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97" w:rsidRPr="00C43883" w:rsidRDefault="00F35AC4" w:rsidP="00B332F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43883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:rsidR="00E1556B" w:rsidRPr="00C43883" w:rsidRDefault="008F3854" w:rsidP="00125B34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«ՓՈԽՊԱՏՎԱՍՏՄԱՆ ՆՊԱՏԱԿՈՎ </w:t>
      </w:r>
      <w:r w:rsidR="0087105C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ՄԱՐԴՈՒ </w:t>
      </w:r>
      <w:r w:rsidRPr="00C43883">
        <w:rPr>
          <w:rFonts w:ascii="GHEA Grapalat" w:hAnsi="GHEA Grapalat" w:cs="Sylfaen"/>
          <w:b/>
          <w:sz w:val="24"/>
          <w:szCs w:val="24"/>
          <w:lang w:val="hy-AM"/>
        </w:rPr>
        <w:t>ԴՈՆՈՐԱԿԱՆ ՕՐԳԱՆՆԵՐԻ ԵՎ (ԿԱՄ) ՀՅՈՒՍՎԱԾՔՆԵՐԻ ՆԵՐՄՈՒԾՄԱՆ, ԱՐՅԱՆ ԵՎ ԴՐԱ ԲԱՂԱԴՐԱՄԱՍԵՐԻ</w:t>
      </w:r>
      <w:r w:rsidR="005318DC" w:rsidRPr="00C43883">
        <w:rPr>
          <w:rFonts w:ascii="GHEA Grapalat" w:hAnsi="GHEA Grapalat" w:cs="Sylfaen"/>
          <w:b/>
          <w:sz w:val="24"/>
          <w:szCs w:val="24"/>
          <w:lang w:val="hy-AM"/>
        </w:rPr>
        <w:t>,</w:t>
      </w:r>
      <w:r w:rsidR="005318DC" w:rsidRPr="00C43883">
        <w:rPr>
          <w:rFonts w:ascii="GHEA Grapalat" w:hAnsi="GHEA Grapalat" w:cs="Sylfaen"/>
          <w:lang w:val="hy-AM"/>
        </w:rPr>
        <w:t xml:space="preserve"> </w:t>
      </w:r>
      <w:r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ԹՄՐԱՄԻՋՈՑՆԵՐԻ </w:t>
      </w:r>
      <w:r w:rsidR="00E65BBB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ԵՎ </w:t>
      </w:r>
      <w:r w:rsidRPr="00C43883">
        <w:rPr>
          <w:rFonts w:ascii="GHEA Grapalat" w:hAnsi="GHEA Grapalat" w:cs="Sylfaen"/>
          <w:b/>
          <w:sz w:val="24"/>
          <w:szCs w:val="24"/>
          <w:lang w:val="hy-AM"/>
        </w:rPr>
        <w:t>ՀՈԳԵՄԵՏ (ՀՈԳԵՆԵՐԳՈՐԾՈՒՆ) ՆՅՈՒԹԵՐԻ ԿԱՄ ԴՐԱՆՑ ՊՐԵԿՈՒՐՍՈՐՆԵՐԻ ՆԵՐՄՈՒԾՄԱՆ</w:t>
      </w:r>
      <w:r w:rsidR="005318DC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 ԵՎ ԱՐՏԱՀԱՆՄԱՆ </w:t>
      </w:r>
      <w:r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ԿԱՐԳԸ </w:t>
      </w:r>
      <w:r w:rsidR="008E4DDC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ԵՎ </w:t>
      </w:r>
      <w:r w:rsidR="00796B29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ԴՐԱՆՑ </w:t>
      </w:r>
      <w:r w:rsidR="008E4DDC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ՑԱՆԿԵՐԸ </w:t>
      </w:r>
      <w:r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ՀԱՍՏԱՏԵԼՈՒ </w:t>
      </w:r>
      <w:r w:rsidR="009C3FCD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 ԵՎ </w:t>
      </w:r>
      <w:r w:rsidR="009C3FCD"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ՀԱՅԱ</w:t>
      </w:r>
      <w:r w:rsidR="009C3FCD"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>U</w:t>
      </w:r>
      <w:r w:rsidR="009C3FCD"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ՏԱՆԻ</w:t>
      </w:r>
      <w:r w:rsidR="009C3FCD"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="009C3FCD"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ՀԱՆՐԱՊԵՏՈՒԹՅԱՆ</w:t>
      </w:r>
      <w:r w:rsidR="009C3FCD"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="009C3FCD"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ԿԱՌԱՎԱՐՈՒԹՅԱՆ</w:t>
      </w:r>
      <w:r w:rsidR="009C3FCD"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2007 </w:t>
      </w:r>
      <w:r w:rsidR="009C3FCD"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ԹՎԱԿԱՆԻ</w:t>
      </w:r>
      <w:r w:rsidR="009C3FCD"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ԱՊՐԻԼԻ 26-</w:t>
      </w:r>
      <w:r w:rsidR="009C3FCD"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Ի</w:t>
      </w:r>
      <w:r w:rsidR="009C3FCD" w:rsidRPr="00C43883">
        <w:rPr>
          <w:rFonts w:ascii="GHEA Grapalat" w:hAnsi="GHEA Grapalat" w:cs="IRTEK Courier"/>
          <w:b/>
          <w:sz w:val="24"/>
          <w:szCs w:val="24"/>
          <w:lang w:val="hy-AM" w:eastAsia="ru-RU"/>
        </w:rPr>
        <w:t xml:space="preserve"> N  551-Ն</w:t>
      </w:r>
      <w:r w:rsidR="009C3FCD"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="009C3FCD"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ՈՐՈՇՈՒՄՆ ՈՒԺԸ ԿՈՐՑՐԱԾ ՃԱՆԱՉԵԼՈՒ</w:t>
      </w:r>
      <w:r w:rsidR="009C3FCD"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="009C3FCD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ՄԱՍԻՆ» ՀԱՅԱՍՏԱՆԻ ՀԱՆՐԱՊԵՏՈՒԹՅԱՆ ԿԱՌԱՎԱՐՈՒԹՅԱՆ </w:t>
      </w:r>
      <w:r w:rsidR="0047365D" w:rsidRPr="00C4388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ՈՐՈՇՄԱՆ </w:t>
      </w:r>
      <w:r w:rsidR="003B3BE9" w:rsidRPr="00C43883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="00E1556B" w:rsidRPr="00C43883">
        <w:rPr>
          <w:rFonts w:ascii="GHEA Grapalat" w:hAnsi="GHEA Grapalat"/>
          <w:b/>
          <w:sz w:val="24"/>
          <w:szCs w:val="24"/>
          <w:lang w:val="hy-AM"/>
        </w:rPr>
        <w:t>ԸՆԴՈՒՆՄԱՆ ԱՆՀՐԱԺԵՇՏՈՒԹՅԱՆ ՎԵՐԱԲԵՐՅԱԼ</w:t>
      </w:r>
    </w:p>
    <w:p w:rsidR="008F3854" w:rsidRPr="00C43883" w:rsidRDefault="008F3854" w:rsidP="008F3854">
      <w:pPr>
        <w:pStyle w:val="NormalWeb"/>
        <w:shd w:val="clear" w:color="auto" w:fill="FFFFFF"/>
        <w:spacing w:before="0" w:beforeAutospacing="0" w:after="0" w:afterAutospacing="0"/>
        <w:ind w:firstLine="303"/>
        <w:jc w:val="center"/>
        <w:rPr>
          <w:rFonts w:ascii="GHEA Grapalat" w:hAnsi="GHEA Grapalat"/>
          <w:b/>
          <w:lang w:val="hy-AM"/>
        </w:rPr>
      </w:pPr>
    </w:p>
    <w:p w:rsidR="008F3854" w:rsidRPr="00C43883" w:rsidRDefault="008F3854" w:rsidP="008F3854">
      <w:pPr>
        <w:pStyle w:val="NormalWeb"/>
        <w:shd w:val="clear" w:color="auto" w:fill="FFFFFF"/>
        <w:spacing w:before="0" w:beforeAutospacing="0" w:after="0" w:afterAutospacing="0"/>
        <w:ind w:firstLine="303"/>
        <w:jc w:val="center"/>
        <w:rPr>
          <w:rFonts w:ascii="GHEA Grapalat" w:hAnsi="GHEA Grapalat"/>
          <w:b/>
          <w:lang w:val="hy-AM"/>
        </w:rPr>
      </w:pPr>
    </w:p>
    <w:p w:rsidR="00F35AC4" w:rsidRPr="00C43883" w:rsidRDefault="00F35AC4" w:rsidP="004D570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C43883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C43883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C43883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Pr="00C43883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C43883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Pr="00C43883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Pr="00C43883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Pr="00C43883">
        <w:rPr>
          <w:rFonts w:ascii="GHEA Grapalat" w:eastAsia="Times New Roman" w:hAnsi="GHEA Grapalat"/>
          <w:b/>
          <w:sz w:val="24"/>
          <w:szCs w:val="24"/>
          <w:lang w:val="hy-AM"/>
        </w:rPr>
        <w:t>)</w:t>
      </w:r>
    </w:p>
    <w:p w:rsidR="00013482" w:rsidRPr="00C43883" w:rsidRDefault="00C47B34" w:rsidP="009A445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3883">
        <w:rPr>
          <w:rFonts w:ascii="GHEA Grapalat" w:hAnsi="GHEA Grapalat"/>
          <w:sz w:val="24"/>
          <w:szCs w:val="24"/>
          <w:lang w:val="hy-AM"/>
        </w:rPr>
        <w:t xml:space="preserve">«Փոխպատվաստման նպատակով </w:t>
      </w:r>
      <w:r w:rsidR="0087105C" w:rsidRPr="00C43883">
        <w:rPr>
          <w:rFonts w:ascii="GHEA Grapalat" w:hAnsi="GHEA Grapalat"/>
          <w:sz w:val="24"/>
          <w:szCs w:val="24"/>
          <w:lang w:val="hy-AM"/>
        </w:rPr>
        <w:t xml:space="preserve">մարդու </w:t>
      </w:r>
      <w:r w:rsidRPr="00C43883">
        <w:rPr>
          <w:rFonts w:ascii="GHEA Grapalat" w:hAnsi="GHEA Grapalat"/>
          <w:sz w:val="24"/>
          <w:szCs w:val="24"/>
          <w:lang w:val="hy-AM"/>
        </w:rPr>
        <w:t>դոնորական օրգանների և (կամ) հյուսվածքների ներմուծման, արյան և դրա բաղադրամասերի</w:t>
      </w:r>
      <w:r w:rsidR="00E65BBB" w:rsidRPr="00C43883">
        <w:rPr>
          <w:rFonts w:ascii="GHEA Grapalat" w:hAnsi="GHEA Grapalat"/>
          <w:sz w:val="24"/>
          <w:szCs w:val="24"/>
          <w:lang w:val="hy-AM"/>
        </w:rPr>
        <w:t>,</w:t>
      </w:r>
      <w:r w:rsidRPr="00C43883">
        <w:rPr>
          <w:rFonts w:ascii="GHEA Grapalat" w:hAnsi="GHEA Grapalat"/>
          <w:sz w:val="24"/>
          <w:szCs w:val="24"/>
          <w:lang w:val="hy-AM"/>
        </w:rPr>
        <w:t xml:space="preserve"> թմրամիջոցների </w:t>
      </w:r>
      <w:r w:rsidR="00E65BBB" w:rsidRPr="00C43883">
        <w:rPr>
          <w:rFonts w:ascii="GHEA Grapalat" w:hAnsi="GHEA Grapalat"/>
          <w:sz w:val="24"/>
          <w:szCs w:val="24"/>
          <w:lang w:val="hy-AM"/>
        </w:rPr>
        <w:t>և</w:t>
      </w:r>
      <w:r w:rsidRPr="00C43883">
        <w:rPr>
          <w:rFonts w:ascii="GHEA Grapalat" w:hAnsi="GHEA Grapalat"/>
          <w:sz w:val="24"/>
          <w:szCs w:val="24"/>
          <w:lang w:val="hy-AM"/>
        </w:rPr>
        <w:t xml:space="preserve"> հոգեմետ (հոգեներգործուն) նյութերի կամ դրանց պրեկուրսորների </w:t>
      </w:r>
      <w:r w:rsidR="00125B34" w:rsidRPr="00C43883">
        <w:rPr>
          <w:rFonts w:ascii="GHEA Grapalat" w:hAnsi="GHEA Grapalat"/>
          <w:sz w:val="24"/>
          <w:szCs w:val="24"/>
          <w:lang w:val="hy-AM"/>
        </w:rPr>
        <w:t>ներմուծման</w:t>
      </w:r>
      <w:r w:rsidR="005318DC" w:rsidRPr="00C43883">
        <w:rPr>
          <w:rFonts w:ascii="GHEA Grapalat" w:hAnsi="GHEA Grapalat"/>
          <w:sz w:val="24"/>
          <w:szCs w:val="24"/>
          <w:lang w:val="hy-AM"/>
        </w:rPr>
        <w:t xml:space="preserve"> և</w:t>
      </w:r>
      <w:r w:rsidR="00125B34" w:rsidRPr="00C43883">
        <w:rPr>
          <w:rFonts w:ascii="GHEA Grapalat" w:hAnsi="GHEA Grapalat"/>
          <w:sz w:val="24"/>
          <w:szCs w:val="24"/>
          <w:lang w:val="hy-AM"/>
        </w:rPr>
        <w:t xml:space="preserve"> արտահանման </w:t>
      </w:r>
      <w:r w:rsidRPr="00C43883">
        <w:rPr>
          <w:rFonts w:ascii="GHEA Grapalat" w:hAnsi="GHEA Grapalat"/>
          <w:sz w:val="24"/>
          <w:szCs w:val="24"/>
          <w:lang w:val="hy-AM"/>
        </w:rPr>
        <w:t>կարգը</w:t>
      </w:r>
      <w:r w:rsidR="008E4DDC" w:rsidRPr="00C4388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96B29" w:rsidRPr="00C43883">
        <w:rPr>
          <w:rFonts w:ascii="GHEA Grapalat" w:hAnsi="GHEA Grapalat"/>
          <w:sz w:val="24"/>
          <w:szCs w:val="24"/>
          <w:lang w:val="hy-AM"/>
        </w:rPr>
        <w:t xml:space="preserve">դրանց </w:t>
      </w:r>
      <w:r w:rsidR="008E4DDC" w:rsidRPr="00C43883">
        <w:rPr>
          <w:rFonts w:ascii="GHEA Grapalat" w:hAnsi="GHEA Grapalat"/>
          <w:sz w:val="24"/>
          <w:szCs w:val="24"/>
          <w:lang w:val="hy-AM"/>
        </w:rPr>
        <w:t>ցանկերը</w:t>
      </w:r>
      <w:r w:rsidRPr="00C43883">
        <w:rPr>
          <w:rFonts w:ascii="GHEA Grapalat" w:hAnsi="GHEA Grapalat"/>
          <w:sz w:val="24"/>
          <w:szCs w:val="24"/>
          <w:lang w:val="hy-AM"/>
        </w:rPr>
        <w:t xml:space="preserve"> հաստատելու և Հայաստանի Հանրապետության կառավարության 2007 թվականի ապրիլի 26-ի </w:t>
      </w:r>
      <w:r w:rsidRPr="00C43883">
        <w:rPr>
          <w:rFonts w:ascii="GHEA Grapalat" w:hAnsi="GHEA Grapalat" w:cs="IRTEK Courier"/>
          <w:sz w:val="24"/>
          <w:szCs w:val="24"/>
          <w:lang w:val="hy-AM" w:eastAsia="ru-RU"/>
        </w:rPr>
        <w:t>N551-Ն</w:t>
      </w:r>
      <w:r w:rsidRPr="00C43883">
        <w:rPr>
          <w:rFonts w:ascii="GHEA Grapalat" w:hAnsi="GHEA Grapalat"/>
          <w:sz w:val="24"/>
          <w:szCs w:val="24"/>
          <w:lang w:val="hy-AM"/>
        </w:rPr>
        <w:t xml:space="preserve"> որոշումն ուժը կորցրած ճանաչելու մասին»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B968D3" w:rsidRPr="00C4388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47365D" w:rsidRPr="00C43883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="00B968D3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13545F" w:rsidRPr="00C438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նախագծի </w:t>
      </w:r>
      <w:r w:rsidR="00F35AC4" w:rsidRPr="00C43883">
        <w:rPr>
          <w:rFonts w:ascii="GHEA Grapalat" w:eastAsia="Times New Roman" w:hAnsi="GHEA Grapalat" w:cs="Sylfaen"/>
          <w:sz w:val="24"/>
          <w:szCs w:val="24"/>
          <w:lang w:val="hy-AM"/>
        </w:rPr>
        <w:t>ընդուն</w:t>
      </w:r>
      <w:r w:rsidR="0041641D" w:rsidRPr="00C43883">
        <w:rPr>
          <w:rFonts w:ascii="GHEA Grapalat" w:eastAsia="Times New Roman" w:hAnsi="GHEA Grapalat" w:cs="Sylfaen"/>
          <w:sz w:val="24"/>
          <w:szCs w:val="24"/>
          <w:lang w:val="hy-AM"/>
        </w:rPr>
        <w:t>ումը</w:t>
      </w:r>
      <w:r w:rsidR="00F35AC4" w:rsidRPr="00C438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պայմանավորված է </w:t>
      </w:r>
      <w:r w:rsidR="00291238" w:rsidRPr="00C43883">
        <w:rPr>
          <w:rFonts w:ascii="GHEA Grapalat" w:eastAsia="Times New Roman" w:hAnsi="GHEA Grapalat" w:cs="Sylfaen"/>
          <w:sz w:val="24"/>
          <w:szCs w:val="24"/>
          <w:lang w:val="hy-AM"/>
        </w:rPr>
        <w:t>Եվրասիական տնտեսական միությանը Հայաստանի Հանրապետության անդամակցությամբ,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2014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25-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ի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տարածքով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արգելված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և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սահմանափակումների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ցանկերը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,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մարմիններ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և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արտահանման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և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(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կամ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)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ներմուծման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լիցենզիաների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ու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թույլտվությունների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շրջանակային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>» N 1524-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Ն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6-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րդ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238" w:rsidRPr="00C43883">
        <w:rPr>
          <w:rFonts w:ascii="GHEA Grapalat" w:hAnsi="GHEA Grapalat" w:cs="Sylfaen"/>
          <w:sz w:val="24"/>
          <w:szCs w:val="24"/>
          <w:lang w:val="hy-AM"/>
        </w:rPr>
        <w:t>կետի</w:t>
      </w:r>
      <w:r w:rsidR="00291238" w:rsidRPr="00C43883">
        <w:rPr>
          <w:rFonts w:ascii="GHEA Grapalat" w:hAnsi="GHEA Grapalat"/>
          <w:sz w:val="24"/>
          <w:szCs w:val="24"/>
          <w:lang w:val="hy-AM"/>
        </w:rPr>
        <w:t xml:space="preserve"> 1-ին ենթակետով նախատեսված դրույթի կատարմամբ:</w:t>
      </w:r>
      <w:r w:rsidR="00013482" w:rsidRPr="00C43883">
        <w:rPr>
          <w:rFonts w:ascii="GHEA Grapalat" w:hAnsi="GHEA Grapalat"/>
          <w:sz w:val="24"/>
          <w:szCs w:val="24"/>
          <w:lang w:val="hy-AM"/>
        </w:rPr>
        <w:t xml:space="preserve"> Սույն որոշման ընդունման դեպքում անհրաժեշտ կլինի ուժը կորցրած ճանաչել Հայաստանի Հանրապետության կառավարության </w:t>
      </w:r>
      <w:r w:rsidR="00013482" w:rsidRPr="00C43883">
        <w:rPr>
          <w:rFonts w:ascii="GHEA Grapalat" w:hAnsi="GHEA Grapalat" w:cs="Times Armenian"/>
          <w:sz w:val="24"/>
          <w:szCs w:val="24"/>
          <w:lang w:val="hy-AM" w:eastAsia="ru-RU"/>
        </w:rPr>
        <w:t>2007 թվականի ապրիլի 26-</w:t>
      </w:r>
      <w:r w:rsidR="00013482" w:rsidRPr="00C43883">
        <w:rPr>
          <w:rFonts w:ascii="GHEA Grapalat" w:hAnsi="GHEA Grapalat" w:cs="Sylfaen"/>
          <w:sz w:val="24"/>
          <w:szCs w:val="24"/>
          <w:lang w:val="hy-AM" w:eastAsia="ru-RU"/>
        </w:rPr>
        <w:t>ի</w:t>
      </w:r>
      <w:r w:rsidR="00013482" w:rsidRPr="00C43883">
        <w:rPr>
          <w:rFonts w:ascii="GHEA Grapalat" w:hAnsi="GHEA Grapalat" w:cs="IRTEK Courier"/>
          <w:sz w:val="24"/>
          <w:szCs w:val="24"/>
          <w:lang w:val="hy-AM" w:eastAsia="ru-RU"/>
        </w:rPr>
        <w:t xml:space="preserve"> N  551-Ն</w:t>
      </w:r>
      <w:r w:rsidR="00013482" w:rsidRPr="00C43883">
        <w:rPr>
          <w:rFonts w:ascii="GHEA Grapalat" w:hAnsi="GHEA Grapalat" w:cs="Times Armenian"/>
          <w:sz w:val="24"/>
          <w:szCs w:val="24"/>
          <w:lang w:val="hy-AM" w:eastAsia="ru-RU"/>
        </w:rPr>
        <w:t xml:space="preserve"> </w:t>
      </w:r>
      <w:r w:rsidR="00013482" w:rsidRPr="00C43883">
        <w:rPr>
          <w:rFonts w:ascii="GHEA Grapalat" w:hAnsi="GHEA Grapalat" w:cs="Sylfaen"/>
          <w:sz w:val="24"/>
          <w:szCs w:val="24"/>
          <w:lang w:val="hy-AM" w:eastAsia="ru-RU"/>
        </w:rPr>
        <w:t>որոշումը:</w:t>
      </w:r>
    </w:p>
    <w:p w:rsidR="004D5702" w:rsidRPr="00C43883" w:rsidRDefault="007C7680" w:rsidP="009A445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C43883">
        <w:rPr>
          <w:rFonts w:ascii="GHEA Grapalat" w:eastAsia="Times New Roman" w:hAnsi="GHEA Grapalat" w:cs="Sylfaen"/>
          <w:b/>
          <w:sz w:val="24"/>
          <w:szCs w:val="24"/>
          <w:lang w:val="hy-AM"/>
        </w:rPr>
        <w:t>Ընթացիկ իրավիճակը և խնդիրները.</w:t>
      </w:r>
    </w:p>
    <w:p w:rsidR="00F826BB" w:rsidRPr="00C43883" w:rsidRDefault="00B829E1" w:rsidP="00F826BB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388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Հայաստանի Հանրապետության կողմից </w:t>
      </w:r>
      <w:r w:rsidR="00857904" w:rsidRPr="00C438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2014 թվականի հոկտեմբերի 10-ին </w:t>
      </w:r>
      <w:r w:rsidRPr="00C438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ստորագրվել է </w:t>
      </w:r>
      <w:r w:rsidR="007C7680" w:rsidRPr="00C438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57904" w:rsidRPr="00C43883">
        <w:rPr>
          <w:rFonts w:ascii="GHEA Grapalat" w:eastAsia="Times New Roman" w:hAnsi="GHEA Grapalat" w:cs="Sylfaen"/>
          <w:sz w:val="24"/>
          <w:szCs w:val="24"/>
          <w:lang w:val="hy-AM"/>
        </w:rPr>
        <w:t>«Հայաստանի Հանրապետության՝ «</w:t>
      </w:r>
      <w:r w:rsidR="007C7680" w:rsidRPr="00C43883">
        <w:rPr>
          <w:rFonts w:ascii="GHEA Grapalat" w:eastAsia="Times New Roman" w:hAnsi="GHEA Grapalat" w:cs="Sylfaen"/>
          <w:sz w:val="24"/>
          <w:szCs w:val="24"/>
          <w:lang w:val="hy-AM"/>
        </w:rPr>
        <w:t>Եվրասիական տն</w:t>
      </w:r>
      <w:r w:rsidR="00857904" w:rsidRPr="00C43883">
        <w:rPr>
          <w:rFonts w:ascii="GHEA Grapalat" w:eastAsia="Times New Roman" w:hAnsi="GHEA Grapalat" w:cs="Sylfaen"/>
          <w:sz w:val="24"/>
          <w:szCs w:val="24"/>
          <w:lang w:val="hy-AM"/>
        </w:rPr>
        <w:t>տեսական միության մասին 2014 թվականի մայիսի 29-ի պայմանագրին միանալու մասին» պայմանագիրը</w:t>
      </w:r>
      <w:r w:rsidR="00D83EA8" w:rsidRPr="00C43883">
        <w:rPr>
          <w:rFonts w:ascii="GHEA Grapalat" w:eastAsia="Times New Roman" w:hAnsi="GHEA Grapalat" w:cs="Sylfaen"/>
          <w:sz w:val="24"/>
          <w:szCs w:val="24"/>
          <w:lang w:val="hy-AM"/>
        </w:rPr>
        <w:t>, որն ուժի մեջ է մտել 2015 թվականի հունվարի 2-ից:</w:t>
      </w:r>
      <w:r w:rsidRPr="00C438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471B8" w:rsidRPr="00C43883">
        <w:rPr>
          <w:rFonts w:ascii="GHEA Grapalat" w:eastAsia="Times New Roman" w:hAnsi="GHEA Grapalat" w:cs="Sylfaen"/>
          <w:sz w:val="24"/>
          <w:szCs w:val="24"/>
          <w:lang w:val="hy-AM"/>
        </w:rPr>
        <w:t>Վերջինիս միանալու ար</w:t>
      </w:r>
      <w:r w:rsidR="00C43883" w:rsidRPr="00C43883">
        <w:rPr>
          <w:rFonts w:ascii="GHEA Grapalat" w:eastAsia="Times New Roman" w:hAnsi="GHEA Grapalat" w:cs="Sylfaen"/>
          <w:sz w:val="24"/>
          <w:szCs w:val="24"/>
          <w:lang w:val="hy-AM"/>
        </w:rPr>
        <w:t>դ</w:t>
      </w:r>
      <w:r w:rsidR="008471B8" w:rsidRPr="00C43883">
        <w:rPr>
          <w:rFonts w:ascii="GHEA Grapalat" w:eastAsia="Times New Roman" w:hAnsi="GHEA Grapalat" w:cs="Sylfaen"/>
          <w:sz w:val="24"/>
          <w:szCs w:val="24"/>
          <w:lang w:val="hy-AM"/>
        </w:rPr>
        <w:t>յունքում</w:t>
      </w:r>
      <w:r w:rsidR="00D83EA8" w:rsidRPr="00C438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8471B8" w:rsidRPr="00C438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անհրաժեշտություն </w:t>
      </w:r>
      <w:r w:rsidR="00D83EA8" w:rsidRPr="00C438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է </w:t>
      </w:r>
      <w:r w:rsidR="008471B8" w:rsidRPr="00C43883">
        <w:rPr>
          <w:rFonts w:ascii="GHEA Grapalat" w:eastAsia="Times New Roman" w:hAnsi="GHEA Grapalat" w:cs="Sylfaen"/>
          <w:sz w:val="24"/>
          <w:szCs w:val="24"/>
          <w:lang w:val="hy-AM"/>
        </w:rPr>
        <w:t>առաջա</w:t>
      </w:r>
      <w:r w:rsidR="00D83EA8" w:rsidRPr="00C43883">
        <w:rPr>
          <w:rFonts w:ascii="GHEA Grapalat" w:eastAsia="Times New Roman" w:hAnsi="GHEA Grapalat" w:cs="Sylfaen"/>
          <w:sz w:val="24"/>
          <w:szCs w:val="24"/>
          <w:lang w:val="hy-AM"/>
        </w:rPr>
        <w:t>ցել</w:t>
      </w:r>
      <w:r w:rsidR="008471B8" w:rsidRPr="00C438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Հայաստանի Հանրապետության իրավական ակտերում կատարել համապատասխան օրենսդրական փոփոխություններ</w:t>
      </w:r>
      <w:r w:rsidR="00D83EA8" w:rsidRPr="00C438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ՀՀ կառավարության կողմից 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2014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25-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 xml:space="preserve">ին ընդունվել է 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>«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տարածքով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արգելված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և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սահմանափակումների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ցանկերը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մարմիններ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և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արտահանման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և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(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կամ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)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ներմուծման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լիցենզիաների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ու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թույլտվությունների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շրջանակային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>» N 1524-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Ն</w:t>
      </w:r>
      <w:r w:rsidR="00D83EA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>որոշումը, որի 6-րդ կետի 1-ին ենթակետով</w:t>
      </w:r>
      <w:r w:rsidR="00271A54" w:rsidRPr="00C43883">
        <w:rPr>
          <w:rFonts w:ascii="GHEA Grapalat" w:hAnsi="GHEA Grapalat" w:cs="Sylfaen"/>
          <w:sz w:val="24"/>
          <w:szCs w:val="24"/>
          <w:lang w:val="hy-AM"/>
        </w:rPr>
        <w:t>`</w:t>
      </w:r>
      <w:r w:rsidR="00D83EA8" w:rsidRPr="00C43883"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="00271A54" w:rsidRPr="00C43883">
        <w:rPr>
          <w:rFonts w:ascii="GHEA Grapalat" w:hAnsi="GHEA Grapalat" w:cs="Sylfaen"/>
          <w:sz w:val="24"/>
          <w:szCs w:val="24"/>
          <w:lang w:val="hy-AM"/>
        </w:rPr>
        <w:t xml:space="preserve"> լիազոր մարմինները պարտավորվում են </w:t>
      </w:r>
      <w:r w:rsidR="00271A54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հաստատմանը ներկայացնել յուրաքանչյուրի համակարգման ոլորտում գտնվող երրորդ երկրների հետ սահմանափակումների ենթակա ապրանքների ներմուծման և (կամ) արտահանման ընթացակարգերը` հիմք ընդունելով վերոնշյալ որոշման 4-րդ կետով հաստատված շրջանակային կարգի պահանջները:</w:t>
      </w:r>
      <w:r w:rsidR="00271A54" w:rsidRPr="00C438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A445A" w:rsidRPr="00C43883">
        <w:rPr>
          <w:rFonts w:ascii="GHEA Grapalat" w:hAnsi="GHEA Grapalat" w:cs="Sylfaen"/>
          <w:sz w:val="24"/>
          <w:szCs w:val="24"/>
          <w:lang w:val="hy-AM"/>
        </w:rPr>
        <w:t xml:space="preserve">Սույն պահանջի կատարման նպատակով </w:t>
      </w:r>
      <w:r w:rsidR="009A445A" w:rsidRPr="00C43883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նախարարության կողմից մշակվել է </w:t>
      </w:r>
      <w:r w:rsidR="00D142EE" w:rsidRPr="00C43883">
        <w:rPr>
          <w:rFonts w:ascii="GHEA Grapalat" w:hAnsi="GHEA Grapalat"/>
          <w:sz w:val="24"/>
          <w:szCs w:val="24"/>
          <w:lang w:val="hy-AM"/>
        </w:rPr>
        <w:t xml:space="preserve">«Փոխպատվաստման նպատակով </w:t>
      </w:r>
      <w:r w:rsidR="0087105C" w:rsidRPr="00C43883">
        <w:rPr>
          <w:rFonts w:ascii="GHEA Grapalat" w:hAnsi="GHEA Grapalat"/>
          <w:sz w:val="24"/>
          <w:szCs w:val="24"/>
          <w:lang w:val="hy-AM"/>
        </w:rPr>
        <w:t xml:space="preserve">մարդու </w:t>
      </w:r>
      <w:r w:rsidR="00D142EE" w:rsidRPr="00C43883">
        <w:rPr>
          <w:rFonts w:ascii="GHEA Grapalat" w:hAnsi="GHEA Grapalat"/>
          <w:sz w:val="24"/>
          <w:szCs w:val="24"/>
          <w:lang w:val="hy-AM"/>
        </w:rPr>
        <w:t>դոնորական օրգանների և (կամ) հյուսվածքների ներմուծման, արյան և դրա բաղադրամասերի</w:t>
      </w:r>
      <w:r w:rsidR="000A2104" w:rsidRPr="00C4388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142EE" w:rsidRPr="00C43883">
        <w:rPr>
          <w:rFonts w:ascii="GHEA Grapalat" w:hAnsi="GHEA Grapalat"/>
          <w:sz w:val="24"/>
          <w:szCs w:val="24"/>
          <w:lang w:val="hy-AM"/>
        </w:rPr>
        <w:t>թմրամիջոցների կամ հոգեմետ (հոգեներգործուն) նյութերի կամ դրանց պրեկուրսորների ներմուծման</w:t>
      </w:r>
      <w:r w:rsidR="000A2104" w:rsidRPr="00C43883">
        <w:rPr>
          <w:rFonts w:ascii="GHEA Grapalat" w:hAnsi="GHEA Grapalat"/>
          <w:sz w:val="24"/>
          <w:szCs w:val="24"/>
          <w:lang w:val="hy-AM"/>
        </w:rPr>
        <w:t xml:space="preserve"> և արտահանման</w:t>
      </w:r>
      <w:r w:rsidR="00D142EE" w:rsidRPr="00C43883">
        <w:rPr>
          <w:rFonts w:ascii="GHEA Grapalat" w:hAnsi="GHEA Grapalat"/>
          <w:sz w:val="24"/>
          <w:szCs w:val="24"/>
          <w:lang w:val="hy-AM"/>
        </w:rPr>
        <w:t xml:space="preserve"> կարգը</w:t>
      </w:r>
      <w:r w:rsidR="00796B29" w:rsidRPr="00C43883">
        <w:rPr>
          <w:rFonts w:ascii="GHEA Grapalat" w:hAnsi="GHEA Grapalat"/>
          <w:sz w:val="24"/>
          <w:szCs w:val="24"/>
          <w:lang w:val="hy-AM"/>
        </w:rPr>
        <w:t xml:space="preserve"> և դրանց ցանկերը</w:t>
      </w:r>
      <w:r w:rsidR="00D142EE" w:rsidRPr="00C43883">
        <w:rPr>
          <w:rFonts w:ascii="GHEA Grapalat" w:hAnsi="GHEA Grapalat"/>
          <w:sz w:val="24"/>
          <w:szCs w:val="24"/>
          <w:lang w:val="hy-AM"/>
        </w:rPr>
        <w:t xml:space="preserve"> հաստատելու և Հայաստանի Հանրապետության կառավարության 2007 թվականի ապրիլի 26-ի </w:t>
      </w:r>
      <w:r w:rsidR="00D142EE" w:rsidRPr="00C43883">
        <w:rPr>
          <w:rFonts w:ascii="GHEA Grapalat" w:hAnsi="GHEA Grapalat" w:cs="IRTEK Courier"/>
          <w:sz w:val="24"/>
          <w:szCs w:val="24"/>
          <w:lang w:val="hy-AM" w:eastAsia="ru-RU"/>
        </w:rPr>
        <w:t>N551-Ն</w:t>
      </w:r>
      <w:r w:rsidR="00D142EE" w:rsidRPr="00C43883">
        <w:rPr>
          <w:rFonts w:ascii="GHEA Grapalat" w:hAnsi="GHEA Grapalat"/>
          <w:sz w:val="24"/>
          <w:szCs w:val="24"/>
          <w:lang w:val="hy-AM"/>
        </w:rPr>
        <w:t xml:space="preserve"> որոշումն ուժը կորցրած ճանաչելու մասին»</w:t>
      </w:r>
      <w:r w:rsidR="009A445A" w:rsidRPr="00C43883">
        <w:rPr>
          <w:rFonts w:ascii="GHEA Grapalat" w:hAnsi="GHEA Grapalat"/>
          <w:sz w:val="24"/>
          <w:szCs w:val="24"/>
          <w:lang w:val="hy-AM"/>
        </w:rPr>
        <w:t xml:space="preserve"> ՀՀ կառավարության որոշման նախագիծ</w:t>
      </w:r>
      <w:r w:rsidR="00E57F13" w:rsidRPr="00C43883">
        <w:rPr>
          <w:rFonts w:ascii="GHEA Grapalat" w:hAnsi="GHEA Grapalat"/>
          <w:sz w:val="24"/>
          <w:szCs w:val="24"/>
          <w:lang w:val="hy-AM"/>
        </w:rPr>
        <w:t>ը</w:t>
      </w:r>
      <w:r w:rsidR="009A445A" w:rsidRPr="00C43883">
        <w:rPr>
          <w:rFonts w:ascii="GHEA Grapalat" w:hAnsi="GHEA Grapalat"/>
          <w:sz w:val="24"/>
          <w:szCs w:val="24"/>
          <w:lang w:val="hy-AM"/>
        </w:rPr>
        <w:t>:</w:t>
      </w:r>
      <w:r w:rsidR="00F826BB" w:rsidRPr="00C43883">
        <w:rPr>
          <w:rFonts w:ascii="GHEA Grapalat" w:hAnsi="GHEA Grapalat"/>
          <w:sz w:val="24"/>
          <w:szCs w:val="24"/>
          <w:lang w:val="hy-AM"/>
        </w:rPr>
        <w:t xml:space="preserve"> Ընդ որում, սույն կարգի ընդունումը հիմք չի հանդիսանում </w:t>
      </w:r>
      <w:r w:rsidR="00F826BB" w:rsidRPr="00C43883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2011 թվականի մարտի 18-ի </w:t>
      </w:r>
      <w:r w:rsidR="00F826BB" w:rsidRPr="00C43883">
        <w:rPr>
          <w:rFonts w:ascii="GHEA Grapalat" w:hAnsi="GHEA Grapalat" w:cs="IRTEK Courier"/>
          <w:sz w:val="24"/>
          <w:szCs w:val="24"/>
          <w:lang w:val="hy-AM"/>
        </w:rPr>
        <w:t xml:space="preserve">N281-Ն որոշումն (այսուհետ` Որոշում) ուժը կորցրած ճանաչելու համար, քանի որ վերջինս ընդունվել է 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Լիցենզավորման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ՀՀ օրենքի 43-րդ հոդվածի </w:t>
      </w:r>
      <w:r w:rsidR="00F826BB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10-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F826BB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="00F826BB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3-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F826BB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17-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F826BB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="00F826BB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2-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F826BB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F826BB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43-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F826BB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="00F826BB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2-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F826BB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մասերի հիման վրա, մինչդեռ գործող` </w:t>
      </w:r>
      <w:r w:rsidR="00F826BB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Լիցենզավորման</w:t>
      </w:r>
      <w:r w:rsidR="00F826BB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F826BB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F826BB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Հանրապետության </w:t>
      </w:r>
      <w:r w:rsidR="00F826BB" w:rsidRPr="00C43883">
        <w:rPr>
          <w:rFonts w:ascii="GHEA Grapalat" w:hAnsi="GHEA Grapalat" w:cs="Sylfaen"/>
          <w:sz w:val="24"/>
          <w:szCs w:val="24"/>
          <w:lang w:val="hy-AM"/>
        </w:rPr>
        <w:t>օրենքի 1-ին հոդվածի համաձայն` ս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ույն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օրենքը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չի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տարածվում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արտաքին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առևտրային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նպատակով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ապրանքների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արտահանման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ներմուծման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լիցենզիաների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….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>: Որոշմամբ կարգավորվում են թ</w:t>
      </w:r>
      <w:r w:rsidR="00F826BB" w:rsidRPr="00C43883">
        <w:rPr>
          <w:rFonts w:ascii="GHEA Grapalat" w:hAnsi="GHEA Grapalat" w:cs="Sylfaen"/>
          <w:sz w:val="24"/>
          <w:szCs w:val="24"/>
          <w:lang w:val="hy-AM"/>
        </w:rPr>
        <w:t>մրամիջոցների</w:t>
      </w:r>
      <w:r w:rsidR="00F826BB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sz w:val="24"/>
          <w:szCs w:val="24"/>
          <w:lang w:val="hy-AM"/>
        </w:rPr>
        <w:t>կամ</w:t>
      </w:r>
      <w:r w:rsidR="00F826BB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sz w:val="24"/>
          <w:szCs w:val="24"/>
          <w:lang w:val="hy-AM"/>
        </w:rPr>
        <w:t>հոգեմետ</w:t>
      </w:r>
      <w:r w:rsidR="00F826BB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F826BB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sz w:val="24"/>
          <w:szCs w:val="24"/>
          <w:lang w:val="hy-AM"/>
        </w:rPr>
        <w:t>կամ</w:t>
      </w:r>
      <w:r w:rsidR="00F826BB" w:rsidRPr="00C43883">
        <w:rPr>
          <w:rFonts w:ascii="GHEA Grapalat" w:hAnsi="GHEA Grapalat"/>
          <w:sz w:val="24"/>
          <w:szCs w:val="24"/>
          <w:lang w:val="hy-AM"/>
        </w:rPr>
        <w:t xml:space="preserve"> ՀՀ կառավարության սահմանած` </w:t>
      </w:r>
      <w:r w:rsidR="00F826BB" w:rsidRPr="00C43883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F826BB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sz w:val="24"/>
          <w:szCs w:val="24"/>
          <w:lang w:val="hy-AM"/>
        </w:rPr>
        <w:t>պրեկուրսորների</w:t>
      </w:r>
      <w:r w:rsidR="00F826BB" w:rsidRPr="00C43883">
        <w:rPr>
          <w:rFonts w:ascii="GHEA Grapalat" w:hAnsi="GHEA Grapalat"/>
          <w:sz w:val="24"/>
          <w:szCs w:val="24"/>
          <w:lang w:val="hy-AM"/>
        </w:rPr>
        <w:t xml:space="preserve"> արտադրության, </w:t>
      </w:r>
      <w:r w:rsidR="00F826BB" w:rsidRPr="00C43883">
        <w:rPr>
          <w:rFonts w:ascii="GHEA Grapalat" w:hAnsi="GHEA Grapalat" w:cs="Sylfaen"/>
          <w:sz w:val="24"/>
          <w:szCs w:val="24"/>
          <w:lang w:val="hy-AM"/>
        </w:rPr>
        <w:t>արտահանման,</w:t>
      </w:r>
      <w:r w:rsidR="00F826BB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sz w:val="24"/>
          <w:szCs w:val="24"/>
          <w:lang w:val="hy-AM"/>
        </w:rPr>
        <w:t xml:space="preserve">ներմուծման կամ մեծածախ առևտրի իրականացման լիցենզավորման կարգերը և այդ գործունեությունների իրականացման լիցենզիաների ձևերը: Իսկ Նախագիծը կարգավորում է 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GHEA Grapalat"/>
          <w:sz w:val="24"/>
          <w:szCs w:val="24"/>
          <w:lang w:val="hy-AM"/>
        </w:rPr>
        <w:t xml:space="preserve">Եվրասիական տնտեսական միության սահմանով թմրամիջոցների, հոգեմետ (հոգեներգործուն) նյութերի և դրանց պրեկուրսորների ներմուծման և արտահանման լիցենզավորման հետ կապված հարաբերությունները: Այսինքն` Նախագիծը վերաբերում է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արտաքին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առևտրային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նպատակով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թմրամիջոցների, </w:t>
      </w:r>
      <w:r w:rsidR="00F826BB" w:rsidRPr="00C43883">
        <w:rPr>
          <w:rFonts w:ascii="GHEA Grapalat" w:hAnsi="GHEA Grapalat" w:cs="GHEA Grapalat"/>
          <w:sz w:val="24"/>
          <w:szCs w:val="24"/>
          <w:lang w:val="hy-AM"/>
        </w:rPr>
        <w:t>հոգեմետ (հոգեներգործուն) նյութերի և դրանց պրեկուրսորների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արտահանման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ներմուծման</w:t>
      </w:r>
      <w:r w:rsidR="00F826BB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826BB" w:rsidRPr="00C43883">
        <w:rPr>
          <w:rFonts w:ascii="GHEA Grapalat" w:hAnsi="GHEA Grapalat" w:cs="Sylfaen"/>
          <w:color w:val="000000"/>
          <w:sz w:val="24"/>
          <w:szCs w:val="24"/>
          <w:lang w:val="hy-AM"/>
        </w:rPr>
        <w:t>լիցենզավորմանը:</w:t>
      </w:r>
    </w:p>
    <w:p w:rsidR="008D379F" w:rsidRPr="00C43883" w:rsidRDefault="008D379F" w:rsidP="00F826BB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3883">
        <w:rPr>
          <w:rFonts w:ascii="GHEA Grapalat" w:hAnsi="GHEA Grapalat" w:cs="Sylfaen"/>
          <w:sz w:val="24"/>
          <w:szCs w:val="24"/>
          <w:lang w:val="hy-AM"/>
        </w:rPr>
        <w:t>Բացի այդ, Նախագծով սահմանվել են նաև մարդու օրգանների և հյուսվածքների, արյան և դրա բաղադրամասերի, ինչպես նաև թ</w:t>
      </w:r>
      <w:r w:rsidRPr="00C43883">
        <w:rPr>
          <w:rFonts w:ascii="GHEA Grapalat" w:hAnsi="GHEA Grapalat" w:cs="GHEA Grapalat"/>
          <w:bCs/>
          <w:sz w:val="24"/>
          <w:szCs w:val="24"/>
          <w:lang w:val="hy-AM"/>
        </w:rPr>
        <w:t xml:space="preserve">մրամիջոցների, հոգեմետ </w:t>
      </w:r>
      <w:r w:rsidRPr="00C43883">
        <w:rPr>
          <w:rFonts w:ascii="GHEA Grapalat" w:hAnsi="GHEA Grapalat" w:cs="Sylfaen"/>
          <w:sz w:val="24"/>
          <w:szCs w:val="24"/>
          <w:lang w:val="hy-AM"/>
        </w:rPr>
        <w:t xml:space="preserve">(հոգեներգործուն) </w:t>
      </w:r>
      <w:r w:rsidRPr="00C43883">
        <w:rPr>
          <w:rFonts w:ascii="GHEA Grapalat" w:hAnsi="GHEA Grapalat" w:cs="GHEA Grapalat"/>
          <w:bCs/>
          <w:sz w:val="24"/>
          <w:szCs w:val="24"/>
          <w:lang w:val="hy-AM"/>
        </w:rPr>
        <w:t xml:space="preserve">նյութերի և դրանց պրեկուրսորների </w:t>
      </w:r>
      <w:r w:rsidRPr="00C43883">
        <w:rPr>
          <w:rFonts w:ascii="GHEA Grapalat" w:hAnsi="GHEA Grapalat" w:cs="Sylfaen"/>
          <w:sz w:val="24"/>
          <w:szCs w:val="24"/>
          <w:lang w:val="hy-AM"/>
        </w:rPr>
        <w:t xml:space="preserve">ցանկերը` հիմք ընդունելով </w:t>
      </w:r>
      <w:r w:rsidRPr="00C43883">
        <w:rPr>
          <w:rFonts w:ascii="GHEA Grapalat" w:hAnsi="GHEA Grapalat"/>
          <w:sz w:val="24"/>
          <w:szCs w:val="24"/>
          <w:lang w:val="hy-AM"/>
        </w:rPr>
        <w:t xml:space="preserve">Եվրասիական տնտեսական հանձնաժողովի կոլեգիայի 2015 թվականի նոյեմբերի 17-ի թիվ 150 որոշման </w:t>
      </w:r>
      <w:r w:rsidR="00D606AA" w:rsidRPr="00C43883">
        <w:rPr>
          <w:rFonts w:ascii="GHEA Grapalat" w:hAnsi="GHEA Grapalat"/>
          <w:sz w:val="24"/>
          <w:szCs w:val="24"/>
          <w:shd w:val="clear" w:color="auto" w:fill="FFFFFF"/>
          <w:lang w:val="hy-AM"/>
        </w:rPr>
        <w:t>2-րդ հավելվածով հաստատված ցանկի 2.12 և 2.21 կետերը:</w:t>
      </w:r>
    </w:p>
    <w:p w:rsidR="00B4442D" w:rsidRPr="00C43883" w:rsidRDefault="00E57F13" w:rsidP="00F826BB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C43883">
        <w:rPr>
          <w:rFonts w:ascii="GHEA Grapalat" w:eastAsia="Times New Roman" w:hAnsi="GHEA Grapalat"/>
          <w:b/>
          <w:sz w:val="24"/>
          <w:szCs w:val="24"/>
          <w:lang w:val="hy-AM"/>
        </w:rPr>
        <w:t>3</w:t>
      </w:r>
      <w:r w:rsidR="00B4442D" w:rsidRPr="00C43883">
        <w:rPr>
          <w:rFonts w:ascii="GHEA Grapalat" w:eastAsia="Times New Roman" w:hAnsi="GHEA Grapalat"/>
          <w:b/>
          <w:sz w:val="24"/>
          <w:szCs w:val="24"/>
          <w:lang w:val="hy-AM"/>
        </w:rPr>
        <w:t>.Նախագծի մշակման գործընթացում ներգրավված ինստիտուտները և անձինք.</w:t>
      </w:r>
    </w:p>
    <w:p w:rsidR="000B7981" w:rsidRPr="00C43883" w:rsidRDefault="00004452" w:rsidP="00F826BB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43883">
        <w:rPr>
          <w:rFonts w:ascii="GHEA Grapalat" w:eastAsia="Times New Roman" w:hAnsi="GHEA Grapalat"/>
          <w:sz w:val="24"/>
          <w:szCs w:val="24"/>
          <w:lang w:val="hy-AM"/>
        </w:rPr>
        <w:t xml:space="preserve">Իրավական ակտի նախագիծը մշակվել է </w:t>
      </w:r>
      <w:r w:rsidR="00B4442D" w:rsidRPr="00C43883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առողջապահության նախարարության </w:t>
      </w:r>
      <w:r w:rsidR="000B7981" w:rsidRPr="00C43883">
        <w:rPr>
          <w:rFonts w:ascii="GHEA Grapalat" w:eastAsia="Times New Roman" w:hAnsi="GHEA Grapalat"/>
          <w:sz w:val="24"/>
          <w:szCs w:val="24"/>
          <w:lang w:val="hy-AM"/>
        </w:rPr>
        <w:t>կողմից:</w:t>
      </w:r>
    </w:p>
    <w:p w:rsidR="000B7981" w:rsidRPr="00C43883" w:rsidRDefault="00E57F13" w:rsidP="0039717E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C43883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4. </w:t>
      </w:r>
      <w:r w:rsidR="000B7981" w:rsidRPr="00C43883">
        <w:rPr>
          <w:rFonts w:ascii="GHEA Grapalat" w:eastAsia="Times New Roman" w:hAnsi="GHEA Grapalat" w:cs="Sylfaen"/>
          <w:b/>
          <w:sz w:val="24"/>
          <w:szCs w:val="24"/>
          <w:lang w:val="hy-AM"/>
        </w:rPr>
        <w:t>Ակնկալվող</w:t>
      </w:r>
      <w:r w:rsidR="000B7981" w:rsidRPr="00C43883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արդյունքը.</w:t>
      </w:r>
    </w:p>
    <w:p w:rsidR="00F0376D" w:rsidRPr="00C43883" w:rsidRDefault="00474C6E" w:rsidP="00F0376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43883">
        <w:rPr>
          <w:rFonts w:ascii="GHEA Grapalat" w:eastAsia="Times New Roman" w:hAnsi="GHEA Grapalat"/>
          <w:sz w:val="24"/>
          <w:szCs w:val="24"/>
          <w:lang w:val="hy-AM"/>
        </w:rPr>
        <w:t xml:space="preserve">Նախագծի ընդունման արդյունքում ակնկալվում է </w:t>
      </w:r>
      <w:r w:rsidR="00E57F13" w:rsidRPr="00C43883">
        <w:rPr>
          <w:rFonts w:ascii="GHEA Grapalat" w:hAnsi="GHEA Grapalat"/>
          <w:sz w:val="24"/>
          <w:szCs w:val="24"/>
          <w:lang w:val="hy-AM"/>
        </w:rPr>
        <w:t xml:space="preserve">փոխպատվաստման նպատակով </w:t>
      </w:r>
      <w:r w:rsidR="0087105C" w:rsidRPr="00C43883">
        <w:rPr>
          <w:rFonts w:ascii="GHEA Grapalat" w:hAnsi="GHEA Grapalat"/>
          <w:sz w:val="24"/>
          <w:szCs w:val="24"/>
          <w:lang w:val="hy-AM"/>
        </w:rPr>
        <w:t xml:space="preserve">մարդու </w:t>
      </w:r>
      <w:r w:rsidR="00E57F13" w:rsidRPr="00C43883">
        <w:rPr>
          <w:rFonts w:ascii="GHEA Grapalat" w:hAnsi="GHEA Grapalat"/>
          <w:sz w:val="24"/>
          <w:szCs w:val="24"/>
          <w:lang w:val="hy-AM"/>
        </w:rPr>
        <w:t>դոնորական օրգանների և (կամ) հյուսվածքների ներմուծման, արյան և դրա բաղադրամասերի</w:t>
      </w:r>
      <w:r w:rsidR="00250FFD" w:rsidRPr="00C4388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57F13" w:rsidRPr="00C43883">
        <w:rPr>
          <w:rFonts w:ascii="GHEA Grapalat" w:hAnsi="GHEA Grapalat"/>
          <w:sz w:val="24"/>
          <w:szCs w:val="24"/>
          <w:lang w:val="hy-AM"/>
        </w:rPr>
        <w:t>թմրամիջոցների կամ հոգեմետ (հոգեներգործուն) նյութերի կամ դրանց պրեկուրսորների ներմուծման</w:t>
      </w:r>
      <w:r w:rsidR="00250FFD" w:rsidRPr="00C43883">
        <w:rPr>
          <w:rFonts w:ascii="GHEA Grapalat" w:hAnsi="GHEA Grapalat"/>
          <w:sz w:val="24"/>
          <w:szCs w:val="24"/>
          <w:lang w:val="hy-AM"/>
        </w:rPr>
        <w:t xml:space="preserve"> և արտահանման</w:t>
      </w:r>
      <w:r w:rsidR="00E57F13" w:rsidRPr="00C43883">
        <w:rPr>
          <w:rFonts w:ascii="GHEA Grapalat" w:hAnsi="GHEA Grapalat"/>
          <w:sz w:val="24"/>
          <w:szCs w:val="24"/>
          <w:lang w:val="hy-AM"/>
        </w:rPr>
        <w:t xml:space="preserve"> լիցենզավորման </w:t>
      </w:r>
      <w:r w:rsidR="00286F68" w:rsidRPr="00C43883">
        <w:rPr>
          <w:rFonts w:ascii="GHEA Grapalat" w:hAnsi="GHEA Grapalat" w:cs="GHEA Grapalat"/>
          <w:sz w:val="24"/>
          <w:szCs w:val="24"/>
          <w:lang w:val="hy-AM"/>
        </w:rPr>
        <w:t>միասնական կարգի ստեղծում</w:t>
      </w:r>
      <w:r w:rsidR="00141EB1" w:rsidRPr="00C43883">
        <w:rPr>
          <w:rFonts w:ascii="GHEA Grapalat" w:hAnsi="GHEA Grapalat" w:cs="GHEA Grapalat"/>
          <w:sz w:val="24"/>
          <w:szCs w:val="24"/>
          <w:lang w:val="hy-AM"/>
        </w:rPr>
        <w:t xml:space="preserve"> և համապատասխան հարաբերությունների կարգավորում</w:t>
      </w:r>
      <w:r w:rsidR="00F826BB" w:rsidRPr="00C43883">
        <w:rPr>
          <w:rFonts w:ascii="GHEA Grapalat" w:hAnsi="GHEA Grapalat" w:cs="GHEA Grapalat"/>
          <w:sz w:val="24"/>
          <w:szCs w:val="24"/>
          <w:lang w:val="hy-AM"/>
        </w:rPr>
        <w:t xml:space="preserve">: Մասնավորապես` </w:t>
      </w:r>
      <w:r w:rsidR="00141EB1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Նախագիծը հստակ </w:t>
      </w:r>
      <w:r w:rsidR="00760EAA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սահմանում է հայտատուների շրջանակը, անհրաժեշտ փաստաթղթերի ցանկը, լիցենզիաների տրամադրման մերժման, տրամադրված լիցենզիաների կասեցման և դադարեցման հիմքերը, լիցենզիաների ձևերը</w:t>
      </w:r>
      <w:r w:rsidR="00F826BB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F826BB" w:rsidRPr="00C43883">
        <w:rPr>
          <w:rFonts w:ascii="GHEA Grapalat" w:hAnsi="GHEA Grapalat"/>
          <w:sz w:val="24"/>
          <w:szCs w:val="24"/>
          <w:lang w:val="hy-AM"/>
        </w:rPr>
        <w:t>մ</w:t>
      </w:r>
      <w:r w:rsidR="00F826BB" w:rsidRPr="00C43883">
        <w:rPr>
          <w:rFonts w:ascii="GHEA Grapalat" w:hAnsi="GHEA Grapalat" w:cs="GHEA Grapalat"/>
          <w:sz w:val="24"/>
          <w:szCs w:val="24"/>
          <w:lang w:val="hy-AM"/>
        </w:rPr>
        <w:t xml:space="preserve">աքսային </w:t>
      </w:r>
      <w:r w:rsidR="00F826BB" w:rsidRPr="00C438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մարմնի կողմից լիցենզիայի կատարման </w:t>
      </w:r>
      <w:r w:rsidR="00F826BB" w:rsidRPr="00C43883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վերաբերյալ տեղեկությունները էլեկտրոնային եղանակով լիազոր մարմնին ներկայացնելու կարգը</w:t>
      </w:r>
      <w:r w:rsidR="00760EAA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այլն: </w:t>
      </w:r>
    </w:p>
    <w:p w:rsidR="0039717E" w:rsidRPr="00C43883" w:rsidRDefault="00C16328" w:rsidP="00F0376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Միաժամանակ, հարկ ե</w:t>
      </w:r>
      <w:r w:rsidR="0039717E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նք</w:t>
      </w:r>
      <w:r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համարում նշել, որ Նախագծ</w:t>
      </w:r>
      <w:r w:rsidR="00FB25E0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տուրքի վերաբերյալ նշում</w:t>
      </w:r>
      <w:r w:rsidR="00FB25E0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ները</w:t>
      </w:r>
      <w:r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կատարվել </w:t>
      </w:r>
      <w:r w:rsidR="00FB25E0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հաշվի առնելով այն հանգամանքը, որ ներկայումս </w:t>
      </w:r>
      <w:r w:rsidR="0039717E" w:rsidRPr="00C43883">
        <w:rPr>
          <w:rFonts w:ascii="GHEA Grapalat" w:hAnsi="GHEA Grapalat"/>
          <w:sz w:val="24"/>
          <w:szCs w:val="24"/>
          <w:lang w:val="hy-AM"/>
        </w:rPr>
        <w:t xml:space="preserve">«Առևտրի և ծառայությունների մասին» ՀՀ օրենքով սահմանված արտաքին առևտրի դեպքում լիցենզիաների տրամադրման համար նախատեսված պետական տուրքի գանձման գործընթացն ապահովելու նպատակով` </w:t>
      </w:r>
      <w:r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էկոնոմիկայի նախարարության կողմից </w:t>
      </w:r>
      <w:r w:rsidR="00F0376D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մշակվել է</w:t>
      </w:r>
      <w:r w:rsidR="00423532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0376D" w:rsidRPr="00C4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«Պետական տուրքի մասին» Հայաստանի  Հանրապետության օրենքում լրացում կատարելու մասին» ՀՀ օրենքի նախագիծը, որը ընդգրկված է ՀՀ Ազգային ժողովի </w:t>
      </w:r>
      <w:r w:rsidR="00F0376D" w:rsidRPr="00C43883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ազգային ժողովի հինգերորդ գումարման իններորդ նստաշրջանի օրակարգում</w:t>
      </w:r>
      <w:r w:rsidR="0078237D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0376D" w:rsidRPr="00C43883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78237D" w:rsidRPr="00C43883">
        <w:rPr>
          <w:rFonts w:ascii="GHEA Grapalat" w:hAnsi="GHEA Grapalat"/>
          <w:color w:val="000000"/>
          <w:sz w:val="24"/>
          <w:szCs w:val="24"/>
          <w:lang w:val="hy-AM"/>
        </w:rPr>
        <w:t xml:space="preserve">փաստաթղթի կոդ` </w:t>
      </w:r>
      <w:r w:rsidR="00F0376D" w:rsidRPr="00C43883">
        <w:rPr>
          <w:rFonts w:ascii="GHEA Grapalat" w:hAnsi="GHEA Grapalat"/>
          <w:color w:val="000000"/>
          <w:sz w:val="24"/>
          <w:szCs w:val="24"/>
          <w:lang w:val="hy-AM"/>
        </w:rPr>
        <w:t>Կ-850-09.092015-ՏՀ-010/0</w:t>
      </w:r>
      <w:r w:rsidR="00F0376D" w:rsidRPr="00C43883">
        <w:rPr>
          <w:rFonts w:ascii="GHEA Grapalat" w:hAnsi="GHEA Grapalat" w:cstheme="minorHAnsi"/>
          <w:sz w:val="24"/>
          <w:szCs w:val="24"/>
          <w:lang w:val="hy-AM"/>
        </w:rPr>
        <w:t>)</w:t>
      </w:r>
      <w:r w:rsidR="00F0376D" w:rsidRPr="00C43883">
        <w:rPr>
          <w:rFonts w:ascii="GHEA Grapalat" w:hAnsi="GHEA Grapalat"/>
          <w:sz w:val="24"/>
          <w:szCs w:val="24"/>
          <w:lang w:val="hy-AM"/>
        </w:rPr>
        <w:t>:</w:t>
      </w:r>
    </w:p>
    <w:p w:rsidR="0039717E" w:rsidRPr="00C43883" w:rsidRDefault="0039717E" w:rsidP="0039717E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D4208C" w:rsidRPr="00C43883" w:rsidRDefault="00D4208C" w:rsidP="00E57F13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474C6E" w:rsidRPr="00C43883" w:rsidRDefault="00474C6E" w:rsidP="00E57F13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C43883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1B529B" w:rsidRPr="00C43883" w:rsidRDefault="00E65BBB" w:rsidP="009C3FCD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43883">
        <w:rPr>
          <w:rFonts w:ascii="GHEA Grapalat" w:hAnsi="GHEA Grapalat" w:cs="Sylfaen"/>
          <w:b/>
          <w:sz w:val="24"/>
          <w:szCs w:val="24"/>
          <w:lang w:val="hy-AM"/>
        </w:rPr>
        <w:t>«ՓՈԽՊԱՏՎԱՍՏՄԱՆ ՆՊԱՏԱԿՈՎ</w:t>
      </w:r>
      <w:r w:rsidR="0087105C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 ՄԱՐԴՈՒ</w:t>
      </w:r>
      <w:r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 ԴՈՆՈՐԱԿԱՆ ՕՐԳԱՆՆԵՐԻ ԵՎ (ԿԱՄ) ՀՅՈՒՍՎԱԾՔՆԵՐԻ ՆԵՐՄՈՒԾՄԱՆ, ԱՐՅԱՆ ԵՎ ԴՐԱ ԲԱՂԱԴՐԱՄԱՍԵՐԻ</w:t>
      </w:r>
      <w:r w:rsidR="00250FFD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Pr="00C43883">
        <w:rPr>
          <w:rFonts w:ascii="GHEA Grapalat" w:hAnsi="GHEA Grapalat" w:cs="Sylfaen"/>
          <w:b/>
          <w:sz w:val="24"/>
          <w:szCs w:val="24"/>
          <w:lang w:val="hy-AM"/>
        </w:rPr>
        <w:t>ԹՄՐԱՄԻՋՈՑՆԵՐԻ ԵՎ ՀՈԳԵՄԵՏ (ՀՈԳԵՆԵՐԳՈՐԾՈՒՆ) ՆՅՈՒԹԵՐԻ ԿԱՄ ԴՐԱՆՑ ՊՐԵԿՈՒՐՍՈՐՆԵՐԻ ՆԵՐՄՈՒԾՄԱՆ ԵՎ</w:t>
      </w:r>
      <w:r w:rsidR="00250FFD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 ԱՐՏԱՀԱՆՄԱՆ</w:t>
      </w:r>
      <w:r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 ԿԱՐԳԸ </w:t>
      </w:r>
      <w:r w:rsidR="008E4DDC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ԵՎ </w:t>
      </w:r>
      <w:r w:rsidR="00796B29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ԴՐԱՆՑ </w:t>
      </w:r>
      <w:r w:rsidR="008E4DDC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ՑԱՆԿԵՐԸ </w:t>
      </w:r>
      <w:r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ՀԱՍՏԱՏԵԼՈՒ  ԵՎ </w:t>
      </w:r>
      <w:r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ՀԱՅԱ</w:t>
      </w:r>
      <w:r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>U</w:t>
      </w:r>
      <w:r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ՏԱՆԻ</w:t>
      </w:r>
      <w:r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ՀԱՆՐԱՊԵՏՈՒԹՅԱՆ</w:t>
      </w:r>
      <w:r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ԿԱՌԱՎԱՐՈՒԹՅԱՆ</w:t>
      </w:r>
      <w:r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2007 </w:t>
      </w:r>
      <w:r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ԹՎԱԿԱՆԻ</w:t>
      </w:r>
      <w:r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ԱՊՐԻԼԻ 26-</w:t>
      </w:r>
      <w:r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Ի</w:t>
      </w:r>
      <w:r w:rsidRPr="00C43883">
        <w:rPr>
          <w:rFonts w:ascii="GHEA Grapalat" w:hAnsi="GHEA Grapalat" w:cs="IRTEK Courier"/>
          <w:b/>
          <w:sz w:val="24"/>
          <w:szCs w:val="24"/>
          <w:lang w:val="hy-AM" w:eastAsia="ru-RU"/>
        </w:rPr>
        <w:t xml:space="preserve"> N  551-Ն</w:t>
      </w:r>
      <w:r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ՈՐՈՇՈՒՄՆ ՈՒԺԸ ԿՈՐՑՐԱԾ ՃԱՆԱՉԵԼՈՒ</w:t>
      </w:r>
      <w:r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 ՄԱՍԻՆ» </w:t>
      </w:r>
      <w:r w:rsidR="009C3FCD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E57F13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E57F13" w:rsidRPr="00C4388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ՈՐՈՇՄԱՆ </w:t>
      </w:r>
      <w:r w:rsidR="00E57F13" w:rsidRPr="00C43883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34242A" w:rsidRPr="00C4388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1B529B" w:rsidRPr="00C43883">
        <w:rPr>
          <w:rFonts w:ascii="GHEA Grapalat" w:hAnsi="GHEA Grapalat"/>
          <w:b/>
          <w:sz w:val="24"/>
          <w:szCs w:val="24"/>
          <w:lang w:val="hy-AM"/>
        </w:rPr>
        <w:t>ԸՆԴՈՒՆՄԱՆ ԿԱՊԱԿՑՈՒԹՅԱՄԲ</w:t>
      </w:r>
      <w:r w:rsidR="001B529B" w:rsidRPr="00C43883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474C6E" w:rsidRPr="00C43883" w:rsidRDefault="00474C6E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474C6E" w:rsidRPr="00C43883" w:rsidRDefault="00C47B34" w:rsidP="00BC3C4C">
      <w:pPr>
        <w:spacing w:after="0" w:line="360" w:lineRule="auto"/>
        <w:ind w:left="-207" w:firstLine="91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43883">
        <w:rPr>
          <w:rFonts w:ascii="GHEA Grapalat" w:hAnsi="GHEA Grapalat"/>
          <w:sz w:val="24"/>
          <w:szCs w:val="24"/>
          <w:lang w:val="hy-AM"/>
        </w:rPr>
        <w:t xml:space="preserve">«Փոխպատվաստման նպատակով </w:t>
      </w:r>
      <w:r w:rsidR="0087105C" w:rsidRPr="00C43883">
        <w:rPr>
          <w:rFonts w:ascii="GHEA Grapalat" w:hAnsi="GHEA Grapalat"/>
          <w:sz w:val="24"/>
          <w:szCs w:val="24"/>
          <w:lang w:val="hy-AM"/>
        </w:rPr>
        <w:t xml:space="preserve">մարդու </w:t>
      </w:r>
      <w:r w:rsidRPr="00C43883">
        <w:rPr>
          <w:rFonts w:ascii="GHEA Grapalat" w:hAnsi="GHEA Grapalat"/>
          <w:sz w:val="24"/>
          <w:szCs w:val="24"/>
          <w:lang w:val="hy-AM"/>
        </w:rPr>
        <w:t>դոնորական օրգանների և (կամ) հյուսվածքների ներմուծման, արյան և դրա բաղադրամասերի</w:t>
      </w:r>
      <w:r w:rsidR="00125B34" w:rsidRPr="00C43883">
        <w:rPr>
          <w:rFonts w:ascii="GHEA Grapalat" w:hAnsi="GHEA Grapalat"/>
          <w:sz w:val="24"/>
          <w:szCs w:val="24"/>
          <w:lang w:val="hy-AM"/>
        </w:rPr>
        <w:t>,</w:t>
      </w:r>
      <w:r w:rsidRPr="00C43883">
        <w:rPr>
          <w:rFonts w:ascii="GHEA Grapalat" w:hAnsi="GHEA Grapalat"/>
          <w:sz w:val="24"/>
          <w:szCs w:val="24"/>
          <w:lang w:val="hy-AM"/>
        </w:rPr>
        <w:t xml:space="preserve"> թմրամիջոցների </w:t>
      </w:r>
      <w:r w:rsidR="00E65BBB" w:rsidRPr="00C43883">
        <w:rPr>
          <w:rFonts w:ascii="GHEA Grapalat" w:hAnsi="GHEA Grapalat"/>
          <w:sz w:val="24"/>
          <w:szCs w:val="24"/>
          <w:lang w:val="hy-AM"/>
        </w:rPr>
        <w:t>և</w:t>
      </w:r>
      <w:r w:rsidRPr="00C43883">
        <w:rPr>
          <w:rFonts w:ascii="GHEA Grapalat" w:hAnsi="GHEA Grapalat"/>
          <w:sz w:val="24"/>
          <w:szCs w:val="24"/>
          <w:lang w:val="hy-AM"/>
        </w:rPr>
        <w:t xml:space="preserve"> հոգեմետ (հոգեներգործուն) նյութերի կամ դրանց պրեկուրսորների </w:t>
      </w:r>
      <w:r w:rsidR="00BE0548" w:rsidRPr="00C43883">
        <w:rPr>
          <w:rFonts w:ascii="GHEA Grapalat" w:hAnsi="GHEA Grapalat"/>
          <w:sz w:val="24"/>
          <w:szCs w:val="24"/>
          <w:lang w:val="hy-AM"/>
        </w:rPr>
        <w:t>ներմուծման</w:t>
      </w:r>
      <w:r w:rsidR="00146B3A" w:rsidRPr="00C43883">
        <w:rPr>
          <w:rFonts w:ascii="GHEA Grapalat" w:hAnsi="GHEA Grapalat"/>
          <w:sz w:val="24"/>
          <w:szCs w:val="24"/>
          <w:lang w:val="hy-AM"/>
        </w:rPr>
        <w:t xml:space="preserve"> և</w:t>
      </w:r>
      <w:r w:rsidR="00BE0548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BE0548" w:rsidRPr="00C43883">
        <w:rPr>
          <w:rFonts w:ascii="GHEA Grapalat" w:hAnsi="GHEA Grapalat"/>
          <w:sz w:val="24"/>
          <w:szCs w:val="24"/>
          <w:lang w:val="hy-AM"/>
        </w:rPr>
        <w:lastRenderedPageBreak/>
        <w:t xml:space="preserve">արտահանման </w:t>
      </w:r>
      <w:r w:rsidRPr="00C43883">
        <w:rPr>
          <w:rFonts w:ascii="GHEA Grapalat" w:hAnsi="GHEA Grapalat"/>
          <w:sz w:val="24"/>
          <w:szCs w:val="24"/>
          <w:lang w:val="hy-AM"/>
        </w:rPr>
        <w:t>կարգը հաստատելու</w:t>
      </w:r>
      <w:r w:rsidR="008E4DDC" w:rsidRPr="00C4388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96B29" w:rsidRPr="00C43883">
        <w:rPr>
          <w:rFonts w:ascii="GHEA Grapalat" w:hAnsi="GHEA Grapalat"/>
          <w:sz w:val="24"/>
          <w:szCs w:val="24"/>
          <w:lang w:val="hy-AM"/>
        </w:rPr>
        <w:t xml:space="preserve">դրանց </w:t>
      </w:r>
      <w:r w:rsidR="008E4DDC" w:rsidRPr="00C43883">
        <w:rPr>
          <w:rFonts w:ascii="GHEA Grapalat" w:hAnsi="GHEA Grapalat"/>
          <w:sz w:val="24"/>
          <w:szCs w:val="24"/>
          <w:lang w:val="hy-AM"/>
        </w:rPr>
        <w:t>ցանկերը</w:t>
      </w:r>
      <w:r w:rsidRPr="00C43883">
        <w:rPr>
          <w:rFonts w:ascii="GHEA Grapalat" w:hAnsi="GHEA Grapalat"/>
          <w:sz w:val="24"/>
          <w:szCs w:val="24"/>
          <w:lang w:val="hy-AM"/>
        </w:rPr>
        <w:t xml:space="preserve"> և Հայաստանի Հանրապետության կառավարության 2007 թվականի ապրիլի 26-ի </w:t>
      </w:r>
      <w:r w:rsidRPr="00C43883">
        <w:rPr>
          <w:rFonts w:ascii="GHEA Grapalat" w:hAnsi="GHEA Grapalat" w:cs="IRTEK Courier"/>
          <w:sz w:val="24"/>
          <w:szCs w:val="24"/>
          <w:lang w:val="hy-AM" w:eastAsia="ru-RU"/>
        </w:rPr>
        <w:t>N551-Ն</w:t>
      </w:r>
      <w:r w:rsidRPr="00C43883">
        <w:rPr>
          <w:rFonts w:ascii="GHEA Grapalat" w:hAnsi="GHEA Grapalat"/>
          <w:sz w:val="24"/>
          <w:szCs w:val="24"/>
          <w:lang w:val="hy-AM"/>
        </w:rPr>
        <w:t xml:space="preserve"> որոշումն ուժը կորցրած ճանաչելու մասին»</w:t>
      </w:r>
      <w:r w:rsidR="00E57F13" w:rsidRPr="00C43883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որոշման </w:t>
      </w:r>
      <w:r w:rsidR="00E57F13" w:rsidRPr="00C43883">
        <w:rPr>
          <w:rFonts w:ascii="GHEA Grapalat" w:eastAsia="Times New Roman" w:hAnsi="GHEA Grapalat" w:cs="Sylfaen"/>
          <w:sz w:val="24"/>
          <w:szCs w:val="24"/>
          <w:lang w:val="hy-AM"/>
        </w:rPr>
        <w:t>նախագծի</w:t>
      </w:r>
      <w:r w:rsidR="00E57F13" w:rsidRPr="00C4388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74C6E" w:rsidRPr="00C43883">
        <w:rPr>
          <w:rFonts w:ascii="GHEA Grapalat" w:eastAsia="Times New Roman" w:hAnsi="GHEA Grapalat"/>
          <w:sz w:val="24"/>
          <w:szCs w:val="24"/>
          <w:lang w:val="hy-AM"/>
        </w:rPr>
        <w:t xml:space="preserve">ընդունման կապակցությամբ պետական կամ տեղական ինքնակառավարման մարմնի բյուջեում ծախuերի </w:t>
      </w:r>
      <w:r w:rsidR="00BC3C4C" w:rsidRPr="00C43883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="00474C6E" w:rsidRPr="00C43883">
        <w:rPr>
          <w:rFonts w:ascii="GHEA Grapalat" w:eastAsia="Times New Roman" w:hAnsi="GHEA Grapalat"/>
          <w:sz w:val="24"/>
          <w:szCs w:val="24"/>
          <w:lang w:val="hy-AM"/>
        </w:rPr>
        <w:t xml:space="preserve"> եկամուտների էական ավելացում կամ նվազեցում չի նախատեսվում:</w:t>
      </w:r>
    </w:p>
    <w:p w:rsidR="00423532" w:rsidRPr="00C43883" w:rsidRDefault="00423532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423532" w:rsidRPr="00C43883" w:rsidRDefault="00423532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423532" w:rsidRPr="00C43883" w:rsidRDefault="00423532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474C6E" w:rsidRPr="00C43883" w:rsidRDefault="00474C6E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C43883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E1556B" w:rsidRPr="00C43883" w:rsidRDefault="00E65BBB" w:rsidP="00E1556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«ՓՈԽՊԱՏՎԱՍՏՄԱՆ ՆՊԱՏԱԿՈՎ </w:t>
      </w:r>
      <w:r w:rsidR="0087105C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ՄԱՐԴՈՒ </w:t>
      </w:r>
      <w:r w:rsidRPr="00C43883">
        <w:rPr>
          <w:rFonts w:ascii="GHEA Grapalat" w:hAnsi="GHEA Grapalat" w:cs="Sylfaen"/>
          <w:b/>
          <w:sz w:val="24"/>
          <w:szCs w:val="24"/>
          <w:lang w:val="hy-AM"/>
        </w:rPr>
        <w:t>ԴՈՆՈՐԱԿԱՆ ՕՐԳԱՆՆԵՐԻ ԵՎ (ԿԱՄ) ՀՅՈՒՍՎԱԾՔՆԵՐԻ ՆԵՐՄՈՒԾՄԱՆ, ԱՐՅԱՆ ԵՎ ԴՐԱ ԲԱՂԱԴՐԱՄԱՍԵՐԻ</w:t>
      </w:r>
      <w:r w:rsidR="007741B8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ԹՄՐԱՄԻՋՈՑՆԵՐԻ ԵՎ ՀՈԳԵՄԵՏ (ՀՈԳԵՆԵՐԳՈՐԾՈՒՆ) ՆՅՈՒԹԵՐԻ ԿԱՄ ԴՐԱՆՑ ՊՐԵԿՈՒՐՍՈՐՆԵՐԻ ՆԵՐՄՈՒԾՄԱՆ ԵՎ </w:t>
      </w:r>
      <w:r w:rsidR="007741B8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ԱՐՏԱՀԱՆՄԱՆ </w:t>
      </w:r>
      <w:r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ԿԱՐԳԸ </w:t>
      </w:r>
      <w:r w:rsidR="008E4DDC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ԵՎ </w:t>
      </w:r>
      <w:r w:rsidR="00796B29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ԴՐԱՆՑ </w:t>
      </w:r>
      <w:r w:rsidR="008E4DDC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ՑԱՆԿԵՐԸ </w:t>
      </w:r>
      <w:r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ՀԱՍՏԱՏԵԼՈՒ  ԵՎ </w:t>
      </w:r>
      <w:r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ՀԱՅԱ</w:t>
      </w:r>
      <w:r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>U</w:t>
      </w:r>
      <w:r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ՏԱՆԻ</w:t>
      </w:r>
      <w:r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ՀԱՆՐԱՊԵՏՈՒԹՅԱՆ</w:t>
      </w:r>
      <w:r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ԿԱՌԱՎԱՐՈՒԹՅԱՆ</w:t>
      </w:r>
      <w:r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2007 </w:t>
      </w:r>
      <w:r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ԹՎԱԿԱՆԻ</w:t>
      </w:r>
      <w:r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ԱՊՐԻԼԻ 26-</w:t>
      </w:r>
      <w:r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Ի</w:t>
      </w:r>
      <w:r w:rsidRPr="00C43883">
        <w:rPr>
          <w:rFonts w:ascii="GHEA Grapalat" w:hAnsi="GHEA Grapalat" w:cs="IRTEK Courier"/>
          <w:b/>
          <w:sz w:val="24"/>
          <w:szCs w:val="24"/>
          <w:lang w:val="hy-AM" w:eastAsia="ru-RU"/>
        </w:rPr>
        <w:t xml:space="preserve"> N  551-Ն</w:t>
      </w:r>
      <w:r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Pr="00C43883">
        <w:rPr>
          <w:rFonts w:ascii="GHEA Grapalat" w:hAnsi="GHEA Grapalat" w:cs="Sylfaen"/>
          <w:b/>
          <w:sz w:val="24"/>
          <w:szCs w:val="24"/>
          <w:lang w:val="hy-AM" w:eastAsia="ru-RU"/>
        </w:rPr>
        <w:t>ՈՐՈՇՈՒՄՆ ՈՒԺԸ ԿՈՐՑՐԱԾ ՃԱՆԱՉԵԼՈՒ</w:t>
      </w:r>
      <w:r w:rsidRPr="00C43883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 ՄԱՍԻՆ» </w:t>
      </w:r>
      <w:r w:rsidR="009C3FCD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9C3FCD" w:rsidRPr="00C4388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ՈՐՈՇՄԱՆ </w:t>
      </w:r>
      <w:r w:rsidR="009C3FCD" w:rsidRPr="00C43883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E57F13" w:rsidRPr="00C43883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ԿԱՌԱՎԱՐՈՒԹՅԱՆ </w:t>
      </w:r>
      <w:r w:rsidR="00E57F13" w:rsidRPr="00C4388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ՈՐՈՇՄԱՆ </w:t>
      </w:r>
      <w:r w:rsidR="00E57F13" w:rsidRPr="00C43883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34242A" w:rsidRPr="00C438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1556B" w:rsidRPr="00C43883">
        <w:rPr>
          <w:rFonts w:ascii="GHEA Grapalat" w:hAnsi="GHEA Grapalat"/>
          <w:b/>
          <w:bCs/>
          <w:sz w:val="24"/>
          <w:szCs w:val="24"/>
          <w:lang w:val="hy-AM"/>
        </w:rPr>
        <w:t xml:space="preserve">ԸՆԴՈՒՆՄԱՆ ԱՌՆՉՈՒԹՅԱՄԲ ՆՈՐ ԻՐԱՎԱԿԱՆ ԱԿՏԵՐԻ ԸՆԴՈՒՆՄԱՆ ԿԱՄ ԱՅԼ ԻՐԱՎԱԿԱՆ ԱԿՏԵՐՈՒՄ ՓՈՓՈԽՈՒԹՅՈՒՆՆԵՐ ԿԱՏԱՐԵԼՈՒ </w:t>
      </w:r>
      <w:r w:rsidR="001B529B" w:rsidRPr="00C438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1556B" w:rsidRPr="00C43883">
        <w:rPr>
          <w:rFonts w:ascii="GHEA Grapalat" w:hAnsi="GHEA Grapalat"/>
          <w:b/>
          <w:bCs/>
          <w:sz w:val="24"/>
          <w:szCs w:val="24"/>
          <w:lang w:val="hy-AM"/>
        </w:rPr>
        <w:t>ԱՆՀՐԱԺԵՇՏՈՒԹՅԱՆ ՄԱՍԻՆ</w:t>
      </w:r>
    </w:p>
    <w:p w:rsidR="00E772E4" w:rsidRPr="00C43883" w:rsidRDefault="00E772E4" w:rsidP="00E772E4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60775" w:rsidRPr="00C43883" w:rsidRDefault="00860775" w:rsidP="00474C6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35AC4" w:rsidRPr="00B17F57" w:rsidRDefault="0097408F" w:rsidP="00F35AC4">
      <w:pPr>
        <w:spacing w:after="0" w:line="360" w:lineRule="auto"/>
        <w:ind w:left="-20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C43883">
        <w:rPr>
          <w:rFonts w:ascii="GHEA Grapalat" w:hAnsi="GHEA Grapalat"/>
          <w:sz w:val="24"/>
          <w:szCs w:val="24"/>
          <w:lang w:val="hy-AM"/>
        </w:rPr>
        <w:t xml:space="preserve">«Փոխպատվաստման նպատակով </w:t>
      </w:r>
      <w:r w:rsidR="0087105C" w:rsidRPr="00C43883">
        <w:rPr>
          <w:rFonts w:ascii="GHEA Grapalat" w:hAnsi="GHEA Grapalat"/>
          <w:sz w:val="24"/>
          <w:szCs w:val="24"/>
          <w:lang w:val="hy-AM"/>
        </w:rPr>
        <w:t xml:space="preserve">մարդու </w:t>
      </w:r>
      <w:r w:rsidRPr="00C43883">
        <w:rPr>
          <w:rFonts w:ascii="GHEA Grapalat" w:hAnsi="GHEA Grapalat"/>
          <w:sz w:val="24"/>
          <w:szCs w:val="24"/>
          <w:lang w:val="hy-AM"/>
        </w:rPr>
        <w:t xml:space="preserve">դոնորական օրգանների և (կամ) հյուսվածքների ներմուծման, արյան և դրա բաղադրամասերի, թմրամիջոցների և հոգեմետ (հոգեներգործուն) նյութերի կամ դրանց պրեկուրսորների ներմուծման և արտահանման </w:t>
      </w:r>
      <w:r w:rsidR="00E57F13" w:rsidRPr="00C43883">
        <w:rPr>
          <w:rFonts w:ascii="GHEA Grapalat" w:hAnsi="GHEA Grapalat"/>
          <w:sz w:val="24"/>
          <w:szCs w:val="24"/>
          <w:lang w:val="hy-AM"/>
        </w:rPr>
        <w:t>կարգը</w:t>
      </w:r>
      <w:r w:rsidR="008E4DDC" w:rsidRPr="00C4388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96B29" w:rsidRPr="00C43883">
        <w:rPr>
          <w:rFonts w:ascii="GHEA Grapalat" w:hAnsi="GHEA Grapalat"/>
          <w:sz w:val="24"/>
          <w:szCs w:val="24"/>
          <w:lang w:val="hy-AM"/>
        </w:rPr>
        <w:t xml:space="preserve">դրանց </w:t>
      </w:r>
      <w:r w:rsidR="008E4DDC" w:rsidRPr="00C43883">
        <w:rPr>
          <w:rFonts w:ascii="GHEA Grapalat" w:hAnsi="GHEA Grapalat"/>
          <w:sz w:val="24"/>
          <w:szCs w:val="24"/>
          <w:lang w:val="hy-AM"/>
        </w:rPr>
        <w:t>ցանկերը</w:t>
      </w:r>
      <w:r w:rsidR="00E57F13" w:rsidRPr="00C43883">
        <w:rPr>
          <w:rFonts w:ascii="GHEA Grapalat" w:hAnsi="GHEA Grapalat"/>
          <w:sz w:val="24"/>
          <w:szCs w:val="24"/>
          <w:lang w:val="hy-AM"/>
        </w:rPr>
        <w:t xml:space="preserve"> հ</w:t>
      </w:r>
      <w:r w:rsidR="009C3FCD" w:rsidRPr="00C43883">
        <w:rPr>
          <w:rFonts w:ascii="GHEA Grapalat" w:hAnsi="GHEA Grapalat"/>
          <w:sz w:val="24"/>
          <w:szCs w:val="24"/>
          <w:lang w:val="hy-AM"/>
        </w:rPr>
        <w:t>ա</w:t>
      </w:r>
      <w:r w:rsidR="00E57F13" w:rsidRPr="00C43883">
        <w:rPr>
          <w:rFonts w:ascii="GHEA Grapalat" w:hAnsi="GHEA Grapalat"/>
          <w:sz w:val="24"/>
          <w:szCs w:val="24"/>
          <w:lang w:val="hy-AM"/>
        </w:rPr>
        <w:t xml:space="preserve">ստատելու </w:t>
      </w:r>
      <w:r w:rsidR="009C3FCD" w:rsidRPr="00C43883">
        <w:rPr>
          <w:rFonts w:ascii="GHEA Grapalat" w:hAnsi="GHEA Grapalat"/>
          <w:sz w:val="24"/>
          <w:szCs w:val="24"/>
          <w:lang w:val="hy-AM"/>
        </w:rPr>
        <w:t xml:space="preserve">և Հայաստանի Հանրապետության կառավարության 2007 թվականի ապրիլի 26-ի </w:t>
      </w:r>
      <w:r w:rsidR="009C3FCD" w:rsidRPr="00C43883">
        <w:rPr>
          <w:rFonts w:ascii="GHEA Grapalat" w:hAnsi="GHEA Grapalat" w:cs="IRTEK Courier"/>
          <w:sz w:val="24"/>
          <w:szCs w:val="24"/>
          <w:lang w:val="hy-AM" w:eastAsia="ru-RU"/>
        </w:rPr>
        <w:t>N551-Ն</w:t>
      </w:r>
      <w:r w:rsidR="009C3FCD" w:rsidRPr="00C43883">
        <w:rPr>
          <w:rFonts w:ascii="GHEA Grapalat" w:hAnsi="GHEA Grapalat"/>
          <w:sz w:val="24"/>
          <w:szCs w:val="24"/>
          <w:lang w:val="hy-AM"/>
        </w:rPr>
        <w:t xml:space="preserve"> որոշումն ուժը կորցրած ճանաչելու </w:t>
      </w:r>
      <w:r w:rsidR="00E57F13" w:rsidRPr="00C43883">
        <w:rPr>
          <w:rFonts w:ascii="GHEA Grapalat" w:hAnsi="GHEA Grapalat"/>
          <w:sz w:val="24"/>
          <w:szCs w:val="24"/>
          <w:lang w:val="hy-AM"/>
        </w:rPr>
        <w:t xml:space="preserve">մասին» Հայաստանի Հանրապետության կառավարության որոշման </w:t>
      </w:r>
      <w:r w:rsidR="00E57F13" w:rsidRPr="00C43883">
        <w:rPr>
          <w:rFonts w:ascii="GHEA Grapalat" w:eastAsia="Times New Roman" w:hAnsi="GHEA Grapalat" w:cs="Sylfaen"/>
          <w:sz w:val="24"/>
          <w:szCs w:val="24"/>
          <w:lang w:val="hy-AM"/>
        </w:rPr>
        <w:t>նախագծի</w:t>
      </w:r>
      <w:r w:rsidR="00B968D3" w:rsidRPr="00C43883">
        <w:rPr>
          <w:rFonts w:ascii="GHEA Grapalat" w:hAnsi="GHEA Grapalat"/>
          <w:sz w:val="24"/>
          <w:szCs w:val="24"/>
          <w:lang w:val="hy-AM"/>
        </w:rPr>
        <w:t xml:space="preserve"> </w:t>
      </w:r>
      <w:r w:rsidR="00860775" w:rsidRPr="00C43883">
        <w:rPr>
          <w:rFonts w:ascii="GHEA Grapalat" w:eastAsia="Times New Roman" w:hAnsi="GHEA Grapalat"/>
          <w:sz w:val="24"/>
          <w:szCs w:val="24"/>
          <w:lang w:val="hy-AM"/>
        </w:rPr>
        <w:t>ընդունման կապակցությամբ այլ իր</w:t>
      </w:r>
      <w:bookmarkStart w:id="0" w:name="_GoBack"/>
      <w:bookmarkEnd w:id="0"/>
      <w:r w:rsidR="00860775" w:rsidRPr="00C43883">
        <w:rPr>
          <w:rFonts w:ascii="GHEA Grapalat" w:eastAsia="Times New Roman" w:hAnsi="GHEA Grapalat"/>
          <w:sz w:val="24"/>
          <w:szCs w:val="24"/>
          <w:lang w:val="hy-AM"/>
        </w:rPr>
        <w:t>ավական ակտեր ընդ</w:t>
      </w:r>
      <w:r w:rsidR="00857904" w:rsidRPr="00C43883">
        <w:rPr>
          <w:rFonts w:ascii="GHEA Grapalat" w:eastAsia="Times New Roman" w:hAnsi="GHEA Grapalat"/>
          <w:sz w:val="24"/>
          <w:szCs w:val="24"/>
          <w:lang w:val="hy-AM"/>
        </w:rPr>
        <w:t>ուն</w:t>
      </w:r>
      <w:r w:rsidR="00783928" w:rsidRPr="00C43883">
        <w:rPr>
          <w:rFonts w:ascii="GHEA Grapalat" w:eastAsia="Times New Roman" w:hAnsi="GHEA Grapalat"/>
          <w:sz w:val="24"/>
          <w:szCs w:val="24"/>
          <w:lang w:val="hy-AM"/>
        </w:rPr>
        <w:t>ելու անհրաժեշտություն չկա:</w:t>
      </w:r>
      <w:r w:rsidR="00F35AC4" w:rsidRPr="00B17F5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sectPr w:rsidR="00F35AC4" w:rsidRPr="00B17F57" w:rsidSect="00BF72C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E6C10"/>
    <w:multiLevelType w:val="hybridMultilevel"/>
    <w:tmpl w:val="C19E8472"/>
    <w:lvl w:ilvl="0" w:tplc="59CE9C3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DDB7DA8"/>
    <w:multiLevelType w:val="hybridMultilevel"/>
    <w:tmpl w:val="21B20086"/>
    <w:lvl w:ilvl="0" w:tplc="364A2768">
      <w:start w:val="1"/>
      <w:numFmt w:val="decimal"/>
      <w:lvlText w:val="%1."/>
      <w:lvlJc w:val="left"/>
      <w:pPr>
        <w:ind w:left="153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76A"/>
    <w:rsid w:val="00004452"/>
    <w:rsid w:val="00013482"/>
    <w:rsid w:val="000A2104"/>
    <w:rsid w:val="000B7981"/>
    <w:rsid w:val="000C446F"/>
    <w:rsid w:val="000C7DA1"/>
    <w:rsid w:val="000D743B"/>
    <w:rsid w:val="000E24EF"/>
    <w:rsid w:val="00125B34"/>
    <w:rsid w:val="0013545F"/>
    <w:rsid w:val="00141EB1"/>
    <w:rsid w:val="00145254"/>
    <w:rsid w:val="00146B3A"/>
    <w:rsid w:val="001650C0"/>
    <w:rsid w:val="00197522"/>
    <w:rsid w:val="001B529B"/>
    <w:rsid w:val="00213849"/>
    <w:rsid w:val="00250FFD"/>
    <w:rsid w:val="00271A54"/>
    <w:rsid w:val="00274406"/>
    <w:rsid w:val="00286F68"/>
    <w:rsid w:val="00291238"/>
    <w:rsid w:val="002E052F"/>
    <w:rsid w:val="0034242A"/>
    <w:rsid w:val="00353A12"/>
    <w:rsid w:val="00363AF0"/>
    <w:rsid w:val="0039717E"/>
    <w:rsid w:val="003B3BE9"/>
    <w:rsid w:val="003D7FDD"/>
    <w:rsid w:val="003E4E2A"/>
    <w:rsid w:val="004056F1"/>
    <w:rsid w:val="0041641D"/>
    <w:rsid w:val="00423532"/>
    <w:rsid w:val="00446BA5"/>
    <w:rsid w:val="004715E6"/>
    <w:rsid w:val="0047365D"/>
    <w:rsid w:val="00474C6E"/>
    <w:rsid w:val="004927A7"/>
    <w:rsid w:val="004A2713"/>
    <w:rsid w:val="004D5702"/>
    <w:rsid w:val="004F3B6D"/>
    <w:rsid w:val="005318DC"/>
    <w:rsid w:val="005D1B8E"/>
    <w:rsid w:val="00633848"/>
    <w:rsid w:val="006C0D4E"/>
    <w:rsid w:val="006E4CC3"/>
    <w:rsid w:val="00711334"/>
    <w:rsid w:val="00760BCF"/>
    <w:rsid w:val="00760EAA"/>
    <w:rsid w:val="007741B8"/>
    <w:rsid w:val="0078237D"/>
    <w:rsid w:val="00783928"/>
    <w:rsid w:val="00796B29"/>
    <w:rsid w:val="007C04D7"/>
    <w:rsid w:val="007C2DD1"/>
    <w:rsid w:val="007C7680"/>
    <w:rsid w:val="007F5E13"/>
    <w:rsid w:val="008471B8"/>
    <w:rsid w:val="00853AB8"/>
    <w:rsid w:val="00857904"/>
    <w:rsid w:val="00860775"/>
    <w:rsid w:val="008638C7"/>
    <w:rsid w:val="0087105C"/>
    <w:rsid w:val="008B1718"/>
    <w:rsid w:val="008B1B64"/>
    <w:rsid w:val="008D379F"/>
    <w:rsid w:val="008E0897"/>
    <w:rsid w:val="008E4DDC"/>
    <w:rsid w:val="008F3854"/>
    <w:rsid w:val="00926749"/>
    <w:rsid w:val="0097408F"/>
    <w:rsid w:val="009A445A"/>
    <w:rsid w:val="009C3FCD"/>
    <w:rsid w:val="009C7077"/>
    <w:rsid w:val="00A26A6E"/>
    <w:rsid w:val="00A5328E"/>
    <w:rsid w:val="00A5689F"/>
    <w:rsid w:val="00A667D7"/>
    <w:rsid w:val="00A8558C"/>
    <w:rsid w:val="00B16013"/>
    <w:rsid w:val="00B17F57"/>
    <w:rsid w:val="00B332F2"/>
    <w:rsid w:val="00B4442D"/>
    <w:rsid w:val="00B6076A"/>
    <w:rsid w:val="00B829E1"/>
    <w:rsid w:val="00B83D6B"/>
    <w:rsid w:val="00B968D3"/>
    <w:rsid w:val="00BA27A5"/>
    <w:rsid w:val="00BC3C4C"/>
    <w:rsid w:val="00BC4899"/>
    <w:rsid w:val="00BE0548"/>
    <w:rsid w:val="00BE4135"/>
    <w:rsid w:val="00BF72CE"/>
    <w:rsid w:val="00C16328"/>
    <w:rsid w:val="00C169F8"/>
    <w:rsid w:val="00C25679"/>
    <w:rsid w:val="00C25A7C"/>
    <w:rsid w:val="00C43883"/>
    <w:rsid w:val="00C47B34"/>
    <w:rsid w:val="00C53211"/>
    <w:rsid w:val="00C60B9A"/>
    <w:rsid w:val="00C65052"/>
    <w:rsid w:val="00C95548"/>
    <w:rsid w:val="00CC1E07"/>
    <w:rsid w:val="00D01789"/>
    <w:rsid w:val="00D142EE"/>
    <w:rsid w:val="00D4208C"/>
    <w:rsid w:val="00D606AA"/>
    <w:rsid w:val="00D83EA8"/>
    <w:rsid w:val="00DA3ED3"/>
    <w:rsid w:val="00E1556B"/>
    <w:rsid w:val="00E52E7D"/>
    <w:rsid w:val="00E57F13"/>
    <w:rsid w:val="00E65BBB"/>
    <w:rsid w:val="00E772E4"/>
    <w:rsid w:val="00E844BA"/>
    <w:rsid w:val="00F0376D"/>
    <w:rsid w:val="00F35AC4"/>
    <w:rsid w:val="00F41F47"/>
    <w:rsid w:val="00F75829"/>
    <w:rsid w:val="00F826BB"/>
    <w:rsid w:val="00FB0332"/>
    <w:rsid w:val="00FB25E0"/>
    <w:rsid w:val="00FB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C7"/>
  </w:style>
  <w:style w:type="paragraph" w:styleId="Heading4">
    <w:name w:val="heading 4"/>
    <w:basedOn w:val="Normal"/>
    <w:link w:val="Heading4Char"/>
    <w:uiPriority w:val="9"/>
    <w:qFormat/>
    <w:rsid w:val="00F037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702"/>
    <w:pPr>
      <w:ind w:left="720"/>
      <w:contextualSpacing/>
    </w:pPr>
  </w:style>
  <w:style w:type="character" w:styleId="Strong">
    <w:name w:val="Strong"/>
    <w:qFormat/>
    <w:rsid w:val="003B3BE9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8F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F0376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037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037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702"/>
    <w:pPr>
      <w:ind w:left="720"/>
      <w:contextualSpacing/>
    </w:pPr>
  </w:style>
  <w:style w:type="character" w:styleId="Strong">
    <w:name w:val="Strong"/>
    <w:qFormat/>
    <w:rsid w:val="003B3BE9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8F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F0376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037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90C07-ED0D-4994-B958-68780E2C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Ghukasyan</dc:creator>
  <cp:lastModifiedBy>YanaB</cp:lastModifiedBy>
  <cp:revision>2</cp:revision>
  <cp:lastPrinted>2014-11-18T11:24:00Z</cp:lastPrinted>
  <dcterms:created xsi:type="dcterms:W3CDTF">2016-03-10T12:49:00Z</dcterms:created>
  <dcterms:modified xsi:type="dcterms:W3CDTF">2016-03-10T12:49:00Z</dcterms:modified>
</cp:coreProperties>
</file>