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04" w:rsidRPr="00830862" w:rsidRDefault="00EF7504" w:rsidP="00EF7504">
      <w:pPr>
        <w:pStyle w:val="mechtex"/>
        <w:spacing w:line="276" w:lineRule="auto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</w:p>
    <w:p w:rsidR="00EF7504" w:rsidRDefault="00EF7504" w:rsidP="00EF7504">
      <w:pPr>
        <w:pStyle w:val="mechtex"/>
        <w:spacing w:line="276" w:lineRule="auto"/>
        <w:jc w:val="right"/>
        <w:rPr>
          <w:rFonts w:ascii="GHEA Grapalat" w:hAnsi="GHEA Grapalat" w:cs="Arial"/>
          <w:b/>
          <w:sz w:val="24"/>
          <w:szCs w:val="24"/>
          <w:lang w:val="fr-FR"/>
        </w:rPr>
      </w:pPr>
      <w:r w:rsidRPr="008A1814">
        <w:rPr>
          <w:rFonts w:ascii="GHEA Grapalat" w:hAnsi="GHEA Grapalat" w:cs="Arial"/>
          <w:b/>
          <w:sz w:val="24"/>
          <w:szCs w:val="24"/>
          <w:lang w:val="fr-FR"/>
        </w:rPr>
        <w:t>Նախագիծ</w:t>
      </w:r>
    </w:p>
    <w:p w:rsidR="00EF7504" w:rsidRDefault="00EF7504" w:rsidP="00EF7504">
      <w:pPr>
        <w:pStyle w:val="mechtex"/>
        <w:spacing w:line="276" w:lineRule="auto"/>
        <w:jc w:val="right"/>
        <w:rPr>
          <w:rFonts w:ascii="GHEA Grapalat" w:hAnsi="GHEA Grapalat" w:cs="Arial"/>
          <w:b/>
          <w:sz w:val="24"/>
          <w:szCs w:val="24"/>
          <w:lang w:val="fr-FR"/>
        </w:rPr>
      </w:pPr>
    </w:p>
    <w:p w:rsidR="00EF7504" w:rsidRDefault="00EF7504" w:rsidP="00EF7504">
      <w:pPr>
        <w:pStyle w:val="mechtex"/>
        <w:spacing w:line="276" w:lineRule="auto"/>
        <w:jc w:val="right"/>
        <w:rPr>
          <w:rFonts w:ascii="GHEA Grapalat" w:hAnsi="GHEA Grapalat" w:cs="Arial"/>
          <w:b/>
          <w:sz w:val="24"/>
          <w:szCs w:val="24"/>
          <w:lang w:val="fr-FR"/>
        </w:rPr>
      </w:pPr>
    </w:p>
    <w:p w:rsidR="00EF7504" w:rsidRPr="008A1814" w:rsidRDefault="00EF7504" w:rsidP="00EF7504">
      <w:pPr>
        <w:pStyle w:val="mechtex"/>
        <w:spacing w:line="276" w:lineRule="auto"/>
        <w:jc w:val="right"/>
        <w:rPr>
          <w:rFonts w:ascii="GHEA Grapalat" w:hAnsi="GHEA Grapalat" w:cs="Arial"/>
          <w:b/>
          <w:sz w:val="24"/>
          <w:szCs w:val="24"/>
          <w:lang w:val="fr-FR"/>
        </w:rPr>
      </w:pPr>
    </w:p>
    <w:p w:rsidR="00EF7504" w:rsidRPr="00784877" w:rsidRDefault="00EF7504" w:rsidP="00EF7504">
      <w:pPr>
        <w:shd w:val="clear" w:color="auto" w:fill="FFFFFF"/>
        <w:ind w:firstLine="567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pt-BR"/>
        </w:rPr>
      </w:pP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ՀԱՅԱՍՏԱՆԻ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 xml:space="preserve"> 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ՀԱՆՐԱՊԵՏՈՒԹՅԱՆ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 xml:space="preserve"> 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ԿԱՌԱՎԱՐՈՒԹՅՈՒՆ</w:t>
      </w:r>
      <w:r w:rsidRPr="00784877">
        <w:rPr>
          <w:rFonts w:ascii="Sylfaen" w:hAnsi="Sylfaen" w:cs="Sylfaen"/>
          <w:b/>
          <w:color w:val="000000"/>
          <w:sz w:val="24"/>
          <w:szCs w:val="24"/>
          <w:lang w:val="pt-BR"/>
        </w:rPr>
        <w:t> </w:t>
      </w:r>
    </w:p>
    <w:p w:rsidR="00EF7504" w:rsidRPr="00784877" w:rsidRDefault="00EF7504" w:rsidP="00EF7504">
      <w:pPr>
        <w:ind w:firstLine="567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pt-BR"/>
        </w:rPr>
      </w:pPr>
      <w:r w:rsidRPr="0083086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Ո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 xml:space="preserve"> </w:t>
      </w:r>
      <w:r w:rsidRPr="0083086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Ր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 xml:space="preserve"> </w:t>
      </w:r>
      <w:r w:rsidRPr="0083086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Ո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 xml:space="preserve"> </w:t>
      </w:r>
      <w:r w:rsidRPr="0083086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Շ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 xml:space="preserve"> </w:t>
      </w:r>
      <w:r w:rsidRPr="0083086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ՈՒ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 xml:space="preserve"> </w:t>
      </w:r>
      <w:r w:rsidRPr="0083086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Մ</w:t>
      </w:r>
      <w:r w:rsidRPr="00784877">
        <w:rPr>
          <w:rFonts w:ascii="Sylfaen" w:hAnsi="Sylfaen" w:cs="Sylfaen"/>
          <w:b/>
          <w:color w:val="000000"/>
          <w:sz w:val="24"/>
          <w:szCs w:val="24"/>
          <w:lang w:val="pt-BR"/>
        </w:rPr>
        <w:t> </w:t>
      </w:r>
    </w:p>
    <w:p w:rsidR="00EF7504" w:rsidRPr="00784877" w:rsidRDefault="00EF7504" w:rsidP="00EF7504">
      <w:pPr>
        <w:shd w:val="clear" w:color="auto" w:fill="FFFFFF"/>
        <w:ind w:firstLine="567"/>
        <w:jc w:val="center"/>
        <w:rPr>
          <w:rFonts w:ascii="GHEA Grapalat" w:hAnsi="GHEA Grapalat" w:cs="Arial"/>
          <w:b/>
          <w:sz w:val="24"/>
          <w:szCs w:val="24"/>
          <w:lang w:val="pt-BR"/>
        </w:rPr>
      </w:pP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>… ……………. 201</w:t>
      </w:r>
      <w:r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>8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 xml:space="preserve"> 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</w:rPr>
        <w:t>թվականի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  <w:lang w:val="pt-BR"/>
        </w:rPr>
        <w:t xml:space="preserve"> N …-</w:t>
      </w:r>
      <w:r w:rsidRPr="00784877">
        <w:rPr>
          <w:rFonts w:ascii="GHEA Grapalat" w:hAnsi="GHEA Grapalat" w:cs="GHEA Grapalat"/>
          <w:b/>
          <w:color w:val="000000"/>
          <w:sz w:val="24"/>
          <w:szCs w:val="24"/>
        </w:rPr>
        <w:t>Ն</w:t>
      </w:r>
    </w:p>
    <w:p w:rsidR="00EF7504" w:rsidRPr="008A1814" w:rsidRDefault="00EF7504" w:rsidP="00EF7504">
      <w:pPr>
        <w:pStyle w:val="mechtex"/>
        <w:spacing w:line="276" w:lineRule="auto"/>
        <w:rPr>
          <w:rFonts w:ascii="GHEA Grapalat" w:hAnsi="GHEA Grapalat" w:cs="Arial"/>
          <w:b/>
          <w:sz w:val="24"/>
          <w:szCs w:val="24"/>
          <w:lang w:val="fr-FR"/>
        </w:rPr>
      </w:pPr>
    </w:p>
    <w:p w:rsidR="00EF7504" w:rsidRPr="008A1814" w:rsidRDefault="00EF7504" w:rsidP="00EF7504">
      <w:pPr>
        <w:pStyle w:val="mechtex"/>
        <w:spacing w:line="276" w:lineRule="auto"/>
        <w:rPr>
          <w:rFonts w:ascii="GHEA Grapalat" w:hAnsi="GHEA Grapalat" w:cs="Arial"/>
          <w:b/>
          <w:spacing w:val="-4"/>
          <w:sz w:val="24"/>
          <w:szCs w:val="24"/>
          <w:lang w:val="fr-FR"/>
        </w:rPr>
      </w:pPr>
      <w:r w:rsidRPr="008A1814">
        <w:rPr>
          <w:rFonts w:ascii="GHEA Grapalat" w:hAnsi="GHEA Grapalat" w:cs="Arial"/>
          <w:b/>
          <w:sz w:val="24"/>
          <w:szCs w:val="24"/>
          <w:lang w:val="fr-FR"/>
        </w:rPr>
        <w:t>ՀԱՅԱՍՏԱՆԻ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ՀԱՆՐԱՊԵՏՈՒԹՅԱՆ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2018 ԹՎԱԿԱՆԻ ՊԵՏԱԿԱՆ ԲՅՈՒՋԵՈՒՄ ՎԵՐԱԲԱՇԽՈՒՄ,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ՀԱՅԱՍՏԱՆԻ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ՀԱՆՐԱՊԵՏՈՒԹՅԱՆ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ԿԱՌԱ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softHyphen/>
        <w:t>ՎԱ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softHyphen/>
        <w:t xml:space="preserve">ՐՈՒԹՅԱՆ 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201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>7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ԹՎԱԿԱՆԻ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 w:rsidRPr="008751DE">
        <w:rPr>
          <w:rFonts w:ascii="GHEA Grapalat" w:hAnsi="GHEA Grapalat" w:cs="Arial"/>
          <w:b/>
          <w:sz w:val="24"/>
          <w:szCs w:val="24"/>
          <w:lang w:val="fr-FR"/>
        </w:rPr>
        <w:t>ԴԵԿՏԵՄԲԵՐԻ</w:t>
      </w:r>
      <w:r w:rsidRPr="008751DE">
        <w:rPr>
          <w:rFonts w:ascii="GHEA Grapalat" w:hAnsi="GHEA Grapalat" w:cs="Arial Armenian"/>
          <w:b/>
          <w:sz w:val="24"/>
          <w:szCs w:val="24"/>
          <w:lang w:val="fr-FR"/>
        </w:rPr>
        <w:t xml:space="preserve">  28-</w:t>
      </w:r>
      <w:r w:rsidRPr="008751DE">
        <w:rPr>
          <w:rFonts w:ascii="GHEA Grapalat" w:hAnsi="GHEA Grapalat" w:cs="Arial"/>
          <w:b/>
          <w:sz w:val="24"/>
          <w:szCs w:val="24"/>
          <w:lang w:val="fr-FR"/>
        </w:rPr>
        <w:t>Ի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N</w:t>
      </w:r>
      <w:r w:rsidRPr="008A18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/>
          <w:b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b/>
          <w:sz w:val="24"/>
          <w:szCs w:val="24"/>
          <w:lang w:val="fr-FR"/>
        </w:rPr>
        <w:t>717</w:t>
      </w:r>
      <w:r w:rsidRPr="008A1814">
        <w:rPr>
          <w:rFonts w:ascii="GHEA Grapalat" w:hAnsi="GHEA Grapalat"/>
          <w:b/>
          <w:sz w:val="24"/>
          <w:szCs w:val="24"/>
          <w:lang w:val="fr-FR"/>
        </w:rPr>
        <w:t>-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Ն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ՈՐՈՇՄԱՆ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ՄԵՋ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pacing w:val="-2"/>
          <w:sz w:val="24"/>
          <w:szCs w:val="24"/>
          <w:lang w:val="hy-AM"/>
        </w:rPr>
        <w:t>ԼՐԱՑՈՒՄՆԵՐ</w:t>
      </w:r>
      <w:r w:rsidRPr="008A1814">
        <w:rPr>
          <w:rFonts w:ascii="GHEA Grapalat" w:hAnsi="GHEA Grapalat" w:cs="Arial Armenian"/>
          <w:b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b/>
          <w:spacing w:val="-2"/>
          <w:sz w:val="24"/>
          <w:szCs w:val="24"/>
        </w:rPr>
        <w:t>ԵՎ</w:t>
      </w:r>
      <w:r w:rsidRPr="005F2E1F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b/>
          <w:spacing w:val="-2"/>
          <w:sz w:val="24"/>
          <w:szCs w:val="24"/>
        </w:rPr>
        <w:t>ՓՈՓՈԽՈՒԹՅՈՒՆՆԵՐ</w:t>
      </w:r>
      <w:r w:rsidRPr="005F2E1F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pacing w:val="-2"/>
          <w:sz w:val="24"/>
          <w:szCs w:val="24"/>
          <w:lang w:val="hy-AM"/>
        </w:rPr>
        <w:t>ԿԱՏԱՐԵԼՈՒ</w:t>
      </w:r>
      <w:r w:rsidRPr="005F2E1F">
        <w:rPr>
          <w:rFonts w:ascii="GHEA Grapalat" w:hAnsi="GHEA Grapalat" w:cs="Arial"/>
          <w:b/>
          <w:spacing w:val="-2"/>
          <w:sz w:val="24"/>
          <w:szCs w:val="24"/>
          <w:lang w:val="fr-FR"/>
        </w:rPr>
        <w:t xml:space="preserve">, </w:t>
      </w:r>
      <w:r>
        <w:rPr>
          <w:rFonts w:ascii="GHEA Grapalat" w:hAnsi="GHEA Grapalat" w:cs="Arial"/>
          <w:b/>
          <w:spacing w:val="-2"/>
          <w:sz w:val="24"/>
          <w:szCs w:val="24"/>
        </w:rPr>
        <w:t>ԳՈՒՅՔ</w:t>
      </w:r>
      <w:r w:rsidRPr="005F2E1F">
        <w:rPr>
          <w:rFonts w:ascii="GHEA Grapalat" w:hAnsi="GHEA Grapalat" w:cs="Arial"/>
          <w:b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pacing w:val="-2"/>
          <w:sz w:val="24"/>
          <w:szCs w:val="24"/>
        </w:rPr>
        <w:t>ՁԵՌՔ</w:t>
      </w:r>
      <w:r w:rsidRPr="005F2E1F">
        <w:rPr>
          <w:rFonts w:ascii="GHEA Grapalat" w:hAnsi="GHEA Grapalat" w:cs="Arial"/>
          <w:b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pacing w:val="-2"/>
          <w:sz w:val="24"/>
          <w:szCs w:val="24"/>
        </w:rPr>
        <w:t>ԲԵՐԵԼՈՒ</w:t>
      </w:r>
      <w:r w:rsidRPr="008A1814">
        <w:rPr>
          <w:rFonts w:ascii="GHEA Grapalat" w:hAnsi="GHEA Grapalat" w:cs="Arial Armenian"/>
          <w:b/>
          <w:spacing w:val="-2"/>
          <w:sz w:val="24"/>
          <w:szCs w:val="24"/>
          <w:lang w:val="hy-AM"/>
        </w:rPr>
        <w:t xml:space="preserve"> </w:t>
      </w:r>
    </w:p>
    <w:p w:rsidR="00EF7504" w:rsidRPr="008A1814" w:rsidRDefault="00EF7504" w:rsidP="00EF7504">
      <w:pPr>
        <w:pStyle w:val="mechtex"/>
        <w:spacing w:line="276" w:lineRule="auto"/>
        <w:rPr>
          <w:rFonts w:ascii="GHEA Grapalat" w:hAnsi="GHEA Grapalat" w:cs="Arial Armenian"/>
          <w:b/>
          <w:sz w:val="24"/>
          <w:szCs w:val="24"/>
          <w:lang w:val="hy-AM"/>
        </w:rPr>
      </w:pPr>
      <w:r w:rsidRPr="008A1814">
        <w:rPr>
          <w:rFonts w:ascii="GHEA Grapalat" w:hAnsi="GHEA Grapalat" w:cs="Tahoma"/>
          <w:b/>
          <w:sz w:val="24"/>
          <w:szCs w:val="24"/>
          <w:lang w:val="hy-AM"/>
        </w:rPr>
        <w:t>ԵՎ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ԿԱՌԱՎԱՐՈՒԹՅԱՆՆ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ԱՌԸՆԹԵՐ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ԳՈՒՅՔԻ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ԿԱՌԱՎԱՐՄԱՆ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ՎԱՐՉՈՒԹՅԱՆԸ</w:t>
      </w:r>
      <w:r w:rsidRPr="008A18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ԳՈՒՄԱՐ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</w:p>
    <w:p w:rsidR="00EF7504" w:rsidRPr="008A1814" w:rsidRDefault="00EF7504" w:rsidP="00EF7504">
      <w:pPr>
        <w:pStyle w:val="mechtex"/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8A1814">
        <w:rPr>
          <w:rFonts w:ascii="GHEA Grapalat" w:hAnsi="GHEA Grapalat" w:cs="Tahoma"/>
          <w:b/>
          <w:sz w:val="24"/>
          <w:szCs w:val="24"/>
          <w:lang w:val="hy-AM"/>
        </w:rPr>
        <w:t>ՀԱՏԿԱՑՆԵԼՈՒ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EF7504" w:rsidRPr="008A1814" w:rsidRDefault="00EF7504" w:rsidP="00EF7504">
      <w:pPr>
        <w:pStyle w:val="mechtex"/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8A1814">
        <w:rPr>
          <w:rFonts w:ascii="GHEA Grapalat" w:hAnsi="GHEA Grapalat" w:cs="Tahoma"/>
          <w:sz w:val="24"/>
          <w:szCs w:val="24"/>
          <w:lang w:val="hy-AM"/>
        </w:rPr>
        <w:t>------------------------------------------------------------------------------------------------------------</w:t>
      </w:r>
    </w:p>
    <w:p w:rsidR="00EF7504" w:rsidRPr="008A1814" w:rsidRDefault="00EF7504" w:rsidP="00EF7504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EF7504" w:rsidRPr="008A1814" w:rsidRDefault="00EF7504" w:rsidP="00EF7504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EF7504" w:rsidRPr="008A1814" w:rsidRDefault="00EF7504" w:rsidP="00EF7504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hy-AM"/>
        </w:rPr>
      </w:pPr>
      <w:r w:rsidRPr="008A1814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բյուջետային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համակարգի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մասին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»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օրենքի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19-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րդ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հոդվածի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F04341">
        <w:rPr>
          <w:rFonts w:ascii="GHEA Grapalat" w:hAnsi="GHEA Grapalat"/>
          <w:spacing w:val="-8"/>
          <w:sz w:val="24"/>
          <w:szCs w:val="24"/>
          <w:lang w:val="hy-AM"/>
        </w:rPr>
        <w:t>և 2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>3-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րդ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F04341">
        <w:rPr>
          <w:rFonts w:ascii="GHEA Grapalat" w:hAnsi="GHEA Grapalat"/>
          <w:spacing w:val="-8"/>
          <w:sz w:val="24"/>
          <w:szCs w:val="24"/>
          <w:lang w:val="hy-AM"/>
        </w:rPr>
        <w:t xml:space="preserve">հոդվածի 3-րդ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կետին</w:t>
      </w:r>
      <w:r w:rsidRPr="003C5753">
        <w:rPr>
          <w:rFonts w:ascii="GHEA Grapalat" w:hAnsi="GHEA Grapalat" w:cs="Tahoma"/>
          <w:spacing w:val="-8"/>
          <w:sz w:val="24"/>
          <w:szCs w:val="24"/>
          <w:lang w:val="hy-AM"/>
        </w:rPr>
        <w:t>,</w:t>
      </w:r>
      <w:r w:rsidRPr="003C575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Pr="003C5753">
        <w:rPr>
          <w:rFonts w:ascii="GHEA Grapalat" w:hAnsi="GHEA Grapalat"/>
          <w:spacing w:val="-8"/>
          <w:sz w:val="24"/>
          <w:szCs w:val="24"/>
          <w:lang w:val="hy-AM"/>
        </w:rPr>
        <w:t>Գնումների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մասին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»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օրենքի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F04341">
        <w:rPr>
          <w:rFonts w:ascii="GHEA Grapalat" w:hAnsi="GHEA Grapalat"/>
          <w:spacing w:val="-8"/>
          <w:sz w:val="24"/>
          <w:szCs w:val="24"/>
          <w:lang w:val="hy-AM"/>
        </w:rPr>
        <w:t>2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>3-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րդ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F04341">
        <w:rPr>
          <w:rFonts w:ascii="GHEA Grapalat" w:hAnsi="GHEA Grapalat"/>
          <w:spacing w:val="-8"/>
          <w:sz w:val="24"/>
          <w:szCs w:val="24"/>
          <w:lang w:val="hy-AM"/>
        </w:rPr>
        <w:t xml:space="preserve">հոդվածի </w:t>
      </w:r>
      <w:r w:rsidRPr="003C5753">
        <w:rPr>
          <w:rFonts w:ascii="GHEA Grapalat" w:hAnsi="GHEA Grapalat"/>
          <w:spacing w:val="-8"/>
          <w:sz w:val="24"/>
          <w:szCs w:val="24"/>
          <w:lang w:val="hy-AM"/>
        </w:rPr>
        <w:t>1</w:t>
      </w:r>
      <w:r w:rsidRPr="00F04341">
        <w:rPr>
          <w:rFonts w:ascii="GHEA Grapalat" w:hAnsi="GHEA Grapalat"/>
          <w:spacing w:val="-8"/>
          <w:sz w:val="24"/>
          <w:szCs w:val="24"/>
          <w:lang w:val="hy-AM"/>
        </w:rPr>
        <w:t>-</w:t>
      </w:r>
      <w:r w:rsidRPr="003C5753">
        <w:rPr>
          <w:rFonts w:ascii="GHEA Grapalat" w:hAnsi="GHEA Grapalat"/>
          <w:spacing w:val="-8"/>
          <w:sz w:val="24"/>
          <w:szCs w:val="24"/>
          <w:lang w:val="hy-AM"/>
        </w:rPr>
        <w:t>ին մասի 1-ին</w:t>
      </w:r>
      <w:r w:rsidRPr="00F04341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կետին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համապատասխան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`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կառավարությունը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 </w:t>
      </w:r>
      <w:r w:rsidRPr="008A1814">
        <w:rPr>
          <w:rFonts w:ascii="GHEA Grapalat" w:hAnsi="GHEA Grapalat" w:cs="Tahoma"/>
          <w:bCs/>
          <w:iCs/>
          <w:spacing w:val="-8"/>
          <w:sz w:val="24"/>
          <w:szCs w:val="24"/>
          <w:lang w:val="hy-AM"/>
        </w:rPr>
        <w:t xml:space="preserve">ո ր ո շ ո ւ մ </w:t>
      </w:r>
      <w:r w:rsidRPr="008A1814">
        <w:rPr>
          <w:rFonts w:ascii="GHEA Grapalat" w:hAnsi="GHEA Grapalat"/>
          <w:bCs/>
          <w:iCs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Cs/>
          <w:iCs/>
          <w:spacing w:val="-8"/>
          <w:sz w:val="24"/>
          <w:szCs w:val="24"/>
          <w:lang w:val="hy-AM"/>
        </w:rPr>
        <w:t>է</w:t>
      </w:r>
      <w:r w:rsidRPr="008A1814">
        <w:rPr>
          <w:rFonts w:ascii="GHEA Grapalat" w:hAnsi="GHEA Grapalat"/>
          <w:bCs/>
          <w:iCs/>
          <w:spacing w:val="-8"/>
          <w:sz w:val="24"/>
          <w:szCs w:val="24"/>
          <w:lang w:val="hy-AM"/>
        </w:rPr>
        <w:t>.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</w:p>
    <w:p w:rsidR="00EF7504" w:rsidRPr="008A1814" w:rsidRDefault="00EF7504" w:rsidP="00EF7504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hy-AM"/>
        </w:rPr>
      </w:pP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1. 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E27319">
        <w:rPr>
          <w:rFonts w:ascii="GHEA Grapalat" w:hAnsi="GHEA Grapalat" w:cs="Arial Armenian"/>
          <w:spacing w:val="-8"/>
          <w:sz w:val="24"/>
          <w:szCs w:val="24"/>
          <w:lang w:val="hy-AM"/>
        </w:rPr>
        <w:t>2018 թվականի պետական բյուջե</w:t>
      </w:r>
      <w:r w:rsidRPr="00F04341">
        <w:rPr>
          <w:rFonts w:ascii="GHEA Grapalat" w:hAnsi="GHEA Grapalat" w:cs="Arial Armenian"/>
          <w:spacing w:val="-8"/>
          <w:sz w:val="24"/>
          <w:szCs w:val="24"/>
          <w:lang w:val="hy-AM"/>
        </w:rPr>
        <w:t>ի մասին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>»</w:t>
      </w:r>
      <w:r w:rsidRPr="00E2731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F0434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օրենքի N 1 հավելվածում կատարել վերաբաշխում </w:t>
      </w:r>
      <w:r w:rsidRPr="00E2731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և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201</w:t>
      </w:r>
      <w:r w:rsidRPr="00E27319">
        <w:rPr>
          <w:rFonts w:ascii="GHEA Grapalat" w:hAnsi="GHEA Grapalat" w:cs="Arial Armenian"/>
          <w:spacing w:val="-8"/>
          <w:sz w:val="24"/>
          <w:szCs w:val="24"/>
          <w:lang w:val="hy-AM"/>
        </w:rPr>
        <w:t>7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թվականի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դեկտեմբերի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</w:t>
      </w:r>
      <w:r w:rsidRPr="00E27319">
        <w:rPr>
          <w:rFonts w:ascii="GHEA Grapalat" w:hAnsi="GHEA Grapalat" w:cs="Arial Armenian"/>
          <w:spacing w:val="-8"/>
          <w:sz w:val="24"/>
          <w:szCs w:val="24"/>
          <w:lang w:val="hy-AM"/>
        </w:rPr>
        <w:t>8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>-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eastAsia="MingLiU_HKSCS" w:hAnsi="GHEA Grapalat" w:cs="MingLiU_HKSCS"/>
          <w:spacing w:val="-8"/>
          <w:sz w:val="24"/>
          <w:szCs w:val="24"/>
          <w:lang w:val="hy-AM"/>
        </w:rPr>
        <w:t>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201</w:t>
      </w:r>
      <w:r w:rsidRPr="00E27319">
        <w:rPr>
          <w:rFonts w:ascii="GHEA Grapalat" w:hAnsi="GHEA Grapalat" w:cs="Arial Armenian"/>
          <w:spacing w:val="-8"/>
          <w:sz w:val="24"/>
          <w:szCs w:val="24"/>
          <w:lang w:val="hy-AM"/>
        </w:rPr>
        <w:t>8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թվականի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պետական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բյուջեի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կատարումն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ապահովող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միջոցառումների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մասին</w:t>
      </w:r>
      <w:r w:rsidRPr="008A1814">
        <w:rPr>
          <w:rFonts w:ascii="GHEA Grapalat" w:eastAsia="MingLiU_HKSCS" w:hAnsi="GHEA Grapalat" w:cs="MingLiU_HKSCS"/>
          <w:spacing w:val="-8"/>
          <w:sz w:val="24"/>
          <w:szCs w:val="24"/>
          <w:lang w:val="hy-AM"/>
        </w:rPr>
        <w:t>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N 1</w:t>
      </w:r>
      <w:r w:rsidRPr="00E27319">
        <w:rPr>
          <w:rFonts w:ascii="GHEA Grapalat" w:hAnsi="GHEA Grapalat" w:cs="Arial Armenian"/>
          <w:spacing w:val="-8"/>
          <w:sz w:val="24"/>
          <w:szCs w:val="24"/>
          <w:lang w:val="hy-AM"/>
        </w:rPr>
        <w:t>717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>-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որոշման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մեջ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կատարել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E2731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փոփոխություններ և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լրացումներ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`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համաձայն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C5753">
        <w:rPr>
          <w:rFonts w:ascii="GHEA Grapalat" w:hAnsi="GHEA Grapalat" w:cs="Arial Armenian"/>
          <w:spacing w:val="-8"/>
          <w:sz w:val="24"/>
          <w:szCs w:val="24"/>
          <w:lang w:val="hy-AM"/>
        </w:rPr>
        <w:t>NN 1</w:t>
      </w:r>
      <w:r w:rsidRPr="00C32AE6">
        <w:rPr>
          <w:rFonts w:ascii="GHEA Grapalat" w:hAnsi="GHEA Grapalat" w:cs="Arial Armenian"/>
          <w:spacing w:val="-8"/>
          <w:sz w:val="24"/>
          <w:szCs w:val="24"/>
          <w:lang w:val="hy-AM"/>
        </w:rPr>
        <w:t>,2,3</w:t>
      </w:r>
      <w:r w:rsidRPr="00E2250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և </w:t>
      </w:r>
      <w:r w:rsidRPr="003C5753">
        <w:rPr>
          <w:rFonts w:ascii="GHEA Grapalat" w:hAnsi="GHEA Grapalat" w:cs="Arial Armenian"/>
          <w:spacing w:val="-8"/>
          <w:sz w:val="24"/>
          <w:szCs w:val="24"/>
          <w:lang w:val="hy-AM"/>
        </w:rPr>
        <w:t>N</w:t>
      </w:r>
      <w:r w:rsidRPr="00C32AE6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E22504">
        <w:rPr>
          <w:rFonts w:ascii="GHEA Grapalat" w:hAnsi="GHEA Grapalat" w:cs="Arial Armenian"/>
          <w:spacing w:val="-8"/>
          <w:sz w:val="24"/>
          <w:szCs w:val="24"/>
          <w:lang w:val="hy-AM"/>
        </w:rPr>
        <w:t>4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հավելվածների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>:</w:t>
      </w:r>
    </w:p>
    <w:p w:rsidR="00EF7504" w:rsidRPr="005D09B1" w:rsidRDefault="00EF7504" w:rsidP="00EF7504">
      <w:pPr>
        <w:pStyle w:val="norm"/>
        <w:spacing w:line="276" w:lineRule="auto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2. </w:t>
      </w:r>
      <w:r w:rsidRPr="00453F0E">
        <w:rPr>
          <w:rFonts w:ascii="GHEA Grapalat" w:hAnsi="GHEA Grapalat"/>
          <w:spacing w:val="-8"/>
          <w:sz w:val="24"/>
          <w:szCs w:val="24"/>
          <w:lang w:val="hy-AM"/>
        </w:rPr>
        <w:t>Վայոց ձոր մարզ, Վայք համայնք, ք.Վայք Շահումյան փողոց 16 հասցեում գտնվող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80A10">
        <w:rPr>
          <w:rFonts w:ascii="GHEA Grapalat" w:hAnsi="GHEA Grapalat" w:cs="Arial Armenian"/>
          <w:spacing w:val="-8"/>
          <w:sz w:val="24"/>
          <w:szCs w:val="24"/>
          <w:lang w:val="hy-AM"/>
        </w:rPr>
        <w:t>455.5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ք.մ մակերեսով </w:t>
      </w:r>
      <w:r w:rsidRPr="009B1712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անշարժ գույքը </w:t>
      </w:r>
      <w:r w:rsidRPr="00880A10">
        <w:rPr>
          <w:rFonts w:ascii="GHEA Grapalat" w:hAnsi="GHEA Grapalat" w:cs="Arial Armenian"/>
          <w:spacing w:val="-8"/>
          <w:sz w:val="24"/>
          <w:szCs w:val="24"/>
          <w:lang w:val="hy-AM"/>
        </w:rPr>
        <w:t>և դրան համապատասխան հողամասի բաժնային մասը աճուրդ</w:t>
      </w:r>
      <w:r w:rsidRPr="004B31A2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ային </w:t>
      </w:r>
      <w:r w:rsidRPr="000773FB">
        <w:rPr>
          <w:rFonts w:ascii="GHEA Grapalat" w:hAnsi="GHEA Grapalat" w:cs="Arial Armenian"/>
          <w:spacing w:val="-8"/>
          <w:sz w:val="24"/>
          <w:szCs w:val="24"/>
          <w:lang w:val="hy-AM"/>
        </w:rPr>
        <w:t>վաճառքով</w:t>
      </w:r>
      <w:r w:rsidRPr="00880A10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ձեռք բերելու նպատակով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80A10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կառավարությանն առընթեր պետական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գույքի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կառավարման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վարչու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թյանը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201</w:t>
      </w:r>
      <w:r w:rsidRPr="00B532F2">
        <w:rPr>
          <w:rFonts w:ascii="GHEA Grapalat" w:hAnsi="GHEA Grapalat" w:cs="Arial Armenian"/>
          <w:spacing w:val="-8"/>
          <w:sz w:val="24"/>
          <w:szCs w:val="24"/>
          <w:lang w:val="hy-AM"/>
        </w:rPr>
        <w:t>8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թվականի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պետական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բյուջեով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նախատեսված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lastRenderedPageBreak/>
        <w:t>Հանրապետության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կառավա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րության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պահուստային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ֆոնդի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հաշվին</w:t>
      </w:r>
      <w:r w:rsidRPr="00975B49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հատկացնել 37398,0 հազ.դրամ, որից</w:t>
      </w:r>
      <w:r w:rsidRPr="005D09B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C32AE6">
        <w:rPr>
          <w:rFonts w:ascii="GHEA Grapalat" w:hAnsi="GHEA Grapalat" w:cs="Tahoma"/>
          <w:spacing w:val="-8"/>
          <w:sz w:val="24"/>
          <w:szCs w:val="24"/>
          <w:lang w:val="hy-AM"/>
        </w:rPr>
        <w:t>առաջին</w:t>
      </w:r>
      <w:r w:rsidRPr="00B532F2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եռամսյակում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80A10">
        <w:rPr>
          <w:rFonts w:ascii="GHEA Grapalat" w:hAnsi="GHEA Grapalat" w:cs="Arial Armenian"/>
          <w:spacing w:val="-8"/>
          <w:sz w:val="24"/>
          <w:szCs w:val="24"/>
          <w:lang w:val="hy-AM"/>
        </w:rPr>
        <w:t>37</w:t>
      </w:r>
      <w:r w:rsidRPr="000F57CE">
        <w:rPr>
          <w:rFonts w:ascii="GHEA Grapalat" w:hAnsi="GHEA Grapalat" w:cs="Arial Armenian"/>
          <w:spacing w:val="-8"/>
          <w:sz w:val="24"/>
          <w:szCs w:val="24"/>
          <w:lang w:val="hy-AM"/>
        </w:rPr>
        <w:t>,</w:t>
      </w:r>
      <w:r w:rsidRPr="00880A10">
        <w:rPr>
          <w:rFonts w:ascii="GHEA Grapalat" w:hAnsi="GHEA Grapalat" w:cs="Arial Armenian"/>
          <w:spacing w:val="-8"/>
          <w:sz w:val="24"/>
          <w:szCs w:val="24"/>
          <w:lang w:val="hy-AM"/>
        </w:rPr>
        <w:t>398</w:t>
      </w:r>
      <w:r w:rsidRPr="000F57CE">
        <w:rPr>
          <w:rFonts w:ascii="GHEA Grapalat" w:hAnsi="GHEA Grapalat" w:cs="Arial Armenian"/>
          <w:spacing w:val="-8"/>
          <w:sz w:val="24"/>
          <w:szCs w:val="24"/>
          <w:lang w:val="hy-AM"/>
        </w:rPr>
        <w:t>,0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հազ</w:t>
      </w:r>
      <w:r w:rsidRPr="008A181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. </w:t>
      </w:r>
      <w:r w:rsidRPr="00B532F2">
        <w:rPr>
          <w:rFonts w:ascii="GHEA Grapalat" w:hAnsi="GHEA Grapalat" w:cs="Arial Armenian"/>
          <w:spacing w:val="-8"/>
          <w:sz w:val="24"/>
          <w:szCs w:val="24"/>
          <w:lang w:val="hy-AM"/>
        </w:rPr>
        <w:t>դ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րամ</w:t>
      </w:r>
      <w:r w:rsidRPr="00B532F2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` </w:t>
      </w:r>
      <w:r w:rsidRPr="001055D5">
        <w:rPr>
          <w:rFonts w:ascii="GHEA Grapalat" w:hAnsi="GHEA Grapalat"/>
          <w:sz w:val="24"/>
          <w:szCs w:val="24"/>
          <w:lang w:val="hy-AM"/>
        </w:rPr>
        <w:t>(</w:t>
      </w:r>
      <w:r w:rsidRPr="005D09B1">
        <w:rPr>
          <w:rFonts w:ascii="GHEA Grapalat" w:hAnsi="GHEA Grapalat"/>
          <w:sz w:val="24"/>
          <w:szCs w:val="24"/>
          <w:lang w:val="hy-AM"/>
        </w:rPr>
        <w:t xml:space="preserve">բյուջետային ծախսերի տնտեսագիտական դասակարգման </w:t>
      </w:r>
      <w:r w:rsidRPr="001055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1814">
        <w:rPr>
          <w:rFonts w:ascii="GHEA Grapalat" w:eastAsia="MingLiU_HKSCS" w:hAnsi="GHEA Grapalat" w:cs="MingLiU_HKSCS"/>
          <w:spacing w:val="-8"/>
          <w:sz w:val="24"/>
          <w:szCs w:val="24"/>
          <w:lang w:val="hy-AM"/>
        </w:rPr>
        <w:t></w:t>
      </w:r>
      <w:r w:rsidRPr="000B5BB0">
        <w:rPr>
          <w:rFonts w:ascii="GHEA Grapalat" w:eastAsia="MingLiU_HKSCS" w:hAnsi="GHEA Grapalat" w:cs="MingLiU_HKSCS"/>
          <w:spacing w:val="-8"/>
          <w:sz w:val="24"/>
          <w:szCs w:val="24"/>
          <w:lang w:val="hy-AM"/>
        </w:rPr>
        <w:t>Շենքերի և շինությունների ձեռքբերում</w:t>
      </w:r>
      <w:r w:rsidRPr="008A1814">
        <w:rPr>
          <w:rFonts w:ascii="GHEA Grapalat" w:eastAsia="MingLiU_HKSCS" w:hAnsi="GHEA Grapalat" w:cs="MingLiU_HKSCS"/>
          <w:spacing w:val="-8"/>
          <w:sz w:val="24"/>
          <w:szCs w:val="24"/>
          <w:lang w:val="hy-AM"/>
        </w:rPr>
        <w:t></w:t>
      </w:r>
      <w:r w:rsidRPr="001055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09B1">
        <w:rPr>
          <w:rFonts w:ascii="GHEA Grapalat" w:hAnsi="GHEA Grapalat"/>
          <w:sz w:val="24"/>
          <w:szCs w:val="24"/>
          <w:lang w:val="hy-AM"/>
        </w:rPr>
        <w:t>հոդվածով</w:t>
      </w:r>
      <w:r w:rsidRPr="001055D5">
        <w:rPr>
          <w:rFonts w:ascii="GHEA Grapalat" w:hAnsi="GHEA Grapalat"/>
          <w:sz w:val="24"/>
          <w:szCs w:val="24"/>
          <w:lang w:val="hy-AM"/>
        </w:rPr>
        <w:t>)</w:t>
      </w:r>
      <w:r w:rsidRPr="005D09B1">
        <w:rPr>
          <w:rFonts w:ascii="GHEA Grapalat" w:hAnsi="GHEA Grapalat"/>
          <w:sz w:val="24"/>
          <w:szCs w:val="24"/>
          <w:lang w:val="hy-AM"/>
        </w:rPr>
        <w:t>:</w:t>
      </w:r>
    </w:p>
    <w:p w:rsidR="00EF7504" w:rsidRPr="004B31A2" w:rsidRDefault="00EF7504" w:rsidP="00EF7504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3. </w:t>
      </w:r>
      <w:r w:rsidRPr="005334BD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Սույն որոշման 2-րդ կետով ձեռք բերված անշարժ գույքն ամրացնել 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503776">
        <w:rPr>
          <w:rFonts w:ascii="GHEA Grapalat" w:hAnsi="GHEA Grapalat"/>
          <w:spacing w:val="-8"/>
          <w:sz w:val="24"/>
          <w:szCs w:val="24"/>
          <w:lang w:val="hy-AM"/>
        </w:rPr>
        <w:t>աշխատանքի և սոցիալական հարցերի նախարարության աշխատակազմ</w:t>
      </w:r>
      <w:r w:rsidRPr="008A1814">
        <w:rPr>
          <w:rFonts w:ascii="GHEA Grapalat" w:hAnsi="GHEA Grapalat"/>
          <w:spacing w:val="-8"/>
          <w:sz w:val="24"/>
          <w:szCs w:val="24"/>
          <w:lang w:val="hy-AM"/>
        </w:rPr>
        <w:t xml:space="preserve">» </w:t>
      </w:r>
      <w:r w:rsidRPr="00503776">
        <w:rPr>
          <w:rFonts w:ascii="GHEA Grapalat" w:hAnsi="GHEA Grapalat"/>
          <w:spacing w:val="-8"/>
          <w:sz w:val="24"/>
          <w:szCs w:val="24"/>
          <w:lang w:val="hy-AM"/>
        </w:rPr>
        <w:t>պետական կառավարչական հիմնարկին:</w:t>
      </w:r>
    </w:p>
    <w:p w:rsidR="00EF7504" w:rsidRPr="0071222C" w:rsidRDefault="00EF7504" w:rsidP="00EF7504">
      <w:pPr>
        <w:pStyle w:val="norm"/>
        <w:spacing w:line="276" w:lineRule="auto"/>
        <w:rPr>
          <w:rFonts w:ascii="GHEA Grapalat" w:hAnsi="GHEA Grapalat"/>
          <w:sz w:val="24"/>
          <w:szCs w:val="24"/>
          <w:lang w:val="fr-FR"/>
        </w:rPr>
      </w:pPr>
      <w:r w:rsidRPr="009F41CD">
        <w:rPr>
          <w:rFonts w:ascii="GHEA Mariam" w:hAnsi="GHEA Mariam"/>
          <w:spacing w:val="-8"/>
          <w:lang w:val="hy-AM"/>
        </w:rPr>
        <w:t>4</w:t>
      </w:r>
      <w:r w:rsidRPr="0031160A">
        <w:rPr>
          <w:rFonts w:ascii="GHEA Grapalat" w:hAnsi="GHEA Grapalat"/>
          <w:spacing w:val="-8"/>
          <w:sz w:val="24"/>
          <w:szCs w:val="24"/>
          <w:lang w:val="fr-FR"/>
        </w:rPr>
        <w:t xml:space="preserve">.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Հայաստանի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Հանրապետության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կառավարությանն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առընթեր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պետական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գույքի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կառավարման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վարչության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պետին՝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EF7504" w:rsidRPr="0071222C" w:rsidRDefault="00EF7504" w:rsidP="00EF7504">
      <w:pPr>
        <w:pStyle w:val="norm"/>
        <w:spacing w:line="276" w:lineRule="auto"/>
        <w:rPr>
          <w:rFonts w:ascii="GHEA Grapalat" w:hAnsi="GHEA Grapalat"/>
          <w:sz w:val="24"/>
          <w:szCs w:val="24"/>
          <w:lang w:val="fr-FR"/>
        </w:rPr>
      </w:pP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1)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սույն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որոշումն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ուժի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մեջ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մտնելուց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հետո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երկամսյա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ժամկետում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գույքի սեփականատիրոջ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հետ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կնքել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գույքի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ձեռքբերման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մասին </w:t>
      </w:r>
      <w:r w:rsidRPr="0071222C">
        <w:rPr>
          <w:rFonts w:ascii="GHEA Grapalat" w:hAnsi="GHEA Grapalat" w:cs="Arial"/>
          <w:sz w:val="24"/>
          <w:szCs w:val="24"/>
          <w:lang w:val="fr-FR"/>
        </w:rPr>
        <w:t>պայմանագիր</w:t>
      </w:r>
      <w:r w:rsidRPr="0071222C">
        <w:rPr>
          <w:rFonts w:ascii="GHEA Grapalat" w:hAnsi="GHEA Grapalat"/>
          <w:sz w:val="24"/>
          <w:szCs w:val="24"/>
          <w:lang w:val="fr-FR"/>
        </w:rPr>
        <w:t>.</w:t>
      </w:r>
    </w:p>
    <w:p w:rsidR="00EF7504" w:rsidRPr="0071222C" w:rsidRDefault="00EF7504" w:rsidP="00EF7504">
      <w:pPr>
        <w:pStyle w:val="norm"/>
        <w:spacing w:line="276" w:lineRule="auto"/>
        <w:rPr>
          <w:rFonts w:ascii="GHEA Grapalat" w:hAnsi="GHEA Grapalat"/>
          <w:sz w:val="24"/>
          <w:szCs w:val="24"/>
          <w:lang w:val="fr-FR"/>
        </w:rPr>
      </w:pP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2)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սույն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կետի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1-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ին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ենթակետում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նշված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պայմանագրի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կնքումից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հետո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25ACD">
        <w:rPr>
          <w:rFonts w:ascii="GHEA Grapalat" w:hAnsi="GHEA Grapalat"/>
          <w:sz w:val="24"/>
          <w:szCs w:val="24"/>
          <w:lang w:val="fr-FR"/>
        </w:rPr>
        <w:t>գնումների մասին Հայաստանի Հանրապետության օրենսդրությամբ սահմանված ժամկետներում</w:t>
      </w:r>
      <w:r w:rsidRPr="00B25AC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B25ACD">
        <w:rPr>
          <w:rFonts w:ascii="GHEA Grapalat" w:hAnsi="GHEA Grapalat"/>
          <w:sz w:val="24"/>
          <w:szCs w:val="24"/>
          <w:lang w:val="fr-FR"/>
        </w:rPr>
        <w:t>Հայաստանի Հանրապետության ֆինանսների նախարարություն ներկայացնել գնման գործարքի վերաբերյալ հաշվետվությունը` թղթային եղանակով, իսկ</w:t>
      </w:r>
      <w:r>
        <w:rPr>
          <w:rFonts w:ascii="Arial Unicode" w:hAnsi="Arial Unicode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Հայաստանի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Հանրապետության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աշխատանքի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և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սոցիալական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հարցերի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նախարարի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հետ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համատեղ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  <w:r w:rsidR="00196E5D">
        <w:rPr>
          <w:rFonts w:ascii="GHEA Grapalat" w:hAnsi="GHEA Grapalat"/>
          <w:sz w:val="24"/>
          <w:szCs w:val="24"/>
          <w:lang w:val="hy-AM"/>
        </w:rPr>
        <w:t>մեկամսյա ժամկետում</w:t>
      </w:r>
      <w:bookmarkStart w:id="0" w:name="_GoBack"/>
      <w:bookmarkEnd w:id="0"/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ապահովել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սույն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որոշման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2-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րդ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կետում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նշված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գույքի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հանձնման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>-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ընդունման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աշխատանքների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կատարումը</w:t>
      </w:r>
      <w:r w:rsidRPr="0071222C">
        <w:rPr>
          <w:rFonts w:ascii="GHEA Grapalat" w:hAnsi="GHEA Grapalat"/>
          <w:sz w:val="24"/>
          <w:szCs w:val="24"/>
          <w:lang w:val="fr-FR"/>
        </w:rPr>
        <w:t>:</w:t>
      </w:r>
    </w:p>
    <w:p w:rsidR="00EF7504" w:rsidRDefault="00EF7504" w:rsidP="00EF7504">
      <w:pPr>
        <w:pStyle w:val="norm"/>
        <w:spacing w:line="276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5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Հայաստանի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Հանրապետության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աշխատանքի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և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սոցիալական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հարցերի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նախարարին՝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սույն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որոշման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2-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րդ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կետում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նշված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գույքի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հանձնման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>-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ընդունման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աշխա</w:t>
      </w:r>
      <w:r w:rsidRPr="0071222C">
        <w:rPr>
          <w:rFonts w:ascii="GHEA Grapalat" w:hAnsi="GHEA Grapalat" w:cs="Arial"/>
          <w:sz w:val="24"/>
          <w:szCs w:val="24"/>
          <w:lang w:val="fr-FR"/>
        </w:rPr>
        <w:softHyphen/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տանքների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ավարտից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հետո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երկամսյա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ժամկետում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ապահովել</w:t>
      </w:r>
      <w:r w:rsidRPr="0071222C">
        <w:rPr>
          <w:rFonts w:ascii="GHEA Grapalat" w:hAnsi="GHEA Grapalat"/>
          <w:spacing w:val="-8"/>
          <w:sz w:val="24"/>
          <w:szCs w:val="24"/>
          <w:lang w:val="fr-FR"/>
        </w:rPr>
        <w:t xml:space="preserve"> 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գույքի</w:t>
      </w:r>
      <w:r w:rsidRPr="0071222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pacing w:val="-8"/>
          <w:sz w:val="24"/>
          <w:szCs w:val="24"/>
          <w:lang w:val="fr-FR"/>
        </w:rPr>
        <w:t>նկատմամբ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իրավունքի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պետական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գրանցումը՝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դրա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հետ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կապված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ծախսերն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իրականացնելով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Հայաստանի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Հանրապետության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2018 </w:t>
      </w:r>
      <w:r w:rsidRPr="0071222C">
        <w:rPr>
          <w:rFonts w:ascii="GHEA Grapalat" w:hAnsi="GHEA Grapalat" w:cs="Arial"/>
          <w:sz w:val="24"/>
          <w:szCs w:val="24"/>
          <w:lang w:val="fr-FR"/>
        </w:rPr>
        <w:t>թվականի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պետական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բյուջեով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Հայաստանի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Հանրապետության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աշխատանքի</w:t>
      </w:r>
      <w:r w:rsidRPr="007122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և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սոցիալական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հարցերի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նախարարությանը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հատկացված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1222C">
        <w:rPr>
          <w:rFonts w:ascii="GHEA Grapalat" w:hAnsi="GHEA Grapalat" w:cs="Arial"/>
          <w:sz w:val="24"/>
          <w:szCs w:val="24"/>
          <w:lang w:val="fr-FR"/>
        </w:rPr>
        <w:t>միջոցների</w:t>
      </w:r>
      <w:r w:rsidRPr="0071222C">
        <w:rPr>
          <w:rFonts w:ascii="GHEA Grapalat" w:hAnsi="GHEA Grapalat" w:cs="Arial Armenian"/>
          <w:sz w:val="24"/>
          <w:szCs w:val="24"/>
          <w:lang w:val="fr-FR"/>
        </w:rPr>
        <w:t xml:space="preserve"> հաշվին</w:t>
      </w:r>
      <w:r w:rsidRPr="0071222C">
        <w:rPr>
          <w:rFonts w:ascii="GHEA Grapalat" w:hAnsi="GHEA Grapalat"/>
          <w:sz w:val="24"/>
          <w:szCs w:val="24"/>
          <w:lang w:val="fr-FR"/>
        </w:rPr>
        <w:t>:</w:t>
      </w:r>
    </w:p>
    <w:p w:rsidR="00EF7504" w:rsidRPr="004E649D" w:rsidRDefault="00EF7504" w:rsidP="00EF7504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6. </w:t>
      </w:r>
      <w:r w:rsidRPr="004E649D">
        <w:rPr>
          <w:rFonts w:ascii="GHEA Grapalat" w:hAnsi="GHEA Grapalat" w:cs="Sylfaen"/>
          <w:sz w:val="24"/>
          <w:szCs w:val="24"/>
        </w:rPr>
        <w:t>Սահմանել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E649D">
        <w:rPr>
          <w:rFonts w:ascii="GHEA Grapalat" w:hAnsi="GHEA Grapalat" w:cs="Sylfaen"/>
          <w:sz w:val="24"/>
          <w:szCs w:val="24"/>
        </w:rPr>
        <w:t>որ</w:t>
      </w:r>
      <w:r w:rsidRPr="004E649D">
        <w:rPr>
          <w:rFonts w:ascii="GHEA Grapalat" w:hAnsi="GHEA Grapalat" w:cs="Sylfaen"/>
          <w:sz w:val="24"/>
          <w:szCs w:val="24"/>
          <w:lang w:val="fr-FR"/>
        </w:rPr>
        <w:t>`</w:t>
      </w:r>
    </w:p>
    <w:p w:rsidR="00EF7504" w:rsidRPr="004E649D" w:rsidRDefault="00EF7504" w:rsidP="00EF7504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4E649D">
        <w:rPr>
          <w:rFonts w:ascii="GHEA Grapalat" w:hAnsi="GHEA Grapalat" w:cs="Sylfaen"/>
          <w:sz w:val="24"/>
          <w:szCs w:val="24"/>
        </w:rPr>
        <w:t>սույն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որոշման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2-</w:t>
      </w:r>
      <w:r w:rsidRPr="004E649D">
        <w:rPr>
          <w:rFonts w:ascii="GHEA Grapalat" w:hAnsi="GHEA Grapalat" w:cs="Sylfaen"/>
          <w:sz w:val="24"/>
          <w:szCs w:val="24"/>
        </w:rPr>
        <w:t>րդ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կետով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նախատեսված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գործարքի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նկատմամբ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չեն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կիրառվում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Հայաստանի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Հանրապետության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կառավարության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r w:rsidRPr="004E649D">
        <w:rPr>
          <w:rFonts w:ascii="GHEA Grapalat" w:hAnsi="GHEA Grapalat" w:cs="Sylfaen"/>
          <w:sz w:val="24"/>
          <w:szCs w:val="24"/>
        </w:rPr>
        <w:t>թվականի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մայիսի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4-</w:t>
      </w:r>
      <w:r w:rsidRPr="004E649D">
        <w:rPr>
          <w:rFonts w:ascii="GHEA Grapalat" w:hAnsi="GHEA Grapalat" w:cs="Sylfaen"/>
          <w:sz w:val="24"/>
          <w:szCs w:val="24"/>
        </w:rPr>
        <w:t>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N 526-</w:t>
      </w:r>
      <w:r w:rsidRPr="004E649D">
        <w:rPr>
          <w:rFonts w:ascii="GHEA Grapalat" w:hAnsi="GHEA Grapalat" w:cs="Sylfaen"/>
          <w:sz w:val="24"/>
          <w:szCs w:val="24"/>
        </w:rPr>
        <w:t>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որոշման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N 1 </w:t>
      </w:r>
      <w:r w:rsidRPr="004E649D">
        <w:rPr>
          <w:rFonts w:ascii="GHEA Grapalat" w:hAnsi="GHEA Grapalat" w:cs="Sylfaen"/>
          <w:sz w:val="24"/>
          <w:szCs w:val="24"/>
        </w:rPr>
        <w:t>հավելվածի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21-</w:t>
      </w:r>
      <w:r w:rsidRPr="004E649D">
        <w:rPr>
          <w:rFonts w:ascii="GHEA Grapalat" w:hAnsi="GHEA Grapalat" w:cs="Sylfaen"/>
          <w:sz w:val="24"/>
          <w:szCs w:val="24"/>
        </w:rPr>
        <w:t>րդ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կետի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 w:rsidRPr="004E649D">
        <w:rPr>
          <w:rFonts w:ascii="GHEA Grapalat" w:hAnsi="GHEA Grapalat" w:cs="Sylfaen"/>
          <w:sz w:val="24"/>
          <w:szCs w:val="24"/>
        </w:rPr>
        <w:t>ին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ենթակետի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ը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4E649D">
        <w:rPr>
          <w:rFonts w:ascii="GHEA Grapalat" w:hAnsi="GHEA Grapalat" w:cs="Sylfaen"/>
          <w:sz w:val="24"/>
          <w:szCs w:val="24"/>
        </w:rPr>
        <w:t>պարբերության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և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33-</w:t>
      </w:r>
      <w:r w:rsidRPr="004E649D">
        <w:rPr>
          <w:rFonts w:ascii="GHEA Grapalat" w:hAnsi="GHEA Grapalat" w:cs="Sylfaen"/>
          <w:sz w:val="24"/>
          <w:szCs w:val="24"/>
        </w:rPr>
        <w:t>րդ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ու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106-</w:t>
      </w:r>
      <w:r w:rsidRPr="004E649D">
        <w:rPr>
          <w:rFonts w:ascii="GHEA Grapalat" w:hAnsi="GHEA Grapalat" w:cs="Sylfaen"/>
          <w:sz w:val="24"/>
          <w:szCs w:val="24"/>
        </w:rPr>
        <w:t>րդ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կետերի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պահանջները</w:t>
      </w:r>
      <w:r w:rsidRPr="004E649D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EF7504" w:rsidRDefault="00EF7504" w:rsidP="00EF7504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Pr="004E649D">
        <w:rPr>
          <w:rFonts w:ascii="GHEA Grapalat" w:hAnsi="GHEA Grapalat" w:cs="Sylfaen"/>
          <w:sz w:val="24"/>
          <w:szCs w:val="24"/>
        </w:rPr>
        <w:t>աճուրդի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նախավճարը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E649D">
        <w:rPr>
          <w:rFonts w:ascii="GHEA Grapalat" w:hAnsi="GHEA Grapalat" w:cs="Sylfaen"/>
          <w:sz w:val="24"/>
          <w:szCs w:val="24"/>
        </w:rPr>
        <w:t>իսկ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հաղթող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ճանաչվելու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դեպքում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նաև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մնացած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գումարի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վճարումն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իրականացվում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է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աճուրդի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մասին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հրապարակային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ծանուցման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մեջ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նշված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ժամկետներում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4E649D">
        <w:rPr>
          <w:rFonts w:ascii="GHEA Grapalat" w:hAnsi="GHEA Grapalat" w:cs="Sylfaen"/>
          <w:sz w:val="24"/>
          <w:szCs w:val="24"/>
        </w:rPr>
        <w:t>ուղղակի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վճարման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եղանակով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E649D">
        <w:rPr>
          <w:rFonts w:ascii="GHEA Grapalat" w:hAnsi="GHEA Grapalat" w:cs="Sylfaen"/>
          <w:sz w:val="24"/>
          <w:szCs w:val="24"/>
        </w:rPr>
        <w:t>առանց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Հայաստանի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Հանրապետության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օրենսդրությամբ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նախատեսված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ծախսը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հիմնավորող</w:t>
      </w:r>
      <w:r w:rsidRPr="004E64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649D">
        <w:rPr>
          <w:rFonts w:ascii="GHEA Grapalat" w:hAnsi="GHEA Grapalat" w:cs="Sylfaen"/>
          <w:sz w:val="24"/>
          <w:szCs w:val="24"/>
        </w:rPr>
        <w:t>փաստաթղթերի</w:t>
      </w:r>
      <w:r w:rsidRPr="004E649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F7504" w:rsidRPr="007D3783" w:rsidRDefault="00EF7504" w:rsidP="00EF7504">
      <w:pPr>
        <w:pStyle w:val="norm"/>
        <w:spacing w:line="276" w:lineRule="auto"/>
        <w:rPr>
          <w:rFonts w:ascii="GHEA Grapalat" w:hAnsi="GHEA Grapalat" w:cs="Arial Armenian"/>
          <w:sz w:val="24"/>
          <w:szCs w:val="24"/>
          <w:lang w:val="fr-FR"/>
        </w:rPr>
      </w:pPr>
      <w:r>
        <w:rPr>
          <w:rFonts w:ascii="GHEA Mariam" w:hAnsi="GHEA Mariam"/>
          <w:lang w:val="fr-FR"/>
        </w:rPr>
        <w:t>7</w:t>
      </w:r>
      <w:r w:rsidRPr="008A1814">
        <w:rPr>
          <w:rFonts w:ascii="GHEA Grapalat" w:hAnsi="GHEA Grapalat" w:cs="Sylfaen"/>
          <w:sz w:val="24"/>
          <w:szCs w:val="24"/>
          <w:lang w:val="hy-AM"/>
        </w:rPr>
        <w:t>. Սույն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Sylfaen"/>
          <w:sz w:val="24"/>
          <w:szCs w:val="24"/>
          <w:lang w:val="hy-AM"/>
        </w:rPr>
        <w:t>մեջ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Sylfaen"/>
          <w:sz w:val="24"/>
          <w:szCs w:val="24"/>
          <w:lang w:val="hy-AM"/>
        </w:rPr>
        <w:t>է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8A1814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EF7504" w:rsidRPr="00EF7504" w:rsidRDefault="00EF7504" w:rsidP="00EF7504">
      <w:pPr>
        <w:ind w:right="1964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C1C99"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EF7504" w:rsidRPr="00EF7504" w:rsidRDefault="00EF7504" w:rsidP="00EF7504">
      <w:pPr>
        <w:ind w:right="9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EF7504" w:rsidRPr="008A1814" w:rsidRDefault="00EF7504" w:rsidP="00EF7504">
      <w:pPr>
        <w:pStyle w:val="mechtex"/>
        <w:spacing w:line="276" w:lineRule="auto"/>
        <w:rPr>
          <w:rFonts w:ascii="GHEA Grapalat" w:hAnsi="GHEA Grapalat" w:cs="Arial"/>
          <w:b/>
          <w:spacing w:val="-4"/>
          <w:sz w:val="24"/>
          <w:szCs w:val="24"/>
          <w:lang w:val="fr-FR"/>
        </w:rPr>
      </w:pPr>
      <w:r w:rsidRPr="008A1814">
        <w:rPr>
          <w:rFonts w:ascii="GHEA Grapalat" w:hAnsi="GHEA Grapalat" w:cs="Arial"/>
          <w:b/>
          <w:sz w:val="24"/>
          <w:szCs w:val="24"/>
          <w:lang w:val="fr-FR"/>
        </w:rPr>
        <w:t>ՀԱՅԱՍՏԱՆԻ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ՀԱՆՐԱՊԵՏՈՒԹՅԱՆ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2018 ԹՎԱԿԱՆԻ ՊԵՏԱԿԱՆ ԲՅՈՒՋԵՈՒՄ ՎԵՐԱԲԱՇԽՈՒՄ,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ՀԱՅԱՍՏԱՆԻ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ՀԱՆՐԱՊԵՏՈՒԹՅԱՆ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ԿԱՌԱ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softHyphen/>
        <w:t>ՎԱ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softHyphen/>
        <w:t xml:space="preserve">ՐՈՒԹՅԱՆ 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201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>7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ԹՎԱԿԱՆԻ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 w:rsidRPr="008751DE">
        <w:rPr>
          <w:rFonts w:ascii="GHEA Grapalat" w:hAnsi="GHEA Grapalat" w:cs="Arial"/>
          <w:b/>
          <w:sz w:val="24"/>
          <w:szCs w:val="24"/>
          <w:lang w:val="fr-FR"/>
        </w:rPr>
        <w:t>ԴԵԿՏԵՄԲԵՐԻ</w:t>
      </w:r>
      <w:r w:rsidRPr="008751DE">
        <w:rPr>
          <w:rFonts w:ascii="GHEA Grapalat" w:hAnsi="GHEA Grapalat" w:cs="Arial Armenian"/>
          <w:b/>
          <w:sz w:val="24"/>
          <w:szCs w:val="24"/>
          <w:lang w:val="fr-FR"/>
        </w:rPr>
        <w:t xml:space="preserve">  28-</w:t>
      </w:r>
      <w:r w:rsidRPr="008751DE">
        <w:rPr>
          <w:rFonts w:ascii="GHEA Grapalat" w:hAnsi="GHEA Grapalat" w:cs="Arial"/>
          <w:b/>
          <w:sz w:val="24"/>
          <w:szCs w:val="24"/>
          <w:lang w:val="fr-FR"/>
        </w:rPr>
        <w:t>Ի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N</w:t>
      </w:r>
      <w:r w:rsidRPr="008A18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/>
          <w:b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b/>
          <w:sz w:val="24"/>
          <w:szCs w:val="24"/>
          <w:lang w:val="fr-FR"/>
        </w:rPr>
        <w:t>717</w:t>
      </w:r>
      <w:r w:rsidRPr="008A1814">
        <w:rPr>
          <w:rFonts w:ascii="GHEA Grapalat" w:hAnsi="GHEA Grapalat"/>
          <w:b/>
          <w:sz w:val="24"/>
          <w:szCs w:val="24"/>
          <w:lang w:val="fr-FR"/>
        </w:rPr>
        <w:t>-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Ն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ՈՐՈՇՄԱՆ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 w:rsidRPr="008A1814">
        <w:rPr>
          <w:rFonts w:ascii="GHEA Grapalat" w:hAnsi="GHEA Grapalat" w:cs="Arial"/>
          <w:b/>
          <w:sz w:val="24"/>
          <w:szCs w:val="24"/>
          <w:lang w:val="fr-FR"/>
        </w:rPr>
        <w:t>ՄԵՋ</w:t>
      </w:r>
      <w:r w:rsidRPr="008A181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pacing w:val="-2"/>
          <w:sz w:val="24"/>
          <w:szCs w:val="24"/>
          <w:lang w:val="hy-AM"/>
        </w:rPr>
        <w:t>ԼՐԱՑՈՒՄՆԵՐ</w:t>
      </w:r>
      <w:r w:rsidRPr="008A1814">
        <w:rPr>
          <w:rFonts w:ascii="GHEA Grapalat" w:hAnsi="GHEA Grapalat" w:cs="Arial Armenian"/>
          <w:b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b/>
          <w:spacing w:val="-2"/>
          <w:sz w:val="24"/>
          <w:szCs w:val="24"/>
        </w:rPr>
        <w:t>ԵՎ</w:t>
      </w:r>
      <w:r w:rsidRPr="005F2E1F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b/>
          <w:spacing w:val="-2"/>
          <w:sz w:val="24"/>
          <w:szCs w:val="24"/>
        </w:rPr>
        <w:t>ՓՈՓՈԽՈՒԹՅՈՒՆՆԵՐ</w:t>
      </w:r>
      <w:r w:rsidRPr="005F2E1F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 xml:space="preserve"> </w:t>
      </w:r>
      <w:r w:rsidRPr="008A1814">
        <w:rPr>
          <w:rFonts w:ascii="GHEA Grapalat" w:hAnsi="GHEA Grapalat" w:cs="Arial"/>
          <w:b/>
          <w:spacing w:val="-2"/>
          <w:sz w:val="24"/>
          <w:szCs w:val="24"/>
          <w:lang w:val="hy-AM"/>
        </w:rPr>
        <w:t>ԿԱՏԱՐԵԼՈՒ</w:t>
      </w:r>
      <w:r w:rsidRPr="005F2E1F">
        <w:rPr>
          <w:rFonts w:ascii="GHEA Grapalat" w:hAnsi="GHEA Grapalat" w:cs="Arial"/>
          <w:b/>
          <w:spacing w:val="-2"/>
          <w:sz w:val="24"/>
          <w:szCs w:val="24"/>
          <w:lang w:val="fr-FR"/>
        </w:rPr>
        <w:t xml:space="preserve">, </w:t>
      </w:r>
      <w:r>
        <w:rPr>
          <w:rFonts w:ascii="GHEA Grapalat" w:hAnsi="GHEA Grapalat" w:cs="Arial"/>
          <w:b/>
          <w:spacing w:val="-2"/>
          <w:sz w:val="24"/>
          <w:szCs w:val="24"/>
        </w:rPr>
        <w:t>ԳՈՒՅՔ</w:t>
      </w:r>
      <w:r w:rsidRPr="005F2E1F">
        <w:rPr>
          <w:rFonts w:ascii="GHEA Grapalat" w:hAnsi="GHEA Grapalat" w:cs="Arial"/>
          <w:b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pacing w:val="-2"/>
          <w:sz w:val="24"/>
          <w:szCs w:val="24"/>
        </w:rPr>
        <w:t>ՁԵՌՔ</w:t>
      </w:r>
      <w:r w:rsidRPr="005F2E1F">
        <w:rPr>
          <w:rFonts w:ascii="GHEA Grapalat" w:hAnsi="GHEA Grapalat" w:cs="Arial"/>
          <w:b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pacing w:val="-2"/>
          <w:sz w:val="24"/>
          <w:szCs w:val="24"/>
        </w:rPr>
        <w:t>ԲԵՐԵԼՈՒ</w:t>
      </w:r>
      <w:r w:rsidRPr="008A1814">
        <w:rPr>
          <w:rFonts w:ascii="GHEA Grapalat" w:hAnsi="GHEA Grapalat" w:cs="Arial Armenian"/>
          <w:b/>
          <w:spacing w:val="-2"/>
          <w:sz w:val="24"/>
          <w:szCs w:val="24"/>
          <w:lang w:val="hy-AM"/>
        </w:rPr>
        <w:t xml:space="preserve"> </w:t>
      </w:r>
    </w:p>
    <w:p w:rsidR="00EF7504" w:rsidRPr="008A1814" w:rsidRDefault="00EF7504" w:rsidP="00EF7504">
      <w:pPr>
        <w:pStyle w:val="mechtex"/>
        <w:spacing w:line="276" w:lineRule="auto"/>
        <w:rPr>
          <w:rFonts w:ascii="GHEA Grapalat" w:hAnsi="GHEA Grapalat" w:cs="Arial Armenian"/>
          <w:b/>
          <w:sz w:val="24"/>
          <w:szCs w:val="24"/>
          <w:lang w:val="hy-AM"/>
        </w:rPr>
      </w:pPr>
      <w:r w:rsidRPr="008A1814">
        <w:rPr>
          <w:rFonts w:ascii="GHEA Grapalat" w:hAnsi="GHEA Grapalat" w:cs="Tahoma"/>
          <w:b/>
          <w:sz w:val="24"/>
          <w:szCs w:val="24"/>
          <w:lang w:val="hy-AM"/>
        </w:rPr>
        <w:t>ԵՎ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ՀԱՆՐԱՊԵՏՈՒԹՅԱՆ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ԿԱՌԱՎԱՐՈՒԹՅԱՆՆ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ԱՌԸՆԹԵՐ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ԳՈՒՅՔԻ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ԿԱՌԱՎԱՐՄԱՆ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ՎԱՐՉՈՒԹՅԱՆԸ</w:t>
      </w:r>
      <w:r w:rsidRPr="008A18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ԳՈՒՄԱՐ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</w:p>
    <w:p w:rsidR="00EF7504" w:rsidRPr="008A1814" w:rsidRDefault="00EF7504" w:rsidP="00EF7504">
      <w:pPr>
        <w:pStyle w:val="mechtex"/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8A1814">
        <w:rPr>
          <w:rFonts w:ascii="GHEA Grapalat" w:hAnsi="GHEA Grapalat" w:cs="Tahoma"/>
          <w:b/>
          <w:sz w:val="24"/>
          <w:szCs w:val="24"/>
          <w:lang w:val="hy-AM"/>
        </w:rPr>
        <w:t>ՀԱՏԿԱՑՆԵԼՈՒ</w:t>
      </w:r>
      <w:r w:rsidRPr="008A181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A1814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EF7504" w:rsidRPr="008A7B39" w:rsidRDefault="00EF7504" w:rsidP="00EF7504">
      <w:pPr>
        <w:pStyle w:val="norm"/>
        <w:spacing w:line="276" w:lineRule="auto"/>
        <w:rPr>
          <w:rFonts w:ascii="GHEA Grapalat" w:hAnsi="GHEA Grapalat"/>
          <w:b/>
          <w:bCs/>
          <w:color w:val="000000"/>
          <w:lang w:val="hy-AM"/>
        </w:rPr>
      </w:pPr>
      <w:r w:rsidRPr="008A7B39">
        <w:rPr>
          <w:rFonts w:ascii="GHEA Grapalat" w:hAnsi="GHEA Grapalat"/>
          <w:b/>
          <w:bCs/>
          <w:color w:val="000000"/>
          <w:lang w:val="hy-AM"/>
        </w:rPr>
        <w:t xml:space="preserve">                          </w:t>
      </w:r>
      <w:r w:rsidRPr="008A1814">
        <w:rPr>
          <w:rFonts w:ascii="GHEA Grapalat" w:hAnsi="GHEA Grapalat"/>
          <w:b/>
          <w:bCs/>
          <w:color w:val="000000"/>
          <w:lang w:val="hy-AM"/>
        </w:rPr>
        <w:t>ՀՀ</w:t>
      </w:r>
      <w:r w:rsidRPr="008A1814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8A1814">
        <w:rPr>
          <w:rFonts w:ascii="GHEA Grapalat" w:hAnsi="GHEA Grapalat"/>
          <w:b/>
          <w:bCs/>
          <w:color w:val="000000"/>
          <w:lang w:val="hy-AM"/>
        </w:rPr>
        <w:t>կառավարության</w:t>
      </w:r>
      <w:r w:rsidRPr="008A1814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8A1814">
        <w:rPr>
          <w:rFonts w:ascii="GHEA Grapalat" w:hAnsi="GHEA Grapalat"/>
          <w:b/>
          <w:bCs/>
          <w:color w:val="000000"/>
          <w:lang w:val="hy-AM"/>
        </w:rPr>
        <w:t>որոշման</w:t>
      </w:r>
      <w:r w:rsidRPr="008A1814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8A1814">
        <w:rPr>
          <w:rFonts w:ascii="GHEA Grapalat" w:hAnsi="GHEA Grapalat"/>
          <w:b/>
          <w:bCs/>
          <w:color w:val="000000"/>
          <w:lang w:val="hy-AM"/>
        </w:rPr>
        <w:t>նախագծ</w:t>
      </w:r>
      <w:r>
        <w:rPr>
          <w:rFonts w:ascii="GHEA Grapalat" w:hAnsi="GHEA Grapalat"/>
          <w:b/>
          <w:bCs/>
          <w:color w:val="000000"/>
          <w:lang w:val="hy-AM"/>
        </w:rPr>
        <w:t>ի վերաբերյալ</w:t>
      </w:r>
    </w:p>
    <w:p w:rsidR="00EF7504" w:rsidRPr="008A7B39" w:rsidRDefault="00EF7504" w:rsidP="00EF7504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EF7504" w:rsidRDefault="00EF7504" w:rsidP="00EF7504">
      <w:pPr>
        <w:pStyle w:val="norm"/>
        <w:numPr>
          <w:ilvl w:val="0"/>
          <w:numId w:val="1"/>
        </w:numPr>
        <w:spacing w:line="276" w:lineRule="auto"/>
        <w:rPr>
          <w:rFonts w:ascii="GHEA Grapalat" w:hAnsi="GHEA Grapalat"/>
          <w:b/>
        </w:rPr>
      </w:pPr>
      <w:r w:rsidRPr="008A1814">
        <w:rPr>
          <w:rFonts w:ascii="GHEA Grapalat" w:hAnsi="GHEA Grapalat"/>
          <w:b/>
        </w:rPr>
        <w:t>Անհրաժեշտություն</w:t>
      </w:r>
    </w:p>
    <w:p w:rsidR="00EF7504" w:rsidRPr="008A1814" w:rsidRDefault="00EF7504" w:rsidP="00EF7504">
      <w:pPr>
        <w:pStyle w:val="BodyTextIndent"/>
        <w:spacing w:after="0" w:line="276" w:lineRule="auto"/>
        <w:ind w:left="-1" w:firstLine="710"/>
        <w:jc w:val="both"/>
        <w:rPr>
          <w:rFonts w:ascii="GHEA Grapalat" w:eastAsia="SimSun" w:hAnsi="GHEA Grapalat" w:cs="Arial"/>
          <w:bCs/>
          <w:iCs/>
          <w:lang w:val="pt-BR" w:eastAsia="zh-CN"/>
        </w:rPr>
      </w:pPr>
      <w:r>
        <w:rPr>
          <w:rFonts w:ascii="GHEA Grapalat" w:hAnsi="GHEA Grapalat"/>
          <w:lang w:val="en-US"/>
        </w:rPr>
        <w:t>Ի</w:t>
      </w:r>
      <w:r w:rsidRPr="0040187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կատարումն ՀՀ վարչապետի 27.02.2018թ. թիվ 02/14.9/3025-18 հանձնարարականի` ՀՀ </w:t>
      </w:r>
      <w:r w:rsidRPr="008A1814">
        <w:rPr>
          <w:rFonts w:ascii="GHEA Grapalat" w:hAnsi="GHEA Grapalat"/>
          <w:iCs/>
          <w:lang w:val="fr-FR"/>
        </w:rPr>
        <w:t>կառավարության</w:t>
      </w:r>
      <w:r>
        <w:rPr>
          <w:rFonts w:ascii="GHEA Grapalat" w:hAnsi="GHEA Grapalat"/>
          <w:iCs/>
          <w:lang w:val="fr-FR"/>
        </w:rPr>
        <w:t xml:space="preserve">ն առընթեր պետական գույքի կառավարման վարչությանը հանձնարարվել է ՀՀ աշխատանքի և սոցիալական հարցերի նախարարության համալիր սոցիալական ծառայություններ տրամադրող կենտրոնների կազմակերկման համար մասնավոր սեփականություն հանդիսացող, ՀՀ </w:t>
      </w:r>
      <w:r w:rsidRPr="00453F0E">
        <w:rPr>
          <w:rFonts w:ascii="GHEA Grapalat" w:hAnsi="GHEA Grapalat"/>
          <w:spacing w:val="-8"/>
          <w:lang w:val="hy-AM"/>
        </w:rPr>
        <w:t>Վայոց ձոր մարզ, Վայք համայնք, ք.Վայք Շահումյան փողոց 16 հասցեում գտնվող</w:t>
      </w:r>
      <w:r w:rsidRPr="008A1814">
        <w:rPr>
          <w:rFonts w:ascii="GHEA Grapalat" w:hAnsi="GHEA Grapalat" w:cs="Arial Armenian"/>
          <w:spacing w:val="-8"/>
          <w:lang w:val="hy-AM"/>
        </w:rPr>
        <w:t xml:space="preserve"> </w:t>
      </w:r>
      <w:r w:rsidRPr="00880A10">
        <w:rPr>
          <w:rFonts w:ascii="GHEA Grapalat" w:hAnsi="GHEA Grapalat" w:cs="Arial Armenian"/>
          <w:spacing w:val="-8"/>
          <w:lang w:val="hy-AM"/>
        </w:rPr>
        <w:t>455.5</w:t>
      </w:r>
      <w:r w:rsidRPr="008A1814">
        <w:rPr>
          <w:rFonts w:ascii="GHEA Grapalat" w:hAnsi="GHEA Grapalat" w:cs="Arial Armenian"/>
          <w:spacing w:val="-8"/>
          <w:lang w:val="hy-AM"/>
        </w:rPr>
        <w:t xml:space="preserve"> ք.մ մակերեսով </w:t>
      </w:r>
      <w:r w:rsidRPr="009B1712">
        <w:rPr>
          <w:rFonts w:ascii="GHEA Grapalat" w:hAnsi="GHEA Grapalat" w:cs="Arial Armenian"/>
          <w:spacing w:val="-8"/>
          <w:lang w:val="hy-AM"/>
        </w:rPr>
        <w:t xml:space="preserve">անշարժ գույքը </w:t>
      </w:r>
      <w:r w:rsidRPr="00880A10">
        <w:rPr>
          <w:rFonts w:ascii="GHEA Grapalat" w:hAnsi="GHEA Grapalat" w:cs="Arial Armenian"/>
          <w:spacing w:val="-8"/>
          <w:lang w:val="hy-AM"/>
        </w:rPr>
        <w:t>և դրան համապատասխան հողամասի բաժնային մասը աճուրդ</w:t>
      </w:r>
      <w:r w:rsidRPr="004B31A2">
        <w:rPr>
          <w:rFonts w:ascii="GHEA Grapalat" w:hAnsi="GHEA Grapalat" w:cs="Arial Armenian"/>
          <w:spacing w:val="-8"/>
          <w:lang w:val="hy-AM"/>
        </w:rPr>
        <w:t xml:space="preserve">ային </w:t>
      </w:r>
      <w:r w:rsidRPr="000773FB">
        <w:rPr>
          <w:rFonts w:ascii="GHEA Grapalat" w:hAnsi="GHEA Grapalat" w:cs="Arial Armenian"/>
          <w:spacing w:val="-8"/>
          <w:lang w:val="hy-AM"/>
        </w:rPr>
        <w:t>վաճառքով</w:t>
      </w:r>
      <w:r w:rsidRPr="00880A10">
        <w:rPr>
          <w:rFonts w:ascii="GHEA Grapalat" w:hAnsi="GHEA Grapalat" w:cs="Arial Armenian"/>
          <w:spacing w:val="-8"/>
          <w:lang w:val="hy-AM"/>
        </w:rPr>
        <w:t xml:space="preserve"> ձեռք բերելու </w:t>
      </w:r>
      <w:r>
        <w:rPr>
          <w:rFonts w:ascii="GHEA Grapalat" w:hAnsi="GHEA Grapalat"/>
          <w:iCs/>
          <w:lang w:val="fr-FR"/>
        </w:rPr>
        <w:t>և</w:t>
      </w:r>
      <w:r w:rsidRPr="008A1814">
        <w:rPr>
          <w:rFonts w:ascii="GHEA Grapalat" w:hAnsi="GHEA Grapalat"/>
          <w:iCs/>
          <w:lang w:val="fr-FR"/>
        </w:rPr>
        <w:t xml:space="preserve"> </w:t>
      </w:r>
      <w:r>
        <w:rPr>
          <w:rFonts w:ascii="GHEA Grapalat" w:hAnsi="GHEA Grapalat"/>
          <w:iCs/>
          <w:lang w:val="fr-FR"/>
        </w:rPr>
        <w:t>ՀՀ աշխատանքի և սոցիալական հարցերի նախարարությանը ամրացնելու նպատակով մշակել ՀՀ կառավարության համապատասխան որոշման նախագիծ:</w:t>
      </w:r>
      <w:r w:rsidRPr="008A1814">
        <w:rPr>
          <w:rFonts w:ascii="GHEA Grapalat" w:hAnsi="GHEA Grapalat"/>
          <w:iCs/>
          <w:lang w:val="fr-FR"/>
        </w:rPr>
        <w:t xml:space="preserve"> </w:t>
      </w:r>
    </w:p>
    <w:p w:rsidR="00EF7504" w:rsidRPr="00C32AE6" w:rsidRDefault="00EF7504" w:rsidP="00EF7504">
      <w:pPr>
        <w:pStyle w:val="norm"/>
        <w:spacing w:line="276" w:lineRule="auto"/>
        <w:rPr>
          <w:rFonts w:ascii="GHEA Grapalat" w:hAnsi="GHEA Grapalat"/>
          <w:sz w:val="24"/>
          <w:szCs w:val="24"/>
          <w:lang w:val="pt-BR"/>
        </w:rPr>
      </w:pPr>
      <w:r w:rsidRPr="003377C1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Նախագծով նախատեսվում է վերոնշյալ գույքի ձեռքբերման համար Վարչությանը 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2018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թվականի </w:t>
      </w:r>
      <w:r w:rsidRPr="00C32AE6">
        <w:rPr>
          <w:rFonts w:ascii="GHEA Grapalat" w:hAnsi="GHEA Grapalat" w:cs="Tahoma"/>
          <w:spacing w:val="-8"/>
          <w:sz w:val="24"/>
          <w:szCs w:val="24"/>
          <w:lang w:val="hy-AM"/>
        </w:rPr>
        <w:t>առաջին</w:t>
      </w:r>
      <w:r w:rsidRPr="00B532F2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եռամսյակում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հատկացնել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37,398,0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հազ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>. դ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րամ` Հայաստանի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2018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թվականի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պետական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բյուջեով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նախատեսված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կառավա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րության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պահուստային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ֆոնդի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հաշվին`  </w:t>
      </w:r>
      <w:r w:rsidRPr="003377C1">
        <w:rPr>
          <w:rFonts w:ascii="GHEA Grapalat" w:hAnsi="GHEA Grapalat"/>
          <w:sz w:val="24"/>
          <w:szCs w:val="24"/>
          <w:lang w:val="hy-AM"/>
        </w:rPr>
        <w:t xml:space="preserve">(բյուջետային ծախսերի տնտեսագիտական դասակարգման  </w:t>
      </w:r>
      <w:r w:rsidRPr="003377C1">
        <w:rPr>
          <w:rFonts w:ascii="GHEA Grapalat" w:eastAsia="MingLiU_HKSCS" w:hAnsi="GHEA Grapalat" w:cs="MingLiU_HKSCS"/>
          <w:spacing w:val="-8"/>
          <w:sz w:val="24"/>
          <w:szCs w:val="24"/>
          <w:lang w:val="hy-AM"/>
        </w:rPr>
        <w:t>Շենքերի և շինությունների ձեռքբերում</w:t>
      </w:r>
      <w:r w:rsidRPr="003377C1">
        <w:rPr>
          <w:rFonts w:ascii="GHEA Grapalat" w:hAnsi="GHEA Grapalat"/>
          <w:sz w:val="24"/>
          <w:szCs w:val="24"/>
          <w:lang w:val="hy-AM"/>
        </w:rPr>
        <w:t xml:space="preserve"> հոդվածով):</w:t>
      </w:r>
    </w:p>
    <w:p w:rsidR="00EF7504" w:rsidRPr="00C32AE6" w:rsidRDefault="00EF7504" w:rsidP="00EF7504">
      <w:pPr>
        <w:pStyle w:val="norm"/>
        <w:spacing w:line="276" w:lineRule="auto"/>
        <w:rPr>
          <w:rFonts w:ascii="GHEA Grapalat" w:hAnsi="GHEA Grapalat" w:cs="Arial Armenian"/>
          <w:spacing w:val="-8"/>
          <w:sz w:val="24"/>
          <w:szCs w:val="24"/>
          <w:lang w:val="pt-BR"/>
        </w:rPr>
      </w:pPr>
    </w:p>
    <w:p w:rsidR="00EF7504" w:rsidRPr="001D2E91" w:rsidRDefault="00EF7504" w:rsidP="00EF7504">
      <w:pPr>
        <w:pStyle w:val="norm"/>
        <w:numPr>
          <w:ilvl w:val="0"/>
          <w:numId w:val="1"/>
        </w:numPr>
        <w:spacing w:line="276" w:lineRule="auto"/>
        <w:rPr>
          <w:rFonts w:ascii="GHEA Grapalat" w:eastAsia="SimSun" w:hAnsi="GHEA Grapalat" w:cs="Arial"/>
          <w:bCs/>
          <w:iCs/>
          <w:lang w:val="pt-BR" w:eastAsia="zh-CN"/>
        </w:rPr>
      </w:pPr>
      <w:r w:rsidRPr="001D2E91">
        <w:rPr>
          <w:rFonts w:ascii="GHEA Grapalat" w:hAnsi="GHEA Grapalat"/>
          <w:b/>
        </w:rPr>
        <w:t>Ընթացիկ իրավիճակը և խնդիրները</w:t>
      </w:r>
    </w:p>
    <w:p w:rsidR="00EF7504" w:rsidRPr="00C32AE6" w:rsidRDefault="00EF7504" w:rsidP="00EF7504">
      <w:pPr>
        <w:pStyle w:val="norm"/>
        <w:spacing w:line="276" w:lineRule="auto"/>
        <w:ind w:firstLine="720"/>
        <w:rPr>
          <w:rFonts w:ascii="GHEA Grapalat" w:hAnsi="GHEA Grapalat" w:cs="Arial Armenian"/>
          <w:spacing w:val="-8"/>
          <w:sz w:val="24"/>
          <w:szCs w:val="24"/>
          <w:lang w:val="pt-BR"/>
        </w:rPr>
      </w:pPr>
      <w:r>
        <w:rPr>
          <w:rFonts w:ascii="GHEA Grapalat" w:hAnsi="GHEA Grapalat"/>
          <w:iCs/>
          <w:lang w:val="fr-FR"/>
        </w:rPr>
        <w:t xml:space="preserve">Համաձայն ՀՀ վարչապետի հանձնարարականների </w:t>
      </w:r>
      <w:r w:rsidRPr="001D2E91">
        <w:rPr>
          <w:rFonts w:ascii="GHEA Grapalat" w:hAnsi="GHEA Grapalat"/>
          <w:iCs/>
          <w:lang w:val="fr-FR"/>
        </w:rPr>
        <w:t xml:space="preserve">ՀՀ աշխատանքի և սոցիալական հարցերի նախարարության համալիր սոցիալական ծառայություններ տրամադրող կենտրոնների կազմակերկման համար </w:t>
      </w:r>
      <w:r>
        <w:rPr>
          <w:rFonts w:ascii="GHEA Grapalat" w:hAnsi="GHEA Grapalat"/>
          <w:iCs/>
          <w:lang w:val="fr-FR"/>
        </w:rPr>
        <w:t xml:space="preserve">ՀՀ տարբեր մարզերում և համայնքներում անհրաժեշտ է հատկացնել համապատասխան տարածքներ: Մի շարք բնակավայրերում արդեն իսկ դրանք հատկացվել են, իսկ </w:t>
      </w:r>
      <w:r w:rsidRPr="001D2E91">
        <w:rPr>
          <w:rFonts w:ascii="GHEA Grapalat" w:hAnsi="GHEA Grapalat"/>
          <w:iCs/>
          <w:lang w:val="fr-FR"/>
        </w:rPr>
        <w:t xml:space="preserve">ՀՀ </w:t>
      </w:r>
      <w:r w:rsidRPr="001D2E91">
        <w:rPr>
          <w:rFonts w:ascii="GHEA Grapalat" w:hAnsi="GHEA Grapalat"/>
          <w:spacing w:val="-8"/>
          <w:sz w:val="24"/>
          <w:szCs w:val="24"/>
          <w:lang w:val="hy-AM"/>
        </w:rPr>
        <w:t>Վայոց ձոր մարզ, Վայք համայնք, ք.</w:t>
      </w:r>
      <w:r w:rsidRPr="00401875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 w:rsidRPr="001D2E91">
        <w:rPr>
          <w:rFonts w:ascii="GHEA Grapalat" w:hAnsi="GHEA Grapalat"/>
          <w:spacing w:val="-8"/>
          <w:sz w:val="24"/>
          <w:szCs w:val="24"/>
          <w:lang w:val="hy-AM"/>
        </w:rPr>
        <w:t>Վայք</w:t>
      </w:r>
      <w:r>
        <w:rPr>
          <w:rFonts w:ascii="GHEA Grapalat" w:hAnsi="GHEA Grapalat"/>
          <w:spacing w:val="-8"/>
          <w:sz w:val="24"/>
          <w:szCs w:val="24"/>
        </w:rPr>
        <w:t>ում</w:t>
      </w:r>
      <w:r w:rsidRPr="001D2E91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8"/>
          <w:sz w:val="24"/>
          <w:szCs w:val="24"/>
        </w:rPr>
        <w:t>ծառայությունը</w:t>
      </w:r>
      <w:r w:rsidRPr="001D2E91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8"/>
          <w:sz w:val="24"/>
          <w:szCs w:val="24"/>
        </w:rPr>
        <w:t>տեղակայելու</w:t>
      </w:r>
      <w:r w:rsidRPr="001D2E91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8"/>
          <w:sz w:val="24"/>
          <w:szCs w:val="24"/>
        </w:rPr>
        <w:t>համար</w:t>
      </w:r>
      <w:r w:rsidRPr="00404371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pt-BR"/>
        </w:rPr>
        <w:t>նախարարությունը</w:t>
      </w:r>
      <w:r w:rsidRPr="001D2E91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8"/>
          <w:sz w:val="24"/>
          <w:szCs w:val="24"/>
        </w:rPr>
        <w:t>նպատակահարմար</w:t>
      </w:r>
      <w:r w:rsidRPr="001D2E91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8"/>
          <w:sz w:val="24"/>
          <w:szCs w:val="24"/>
        </w:rPr>
        <w:t>է</w:t>
      </w:r>
      <w:r w:rsidRPr="001D2E91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8"/>
          <w:sz w:val="24"/>
          <w:szCs w:val="24"/>
        </w:rPr>
        <w:t>գտել</w:t>
      </w:r>
      <w:r w:rsidRPr="001D2E91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 w:rsidRPr="001D2E91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D2E91">
        <w:rPr>
          <w:rFonts w:ascii="GHEA Grapalat" w:hAnsi="GHEA Grapalat"/>
          <w:iCs/>
          <w:lang w:val="fr-FR"/>
        </w:rPr>
        <w:t>մասնավոր սեփականություն հանդիսացող,</w:t>
      </w:r>
      <w:r w:rsidRPr="00401875">
        <w:rPr>
          <w:rFonts w:ascii="GHEA Grapalat" w:hAnsi="GHEA Grapalat"/>
          <w:iCs/>
          <w:lang w:val="pt-BR"/>
        </w:rPr>
        <w:t xml:space="preserve"> </w:t>
      </w:r>
      <w:r w:rsidRPr="001D2E91">
        <w:rPr>
          <w:rFonts w:ascii="GHEA Grapalat" w:hAnsi="GHEA Grapalat"/>
          <w:spacing w:val="-8"/>
          <w:sz w:val="24"/>
          <w:szCs w:val="24"/>
          <w:lang w:val="hy-AM"/>
        </w:rPr>
        <w:t>Շահումյան փողոց 16 հասցեում գտնվող</w:t>
      </w:r>
      <w:r w:rsidRPr="001D2E9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455.5 ք.մ մակերեսով </w:t>
      </w:r>
      <w:r w:rsidRPr="009306C5">
        <w:rPr>
          <w:rFonts w:ascii="GHEA Grapalat" w:hAnsi="GHEA Grapalat" w:cs="Arial Armenian"/>
          <w:spacing w:val="-8"/>
          <w:sz w:val="24"/>
          <w:szCs w:val="24"/>
          <w:lang w:val="hy-AM"/>
        </w:rPr>
        <w:t>տարածքը</w:t>
      </w:r>
      <w:r w:rsidRPr="001D2E91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: </w:t>
      </w:r>
      <w:r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Ուստի, խնդրի լուծման նպատակով հանձնարարվել է </w:t>
      </w:r>
      <w:r w:rsidRPr="009306C5">
        <w:rPr>
          <w:rFonts w:ascii="GHEA Grapalat" w:hAnsi="GHEA Grapalat"/>
          <w:lang w:val="hy-AM"/>
        </w:rPr>
        <w:t>ՀՀ</w:t>
      </w:r>
      <w:r w:rsidRPr="001D2E91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  <w:iCs/>
          <w:lang w:val="fr-FR"/>
        </w:rPr>
        <w:t>կառավարության</w:t>
      </w:r>
      <w:r>
        <w:rPr>
          <w:rFonts w:ascii="GHEA Grapalat" w:hAnsi="GHEA Grapalat"/>
          <w:iCs/>
          <w:lang w:val="fr-FR"/>
        </w:rPr>
        <w:t>ն առընթեր պետական գույքի կառավարման վարչությանը</w:t>
      </w:r>
      <w:r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 w:rsidRPr="001D2E91">
        <w:rPr>
          <w:rFonts w:ascii="GHEA Grapalat" w:hAnsi="GHEA Grapalat" w:cs="Arial Armenian"/>
          <w:spacing w:val="-8"/>
          <w:sz w:val="24"/>
          <w:szCs w:val="24"/>
          <w:lang w:val="hy-AM"/>
        </w:rPr>
        <w:t>անշարժ գույքը և դրան համապատասխան հողամասի բաժնային մասը աճուրդային վաճառքով ձեռք բերել</w:t>
      </w:r>
      <w:r w:rsidRPr="001D2E91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գույքի սեփականատիրոջից </w:t>
      </w:r>
      <w:r w:rsidRPr="001D2E91">
        <w:rPr>
          <w:rFonts w:ascii="GHEA Grapalat" w:hAnsi="GHEA Grapalat"/>
          <w:iCs/>
          <w:lang w:val="fr-FR"/>
        </w:rPr>
        <w:t xml:space="preserve">և </w:t>
      </w:r>
      <w:r>
        <w:rPr>
          <w:rFonts w:ascii="GHEA Grapalat" w:hAnsi="GHEA Grapalat"/>
          <w:iCs/>
          <w:lang w:val="fr-FR"/>
        </w:rPr>
        <w:t xml:space="preserve">ամրացնել </w:t>
      </w:r>
      <w:r w:rsidRPr="001D2E91">
        <w:rPr>
          <w:rFonts w:ascii="GHEA Grapalat" w:hAnsi="GHEA Grapalat"/>
          <w:iCs/>
          <w:lang w:val="fr-FR"/>
        </w:rPr>
        <w:t xml:space="preserve">ՀՀ աշխատանքի և </w:t>
      </w:r>
      <w:r w:rsidRPr="001D2E91">
        <w:rPr>
          <w:rFonts w:ascii="GHEA Grapalat" w:hAnsi="GHEA Grapalat"/>
          <w:iCs/>
          <w:lang w:val="fr-FR"/>
        </w:rPr>
        <w:lastRenderedPageBreak/>
        <w:t xml:space="preserve">սոցիալական հարցերի նախարարությանը: </w:t>
      </w:r>
      <w:r>
        <w:rPr>
          <w:rFonts w:ascii="GHEA Grapalat" w:hAnsi="GHEA Grapalat"/>
          <w:iCs/>
          <w:lang w:val="fr-FR"/>
        </w:rPr>
        <w:t xml:space="preserve">ՀՀ կառավարության որոշման նախագծով նախատեձսվում է իրականացնել ՀՀ 2018 թվականի պետական բյուջեում ծրագրային վերաբաշխում` </w:t>
      </w:r>
      <w:r w:rsidRPr="008A1814">
        <w:rPr>
          <w:rFonts w:ascii="GHEA Grapalat" w:hAnsi="GHEA Grapalat" w:cs="Arial Armenian"/>
          <w:spacing w:val="-8"/>
          <w:lang w:val="hy-AM"/>
        </w:rPr>
        <w:t>«</w:t>
      </w:r>
      <w:r w:rsidRPr="009306C5">
        <w:rPr>
          <w:rFonts w:ascii="GHEA Grapalat" w:hAnsi="GHEA Grapalat" w:cs="Arial Armenian"/>
          <w:spacing w:val="-8"/>
          <w:lang w:val="pt-BR"/>
        </w:rPr>
        <w:t>02.</w:t>
      </w:r>
      <w:r w:rsidRPr="00401875">
        <w:rPr>
          <w:rFonts w:ascii="GHEA Grapalat" w:hAnsi="GHEA Grapalat" w:cs="Arial Armenian"/>
          <w:spacing w:val="-8"/>
          <w:lang w:val="pt-BR"/>
        </w:rPr>
        <w:t xml:space="preserve"> </w:t>
      </w:r>
      <w:r w:rsidRPr="00F97B9F">
        <w:rPr>
          <w:rFonts w:ascii="GHEA Grapalat" w:hAnsi="GHEA Grapalat" w:cs="Arial Armenian"/>
          <w:spacing w:val="-8"/>
          <w:sz w:val="24"/>
          <w:szCs w:val="24"/>
          <w:lang w:val="hy-AM"/>
        </w:rPr>
        <w:t>Ընտանիքի</w:t>
      </w:r>
      <w:r w:rsidRPr="00F97B9F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 w:rsidRPr="00F97B9F">
        <w:rPr>
          <w:rFonts w:ascii="GHEA Grapalat" w:hAnsi="GHEA Grapalat" w:cs="Arial Armenian"/>
          <w:spacing w:val="-8"/>
          <w:sz w:val="24"/>
          <w:szCs w:val="24"/>
          <w:lang w:val="hy-AM"/>
        </w:rPr>
        <w:t>կենսամակարդակի</w:t>
      </w:r>
      <w:r w:rsidRPr="00F97B9F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 w:rsidRPr="00F97B9F">
        <w:rPr>
          <w:rFonts w:ascii="GHEA Grapalat" w:hAnsi="GHEA Grapalat" w:cs="Arial Armenian"/>
          <w:spacing w:val="-8"/>
          <w:sz w:val="24"/>
          <w:szCs w:val="24"/>
          <w:lang w:val="hy-AM"/>
        </w:rPr>
        <w:t>բարձրացմանն</w:t>
      </w:r>
      <w:r w:rsidRPr="00F97B9F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 w:rsidRPr="00F97B9F">
        <w:rPr>
          <w:rFonts w:ascii="GHEA Grapalat" w:hAnsi="GHEA Grapalat" w:cs="Arial Armenian"/>
          <w:spacing w:val="-8"/>
          <w:sz w:val="24"/>
          <w:szCs w:val="24"/>
          <w:lang w:val="hy-AM"/>
        </w:rPr>
        <w:t>ուղղված</w:t>
      </w:r>
      <w:r w:rsidRPr="00F97B9F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 w:rsidRPr="00F97B9F">
        <w:rPr>
          <w:rFonts w:ascii="GHEA Grapalat" w:hAnsi="GHEA Grapalat" w:cs="Arial Armenian"/>
          <w:spacing w:val="-8"/>
          <w:sz w:val="24"/>
          <w:szCs w:val="24"/>
          <w:lang w:val="hy-AM"/>
        </w:rPr>
        <w:t>նպաստներ</w:t>
      </w:r>
      <w:r w:rsidRPr="008A1814">
        <w:rPr>
          <w:rFonts w:ascii="GHEA Grapalat" w:hAnsi="GHEA Grapalat"/>
          <w:spacing w:val="-8"/>
          <w:lang w:val="hy-AM"/>
        </w:rPr>
        <w:t>»</w:t>
      </w:r>
      <w:r w:rsidRPr="008A1814">
        <w:rPr>
          <w:rFonts w:ascii="GHEA Grapalat" w:eastAsia="SimSun" w:hAnsi="GHEA Grapalat" w:cs="Arial"/>
          <w:bCs/>
          <w:iCs/>
          <w:lang w:val="pt-BR" w:eastAsia="zh-CN"/>
        </w:rPr>
        <w:t xml:space="preserve"> </w:t>
      </w:r>
      <w:r>
        <w:rPr>
          <w:rFonts w:ascii="GHEA Grapalat" w:eastAsia="SimSun" w:hAnsi="GHEA Grapalat" w:cs="Arial"/>
          <w:bCs/>
          <w:iCs/>
          <w:lang w:val="pt-BR" w:eastAsia="zh-CN"/>
        </w:rPr>
        <w:t xml:space="preserve">ծրագիրը նվազեցնել 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37,398,0 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հազ</w:t>
      </w:r>
      <w:r w:rsidRPr="003377C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. </w:t>
      </w:r>
      <w:r w:rsidRPr="009306C5">
        <w:rPr>
          <w:rFonts w:ascii="GHEA Grapalat" w:hAnsi="GHEA Grapalat" w:cs="Arial Armenian"/>
          <w:spacing w:val="-8"/>
          <w:sz w:val="24"/>
          <w:szCs w:val="24"/>
          <w:lang w:val="hy-AM"/>
        </w:rPr>
        <w:t>դ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րամ</w:t>
      </w:r>
      <w:r w:rsidRPr="009306C5">
        <w:rPr>
          <w:rFonts w:ascii="GHEA Grapalat" w:hAnsi="GHEA Grapalat" w:cs="Tahoma"/>
          <w:spacing w:val="-8"/>
          <w:sz w:val="24"/>
          <w:szCs w:val="24"/>
          <w:lang w:val="hy-AM"/>
        </w:rPr>
        <w:t>ով</w:t>
      </w:r>
      <w:r w:rsidRPr="003377C1">
        <w:rPr>
          <w:rFonts w:ascii="GHEA Grapalat" w:hAnsi="GHEA Grapalat" w:cs="Tahoma"/>
          <w:spacing w:val="-8"/>
          <w:sz w:val="24"/>
          <w:szCs w:val="24"/>
          <w:lang w:val="hy-AM"/>
        </w:rPr>
        <w:t>`</w:t>
      </w:r>
      <w:r w:rsidRPr="009306C5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տեղափոխելով ՀՀ կառավարության պահուստային ֆոնդ և այն հատկացնել </w:t>
      </w:r>
      <w:r w:rsidRPr="009306C5">
        <w:rPr>
          <w:rFonts w:ascii="GHEA Grapalat" w:hAnsi="GHEA Grapalat"/>
          <w:lang w:val="hy-AM"/>
        </w:rPr>
        <w:t>ՀՀ</w:t>
      </w:r>
      <w:r w:rsidRPr="001D2E91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  <w:iCs/>
          <w:lang w:val="fr-FR"/>
        </w:rPr>
        <w:t>կառավարության</w:t>
      </w:r>
      <w:r>
        <w:rPr>
          <w:rFonts w:ascii="GHEA Grapalat" w:hAnsi="GHEA Grapalat"/>
          <w:iCs/>
          <w:lang w:val="fr-FR"/>
        </w:rPr>
        <w:t xml:space="preserve">ն առընթեր պետական գույքի կառավարման վարչությանը` համապատասխան </w:t>
      </w:r>
      <w:r w:rsidRPr="001D2E91">
        <w:rPr>
          <w:rFonts w:ascii="GHEA Grapalat" w:hAnsi="GHEA Grapalat" w:cs="Arial Armenian"/>
          <w:spacing w:val="-8"/>
          <w:sz w:val="24"/>
          <w:szCs w:val="24"/>
          <w:lang w:val="hy-AM"/>
        </w:rPr>
        <w:t>անշարժ գույքը և դրան համապատասխան հողամասի բաժնային մասը աճուրդային վաճառքով ձեռքբեր</w:t>
      </w:r>
      <w:r w:rsidRPr="009306C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ման նպատակով: </w:t>
      </w:r>
    </w:p>
    <w:p w:rsidR="00EF7504" w:rsidRPr="00C32AE6" w:rsidRDefault="00EF7504" w:rsidP="00EF7504">
      <w:pPr>
        <w:pStyle w:val="norm"/>
        <w:spacing w:line="276" w:lineRule="auto"/>
        <w:ind w:firstLine="720"/>
        <w:rPr>
          <w:rFonts w:ascii="GHEA Grapalat" w:eastAsia="SimSun" w:hAnsi="GHEA Grapalat" w:cs="Arial"/>
          <w:bCs/>
          <w:iCs/>
          <w:lang w:val="pt-BR" w:eastAsia="zh-CN"/>
        </w:rPr>
      </w:pPr>
    </w:p>
    <w:p w:rsidR="00EF7504" w:rsidRDefault="00EF7504" w:rsidP="00EF7504">
      <w:pPr>
        <w:pStyle w:val="norm"/>
        <w:numPr>
          <w:ilvl w:val="0"/>
          <w:numId w:val="1"/>
        </w:numPr>
        <w:spacing w:line="276" w:lineRule="auto"/>
        <w:rPr>
          <w:rFonts w:ascii="GHEA Grapalat" w:eastAsia="SimSun" w:hAnsi="GHEA Grapalat" w:cs="Arial"/>
          <w:bCs/>
          <w:iCs/>
          <w:lang w:val="pt-BR" w:eastAsia="zh-CN"/>
        </w:rPr>
      </w:pPr>
      <w:r w:rsidRPr="008A1814">
        <w:rPr>
          <w:rFonts w:ascii="GHEA Grapalat" w:hAnsi="GHEA Grapalat"/>
          <w:b/>
        </w:rPr>
        <w:t>Տվյալ բնագավառում իրականացվող քաղաքականությունը</w:t>
      </w:r>
    </w:p>
    <w:p w:rsidR="00EF7504" w:rsidRDefault="00EF7504" w:rsidP="00EF7504">
      <w:pPr>
        <w:pStyle w:val="norm"/>
        <w:spacing w:line="276" w:lineRule="auto"/>
        <w:rPr>
          <w:rFonts w:ascii="GHEA Grapalat" w:hAnsi="GHEA Grapalat"/>
          <w:lang w:val="pt-BR"/>
        </w:rPr>
      </w:pPr>
      <w:r w:rsidRPr="00164E68">
        <w:rPr>
          <w:rFonts w:ascii="GHEA Grapalat" w:hAnsi="GHEA Grapalat"/>
          <w:iCs/>
          <w:lang w:val="fr-FR"/>
        </w:rPr>
        <w:t xml:space="preserve"> </w:t>
      </w:r>
      <w:r w:rsidRPr="001D2E91">
        <w:rPr>
          <w:rFonts w:ascii="GHEA Grapalat" w:hAnsi="GHEA Grapalat"/>
          <w:iCs/>
          <w:lang w:val="fr-FR"/>
        </w:rPr>
        <w:t>ՀՀ աշխատանքի և սոցիալական հարցերի նախարարության համալիր սոցիալական ծառայություններ տրամադրող կենտրոնների կազմակերկ</w:t>
      </w:r>
      <w:r>
        <w:rPr>
          <w:rFonts w:ascii="GHEA Grapalat" w:hAnsi="GHEA Grapalat"/>
          <w:iCs/>
          <w:lang w:val="fr-FR"/>
        </w:rPr>
        <w:t>ում</w:t>
      </w:r>
      <w:r w:rsidRPr="000C0962">
        <w:rPr>
          <w:rFonts w:ascii="GHEA Grapalat" w:hAnsi="GHEA Grapalat"/>
          <w:lang w:val="pt-BR"/>
        </w:rPr>
        <w:t>:</w:t>
      </w:r>
    </w:p>
    <w:p w:rsidR="00EF7504" w:rsidRDefault="00EF7504" w:rsidP="00EF7504">
      <w:pPr>
        <w:pStyle w:val="norm"/>
        <w:spacing w:line="276" w:lineRule="auto"/>
        <w:ind w:firstLine="0"/>
        <w:rPr>
          <w:rFonts w:ascii="GHEA Grapalat" w:hAnsi="GHEA Grapalat"/>
          <w:lang w:val="pt-BR"/>
        </w:rPr>
      </w:pPr>
    </w:p>
    <w:p w:rsidR="00EF7504" w:rsidRPr="000C0962" w:rsidRDefault="00EF7504" w:rsidP="00EF7504">
      <w:pPr>
        <w:pStyle w:val="norm"/>
        <w:numPr>
          <w:ilvl w:val="0"/>
          <w:numId w:val="1"/>
        </w:numPr>
        <w:spacing w:line="276" w:lineRule="auto"/>
        <w:rPr>
          <w:rFonts w:ascii="GHEA Grapalat" w:hAnsi="GHEA Grapalat"/>
          <w:spacing w:val="-8"/>
          <w:sz w:val="24"/>
          <w:szCs w:val="24"/>
          <w:lang w:val="pt-BR"/>
        </w:rPr>
      </w:pPr>
      <w:r w:rsidRPr="008A1814">
        <w:rPr>
          <w:rFonts w:ascii="GHEA Grapalat" w:hAnsi="GHEA Grapalat"/>
          <w:b/>
        </w:rPr>
        <w:t>Կարգավորման նպատակը և բնույթը</w:t>
      </w:r>
    </w:p>
    <w:p w:rsidR="00EF7504" w:rsidRDefault="00EF7504" w:rsidP="00EF7504">
      <w:pPr>
        <w:pStyle w:val="norm"/>
        <w:spacing w:line="276" w:lineRule="auto"/>
        <w:rPr>
          <w:rFonts w:ascii="GHEA Grapalat" w:hAnsi="GHEA Grapalat"/>
          <w:sz w:val="24"/>
          <w:szCs w:val="24"/>
          <w:lang w:val="pt-BR"/>
        </w:rPr>
      </w:pPr>
      <w:r w:rsidRPr="00FF071E">
        <w:rPr>
          <w:rFonts w:ascii="GHEA Grapalat" w:hAnsi="GHEA Grapalat"/>
          <w:iCs/>
          <w:lang w:val="fr-FR"/>
        </w:rPr>
        <w:t>ՀՀ աշխատանքի և սոցիալական հարցերի նախարարության համալիր սոցիալական ծառայություններ տրամադրող կենտրոնների</w:t>
      </w:r>
      <w:r w:rsidRPr="00FF071E">
        <w:rPr>
          <w:rFonts w:ascii="GHEA Grapalat" w:eastAsia="SimSun" w:hAnsi="GHEA Grapalat" w:cs="Arial"/>
          <w:bCs/>
          <w:iCs/>
          <w:sz w:val="24"/>
          <w:szCs w:val="24"/>
          <w:lang w:val="fr-FR" w:eastAsia="zh-CN"/>
        </w:rPr>
        <w:t xml:space="preserve"> </w:t>
      </w:r>
      <w:r w:rsidRPr="00FF071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բնականոն</w:t>
      </w:r>
      <w:r w:rsidRPr="00FF071E">
        <w:rPr>
          <w:rFonts w:ascii="GHEA Grapalat" w:eastAsia="SimSun" w:hAnsi="GHEA Grapalat" w:cs="Arial"/>
          <w:bCs/>
          <w:iCs/>
          <w:sz w:val="24"/>
          <w:szCs w:val="24"/>
          <w:lang w:val="fr-FR" w:eastAsia="zh-CN"/>
        </w:rPr>
        <w:t xml:space="preserve"> </w:t>
      </w:r>
      <w:r w:rsidRPr="00FF071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գործունեության</w:t>
      </w:r>
      <w:r w:rsidRPr="00FF071E">
        <w:rPr>
          <w:rFonts w:ascii="GHEA Grapalat" w:eastAsia="SimSun" w:hAnsi="GHEA Grapalat" w:cs="Arial"/>
          <w:bCs/>
          <w:iCs/>
          <w:sz w:val="24"/>
          <w:szCs w:val="24"/>
          <w:lang w:val="fr-FR" w:eastAsia="zh-CN"/>
        </w:rPr>
        <w:t xml:space="preserve"> </w:t>
      </w:r>
      <w:r w:rsidRPr="00FF071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ապահովում</w:t>
      </w:r>
      <w:r w:rsidRPr="00FF071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: </w:t>
      </w:r>
      <w:r w:rsidRPr="00FF071E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EF7504" w:rsidRPr="00FF071E" w:rsidRDefault="00EF7504" w:rsidP="00EF7504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  <w:lang w:val="pt-BR"/>
        </w:rPr>
      </w:pPr>
      <w:r w:rsidRPr="00FF071E">
        <w:rPr>
          <w:rFonts w:ascii="GHEA Grapalat" w:hAnsi="GHEA Grapalat"/>
          <w:sz w:val="24"/>
          <w:szCs w:val="24"/>
          <w:lang w:val="pt-BR"/>
        </w:rPr>
        <w:t xml:space="preserve">   </w:t>
      </w:r>
    </w:p>
    <w:p w:rsidR="00EF7504" w:rsidRPr="000C0962" w:rsidRDefault="00EF7504" w:rsidP="00EF7504">
      <w:pPr>
        <w:pStyle w:val="norm"/>
        <w:numPr>
          <w:ilvl w:val="0"/>
          <w:numId w:val="1"/>
        </w:numPr>
        <w:spacing w:line="276" w:lineRule="auto"/>
        <w:rPr>
          <w:rFonts w:ascii="GHEA Grapalat" w:hAnsi="GHEA Grapalat"/>
          <w:spacing w:val="-8"/>
          <w:sz w:val="24"/>
          <w:szCs w:val="24"/>
          <w:lang w:val="pt-BR"/>
        </w:rPr>
      </w:pPr>
      <w:r w:rsidRPr="008A1814">
        <w:rPr>
          <w:rFonts w:ascii="GHEA Grapalat" w:hAnsi="GHEA Grapalat"/>
          <w:b/>
        </w:rPr>
        <w:t>Նախագծի</w:t>
      </w:r>
      <w:r w:rsidRPr="000C0962">
        <w:rPr>
          <w:rFonts w:ascii="GHEA Grapalat" w:hAnsi="GHEA Grapalat"/>
          <w:b/>
          <w:lang w:val="pt-BR"/>
        </w:rPr>
        <w:t xml:space="preserve"> </w:t>
      </w:r>
      <w:r w:rsidRPr="008A1814">
        <w:rPr>
          <w:rFonts w:ascii="GHEA Grapalat" w:hAnsi="GHEA Grapalat"/>
          <w:b/>
        </w:rPr>
        <w:t>մշակման</w:t>
      </w:r>
      <w:r w:rsidRPr="000C0962">
        <w:rPr>
          <w:rFonts w:ascii="GHEA Grapalat" w:hAnsi="GHEA Grapalat"/>
          <w:b/>
          <w:lang w:val="pt-BR"/>
        </w:rPr>
        <w:t xml:space="preserve"> </w:t>
      </w:r>
      <w:r w:rsidRPr="008A1814">
        <w:rPr>
          <w:rFonts w:ascii="GHEA Grapalat" w:hAnsi="GHEA Grapalat"/>
          <w:b/>
        </w:rPr>
        <w:t>գործընթացում</w:t>
      </w:r>
      <w:r w:rsidRPr="000C0962">
        <w:rPr>
          <w:rFonts w:ascii="GHEA Grapalat" w:hAnsi="GHEA Grapalat"/>
          <w:b/>
          <w:lang w:val="pt-BR"/>
        </w:rPr>
        <w:t xml:space="preserve"> </w:t>
      </w:r>
      <w:r w:rsidRPr="008A1814">
        <w:rPr>
          <w:rFonts w:ascii="GHEA Grapalat" w:hAnsi="GHEA Grapalat"/>
          <w:b/>
        </w:rPr>
        <w:t>ներգրավված</w:t>
      </w:r>
      <w:r w:rsidRPr="000C0962">
        <w:rPr>
          <w:rFonts w:ascii="GHEA Grapalat" w:hAnsi="GHEA Grapalat"/>
          <w:b/>
          <w:lang w:val="pt-BR"/>
        </w:rPr>
        <w:t xml:space="preserve"> </w:t>
      </w:r>
      <w:r w:rsidRPr="008A1814">
        <w:rPr>
          <w:rFonts w:ascii="GHEA Grapalat" w:hAnsi="GHEA Grapalat"/>
          <w:b/>
        </w:rPr>
        <w:t>ինստիտուտները</w:t>
      </w:r>
      <w:r w:rsidRPr="000C0962">
        <w:rPr>
          <w:rFonts w:ascii="GHEA Grapalat" w:hAnsi="GHEA Grapalat"/>
          <w:b/>
          <w:lang w:val="pt-BR"/>
        </w:rPr>
        <w:t xml:space="preserve"> </w:t>
      </w:r>
      <w:r w:rsidRPr="008A1814">
        <w:rPr>
          <w:rFonts w:ascii="GHEA Grapalat" w:hAnsi="GHEA Grapalat"/>
          <w:b/>
        </w:rPr>
        <w:t>և</w:t>
      </w:r>
      <w:r w:rsidRPr="000C0962">
        <w:rPr>
          <w:rFonts w:ascii="GHEA Grapalat" w:hAnsi="GHEA Grapalat"/>
          <w:b/>
          <w:lang w:val="pt-BR"/>
        </w:rPr>
        <w:t xml:space="preserve"> </w:t>
      </w:r>
      <w:r w:rsidRPr="008A1814">
        <w:rPr>
          <w:rFonts w:ascii="GHEA Grapalat" w:hAnsi="GHEA Grapalat"/>
          <w:b/>
        </w:rPr>
        <w:t>անձինք</w:t>
      </w:r>
    </w:p>
    <w:p w:rsidR="00EF7504" w:rsidRDefault="00EF7504" w:rsidP="00EF7504">
      <w:pPr>
        <w:pStyle w:val="norm"/>
        <w:spacing w:line="276" w:lineRule="auto"/>
        <w:rPr>
          <w:rFonts w:ascii="GHEA Grapalat" w:hAnsi="GHEA Grapalat"/>
          <w:lang w:val="pt-BR"/>
        </w:rPr>
      </w:pPr>
      <w:r w:rsidRPr="008A1814">
        <w:rPr>
          <w:rFonts w:ascii="GHEA Grapalat" w:hAnsi="GHEA Grapalat"/>
        </w:rPr>
        <w:t>Նախագծի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մշակմանը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ներգրավված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է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եղել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ՀՀ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ԿԱ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պետական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գույքի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կառավարման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վարչության</w:t>
      </w:r>
      <w:r w:rsidRPr="000C096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 և </w:t>
      </w:r>
      <w:r w:rsidRPr="00FF071E">
        <w:rPr>
          <w:rFonts w:ascii="GHEA Grapalat" w:hAnsi="GHEA Grapalat"/>
          <w:iCs/>
          <w:lang w:val="fr-FR"/>
        </w:rPr>
        <w:t>ՀՀ աշխատանքի և սոցիալական հարցերի նախարարության</w:t>
      </w:r>
      <w:r w:rsidRPr="00ED2DBD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աշխատակազմ</w:t>
      </w:r>
      <w:r>
        <w:rPr>
          <w:rFonts w:ascii="GHEA Grapalat" w:hAnsi="GHEA Grapalat"/>
        </w:rPr>
        <w:t>երը</w:t>
      </w:r>
      <w:r w:rsidRPr="000C0962">
        <w:rPr>
          <w:rFonts w:ascii="GHEA Grapalat" w:hAnsi="GHEA Grapalat"/>
          <w:lang w:val="pt-BR"/>
        </w:rPr>
        <w:t>:</w:t>
      </w:r>
    </w:p>
    <w:p w:rsidR="00EF7504" w:rsidRDefault="00EF7504" w:rsidP="00EF7504">
      <w:pPr>
        <w:pStyle w:val="norm"/>
        <w:spacing w:line="276" w:lineRule="auto"/>
        <w:ind w:firstLine="0"/>
        <w:rPr>
          <w:rFonts w:ascii="GHEA Grapalat" w:hAnsi="GHEA Grapalat"/>
          <w:lang w:val="pt-BR"/>
        </w:rPr>
      </w:pPr>
    </w:p>
    <w:p w:rsidR="00EF7504" w:rsidRPr="000C0962" w:rsidRDefault="00EF7504" w:rsidP="00EF7504">
      <w:pPr>
        <w:pStyle w:val="norm"/>
        <w:numPr>
          <w:ilvl w:val="0"/>
          <w:numId w:val="1"/>
        </w:numPr>
        <w:spacing w:line="276" w:lineRule="auto"/>
        <w:rPr>
          <w:rFonts w:ascii="GHEA Grapalat" w:hAnsi="GHEA Grapalat"/>
          <w:spacing w:val="-8"/>
          <w:sz w:val="24"/>
          <w:szCs w:val="24"/>
          <w:lang w:val="pt-BR"/>
        </w:rPr>
      </w:pPr>
      <w:r w:rsidRPr="008A1814">
        <w:rPr>
          <w:rFonts w:ascii="GHEA Grapalat" w:hAnsi="GHEA Grapalat"/>
          <w:b/>
        </w:rPr>
        <w:t>Ակնկալվող արդյունքը</w:t>
      </w:r>
    </w:p>
    <w:p w:rsidR="00EF7504" w:rsidRDefault="00EF7504" w:rsidP="00EF7504">
      <w:pPr>
        <w:pStyle w:val="norm"/>
        <w:spacing w:line="276" w:lineRule="auto"/>
        <w:ind w:left="720" w:firstLine="0"/>
        <w:rPr>
          <w:rFonts w:ascii="GHEA Grapalat" w:hAnsi="GHEA Grapalat"/>
          <w:lang w:val="pt-BR"/>
        </w:rPr>
      </w:pPr>
      <w:r w:rsidRPr="008A1814">
        <w:rPr>
          <w:rFonts w:ascii="GHEA Grapalat" w:hAnsi="GHEA Grapalat"/>
        </w:rPr>
        <w:t>Գույքի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ձեռքբերում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և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կառավարման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գործընթացի</w:t>
      </w:r>
      <w:r w:rsidRPr="000C0962">
        <w:rPr>
          <w:rFonts w:ascii="GHEA Grapalat" w:hAnsi="GHEA Grapalat"/>
          <w:lang w:val="pt-BR"/>
        </w:rPr>
        <w:t xml:space="preserve"> </w:t>
      </w:r>
      <w:r w:rsidRPr="008A1814">
        <w:rPr>
          <w:rFonts w:ascii="GHEA Grapalat" w:hAnsi="GHEA Grapalat"/>
        </w:rPr>
        <w:t>իրականացում</w:t>
      </w:r>
      <w:r w:rsidRPr="000C0962">
        <w:rPr>
          <w:rFonts w:ascii="GHEA Grapalat" w:hAnsi="GHEA Grapalat"/>
          <w:lang w:val="pt-BR"/>
        </w:rPr>
        <w:t>:</w:t>
      </w:r>
    </w:p>
    <w:p w:rsidR="00EF7504" w:rsidRDefault="00EF7504" w:rsidP="00EF7504">
      <w:pPr>
        <w:pStyle w:val="norm"/>
        <w:spacing w:line="276" w:lineRule="auto"/>
        <w:ind w:left="720" w:firstLine="0"/>
        <w:rPr>
          <w:rFonts w:ascii="GHEA Grapalat" w:hAnsi="GHEA Grapalat"/>
          <w:lang w:val="pt-BR"/>
        </w:rPr>
      </w:pPr>
    </w:p>
    <w:p w:rsidR="00EF7504" w:rsidRPr="000C0962" w:rsidRDefault="00EF7504" w:rsidP="00EF7504">
      <w:pPr>
        <w:pStyle w:val="norm"/>
        <w:numPr>
          <w:ilvl w:val="0"/>
          <w:numId w:val="1"/>
        </w:numPr>
        <w:spacing w:line="276" w:lineRule="auto"/>
        <w:rPr>
          <w:rFonts w:ascii="GHEA Grapalat" w:hAnsi="GHEA Grapalat"/>
          <w:spacing w:val="-8"/>
          <w:sz w:val="24"/>
          <w:szCs w:val="24"/>
          <w:lang w:val="pt-BR"/>
        </w:rPr>
      </w:pPr>
      <w:r w:rsidRPr="008A1814">
        <w:rPr>
          <w:rFonts w:ascii="GHEA Grapalat" w:hAnsi="GHEA Grapalat" w:cs="Arial Armenian"/>
          <w:b/>
        </w:rPr>
        <w:t>Այլ տեղեկություններ</w:t>
      </w:r>
    </w:p>
    <w:p w:rsidR="00EF7504" w:rsidRPr="006C348A" w:rsidRDefault="00EF7504" w:rsidP="00EF7504">
      <w:pPr>
        <w:pStyle w:val="norm"/>
        <w:spacing w:line="276" w:lineRule="auto"/>
        <w:ind w:left="720" w:firstLine="0"/>
        <w:rPr>
          <w:rFonts w:ascii="GHEA Grapalat" w:hAnsi="GHEA Grapalat"/>
          <w:lang w:val="ru-RU"/>
        </w:rPr>
      </w:pPr>
      <w:r w:rsidRPr="008A1814">
        <w:rPr>
          <w:rFonts w:ascii="GHEA Grapalat" w:hAnsi="GHEA Grapalat"/>
          <w:lang w:val="pt-BR"/>
        </w:rPr>
        <w:t>Չկան</w:t>
      </w:r>
    </w:p>
    <w:p w:rsidR="00EF7504" w:rsidRDefault="00EF7504" w:rsidP="00EF7504">
      <w:pPr>
        <w:pStyle w:val="norm"/>
        <w:spacing w:line="276" w:lineRule="auto"/>
        <w:ind w:left="142" w:firstLine="0"/>
        <w:jc w:val="center"/>
        <w:rPr>
          <w:rFonts w:ascii="GHEA Grapalat" w:hAnsi="GHEA Grapalat"/>
          <w:b/>
          <w:bCs/>
          <w:color w:val="000000"/>
          <w:kern w:val="16"/>
          <w:lang w:val="ru-RU"/>
        </w:rPr>
      </w:pPr>
    </w:p>
    <w:p w:rsidR="00EF7504" w:rsidRPr="003C1C99" w:rsidRDefault="00EF7504" w:rsidP="00EF7504">
      <w:pPr>
        <w:pStyle w:val="norm"/>
        <w:spacing w:line="276" w:lineRule="auto"/>
        <w:ind w:left="142" w:firstLine="0"/>
        <w:jc w:val="center"/>
        <w:rPr>
          <w:rFonts w:ascii="GHEA Grapalat" w:hAnsi="GHEA Grapalat"/>
          <w:b/>
          <w:kern w:val="16"/>
          <w:lang w:val="pt-BR"/>
        </w:rPr>
      </w:pPr>
      <w:r w:rsidRPr="008A1814">
        <w:rPr>
          <w:rFonts w:ascii="GHEA Grapalat" w:hAnsi="GHEA Grapalat"/>
          <w:b/>
          <w:bCs/>
          <w:color w:val="000000"/>
          <w:kern w:val="16"/>
          <w:lang w:val="hy-AM"/>
        </w:rPr>
        <w:t>ՀՀ</w:t>
      </w:r>
      <w:r w:rsidRPr="008A1814">
        <w:rPr>
          <w:rFonts w:ascii="GHEA Grapalat" w:hAnsi="GHEA Grapalat" w:cs="Arial Armenian"/>
          <w:b/>
          <w:bCs/>
          <w:color w:val="000000"/>
          <w:kern w:val="16"/>
          <w:lang w:val="hy-AM"/>
        </w:rPr>
        <w:t xml:space="preserve"> </w:t>
      </w:r>
      <w:r w:rsidRPr="008A1814">
        <w:rPr>
          <w:rFonts w:ascii="GHEA Grapalat" w:hAnsi="GHEA Grapalat"/>
          <w:b/>
          <w:bCs/>
          <w:color w:val="000000"/>
          <w:kern w:val="16"/>
          <w:lang w:val="hy-AM"/>
        </w:rPr>
        <w:t>կառավարության</w:t>
      </w:r>
      <w:r w:rsidRPr="008A1814">
        <w:rPr>
          <w:rFonts w:ascii="GHEA Grapalat" w:hAnsi="GHEA Grapalat" w:cs="Arial Armenian"/>
          <w:b/>
          <w:bCs/>
          <w:color w:val="000000"/>
          <w:kern w:val="16"/>
          <w:lang w:val="hy-AM"/>
        </w:rPr>
        <w:t xml:space="preserve"> </w:t>
      </w:r>
      <w:r w:rsidRPr="008A1814">
        <w:rPr>
          <w:rFonts w:ascii="GHEA Grapalat" w:hAnsi="GHEA Grapalat"/>
          <w:b/>
          <w:bCs/>
          <w:color w:val="000000"/>
          <w:kern w:val="16"/>
          <w:lang w:val="hy-AM"/>
        </w:rPr>
        <w:t>որոշման</w:t>
      </w:r>
      <w:r w:rsidRPr="008A1814">
        <w:rPr>
          <w:rFonts w:ascii="GHEA Grapalat" w:hAnsi="GHEA Grapalat" w:cs="Arial Armenian"/>
          <w:b/>
          <w:bCs/>
          <w:color w:val="000000"/>
          <w:kern w:val="16"/>
          <w:lang w:val="hy-AM"/>
        </w:rPr>
        <w:t xml:space="preserve"> </w:t>
      </w:r>
      <w:r w:rsidRPr="008A1814">
        <w:rPr>
          <w:rFonts w:ascii="GHEA Grapalat" w:hAnsi="GHEA Grapalat"/>
          <w:b/>
          <w:kern w:val="16"/>
        </w:rPr>
        <w:t>նախագծի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ընդունման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առնչությամբ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ընդունվելիք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այլ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իրավական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ակտերի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կամ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դրանց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ընդունման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անհրաժեշտության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բացակայության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մասին</w:t>
      </w:r>
      <w:r w:rsidRPr="008A1814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տեղեկանք</w:t>
      </w:r>
    </w:p>
    <w:p w:rsidR="00EF7504" w:rsidRPr="003C1C99" w:rsidRDefault="00EF7504" w:rsidP="00EF7504">
      <w:pPr>
        <w:pStyle w:val="norm"/>
        <w:numPr>
          <w:ilvl w:val="0"/>
          <w:numId w:val="2"/>
        </w:numPr>
        <w:spacing w:line="276" w:lineRule="auto"/>
        <w:rPr>
          <w:rFonts w:ascii="GHEA Grapalat" w:hAnsi="GHEA Grapalat"/>
          <w:spacing w:val="-8"/>
          <w:sz w:val="24"/>
          <w:szCs w:val="24"/>
          <w:lang w:val="pt-BR"/>
        </w:rPr>
      </w:pPr>
      <w:r w:rsidRPr="008A1814">
        <w:rPr>
          <w:rFonts w:ascii="GHEA Grapalat" w:hAnsi="GHEA Grapalat"/>
          <w:b/>
          <w:kern w:val="16"/>
        </w:rPr>
        <w:t>Այլ</w:t>
      </w:r>
      <w:r w:rsidRPr="003C1C99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իրավական</w:t>
      </w:r>
      <w:r w:rsidRPr="003C1C99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ակտերում</w:t>
      </w:r>
      <w:r w:rsidRPr="003C1C99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փոփոխությունների</w:t>
      </w:r>
      <w:r w:rsidRPr="003C1C99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և</w:t>
      </w:r>
      <w:r w:rsidRPr="003C1C99">
        <w:rPr>
          <w:rFonts w:ascii="GHEA Grapalat" w:hAnsi="GHEA Grapalat"/>
          <w:b/>
          <w:kern w:val="16"/>
          <w:lang w:val="pt-BR"/>
        </w:rPr>
        <w:t xml:space="preserve"> /</w:t>
      </w:r>
      <w:r w:rsidRPr="008A1814">
        <w:rPr>
          <w:rFonts w:ascii="GHEA Grapalat" w:hAnsi="GHEA Grapalat"/>
          <w:b/>
          <w:kern w:val="16"/>
        </w:rPr>
        <w:t>կամ</w:t>
      </w:r>
      <w:r w:rsidRPr="003C1C99">
        <w:rPr>
          <w:rFonts w:ascii="GHEA Grapalat" w:hAnsi="GHEA Grapalat"/>
          <w:b/>
          <w:kern w:val="16"/>
          <w:lang w:val="pt-BR"/>
        </w:rPr>
        <w:t xml:space="preserve">/ </w:t>
      </w:r>
      <w:r w:rsidRPr="008A1814">
        <w:rPr>
          <w:rFonts w:ascii="GHEA Grapalat" w:hAnsi="GHEA Grapalat"/>
          <w:b/>
          <w:kern w:val="16"/>
        </w:rPr>
        <w:t>լրացումների</w:t>
      </w:r>
      <w:r w:rsidRPr="003C1C99">
        <w:rPr>
          <w:rFonts w:ascii="GHEA Grapalat" w:hAnsi="GHEA Grapalat"/>
          <w:b/>
          <w:kern w:val="16"/>
          <w:lang w:val="pt-BR"/>
        </w:rPr>
        <w:t xml:space="preserve"> </w:t>
      </w:r>
      <w:r w:rsidRPr="008A1814">
        <w:rPr>
          <w:rFonts w:ascii="GHEA Grapalat" w:hAnsi="GHEA Grapalat"/>
          <w:b/>
          <w:kern w:val="16"/>
        </w:rPr>
        <w:t>անհրաժեշտությունը</w:t>
      </w:r>
    </w:p>
    <w:p w:rsidR="00EF7504" w:rsidRDefault="00EF7504" w:rsidP="00EF7504">
      <w:pPr>
        <w:pStyle w:val="norm"/>
        <w:spacing w:line="276" w:lineRule="auto"/>
        <w:ind w:left="709" w:firstLine="0"/>
        <w:rPr>
          <w:rFonts w:ascii="GHEA Grapalat" w:hAnsi="GHEA Grapalat"/>
          <w:kern w:val="16"/>
        </w:rPr>
      </w:pPr>
      <w:r w:rsidRPr="008A1814">
        <w:rPr>
          <w:rFonts w:ascii="GHEA Grapalat" w:hAnsi="GHEA Grapalat"/>
          <w:kern w:val="16"/>
        </w:rPr>
        <w:t>Չկա</w:t>
      </w:r>
    </w:p>
    <w:p w:rsidR="00EF7504" w:rsidRPr="000C0962" w:rsidRDefault="00EF7504" w:rsidP="00EF7504">
      <w:pPr>
        <w:pStyle w:val="norm"/>
        <w:numPr>
          <w:ilvl w:val="0"/>
          <w:numId w:val="2"/>
        </w:numPr>
        <w:spacing w:line="276" w:lineRule="auto"/>
        <w:rPr>
          <w:rFonts w:ascii="GHEA Grapalat" w:hAnsi="GHEA Grapalat"/>
          <w:spacing w:val="-8"/>
          <w:sz w:val="24"/>
          <w:szCs w:val="24"/>
        </w:rPr>
      </w:pPr>
      <w:r w:rsidRPr="008A1814">
        <w:rPr>
          <w:rFonts w:ascii="GHEA Grapalat" w:hAnsi="GHEA Grapalat"/>
          <w:b/>
          <w:kern w:val="16"/>
        </w:rPr>
        <w:t>Միջազգային պայմանագրերով ստանձնած պարտավորությունների հետ համապատասխանությունը</w:t>
      </w:r>
    </w:p>
    <w:p w:rsidR="00EF7504" w:rsidRDefault="00EF7504" w:rsidP="00EF7504">
      <w:pPr>
        <w:pStyle w:val="norm"/>
        <w:spacing w:line="276" w:lineRule="auto"/>
        <w:ind w:left="720" w:firstLine="0"/>
        <w:rPr>
          <w:rFonts w:ascii="GHEA Grapalat" w:hAnsi="GHEA Grapalat"/>
          <w:kern w:val="16"/>
        </w:rPr>
      </w:pPr>
      <w:r w:rsidRPr="008A1814">
        <w:rPr>
          <w:rFonts w:ascii="GHEA Grapalat" w:hAnsi="GHEA Grapalat"/>
          <w:kern w:val="16"/>
        </w:rPr>
        <w:t>ստանձնած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պարտավորություններ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չկան</w:t>
      </w:r>
    </w:p>
    <w:p w:rsidR="00EF7504" w:rsidRDefault="00EF7504" w:rsidP="00EF7504">
      <w:pPr>
        <w:pStyle w:val="norm"/>
        <w:spacing w:line="276" w:lineRule="auto"/>
        <w:rPr>
          <w:rFonts w:ascii="GHEA Grapalat" w:hAnsi="GHEA Grapalat"/>
          <w:b/>
          <w:kern w:val="16"/>
        </w:rPr>
      </w:pPr>
      <w:r w:rsidRPr="008A1814">
        <w:rPr>
          <w:rFonts w:ascii="GHEA Grapalat" w:hAnsi="GHEA Grapalat"/>
          <w:b/>
          <w:kern w:val="16"/>
        </w:rPr>
        <w:t>Տեղեկանք</w:t>
      </w:r>
      <w:r w:rsidRPr="008A1814">
        <w:rPr>
          <w:rFonts w:ascii="GHEA Grapalat" w:hAnsi="GHEA Grapalat" w:cs="Arial Armenian"/>
          <w:b/>
          <w:kern w:val="16"/>
        </w:rPr>
        <w:t xml:space="preserve"> </w:t>
      </w:r>
      <w:r w:rsidRPr="008A1814">
        <w:rPr>
          <w:rFonts w:ascii="GHEA Grapalat" w:hAnsi="GHEA Grapalat"/>
          <w:b/>
          <w:kern w:val="16"/>
        </w:rPr>
        <w:t>հասարակության</w:t>
      </w:r>
      <w:r w:rsidRPr="008A1814">
        <w:rPr>
          <w:rFonts w:ascii="GHEA Grapalat" w:hAnsi="GHEA Grapalat" w:cs="Arial Armenian"/>
          <w:b/>
          <w:kern w:val="16"/>
        </w:rPr>
        <w:t xml:space="preserve"> </w:t>
      </w:r>
      <w:r w:rsidRPr="008A1814">
        <w:rPr>
          <w:rFonts w:ascii="GHEA Grapalat" w:hAnsi="GHEA Grapalat"/>
          <w:b/>
          <w:kern w:val="16"/>
        </w:rPr>
        <w:t>մասնակցության</w:t>
      </w:r>
      <w:r w:rsidRPr="008A1814">
        <w:rPr>
          <w:rFonts w:ascii="GHEA Grapalat" w:hAnsi="GHEA Grapalat" w:cs="Arial Armenian"/>
          <w:b/>
          <w:kern w:val="16"/>
        </w:rPr>
        <w:t xml:space="preserve"> </w:t>
      </w:r>
      <w:r w:rsidRPr="008A1814">
        <w:rPr>
          <w:rFonts w:ascii="GHEA Grapalat" w:hAnsi="GHEA Grapalat"/>
          <w:b/>
          <w:kern w:val="16"/>
        </w:rPr>
        <w:t>մասին</w:t>
      </w:r>
    </w:p>
    <w:p w:rsidR="00EF7504" w:rsidRPr="000C0962" w:rsidRDefault="00EF7504" w:rsidP="00EF7504">
      <w:pPr>
        <w:pStyle w:val="norm"/>
        <w:numPr>
          <w:ilvl w:val="0"/>
          <w:numId w:val="3"/>
        </w:numPr>
        <w:spacing w:line="276" w:lineRule="auto"/>
        <w:rPr>
          <w:rFonts w:ascii="GHEA Grapalat" w:hAnsi="GHEA Grapalat"/>
          <w:spacing w:val="-8"/>
          <w:sz w:val="24"/>
          <w:szCs w:val="24"/>
        </w:rPr>
      </w:pPr>
      <w:r w:rsidRPr="008A1814">
        <w:rPr>
          <w:rFonts w:ascii="GHEA Grapalat" w:hAnsi="GHEA Grapalat"/>
          <w:b/>
          <w:kern w:val="16"/>
        </w:rPr>
        <w:t>Հասարակությանը</w:t>
      </w:r>
      <w:r w:rsidRPr="008A1814">
        <w:rPr>
          <w:rFonts w:ascii="GHEA Grapalat" w:hAnsi="GHEA Grapalat" w:cs="Arial Armenian"/>
          <w:b/>
          <w:kern w:val="16"/>
        </w:rPr>
        <w:t xml:space="preserve"> </w:t>
      </w:r>
      <w:r w:rsidRPr="008A1814">
        <w:rPr>
          <w:rFonts w:ascii="GHEA Grapalat" w:hAnsi="GHEA Grapalat"/>
          <w:b/>
          <w:kern w:val="16"/>
        </w:rPr>
        <w:t>նախագծի</w:t>
      </w:r>
      <w:r w:rsidRPr="008A1814">
        <w:rPr>
          <w:rFonts w:ascii="GHEA Grapalat" w:hAnsi="GHEA Grapalat" w:cs="Arial Armenian"/>
          <w:b/>
          <w:kern w:val="16"/>
        </w:rPr>
        <w:t xml:space="preserve"> </w:t>
      </w:r>
      <w:r w:rsidRPr="008A1814">
        <w:rPr>
          <w:rFonts w:ascii="GHEA Grapalat" w:hAnsi="GHEA Grapalat"/>
          <w:b/>
          <w:kern w:val="16"/>
        </w:rPr>
        <w:t>վերաբերյալ</w:t>
      </w:r>
      <w:r w:rsidRPr="008A1814">
        <w:rPr>
          <w:rFonts w:ascii="GHEA Grapalat" w:hAnsi="GHEA Grapalat" w:cs="Arial Armenian"/>
          <w:b/>
          <w:kern w:val="16"/>
        </w:rPr>
        <w:t xml:space="preserve"> </w:t>
      </w:r>
      <w:r w:rsidRPr="008A1814">
        <w:rPr>
          <w:rFonts w:ascii="GHEA Grapalat" w:hAnsi="GHEA Grapalat"/>
          <w:b/>
          <w:kern w:val="16"/>
        </w:rPr>
        <w:t>իրազեկումը</w:t>
      </w:r>
    </w:p>
    <w:p w:rsidR="00EF7504" w:rsidRPr="000C0962" w:rsidRDefault="00EF7504" w:rsidP="00EF7504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</w:rPr>
      </w:pPr>
      <w:r w:rsidRPr="008A1814">
        <w:rPr>
          <w:rFonts w:ascii="GHEA Grapalat" w:hAnsi="GHEA Grapalat"/>
          <w:kern w:val="16"/>
        </w:rPr>
        <w:t>Որոշման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նախագծի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քննարկմանը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հասարակությունը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չի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ներգրավվել</w:t>
      </w:r>
      <w:r w:rsidRPr="008A1814">
        <w:rPr>
          <w:rFonts w:ascii="GHEA Grapalat" w:hAnsi="GHEA Grapalat" w:cs="Arial Armenian"/>
          <w:kern w:val="16"/>
        </w:rPr>
        <w:t xml:space="preserve">, </w:t>
      </w:r>
      <w:r w:rsidRPr="008A1814">
        <w:rPr>
          <w:rFonts w:ascii="GHEA Grapalat" w:hAnsi="GHEA Grapalat"/>
          <w:kern w:val="16"/>
        </w:rPr>
        <w:t>քանի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որ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այն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լայն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հասարակական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շահերի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խնդիրներ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չի</w:t>
      </w:r>
      <w:r w:rsidRPr="008A1814">
        <w:rPr>
          <w:rFonts w:ascii="GHEA Grapalat" w:hAnsi="GHEA Grapalat" w:cs="Arial Armenian"/>
          <w:kern w:val="16"/>
        </w:rPr>
        <w:t xml:space="preserve"> </w:t>
      </w:r>
      <w:r w:rsidRPr="008A1814">
        <w:rPr>
          <w:rFonts w:ascii="GHEA Grapalat" w:hAnsi="GHEA Grapalat"/>
          <w:kern w:val="16"/>
        </w:rPr>
        <w:t>շոշափում</w:t>
      </w:r>
      <w:r w:rsidRPr="00A7045F">
        <w:rPr>
          <w:rFonts w:ascii="GHEA Grapalat" w:hAnsi="GHEA Grapalat"/>
          <w:kern w:val="16"/>
        </w:rPr>
        <w:t>:</w:t>
      </w:r>
    </w:p>
    <w:p w:rsidR="00EF7504" w:rsidRPr="000773FB" w:rsidRDefault="00EF7504" w:rsidP="00EF7504">
      <w:pPr>
        <w:spacing w:after="0" w:line="240" w:lineRule="auto"/>
        <w:jc w:val="right"/>
        <w:rPr>
          <w:rFonts w:ascii="GHEA Grapalat" w:hAnsi="GHEA Grapalat" w:cs="Arial"/>
          <w:b/>
          <w:bCs/>
          <w:sz w:val="24"/>
          <w:szCs w:val="24"/>
          <w:lang w:val="fr-FR"/>
        </w:rPr>
      </w:pPr>
    </w:p>
    <w:p w:rsidR="00EF7504" w:rsidRDefault="00EF7504" w:rsidP="00EF7504">
      <w:pPr>
        <w:pStyle w:val="Header"/>
        <w:tabs>
          <w:tab w:val="right" w:pos="14151"/>
        </w:tabs>
        <w:spacing w:line="276" w:lineRule="auto"/>
        <w:jc w:val="center"/>
        <w:rPr>
          <w:rFonts w:ascii="GHEA Grapalat" w:hAnsi="GHEA Grapalat" w:cs="Sylfaen"/>
          <w:b/>
          <w:bCs/>
          <w:iCs/>
          <w:color w:val="000000"/>
          <w:sz w:val="24"/>
          <w:szCs w:val="24"/>
          <w:lang w:val="af-ZA"/>
        </w:rPr>
      </w:pPr>
      <w:r w:rsidRPr="00960466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af-ZA"/>
        </w:rPr>
        <w:t>ՏԵՂԵԿԱՆՔ</w:t>
      </w:r>
    </w:p>
    <w:p w:rsidR="00EF7504" w:rsidRDefault="00EF7504" w:rsidP="00EF7504">
      <w:pPr>
        <w:pStyle w:val="Header"/>
        <w:tabs>
          <w:tab w:val="right" w:pos="14151"/>
        </w:tabs>
        <w:ind w:left="360"/>
        <w:jc w:val="center"/>
        <w:rPr>
          <w:rFonts w:ascii="GHEA Grapalat" w:hAnsi="GHEA Grapalat" w:cs="Sylfaen"/>
          <w:b/>
          <w:bCs/>
          <w:iCs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iCs/>
          <w:color w:val="000000"/>
          <w:sz w:val="24"/>
          <w:szCs w:val="24"/>
          <w:lang w:val="af-ZA"/>
        </w:rPr>
        <w:t>Պետական կամ տեղական ինքնակառավարման մարմինների բյուջեներում ծախսերի և եկամուտների ավելացման կամ նվազեցման վերաբերյալ</w:t>
      </w:r>
    </w:p>
    <w:p w:rsidR="00EF7504" w:rsidRDefault="00EF7504" w:rsidP="00EF7504">
      <w:pPr>
        <w:pStyle w:val="Header"/>
        <w:tabs>
          <w:tab w:val="right" w:pos="14151"/>
        </w:tabs>
        <w:ind w:left="360"/>
        <w:jc w:val="center"/>
        <w:rPr>
          <w:rFonts w:ascii="GHEA Grapalat" w:hAnsi="GHEA Grapalat" w:cs="Sylfaen"/>
          <w:b/>
          <w:bCs/>
          <w:iCs/>
          <w:color w:val="000000"/>
          <w:sz w:val="24"/>
          <w:szCs w:val="24"/>
          <w:lang w:val="af-ZA"/>
        </w:rPr>
      </w:pPr>
    </w:p>
    <w:p w:rsidR="00EF7504" w:rsidRPr="006858A6" w:rsidRDefault="00EF7504" w:rsidP="00EF7504">
      <w:pPr>
        <w:pStyle w:val="mechtex"/>
        <w:spacing w:line="276" w:lineRule="auto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81384A">
        <w:rPr>
          <w:rFonts w:ascii="GHEA Grapalat" w:hAnsi="GHEA Grapalat" w:cs="Arial Armenian"/>
          <w:spacing w:val="-8"/>
          <w:lang w:val="af-ZA"/>
        </w:rPr>
        <w:t xml:space="preserve">             </w:t>
      </w:r>
      <w:r w:rsidRPr="006858A6">
        <w:rPr>
          <w:rFonts w:ascii="GHEA Grapalat" w:hAnsi="GHEA Grapalat" w:cs="Arial Armenian"/>
          <w:spacing w:val="-8"/>
          <w:lang w:val="hy-AM"/>
        </w:rPr>
        <w:t>«</w:t>
      </w:r>
      <w:r w:rsidRPr="006858A6">
        <w:rPr>
          <w:rFonts w:ascii="GHEA Grapalat" w:hAnsi="GHEA Grapalat" w:cs="Arial"/>
          <w:sz w:val="24"/>
          <w:szCs w:val="24"/>
          <w:lang w:val="fr-FR"/>
        </w:rPr>
        <w:t>Հայաստանի</w:t>
      </w:r>
      <w:r w:rsidRPr="006858A6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858A6">
        <w:rPr>
          <w:rFonts w:ascii="GHEA Grapalat" w:hAnsi="GHEA Grapalat" w:cs="Arial"/>
          <w:sz w:val="24"/>
          <w:szCs w:val="24"/>
          <w:lang w:val="fr-FR"/>
        </w:rPr>
        <w:t>Հանրապետության</w:t>
      </w:r>
      <w:r w:rsidRPr="006858A6">
        <w:rPr>
          <w:rFonts w:ascii="GHEA Grapalat" w:hAnsi="GHEA Grapalat" w:cs="Arial Armenian"/>
          <w:sz w:val="24"/>
          <w:szCs w:val="24"/>
          <w:lang w:val="fr-FR"/>
        </w:rPr>
        <w:t xml:space="preserve"> 2018 թվականի պետական բյուջեում վերաբաշխում, </w:t>
      </w:r>
      <w:r w:rsidRPr="006858A6">
        <w:rPr>
          <w:rFonts w:ascii="GHEA Grapalat" w:hAnsi="GHEA Grapalat" w:cs="Arial"/>
          <w:sz w:val="24"/>
          <w:szCs w:val="24"/>
          <w:lang w:val="fr-FR"/>
        </w:rPr>
        <w:t>Հայաստանի</w:t>
      </w:r>
      <w:r w:rsidRPr="006858A6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858A6">
        <w:rPr>
          <w:rFonts w:ascii="GHEA Grapalat" w:hAnsi="GHEA Grapalat" w:cs="Arial"/>
          <w:sz w:val="24"/>
          <w:szCs w:val="24"/>
          <w:lang w:val="fr-FR"/>
        </w:rPr>
        <w:t>Հանրապետության</w:t>
      </w:r>
      <w:r w:rsidRPr="006858A6">
        <w:rPr>
          <w:rFonts w:ascii="GHEA Grapalat" w:hAnsi="GHEA Grapalat" w:cs="Arial Armenian"/>
          <w:sz w:val="24"/>
          <w:szCs w:val="24"/>
          <w:lang w:val="fr-FR"/>
        </w:rPr>
        <w:t xml:space="preserve"> կառավարության 2017  թվականի դեկտեմբերի  28-</w:t>
      </w:r>
      <w:r w:rsidRPr="006858A6">
        <w:rPr>
          <w:rFonts w:ascii="GHEA Grapalat" w:hAnsi="GHEA Grapalat" w:cs="Arial"/>
          <w:sz w:val="24"/>
          <w:szCs w:val="24"/>
          <w:lang w:val="fr-FR"/>
        </w:rPr>
        <w:t>Ի</w:t>
      </w:r>
      <w:r w:rsidRPr="006858A6">
        <w:rPr>
          <w:rFonts w:ascii="GHEA Grapalat" w:hAnsi="GHEA Grapalat" w:cs="Arial Armenian"/>
          <w:sz w:val="24"/>
          <w:szCs w:val="24"/>
          <w:lang w:val="fr-FR"/>
        </w:rPr>
        <w:t xml:space="preserve">  N</w:t>
      </w:r>
      <w:r w:rsidRPr="006858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58A6">
        <w:rPr>
          <w:rFonts w:ascii="GHEA Grapalat" w:hAnsi="GHEA Grapalat"/>
          <w:sz w:val="24"/>
          <w:szCs w:val="24"/>
          <w:lang w:val="fr-FR"/>
        </w:rPr>
        <w:t xml:space="preserve"> 1717-</w:t>
      </w:r>
      <w:r w:rsidRPr="006858A6">
        <w:rPr>
          <w:rFonts w:ascii="GHEA Grapalat" w:hAnsi="GHEA Grapalat" w:cs="Arial"/>
          <w:sz w:val="24"/>
          <w:szCs w:val="24"/>
          <w:lang w:val="fr-FR"/>
        </w:rPr>
        <w:t>Ն</w:t>
      </w:r>
      <w:r w:rsidRPr="006858A6">
        <w:rPr>
          <w:rFonts w:ascii="GHEA Grapalat" w:hAnsi="GHEA Grapalat" w:cs="Arial Armenian"/>
          <w:sz w:val="24"/>
          <w:szCs w:val="24"/>
          <w:lang w:val="fr-FR"/>
        </w:rPr>
        <w:t xml:space="preserve">  որոշման մեջ լրացումներ և փոփոխություններ կատարելու</w:t>
      </w:r>
      <w:r w:rsidRPr="006858A6">
        <w:rPr>
          <w:rFonts w:ascii="GHEA Grapalat" w:hAnsi="GHEA Grapalat" w:cs="Arial"/>
          <w:spacing w:val="-2"/>
          <w:sz w:val="24"/>
          <w:szCs w:val="24"/>
          <w:lang w:val="fr-FR"/>
        </w:rPr>
        <w:t>, գույք ձեռք բերելու և</w:t>
      </w:r>
      <w:r w:rsidRPr="006858A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858A6">
        <w:rPr>
          <w:rFonts w:ascii="GHEA Grapalat" w:hAnsi="GHEA Grapalat" w:cs="Tahoma"/>
          <w:sz w:val="24"/>
          <w:szCs w:val="24"/>
          <w:lang w:val="hy-AM"/>
        </w:rPr>
        <w:t>Հ</w:t>
      </w:r>
      <w:r w:rsidRPr="006858A6">
        <w:rPr>
          <w:rFonts w:ascii="GHEA Grapalat" w:hAnsi="GHEA Grapalat" w:cs="Tahoma"/>
          <w:sz w:val="24"/>
          <w:szCs w:val="24"/>
        </w:rPr>
        <w:t>այաստանի</w:t>
      </w:r>
      <w:r w:rsidRPr="006858A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858A6">
        <w:rPr>
          <w:rFonts w:ascii="GHEA Grapalat" w:hAnsi="GHEA Grapalat" w:cs="Tahoma"/>
          <w:sz w:val="24"/>
          <w:szCs w:val="24"/>
          <w:lang w:val="hy-AM"/>
        </w:rPr>
        <w:t>Հ</w:t>
      </w:r>
      <w:r w:rsidRPr="006858A6">
        <w:rPr>
          <w:rFonts w:ascii="GHEA Grapalat" w:hAnsi="GHEA Grapalat" w:cs="Tahoma"/>
          <w:sz w:val="24"/>
          <w:szCs w:val="24"/>
        </w:rPr>
        <w:t>անրապետության</w:t>
      </w:r>
      <w:r w:rsidRPr="006858A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858A6">
        <w:rPr>
          <w:rFonts w:ascii="GHEA Grapalat" w:hAnsi="GHEA Grapalat" w:cs="Arial Armenian"/>
          <w:sz w:val="24"/>
          <w:szCs w:val="24"/>
        </w:rPr>
        <w:t>կառավարությանն</w:t>
      </w:r>
      <w:r w:rsidRPr="006858A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A6">
        <w:rPr>
          <w:rFonts w:ascii="GHEA Grapalat" w:hAnsi="GHEA Grapalat" w:cs="Arial Armenian"/>
          <w:sz w:val="24"/>
          <w:szCs w:val="24"/>
        </w:rPr>
        <w:t>առընթեր</w:t>
      </w:r>
      <w:r w:rsidRPr="006858A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A6">
        <w:rPr>
          <w:rFonts w:ascii="GHEA Grapalat" w:hAnsi="GHEA Grapalat" w:cs="Arial Armenian"/>
          <w:sz w:val="24"/>
          <w:szCs w:val="24"/>
        </w:rPr>
        <w:t>պետական</w:t>
      </w:r>
      <w:r w:rsidRPr="006858A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A6">
        <w:rPr>
          <w:rFonts w:ascii="GHEA Grapalat" w:hAnsi="GHEA Grapalat" w:cs="Arial Armenian"/>
          <w:sz w:val="24"/>
          <w:szCs w:val="24"/>
        </w:rPr>
        <w:t>գույքի</w:t>
      </w:r>
      <w:r w:rsidRPr="006858A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A6">
        <w:rPr>
          <w:rFonts w:ascii="GHEA Grapalat" w:hAnsi="GHEA Grapalat" w:cs="Arial Armenian"/>
          <w:sz w:val="24"/>
          <w:szCs w:val="24"/>
        </w:rPr>
        <w:t>կառավարման</w:t>
      </w:r>
      <w:r w:rsidRPr="006858A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A6">
        <w:rPr>
          <w:rFonts w:ascii="GHEA Grapalat" w:hAnsi="GHEA Grapalat" w:cs="Arial Armenian"/>
          <w:sz w:val="24"/>
          <w:szCs w:val="24"/>
        </w:rPr>
        <w:t>վարչությանը</w:t>
      </w:r>
      <w:r w:rsidRPr="006858A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A6">
        <w:rPr>
          <w:rFonts w:ascii="GHEA Grapalat" w:hAnsi="GHEA Grapalat" w:cs="Arial Armenian"/>
          <w:sz w:val="24"/>
          <w:szCs w:val="24"/>
        </w:rPr>
        <w:t>գումար</w:t>
      </w:r>
      <w:r w:rsidRPr="006858A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A6">
        <w:rPr>
          <w:rFonts w:ascii="GHEA Grapalat" w:hAnsi="GHEA Grapalat" w:cs="Arial Armenian"/>
          <w:sz w:val="24"/>
          <w:szCs w:val="24"/>
        </w:rPr>
        <w:t>հատկացնելու</w:t>
      </w:r>
      <w:r w:rsidRPr="006858A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A6">
        <w:rPr>
          <w:rFonts w:ascii="GHEA Grapalat" w:hAnsi="GHEA Grapalat" w:cs="Arial Armenian"/>
          <w:sz w:val="24"/>
          <w:szCs w:val="24"/>
        </w:rPr>
        <w:t>մասին</w:t>
      </w:r>
      <w:r w:rsidRPr="006858A6">
        <w:rPr>
          <w:rFonts w:ascii="GHEA Grapalat" w:hAnsi="GHEA Grapalat"/>
          <w:spacing w:val="-8"/>
          <w:lang w:val="hy-AM"/>
        </w:rPr>
        <w:t>»</w:t>
      </w:r>
      <w:r w:rsidRPr="006858A6">
        <w:rPr>
          <w:rFonts w:ascii="GHEA Grapalat" w:hAnsi="GHEA Grapalat"/>
          <w:spacing w:val="-8"/>
          <w:lang w:val="af-ZA"/>
        </w:rPr>
        <w:t xml:space="preserve"> </w:t>
      </w:r>
      <w:r w:rsidRPr="006858A6">
        <w:rPr>
          <w:rFonts w:ascii="GHEA Grapalat" w:hAnsi="GHEA Grapalat" w:cs="Arial"/>
          <w:sz w:val="24"/>
          <w:szCs w:val="24"/>
          <w:lang w:val="fr-FR"/>
        </w:rPr>
        <w:t>Հայաստանի</w:t>
      </w:r>
      <w:r w:rsidRPr="006858A6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858A6">
        <w:rPr>
          <w:rFonts w:ascii="GHEA Grapalat" w:hAnsi="GHEA Grapalat" w:cs="Arial"/>
          <w:sz w:val="24"/>
          <w:szCs w:val="24"/>
          <w:lang w:val="fr-FR"/>
        </w:rPr>
        <w:t>Հանրապետության</w:t>
      </w:r>
      <w:r>
        <w:rPr>
          <w:rFonts w:ascii="GHEA Grapalat" w:hAnsi="GHEA Grapalat" w:cs="Arial"/>
          <w:sz w:val="24"/>
          <w:szCs w:val="24"/>
          <w:lang w:val="fr-FR"/>
        </w:rPr>
        <w:t xml:space="preserve"> կառավարության որոշման նախագծի ընդունման կապակցությամբ պետական կամ տեղական ինքնակառավարման մարմինների բյուջեներում ծախսերի և եկամուտների էական ավելացում կամ նվազեցում չի նախատեսվում:</w:t>
      </w:r>
    </w:p>
    <w:p w:rsidR="00EF7504" w:rsidRPr="00D23793" w:rsidRDefault="00EF7504" w:rsidP="00EF7504">
      <w:pPr>
        <w:tabs>
          <w:tab w:val="left" w:pos="1134"/>
        </w:tabs>
        <w:spacing w:line="360" w:lineRule="auto"/>
        <w:ind w:firstLine="630"/>
        <w:jc w:val="right"/>
        <w:rPr>
          <w:rFonts w:ascii="GHEA Grapalat" w:eastAsia="Calibri" w:hAnsi="GHEA Grapalat"/>
          <w:b/>
          <w:bCs/>
          <w:sz w:val="24"/>
          <w:szCs w:val="24"/>
          <w:lang w:val="af-ZA"/>
        </w:rPr>
      </w:pPr>
    </w:p>
    <w:p w:rsidR="00EF7504" w:rsidRPr="00F3435B" w:rsidRDefault="00EF7504" w:rsidP="00EF7504">
      <w:pPr>
        <w:tabs>
          <w:tab w:val="left" w:pos="1134"/>
        </w:tabs>
        <w:spacing w:line="360" w:lineRule="auto"/>
        <w:ind w:firstLine="630"/>
        <w:jc w:val="right"/>
        <w:rPr>
          <w:rFonts w:ascii="GHEA Grapalat" w:eastAsia="Calibri" w:hAnsi="GHEA Grapalat"/>
          <w:b/>
          <w:bCs/>
          <w:sz w:val="24"/>
          <w:szCs w:val="24"/>
          <w:lang w:val="hy-AM"/>
        </w:rPr>
      </w:pPr>
    </w:p>
    <w:p w:rsidR="00EF7504" w:rsidRPr="00D23793" w:rsidRDefault="00EF7504" w:rsidP="00EF7504">
      <w:pPr>
        <w:rPr>
          <w:rFonts w:ascii="Sylfaen" w:hAnsi="Sylfaen"/>
          <w:lang w:val="af-ZA"/>
        </w:rPr>
      </w:pPr>
    </w:p>
    <w:p w:rsidR="003D413B" w:rsidRPr="00EF7504" w:rsidRDefault="003D413B">
      <w:pPr>
        <w:rPr>
          <w:lang w:val="af-ZA"/>
        </w:rPr>
      </w:pPr>
    </w:p>
    <w:sectPr w:rsidR="003D413B" w:rsidRPr="00EF7504" w:rsidSect="00F719C5">
      <w:pgSz w:w="12240" w:h="15840"/>
      <w:pgMar w:top="78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F1F96"/>
    <w:multiLevelType w:val="hybridMultilevel"/>
    <w:tmpl w:val="CA46895E"/>
    <w:lvl w:ilvl="0" w:tplc="57AA70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931D05"/>
    <w:multiLevelType w:val="hybridMultilevel"/>
    <w:tmpl w:val="EB86FFDA"/>
    <w:lvl w:ilvl="0" w:tplc="D728B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CA7488"/>
    <w:multiLevelType w:val="hybridMultilevel"/>
    <w:tmpl w:val="1ADA85C4"/>
    <w:lvl w:ilvl="0" w:tplc="D728B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D1"/>
    <w:rsid w:val="00196E5D"/>
    <w:rsid w:val="002714D1"/>
    <w:rsid w:val="003D413B"/>
    <w:rsid w:val="00E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2AAE7-AB3D-427A-83FB-AD2C7B5A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5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F7504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EF7504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EF7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EF7504"/>
  </w:style>
  <w:style w:type="paragraph" w:customStyle="1" w:styleId="norm">
    <w:name w:val="norm"/>
    <w:basedOn w:val="Normal"/>
    <w:link w:val="normChar"/>
    <w:rsid w:val="00EF750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EF7504"/>
    <w:rPr>
      <w:rFonts w:ascii="Arial Armenian" w:eastAsia="Times New Roman" w:hAnsi="Arial Armenian" w:cs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F7504"/>
    <w:pPr>
      <w:spacing w:after="120" w:line="240" w:lineRule="auto"/>
      <w:ind w:left="283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F7504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3</cp:revision>
  <dcterms:created xsi:type="dcterms:W3CDTF">2018-03-14T13:14:00Z</dcterms:created>
  <dcterms:modified xsi:type="dcterms:W3CDTF">2018-03-14T13:51:00Z</dcterms:modified>
</cp:coreProperties>
</file>