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0A" w:rsidRPr="00B07BF7" w:rsidRDefault="00F2720A" w:rsidP="00EA7B65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B07BF7">
        <w:rPr>
          <w:rFonts w:ascii="GHEA Grapalat" w:hAnsi="GHEA Grapalat" w:cs="Sylfaen"/>
          <w:b/>
          <w:lang w:val="en-US"/>
        </w:rPr>
        <w:t>Տեղեկանք</w:t>
      </w:r>
      <w:r w:rsidRPr="00B07BF7">
        <w:rPr>
          <w:rFonts w:ascii="GHEA Grapalat" w:hAnsi="GHEA Grapalat" w:cs="Times Armenian"/>
          <w:b/>
          <w:lang w:val="en-US"/>
        </w:rPr>
        <w:t xml:space="preserve"> </w:t>
      </w:r>
      <w:r w:rsidRPr="00B07BF7">
        <w:rPr>
          <w:rFonts w:ascii="GHEA Grapalat" w:hAnsi="GHEA Grapalat" w:cs="Sylfaen"/>
          <w:b/>
          <w:lang w:val="en-US"/>
        </w:rPr>
        <w:t>հիմնավորում</w:t>
      </w:r>
    </w:p>
    <w:p w:rsidR="00F2720A" w:rsidRPr="00550D86" w:rsidRDefault="00550D86" w:rsidP="00EA7B65">
      <w:pPr>
        <w:spacing w:line="360" w:lineRule="auto"/>
        <w:jc w:val="center"/>
        <w:rPr>
          <w:rFonts w:ascii="GHEA Grapalat" w:hAnsi="GHEA Grapalat" w:cs="Sylfaen"/>
          <w:lang w:val="en-US"/>
        </w:rPr>
      </w:pPr>
      <w:r w:rsidRPr="00550D86">
        <w:rPr>
          <w:rFonts w:ascii="GHEA Grapalat" w:hAnsi="GHEA Grapalat" w:cs="GHEA Grapalat"/>
          <w:lang w:val="hy-AM"/>
        </w:rPr>
        <w:t>ՄԱԿ</w:t>
      </w:r>
      <w:r w:rsidRPr="00550D86">
        <w:rPr>
          <w:rFonts w:ascii="GHEA Grapalat" w:hAnsi="GHEA Grapalat"/>
          <w:lang w:val="hy-AM"/>
        </w:rPr>
        <w:t>-</w:t>
      </w:r>
      <w:r w:rsidRPr="00550D86">
        <w:rPr>
          <w:rFonts w:ascii="GHEA Grapalat" w:hAnsi="GHEA Grapalat" w:cs="GHEA Grapalat"/>
          <w:lang w:val="hy-AM"/>
        </w:rPr>
        <w:t>ի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Անվտանգության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խորհրդի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«Կանայք</w:t>
      </w:r>
      <w:r w:rsidRPr="00550D86">
        <w:rPr>
          <w:rFonts w:ascii="GHEA Grapalat" w:hAnsi="GHEA Grapalat"/>
          <w:lang w:val="hy-AM"/>
        </w:rPr>
        <w:t xml:space="preserve">, </w:t>
      </w:r>
      <w:r w:rsidRPr="00550D86">
        <w:rPr>
          <w:rFonts w:ascii="GHEA Grapalat" w:hAnsi="GHEA Grapalat" w:cs="GHEA Grapalat"/>
          <w:lang w:val="hy-AM"/>
        </w:rPr>
        <w:t>խաղաղություն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և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անվտանգություն</w:t>
      </w:r>
      <w:r w:rsidR="00B07BF7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/>
          <w:lang w:val="hy-AM"/>
        </w:rPr>
        <w:t xml:space="preserve"> 1325 </w:t>
      </w:r>
      <w:r w:rsidRPr="00550D86">
        <w:rPr>
          <w:rFonts w:ascii="GHEA Grapalat" w:hAnsi="GHEA Grapalat" w:cs="GHEA Grapalat"/>
          <w:lang w:val="hy-AM"/>
        </w:rPr>
        <w:t>բանաձևի</w:t>
      </w:r>
      <w:r w:rsidRPr="00550D86">
        <w:rPr>
          <w:rFonts w:ascii="GHEA Grapalat" w:hAnsi="GHEA Grapalat"/>
          <w:lang w:val="hy-AM"/>
        </w:rPr>
        <w:t xml:space="preserve">  </w:t>
      </w:r>
      <w:r w:rsidRPr="00550D86">
        <w:rPr>
          <w:rFonts w:ascii="GHEA Grapalat" w:hAnsi="GHEA Grapalat" w:cs="GHEA Grapalat"/>
          <w:lang w:val="hy-AM"/>
        </w:rPr>
        <w:t>դրույթների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իրականացման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գործողությունների</w:t>
      </w:r>
      <w:r w:rsidRPr="00550D86">
        <w:rPr>
          <w:rFonts w:ascii="GHEA Grapalat" w:hAnsi="GHEA Grapalat"/>
          <w:lang w:val="hy-AM"/>
        </w:rPr>
        <w:t xml:space="preserve"> 2019-2021</w:t>
      </w:r>
      <w:r w:rsidR="005C5096">
        <w:rPr>
          <w:rFonts w:ascii="GHEA Grapalat" w:hAnsi="GHEA Grapalat"/>
          <w:lang w:val="en-US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թվականների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ազգային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ծրագիրը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և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ծրագրի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իրականացման</w:t>
      </w:r>
      <w:r w:rsidRPr="00550D86">
        <w:rPr>
          <w:rFonts w:ascii="GHEA Grapalat" w:hAnsi="GHEA Grapalat"/>
          <w:lang w:val="hy-AM"/>
        </w:rPr>
        <w:t xml:space="preserve"> </w:t>
      </w:r>
      <w:r w:rsidRPr="00550D86">
        <w:rPr>
          <w:rFonts w:ascii="GHEA Grapalat" w:hAnsi="GHEA Grapalat" w:cs="GHEA Grapalat"/>
          <w:lang w:val="hy-AM"/>
        </w:rPr>
        <w:t>ժամանակացույցը</w:t>
      </w:r>
      <w:r w:rsidRPr="00550D86">
        <w:rPr>
          <w:rFonts w:ascii="GHEA Grapalat" w:hAnsi="GHEA Grapalat" w:cs="Sylfaen"/>
          <w:lang w:val="en-US"/>
        </w:rPr>
        <w:t xml:space="preserve"> </w:t>
      </w:r>
      <w:r w:rsidR="00F2720A" w:rsidRPr="00550D86">
        <w:rPr>
          <w:rFonts w:ascii="GHEA Grapalat" w:hAnsi="GHEA Grapalat" w:cs="Sylfaen"/>
          <w:lang w:val="en-US"/>
        </w:rPr>
        <w:t>ՀՀ</w:t>
      </w:r>
      <w:r w:rsidR="00F2720A" w:rsidRPr="00550D86">
        <w:rPr>
          <w:rFonts w:ascii="GHEA Grapalat" w:hAnsi="GHEA Grapalat" w:cs="Times Armenian"/>
          <w:lang w:val="en-US"/>
        </w:rPr>
        <w:t xml:space="preserve"> </w:t>
      </w:r>
      <w:r w:rsidR="00F2720A" w:rsidRPr="00550D86">
        <w:rPr>
          <w:rFonts w:ascii="GHEA Grapalat" w:hAnsi="GHEA Grapalat" w:cs="Sylfaen"/>
          <w:lang w:val="en-US"/>
        </w:rPr>
        <w:t>կառավարության որոշման</w:t>
      </w:r>
      <w:r w:rsidR="00F2720A" w:rsidRPr="00550D86">
        <w:rPr>
          <w:rFonts w:ascii="GHEA Grapalat" w:hAnsi="GHEA Grapalat" w:cs="Times Armenian"/>
          <w:lang w:val="en-US"/>
        </w:rPr>
        <w:t xml:space="preserve"> </w:t>
      </w:r>
      <w:r w:rsidR="00F2720A" w:rsidRPr="00550D86">
        <w:rPr>
          <w:rFonts w:ascii="GHEA Grapalat" w:hAnsi="GHEA Grapalat" w:cs="Sylfaen"/>
          <w:lang w:val="en-US"/>
        </w:rPr>
        <w:t>նախագծի</w:t>
      </w:r>
      <w:r w:rsidR="00F2720A" w:rsidRPr="00550D86">
        <w:rPr>
          <w:rFonts w:ascii="GHEA Grapalat" w:hAnsi="GHEA Grapalat" w:cs="Times Armenian"/>
          <w:lang w:val="en-US"/>
        </w:rPr>
        <w:t xml:space="preserve"> </w:t>
      </w:r>
      <w:r w:rsidR="00F2720A" w:rsidRPr="00550D86">
        <w:rPr>
          <w:rFonts w:ascii="GHEA Grapalat" w:hAnsi="GHEA Grapalat" w:cs="Sylfaen"/>
          <w:lang w:val="en-US"/>
        </w:rPr>
        <w:t>ընդունման</w:t>
      </w:r>
      <w:r w:rsidR="00F2720A" w:rsidRPr="00550D86">
        <w:rPr>
          <w:rFonts w:ascii="GHEA Grapalat" w:hAnsi="GHEA Grapalat" w:cs="Times Armenian"/>
          <w:lang w:val="en-US"/>
        </w:rPr>
        <w:t xml:space="preserve"> </w:t>
      </w:r>
      <w:r w:rsidR="00F2720A" w:rsidRPr="00550D86">
        <w:rPr>
          <w:rFonts w:ascii="GHEA Grapalat" w:hAnsi="GHEA Grapalat" w:cs="Sylfaen"/>
          <w:lang w:val="en-US"/>
        </w:rPr>
        <w:t>անհրաժեշտության մասին</w:t>
      </w:r>
    </w:p>
    <w:p w:rsidR="00EA7B65" w:rsidRDefault="00EA7B65" w:rsidP="00EA7B65">
      <w:pPr>
        <w:spacing w:after="160" w:line="256" w:lineRule="auto"/>
        <w:jc w:val="both"/>
        <w:rPr>
          <w:rFonts w:ascii="GHEA Grapalat" w:hAnsi="GHEA Grapalat" w:cs="GHEA Grapalat"/>
          <w:bCs/>
          <w:color w:val="000000"/>
          <w:lang w:val="en-US"/>
        </w:rPr>
      </w:pPr>
    </w:p>
    <w:p w:rsidR="00550D86" w:rsidRDefault="00550D86" w:rsidP="00EA7B65">
      <w:pPr>
        <w:spacing w:after="160" w:line="256" w:lineRule="auto"/>
        <w:ind w:firstLine="708"/>
        <w:jc w:val="both"/>
        <w:rPr>
          <w:rFonts w:ascii="GHEA Grapalat" w:eastAsia="Calibri" w:hAnsi="GHEA Grapalat" w:cs="Arial"/>
          <w:lang w:val="hy-AM" w:eastAsia="en-US"/>
        </w:rPr>
      </w:pPr>
      <w:r w:rsidRPr="00550D86">
        <w:rPr>
          <w:rFonts w:ascii="GHEA Grapalat" w:eastAsia="Calibri" w:hAnsi="GHEA Grapalat" w:cs="Arial"/>
          <w:lang w:val="hy-AM" w:eastAsia="en-US"/>
        </w:rPr>
        <w:t xml:space="preserve">ՄԱԿ-ի Անվտանգության խորհրդի «Կանայք, խաղաղություն և անվտանգություն» խորագրով 1325 </w:t>
      </w:r>
      <w:r w:rsidR="0059080E">
        <w:rPr>
          <w:rFonts w:ascii="GHEA Grapalat" w:hAnsi="GHEA Grapalat"/>
          <w:lang w:val="hy-AM" w:eastAsia="en-US"/>
        </w:rPr>
        <w:t xml:space="preserve">բանաձևը </w:t>
      </w:r>
      <w:r w:rsidRPr="00550D86">
        <w:rPr>
          <w:rFonts w:ascii="GHEA Grapalat" w:eastAsia="Calibri" w:hAnsi="GHEA Grapalat" w:cs="Arial"/>
          <w:lang w:val="hy-AM" w:eastAsia="en-US"/>
        </w:rPr>
        <w:t xml:space="preserve">անդրադառնում է կանանց նկատմամբ զինված հակամարտությունների ազդեցությանը, զինված հակամարտությունների կանխարգելման, կարգավորման և խաղաղաշինության գործընթացին կանանց ներգրավմանը: </w:t>
      </w:r>
    </w:p>
    <w:p w:rsidR="0059080E" w:rsidRPr="00227367" w:rsidRDefault="0059080E" w:rsidP="0059080E">
      <w:pPr>
        <w:shd w:val="clear" w:color="auto" w:fill="FFFFFF"/>
        <w:spacing w:after="100"/>
        <w:ind w:firstLine="708"/>
        <w:jc w:val="both"/>
        <w:rPr>
          <w:rFonts w:ascii="GHEA Grapalat" w:hAnsi="GHEA Grapalat"/>
          <w:lang w:val="hy-AM" w:eastAsia="en-US"/>
        </w:rPr>
      </w:pPr>
      <w:r w:rsidRPr="00550D86">
        <w:rPr>
          <w:rFonts w:ascii="GHEA Grapalat" w:eastAsia="Calibri" w:hAnsi="GHEA Grapalat" w:cs="Arial"/>
          <w:lang w:val="hy-AM" w:eastAsia="en-US"/>
        </w:rPr>
        <w:t xml:space="preserve">ՄԱԿ-ի Անվտանգության խորհրդի «Կանայք, խաղաղություն և անվտանգություն» </w:t>
      </w:r>
      <w:r w:rsidRPr="00550D86">
        <w:rPr>
          <w:rFonts w:ascii="GHEA Grapalat" w:hAnsi="GHEA Grapalat"/>
          <w:lang w:val="hy-AM" w:eastAsia="en-US"/>
        </w:rPr>
        <w:t>1325 ազգային Ծրագիրը մշակվել է</w:t>
      </w:r>
      <w:r>
        <w:rPr>
          <w:rFonts w:ascii="GHEA Grapalat" w:hAnsi="GHEA Grapalat"/>
          <w:lang w:val="hy-AM" w:eastAsia="en-US"/>
        </w:rPr>
        <w:t xml:space="preserve"> ՀՀ Մ</w:t>
      </w:r>
      <w:r w:rsidRPr="00550D86">
        <w:rPr>
          <w:rFonts w:ascii="GHEA Grapalat" w:hAnsi="GHEA Grapalat"/>
          <w:lang w:val="hy-AM" w:eastAsia="en-US"/>
        </w:rPr>
        <w:t>արդու իրավունքների պաշտպանության</w:t>
      </w:r>
      <w:r w:rsidR="00227367" w:rsidRPr="00227367">
        <w:rPr>
          <w:rFonts w:ascii="GHEA Grapalat" w:hAnsi="GHEA Grapalat"/>
          <w:lang w:val="hy-AM" w:eastAsia="en-US"/>
        </w:rPr>
        <w:t xml:space="preserve"> 2017-2019թթ.</w:t>
      </w:r>
      <w:bookmarkStart w:id="0" w:name="_GoBack"/>
      <w:bookmarkEnd w:id="0"/>
      <w:r w:rsidRPr="00550D86">
        <w:rPr>
          <w:rFonts w:ascii="GHEA Grapalat" w:hAnsi="GHEA Grapalat"/>
          <w:lang w:val="hy-AM" w:eastAsia="en-US"/>
        </w:rPr>
        <w:t xml:space="preserve"> ազգային ռազմա</w:t>
      </w:r>
      <w:r w:rsidR="00227367">
        <w:rPr>
          <w:rFonts w:ascii="GHEA Grapalat" w:hAnsi="GHEA Grapalat"/>
          <w:lang w:val="hy-AM" w:eastAsia="en-US"/>
        </w:rPr>
        <w:t xml:space="preserve">վարությունից բխող </w:t>
      </w:r>
      <w:r w:rsidR="00227367" w:rsidRPr="00227367">
        <w:rPr>
          <w:rFonts w:ascii="GHEA Grapalat" w:hAnsi="GHEA Grapalat" w:cs="Arial"/>
          <w:lang w:val="hy-AM"/>
        </w:rPr>
        <w:t>ՀՀ կառավարության 2017 թվականի մայիսի 4-ի N 483-Ն որոշման N 1</w:t>
      </w:r>
      <w:r w:rsidR="00227367">
        <w:rPr>
          <w:rFonts w:ascii="GHEA Grapalat" w:hAnsi="GHEA Grapalat" w:cs="Arial"/>
          <w:lang w:val="hy-AM"/>
        </w:rPr>
        <w:t xml:space="preserve"> հավելվածի 76-րդ կետի համաձայն:</w:t>
      </w:r>
    </w:p>
    <w:p w:rsidR="006842C8" w:rsidRPr="006842C8" w:rsidRDefault="006842C8" w:rsidP="0059080E">
      <w:pPr>
        <w:ind w:firstLine="708"/>
        <w:jc w:val="both"/>
        <w:rPr>
          <w:rFonts w:ascii="GHEA Grapalat" w:hAnsi="GHEA Grapalat"/>
          <w:lang w:val="hy-AM"/>
        </w:rPr>
      </w:pPr>
      <w:r w:rsidRPr="006842C8">
        <w:rPr>
          <w:rFonts w:ascii="GHEA Grapalat" w:hAnsi="GHEA Grapalat"/>
          <w:lang w:val="hy-AM"/>
        </w:rPr>
        <w:t xml:space="preserve">2016 թվականի նոյեմբերին Հայաստանը ստացավ  հանձնարարական  Կանանց նկատմամբ խտրականության վերացման կոմիտեից, որում ասվում է </w:t>
      </w:r>
      <w:r w:rsidRPr="006842C8">
        <w:rPr>
          <w:rFonts w:ascii="GHEA Grapalat" w:hAnsi="GHEA Grapalat"/>
          <w:i/>
          <w:lang w:val="hy-AM"/>
        </w:rPr>
        <w:t>՛՛ավարտել և ընդունել գործողությունների ծրագիր՝ ԱԽ 1325 (2000) բանաձևն իրագործելու նպատակով՝ համագործակցելով կանանց կազմակերպությունների հետ՛՛</w:t>
      </w:r>
      <w:r w:rsidRPr="006842C8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>Հաշվի առնելով Լեռնային Ղարաբաղի հիմնա</w:t>
      </w:r>
      <w:r w:rsidR="00126523">
        <w:rPr>
          <w:rFonts w:ascii="GHEA Grapalat" w:hAnsi="GHEA Grapalat"/>
          <w:lang w:val="hy-AM"/>
        </w:rPr>
        <w:t>խնդրի առկայությունը, այդ թվում Հայաստանի սահմանամերձ շրջաններում կոնֆլիկտի ազդեցությունը կրած կանանց իրավիճակը, նման Ծրագրի ընդունումը թույլ կտա Հայաստանին ավելի մեծ ուշադրություն դարձնել այս հատվածում բնակվող խոցելի խմբերի կարիքներին:</w:t>
      </w:r>
    </w:p>
    <w:p w:rsidR="006842C8" w:rsidRPr="006842C8" w:rsidRDefault="006842C8" w:rsidP="006842C8">
      <w:pPr>
        <w:jc w:val="both"/>
        <w:rPr>
          <w:rFonts w:ascii="GHEA Grapalat" w:hAnsi="GHEA Grapalat"/>
          <w:lang w:val="hy-AM"/>
        </w:rPr>
      </w:pPr>
      <w:r w:rsidRPr="006842C8">
        <w:rPr>
          <w:rFonts w:ascii="GHEA Grapalat" w:hAnsi="GHEA Grapalat"/>
          <w:lang w:val="hy-AM"/>
        </w:rPr>
        <w:t>Գործողությունների ծրագրի առկայությունը</w:t>
      </w:r>
      <w:r w:rsidR="0018478A">
        <w:rPr>
          <w:rFonts w:ascii="GHEA Grapalat" w:hAnsi="GHEA Grapalat"/>
          <w:lang w:val="hy-AM"/>
        </w:rPr>
        <w:t xml:space="preserve"> ոչ միայն կհամակարգի այս ոլորտում նախկինում իրականացվող աշխատանքները</w:t>
      </w:r>
      <w:r w:rsidRPr="006842C8">
        <w:rPr>
          <w:rFonts w:ascii="GHEA Grapalat" w:hAnsi="GHEA Grapalat"/>
          <w:lang w:val="hy-AM"/>
        </w:rPr>
        <w:t xml:space="preserve">, այլ նաև հնարավորություն կընձեռի ստանալ ֆինանսական օժանդակություն թե’ տարբեր երկրներից և թե’ ՄԱԿ-ի 1325-ի համար ստեղծված հատուկ հիմնադրամից: </w:t>
      </w:r>
    </w:p>
    <w:p w:rsidR="006842C8" w:rsidRPr="006842C8" w:rsidRDefault="006842C8" w:rsidP="006842C8">
      <w:pPr>
        <w:jc w:val="both"/>
        <w:rPr>
          <w:rFonts w:ascii="GHEA Grapalat" w:hAnsi="GHEA Grapalat"/>
          <w:lang w:val="hy-AM"/>
        </w:rPr>
      </w:pPr>
      <w:r w:rsidRPr="006842C8">
        <w:rPr>
          <w:rFonts w:ascii="GHEA Grapalat" w:hAnsi="GHEA Grapalat"/>
          <w:lang w:val="hy-AM"/>
        </w:rPr>
        <w:t>Վերոհիշյալ Ծրագիրն ունենալու դեպքում միջ</w:t>
      </w:r>
      <w:r w:rsidR="00501B81">
        <w:rPr>
          <w:rFonts w:ascii="GHEA Grapalat" w:hAnsi="GHEA Grapalat"/>
          <w:lang w:val="hy-AM"/>
        </w:rPr>
        <w:t xml:space="preserve">ազգային հարթակում կբարձրացվի </w:t>
      </w:r>
      <w:r w:rsidRPr="006842C8">
        <w:rPr>
          <w:rFonts w:ascii="GHEA Grapalat" w:hAnsi="GHEA Grapalat"/>
          <w:lang w:val="hy-AM"/>
        </w:rPr>
        <w:t xml:space="preserve"> ՀՀ կշիռը որպես կանանց դերի և խաղաղության ամրապնդման համար պայքարող երկրի:</w:t>
      </w:r>
    </w:p>
    <w:p w:rsidR="00550D86" w:rsidRPr="00550D86" w:rsidRDefault="00550D86" w:rsidP="00550D86">
      <w:pPr>
        <w:shd w:val="clear" w:color="auto" w:fill="FFFFFF"/>
        <w:spacing w:after="100"/>
        <w:jc w:val="both"/>
        <w:rPr>
          <w:rFonts w:ascii="GHEA Grapalat" w:hAnsi="GHEA Grapalat"/>
          <w:lang w:val="hy-AM" w:eastAsia="en-US"/>
        </w:rPr>
      </w:pPr>
    </w:p>
    <w:p w:rsidR="00550D86" w:rsidRPr="00550D86" w:rsidRDefault="00550D86" w:rsidP="00811C96">
      <w:pPr>
        <w:spacing w:line="360" w:lineRule="auto"/>
        <w:rPr>
          <w:rFonts w:ascii="GHEA Grapalat" w:hAnsi="GHEA Grapalat" w:cs="GHEA Grapalat"/>
          <w:bCs/>
          <w:color w:val="000000"/>
          <w:lang w:val="hy-AM"/>
        </w:rPr>
      </w:pPr>
    </w:p>
    <w:sectPr w:rsidR="00550D86" w:rsidRPr="00550D86" w:rsidSect="009A26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0E" w:rsidRDefault="00AB260E" w:rsidP="006842C8">
      <w:r>
        <w:separator/>
      </w:r>
    </w:p>
  </w:endnote>
  <w:endnote w:type="continuationSeparator" w:id="0">
    <w:p w:rsidR="00AB260E" w:rsidRDefault="00AB260E" w:rsidP="0068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0E" w:rsidRDefault="00AB260E" w:rsidP="006842C8">
      <w:r>
        <w:separator/>
      </w:r>
    </w:p>
  </w:footnote>
  <w:footnote w:type="continuationSeparator" w:id="0">
    <w:p w:rsidR="00AB260E" w:rsidRDefault="00AB260E" w:rsidP="0068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0A"/>
    <w:rsid w:val="0001792B"/>
    <w:rsid w:val="000C5DA9"/>
    <w:rsid w:val="00126523"/>
    <w:rsid w:val="0018478A"/>
    <w:rsid w:val="0018569C"/>
    <w:rsid w:val="00227367"/>
    <w:rsid w:val="002723DF"/>
    <w:rsid w:val="003A513E"/>
    <w:rsid w:val="004F7547"/>
    <w:rsid w:val="00501B81"/>
    <w:rsid w:val="00550D86"/>
    <w:rsid w:val="00551042"/>
    <w:rsid w:val="0055648E"/>
    <w:rsid w:val="0059080E"/>
    <w:rsid w:val="005A2A86"/>
    <w:rsid w:val="005C5096"/>
    <w:rsid w:val="005C603A"/>
    <w:rsid w:val="006842C8"/>
    <w:rsid w:val="006C32D5"/>
    <w:rsid w:val="00811C96"/>
    <w:rsid w:val="008C554E"/>
    <w:rsid w:val="009A262C"/>
    <w:rsid w:val="00AB260E"/>
    <w:rsid w:val="00AE090C"/>
    <w:rsid w:val="00B07BF7"/>
    <w:rsid w:val="00B47239"/>
    <w:rsid w:val="00C127D0"/>
    <w:rsid w:val="00EA4B8E"/>
    <w:rsid w:val="00EA7B65"/>
    <w:rsid w:val="00F2720A"/>
    <w:rsid w:val="00F77C72"/>
    <w:rsid w:val="00F90A9C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6ECEC"/>
  <w15:chartTrackingRefBased/>
  <w15:docId w15:val="{6A12A1A9-76B8-4DAC-B7FD-7C5094DD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rsid w:val="00B4723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6842C8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6842C8"/>
    <w:rPr>
      <w:rFonts w:ascii="Calibri" w:eastAsia="Calibri" w:hAnsi="Calibri"/>
      <w:lang w:val="ru-RU"/>
    </w:rPr>
  </w:style>
  <w:style w:type="character" w:styleId="FootnoteReference">
    <w:name w:val="footnote reference"/>
    <w:uiPriority w:val="99"/>
    <w:unhideWhenUsed/>
    <w:rsid w:val="006842C8"/>
    <w:rPr>
      <w:vertAlign w:val="superscript"/>
    </w:rPr>
  </w:style>
  <w:style w:type="paragraph" w:styleId="BalloonText">
    <w:name w:val="Balloon Text"/>
    <w:basedOn w:val="Normal"/>
    <w:link w:val="BalloonTextChar"/>
    <w:rsid w:val="00501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1B8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 հիմնավորում</vt:lpstr>
    </vt:vector>
  </TitlesOfParts>
  <Company>MFA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Տեղեկանք հիմնավորում</dc:title>
  <dc:subject/>
  <dc:creator>intorghr</dc:creator>
  <cp:keywords>Mulberry 2.0</cp:keywords>
  <dc:description/>
  <cp:lastModifiedBy>USER</cp:lastModifiedBy>
  <cp:revision>3</cp:revision>
  <cp:lastPrinted>2018-11-12T13:08:00Z</cp:lastPrinted>
  <dcterms:created xsi:type="dcterms:W3CDTF">2018-12-07T11:49:00Z</dcterms:created>
  <dcterms:modified xsi:type="dcterms:W3CDTF">2018-12-24T09:21:00Z</dcterms:modified>
</cp:coreProperties>
</file>