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A7A" w:rsidRPr="0052646B" w:rsidRDefault="009F1A7A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jc w:val="right"/>
        <w:rPr>
          <w:rStyle w:val="Strong"/>
          <w:rFonts w:ascii="GHEA Grapalat" w:hAnsi="GHEA Grapalat"/>
          <w:color w:val="000000"/>
          <w:lang w:val="hy-AM"/>
        </w:rPr>
      </w:pPr>
      <w:r w:rsidRPr="0052646B">
        <w:rPr>
          <w:rStyle w:val="Strong"/>
          <w:rFonts w:ascii="GHEA Grapalat" w:hAnsi="GHEA Grapalat"/>
          <w:color w:val="000000"/>
          <w:lang w:val="hy-AM"/>
        </w:rPr>
        <w:t>ՆԱԽԱԳԻԾ</w:t>
      </w:r>
    </w:p>
    <w:p w:rsidR="009F1A7A" w:rsidRPr="0052646B" w:rsidRDefault="009F1A7A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9F1A7A" w:rsidRPr="0052646B" w:rsidRDefault="009F1A7A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954DF0" w:rsidRPr="0052646B" w:rsidRDefault="00954DF0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jc w:val="center"/>
        <w:rPr>
          <w:rFonts w:ascii="GHEA Grapalat" w:hAnsi="GHEA Grapalat"/>
          <w:color w:val="000000"/>
          <w:lang w:val="hy-AM"/>
        </w:rPr>
      </w:pPr>
      <w:r w:rsidRPr="0052646B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ԿԱՌԱՎԱՐՈՒԹՅՈՒՆ</w:t>
      </w:r>
    </w:p>
    <w:p w:rsidR="00954DF0" w:rsidRPr="0052646B" w:rsidRDefault="00954DF0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jc w:val="center"/>
        <w:rPr>
          <w:rFonts w:ascii="GHEA Grapalat" w:hAnsi="GHEA Grapalat"/>
          <w:color w:val="000000"/>
          <w:lang w:val="hy-AM"/>
        </w:rPr>
      </w:pPr>
      <w:r w:rsidRPr="0052646B">
        <w:rPr>
          <w:rFonts w:ascii="Courier New" w:hAnsi="Courier New" w:cs="Courier New"/>
          <w:color w:val="000000"/>
          <w:lang w:val="hy-AM"/>
        </w:rPr>
        <w:t> </w:t>
      </w:r>
    </w:p>
    <w:p w:rsidR="00954DF0" w:rsidRPr="0052646B" w:rsidRDefault="00954DF0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jc w:val="center"/>
        <w:rPr>
          <w:rFonts w:ascii="GHEA Grapalat" w:hAnsi="GHEA Grapalat"/>
          <w:color w:val="000000"/>
          <w:lang w:val="hy-AM"/>
        </w:rPr>
      </w:pPr>
      <w:r w:rsidRPr="0052646B">
        <w:rPr>
          <w:rStyle w:val="Strong"/>
          <w:rFonts w:ascii="GHEA Grapalat" w:hAnsi="GHEA Grapalat"/>
          <w:color w:val="000000"/>
          <w:lang w:val="hy-AM"/>
        </w:rPr>
        <w:t>Ո Ր Ո Շ ՈՒ Մ</w:t>
      </w:r>
    </w:p>
    <w:p w:rsidR="00954DF0" w:rsidRPr="0052646B" w:rsidRDefault="00954DF0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jc w:val="center"/>
        <w:rPr>
          <w:rFonts w:ascii="GHEA Grapalat" w:hAnsi="GHEA Grapalat"/>
          <w:color w:val="000000"/>
          <w:lang w:val="hy-AM"/>
        </w:rPr>
      </w:pPr>
      <w:r w:rsidRPr="0052646B">
        <w:rPr>
          <w:rFonts w:ascii="Courier New" w:hAnsi="Courier New" w:cs="Courier New"/>
          <w:color w:val="000000"/>
          <w:lang w:val="hy-AM"/>
        </w:rPr>
        <w:t> </w:t>
      </w:r>
    </w:p>
    <w:p w:rsidR="00954DF0" w:rsidRPr="0052646B" w:rsidRDefault="009F1A7A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jc w:val="center"/>
        <w:rPr>
          <w:rFonts w:ascii="GHEA Grapalat" w:hAnsi="GHEA Grapalat"/>
          <w:color w:val="000000"/>
          <w:lang w:val="hy-AM"/>
        </w:rPr>
      </w:pPr>
      <w:r w:rsidRPr="0052646B">
        <w:rPr>
          <w:rFonts w:ascii="GHEA Grapalat" w:hAnsi="GHEA Grapalat"/>
          <w:color w:val="000000"/>
          <w:lang w:val="hy-AM"/>
        </w:rPr>
        <w:t>__________________</w:t>
      </w:r>
      <w:r w:rsidR="000D019D" w:rsidRPr="0052646B">
        <w:rPr>
          <w:rFonts w:ascii="GHEA Grapalat" w:hAnsi="GHEA Grapalat"/>
          <w:color w:val="000000"/>
          <w:lang w:val="hy-AM"/>
        </w:rPr>
        <w:t xml:space="preserve"> 201</w:t>
      </w:r>
      <w:r w:rsidR="006651CC" w:rsidRPr="00D534E2">
        <w:rPr>
          <w:rFonts w:ascii="GHEA Grapalat" w:hAnsi="GHEA Grapalat"/>
          <w:color w:val="000000"/>
          <w:lang w:val="hy-AM"/>
        </w:rPr>
        <w:t>9</w:t>
      </w:r>
      <w:r w:rsidR="00954DF0" w:rsidRPr="0052646B">
        <w:rPr>
          <w:rFonts w:ascii="GHEA Grapalat" w:hAnsi="GHEA Grapalat"/>
          <w:color w:val="000000"/>
          <w:lang w:val="hy-AM"/>
        </w:rPr>
        <w:t xml:space="preserve"> թվականի N </w:t>
      </w:r>
      <w:r w:rsidRPr="0052646B">
        <w:rPr>
          <w:rFonts w:ascii="GHEA Grapalat" w:hAnsi="GHEA Grapalat"/>
          <w:color w:val="000000"/>
          <w:lang w:val="hy-AM"/>
        </w:rPr>
        <w:t>_______</w:t>
      </w:r>
      <w:r w:rsidR="003B1010" w:rsidRPr="0052646B">
        <w:rPr>
          <w:rFonts w:ascii="GHEA Grapalat" w:hAnsi="GHEA Grapalat"/>
          <w:color w:val="000000"/>
          <w:lang w:val="hy-AM"/>
        </w:rPr>
        <w:t>-Ն</w:t>
      </w:r>
    </w:p>
    <w:p w:rsidR="00954DF0" w:rsidRPr="0052646B" w:rsidRDefault="00954DF0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jc w:val="center"/>
        <w:rPr>
          <w:rFonts w:ascii="GHEA Grapalat" w:hAnsi="GHEA Grapalat"/>
          <w:color w:val="000000"/>
          <w:lang w:val="hy-AM"/>
        </w:rPr>
      </w:pPr>
      <w:r w:rsidRPr="0052646B">
        <w:rPr>
          <w:rFonts w:ascii="Courier New" w:hAnsi="Courier New" w:cs="Courier New"/>
          <w:color w:val="000000"/>
          <w:lang w:val="hy-AM"/>
        </w:rPr>
        <w:t> </w:t>
      </w:r>
    </w:p>
    <w:p w:rsidR="000B6308" w:rsidRPr="0052646B" w:rsidRDefault="000B6308" w:rsidP="00734F9D">
      <w:pPr>
        <w:pStyle w:val="NormalWeb"/>
        <w:shd w:val="clear" w:color="auto" w:fill="FFFFFF"/>
        <w:spacing w:before="0" w:beforeAutospacing="0" w:after="0" w:afterAutospacing="0" w:line="360" w:lineRule="auto"/>
        <w:ind w:left="-567" w:firstLine="42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954DF0" w:rsidRPr="00077AF2" w:rsidRDefault="00553712" w:rsidP="00734F9D">
      <w:pPr>
        <w:pStyle w:val="NormalWeb"/>
        <w:shd w:val="clear" w:color="auto" w:fill="FFFFFF"/>
        <w:spacing w:before="0" w:beforeAutospacing="0" w:after="0" w:afterAutospacing="0" w:line="360" w:lineRule="auto"/>
        <w:ind w:left="-567" w:firstLine="425"/>
        <w:jc w:val="center"/>
        <w:rPr>
          <w:rFonts w:ascii="GHEA Grapalat" w:hAnsi="GHEA Grapalat"/>
          <w:color w:val="000000"/>
          <w:lang w:val="hy-AM"/>
        </w:rPr>
      </w:pPr>
      <w:r w:rsidRPr="00077AF2">
        <w:rPr>
          <w:rStyle w:val="Strong"/>
          <w:rFonts w:ascii="GHEA Grapalat" w:hAnsi="GHEA Grapalat"/>
          <w:color w:val="000000"/>
          <w:lang w:val="hy-AM"/>
        </w:rPr>
        <w:t>ԴԵՂԵՐԻ ՇՐՋԱՆԱՌՈՒԹՅԱՆ ՊԵՏԱԿԱՆ ԿԱՐԳԱՎՈՐՄԱՆ ՈԼՈՐՏՈՒՄ ՓՈՐՁԱՔՆՆՈՒԹՅՈՒՆՆԵՐԸ</w:t>
      </w:r>
      <w:r w:rsidR="001C4349" w:rsidRPr="00077AF2">
        <w:rPr>
          <w:rStyle w:val="Strong"/>
          <w:rFonts w:ascii="GHEA Grapalat" w:hAnsi="GHEA Grapalat"/>
          <w:color w:val="000000"/>
          <w:lang w:val="hy-AM"/>
        </w:rPr>
        <w:t xml:space="preserve"> ԵՎ ՄԱՍՆԱԳԻՏԱԿԱՆ ԴԻՏԱՐԿՈՒՄՆԵՐԸ</w:t>
      </w:r>
      <w:r w:rsidRPr="00077AF2">
        <w:rPr>
          <w:rStyle w:val="Strong"/>
          <w:rFonts w:ascii="GHEA Grapalat" w:hAnsi="GHEA Grapalat"/>
          <w:color w:val="000000"/>
          <w:lang w:val="hy-AM"/>
        </w:rPr>
        <w:t xml:space="preserve"> ԿԱԶՄԱԿԵՐՊ</w:t>
      </w:r>
      <w:r w:rsidR="00EC24A3" w:rsidRPr="00077AF2">
        <w:rPr>
          <w:rStyle w:val="Strong"/>
          <w:rFonts w:ascii="GHEA Grapalat" w:hAnsi="GHEA Grapalat"/>
          <w:color w:val="000000"/>
          <w:lang w:val="hy-AM"/>
        </w:rPr>
        <w:t>ՈՂ ԵՎ</w:t>
      </w:r>
      <w:r w:rsidRPr="00077AF2">
        <w:rPr>
          <w:rStyle w:val="Strong"/>
          <w:rFonts w:ascii="GHEA Grapalat" w:hAnsi="GHEA Grapalat"/>
          <w:color w:val="000000"/>
          <w:lang w:val="hy-AM"/>
        </w:rPr>
        <w:t xml:space="preserve"> ԻՐԱԿԱՆԱՑՆՈՂ ՄԱՐՄԻՆ ՆՇԱՆԱԿԵԼՈՒ ՄԱՍԻՆ </w:t>
      </w:r>
    </w:p>
    <w:p w:rsidR="00954DF0" w:rsidRPr="00077AF2" w:rsidRDefault="00954DF0" w:rsidP="00734F9D">
      <w:pPr>
        <w:pStyle w:val="NormalWeb"/>
        <w:shd w:val="clear" w:color="auto" w:fill="FFFFFF"/>
        <w:spacing w:before="0" w:beforeAutospacing="0" w:after="0" w:afterAutospacing="0"/>
        <w:ind w:left="-567" w:firstLine="425"/>
        <w:rPr>
          <w:rFonts w:ascii="GHEA Grapalat" w:hAnsi="GHEA Grapalat"/>
          <w:color w:val="000000"/>
          <w:lang w:val="hy-AM"/>
        </w:rPr>
      </w:pPr>
      <w:r w:rsidRPr="00077AF2">
        <w:rPr>
          <w:rFonts w:ascii="Courier New" w:hAnsi="Courier New" w:cs="Courier New"/>
          <w:color w:val="000000"/>
          <w:lang w:val="hy-AM"/>
        </w:rPr>
        <w:t> </w:t>
      </w:r>
    </w:p>
    <w:p w:rsidR="00954DF0" w:rsidRPr="00077AF2" w:rsidRDefault="00526EC2" w:rsidP="00734F9D">
      <w:pPr>
        <w:pStyle w:val="NormalWeb"/>
        <w:shd w:val="clear" w:color="auto" w:fill="FFFFFF"/>
        <w:spacing w:before="0" w:beforeAutospacing="0" w:after="0" w:afterAutospacing="0" w:line="360" w:lineRule="auto"/>
        <w:ind w:left="-567" w:firstLine="425"/>
        <w:jc w:val="both"/>
        <w:rPr>
          <w:rFonts w:ascii="GHEA Grapalat" w:hAnsi="GHEA Grapalat"/>
          <w:color w:val="000000"/>
          <w:lang w:val="hy-AM"/>
        </w:rPr>
      </w:pPr>
      <w:r w:rsidRPr="00077AF2">
        <w:rPr>
          <w:rFonts w:ascii="GHEA Grapalat" w:hAnsi="GHEA Grapalat"/>
          <w:color w:val="000000"/>
          <w:lang w:val="hy-AM"/>
        </w:rPr>
        <w:t>Հիմք ընդունելով «Դեղերի մասին» ՀՀ օրենքի 6-րդ</w:t>
      </w:r>
      <w:r w:rsidRPr="00077AF2">
        <w:rPr>
          <w:lang w:val="hy-AM"/>
        </w:rPr>
        <w:t xml:space="preserve"> </w:t>
      </w:r>
      <w:r w:rsidRPr="00077AF2">
        <w:rPr>
          <w:rFonts w:ascii="GHEA Grapalat" w:hAnsi="GHEA Grapalat"/>
          <w:color w:val="000000"/>
          <w:lang w:val="hy-AM"/>
        </w:rPr>
        <w:t xml:space="preserve">հոդվածի 1-ին մասի  5-րդ կետը` </w:t>
      </w:r>
      <w:r w:rsidR="00954DF0" w:rsidRPr="00077AF2">
        <w:rPr>
          <w:rFonts w:ascii="GHEA Grapalat" w:hAnsi="GHEA Grapalat"/>
          <w:color w:val="000000"/>
          <w:lang w:val="hy-AM"/>
        </w:rPr>
        <w:t>Հայաստանի Հանրապետության կառավարությունը</w:t>
      </w:r>
      <w:r w:rsidR="00954DF0" w:rsidRPr="00077AF2">
        <w:rPr>
          <w:rFonts w:ascii="Courier New" w:hAnsi="Courier New" w:cs="Courier New"/>
          <w:color w:val="000000"/>
          <w:lang w:val="hy-AM"/>
        </w:rPr>
        <w:t> </w:t>
      </w:r>
      <w:r w:rsidR="00954DF0" w:rsidRPr="00077AF2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</w:t>
      </w:r>
      <w:r w:rsidR="00954DF0" w:rsidRPr="00077AF2">
        <w:rPr>
          <w:rFonts w:ascii="GHEA Grapalat" w:hAnsi="GHEA Grapalat"/>
          <w:color w:val="000000"/>
          <w:lang w:val="hy-AM"/>
        </w:rPr>
        <w:t>.</w:t>
      </w:r>
    </w:p>
    <w:p w:rsidR="000D55FC" w:rsidRPr="00077AF2" w:rsidRDefault="00526EC2" w:rsidP="008B346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77AF2">
        <w:rPr>
          <w:rFonts w:ascii="GHEA Grapalat" w:hAnsi="GHEA Grapalat"/>
          <w:color w:val="000000"/>
          <w:lang w:val="hy-AM"/>
        </w:rPr>
        <w:t xml:space="preserve"> </w:t>
      </w:r>
      <w:r w:rsidR="008B346A" w:rsidRPr="00077AF2">
        <w:rPr>
          <w:rFonts w:ascii="GHEA Grapalat" w:hAnsi="GHEA Grapalat"/>
          <w:color w:val="000000"/>
          <w:lang w:val="hy-AM"/>
        </w:rPr>
        <w:t xml:space="preserve">Սահմանել, որ </w:t>
      </w:r>
      <w:r w:rsidR="00553712" w:rsidRPr="00077AF2">
        <w:rPr>
          <w:rFonts w:ascii="GHEA Grapalat" w:hAnsi="GHEA Grapalat"/>
          <w:color w:val="000000"/>
          <w:lang w:val="hy-AM"/>
        </w:rPr>
        <w:t xml:space="preserve"> ա</w:t>
      </w:r>
      <w:r w:rsidR="008B346A" w:rsidRPr="00077AF2">
        <w:rPr>
          <w:rFonts w:ascii="GHEA Grapalat" w:hAnsi="GHEA Grapalat"/>
          <w:color w:val="000000"/>
          <w:lang w:val="hy-AM"/>
        </w:rPr>
        <w:t>ռողջապահության բնագավառում պետական կառավարման լիազոր մարմինը դեղերի շրջանառության պետական կարգավորման ոլորտում փորձաքննությունները</w:t>
      </w:r>
      <w:r w:rsidR="00A8429C" w:rsidRPr="00077AF2">
        <w:rPr>
          <w:rFonts w:ascii="GHEA Grapalat" w:hAnsi="GHEA Grapalat"/>
          <w:color w:val="000000"/>
          <w:lang w:val="hy-AM"/>
        </w:rPr>
        <w:t xml:space="preserve"> </w:t>
      </w:r>
      <w:r w:rsidR="00D534E2" w:rsidRPr="00077AF2">
        <w:rPr>
          <w:rFonts w:ascii="GHEA Grapalat" w:hAnsi="GHEA Grapalat"/>
          <w:color w:val="000000"/>
          <w:lang w:val="hy-AM"/>
        </w:rPr>
        <w:t>ու</w:t>
      </w:r>
      <w:r w:rsidR="00A8429C" w:rsidRPr="00077AF2">
        <w:rPr>
          <w:rFonts w:ascii="GHEA Grapalat" w:hAnsi="GHEA Grapalat"/>
          <w:color w:val="000000"/>
          <w:lang w:val="hy-AM"/>
        </w:rPr>
        <w:t xml:space="preserve"> մասնագիտական դիտարկումները</w:t>
      </w:r>
      <w:r w:rsidR="008B346A" w:rsidRPr="00077AF2">
        <w:rPr>
          <w:rFonts w:ascii="GHEA Grapalat" w:hAnsi="GHEA Grapalat"/>
          <w:color w:val="000000"/>
          <w:lang w:val="hy-AM"/>
        </w:rPr>
        <w:t xml:space="preserve"> կազմակերպում և իրականացում է առողջապահության նախարարության «Ակադեմիկոս Էմիլ Գաբրիելյանի անվան դեղերի և բժշկական տեխնոլոգիաների փորձագիտական կենտրոն» փակ բաժնետիրական ընկերության միջոցով:</w:t>
      </w:r>
    </w:p>
    <w:p w:rsidR="000D55FC" w:rsidRPr="001F27A9" w:rsidRDefault="008B346A" w:rsidP="00E65EB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567" w:firstLine="425"/>
        <w:jc w:val="both"/>
        <w:rPr>
          <w:rFonts w:ascii="GHEA Grapalat" w:hAnsi="GHEA Grapalat"/>
          <w:color w:val="000000"/>
          <w:lang w:val="hy-AM"/>
        </w:rPr>
      </w:pPr>
      <w:r w:rsidRPr="00077AF2">
        <w:rPr>
          <w:rFonts w:ascii="GHEA Grapalat" w:hAnsi="GHEA Grapalat"/>
          <w:color w:val="000000"/>
          <w:lang w:val="hy-AM"/>
        </w:rPr>
        <w:t xml:space="preserve">Առողջապահության նախարարին՝ սույն որոշումն ուժի մեջ մտնելուց հետո վեցամսյա ժամկետում </w:t>
      </w:r>
      <w:r w:rsidR="001F27A9" w:rsidRPr="00077AF2">
        <w:rPr>
          <w:rFonts w:ascii="GHEA Grapalat" w:hAnsi="GHEA Grapalat"/>
          <w:color w:val="000000"/>
          <w:lang w:val="hy-AM"/>
        </w:rPr>
        <w:t xml:space="preserve">քննարկել </w:t>
      </w:r>
      <w:r w:rsidRPr="00077AF2">
        <w:rPr>
          <w:rFonts w:ascii="GHEA Grapalat" w:hAnsi="GHEA Grapalat"/>
          <w:color w:val="000000"/>
          <w:lang w:val="hy-AM"/>
        </w:rPr>
        <w:t xml:space="preserve">«Ակադեմիկոս Էմիլ Գաբրիելյանի անվան դեղերի և բժշկական տեխնոլոգիաների փորձագիտական կենտրոն» փակ բաժնետիրական ընկերությունը </w:t>
      </w:r>
      <w:r w:rsidR="001F27A9" w:rsidRPr="00077AF2">
        <w:rPr>
          <w:rFonts w:ascii="GHEA Grapalat" w:hAnsi="GHEA Grapalat"/>
          <w:color w:val="000000"/>
          <w:lang w:val="hy-AM"/>
        </w:rPr>
        <w:t xml:space="preserve"> </w:t>
      </w:r>
      <w:r w:rsidRPr="00077AF2">
        <w:rPr>
          <w:rFonts w:ascii="GHEA Grapalat" w:hAnsi="GHEA Grapalat"/>
          <w:color w:val="000000"/>
          <w:lang w:val="hy-AM"/>
        </w:rPr>
        <w:t xml:space="preserve">պետական ոչ առևտրային կազմակերպության </w:t>
      </w:r>
      <w:r w:rsidR="001C4349" w:rsidRPr="00077AF2">
        <w:rPr>
          <w:rFonts w:ascii="GHEA Grapalat" w:hAnsi="GHEA Grapalat"/>
          <w:color w:val="000000"/>
          <w:lang w:val="hy-AM"/>
        </w:rPr>
        <w:t>վերակազմակերպելու</w:t>
      </w:r>
      <w:r w:rsidR="001F27A9" w:rsidRPr="00077AF2">
        <w:rPr>
          <w:rFonts w:ascii="GHEA Grapalat" w:hAnsi="GHEA Grapalat"/>
          <w:color w:val="000000"/>
          <w:lang w:val="hy-AM"/>
        </w:rPr>
        <w:t xml:space="preserve"> նպատակահարմարությունը և արդյունքները ներկայացնել  վարչապետի աշխատակազմ</w:t>
      </w:r>
      <w:r w:rsidR="001F27A9">
        <w:rPr>
          <w:rFonts w:ascii="GHEA Grapalat" w:hAnsi="GHEA Grapalat"/>
          <w:color w:val="000000"/>
          <w:lang w:val="hy-AM"/>
        </w:rPr>
        <w:t>:</w:t>
      </w:r>
    </w:p>
    <w:p w:rsidR="00734F9D" w:rsidRPr="0052646B" w:rsidRDefault="00734F9D" w:rsidP="00D00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34F9D" w:rsidRPr="0052646B" w:rsidRDefault="00734F9D" w:rsidP="00734F9D">
      <w:pPr>
        <w:spacing w:line="360" w:lineRule="auto"/>
        <w:ind w:left="-567" w:firstLine="425"/>
        <w:jc w:val="both"/>
        <w:rPr>
          <w:rFonts w:ascii="GHEA Grapalat" w:hAnsi="GHEA Grapalat"/>
          <w:sz w:val="24"/>
          <w:szCs w:val="24"/>
          <w:lang w:val="hy-AM"/>
        </w:rPr>
      </w:pPr>
    </w:p>
    <w:p w:rsidR="00734F9D" w:rsidRPr="0052646B" w:rsidRDefault="00734F9D" w:rsidP="00D00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C5CE9" w:rsidRDefault="008C5CE9" w:rsidP="003D27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C5CE9" w:rsidRDefault="008C5CE9" w:rsidP="003D27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C5CE9" w:rsidRDefault="008C5CE9" w:rsidP="003D27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C5CE9" w:rsidRDefault="008C5CE9" w:rsidP="003D27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D2706" w:rsidRPr="0052646B" w:rsidRDefault="003D2706" w:rsidP="003D27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2646B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3D2706" w:rsidRPr="0052646B" w:rsidRDefault="003D2706" w:rsidP="003D270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2646B">
        <w:rPr>
          <w:rFonts w:ascii="GHEA Grapalat" w:hAnsi="GHEA Grapalat"/>
          <w:sz w:val="24"/>
          <w:szCs w:val="24"/>
          <w:lang w:val="hy-AM"/>
        </w:rPr>
        <w:t>«</w:t>
      </w:r>
      <w:r w:rsidRPr="0052646B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ԴԵՂԵՐԻ ՇՐՋԱՆԱՌՈՒԹՅԱՆ ՊԵՏԱԿԱՆ ԿԱՐԳԱՎՈՐՄԱՆ ՈԼՈՐՏՈՒՄ ՓՈՐՁԱՔՆՆՈՒԹՅՈՒՆՆԵՐԸ ԿԱԶՄԱԿԵՐՊՈՂ ԵՎ ԻՐԱԿԱՆԱՑՆՈՂ ՄԱՐՄԻՆ ՆՇԱՆԱԿԵԼՈՒ ՄԱՍԻՆ</w:t>
      </w:r>
      <w:r w:rsidRPr="0052646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2646B">
        <w:rPr>
          <w:rFonts w:ascii="GHEA Grapalat" w:hAnsi="GHEA Grapalat"/>
          <w:b/>
          <w:sz w:val="24"/>
          <w:szCs w:val="24"/>
          <w:lang w:val="hy-AM"/>
        </w:rPr>
        <w:t>ԿԱՌԱՎԱՐՈՒԹՅԱՆ ՈՐՈՇՄԱՆ ՆԱԽԱԳԾԻ</w:t>
      </w:r>
    </w:p>
    <w:p w:rsidR="003D2706" w:rsidRPr="0052646B" w:rsidRDefault="003D2706" w:rsidP="003D2706">
      <w:pPr>
        <w:pStyle w:val="NormalWeb"/>
        <w:shd w:val="clear" w:color="auto" w:fill="FFFFFF"/>
        <w:spacing w:before="0" w:beforeAutospacing="0" w:after="0" w:afterAutospacing="0"/>
        <w:ind w:firstLine="303"/>
        <w:jc w:val="center"/>
        <w:rPr>
          <w:rFonts w:ascii="GHEA Grapalat" w:hAnsi="GHEA Grapalat"/>
          <w:b/>
          <w:lang w:val="hy-AM"/>
        </w:rPr>
      </w:pPr>
    </w:p>
    <w:p w:rsidR="003D2706" w:rsidRPr="0052646B" w:rsidRDefault="003D2706" w:rsidP="003D2706">
      <w:pPr>
        <w:pStyle w:val="ListParagraph"/>
        <w:numPr>
          <w:ilvl w:val="0"/>
          <w:numId w:val="3"/>
        </w:numPr>
        <w:spacing w:after="0" w:line="360" w:lineRule="auto"/>
        <w:ind w:hanging="11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52646B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52646B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52646B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52646B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52646B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52646B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52646B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52646B">
        <w:rPr>
          <w:rFonts w:ascii="GHEA Grapalat" w:eastAsia="Times New Roman" w:hAnsi="GHEA Grapalat"/>
          <w:b/>
          <w:sz w:val="24"/>
          <w:szCs w:val="24"/>
          <w:lang w:val="hy-AM"/>
        </w:rPr>
        <w:t>)</w:t>
      </w:r>
      <w:r w:rsidR="006036C7" w:rsidRPr="0052646B">
        <w:rPr>
          <w:rFonts w:ascii="GHEA Grapalat" w:eastAsia="Times New Roman" w:hAnsi="GHEA Grapalat"/>
          <w:b/>
          <w:sz w:val="24"/>
          <w:szCs w:val="24"/>
          <w:lang w:val="hy-AM"/>
        </w:rPr>
        <w:t>.</w:t>
      </w:r>
    </w:p>
    <w:p w:rsidR="003D2706" w:rsidRPr="0052646B" w:rsidRDefault="00E467A6" w:rsidP="003D2706">
      <w:pPr>
        <w:autoSpaceDE w:val="0"/>
        <w:autoSpaceDN w:val="0"/>
        <w:adjustRightInd w:val="0"/>
        <w:spacing w:line="360" w:lineRule="auto"/>
        <w:ind w:firstLine="349"/>
        <w:jc w:val="both"/>
        <w:rPr>
          <w:rFonts w:ascii="GHEA Grapalat" w:hAnsi="GHEA Grapalat"/>
          <w:sz w:val="24"/>
          <w:szCs w:val="24"/>
          <w:lang w:val="hy-AM"/>
        </w:rPr>
      </w:pPr>
      <w:r w:rsidRPr="0052646B">
        <w:rPr>
          <w:rFonts w:ascii="GHEA Grapalat" w:hAnsi="GHEA Grapalat"/>
          <w:sz w:val="24"/>
          <w:szCs w:val="24"/>
          <w:lang w:val="hy-AM"/>
        </w:rPr>
        <w:t>«</w:t>
      </w:r>
      <w:r w:rsidR="00C71D0B" w:rsidRPr="0052646B">
        <w:rPr>
          <w:rFonts w:ascii="GHEA Grapalat" w:hAnsi="GHEA Grapalat"/>
          <w:sz w:val="24"/>
          <w:szCs w:val="24"/>
          <w:lang w:val="hy-AM"/>
        </w:rPr>
        <w:t>Դ</w:t>
      </w:r>
      <w:r w:rsidRPr="0052646B">
        <w:rPr>
          <w:rFonts w:ascii="GHEA Grapalat" w:hAnsi="GHEA Grapalat"/>
          <w:sz w:val="24"/>
          <w:szCs w:val="24"/>
          <w:lang w:val="hy-AM"/>
        </w:rPr>
        <w:t xml:space="preserve">եղերի շրջանառության պետական կարգավորման ոլորտում փորձաքննությունները կազմակերպող և իրականացնող մարմին նշանակելու մասին»  </w:t>
      </w:r>
      <w:r w:rsidR="003D2706" w:rsidRPr="0052646B">
        <w:rPr>
          <w:rFonts w:ascii="GHEA Grapalat" w:hAnsi="GHEA Grapalat"/>
          <w:sz w:val="24"/>
          <w:szCs w:val="24"/>
          <w:lang w:val="hy-AM"/>
        </w:rPr>
        <w:t>ՀՀ կառավարության որոշման նախագծի</w:t>
      </w:r>
      <w:r w:rsidR="003D2706" w:rsidRPr="005264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D2706" w:rsidRPr="0052646B">
        <w:rPr>
          <w:rFonts w:ascii="GHEA Grapalat" w:hAnsi="GHEA Grapalat"/>
          <w:sz w:val="24"/>
          <w:szCs w:val="24"/>
          <w:lang w:val="hy-AM"/>
        </w:rPr>
        <w:t xml:space="preserve">այսուհետ՝ Նախագիծ </w:t>
      </w:r>
      <w:r w:rsidR="009848F2" w:rsidRPr="008277ED">
        <w:rPr>
          <w:rFonts w:ascii="GHEA Grapalat" w:hAnsi="GHEA Grapalat"/>
          <w:sz w:val="24"/>
          <w:szCs w:val="24"/>
          <w:lang w:val="hy-AM"/>
        </w:rPr>
        <w:t>ընդունման անհր</w:t>
      </w:r>
      <w:r w:rsidR="006040BC" w:rsidRPr="008277ED">
        <w:rPr>
          <w:rFonts w:ascii="GHEA Grapalat" w:hAnsi="GHEA Grapalat"/>
          <w:sz w:val="24"/>
          <w:szCs w:val="24"/>
          <w:lang w:val="hy-AM"/>
        </w:rPr>
        <w:t xml:space="preserve">աժեշտությունը </w:t>
      </w:r>
      <w:r w:rsidR="003D2706" w:rsidRPr="008277ED">
        <w:rPr>
          <w:rFonts w:ascii="GHEA Grapalat" w:hAnsi="GHEA Grapalat"/>
          <w:sz w:val="24"/>
          <w:szCs w:val="24"/>
          <w:lang w:val="hy-AM"/>
        </w:rPr>
        <w:t>պայմանավորված է</w:t>
      </w:r>
      <w:r w:rsidR="006040BC" w:rsidRPr="008277ED">
        <w:rPr>
          <w:rFonts w:ascii="GHEA Grapalat" w:hAnsi="GHEA Grapalat"/>
          <w:sz w:val="24"/>
          <w:szCs w:val="24"/>
          <w:lang w:val="hy-AM"/>
        </w:rPr>
        <w:t xml:space="preserve"> դեղերի շրջանառության պետական կարգավորման ոլորտում </w:t>
      </w:r>
      <w:r w:rsidR="00A70664" w:rsidRPr="008277ED">
        <w:rPr>
          <w:rFonts w:ascii="GHEA Grapalat" w:hAnsi="GHEA Grapalat"/>
          <w:sz w:val="24"/>
          <w:szCs w:val="24"/>
          <w:lang w:val="hy-AM"/>
        </w:rPr>
        <w:t>փորձաքննությունների</w:t>
      </w:r>
      <w:r w:rsidR="00A8429C" w:rsidRPr="008277ED">
        <w:rPr>
          <w:rFonts w:ascii="GHEA Grapalat" w:hAnsi="GHEA Grapalat"/>
          <w:sz w:val="24"/>
          <w:szCs w:val="24"/>
          <w:lang w:val="hy-AM"/>
        </w:rPr>
        <w:t xml:space="preserve"> և մասնագիտական դիտարկումների</w:t>
      </w:r>
      <w:r w:rsidR="00A70664" w:rsidRPr="008277ED">
        <w:rPr>
          <w:rFonts w:ascii="GHEA Grapalat" w:hAnsi="GHEA Grapalat"/>
          <w:sz w:val="24"/>
          <w:szCs w:val="24"/>
          <w:lang w:val="hy-AM"/>
        </w:rPr>
        <w:t xml:space="preserve"> անցկացման գործառույթների </w:t>
      </w:r>
      <w:r w:rsidR="006040BC" w:rsidRPr="008277ED">
        <w:rPr>
          <w:rFonts w:ascii="GHEA Grapalat" w:hAnsi="GHEA Grapalat"/>
          <w:sz w:val="24"/>
          <w:szCs w:val="24"/>
          <w:lang w:val="hy-AM"/>
        </w:rPr>
        <w:t xml:space="preserve">հստակ </w:t>
      </w:r>
      <w:r w:rsidR="00A70664" w:rsidRPr="008277ED">
        <w:rPr>
          <w:rFonts w:ascii="GHEA Grapalat" w:hAnsi="GHEA Grapalat"/>
          <w:sz w:val="24"/>
          <w:szCs w:val="24"/>
          <w:lang w:val="hy-AM"/>
        </w:rPr>
        <w:t>ամրագրմամբ</w:t>
      </w:r>
      <w:r w:rsidR="006040BC" w:rsidRPr="008277ED">
        <w:rPr>
          <w:rFonts w:ascii="GHEA Grapalat" w:hAnsi="GHEA Grapalat"/>
          <w:sz w:val="24"/>
          <w:szCs w:val="24"/>
          <w:lang w:val="hy-AM"/>
        </w:rPr>
        <w:t>՝ համաձայն պետության կողմից իրականացվող դեղային պետական քաղաքականությա</w:t>
      </w:r>
      <w:r w:rsidR="00A70664" w:rsidRPr="008277ED">
        <w:rPr>
          <w:rFonts w:ascii="GHEA Grapalat" w:hAnsi="GHEA Grapalat"/>
          <w:sz w:val="24"/>
          <w:szCs w:val="24"/>
          <w:lang w:val="hy-AM"/>
        </w:rPr>
        <w:t>ն</w:t>
      </w:r>
      <w:r w:rsidR="006040BC" w:rsidRPr="008277ED">
        <w:rPr>
          <w:rFonts w:ascii="GHEA Grapalat" w:hAnsi="GHEA Grapalat"/>
          <w:sz w:val="24"/>
          <w:szCs w:val="24"/>
          <w:lang w:val="hy-AM"/>
        </w:rPr>
        <w:t xml:space="preserve">՝ ՀՀ օրենսդրությամբ </w:t>
      </w:r>
      <w:r w:rsidR="001C4349" w:rsidRPr="008277ED">
        <w:rPr>
          <w:rFonts w:ascii="GHEA Grapalat" w:hAnsi="GHEA Grapalat"/>
          <w:sz w:val="24"/>
          <w:szCs w:val="24"/>
          <w:lang w:val="hy-AM"/>
        </w:rPr>
        <w:t>սահմանված</w:t>
      </w:r>
      <w:r w:rsidR="006040BC" w:rsidRPr="008277ED">
        <w:rPr>
          <w:rFonts w:ascii="GHEA Grapalat" w:hAnsi="GHEA Grapalat"/>
          <w:sz w:val="24"/>
          <w:szCs w:val="24"/>
          <w:lang w:val="hy-AM"/>
        </w:rPr>
        <w:t xml:space="preserve"> իրավակարգավորումների տրամաբանությանը համահունչ</w:t>
      </w:r>
      <w:r w:rsidR="003D2706" w:rsidRPr="008277ED">
        <w:rPr>
          <w:rFonts w:ascii="GHEA Grapalat" w:hAnsi="GHEA Grapalat"/>
          <w:sz w:val="24"/>
          <w:szCs w:val="24"/>
          <w:lang w:val="hy-AM"/>
        </w:rPr>
        <w:t xml:space="preserve">:     </w:t>
      </w:r>
    </w:p>
    <w:p w:rsidR="00C71D0B" w:rsidRPr="0052646B" w:rsidRDefault="003D2706" w:rsidP="00C71D0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11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52646B">
        <w:rPr>
          <w:rFonts w:ascii="GHEA Grapalat" w:eastAsia="Times New Roman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:rsidR="001420C6" w:rsidRPr="0052646B" w:rsidRDefault="00D7580C" w:rsidP="001420C6">
      <w:pPr>
        <w:autoSpaceDE w:val="0"/>
        <w:autoSpaceDN w:val="0"/>
        <w:adjustRightInd w:val="0"/>
        <w:spacing w:line="360" w:lineRule="auto"/>
        <w:ind w:firstLine="349"/>
        <w:jc w:val="both"/>
        <w:rPr>
          <w:rFonts w:ascii="GHEA Grapalat" w:hAnsi="GHEA Grapalat"/>
          <w:sz w:val="24"/>
          <w:szCs w:val="24"/>
          <w:lang w:val="hy-AM"/>
        </w:rPr>
      </w:pPr>
      <w:r w:rsidRPr="0052646B">
        <w:rPr>
          <w:rFonts w:ascii="GHEA Grapalat" w:hAnsi="GHEA Grapalat"/>
          <w:sz w:val="24"/>
          <w:szCs w:val="24"/>
          <w:lang w:val="hy-AM"/>
        </w:rPr>
        <w:t xml:space="preserve">«Դեղերի մասին» ՀՀ օրենքի 6-րդ հոդվածի 1-ին մասի 5-րդ </w:t>
      </w:r>
      <w:r w:rsidR="00C71D0B" w:rsidRPr="0052646B">
        <w:rPr>
          <w:rFonts w:ascii="GHEA Grapalat" w:hAnsi="GHEA Grapalat"/>
          <w:sz w:val="24"/>
          <w:szCs w:val="24"/>
          <w:lang w:val="hy-AM"/>
        </w:rPr>
        <w:t>կետի համաձայն՝ առողջապահության բնագավառում պետական կառավարման լիազոր մարմինը իրականացնում է դեղերի շրջանառության պետական կարգավորման ոլորտում փորձաքննությունների կազմակերպումը և իրականացումը:</w:t>
      </w:r>
    </w:p>
    <w:p w:rsidR="00E467A6" w:rsidRPr="008277ED" w:rsidRDefault="006A2311" w:rsidP="001420C6">
      <w:pPr>
        <w:autoSpaceDE w:val="0"/>
        <w:autoSpaceDN w:val="0"/>
        <w:adjustRightInd w:val="0"/>
        <w:spacing w:line="360" w:lineRule="auto"/>
        <w:ind w:firstLine="349"/>
        <w:jc w:val="both"/>
        <w:rPr>
          <w:rFonts w:ascii="GHEA Grapalat" w:hAnsi="GHEA Grapalat"/>
          <w:sz w:val="24"/>
          <w:szCs w:val="24"/>
          <w:lang w:val="hy-AM"/>
        </w:rPr>
      </w:pPr>
      <w:r w:rsidRPr="008277ED">
        <w:rPr>
          <w:rFonts w:ascii="GHEA Grapalat" w:hAnsi="GHEA Grapalat"/>
          <w:sz w:val="24"/>
          <w:szCs w:val="24"/>
          <w:lang w:val="hy-AM"/>
        </w:rPr>
        <w:t xml:space="preserve">Ներկայումս </w:t>
      </w:r>
      <w:r w:rsidR="001420C6" w:rsidRPr="008277ED">
        <w:rPr>
          <w:rFonts w:ascii="GHEA Grapalat" w:hAnsi="GHEA Grapalat"/>
          <w:sz w:val="24"/>
          <w:szCs w:val="24"/>
          <w:lang w:val="hy-AM"/>
        </w:rPr>
        <w:t xml:space="preserve">ՀՀ առողջապահության նախարարությունը  դեղերի շրջանառության պետական </w:t>
      </w:r>
      <w:r w:rsidR="00A70664" w:rsidRPr="008277ED">
        <w:rPr>
          <w:rFonts w:ascii="GHEA Grapalat" w:hAnsi="GHEA Grapalat"/>
          <w:sz w:val="24"/>
          <w:szCs w:val="24"/>
          <w:lang w:val="hy-AM"/>
        </w:rPr>
        <w:t>կարգավորման</w:t>
      </w:r>
      <w:r w:rsidR="001420C6" w:rsidRPr="008277ED">
        <w:rPr>
          <w:rFonts w:ascii="GHEA Grapalat" w:hAnsi="GHEA Grapalat"/>
          <w:sz w:val="24"/>
          <w:szCs w:val="24"/>
          <w:lang w:val="hy-AM"/>
        </w:rPr>
        <w:t xml:space="preserve"> </w:t>
      </w:r>
      <w:r w:rsidR="00A70664" w:rsidRPr="008277ED">
        <w:rPr>
          <w:rFonts w:ascii="GHEA Grapalat" w:hAnsi="GHEA Grapalat"/>
          <w:sz w:val="24"/>
          <w:szCs w:val="24"/>
          <w:lang w:val="hy-AM"/>
        </w:rPr>
        <w:t>ոլորտում</w:t>
      </w:r>
      <w:r w:rsidR="001420C6" w:rsidRPr="008277ED">
        <w:rPr>
          <w:rFonts w:ascii="GHEA Grapalat" w:hAnsi="GHEA Grapalat"/>
          <w:sz w:val="24"/>
          <w:szCs w:val="24"/>
          <w:lang w:val="hy-AM"/>
        </w:rPr>
        <w:t xml:space="preserve"> փորձաքննությունները</w:t>
      </w:r>
      <w:r w:rsidR="00A8429C" w:rsidRPr="008277ED">
        <w:rPr>
          <w:rFonts w:ascii="GHEA Grapalat" w:hAnsi="GHEA Grapalat"/>
          <w:sz w:val="24"/>
          <w:szCs w:val="24"/>
          <w:lang w:val="hy-AM"/>
        </w:rPr>
        <w:t xml:space="preserve"> և մասնագիտական դիտարկումները</w:t>
      </w:r>
      <w:r w:rsidR="001420C6" w:rsidRPr="008277ED">
        <w:rPr>
          <w:rFonts w:ascii="GHEA Grapalat" w:hAnsi="GHEA Grapalat"/>
          <w:sz w:val="24"/>
          <w:szCs w:val="24"/>
          <w:lang w:val="hy-AM"/>
        </w:rPr>
        <w:t xml:space="preserve"> կազմակերպում և իրականացնում է իր ենթակայությամբ գործող «Ակադեմիկոս Էմիլ Գաբրիելյանի անվան դեղերի և բժշկական տեխնոլոգիաների փորձագիտական կենտրոն» փակ բաժնետիրական ընկերության</w:t>
      </w:r>
      <w:r w:rsidR="00F05162" w:rsidRPr="008277ED">
        <w:rPr>
          <w:rFonts w:ascii="GHEA Grapalat" w:hAnsi="GHEA Grapalat"/>
          <w:sz w:val="24"/>
          <w:szCs w:val="24"/>
          <w:lang w:val="hy-AM"/>
        </w:rPr>
        <w:t xml:space="preserve"> /այսուհետ՝ նաև </w:t>
      </w:r>
      <w:r w:rsidR="00F05162" w:rsidRPr="008277ED">
        <w:rPr>
          <w:rFonts w:ascii="GHEA Grapalat" w:hAnsi="GHEA Grapalat"/>
          <w:sz w:val="24"/>
          <w:szCs w:val="24"/>
          <w:lang w:val="hy-AM"/>
        </w:rPr>
        <w:lastRenderedPageBreak/>
        <w:t>Կենտրոն/</w:t>
      </w:r>
      <w:r w:rsidR="001420C6" w:rsidRPr="008277ED">
        <w:rPr>
          <w:rFonts w:ascii="GHEA Grapalat" w:hAnsi="GHEA Grapalat"/>
          <w:sz w:val="24"/>
          <w:szCs w:val="24"/>
          <w:lang w:val="hy-AM"/>
        </w:rPr>
        <w:t xml:space="preserve"> միջոցով: </w:t>
      </w:r>
      <w:r w:rsidR="00F05162" w:rsidRPr="008277ED">
        <w:rPr>
          <w:rFonts w:ascii="GHEA Grapalat" w:hAnsi="GHEA Grapalat"/>
          <w:sz w:val="24"/>
          <w:szCs w:val="24"/>
          <w:lang w:val="hy-AM"/>
        </w:rPr>
        <w:t>Կենտրոնի</w:t>
      </w:r>
      <w:r w:rsidR="001420C6" w:rsidRPr="008277ED">
        <w:rPr>
          <w:rFonts w:ascii="GHEA Grapalat" w:hAnsi="GHEA Grapalat"/>
          <w:sz w:val="24"/>
          <w:szCs w:val="24"/>
          <w:lang w:val="hy-AM"/>
        </w:rPr>
        <w:t xml:space="preserve"> կողմից տրված փորձագիտական եզրակացության հիման վրա ՀՀ առողջապահության նախարարի հրամանով</w:t>
      </w:r>
      <w:r w:rsidR="00A70664" w:rsidRPr="008277ED">
        <w:rPr>
          <w:rFonts w:ascii="GHEA Grapalat" w:hAnsi="GHEA Grapalat"/>
          <w:sz w:val="24"/>
          <w:szCs w:val="24"/>
          <w:lang w:val="hy-AM"/>
        </w:rPr>
        <w:t xml:space="preserve"> դեղը գրանցվում, վերագրանցվում, գրանցումը մերժվում, </w:t>
      </w:r>
      <w:r w:rsidR="001C4349" w:rsidRPr="008277ED">
        <w:rPr>
          <w:rFonts w:ascii="GHEA Grapalat" w:hAnsi="GHEA Grapalat"/>
          <w:sz w:val="24"/>
          <w:szCs w:val="24"/>
          <w:lang w:val="hy-AM"/>
        </w:rPr>
        <w:t>գրանցումը</w:t>
      </w:r>
      <w:r w:rsidR="00F05162" w:rsidRPr="008277ED">
        <w:rPr>
          <w:rFonts w:ascii="GHEA Grapalat" w:hAnsi="GHEA Grapalat"/>
          <w:sz w:val="24"/>
          <w:szCs w:val="24"/>
          <w:lang w:val="hy-AM"/>
        </w:rPr>
        <w:t xml:space="preserve"> կասեցվում,</w:t>
      </w:r>
      <w:r w:rsidR="00A70664" w:rsidRPr="008277ED">
        <w:rPr>
          <w:rFonts w:ascii="GHEA Grapalat" w:hAnsi="GHEA Grapalat"/>
          <w:sz w:val="24"/>
          <w:szCs w:val="24"/>
          <w:lang w:val="hy-AM"/>
        </w:rPr>
        <w:t xml:space="preserve"> </w:t>
      </w:r>
      <w:r w:rsidR="002D1EF4" w:rsidRPr="008277ED">
        <w:rPr>
          <w:rFonts w:ascii="GHEA Grapalat" w:hAnsi="GHEA Grapalat"/>
          <w:sz w:val="24"/>
          <w:szCs w:val="24"/>
          <w:lang w:val="hy-AM"/>
        </w:rPr>
        <w:t xml:space="preserve">գրանցման </w:t>
      </w:r>
      <w:r w:rsidR="00A70664" w:rsidRPr="008277ED">
        <w:rPr>
          <w:rFonts w:ascii="GHEA Grapalat" w:hAnsi="GHEA Grapalat"/>
          <w:sz w:val="24"/>
          <w:szCs w:val="24"/>
          <w:lang w:val="hy-AM"/>
        </w:rPr>
        <w:t xml:space="preserve">ուժը կորցրած է ճանաչվում, </w:t>
      </w:r>
      <w:r w:rsidR="001420C6" w:rsidRPr="008277ED">
        <w:rPr>
          <w:rFonts w:ascii="GHEA Grapalat" w:hAnsi="GHEA Grapalat"/>
          <w:sz w:val="24"/>
          <w:szCs w:val="24"/>
          <w:lang w:val="hy-AM"/>
        </w:rPr>
        <w:t>թույլատրվում կամ մերժվում է դեղերի ներմուծումը Հայաստանի Հանրապետություն</w:t>
      </w:r>
      <w:r w:rsidR="00C7543D" w:rsidRPr="008277ED">
        <w:rPr>
          <w:rFonts w:ascii="GHEA Grapalat" w:hAnsi="GHEA Grapalat"/>
          <w:sz w:val="24"/>
          <w:szCs w:val="24"/>
          <w:lang w:val="hy-AM"/>
        </w:rPr>
        <w:t xml:space="preserve"> և այլն</w:t>
      </w:r>
      <w:r w:rsidR="001420C6" w:rsidRPr="008277ED">
        <w:rPr>
          <w:rFonts w:ascii="GHEA Grapalat" w:hAnsi="GHEA Grapalat"/>
          <w:sz w:val="24"/>
          <w:szCs w:val="24"/>
          <w:lang w:val="hy-AM"/>
        </w:rPr>
        <w:t>:</w:t>
      </w:r>
    </w:p>
    <w:p w:rsidR="003337A5" w:rsidRPr="008277ED" w:rsidRDefault="002D1EF4" w:rsidP="001420C6">
      <w:pPr>
        <w:autoSpaceDE w:val="0"/>
        <w:autoSpaceDN w:val="0"/>
        <w:adjustRightInd w:val="0"/>
        <w:spacing w:line="360" w:lineRule="auto"/>
        <w:ind w:firstLine="349"/>
        <w:jc w:val="both"/>
        <w:rPr>
          <w:rFonts w:ascii="GHEA Grapalat" w:hAnsi="GHEA Grapalat"/>
          <w:sz w:val="24"/>
          <w:szCs w:val="24"/>
          <w:lang w:val="hy-AM"/>
        </w:rPr>
      </w:pPr>
      <w:r w:rsidRPr="008277ED">
        <w:rPr>
          <w:rFonts w:ascii="GHEA Grapalat" w:hAnsi="GHEA Grapalat"/>
          <w:sz w:val="24"/>
          <w:szCs w:val="24"/>
          <w:lang w:val="hy-AM"/>
        </w:rPr>
        <w:t>Ն</w:t>
      </w:r>
      <w:r w:rsidR="003372CF" w:rsidRPr="008277ED">
        <w:rPr>
          <w:rFonts w:ascii="GHEA Grapalat" w:hAnsi="GHEA Grapalat"/>
          <w:sz w:val="24"/>
          <w:szCs w:val="24"/>
          <w:lang w:val="hy-AM"/>
        </w:rPr>
        <w:t xml:space="preserve">ախագծի ընդունմամբ </w:t>
      </w:r>
      <w:r w:rsidR="005171B0" w:rsidRPr="008277ED">
        <w:rPr>
          <w:rFonts w:ascii="GHEA Grapalat" w:hAnsi="GHEA Grapalat"/>
          <w:sz w:val="24"/>
          <w:szCs w:val="24"/>
          <w:lang w:val="hy-AM"/>
        </w:rPr>
        <w:t>«Ակադեմիկոս Էմիլ Գաբրիելյանի անվան դեղերի և բժշկական տեխնոլոգիաների փորձագիտական կենտրոն» փակ բաժնետիրական ընկերության միջոցով</w:t>
      </w:r>
      <w:r w:rsidR="003372CF" w:rsidRPr="008277ED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162" w:rsidRPr="008277ED">
        <w:rPr>
          <w:rFonts w:ascii="GHEA Grapalat" w:hAnsi="GHEA Grapalat"/>
          <w:sz w:val="24"/>
          <w:szCs w:val="24"/>
          <w:lang w:val="hy-AM"/>
        </w:rPr>
        <w:t>կշարունակվ</w:t>
      </w:r>
      <w:r w:rsidRPr="008277ED">
        <w:rPr>
          <w:rFonts w:ascii="GHEA Grapalat" w:hAnsi="GHEA Grapalat"/>
          <w:sz w:val="24"/>
          <w:szCs w:val="24"/>
          <w:lang w:val="hy-AM"/>
        </w:rPr>
        <w:t>ի</w:t>
      </w:r>
      <w:r w:rsidR="00F05162" w:rsidRPr="008277ED">
        <w:rPr>
          <w:rFonts w:ascii="GHEA Grapalat" w:hAnsi="GHEA Grapalat"/>
          <w:sz w:val="24"/>
          <w:szCs w:val="24"/>
          <w:lang w:val="hy-AM"/>
        </w:rPr>
        <w:t xml:space="preserve"> դեղերի շրջանառության պետական կարգավորման ոլորտում փորձաքննությունների</w:t>
      </w:r>
      <w:r w:rsidR="00A8429C" w:rsidRPr="008277ED">
        <w:rPr>
          <w:rFonts w:ascii="GHEA Grapalat" w:hAnsi="GHEA Grapalat"/>
          <w:sz w:val="24"/>
          <w:szCs w:val="24"/>
          <w:lang w:val="hy-AM"/>
        </w:rPr>
        <w:t xml:space="preserve"> և մասնագիտական դիտարկումների</w:t>
      </w:r>
      <w:r w:rsidR="00F05162" w:rsidRPr="008277ED">
        <w:rPr>
          <w:rFonts w:ascii="GHEA Grapalat" w:hAnsi="GHEA Grapalat"/>
          <w:sz w:val="24"/>
          <w:szCs w:val="24"/>
          <w:lang w:val="hy-AM"/>
        </w:rPr>
        <w:t xml:space="preserve"> </w:t>
      </w:r>
      <w:r w:rsidR="00CD21F9" w:rsidRPr="008277ED">
        <w:rPr>
          <w:rFonts w:ascii="GHEA Grapalat" w:hAnsi="GHEA Grapalat"/>
          <w:sz w:val="24"/>
          <w:szCs w:val="24"/>
          <w:lang w:val="hy-AM"/>
        </w:rPr>
        <w:t>իրականացումը</w:t>
      </w:r>
      <w:r w:rsidR="009D7703" w:rsidRPr="008277ED">
        <w:rPr>
          <w:rFonts w:ascii="GHEA Grapalat" w:hAnsi="GHEA Grapalat"/>
          <w:sz w:val="24"/>
          <w:szCs w:val="24"/>
          <w:lang w:val="hy-AM"/>
        </w:rPr>
        <w:t>:</w:t>
      </w:r>
      <w:r w:rsidR="009848F2" w:rsidRPr="008277ED">
        <w:rPr>
          <w:rFonts w:ascii="GHEA Grapalat" w:hAnsi="GHEA Grapalat"/>
          <w:sz w:val="24"/>
          <w:szCs w:val="24"/>
          <w:lang w:val="hy-AM"/>
        </w:rPr>
        <w:t xml:space="preserve"> </w:t>
      </w:r>
      <w:r w:rsidR="009D7703" w:rsidRPr="008277ED">
        <w:rPr>
          <w:rFonts w:ascii="GHEA Grapalat" w:hAnsi="GHEA Grapalat"/>
          <w:sz w:val="24"/>
          <w:szCs w:val="24"/>
          <w:lang w:val="hy-AM"/>
        </w:rPr>
        <w:t xml:space="preserve">Միաժամանակ նախատեսվում է քննարկել </w:t>
      </w:r>
      <w:r w:rsidR="00F05162" w:rsidRPr="008277ED">
        <w:rPr>
          <w:rFonts w:ascii="GHEA Grapalat" w:hAnsi="GHEA Grapalat"/>
          <w:sz w:val="24"/>
          <w:szCs w:val="24"/>
          <w:lang w:val="hy-AM"/>
        </w:rPr>
        <w:t xml:space="preserve"> </w:t>
      </w:r>
      <w:r w:rsidR="003337A5" w:rsidRPr="008277ED">
        <w:rPr>
          <w:rFonts w:ascii="GHEA Grapalat" w:hAnsi="GHEA Grapalat"/>
          <w:sz w:val="24"/>
          <w:szCs w:val="24"/>
          <w:lang w:val="hy-AM"/>
        </w:rPr>
        <w:t xml:space="preserve">«Ակադեմիկոս Էմիլ Գաբրիելյանի անվան դեղերի և բժշկական տեխնոլոգիաների փորձագիտական կենտրոն» </w:t>
      </w:r>
      <w:r w:rsidR="009D7703" w:rsidRPr="008277ED">
        <w:rPr>
          <w:rFonts w:ascii="GHEA Grapalat" w:hAnsi="GHEA Grapalat"/>
          <w:sz w:val="24"/>
          <w:szCs w:val="24"/>
          <w:lang w:val="hy-AM"/>
        </w:rPr>
        <w:t xml:space="preserve">փակ բաժնետիրական ընկերության՝ </w:t>
      </w:r>
      <w:r w:rsidR="003337A5" w:rsidRPr="008277ED">
        <w:rPr>
          <w:rFonts w:ascii="GHEA Grapalat" w:hAnsi="GHEA Grapalat"/>
          <w:sz w:val="24"/>
          <w:szCs w:val="24"/>
          <w:lang w:val="hy-AM"/>
        </w:rPr>
        <w:t>պետական ոչ առևտրային կազմակերպությ</w:t>
      </w:r>
      <w:r w:rsidR="009D7703" w:rsidRPr="008277ED">
        <w:rPr>
          <w:rFonts w:ascii="GHEA Grapalat" w:hAnsi="GHEA Grapalat"/>
          <w:sz w:val="24"/>
          <w:szCs w:val="24"/>
          <w:lang w:val="hy-AM"/>
        </w:rPr>
        <w:t xml:space="preserve">ան վերակազմակերպելու նպատակահարմարության հարցը: </w:t>
      </w:r>
    </w:p>
    <w:p w:rsidR="001420C6" w:rsidRPr="008277ED" w:rsidRDefault="0052646B" w:rsidP="001420C6">
      <w:pPr>
        <w:autoSpaceDE w:val="0"/>
        <w:autoSpaceDN w:val="0"/>
        <w:adjustRightInd w:val="0"/>
        <w:spacing w:line="360" w:lineRule="auto"/>
        <w:ind w:firstLine="349"/>
        <w:jc w:val="both"/>
        <w:rPr>
          <w:rFonts w:ascii="GHEA Grapalat" w:hAnsi="GHEA Grapalat"/>
          <w:sz w:val="24"/>
          <w:szCs w:val="24"/>
          <w:lang w:val="hy-AM"/>
        </w:rPr>
      </w:pPr>
      <w:r w:rsidRPr="008277ED">
        <w:rPr>
          <w:rFonts w:ascii="GHEA Grapalat" w:hAnsi="GHEA Grapalat"/>
          <w:sz w:val="24"/>
          <w:szCs w:val="24"/>
          <w:lang w:val="hy-AM"/>
        </w:rPr>
        <w:t>Հարկ է նշել, որ սույն նախագծի ընդունմամբ անհրաժեշտություն</w:t>
      </w:r>
      <w:r w:rsidR="003337A5" w:rsidRPr="008277ED">
        <w:rPr>
          <w:rFonts w:ascii="GHEA Grapalat" w:hAnsi="GHEA Grapalat"/>
          <w:sz w:val="24"/>
          <w:szCs w:val="24"/>
          <w:lang w:val="hy-AM"/>
        </w:rPr>
        <w:t xml:space="preserve"> չի լինի</w:t>
      </w:r>
      <w:r w:rsidRPr="008277ED">
        <w:rPr>
          <w:rFonts w:ascii="GHEA Grapalat" w:hAnsi="GHEA Grapalat"/>
          <w:sz w:val="24"/>
          <w:szCs w:val="24"/>
          <w:lang w:val="hy-AM"/>
        </w:rPr>
        <w:t xml:space="preserve"> դեղերի փորձաքննության իրականացման հարաբերությունները կարգավորող այլ իրավական ակտերում փոփոխություններ կատարելու համար:</w:t>
      </w:r>
      <w:r w:rsidR="005171B0" w:rsidRPr="008277ED">
        <w:rPr>
          <w:rFonts w:ascii="GHEA Grapalat" w:hAnsi="GHEA Grapalat"/>
          <w:sz w:val="24"/>
          <w:szCs w:val="24"/>
          <w:lang w:val="hy-AM"/>
        </w:rPr>
        <w:t xml:space="preserve"> </w:t>
      </w:r>
      <w:r w:rsidR="003337A5" w:rsidRPr="008277ED">
        <w:rPr>
          <w:rFonts w:ascii="GHEA Grapalat" w:hAnsi="GHEA Grapalat"/>
          <w:lang w:val="hy-AM"/>
        </w:rPr>
        <w:t xml:space="preserve"> </w:t>
      </w:r>
    </w:p>
    <w:p w:rsidR="003D2706" w:rsidRPr="008277ED" w:rsidRDefault="003D2706" w:rsidP="003D270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8277ED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  <w:r w:rsidRPr="008277ED">
        <w:rPr>
          <w:rFonts w:ascii="GHEA Grapalat" w:hAnsi="GHEA Grapalat" w:cs="Sylfaen"/>
          <w:lang w:val="hy-AM"/>
        </w:rPr>
        <w:t xml:space="preserve">. </w:t>
      </w:r>
    </w:p>
    <w:p w:rsidR="003D2706" w:rsidRPr="008277ED" w:rsidRDefault="003D2706" w:rsidP="003D2706">
      <w:pPr>
        <w:pStyle w:val="ListParagraph"/>
        <w:spacing w:line="36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277ED">
        <w:rPr>
          <w:rFonts w:ascii="GHEA Grapalat" w:eastAsia="Times New Roman" w:hAnsi="GHEA Grapalat" w:cs="Sylfaen"/>
          <w:sz w:val="24"/>
          <w:szCs w:val="24"/>
          <w:lang w:val="hy-AM"/>
        </w:rPr>
        <w:t>Նախագիծը մշակվել է ՀՀ առողջապահության նախարարության աշխատակազմի իրավաբանական վարչության կողմից:</w:t>
      </w:r>
    </w:p>
    <w:p w:rsidR="003D2706" w:rsidRPr="008277ED" w:rsidRDefault="003D2706" w:rsidP="003D2706">
      <w:pPr>
        <w:numPr>
          <w:ilvl w:val="0"/>
          <w:numId w:val="3"/>
        </w:numPr>
        <w:spacing w:line="360" w:lineRule="auto"/>
        <w:jc w:val="both"/>
        <w:rPr>
          <w:rStyle w:val="Strong"/>
          <w:rFonts w:ascii="GHEA Grapalat" w:hAnsi="GHEA Grapalat" w:cs="Arian AMU"/>
          <w:iCs/>
          <w:sz w:val="24"/>
          <w:szCs w:val="24"/>
          <w:shd w:val="clear" w:color="auto" w:fill="FFFFFF"/>
          <w:lang w:val="hy-AM"/>
        </w:rPr>
      </w:pPr>
      <w:r w:rsidRPr="008277ED">
        <w:rPr>
          <w:rStyle w:val="Strong"/>
          <w:rFonts w:ascii="GHEA Grapalat" w:hAnsi="GHEA Grapalat" w:cs="Arian AMU"/>
          <w:iCs/>
          <w:sz w:val="24"/>
          <w:szCs w:val="24"/>
          <w:shd w:val="clear" w:color="auto" w:fill="FFFFFF"/>
          <w:lang w:val="hy-AM"/>
        </w:rPr>
        <w:t>Կարգավորման նպատակը և ակնկալվող արդյունքը</w:t>
      </w:r>
    </w:p>
    <w:p w:rsidR="002D1EF4" w:rsidRPr="008277ED" w:rsidRDefault="003D2706" w:rsidP="002D1EF4">
      <w:pPr>
        <w:spacing w:line="360" w:lineRule="auto"/>
        <w:ind w:firstLine="360"/>
        <w:jc w:val="both"/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</w:pPr>
      <w:r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Նախագծի </w:t>
      </w:r>
      <w:r w:rsidR="003337A5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նպատակն է </w:t>
      </w:r>
      <w:r w:rsidR="003337A5" w:rsidRPr="008277ED">
        <w:rPr>
          <w:rFonts w:ascii="GHEA Grapalat" w:hAnsi="GHEA Grapalat"/>
          <w:sz w:val="24"/>
          <w:szCs w:val="24"/>
          <w:lang w:val="hy-AM"/>
        </w:rPr>
        <w:t xml:space="preserve">դեղերի շրջանառության պետական կարգավորման ոլորտում պետական գործառույթների </w:t>
      </w:r>
      <w:r w:rsidR="00177541" w:rsidRPr="008277ED">
        <w:rPr>
          <w:rFonts w:ascii="GHEA Grapalat" w:hAnsi="GHEA Grapalat"/>
          <w:sz w:val="24"/>
          <w:szCs w:val="24"/>
          <w:lang w:val="hy-AM"/>
        </w:rPr>
        <w:t xml:space="preserve">հետ կապված փորձաքննությունների </w:t>
      </w:r>
      <w:r w:rsidR="00A8429C" w:rsidRPr="008277ED">
        <w:rPr>
          <w:rFonts w:ascii="GHEA Grapalat" w:hAnsi="GHEA Grapalat"/>
          <w:sz w:val="24"/>
          <w:szCs w:val="24"/>
          <w:lang w:val="hy-AM"/>
        </w:rPr>
        <w:t xml:space="preserve">և մասնագիտական դիտարկումների </w:t>
      </w:r>
      <w:r w:rsidR="00177541" w:rsidRPr="008277ED">
        <w:rPr>
          <w:rFonts w:ascii="GHEA Grapalat" w:hAnsi="GHEA Grapalat"/>
          <w:sz w:val="24"/>
          <w:szCs w:val="24"/>
          <w:lang w:val="hy-AM"/>
        </w:rPr>
        <w:t xml:space="preserve">իրականացման </w:t>
      </w:r>
      <w:r w:rsidR="003337A5" w:rsidRPr="008277ED">
        <w:rPr>
          <w:rFonts w:ascii="GHEA Grapalat" w:hAnsi="GHEA Grapalat"/>
          <w:sz w:val="24"/>
          <w:szCs w:val="24"/>
          <w:lang w:val="hy-AM"/>
        </w:rPr>
        <w:t xml:space="preserve">հստակ ամրագրումը </w:t>
      </w:r>
      <w:r w:rsidR="00CD21F9" w:rsidRPr="008277ED">
        <w:rPr>
          <w:rFonts w:ascii="GHEA Grapalat" w:hAnsi="GHEA Grapalat"/>
          <w:sz w:val="24"/>
          <w:szCs w:val="24"/>
          <w:lang w:val="hy-AM"/>
        </w:rPr>
        <w:t xml:space="preserve">և </w:t>
      </w:r>
      <w:r w:rsidR="00177541" w:rsidRPr="008277ED">
        <w:rPr>
          <w:rFonts w:ascii="GHEA Grapalat" w:hAnsi="GHEA Grapalat"/>
          <w:sz w:val="24"/>
          <w:szCs w:val="24"/>
          <w:lang w:val="hy-AM"/>
        </w:rPr>
        <w:t>իրագործումը</w:t>
      </w:r>
      <w:r w:rsidR="003337A5" w:rsidRPr="008277ED">
        <w:rPr>
          <w:rFonts w:ascii="GHEA Grapalat" w:hAnsi="GHEA Grapalat"/>
          <w:sz w:val="24"/>
          <w:szCs w:val="24"/>
          <w:lang w:val="hy-AM"/>
        </w:rPr>
        <w:t xml:space="preserve">: </w:t>
      </w:r>
      <w:r w:rsidR="00CD21F9" w:rsidRPr="008277ED">
        <w:rPr>
          <w:rFonts w:ascii="GHEA Grapalat" w:hAnsi="GHEA Grapalat"/>
          <w:sz w:val="24"/>
          <w:szCs w:val="24"/>
          <w:lang w:val="hy-AM"/>
        </w:rPr>
        <w:t>Նախագծի ընդունմամբ</w:t>
      </w:r>
      <w:r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 ակնկալվում է </w:t>
      </w:r>
      <w:r w:rsidR="00CD21F9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վերացնել տարակարծությունները և հակասությունները ՀՀ օրենսդրական դաշտում՝ </w:t>
      </w:r>
      <w:r w:rsidR="00CD21F9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lastRenderedPageBreak/>
        <w:t xml:space="preserve">հստակեցնելով բացառապես պետական </w:t>
      </w:r>
      <w:r w:rsidR="001C4349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>գործառույթների</w:t>
      </w:r>
      <w:r w:rsidR="00CD21F9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 բովանդակային ծավալները՝ չխաթարելով</w:t>
      </w:r>
      <w:r w:rsidR="003372CF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 Հայաստանի Հանրապետություն</w:t>
      </w:r>
      <w:r w:rsidR="00CD21F9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>ում</w:t>
      </w:r>
      <w:r w:rsidR="003372CF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 արդյունավետ, անվտանգ և որակյալ դեղերի </w:t>
      </w:r>
      <w:r w:rsidR="00CD21F9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շրջանառության համակարգը՝ նպաստելով </w:t>
      </w:r>
      <w:r w:rsidR="003372CF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 բնակչության առողջության պահպանման</w:t>
      </w:r>
      <w:r w:rsidR="00CD21F9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>ը</w:t>
      </w:r>
      <w:r w:rsidR="003372CF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>, ինչպես նաև սպառողների իրավունքների պաշտպանության</w:t>
      </w:r>
      <w:r w:rsidR="00CD21F9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>ը:</w:t>
      </w:r>
      <w:r w:rsidR="003372CF"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t xml:space="preserve"> </w:t>
      </w:r>
    </w:p>
    <w:p w:rsidR="003D2706" w:rsidRPr="0052646B" w:rsidRDefault="002D1EF4" w:rsidP="002D1EF4">
      <w:pPr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8277ED">
        <w:rPr>
          <w:rStyle w:val="Strong"/>
          <w:rFonts w:ascii="GHEA Grapalat" w:hAnsi="GHEA Grapalat" w:cs="Arian AMU"/>
          <w:b w:val="0"/>
          <w:iCs/>
          <w:sz w:val="24"/>
          <w:szCs w:val="24"/>
          <w:shd w:val="clear" w:color="auto" w:fill="FFFFFF"/>
          <w:lang w:val="hy-AM"/>
        </w:rPr>
        <w:br w:type="page"/>
      </w:r>
      <w:r w:rsidR="003D2706" w:rsidRPr="0052646B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ՏԵՂԵԿԱՆՔ</w:t>
      </w:r>
    </w:p>
    <w:p w:rsidR="003D2706" w:rsidRPr="0052646B" w:rsidRDefault="0052646B" w:rsidP="003D2706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2646B">
        <w:rPr>
          <w:rFonts w:ascii="GHEA Grapalat" w:hAnsi="GHEA Grapalat"/>
          <w:sz w:val="24"/>
          <w:szCs w:val="24"/>
          <w:lang w:val="hy-AM"/>
        </w:rPr>
        <w:t>«</w:t>
      </w:r>
      <w:r w:rsidRPr="0052646B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ԴԵՂԵՐԻ ՇՐՋԱՆԱՌՈՒԹՅԱՆ ՊԵՏԱԿԱՆ ԿԱՐԳԱՎՈՐՄԱՆ ՈԼՈՐՏՈՒՄ ՓՈՐՁԱՔՆՆՈՒԹՅՈՒՆՆԵՐԸ ԿԱԶՄԱԿԵՐՊՈՂ ԵՎ ԻՐԱԿԱՆԱՑՆՈՂ ՄԱՐՄԻՆ ՆՇԱՆԱԿԵԼՈՒ ՄԱՍԻՆ</w:t>
      </w:r>
      <w:r w:rsidRPr="0052646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D2706" w:rsidRPr="0052646B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ՈՐՈՇՄԱՆ ՆԱԽԱԳ</w:t>
      </w:r>
      <w:r w:rsidR="003D2706" w:rsidRPr="0052646B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ԾԻ </w:t>
      </w:r>
      <w:r w:rsidR="003D2706" w:rsidRPr="0052646B">
        <w:rPr>
          <w:rFonts w:ascii="GHEA Grapalat" w:hAnsi="GHEA Grapalat"/>
          <w:b/>
          <w:sz w:val="24"/>
          <w:szCs w:val="24"/>
          <w:lang w:val="hy-AM"/>
        </w:rPr>
        <w:t>ԸՆԴՈՒՆՄԱՆ ԿԱՊԱԿՑՈՒԹՅԱՄԲ</w:t>
      </w:r>
      <w:r w:rsidR="003D2706" w:rsidRPr="0052646B">
        <w:rPr>
          <w:rFonts w:ascii="GHEA Grapalat" w:hAnsi="GHEA Grapalat"/>
          <w:b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3D2706" w:rsidRPr="0052646B" w:rsidRDefault="003D2706" w:rsidP="003D2706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3D2706" w:rsidRPr="0052646B" w:rsidRDefault="0052646B" w:rsidP="003D2706">
      <w:pPr>
        <w:spacing w:after="0" w:line="360" w:lineRule="auto"/>
        <w:ind w:left="-207" w:firstLine="91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2646B">
        <w:rPr>
          <w:rFonts w:ascii="GHEA Grapalat" w:hAnsi="GHEA Grapalat"/>
          <w:sz w:val="24"/>
          <w:szCs w:val="24"/>
          <w:lang w:val="hy-AM"/>
        </w:rPr>
        <w:t>«Դեղերի շրջանառության պետական կարգավորման ոլորտում փորձաքննությունները կազմակերպող և իրականացնող մարմին նշանակելու մասին»</w:t>
      </w:r>
      <w:r w:rsidR="003D2706" w:rsidRPr="0052646B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նախագծի </w:t>
      </w:r>
      <w:r w:rsidR="003D2706" w:rsidRPr="0052646B">
        <w:rPr>
          <w:rFonts w:ascii="GHEA Grapalat" w:eastAsia="Times New Roman" w:hAnsi="GHEA Grapalat"/>
          <w:sz w:val="24"/>
          <w:szCs w:val="24"/>
          <w:lang w:val="hy-AM"/>
        </w:rPr>
        <w:t>ընդունման կապակցությամբ պետական կամ տեղական ինքնակառավարման մարմնի բյուջեում ծախuերի և եկամուտների էական ավելացում կամ նվազեցում չի նախատեսվում:</w:t>
      </w:r>
    </w:p>
    <w:p w:rsidR="003D2706" w:rsidRPr="0052646B" w:rsidRDefault="003D2706" w:rsidP="003D2706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3D2706" w:rsidRPr="0052646B" w:rsidRDefault="003D2706" w:rsidP="003D2706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3D2706" w:rsidRPr="0052646B" w:rsidRDefault="003D2706" w:rsidP="003D2706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52646B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3D2706" w:rsidRPr="0052646B" w:rsidRDefault="0052646B" w:rsidP="003D2706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2646B">
        <w:rPr>
          <w:rFonts w:ascii="GHEA Grapalat" w:hAnsi="GHEA Grapalat"/>
          <w:sz w:val="24"/>
          <w:szCs w:val="24"/>
          <w:lang w:val="hy-AM"/>
        </w:rPr>
        <w:t>«</w:t>
      </w:r>
      <w:r w:rsidRPr="0052646B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ԴԵՂԵՐԻ ՇՐՋԱՆԱՌՈՒԹՅԱՆ ՊԵՏԱԿԱՆ ԿԱՐԳԱՎՈՐՄԱՆ ՈԼՈՐՏՈՒՄ ՓՈՐՁԱՔՆՆՈՒԹՅՈՒՆՆԵՐԸ ԿԱԶՄԱԿԵՐՊՈՂ ԵՎ ԻՐԱԿԱՆԱՑՆՈՂ ՄԱՐՄԻՆ ՆՇԱՆԱԿԵԼՈՒ ՄԱՍԻՆ</w:t>
      </w:r>
      <w:r w:rsidRPr="0052646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3D2706" w:rsidRPr="0052646B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ՈՐՈՇՄԱՆ ՆԱԽԱԳԾԻ ԸՆԴՈՒՆՄԱՆ</w:t>
      </w:r>
      <w:r w:rsidR="003D2706" w:rsidRPr="0052646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D2706" w:rsidRPr="0052646B">
        <w:rPr>
          <w:rFonts w:ascii="GHEA Grapalat" w:hAnsi="GHEA Grapalat"/>
          <w:b/>
          <w:bCs/>
          <w:sz w:val="24"/>
          <w:szCs w:val="24"/>
          <w:lang w:val="hy-AM"/>
        </w:rPr>
        <w:t>ԱՌՆՉՈՒԹՅԱՄԲ ՆՈՐ ԻՐԱՎԱԿԱՆ ԱԿՏԵՐԻ ԸՆԴՈՒՆՄԱՆ ԿԱՄ ԱՅԼ ԻՐԱՎԱԿԱՆ ԱԿՏԵՐՈՒՄ ՓՈՓՈԽՈՒԹՅՈՒՆՆԵՐ ԿԱՏԱՐԵԼՈՒ  ԱՆՀՐԱԺԵՇՏՈՒԹՅԱՆ ՄԱՍԻՆ</w:t>
      </w:r>
    </w:p>
    <w:p w:rsidR="003D2706" w:rsidRPr="0052646B" w:rsidRDefault="003D2706" w:rsidP="003D2706">
      <w:pPr>
        <w:spacing w:after="0" w:line="360" w:lineRule="auto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D2706" w:rsidRPr="0052646B" w:rsidRDefault="003D2706" w:rsidP="003D2706">
      <w:pPr>
        <w:spacing w:after="0"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3D2706" w:rsidRPr="0052646B" w:rsidRDefault="0052646B" w:rsidP="003D2706">
      <w:pPr>
        <w:spacing w:after="0" w:line="360" w:lineRule="auto"/>
        <w:ind w:left="-207" w:firstLine="207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52646B">
        <w:rPr>
          <w:rFonts w:ascii="GHEA Grapalat" w:hAnsi="GHEA Grapalat"/>
          <w:sz w:val="24"/>
          <w:szCs w:val="24"/>
          <w:lang w:val="hy-AM"/>
        </w:rPr>
        <w:t>«Դեղերի շրջանառության պետական կարգավորման ոլորտում փորձաքննությունները կազմակերպող և իրականացնող մարմին նշանակելու մասին»</w:t>
      </w:r>
      <w:r w:rsidR="003D2706" w:rsidRPr="0052646B"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 նախագծի</w:t>
      </w:r>
      <w:r w:rsidR="003D2706" w:rsidRPr="0052646B">
        <w:rPr>
          <w:rFonts w:ascii="GHEA Grapalat" w:eastAsia="Times New Roman" w:hAnsi="GHEA Grapalat"/>
          <w:sz w:val="24"/>
          <w:szCs w:val="24"/>
          <w:lang w:val="hy-AM"/>
        </w:rPr>
        <w:t xml:space="preserve"> ընդունման կապակցությամբ օրենքի կամ </w:t>
      </w:r>
      <w:bookmarkStart w:id="0" w:name="_GoBack"/>
      <w:r w:rsidR="003D2706" w:rsidRPr="008277ED">
        <w:rPr>
          <w:rFonts w:ascii="GHEA Grapalat" w:eastAsia="Times New Roman" w:hAnsi="GHEA Grapalat"/>
          <w:sz w:val="24"/>
          <w:szCs w:val="24"/>
          <w:lang w:val="hy-AM"/>
        </w:rPr>
        <w:t xml:space="preserve">կառավարության </w:t>
      </w:r>
      <w:r w:rsidR="00CD21F9" w:rsidRPr="008277ED">
        <w:rPr>
          <w:rFonts w:ascii="GHEA Grapalat" w:eastAsia="Times New Roman" w:hAnsi="GHEA Grapalat"/>
          <w:sz w:val="24"/>
          <w:szCs w:val="24"/>
          <w:lang w:val="hy-AM"/>
        </w:rPr>
        <w:t xml:space="preserve">այլ </w:t>
      </w:r>
      <w:r w:rsidR="003D2706" w:rsidRPr="008277ED">
        <w:rPr>
          <w:rFonts w:ascii="GHEA Grapalat" w:eastAsia="Times New Roman" w:hAnsi="GHEA Grapalat"/>
          <w:sz w:val="24"/>
          <w:szCs w:val="24"/>
          <w:lang w:val="hy-AM"/>
        </w:rPr>
        <w:t xml:space="preserve">որոշման </w:t>
      </w:r>
      <w:bookmarkEnd w:id="0"/>
      <w:r w:rsidR="003D2706" w:rsidRPr="0052646B">
        <w:rPr>
          <w:rFonts w:ascii="GHEA Grapalat" w:eastAsia="Times New Roman" w:hAnsi="GHEA Grapalat"/>
          <w:sz w:val="24"/>
          <w:szCs w:val="24"/>
          <w:lang w:val="hy-AM"/>
        </w:rPr>
        <w:t>ընդունման անհրաժեշտություն չի առաջանա:</w:t>
      </w:r>
    </w:p>
    <w:sectPr w:rsidR="003D2706" w:rsidRPr="0052646B" w:rsidSect="0009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D7AFF"/>
    <w:multiLevelType w:val="hybridMultilevel"/>
    <w:tmpl w:val="9F309AAA"/>
    <w:lvl w:ilvl="0" w:tplc="8980674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4DDB7DA8"/>
    <w:multiLevelType w:val="hybridMultilevel"/>
    <w:tmpl w:val="4BC0848C"/>
    <w:lvl w:ilvl="0" w:tplc="5C1AB266">
      <w:start w:val="1"/>
      <w:numFmt w:val="decimal"/>
      <w:lvlText w:val="%1."/>
      <w:lvlJc w:val="left"/>
      <w:pPr>
        <w:ind w:left="36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7C0031E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AB2"/>
    <w:rsid w:val="00077AF2"/>
    <w:rsid w:val="00090D27"/>
    <w:rsid w:val="000B6308"/>
    <w:rsid w:val="000D019D"/>
    <w:rsid w:val="000D55FC"/>
    <w:rsid w:val="001420C6"/>
    <w:rsid w:val="00177541"/>
    <w:rsid w:val="001C4349"/>
    <w:rsid w:val="001F27A9"/>
    <w:rsid w:val="002D1EF4"/>
    <w:rsid w:val="003337A5"/>
    <w:rsid w:val="003372CF"/>
    <w:rsid w:val="00362ED8"/>
    <w:rsid w:val="003758E5"/>
    <w:rsid w:val="003865C5"/>
    <w:rsid w:val="003B1010"/>
    <w:rsid w:val="003D2706"/>
    <w:rsid w:val="003E7EC2"/>
    <w:rsid w:val="00497267"/>
    <w:rsid w:val="00516616"/>
    <w:rsid w:val="005171B0"/>
    <w:rsid w:val="005202EB"/>
    <w:rsid w:val="0052646B"/>
    <w:rsid w:val="00526EC2"/>
    <w:rsid w:val="005428B5"/>
    <w:rsid w:val="00553712"/>
    <w:rsid w:val="005966FC"/>
    <w:rsid w:val="005B1FFB"/>
    <w:rsid w:val="005E2373"/>
    <w:rsid w:val="005E281F"/>
    <w:rsid w:val="006036C7"/>
    <w:rsid w:val="006040BC"/>
    <w:rsid w:val="006651CC"/>
    <w:rsid w:val="006670F2"/>
    <w:rsid w:val="006A2311"/>
    <w:rsid w:val="00734F9D"/>
    <w:rsid w:val="007722D5"/>
    <w:rsid w:val="007B01C4"/>
    <w:rsid w:val="007C66C0"/>
    <w:rsid w:val="007C6AB2"/>
    <w:rsid w:val="007E771C"/>
    <w:rsid w:val="008277ED"/>
    <w:rsid w:val="00881580"/>
    <w:rsid w:val="008B346A"/>
    <w:rsid w:val="008C5CE9"/>
    <w:rsid w:val="00954DF0"/>
    <w:rsid w:val="009848F2"/>
    <w:rsid w:val="00992971"/>
    <w:rsid w:val="009D7703"/>
    <w:rsid w:val="009F1A7A"/>
    <w:rsid w:val="00A70664"/>
    <w:rsid w:val="00A8429C"/>
    <w:rsid w:val="00AA157F"/>
    <w:rsid w:val="00B13D4E"/>
    <w:rsid w:val="00C71D0B"/>
    <w:rsid w:val="00C7543D"/>
    <w:rsid w:val="00CD21F9"/>
    <w:rsid w:val="00D00BC5"/>
    <w:rsid w:val="00D534E2"/>
    <w:rsid w:val="00D53F91"/>
    <w:rsid w:val="00D7580C"/>
    <w:rsid w:val="00E019CF"/>
    <w:rsid w:val="00E42DB2"/>
    <w:rsid w:val="00E467A6"/>
    <w:rsid w:val="00E86F07"/>
    <w:rsid w:val="00EC24A3"/>
    <w:rsid w:val="00F02A58"/>
    <w:rsid w:val="00F05162"/>
    <w:rsid w:val="00FB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4AED0B-B9D3-4D7E-B8AC-AB16F57E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rsid w:val="0095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4DF0"/>
    <w:rPr>
      <w:b/>
      <w:bCs/>
    </w:rPr>
  </w:style>
  <w:style w:type="character" w:styleId="Emphasis">
    <w:name w:val="Emphasis"/>
    <w:basedOn w:val="DefaultParagraphFont"/>
    <w:uiPriority w:val="20"/>
    <w:qFormat/>
    <w:rsid w:val="00954DF0"/>
    <w:rPr>
      <w:i/>
      <w:iCs/>
    </w:rPr>
  </w:style>
  <w:style w:type="paragraph" w:styleId="ListParagraph">
    <w:name w:val="List Paragraph"/>
    <w:basedOn w:val="Normal"/>
    <w:uiPriority w:val="34"/>
    <w:qFormat/>
    <w:rsid w:val="003D270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pokhnakharar 2</dc:creator>
  <cp:keywords>https:/mul-moh.gov.am/tasks/docs/attachment.php?id=301975&amp;fn=voroshum-poak.docx&amp;out=0&amp;token=</cp:keywords>
  <cp:lastModifiedBy>Anahit Voskanyan</cp:lastModifiedBy>
  <cp:revision>5</cp:revision>
  <dcterms:created xsi:type="dcterms:W3CDTF">2019-02-27T13:06:00Z</dcterms:created>
  <dcterms:modified xsi:type="dcterms:W3CDTF">2019-02-27T16:59:00Z</dcterms:modified>
</cp:coreProperties>
</file>