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78pt;margin-top:-13.75pt;width:368.35pt;height:588.55pt;z-index:251654144;visibility:visible" strokeweight="3pt">
            <v:stroke linestyle="thinThin"/>
            <v:textbox style="mso-next-textbox:#Text Box 3">
              <w:txbxContent>
                <w:p w:rsidR="00CD356D" w:rsidRDefault="00CD356D" w:rsidP="00036980">
                  <w:pPr>
                    <w:jc w:val="center"/>
                  </w:pPr>
                  <w:r w:rsidRPr="00D96C5A">
                    <w:rPr>
                      <w:rFonts w:ascii="GHEA Grapalat" w:hAnsi="GHEA Grapalat" w:cs="GHEA Grapalat"/>
                      <w:b/>
                      <w:bCs/>
                      <w:noProof/>
                      <w:lang w:val="ru-RU"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i1026" type="#_x0000_t75" style="width:36.75pt;height:36.75pt;visibility:visible">
                        <v:imagedata r:id="rId6" o:title=""/>
                      </v:shape>
                    </w:pict>
                  </w:r>
                </w:p>
                <w:p w:rsidR="00CD356D" w:rsidRDefault="00CD356D" w:rsidP="00721FA7">
                  <w:pPr>
                    <w:spacing w:after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721FA7">
                    <w:rPr>
                      <w:rFonts w:ascii="GHEA Grapalat" w:hAnsi="GHEA Grapalat" w:cs="GHEA Grapalat"/>
                      <w:sz w:val="20"/>
                      <w:szCs w:val="20"/>
                    </w:rPr>
                    <w:t xml:space="preserve">ՀԱՅԱՍՏԱՆԻ ՀԱՆՐԱՊԵՏՈՒԹՅԱՆ </w:t>
                  </w:r>
                </w:p>
                <w:p w:rsidR="00CD356D" w:rsidRDefault="00CD356D" w:rsidP="00721FA7">
                  <w:pPr>
                    <w:spacing w:after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721FA7">
                    <w:rPr>
                      <w:rFonts w:ascii="GHEA Grapalat" w:hAnsi="GHEA Grapalat" w:cs="GHEA Grapalat"/>
                      <w:sz w:val="20"/>
                      <w:szCs w:val="20"/>
                    </w:rPr>
                    <w:t>ՄՇԱԿՈՒՅԹԻ ՆԱԽԱՐԱՐՈՒԹՅԱՆ ՊԱՏՄԱՄՇԱԿՈՒԹ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>Ա</w:t>
                  </w:r>
                  <w:r w:rsidRPr="00721FA7">
                    <w:rPr>
                      <w:rFonts w:ascii="GHEA Grapalat" w:hAnsi="GHEA Grapalat" w:cs="GHEA Grapalat"/>
                      <w:sz w:val="20"/>
                      <w:szCs w:val="20"/>
                    </w:rPr>
                    <w:t xml:space="preserve">ՅԻՆ ԺԱՌԱՆԳՈՒԹՅԱՆ ԳԻՏԱՀԵՏԱԶՈՏԱԿԱՆ ԿԵՆՏՐՈՆ </w:t>
                  </w:r>
                </w:p>
                <w:p w:rsidR="00CD356D" w:rsidRPr="00721FA7" w:rsidRDefault="00CD356D" w:rsidP="00721FA7">
                  <w:pPr>
                    <w:spacing w:after="0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721FA7" w:rsidRDefault="00CD356D" w:rsidP="00036980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  <w:r w:rsidRPr="00721FA7">
                    <w:rPr>
                      <w:rFonts w:ascii="GHEA Grapalat" w:hAnsi="GHEA Grapalat" w:cs="GHEA Grapalat"/>
                      <w:b/>
                      <w:bCs/>
                    </w:rPr>
                    <w:t>ՊԱՏՄՈՒԹՅԱՆ ԵՎ ՄՇԱԿՈՒՅԹԻ ԱՆՇԱՐԺ ՀՈՒՇԱՐՁԱՆԻ ՊԱՀՊԱՆ</w:t>
                  </w:r>
                  <w:r>
                    <w:rPr>
                      <w:rFonts w:ascii="GHEA Grapalat" w:hAnsi="GHEA Grapalat" w:cs="GHEA Grapalat"/>
                      <w:b/>
                      <w:bCs/>
                    </w:rPr>
                    <w:t>ԱԿ</w:t>
                  </w:r>
                  <w:r w:rsidRPr="00721FA7">
                    <w:rPr>
                      <w:rFonts w:ascii="GHEA Grapalat" w:hAnsi="GHEA Grapalat" w:cs="GHEA Grapalat"/>
                      <w:b/>
                      <w:bCs/>
                    </w:rPr>
                    <w:t>ԱՆ ԳՈՏԻՆԵՐԻ ՆԱԽԱԳԻԾ</w:t>
                  </w:r>
                </w:p>
                <w:p w:rsidR="00CD356D" w:rsidRPr="00646C0E" w:rsidRDefault="00CD356D" w:rsidP="00721FA7">
                  <w:pPr>
                    <w:tabs>
                      <w:tab w:val="left" w:pos="4860"/>
                    </w:tabs>
                    <w:spacing w:after="0" w:line="240" w:lineRule="auto"/>
                    <w:ind w:left="3150"/>
                    <w:jc w:val="center"/>
                    <w:rPr>
                      <w:rFonts w:ascii="GHEA Grapalat" w:hAnsi="GHEA Grapalat" w:cs="GHEA Grapalat"/>
                      <w:sz w:val="14"/>
                      <w:szCs w:val="14"/>
                    </w:rPr>
                  </w:pPr>
                </w:p>
                <w:p w:rsidR="00CD356D" w:rsidRPr="00721FA7" w:rsidRDefault="00CD356D" w:rsidP="00673232">
                  <w:pPr>
                    <w:tabs>
                      <w:tab w:val="left" w:pos="450"/>
                      <w:tab w:val="left" w:pos="4860"/>
                    </w:tabs>
                    <w:spacing w:after="0" w:line="240" w:lineRule="auto"/>
                    <w:ind w:left="450"/>
                    <w:jc w:val="center"/>
                    <w:rPr>
                      <w:rFonts w:ascii="GHEA Grapalat" w:hAnsi="GHEA Grapalat" w:cs="GHEA Grapalat"/>
                      <w:sz w:val="18"/>
                      <w:szCs w:val="18"/>
                    </w:rPr>
                  </w:pP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</w:rPr>
                    <w:t>ՀԱՍՏԱՏՈՒՄ ԵՄ</w:t>
                  </w:r>
                </w:p>
                <w:p w:rsidR="00CD356D" w:rsidRPr="00721FA7" w:rsidRDefault="00CD356D" w:rsidP="00673232">
                  <w:pPr>
                    <w:tabs>
                      <w:tab w:val="left" w:pos="450"/>
                      <w:tab w:val="left" w:pos="4860"/>
                    </w:tabs>
                    <w:spacing w:after="0" w:line="240" w:lineRule="auto"/>
                    <w:ind w:left="450"/>
                    <w:jc w:val="center"/>
                    <w:rPr>
                      <w:rFonts w:ascii="GHEA Grapalat" w:hAnsi="GHEA Grapalat" w:cs="GHEA Grapalat"/>
                      <w:sz w:val="18"/>
                      <w:szCs w:val="18"/>
                    </w:rPr>
                  </w:pP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</w:rPr>
                    <w:t>ՀՀ մշակույթի նախարար</w:t>
                  </w:r>
                </w:p>
                <w:p w:rsidR="00CD356D" w:rsidRPr="00721FA7" w:rsidRDefault="00CD356D" w:rsidP="00673232">
                  <w:pPr>
                    <w:tabs>
                      <w:tab w:val="left" w:pos="450"/>
                      <w:tab w:val="left" w:pos="4860"/>
                    </w:tabs>
                    <w:spacing w:after="0" w:line="360" w:lineRule="auto"/>
                    <w:ind w:left="450"/>
                    <w:jc w:val="center"/>
                    <w:rPr>
                      <w:rFonts w:ascii="GHEA Grapalat" w:hAnsi="GHEA Grapalat" w:cs="GHEA Grapalat"/>
                      <w:sz w:val="18"/>
                      <w:szCs w:val="18"/>
                    </w:rPr>
                  </w:pP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</w:rPr>
                    <w:t>__________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</w:rPr>
                    <w:t>_____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</w:rPr>
                    <w:t>__________</w:t>
                  </w:r>
                </w:p>
                <w:p w:rsidR="00CD356D" w:rsidRDefault="00CD356D" w:rsidP="00673232">
                  <w:pPr>
                    <w:tabs>
                      <w:tab w:val="left" w:pos="450"/>
                      <w:tab w:val="left" w:pos="4860"/>
                    </w:tabs>
                    <w:spacing w:after="0" w:line="360" w:lineRule="auto"/>
                    <w:ind w:left="450"/>
                    <w:jc w:val="center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«__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_»</w:t>
                  </w:r>
                  <w:bookmarkStart w:id="0" w:name="_GoBack"/>
                  <w:bookmarkEnd w:id="0"/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______________20      թ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Մարզը  -------------------------------------------------------------------------------------------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Համայնքը   --------------------------------------------------------------------------------------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Բնակավայրը   ----------------------------------------------------------------------------------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Հուշարձանը/պահպանական միավորը/  ------------------------------------------------</w:t>
                  </w:r>
                </w:p>
                <w:p w:rsidR="00CD356D" w:rsidRPr="00646C0E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4"/>
                      <w:szCs w:val="14"/>
                      <w:lang w:val="af-ZA" w:eastAsia="ru-RU"/>
                    </w:rPr>
                  </w:pP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Պահպանական գոտիների տարածքը  --------------------------------------------------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Այդ թվում՝ 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Հուշարձանի տարածքը  ----------------------------------------------------------------------</w:t>
                  </w:r>
                </w:p>
                <w:p w:rsidR="00CD356D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ՀԱՄԱՁԱՅՆ ԵՄ                                          ՀԱՄԱՁԱՅՆ ԵՄ</w:t>
                  </w: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ՀՀ տարածքային կառավարման                </w:t>
                  </w:r>
                  <w:r w:rsidRPr="00D627EB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 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Համայնքի ղեկավար    </w:t>
                  </w: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             պետական մարմին                                        </w:t>
                  </w:r>
                  <w:r w:rsidRPr="00D627EB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  <w:p w:rsidR="00CD356D" w:rsidRPr="000C5774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24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 </w:t>
                  </w:r>
                  <w:r w:rsidRPr="000C5774">
                    <w:rPr>
                      <w:rFonts w:ascii="GHEA Grapalat" w:hAnsi="GHEA Grapalat" w:cs="GHEA Grapalat"/>
                      <w:sz w:val="18"/>
                      <w:szCs w:val="18"/>
                      <w:lang w:val="af-ZA"/>
                    </w:rPr>
                    <w:t>_________________________                       _________________________</w:t>
                  </w:r>
                </w:p>
                <w:p w:rsidR="00CD356D" w:rsidRPr="000C5774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240" w:lineRule="auto"/>
                    <w:ind w:left="630"/>
                    <w:rPr>
                      <w:rFonts w:ascii="GHEA Grapalat" w:hAnsi="GHEA Grapalat" w:cs="GHEA Grapalat"/>
                      <w:sz w:val="6"/>
                      <w:szCs w:val="6"/>
                      <w:lang w:val="af-ZA"/>
                    </w:rPr>
                  </w:pPr>
                </w:p>
                <w:p w:rsidR="00CD356D" w:rsidRDefault="00CD356D" w:rsidP="00D627EB">
                  <w:pPr>
                    <w:tabs>
                      <w:tab w:val="left" w:pos="4860"/>
                    </w:tabs>
                    <w:spacing w:after="0" w:line="240" w:lineRule="auto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           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«__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_»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 xml:space="preserve">______________20       թ                     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«__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</w:t>
                  </w:r>
                  <w:r w:rsidRPr="00721FA7"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_»</w:t>
                  </w:r>
                  <w:r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  <w:t>______________20       թ</w:t>
                  </w:r>
                </w:p>
                <w:p w:rsidR="00CD356D" w:rsidRDefault="00CD356D" w:rsidP="00D627EB">
                  <w:pPr>
                    <w:tabs>
                      <w:tab w:val="left" w:pos="4860"/>
                    </w:tabs>
                    <w:spacing w:after="0" w:line="360" w:lineRule="auto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</w:p>
                <w:p w:rsidR="00CD356D" w:rsidRPr="00646C0E" w:rsidRDefault="00CD356D" w:rsidP="00646C0E">
                  <w:pPr>
                    <w:tabs>
                      <w:tab w:val="left" w:pos="3060"/>
                      <w:tab w:val="left" w:pos="4860"/>
                    </w:tabs>
                    <w:spacing w:after="0" w:line="240" w:lineRule="auto"/>
                    <w:ind w:right="-78"/>
                    <w:jc w:val="center"/>
                    <w:rPr>
                      <w:rFonts w:ascii="GHEA Grapalat" w:hAnsi="GHEA Grapalat" w:cs="GHEA Grapalat"/>
                      <w:sz w:val="16"/>
                      <w:szCs w:val="16"/>
                      <w:lang w:val="af-ZA" w:eastAsia="ru-RU"/>
                    </w:rPr>
                  </w:pP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ՀՈՒՇԱՐՁԱՆԻ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ՊԱՀՊԱՆԱԿԱՆ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ԳՈՏԻՆԵՐԻ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ՏԱՐԱԾՔԸ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ԴԱՍՎՈՒՄ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Է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ՊԱՏՄԱՄՇԱԿՈՒԹԱՅԻՆ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ՆՇԱՆԱԿՈՒԹՅԱՆ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ՀՈՂԵՐԻ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ԿԱՏԵԳՈՐԻԱՅԻՆ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,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ՈՒՆԻ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ԱՅԴ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ՀՈՂԵՐԻ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ՀԱՄԱՐ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ՀԱՅԱՍՏԱՆԻ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ՀԱՆՐԱՊԵՏՈՒԹՅԱՆ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ՕՐԵՆՍԴՐՈՒԹՅԱՄԲ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ՍԱՀՄԱՆՎԱԾ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ԿԱՐԳԱՎԻՃԱԿ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ԵՎ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ՕԳՏԱԳՈՐԾՄԱՆ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ՌԵԺԻՄ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: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ԱՅԴ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ՏԱՐԱԾՔՈՒՄ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ՀՈՂԱՀԱՏԿԱՑՈՒՄՆԵՐԸ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,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ԳՅՈՒՂԱՏՆՏԵՍԱԿՆ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,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ՇԻՆԱՐԱՐԱԿԱՆ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ԵՎ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ԱՅԼ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ԱՇԽԱՏԱՆՔՆԵՐԸ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ՀԱՄԱՁԱՅՆԵՑՎՈՒՄ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ԵՆ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ՀԱՅԱՍՏԱՆԻ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ՀԱՆՐԱՊԵՏՈՒԹՅԱՆ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ՄՇԱԿՈՒՅԹԻ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ՆԱԽԱՐԱՐՈՒԹՅԱՆ</w:t>
                  </w:r>
                  <w:r w:rsidRPr="000C5774">
                    <w:rPr>
                      <w:rFonts w:ascii="GHEA Grapalat" w:hAnsi="GHEA Grapalat" w:cs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646C0E">
                    <w:rPr>
                      <w:rFonts w:ascii="GHEA Grapalat" w:hAnsi="GHEA Grapalat" w:cs="GHEA Grapalat"/>
                      <w:sz w:val="16"/>
                      <w:szCs w:val="16"/>
                    </w:rPr>
                    <w:t>ՀԵՏ</w:t>
                  </w: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</w:p>
                <w:p w:rsidR="00CD356D" w:rsidRDefault="00CD356D" w:rsidP="00D627EB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rFonts w:ascii="GHEA Grapalat" w:hAnsi="GHEA Grapalat" w:cs="GHEA Grapalat"/>
                      <w:sz w:val="18"/>
                      <w:szCs w:val="18"/>
                      <w:lang w:val="af-ZA" w:eastAsia="ru-RU"/>
                    </w:rPr>
                  </w:pPr>
                </w:p>
                <w:p w:rsidR="00CD356D" w:rsidRPr="000C5774" w:rsidRDefault="00CD356D" w:rsidP="00721FA7">
                  <w:pPr>
                    <w:tabs>
                      <w:tab w:val="left" w:pos="3060"/>
                      <w:tab w:val="left" w:pos="4860"/>
                    </w:tabs>
                    <w:spacing w:after="0" w:line="360" w:lineRule="auto"/>
                    <w:ind w:left="630"/>
                    <w:rPr>
                      <w:sz w:val="18"/>
                      <w:szCs w:val="18"/>
                      <w:lang w:val="af-ZA"/>
                    </w:rPr>
                  </w:pPr>
                </w:p>
                <w:p w:rsidR="00CD356D" w:rsidRDefault="00CD356D" w:rsidP="00721FA7">
                  <w:pPr>
                    <w:spacing w:line="360" w:lineRule="auto"/>
                    <w:jc w:val="center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> </w:t>
                  </w:r>
                </w:p>
                <w:p w:rsidR="00CD356D" w:rsidRPr="00B15741" w:rsidRDefault="00CD356D" w:rsidP="00036980">
                  <w:pPr>
                    <w:jc w:val="center"/>
                    <w:rPr>
                      <w:rFonts w:ascii="GHEA Grapalat" w:hAnsi="GHEA Grapalat" w:cs="GHEA Grapalat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" o:spid="_x0000_s1027" type="#_x0000_t202" style="position:absolute;left:0;text-align:left;margin-left:-21.75pt;margin-top:-58.6pt;width:384.25pt;height:588.55pt;z-index:251653120;visibility:visible" strokeweight=".5pt">
            <v:textbox style="mso-next-textbox:#Text Box 7">
              <w:txbxContent>
                <w:p w:rsidR="00CD356D" w:rsidRPr="00CF5A99" w:rsidRDefault="00CD356D" w:rsidP="00CF5A99">
                  <w:pPr>
                    <w:spacing w:after="0" w:line="240" w:lineRule="auto"/>
                    <w:ind w:left="720"/>
                    <w:jc w:val="center"/>
                    <w:rPr>
                      <w:rFonts w:ascii="GHEA Grapalat" w:hAnsi="GHEA Grapalat" w:cs="GHEA Grapalat"/>
                      <w:sz w:val="28"/>
                      <w:szCs w:val="28"/>
                    </w:rPr>
                  </w:pPr>
                  <w:r w:rsidRPr="00CF5A99">
                    <w:rPr>
                      <w:rFonts w:ascii="GHEA Grapalat" w:hAnsi="GHEA Grapalat" w:cs="GHEA Grapalat"/>
                      <w:sz w:val="28"/>
                      <w:szCs w:val="28"/>
                    </w:rPr>
                    <w:t>ՀՈՒՇԱՐՁԱՆԻ  ՏԵՂԱԴՐՈՒԹՅՈՒՆԸ</w:t>
                  </w:r>
                </w:p>
                <w:p w:rsidR="00CD356D" w:rsidRDefault="00CD356D" w:rsidP="00D55861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ind w:right="4955"/>
                    <w:jc w:val="center"/>
                    <w:rPr>
                      <w:rFonts w:ascii="GHEA Grapalat" w:hAnsi="GHEA Grapalat" w:cs="GHEA Grapalat"/>
                    </w:rPr>
                  </w:pPr>
                </w:p>
                <w:p w:rsidR="00CD356D" w:rsidRPr="00673232" w:rsidRDefault="00CD356D" w:rsidP="00D55861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ind w:right="4955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ՀԵՌԱՎՈՐՈՒԹՅՈՒՆԻՊԵՏԱԿԱՆ ՑՈՒՑԻՉԸ</w:t>
                  </w: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  <w:rPr>
                      <w:rFonts w:ascii="Sylfaen" w:hAnsi="Sylfaen" w:cs="Sylfaen"/>
                    </w:rPr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  <w:rPr>
                      <w:rFonts w:ascii="Sylfaen" w:hAnsi="Sylfaen" w:cs="Sylfaen"/>
                    </w:rPr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  <w:rPr>
                      <w:rFonts w:ascii="Sylfaen" w:hAnsi="Sylfaen" w:cs="Sylfaen"/>
                    </w:rPr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  <w:rPr>
                      <w:rFonts w:ascii="Sylfaen" w:hAnsi="Sylfaen" w:cs="Sylfaen"/>
                    </w:rPr>
                  </w:pPr>
                </w:p>
                <w:p w:rsidR="00CD356D" w:rsidRDefault="00CD356D" w:rsidP="00D55861">
                  <w:pPr>
                    <w:tabs>
                      <w:tab w:val="left" w:pos="2430"/>
                    </w:tabs>
                    <w:spacing w:after="0"/>
                    <w:ind w:right="4955"/>
                    <w:jc w:val="center"/>
                    <w:rPr>
                      <w:rFonts w:ascii="Sylfaen" w:hAnsi="Sylfaen" w:cs="Sylfaen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Default="00CD356D" w:rsidP="005E4A5D">
                  <w:pPr>
                    <w:spacing w:after="0"/>
                    <w:rPr>
                      <w:rFonts w:ascii="Sylfaen" w:hAnsi="Sylfaen" w:cs="Sylfaen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ind w:right="4955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Տնօրեն՝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------------------------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Հեղինակներ՝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Ճարտարապետ՝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Հնագետ՝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360" w:lineRule="auto"/>
                    <w:ind w:right="4954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Փորձագետ՝</w:t>
                  </w:r>
                </w:p>
                <w:p w:rsidR="00CD356D" w:rsidRPr="00D55861" w:rsidRDefault="00CD356D" w:rsidP="005E4A5D">
                  <w:pPr>
                    <w:spacing w:after="0"/>
                    <w:rPr>
                      <w:rFonts w:ascii="Sylfaen" w:hAnsi="Sylfaen" w:cs="Sylfaen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28" type="#_x0000_t202" style="position:absolute;left:0;text-align:left;margin-left:105.55pt;margin-top:-10.9pt;width:248.65pt;height:241.95pt;z-index:251655168;visibility:visible" strokeweight=".5pt">
            <v:textbox style="mso-next-textbox:#Text Box 6">
              <w:txbxContent>
                <w:p w:rsidR="00CD356D" w:rsidRDefault="00CD356D" w:rsidP="00673232">
                  <w:pPr>
                    <w:ind w:left="270"/>
                    <w:jc w:val="center"/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Default="00CD356D" w:rsidP="00673232">
                  <w:pPr>
                    <w:ind w:left="270"/>
                    <w:jc w:val="center"/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ՏԱՐԱԾՔԻ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ՏԵՂԱԳՐԱԿԱՆ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ՀԱՆՈՒՅԹԸ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Մ  1:25000</w:t>
                  </w:r>
                </w:p>
                <w:p w:rsidR="00CD356D" w:rsidRDefault="00CD356D" w:rsidP="00673232">
                  <w:pPr>
                    <w:ind w:left="270"/>
                    <w:jc w:val="center"/>
                  </w:pPr>
                </w:p>
              </w:txbxContent>
            </v:textbox>
          </v:shape>
        </w:pict>
      </w: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  <w:sectPr w:rsidR="00CD356D" w:rsidSect="00EA1EFB">
          <w:headerReference w:type="default" r:id="rId7"/>
          <w:footerReference w:type="default" r:id="rId8"/>
          <w:pgSz w:w="15840" w:h="12240" w:orient="landscape"/>
          <w:pgMar w:top="1134" w:right="540" w:bottom="1134" w:left="720" w:header="720" w:footer="720" w:gutter="0"/>
          <w:cols w:space="720"/>
          <w:docGrid w:linePitch="360"/>
        </w:sect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  <w:sectPr w:rsidR="00CD356D" w:rsidSect="00CF5A99">
          <w:type w:val="continuous"/>
          <w:pgSz w:w="15840" w:h="12240" w:orient="landscape"/>
          <w:pgMar w:top="1134" w:right="540" w:bottom="1134" w:left="720" w:header="720" w:footer="720" w:gutter="0"/>
          <w:cols w:num="2" w:space="720"/>
          <w:docGrid w:linePitch="360"/>
        </w:sect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Text Box 8" o:spid="_x0000_s1029" type="#_x0000_t202" style="position:absolute;left:0;text-align:left;margin-left:101.3pt;margin-top:3pt;width:255.35pt;height:244.45pt;z-index:251656192;visibility:visible" strokeweight=".5pt">
            <v:textbox style="mso-next-textbox:#Text Box 8">
              <w:txbxContent>
                <w:p w:rsidR="00CD356D" w:rsidRDefault="00CD356D" w:rsidP="00673232">
                  <w:pPr>
                    <w:ind w:right="215"/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ՔԱՐՏԵԶ-ՍԽԵՄԱ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ԵՎ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ՀՈՒՇԱՐՁԱՆԻՆ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ՄՈՏԵՑՄԱՆ</w:t>
                  </w:r>
                </w:p>
                <w:p w:rsidR="00CD356D" w:rsidRPr="00673232" w:rsidRDefault="00CD356D" w:rsidP="00673232">
                  <w:pPr>
                    <w:tabs>
                      <w:tab w:val="left" w:pos="0"/>
                      <w:tab w:val="left" w:pos="243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673232">
                    <w:rPr>
                      <w:rFonts w:ascii="GHEA Grapalat" w:hAnsi="GHEA Grapalat" w:cs="GHEA Grapalat"/>
                      <w:sz w:val="20"/>
                      <w:szCs w:val="20"/>
                    </w:rPr>
                    <w:t>ՈՒՂԻՆԵՐԸ</w:t>
                  </w:r>
                </w:p>
                <w:p w:rsidR="00CD356D" w:rsidRDefault="00CD356D" w:rsidP="00673232">
                  <w:pPr>
                    <w:ind w:right="215"/>
                  </w:pPr>
                </w:p>
              </w:txbxContent>
            </v:textbox>
          </v:shape>
        </w:pict>
      </w: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</w:rPr>
      </w:pPr>
    </w:p>
    <w:p w:rsidR="00CD356D" w:rsidRDefault="00CD356D" w:rsidP="00EA1EFB">
      <w:pPr>
        <w:jc w:val="center"/>
        <w:rPr>
          <w:rFonts w:ascii="Sylfaen" w:hAnsi="Sylfaen" w:cs="Sylfaen"/>
          <w:b/>
          <w:bCs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_x0000_s1030" type="#_x0000_t202" style="position:absolute;left:0;text-align:left;margin-left:-8.15pt;margin-top:-3.35pt;width:734.95pt;height:506.7pt;z-index:251657216;visibility:visible" strokeweight=".5pt">
            <v:textbox>
              <w:txbxContent>
                <w:p w:rsidR="00CD356D" w:rsidRDefault="00CD356D" w:rsidP="000C5774">
                  <w:pPr>
                    <w:spacing w:after="0" w:line="240" w:lineRule="auto"/>
                    <w:ind w:left="720"/>
                    <w:rPr>
                      <w:rFonts w:ascii="GHEA Grapalat" w:hAnsi="GHEA Grapalat" w:cs="GHEA Grapalat"/>
                    </w:rPr>
                  </w:pPr>
                  <w:r w:rsidRPr="00D157AA">
                    <w:rPr>
                      <w:rFonts w:ascii="GHEA Grapalat" w:hAnsi="GHEA Grapalat" w:cs="GHEA Grapalat"/>
                    </w:rPr>
                    <w:t>Ն</w:t>
                  </w:r>
                  <w:r>
                    <w:rPr>
                      <w:rFonts w:ascii="GHEA Grapalat" w:hAnsi="GHEA Grapalat" w:cs="GHEA Grapalat"/>
                    </w:rPr>
                    <w:t>ԿԱՐԱԳՐԱԿԱՆ-ԲՆՈՒԹԱԳՐԱԿԱՆ ՏԵՂԵԿԱՆՔ</w:t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  <w:t>ՀՈՒՇԱՐՁԱՆԻ ՏԱՐԱԾՔԸ</w:t>
                  </w:r>
                </w:p>
                <w:p w:rsidR="00CD356D" w:rsidRPr="00D157AA" w:rsidRDefault="00CD356D" w:rsidP="000C5774">
                  <w:pPr>
                    <w:spacing w:after="0" w:line="240" w:lineRule="auto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ab/>
                    <w:t xml:space="preserve">       ԵՎ ՊԱՀՊԱՆԱԿԱՆ ԳՈՏԻՆԵՐԸ</w:t>
                  </w:r>
                </w:p>
                <w:p w:rsidR="00CD356D" w:rsidRPr="005E4A5D" w:rsidRDefault="00CD356D" w:rsidP="000C5774">
                  <w:pPr>
                    <w:spacing w:after="0"/>
                  </w:pPr>
                </w:p>
              </w:txbxContent>
            </v:textbox>
          </v:shape>
        </w:pict>
      </w: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_x0000_s1031" type="#_x0000_t202" style="position:absolute;left:0;text-align:left;margin-left:372.6pt;margin-top:9.8pt;width:333.8pt;height:443.5pt;z-index:251659264;visibility:visible" strokeweight=".5pt">
            <v:textbox style="mso-next-textbox:#_x0000_s1031">
              <w:txbxContent>
                <w:tbl>
                  <w:tblPr>
                    <w:tblW w:w="6588" w:type="dxa"/>
                    <w:tblInd w:w="-1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4428"/>
                    <w:gridCol w:w="1080"/>
                    <w:gridCol w:w="1080"/>
                  </w:tblGrid>
                  <w:tr w:rsidR="00CD356D" w:rsidRPr="003007A3">
                    <w:trPr>
                      <w:trHeight w:val="1018"/>
                    </w:trPr>
                    <w:tc>
                      <w:tcPr>
                        <w:tcW w:w="4428" w:type="dxa"/>
                        <w:vMerge w:val="restart"/>
                        <w:tcBorders>
                          <w:top w:val="nil"/>
                          <w:lef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</w:rPr>
                          <w:t xml:space="preserve"> </w:t>
                        </w: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  <w:sz w:val="20"/>
                            <w:szCs w:val="20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</w:rPr>
                          <w:t>(</w:t>
                        </w: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  <w:lang w:val="hy-AM"/>
                          </w:rPr>
                          <w:t>ՊԱՀՊԱՆԱԿԱՆ ԳՈՏԻՆԵՐԻ ՆԱԽԱԳԻԾ</w:t>
                        </w: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</w:rPr>
                          <w:t xml:space="preserve">)      </w:t>
                        </w: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</w:p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  <w:r w:rsidRPr="003007A3">
                          <w:rPr>
                            <w:rFonts w:ascii="GHEA Grapalat" w:eastAsia="Times New Roman" w:hAnsi="GHEA Grapalat" w:cs="Times New Roman"/>
                          </w:rPr>
                          <w:object w:dxaOrig="2544" w:dyaOrig="489">
                            <v:shape id="_x0000_i1030" type="#_x0000_t75" style="width:133.5pt;height:15pt" o:ole="">
                              <v:imagedata r:id="rId9" o:title=""/>
                            </v:shape>
                            <o:OLEObject Type="Embed" ProgID="Msxml2.SAXXMLReader.5.0" ShapeID="_x0000_i1030" DrawAspect="Content" ObjectID="_1549183871" r:id="rId10"/>
                          </w:object>
                        </w: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rFonts w:ascii="GHEA Grapalat" w:hAnsi="GHEA Grapalat" w:cs="GHEA Grapalat"/>
                            <w:sz w:val="20"/>
                            <w:szCs w:val="20"/>
                            <w:lang w:val="hy-AM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  <w:lang w:val="hy-AM"/>
                          </w:rPr>
                          <w:t>Հուշարձանի տարածքի և պահպանական գոտ</w:t>
                        </w: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</w:rPr>
                          <w:t>իների</w:t>
                        </w: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  <w:lang w:val="hy-AM"/>
                          </w:rPr>
                          <w:t xml:space="preserve"> սահմանները</w:t>
                        </w:r>
                      </w:p>
                    </w:tc>
                  </w:tr>
                  <w:tr w:rsidR="00CD356D" w:rsidRPr="003007A3">
                    <w:trPr>
                      <w:trHeight w:val="450"/>
                    </w:trPr>
                    <w:tc>
                      <w:tcPr>
                        <w:tcW w:w="4428" w:type="dxa"/>
                        <w:vMerge/>
                        <w:tcBorders>
                          <w:lef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</w:p>
                    </w:tc>
                    <w:tc>
                      <w:tcPr>
                        <w:tcW w:w="2160" w:type="dxa"/>
                        <w:gridSpan w:val="2"/>
                        <w:tcBorders>
                          <w:right w:val="nil"/>
                        </w:tcBorders>
                        <w:vAlign w:val="center"/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  <w:sz w:val="20"/>
                            <w:szCs w:val="20"/>
                            <w:lang w:val="hy-AM"/>
                          </w:rPr>
                          <w:t>կոորդինատներ</w:t>
                        </w:r>
                      </w:p>
                    </w:tc>
                  </w:tr>
                  <w:tr w:rsidR="00CD356D" w:rsidRPr="003007A3">
                    <w:trPr>
                      <w:trHeight w:val="316"/>
                    </w:trPr>
                    <w:tc>
                      <w:tcPr>
                        <w:tcW w:w="4428" w:type="dxa"/>
                        <w:vMerge/>
                        <w:tcBorders>
                          <w:lef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</w:p>
                    </w:tc>
                    <w:tc>
                      <w:tcPr>
                        <w:tcW w:w="1080" w:type="dxa"/>
                        <w:vAlign w:val="center"/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</w:rPr>
                          <w:t>X</w:t>
                        </w:r>
                      </w:p>
                    </w:tc>
                    <w:tc>
                      <w:tcPr>
                        <w:tcW w:w="1080" w:type="dxa"/>
                        <w:tcBorders>
                          <w:right w:val="nil"/>
                        </w:tcBorders>
                        <w:vAlign w:val="center"/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jc w:val="center"/>
                          <w:rPr>
                            <w:rFonts w:ascii="GHEA Grapalat" w:hAnsi="GHEA Grapalat" w:cs="GHEA Grapalat"/>
                          </w:rPr>
                        </w:pPr>
                        <w:r w:rsidRPr="003007A3">
                          <w:rPr>
                            <w:rFonts w:ascii="GHEA Grapalat" w:hAnsi="GHEA Grapalat" w:cs="GHEA Grapalat"/>
                          </w:rPr>
                          <w:t>Y</w:t>
                        </w:r>
                      </w:p>
                    </w:tc>
                  </w:tr>
                  <w:tr w:rsidR="00CD356D" w:rsidRPr="003007A3">
                    <w:trPr>
                      <w:trHeight w:val="3531"/>
                    </w:trPr>
                    <w:tc>
                      <w:tcPr>
                        <w:tcW w:w="4428" w:type="dxa"/>
                        <w:vMerge/>
                        <w:tcBorders>
                          <w:lef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right w:val="nil"/>
                        </w:tcBorders>
                      </w:tcPr>
                      <w:p w:rsidR="00CD356D" w:rsidRPr="003007A3" w:rsidRDefault="00CD356D" w:rsidP="003007A3">
                        <w:pPr>
                          <w:spacing w:after="0" w:line="240" w:lineRule="auto"/>
                          <w:rPr>
                            <w:rFonts w:ascii="GHEA Grapalat" w:hAnsi="GHEA Grapalat" w:cs="GHEA Grapalat"/>
                          </w:rPr>
                        </w:pPr>
                      </w:p>
                    </w:tc>
                  </w:tr>
                </w:tbl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EF11FB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ՊԱՅՄԱՆԱԿԱՆ ՆՇԱՆՆԵՐ</w:t>
                  </w:r>
                </w:p>
                <w:p w:rsidR="00CD356D" w:rsidRDefault="00CD356D" w:rsidP="000C5774">
                  <w:pPr>
                    <w:tabs>
                      <w:tab w:val="left" w:pos="540"/>
                      <w:tab w:val="left" w:pos="1260"/>
                      <w:tab w:val="left" w:pos="1530"/>
                    </w:tabs>
                    <w:spacing w:after="0" w:line="240" w:lineRule="auto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EF11FB">
                    <w:rPr>
                      <w:rFonts w:ascii="GHEA Grapalat" w:hAnsi="GHEA Grapalat" w:cs="GHEA Grapalat"/>
                      <w:b/>
                      <w:bCs/>
                    </w:rPr>
                    <w:tab/>
                  </w:r>
                  <w:r w:rsidRPr="00D96C5A">
                    <w:rPr>
                      <w:rFonts w:ascii="GHEA Grapalat" w:hAnsi="GHEA Grapalat" w:cs="GHEA Grapalat"/>
                    </w:rPr>
                    <w:pict>
                      <v:shape id="_x0000_i1031" type="#_x0000_t75" style="width:21pt;height:2.25pt">
                        <v:imagedata r:id="rId11" o:title=""/>
                      </v:shape>
                    </w:pict>
                  </w:r>
                  <w:r w:rsidRPr="00EF11FB">
                    <w:rPr>
                      <w:rFonts w:ascii="GHEA Grapalat" w:hAnsi="GHEA Grapalat" w:cs="GHEA Grapalat"/>
                      <w:b/>
                      <w:bCs/>
                    </w:rPr>
                    <w:tab/>
                  </w:r>
                  <w:r w:rsidRPr="00EF11FB">
                    <w:rPr>
                      <w:rFonts w:ascii="GHEA Grapalat" w:hAnsi="GHEA Grapalat" w:cs="GHEA Grapalat"/>
                    </w:rPr>
                    <w:t>-</w:t>
                  </w:r>
                  <w:r w:rsidRPr="00EF11FB">
                    <w:rPr>
                      <w:rFonts w:ascii="GHEA Grapalat" w:hAnsi="GHEA Grapalat" w:cs="GHEA Grapalat"/>
                      <w:b/>
                      <w:bCs/>
                    </w:rPr>
                    <w:tab/>
                  </w:r>
                  <w:r w:rsidRPr="0029020A">
                    <w:rPr>
                      <w:rFonts w:ascii="GHEA Grapalat" w:hAnsi="GHEA Grapalat" w:cs="GHEA Grapalat"/>
                      <w:sz w:val="20"/>
                      <w:szCs w:val="20"/>
                    </w:rPr>
                    <w:t>հուշարձանի տարածքի սահմանը</w:t>
                  </w:r>
                </w:p>
                <w:p w:rsidR="00CD356D" w:rsidRPr="00EF11FB" w:rsidRDefault="00CD356D" w:rsidP="000C5774">
                  <w:pPr>
                    <w:tabs>
                      <w:tab w:val="left" w:pos="540"/>
                      <w:tab w:val="left" w:pos="1530"/>
                      <w:tab w:val="left" w:pos="1980"/>
                    </w:tabs>
                    <w:spacing w:after="0" w:line="240" w:lineRule="auto"/>
                    <w:rPr>
                      <w:rFonts w:ascii="GHEA Grapalat" w:hAnsi="GHEA Grapalat" w:cs="GHEA Grapalat"/>
                    </w:rPr>
                  </w:pPr>
                </w:p>
                <w:p w:rsidR="00CD356D" w:rsidRPr="0029020A" w:rsidRDefault="00CD356D" w:rsidP="000C5774">
                  <w:pPr>
                    <w:tabs>
                      <w:tab w:val="left" w:pos="540"/>
                      <w:tab w:val="left" w:pos="1530"/>
                      <w:tab w:val="left" w:pos="1980"/>
                    </w:tabs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18"/>
                      <w:szCs w:val="18"/>
                    </w:rPr>
                  </w:pPr>
                  <w:r w:rsidRPr="0029020A">
                    <w:rPr>
                      <w:rFonts w:ascii="GHEA Grapalat" w:hAnsi="GHEA Grapalat" w:cs="GHEA Grapalat"/>
                      <w:sz w:val="18"/>
                      <w:szCs w:val="18"/>
                    </w:rPr>
                    <w:t>ՊԱՀՊԱՆԱԿԱՆ ԳՈՏԻՆԵՐԻ ՀԱՄԱԿԱՐԳԸ</w:t>
                  </w:r>
                </w:p>
                <w:p w:rsidR="00CD356D" w:rsidRPr="00EF11FB" w:rsidRDefault="00CD356D" w:rsidP="000C5774">
                  <w:pPr>
                    <w:tabs>
                      <w:tab w:val="left" w:pos="540"/>
                      <w:tab w:val="left" w:pos="1260"/>
                    </w:tabs>
                    <w:spacing w:after="0"/>
                    <w:rPr>
                      <w:rFonts w:ascii="GHEA Grapalat" w:hAnsi="GHEA Grapalat" w:cs="GHEA Grapalat"/>
                    </w:rPr>
                  </w:pP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 w:rsidRPr="00B73029">
                    <w:rPr>
                      <w:rFonts w:ascii="GHEA Grapalat" w:hAnsi="GHEA Grapalat" w:cs="GHEA Grapalat"/>
                      <w:b/>
                      <w:bCs/>
                    </w:rPr>
                    <w:t>_ _ _</w:t>
                  </w:r>
                  <w:r>
                    <w:rPr>
                      <w:rFonts w:ascii="GHEA Grapalat" w:hAnsi="GHEA Grapalat" w:cs="GHEA Grapalat"/>
                    </w:rPr>
                    <w:t xml:space="preserve"> </w:t>
                  </w: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 xml:space="preserve">-   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 xml:space="preserve">պահպանության գոտու </w:t>
                  </w:r>
                  <w:r w:rsidRPr="0029020A">
                    <w:rPr>
                      <w:rFonts w:ascii="GHEA Grapalat" w:hAnsi="GHEA Grapalat" w:cs="GHEA Grapalat"/>
                      <w:sz w:val="20"/>
                      <w:szCs w:val="20"/>
                    </w:rPr>
                    <w:t>սահման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>ը</w:t>
                  </w:r>
                </w:p>
                <w:p w:rsidR="00CD356D" w:rsidRDefault="00CD356D" w:rsidP="000C5774">
                  <w:pPr>
                    <w:tabs>
                      <w:tab w:val="left" w:pos="540"/>
                      <w:tab w:val="left" w:pos="1530"/>
                      <w:tab w:val="left" w:pos="1980"/>
                    </w:tabs>
                    <w:spacing w:after="0"/>
                    <w:rPr>
                      <w:rFonts w:ascii="GHEA Grapalat" w:hAnsi="GHEA Grapalat" w:cs="GHEA Grapalat"/>
                      <w:sz w:val="20"/>
                      <w:szCs w:val="20"/>
                    </w:rPr>
                  </w:pP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</w:rPr>
                    <w:t xml:space="preserve"> _. _.    </w:t>
                  </w:r>
                  <w:r w:rsidRPr="00EF11FB">
                    <w:rPr>
                      <w:rFonts w:ascii="GHEA Grapalat" w:hAnsi="GHEA Grapalat" w:cs="GHEA Grapalat"/>
                    </w:rPr>
                    <w:t xml:space="preserve">- </w:t>
                  </w: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>կառուցապատման կարգավորման գոտու սահմանը</w:t>
                  </w:r>
                </w:p>
                <w:p w:rsidR="00CD356D" w:rsidRDefault="00CD356D" w:rsidP="000C5774">
                  <w:pPr>
                    <w:tabs>
                      <w:tab w:val="left" w:pos="540"/>
                      <w:tab w:val="left" w:pos="1530"/>
                      <w:tab w:val="left" w:pos="1980"/>
                    </w:tabs>
                    <w:spacing w:after="0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ab/>
                    <w:t>…….     -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ab/>
                    <w:t xml:space="preserve">լանդշաֆտի պահպանման գոտու սահմանը    </w:t>
                  </w: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 w:rsidRPr="00D96C5A">
                    <w:rPr>
                      <w:rFonts w:ascii="GHEA Grapalat" w:hAnsi="GHEA Grapalat" w:cs="GHEA Grapalat"/>
                    </w:rPr>
                    <w:pict>
                      <v:shape id="_x0000_i1032" type="#_x0000_t75" style="width:17.25pt;height:18pt">
                        <v:imagedata r:id="rId12" o:title=""/>
                      </v:shape>
                    </w:pict>
                  </w:r>
                  <w:r>
                    <w:rPr>
                      <w:rFonts w:ascii="GHEA Grapalat" w:hAnsi="GHEA Grapalat" w:cs="GHEA Grapalat"/>
                    </w:rPr>
                    <w:t xml:space="preserve">      </w:t>
                  </w:r>
                  <w:r w:rsidRPr="00EF11FB">
                    <w:rPr>
                      <w:rFonts w:ascii="GHEA Grapalat" w:hAnsi="GHEA Grapalat" w:cs="GHEA Grapalat"/>
                    </w:rPr>
                    <w:t>-</w:t>
                  </w:r>
                  <w:r w:rsidRPr="00EF11FB">
                    <w:rPr>
                      <w:rFonts w:ascii="GHEA Grapalat" w:hAnsi="GHEA Grapalat" w:cs="GHEA Grapalat"/>
                    </w:rPr>
                    <w:tab/>
                  </w:r>
                  <w:r w:rsidRPr="0029020A">
                    <w:rPr>
                      <w:rFonts w:ascii="GHEA Grapalat" w:hAnsi="GHEA Grapalat" w:cs="GHEA Grapalat"/>
                      <w:sz w:val="20"/>
                      <w:szCs w:val="20"/>
                    </w:rPr>
                    <w:t>բազմանկյան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 xml:space="preserve"> </w:t>
                  </w:r>
                  <w:r w:rsidRPr="0029020A">
                    <w:rPr>
                      <w:rFonts w:ascii="GHEA Grapalat" w:hAnsi="GHEA Grapalat" w:cs="GHEA Grapalat"/>
                      <w:sz w:val="20"/>
                      <w:szCs w:val="20"/>
                    </w:rPr>
                    <w:t>գագաթ</w:t>
                  </w:r>
                  <w:r>
                    <w:rPr>
                      <w:rFonts w:ascii="GHEA Grapalat" w:hAnsi="GHEA Grapalat" w:cs="GHEA Grapalat"/>
                      <w:sz w:val="20"/>
                      <w:szCs w:val="20"/>
                    </w:rPr>
                    <w:t>ների համարակալումը</w:t>
                  </w:r>
                </w:p>
                <w:p w:rsidR="00CD356D" w:rsidRPr="00EF11FB" w:rsidRDefault="00CD356D" w:rsidP="000C5774">
                  <w:pPr>
                    <w:tabs>
                      <w:tab w:val="left" w:pos="540"/>
                      <w:tab w:val="left" w:pos="1530"/>
                      <w:tab w:val="left" w:pos="1980"/>
                    </w:tabs>
                    <w:spacing w:after="0" w:line="240" w:lineRule="auto"/>
                    <w:rPr>
                      <w:rFonts w:ascii="GHEA Grapalat" w:hAnsi="GHEA Grapalat" w:cs="GHEA Grapalat"/>
                    </w:rPr>
                  </w:pPr>
                  <w:r>
                    <w:rPr>
                      <w:rFonts w:ascii="GHEA Grapalat" w:hAnsi="GHEA Grapalat" w:cs="GHEA Grapalat"/>
                    </w:rPr>
                    <w:tab/>
                  </w:r>
                  <w:r w:rsidRPr="00EF11FB">
                    <w:rPr>
                      <w:rFonts w:ascii="GHEA Grapalat" w:hAnsi="GHEA Grapalat" w:cs="GHEA Grapalat"/>
                    </w:rPr>
                    <w:tab/>
                  </w:r>
                </w:p>
                <w:p w:rsidR="00CD356D" w:rsidRPr="00EF11FB" w:rsidRDefault="00CD356D" w:rsidP="000C5774">
                  <w:pPr>
                    <w:tabs>
                      <w:tab w:val="left" w:pos="900"/>
                      <w:tab w:val="left" w:pos="1530"/>
                    </w:tabs>
                    <w:spacing w:after="0" w:line="240" w:lineRule="auto"/>
                    <w:rPr>
                      <w:rFonts w:ascii="GHEA Grapalat" w:hAnsi="GHEA Grapalat" w:cs="GHEA Grapalat"/>
                    </w:rPr>
                  </w:pPr>
                </w:p>
                <w:p w:rsidR="00CD356D" w:rsidRPr="00EF11FB" w:rsidRDefault="00CD356D" w:rsidP="000C5774">
                  <w:pPr>
                    <w:tabs>
                      <w:tab w:val="left" w:pos="900"/>
                      <w:tab w:val="left" w:pos="1530"/>
                      <w:tab w:val="left" w:pos="1980"/>
                    </w:tabs>
                    <w:spacing w:line="240" w:lineRule="auto"/>
                    <w:rPr>
                      <w:rFonts w:ascii="GHEA Grapalat" w:hAnsi="GHEA Grapalat" w:cs="GHEA Grapalat"/>
                    </w:rPr>
                  </w:pPr>
                </w:p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</w:p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</w:p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</w:p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</w:rPr>
                  </w:pPr>
                </w:p>
                <w:p w:rsidR="00CD356D" w:rsidRPr="00EF11FB" w:rsidRDefault="00CD356D" w:rsidP="000C5774">
                  <w:pPr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9" o:spid="_x0000_s1032" type="#_x0000_t202" style="position:absolute;left:0;text-align:left;margin-left:13.55pt;margin-top:9.8pt;width:341.3pt;height:443.2pt;z-index:251658240;visibility:visible" strokeweight=".5pt">
            <v:textbox>
              <w:txbxContent>
                <w:p w:rsidR="00CD356D" w:rsidRDefault="00CD356D" w:rsidP="000C5774"/>
              </w:txbxContent>
            </v:textbox>
          </v:shape>
        </w:pict>
      </w: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Text Box 5" o:spid="_x0000_s1033" type="#_x0000_t202" style="position:absolute;left:0;text-align:left;margin-left:188.4pt;margin-top:3.75pt;width:140.25pt;height:127.15pt;z-index:251660288;visibility:visible" strokeweight=".5pt">
            <v:textbox>
              <w:txbxContent>
                <w:p w:rsidR="00CD356D" w:rsidRDefault="00CD356D" w:rsidP="000C5774">
                  <w:pPr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Default="00CD356D" w:rsidP="000C5774">
                  <w:pPr>
                    <w:jc w:val="center"/>
                    <w:rPr>
                      <w:b/>
                      <w:bCs/>
                    </w:rPr>
                  </w:pPr>
                </w:p>
                <w:p w:rsidR="00CD356D" w:rsidRPr="00BD6D38" w:rsidRDefault="00CD356D" w:rsidP="000C5774">
                  <w:pP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BD6D38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(ԼՈՒՍԱՆԿԱՐ)</w:t>
                  </w:r>
                </w:p>
                <w:p w:rsidR="00CD356D" w:rsidRDefault="00CD356D" w:rsidP="000C5774">
                  <w:pPr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</w:txbxContent>
            </v:textbox>
          </v:shape>
        </w:pict>
      </w: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_x0000_s1034" type="#_x0000_t202" style="position:absolute;left:0;text-align:left;margin-left:189.35pt;margin-top:9.75pt;width:140.25pt;height:129.95pt;z-index:251661312;visibility:visible" strokeweight=".5pt">
            <v:textbox>
              <w:txbxContent>
                <w:p w:rsidR="00CD356D" w:rsidRDefault="00CD356D" w:rsidP="000C5774">
                  <w:pPr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Default="00CD356D" w:rsidP="000C5774">
                  <w:pPr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Pr="00BD6D38" w:rsidRDefault="00CD356D" w:rsidP="000C5774">
                  <w:pP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BD6D38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(ԼՈՒՍԱՆԿԱՐ)</w:t>
                  </w:r>
                </w:p>
                <w:p w:rsidR="00CD356D" w:rsidRDefault="00CD356D" w:rsidP="000C5774"/>
              </w:txbxContent>
            </v:textbox>
          </v:shape>
        </w:pict>
      </w: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  <w:r>
        <w:rPr>
          <w:noProof/>
        </w:rPr>
        <w:pict>
          <v:shape id="_x0000_s1035" type="#_x0000_t202" style="position:absolute;left:0;text-align:left;margin-left:192.15pt;margin-top:21.35pt;width:136.5pt;height:115.9pt;z-index:251662336;visibility:visible" strokeweight=".5pt">
            <v:textbox>
              <w:txbxContent>
                <w:p w:rsidR="00CD356D" w:rsidRDefault="00CD356D" w:rsidP="000C5774">
                  <w:pPr>
                    <w:rPr>
                      <w:rFonts w:ascii="Sylfaen" w:hAnsi="Sylfaen" w:cs="Sylfaen"/>
                      <w:b/>
                      <w:bCs/>
                      <w:lang w:val="hy-AM"/>
                    </w:rPr>
                  </w:pPr>
                </w:p>
                <w:p w:rsidR="00CD356D" w:rsidRDefault="00CD356D" w:rsidP="000C5774">
                  <w:pPr>
                    <w:jc w:val="center"/>
                    <w:rPr>
                      <w:b/>
                      <w:bCs/>
                    </w:rPr>
                  </w:pPr>
                </w:p>
                <w:p w:rsidR="00CD356D" w:rsidRPr="00BD6D38" w:rsidRDefault="00CD356D" w:rsidP="000C5774">
                  <w:pPr>
                    <w:jc w:val="center"/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</w:pPr>
                  <w:r w:rsidRPr="00BD6D38">
                    <w:rPr>
                      <w:rFonts w:ascii="GHEA Grapalat" w:hAnsi="GHEA Grapalat" w:cs="GHEA Grapalat"/>
                      <w:sz w:val="20"/>
                      <w:szCs w:val="20"/>
                      <w:lang w:val="hy-AM"/>
                    </w:rPr>
                    <w:t>(ԼՈՒՍԱՆԿԱՐ)</w:t>
                  </w:r>
                </w:p>
                <w:p w:rsidR="00CD356D" w:rsidRDefault="00CD356D" w:rsidP="000C5774"/>
              </w:txbxContent>
            </v:textbox>
          </v:shape>
        </w:pict>
      </w: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>
      <w:pPr>
        <w:jc w:val="center"/>
        <w:rPr>
          <w:rFonts w:ascii="Sylfaen" w:hAnsi="Sylfaen" w:cs="Sylfaen"/>
          <w:b/>
          <w:bCs/>
          <w:lang w:val="hy-AM"/>
        </w:rPr>
      </w:pPr>
    </w:p>
    <w:p w:rsidR="00CD356D" w:rsidRDefault="00CD356D" w:rsidP="000C5774"/>
    <w:tbl>
      <w:tblPr>
        <w:tblW w:w="13625" w:type="dxa"/>
        <w:tblInd w:w="-106" w:type="dxa"/>
        <w:tblLayout w:type="fixed"/>
        <w:tblLook w:val="00A0"/>
      </w:tblPr>
      <w:tblGrid>
        <w:gridCol w:w="641"/>
        <w:gridCol w:w="2790"/>
        <w:gridCol w:w="1664"/>
        <w:gridCol w:w="3016"/>
        <w:gridCol w:w="1824"/>
        <w:gridCol w:w="1890"/>
        <w:gridCol w:w="1800"/>
      </w:tblGrid>
      <w:tr w:rsidR="00CD356D" w:rsidRPr="00BA06E7" w:rsidTr="00741F7E">
        <w:trPr>
          <w:trHeight w:val="750"/>
        </w:trPr>
        <w:tc>
          <w:tcPr>
            <w:tcW w:w="13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083E83">
              <w:rPr>
                <w:rFonts w:ascii="GHEA Grapalat" w:hAnsi="GHEA Grapalat" w:cs="GHEA Grapalat"/>
                <w:b/>
                <w:bCs/>
                <w:color w:val="000000"/>
              </w:rPr>
              <w:t xml:space="preserve">Հուշարձանի  պահպանության գոտիների համակարգի օգտագործման պայմանակարգը (ռեժիմ) </w:t>
            </w:r>
          </w:p>
        </w:tc>
      </w:tr>
      <w:tr w:rsidR="00CD356D" w:rsidRPr="00BA06E7" w:rsidTr="00741F7E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CD356D" w:rsidRPr="00BA06E7" w:rsidTr="00741F7E">
        <w:trPr>
          <w:trHeight w:val="435"/>
        </w:trPr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Հ</w:t>
            </w:r>
            <w:r w:rsidRPr="00083E83">
              <w:rPr>
                <w:rFonts w:ascii="GHEA Grapalat" w:hAnsi="GHEA Grapalat" w:cs="GHEA Grapalat"/>
                <w:color w:val="000000"/>
              </w:rPr>
              <w:t>/հ</w:t>
            </w:r>
          </w:p>
        </w:tc>
        <w:tc>
          <w:tcPr>
            <w:tcW w:w="74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օգտագործման գործունեությունը</w:t>
            </w:r>
            <w:r>
              <w:rPr>
                <w:rFonts w:ascii="GHEA Grapalat" w:hAnsi="GHEA Grapalat" w:cs="GHEA Grapalat"/>
                <w:color w:val="000000"/>
              </w:rPr>
              <w:t xml:space="preserve"> </w:t>
            </w:r>
            <w:r w:rsidRPr="00083E83">
              <w:rPr>
                <w:rFonts w:ascii="GHEA Grapalat" w:hAnsi="GHEA Grapalat" w:cs="GHEA Grapalat"/>
                <w:color w:val="000000"/>
              </w:rPr>
              <w:t>/</w:t>
            </w:r>
            <w:r>
              <w:rPr>
                <w:rFonts w:ascii="GHEA Grapalat" w:hAnsi="GHEA Grapalat" w:cs="GHEA Grapalat"/>
                <w:color w:val="000000"/>
              </w:rPr>
              <w:t xml:space="preserve"> աշխատանքի տեսակը</w:t>
            </w:r>
            <w:r w:rsidRPr="00083E83">
              <w:rPr>
                <w:rFonts w:ascii="GHEA Grapalat" w:hAnsi="GHEA Grapalat" w:cs="GHEA Grapalat"/>
                <w:color w:val="000000"/>
              </w:rPr>
              <w:t xml:space="preserve"> </w:t>
            </w:r>
          </w:p>
        </w:tc>
        <w:tc>
          <w:tcPr>
            <w:tcW w:w="18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Թույլատրվում է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t>Արգել</w:t>
            </w:r>
            <w:r w:rsidRPr="00083E83">
              <w:rPr>
                <w:rFonts w:ascii="GHEA Grapalat" w:hAnsi="GHEA Grapalat" w:cs="GHEA Grapalat"/>
                <w:color w:val="000000"/>
              </w:rPr>
              <w:t>վում է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 xml:space="preserve">Ծանոթություն </w:t>
            </w:r>
          </w:p>
        </w:tc>
      </w:tr>
      <w:tr w:rsidR="00CD356D" w:rsidRPr="00BA06E7" w:rsidTr="00741F7E">
        <w:trPr>
          <w:trHeight w:val="403"/>
        </w:trPr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անվանումը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ենթահամարը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բնույթը</w:t>
            </w:r>
          </w:p>
        </w:tc>
        <w:tc>
          <w:tcPr>
            <w:tcW w:w="18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CD356D" w:rsidRPr="00BA06E7" w:rsidTr="00741F7E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color w:val="000000"/>
                <w:sz w:val="20"/>
                <w:szCs w:val="20"/>
              </w:rPr>
              <w:t>7</w:t>
            </w:r>
          </w:p>
        </w:tc>
      </w:tr>
      <w:tr w:rsidR="00CD356D" w:rsidRPr="00BA06E7" w:rsidTr="00741F7E">
        <w:trPr>
          <w:trHeight w:val="315"/>
        </w:trPr>
        <w:tc>
          <w:tcPr>
            <w:tcW w:w="13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Պահպանության գոտում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1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1.1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1.2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45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1.3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45"/>
        </w:trPr>
        <w:tc>
          <w:tcPr>
            <w:tcW w:w="13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Կառուցապատման կարգավորան գոտում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2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2.1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2.2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45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2.3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45"/>
        </w:trPr>
        <w:tc>
          <w:tcPr>
            <w:tcW w:w="13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83E83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Լանդշաֆտի պահպանման գոտում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3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3.1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3.2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CD356D" w:rsidRPr="00BA06E7" w:rsidTr="00741F7E">
        <w:trPr>
          <w:trHeight w:val="375"/>
        </w:trPr>
        <w:tc>
          <w:tcPr>
            <w:tcW w:w="6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3.3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>…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CD356D" w:rsidRPr="00BA06E7" w:rsidTr="00741F7E">
        <w:trPr>
          <w:trHeight w:val="33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</w:tr>
      <w:tr w:rsidR="00CD356D" w:rsidRPr="00BA06E7" w:rsidTr="00741F7E">
        <w:trPr>
          <w:trHeight w:val="630"/>
        </w:trPr>
        <w:tc>
          <w:tcPr>
            <w:tcW w:w="13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083E83">
              <w:rPr>
                <w:rFonts w:ascii="GHEA Grapalat" w:hAnsi="GHEA Grapalat" w:cs="GHEA Grapalat"/>
                <w:color w:val="000000"/>
              </w:rPr>
              <w:t xml:space="preserve">* Աղյուսակի անվանումը </w:t>
            </w:r>
            <w:r>
              <w:rPr>
                <w:rFonts w:ascii="GHEA Grapalat" w:hAnsi="GHEA Grapalat" w:cs="GHEA Grapalat"/>
                <w:color w:val="000000"/>
              </w:rPr>
              <w:t xml:space="preserve">և </w:t>
            </w:r>
            <w:r w:rsidRPr="00083E83">
              <w:rPr>
                <w:rFonts w:ascii="GHEA Grapalat" w:hAnsi="GHEA Grapalat" w:cs="GHEA Grapalat"/>
                <w:color w:val="000000"/>
              </w:rPr>
              <w:t>բնույթը սյունյակը կարող է լրացվել համապատասխան տող</w:t>
            </w:r>
            <w:r>
              <w:rPr>
                <w:rFonts w:ascii="GHEA Grapalat" w:hAnsi="GHEA Grapalat" w:cs="GHEA Grapalat"/>
                <w:color w:val="000000"/>
              </w:rPr>
              <w:t>եր</w:t>
            </w:r>
            <w:r w:rsidRPr="00083E83">
              <w:rPr>
                <w:rFonts w:ascii="GHEA Grapalat" w:hAnsi="GHEA Grapalat" w:cs="GHEA Grapalat"/>
                <w:color w:val="000000"/>
              </w:rPr>
              <w:t>ով</w:t>
            </w:r>
          </w:p>
        </w:tc>
      </w:tr>
      <w:tr w:rsidR="00CD356D" w:rsidRPr="00BA06E7" w:rsidTr="00741F7E">
        <w:trPr>
          <w:trHeight w:val="645"/>
        </w:trPr>
        <w:tc>
          <w:tcPr>
            <w:tcW w:w="13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56D" w:rsidRPr="00083E83" w:rsidRDefault="00CD356D" w:rsidP="00741F7E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CD356D" w:rsidRDefault="00CD356D" w:rsidP="00EA1EFB">
      <w:pPr>
        <w:jc w:val="center"/>
        <w:rPr>
          <w:rFonts w:ascii="Sylfaen" w:hAnsi="Sylfaen" w:cs="Sylfaen"/>
          <w:b/>
          <w:bCs/>
          <w:lang w:val="hy-AM"/>
        </w:rPr>
      </w:pPr>
    </w:p>
    <w:sectPr w:rsidR="00CD356D" w:rsidSect="00CF5A99">
      <w:type w:val="continuous"/>
      <w:pgSz w:w="15840" w:h="12240" w:orient="landscape"/>
      <w:pgMar w:top="1134" w:right="540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56D" w:rsidRDefault="00CD356D">
      <w:r>
        <w:separator/>
      </w:r>
    </w:p>
  </w:endnote>
  <w:endnote w:type="continuationSeparator" w:id="0">
    <w:p w:rsidR="00CD356D" w:rsidRDefault="00CD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6D" w:rsidRDefault="00CD356D" w:rsidP="00B7243B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CD356D" w:rsidRDefault="00CD356D" w:rsidP="00122E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56D" w:rsidRDefault="00CD356D">
      <w:r>
        <w:separator/>
      </w:r>
    </w:p>
  </w:footnote>
  <w:footnote w:type="continuationSeparator" w:id="0">
    <w:p w:rsidR="00CD356D" w:rsidRDefault="00CD3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6D" w:rsidRDefault="00CD356D" w:rsidP="003D0875">
    <w:pPr>
      <w:pStyle w:val="Header"/>
      <w:framePr w:wrap="auto" w:vAnchor="text" w:hAnchor="page" w:x="15301" w:y="-669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CD356D" w:rsidRDefault="00CD356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794"/>
    <w:rsid w:val="00036980"/>
    <w:rsid w:val="00083E83"/>
    <w:rsid w:val="000B3A9C"/>
    <w:rsid w:val="000C5774"/>
    <w:rsid w:val="000E13DD"/>
    <w:rsid w:val="00122E9C"/>
    <w:rsid w:val="001F6794"/>
    <w:rsid w:val="00227560"/>
    <w:rsid w:val="0029020A"/>
    <w:rsid w:val="003007A3"/>
    <w:rsid w:val="003913BE"/>
    <w:rsid w:val="003D0875"/>
    <w:rsid w:val="004A417A"/>
    <w:rsid w:val="004B2540"/>
    <w:rsid w:val="00516237"/>
    <w:rsid w:val="0054308B"/>
    <w:rsid w:val="00555D0B"/>
    <w:rsid w:val="0057682E"/>
    <w:rsid w:val="005A4AFF"/>
    <w:rsid w:val="005E4A5D"/>
    <w:rsid w:val="00646C0E"/>
    <w:rsid w:val="00651A23"/>
    <w:rsid w:val="00673232"/>
    <w:rsid w:val="00683113"/>
    <w:rsid w:val="006C3DF5"/>
    <w:rsid w:val="00704546"/>
    <w:rsid w:val="00721FA7"/>
    <w:rsid w:val="00724F6E"/>
    <w:rsid w:val="00741F7E"/>
    <w:rsid w:val="007B7358"/>
    <w:rsid w:val="0080457A"/>
    <w:rsid w:val="00854277"/>
    <w:rsid w:val="008D02A1"/>
    <w:rsid w:val="0095422A"/>
    <w:rsid w:val="00A33C89"/>
    <w:rsid w:val="00A54AD8"/>
    <w:rsid w:val="00AB7A55"/>
    <w:rsid w:val="00B15741"/>
    <w:rsid w:val="00B7243B"/>
    <w:rsid w:val="00B73029"/>
    <w:rsid w:val="00B902C1"/>
    <w:rsid w:val="00BA06E7"/>
    <w:rsid w:val="00BD6D38"/>
    <w:rsid w:val="00C11080"/>
    <w:rsid w:val="00C72E7F"/>
    <w:rsid w:val="00CD356D"/>
    <w:rsid w:val="00CE5D56"/>
    <w:rsid w:val="00CF5A99"/>
    <w:rsid w:val="00D1077F"/>
    <w:rsid w:val="00D157AA"/>
    <w:rsid w:val="00D55861"/>
    <w:rsid w:val="00D627EB"/>
    <w:rsid w:val="00D96C5A"/>
    <w:rsid w:val="00DB6892"/>
    <w:rsid w:val="00E442DB"/>
    <w:rsid w:val="00EA1EFB"/>
    <w:rsid w:val="00EF11FB"/>
    <w:rsid w:val="00F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08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C3DF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C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0454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22E9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Calibri"/>
      <w:lang w:val="en-US" w:eastAsia="en-US"/>
    </w:rPr>
  </w:style>
  <w:style w:type="character" w:styleId="PageNumber">
    <w:name w:val="page number"/>
    <w:basedOn w:val="DefaultParagraphFont"/>
    <w:uiPriority w:val="99"/>
    <w:rsid w:val="00122E9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275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63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685">
          <w:marLeft w:val="240"/>
          <w:marRight w:val="0"/>
          <w:marTop w:val="0"/>
          <w:marBottom w:val="12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6716386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638681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6716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6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88</Words>
  <Characters>505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AnahitV</cp:lastModifiedBy>
  <cp:revision>7</cp:revision>
  <cp:lastPrinted>2016-12-12T13:50:00Z</cp:lastPrinted>
  <dcterms:created xsi:type="dcterms:W3CDTF">2017-02-02T19:44:00Z</dcterms:created>
  <dcterms:modified xsi:type="dcterms:W3CDTF">2017-02-21T08:05:00Z</dcterms:modified>
</cp:coreProperties>
</file>