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8A" w:rsidRDefault="00BD238A" w:rsidP="00DB5089">
      <w:pPr>
        <w:ind w:left="-720"/>
        <w:jc w:val="right"/>
        <w:rPr>
          <w:rFonts w:ascii="GHEA Grapalat" w:hAnsi="GHEA Grapalat"/>
          <w:b/>
          <w:u w:val="single"/>
          <w:lang w:val="hy-AM"/>
        </w:rPr>
      </w:pPr>
    </w:p>
    <w:p w:rsidR="00DB5089" w:rsidRPr="00A84C84" w:rsidRDefault="00DB5089" w:rsidP="00DB5089">
      <w:pPr>
        <w:ind w:left="-720"/>
        <w:jc w:val="right"/>
        <w:rPr>
          <w:rFonts w:ascii="GHEA Grapalat" w:hAnsi="GHEA Grapalat"/>
          <w:b/>
          <w:u w:val="single"/>
          <w:lang w:val="af-ZA"/>
        </w:rPr>
      </w:pPr>
      <w:r w:rsidRPr="00A84C84">
        <w:rPr>
          <w:rFonts w:ascii="GHEA Grapalat" w:hAnsi="GHEA Grapalat"/>
          <w:b/>
          <w:u w:val="single"/>
          <w:lang w:val="hy-AM"/>
        </w:rPr>
        <w:t xml:space="preserve">ՆԱԽԱԳԻԾ </w:t>
      </w:r>
    </w:p>
    <w:p w:rsidR="00DB5089" w:rsidRPr="00A84C84" w:rsidRDefault="00DB5089" w:rsidP="00DB5089">
      <w:pPr>
        <w:ind w:left="-720"/>
        <w:jc w:val="center"/>
        <w:rPr>
          <w:rFonts w:ascii="GHEA Grapalat" w:hAnsi="GHEA Grapalat"/>
          <w:b/>
          <w:sz w:val="20"/>
          <w:szCs w:val="20"/>
          <w:lang w:val="hy-AM"/>
        </w:rPr>
      </w:pPr>
    </w:p>
    <w:p w:rsidR="00DB5089" w:rsidRPr="00A84C84" w:rsidRDefault="00DB5089" w:rsidP="00DB5089">
      <w:pPr>
        <w:ind w:left="-720"/>
        <w:jc w:val="center"/>
        <w:rPr>
          <w:rFonts w:ascii="GHEA Grapalat" w:hAnsi="GHEA Grapalat"/>
          <w:b/>
          <w:lang w:val="fr-FR"/>
        </w:rPr>
      </w:pPr>
      <w:r w:rsidRPr="00A84C84">
        <w:rPr>
          <w:rFonts w:ascii="GHEA Grapalat" w:hAnsi="GHEA Grapalat"/>
          <w:b/>
          <w:lang w:val="hy-AM"/>
        </w:rPr>
        <w:t>ՀԱՅԱՍՏԱՆԻ</w:t>
      </w:r>
      <w:r w:rsidRPr="00A84C84">
        <w:rPr>
          <w:rFonts w:ascii="GHEA Grapalat" w:hAnsi="GHEA Grapalat"/>
          <w:b/>
          <w:lang w:val="fr-FR"/>
        </w:rPr>
        <w:t xml:space="preserve"> </w:t>
      </w:r>
      <w:r w:rsidRPr="00A84C84">
        <w:rPr>
          <w:rFonts w:ascii="GHEA Grapalat" w:hAnsi="GHEA Grapalat"/>
          <w:b/>
          <w:lang w:val="hy-AM"/>
        </w:rPr>
        <w:t>ՀԱՆՐԱՊԵՏՈՒԹՅԱՆ</w:t>
      </w:r>
      <w:r w:rsidRPr="00A84C84">
        <w:rPr>
          <w:rFonts w:ascii="GHEA Grapalat" w:hAnsi="GHEA Grapalat"/>
          <w:b/>
          <w:lang w:val="fr-FR"/>
        </w:rPr>
        <w:t xml:space="preserve"> </w:t>
      </w:r>
      <w:r w:rsidRPr="00A84C84">
        <w:rPr>
          <w:rFonts w:ascii="GHEA Grapalat" w:hAnsi="GHEA Grapalat"/>
          <w:b/>
          <w:lang w:val="hy-AM"/>
        </w:rPr>
        <w:t>ԿԱՌԱՎԱՐՈՒԹՅՈՒՆ</w:t>
      </w:r>
      <w:r w:rsidRPr="00A84C84">
        <w:rPr>
          <w:rFonts w:ascii="GHEA Grapalat" w:hAnsi="GHEA Grapalat"/>
          <w:b/>
          <w:lang w:val="fr-FR"/>
        </w:rPr>
        <w:t xml:space="preserve"> </w:t>
      </w:r>
    </w:p>
    <w:p w:rsidR="00DB5089" w:rsidRPr="00A84C84" w:rsidRDefault="00DB5089" w:rsidP="00DB5089">
      <w:pPr>
        <w:ind w:left="-720"/>
        <w:jc w:val="center"/>
        <w:rPr>
          <w:rFonts w:ascii="GHEA Grapalat" w:hAnsi="GHEA Grapalat"/>
          <w:b/>
          <w:lang w:val="fr-FR"/>
        </w:rPr>
      </w:pPr>
      <w:r w:rsidRPr="00A84C84">
        <w:rPr>
          <w:rFonts w:ascii="GHEA Grapalat" w:hAnsi="GHEA Grapalat"/>
          <w:b/>
          <w:lang w:val="hy-AM"/>
        </w:rPr>
        <w:t>ՈՐՈՇՈՒՄ</w:t>
      </w:r>
    </w:p>
    <w:p w:rsidR="00DB5089" w:rsidRPr="00A84C84" w:rsidRDefault="00DB5089" w:rsidP="00DB5089">
      <w:pPr>
        <w:ind w:left="-720" w:firstLine="547"/>
        <w:jc w:val="center"/>
        <w:rPr>
          <w:rFonts w:ascii="GHEA Grapalat" w:hAnsi="GHEA Grapalat"/>
          <w:lang w:val="fr-FR"/>
        </w:rPr>
      </w:pPr>
      <w:r w:rsidRPr="00A84C84">
        <w:rPr>
          <w:rFonts w:ascii="GHEA Grapalat" w:hAnsi="GHEA Grapalat"/>
          <w:lang w:val="hy-AM"/>
        </w:rPr>
        <w:t>«....»    ...............   201</w:t>
      </w:r>
      <w:r w:rsidRPr="00A84C84">
        <w:rPr>
          <w:rFonts w:ascii="GHEA Grapalat" w:hAnsi="GHEA Grapalat"/>
          <w:lang w:val="fr-FR"/>
        </w:rPr>
        <w:t>8</w:t>
      </w:r>
      <w:r w:rsidRPr="00A84C84">
        <w:rPr>
          <w:rFonts w:ascii="GHEA Grapalat" w:hAnsi="GHEA Grapalat"/>
          <w:lang w:val="hy-AM"/>
        </w:rPr>
        <w:t>թ.   N    -Ա</w:t>
      </w:r>
    </w:p>
    <w:p w:rsidR="00DB5089" w:rsidRPr="00A84C84" w:rsidRDefault="00DB5089" w:rsidP="00DB5089">
      <w:pPr>
        <w:ind w:left="-720" w:firstLine="720"/>
        <w:jc w:val="both"/>
        <w:rPr>
          <w:rFonts w:ascii="GHEA Grapalat" w:hAnsi="GHEA Grapalat"/>
          <w:lang w:val="hy-AM"/>
        </w:rPr>
      </w:pPr>
    </w:p>
    <w:p w:rsidR="00DB5089" w:rsidRPr="00A84C84" w:rsidRDefault="00DB5089" w:rsidP="00DB5089">
      <w:pPr>
        <w:jc w:val="center"/>
        <w:rPr>
          <w:rFonts w:ascii="GHEA Grapalat" w:hAnsi="GHEA Grapalat"/>
          <w:b/>
          <w:lang w:val="hy-AM"/>
        </w:rPr>
      </w:pPr>
      <w:r w:rsidRPr="00A84C84">
        <w:rPr>
          <w:rFonts w:ascii="GHEA Grapalat" w:hAnsi="GHEA Grapalat"/>
          <w:b/>
          <w:lang w:val="hy-AM"/>
        </w:rPr>
        <w:t>«ՀԱՅԱՎՏՈԿԱՅԱՐԱՆ» ՓԱԿ ԲԱԺՆԵՏԻՐԱԿԱՆ ԸՆԿԵՐՈՒԹՅԱՆ ԿԱՆՈՆԱԴՐԱԿԱՆ ԿԱՊԻՏԱԼԸ ՆՎԱԶԵՑՆԵԼՈՒ ԵՎ ԳՈՒՅՔ ԱՄՐԱՑՆԵԼՈՒ ՄԱՍԻՆ</w:t>
      </w:r>
    </w:p>
    <w:p w:rsidR="00DB5089" w:rsidRPr="00A84C84" w:rsidRDefault="00DB5089" w:rsidP="00DB5089">
      <w:pPr>
        <w:pStyle w:val="mechtex"/>
        <w:ind w:left="-720"/>
        <w:rPr>
          <w:rFonts w:ascii="GHEA Grapalat" w:hAnsi="GHEA Grapalat" w:cs="Sylfaen"/>
          <w:sz w:val="24"/>
          <w:szCs w:val="24"/>
          <w:lang w:val="hy-AM"/>
        </w:rPr>
      </w:pPr>
    </w:p>
    <w:p w:rsidR="00DB5089" w:rsidRPr="00A84C84" w:rsidRDefault="00DB5089" w:rsidP="00DB5089">
      <w:pPr>
        <w:pStyle w:val="norm"/>
        <w:spacing w:line="360" w:lineRule="auto"/>
        <w:ind w:left="-720" w:firstLine="706"/>
        <w:rPr>
          <w:rFonts w:ascii="GHEA Grapalat" w:hAnsi="GHEA Grapalat" w:cs="Sylfaen"/>
          <w:b/>
          <w:i/>
          <w:sz w:val="24"/>
          <w:szCs w:val="24"/>
          <w:lang w:val="hy-AM"/>
        </w:rPr>
      </w:pPr>
      <w:r w:rsidRPr="00A84C84">
        <w:rPr>
          <w:rFonts w:ascii="GHEA Grapalat" w:hAnsi="GHEA Grapalat" w:cs="Sylfaen"/>
          <w:sz w:val="24"/>
          <w:szCs w:val="24"/>
          <w:lang w:val="hy-AM"/>
        </w:rPr>
        <w:t xml:space="preserve"> Հիմք ընդունելով «Բաժնետիրական ընկերությունների մասին» Հայաստանի Հանրապետության օրենքի 36-րդ հոդվածը, 68-րդ հոդվածի 7-րդ մասը և «Պետական կառավարչական հիմնարկների մասին» </w:t>
      </w:r>
      <w:r w:rsidRPr="00A84C84">
        <w:rPr>
          <w:rFonts w:ascii="GHEA Grapalat" w:hAnsi="GHEA Grapalat"/>
          <w:sz w:val="24"/>
          <w:szCs w:val="24"/>
          <w:lang w:val="hy-AM"/>
        </w:rPr>
        <w:t>Հայաստանի</w:t>
      </w:r>
      <w:r w:rsidRPr="00A84C84">
        <w:rPr>
          <w:rFonts w:ascii="GHEA Grapalat" w:hAnsi="GHEA Grapalat"/>
          <w:sz w:val="24"/>
          <w:szCs w:val="24"/>
          <w:lang w:val="af-ZA"/>
        </w:rPr>
        <w:t xml:space="preserve"> </w:t>
      </w:r>
      <w:r w:rsidRPr="00A84C84">
        <w:rPr>
          <w:rFonts w:ascii="GHEA Grapalat" w:hAnsi="GHEA Grapalat"/>
          <w:sz w:val="24"/>
          <w:szCs w:val="24"/>
          <w:lang w:val="hy-AM"/>
        </w:rPr>
        <w:t>Հանրապետության</w:t>
      </w:r>
      <w:r w:rsidRPr="00A84C84">
        <w:rPr>
          <w:rFonts w:ascii="GHEA Grapalat" w:hAnsi="GHEA Grapalat"/>
          <w:sz w:val="24"/>
          <w:szCs w:val="24"/>
          <w:lang w:val="af-ZA"/>
        </w:rPr>
        <w:t xml:space="preserve"> </w:t>
      </w:r>
      <w:r w:rsidRPr="00A84C84">
        <w:rPr>
          <w:rFonts w:ascii="GHEA Grapalat" w:hAnsi="GHEA Grapalat"/>
          <w:sz w:val="24"/>
          <w:szCs w:val="24"/>
          <w:lang w:val="hy-AM"/>
        </w:rPr>
        <w:t>օրենքի</w:t>
      </w:r>
      <w:r w:rsidRPr="00A84C84">
        <w:rPr>
          <w:rFonts w:ascii="GHEA Grapalat" w:hAnsi="GHEA Grapalat"/>
          <w:sz w:val="24"/>
          <w:szCs w:val="24"/>
          <w:lang w:val="af-ZA"/>
        </w:rPr>
        <w:t xml:space="preserve"> 4-</w:t>
      </w:r>
      <w:r w:rsidRPr="00A84C84">
        <w:rPr>
          <w:rFonts w:ascii="GHEA Grapalat" w:hAnsi="GHEA Grapalat"/>
          <w:sz w:val="24"/>
          <w:szCs w:val="24"/>
          <w:lang w:val="hy-AM"/>
        </w:rPr>
        <w:t>րդ հոդվածը</w:t>
      </w:r>
      <w:r w:rsidRPr="00A84C84">
        <w:rPr>
          <w:rFonts w:ascii="GHEA Grapalat" w:hAnsi="GHEA Grapalat"/>
          <w:sz w:val="24"/>
          <w:szCs w:val="24"/>
          <w:lang w:val="af-ZA"/>
        </w:rPr>
        <w:t xml:space="preserve">, </w:t>
      </w:r>
      <w:r w:rsidRPr="00A84C84">
        <w:rPr>
          <w:rFonts w:ascii="GHEA Grapalat" w:hAnsi="GHEA Grapalat" w:cs="Sylfaen"/>
          <w:sz w:val="24"/>
          <w:szCs w:val="24"/>
          <w:lang w:val="hy-AM"/>
        </w:rPr>
        <w:t xml:space="preserve">Հայաստանի Հանրապետության կառավարությունը </w:t>
      </w:r>
      <w:r w:rsidRPr="00A84C84">
        <w:rPr>
          <w:rFonts w:ascii="GHEA Grapalat" w:hAnsi="GHEA Grapalat" w:cs="Sylfaen"/>
          <w:b/>
          <w:i/>
          <w:sz w:val="24"/>
          <w:szCs w:val="24"/>
          <w:lang w:val="hy-AM"/>
        </w:rPr>
        <w:t>ո ր ո շ ու մ է.</w:t>
      </w:r>
    </w:p>
    <w:p w:rsidR="00DB5089" w:rsidRPr="00A84C84" w:rsidRDefault="00DB5089" w:rsidP="00DB5089">
      <w:pPr>
        <w:pStyle w:val="norm"/>
        <w:spacing w:line="360" w:lineRule="auto"/>
        <w:ind w:left="-720" w:firstLine="706"/>
        <w:rPr>
          <w:rFonts w:ascii="GHEA Grapalat" w:hAnsi="GHEA Grapalat" w:cs="Sylfaen"/>
          <w:color w:val="000000"/>
          <w:sz w:val="24"/>
          <w:szCs w:val="24"/>
          <w:lang w:val="hy-AM"/>
        </w:rPr>
      </w:pPr>
      <w:r w:rsidRPr="00A84C84">
        <w:rPr>
          <w:rFonts w:ascii="GHEA Grapalat" w:hAnsi="GHEA Grapalat" w:cs="Sylfaen"/>
          <w:color w:val="000000"/>
          <w:sz w:val="24"/>
          <w:szCs w:val="24"/>
          <w:lang w:val="hy-AM"/>
        </w:rPr>
        <w:t>1. Թույլատրել Հայաստանի Հանրապետության կառավարությանն առընթեր պետական գույքի կառավարման վարչության ենթակայության «Հայավտոկայարան» փակ բաժնետիրական ընկերությանը (այսուհետ՝ Ընկերություն)՝ սեփականու</w:t>
      </w:r>
      <w:r w:rsidRPr="00A84C84">
        <w:rPr>
          <w:rFonts w:ascii="GHEA Grapalat" w:hAnsi="GHEA Grapalat" w:cs="Sylfaen"/>
          <w:color w:val="000000"/>
          <w:sz w:val="24"/>
          <w:szCs w:val="24"/>
          <w:lang w:val="hy-AM"/>
        </w:rPr>
        <w:softHyphen/>
        <w:t xml:space="preserve">թյան իրավունքով իրեն պատկանող՝ Հայաստանի Հանրապետության Լոռու մարզ, </w:t>
      </w:r>
      <w:r w:rsidRPr="00A84C84">
        <w:rPr>
          <w:rFonts w:ascii="GHEA Grapalat" w:hAnsi="GHEA Grapalat"/>
          <w:color w:val="000000"/>
          <w:sz w:val="24"/>
          <w:szCs w:val="24"/>
          <w:lang w:val="fr-FR"/>
        </w:rPr>
        <w:t xml:space="preserve">քաղաք Ալավերդի, Փիրուզյան 4 հասցեում գտնվող 313,17 քառ.մետր մակերեսով ավտոկայանի շենքով (912 910 դրամ սկզբնական և 177 416 դրամ հաշվեկշռային արժեք), 316,7 քառ.մետր մակերեսով երկաթբետոնյա ծածկով (92 600 դրամ սկզբնական և 0 դրամ հաշվեկշռային արժեք) և </w:t>
      </w:r>
      <w:r w:rsidRPr="00A84C84">
        <w:rPr>
          <w:rFonts w:ascii="GHEA Grapalat" w:hAnsi="GHEA Grapalat"/>
          <w:color w:val="000000"/>
          <w:sz w:val="24"/>
          <w:szCs w:val="24"/>
          <w:shd w:val="clear" w:color="auto" w:fill="FFFFFF"/>
          <w:lang w:val="hy-AM"/>
        </w:rPr>
        <w:t xml:space="preserve">դրանց օգտագործման ու սպասարկման համար հատկացված </w:t>
      </w:r>
      <w:r w:rsidRPr="00A84C84">
        <w:rPr>
          <w:rFonts w:ascii="GHEA Grapalat" w:hAnsi="GHEA Grapalat"/>
          <w:color w:val="000000"/>
          <w:sz w:val="24"/>
          <w:szCs w:val="24"/>
          <w:lang w:val="fr-FR"/>
        </w:rPr>
        <w:t>0,28 հա հողամասով</w:t>
      </w:r>
      <w:r w:rsidRPr="00A84C84">
        <w:rPr>
          <w:rFonts w:ascii="GHEA Grapalat" w:hAnsi="GHEA Grapalat" w:cs="Sylfaen"/>
          <w:color w:val="000000"/>
          <w:sz w:val="24"/>
          <w:szCs w:val="24"/>
          <w:lang w:val="hy-AM"/>
        </w:rPr>
        <w:t xml:space="preserve"> (ա</w:t>
      </w:r>
      <w:r w:rsidRPr="00A84C84">
        <w:rPr>
          <w:rFonts w:ascii="GHEA Grapalat" w:hAnsi="GHEA Grapalat"/>
          <w:color w:val="000000"/>
          <w:sz w:val="24"/>
          <w:szCs w:val="24"/>
          <w:lang w:val="hy-AM"/>
        </w:rPr>
        <w:t>նշարժ գույքի սեփականության (օգտագործման) իրավունքի գրանցման վկայական N0130075</w:t>
      </w:r>
      <w:r w:rsidRPr="00A84C84">
        <w:rPr>
          <w:rFonts w:ascii="GHEA Grapalat" w:hAnsi="GHEA Grapalat" w:cs="Sylfaen"/>
          <w:color w:val="000000"/>
          <w:sz w:val="24"/>
          <w:szCs w:val="24"/>
          <w:lang w:val="hy-AM"/>
        </w:rPr>
        <w:t xml:space="preserve">) (այսուհետ՝ Անշարժ գույք) վճարել Ընկերության կողմից տեղաբաշխված՝ պետությանը պատկանող համապատասխան թվով բաժնետոմսերի՝ </w:t>
      </w:r>
      <w:r w:rsidRPr="00A84C84">
        <w:rPr>
          <w:rFonts w:ascii="GHEA Grapalat" w:hAnsi="GHEA Grapalat"/>
          <w:color w:val="000000"/>
          <w:sz w:val="24"/>
          <w:szCs w:val="24"/>
          <w:shd w:val="clear" w:color="auto" w:fill="FFFFFF"/>
          <w:lang w:val="hy-AM"/>
        </w:rPr>
        <w:t xml:space="preserve">Հայաստանի Հանրապետության օրենսդրությամբ </w:t>
      </w:r>
      <w:r w:rsidRPr="00A84C84">
        <w:rPr>
          <w:rFonts w:ascii="GHEA Grapalat" w:hAnsi="GHEA Grapalat" w:cs="Sylfaen"/>
          <w:color w:val="000000"/>
          <w:sz w:val="24"/>
          <w:szCs w:val="24"/>
          <w:lang w:val="hy-AM"/>
        </w:rPr>
        <w:t xml:space="preserve">սահմանված կարգով ձեռքբերման դիմաց: </w:t>
      </w:r>
    </w:p>
    <w:p w:rsidR="00DB5089" w:rsidRPr="00A84C84" w:rsidRDefault="00DB5089" w:rsidP="00DB5089">
      <w:pPr>
        <w:pStyle w:val="norm"/>
        <w:spacing w:line="360" w:lineRule="auto"/>
        <w:ind w:left="-720" w:firstLine="706"/>
        <w:rPr>
          <w:rFonts w:ascii="GHEA Grapalat" w:hAnsi="GHEA Grapalat"/>
          <w:color w:val="000000"/>
          <w:sz w:val="24"/>
          <w:szCs w:val="24"/>
          <w:lang w:val="hy-AM"/>
        </w:rPr>
      </w:pPr>
      <w:r w:rsidRPr="00A84C84">
        <w:rPr>
          <w:rFonts w:ascii="GHEA Grapalat" w:hAnsi="GHEA Grapalat"/>
          <w:color w:val="000000"/>
          <w:sz w:val="24"/>
          <w:szCs w:val="24"/>
          <w:shd w:val="clear" w:color="auto" w:fill="FFFFFF"/>
          <w:lang w:val="hy-AM"/>
        </w:rPr>
        <w:t>2. Ընկերության կողմից ձեռք բերված բաժնետոմսերի մարման միջոցով, Հայաստանի Հանրապետության օրենսդրությամբ սահմանված կարգով, համապատասխան չափով նվազեցնել Ընկերության կանոնադրական կապիտալը:</w:t>
      </w:r>
      <w:r w:rsidRPr="00A84C84">
        <w:rPr>
          <w:rFonts w:ascii="GHEA Grapalat" w:hAnsi="GHEA Grapalat"/>
          <w:color w:val="000000"/>
          <w:sz w:val="24"/>
          <w:szCs w:val="24"/>
          <w:lang w:val="hy-AM"/>
        </w:rPr>
        <w:t xml:space="preserve"> </w:t>
      </w:r>
    </w:p>
    <w:p w:rsidR="00DB5089" w:rsidRPr="00A84C84" w:rsidRDefault="00DB5089" w:rsidP="00DB5089">
      <w:pPr>
        <w:pStyle w:val="norm"/>
        <w:spacing w:line="360" w:lineRule="auto"/>
        <w:ind w:left="-720" w:firstLine="706"/>
        <w:rPr>
          <w:rFonts w:ascii="GHEA Grapalat" w:hAnsi="GHEA Grapalat"/>
          <w:color w:val="000000"/>
          <w:sz w:val="24"/>
          <w:szCs w:val="24"/>
          <w:shd w:val="clear" w:color="auto" w:fill="FFFFFF"/>
          <w:lang w:val="hy-AM"/>
        </w:rPr>
      </w:pPr>
      <w:r w:rsidRPr="00A84C84">
        <w:rPr>
          <w:rFonts w:ascii="GHEA Grapalat" w:hAnsi="GHEA Grapalat"/>
          <w:color w:val="000000"/>
          <w:sz w:val="24"/>
          <w:szCs w:val="24"/>
          <w:lang w:val="hy-AM"/>
        </w:rPr>
        <w:t xml:space="preserve">3. Հայաստանի Հանրապետության կառավարությանն առընթեր պետական գույքի կառավարման վարչության պետին՝ </w:t>
      </w:r>
      <w:r w:rsidR="00680CDC" w:rsidRPr="00A84C84">
        <w:rPr>
          <w:rFonts w:ascii="GHEA Grapalat" w:hAnsi="GHEA Grapalat"/>
          <w:color w:val="000000"/>
          <w:sz w:val="24"/>
          <w:szCs w:val="24"/>
          <w:lang w:val="hy-AM"/>
        </w:rPr>
        <w:t xml:space="preserve">սույն որոշումն ուժի մեջ մտնելուց հետո եռամսյա ժամկետում </w:t>
      </w:r>
      <w:r w:rsidRPr="00A84C84">
        <w:rPr>
          <w:rFonts w:ascii="GHEA Grapalat" w:hAnsi="GHEA Grapalat"/>
          <w:color w:val="000000"/>
          <w:sz w:val="24"/>
          <w:szCs w:val="24"/>
          <w:lang w:val="hy-AM"/>
        </w:rPr>
        <w:t xml:space="preserve">Հայաստանի Հանրապետության օրենսդրությամբ սահմանված կարգով </w:t>
      </w:r>
      <w:r w:rsidRPr="00A84C84">
        <w:rPr>
          <w:rFonts w:ascii="GHEA Grapalat" w:hAnsi="GHEA Grapalat"/>
          <w:color w:val="000000"/>
          <w:sz w:val="24"/>
          <w:szCs w:val="24"/>
          <w:shd w:val="clear" w:color="auto" w:fill="FFFFFF"/>
          <w:lang w:val="hy-AM"/>
        </w:rPr>
        <w:t xml:space="preserve">ապահովել Ընկերության կանոնադրական կապիտալի համապատասխան չափով </w:t>
      </w:r>
      <w:r w:rsidR="00D75378" w:rsidRPr="00A84C84">
        <w:rPr>
          <w:rFonts w:ascii="GHEA Grapalat" w:hAnsi="GHEA Grapalat"/>
          <w:color w:val="000000"/>
          <w:sz w:val="24"/>
          <w:szCs w:val="24"/>
          <w:shd w:val="clear" w:color="auto" w:fill="FFFFFF"/>
          <w:lang w:val="hy-AM"/>
        </w:rPr>
        <w:t>փոփոխության պետական գրանցումն</w:t>
      </w:r>
      <w:r w:rsidR="00231C36" w:rsidRPr="00A84C84">
        <w:rPr>
          <w:rFonts w:ascii="GHEA Grapalat" w:hAnsi="GHEA Grapalat"/>
          <w:color w:val="000000"/>
          <w:sz w:val="24"/>
          <w:szCs w:val="24"/>
          <w:shd w:val="clear" w:color="auto" w:fill="FFFFFF"/>
          <w:lang w:val="hy-AM"/>
        </w:rPr>
        <w:t>` առաջացող ծախսերն իրականացնելով Ընկերության միջոցների հաշվին:</w:t>
      </w:r>
      <w:r w:rsidRPr="00A84C84">
        <w:rPr>
          <w:rFonts w:ascii="GHEA Grapalat" w:hAnsi="GHEA Grapalat"/>
          <w:color w:val="000000"/>
          <w:sz w:val="24"/>
          <w:szCs w:val="24"/>
          <w:shd w:val="clear" w:color="auto" w:fill="FFFFFF"/>
          <w:lang w:val="hy-AM"/>
        </w:rPr>
        <w:t xml:space="preserve"> </w:t>
      </w:r>
    </w:p>
    <w:p w:rsidR="00DB5089" w:rsidRPr="00A84C84" w:rsidRDefault="00DB5089" w:rsidP="00DB5089">
      <w:pPr>
        <w:pStyle w:val="norm"/>
        <w:spacing w:line="360" w:lineRule="auto"/>
        <w:ind w:left="-720" w:firstLine="706"/>
        <w:rPr>
          <w:rFonts w:ascii="GHEA Grapalat" w:hAnsi="GHEA Grapalat"/>
          <w:color w:val="000000"/>
          <w:sz w:val="24"/>
          <w:szCs w:val="24"/>
          <w:lang w:val="hy-AM"/>
        </w:rPr>
      </w:pPr>
      <w:r w:rsidRPr="00A84C84">
        <w:rPr>
          <w:rFonts w:ascii="GHEA Grapalat" w:hAnsi="GHEA Grapalat"/>
          <w:color w:val="000000"/>
          <w:sz w:val="24"/>
          <w:szCs w:val="24"/>
          <w:lang w:val="hy-AM"/>
        </w:rPr>
        <w:lastRenderedPageBreak/>
        <w:t>4. Հայաստանի Հանրապետության կողմից ձեռքբերված՝ սույն որոշման 1-ին կետում նշված Անշարժ գույքն ամրացնել «Հայաստանի Հանրապետության աշխատանքի և սոցիալական հարցերի նախարարության աշխատակազմ» պետական կառավարչական հիմնարկին:</w:t>
      </w:r>
    </w:p>
    <w:p w:rsidR="00DB5089" w:rsidRPr="00A84C84" w:rsidRDefault="00DB5089" w:rsidP="00DB5089">
      <w:pPr>
        <w:pStyle w:val="norm"/>
        <w:spacing w:line="360" w:lineRule="auto"/>
        <w:ind w:left="-720" w:firstLine="706"/>
        <w:rPr>
          <w:rFonts w:ascii="GHEA Grapalat" w:hAnsi="GHEA Grapalat"/>
          <w:color w:val="000000"/>
          <w:sz w:val="24"/>
          <w:szCs w:val="24"/>
          <w:lang w:val="hy-AM"/>
        </w:rPr>
      </w:pPr>
      <w:r w:rsidRPr="00A84C84">
        <w:rPr>
          <w:rFonts w:ascii="GHEA Grapalat" w:hAnsi="GHEA Grapalat"/>
          <w:color w:val="000000"/>
          <w:sz w:val="24"/>
          <w:szCs w:val="24"/>
          <w:lang w:val="hy-AM"/>
        </w:rPr>
        <w:t>5. Հայաստանի Հանրապետության աշխատանքի և սոցիալական հարցերի նախարարին՝ ս</w:t>
      </w:r>
      <w:r w:rsidRPr="00A84C84">
        <w:rPr>
          <w:rFonts w:ascii="GHEA Grapalat" w:hAnsi="GHEA Grapalat"/>
          <w:color w:val="000000"/>
          <w:sz w:val="24"/>
          <w:szCs w:val="24"/>
          <w:shd w:val="clear" w:color="auto" w:fill="FFFFFF"/>
          <w:lang w:val="hy-AM"/>
        </w:rPr>
        <w:t>ույն որոշման 1-ին կետում նշված Անշարժ գույքի սեփականության իրավունքը պետությանը փոխանցվելուց առաջացող ավելացված արժեքի հարկը և շահութահարկը վճարել «Հայաստանի Հանրապետության 2018 թվականի պետական բյուջեի մասին» Հայաստանի Հանրապետության օրենքի 9-րդ հոդվածի 9-րդ մասով սահմանված կարգով:</w:t>
      </w:r>
      <w:r w:rsidRPr="00A84C84">
        <w:rPr>
          <w:rFonts w:ascii="GHEA Grapalat" w:hAnsi="GHEA Grapalat"/>
          <w:color w:val="000000"/>
          <w:sz w:val="24"/>
          <w:szCs w:val="24"/>
          <w:lang w:val="hy-AM"/>
        </w:rPr>
        <w:t xml:space="preserve"> </w:t>
      </w:r>
    </w:p>
    <w:p w:rsidR="00DB5089" w:rsidRPr="00A84C84" w:rsidRDefault="00DB5089" w:rsidP="00DB5089">
      <w:pPr>
        <w:pStyle w:val="norm"/>
        <w:spacing w:line="360" w:lineRule="auto"/>
        <w:ind w:left="-720" w:firstLine="706"/>
        <w:rPr>
          <w:rFonts w:ascii="GHEA Grapalat" w:hAnsi="GHEA Grapalat"/>
          <w:color w:val="000000"/>
          <w:sz w:val="24"/>
          <w:szCs w:val="24"/>
          <w:lang w:val="hy-AM"/>
        </w:rPr>
      </w:pPr>
      <w:r w:rsidRPr="00A84C84">
        <w:rPr>
          <w:rFonts w:ascii="GHEA Grapalat" w:hAnsi="GHEA Grapalat"/>
          <w:color w:val="000000"/>
          <w:sz w:val="24"/>
          <w:szCs w:val="24"/>
          <w:lang w:val="hy-AM"/>
        </w:rPr>
        <w:t>6. Հայաստանի Հանրապետության աշխատանքի և սոցիալական հարցերի նախարարին և Հայաստանի Հանրապետության կառավարությանն առընթեր պետական գույքի կառավարման վարչության պետին՝ սույն որոշմ</w:t>
      </w:r>
      <w:r w:rsidR="00680CDC" w:rsidRPr="00A84C84">
        <w:rPr>
          <w:rFonts w:ascii="GHEA Grapalat" w:hAnsi="GHEA Grapalat"/>
          <w:color w:val="000000"/>
          <w:sz w:val="24"/>
          <w:szCs w:val="24"/>
          <w:lang w:val="hy-AM"/>
        </w:rPr>
        <w:t>ա</w:t>
      </w:r>
      <w:r w:rsidRPr="00A84C84">
        <w:rPr>
          <w:rFonts w:ascii="GHEA Grapalat" w:hAnsi="GHEA Grapalat"/>
          <w:color w:val="000000"/>
          <w:sz w:val="24"/>
          <w:szCs w:val="24"/>
          <w:lang w:val="hy-AM"/>
        </w:rPr>
        <w:t xml:space="preserve">ն </w:t>
      </w:r>
      <w:r w:rsidR="00680CDC" w:rsidRPr="00A84C84">
        <w:rPr>
          <w:rFonts w:ascii="GHEA Grapalat" w:hAnsi="GHEA Grapalat"/>
          <w:color w:val="000000"/>
          <w:sz w:val="24"/>
          <w:szCs w:val="24"/>
          <w:lang w:val="hy-AM"/>
        </w:rPr>
        <w:t xml:space="preserve">3-րդ կետում նշված աշխատանքներն ավարտելուց հետո </w:t>
      </w:r>
      <w:r w:rsidRPr="00A84C84">
        <w:rPr>
          <w:rFonts w:ascii="GHEA Grapalat" w:hAnsi="GHEA Grapalat"/>
          <w:color w:val="000000"/>
          <w:sz w:val="24"/>
          <w:szCs w:val="24"/>
          <w:lang w:val="hy-AM"/>
        </w:rPr>
        <w:t xml:space="preserve"> </w:t>
      </w:r>
      <w:r w:rsidR="00680CDC" w:rsidRPr="00A84C84">
        <w:rPr>
          <w:rFonts w:ascii="GHEA Grapalat" w:hAnsi="GHEA Grapalat"/>
          <w:color w:val="000000"/>
          <w:sz w:val="24"/>
          <w:szCs w:val="24"/>
          <w:lang w:val="hy-AM"/>
        </w:rPr>
        <w:t>մեկ</w:t>
      </w:r>
      <w:r w:rsidRPr="00A84C84">
        <w:rPr>
          <w:rFonts w:ascii="GHEA Grapalat" w:hAnsi="GHEA Grapalat"/>
          <w:color w:val="000000"/>
          <w:sz w:val="24"/>
          <w:szCs w:val="24"/>
          <w:lang w:val="hy-AM"/>
        </w:rPr>
        <w:t>ամսյա ժամկետում, Հայաստանի Հանրապետության օրենսդրությամբ սահմանված կարգով ապահովել Ընկերությունից «Հայաստանի Հանրապետության աշխատանքի և սոցիալական հարցերի նախարարության աշխատակազմ» պետական կառավարչական հիմնարկին սույն որոշման 1-ին կետում նշված Անշարժ գույքի հանձնման-ընդունման աշխատանքների կատարումը:</w:t>
      </w:r>
    </w:p>
    <w:p w:rsidR="00DB5089" w:rsidRPr="00A84C84" w:rsidRDefault="00DB5089" w:rsidP="00DB5089">
      <w:pPr>
        <w:pStyle w:val="norm"/>
        <w:spacing w:line="360" w:lineRule="auto"/>
        <w:ind w:left="-720" w:firstLine="706"/>
        <w:rPr>
          <w:rFonts w:ascii="GHEA Grapalat" w:hAnsi="GHEA Grapalat"/>
          <w:strike/>
          <w:color w:val="000000"/>
          <w:sz w:val="24"/>
          <w:szCs w:val="24"/>
          <w:lang w:val="hy-AM"/>
        </w:rPr>
      </w:pPr>
      <w:r w:rsidRPr="00A84C84">
        <w:rPr>
          <w:rFonts w:ascii="GHEA Grapalat" w:hAnsi="GHEA Grapalat"/>
          <w:color w:val="000000"/>
          <w:sz w:val="24"/>
          <w:szCs w:val="24"/>
          <w:lang w:val="hy-AM"/>
        </w:rPr>
        <w:t xml:space="preserve">7. Սահմանել, որ սույն որոշման 4-րդ և 6-րդ կետերում նշված գործարքներից բխող </w:t>
      </w:r>
      <w:r w:rsidRPr="00A84C84">
        <w:rPr>
          <w:rFonts w:ascii="GHEA Grapalat" w:hAnsi="GHEA Grapalat"/>
          <w:color w:val="000000"/>
          <w:sz w:val="24"/>
          <w:szCs w:val="24"/>
          <w:shd w:val="clear" w:color="auto" w:fill="FFFFFF"/>
          <w:lang w:val="hy-AM"/>
        </w:rPr>
        <w:t>գույքային իրավունքների պետական գրանցման հետ կապված ծախսերը</w:t>
      </w:r>
      <w:r w:rsidRPr="00A84C84">
        <w:rPr>
          <w:rFonts w:ascii="GHEA Grapalat" w:hAnsi="GHEA Grapalat"/>
          <w:color w:val="000000"/>
          <w:sz w:val="24"/>
          <w:szCs w:val="24"/>
          <w:lang w:val="hy-AM"/>
        </w:rPr>
        <w:t xml:space="preserve"> կիրականացվեն Հայաստանի Հանրապետության աշխատանքի և սոցիալական հարցերի նախարարության </w:t>
      </w:r>
      <w:r w:rsidR="00231C36" w:rsidRPr="00A84C84">
        <w:rPr>
          <w:rFonts w:ascii="GHEA Grapalat" w:hAnsi="GHEA Grapalat"/>
          <w:color w:val="000000"/>
          <w:sz w:val="24"/>
          <w:szCs w:val="24"/>
          <w:lang w:val="hy-AM"/>
        </w:rPr>
        <w:t>միջոցների</w:t>
      </w:r>
      <w:r w:rsidR="00CF5140" w:rsidRPr="00A84C84">
        <w:rPr>
          <w:rFonts w:ascii="GHEA Grapalat" w:hAnsi="GHEA Grapalat"/>
          <w:color w:val="000000"/>
          <w:sz w:val="24"/>
          <w:szCs w:val="24"/>
          <w:lang w:val="hy-AM"/>
        </w:rPr>
        <w:t xml:space="preserve"> հաշվին</w:t>
      </w:r>
      <w:r w:rsidRPr="00A84C84">
        <w:rPr>
          <w:rFonts w:ascii="GHEA Grapalat" w:hAnsi="GHEA Grapalat"/>
          <w:color w:val="000000"/>
          <w:sz w:val="24"/>
          <w:szCs w:val="24"/>
          <w:shd w:val="clear" w:color="auto" w:fill="FFFFFF"/>
          <w:lang w:val="hy-AM"/>
        </w:rPr>
        <w:t>:</w:t>
      </w:r>
      <w:r w:rsidRPr="00A84C84">
        <w:rPr>
          <w:rFonts w:ascii="GHEA Grapalat" w:hAnsi="GHEA Grapalat"/>
          <w:strike/>
          <w:color w:val="000000"/>
          <w:sz w:val="24"/>
          <w:szCs w:val="24"/>
          <w:lang w:val="hy-AM"/>
        </w:rPr>
        <w:t xml:space="preserve"> </w:t>
      </w:r>
    </w:p>
    <w:p w:rsidR="00DB5089" w:rsidRPr="00A84C84" w:rsidRDefault="00DB5089" w:rsidP="00DB5089">
      <w:pPr>
        <w:pStyle w:val="norm"/>
        <w:spacing w:line="240" w:lineRule="auto"/>
        <w:ind w:left="-720" w:firstLine="706"/>
        <w:rPr>
          <w:rFonts w:ascii="GHEA Grapalat" w:hAnsi="GHEA Grapalat"/>
          <w:color w:val="000000"/>
          <w:sz w:val="24"/>
          <w:szCs w:val="24"/>
          <w:lang w:val="hy-AM"/>
        </w:rPr>
      </w:pPr>
    </w:p>
    <w:p w:rsidR="00BD238A" w:rsidRPr="00A84C84" w:rsidRDefault="00DB5089" w:rsidP="00DB5089">
      <w:pPr>
        <w:ind w:right="168" w:firstLine="708"/>
        <w:jc w:val="center"/>
        <w:rPr>
          <w:rFonts w:ascii="GHEA Grapalat" w:hAnsi="GHEA Grapalat"/>
          <w:b/>
          <w:lang w:val="hy-AM"/>
        </w:rPr>
      </w:pPr>
      <w:r w:rsidRPr="00A84C84">
        <w:rPr>
          <w:rFonts w:ascii="GHEA Grapalat" w:hAnsi="GHEA Grapalat"/>
          <w:b/>
          <w:lang w:val="hy-AM"/>
        </w:rPr>
        <w:br w:type="page"/>
      </w:r>
    </w:p>
    <w:p w:rsidR="00BD238A" w:rsidRPr="00A84C84" w:rsidRDefault="00BD238A" w:rsidP="00DB5089">
      <w:pPr>
        <w:ind w:right="168" w:firstLine="708"/>
        <w:jc w:val="center"/>
        <w:rPr>
          <w:rFonts w:ascii="GHEA Grapalat" w:hAnsi="GHEA Grapalat"/>
          <w:b/>
          <w:lang w:val="hy-AM"/>
        </w:rPr>
      </w:pPr>
    </w:p>
    <w:p w:rsidR="00DB5089" w:rsidRPr="00A84C84" w:rsidRDefault="00DB5089" w:rsidP="00DB5089">
      <w:pPr>
        <w:ind w:right="168" w:firstLine="708"/>
        <w:jc w:val="center"/>
        <w:rPr>
          <w:rFonts w:ascii="GHEA Grapalat" w:hAnsi="GHEA Grapalat"/>
          <w:b/>
          <w:sz w:val="26"/>
          <w:szCs w:val="26"/>
          <w:lang w:val="hy-AM"/>
        </w:rPr>
      </w:pPr>
      <w:r w:rsidRPr="00A84C84">
        <w:rPr>
          <w:rFonts w:ascii="GHEA Grapalat" w:hAnsi="GHEA Grapalat"/>
          <w:b/>
          <w:sz w:val="26"/>
          <w:szCs w:val="26"/>
          <w:lang w:val="hy-AM"/>
        </w:rPr>
        <w:t>ՀԻՄՆԱՎՈՐՈՒՄ</w:t>
      </w:r>
    </w:p>
    <w:p w:rsidR="00DB5089" w:rsidRPr="00A84C84" w:rsidRDefault="00DB5089" w:rsidP="00DB5089">
      <w:pPr>
        <w:ind w:left="708" w:right="168" w:firstLine="708"/>
        <w:jc w:val="center"/>
        <w:rPr>
          <w:rFonts w:ascii="GHEA Grapalat" w:hAnsi="GHEA Grapalat"/>
          <w:lang w:val="hy-AM"/>
        </w:rPr>
      </w:pPr>
    </w:p>
    <w:p w:rsidR="00DB5089" w:rsidRPr="00A84C84" w:rsidRDefault="00DB5089" w:rsidP="00DB5089">
      <w:pPr>
        <w:jc w:val="center"/>
        <w:rPr>
          <w:rFonts w:ascii="GHEA Grapalat" w:hAnsi="GHEA Grapalat"/>
          <w:b/>
          <w:lang w:val="hy-AM"/>
        </w:rPr>
      </w:pPr>
      <w:r w:rsidRPr="00A84C84">
        <w:rPr>
          <w:rFonts w:ascii="GHEA Grapalat" w:hAnsi="GHEA Grapalat" w:cs="Arial Armenian"/>
          <w:spacing w:val="-2"/>
          <w:lang w:val="hy-AM"/>
        </w:rPr>
        <w:t>«</w:t>
      </w:r>
      <w:r w:rsidRPr="00A84C84">
        <w:rPr>
          <w:rFonts w:ascii="GHEA Grapalat" w:hAnsi="GHEA Grapalat"/>
          <w:b/>
          <w:lang w:val="hy-AM"/>
        </w:rPr>
        <w:t>ՀԱՅԱՎՏՈԿԱՅԱՐԱՆ» ՓԱԿ ԲԱԺՆԵՏԻՐԱԿԱՆ ԸՆԿԵՐՈՒԹՅԱՆ ԿԱՆՈՆԱԴՐԱԿԱՆ ԿԱՊԻՏԱԼԸ ՆՎԱԶԵՑՆԵԼՈՒ ԵՎ ԳՈՒՅՔ ԱՄՐԱՑՆԵԼՈՒ ՄԱՍԻՆ»</w:t>
      </w:r>
    </w:p>
    <w:p w:rsidR="00DB5089" w:rsidRPr="00A84C84" w:rsidRDefault="00DB5089" w:rsidP="00DB5089">
      <w:pPr>
        <w:ind w:firstLine="720"/>
        <w:jc w:val="center"/>
        <w:rPr>
          <w:rFonts w:ascii="GHEA Grapalat" w:hAnsi="GHEA Grapalat"/>
          <w:b/>
          <w:color w:val="000000"/>
          <w:shd w:val="clear" w:color="auto" w:fill="FFFFFF"/>
          <w:lang w:val="af-ZA"/>
        </w:rPr>
      </w:pPr>
      <w:r w:rsidRPr="00A84C84">
        <w:rPr>
          <w:rFonts w:ascii="GHEA Grapalat" w:hAnsi="GHEA Grapalat"/>
          <w:b/>
          <w:lang w:val="hy-AM"/>
        </w:rPr>
        <w:t xml:space="preserve">ՀՀ ԿԱՌԱՎԱՐՈՒԹՅԱՆ ՈՐՈՇՄԱՆ </w:t>
      </w:r>
      <w:r w:rsidR="001E3811" w:rsidRPr="00A84C84">
        <w:rPr>
          <w:rFonts w:ascii="GHEA Grapalat" w:hAnsi="GHEA Grapalat"/>
          <w:b/>
          <w:lang w:val="hy-AM"/>
        </w:rPr>
        <w:t>ՆԱԽԱԳԾԻ</w:t>
      </w:r>
      <w:r w:rsidRPr="00A84C84">
        <w:rPr>
          <w:rFonts w:ascii="GHEA Grapalat" w:hAnsi="GHEA Grapalat"/>
          <w:b/>
          <w:lang w:val="hy-AM"/>
        </w:rPr>
        <w:t xml:space="preserve"> ԸՆԴՈՒՆՄԱՆ</w:t>
      </w:r>
      <w:r w:rsidRPr="00A84C84">
        <w:rPr>
          <w:rFonts w:ascii="GHEA Grapalat" w:hAnsi="GHEA Grapalat"/>
          <w:b/>
          <w:lang w:val="fr-FR"/>
        </w:rPr>
        <w:t xml:space="preserve"> </w:t>
      </w:r>
      <w:r w:rsidRPr="00A84C84">
        <w:rPr>
          <w:rFonts w:ascii="GHEA Grapalat" w:hAnsi="GHEA Grapalat"/>
          <w:b/>
          <w:lang w:val="hy-AM"/>
        </w:rPr>
        <w:t>ԱՆՀՐԱԺԵՇՏՈՒԹՅԱՆ</w:t>
      </w:r>
      <w:r w:rsidRPr="00A84C84">
        <w:rPr>
          <w:rFonts w:ascii="GHEA Grapalat" w:hAnsi="GHEA Grapalat"/>
          <w:b/>
          <w:lang w:val="fr-FR"/>
        </w:rPr>
        <w:t xml:space="preserve"> </w:t>
      </w:r>
      <w:r w:rsidRPr="00A84C84">
        <w:rPr>
          <w:rFonts w:ascii="GHEA Grapalat" w:hAnsi="GHEA Grapalat"/>
          <w:b/>
          <w:lang w:val="hy-AM"/>
        </w:rPr>
        <w:t>ՎԵՐԱԲԵՐՅԱԼ</w:t>
      </w:r>
    </w:p>
    <w:p w:rsidR="00DB5089" w:rsidRPr="00A84C84" w:rsidRDefault="00DB5089" w:rsidP="00DB5089">
      <w:pPr>
        <w:ind w:right="168" w:firstLine="708"/>
        <w:jc w:val="center"/>
        <w:rPr>
          <w:rFonts w:ascii="GHEA Grapalat" w:hAnsi="GHEA Grapalat"/>
          <w:color w:val="000000"/>
          <w:lang w:val="af-ZA"/>
        </w:rPr>
      </w:pPr>
    </w:p>
    <w:p w:rsidR="00DB5089" w:rsidRPr="00A84C84" w:rsidRDefault="00DB5089" w:rsidP="00DB5089">
      <w:pPr>
        <w:pStyle w:val="norm"/>
        <w:spacing w:line="360" w:lineRule="auto"/>
        <w:ind w:left="-274" w:right="-101" w:firstLine="706"/>
        <w:rPr>
          <w:rFonts w:ascii="GHEA Grapalat" w:hAnsi="GHEA Grapalat"/>
          <w:color w:val="000000"/>
          <w:sz w:val="24"/>
          <w:szCs w:val="24"/>
          <w:lang w:val="af-ZA"/>
        </w:rPr>
      </w:pPr>
      <w:r w:rsidRPr="00A84C84">
        <w:rPr>
          <w:rFonts w:ascii="GHEA Grapalat" w:hAnsi="GHEA Grapalat"/>
          <w:color w:val="000000"/>
          <w:sz w:val="24"/>
          <w:szCs w:val="24"/>
          <w:lang w:val="af-ZA"/>
        </w:rPr>
        <w:t>«</w:t>
      </w:r>
      <w:r w:rsidRPr="00A84C84">
        <w:rPr>
          <w:rFonts w:ascii="GHEA Grapalat" w:hAnsi="GHEA Grapalat"/>
          <w:color w:val="000000"/>
          <w:sz w:val="24"/>
          <w:szCs w:val="24"/>
        </w:rPr>
        <w:t>Հայավտոկայարան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ՓԲԸ</w:t>
      </w:r>
      <w:r w:rsidRPr="00A84C84">
        <w:rPr>
          <w:rFonts w:ascii="GHEA Grapalat" w:hAnsi="GHEA Grapalat"/>
          <w:color w:val="000000"/>
          <w:sz w:val="24"/>
          <w:szCs w:val="24"/>
          <w:lang w:val="af-ZA"/>
        </w:rPr>
        <w:t>-</w:t>
      </w:r>
      <w:r w:rsidRPr="00A84C84">
        <w:rPr>
          <w:rFonts w:ascii="GHEA Grapalat" w:hAnsi="GHEA Grapalat"/>
          <w:color w:val="000000"/>
          <w:sz w:val="24"/>
          <w:szCs w:val="24"/>
        </w:rPr>
        <w:t>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ընդգրկված</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է</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Պետական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գույքի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մասնավորեցման</w:t>
      </w:r>
      <w:r w:rsidRPr="00A84C84">
        <w:rPr>
          <w:rFonts w:ascii="GHEA Grapalat" w:hAnsi="GHEA Grapalat"/>
          <w:color w:val="000000"/>
          <w:sz w:val="24"/>
          <w:szCs w:val="24"/>
          <w:lang w:val="af-ZA"/>
        </w:rPr>
        <w:t xml:space="preserve"> 2017-2020 </w:t>
      </w:r>
      <w:r w:rsidRPr="00A84C84">
        <w:rPr>
          <w:rFonts w:ascii="GHEA Grapalat" w:hAnsi="GHEA Grapalat"/>
          <w:color w:val="000000"/>
          <w:sz w:val="24"/>
          <w:szCs w:val="24"/>
        </w:rPr>
        <w:t>թվականների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ծրագրի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մասին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ՀՀ</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օրենքի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ցանկերում</w:t>
      </w:r>
      <w:r w:rsidRPr="00A84C84">
        <w:rPr>
          <w:rFonts w:ascii="GHEA Grapalat" w:hAnsi="GHEA Grapalat"/>
          <w:color w:val="000000"/>
          <w:sz w:val="24"/>
          <w:szCs w:val="24"/>
          <w:lang w:val="af-ZA"/>
        </w:rPr>
        <w:t>:</w:t>
      </w:r>
      <w:r w:rsidRPr="00A84C84">
        <w:rPr>
          <w:rFonts w:ascii="GHEA Grapalat" w:hAnsi="GHEA Grapalat"/>
          <w:color w:val="000000"/>
          <w:sz w:val="24"/>
          <w:szCs w:val="24"/>
          <w:lang w:val="af-ZA"/>
        </w:rPr>
        <w:tab/>
      </w:r>
    </w:p>
    <w:p w:rsidR="00DB5089" w:rsidRPr="00A84C84" w:rsidRDefault="00DB5089" w:rsidP="00DB5089">
      <w:pPr>
        <w:pStyle w:val="norm"/>
        <w:spacing w:line="360" w:lineRule="auto"/>
        <w:ind w:left="-274" w:right="-101" w:firstLine="706"/>
        <w:rPr>
          <w:rFonts w:ascii="GHEA Grapalat" w:hAnsi="GHEA Grapalat"/>
          <w:color w:val="000000"/>
          <w:sz w:val="24"/>
          <w:szCs w:val="24"/>
          <w:lang w:val="af-ZA"/>
        </w:rPr>
      </w:pPr>
      <w:r w:rsidRPr="00A84C84">
        <w:rPr>
          <w:rFonts w:ascii="GHEA Grapalat" w:hAnsi="GHEA Grapalat"/>
          <w:color w:val="000000"/>
          <w:sz w:val="24"/>
          <w:szCs w:val="24"/>
        </w:rPr>
        <w:t>ՀՀ</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կառավարության</w:t>
      </w:r>
      <w:r w:rsidRPr="00A84C84">
        <w:rPr>
          <w:rFonts w:ascii="GHEA Grapalat" w:hAnsi="GHEA Grapalat"/>
          <w:color w:val="000000"/>
          <w:sz w:val="24"/>
          <w:szCs w:val="24"/>
          <w:lang w:val="af-ZA"/>
        </w:rPr>
        <w:t xml:space="preserve"> 2010</w:t>
      </w:r>
      <w:r w:rsidRPr="00A84C84">
        <w:rPr>
          <w:rFonts w:ascii="GHEA Grapalat" w:hAnsi="GHEA Grapalat"/>
          <w:color w:val="000000"/>
          <w:sz w:val="24"/>
          <w:szCs w:val="24"/>
        </w:rPr>
        <w:t>թ</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ապրիլի</w:t>
      </w:r>
      <w:r w:rsidRPr="00A84C84">
        <w:rPr>
          <w:rFonts w:ascii="GHEA Grapalat" w:hAnsi="GHEA Grapalat"/>
          <w:color w:val="000000"/>
          <w:sz w:val="24"/>
          <w:szCs w:val="24"/>
          <w:lang w:val="af-ZA"/>
        </w:rPr>
        <w:t xml:space="preserve"> 29-</w:t>
      </w:r>
      <w:r w:rsidRPr="00A84C84">
        <w:rPr>
          <w:rFonts w:ascii="GHEA Grapalat" w:hAnsi="GHEA Grapalat"/>
          <w:color w:val="000000"/>
          <w:sz w:val="24"/>
          <w:szCs w:val="24"/>
        </w:rPr>
        <w:t>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թիվ</w:t>
      </w:r>
      <w:r w:rsidRPr="00A84C84">
        <w:rPr>
          <w:rFonts w:ascii="GHEA Grapalat" w:hAnsi="GHEA Grapalat"/>
          <w:color w:val="000000"/>
          <w:sz w:val="24"/>
          <w:szCs w:val="24"/>
          <w:lang w:val="af-ZA"/>
        </w:rPr>
        <w:t xml:space="preserve"> 474-</w:t>
      </w:r>
      <w:r w:rsidRPr="00A84C84">
        <w:rPr>
          <w:rFonts w:ascii="GHEA Grapalat" w:hAnsi="GHEA Grapalat"/>
          <w:color w:val="000000"/>
          <w:sz w:val="24"/>
          <w:szCs w:val="24"/>
        </w:rPr>
        <w:t>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որոշման</w:t>
      </w:r>
      <w:r w:rsidRPr="00A84C84">
        <w:rPr>
          <w:rFonts w:ascii="GHEA Grapalat" w:hAnsi="GHEA Grapalat"/>
          <w:color w:val="000000"/>
          <w:sz w:val="24"/>
          <w:szCs w:val="24"/>
          <w:lang w:val="af-ZA"/>
        </w:rPr>
        <w:t xml:space="preserve"> 10-</w:t>
      </w:r>
      <w:r w:rsidRPr="00A84C84">
        <w:rPr>
          <w:rFonts w:ascii="GHEA Grapalat" w:hAnsi="GHEA Grapalat"/>
          <w:color w:val="000000"/>
          <w:sz w:val="24"/>
          <w:szCs w:val="24"/>
        </w:rPr>
        <w:t>րդ</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կետի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համաձայն՝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ընկերության</w:t>
      </w:r>
      <w:r w:rsidRPr="00A84C84">
        <w:rPr>
          <w:rFonts w:ascii="GHEA Grapalat" w:hAnsi="GHEA Grapalat"/>
          <w:color w:val="000000"/>
          <w:sz w:val="24"/>
          <w:szCs w:val="24"/>
          <w:lang w:val="af-ZA"/>
        </w:rPr>
        <w:t xml:space="preserve"> 100 </w:t>
      </w:r>
      <w:r w:rsidRPr="00A84C84">
        <w:rPr>
          <w:rFonts w:ascii="GHEA Grapalat" w:hAnsi="GHEA Grapalat"/>
          <w:color w:val="000000"/>
          <w:sz w:val="24"/>
          <w:szCs w:val="24"/>
        </w:rPr>
        <w:t>տոկոս</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պետական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սեփականություն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հանդիսացող</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բաժնետոմսերի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տնօրինման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լիազորությունը</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վերապահվել</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է</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ՀՀ</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կառավարությանն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առընթեր</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պետական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գույքի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կառավարման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վարչությանը</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lang w:val="af-ZA"/>
        </w:rPr>
        <w:tab/>
      </w:r>
    </w:p>
    <w:p w:rsidR="00DB5089" w:rsidRPr="00A84C84" w:rsidRDefault="00DB5089" w:rsidP="00DB5089">
      <w:pPr>
        <w:pStyle w:val="norm"/>
        <w:spacing w:line="360" w:lineRule="auto"/>
        <w:ind w:left="-274" w:right="-101" w:firstLine="706"/>
        <w:rPr>
          <w:rFonts w:ascii="GHEA Grapalat" w:hAnsi="GHEA Grapalat"/>
          <w:color w:val="000000"/>
          <w:sz w:val="24"/>
          <w:szCs w:val="24"/>
          <w:lang w:val="af-ZA"/>
        </w:rPr>
      </w:pPr>
      <w:r w:rsidRPr="00A84C84">
        <w:rPr>
          <w:rFonts w:ascii="GHEA Grapalat" w:hAnsi="GHEA Grapalat"/>
          <w:color w:val="000000"/>
          <w:sz w:val="24"/>
          <w:szCs w:val="24"/>
        </w:rPr>
        <w:t>Համալիր</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սոցիալական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ծառայությունների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տարածքային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կենտրոնները</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և</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բազմաֆունկցիոնալ</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համայնքային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սպասարկման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կենտրոնները</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նույն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հարթակում</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կազմակերպելու</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համար</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համապատասխան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տարածքներ</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տրամադրելու</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նպատակով</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ՀՀ</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վարչապետի</w:t>
      </w:r>
      <w:r w:rsidRPr="00A84C84">
        <w:rPr>
          <w:rFonts w:ascii="GHEA Grapalat" w:hAnsi="GHEA Grapalat"/>
          <w:color w:val="000000"/>
          <w:sz w:val="24"/>
          <w:szCs w:val="24"/>
          <w:lang w:val="af-ZA"/>
        </w:rPr>
        <w:t xml:space="preserve"> 14.11.2017</w:t>
      </w:r>
      <w:r w:rsidRPr="00A84C84">
        <w:rPr>
          <w:rFonts w:ascii="GHEA Grapalat" w:hAnsi="GHEA Grapalat"/>
          <w:color w:val="000000"/>
          <w:sz w:val="24"/>
          <w:szCs w:val="24"/>
        </w:rPr>
        <w:t>թ</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թիվ</w:t>
      </w:r>
      <w:r w:rsidRPr="00A84C84">
        <w:rPr>
          <w:rFonts w:ascii="GHEA Grapalat" w:hAnsi="GHEA Grapalat"/>
          <w:color w:val="000000"/>
          <w:sz w:val="24"/>
          <w:szCs w:val="24"/>
          <w:lang w:val="af-ZA"/>
        </w:rPr>
        <w:t xml:space="preserve"> 02/14.9/24927-17 </w:t>
      </w:r>
      <w:r w:rsidRPr="00A84C84">
        <w:rPr>
          <w:rFonts w:ascii="GHEA Grapalat" w:hAnsi="GHEA Grapalat"/>
          <w:color w:val="000000"/>
          <w:sz w:val="24"/>
          <w:szCs w:val="24"/>
        </w:rPr>
        <w:t>և</w:t>
      </w:r>
      <w:r w:rsidRPr="00A84C84">
        <w:rPr>
          <w:rFonts w:ascii="GHEA Grapalat" w:hAnsi="GHEA Grapalat"/>
          <w:color w:val="000000"/>
          <w:sz w:val="24"/>
          <w:szCs w:val="24"/>
          <w:lang w:val="af-ZA"/>
        </w:rPr>
        <w:t xml:space="preserve"> 12.12.2017</w:t>
      </w:r>
      <w:r w:rsidRPr="00A84C84">
        <w:rPr>
          <w:rFonts w:ascii="GHEA Grapalat" w:hAnsi="GHEA Grapalat"/>
          <w:color w:val="000000"/>
          <w:sz w:val="24"/>
          <w:szCs w:val="24"/>
        </w:rPr>
        <w:t>թ</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թիվ</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lang w:val="af-ZA"/>
        </w:rPr>
        <w:br/>
        <w:t xml:space="preserve">02/14.9/27072-17 </w:t>
      </w:r>
      <w:r w:rsidRPr="00A84C84">
        <w:rPr>
          <w:rFonts w:ascii="GHEA Grapalat" w:hAnsi="GHEA Grapalat"/>
          <w:color w:val="000000"/>
          <w:sz w:val="24"/>
          <w:szCs w:val="24"/>
        </w:rPr>
        <w:t>հանձնարարականներով</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ՀՀ</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կառավարությանն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առընթեր</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պետական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գույքի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կառավարման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վարչությանը</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հանձնարարվել</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է</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ներկայացնել</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ՀՀ</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կառավարության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որոշման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նախագիծ՝</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մասնավորեցման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ցանկերում</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ընդգրկված</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Հայավտոկայարան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ՓԲԸ</w:t>
      </w:r>
      <w:r w:rsidRPr="00A84C84">
        <w:rPr>
          <w:rFonts w:ascii="GHEA Grapalat" w:hAnsi="GHEA Grapalat"/>
          <w:color w:val="000000"/>
          <w:sz w:val="24"/>
          <w:szCs w:val="24"/>
          <w:lang w:val="af-ZA"/>
        </w:rPr>
        <w:t>-</w:t>
      </w:r>
      <w:r w:rsidRPr="00A84C84">
        <w:rPr>
          <w:rFonts w:ascii="GHEA Grapalat" w:hAnsi="GHEA Grapalat"/>
          <w:color w:val="000000"/>
          <w:sz w:val="24"/>
          <w:szCs w:val="24"/>
        </w:rPr>
        <w:t>ին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սեփականության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իրավունքով</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պատկանող</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ք</w:t>
      </w:r>
      <w:r w:rsidRPr="00A84C84">
        <w:rPr>
          <w:rFonts w:ascii="GHEA Grapalat" w:hAnsi="GHEA Grapalat"/>
          <w:color w:val="000000"/>
          <w:sz w:val="24"/>
          <w:szCs w:val="24"/>
          <w:lang w:val="af-ZA"/>
        </w:rPr>
        <w:t>.</w:t>
      </w:r>
      <w:r w:rsidRPr="00A84C84">
        <w:rPr>
          <w:rFonts w:ascii="GHEA Grapalat" w:hAnsi="GHEA Grapalat"/>
          <w:color w:val="000000"/>
          <w:sz w:val="24"/>
          <w:szCs w:val="24"/>
        </w:rPr>
        <w:t>Ալավերդի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Փիրուզյան</w:t>
      </w:r>
      <w:r w:rsidRPr="00A84C84">
        <w:rPr>
          <w:rFonts w:ascii="GHEA Grapalat" w:hAnsi="GHEA Grapalat"/>
          <w:color w:val="000000"/>
          <w:sz w:val="24"/>
          <w:szCs w:val="24"/>
          <w:lang w:val="af-ZA"/>
        </w:rPr>
        <w:t xml:space="preserve"> 4 </w:t>
      </w:r>
      <w:r w:rsidRPr="00A84C84">
        <w:rPr>
          <w:rFonts w:ascii="GHEA Grapalat" w:hAnsi="GHEA Grapalat"/>
          <w:color w:val="000000"/>
          <w:sz w:val="24"/>
          <w:szCs w:val="24"/>
        </w:rPr>
        <w:t>հասցեում</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գտնվող</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ավտոկայանի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շենքը՝</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կից</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տարածքով</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ՀՀ</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աշխատանքի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և</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սոցիալական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հարցերի</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նախարարությանը</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ամրացնելու</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մասին</w:t>
      </w:r>
      <w:r w:rsidRPr="00A84C84">
        <w:rPr>
          <w:rFonts w:ascii="GHEA Grapalat" w:hAnsi="GHEA Grapalat"/>
          <w:color w:val="000000"/>
          <w:sz w:val="24"/>
          <w:szCs w:val="24"/>
          <w:lang w:val="af-ZA"/>
        </w:rPr>
        <w:t xml:space="preserve">: </w:t>
      </w:r>
    </w:p>
    <w:p w:rsidR="00DB5089" w:rsidRPr="00A84C84" w:rsidRDefault="00DB5089" w:rsidP="00DB5089">
      <w:pPr>
        <w:pStyle w:val="norm"/>
        <w:spacing w:line="360" w:lineRule="auto"/>
        <w:ind w:left="-270" w:right="-104"/>
        <w:rPr>
          <w:rFonts w:ascii="GHEA Grapalat" w:hAnsi="GHEA Grapalat"/>
          <w:color w:val="000000"/>
          <w:sz w:val="24"/>
          <w:szCs w:val="24"/>
          <w:lang w:val="fr-FR"/>
        </w:rPr>
      </w:pPr>
      <w:r w:rsidRPr="00A84C84">
        <w:rPr>
          <w:rFonts w:ascii="GHEA Grapalat" w:hAnsi="GHEA Grapalat"/>
          <w:color w:val="000000"/>
          <w:sz w:val="24"/>
          <w:szCs w:val="24"/>
        </w:rPr>
        <w:t>Նախագծով</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առաջարկվում</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է</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թույլատրել</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lang w:val="af-ZA"/>
        </w:rPr>
        <w:t>«</w:t>
      </w:r>
      <w:r w:rsidRPr="00A84C84">
        <w:rPr>
          <w:rFonts w:ascii="GHEA Grapalat" w:hAnsi="GHEA Grapalat"/>
          <w:color w:val="000000"/>
          <w:sz w:val="24"/>
          <w:szCs w:val="24"/>
        </w:rPr>
        <w:t>Հայավտոկայարան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ՓԲԸ</w:t>
      </w:r>
      <w:r w:rsidRPr="00A84C84">
        <w:rPr>
          <w:rFonts w:ascii="GHEA Grapalat" w:hAnsi="GHEA Grapalat"/>
          <w:color w:val="000000"/>
          <w:sz w:val="24"/>
          <w:szCs w:val="24"/>
          <w:lang w:val="af-ZA"/>
        </w:rPr>
        <w:t>-</w:t>
      </w:r>
      <w:r w:rsidRPr="00A84C84">
        <w:rPr>
          <w:rFonts w:ascii="GHEA Grapalat" w:hAnsi="GHEA Grapalat"/>
          <w:color w:val="000000"/>
          <w:sz w:val="24"/>
          <w:szCs w:val="24"/>
        </w:rPr>
        <w:t>ին</w:t>
      </w:r>
      <w:r w:rsidRPr="00A84C84">
        <w:rPr>
          <w:rFonts w:ascii="GHEA Grapalat" w:hAnsi="GHEA Grapalat"/>
          <w:color w:val="000000"/>
          <w:sz w:val="24"/>
          <w:szCs w:val="24"/>
          <w:lang w:val="af-ZA"/>
        </w:rPr>
        <w:t xml:space="preserve"> </w:t>
      </w:r>
      <w:r w:rsidRPr="00A84C84">
        <w:rPr>
          <w:rFonts w:ascii="GHEA Grapalat" w:hAnsi="GHEA Grapalat"/>
          <w:color w:val="000000"/>
          <w:sz w:val="24"/>
          <w:szCs w:val="24"/>
        </w:rPr>
        <w:t>սեփականության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իրավունքով</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իրեն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պատկանող</w:t>
      </w:r>
      <w:r w:rsidRPr="00A84C84">
        <w:rPr>
          <w:rFonts w:ascii="GHEA Grapalat" w:hAnsi="GHEA Grapalat"/>
          <w:color w:val="000000"/>
          <w:sz w:val="24"/>
          <w:szCs w:val="24"/>
          <w:lang w:val="fr-FR"/>
        </w:rPr>
        <w:t xml:space="preserve"> </w:t>
      </w:r>
      <w:r w:rsidRPr="00A84C84">
        <w:rPr>
          <w:rFonts w:ascii="GHEA Grapalat" w:hAnsi="GHEA Grapalat" w:cs="Sylfaen"/>
          <w:color w:val="000000"/>
          <w:sz w:val="24"/>
          <w:szCs w:val="24"/>
          <w:lang w:val="hy-AM"/>
        </w:rPr>
        <w:t xml:space="preserve">Լոռու մարզ, </w:t>
      </w:r>
      <w:r w:rsidRPr="00A84C84">
        <w:rPr>
          <w:rFonts w:ascii="GHEA Grapalat" w:hAnsi="GHEA Grapalat"/>
          <w:color w:val="000000"/>
          <w:sz w:val="24"/>
          <w:szCs w:val="24"/>
          <w:lang w:val="fr-FR"/>
        </w:rPr>
        <w:t xml:space="preserve">քաղաք Ալավերդի, Փիրուզյան 4 հասցեում գտնվող </w:t>
      </w:r>
      <w:r w:rsidRPr="00A84C84">
        <w:rPr>
          <w:rFonts w:ascii="GHEA Grapalat" w:hAnsi="GHEA Grapalat"/>
          <w:color w:val="000000"/>
          <w:sz w:val="24"/>
          <w:szCs w:val="24"/>
        </w:rPr>
        <w:t>շենք</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շինություններով</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և</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դրանց</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օգտագործման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ու</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սպասարկման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համար</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անհրաժեշտ</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հողամասով</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վճարել</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Ընկերության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կողմից</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տեղաբաշխված՝</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պետությանը</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պատկանող</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համապատասխան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թվով</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բաժնետոմսերի՝</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ՀՀ</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օրենսդրությամբ</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սահմանված</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կարգով</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ձեռքբերման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դիմաց</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ինչպես</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նաև</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Ընկերության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կողմից</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ձեռք</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բերված</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բաժնետոմսերի</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մարման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միջոցով՝</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ՀՀ</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օրենսդրությամբ</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սահմանված</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կարգով՝</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համապատասխան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չափով</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նվազեցնել</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Ընկերության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կանոնադրական</w:t>
      </w:r>
      <w:r w:rsidRPr="00A84C84">
        <w:rPr>
          <w:rFonts w:ascii="GHEA Grapalat" w:hAnsi="GHEA Grapalat"/>
          <w:color w:val="000000"/>
          <w:sz w:val="24"/>
          <w:szCs w:val="24"/>
          <w:lang w:val="fr-FR"/>
        </w:rPr>
        <w:t xml:space="preserve"> </w:t>
      </w:r>
      <w:r w:rsidRPr="00A84C84">
        <w:rPr>
          <w:rFonts w:ascii="GHEA Grapalat" w:hAnsi="GHEA Grapalat"/>
          <w:color w:val="000000"/>
          <w:sz w:val="24"/>
          <w:szCs w:val="24"/>
        </w:rPr>
        <w:t>կապիտալը</w:t>
      </w:r>
      <w:r w:rsidRPr="00A84C84">
        <w:rPr>
          <w:rFonts w:ascii="GHEA Grapalat" w:hAnsi="GHEA Grapalat"/>
          <w:color w:val="000000"/>
          <w:sz w:val="24"/>
          <w:szCs w:val="24"/>
          <w:lang w:val="fr-FR"/>
        </w:rPr>
        <w:t>:</w:t>
      </w:r>
    </w:p>
    <w:p w:rsidR="00DB5089" w:rsidRPr="00A84C84" w:rsidRDefault="00DB5089" w:rsidP="00DB5089">
      <w:pPr>
        <w:pStyle w:val="norm"/>
        <w:spacing w:line="360" w:lineRule="auto"/>
        <w:ind w:left="-270" w:right="-104"/>
        <w:rPr>
          <w:rFonts w:ascii="GHEA Grapalat" w:hAnsi="GHEA Grapalat"/>
          <w:color w:val="000000"/>
          <w:sz w:val="24"/>
          <w:szCs w:val="24"/>
          <w:lang w:val="fr-FR"/>
        </w:rPr>
      </w:pPr>
    </w:p>
    <w:p w:rsidR="00DB5089" w:rsidRPr="00A84C84" w:rsidRDefault="00DB5089" w:rsidP="00BD238A">
      <w:pPr>
        <w:jc w:val="center"/>
        <w:rPr>
          <w:rFonts w:ascii="GHEA Grapalat" w:hAnsi="GHEA Grapalat"/>
          <w:b/>
          <w:lang w:val="hy-AM"/>
        </w:rPr>
      </w:pPr>
      <w:r w:rsidRPr="00A84C84">
        <w:rPr>
          <w:rFonts w:ascii="GHEA Grapalat" w:hAnsi="GHEA Grapalat"/>
          <w:b/>
          <w:lang w:val="hy-AM"/>
        </w:rPr>
        <w:br w:type="page"/>
      </w:r>
      <w:r w:rsidRPr="00A84C84">
        <w:rPr>
          <w:rFonts w:ascii="GHEA Grapalat" w:hAnsi="GHEA Grapalat"/>
          <w:b/>
          <w:lang w:val="hy-AM"/>
        </w:rPr>
        <w:lastRenderedPageBreak/>
        <w:t>ՏԵՂԵԿԱՆՔ</w:t>
      </w:r>
    </w:p>
    <w:p w:rsidR="00DB5089" w:rsidRPr="00A84C84" w:rsidRDefault="00DB5089" w:rsidP="00DB5089">
      <w:pPr>
        <w:jc w:val="center"/>
        <w:rPr>
          <w:rFonts w:ascii="GHEA Grapalat" w:hAnsi="GHEA Grapalat"/>
          <w:b/>
          <w:lang w:val="fr-FR"/>
        </w:rPr>
      </w:pPr>
      <w:r w:rsidRPr="00A84C84">
        <w:rPr>
          <w:rFonts w:ascii="GHEA Grapalat" w:hAnsi="GHEA Grapalat"/>
          <w:b/>
        </w:rPr>
        <w:t>Այլ</w:t>
      </w:r>
      <w:r w:rsidRPr="00A84C84">
        <w:rPr>
          <w:rFonts w:ascii="GHEA Grapalat" w:hAnsi="GHEA Grapalat"/>
          <w:b/>
          <w:lang w:val="af-ZA"/>
        </w:rPr>
        <w:t xml:space="preserve"> </w:t>
      </w:r>
      <w:r w:rsidRPr="00A84C84">
        <w:rPr>
          <w:rFonts w:ascii="GHEA Grapalat" w:hAnsi="GHEA Grapalat"/>
          <w:b/>
        </w:rPr>
        <w:t>իրավական</w:t>
      </w:r>
      <w:r w:rsidRPr="00A84C84">
        <w:rPr>
          <w:rFonts w:ascii="GHEA Grapalat" w:hAnsi="GHEA Grapalat"/>
          <w:b/>
          <w:lang w:val="af-ZA"/>
        </w:rPr>
        <w:t xml:space="preserve"> </w:t>
      </w:r>
      <w:r w:rsidRPr="00A84C84">
        <w:rPr>
          <w:rFonts w:ascii="GHEA Grapalat" w:hAnsi="GHEA Grapalat"/>
          <w:b/>
        </w:rPr>
        <w:t>ակտերում</w:t>
      </w:r>
      <w:r w:rsidRPr="00A84C84">
        <w:rPr>
          <w:rFonts w:ascii="GHEA Grapalat" w:hAnsi="GHEA Grapalat"/>
          <w:b/>
          <w:lang w:val="af-ZA"/>
        </w:rPr>
        <w:t xml:space="preserve"> </w:t>
      </w:r>
      <w:r w:rsidRPr="00A84C84">
        <w:rPr>
          <w:rFonts w:ascii="GHEA Grapalat" w:hAnsi="GHEA Grapalat"/>
          <w:b/>
        </w:rPr>
        <w:t>կատարվող</w:t>
      </w:r>
      <w:r w:rsidRPr="00A84C84">
        <w:rPr>
          <w:rFonts w:ascii="GHEA Grapalat" w:hAnsi="GHEA Grapalat"/>
          <w:b/>
          <w:lang w:val="af-ZA"/>
        </w:rPr>
        <w:t xml:space="preserve"> </w:t>
      </w:r>
      <w:r w:rsidRPr="00A84C84">
        <w:rPr>
          <w:rFonts w:ascii="GHEA Grapalat" w:hAnsi="GHEA Grapalat"/>
          <w:b/>
        </w:rPr>
        <w:t>փոփոխությունների</w:t>
      </w:r>
      <w:r w:rsidRPr="00A84C84">
        <w:rPr>
          <w:rFonts w:ascii="GHEA Grapalat" w:hAnsi="GHEA Grapalat"/>
          <w:b/>
          <w:lang w:val="af-ZA"/>
        </w:rPr>
        <w:t xml:space="preserve"> </w:t>
      </w:r>
      <w:r w:rsidRPr="00A84C84">
        <w:rPr>
          <w:rFonts w:ascii="GHEA Grapalat" w:hAnsi="GHEA Grapalat"/>
          <w:b/>
        </w:rPr>
        <w:t>կամ</w:t>
      </w:r>
      <w:r w:rsidRPr="00A84C84">
        <w:rPr>
          <w:rFonts w:ascii="GHEA Grapalat" w:hAnsi="GHEA Grapalat"/>
          <w:b/>
          <w:lang w:val="af-ZA"/>
        </w:rPr>
        <w:t xml:space="preserve"> </w:t>
      </w:r>
      <w:r w:rsidRPr="00A84C84">
        <w:rPr>
          <w:rFonts w:ascii="GHEA Grapalat" w:hAnsi="GHEA Grapalat"/>
          <w:b/>
        </w:rPr>
        <w:t>լրացումների</w:t>
      </w:r>
      <w:r w:rsidRPr="00A84C84">
        <w:rPr>
          <w:rFonts w:ascii="GHEA Grapalat" w:hAnsi="GHEA Grapalat"/>
          <w:b/>
          <w:lang w:val="af-ZA"/>
        </w:rPr>
        <w:t xml:space="preserve"> </w:t>
      </w:r>
      <w:r w:rsidRPr="00A84C84">
        <w:rPr>
          <w:rFonts w:ascii="GHEA Grapalat" w:hAnsi="GHEA Grapalat"/>
          <w:b/>
        </w:rPr>
        <w:t>վերաբերյալ</w:t>
      </w:r>
    </w:p>
    <w:p w:rsidR="007C3F28" w:rsidRPr="00A84C84" w:rsidRDefault="007C3F28" w:rsidP="00DB5089">
      <w:pPr>
        <w:jc w:val="center"/>
        <w:rPr>
          <w:rFonts w:ascii="GHEA Grapalat" w:hAnsi="GHEA Grapalat"/>
          <w:b/>
          <w:lang w:val="af-ZA"/>
        </w:rPr>
      </w:pPr>
    </w:p>
    <w:p w:rsidR="00DB5089" w:rsidRPr="00A84C84" w:rsidRDefault="00DB5089" w:rsidP="007C3F28">
      <w:pPr>
        <w:spacing w:line="360" w:lineRule="auto"/>
        <w:ind w:firstLine="540"/>
        <w:jc w:val="both"/>
        <w:rPr>
          <w:rFonts w:ascii="GHEA Grapalat" w:hAnsi="GHEA Grapalat"/>
          <w:noProof/>
          <w:lang w:val="hy-AM"/>
        </w:rPr>
      </w:pPr>
      <w:r w:rsidRPr="00A84C84">
        <w:rPr>
          <w:rFonts w:ascii="GHEA Grapalat" w:hAnsi="GHEA Grapalat"/>
          <w:noProof/>
          <w:lang w:val="hy-AM"/>
        </w:rPr>
        <w:t>Նախագծի ընդունման կապակցությամբ այլ իրավական ակտերում փոփոխություններ և լրացումներ կատարելու անհրաժեշտություն չկա:</w:t>
      </w:r>
    </w:p>
    <w:p w:rsidR="00DB5089" w:rsidRPr="00A84C84" w:rsidRDefault="00DB5089" w:rsidP="007C3F28">
      <w:pPr>
        <w:spacing w:line="360" w:lineRule="auto"/>
        <w:ind w:firstLine="540"/>
        <w:jc w:val="both"/>
        <w:rPr>
          <w:rFonts w:ascii="GHEA Grapalat" w:hAnsi="GHEA Grapalat"/>
          <w:noProof/>
          <w:lang w:val="hy-AM"/>
        </w:rPr>
      </w:pPr>
    </w:p>
    <w:p w:rsidR="00DB5089" w:rsidRPr="00A84C84" w:rsidRDefault="00DB5089" w:rsidP="00DB5089">
      <w:pPr>
        <w:spacing w:line="360" w:lineRule="auto"/>
        <w:jc w:val="both"/>
        <w:rPr>
          <w:rFonts w:ascii="GHEA Grapalat" w:hAnsi="GHEA Grapalat"/>
          <w:noProof/>
          <w:lang w:val="pt-BR"/>
        </w:rPr>
      </w:pPr>
    </w:p>
    <w:p w:rsidR="007C3F28" w:rsidRPr="00A84C84" w:rsidRDefault="007C3F28" w:rsidP="00DB5089">
      <w:pPr>
        <w:spacing w:line="360" w:lineRule="auto"/>
        <w:jc w:val="both"/>
        <w:rPr>
          <w:rFonts w:ascii="GHEA Grapalat" w:hAnsi="GHEA Grapalat"/>
          <w:noProof/>
          <w:lang w:val="pt-BR"/>
        </w:rPr>
      </w:pPr>
    </w:p>
    <w:p w:rsidR="00DB5089" w:rsidRPr="00A84C84" w:rsidRDefault="00DB5089" w:rsidP="00DB5089">
      <w:pPr>
        <w:spacing w:line="360" w:lineRule="auto"/>
        <w:jc w:val="both"/>
        <w:rPr>
          <w:rFonts w:ascii="GHEA Grapalat" w:hAnsi="GHEA Grapalat" w:cs="Times New Roman"/>
          <w:lang w:val="af-ZA"/>
        </w:rPr>
      </w:pPr>
    </w:p>
    <w:p w:rsidR="00DB5089" w:rsidRPr="00A84C84" w:rsidRDefault="00DB5089" w:rsidP="00DB5089">
      <w:pPr>
        <w:spacing w:line="360" w:lineRule="auto"/>
        <w:jc w:val="center"/>
        <w:rPr>
          <w:rFonts w:ascii="GHEA Grapalat" w:hAnsi="GHEA Grapalat"/>
          <w:b/>
          <w:lang w:val="pt-BR"/>
        </w:rPr>
      </w:pPr>
      <w:r w:rsidRPr="00A84C84">
        <w:rPr>
          <w:rFonts w:ascii="GHEA Grapalat" w:hAnsi="GHEA Grapalat"/>
          <w:b/>
        </w:rPr>
        <w:t>ՏԵՂԵԿԱՆՔ</w:t>
      </w:r>
    </w:p>
    <w:p w:rsidR="00DB5089" w:rsidRPr="00A84C84" w:rsidRDefault="00DB5089" w:rsidP="00DB5089">
      <w:pPr>
        <w:jc w:val="center"/>
        <w:rPr>
          <w:rFonts w:ascii="GHEA Grapalat" w:hAnsi="GHEA Grapalat"/>
          <w:b/>
          <w:lang w:val="pt-BR"/>
        </w:rPr>
      </w:pPr>
      <w:r w:rsidRPr="00A84C84">
        <w:rPr>
          <w:rFonts w:ascii="GHEA Grapalat" w:hAnsi="GHEA Grapalat"/>
          <w:b/>
          <w:noProof/>
        </w:rPr>
        <w:t>Պետական</w:t>
      </w:r>
      <w:r w:rsidRPr="00A84C84">
        <w:rPr>
          <w:rFonts w:ascii="GHEA Grapalat" w:hAnsi="GHEA Grapalat"/>
          <w:b/>
          <w:noProof/>
          <w:lang w:val="pt-BR"/>
        </w:rPr>
        <w:t xml:space="preserve"> </w:t>
      </w:r>
      <w:r w:rsidRPr="00A84C84">
        <w:rPr>
          <w:rFonts w:ascii="GHEA Grapalat" w:hAnsi="GHEA Grapalat"/>
          <w:b/>
          <w:noProof/>
        </w:rPr>
        <w:t>կամ</w:t>
      </w:r>
      <w:r w:rsidRPr="00A84C84">
        <w:rPr>
          <w:rFonts w:ascii="GHEA Grapalat" w:hAnsi="GHEA Grapalat"/>
          <w:b/>
          <w:noProof/>
          <w:lang w:val="pt-BR"/>
        </w:rPr>
        <w:t xml:space="preserve"> </w:t>
      </w:r>
      <w:r w:rsidRPr="00A84C84">
        <w:rPr>
          <w:rFonts w:ascii="GHEA Grapalat" w:hAnsi="GHEA Grapalat"/>
          <w:b/>
          <w:noProof/>
        </w:rPr>
        <w:t>տեղական</w:t>
      </w:r>
      <w:r w:rsidRPr="00A84C84">
        <w:rPr>
          <w:rFonts w:ascii="GHEA Grapalat" w:hAnsi="GHEA Grapalat"/>
          <w:b/>
          <w:noProof/>
          <w:lang w:val="pt-BR"/>
        </w:rPr>
        <w:t xml:space="preserve"> </w:t>
      </w:r>
      <w:r w:rsidRPr="00A84C84">
        <w:rPr>
          <w:rFonts w:ascii="GHEA Grapalat" w:hAnsi="GHEA Grapalat"/>
          <w:b/>
          <w:noProof/>
        </w:rPr>
        <w:t>ինքնակառավարման</w:t>
      </w:r>
      <w:r w:rsidRPr="00A84C84">
        <w:rPr>
          <w:rFonts w:ascii="GHEA Grapalat" w:hAnsi="GHEA Grapalat"/>
          <w:b/>
          <w:noProof/>
          <w:lang w:val="pt-BR"/>
        </w:rPr>
        <w:t xml:space="preserve"> </w:t>
      </w:r>
      <w:r w:rsidRPr="00A84C84">
        <w:rPr>
          <w:rFonts w:ascii="GHEA Grapalat" w:hAnsi="GHEA Grapalat"/>
          <w:b/>
          <w:noProof/>
        </w:rPr>
        <w:t>մարմինների</w:t>
      </w:r>
      <w:r w:rsidRPr="00A84C84">
        <w:rPr>
          <w:rFonts w:ascii="GHEA Grapalat" w:hAnsi="GHEA Grapalat"/>
          <w:b/>
          <w:noProof/>
          <w:lang w:val="pt-BR"/>
        </w:rPr>
        <w:t xml:space="preserve"> </w:t>
      </w:r>
      <w:r w:rsidRPr="00A84C84">
        <w:rPr>
          <w:rFonts w:ascii="GHEA Grapalat" w:hAnsi="GHEA Grapalat"/>
          <w:b/>
          <w:noProof/>
        </w:rPr>
        <w:t>բյուջեներում</w:t>
      </w:r>
      <w:r w:rsidRPr="00A84C84">
        <w:rPr>
          <w:rFonts w:ascii="GHEA Grapalat" w:hAnsi="GHEA Grapalat"/>
          <w:b/>
          <w:noProof/>
          <w:lang w:val="pt-BR"/>
        </w:rPr>
        <w:t xml:space="preserve"> </w:t>
      </w:r>
      <w:r w:rsidRPr="00A84C84">
        <w:rPr>
          <w:rFonts w:ascii="GHEA Grapalat" w:hAnsi="GHEA Grapalat"/>
          <w:b/>
          <w:noProof/>
        </w:rPr>
        <w:t>ծախսերի</w:t>
      </w:r>
      <w:r w:rsidRPr="00A84C84">
        <w:rPr>
          <w:rFonts w:ascii="GHEA Grapalat" w:hAnsi="GHEA Grapalat"/>
          <w:b/>
          <w:noProof/>
          <w:lang w:val="pt-BR"/>
        </w:rPr>
        <w:t xml:space="preserve"> </w:t>
      </w:r>
      <w:r w:rsidRPr="00A84C84">
        <w:rPr>
          <w:rFonts w:ascii="GHEA Grapalat" w:hAnsi="GHEA Grapalat"/>
          <w:b/>
          <w:noProof/>
        </w:rPr>
        <w:t>և</w:t>
      </w:r>
      <w:r w:rsidRPr="00A84C84">
        <w:rPr>
          <w:rFonts w:ascii="GHEA Grapalat" w:hAnsi="GHEA Grapalat"/>
          <w:b/>
          <w:noProof/>
          <w:lang w:val="pt-BR"/>
        </w:rPr>
        <w:t xml:space="preserve"> </w:t>
      </w:r>
      <w:r w:rsidRPr="00A84C84">
        <w:rPr>
          <w:rFonts w:ascii="GHEA Grapalat" w:hAnsi="GHEA Grapalat"/>
          <w:b/>
          <w:noProof/>
        </w:rPr>
        <w:t>եկամուտների</w:t>
      </w:r>
      <w:r w:rsidRPr="00A84C84">
        <w:rPr>
          <w:rFonts w:ascii="GHEA Grapalat" w:hAnsi="GHEA Grapalat"/>
          <w:b/>
          <w:noProof/>
          <w:lang w:val="pt-BR"/>
        </w:rPr>
        <w:t xml:space="preserve"> </w:t>
      </w:r>
      <w:r w:rsidRPr="00A84C84">
        <w:rPr>
          <w:rFonts w:ascii="GHEA Grapalat" w:hAnsi="GHEA Grapalat"/>
          <w:b/>
          <w:noProof/>
        </w:rPr>
        <w:t>ավելացման</w:t>
      </w:r>
      <w:r w:rsidRPr="00A84C84">
        <w:rPr>
          <w:rFonts w:ascii="GHEA Grapalat" w:hAnsi="GHEA Grapalat"/>
          <w:b/>
          <w:noProof/>
          <w:lang w:val="pt-BR"/>
        </w:rPr>
        <w:t xml:space="preserve"> </w:t>
      </w:r>
      <w:r w:rsidRPr="00A84C84">
        <w:rPr>
          <w:rFonts w:ascii="GHEA Grapalat" w:hAnsi="GHEA Grapalat"/>
          <w:b/>
          <w:noProof/>
        </w:rPr>
        <w:t>կամ</w:t>
      </w:r>
      <w:r w:rsidRPr="00A84C84">
        <w:rPr>
          <w:rFonts w:ascii="GHEA Grapalat" w:hAnsi="GHEA Grapalat"/>
          <w:b/>
          <w:noProof/>
          <w:lang w:val="pt-BR"/>
        </w:rPr>
        <w:t xml:space="preserve"> </w:t>
      </w:r>
      <w:r w:rsidRPr="00A84C84">
        <w:rPr>
          <w:rFonts w:ascii="GHEA Grapalat" w:hAnsi="GHEA Grapalat"/>
          <w:b/>
          <w:noProof/>
        </w:rPr>
        <w:t>նվազեցման</w:t>
      </w:r>
      <w:r w:rsidRPr="00A84C84">
        <w:rPr>
          <w:rFonts w:ascii="GHEA Grapalat" w:hAnsi="GHEA Grapalat"/>
          <w:b/>
          <w:noProof/>
          <w:lang w:val="pt-BR"/>
        </w:rPr>
        <w:t xml:space="preserve"> </w:t>
      </w:r>
      <w:r w:rsidRPr="00A84C84">
        <w:rPr>
          <w:rFonts w:ascii="GHEA Grapalat" w:hAnsi="GHEA Grapalat"/>
          <w:b/>
          <w:noProof/>
        </w:rPr>
        <w:t>վերաբերյալ</w:t>
      </w:r>
    </w:p>
    <w:p w:rsidR="00DB5089" w:rsidRPr="00A84C84" w:rsidRDefault="00DB5089" w:rsidP="00DB5089">
      <w:pPr>
        <w:spacing w:line="360" w:lineRule="auto"/>
        <w:ind w:firstLine="540"/>
        <w:jc w:val="center"/>
        <w:rPr>
          <w:rFonts w:ascii="GHEA Grapalat" w:hAnsi="GHEA Grapalat"/>
          <w:b/>
          <w:lang w:val="pt-BR"/>
        </w:rPr>
      </w:pPr>
    </w:p>
    <w:p w:rsidR="00DB5089" w:rsidRPr="00A84C84" w:rsidRDefault="00DB5089" w:rsidP="00DB5089">
      <w:pPr>
        <w:spacing w:line="360" w:lineRule="auto"/>
        <w:ind w:firstLine="540"/>
        <w:jc w:val="both"/>
        <w:rPr>
          <w:rFonts w:ascii="Calibri" w:hAnsi="Calibri" w:cs="Times New Roman"/>
          <w:lang w:val="pt-BR"/>
        </w:rPr>
      </w:pPr>
      <w:r w:rsidRPr="00A84C84">
        <w:rPr>
          <w:rFonts w:ascii="GHEA Grapalat" w:hAnsi="GHEA Grapalat"/>
          <w:noProof/>
          <w:lang w:val="hy-AM"/>
        </w:rPr>
        <w:t>Ն</w:t>
      </w:r>
      <w:r w:rsidRPr="00A84C84">
        <w:rPr>
          <w:rFonts w:ascii="GHEA Grapalat" w:hAnsi="GHEA Grapalat"/>
          <w:noProof/>
        </w:rPr>
        <w:t>ախագծի</w:t>
      </w:r>
      <w:r w:rsidRPr="00A84C84">
        <w:rPr>
          <w:rFonts w:ascii="GHEA Grapalat" w:hAnsi="GHEA Grapalat"/>
          <w:noProof/>
          <w:lang w:val="pt-BR"/>
        </w:rPr>
        <w:t xml:space="preserve"> </w:t>
      </w:r>
      <w:r w:rsidRPr="00A84C84">
        <w:rPr>
          <w:rFonts w:ascii="GHEA Grapalat" w:hAnsi="GHEA Grapalat"/>
          <w:noProof/>
        </w:rPr>
        <w:t>ընդունման</w:t>
      </w:r>
      <w:r w:rsidRPr="00A84C84">
        <w:rPr>
          <w:rFonts w:ascii="GHEA Grapalat" w:hAnsi="GHEA Grapalat"/>
          <w:noProof/>
          <w:lang w:val="pt-BR"/>
        </w:rPr>
        <w:t xml:space="preserve"> </w:t>
      </w:r>
      <w:r w:rsidRPr="00A84C84">
        <w:rPr>
          <w:rFonts w:ascii="GHEA Grapalat" w:hAnsi="GHEA Grapalat"/>
          <w:noProof/>
        </w:rPr>
        <w:t>կապակցությամբ</w:t>
      </w:r>
      <w:r w:rsidRPr="00A84C84">
        <w:rPr>
          <w:rFonts w:ascii="GHEA Grapalat" w:hAnsi="GHEA Grapalat"/>
          <w:noProof/>
          <w:lang w:val="pt-BR"/>
        </w:rPr>
        <w:t xml:space="preserve"> </w:t>
      </w:r>
      <w:r w:rsidRPr="00A84C84">
        <w:rPr>
          <w:rFonts w:ascii="GHEA Grapalat" w:hAnsi="GHEA Grapalat"/>
          <w:noProof/>
        </w:rPr>
        <w:t>պետական</w:t>
      </w:r>
      <w:r w:rsidRPr="00A84C84">
        <w:rPr>
          <w:rFonts w:ascii="GHEA Grapalat" w:hAnsi="GHEA Grapalat"/>
          <w:noProof/>
          <w:lang w:val="pt-BR"/>
        </w:rPr>
        <w:t xml:space="preserve"> </w:t>
      </w:r>
      <w:r w:rsidRPr="00A84C84">
        <w:rPr>
          <w:rFonts w:ascii="GHEA Grapalat" w:hAnsi="GHEA Grapalat"/>
          <w:noProof/>
        </w:rPr>
        <w:t>կամ</w:t>
      </w:r>
      <w:r w:rsidRPr="00A84C84">
        <w:rPr>
          <w:rFonts w:ascii="GHEA Grapalat" w:hAnsi="GHEA Grapalat"/>
          <w:noProof/>
          <w:lang w:val="pt-BR"/>
        </w:rPr>
        <w:t xml:space="preserve"> </w:t>
      </w:r>
      <w:r w:rsidRPr="00A84C84">
        <w:rPr>
          <w:rFonts w:ascii="GHEA Grapalat" w:hAnsi="GHEA Grapalat"/>
          <w:noProof/>
        </w:rPr>
        <w:t>տեղական</w:t>
      </w:r>
      <w:r w:rsidRPr="00A84C84">
        <w:rPr>
          <w:rFonts w:ascii="GHEA Grapalat" w:hAnsi="GHEA Grapalat"/>
          <w:noProof/>
          <w:lang w:val="pt-BR"/>
        </w:rPr>
        <w:t xml:space="preserve"> </w:t>
      </w:r>
      <w:r w:rsidRPr="00A84C84">
        <w:rPr>
          <w:rFonts w:ascii="GHEA Grapalat" w:hAnsi="GHEA Grapalat"/>
          <w:noProof/>
        </w:rPr>
        <w:t>ինքնակառավարման</w:t>
      </w:r>
      <w:r w:rsidRPr="00A84C84">
        <w:rPr>
          <w:rFonts w:ascii="GHEA Grapalat" w:hAnsi="GHEA Grapalat"/>
          <w:noProof/>
          <w:lang w:val="pt-BR"/>
        </w:rPr>
        <w:t xml:space="preserve"> </w:t>
      </w:r>
      <w:r w:rsidRPr="00A84C84">
        <w:rPr>
          <w:rFonts w:ascii="GHEA Grapalat" w:hAnsi="GHEA Grapalat"/>
          <w:noProof/>
        </w:rPr>
        <w:t>մարմինների</w:t>
      </w:r>
      <w:r w:rsidRPr="00A84C84">
        <w:rPr>
          <w:rFonts w:ascii="GHEA Grapalat" w:hAnsi="GHEA Grapalat"/>
          <w:noProof/>
          <w:lang w:val="pt-BR"/>
        </w:rPr>
        <w:t xml:space="preserve"> </w:t>
      </w:r>
      <w:r w:rsidRPr="00A84C84">
        <w:rPr>
          <w:rFonts w:ascii="GHEA Grapalat" w:hAnsi="GHEA Grapalat"/>
          <w:noProof/>
        </w:rPr>
        <w:t>բյուջեներում</w:t>
      </w:r>
      <w:r w:rsidRPr="00A84C84">
        <w:rPr>
          <w:rFonts w:ascii="GHEA Grapalat" w:hAnsi="GHEA Grapalat"/>
          <w:noProof/>
          <w:lang w:val="pt-BR"/>
        </w:rPr>
        <w:t xml:space="preserve"> </w:t>
      </w:r>
      <w:r w:rsidRPr="00A84C84">
        <w:rPr>
          <w:rFonts w:ascii="GHEA Grapalat" w:hAnsi="GHEA Grapalat"/>
          <w:noProof/>
        </w:rPr>
        <w:t>ծախսերի</w:t>
      </w:r>
      <w:r w:rsidRPr="00A84C84">
        <w:rPr>
          <w:rFonts w:ascii="GHEA Grapalat" w:hAnsi="GHEA Grapalat"/>
          <w:noProof/>
          <w:lang w:val="pt-BR"/>
        </w:rPr>
        <w:t xml:space="preserve"> </w:t>
      </w:r>
      <w:r w:rsidRPr="00A84C84">
        <w:rPr>
          <w:rFonts w:ascii="GHEA Grapalat" w:hAnsi="GHEA Grapalat"/>
          <w:noProof/>
        </w:rPr>
        <w:t>և</w:t>
      </w:r>
      <w:r w:rsidRPr="00A84C84">
        <w:rPr>
          <w:rFonts w:ascii="GHEA Grapalat" w:hAnsi="GHEA Grapalat"/>
          <w:noProof/>
          <w:lang w:val="pt-BR"/>
        </w:rPr>
        <w:t xml:space="preserve"> </w:t>
      </w:r>
      <w:r w:rsidRPr="00A84C84">
        <w:rPr>
          <w:rFonts w:ascii="GHEA Grapalat" w:hAnsi="GHEA Grapalat"/>
          <w:noProof/>
        </w:rPr>
        <w:t>եկամուտների</w:t>
      </w:r>
      <w:r w:rsidRPr="00A84C84">
        <w:rPr>
          <w:rFonts w:ascii="GHEA Grapalat" w:hAnsi="GHEA Grapalat"/>
          <w:noProof/>
          <w:lang w:val="pt-BR"/>
        </w:rPr>
        <w:t xml:space="preserve"> </w:t>
      </w:r>
      <w:r w:rsidRPr="00A84C84">
        <w:rPr>
          <w:rFonts w:ascii="GHEA Grapalat" w:hAnsi="GHEA Grapalat"/>
          <w:noProof/>
        </w:rPr>
        <w:t>էական</w:t>
      </w:r>
      <w:r w:rsidRPr="00A84C84">
        <w:rPr>
          <w:rFonts w:ascii="GHEA Grapalat" w:hAnsi="GHEA Grapalat"/>
          <w:noProof/>
          <w:lang w:val="pt-BR"/>
        </w:rPr>
        <w:t xml:space="preserve"> </w:t>
      </w:r>
      <w:r w:rsidRPr="00A84C84">
        <w:rPr>
          <w:rFonts w:ascii="GHEA Grapalat" w:hAnsi="GHEA Grapalat"/>
          <w:noProof/>
        </w:rPr>
        <w:t>ավելացում</w:t>
      </w:r>
      <w:r w:rsidRPr="00A84C84">
        <w:rPr>
          <w:rFonts w:ascii="GHEA Grapalat" w:hAnsi="GHEA Grapalat"/>
          <w:noProof/>
          <w:lang w:val="pt-BR"/>
        </w:rPr>
        <w:t xml:space="preserve"> </w:t>
      </w:r>
      <w:r w:rsidRPr="00A84C84">
        <w:rPr>
          <w:rFonts w:ascii="GHEA Grapalat" w:hAnsi="GHEA Grapalat"/>
          <w:noProof/>
        </w:rPr>
        <w:t>կամ</w:t>
      </w:r>
      <w:r w:rsidRPr="00A84C84">
        <w:rPr>
          <w:rFonts w:ascii="GHEA Grapalat" w:hAnsi="GHEA Grapalat"/>
          <w:noProof/>
          <w:lang w:val="pt-BR"/>
        </w:rPr>
        <w:t xml:space="preserve"> </w:t>
      </w:r>
      <w:r w:rsidRPr="00A84C84">
        <w:rPr>
          <w:rFonts w:ascii="GHEA Grapalat" w:hAnsi="GHEA Grapalat"/>
          <w:noProof/>
        </w:rPr>
        <w:t>նվազեցում</w:t>
      </w:r>
      <w:r w:rsidRPr="00A84C84">
        <w:rPr>
          <w:rFonts w:ascii="GHEA Grapalat" w:hAnsi="GHEA Grapalat"/>
          <w:noProof/>
          <w:lang w:val="pt-BR"/>
        </w:rPr>
        <w:t xml:space="preserve"> </w:t>
      </w:r>
      <w:r w:rsidRPr="00A84C84">
        <w:rPr>
          <w:rFonts w:ascii="GHEA Grapalat" w:hAnsi="GHEA Grapalat"/>
          <w:noProof/>
        </w:rPr>
        <w:t>չի</w:t>
      </w:r>
      <w:r w:rsidRPr="00A84C84">
        <w:rPr>
          <w:rFonts w:ascii="GHEA Grapalat" w:hAnsi="GHEA Grapalat"/>
          <w:noProof/>
          <w:lang w:val="pt-BR"/>
        </w:rPr>
        <w:t xml:space="preserve"> </w:t>
      </w:r>
      <w:r w:rsidRPr="00A84C84">
        <w:rPr>
          <w:rFonts w:ascii="GHEA Grapalat" w:hAnsi="GHEA Grapalat"/>
          <w:noProof/>
        </w:rPr>
        <w:t>նախատեսվում</w:t>
      </w:r>
      <w:r w:rsidRPr="00A84C84">
        <w:rPr>
          <w:rFonts w:ascii="GHEA Grapalat" w:hAnsi="GHEA Grapalat"/>
          <w:noProof/>
          <w:lang w:val="pt-BR"/>
        </w:rPr>
        <w:t>:</w:t>
      </w:r>
    </w:p>
    <w:p w:rsidR="00DB5089" w:rsidRPr="00A84C84" w:rsidRDefault="00DB5089" w:rsidP="00DB5089">
      <w:pPr>
        <w:pStyle w:val="Heading1"/>
        <w:ind w:left="708"/>
        <w:jc w:val="center"/>
        <w:rPr>
          <w:rFonts w:ascii="GHEA Grapalat" w:hAnsi="GHEA Grapalat"/>
          <w:b w:val="0"/>
          <w:sz w:val="24"/>
          <w:szCs w:val="24"/>
          <w:lang w:val="pt-BR"/>
        </w:rPr>
      </w:pPr>
    </w:p>
    <w:p w:rsidR="00DB5089" w:rsidRPr="00A84C84" w:rsidRDefault="00DB5089" w:rsidP="00DB5089">
      <w:pPr>
        <w:pStyle w:val="Heading1"/>
        <w:ind w:firstLine="720"/>
        <w:jc w:val="both"/>
        <w:rPr>
          <w:rFonts w:ascii="GHEA Grapalat" w:hAnsi="GHEA Grapalat"/>
          <w:lang w:val="af-ZA"/>
        </w:rPr>
        <w:sectPr w:rsidR="00DB5089" w:rsidRPr="00A84C84" w:rsidSect="001F03DA">
          <w:pgSz w:w="12240" w:h="15840"/>
          <w:pgMar w:top="450" w:right="540" w:bottom="450" w:left="1440" w:header="720" w:footer="720" w:gutter="0"/>
          <w:cols w:space="720"/>
          <w:docGrid w:linePitch="360"/>
        </w:sectPr>
      </w:pPr>
    </w:p>
    <w:p w:rsidR="00DB5089" w:rsidRPr="00A84C84" w:rsidRDefault="00DB5089" w:rsidP="00DB5089">
      <w:pPr>
        <w:pStyle w:val="Heading1"/>
        <w:jc w:val="center"/>
        <w:rPr>
          <w:rFonts w:ascii="GHEA Grapalat" w:hAnsi="GHEA Grapalat"/>
          <w:sz w:val="22"/>
          <w:szCs w:val="22"/>
          <w:lang w:val="af-ZA"/>
        </w:rPr>
      </w:pPr>
      <w:r w:rsidRPr="00A84C84">
        <w:rPr>
          <w:rFonts w:ascii="GHEA Grapalat" w:hAnsi="GHEA Grapalat"/>
          <w:sz w:val="22"/>
          <w:szCs w:val="22"/>
        </w:rPr>
        <w:lastRenderedPageBreak/>
        <w:t>Ա</w:t>
      </w:r>
      <w:r w:rsidRPr="00A84C84">
        <w:rPr>
          <w:rFonts w:ascii="GHEA Grapalat" w:hAnsi="GHEA Grapalat"/>
          <w:sz w:val="22"/>
          <w:szCs w:val="22"/>
          <w:lang w:val="af-ZA"/>
        </w:rPr>
        <w:t xml:space="preserve"> </w:t>
      </w:r>
      <w:r w:rsidRPr="00A84C84">
        <w:rPr>
          <w:rFonts w:ascii="GHEA Grapalat" w:hAnsi="GHEA Grapalat"/>
          <w:sz w:val="22"/>
          <w:szCs w:val="22"/>
        </w:rPr>
        <w:t>Մ</w:t>
      </w:r>
      <w:r w:rsidRPr="00A84C84">
        <w:rPr>
          <w:rFonts w:ascii="GHEA Grapalat" w:hAnsi="GHEA Grapalat"/>
          <w:sz w:val="22"/>
          <w:szCs w:val="22"/>
          <w:lang w:val="af-ZA"/>
        </w:rPr>
        <w:t xml:space="preserve"> </w:t>
      </w:r>
      <w:r w:rsidRPr="00A84C84">
        <w:rPr>
          <w:rFonts w:ascii="GHEA Grapalat" w:hAnsi="GHEA Grapalat"/>
          <w:sz w:val="22"/>
          <w:szCs w:val="22"/>
        </w:rPr>
        <w:t>Փ</w:t>
      </w:r>
      <w:r w:rsidRPr="00A84C84">
        <w:rPr>
          <w:rFonts w:ascii="GHEA Grapalat" w:hAnsi="GHEA Grapalat"/>
          <w:sz w:val="22"/>
          <w:szCs w:val="22"/>
          <w:lang w:val="af-ZA"/>
        </w:rPr>
        <w:t xml:space="preserve"> </w:t>
      </w:r>
      <w:r w:rsidRPr="00A84C84">
        <w:rPr>
          <w:rFonts w:ascii="GHEA Grapalat" w:hAnsi="GHEA Grapalat"/>
          <w:sz w:val="22"/>
          <w:szCs w:val="22"/>
        </w:rPr>
        <w:t>Ո</w:t>
      </w:r>
      <w:r w:rsidRPr="00A84C84">
        <w:rPr>
          <w:rFonts w:ascii="GHEA Grapalat" w:hAnsi="GHEA Grapalat"/>
          <w:sz w:val="22"/>
          <w:szCs w:val="22"/>
          <w:lang w:val="af-ZA"/>
        </w:rPr>
        <w:t xml:space="preserve"> </w:t>
      </w:r>
      <w:r w:rsidRPr="00A84C84">
        <w:rPr>
          <w:rFonts w:ascii="GHEA Grapalat" w:hAnsi="GHEA Grapalat"/>
          <w:sz w:val="22"/>
          <w:szCs w:val="22"/>
        </w:rPr>
        <w:t>Փ</w:t>
      </w:r>
      <w:r w:rsidRPr="00A84C84">
        <w:rPr>
          <w:rFonts w:ascii="GHEA Grapalat" w:hAnsi="GHEA Grapalat"/>
          <w:sz w:val="22"/>
          <w:szCs w:val="22"/>
          <w:lang w:val="af-ZA"/>
        </w:rPr>
        <w:t xml:space="preserve"> </w:t>
      </w:r>
      <w:r w:rsidRPr="00A84C84">
        <w:rPr>
          <w:rFonts w:ascii="GHEA Grapalat" w:hAnsi="GHEA Grapalat"/>
          <w:sz w:val="22"/>
          <w:szCs w:val="22"/>
        </w:rPr>
        <w:t>Ա</w:t>
      </w:r>
      <w:r w:rsidRPr="00A84C84">
        <w:rPr>
          <w:rFonts w:ascii="GHEA Grapalat" w:hAnsi="GHEA Grapalat"/>
          <w:sz w:val="22"/>
          <w:szCs w:val="22"/>
          <w:lang w:val="af-ZA"/>
        </w:rPr>
        <w:t xml:space="preserve"> </w:t>
      </w:r>
      <w:r w:rsidRPr="00A84C84">
        <w:rPr>
          <w:rFonts w:ascii="GHEA Grapalat" w:hAnsi="GHEA Grapalat"/>
          <w:sz w:val="22"/>
          <w:szCs w:val="22"/>
        </w:rPr>
        <w:t>Թ</w:t>
      </w:r>
      <w:r w:rsidRPr="00A84C84">
        <w:rPr>
          <w:rFonts w:ascii="GHEA Grapalat" w:hAnsi="GHEA Grapalat"/>
          <w:sz w:val="22"/>
          <w:szCs w:val="22"/>
          <w:lang w:val="af-ZA"/>
        </w:rPr>
        <w:t xml:space="preserve"> </w:t>
      </w:r>
      <w:r w:rsidRPr="00A84C84">
        <w:rPr>
          <w:rFonts w:ascii="GHEA Grapalat" w:hAnsi="GHEA Grapalat"/>
          <w:sz w:val="22"/>
          <w:szCs w:val="22"/>
        </w:rPr>
        <w:t>Ե</w:t>
      </w:r>
      <w:r w:rsidRPr="00A84C84">
        <w:rPr>
          <w:rFonts w:ascii="GHEA Grapalat" w:hAnsi="GHEA Grapalat"/>
          <w:sz w:val="22"/>
          <w:szCs w:val="22"/>
          <w:lang w:val="af-ZA"/>
        </w:rPr>
        <w:t xml:space="preserve"> </w:t>
      </w:r>
      <w:r w:rsidRPr="00A84C84">
        <w:rPr>
          <w:rFonts w:ascii="GHEA Grapalat" w:hAnsi="GHEA Grapalat"/>
          <w:sz w:val="22"/>
          <w:szCs w:val="22"/>
        </w:rPr>
        <w:t>Ր</w:t>
      </w:r>
      <w:r w:rsidRPr="00A84C84">
        <w:rPr>
          <w:rFonts w:ascii="GHEA Grapalat" w:hAnsi="GHEA Grapalat"/>
          <w:sz w:val="22"/>
          <w:szCs w:val="22"/>
          <w:lang w:val="af-ZA"/>
        </w:rPr>
        <w:t xml:space="preserve"> </w:t>
      </w:r>
      <w:r w:rsidRPr="00A84C84">
        <w:rPr>
          <w:rFonts w:ascii="GHEA Grapalat" w:hAnsi="GHEA Grapalat"/>
          <w:sz w:val="22"/>
          <w:szCs w:val="22"/>
        </w:rPr>
        <w:t>Թ</w:t>
      </w:r>
    </w:p>
    <w:p w:rsidR="00DB5089" w:rsidRPr="00A84C84" w:rsidRDefault="00DB5089" w:rsidP="00DB5089">
      <w:pPr>
        <w:jc w:val="center"/>
        <w:rPr>
          <w:rFonts w:ascii="GHEA Grapalat" w:hAnsi="GHEA Grapalat"/>
          <w:b/>
          <w:sz w:val="22"/>
          <w:szCs w:val="22"/>
          <w:lang w:val="af-ZA"/>
        </w:rPr>
      </w:pPr>
      <w:r w:rsidRPr="00A84C84">
        <w:rPr>
          <w:rFonts w:ascii="GHEA Grapalat" w:hAnsi="GHEA Grapalat"/>
          <w:b/>
          <w:sz w:val="22"/>
          <w:szCs w:val="22"/>
          <w:lang w:val="hy-AM"/>
        </w:rPr>
        <w:t>«</w:t>
      </w:r>
      <w:r w:rsidRPr="00A84C84">
        <w:rPr>
          <w:rFonts w:ascii="GHEA Grapalat" w:hAnsi="GHEA Grapalat"/>
          <w:b/>
          <w:sz w:val="22"/>
          <w:szCs w:val="22"/>
          <w:lang w:val="en-US"/>
        </w:rPr>
        <w:t>Հայավտոկայարան</w:t>
      </w:r>
      <w:r w:rsidRPr="00A84C84">
        <w:rPr>
          <w:rFonts w:ascii="GHEA Grapalat" w:hAnsi="GHEA Grapalat"/>
          <w:b/>
          <w:sz w:val="22"/>
          <w:szCs w:val="22"/>
          <w:lang w:val="hy-AM"/>
        </w:rPr>
        <w:t>»</w:t>
      </w:r>
      <w:r w:rsidRPr="00A84C84">
        <w:rPr>
          <w:rFonts w:ascii="GHEA Grapalat" w:hAnsi="GHEA Grapalat"/>
          <w:b/>
          <w:sz w:val="22"/>
          <w:szCs w:val="22"/>
          <w:lang w:val="af-ZA"/>
        </w:rPr>
        <w:t xml:space="preserve"> </w:t>
      </w:r>
      <w:r w:rsidRPr="00A84C84">
        <w:rPr>
          <w:rFonts w:ascii="GHEA Grapalat" w:hAnsi="GHEA Grapalat"/>
          <w:b/>
          <w:sz w:val="22"/>
          <w:szCs w:val="22"/>
          <w:lang w:val="en-US"/>
        </w:rPr>
        <w:t>փակ</w:t>
      </w:r>
      <w:r w:rsidRPr="00A84C84">
        <w:rPr>
          <w:rFonts w:ascii="GHEA Grapalat" w:hAnsi="GHEA Grapalat"/>
          <w:b/>
          <w:sz w:val="22"/>
          <w:szCs w:val="22"/>
          <w:lang w:val="af-ZA"/>
        </w:rPr>
        <w:t xml:space="preserve"> </w:t>
      </w:r>
      <w:r w:rsidRPr="00A84C84">
        <w:rPr>
          <w:rFonts w:ascii="GHEA Grapalat" w:hAnsi="GHEA Grapalat"/>
          <w:b/>
          <w:sz w:val="22"/>
          <w:szCs w:val="22"/>
          <w:lang w:val="en-US"/>
        </w:rPr>
        <w:t>բաժնետիրկանա</w:t>
      </w:r>
      <w:r w:rsidRPr="00A84C84">
        <w:rPr>
          <w:rFonts w:ascii="GHEA Grapalat" w:hAnsi="GHEA Grapalat"/>
          <w:b/>
          <w:sz w:val="22"/>
          <w:szCs w:val="22"/>
          <w:lang w:val="af-ZA"/>
        </w:rPr>
        <w:t xml:space="preserve"> </w:t>
      </w:r>
      <w:r w:rsidRPr="00A84C84">
        <w:rPr>
          <w:rFonts w:ascii="GHEA Grapalat" w:hAnsi="GHEA Grapalat"/>
          <w:b/>
          <w:sz w:val="22"/>
          <w:szCs w:val="22"/>
          <w:lang w:val="en-US"/>
        </w:rPr>
        <w:t>ընկերության</w:t>
      </w:r>
      <w:r w:rsidRPr="00A84C84">
        <w:rPr>
          <w:rFonts w:ascii="GHEA Grapalat" w:hAnsi="GHEA Grapalat"/>
          <w:b/>
          <w:sz w:val="22"/>
          <w:szCs w:val="22"/>
          <w:lang w:val="af-ZA"/>
        </w:rPr>
        <w:t xml:space="preserve"> </w:t>
      </w:r>
      <w:r w:rsidRPr="00A84C84">
        <w:rPr>
          <w:rFonts w:ascii="GHEA Grapalat" w:hAnsi="GHEA Grapalat"/>
          <w:b/>
          <w:sz w:val="22"/>
          <w:szCs w:val="22"/>
          <w:lang w:val="en-US"/>
        </w:rPr>
        <w:t>կոնոնադրական</w:t>
      </w:r>
      <w:r w:rsidRPr="00A84C84">
        <w:rPr>
          <w:rFonts w:ascii="GHEA Grapalat" w:hAnsi="GHEA Grapalat"/>
          <w:b/>
          <w:sz w:val="22"/>
          <w:szCs w:val="22"/>
          <w:lang w:val="af-ZA"/>
        </w:rPr>
        <w:t xml:space="preserve"> </w:t>
      </w:r>
      <w:r w:rsidRPr="00A84C84">
        <w:rPr>
          <w:rFonts w:ascii="GHEA Grapalat" w:hAnsi="GHEA Grapalat"/>
          <w:b/>
          <w:sz w:val="22"/>
          <w:szCs w:val="22"/>
          <w:lang w:val="en-US"/>
        </w:rPr>
        <w:t>կապիտալը</w:t>
      </w:r>
      <w:r w:rsidRPr="00A84C84">
        <w:rPr>
          <w:rFonts w:ascii="GHEA Grapalat" w:hAnsi="GHEA Grapalat"/>
          <w:b/>
          <w:sz w:val="22"/>
          <w:szCs w:val="22"/>
          <w:lang w:val="af-ZA"/>
        </w:rPr>
        <w:t xml:space="preserve"> </w:t>
      </w:r>
      <w:r w:rsidRPr="00A84C84">
        <w:rPr>
          <w:rFonts w:ascii="GHEA Grapalat" w:hAnsi="GHEA Grapalat"/>
          <w:b/>
          <w:sz w:val="22"/>
          <w:szCs w:val="22"/>
          <w:lang w:val="en-US"/>
        </w:rPr>
        <w:t>նվազեցնելու</w:t>
      </w:r>
      <w:r w:rsidRPr="00A84C84">
        <w:rPr>
          <w:rFonts w:ascii="GHEA Grapalat" w:hAnsi="GHEA Grapalat"/>
          <w:b/>
          <w:sz w:val="22"/>
          <w:szCs w:val="22"/>
          <w:lang w:val="af-ZA"/>
        </w:rPr>
        <w:t xml:space="preserve"> </w:t>
      </w:r>
    </w:p>
    <w:p w:rsidR="00DB5089" w:rsidRPr="00A84C84" w:rsidRDefault="00DB5089" w:rsidP="00DB5089">
      <w:pPr>
        <w:jc w:val="center"/>
        <w:rPr>
          <w:rFonts w:ascii="GHEA Grapalat" w:hAnsi="GHEA Grapalat"/>
          <w:b/>
          <w:sz w:val="22"/>
          <w:szCs w:val="22"/>
          <w:lang w:val="af-ZA"/>
        </w:rPr>
      </w:pPr>
      <w:r w:rsidRPr="00A84C84">
        <w:rPr>
          <w:rFonts w:ascii="GHEA Grapalat" w:hAnsi="GHEA Grapalat"/>
          <w:b/>
          <w:sz w:val="22"/>
          <w:szCs w:val="22"/>
          <w:lang w:val="en-US"/>
        </w:rPr>
        <w:t>և</w:t>
      </w:r>
      <w:r w:rsidRPr="00A84C84">
        <w:rPr>
          <w:rFonts w:ascii="GHEA Grapalat" w:hAnsi="GHEA Grapalat"/>
          <w:b/>
          <w:sz w:val="22"/>
          <w:szCs w:val="22"/>
          <w:lang w:val="af-ZA"/>
        </w:rPr>
        <w:t xml:space="preserve"> </w:t>
      </w:r>
      <w:r w:rsidRPr="00A84C84">
        <w:rPr>
          <w:rFonts w:ascii="GHEA Grapalat" w:hAnsi="GHEA Grapalat"/>
          <w:b/>
          <w:sz w:val="22"/>
          <w:szCs w:val="22"/>
          <w:lang w:val="en-US"/>
        </w:rPr>
        <w:t>գույք</w:t>
      </w:r>
      <w:r w:rsidRPr="00A84C84">
        <w:rPr>
          <w:rFonts w:ascii="GHEA Grapalat" w:hAnsi="GHEA Grapalat"/>
          <w:b/>
          <w:sz w:val="22"/>
          <w:szCs w:val="22"/>
          <w:lang w:val="af-ZA"/>
        </w:rPr>
        <w:t xml:space="preserve"> </w:t>
      </w:r>
      <w:r w:rsidRPr="00A84C84">
        <w:rPr>
          <w:rFonts w:ascii="GHEA Grapalat" w:hAnsi="GHEA Grapalat"/>
          <w:b/>
          <w:sz w:val="22"/>
          <w:szCs w:val="22"/>
          <w:lang w:val="en-US"/>
        </w:rPr>
        <w:t>ամրացնելու</w:t>
      </w:r>
      <w:r w:rsidRPr="00A84C84">
        <w:rPr>
          <w:rFonts w:ascii="GHEA Grapalat" w:hAnsi="GHEA Grapalat"/>
          <w:b/>
          <w:sz w:val="22"/>
          <w:szCs w:val="22"/>
          <w:lang w:val="af-ZA"/>
        </w:rPr>
        <w:t xml:space="preserve"> </w:t>
      </w:r>
      <w:r w:rsidRPr="00A84C84">
        <w:rPr>
          <w:rFonts w:ascii="GHEA Grapalat" w:hAnsi="GHEA Grapalat"/>
          <w:b/>
          <w:sz w:val="22"/>
          <w:szCs w:val="22"/>
          <w:lang w:val="en-US"/>
        </w:rPr>
        <w:t>մասին</w:t>
      </w:r>
      <w:r w:rsidRPr="00A84C84">
        <w:rPr>
          <w:rFonts w:ascii="GHEA Grapalat" w:hAnsi="GHEA Grapalat"/>
          <w:b/>
          <w:sz w:val="22"/>
          <w:szCs w:val="22"/>
          <w:lang w:val="af-ZA"/>
        </w:rPr>
        <w:t xml:space="preserve">» </w:t>
      </w:r>
      <w:r w:rsidRPr="00A84C84">
        <w:rPr>
          <w:rFonts w:ascii="GHEA Grapalat" w:hAnsi="GHEA Grapalat"/>
          <w:b/>
          <w:sz w:val="22"/>
          <w:szCs w:val="22"/>
        </w:rPr>
        <w:t>ՀՀ</w:t>
      </w:r>
      <w:r w:rsidRPr="00A84C84">
        <w:rPr>
          <w:rFonts w:ascii="GHEA Grapalat" w:hAnsi="GHEA Grapalat"/>
          <w:b/>
          <w:sz w:val="22"/>
          <w:szCs w:val="22"/>
          <w:lang w:val="af-ZA"/>
        </w:rPr>
        <w:t xml:space="preserve"> </w:t>
      </w:r>
      <w:r w:rsidRPr="00A84C84">
        <w:rPr>
          <w:rFonts w:ascii="GHEA Grapalat" w:hAnsi="GHEA Grapalat"/>
          <w:b/>
          <w:sz w:val="22"/>
          <w:szCs w:val="22"/>
        </w:rPr>
        <w:t>կառավարության</w:t>
      </w:r>
      <w:r w:rsidRPr="00A84C84">
        <w:rPr>
          <w:rFonts w:ascii="GHEA Grapalat" w:hAnsi="GHEA Grapalat"/>
          <w:b/>
          <w:sz w:val="22"/>
          <w:szCs w:val="22"/>
          <w:lang w:val="af-ZA"/>
        </w:rPr>
        <w:t xml:space="preserve"> </w:t>
      </w:r>
      <w:r w:rsidRPr="00A84C84">
        <w:rPr>
          <w:rFonts w:ascii="GHEA Grapalat" w:hAnsi="GHEA Grapalat"/>
          <w:b/>
          <w:sz w:val="22"/>
          <w:szCs w:val="22"/>
        </w:rPr>
        <w:t>որոշման</w:t>
      </w:r>
      <w:r w:rsidRPr="00A84C84">
        <w:rPr>
          <w:rFonts w:ascii="GHEA Grapalat" w:hAnsi="GHEA Grapalat"/>
          <w:b/>
          <w:sz w:val="22"/>
          <w:szCs w:val="22"/>
          <w:lang w:val="af-ZA"/>
        </w:rPr>
        <w:t xml:space="preserve"> </w:t>
      </w:r>
      <w:r w:rsidRPr="00A84C84">
        <w:rPr>
          <w:rFonts w:ascii="GHEA Grapalat" w:hAnsi="GHEA Grapalat"/>
          <w:b/>
          <w:sz w:val="22"/>
          <w:szCs w:val="22"/>
        </w:rPr>
        <w:t>նախագծի</w:t>
      </w:r>
      <w:r w:rsidRPr="00A84C84">
        <w:rPr>
          <w:rFonts w:ascii="GHEA Grapalat" w:hAnsi="GHEA Grapalat"/>
          <w:b/>
          <w:sz w:val="22"/>
          <w:szCs w:val="22"/>
          <w:lang w:val="af-ZA"/>
        </w:rPr>
        <w:t xml:space="preserve"> վերաբերյալ ստացված </w:t>
      </w:r>
    </w:p>
    <w:p w:rsidR="00DB5089" w:rsidRPr="00A84C84" w:rsidRDefault="00DB5089" w:rsidP="00DB5089">
      <w:pPr>
        <w:jc w:val="center"/>
        <w:rPr>
          <w:rFonts w:ascii="GHEA Grapalat" w:hAnsi="GHEA Grapalat"/>
          <w:b/>
          <w:sz w:val="22"/>
          <w:szCs w:val="22"/>
          <w:lang w:val="af-ZA"/>
        </w:rPr>
      </w:pPr>
      <w:r w:rsidRPr="00A84C84">
        <w:rPr>
          <w:rFonts w:ascii="GHEA Grapalat" w:hAnsi="GHEA Grapalat"/>
          <w:b/>
          <w:sz w:val="22"/>
          <w:szCs w:val="22"/>
          <w:lang w:val="af-ZA"/>
        </w:rPr>
        <w:t xml:space="preserve">դիտողությունների </w:t>
      </w:r>
      <w:r w:rsidRPr="00A84C84">
        <w:rPr>
          <w:rFonts w:ascii="GHEA Grapalat" w:hAnsi="GHEA Grapalat"/>
          <w:b/>
          <w:sz w:val="22"/>
          <w:szCs w:val="22"/>
        </w:rPr>
        <w:t>և</w:t>
      </w:r>
      <w:r w:rsidRPr="00A84C84">
        <w:rPr>
          <w:rFonts w:ascii="GHEA Grapalat" w:hAnsi="GHEA Grapalat"/>
          <w:b/>
          <w:sz w:val="22"/>
          <w:szCs w:val="22"/>
          <w:lang w:val="af-ZA"/>
        </w:rPr>
        <w:t xml:space="preserve"> </w:t>
      </w:r>
      <w:r w:rsidRPr="00A84C84">
        <w:rPr>
          <w:rFonts w:ascii="GHEA Grapalat" w:hAnsi="GHEA Grapalat"/>
          <w:b/>
          <w:sz w:val="22"/>
          <w:szCs w:val="22"/>
        </w:rPr>
        <w:t>առաջարկությունների</w:t>
      </w:r>
      <w:r w:rsidRPr="00A84C84">
        <w:rPr>
          <w:rFonts w:ascii="GHEA Grapalat" w:hAnsi="GHEA Grapalat"/>
          <w:b/>
          <w:sz w:val="22"/>
          <w:szCs w:val="22"/>
          <w:lang w:val="af-ZA"/>
        </w:rPr>
        <w:t xml:space="preserve"> </w:t>
      </w:r>
      <w:r w:rsidRPr="00A84C84">
        <w:rPr>
          <w:rFonts w:ascii="GHEA Grapalat" w:hAnsi="GHEA Grapalat"/>
          <w:b/>
          <w:sz w:val="22"/>
          <w:szCs w:val="22"/>
        </w:rPr>
        <w:t>վերաբերյալ</w:t>
      </w:r>
    </w:p>
    <w:tbl>
      <w:tblPr>
        <w:tblW w:w="1548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050"/>
        <w:gridCol w:w="3780"/>
        <w:gridCol w:w="3960"/>
        <w:gridCol w:w="2880"/>
      </w:tblGrid>
      <w:tr w:rsidR="00DB5089" w:rsidRPr="00A84C84" w:rsidTr="00DB5089">
        <w:trPr>
          <w:trHeight w:val="962"/>
        </w:trPr>
        <w:tc>
          <w:tcPr>
            <w:tcW w:w="810" w:type="dxa"/>
          </w:tcPr>
          <w:p w:rsidR="00DB5089" w:rsidRPr="00A84C84" w:rsidRDefault="00DB5089" w:rsidP="00D46A66">
            <w:pPr>
              <w:pStyle w:val="BodyTextIndent"/>
              <w:spacing w:after="0"/>
              <w:ind w:left="360"/>
              <w:jc w:val="center"/>
              <w:rPr>
                <w:rFonts w:ascii="GHEA Grapalat" w:hAnsi="GHEA Grapalat"/>
                <w:sz w:val="20"/>
                <w:szCs w:val="20"/>
                <w:lang w:val="af-ZA"/>
              </w:rPr>
            </w:pPr>
          </w:p>
        </w:tc>
        <w:tc>
          <w:tcPr>
            <w:tcW w:w="4050" w:type="dxa"/>
          </w:tcPr>
          <w:p w:rsidR="00DB5089" w:rsidRPr="00A84C84" w:rsidRDefault="00DB5089" w:rsidP="00D46A66">
            <w:pPr>
              <w:pStyle w:val="BodyTextIndent"/>
              <w:spacing w:after="0"/>
              <w:jc w:val="center"/>
              <w:rPr>
                <w:rFonts w:ascii="GHEA Grapalat" w:hAnsi="GHEA Grapalat"/>
                <w:b/>
                <w:sz w:val="20"/>
                <w:szCs w:val="20"/>
                <w:lang w:val="af-ZA"/>
              </w:rPr>
            </w:pPr>
            <w:r w:rsidRPr="00A84C84">
              <w:rPr>
                <w:rFonts w:ascii="GHEA Grapalat" w:hAnsi="GHEA Grapalat"/>
                <w:b/>
                <w:sz w:val="20"/>
                <w:szCs w:val="20"/>
                <w:lang w:val="en-US"/>
              </w:rPr>
              <w:t>Ա</w:t>
            </w:r>
            <w:r w:rsidRPr="00A84C84">
              <w:rPr>
                <w:rFonts w:ascii="GHEA Grapalat" w:hAnsi="GHEA Grapalat"/>
                <w:b/>
                <w:sz w:val="20"/>
                <w:szCs w:val="20"/>
              </w:rPr>
              <w:t>ռա</w:t>
            </w:r>
            <w:r w:rsidRPr="00A84C84">
              <w:rPr>
                <w:rFonts w:ascii="GHEA Grapalat" w:hAnsi="GHEA Grapalat"/>
                <w:b/>
                <w:sz w:val="20"/>
                <w:szCs w:val="20"/>
                <w:lang w:val="en-US"/>
              </w:rPr>
              <w:t>ջ</w:t>
            </w:r>
            <w:r w:rsidRPr="00A84C84">
              <w:rPr>
                <w:rFonts w:ascii="GHEA Grapalat" w:hAnsi="GHEA Grapalat"/>
                <w:b/>
                <w:sz w:val="20"/>
                <w:szCs w:val="20"/>
              </w:rPr>
              <w:t>արկության</w:t>
            </w:r>
            <w:r w:rsidRPr="00A84C84">
              <w:rPr>
                <w:rFonts w:ascii="GHEA Grapalat" w:hAnsi="GHEA Grapalat"/>
                <w:b/>
                <w:sz w:val="20"/>
                <w:szCs w:val="20"/>
                <w:lang w:val="af-ZA"/>
              </w:rPr>
              <w:t xml:space="preserve"> </w:t>
            </w:r>
            <w:r w:rsidRPr="00A84C84">
              <w:rPr>
                <w:rFonts w:ascii="GHEA Grapalat" w:hAnsi="GHEA Grapalat"/>
                <w:b/>
                <w:sz w:val="20"/>
                <w:szCs w:val="20"/>
              </w:rPr>
              <w:t>հեղինակը</w:t>
            </w:r>
            <w:r w:rsidRPr="00A84C84">
              <w:rPr>
                <w:rFonts w:ascii="GHEA Grapalat" w:hAnsi="GHEA Grapalat"/>
                <w:b/>
                <w:sz w:val="20"/>
                <w:szCs w:val="20"/>
                <w:lang w:val="af-ZA"/>
              </w:rPr>
              <w:t>, գրության ամսաթիվը, գրության համարը</w:t>
            </w:r>
          </w:p>
        </w:tc>
        <w:tc>
          <w:tcPr>
            <w:tcW w:w="3780" w:type="dxa"/>
          </w:tcPr>
          <w:p w:rsidR="00DB5089" w:rsidRPr="00A84C84" w:rsidRDefault="00DB5089" w:rsidP="00D46A66">
            <w:pPr>
              <w:pStyle w:val="BodyTextIndent"/>
              <w:spacing w:after="0"/>
              <w:jc w:val="center"/>
              <w:rPr>
                <w:rFonts w:ascii="GHEA Grapalat" w:hAnsi="GHEA Grapalat"/>
                <w:b/>
                <w:sz w:val="20"/>
                <w:szCs w:val="20"/>
                <w:lang w:val="af-ZA"/>
              </w:rPr>
            </w:pPr>
          </w:p>
          <w:p w:rsidR="00DB5089" w:rsidRPr="00A84C84" w:rsidRDefault="00DB5089" w:rsidP="00D46A66">
            <w:pPr>
              <w:pStyle w:val="BodyTextIndent"/>
              <w:spacing w:after="0"/>
              <w:jc w:val="center"/>
              <w:rPr>
                <w:rFonts w:ascii="GHEA Grapalat" w:hAnsi="GHEA Grapalat"/>
                <w:b/>
                <w:sz w:val="20"/>
                <w:szCs w:val="20"/>
              </w:rPr>
            </w:pPr>
            <w:r w:rsidRPr="00A84C84">
              <w:rPr>
                <w:rFonts w:ascii="GHEA Grapalat" w:hAnsi="GHEA Grapalat"/>
                <w:b/>
                <w:sz w:val="20"/>
                <w:szCs w:val="20"/>
                <w:lang w:val="en-US"/>
              </w:rPr>
              <w:t>Ա</w:t>
            </w:r>
            <w:r w:rsidRPr="00A84C84">
              <w:rPr>
                <w:rFonts w:ascii="GHEA Grapalat" w:hAnsi="GHEA Grapalat"/>
                <w:b/>
                <w:sz w:val="20"/>
                <w:szCs w:val="20"/>
              </w:rPr>
              <w:t>ռաջարկության բովանդակությունը</w:t>
            </w:r>
          </w:p>
        </w:tc>
        <w:tc>
          <w:tcPr>
            <w:tcW w:w="3960" w:type="dxa"/>
          </w:tcPr>
          <w:p w:rsidR="00DB5089" w:rsidRPr="00A84C84" w:rsidRDefault="00DB5089" w:rsidP="00D46A66">
            <w:pPr>
              <w:pStyle w:val="BodyTextIndent"/>
              <w:spacing w:after="0"/>
              <w:ind w:left="0"/>
              <w:jc w:val="center"/>
              <w:rPr>
                <w:rFonts w:ascii="GHEA Grapalat" w:hAnsi="GHEA Grapalat"/>
                <w:b/>
                <w:sz w:val="20"/>
                <w:szCs w:val="20"/>
                <w:lang w:val="en-US"/>
              </w:rPr>
            </w:pPr>
          </w:p>
          <w:p w:rsidR="00DB5089" w:rsidRPr="00A84C84" w:rsidRDefault="00DB5089" w:rsidP="00D46A66">
            <w:pPr>
              <w:pStyle w:val="BodyTextIndent"/>
              <w:spacing w:after="0"/>
              <w:ind w:left="0"/>
              <w:jc w:val="center"/>
              <w:rPr>
                <w:rFonts w:ascii="GHEA Grapalat" w:hAnsi="GHEA Grapalat"/>
                <w:b/>
                <w:sz w:val="20"/>
                <w:szCs w:val="20"/>
              </w:rPr>
            </w:pPr>
            <w:r w:rsidRPr="00A84C84">
              <w:rPr>
                <w:rFonts w:ascii="GHEA Grapalat" w:hAnsi="GHEA Grapalat"/>
                <w:b/>
                <w:sz w:val="20"/>
                <w:szCs w:val="20"/>
              </w:rPr>
              <w:t>Եզրակացություն</w:t>
            </w:r>
          </w:p>
        </w:tc>
        <w:tc>
          <w:tcPr>
            <w:tcW w:w="2880" w:type="dxa"/>
          </w:tcPr>
          <w:p w:rsidR="00DB5089" w:rsidRPr="00A84C84" w:rsidRDefault="00DB5089" w:rsidP="00D46A66">
            <w:pPr>
              <w:pStyle w:val="BodyTextIndent"/>
              <w:spacing w:after="0"/>
              <w:ind w:left="0"/>
              <w:jc w:val="center"/>
              <w:rPr>
                <w:rFonts w:ascii="GHEA Grapalat" w:hAnsi="GHEA Grapalat"/>
                <w:b/>
                <w:sz w:val="20"/>
                <w:szCs w:val="20"/>
                <w:lang w:val="en-US"/>
              </w:rPr>
            </w:pPr>
          </w:p>
          <w:p w:rsidR="00DB5089" w:rsidRPr="00A84C84" w:rsidRDefault="00DB5089" w:rsidP="00D46A66">
            <w:pPr>
              <w:pStyle w:val="BodyTextIndent"/>
              <w:spacing w:after="0"/>
              <w:ind w:left="0"/>
              <w:jc w:val="center"/>
              <w:rPr>
                <w:rFonts w:ascii="GHEA Grapalat" w:hAnsi="GHEA Grapalat"/>
                <w:b/>
                <w:sz w:val="20"/>
                <w:szCs w:val="20"/>
                <w:lang w:val="en-US"/>
              </w:rPr>
            </w:pPr>
            <w:r w:rsidRPr="00A84C84">
              <w:rPr>
                <w:rFonts w:ascii="GHEA Grapalat" w:hAnsi="GHEA Grapalat"/>
                <w:b/>
                <w:sz w:val="20"/>
                <w:szCs w:val="20"/>
                <w:lang w:val="en-US"/>
              </w:rPr>
              <w:t>Կատարված փոփոխությունը</w:t>
            </w:r>
          </w:p>
        </w:tc>
      </w:tr>
      <w:tr w:rsidR="00DB5089" w:rsidRPr="00A84C84" w:rsidTr="00DB5089">
        <w:trPr>
          <w:trHeight w:val="440"/>
        </w:trPr>
        <w:tc>
          <w:tcPr>
            <w:tcW w:w="810" w:type="dxa"/>
            <w:vMerge w:val="restart"/>
            <w:vAlign w:val="center"/>
          </w:tcPr>
          <w:p w:rsidR="00DB5089" w:rsidRPr="00A84C84" w:rsidRDefault="00DB5089" w:rsidP="00D46A66">
            <w:pPr>
              <w:pStyle w:val="BodyTextIndent"/>
              <w:spacing w:after="0"/>
              <w:ind w:left="360"/>
              <w:jc w:val="center"/>
              <w:rPr>
                <w:rFonts w:ascii="GHEA Grapalat" w:hAnsi="GHEA Grapalat"/>
                <w:color w:val="000000"/>
                <w:sz w:val="20"/>
                <w:szCs w:val="20"/>
                <w:lang w:val="en-US"/>
              </w:rPr>
            </w:pPr>
            <w:r w:rsidRPr="00A84C84">
              <w:rPr>
                <w:rFonts w:ascii="GHEA Grapalat" w:hAnsi="GHEA Grapalat"/>
                <w:color w:val="000000"/>
                <w:sz w:val="20"/>
                <w:szCs w:val="20"/>
                <w:lang w:val="en-US"/>
              </w:rPr>
              <w:t>1.</w:t>
            </w:r>
          </w:p>
        </w:tc>
        <w:tc>
          <w:tcPr>
            <w:tcW w:w="4050" w:type="dxa"/>
            <w:vMerge w:val="restart"/>
            <w:vAlign w:val="center"/>
          </w:tcPr>
          <w:p w:rsidR="00DB5089" w:rsidRPr="00A84C84" w:rsidRDefault="00DB5089" w:rsidP="00D46A66">
            <w:pPr>
              <w:pStyle w:val="BodyTextIndent"/>
              <w:spacing w:after="0"/>
              <w:ind w:left="0"/>
              <w:jc w:val="center"/>
              <w:rPr>
                <w:rFonts w:ascii="GHEA Grapalat" w:hAnsi="GHEA Grapalat"/>
                <w:color w:val="000000"/>
                <w:lang w:val="en-US"/>
              </w:rPr>
            </w:pPr>
            <w:r w:rsidRPr="00A84C84">
              <w:rPr>
                <w:rFonts w:ascii="GHEA Grapalat" w:hAnsi="GHEA Grapalat"/>
                <w:color w:val="000000"/>
                <w:lang w:val="en-US"/>
              </w:rPr>
              <w:t>ՀՀ ֆինանսների նախարարություն</w:t>
            </w:r>
          </w:p>
          <w:p w:rsidR="00DB5089" w:rsidRPr="00A84C84" w:rsidRDefault="00DB5089" w:rsidP="00D46A66">
            <w:pPr>
              <w:pStyle w:val="BodyTextIndent"/>
              <w:ind w:left="0"/>
              <w:jc w:val="center"/>
              <w:rPr>
                <w:rFonts w:ascii="GHEA Grapalat" w:hAnsi="GHEA Grapalat"/>
                <w:color w:val="000000"/>
                <w:lang w:val="en-US"/>
              </w:rPr>
            </w:pPr>
            <w:r w:rsidRPr="00A84C84">
              <w:rPr>
                <w:rFonts w:ascii="GHEA Grapalat" w:hAnsi="GHEA Grapalat"/>
                <w:color w:val="000000"/>
                <w:sz w:val="20"/>
                <w:szCs w:val="20"/>
                <w:lang w:val="en-US"/>
              </w:rPr>
              <w:t>22.01.2018թ. N 01/9-5/729-18</w:t>
            </w:r>
          </w:p>
        </w:tc>
        <w:tc>
          <w:tcPr>
            <w:tcW w:w="3780" w:type="dxa"/>
            <w:tcBorders>
              <w:bottom w:val="single" w:sz="4" w:space="0" w:color="auto"/>
            </w:tcBorders>
            <w:vAlign w:val="center"/>
          </w:tcPr>
          <w:p w:rsidR="00DB5089" w:rsidRPr="00A84C84" w:rsidRDefault="00DB5089" w:rsidP="00D46A66">
            <w:pPr>
              <w:pStyle w:val="BodyTextIndent"/>
              <w:spacing w:after="0"/>
              <w:ind w:left="0"/>
              <w:jc w:val="both"/>
              <w:rPr>
                <w:rFonts w:ascii="GHEA Grapalat" w:hAnsi="GHEA Grapalat"/>
                <w:color w:val="000000"/>
                <w:sz w:val="18"/>
                <w:szCs w:val="18"/>
                <w:lang w:val="en-US"/>
              </w:rPr>
            </w:pPr>
            <w:r w:rsidRPr="00A84C84">
              <w:rPr>
                <w:rFonts w:ascii="GHEA Grapalat" w:hAnsi="GHEA Grapalat"/>
                <w:color w:val="000000"/>
                <w:sz w:val="18"/>
                <w:szCs w:val="18"/>
                <w:lang w:val="en-US"/>
              </w:rPr>
              <w:t>1. Անհրաժեշտ է նախատեսվող տարածքը ամրացնել ՀՀ աշխատանքի և սոցիալական հարցերի նախարարու</w:t>
            </w:r>
            <w:r w:rsidRPr="00A84C84">
              <w:rPr>
                <w:rFonts w:ascii="GHEA Grapalat" w:hAnsi="GHEA Grapalat"/>
                <w:color w:val="000000"/>
                <w:sz w:val="18"/>
                <w:szCs w:val="18"/>
                <w:lang w:val="en-US"/>
              </w:rPr>
              <w:softHyphen/>
              <w:t xml:space="preserve">թյանը՝ </w:t>
            </w:r>
            <w:r w:rsidRPr="00A84C84">
              <w:rPr>
                <w:rFonts w:ascii="GHEA Grapalat" w:hAnsi="GHEA Grapalat"/>
                <w:b/>
                <w:color w:val="000000"/>
                <w:sz w:val="18"/>
                <w:szCs w:val="18"/>
                <w:lang w:val="en-US"/>
              </w:rPr>
              <w:t>պայմանով,</w:t>
            </w:r>
            <w:r w:rsidRPr="00A84C84">
              <w:rPr>
                <w:rFonts w:ascii="GHEA Grapalat" w:hAnsi="GHEA Grapalat"/>
                <w:color w:val="000000"/>
                <w:sz w:val="18"/>
                <w:szCs w:val="18"/>
                <w:lang w:val="en-US"/>
              </w:rPr>
              <w:t xml:space="preserve"> որ նշված տարած</w:t>
            </w:r>
            <w:r w:rsidRPr="00A84C84">
              <w:rPr>
                <w:rFonts w:ascii="GHEA Grapalat" w:hAnsi="GHEA Grapalat"/>
                <w:color w:val="000000"/>
                <w:sz w:val="18"/>
                <w:szCs w:val="18"/>
                <w:lang w:val="en-US"/>
              </w:rPr>
              <w:softHyphen/>
              <w:t>քում համալիր սոցիալական ծառայու</w:t>
            </w:r>
            <w:r w:rsidRPr="00A84C84">
              <w:rPr>
                <w:rFonts w:ascii="GHEA Grapalat" w:hAnsi="GHEA Grapalat"/>
                <w:color w:val="000000"/>
                <w:sz w:val="18"/>
                <w:szCs w:val="18"/>
                <w:lang w:val="en-US"/>
              </w:rPr>
              <w:softHyphen/>
              <w:t>թյուններ տրամադրող կենտրոնի սպա</w:t>
            </w:r>
            <w:r w:rsidRPr="00A84C84">
              <w:rPr>
                <w:rFonts w:ascii="GHEA Grapalat" w:hAnsi="GHEA Grapalat"/>
                <w:color w:val="000000"/>
                <w:sz w:val="18"/>
                <w:szCs w:val="18"/>
                <w:lang w:val="en-US"/>
              </w:rPr>
              <w:softHyphen/>
              <w:t>սարկման համար ՀՀ պետական բյուջեից լրացուցիչ միջոցներ հատկացնելու անհրաժեշտու</w:t>
            </w:r>
            <w:r w:rsidRPr="00A84C84">
              <w:rPr>
                <w:rFonts w:ascii="GHEA Grapalat" w:hAnsi="GHEA Grapalat"/>
                <w:color w:val="000000"/>
                <w:sz w:val="18"/>
                <w:szCs w:val="18"/>
                <w:lang w:val="en-US"/>
              </w:rPr>
              <w:softHyphen/>
              <w:t>թյուն չի առաջանա:</w:t>
            </w:r>
          </w:p>
        </w:tc>
        <w:tc>
          <w:tcPr>
            <w:tcW w:w="3960" w:type="dxa"/>
            <w:vAlign w:val="center"/>
          </w:tcPr>
          <w:p w:rsidR="00DB5089" w:rsidRPr="00A84C84" w:rsidRDefault="00DB5089" w:rsidP="00D46A66">
            <w:pPr>
              <w:pStyle w:val="BodyTextIndent"/>
              <w:spacing w:after="0"/>
              <w:ind w:left="0"/>
              <w:jc w:val="center"/>
              <w:rPr>
                <w:rFonts w:ascii="GHEA Grapalat" w:hAnsi="GHEA Grapalat"/>
                <w:b/>
                <w:color w:val="000000"/>
                <w:sz w:val="18"/>
                <w:szCs w:val="18"/>
                <w:lang w:val="en-US"/>
              </w:rPr>
            </w:pPr>
            <w:r w:rsidRPr="00A84C84">
              <w:rPr>
                <w:rFonts w:ascii="GHEA Grapalat" w:hAnsi="GHEA Grapalat"/>
                <w:b/>
                <w:color w:val="000000"/>
                <w:sz w:val="18"/>
                <w:szCs w:val="18"/>
                <w:lang w:val="en-US"/>
              </w:rPr>
              <w:t>Ընդունվել է ի գիտություն</w:t>
            </w:r>
          </w:p>
        </w:tc>
        <w:tc>
          <w:tcPr>
            <w:tcW w:w="2880" w:type="dxa"/>
            <w:vAlign w:val="center"/>
          </w:tcPr>
          <w:p w:rsidR="00DB5089" w:rsidRPr="00A84C84" w:rsidRDefault="00DB5089" w:rsidP="00D46A66">
            <w:pPr>
              <w:pStyle w:val="BodyTextIndent"/>
              <w:spacing w:after="0"/>
              <w:ind w:left="0"/>
              <w:jc w:val="both"/>
              <w:rPr>
                <w:rFonts w:ascii="GHEA Grapalat" w:hAnsi="GHEA Grapalat"/>
                <w:color w:val="000000"/>
                <w:sz w:val="18"/>
                <w:szCs w:val="18"/>
                <w:lang w:val="en-US"/>
              </w:rPr>
            </w:pPr>
            <w:r w:rsidRPr="00A84C84">
              <w:rPr>
                <w:rFonts w:ascii="GHEA Grapalat" w:hAnsi="GHEA Grapalat"/>
                <w:color w:val="000000"/>
                <w:sz w:val="18"/>
                <w:szCs w:val="18"/>
                <w:lang w:val="en-US"/>
              </w:rPr>
              <w:t>Նշված պայմանի հաստատումը կարող է ապահովվել ՀՀ աշխատանքի և սոցիալական հարցերի նախարարության կողմից և սույն որոշման նախագծում նման դրույթ չի կարող արտացոլվել:</w:t>
            </w:r>
          </w:p>
        </w:tc>
      </w:tr>
      <w:tr w:rsidR="00DB5089" w:rsidRPr="00A84C84" w:rsidTr="00DB5089">
        <w:trPr>
          <w:trHeight w:val="440"/>
        </w:trPr>
        <w:tc>
          <w:tcPr>
            <w:tcW w:w="810" w:type="dxa"/>
            <w:vMerge/>
            <w:vAlign w:val="center"/>
          </w:tcPr>
          <w:p w:rsidR="00DB5089" w:rsidRPr="00A84C84" w:rsidRDefault="00DB5089" w:rsidP="00D46A66">
            <w:pPr>
              <w:pStyle w:val="BodyTextIndent"/>
              <w:spacing w:after="0"/>
              <w:ind w:left="360"/>
              <w:jc w:val="center"/>
              <w:rPr>
                <w:rFonts w:ascii="GHEA Grapalat" w:hAnsi="GHEA Grapalat"/>
                <w:color w:val="000000"/>
                <w:sz w:val="20"/>
                <w:szCs w:val="20"/>
                <w:lang w:val="en-US"/>
              </w:rPr>
            </w:pPr>
          </w:p>
        </w:tc>
        <w:tc>
          <w:tcPr>
            <w:tcW w:w="4050" w:type="dxa"/>
            <w:vMerge/>
            <w:vAlign w:val="center"/>
          </w:tcPr>
          <w:p w:rsidR="00DB5089" w:rsidRPr="00A84C84" w:rsidRDefault="00DB5089" w:rsidP="00D46A66">
            <w:pPr>
              <w:pStyle w:val="BodyTextIndent"/>
              <w:spacing w:after="0"/>
              <w:ind w:left="0"/>
              <w:jc w:val="center"/>
              <w:rPr>
                <w:rFonts w:ascii="GHEA Grapalat" w:hAnsi="GHEA Grapalat"/>
                <w:color w:val="000000"/>
                <w:lang w:val="en-US"/>
              </w:rPr>
            </w:pPr>
          </w:p>
        </w:tc>
        <w:tc>
          <w:tcPr>
            <w:tcW w:w="3780" w:type="dxa"/>
            <w:tcBorders>
              <w:bottom w:val="single" w:sz="4" w:space="0" w:color="auto"/>
            </w:tcBorders>
            <w:vAlign w:val="center"/>
          </w:tcPr>
          <w:p w:rsidR="00DB5089" w:rsidRPr="00A84C84" w:rsidRDefault="00DB5089" w:rsidP="00D46A66">
            <w:pPr>
              <w:pStyle w:val="BodyTextIndent"/>
              <w:spacing w:after="0"/>
              <w:ind w:left="0"/>
              <w:jc w:val="both"/>
              <w:rPr>
                <w:rFonts w:ascii="GHEA Grapalat" w:hAnsi="GHEA Grapalat"/>
                <w:color w:val="000000"/>
                <w:sz w:val="18"/>
                <w:szCs w:val="18"/>
                <w:lang w:val="en-US"/>
              </w:rPr>
            </w:pPr>
            <w:r w:rsidRPr="00A84C84">
              <w:rPr>
                <w:rFonts w:ascii="GHEA Grapalat" w:hAnsi="GHEA Grapalat"/>
                <w:color w:val="000000"/>
                <w:sz w:val="18"/>
                <w:szCs w:val="18"/>
                <w:lang w:val="en-US"/>
              </w:rPr>
              <w:t>2. Նախագծի 1-ին կետում նշել պետությանը պատկանող բաժնետոմսերի ձեռբերման դիմաց վճարվող գույքի արժեքը, քանի որ Նախագծի 2-րդ կետից պարզ չէ 2-րդ կետով դրան համապատասխան կանոնադրական կապիտալի նվազեցվող գումարի չափը:</w:t>
            </w:r>
          </w:p>
        </w:tc>
        <w:tc>
          <w:tcPr>
            <w:tcW w:w="3960" w:type="dxa"/>
            <w:vAlign w:val="center"/>
          </w:tcPr>
          <w:p w:rsidR="00DB5089" w:rsidRPr="00A84C84" w:rsidRDefault="00DB5089" w:rsidP="00D46A66">
            <w:pPr>
              <w:pStyle w:val="BodyTextIndent"/>
              <w:spacing w:after="0"/>
              <w:ind w:left="0"/>
              <w:jc w:val="center"/>
              <w:rPr>
                <w:rFonts w:ascii="GHEA Grapalat" w:hAnsi="GHEA Grapalat"/>
                <w:color w:val="000000"/>
                <w:sz w:val="18"/>
                <w:szCs w:val="18"/>
                <w:lang w:val="en-US"/>
              </w:rPr>
            </w:pPr>
            <w:r w:rsidRPr="00A84C84">
              <w:rPr>
                <w:rFonts w:ascii="GHEA Grapalat" w:hAnsi="GHEA Grapalat"/>
                <w:b/>
                <w:color w:val="000000"/>
                <w:sz w:val="18"/>
                <w:szCs w:val="18"/>
                <w:lang w:val="en-US"/>
              </w:rPr>
              <w:t>Ընդունվել է</w:t>
            </w:r>
          </w:p>
        </w:tc>
        <w:tc>
          <w:tcPr>
            <w:tcW w:w="2880" w:type="dxa"/>
            <w:vAlign w:val="center"/>
          </w:tcPr>
          <w:p w:rsidR="00DB5089" w:rsidRPr="00A84C84" w:rsidRDefault="00DB5089" w:rsidP="00D46A66">
            <w:pPr>
              <w:pStyle w:val="BodyTextIndent"/>
              <w:spacing w:after="0"/>
              <w:ind w:left="0"/>
              <w:jc w:val="both"/>
              <w:rPr>
                <w:rFonts w:ascii="GHEA Grapalat" w:hAnsi="GHEA Grapalat"/>
                <w:color w:val="000000"/>
                <w:sz w:val="18"/>
                <w:szCs w:val="18"/>
                <w:lang w:val="en-US"/>
              </w:rPr>
            </w:pPr>
            <w:r w:rsidRPr="00A84C84">
              <w:rPr>
                <w:rFonts w:ascii="GHEA Grapalat" w:hAnsi="GHEA Grapalat"/>
                <w:color w:val="000000"/>
                <w:sz w:val="18"/>
                <w:szCs w:val="18"/>
                <w:lang w:val="en-US"/>
              </w:rPr>
              <w:t>Նախագծի 1-ին կետում նշվել է շենք-շինության սկզբնական և հաշվե</w:t>
            </w:r>
            <w:r w:rsidRPr="00A84C84">
              <w:rPr>
                <w:rFonts w:ascii="GHEA Grapalat" w:hAnsi="GHEA Grapalat"/>
                <w:color w:val="000000"/>
                <w:sz w:val="18"/>
                <w:szCs w:val="18"/>
                <w:lang w:val="en-US"/>
              </w:rPr>
              <w:softHyphen/>
              <w:t>կշ</w:t>
            </w:r>
            <w:r w:rsidRPr="00A84C84">
              <w:rPr>
                <w:rFonts w:ascii="GHEA Grapalat" w:hAnsi="GHEA Grapalat"/>
                <w:color w:val="000000"/>
                <w:sz w:val="18"/>
                <w:szCs w:val="18"/>
                <w:lang w:val="en-US"/>
              </w:rPr>
              <w:softHyphen/>
              <w:t>ռային արժեքը:</w:t>
            </w:r>
          </w:p>
        </w:tc>
      </w:tr>
      <w:tr w:rsidR="00DB5089" w:rsidRPr="00A84C84" w:rsidTr="00DB5089">
        <w:trPr>
          <w:trHeight w:val="638"/>
        </w:trPr>
        <w:tc>
          <w:tcPr>
            <w:tcW w:w="810" w:type="dxa"/>
            <w:vMerge w:val="restart"/>
            <w:vAlign w:val="center"/>
          </w:tcPr>
          <w:p w:rsidR="00DB5089" w:rsidRPr="00A84C84" w:rsidRDefault="00DB5089" w:rsidP="00D46A66">
            <w:pPr>
              <w:pStyle w:val="BodyTextIndent"/>
              <w:spacing w:after="0"/>
              <w:ind w:left="360"/>
              <w:jc w:val="center"/>
              <w:rPr>
                <w:rFonts w:ascii="GHEA Grapalat" w:hAnsi="GHEA Grapalat"/>
                <w:color w:val="000000"/>
                <w:sz w:val="20"/>
                <w:szCs w:val="20"/>
                <w:lang w:val="en-US"/>
              </w:rPr>
            </w:pPr>
            <w:r w:rsidRPr="00A84C84">
              <w:rPr>
                <w:rFonts w:ascii="GHEA Grapalat" w:hAnsi="GHEA Grapalat"/>
                <w:color w:val="000000"/>
                <w:sz w:val="20"/>
                <w:szCs w:val="20"/>
                <w:lang w:val="en-US"/>
              </w:rPr>
              <w:t>2.</w:t>
            </w:r>
          </w:p>
        </w:tc>
        <w:tc>
          <w:tcPr>
            <w:tcW w:w="4050" w:type="dxa"/>
            <w:vMerge w:val="restart"/>
            <w:vAlign w:val="center"/>
          </w:tcPr>
          <w:p w:rsidR="00DB5089" w:rsidRPr="00A84C84" w:rsidRDefault="00DB5089" w:rsidP="00D46A66">
            <w:pPr>
              <w:pStyle w:val="BodyTextIndent"/>
              <w:spacing w:after="0"/>
              <w:ind w:left="0"/>
              <w:jc w:val="center"/>
              <w:rPr>
                <w:rFonts w:ascii="GHEA Grapalat" w:hAnsi="GHEA Grapalat"/>
                <w:color w:val="000000"/>
                <w:lang w:val="en-US"/>
              </w:rPr>
            </w:pPr>
            <w:r w:rsidRPr="00A84C84">
              <w:rPr>
                <w:rFonts w:ascii="GHEA Grapalat" w:hAnsi="GHEA Grapalat"/>
                <w:color w:val="000000"/>
                <w:lang w:val="en-US"/>
              </w:rPr>
              <w:t xml:space="preserve">ՀՀ աշխատանքի և սոցիալական </w:t>
            </w:r>
            <w:r w:rsidRPr="00A84C84">
              <w:rPr>
                <w:rFonts w:ascii="GHEA Grapalat" w:hAnsi="GHEA Grapalat"/>
                <w:color w:val="000000"/>
              </w:rPr>
              <w:t>հարցերի</w:t>
            </w:r>
            <w:r w:rsidRPr="00A84C84">
              <w:rPr>
                <w:rFonts w:ascii="GHEA Grapalat" w:hAnsi="GHEA Grapalat"/>
                <w:color w:val="000000"/>
                <w:lang w:val="en-US"/>
              </w:rPr>
              <w:t xml:space="preserve"> նախարարություն</w:t>
            </w:r>
          </w:p>
          <w:p w:rsidR="00DB5089" w:rsidRPr="00A84C84" w:rsidRDefault="00DB5089" w:rsidP="00D46A66">
            <w:pPr>
              <w:pStyle w:val="BodyTextIndent"/>
              <w:spacing w:after="0"/>
              <w:ind w:left="0"/>
              <w:jc w:val="center"/>
              <w:rPr>
                <w:rFonts w:ascii="GHEA Grapalat" w:hAnsi="GHEA Grapalat"/>
                <w:color w:val="000000"/>
                <w:sz w:val="20"/>
                <w:szCs w:val="20"/>
                <w:lang w:val="en-US"/>
              </w:rPr>
            </w:pPr>
            <w:r w:rsidRPr="00A84C84">
              <w:rPr>
                <w:rFonts w:ascii="GHEA Grapalat" w:hAnsi="GHEA Grapalat"/>
                <w:color w:val="000000"/>
                <w:sz w:val="20"/>
                <w:szCs w:val="20"/>
                <w:lang w:val="en-US"/>
              </w:rPr>
              <w:t>19.01.2018թ. N ԱԱ/ԿԲ-1/435-18</w:t>
            </w:r>
          </w:p>
        </w:tc>
        <w:tc>
          <w:tcPr>
            <w:tcW w:w="3780" w:type="dxa"/>
            <w:tcBorders>
              <w:bottom w:val="single" w:sz="4" w:space="0" w:color="auto"/>
            </w:tcBorders>
            <w:vAlign w:val="center"/>
          </w:tcPr>
          <w:p w:rsidR="00DB5089" w:rsidRPr="00A84C84" w:rsidRDefault="00DB5089" w:rsidP="00D46A66">
            <w:pPr>
              <w:pStyle w:val="BodyTextIndent"/>
              <w:spacing w:after="0"/>
              <w:ind w:left="0"/>
              <w:jc w:val="both"/>
              <w:rPr>
                <w:rFonts w:ascii="GHEA Grapalat" w:hAnsi="GHEA Grapalat"/>
                <w:color w:val="000000"/>
                <w:sz w:val="18"/>
                <w:szCs w:val="18"/>
                <w:lang w:val="en-US"/>
              </w:rPr>
            </w:pPr>
            <w:r w:rsidRPr="00A84C84">
              <w:rPr>
                <w:rFonts w:ascii="GHEA Grapalat" w:hAnsi="GHEA Grapalat"/>
                <w:color w:val="000000"/>
                <w:sz w:val="18"/>
                <w:szCs w:val="18"/>
                <w:lang w:val="en-US"/>
              </w:rPr>
              <w:t>1. Նախագծի 1-ին կետում նշել գույքի հաշվեկշռային արժեքը:</w:t>
            </w:r>
          </w:p>
        </w:tc>
        <w:tc>
          <w:tcPr>
            <w:tcW w:w="3960" w:type="dxa"/>
            <w:vAlign w:val="center"/>
          </w:tcPr>
          <w:p w:rsidR="00DB5089" w:rsidRPr="00A84C84" w:rsidRDefault="00DB5089" w:rsidP="00D46A66">
            <w:pPr>
              <w:pStyle w:val="BodyTextIndent"/>
              <w:spacing w:after="0"/>
              <w:ind w:left="0"/>
              <w:jc w:val="center"/>
              <w:rPr>
                <w:rFonts w:ascii="GHEA Grapalat" w:hAnsi="GHEA Grapalat"/>
                <w:b/>
                <w:color w:val="000000"/>
                <w:sz w:val="18"/>
                <w:szCs w:val="18"/>
                <w:lang w:val="en-US"/>
              </w:rPr>
            </w:pPr>
            <w:r w:rsidRPr="00A84C84">
              <w:rPr>
                <w:rFonts w:ascii="GHEA Grapalat" w:hAnsi="GHEA Grapalat"/>
                <w:b/>
                <w:color w:val="000000"/>
                <w:sz w:val="18"/>
                <w:szCs w:val="18"/>
                <w:lang w:val="en-US"/>
              </w:rPr>
              <w:t>Ընդունվել է</w:t>
            </w:r>
          </w:p>
        </w:tc>
        <w:tc>
          <w:tcPr>
            <w:tcW w:w="2880" w:type="dxa"/>
            <w:vAlign w:val="center"/>
          </w:tcPr>
          <w:p w:rsidR="00DB5089" w:rsidRPr="00A84C84" w:rsidRDefault="00DB5089" w:rsidP="00D46A66">
            <w:pPr>
              <w:pStyle w:val="BodyTextIndent"/>
              <w:spacing w:after="0"/>
              <w:ind w:left="0"/>
              <w:jc w:val="both"/>
              <w:rPr>
                <w:rFonts w:ascii="GHEA Grapalat" w:hAnsi="GHEA Grapalat"/>
                <w:color w:val="000000"/>
                <w:sz w:val="18"/>
                <w:szCs w:val="18"/>
                <w:lang w:val="en-US"/>
              </w:rPr>
            </w:pPr>
            <w:r w:rsidRPr="00A84C84">
              <w:rPr>
                <w:rFonts w:ascii="GHEA Grapalat" w:hAnsi="GHEA Grapalat"/>
                <w:color w:val="000000"/>
                <w:sz w:val="18"/>
                <w:szCs w:val="18"/>
                <w:lang w:val="en-US"/>
              </w:rPr>
              <w:t>Նախագծի 1-ին կետում նշվել է շենք-շինության սկզբնական և հաշվեկշ</w:t>
            </w:r>
            <w:r w:rsidRPr="00A84C84">
              <w:rPr>
                <w:rFonts w:ascii="GHEA Grapalat" w:hAnsi="GHEA Grapalat"/>
                <w:color w:val="000000"/>
                <w:sz w:val="18"/>
                <w:szCs w:val="18"/>
                <w:lang w:val="en-US"/>
              </w:rPr>
              <w:softHyphen/>
              <w:t>ռային արժեքը:</w:t>
            </w:r>
          </w:p>
        </w:tc>
      </w:tr>
      <w:tr w:rsidR="00DB5089" w:rsidRPr="00A84C84" w:rsidTr="00DB5089">
        <w:trPr>
          <w:trHeight w:val="440"/>
        </w:trPr>
        <w:tc>
          <w:tcPr>
            <w:tcW w:w="810" w:type="dxa"/>
            <w:vMerge/>
            <w:vAlign w:val="center"/>
          </w:tcPr>
          <w:p w:rsidR="00DB5089" w:rsidRPr="00A84C84" w:rsidRDefault="00DB5089" w:rsidP="00D46A66">
            <w:pPr>
              <w:pStyle w:val="BodyTextIndent"/>
              <w:spacing w:after="0"/>
              <w:ind w:left="360"/>
              <w:jc w:val="center"/>
              <w:rPr>
                <w:rFonts w:ascii="GHEA Grapalat" w:hAnsi="GHEA Grapalat"/>
                <w:color w:val="000000"/>
                <w:sz w:val="20"/>
                <w:szCs w:val="20"/>
                <w:lang w:val="en-US"/>
              </w:rPr>
            </w:pPr>
          </w:p>
        </w:tc>
        <w:tc>
          <w:tcPr>
            <w:tcW w:w="4050" w:type="dxa"/>
            <w:vMerge/>
            <w:vAlign w:val="center"/>
          </w:tcPr>
          <w:p w:rsidR="00DB5089" w:rsidRPr="00A84C84" w:rsidRDefault="00DB5089" w:rsidP="00D46A66">
            <w:pPr>
              <w:pStyle w:val="BodyTextIndent"/>
              <w:spacing w:after="0"/>
              <w:ind w:left="0"/>
              <w:jc w:val="center"/>
              <w:rPr>
                <w:rFonts w:ascii="GHEA Grapalat" w:hAnsi="GHEA Grapalat"/>
                <w:color w:val="000000"/>
                <w:lang w:val="en-US"/>
              </w:rPr>
            </w:pPr>
          </w:p>
        </w:tc>
        <w:tc>
          <w:tcPr>
            <w:tcW w:w="3780" w:type="dxa"/>
            <w:tcBorders>
              <w:top w:val="single" w:sz="4" w:space="0" w:color="auto"/>
              <w:bottom w:val="single" w:sz="4" w:space="0" w:color="auto"/>
            </w:tcBorders>
            <w:vAlign w:val="center"/>
          </w:tcPr>
          <w:p w:rsidR="00DB5089" w:rsidRPr="00A84C84" w:rsidRDefault="00DB5089" w:rsidP="00D46A66">
            <w:pPr>
              <w:pStyle w:val="BodyTextIndent"/>
              <w:spacing w:after="0"/>
              <w:ind w:left="0"/>
              <w:jc w:val="both"/>
              <w:rPr>
                <w:rFonts w:ascii="GHEA Grapalat" w:hAnsi="GHEA Grapalat"/>
                <w:color w:val="000000"/>
                <w:sz w:val="18"/>
                <w:szCs w:val="18"/>
                <w:lang w:val="en-US"/>
              </w:rPr>
            </w:pPr>
            <w:r w:rsidRPr="00A84C84">
              <w:rPr>
                <w:rFonts w:ascii="GHEA Grapalat" w:hAnsi="GHEA Grapalat"/>
                <w:color w:val="000000"/>
                <w:sz w:val="18"/>
                <w:szCs w:val="18"/>
                <w:lang w:val="en-US"/>
              </w:rPr>
              <w:t>2. Նախագծի 7-րդ կետից հանել «Հայաստանի Հանրապետության աշխատանքի և սոցիալական հարցերի նախարարության միջոցների,» բառերը՝ համապատասխանորեն խմբագրելով կետի բովանդակությունը:</w:t>
            </w:r>
          </w:p>
        </w:tc>
        <w:tc>
          <w:tcPr>
            <w:tcW w:w="3960" w:type="dxa"/>
            <w:vAlign w:val="center"/>
          </w:tcPr>
          <w:p w:rsidR="00DB5089" w:rsidRPr="00A84C84" w:rsidRDefault="00DB5089" w:rsidP="00D46A66">
            <w:pPr>
              <w:pStyle w:val="BodyTextIndent"/>
              <w:spacing w:after="0"/>
              <w:ind w:left="0"/>
              <w:jc w:val="center"/>
              <w:rPr>
                <w:rFonts w:ascii="GHEA Grapalat" w:hAnsi="GHEA Grapalat"/>
                <w:b/>
                <w:color w:val="000000"/>
                <w:sz w:val="18"/>
                <w:szCs w:val="18"/>
                <w:lang w:val="en-US"/>
              </w:rPr>
            </w:pPr>
            <w:r w:rsidRPr="00A84C84">
              <w:rPr>
                <w:rFonts w:ascii="GHEA Grapalat" w:hAnsi="GHEA Grapalat"/>
                <w:b/>
                <w:color w:val="000000"/>
                <w:sz w:val="18"/>
                <w:szCs w:val="18"/>
                <w:lang w:val="en-US"/>
              </w:rPr>
              <w:t>Չի ընդունվել</w:t>
            </w:r>
          </w:p>
          <w:p w:rsidR="00DB5089" w:rsidRPr="00A84C84" w:rsidRDefault="00DB5089" w:rsidP="00D46A66">
            <w:pPr>
              <w:pStyle w:val="norm"/>
              <w:spacing w:line="240" w:lineRule="auto"/>
              <w:ind w:hanging="18"/>
              <w:rPr>
                <w:rFonts w:ascii="GHEA Grapalat" w:hAnsi="GHEA Grapalat" w:cs="Sylfaen"/>
                <w:color w:val="000000"/>
                <w:sz w:val="18"/>
                <w:szCs w:val="18"/>
              </w:rPr>
            </w:pPr>
            <w:r w:rsidRPr="00A84C84">
              <w:rPr>
                <w:rFonts w:ascii="GHEA Grapalat" w:hAnsi="GHEA Grapalat" w:cs="Sylfaen"/>
                <w:color w:val="000000"/>
                <w:sz w:val="18"/>
                <w:szCs w:val="18"/>
              </w:rPr>
              <w:t>Սույն նախագծով նախատեսվում է, որ «Հայավտոկայարան» ՓԲԸ-ին սեփակա</w:t>
            </w:r>
            <w:r w:rsidRPr="00A84C84">
              <w:rPr>
                <w:rFonts w:ascii="GHEA Grapalat" w:hAnsi="GHEA Grapalat" w:cs="Sylfaen"/>
                <w:color w:val="000000"/>
                <w:sz w:val="18"/>
                <w:szCs w:val="18"/>
              </w:rPr>
              <w:softHyphen/>
              <w:t>նու</w:t>
            </w:r>
            <w:r w:rsidRPr="00A84C84">
              <w:rPr>
                <w:rFonts w:ascii="GHEA Grapalat" w:hAnsi="GHEA Grapalat" w:cs="Sylfaen"/>
                <w:color w:val="000000"/>
                <w:sz w:val="18"/>
                <w:szCs w:val="18"/>
              </w:rPr>
              <w:softHyphen/>
              <w:t>թյան իրավունքով պատկանող ան</w:t>
            </w:r>
            <w:r w:rsidRPr="00A84C84">
              <w:rPr>
                <w:rFonts w:ascii="GHEA Grapalat" w:hAnsi="GHEA Grapalat" w:cs="Sylfaen"/>
                <w:color w:val="000000"/>
                <w:sz w:val="18"/>
                <w:szCs w:val="18"/>
              </w:rPr>
              <w:softHyphen/>
              <w:t>շարժ գույքը  «ՀՀ աշխատանքի և սո</w:t>
            </w:r>
            <w:r w:rsidRPr="00A84C84">
              <w:rPr>
                <w:rFonts w:ascii="GHEA Grapalat" w:hAnsi="GHEA Grapalat" w:cs="Sylfaen"/>
                <w:color w:val="000000"/>
                <w:sz w:val="18"/>
                <w:szCs w:val="18"/>
              </w:rPr>
              <w:softHyphen/>
              <w:t>ցիա</w:t>
            </w:r>
            <w:r w:rsidRPr="00A84C84">
              <w:rPr>
                <w:rFonts w:ascii="GHEA Grapalat" w:hAnsi="GHEA Grapalat" w:cs="Sylfaen"/>
                <w:color w:val="000000"/>
                <w:sz w:val="18"/>
                <w:szCs w:val="18"/>
              </w:rPr>
              <w:softHyphen/>
            </w:r>
            <w:r w:rsidRPr="00A84C84">
              <w:rPr>
                <w:rFonts w:ascii="GHEA Grapalat" w:hAnsi="GHEA Grapalat" w:cs="Sylfaen"/>
                <w:color w:val="000000"/>
                <w:sz w:val="18"/>
                <w:szCs w:val="18"/>
              </w:rPr>
              <w:softHyphen/>
              <w:t>լական հարցերի նախարարության աշխատակազմ» պետական կառավար</w:t>
            </w:r>
            <w:r w:rsidRPr="00A84C84">
              <w:rPr>
                <w:rFonts w:ascii="GHEA Grapalat" w:hAnsi="GHEA Grapalat" w:cs="Sylfaen"/>
                <w:color w:val="000000"/>
                <w:sz w:val="18"/>
                <w:szCs w:val="18"/>
              </w:rPr>
              <w:softHyphen/>
              <w:t>չական հիմնարկին ամրացնելու գործար</w:t>
            </w:r>
            <w:r w:rsidRPr="00A84C84">
              <w:rPr>
                <w:rFonts w:ascii="GHEA Grapalat" w:hAnsi="GHEA Grapalat" w:cs="Sylfaen"/>
                <w:color w:val="000000"/>
                <w:sz w:val="18"/>
                <w:szCs w:val="18"/>
              </w:rPr>
              <w:softHyphen/>
              <w:t>ք</w:t>
            </w:r>
            <w:r w:rsidRPr="00A84C84">
              <w:rPr>
                <w:rFonts w:ascii="GHEA Grapalat" w:hAnsi="GHEA Grapalat" w:cs="Sylfaen"/>
                <w:color w:val="000000"/>
                <w:sz w:val="18"/>
                <w:szCs w:val="18"/>
              </w:rPr>
              <w:softHyphen/>
              <w:t>ներից բխող գույքային իրավունքների պետական գրանցման հետ կապված ծախ</w:t>
            </w:r>
            <w:r w:rsidRPr="00A84C84">
              <w:rPr>
                <w:rFonts w:ascii="GHEA Grapalat" w:hAnsi="GHEA Grapalat" w:cs="Sylfaen"/>
                <w:color w:val="000000"/>
                <w:sz w:val="18"/>
                <w:szCs w:val="18"/>
              </w:rPr>
              <w:softHyphen/>
              <w:t>սերը կիրակա</w:t>
            </w:r>
            <w:r w:rsidRPr="00A84C84">
              <w:rPr>
                <w:rFonts w:ascii="GHEA Grapalat" w:hAnsi="GHEA Grapalat" w:cs="Sylfaen"/>
                <w:color w:val="000000"/>
                <w:sz w:val="18"/>
                <w:szCs w:val="18"/>
              </w:rPr>
              <w:softHyphen/>
              <w:t>նացվեն ՀՀ աշխա</w:t>
            </w:r>
            <w:r w:rsidRPr="00A84C84">
              <w:rPr>
                <w:rFonts w:ascii="GHEA Grapalat" w:hAnsi="GHEA Grapalat" w:cs="Sylfaen"/>
                <w:color w:val="000000"/>
                <w:sz w:val="18"/>
                <w:szCs w:val="18"/>
              </w:rPr>
              <w:softHyphen/>
              <w:t>տանքի և սոցիալական հարցերի նախա</w:t>
            </w:r>
            <w:r w:rsidRPr="00A84C84">
              <w:rPr>
                <w:rFonts w:ascii="GHEA Grapalat" w:hAnsi="GHEA Grapalat" w:cs="Sylfaen"/>
                <w:color w:val="000000"/>
                <w:sz w:val="18"/>
                <w:szCs w:val="18"/>
              </w:rPr>
              <w:softHyphen/>
              <w:t xml:space="preserve">րարության միջոցների, իսկ </w:t>
            </w:r>
            <w:r w:rsidRPr="00A84C84">
              <w:rPr>
                <w:rFonts w:ascii="GHEA Grapalat" w:hAnsi="GHEA Grapalat" w:cs="Sylfaen"/>
                <w:color w:val="000000"/>
                <w:sz w:val="18"/>
                <w:szCs w:val="18"/>
              </w:rPr>
              <w:lastRenderedPageBreak/>
              <w:t>«Հայավտո</w:t>
            </w:r>
            <w:r w:rsidRPr="00A84C84">
              <w:rPr>
                <w:rFonts w:ascii="GHEA Grapalat" w:hAnsi="GHEA Grapalat" w:cs="Sylfaen"/>
                <w:color w:val="000000"/>
                <w:sz w:val="18"/>
                <w:szCs w:val="18"/>
              </w:rPr>
              <w:softHyphen/>
              <w:t>կայարան» ՓԲԸ-ի կանոնադրու</w:t>
            </w:r>
            <w:r w:rsidRPr="00A84C84">
              <w:rPr>
                <w:rFonts w:ascii="GHEA Grapalat" w:hAnsi="GHEA Grapalat" w:cs="Sylfaen"/>
                <w:color w:val="000000"/>
                <w:sz w:val="18"/>
                <w:szCs w:val="18"/>
              </w:rPr>
              <w:softHyphen/>
              <w:t>թյան փո</w:t>
            </w:r>
            <w:r w:rsidRPr="00A84C84">
              <w:rPr>
                <w:rFonts w:ascii="GHEA Grapalat" w:hAnsi="GHEA Grapalat" w:cs="Sylfaen"/>
                <w:color w:val="000000"/>
                <w:sz w:val="18"/>
                <w:szCs w:val="18"/>
              </w:rPr>
              <w:softHyphen/>
              <w:t>փո</w:t>
            </w:r>
            <w:r w:rsidRPr="00A84C84">
              <w:rPr>
                <w:rFonts w:ascii="GHEA Grapalat" w:hAnsi="GHEA Grapalat" w:cs="Sylfaen"/>
                <w:color w:val="000000"/>
                <w:sz w:val="18"/>
                <w:szCs w:val="18"/>
              </w:rPr>
              <w:softHyphen/>
              <w:t>խության պետական գրանցումից առաջա</w:t>
            </w:r>
            <w:r w:rsidRPr="00A84C84">
              <w:rPr>
                <w:rFonts w:ascii="GHEA Grapalat" w:hAnsi="GHEA Grapalat" w:cs="Sylfaen"/>
                <w:color w:val="000000"/>
                <w:sz w:val="18"/>
                <w:szCs w:val="18"/>
              </w:rPr>
              <w:softHyphen/>
              <w:t>ցող ծախսերը՝ ընկերու</w:t>
            </w:r>
            <w:r w:rsidRPr="00A84C84">
              <w:rPr>
                <w:rFonts w:ascii="GHEA Grapalat" w:hAnsi="GHEA Grapalat" w:cs="Sylfaen"/>
                <w:color w:val="000000"/>
                <w:sz w:val="18"/>
                <w:szCs w:val="18"/>
              </w:rPr>
              <w:softHyphen/>
              <w:t xml:space="preserve">թյան միջոցների հաշվին: </w:t>
            </w:r>
          </w:p>
        </w:tc>
        <w:tc>
          <w:tcPr>
            <w:tcW w:w="2880" w:type="dxa"/>
            <w:vAlign w:val="center"/>
          </w:tcPr>
          <w:p w:rsidR="00DB5089" w:rsidRPr="00A84C84" w:rsidRDefault="00DB5089" w:rsidP="00D46A66">
            <w:pPr>
              <w:pStyle w:val="BodyTextIndent"/>
              <w:spacing w:after="0"/>
              <w:ind w:left="0"/>
              <w:jc w:val="both"/>
              <w:rPr>
                <w:rFonts w:ascii="GHEA Grapalat" w:hAnsi="GHEA Grapalat"/>
                <w:color w:val="000000"/>
                <w:sz w:val="18"/>
                <w:szCs w:val="18"/>
                <w:lang w:val="en-US"/>
              </w:rPr>
            </w:pPr>
          </w:p>
        </w:tc>
      </w:tr>
      <w:tr w:rsidR="0061455D" w:rsidRPr="000B4A46" w:rsidTr="00DB5089">
        <w:trPr>
          <w:trHeight w:val="440"/>
        </w:trPr>
        <w:tc>
          <w:tcPr>
            <w:tcW w:w="810" w:type="dxa"/>
            <w:vAlign w:val="center"/>
          </w:tcPr>
          <w:p w:rsidR="0061455D" w:rsidRPr="00A84C84" w:rsidRDefault="0061455D" w:rsidP="00D46A66">
            <w:pPr>
              <w:pStyle w:val="BodyTextIndent"/>
              <w:spacing w:after="0"/>
              <w:ind w:left="360"/>
              <w:jc w:val="center"/>
              <w:rPr>
                <w:rFonts w:ascii="GHEA Grapalat" w:hAnsi="GHEA Grapalat"/>
                <w:color w:val="000000"/>
                <w:sz w:val="20"/>
                <w:szCs w:val="20"/>
                <w:lang w:val="en-US"/>
              </w:rPr>
            </w:pPr>
            <w:r w:rsidRPr="00A84C84">
              <w:rPr>
                <w:rFonts w:ascii="GHEA Grapalat" w:hAnsi="GHEA Grapalat"/>
                <w:color w:val="000000"/>
                <w:sz w:val="20"/>
                <w:szCs w:val="20"/>
                <w:lang w:val="en-US"/>
              </w:rPr>
              <w:lastRenderedPageBreak/>
              <w:t>3.</w:t>
            </w:r>
          </w:p>
        </w:tc>
        <w:tc>
          <w:tcPr>
            <w:tcW w:w="4050" w:type="dxa"/>
            <w:vAlign w:val="center"/>
          </w:tcPr>
          <w:p w:rsidR="0061455D" w:rsidRPr="00A84C84" w:rsidRDefault="0061455D" w:rsidP="00D46A66">
            <w:pPr>
              <w:pStyle w:val="BodyTextIndent"/>
              <w:spacing w:after="0"/>
              <w:ind w:left="0"/>
              <w:jc w:val="center"/>
              <w:rPr>
                <w:rFonts w:ascii="GHEA Grapalat" w:hAnsi="GHEA Grapalat"/>
                <w:color w:val="000000"/>
                <w:lang w:val="hy-AM"/>
              </w:rPr>
            </w:pPr>
            <w:r w:rsidRPr="00A84C84">
              <w:rPr>
                <w:rFonts w:ascii="GHEA Grapalat" w:hAnsi="GHEA Grapalat"/>
                <w:color w:val="000000"/>
                <w:lang w:val="hy-AM"/>
              </w:rPr>
              <w:t>ՀՀ արդարադատության նախարարություն</w:t>
            </w:r>
          </w:p>
          <w:p w:rsidR="0061455D" w:rsidRPr="00A84C84" w:rsidRDefault="0061455D" w:rsidP="00D46A66">
            <w:pPr>
              <w:pStyle w:val="BodyTextIndent"/>
              <w:spacing w:after="0"/>
              <w:ind w:left="0"/>
              <w:jc w:val="center"/>
              <w:rPr>
                <w:rFonts w:ascii="GHEA Grapalat" w:hAnsi="GHEA Grapalat"/>
                <w:color w:val="000000"/>
                <w:lang w:val="en-US"/>
              </w:rPr>
            </w:pPr>
            <w:r w:rsidRPr="00A84C84">
              <w:rPr>
                <w:rFonts w:ascii="GHEA Grapalat" w:hAnsi="GHEA Grapalat"/>
                <w:color w:val="000000"/>
                <w:lang w:val="hy-AM"/>
              </w:rPr>
              <w:t xml:space="preserve">08.02.2018թ. </w:t>
            </w:r>
            <w:r w:rsidRPr="00A84C84">
              <w:rPr>
                <w:rFonts w:ascii="GHEA Grapalat" w:hAnsi="GHEA Grapalat"/>
                <w:color w:val="000000"/>
                <w:lang w:val="en-US"/>
              </w:rPr>
              <w:t>N 01/14/2189-18</w:t>
            </w:r>
          </w:p>
        </w:tc>
        <w:tc>
          <w:tcPr>
            <w:tcW w:w="3780" w:type="dxa"/>
            <w:tcBorders>
              <w:top w:val="single" w:sz="4" w:space="0" w:color="auto"/>
              <w:bottom w:val="single" w:sz="4" w:space="0" w:color="auto"/>
            </w:tcBorders>
            <w:vAlign w:val="center"/>
          </w:tcPr>
          <w:p w:rsidR="0061455D" w:rsidRPr="00A84C84" w:rsidRDefault="0061455D" w:rsidP="00D46A66">
            <w:pPr>
              <w:pStyle w:val="BodyTextIndent"/>
              <w:spacing w:after="0"/>
              <w:ind w:left="0"/>
              <w:jc w:val="both"/>
              <w:rPr>
                <w:rFonts w:ascii="GHEA Grapalat" w:hAnsi="GHEA Grapalat"/>
                <w:color w:val="000000"/>
                <w:sz w:val="18"/>
                <w:szCs w:val="18"/>
                <w:lang w:val="en-US"/>
              </w:rPr>
            </w:pPr>
            <w:r w:rsidRPr="00A84C84">
              <w:rPr>
                <w:rFonts w:ascii="GHEA Grapalat" w:hAnsi="GHEA Grapalat"/>
                <w:color w:val="000000"/>
                <w:sz w:val="18"/>
                <w:szCs w:val="18"/>
                <w:lang w:val="en-US"/>
              </w:rPr>
              <w:t>Համաձայն «Բաժնետիրական ընկերությունների մասին» Հայաստանի Հանրապետության օրենքի 36-րդ հոդվածի 5-րդ մասի՝ կանոնադրական կապիտալի նվազեցման հետ կապված կանոնադրության փոփոխությունների գրանցումը կատարվում է այդ փոփոխությունների մասին որոշումն ընդունելուց 60 օրը լրանալուց հետո: Նույն մասի 2-րդ պարբերությունը սահմանում է, որ կանոնադրական կապիտալի նվազեցման կապակցությամբ բաժնետերերին վճարումները, բացառությամբ ընկերության զուտ ակտիվների արժեքն ընկերության կանոնադրական կապիտալի չափից պակասելու հիմքով կանոնադրական կապիտալի նվազեցման դեպքի, կատարվում են կանոնադրության պետական գրանցումից հետո: Ելնելով վերոգրյալից՝ առաջարկում ենք «Հայավտոկայարան» փակ բաժնետիրական ընկերության կանոնադրական կապիտալը նվազեցնելու և գույք ամրացնելու մասին» Հայաստանի Հանրապետության կառավարության որոշման նախագծի 6-րդ կետում նշված մեկամսյա ժամկետը փոխարինել մեկ այլ, ավելի ողջամիտ ժամկետով, որը, սակայն, պակաս չի լինի երկու ամսից:</w:t>
            </w:r>
          </w:p>
        </w:tc>
        <w:tc>
          <w:tcPr>
            <w:tcW w:w="3960" w:type="dxa"/>
            <w:vAlign w:val="center"/>
          </w:tcPr>
          <w:p w:rsidR="0061455D" w:rsidRPr="00A84C84" w:rsidRDefault="000B4A46" w:rsidP="00D46A66">
            <w:pPr>
              <w:pStyle w:val="BodyTextIndent"/>
              <w:spacing w:after="0"/>
              <w:ind w:left="0"/>
              <w:jc w:val="center"/>
              <w:rPr>
                <w:rFonts w:ascii="GHEA Grapalat" w:hAnsi="GHEA Grapalat"/>
                <w:b/>
                <w:color w:val="000000"/>
                <w:sz w:val="18"/>
                <w:szCs w:val="18"/>
                <w:lang w:val="hy-AM"/>
              </w:rPr>
            </w:pPr>
            <w:r w:rsidRPr="00A84C84">
              <w:rPr>
                <w:rFonts w:ascii="GHEA Grapalat" w:hAnsi="GHEA Grapalat"/>
                <w:b/>
                <w:color w:val="000000"/>
                <w:sz w:val="18"/>
                <w:szCs w:val="18"/>
                <w:lang w:val="hy-AM"/>
              </w:rPr>
              <w:t>Ընդունվել է</w:t>
            </w:r>
            <w:r w:rsidR="007733BF" w:rsidRPr="00A84C84">
              <w:rPr>
                <w:rFonts w:ascii="GHEA Grapalat" w:hAnsi="GHEA Grapalat"/>
                <w:b/>
                <w:color w:val="000000"/>
                <w:sz w:val="18"/>
                <w:szCs w:val="18"/>
                <w:lang w:val="hy-AM"/>
              </w:rPr>
              <w:t xml:space="preserve"> </w:t>
            </w:r>
          </w:p>
        </w:tc>
        <w:tc>
          <w:tcPr>
            <w:tcW w:w="2880" w:type="dxa"/>
            <w:vAlign w:val="center"/>
          </w:tcPr>
          <w:p w:rsidR="0061455D" w:rsidRPr="007733BF" w:rsidRDefault="000B4A46" w:rsidP="007733BF">
            <w:pPr>
              <w:pStyle w:val="BodyTextIndent"/>
              <w:spacing w:after="0"/>
              <w:ind w:left="0"/>
              <w:jc w:val="both"/>
              <w:rPr>
                <w:rFonts w:ascii="GHEA Grapalat" w:hAnsi="GHEA Grapalat"/>
                <w:color w:val="000000"/>
                <w:sz w:val="18"/>
                <w:szCs w:val="18"/>
                <w:lang w:val="hy-AM"/>
              </w:rPr>
            </w:pPr>
            <w:r w:rsidRPr="00A84C84">
              <w:rPr>
                <w:rFonts w:ascii="GHEA Grapalat" w:hAnsi="GHEA Grapalat"/>
                <w:color w:val="000000"/>
                <w:sz w:val="18"/>
                <w:szCs w:val="18"/>
                <w:lang w:val="hy-AM"/>
              </w:rPr>
              <w:t>Նախագիծը լրամշակվել է</w:t>
            </w:r>
            <w:bookmarkStart w:id="0" w:name="_GoBack"/>
            <w:bookmarkEnd w:id="0"/>
          </w:p>
        </w:tc>
      </w:tr>
    </w:tbl>
    <w:p w:rsidR="00F96D90" w:rsidRPr="007733BF" w:rsidRDefault="00F96D90">
      <w:pPr>
        <w:rPr>
          <w:lang w:val="hy-AM"/>
        </w:rPr>
      </w:pPr>
    </w:p>
    <w:sectPr w:rsidR="00F96D90" w:rsidRPr="007733BF" w:rsidSect="001E3811">
      <w:pgSz w:w="15840" w:h="12240" w:orient="landscape"/>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B2"/>
    <w:rsid w:val="000B4A46"/>
    <w:rsid w:val="001E3811"/>
    <w:rsid w:val="00231C36"/>
    <w:rsid w:val="00295F24"/>
    <w:rsid w:val="006127AE"/>
    <w:rsid w:val="0061455D"/>
    <w:rsid w:val="00680CDC"/>
    <w:rsid w:val="007733BF"/>
    <w:rsid w:val="007C3F28"/>
    <w:rsid w:val="008C6B34"/>
    <w:rsid w:val="00A84C84"/>
    <w:rsid w:val="00BD238A"/>
    <w:rsid w:val="00CF5140"/>
    <w:rsid w:val="00D75378"/>
    <w:rsid w:val="00DB5089"/>
    <w:rsid w:val="00ED62B2"/>
    <w:rsid w:val="00F96D90"/>
    <w:rsid w:val="00FA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089"/>
    <w:pPr>
      <w:spacing w:after="0" w:line="240" w:lineRule="auto"/>
    </w:pPr>
    <w:rPr>
      <w:rFonts w:ascii="Arial Armenian" w:eastAsia="Times New Roman" w:hAnsi="Arial Armenian" w:cs="Sylfaen"/>
      <w:sz w:val="24"/>
      <w:szCs w:val="24"/>
      <w:lang w:val="ru-RU" w:eastAsia="ru-RU"/>
    </w:rPr>
  </w:style>
  <w:style w:type="paragraph" w:styleId="Heading1">
    <w:name w:val="heading 1"/>
    <w:basedOn w:val="Normal"/>
    <w:next w:val="Normal"/>
    <w:link w:val="Heading1Char"/>
    <w:qFormat/>
    <w:rsid w:val="00DB5089"/>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089"/>
    <w:rPr>
      <w:rFonts w:ascii="Arial" w:eastAsia="Times New Roman" w:hAnsi="Arial" w:cs="Arial"/>
      <w:b/>
      <w:bCs/>
      <w:kern w:val="32"/>
      <w:sz w:val="32"/>
      <w:szCs w:val="32"/>
      <w:lang w:eastAsia="ru-RU"/>
    </w:rPr>
  </w:style>
  <w:style w:type="paragraph" w:customStyle="1" w:styleId="norm">
    <w:name w:val="norm"/>
    <w:basedOn w:val="Normal"/>
    <w:link w:val="normChar"/>
    <w:rsid w:val="00DB5089"/>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DB5089"/>
    <w:rPr>
      <w:rFonts w:ascii="Arial Armenian" w:eastAsia="Times New Roman" w:hAnsi="Arial Armenian" w:cs="Times New Roman"/>
      <w:lang w:eastAsia="ru-RU"/>
    </w:rPr>
  </w:style>
  <w:style w:type="paragraph" w:customStyle="1" w:styleId="mechtex">
    <w:name w:val="mechtex"/>
    <w:basedOn w:val="Normal"/>
    <w:link w:val="mechtexChar"/>
    <w:rsid w:val="00DB5089"/>
    <w:pPr>
      <w:jc w:val="center"/>
    </w:pPr>
    <w:rPr>
      <w:rFonts w:cs="Times New Roman"/>
      <w:sz w:val="22"/>
      <w:szCs w:val="22"/>
      <w:lang w:val="en-US"/>
    </w:rPr>
  </w:style>
  <w:style w:type="character" w:customStyle="1" w:styleId="mechtexChar">
    <w:name w:val="mechtex Char"/>
    <w:basedOn w:val="DefaultParagraphFont"/>
    <w:link w:val="mechtex"/>
    <w:locked/>
    <w:rsid w:val="00DB5089"/>
    <w:rPr>
      <w:rFonts w:ascii="Arial Armenian" w:eastAsia="Times New Roman" w:hAnsi="Arial Armenian" w:cs="Times New Roman"/>
      <w:lang w:eastAsia="ru-RU"/>
    </w:rPr>
  </w:style>
  <w:style w:type="paragraph" w:styleId="BodyTextIndent">
    <w:name w:val="Body Text Indent"/>
    <w:basedOn w:val="Normal"/>
    <w:link w:val="BodyTextIndentChar"/>
    <w:rsid w:val="00DB5089"/>
    <w:pPr>
      <w:spacing w:after="120"/>
      <w:ind w:left="283"/>
    </w:pPr>
  </w:style>
  <w:style w:type="character" w:customStyle="1" w:styleId="BodyTextIndentChar">
    <w:name w:val="Body Text Indent Char"/>
    <w:basedOn w:val="DefaultParagraphFont"/>
    <w:link w:val="BodyTextIndent"/>
    <w:rsid w:val="00DB5089"/>
    <w:rPr>
      <w:rFonts w:ascii="Arial Armenian" w:eastAsia="Times New Roman" w:hAnsi="Arial Armenian" w:cs="Sylfaen"/>
      <w:sz w:val="24"/>
      <w:szCs w:val="24"/>
      <w:lang w:val="ru-RU" w:eastAsia="ru-RU"/>
    </w:rPr>
  </w:style>
  <w:style w:type="paragraph" w:styleId="BalloonText">
    <w:name w:val="Balloon Text"/>
    <w:basedOn w:val="Normal"/>
    <w:link w:val="BalloonTextChar"/>
    <w:uiPriority w:val="99"/>
    <w:semiHidden/>
    <w:unhideWhenUsed/>
    <w:rsid w:val="00FA3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B6B"/>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089"/>
    <w:pPr>
      <w:spacing w:after="0" w:line="240" w:lineRule="auto"/>
    </w:pPr>
    <w:rPr>
      <w:rFonts w:ascii="Arial Armenian" w:eastAsia="Times New Roman" w:hAnsi="Arial Armenian" w:cs="Sylfaen"/>
      <w:sz w:val="24"/>
      <w:szCs w:val="24"/>
      <w:lang w:val="ru-RU" w:eastAsia="ru-RU"/>
    </w:rPr>
  </w:style>
  <w:style w:type="paragraph" w:styleId="Heading1">
    <w:name w:val="heading 1"/>
    <w:basedOn w:val="Normal"/>
    <w:next w:val="Normal"/>
    <w:link w:val="Heading1Char"/>
    <w:qFormat/>
    <w:rsid w:val="00DB5089"/>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089"/>
    <w:rPr>
      <w:rFonts w:ascii="Arial" w:eastAsia="Times New Roman" w:hAnsi="Arial" w:cs="Arial"/>
      <w:b/>
      <w:bCs/>
      <w:kern w:val="32"/>
      <w:sz w:val="32"/>
      <w:szCs w:val="32"/>
      <w:lang w:eastAsia="ru-RU"/>
    </w:rPr>
  </w:style>
  <w:style w:type="paragraph" w:customStyle="1" w:styleId="norm">
    <w:name w:val="norm"/>
    <w:basedOn w:val="Normal"/>
    <w:link w:val="normChar"/>
    <w:rsid w:val="00DB5089"/>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DB5089"/>
    <w:rPr>
      <w:rFonts w:ascii="Arial Armenian" w:eastAsia="Times New Roman" w:hAnsi="Arial Armenian" w:cs="Times New Roman"/>
      <w:lang w:eastAsia="ru-RU"/>
    </w:rPr>
  </w:style>
  <w:style w:type="paragraph" w:customStyle="1" w:styleId="mechtex">
    <w:name w:val="mechtex"/>
    <w:basedOn w:val="Normal"/>
    <w:link w:val="mechtexChar"/>
    <w:rsid w:val="00DB5089"/>
    <w:pPr>
      <w:jc w:val="center"/>
    </w:pPr>
    <w:rPr>
      <w:rFonts w:cs="Times New Roman"/>
      <w:sz w:val="22"/>
      <w:szCs w:val="22"/>
      <w:lang w:val="en-US"/>
    </w:rPr>
  </w:style>
  <w:style w:type="character" w:customStyle="1" w:styleId="mechtexChar">
    <w:name w:val="mechtex Char"/>
    <w:basedOn w:val="DefaultParagraphFont"/>
    <w:link w:val="mechtex"/>
    <w:locked/>
    <w:rsid w:val="00DB5089"/>
    <w:rPr>
      <w:rFonts w:ascii="Arial Armenian" w:eastAsia="Times New Roman" w:hAnsi="Arial Armenian" w:cs="Times New Roman"/>
      <w:lang w:eastAsia="ru-RU"/>
    </w:rPr>
  </w:style>
  <w:style w:type="paragraph" w:styleId="BodyTextIndent">
    <w:name w:val="Body Text Indent"/>
    <w:basedOn w:val="Normal"/>
    <w:link w:val="BodyTextIndentChar"/>
    <w:rsid w:val="00DB5089"/>
    <w:pPr>
      <w:spacing w:after="120"/>
      <w:ind w:left="283"/>
    </w:pPr>
  </w:style>
  <w:style w:type="character" w:customStyle="1" w:styleId="BodyTextIndentChar">
    <w:name w:val="Body Text Indent Char"/>
    <w:basedOn w:val="DefaultParagraphFont"/>
    <w:link w:val="BodyTextIndent"/>
    <w:rsid w:val="00DB5089"/>
    <w:rPr>
      <w:rFonts w:ascii="Arial Armenian" w:eastAsia="Times New Roman" w:hAnsi="Arial Armenian" w:cs="Sylfaen"/>
      <w:sz w:val="24"/>
      <w:szCs w:val="24"/>
      <w:lang w:val="ru-RU" w:eastAsia="ru-RU"/>
    </w:rPr>
  </w:style>
  <w:style w:type="paragraph" w:styleId="BalloonText">
    <w:name w:val="Balloon Text"/>
    <w:basedOn w:val="Normal"/>
    <w:link w:val="BalloonTextChar"/>
    <w:uiPriority w:val="99"/>
    <w:semiHidden/>
    <w:unhideWhenUsed/>
    <w:rsid w:val="00FA3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B6B"/>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 Grigoryan</dc:creator>
  <cp:keywords/>
  <dc:description/>
  <cp:lastModifiedBy>Bela Galstyan</cp:lastModifiedBy>
  <cp:revision>17</cp:revision>
  <cp:lastPrinted>2018-02-08T08:13:00Z</cp:lastPrinted>
  <dcterms:created xsi:type="dcterms:W3CDTF">2018-02-07T14:33:00Z</dcterms:created>
  <dcterms:modified xsi:type="dcterms:W3CDTF">2018-02-13T07:16:00Z</dcterms:modified>
</cp:coreProperties>
</file>