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D89" w:rsidRPr="00B936E8" w:rsidRDefault="003A2D89" w:rsidP="00B1672F">
      <w:pPr>
        <w:spacing w:after="0" w:line="240" w:lineRule="auto"/>
        <w:jc w:val="center"/>
        <w:rPr>
          <w:rFonts w:ascii="GHEA Grapalat" w:eastAsia="Times New Roman" w:hAnsi="GHEA Grapalat" w:cs="Times New Roman"/>
          <w:b/>
          <w:color w:val="000000" w:themeColor="text1"/>
          <w:sz w:val="24"/>
          <w:szCs w:val="24"/>
          <w:lang w:val="hy-AM"/>
        </w:rPr>
      </w:pPr>
      <w:r w:rsidRPr="003A2D89">
        <w:rPr>
          <w:rFonts w:ascii="GHEA Grapalat" w:eastAsia="Times New Roman" w:hAnsi="GHEA Grapalat" w:cs="Times New Roman"/>
          <w:b/>
          <w:color w:val="000000" w:themeColor="text1"/>
          <w:sz w:val="24"/>
          <w:szCs w:val="24"/>
          <w:lang w:val="hy-AM"/>
        </w:rPr>
        <w:t>ԱՄՓՈՓԱԹԵՐԹ</w:t>
      </w:r>
    </w:p>
    <w:p w:rsidR="003A2D89" w:rsidRPr="003A2D89" w:rsidRDefault="003A2D89" w:rsidP="00B1672F">
      <w:pPr>
        <w:spacing w:after="0" w:line="240" w:lineRule="auto"/>
        <w:jc w:val="center"/>
        <w:rPr>
          <w:rFonts w:ascii="GHEA Grapalat" w:eastAsia="Times New Roman" w:hAnsi="GHEA Grapalat" w:cs="Times New Roman"/>
          <w:b/>
          <w:color w:val="000000" w:themeColor="text1"/>
          <w:sz w:val="24"/>
          <w:szCs w:val="24"/>
          <w:lang w:val="hy-AM"/>
        </w:rPr>
      </w:pPr>
    </w:p>
    <w:p w:rsidR="002620CC" w:rsidRPr="00C06D2B" w:rsidRDefault="003A2D89" w:rsidP="00B1672F">
      <w:pPr>
        <w:shd w:val="clear" w:color="auto" w:fill="FFFFFF"/>
        <w:spacing w:after="0" w:line="240" w:lineRule="auto"/>
        <w:ind w:firstLine="375"/>
        <w:jc w:val="center"/>
        <w:rPr>
          <w:rFonts w:ascii="GHEA Grapalat" w:eastAsia="Times New Roman" w:hAnsi="GHEA Grapalat" w:cs="Times New Roman"/>
          <w:b/>
          <w:color w:val="000000" w:themeColor="text1"/>
          <w:sz w:val="24"/>
          <w:szCs w:val="24"/>
          <w:lang w:val="hy-AM"/>
        </w:rPr>
      </w:pPr>
      <w:r w:rsidRPr="00B936E8">
        <w:rPr>
          <w:rFonts w:ascii="GHEA Grapalat" w:eastAsia="Times New Roman" w:hAnsi="GHEA Grapalat" w:cs="Times New Roman"/>
          <w:b/>
          <w:bCs/>
          <w:color w:val="000000"/>
          <w:sz w:val="24"/>
          <w:szCs w:val="24"/>
          <w:lang w:val="hy-AM"/>
        </w:rPr>
        <w:t>«</w:t>
      </w:r>
      <w:r w:rsidRPr="003A2D89">
        <w:rPr>
          <w:rFonts w:ascii="GHEA Grapalat" w:eastAsia="Times New Roman" w:hAnsi="GHEA Grapalat" w:cs="Times New Roman"/>
          <w:b/>
          <w:bCs/>
          <w:color w:val="000000"/>
          <w:sz w:val="24"/>
          <w:szCs w:val="24"/>
          <w:lang w:val="hy-AM"/>
        </w:rPr>
        <w:t xml:space="preserve">ՀԱՅԱՍՏԱՆԻ ՀԱՆՐԱՊԵՏՈՒԹՅԱՆ ԿԱՌԱՎԱՐՈՒԹՅԱՆ </w:t>
      </w:r>
      <w:r w:rsidRPr="003A2D89">
        <w:rPr>
          <w:rFonts w:ascii="GHEA Grapalat" w:eastAsia="Times New Roman" w:hAnsi="GHEA Grapalat" w:cs="Arial"/>
          <w:b/>
          <w:color w:val="000000"/>
          <w:sz w:val="24"/>
          <w:szCs w:val="24"/>
          <w:lang w:val="hy-AM"/>
        </w:rPr>
        <w:t>2018 ԹՎԱԿԱՆԻ ՕԳՈՍՏՈՍԻ 2-Ի N 878-Ն</w:t>
      </w:r>
      <w:r w:rsidRPr="003A2D89">
        <w:rPr>
          <w:rFonts w:ascii="GHEA Grapalat" w:hAnsi="GHEA Grapalat"/>
          <w:b/>
          <w:sz w:val="24"/>
          <w:szCs w:val="24"/>
          <w:lang w:val="hy-AM"/>
        </w:rPr>
        <w:t xml:space="preserve"> ՈՐՈՇՄԱՆ ՄԵՋ </w:t>
      </w:r>
      <w:r w:rsidRPr="003A2D89">
        <w:rPr>
          <w:rFonts w:ascii="GHEA Grapalat" w:hAnsi="GHEA Grapalat"/>
          <w:b/>
          <w:color w:val="000000" w:themeColor="text1"/>
          <w:sz w:val="24"/>
          <w:szCs w:val="24"/>
          <w:lang w:val="hy-AM"/>
        </w:rPr>
        <w:t>ԼՐԱՑՈՒՄՆԵՐ ԵՎ ՓՈՓՈԽՈՒԹՅՈՒՆՆԵՐ ԿԱՏԱՐԵԼՈՒ ՄԱՍԻՆ</w:t>
      </w:r>
      <w:r w:rsidRPr="00B936E8">
        <w:rPr>
          <w:rFonts w:ascii="GHEA Grapalat" w:hAnsi="GHEA Grapalat"/>
          <w:b/>
          <w:color w:val="000000" w:themeColor="text1"/>
          <w:sz w:val="24"/>
          <w:szCs w:val="24"/>
          <w:lang w:val="hy-AM"/>
        </w:rPr>
        <w:t>» ԿԱՌԱՎԱՐՈՒԹՅԱՆ ՈՐՈՇՄԱՆ ՆԱԽԱԳԾԻ ՎԵՐԱԲԵՐՅԱԼ</w:t>
      </w:r>
      <w:r w:rsidRPr="003A2D89">
        <w:rPr>
          <w:rFonts w:ascii="GHEA Grapalat" w:hAnsi="GHEA Grapalat"/>
          <w:b/>
          <w:color w:val="000000" w:themeColor="text1"/>
          <w:sz w:val="24"/>
          <w:szCs w:val="24"/>
          <w:lang w:val="hy-AM"/>
        </w:rPr>
        <w:t xml:space="preserve"> </w:t>
      </w:r>
    </w:p>
    <w:p w:rsidR="003A2D89" w:rsidRPr="00B936E8" w:rsidRDefault="003A2D89" w:rsidP="00B1672F">
      <w:pPr>
        <w:spacing w:after="0" w:line="240" w:lineRule="auto"/>
        <w:rPr>
          <w:rFonts w:ascii="Sylfaen" w:hAnsi="Sylfaen"/>
          <w:sz w:val="24"/>
          <w:szCs w:val="24"/>
          <w:lang w:val="hy-AM"/>
        </w:rPr>
      </w:pPr>
    </w:p>
    <w:tbl>
      <w:tblPr>
        <w:tblW w:w="161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790"/>
        <w:gridCol w:w="7200"/>
        <w:gridCol w:w="2700"/>
        <w:gridCol w:w="2790"/>
      </w:tblGrid>
      <w:tr w:rsidR="003A2D89" w:rsidRPr="003A2D89" w:rsidTr="007267CA">
        <w:tc>
          <w:tcPr>
            <w:tcW w:w="630" w:type="dxa"/>
          </w:tcPr>
          <w:p w:rsidR="003A2D89" w:rsidRPr="003A2D89" w:rsidRDefault="003A2D89" w:rsidP="00B1672F">
            <w:pPr>
              <w:spacing w:after="0" w:line="240" w:lineRule="auto"/>
              <w:rPr>
                <w:rFonts w:ascii="GHEA Grapalat" w:eastAsia="Times New Roman" w:hAnsi="GHEA Grapalat" w:cs="Times New Roman"/>
                <w:b/>
                <w:color w:val="000000" w:themeColor="text1"/>
                <w:sz w:val="24"/>
                <w:szCs w:val="24"/>
                <w:lang w:val="fr-FR"/>
              </w:rPr>
            </w:pPr>
            <w:r w:rsidRPr="003A2D89">
              <w:rPr>
                <w:rFonts w:ascii="GHEA Grapalat" w:eastAsia="Times New Roman" w:hAnsi="GHEA Grapalat" w:cs="Times New Roman"/>
                <w:b/>
                <w:color w:val="000000" w:themeColor="text1"/>
                <w:sz w:val="24"/>
                <w:szCs w:val="24"/>
              </w:rPr>
              <w:t>№</w:t>
            </w:r>
          </w:p>
        </w:tc>
        <w:tc>
          <w:tcPr>
            <w:tcW w:w="2790" w:type="dxa"/>
          </w:tcPr>
          <w:p w:rsidR="003A2D89" w:rsidRPr="003A2D89" w:rsidRDefault="003A2D89" w:rsidP="00B1672F">
            <w:pPr>
              <w:spacing w:after="0" w:line="240" w:lineRule="auto"/>
              <w:jc w:val="center"/>
              <w:rPr>
                <w:rFonts w:ascii="GHEA Grapalat" w:eastAsia="Times New Roman" w:hAnsi="GHEA Grapalat" w:cs="Times New Roman"/>
                <w:b/>
                <w:color w:val="000000" w:themeColor="text1"/>
                <w:sz w:val="24"/>
                <w:szCs w:val="24"/>
                <w:lang w:val="fr-FR"/>
              </w:rPr>
            </w:pPr>
            <w:proofErr w:type="spellStart"/>
            <w:r w:rsidRPr="003A2D89">
              <w:rPr>
                <w:rFonts w:ascii="GHEA Grapalat" w:eastAsia="Times New Roman" w:hAnsi="GHEA Grapalat" w:cs="Times New Roman"/>
                <w:b/>
                <w:color w:val="000000" w:themeColor="text1"/>
                <w:sz w:val="24"/>
                <w:szCs w:val="24"/>
                <w:lang w:val="fr-FR"/>
              </w:rPr>
              <w:t>Առարկության</w:t>
            </w:r>
            <w:proofErr w:type="spellEnd"/>
            <w:r w:rsidRPr="003A2D89">
              <w:rPr>
                <w:rFonts w:ascii="GHEA Grapalat" w:eastAsia="Times New Roman" w:hAnsi="GHEA Grapalat" w:cs="Times New Roman"/>
                <w:b/>
                <w:color w:val="000000" w:themeColor="text1"/>
                <w:sz w:val="24"/>
                <w:szCs w:val="24"/>
                <w:lang w:val="fr-FR"/>
              </w:rPr>
              <w:t xml:space="preserve"> </w:t>
            </w:r>
            <w:proofErr w:type="spellStart"/>
            <w:r w:rsidRPr="003A2D89">
              <w:rPr>
                <w:rFonts w:ascii="GHEA Grapalat" w:eastAsia="Times New Roman" w:hAnsi="GHEA Grapalat" w:cs="Times New Roman"/>
                <w:b/>
                <w:color w:val="000000" w:themeColor="text1"/>
                <w:sz w:val="24"/>
                <w:szCs w:val="24"/>
                <w:lang w:val="fr-FR"/>
              </w:rPr>
              <w:t>հեղինակը</w:t>
            </w:r>
            <w:proofErr w:type="spellEnd"/>
            <w:r w:rsidRPr="003A2D89">
              <w:rPr>
                <w:rFonts w:ascii="GHEA Grapalat" w:eastAsia="Times New Roman" w:hAnsi="GHEA Grapalat" w:cs="Times New Roman"/>
                <w:b/>
                <w:color w:val="000000" w:themeColor="text1"/>
                <w:sz w:val="24"/>
                <w:szCs w:val="24"/>
                <w:lang w:val="fr-FR"/>
              </w:rPr>
              <w:t>¸</w:t>
            </w:r>
          </w:p>
          <w:p w:rsidR="003A2D89" w:rsidRPr="003A2D89" w:rsidRDefault="003A2D89" w:rsidP="00B1672F">
            <w:pPr>
              <w:spacing w:after="0" w:line="240" w:lineRule="auto"/>
              <w:jc w:val="center"/>
              <w:rPr>
                <w:rFonts w:ascii="GHEA Grapalat" w:eastAsia="Times New Roman" w:hAnsi="GHEA Grapalat" w:cs="Times New Roman"/>
                <w:b/>
                <w:color w:val="000000" w:themeColor="text1"/>
                <w:sz w:val="24"/>
                <w:szCs w:val="24"/>
                <w:lang w:val="fr-FR"/>
              </w:rPr>
            </w:pPr>
            <w:proofErr w:type="spellStart"/>
            <w:proofErr w:type="gramStart"/>
            <w:r w:rsidRPr="003A2D89">
              <w:rPr>
                <w:rFonts w:ascii="GHEA Grapalat" w:eastAsia="Times New Roman" w:hAnsi="GHEA Grapalat" w:cs="Times New Roman"/>
                <w:b/>
                <w:color w:val="000000" w:themeColor="text1"/>
                <w:sz w:val="24"/>
                <w:szCs w:val="24"/>
                <w:lang w:val="fr-FR"/>
              </w:rPr>
              <w:t>գրության</w:t>
            </w:r>
            <w:proofErr w:type="spellEnd"/>
            <w:proofErr w:type="gramEnd"/>
            <w:r w:rsidRPr="003A2D89">
              <w:rPr>
                <w:rFonts w:ascii="GHEA Grapalat" w:eastAsia="Times New Roman" w:hAnsi="GHEA Grapalat" w:cs="Times New Roman"/>
                <w:b/>
                <w:color w:val="000000" w:themeColor="text1"/>
                <w:sz w:val="24"/>
                <w:szCs w:val="24"/>
                <w:lang w:val="fr-FR"/>
              </w:rPr>
              <w:t xml:space="preserve"> </w:t>
            </w:r>
            <w:proofErr w:type="spellStart"/>
            <w:r w:rsidRPr="003A2D89">
              <w:rPr>
                <w:rFonts w:ascii="GHEA Grapalat" w:eastAsia="Times New Roman" w:hAnsi="GHEA Grapalat" w:cs="Times New Roman"/>
                <w:b/>
                <w:color w:val="000000" w:themeColor="text1"/>
                <w:sz w:val="24"/>
                <w:szCs w:val="24"/>
                <w:lang w:val="fr-FR"/>
              </w:rPr>
              <w:t>ամսաթիվը</w:t>
            </w:r>
            <w:proofErr w:type="spellEnd"/>
            <w:r w:rsidRPr="003A2D89">
              <w:rPr>
                <w:rFonts w:ascii="GHEA Grapalat" w:eastAsia="Times New Roman" w:hAnsi="GHEA Grapalat" w:cs="Times New Roman"/>
                <w:b/>
                <w:color w:val="000000" w:themeColor="text1"/>
                <w:sz w:val="24"/>
                <w:szCs w:val="24"/>
                <w:lang w:val="fr-FR"/>
              </w:rPr>
              <w:t xml:space="preserve">, </w:t>
            </w:r>
            <w:proofErr w:type="spellStart"/>
            <w:r w:rsidRPr="003A2D89">
              <w:rPr>
                <w:rFonts w:ascii="GHEA Grapalat" w:eastAsia="Times New Roman" w:hAnsi="GHEA Grapalat" w:cs="Times New Roman"/>
                <w:b/>
                <w:color w:val="000000" w:themeColor="text1"/>
                <w:sz w:val="24"/>
                <w:szCs w:val="24"/>
                <w:lang w:val="fr-FR"/>
              </w:rPr>
              <w:t>գրության</w:t>
            </w:r>
            <w:proofErr w:type="spellEnd"/>
            <w:r w:rsidRPr="003A2D89">
              <w:rPr>
                <w:rFonts w:ascii="GHEA Grapalat" w:eastAsia="Times New Roman" w:hAnsi="GHEA Grapalat" w:cs="Times New Roman"/>
                <w:b/>
                <w:color w:val="000000" w:themeColor="text1"/>
                <w:sz w:val="24"/>
                <w:szCs w:val="24"/>
                <w:lang w:val="fr-FR"/>
              </w:rPr>
              <w:t xml:space="preserve"> </w:t>
            </w:r>
            <w:proofErr w:type="spellStart"/>
            <w:r w:rsidRPr="003A2D89">
              <w:rPr>
                <w:rFonts w:ascii="GHEA Grapalat" w:eastAsia="Times New Roman" w:hAnsi="GHEA Grapalat" w:cs="Times New Roman"/>
                <w:b/>
                <w:color w:val="000000" w:themeColor="text1"/>
                <w:sz w:val="24"/>
                <w:szCs w:val="24"/>
                <w:lang w:val="fr-FR"/>
              </w:rPr>
              <w:t>համարը</w:t>
            </w:r>
            <w:proofErr w:type="spellEnd"/>
          </w:p>
          <w:p w:rsidR="003A2D89" w:rsidRPr="003A2D89" w:rsidRDefault="003A2D89" w:rsidP="00B1672F">
            <w:pPr>
              <w:spacing w:after="0" w:line="240" w:lineRule="auto"/>
              <w:jc w:val="center"/>
              <w:rPr>
                <w:rFonts w:ascii="GHEA Grapalat" w:eastAsia="Times New Roman" w:hAnsi="GHEA Grapalat" w:cs="Times New Roman"/>
                <w:b/>
                <w:color w:val="000000" w:themeColor="text1"/>
                <w:sz w:val="24"/>
                <w:szCs w:val="24"/>
                <w:lang w:val="fr-FR"/>
              </w:rPr>
            </w:pPr>
          </w:p>
        </w:tc>
        <w:tc>
          <w:tcPr>
            <w:tcW w:w="7200" w:type="dxa"/>
          </w:tcPr>
          <w:p w:rsidR="003A2D89" w:rsidRPr="003A2D89" w:rsidRDefault="003A2D89" w:rsidP="00B1672F">
            <w:pPr>
              <w:spacing w:after="0" w:line="240" w:lineRule="auto"/>
              <w:jc w:val="center"/>
              <w:rPr>
                <w:rFonts w:ascii="GHEA Grapalat" w:eastAsia="Times New Roman" w:hAnsi="GHEA Grapalat" w:cs="Times New Roman"/>
                <w:b/>
                <w:color w:val="000000" w:themeColor="text1"/>
                <w:sz w:val="24"/>
                <w:szCs w:val="24"/>
                <w:lang w:val="fr-FR"/>
              </w:rPr>
            </w:pPr>
            <w:proofErr w:type="spellStart"/>
            <w:r w:rsidRPr="003A2D89">
              <w:rPr>
                <w:rFonts w:ascii="GHEA Grapalat" w:eastAsia="Times New Roman" w:hAnsi="GHEA Grapalat" w:cs="Times New Roman"/>
                <w:b/>
                <w:color w:val="000000" w:themeColor="text1"/>
                <w:sz w:val="24"/>
                <w:szCs w:val="24"/>
                <w:lang w:val="fr-FR"/>
              </w:rPr>
              <w:t>Առարկության</w:t>
            </w:r>
            <w:proofErr w:type="spellEnd"/>
            <w:r w:rsidRPr="003A2D89">
              <w:rPr>
                <w:rFonts w:ascii="GHEA Grapalat" w:eastAsia="Times New Roman" w:hAnsi="GHEA Grapalat" w:cs="Times New Roman"/>
                <w:b/>
                <w:color w:val="000000" w:themeColor="text1"/>
                <w:sz w:val="24"/>
                <w:szCs w:val="24"/>
                <w:lang w:val="fr-FR"/>
              </w:rPr>
              <w:t xml:space="preserve"> </w:t>
            </w:r>
            <w:proofErr w:type="spellStart"/>
            <w:r w:rsidRPr="003A2D89">
              <w:rPr>
                <w:rFonts w:ascii="GHEA Grapalat" w:eastAsia="Times New Roman" w:hAnsi="GHEA Grapalat" w:cs="Times New Roman"/>
                <w:b/>
                <w:color w:val="000000" w:themeColor="text1"/>
                <w:sz w:val="24"/>
                <w:szCs w:val="24"/>
                <w:lang w:val="fr-FR"/>
              </w:rPr>
              <w:t>բովանդակությունը</w:t>
            </w:r>
            <w:proofErr w:type="spellEnd"/>
          </w:p>
        </w:tc>
        <w:tc>
          <w:tcPr>
            <w:tcW w:w="2700" w:type="dxa"/>
          </w:tcPr>
          <w:p w:rsidR="003A2D89" w:rsidRPr="003A2D89" w:rsidRDefault="003A2D89" w:rsidP="00B1672F">
            <w:pPr>
              <w:spacing w:after="0" w:line="240" w:lineRule="auto"/>
              <w:jc w:val="center"/>
              <w:rPr>
                <w:rFonts w:ascii="GHEA Grapalat" w:eastAsia="Times New Roman" w:hAnsi="GHEA Grapalat" w:cs="Times New Roman"/>
                <w:b/>
                <w:color w:val="000000" w:themeColor="text1"/>
                <w:sz w:val="24"/>
                <w:szCs w:val="24"/>
                <w:lang w:val="fr-FR"/>
              </w:rPr>
            </w:pPr>
            <w:proofErr w:type="spellStart"/>
            <w:r w:rsidRPr="003A2D89">
              <w:rPr>
                <w:rFonts w:ascii="GHEA Grapalat" w:eastAsia="Times New Roman" w:hAnsi="GHEA Grapalat" w:cs="Times New Roman"/>
                <w:b/>
                <w:color w:val="000000" w:themeColor="text1"/>
                <w:sz w:val="24"/>
                <w:szCs w:val="24"/>
                <w:lang w:val="fr-FR"/>
              </w:rPr>
              <w:t>Եզրակացություն</w:t>
            </w:r>
            <w:proofErr w:type="spellEnd"/>
          </w:p>
        </w:tc>
        <w:tc>
          <w:tcPr>
            <w:tcW w:w="2790" w:type="dxa"/>
          </w:tcPr>
          <w:p w:rsidR="003A2D89" w:rsidRPr="003A2D89" w:rsidRDefault="003A2D89" w:rsidP="00B1672F">
            <w:pPr>
              <w:spacing w:after="0" w:line="240" w:lineRule="auto"/>
              <w:jc w:val="center"/>
              <w:rPr>
                <w:rFonts w:ascii="GHEA Grapalat" w:eastAsia="Times New Roman" w:hAnsi="GHEA Grapalat" w:cs="Times New Roman"/>
                <w:b/>
                <w:color w:val="000000" w:themeColor="text1"/>
                <w:sz w:val="24"/>
                <w:szCs w:val="24"/>
                <w:lang w:val="fr-FR"/>
              </w:rPr>
            </w:pPr>
            <w:proofErr w:type="spellStart"/>
            <w:r w:rsidRPr="003A2D89">
              <w:rPr>
                <w:rFonts w:ascii="GHEA Grapalat" w:eastAsia="Times New Roman" w:hAnsi="GHEA Grapalat" w:cs="Times New Roman"/>
                <w:b/>
                <w:color w:val="000000" w:themeColor="text1"/>
                <w:sz w:val="24"/>
                <w:szCs w:val="24"/>
                <w:lang w:val="fr-FR"/>
              </w:rPr>
              <w:t>Կատարված</w:t>
            </w:r>
            <w:proofErr w:type="spellEnd"/>
            <w:r w:rsidRPr="003A2D89">
              <w:rPr>
                <w:rFonts w:ascii="GHEA Grapalat" w:eastAsia="Times New Roman" w:hAnsi="GHEA Grapalat" w:cs="Times New Roman"/>
                <w:b/>
                <w:color w:val="000000" w:themeColor="text1"/>
                <w:sz w:val="24"/>
                <w:szCs w:val="24"/>
                <w:lang w:val="fr-FR"/>
              </w:rPr>
              <w:t xml:space="preserve"> </w:t>
            </w:r>
            <w:proofErr w:type="spellStart"/>
            <w:r w:rsidRPr="003A2D89">
              <w:rPr>
                <w:rFonts w:ascii="GHEA Grapalat" w:eastAsia="Times New Roman" w:hAnsi="GHEA Grapalat" w:cs="Times New Roman"/>
                <w:b/>
                <w:color w:val="000000" w:themeColor="text1"/>
                <w:sz w:val="24"/>
                <w:szCs w:val="24"/>
                <w:lang w:val="fr-FR"/>
              </w:rPr>
              <w:t>փոփոխությունը</w:t>
            </w:r>
            <w:proofErr w:type="spellEnd"/>
          </w:p>
        </w:tc>
      </w:tr>
      <w:tr w:rsidR="003A2D89" w:rsidRPr="003A2D89" w:rsidTr="007267CA">
        <w:tc>
          <w:tcPr>
            <w:tcW w:w="630" w:type="dxa"/>
          </w:tcPr>
          <w:p w:rsidR="003A2D89" w:rsidRPr="003A2D89" w:rsidRDefault="003A2D89" w:rsidP="00B1672F">
            <w:pPr>
              <w:spacing w:after="0" w:line="240" w:lineRule="auto"/>
              <w:rPr>
                <w:rFonts w:ascii="GHEA Grapalat" w:eastAsia="Times New Roman" w:hAnsi="GHEA Grapalat" w:cs="Times New Roman"/>
                <w:b/>
                <w:color w:val="000000" w:themeColor="text1"/>
                <w:sz w:val="24"/>
                <w:szCs w:val="24"/>
              </w:rPr>
            </w:pPr>
          </w:p>
        </w:tc>
        <w:tc>
          <w:tcPr>
            <w:tcW w:w="2790" w:type="dxa"/>
          </w:tcPr>
          <w:p w:rsidR="003A2D89" w:rsidRPr="003A2D89" w:rsidRDefault="003A2D89" w:rsidP="00B1672F">
            <w:pPr>
              <w:spacing w:after="0" w:line="240" w:lineRule="auto"/>
              <w:rPr>
                <w:rFonts w:ascii="GHEA Grapalat" w:eastAsia="Times New Roman" w:hAnsi="GHEA Grapalat" w:cs="Times New Roman"/>
                <w:color w:val="000000" w:themeColor="text1"/>
                <w:sz w:val="24"/>
                <w:szCs w:val="24"/>
                <w:lang w:val="fr-FR"/>
              </w:rPr>
            </w:pPr>
            <w:r w:rsidRPr="003A2D89">
              <w:rPr>
                <w:rFonts w:ascii="GHEA Grapalat" w:eastAsia="Times New Roman" w:hAnsi="GHEA Grapalat" w:cs="Times New Roman"/>
                <w:color w:val="000000" w:themeColor="text1"/>
                <w:sz w:val="24"/>
                <w:szCs w:val="24"/>
                <w:lang w:val="fr-FR"/>
              </w:rPr>
              <w:t>1</w:t>
            </w:r>
          </w:p>
        </w:tc>
        <w:tc>
          <w:tcPr>
            <w:tcW w:w="7200" w:type="dxa"/>
          </w:tcPr>
          <w:p w:rsidR="003A2D89" w:rsidRPr="003A2D89" w:rsidRDefault="003A2D89" w:rsidP="00B1672F">
            <w:pPr>
              <w:spacing w:after="0" w:line="240" w:lineRule="auto"/>
              <w:rPr>
                <w:rFonts w:ascii="GHEA Grapalat" w:eastAsia="Times New Roman" w:hAnsi="GHEA Grapalat" w:cs="Times New Roman"/>
                <w:color w:val="000000" w:themeColor="text1"/>
                <w:sz w:val="24"/>
                <w:szCs w:val="24"/>
                <w:lang w:val="fr-FR"/>
              </w:rPr>
            </w:pPr>
            <w:r w:rsidRPr="003A2D89">
              <w:rPr>
                <w:rFonts w:ascii="GHEA Grapalat" w:eastAsia="Times New Roman" w:hAnsi="GHEA Grapalat" w:cs="Times New Roman"/>
                <w:color w:val="000000" w:themeColor="text1"/>
                <w:sz w:val="24"/>
                <w:szCs w:val="24"/>
                <w:lang w:val="fr-FR"/>
              </w:rPr>
              <w:t>2</w:t>
            </w:r>
          </w:p>
        </w:tc>
        <w:tc>
          <w:tcPr>
            <w:tcW w:w="2700" w:type="dxa"/>
          </w:tcPr>
          <w:p w:rsidR="003A2D89" w:rsidRPr="003A2D89" w:rsidRDefault="003A2D89" w:rsidP="00B1672F">
            <w:pPr>
              <w:spacing w:after="0" w:line="240" w:lineRule="auto"/>
              <w:rPr>
                <w:rFonts w:ascii="GHEA Grapalat" w:eastAsia="Times New Roman" w:hAnsi="GHEA Grapalat" w:cs="Times New Roman"/>
                <w:color w:val="000000" w:themeColor="text1"/>
                <w:sz w:val="24"/>
                <w:szCs w:val="24"/>
                <w:lang w:val="fr-FR"/>
              </w:rPr>
            </w:pPr>
            <w:r w:rsidRPr="003A2D89">
              <w:rPr>
                <w:rFonts w:ascii="GHEA Grapalat" w:eastAsia="Times New Roman" w:hAnsi="GHEA Grapalat" w:cs="Times New Roman"/>
                <w:color w:val="000000" w:themeColor="text1"/>
                <w:sz w:val="24"/>
                <w:szCs w:val="24"/>
                <w:lang w:val="fr-FR"/>
              </w:rPr>
              <w:t>3</w:t>
            </w:r>
          </w:p>
        </w:tc>
        <w:tc>
          <w:tcPr>
            <w:tcW w:w="2790" w:type="dxa"/>
          </w:tcPr>
          <w:p w:rsidR="003A2D89" w:rsidRPr="003A2D89" w:rsidRDefault="003A2D89" w:rsidP="00B1672F">
            <w:pPr>
              <w:spacing w:after="0" w:line="240" w:lineRule="auto"/>
              <w:rPr>
                <w:rFonts w:ascii="GHEA Grapalat" w:eastAsia="Times New Roman" w:hAnsi="GHEA Grapalat" w:cs="Times New Roman"/>
                <w:color w:val="000000" w:themeColor="text1"/>
                <w:sz w:val="24"/>
                <w:szCs w:val="24"/>
                <w:lang w:val="fr-FR"/>
              </w:rPr>
            </w:pPr>
            <w:r w:rsidRPr="003A2D89">
              <w:rPr>
                <w:rFonts w:ascii="GHEA Grapalat" w:eastAsia="Times New Roman" w:hAnsi="GHEA Grapalat" w:cs="Times New Roman"/>
                <w:color w:val="000000" w:themeColor="text1"/>
                <w:sz w:val="24"/>
                <w:szCs w:val="24"/>
                <w:lang w:val="fr-FR"/>
              </w:rPr>
              <w:t>4</w:t>
            </w:r>
          </w:p>
        </w:tc>
      </w:tr>
      <w:tr w:rsidR="0049503D" w:rsidRPr="002152D5" w:rsidTr="007267CA">
        <w:trPr>
          <w:trHeight w:val="1034"/>
        </w:trPr>
        <w:tc>
          <w:tcPr>
            <w:tcW w:w="630" w:type="dxa"/>
          </w:tcPr>
          <w:p w:rsidR="0049503D" w:rsidRPr="003A2D89" w:rsidRDefault="00F907CF" w:rsidP="00B1672F">
            <w:pPr>
              <w:spacing w:after="0" w:line="240" w:lineRule="auto"/>
              <w:jc w:val="center"/>
              <w:rPr>
                <w:rFonts w:ascii="GHEA Grapalat" w:eastAsia="Times New Roman" w:hAnsi="GHEA Grapalat" w:cs="Times New Roman"/>
                <w:color w:val="000000" w:themeColor="text1"/>
                <w:sz w:val="24"/>
                <w:szCs w:val="24"/>
                <w:lang w:val="fr-FR"/>
              </w:rPr>
            </w:pPr>
            <w:r>
              <w:rPr>
                <w:rFonts w:ascii="GHEA Grapalat" w:eastAsia="Times New Roman" w:hAnsi="GHEA Grapalat" w:cs="Times New Roman"/>
                <w:color w:val="000000" w:themeColor="text1"/>
                <w:sz w:val="24"/>
                <w:szCs w:val="24"/>
                <w:lang w:val="fr-FR"/>
              </w:rPr>
              <w:t>1.</w:t>
            </w:r>
          </w:p>
        </w:tc>
        <w:tc>
          <w:tcPr>
            <w:tcW w:w="2790" w:type="dxa"/>
            <w:tcBorders>
              <w:top w:val="single" w:sz="4" w:space="0" w:color="auto"/>
              <w:left w:val="single" w:sz="4" w:space="0" w:color="auto"/>
              <w:bottom w:val="single" w:sz="4" w:space="0" w:color="auto"/>
              <w:right w:val="single" w:sz="4" w:space="0" w:color="auto"/>
            </w:tcBorders>
          </w:tcPr>
          <w:p w:rsidR="0049503D" w:rsidRPr="002D4A92" w:rsidRDefault="002D4A92" w:rsidP="00B1672F">
            <w:pPr>
              <w:spacing w:after="0" w:line="240" w:lineRule="auto"/>
              <w:rPr>
                <w:rFonts w:ascii="GHEA Grapalat" w:hAnsi="GHEA Grapalat"/>
                <w:color w:val="000000"/>
                <w:sz w:val="24"/>
                <w:szCs w:val="24"/>
                <w:shd w:val="clear" w:color="auto" w:fill="FFFFFF"/>
              </w:rPr>
            </w:pPr>
            <w:r w:rsidRPr="002D4A92">
              <w:rPr>
                <w:rFonts w:ascii="GHEA Grapalat" w:hAnsi="GHEA Grapalat"/>
                <w:color w:val="000000"/>
                <w:sz w:val="24"/>
                <w:szCs w:val="24"/>
                <w:shd w:val="clear" w:color="auto" w:fill="FFFFFF"/>
              </w:rPr>
              <w:t xml:space="preserve">ՀՀ </w:t>
            </w:r>
            <w:proofErr w:type="spellStart"/>
            <w:r w:rsidRPr="002D4A92">
              <w:rPr>
                <w:rFonts w:ascii="GHEA Grapalat" w:hAnsi="GHEA Grapalat"/>
                <w:color w:val="000000"/>
                <w:sz w:val="24"/>
                <w:szCs w:val="24"/>
                <w:shd w:val="clear" w:color="auto" w:fill="FFFFFF"/>
              </w:rPr>
              <w:t>Նախագահի</w:t>
            </w:r>
            <w:proofErr w:type="spellEnd"/>
            <w:r w:rsidRPr="002D4A92">
              <w:rPr>
                <w:rFonts w:ascii="GHEA Grapalat" w:hAnsi="GHEA Grapalat"/>
                <w:color w:val="000000"/>
                <w:sz w:val="24"/>
                <w:szCs w:val="24"/>
                <w:shd w:val="clear" w:color="auto" w:fill="FFFFFF"/>
              </w:rPr>
              <w:t xml:space="preserve"> </w:t>
            </w:r>
            <w:proofErr w:type="spellStart"/>
            <w:r w:rsidRPr="002D4A92">
              <w:rPr>
                <w:rFonts w:ascii="GHEA Grapalat" w:hAnsi="GHEA Grapalat"/>
                <w:color w:val="000000"/>
                <w:sz w:val="24"/>
                <w:szCs w:val="24"/>
                <w:shd w:val="clear" w:color="auto" w:fill="FFFFFF"/>
              </w:rPr>
              <w:t>աշխատակազմ</w:t>
            </w:r>
            <w:proofErr w:type="spellEnd"/>
          </w:p>
          <w:p w:rsidR="002D4A92" w:rsidRPr="002D4A92" w:rsidRDefault="002D4A92" w:rsidP="00B1672F">
            <w:pPr>
              <w:spacing w:after="0" w:line="240" w:lineRule="auto"/>
              <w:rPr>
                <w:rFonts w:ascii="GHEA Grapalat" w:hAnsi="GHEA Grapalat"/>
                <w:color w:val="000000"/>
                <w:sz w:val="24"/>
                <w:szCs w:val="24"/>
                <w:shd w:val="clear" w:color="auto" w:fill="FFFFFF"/>
              </w:rPr>
            </w:pPr>
          </w:p>
          <w:p w:rsidR="002D4A92" w:rsidRPr="003A2D89" w:rsidRDefault="002D4A92" w:rsidP="00B1672F">
            <w:pPr>
              <w:spacing w:after="0" w:line="240" w:lineRule="auto"/>
              <w:rPr>
                <w:rFonts w:ascii="GHEA Grapalat" w:eastAsia="Times New Roman" w:hAnsi="GHEA Grapalat" w:cs="Times New Roman"/>
                <w:color w:val="000000" w:themeColor="text1"/>
                <w:sz w:val="24"/>
                <w:szCs w:val="24"/>
                <w:lang w:val="hy-AM"/>
              </w:rPr>
            </w:pPr>
            <w:r w:rsidRPr="002D4A92">
              <w:rPr>
                <w:rFonts w:ascii="GHEA Grapalat" w:hAnsi="GHEA Grapalat"/>
                <w:color w:val="000000"/>
                <w:sz w:val="24"/>
                <w:szCs w:val="24"/>
                <w:shd w:val="clear" w:color="auto" w:fill="FFFFFF"/>
              </w:rPr>
              <w:t>ԱՂ-971-2019</w:t>
            </w:r>
          </w:p>
        </w:tc>
        <w:tc>
          <w:tcPr>
            <w:tcW w:w="7200" w:type="dxa"/>
            <w:tcBorders>
              <w:top w:val="single" w:sz="4" w:space="0" w:color="auto"/>
              <w:left w:val="single" w:sz="4" w:space="0" w:color="auto"/>
              <w:bottom w:val="single" w:sz="4" w:space="0" w:color="auto"/>
              <w:right w:val="single" w:sz="4" w:space="0" w:color="auto"/>
            </w:tcBorders>
          </w:tcPr>
          <w:p w:rsidR="002D4A92" w:rsidRPr="00A94F8C" w:rsidRDefault="002D4A92" w:rsidP="002D4A92">
            <w:pPr>
              <w:pStyle w:val="ListParagraph"/>
              <w:numPr>
                <w:ilvl w:val="0"/>
                <w:numId w:val="4"/>
              </w:numPr>
              <w:spacing w:line="276" w:lineRule="auto"/>
              <w:ind w:left="0" w:firstLine="360"/>
              <w:jc w:val="both"/>
              <w:rPr>
                <w:rFonts w:ascii="GHEA Grapalat" w:hAnsi="GHEA Grapalat"/>
                <w:szCs w:val="24"/>
                <w:lang w:val="hy-AM"/>
              </w:rPr>
            </w:pPr>
            <w:r w:rsidRPr="00A94F8C">
              <w:rPr>
                <w:rFonts w:ascii="GHEA Grapalat" w:hAnsi="GHEA Grapalat"/>
                <w:szCs w:val="24"/>
                <w:lang w:val="hy-AM"/>
              </w:rPr>
              <w:t xml:space="preserve">Առաջարկվում է հանել համապատասխանաբար «ՀՀ կառավարության 2018 թվականի օգոստոսի 2-ի «Առանձին խնդիրների իրականացման համար պետական մարմինների կողմից փորձագետի ներգրավման կարգը և դեպքերը սահմանելու մասին» N 878-Ն որոշման մեջ լրացումներ  և փոփոխություններ կատարելու մասին»  ՀՀ կառավարության որոշման նախագծի (այսուհետ` N 1 որոշման նախագիծ) և «ՀՀ կառավարության 2018 թվականի հուլիսի 10-ի «Ժամկետային աշխատանքային պայմանագիր կնքելու կարգը սահմանելու մասին» N 792-Ն որոշման  մեջ փոփոխություններ և լրացումներ կատարելու մասին» ՀՀ կառավարության որոշման նախագծի (այսուհետ` N 2 որոշման նախագիծ) 1-ին կետի 6-րդ ենթակետը և 1-ին կետի 4-րդ ենթակետի «բ» պարբերությունը, քանի որ </w:t>
            </w:r>
            <w:r w:rsidRPr="00A94F8C">
              <w:rPr>
                <w:rFonts w:ascii="GHEA Grapalat" w:hAnsi="GHEA Grapalat"/>
                <w:szCs w:val="24"/>
                <w:lang w:val="hy-AM"/>
              </w:rPr>
              <w:lastRenderedPageBreak/>
              <w:t xml:space="preserve">ընտրություն կատարելու, ինչպես նաև ընտրություն չկատարելու վերաբերյալ հիմնավորումը պետք է ներառի որոշակի բնութագիր կամ գնահատական, </w:t>
            </w:r>
            <w:r>
              <w:rPr>
                <w:rFonts w:ascii="GHEA Grapalat" w:hAnsi="GHEA Grapalat"/>
                <w:szCs w:val="24"/>
                <w:lang w:val="hy-AM"/>
              </w:rPr>
              <w:t>օրինակ՝ հստակ հիմնավորում</w:t>
            </w:r>
            <w:r w:rsidRPr="00A94F8C">
              <w:rPr>
                <w:rFonts w:ascii="GHEA Grapalat" w:hAnsi="GHEA Grapalat"/>
                <w:szCs w:val="24"/>
                <w:lang w:val="hy-AM"/>
              </w:rPr>
              <w:t xml:space="preserve"> ընտրված դիմորդի առավել բարձր մասնագիտական գիտելիքներ</w:t>
            </w:r>
            <w:r>
              <w:rPr>
                <w:rFonts w:ascii="GHEA Grapalat" w:hAnsi="GHEA Grapalat"/>
                <w:szCs w:val="24"/>
                <w:lang w:val="hy-AM"/>
              </w:rPr>
              <w:t>ի</w:t>
            </w:r>
            <w:r w:rsidRPr="00A94F8C">
              <w:rPr>
                <w:rFonts w:ascii="GHEA Grapalat" w:hAnsi="GHEA Grapalat"/>
                <w:szCs w:val="24"/>
                <w:lang w:val="hy-AM"/>
              </w:rPr>
              <w:t>, կառավարչական հմտություններ</w:t>
            </w:r>
            <w:r>
              <w:rPr>
                <w:rFonts w:ascii="GHEA Grapalat" w:hAnsi="GHEA Grapalat"/>
                <w:szCs w:val="24"/>
                <w:lang w:val="hy-AM"/>
              </w:rPr>
              <w:t>ի</w:t>
            </w:r>
            <w:r w:rsidRPr="00A94F8C">
              <w:rPr>
                <w:rFonts w:ascii="GHEA Grapalat" w:hAnsi="GHEA Grapalat"/>
                <w:szCs w:val="24"/>
                <w:lang w:val="hy-AM"/>
              </w:rPr>
              <w:t xml:space="preserve"> կամ այլ կոմպետենցիաներ</w:t>
            </w:r>
            <w:r>
              <w:rPr>
                <w:rFonts w:ascii="GHEA Grapalat" w:hAnsi="GHEA Grapalat"/>
                <w:szCs w:val="24"/>
                <w:lang w:val="hy-AM"/>
              </w:rPr>
              <w:t>ի ցուցաբերման առումով</w:t>
            </w:r>
            <w:r w:rsidRPr="00A94F8C">
              <w:rPr>
                <w:rFonts w:ascii="GHEA Grapalat" w:hAnsi="GHEA Grapalat"/>
                <w:szCs w:val="24"/>
                <w:lang w:val="hy-AM"/>
              </w:rPr>
              <w:t>: Ավելին, այս տեղեկություններ</w:t>
            </w:r>
            <w:r>
              <w:rPr>
                <w:rFonts w:ascii="GHEA Grapalat" w:hAnsi="GHEA Grapalat"/>
                <w:szCs w:val="24"/>
                <w:lang w:val="hy-AM"/>
              </w:rPr>
              <w:t>ի</w:t>
            </w:r>
            <w:r w:rsidRPr="00A94F8C">
              <w:rPr>
                <w:rFonts w:ascii="GHEA Grapalat" w:hAnsi="GHEA Grapalat"/>
                <w:szCs w:val="24"/>
                <w:lang w:val="hy-AM"/>
              </w:rPr>
              <w:t xml:space="preserve"> տեղադրումը համապատասխան մարմնի պաշտոնական կայքէջում և հրապարակայնությունը կարող է դիպչել դիմորդների </w:t>
            </w:r>
            <w:r>
              <w:rPr>
                <w:rFonts w:ascii="GHEA Grapalat" w:hAnsi="GHEA Grapalat"/>
                <w:szCs w:val="24"/>
                <w:lang w:val="hy-AM"/>
              </w:rPr>
              <w:t xml:space="preserve">ինքնագնահատականին և </w:t>
            </w:r>
            <w:r w:rsidRPr="00A94F8C">
              <w:rPr>
                <w:rFonts w:ascii="GHEA Grapalat" w:hAnsi="GHEA Grapalat"/>
                <w:szCs w:val="24"/>
                <w:lang w:val="hy-AM"/>
              </w:rPr>
              <w:t>արժանապատվու</w:t>
            </w:r>
            <w:r w:rsidRPr="00A94F8C">
              <w:rPr>
                <w:rFonts w:ascii="GHEA Grapalat" w:hAnsi="GHEA Grapalat"/>
                <w:szCs w:val="24"/>
                <w:lang w:val="hy-AM"/>
              </w:rPr>
              <w:softHyphen/>
              <w:t>թյանը, ինչպես նաև բացասաբար անդրադառնալ դիմորդների մասնակցության վրա: Այս ամենը կհանգեցնի նաև  չընտրված դիմորդների բողոքներին</w:t>
            </w:r>
            <w:r>
              <w:rPr>
                <w:rFonts w:ascii="GHEA Grapalat" w:hAnsi="GHEA Grapalat"/>
                <w:szCs w:val="24"/>
                <w:lang w:val="hy-AM"/>
              </w:rPr>
              <w:t>՝</w:t>
            </w:r>
            <w:r w:rsidRPr="00A94F8C">
              <w:rPr>
                <w:rFonts w:ascii="GHEA Grapalat" w:hAnsi="GHEA Grapalat"/>
                <w:szCs w:val="24"/>
                <w:lang w:val="hy-AM"/>
              </w:rPr>
              <w:t xml:space="preserve"> ուղղված տվյալ մարմնին, համապատասխան մարմնի համար ստեղծելով լրացուցիչ  և կրկնակի աշխատանք, դիմորդներին լրացուցիչ պարզաբանում տալու, նրանց բողոքներին պատասխանելու </w:t>
            </w:r>
            <w:r>
              <w:rPr>
                <w:rFonts w:ascii="GHEA Grapalat" w:hAnsi="GHEA Grapalat"/>
                <w:szCs w:val="24"/>
                <w:lang w:val="hy-AM"/>
              </w:rPr>
              <w:t>անհրաժեշտություն</w:t>
            </w:r>
            <w:r w:rsidRPr="00A94F8C">
              <w:rPr>
                <w:rFonts w:ascii="GHEA Grapalat" w:hAnsi="GHEA Grapalat"/>
                <w:szCs w:val="24"/>
                <w:lang w:val="hy-AM"/>
              </w:rPr>
              <w:t>: Բացի այդ, յուրաքանչյուր պետական մարմին ինքն է կրում իր կատարած  ընտրության բոլոր հետևանքները</w:t>
            </w:r>
            <w:r>
              <w:rPr>
                <w:rFonts w:ascii="GHEA Grapalat" w:hAnsi="GHEA Grapalat"/>
                <w:szCs w:val="24"/>
                <w:lang w:val="hy-AM"/>
              </w:rPr>
              <w:t>,</w:t>
            </w:r>
            <w:r w:rsidRPr="00A94F8C">
              <w:rPr>
                <w:rFonts w:ascii="GHEA Grapalat" w:hAnsi="GHEA Grapalat"/>
                <w:szCs w:val="24"/>
                <w:lang w:val="hy-AM"/>
              </w:rPr>
              <w:t xml:space="preserve"> և տվյալ պաշտոնում նշանակելու իրավասություն ունեցող պաշտոնատար անձը որևէ պարագայում չպետք է կաշկանդված լինի իր ընտրությունը հիմնավորելու պարտավորությամբ: </w:t>
            </w:r>
          </w:p>
          <w:p w:rsidR="002D4A92" w:rsidRDefault="002D4A92" w:rsidP="002D4A92">
            <w:pPr>
              <w:pStyle w:val="ListParagraph"/>
              <w:numPr>
                <w:ilvl w:val="0"/>
                <w:numId w:val="4"/>
              </w:numPr>
              <w:spacing w:line="276" w:lineRule="auto"/>
              <w:ind w:left="0" w:firstLine="360"/>
              <w:jc w:val="both"/>
              <w:rPr>
                <w:rFonts w:ascii="GHEA Grapalat" w:hAnsi="GHEA Grapalat"/>
                <w:szCs w:val="24"/>
                <w:lang w:val="hy-AM"/>
              </w:rPr>
            </w:pPr>
            <w:r w:rsidRPr="00A94F8C">
              <w:rPr>
                <w:rFonts w:ascii="GHEA Grapalat" w:hAnsi="GHEA Grapalat"/>
                <w:szCs w:val="24"/>
                <w:lang w:val="hy-AM"/>
              </w:rPr>
              <w:lastRenderedPageBreak/>
              <w:t>Առաջարկվում է N 1 որոշման նախագծի 1-ին կետի 8-րդ ենթակետում հստակեցնել «վարձատրության պայման» հասկացությունը:</w:t>
            </w: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Default="00AC4F21" w:rsidP="00AC4F21">
            <w:pPr>
              <w:pStyle w:val="ListParagraph"/>
              <w:spacing w:line="276" w:lineRule="auto"/>
              <w:ind w:left="360"/>
              <w:jc w:val="both"/>
              <w:rPr>
                <w:rFonts w:ascii="GHEA Grapalat" w:hAnsi="GHEA Grapalat"/>
                <w:szCs w:val="24"/>
                <w:lang w:val="hy-AM"/>
              </w:rPr>
            </w:pPr>
          </w:p>
          <w:p w:rsidR="00AC4F21" w:rsidRPr="00A94F8C" w:rsidRDefault="00AC4F21" w:rsidP="00AC4F21">
            <w:pPr>
              <w:pStyle w:val="ListParagraph"/>
              <w:spacing w:line="276" w:lineRule="auto"/>
              <w:ind w:left="360"/>
              <w:jc w:val="both"/>
              <w:rPr>
                <w:rFonts w:ascii="GHEA Grapalat" w:hAnsi="GHEA Grapalat"/>
                <w:szCs w:val="24"/>
                <w:lang w:val="hy-AM"/>
              </w:rPr>
            </w:pPr>
          </w:p>
          <w:p w:rsidR="002D4A92" w:rsidRPr="00A94F8C" w:rsidRDefault="002D4A92" w:rsidP="002D4A92">
            <w:pPr>
              <w:pStyle w:val="ListParagraph"/>
              <w:numPr>
                <w:ilvl w:val="0"/>
                <w:numId w:val="4"/>
              </w:numPr>
              <w:spacing w:line="276" w:lineRule="auto"/>
              <w:ind w:left="0" w:firstLine="360"/>
              <w:jc w:val="both"/>
              <w:rPr>
                <w:rFonts w:ascii="GHEA Grapalat" w:hAnsi="GHEA Grapalat"/>
                <w:szCs w:val="24"/>
                <w:lang w:val="hy-AM"/>
              </w:rPr>
            </w:pPr>
            <w:r w:rsidRPr="00A94F8C">
              <w:rPr>
                <w:rFonts w:ascii="GHEA Grapalat" w:hAnsi="GHEA Grapalat"/>
                <w:szCs w:val="24"/>
                <w:lang w:val="hy-AM"/>
              </w:rPr>
              <w:t xml:space="preserve">Առաջարկվում է N 1 որոշման նախագծի  1-ին կետի 9-րդ ենթակետում  հստակեցնել, թե փորձագետի աշխատանքի </w:t>
            </w:r>
            <w:r w:rsidRPr="00A94F8C">
              <w:rPr>
                <w:rFonts w:ascii="GHEA Grapalat" w:hAnsi="GHEA Grapalat"/>
                <w:szCs w:val="24"/>
                <w:lang w:val="hy-AM"/>
              </w:rPr>
              <w:lastRenderedPageBreak/>
              <w:t xml:space="preserve">գնահատման արդյունքները ինչ ժամկետում պետք է ամփոփվեն, որից հետո համաձայն սույն նախագծի` մեկ աշխատանքային օրվա ընթացքում պետք է տեղադրվեն քաղաքացիական ծառայության տեղեկատվական հարթակում: </w:t>
            </w:r>
          </w:p>
          <w:p w:rsidR="002D4A92" w:rsidRDefault="002D4A92" w:rsidP="002D4A92">
            <w:pPr>
              <w:pStyle w:val="ListParagraph"/>
              <w:numPr>
                <w:ilvl w:val="0"/>
                <w:numId w:val="4"/>
              </w:numPr>
              <w:spacing w:line="276" w:lineRule="auto"/>
              <w:ind w:left="0" w:firstLine="360"/>
              <w:jc w:val="both"/>
              <w:rPr>
                <w:rFonts w:ascii="GHEA Grapalat" w:hAnsi="GHEA Grapalat"/>
                <w:szCs w:val="24"/>
                <w:lang w:val="hy-AM"/>
              </w:rPr>
            </w:pPr>
            <w:r w:rsidRPr="00A94F8C">
              <w:rPr>
                <w:rFonts w:ascii="GHEA Grapalat" w:hAnsi="GHEA Grapalat"/>
                <w:szCs w:val="24"/>
                <w:lang w:val="hy-AM"/>
              </w:rPr>
              <w:t>N 1 որոշման նախագծի  1-ին կետի 10-րդ ենթակետում առաջարկվում է պարգևատրում չնախատեսել պետական մարմնում ներգրավված փորձագետի համար: Համաձայն ՀՀ կառավարության 2018 թվականի օգոստոսի 2-ի N 878-Ն որոշման  2-րդ կետի` տվյալ մարմնին վերապահված գործունեության ոլորտում որոշակի կանոնադրական խնդիրներից բխող որոշակի ժամկետով ծրագրերի կամ կոնկրետ հանձնարարականների իրականացման կամ պետական մարմնի կանոնադրական խնդիրներից բխող կոնկրետ գործառույթի իրականացման ծավալների կտրուկ ավելացման դեպքերում պետական մարմնի կողմից կարող է ներգրավվել փորձագետ: Վերը թվարկված բոլոր դեպքերում որպես փորձագետ ներգրավված  անձը համապատասխան աշխատանքների որակյալ կատարման համար կարող է արդարացիորեն վաստակել պարգևատրում ստանալու իր իրավունքը:</w:t>
            </w: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Default="00841869" w:rsidP="00841869">
            <w:pPr>
              <w:spacing w:line="276" w:lineRule="auto"/>
              <w:jc w:val="both"/>
              <w:rPr>
                <w:rFonts w:ascii="GHEA Grapalat" w:hAnsi="GHEA Grapalat"/>
                <w:szCs w:val="24"/>
                <w:lang w:val="hy-AM"/>
              </w:rPr>
            </w:pPr>
          </w:p>
          <w:p w:rsidR="00841869" w:rsidRPr="00841869" w:rsidRDefault="00841869" w:rsidP="00841869">
            <w:pPr>
              <w:spacing w:line="276" w:lineRule="auto"/>
              <w:jc w:val="both"/>
              <w:rPr>
                <w:rFonts w:ascii="GHEA Grapalat" w:hAnsi="GHEA Grapalat"/>
                <w:szCs w:val="24"/>
                <w:lang w:val="hy-AM"/>
              </w:rPr>
            </w:pPr>
          </w:p>
          <w:p w:rsidR="009A3FEB" w:rsidRDefault="009A3FEB" w:rsidP="009A3FEB">
            <w:pPr>
              <w:pStyle w:val="ListParagraph"/>
              <w:spacing w:line="276" w:lineRule="auto"/>
              <w:ind w:left="360"/>
              <w:jc w:val="both"/>
              <w:rPr>
                <w:rFonts w:ascii="GHEA Grapalat" w:hAnsi="GHEA Grapalat"/>
                <w:szCs w:val="24"/>
                <w:lang w:val="hy-AM"/>
              </w:rPr>
            </w:pPr>
          </w:p>
          <w:p w:rsidR="009A3FEB" w:rsidRPr="009A3FEB" w:rsidRDefault="009A3FEB" w:rsidP="009A3FEB">
            <w:pPr>
              <w:spacing w:line="276" w:lineRule="auto"/>
              <w:jc w:val="both"/>
              <w:rPr>
                <w:rFonts w:ascii="GHEA Grapalat" w:hAnsi="GHEA Grapalat"/>
                <w:szCs w:val="24"/>
                <w:lang w:val="hy-AM"/>
              </w:rPr>
            </w:pPr>
          </w:p>
          <w:p w:rsidR="0049503D" w:rsidRPr="003B0AB5" w:rsidRDefault="002D4A92" w:rsidP="003B0AB5">
            <w:pPr>
              <w:pStyle w:val="ListParagraph"/>
              <w:numPr>
                <w:ilvl w:val="0"/>
                <w:numId w:val="4"/>
              </w:numPr>
              <w:spacing w:line="276" w:lineRule="auto"/>
              <w:ind w:left="0" w:firstLine="360"/>
              <w:jc w:val="both"/>
              <w:rPr>
                <w:rFonts w:ascii="GHEA Grapalat" w:hAnsi="GHEA Grapalat"/>
                <w:szCs w:val="24"/>
                <w:lang w:val="hy-AM"/>
              </w:rPr>
            </w:pPr>
            <w:r>
              <w:rPr>
                <w:rFonts w:ascii="GHEA Grapalat" w:hAnsi="GHEA Grapalat"/>
                <w:szCs w:val="24"/>
                <w:lang w:val="hy-AM"/>
              </w:rPr>
              <w:t xml:space="preserve">Առաջարկվում է </w:t>
            </w:r>
            <w:r w:rsidRPr="00A94F8C">
              <w:rPr>
                <w:rFonts w:ascii="GHEA Grapalat" w:hAnsi="GHEA Grapalat"/>
                <w:szCs w:val="24"/>
                <w:lang w:val="hy-AM"/>
              </w:rPr>
              <w:t>N 1 որոշման նախագծով ներկայացված «Դիմում»-ի նախաբանը շարադրել հետևյալ</w:t>
            </w:r>
            <w:r>
              <w:rPr>
                <w:rFonts w:ascii="GHEA Grapalat" w:hAnsi="GHEA Grapalat"/>
                <w:szCs w:val="24"/>
                <w:lang w:val="hy-AM"/>
              </w:rPr>
              <w:t xml:space="preserve"> </w:t>
            </w:r>
            <w:r w:rsidRPr="00A94F8C">
              <w:rPr>
                <w:rFonts w:ascii="GHEA Grapalat" w:hAnsi="GHEA Grapalat"/>
                <w:szCs w:val="24"/>
                <w:lang w:val="hy-AM"/>
              </w:rPr>
              <w:t>խմբագրությամբ` «Ծանոթանալով հայտարարությանը</w:t>
            </w:r>
            <w:r>
              <w:rPr>
                <w:rFonts w:ascii="GHEA Grapalat" w:hAnsi="GHEA Grapalat"/>
                <w:szCs w:val="24"/>
                <w:lang w:val="hy-AM"/>
              </w:rPr>
              <w:t>՝</w:t>
            </w:r>
            <w:r w:rsidRPr="00A94F8C">
              <w:rPr>
                <w:rFonts w:ascii="GHEA Grapalat" w:hAnsi="GHEA Grapalat"/>
                <w:szCs w:val="24"/>
                <w:lang w:val="hy-AM"/>
              </w:rPr>
              <w:t xml:space="preserve"> ներկայացնում եմ որպես փորձագետ ներգրավ</w:t>
            </w:r>
            <w:r>
              <w:rPr>
                <w:rFonts w:ascii="GHEA Grapalat" w:hAnsi="GHEA Grapalat"/>
                <w:szCs w:val="24"/>
                <w:lang w:val="hy-AM"/>
              </w:rPr>
              <w:t>վ</w:t>
            </w:r>
            <w:r w:rsidRPr="00A94F8C">
              <w:rPr>
                <w:rFonts w:ascii="GHEA Grapalat" w:hAnsi="GHEA Grapalat"/>
                <w:szCs w:val="24"/>
                <w:lang w:val="hy-AM"/>
              </w:rPr>
              <w:t>ելու համար անհրաժեշտ փաստաթղթերի պատճենները»:</w:t>
            </w:r>
          </w:p>
        </w:tc>
        <w:tc>
          <w:tcPr>
            <w:tcW w:w="2700" w:type="dxa"/>
            <w:tcBorders>
              <w:top w:val="single" w:sz="4" w:space="0" w:color="auto"/>
              <w:left w:val="single" w:sz="4" w:space="0" w:color="auto"/>
              <w:bottom w:val="single" w:sz="4" w:space="0" w:color="auto"/>
              <w:right w:val="single" w:sz="4" w:space="0" w:color="auto"/>
            </w:tcBorders>
          </w:tcPr>
          <w:p w:rsidR="008920D4" w:rsidRDefault="002152D5" w:rsidP="008920D4">
            <w:pPr>
              <w:spacing w:after="0" w:line="240" w:lineRule="auto"/>
              <w:rPr>
                <w:rFonts w:ascii="GHEA Grapalat" w:hAnsi="GHEA Grapalat"/>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 xml:space="preserve">1. </w:t>
            </w:r>
            <w:r w:rsidR="008920D4">
              <w:rPr>
                <w:rFonts w:ascii="GHEA Grapalat" w:hAnsi="GHEA Grapalat"/>
                <w:color w:val="000000" w:themeColor="text1"/>
                <w:sz w:val="24"/>
                <w:szCs w:val="24"/>
                <w:lang w:val="hy-AM"/>
              </w:rPr>
              <w:t>Առաջարկությունը ըստ էության ընդունվել է</w:t>
            </w: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Pr="00546256" w:rsidRDefault="007966C2" w:rsidP="00B1672F">
            <w:pPr>
              <w:spacing w:after="0" w:line="240" w:lineRule="auto"/>
              <w:rPr>
                <w:rFonts w:ascii="GHEA Grapalat" w:eastAsia="Times New Roman" w:hAnsi="GHEA Grapalat" w:cs="Times New Roman"/>
                <w:color w:val="FF0000"/>
                <w:sz w:val="24"/>
                <w:szCs w:val="24"/>
                <w:lang w:val="hy-AM"/>
              </w:rPr>
            </w:pPr>
            <w:r>
              <w:rPr>
                <w:rFonts w:ascii="GHEA Grapalat" w:eastAsia="Times New Roman" w:hAnsi="GHEA Grapalat" w:cs="Times New Roman"/>
                <w:color w:val="000000" w:themeColor="text1"/>
                <w:sz w:val="24"/>
                <w:szCs w:val="24"/>
                <w:lang w:val="hy-AM"/>
              </w:rPr>
              <w:lastRenderedPageBreak/>
              <w:t>2</w:t>
            </w:r>
            <w:r w:rsidRPr="00AC4F21">
              <w:rPr>
                <w:rFonts w:ascii="GHEA Grapalat" w:eastAsia="Times New Roman" w:hAnsi="GHEA Grapalat" w:cs="Times New Roman"/>
                <w:color w:val="000000" w:themeColor="text1"/>
                <w:sz w:val="24"/>
                <w:szCs w:val="24"/>
                <w:lang w:val="hy-AM"/>
              </w:rPr>
              <w:t xml:space="preserve">. </w:t>
            </w:r>
            <w:r>
              <w:rPr>
                <w:rFonts w:ascii="GHEA Grapalat" w:eastAsia="Times New Roman" w:hAnsi="GHEA Grapalat" w:cs="Times New Roman"/>
                <w:color w:val="000000" w:themeColor="text1"/>
                <w:sz w:val="24"/>
                <w:szCs w:val="24"/>
                <w:lang w:val="hy-AM"/>
              </w:rPr>
              <w:t>Փ</w:t>
            </w:r>
            <w:r w:rsidRPr="00AC4F21">
              <w:rPr>
                <w:rFonts w:ascii="GHEA Grapalat" w:hAnsi="GHEA Grapalat"/>
                <w:color w:val="000000" w:themeColor="text1"/>
                <w:sz w:val="24"/>
                <w:szCs w:val="24"/>
                <w:lang w:val="hy-AM"/>
              </w:rPr>
              <w:t>որձագետի վարձատրության պայմանները արդեն իսկ սահմանված է Որոշման N 1 ձևով հաստատված պայմանագրի 4</w:t>
            </w:r>
            <w:r>
              <w:rPr>
                <w:rFonts w:ascii="GHEA Grapalat" w:hAnsi="GHEA Grapalat"/>
                <w:color w:val="000000" w:themeColor="text1"/>
                <w:sz w:val="24"/>
                <w:szCs w:val="24"/>
                <w:lang w:val="hy-AM"/>
              </w:rPr>
              <w:t>.2</w:t>
            </w:r>
            <w:r w:rsidRPr="00AC4F21">
              <w:rPr>
                <w:rFonts w:ascii="GHEA Grapalat" w:hAnsi="GHEA Grapalat"/>
                <w:color w:val="000000" w:themeColor="text1"/>
                <w:sz w:val="24"/>
                <w:szCs w:val="24"/>
                <w:lang w:val="hy-AM"/>
              </w:rPr>
              <w:t xml:space="preserve">-րդ կետով: Մասնավորապես, հիշյալ կետով սահմանված է, որ փորձագետի </w:t>
            </w:r>
            <w:r w:rsidRPr="00AC4F21">
              <w:rPr>
                <w:rFonts w:ascii="GHEA Grapalat" w:hAnsi="GHEA Grapalat"/>
                <w:color w:val="000000"/>
                <w:sz w:val="24"/>
                <w:szCs w:val="24"/>
                <w:lang w:val="hy-AM"/>
              </w:rPr>
              <w:t>համար հավելավճարներ, լրավճարներ չեն սահմանվում:Փորձագետին արտաժամյա աշխատանքի յուրաքանչյուր ժամի համար վճարվում է հավելում՝ ժամային դրույքաչափի 50 տոկոսի չափով:</w:t>
            </w: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9A3FEB" w:rsidRDefault="009A3FEB" w:rsidP="00B1672F">
            <w:pPr>
              <w:spacing w:after="0" w:line="240" w:lineRule="auto"/>
              <w:rPr>
                <w:rFonts w:ascii="GHEA Grapalat" w:eastAsia="Times New Roman" w:hAnsi="GHEA Grapalat" w:cs="Times New Roman"/>
                <w:color w:val="000000" w:themeColor="text1"/>
                <w:sz w:val="24"/>
                <w:szCs w:val="24"/>
                <w:lang w:val="hy-AM"/>
              </w:rPr>
            </w:pPr>
          </w:p>
          <w:p w:rsidR="001811FB" w:rsidRDefault="003578D8" w:rsidP="00B1672F">
            <w:pPr>
              <w:spacing w:after="0" w:line="240"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3. Առաջաչկությունը ընդունվել է</w:t>
            </w: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AC4F21" w:rsidRDefault="00AC4F21" w:rsidP="00B1672F">
            <w:pPr>
              <w:spacing w:after="0" w:line="240" w:lineRule="auto"/>
              <w:rPr>
                <w:rFonts w:ascii="GHEA Grapalat" w:eastAsia="Times New Roman" w:hAnsi="GHEA Grapalat" w:cs="Times New Roman"/>
                <w:color w:val="000000" w:themeColor="text1"/>
                <w:sz w:val="24"/>
                <w:szCs w:val="24"/>
                <w:lang w:val="hy-AM"/>
              </w:rPr>
            </w:pPr>
          </w:p>
          <w:p w:rsidR="009A3FEB" w:rsidRPr="00F4673E" w:rsidRDefault="001811FB" w:rsidP="009A3FEB">
            <w:pPr>
              <w:spacing w:after="0" w:line="240" w:lineRule="auto"/>
              <w:jc w:val="both"/>
              <w:rPr>
                <w:rFonts w:ascii="GHEA Grapalat" w:hAnsi="GHEA Grapalat"/>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4. </w:t>
            </w:r>
            <w:r w:rsidR="00090BCD">
              <w:rPr>
                <w:rFonts w:ascii="GHEA Grapalat" w:hAnsi="GHEA Grapalat"/>
                <w:color w:val="000000" w:themeColor="text1"/>
                <w:sz w:val="24"/>
                <w:szCs w:val="24"/>
                <w:lang w:val="hy-AM"/>
              </w:rPr>
              <w:t>Հարկ է նշել, որ</w:t>
            </w:r>
            <w:r w:rsidR="009A3FEB" w:rsidRPr="00F4673E">
              <w:rPr>
                <w:rFonts w:ascii="GHEA Grapalat" w:hAnsi="GHEA Grapalat"/>
                <w:color w:val="000000" w:themeColor="text1"/>
                <w:sz w:val="24"/>
                <w:szCs w:val="24"/>
                <w:lang w:val="hy-AM"/>
              </w:rPr>
              <w:t xml:space="preserve"> պետական մարմինների կողմից փորձագետ ներգրավում է տվյալ մարմնին վերապահված գործունեության ոլորտում որոշակի ծրագրերի կամ </w:t>
            </w:r>
            <w:r w:rsidR="009A3FEB" w:rsidRPr="00F4673E">
              <w:rPr>
                <w:rFonts w:ascii="GHEA Grapalat" w:eastAsia="Times New Roman" w:hAnsi="GHEA Grapalat" w:cs="Times New Roman"/>
                <w:color w:val="000000"/>
                <w:sz w:val="24"/>
                <w:szCs w:val="24"/>
                <w:lang w:val="hy-AM"/>
              </w:rPr>
              <w:t xml:space="preserve">կանոնադրական խնդիրներից բխող որոշակի ժամկետով ծրագրերի կամ  կոնկրետ հանձնարարականի </w:t>
            </w:r>
          </w:p>
          <w:p w:rsidR="009A3FEB" w:rsidRPr="00F4673E" w:rsidRDefault="009A3FEB" w:rsidP="009A3FEB">
            <w:pPr>
              <w:spacing w:after="0" w:line="240" w:lineRule="auto"/>
              <w:jc w:val="both"/>
              <w:rPr>
                <w:rFonts w:ascii="GHEA Grapalat" w:hAnsi="GHEA Grapalat"/>
                <w:color w:val="000000" w:themeColor="text1"/>
                <w:sz w:val="24"/>
                <w:szCs w:val="24"/>
                <w:lang w:val="hy-AM"/>
              </w:rPr>
            </w:pPr>
            <w:r w:rsidRPr="00F4673E">
              <w:rPr>
                <w:rFonts w:ascii="GHEA Grapalat" w:eastAsia="Times New Roman" w:hAnsi="GHEA Grapalat" w:cs="Times New Roman"/>
                <w:color w:val="000000"/>
                <w:sz w:val="24"/>
                <w:szCs w:val="24"/>
                <w:lang w:val="hy-AM"/>
              </w:rPr>
              <w:t xml:space="preserve">կամ կանոնադրական խնդիրներից բխող կոնկրետ գործառույթի իրականացման նպատակով՝ </w:t>
            </w:r>
            <w:r w:rsidRPr="00F4673E">
              <w:rPr>
                <w:rFonts w:ascii="GHEA Grapalat" w:hAnsi="GHEA Grapalat"/>
                <w:color w:val="000000" w:themeColor="text1"/>
                <w:sz w:val="24"/>
                <w:szCs w:val="24"/>
                <w:lang w:val="hy-AM"/>
              </w:rPr>
              <w:lastRenderedPageBreak/>
              <w:t xml:space="preserve">աշխատանքային ծրագրի հիման վրա: </w:t>
            </w:r>
          </w:p>
          <w:p w:rsidR="009A3FEB" w:rsidRPr="00F4673E" w:rsidRDefault="009A3FEB" w:rsidP="009A3FEB">
            <w:pPr>
              <w:spacing w:after="0" w:line="240" w:lineRule="auto"/>
              <w:jc w:val="both"/>
              <w:rPr>
                <w:rFonts w:ascii="GHEA Grapalat" w:hAnsi="GHEA Grapalat"/>
                <w:color w:val="000000" w:themeColor="text1"/>
                <w:sz w:val="24"/>
                <w:szCs w:val="24"/>
                <w:lang w:val="hy-AM"/>
              </w:rPr>
            </w:pPr>
            <w:r w:rsidRPr="00F4673E">
              <w:rPr>
                <w:rFonts w:ascii="GHEA Grapalat" w:hAnsi="GHEA Grapalat"/>
                <w:color w:val="000000" w:themeColor="text1"/>
                <w:sz w:val="24"/>
                <w:szCs w:val="24"/>
                <w:lang w:val="hy-AM"/>
              </w:rPr>
              <w:t>Այսինքն՝ փորձագետը պետք է կատարի աշխատանքային ծրագրով հստակ սահմանված աշխատանքը, որի դիմաց կստանա տվյալ մարմնի կողմից նախատեսված վարձատրությունը: Հարկ է նկատել, որ փորձագետի աշխատավարձի չափ սահմանված չէ, այսինքն փորձագետը կարող է ավելի բարձր վարձատրվել, քան տվյալ մարմնի հանրային ծառայողը,</w:t>
            </w:r>
            <w:r w:rsidRPr="00F4673E">
              <w:rPr>
                <w:rFonts w:ascii="GHEA Grapalat" w:hAnsi="GHEA Grapalat"/>
                <w:color w:val="000000" w:themeColor="text1"/>
                <w:sz w:val="24"/>
                <w:szCs w:val="24"/>
                <w:lang w:val="hy-AM"/>
              </w:rPr>
              <w:t xml:space="preserve"> </w:t>
            </w:r>
            <w:r w:rsidRPr="00F4673E">
              <w:rPr>
                <w:rFonts w:ascii="GHEA Grapalat" w:hAnsi="GHEA Grapalat"/>
                <w:color w:val="000000" w:themeColor="text1"/>
                <w:sz w:val="24"/>
                <w:szCs w:val="24"/>
                <w:lang w:val="hy-AM"/>
              </w:rPr>
              <w:t xml:space="preserve">բացառությամբ վերը թվարկված վերջին դեպքի: Դրանով պայմանավորված փորձագետին </w:t>
            </w:r>
            <w:r w:rsidRPr="00F4673E">
              <w:rPr>
                <w:rFonts w:ascii="GHEA Grapalat" w:hAnsi="GHEA Grapalat"/>
                <w:color w:val="000000" w:themeColor="text1"/>
                <w:sz w:val="24"/>
                <w:szCs w:val="24"/>
                <w:lang w:val="hy-AM"/>
              </w:rPr>
              <w:lastRenderedPageBreak/>
              <w:t xml:space="preserve">պարգևատրելու հնարավորությունը </w:t>
            </w:r>
            <w:r>
              <w:rPr>
                <w:rFonts w:ascii="GHEA Grapalat" w:hAnsi="GHEA Grapalat"/>
                <w:color w:val="000000" w:themeColor="text1"/>
                <w:sz w:val="24"/>
                <w:szCs w:val="24"/>
                <w:lang w:val="hy-AM"/>
              </w:rPr>
              <w:t>սահմանափակվ</w:t>
            </w:r>
            <w:r w:rsidRPr="00F4673E">
              <w:rPr>
                <w:rFonts w:ascii="GHEA Grapalat" w:hAnsi="GHEA Grapalat"/>
                <w:color w:val="000000" w:themeColor="text1"/>
                <w:sz w:val="24"/>
                <w:szCs w:val="24"/>
                <w:lang w:val="hy-AM"/>
              </w:rPr>
              <w:t xml:space="preserve">ում է: </w:t>
            </w:r>
          </w:p>
          <w:p w:rsidR="009A3FEB" w:rsidRPr="00F4673E" w:rsidRDefault="009A3FEB" w:rsidP="009A3FEB">
            <w:pPr>
              <w:spacing w:after="0" w:line="240" w:lineRule="auto"/>
              <w:jc w:val="both"/>
              <w:rPr>
                <w:rFonts w:ascii="GHEA Grapalat" w:hAnsi="GHEA Grapalat"/>
                <w:b/>
                <w:color w:val="000000" w:themeColor="text1"/>
                <w:sz w:val="24"/>
                <w:szCs w:val="24"/>
                <w:u w:val="single"/>
                <w:lang w:val="hy-AM"/>
              </w:rPr>
            </w:pPr>
            <w:r w:rsidRPr="00F4673E">
              <w:rPr>
                <w:rFonts w:ascii="GHEA Grapalat" w:hAnsi="GHEA Grapalat"/>
                <w:color w:val="000000" w:themeColor="text1"/>
                <w:sz w:val="24"/>
                <w:szCs w:val="24"/>
                <w:lang w:val="hy-AM"/>
              </w:rPr>
              <w:t>Բացի այդ, ՀՀ աշխատանքային օրենսգրքի 178-րդ հոդվածի 3-րդ մասով սահմանված է, որ ա</w:t>
            </w:r>
            <w:r w:rsidRPr="00F4673E">
              <w:rPr>
                <w:rFonts w:ascii="GHEA Grapalat" w:hAnsi="GHEA Grapalat"/>
                <w:color w:val="000000"/>
                <w:sz w:val="24"/>
                <w:szCs w:val="24"/>
                <w:lang w:val="hy-AM"/>
              </w:rPr>
              <w:t xml:space="preserve">շխատավարձը ներառում է հիմնական աշխատավարձը և </w:t>
            </w:r>
            <w:r w:rsidRPr="00F4673E">
              <w:rPr>
                <w:rFonts w:ascii="GHEA Grapalat" w:hAnsi="GHEA Grapalat"/>
                <w:b/>
                <w:color w:val="000000"/>
                <w:sz w:val="24"/>
                <w:szCs w:val="24"/>
                <w:u w:val="single"/>
                <w:lang w:val="hy-AM"/>
              </w:rPr>
              <w:t>գործատուի կողմից աշխատողին իր կատարած աշխատանքի դիմաց</w:t>
            </w:r>
            <w:r w:rsidRPr="00F4673E">
              <w:rPr>
                <w:rFonts w:ascii="GHEA Grapalat" w:hAnsi="GHEA Grapalat"/>
                <w:b/>
                <w:color w:val="000000"/>
                <w:sz w:val="24"/>
                <w:szCs w:val="24"/>
                <w:u w:val="single"/>
                <w:lang w:val="hy-AM"/>
              </w:rPr>
              <w:t xml:space="preserve"> </w:t>
            </w:r>
            <w:r w:rsidRPr="00F4673E">
              <w:rPr>
                <w:rFonts w:ascii="GHEA Grapalat" w:hAnsi="GHEA Grapalat"/>
                <w:b/>
                <w:color w:val="000000"/>
                <w:sz w:val="24"/>
                <w:szCs w:val="24"/>
                <w:u w:val="single"/>
                <w:lang w:val="hy-AM"/>
              </w:rPr>
              <w:t>տրված լրացուցիչ աշխատավարձը:</w:t>
            </w:r>
          </w:p>
          <w:p w:rsidR="009A3FEB" w:rsidRPr="00F4673E" w:rsidRDefault="009A3FEB" w:rsidP="009A3FEB">
            <w:pPr>
              <w:shd w:val="clear" w:color="auto" w:fill="FFFFFF"/>
              <w:spacing w:after="0" w:line="240" w:lineRule="auto"/>
              <w:jc w:val="both"/>
              <w:rPr>
                <w:rFonts w:ascii="GHEA Grapalat" w:eastAsia="Times New Roman" w:hAnsi="GHEA Grapalat" w:cs="Times New Roman"/>
                <w:color w:val="000000"/>
                <w:sz w:val="24"/>
                <w:szCs w:val="24"/>
                <w:lang w:val="hy-AM"/>
              </w:rPr>
            </w:pPr>
            <w:r w:rsidRPr="00F4673E">
              <w:rPr>
                <w:rFonts w:ascii="GHEA Grapalat" w:eastAsia="Times New Roman" w:hAnsi="GHEA Grapalat" w:cs="Times New Roman"/>
                <w:color w:val="000000"/>
                <w:sz w:val="24"/>
                <w:szCs w:val="24"/>
                <w:lang w:val="hy-AM"/>
              </w:rPr>
              <w:t xml:space="preserve"> </w:t>
            </w:r>
            <w:r w:rsidRPr="00F4673E">
              <w:rPr>
                <w:rFonts w:ascii="GHEA Grapalat" w:eastAsia="Times New Roman" w:hAnsi="GHEA Grapalat" w:cs="Times New Roman"/>
                <w:b/>
                <w:color w:val="000000"/>
                <w:sz w:val="24"/>
                <w:szCs w:val="24"/>
                <w:u w:val="single"/>
                <w:lang w:val="hy-AM"/>
              </w:rPr>
              <w:t>Լրացուցիչ աշխատավարձը</w:t>
            </w:r>
            <w:r w:rsidRPr="00F4673E">
              <w:rPr>
                <w:rFonts w:ascii="GHEA Grapalat" w:eastAsia="Times New Roman" w:hAnsi="GHEA Grapalat" w:cs="Times New Roman"/>
                <w:color w:val="000000"/>
                <w:sz w:val="24"/>
                <w:szCs w:val="24"/>
                <w:lang w:val="hy-AM"/>
              </w:rPr>
              <w:t xml:space="preserve"> սույն օրենսգրքով, օրենքով, </w:t>
            </w:r>
            <w:r w:rsidRPr="00F4673E">
              <w:rPr>
                <w:rFonts w:ascii="GHEA Grapalat" w:eastAsia="Times New Roman" w:hAnsi="GHEA Grapalat" w:cs="Times New Roman"/>
                <w:b/>
                <w:color w:val="000000"/>
                <w:sz w:val="24"/>
                <w:szCs w:val="24"/>
                <w:u w:val="single"/>
                <w:lang w:val="hy-AM"/>
              </w:rPr>
              <w:t xml:space="preserve">այլ նորմատիվ իրավական ակտերով, </w:t>
            </w:r>
            <w:r w:rsidRPr="00F4673E">
              <w:rPr>
                <w:rFonts w:ascii="GHEA Grapalat" w:eastAsia="Times New Roman" w:hAnsi="GHEA Grapalat" w:cs="Times New Roman"/>
                <w:color w:val="000000"/>
                <w:sz w:val="24"/>
                <w:szCs w:val="24"/>
                <w:lang w:val="hy-AM"/>
              </w:rPr>
              <w:t xml:space="preserve">կոլեկտիվ կամ աշխատանքային պայմանագրով, գործատուի </w:t>
            </w:r>
            <w:r w:rsidRPr="00F4673E">
              <w:rPr>
                <w:rFonts w:ascii="GHEA Grapalat" w:eastAsia="Times New Roman" w:hAnsi="GHEA Grapalat" w:cs="Times New Roman"/>
                <w:color w:val="000000"/>
                <w:sz w:val="24"/>
                <w:szCs w:val="24"/>
                <w:lang w:val="hy-AM"/>
              </w:rPr>
              <w:lastRenderedPageBreak/>
              <w:t xml:space="preserve">իրավական ակտով </w:t>
            </w:r>
            <w:r w:rsidRPr="00F4673E">
              <w:rPr>
                <w:rFonts w:ascii="GHEA Grapalat" w:eastAsia="Times New Roman" w:hAnsi="GHEA Grapalat" w:cs="Times New Roman"/>
                <w:b/>
                <w:color w:val="000000"/>
                <w:sz w:val="24"/>
                <w:szCs w:val="24"/>
                <w:lang w:val="hy-AM"/>
              </w:rPr>
              <w:t xml:space="preserve">սահմանված հիմնական աշխատավարձի նկատմամբ հաշվարկվող հավելումները, հավելավճարները, լրավճարները և </w:t>
            </w:r>
            <w:r w:rsidRPr="00F4673E">
              <w:rPr>
                <w:rFonts w:ascii="GHEA Grapalat" w:eastAsia="Times New Roman" w:hAnsi="GHEA Grapalat" w:cs="Times New Roman"/>
                <w:b/>
                <w:color w:val="000000"/>
                <w:sz w:val="24"/>
                <w:szCs w:val="24"/>
                <w:u w:val="single"/>
                <w:lang w:val="hy-AM"/>
              </w:rPr>
              <w:t>պարգևատրումներն</w:t>
            </w:r>
            <w:r w:rsidRPr="00F4673E">
              <w:rPr>
                <w:rFonts w:ascii="GHEA Grapalat" w:eastAsia="Times New Roman" w:hAnsi="GHEA Grapalat" w:cs="Times New Roman"/>
                <w:b/>
                <w:color w:val="000000"/>
                <w:sz w:val="24"/>
                <w:szCs w:val="24"/>
                <w:lang w:val="hy-AM"/>
              </w:rPr>
              <w:t xml:space="preserve"> </w:t>
            </w:r>
            <w:r w:rsidRPr="00F4673E">
              <w:rPr>
                <w:rFonts w:ascii="GHEA Grapalat" w:eastAsia="Times New Roman" w:hAnsi="GHEA Grapalat" w:cs="Times New Roman"/>
                <w:b/>
                <w:color w:val="000000"/>
                <w:sz w:val="24"/>
                <w:szCs w:val="24"/>
                <w:lang w:val="hy-AM"/>
              </w:rPr>
              <w:t>են: Ս</w:t>
            </w:r>
            <w:r w:rsidRPr="00F4673E">
              <w:rPr>
                <w:rFonts w:ascii="GHEA Grapalat" w:eastAsia="Times New Roman" w:hAnsi="GHEA Grapalat" w:cs="Times New Roman"/>
                <w:color w:val="000000"/>
                <w:sz w:val="24"/>
                <w:szCs w:val="24"/>
                <w:lang w:val="hy-AM"/>
              </w:rPr>
              <w:t xml:space="preserve">ակայն վերոնշյալ դրույթը իմպերատիվ բնույթ չի կրում, քանի որ չի սահմանվում, որ պետք է պարտադիր նախատեսվի հավելավճար, լրավճար կամ պարգևատրում: </w:t>
            </w:r>
          </w:p>
          <w:p w:rsidR="009A3FEB" w:rsidRPr="003363AA" w:rsidRDefault="009A3FEB" w:rsidP="009A3FEB">
            <w:pPr>
              <w:spacing w:after="0" w:line="240" w:lineRule="auto"/>
              <w:jc w:val="both"/>
              <w:rPr>
                <w:rFonts w:ascii="GHEA Grapalat" w:eastAsia="Times New Roman" w:hAnsi="GHEA Grapalat" w:cs="Arial"/>
                <w:color w:val="000000"/>
                <w:sz w:val="24"/>
                <w:szCs w:val="24"/>
                <w:lang w:val="hy-AM"/>
              </w:rPr>
            </w:pPr>
            <w:r w:rsidRPr="00F4673E">
              <w:rPr>
                <w:rFonts w:ascii="GHEA Grapalat" w:eastAsia="Times New Roman" w:hAnsi="GHEA Grapalat" w:cs="Arial"/>
                <w:color w:val="000000"/>
                <w:sz w:val="24"/>
                <w:szCs w:val="24"/>
                <w:lang w:val="hy-AM"/>
              </w:rPr>
              <w:t xml:space="preserve">Միևնույն ժամանակ, աշխատանքային հարաբերությունների ծագման հիմք հանդիսացող աշխատանքային պայմանագրի </w:t>
            </w:r>
            <w:r w:rsidRPr="00F4673E">
              <w:rPr>
                <w:rFonts w:ascii="GHEA Grapalat" w:eastAsia="Times New Roman" w:hAnsi="GHEA Grapalat" w:cs="Arial"/>
                <w:color w:val="000000"/>
                <w:sz w:val="24"/>
                <w:szCs w:val="24"/>
                <w:lang w:val="hy-AM"/>
              </w:rPr>
              <w:lastRenderedPageBreak/>
              <w:t>(աշխատանքի ընդունման մասին անհատական իրավական ակտի) կառուցվածքում (Աշխատանքային օրենսգրքի 84-րդ հոդված), որպես պատադիր պայման սահմանվել է հիմնական աշխատավարձը, հավելումները, հավելավճարները և լրավճարները: Այսինքն, պարգևատրումը աշխատավարձի կառուցվածքում պարտադիր մաս չի համարվել:</w:t>
            </w:r>
          </w:p>
          <w:p w:rsidR="009A3FEB" w:rsidRPr="00F4673E" w:rsidRDefault="009A3FEB" w:rsidP="009A3FEB">
            <w:pPr>
              <w:spacing w:after="0" w:line="240" w:lineRule="auto"/>
              <w:jc w:val="both"/>
              <w:rPr>
                <w:rFonts w:ascii="GHEA Grapalat" w:hAnsi="GHEA Grapalat"/>
                <w:color w:val="000000" w:themeColor="text1"/>
                <w:sz w:val="24"/>
                <w:szCs w:val="24"/>
                <w:lang w:val="hy-AM"/>
              </w:rPr>
            </w:pPr>
            <w:r w:rsidRPr="00F4673E">
              <w:rPr>
                <w:rFonts w:ascii="GHEA Grapalat" w:hAnsi="GHEA Grapalat"/>
                <w:color w:val="000000" w:themeColor="text1"/>
                <w:sz w:val="24"/>
                <w:szCs w:val="24"/>
                <w:lang w:val="hy-AM"/>
              </w:rPr>
              <w:t>Այդ իսկ պատճառով,  կարգի 12-րդ կետով նախատեսված պայմանագրի 4.2-րդ կետով փորձագետի</w:t>
            </w:r>
          </w:p>
          <w:p w:rsidR="009A3FEB" w:rsidRPr="00F4673E" w:rsidRDefault="009A3FEB" w:rsidP="009A3FEB">
            <w:pPr>
              <w:spacing w:after="0" w:line="240" w:lineRule="auto"/>
              <w:jc w:val="both"/>
              <w:rPr>
                <w:rFonts w:ascii="GHEA Grapalat" w:hAnsi="GHEA Grapalat"/>
                <w:color w:val="000000" w:themeColor="text1"/>
                <w:sz w:val="24"/>
                <w:szCs w:val="24"/>
                <w:lang w:val="hy-AM"/>
              </w:rPr>
            </w:pPr>
            <w:r w:rsidRPr="00F4673E">
              <w:rPr>
                <w:rFonts w:ascii="GHEA Grapalat" w:hAnsi="GHEA Grapalat"/>
                <w:color w:val="000000" w:themeColor="text1"/>
                <w:sz w:val="24"/>
                <w:szCs w:val="24"/>
                <w:lang w:val="hy-AM"/>
              </w:rPr>
              <w:lastRenderedPageBreak/>
              <w:t xml:space="preserve">համար հավելավճարներ և լրավճարներ չեն սահմանվել, և </w:t>
            </w:r>
          </w:p>
          <w:p w:rsidR="009A3FEB" w:rsidRPr="00F4673E" w:rsidRDefault="009A3FEB" w:rsidP="009A3FEB">
            <w:pPr>
              <w:spacing w:after="0" w:line="240" w:lineRule="auto"/>
              <w:jc w:val="both"/>
              <w:rPr>
                <w:rFonts w:ascii="GHEA Grapalat" w:hAnsi="GHEA Grapalat"/>
                <w:color w:val="000000" w:themeColor="text1"/>
                <w:sz w:val="24"/>
                <w:szCs w:val="24"/>
                <w:lang w:val="hy-AM"/>
              </w:rPr>
            </w:pPr>
            <w:r w:rsidRPr="00F4673E">
              <w:rPr>
                <w:rFonts w:ascii="GHEA Grapalat" w:hAnsi="GHEA Grapalat"/>
                <w:color w:val="000000" w:themeColor="text1"/>
                <w:sz w:val="24"/>
                <w:szCs w:val="24"/>
                <w:lang w:val="hy-AM"/>
              </w:rPr>
              <w:t>կարգով ընդամենը հստակեցվում է, որ փորձագետի համար պարգևատրում ևս չի սահմանվում:</w:t>
            </w:r>
          </w:p>
          <w:p w:rsidR="009A3FEB" w:rsidRDefault="009A3FEB" w:rsidP="009A3FEB">
            <w:pPr>
              <w:spacing w:after="0" w:line="240" w:lineRule="auto"/>
              <w:rPr>
                <w:rFonts w:ascii="GHEA Grapalat" w:eastAsia="Times New Roman" w:hAnsi="GHEA Grapalat" w:cs="Arial"/>
                <w:color w:val="000000"/>
                <w:sz w:val="24"/>
                <w:szCs w:val="24"/>
                <w:lang w:val="hy-AM"/>
              </w:rPr>
            </w:pPr>
            <w:r w:rsidRPr="00F4673E">
              <w:rPr>
                <w:rFonts w:ascii="GHEA Grapalat" w:hAnsi="GHEA Grapalat"/>
                <w:color w:val="000000" w:themeColor="text1"/>
                <w:sz w:val="24"/>
                <w:szCs w:val="24"/>
                <w:lang w:val="hy-AM"/>
              </w:rPr>
              <w:t xml:space="preserve">Հարկ է նշել նաև, որ Սահմանադրությամբ ամրագրված է նվազագույն աշխատավարձի չափը օրենքով սահմանելու պարտադիր պահանջը և Սահմանադրական դատարանի մեջբերված որոշումներում ևս ընդգծված է </w:t>
            </w:r>
            <w:r w:rsidRPr="00F4673E">
              <w:rPr>
                <w:rFonts w:ascii="GHEA Grapalat" w:eastAsia="Times New Roman" w:hAnsi="GHEA Grapalat" w:cs="Arial"/>
                <w:color w:val="000000"/>
                <w:sz w:val="24"/>
                <w:szCs w:val="24"/>
                <w:lang w:val="hy-AM"/>
              </w:rPr>
              <w:t>օրենքով</w:t>
            </w:r>
            <w:r w:rsidRPr="00F4673E">
              <w:rPr>
                <w:rFonts w:ascii="GHEA Grapalat" w:eastAsia="Times New Roman" w:hAnsi="GHEA Grapalat" w:cs="Arial"/>
                <w:color w:val="000000"/>
                <w:sz w:val="24"/>
                <w:szCs w:val="24"/>
                <w:lang w:val="hy-AM"/>
              </w:rPr>
              <w:t xml:space="preserve"> </w:t>
            </w:r>
            <w:r w:rsidRPr="00F4673E">
              <w:rPr>
                <w:rFonts w:ascii="GHEA Grapalat" w:eastAsia="Times New Roman" w:hAnsi="GHEA Grapalat" w:cs="Arial"/>
                <w:color w:val="000000"/>
                <w:sz w:val="24"/>
                <w:szCs w:val="24"/>
                <w:lang w:val="hy-AM"/>
              </w:rPr>
              <w:t xml:space="preserve">սահմանված նվազագույնից ոչ ցածր աշխատավարձ </w:t>
            </w:r>
            <w:r w:rsidRPr="00F4673E">
              <w:rPr>
                <w:rFonts w:ascii="GHEA Grapalat" w:eastAsia="Times New Roman" w:hAnsi="GHEA Grapalat" w:cs="Arial"/>
                <w:color w:val="000000"/>
                <w:sz w:val="24"/>
                <w:szCs w:val="24"/>
                <w:lang w:val="hy-AM"/>
              </w:rPr>
              <w:lastRenderedPageBreak/>
              <w:t>ստանալու իրավունքին:</w:t>
            </w:r>
          </w:p>
          <w:p w:rsidR="00E76763" w:rsidRDefault="00E76763" w:rsidP="00B1672F">
            <w:pPr>
              <w:spacing w:after="0" w:line="240" w:lineRule="auto"/>
              <w:rPr>
                <w:rFonts w:ascii="GHEA Grapalat" w:eastAsia="Times New Roman" w:hAnsi="GHEA Grapalat" w:cs="Times New Roman"/>
                <w:color w:val="000000" w:themeColor="text1"/>
                <w:sz w:val="24"/>
                <w:szCs w:val="24"/>
                <w:lang w:val="hy-AM"/>
              </w:rPr>
            </w:pPr>
          </w:p>
          <w:p w:rsidR="00E76763" w:rsidRDefault="00E76763" w:rsidP="00B1672F">
            <w:pPr>
              <w:spacing w:after="0" w:line="240" w:lineRule="auto"/>
              <w:rPr>
                <w:rFonts w:ascii="GHEA Grapalat" w:eastAsia="Times New Roman" w:hAnsi="GHEA Grapalat" w:cs="Times New Roman"/>
                <w:color w:val="000000" w:themeColor="text1"/>
                <w:sz w:val="24"/>
                <w:szCs w:val="24"/>
                <w:lang w:val="hy-AM"/>
              </w:rPr>
            </w:pPr>
          </w:p>
          <w:p w:rsidR="00841869" w:rsidRDefault="00841869" w:rsidP="00B1672F">
            <w:pPr>
              <w:spacing w:after="0" w:line="240"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5. </w:t>
            </w:r>
            <w:r w:rsidR="008920D4">
              <w:rPr>
                <w:rFonts w:ascii="GHEA Grapalat" w:eastAsia="Times New Roman" w:hAnsi="GHEA Grapalat" w:cs="Times New Roman"/>
                <w:color w:val="000000" w:themeColor="text1"/>
                <w:sz w:val="24"/>
                <w:szCs w:val="24"/>
                <w:lang w:val="hy-AM"/>
              </w:rPr>
              <w:t>Առաջարկությունը ընդունվել է</w:t>
            </w:r>
          </w:p>
          <w:p w:rsidR="00841869" w:rsidRPr="003A2D89" w:rsidRDefault="00841869" w:rsidP="00B1672F">
            <w:pPr>
              <w:spacing w:after="0" w:line="240" w:lineRule="auto"/>
              <w:rPr>
                <w:rFonts w:ascii="GHEA Grapalat" w:eastAsia="Times New Roman" w:hAnsi="GHEA Grapalat" w:cs="Times New Roman"/>
                <w:color w:val="000000" w:themeColor="text1"/>
                <w:sz w:val="24"/>
                <w:szCs w:val="24"/>
                <w:lang w:val="hy-AM"/>
              </w:rPr>
            </w:pPr>
          </w:p>
        </w:tc>
        <w:tc>
          <w:tcPr>
            <w:tcW w:w="2790" w:type="dxa"/>
            <w:tcBorders>
              <w:top w:val="single" w:sz="4" w:space="0" w:color="auto"/>
              <w:left w:val="single" w:sz="4" w:space="0" w:color="auto"/>
              <w:bottom w:val="single" w:sz="4" w:space="0" w:color="auto"/>
              <w:right w:val="single" w:sz="4" w:space="0" w:color="auto"/>
            </w:tcBorders>
          </w:tcPr>
          <w:p w:rsidR="002152D5" w:rsidRDefault="002152D5" w:rsidP="002152D5">
            <w:pPr>
              <w:spacing w:after="0" w:line="240"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1. Կատարվել է համապատասխան փոփոխություն</w:t>
            </w:r>
          </w:p>
          <w:p w:rsidR="0049503D" w:rsidRDefault="0049503D"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8204D0" w:rsidRDefault="008204D0"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7966C2" w:rsidRDefault="007966C2" w:rsidP="00B1672F">
            <w:pPr>
              <w:spacing w:after="0" w:line="240" w:lineRule="auto"/>
              <w:rPr>
                <w:rFonts w:ascii="GHEA Grapalat" w:eastAsia="Times New Roman" w:hAnsi="GHEA Grapalat" w:cs="Times New Roman"/>
                <w:color w:val="000000" w:themeColor="text1"/>
                <w:sz w:val="24"/>
                <w:szCs w:val="24"/>
                <w:lang w:val="hy-AM"/>
              </w:rPr>
            </w:pPr>
          </w:p>
          <w:p w:rsidR="001811FB" w:rsidRDefault="003578D8" w:rsidP="00B1672F">
            <w:pPr>
              <w:spacing w:after="0" w:line="240"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3. Առաջարկությունը ընդունվել է և </w:t>
            </w:r>
            <w:r w:rsidRPr="003578D8">
              <w:rPr>
                <w:rFonts w:ascii="GHEA Grapalat" w:eastAsia="Times New Roman" w:hAnsi="GHEA Grapalat" w:cs="Times New Roman"/>
                <w:color w:val="000000" w:themeColor="text1"/>
                <w:sz w:val="24"/>
                <w:szCs w:val="24"/>
                <w:lang w:val="hy-AM"/>
              </w:rPr>
              <w:t>N</w:t>
            </w:r>
            <w:r>
              <w:rPr>
                <w:rFonts w:ascii="GHEA Grapalat" w:eastAsia="Times New Roman" w:hAnsi="GHEA Grapalat" w:cs="Times New Roman"/>
                <w:color w:val="000000" w:themeColor="text1"/>
                <w:sz w:val="24"/>
                <w:szCs w:val="24"/>
                <w:lang w:val="hy-AM"/>
              </w:rPr>
              <w:t xml:space="preserve"> 878-Ն </w:t>
            </w:r>
            <w:r>
              <w:rPr>
                <w:rFonts w:ascii="GHEA Grapalat" w:eastAsia="Times New Roman" w:hAnsi="GHEA Grapalat" w:cs="Times New Roman"/>
                <w:color w:val="000000" w:themeColor="text1"/>
                <w:sz w:val="24"/>
                <w:szCs w:val="24"/>
                <w:lang w:val="hy-AM"/>
              </w:rPr>
              <w:lastRenderedPageBreak/>
              <w:t>որոշման հավելվածի 7-րդ կետում կատարվել է լրացում</w:t>
            </w:r>
          </w:p>
          <w:p w:rsidR="001811FB" w:rsidRDefault="001811FB" w:rsidP="00B1672F">
            <w:pPr>
              <w:spacing w:after="0" w:line="240" w:lineRule="auto"/>
              <w:rPr>
                <w:rFonts w:ascii="GHEA Grapalat" w:eastAsia="Times New Roman" w:hAnsi="GHEA Grapalat" w:cs="Times New Roman"/>
                <w:color w:val="000000" w:themeColor="text1"/>
                <w:sz w:val="24"/>
                <w:szCs w:val="24"/>
                <w:lang w:val="hy-AM"/>
              </w:rPr>
            </w:pPr>
          </w:p>
          <w:p w:rsidR="001811FB" w:rsidRDefault="001811F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Default="009A3FEB" w:rsidP="009A3FEB">
            <w:pPr>
              <w:spacing w:after="0" w:line="240" w:lineRule="auto"/>
              <w:jc w:val="both"/>
              <w:rPr>
                <w:rFonts w:ascii="GHEA Grapalat" w:eastAsia="Times New Roman" w:hAnsi="GHEA Grapalat" w:cs="Times New Roman"/>
                <w:color w:val="000000" w:themeColor="text1"/>
                <w:sz w:val="24"/>
                <w:szCs w:val="24"/>
                <w:lang w:val="hy-AM"/>
              </w:rPr>
            </w:pPr>
          </w:p>
          <w:p w:rsidR="009A3FEB" w:rsidRPr="00F4673E" w:rsidRDefault="009A3FEB" w:rsidP="009A3FEB">
            <w:pPr>
              <w:spacing w:after="0" w:line="240" w:lineRule="auto"/>
              <w:jc w:val="both"/>
              <w:rPr>
                <w:rFonts w:ascii="GHEA Grapalat" w:hAnsi="GHEA Grapalat"/>
                <w:color w:val="000000" w:themeColor="text1"/>
                <w:sz w:val="24"/>
                <w:szCs w:val="24"/>
                <w:lang w:val="hy-AM"/>
              </w:rPr>
            </w:pPr>
          </w:p>
          <w:p w:rsidR="00841869" w:rsidRDefault="00841869" w:rsidP="001811FB">
            <w:pPr>
              <w:spacing w:after="0" w:line="240" w:lineRule="auto"/>
              <w:rPr>
                <w:rFonts w:ascii="GHEA Grapalat" w:eastAsia="Times New Roman" w:hAnsi="GHEA Grapalat" w:cs="Arial"/>
                <w:color w:val="000000"/>
                <w:sz w:val="24"/>
                <w:szCs w:val="24"/>
                <w:lang w:val="hy-AM"/>
              </w:rPr>
            </w:pPr>
          </w:p>
          <w:p w:rsidR="00841869" w:rsidRDefault="00841869" w:rsidP="001811FB">
            <w:pPr>
              <w:spacing w:after="0" w:line="240" w:lineRule="auto"/>
              <w:rPr>
                <w:rFonts w:ascii="GHEA Grapalat" w:eastAsia="Times New Roman" w:hAnsi="GHEA Grapalat" w:cs="Arial"/>
                <w:color w:val="000000"/>
                <w:sz w:val="24"/>
                <w:szCs w:val="24"/>
                <w:lang w:val="hy-AM"/>
              </w:rPr>
            </w:pPr>
            <w:r>
              <w:rPr>
                <w:rFonts w:ascii="GHEA Grapalat" w:eastAsia="Times New Roman" w:hAnsi="GHEA Grapalat" w:cs="Arial"/>
                <w:color w:val="000000"/>
                <w:sz w:val="24"/>
                <w:szCs w:val="24"/>
                <w:lang w:val="hy-AM"/>
              </w:rPr>
              <w:t>5.</w:t>
            </w:r>
            <w:r w:rsidR="008920D4">
              <w:rPr>
                <w:rFonts w:ascii="GHEA Grapalat" w:eastAsia="Times New Roman" w:hAnsi="GHEA Grapalat" w:cs="Arial"/>
                <w:color w:val="000000"/>
                <w:sz w:val="24"/>
                <w:szCs w:val="24"/>
                <w:lang w:val="hy-AM"/>
              </w:rPr>
              <w:t xml:space="preserve"> Կատարվել է համապատասխան փոփոխություն</w:t>
            </w:r>
            <w:r w:rsidR="00B6045E">
              <w:rPr>
                <w:rFonts w:ascii="GHEA Grapalat" w:eastAsia="Times New Roman" w:hAnsi="GHEA Grapalat" w:cs="Arial"/>
                <w:color w:val="000000"/>
                <w:sz w:val="24"/>
                <w:szCs w:val="24"/>
                <w:lang w:val="hy-AM"/>
              </w:rPr>
              <w:t xml:space="preserve"> </w:t>
            </w:r>
            <w:r w:rsidR="008920D4">
              <w:rPr>
                <w:rFonts w:ascii="GHEA Grapalat" w:eastAsia="Times New Roman" w:hAnsi="GHEA Grapalat" w:cs="Arial"/>
                <w:color w:val="000000"/>
                <w:sz w:val="24"/>
                <w:szCs w:val="24"/>
                <w:lang w:val="hy-AM"/>
              </w:rPr>
              <w:t xml:space="preserve"> </w:t>
            </w:r>
          </w:p>
          <w:p w:rsidR="005C716B" w:rsidRDefault="005C716B" w:rsidP="001811FB">
            <w:pPr>
              <w:spacing w:after="0" w:line="240" w:lineRule="auto"/>
              <w:rPr>
                <w:rFonts w:ascii="GHEA Grapalat" w:eastAsia="Times New Roman" w:hAnsi="GHEA Grapalat" w:cs="Arial"/>
                <w:color w:val="000000"/>
                <w:sz w:val="24"/>
                <w:szCs w:val="24"/>
                <w:lang w:val="hy-AM"/>
              </w:rPr>
            </w:pPr>
          </w:p>
          <w:p w:rsidR="005C716B" w:rsidRDefault="005C716B" w:rsidP="001811FB">
            <w:pPr>
              <w:spacing w:after="0" w:line="240" w:lineRule="auto"/>
              <w:rPr>
                <w:rFonts w:ascii="GHEA Grapalat" w:eastAsia="Times New Roman" w:hAnsi="GHEA Grapalat" w:cs="Arial"/>
                <w:color w:val="000000"/>
                <w:sz w:val="24"/>
                <w:szCs w:val="24"/>
                <w:lang w:val="hy-AM"/>
              </w:rPr>
            </w:pPr>
          </w:p>
          <w:p w:rsidR="005C716B" w:rsidRDefault="005C716B" w:rsidP="001811FB">
            <w:pPr>
              <w:spacing w:after="0" w:line="240" w:lineRule="auto"/>
              <w:rPr>
                <w:rFonts w:ascii="GHEA Grapalat" w:eastAsia="Times New Roman" w:hAnsi="GHEA Grapalat" w:cs="Arial"/>
                <w:color w:val="000000"/>
                <w:sz w:val="24"/>
                <w:szCs w:val="24"/>
                <w:lang w:val="hy-AM"/>
              </w:rPr>
            </w:pPr>
          </w:p>
          <w:p w:rsidR="005C716B" w:rsidRPr="003A2D89" w:rsidRDefault="005C716B" w:rsidP="001811FB">
            <w:pPr>
              <w:spacing w:after="0" w:line="240" w:lineRule="auto"/>
              <w:rPr>
                <w:rFonts w:ascii="GHEA Grapalat" w:eastAsia="Times New Roman" w:hAnsi="GHEA Grapalat" w:cs="Times New Roman"/>
                <w:color w:val="000000" w:themeColor="text1"/>
                <w:sz w:val="24"/>
                <w:szCs w:val="24"/>
                <w:lang w:val="hy-AM"/>
              </w:rPr>
            </w:pPr>
          </w:p>
        </w:tc>
      </w:tr>
      <w:tr w:rsidR="002D4A92" w:rsidRPr="003A2D89" w:rsidTr="007267CA">
        <w:trPr>
          <w:trHeight w:val="1034"/>
        </w:trPr>
        <w:tc>
          <w:tcPr>
            <w:tcW w:w="630" w:type="dxa"/>
          </w:tcPr>
          <w:p w:rsidR="002D4A92" w:rsidRPr="0098282B" w:rsidRDefault="0098282B" w:rsidP="00B1672F">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2.</w:t>
            </w:r>
          </w:p>
        </w:tc>
        <w:tc>
          <w:tcPr>
            <w:tcW w:w="2790" w:type="dxa"/>
            <w:tcBorders>
              <w:top w:val="single" w:sz="4" w:space="0" w:color="auto"/>
              <w:left w:val="single" w:sz="4" w:space="0" w:color="auto"/>
              <w:bottom w:val="single" w:sz="4" w:space="0" w:color="auto"/>
              <w:right w:val="single" w:sz="4" w:space="0" w:color="auto"/>
            </w:tcBorders>
          </w:tcPr>
          <w:p w:rsidR="002D4A92" w:rsidRDefault="002D4A92" w:rsidP="002D4A92">
            <w:pPr>
              <w:spacing w:after="0" w:line="240" w:lineRule="auto"/>
              <w:rPr>
                <w:rStyle w:val="Strong"/>
                <w:rFonts w:ascii="GHEA Grapalat" w:hAnsi="GHEA Grapalat"/>
                <w:b w:val="0"/>
                <w:sz w:val="24"/>
                <w:szCs w:val="24"/>
                <w:lang w:val="hy-AM"/>
              </w:rPr>
            </w:pPr>
            <w:r w:rsidRPr="0079228D">
              <w:rPr>
                <w:rFonts w:ascii="GHEA Grapalat" w:hAnsi="GHEA Grapalat"/>
                <w:sz w:val="24"/>
                <w:szCs w:val="24"/>
                <w:lang w:val="hy-AM"/>
              </w:rPr>
              <w:t>Հայաստանի Հանրապետության</w:t>
            </w:r>
            <w:r w:rsidRPr="0079228D">
              <w:rPr>
                <w:rStyle w:val="Strong"/>
                <w:rFonts w:ascii="GHEA Grapalat" w:hAnsi="GHEA Grapalat"/>
                <w:b w:val="0"/>
                <w:sz w:val="24"/>
                <w:szCs w:val="24"/>
                <w:lang w:val="hy-AM"/>
              </w:rPr>
              <w:t xml:space="preserve"> սպորտի և երիտասարդության հարցերի նախարարություն</w:t>
            </w:r>
          </w:p>
          <w:p w:rsidR="002D4A92" w:rsidRDefault="002D4A92" w:rsidP="002D4A92">
            <w:pPr>
              <w:spacing w:after="0" w:line="240" w:lineRule="auto"/>
              <w:rPr>
                <w:rStyle w:val="Strong"/>
                <w:rFonts w:ascii="GHEA Grapalat" w:hAnsi="GHEA Grapalat"/>
                <w:b w:val="0"/>
                <w:sz w:val="24"/>
                <w:szCs w:val="24"/>
                <w:lang w:val="hy-AM"/>
              </w:rPr>
            </w:pPr>
          </w:p>
          <w:p w:rsidR="002D4A92" w:rsidRPr="0079228D" w:rsidRDefault="002D4A92" w:rsidP="002D4A92">
            <w:pPr>
              <w:spacing w:after="0" w:line="240" w:lineRule="auto"/>
              <w:rPr>
                <w:rFonts w:ascii="GHEA Grapalat" w:hAnsi="GHEA Grapalat"/>
                <w:sz w:val="24"/>
                <w:szCs w:val="24"/>
                <w:lang w:val="hy-AM"/>
              </w:rPr>
            </w:pPr>
            <w:r w:rsidRPr="002152D5">
              <w:rPr>
                <w:rFonts w:ascii="GHEA Grapalat" w:hAnsi="GHEA Grapalat"/>
                <w:color w:val="000000"/>
                <w:sz w:val="24"/>
                <w:szCs w:val="24"/>
                <w:shd w:val="clear" w:color="auto" w:fill="FFFFFF"/>
                <w:lang w:val="hy-AM"/>
              </w:rPr>
              <w:t>1/12/633-19</w:t>
            </w:r>
          </w:p>
        </w:tc>
        <w:tc>
          <w:tcPr>
            <w:tcW w:w="7200" w:type="dxa"/>
            <w:tcBorders>
              <w:top w:val="single" w:sz="4" w:space="0" w:color="auto"/>
              <w:left w:val="single" w:sz="4" w:space="0" w:color="auto"/>
              <w:bottom w:val="single" w:sz="4" w:space="0" w:color="auto"/>
              <w:right w:val="single" w:sz="4" w:space="0" w:color="auto"/>
            </w:tcBorders>
          </w:tcPr>
          <w:p w:rsidR="002D4A92" w:rsidRPr="00B936E8" w:rsidRDefault="002D4A92" w:rsidP="00B1672F">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2D4A92" w:rsidRPr="00B936E8" w:rsidRDefault="002D4A92"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2D4A92" w:rsidRPr="003A2D89" w:rsidRDefault="002D4A92" w:rsidP="00B1672F">
            <w:pPr>
              <w:spacing w:after="0" w:line="240" w:lineRule="auto"/>
              <w:rPr>
                <w:rFonts w:ascii="GHEA Grapalat" w:eastAsia="Times New Roman" w:hAnsi="GHEA Grapalat" w:cs="Times New Roman"/>
                <w:color w:val="000000" w:themeColor="text1"/>
                <w:sz w:val="24"/>
                <w:szCs w:val="24"/>
                <w:lang w:val="hy-AM"/>
              </w:rPr>
            </w:pPr>
          </w:p>
        </w:tc>
      </w:tr>
      <w:tr w:rsidR="0049503D" w:rsidRPr="003A2D89" w:rsidTr="007267CA">
        <w:trPr>
          <w:trHeight w:val="1034"/>
        </w:trPr>
        <w:tc>
          <w:tcPr>
            <w:tcW w:w="630" w:type="dxa"/>
          </w:tcPr>
          <w:p w:rsidR="0049503D" w:rsidRPr="003A2D89" w:rsidRDefault="0098282B" w:rsidP="00B1672F">
            <w:pPr>
              <w:spacing w:after="0" w:line="240" w:lineRule="auto"/>
              <w:jc w:val="center"/>
              <w:rPr>
                <w:rFonts w:ascii="GHEA Grapalat" w:eastAsia="Times New Roman" w:hAnsi="GHEA Grapalat" w:cs="Times New Roman"/>
                <w:color w:val="000000" w:themeColor="text1"/>
                <w:sz w:val="24"/>
                <w:szCs w:val="24"/>
                <w:lang w:val="fr-FR"/>
              </w:rPr>
            </w:pPr>
            <w:r>
              <w:rPr>
                <w:rFonts w:ascii="GHEA Grapalat" w:eastAsia="Times New Roman" w:hAnsi="GHEA Grapalat" w:cs="Times New Roman"/>
                <w:color w:val="000000" w:themeColor="text1"/>
                <w:sz w:val="24"/>
                <w:szCs w:val="24"/>
                <w:lang w:val="fr-FR"/>
              </w:rPr>
              <w:t>3</w:t>
            </w:r>
            <w:r w:rsidR="00F907CF">
              <w:rPr>
                <w:rFonts w:ascii="GHEA Grapalat" w:eastAsia="Times New Roman" w:hAnsi="GHEA Grapalat" w:cs="Times New Roman"/>
                <w:color w:val="000000" w:themeColor="text1"/>
                <w:sz w:val="24"/>
                <w:szCs w:val="24"/>
                <w:lang w:val="fr-FR"/>
              </w:rPr>
              <w:t>.</w:t>
            </w:r>
          </w:p>
        </w:tc>
        <w:tc>
          <w:tcPr>
            <w:tcW w:w="2790" w:type="dxa"/>
            <w:tcBorders>
              <w:top w:val="single" w:sz="4" w:space="0" w:color="auto"/>
              <w:left w:val="single" w:sz="4" w:space="0" w:color="auto"/>
              <w:bottom w:val="single" w:sz="4" w:space="0" w:color="auto"/>
              <w:right w:val="single" w:sz="4" w:space="0" w:color="auto"/>
            </w:tcBorders>
          </w:tcPr>
          <w:p w:rsidR="0049503D" w:rsidRPr="0049503D" w:rsidRDefault="0049503D" w:rsidP="00B1672F">
            <w:pPr>
              <w:spacing w:after="0" w:line="240" w:lineRule="auto"/>
              <w:rPr>
                <w:rFonts w:ascii="GHEA Grapalat" w:hAnsi="GHEA Grapalat"/>
                <w:color w:val="000000"/>
                <w:sz w:val="24"/>
                <w:szCs w:val="24"/>
                <w:shd w:val="clear" w:color="auto" w:fill="FFFFFF"/>
                <w:lang w:val="fr-FR"/>
              </w:rPr>
            </w:pPr>
            <w:r w:rsidRPr="00DE1F32">
              <w:rPr>
                <w:rFonts w:ascii="GHEA Grapalat" w:hAnsi="GHEA Grapalat"/>
                <w:color w:val="000000"/>
                <w:sz w:val="24"/>
                <w:szCs w:val="24"/>
                <w:shd w:val="clear" w:color="auto" w:fill="FFFFFF"/>
              </w:rPr>
              <w:t>Հ</w:t>
            </w:r>
            <w:r w:rsidRPr="00DE1F32">
              <w:rPr>
                <w:rFonts w:ascii="GHEA Grapalat" w:hAnsi="GHEA Grapalat"/>
                <w:color w:val="000000"/>
                <w:sz w:val="24"/>
                <w:szCs w:val="24"/>
                <w:shd w:val="clear" w:color="auto" w:fill="FFFFFF"/>
                <w:lang w:val="hy-AM"/>
              </w:rPr>
              <w:t>Հ</w:t>
            </w:r>
            <w:r w:rsidRPr="0049503D">
              <w:rPr>
                <w:rFonts w:ascii="GHEA Grapalat" w:hAnsi="GHEA Grapalat"/>
                <w:color w:val="000000"/>
                <w:sz w:val="24"/>
                <w:szCs w:val="24"/>
                <w:shd w:val="clear" w:color="auto" w:fill="FFFFFF"/>
                <w:lang w:val="fr-FR"/>
              </w:rPr>
              <w:t xml:space="preserve"> </w:t>
            </w:r>
            <w:proofErr w:type="spellStart"/>
            <w:r w:rsidRPr="00DE1F32">
              <w:rPr>
                <w:rFonts w:ascii="GHEA Grapalat" w:hAnsi="GHEA Grapalat"/>
                <w:color w:val="000000"/>
                <w:sz w:val="24"/>
                <w:szCs w:val="24"/>
                <w:shd w:val="clear" w:color="auto" w:fill="FFFFFF"/>
              </w:rPr>
              <w:t>աշխատանքի</w:t>
            </w:r>
            <w:proofErr w:type="spellEnd"/>
            <w:r w:rsidRPr="0049503D">
              <w:rPr>
                <w:rFonts w:ascii="GHEA Grapalat" w:hAnsi="GHEA Grapalat"/>
                <w:color w:val="000000"/>
                <w:sz w:val="24"/>
                <w:szCs w:val="24"/>
                <w:shd w:val="clear" w:color="auto" w:fill="FFFFFF"/>
                <w:lang w:val="fr-FR"/>
              </w:rPr>
              <w:t xml:space="preserve"> </w:t>
            </w:r>
            <w:r w:rsidRPr="00DE1F32">
              <w:rPr>
                <w:rFonts w:ascii="GHEA Grapalat" w:hAnsi="GHEA Grapalat"/>
                <w:color w:val="000000"/>
                <w:sz w:val="24"/>
                <w:szCs w:val="24"/>
                <w:shd w:val="clear" w:color="auto" w:fill="FFFFFF"/>
              </w:rPr>
              <w:t>և</w:t>
            </w:r>
            <w:r w:rsidRPr="0049503D">
              <w:rPr>
                <w:rFonts w:ascii="GHEA Grapalat" w:hAnsi="GHEA Grapalat"/>
                <w:color w:val="000000"/>
                <w:sz w:val="24"/>
                <w:szCs w:val="24"/>
                <w:shd w:val="clear" w:color="auto" w:fill="FFFFFF"/>
                <w:lang w:val="fr-FR"/>
              </w:rPr>
              <w:t xml:space="preserve"> </w:t>
            </w:r>
            <w:proofErr w:type="spellStart"/>
            <w:r w:rsidRPr="00DE1F32">
              <w:rPr>
                <w:rFonts w:ascii="GHEA Grapalat" w:hAnsi="GHEA Grapalat"/>
                <w:color w:val="000000"/>
                <w:sz w:val="24"/>
                <w:szCs w:val="24"/>
                <w:shd w:val="clear" w:color="auto" w:fill="FFFFFF"/>
              </w:rPr>
              <w:t>սոցիալական</w:t>
            </w:r>
            <w:proofErr w:type="spellEnd"/>
            <w:r w:rsidRPr="0049503D">
              <w:rPr>
                <w:rFonts w:ascii="GHEA Grapalat" w:hAnsi="GHEA Grapalat"/>
                <w:color w:val="000000"/>
                <w:sz w:val="24"/>
                <w:szCs w:val="24"/>
                <w:shd w:val="clear" w:color="auto" w:fill="FFFFFF"/>
                <w:lang w:val="fr-FR"/>
              </w:rPr>
              <w:t xml:space="preserve"> </w:t>
            </w:r>
            <w:proofErr w:type="spellStart"/>
            <w:r w:rsidRPr="00DE1F32">
              <w:rPr>
                <w:rFonts w:ascii="GHEA Grapalat" w:hAnsi="GHEA Grapalat"/>
                <w:color w:val="000000"/>
                <w:sz w:val="24"/>
                <w:szCs w:val="24"/>
                <w:shd w:val="clear" w:color="auto" w:fill="FFFFFF"/>
              </w:rPr>
              <w:t>հարցերի</w:t>
            </w:r>
            <w:proofErr w:type="spellEnd"/>
            <w:r w:rsidRPr="0049503D">
              <w:rPr>
                <w:rFonts w:ascii="GHEA Grapalat" w:hAnsi="GHEA Grapalat"/>
                <w:color w:val="000000"/>
                <w:sz w:val="24"/>
                <w:szCs w:val="24"/>
                <w:shd w:val="clear" w:color="auto" w:fill="FFFFFF"/>
                <w:lang w:val="fr-FR"/>
              </w:rPr>
              <w:t xml:space="preserve"> </w:t>
            </w:r>
            <w:proofErr w:type="spellStart"/>
            <w:r w:rsidRPr="00DE1F32">
              <w:rPr>
                <w:rFonts w:ascii="GHEA Grapalat" w:hAnsi="GHEA Grapalat"/>
                <w:color w:val="000000"/>
                <w:sz w:val="24"/>
                <w:szCs w:val="24"/>
                <w:shd w:val="clear" w:color="auto" w:fill="FFFFFF"/>
              </w:rPr>
              <w:t>նախարարություն</w:t>
            </w:r>
            <w:proofErr w:type="spellEnd"/>
          </w:p>
          <w:p w:rsidR="0049503D" w:rsidRPr="0049503D" w:rsidRDefault="0049503D" w:rsidP="00B1672F">
            <w:pPr>
              <w:spacing w:after="0" w:line="240" w:lineRule="auto"/>
              <w:rPr>
                <w:rFonts w:ascii="GHEA Grapalat" w:hAnsi="GHEA Grapalat"/>
                <w:color w:val="000000"/>
                <w:sz w:val="24"/>
                <w:szCs w:val="24"/>
                <w:shd w:val="clear" w:color="auto" w:fill="FFFFFF"/>
                <w:lang w:val="fr-FR"/>
              </w:rPr>
            </w:pPr>
          </w:p>
          <w:p w:rsidR="0049503D" w:rsidRPr="00B936E8" w:rsidRDefault="0049503D" w:rsidP="00B1672F">
            <w:pPr>
              <w:spacing w:after="0" w:line="240" w:lineRule="auto"/>
              <w:rPr>
                <w:rFonts w:ascii="GHEA Grapalat" w:eastAsia="Times New Roman" w:hAnsi="GHEA Grapalat" w:cs="Times New Roman"/>
                <w:color w:val="000000" w:themeColor="text1"/>
                <w:sz w:val="24"/>
                <w:szCs w:val="24"/>
                <w:lang w:val="hy-AM"/>
              </w:rPr>
            </w:pPr>
            <w:r w:rsidRPr="00DE1F32">
              <w:rPr>
                <w:rFonts w:ascii="GHEA Grapalat" w:hAnsi="GHEA Grapalat"/>
                <w:color w:val="000000"/>
                <w:sz w:val="24"/>
                <w:szCs w:val="24"/>
                <w:shd w:val="clear" w:color="auto" w:fill="FFFFFF"/>
              </w:rPr>
              <w:t>ԶԲ/ԺՍ-2-3/7375-19</w:t>
            </w:r>
          </w:p>
        </w:tc>
        <w:tc>
          <w:tcPr>
            <w:tcW w:w="7200" w:type="dxa"/>
            <w:tcBorders>
              <w:top w:val="single" w:sz="4" w:space="0" w:color="auto"/>
              <w:left w:val="single" w:sz="4" w:space="0" w:color="auto"/>
              <w:bottom w:val="single" w:sz="4" w:space="0" w:color="auto"/>
              <w:right w:val="single" w:sz="4" w:space="0" w:color="auto"/>
            </w:tcBorders>
          </w:tcPr>
          <w:p w:rsidR="0049503D" w:rsidRPr="00B936E8" w:rsidRDefault="0049503D" w:rsidP="00B1672F">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49503D" w:rsidRPr="00B936E8" w:rsidRDefault="0049503D"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49503D" w:rsidRPr="003A2D89" w:rsidRDefault="0049503D" w:rsidP="00B1672F">
            <w:pPr>
              <w:spacing w:after="0" w:line="240" w:lineRule="auto"/>
              <w:rPr>
                <w:rFonts w:ascii="GHEA Grapalat" w:eastAsia="Times New Roman" w:hAnsi="GHEA Grapalat" w:cs="Times New Roman"/>
                <w:color w:val="000000" w:themeColor="text1"/>
                <w:sz w:val="24"/>
                <w:szCs w:val="24"/>
                <w:lang w:val="hy-AM"/>
              </w:rPr>
            </w:pPr>
          </w:p>
        </w:tc>
      </w:tr>
      <w:tr w:rsidR="0049503D" w:rsidRPr="003A2D89" w:rsidTr="007267CA">
        <w:trPr>
          <w:trHeight w:val="1034"/>
        </w:trPr>
        <w:tc>
          <w:tcPr>
            <w:tcW w:w="630" w:type="dxa"/>
          </w:tcPr>
          <w:p w:rsidR="0049503D" w:rsidRDefault="0098282B" w:rsidP="00B1672F">
            <w:pPr>
              <w:spacing w:after="0" w:line="240" w:lineRule="auto"/>
              <w:jc w:val="center"/>
              <w:rPr>
                <w:rFonts w:ascii="GHEA Grapalat" w:eastAsia="Times New Roman" w:hAnsi="GHEA Grapalat" w:cs="Times New Roman"/>
                <w:color w:val="000000" w:themeColor="text1"/>
                <w:sz w:val="24"/>
                <w:szCs w:val="24"/>
                <w:lang w:val="fr-FR"/>
              </w:rPr>
            </w:pPr>
            <w:r>
              <w:rPr>
                <w:rFonts w:ascii="GHEA Grapalat" w:eastAsia="Times New Roman" w:hAnsi="GHEA Grapalat" w:cs="Times New Roman"/>
                <w:color w:val="000000" w:themeColor="text1"/>
                <w:sz w:val="24"/>
                <w:szCs w:val="24"/>
                <w:lang w:val="fr-FR"/>
              </w:rPr>
              <w:lastRenderedPageBreak/>
              <w:t>4</w:t>
            </w:r>
            <w:r w:rsidR="00F907CF">
              <w:rPr>
                <w:rFonts w:ascii="GHEA Grapalat" w:eastAsia="Times New Roman" w:hAnsi="GHEA Grapalat" w:cs="Times New Roman"/>
                <w:color w:val="000000" w:themeColor="text1"/>
                <w:sz w:val="24"/>
                <w:szCs w:val="24"/>
                <w:lang w:val="fr-FR"/>
              </w:rPr>
              <w:t>.</w:t>
            </w:r>
          </w:p>
        </w:tc>
        <w:tc>
          <w:tcPr>
            <w:tcW w:w="2790" w:type="dxa"/>
            <w:tcBorders>
              <w:top w:val="single" w:sz="4" w:space="0" w:color="auto"/>
              <w:left w:val="single" w:sz="4" w:space="0" w:color="auto"/>
              <w:bottom w:val="single" w:sz="4" w:space="0" w:color="auto"/>
              <w:right w:val="single" w:sz="4" w:space="0" w:color="auto"/>
            </w:tcBorders>
          </w:tcPr>
          <w:p w:rsidR="0049503D" w:rsidRPr="00DB7C9C" w:rsidRDefault="0049503D" w:rsidP="00B1672F">
            <w:pPr>
              <w:spacing w:after="0" w:line="240" w:lineRule="auto"/>
              <w:rPr>
                <w:rFonts w:ascii="GHEA Grapalat" w:hAnsi="GHEA Grapalat"/>
                <w:color w:val="000000"/>
                <w:sz w:val="24"/>
                <w:szCs w:val="24"/>
                <w:shd w:val="clear" w:color="auto" w:fill="FFFFFF"/>
              </w:rPr>
            </w:pPr>
            <w:r w:rsidRPr="00DB7C9C">
              <w:rPr>
                <w:rFonts w:ascii="GHEA Grapalat" w:hAnsi="GHEA Grapalat"/>
                <w:color w:val="000000"/>
                <w:sz w:val="24"/>
                <w:szCs w:val="24"/>
                <w:shd w:val="clear" w:color="auto" w:fill="FFFFFF"/>
              </w:rPr>
              <w:t xml:space="preserve">ՀՀ </w:t>
            </w:r>
            <w:proofErr w:type="spellStart"/>
            <w:r w:rsidRPr="00DB7C9C">
              <w:rPr>
                <w:rFonts w:ascii="GHEA Grapalat" w:hAnsi="GHEA Grapalat"/>
                <w:color w:val="000000"/>
                <w:sz w:val="24"/>
                <w:szCs w:val="24"/>
                <w:shd w:val="clear" w:color="auto" w:fill="FFFFFF"/>
              </w:rPr>
              <w:t>արտակարգ</w:t>
            </w:r>
            <w:proofErr w:type="spellEnd"/>
            <w:r w:rsidRPr="00DB7C9C">
              <w:rPr>
                <w:rFonts w:ascii="GHEA Grapalat" w:hAnsi="GHEA Grapalat"/>
                <w:color w:val="000000"/>
                <w:sz w:val="24"/>
                <w:szCs w:val="24"/>
                <w:shd w:val="clear" w:color="auto" w:fill="FFFFFF"/>
              </w:rPr>
              <w:t xml:space="preserve"> </w:t>
            </w:r>
            <w:proofErr w:type="spellStart"/>
            <w:r w:rsidRPr="00DB7C9C">
              <w:rPr>
                <w:rFonts w:ascii="GHEA Grapalat" w:hAnsi="GHEA Grapalat"/>
                <w:color w:val="000000"/>
                <w:sz w:val="24"/>
                <w:szCs w:val="24"/>
                <w:shd w:val="clear" w:color="auto" w:fill="FFFFFF"/>
              </w:rPr>
              <w:t>իրավիճակների</w:t>
            </w:r>
            <w:proofErr w:type="spellEnd"/>
            <w:r w:rsidRPr="00DB7C9C">
              <w:rPr>
                <w:rFonts w:ascii="GHEA Grapalat" w:hAnsi="GHEA Grapalat"/>
                <w:color w:val="000000"/>
                <w:sz w:val="24"/>
                <w:szCs w:val="24"/>
                <w:shd w:val="clear" w:color="auto" w:fill="FFFFFF"/>
              </w:rPr>
              <w:t xml:space="preserve"> </w:t>
            </w:r>
            <w:proofErr w:type="spellStart"/>
            <w:r w:rsidRPr="00DB7C9C">
              <w:rPr>
                <w:rFonts w:ascii="GHEA Grapalat" w:hAnsi="GHEA Grapalat"/>
                <w:color w:val="000000"/>
                <w:sz w:val="24"/>
                <w:szCs w:val="24"/>
                <w:shd w:val="clear" w:color="auto" w:fill="FFFFFF"/>
              </w:rPr>
              <w:t>նախարարություն</w:t>
            </w:r>
            <w:proofErr w:type="spellEnd"/>
          </w:p>
          <w:p w:rsidR="0049503D" w:rsidRPr="00DB7C9C" w:rsidRDefault="0049503D" w:rsidP="00B1672F">
            <w:pPr>
              <w:spacing w:after="0" w:line="240" w:lineRule="auto"/>
              <w:rPr>
                <w:rFonts w:ascii="GHEA Grapalat" w:hAnsi="GHEA Grapalat"/>
                <w:color w:val="000000"/>
                <w:sz w:val="24"/>
                <w:szCs w:val="24"/>
                <w:shd w:val="clear" w:color="auto" w:fill="FFFFFF"/>
              </w:rPr>
            </w:pPr>
          </w:p>
          <w:p w:rsidR="0049503D" w:rsidRPr="000A5177" w:rsidRDefault="0049503D" w:rsidP="00B1672F">
            <w:pPr>
              <w:spacing w:after="0" w:line="240" w:lineRule="auto"/>
              <w:rPr>
                <w:rFonts w:ascii="GHEA Grapalat" w:hAnsi="GHEA Grapalat"/>
                <w:color w:val="000000"/>
                <w:sz w:val="24"/>
                <w:szCs w:val="24"/>
                <w:shd w:val="clear" w:color="auto" w:fill="FFFFFF"/>
              </w:rPr>
            </w:pPr>
            <w:r w:rsidRPr="00DB7C9C">
              <w:rPr>
                <w:rFonts w:ascii="GHEA Grapalat" w:hAnsi="GHEA Grapalat"/>
                <w:color w:val="000000"/>
                <w:sz w:val="24"/>
                <w:szCs w:val="24"/>
                <w:shd w:val="clear" w:color="auto" w:fill="FFFFFF"/>
              </w:rPr>
              <w:t>02/04.2/4063-2019</w:t>
            </w:r>
          </w:p>
        </w:tc>
        <w:tc>
          <w:tcPr>
            <w:tcW w:w="7200" w:type="dxa"/>
            <w:tcBorders>
              <w:top w:val="single" w:sz="4" w:space="0" w:color="auto"/>
              <w:left w:val="single" w:sz="4" w:space="0" w:color="auto"/>
              <w:bottom w:val="single" w:sz="4" w:space="0" w:color="auto"/>
              <w:right w:val="single" w:sz="4" w:space="0" w:color="auto"/>
            </w:tcBorders>
          </w:tcPr>
          <w:p w:rsidR="0049503D" w:rsidRPr="00B936E8" w:rsidRDefault="0049503D" w:rsidP="00B1672F">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49503D" w:rsidRPr="00B936E8" w:rsidRDefault="0049503D"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49503D" w:rsidRPr="003A2D89" w:rsidRDefault="0049503D" w:rsidP="00B1672F">
            <w:pPr>
              <w:spacing w:after="0" w:line="240" w:lineRule="auto"/>
              <w:rPr>
                <w:rFonts w:ascii="GHEA Grapalat" w:eastAsia="Times New Roman" w:hAnsi="GHEA Grapalat" w:cs="Times New Roman"/>
                <w:color w:val="000000" w:themeColor="text1"/>
                <w:sz w:val="24"/>
                <w:szCs w:val="24"/>
                <w:lang w:val="hy-AM"/>
              </w:rPr>
            </w:pPr>
          </w:p>
        </w:tc>
      </w:tr>
      <w:tr w:rsidR="0049503D" w:rsidRPr="003A2D89" w:rsidTr="007267CA">
        <w:trPr>
          <w:trHeight w:val="1034"/>
        </w:trPr>
        <w:tc>
          <w:tcPr>
            <w:tcW w:w="630" w:type="dxa"/>
          </w:tcPr>
          <w:p w:rsidR="0049503D" w:rsidRDefault="0098282B" w:rsidP="00B1672F">
            <w:pPr>
              <w:spacing w:after="0" w:line="240" w:lineRule="auto"/>
              <w:jc w:val="center"/>
              <w:rPr>
                <w:rFonts w:ascii="GHEA Grapalat" w:eastAsia="Times New Roman" w:hAnsi="GHEA Grapalat" w:cs="Times New Roman"/>
                <w:color w:val="000000" w:themeColor="text1"/>
                <w:sz w:val="24"/>
                <w:szCs w:val="24"/>
                <w:lang w:val="fr-FR"/>
              </w:rPr>
            </w:pPr>
            <w:r>
              <w:rPr>
                <w:rFonts w:ascii="GHEA Grapalat" w:eastAsia="Times New Roman" w:hAnsi="GHEA Grapalat" w:cs="Times New Roman"/>
                <w:color w:val="000000" w:themeColor="text1"/>
                <w:sz w:val="24"/>
                <w:szCs w:val="24"/>
                <w:lang w:val="fr-FR"/>
              </w:rPr>
              <w:t>5</w:t>
            </w:r>
            <w:r w:rsidR="00F907CF">
              <w:rPr>
                <w:rFonts w:ascii="GHEA Grapalat" w:eastAsia="Times New Roman" w:hAnsi="GHEA Grapalat" w:cs="Times New Roman"/>
                <w:color w:val="000000" w:themeColor="text1"/>
                <w:sz w:val="24"/>
                <w:szCs w:val="24"/>
                <w:lang w:val="fr-FR"/>
              </w:rPr>
              <w:t>.</w:t>
            </w:r>
          </w:p>
        </w:tc>
        <w:tc>
          <w:tcPr>
            <w:tcW w:w="2790" w:type="dxa"/>
            <w:tcBorders>
              <w:top w:val="single" w:sz="4" w:space="0" w:color="auto"/>
              <w:left w:val="single" w:sz="4" w:space="0" w:color="auto"/>
              <w:bottom w:val="single" w:sz="4" w:space="0" w:color="auto"/>
              <w:right w:val="single" w:sz="4" w:space="0" w:color="auto"/>
            </w:tcBorders>
          </w:tcPr>
          <w:p w:rsidR="0049503D" w:rsidRPr="00332330" w:rsidRDefault="0049503D" w:rsidP="00B1672F">
            <w:pPr>
              <w:spacing w:after="0" w:line="240" w:lineRule="auto"/>
              <w:rPr>
                <w:rFonts w:ascii="GHEA Grapalat" w:hAnsi="GHEA Grapalat"/>
                <w:color w:val="000000"/>
                <w:sz w:val="24"/>
                <w:szCs w:val="24"/>
                <w:shd w:val="clear" w:color="auto" w:fill="FFFFFF"/>
                <w:lang w:val="fr-FR"/>
              </w:rPr>
            </w:pPr>
            <w:r w:rsidRPr="00C642E8">
              <w:rPr>
                <w:rFonts w:ascii="GHEA Grapalat" w:hAnsi="GHEA Grapalat"/>
                <w:color w:val="000000"/>
                <w:sz w:val="24"/>
                <w:szCs w:val="24"/>
                <w:shd w:val="clear" w:color="auto" w:fill="FFFFFF"/>
              </w:rPr>
              <w:t>ՀՀ</w:t>
            </w:r>
            <w:r w:rsidRPr="00332330">
              <w:rPr>
                <w:rFonts w:ascii="GHEA Grapalat" w:hAnsi="GHEA Grapalat"/>
                <w:color w:val="000000"/>
                <w:sz w:val="24"/>
                <w:szCs w:val="24"/>
                <w:shd w:val="clear" w:color="auto" w:fill="FFFFFF"/>
                <w:lang w:val="fr-FR"/>
              </w:rPr>
              <w:t xml:space="preserve"> </w:t>
            </w:r>
            <w:proofErr w:type="spellStart"/>
            <w:r w:rsidRPr="00C642E8">
              <w:rPr>
                <w:rFonts w:ascii="GHEA Grapalat" w:hAnsi="GHEA Grapalat"/>
                <w:color w:val="000000"/>
                <w:sz w:val="24"/>
                <w:szCs w:val="24"/>
                <w:shd w:val="clear" w:color="auto" w:fill="FFFFFF"/>
              </w:rPr>
              <w:t>գյուղատնտեսության</w:t>
            </w:r>
            <w:proofErr w:type="spellEnd"/>
            <w:r w:rsidRPr="00332330">
              <w:rPr>
                <w:rFonts w:ascii="GHEA Grapalat" w:hAnsi="GHEA Grapalat"/>
                <w:color w:val="000000"/>
                <w:sz w:val="24"/>
                <w:szCs w:val="24"/>
                <w:shd w:val="clear" w:color="auto" w:fill="FFFFFF"/>
                <w:lang w:val="fr-FR"/>
              </w:rPr>
              <w:t xml:space="preserve"> </w:t>
            </w:r>
            <w:proofErr w:type="spellStart"/>
            <w:r w:rsidRPr="00C642E8">
              <w:rPr>
                <w:rFonts w:ascii="GHEA Grapalat" w:hAnsi="GHEA Grapalat"/>
                <w:color w:val="000000"/>
                <w:sz w:val="24"/>
                <w:szCs w:val="24"/>
                <w:shd w:val="clear" w:color="auto" w:fill="FFFFFF"/>
              </w:rPr>
              <w:t>նախարարություն</w:t>
            </w:r>
            <w:proofErr w:type="spellEnd"/>
          </w:p>
          <w:p w:rsidR="0049503D" w:rsidRPr="00332330" w:rsidRDefault="0049503D" w:rsidP="00B1672F">
            <w:pPr>
              <w:spacing w:after="0" w:line="240" w:lineRule="auto"/>
              <w:rPr>
                <w:rFonts w:ascii="GHEA Grapalat" w:hAnsi="GHEA Grapalat"/>
                <w:color w:val="000000"/>
                <w:sz w:val="24"/>
                <w:szCs w:val="24"/>
                <w:shd w:val="clear" w:color="auto" w:fill="FFFFFF"/>
                <w:lang w:val="fr-FR"/>
              </w:rPr>
            </w:pPr>
          </w:p>
          <w:p w:rsidR="0049503D" w:rsidRPr="00332330" w:rsidRDefault="0049503D" w:rsidP="00B1672F">
            <w:pPr>
              <w:spacing w:after="0" w:line="240" w:lineRule="auto"/>
              <w:rPr>
                <w:rFonts w:ascii="GHEA Grapalat" w:hAnsi="GHEA Grapalat"/>
                <w:color w:val="000000"/>
                <w:sz w:val="24"/>
                <w:szCs w:val="24"/>
                <w:shd w:val="clear" w:color="auto" w:fill="FFFFFF"/>
                <w:lang w:val="fr-FR"/>
              </w:rPr>
            </w:pPr>
            <w:r w:rsidRPr="00C642E8">
              <w:rPr>
                <w:rFonts w:ascii="GHEA Grapalat" w:hAnsi="GHEA Grapalat"/>
                <w:color w:val="000000"/>
                <w:sz w:val="24"/>
                <w:szCs w:val="24"/>
                <w:shd w:val="clear" w:color="auto" w:fill="FFFFFF"/>
              </w:rPr>
              <w:t>ՄՄ</w:t>
            </w:r>
            <w:r w:rsidRPr="00332330">
              <w:rPr>
                <w:rFonts w:ascii="GHEA Grapalat" w:hAnsi="GHEA Grapalat"/>
                <w:color w:val="000000"/>
                <w:sz w:val="24"/>
                <w:szCs w:val="24"/>
                <w:shd w:val="clear" w:color="auto" w:fill="FFFFFF"/>
                <w:lang w:val="fr-FR"/>
              </w:rPr>
              <w:t>/</w:t>
            </w:r>
            <w:r w:rsidRPr="00C642E8">
              <w:rPr>
                <w:rFonts w:ascii="GHEA Grapalat" w:hAnsi="GHEA Grapalat"/>
                <w:color w:val="000000"/>
                <w:sz w:val="24"/>
                <w:szCs w:val="24"/>
                <w:shd w:val="clear" w:color="auto" w:fill="FFFFFF"/>
              </w:rPr>
              <w:t>ԿԲ</w:t>
            </w:r>
            <w:r w:rsidRPr="00332330">
              <w:rPr>
                <w:rFonts w:ascii="GHEA Grapalat" w:hAnsi="GHEA Grapalat"/>
                <w:color w:val="000000"/>
                <w:sz w:val="24"/>
                <w:szCs w:val="24"/>
                <w:shd w:val="clear" w:color="auto" w:fill="FFFFFF"/>
                <w:lang w:val="fr-FR"/>
              </w:rPr>
              <w:t>/2505-19</w:t>
            </w:r>
          </w:p>
        </w:tc>
        <w:tc>
          <w:tcPr>
            <w:tcW w:w="7200" w:type="dxa"/>
            <w:tcBorders>
              <w:top w:val="single" w:sz="4" w:space="0" w:color="auto"/>
              <w:left w:val="single" w:sz="4" w:space="0" w:color="auto"/>
              <w:bottom w:val="single" w:sz="4" w:space="0" w:color="auto"/>
              <w:right w:val="single" w:sz="4" w:space="0" w:color="auto"/>
            </w:tcBorders>
          </w:tcPr>
          <w:p w:rsidR="0049503D" w:rsidRPr="00B936E8" w:rsidRDefault="0049503D" w:rsidP="00B1672F">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49503D" w:rsidRPr="00B936E8" w:rsidRDefault="0049503D"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49503D" w:rsidRPr="003A2D89" w:rsidRDefault="0049503D" w:rsidP="00B1672F">
            <w:pPr>
              <w:spacing w:after="0" w:line="240" w:lineRule="auto"/>
              <w:rPr>
                <w:rFonts w:ascii="GHEA Grapalat" w:eastAsia="Times New Roman" w:hAnsi="GHEA Grapalat" w:cs="Times New Roman"/>
                <w:color w:val="000000" w:themeColor="text1"/>
                <w:sz w:val="24"/>
                <w:szCs w:val="24"/>
                <w:lang w:val="hy-AM"/>
              </w:rPr>
            </w:pPr>
          </w:p>
        </w:tc>
      </w:tr>
      <w:tr w:rsidR="0049503D"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49503D" w:rsidRPr="00F907CF" w:rsidRDefault="0098282B" w:rsidP="00B1672F">
            <w:pPr>
              <w:spacing w:after="0" w:line="240" w:lineRule="auto"/>
              <w:jc w:val="center"/>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rPr>
              <w:t>6</w:t>
            </w:r>
            <w:r w:rsidR="00F907CF">
              <w:rPr>
                <w:rFonts w:ascii="GHEA Grapalat" w:eastAsia="Times New Roman" w:hAnsi="GHEA Grapalat" w:cs="Times New Roman"/>
                <w:color w:val="000000" w:themeColor="text1"/>
                <w:sz w:val="24"/>
                <w:szCs w:val="24"/>
              </w:rPr>
              <w:t>.</w:t>
            </w:r>
          </w:p>
        </w:tc>
        <w:tc>
          <w:tcPr>
            <w:tcW w:w="2790" w:type="dxa"/>
            <w:tcBorders>
              <w:top w:val="single" w:sz="4" w:space="0" w:color="auto"/>
              <w:left w:val="single" w:sz="4" w:space="0" w:color="auto"/>
              <w:bottom w:val="single" w:sz="4" w:space="0" w:color="auto"/>
              <w:right w:val="single" w:sz="4" w:space="0" w:color="auto"/>
            </w:tcBorders>
          </w:tcPr>
          <w:p w:rsidR="0049503D" w:rsidRPr="00332330" w:rsidRDefault="00332330" w:rsidP="00B1672F">
            <w:pPr>
              <w:spacing w:after="0" w:line="240" w:lineRule="auto"/>
              <w:rPr>
                <w:rFonts w:ascii="GHEA Grapalat" w:hAnsi="GHEA Grapalat"/>
                <w:color w:val="000000"/>
                <w:sz w:val="24"/>
                <w:szCs w:val="24"/>
                <w:shd w:val="clear" w:color="auto" w:fill="FFFFFF"/>
              </w:rPr>
            </w:pPr>
            <w:r w:rsidRPr="00332330">
              <w:rPr>
                <w:rFonts w:ascii="GHEA Grapalat" w:hAnsi="GHEA Grapalat"/>
                <w:color w:val="000000"/>
                <w:sz w:val="24"/>
                <w:szCs w:val="24"/>
                <w:shd w:val="clear" w:color="auto" w:fill="FFFFFF"/>
              </w:rPr>
              <w:t xml:space="preserve">ՀՀ </w:t>
            </w:r>
            <w:proofErr w:type="spellStart"/>
            <w:r w:rsidRPr="00332330">
              <w:rPr>
                <w:rFonts w:ascii="GHEA Grapalat" w:hAnsi="GHEA Grapalat"/>
                <w:color w:val="000000"/>
                <w:sz w:val="24"/>
                <w:szCs w:val="24"/>
                <w:shd w:val="clear" w:color="auto" w:fill="FFFFFF"/>
              </w:rPr>
              <w:t>առողջապահության</w:t>
            </w:r>
            <w:proofErr w:type="spellEnd"/>
            <w:r w:rsidRPr="00332330">
              <w:rPr>
                <w:rFonts w:ascii="GHEA Grapalat" w:hAnsi="GHEA Grapalat"/>
                <w:color w:val="000000"/>
                <w:sz w:val="24"/>
                <w:szCs w:val="24"/>
                <w:shd w:val="clear" w:color="auto" w:fill="FFFFFF"/>
              </w:rPr>
              <w:t xml:space="preserve"> </w:t>
            </w:r>
            <w:proofErr w:type="spellStart"/>
            <w:r w:rsidRPr="00332330">
              <w:rPr>
                <w:rFonts w:ascii="GHEA Grapalat" w:hAnsi="GHEA Grapalat"/>
                <w:color w:val="000000"/>
                <w:sz w:val="24"/>
                <w:szCs w:val="24"/>
                <w:shd w:val="clear" w:color="auto" w:fill="FFFFFF"/>
              </w:rPr>
              <w:t>նախարարություն</w:t>
            </w:r>
            <w:proofErr w:type="spellEnd"/>
          </w:p>
          <w:p w:rsidR="00332330" w:rsidRPr="00332330" w:rsidRDefault="00332330" w:rsidP="00B1672F">
            <w:pPr>
              <w:spacing w:after="0" w:line="240" w:lineRule="auto"/>
              <w:rPr>
                <w:rFonts w:ascii="GHEA Grapalat" w:hAnsi="GHEA Grapalat"/>
                <w:color w:val="000000"/>
                <w:sz w:val="24"/>
                <w:szCs w:val="24"/>
                <w:shd w:val="clear" w:color="auto" w:fill="FFFFFF"/>
              </w:rPr>
            </w:pPr>
          </w:p>
          <w:p w:rsidR="00332330" w:rsidRPr="00332330" w:rsidRDefault="00332330" w:rsidP="00B1672F">
            <w:pPr>
              <w:spacing w:after="0" w:line="240" w:lineRule="auto"/>
              <w:rPr>
                <w:rFonts w:ascii="GHEA Grapalat" w:eastAsia="Times New Roman" w:hAnsi="GHEA Grapalat" w:cs="Times New Roman"/>
                <w:color w:val="000000" w:themeColor="text1"/>
                <w:sz w:val="24"/>
                <w:szCs w:val="24"/>
                <w:shd w:val="clear" w:color="auto" w:fill="FFFFFF"/>
                <w:lang w:val="hy-AM"/>
              </w:rPr>
            </w:pPr>
            <w:r w:rsidRPr="00332330">
              <w:rPr>
                <w:rFonts w:ascii="GHEA Grapalat" w:hAnsi="GHEA Grapalat"/>
                <w:color w:val="000000"/>
                <w:sz w:val="24"/>
                <w:szCs w:val="24"/>
                <w:shd w:val="clear" w:color="auto" w:fill="FFFFFF"/>
              </w:rPr>
              <w:t>ԱԹ/11.1/7632-19</w:t>
            </w:r>
          </w:p>
        </w:tc>
        <w:tc>
          <w:tcPr>
            <w:tcW w:w="7200" w:type="dxa"/>
            <w:tcBorders>
              <w:top w:val="single" w:sz="4" w:space="0" w:color="auto"/>
              <w:left w:val="single" w:sz="4" w:space="0" w:color="auto"/>
              <w:bottom w:val="single" w:sz="4" w:space="0" w:color="auto"/>
              <w:right w:val="single" w:sz="4" w:space="0" w:color="auto"/>
            </w:tcBorders>
          </w:tcPr>
          <w:p w:rsidR="0049503D" w:rsidRPr="003A2D89" w:rsidRDefault="00332330" w:rsidP="00B1672F">
            <w:pPr>
              <w:spacing w:after="0" w:line="240" w:lineRule="auto"/>
              <w:jc w:val="both"/>
              <w:rPr>
                <w:rFonts w:ascii="GHEA Grapalat" w:eastAsia="Times New Roman" w:hAnsi="GHEA Grapalat" w:cs="Times New Roman"/>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49503D" w:rsidRPr="003A2D89" w:rsidRDefault="00332330" w:rsidP="00B1672F">
            <w:pPr>
              <w:spacing w:after="0" w:line="240" w:lineRule="auto"/>
              <w:rPr>
                <w:rFonts w:ascii="GHEA Grapalat" w:eastAsia="Times New Roman" w:hAnsi="GHEA Grapalat" w:cs="Times New Roman"/>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49503D" w:rsidRPr="003A2D89" w:rsidRDefault="0049503D" w:rsidP="00B1672F">
            <w:pPr>
              <w:spacing w:after="0" w:line="240" w:lineRule="auto"/>
              <w:rPr>
                <w:rFonts w:ascii="GHEA Grapalat" w:eastAsia="Times New Roman" w:hAnsi="GHEA Grapalat" w:cs="Times New Roman"/>
                <w:color w:val="000000" w:themeColor="text1"/>
                <w:sz w:val="24"/>
                <w:szCs w:val="24"/>
                <w:lang w:val="hy-AM"/>
              </w:rPr>
            </w:pPr>
          </w:p>
        </w:tc>
      </w:tr>
      <w:tr w:rsidR="00332330" w:rsidRPr="000272F1"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332330" w:rsidRPr="00F907CF" w:rsidRDefault="0098282B" w:rsidP="00B1672F">
            <w:pPr>
              <w:spacing w:after="0" w:line="240" w:lineRule="auto"/>
              <w:jc w:val="center"/>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rPr>
              <w:t>7</w:t>
            </w:r>
            <w:r w:rsidR="00F907CF">
              <w:rPr>
                <w:rFonts w:ascii="GHEA Grapalat" w:eastAsia="Times New Roman" w:hAnsi="GHEA Grapalat" w:cs="Times New Roman"/>
                <w:color w:val="000000" w:themeColor="text1"/>
                <w:sz w:val="24"/>
                <w:szCs w:val="24"/>
              </w:rPr>
              <w:t>.</w:t>
            </w:r>
          </w:p>
        </w:tc>
        <w:tc>
          <w:tcPr>
            <w:tcW w:w="2790" w:type="dxa"/>
            <w:tcBorders>
              <w:top w:val="single" w:sz="4" w:space="0" w:color="auto"/>
              <w:left w:val="single" w:sz="4" w:space="0" w:color="auto"/>
              <w:bottom w:val="single" w:sz="4" w:space="0" w:color="auto"/>
              <w:right w:val="single" w:sz="4" w:space="0" w:color="auto"/>
            </w:tcBorders>
          </w:tcPr>
          <w:p w:rsidR="00332330" w:rsidRPr="00332330" w:rsidRDefault="00332330" w:rsidP="00B1672F">
            <w:pPr>
              <w:spacing w:after="0" w:line="240" w:lineRule="auto"/>
              <w:rPr>
                <w:rFonts w:ascii="GHEA Grapalat" w:hAnsi="GHEA Grapalat"/>
                <w:color w:val="000000"/>
                <w:sz w:val="24"/>
                <w:szCs w:val="24"/>
                <w:shd w:val="clear" w:color="auto" w:fill="FFFFFF"/>
                <w:lang w:val="hy-AM"/>
              </w:rPr>
            </w:pPr>
            <w:r w:rsidRPr="00332330">
              <w:rPr>
                <w:rFonts w:ascii="GHEA Grapalat" w:hAnsi="GHEA Grapalat"/>
                <w:color w:val="000000"/>
                <w:sz w:val="24"/>
                <w:szCs w:val="24"/>
                <w:shd w:val="clear" w:color="auto" w:fill="FFFFFF"/>
                <w:lang w:val="hy-AM"/>
              </w:rPr>
              <w:t xml:space="preserve">ՀՀ Տնտեսական զարգացման </w:t>
            </w:r>
            <w:r w:rsidR="00C03298">
              <w:rPr>
                <w:rFonts w:ascii="GHEA Grapalat" w:hAnsi="GHEA Grapalat"/>
                <w:color w:val="000000"/>
                <w:sz w:val="24"/>
                <w:szCs w:val="24"/>
                <w:shd w:val="clear" w:color="auto" w:fill="FFFFFF"/>
                <w:lang w:val="hy-AM"/>
              </w:rPr>
              <w:t xml:space="preserve">և </w:t>
            </w:r>
            <w:r w:rsidRPr="00332330">
              <w:rPr>
                <w:rFonts w:ascii="GHEA Grapalat" w:hAnsi="GHEA Grapalat"/>
                <w:color w:val="000000"/>
                <w:sz w:val="24"/>
                <w:szCs w:val="24"/>
                <w:shd w:val="clear" w:color="auto" w:fill="FFFFFF"/>
                <w:lang w:val="hy-AM"/>
              </w:rPr>
              <w:t>ներդրումների նախարարություն</w:t>
            </w:r>
          </w:p>
          <w:p w:rsidR="00332330" w:rsidRPr="00332330" w:rsidRDefault="00332330" w:rsidP="00B1672F">
            <w:pPr>
              <w:spacing w:after="0" w:line="240" w:lineRule="auto"/>
              <w:rPr>
                <w:rFonts w:ascii="GHEA Grapalat" w:hAnsi="GHEA Grapalat"/>
                <w:color w:val="000000"/>
                <w:sz w:val="24"/>
                <w:szCs w:val="24"/>
                <w:shd w:val="clear" w:color="auto" w:fill="FFFFFF"/>
                <w:lang w:val="hy-AM"/>
              </w:rPr>
            </w:pPr>
          </w:p>
          <w:p w:rsidR="00332330" w:rsidRPr="00332330" w:rsidRDefault="00332330" w:rsidP="00B1672F">
            <w:pPr>
              <w:spacing w:after="0" w:line="240" w:lineRule="auto"/>
              <w:rPr>
                <w:rFonts w:ascii="GHEA Grapalat" w:hAnsi="GHEA Grapalat"/>
                <w:color w:val="000000"/>
                <w:sz w:val="24"/>
                <w:szCs w:val="24"/>
                <w:shd w:val="clear" w:color="auto" w:fill="FFFFFF"/>
                <w:lang w:val="hy-AM"/>
              </w:rPr>
            </w:pPr>
            <w:r w:rsidRPr="00332330">
              <w:rPr>
                <w:rFonts w:ascii="GHEA Grapalat" w:hAnsi="GHEA Grapalat"/>
                <w:color w:val="000000"/>
                <w:sz w:val="24"/>
                <w:szCs w:val="24"/>
                <w:shd w:val="clear" w:color="auto" w:fill="FFFFFF"/>
              </w:rPr>
              <w:t>07/19/4057-19</w:t>
            </w:r>
          </w:p>
        </w:tc>
        <w:tc>
          <w:tcPr>
            <w:tcW w:w="7200" w:type="dxa"/>
            <w:tcBorders>
              <w:top w:val="single" w:sz="4" w:space="0" w:color="auto"/>
              <w:left w:val="single" w:sz="4" w:space="0" w:color="auto"/>
              <w:bottom w:val="single" w:sz="4" w:space="0" w:color="auto"/>
              <w:right w:val="single" w:sz="4" w:space="0" w:color="auto"/>
            </w:tcBorders>
          </w:tcPr>
          <w:p w:rsidR="00332330" w:rsidRPr="00332330" w:rsidRDefault="00332330" w:rsidP="00B1672F">
            <w:pPr>
              <w:pStyle w:val="BodyText"/>
              <w:ind w:firstLine="360"/>
              <w:jc w:val="both"/>
              <w:rPr>
                <w:rFonts w:ascii="GHEA Grapalat" w:hAnsi="GHEA Grapalat"/>
                <w:sz w:val="24"/>
                <w:lang w:val="hy-AM" w:eastAsia="ru-RU"/>
              </w:rPr>
            </w:pPr>
            <w:r w:rsidRPr="00332330">
              <w:rPr>
                <w:rFonts w:ascii="GHEA Grapalat" w:hAnsi="GHEA Grapalat"/>
                <w:sz w:val="24"/>
                <w:lang w:val="hy-AM" w:eastAsia="ru-RU"/>
              </w:rPr>
              <w:t xml:space="preserve">2) </w:t>
            </w:r>
            <w:r>
              <w:rPr>
                <w:rFonts w:ascii="GHEA Grapalat" w:hAnsi="GHEA Grapalat"/>
                <w:sz w:val="24"/>
                <w:lang w:val="hy-AM" w:eastAsia="ru-RU"/>
              </w:rPr>
              <w:t xml:space="preserve">«Հայաստանի Հանրապետության կառավարության 2018 թվականի օգոստոսի 2-ի </w:t>
            </w:r>
            <w:r w:rsidRPr="00647560">
              <w:rPr>
                <w:rFonts w:ascii="GHEA Grapalat" w:hAnsi="GHEA Grapalat"/>
                <w:sz w:val="24"/>
                <w:lang w:val="hy-AM" w:eastAsia="ru-RU"/>
              </w:rPr>
              <w:t>N 878-</w:t>
            </w:r>
            <w:r>
              <w:rPr>
                <w:rFonts w:ascii="GHEA Grapalat" w:hAnsi="GHEA Grapalat"/>
                <w:sz w:val="24"/>
                <w:lang w:val="hy-AM" w:eastAsia="ru-RU"/>
              </w:rPr>
              <w:t>Ն որոշման մեջ լրացումներ և փոփոխություններ կատարելու մասին»  կառավարության  որոշում</w:t>
            </w:r>
            <w:r w:rsidRPr="00A87E44">
              <w:rPr>
                <w:rFonts w:ascii="GHEA Grapalat" w:hAnsi="GHEA Grapalat"/>
                <w:sz w:val="24"/>
                <w:lang w:val="hy-AM" w:eastAsia="ru-RU"/>
              </w:rPr>
              <w:t>ան</w:t>
            </w:r>
            <w:r>
              <w:rPr>
                <w:rFonts w:ascii="GHEA Grapalat" w:hAnsi="GHEA Grapalat"/>
                <w:sz w:val="24"/>
                <w:lang w:val="hy-AM" w:eastAsia="ru-RU"/>
              </w:rPr>
              <w:t xml:space="preserve"> նախագծ</w:t>
            </w:r>
            <w:r w:rsidRPr="00332330">
              <w:rPr>
                <w:rFonts w:ascii="GHEA Grapalat" w:hAnsi="GHEA Grapalat"/>
                <w:sz w:val="24"/>
                <w:lang w:val="hy-AM" w:eastAsia="ru-RU"/>
              </w:rPr>
              <w:t>ում առաջարկում ենք՝</w:t>
            </w:r>
          </w:p>
          <w:p w:rsidR="00332330" w:rsidRPr="00332330" w:rsidRDefault="00332330" w:rsidP="00B1672F">
            <w:pPr>
              <w:pStyle w:val="NormalWeb"/>
              <w:spacing w:before="0" w:beforeAutospacing="0" w:after="0" w:afterAutospacing="0"/>
              <w:jc w:val="both"/>
              <w:rPr>
                <w:rFonts w:ascii="GHEA Grapalat" w:hAnsi="GHEA Grapalat"/>
                <w:lang w:val="hy-AM" w:eastAsia="ru-RU"/>
              </w:rPr>
            </w:pPr>
            <w:r w:rsidRPr="00332330">
              <w:rPr>
                <w:rFonts w:ascii="GHEA Grapalat" w:hAnsi="GHEA Grapalat"/>
                <w:lang w:val="hy-AM" w:eastAsia="ru-RU"/>
              </w:rPr>
              <w:t xml:space="preserve">ա) 3-րդ կետը շարադրել հետևյալ խմբագրությամբ </w:t>
            </w:r>
            <w:r w:rsidRPr="00332330">
              <w:rPr>
                <w:rFonts w:ascii="Arial Unicode" w:hAnsi="Arial Unicode"/>
                <w:lang w:val="hy-AM" w:eastAsia="ru-RU"/>
              </w:rPr>
              <w:t xml:space="preserve">ՙ9.1. </w:t>
            </w:r>
            <w:r w:rsidRPr="000F17FA">
              <w:rPr>
                <w:rFonts w:ascii="GHEA Grapalat" w:hAnsi="GHEA Grapalat"/>
                <w:bCs/>
                <w:color w:val="000000"/>
                <w:shd w:val="clear" w:color="auto" w:fill="FFFFFF"/>
                <w:lang w:val="hy-AM"/>
              </w:rPr>
              <w:t xml:space="preserve">Քաղաքացին </w:t>
            </w:r>
            <w:r>
              <w:rPr>
                <w:rFonts w:ascii="GHEA Grapalat" w:hAnsi="GHEA Grapalat"/>
                <w:bCs/>
                <w:color w:val="000000"/>
                <w:shd w:val="clear" w:color="auto" w:fill="FFFFFF"/>
                <w:lang w:val="hy-AM"/>
              </w:rPr>
              <w:t xml:space="preserve">դիմումը </w:t>
            </w:r>
            <w:r w:rsidRPr="00CF12BE">
              <w:rPr>
                <w:rFonts w:ascii="GHEA Grapalat" w:hAnsi="GHEA Grapalat" w:cs="Arial"/>
                <w:color w:val="000000"/>
                <w:lang w:val="hy-AM"/>
              </w:rPr>
              <w:t>(</w:t>
            </w:r>
            <w:r>
              <w:rPr>
                <w:rFonts w:ascii="GHEA Grapalat" w:hAnsi="GHEA Grapalat" w:cs="Arial"/>
                <w:color w:val="000000"/>
                <w:lang w:val="hy-AM"/>
              </w:rPr>
              <w:t>ձև՝</w:t>
            </w:r>
            <w:r w:rsidRPr="00741546">
              <w:rPr>
                <w:rFonts w:ascii="GHEA Grapalat" w:hAnsi="GHEA Grapalat" w:cs="Arial"/>
                <w:color w:val="000000"/>
                <w:lang w:val="hy-AM"/>
              </w:rPr>
              <w:t xml:space="preserve"> N 2</w:t>
            </w:r>
            <w:r w:rsidRPr="00CF12BE">
              <w:rPr>
                <w:rFonts w:ascii="GHEA Grapalat" w:hAnsi="GHEA Grapalat" w:cs="Arial"/>
                <w:color w:val="000000"/>
                <w:lang w:val="hy-AM"/>
              </w:rPr>
              <w:t>)</w:t>
            </w:r>
            <w:r>
              <w:rPr>
                <w:rFonts w:ascii="GHEA Grapalat" w:hAnsi="GHEA Grapalat" w:cs="Arial"/>
                <w:color w:val="000000"/>
                <w:lang w:val="hy-AM"/>
              </w:rPr>
              <w:t xml:space="preserve"> </w:t>
            </w:r>
            <w:r>
              <w:rPr>
                <w:rFonts w:ascii="GHEA Grapalat" w:hAnsi="GHEA Grapalat"/>
                <w:bCs/>
                <w:color w:val="000000"/>
                <w:shd w:val="clear" w:color="auto" w:fill="FFFFFF"/>
                <w:lang w:val="hy-AM"/>
              </w:rPr>
              <w:t xml:space="preserve">և </w:t>
            </w:r>
            <w:r w:rsidRPr="000F17FA">
              <w:rPr>
                <w:rFonts w:ascii="GHEA Grapalat" w:hAnsi="GHEA Grapalat"/>
                <w:bCs/>
                <w:color w:val="000000"/>
                <w:shd w:val="clear" w:color="auto" w:fill="FFFFFF"/>
                <w:lang w:val="hy-AM"/>
              </w:rPr>
              <w:t>փաստաթղթերը ներկայացնում է անձամբ կամ էլեկտրոնային փոստի միջոցով</w:t>
            </w:r>
            <w:r w:rsidRPr="00332330">
              <w:rPr>
                <w:rFonts w:ascii="GHEA Grapalat" w:hAnsi="GHEA Grapalat"/>
                <w:bCs/>
                <w:color w:val="000000"/>
                <w:shd w:val="clear" w:color="auto" w:fill="FFFFFF"/>
                <w:lang w:val="hy-AM"/>
              </w:rPr>
              <w:t>:</w:t>
            </w:r>
            <w:r w:rsidRPr="000F17FA">
              <w:rPr>
                <w:rFonts w:ascii="GHEA Grapalat" w:hAnsi="GHEA Grapalat"/>
                <w:bCs/>
                <w:color w:val="000000"/>
                <w:shd w:val="clear" w:color="auto" w:fill="FFFFFF"/>
                <w:lang w:val="hy-AM"/>
              </w:rPr>
              <w:t xml:space="preserve"> </w:t>
            </w:r>
            <w:r w:rsidRPr="00332330">
              <w:rPr>
                <w:rFonts w:ascii="GHEA Grapalat" w:hAnsi="GHEA Grapalat"/>
                <w:bCs/>
                <w:color w:val="000000"/>
                <w:shd w:val="clear" w:color="auto" w:fill="FFFFFF"/>
                <w:lang w:val="hy-AM"/>
              </w:rPr>
              <w:t>Ե</w:t>
            </w:r>
            <w:r w:rsidRPr="00332330">
              <w:rPr>
                <w:rFonts w:ascii="GHEA Grapalat" w:hAnsi="GHEA Grapalat"/>
                <w:lang w:val="hy-AM" w:eastAsia="ru-RU"/>
              </w:rPr>
              <w:t xml:space="preserve">թե քաղաքացին դիմումը և փաստաթղթերը ներկայացնում է անձամբ, ապա անմիջապես ստանում է </w:t>
            </w:r>
            <w:r w:rsidRPr="002F4382">
              <w:rPr>
                <w:rFonts w:ascii="GHEA Grapalat" w:hAnsi="GHEA Grapalat"/>
                <w:bCs/>
                <w:color w:val="000000"/>
                <w:shd w:val="clear" w:color="auto" w:fill="FFFFFF"/>
                <w:lang w:val="hy-AM"/>
              </w:rPr>
              <w:t>համապատասխան հավաստում՝ փաստաթղթերը ներկայացված լինելու վերաբերյալ</w:t>
            </w:r>
            <w:r w:rsidRPr="00332330">
              <w:rPr>
                <w:rFonts w:ascii="GHEA Grapalat" w:hAnsi="GHEA Grapalat"/>
                <w:bCs/>
                <w:color w:val="000000"/>
                <w:shd w:val="clear" w:color="auto" w:fill="FFFFFF"/>
                <w:lang w:val="hy-AM"/>
              </w:rPr>
              <w:t>, իսկ Է</w:t>
            </w:r>
            <w:r w:rsidRPr="000F17FA">
              <w:rPr>
                <w:rFonts w:ascii="GHEA Grapalat" w:hAnsi="GHEA Grapalat"/>
                <w:bCs/>
                <w:color w:val="000000"/>
                <w:shd w:val="clear" w:color="auto" w:fill="FFFFFF"/>
                <w:lang w:val="hy-AM"/>
              </w:rPr>
              <w:t>լեկտրոնային փոստի միջոցով</w:t>
            </w:r>
            <w:r w:rsidRPr="00332330">
              <w:rPr>
                <w:rFonts w:ascii="GHEA Grapalat" w:hAnsi="GHEA Grapalat"/>
                <w:bCs/>
                <w:color w:val="000000"/>
                <w:shd w:val="clear" w:color="auto" w:fill="FFFFFF"/>
                <w:lang w:val="hy-AM"/>
              </w:rPr>
              <w:t xml:space="preserve"> ուղարկելու </w:t>
            </w:r>
            <w:r w:rsidRPr="00332330">
              <w:rPr>
                <w:rFonts w:ascii="GHEA Grapalat" w:hAnsi="GHEA Grapalat"/>
                <w:bCs/>
                <w:color w:val="000000"/>
                <w:shd w:val="clear" w:color="auto" w:fill="FFFFFF"/>
                <w:lang w:val="hy-AM"/>
              </w:rPr>
              <w:lastRenderedPageBreak/>
              <w:t>դեպքում՝</w:t>
            </w:r>
            <w:r w:rsidRPr="000F17FA">
              <w:rPr>
                <w:rFonts w:ascii="GHEA Grapalat" w:hAnsi="GHEA Grapalat"/>
                <w:bCs/>
                <w:color w:val="000000"/>
                <w:shd w:val="clear" w:color="auto" w:fill="FFFFFF"/>
                <w:lang w:val="hy-AM"/>
              </w:rPr>
              <w:t xml:space="preserve"> </w:t>
            </w:r>
            <w:r>
              <w:rPr>
                <w:rFonts w:ascii="GHEA Grapalat" w:hAnsi="GHEA Grapalat"/>
                <w:bCs/>
                <w:color w:val="000000"/>
                <w:shd w:val="clear" w:color="auto" w:fill="FFFFFF"/>
                <w:lang w:val="hy-AM"/>
              </w:rPr>
              <w:t>համապատասխան հավաստում</w:t>
            </w:r>
            <w:r w:rsidRPr="00332330">
              <w:rPr>
                <w:rFonts w:ascii="GHEA Grapalat" w:hAnsi="GHEA Grapalat"/>
                <w:bCs/>
                <w:color w:val="000000"/>
                <w:shd w:val="clear" w:color="auto" w:fill="FFFFFF"/>
                <w:lang w:val="hy-AM"/>
              </w:rPr>
              <w:t>ը</w:t>
            </w:r>
            <w:r w:rsidRPr="00544D39">
              <w:rPr>
                <w:rFonts w:ascii="GHEA Grapalat" w:hAnsi="GHEA Grapalat"/>
                <w:bCs/>
                <w:color w:val="000000"/>
                <w:shd w:val="clear" w:color="auto" w:fill="FFFFFF"/>
                <w:lang w:val="hy-AM"/>
              </w:rPr>
              <w:t xml:space="preserve"> </w:t>
            </w:r>
            <w:r w:rsidRPr="000F17FA">
              <w:rPr>
                <w:rFonts w:ascii="GHEA Grapalat" w:hAnsi="GHEA Grapalat"/>
                <w:bCs/>
                <w:color w:val="000000"/>
                <w:shd w:val="clear" w:color="auto" w:fill="FFFFFF"/>
                <w:lang w:val="hy-AM"/>
              </w:rPr>
              <w:t>ստանում</w:t>
            </w:r>
            <w:r w:rsidRPr="00332330">
              <w:rPr>
                <w:rFonts w:ascii="GHEA Grapalat" w:hAnsi="GHEA Grapalat"/>
                <w:bCs/>
                <w:color w:val="000000"/>
                <w:shd w:val="clear" w:color="auto" w:fill="FFFFFF"/>
                <w:lang w:val="hy-AM"/>
              </w:rPr>
              <w:t xml:space="preserve"> է</w:t>
            </w:r>
            <w:r w:rsidRPr="000F17FA">
              <w:rPr>
                <w:rFonts w:ascii="GHEA Grapalat" w:hAnsi="GHEA Grapalat"/>
                <w:bCs/>
                <w:color w:val="000000"/>
                <w:shd w:val="clear" w:color="auto" w:fill="FFFFFF"/>
                <w:lang w:val="hy-AM"/>
              </w:rPr>
              <w:t xml:space="preserve"> </w:t>
            </w:r>
            <w:r>
              <w:rPr>
                <w:rFonts w:ascii="GHEA Grapalat" w:hAnsi="GHEA Grapalat"/>
                <w:bCs/>
                <w:color w:val="000000"/>
                <w:shd w:val="clear" w:color="auto" w:fill="FFFFFF"/>
                <w:lang w:val="hy-AM"/>
              </w:rPr>
              <w:t>մեկ աշխատանքային օրվա ընթացքում»</w:t>
            </w:r>
            <w:r w:rsidRPr="00332330">
              <w:rPr>
                <w:rFonts w:ascii="GHEA Grapalat" w:hAnsi="GHEA Grapalat"/>
                <w:bCs/>
                <w:color w:val="000000"/>
                <w:shd w:val="clear" w:color="auto" w:fill="FFFFFF"/>
                <w:lang w:val="hy-AM"/>
              </w:rPr>
              <w:t>:</w:t>
            </w:r>
          </w:p>
          <w:p w:rsidR="00332330" w:rsidRPr="008E1CCA" w:rsidRDefault="00332330" w:rsidP="00B1672F">
            <w:pPr>
              <w:pStyle w:val="NormalWeb"/>
              <w:spacing w:before="0" w:beforeAutospacing="0" w:after="0" w:afterAutospacing="0"/>
              <w:jc w:val="both"/>
              <w:rPr>
                <w:rFonts w:ascii="GHEA Grapalat" w:hAnsi="GHEA Grapalat"/>
                <w:lang w:val="hy-AM" w:eastAsia="ru-RU"/>
              </w:rPr>
            </w:pPr>
            <w:r w:rsidRPr="008E1CCA">
              <w:rPr>
                <w:rFonts w:ascii="GHEA Grapalat" w:hAnsi="GHEA Grapalat"/>
                <w:lang w:val="hy-AM" w:eastAsia="ru-RU"/>
              </w:rPr>
              <w:t xml:space="preserve">բ) </w:t>
            </w:r>
            <w:r w:rsidRPr="002F4382">
              <w:rPr>
                <w:rFonts w:ascii="GHEA Grapalat" w:hAnsi="GHEA Grapalat"/>
                <w:lang w:val="hy-AM" w:eastAsia="ru-RU"/>
              </w:rPr>
              <w:t xml:space="preserve">5-րդ կետում վերանայել </w:t>
            </w:r>
            <w:r w:rsidRPr="008E1CCA">
              <w:rPr>
                <w:rFonts w:ascii="GHEA Grapalat" w:hAnsi="GHEA Grapalat"/>
                <w:lang w:val="hy-AM" w:eastAsia="ru-RU"/>
              </w:rPr>
              <w:t>այն դրույթը, որ ե</w:t>
            </w:r>
            <w:r w:rsidRPr="002F4382">
              <w:rPr>
                <w:rFonts w:ascii="GHEA Grapalat" w:hAnsi="GHEA Grapalat"/>
                <w:lang w:val="hy-AM" w:eastAsia="ru-RU"/>
              </w:rPr>
              <w:t>րեք անգամ անընդմեջ հայտարարություն հրապարակելուց հետո փորձագետ չըտրվելու դեպքում համապատասխան մարմինը վերանայում է աշխատանքային ծրագիրը և հրապարակում է նոր հայտարարություն</w:t>
            </w:r>
            <w:r w:rsidRPr="008E1CCA">
              <w:rPr>
                <w:rFonts w:ascii="GHEA Grapalat" w:hAnsi="GHEA Grapalat"/>
                <w:lang w:val="hy-AM" w:eastAsia="ru-RU"/>
              </w:rPr>
              <w:t>: Եթե փորձագետ պետք է ներգրավվել, ապա կոնկրետ աշխատանքային ծրագրով, այսինքն՝ եթե այդ պահին չի գտնվում համապատասխան փորձագետը, ապա չի կարող փոխվել պետական մարմնի այն խնդիրը, հիմնավորումները, աշխատանքային ծրագիրը, ակնկալվող արդյունքը, որի լուծման համար փորձագետ էր պետք ներգրավվել: Առաջարկվում է հանել աշխատանքային ծրագիրը վերանայելու պահանջը, փոխարենը սահմանել, որ հրապարակում է նոր հայտարարություն՝ վերջին հայտարարության հրապարակումից մեկ ամիս հետո:</w:t>
            </w:r>
          </w:p>
          <w:p w:rsidR="00332330" w:rsidRPr="008E1CCA" w:rsidRDefault="00332330" w:rsidP="00B1672F">
            <w:pPr>
              <w:pStyle w:val="NormalWeb"/>
              <w:spacing w:before="0" w:beforeAutospacing="0" w:after="0" w:afterAutospacing="0"/>
              <w:jc w:val="both"/>
              <w:rPr>
                <w:rFonts w:ascii="GHEA Grapalat" w:hAnsi="GHEA Grapalat"/>
                <w:lang w:val="hy-AM" w:eastAsia="ru-RU"/>
              </w:rPr>
            </w:pPr>
            <w:r w:rsidRPr="008E1CCA">
              <w:rPr>
                <w:rFonts w:ascii="GHEA Grapalat" w:hAnsi="GHEA Grapalat"/>
                <w:lang w:val="hy-AM" w:eastAsia="ru-RU"/>
              </w:rPr>
              <w:t xml:space="preserve">գ) Վերախմբագրել 6-րդ կետը՝ վերոշարադրյալ 1-ին կետի </w:t>
            </w:r>
            <w:r w:rsidRPr="008E1CCA">
              <w:rPr>
                <w:rFonts w:ascii="GHEA Grapalat" w:hAnsi="GHEA Grapalat"/>
                <w:noProof/>
                <w:lang w:val="hy-AM"/>
              </w:rPr>
              <w:t>«ա»</w:t>
            </w:r>
            <w:r w:rsidRPr="008E1CCA">
              <w:rPr>
                <w:rFonts w:ascii="GHEA Grapalat" w:hAnsi="GHEA Grapalat"/>
                <w:lang w:val="hy-AM" w:eastAsia="ru-RU"/>
              </w:rPr>
              <w:t xml:space="preserve"> ենթակետում ներկայացված հիմնավորմամբ:</w:t>
            </w:r>
          </w:p>
          <w:p w:rsidR="00236AEB" w:rsidRDefault="00236AEB" w:rsidP="00B1672F">
            <w:pPr>
              <w:pStyle w:val="NormalWeb"/>
              <w:spacing w:before="0" w:beforeAutospacing="0" w:after="0" w:afterAutospacing="0"/>
              <w:jc w:val="both"/>
              <w:rPr>
                <w:rFonts w:ascii="GHEA Grapalat" w:hAnsi="GHEA Grapalat"/>
                <w:lang w:val="hy-AM" w:eastAsia="ru-RU"/>
              </w:rPr>
            </w:pPr>
          </w:p>
          <w:p w:rsidR="00236AEB" w:rsidRDefault="00236AEB" w:rsidP="00B1672F">
            <w:pPr>
              <w:pStyle w:val="NormalWeb"/>
              <w:spacing w:before="0" w:beforeAutospacing="0" w:after="0" w:afterAutospacing="0"/>
              <w:jc w:val="both"/>
              <w:rPr>
                <w:rFonts w:ascii="GHEA Grapalat" w:hAnsi="GHEA Grapalat"/>
                <w:lang w:val="hy-AM" w:eastAsia="ru-RU"/>
              </w:rPr>
            </w:pPr>
          </w:p>
          <w:p w:rsidR="00332330" w:rsidRPr="008E1CCA" w:rsidRDefault="00332330" w:rsidP="00B1672F">
            <w:pPr>
              <w:pStyle w:val="NormalWeb"/>
              <w:spacing w:before="0" w:beforeAutospacing="0" w:after="0" w:afterAutospacing="0"/>
              <w:jc w:val="both"/>
              <w:rPr>
                <w:rFonts w:ascii="GHEA Grapalat" w:hAnsi="GHEA Grapalat"/>
                <w:lang w:val="hy-AM" w:eastAsia="ru-RU"/>
              </w:rPr>
            </w:pPr>
            <w:r w:rsidRPr="008E1CCA">
              <w:rPr>
                <w:rFonts w:ascii="GHEA Grapalat" w:hAnsi="GHEA Grapalat"/>
                <w:lang w:val="hy-AM" w:eastAsia="ru-RU"/>
              </w:rPr>
              <w:t>դ) 9-րդ կետում վերանայել պայմանագրի պատճենը տեղեկատվական հարթակում տեղադրելու պահանջը, քանի որ այն պարունակում է անձնական տվյալներ:</w:t>
            </w:r>
          </w:p>
          <w:p w:rsidR="00332330" w:rsidRPr="008E1CCA" w:rsidRDefault="00332330" w:rsidP="00B1672F">
            <w:pPr>
              <w:spacing w:after="0" w:line="240" w:lineRule="auto"/>
              <w:jc w:val="both"/>
              <w:rPr>
                <w:rFonts w:ascii="GHEA Grapalat" w:hAnsi="GHEA Grapalat"/>
                <w:color w:val="000000" w:themeColor="text1"/>
                <w:sz w:val="24"/>
                <w:szCs w:val="24"/>
                <w:lang w:val="hy-AM"/>
              </w:rPr>
            </w:pPr>
          </w:p>
        </w:tc>
        <w:tc>
          <w:tcPr>
            <w:tcW w:w="2700" w:type="dxa"/>
            <w:tcBorders>
              <w:top w:val="single" w:sz="4" w:space="0" w:color="auto"/>
              <w:left w:val="single" w:sz="4" w:space="0" w:color="auto"/>
              <w:bottom w:val="single" w:sz="4" w:space="0" w:color="auto"/>
              <w:right w:val="single" w:sz="4" w:space="0" w:color="auto"/>
            </w:tcBorders>
          </w:tcPr>
          <w:p w:rsidR="00332330" w:rsidRDefault="00C879F9" w:rsidP="00B1672F">
            <w:pPr>
              <w:spacing w:after="0" w:line="240" w:lineRule="auto"/>
              <w:rPr>
                <w:rFonts w:ascii="GHEA Grapalat" w:hAnsi="GHEA Grapalat"/>
                <w:color w:val="000000" w:themeColor="text1"/>
                <w:sz w:val="24"/>
                <w:szCs w:val="24"/>
                <w:lang w:val="hy-AM"/>
              </w:rPr>
            </w:pPr>
            <w:r w:rsidRPr="00AE780E">
              <w:rPr>
                <w:rFonts w:ascii="GHEA Grapalat" w:hAnsi="GHEA Grapalat"/>
                <w:color w:val="000000" w:themeColor="text1"/>
                <w:sz w:val="24"/>
                <w:szCs w:val="24"/>
                <w:lang w:val="hy-AM"/>
              </w:rPr>
              <w:lastRenderedPageBreak/>
              <w:t xml:space="preserve"> </w:t>
            </w:r>
          </w:p>
          <w:p w:rsidR="006556F1" w:rsidRDefault="006556F1" w:rsidP="00B1672F">
            <w:pPr>
              <w:spacing w:after="0" w:line="240" w:lineRule="auto"/>
              <w:rPr>
                <w:rFonts w:ascii="GHEA Grapalat" w:hAnsi="GHEA Grapalat"/>
                <w:color w:val="000000" w:themeColor="text1"/>
                <w:sz w:val="24"/>
                <w:szCs w:val="24"/>
                <w:lang w:val="hy-AM"/>
              </w:rPr>
            </w:pPr>
          </w:p>
          <w:p w:rsidR="006556F1" w:rsidRDefault="006556F1" w:rsidP="00B1672F">
            <w:pPr>
              <w:spacing w:after="0" w:line="240" w:lineRule="auto"/>
              <w:rPr>
                <w:rFonts w:ascii="GHEA Grapalat" w:hAnsi="GHEA Grapalat"/>
                <w:color w:val="000000" w:themeColor="text1"/>
                <w:sz w:val="24"/>
                <w:szCs w:val="24"/>
                <w:lang w:val="hy-AM"/>
              </w:rPr>
            </w:pPr>
          </w:p>
          <w:p w:rsidR="006556F1" w:rsidRDefault="006556F1" w:rsidP="00B1672F">
            <w:pPr>
              <w:spacing w:after="0" w:line="240" w:lineRule="auto"/>
              <w:rPr>
                <w:rFonts w:ascii="GHEA Grapalat" w:hAnsi="GHEA Grapalat"/>
                <w:color w:val="000000" w:themeColor="text1"/>
                <w:sz w:val="24"/>
                <w:szCs w:val="24"/>
                <w:lang w:val="hy-AM"/>
              </w:rPr>
            </w:pPr>
          </w:p>
          <w:p w:rsidR="006556F1" w:rsidRDefault="007D4A19" w:rsidP="00B1672F">
            <w:pPr>
              <w:spacing w:after="0" w:line="240" w:lineRule="auto"/>
              <w:rPr>
                <w:rFonts w:ascii="GHEA Grapalat" w:hAnsi="GHEA Grapalat"/>
                <w:color w:val="000000" w:themeColor="text1"/>
                <w:sz w:val="24"/>
                <w:szCs w:val="24"/>
                <w:lang w:val="hy-AM"/>
              </w:rPr>
            </w:pPr>
            <w:r>
              <w:rPr>
                <w:rFonts w:ascii="GHEA Grapalat" w:hAnsi="GHEA Grapalat"/>
                <w:color w:val="000000" w:themeColor="text1"/>
                <w:sz w:val="24"/>
                <w:szCs w:val="24"/>
                <w:lang w:val="hy-AM"/>
              </w:rPr>
              <w:t>ա</w:t>
            </w:r>
            <w:r w:rsidR="00C01D71">
              <w:rPr>
                <w:rFonts w:ascii="GHEA Grapalat" w:hAnsi="GHEA Grapalat"/>
                <w:color w:val="000000" w:themeColor="text1"/>
                <w:sz w:val="24"/>
                <w:szCs w:val="24"/>
                <w:lang w:val="hy-AM"/>
              </w:rPr>
              <w:t>)</w:t>
            </w:r>
            <w:r w:rsidR="006556F1">
              <w:rPr>
                <w:rFonts w:ascii="GHEA Grapalat" w:hAnsi="GHEA Grapalat"/>
                <w:color w:val="000000" w:themeColor="text1"/>
                <w:sz w:val="24"/>
                <w:szCs w:val="24"/>
                <w:lang w:val="hy-AM"/>
              </w:rPr>
              <w:t xml:space="preserve"> Առաջարկությունը ընդունվել է</w:t>
            </w: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236AEB" w:rsidRDefault="007D4A19" w:rsidP="00236AEB">
            <w:pPr>
              <w:spacing w:after="0" w:line="240" w:lineRule="auto"/>
              <w:rPr>
                <w:rFonts w:ascii="GHEA Grapalat" w:hAnsi="GHEA Grapalat"/>
                <w:color w:val="000000" w:themeColor="text1"/>
                <w:sz w:val="24"/>
                <w:szCs w:val="24"/>
                <w:lang w:val="hy-AM"/>
              </w:rPr>
            </w:pPr>
            <w:r>
              <w:rPr>
                <w:rFonts w:ascii="GHEA Grapalat" w:hAnsi="GHEA Grapalat"/>
                <w:color w:val="000000" w:themeColor="text1"/>
                <w:sz w:val="24"/>
                <w:szCs w:val="24"/>
                <w:lang w:val="hy-AM"/>
              </w:rPr>
              <w:t>բ</w:t>
            </w:r>
            <w:r w:rsidR="00C01D71">
              <w:rPr>
                <w:rFonts w:ascii="GHEA Grapalat" w:hAnsi="GHEA Grapalat"/>
                <w:color w:val="000000" w:themeColor="text1"/>
                <w:sz w:val="24"/>
                <w:szCs w:val="24"/>
                <w:lang w:val="hy-AM"/>
              </w:rPr>
              <w:t>)</w:t>
            </w:r>
            <w:r w:rsidR="00236AEB">
              <w:rPr>
                <w:rFonts w:ascii="GHEA Grapalat" w:hAnsi="GHEA Grapalat"/>
                <w:color w:val="000000" w:themeColor="text1"/>
                <w:sz w:val="24"/>
                <w:szCs w:val="24"/>
                <w:lang w:val="hy-AM"/>
              </w:rPr>
              <w:t xml:space="preserve"> Առաջարկությունը ընդունվել է</w:t>
            </w:r>
          </w:p>
          <w:p w:rsidR="00236AEB" w:rsidRDefault="00236AEB" w:rsidP="00236AEB">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C01D71" w:rsidP="00B1672F">
            <w:pPr>
              <w:spacing w:after="0" w:line="240" w:lineRule="auto"/>
              <w:rPr>
                <w:rFonts w:ascii="GHEA Grapalat" w:hAnsi="GHEA Grapalat"/>
                <w:color w:val="000000" w:themeColor="text1"/>
                <w:sz w:val="24"/>
                <w:szCs w:val="24"/>
                <w:lang w:val="hy-AM"/>
              </w:rPr>
            </w:pPr>
          </w:p>
          <w:p w:rsidR="00C01D71" w:rsidRDefault="007D4A19" w:rsidP="00B1672F">
            <w:pPr>
              <w:spacing w:after="0" w:line="240" w:lineRule="auto"/>
              <w:rPr>
                <w:rFonts w:ascii="GHEA Grapalat" w:hAnsi="GHEA Grapalat"/>
                <w:color w:val="000000" w:themeColor="text1"/>
                <w:sz w:val="24"/>
                <w:szCs w:val="24"/>
                <w:lang w:val="hy-AM"/>
              </w:rPr>
            </w:pPr>
            <w:r>
              <w:rPr>
                <w:rFonts w:ascii="GHEA Grapalat" w:hAnsi="GHEA Grapalat"/>
                <w:color w:val="000000" w:themeColor="text1"/>
                <w:sz w:val="24"/>
                <w:szCs w:val="24"/>
                <w:lang w:val="hy-AM"/>
              </w:rPr>
              <w:t>գ</w:t>
            </w:r>
            <w:r w:rsidR="00C01D71">
              <w:rPr>
                <w:rFonts w:ascii="GHEA Grapalat" w:hAnsi="GHEA Grapalat"/>
                <w:color w:val="000000" w:themeColor="text1"/>
                <w:sz w:val="24"/>
                <w:szCs w:val="24"/>
                <w:lang w:val="hy-AM"/>
              </w:rPr>
              <w:t>)</w:t>
            </w:r>
            <w:r w:rsidR="00236AEB">
              <w:rPr>
                <w:rFonts w:ascii="GHEA Grapalat" w:hAnsi="GHEA Grapalat"/>
                <w:color w:val="000000" w:themeColor="text1"/>
                <w:sz w:val="24"/>
                <w:szCs w:val="24"/>
                <w:lang w:val="hy-AM"/>
              </w:rPr>
              <w:t xml:space="preserve"> Առաջարկությունը ընդունվել է</w:t>
            </w:r>
          </w:p>
          <w:p w:rsidR="00236AEB" w:rsidRDefault="00236AEB" w:rsidP="00B1672F">
            <w:pPr>
              <w:spacing w:after="0" w:line="240" w:lineRule="auto"/>
              <w:rPr>
                <w:rFonts w:ascii="GHEA Grapalat" w:hAnsi="GHEA Grapalat"/>
                <w:color w:val="000000" w:themeColor="text1"/>
                <w:sz w:val="24"/>
                <w:szCs w:val="24"/>
                <w:lang w:val="hy-AM"/>
              </w:rPr>
            </w:pPr>
          </w:p>
          <w:p w:rsidR="00236AEB" w:rsidRDefault="00236AEB" w:rsidP="00B1672F">
            <w:pPr>
              <w:spacing w:after="0" w:line="240" w:lineRule="auto"/>
              <w:rPr>
                <w:rFonts w:ascii="GHEA Grapalat" w:hAnsi="GHEA Grapalat"/>
                <w:color w:val="000000" w:themeColor="text1"/>
                <w:sz w:val="24"/>
                <w:szCs w:val="24"/>
                <w:lang w:val="hy-AM"/>
              </w:rPr>
            </w:pPr>
          </w:p>
          <w:p w:rsidR="00EA4EDC" w:rsidRDefault="007D4A19" w:rsidP="00EA4EDC">
            <w:pPr>
              <w:spacing w:after="0" w:line="240" w:lineRule="auto"/>
              <w:rPr>
                <w:rFonts w:ascii="GHEA Grapalat" w:eastAsia="Times New Roman" w:hAnsi="GHEA Grapalat" w:cs="Times New Roman"/>
                <w:color w:val="000000" w:themeColor="text1"/>
                <w:sz w:val="24"/>
                <w:szCs w:val="24"/>
                <w:lang w:val="hy-AM"/>
              </w:rPr>
            </w:pPr>
            <w:r>
              <w:rPr>
                <w:rFonts w:ascii="GHEA Grapalat" w:hAnsi="GHEA Grapalat"/>
                <w:color w:val="000000" w:themeColor="text1"/>
                <w:sz w:val="24"/>
                <w:szCs w:val="24"/>
                <w:lang w:val="hy-AM"/>
              </w:rPr>
              <w:t>դ</w:t>
            </w:r>
            <w:r w:rsidR="00C01D71">
              <w:rPr>
                <w:rFonts w:ascii="GHEA Grapalat" w:hAnsi="GHEA Grapalat"/>
                <w:color w:val="000000" w:themeColor="text1"/>
                <w:sz w:val="24"/>
                <w:szCs w:val="24"/>
                <w:lang w:val="hy-AM"/>
              </w:rPr>
              <w:t>)</w:t>
            </w:r>
            <w:r w:rsidR="001C7815" w:rsidRPr="001C7815">
              <w:rPr>
                <w:rFonts w:ascii="GHEA Grapalat" w:hAnsi="GHEA Grapalat"/>
                <w:color w:val="000000" w:themeColor="text1"/>
                <w:sz w:val="24"/>
                <w:szCs w:val="24"/>
                <w:lang w:val="hy-AM"/>
              </w:rPr>
              <w:t xml:space="preserve"> </w:t>
            </w:r>
            <w:r w:rsidR="00EA4EDC">
              <w:rPr>
                <w:rFonts w:ascii="GHEA Grapalat" w:eastAsia="Times New Roman" w:hAnsi="GHEA Grapalat" w:cs="Times New Roman"/>
                <w:color w:val="000000" w:themeColor="text1"/>
                <w:sz w:val="24"/>
                <w:szCs w:val="24"/>
                <w:lang w:val="hy-AM"/>
              </w:rPr>
              <w:t xml:space="preserve">Հարկ է նշել, որ </w:t>
            </w:r>
            <w:r w:rsidR="00EA4EDC">
              <w:rPr>
                <w:rFonts w:ascii="GHEA Grapalat" w:eastAsia="Times New Roman" w:hAnsi="GHEA Grapalat" w:cs="Times New Roman"/>
                <w:color w:val="000000" w:themeColor="text1"/>
                <w:sz w:val="24"/>
                <w:szCs w:val="24"/>
                <w:lang w:val="hy-AM"/>
              </w:rPr>
              <w:t xml:space="preserve">տեղեկատվական հարթակը հրապարակային չէ և հասանելի է միայն այն պետական </w:t>
            </w:r>
            <w:r w:rsidR="00EA4EDC">
              <w:rPr>
                <w:rFonts w:ascii="GHEA Grapalat" w:eastAsia="Times New Roman" w:hAnsi="GHEA Grapalat" w:cs="Times New Roman"/>
                <w:color w:val="000000" w:themeColor="text1"/>
                <w:sz w:val="24"/>
                <w:szCs w:val="24"/>
                <w:lang w:val="hy-AM"/>
              </w:rPr>
              <w:lastRenderedPageBreak/>
              <w:t>մարմիններին, որոնց վերապահված է տեղեկատվական հարթակից օգտվելու</w:t>
            </w:r>
          </w:p>
          <w:p w:rsidR="00C01D71" w:rsidRPr="00AE780E" w:rsidRDefault="00EA4EDC" w:rsidP="00EA4EDC">
            <w:pPr>
              <w:spacing w:after="0" w:line="240" w:lineRule="auto"/>
              <w:rPr>
                <w:rFonts w:ascii="GHEA Grapalat" w:hAnsi="GHEA Grapalat"/>
                <w:color w:val="000000" w:themeColor="text1"/>
                <w:sz w:val="24"/>
                <w:szCs w:val="24"/>
                <w:lang w:val="hy-AM"/>
              </w:rPr>
            </w:pPr>
            <w:r>
              <w:rPr>
                <w:rFonts w:ascii="GHEA Grapalat" w:eastAsia="Times New Roman" w:hAnsi="GHEA Grapalat" w:cs="Times New Roman"/>
                <w:color w:val="000000" w:themeColor="text1"/>
                <w:sz w:val="24"/>
                <w:szCs w:val="24"/>
                <w:lang w:val="hy-AM"/>
              </w:rPr>
              <w:t>լիազորությունը:</w:t>
            </w:r>
          </w:p>
        </w:tc>
        <w:tc>
          <w:tcPr>
            <w:tcW w:w="2790" w:type="dxa"/>
            <w:tcBorders>
              <w:top w:val="single" w:sz="4" w:space="0" w:color="auto"/>
              <w:left w:val="single" w:sz="4" w:space="0" w:color="auto"/>
              <w:bottom w:val="single" w:sz="4" w:space="0" w:color="auto"/>
              <w:right w:val="single" w:sz="4" w:space="0" w:color="auto"/>
            </w:tcBorders>
          </w:tcPr>
          <w:p w:rsidR="00332330" w:rsidRDefault="00332330" w:rsidP="00B1672F">
            <w:pPr>
              <w:spacing w:after="0" w:line="240" w:lineRule="auto"/>
              <w:rPr>
                <w:rFonts w:ascii="GHEA Grapalat" w:eastAsia="Times New Roman" w:hAnsi="GHEA Grapalat" w:cs="Times New Roman"/>
                <w:color w:val="000000" w:themeColor="text1"/>
                <w:sz w:val="24"/>
                <w:szCs w:val="24"/>
                <w:lang w:val="hy-AM"/>
              </w:rPr>
            </w:pPr>
          </w:p>
          <w:p w:rsidR="006556F1" w:rsidRDefault="006556F1" w:rsidP="00B1672F">
            <w:pPr>
              <w:spacing w:after="0" w:line="240" w:lineRule="auto"/>
              <w:rPr>
                <w:rFonts w:ascii="GHEA Grapalat" w:eastAsia="Times New Roman" w:hAnsi="GHEA Grapalat" w:cs="Times New Roman"/>
                <w:color w:val="000000" w:themeColor="text1"/>
                <w:sz w:val="24"/>
                <w:szCs w:val="24"/>
                <w:lang w:val="hy-AM"/>
              </w:rPr>
            </w:pPr>
          </w:p>
          <w:p w:rsidR="006556F1" w:rsidRDefault="006556F1" w:rsidP="00B1672F">
            <w:pPr>
              <w:spacing w:after="0" w:line="240" w:lineRule="auto"/>
              <w:rPr>
                <w:rFonts w:ascii="GHEA Grapalat" w:eastAsia="Times New Roman" w:hAnsi="GHEA Grapalat" w:cs="Times New Roman"/>
                <w:color w:val="000000" w:themeColor="text1"/>
                <w:sz w:val="24"/>
                <w:szCs w:val="24"/>
                <w:lang w:val="hy-AM"/>
              </w:rPr>
            </w:pPr>
          </w:p>
          <w:p w:rsidR="006556F1" w:rsidRDefault="006556F1" w:rsidP="00B1672F">
            <w:pPr>
              <w:spacing w:after="0" w:line="240" w:lineRule="auto"/>
              <w:rPr>
                <w:rFonts w:ascii="GHEA Grapalat" w:eastAsia="Times New Roman" w:hAnsi="GHEA Grapalat" w:cs="Times New Roman"/>
                <w:color w:val="000000" w:themeColor="text1"/>
                <w:sz w:val="24"/>
                <w:szCs w:val="24"/>
                <w:lang w:val="hy-AM"/>
              </w:rPr>
            </w:pPr>
          </w:p>
          <w:p w:rsidR="006556F1" w:rsidRDefault="007D4A19" w:rsidP="00B1672F">
            <w:pPr>
              <w:spacing w:after="0" w:line="240"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ա</w:t>
            </w:r>
            <w:r w:rsidR="00C01D71">
              <w:rPr>
                <w:rFonts w:ascii="GHEA Grapalat" w:eastAsia="Times New Roman" w:hAnsi="GHEA Grapalat" w:cs="Times New Roman"/>
                <w:color w:val="000000" w:themeColor="text1"/>
                <w:sz w:val="24"/>
                <w:szCs w:val="24"/>
                <w:lang w:val="hy-AM"/>
              </w:rPr>
              <w:t>)</w:t>
            </w:r>
            <w:r w:rsidR="006556F1">
              <w:rPr>
                <w:rFonts w:ascii="GHEA Grapalat" w:eastAsia="Times New Roman" w:hAnsi="GHEA Grapalat" w:cs="Times New Roman"/>
                <w:color w:val="000000" w:themeColor="text1"/>
                <w:sz w:val="24"/>
                <w:szCs w:val="24"/>
                <w:lang w:val="hy-AM"/>
              </w:rPr>
              <w:t xml:space="preserve"> Կատարվել է համապատասխան փոփոխություն</w:t>
            </w: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236AEB" w:rsidRDefault="007D4A19" w:rsidP="00236AEB">
            <w:pPr>
              <w:spacing w:after="0" w:line="240"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բ</w:t>
            </w:r>
            <w:r w:rsidR="00C01D71">
              <w:rPr>
                <w:rFonts w:ascii="GHEA Grapalat" w:eastAsia="Times New Roman" w:hAnsi="GHEA Grapalat" w:cs="Times New Roman"/>
                <w:color w:val="000000" w:themeColor="text1"/>
                <w:sz w:val="24"/>
                <w:szCs w:val="24"/>
                <w:lang w:val="hy-AM"/>
              </w:rPr>
              <w:t>)</w:t>
            </w:r>
            <w:r w:rsidR="00236AEB">
              <w:rPr>
                <w:rFonts w:ascii="GHEA Grapalat" w:eastAsia="Times New Roman" w:hAnsi="GHEA Grapalat" w:cs="Times New Roman"/>
                <w:color w:val="000000" w:themeColor="text1"/>
                <w:sz w:val="24"/>
                <w:szCs w:val="24"/>
                <w:lang w:val="hy-AM"/>
              </w:rPr>
              <w:t xml:space="preserve"> Կատարվել է համապատասխան փոփոխություն</w:t>
            </w:r>
          </w:p>
          <w:p w:rsidR="00236AEB" w:rsidRDefault="00236AEB" w:rsidP="00236AEB">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236AEB" w:rsidRDefault="007D4A19" w:rsidP="00236AEB">
            <w:pPr>
              <w:spacing w:after="0" w:line="240"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գ</w:t>
            </w:r>
            <w:r w:rsidR="00C01D71">
              <w:rPr>
                <w:rFonts w:ascii="GHEA Grapalat" w:eastAsia="Times New Roman" w:hAnsi="GHEA Grapalat" w:cs="Times New Roman"/>
                <w:color w:val="000000" w:themeColor="text1"/>
                <w:sz w:val="24"/>
                <w:szCs w:val="24"/>
                <w:lang w:val="hy-AM"/>
              </w:rPr>
              <w:t>)</w:t>
            </w:r>
            <w:r w:rsidR="00236AEB">
              <w:rPr>
                <w:rFonts w:ascii="GHEA Grapalat" w:eastAsia="Times New Roman" w:hAnsi="GHEA Grapalat" w:cs="Times New Roman"/>
                <w:color w:val="000000" w:themeColor="text1"/>
                <w:sz w:val="24"/>
                <w:szCs w:val="24"/>
                <w:lang w:val="hy-AM"/>
              </w:rPr>
              <w:t xml:space="preserve"> Կատարվել է համապատասխան փոփոխություն</w:t>
            </w:r>
          </w:p>
          <w:p w:rsidR="00C01D71" w:rsidRDefault="00C01D71" w:rsidP="00B1672F">
            <w:pPr>
              <w:spacing w:after="0" w:line="240" w:lineRule="auto"/>
              <w:rPr>
                <w:rFonts w:ascii="GHEA Grapalat" w:eastAsia="Times New Roman" w:hAnsi="GHEA Grapalat" w:cs="Times New Roman"/>
                <w:color w:val="000000" w:themeColor="text1"/>
                <w:sz w:val="24"/>
                <w:szCs w:val="24"/>
                <w:lang w:val="hy-AM"/>
              </w:rPr>
            </w:pPr>
          </w:p>
          <w:p w:rsidR="00C01D71" w:rsidRPr="003A2D89" w:rsidRDefault="00C01D71" w:rsidP="00B1672F">
            <w:pPr>
              <w:spacing w:after="0" w:line="240" w:lineRule="auto"/>
              <w:rPr>
                <w:rFonts w:ascii="GHEA Grapalat" w:eastAsia="Times New Roman" w:hAnsi="GHEA Grapalat" w:cs="Times New Roman"/>
                <w:color w:val="000000" w:themeColor="text1"/>
                <w:sz w:val="24"/>
                <w:szCs w:val="24"/>
                <w:lang w:val="hy-AM"/>
              </w:rPr>
            </w:pPr>
          </w:p>
        </w:tc>
      </w:tr>
      <w:tr w:rsidR="00F907CF" w:rsidRPr="006556F1"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F907CF" w:rsidRPr="00AE780E" w:rsidRDefault="0098282B" w:rsidP="00B1672F">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8</w:t>
            </w:r>
            <w:r w:rsidR="00AF2E49">
              <w:rPr>
                <w:rFonts w:ascii="GHEA Grapalat" w:eastAsia="Times New Roman" w:hAnsi="GHEA Grapalat" w:cs="Times New Roman"/>
                <w:color w:val="000000" w:themeColor="text1"/>
                <w:sz w:val="24"/>
                <w:szCs w:val="24"/>
                <w:lang w:val="hy-AM"/>
              </w:rPr>
              <w:t>.</w:t>
            </w:r>
          </w:p>
        </w:tc>
        <w:tc>
          <w:tcPr>
            <w:tcW w:w="2790" w:type="dxa"/>
            <w:tcBorders>
              <w:top w:val="single" w:sz="4" w:space="0" w:color="auto"/>
              <w:left w:val="single" w:sz="4" w:space="0" w:color="auto"/>
              <w:bottom w:val="single" w:sz="4" w:space="0" w:color="auto"/>
              <w:right w:val="single" w:sz="4" w:space="0" w:color="auto"/>
            </w:tcBorders>
          </w:tcPr>
          <w:p w:rsidR="00F907CF" w:rsidRPr="000272F1" w:rsidRDefault="00AE780E" w:rsidP="00B1672F">
            <w:pPr>
              <w:spacing w:after="0" w:line="240" w:lineRule="auto"/>
              <w:rPr>
                <w:rFonts w:ascii="GHEA Grapalat" w:hAnsi="GHEA Grapalat"/>
                <w:color w:val="000000"/>
                <w:sz w:val="24"/>
                <w:szCs w:val="24"/>
                <w:shd w:val="clear" w:color="auto" w:fill="FFFFFF"/>
                <w:lang w:val="hy-AM"/>
              </w:rPr>
            </w:pPr>
            <w:r w:rsidRPr="000272F1">
              <w:rPr>
                <w:rFonts w:ascii="GHEA Grapalat" w:hAnsi="GHEA Grapalat"/>
                <w:color w:val="000000"/>
                <w:sz w:val="24"/>
                <w:szCs w:val="24"/>
                <w:shd w:val="clear" w:color="auto" w:fill="FFFFFF"/>
                <w:lang w:val="hy-AM"/>
              </w:rPr>
              <w:t>ՀՀ կրթության և գիտության նախարարություն</w:t>
            </w:r>
          </w:p>
          <w:p w:rsidR="00AE780E" w:rsidRPr="000272F1" w:rsidRDefault="00AE780E" w:rsidP="00B1672F">
            <w:pPr>
              <w:spacing w:after="0" w:line="240" w:lineRule="auto"/>
              <w:rPr>
                <w:rFonts w:ascii="GHEA Grapalat" w:hAnsi="GHEA Grapalat"/>
                <w:color w:val="000000"/>
                <w:sz w:val="24"/>
                <w:szCs w:val="24"/>
                <w:shd w:val="clear" w:color="auto" w:fill="FFFFFF"/>
                <w:lang w:val="hy-AM"/>
              </w:rPr>
            </w:pPr>
          </w:p>
          <w:p w:rsidR="00AE780E" w:rsidRPr="00332330" w:rsidRDefault="00AE780E" w:rsidP="00B1672F">
            <w:pPr>
              <w:spacing w:after="0" w:line="240" w:lineRule="auto"/>
              <w:rPr>
                <w:rFonts w:ascii="GHEA Grapalat" w:hAnsi="GHEA Grapalat"/>
                <w:color w:val="000000"/>
                <w:sz w:val="24"/>
                <w:szCs w:val="24"/>
                <w:shd w:val="clear" w:color="auto" w:fill="FFFFFF"/>
                <w:lang w:val="hy-AM"/>
              </w:rPr>
            </w:pPr>
            <w:r w:rsidRPr="000272F1">
              <w:rPr>
                <w:rFonts w:ascii="GHEA Grapalat" w:hAnsi="GHEA Grapalat"/>
                <w:color w:val="000000"/>
                <w:sz w:val="24"/>
                <w:szCs w:val="24"/>
                <w:shd w:val="clear" w:color="auto" w:fill="FFFFFF"/>
                <w:lang w:val="hy-AM"/>
              </w:rPr>
              <w:t>04/16/7696-19</w:t>
            </w:r>
          </w:p>
        </w:tc>
        <w:tc>
          <w:tcPr>
            <w:tcW w:w="7200" w:type="dxa"/>
            <w:tcBorders>
              <w:top w:val="single" w:sz="4" w:space="0" w:color="auto"/>
              <w:left w:val="single" w:sz="4" w:space="0" w:color="auto"/>
              <w:bottom w:val="single" w:sz="4" w:space="0" w:color="auto"/>
              <w:right w:val="single" w:sz="4" w:space="0" w:color="auto"/>
            </w:tcBorders>
          </w:tcPr>
          <w:p w:rsidR="00F907CF" w:rsidRPr="00332330" w:rsidRDefault="00AE780E" w:rsidP="00B1672F">
            <w:pPr>
              <w:pStyle w:val="BodyText"/>
              <w:jc w:val="both"/>
              <w:rPr>
                <w:rFonts w:ascii="GHEA Grapalat" w:hAnsi="GHEA Grapalat"/>
                <w:sz w:val="24"/>
                <w:lang w:val="hy-AM" w:eastAsia="ru-RU"/>
              </w:rPr>
            </w:pPr>
            <w:r w:rsidRPr="00B936E8">
              <w:rPr>
                <w:rFonts w:ascii="GHEA Grapalat" w:hAnsi="GHEA Grapalat"/>
                <w:color w:val="000000" w:themeColor="text1"/>
                <w:sz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F907CF" w:rsidRPr="00B936E8" w:rsidRDefault="00AE780E"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F907CF" w:rsidRPr="003A2D89" w:rsidRDefault="00F907CF" w:rsidP="00B1672F">
            <w:pPr>
              <w:spacing w:after="0" w:line="240" w:lineRule="auto"/>
              <w:rPr>
                <w:rFonts w:ascii="GHEA Grapalat" w:eastAsia="Times New Roman" w:hAnsi="GHEA Grapalat" w:cs="Times New Roman"/>
                <w:color w:val="000000" w:themeColor="text1"/>
                <w:sz w:val="24"/>
                <w:szCs w:val="24"/>
                <w:lang w:val="hy-AM"/>
              </w:rPr>
            </w:pPr>
          </w:p>
        </w:tc>
      </w:tr>
      <w:tr w:rsidR="00F907CF" w:rsidRPr="0008287C"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F907CF" w:rsidRPr="006556F1" w:rsidRDefault="0098282B" w:rsidP="00B1672F">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9</w:t>
            </w:r>
            <w:r w:rsidR="00AF2E49">
              <w:rPr>
                <w:rFonts w:ascii="GHEA Grapalat" w:eastAsia="Times New Roman" w:hAnsi="GHEA Grapalat" w:cs="Times New Roman"/>
                <w:color w:val="000000" w:themeColor="text1"/>
                <w:sz w:val="24"/>
                <w:szCs w:val="24"/>
                <w:lang w:val="hy-AM"/>
              </w:rPr>
              <w:t>.</w:t>
            </w:r>
          </w:p>
        </w:tc>
        <w:tc>
          <w:tcPr>
            <w:tcW w:w="2790" w:type="dxa"/>
            <w:tcBorders>
              <w:top w:val="single" w:sz="4" w:space="0" w:color="auto"/>
              <w:left w:val="single" w:sz="4" w:space="0" w:color="auto"/>
              <w:bottom w:val="single" w:sz="4" w:space="0" w:color="auto"/>
              <w:right w:val="single" w:sz="4" w:space="0" w:color="auto"/>
            </w:tcBorders>
          </w:tcPr>
          <w:p w:rsidR="00F907CF" w:rsidRPr="00235B94" w:rsidRDefault="00235B94" w:rsidP="00B1672F">
            <w:pPr>
              <w:spacing w:after="0" w:line="240" w:lineRule="auto"/>
              <w:rPr>
                <w:rFonts w:ascii="GHEA Grapalat" w:hAnsi="GHEA Grapalat"/>
                <w:color w:val="000000"/>
                <w:sz w:val="24"/>
                <w:szCs w:val="24"/>
                <w:shd w:val="clear" w:color="auto" w:fill="FFFFFF"/>
              </w:rPr>
            </w:pPr>
            <w:r w:rsidRPr="00235B94">
              <w:rPr>
                <w:rFonts w:ascii="GHEA Grapalat" w:hAnsi="GHEA Grapalat"/>
                <w:color w:val="000000"/>
                <w:sz w:val="24"/>
                <w:szCs w:val="24"/>
                <w:shd w:val="clear" w:color="auto" w:fill="FFFFFF"/>
              </w:rPr>
              <w:t xml:space="preserve">ՀՀ </w:t>
            </w:r>
            <w:proofErr w:type="spellStart"/>
            <w:r w:rsidRPr="00235B94">
              <w:rPr>
                <w:rFonts w:ascii="GHEA Grapalat" w:hAnsi="GHEA Grapalat"/>
                <w:color w:val="000000"/>
                <w:sz w:val="24"/>
                <w:szCs w:val="24"/>
                <w:shd w:val="clear" w:color="auto" w:fill="FFFFFF"/>
              </w:rPr>
              <w:t>արդարադատության</w:t>
            </w:r>
            <w:proofErr w:type="spellEnd"/>
            <w:r w:rsidRPr="00235B94">
              <w:rPr>
                <w:rFonts w:ascii="GHEA Grapalat" w:hAnsi="GHEA Grapalat"/>
                <w:color w:val="000000"/>
                <w:sz w:val="24"/>
                <w:szCs w:val="24"/>
                <w:shd w:val="clear" w:color="auto" w:fill="FFFFFF"/>
              </w:rPr>
              <w:t xml:space="preserve"> </w:t>
            </w:r>
            <w:proofErr w:type="spellStart"/>
            <w:r w:rsidRPr="00235B94">
              <w:rPr>
                <w:rFonts w:ascii="GHEA Grapalat" w:hAnsi="GHEA Grapalat"/>
                <w:color w:val="000000"/>
                <w:sz w:val="24"/>
                <w:szCs w:val="24"/>
                <w:shd w:val="clear" w:color="auto" w:fill="FFFFFF"/>
              </w:rPr>
              <w:t>նախարարություն</w:t>
            </w:r>
            <w:proofErr w:type="spellEnd"/>
          </w:p>
          <w:p w:rsidR="00235B94" w:rsidRPr="00235B94" w:rsidRDefault="00235B94" w:rsidP="00B1672F">
            <w:pPr>
              <w:spacing w:after="0" w:line="240" w:lineRule="auto"/>
              <w:rPr>
                <w:rFonts w:ascii="GHEA Grapalat" w:hAnsi="GHEA Grapalat"/>
                <w:color w:val="000000"/>
                <w:sz w:val="24"/>
                <w:szCs w:val="24"/>
                <w:shd w:val="clear" w:color="auto" w:fill="FFFFFF"/>
              </w:rPr>
            </w:pPr>
          </w:p>
          <w:p w:rsidR="00235B94" w:rsidRPr="00332330" w:rsidRDefault="00235B94" w:rsidP="00B1672F">
            <w:pPr>
              <w:spacing w:after="0" w:line="240" w:lineRule="auto"/>
              <w:rPr>
                <w:rFonts w:ascii="GHEA Grapalat" w:hAnsi="GHEA Grapalat"/>
                <w:color w:val="000000"/>
                <w:sz w:val="24"/>
                <w:szCs w:val="24"/>
                <w:shd w:val="clear" w:color="auto" w:fill="FFFFFF"/>
                <w:lang w:val="hy-AM"/>
              </w:rPr>
            </w:pPr>
            <w:r w:rsidRPr="00235B94">
              <w:rPr>
                <w:rFonts w:ascii="GHEA Grapalat" w:hAnsi="GHEA Grapalat"/>
                <w:color w:val="000000"/>
                <w:sz w:val="24"/>
                <w:szCs w:val="24"/>
                <w:shd w:val="clear" w:color="auto" w:fill="FFFFFF"/>
              </w:rPr>
              <w:t>01/14/10370-19</w:t>
            </w:r>
          </w:p>
        </w:tc>
        <w:tc>
          <w:tcPr>
            <w:tcW w:w="7200" w:type="dxa"/>
            <w:tcBorders>
              <w:top w:val="single" w:sz="4" w:space="0" w:color="auto"/>
              <w:left w:val="single" w:sz="4" w:space="0" w:color="auto"/>
              <w:bottom w:val="single" w:sz="4" w:space="0" w:color="auto"/>
              <w:right w:val="single" w:sz="4" w:space="0" w:color="auto"/>
            </w:tcBorders>
          </w:tcPr>
          <w:p w:rsidR="00F907CF" w:rsidRDefault="00235B94" w:rsidP="00B1672F">
            <w:pPr>
              <w:tabs>
                <w:tab w:val="left" w:pos="0"/>
                <w:tab w:val="left" w:pos="1026"/>
              </w:tabs>
              <w:spacing w:after="0" w:line="240" w:lineRule="auto"/>
              <w:jc w:val="both"/>
              <w:rPr>
                <w:rFonts w:ascii="GHEA Grapalat" w:hAnsi="GHEA Grapalat"/>
                <w:sz w:val="24"/>
                <w:szCs w:val="24"/>
                <w:lang w:val="hy-AM" w:eastAsia="ru-RU"/>
              </w:rPr>
            </w:pPr>
            <w:r w:rsidRPr="00FA7624">
              <w:rPr>
                <w:rFonts w:ascii="GHEA Grapalat" w:hAnsi="GHEA Grapalat"/>
                <w:sz w:val="24"/>
                <w:szCs w:val="24"/>
                <w:lang w:val="hy-AM" w:eastAsia="ru-RU"/>
              </w:rPr>
              <w:t xml:space="preserve">«Հայաստանի Հանրապետության կառավարության 2018 թվականի օգոստոսի 2-ի N 878-Ն որոշման մեջ լրացումներ և փոփոխություններ կատարելու մասին»  Հայաստանի Հանրապետության </w:t>
            </w:r>
            <w:r w:rsidRPr="00FA7624">
              <w:rPr>
                <w:rFonts w:ascii="GHEA Grapalat" w:hAnsi="GHEA Grapalat"/>
                <w:sz w:val="24"/>
                <w:szCs w:val="24"/>
                <w:lang w:val="hy-AM"/>
              </w:rPr>
              <w:t>կառավարության</w:t>
            </w:r>
            <w:r w:rsidRPr="00FA7624">
              <w:rPr>
                <w:rFonts w:ascii="GHEA Grapalat" w:eastAsia="Times New Roman" w:hAnsi="GHEA Grapalat"/>
                <w:sz w:val="24"/>
                <w:szCs w:val="24"/>
                <w:lang w:val="hy-AM"/>
              </w:rPr>
              <w:t xml:space="preserve"> </w:t>
            </w:r>
            <w:r w:rsidRPr="00FA7624">
              <w:rPr>
                <w:rFonts w:ascii="GHEA Grapalat" w:hAnsi="GHEA Grapalat"/>
                <w:sz w:val="24"/>
                <w:szCs w:val="24"/>
                <w:lang w:val="hy-AM"/>
              </w:rPr>
              <w:t xml:space="preserve"> </w:t>
            </w:r>
            <w:r w:rsidRPr="00235B94">
              <w:rPr>
                <w:rFonts w:ascii="GHEA Grapalat" w:hAnsi="GHEA Grapalat"/>
                <w:sz w:val="24"/>
                <w:szCs w:val="24"/>
                <w:lang w:val="hy-AM"/>
              </w:rPr>
              <w:t xml:space="preserve">որոշման նախագծի նախաբանում </w:t>
            </w:r>
            <w:r w:rsidRPr="00FA7624">
              <w:rPr>
                <w:rFonts w:ascii="GHEA Grapalat" w:hAnsi="GHEA Grapalat"/>
                <w:sz w:val="24"/>
                <w:szCs w:val="24"/>
                <w:lang w:val="hy-AM" w:eastAsia="ru-RU"/>
              </w:rPr>
              <w:t>«</w:t>
            </w:r>
            <w:r w:rsidRPr="00235B94">
              <w:rPr>
                <w:rFonts w:ascii="GHEA Grapalat" w:hAnsi="GHEA Grapalat"/>
                <w:sz w:val="24"/>
                <w:szCs w:val="24"/>
                <w:lang w:val="hy-AM" w:eastAsia="ru-RU"/>
              </w:rPr>
              <w:t>հոդվածը՝</w:t>
            </w:r>
            <w:r w:rsidRPr="00FA7624">
              <w:rPr>
                <w:rFonts w:ascii="GHEA Grapalat" w:hAnsi="GHEA Grapalat"/>
                <w:sz w:val="24"/>
                <w:szCs w:val="24"/>
                <w:lang w:val="hy-AM" w:eastAsia="ru-RU"/>
              </w:rPr>
              <w:t>»</w:t>
            </w:r>
            <w:r w:rsidRPr="00235B94">
              <w:rPr>
                <w:rFonts w:ascii="GHEA Grapalat" w:hAnsi="GHEA Grapalat"/>
                <w:sz w:val="24"/>
                <w:szCs w:val="24"/>
                <w:lang w:val="hy-AM"/>
              </w:rPr>
              <w:t xml:space="preserve">  բառից հետո անհրաժեշտ է  լրացնել </w:t>
            </w:r>
            <w:r w:rsidRPr="00FA7624">
              <w:rPr>
                <w:rFonts w:ascii="GHEA Grapalat" w:hAnsi="GHEA Grapalat"/>
                <w:sz w:val="24"/>
                <w:szCs w:val="24"/>
                <w:lang w:val="hy-AM" w:eastAsia="ru-RU"/>
              </w:rPr>
              <w:t>«</w:t>
            </w:r>
            <w:r w:rsidRPr="00235B94">
              <w:rPr>
                <w:rFonts w:ascii="GHEA Grapalat" w:hAnsi="GHEA Grapalat"/>
                <w:sz w:val="24"/>
                <w:szCs w:val="24"/>
                <w:lang w:val="hy-AM" w:eastAsia="ru-RU"/>
              </w:rPr>
              <w:t>ՀՀ կառավարությունը որոշում է</w:t>
            </w:r>
            <w:r w:rsidRPr="00FA7624">
              <w:rPr>
                <w:rFonts w:ascii="GHEA Grapalat" w:hAnsi="GHEA Grapalat"/>
                <w:sz w:val="24"/>
                <w:szCs w:val="24"/>
                <w:lang w:val="hy-AM" w:eastAsia="ru-RU"/>
              </w:rPr>
              <w:t>»</w:t>
            </w:r>
            <w:r w:rsidRPr="00235B94">
              <w:rPr>
                <w:rFonts w:ascii="GHEA Grapalat" w:hAnsi="GHEA Grapalat"/>
                <w:sz w:val="24"/>
                <w:szCs w:val="24"/>
                <w:lang w:val="hy-AM"/>
              </w:rPr>
              <w:t xml:space="preserve">  բառերը</w:t>
            </w:r>
            <w:r w:rsidRPr="00235B94">
              <w:rPr>
                <w:rFonts w:ascii="GHEA Grapalat" w:hAnsi="GHEA Grapalat"/>
                <w:sz w:val="24"/>
                <w:szCs w:val="24"/>
                <w:lang w:val="hy-AM" w:eastAsia="ru-RU"/>
              </w:rPr>
              <w:t>:</w:t>
            </w:r>
          </w:p>
          <w:p w:rsidR="00722127" w:rsidRDefault="00722127" w:rsidP="00B1672F">
            <w:pPr>
              <w:tabs>
                <w:tab w:val="left" w:pos="0"/>
                <w:tab w:val="left" w:pos="1026"/>
              </w:tabs>
              <w:spacing w:after="0" w:line="240" w:lineRule="auto"/>
              <w:jc w:val="both"/>
              <w:rPr>
                <w:rFonts w:ascii="GHEA Grapalat" w:hAnsi="GHEA Grapalat"/>
                <w:sz w:val="24"/>
                <w:szCs w:val="24"/>
                <w:lang w:val="hy-AM" w:eastAsia="ru-RU"/>
              </w:rPr>
            </w:pPr>
          </w:p>
          <w:p w:rsidR="00722127" w:rsidRPr="00722127" w:rsidRDefault="00722127" w:rsidP="00722127">
            <w:pPr>
              <w:tabs>
                <w:tab w:val="left" w:pos="0"/>
                <w:tab w:val="left" w:pos="1026"/>
              </w:tabs>
              <w:spacing w:after="0" w:line="360" w:lineRule="auto"/>
              <w:jc w:val="both"/>
              <w:rPr>
                <w:rFonts w:ascii="GHEA Grapalat" w:hAnsi="GHEA Grapalat"/>
                <w:sz w:val="24"/>
                <w:szCs w:val="24"/>
                <w:lang w:val="hy-AM" w:eastAsia="ru-RU"/>
              </w:rPr>
            </w:pPr>
            <w:r>
              <w:rPr>
                <w:rFonts w:ascii="GHEA Grapalat" w:hAnsi="GHEA Grapalat"/>
                <w:sz w:val="24"/>
                <w:szCs w:val="24"/>
                <w:lang w:val="hy-AM" w:eastAsia="ru-RU"/>
              </w:rPr>
              <w:t xml:space="preserve">         </w:t>
            </w:r>
            <w:r w:rsidRPr="00722127">
              <w:rPr>
                <w:rFonts w:ascii="GHEA Grapalat" w:hAnsi="GHEA Grapalat"/>
                <w:sz w:val="24"/>
                <w:szCs w:val="24"/>
                <w:lang w:val="hy-AM" w:eastAsia="ru-RU"/>
              </w:rPr>
              <w:t>Նախագծերն անհրաժեշտ է համաձայնեցնել շահագրգիռ մարմինների հետ:</w:t>
            </w:r>
          </w:p>
          <w:p w:rsidR="00722127" w:rsidRPr="004F645F" w:rsidRDefault="00722127" w:rsidP="00B1672F">
            <w:pPr>
              <w:tabs>
                <w:tab w:val="left" w:pos="0"/>
                <w:tab w:val="left" w:pos="1026"/>
              </w:tabs>
              <w:spacing w:after="0" w:line="240" w:lineRule="auto"/>
              <w:jc w:val="both"/>
              <w:rPr>
                <w:rFonts w:ascii="GHEA Grapalat" w:hAnsi="GHEA Grapalat"/>
                <w:sz w:val="24"/>
                <w:szCs w:val="24"/>
                <w:lang w:val="hy-AM" w:eastAsia="ru-RU"/>
              </w:rPr>
            </w:pPr>
          </w:p>
        </w:tc>
        <w:tc>
          <w:tcPr>
            <w:tcW w:w="2700" w:type="dxa"/>
            <w:tcBorders>
              <w:top w:val="single" w:sz="4" w:space="0" w:color="auto"/>
              <w:left w:val="single" w:sz="4" w:space="0" w:color="auto"/>
              <w:bottom w:val="single" w:sz="4" w:space="0" w:color="auto"/>
              <w:right w:val="single" w:sz="4" w:space="0" w:color="auto"/>
            </w:tcBorders>
          </w:tcPr>
          <w:p w:rsidR="00F907CF" w:rsidRDefault="00AC35CF" w:rsidP="00B1672F">
            <w:pPr>
              <w:spacing w:after="0" w:line="240" w:lineRule="auto"/>
              <w:rPr>
                <w:rFonts w:ascii="GHEA Grapalat" w:hAnsi="GHEA Grapalat"/>
                <w:color w:val="000000" w:themeColor="text1"/>
                <w:sz w:val="24"/>
                <w:szCs w:val="24"/>
                <w:lang w:val="hy-AM"/>
              </w:rPr>
            </w:pPr>
            <w:r>
              <w:rPr>
                <w:rFonts w:ascii="GHEA Grapalat" w:hAnsi="GHEA Grapalat"/>
                <w:color w:val="000000" w:themeColor="text1"/>
                <w:sz w:val="24"/>
                <w:szCs w:val="24"/>
                <w:lang w:val="hy-AM"/>
              </w:rPr>
              <w:t>Առաջարկությունը ընդունվել է</w:t>
            </w:r>
          </w:p>
          <w:p w:rsidR="00722127" w:rsidRDefault="00722127" w:rsidP="00B1672F">
            <w:pPr>
              <w:spacing w:after="0" w:line="240" w:lineRule="auto"/>
              <w:rPr>
                <w:rFonts w:ascii="GHEA Grapalat" w:hAnsi="GHEA Grapalat"/>
                <w:color w:val="000000" w:themeColor="text1"/>
                <w:sz w:val="24"/>
                <w:szCs w:val="24"/>
                <w:lang w:val="hy-AM"/>
              </w:rPr>
            </w:pPr>
          </w:p>
          <w:p w:rsidR="00722127" w:rsidRDefault="00722127" w:rsidP="00B1672F">
            <w:pPr>
              <w:spacing w:after="0" w:line="240" w:lineRule="auto"/>
              <w:rPr>
                <w:rFonts w:ascii="GHEA Grapalat" w:hAnsi="GHEA Grapalat"/>
                <w:color w:val="000000" w:themeColor="text1"/>
                <w:sz w:val="24"/>
                <w:szCs w:val="24"/>
                <w:lang w:val="hy-AM"/>
              </w:rPr>
            </w:pPr>
          </w:p>
          <w:p w:rsidR="00722127" w:rsidRDefault="00722127" w:rsidP="00B1672F">
            <w:pPr>
              <w:spacing w:after="0" w:line="240" w:lineRule="auto"/>
              <w:rPr>
                <w:rFonts w:ascii="GHEA Grapalat" w:hAnsi="GHEA Grapalat"/>
                <w:color w:val="000000" w:themeColor="text1"/>
                <w:sz w:val="24"/>
                <w:szCs w:val="24"/>
                <w:lang w:val="hy-AM"/>
              </w:rPr>
            </w:pPr>
          </w:p>
          <w:p w:rsidR="00722127" w:rsidRDefault="00722127" w:rsidP="00B1672F">
            <w:pPr>
              <w:spacing w:after="0" w:line="240" w:lineRule="auto"/>
              <w:rPr>
                <w:rFonts w:ascii="GHEA Grapalat" w:hAnsi="GHEA Grapalat"/>
                <w:color w:val="000000" w:themeColor="text1"/>
                <w:sz w:val="24"/>
                <w:szCs w:val="24"/>
                <w:lang w:val="hy-AM"/>
              </w:rPr>
            </w:pPr>
          </w:p>
          <w:p w:rsidR="00722127" w:rsidRDefault="00722127" w:rsidP="00B1672F">
            <w:pPr>
              <w:spacing w:after="0" w:line="240" w:lineRule="auto"/>
              <w:rPr>
                <w:rFonts w:ascii="GHEA Grapalat" w:hAnsi="GHEA Grapalat"/>
                <w:color w:val="000000" w:themeColor="text1"/>
                <w:sz w:val="24"/>
                <w:szCs w:val="24"/>
                <w:lang w:val="hy-AM"/>
              </w:rPr>
            </w:pPr>
          </w:p>
          <w:p w:rsidR="00722127" w:rsidRPr="00B936E8" w:rsidRDefault="00722127"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F907CF" w:rsidRDefault="00AC35CF" w:rsidP="00B1672F">
            <w:pPr>
              <w:spacing w:after="0" w:line="240"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Կատարվել է համապատասխան փոփոխություն</w:t>
            </w:r>
          </w:p>
          <w:p w:rsidR="00722127" w:rsidRDefault="00722127" w:rsidP="00B1672F">
            <w:pPr>
              <w:spacing w:after="0" w:line="240" w:lineRule="auto"/>
              <w:rPr>
                <w:rFonts w:ascii="GHEA Grapalat" w:eastAsia="Times New Roman" w:hAnsi="GHEA Grapalat" w:cs="Times New Roman"/>
                <w:color w:val="000000" w:themeColor="text1"/>
                <w:sz w:val="24"/>
                <w:szCs w:val="24"/>
                <w:lang w:val="hy-AM"/>
              </w:rPr>
            </w:pPr>
          </w:p>
          <w:p w:rsidR="00722127" w:rsidRDefault="00722127" w:rsidP="00B1672F">
            <w:pPr>
              <w:spacing w:after="0" w:line="240" w:lineRule="auto"/>
              <w:rPr>
                <w:rFonts w:ascii="GHEA Grapalat" w:eastAsia="Times New Roman" w:hAnsi="GHEA Grapalat" w:cs="Times New Roman"/>
                <w:color w:val="000000" w:themeColor="text1"/>
                <w:sz w:val="24"/>
                <w:szCs w:val="24"/>
                <w:lang w:val="hy-AM"/>
              </w:rPr>
            </w:pPr>
          </w:p>
          <w:p w:rsidR="00722127" w:rsidRDefault="00722127" w:rsidP="00B1672F">
            <w:pPr>
              <w:spacing w:after="0" w:line="240" w:lineRule="auto"/>
              <w:rPr>
                <w:rFonts w:ascii="GHEA Grapalat" w:eastAsia="Times New Roman" w:hAnsi="GHEA Grapalat" w:cs="Times New Roman"/>
                <w:color w:val="000000" w:themeColor="text1"/>
                <w:sz w:val="24"/>
                <w:szCs w:val="24"/>
                <w:lang w:val="hy-AM"/>
              </w:rPr>
            </w:pPr>
          </w:p>
          <w:p w:rsidR="00722127" w:rsidRDefault="00722127" w:rsidP="00B1672F">
            <w:pPr>
              <w:spacing w:after="0" w:line="240" w:lineRule="auto"/>
              <w:rPr>
                <w:rFonts w:ascii="GHEA Grapalat" w:eastAsia="Times New Roman" w:hAnsi="GHEA Grapalat" w:cs="Times New Roman"/>
                <w:color w:val="000000" w:themeColor="text1"/>
                <w:sz w:val="24"/>
                <w:szCs w:val="24"/>
                <w:lang w:val="hy-AM"/>
              </w:rPr>
            </w:pPr>
          </w:p>
          <w:p w:rsidR="00722127" w:rsidRPr="003A2D89" w:rsidRDefault="00722127" w:rsidP="00B1672F">
            <w:pPr>
              <w:spacing w:after="0" w:line="240"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Նախագիծը համաձայնեցվել է շահագրգիռ մարմինների հետ</w:t>
            </w:r>
          </w:p>
        </w:tc>
      </w:tr>
      <w:tr w:rsidR="00E428CD" w:rsidRPr="00235B94"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428CD" w:rsidRPr="006556F1" w:rsidRDefault="0098282B" w:rsidP="00B1672F">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10</w:t>
            </w:r>
            <w:r w:rsidR="00AF2E49">
              <w:rPr>
                <w:rFonts w:ascii="GHEA Grapalat" w:eastAsia="Times New Roman" w:hAnsi="GHEA Grapalat" w:cs="Times New Roman"/>
                <w:color w:val="000000" w:themeColor="text1"/>
                <w:sz w:val="24"/>
                <w:szCs w:val="24"/>
                <w:lang w:val="hy-AM"/>
              </w:rPr>
              <w:t>.</w:t>
            </w:r>
          </w:p>
        </w:tc>
        <w:tc>
          <w:tcPr>
            <w:tcW w:w="2790" w:type="dxa"/>
            <w:tcBorders>
              <w:top w:val="single" w:sz="4" w:space="0" w:color="auto"/>
              <w:left w:val="single" w:sz="4" w:space="0" w:color="auto"/>
              <w:bottom w:val="single" w:sz="4" w:space="0" w:color="auto"/>
              <w:right w:val="single" w:sz="4" w:space="0" w:color="auto"/>
            </w:tcBorders>
          </w:tcPr>
          <w:p w:rsidR="00E428CD" w:rsidRPr="00E428CD" w:rsidRDefault="00E428CD" w:rsidP="00B1672F">
            <w:pPr>
              <w:spacing w:after="0" w:line="240" w:lineRule="auto"/>
              <w:rPr>
                <w:rFonts w:ascii="GHEA Grapalat" w:hAnsi="GHEA Grapalat"/>
                <w:color w:val="000000"/>
                <w:sz w:val="24"/>
                <w:szCs w:val="24"/>
                <w:shd w:val="clear" w:color="auto" w:fill="FFFFFF"/>
              </w:rPr>
            </w:pPr>
            <w:r w:rsidRPr="00E428CD">
              <w:rPr>
                <w:rFonts w:ascii="GHEA Grapalat" w:hAnsi="GHEA Grapalat"/>
                <w:color w:val="000000"/>
                <w:sz w:val="24"/>
                <w:szCs w:val="24"/>
                <w:shd w:val="clear" w:color="auto" w:fill="FFFFFF"/>
              </w:rPr>
              <w:t xml:space="preserve">ՀՀ </w:t>
            </w:r>
            <w:proofErr w:type="spellStart"/>
            <w:r w:rsidRPr="00E428CD">
              <w:rPr>
                <w:rFonts w:ascii="GHEA Grapalat" w:hAnsi="GHEA Grapalat"/>
                <w:color w:val="000000"/>
                <w:sz w:val="24"/>
                <w:szCs w:val="24"/>
                <w:shd w:val="clear" w:color="auto" w:fill="FFFFFF"/>
              </w:rPr>
              <w:t>արտաքին</w:t>
            </w:r>
            <w:proofErr w:type="spellEnd"/>
            <w:r w:rsidRPr="00E428CD">
              <w:rPr>
                <w:rFonts w:ascii="GHEA Grapalat" w:hAnsi="GHEA Grapalat"/>
                <w:color w:val="000000"/>
                <w:sz w:val="24"/>
                <w:szCs w:val="24"/>
                <w:shd w:val="clear" w:color="auto" w:fill="FFFFFF"/>
              </w:rPr>
              <w:t xml:space="preserve"> </w:t>
            </w:r>
            <w:proofErr w:type="spellStart"/>
            <w:r w:rsidRPr="00E428CD">
              <w:rPr>
                <w:rFonts w:ascii="GHEA Grapalat" w:hAnsi="GHEA Grapalat"/>
                <w:color w:val="000000"/>
                <w:sz w:val="24"/>
                <w:szCs w:val="24"/>
                <w:shd w:val="clear" w:color="auto" w:fill="FFFFFF"/>
              </w:rPr>
              <w:t>գործերի</w:t>
            </w:r>
            <w:proofErr w:type="spellEnd"/>
            <w:r w:rsidRPr="00E428CD">
              <w:rPr>
                <w:rFonts w:ascii="GHEA Grapalat" w:hAnsi="GHEA Grapalat"/>
                <w:color w:val="000000"/>
                <w:sz w:val="24"/>
                <w:szCs w:val="24"/>
                <w:shd w:val="clear" w:color="auto" w:fill="FFFFFF"/>
              </w:rPr>
              <w:t xml:space="preserve"> </w:t>
            </w:r>
            <w:proofErr w:type="spellStart"/>
            <w:r w:rsidRPr="00E428CD">
              <w:rPr>
                <w:rFonts w:ascii="GHEA Grapalat" w:hAnsi="GHEA Grapalat"/>
                <w:color w:val="000000"/>
                <w:sz w:val="24"/>
                <w:szCs w:val="24"/>
                <w:shd w:val="clear" w:color="auto" w:fill="FFFFFF"/>
              </w:rPr>
              <w:t>նախարարություն</w:t>
            </w:r>
            <w:proofErr w:type="spellEnd"/>
          </w:p>
          <w:p w:rsidR="00E428CD" w:rsidRPr="00E428CD" w:rsidRDefault="00E428CD" w:rsidP="00B1672F">
            <w:pPr>
              <w:spacing w:after="0" w:line="240" w:lineRule="auto"/>
              <w:rPr>
                <w:rFonts w:ascii="GHEA Grapalat" w:hAnsi="GHEA Grapalat"/>
                <w:color w:val="000000"/>
                <w:sz w:val="24"/>
                <w:szCs w:val="24"/>
                <w:shd w:val="clear" w:color="auto" w:fill="FFFFFF"/>
              </w:rPr>
            </w:pPr>
          </w:p>
          <w:p w:rsidR="00E428CD" w:rsidRPr="00235B94" w:rsidRDefault="00E428CD" w:rsidP="00B1672F">
            <w:pPr>
              <w:spacing w:after="0" w:line="240" w:lineRule="auto"/>
              <w:rPr>
                <w:rFonts w:ascii="GHEA Grapalat" w:hAnsi="GHEA Grapalat"/>
                <w:color w:val="000000"/>
                <w:sz w:val="24"/>
                <w:szCs w:val="24"/>
                <w:shd w:val="clear" w:color="auto" w:fill="FFFFFF"/>
              </w:rPr>
            </w:pPr>
            <w:r w:rsidRPr="00E428CD">
              <w:rPr>
                <w:rFonts w:ascii="GHEA Grapalat" w:hAnsi="GHEA Grapalat"/>
                <w:color w:val="000000"/>
                <w:sz w:val="24"/>
                <w:szCs w:val="24"/>
                <w:shd w:val="clear" w:color="auto" w:fill="FFFFFF"/>
              </w:rPr>
              <w:t>1113/5720-19</w:t>
            </w:r>
          </w:p>
        </w:tc>
        <w:tc>
          <w:tcPr>
            <w:tcW w:w="7200" w:type="dxa"/>
            <w:tcBorders>
              <w:top w:val="single" w:sz="4" w:space="0" w:color="auto"/>
              <w:left w:val="single" w:sz="4" w:space="0" w:color="auto"/>
              <w:bottom w:val="single" w:sz="4" w:space="0" w:color="auto"/>
              <w:right w:val="single" w:sz="4" w:space="0" w:color="auto"/>
            </w:tcBorders>
          </w:tcPr>
          <w:p w:rsidR="00E428CD" w:rsidRPr="00FA7624" w:rsidRDefault="00E428CD" w:rsidP="00B1672F">
            <w:pPr>
              <w:tabs>
                <w:tab w:val="left" w:pos="0"/>
                <w:tab w:val="left" w:pos="1026"/>
              </w:tabs>
              <w:spacing w:after="0" w:line="240" w:lineRule="auto"/>
              <w:jc w:val="both"/>
              <w:rPr>
                <w:rFonts w:ascii="GHEA Grapalat" w:hAnsi="GHEA Grapalat"/>
                <w:sz w:val="24"/>
                <w:szCs w:val="24"/>
                <w:lang w:val="hy-AM" w:eastAsia="ru-RU"/>
              </w:rPr>
            </w:pPr>
            <w:r w:rsidRPr="00B936E8">
              <w:rPr>
                <w:rFonts w:ascii="GHEA Grapalat" w:hAnsi="GHEA Grapalat"/>
                <w:color w:val="000000" w:themeColor="text1"/>
                <w:sz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428CD" w:rsidRDefault="00E428CD"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428CD" w:rsidRDefault="00E428CD" w:rsidP="00B1672F">
            <w:pPr>
              <w:spacing w:after="0" w:line="240" w:lineRule="auto"/>
              <w:rPr>
                <w:rFonts w:ascii="GHEA Grapalat" w:eastAsia="Times New Roman" w:hAnsi="GHEA Grapalat" w:cs="Times New Roman"/>
                <w:color w:val="000000" w:themeColor="text1"/>
                <w:sz w:val="24"/>
                <w:szCs w:val="24"/>
                <w:lang w:val="hy-AM"/>
              </w:rPr>
            </w:pPr>
          </w:p>
        </w:tc>
      </w:tr>
      <w:tr w:rsidR="00F907CF" w:rsidRPr="009E70C0" w:rsidTr="007267CA">
        <w:trPr>
          <w:trHeight w:val="2026"/>
        </w:trPr>
        <w:tc>
          <w:tcPr>
            <w:tcW w:w="630" w:type="dxa"/>
            <w:tcBorders>
              <w:top w:val="single" w:sz="4" w:space="0" w:color="auto"/>
              <w:left w:val="single" w:sz="4" w:space="0" w:color="auto"/>
              <w:bottom w:val="single" w:sz="4" w:space="0" w:color="auto"/>
              <w:right w:val="single" w:sz="4" w:space="0" w:color="auto"/>
            </w:tcBorders>
          </w:tcPr>
          <w:p w:rsidR="00F907CF" w:rsidRPr="00235B94" w:rsidRDefault="00AF2E49" w:rsidP="0098282B">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1</w:t>
            </w:r>
            <w:r w:rsidR="0098282B">
              <w:rPr>
                <w:rFonts w:ascii="GHEA Grapalat" w:eastAsia="Times New Roman" w:hAnsi="GHEA Grapalat" w:cs="Times New Roman"/>
                <w:color w:val="000000" w:themeColor="text1"/>
                <w:sz w:val="24"/>
                <w:szCs w:val="24"/>
                <w:lang w:val="hy-AM"/>
              </w:rPr>
              <w:t>1</w:t>
            </w:r>
            <w:r>
              <w:rPr>
                <w:rFonts w:ascii="GHEA Grapalat" w:eastAsia="Times New Roman" w:hAnsi="GHEA Grapalat" w:cs="Times New Roman"/>
                <w:color w:val="000000" w:themeColor="text1"/>
                <w:sz w:val="24"/>
                <w:szCs w:val="24"/>
                <w:lang w:val="hy-AM"/>
              </w:rPr>
              <w:t>.</w:t>
            </w:r>
          </w:p>
        </w:tc>
        <w:tc>
          <w:tcPr>
            <w:tcW w:w="2790" w:type="dxa"/>
            <w:tcBorders>
              <w:top w:val="single" w:sz="4" w:space="0" w:color="auto"/>
              <w:left w:val="single" w:sz="4" w:space="0" w:color="auto"/>
              <w:bottom w:val="single" w:sz="4" w:space="0" w:color="auto"/>
              <w:right w:val="single" w:sz="4" w:space="0" w:color="auto"/>
            </w:tcBorders>
          </w:tcPr>
          <w:p w:rsidR="00F907CF" w:rsidRPr="009E70C0" w:rsidRDefault="009E70C0" w:rsidP="00B1672F">
            <w:pPr>
              <w:spacing w:after="0" w:line="240" w:lineRule="auto"/>
              <w:rPr>
                <w:rFonts w:ascii="GHEA Grapalat" w:hAnsi="GHEA Grapalat"/>
                <w:color w:val="000000"/>
                <w:sz w:val="24"/>
                <w:szCs w:val="24"/>
                <w:shd w:val="clear" w:color="auto" w:fill="FFFFFF"/>
                <w:lang w:val="hy-AM"/>
              </w:rPr>
            </w:pPr>
            <w:r w:rsidRPr="009E70C0">
              <w:rPr>
                <w:rFonts w:ascii="GHEA Grapalat" w:hAnsi="GHEA Grapalat"/>
                <w:color w:val="000000"/>
                <w:sz w:val="24"/>
                <w:szCs w:val="24"/>
                <w:shd w:val="clear" w:color="auto" w:fill="FFFFFF"/>
                <w:lang w:val="hy-AM"/>
              </w:rPr>
              <w:t>ՀՀ Էներգետիկ ենթակառուցվածքների եւ բնական պաշարների նախարարություն</w:t>
            </w:r>
          </w:p>
          <w:p w:rsidR="009E70C0" w:rsidRPr="009E70C0" w:rsidRDefault="009E70C0" w:rsidP="00B1672F">
            <w:pPr>
              <w:spacing w:after="0" w:line="240" w:lineRule="auto"/>
              <w:rPr>
                <w:rFonts w:ascii="GHEA Grapalat" w:hAnsi="GHEA Grapalat"/>
                <w:color w:val="000000"/>
                <w:sz w:val="24"/>
                <w:szCs w:val="24"/>
                <w:shd w:val="clear" w:color="auto" w:fill="FFFFFF"/>
                <w:lang w:val="hy-AM"/>
              </w:rPr>
            </w:pPr>
          </w:p>
          <w:p w:rsidR="009E70C0" w:rsidRPr="009E70C0" w:rsidRDefault="009E70C0" w:rsidP="00B1672F">
            <w:pPr>
              <w:spacing w:after="0" w:line="240" w:lineRule="auto"/>
              <w:rPr>
                <w:rFonts w:ascii="GHEA Grapalat" w:hAnsi="GHEA Grapalat"/>
                <w:color w:val="000000"/>
                <w:sz w:val="24"/>
                <w:szCs w:val="24"/>
                <w:shd w:val="clear" w:color="auto" w:fill="FFFFFF"/>
                <w:lang w:val="hy-AM"/>
              </w:rPr>
            </w:pPr>
            <w:r w:rsidRPr="009E70C0">
              <w:rPr>
                <w:rFonts w:ascii="GHEA Grapalat" w:hAnsi="GHEA Grapalat"/>
                <w:color w:val="000000"/>
                <w:sz w:val="24"/>
                <w:szCs w:val="24"/>
                <w:shd w:val="clear" w:color="auto" w:fill="FFFFFF"/>
              </w:rPr>
              <w:t>01/13.1ԺՀ/3087-19</w:t>
            </w:r>
          </w:p>
        </w:tc>
        <w:tc>
          <w:tcPr>
            <w:tcW w:w="7200" w:type="dxa"/>
            <w:tcBorders>
              <w:top w:val="single" w:sz="4" w:space="0" w:color="auto"/>
              <w:left w:val="single" w:sz="4" w:space="0" w:color="auto"/>
              <w:bottom w:val="single" w:sz="4" w:space="0" w:color="auto"/>
              <w:right w:val="single" w:sz="4" w:space="0" w:color="auto"/>
            </w:tcBorders>
          </w:tcPr>
          <w:p w:rsidR="00F907CF" w:rsidRPr="00332330" w:rsidRDefault="009E70C0" w:rsidP="00B1672F">
            <w:pPr>
              <w:pStyle w:val="BodyText"/>
              <w:jc w:val="both"/>
              <w:rPr>
                <w:rFonts w:ascii="GHEA Grapalat" w:hAnsi="GHEA Grapalat"/>
                <w:sz w:val="24"/>
                <w:lang w:val="hy-AM" w:eastAsia="ru-RU"/>
              </w:rPr>
            </w:pPr>
            <w:r w:rsidRPr="00B936E8">
              <w:rPr>
                <w:rFonts w:ascii="GHEA Grapalat" w:hAnsi="GHEA Grapalat"/>
                <w:color w:val="000000" w:themeColor="text1"/>
                <w:sz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F907CF" w:rsidRPr="00B936E8" w:rsidRDefault="009E70C0"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F907CF" w:rsidRPr="003A2D89" w:rsidRDefault="00F907CF" w:rsidP="00B1672F">
            <w:pPr>
              <w:spacing w:after="0" w:line="240" w:lineRule="auto"/>
              <w:rPr>
                <w:rFonts w:ascii="GHEA Grapalat" w:eastAsia="Times New Roman" w:hAnsi="GHEA Grapalat" w:cs="Times New Roman"/>
                <w:color w:val="000000" w:themeColor="text1"/>
                <w:sz w:val="24"/>
                <w:szCs w:val="24"/>
                <w:lang w:val="hy-AM"/>
              </w:rPr>
            </w:pPr>
          </w:p>
        </w:tc>
      </w:tr>
      <w:tr w:rsidR="00A41E22" w:rsidRPr="009E70C0"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A41E22" w:rsidRPr="00235B94" w:rsidRDefault="0098282B" w:rsidP="00B1672F">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12</w:t>
            </w:r>
            <w:r w:rsidR="00AF2E49">
              <w:rPr>
                <w:rFonts w:ascii="GHEA Grapalat" w:eastAsia="Times New Roman" w:hAnsi="GHEA Grapalat" w:cs="Times New Roman"/>
                <w:color w:val="000000" w:themeColor="text1"/>
                <w:sz w:val="24"/>
                <w:szCs w:val="24"/>
                <w:lang w:val="hy-AM"/>
              </w:rPr>
              <w:t>.</w:t>
            </w:r>
          </w:p>
        </w:tc>
        <w:tc>
          <w:tcPr>
            <w:tcW w:w="2790" w:type="dxa"/>
            <w:tcBorders>
              <w:top w:val="single" w:sz="4" w:space="0" w:color="auto"/>
              <w:left w:val="single" w:sz="4" w:space="0" w:color="auto"/>
              <w:bottom w:val="single" w:sz="4" w:space="0" w:color="auto"/>
              <w:right w:val="single" w:sz="4" w:space="0" w:color="auto"/>
            </w:tcBorders>
          </w:tcPr>
          <w:p w:rsidR="00A41E22" w:rsidRPr="004A115B" w:rsidRDefault="00A41E22" w:rsidP="00B1672F">
            <w:pPr>
              <w:spacing w:after="0" w:line="240" w:lineRule="auto"/>
              <w:rPr>
                <w:rFonts w:ascii="GHEA Grapalat" w:hAnsi="GHEA Grapalat"/>
                <w:color w:val="000000"/>
                <w:sz w:val="24"/>
                <w:szCs w:val="24"/>
                <w:shd w:val="clear" w:color="auto" w:fill="FFFFFF"/>
                <w:lang w:val="hy-AM"/>
              </w:rPr>
            </w:pPr>
            <w:r w:rsidRPr="004A115B">
              <w:rPr>
                <w:rFonts w:ascii="GHEA Grapalat" w:hAnsi="GHEA Grapalat"/>
                <w:color w:val="000000"/>
                <w:sz w:val="24"/>
                <w:szCs w:val="24"/>
                <w:shd w:val="clear" w:color="auto" w:fill="FFFFFF"/>
                <w:lang w:val="hy-AM"/>
              </w:rPr>
              <w:t>ՀՀ Տրանսպորտի,</w:t>
            </w:r>
            <w:r w:rsidR="00467F11">
              <w:rPr>
                <w:rFonts w:ascii="GHEA Grapalat" w:hAnsi="GHEA Grapalat"/>
                <w:color w:val="000000"/>
                <w:sz w:val="24"/>
                <w:szCs w:val="24"/>
                <w:shd w:val="clear" w:color="auto" w:fill="FFFFFF"/>
                <w:lang w:val="hy-AM"/>
              </w:rPr>
              <w:t xml:space="preserve"> </w:t>
            </w:r>
            <w:r w:rsidRPr="004A115B">
              <w:rPr>
                <w:rFonts w:ascii="GHEA Grapalat" w:hAnsi="GHEA Grapalat"/>
                <w:color w:val="000000"/>
                <w:sz w:val="24"/>
                <w:szCs w:val="24"/>
                <w:shd w:val="clear" w:color="auto" w:fill="FFFFFF"/>
                <w:lang w:val="hy-AM"/>
              </w:rPr>
              <w:t>կապի եւ տեղեկատվական տեխնոլոգիաների նախարարություն</w:t>
            </w:r>
          </w:p>
          <w:p w:rsidR="00A41E22" w:rsidRPr="004A115B" w:rsidRDefault="00A41E22" w:rsidP="00B1672F">
            <w:pPr>
              <w:spacing w:after="0" w:line="240" w:lineRule="auto"/>
              <w:rPr>
                <w:rFonts w:ascii="GHEA Grapalat" w:hAnsi="GHEA Grapalat"/>
                <w:color w:val="000000"/>
                <w:sz w:val="24"/>
                <w:szCs w:val="24"/>
                <w:shd w:val="clear" w:color="auto" w:fill="FFFFFF"/>
                <w:lang w:val="hy-AM"/>
              </w:rPr>
            </w:pPr>
          </w:p>
          <w:p w:rsidR="00A41E22" w:rsidRPr="004A115B" w:rsidRDefault="00A41E22" w:rsidP="00B1672F">
            <w:pPr>
              <w:spacing w:after="0" w:line="240" w:lineRule="auto"/>
              <w:rPr>
                <w:rFonts w:ascii="GHEA Grapalat" w:hAnsi="GHEA Grapalat"/>
                <w:color w:val="000000"/>
                <w:sz w:val="24"/>
                <w:szCs w:val="24"/>
                <w:shd w:val="clear" w:color="auto" w:fill="FFFFFF"/>
                <w:lang w:val="hy-AM"/>
              </w:rPr>
            </w:pPr>
            <w:r w:rsidRPr="004A115B">
              <w:rPr>
                <w:rFonts w:ascii="GHEA Grapalat" w:hAnsi="GHEA Grapalat"/>
                <w:color w:val="000000"/>
                <w:sz w:val="24"/>
                <w:szCs w:val="24"/>
                <w:shd w:val="clear" w:color="auto" w:fill="FFFFFF"/>
              </w:rPr>
              <w:t>08/20.1/6228-19</w:t>
            </w:r>
          </w:p>
        </w:tc>
        <w:tc>
          <w:tcPr>
            <w:tcW w:w="7200" w:type="dxa"/>
            <w:tcBorders>
              <w:top w:val="single" w:sz="4" w:space="0" w:color="auto"/>
              <w:left w:val="single" w:sz="4" w:space="0" w:color="auto"/>
              <w:bottom w:val="single" w:sz="4" w:space="0" w:color="auto"/>
              <w:right w:val="single" w:sz="4" w:space="0" w:color="auto"/>
            </w:tcBorders>
          </w:tcPr>
          <w:p w:rsidR="00A41E22" w:rsidRPr="00332330" w:rsidRDefault="00A41E22" w:rsidP="00B1672F">
            <w:pPr>
              <w:pStyle w:val="BodyText"/>
              <w:jc w:val="both"/>
              <w:rPr>
                <w:rFonts w:ascii="GHEA Grapalat" w:hAnsi="GHEA Grapalat"/>
                <w:sz w:val="24"/>
                <w:lang w:val="hy-AM" w:eastAsia="ru-RU"/>
              </w:rPr>
            </w:pPr>
            <w:r w:rsidRPr="00B936E8">
              <w:rPr>
                <w:rFonts w:ascii="GHEA Grapalat" w:hAnsi="GHEA Grapalat"/>
                <w:color w:val="000000" w:themeColor="text1"/>
                <w:sz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A41E22" w:rsidRPr="00B936E8" w:rsidRDefault="00A41E22"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A41E22" w:rsidRPr="003A2D89" w:rsidRDefault="00A41E22" w:rsidP="00B1672F">
            <w:pPr>
              <w:spacing w:after="0" w:line="240" w:lineRule="auto"/>
              <w:rPr>
                <w:rFonts w:ascii="GHEA Grapalat" w:eastAsia="Times New Roman" w:hAnsi="GHEA Grapalat" w:cs="Times New Roman"/>
                <w:color w:val="000000" w:themeColor="text1"/>
                <w:sz w:val="24"/>
                <w:szCs w:val="24"/>
                <w:lang w:val="hy-AM"/>
              </w:rPr>
            </w:pPr>
          </w:p>
        </w:tc>
      </w:tr>
      <w:tr w:rsidR="000647AE" w:rsidRPr="000647AE"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0647AE" w:rsidRPr="00235B94" w:rsidRDefault="0098282B" w:rsidP="00B1672F">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13</w:t>
            </w:r>
            <w:r w:rsidR="00AF2E49">
              <w:rPr>
                <w:rFonts w:ascii="GHEA Grapalat" w:eastAsia="Times New Roman" w:hAnsi="GHEA Grapalat" w:cs="Times New Roman"/>
                <w:color w:val="000000" w:themeColor="text1"/>
                <w:sz w:val="24"/>
                <w:szCs w:val="24"/>
                <w:lang w:val="hy-AM"/>
              </w:rPr>
              <w:t>.</w:t>
            </w:r>
          </w:p>
        </w:tc>
        <w:tc>
          <w:tcPr>
            <w:tcW w:w="2790" w:type="dxa"/>
            <w:tcBorders>
              <w:top w:val="single" w:sz="4" w:space="0" w:color="auto"/>
              <w:left w:val="single" w:sz="4" w:space="0" w:color="auto"/>
              <w:bottom w:val="single" w:sz="4" w:space="0" w:color="auto"/>
              <w:right w:val="single" w:sz="4" w:space="0" w:color="auto"/>
            </w:tcBorders>
          </w:tcPr>
          <w:p w:rsidR="000647AE" w:rsidRPr="000647AE" w:rsidRDefault="000647AE" w:rsidP="00B1672F">
            <w:pPr>
              <w:spacing w:after="0" w:line="240" w:lineRule="auto"/>
              <w:rPr>
                <w:rFonts w:ascii="GHEA Grapalat" w:hAnsi="GHEA Grapalat"/>
                <w:color w:val="000000"/>
                <w:sz w:val="24"/>
                <w:szCs w:val="24"/>
                <w:shd w:val="clear" w:color="auto" w:fill="FFFFFF"/>
                <w:lang w:val="hy-AM"/>
              </w:rPr>
            </w:pPr>
            <w:r w:rsidRPr="000647AE">
              <w:rPr>
                <w:rFonts w:ascii="GHEA Grapalat" w:hAnsi="GHEA Grapalat"/>
                <w:color w:val="000000"/>
                <w:sz w:val="24"/>
                <w:szCs w:val="24"/>
                <w:shd w:val="clear" w:color="auto" w:fill="FFFFFF"/>
                <w:lang w:val="hy-AM"/>
              </w:rPr>
              <w:t>ՀՀ տարածքային կառավարման եւ զարգացման նախարարություն</w:t>
            </w:r>
          </w:p>
          <w:p w:rsidR="000647AE" w:rsidRPr="000647AE" w:rsidRDefault="000647AE" w:rsidP="00B1672F">
            <w:pPr>
              <w:spacing w:after="0" w:line="240" w:lineRule="auto"/>
              <w:rPr>
                <w:rFonts w:ascii="GHEA Grapalat" w:hAnsi="GHEA Grapalat"/>
                <w:color w:val="000000"/>
                <w:sz w:val="24"/>
                <w:szCs w:val="24"/>
                <w:shd w:val="clear" w:color="auto" w:fill="FFFFFF"/>
                <w:lang w:val="hy-AM"/>
              </w:rPr>
            </w:pPr>
          </w:p>
          <w:p w:rsidR="000647AE" w:rsidRPr="000647AE" w:rsidRDefault="000647AE" w:rsidP="00B1672F">
            <w:pPr>
              <w:spacing w:after="0" w:line="240" w:lineRule="auto"/>
              <w:rPr>
                <w:rFonts w:ascii="GHEA Grapalat" w:hAnsi="GHEA Grapalat"/>
                <w:color w:val="000000"/>
                <w:sz w:val="24"/>
                <w:szCs w:val="24"/>
                <w:shd w:val="clear" w:color="auto" w:fill="FFFFFF"/>
                <w:lang w:val="hy-AM"/>
              </w:rPr>
            </w:pPr>
            <w:r w:rsidRPr="000647AE">
              <w:rPr>
                <w:rFonts w:ascii="GHEA Grapalat" w:hAnsi="GHEA Grapalat"/>
                <w:color w:val="000000"/>
                <w:sz w:val="24"/>
                <w:szCs w:val="24"/>
                <w:shd w:val="clear" w:color="auto" w:fill="FFFFFF"/>
              </w:rPr>
              <w:t>01/23/4557-19</w:t>
            </w:r>
          </w:p>
        </w:tc>
        <w:tc>
          <w:tcPr>
            <w:tcW w:w="7200" w:type="dxa"/>
            <w:tcBorders>
              <w:top w:val="single" w:sz="4" w:space="0" w:color="auto"/>
              <w:left w:val="single" w:sz="4" w:space="0" w:color="auto"/>
              <w:bottom w:val="single" w:sz="4" w:space="0" w:color="auto"/>
              <w:right w:val="single" w:sz="4" w:space="0" w:color="auto"/>
            </w:tcBorders>
          </w:tcPr>
          <w:p w:rsidR="000647AE" w:rsidRPr="00B936E8" w:rsidRDefault="000647AE" w:rsidP="00B1672F">
            <w:pPr>
              <w:pStyle w:val="BodyText"/>
              <w:jc w:val="both"/>
              <w:rPr>
                <w:rFonts w:ascii="GHEA Grapalat" w:hAnsi="GHEA Grapalat"/>
                <w:color w:val="000000" w:themeColor="text1"/>
                <w:sz w:val="24"/>
                <w:lang w:val="hy-AM"/>
              </w:rPr>
            </w:pPr>
            <w:r w:rsidRPr="00B936E8">
              <w:rPr>
                <w:rFonts w:ascii="GHEA Grapalat" w:hAnsi="GHEA Grapalat"/>
                <w:color w:val="000000" w:themeColor="text1"/>
                <w:sz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0647AE" w:rsidRPr="00B936E8" w:rsidRDefault="000647AE"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0647AE" w:rsidRPr="003A2D89" w:rsidRDefault="000647AE" w:rsidP="00B1672F">
            <w:pPr>
              <w:spacing w:after="0" w:line="240" w:lineRule="auto"/>
              <w:rPr>
                <w:rFonts w:ascii="GHEA Grapalat" w:eastAsia="Times New Roman" w:hAnsi="GHEA Grapalat" w:cs="Times New Roman"/>
                <w:color w:val="000000" w:themeColor="text1"/>
                <w:sz w:val="24"/>
                <w:szCs w:val="24"/>
                <w:lang w:val="hy-AM"/>
              </w:rPr>
            </w:pPr>
          </w:p>
        </w:tc>
      </w:tr>
      <w:tr w:rsidR="000647AE" w:rsidRPr="000647AE"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0647AE" w:rsidRPr="00235B94" w:rsidRDefault="0098282B" w:rsidP="00B1672F">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14</w:t>
            </w:r>
            <w:r w:rsidR="00AF2E49">
              <w:rPr>
                <w:rFonts w:ascii="GHEA Grapalat" w:eastAsia="Times New Roman" w:hAnsi="GHEA Grapalat" w:cs="Times New Roman"/>
                <w:color w:val="000000" w:themeColor="text1"/>
                <w:sz w:val="24"/>
                <w:szCs w:val="24"/>
                <w:lang w:val="hy-AM"/>
              </w:rPr>
              <w:t>.</w:t>
            </w:r>
          </w:p>
        </w:tc>
        <w:tc>
          <w:tcPr>
            <w:tcW w:w="2790" w:type="dxa"/>
            <w:tcBorders>
              <w:top w:val="single" w:sz="4" w:space="0" w:color="auto"/>
              <w:left w:val="single" w:sz="4" w:space="0" w:color="auto"/>
              <w:bottom w:val="single" w:sz="4" w:space="0" w:color="auto"/>
              <w:right w:val="single" w:sz="4" w:space="0" w:color="auto"/>
            </w:tcBorders>
          </w:tcPr>
          <w:p w:rsidR="000647AE" w:rsidRPr="009D439D" w:rsidRDefault="009D439D" w:rsidP="00B1672F">
            <w:pPr>
              <w:spacing w:after="0" w:line="240" w:lineRule="auto"/>
              <w:rPr>
                <w:rFonts w:ascii="GHEA Grapalat" w:hAnsi="GHEA Grapalat"/>
                <w:color w:val="000000"/>
                <w:sz w:val="24"/>
                <w:szCs w:val="24"/>
                <w:shd w:val="clear" w:color="auto" w:fill="FFFFFF"/>
              </w:rPr>
            </w:pPr>
            <w:r w:rsidRPr="009D439D">
              <w:rPr>
                <w:rFonts w:ascii="GHEA Grapalat" w:hAnsi="GHEA Grapalat"/>
                <w:color w:val="000000"/>
                <w:sz w:val="24"/>
                <w:szCs w:val="24"/>
                <w:shd w:val="clear" w:color="auto" w:fill="FFFFFF"/>
              </w:rPr>
              <w:t xml:space="preserve">ՀՀ </w:t>
            </w:r>
            <w:proofErr w:type="spellStart"/>
            <w:r w:rsidRPr="009D439D">
              <w:rPr>
                <w:rFonts w:ascii="GHEA Grapalat" w:hAnsi="GHEA Grapalat"/>
                <w:color w:val="000000"/>
                <w:sz w:val="24"/>
                <w:szCs w:val="24"/>
                <w:shd w:val="clear" w:color="auto" w:fill="FFFFFF"/>
              </w:rPr>
              <w:t>մշակույթի</w:t>
            </w:r>
            <w:proofErr w:type="spellEnd"/>
            <w:r w:rsidRPr="009D439D">
              <w:rPr>
                <w:rFonts w:ascii="GHEA Grapalat" w:hAnsi="GHEA Grapalat"/>
                <w:color w:val="000000"/>
                <w:sz w:val="24"/>
                <w:szCs w:val="24"/>
                <w:shd w:val="clear" w:color="auto" w:fill="FFFFFF"/>
              </w:rPr>
              <w:t xml:space="preserve"> </w:t>
            </w:r>
            <w:proofErr w:type="spellStart"/>
            <w:r w:rsidRPr="009D439D">
              <w:rPr>
                <w:rFonts w:ascii="GHEA Grapalat" w:hAnsi="GHEA Grapalat"/>
                <w:color w:val="000000"/>
                <w:sz w:val="24"/>
                <w:szCs w:val="24"/>
                <w:shd w:val="clear" w:color="auto" w:fill="FFFFFF"/>
              </w:rPr>
              <w:t>նախարարություն</w:t>
            </w:r>
            <w:proofErr w:type="spellEnd"/>
          </w:p>
          <w:p w:rsidR="009D439D" w:rsidRPr="009D439D" w:rsidRDefault="009D439D" w:rsidP="00B1672F">
            <w:pPr>
              <w:spacing w:after="0" w:line="240" w:lineRule="auto"/>
              <w:rPr>
                <w:rFonts w:ascii="GHEA Grapalat" w:hAnsi="GHEA Grapalat"/>
                <w:color w:val="000000"/>
                <w:sz w:val="24"/>
                <w:szCs w:val="24"/>
                <w:shd w:val="clear" w:color="auto" w:fill="FFFFFF"/>
              </w:rPr>
            </w:pPr>
          </w:p>
          <w:p w:rsidR="009D439D" w:rsidRPr="004A115B" w:rsidRDefault="009D439D" w:rsidP="00B1672F">
            <w:pPr>
              <w:spacing w:after="0" w:line="240" w:lineRule="auto"/>
              <w:rPr>
                <w:rFonts w:ascii="GHEA Grapalat" w:hAnsi="GHEA Grapalat"/>
                <w:color w:val="000000"/>
                <w:sz w:val="24"/>
                <w:szCs w:val="24"/>
                <w:shd w:val="clear" w:color="auto" w:fill="FFFFFF"/>
                <w:lang w:val="hy-AM"/>
              </w:rPr>
            </w:pPr>
            <w:r w:rsidRPr="009D439D">
              <w:rPr>
                <w:rFonts w:ascii="GHEA Grapalat" w:hAnsi="GHEA Grapalat"/>
                <w:color w:val="000000"/>
                <w:sz w:val="24"/>
                <w:szCs w:val="24"/>
                <w:shd w:val="clear" w:color="auto" w:fill="FFFFFF"/>
              </w:rPr>
              <w:t>03/10.1/3096-19</w:t>
            </w:r>
          </w:p>
        </w:tc>
        <w:tc>
          <w:tcPr>
            <w:tcW w:w="7200" w:type="dxa"/>
            <w:tcBorders>
              <w:top w:val="single" w:sz="4" w:space="0" w:color="auto"/>
              <w:left w:val="single" w:sz="4" w:space="0" w:color="auto"/>
              <w:bottom w:val="single" w:sz="4" w:space="0" w:color="auto"/>
              <w:right w:val="single" w:sz="4" w:space="0" w:color="auto"/>
            </w:tcBorders>
          </w:tcPr>
          <w:p w:rsidR="000647AE" w:rsidRPr="00B936E8" w:rsidRDefault="009D439D" w:rsidP="00B1672F">
            <w:pPr>
              <w:pStyle w:val="BodyText"/>
              <w:jc w:val="both"/>
              <w:rPr>
                <w:rFonts w:ascii="GHEA Grapalat" w:hAnsi="GHEA Grapalat"/>
                <w:color w:val="000000" w:themeColor="text1"/>
                <w:sz w:val="24"/>
                <w:lang w:val="hy-AM"/>
              </w:rPr>
            </w:pPr>
            <w:r w:rsidRPr="00B936E8">
              <w:rPr>
                <w:rFonts w:ascii="GHEA Grapalat" w:hAnsi="GHEA Grapalat"/>
                <w:color w:val="000000" w:themeColor="text1"/>
                <w:sz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0647AE" w:rsidRPr="00B936E8" w:rsidRDefault="009D439D"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0647AE" w:rsidRPr="003A2D89" w:rsidRDefault="000647AE" w:rsidP="00B1672F">
            <w:pPr>
              <w:spacing w:after="0" w:line="240" w:lineRule="auto"/>
              <w:rPr>
                <w:rFonts w:ascii="GHEA Grapalat" w:eastAsia="Times New Roman" w:hAnsi="GHEA Grapalat" w:cs="Times New Roman"/>
                <w:color w:val="000000" w:themeColor="text1"/>
                <w:sz w:val="24"/>
                <w:szCs w:val="24"/>
                <w:lang w:val="hy-AM"/>
              </w:rPr>
            </w:pPr>
          </w:p>
        </w:tc>
      </w:tr>
      <w:tr w:rsidR="00A41E22" w:rsidRPr="009E70C0"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A41E22" w:rsidRPr="00235B94" w:rsidRDefault="0098282B" w:rsidP="00B1672F">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15</w:t>
            </w:r>
            <w:r w:rsidR="00AF2E49">
              <w:rPr>
                <w:rFonts w:ascii="GHEA Grapalat" w:eastAsia="Times New Roman" w:hAnsi="GHEA Grapalat" w:cs="Times New Roman"/>
                <w:color w:val="000000" w:themeColor="text1"/>
                <w:sz w:val="24"/>
                <w:szCs w:val="24"/>
                <w:lang w:val="hy-AM"/>
              </w:rPr>
              <w:t>.</w:t>
            </w:r>
          </w:p>
        </w:tc>
        <w:tc>
          <w:tcPr>
            <w:tcW w:w="2790" w:type="dxa"/>
            <w:tcBorders>
              <w:top w:val="single" w:sz="4" w:space="0" w:color="auto"/>
              <w:left w:val="single" w:sz="4" w:space="0" w:color="auto"/>
              <w:bottom w:val="single" w:sz="4" w:space="0" w:color="auto"/>
              <w:right w:val="single" w:sz="4" w:space="0" w:color="auto"/>
            </w:tcBorders>
          </w:tcPr>
          <w:p w:rsidR="00A41E22" w:rsidRPr="00CD5448" w:rsidRDefault="00CD5448" w:rsidP="00B1672F">
            <w:pPr>
              <w:spacing w:after="0" w:line="240" w:lineRule="auto"/>
              <w:rPr>
                <w:rFonts w:ascii="GHEA Grapalat" w:hAnsi="GHEA Grapalat"/>
                <w:color w:val="000000"/>
                <w:sz w:val="24"/>
                <w:szCs w:val="24"/>
                <w:shd w:val="clear" w:color="auto" w:fill="FFFFFF"/>
              </w:rPr>
            </w:pPr>
            <w:r w:rsidRPr="00CD5448">
              <w:rPr>
                <w:rFonts w:ascii="GHEA Grapalat" w:hAnsi="GHEA Grapalat"/>
                <w:color w:val="000000"/>
                <w:sz w:val="24"/>
                <w:szCs w:val="24"/>
                <w:shd w:val="clear" w:color="auto" w:fill="FFFFFF"/>
              </w:rPr>
              <w:t xml:space="preserve">ՀՀ </w:t>
            </w:r>
            <w:proofErr w:type="spellStart"/>
            <w:r w:rsidRPr="00CD5448">
              <w:rPr>
                <w:rFonts w:ascii="GHEA Grapalat" w:hAnsi="GHEA Grapalat"/>
                <w:color w:val="000000"/>
                <w:sz w:val="24"/>
                <w:szCs w:val="24"/>
                <w:shd w:val="clear" w:color="auto" w:fill="FFFFFF"/>
              </w:rPr>
              <w:t>Սփյուռքի</w:t>
            </w:r>
            <w:proofErr w:type="spellEnd"/>
            <w:r w:rsidRPr="00CD5448">
              <w:rPr>
                <w:rFonts w:ascii="GHEA Grapalat" w:hAnsi="GHEA Grapalat"/>
                <w:color w:val="000000"/>
                <w:sz w:val="24"/>
                <w:szCs w:val="24"/>
                <w:shd w:val="clear" w:color="auto" w:fill="FFFFFF"/>
              </w:rPr>
              <w:t xml:space="preserve"> </w:t>
            </w:r>
            <w:proofErr w:type="spellStart"/>
            <w:r w:rsidRPr="00CD5448">
              <w:rPr>
                <w:rFonts w:ascii="GHEA Grapalat" w:hAnsi="GHEA Grapalat"/>
                <w:color w:val="000000"/>
                <w:sz w:val="24"/>
                <w:szCs w:val="24"/>
                <w:shd w:val="clear" w:color="auto" w:fill="FFFFFF"/>
              </w:rPr>
              <w:t>նախարարություն</w:t>
            </w:r>
            <w:proofErr w:type="spellEnd"/>
          </w:p>
          <w:p w:rsidR="00CD5448" w:rsidRPr="00CD5448" w:rsidRDefault="00CD5448" w:rsidP="00B1672F">
            <w:pPr>
              <w:spacing w:after="0" w:line="240" w:lineRule="auto"/>
              <w:rPr>
                <w:rFonts w:ascii="GHEA Grapalat" w:hAnsi="GHEA Grapalat"/>
                <w:color w:val="000000"/>
                <w:sz w:val="24"/>
                <w:szCs w:val="24"/>
                <w:shd w:val="clear" w:color="auto" w:fill="FFFFFF"/>
              </w:rPr>
            </w:pPr>
          </w:p>
          <w:p w:rsidR="00CD5448" w:rsidRPr="00332330" w:rsidRDefault="00CD5448" w:rsidP="00B1672F">
            <w:pPr>
              <w:spacing w:after="0" w:line="240" w:lineRule="auto"/>
              <w:rPr>
                <w:rFonts w:ascii="GHEA Grapalat" w:hAnsi="GHEA Grapalat"/>
                <w:color w:val="000000"/>
                <w:sz w:val="24"/>
                <w:szCs w:val="24"/>
                <w:shd w:val="clear" w:color="auto" w:fill="FFFFFF"/>
                <w:lang w:val="hy-AM"/>
              </w:rPr>
            </w:pPr>
            <w:r w:rsidRPr="00CD5448">
              <w:rPr>
                <w:rFonts w:ascii="GHEA Grapalat" w:hAnsi="GHEA Grapalat"/>
                <w:color w:val="000000"/>
                <w:sz w:val="24"/>
                <w:szCs w:val="24"/>
                <w:shd w:val="clear" w:color="auto" w:fill="FFFFFF"/>
              </w:rPr>
              <w:t>05/16.1/452-19</w:t>
            </w:r>
          </w:p>
        </w:tc>
        <w:tc>
          <w:tcPr>
            <w:tcW w:w="7200" w:type="dxa"/>
            <w:tcBorders>
              <w:top w:val="single" w:sz="4" w:space="0" w:color="auto"/>
              <w:left w:val="single" w:sz="4" w:space="0" w:color="auto"/>
              <w:bottom w:val="single" w:sz="4" w:space="0" w:color="auto"/>
              <w:right w:val="single" w:sz="4" w:space="0" w:color="auto"/>
            </w:tcBorders>
          </w:tcPr>
          <w:p w:rsidR="00A41E22" w:rsidRPr="00332330" w:rsidRDefault="00CD5448" w:rsidP="00B1672F">
            <w:pPr>
              <w:pStyle w:val="BodyText"/>
              <w:jc w:val="both"/>
              <w:rPr>
                <w:rFonts w:ascii="GHEA Grapalat" w:hAnsi="GHEA Grapalat"/>
                <w:sz w:val="24"/>
                <w:lang w:val="hy-AM" w:eastAsia="ru-RU"/>
              </w:rPr>
            </w:pPr>
            <w:r w:rsidRPr="00B936E8">
              <w:rPr>
                <w:rFonts w:ascii="GHEA Grapalat" w:hAnsi="GHEA Grapalat"/>
                <w:color w:val="000000" w:themeColor="text1"/>
                <w:sz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A41E22" w:rsidRPr="00B936E8" w:rsidRDefault="00CD5448"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A41E22" w:rsidRPr="003A2D89" w:rsidRDefault="00A41E22" w:rsidP="00B1672F">
            <w:pPr>
              <w:spacing w:after="0" w:line="240" w:lineRule="auto"/>
              <w:rPr>
                <w:rFonts w:ascii="GHEA Grapalat" w:eastAsia="Times New Roman" w:hAnsi="GHEA Grapalat" w:cs="Times New Roman"/>
                <w:color w:val="000000" w:themeColor="text1"/>
                <w:sz w:val="24"/>
                <w:szCs w:val="24"/>
                <w:lang w:val="hy-AM"/>
              </w:rPr>
            </w:pPr>
          </w:p>
        </w:tc>
      </w:tr>
      <w:tr w:rsidR="00DE6F3B" w:rsidRPr="009E70C0"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DE6F3B" w:rsidRPr="00235B94" w:rsidRDefault="0098282B" w:rsidP="00B1672F">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16</w:t>
            </w:r>
            <w:r w:rsidR="00AF2E49">
              <w:rPr>
                <w:rFonts w:ascii="GHEA Grapalat" w:eastAsia="Times New Roman" w:hAnsi="GHEA Grapalat" w:cs="Times New Roman"/>
                <w:color w:val="000000" w:themeColor="text1"/>
                <w:sz w:val="24"/>
                <w:szCs w:val="24"/>
                <w:lang w:val="hy-AM"/>
              </w:rPr>
              <w:t>.</w:t>
            </w:r>
          </w:p>
        </w:tc>
        <w:tc>
          <w:tcPr>
            <w:tcW w:w="2790" w:type="dxa"/>
            <w:tcBorders>
              <w:top w:val="single" w:sz="4" w:space="0" w:color="auto"/>
              <w:left w:val="single" w:sz="4" w:space="0" w:color="auto"/>
              <w:bottom w:val="single" w:sz="4" w:space="0" w:color="auto"/>
              <w:right w:val="single" w:sz="4" w:space="0" w:color="auto"/>
            </w:tcBorders>
          </w:tcPr>
          <w:p w:rsidR="00DE6F3B" w:rsidRPr="00DE6F3B" w:rsidRDefault="00DE6F3B" w:rsidP="00B1672F">
            <w:pPr>
              <w:spacing w:after="0" w:line="240" w:lineRule="auto"/>
              <w:rPr>
                <w:rFonts w:ascii="GHEA Grapalat" w:hAnsi="GHEA Grapalat"/>
                <w:color w:val="000000"/>
                <w:sz w:val="24"/>
                <w:szCs w:val="24"/>
                <w:shd w:val="clear" w:color="auto" w:fill="FFFFFF"/>
              </w:rPr>
            </w:pPr>
            <w:r w:rsidRPr="00DE6F3B">
              <w:rPr>
                <w:rFonts w:ascii="GHEA Grapalat" w:hAnsi="GHEA Grapalat"/>
                <w:color w:val="000000"/>
                <w:sz w:val="24"/>
                <w:szCs w:val="24"/>
                <w:shd w:val="clear" w:color="auto" w:fill="FFFFFF"/>
              </w:rPr>
              <w:t xml:space="preserve">ՀՀ </w:t>
            </w:r>
            <w:proofErr w:type="spellStart"/>
            <w:r w:rsidRPr="00DE6F3B">
              <w:rPr>
                <w:rFonts w:ascii="GHEA Grapalat" w:hAnsi="GHEA Grapalat"/>
                <w:color w:val="000000"/>
                <w:sz w:val="24"/>
                <w:szCs w:val="24"/>
                <w:shd w:val="clear" w:color="auto" w:fill="FFFFFF"/>
              </w:rPr>
              <w:t>բնապահպանության</w:t>
            </w:r>
            <w:proofErr w:type="spellEnd"/>
            <w:r w:rsidRPr="00DE6F3B">
              <w:rPr>
                <w:rFonts w:ascii="GHEA Grapalat" w:hAnsi="GHEA Grapalat"/>
                <w:color w:val="000000"/>
                <w:sz w:val="24"/>
                <w:szCs w:val="24"/>
                <w:shd w:val="clear" w:color="auto" w:fill="FFFFFF"/>
              </w:rPr>
              <w:t xml:space="preserve"> </w:t>
            </w:r>
            <w:proofErr w:type="spellStart"/>
            <w:r w:rsidRPr="00DE6F3B">
              <w:rPr>
                <w:rFonts w:ascii="GHEA Grapalat" w:hAnsi="GHEA Grapalat"/>
                <w:color w:val="000000"/>
                <w:sz w:val="24"/>
                <w:szCs w:val="24"/>
                <w:shd w:val="clear" w:color="auto" w:fill="FFFFFF"/>
              </w:rPr>
              <w:t>նախարարություն</w:t>
            </w:r>
            <w:proofErr w:type="spellEnd"/>
          </w:p>
          <w:p w:rsidR="00DE6F3B" w:rsidRPr="00DE6F3B" w:rsidRDefault="00DE6F3B" w:rsidP="00B1672F">
            <w:pPr>
              <w:spacing w:after="0" w:line="240" w:lineRule="auto"/>
              <w:rPr>
                <w:rFonts w:ascii="GHEA Grapalat" w:hAnsi="GHEA Grapalat"/>
                <w:color w:val="000000"/>
                <w:sz w:val="24"/>
                <w:szCs w:val="24"/>
                <w:shd w:val="clear" w:color="auto" w:fill="FFFFFF"/>
              </w:rPr>
            </w:pPr>
          </w:p>
          <w:p w:rsidR="00DE6F3B" w:rsidRPr="00DE6F3B" w:rsidRDefault="00DE6F3B" w:rsidP="00B1672F">
            <w:pPr>
              <w:spacing w:after="0" w:line="240" w:lineRule="auto"/>
              <w:rPr>
                <w:rFonts w:ascii="GHEA Grapalat" w:hAnsi="GHEA Grapalat"/>
                <w:color w:val="000000"/>
                <w:sz w:val="24"/>
                <w:szCs w:val="24"/>
                <w:shd w:val="clear" w:color="auto" w:fill="FFFFFF"/>
              </w:rPr>
            </w:pPr>
            <w:r w:rsidRPr="00DE6F3B">
              <w:rPr>
                <w:rFonts w:ascii="GHEA Grapalat" w:hAnsi="GHEA Grapalat"/>
                <w:color w:val="000000"/>
                <w:sz w:val="24"/>
                <w:szCs w:val="24"/>
                <w:shd w:val="clear" w:color="auto" w:fill="FFFFFF"/>
              </w:rPr>
              <w:t>5/11/51116-19</w:t>
            </w:r>
          </w:p>
        </w:tc>
        <w:tc>
          <w:tcPr>
            <w:tcW w:w="7200" w:type="dxa"/>
            <w:tcBorders>
              <w:top w:val="single" w:sz="4" w:space="0" w:color="auto"/>
              <w:left w:val="single" w:sz="4" w:space="0" w:color="auto"/>
              <w:bottom w:val="single" w:sz="4" w:space="0" w:color="auto"/>
              <w:right w:val="single" w:sz="4" w:space="0" w:color="auto"/>
            </w:tcBorders>
          </w:tcPr>
          <w:p w:rsidR="00DE6F3B" w:rsidRPr="00B936E8" w:rsidRDefault="00DE6F3B" w:rsidP="00B1672F">
            <w:pPr>
              <w:pStyle w:val="BodyText"/>
              <w:jc w:val="both"/>
              <w:rPr>
                <w:rFonts w:ascii="GHEA Grapalat" w:hAnsi="GHEA Grapalat"/>
                <w:color w:val="000000" w:themeColor="text1"/>
                <w:sz w:val="24"/>
                <w:lang w:val="hy-AM"/>
              </w:rPr>
            </w:pPr>
            <w:r w:rsidRPr="00B936E8">
              <w:rPr>
                <w:rFonts w:ascii="GHEA Grapalat" w:hAnsi="GHEA Grapalat"/>
                <w:color w:val="000000" w:themeColor="text1"/>
                <w:sz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DE6F3B" w:rsidRPr="00B936E8" w:rsidRDefault="00DE6F3B" w:rsidP="00B1672F">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DE6F3B" w:rsidRPr="003A2D89" w:rsidRDefault="00DE6F3B" w:rsidP="00B1672F">
            <w:pPr>
              <w:spacing w:after="0" w:line="240" w:lineRule="auto"/>
              <w:rPr>
                <w:rFonts w:ascii="GHEA Grapalat" w:eastAsia="Times New Roman" w:hAnsi="GHEA Grapalat" w:cs="Times New Roman"/>
                <w:color w:val="000000" w:themeColor="text1"/>
                <w:sz w:val="24"/>
                <w:szCs w:val="24"/>
                <w:lang w:val="hy-AM"/>
              </w:rPr>
            </w:pPr>
          </w:p>
        </w:tc>
      </w:tr>
      <w:tr w:rsidR="00EB424C" w:rsidRPr="0008287C"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17.</w:t>
            </w:r>
          </w:p>
        </w:tc>
        <w:tc>
          <w:tcPr>
            <w:tcW w:w="2790" w:type="dxa"/>
            <w:tcBorders>
              <w:top w:val="single" w:sz="4" w:space="0" w:color="auto"/>
              <w:left w:val="single" w:sz="4" w:space="0" w:color="auto"/>
              <w:bottom w:val="single" w:sz="4" w:space="0" w:color="auto"/>
              <w:right w:val="single" w:sz="4" w:space="0" w:color="auto"/>
            </w:tcBorders>
          </w:tcPr>
          <w:p w:rsidR="00EB424C" w:rsidRPr="00771532" w:rsidRDefault="00EB424C" w:rsidP="00EB424C">
            <w:pPr>
              <w:spacing w:after="0" w:line="240" w:lineRule="auto"/>
              <w:rPr>
                <w:rFonts w:ascii="GHEA Grapalat" w:hAnsi="GHEA Grapalat"/>
                <w:color w:val="000000" w:themeColor="text1"/>
                <w:sz w:val="24"/>
                <w:szCs w:val="24"/>
                <w:shd w:val="clear" w:color="auto" w:fill="FFFFFF"/>
                <w:lang w:val="hy-AM"/>
              </w:rPr>
            </w:pPr>
            <w:r w:rsidRPr="00771532">
              <w:rPr>
                <w:rFonts w:ascii="GHEA Grapalat" w:hAnsi="GHEA Grapalat"/>
                <w:color w:val="000000" w:themeColor="text1"/>
                <w:sz w:val="24"/>
                <w:szCs w:val="24"/>
                <w:shd w:val="clear" w:color="auto" w:fill="FFFFFF"/>
                <w:lang w:val="hy-AM"/>
              </w:rPr>
              <w:t>ՀՀ ֆինանսների նախարարություն</w:t>
            </w:r>
          </w:p>
          <w:p w:rsidR="00EB424C" w:rsidRPr="00771532" w:rsidRDefault="00EB424C" w:rsidP="00EB424C">
            <w:pPr>
              <w:spacing w:after="0" w:line="240" w:lineRule="auto"/>
              <w:rPr>
                <w:rFonts w:ascii="GHEA Grapalat" w:hAnsi="GHEA Grapalat"/>
                <w:color w:val="000000" w:themeColor="text1"/>
                <w:sz w:val="24"/>
                <w:szCs w:val="24"/>
                <w:shd w:val="clear" w:color="auto" w:fill="FFFFFF"/>
                <w:lang w:val="hy-AM"/>
              </w:rPr>
            </w:pPr>
          </w:p>
          <w:p w:rsidR="00EB424C" w:rsidRPr="00745ED9" w:rsidRDefault="00EB424C" w:rsidP="00EB424C">
            <w:pPr>
              <w:spacing w:after="0" w:line="240" w:lineRule="auto"/>
              <w:rPr>
                <w:rFonts w:ascii="GHEA Grapalat" w:hAnsi="GHEA Grapalat"/>
                <w:color w:val="FF0000"/>
                <w:sz w:val="24"/>
                <w:szCs w:val="24"/>
                <w:shd w:val="clear" w:color="auto" w:fill="FFFFFF"/>
                <w:lang w:val="hy-AM"/>
              </w:rPr>
            </w:pPr>
            <w:r w:rsidRPr="00771532">
              <w:rPr>
                <w:rFonts w:ascii="GHEA Grapalat" w:hAnsi="GHEA Grapalat"/>
                <w:color w:val="000000" w:themeColor="text1"/>
                <w:sz w:val="24"/>
                <w:szCs w:val="24"/>
                <w:shd w:val="clear" w:color="auto" w:fill="FFFFFF"/>
              </w:rPr>
              <w:t>01/11-1/8651-2019</w:t>
            </w:r>
          </w:p>
        </w:tc>
        <w:tc>
          <w:tcPr>
            <w:tcW w:w="7200" w:type="dxa"/>
            <w:tcBorders>
              <w:top w:val="single" w:sz="4" w:space="0" w:color="auto"/>
              <w:left w:val="single" w:sz="4" w:space="0" w:color="auto"/>
              <w:bottom w:val="single" w:sz="4" w:space="0" w:color="auto"/>
              <w:right w:val="single" w:sz="4" w:space="0" w:color="auto"/>
            </w:tcBorders>
          </w:tcPr>
          <w:p w:rsidR="00EB424C" w:rsidRPr="00415E6C" w:rsidRDefault="00E76763" w:rsidP="00EB424C">
            <w:pPr>
              <w:spacing w:after="0" w:line="276" w:lineRule="auto"/>
              <w:jc w:val="both"/>
              <w:rPr>
                <w:rFonts w:ascii="GHEA Grapalat" w:eastAsia="Times New Roman" w:hAnsi="GHEA Grapalat"/>
                <w:color w:val="000000" w:themeColor="text1"/>
                <w:sz w:val="24"/>
                <w:szCs w:val="24"/>
                <w:lang w:val="hy-AM"/>
              </w:rPr>
            </w:pPr>
            <w:r>
              <w:rPr>
                <w:rFonts w:ascii="GHEA Grapalat" w:eastAsia="Times New Roman" w:hAnsi="GHEA Grapalat"/>
                <w:color w:val="000000" w:themeColor="text1"/>
                <w:sz w:val="24"/>
                <w:szCs w:val="24"/>
                <w:lang w:val="hy-AM"/>
              </w:rPr>
              <w:t xml:space="preserve">  </w:t>
            </w:r>
            <w:bookmarkStart w:id="0" w:name="_GoBack"/>
            <w:bookmarkEnd w:id="0"/>
            <w:r w:rsidR="00EB424C" w:rsidRPr="00415E6C">
              <w:rPr>
                <w:rFonts w:ascii="GHEA Grapalat" w:eastAsia="Times New Roman" w:hAnsi="GHEA Grapalat"/>
                <w:color w:val="000000" w:themeColor="text1"/>
                <w:sz w:val="24"/>
                <w:szCs w:val="24"/>
                <w:lang w:val="hy-AM"/>
              </w:rPr>
              <w:t xml:space="preserve">     1. «Հայաստանի Հանրապետության կառավարության 2018 թվականի օգոստոսի 2-ի թիվ 878-Ն որոշման մեջ լրացումներ և փոփոխություններ կատարելու մասին» ՀՀ կառավարության որոշման նախագծի (այսուհետ՝ Նախագիծ 1) 1-ին կետի 4-րդ ենթակետով նախատեսվում է, որ փաստաթղթերը ներկայացնելու ժամկետի ավարտից հետո երեք աշխատանքային օրվա ընթացքում համապատասխան մարմնի գլխավոր քարտուղարը կատարում է ընտրություն: Ընտրություն կատարելու եղանակը (դիմում ներկայացրած քաղաքացիների փաստաթղթերի ուսումնասիրություն, ինքնակենսագրականների ուսումնասիրություն, հարցազրույց, խմբային քննարկում և այլն) որոշում է համապատասխան մարմնի գլխավոր քարտուղարը:</w:t>
            </w:r>
          </w:p>
          <w:p w:rsidR="00EB424C" w:rsidRPr="00415E6C" w:rsidRDefault="00EB424C" w:rsidP="00EB424C">
            <w:pPr>
              <w:spacing w:after="0" w:line="276" w:lineRule="auto"/>
              <w:jc w:val="both"/>
              <w:rPr>
                <w:rFonts w:ascii="GHEA Grapalat" w:eastAsia="Times New Roman" w:hAnsi="GHEA Grapalat"/>
                <w:color w:val="000000" w:themeColor="text1"/>
                <w:sz w:val="24"/>
                <w:szCs w:val="24"/>
                <w:lang w:val="hy-AM"/>
              </w:rPr>
            </w:pPr>
            <w:r w:rsidRPr="00415E6C">
              <w:rPr>
                <w:rFonts w:ascii="GHEA Grapalat" w:eastAsia="Times New Roman" w:hAnsi="GHEA Grapalat"/>
                <w:color w:val="000000" w:themeColor="text1"/>
                <w:sz w:val="24"/>
                <w:szCs w:val="24"/>
                <w:lang w:val="hy-AM"/>
              </w:rPr>
              <w:lastRenderedPageBreak/>
              <w:t xml:space="preserve">     Նշվածի կապակցությամբ առաջարկում ենք հստակ նշել գլխավոր քարտուղարի կողմից ընտրության եղանակի սահմանման որոշակի չափանիշներ:    </w:t>
            </w:r>
          </w:p>
          <w:p w:rsidR="00EB424C" w:rsidRPr="00415E6C" w:rsidRDefault="00EB424C" w:rsidP="00EB424C">
            <w:pPr>
              <w:pStyle w:val="BodyText"/>
              <w:jc w:val="both"/>
              <w:rPr>
                <w:rFonts w:ascii="GHEA Grapalat" w:hAnsi="GHEA Grapalat"/>
                <w:color w:val="000000" w:themeColor="text1"/>
                <w:sz w:val="24"/>
                <w:lang w:val="hy-AM"/>
              </w:rPr>
            </w:pPr>
          </w:p>
        </w:tc>
        <w:tc>
          <w:tcPr>
            <w:tcW w:w="2700" w:type="dxa"/>
            <w:tcBorders>
              <w:top w:val="single" w:sz="4" w:space="0" w:color="auto"/>
              <w:left w:val="single" w:sz="4" w:space="0" w:color="auto"/>
              <w:bottom w:val="single" w:sz="4" w:space="0" w:color="auto"/>
              <w:right w:val="single" w:sz="4" w:space="0" w:color="auto"/>
            </w:tcBorders>
          </w:tcPr>
          <w:p w:rsidR="00EB424C" w:rsidRPr="00F42F9C" w:rsidRDefault="00EB424C" w:rsidP="00EB424C">
            <w:pPr>
              <w:pStyle w:val="ListParagraph"/>
              <w:shd w:val="clear" w:color="auto" w:fill="FFFFFF"/>
              <w:tabs>
                <w:tab w:val="left" w:pos="1170"/>
              </w:tabs>
              <w:spacing w:line="276" w:lineRule="auto"/>
              <w:ind w:left="0"/>
              <w:jc w:val="both"/>
              <w:rPr>
                <w:rFonts w:ascii="GHEA Grapalat" w:eastAsia="Times New Roman" w:hAnsi="GHEA Grapalat" w:cs="Times New Roman"/>
                <w:color w:val="000000" w:themeColor="text1"/>
                <w:szCs w:val="24"/>
                <w:lang w:val="hy-AM"/>
              </w:rPr>
            </w:pPr>
            <w:r>
              <w:rPr>
                <w:rFonts w:ascii="GHEA Grapalat" w:eastAsia="Times New Roman" w:hAnsi="GHEA Grapalat" w:cs="Times New Roman"/>
                <w:color w:val="000000" w:themeColor="text1"/>
                <w:szCs w:val="24"/>
                <w:lang w:val="hy-AM"/>
              </w:rPr>
              <w:lastRenderedPageBreak/>
              <w:t>Հ</w:t>
            </w:r>
            <w:r>
              <w:rPr>
                <w:rFonts w:ascii="GHEA Grapalat" w:eastAsia="Times New Roman" w:hAnsi="GHEA Grapalat"/>
                <w:szCs w:val="24"/>
                <w:lang w:val="hy-AM"/>
              </w:rPr>
              <w:t xml:space="preserve">աշվի առնելով, որ   </w:t>
            </w:r>
            <w:r w:rsidRPr="000468D5">
              <w:rPr>
                <w:rFonts w:ascii="GHEA Grapalat" w:eastAsia="Times New Roman" w:hAnsi="GHEA Grapalat" w:cs="Arial"/>
                <w:color w:val="000000"/>
                <w:szCs w:val="24"/>
                <w:lang w:val="hy-AM"/>
              </w:rPr>
              <w:t xml:space="preserve">Հայաստանի </w:t>
            </w:r>
            <w:r>
              <w:rPr>
                <w:rFonts w:ascii="GHEA Grapalat" w:eastAsia="Times New Roman" w:hAnsi="GHEA Grapalat" w:cs="Arial"/>
                <w:color w:val="000000"/>
                <w:szCs w:val="24"/>
                <w:lang w:val="hy-AM"/>
              </w:rPr>
              <w:t xml:space="preserve"> </w:t>
            </w:r>
            <w:r w:rsidRPr="000468D5">
              <w:rPr>
                <w:rFonts w:ascii="GHEA Grapalat" w:eastAsia="Times New Roman" w:hAnsi="GHEA Grapalat" w:cs="Arial"/>
                <w:color w:val="000000"/>
                <w:szCs w:val="24"/>
                <w:lang w:val="hy-AM"/>
              </w:rPr>
              <w:t xml:space="preserve">Հանրապետության </w:t>
            </w:r>
            <w:r>
              <w:rPr>
                <w:rFonts w:ascii="GHEA Grapalat" w:eastAsia="Times New Roman" w:hAnsi="GHEA Grapalat" w:cs="Arial"/>
                <w:color w:val="000000"/>
                <w:szCs w:val="24"/>
                <w:lang w:val="hy-AM"/>
              </w:rPr>
              <w:t xml:space="preserve"> կառավարության 2018 թվականի օգոստոսի 2</w:t>
            </w:r>
            <w:r w:rsidRPr="000468D5">
              <w:rPr>
                <w:rFonts w:ascii="GHEA Grapalat" w:eastAsia="Times New Roman" w:hAnsi="GHEA Grapalat" w:cs="Arial"/>
                <w:color w:val="000000"/>
                <w:szCs w:val="24"/>
                <w:lang w:val="hy-AM"/>
              </w:rPr>
              <w:t>-ի «</w:t>
            </w:r>
            <w:r>
              <w:rPr>
                <w:rFonts w:ascii="GHEA Grapalat" w:eastAsia="Times New Roman" w:hAnsi="GHEA Grapalat" w:cs="Arial"/>
                <w:color w:val="000000"/>
                <w:szCs w:val="24"/>
                <w:lang w:val="hy-AM"/>
              </w:rPr>
              <w:t>Առանձին խնդիրների իրականացման համար պետական մարմինների կողմից փորձագետի ներգրավման կարգը և դեպքերը սահմանելու</w:t>
            </w:r>
            <w:r w:rsidRPr="000468D5">
              <w:rPr>
                <w:rFonts w:ascii="GHEA Grapalat" w:eastAsia="Times New Roman" w:hAnsi="GHEA Grapalat" w:cs="Arial"/>
                <w:bCs/>
                <w:szCs w:val="24"/>
                <w:lang w:val="hy-AM"/>
              </w:rPr>
              <w:t xml:space="preserve"> մասին</w:t>
            </w:r>
            <w:r>
              <w:rPr>
                <w:rFonts w:ascii="GHEA Grapalat" w:eastAsia="Times New Roman" w:hAnsi="GHEA Grapalat" w:cs="Arial"/>
                <w:color w:val="000000"/>
                <w:szCs w:val="24"/>
                <w:lang w:val="hy-AM"/>
              </w:rPr>
              <w:t>» N 878-Ն</w:t>
            </w:r>
            <w:r w:rsidRPr="000468D5">
              <w:rPr>
                <w:rFonts w:ascii="GHEA Grapalat" w:eastAsia="Times New Roman" w:hAnsi="GHEA Grapalat" w:cs="Arial"/>
                <w:color w:val="000000"/>
                <w:szCs w:val="24"/>
                <w:lang w:val="hy-AM"/>
              </w:rPr>
              <w:t xml:space="preserve"> </w:t>
            </w:r>
            <w:r>
              <w:rPr>
                <w:rFonts w:ascii="GHEA Grapalat" w:eastAsia="Times New Roman" w:hAnsi="GHEA Grapalat"/>
                <w:szCs w:val="24"/>
                <w:lang w:val="hy-AM"/>
              </w:rPr>
              <w:t xml:space="preserve">որոշմամբ (այսուհետ՝ </w:t>
            </w:r>
            <w:r>
              <w:rPr>
                <w:rFonts w:ascii="GHEA Grapalat" w:eastAsia="Times New Roman" w:hAnsi="GHEA Grapalat"/>
                <w:szCs w:val="24"/>
                <w:lang w:val="hy-AM"/>
              </w:rPr>
              <w:lastRenderedPageBreak/>
              <w:t xml:space="preserve">Որոշում) ընտրություն կատարելու իրավասությունը վերապահված է գլխավոր քարտուղարին </w:t>
            </w:r>
            <w:r w:rsidRPr="0008287C">
              <w:rPr>
                <w:rFonts w:ascii="GHEA Grapalat" w:eastAsia="Times New Roman" w:hAnsi="GHEA Grapalat"/>
                <w:szCs w:val="24"/>
                <w:lang w:val="hy-AM"/>
              </w:rPr>
              <w:t>(</w:t>
            </w:r>
            <w:r>
              <w:rPr>
                <w:rFonts w:ascii="GHEA Grapalat" w:eastAsia="Times New Roman" w:hAnsi="GHEA Grapalat" w:cs="Arial"/>
                <w:color w:val="000000" w:themeColor="text1"/>
                <w:szCs w:val="24"/>
                <w:lang w:val="hy-AM"/>
              </w:rPr>
              <w:t>գ</w:t>
            </w:r>
            <w:r w:rsidRPr="00306C88">
              <w:rPr>
                <w:rFonts w:ascii="GHEA Grapalat" w:eastAsia="Times New Roman" w:hAnsi="GHEA Grapalat" w:cs="Arial"/>
                <w:color w:val="000000" w:themeColor="text1"/>
                <w:szCs w:val="24"/>
                <w:lang w:val="hy-AM"/>
              </w:rPr>
              <w:t>լխավոր քարտուղար չունեցող պետական մարմիներում այդ մարմնի ղեկավարը իրականացնում է սույն կարգով սահմանված գլխավոր քարտուղարին վերապահված լիազորությունները</w:t>
            </w:r>
            <w:r w:rsidRPr="0008287C">
              <w:rPr>
                <w:rFonts w:ascii="GHEA Grapalat" w:eastAsia="Times New Roman" w:hAnsi="GHEA Grapalat"/>
                <w:szCs w:val="24"/>
                <w:lang w:val="hy-AM"/>
              </w:rPr>
              <w:t>)</w:t>
            </w:r>
            <w:r>
              <w:rPr>
                <w:rFonts w:ascii="GHEA Grapalat" w:eastAsia="Times New Roman" w:hAnsi="GHEA Grapalat"/>
                <w:szCs w:val="24"/>
                <w:lang w:val="hy-AM"/>
              </w:rPr>
              <w:t xml:space="preserve"> կամ հանձնաժողովին, ուստի ընտրություն կատարելու եղանակը և չափանիշները նույնպես  սահմանվեն նրա կողմից: Հարկ է նշել նաև, որ </w:t>
            </w:r>
            <w:r>
              <w:rPr>
                <w:rFonts w:ascii="GHEA Grapalat" w:eastAsia="Times New Roman" w:hAnsi="GHEA Grapalat" w:cs="Times New Roman"/>
                <w:color w:val="000000" w:themeColor="text1"/>
                <w:szCs w:val="24"/>
                <w:lang w:val="hy-AM"/>
              </w:rPr>
              <w:t xml:space="preserve"> </w:t>
            </w:r>
            <w:r>
              <w:rPr>
                <w:rFonts w:ascii="GHEA Grapalat" w:eastAsia="Times New Roman" w:hAnsi="GHEA Grapalat" w:cs="Times New Roman"/>
                <w:color w:val="000000" w:themeColor="text1"/>
                <w:szCs w:val="24"/>
                <w:lang w:val="hy-AM"/>
              </w:rPr>
              <w:lastRenderedPageBreak/>
              <w:t xml:space="preserve">փորձագետը ներգրավում է որոշակի ժամկետով: </w:t>
            </w:r>
          </w:p>
        </w:tc>
        <w:tc>
          <w:tcPr>
            <w:tcW w:w="2790" w:type="dxa"/>
            <w:tcBorders>
              <w:top w:val="single" w:sz="4" w:space="0" w:color="auto"/>
              <w:left w:val="single" w:sz="4" w:space="0" w:color="auto"/>
              <w:bottom w:val="single" w:sz="4" w:space="0" w:color="auto"/>
              <w:right w:val="single" w:sz="4" w:space="0" w:color="auto"/>
            </w:tcBorders>
          </w:tcPr>
          <w:p w:rsidR="00EB424C" w:rsidRPr="00F42F9C" w:rsidRDefault="00EB424C" w:rsidP="00EB424C">
            <w:pPr>
              <w:pStyle w:val="ListParagraph"/>
              <w:shd w:val="clear" w:color="auto" w:fill="FFFFFF"/>
              <w:tabs>
                <w:tab w:val="left" w:pos="1170"/>
              </w:tabs>
              <w:spacing w:line="276" w:lineRule="auto"/>
              <w:ind w:left="0"/>
              <w:jc w:val="both"/>
              <w:rPr>
                <w:rFonts w:ascii="GHEA Grapalat" w:eastAsia="Times New Roman" w:hAnsi="GHEA Grapalat" w:cs="Times New Roman"/>
                <w:color w:val="000000" w:themeColor="text1"/>
                <w:szCs w:val="24"/>
                <w:lang w:val="hy-AM"/>
              </w:rPr>
            </w:pPr>
          </w:p>
        </w:tc>
      </w:tr>
      <w:tr w:rsidR="00EB424C" w:rsidRPr="009E70C0"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18.</w:t>
            </w:r>
          </w:p>
        </w:tc>
        <w:tc>
          <w:tcPr>
            <w:tcW w:w="2790" w:type="dxa"/>
            <w:tcBorders>
              <w:top w:val="single" w:sz="4" w:space="0" w:color="auto"/>
              <w:left w:val="single" w:sz="4" w:space="0" w:color="auto"/>
              <w:bottom w:val="single" w:sz="4" w:space="0" w:color="auto"/>
              <w:right w:val="single" w:sz="4" w:space="0" w:color="auto"/>
            </w:tcBorders>
          </w:tcPr>
          <w:p w:rsidR="00EB424C" w:rsidRPr="003D4DA4" w:rsidRDefault="00EB424C" w:rsidP="00EB424C">
            <w:pPr>
              <w:spacing w:after="0" w:line="240" w:lineRule="auto"/>
              <w:rPr>
                <w:rFonts w:ascii="GHEA Grapalat" w:hAnsi="GHEA Grapalat"/>
                <w:color w:val="000000" w:themeColor="text1"/>
                <w:sz w:val="24"/>
                <w:szCs w:val="24"/>
                <w:shd w:val="clear" w:color="auto" w:fill="FFFFFF"/>
                <w:lang w:val="hy-AM"/>
              </w:rPr>
            </w:pPr>
            <w:r w:rsidRPr="003D4DA4">
              <w:rPr>
                <w:rFonts w:ascii="GHEA Grapalat" w:hAnsi="GHEA Grapalat"/>
                <w:color w:val="000000" w:themeColor="text1"/>
                <w:sz w:val="24"/>
                <w:szCs w:val="24"/>
                <w:shd w:val="clear" w:color="auto" w:fill="FFFFFF"/>
                <w:lang w:val="hy-AM"/>
              </w:rPr>
              <w:t>ՀՀ պաշտպանության նախարարություն</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pStyle w:val="BodyText"/>
              <w:jc w:val="both"/>
              <w:rPr>
                <w:rFonts w:ascii="GHEA Grapalat" w:hAnsi="GHEA Grapalat"/>
                <w:color w:val="000000" w:themeColor="text1"/>
                <w:sz w:val="24"/>
                <w:lang w:val="hy-AM"/>
              </w:rPr>
            </w:pPr>
            <w:r w:rsidRPr="00B936E8">
              <w:rPr>
                <w:rFonts w:ascii="GHEA Grapalat" w:hAnsi="GHEA Grapalat"/>
                <w:color w:val="000000" w:themeColor="text1"/>
                <w:sz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9E70C0" w:rsidTr="00C3169B">
        <w:trPr>
          <w:trHeight w:val="901"/>
        </w:trPr>
        <w:tc>
          <w:tcPr>
            <w:tcW w:w="630" w:type="dxa"/>
            <w:tcBorders>
              <w:top w:val="single" w:sz="4" w:space="0" w:color="auto"/>
              <w:left w:val="single" w:sz="4" w:space="0" w:color="auto"/>
              <w:bottom w:val="single" w:sz="4" w:space="0" w:color="auto"/>
              <w:right w:val="single" w:sz="4" w:space="0" w:color="auto"/>
            </w:tcBorders>
          </w:tcPr>
          <w:p w:rsidR="00EB424C" w:rsidRPr="00235B94"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19.</w:t>
            </w:r>
          </w:p>
        </w:tc>
        <w:tc>
          <w:tcPr>
            <w:tcW w:w="2790" w:type="dxa"/>
            <w:tcBorders>
              <w:top w:val="single" w:sz="4" w:space="0" w:color="auto"/>
              <w:left w:val="single" w:sz="4" w:space="0" w:color="auto"/>
              <w:bottom w:val="single" w:sz="4" w:space="0" w:color="auto"/>
              <w:right w:val="single" w:sz="4" w:space="0" w:color="auto"/>
            </w:tcBorders>
          </w:tcPr>
          <w:p w:rsidR="00EB424C" w:rsidRPr="00AD4D5B" w:rsidRDefault="00EB424C" w:rsidP="00EB424C">
            <w:pPr>
              <w:spacing w:after="0" w:line="240" w:lineRule="auto"/>
              <w:rPr>
                <w:rFonts w:ascii="GHEA Grapalat" w:hAnsi="GHEA Grapalat"/>
                <w:color w:val="000000"/>
                <w:sz w:val="24"/>
                <w:szCs w:val="24"/>
                <w:shd w:val="clear" w:color="auto" w:fill="FFFFFF"/>
              </w:rPr>
            </w:pPr>
            <w:proofErr w:type="spellStart"/>
            <w:r w:rsidRPr="00AD4D5B">
              <w:rPr>
                <w:rFonts w:ascii="GHEA Grapalat" w:hAnsi="GHEA Grapalat"/>
                <w:color w:val="000000"/>
                <w:sz w:val="24"/>
                <w:szCs w:val="24"/>
                <w:shd w:val="clear" w:color="auto" w:fill="FFFFFF"/>
              </w:rPr>
              <w:t>Պետական</w:t>
            </w:r>
            <w:proofErr w:type="spellEnd"/>
            <w:r w:rsidRPr="00AD4D5B">
              <w:rPr>
                <w:rFonts w:ascii="GHEA Grapalat" w:hAnsi="GHEA Grapalat"/>
                <w:color w:val="000000"/>
                <w:sz w:val="24"/>
                <w:szCs w:val="24"/>
                <w:shd w:val="clear" w:color="auto" w:fill="FFFFFF"/>
              </w:rPr>
              <w:t xml:space="preserve"> </w:t>
            </w:r>
            <w:proofErr w:type="spellStart"/>
            <w:r w:rsidRPr="00AD4D5B">
              <w:rPr>
                <w:rFonts w:ascii="GHEA Grapalat" w:hAnsi="GHEA Grapalat"/>
                <w:color w:val="000000"/>
                <w:sz w:val="24"/>
                <w:szCs w:val="24"/>
                <w:shd w:val="clear" w:color="auto" w:fill="FFFFFF"/>
              </w:rPr>
              <w:t>վերահսկողական</w:t>
            </w:r>
            <w:proofErr w:type="spellEnd"/>
            <w:r w:rsidRPr="00AD4D5B">
              <w:rPr>
                <w:rFonts w:ascii="GHEA Grapalat" w:hAnsi="GHEA Grapalat"/>
                <w:color w:val="000000"/>
                <w:sz w:val="24"/>
                <w:szCs w:val="24"/>
                <w:shd w:val="clear" w:color="auto" w:fill="FFFFFF"/>
              </w:rPr>
              <w:t xml:space="preserve"> </w:t>
            </w:r>
            <w:proofErr w:type="spellStart"/>
            <w:r w:rsidRPr="00AD4D5B">
              <w:rPr>
                <w:rFonts w:ascii="GHEA Grapalat" w:hAnsi="GHEA Grapalat"/>
                <w:color w:val="000000"/>
                <w:sz w:val="24"/>
                <w:szCs w:val="24"/>
                <w:shd w:val="clear" w:color="auto" w:fill="FFFFFF"/>
              </w:rPr>
              <w:t>ծառայություն</w:t>
            </w:r>
            <w:proofErr w:type="spellEnd"/>
          </w:p>
          <w:p w:rsidR="00EB424C" w:rsidRPr="00AD4D5B" w:rsidRDefault="00EB424C" w:rsidP="00EB424C">
            <w:pPr>
              <w:spacing w:after="0" w:line="240" w:lineRule="auto"/>
              <w:rPr>
                <w:rFonts w:ascii="GHEA Grapalat" w:hAnsi="GHEA Grapalat"/>
                <w:color w:val="000000"/>
                <w:sz w:val="24"/>
                <w:szCs w:val="24"/>
                <w:shd w:val="clear" w:color="auto" w:fill="FFFFFF"/>
              </w:rPr>
            </w:pPr>
          </w:p>
          <w:p w:rsidR="00EB424C" w:rsidRPr="00C3169B" w:rsidRDefault="00EB424C" w:rsidP="00EB424C">
            <w:pPr>
              <w:spacing w:after="0" w:line="240" w:lineRule="auto"/>
              <w:rPr>
                <w:rFonts w:ascii="GHEA Grapalat" w:hAnsi="GHEA Grapalat"/>
                <w:color w:val="000000"/>
                <w:sz w:val="24"/>
                <w:szCs w:val="24"/>
                <w:shd w:val="clear" w:color="auto" w:fill="FFFFFF"/>
              </w:rPr>
            </w:pPr>
            <w:r w:rsidRPr="00AD4D5B">
              <w:rPr>
                <w:rFonts w:ascii="GHEA Grapalat" w:hAnsi="GHEA Grapalat"/>
                <w:color w:val="000000"/>
                <w:sz w:val="24"/>
                <w:szCs w:val="24"/>
                <w:shd w:val="clear" w:color="auto" w:fill="FFFFFF"/>
              </w:rPr>
              <w:t>Ե/718-19</w:t>
            </w:r>
          </w:p>
        </w:tc>
        <w:tc>
          <w:tcPr>
            <w:tcW w:w="7200" w:type="dxa"/>
            <w:tcBorders>
              <w:top w:val="single" w:sz="4" w:space="0" w:color="auto"/>
              <w:left w:val="single" w:sz="4" w:space="0" w:color="auto"/>
              <w:bottom w:val="single" w:sz="4" w:space="0" w:color="auto"/>
              <w:right w:val="single" w:sz="4" w:space="0" w:color="auto"/>
            </w:tcBorders>
          </w:tcPr>
          <w:p w:rsidR="00EB424C" w:rsidRPr="00332330" w:rsidRDefault="00EB424C" w:rsidP="00EB424C">
            <w:pPr>
              <w:pStyle w:val="BodyText"/>
              <w:jc w:val="both"/>
              <w:rPr>
                <w:rFonts w:ascii="GHEA Grapalat" w:hAnsi="GHEA Grapalat"/>
                <w:sz w:val="24"/>
                <w:lang w:val="hy-AM" w:eastAsia="ru-RU"/>
              </w:rPr>
            </w:pPr>
            <w:r w:rsidRPr="00B936E8">
              <w:rPr>
                <w:rFonts w:ascii="GHEA Grapalat" w:hAnsi="GHEA Grapalat"/>
                <w:color w:val="000000" w:themeColor="text1"/>
                <w:sz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9E70C0"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20.</w:t>
            </w:r>
          </w:p>
          <w:p w:rsidR="00EB424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p>
          <w:p w:rsidR="00EB424C" w:rsidRPr="00235B94"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p>
        </w:tc>
        <w:tc>
          <w:tcPr>
            <w:tcW w:w="2790" w:type="dxa"/>
            <w:tcBorders>
              <w:top w:val="single" w:sz="4" w:space="0" w:color="auto"/>
              <w:left w:val="single" w:sz="4" w:space="0" w:color="auto"/>
              <w:bottom w:val="single" w:sz="4" w:space="0" w:color="auto"/>
              <w:right w:val="single" w:sz="4" w:space="0" w:color="auto"/>
            </w:tcBorders>
          </w:tcPr>
          <w:p w:rsidR="00EB424C" w:rsidRPr="00E746F6" w:rsidRDefault="00EB424C" w:rsidP="00EB424C">
            <w:pPr>
              <w:spacing w:after="0" w:line="240" w:lineRule="auto"/>
              <w:rPr>
                <w:rFonts w:ascii="GHEA Grapalat" w:hAnsi="GHEA Grapalat"/>
                <w:color w:val="000000"/>
                <w:sz w:val="24"/>
                <w:szCs w:val="24"/>
                <w:shd w:val="clear" w:color="auto" w:fill="FFFFFF"/>
              </w:rPr>
            </w:pPr>
            <w:proofErr w:type="spellStart"/>
            <w:r w:rsidRPr="00E746F6">
              <w:rPr>
                <w:rFonts w:ascii="GHEA Grapalat" w:hAnsi="GHEA Grapalat"/>
                <w:color w:val="000000"/>
                <w:sz w:val="24"/>
                <w:szCs w:val="24"/>
                <w:shd w:val="clear" w:color="auto" w:fill="FFFFFF"/>
              </w:rPr>
              <w:t>Պետական</w:t>
            </w:r>
            <w:proofErr w:type="spellEnd"/>
            <w:r w:rsidRPr="00E746F6">
              <w:rPr>
                <w:rFonts w:ascii="GHEA Grapalat" w:hAnsi="GHEA Grapalat"/>
                <w:color w:val="000000"/>
                <w:sz w:val="24"/>
                <w:szCs w:val="24"/>
                <w:shd w:val="clear" w:color="auto" w:fill="FFFFFF"/>
              </w:rPr>
              <w:t xml:space="preserve"> </w:t>
            </w:r>
            <w:proofErr w:type="spellStart"/>
            <w:r w:rsidRPr="00E746F6">
              <w:rPr>
                <w:rFonts w:ascii="GHEA Grapalat" w:hAnsi="GHEA Grapalat"/>
                <w:color w:val="000000"/>
                <w:sz w:val="24"/>
                <w:szCs w:val="24"/>
                <w:shd w:val="clear" w:color="auto" w:fill="FFFFFF"/>
              </w:rPr>
              <w:t>եկամուտների</w:t>
            </w:r>
            <w:proofErr w:type="spellEnd"/>
            <w:r w:rsidRPr="00E746F6">
              <w:rPr>
                <w:rFonts w:ascii="GHEA Grapalat" w:hAnsi="GHEA Grapalat"/>
                <w:color w:val="000000"/>
                <w:sz w:val="24"/>
                <w:szCs w:val="24"/>
                <w:shd w:val="clear" w:color="auto" w:fill="FFFFFF"/>
              </w:rPr>
              <w:t xml:space="preserve"> </w:t>
            </w:r>
            <w:proofErr w:type="spellStart"/>
            <w:r w:rsidRPr="00E746F6">
              <w:rPr>
                <w:rFonts w:ascii="GHEA Grapalat" w:hAnsi="GHEA Grapalat"/>
                <w:color w:val="000000"/>
                <w:sz w:val="24"/>
                <w:szCs w:val="24"/>
                <w:shd w:val="clear" w:color="auto" w:fill="FFFFFF"/>
              </w:rPr>
              <w:t>կոմիտե</w:t>
            </w:r>
            <w:proofErr w:type="spellEnd"/>
          </w:p>
          <w:p w:rsidR="00EB424C" w:rsidRPr="00E746F6" w:rsidRDefault="00EB424C" w:rsidP="00EB424C">
            <w:pPr>
              <w:spacing w:after="0" w:line="240" w:lineRule="auto"/>
              <w:rPr>
                <w:rFonts w:ascii="GHEA Grapalat" w:hAnsi="GHEA Grapalat"/>
                <w:color w:val="000000"/>
                <w:sz w:val="24"/>
                <w:szCs w:val="24"/>
                <w:shd w:val="clear" w:color="auto" w:fill="FFFFFF"/>
              </w:rPr>
            </w:pPr>
          </w:p>
          <w:p w:rsidR="00EB424C" w:rsidRPr="00AD4D5B" w:rsidRDefault="00EB424C" w:rsidP="00EB424C">
            <w:pPr>
              <w:spacing w:after="0" w:line="240" w:lineRule="auto"/>
              <w:rPr>
                <w:rFonts w:ascii="GHEA Grapalat" w:hAnsi="GHEA Grapalat"/>
                <w:color w:val="000000"/>
                <w:sz w:val="24"/>
                <w:szCs w:val="24"/>
                <w:shd w:val="clear" w:color="auto" w:fill="FFFFFF"/>
              </w:rPr>
            </w:pPr>
            <w:r w:rsidRPr="00E746F6">
              <w:rPr>
                <w:rFonts w:ascii="GHEA Grapalat" w:hAnsi="GHEA Grapalat"/>
                <w:color w:val="000000"/>
                <w:sz w:val="24"/>
                <w:szCs w:val="24"/>
                <w:shd w:val="clear" w:color="auto" w:fill="FFFFFF"/>
              </w:rPr>
              <w:t>/16-3/21150-2019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pStyle w:val="BodyText"/>
              <w:jc w:val="both"/>
              <w:rPr>
                <w:rFonts w:ascii="GHEA Grapalat" w:hAnsi="GHEA Grapalat"/>
                <w:color w:val="000000" w:themeColor="text1"/>
                <w:sz w:val="24"/>
                <w:lang w:val="hy-AM"/>
              </w:rPr>
            </w:pPr>
            <w:r w:rsidRPr="00B936E8">
              <w:rPr>
                <w:rFonts w:ascii="GHEA Grapalat" w:hAnsi="GHEA Grapalat"/>
                <w:color w:val="000000" w:themeColor="text1"/>
                <w:sz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08287C"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 xml:space="preserve">21. </w:t>
            </w:r>
          </w:p>
          <w:p w:rsidR="00EB424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p>
        </w:tc>
        <w:tc>
          <w:tcPr>
            <w:tcW w:w="2790" w:type="dxa"/>
            <w:tcBorders>
              <w:top w:val="single" w:sz="4" w:space="0" w:color="auto"/>
              <w:left w:val="single" w:sz="4" w:space="0" w:color="auto"/>
              <w:bottom w:val="single" w:sz="4" w:space="0" w:color="auto"/>
              <w:right w:val="single" w:sz="4" w:space="0" w:color="auto"/>
            </w:tcBorders>
          </w:tcPr>
          <w:p w:rsidR="00EB424C" w:rsidRPr="00430C95" w:rsidRDefault="00EB424C" w:rsidP="00EB424C">
            <w:pPr>
              <w:spacing w:after="0" w:line="240" w:lineRule="auto"/>
              <w:rPr>
                <w:rFonts w:ascii="GHEA Grapalat" w:eastAsia="Times New Roman" w:hAnsi="GHEA Grapalat" w:cs="Sylfaen"/>
                <w:bCs/>
                <w:color w:val="000000"/>
                <w:sz w:val="24"/>
                <w:szCs w:val="24"/>
                <w:lang w:val="hy-AM"/>
              </w:rPr>
            </w:pPr>
            <w:r w:rsidRPr="00430C95">
              <w:rPr>
                <w:rFonts w:ascii="GHEA Grapalat" w:hAnsi="GHEA Grapalat" w:cs="GHEA Grapalat"/>
                <w:sz w:val="24"/>
                <w:szCs w:val="24"/>
                <w:lang w:val="hy-AM"/>
              </w:rPr>
              <w:t xml:space="preserve">Վարչապետի աշխատակազմի </w:t>
            </w:r>
            <w:r w:rsidRPr="00430C95">
              <w:rPr>
                <w:rFonts w:ascii="GHEA Grapalat" w:eastAsia="Times New Roman" w:hAnsi="GHEA Grapalat" w:cs="Sylfaen"/>
                <w:bCs/>
                <w:color w:val="000000"/>
                <w:sz w:val="24"/>
                <w:szCs w:val="24"/>
                <w:lang w:val="hy-AM"/>
              </w:rPr>
              <w:t xml:space="preserve">տեսչական մարմինների աշխատանքների համակարգման </w:t>
            </w:r>
          </w:p>
          <w:p w:rsidR="00EB424C" w:rsidRDefault="00EB424C" w:rsidP="00EB424C">
            <w:pPr>
              <w:spacing w:after="0" w:line="240" w:lineRule="auto"/>
              <w:rPr>
                <w:rFonts w:ascii="GHEA Grapalat" w:eastAsia="Times New Roman" w:hAnsi="GHEA Grapalat" w:cs="Sylfaen"/>
                <w:bCs/>
                <w:color w:val="000000"/>
                <w:sz w:val="24"/>
                <w:szCs w:val="24"/>
                <w:lang w:val="hy-AM"/>
              </w:rPr>
            </w:pPr>
            <w:r>
              <w:rPr>
                <w:rFonts w:ascii="GHEA Grapalat" w:eastAsia="Times New Roman" w:hAnsi="GHEA Grapalat" w:cs="Sylfaen"/>
                <w:bCs/>
                <w:color w:val="000000"/>
                <w:sz w:val="24"/>
                <w:szCs w:val="24"/>
                <w:lang w:val="hy-AM"/>
              </w:rPr>
              <w:t>գ</w:t>
            </w:r>
            <w:r w:rsidRPr="00430C95">
              <w:rPr>
                <w:rFonts w:ascii="GHEA Grapalat" w:eastAsia="Times New Roman" w:hAnsi="GHEA Grapalat" w:cs="Sylfaen"/>
                <w:bCs/>
                <w:color w:val="000000"/>
                <w:sz w:val="24"/>
                <w:szCs w:val="24"/>
                <w:lang w:val="hy-AM"/>
              </w:rPr>
              <w:t>րասենյակ</w:t>
            </w:r>
          </w:p>
          <w:p w:rsidR="00EB424C" w:rsidRPr="00430C95" w:rsidRDefault="00EB424C" w:rsidP="00EB424C">
            <w:pPr>
              <w:spacing w:after="0" w:line="240" w:lineRule="auto"/>
              <w:rPr>
                <w:rFonts w:ascii="GHEA Grapalat" w:hAnsi="GHEA Grapalat"/>
                <w:color w:val="000000"/>
                <w:sz w:val="24"/>
                <w:szCs w:val="24"/>
                <w:shd w:val="clear" w:color="auto" w:fill="FFFFFF"/>
              </w:rPr>
            </w:pPr>
            <w:r w:rsidRPr="00430C95">
              <w:rPr>
                <w:rFonts w:ascii="GHEA Grapalat" w:hAnsi="GHEA Grapalat"/>
                <w:color w:val="000000"/>
                <w:sz w:val="24"/>
                <w:szCs w:val="24"/>
                <w:shd w:val="clear" w:color="auto" w:fill="FFFFFF"/>
              </w:rPr>
              <w:t>48//23194-2019</w:t>
            </w:r>
          </w:p>
        </w:tc>
        <w:tc>
          <w:tcPr>
            <w:tcW w:w="7200" w:type="dxa"/>
            <w:tcBorders>
              <w:top w:val="single" w:sz="4" w:space="0" w:color="auto"/>
              <w:left w:val="single" w:sz="4" w:space="0" w:color="auto"/>
              <w:bottom w:val="single" w:sz="4" w:space="0" w:color="auto"/>
              <w:right w:val="single" w:sz="4" w:space="0" w:color="auto"/>
            </w:tcBorders>
          </w:tcPr>
          <w:p w:rsidR="00EB424C" w:rsidRPr="00D22B9F" w:rsidRDefault="00EB424C" w:rsidP="00EB424C">
            <w:pPr>
              <w:spacing w:after="0" w:line="240" w:lineRule="auto"/>
              <w:ind w:firstLine="576"/>
              <w:jc w:val="both"/>
              <w:rPr>
                <w:rFonts w:ascii="GHEA Grapalat" w:hAnsi="GHEA Grapalat"/>
                <w:b/>
                <w:sz w:val="24"/>
                <w:lang w:val="hy-AM"/>
              </w:rPr>
            </w:pPr>
            <w:r>
              <w:rPr>
                <w:rFonts w:ascii="GHEA Grapalat" w:hAnsi="GHEA Grapalat"/>
                <w:b/>
                <w:sz w:val="24"/>
                <w:lang w:val="hy-AM"/>
              </w:rPr>
              <w:t xml:space="preserve">2. </w:t>
            </w:r>
            <w:r w:rsidRPr="009320DB">
              <w:rPr>
                <w:rFonts w:ascii="GHEA Grapalat" w:hAnsi="GHEA Grapalat"/>
                <w:b/>
                <w:sz w:val="24"/>
                <w:lang w:val="hy-AM"/>
              </w:rPr>
              <w:t>«Հայաստանի Հանրապետության կառավարության 2018 թվականի օգոստոսի 2-ի N 878-Ն որոշման մեջ լրացումներ և փոփոխություններ կատարելու մասին» կառավարության որոշման նախագծի վերաբերյալ.</w:t>
            </w:r>
          </w:p>
          <w:p w:rsidR="00EB424C" w:rsidRPr="009320DB" w:rsidRDefault="00EB424C" w:rsidP="00EB424C">
            <w:pPr>
              <w:spacing w:after="0" w:line="240" w:lineRule="auto"/>
              <w:ind w:firstLine="576"/>
              <w:jc w:val="both"/>
              <w:rPr>
                <w:rFonts w:ascii="GHEA Grapalat" w:hAnsi="GHEA Grapalat"/>
                <w:sz w:val="24"/>
                <w:lang w:val="hy-AM"/>
              </w:rPr>
            </w:pPr>
            <w:r w:rsidRPr="009320DB">
              <w:rPr>
                <w:rFonts w:ascii="GHEA Grapalat" w:hAnsi="GHEA Grapalat"/>
                <w:sz w:val="24"/>
                <w:lang w:val="hy-AM"/>
              </w:rPr>
              <w:t xml:space="preserve">2.1. Հաշվի առնելով այն հանգամանքը, որ Հայաստանի  Հանրապետության  կառավարության 2018 թվականի օգոստոսի 2-ի «Առանձին խնդիրների իրականացման համար պետական մարմինների կողմից փորձագետի ներգրավման կարգը և դեպքերը սահմանելու մասին» N 878-Ն որոշման (այսուհետ նաև՝ Որոշում) հավելվածի (այսուհետ նաև՝ </w:t>
            </w:r>
            <w:r w:rsidRPr="009320DB">
              <w:rPr>
                <w:rFonts w:ascii="GHEA Grapalat" w:hAnsi="GHEA Grapalat"/>
                <w:sz w:val="24"/>
                <w:lang w:val="hy-AM"/>
              </w:rPr>
              <w:lastRenderedPageBreak/>
              <w:t xml:space="preserve">Հավելված) 2-րդ կետով նախատեսված դեպքերում փորձագետ ներգրավելու անհրաժեշտություն կարող է առաջանալ նաև Կառավարությանը ենթակա տեսչական մարմինների համար և այն, որ «Կառավարչական իրավահարաբերությունների մասին» օրենքով ենթական պետական մարմինները կարող են չունենալ գլխավոր քարտուղար, գործնականում տարընկալումներից խուսափելու համար անհրաժեշտ ենք համարում Հավելվածում նախատեսել առանձին կարգավորում Կառավարությանը ենթակա մարմինների կողմից փորձագետի ներգրավման վերաբերյալ: </w:t>
            </w:r>
          </w:p>
          <w:p w:rsidR="00EB424C" w:rsidRPr="009320DB" w:rsidRDefault="00EB424C" w:rsidP="00EB424C">
            <w:pPr>
              <w:spacing w:after="0" w:line="240" w:lineRule="auto"/>
              <w:ind w:firstLine="576"/>
              <w:jc w:val="both"/>
              <w:rPr>
                <w:rFonts w:ascii="GHEA Grapalat" w:hAnsi="GHEA Grapalat"/>
                <w:sz w:val="24"/>
                <w:lang w:val="hy-AM"/>
              </w:rPr>
            </w:pPr>
            <w:r w:rsidRPr="009320DB">
              <w:rPr>
                <w:rFonts w:ascii="GHEA Grapalat" w:hAnsi="GHEA Grapalat"/>
                <w:sz w:val="24"/>
                <w:lang w:val="hy-AM"/>
              </w:rPr>
              <w:t>Անհրաժեշտ է հաշվի առնել, որ «Քաղաքացիական ծառայության մասին» ՀՀ օրենքի 39-րդ հոդվածի 6-րդ մասի համաձայն՝  այն տեսչական մարմնում, որի քաղաքացիական ծառայության պաշտոնների անվանացանկով նախատեսված չէ գլխավոր քարտուղարի պաշտոն, սույն օրենքի 5-րդ հոդվածի 2-րդ և 5-րդ մասերով, 10-րդ հոդվածի 5-րդ և 11-րդ մասերով, 16-րդ հոդվածի 4-րդ մասով, 19-րդ հոդվածի 3-րդ և 7-9-րդ մասերով, 22-րդ հոդվածի 3-րդ մասով, 30-րդ հոդվածի 6-րդ մասով, 33-րդ հոդվածի 1-ին մասով և 35-րդ հոդվածի 3-րդ մասով սահմանված (</w:t>
            </w:r>
            <w:r w:rsidRPr="009320DB">
              <w:rPr>
                <w:rFonts w:ascii="GHEA Grapalat" w:hAnsi="GHEA Grapalat"/>
                <w:b/>
                <w:sz w:val="24"/>
                <w:lang w:val="hy-AM"/>
              </w:rPr>
              <w:t>գլխավոր քարտուղարի–</w:t>
            </w:r>
            <w:r w:rsidRPr="009320DB">
              <w:rPr>
                <w:rFonts w:ascii="GHEA Grapalat" w:hAnsi="GHEA Grapalat"/>
                <w:sz w:val="24"/>
                <w:lang w:val="hy-AM"/>
              </w:rPr>
              <w:t>ընդգծումը մերն է</w:t>
            </w:r>
            <w:r w:rsidRPr="009320DB">
              <w:rPr>
                <w:rFonts w:ascii="GHEA Grapalat" w:hAnsi="GHEA Grapalat"/>
                <w:b/>
                <w:sz w:val="24"/>
                <w:lang w:val="hy-AM"/>
              </w:rPr>
              <w:t>)</w:t>
            </w:r>
            <w:r w:rsidRPr="009320DB">
              <w:rPr>
                <w:rFonts w:ascii="GHEA Grapalat" w:hAnsi="GHEA Grapalat"/>
                <w:sz w:val="24"/>
                <w:lang w:val="hy-AM"/>
              </w:rPr>
              <w:t xml:space="preserve"> լիազորություններն իրականացնում է տեսչական մարմնի ղեկավարը:</w:t>
            </w:r>
          </w:p>
          <w:p w:rsidR="00EB424C" w:rsidRPr="009320DB" w:rsidRDefault="00EB424C" w:rsidP="00EB424C">
            <w:pPr>
              <w:spacing w:after="0" w:line="240" w:lineRule="auto"/>
              <w:ind w:firstLine="576"/>
              <w:jc w:val="both"/>
              <w:rPr>
                <w:rFonts w:ascii="GHEA Grapalat" w:hAnsi="GHEA Grapalat"/>
                <w:sz w:val="24"/>
                <w:lang w:val="hy-AM"/>
              </w:rPr>
            </w:pPr>
            <w:r w:rsidRPr="009320DB">
              <w:rPr>
                <w:rFonts w:ascii="GHEA Grapalat" w:hAnsi="GHEA Grapalat"/>
                <w:sz w:val="24"/>
                <w:lang w:val="hy-AM"/>
              </w:rPr>
              <w:t xml:space="preserve">Ուստի առաջարկում ենք, </w:t>
            </w:r>
          </w:p>
          <w:p w:rsidR="00EB424C" w:rsidRPr="009320DB" w:rsidRDefault="00EB424C" w:rsidP="00EB424C">
            <w:pPr>
              <w:pStyle w:val="ListParagraph"/>
              <w:numPr>
                <w:ilvl w:val="0"/>
                <w:numId w:val="3"/>
              </w:numPr>
              <w:ind w:left="0" w:hanging="468"/>
              <w:jc w:val="both"/>
              <w:rPr>
                <w:rFonts w:ascii="GHEA Grapalat" w:hAnsi="GHEA Grapalat"/>
                <w:lang w:val="hy-AM"/>
              </w:rPr>
            </w:pPr>
            <w:r w:rsidRPr="009320DB">
              <w:rPr>
                <w:rFonts w:ascii="GHEA Grapalat" w:hAnsi="GHEA Grapalat" w:cs="Arial"/>
                <w:lang w:val="hy-AM"/>
              </w:rPr>
              <w:t>Նախագծի</w:t>
            </w:r>
            <w:r w:rsidRPr="009320DB">
              <w:rPr>
                <w:rFonts w:ascii="GHEA Grapalat" w:hAnsi="GHEA Grapalat"/>
                <w:lang w:val="hy-AM"/>
              </w:rPr>
              <w:t xml:space="preserve"> 1-ին կետի 1-ին ենթակետի «ա.» պարբերությունում «բացառությամբ Հանրապետության նախագահի և վարչապետի աշխատակազմերի» բառերից հետո լրացնել </w:t>
            </w:r>
            <w:r w:rsidRPr="009320DB">
              <w:rPr>
                <w:rFonts w:ascii="GHEA Grapalat" w:hAnsi="GHEA Grapalat"/>
                <w:lang w:val="hy-AM"/>
              </w:rPr>
              <w:lastRenderedPageBreak/>
              <w:t>«ինչպես նաև Կառավարությանը ենթակա մարմինների» բառերով:</w:t>
            </w:r>
          </w:p>
          <w:p w:rsidR="00EB424C" w:rsidRPr="009320DB" w:rsidRDefault="00EB424C" w:rsidP="00EB424C">
            <w:pPr>
              <w:pStyle w:val="ListParagraph"/>
              <w:numPr>
                <w:ilvl w:val="0"/>
                <w:numId w:val="3"/>
              </w:numPr>
              <w:ind w:left="0" w:hanging="468"/>
              <w:jc w:val="both"/>
              <w:rPr>
                <w:rFonts w:ascii="GHEA Grapalat" w:hAnsi="GHEA Grapalat"/>
                <w:lang w:val="hy-AM"/>
              </w:rPr>
            </w:pPr>
            <w:r w:rsidRPr="009320DB">
              <w:rPr>
                <w:rFonts w:ascii="GHEA Grapalat" w:hAnsi="GHEA Grapalat" w:cs="Arial"/>
                <w:lang w:val="hy-AM"/>
              </w:rPr>
              <w:t>Նախագծի</w:t>
            </w:r>
            <w:r w:rsidRPr="009320DB">
              <w:rPr>
                <w:rFonts w:ascii="GHEA Grapalat" w:hAnsi="GHEA Grapalat"/>
                <w:lang w:val="hy-AM"/>
              </w:rPr>
              <w:t xml:space="preserve"> 1-ին կետի 1-ին ենթակետի «բ.» պարբերությունը </w:t>
            </w:r>
            <w:r w:rsidRPr="009320DB">
              <w:rPr>
                <w:rFonts w:ascii="GHEA Grapalat" w:eastAsia="Times New Roman" w:hAnsi="GHEA Grapalat" w:cs="Arial"/>
                <w:color w:val="000000"/>
                <w:szCs w:val="24"/>
                <w:lang w:val="hy-AM"/>
              </w:rPr>
              <w:t>լրացնել հետևյալ բովանդակությամբ նախադասություններով.</w:t>
            </w:r>
            <w:r w:rsidRPr="009320DB">
              <w:rPr>
                <w:rFonts w:ascii="GHEA Grapalat" w:hAnsi="GHEA Grapalat"/>
                <w:lang w:val="hy-AM"/>
              </w:rPr>
              <w:t xml:space="preserve"> </w:t>
            </w:r>
          </w:p>
          <w:p w:rsidR="00EB424C" w:rsidRDefault="00EB424C" w:rsidP="00EB424C">
            <w:pPr>
              <w:spacing w:after="0" w:line="240" w:lineRule="auto"/>
              <w:ind w:firstLine="576"/>
              <w:jc w:val="both"/>
              <w:rPr>
                <w:rFonts w:ascii="GHEA Grapalat" w:hAnsi="GHEA Grapalat"/>
                <w:sz w:val="24"/>
                <w:lang w:val="hy-AM"/>
              </w:rPr>
            </w:pPr>
            <w:r w:rsidRPr="009320DB">
              <w:rPr>
                <w:rFonts w:ascii="GHEA Grapalat" w:hAnsi="GHEA Grapalat"/>
                <w:sz w:val="24"/>
                <w:lang w:val="hy-AM"/>
              </w:rPr>
              <w:t xml:space="preserve">«Գլխավոր քարտուղար չունեցող Հայաստանի Հանրապետության կառավարությանը ենթակա պետական մարմիններում </w:t>
            </w:r>
            <w:r w:rsidRPr="009320DB">
              <w:rPr>
                <w:rFonts w:ascii="GHEA Grapalat" w:hAnsi="GHEA Grapalat"/>
                <w:sz w:val="24"/>
                <w:szCs w:val="24"/>
                <w:lang w:val="hy-AM"/>
              </w:rPr>
              <w:t>այդ մարմնի ղեկավարը</w:t>
            </w:r>
            <w:r w:rsidRPr="009320DB">
              <w:rPr>
                <w:rFonts w:ascii="GHEA Grapalat" w:hAnsi="GHEA Grapalat"/>
                <w:sz w:val="24"/>
                <w:lang w:val="hy-AM"/>
              </w:rPr>
              <w:t xml:space="preserve"> </w:t>
            </w:r>
            <w:r w:rsidRPr="009320DB">
              <w:rPr>
                <w:rFonts w:ascii="GHEA Grapalat" w:eastAsia="Times New Roman" w:hAnsi="GHEA Grapalat" w:cs="Arial"/>
                <w:color w:val="000000"/>
                <w:sz w:val="24"/>
                <w:szCs w:val="24"/>
                <w:lang w:val="hy-AM"/>
              </w:rPr>
              <w:t>իրականացնում է սույն կարգով սահմանված գլխավոր քարտուղարին վերապահված լիազորություները՝ բացառությամբ</w:t>
            </w:r>
            <w:r w:rsidRPr="009320DB">
              <w:rPr>
                <w:rFonts w:ascii="GHEA Grapalat" w:hAnsi="GHEA Grapalat"/>
                <w:sz w:val="24"/>
                <w:lang w:val="hy-AM"/>
              </w:rPr>
              <w:t xml:space="preserve"> փորձագետների կողմից իրականացվող աշխատանքների ծրագրի հաստատման:  </w:t>
            </w:r>
          </w:p>
          <w:p w:rsidR="00EB424C" w:rsidRPr="009320DB" w:rsidRDefault="00EB424C" w:rsidP="00EB424C">
            <w:pPr>
              <w:spacing w:after="0" w:line="240" w:lineRule="auto"/>
              <w:ind w:firstLine="576"/>
              <w:jc w:val="both"/>
              <w:rPr>
                <w:rFonts w:ascii="GHEA Grapalat" w:hAnsi="GHEA Grapalat"/>
                <w:sz w:val="24"/>
                <w:lang w:val="hy-AM"/>
              </w:rPr>
            </w:pPr>
            <w:r w:rsidRPr="009320DB">
              <w:rPr>
                <w:rFonts w:ascii="GHEA Grapalat" w:hAnsi="GHEA Grapalat"/>
                <w:sz w:val="24"/>
                <w:lang w:val="hy-AM"/>
              </w:rPr>
              <w:t>2.2.</w:t>
            </w:r>
            <w:r w:rsidRPr="009320DB">
              <w:rPr>
                <w:rFonts w:ascii="GHEA Grapalat" w:hAnsi="GHEA Grapalat"/>
                <w:b/>
                <w:sz w:val="24"/>
                <w:lang w:val="hy-AM"/>
              </w:rPr>
              <w:t xml:space="preserve"> </w:t>
            </w:r>
            <w:r w:rsidRPr="009320DB">
              <w:rPr>
                <w:rFonts w:ascii="GHEA Grapalat" w:eastAsia="Times New Roman" w:hAnsi="GHEA Grapalat" w:cs="Arial"/>
                <w:color w:val="000000"/>
                <w:sz w:val="24"/>
                <w:szCs w:val="24"/>
                <w:lang w:val="hy-AM"/>
              </w:rPr>
              <w:t>Նախագծով նախատեսվում է, որ փորձագետը չի ունենալու պարգևատրում ստանալու իրավունք։ Նշված կարգավորումն ընդունելի չենք համարում հետևյալ հիմնավորմամբ։</w:t>
            </w:r>
          </w:p>
          <w:p w:rsidR="00EB424C" w:rsidRPr="009320DB" w:rsidRDefault="00EB424C" w:rsidP="00EB424C">
            <w:pPr>
              <w:spacing w:after="0" w:line="240" w:lineRule="auto"/>
              <w:ind w:firstLine="576"/>
              <w:jc w:val="both"/>
              <w:rPr>
                <w:rFonts w:ascii="GHEA Grapalat" w:hAnsi="GHEA Grapalat"/>
                <w:sz w:val="24"/>
                <w:lang w:val="hy-AM"/>
              </w:rPr>
            </w:pPr>
            <w:r w:rsidRPr="009320DB">
              <w:rPr>
                <w:rFonts w:ascii="GHEA Grapalat" w:eastAsia="Times New Roman" w:hAnsi="GHEA Grapalat" w:cs="Arial"/>
                <w:color w:val="000000"/>
                <w:sz w:val="24"/>
                <w:szCs w:val="24"/>
                <w:lang w:val="hy-AM"/>
              </w:rPr>
              <w:t>«Հանրային ծառայության մասին» օրենքի 49-րդ հոդվածի 2-րդ մասից, Որոշմամբ նախատեսված մի շարք դրույթներից (Որոշման հավելվածի 16-րդ կետ, Պայմանագրի 1.2., 1.4., 2.1.3., 2.1.5. և այլն») ուղղակիորեն հետևում է, որ փորձագետն իր գործատուի, այսինքն՝ համապատասխան պետական մարմնի հետ գտնվում է աշխատանքային հարաբերությունների մեջ, որոնց նկատմամբ պետք է կիրառվեն Սահմանադրության, Աշխատանքային օրենսգրքի, «Հանրային ծառայության մասին» օրենքի, աշխատանքային իրավունքի նորմեր պարունակող այլ իրավական ակտերի դրույթները։</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 xml:space="preserve">Աշխատանքային օրենսգրքի 1-ին հոդվածի 2-րդ մասի համաձայն՝ աշխատանքային հարաբերությունների առանձին </w:t>
            </w:r>
            <w:r w:rsidRPr="009320DB">
              <w:rPr>
                <w:rFonts w:ascii="GHEA Grapalat" w:eastAsia="Times New Roman" w:hAnsi="GHEA Grapalat" w:cs="Arial"/>
                <w:color w:val="000000"/>
                <w:sz w:val="24"/>
                <w:szCs w:val="24"/>
                <w:lang w:val="hy-AM"/>
              </w:rPr>
              <w:lastRenderedPageBreak/>
              <w:t>բնագավառների կարգավորման առանձնահատկությունները կարող են սահմանվել օրենքով:</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Նշված դրույթի նկատմամբ մասնատման կանոնի կիրառման դեպքում կարող ենք առանձնացնել դրույթի հետևյալ բաղադրիչները.</w:t>
            </w:r>
          </w:p>
          <w:p w:rsidR="00EB424C" w:rsidRPr="009320DB" w:rsidRDefault="00EB424C" w:rsidP="00EB424C">
            <w:pPr>
              <w:pStyle w:val="ListParagraph"/>
              <w:numPr>
                <w:ilvl w:val="0"/>
                <w:numId w:val="2"/>
              </w:numPr>
              <w:tabs>
                <w:tab w:val="left" w:pos="851"/>
              </w:tabs>
              <w:ind w:left="0" w:firstLine="576"/>
              <w:jc w:val="both"/>
              <w:rPr>
                <w:rFonts w:ascii="GHEA Grapalat" w:eastAsia="Times New Roman" w:hAnsi="GHEA Grapalat" w:cs="Arial"/>
                <w:color w:val="000000"/>
                <w:szCs w:val="24"/>
                <w:lang w:val="hy-AM"/>
              </w:rPr>
            </w:pPr>
            <w:r w:rsidRPr="009320DB">
              <w:rPr>
                <w:rFonts w:ascii="GHEA Grapalat" w:eastAsia="Times New Roman" w:hAnsi="GHEA Grapalat" w:cs="Arial"/>
                <w:color w:val="000000"/>
                <w:szCs w:val="24"/>
                <w:lang w:val="hy-AM"/>
              </w:rPr>
              <w:t>կարող են սահմանվել աշխատանքային հարաբերությունների առանձին բնագավառների կարգավորման առանձնահատկություններ,</w:t>
            </w:r>
          </w:p>
          <w:p w:rsidR="00EB424C" w:rsidRPr="009320DB" w:rsidRDefault="00EB424C" w:rsidP="00EB424C">
            <w:pPr>
              <w:pStyle w:val="ListParagraph"/>
              <w:numPr>
                <w:ilvl w:val="0"/>
                <w:numId w:val="2"/>
              </w:numPr>
              <w:tabs>
                <w:tab w:val="left" w:pos="851"/>
              </w:tabs>
              <w:ind w:left="0" w:firstLine="576"/>
              <w:jc w:val="both"/>
              <w:rPr>
                <w:rFonts w:ascii="GHEA Grapalat" w:eastAsia="Times New Roman" w:hAnsi="GHEA Grapalat" w:cs="Arial"/>
                <w:b/>
                <w:i/>
                <w:color w:val="000000"/>
                <w:szCs w:val="24"/>
                <w:lang w:val="hy-AM"/>
              </w:rPr>
            </w:pPr>
            <w:r w:rsidRPr="009320DB">
              <w:rPr>
                <w:rFonts w:ascii="GHEA Grapalat" w:eastAsia="Times New Roman" w:hAnsi="GHEA Grapalat" w:cs="Arial"/>
                <w:color w:val="000000"/>
                <w:szCs w:val="24"/>
                <w:lang w:val="hy-AM"/>
              </w:rPr>
              <w:t xml:space="preserve">աշխատանքային հարաբերությունների առանձին բնագավառների կարգավորման առանձնահատկությունները </w:t>
            </w:r>
            <w:r w:rsidRPr="009320DB">
              <w:rPr>
                <w:rFonts w:ascii="GHEA Grapalat" w:eastAsia="Times New Roman" w:hAnsi="GHEA Grapalat" w:cs="Arial"/>
                <w:b/>
                <w:i/>
                <w:color w:val="000000"/>
                <w:szCs w:val="24"/>
                <w:lang w:val="hy-AM"/>
              </w:rPr>
              <w:t>կարող են սահմանվել միայն օրենքով։</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 xml:space="preserve">Աշխատանքային օրենսգրքի 3-րդ հոդվածի 2-րդ մասի համաձայն՝ </w:t>
            </w:r>
            <w:r w:rsidRPr="009320DB">
              <w:rPr>
                <w:rFonts w:ascii="GHEA Grapalat" w:eastAsia="Times New Roman" w:hAnsi="GHEA Grapalat" w:cs="Arial"/>
                <w:b/>
                <w:i/>
                <w:color w:val="000000"/>
                <w:sz w:val="24"/>
                <w:szCs w:val="24"/>
                <w:lang w:val="hy-AM"/>
              </w:rPr>
              <w:t>աշխատանքային իրավունքները կարող են սահմանափակվել միայն օրենքով,</w:t>
            </w:r>
            <w:r w:rsidRPr="009320DB">
              <w:rPr>
                <w:rFonts w:ascii="GHEA Grapalat" w:eastAsia="Times New Roman" w:hAnsi="GHEA Grapalat" w:cs="Arial"/>
                <w:color w:val="000000"/>
                <w:sz w:val="24"/>
                <w:szCs w:val="24"/>
                <w:lang w:val="hy-AM"/>
              </w:rPr>
              <w:t xml:space="preserve"> եթե դա անհրաժեշտ է պետական և հասարակական անվտանգության, հասարակական կարգի, հանրության առողջության ու բարքերի, այլոց իրավունքների և ազատությունների, պատվի և բարի համբավի պաշտպանության համար:</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 xml:space="preserve">Նույն օրենսգրքի  7-րդ հոդվածի 7-րդ մասի համաձայն՝ քաղաքական, հայեցողական կամ քաղաքացիական պաշտոն զբաղեցնող անձանց, ինչպես նաև քաղաքացիական, օրենքով սահմանված այլ պետական (հատուկ) ծառայությունների և տեղական ինքնակառավարման մարմինների ծառայողների, ինչպես նաև Հայաստանի Հանրապետության կենտրոնական բանկի աշխատողների աշխատանքային (ծառայողական) </w:t>
            </w:r>
            <w:r w:rsidRPr="009320DB">
              <w:rPr>
                <w:rFonts w:ascii="GHEA Grapalat" w:eastAsia="Times New Roman" w:hAnsi="GHEA Grapalat" w:cs="Arial"/>
                <w:color w:val="000000"/>
                <w:sz w:val="24"/>
                <w:szCs w:val="24"/>
                <w:lang w:val="hy-AM"/>
              </w:rPr>
              <w:lastRenderedPageBreak/>
              <w:t>հարաբերությունները կարգավորվում են սույն օրենսգրքով, եթե համապատասխան օրենքներով այլ բան նախատեսված չէ:</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Աշխատանքային օրենսգրքի 178-րդ հոդվածի 1-ին և 3-րդ մասերի համաձայն՝ աշխատավարձը ներառում է հիմնական աշխատավարձը և գործատուի կողմից աշխատողին իր կատարած աշխատանքի դիմաց տրված լրացուցիչ աշխատավարձը:</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Նույն հոդվածի 3-րդ մասի 7-րդ կետի համաձայն՝ պարգևատրումը օրենքով, այլ նորմատիվ իրավական ակտերով, կոլեկտիվ կամ աշխատանքային պայմանագրերով, գործատուի իրավական ակտով սահմանված կարգով և չափերով աշխատանքային պարտականությունները պատշաճ կատարելու, երկարամյա աշխատանքի և ծառայության, ծառայողական պարտականությունները գերազանց կատարելու համար ամսական, եռամսյակային, կիսամյակային պարբերականությամբ կամ մեկանգամյա վճարվող վարձատրությունն է:</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 xml:space="preserve">Վերոնշյալ դրույթների համակարգային վերլուծություներից հետևում է, որ պարգևավճար ստանալու իրավունքը աշխատողի՝ աշխատանքային օրենսդրությամբ երաշխավորված կարևորագույն՝ աշխատավարձի իրավունքի բաղկացուցիչ մասն է, որի իրականացման հետ կապված հարաբերությունները, այդ թվում և հատկապես դրա սահմանափակումները </w:t>
            </w:r>
            <w:r w:rsidRPr="009320DB">
              <w:rPr>
                <w:rFonts w:ascii="GHEA Grapalat" w:eastAsia="Times New Roman" w:hAnsi="GHEA Grapalat" w:cs="Arial"/>
                <w:b/>
                <w:i/>
                <w:color w:val="000000"/>
                <w:sz w:val="24"/>
                <w:szCs w:val="24"/>
                <w:lang w:val="hy-AM"/>
              </w:rPr>
              <w:t>կարող են նախատեսվել միայն օրենքով</w:t>
            </w:r>
            <w:r w:rsidRPr="009320DB">
              <w:rPr>
                <w:rFonts w:ascii="GHEA Grapalat" w:eastAsia="Times New Roman" w:hAnsi="GHEA Grapalat" w:cs="Arial"/>
                <w:color w:val="000000"/>
                <w:sz w:val="24"/>
                <w:szCs w:val="24"/>
                <w:lang w:val="hy-AM"/>
              </w:rPr>
              <w:t>։</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lastRenderedPageBreak/>
              <w:t>Բացի այդ, Սահմանադրության 78-րդ հոդվածով ամրագրված համաչափության սկզբունքը պահանջում է, որպեսզի հիմնական իրավունքի սահմանափակման համար ընտրված միջոցը պետք է հետապնդի լեգիտիմ նպատակ, լինի պիտանի, անհարժեշտ, ապահովի պատշաճ հավասարակշռություն հետապնդվող նպատակի և սահմանափակվող իրավունքի միջև։</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Աշխատանքային օրենսգրքի 3-րդ հոդվածի 1-ի մասի 4-րդից 6-րդ կետերի համաձայն՝ աշխատանքային օրենսդրության հիմնական սկզբունքներն են՝</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 4) յուրաքանչյուր աշխատողի համար աշխատանքի արդարացի պայմանների իրավունքի ապահովումը (ներառյալ` անվտանգության ապահովման և հիգիենայի պահանջները բավարարող պայմանները, հանգստի իրավունքը).</w:t>
            </w:r>
          </w:p>
          <w:p w:rsidR="00EB424C" w:rsidRPr="009320DB" w:rsidRDefault="00EB424C" w:rsidP="00EB424C">
            <w:pPr>
              <w:shd w:val="clear" w:color="auto" w:fill="FFFFFF"/>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5) աշխատողների իրավունքների և հնարավորությունների հավասարությունը.</w:t>
            </w:r>
          </w:p>
          <w:p w:rsidR="00EB424C" w:rsidRPr="009320DB" w:rsidRDefault="00EB424C" w:rsidP="00EB424C">
            <w:pPr>
              <w:shd w:val="clear" w:color="auto" w:fill="FFFFFF"/>
              <w:spacing w:after="0" w:line="240" w:lineRule="auto"/>
              <w:ind w:firstLine="576"/>
              <w:jc w:val="both"/>
              <w:rPr>
                <w:rFonts w:ascii="GHEA Grapalat" w:eastAsia="Times New Roman" w:hAnsi="GHEA Grapalat" w:cs="Times New Roman"/>
                <w:color w:val="000000"/>
                <w:sz w:val="21"/>
                <w:szCs w:val="21"/>
                <w:lang w:val="hy-AM"/>
              </w:rPr>
            </w:pPr>
            <w:r w:rsidRPr="009320DB">
              <w:rPr>
                <w:rFonts w:ascii="GHEA Grapalat" w:eastAsia="Times New Roman" w:hAnsi="GHEA Grapalat" w:cs="Arial"/>
                <w:color w:val="000000"/>
                <w:sz w:val="24"/>
                <w:szCs w:val="24"/>
                <w:lang w:val="hy-AM"/>
              </w:rPr>
              <w:t>6)յուրաքանչյուր աշխատողի` ժամանակին և ամբողջությամբ աշխատանքի արդարացի վարձատրության իրավունքի ապահովումը` օրենքով սահմանված նվազագույն աշխատավարձի չափից ոչ ցածր.(...)։</w:t>
            </w:r>
          </w:p>
          <w:p w:rsidR="00EB424C" w:rsidRPr="009320DB" w:rsidRDefault="00EB424C" w:rsidP="00EB424C">
            <w:pPr>
              <w:autoSpaceDE w:val="0"/>
              <w:autoSpaceDN w:val="0"/>
              <w:adjustRightInd w:val="0"/>
              <w:spacing w:after="0" w:line="240" w:lineRule="auto"/>
              <w:ind w:firstLine="576"/>
              <w:jc w:val="both"/>
              <w:rPr>
                <w:rFonts w:ascii="GHEA Grapalat" w:hAnsi="GHEA Grapalat" w:cs="GHEAGrapalat"/>
                <w:color w:val="000000"/>
                <w:lang w:val="hy-AM"/>
              </w:rPr>
            </w:pPr>
            <w:r w:rsidRPr="009320DB">
              <w:rPr>
                <w:rFonts w:ascii="GHEA Grapalat" w:eastAsia="Times New Roman" w:hAnsi="GHEA Grapalat" w:cs="Arial"/>
                <w:color w:val="000000"/>
                <w:sz w:val="24"/>
                <w:szCs w:val="24"/>
                <w:lang w:val="hy-AM"/>
              </w:rPr>
              <w:t xml:space="preserve">Հայաստանի Հանրապետության սահմանադրական դատարանն իր 2012 թվականի սեպտեմբերի 19-ի ՍԴՈ-1048 որոշմամբ աձանագրել է </w:t>
            </w:r>
            <w:r w:rsidRPr="009320DB">
              <w:rPr>
                <w:rFonts w:ascii="GHEA Grapalat" w:eastAsia="Times New Roman" w:hAnsi="GHEA Grapalat" w:cs="Arial"/>
                <w:b/>
                <w:color w:val="000000"/>
                <w:sz w:val="24"/>
                <w:szCs w:val="24"/>
                <w:lang w:val="hy-AM"/>
              </w:rPr>
              <w:t>արդարացի</w:t>
            </w:r>
            <w:r w:rsidRPr="009320DB">
              <w:rPr>
                <w:rFonts w:ascii="GHEA Grapalat" w:eastAsia="Times New Roman" w:hAnsi="GHEA Grapalat" w:cs="Arial"/>
                <w:color w:val="000000"/>
                <w:sz w:val="24"/>
                <w:szCs w:val="24"/>
                <w:lang w:val="hy-AM"/>
              </w:rPr>
              <w:t xml:space="preserve"> և օրենքով սահմանված նվազագույնից ոչ ցածր աշխատավարձի իրավունքը որպես անձի՝ իր և իր ընտանիքի կենսագործունեությունն ապահովող սոցիալ–տնտեսական կարևոր միջոց:</w:t>
            </w:r>
          </w:p>
          <w:p w:rsidR="00EB424C" w:rsidRPr="009320DB" w:rsidRDefault="00EB424C" w:rsidP="00EB424C">
            <w:pPr>
              <w:shd w:val="clear" w:color="auto" w:fill="FFFFFF"/>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hAnsi="GHEA Grapalat"/>
                <w:bCs/>
                <w:color w:val="000000"/>
                <w:sz w:val="24"/>
                <w:szCs w:val="24"/>
                <w:lang w:val="hy-AM"/>
              </w:rPr>
              <w:lastRenderedPageBreak/>
              <w:tab/>
            </w:r>
            <w:r w:rsidRPr="009320DB">
              <w:rPr>
                <w:rFonts w:ascii="GHEA Grapalat" w:eastAsia="Times New Roman" w:hAnsi="GHEA Grapalat" w:cs="Arial"/>
                <w:color w:val="000000"/>
                <w:sz w:val="24"/>
                <w:szCs w:val="24"/>
                <w:lang w:val="hy-AM"/>
              </w:rPr>
              <w:t xml:space="preserve">Հայաստանի Հանրապետության սահմանադրական դատարանն իր 2009 թվականի փետրվարի 24-ի ՍԴՈ-792 որոշմամբ արձանագրել է. «Սահմանադրության 32 հոդվածում երաշխավորված աշխատանքի ընտրության ազատությունը յուրաքանչյուր անհատի համար ապահովում է առանց խտրականության աշխատանքային հարաբերությունների մեջ մտնելու և իր մասնագիտական ու այլ ընդունակություններն ազատ դրսևորելու հավասար հնարավորություն։ Այն չի խոչընդոտում </w:t>
            </w:r>
            <w:r w:rsidRPr="009320DB">
              <w:rPr>
                <w:rFonts w:ascii="GHEA Grapalat" w:eastAsia="Times New Roman" w:hAnsi="GHEA Grapalat" w:cs="Arial"/>
                <w:b/>
                <w:color w:val="000000"/>
                <w:sz w:val="24"/>
                <w:szCs w:val="24"/>
                <w:lang w:val="hy-AM"/>
              </w:rPr>
              <w:t>օրենսդրին</w:t>
            </w:r>
            <w:r w:rsidRPr="009320DB">
              <w:rPr>
                <w:rFonts w:ascii="GHEA Grapalat" w:eastAsia="Times New Roman" w:hAnsi="GHEA Grapalat" w:cs="Arial"/>
                <w:color w:val="000000"/>
                <w:sz w:val="24"/>
                <w:szCs w:val="24"/>
                <w:lang w:val="hy-AM"/>
              </w:rPr>
              <w:t xml:space="preserve"> աշխատանքային հարաբերություններն իրավական կարգավորման ենթարկելիս սահմանել անձանց իրավական տարբեր կարգավիճակներ՝ կապված աշխատանքային պայմանների, անձանց անմիջական պայմանագրային պարտականությունների, գործունեության բնագավառի հետ, և նույնիսկ նախատեսել առանձին պաշտոններ զբաղեցնելու և պաշտոններից ազատելու առանձնահատուկ դեպքեր, եթե դրանք օբյեկտիվորեն արդարացված են և ունեն սահմանադրաիրավական համապատասխան հիմնավորում»։</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 xml:space="preserve">Ինչպես արդեն հիմնավորվեց պարգևատրում ստանալու իրավունքը անձի աշխատավարձ ստանալու իրավունքի մաս է, որը, լինելով խրախուսանքի տեսակ, միևնույն ժամանակ աշխատանքային կարգապահության ապահովման իրավական կարևորագույն միջոց է։ Աշխատանքային օրենսգրքի 219-րդ հոդվածի 1-ն մասը խրախուսանքի միջոցների, այդ թվում պարգևատրման կիրառումը, պայմանավորում է </w:t>
            </w:r>
            <w:r w:rsidRPr="009320DB">
              <w:rPr>
                <w:rFonts w:ascii="GHEA Grapalat" w:eastAsia="Times New Roman" w:hAnsi="GHEA Grapalat" w:cs="Arial"/>
                <w:b/>
                <w:color w:val="000000"/>
                <w:sz w:val="24"/>
                <w:szCs w:val="24"/>
                <w:lang w:val="hy-AM"/>
              </w:rPr>
              <w:t xml:space="preserve">աշխատողի կողմից իր աշխատանքային պարտականությունների </w:t>
            </w:r>
            <w:r w:rsidRPr="009320DB">
              <w:rPr>
                <w:rFonts w:ascii="GHEA Grapalat" w:eastAsia="Times New Roman" w:hAnsi="GHEA Grapalat" w:cs="Arial"/>
                <w:b/>
                <w:color w:val="000000"/>
                <w:sz w:val="24"/>
                <w:szCs w:val="24"/>
                <w:lang w:val="hy-AM"/>
              </w:rPr>
              <w:lastRenderedPageBreak/>
              <w:t>բարեխիղճ կատարման փաստով։</w:t>
            </w:r>
            <w:r w:rsidRPr="009320DB">
              <w:rPr>
                <w:rFonts w:ascii="GHEA Grapalat" w:eastAsia="Times New Roman" w:hAnsi="GHEA Grapalat" w:cs="Arial"/>
                <w:color w:val="000000"/>
                <w:sz w:val="24"/>
                <w:szCs w:val="24"/>
                <w:lang w:val="hy-AM"/>
              </w:rPr>
              <w:t xml:space="preserve"> Փորձագետը, լինելով համապատասխան պետական մարմնի հետ աշխատանքային հարաբերությունների մեջ գտնվող աշխատող, իր աշխատանքային պարտականությունների բարեխիղճ կատարման դեպքում պետք է ունենա տվյալ պետական մարմնի հետ աշխատանքային հարաբերությունների մեջ գտնվող անձանց հետ հավասար  հիմունքներով պարգևատրում ստանալու իրավունք: Ընդ որում այդ իրավունքը կարող է սահմանափակվել պետական և հասարակական անվտանգության, հասարակական կարգի, հանրության առողջության ու բարքերի, այլոց իրավունքների և ազատությունների, պատվի և բարի համբավի պաշտպանության </w:t>
            </w:r>
            <w:r w:rsidRPr="00721A48">
              <w:rPr>
                <w:rFonts w:ascii="GHEA Grapalat" w:eastAsia="Times New Roman" w:hAnsi="GHEA Grapalat" w:cs="Arial"/>
                <w:color w:val="000000"/>
                <w:sz w:val="24"/>
                <w:szCs w:val="24"/>
                <w:lang w:val="hy-AM"/>
              </w:rPr>
              <w:t>համար (Աշխատանքային օրենսգրքի 3-րդ հոդվածի 2-րդ մաս, սահմանափակման նպատակ): Այս առումով, անհասկանալի է մնում, թե ինչով (ինչ նպատակով) է պայմանավորված փորձագետի՝ պարգևատրում ստանալու իրավունքի սահմանափակումը, հաշվի առնելով նաև այն հանգամանքը, որ պարգևատրման իրավունքի առկայությունը չի նշանակում, որ փորձագետը պետք է պարտադիր պարգևատրվի:</w:t>
            </w:r>
            <w:r w:rsidRPr="009320DB">
              <w:rPr>
                <w:rFonts w:ascii="GHEA Grapalat" w:eastAsia="Times New Roman" w:hAnsi="GHEA Grapalat" w:cs="Arial"/>
                <w:color w:val="000000"/>
                <w:sz w:val="24"/>
                <w:szCs w:val="24"/>
                <w:lang w:val="hy-AM"/>
              </w:rPr>
              <w:t xml:space="preserve"> </w:t>
            </w:r>
          </w:p>
          <w:p w:rsidR="00EB424C" w:rsidRPr="009320DB"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 xml:space="preserve">Հարկ ենք համարում նշել, որ ներկայումս պետական կառավարման համակարգում ընգրկված որոշ փորձագետներ փաստացի իրականացնում են քաղաքացիական ծառայողին հատուկ աշխատանք, ինչը պայմանավորված է քաղաքացիական ծառայության համակարգի ներկա անցումային փուլով: Այս առումով տվյալ փորձագետների </w:t>
            </w:r>
            <w:r w:rsidRPr="009320DB">
              <w:rPr>
                <w:rFonts w:ascii="GHEA Grapalat" w:eastAsia="Times New Roman" w:hAnsi="GHEA Grapalat" w:cs="Arial"/>
                <w:color w:val="000000"/>
                <w:sz w:val="24"/>
                <w:szCs w:val="24"/>
                <w:lang w:val="hy-AM"/>
              </w:rPr>
              <w:lastRenderedPageBreak/>
              <w:t xml:space="preserve">պարգևավճար ստանալու իրավունքի սահմանափակումը և տարբերակումն այլ աշխատակիցներից առնվազն այս փուլում խնդրահարույց է: </w:t>
            </w:r>
          </w:p>
          <w:p w:rsidR="00EB424C" w:rsidRPr="00154790" w:rsidRDefault="00EB424C" w:rsidP="00EB424C">
            <w:pPr>
              <w:spacing w:after="0" w:line="240" w:lineRule="auto"/>
              <w:ind w:firstLine="576"/>
              <w:jc w:val="both"/>
              <w:rPr>
                <w:rFonts w:ascii="GHEA Grapalat" w:eastAsia="Times New Roman" w:hAnsi="GHEA Grapalat" w:cs="Arial"/>
                <w:color w:val="000000"/>
                <w:sz w:val="24"/>
                <w:szCs w:val="24"/>
                <w:lang w:val="hy-AM"/>
              </w:rPr>
            </w:pPr>
            <w:r w:rsidRPr="009320DB">
              <w:rPr>
                <w:rFonts w:ascii="GHEA Grapalat" w:eastAsia="Times New Roman" w:hAnsi="GHEA Grapalat" w:cs="Arial"/>
                <w:color w:val="000000"/>
                <w:sz w:val="24"/>
                <w:szCs w:val="24"/>
                <w:lang w:val="hy-AM"/>
              </w:rPr>
              <w:t>Հաշվի առնելով վերոգրյալը՝ կարծում ենք, որ պարգևատրում ստանալու փորձագետի իրավունքը նախևառաջ կարող է սահմանափակվել միայն օրենքով, և երկրորդ, այդպիսի սահմանափակումը առկա հիմնավորումներով չի հետապնդում նաև լեգիտիմ նպատակ, չի համապատասխանում նաև իրավունքների սահմանափակման համար հիմնարար նշանակություն ունեցող համաչափության սկզբունքին։ Ուստի առաջարկում ենք նախագծից հանել 1-ին կետի 10-րդ ենթակետը:</w:t>
            </w:r>
          </w:p>
        </w:tc>
        <w:tc>
          <w:tcPr>
            <w:tcW w:w="2700" w:type="dxa"/>
            <w:tcBorders>
              <w:top w:val="single" w:sz="4" w:space="0" w:color="auto"/>
              <w:left w:val="single" w:sz="4" w:space="0" w:color="auto"/>
              <w:bottom w:val="single" w:sz="4" w:space="0" w:color="auto"/>
              <w:right w:val="single" w:sz="4" w:space="0" w:color="auto"/>
            </w:tcBorders>
          </w:tcPr>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r>
              <w:rPr>
                <w:rFonts w:ascii="GHEA Grapalat" w:hAnsi="GHEA Grapalat"/>
                <w:color w:val="000000" w:themeColor="text1"/>
                <w:sz w:val="24"/>
                <w:szCs w:val="24"/>
                <w:lang w:val="hy-AM"/>
              </w:rPr>
              <w:t>2.1. Առաջարկությունը ըստ էության ընդունվել է</w:t>
            </w: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EB424C" w:rsidRDefault="00EB424C" w:rsidP="00EB424C">
            <w:pPr>
              <w:spacing w:after="0" w:line="240" w:lineRule="auto"/>
              <w:rPr>
                <w:rFonts w:ascii="GHEA Grapalat" w:hAnsi="GHEA Grapalat"/>
                <w:color w:val="000000" w:themeColor="text1"/>
                <w:sz w:val="24"/>
                <w:szCs w:val="24"/>
                <w:lang w:val="hy-AM"/>
              </w:rPr>
            </w:pPr>
          </w:p>
          <w:p w:rsidR="003F6FC2" w:rsidRPr="00F4673E" w:rsidRDefault="003F6FC2" w:rsidP="003F6FC2">
            <w:pPr>
              <w:spacing w:after="0" w:line="240" w:lineRule="auto"/>
              <w:jc w:val="both"/>
              <w:rPr>
                <w:rFonts w:ascii="GHEA Grapalat" w:hAnsi="GHEA Grapalat"/>
                <w:color w:val="000000" w:themeColor="text1"/>
                <w:sz w:val="24"/>
                <w:szCs w:val="24"/>
                <w:lang w:val="hy-AM"/>
              </w:rPr>
            </w:pPr>
            <w:r w:rsidRPr="00F4673E">
              <w:rPr>
                <w:rFonts w:ascii="GHEA Grapalat" w:hAnsi="GHEA Grapalat"/>
                <w:color w:val="000000" w:themeColor="text1"/>
                <w:sz w:val="24"/>
                <w:szCs w:val="24"/>
                <w:lang w:val="hy-AM"/>
              </w:rPr>
              <w:t xml:space="preserve">2.2. </w:t>
            </w:r>
            <w:r w:rsidR="009253E4">
              <w:rPr>
                <w:rFonts w:ascii="GHEA Grapalat" w:hAnsi="GHEA Grapalat"/>
                <w:color w:val="000000" w:themeColor="text1"/>
                <w:sz w:val="24"/>
                <w:szCs w:val="24"/>
                <w:lang w:val="hy-AM"/>
              </w:rPr>
              <w:t xml:space="preserve">Հարկ է նշել, որ </w:t>
            </w:r>
            <w:r w:rsidRPr="00F4673E">
              <w:rPr>
                <w:rFonts w:ascii="GHEA Grapalat" w:hAnsi="GHEA Grapalat"/>
                <w:color w:val="000000" w:themeColor="text1"/>
                <w:sz w:val="24"/>
                <w:szCs w:val="24"/>
                <w:lang w:val="hy-AM"/>
              </w:rPr>
              <w:t xml:space="preserve">պետական մարմինների կողմից փորձագետ ներգրավում է տվյալ մարմնին վերապահված գործունեության ոլորտում որոշակի ծրագրերի կամ </w:t>
            </w:r>
            <w:r w:rsidRPr="00F4673E">
              <w:rPr>
                <w:rFonts w:ascii="GHEA Grapalat" w:eastAsia="Times New Roman" w:hAnsi="GHEA Grapalat" w:cs="Times New Roman"/>
                <w:color w:val="000000"/>
                <w:sz w:val="24"/>
                <w:szCs w:val="24"/>
                <w:lang w:val="hy-AM"/>
              </w:rPr>
              <w:t xml:space="preserve">կանոնադրական խնդիրներից բխող որոշակի ժամկետով ծրագրերի կամ  կոնկրետ հանձնարարականի </w:t>
            </w:r>
          </w:p>
          <w:p w:rsidR="003F6FC2" w:rsidRPr="00F4673E" w:rsidRDefault="003F6FC2" w:rsidP="003F6FC2">
            <w:pPr>
              <w:spacing w:after="0" w:line="240" w:lineRule="auto"/>
              <w:jc w:val="both"/>
              <w:rPr>
                <w:rFonts w:ascii="GHEA Grapalat" w:hAnsi="GHEA Grapalat"/>
                <w:color w:val="000000" w:themeColor="text1"/>
                <w:sz w:val="24"/>
                <w:szCs w:val="24"/>
                <w:lang w:val="hy-AM"/>
              </w:rPr>
            </w:pPr>
            <w:r w:rsidRPr="00F4673E">
              <w:rPr>
                <w:rFonts w:ascii="GHEA Grapalat" w:eastAsia="Times New Roman" w:hAnsi="GHEA Grapalat" w:cs="Times New Roman"/>
                <w:color w:val="000000"/>
                <w:sz w:val="24"/>
                <w:szCs w:val="24"/>
                <w:lang w:val="hy-AM"/>
              </w:rPr>
              <w:lastRenderedPageBreak/>
              <w:t xml:space="preserve">կամ կանոնադրական խնդիրներից բխող կոնկրետ գործառույթի իրականացման նպատակով՝ </w:t>
            </w:r>
          </w:p>
          <w:p w:rsidR="003F6FC2" w:rsidRPr="00F4673E" w:rsidRDefault="003F6FC2" w:rsidP="003F6FC2">
            <w:pPr>
              <w:spacing w:after="0" w:line="240" w:lineRule="auto"/>
              <w:jc w:val="both"/>
              <w:rPr>
                <w:rFonts w:ascii="GHEA Grapalat" w:hAnsi="GHEA Grapalat"/>
                <w:color w:val="000000" w:themeColor="text1"/>
                <w:sz w:val="24"/>
                <w:szCs w:val="24"/>
                <w:lang w:val="hy-AM"/>
              </w:rPr>
            </w:pPr>
            <w:r w:rsidRPr="00F4673E">
              <w:rPr>
                <w:rFonts w:ascii="GHEA Grapalat" w:hAnsi="GHEA Grapalat"/>
                <w:color w:val="000000" w:themeColor="text1"/>
                <w:sz w:val="24"/>
                <w:szCs w:val="24"/>
                <w:lang w:val="hy-AM"/>
              </w:rPr>
              <w:t xml:space="preserve">աշխատանքային ծրագրի հիման վրա: </w:t>
            </w:r>
          </w:p>
          <w:p w:rsidR="003F6FC2" w:rsidRPr="00F4673E" w:rsidRDefault="003F6FC2" w:rsidP="003F6FC2">
            <w:pPr>
              <w:spacing w:after="0" w:line="240" w:lineRule="auto"/>
              <w:jc w:val="both"/>
              <w:rPr>
                <w:rFonts w:ascii="GHEA Grapalat" w:hAnsi="GHEA Grapalat"/>
                <w:color w:val="000000" w:themeColor="text1"/>
                <w:sz w:val="24"/>
                <w:szCs w:val="24"/>
                <w:lang w:val="hy-AM"/>
              </w:rPr>
            </w:pPr>
            <w:r w:rsidRPr="00F4673E">
              <w:rPr>
                <w:rFonts w:ascii="GHEA Grapalat" w:hAnsi="GHEA Grapalat"/>
                <w:color w:val="000000" w:themeColor="text1"/>
                <w:sz w:val="24"/>
                <w:szCs w:val="24"/>
                <w:lang w:val="hy-AM"/>
              </w:rPr>
              <w:t>Այսինքն՝ փորձագետը պետք է կատարի աշխատանքային ծրագրով հստակ սահմանված աշխատանքը, որի դիմաց կստանա տվյալ</w:t>
            </w:r>
            <w:r w:rsidRPr="00F4673E">
              <w:rPr>
                <w:rFonts w:ascii="GHEA Grapalat" w:hAnsi="GHEA Grapalat"/>
                <w:color w:val="000000" w:themeColor="text1"/>
                <w:sz w:val="24"/>
                <w:szCs w:val="24"/>
                <w:lang w:val="hy-AM"/>
              </w:rPr>
              <w:t xml:space="preserve"> </w:t>
            </w:r>
            <w:r w:rsidRPr="00F4673E">
              <w:rPr>
                <w:rFonts w:ascii="GHEA Grapalat" w:hAnsi="GHEA Grapalat"/>
                <w:color w:val="000000" w:themeColor="text1"/>
                <w:sz w:val="24"/>
                <w:szCs w:val="24"/>
                <w:lang w:val="hy-AM"/>
              </w:rPr>
              <w:t xml:space="preserve">մարմնի կողմից նախատեսված վարձատրությունը: Հարկ է նկատել, որ փորձագետի աշխատավարձի չափ սահմանված չէ, այսինքն փորձագետը կարող է ավելի բարձր վարձատրվել, քան տվյալ մարմնի հանրային ծառայողը, </w:t>
            </w:r>
            <w:r w:rsidRPr="00F4673E">
              <w:rPr>
                <w:rFonts w:ascii="GHEA Grapalat" w:hAnsi="GHEA Grapalat"/>
                <w:color w:val="000000" w:themeColor="text1"/>
                <w:sz w:val="24"/>
                <w:szCs w:val="24"/>
                <w:lang w:val="hy-AM"/>
              </w:rPr>
              <w:lastRenderedPageBreak/>
              <w:t>բացառությամբ վերը թվարկված վերջին դեպքի: Դրանով պայմանավորված</w:t>
            </w:r>
            <w:r w:rsidRPr="00F4673E">
              <w:rPr>
                <w:rFonts w:ascii="GHEA Grapalat" w:hAnsi="GHEA Grapalat"/>
                <w:color w:val="000000" w:themeColor="text1"/>
                <w:sz w:val="24"/>
                <w:szCs w:val="24"/>
                <w:lang w:val="hy-AM"/>
              </w:rPr>
              <w:t xml:space="preserve"> </w:t>
            </w:r>
            <w:r w:rsidRPr="00F4673E">
              <w:rPr>
                <w:rFonts w:ascii="GHEA Grapalat" w:hAnsi="GHEA Grapalat"/>
                <w:color w:val="000000" w:themeColor="text1"/>
                <w:sz w:val="24"/>
                <w:szCs w:val="24"/>
                <w:lang w:val="hy-AM"/>
              </w:rPr>
              <w:t xml:space="preserve">փորձագետին պարգևատրելու հնարավորությունը </w:t>
            </w:r>
            <w:r>
              <w:rPr>
                <w:rFonts w:ascii="GHEA Grapalat" w:hAnsi="GHEA Grapalat"/>
                <w:color w:val="000000" w:themeColor="text1"/>
                <w:sz w:val="24"/>
                <w:szCs w:val="24"/>
                <w:lang w:val="hy-AM"/>
              </w:rPr>
              <w:t>սահմանափակվ</w:t>
            </w:r>
            <w:r w:rsidRPr="00F4673E">
              <w:rPr>
                <w:rFonts w:ascii="GHEA Grapalat" w:hAnsi="GHEA Grapalat"/>
                <w:color w:val="000000" w:themeColor="text1"/>
                <w:sz w:val="24"/>
                <w:szCs w:val="24"/>
                <w:lang w:val="hy-AM"/>
              </w:rPr>
              <w:t xml:space="preserve">ում է: </w:t>
            </w:r>
          </w:p>
          <w:p w:rsidR="003F6FC2" w:rsidRPr="00F4673E" w:rsidRDefault="003F6FC2" w:rsidP="003F6FC2">
            <w:pPr>
              <w:spacing w:after="0" w:line="240" w:lineRule="auto"/>
              <w:jc w:val="both"/>
              <w:rPr>
                <w:rFonts w:ascii="GHEA Grapalat" w:hAnsi="GHEA Grapalat"/>
                <w:b/>
                <w:color w:val="000000" w:themeColor="text1"/>
                <w:sz w:val="24"/>
                <w:szCs w:val="24"/>
                <w:u w:val="single"/>
                <w:lang w:val="hy-AM"/>
              </w:rPr>
            </w:pPr>
            <w:r w:rsidRPr="00F4673E">
              <w:rPr>
                <w:rFonts w:ascii="GHEA Grapalat" w:hAnsi="GHEA Grapalat"/>
                <w:color w:val="000000" w:themeColor="text1"/>
                <w:sz w:val="24"/>
                <w:szCs w:val="24"/>
                <w:lang w:val="hy-AM"/>
              </w:rPr>
              <w:t>Բացի այդ, ՀՀ աշխատանքային օրենսգրքի 178-րդ հոդվածի 3-րդ մասով սահմանված է, որ ա</w:t>
            </w:r>
            <w:r w:rsidRPr="00F4673E">
              <w:rPr>
                <w:rFonts w:ascii="GHEA Grapalat" w:hAnsi="GHEA Grapalat"/>
                <w:color w:val="000000"/>
                <w:sz w:val="24"/>
                <w:szCs w:val="24"/>
                <w:lang w:val="hy-AM"/>
              </w:rPr>
              <w:t xml:space="preserve">շխատավարձը ներառում է հիմնական աշխատավարձը և </w:t>
            </w:r>
            <w:r w:rsidRPr="00F4673E">
              <w:rPr>
                <w:rFonts w:ascii="GHEA Grapalat" w:hAnsi="GHEA Grapalat"/>
                <w:b/>
                <w:color w:val="000000"/>
                <w:sz w:val="24"/>
                <w:szCs w:val="24"/>
                <w:u w:val="single"/>
                <w:lang w:val="hy-AM"/>
              </w:rPr>
              <w:t>գործատուի կողմից աշխատողին իր կատարած աշխատանքի դիմաց</w:t>
            </w:r>
            <w:r w:rsidRPr="00F4673E">
              <w:rPr>
                <w:rFonts w:ascii="GHEA Grapalat" w:hAnsi="GHEA Grapalat"/>
                <w:b/>
                <w:color w:val="000000"/>
                <w:sz w:val="24"/>
                <w:szCs w:val="24"/>
                <w:u w:val="single"/>
                <w:lang w:val="hy-AM"/>
              </w:rPr>
              <w:t xml:space="preserve"> </w:t>
            </w:r>
            <w:r w:rsidRPr="00F4673E">
              <w:rPr>
                <w:rFonts w:ascii="GHEA Grapalat" w:hAnsi="GHEA Grapalat"/>
                <w:b/>
                <w:color w:val="000000"/>
                <w:sz w:val="24"/>
                <w:szCs w:val="24"/>
                <w:u w:val="single"/>
                <w:lang w:val="hy-AM"/>
              </w:rPr>
              <w:t>տրված լրացուցիչ աշխատավարձը:</w:t>
            </w:r>
          </w:p>
          <w:p w:rsidR="003F6FC2" w:rsidRPr="00F4673E" w:rsidRDefault="003F6FC2" w:rsidP="003F6FC2">
            <w:pPr>
              <w:shd w:val="clear" w:color="auto" w:fill="FFFFFF"/>
              <w:spacing w:after="0" w:line="240" w:lineRule="auto"/>
              <w:jc w:val="both"/>
              <w:rPr>
                <w:rFonts w:ascii="GHEA Grapalat" w:eastAsia="Times New Roman" w:hAnsi="GHEA Grapalat" w:cs="Times New Roman"/>
                <w:color w:val="000000"/>
                <w:sz w:val="24"/>
                <w:szCs w:val="24"/>
                <w:lang w:val="hy-AM"/>
              </w:rPr>
            </w:pPr>
            <w:r w:rsidRPr="00F4673E">
              <w:rPr>
                <w:rFonts w:ascii="GHEA Grapalat" w:eastAsia="Times New Roman" w:hAnsi="GHEA Grapalat" w:cs="Times New Roman"/>
                <w:color w:val="000000"/>
                <w:sz w:val="24"/>
                <w:szCs w:val="24"/>
                <w:lang w:val="hy-AM"/>
              </w:rPr>
              <w:t xml:space="preserve"> </w:t>
            </w:r>
            <w:r w:rsidRPr="00F4673E">
              <w:rPr>
                <w:rFonts w:ascii="GHEA Grapalat" w:eastAsia="Times New Roman" w:hAnsi="GHEA Grapalat" w:cs="Times New Roman"/>
                <w:b/>
                <w:color w:val="000000"/>
                <w:sz w:val="24"/>
                <w:szCs w:val="24"/>
                <w:u w:val="single"/>
                <w:lang w:val="hy-AM"/>
              </w:rPr>
              <w:t>Լրացուցիչ աշխատավարձը</w:t>
            </w:r>
            <w:r w:rsidRPr="00F4673E">
              <w:rPr>
                <w:rFonts w:ascii="GHEA Grapalat" w:eastAsia="Times New Roman" w:hAnsi="GHEA Grapalat" w:cs="Times New Roman"/>
                <w:color w:val="000000"/>
                <w:sz w:val="24"/>
                <w:szCs w:val="24"/>
                <w:lang w:val="hy-AM"/>
              </w:rPr>
              <w:t xml:space="preserve"> սույն օրենսգրքով, օրենքով, </w:t>
            </w:r>
            <w:r w:rsidRPr="00F4673E">
              <w:rPr>
                <w:rFonts w:ascii="GHEA Grapalat" w:eastAsia="Times New Roman" w:hAnsi="GHEA Grapalat" w:cs="Times New Roman"/>
                <w:b/>
                <w:color w:val="000000"/>
                <w:sz w:val="24"/>
                <w:szCs w:val="24"/>
                <w:u w:val="single"/>
                <w:lang w:val="hy-AM"/>
              </w:rPr>
              <w:t xml:space="preserve">այլ նորմատիվ </w:t>
            </w:r>
            <w:r w:rsidRPr="00F4673E">
              <w:rPr>
                <w:rFonts w:ascii="GHEA Grapalat" w:eastAsia="Times New Roman" w:hAnsi="GHEA Grapalat" w:cs="Times New Roman"/>
                <w:b/>
                <w:color w:val="000000"/>
                <w:sz w:val="24"/>
                <w:szCs w:val="24"/>
                <w:u w:val="single"/>
                <w:lang w:val="hy-AM"/>
              </w:rPr>
              <w:lastRenderedPageBreak/>
              <w:t xml:space="preserve">իրավական ակտերով, </w:t>
            </w:r>
            <w:r w:rsidRPr="00F4673E">
              <w:rPr>
                <w:rFonts w:ascii="GHEA Grapalat" w:eastAsia="Times New Roman" w:hAnsi="GHEA Grapalat" w:cs="Times New Roman"/>
                <w:color w:val="000000"/>
                <w:sz w:val="24"/>
                <w:szCs w:val="24"/>
                <w:lang w:val="hy-AM"/>
              </w:rPr>
              <w:t xml:space="preserve">կոլեկտիվ կամ աշխատանքային պայմանագրով, գործատուի իրավական ակտով </w:t>
            </w:r>
            <w:r w:rsidRPr="00F4673E">
              <w:rPr>
                <w:rFonts w:ascii="GHEA Grapalat" w:eastAsia="Times New Roman" w:hAnsi="GHEA Grapalat" w:cs="Times New Roman"/>
                <w:b/>
                <w:color w:val="000000"/>
                <w:sz w:val="24"/>
                <w:szCs w:val="24"/>
                <w:lang w:val="hy-AM"/>
              </w:rPr>
              <w:t>սահմանված հիմնական աշխատավարձի նկատմամբ</w:t>
            </w:r>
            <w:r w:rsidRPr="00F4673E">
              <w:rPr>
                <w:rFonts w:ascii="GHEA Grapalat" w:eastAsia="Times New Roman" w:hAnsi="GHEA Grapalat" w:cs="Times New Roman"/>
                <w:b/>
                <w:color w:val="000000"/>
                <w:sz w:val="24"/>
                <w:szCs w:val="24"/>
                <w:lang w:val="hy-AM"/>
              </w:rPr>
              <w:t xml:space="preserve"> </w:t>
            </w:r>
            <w:r w:rsidRPr="00F4673E">
              <w:rPr>
                <w:rFonts w:ascii="GHEA Grapalat" w:eastAsia="Times New Roman" w:hAnsi="GHEA Grapalat" w:cs="Times New Roman"/>
                <w:b/>
                <w:color w:val="000000"/>
                <w:sz w:val="24"/>
                <w:szCs w:val="24"/>
                <w:lang w:val="hy-AM"/>
              </w:rPr>
              <w:t xml:space="preserve">հաշվարկվող հավելումները, հավելավճարները, լրավճարները և </w:t>
            </w:r>
            <w:r w:rsidRPr="00F4673E">
              <w:rPr>
                <w:rFonts w:ascii="GHEA Grapalat" w:eastAsia="Times New Roman" w:hAnsi="GHEA Grapalat" w:cs="Times New Roman"/>
                <w:b/>
                <w:color w:val="000000"/>
                <w:sz w:val="24"/>
                <w:szCs w:val="24"/>
                <w:u w:val="single"/>
                <w:lang w:val="hy-AM"/>
              </w:rPr>
              <w:t xml:space="preserve">պարգևատրումներն </w:t>
            </w:r>
            <w:r w:rsidRPr="00F4673E">
              <w:rPr>
                <w:rFonts w:ascii="GHEA Grapalat" w:eastAsia="Times New Roman" w:hAnsi="GHEA Grapalat" w:cs="Times New Roman"/>
                <w:b/>
                <w:color w:val="000000"/>
                <w:sz w:val="24"/>
                <w:szCs w:val="24"/>
                <w:lang w:val="hy-AM"/>
              </w:rPr>
              <w:t>են: Ս</w:t>
            </w:r>
            <w:r w:rsidRPr="00F4673E">
              <w:rPr>
                <w:rFonts w:ascii="GHEA Grapalat" w:eastAsia="Times New Roman" w:hAnsi="GHEA Grapalat" w:cs="Times New Roman"/>
                <w:color w:val="000000"/>
                <w:sz w:val="24"/>
                <w:szCs w:val="24"/>
                <w:lang w:val="hy-AM"/>
              </w:rPr>
              <w:t xml:space="preserve">ակայն վերոնշյալ դրույթը իմպերատիվ բնույթ չի կրում, քանի որ չի սահմանվում, որ պետք է պարտադիր նախատեսվի հավելավճար, լրավճար կամ պարգևատրում: </w:t>
            </w:r>
          </w:p>
          <w:p w:rsidR="003F6FC2" w:rsidRPr="003363AA" w:rsidRDefault="003F6FC2" w:rsidP="003F6FC2">
            <w:pPr>
              <w:spacing w:after="0" w:line="240" w:lineRule="auto"/>
              <w:jc w:val="both"/>
              <w:rPr>
                <w:rFonts w:ascii="GHEA Grapalat" w:eastAsia="Times New Roman" w:hAnsi="GHEA Grapalat" w:cs="Arial"/>
                <w:color w:val="000000"/>
                <w:sz w:val="24"/>
                <w:szCs w:val="24"/>
                <w:lang w:val="hy-AM"/>
              </w:rPr>
            </w:pPr>
            <w:r w:rsidRPr="00F4673E">
              <w:rPr>
                <w:rFonts w:ascii="GHEA Grapalat" w:eastAsia="Times New Roman" w:hAnsi="GHEA Grapalat" w:cs="Arial"/>
                <w:color w:val="000000"/>
                <w:sz w:val="24"/>
                <w:szCs w:val="24"/>
                <w:lang w:val="hy-AM"/>
              </w:rPr>
              <w:t>Միևնույն ժամանակ, աշխատանքային</w:t>
            </w:r>
            <w:r w:rsidRPr="00F4673E">
              <w:rPr>
                <w:rFonts w:ascii="GHEA Grapalat" w:eastAsia="Times New Roman" w:hAnsi="GHEA Grapalat" w:cs="Arial"/>
                <w:color w:val="000000"/>
                <w:sz w:val="24"/>
                <w:szCs w:val="24"/>
                <w:lang w:val="hy-AM"/>
              </w:rPr>
              <w:t xml:space="preserve"> </w:t>
            </w:r>
            <w:r w:rsidRPr="00F4673E">
              <w:rPr>
                <w:rFonts w:ascii="GHEA Grapalat" w:eastAsia="Times New Roman" w:hAnsi="GHEA Grapalat" w:cs="Arial"/>
                <w:color w:val="000000"/>
                <w:sz w:val="24"/>
                <w:szCs w:val="24"/>
                <w:lang w:val="hy-AM"/>
              </w:rPr>
              <w:lastRenderedPageBreak/>
              <w:t>հարաբերությունների ծագման հիմք հանդիսացող աշխատանքային պայմանագրի (աշխատանքի ընդունման մասին անհատական իրավական ակտի) կառուցվածքում (Աշխատանքային օրենսգրքի 84-րդ հոդված), որպես պատադիր պայման սահմանվել է հիմնական</w:t>
            </w:r>
            <w:r w:rsidRPr="00F4673E">
              <w:rPr>
                <w:rFonts w:ascii="GHEA Grapalat" w:eastAsia="Times New Roman" w:hAnsi="GHEA Grapalat" w:cs="Arial"/>
                <w:color w:val="000000"/>
                <w:sz w:val="24"/>
                <w:szCs w:val="24"/>
                <w:lang w:val="hy-AM"/>
              </w:rPr>
              <w:t xml:space="preserve"> </w:t>
            </w:r>
            <w:r w:rsidRPr="00F4673E">
              <w:rPr>
                <w:rFonts w:ascii="GHEA Grapalat" w:eastAsia="Times New Roman" w:hAnsi="GHEA Grapalat" w:cs="Arial"/>
                <w:color w:val="000000"/>
                <w:sz w:val="24"/>
                <w:szCs w:val="24"/>
                <w:lang w:val="hy-AM"/>
              </w:rPr>
              <w:t>աշխատավարձը, հավելումները, հավելավճարները և լրավճարները: Այսինքն, պարգևատրումը աշխատավարձի կառուցվածքում պարտադիր մաս չի համարվել:</w:t>
            </w:r>
          </w:p>
          <w:p w:rsidR="003F6FC2" w:rsidRPr="00F4673E" w:rsidRDefault="003F6FC2" w:rsidP="003F6FC2">
            <w:pPr>
              <w:spacing w:after="0" w:line="240" w:lineRule="auto"/>
              <w:jc w:val="both"/>
              <w:rPr>
                <w:rFonts w:ascii="GHEA Grapalat" w:hAnsi="GHEA Grapalat"/>
                <w:color w:val="000000" w:themeColor="text1"/>
                <w:sz w:val="24"/>
                <w:szCs w:val="24"/>
                <w:lang w:val="hy-AM"/>
              </w:rPr>
            </w:pPr>
            <w:r w:rsidRPr="00F4673E">
              <w:rPr>
                <w:rFonts w:ascii="GHEA Grapalat" w:hAnsi="GHEA Grapalat"/>
                <w:color w:val="000000" w:themeColor="text1"/>
                <w:sz w:val="24"/>
                <w:szCs w:val="24"/>
                <w:lang w:val="hy-AM"/>
              </w:rPr>
              <w:lastRenderedPageBreak/>
              <w:t>Այդ իսկ պատճառով,  կարգի 12-րդ կետով նախատեսված պայմանագրի 4.2-րդ կետով փորձագետի համար</w:t>
            </w:r>
            <w:r w:rsidRPr="00F4673E">
              <w:rPr>
                <w:rFonts w:ascii="GHEA Grapalat" w:hAnsi="GHEA Grapalat"/>
                <w:color w:val="000000" w:themeColor="text1"/>
                <w:sz w:val="24"/>
                <w:szCs w:val="24"/>
                <w:lang w:val="hy-AM"/>
              </w:rPr>
              <w:t xml:space="preserve"> </w:t>
            </w:r>
            <w:r w:rsidRPr="00F4673E">
              <w:rPr>
                <w:rFonts w:ascii="GHEA Grapalat" w:hAnsi="GHEA Grapalat"/>
                <w:color w:val="000000" w:themeColor="text1"/>
                <w:sz w:val="24"/>
                <w:szCs w:val="24"/>
                <w:lang w:val="hy-AM"/>
              </w:rPr>
              <w:t xml:space="preserve">հավելավճարներ և լրավճարներ չեն սահմանվել, և </w:t>
            </w:r>
          </w:p>
          <w:p w:rsidR="003F6FC2" w:rsidRPr="00F4673E" w:rsidRDefault="003F6FC2" w:rsidP="003F6FC2">
            <w:pPr>
              <w:spacing w:after="0" w:line="240" w:lineRule="auto"/>
              <w:jc w:val="both"/>
              <w:rPr>
                <w:rFonts w:ascii="GHEA Grapalat" w:hAnsi="GHEA Grapalat"/>
                <w:color w:val="000000" w:themeColor="text1"/>
                <w:sz w:val="24"/>
                <w:szCs w:val="24"/>
                <w:lang w:val="hy-AM"/>
              </w:rPr>
            </w:pPr>
            <w:r w:rsidRPr="00F4673E">
              <w:rPr>
                <w:rFonts w:ascii="GHEA Grapalat" w:hAnsi="GHEA Grapalat"/>
                <w:color w:val="000000" w:themeColor="text1"/>
                <w:sz w:val="24"/>
                <w:szCs w:val="24"/>
                <w:lang w:val="hy-AM"/>
              </w:rPr>
              <w:t>կարգով ընդամենը հստակեցվում է, որ փորձագետի համար պարգևատրում ևս չի սահմանվում:</w:t>
            </w:r>
          </w:p>
          <w:p w:rsidR="003F6FC2" w:rsidRPr="00F4673E" w:rsidRDefault="003F6FC2" w:rsidP="003F6FC2">
            <w:pPr>
              <w:spacing w:after="0" w:line="240" w:lineRule="auto"/>
              <w:jc w:val="both"/>
              <w:rPr>
                <w:rFonts w:ascii="GHEA Grapalat" w:eastAsia="Times New Roman" w:hAnsi="GHEA Grapalat" w:cs="Arial"/>
                <w:color w:val="000000"/>
                <w:sz w:val="24"/>
                <w:szCs w:val="24"/>
                <w:lang w:val="hy-AM"/>
              </w:rPr>
            </w:pPr>
            <w:r w:rsidRPr="00F4673E">
              <w:rPr>
                <w:rFonts w:ascii="GHEA Grapalat" w:hAnsi="GHEA Grapalat"/>
                <w:color w:val="000000" w:themeColor="text1"/>
                <w:sz w:val="24"/>
                <w:szCs w:val="24"/>
                <w:lang w:val="hy-AM"/>
              </w:rPr>
              <w:t>Հարկ է նշել նաև, որ Սահմանադրությամբ ամրագրված է նվազագույն աշխատավարձի չափը օրենքով սահմանելու պարտադիր պահանջը և Սահմանադրական</w:t>
            </w:r>
            <w:r w:rsidRPr="00F4673E">
              <w:rPr>
                <w:rFonts w:ascii="GHEA Grapalat" w:hAnsi="GHEA Grapalat"/>
                <w:color w:val="000000" w:themeColor="text1"/>
                <w:sz w:val="24"/>
                <w:szCs w:val="24"/>
                <w:lang w:val="hy-AM"/>
              </w:rPr>
              <w:t xml:space="preserve"> </w:t>
            </w:r>
            <w:r w:rsidRPr="00F4673E">
              <w:rPr>
                <w:rFonts w:ascii="GHEA Grapalat" w:hAnsi="GHEA Grapalat"/>
                <w:color w:val="000000" w:themeColor="text1"/>
                <w:sz w:val="24"/>
                <w:szCs w:val="24"/>
                <w:lang w:val="hy-AM"/>
              </w:rPr>
              <w:t xml:space="preserve">դատարանի մեջբերված </w:t>
            </w:r>
            <w:r w:rsidRPr="00F4673E">
              <w:rPr>
                <w:rFonts w:ascii="GHEA Grapalat" w:hAnsi="GHEA Grapalat"/>
                <w:color w:val="000000" w:themeColor="text1"/>
                <w:sz w:val="24"/>
                <w:szCs w:val="24"/>
                <w:lang w:val="hy-AM"/>
              </w:rPr>
              <w:lastRenderedPageBreak/>
              <w:t xml:space="preserve">որոշումներում ևս ընդգծված է </w:t>
            </w:r>
            <w:r w:rsidRPr="00F4673E">
              <w:rPr>
                <w:rFonts w:ascii="GHEA Grapalat" w:eastAsia="Times New Roman" w:hAnsi="GHEA Grapalat" w:cs="Arial"/>
                <w:color w:val="000000"/>
                <w:sz w:val="24"/>
                <w:szCs w:val="24"/>
                <w:lang w:val="hy-AM"/>
              </w:rPr>
              <w:t>օրենքով սահմանված նվազագույնից ոչ ցածր աշխատավարձ ստանալու իրավունքին:</w:t>
            </w:r>
          </w:p>
          <w:p w:rsidR="00EB424C" w:rsidRPr="00B936E8" w:rsidRDefault="00EB424C" w:rsidP="003F6FC2">
            <w:pPr>
              <w:spacing w:after="0" w:line="240" w:lineRule="auto"/>
              <w:rPr>
                <w:rFonts w:ascii="GHEA Grapalat" w:hAnsi="GHEA Grapalat"/>
                <w:color w:val="000000" w:themeColor="text1"/>
                <w:sz w:val="24"/>
                <w:szCs w:val="24"/>
                <w:lang w:val="hy-AM"/>
              </w:rPr>
            </w:pPr>
          </w:p>
        </w:tc>
        <w:tc>
          <w:tcPr>
            <w:tcW w:w="2790" w:type="dxa"/>
            <w:tcBorders>
              <w:top w:val="single" w:sz="4" w:space="0" w:color="auto"/>
              <w:left w:val="single" w:sz="4" w:space="0" w:color="auto"/>
              <w:bottom w:val="single" w:sz="4" w:space="0" w:color="auto"/>
              <w:right w:val="single" w:sz="4" w:space="0" w:color="auto"/>
            </w:tcBorders>
          </w:tcPr>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2.1. Կատարվել է համապատասխան փոփոխություն</w:t>
            </w: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Pr="007411A8" w:rsidRDefault="00EB424C" w:rsidP="00EB424C">
            <w:pPr>
              <w:rPr>
                <w:lang w:val="hy-AM"/>
              </w:rPr>
            </w:pPr>
          </w:p>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7267CA"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332330"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22.</w:t>
            </w:r>
          </w:p>
        </w:tc>
        <w:tc>
          <w:tcPr>
            <w:tcW w:w="2790" w:type="dxa"/>
            <w:tcBorders>
              <w:top w:val="single" w:sz="4" w:space="0" w:color="auto"/>
              <w:left w:val="single" w:sz="4" w:space="0" w:color="auto"/>
              <w:bottom w:val="single" w:sz="4" w:space="0" w:color="auto"/>
              <w:right w:val="single" w:sz="4" w:space="0" w:color="auto"/>
            </w:tcBorders>
          </w:tcPr>
          <w:p w:rsidR="00EB424C" w:rsidRPr="008E1CCA" w:rsidRDefault="00EB424C" w:rsidP="00EB424C">
            <w:pPr>
              <w:spacing w:after="0" w:line="240" w:lineRule="auto"/>
              <w:rPr>
                <w:rFonts w:ascii="GHEA Grapalat" w:hAnsi="GHEA Grapalat"/>
                <w:color w:val="000000"/>
                <w:sz w:val="24"/>
                <w:szCs w:val="24"/>
                <w:shd w:val="clear" w:color="auto" w:fill="FFFFFF"/>
                <w:lang w:val="hy-AM"/>
              </w:rPr>
            </w:pPr>
            <w:r w:rsidRPr="008E1CCA">
              <w:rPr>
                <w:rFonts w:ascii="GHEA Grapalat" w:hAnsi="GHEA Grapalat"/>
                <w:color w:val="000000"/>
                <w:sz w:val="24"/>
                <w:szCs w:val="24"/>
                <w:shd w:val="clear" w:color="auto" w:fill="FFFFFF"/>
                <w:lang w:val="hy-AM"/>
              </w:rPr>
              <w:t>Միջուկային անվտանգության կարգավորման կոմիտե</w:t>
            </w:r>
          </w:p>
          <w:p w:rsidR="00EB424C" w:rsidRPr="008E1CCA" w:rsidRDefault="00EB424C" w:rsidP="00EB424C">
            <w:pPr>
              <w:spacing w:after="0" w:line="240" w:lineRule="auto"/>
              <w:rPr>
                <w:rFonts w:ascii="GHEA Grapalat" w:hAnsi="GHEA Grapalat"/>
                <w:color w:val="000000"/>
                <w:sz w:val="24"/>
                <w:szCs w:val="24"/>
                <w:shd w:val="clear" w:color="auto" w:fill="FFFFFF"/>
                <w:lang w:val="hy-AM"/>
              </w:rPr>
            </w:pPr>
          </w:p>
          <w:p w:rsidR="00EB424C" w:rsidRPr="00DE1F32" w:rsidRDefault="00EB424C" w:rsidP="00EB424C">
            <w:pPr>
              <w:spacing w:after="0" w:line="240" w:lineRule="auto"/>
              <w:rPr>
                <w:rFonts w:ascii="GHEA Grapalat" w:hAnsi="GHEA Grapalat"/>
                <w:sz w:val="24"/>
                <w:szCs w:val="24"/>
                <w:lang w:val="hy-AM"/>
              </w:rPr>
            </w:pPr>
            <w:r w:rsidRPr="008E1CCA">
              <w:rPr>
                <w:rFonts w:ascii="GHEA Grapalat" w:hAnsi="GHEA Grapalat"/>
                <w:color w:val="000000"/>
                <w:sz w:val="24"/>
                <w:szCs w:val="24"/>
                <w:shd w:val="clear" w:color="auto" w:fill="FFFFFF"/>
                <w:lang w:val="hy-AM"/>
              </w:rPr>
              <w:t>02-մ-45</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332330"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23.</w:t>
            </w:r>
          </w:p>
        </w:tc>
        <w:tc>
          <w:tcPr>
            <w:tcW w:w="2790" w:type="dxa"/>
            <w:tcBorders>
              <w:top w:val="single" w:sz="4" w:space="0" w:color="auto"/>
              <w:left w:val="single" w:sz="4" w:space="0" w:color="auto"/>
              <w:bottom w:val="single" w:sz="4" w:space="0" w:color="auto"/>
              <w:right w:val="single" w:sz="4" w:space="0" w:color="auto"/>
            </w:tcBorders>
          </w:tcPr>
          <w:p w:rsidR="00EB424C" w:rsidRPr="00590B92" w:rsidRDefault="00EB424C" w:rsidP="00EB424C">
            <w:pPr>
              <w:spacing w:after="0" w:line="240" w:lineRule="auto"/>
              <w:rPr>
                <w:rFonts w:ascii="GHEA Grapalat" w:hAnsi="GHEA Grapalat"/>
                <w:color w:val="000000"/>
                <w:sz w:val="24"/>
                <w:szCs w:val="24"/>
                <w:shd w:val="clear" w:color="auto" w:fill="FFFFFF"/>
              </w:rPr>
            </w:pPr>
            <w:proofErr w:type="spellStart"/>
            <w:r w:rsidRPr="00590B92">
              <w:rPr>
                <w:rFonts w:ascii="GHEA Grapalat" w:hAnsi="GHEA Grapalat"/>
                <w:color w:val="000000"/>
                <w:sz w:val="24"/>
                <w:szCs w:val="24"/>
                <w:shd w:val="clear" w:color="auto" w:fill="FFFFFF"/>
              </w:rPr>
              <w:t>Կենտրոնական</w:t>
            </w:r>
            <w:proofErr w:type="spellEnd"/>
            <w:r w:rsidRPr="00590B92">
              <w:rPr>
                <w:rFonts w:ascii="GHEA Grapalat" w:hAnsi="GHEA Grapalat"/>
                <w:color w:val="000000"/>
                <w:sz w:val="24"/>
                <w:szCs w:val="24"/>
                <w:shd w:val="clear" w:color="auto" w:fill="FFFFFF"/>
              </w:rPr>
              <w:t xml:space="preserve"> </w:t>
            </w:r>
            <w:proofErr w:type="spellStart"/>
            <w:r w:rsidRPr="00590B92">
              <w:rPr>
                <w:rFonts w:ascii="GHEA Grapalat" w:hAnsi="GHEA Grapalat"/>
                <w:color w:val="000000"/>
                <w:sz w:val="24"/>
                <w:szCs w:val="24"/>
                <w:shd w:val="clear" w:color="auto" w:fill="FFFFFF"/>
              </w:rPr>
              <w:t>ընտրական</w:t>
            </w:r>
            <w:proofErr w:type="spellEnd"/>
            <w:r w:rsidRPr="00590B92">
              <w:rPr>
                <w:rFonts w:ascii="GHEA Grapalat" w:hAnsi="GHEA Grapalat"/>
                <w:color w:val="000000"/>
                <w:sz w:val="24"/>
                <w:szCs w:val="24"/>
                <w:shd w:val="clear" w:color="auto" w:fill="FFFFFF"/>
              </w:rPr>
              <w:t xml:space="preserve"> </w:t>
            </w:r>
            <w:proofErr w:type="spellStart"/>
            <w:r w:rsidRPr="00590B92">
              <w:rPr>
                <w:rFonts w:ascii="GHEA Grapalat" w:hAnsi="GHEA Grapalat"/>
                <w:color w:val="000000"/>
                <w:sz w:val="24"/>
                <w:szCs w:val="24"/>
                <w:shd w:val="clear" w:color="auto" w:fill="FFFFFF"/>
              </w:rPr>
              <w:t>հանձնաժողով</w:t>
            </w:r>
            <w:proofErr w:type="spellEnd"/>
          </w:p>
          <w:p w:rsidR="00EB424C" w:rsidRPr="00590B92" w:rsidRDefault="00EB424C" w:rsidP="00EB424C">
            <w:pPr>
              <w:spacing w:after="0" w:line="240" w:lineRule="auto"/>
              <w:rPr>
                <w:rFonts w:ascii="GHEA Grapalat" w:hAnsi="GHEA Grapalat"/>
                <w:color w:val="000000"/>
                <w:sz w:val="24"/>
                <w:szCs w:val="24"/>
                <w:shd w:val="clear" w:color="auto" w:fill="FFFFFF"/>
              </w:rPr>
            </w:pPr>
          </w:p>
          <w:p w:rsidR="00EB424C" w:rsidRPr="008E1CCA" w:rsidRDefault="00EB424C" w:rsidP="00EB424C">
            <w:pPr>
              <w:spacing w:after="0" w:line="240" w:lineRule="auto"/>
              <w:rPr>
                <w:rFonts w:ascii="GHEA Grapalat" w:hAnsi="GHEA Grapalat"/>
                <w:color w:val="000000"/>
                <w:sz w:val="24"/>
                <w:szCs w:val="24"/>
                <w:shd w:val="clear" w:color="auto" w:fill="FFFFFF"/>
                <w:lang w:val="hy-AM"/>
              </w:rPr>
            </w:pPr>
            <w:r w:rsidRPr="00590B92">
              <w:rPr>
                <w:rFonts w:ascii="GHEA Grapalat" w:hAnsi="GHEA Grapalat"/>
                <w:color w:val="000000"/>
                <w:sz w:val="24"/>
                <w:szCs w:val="24"/>
                <w:shd w:val="clear" w:color="auto" w:fill="FFFFFF"/>
              </w:rPr>
              <w:t>01-230</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AF2E49"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rPr>
              <w:t xml:space="preserve"> </w:t>
            </w:r>
            <w:r>
              <w:rPr>
                <w:rFonts w:ascii="GHEA Grapalat" w:eastAsia="Times New Roman" w:hAnsi="GHEA Grapalat" w:cs="Times New Roman"/>
                <w:color w:val="000000" w:themeColor="text1"/>
                <w:sz w:val="24"/>
                <w:szCs w:val="24"/>
                <w:lang w:val="hy-AM"/>
              </w:rPr>
              <w:t>24.</w:t>
            </w:r>
          </w:p>
        </w:tc>
        <w:tc>
          <w:tcPr>
            <w:tcW w:w="2790" w:type="dxa"/>
            <w:tcBorders>
              <w:top w:val="single" w:sz="4" w:space="0" w:color="auto"/>
              <w:left w:val="single" w:sz="4" w:space="0" w:color="auto"/>
              <w:bottom w:val="single" w:sz="4" w:space="0" w:color="auto"/>
              <w:right w:val="single" w:sz="4" w:space="0" w:color="auto"/>
            </w:tcBorders>
          </w:tcPr>
          <w:p w:rsidR="00EB424C" w:rsidRPr="00236AEB" w:rsidRDefault="00EB424C" w:rsidP="00EB424C">
            <w:pPr>
              <w:spacing w:after="0" w:line="240" w:lineRule="auto"/>
              <w:rPr>
                <w:rFonts w:ascii="GHEA Grapalat" w:hAnsi="GHEA Grapalat"/>
                <w:color w:val="000000"/>
                <w:sz w:val="24"/>
                <w:szCs w:val="24"/>
                <w:shd w:val="clear" w:color="auto" w:fill="FFFFFF"/>
                <w:lang w:val="hy-AM"/>
              </w:rPr>
            </w:pPr>
            <w:r w:rsidRPr="00236AEB">
              <w:rPr>
                <w:rFonts w:ascii="GHEA Grapalat" w:hAnsi="GHEA Grapalat"/>
                <w:color w:val="000000"/>
                <w:sz w:val="24"/>
                <w:szCs w:val="24"/>
                <w:shd w:val="clear" w:color="auto" w:fill="FFFFFF"/>
                <w:lang w:val="hy-AM"/>
              </w:rPr>
              <w:t>Անշարժ գույքի կադաստրի պետական կոմիտե</w:t>
            </w:r>
          </w:p>
          <w:p w:rsidR="00EB424C" w:rsidRPr="00236AEB" w:rsidRDefault="00EB424C" w:rsidP="00EB424C">
            <w:pPr>
              <w:spacing w:after="0" w:line="240" w:lineRule="auto"/>
              <w:rPr>
                <w:rFonts w:ascii="GHEA Grapalat" w:hAnsi="GHEA Grapalat"/>
                <w:color w:val="000000"/>
                <w:sz w:val="24"/>
                <w:szCs w:val="24"/>
                <w:shd w:val="clear" w:color="auto" w:fill="FFFFFF"/>
                <w:lang w:val="hy-AM"/>
              </w:rPr>
            </w:pPr>
          </w:p>
          <w:p w:rsidR="00EB424C" w:rsidRPr="0079228D" w:rsidRDefault="00EB424C" w:rsidP="00EB424C">
            <w:pPr>
              <w:spacing w:after="0" w:line="240" w:lineRule="auto"/>
              <w:rPr>
                <w:rFonts w:ascii="GHEA Grapalat" w:hAnsi="GHEA Grapalat"/>
                <w:sz w:val="24"/>
                <w:szCs w:val="24"/>
                <w:lang w:val="hy-AM"/>
              </w:rPr>
            </w:pPr>
            <w:r w:rsidRPr="00236AEB">
              <w:rPr>
                <w:rFonts w:ascii="GHEA Grapalat" w:hAnsi="GHEA Grapalat"/>
                <w:color w:val="000000"/>
                <w:sz w:val="24"/>
                <w:szCs w:val="24"/>
                <w:shd w:val="clear" w:color="auto" w:fill="FFFFFF"/>
                <w:lang w:val="hy-AM"/>
              </w:rPr>
              <w:t>ՍՊ/3505-19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lastRenderedPageBreak/>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08287C"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AF2E49"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25.</w:t>
            </w:r>
          </w:p>
        </w:tc>
        <w:tc>
          <w:tcPr>
            <w:tcW w:w="2790" w:type="dxa"/>
            <w:tcBorders>
              <w:top w:val="single" w:sz="4" w:space="0" w:color="auto"/>
              <w:left w:val="single" w:sz="4" w:space="0" w:color="auto"/>
              <w:bottom w:val="single" w:sz="4" w:space="0" w:color="auto"/>
              <w:right w:val="single" w:sz="4" w:space="0" w:color="auto"/>
            </w:tcBorders>
          </w:tcPr>
          <w:p w:rsidR="00EB424C" w:rsidRPr="00236AEB" w:rsidRDefault="00EB424C" w:rsidP="00EB424C">
            <w:pPr>
              <w:spacing w:after="0" w:line="240" w:lineRule="auto"/>
              <w:rPr>
                <w:rFonts w:ascii="GHEA Grapalat" w:hAnsi="GHEA Grapalat"/>
                <w:color w:val="000000"/>
                <w:sz w:val="24"/>
                <w:szCs w:val="24"/>
                <w:shd w:val="clear" w:color="auto" w:fill="FFFFFF"/>
                <w:lang w:val="hy-AM"/>
              </w:rPr>
            </w:pPr>
            <w:r w:rsidRPr="00236AEB">
              <w:rPr>
                <w:rFonts w:ascii="GHEA Grapalat" w:hAnsi="GHEA Grapalat"/>
                <w:color w:val="000000"/>
                <w:sz w:val="24"/>
                <w:szCs w:val="24"/>
                <w:shd w:val="clear" w:color="auto" w:fill="FFFFFF"/>
                <w:lang w:val="hy-AM"/>
              </w:rPr>
              <w:t>ՀՀ Պետական գույքի կառավարման վարչություն</w:t>
            </w:r>
          </w:p>
          <w:p w:rsidR="00EB424C" w:rsidRPr="00236AEB" w:rsidRDefault="00EB424C" w:rsidP="00EB424C">
            <w:pPr>
              <w:spacing w:after="0" w:line="240" w:lineRule="auto"/>
              <w:rPr>
                <w:rFonts w:ascii="GHEA Grapalat" w:hAnsi="GHEA Grapalat"/>
                <w:color w:val="000000"/>
                <w:sz w:val="24"/>
                <w:szCs w:val="24"/>
                <w:shd w:val="clear" w:color="auto" w:fill="FFFFFF"/>
                <w:lang w:val="hy-AM"/>
              </w:rPr>
            </w:pPr>
          </w:p>
          <w:p w:rsidR="00EB424C" w:rsidRPr="00236AEB" w:rsidRDefault="00EB424C" w:rsidP="00EB424C">
            <w:pPr>
              <w:spacing w:after="0" w:line="240" w:lineRule="auto"/>
              <w:rPr>
                <w:rFonts w:ascii="GHEA Grapalat" w:hAnsi="GHEA Grapalat"/>
                <w:color w:val="000000"/>
                <w:sz w:val="24"/>
                <w:szCs w:val="24"/>
                <w:shd w:val="clear" w:color="auto" w:fill="FFFFFF"/>
                <w:lang w:val="hy-AM"/>
              </w:rPr>
            </w:pPr>
            <w:r w:rsidRPr="00236AEB">
              <w:rPr>
                <w:rFonts w:ascii="GHEA Grapalat" w:hAnsi="GHEA Grapalat"/>
                <w:color w:val="000000"/>
                <w:sz w:val="24"/>
                <w:szCs w:val="24"/>
                <w:shd w:val="clear" w:color="auto" w:fill="FFFFFF"/>
                <w:lang w:val="hy-AM"/>
              </w:rPr>
              <w:t>04/17.11/3292-19</w:t>
            </w:r>
          </w:p>
        </w:tc>
        <w:tc>
          <w:tcPr>
            <w:tcW w:w="7200" w:type="dxa"/>
            <w:tcBorders>
              <w:top w:val="single" w:sz="4" w:space="0" w:color="auto"/>
              <w:left w:val="single" w:sz="4" w:space="0" w:color="auto"/>
              <w:bottom w:val="single" w:sz="4" w:space="0" w:color="auto"/>
              <w:right w:val="single" w:sz="4" w:space="0" w:color="auto"/>
            </w:tcBorders>
          </w:tcPr>
          <w:p w:rsidR="00EB424C" w:rsidRPr="00692634" w:rsidRDefault="00EB424C" w:rsidP="00EB424C">
            <w:pPr>
              <w:spacing w:after="0" w:line="240" w:lineRule="auto"/>
              <w:jc w:val="both"/>
              <w:rPr>
                <w:rFonts w:ascii="GHEA Grapalat" w:hAnsi="GHEA Grapalat"/>
                <w:color w:val="000000" w:themeColor="text1"/>
                <w:sz w:val="24"/>
                <w:szCs w:val="24"/>
                <w:lang w:val="hy-AM"/>
              </w:rPr>
            </w:pPr>
            <w:r w:rsidRPr="00692634">
              <w:rPr>
                <w:rFonts w:ascii="GHEA Grapalat" w:hAnsi="GHEA Grapalat"/>
                <w:color w:val="000000" w:themeColor="text1"/>
                <w:sz w:val="24"/>
                <w:szCs w:val="24"/>
                <w:lang w:val="hy-AM"/>
              </w:rPr>
              <w:t>ՀՀ կառավարության 2018 թվականի օգոստոսի 2-ի «Առանձին խնդիրների իրականացման համար պետական մարմինների կողմից փորձագետի ներգրավման կարգը և դեպքերը սահմանելու մասին» N 878-Ն որոշման հավելվածով կանոնակարգել տվյալ մարմնին վերապահված գործունեության ոլորտում որոշակի ծրագրերի, ինչպես նաև կանոնադրական խնդիրներից բխող որոշակի ժամկետով ծրագրերի կամ կոնկրետ հանձնարարականների իրականացման նպատակով ներգրավված փորձագետների վարձատրության չափը:</w:t>
            </w:r>
          </w:p>
          <w:p w:rsidR="00EB424C" w:rsidRPr="00B936E8" w:rsidRDefault="00EB424C" w:rsidP="00EB424C">
            <w:pPr>
              <w:spacing w:after="0" w:line="240" w:lineRule="auto"/>
              <w:jc w:val="both"/>
              <w:rPr>
                <w:rFonts w:ascii="GHEA Grapalat" w:hAnsi="GHEA Grapalat"/>
                <w:color w:val="000000" w:themeColor="text1"/>
                <w:sz w:val="24"/>
                <w:szCs w:val="24"/>
                <w:lang w:val="hy-AM"/>
              </w:rPr>
            </w:pPr>
          </w:p>
        </w:tc>
        <w:tc>
          <w:tcPr>
            <w:tcW w:w="2700" w:type="dxa"/>
            <w:tcBorders>
              <w:top w:val="single" w:sz="4" w:space="0" w:color="auto"/>
              <w:left w:val="single" w:sz="4" w:space="0" w:color="auto"/>
              <w:bottom w:val="single" w:sz="4" w:space="0" w:color="auto"/>
              <w:right w:val="single" w:sz="4" w:space="0" w:color="auto"/>
            </w:tcBorders>
          </w:tcPr>
          <w:p w:rsidR="00F73632" w:rsidRDefault="00F73632" w:rsidP="00F73632">
            <w:pPr>
              <w:spacing w:after="0" w:line="240" w:lineRule="auto"/>
              <w:rPr>
                <w:rFonts w:ascii="GHEA Grapalat" w:hAnsi="GHEA Grapalat"/>
                <w:color w:val="000000" w:themeColor="text1"/>
                <w:sz w:val="24"/>
                <w:szCs w:val="24"/>
                <w:lang w:val="hy-AM"/>
              </w:rPr>
            </w:pPr>
            <w:r>
              <w:rPr>
                <w:rFonts w:ascii="GHEA Grapalat" w:hAnsi="GHEA Grapalat"/>
                <w:color w:val="000000" w:themeColor="text1"/>
                <w:sz w:val="24"/>
                <w:szCs w:val="24"/>
                <w:lang w:val="hy-AM"/>
              </w:rPr>
              <w:t xml:space="preserve">Որոշմամբ սահմանված կարգով </w:t>
            </w:r>
            <w:r w:rsidRPr="0079563F">
              <w:rPr>
                <w:rFonts w:ascii="GHEA Grapalat" w:eastAsia="Times New Roman" w:hAnsi="GHEA Grapalat" w:cs="Times New Roman"/>
                <w:color w:val="000000"/>
                <w:sz w:val="24"/>
                <w:szCs w:val="24"/>
                <w:lang w:val="hy-AM"/>
              </w:rPr>
              <w:t>պետական մարմնի կանոնադրական խնդիրներից բխող կոնկրետ գործառույթի իրականացման ծ</w:t>
            </w:r>
            <w:r>
              <w:rPr>
                <w:rFonts w:ascii="GHEA Grapalat" w:eastAsia="Times New Roman" w:hAnsi="GHEA Grapalat" w:cs="Times New Roman"/>
                <w:color w:val="000000"/>
                <w:sz w:val="24"/>
                <w:szCs w:val="24"/>
                <w:lang w:val="hy-AM"/>
              </w:rPr>
              <w:t>ավալների կտրուկ ավելացման</w:t>
            </w:r>
            <w:r>
              <w:rPr>
                <w:rFonts w:ascii="GHEA Grapalat" w:hAnsi="GHEA Grapalat"/>
                <w:color w:val="000000" w:themeColor="text1"/>
                <w:sz w:val="24"/>
                <w:szCs w:val="24"/>
                <w:lang w:val="hy-AM"/>
              </w:rPr>
              <w:t xml:space="preserve"> դեպքում է փորձագետ ներգրավելու </w:t>
            </w:r>
          </w:p>
          <w:p w:rsidR="00EB424C" w:rsidRPr="00B936E8" w:rsidRDefault="00F73632" w:rsidP="00F73632">
            <w:pPr>
              <w:spacing w:after="0" w:line="240" w:lineRule="auto"/>
              <w:rPr>
                <w:rFonts w:ascii="GHEA Grapalat" w:hAnsi="GHEA Grapalat"/>
                <w:color w:val="000000" w:themeColor="text1"/>
                <w:sz w:val="24"/>
                <w:szCs w:val="24"/>
                <w:lang w:val="hy-AM"/>
              </w:rPr>
            </w:pPr>
            <w:r>
              <w:rPr>
                <w:rFonts w:ascii="GHEA Grapalat" w:hAnsi="GHEA Grapalat"/>
                <w:color w:val="000000" w:themeColor="text1"/>
                <w:sz w:val="24"/>
                <w:szCs w:val="24"/>
                <w:lang w:val="hy-AM"/>
              </w:rPr>
              <w:t>համար սահմանվում աշխատավարձի չափը, քանի որ փորձագետն իրականացնելու է այդ գործառույթն իրականացնող քաղաքացիական ծառայողի  աշխատանքը: Իսկ մյուս</w:t>
            </w:r>
            <w:r>
              <w:rPr>
                <w:rFonts w:ascii="GHEA Grapalat" w:eastAsia="Times New Roman" w:hAnsi="GHEA Grapalat" w:cs="Times New Roman"/>
                <w:color w:val="000000"/>
                <w:sz w:val="24"/>
                <w:szCs w:val="24"/>
                <w:lang w:val="hy-AM"/>
              </w:rPr>
              <w:t xml:space="preserve"> </w:t>
            </w:r>
            <w:r>
              <w:rPr>
                <w:rFonts w:ascii="GHEA Grapalat" w:hAnsi="GHEA Grapalat"/>
                <w:color w:val="000000" w:themeColor="text1"/>
                <w:sz w:val="24"/>
                <w:szCs w:val="24"/>
                <w:lang w:val="hy-AM"/>
              </w:rPr>
              <w:t xml:space="preserve">երեք   դեպքերի </w:t>
            </w:r>
            <w:r>
              <w:rPr>
                <w:rFonts w:ascii="GHEA Grapalat" w:hAnsi="GHEA Grapalat"/>
                <w:color w:val="000000" w:themeColor="text1"/>
                <w:sz w:val="24"/>
                <w:szCs w:val="24"/>
                <w:lang w:val="hy-AM"/>
              </w:rPr>
              <w:lastRenderedPageBreak/>
              <w:t xml:space="preserve">համար </w:t>
            </w:r>
            <w:r>
              <w:rPr>
                <w:rFonts w:ascii="GHEA Grapalat" w:eastAsia="Times New Roman" w:hAnsi="GHEA Grapalat" w:cs="Times New Roman"/>
                <w:color w:val="000000"/>
                <w:sz w:val="24"/>
                <w:szCs w:val="24"/>
                <w:lang w:val="hy-AM"/>
              </w:rPr>
              <w:t>պետական</w:t>
            </w:r>
            <w:r>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մարմնի հայեցողությանն է վերապահված փորձագետ  ներգրավելու ժամանակահատվածը և աշխատավարձի չափը, քանի որ այս դեպքերում պետական մարմինը փորձագետ ներգրավում է որոշակի ծրագրի կամ կոնկրետ հանձնարարականի իրականացման նպատակով և նպատակահարմար է, որ տվյալ մարմինը ինքը սահմանի վարձատրության չափը:</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E978C3"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26.</w:t>
            </w:r>
          </w:p>
        </w:tc>
        <w:tc>
          <w:tcPr>
            <w:tcW w:w="2790" w:type="dxa"/>
            <w:tcBorders>
              <w:top w:val="single" w:sz="4" w:space="0" w:color="auto"/>
              <w:left w:val="single" w:sz="4" w:space="0" w:color="auto"/>
              <w:bottom w:val="single" w:sz="4" w:space="0" w:color="auto"/>
              <w:right w:val="single" w:sz="4" w:space="0" w:color="auto"/>
            </w:tcBorders>
          </w:tcPr>
          <w:p w:rsidR="00EB424C" w:rsidRPr="00996DBB" w:rsidRDefault="00EB424C" w:rsidP="00EB424C">
            <w:pPr>
              <w:spacing w:after="0" w:line="240" w:lineRule="auto"/>
              <w:rPr>
                <w:rFonts w:ascii="GHEA Grapalat" w:hAnsi="GHEA Grapalat"/>
                <w:color w:val="000000"/>
                <w:sz w:val="24"/>
                <w:szCs w:val="24"/>
                <w:shd w:val="clear" w:color="auto" w:fill="FFFFFF"/>
                <w:lang w:val="hy-AM"/>
              </w:rPr>
            </w:pPr>
            <w:r w:rsidRPr="00996DBB">
              <w:rPr>
                <w:rFonts w:ascii="GHEA Grapalat" w:hAnsi="GHEA Grapalat"/>
                <w:color w:val="000000"/>
                <w:sz w:val="24"/>
                <w:szCs w:val="24"/>
                <w:shd w:val="clear" w:color="auto" w:fill="FFFFFF"/>
                <w:lang w:val="hy-AM"/>
              </w:rPr>
              <w:t>ՀՀ ազգային վիճակագրական կոմիտե</w:t>
            </w:r>
          </w:p>
          <w:p w:rsidR="00EB424C" w:rsidRPr="00996DBB" w:rsidRDefault="00EB424C" w:rsidP="00EB424C">
            <w:pPr>
              <w:spacing w:after="0" w:line="240" w:lineRule="auto"/>
              <w:rPr>
                <w:rFonts w:ascii="GHEA Grapalat" w:hAnsi="GHEA Grapalat"/>
                <w:color w:val="000000"/>
                <w:sz w:val="24"/>
                <w:szCs w:val="24"/>
                <w:shd w:val="clear" w:color="auto" w:fill="FFFFFF"/>
                <w:lang w:val="hy-AM"/>
              </w:rPr>
            </w:pPr>
          </w:p>
          <w:p w:rsidR="00EB424C" w:rsidRPr="00996DBB" w:rsidRDefault="00EB424C" w:rsidP="00EB424C">
            <w:pPr>
              <w:spacing w:after="0" w:line="240" w:lineRule="auto"/>
              <w:rPr>
                <w:rFonts w:ascii="GHEA Grapalat" w:hAnsi="GHEA Grapalat"/>
                <w:color w:val="000000"/>
                <w:sz w:val="24"/>
                <w:szCs w:val="24"/>
                <w:shd w:val="clear" w:color="auto" w:fill="FFFFFF"/>
                <w:lang w:val="hy-AM"/>
              </w:rPr>
            </w:pPr>
            <w:r w:rsidRPr="00996DBB">
              <w:rPr>
                <w:rFonts w:ascii="GHEA Grapalat" w:hAnsi="GHEA Grapalat"/>
                <w:color w:val="000000"/>
                <w:sz w:val="24"/>
                <w:szCs w:val="24"/>
                <w:shd w:val="clear" w:color="auto" w:fill="FFFFFF"/>
                <w:lang w:val="hy-AM"/>
              </w:rPr>
              <w:lastRenderedPageBreak/>
              <w:t>Ե/808-19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lastRenderedPageBreak/>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B63505"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E978C3"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27.</w:t>
            </w:r>
          </w:p>
        </w:tc>
        <w:tc>
          <w:tcPr>
            <w:tcW w:w="2790" w:type="dxa"/>
            <w:tcBorders>
              <w:top w:val="single" w:sz="4" w:space="0" w:color="auto"/>
              <w:left w:val="single" w:sz="4" w:space="0" w:color="auto"/>
              <w:bottom w:val="single" w:sz="4" w:space="0" w:color="auto"/>
              <w:right w:val="single" w:sz="4" w:space="0" w:color="auto"/>
            </w:tcBorders>
          </w:tcPr>
          <w:p w:rsidR="00EB424C" w:rsidRPr="004D350B" w:rsidRDefault="00EB424C" w:rsidP="00EB424C">
            <w:pPr>
              <w:spacing w:after="0" w:line="240" w:lineRule="auto"/>
              <w:rPr>
                <w:rFonts w:ascii="GHEA Grapalat" w:hAnsi="GHEA Grapalat"/>
                <w:color w:val="000000"/>
                <w:sz w:val="24"/>
                <w:szCs w:val="24"/>
                <w:shd w:val="clear" w:color="auto" w:fill="FFFFFF"/>
              </w:rPr>
            </w:pPr>
            <w:proofErr w:type="spellStart"/>
            <w:r w:rsidRPr="004D350B">
              <w:rPr>
                <w:rFonts w:ascii="GHEA Grapalat" w:hAnsi="GHEA Grapalat"/>
                <w:color w:val="000000"/>
                <w:sz w:val="24"/>
                <w:szCs w:val="24"/>
                <w:shd w:val="clear" w:color="auto" w:fill="FFFFFF"/>
              </w:rPr>
              <w:t>Քաղաքաշինության</w:t>
            </w:r>
            <w:proofErr w:type="spellEnd"/>
            <w:r w:rsidRPr="004D350B">
              <w:rPr>
                <w:rFonts w:ascii="GHEA Grapalat" w:hAnsi="GHEA Grapalat"/>
                <w:color w:val="000000"/>
                <w:sz w:val="24"/>
                <w:szCs w:val="24"/>
                <w:shd w:val="clear" w:color="auto" w:fill="FFFFFF"/>
              </w:rPr>
              <w:t xml:space="preserve"> </w:t>
            </w:r>
            <w:proofErr w:type="spellStart"/>
            <w:r w:rsidRPr="004D350B">
              <w:rPr>
                <w:rFonts w:ascii="GHEA Grapalat" w:hAnsi="GHEA Grapalat"/>
                <w:color w:val="000000"/>
                <w:sz w:val="24"/>
                <w:szCs w:val="24"/>
                <w:shd w:val="clear" w:color="auto" w:fill="FFFFFF"/>
              </w:rPr>
              <w:t>կոմիտե</w:t>
            </w:r>
            <w:proofErr w:type="spellEnd"/>
          </w:p>
          <w:p w:rsidR="00EB424C" w:rsidRPr="004D350B" w:rsidRDefault="00EB424C" w:rsidP="00EB424C">
            <w:pPr>
              <w:spacing w:after="0" w:line="240" w:lineRule="auto"/>
              <w:rPr>
                <w:rFonts w:ascii="GHEA Grapalat" w:hAnsi="GHEA Grapalat"/>
                <w:color w:val="000000"/>
                <w:sz w:val="24"/>
                <w:szCs w:val="24"/>
                <w:shd w:val="clear" w:color="auto" w:fill="FFFFFF"/>
              </w:rPr>
            </w:pPr>
          </w:p>
          <w:p w:rsidR="00EB424C" w:rsidRPr="004D350B" w:rsidRDefault="00EB424C" w:rsidP="00EB424C">
            <w:pPr>
              <w:spacing w:after="0" w:line="240" w:lineRule="auto"/>
              <w:rPr>
                <w:rFonts w:ascii="GHEA Grapalat" w:hAnsi="GHEA Grapalat"/>
                <w:color w:val="000000"/>
                <w:sz w:val="24"/>
                <w:szCs w:val="24"/>
                <w:shd w:val="clear" w:color="auto" w:fill="FFFFFF"/>
                <w:lang w:val="hy-AM"/>
              </w:rPr>
            </w:pPr>
            <w:r w:rsidRPr="004D350B">
              <w:rPr>
                <w:rFonts w:ascii="GHEA Grapalat" w:hAnsi="GHEA Grapalat"/>
                <w:color w:val="000000"/>
                <w:sz w:val="24"/>
                <w:szCs w:val="24"/>
                <w:shd w:val="clear" w:color="auto" w:fill="FFFFFF"/>
              </w:rPr>
              <w:t>02/19/2790-19</w:t>
            </w:r>
          </w:p>
        </w:tc>
        <w:tc>
          <w:tcPr>
            <w:tcW w:w="7200" w:type="dxa"/>
            <w:tcBorders>
              <w:top w:val="single" w:sz="4" w:space="0" w:color="auto"/>
              <w:left w:val="single" w:sz="4" w:space="0" w:color="auto"/>
              <w:bottom w:val="single" w:sz="4" w:space="0" w:color="auto"/>
              <w:right w:val="single" w:sz="4" w:space="0" w:color="auto"/>
            </w:tcBorders>
          </w:tcPr>
          <w:p w:rsidR="00EB424C" w:rsidRPr="002A3EDA" w:rsidRDefault="00EB424C" w:rsidP="00EB424C">
            <w:pPr>
              <w:pStyle w:val="ListParagraph"/>
              <w:numPr>
                <w:ilvl w:val="0"/>
                <w:numId w:val="1"/>
              </w:numPr>
              <w:ind w:left="0" w:firstLine="450"/>
              <w:jc w:val="both"/>
              <w:rPr>
                <w:rFonts w:ascii="GHEA Grapalat" w:hAnsi="GHEA Grapalat"/>
                <w:szCs w:val="24"/>
                <w:lang w:val="hy-AM" w:eastAsia="ru-RU"/>
              </w:rPr>
            </w:pPr>
            <w:r>
              <w:rPr>
                <w:rFonts w:ascii="GHEA Grapalat" w:hAnsi="GHEA Grapalat"/>
                <w:szCs w:val="24"/>
                <w:lang w:val="hy-AM" w:eastAsia="ru-RU"/>
              </w:rPr>
              <w:t xml:space="preserve">Հայաստանի Հանրապետության կառավարության 2018 թվականի օգոստոսի 2-ի N878-Ն որոշման մեջ լրացումներ և փոփոխություններ կատարելու մասին» </w:t>
            </w:r>
            <w:r w:rsidRPr="004D350B">
              <w:rPr>
                <w:rFonts w:ascii="GHEA Grapalat" w:hAnsi="GHEA Grapalat"/>
                <w:szCs w:val="24"/>
                <w:lang w:val="hy-AM" w:eastAsia="ru-RU"/>
              </w:rPr>
              <w:t xml:space="preserve">ՀՀ կառավարության որոշման նախագիծի </w:t>
            </w:r>
            <w:r>
              <w:rPr>
                <w:rFonts w:ascii="GHEA Grapalat" w:hAnsi="GHEA Grapalat"/>
                <w:szCs w:val="24"/>
                <w:lang w:val="hy-AM" w:eastAsia="ru-RU"/>
              </w:rPr>
              <w:t>1-ին կետի 3-րդ ենթակետում էլեկտրոնային փոստի միջոցով բառերը փոխարինել համապատասխան մարմնի պաշտոնական էլեկտրոնային փոստի միջոցով</w:t>
            </w:r>
            <w:r w:rsidRPr="004D350B">
              <w:rPr>
                <w:rFonts w:ascii="GHEA Grapalat" w:hAnsi="GHEA Grapalat"/>
                <w:szCs w:val="24"/>
                <w:lang w:val="hy-AM" w:eastAsia="ru-RU"/>
              </w:rPr>
              <w:t xml:space="preserve"> բառերով:</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Pr>
                <w:rFonts w:ascii="GHEA Grapalat" w:hAnsi="GHEA Grapalat"/>
                <w:color w:val="000000" w:themeColor="text1"/>
                <w:sz w:val="24"/>
                <w:szCs w:val="24"/>
                <w:lang w:val="hy-AM"/>
              </w:rPr>
              <w:t>Առաջարկությունը ընդունվել է</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Կատարվել է համապատասխան փոփոխություն</w:t>
            </w: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4D350B"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28.</w:t>
            </w:r>
          </w:p>
        </w:tc>
        <w:tc>
          <w:tcPr>
            <w:tcW w:w="2790" w:type="dxa"/>
            <w:tcBorders>
              <w:top w:val="single" w:sz="4" w:space="0" w:color="auto"/>
              <w:left w:val="single" w:sz="4" w:space="0" w:color="auto"/>
              <w:bottom w:val="single" w:sz="4" w:space="0" w:color="auto"/>
              <w:right w:val="single" w:sz="4" w:space="0" w:color="auto"/>
            </w:tcBorders>
          </w:tcPr>
          <w:p w:rsidR="00EB424C" w:rsidRPr="000647AE" w:rsidRDefault="00EB424C" w:rsidP="00EB424C">
            <w:pPr>
              <w:spacing w:after="0" w:line="240" w:lineRule="auto"/>
              <w:rPr>
                <w:rFonts w:ascii="GHEA Grapalat" w:hAnsi="GHEA Grapalat"/>
                <w:color w:val="000000"/>
                <w:sz w:val="24"/>
                <w:szCs w:val="24"/>
                <w:shd w:val="clear" w:color="auto" w:fill="FFFFFF"/>
                <w:lang w:val="hy-AM"/>
              </w:rPr>
            </w:pPr>
            <w:r w:rsidRPr="000647AE">
              <w:rPr>
                <w:rFonts w:ascii="GHEA Grapalat" w:hAnsi="GHEA Grapalat"/>
                <w:color w:val="000000"/>
                <w:sz w:val="24"/>
                <w:szCs w:val="24"/>
                <w:shd w:val="clear" w:color="auto" w:fill="FFFFFF"/>
                <w:lang w:val="hy-AM"/>
              </w:rPr>
              <w:t>ՀՀ տնտեսական մրցակցության պաշտպանության պետական հանձնաժողով</w:t>
            </w:r>
          </w:p>
          <w:p w:rsidR="00EB424C" w:rsidRPr="000647AE" w:rsidRDefault="00EB424C" w:rsidP="00EB424C">
            <w:pPr>
              <w:spacing w:after="0" w:line="240" w:lineRule="auto"/>
              <w:rPr>
                <w:rFonts w:ascii="GHEA Grapalat" w:hAnsi="GHEA Grapalat"/>
                <w:color w:val="000000"/>
                <w:sz w:val="24"/>
                <w:szCs w:val="24"/>
                <w:shd w:val="clear" w:color="auto" w:fill="FFFFFF"/>
                <w:lang w:val="hy-AM"/>
              </w:rPr>
            </w:pPr>
          </w:p>
          <w:p w:rsidR="00EB424C" w:rsidRPr="0049503D" w:rsidRDefault="00EB424C" w:rsidP="00EB424C">
            <w:pPr>
              <w:spacing w:after="0" w:line="240" w:lineRule="auto"/>
              <w:rPr>
                <w:rFonts w:ascii="GHEA Grapalat" w:hAnsi="GHEA Grapalat"/>
                <w:color w:val="000000"/>
                <w:sz w:val="24"/>
                <w:szCs w:val="24"/>
                <w:shd w:val="clear" w:color="auto" w:fill="FFFFFF"/>
              </w:rPr>
            </w:pPr>
            <w:r w:rsidRPr="00DA0C14">
              <w:rPr>
                <w:rFonts w:ascii="GHEA Grapalat" w:hAnsi="GHEA Grapalat"/>
                <w:color w:val="000000"/>
                <w:sz w:val="24"/>
                <w:szCs w:val="24"/>
                <w:shd w:val="clear" w:color="auto" w:fill="FFFFFF"/>
              </w:rPr>
              <w:t>990-2019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4D350B"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29.</w:t>
            </w:r>
          </w:p>
        </w:tc>
        <w:tc>
          <w:tcPr>
            <w:tcW w:w="2790" w:type="dxa"/>
            <w:tcBorders>
              <w:top w:val="single" w:sz="4" w:space="0" w:color="auto"/>
              <w:left w:val="single" w:sz="4" w:space="0" w:color="auto"/>
              <w:bottom w:val="single" w:sz="4" w:space="0" w:color="auto"/>
              <w:right w:val="single" w:sz="4" w:space="0" w:color="auto"/>
            </w:tcBorders>
          </w:tcPr>
          <w:p w:rsidR="00EB424C" w:rsidRPr="001E23F2" w:rsidRDefault="00EB424C" w:rsidP="00EB424C">
            <w:pPr>
              <w:spacing w:after="0" w:line="240" w:lineRule="auto"/>
              <w:rPr>
                <w:rFonts w:ascii="GHEA Grapalat" w:hAnsi="GHEA Grapalat"/>
                <w:color w:val="000000"/>
                <w:sz w:val="24"/>
                <w:szCs w:val="24"/>
                <w:shd w:val="clear" w:color="auto" w:fill="FFFFFF"/>
              </w:rPr>
            </w:pPr>
            <w:proofErr w:type="spellStart"/>
            <w:r w:rsidRPr="001E23F2">
              <w:rPr>
                <w:rFonts w:ascii="GHEA Grapalat" w:hAnsi="GHEA Grapalat"/>
                <w:color w:val="000000"/>
                <w:sz w:val="24"/>
                <w:szCs w:val="24"/>
                <w:shd w:val="clear" w:color="auto" w:fill="FFFFFF"/>
              </w:rPr>
              <w:t>Քաղաքացիական</w:t>
            </w:r>
            <w:proofErr w:type="spellEnd"/>
            <w:r w:rsidRPr="001E23F2">
              <w:rPr>
                <w:rFonts w:ascii="GHEA Grapalat" w:hAnsi="GHEA Grapalat"/>
                <w:color w:val="000000"/>
                <w:sz w:val="24"/>
                <w:szCs w:val="24"/>
                <w:shd w:val="clear" w:color="auto" w:fill="FFFFFF"/>
              </w:rPr>
              <w:t xml:space="preserve"> </w:t>
            </w:r>
            <w:proofErr w:type="spellStart"/>
            <w:r w:rsidRPr="001E23F2">
              <w:rPr>
                <w:rFonts w:ascii="GHEA Grapalat" w:hAnsi="GHEA Grapalat"/>
                <w:color w:val="000000"/>
                <w:sz w:val="24"/>
                <w:szCs w:val="24"/>
                <w:shd w:val="clear" w:color="auto" w:fill="FFFFFF"/>
              </w:rPr>
              <w:t>ավիացիայի</w:t>
            </w:r>
            <w:proofErr w:type="spellEnd"/>
            <w:r w:rsidRPr="001E23F2">
              <w:rPr>
                <w:rFonts w:ascii="GHEA Grapalat" w:hAnsi="GHEA Grapalat"/>
                <w:color w:val="000000"/>
                <w:sz w:val="24"/>
                <w:szCs w:val="24"/>
                <w:shd w:val="clear" w:color="auto" w:fill="FFFFFF"/>
              </w:rPr>
              <w:t xml:space="preserve"> </w:t>
            </w:r>
            <w:proofErr w:type="spellStart"/>
            <w:r w:rsidRPr="001E23F2">
              <w:rPr>
                <w:rFonts w:ascii="GHEA Grapalat" w:hAnsi="GHEA Grapalat"/>
                <w:color w:val="000000"/>
                <w:sz w:val="24"/>
                <w:szCs w:val="24"/>
                <w:shd w:val="clear" w:color="auto" w:fill="FFFFFF"/>
              </w:rPr>
              <w:t>կոմիտե</w:t>
            </w:r>
            <w:proofErr w:type="spellEnd"/>
          </w:p>
          <w:p w:rsidR="00EB424C" w:rsidRPr="000647AE" w:rsidRDefault="00EB424C" w:rsidP="00EB424C">
            <w:pPr>
              <w:spacing w:after="0" w:line="240" w:lineRule="auto"/>
              <w:rPr>
                <w:rFonts w:ascii="GHEA Grapalat" w:hAnsi="GHEA Grapalat"/>
                <w:color w:val="000000"/>
                <w:sz w:val="24"/>
                <w:szCs w:val="24"/>
                <w:shd w:val="clear" w:color="auto" w:fill="FFFFFF"/>
                <w:lang w:val="hy-AM"/>
              </w:rPr>
            </w:pPr>
            <w:r w:rsidRPr="001E23F2">
              <w:rPr>
                <w:rFonts w:ascii="GHEA Grapalat" w:hAnsi="GHEA Grapalat"/>
                <w:sz w:val="24"/>
                <w:szCs w:val="24"/>
              </w:rPr>
              <w:br/>
            </w:r>
            <w:r w:rsidRPr="001E23F2">
              <w:rPr>
                <w:rFonts w:ascii="GHEA Grapalat" w:hAnsi="GHEA Grapalat"/>
                <w:color w:val="000000"/>
                <w:sz w:val="24"/>
                <w:szCs w:val="24"/>
                <w:shd w:val="clear" w:color="auto" w:fill="FFFFFF"/>
              </w:rPr>
              <w:t>1.3/11/1118-19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8F20C6"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4D350B"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30.</w:t>
            </w:r>
          </w:p>
        </w:tc>
        <w:tc>
          <w:tcPr>
            <w:tcW w:w="2790" w:type="dxa"/>
            <w:tcBorders>
              <w:top w:val="single" w:sz="4" w:space="0" w:color="auto"/>
              <w:left w:val="single" w:sz="4" w:space="0" w:color="auto"/>
              <w:bottom w:val="single" w:sz="4" w:space="0" w:color="auto"/>
              <w:right w:val="single" w:sz="4" w:space="0" w:color="auto"/>
            </w:tcBorders>
          </w:tcPr>
          <w:p w:rsidR="00EB424C" w:rsidRPr="008F20C6" w:rsidRDefault="00EB424C" w:rsidP="00EB424C">
            <w:pPr>
              <w:spacing w:after="0" w:line="240" w:lineRule="auto"/>
              <w:rPr>
                <w:rFonts w:ascii="GHEA Grapalat" w:hAnsi="GHEA Grapalat"/>
                <w:color w:val="000000"/>
                <w:sz w:val="24"/>
                <w:szCs w:val="24"/>
                <w:shd w:val="clear" w:color="auto" w:fill="FFFFFF"/>
              </w:rPr>
            </w:pPr>
            <w:proofErr w:type="spellStart"/>
            <w:r w:rsidRPr="008F20C6">
              <w:rPr>
                <w:rFonts w:ascii="GHEA Grapalat" w:hAnsi="GHEA Grapalat"/>
                <w:color w:val="000000"/>
                <w:sz w:val="24"/>
                <w:szCs w:val="24"/>
                <w:shd w:val="clear" w:color="auto" w:fill="FFFFFF"/>
              </w:rPr>
              <w:t>Սոցիալական</w:t>
            </w:r>
            <w:proofErr w:type="spellEnd"/>
            <w:r w:rsidRPr="008F20C6">
              <w:rPr>
                <w:rFonts w:ascii="GHEA Grapalat" w:hAnsi="GHEA Grapalat"/>
                <w:color w:val="000000"/>
                <w:sz w:val="24"/>
                <w:szCs w:val="24"/>
                <w:shd w:val="clear" w:color="auto" w:fill="FFFFFF"/>
              </w:rPr>
              <w:t xml:space="preserve"> </w:t>
            </w:r>
            <w:proofErr w:type="spellStart"/>
            <w:r w:rsidRPr="008F20C6">
              <w:rPr>
                <w:rFonts w:ascii="GHEA Grapalat" w:hAnsi="GHEA Grapalat"/>
                <w:color w:val="000000"/>
                <w:sz w:val="24"/>
                <w:szCs w:val="24"/>
                <w:shd w:val="clear" w:color="auto" w:fill="FFFFFF"/>
              </w:rPr>
              <w:t>ապահովության</w:t>
            </w:r>
            <w:proofErr w:type="spellEnd"/>
            <w:r w:rsidRPr="008F20C6">
              <w:rPr>
                <w:rFonts w:ascii="GHEA Grapalat" w:hAnsi="GHEA Grapalat"/>
                <w:color w:val="000000"/>
                <w:sz w:val="24"/>
                <w:szCs w:val="24"/>
                <w:shd w:val="clear" w:color="auto" w:fill="FFFFFF"/>
              </w:rPr>
              <w:t xml:space="preserve"> </w:t>
            </w:r>
            <w:proofErr w:type="spellStart"/>
            <w:r w:rsidRPr="008F20C6">
              <w:rPr>
                <w:rFonts w:ascii="GHEA Grapalat" w:hAnsi="GHEA Grapalat"/>
                <w:color w:val="000000"/>
                <w:sz w:val="24"/>
                <w:szCs w:val="24"/>
                <w:shd w:val="clear" w:color="auto" w:fill="FFFFFF"/>
              </w:rPr>
              <w:t>ծառայություն</w:t>
            </w:r>
            <w:proofErr w:type="spellEnd"/>
          </w:p>
          <w:p w:rsidR="00EB424C" w:rsidRPr="008F20C6" w:rsidRDefault="00EB424C" w:rsidP="00EB424C">
            <w:pPr>
              <w:spacing w:after="0" w:line="240" w:lineRule="auto"/>
              <w:rPr>
                <w:rFonts w:ascii="GHEA Grapalat" w:hAnsi="GHEA Grapalat"/>
                <w:color w:val="000000"/>
                <w:sz w:val="24"/>
                <w:szCs w:val="24"/>
                <w:shd w:val="clear" w:color="auto" w:fill="FFFFFF"/>
              </w:rPr>
            </w:pPr>
          </w:p>
          <w:p w:rsidR="00EB424C" w:rsidRPr="008F20C6" w:rsidRDefault="00EB424C" w:rsidP="00EB424C">
            <w:pPr>
              <w:spacing w:after="0" w:line="240" w:lineRule="auto"/>
              <w:rPr>
                <w:rFonts w:ascii="GHEA Grapalat" w:hAnsi="GHEA Grapalat"/>
                <w:color w:val="000000"/>
                <w:sz w:val="24"/>
                <w:szCs w:val="24"/>
                <w:shd w:val="clear" w:color="auto" w:fill="FFFFFF"/>
                <w:lang w:val="hy-AM"/>
              </w:rPr>
            </w:pPr>
            <w:r w:rsidRPr="008F20C6">
              <w:rPr>
                <w:rFonts w:ascii="GHEA Grapalat" w:hAnsi="GHEA Grapalat"/>
                <w:color w:val="000000"/>
                <w:sz w:val="24"/>
                <w:szCs w:val="24"/>
                <w:shd w:val="clear" w:color="auto" w:fill="FFFFFF"/>
              </w:rPr>
              <w:t>01/12-1/11600-2019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r>
              <w:rPr>
                <w:rFonts w:ascii="GHEA Grapalat" w:hAnsi="GHEA Grapalat"/>
                <w:color w:val="000000" w:themeColor="text1"/>
                <w:sz w:val="24"/>
                <w:szCs w:val="24"/>
                <w:lang w:val="hy-AM"/>
              </w:rPr>
              <w:t xml:space="preserve"> </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31.</w:t>
            </w:r>
          </w:p>
          <w:p w:rsidR="00EB424C" w:rsidRPr="004D350B"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p>
        </w:tc>
        <w:tc>
          <w:tcPr>
            <w:tcW w:w="2790" w:type="dxa"/>
            <w:tcBorders>
              <w:top w:val="single" w:sz="4" w:space="0" w:color="auto"/>
              <w:left w:val="single" w:sz="4" w:space="0" w:color="auto"/>
              <w:bottom w:val="single" w:sz="4" w:space="0" w:color="auto"/>
              <w:right w:val="single" w:sz="4" w:space="0" w:color="auto"/>
            </w:tcBorders>
          </w:tcPr>
          <w:p w:rsidR="00EB424C" w:rsidRPr="00B63505" w:rsidRDefault="00EB424C" w:rsidP="00EB424C">
            <w:pPr>
              <w:spacing w:after="0" w:line="240" w:lineRule="auto"/>
              <w:rPr>
                <w:rFonts w:ascii="GHEA Grapalat" w:hAnsi="GHEA Grapalat"/>
                <w:color w:val="000000"/>
                <w:sz w:val="24"/>
                <w:szCs w:val="24"/>
                <w:shd w:val="clear" w:color="auto" w:fill="FFFFFF"/>
              </w:rPr>
            </w:pPr>
            <w:proofErr w:type="spellStart"/>
            <w:r w:rsidRPr="00B63505">
              <w:rPr>
                <w:rFonts w:ascii="GHEA Grapalat" w:hAnsi="GHEA Grapalat"/>
                <w:color w:val="000000"/>
                <w:sz w:val="24"/>
                <w:szCs w:val="24"/>
                <w:shd w:val="clear" w:color="auto" w:fill="FFFFFF"/>
              </w:rPr>
              <w:t>Հեռուստատեսության</w:t>
            </w:r>
            <w:proofErr w:type="spellEnd"/>
            <w:r w:rsidRPr="00B63505">
              <w:rPr>
                <w:rFonts w:ascii="GHEA Grapalat" w:hAnsi="GHEA Grapalat"/>
                <w:color w:val="000000"/>
                <w:sz w:val="24"/>
                <w:szCs w:val="24"/>
                <w:shd w:val="clear" w:color="auto" w:fill="FFFFFF"/>
              </w:rPr>
              <w:t xml:space="preserve"> </w:t>
            </w:r>
            <w:proofErr w:type="spellStart"/>
            <w:r w:rsidRPr="00B63505">
              <w:rPr>
                <w:rFonts w:ascii="GHEA Grapalat" w:hAnsi="GHEA Grapalat"/>
                <w:color w:val="000000"/>
                <w:sz w:val="24"/>
                <w:szCs w:val="24"/>
                <w:shd w:val="clear" w:color="auto" w:fill="FFFFFF"/>
              </w:rPr>
              <w:t>եւ</w:t>
            </w:r>
            <w:proofErr w:type="spellEnd"/>
            <w:r w:rsidRPr="00B63505">
              <w:rPr>
                <w:rFonts w:ascii="GHEA Grapalat" w:hAnsi="GHEA Grapalat"/>
                <w:color w:val="000000"/>
                <w:sz w:val="24"/>
                <w:szCs w:val="24"/>
                <w:shd w:val="clear" w:color="auto" w:fill="FFFFFF"/>
              </w:rPr>
              <w:t xml:space="preserve"> </w:t>
            </w:r>
            <w:proofErr w:type="spellStart"/>
            <w:r w:rsidRPr="00B63505">
              <w:rPr>
                <w:rFonts w:ascii="GHEA Grapalat" w:hAnsi="GHEA Grapalat"/>
                <w:color w:val="000000"/>
                <w:sz w:val="24"/>
                <w:szCs w:val="24"/>
                <w:shd w:val="clear" w:color="auto" w:fill="FFFFFF"/>
              </w:rPr>
              <w:t>ռադիոյի</w:t>
            </w:r>
            <w:proofErr w:type="spellEnd"/>
            <w:r w:rsidRPr="00B63505">
              <w:rPr>
                <w:rFonts w:ascii="GHEA Grapalat" w:hAnsi="GHEA Grapalat"/>
                <w:color w:val="000000"/>
                <w:sz w:val="24"/>
                <w:szCs w:val="24"/>
                <w:shd w:val="clear" w:color="auto" w:fill="FFFFFF"/>
              </w:rPr>
              <w:t xml:space="preserve"> </w:t>
            </w:r>
            <w:proofErr w:type="spellStart"/>
            <w:r w:rsidRPr="00B63505">
              <w:rPr>
                <w:rFonts w:ascii="GHEA Grapalat" w:hAnsi="GHEA Grapalat"/>
                <w:color w:val="000000"/>
                <w:sz w:val="24"/>
                <w:szCs w:val="24"/>
                <w:shd w:val="clear" w:color="auto" w:fill="FFFFFF"/>
              </w:rPr>
              <w:t>հանձնաժողով</w:t>
            </w:r>
            <w:proofErr w:type="spellEnd"/>
          </w:p>
          <w:p w:rsidR="00EB424C" w:rsidRPr="00B63505" w:rsidRDefault="00EB424C" w:rsidP="00EB424C">
            <w:pPr>
              <w:spacing w:after="0" w:line="240" w:lineRule="auto"/>
              <w:rPr>
                <w:rFonts w:ascii="GHEA Grapalat" w:hAnsi="GHEA Grapalat"/>
                <w:color w:val="000000"/>
                <w:sz w:val="24"/>
                <w:szCs w:val="24"/>
                <w:shd w:val="clear" w:color="auto" w:fill="FFFFFF"/>
              </w:rPr>
            </w:pPr>
          </w:p>
          <w:p w:rsidR="00EB424C" w:rsidRPr="001E23F2" w:rsidRDefault="00EB424C" w:rsidP="00EB424C">
            <w:pPr>
              <w:spacing w:after="0" w:line="240" w:lineRule="auto"/>
              <w:rPr>
                <w:rFonts w:ascii="GHEA Grapalat" w:hAnsi="GHEA Grapalat"/>
                <w:color w:val="000000"/>
                <w:sz w:val="24"/>
                <w:szCs w:val="24"/>
                <w:shd w:val="clear" w:color="auto" w:fill="FFFFFF"/>
              </w:rPr>
            </w:pPr>
            <w:r w:rsidRPr="00B63505">
              <w:rPr>
                <w:rFonts w:ascii="GHEA Grapalat" w:hAnsi="GHEA Grapalat"/>
                <w:color w:val="000000"/>
                <w:sz w:val="24"/>
                <w:szCs w:val="24"/>
                <w:shd w:val="clear" w:color="auto" w:fill="FFFFFF"/>
              </w:rPr>
              <w:t>01-288</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EA3BF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rPr>
              <w:t xml:space="preserve"> </w:t>
            </w:r>
            <w:r>
              <w:rPr>
                <w:rFonts w:ascii="GHEA Grapalat" w:eastAsia="Times New Roman" w:hAnsi="GHEA Grapalat" w:cs="Times New Roman"/>
                <w:color w:val="000000" w:themeColor="text1"/>
                <w:sz w:val="24"/>
                <w:szCs w:val="24"/>
                <w:lang w:val="hy-AM"/>
              </w:rPr>
              <w:t>32.</w:t>
            </w:r>
          </w:p>
          <w:p w:rsidR="00EB424C" w:rsidRPr="003A2D89"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r w:rsidRPr="00B936E8">
              <w:rPr>
                <w:rFonts w:ascii="GHEA Grapalat" w:eastAsia="Times New Roman" w:hAnsi="GHEA Grapalat" w:cs="Times New Roman"/>
                <w:color w:val="000000" w:themeColor="text1"/>
                <w:sz w:val="24"/>
                <w:szCs w:val="24"/>
                <w:lang w:val="hy-AM"/>
              </w:rPr>
              <w:t>ՀՀ Արարատի մարզպետարան</w:t>
            </w:r>
          </w:p>
          <w:p w:rsidR="00EB424C" w:rsidRPr="00B936E8" w:rsidRDefault="00EB424C" w:rsidP="00EB424C">
            <w:pPr>
              <w:spacing w:after="0" w:line="240" w:lineRule="auto"/>
              <w:rPr>
                <w:rFonts w:ascii="GHEA Grapalat" w:eastAsia="Times New Roman" w:hAnsi="GHEA Grapalat" w:cs="Times New Roman"/>
                <w:color w:val="000000" w:themeColor="text1"/>
                <w:sz w:val="24"/>
                <w:szCs w:val="24"/>
                <w:lang w:val="hy-AM"/>
              </w:rPr>
            </w:pPr>
          </w:p>
          <w:p w:rsidR="00EB424C" w:rsidRPr="0079228D" w:rsidRDefault="00EB424C" w:rsidP="00EB424C">
            <w:pPr>
              <w:spacing w:after="0" w:line="240" w:lineRule="auto"/>
              <w:rPr>
                <w:rFonts w:ascii="GHEA Grapalat" w:hAnsi="GHEA Grapalat"/>
                <w:sz w:val="24"/>
                <w:szCs w:val="24"/>
                <w:lang w:val="hy-AM"/>
              </w:rPr>
            </w:pPr>
            <w:r w:rsidRPr="00B936E8">
              <w:rPr>
                <w:rFonts w:ascii="GHEA Grapalat" w:hAnsi="GHEA Grapalat"/>
                <w:color w:val="000000"/>
                <w:sz w:val="24"/>
                <w:szCs w:val="24"/>
                <w:shd w:val="clear" w:color="auto" w:fill="FFFFFF"/>
              </w:rPr>
              <w:t>05 //04048-2019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EA3BF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33.</w:t>
            </w:r>
          </w:p>
        </w:tc>
        <w:tc>
          <w:tcPr>
            <w:tcW w:w="2790" w:type="dxa"/>
            <w:tcBorders>
              <w:top w:val="single" w:sz="4" w:space="0" w:color="auto"/>
              <w:left w:val="single" w:sz="4" w:space="0" w:color="auto"/>
              <w:bottom w:val="single" w:sz="4" w:space="0" w:color="auto"/>
              <w:right w:val="single" w:sz="4" w:space="0" w:color="auto"/>
            </w:tcBorders>
          </w:tcPr>
          <w:p w:rsidR="00EB424C" w:rsidRPr="000A5177" w:rsidRDefault="00EB424C" w:rsidP="00EB424C">
            <w:pPr>
              <w:spacing w:after="0" w:line="240" w:lineRule="auto"/>
              <w:rPr>
                <w:rFonts w:ascii="GHEA Grapalat" w:hAnsi="GHEA Grapalat"/>
                <w:color w:val="000000"/>
                <w:sz w:val="24"/>
                <w:szCs w:val="24"/>
                <w:shd w:val="clear" w:color="auto" w:fill="FFFFFF"/>
              </w:rPr>
            </w:pPr>
            <w:r w:rsidRPr="000A5177">
              <w:rPr>
                <w:rFonts w:ascii="GHEA Grapalat" w:hAnsi="GHEA Grapalat"/>
                <w:color w:val="000000"/>
                <w:sz w:val="24"/>
                <w:szCs w:val="24"/>
                <w:shd w:val="clear" w:color="auto" w:fill="FFFFFF"/>
              </w:rPr>
              <w:t xml:space="preserve">ՀՀ </w:t>
            </w:r>
            <w:proofErr w:type="spellStart"/>
            <w:r w:rsidRPr="000A5177">
              <w:rPr>
                <w:rFonts w:ascii="GHEA Grapalat" w:hAnsi="GHEA Grapalat"/>
                <w:color w:val="000000"/>
                <w:sz w:val="24"/>
                <w:szCs w:val="24"/>
                <w:shd w:val="clear" w:color="auto" w:fill="FFFFFF"/>
              </w:rPr>
              <w:t>Շիրակի</w:t>
            </w:r>
            <w:proofErr w:type="spellEnd"/>
            <w:r w:rsidRPr="000A5177">
              <w:rPr>
                <w:rFonts w:ascii="GHEA Grapalat" w:hAnsi="GHEA Grapalat"/>
                <w:color w:val="000000"/>
                <w:sz w:val="24"/>
                <w:szCs w:val="24"/>
                <w:shd w:val="clear" w:color="auto" w:fill="FFFFFF"/>
              </w:rPr>
              <w:t xml:space="preserve"> </w:t>
            </w:r>
            <w:proofErr w:type="spellStart"/>
            <w:r w:rsidRPr="000A5177">
              <w:rPr>
                <w:rFonts w:ascii="GHEA Grapalat" w:hAnsi="GHEA Grapalat"/>
                <w:color w:val="000000"/>
                <w:sz w:val="24"/>
                <w:szCs w:val="24"/>
                <w:shd w:val="clear" w:color="auto" w:fill="FFFFFF"/>
              </w:rPr>
              <w:t>մարզպետարան</w:t>
            </w:r>
            <w:proofErr w:type="spellEnd"/>
          </w:p>
          <w:p w:rsidR="00EB424C" w:rsidRPr="000A5177" w:rsidRDefault="00EB424C" w:rsidP="00EB424C">
            <w:pPr>
              <w:spacing w:after="0" w:line="240" w:lineRule="auto"/>
              <w:rPr>
                <w:rFonts w:ascii="GHEA Grapalat" w:hAnsi="GHEA Grapalat"/>
                <w:color w:val="000000"/>
                <w:sz w:val="24"/>
                <w:szCs w:val="24"/>
                <w:shd w:val="clear" w:color="auto" w:fill="FFFFFF"/>
              </w:rPr>
            </w:pPr>
          </w:p>
          <w:p w:rsidR="00EB424C" w:rsidRPr="0079228D" w:rsidRDefault="00EB424C" w:rsidP="00EB424C">
            <w:pPr>
              <w:spacing w:after="0" w:line="240" w:lineRule="auto"/>
              <w:rPr>
                <w:rFonts w:ascii="GHEA Grapalat" w:hAnsi="GHEA Grapalat"/>
                <w:sz w:val="24"/>
                <w:szCs w:val="24"/>
                <w:lang w:val="hy-AM"/>
              </w:rPr>
            </w:pPr>
            <w:r w:rsidRPr="000A5177">
              <w:rPr>
                <w:rFonts w:ascii="GHEA Grapalat" w:hAnsi="GHEA Grapalat"/>
                <w:color w:val="000000"/>
                <w:sz w:val="24"/>
                <w:szCs w:val="24"/>
                <w:shd w:val="clear" w:color="auto" w:fill="FFFFFF"/>
              </w:rPr>
              <w:t>01 /16/03752-2019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8D7C0D" w:rsidRDefault="00EB424C" w:rsidP="00EB424C">
            <w:pPr>
              <w:spacing w:after="0" w:line="240" w:lineRule="auto"/>
              <w:jc w:val="center"/>
              <w:rPr>
                <w:rFonts w:ascii="GHEA Grapalat" w:eastAsia="Times New Roman" w:hAnsi="GHEA Grapalat" w:cs="Times New Roman"/>
                <w:color w:val="000000" w:themeColor="text1"/>
                <w:sz w:val="24"/>
                <w:szCs w:val="24"/>
              </w:rPr>
            </w:pPr>
            <w:r>
              <w:rPr>
                <w:rFonts w:ascii="GHEA Grapalat" w:eastAsia="Times New Roman" w:hAnsi="GHEA Grapalat" w:cs="Times New Roman"/>
                <w:color w:val="000000" w:themeColor="text1"/>
                <w:sz w:val="24"/>
                <w:szCs w:val="24"/>
                <w:lang w:val="hy-AM"/>
              </w:rPr>
              <w:t>34.</w:t>
            </w:r>
            <w:r>
              <w:rPr>
                <w:rFonts w:ascii="GHEA Grapalat" w:eastAsia="Times New Roman" w:hAnsi="GHEA Grapalat" w:cs="Times New Roman"/>
                <w:color w:val="000000" w:themeColor="text1"/>
                <w:sz w:val="24"/>
                <w:szCs w:val="24"/>
              </w:rPr>
              <w:t xml:space="preserve"> </w:t>
            </w:r>
          </w:p>
        </w:tc>
        <w:tc>
          <w:tcPr>
            <w:tcW w:w="2790" w:type="dxa"/>
            <w:tcBorders>
              <w:top w:val="single" w:sz="4" w:space="0" w:color="auto"/>
              <w:left w:val="single" w:sz="4" w:space="0" w:color="auto"/>
              <w:bottom w:val="single" w:sz="4" w:space="0" w:color="auto"/>
              <w:right w:val="single" w:sz="4" w:space="0" w:color="auto"/>
            </w:tcBorders>
          </w:tcPr>
          <w:p w:rsidR="00EB424C" w:rsidRPr="000A5177" w:rsidRDefault="00EB424C" w:rsidP="00EB424C">
            <w:pPr>
              <w:spacing w:after="0" w:line="240" w:lineRule="auto"/>
              <w:rPr>
                <w:rFonts w:ascii="GHEA Grapalat" w:hAnsi="GHEA Grapalat"/>
                <w:color w:val="000000"/>
                <w:sz w:val="24"/>
                <w:szCs w:val="24"/>
                <w:shd w:val="clear" w:color="auto" w:fill="FFFFFF"/>
              </w:rPr>
            </w:pPr>
            <w:r w:rsidRPr="000A5177">
              <w:rPr>
                <w:rFonts w:ascii="GHEA Grapalat" w:hAnsi="GHEA Grapalat"/>
                <w:color w:val="000000"/>
                <w:sz w:val="24"/>
                <w:szCs w:val="24"/>
                <w:shd w:val="clear" w:color="auto" w:fill="FFFFFF"/>
              </w:rPr>
              <w:t xml:space="preserve">ՀՀ </w:t>
            </w:r>
            <w:proofErr w:type="spellStart"/>
            <w:r>
              <w:rPr>
                <w:rFonts w:ascii="GHEA Grapalat" w:hAnsi="GHEA Grapalat"/>
                <w:color w:val="000000"/>
                <w:sz w:val="24"/>
                <w:szCs w:val="24"/>
                <w:shd w:val="clear" w:color="auto" w:fill="FFFFFF"/>
              </w:rPr>
              <w:t>Տավուշի</w:t>
            </w:r>
            <w:proofErr w:type="spellEnd"/>
            <w:r w:rsidRPr="000A5177">
              <w:rPr>
                <w:rFonts w:ascii="GHEA Grapalat" w:hAnsi="GHEA Grapalat"/>
                <w:color w:val="000000"/>
                <w:sz w:val="24"/>
                <w:szCs w:val="24"/>
                <w:shd w:val="clear" w:color="auto" w:fill="FFFFFF"/>
              </w:rPr>
              <w:t xml:space="preserve"> </w:t>
            </w:r>
            <w:proofErr w:type="spellStart"/>
            <w:r w:rsidRPr="000A5177">
              <w:rPr>
                <w:rFonts w:ascii="GHEA Grapalat" w:hAnsi="GHEA Grapalat"/>
                <w:color w:val="000000"/>
                <w:sz w:val="24"/>
                <w:szCs w:val="24"/>
                <w:shd w:val="clear" w:color="auto" w:fill="FFFFFF"/>
              </w:rPr>
              <w:t>մարզպետարան</w:t>
            </w:r>
            <w:proofErr w:type="spellEnd"/>
          </w:p>
          <w:p w:rsidR="00EB424C" w:rsidRPr="00A93295" w:rsidRDefault="00EB424C" w:rsidP="00EB424C">
            <w:pPr>
              <w:spacing w:after="0" w:line="240" w:lineRule="auto"/>
              <w:rPr>
                <w:rFonts w:ascii="GHEA Grapalat" w:hAnsi="GHEA Grapalat"/>
                <w:color w:val="000000"/>
                <w:sz w:val="24"/>
                <w:szCs w:val="24"/>
                <w:shd w:val="clear" w:color="auto" w:fill="FFFFFF"/>
              </w:rPr>
            </w:pPr>
            <w:r>
              <w:br/>
            </w:r>
            <w:r w:rsidRPr="00A93295">
              <w:rPr>
                <w:rFonts w:ascii="GHEA Grapalat" w:hAnsi="GHEA Grapalat"/>
                <w:color w:val="000000"/>
                <w:sz w:val="24"/>
                <w:szCs w:val="24"/>
                <w:shd w:val="clear" w:color="auto" w:fill="FFFFFF"/>
              </w:rPr>
              <w:t>03 /21/02721-2019</w:t>
            </w:r>
          </w:p>
          <w:p w:rsidR="00EB424C" w:rsidRPr="0079228D" w:rsidRDefault="00EB424C" w:rsidP="00EB424C">
            <w:pPr>
              <w:spacing w:after="0" w:line="240" w:lineRule="auto"/>
              <w:rPr>
                <w:rFonts w:ascii="GHEA Grapalat" w:hAnsi="GHEA Grapalat"/>
                <w:sz w:val="24"/>
                <w:szCs w:val="24"/>
                <w:lang w:val="hy-AM"/>
              </w:rPr>
            </w:pP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EA3BF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35.</w:t>
            </w:r>
          </w:p>
          <w:p w:rsidR="00EB424C" w:rsidRDefault="00EB424C" w:rsidP="00EB424C">
            <w:pPr>
              <w:spacing w:after="0" w:line="240" w:lineRule="auto"/>
              <w:jc w:val="center"/>
              <w:rPr>
                <w:rFonts w:ascii="GHEA Grapalat" w:eastAsia="Times New Roman" w:hAnsi="GHEA Grapalat" w:cs="Times New Roman"/>
                <w:color w:val="000000" w:themeColor="text1"/>
                <w:sz w:val="24"/>
                <w:szCs w:val="24"/>
              </w:rPr>
            </w:pPr>
          </w:p>
        </w:tc>
        <w:tc>
          <w:tcPr>
            <w:tcW w:w="2790" w:type="dxa"/>
            <w:tcBorders>
              <w:top w:val="single" w:sz="4" w:space="0" w:color="auto"/>
              <w:left w:val="single" w:sz="4" w:space="0" w:color="auto"/>
              <w:bottom w:val="single" w:sz="4" w:space="0" w:color="auto"/>
              <w:right w:val="single" w:sz="4" w:space="0" w:color="auto"/>
            </w:tcBorders>
          </w:tcPr>
          <w:p w:rsidR="00EB424C" w:rsidRPr="00DB7C9C" w:rsidRDefault="00EB424C" w:rsidP="00EB424C">
            <w:pPr>
              <w:spacing w:after="0" w:line="240" w:lineRule="auto"/>
              <w:rPr>
                <w:rFonts w:ascii="GHEA Grapalat" w:hAnsi="GHEA Grapalat"/>
                <w:color w:val="000000"/>
                <w:sz w:val="24"/>
                <w:szCs w:val="24"/>
                <w:shd w:val="clear" w:color="auto" w:fill="FFFFFF"/>
              </w:rPr>
            </w:pPr>
            <w:r w:rsidRPr="00DB7C9C">
              <w:rPr>
                <w:rFonts w:ascii="GHEA Grapalat" w:hAnsi="GHEA Grapalat"/>
                <w:color w:val="000000"/>
                <w:sz w:val="24"/>
                <w:szCs w:val="24"/>
                <w:shd w:val="clear" w:color="auto" w:fill="FFFFFF"/>
              </w:rPr>
              <w:t xml:space="preserve">ՀՀ </w:t>
            </w:r>
            <w:proofErr w:type="spellStart"/>
            <w:r w:rsidRPr="00DB7C9C">
              <w:rPr>
                <w:rFonts w:ascii="GHEA Grapalat" w:hAnsi="GHEA Grapalat"/>
                <w:color w:val="000000"/>
                <w:sz w:val="24"/>
                <w:szCs w:val="24"/>
                <w:shd w:val="clear" w:color="auto" w:fill="FFFFFF"/>
              </w:rPr>
              <w:t>Սյունիքի</w:t>
            </w:r>
            <w:proofErr w:type="spellEnd"/>
            <w:r w:rsidRPr="00DB7C9C">
              <w:rPr>
                <w:rFonts w:ascii="GHEA Grapalat" w:hAnsi="GHEA Grapalat"/>
                <w:color w:val="000000"/>
                <w:sz w:val="24"/>
                <w:szCs w:val="24"/>
                <w:shd w:val="clear" w:color="auto" w:fill="FFFFFF"/>
              </w:rPr>
              <w:t xml:space="preserve"> </w:t>
            </w:r>
            <w:proofErr w:type="spellStart"/>
            <w:r w:rsidRPr="00DB7C9C">
              <w:rPr>
                <w:rFonts w:ascii="GHEA Grapalat" w:hAnsi="GHEA Grapalat"/>
                <w:color w:val="000000"/>
                <w:sz w:val="24"/>
                <w:szCs w:val="24"/>
                <w:shd w:val="clear" w:color="auto" w:fill="FFFFFF"/>
              </w:rPr>
              <w:t>մարզպետարան</w:t>
            </w:r>
            <w:proofErr w:type="spellEnd"/>
          </w:p>
          <w:p w:rsidR="00EB424C" w:rsidRPr="00DB7C9C" w:rsidRDefault="00EB424C" w:rsidP="00EB424C">
            <w:pPr>
              <w:spacing w:after="0" w:line="240" w:lineRule="auto"/>
              <w:rPr>
                <w:rFonts w:ascii="GHEA Grapalat" w:hAnsi="GHEA Grapalat"/>
                <w:color w:val="000000"/>
                <w:sz w:val="24"/>
                <w:szCs w:val="24"/>
                <w:shd w:val="clear" w:color="auto" w:fill="FFFFFF"/>
              </w:rPr>
            </w:pPr>
          </w:p>
          <w:p w:rsidR="00EB424C" w:rsidRPr="00DB7C9C" w:rsidRDefault="00EB424C" w:rsidP="00EB424C">
            <w:pPr>
              <w:spacing w:after="0" w:line="240" w:lineRule="auto"/>
              <w:rPr>
                <w:rFonts w:ascii="GHEA Grapalat" w:hAnsi="GHEA Grapalat"/>
                <w:color w:val="000000"/>
                <w:sz w:val="24"/>
                <w:szCs w:val="24"/>
                <w:shd w:val="clear" w:color="auto" w:fill="FFFFFF"/>
              </w:rPr>
            </w:pPr>
            <w:r w:rsidRPr="00DB7C9C">
              <w:rPr>
                <w:rFonts w:ascii="GHEA Grapalat" w:hAnsi="GHEA Grapalat"/>
                <w:color w:val="000000"/>
                <w:sz w:val="24"/>
                <w:szCs w:val="24"/>
                <w:shd w:val="clear" w:color="auto" w:fill="FFFFFF"/>
              </w:rPr>
              <w:t>06 //02862-2019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EA3BF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36.</w:t>
            </w:r>
          </w:p>
        </w:tc>
        <w:tc>
          <w:tcPr>
            <w:tcW w:w="2790" w:type="dxa"/>
            <w:tcBorders>
              <w:top w:val="single" w:sz="4" w:space="0" w:color="auto"/>
              <w:left w:val="single" w:sz="4" w:space="0" w:color="auto"/>
              <w:bottom w:val="single" w:sz="4" w:space="0" w:color="auto"/>
              <w:right w:val="single" w:sz="4" w:space="0" w:color="auto"/>
            </w:tcBorders>
          </w:tcPr>
          <w:p w:rsidR="00EB424C" w:rsidRPr="00332330" w:rsidRDefault="00EB424C" w:rsidP="00EB424C">
            <w:pPr>
              <w:spacing w:after="0" w:line="240" w:lineRule="auto"/>
              <w:rPr>
                <w:rFonts w:ascii="GHEA Grapalat" w:hAnsi="GHEA Grapalat"/>
                <w:color w:val="000000"/>
                <w:sz w:val="24"/>
                <w:szCs w:val="24"/>
                <w:shd w:val="clear" w:color="auto" w:fill="FFFFFF"/>
              </w:rPr>
            </w:pPr>
            <w:r w:rsidRPr="00332330">
              <w:rPr>
                <w:rFonts w:ascii="GHEA Grapalat" w:hAnsi="GHEA Grapalat"/>
                <w:color w:val="000000"/>
                <w:sz w:val="24"/>
                <w:szCs w:val="24"/>
                <w:shd w:val="clear" w:color="auto" w:fill="FFFFFF"/>
              </w:rPr>
              <w:t xml:space="preserve">ՀՀ </w:t>
            </w:r>
            <w:proofErr w:type="spellStart"/>
            <w:r w:rsidRPr="00332330">
              <w:rPr>
                <w:rFonts w:ascii="GHEA Grapalat" w:hAnsi="GHEA Grapalat"/>
                <w:color w:val="000000"/>
                <w:sz w:val="24"/>
                <w:szCs w:val="24"/>
                <w:shd w:val="clear" w:color="auto" w:fill="FFFFFF"/>
              </w:rPr>
              <w:t>Արագածոտնի</w:t>
            </w:r>
            <w:proofErr w:type="spellEnd"/>
            <w:r w:rsidRPr="00332330">
              <w:rPr>
                <w:rFonts w:ascii="GHEA Grapalat" w:hAnsi="GHEA Grapalat"/>
                <w:color w:val="000000"/>
                <w:sz w:val="24"/>
                <w:szCs w:val="24"/>
                <w:shd w:val="clear" w:color="auto" w:fill="FFFFFF"/>
              </w:rPr>
              <w:t xml:space="preserve"> </w:t>
            </w:r>
            <w:proofErr w:type="spellStart"/>
            <w:r w:rsidRPr="00332330">
              <w:rPr>
                <w:rFonts w:ascii="GHEA Grapalat" w:hAnsi="GHEA Grapalat"/>
                <w:color w:val="000000"/>
                <w:sz w:val="24"/>
                <w:szCs w:val="24"/>
                <w:shd w:val="clear" w:color="auto" w:fill="FFFFFF"/>
              </w:rPr>
              <w:t>մարզպետարան</w:t>
            </w:r>
            <w:proofErr w:type="spellEnd"/>
          </w:p>
          <w:p w:rsidR="00EB424C" w:rsidRPr="00332330" w:rsidRDefault="00EB424C" w:rsidP="00EB424C">
            <w:pPr>
              <w:spacing w:after="0" w:line="240" w:lineRule="auto"/>
              <w:rPr>
                <w:rFonts w:ascii="GHEA Grapalat" w:hAnsi="GHEA Grapalat"/>
                <w:color w:val="000000"/>
                <w:sz w:val="24"/>
                <w:szCs w:val="24"/>
                <w:shd w:val="clear" w:color="auto" w:fill="FFFFFF"/>
              </w:rPr>
            </w:pPr>
          </w:p>
          <w:p w:rsidR="00EB424C" w:rsidRPr="0049503D" w:rsidRDefault="00EB424C" w:rsidP="00EB424C">
            <w:pPr>
              <w:spacing w:after="0" w:line="240" w:lineRule="auto"/>
              <w:rPr>
                <w:rFonts w:ascii="GHEA Grapalat" w:hAnsi="GHEA Grapalat"/>
                <w:color w:val="000000"/>
                <w:sz w:val="24"/>
                <w:szCs w:val="24"/>
                <w:shd w:val="clear" w:color="auto" w:fill="FFFFFF"/>
              </w:rPr>
            </w:pPr>
            <w:r w:rsidRPr="00332330">
              <w:rPr>
                <w:rFonts w:ascii="GHEA Grapalat" w:hAnsi="GHEA Grapalat"/>
                <w:color w:val="000000"/>
                <w:sz w:val="24"/>
                <w:szCs w:val="24"/>
                <w:shd w:val="clear" w:color="auto" w:fill="FFFFFF"/>
              </w:rPr>
              <w:t>01 /1/02269-2019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EA3BF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lastRenderedPageBreak/>
              <w:t>37.</w:t>
            </w:r>
          </w:p>
        </w:tc>
        <w:tc>
          <w:tcPr>
            <w:tcW w:w="2790" w:type="dxa"/>
            <w:tcBorders>
              <w:top w:val="single" w:sz="4" w:space="0" w:color="auto"/>
              <w:left w:val="single" w:sz="4" w:space="0" w:color="auto"/>
              <w:bottom w:val="single" w:sz="4" w:space="0" w:color="auto"/>
              <w:right w:val="single" w:sz="4" w:space="0" w:color="auto"/>
            </w:tcBorders>
          </w:tcPr>
          <w:p w:rsidR="00EB424C" w:rsidRPr="000272F1" w:rsidRDefault="00EB424C" w:rsidP="00EB424C">
            <w:pPr>
              <w:spacing w:after="0" w:line="240" w:lineRule="auto"/>
              <w:rPr>
                <w:rFonts w:ascii="GHEA Grapalat" w:hAnsi="GHEA Grapalat"/>
                <w:color w:val="000000"/>
                <w:sz w:val="24"/>
                <w:szCs w:val="24"/>
                <w:shd w:val="clear" w:color="auto" w:fill="FFFFFF"/>
              </w:rPr>
            </w:pPr>
            <w:r w:rsidRPr="000272F1">
              <w:rPr>
                <w:rFonts w:ascii="GHEA Grapalat" w:hAnsi="GHEA Grapalat"/>
                <w:color w:val="000000"/>
                <w:sz w:val="24"/>
                <w:szCs w:val="24"/>
                <w:shd w:val="clear" w:color="auto" w:fill="FFFFFF"/>
              </w:rPr>
              <w:t xml:space="preserve">ՀՀ </w:t>
            </w:r>
            <w:proofErr w:type="spellStart"/>
            <w:r w:rsidRPr="000272F1">
              <w:rPr>
                <w:rFonts w:ascii="GHEA Grapalat" w:hAnsi="GHEA Grapalat"/>
                <w:color w:val="000000"/>
                <w:sz w:val="24"/>
                <w:szCs w:val="24"/>
                <w:shd w:val="clear" w:color="auto" w:fill="FFFFFF"/>
              </w:rPr>
              <w:t>Կոտայքի</w:t>
            </w:r>
            <w:proofErr w:type="spellEnd"/>
            <w:r w:rsidRPr="000272F1">
              <w:rPr>
                <w:rFonts w:ascii="GHEA Grapalat" w:hAnsi="GHEA Grapalat"/>
                <w:color w:val="000000"/>
                <w:sz w:val="24"/>
                <w:szCs w:val="24"/>
                <w:shd w:val="clear" w:color="auto" w:fill="FFFFFF"/>
              </w:rPr>
              <w:t xml:space="preserve"> </w:t>
            </w:r>
            <w:proofErr w:type="spellStart"/>
            <w:r w:rsidRPr="000272F1">
              <w:rPr>
                <w:rFonts w:ascii="GHEA Grapalat" w:hAnsi="GHEA Grapalat"/>
                <w:color w:val="000000"/>
                <w:sz w:val="24"/>
                <w:szCs w:val="24"/>
                <w:shd w:val="clear" w:color="auto" w:fill="FFFFFF"/>
              </w:rPr>
              <w:t>մարզպետարան</w:t>
            </w:r>
            <w:proofErr w:type="spellEnd"/>
          </w:p>
          <w:p w:rsidR="00EB424C" w:rsidRPr="000272F1" w:rsidRDefault="00EB424C" w:rsidP="00EB424C">
            <w:pPr>
              <w:spacing w:after="0" w:line="240" w:lineRule="auto"/>
              <w:rPr>
                <w:rFonts w:ascii="GHEA Grapalat" w:hAnsi="GHEA Grapalat"/>
                <w:color w:val="000000"/>
                <w:sz w:val="24"/>
                <w:szCs w:val="24"/>
                <w:shd w:val="clear" w:color="auto" w:fill="FFFFFF"/>
              </w:rPr>
            </w:pPr>
          </w:p>
          <w:p w:rsidR="00EB424C" w:rsidRPr="0049503D" w:rsidRDefault="00EB424C" w:rsidP="00EB424C">
            <w:pPr>
              <w:spacing w:after="0" w:line="240" w:lineRule="auto"/>
              <w:rPr>
                <w:rFonts w:ascii="GHEA Grapalat" w:hAnsi="GHEA Grapalat"/>
                <w:color w:val="000000"/>
                <w:sz w:val="24"/>
                <w:szCs w:val="24"/>
                <w:shd w:val="clear" w:color="auto" w:fill="FFFFFF"/>
              </w:rPr>
            </w:pPr>
            <w:r w:rsidRPr="000272F1">
              <w:rPr>
                <w:rFonts w:ascii="GHEA Grapalat" w:hAnsi="GHEA Grapalat"/>
                <w:color w:val="000000"/>
                <w:sz w:val="24"/>
                <w:szCs w:val="24"/>
                <w:shd w:val="clear" w:color="auto" w:fill="FFFFFF"/>
              </w:rPr>
              <w:t>01 /14/03349-2019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EA3BF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38.</w:t>
            </w:r>
          </w:p>
        </w:tc>
        <w:tc>
          <w:tcPr>
            <w:tcW w:w="2790" w:type="dxa"/>
            <w:tcBorders>
              <w:top w:val="single" w:sz="4" w:space="0" w:color="auto"/>
              <w:left w:val="single" w:sz="4" w:space="0" w:color="auto"/>
              <w:bottom w:val="single" w:sz="4" w:space="0" w:color="auto"/>
              <w:right w:val="single" w:sz="4" w:space="0" w:color="auto"/>
            </w:tcBorders>
          </w:tcPr>
          <w:p w:rsidR="00EB424C" w:rsidRPr="009E70C0" w:rsidRDefault="00EB424C" w:rsidP="00EB424C">
            <w:pPr>
              <w:spacing w:after="0" w:line="240" w:lineRule="auto"/>
              <w:rPr>
                <w:rFonts w:ascii="GHEA Grapalat" w:hAnsi="GHEA Grapalat"/>
                <w:color w:val="000000"/>
                <w:sz w:val="24"/>
                <w:szCs w:val="24"/>
                <w:shd w:val="clear" w:color="auto" w:fill="FFFFFF"/>
              </w:rPr>
            </w:pPr>
            <w:r w:rsidRPr="009E70C0">
              <w:rPr>
                <w:rFonts w:ascii="GHEA Grapalat" w:hAnsi="GHEA Grapalat"/>
                <w:color w:val="000000"/>
                <w:sz w:val="24"/>
                <w:szCs w:val="24"/>
                <w:shd w:val="clear" w:color="auto" w:fill="FFFFFF"/>
              </w:rPr>
              <w:t xml:space="preserve">ՀՀ </w:t>
            </w:r>
            <w:proofErr w:type="spellStart"/>
            <w:r w:rsidRPr="009E70C0">
              <w:rPr>
                <w:rFonts w:ascii="GHEA Grapalat" w:hAnsi="GHEA Grapalat"/>
                <w:color w:val="000000"/>
                <w:sz w:val="24"/>
                <w:szCs w:val="24"/>
                <w:shd w:val="clear" w:color="auto" w:fill="FFFFFF"/>
              </w:rPr>
              <w:t>Գեղարքունիքի</w:t>
            </w:r>
            <w:proofErr w:type="spellEnd"/>
            <w:r w:rsidRPr="009E70C0">
              <w:rPr>
                <w:rFonts w:ascii="GHEA Grapalat" w:hAnsi="GHEA Grapalat"/>
                <w:color w:val="000000"/>
                <w:sz w:val="24"/>
                <w:szCs w:val="24"/>
                <w:shd w:val="clear" w:color="auto" w:fill="FFFFFF"/>
              </w:rPr>
              <w:t xml:space="preserve"> </w:t>
            </w:r>
            <w:proofErr w:type="spellStart"/>
            <w:r w:rsidRPr="009E70C0">
              <w:rPr>
                <w:rFonts w:ascii="GHEA Grapalat" w:hAnsi="GHEA Grapalat"/>
                <w:color w:val="000000"/>
                <w:sz w:val="24"/>
                <w:szCs w:val="24"/>
                <w:shd w:val="clear" w:color="auto" w:fill="FFFFFF"/>
              </w:rPr>
              <w:t>մարզպետարան</w:t>
            </w:r>
            <w:proofErr w:type="spellEnd"/>
          </w:p>
          <w:p w:rsidR="00EB424C" w:rsidRPr="009E70C0" w:rsidRDefault="00EB424C" w:rsidP="00EB424C">
            <w:pPr>
              <w:spacing w:after="0" w:line="240" w:lineRule="auto"/>
              <w:rPr>
                <w:rFonts w:ascii="GHEA Grapalat" w:hAnsi="GHEA Grapalat"/>
                <w:color w:val="000000"/>
                <w:sz w:val="24"/>
                <w:szCs w:val="24"/>
                <w:shd w:val="clear" w:color="auto" w:fill="FFFFFF"/>
              </w:rPr>
            </w:pPr>
          </w:p>
          <w:p w:rsidR="00EB424C" w:rsidRPr="0049503D" w:rsidRDefault="00EB424C" w:rsidP="00EB424C">
            <w:pPr>
              <w:spacing w:after="0" w:line="240" w:lineRule="auto"/>
              <w:rPr>
                <w:rFonts w:ascii="GHEA Grapalat" w:hAnsi="GHEA Grapalat"/>
                <w:color w:val="000000"/>
                <w:sz w:val="24"/>
                <w:szCs w:val="24"/>
                <w:shd w:val="clear" w:color="auto" w:fill="FFFFFF"/>
              </w:rPr>
            </w:pPr>
            <w:r w:rsidRPr="009E70C0">
              <w:rPr>
                <w:rFonts w:ascii="GHEA Grapalat" w:hAnsi="GHEA Grapalat"/>
                <w:color w:val="000000"/>
                <w:sz w:val="24"/>
                <w:szCs w:val="24"/>
                <w:shd w:val="clear" w:color="auto" w:fill="FFFFFF"/>
              </w:rPr>
              <w:t>01 //2984-2019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EA3BF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39.</w:t>
            </w:r>
          </w:p>
        </w:tc>
        <w:tc>
          <w:tcPr>
            <w:tcW w:w="2790" w:type="dxa"/>
            <w:tcBorders>
              <w:top w:val="single" w:sz="4" w:space="0" w:color="auto"/>
              <w:left w:val="single" w:sz="4" w:space="0" w:color="auto"/>
              <w:bottom w:val="single" w:sz="4" w:space="0" w:color="auto"/>
              <w:right w:val="single" w:sz="4" w:space="0" w:color="auto"/>
            </w:tcBorders>
          </w:tcPr>
          <w:p w:rsidR="00EB424C" w:rsidRPr="003E060A" w:rsidRDefault="00EB424C" w:rsidP="00EB424C">
            <w:pPr>
              <w:spacing w:after="0" w:line="240" w:lineRule="auto"/>
              <w:rPr>
                <w:rFonts w:ascii="GHEA Grapalat" w:hAnsi="GHEA Grapalat"/>
                <w:color w:val="000000"/>
                <w:sz w:val="24"/>
                <w:szCs w:val="24"/>
                <w:shd w:val="clear" w:color="auto" w:fill="FFFFFF"/>
              </w:rPr>
            </w:pPr>
            <w:r w:rsidRPr="003E060A">
              <w:rPr>
                <w:rFonts w:ascii="GHEA Grapalat" w:hAnsi="GHEA Grapalat"/>
                <w:color w:val="000000"/>
                <w:sz w:val="24"/>
                <w:szCs w:val="24"/>
                <w:shd w:val="clear" w:color="auto" w:fill="FFFFFF"/>
              </w:rPr>
              <w:t xml:space="preserve">ՀՀ </w:t>
            </w:r>
            <w:proofErr w:type="spellStart"/>
            <w:r w:rsidRPr="003E060A">
              <w:rPr>
                <w:rFonts w:ascii="GHEA Grapalat" w:hAnsi="GHEA Grapalat"/>
                <w:color w:val="000000"/>
                <w:sz w:val="24"/>
                <w:szCs w:val="24"/>
                <w:shd w:val="clear" w:color="auto" w:fill="FFFFFF"/>
              </w:rPr>
              <w:t>Լոռու</w:t>
            </w:r>
            <w:proofErr w:type="spellEnd"/>
            <w:r w:rsidRPr="003E060A">
              <w:rPr>
                <w:rFonts w:ascii="GHEA Grapalat" w:hAnsi="GHEA Grapalat"/>
                <w:color w:val="000000"/>
                <w:sz w:val="24"/>
                <w:szCs w:val="24"/>
                <w:shd w:val="clear" w:color="auto" w:fill="FFFFFF"/>
              </w:rPr>
              <w:t xml:space="preserve"> </w:t>
            </w:r>
            <w:proofErr w:type="spellStart"/>
            <w:r w:rsidRPr="003E060A">
              <w:rPr>
                <w:rFonts w:ascii="GHEA Grapalat" w:hAnsi="GHEA Grapalat"/>
                <w:color w:val="000000"/>
                <w:sz w:val="24"/>
                <w:szCs w:val="24"/>
                <w:shd w:val="clear" w:color="auto" w:fill="FFFFFF"/>
              </w:rPr>
              <w:t>մարզպետարան</w:t>
            </w:r>
            <w:proofErr w:type="spellEnd"/>
          </w:p>
          <w:p w:rsidR="00EB424C" w:rsidRPr="003E060A" w:rsidRDefault="00EB424C" w:rsidP="00EB424C">
            <w:pPr>
              <w:spacing w:after="0" w:line="240" w:lineRule="auto"/>
              <w:rPr>
                <w:rFonts w:ascii="GHEA Grapalat" w:hAnsi="GHEA Grapalat"/>
                <w:color w:val="000000"/>
                <w:sz w:val="24"/>
                <w:szCs w:val="24"/>
                <w:shd w:val="clear" w:color="auto" w:fill="FFFFFF"/>
              </w:rPr>
            </w:pPr>
          </w:p>
          <w:p w:rsidR="00EB424C" w:rsidRPr="0049503D" w:rsidRDefault="00EB424C" w:rsidP="00EB424C">
            <w:pPr>
              <w:spacing w:after="0" w:line="240" w:lineRule="auto"/>
              <w:rPr>
                <w:rFonts w:ascii="GHEA Grapalat" w:hAnsi="GHEA Grapalat"/>
                <w:color w:val="000000"/>
                <w:sz w:val="24"/>
                <w:szCs w:val="24"/>
                <w:shd w:val="clear" w:color="auto" w:fill="FFFFFF"/>
              </w:rPr>
            </w:pPr>
            <w:r w:rsidRPr="003E060A">
              <w:rPr>
                <w:rFonts w:ascii="GHEA Grapalat" w:hAnsi="GHEA Grapalat"/>
                <w:color w:val="000000"/>
                <w:sz w:val="24"/>
                <w:szCs w:val="24"/>
                <w:shd w:val="clear" w:color="auto" w:fill="FFFFFF"/>
              </w:rPr>
              <w:t>01 /114,3/03408-2019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EA3BFC"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40.</w:t>
            </w:r>
          </w:p>
        </w:tc>
        <w:tc>
          <w:tcPr>
            <w:tcW w:w="2790" w:type="dxa"/>
            <w:tcBorders>
              <w:top w:val="single" w:sz="4" w:space="0" w:color="auto"/>
              <w:left w:val="single" w:sz="4" w:space="0" w:color="auto"/>
              <w:bottom w:val="single" w:sz="4" w:space="0" w:color="auto"/>
              <w:right w:val="single" w:sz="4" w:space="0" w:color="auto"/>
            </w:tcBorders>
          </w:tcPr>
          <w:p w:rsidR="00EB424C" w:rsidRPr="007C1CF9" w:rsidRDefault="00EB424C" w:rsidP="00EB424C">
            <w:pPr>
              <w:spacing w:after="0" w:line="240" w:lineRule="auto"/>
              <w:rPr>
                <w:rFonts w:ascii="GHEA Grapalat" w:hAnsi="GHEA Grapalat"/>
                <w:color w:val="000000"/>
                <w:sz w:val="24"/>
                <w:szCs w:val="24"/>
                <w:shd w:val="clear" w:color="auto" w:fill="FFFFFF"/>
              </w:rPr>
            </w:pPr>
            <w:r w:rsidRPr="007C1CF9">
              <w:rPr>
                <w:rFonts w:ascii="GHEA Grapalat" w:hAnsi="GHEA Grapalat"/>
                <w:color w:val="000000"/>
                <w:sz w:val="24"/>
                <w:szCs w:val="24"/>
                <w:shd w:val="clear" w:color="auto" w:fill="FFFFFF"/>
              </w:rPr>
              <w:t xml:space="preserve">ՀՀ </w:t>
            </w:r>
            <w:proofErr w:type="spellStart"/>
            <w:r w:rsidRPr="007C1CF9">
              <w:rPr>
                <w:rFonts w:ascii="GHEA Grapalat" w:hAnsi="GHEA Grapalat"/>
                <w:color w:val="000000"/>
                <w:sz w:val="24"/>
                <w:szCs w:val="24"/>
                <w:shd w:val="clear" w:color="auto" w:fill="FFFFFF"/>
              </w:rPr>
              <w:t>Վայոց</w:t>
            </w:r>
            <w:proofErr w:type="spellEnd"/>
            <w:r w:rsidRPr="007C1CF9">
              <w:rPr>
                <w:rFonts w:ascii="GHEA Grapalat" w:hAnsi="GHEA Grapalat"/>
                <w:color w:val="000000"/>
                <w:sz w:val="24"/>
                <w:szCs w:val="24"/>
                <w:shd w:val="clear" w:color="auto" w:fill="FFFFFF"/>
              </w:rPr>
              <w:t xml:space="preserve"> </w:t>
            </w:r>
            <w:proofErr w:type="spellStart"/>
            <w:r w:rsidRPr="007C1CF9">
              <w:rPr>
                <w:rFonts w:ascii="GHEA Grapalat" w:hAnsi="GHEA Grapalat"/>
                <w:color w:val="000000"/>
                <w:sz w:val="24"/>
                <w:szCs w:val="24"/>
                <w:shd w:val="clear" w:color="auto" w:fill="FFFFFF"/>
              </w:rPr>
              <w:t>ձորի</w:t>
            </w:r>
            <w:proofErr w:type="spellEnd"/>
            <w:r w:rsidRPr="007C1CF9">
              <w:rPr>
                <w:rFonts w:ascii="GHEA Grapalat" w:hAnsi="GHEA Grapalat"/>
                <w:color w:val="000000"/>
                <w:sz w:val="24"/>
                <w:szCs w:val="24"/>
                <w:shd w:val="clear" w:color="auto" w:fill="FFFFFF"/>
              </w:rPr>
              <w:t xml:space="preserve"> </w:t>
            </w:r>
            <w:proofErr w:type="spellStart"/>
            <w:r w:rsidRPr="007C1CF9">
              <w:rPr>
                <w:rFonts w:ascii="GHEA Grapalat" w:hAnsi="GHEA Grapalat"/>
                <w:color w:val="000000"/>
                <w:sz w:val="24"/>
                <w:szCs w:val="24"/>
                <w:shd w:val="clear" w:color="auto" w:fill="FFFFFF"/>
              </w:rPr>
              <w:t>մարզպետարան</w:t>
            </w:r>
            <w:proofErr w:type="spellEnd"/>
          </w:p>
          <w:p w:rsidR="00EB424C" w:rsidRPr="0049503D" w:rsidRDefault="00EB424C" w:rsidP="00EB424C">
            <w:pPr>
              <w:spacing w:after="0" w:line="240" w:lineRule="auto"/>
              <w:rPr>
                <w:rFonts w:ascii="GHEA Grapalat" w:hAnsi="GHEA Grapalat"/>
                <w:color w:val="000000"/>
                <w:sz w:val="24"/>
                <w:szCs w:val="24"/>
                <w:shd w:val="clear" w:color="auto" w:fill="FFFFFF"/>
              </w:rPr>
            </w:pPr>
            <w:r w:rsidRPr="007C1CF9">
              <w:rPr>
                <w:rFonts w:ascii="GHEA Grapalat" w:hAnsi="GHEA Grapalat"/>
                <w:sz w:val="24"/>
                <w:szCs w:val="24"/>
              </w:rPr>
              <w:br/>
            </w:r>
            <w:r w:rsidRPr="007C1CF9">
              <w:rPr>
                <w:rFonts w:ascii="GHEA Grapalat" w:hAnsi="GHEA Grapalat"/>
                <w:color w:val="000000"/>
                <w:sz w:val="24"/>
                <w:szCs w:val="24"/>
                <w:shd w:val="clear" w:color="auto" w:fill="FFFFFF"/>
              </w:rPr>
              <w:t>01 /13.1/2597-2019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r w:rsidR="00EB424C" w:rsidRPr="003A2D89" w:rsidTr="007267CA">
        <w:trPr>
          <w:trHeight w:val="1034"/>
        </w:trPr>
        <w:tc>
          <w:tcPr>
            <w:tcW w:w="630" w:type="dxa"/>
            <w:tcBorders>
              <w:top w:val="single" w:sz="4" w:space="0" w:color="auto"/>
              <w:left w:val="single" w:sz="4" w:space="0" w:color="auto"/>
              <w:bottom w:val="single" w:sz="4" w:space="0" w:color="auto"/>
              <w:right w:val="single" w:sz="4" w:space="0" w:color="auto"/>
            </w:tcBorders>
          </w:tcPr>
          <w:p w:rsidR="00EB424C" w:rsidRPr="005A7949" w:rsidRDefault="00EB424C" w:rsidP="00EB424C">
            <w:pPr>
              <w:spacing w:after="0" w:line="240" w:lineRule="auto"/>
              <w:jc w:val="center"/>
              <w:rPr>
                <w:rFonts w:ascii="GHEA Grapalat" w:eastAsia="Times New Roman" w:hAnsi="GHEA Grapalat" w:cs="Times New Roman"/>
                <w:color w:val="000000" w:themeColor="text1"/>
                <w:sz w:val="24"/>
                <w:szCs w:val="24"/>
                <w:lang w:val="hy-AM"/>
              </w:rPr>
            </w:pPr>
            <w:r>
              <w:rPr>
                <w:rFonts w:ascii="GHEA Grapalat" w:eastAsia="Times New Roman" w:hAnsi="GHEA Grapalat" w:cs="Times New Roman"/>
                <w:color w:val="000000" w:themeColor="text1"/>
                <w:sz w:val="24"/>
                <w:szCs w:val="24"/>
                <w:lang w:val="hy-AM"/>
              </w:rPr>
              <w:t>41.</w:t>
            </w:r>
          </w:p>
        </w:tc>
        <w:tc>
          <w:tcPr>
            <w:tcW w:w="2790" w:type="dxa"/>
            <w:tcBorders>
              <w:top w:val="single" w:sz="4" w:space="0" w:color="auto"/>
              <w:left w:val="single" w:sz="4" w:space="0" w:color="auto"/>
              <w:bottom w:val="single" w:sz="4" w:space="0" w:color="auto"/>
              <w:right w:val="single" w:sz="4" w:space="0" w:color="auto"/>
            </w:tcBorders>
          </w:tcPr>
          <w:p w:rsidR="00EB424C" w:rsidRPr="00FC5063" w:rsidRDefault="00EB424C" w:rsidP="00EB424C">
            <w:pPr>
              <w:spacing w:after="0" w:line="240" w:lineRule="auto"/>
              <w:rPr>
                <w:rFonts w:ascii="GHEA Grapalat" w:hAnsi="GHEA Grapalat"/>
                <w:color w:val="000000"/>
                <w:sz w:val="24"/>
                <w:szCs w:val="24"/>
                <w:shd w:val="clear" w:color="auto" w:fill="FFFFFF"/>
              </w:rPr>
            </w:pPr>
            <w:r w:rsidRPr="00FC5063">
              <w:rPr>
                <w:rFonts w:ascii="GHEA Grapalat" w:hAnsi="GHEA Grapalat"/>
                <w:color w:val="000000"/>
                <w:sz w:val="24"/>
                <w:szCs w:val="24"/>
                <w:shd w:val="clear" w:color="auto" w:fill="FFFFFF"/>
              </w:rPr>
              <w:t xml:space="preserve">ՀՀ </w:t>
            </w:r>
            <w:proofErr w:type="spellStart"/>
            <w:r w:rsidRPr="00FC5063">
              <w:rPr>
                <w:rFonts w:ascii="GHEA Grapalat" w:hAnsi="GHEA Grapalat"/>
                <w:color w:val="000000"/>
                <w:sz w:val="24"/>
                <w:szCs w:val="24"/>
                <w:shd w:val="clear" w:color="auto" w:fill="FFFFFF"/>
              </w:rPr>
              <w:t>Արմավիրի</w:t>
            </w:r>
            <w:proofErr w:type="spellEnd"/>
            <w:r w:rsidRPr="00FC5063">
              <w:rPr>
                <w:rFonts w:ascii="GHEA Grapalat" w:hAnsi="GHEA Grapalat"/>
                <w:color w:val="000000"/>
                <w:sz w:val="24"/>
                <w:szCs w:val="24"/>
                <w:shd w:val="clear" w:color="auto" w:fill="FFFFFF"/>
              </w:rPr>
              <w:t xml:space="preserve"> </w:t>
            </w:r>
            <w:proofErr w:type="spellStart"/>
            <w:r w:rsidRPr="00FC5063">
              <w:rPr>
                <w:rFonts w:ascii="GHEA Grapalat" w:hAnsi="GHEA Grapalat"/>
                <w:color w:val="000000"/>
                <w:sz w:val="24"/>
                <w:szCs w:val="24"/>
                <w:shd w:val="clear" w:color="auto" w:fill="FFFFFF"/>
              </w:rPr>
              <w:t>մարզպետարան</w:t>
            </w:r>
            <w:proofErr w:type="spellEnd"/>
          </w:p>
          <w:p w:rsidR="00EB424C" w:rsidRPr="0049503D" w:rsidRDefault="00EB424C" w:rsidP="00EB424C">
            <w:pPr>
              <w:spacing w:after="0" w:line="240" w:lineRule="auto"/>
              <w:rPr>
                <w:rFonts w:ascii="GHEA Grapalat" w:hAnsi="GHEA Grapalat"/>
                <w:color w:val="000000"/>
                <w:sz w:val="24"/>
                <w:szCs w:val="24"/>
                <w:shd w:val="clear" w:color="auto" w:fill="FFFFFF"/>
              </w:rPr>
            </w:pPr>
            <w:r w:rsidRPr="00FC5063">
              <w:rPr>
                <w:rFonts w:ascii="GHEA Grapalat" w:hAnsi="GHEA Grapalat"/>
                <w:sz w:val="24"/>
                <w:szCs w:val="24"/>
              </w:rPr>
              <w:br/>
            </w:r>
            <w:r w:rsidRPr="00FC5063">
              <w:rPr>
                <w:rFonts w:ascii="GHEA Grapalat" w:hAnsi="GHEA Grapalat"/>
                <w:color w:val="000000"/>
                <w:sz w:val="24"/>
                <w:szCs w:val="24"/>
                <w:shd w:val="clear" w:color="auto" w:fill="FFFFFF"/>
              </w:rPr>
              <w:t>02 /17/03289-2019</w:t>
            </w:r>
          </w:p>
        </w:tc>
        <w:tc>
          <w:tcPr>
            <w:tcW w:w="72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jc w:val="both"/>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Առաջարկություններ և դիտողություններ չկան:</w:t>
            </w:r>
          </w:p>
        </w:tc>
        <w:tc>
          <w:tcPr>
            <w:tcW w:w="2700" w:type="dxa"/>
            <w:tcBorders>
              <w:top w:val="single" w:sz="4" w:space="0" w:color="auto"/>
              <w:left w:val="single" w:sz="4" w:space="0" w:color="auto"/>
              <w:bottom w:val="single" w:sz="4" w:space="0" w:color="auto"/>
              <w:right w:val="single" w:sz="4" w:space="0" w:color="auto"/>
            </w:tcBorders>
          </w:tcPr>
          <w:p w:rsidR="00EB424C" w:rsidRPr="00B936E8" w:rsidRDefault="00EB424C" w:rsidP="00EB424C">
            <w:pPr>
              <w:spacing w:after="0" w:line="240" w:lineRule="auto"/>
              <w:rPr>
                <w:rFonts w:ascii="GHEA Grapalat" w:hAnsi="GHEA Grapalat"/>
                <w:color w:val="000000" w:themeColor="text1"/>
                <w:sz w:val="24"/>
                <w:szCs w:val="24"/>
                <w:lang w:val="hy-AM"/>
              </w:rPr>
            </w:pPr>
            <w:r w:rsidRPr="00B936E8">
              <w:rPr>
                <w:rFonts w:ascii="GHEA Grapalat" w:hAnsi="GHEA Grapalat"/>
                <w:color w:val="000000" w:themeColor="text1"/>
                <w:sz w:val="24"/>
                <w:szCs w:val="24"/>
                <w:lang w:val="hy-AM"/>
              </w:rPr>
              <w:t>Ընդունվել է ի գիտություն:</w:t>
            </w:r>
          </w:p>
        </w:tc>
        <w:tc>
          <w:tcPr>
            <w:tcW w:w="2790" w:type="dxa"/>
            <w:tcBorders>
              <w:top w:val="single" w:sz="4" w:space="0" w:color="auto"/>
              <w:left w:val="single" w:sz="4" w:space="0" w:color="auto"/>
              <w:bottom w:val="single" w:sz="4" w:space="0" w:color="auto"/>
              <w:right w:val="single" w:sz="4" w:space="0" w:color="auto"/>
            </w:tcBorders>
          </w:tcPr>
          <w:p w:rsidR="00EB424C" w:rsidRPr="003A2D89" w:rsidRDefault="00EB424C" w:rsidP="00EB424C">
            <w:pPr>
              <w:spacing w:after="0" w:line="240" w:lineRule="auto"/>
              <w:rPr>
                <w:rFonts w:ascii="GHEA Grapalat" w:eastAsia="Times New Roman" w:hAnsi="GHEA Grapalat" w:cs="Times New Roman"/>
                <w:color w:val="000000" w:themeColor="text1"/>
                <w:sz w:val="24"/>
                <w:szCs w:val="24"/>
                <w:lang w:val="hy-AM"/>
              </w:rPr>
            </w:pPr>
          </w:p>
        </w:tc>
      </w:tr>
    </w:tbl>
    <w:p w:rsidR="003A2D89" w:rsidRPr="00B936E8" w:rsidRDefault="003A2D89" w:rsidP="00B1672F">
      <w:pPr>
        <w:spacing w:after="0" w:line="240" w:lineRule="auto"/>
        <w:rPr>
          <w:rFonts w:ascii="Sylfaen" w:hAnsi="Sylfaen"/>
          <w:sz w:val="24"/>
          <w:szCs w:val="24"/>
          <w:lang w:val="hy-AM"/>
        </w:rPr>
      </w:pPr>
    </w:p>
    <w:sectPr w:rsidR="003A2D89" w:rsidRPr="00B936E8" w:rsidSect="003A2D89">
      <w:pgSz w:w="16838" w:h="11906" w:orient="landscape" w:code="9"/>
      <w:pgMar w:top="1627" w:right="728" w:bottom="144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Grapala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E75AC"/>
    <w:multiLevelType w:val="hybridMultilevel"/>
    <w:tmpl w:val="DB108288"/>
    <w:lvl w:ilvl="0" w:tplc="AD0E5F5C">
      <w:start w:val="1"/>
      <w:numFmt w:val="decimal"/>
      <w:lvlText w:val="%1."/>
      <w:lvlJc w:val="left"/>
      <w:pPr>
        <w:ind w:left="2580" w:hanging="360"/>
      </w:pPr>
      <w:rPr>
        <w:rFonts w:cs="Sylfaen"/>
      </w:rPr>
    </w:lvl>
    <w:lvl w:ilvl="1" w:tplc="04090019">
      <w:start w:val="1"/>
      <w:numFmt w:val="lowerLetter"/>
      <w:lvlText w:val="%2."/>
      <w:lvlJc w:val="left"/>
      <w:pPr>
        <w:ind w:left="3300" w:hanging="360"/>
      </w:pPr>
    </w:lvl>
    <w:lvl w:ilvl="2" w:tplc="0409001B">
      <w:start w:val="1"/>
      <w:numFmt w:val="lowerRoman"/>
      <w:lvlText w:val="%3."/>
      <w:lvlJc w:val="right"/>
      <w:pPr>
        <w:ind w:left="4020" w:hanging="180"/>
      </w:pPr>
    </w:lvl>
    <w:lvl w:ilvl="3" w:tplc="0409000F">
      <w:start w:val="1"/>
      <w:numFmt w:val="decimal"/>
      <w:lvlText w:val="%4."/>
      <w:lvlJc w:val="left"/>
      <w:pPr>
        <w:ind w:left="4740" w:hanging="360"/>
      </w:pPr>
    </w:lvl>
    <w:lvl w:ilvl="4" w:tplc="04090019">
      <w:start w:val="1"/>
      <w:numFmt w:val="lowerLetter"/>
      <w:lvlText w:val="%5."/>
      <w:lvlJc w:val="left"/>
      <w:pPr>
        <w:ind w:left="5460" w:hanging="360"/>
      </w:pPr>
    </w:lvl>
    <w:lvl w:ilvl="5" w:tplc="0409001B">
      <w:start w:val="1"/>
      <w:numFmt w:val="lowerRoman"/>
      <w:lvlText w:val="%6."/>
      <w:lvlJc w:val="right"/>
      <w:pPr>
        <w:ind w:left="6180" w:hanging="180"/>
      </w:pPr>
    </w:lvl>
    <w:lvl w:ilvl="6" w:tplc="0409000F">
      <w:start w:val="1"/>
      <w:numFmt w:val="decimal"/>
      <w:lvlText w:val="%7."/>
      <w:lvlJc w:val="left"/>
      <w:pPr>
        <w:ind w:left="6900" w:hanging="360"/>
      </w:pPr>
    </w:lvl>
    <w:lvl w:ilvl="7" w:tplc="04090019">
      <w:start w:val="1"/>
      <w:numFmt w:val="lowerLetter"/>
      <w:lvlText w:val="%8."/>
      <w:lvlJc w:val="left"/>
      <w:pPr>
        <w:ind w:left="7620" w:hanging="360"/>
      </w:pPr>
    </w:lvl>
    <w:lvl w:ilvl="8" w:tplc="0409001B">
      <w:start w:val="1"/>
      <w:numFmt w:val="lowerRoman"/>
      <w:lvlText w:val="%9."/>
      <w:lvlJc w:val="right"/>
      <w:pPr>
        <w:ind w:left="8340" w:hanging="180"/>
      </w:pPr>
    </w:lvl>
  </w:abstractNum>
  <w:abstractNum w:abstractNumId="1" w15:restartNumberingAfterBreak="0">
    <w:nsid w:val="2E1751DE"/>
    <w:multiLevelType w:val="hybridMultilevel"/>
    <w:tmpl w:val="222EB06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CB3154"/>
    <w:multiLevelType w:val="multilevel"/>
    <w:tmpl w:val="09CE880E"/>
    <w:lvl w:ilvl="0">
      <w:start w:val="1"/>
      <w:numFmt w:val="decimal"/>
      <w:lvlText w:val="%1."/>
      <w:lvlJc w:val="left"/>
      <w:pPr>
        <w:ind w:left="1080" w:hanging="360"/>
      </w:pPr>
      <w:rPr>
        <w:rFonts w:hint="default"/>
        <w:b w:val="0"/>
        <w:i w:val="0"/>
      </w:rPr>
    </w:lvl>
    <w:lvl w:ilvl="1">
      <w:start w:val="2"/>
      <w:numFmt w:val="decimal"/>
      <w:isLgl/>
      <w:lvlText w:val="%1.%2."/>
      <w:lvlJc w:val="left"/>
      <w:pPr>
        <w:ind w:left="1070" w:hanging="360"/>
      </w:pPr>
      <w:rPr>
        <w:rFonts w:ascii="GHEA Grapalat" w:hAnsi="GHEA Grapalat" w:hint="default"/>
        <w:sz w:val="24"/>
        <w:szCs w:val="24"/>
      </w:rPr>
    </w:lvl>
    <w:lvl w:ilvl="2">
      <w:start w:val="1"/>
      <w:numFmt w:val="decimal"/>
      <w:isLgl/>
      <w:lvlText w:val="%1.%2.%3."/>
      <w:lvlJc w:val="left"/>
      <w:pPr>
        <w:ind w:left="1440" w:hanging="720"/>
      </w:pPr>
      <w:rPr>
        <w:rFonts w:ascii="Sylfaen" w:hAnsi="Sylfaen" w:hint="default"/>
      </w:rPr>
    </w:lvl>
    <w:lvl w:ilvl="3">
      <w:start w:val="1"/>
      <w:numFmt w:val="decimal"/>
      <w:isLgl/>
      <w:lvlText w:val="%1.%2.%3.%4."/>
      <w:lvlJc w:val="left"/>
      <w:pPr>
        <w:ind w:left="1440" w:hanging="720"/>
      </w:pPr>
      <w:rPr>
        <w:rFonts w:ascii="Sylfaen" w:hAnsi="Sylfaen" w:hint="default"/>
      </w:rPr>
    </w:lvl>
    <w:lvl w:ilvl="4">
      <w:start w:val="1"/>
      <w:numFmt w:val="decimal"/>
      <w:isLgl/>
      <w:lvlText w:val="%1.%2.%3.%4.%5."/>
      <w:lvlJc w:val="left"/>
      <w:pPr>
        <w:ind w:left="1800" w:hanging="1080"/>
      </w:pPr>
      <w:rPr>
        <w:rFonts w:ascii="Sylfaen" w:hAnsi="Sylfaen" w:hint="default"/>
      </w:rPr>
    </w:lvl>
    <w:lvl w:ilvl="5">
      <w:start w:val="1"/>
      <w:numFmt w:val="decimal"/>
      <w:isLgl/>
      <w:lvlText w:val="%1.%2.%3.%4.%5.%6."/>
      <w:lvlJc w:val="left"/>
      <w:pPr>
        <w:ind w:left="1800" w:hanging="1080"/>
      </w:pPr>
      <w:rPr>
        <w:rFonts w:ascii="Sylfaen" w:hAnsi="Sylfaen" w:hint="default"/>
      </w:rPr>
    </w:lvl>
    <w:lvl w:ilvl="6">
      <w:start w:val="1"/>
      <w:numFmt w:val="decimal"/>
      <w:isLgl/>
      <w:lvlText w:val="%1.%2.%3.%4.%5.%6.%7."/>
      <w:lvlJc w:val="left"/>
      <w:pPr>
        <w:ind w:left="2160" w:hanging="1440"/>
      </w:pPr>
      <w:rPr>
        <w:rFonts w:ascii="Sylfaen" w:hAnsi="Sylfaen" w:hint="default"/>
      </w:rPr>
    </w:lvl>
    <w:lvl w:ilvl="7">
      <w:start w:val="1"/>
      <w:numFmt w:val="decimal"/>
      <w:isLgl/>
      <w:lvlText w:val="%1.%2.%3.%4.%5.%6.%7.%8."/>
      <w:lvlJc w:val="left"/>
      <w:pPr>
        <w:ind w:left="2160" w:hanging="1440"/>
      </w:pPr>
      <w:rPr>
        <w:rFonts w:ascii="Sylfaen" w:hAnsi="Sylfaen" w:hint="default"/>
      </w:rPr>
    </w:lvl>
    <w:lvl w:ilvl="8">
      <w:start w:val="1"/>
      <w:numFmt w:val="decimal"/>
      <w:isLgl/>
      <w:lvlText w:val="%1.%2.%3.%4.%5.%6.%7.%8.%9."/>
      <w:lvlJc w:val="left"/>
      <w:pPr>
        <w:ind w:left="2520" w:hanging="1800"/>
      </w:pPr>
      <w:rPr>
        <w:rFonts w:ascii="Sylfaen" w:hAnsi="Sylfaen" w:hint="default"/>
      </w:rPr>
    </w:lvl>
  </w:abstractNum>
  <w:abstractNum w:abstractNumId="3" w15:restartNumberingAfterBreak="0">
    <w:nsid w:val="4E177E41"/>
    <w:multiLevelType w:val="hybridMultilevel"/>
    <w:tmpl w:val="187C9C3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CE6"/>
    <w:rsid w:val="00010A0A"/>
    <w:rsid w:val="00023FD6"/>
    <w:rsid w:val="000272F1"/>
    <w:rsid w:val="000647AE"/>
    <w:rsid w:val="0008287C"/>
    <w:rsid w:val="00086148"/>
    <w:rsid w:val="00090BCD"/>
    <w:rsid w:val="000A5177"/>
    <w:rsid w:val="000E3F37"/>
    <w:rsid w:val="000F3C21"/>
    <w:rsid w:val="000F7B44"/>
    <w:rsid w:val="00154790"/>
    <w:rsid w:val="00176D80"/>
    <w:rsid w:val="001811FB"/>
    <w:rsid w:val="001C7815"/>
    <w:rsid w:val="001E23F2"/>
    <w:rsid w:val="001F6B54"/>
    <w:rsid w:val="002152D5"/>
    <w:rsid w:val="00235B94"/>
    <w:rsid w:val="00236AEB"/>
    <w:rsid w:val="00243A33"/>
    <w:rsid w:val="002620CC"/>
    <w:rsid w:val="002A3EDA"/>
    <w:rsid w:val="002D3113"/>
    <w:rsid w:val="002D4A92"/>
    <w:rsid w:val="002E6053"/>
    <w:rsid w:val="00302E17"/>
    <w:rsid w:val="00303FB6"/>
    <w:rsid w:val="00332330"/>
    <w:rsid w:val="003363AA"/>
    <w:rsid w:val="003578D8"/>
    <w:rsid w:val="0037761A"/>
    <w:rsid w:val="003A2D89"/>
    <w:rsid w:val="003A59EE"/>
    <w:rsid w:val="003B0AB5"/>
    <w:rsid w:val="003B6BAA"/>
    <w:rsid w:val="003C1933"/>
    <w:rsid w:val="003D4A28"/>
    <w:rsid w:val="003D4DA4"/>
    <w:rsid w:val="003E060A"/>
    <w:rsid w:val="003F6537"/>
    <w:rsid w:val="003F6FC2"/>
    <w:rsid w:val="00415E6C"/>
    <w:rsid w:val="00430C95"/>
    <w:rsid w:val="00467F11"/>
    <w:rsid w:val="00487EA1"/>
    <w:rsid w:val="0049503D"/>
    <w:rsid w:val="004A115B"/>
    <w:rsid w:val="004D350B"/>
    <w:rsid w:val="004F645F"/>
    <w:rsid w:val="0050257F"/>
    <w:rsid w:val="00546256"/>
    <w:rsid w:val="0055113E"/>
    <w:rsid w:val="00553C5A"/>
    <w:rsid w:val="00587BD7"/>
    <w:rsid w:val="00590B92"/>
    <w:rsid w:val="005A7949"/>
    <w:rsid w:val="005C716B"/>
    <w:rsid w:val="005F0EE7"/>
    <w:rsid w:val="00615A6D"/>
    <w:rsid w:val="00617CE6"/>
    <w:rsid w:val="00637A8F"/>
    <w:rsid w:val="006556F1"/>
    <w:rsid w:val="00691166"/>
    <w:rsid w:val="00692634"/>
    <w:rsid w:val="006E1E68"/>
    <w:rsid w:val="006E6B3C"/>
    <w:rsid w:val="00712F83"/>
    <w:rsid w:val="0071337A"/>
    <w:rsid w:val="00721521"/>
    <w:rsid w:val="00722127"/>
    <w:rsid w:val="007267CA"/>
    <w:rsid w:val="00733515"/>
    <w:rsid w:val="00734AD6"/>
    <w:rsid w:val="007364A6"/>
    <w:rsid w:val="00737D75"/>
    <w:rsid w:val="00743E85"/>
    <w:rsid w:val="00745ED9"/>
    <w:rsid w:val="00771532"/>
    <w:rsid w:val="0079228D"/>
    <w:rsid w:val="007966C2"/>
    <w:rsid w:val="007C1CF9"/>
    <w:rsid w:val="007D317B"/>
    <w:rsid w:val="007D4A19"/>
    <w:rsid w:val="008204D0"/>
    <w:rsid w:val="00824483"/>
    <w:rsid w:val="00841869"/>
    <w:rsid w:val="00874B96"/>
    <w:rsid w:val="008920D4"/>
    <w:rsid w:val="008A07EC"/>
    <w:rsid w:val="008C5ED2"/>
    <w:rsid w:val="008D6763"/>
    <w:rsid w:val="008D7C0D"/>
    <w:rsid w:val="008E12F0"/>
    <w:rsid w:val="008E1CCA"/>
    <w:rsid w:val="008F20C6"/>
    <w:rsid w:val="00922A9A"/>
    <w:rsid w:val="009253E4"/>
    <w:rsid w:val="00956CEC"/>
    <w:rsid w:val="009711A1"/>
    <w:rsid w:val="0098282B"/>
    <w:rsid w:val="00992512"/>
    <w:rsid w:val="00996DBB"/>
    <w:rsid w:val="009A3FEB"/>
    <w:rsid w:val="009D439D"/>
    <w:rsid w:val="009E6ABF"/>
    <w:rsid w:val="009E70C0"/>
    <w:rsid w:val="00A41E22"/>
    <w:rsid w:val="00A562D2"/>
    <w:rsid w:val="00A80B5D"/>
    <w:rsid w:val="00A93295"/>
    <w:rsid w:val="00A96041"/>
    <w:rsid w:val="00AC35CF"/>
    <w:rsid w:val="00AC4F21"/>
    <w:rsid w:val="00AD4D5B"/>
    <w:rsid w:val="00AE780E"/>
    <w:rsid w:val="00AF2E49"/>
    <w:rsid w:val="00B01328"/>
    <w:rsid w:val="00B13160"/>
    <w:rsid w:val="00B1672F"/>
    <w:rsid w:val="00B316A1"/>
    <w:rsid w:val="00B51315"/>
    <w:rsid w:val="00B6045E"/>
    <w:rsid w:val="00B63505"/>
    <w:rsid w:val="00B936E8"/>
    <w:rsid w:val="00BC7156"/>
    <w:rsid w:val="00C01D71"/>
    <w:rsid w:val="00C03298"/>
    <w:rsid w:val="00C06D2B"/>
    <w:rsid w:val="00C30BBB"/>
    <w:rsid w:val="00C3169B"/>
    <w:rsid w:val="00C63B1E"/>
    <w:rsid w:val="00C642E8"/>
    <w:rsid w:val="00C64E31"/>
    <w:rsid w:val="00C66576"/>
    <w:rsid w:val="00C879F9"/>
    <w:rsid w:val="00CB1248"/>
    <w:rsid w:val="00CD5448"/>
    <w:rsid w:val="00CE60E5"/>
    <w:rsid w:val="00CF7324"/>
    <w:rsid w:val="00D22B9F"/>
    <w:rsid w:val="00D97413"/>
    <w:rsid w:val="00DA0C14"/>
    <w:rsid w:val="00DB7C9C"/>
    <w:rsid w:val="00DE1F32"/>
    <w:rsid w:val="00DE6F3B"/>
    <w:rsid w:val="00E428CD"/>
    <w:rsid w:val="00E576DC"/>
    <w:rsid w:val="00E746F6"/>
    <w:rsid w:val="00E76763"/>
    <w:rsid w:val="00E820DA"/>
    <w:rsid w:val="00E978C3"/>
    <w:rsid w:val="00EA3BFC"/>
    <w:rsid w:val="00EA4EDC"/>
    <w:rsid w:val="00EB424C"/>
    <w:rsid w:val="00EE73CD"/>
    <w:rsid w:val="00F233D2"/>
    <w:rsid w:val="00F42F9C"/>
    <w:rsid w:val="00F73632"/>
    <w:rsid w:val="00F907CF"/>
    <w:rsid w:val="00FA2AA0"/>
    <w:rsid w:val="00FA32B5"/>
    <w:rsid w:val="00FC1875"/>
    <w:rsid w:val="00FC5063"/>
    <w:rsid w:val="00FC6D02"/>
    <w:rsid w:val="00FD7098"/>
    <w:rsid w:val="00FF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7EDAB"/>
  <w15:chartTrackingRefBased/>
  <w15:docId w15:val="{ABD174D3-AAEB-4321-998A-96359992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9228D"/>
    <w:rPr>
      <w:rFonts w:ascii="Times New Roman" w:hAnsi="Times New Roman" w:cs="Times New Roman" w:hint="default"/>
      <w:b/>
      <w:bCs w:val="0"/>
    </w:rPr>
  </w:style>
  <w:style w:type="paragraph" w:styleId="BodyText">
    <w:name w:val="Body Text"/>
    <w:basedOn w:val="Normal"/>
    <w:link w:val="BodyTextChar"/>
    <w:semiHidden/>
    <w:rsid w:val="00332330"/>
    <w:pPr>
      <w:spacing w:after="0" w:line="240" w:lineRule="auto"/>
      <w:jc w:val="right"/>
    </w:pPr>
    <w:rPr>
      <w:rFonts w:ascii="Arial LatArm" w:eastAsia="Times New Roman" w:hAnsi="Arial LatArm" w:cs="Times New Roman"/>
      <w:sz w:val="32"/>
      <w:szCs w:val="24"/>
    </w:rPr>
  </w:style>
  <w:style w:type="character" w:customStyle="1" w:styleId="BodyTextChar">
    <w:name w:val="Body Text Char"/>
    <w:basedOn w:val="DefaultParagraphFont"/>
    <w:link w:val="BodyText"/>
    <w:semiHidden/>
    <w:rsid w:val="00332330"/>
    <w:rPr>
      <w:rFonts w:ascii="Arial LatArm" w:eastAsia="Times New Roman" w:hAnsi="Arial LatArm" w:cs="Times New Roman"/>
      <w:sz w:val="32"/>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Normal"/>
    <w:link w:val="NormalWebChar"/>
    <w:uiPriority w:val="99"/>
    <w:unhideWhenUsed/>
    <w:rsid w:val="003323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Char"/>
    <w:link w:val="NormalWeb"/>
    <w:uiPriority w:val="99"/>
    <w:locked/>
    <w:rsid w:val="00332330"/>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 Char,Paragraphe de liste PBLH Char"/>
    <w:link w:val="ListParagraph"/>
    <w:uiPriority w:val="34"/>
    <w:locked/>
    <w:rsid w:val="004D350B"/>
    <w:rPr>
      <w:sz w:val="24"/>
      <w:lang w:val="en-GB"/>
    </w:rPr>
  </w:style>
  <w:style w:type="paragraph" w:styleId="ListParagraph">
    <w:name w:val="List Paragraph"/>
    <w:aliases w:val="Akapit z listą BS,List Paragraph 1,List_Paragraph,Multilevel para_II,List Paragraph (numbered (a)),OBC Bullet,List Paragraph11,Normal numbered,Абзац списка,Paragraphe de liste PBLH,Bullets,List Paragraph1,References,IBL List Paragraph"/>
    <w:basedOn w:val="Normal"/>
    <w:link w:val="ListParagraphChar"/>
    <w:uiPriority w:val="34"/>
    <w:qFormat/>
    <w:rsid w:val="004D350B"/>
    <w:pPr>
      <w:spacing w:after="0" w:line="240" w:lineRule="auto"/>
      <w:ind w:left="720"/>
      <w:contextualSpacing/>
    </w:pPr>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66">
      <w:bodyDiv w:val="1"/>
      <w:marLeft w:val="0"/>
      <w:marRight w:val="0"/>
      <w:marTop w:val="0"/>
      <w:marBottom w:val="0"/>
      <w:divBdr>
        <w:top w:val="none" w:sz="0" w:space="0" w:color="auto"/>
        <w:left w:val="none" w:sz="0" w:space="0" w:color="auto"/>
        <w:bottom w:val="none" w:sz="0" w:space="0" w:color="auto"/>
        <w:right w:val="none" w:sz="0" w:space="0" w:color="auto"/>
      </w:divBdr>
    </w:div>
    <w:div w:id="1197817560">
      <w:bodyDiv w:val="1"/>
      <w:marLeft w:val="0"/>
      <w:marRight w:val="0"/>
      <w:marTop w:val="0"/>
      <w:marBottom w:val="0"/>
      <w:divBdr>
        <w:top w:val="none" w:sz="0" w:space="0" w:color="auto"/>
        <w:left w:val="none" w:sz="0" w:space="0" w:color="auto"/>
        <w:bottom w:val="none" w:sz="0" w:space="0" w:color="auto"/>
        <w:right w:val="none" w:sz="0" w:space="0" w:color="auto"/>
      </w:divBdr>
    </w:div>
    <w:div w:id="15278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30</Pages>
  <Words>4135</Words>
  <Characters>23573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Lilit</dc:creator>
  <cp:keywords>https://mul2.gov.am/tasks/81094/oneclick/naxagicampopatert.docx?token=d861799768d8f5b83ce3676135951f8e</cp:keywords>
  <dc:description/>
  <cp:lastModifiedBy>Lilit</cp:lastModifiedBy>
  <cp:revision>145</cp:revision>
  <dcterms:created xsi:type="dcterms:W3CDTF">2019-05-08T07:30:00Z</dcterms:created>
  <dcterms:modified xsi:type="dcterms:W3CDTF">2019-06-06T14:21:00Z</dcterms:modified>
</cp:coreProperties>
</file>