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8B" w:rsidRPr="00B73BBF" w:rsidRDefault="0034768B" w:rsidP="0034768B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B73BBF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34768B" w:rsidRPr="00B73BBF" w:rsidRDefault="0034768B" w:rsidP="0034768B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ՈՐՈՇՈՒՄ</w:t>
      </w:r>
    </w:p>
    <w:p w:rsidR="0034768B" w:rsidRPr="00B73BBF" w:rsidRDefault="0034768B" w:rsidP="0034768B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B73BBF">
        <w:rPr>
          <w:rFonts w:ascii="GHEA Grapalat" w:hAnsi="GHEA Grapalat" w:cs="Sylfaen"/>
          <w:b/>
          <w:sz w:val="24"/>
          <w:szCs w:val="24"/>
        </w:rPr>
        <w:t>-----------    201</w:t>
      </w:r>
      <w:r>
        <w:rPr>
          <w:rFonts w:ascii="GHEA Grapalat" w:hAnsi="GHEA Grapalat" w:cs="Sylfaen"/>
          <w:b/>
          <w:sz w:val="24"/>
          <w:szCs w:val="24"/>
        </w:rPr>
        <w:t>5</w:t>
      </w:r>
      <w:r w:rsidRPr="00B73BBF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Pr="00B73BBF">
        <w:rPr>
          <w:sz w:val="24"/>
          <w:szCs w:val="24"/>
        </w:rPr>
        <w:t>№</w:t>
      </w:r>
      <w:r w:rsidRPr="00B73BBF">
        <w:rPr>
          <w:rFonts w:ascii="GHEA Grapalat" w:hAnsi="GHEA Grapalat"/>
          <w:b/>
          <w:sz w:val="24"/>
          <w:szCs w:val="24"/>
        </w:rPr>
        <w:t>_____</w:t>
      </w:r>
      <w:r w:rsidRPr="00B73BBF">
        <w:rPr>
          <w:rFonts w:ascii="GHEA Grapalat" w:hAnsi="GHEA Grapalat" w:cs="Sylfaen"/>
          <w:b/>
          <w:sz w:val="24"/>
          <w:szCs w:val="24"/>
        </w:rPr>
        <w:t>Ա</w:t>
      </w:r>
    </w:p>
    <w:p w:rsidR="0034768B" w:rsidRPr="00754FBB" w:rsidRDefault="0034768B" w:rsidP="0034768B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&lt;&lt;Ա</w:t>
      </w:r>
      <w:r>
        <w:rPr>
          <w:rFonts w:ascii="GHEA Grapalat" w:hAnsi="GHEA Grapalat"/>
          <w:b/>
          <w:sz w:val="24"/>
          <w:szCs w:val="24"/>
        </w:rPr>
        <w:t>ՊԱՌԱԺ</w:t>
      </w:r>
      <w:r w:rsidRPr="00754FBB">
        <w:rPr>
          <w:rFonts w:ascii="GHEA Grapalat" w:hAnsi="GHEA Grapalat"/>
          <w:b/>
          <w:sz w:val="24"/>
          <w:szCs w:val="24"/>
        </w:rPr>
        <w:t xml:space="preserve">&gt;&gt; </w:t>
      </w:r>
      <w:r w:rsidRPr="00754FBB">
        <w:rPr>
          <w:rFonts w:ascii="GHEA Grapalat" w:hAnsi="GHEA Grapalat" w:cs="Sylfaen"/>
          <w:b/>
          <w:sz w:val="24"/>
          <w:szCs w:val="24"/>
        </w:rPr>
        <w:t xml:space="preserve">ՍԱՀՄԱՆԱՓԱԿ ՊԱՏԱՍԽԱՆԱՏՎՈւԹՅԱՄԲ ԸՆԿԵՐՈւԹՅԱՆԸ  </w:t>
      </w:r>
      <w:r w:rsidR="00E322A3">
        <w:rPr>
          <w:rFonts w:ascii="GHEA Grapalat" w:hAnsi="GHEA Grapalat" w:cs="Sylfaen"/>
          <w:b/>
          <w:sz w:val="24"/>
          <w:szCs w:val="24"/>
        </w:rPr>
        <w:t xml:space="preserve">ՌԱԶՄԱԿԱՆ ՆՇԱՆԱԿՈՒԹՅԱՆ ԱՐՏԱԴՐԱՆՔ ՉՀԱՄԱՐՎՈՂ </w:t>
      </w:r>
      <w:r w:rsidR="00B772CC">
        <w:rPr>
          <w:rFonts w:ascii="GHEA Grapalat" w:hAnsi="GHEA Grapalat" w:cs="Sylfaen"/>
          <w:b/>
          <w:sz w:val="24"/>
          <w:szCs w:val="24"/>
        </w:rPr>
        <w:t xml:space="preserve">ՊԱՅԹՈՒՑԻԿ  ՆՅՈՒԹԵՐ ԵՎ </w:t>
      </w:r>
      <w:r w:rsidRPr="00754FBB">
        <w:rPr>
          <w:rFonts w:ascii="GHEA Grapalat" w:hAnsi="GHEA Grapalat" w:cs="Sylfaen"/>
          <w:b/>
          <w:sz w:val="24"/>
          <w:szCs w:val="24"/>
        </w:rPr>
        <w:t>ՊԱՅԹԵՑՄԱՆ</w:t>
      </w:r>
      <w:r w:rsidR="00E322A3">
        <w:rPr>
          <w:rFonts w:ascii="GHEA Grapalat" w:hAnsi="GHEA Grapalat" w:cs="Sylfaen"/>
          <w:b/>
          <w:sz w:val="24"/>
          <w:szCs w:val="24"/>
        </w:rPr>
        <w:t xml:space="preserve"> ՄԻՋՈՑՆԵՐ </w:t>
      </w:r>
      <w:r w:rsidRPr="00754FBB">
        <w:rPr>
          <w:rFonts w:ascii="GHEA Grapalat" w:hAnsi="GHEA Grapalat" w:cs="Sylfaen"/>
          <w:b/>
          <w:sz w:val="24"/>
          <w:szCs w:val="24"/>
        </w:rPr>
        <w:t xml:space="preserve"> ՆԵՐՄՈւԾԵԼՈւ ԹՈւՅԼՏՎՈւԹՅՈւՆ ՏԱԼՈւ ՄԱՍԻՆ</w:t>
      </w:r>
    </w:p>
    <w:p w:rsidR="00C60669" w:rsidRDefault="00C60669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</w:p>
    <w:p w:rsidR="00C1071B" w:rsidRPr="00C1071B" w:rsidRDefault="00D232B8" w:rsidP="00BD58DC">
      <w:pPr>
        <w:ind w:firstLine="720"/>
        <w:jc w:val="both"/>
        <w:rPr>
          <w:rFonts w:ascii="GHEA Grapalat" w:hAnsi="GHEA Grapalat" w:cs="Sylfaen"/>
        </w:rPr>
      </w:pP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754FBB">
        <w:rPr>
          <w:rFonts w:ascii="GHEA Grapalat" w:hAnsi="GHEA Grapalat"/>
          <w:sz w:val="24"/>
          <w:szCs w:val="24"/>
        </w:rPr>
        <w:t xml:space="preserve">24 </w:t>
      </w:r>
      <w:r w:rsidRPr="00754FBB">
        <w:rPr>
          <w:rFonts w:ascii="GHEA Grapalat" w:hAnsi="GHEA Grapalat" w:cs="Sylfaen"/>
          <w:sz w:val="24"/>
          <w:szCs w:val="24"/>
        </w:rPr>
        <w:t>որոշման 8-րդ կետին համապատասխան, հաշվի առնելով Հայաստանի Հանրապետության կառավարության 2012 թվականի մայիսի 31-ի N 706-Ն որոշումը՝  Հայաստանի Հանրապետության կառավարությունը որոշում է.</w:t>
      </w:r>
      <w:r w:rsidR="00C1071B" w:rsidRPr="00C1071B">
        <w:rPr>
          <w:rFonts w:ascii="GHEA Grapalat" w:hAnsi="GHEA Grapalat" w:cs="Sylfaen"/>
        </w:rPr>
        <w:t xml:space="preserve"> </w:t>
      </w:r>
    </w:p>
    <w:p w:rsidR="00C1071B" w:rsidRDefault="00C1071B" w:rsidP="00BD58DC">
      <w:pPr>
        <w:pStyle w:val="BodyText"/>
        <w:spacing w:line="276" w:lineRule="auto"/>
        <w:jc w:val="both"/>
        <w:rPr>
          <w:rFonts w:ascii="GHEA Grapalat" w:hAnsi="GHEA Grapalat" w:cs="Sylfaen"/>
        </w:rPr>
      </w:pPr>
      <w:r w:rsidRPr="00754FBB">
        <w:rPr>
          <w:rFonts w:ascii="GHEA Grapalat" w:hAnsi="GHEA Grapalat"/>
          <w:lang w:val="en-US"/>
        </w:rPr>
        <w:t xml:space="preserve">1. </w:t>
      </w:r>
      <w:r w:rsidRPr="00754FBB">
        <w:rPr>
          <w:rFonts w:ascii="GHEA Grapalat" w:hAnsi="GHEA Grapalat" w:cs="Sylfaen"/>
        </w:rPr>
        <w:t>Թույլատրել</w:t>
      </w:r>
      <w:r w:rsidRPr="00754FBB">
        <w:rPr>
          <w:rFonts w:ascii="GHEA Grapalat" w:hAnsi="GHEA Grapalat" w:cs="Sylfaen"/>
          <w:lang w:val="en-US"/>
        </w:rPr>
        <w:t xml:space="preserve"> &lt;&lt;Ա</w:t>
      </w:r>
      <w:r>
        <w:rPr>
          <w:rFonts w:ascii="GHEA Grapalat" w:hAnsi="GHEA Grapalat" w:cs="Sylfaen"/>
          <w:lang w:val="en-US"/>
        </w:rPr>
        <w:t>ՊԱՌԱԺ</w:t>
      </w:r>
      <w:r w:rsidRPr="00754FBB">
        <w:rPr>
          <w:rFonts w:ascii="GHEA Grapalat" w:hAnsi="GHEA Grapalat" w:cs="Sylfaen"/>
          <w:lang w:val="en-US"/>
        </w:rPr>
        <w:t xml:space="preserve">&gt;&gt; </w:t>
      </w:r>
      <w:r w:rsidRPr="00754FBB">
        <w:rPr>
          <w:rFonts w:ascii="GHEA Grapalat" w:hAnsi="GHEA Grapalat" w:cs="Sylfaen"/>
        </w:rPr>
        <w:t>սահմանափակ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պատասխանատվությամբ</w:t>
      </w:r>
      <w:r w:rsidRPr="00754FBB">
        <w:rPr>
          <w:rFonts w:ascii="GHEA Grapalat" w:hAnsi="GHEA Grapalat" w:cs="Sylfaen"/>
          <w:lang w:val="en-US"/>
        </w:rPr>
        <w:t xml:space="preserve"> ը</w:t>
      </w:r>
      <w:r w:rsidRPr="00754FBB">
        <w:rPr>
          <w:rFonts w:ascii="GHEA Grapalat" w:hAnsi="GHEA Grapalat" w:cs="Sylfaen"/>
        </w:rPr>
        <w:t>նկերությանը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մինչև</w:t>
      </w:r>
      <w:r w:rsidRPr="00754FBB">
        <w:rPr>
          <w:rFonts w:ascii="GHEA Grapalat" w:hAnsi="GHEA Grapalat" w:cs="Sylfaen"/>
          <w:lang w:val="en-US"/>
        </w:rPr>
        <w:t xml:space="preserve"> 20</w:t>
      </w:r>
      <w:r w:rsidR="00E322A3">
        <w:rPr>
          <w:rFonts w:ascii="GHEA Grapalat" w:hAnsi="GHEA Grapalat" w:cs="Sylfaen"/>
          <w:lang w:val="en-US"/>
        </w:rPr>
        <w:t>20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թվականի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դեկտեմբերի</w:t>
      </w:r>
      <w:r w:rsidRPr="00754FBB">
        <w:rPr>
          <w:rFonts w:ascii="GHEA Grapalat" w:hAnsi="GHEA Grapalat" w:cs="Sylfaen"/>
          <w:lang w:val="en-US"/>
        </w:rPr>
        <w:t xml:space="preserve"> 31-</w:t>
      </w:r>
      <w:r w:rsidRPr="00754FBB">
        <w:rPr>
          <w:rFonts w:ascii="GHEA Grapalat" w:hAnsi="GHEA Grapalat" w:cs="Sylfaen"/>
        </w:rPr>
        <w:t>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Հայաստանի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Հանրապետություն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ներմուծել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հետևյալ</w:t>
      </w:r>
      <w:r w:rsidR="00BE3BEA" w:rsidRPr="00BE3BEA">
        <w:rPr>
          <w:rFonts w:ascii="GHEA Grapalat" w:hAnsi="GHEA Grapalat" w:cs="Sylfaen"/>
          <w:b/>
        </w:rPr>
        <w:t xml:space="preserve"> </w:t>
      </w:r>
      <w:r w:rsidR="00BE3BEA" w:rsidRPr="00BE3BEA">
        <w:rPr>
          <w:rFonts w:ascii="GHEA Grapalat" w:hAnsi="GHEA Grapalat" w:cs="Sylfaen"/>
        </w:rPr>
        <w:t>ռազմական նշանակության արտադրանք չհամարվող</w:t>
      </w:r>
      <w:r w:rsidR="00BE3BEA" w:rsidRPr="00BE3BEA">
        <w:rPr>
          <w:rFonts w:ascii="GHEA Grapalat" w:hAnsi="GHEA Grapalat" w:cs="Sylfaen"/>
          <w:lang w:val="en-US"/>
        </w:rPr>
        <w:t xml:space="preserve"> </w:t>
      </w:r>
      <w:r w:rsidR="007C72EE">
        <w:rPr>
          <w:rFonts w:ascii="GHEA Grapalat" w:hAnsi="GHEA Grapalat" w:cs="Sylfaen"/>
          <w:lang w:val="en-US"/>
        </w:rPr>
        <w:t xml:space="preserve">պայթուցիկ նյութերը և </w:t>
      </w:r>
      <w:r w:rsidRPr="00754FBB">
        <w:rPr>
          <w:rFonts w:ascii="GHEA Grapalat" w:hAnsi="GHEA Grapalat" w:cs="Sylfaen"/>
        </w:rPr>
        <w:t>պայթեցման</w:t>
      </w:r>
      <w:r w:rsidRPr="00754FBB">
        <w:rPr>
          <w:rFonts w:ascii="GHEA Grapalat" w:hAnsi="GHEA Grapalat" w:cs="Sylfaen"/>
          <w:lang w:val="en-US"/>
        </w:rPr>
        <w:t xml:space="preserve"> </w:t>
      </w:r>
      <w:r w:rsidR="00BE3BEA">
        <w:rPr>
          <w:rFonts w:ascii="GHEA Grapalat" w:hAnsi="GHEA Grapalat" w:cs="Sylfaen"/>
          <w:lang w:val="en-US"/>
        </w:rPr>
        <w:t>միջոցն</w:t>
      </w:r>
      <w:r w:rsidR="007C72EE">
        <w:rPr>
          <w:rFonts w:ascii="GHEA Grapalat" w:hAnsi="GHEA Grapalat" w:cs="Sylfaen"/>
          <w:lang w:val="en-US"/>
        </w:rPr>
        <w:t>երը</w:t>
      </w:r>
      <w:r w:rsidRPr="00754FBB">
        <w:rPr>
          <w:rFonts w:ascii="GHEA Grapalat" w:hAnsi="GHEA Grapalat" w:cs="Sylfaen"/>
          <w:lang w:val="en-US"/>
        </w:rPr>
        <w:t>.</w:t>
      </w:r>
      <w:r w:rsidRPr="00754FBB">
        <w:rPr>
          <w:rFonts w:ascii="GHEA Grapalat" w:hAnsi="GHEA Grapalat" w:cs="Sylfaen"/>
        </w:rPr>
        <w:tab/>
      </w:r>
    </w:p>
    <w:p w:rsidR="00C1071B" w:rsidRPr="005E6AAD" w:rsidRDefault="00C1071B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1) </w:t>
      </w:r>
      <w:r w:rsidR="008F08EA">
        <w:rPr>
          <w:rFonts w:ascii="GHEA Grapalat" w:hAnsi="GHEA Grapalat" w:cs="Sylfaen"/>
          <w:sz w:val="24"/>
          <w:szCs w:val="24"/>
        </w:rPr>
        <w:t xml:space="preserve">Էքսել </w:t>
      </w:r>
      <w:r w:rsidR="00075D85">
        <w:rPr>
          <w:rFonts w:ascii="GHEA Grapalat" w:hAnsi="GHEA Grapalat" w:cs="Sylfaen"/>
          <w:sz w:val="24"/>
          <w:szCs w:val="24"/>
        </w:rPr>
        <w:t>ո</w:t>
      </w:r>
      <w:r w:rsidR="008F08EA">
        <w:rPr>
          <w:rFonts w:ascii="GHEA Grapalat" w:hAnsi="GHEA Grapalat" w:cs="Sylfaen"/>
          <w:sz w:val="24"/>
          <w:szCs w:val="24"/>
        </w:rPr>
        <w:t>չ էլեկտրական պ</w:t>
      </w:r>
      <w:r w:rsidRPr="005E6AAD">
        <w:rPr>
          <w:rFonts w:ascii="GHEA Grapalat" w:hAnsi="GHEA Grapalat" w:cs="Sylfaen"/>
          <w:sz w:val="24"/>
          <w:szCs w:val="24"/>
        </w:rPr>
        <w:t>ատիճ-ճայթիչ</w:t>
      </w:r>
      <w:r w:rsidR="008F08EA">
        <w:rPr>
          <w:rFonts w:ascii="GHEA Grapalat" w:hAnsi="GHEA Grapalat" w:cs="Sylfaen"/>
          <w:sz w:val="24"/>
          <w:szCs w:val="24"/>
        </w:rPr>
        <w:t xml:space="preserve"> ԼՊ</w:t>
      </w:r>
      <w:r w:rsidRPr="005E6AA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</w:r>
      <w:r w:rsidRPr="005E6AAD">
        <w:rPr>
          <w:rFonts w:ascii="GHEA Grapalat" w:hAnsi="GHEA Grapalat" w:cs="Sylfaen"/>
          <w:sz w:val="24"/>
          <w:szCs w:val="24"/>
        </w:rPr>
        <w:tab/>
        <w:t xml:space="preserve">   </w:t>
      </w:r>
      <w:r w:rsidR="008F08EA">
        <w:rPr>
          <w:rFonts w:ascii="GHEA Grapalat" w:hAnsi="GHEA Grapalat" w:cs="Sylfaen"/>
          <w:sz w:val="24"/>
          <w:szCs w:val="24"/>
        </w:rPr>
        <w:t>10 00</w:t>
      </w:r>
      <w:r w:rsidRPr="005E6AAD">
        <w:rPr>
          <w:rFonts w:ascii="GHEA Grapalat" w:hAnsi="GHEA Grapalat" w:cs="Sylfaen"/>
          <w:sz w:val="24"/>
          <w:szCs w:val="24"/>
        </w:rPr>
        <w:t>0 000 հատ</w:t>
      </w:r>
    </w:p>
    <w:p w:rsidR="00C1071B" w:rsidRPr="005E6AAD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ab/>
        <w:t>2)</w:t>
      </w:r>
      <w:r w:rsidR="008F08EA">
        <w:rPr>
          <w:rFonts w:ascii="GHEA Grapalat" w:hAnsi="GHEA Grapalat" w:cs="Sylfaen"/>
          <w:sz w:val="24"/>
          <w:szCs w:val="24"/>
        </w:rPr>
        <w:t xml:space="preserve"> Էքսել</w:t>
      </w:r>
      <w:r w:rsidR="00075D85">
        <w:rPr>
          <w:rFonts w:ascii="GHEA Grapalat" w:hAnsi="GHEA Grapalat" w:cs="Sylfaen"/>
          <w:sz w:val="24"/>
          <w:szCs w:val="24"/>
        </w:rPr>
        <w:t xml:space="preserve"> ոչ</w:t>
      </w:r>
      <w:r w:rsidR="008F08EA">
        <w:rPr>
          <w:rFonts w:ascii="GHEA Grapalat" w:hAnsi="GHEA Grapalat" w:cs="Sylfaen"/>
          <w:sz w:val="24"/>
          <w:szCs w:val="24"/>
        </w:rPr>
        <w:t xml:space="preserve"> էլեկտրական պ</w:t>
      </w:r>
      <w:r w:rsidR="008F08EA" w:rsidRPr="005E6AAD">
        <w:rPr>
          <w:rFonts w:ascii="GHEA Grapalat" w:hAnsi="GHEA Grapalat" w:cs="Sylfaen"/>
          <w:sz w:val="24"/>
          <w:szCs w:val="24"/>
        </w:rPr>
        <w:t>ատիճ-ճայթիչ</w:t>
      </w:r>
      <w:r w:rsidR="008F08EA">
        <w:rPr>
          <w:rFonts w:ascii="GHEA Grapalat" w:hAnsi="GHEA Grapalat" w:cs="Sylfaen"/>
          <w:sz w:val="24"/>
          <w:szCs w:val="24"/>
        </w:rPr>
        <w:t xml:space="preserve"> ՄՍ</w:t>
      </w:r>
      <w:r w:rsidR="008F08EA" w:rsidRPr="005E6AAD">
        <w:rPr>
          <w:rFonts w:ascii="GHEA Grapalat" w:hAnsi="GHEA Grapalat" w:cs="Sylfaen"/>
          <w:sz w:val="24"/>
          <w:szCs w:val="24"/>
        </w:rPr>
        <w:t xml:space="preserve"> </w:t>
      </w:r>
      <w:r w:rsidR="008F08EA">
        <w:rPr>
          <w:rFonts w:ascii="GHEA Grapalat" w:hAnsi="GHEA Grapalat" w:cs="Sylfaen"/>
          <w:sz w:val="24"/>
          <w:szCs w:val="24"/>
        </w:rPr>
        <w:t xml:space="preserve"> </w:t>
      </w:r>
      <w:r w:rsidR="008F08EA" w:rsidRPr="005E6AAD">
        <w:rPr>
          <w:rFonts w:ascii="GHEA Grapalat" w:hAnsi="GHEA Grapalat" w:cs="Sylfaen"/>
          <w:sz w:val="24"/>
          <w:szCs w:val="24"/>
        </w:rPr>
        <w:tab/>
      </w:r>
      <w:r w:rsidR="008F08EA" w:rsidRPr="005E6AAD">
        <w:rPr>
          <w:rFonts w:ascii="GHEA Grapalat" w:hAnsi="GHEA Grapalat" w:cs="Sylfaen"/>
          <w:sz w:val="24"/>
          <w:szCs w:val="24"/>
        </w:rPr>
        <w:tab/>
      </w:r>
      <w:r w:rsidR="00C5199D">
        <w:rPr>
          <w:rFonts w:ascii="GHEA Grapalat" w:hAnsi="GHEA Grapalat" w:cs="Sylfaen"/>
          <w:sz w:val="24"/>
          <w:szCs w:val="24"/>
        </w:rPr>
        <w:tab/>
      </w:r>
      <w:r w:rsidR="008F08EA">
        <w:rPr>
          <w:rFonts w:ascii="GHEA Grapalat" w:hAnsi="GHEA Grapalat" w:cs="Sylfaen"/>
          <w:sz w:val="24"/>
          <w:szCs w:val="24"/>
        </w:rPr>
        <w:t xml:space="preserve">   10 000 000 </w:t>
      </w:r>
      <w:r w:rsidRPr="005E6AAD">
        <w:rPr>
          <w:rFonts w:ascii="GHEA Grapalat" w:hAnsi="GHEA Grapalat" w:cs="Sylfaen"/>
          <w:sz w:val="24"/>
          <w:szCs w:val="24"/>
        </w:rPr>
        <w:t>հատ</w:t>
      </w:r>
      <w:r w:rsidRPr="005E6AAD">
        <w:rPr>
          <w:rFonts w:ascii="GHEA Grapalat" w:hAnsi="GHEA Grapalat" w:cs="Sylfaen"/>
          <w:sz w:val="24"/>
          <w:szCs w:val="24"/>
        </w:rPr>
        <w:tab/>
      </w:r>
    </w:p>
    <w:p w:rsidR="00C1071B" w:rsidRDefault="00C1071B" w:rsidP="00BD58DC">
      <w:pPr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5E6AAD">
        <w:rPr>
          <w:rFonts w:ascii="GHEA Grapalat" w:hAnsi="GHEA Grapalat" w:cs="Sylfaen"/>
          <w:sz w:val="24"/>
          <w:szCs w:val="24"/>
        </w:rPr>
        <w:t xml:space="preserve">3) </w:t>
      </w:r>
      <w:r w:rsidR="008F08EA">
        <w:rPr>
          <w:rFonts w:ascii="GHEA Grapalat" w:hAnsi="GHEA Grapalat" w:cs="Sylfaen"/>
          <w:sz w:val="24"/>
          <w:szCs w:val="24"/>
        </w:rPr>
        <w:t xml:space="preserve">Էքսել </w:t>
      </w:r>
      <w:r w:rsidR="00075D85">
        <w:rPr>
          <w:rFonts w:ascii="GHEA Grapalat" w:hAnsi="GHEA Grapalat" w:cs="Sylfaen"/>
          <w:sz w:val="24"/>
          <w:szCs w:val="24"/>
        </w:rPr>
        <w:t>ո</w:t>
      </w:r>
      <w:r w:rsidR="008F08EA">
        <w:rPr>
          <w:rFonts w:ascii="GHEA Grapalat" w:hAnsi="GHEA Grapalat" w:cs="Sylfaen"/>
          <w:sz w:val="24"/>
          <w:szCs w:val="24"/>
        </w:rPr>
        <w:t>չ էլեկտրական պ</w:t>
      </w:r>
      <w:r w:rsidR="008F08EA" w:rsidRPr="005E6AAD">
        <w:rPr>
          <w:rFonts w:ascii="GHEA Grapalat" w:hAnsi="GHEA Grapalat" w:cs="Sylfaen"/>
          <w:sz w:val="24"/>
          <w:szCs w:val="24"/>
        </w:rPr>
        <w:t>ատիճ-ճայթիչ</w:t>
      </w:r>
      <w:r w:rsidR="008F08EA">
        <w:rPr>
          <w:rFonts w:ascii="GHEA Grapalat" w:hAnsi="GHEA Grapalat" w:cs="Sylfaen"/>
          <w:sz w:val="24"/>
          <w:szCs w:val="24"/>
        </w:rPr>
        <w:t xml:space="preserve"> Կոննեկտադենտ     2 000 000 հատ</w:t>
      </w:r>
    </w:p>
    <w:p w:rsidR="000B634F" w:rsidRDefault="000B634F" w:rsidP="000B634F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ab/>
        <w:t xml:space="preserve">4) Ալիքատար քուղ 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 w:rsidR="00785657">
        <w:rPr>
          <w:rFonts w:ascii="GHEA Grapalat" w:hAnsi="GHEA Grapalat" w:cs="Sylfaen"/>
          <w:sz w:val="24"/>
          <w:szCs w:val="24"/>
        </w:rPr>
        <w:t xml:space="preserve">   </w:t>
      </w:r>
      <w:r>
        <w:rPr>
          <w:rFonts w:ascii="GHEA Grapalat" w:hAnsi="GHEA Grapalat" w:cs="Sylfaen"/>
          <w:sz w:val="24"/>
          <w:szCs w:val="24"/>
        </w:rPr>
        <w:t>15 000 000 մետր</w:t>
      </w:r>
    </w:p>
    <w:p w:rsidR="00C1071B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0B634F">
        <w:rPr>
          <w:rFonts w:ascii="GHEA Grapalat" w:hAnsi="GHEA Grapalat" w:cs="Sylfaen"/>
          <w:sz w:val="24"/>
          <w:szCs w:val="24"/>
        </w:rPr>
        <w:t>5</w:t>
      </w:r>
      <w:r>
        <w:rPr>
          <w:rFonts w:ascii="GHEA Grapalat" w:hAnsi="GHEA Grapalat" w:cs="Sylfaen"/>
          <w:sz w:val="24"/>
          <w:szCs w:val="24"/>
        </w:rPr>
        <w:t>)</w:t>
      </w:r>
      <w:r w:rsidR="008F08EA">
        <w:rPr>
          <w:rFonts w:ascii="GHEA Grapalat" w:hAnsi="GHEA Grapalat" w:cs="Sylfaen"/>
          <w:sz w:val="24"/>
          <w:szCs w:val="24"/>
        </w:rPr>
        <w:t xml:space="preserve"> </w:t>
      </w:r>
      <w:r w:rsidR="00785657">
        <w:rPr>
          <w:rFonts w:ascii="GHEA Grapalat" w:hAnsi="GHEA Grapalat" w:cs="Sylfaen"/>
          <w:sz w:val="24"/>
          <w:szCs w:val="24"/>
        </w:rPr>
        <w:t>Ալիքատար քուղ (Կանաչ)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 w:rsidR="008F08EA">
        <w:rPr>
          <w:rFonts w:ascii="GHEA Grapalat" w:hAnsi="GHEA Grapalat" w:cs="Sylfaen"/>
          <w:sz w:val="24"/>
          <w:szCs w:val="24"/>
        </w:rPr>
        <w:tab/>
      </w:r>
      <w:r w:rsidR="008F08EA">
        <w:rPr>
          <w:rFonts w:ascii="GHEA Grapalat" w:hAnsi="GHEA Grapalat" w:cs="Sylfaen"/>
          <w:sz w:val="24"/>
          <w:szCs w:val="24"/>
        </w:rPr>
        <w:tab/>
        <w:t xml:space="preserve"> </w:t>
      </w:r>
      <w:r w:rsidR="00785657">
        <w:rPr>
          <w:rFonts w:ascii="GHEA Grapalat" w:hAnsi="GHEA Grapalat" w:cs="Sylfaen"/>
          <w:sz w:val="24"/>
          <w:szCs w:val="24"/>
        </w:rPr>
        <w:tab/>
      </w:r>
      <w:r w:rsidR="008F08EA">
        <w:rPr>
          <w:rFonts w:ascii="GHEA Grapalat" w:hAnsi="GHEA Grapalat" w:cs="Sylfaen"/>
          <w:sz w:val="24"/>
          <w:szCs w:val="24"/>
        </w:rPr>
        <w:t xml:space="preserve"> </w:t>
      </w:r>
      <w:r w:rsidR="00785657">
        <w:rPr>
          <w:rFonts w:ascii="GHEA Grapalat" w:hAnsi="GHEA Grapalat" w:cs="Sylfaen"/>
          <w:sz w:val="24"/>
          <w:szCs w:val="24"/>
        </w:rPr>
        <w:t xml:space="preserve">  15 000 000 </w:t>
      </w:r>
      <w:r w:rsidR="009A24B7">
        <w:rPr>
          <w:rFonts w:ascii="GHEA Grapalat" w:hAnsi="GHEA Grapalat" w:cs="Sylfaen"/>
          <w:sz w:val="24"/>
          <w:szCs w:val="24"/>
        </w:rPr>
        <w:t>մետր</w:t>
      </w:r>
      <w:r w:rsidR="00785657">
        <w:rPr>
          <w:rFonts w:ascii="GHEA Grapalat" w:hAnsi="GHEA Grapalat" w:cs="Sylfaen"/>
          <w:sz w:val="24"/>
          <w:szCs w:val="24"/>
        </w:rPr>
        <w:t xml:space="preserve"> </w:t>
      </w:r>
    </w:p>
    <w:p w:rsidR="00C1071B" w:rsidRDefault="000B634F" w:rsidP="00BD58DC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6</w:t>
      </w:r>
      <w:r w:rsidR="00C1071B">
        <w:rPr>
          <w:rFonts w:ascii="GHEA Grapalat" w:hAnsi="GHEA Grapalat" w:cs="Sylfaen"/>
          <w:sz w:val="24"/>
          <w:szCs w:val="24"/>
        </w:rPr>
        <w:t>)</w:t>
      </w:r>
      <w:r w:rsidR="00785657">
        <w:rPr>
          <w:rFonts w:ascii="GHEA Grapalat" w:hAnsi="GHEA Grapalat" w:cs="Sylfaen"/>
          <w:sz w:val="24"/>
          <w:szCs w:val="24"/>
        </w:rPr>
        <w:t xml:space="preserve"> Ալիքատար քուղ (Դեղին)</w:t>
      </w:r>
      <w:r w:rsidR="00A42205">
        <w:rPr>
          <w:rFonts w:ascii="GHEA Grapalat" w:hAnsi="GHEA Grapalat" w:cs="Sylfaen"/>
          <w:sz w:val="24"/>
          <w:szCs w:val="24"/>
        </w:rPr>
        <w:t xml:space="preserve">             </w:t>
      </w:r>
      <w:r w:rsidR="00075D85">
        <w:rPr>
          <w:rFonts w:ascii="GHEA Grapalat" w:hAnsi="GHEA Grapalat" w:cs="Sylfaen"/>
          <w:sz w:val="24"/>
          <w:szCs w:val="24"/>
        </w:rPr>
        <w:t xml:space="preserve">                </w:t>
      </w:r>
      <w:r w:rsidR="00A42205">
        <w:rPr>
          <w:rFonts w:ascii="GHEA Grapalat" w:hAnsi="GHEA Grapalat" w:cs="Sylfaen"/>
          <w:sz w:val="24"/>
          <w:szCs w:val="24"/>
        </w:rPr>
        <w:t xml:space="preserve"> </w:t>
      </w:r>
      <w:r w:rsidR="00785657">
        <w:rPr>
          <w:rFonts w:ascii="GHEA Grapalat" w:hAnsi="GHEA Grapalat" w:cs="Sylfaen"/>
          <w:sz w:val="24"/>
          <w:szCs w:val="24"/>
        </w:rPr>
        <w:tab/>
      </w:r>
      <w:r w:rsidR="00785657">
        <w:rPr>
          <w:rFonts w:ascii="GHEA Grapalat" w:hAnsi="GHEA Grapalat" w:cs="Sylfaen"/>
          <w:sz w:val="24"/>
          <w:szCs w:val="24"/>
        </w:rPr>
        <w:tab/>
        <w:t xml:space="preserve">  20 000 000 մետր</w:t>
      </w:r>
    </w:p>
    <w:p w:rsidR="00BD58DC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0B634F">
        <w:rPr>
          <w:rFonts w:ascii="GHEA Grapalat" w:hAnsi="GHEA Grapalat" w:cs="Sylfaen"/>
          <w:sz w:val="24"/>
          <w:szCs w:val="24"/>
        </w:rPr>
        <w:t>7</w:t>
      </w:r>
      <w:r>
        <w:rPr>
          <w:rFonts w:ascii="GHEA Grapalat" w:hAnsi="GHEA Grapalat" w:cs="Sylfaen"/>
          <w:sz w:val="24"/>
          <w:szCs w:val="24"/>
        </w:rPr>
        <w:t>)</w:t>
      </w:r>
      <w:r w:rsidR="00C5199D">
        <w:rPr>
          <w:rFonts w:ascii="GHEA Grapalat" w:hAnsi="GHEA Grapalat" w:cs="Sylfaen"/>
          <w:sz w:val="24"/>
          <w:szCs w:val="24"/>
        </w:rPr>
        <w:t xml:space="preserve"> Ոչ էլեկտրական պատիճ-ճայթիչ ԼՊ</w:t>
      </w:r>
      <w:r>
        <w:rPr>
          <w:rFonts w:ascii="GHEA Grapalat" w:hAnsi="GHEA Grapalat" w:cs="Sylfaen"/>
          <w:sz w:val="24"/>
          <w:szCs w:val="24"/>
        </w:rPr>
        <w:t xml:space="preserve">                </w:t>
      </w:r>
      <w:r w:rsidR="00A42205">
        <w:rPr>
          <w:rFonts w:ascii="GHEA Grapalat" w:hAnsi="GHEA Grapalat" w:cs="Sylfaen"/>
          <w:sz w:val="24"/>
          <w:szCs w:val="24"/>
        </w:rPr>
        <w:t xml:space="preserve">      </w:t>
      </w:r>
      <w:r w:rsidR="00C5199D">
        <w:rPr>
          <w:rFonts w:ascii="GHEA Grapalat" w:hAnsi="GHEA Grapalat" w:cs="Sylfaen"/>
          <w:sz w:val="24"/>
          <w:szCs w:val="24"/>
        </w:rPr>
        <w:tab/>
      </w:r>
      <w:r w:rsidR="00A42205">
        <w:rPr>
          <w:rFonts w:ascii="GHEA Grapalat" w:hAnsi="GHEA Grapalat" w:cs="Sylfaen"/>
          <w:sz w:val="24"/>
          <w:szCs w:val="24"/>
        </w:rPr>
        <w:t xml:space="preserve">   </w:t>
      </w:r>
      <w:r w:rsidR="00C5199D">
        <w:rPr>
          <w:rFonts w:ascii="GHEA Grapalat" w:hAnsi="GHEA Grapalat" w:cs="Sylfaen"/>
          <w:sz w:val="24"/>
          <w:szCs w:val="24"/>
        </w:rPr>
        <w:t>4 000 000</w:t>
      </w:r>
      <w:r w:rsidR="00A42205">
        <w:rPr>
          <w:rFonts w:ascii="GHEA Grapalat" w:hAnsi="GHEA Grapalat" w:cs="Sylfaen"/>
          <w:sz w:val="24"/>
          <w:szCs w:val="24"/>
        </w:rPr>
        <w:t xml:space="preserve">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C5199D" w:rsidRDefault="00C5199D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lastRenderedPageBreak/>
        <w:tab/>
      </w:r>
      <w:r w:rsidR="000B634F">
        <w:rPr>
          <w:rFonts w:ascii="GHEA Grapalat" w:hAnsi="GHEA Grapalat" w:cs="Sylfaen"/>
          <w:sz w:val="24"/>
          <w:szCs w:val="24"/>
        </w:rPr>
        <w:t>8</w:t>
      </w:r>
      <w:r>
        <w:rPr>
          <w:rFonts w:ascii="GHEA Grapalat" w:hAnsi="GHEA Grapalat" w:cs="Sylfaen"/>
          <w:sz w:val="24"/>
          <w:szCs w:val="24"/>
        </w:rPr>
        <w:t>)</w:t>
      </w:r>
      <w:r w:rsidRPr="00C5199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 էլեկտրական պատիճ-ճայթիչ ՄՍ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  4 000 000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C5199D" w:rsidRDefault="00C5199D" w:rsidP="00BD58DC">
      <w:pPr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</w:r>
      <w:r w:rsidR="000B634F">
        <w:rPr>
          <w:rFonts w:ascii="GHEA Grapalat" w:hAnsi="GHEA Grapalat" w:cs="Sylfaen"/>
          <w:sz w:val="24"/>
          <w:szCs w:val="24"/>
        </w:rPr>
        <w:t>9</w:t>
      </w:r>
      <w:r>
        <w:rPr>
          <w:rFonts w:ascii="GHEA Grapalat" w:hAnsi="GHEA Grapalat" w:cs="Sylfaen"/>
          <w:sz w:val="24"/>
          <w:szCs w:val="24"/>
        </w:rPr>
        <w:t>)</w:t>
      </w:r>
      <w:r w:rsidRPr="00C5199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Ոչ էլեկտրական պատիճ-ճայթիչ ՔՍ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  <w:t xml:space="preserve">   4 000 000 </w:t>
      </w:r>
      <w:r w:rsidRPr="005E6AAD">
        <w:rPr>
          <w:rFonts w:ascii="GHEA Grapalat" w:hAnsi="GHEA Grapalat" w:cs="Sylfaen"/>
          <w:sz w:val="24"/>
          <w:szCs w:val="24"/>
        </w:rPr>
        <w:t>հատ</w:t>
      </w:r>
    </w:p>
    <w:p w:rsidR="00C1071B" w:rsidRPr="00754FBB" w:rsidRDefault="00C1071B" w:rsidP="00BD58DC">
      <w:pPr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2.</w:t>
      </w:r>
      <w:r w:rsidR="00790866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Հայաստանի Հանրապետության բնապահպանության նախարարին, Հայաստանի  Հանրապետության առողջապահության նախարարին, Հայաստանի Հանրապետության պաշտպանության նախարարին, Հայաստանի Հանրապետության</w:t>
      </w:r>
      <w:r w:rsidR="001A5F9E">
        <w:rPr>
          <w:rFonts w:ascii="GHEA Grapalat" w:hAnsi="GHEA Grapalat" w:cs="Sylfaen"/>
          <w:sz w:val="24"/>
          <w:szCs w:val="24"/>
        </w:rPr>
        <w:t xml:space="preserve"> տարածքային կառավարման և</w:t>
      </w:r>
      <w:r w:rsidRPr="00754FBB">
        <w:rPr>
          <w:rFonts w:ascii="GHEA Grapalat" w:hAnsi="GHEA Grapalat" w:cs="Sylfaen"/>
          <w:sz w:val="24"/>
          <w:szCs w:val="24"/>
        </w:rPr>
        <w:t xml:space="preserve"> արտակարգ իրավիճակների նախարարին, Հայաստանի Հանրապետության ֆինանսների նախարարին, 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&lt;&lt;Ա</w:t>
      </w:r>
      <w:r>
        <w:rPr>
          <w:rFonts w:ascii="GHEA Grapalat" w:hAnsi="GHEA Grapalat" w:cs="Sylfaen"/>
          <w:sz w:val="24"/>
          <w:szCs w:val="24"/>
        </w:rPr>
        <w:t>ՊԱՌԱԺ</w:t>
      </w:r>
      <w:r w:rsidRPr="00754FBB">
        <w:rPr>
          <w:rFonts w:ascii="GHEA Grapalat" w:hAnsi="GHEA Grapalat" w:cs="Sylfaen"/>
          <w:sz w:val="24"/>
          <w:szCs w:val="24"/>
        </w:rPr>
        <w:t>&gt;&gt; սահմանափակ պատասխանատվությամբ ընկերության կողմից ներմուծվող</w:t>
      </w:r>
      <w:r w:rsidR="00790866">
        <w:rPr>
          <w:rFonts w:ascii="GHEA Grapalat" w:hAnsi="GHEA Grapalat" w:cs="Sylfaen"/>
          <w:sz w:val="24"/>
          <w:szCs w:val="24"/>
        </w:rPr>
        <w:t xml:space="preserve"> </w:t>
      </w:r>
      <w:r w:rsidR="00790866" w:rsidRPr="00790866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7599A">
        <w:rPr>
          <w:rFonts w:ascii="GHEA Grapalat" w:hAnsi="GHEA Grapalat" w:cs="Sylfaen"/>
          <w:sz w:val="24"/>
          <w:szCs w:val="24"/>
        </w:rPr>
        <w:t xml:space="preserve">պայթուցիկ նյութերի և </w:t>
      </w:r>
      <w:r w:rsidRPr="00754FBB">
        <w:rPr>
          <w:rFonts w:ascii="GHEA Grapalat" w:hAnsi="GHEA Grapalat" w:cs="Sylfaen"/>
          <w:sz w:val="24"/>
          <w:szCs w:val="24"/>
        </w:rPr>
        <w:t xml:space="preserve">պայթեցման </w:t>
      </w:r>
      <w:r w:rsidR="000B634F">
        <w:rPr>
          <w:rFonts w:ascii="GHEA Grapalat" w:hAnsi="GHEA Grapalat" w:cs="Sylfaen"/>
          <w:sz w:val="24"/>
          <w:szCs w:val="24"/>
        </w:rPr>
        <w:t>միջոցներ</w:t>
      </w:r>
      <w:r w:rsidR="00E7599A">
        <w:rPr>
          <w:rFonts w:ascii="GHEA Grapalat" w:hAnsi="GHEA Grapalat" w:cs="Sylfaen"/>
          <w:sz w:val="24"/>
          <w:szCs w:val="24"/>
        </w:rPr>
        <w:t xml:space="preserve">ի </w:t>
      </w:r>
      <w:r w:rsidRPr="00754FBB">
        <w:rPr>
          <w:rFonts w:ascii="GHEA Grapalat" w:hAnsi="GHEA Grapalat" w:cs="Sylfaen"/>
          <w:sz w:val="24"/>
          <w:szCs w:val="24"/>
        </w:rPr>
        <w:t>ստացման, փոխադրման, պահեստավորման, պահպանության և անվտանգության պայմանների նկատմամբ վերահսկողությունը:</w:t>
      </w:r>
    </w:p>
    <w:p w:rsidR="00C1071B" w:rsidRPr="00BD58DC" w:rsidRDefault="00C1071B" w:rsidP="00BD58DC">
      <w:pPr>
        <w:pStyle w:val="BodyTextIndent"/>
        <w:ind w:left="0"/>
        <w:jc w:val="both"/>
        <w:rPr>
          <w:rFonts w:ascii="GHEA Grapalat" w:hAnsi="GHEA Grapalat" w:cs="Sylfaen"/>
          <w:sz w:val="24"/>
          <w:szCs w:val="24"/>
        </w:rPr>
      </w:pPr>
      <w:r w:rsidRPr="00BD58DC">
        <w:rPr>
          <w:rFonts w:ascii="GHEA Grapalat" w:hAnsi="GHEA Grapalat"/>
          <w:sz w:val="24"/>
          <w:szCs w:val="24"/>
        </w:rPr>
        <w:t xml:space="preserve">3. Սահմանել, որ Հայաստանի Հանրապետություն </w:t>
      </w:r>
      <w:r w:rsidRPr="00BD58DC">
        <w:rPr>
          <w:rFonts w:ascii="GHEA Grapalat" w:hAnsi="GHEA Grapalat" w:cs="Sylfaen"/>
          <w:sz w:val="24"/>
          <w:szCs w:val="24"/>
        </w:rPr>
        <w:t>ներմուծված</w:t>
      </w:r>
      <w:r w:rsidR="00790866">
        <w:rPr>
          <w:rFonts w:ascii="GHEA Grapalat" w:hAnsi="GHEA Grapalat" w:cs="Sylfaen"/>
          <w:sz w:val="24"/>
          <w:szCs w:val="24"/>
        </w:rPr>
        <w:t xml:space="preserve"> </w:t>
      </w:r>
      <w:r w:rsidR="00790866" w:rsidRPr="00790866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790866">
        <w:rPr>
          <w:rFonts w:ascii="GHEA Grapalat" w:hAnsi="GHEA Grapalat" w:cs="Sylfaen"/>
          <w:sz w:val="24"/>
          <w:szCs w:val="24"/>
        </w:rPr>
        <w:t xml:space="preserve"> պայթուցիկ նյութեր</w:t>
      </w:r>
      <w:r w:rsidR="00B83241">
        <w:rPr>
          <w:rFonts w:ascii="GHEA Grapalat" w:hAnsi="GHEA Grapalat" w:cs="Sylfaen"/>
          <w:sz w:val="24"/>
          <w:szCs w:val="24"/>
        </w:rPr>
        <w:t>ը</w:t>
      </w:r>
      <w:r w:rsidR="00790866">
        <w:rPr>
          <w:rFonts w:ascii="GHEA Grapalat" w:hAnsi="GHEA Grapalat" w:cs="Sylfaen"/>
          <w:sz w:val="24"/>
          <w:szCs w:val="24"/>
        </w:rPr>
        <w:t xml:space="preserve"> և </w:t>
      </w:r>
      <w:r w:rsidR="00790866" w:rsidRPr="00754FBB">
        <w:rPr>
          <w:rFonts w:ascii="GHEA Grapalat" w:hAnsi="GHEA Grapalat" w:cs="Sylfaen"/>
          <w:sz w:val="24"/>
          <w:szCs w:val="24"/>
        </w:rPr>
        <w:t xml:space="preserve">պայթեցման </w:t>
      </w:r>
      <w:r w:rsidR="00745C78">
        <w:rPr>
          <w:rFonts w:ascii="GHEA Grapalat" w:hAnsi="GHEA Grapalat" w:cs="Sylfaen"/>
          <w:sz w:val="24"/>
          <w:szCs w:val="24"/>
        </w:rPr>
        <w:t>միջոց</w:t>
      </w:r>
      <w:r w:rsidR="00EB743C">
        <w:rPr>
          <w:rFonts w:ascii="GHEA Grapalat" w:hAnsi="GHEA Grapalat" w:cs="Sylfaen"/>
          <w:sz w:val="24"/>
          <w:szCs w:val="24"/>
        </w:rPr>
        <w:t xml:space="preserve">ները </w:t>
      </w:r>
      <w:r w:rsidRPr="00BD58DC">
        <w:rPr>
          <w:rFonts w:ascii="GHEA Grapalat" w:hAnsi="GHEA Grapalat" w:cs="Sylfaen"/>
          <w:sz w:val="24"/>
          <w:szCs w:val="24"/>
        </w:rPr>
        <w:t>երրորդ կողմին  փոխանցելու դեպքում &lt;&lt;ԱՊԱՌԱԺ&gt;&gt; սահմանափակ պատասխանատվությամբ ընկերությ</w:t>
      </w:r>
      <w:r w:rsidRPr="00BD58DC">
        <w:rPr>
          <w:rFonts w:ascii="GHEA Grapalat" w:hAnsi="GHEA Grapalat" w:cs="Sylfaen"/>
          <w:sz w:val="24"/>
          <w:szCs w:val="24"/>
          <w:lang w:val="ru-RU"/>
        </w:rPr>
        <w:t>ունը</w:t>
      </w:r>
      <w:r w:rsidRPr="00BD58DC">
        <w:rPr>
          <w:rFonts w:ascii="GHEA Grapalat" w:hAnsi="GHEA Grapalat" w:cs="Sylfaen"/>
          <w:sz w:val="24"/>
          <w:szCs w:val="24"/>
        </w:rPr>
        <w:t xml:space="preserve"> պարտավոր է դրա մասին նախօրոք տեղեկացնել Հայաստանի Հանրապետության կառավարությանն առընթեր 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փոխանցվող ապրանքատեսակի  և քանակի մասին:</w:t>
      </w:r>
    </w:p>
    <w:p w:rsidR="00347D96" w:rsidRPr="00BD58DC" w:rsidRDefault="00C1071B" w:rsidP="00A133CC">
      <w:pPr>
        <w:pStyle w:val="BodyTextIndent"/>
        <w:ind w:left="0"/>
        <w:jc w:val="both"/>
        <w:rPr>
          <w:rFonts w:ascii="GHEA Grapalat" w:hAnsi="GHEA Grapalat"/>
          <w:sz w:val="24"/>
          <w:szCs w:val="24"/>
        </w:rPr>
      </w:pPr>
      <w:r w:rsidRPr="00BD58DC">
        <w:rPr>
          <w:rFonts w:ascii="GHEA Grapalat" w:hAnsi="GHEA Grapalat" w:cs="Sylfaen"/>
          <w:sz w:val="24"/>
          <w:szCs w:val="24"/>
        </w:rPr>
        <w:t xml:space="preserve">4. Հայաստանի Հանրապետության էկոնոմիկայի նախարարին՝ սույն որոշումն ուժի մեջ մտնելուց հետո  Հայաստանի  Հանրապետության կառավարության 2012 թվականի մայիսի 31-ի N 706-Ն </w:t>
      </w:r>
      <w:r w:rsidR="00C4746D">
        <w:rPr>
          <w:rFonts w:ascii="GHEA Grapalat" w:hAnsi="GHEA Grapalat" w:cs="Sylfaen"/>
          <w:sz w:val="24"/>
          <w:szCs w:val="24"/>
        </w:rPr>
        <w:t>որոշման համաձայն</w:t>
      </w:r>
      <w:r w:rsidR="00E56C24">
        <w:rPr>
          <w:rFonts w:ascii="GHEA Grapalat" w:hAnsi="GHEA Grapalat" w:cs="Sylfaen"/>
          <w:sz w:val="24"/>
          <w:szCs w:val="24"/>
        </w:rPr>
        <w:t>,</w:t>
      </w:r>
      <w:r w:rsidR="00C4746D">
        <w:rPr>
          <w:rFonts w:ascii="GHEA Grapalat" w:hAnsi="GHEA Grapalat" w:cs="Sylfaen"/>
          <w:sz w:val="24"/>
          <w:szCs w:val="24"/>
        </w:rPr>
        <w:t xml:space="preserve">  </w:t>
      </w:r>
      <w:r w:rsidR="00C4746D" w:rsidRPr="00BD58DC">
        <w:rPr>
          <w:rFonts w:ascii="GHEA Grapalat" w:hAnsi="GHEA Grapalat" w:cs="Sylfaen"/>
          <w:sz w:val="24"/>
          <w:szCs w:val="24"/>
        </w:rPr>
        <w:t xml:space="preserve">&lt;&lt;ԱՊԱՌԱԺ&gt;&gt; </w:t>
      </w:r>
      <w:r w:rsidR="00C4746D">
        <w:rPr>
          <w:rFonts w:ascii="GHEA Grapalat" w:hAnsi="GHEA Grapalat" w:cs="Sylfaen"/>
          <w:sz w:val="24"/>
          <w:szCs w:val="24"/>
        </w:rPr>
        <w:t>սահմանափակ պատասխանատվությամբ ընկերության կողմից գրավոր հայտ ներկայացնելու դեպքում</w:t>
      </w:r>
      <w:r w:rsidR="00E56C24">
        <w:rPr>
          <w:rFonts w:ascii="GHEA Grapalat" w:hAnsi="GHEA Grapalat" w:cs="Sylfaen"/>
          <w:sz w:val="24"/>
          <w:szCs w:val="24"/>
        </w:rPr>
        <w:t>,</w:t>
      </w:r>
      <w:r w:rsidR="00C4746D">
        <w:rPr>
          <w:rFonts w:ascii="GHEA Grapalat" w:hAnsi="GHEA Grapalat" w:cs="Sylfaen"/>
          <w:sz w:val="24"/>
          <w:szCs w:val="24"/>
        </w:rPr>
        <w:t xml:space="preserve"> սահմանված </w:t>
      </w:r>
      <w:r w:rsidRPr="00BD58DC">
        <w:rPr>
          <w:rFonts w:ascii="GHEA Grapalat" w:hAnsi="GHEA Grapalat" w:cs="Sylfaen"/>
          <w:sz w:val="24"/>
          <w:szCs w:val="24"/>
        </w:rPr>
        <w:t xml:space="preserve">կարգով և ժամկետում ապահովել </w:t>
      </w:r>
      <w:r w:rsidR="00C4746D">
        <w:rPr>
          <w:rFonts w:ascii="GHEA Grapalat" w:hAnsi="GHEA Grapalat" w:cs="Sylfaen"/>
          <w:sz w:val="24"/>
          <w:szCs w:val="24"/>
        </w:rPr>
        <w:t xml:space="preserve"> </w:t>
      </w:r>
      <w:r w:rsidRPr="00BD58DC">
        <w:rPr>
          <w:rFonts w:ascii="GHEA Grapalat" w:hAnsi="GHEA Grapalat" w:cs="Sylfaen"/>
          <w:sz w:val="24"/>
          <w:szCs w:val="24"/>
        </w:rPr>
        <w:t>ընկերությա</w:t>
      </w:r>
      <w:r w:rsidRPr="00BD58DC">
        <w:rPr>
          <w:rFonts w:ascii="GHEA Grapalat" w:hAnsi="GHEA Grapalat" w:cs="Sylfaen"/>
          <w:sz w:val="24"/>
          <w:szCs w:val="24"/>
          <w:lang w:val="ru-RU"/>
        </w:rPr>
        <w:t>նը</w:t>
      </w:r>
      <w:r w:rsidRPr="00BD58DC">
        <w:rPr>
          <w:rFonts w:ascii="GHEA Grapalat" w:hAnsi="GHEA Grapalat" w:cs="Sylfaen"/>
          <w:sz w:val="24"/>
          <w:szCs w:val="24"/>
        </w:rPr>
        <w:t xml:space="preserve"> </w:t>
      </w:r>
      <w:r w:rsidR="000F6425">
        <w:rPr>
          <w:rFonts w:ascii="GHEA Grapalat" w:hAnsi="GHEA Grapalat" w:cs="Sylfaen"/>
          <w:sz w:val="24"/>
          <w:szCs w:val="24"/>
        </w:rPr>
        <w:t xml:space="preserve"> </w:t>
      </w:r>
      <w:r w:rsidR="000F6425" w:rsidRPr="00790866">
        <w:rPr>
          <w:rFonts w:ascii="GHEA Grapalat" w:hAnsi="GHEA Grapalat" w:cs="Sylfaen"/>
          <w:sz w:val="24"/>
          <w:szCs w:val="24"/>
        </w:rPr>
        <w:t>ռազմական նշանակության արտադրանք չհամարվող</w:t>
      </w:r>
      <w:r w:rsidR="000F6425">
        <w:rPr>
          <w:rFonts w:ascii="GHEA Grapalat" w:hAnsi="GHEA Grapalat" w:cs="Sylfaen"/>
          <w:sz w:val="24"/>
          <w:szCs w:val="24"/>
        </w:rPr>
        <w:t xml:space="preserve"> պայթուցիկ նյութերի և </w:t>
      </w:r>
      <w:r w:rsidR="000F6425" w:rsidRPr="00754FBB">
        <w:rPr>
          <w:rFonts w:ascii="GHEA Grapalat" w:hAnsi="GHEA Grapalat" w:cs="Sylfaen"/>
          <w:sz w:val="24"/>
          <w:szCs w:val="24"/>
        </w:rPr>
        <w:t xml:space="preserve">պայթեցման </w:t>
      </w:r>
      <w:r w:rsidR="000F6425">
        <w:rPr>
          <w:rFonts w:ascii="GHEA Grapalat" w:hAnsi="GHEA Grapalat" w:cs="Sylfaen"/>
          <w:sz w:val="24"/>
          <w:szCs w:val="24"/>
        </w:rPr>
        <w:t>միջոցների</w:t>
      </w:r>
      <w:r w:rsidR="00EB743C">
        <w:rPr>
          <w:rFonts w:ascii="GHEA Grapalat" w:hAnsi="GHEA Grapalat" w:cs="Sylfaen"/>
          <w:sz w:val="24"/>
          <w:szCs w:val="24"/>
        </w:rPr>
        <w:t xml:space="preserve"> </w:t>
      </w:r>
      <w:r w:rsidRPr="00BD58DC">
        <w:rPr>
          <w:rFonts w:ascii="GHEA Grapalat" w:hAnsi="GHEA Grapalat" w:cs="Sylfaen"/>
          <w:sz w:val="24"/>
          <w:szCs w:val="24"/>
        </w:rPr>
        <w:t>ներմուծման և վերջնական օգտագործողի հավաստագրերի տրամադրումը:</w:t>
      </w:r>
    </w:p>
    <w:sectPr w:rsidR="00347D96" w:rsidRPr="00BD58DC" w:rsidSect="00347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2FDC"/>
    <w:multiLevelType w:val="hybridMultilevel"/>
    <w:tmpl w:val="EFC85940"/>
    <w:lvl w:ilvl="0" w:tplc="464C24E0">
      <w:start w:val="1"/>
      <w:numFmt w:val="decimal"/>
      <w:lvlText w:val="%1."/>
      <w:lvlJc w:val="left"/>
      <w:pPr>
        <w:ind w:left="11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32B8"/>
    <w:rsid w:val="00075D85"/>
    <w:rsid w:val="00092740"/>
    <w:rsid w:val="000B634F"/>
    <w:rsid w:val="000F6425"/>
    <w:rsid w:val="001A5F9E"/>
    <w:rsid w:val="001F14AB"/>
    <w:rsid w:val="00212EC2"/>
    <w:rsid w:val="0029719B"/>
    <w:rsid w:val="002B62F4"/>
    <w:rsid w:val="002E60C1"/>
    <w:rsid w:val="0034768B"/>
    <w:rsid w:val="00347D96"/>
    <w:rsid w:val="004422CC"/>
    <w:rsid w:val="00491F1A"/>
    <w:rsid w:val="004D1863"/>
    <w:rsid w:val="00541264"/>
    <w:rsid w:val="005E3C00"/>
    <w:rsid w:val="0069756F"/>
    <w:rsid w:val="00745C78"/>
    <w:rsid w:val="00747C0A"/>
    <w:rsid w:val="00781E1D"/>
    <w:rsid w:val="00785657"/>
    <w:rsid w:val="00790866"/>
    <w:rsid w:val="007C72EE"/>
    <w:rsid w:val="007D2C5A"/>
    <w:rsid w:val="00802D5E"/>
    <w:rsid w:val="008115E6"/>
    <w:rsid w:val="00820074"/>
    <w:rsid w:val="00854BCD"/>
    <w:rsid w:val="008F08EA"/>
    <w:rsid w:val="009A24B7"/>
    <w:rsid w:val="00A133CC"/>
    <w:rsid w:val="00A42205"/>
    <w:rsid w:val="00A909BE"/>
    <w:rsid w:val="00B772CC"/>
    <w:rsid w:val="00B83241"/>
    <w:rsid w:val="00B92C6B"/>
    <w:rsid w:val="00BC60E7"/>
    <w:rsid w:val="00BD58DC"/>
    <w:rsid w:val="00BE3BEA"/>
    <w:rsid w:val="00C1071B"/>
    <w:rsid w:val="00C4746D"/>
    <w:rsid w:val="00C5199D"/>
    <w:rsid w:val="00C60669"/>
    <w:rsid w:val="00C97E46"/>
    <w:rsid w:val="00CC5B02"/>
    <w:rsid w:val="00D232B8"/>
    <w:rsid w:val="00D44EC4"/>
    <w:rsid w:val="00DB0431"/>
    <w:rsid w:val="00E322A3"/>
    <w:rsid w:val="00E56C24"/>
    <w:rsid w:val="00E7599A"/>
    <w:rsid w:val="00EB743C"/>
    <w:rsid w:val="00EF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2B8"/>
    <w:pPr>
      <w:ind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232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D23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C107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1071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32</cp:revision>
  <cp:lastPrinted>2015-10-29T08:24:00Z</cp:lastPrinted>
  <dcterms:created xsi:type="dcterms:W3CDTF">2015-04-15T09:08:00Z</dcterms:created>
  <dcterms:modified xsi:type="dcterms:W3CDTF">2015-11-02T06:25:00Z</dcterms:modified>
</cp:coreProperties>
</file>