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CF" w:rsidRPr="00EE0F01" w:rsidRDefault="000318D8" w:rsidP="00802178">
      <w:pPr>
        <w:tabs>
          <w:tab w:val="center" w:pos="4680"/>
          <w:tab w:val="center" w:pos="7229"/>
          <w:tab w:val="center" w:pos="7285"/>
          <w:tab w:val="right" w:pos="9360"/>
          <w:tab w:val="left" w:pos="11057"/>
          <w:tab w:val="left" w:pos="11266"/>
        </w:tabs>
        <w:spacing w:line="276" w:lineRule="auto"/>
        <w:jc w:val="center"/>
        <w:rPr>
          <w:rFonts w:ascii="GHEA Grapalat" w:hAnsi="GHEA Grapalat"/>
          <w:b/>
          <w:sz w:val="22"/>
          <w:szCs w:val="22"/>
        </w:rPr>
      </w:pPr>
      <w:r w:rsidRPr="00EE0F01">
        <w:rPr>
          <w:rFonts w:ascii="GHEA Grapalat" w:hAnsi="GHEA Grapalat"/>
          <w:b/>
          <w:sz w:val="22"/>
          <w:szCs w:val="22"/>
        </w:rPr>
        <w:t>ԱՄՓՈՓԱԹԵՐԹ</w:t>
      </w:r>
    </w:p>
    <w:p w:rsidR="000318D8" w:rsidRPr="00EE0F01" w:rsidRDefault="002D79D1" w:rsidP="00802178">
      <w:pPr>
        <w:tabs>
          <w:tab w:val="center" w:pos="4680"/>
          <w:tab w:val="center" w:pos="7285"/>
          <w:tab w:val="right" w:pos="9360"/>
          <w:tab w:val="left" w:pos="11266"/>
        </w:tabs>
        <w:spacing w:line="276" w:lineRule="auto"/>
        <w:jc w:val="center"/>
        <w:rPr>
          <w:rFonts w:ascii="GHEA Grapalat" w:hAnsi="GHEA Grapalat"/>
          <w:b/>
          <w:sz w:val="22"/>
          <w:szCs w:val="22"/>
        </w:rPr>
      </w:pPr>
      <w:r w:rsidRPr="00EE0F01">
        <w:rPr>
          <w:rFonts w:ascii="GHEA Grapalat" w:hAnsi="GHEA Grapalat" w:cs="Sylfaen"/>
          <w:b/>
          <w:sz w:val="22"/>
          <w:szCs w:val="22"/>
          <w:lang w:val="hy-AM"/>
        </w:rPr>
        <w:t>«</w:t>
      </w:r>
      <w:r w:rsidR="00812757" w:rsidRPr="00EE0F01">
        <w:rPr>
          <w:rFonts w:ascii="GHEA Grapalat" w:hAnsi="GHEA Grapalat" w:cs="Sylfaen"/>
          <w:b/>
          <w:bCs/>
          <w:sz w:val="22"/>
          <w:szCs w:val="22"/>
          <w:lang w:val="en-US"/>
        </w:rPr>
        <w:t>ՀԱՆՐԱՔՎԵԻ</w:t>
      </w:r>
      <w:r w:rsidR="00812757" w:rsidRPr="00EE0F01">
        <w:rPr>
          <w:rFonts w:ascii="GHEA Grapalat" w:hAnsi="GHEA Grapalat" w:cs="Sylfaen"/>
          <w:b/>
          <w:bCs/>
          <w:sz w:val="22"/>
          <w:szCs w:val="22"/>
        </w:rPr>
        <w:t xml:space="preserve"> </w:t>
      </w:r>
      <w:r w:rsidR="00812757" w:rsidRPr="00EE0F01">
        <w:rPr>
          <w:rFonts w:ascii="GHEA Grapalat" w:hAnsi="GHEA Grapalat" w:cs="Sylfaen"/>
          <w:b/>
          <w:bCs/>
          <w:sz w:val="22"/>
          <w:szCs w:val="22"/>
          <w:lang w:val="en-US"/>
        </w:rPr>
        <w:t>ՄԱՍԻՆ</w:t>
      </w:r>
      <w:r w:rsidRPr="00EE0F01">
        <w:rPr>
          <w:rFonts w:ascii="GHEA Grapalat" w:hAnsi="GHEA Grapalat" w:cs="Sylfaen"/>
          <w:b/>
          <w:bCs/>
          <w:sz w:val="22"/>
          <w:szCs w:val="22"/>
          <w:lang w:val="hy-AM"/>
        </w:rPr>
        <w:t xml:space="preserve">» </w:t>
      </w:r>
      <w:r w:rsidRPr="00EE0F01">
        <w:rPr>
          <w:rFonts w:ascii="GHEA Grapalat" w:hAnsi="GHEA Grapalat" w:cs="Sylfaen"/>
          <w:b/>
          <w:sz w:val="22"/>
          <w:szCs w:val="22"/>
          <w:lang w:val="hy-AM"/>
        </w:rPr>
        <w:t>ՀԱՅԱՍՏԱՆԻ ՀԱՆՐԱՊԵՏՈՒԹՅԱՆ</w:t>
      </w:r>
      <w:r w:rsidR="00812757" w:rsidRPr="00EE0F01">
        <w:rPr>
          <w:rFonts w:ascii="GHEA Grapalat" w:hAnsi="GHEA Grapalat" w:cs="Sylfaen"/>
          <w:b/>
          <w:sz w:val="22"/>
          <w:szCs w:val="22"/>
        </w:rPr>
        <w:t xml:space="preserve"> </w:t>
      </w:r>
      <w:r w:rsidR="00812757" w:rsidRPr="00EE0F01">
        <w:rPr>
          <w:rFonts w:ascii="GHEA Grapalat" w:hAnsi="GHEA Grapalat" w:cs="Sylfaen"/>
          <w:b/>
          <w:sz w:val="22"/>
          <w:szCs w:val="22"/>
          <w:lang w:val="en-US"/>
        </w:rPr>
        <w:t>ՍԱՀՄԱՆԱԴՐԱԿԱՆ</w:t>
      </w:r>
      <w:r w:rsidRPr="00EE0F01">
        <w:rPr>
          <w:rFonts w:ascii="GHEA Grapalat" w:hAnsi="GHEA Grapalat" w:cs="Sylfaen"/>
          <w:b/>
          <w:sz w:val="22"/>
          <w:szCs w:val="22"/>
          <w:lang w:val="hy-AM"/>
        </w:rPr>
        <w:t xml:space="preserve"> ՕՐԵՆՔԻ</w:t>
      </w:r>
      <w:r w:rsidRPr="00EE0F01">
        <w:rPr>
          <w:rFonts w:ascii="GHEA Grapalat" w:hAnsi="GHEA Grapalat"/>
          <w:b/>
          <w:bCs/>
          <w:sz w:val="22"/>
          <w:szCs w:val="22"/>
          <w:lang w:val="hy-AM"/>
        </w:rPr>
        <w:t xml:space="preserve"> </w:t>
      </w:r>
      <w:r w:rsidR="00670D36" w:rsidRPr="00EE0F01">
        <w:rPr>
          <w:rFonts w:ascii="GHEA Grapalat" w:hAnsi="GHEA Grapalat"/>
          <w:b/>
          <w:sz w:val="22"/>
          <w:szCs w:val="22"/>
          <w:lang w:val="hy-AM"/>
        </w:rPr>
        <w:t>ՆԱԽԱԳԾԻ ՎԵՐԱԲԵՐՅԱԼ ՍՏԱՑՎԱԾ ԴԻՏՈՂՈՒԹՅՈՒՆՆԵՐԻ ԵՎ ԱՌԱՋԱՐԿՈՒԹՅՈՒՆՆԵՐԻ</w:t>
      </w:r>
    </w:p>
    <w:p w:rsidR="002D79D1" w:rsidRPr="00EE0F01" w:rsidRDefault="002D79D1" w:rsidP="00802178">
      <w:pPr>
        <w:tabs>
          <w:tab w:val="center" w:pos="4680"/>
          <w:tab w:val="center" w:pos="7285"/>
          <w:tab w:val="right" w:pos="9360"/>
          <w:tab w:val="left" w:pos="11266"/>
        </w:tabs>
        <w:spacing w:line="276" w:lineRule="auto"/>
        <w:jc w:val="center"/>
        <w:rPr>
          <w:rFonts w:ascii="GHEA Grapalat" w:hAnsi="GHEA Grapalat"/>
          <w:b/>
          <w:sz w:val="22"/>
          <w:szCs w:val="22"/>
        </w:rPr>
      </w:pPr>
    </w:p>
    <w:tbl>
      <w:tblPr>
        <w:tblpPr w:leftFromText="180" w:rightFromText="180" w:vertAnchor="text" w:horzAnchor="margin" w:tblpXSpec="center" w:tblpY="112"/>
        <w:tblW w:w="16218" w:type="dxa"/>
        <w:tblLayout w:type="fixed"/>
        <w:tblLook w:val="04A0"/>
      </w:tblPr>
      <w:tblGrid>
        <w:gridCol w:w="432"/>
        <w:gridCol w:w="1890"/>
        <w:gridCol w:w="5040"/>
        <w:gridCol w:w="3780"/>
        <w:gridCol w:w="5076"/>
      </w:tblGrid>
      <w:tr w:rsidR="00155912" w:rsidRPr="00EE0F01" w:rsidTr="0095650A">
        <w:trPr>
          <w:trHeight w:val="845"/>
        </w:trPr>
        <w:tc>
          <w:tcPr>
            <w:tcW w:w="432" w:type="dxa"/>
            <w:tcBorders>
              <w:top w:val="single" w:sz="4" w:space="0" w:color="auto"/>
              <w:left w:val="single" w:sz="4" w:space="0" w:color="auto"/>
              <w:bottom w:val="single" w:sz="4" w:space="0" w:color="auto"/>
              <w:right w:val="single" w:sz="4" w:space="0" w:color="auto"/>
            </w:tcBorders>
            <w:noWrap/>
            <w:vAlign w:val="center"/>
            <w:hideMark/>
          </w:tcPr>
          <w:p w:rsidR="00155912" w:rsidRPr="00EE0F01" w:rsidRDefault="00155912" w:rsidP="0095650A">
            <w:pPr>
              <w:spacing w:line="276" w:lineRule="auto"/>
              <w:ind w:left="-90" w:right="-18"/>
              <w:jc w:val="both"/>
              <w:rPr>
                <w:rFonts w:ascii="GHEA Grapalat" w:eastAsia="Calibri" w:hAnsi="GHEA Grapalat" w:cs="Sylfaen"/>
                <w:color w:val="000000"/>
                <w:sz w:val="22"/>
                <w:szCs w:val="22"/>
                <w:lang w:val="et-EE" w:eastAsia="en-US"/>
              </w:rPr>
            </w:pPr>
          </w:p>
          <w:p w:rsidR="00155912" w:rsidRPr="00EE0F01" w:rsidRDefault="00155912" w:rsidP="0095650A">
            <w:pPr>
              <w:spacing w:line="276" w:lineRule="auto"/>
              <w:ind w:left="-90" w:right="-18"/>
              <w:jc w:val="both"/>
              <w:rPr>
                <w:rFonts w:ascii="GHEA Grapalat" w:eastAsia="Calibri" w:hAnsi="GHEA Grapalat"/>
                <w:color w:val="000000"/>
                <w:sz w:val="22"/>
                <w:szCs w:val="22"/>
                <w:lang w:val="en-US" w:eastAsia="en-US"/>
              </w:rPr>
            </w:pPr>
            <w:r w:rsidRPr="00EE0F01">
              <w:rPr>
                <w:rFonts w:ascii="GHEA Grapalat" w:eastAsia="Calibri" w:hAnsi="GHEA Grapalat" w:cs="Sylfaen"/>
                <w:color w:val="000000"/>
                <w:sz w:val="22"/>
                <w:szCs w:val="22"/>
                <w:lang w:val="en-US" w:eastAsia="en-US"/>
              </w:rPr>
              <w:t>հ</w:t>
            </w:r>
            <w:r w:rsidRPr="00EE0F01">
              <w:rPr>
                <w:rFonts w:ascii="GHEA Grapalat" w:eastAsia="Calibri" w:hAnsi="GHEA Grapalat"/>
                <w:color w:val="000000"/>
                <w:sz w:val="22"/>
                <w:szCs w:val="22"/>
                <w:lang w:val="en-US" w:eastAsia="en-US"/>
              </w:rPr>
              <w:t>/</w:t>
            </w:r>
            <w:r w:rsidRPr="00EE0F01">
              <w:rPr>
                <w:rFonts w:ascii="GHEA Grapalat" w:eastAsia="Calibri" w:hAnsi="GHEA Grapalat" w:cs="Sylfaen"/>
                <w:color w:val="000000"/>
                <w:sz w:val="22"/>
                <w:szCs w:val="22"/>
                <w:lang w:val="en-US" w:eastAsia="en-US"/>
              </w:rPr>
              <w:t>հ</w:t>
            </w:r>
          </w:p>
        </w:tc>
        <w:tc>
          <w:tcPr>
            <w:tcW w:w="1890" w:type="dxa"/>
            <w:tcBorders>
              <w:top w:val="single" w:sz="4" w:space="0" w:color="auto"/>
              <w:left w:val="nil"/>
              <w:bottom w:val="single" w:sz="4" w:space="0" w:color="auto"/>
              <w:right w:val="single" w:sz="4" w:space="0" w:color="auto"/>
            </w:tcBorders>
            <w:noWrap/>
            <w:vAlign w:val="center"/>
            <w:hideMark/>
          </w:tcPr>
          <w:p w:rsidR="00155912" w:rsidRPr="00EE0F01" w:rsidRDefault="00155912" w:rsidP="00155912">
            <w:pPr>
              <w:spacing w:line="276" w:lineRule="auto"/>
              <w:jc w:val="center"/>
              <w:rPr>
                <w:rFonts w:ascii="GHEA Grapalat" w:hAnsi="GHEA Grapalat"/>
                <w:sz w:val="22"/>
                <w:szCs w:val="22"/>
                <w:lang w:val="en-US" w:eastAsia="en-US"/>
              </w:rPr>
            </w:pPr>
            <w:r w:rsidRPr="00EE0F01">
              <w:rPr>
                <w:rFonts w:ascii="GHEA Grapalat" w:hAnsi="GHEA Grapalat"/>
                <w:sz w:val="22"/>
                <w:szCs w:val="22"/>
                <w:lang w:val="en-US" w:eastAsia="en-US"/>
              </w:rPr>
              <w:t>Առաջարկության հեղինակը¸</w:t>
            </w:r>
          </w:p>
          <w:p w:rsidR="00155912" w:rsidRPr="00EE0F01" w:rsidRDefault="00155912" w:rsidP="00155912">
            <w:pPr>
              <w:spacing w:line="276" w:lineRule="auto"/>
              <w:jc w:val="center"/>
              <w:rPr>
                <w:rFonts w:ascii="GHEA Grapalat" w:eastAsia="Calibri" w:hAnsi="GHEA Grapalat"/>
                <w:color w:val="000000"/>
                <w:sz w:val="22"/>
                <w:szCs w:val="22"/>
                <w:lang w:val="en-US" w:eastAsia="en-US"/>
              </w:rPr>
            </w:pPr>
            <w:r w:rsidRPr="00EE0F01">
              <w:rPr>
                <w:rFonts w:ascii="GHEA Grapalat" w:eastAsia="Calibri" w:hAnsi="GHEA Grapalat"/>
                <w:sz w:val="22"/>
                <w:szCs w:val="22"/>
                <w:lang w:val="en-US" w:eastAsia="en-US"/>
              </w:rPr>
              <w:t>Գրության ամսաթիվը, գրության համարը</w:t>
            </w:r>
          </w:p>
        </w:tc>
        <w:tc>
          <w:tcPr>
            <w:tcW w:w="5040" w:type="dxa"/>
            <w:tcBorders>
              <w:top w:val="single" w:sz="4" w:space="0" w:color="auto"/>
              <w:left w:val="nil"/>
              <w:bottom w:val="single" w:sz="4" w:space="0" w:color="auto"/>
              <w:right w:val="single" w:sz="4" w:space="0" w:color="auto"/>
            </w:tcBorders>
            <w:noWrap/>
            <w:vAlign w:val="center"/>
            <w:hideMark/>
          </w:tcPr>
          <w:p w:rsidR="00155912" w:rsidRPr="00EE0F01" w:rsidRDefault="00155912" w:rsidP="00155912">
            <w:pPr>
              <w:spacing w:line="276" w:lineRule="auto"/>
              <w:jc w:val="center"/>
              <w:rPr>
                <w:rFonts w:ascii="GHEA Grapalat" w:eastAsia="Calibri" w:hAnsi="GHEA Grapalat"/>
                <w:color w:val="000000"/>
                <w:sz w:val="22"/>
                <w:szCs w:val="22"/>
                <w:lang w:val="en-US" w:eastAsia="en-US"/>
              </w:rPr>
            </w:pPr>
            <w:r w:rsidRPr="00EE0F01">
              <w:rPr>
                <w:rFonts w:ascii="GHEA Grapalat" w:eastAsia="Calibri" w:hAnsi="GHEA Grapalat"/>
                <w:sz w:val="22"/>
                <w:szCs w:val="22"/>
                <w:lang w:val="en-US" w:eastAsia="en-US"/>
              </w:rPr>
              <w:t>Առաջարկության բովանդակությունը</w:t>
            </w:r>
          </w:p>
        </w:tc>
        <w:tc>
          <w:tcPr>
            <w:tcW w:w="3780" w:type="dxa"/>
            <w:tcBorders>
              <w:top w:val="single" w:sz="4" w:space="0" w:color="auto"/>
              <w:left w:val="nil"/>
              <w:bottom w:val="single" w:sz="4" w:space="0" w:color="auto"/>
              <w:right w:val="single" w:sz="4" w:space="0" w:color="auto"/>
            </w:tcBorders>
            <w:noWrap/>
            <w:vAlign w:val="center"/>
            <w:hideMark/>
          </w:tcPr>
          <w:p w:rsidR="00155912" w:rsidRPr="00EE0F01" w:rsidRDefault="00155912" w:rsidP="00155912">
            <w:pPr>
              <w:spacing w:line="276" w:lineRule="auto"/>
              <w:jc w:val="center"/>
              <w:rPr>
                <w:rFonts w:ascii="GHEA Grapalat" w:eastAsia="Calibri" w:hAnsi="GHEA Grapalat"/>
                <w:color w:val="000000"/>
                <w:sz w:val="22"/>
                <w:szCs w:val="22"/>
                <w:lang w:val="en-US" w:eastAsia="en-US"/>
              </w:rPr>
            </w:pPr>
            <w:r w:rsidRPr="00EE0F01">
              <w:rPr>
                <w:rFonts w:ascii="GHEA Grapalat" w:eastAsia="Calibri" w:hAnsi="GHEA Grapalat"/>
                <w:sz w:val="22"/>
                <w:szCs w:val="22"/>
                <w:lang w:val="en-US" w:eastAsia="en-US"/>
              </w:rPr>
              <w:t>Եզրակացություն</w:t>
            </w:r>
          </w:p>
        </w:tc>
        <w:tc>
          <w:tcPr>
            <w:tcW w:w="5076" w:type="dxa"/>
            <w:tcBorders>
              <w:top w:val="single" w:sz="4" w:space="0" w:color="auto"/>
              <w:left w:val="nil"/>
              <w:bottom w:val="single" w:sz="4" w:space="0" w:color="auto"/>
              <w:right w:val="single" w:sz="4" w:space="0" w:color="auto"/>
            </w:tcBorders>
            <w:vAlign w:val="center"/>
            <w:hideMark/>
          </w:tcPr>
          <w:p w:rsidR="00155912" w:rsidRPr="00EE0F01" w:rsidRDefault="00155912" w:rsidP="00155912">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Կատարված փոփոխությունը</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95650A">
            <w:pPr>
              <w:spacing w:line="276" w:lineRule="auto"/>
              <w:ind w:left="-90" w:right="-18"/>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1.</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2.</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3.</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4.</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5.</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95650A">
            <w:pPr>
              <w:spacing w:line="276" w:lineRule="auto"/>
              <w:ind w:left="-90" w:right="-18"/>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1.</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Բարձրաստիճան պաշտոնատար անձանց էթիկայի հանձնաժողով</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09.01.2017թ.,    թիվ [203]-17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 xml:space="preserve">Առաջարկություններ </w:t>
            </w:r>
            <w:r w:rsidRPr="00EE0F01">
              <w:rPr>
                <w:rFonts w:ascii="GHEA Grapalat" w:hAnsi="GHEA Grapalat" w:cs="Sylfaen"/>
                <w:lang w:val="hy-AM"/>
              </w:rPr>
              <w:t xml:space="preserve">և դիտողություններ </w:t>
            </w:r>
            <w:r w:rsidRPr="00EE0F01">
              <w:rPr>
                <w:rFonts w:ascii="GHEA Grapalat" w:hAnsi="GHEA Grapalat" w:cs="Sylfaen"/>
              </w:rPr>
              <w:t>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95650A">
            <w:pPr>
              <w:spacing w:line="276" w:lineRule="auto"/>
              <w:ind w:left="-90" w:right="-18"/>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2.</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էներգետիկ ենթակառուցվածքների և բնական պաշարների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09.01.2017թ.,    </w:t>
            </w:r>
            <w:r w:rsidRPr="00EE0F01">
              <w:rPr>
                <w:rFonts w:ascii="GHEA Grapalat" w:hAnsi="GHEA Grapalat"/>
                <w:sz w:val="22"/>
                <w:szCs w:val="22"/>
                <w:lang w:val="en-US" w:eastAsia="en-US"/>
              </w:rPr>
              <w:lastRenderedPageBreak/>
              <w:t>թիվ 01/13/28-17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lastRenderedPageBreak/>
              <w:t xml:space="preserve">Առաջարկություններ </w:t>
            </w:r>
            <w:r w:rsidRPr="00EE0F01">
              <w:rPr>
                <w:rFonts w:ascii="GHEA Grapalat" w:hAnsi="GHEA Grapalat" w:cs="Sylfaen"/>
                <w:lang w:val="hy-AM"/>
              </w:rPr>
              <w:t xml:space="preserve">և դիտողություններ </w:t>
            </w:r>
            <w:r w:rsidRPr="00EE0F01">
              <w:rPr>
                <w:rFonts w:ascii="GHEA Grapalat" w:hAnsi="GHEA Grapalat" w:cs="Sylfaen"/>
              </w:rPr>
              <w:t>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3.</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աշխատանքի և սոցիալական հարցերի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11.01.2017թ.,      թիվ 040/237-17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cs="Sylfaen"/>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cs="Sylfaen"/>
                <w:sz w:val="22"/>
                <w:szCs w:val="22"/>
                <w:lang w:val="en-US"/>
              </w:rPr>
              <w:t>Ն</w:t>
            </w:r>
            <w:r w:rsidRPr="00EE0F01">
              <w:rPr>
                <w:rFonts w:ascii="GHEA Grapalat" w:hAnsi="GHEA Grapalat" w:cs="Sylfaen"/>
                <w:sz w:val="22"/>
                <w:szCs w:val="22"/>
                <w:lang w:val="hy-AM"/>
              </w:rPr>
              <w:t>ախատեսել ազատ տեղաշարժման սահմանափակ կարողություններով անձանց (հաշմանդամություն ունեցող անձինք և այլն) հանրաքվեին մասնակցելու հնարավորություն, հաշվի առնելով այն, որ նշված հանգամանքը, ինչպես ներկայացված նախագծով, այնպես էլ Հայաստանի Հանրապետության ընտրական օրենսգրքով նախատեսված չէ:</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Չի ընդունվել: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pStyle w:val="CommentText"/>
              <w:spacing w:line="276" w:lineRule="auto"/>
              <w:jc w:val="both"/>
              <w:rPr>
                <w:rFonts w:ascii="GHEA Grapalat" w:hAnsi="GHEA Grapalat"/>
                <w:sz w:val="22"/>
                <w:szCs w:val="22"/>
                <w:lang w:val="hy-AM"/>
              </w:rPr>
            </w:pPr>
            <w:r w:rsidRPr="00EE0F01">
              <w:rPr>
                <w:rFonts w:ascii="GHEA Grapalat" w:hAnsi="GHEA Grapalat"/>
                <w:sz w:val="22"/>
                <w:szCs w:val="22"/>
                <w:lang w:val="en-US"/>
              </w:rPr>
              <w:t xml:space="preserve"> </w:t>
            </w:r>
            <w:r w:rsidRPr="00EE0F01">
              <w:rPr>
                <w:rFonts w:ascii="GHEA Grapalat" w:hAnsi="GHEA Grapalat"/>
                <w:sz w:val="22"/>
                <w:szCs w:val="22"/>
                <w:lang w:val="hy-AM"/>
              </w:rPr>
              <w:t>ՀՀ ընտրական օրենսգիրք  (այս</w:t>
            </w:r>
            <w:r w:rsidRPr="00EE0F01">
              <w:rPr>
                <w:rFonts w:ascii="GHEA Grapalat" w:hAnsi="GHEA Grapalat"/>
                <w:sz w:val="22"/>
                <w:szCs w:val="22"/>
                <w:lang w:val="en-US"/>
              </w:rPr>
              <w:t>ու</w:t>
            </w:r>
            <w:r w:rsidRPr="00EE0F01">
              <w:rPr>
                <w:rFonts w:ascii="GHEA Grapalat" w:hAnsi="GHEA Grapalat"/>
                <w:sz w:val="22"/>
                <w:szCs w:val="22"/>
                <w:lang w:val="hy-AM"/>
              </w:rPr>
              <w:t xml:space="preserve">հետ՝ Օրենսգիրք) սահմանադրական օրենքի </w:t>
            </w:r>
            <w:r w:rsidRPr="00EE0F01">
              <w:rPr>
                <w:rFonts w:ascii="GHEA Grapalat" w:hAnsi="GHEA Grapalat"/>
                <w:sz w:val="22"/>
                <w:szCs w:val="22"/>
                <w:lang w:val="en-US"/>
              </w:rPr>
              <w:t>17</w:t>
            </w:r>
            <w:r w:rsidRPr="00EE0F01">
              <w:rPr>
                <w:rFonts w:ascii="GHEA Grapalat" w:hAnsi="GHEA Grapalat"/>
                <w:sz w:val="22"/>
                <w:szCs w:val="22"/>
                <w:lang w:val="hy-AM"/>
              </w:rPr>
              <w:t xml:space="preserve">-րդ հոդվածի 5-րդ մասը սահմանում է, որ </w:t>
            </w:r>
            <w:r w:rsidRPr="00EE0F01">
              <w:rPr>
                <w:rFonts w:ascii="GHEA Grapalat" w:hAnsi="GHEA Grapalat"/>
                <w:color w:val="000000"/>
                <w:sz w:val="22"/>
                <w:szCs w:val="22"/>
                <w:shd w:val="clear" w:color="auto" w:fill="FFFFFF"/>
              </w:rPr>
              <w:t>Տեղական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ինքնակառավարման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մարմինները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սահմանափակ</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ֆիզիկական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հնարավորություններ</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ունեցող</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ընտրողների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ընտրական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իրավունքի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իրականացման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մատչելիությունն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ապահովելու</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համար</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տեղամասային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կենտրոններում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ձեռնարկում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են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անհրաժեշտ</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միջոցներ</w:t>
            </w:r>
            <w:r w:rsidRPr="00EE0F01">
              <w:rPr>
                <w:rFonts w:ascii="GHEA Grapalat" w:hAnsi="GHEA Grapalat"/>
                <w:color w:val="000000"/>
                <w:sz w:val="22"/>
                <w:szCs w:val="22"/>
                <w:shd w:val="clear" w:color="auto" w:fill="FFFFFF"/>
                <w:lang w:val="hy-AM"/>
              </w:rPr>
              <w:t>:</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4.</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քաղաքացիական ծառայության խորհուրդ</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11.01.2017թ.,    թիվ 01/12/3/58-17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5.</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ՀՀ արտակարգ իրավիճակների նախարարություն </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11.01.2017թ.,     թիվ 06.2/124-17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cs="Sylfaen"/>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spacing w:line="276" w:lineRule="auto"/>
              <w:jc w:val="both"/>
              <w:rPr>
                <w:rFonts w:ascii="GHEA Grapalat" w:hAnsi="GHEA Grapalat" w:cs="Sylfaen"/>
                <w:b/>
                <w:sz w:val="22"/>
                <w:szCs w:val="22"/>
                <w:lang w:val="hy-AM"/>
              </w:rPr>
            </w:pPr>
            <w:r w:rsidRPr="00EE0F01">
              <w:rPr>
                <w:rFonts w:ascii="GHEA Grapalat" w:hAnsi="GHEA Grapalat" w:cs="Sylfaen"/>
                <w:sz w:val="22"/>
                <w:szCs w:val="22"/>
                <w:lang w:val="af-ZA"/>
              </w:rPr>
              <w:t xml:space="preserve">            </w:t>
            </w:r>
            <w:r w:rsidRPr="00EE0F01">
              <w:rPr>
                <w:rFonts w:ascii="GHEA Grapalat" w:hAnsi="GHEA Grapalat" w:cs="Sylfaen"/>
                <w:sz w:val="22"/>
                <w:szCs w:val="22"/>
                <w:lang w:val="hy-AM"/>
              </w:rPr>
              <w:t>1.</w:t>
            </w:r>
            <w:r w:rsidRPr="00EE0F01">
              <w:rPr>
                <w:rFonts w:ascii="GHEA Grapalat" w:hAnsi="GHEA Grapalat" w:cs="Sylfaen"/>
                <w:sz w:val="22"/>
                <w:szCs w:val="22"/>
                <w:lang w:val="af-ZA"/>
              </w:rPr>
              <w:t xml:space="preserve"> </w:t>
            </w:r>
            <w:r w:rsidRPr="00EE0F01">
              <w:rPr>
                <w:rFonts w:ascii="GHEA Grapalat" w:hAnsi="GHEA Grapalat" w:cs="Sylfaen"/>
                <w:sz w:val="22"/>
                <w:szCs w:val="22"/>
              </w:rPr>
              <w:t>Նախագծի</w:t>
            </w:r>
            <w:r w:rsidRPr="00EE0F01">
              <w:rPr>
                <w:rFonts w:ascii="GHEA Grapalat" w:hAnsi="GHEA Grapalat" w:cs="Sylfaen"/>
                <w:sz w:val="22"/>
                <w:szCs w:val="22"/>
                <w:lang w:val="hy-AM"/>
              </w:rPr>
              <w:t xml:space="preserve"> 17-րդ հոդվածի 3-րդ մասի 3-րդ կետում «զինծառայողներին</w:t>
            </w:r>
            <w:r w:rsidRPr="00EE0F01">
              <w:rPr>
                <w:rFonts w:ascii="GHEA Grapalat" w:hAnsi="GHEA Grapalat" w:cs="Sylfaen"/>
                <w:bCs/>
                <w:sz w:val="22"/>
                <w:szCs w:val="22"/>
                <w:lang w:val="hy-AM"/>
              </w:rPr>
              <w:t>»</w:t>
            </w:r>
            <w:r w:rsidRPr="00EE0F01">
              <w:rPr>
                <w:rFonts w:ascii="GHEA Grapalat" w:hAnsi="GHEA Grapalat" w:cs="Sylfaen"/>
                <w:sz w:val="22"/>
                <w:szCs w:val="22"/>
                <w:lang w:val="hy-AM"/>
              </w:rPr>
              <w:t xml:space="preserve"> բառից առաջ լրացնել «փրկարար ծառայության ծառայողներին</w:t>
            </w:r>
            <w:r w:rsidRPr="00EE0F01">
              <w:rPr>
                <w:rFonts w:ascii="GHEA Grapalat" w:hAnsi="GHEA Grapalat" w:cs="Sylfaen"/>
                <w:bCs/>
                <w:sz w:val="22"/>
                <w:szCs w:val="22"/>
                <w:lang w:val="hy-AM"/>
              </w:rPr>
              <w:t>»</w:t>
            </w:r>
            <w:r w:rsidRPr="00EE0F01">
              <w:rPr>
                <w:rFonts w:ascii="GHEA Grapalat" w:hAnsi="GHEA Grapalat" w:cs="Sylfaen"/>
                <w:sz w:val="22"/>
                <w:szCs w:val="22"/>
                <w:lang w:val="hy-AM"/>
              </w:rPr>
              <w:t xml:space="preserve"> բառերը</w:t>
            </w:r>
            <w:r w:rsidRPr="00EE0F01">
              <w:rPr>
                <w:rFonts w:ascii="GHEA Grapalat" w:hAnsi="GHEA Grapalat" w:cs="Sylfaen"/>
                <w:sz w:val="22"/>
                <w:szCs w:val="22"/>
                <w:lang w:val="af-ZA"/>
              </w:rPr>
              <w:t>:</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Չի ընդունվել:</w:t>
            </w:r>
          </w:p>
        </w:tc>
        <w:tc>
          <w:tcPr>
            <w:tcW w:w="5076" w:type="dxa"/>
            <w:tcBorders>
              <w:top w:val="single" w:sz="4" w:space="0" w:color="auto"/>
              <w:left w:val="nil"/>
              <w:bottom w:val="single" w:sz="4" w:space="0" w:color="auto"/>
              <w:right w:val="single" w:sz="4" w:space="0" w:color="auto"/>
            </w:tcBorders>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 xml:space="preserve">Օրենսգրքի 19-րդ հոդվածի 5-րդ մասի համաձայն </w:t>
            </w:r>
            <w:r w:rsidRPr="00EE0F01">
              <w:rPr>
                <w:rFonts w:ascii="GHEA Grapalat" w:hAnsi="GHEA Grapalat"/>
                <w:color w:val="000000"/>
                <w:sz w:val="22"/>
                <w:szCs w:val="22"/>
                <w:shd w:val="clear" w:color="auto" w:fill="FFFFFF"/>
              </w:rPr>
              <w:t>Արգելվում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է</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նախընտրական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քարոզչություն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կատարել</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և</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ցանկացած</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բնույթի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քարոզչական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նյութ</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տարածել</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olor w:val="000000"/>
                <w:sz w:val="22"/>
                <w:szCs w:val="22"/>
                <w:shd w:val="clear" w:color="auto" w:fill="FFFFFF"/>
              </w:rPr>
              <w:t>դատավորներին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դատախազներին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քննչական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կոմիտեի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հատուկ</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քննչական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ծառայության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ծառայողներին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ոստիկանությունում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ազգային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անվտանգության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քրեակատարողական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lastRenderedPageBreak/>
              <w:t>դատական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ակտերի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հարկադիր</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կատարումն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ապահովող</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ծառայություններում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ծառայողներին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զինծառայողներին</w:t>
            </w:r>
            <w:r w:rsidRPr="00EE0F01">
              <w:rPr>
                <w:rFonts w:ascii="GHEA Grapalat" w:hAnsi="GHEA Grapalat"/>
                <w:color w:val="000000"/>
                <w:sz w:val="22"/>
                <w:szCs w:val="22"/>
                <w:shd w:val="clear" w:color="auto" w:fill="FFFFFF"/>
                <w:lang w:val="hy-AM"/>
              </w:rPr>
              <w:t>: Նախագծով նախատեսված կարգավորումները համահունչ են Օրենսգրքի ընդհանուր տրամաբանության հետ:</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cs="Sylfaen"/>
                <w:b/>
                <w:sz w:val="22"/>
                <w:szCs w:val="22"/>
                <w:lang w:val="hy-AM"/>
              </w:rPr>
            </w:pPr>
            <w:r w:rsidRPr="00EE0F01">
              <w:rPr>
                <w:rFonts w:ascii="GHEA Grapalat" w:hAnsi="GHEA Grapalat" w:cs="Sylfaen"/>
                <w:sz w:val="22"/>
                <w:szCs w:val="22"/>
                <w:lang w:val="hy-AM"/>
              </w:rPr>
              <w:t xml:space="preserve">  </w:t>
            </w:r>
            <w:r w:rsidRPr="00EE0F01">
              <w:rPr>
                <w:rFonts w:ascii="GHEA Grapalat" w:hAnsi="GHEA Grapalat" w:cs="Sylfaen"/>
                <w:sz w:val="22"/>
                <w:szCs w:val="22"/>
                <w:lang w:val="en-US"/>
              </w:rPr>
              <w:t xml:space="preserve">          </w:t>
            </w:r>
            <w:r w:rsidRPr="00EE0F01">
              <w:rPr>
                <w:rFonts w:ascii="GHEA Grapalat" w:hAnsi="GHEA Grapalat" w:cs="Sylfaen"/>
                <w:sz w:val="22"/>
                <w:szCs w:val="22"/>
                <w:lang w:val="hy-AM"/>
              </w:rPr>
              <w:t>2. Նախագծի 21-րդ հոդվածի 7-րդ մասում  «զինծառայողները</w:t>
            </w:r>
            <w:r w:rsidRPr="00EE0F01">
              <w:rPr>
                <w:rFonts w:ascii="GHEA Grapalat" w:hAnsi="GHEA Grapalat" w:cs="Sylfaen"/>
                <w:bCs/>
                <w:sz w:val="22"/>
                <w:szCs w:val="22"/>
                <w:lang w:val="hy-AM"/>
              </w:rPr>
              <w:t>»</w:t>
            </w:r>
            <w:r w:rsidRPr="00EE0F01">
              <w:rPr>
                <w:rFonts w:ascii="GHEA Grapalat" w:hAnsi="GHEA Grapalat" w:cs="Sylfaen"/>
                <w:sz w:val="22"/>
                <w:szCs w:val="22"/>
                <w:lang w:val="hy-AM"/>
              </w:rPr>
              <w:t xml:space="preserve"> բառից առաջ լրացնել «փրկարար ծառայության ծառայողները</w:t>
            </w:r>
            <w:r w:rsidRPr="00EE0F01">
              <w:rPr>
                <w:rFonts w:ascii="GHEA Grapalat" w:hAnsi="GHEA Grapalat" w:cs="Sylfaen"/>
                <w:bCs/>
                <w:sz w:val="22"/>
                <w:szCs w:val="22"/>
                <w:lang w:val="hy-AM"/>
              </w:rPr>
              <w:t>»</w:t>
            </w:r>
            <w:r w:rsidRPr="00EE0F01">
              <w:rPr>
                <w:rFonts w:ascii="GHEA Grapalat" w:hAnsi="GHEA Grapalat" w:cs="Sylfaen"/>
                <w:b/>
                <w:bCs/>
                <w:sz w:val="22"/>
                <w:szCs w:val="22"/>
                <w:lang w:val="en-US"/>
              </w:rPr>
              <w:t xml:space="preserve"> </w:t>
            </w:r>
            <w:r w:rsidRPr="00EE0F01">
              <w:rPr>
                <w:rFonts w:ascii="GHEA Grapalat" w:hAnsi="GHEA Grapalat" w:cs="Sylfaen"/>
                <w:sz w:val="22"/>
                <w:szCs w:val="22"/>
                <w:lang w:val="hy-AM"/>
              </w:rPr>
              <w:t>բառերը: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Չի ընդունվել: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en-US" w:eastAsia="en-US"/>
              </w:rPr>
              <w:t xml:space="preserve">Նախատեսված կարգավորումները բխում են </w:t>
            </w:r>
            <w:r w:rsidRPr="00EE0F01">
              <w:rPr>
                <w:rFonts w:ascii="GHEA Grapalat" w:eastAsia="Calibri" w:hAnsi="GHEA Grapalat"/>
                <w:sz w:val="22"/>
                <w:szCs w:val="22"/>
                <w:lang w:val="hy-AM" w:eastAsia="en-US"/>
              </w:rPr>
              <w:t xml:space="preserve">Օրենսգրքի 33-րդ հոդվածի 3-րդ մասի տրամաբանությունից, որի համաձայն </w:t>
            </w:r>
            <w:r w:rsidRPr="00EE0F01">
              <w:rPr>
                <w:rFonts w:ascii="GHEA Grapalat" w:hAnsi="GHEA Grapalat"/>
                <w:color w:val="000000"/>
                <w:sz w:val="22"/>
                <w:szCs w:val="22"/>
                <w:shd w:val="clear" w:color="auto" w:fill="FFFFFF"/>
              </w:rPr>
              <w:t>Վստահված</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անձ</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չեն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կարող</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լինել</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դատավորները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դատախազները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քննչական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կոմիտեի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հատուկ</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քննչական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ծառայության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ծառայողները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ոստիկանությունում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ազգային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անվտանգության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ծառայությունում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դատական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ակտերի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հարկադիր</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կատարման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ծառայությունում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քրեակատարողական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ծառայությունում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ծառայողները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զինծառայողները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դիտորդները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թեկնածուները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ընտրական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հանձնաժողովների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անդամները</w:t>
            </w:r>
            <w:r w:rsidRPr="00EE0F01">
              <w:rPr>
                <w:rFonts w:ascii="GHEA Grapalat" w:hAnsi="GHEA Grapalat"/>
                <w:color w:val="000000"/>
                <w:sz w:val="22"/>
                <w:szCs w:val="22"/>
                <w:shd w:val="clear" w:color="auto" w:fill="FFFFFF"/>
                <w:lang w:val="hy-AM"/>
              </w:rPr>
              <w:t>:</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6.</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սփյուռքի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12.01.2017թ.,    թիվ 01/16.1/22-17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cs="Sylfaen"/>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spacing w:line="276" w:lineRule="auto"/>
              <w:ind w:firstLine="708"/>
              <w:jc w:val="both"/>
              <w:rPr>
                <w:rFonts w:ascii="GHEA Grapalat" w:hAnsi="GHEA Grapalat"/>
                <w:bCs/>
                <w:color w:val="000000"/>
                <w:spacing w:val="-2"/>
                <w:sz w:val="22"/>
                <w:szCs w:val="22"/>
                <w:lang w:val="fr-FR"/>
              </w:rPr>
            </w:pPr>
            <w:r w:rsidRPr="00EE0F01">
              <w:rPr>
                <w:rFonts w:ascii="GHEA Grapalat" w:hAnsi="GHEA Grapalat"/>
                <w:bCs/>
                <w:color w:val="000000"/>
                <w:spacing w:val="-2"/>
                <w:sz w:val="22"/>
                <w:szCs w:val="22"/>
                <w:lang w:val="fr-FR"/>
              </w:rPr>
              <w:t xml:space="preserve">Նախագծի  «նախագահ», «Կառավարություն», «Կենտրոնական ընտրական հանձնաժողով» և «Ընտրական օրենսգիրք» բառերը համապատասխանեցնել 2015 թվականի դեկտեմբերի 6-ի հանրաքվեով </w:t>
            </w:r>
            <w:r w:rsidRPr="00EE0F01">
              <w:rPr>
                <w:rFonts w:ascii="GHEA Grapalat" w:hAnsi="GHEA Grapalat"/>
                <w:bCs/>
                <w:color w:val="000000"/>
                <w:spacing w:val="-2"/>
                <w:sz w:val="22"/>
                <w:szCs w:val="22"/>
                <w:lang w:val="fr-FR"/>
              </w:rPr>
              <w:lastRenderedPageBreak/>
              <w:t>ընդունված Հայաստանի Հանրապետության Սահմանադրության փոփոխություններին: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 մասնակի:</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են փոփոխություններ:</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7.</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ԿԱ անշարժ գույքի կադաստրի պետական կոմիտե</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12.01.2017թ.,    թիվ ՄՍ/171-07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8.</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գյուղատնտեսության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12.01.2017թ.,    թիվ ԻԱ/ԳԱ-1/94-17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cs="Sylfaen"/>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spacing w:line="276" w:lineRule="auto"/>
              <w:ind w:firstLine="540"/>
              <w:jc w:val="both"/>
              <w:rPr>
                <w:rFonts w:ascii="GHEA Grapalat" w:hAnsi="GHEA Grapalat" w:cs="Sylfaen"/>
                <w:sz w:val="22"/>
                <w:szCs w:val="22"/>
                <w:lang w:val="hy-AM"/>
              </w:rPr>
            </w:pPr>
            <w:r w:rsidRPr="00EE0F01">
              <w:rPr>
                <w:rFonts w:ascii="GHEA Grapalat" w:hAnsi="GHEA Grapalat" w:cs="MS Mincho"/>
                <w:sz w:val="22"/>
                <w:szCs w:val="22"/>
                <w:lang w:val="hy-AM"/>
              </w:rPr>
              <w:t xml:space="preserve"> 1. Նախագծի 2-րդ հոդվածի 1-ին մասում «իշխանության» բառից առաջ լրացնել «իր» բառը` հաշվի առնելով ՀՀ Սահմանադրության 2-րդ հոդվածի 2-րդ մասը: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Ը</w:t>
            </w:r>
            <w:r w:rsidRPr="00EE0F01">
              <w:rPr>
                <w:rFonts w:ascii="GHEA Grapalat" w:eastAsia="Calibri" w:hAnsi="GHEA Grapalat"/>
                <w:sz w:val="22"/>
                <w:szCs w:val="22"/>
                <w:lang w:val="en-US" w:eastAsia="en-US"/>
              </w:rPr>
              <w:t>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Նախագծում կատարվել է փոփոխություններ:</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540"/>
              <w:jc w:val="both"/>
              <w:rPr>
                <w:rFonts w:ascii="GHEA Grapalat" w:hAnsi="GHEA Grapalat" w:cs="Sylfaen"/>
                <w:sz w:val="22"/>
                <w:szCs w:val="22"/>
                <w:lang w:val="en-US"/>
              </w:rPr>
            </w:pPr>
            <w:r w:rsidRPr="00EE0F01">
              <w:rPr>
                <w:rFonts w:ascii="GHEA Grapalat" w:hAnsi="GHEA Grapalat" w:cs="Sylfaen"/>
                <w:sz w:val="22"/>
                <w:szCs w:val="22"/>
                <w:lang w:val="en-US"/>
              </w:rPr>
              <w:t>2. Հ</w:t>
            </w:r>
            <w:r w:rsidRPr="00EE0F01">
              <w:rPr>
                <w:rFonts w:ascii="GHEA Grapalat" w:hAnsi="GHEA Grapalat" w:cs="MS Mincho"/>
                <w:sz w:val="22"/>
                <w:szCs w:val="22"/>
                <w:lang w:val="hy-AM"/>
              </w:rPr>
              <w:t>անել կամ խմբագրել Նախագծի 5-րդ հոդվածը` հիմք ընդունելով ՀՀ Սահմանադրության 2-րդ և 203-րդ հոդվածները ու հաշվի առնելով Նախագծի 2-րդ հոդվածի 1-ին մասը</w:t>
            </w:r>
            <w:r w:rsidRPr="00EE0F01">
              <w:rPr>
                <w:rFonts w:ascii="GHEA Grapalat" w:hAnsi="GHEA Grapalat" w:cs="MS Mincho"/>
                <w:sz w:val="22"/>
                <w:szCs w:val="22"/>
                <w:lang w:val="en-US"/>
              </w:rPr>
              <w:t>:</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Չի ընդունվել: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pStyle w:val="CommentText"/>
              <w:spacing w:line="276" w:lineRule="auto"/>
              <w:jc w:val="both"/>
              <w:rPr>
                <w:rFonts w:ascii="GHEA Grapalat" w:hAnsi="GHEA Grapalat"/>
                <w:sz w:val="22"/>
                <w:szCs w:val="22"/>
                <w:lang w:val="en-US"/>
              </w:rPr>
            </w:pPr>
            <w:r w:rsidRPr="00EE0F01">
              <w:rPr>
                <w:rFonts w:ascii="GHEA Grapalat" w:hAnsi="GHEA Grapalat"/>
                <w:sz w:val="22"/>
                <w:szCs w:val="22"/>
                <w:lang w:val="en-US"/>
              </w:rPr>
              <w:t>Նախագծի 5-րդ հոդվածում նախատեսված իրավակարգավորումը բխում է 2015 թվականի փոփոխություններով Սահմանադրության 203-րդ հոդվածից և 204-րդ հոդվածի 2-րդ և 3-րդ մասերից:</w:t>
            </w:r>
          </w:p>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540"/>
              <w:jc w:val="both"/>
              <w:rPr>
                <w:rFonts w:ascii="GHEA Grapalat" w:hAnsi="GHEA Grapalat" w:cs="Sylfaen"/>
                <w:sz w:val="22"/>
                <w:szCs w:val="22"/>
                <w:lang w:val="en-US"/>
              </w:rPr>
            </w:pPr>
            <w:r w:rsidRPr="00EE0F01">
              <w:rPr>
                <w:rFonts w:ascii="GHEA Grapalat" w:hAnsi="GHEA Grapalat" w:cs="Sylfaen"/>
                <w:sz w:val="22"/>
                <w:szCs w:val="22"/>
                <w:lang w:val="en-US"/>
              </w:rPr>
              <w:t>3.</w:t>
            </w:r>
            <w:r w:rsidR="00654203" w:rsidRPr="00EE0F01">
              <w:rPr>
                <w:rFonts w:ascii="GHEA Grapalat" w:hAnsi="GHEA Grapalat" w:cs="Sylfaen"/>
                <w:sz w:val="22"/>
                <w:szCs w:val="22"/>
                <w:lang w:val="en-US"/>
              </w:rPr>
              <w:t xml:space="preserve"> </w:t>
            </w:r>
            <w:r w:rsidRPr="00EE0F01">
              <w:rPr>
                <w:rFonts w:ascii="GHEA Grapalat" w:hAnsi="GHEA Grapalat" w:cs="Sylfaen"/>
                <w:sz w:val="22"/>
                <w:szCs w:val="22"/>
                <w:lang w:val="en-US"/>
              </w:rPr>
              <w:t>Խ</w:t>
            </w:r>
            <w:r w:rsidRPr="00EE0F01">
              <w:rPr>
                <w:rFonts w:ascii="GHEA Grapalat" w:hAnsi="GHEA Grapalat" w:cs="MS Mincho"/>
                <w:sz w:val="22"/>
                <w:szCs w:val="22"/>
                <w:lang w:val="hy-AM"/>
              </w:rPr>
              <w:t xml:space="preserve">մբագրել Նախագծի 12-րդ հոդվածի 4-րդ մասում օգտագործված «պետական մարմինների հիմնած զանգվածային </w:t>
            </w:r>
            <w:r w:rsidRPr="00EE0F01">
              <w:rPr>
                <w:rFonts w:ascii="GHEA Grapalat" w:hAnsi="GHEA Grapalat" w:cs="MS Mincho"/>
                <w:sz w:val="22"/>
                <w:szCs w:val="22"/>
                <w:lang w:val="hy-AM"/>
              </w:rPr>
              <w:lastRenderedPageBreak/>
              <w:t>լրատվության միջոց» արտահայտությունը` հաշվի առնելով, որ ոչ բոլոր պետական մարմիններն ունեն հիմնած զանգվածային լրատվության միջոց, սակայն բոլոր պետական մարմիններն ունեն պաշտոնական կայք, միաժամանակ քննարկման առարկա դարձնելով «azdarar.am» կայքի անվանումը սահմանադրական օրենքում ամրագրելու նպատակահարմարության հարցը</w:t>
            </w:r>
            <w:r w:rsidRPr="00EE0F01">
              <w:rPr>
                <w:rFonts w:ascii="GHEA Grapalat" w:hAnsi="GHEA Grapalat" w:cs="MS Mincho"/>
                <w:sz w:val="22"/>
                <w:szCs w:val="22"/>
                <w:lang w:val="en-US"/>
              </w:rPr>
              <w:t>:</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lastRenderedPageBreak/>
              <w:t>Ը</w:t>
            </w:r>
            <w:r w:rsidRPr="00EE0F01">
              <w:rPr>
                <w:rFonts w:ascii="GHEA Grapalat" w:eastAsia="Calibri" w:hAnsi="GHEA Grapalat"/>
                <w:sz w:val="22"/>
                <w:szCs w:val="22"/>
                <w:lang w:val="en-US" w:eastAsia="en-US"/>
              </w:rPr>
              <w:t>նդունվել</w:t>
            </w:r>
            <w:r w:rsidRPr="00EE0F01">
              <w:rPr>
                <w:rFonts w:ascii="GHEA Grapalat" w:eastAsia="Calibri" w:hAnsi="GHEA Grapalat"/>
                <w:sz w:val="22"/>
                <w:szCs w:val="22"/>
                <w:lang w:val="hy-AM" w:eastAsia="en-US"/>
              </w:rPr>
              <w:t xml:space="preserve"> է</w:t>
            </w:r>
            <w:r w:rsidRPr="00EE0F01">
              <w:rPr>
                <w:rFonts w:ascii="GHEA Grapalat" w:eastAsia="Calibri" w:hAnsi="GHEA Grapalat"/>
                <w:sz w:val="22"/>
                <w:szCs w:val="22"/>
                <w:lang w:val="en-US" w:eastAsia="en-US"/>
              </w:rPr>
              <w:t>:</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pStyle w:val="CommentText"/>
              <w:spacing w:line="276" w:lineRule="auto"/>
              <w:jc w:val="both"/>
              <w:rPr>
                <w:rFonts w:ascii="GHEA Grapalat" w:eastAsia="Calibri" w:hAnsi="GHEA Grapalat"/>
                <w:sz w:val="22"/>
                <w:szCs w:val="22"/>
                <w:lang w:val="hy-AM" w:eastAsia="en-US"/>
              </w:rPr>
            </w:pPr>
            <w:r w:rsidRPr="00EE0F01">
              <w:rPr>
                <w:rFonts w:ascii="GHEA Grapalat" w:hAnsi="GHEA Grapalat"/>
                <w:sz w:val="22"/>
                <w:szCs w:val="22"/>
                <w:lang w:val="hy-AM"/>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cs="Sylfaen"/>
                <w:sz w:val="22"/>
                <w:szCs w:val="22"/>
                <w:lang w:val="en-US"/>
              </w:rPr>
            </w:pPr>
            <w:r w:rsidRPr="00EE0F01">
              <w:rPr>
                <w:rFonts w:ascii="GHEA Grapalat" w:hAnsi="GHEA Grapalat" w:cs="MS Mincho"/>
                <w:sz w:val="22"/>
                <w:szCs w:val="22"/>
                <w:lang w:val="en-US"/>
              </w:rPr>
              <w:t xml:space="preserve">       4. Խ</w:t>
            </w:r>
            <w:r w:rsidRPr="00EE0F01">
              <w:rPr>
                <w:rFonts w:ascii="GHEA Grapalat" w:hAnsi="GHEA Grapalat" w:cs="MS Mincho"/>
                <w:sz w:val="22"/>
                <w:szCs w:val="22"/>
                <w:lang w:val="hy-AM"/>
              </w:rPr>
              <w:t>մբագրել Նախագծի 13-րդ հոդվածի 10-րդ մասը` հստակեցնելով, թե անձը ձևաթերթիկը լրացնելուց և ստորագրելուց հետո ինչ է անում դրա հետ</w:t>
            </w:r>
            <w:r w:rsidRPr="00EE0F01">
              <w:rPr>
                <w:rFonts w:ascii="GHEA Grapalat" w:hAnsi="GHEA Grapalat" w:cs="MS Mincho"/>
                <w:sz w:val="22"/>
                <w:szCs w:val="22"/>
                <w:lang w:val="en-US"/>
              </w:rPr>
              <w:t>:</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654203"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w:t>
            </w:r>
            <w:r w:rsidR="00155912" w:rsidRPr="00EE0F01">
              <w:rPr>
                <w:rFonts w:ascii="GHEA Grapalat" w:eastAsia="Calibri" w:hAnsi="GHEA Grapalat"/>
                <w:sz w:val="22"/>
                <w:szCs w:val="22"/>
                <w:lang w:val="en-US" w:eastAsia="en-US"/>
              </w:rPr>
              <w:t>նդունվել</w:t>
            </w:r>
            <w:r w:rsidRPr="00EE0F01">
              <w:rPr>
                <w:rFonts w:ascii="GHEA Grapalat" w:eastAsia="Calibri" w:hAnsi="GHEA Grapalat"/>
                <w:sz w:val="22"/>
                <w:szCs w:val="22"/>
                <w:lang w:val="en-US" w:eastAsia="en-US"/>
              </w:rPr>
              <w:t xml:space="preserve"> է</w:t>
            </w:r>
            <w:r w:rsidR="00155912" w:rsidRPr="00EE0F01">
              <w:rPr>
                <w:rFonts w:ascii="GHEA Grapalat" w:eastAsia="Calibri" w:hAnsi="GHEA Grapalat"/>
                <w:sz w:val="22"/>
                <w:szCs w:val="22"/>
                <w:lang w:val="en-US" w:eastAsia="en-US"/>
              </w:rPr>
              <w:t>:</w:t>
            </w:r>
          </w:p>
        </w:tc>
        <w:tc>
          <w:tcPr>
            <w:tcW w:w="5076" w:type="dxa"/>
            <w:tcBorders>
              <w:top w:val="single" w:sz="4" w:space="0" w:color="auto"/>
              <w:left w:val="nil"/>
              <w:bottom w:val="single" w:sz="4" w:space="0" w:color="auto"/>
              <w:right w:val="single" w:sz="4" w:space="0" w:color="auto"/>
            </w:tcBorders>
          </w:tcPr>
          <w:p w:rsidR="00155912" w:rsidRPr="00EE0F01" w:rsidRDefault="00654203" w:rsidP="00155912">
            <w:pPr>
              <w:spacing w:after="160" w:line="276" w:lineRule="auto"/>
              <w:jc w:val="both"/>
              <w:rPr>
                <w:rFonts w:ascii="GHEA Grapalat" w:hAnsi="GHEA Grapalat"/>
                <w:sz w:val="22"/>
                <w:szCs w:val="22"/>
                <w:lang w:val="en-US"/>
              </w:rPr>
            </w:pPr>
            <w:r w:rsidRPr="00EE0F01">
              <w:rPr>
                <w:rFonts w:ascii="GHEA Grapalat" w:eastAsia="Calibri" w:hAnsi="GHEA Grapalat" w:cs="Sylfaen"/>
                <w:sz w:val="22"/>
                <w:szCs w:val="22"/>
                <w:lang w:val="en-US"/>
              </w:rPr>
              <w:t>Նախագծում կատարվել է փոփոխություն</w:t>
            </w:r>
          </w:p>
          <w:p w:rsidR="00155912" w:rsidRPr="00EE0F01" w:rsidRDefault="00155912" w:rsidP="00155912">
            <w:pPr>
              <w:spacing w:line="276" w:lineRule="auto"/>
              <w:jc w:val="both"/>
              <w:rPr>
                <w:rFonts w:ascii="GHEA Grapalat" w:hAnsi="GHEA Grapalat"/>
                <w:sz w:val="22"/>
                <w:szCs w:val="22"/>
                <w:lang w:val="hy-AM"/>
              </w:rPr>
            </w:pPr>
          </w:p>
          <w:p w:rsidR="00155912" w:rsidRPr="00EE0F01" w:rsidRDefault="00155912" w:rsidP="00155912">
            <w:pPr>
              <w:pStyle w:val="CommentText"/>
              <w:spacing w:line="276" w:lineRule="auto"/>
              <w:jc w:val="both"/>
              <w:rPr>
                <w:rFonts w:ascii="GHEA Grapalat" w:eastAsia="Calibri" w:hAnsi="GHEA Grapalat"/>
                <w:sz w:val="22"/>
                <w:szCs w:val="22"/>
                <w:lang w:val="hy-AM"/>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540"/>
              <w:jc w:val="both"/>
              <w:rPr>
                <w:rFonts w:ascii="GHEA Grapalat" w:hAnsi="GHEA Grapalat" w:cs="Sylfaen"/>
                <w:sz w:val="22"/>
                <w:szCs w:val="22"/>
                <w:lang w:val="hy-AM"/>
              </w:rPr>
            </w:pPr>
            <w:r w:rsidRPr="00EE0F01">
              <w:rPr>
                <w:rFonts w:ascii="GHEA Grapalat" w:hAnsi="GHEA Grapalat" w:cs="MS Mincho"/>
                <w:sz w:val="22"/>
                <w:szCs w:val="22"/>
                <w:lang w:val="hy-AM"/>
              </w:rPr>
              <w:t>5. Նախագծի 17-րդ հոդվածի 3-րդ մասից հանել 1-ին կետը և շարադրել առանձին մասի տեսքով` հիմք ընդունելով «Իրավական ակտերի մասին» ՀՀ օրենքի 36-րդ հոդվածի 6-րդ մասը և հաշվի առնելով նույն մասի հետագա կետերի բովանդակությունը: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hAnsi="GHEA Grapalat"/>
                <w:sz w:val="22"/>
                <w:szCs w:val="22"/>
                <w:lang w:val="hy-AM"/>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540"/>
              <w:jc w:val="both"/>
              <w:rPr>
                <w:rFonts w:ascii="GHEA Grapalat" w:hAnsi="GHEA Grapalat" w:cs="Sylfaen"/>
                <w:sz w:val="22"/>
                <w:szCs w:val="22"/>
                <w:lang w:val="en-US"/>
              </w:rPr>
            </w:pPr>
            <w:r w:rsidRPr="00EE0F01">
              <w:rPr>
                <w:rFonts w:ascii="GHEA Grapalat" w:hAnsi="GHEA Grapalat" w:cs="Sylfaen"/>
                <w:sz w:val="22"/>
                <w:szCs w:val="22"/>
                <w:lang w:val="en-US"/>
              </w:rPr>
              <w:t>6. Խ</w:t>
            </w:r>
            <w:r w:rsidRPr="00EE0F01">
              <w:rPr>
                <w:rFonts w:ascii="GHEA Grapalat" w:hAnsi="GHEA Grapalat" w:cs="MS Mincho"/>
                <w:sz w:val="22"/>
                <w:szCs w:val="22"/>
                <w:lang w:val="hy-AM"/>
              </w:rPr>
              <w:t>մբագրել Նախագծի 25-րդ հոդվածի 3-րդ մասը` հիմք ընդունելով ՀՀ Սահմանադրության 48-րդ հոդվածի 1-ին մասը, «Հայաստանի Հանրապետության քաղաքացիության մասին» ՀՀ օրենքի 13-րդ հոդվածի 1-ին մասի 2-րդ կետը, «Լեզվի մասին» ՀՀ օրենքի 2-րդ հոդվածի 2-րդ մասը և հաշվի առնելով Նախագծի 3-րդ հոդվածի 1-ին մասը: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Չի ընդունվել: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pStyle w:val="CommentText"/>
              <w:spacing w:line="276" w:lineRule="auto"/>
              <w:jc w:val="both"/>
              <w:rPr>
                <w:rFonts w:ascii="GHEA Grapalat" w:hAnsi="GHEA Grapalat"/>
                <w:sz w:val="22"/>
                <w:szCs w:val="22"/>
                <w:lang w:val="hy-AM"/>
              </w:rPr>
            </w:pPr>
            <w:r w:rsidRPr="00EE0F01">
              <w:rPr>
                <w:rFonts w:ascii="GHEA Grapalat" w:hAnsi="GHEA Grapalat"/>
                <w:sz w:val="22"/>
                <w:szCs w:val="22"/>
                <w:lang w:val="en-US"/>
              </w:rPr>
              <w:t xml:space="preserve">«Հայաստանի Հանրապետության քաղաքացիության մասի» ՀՀ օրենքի 13-րդ հոդվածի վերլուծությունից հետևում է, որ </w:t>
            </w:r>
            <w:r w:rsidRPr="00EE0F01">
              <w:rPr>
                <w:rFonts w:ascii="GHEA Grapalat" w:hAnsi="GHEA Grapalat"/>
                <w:sz w:val="22"/>
                <w:szCs w:val="22"/>
                <w:lang w:val="hy-AM"/>
              </w:rPr>
              <w:t xml:space="preserve">քաղաքացիություն ստանալու համար պարտադիր է միայն հայերեն լեզվով բացատրվելու ունակությունն և ոչ թե լեզվին ամբողջովին տիրապետելը: Բացի այդ վերը նշված օրենքի 2-րդ և 3-րդ մասերով սահմանվում են առանձին բացառություններ, </w:t>
            </w:r>
            <w:r w:rsidRPr="00EE0F01">
              <w:rPr>
                <w:rFonts w:ascii="GHEA Grapalat" w:hAnsi="GHEA Grapalat"/>
                <w:sz w:val="22"/>
                <w:szCs w:val="22"/>
                <w:lang w:val="hy-AM"/>
              </w:rPr>
              <w:lastRenderedPageBreak/>
              <w:t>երբ անձին կարող է տրամադրվել ՀՀ քաղաքացիություն առանց հայերեն լեզվով բացատրվելու ունակության պահանջի պահպանման:</w:t>
            </w:r>
          </w:p>
          <w:p w:rsidR="00155912" w:rsidRPr="00EE0F01" w:rsidRDefault="00155912" w:rsidP="00155912">
            <w:pPr>
              <w:pStyle w:val="CommentText"/>
              <w:spacing w:line="276" w:lineRule="auto"/>
              <w:jc w:val="both"/>
              <w:rPr>
                <w:rFonts w:ascii="GHEA Grapalat" w:hAnsi="GHEA Grapalat"/>
                <w:sz w:val="22"/>
                <w:szCs w:val="22"/>
                <w:lang w:val="en-US"/>
              </w:rPr>
            </w:pPr>
            <w:r w:rsidRPr="00EE0F01">
              <w:rPr>
                <w:rFonts w:ascii="GHEA Grapalat" w:hAnsi="GHEA Grapalat"/>
                <w:sz w:val="22"/>
                <w:szCs w:val="22"/>
                <w:lang w:val="hy-AM"/>
              </w:rPr>
              <w:t xml:space="preserve"> </w:t>
            </w:r>
          </w:p>
          <w:p w:rsidR="00155912" w:rsidRPr="00EE0F01" w:rsidRDefault="00155912" w:rsidP="00155912">
            <w:pPr>
              <w:spacing w:line="276" w:lineRule="auto"/>
              <w:jc w:val="both"/>
              <w:rPr>
                <w:rFonts w:ascii="GHEA Grapalat" w:eastAsia="Calibri" w:hAnsi="GHEA Grapalat"/>
                <w:sz w:val="22"/>
                <w:szCs w:val="22"/>
                <w:lang w:val="en-US" w:eastAsia="en-US"/>
              </w:rPr>
            </w:pPr>
          </w:p>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9.</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ՀՀ ԿԱ միջուկային անվտանգության կարգավորման պետական կոմիտե </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13.01.2017թ.,    թիվ 06-Մ-2 գրություն </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10.</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ԿԱ քաղաքաշինության պետական կոմիտե</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13.01.2017թ.,     թիվ [203]-17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 xml:space="preserve">Առաջարկություններ </w:t>
            </w:r>
            <w:r w:rsidRPr="00EE0F01">
              <w:rPr>
                <w:rFonts w:ascii="GHEA Grapalat" w:hAnsi="GHEA Grapalat" w:cs="Sylfaen"/>
                <w:lang w:val="hy-AM"/>
              </w:rPr>
              <w:t xml:space="preserve">և դիտողություններ </w:t>
            </w:r>
            <w:r w:rsidRPr="00EE0F01">
              <w:rPr>
                <w:rFonts w:ascii="GHEA Grapalat" w:hAnsi="GHEA Grapalat" w:cs="Sylfaen"/>
              </w:rPr>
              <w:t>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11.</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ՀՀ ֆինանսների նախարարություն </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16.01.2017թ.,   </w:t>
            </w:r>
            <w:r w:rsidRPr="00EE0F01">
              <w:rPr>
                <w:rFonts w:ascii="GHEA Grapalat" w:hAnsi="GHEA Grapalat"/>
                <w:sz w:val="22"/>
                <w:szCs w:val="22"/>
                <w:lang w:val="en-US" w:eastAsia="en-US"/>
              </w:rPr>
              <w:lastRenderedPageBreak/>
              <w:t>թիվ 01/83-5/397-17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lastRenderedPageBreak/>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12.</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սպորտի և երիտասարդության հարցերի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16.01.2017թ.,   թիվ 1/5.1/16-17 գրություն </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13.</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Երևանի քաղաքապետարան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16.01.2017թ.,    թիվ 01/7-146հ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14.</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Հեռուստատեսության և ռադիոյի ազգային հանձնաժողով</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16.01.2017թ.,    թիվ 01-14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15.</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ԿԱ ոստիկանություն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16.01.2017թ.,    </w:t>
            </w:r>
            <w:r w:rsidRPr="00EE0F01">
              <w:rPr>
                <w:rFonts w:ascii="GHEA Grapalat" w:hAnsi="GHEA Grapalat"/>
                <w:sz w:val="22"/>
                <w:szCs w:val="22"/>
                <w:lang w:val="en-US" w:eastAsia="en-US"/>
              </w:rPr>
              <w:lastRenderedPageBreak/>
              <w:t>թիվ 24/52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lastRenderedPageBreak/>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16.</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ԿԱ պետական գույքի կառավարման վարչություն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16.01.2017թ.,    թիվ 01/13.21/159-17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cs="Sylfaen"/>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spacing w:line="276" w:lineRule="auto"/>
              <w:ind w:firstLine="720"/>
              <w:jc w:val="both"/>
              <w:rPr>
                <w:rFonts w:ascii="GHEA Grapalat" w:hAnsi="GHEA Grapalat" w:cs="Tahoma"/>
                <w:sz w:val="22"/>
                <w:szCs w:val="22"/>
                <w:lang w:val="en-US"/>
              </w:rPr>
            </w:pPr>
            <w:r w:rsidRPr="00EE0F01">
              <w:rPr>
                <w:rFonts w:ascii="GHEA Grapalat" w:hAnsi="GHEA Grapalat"/>
                <w:sz w:val="22"/>
                <w:szCs w:val="22"/>
              </w:rPr>
              <w:t>Նախագծի</w:t>
            </w:r>
            <w:r w:rsidRPr="00EE0F01">
              <w:rPr>
                <w:rFonts w:ascii="GHEA Grapalat" w:hAnsi="GHEA Grapalat"/>
                <w:sz w:val="22"/>
                <w:szCs w:val="22"/>
                <w:lang w:val="en-US"/>
              </w:rPr>
              <w:t xml:space="preserve"> 3-</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w:t>
            </w:r>
            <w:r w:rsidRPr="00EE0F01">
              <w:rPr>
                <w:rFonts w:ascii="GHEA Grapalat" w:hAnsi="GHEA Grapalat"/>
                <w:sz w:val="22"/>
                <w:szCs w:val="22"/>
                <w:lang w:val="en-US"/>
              </w:rPr>
              <w:t>ում ավելացնել 3-րդ մաս` հետևյալ բովանդակությամբ.</w:t>
            </w:r>
            <w:r w:rsidRPr="00EE0F01">
              <w:rPr>
                <w:rFonts w:ascii="GHEA Grapalat" w:hAnsi="GHEA Grapalat" w:cs="Tahoma"/>
                <w:sz w:val="22"/>
                <w:szCs w:val="22"/>
                <w:lang w:val="hy-AM"/>
              </w:rPr>
              <w:t xml:space="preserve"> </w:t>
            </w:r>
          </w:p>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cs="Tahoma"/>
                <w:sz w:val="22"/>
                <w:szCs w:val="22"/>
                <w:lang w:val="hy-AM"/>
              </w:rPr>
              <w:t>«</w:t>
            </w:r>
            <w:r w:rsidRPr="00EE0F01">
              <w:rPr>
                <w:rFonts w:ascii="GHEA Grapalat" w:hAnsi="GHEA Grapalat" w:cs="Tahoma"/>
                <w:sz w:val="22"/>
                <w:szCs w:val="22"/>
                <w:lang w:val="en-US"/>
              </w:rPr>
              <w:t>3. Հանրաքվեին մասնակցելու իրավունք չունեն այն քաղաքացիները, որոնք տառապում են այնպիսի հիվանդությամբ, որոնց ցանկը հաստատում է Հայաստանի Հանրապետության կառավարությունը:</w:t>
            </w:r>
            <w:r w:rsidRPr="00EE0F01">
              <w:rPr>
                <w:rFonts w:ascii="GHEA Grapalat" w:hAnsi="GHEA Grapalat"/>
                <w:sz w:val="22"/>
                <w:szCs w:val="22"/>
                <w:lang w:val="en-US"/>
              </w:rPr>
              <w:t>»:</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Չի ընդունվել: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pStyle w:val="CommentText"/>
              <w:spacing w:line="276" w:lineRule="auto"/>
              <w:jc w:val="both"/>
              <w:rPr>
                <w:rFonts w:ascii="GHEA Grapalat" w:eastAsia="Calibri" w:hAnsi="GHEA Grapalat"/>
                <w:sz w:val="22"/>
                <w:szCs w:val="22"/>
                <w:lang w:val="en-US" w:eastAsia="en-US"/>
              </w:rPr>
            </w:pPr>
            <w:r w:rsidRPr="00EE0F01">
              <w:rPr>
                <w:rFonts w:ascii="GHEA Grapalat" w:hAnsi="GHEA Grapalat"/>
                <w:sz w:val="22"/>
                <w:szCs w:val="22"/>
                <w:lang w:val="en-US"/>
              </w:rPr>
              <w:t>Նախագծի 3-րդ հոդվածում նախատեսված իրավակարգավորումը բխում է 2015թ. փոփոխություններով Սահմանադրության 48-րդ հոդվածի</w:t>
            </w:r>
            <w:r w:rsidRPr="00EE0F01">
              <w:rPr>
                <w:rFonts w:ascii="GHEA Grapalat" w:hAnsi="GHEA Grapalat"/>
                <w:sz w:val="22"/>
                <w:szCs w:val="22"/>
                <w:lang w:val="hy-AM"/>
              </w:rPr>
              <w:t xml:space="preserve"> պահանջից, </w:t>
            </w:r>
            <w:r w:rsidRPr="00EE0F01">
              <w:rPr>
                <w:rFonts w:ascii="GHEA Grapalat" w:hAnsi="GHEA Grapalat"/>
                <w:sz w:val="22"/>
                <w:szCs w:val="22"/>
                <w:lang w:val="en-US"/>
              </w:rPr>
              <w:t>որ</w:t>
            </w:r>
            <w:r w:rsidRPr="00EE0F01">
              <w:rPr>
                <w:rFonts w:ascii="GHEA Grapalat" w:hAnsi="GHEA Grapalat"/>
                <w:sz w:val="22"/>
                <w:szCs w:val="22"/>
                <w:lang w:val="hy-AM"/>
              </w:rPr>
              <w:t>ով սպառիչ նախատեսվում են հանրաքվեին մասնակցելու իրավունք չունեցող անձանց շրջանակը:</w:t>
            </w:r>
            <w:r w:rsidRPr="00EE0F01">
              <w:rPr>
                <w:rFonts w:ascii="GHEA Grapalat" w:hAnsi="GHEA Grapalat"/>
                <w:sz w:val="22"/>
                <w:szCs w:val="22"/>
                <w:lang w:val="en-US"/>
              </w:rPr>
              <w:t xml:space="preserve"> </w:t>
            </w:r>
          </w:p>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17.</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ԿԱ քաղաքացիական ավիացիայի գլխավոր վարչություն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16.01.2017թ.,    թիվ 1.1/41/50-17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18.</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կրթության և գիտության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17.01.2017թ.,   թիվ 01/10/265-17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1</w:t>
            </w:r>
            <w:r w:rsidRPr="00EE0F01">
              <w:rPr>
                <w:rFonts w:ascii="GHEA Grapalat" w:eastAsia="Calibri" w:hAnsi="GHEA Grapalat" w:cs="Sylfaen"/>
                <w:color w:val="000000"/>
                <w:sz w:val="22"/>
                <w:szCs w:val="22"/>
                <w:lang w:val="en-US" w:eastAsia="en-US"/>
              </w:rPr>
              <w:lastRenderedPageBreak/>
              <w:t>9.</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lastRenderedPageBreak/>
              <w:t xml:space="preserve">ՀՀ </w:t>
            </w:r>
            <w:r w:rsidRPr="00EE0F01">
              <w:rPr>
                <w:rFonts w:ascii="GHEA Grapalat" w:hAnsi="GHEA Grapalat"/>
                <w:sz w:val="22"/>
                <w:szCs w:val="22"/>
                <w:lang w:val="en-US" w:eastAsia="en-US"/>
              </w:rPr>
              <w:lastRenderedPageBreak/>
              <w:t>տարածքային կառավարման և զարգացման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17.01.2017թ.,    թիվ 01/16.1/122-17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cs="Sylfaen"/>
                <w:sz w:val="22"/>
                <w:szCs w:val="22"/>
                <w:lang w:val="hy-AM"/>
              </w:rPr>
              <w:lastRenderedPageBreak/>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lastRenderedPageBreak/>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spacing w:line="276" w:lineRule="auto"/>
              <w:ind w:firstLine="720"/>
              <w:jc w:val="both"/>
              <w:rPr>
                <w:rFonts w:ascii="GHEA Grapalat" w:hAnsi="GHEA Grapalat"/>
                <w:sz w:val="22"/>
                <w:szCs w:val="22"/>
                <w:lang w:val="en-US"/>
              </w:rPr>
            </w:pPr>
            <w:r w:rsidRPr="00EE0F01">
              <w:rPr>
                <w:rFonts w:ascii="GHEA Grapalat" w:hAnsi="GHEA Grapalat" w:cs="Sylfaen"/>
                <w:sz w:val="22"/>
                <w:szCs w:val="22"/>
                <w:lang w:val="en-US"/>
              </w:rPr>
              <w:t>1.</w:t>
            </w:r>
            <w:r w:rsidRPr="00EE0F01">
              <w:rPr>
                <w:rFonts w:ascii="GHEA Grapalat" w:hAnsi="GHEA Grapalat"/>
                <w:sz w:val="22"/>
                <w:szCs w:val="22"/>
                <w:lang w:val="en-US"/>
              </w:rPr>
              <w:t xml:space="preserve"> </w:t>
            </w:r>
            <w:r w:rsidRPr="00EE0F01">
              <w:rPr>
                <w:rFonts w:ascii="GHEA Grapalat" w:hAnsi="GHEA Grapalat"/>
                <w:sz w:val="22"/>
                <w:szCs w:val="22"/>
              </w:rPr>
              <w:t>Նախագծի</w:t>
            </w:r>
            <w:r w:rsidRPr="00EE0F01">
              <w:rPr>
                <w:rFonts w:ascii="GHEA Grapalat" w:hAnsi="GHEA Grapalat"/>
                <w:sz w:val="22"/>
                <w:szCs w:val="22"/>
                <w:lang w:val="en-US"/>
              </w:rPr>
              <w:t xml:space="preserve"> 2-</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1-</w:t>
            </w:r>
            <w:r w:rsidRPr="00EE0F01">
              <w:rPr>
                <w:rFonts w:ascii="GHEA Grapalat" w:hAnsi="GHEA Grapalat"/>
                <w:sz w:val="22"/>
                <w:szCs w:val="22"/>
              </w:rPr>
              <w:t>ին</w:t>
            </w:r>
            <w:r w:rsidRPr="00EE0F01">
              <w:rPr>
                <w:rFonts w:ascii="GHEA Grapalat" w:hAnsi="GHEA Grapalat"/>
                <w:sz w:val="22"/>
                <w:szCs w:val="22"/>
                <w:lang w:val="en-US"/>
              </w:rPr>
              <w:t xml:space="preserve"> </w:t>
            </w:r>
            <w:r w:rsidRPr="00EE0F01">
              <w:rPr>
                <w:rFonts w:ascii="GHEA Grapalat" w:hAnsi="GHEA Grapalat"/>
                <w:sz w:val="22"/>
                <w:szCs w:val="22"/>
              </w:rPr>
              <w:t>մասի</w:t>
            </w:r>
            <w:r w:rsidRPr="00EE0F01">
              <w:rPr>
                <w:rFonts w:ascii="GHEA Grapalat" w:hAnsi="GHEA Grapalat"/>
                <w:sz w:val="22"/>
                <w:szCs w:val="22"/>
                <w:lang w:val="en-US"/>
              </w:rPr>
              <w:t xml:space="preserve"> 1-</w:t>
            </w:r>
            <w:r w:rsidRPr="00EE0F01">
              <w:rPr>
                <w:rFonts w:ascii="GHEA Grapalat" w:hAnsi="GHEA Grapalat"/>
                <w:sz w:val="22"/>
                <w:szCs w:val="22"/>
              </w:rPr>
              <w:t>ին</w:t>
            </w:r>
            <w:r w:rsidRPr="00EE0F01">
              <w:rPr>
                <w:rFonts w:ascii="GHEA Grapalat" w:hAnsi="GHEA Grapalat"/>
                <w:sz w:val="22"/>
                <w:szCs w:val="22"/>
                <w:lang w:val="en-US"/>
              </w:rPr>
              <w:t xml:space="preserve"> </w:t>
            </w:r>
            <w:r w:rsidRPr="00EE0F01">
              <w:rPr>
                <w:rFonts w:ascii="GHEA Grapalat" w:hAnsi="GHEA Grapalat"/>
                <w:sz w:val="22"/>
                <w:szCs w:val="22"/>
              </w:rPr>
              <w:t>պարբերությամբ</w:t>
            </w:r>
            <w:r w:rsidRPr="00EE0F01">
              <w:rPr>
                <w:rFonts w:ascii="GHEA Grapalat" w:hAnsi="GHEA Grapalat"/>
                <w:sz w:val="22"/>
                <w:szCs w:val="22"/>
                <w:lang w:val="en-US"/>
              </w:rPr>
              <w:t xml:space="preserve"> </w:t>
            </w:r>
            <w:r w:rsidRPr="00EE0F01">
              <w:rPr>
                <w:rFonts w:ascii="GHEA Grapalat" w:hAnsi="GHEA Grapalat"/>
                <w:sz w:val="22"/>
                <w:szCs w:val="22"/>
              </w:rPr>
              <w:t>սահմանվել</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հետևյալը</w:t>
            </w:r>
            <w:r w:rsidRPr="00EE0F01">
              <w:rPr>
                <w:rFonts w:ascii="GHEA Grapalat" w:hAnsi="GHEA Grapalat"/>
                <w:sz w:val="22"/>
                <w:szCs w:val="22"/>
                <w:lang w:val="en-US"/>
              </w:rPr>
              <w:t>. «</w:t>
            </w:r>
            <w:r w:rsidRPr="00EE0F01">
              <w:rPr>
                <w:rFonts w:ascii="GHEA Grapalat" w:hAnsi="GHEA Grapalat"/>
                <w:sz w:val="22"/>
                <w:szCs w:val="22"/>
              </w:rPr>
              <w:t>Հանրաքվեն</w:t>
            </w:r>
            <w:r w:rsidRPr="00EE0F01">
              <w:rPr>
                <w:rFonts w:ascii="GHEA Grapalat" w:hAnsi="GHEA Grapalat"/>
                <w:sz w:val="22"/>
                <w:szCs w:val="22"/>
                <w:lang w:val="en-US"/>
              </w:rPr>
              <w:t xml:space="preserve"> </w:t>
            </w:r>
            <w:r w:rsidRPr="00EE0F01">
              <w:rPr>
                <w:rFonts w:ascii="GHEA Grapalat" w:hAnsi="GHEA Grapalat"/>
                <w:sz w:val="22"/>
                <w:szCs w:val="22"/>
              </w:rPr>
              <w:t>ժողովրդի</w:t>
            </w:r>
            <w:r w:rsidRPr="00EE0F01">
              <w:rPr>
                <w:rFonts w:ascii="GHEA Grapalat" w:hAnsi="GHEA Grapalat"/>
                <w:sz w:val="22"/>
                <w:szCs w:val="22"/>
                <w:lang w:val="en-US"/>
              </w:rPr>
              <w:t xml:space="preserve"> </w:t>
            </w:r>
            <w:r w:rsidRPr="00EE0F01">
              <w:rPr>
                <w:rFonts w:ascii="GHEA Grapalat" w:hAnsi="GHEA Grapalat"/>
                <w:sz w:val="22"/>
                <w:szCs w:val="22"/>
              </w:rPr>
              <w:t>կողմից</w:t>
            </w:r>
            <w:r w:rsidRPr="00EE0F01">
              <w:rPr>
                <w:rFonts w:ascii="GHEA Grapalat" w:hAnsi="GHEA Grapalat"/>
                <w:sz w:val="22"/>
                <w:szCs w:val="22"/>
                <w:lang w:val="en-US"/>
              </w:rPr>
              <w:t xml:space="preserve"> </w:t>
            </w:r>
            <w:r w:rsidRPr="00EE0F01">
              <w:rPr>
                <w:rFonts w:ascii="GHEA Grapalat" w:hAnsi="GHEA Grapalat"/>
                <w:sz w:val="22"/>
                <w:szCs w:val="22"/>
              </w:rPr>
              <w:t>անմիջականորեն</w:t>
            </w:r>
            <w:r w:rsidRPr="00EE0F01">
              <w:rPr>
                <w:rFonts w:ascii="GHEA Grapalat" w:hAnsi="GHEA Grapalat"/>
                <w:sz w:val="22"/>
                <w:szCs w:val="22"/>
                <w:lang w:val="en-US"/>
              </w:rPr>
              <w:t xml:space="preserve"> </w:t>
            </w:r>
            <w:r w:rsidRPr="00EE0F01">
              <w:rPr>
                <w:rFonts w:ascii="GHEA Grapalat" w:hAnsi="GHEA Grapalat"/>
                <w:sz w:val="22"/>
                <w:szCs w:val="22"/>
              </w:rPr>
              <w:t>իշխանության</w:t>
            </w:r>
            <w:r w:rsidRPr="00EE0F01">
              <w:rPr>
                <w:rFonts w:ascii="GHEA Grapalat" w:hAnsi="GHEA Grapalat"/>
                <w:sz w:val="22"/>
                <w:szCs w:val="22"/>
                <w:lang w:val="en-US"/>
              </w:rPr>
              <w:t xml:space="preserve"> </w:t>
            </w:r>
            <w:r w:rsidRPr="00EE0F01">
              <w:rPr>
                <w:rFonts w:ascii="GHEA Grapalat" w:hAnsi="GHEA Grapalat"/>
                <w:sz w:val="22"/>
                <w:szCs w:val="22"/>
              </w:rPr>
              <w:t>իրականացումն</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Այս</w:t>
            </w:r>
            <w:r w:rsidRPr="00EE0F01">
              <w:rPr>
                <w:rFonts w:ascii="GHEA Grapalat" w:hAnsi="GHEA Grapalat"/>
                <w:sz w:val="22"/>
                <w:szCs w:val="22"/>
                <w:lang w:val="en-US"/>
              </w:rPr>
              <w:t xml:space="preserve"> </w:t>
            </w:r>
            <w:r w:rsidRPr="00EE0F01">
              <w:rPr>
                <w:rFonts w:ascii="GHEA Grapalat" w:hAnsi="GHEA Grapalat"/>
                <w:sz w:val="22"/>
                <w:szCs w:val="22"/>
              </w:rPr>
              <w:t>կարգավորումը</w:t>
            </w:r>
            <w:r w:rsidRPr="00EE0F01">
              <w:rPr>
                <w:rFonts w:ascii="GHEA Grapalat" w:hAnsi="GHEA Grapalat"/>
                <w:sz w:val="22"/>
                <w:szCs w:val="22"/>
                <w:lang w:val="en-US"/>
              </w:rPr>
              <w:t xml:space="preserve"> </w:t>
            </w:r>
            <w:r w:rsidRPr="00EE0F01">
              <w:rPr>
                <w:rFonts w:ascii="GHEA Grapalat" w:hAnsi="GHEA Grapalat"/>
                <w:sz w:val="22"/>
                <w:szCs w:val="22"/>
              </w:rPr>
              <w:t>տալիս</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հանրաքվեի</w:t>
            </w:r>
            <w:r w:rsidRPr="00EE0F01">
              <w:rPr>
                <w:rFonts w:ascii="GHEA Grapalat" w:hAnsi="GHEA Grapalat"/>
                <w:sz w:val="22"/>
                <w:szCs w:val="22"/>
                <w:lang w:val="en-US"/>
              </w:rPr>
              <w:t xml:space="preserve"> </w:t>
            </w:r>
            <w:r w:rsidRPr="00EE0F01">
              <w:rPr>
                <w:rFonts w:ascii="GHEA Grapalat" w:hAnsi="GHEA Grapalat"/>
                <w:sz w:val="22"/>
                <w:szCs w:val="22"/>
              </w:rPr>
              <w:t>հասկացությունը</w:t>
            </w:r>
            <w:r w:rsidRPr="00EE0F01">
              <w:rPr>
                <w:rFonts w:ascii="GHEA Grapalat" w:hAnsi="GHEA Grapalat"/>
                <w:sz w:val="22"/>
                <w:szCs w:val="22"/>
                <w:lang w:val="en-US"/>
              </w:rPr>
              <w:t xml:space="preserve">, </w:t>
            </w:r>
            <w:r w:rsidRPr="00EE0F01">
              <w:rPr>
                <w:rFonts w:ascii="GHEA Grapalat" w:hAnsi="GHEA Grapalat"/>
                <w:sz w:val="22"/>
                <w:szCs w:val="22"/>
              </w:rPr>
              <w:t>մինչդեռ</w:t>
            </w:r>
            <w:r w:rsidRPr="00EE0F01">
              <w:rPr>
                <w:rFonts w:ascii="GHEA Grapalat" w:hAnsi="GHEA Grapalat"/>
                <w:sz w:val="22"/>
                <w:szCs w:val="22"/>
                <w:lang w:val="en-US"/>
              </w:rPr>
              <w:t xml:space="preserve"> </w:t>
            </w:r>
            <w:r w:rsidRPr="00EE0F01">
              <w:rPr>
                <w:rFonts w:ascii="GHEA Grapalat" w:hAnsi="GHEA Grapalat"/>
                <w:sz w:val="22"/>
                <w:szCs w:val="22"/>
              </w:rPr>
              <w:t>նախագծում</w:t>
            </w:r>
            <w:r w:rsidRPr="00EE0F01">
              <w:rPr>
                <w:rFonts w:ascii="GHEA Grapalat" w:hAnsi="GHEA Grapalat"/>
                <w:sz w:val="22"/>
                <w:szCs w:val="22"/>
                <w:lang w:val="en-US"/>
              </w:rPr>
              <w:t xml:space="preserve"> </w:t>
            </w:r>
            <w:r w:rsidRPr="00EE0F01">
              <w:rPr>
                <w:rFonts w:ascii="GHEA Grapalat" w:hAnsi="GHEA Grapalat"/>
                <w:sz w:val="22"/>
                <w:szCs w:val="22"/>
              </w:rPr>
              <w:t>այն</w:t>
            </w:r>
            <w:r w:rsidRPr="00EE0F01">
              <w:rPr>
                <w:rFonts w:ascii="GHEA Grapalat" w:hAnsi="GHEA Grapalat"/>
                <w:sz w:val="22"/>
                <w:szCs w:val="22"/>
                <w:lang w:val="en-US"/>
              </w:rPr>
              <w:t xml:space="preserve"> </w:t>
            </w:r>
            <w:r w:rsidRPr="00EE0F01">
              <w:rPr>
                <w:rFonts w:ascii="GHEA Grapalat" w:hAnsi="GHEA Grapalat"/>
                <w:sz w:val="22"/>
                <w:szCs w:val="22"/>
              </w:rPr>
              <w:t>տեղ</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գտել</w:t>
            </w:r>
            <w:r w:rsidRPr="00EE0F01">
              <w:rPr>
                <w:rFonts w:ascii="GHEA Grapalat" w:hAnsi="GHEA Grapalat"/>
                <w:sz w:val="22"/>
                <w:szCs w:val="22"/>
                <w:lang w:val="en-US"/>
              </w:rPr>
              <w:t xml:space="preserve"> «</w:t>
            </w:r>
            <w:r w:rsidRPr="00EE0F01">
              <w:rPr>
                <w:rFonts w:ascii="GHEA Grapalat" w:hAnsi="GHEA Grapalat"/>
                <w:sz w:val="22"/>
                <w:szCs w:val="22"/>
              </w:rPr>
              <w:t>Հանրաքվեի</w:t>
            </w:r>
            <w:r w:rsidRPr="00EE0F01">
              <w:rPr>
                <w:rFonts w:ascii="GHEA Grapalat" w:hAnsi="GHEA Grapalat"/>
                <w:sz w:val="22"/>
                <w:szCs w:val="22"/>
                <w:lang w:val="en-US"/>
              </w:rPr>
              <w:t xml:space="preserve"> </w:t>
            </w:r>
            <w:r w:rsidRPr="00EE0F01">
              <w:rPr>
                <w:rFonts w:ascii="GHEA Grapalat" w:hAnsi="GHEA Grapalat"/>
                <w:sz w:val="22"/>
                <w:szCs w:val="22"/>
              </w:rPr>
              <w:t>անցկացման</w:t>
            </w:r>
            <w:r w:rsidRPr="00EE0F01">
              <w:rPr>
                <w:rFonts w:ascii="GHEA Grapalat" w:hAnsi="GHEA Grapalat"/>
                <w:sz w:val="22"/>
                <w:szCs w:val="22"/>
                <w:lang w:val="en-US"/>
              </w:rPr>
              <w:t xml:space="preserve"> </w:t>
            </w:r>
            <w:r w:rsidRPr="00EE0F01">
              <w:rPr>
                <w:rFonts w:ascii="GHEA Grapalat" w:hAnsi="GHEA Grapalat"/>
                <w:sz w:val="22"/>
                <w:szCs w:val="22"/>
              </w:rPr>
              <w:t>սկզբունքները</w:t>
            </w:r>
            <w:r w:rsidRPr="00EE0F01">
              <w:rPr>
                <w:rFonts w:ascii="GHEA Grapalat" w:hAnsi="GHEA Grapalat"/>
                <w:sz w:val="22"/>
                <w:szCs w:val="22"/>
                <w:lang w:val="en-US"/>
              </w:rPr>
              <w:t xml:space="preserve">» </w:t>
            </w:r>
            <w:r w:rsidRPr="00EE0F01">
              <w:rPr>
                <w:rFonts w:ascii="GHEA Grapalat" w:hAnsi="GHEA Grapalat"/>
                <w:sz w:val="22"/>
                <w:szCs w:val="22"/>
              </w:rPr>
              <w:t>հոդվածում</w:t>
            </w:r>
            <w:r w:rsidRPr="00EE0F01">
              <w:rPr>
                <w:rFonts w:ascii="GHEA Grapalat" w:hAnsi="GHEA Grapalat"/>
                <w:sz w:val="22"/>
                <w:szCs w:val="22"/>
                <w:lang w:val="en-US"/>
              </w:rPr>
              <w:t xml:space="preserve">: </w:t>
            </w:r>
            <w:r w:rsidRPr="00EE0F01">
              <w:rPr>
                <w:rFonts w:ascii="GHEA Grapalat" w:hAnsi="GHEA Grapalat"/>
                <w:sz w:val="22"/>
                <w:szCs w:val="22"/>
              </w:rPr>
              <w:t>Նմանապես</w:t>
            </w:r>
            <w:r w:rsidRPr="00EE0F01">
              <w:rPr>
                <w:rFonts w:ascii="GHEA Grapalat" w:hAnsi="GHEA Grapalat"/>
                <w:sz w:val="22"/>
                <w:szCs w:val="22"/>
                <w:lang w:val="en-US"/>
              </w:rPr>
              <w:t xml:space="preserve"> </w:t>
            </w:r>
            <w:r w:rsidRPr="00EE0F01">
              <w:rPr>
                <w:rFonts w:ascii="GHEA Grapalat" w:hAnsi="GHEA Grapalat"/>
                <w:sz w:val="22"/>
                <w:szCs w:val="22"/>
              </w:rPr>
              <w:t>այս</w:t>
            </w:r>
            <w:r w:rsidRPr="00EE0F01">
              <w:rPr>
                <w:rFonts w:ascii="GHEA Grapalat" w:hAnsi="GHEA Grapalat"/>
                <w:sz w:val="22"/>
                <w:szCs w:val="22"/>
                <w:lang w:val="en-US"/>
              </w:rPr>
              <w:t xml:space="preserve"> </w:t>
            </w:r>
            <w:r w:rsidRPr="00EE0F01">
              <w:rPr>
                <w:rFonts w:ascii="GHEA Grapalat" w:hAnsi="GHEA Grapalat"/>
                <w:sz w:val="22"/>
                <w:szCs w:val="22"/>
              </w:rPr>
              <w:t>դիտողությունը</w:t>
            </w:r>
            <w:r w:rsidRPr="00EE0F01">
              <w:rPr>
                <w:rFonts w:ascii="GHEA Grapalat" w:hAnsi="GHEA Grapalat"/>
                <w:sz w:val="22"/>
                <w:szCs w:val="22"/>
                <w:lang w:val="en-US"/>
              </w:rPr>
              <w:t xml:space="preserve"> </w:t>
            </w:r>
            <w:r w:rsidRPr="00EE0F01">
              <w:rPr>
                <w:rFonts w:ascii="GHEA Grapalat" w:hAnsi="GHEA Grapalat"/>
                <w:sz w:val="22"/>
                <w:szCs w:val="22"/>
              </w:rPr>
              <w:t>վերաբերելի</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նաև</w:t>
            </w:r>
            <w:r w:rsidRPr="00EE0F01">
              <w:rPr>
                <w:rFonts w:ascii="GHEA Grapalat" w:hAnsi="GHEA Grapalat"/>
                <w:sz w:val="22"/>
                <w:szCs w:val="22"/>
                <w:lang w:val="en-US"/>
              </w:rPr>
              <w:t xml:space="preserve"> </w:t>
            </w:r>
            <w:r w:rsidRPr="00EE0F01">
              <w:rPr>
                <w:rFonts w:ascii="GHEA Grapalat" w:hAnsi="GHEA Grapalat"/>
                <w:sz w:val="22"/>
                <w:szCs w:val="22"/>
              </w:rPr>
              <w:t>նախագծի</w:t>
            </w:r>
            <w:r w:rsidRPr="00EE0F01">
              <w:rPr>
                <w:rFonts w:ascii="GHEA Grapalat" w:hAnsi="GHEA Grapalat"/>
                <w:sz w:val="22"/>
                <w:szCs w:val="22"/>
                <w:lang w:val="en-US"/>
              </w:rPr>
              <w:t xml:space="preserve"> </w:t>
            </w:r>
            <w:r w:rsidRPr="00EE0F01">
              <w:rPr>
                <w:rFonts w:ascii="GHEA Grapalat" w:hAnsi="GHEA Grapalat"/>
                <w:sz w:val="22"/>
                <w:szCs w:val="22"/>
              </w:rPr>
              <w:t>նույն</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3-</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մասին</w:t>
            </w:r>
            <w:r w:rsidRPr="00EE0F01">
              <w:rPr>
                <w:rFonts w:ascii="GHEA Grapalat" w:hAnsi="GHEA Grapalat"/>
                <w:sz w:val="22"/>
                <w:szCs w:val="22"/>
                <w:lang w:val="en-US"/>
              </w:rPr>
              <w:t xml:space="preserve">: </w:t>
            </w:r>
            <w:r w:rsidRPr="00EE0F01">
              <w:rPr>
                <w:rFonts w:ascii="GHEA Grapalat" w:hAnsi="GHEA Grapalat"/>
                <w:sz w:val="22"/>
                <w:szCs w:val="22"/>
              </w:rPr>
              <w:t>Առաջարկվում</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Նախագծի</w:t>
            </w:r>
            <w:r w:rsidRPr="00EE0F01">
              <w:rPr>
                <w:rFonts w:ascii="GHEA Grapalat" w:hAnsi="GHEA Grapalat"/>
                <w:sz w:val="22"/>
                <w:szCs w:val="22"/>
                <w:lang w:val="en-US"/>
              </w:rPr>
              <w:t xml:space="preserve"> 2-</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1-</w:t>
            </w:r>
            <w:r w:rsidRPr="00EE0F01">
              <w:rPr>
                <w:rFonts w:ascii="GHEA Grapalat" w:hAnsi="GHEA Grapalat"/>
                <w:sz w:val="22"/>
                <w:szCs w:val="22"/>
              </w:rPr>
              <w:t>ին</w:t>
            </w:r>
            <w:r w:rsidRPr="00EE0F01">
              <w:rPr>
                <w:rFonts w:ascii="GHEA Grapalat" w:hAnsi="GHEA Grapalat"/>
                <w:sz w:val="22"/>
                <w:szCs w:val="22"/>
                <w:lang w:val="en-US"/>
              </w:rPr>
              <w:t xml:space="preserve"> </w:t>
            </w:r>
            <w:r w:rsidRPr="00EE0F01">
              <w:rPr>
                <w:rFonts w:ascii="GHEA Grapalat" w:hAnsi="GHEA Grapalat"/>
                <w:sz w:val="22"/>
                <w:szCs w:val="22"/>
              </w:rPr>
              <w:t>մասի</w:t>
            </w:r>
            <w:r w:rsidRPr="00EE0F01">
              <w:rPr>
                <w:rFonts w:ascii="GHEA Grapalat" w:hAnsi="GHEA Grapalat"/>
                <w:sz w:val="22"/>
                <w:szCs w:val="22"/>
                <w:lang w:val="en-US"/>
              </w:rPr>
              <w:t xml:space="preserve"> 1-</w:t>
            </w:r>
            <w:r w:rsidRPr="00EE0F01">
              <w:rPr>
                <w:rFonts w:ascii="GHEA Grapalat" w:hAnsi="GHEA Grapalat"/>
                <w:sz w:val="22"/>
                <w:szCs w:val="22"/>
              </w:rPr>
              <w:t>ին</w:t>
            </w:r>
            <w:r w:rsidRPr="00EE0F01">
              <w:rPr>
                <w:rFonts w:ascii="GHEA Grapalat" w:hAnsi="GHEA Grapalat"/>
                <w:sz w:val="22"/>
                <w:szCs w:val="22"/>
                <w:lang w:val="en-US"/>
              </w:rPr>
              <w:t xml:space="preserve"> </w:t>
            </w:r>
            <w:r w:rsidRPr="00EE0F01">
              <w:rPr>
                <w:rFonts w:ascii="GHEA Grapalat" w:hAnsi="GHEA Grapalat"/>
                <w:sz w:val="22"/>
                <w:szCs w:val="22"/>
              </w:rPr>
              <w:t>պարբերությունը</w:t>
            </w:r>
            <w:r w:rsidRPr="00EE0F01">
              <w:rPr>
                <w:rFonts w:ascii="GHEA Grapalat" w:hAnsi="GHEA Grapalat"/>
                <w:sz w:val="22"/>
                <w:szCs w:val="22"/>
                <w:lang w:val="en-US"/>
              </w:rPr>
              <w:t xml:space="preserve"> </w:t>
            </w:r>
            <w:r w:rsidRPr="00EE0F01">
              <w:rPr>
                <w:rFonts w:ascii="GHEA Grapalat" w:hAnsi="GHEA Grapalat"/>
                <w:sz w:val="22"/>
                <w:szCs w:val="22"/>
              </w:rPr>
              <w:t>և</w:t>
            </w:r>
            <w:r w:rsidRPr="00EE0F01">
              <w:rPr>
                <w:rFonts w:ascii="GHEA Grapalat" w:hAnsi="GHEA Grapalat"/>
                <w:sz w:val="22"/>
                <w:szCs w:val="22"/>
                <w:lang w:val="en-US"/>
              </w:rPr>
              <w:t xml:space="preserve"> </w:t>
            </w:r>
            <w:r w:rsidRPr="00EE0F01">
              <w:rPr>
                <w:rFonts w:ascii="GHEA Grapalat" w:hAnsi="GHEA Grapalat"/>
                <w:sz w:val="22"/>
                <w:szCs w:val="22"/>
              </w:rPr>
              <w:t>նույն</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3-</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մասը</w:t>
            </w:r>
            <w:r w:rsidRPr="00EE0F01">
              <w:rPr>
                <w:rFonts w:ascii="GHEA Grapalat" w:hAnsi="GHEA Grapalat"/>
                <w:sz w:val="22"/>
                <w:szCs w:val="22"/>
                <w:lang w:val="en-US"/>
              </w:rPr>
              <w:t xml:space="preserve"> </w:t>
            </w:r>
            <w:r w:rsidRPr="00EE0F01">
              <w:rPr>
                <w:rFonts w:ascii="GHEA Grapalat" w:hAnsi="GHEA Grapalat"/>
                <w:sz w:val="22"/>
                <w:szCs w:val="22"/>
              </w:rPr>
              <w:t>հանել</w:t>
            </w:r>
            <w:r w:rsidRPr="00EE0F01">
              <w:rPr>
                <w:rFonts w:ascii="GHEA Grapalat" w:hAnsi="GHEA Grapalat"/>
                <w:sz w:val="22"/>
                <w:szCs w:val="22"/>
                <w:lang w:val="en-US"/>
              </w:rPr>
              <w:t xml:space="preserve"> </w:t>
            </w:r>
            <w:r w:rsidRPr="00EE0F01">
              <w:rPr>
                <w:rFonts w:ascii="GHEA Grapalat" w:hAnsi="GHEA Grapalat"/>
                <w:sz w:val="22"/>
                <w:szCs w:val="22"/>
              </w:rPr>
              <w:t>նախագծի</w:t>
            </w:r>
            <w:r w:rsidRPr="00EE0F01">
              <w:rPr>
                <w:rFonts w:ascii="GHEA Grapalat" w:hAnsi="GHEA Grapalat"/>
                <w:sz w:val="22"/>
                <w:szCs w:val="22"/>
                <w:lang w:val="en-US"/>
              </w:rPr>
              <w:t xml:space="preserve"> 2-</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w:t>
            </w:r>
            <w:r w:rsidRPr="00EE0F01">
              <w:rPr>
                <w:rFonts w:ascii="GHEA Grapalat" w:hAnsi="GHEA Grapalat"/>
                <w:sz w:val="22"/>
                <w:szCs w:val="22"/>
              </w:rPr>
              <w:t>կարգավորման</w:t>
            </w:r>
            <w:r w:rsidRPr="00EE0F01">
              <w:rPr>
                <w:rFonts w:ascii="GHEA Grapalat" w:hAnsi="GHEA Grapalat"/>
                <w:sz w:val="22"/>
                <w:szCs w:val="22"/>
                <w:lang w:val="en-US"/>
              </w:rPr>
              <w:t xml:space="preserve"> </w:t>
            </w:r>
            <w:r w:rsidRPr="00EE0F01">
              <w:rPr>
                <w:rFonts w:ascii="GHEA Grapalat" w:hAnsi="GHEA Grapalat"/>
                <w:sz w:val="22"/>
                <w:szCs w:val="22"/>
              </w:rPr>
              <w:t>դաշտից</w:t>
            </w:r>
            <w:r w:rsidRPr="00EE0F01">
              <w:rPr>
                <w:rFonts w:ascii="GHEA Grapalat" w:hAnsi="GHEA Grapalat"/>
                <w:sz w:val="22"/>
                <w:szCs w:val="22"/>
                <w:lang w:val="en-US"/>
              </w:rPr>
              <w:t xml:space="preserve">, </w:t>
            </w:r>
            <w:r w:rsidRPr="00EE0F01">
              <w:rPr>
                <w:rFonts w:ascii="GHEA Grapalat" w:hAnsi="GHEA Grapalat"/>
                <w:sz w:val="22"/>
                <w:szCs w:val="22"/>
              </w:rPr>
              <w:t>և</w:t>
            </w:r>
            <w:r w:rsidRPr="00EE0F01">
              <w:rPr>
                <w:rFonts w:ascii="GHEA Grapalat" w:hAnsi="GHEA Grapalat"/>
                <w:sz w:val="22"/>
                <w:szCs w:val="22"/>
                <w:lang w:val="en-US"/>
              </w:rPr>
              <w:t xml:space="preserve"> </w:t>
            </w:r>
            <w:r w:rsidRPr="00EE0F01">
              <w:rPr>
                <w:rFonts w:ascii="GHEA Grapalat" w:hAnsi="GHEA Grapalat"/>
                <w:sz w:val="22"/>
                <w:szCs w:val="22"/>
              </w:rPr>
              <w:t>խմբագրման</w:t>
            </w:r>
            <w:r w:rsidRPr="00EE0F01">
              <w:rPr>
                <w:rFonts w:ascii="GHEA Grapalat" w:hAnsi="GHEA Grapalat"/>
                <w:sz w:val="22"/>
                <w:szCs w:val="22"/>
                <w:lang w:val="en-US"/>
              </w:rPr>
              <w:t xml:space="preserve"> </w:t>
            </w:r>
            <w:r w:rsidRPr="00EE0F01">
              <w:rPr>
                <w:rFonts w:ascii="GHEA Grapalat" w:hAnsi="GHEA Grapalat"/>
                <w:sz w:val="22"/>
                <w:szCs w:val="22"/>
              </w:rPr>
              <w:t>ձևաչափով</w:t>
            </w:r>
            <w:r w:rsidRPr="00EE0F01">
              <w:rPr>
                <w:rFonts w:ascii="GHEA Grapalat" w:hAnsi="GHEA Grapalat"/>
                <w:sz w:val="22"/>
                <w:szCs w:val="22"/>
                <w:lang w:val="en-US"/>
              </w:rPr>
              <w:t xml:space="preserve">  </w:t>
            </w:r>
            <w:r w:rsidRPr="00EE0F01">
              <w:rPr>
                <w:rFonts w:ascii="GHEA Grapalat" w:hAnsi="GHEA Grapalat"/>
                <w:sz w:val="22"/>
                <w:szCs w:val="22"/>
              </w:rPr>
              <w:t>տեղակայել</w:t>
            </w:r>
            <w:r w:rsidRPr="00EE0F01">
              <w:rPr>
                <w:rFonts w:ascii="GHEA Grapalat" w:hAnsi="GHEA Grapalat"/>
                <w:sz w:val="22"/>
                <w:szCs w:val="22"/>
                <w:lang w:val="en-US"/>
              </w:rPr>
              <w:t xml:space="preserve"> </w:t>
            </w:r>
            <w:r w:rsidRPr="00EE0F01">
              <w:rPr>
                <w:rFonts w:ascii="GHEA Grapalat" w:hAnsi="GHEA Grapalat"/>
                <w:sz w:val="22"/>
                <w:szCs w:val="22"/>
              </w:rPr>
              <w:t>գործող</w:t>
            </w:r>
            <w:r w:rsidRPr="00EE0F01">
              <w:rPr>
                <w:rFonts w:ascii="GHEA Grapalat" w:hAnsi="GHEA Grapalat"/>
                <w:sz w:val="22"/>
                <w:szCs w:val="22"/>
                <w:lang w:val="en-US"/>
              </w:rPr>
              <w:t xml:space="preserve"> </w:t>
            </w:r>
            <w:r w:rsidRPr="00EE0F01">
              <w:rPr>
                <w:rFonts w:ascii="GHEA Grapalat" w:hAnsi="GHEA Grapalat"/>
                <w:sz w:val="22"/>
                <w:szCs w:val="22"/>
              </w:rPr>
              <w:t>օրենքի</w:t>
            </w:r>
            <w:r w:rsidRPr="00EE0F01">
              <w:rPr>
                <w:rFonts w:ascii="GHEA Grapalat" w:hAnsi="GHEA Grapalat"/>
                <w:sz w:val="22"/>
                <w:szCs w:val="22"/>
                <w:lang w:val="en-US"/>
              </w:rPr>
              <w:t xml:space="preserve"> </w:t>
            </w:r>
            <w:r w:rsidRPr="00EE0F01">
              <w:rPr>
                <w:rFonts w:ascii="GHEA Grapalat" w:hAnsi="GHEA Grapalat"/>
                <w:sz w:val="22"/>
                <w:szCs w:val="22"/>
              </w:rPr>
              <w:t>տրամաբանությամբ</w:t>
            </w:r>
            <w:r w:rsidRPr="00EE0F01">
              <w:rPr>
                <w:rFonts w:ascii="GHEA Grapalat" w:hAnsi="GHEA Grapalat"/>
                <w:sz w:val="22"/>
                <w:szCs w:val="22"/>
                <w:lang w:val="en-US"/>
              </w:rPr>
              <w:t xml:space="preserve">, </w:t>
            </w:r>
            <w:r w:rsidRPr="00EE0F01">
              <w:rPr>
                <w:rFonts w:ascii="GHEA Grapalat" w:hAnsi="GHEA Grapalat"/>
                <w:sz w:val="22"/>
                <w:szCs w:val="22"/>
              </w:rPr>
              <w:t>նոր</w:t>
            </w:r>
            <w:r w:rsidRPr="00EE0F01">
              <w:rPr>
                <w:rFonts w:ascii="GHEA Grapalat" w:hAnsi="GHEA Grapalat"/>
                <w:sz w:val="22"/>
                <w:szCs w:val="22"/>
                <w:lang w:val="en-US"/>
              </w:rPr>
              <w:t xml:space="preserve"> «</w:t>
            </w:r>
            <w:r w:rsidRPr="00EE0F01">
              <w:rPr>
                <w:rFonts w:ascii="GHEA Grapalat" w:hAnsi="GHEA Grapalat"/>
                <w:sz w:val="22"/>
                <w:szCs w:val="22"/>
              </w:rPr>
              <w:t>Հանրաքվեի</w:t>
            </w:r>
            <w:r w:rsidRPr="00EE0F01">
              <w:rPr>
                <w:rFonts w:ascii="GHEA Grapalat" w:hAnsi="GHEA Grapalat"/>
                <w:sz w:val="22"/>
                <w:szCs w:val="22"/>
                <w:lang w:val="en-US"/>
              </w:rPr>
              <w:t xml:space="preserve"> </w:t>
            </w:r>
            <w:r w:rsidRPr="00EE0F01">
              <w:rPr>
                <w:rFonts w:ascii="GHEA Grapalat" w:hAnsi="GHEA Grapalat"/>
                <w:sz w:val="22"/>
                <w:szCs w:val="22"/>
              </w:rPr>
              <w:t>հասկացությունը</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w:t>
            </w:r>
            <w:r w:rsidRPr="00EE0F01">
              <w:rPr>
                <w:rFonts w:ascii="GHEA Grapalat" w:hAnsi="GHEA Grapalat"/>
                <w:sz w:val="22"/>
                <w:szCs w:val="22"/>
              </w:rPr>
              <w:t>ներքո</w:t>
            </w:r>
            <w:r w:rsidRPr="00EE0F01">
              <w:rPr>
                <w:rFonts w:ascii="GHEA Grapalat" w:hAnsi="GHEA Grapalat"/>
                <w:sz w:val="22"/>
                <w:szCs w:val="22"/>
                <w:lang w:val="en-US"/>
              </w:rPr>
              <w:t>:</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 xml:space="preserve">Նախագծում կատարվել է համապատասխան </w:t>
            </w:r>
            <w:r w:rsidRPr="00EE0F01">
              <w:rPr>
                <w:rFonts w:ascii="GHEA Grapalat" w:eastAsia="Calibri" w:hAnsi="GHEA Grapalat"/>
                <w:sz w:val="22"/>
                <w:szCs w:val="22"/>
                <w:lang w:val="hy-AM" w:eastAsia="en-US"/>
              </w:rPr>
              <w:lastRenderedPageBreak/>
              <w:t>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sz w:val="22"/>
                <w:szCs w:val="22"/>
                <w:lang w:val="en-US"/>
              </w:rPr>
            </w:pPr>
            <w:r w:rsidRPr="00EE0F01">
              <w:rPr>
                <w:rFonts w:ascii="GHEA Grapalat" w:hAnsi="GHEA Grapalat"/>
                <w:sz w:val="22"/>
                <w:szCs w:val="22"/>
                <w:lang w:val="en-US"/>
              </w:rPr>
              <w:t xml:space="preserve">2. </w:t>
            </w:r>
            <w:r w:rsidRPr="00EE0F01">
              <w:rPr>
                <w:rFonts w:ascii="GHEA Grapalat" w:hAnsi="GHEA Grapalat"/>
                <w:sz w:val="22"/>
                <w:szCs w:val="22"/>
              </w:rPr>
              <w:t>Գործող</w:t>
            </w:r>
            <w:r w:rsidRPr="00EE0F01">
              <w:rPr>
                <w:rFonts w:ascii="GHEA Grapalat" w:hAnsi="GHEA Grapalat"/>
                <w:sz w:val="22"/>
                <w:szCs w:val="22"/>
                <w:lang w:val="en-US"/>
              </w:rPr>
              <w:t xml:space="preserve"> </w:t>
            </w:r>
            <w:r w:rsidRPr="00EE0F01">
              <w:rPr>
                <w:rFonts w:ascii="GHEA Grapalat" w:hAnsi="GHEA Grapalat"/>
                <w:sz w:val="22"/>
                <w:szCs w:val="22"/>
              </w:rPr>
              <w:t>օրենքի</w:t>
            </w:r>
            <w:r w:rsidRPr="00EE0F01">
              <w:rPr>
                <w:rFonts w:ascii="GHEA Grapalat" w:hAnsi="GHEA Grapalat"/>
                <w:sz w:val="22"/>
                <w:szCs w:val="22"/>
                <w:lang w:val="en-US"/>
              </w:rPr>
              <w:t xml:space="preserve"> 3-</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5-</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մասով</w:t>
            </w:r>
            <w:r w:rsidRPr="00EE0F01">
              <w:rPr>
                <w:rFonts w:ascii="GHEA Grapalat" w:hAnsi="GHEA Grapalat"/>
                <w:sz w:val="22"/>
                <w:szCs w:val="22"/>
                <w:lang w:val="en-US"/>
              </w:rPr>
              <w:t xml:space="preserve"> </w:t>
            </w:r>
            <w:r w:rsidRPr="00EE0F01">
              <w:rPr>
                <w:rFonts w:ascii="GHEA Grapalat" w:hAnsi="GHEA Grapalat"/>
                <w:sz w:val="22"/>
                <w:szCs w:val="22"/>
              </w:rPr>
              <w:t>հստակ</w:t>
            </w:r>
            <w:r w:rsidRPr="00EE0F01">
              <w:rPr>
                <w:rFonts w:ascii="GHEA Grapalat" w:hAnsi="GHEA Grapalat"/>
                <w:sz w:val="22"/>
                <w:szCs w:val="22"/>
                <w:lang w:val="en-US"/>
              </w:rPr>
              <w:t xml:space="preserve"> </w:t>
            </w:r>
            <w:r w:rsidRPr="00EE0F01">
              <w:rPr>
                <w:rFonts w:ascii="GHEA Grapalat" w:hAnsi="GHEA Grapalat"/>
                <w:sz w:val="22"/>
                <w:szCs w:val="22"/>
              </w:rPr>
              <w:t>կարգավորում</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տրված</w:t>
            </w:r>
            <w:r w:rsidRPr="00EE0F01">
              <w:rPr>
                <w:rFonts w:ascii="GHEA Grapalat" w:hAnsi="GHEA Grapalat"/>
                <w:sz w:val="22"/>
                <w:szCs w:val="22"/>
                <w:lang w:val="en-US"/>
              </w:rPr>
              <w:t xml:space="preserve"> </w:t>
            </w:r>
            <w:r w:rsidRPr="00EE0F01">
              <w:rPr>
                <w:rFonts w:ascii="GHEA Grapalat" w:hAnsi="GHEA Grapalat"/>
                <w:sz w:val="22"/>
                <w:szCs w:val="22"/>
              </w:rPr>
              <w:t>Հայաստանի</w:t>
            </w:r>
            <w:r w:rsidRPr="00EE0F01">
              <w:rPr>
                <w:rFonts w:ascii="GHEA Grapalat" w:hAnsi="GHEA Grapalat"/>
                <w:sz w:val="22"/>
                <w:szCs w:val="22"/>
                <w:lang w:val="en-US"/>
              </w:rPr>
              <w:t xml:space="preserve"> </w:t>
            </w:r>
            <w:r w:rsidRPr="00EE0F01">
              <w:rPr>
                <w:rFonts w:ascii="GHEA Grapalat" w:hAnsi="GHEA Grapalat"/>
                <w:sz w:val="22"/>
                <w:szCs w:val="22"/>
              </w:rPr>
              <w:t>Հանրապետության</w:t>
            </w:r>
            <w:r w:rsidRPr="00EE0F01">
              <w:rPr>
                <w:rFonts w:ascii="GHEA Grapalat" w:hAnsi="GHEA Grapalat"/>
                <w:sz w:val="22"/>
                <w:szCs w:val="22"/>
                <w:lang w:val="en-US"/>
              </w:rPr>
              <w:t xml:space="preserve"> </w:t>
            </w:r>
            <w:r w:rsidRPr="00EE0F01">
              <w:rPr>
                <w:rFonts w:ascii="GHEA Grapalat" w:hAnsi="GHEA Grapalat"/>
                <w:sz w:val="22"/>
                <w:szCs w:val="22"/>
              </w:rPr>
              <w:t>տարածքից</w:t>
            </w:r>
            <w:r w:rsidRPr="00EE0F01">
              <w:rPr>
                <w:rFonts w:ascii="GHEA Grapalat" w:hAnsi="GHEA Grapalat"/>
                <w:sz w:val="22"/>
                <w:szCs w:val="22"/>
                <w:lang w:val="en-US"/>
              </w:rPr>
              <w:t xml:space="preserve"> </w:t>
            </w:r>
            <w:r w:rsidRPr="00EE0F01">
              <w:rPr>
                <w:rFonts w:ascii="GHEA Grapalat" w:hAnsi="GHEA Grapalat"/>
                <w:sz w:val="22"/>
                <w:szCs w:val="22"/>
              </w:rPr>
              <w:t>դուրս</w:t>
            </w:r>
            <w:r w:rsidRPr="00EE0F01">
              <w:rPr>
                <w:rFonts w:ascii="GHEA Grapalat" w:hAnsi="GHEA Grapalat"/>
                <w:sz w:val="22"/>
                <w:szCs w:val="22"/>
                <w:lang w:val="en-US"/>
              </w:rPr>
              <w:t xml:space="preserve"> </w:t>
            </w:r>
            <w:r w:rsidRPr="00EE0F01">
              <w:rPr>
                <w:rFonts w:ascii="GHEA Grapalat" w:hAnsi="GHEA Grapalat"/>
                <w:sz w:val="22"/>
                <w:szCs w:val="22"/>
              </w:rPr>
              <w:t>հանրաքվեի</w:t>
            </w:r>
            <w:r w:rsidRPr="00EE0F01">
              <w:rPr>
                <w:rFonts w:ascii="GHEA Grapalat" w:hAnsi="GHEA Grapalat"/>
                <w:sz w:val="22"/>
                <w:szCs w:val="22"/>
                <w:lang w:val="en-US"/>
              </w:rPr>
              <w:t xml:space="preserve"> </w:t>
            </w:r>
            <w:r w:rsidRPr="00EE0F01">
              <w:rPr>
                <w:rFonts w:ascii="GHEA Grapalat" w:hAnsi="GHEA Grapalat"/>
                <w:sz w:val="22"/>
                <w:szCs w:val="22"/>
              </w:rPr>
              <w:t>կազմակերպման</w:t>
            </w:r>
            <w:r w:rsidRPr="00EE0F01">
              <w:rPr>
                <w:rFonts w:ascii="GHEA Grapalat" w:hAnsi="GHEA Grapalat"/>
                <w:sz w:val="22"/>
                <w:szCs w:val="22"/>
                <w:lang w:val="en-US"/>
              </w:rPr>
              <w:t xml:space="preserve"> </w:t>
            </w:r>
            <w:r w:rsidRPr="00EE0F01">
              <w:rPr>
                <w:rFonts w:ascii="GHEA Grapalat" w:hAnsi="GHEA Grapalat"/>
                <w:sz w:val="22"/>
                <w:szCs w:val="22"/>
              </w:rPr>
              <w:t>համար</w:t>
            </w:r>
            <w:r w:rsidRPr="00EE0F01">
              <w:rPr>
                <w:rFonts w:ascii="GHEA Grapalat" w:hAnsi="GHEA Grapalat"/>
                <w:sz w:val="22"/>
                <w:szCs w:val="22"/>
                <w:lang w:val="en-US"/>
              </w:rPr>
              <w:t xml:space="preserve">: </w:t>
            </w:r>
            <w:r w:rsidRPr="00EE0F01">
              <w:rPr>
                <w:rFonts w:ascii="GHEA Grapalat" w:hAnsi="GHEA Grapalat"/>
                <w:sz w:val="22"/>
                <w:szCs w:val="22"/>
              </w:rPr>
              <w:t>Նախագծում</w:t>
            </w:r>
            <w:r w:rsidRPr="00EE0F01">
              <w:rPr>
                <w:rFonts w:ascii="GHEA Grapalat" w:hAnsi="GHEA Grapalat"/>
                <w:sz w:val="22"/>
                <w:szCs w:val="22"/>
                <w:lang w:val="en-US"/>
              </w:rPr>
              <w:t xml:space="preserve"> </w:t>
            </w:r>
            <w:r w:rsidRPr="00EE0F01">
              <w:rPr>
                <w:rFonts w:ascii="GHEA Grapalat" w:hAnsi="GHEA Grapalat"/>
                <w:sz w:val="22"/>
                <w:szCs w:val="22"/>
              </w:rPr>
              <w:t>այդ</w:t>
            </w:r>
            <w:r w:rsidRPr="00EE0F01">
              <w:rPr>
                <w:rFonts w:ascii="GHEA Grapalat" w:hAnsi="GHEA Grapalat"/>
                <w:sz w:val="22"/>
                <w:szCs w:val="22"/>
                <w:lang w:val="en-US"/>
              </w:rPr>
              <w:t xml:space="preserve"> </w:t>
            </w:r>
            <w:r w:rsidRPr="00EE0F01">
              <w:rPr>
                <w:rFonts w:ascii="GHEA Grapalat" w:hAnsi="GHEA Grapalat"/>
                <w:sz w:val="22"/>
                <w:szCs w:val="22"/>
              </w:rPr>
              <w:t>կարգավորումը</w:t>
            </w:r>
            <w:r w:rsidRPr="00EE0F01">
              <w:rPr>
                <w:rFonts w:ascii="GHEA Grapalat" w:hAnsi="GHEA Grapalat"/>
                <w:sz w:val="22"/>
                <w:szCs w:val="22"/>
                <w:lang w:val="en-US"/>
              </w:rPr>
              <w:t xml:space="preserve"> </w:t>
            </w:r>
            <w:r w:rsidRPr="00EE0F01">
              <w:rPr>
                <w:rFonts w:ascii="GHEA Grapalat" w:hAnsi="GHEA Grapalat"/>
                <w:sz w:val="22"/>
                <w:szCs w:val="22"/>
              </w:rPr>
              <w:t>տեղ</w:t>
            </w:r>
            <w:r w:rsidRPr="00EE0F01">
              <w:rPr>
                <w:rFonts w:ascii="GHEA Grapalat" w:hAnsi="GHEA Grapalat"/>
                <w:sz w:val="22"/>
                <w:szCs w:val="22"/>
                <w:lang w:val="en-US"/>
              </w:rPr>
              <w:t xml:space="preserve"> </w:t>
            </w:r>
            <w:r w:rsidRPr="00EE0F01">
              <w:rPr>
                <w:rFonts w:ascii="GHEA Grapalat" w:hAnsi="GHEA Grapalat"/>
                <w:sz w:val="22"/>
                <w:szCs w:val="22"/>
              </w:rPr>
              <w:t>չի</w:t>
            </w:r>
            <w:r w:rsidRPr="00EE0F01">
              <w:rPr>
                <w:rFonts w:ascii="GHEA Grapalat" w:hAnsi="GHEA Grapalat"/>
                <w:sz w:val="22"/>
                <w:szCs w:val="22"/>
                <w:lang w:val="en-US"/>
              </w:rPr>
              <w:t xml:space="preserve"> </w:t>
            </w:r>
            <w:r w:rsidRPr="00EE0F01">
              <w:rPr>
                <w:rFonts w:ascii="GHEA Grapalat" w:hAnsi="GHEA Grapalat"/>
                <w:sz w:val="22"/>
                <w:szCs w:val="22"/>
              </w:rPr>
              <w:t>գտել</w:t>
            </w:r>
            <w:r w:rsidRPr="00EE0F01">
              <w:rPr>
                <w:rFonts w:ascii="GHEA Grapalat" w:hAnsi="GHEA Grapalat"/>
                <w:sz w:val="22"/>
                <w:szCs w:val="22"/>
                <w:lang w:val="en-US"/>
              </w:rPr>
              <w:t xml:space="preserve">: </w:t>
            </w:r>
            <w:r w:rsidRPr="00EE0F01">
              <w:rPr>
                <w:rFonts w:ascii="GHEA Grapalat" w:hAnsi="GHEA Grapalat"/>
                <w:sz w:val="22"/>
                <w:szCs w:val="22"/>
              </w:rPr>
              <w:t>Առաջարկվում</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նախագծի</w:t>
            </w:r>
            <w:r w:rsidRPr="00EE0F01">
              <w:rPr>
                <w:rFonts w:ascii="GHEA Grapalat" w:hAnsi="GHEA Grapalat"/>
                <w:sz w:val="22"/>
                <w:szCs w:val="22"/>
                <w:lang w:val="en-US"/>
              </w:rPr>
              <w:t xml:space="preserve">     3-</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հոդվածը</w:t>
            </w:r>
            <w:r w:rsidRPr="00EE0F01">
              <w:rPr>
                <w:rFonts w:ascii="GHEA Grapalat" w:hAnsi="GHEA Grapalat"/>
                <w:sz w:val="22"/>
                <w:szCs w:val="22"/>
                <w:lang w:val="en-US"/>
              </w:rPr>
              <w:t xml:space="preserve"> </w:t>
            </w:r>
            <w:r w:rsidRPr="00EE0F01">
              <w:rPr>
                <w:rFonts w:ascii="GHEA Grapalat" w:hAnsi="GHEA Grapalat"/>
                <w:sz w:val="22"/>
                <w:szCs w:val="22"/>
              </w:rPr>
              <w:t>լրացնել</w:t>
            </w:r>
            <w:r w:rsidRPr="00EE0F01">
              <w:rPr>
                <w:rFonts w:ascii="GHEA Grapalat" w:hAnsi="GHEA Grapalat"/>
                <w:sz w:val="22"/>
                <w:szCs w:val="22"/>
                <w:lang w:val="en-US"/>
              </w:rPr>
              <w:t xml:space="preserve"> </w:t>
            </w:r>
            <w:r w:rsidRPr="00EE0F01">
              <w:rPr>
                <w:rFonts w:ascii="GHEA Grapalat" w:hAnsi="GHEA Grapalat"/>
                <w:sz w:val="22"/>
                <w:szCs w:val="22"/>
              </w:rPr>
              <w:t>նոր</w:t>
            </w:r>
            <w:r w:rsidRPr="00EE0F01">
              <w:rPr>
                <w:rFonts w:ascii="GHEA Grapalat" w:hAnsi="GHEA Grapalat"/>
                <w:sz w:val="22"/>
                <w:szCs w:val="22"/>
                <w:lang w:val="en-US"/>
              </w:rPr>
              <w:t xml:space="preserve"> 3-</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կետով</w:t>
            </w:r>
            <w:r w:rsidRPr="00EE0F01">
              <w:rPr>
                <w:rFonts w:ascii="GHEA Grapalat" w:hAnsi="GHEA Grapalat"/>
                <w:sz w:val="22"/>
                <w:szCs w:val="22"/>
                <w:lang w:val="en-US"/>
              </w:rPr>
              <w:t xml:space="preserve">, </w:t>
            </w:r>
            <w:r w:rsidRPr="00EE0F01">
              <w:rPr>
                <w:rFonts w:ascii="GHEA Grapalat" w:hAnsi="GHEA Grapalat"/>
                <w:sz w:val="22"/>
                <w:szCs w:val="22"/>
              </w:rPr>
              <w:t>հետևյալ</w:t>
            </w:r>
            <w:r w:rsidRPr="00EE0F01">
              <w:rPr>
                <w:rFonts w:ascii="GHEA Grapalat" w:hAnsi="GHEA Grapalat"/>
                <w:sz w:val="22"/>
                <w:szCs w:val="22"/>
                <w:lang w:val="en-US"/>
              </w:rPr>
              <w:t xml:space="preserve"> </w:t>
            </w:r>
            <w:r w:rsidRPr="00EE0F01">
              <w:rPr>
                <w:rFonts w:ascii="GHEA Grapalat" w:hAnsi="GHEA Grapalat"/>
                <w:sz w:val="22"/>
                <w:szCs w:val="22"/>
              </w:rPr>
              <w:t>բովանդակությամբ</w:t>
            </w:r>
            <w:r w:rsidRPr="00EE0F01">
              <w:rPr>
                <w:rFonts w:ascii="GHEA Grapalat" w:hAnsi="GHEA Grapalat"/>
                <w:sz w:val="22"/>
                <w:szCs w:val="22"/>
                <w:lang w:val="en-US"/>
              </w:rPr>
              <w:t>. «</w:t>
            </w:r>
            <w:r w:rsidRPr="00EE0F01">
              <w:rPr>
                <w:rFonts w:ascii="GHEA Grapalat" w:hAnsi="GHEA Grapalat"/>
                <w:sz w:val="22"/>
                <w:szCs w:val="22"/>
              </w:rPr>
              <w:t>Հայաստանի</w:t>
            </w:r>
            <w:r w:rsidRPr="00EE0F01">
              <w:rPr>
                <w:rFonts w:ascii="GHEA Grapalat" w:hAnsi="GHEA Grapalat"/>
                <w:sz w:val="22"/>
                <w:szCs w:val="22"/>
                <w:lang w:val="en-US"/>
              </w:rPr>
              <w:t xml:space="preserve"> </w:t>
            </w:r>
            <w:r w:rsidRPr="00EE0F01">
              <w:rPr>
                <w:rFonts w:ascii="GHEA Grapalat" w:hAnsi="GHEA Grapalat"/>
                <w:sz w:val="22"/>
                <w:szCs w:val="22"/>
              </w:rPr>
              <w:t>Հանրապետության</w:t>
            </w:r>
            <w:r w:rsidRPr="00EE0F01">
              <w:rPr>
                <w:rFonts w:ascii="GHEA Grapalat" w:hAnsi="GHEA Grapalat"/>
                <w:sz w:val="22"/>
                <w:szCs w:val="22"/>
                <w:lang w:val="en-US"/>
              </w:rPr>
              <w:t xml:space="preserve"> </w:t>
            </w:r>
            <w:r w:rsidRPr="00EE0F01">
              <w:rPr>
                <w:rFonts w:ascii="GHEA Grapalat" w:hAnsi="GHEA Grapalat"/>
                <w:sz w:val="22"/>
                <w:szCs w:val="22"/>
              </w:rPr>
              <w:t>տարածքից</w:t>
            </w:r>
            <w:r w:rsidRPr="00EE0F01">
              <w:rPr>
                <w:rFonts w:ascii="GHEA Grapalat" w:hAnsi="GHEA Grapalat"/>
                <w:sz w:val="22"/>
                <w:szCs w:val="22"/>
                <w:lang w:val="en-US"/>
              </w:rPr>
              <w:t xml:space="preserve"> </w:t>
            </w:r>
            <w:r w:rsidRPr="00EE0F01">
              <w:rPr>
                <w:rFonts w:ascii="GHEA Grapalat" w:hAnsi="GHEA Grapalat"/>
                <w:sz w:val="22"/>
                <w:szCs w:val="22"/>
              </w:rPr>
              <w:t>դուրս</w:t>
            </w:r>
            <w:r w:rsidRPr="00EE0F01">
              <w:rPr>
                <w:rFonts w:ascii="GHEA Grapalat" w:hAnsi="GHEA Grapalat"/>
                <w:sz w:val="22"/>
                <w:szCs w:val="22"/>
                <w:lang w:val="en-US"/>
              </w:rPr>
              <w:t xml:space="preserve"> </w:t>
            </w:r>
            <w:r w:rsidRPr="00EE0F01">
              <w:rPr>
                <w:rFonts w:ascii="GHEA Grapalat" w:hAnsi="GHEA Grapalat"/>
                <w:sz w:val="22"/>
                <w:szCs w:val="22"/>
              </w:rPr>
              <w:lastRenderedPageBreak/>
              <w:t>հանրաքվեն</w:t>
            </w:r>
            <w:r w:rsidRPr="00EE0F01">
              <w:rPr>
                <w:rFonts w:ascii="GHEA Grapalat" w:hAnsi="GHEA Grapalat"/>
                <w:sz w:val="22"/>
                <w:szCs w:val="22"/>
                <w:lang w:val="en-US"/>
              </w:rPr>
              <w:t xml:space="preserve"> </w:t>
            </w:r>
            <w:r w:rsidRPr="00EE0F01">
              <w:rPr>
                <w:rFonts w:ascii="GHEA Grapalat" w:hAnsi="GHEA Grapalat"/>
                <w:sz w:val="22"/>
                <w:szCs w:val="22"/>
              </w:rPr>
              <w:t>կազմակերպվում</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Հայաստանի</w:t>
            </w:r>
            <w:r w:rsidRPr="00EE0F01">
              <w:rPr>
                <w:rFonts w:ascii="GHEA Grapalat" w:hAnsi="GHEA Grapalat"/>
                <w:sz w:val="22"/>
                <w:szCs w:val="22"/>
                <w:lang w:val="en-US"/>
              </w:rPr>
              <w:t xml:space="preserve"> </w:t>
            </w:r>
            <w:r w:rsidRPr="00EE0F01">
              <w:rPr>
                <w:rFonts w:ascii="GHEA Grapalat" w:hAnsi="GHEA Grapalat"/>
                <w:sz w:val="22"/>
                <w:szCs w:val="22"/>
              </w:rPr>
              <w:t>Հանրապետության</w:t>
            </w:r>
            <w:r w:rsidRPr="00EE0F01">
              <w:rPr>
                <w:rFonts w:ascii="GHEA Grapalat" w:hAnsi="GHEA Grapalat"/>
                <w:sz w:val="22"/>
                <w:szCs w:val="22"/>
                <w:lang w:val="en-US"/>
              </w:rPr>
              <w:t xml:space="preserve"> </w:t>
            </w:r>
            <w:r w:rsidRPr="00EE0F01">
              <w:rPr>
                <w:rFonts w:ascii="GHEA Grapalat" w:hAnsi="GHEA Grapalat"/>
                <w:sz w:val="22"/>
                <w:szCs w:val="22"/>
              </w:rPr>
              <w:t>ընտրական</w:t>
            </w:r>
            <w:r w:rsidRPr="00EE0F01">
              <w:rPr>
                <w:rFonts w:ascii="GHEA Grapalat" w:hAnsi="GHEA Grapalat"/>
                <w:sz w:val="22"/>
                <w:szCs w:val="22"/>
                <w:lang w:val="en-US"/>
              </w:rPr>
              <w:t xml:space="preserve"> </w:t>
            </w:r>
            <w:r w:rsidRPr="00EE0F01">
              <w:rPr>
                <w:rFonts w:ascii="GHEA Grapalat" w:hAnsi="GHEA Grapalat"/>
                <w:sz w:val="22"/>
                <w:szCs w:val="22"/>
              </w:rPr>
              <w:t>օրենսգրքով</w:t>
            </w:r>
            <w:r w:rsidRPr="00EE0F01">
              <w:rPr>
                <w:rFonts w:ascii="GHEA Grapalat" w:hAnsi="GHEA Grapalat"/>
                <w:sz w:val="22"/>
                <w:szCs w:val="22"/>
                <w:lang w:val="en-US"/>
              </w:rPr>
              <w:t xml:space="preserve"> </w:t>
            </w:r>
            <w:r w:rsidRPr="00EE0F01">
              <w:rPr>
                <w:rFonts w:ascii="GHEA Grapalat" w:hAnsi="GHEA Grapalat"/>
                <w:sz w:val="22"/>
                <w:szCs w:val="22"/>
              </w:rPr>
              <w:t>համապետական</w:t>
            </w:r>
            <w:r w:rsidRPr="00EE0F01">
              <w:rPr>
                <w:rFonts w:ascii="GHEA Grapalat" w:hAnsi="GHEA Grapalat"/>
                <w:sz w:val="22"/>
                <w:szCs w:val="22"/>
                <w:lang w:val="en-US"/>
              </w:rPr>
              <w:t xml:space="preserve"> </w:t>
            </w:r>
            <w:r w:rsidRPr="00EE0F01">
              <w:rPr>
                <w:rFonts w:ascii="GHEA Grapalat" w:hAnsi="GHEA Grapalat"/>
                <w:sz w:val="22"/>
                <w:szCs w:val="22"/>
              </w:rPr>
              <w:t>ընտրությունների</w:t>
            </w:r>
            <w:r w:rsidRPr="00EE0F01">
              <w:rPr>
                <w:rFonts w:ascii="GHEA Grapalat" w:hAnsi="GHEA Grapalat"/>
                <w:sz w:val="22"/>
                <w:szCs w:val="22"/>
                <w:lang w:val="en-US"/>
              </w:rPr>
              <w:t xml:space="preserve"> </w:t>
            </w:r>
            <w:r w:rsidRPr="00EE0F01">
              <w:rPr>
                <w:rFonts w:ascii="GHEA Grapalat" w:hAnsi="GHEA Grapalat"/>
                <w:sz w:val="22"/>
                <w:szCs w:val="22"/>
              </w:rPr>
              <w:t>համար</w:t>
            </w:r>
            <w:r w:rsidRPr="00EE0F01">
              <w:rPr>
                <w:rFonts w:ascii="GHEA Grapalat" w:hAnsi="GHEA Grapalat"/>
                <w:sz w:val="22"/>
                <w:szCs w:val="22"/>
                <w:lang w:val="en-US"/>
              </w:rPr>
              <w:t xml:space="preserve"> </w:t>
            </w:r>
            <w:r w:rsidRPr="00EE0F01">
              <w:rPr>
                <w:rFonts w:ascii="GHEA Grapalat" w:hAnsi="GHEA Grapalat"/>
                <w:sz w:val="22"/>
                <w:szCs w:val="22"/>
              </w:rPr>
              <w:t>սահմանված</w:t>
            </w:r>
            <w:r w:rsidRPr="00EE0F01">
              <w:rPr>
                <w:rFonts w:ascii="GHEA Grapalat" w:hAnsi="GHEA Grapalat"/>
                <w:sz w:val="22"/>
                <w:szCs w:val="22"/>
                <w:lang w:val="en-US"/>
              </w:rPr>
              <w:t xml:space="preserve"> </w:t>
            </w:r>
            <w:r w:rsidRPr="00EE0F01">
              <w:rPr>
                <w:rFonts w:ascii="GHEA Grapalat" w:hAnsi="GHEA Grapalat"/>
                <w:sz w:val="22"/>
                <w:szCs w:val="22"/>
              </w:rPr>
              <w:t>կարգով</w:t>
            </w:r>
            <w:r w:rsidRPr="00EE0F01">
              <w:rPr>
                <w:rFonts w:ascii="GHEA Grapalat" w:hAnsi="GHEA Grapalat"/>
                <w:sz w:val="22"/>
                <w:szCs w:val="22"/>
                <w:lang w:val="en-US"/>
              </w:rPr>
              <w:t xml:space="preserve">, </w:t>
            </w:r>
            <w:r w:rsidRPr="00EE0F01">
              <w:rPr>
                <w:rFonts w:ascii="GHEA Grapalat" w:hAnsi="GHEA Grapalat"/>
                <w:sz w:val="22"/>
                <w:szCs w:val="22"/>
              </w:rPr>
              <w:t>որին</w:t>
            </w:r>
            <w:r w:rsidRPr="00EE0F01">
              <w:rPr>
                <w:rFonts w:ascii="GHEA Grapalat" w:hAnsi="GHEA Grapalat"/>
                <w:sz w:val="22"/>
                <w:szCs w:val="22"/>
                <w:lang w:val="en-US"/>
              </w:rPr>
              <w:t xml:space="preserve"> </w:t>
            </w:r>
            <w:r w:rsidRPr="00EE0F01">
              <w:rPr>
                <w:rFonts w:ascii="GHEA Grapalat" w:hAnsi="GHEA Grapalat"/>
                <w:sz w:val="22"/>
                <w:szCs w:val="22"/>
              </w:rPr>
              <w:t>կարող</w:t>
            </w:r>
            <w:r w:rsidRPr="00EE0F01">
              <w:rPr>
                <w:rFonts w:ascii="GHEA Grapalat" w:hAnsi="GHEA Grapalat"/>
                <w:sz w:val="22"/>
                <w:szCs w:val="22"/>
                <w:lang w:val="en-US"/>
              </w:rPr>
              <w:t xml:space="preserve"> </w:t>
            </w:r>
            <w:r w:rsidRPr="00EE0F01">
              <w:rPr>
                <w:rFonts w:ascii="GHEA Grapalat" w:hAnsi="GHEA Grapalat"/>
                <w:sz w:val="22"/>
                <w:szCs w:val="22"/>
              </w:rPr>
              <w:t>են</w:t>
            </w:r>
            <w:r w:rsidRPr="00EE0F01">
              <w:rPr>
                <w:rFonts w:ascii="GHEA Grapalat" w:hAnsi="GHEA Grapalat"/>
                <w:sz w:val="22"/>
                <w:szCs w:val="22"/>
                <w:lang w:val="en-US"/>
              </w:rPr>
              <w:t xml:space="preserve"> </w:t>
            </w:r>
            <w:r w:rsidRPr="00EE0F01">
              <w:rPr>
                <w:rFonts w:ascii="GHEA Grapalat" w:hAnsi="GHEA Grapalat"/>
                <w:sz w:val="22"/>
                <w:szCs w:val="22"/>
              </w:rPr>
              <w:t>մասնակցել</w:t>
            </w:r>
            <w:r w:rsidRPr="00EE0F01">
              <w:rPr>
                <w:rFonts w:ascii="GHEA Grapalat" w:hAnsi="GHEA Grapalat"/>
                <w:sz w:val="22"/>
                <w:szCs w:val="22"/>
                <w:lang w:val="en-US"/>
              </w:rPr>
              <w:t xml:space="preserve"> </w:t>
            </w:r>
            <w:r w:rsidRPr="00EE0F01">
              <w:rPr>
                <w:rFonts w:ascii="GHEA Grapalat" w:hAnsi="GHEA Grapalat"/>
                <w:sz w:val="22"/>
                <w:szCs w:val="22"/>
              </w:rPr>
              <w:t>ընտրական</w:t>
            </w:r>
            <w:r w:rsidRPr="00EE0F01">
              <w:rPr>
                <w:rFonts w:ascii="GHEA Grapalat" w:hAnsi="GHEA Grapalat"/>
                <w:sz w:val="22"/>
                <w:szCs w:val="22"/>
                <w:lang w:val="en-US"/>
              </w:rPr>
              <w:t xml:space="preserve"> </w:t>
            </w:r>
            <w:r w:rsidRPr="00EE0F01">
              <w:rPr>
                <w:rFonts w:ascii="GHEA Grapalat" w:hAnsi="GHEA Grapalat"/>
                <w:sz w:val="22"/>
                <w:szCs w:val="22"/>
              </w:rPr>
              <w:t>օրենսգրքով</w:t>
            </w:r>
            <w:r w:rsidRPr="00EE0F01">
              <w:rPr>
                <w:rFonts w:ascii="GHEA Grapalat" w:hAnsi="GHEA Grapalat"/>
                <w:sz w:val="22"/>
                <w:szCs w:val="22"/>
                <w:lang w:val="en-US"/>
              </w:rPr>
              <w:t xml:space="preserve"> </w:t>
            </w:r>
            <w:r w:rsidRPr="00EE0F01">
              <w:rPr>
                <w:rFonts w:ascii="GHEA Grapalat" w:hAnsi="GHEA Grapalat"/>
                <w:sz w:val="22"/>
                <w:szCs w:val="22"/>
              </w:rPr>
              <w:t>համապետական</w:t>
            </w:r>
            <w:r w:rsidRPr="00EE0F01">
              <w:rPr>
                <w:rFonts w:ascii="GHEA Grapalat" w:hAnsi="GHEA Grapalat"/>
                <w:sz w:val="22"/>
                <w:szCs w:val="22"/>
                <w:lang w:val="en-US"/>
              </w:rPr>
              <w:t xml:space="preserve"> </w:t>
            </w:r>
            <w:r w:rsidRPr="00EE0F01">
              <w:rPr>
                <w:rFonts w:ascii="GHEA Grapalat" w:hAnsi="GHEA Grapalat"/>
                <w:sz w:val="22"/>
                <w:szCs w:val="22"/>
              </w:rPr>
              <w:t>ընտրություններին</w:t>
            </w:r>
            <w:r w:rsidRPr="00EE0F01">
              <w:rPr>
                <w:rFonts w:ascii="GHEA Grapalat" w:hAnsi="GHEA Grapalat"/>
                <w:sz w:val="22"/>
                <w:szCs w:val="22"/>
                <w:lang w:val="en-US"/>
              </w:rPr>
              <w:t xml:space="preserve"> </w:t>
            </w:r>
            <w:r w:rsidRPr="00EE0F01">
              <w:rPr>
                <w:rFonts w:ascii="GHEA Grapalat" w:hAnsi="GHEA Grapalat"/>
                <w:sz w:val="22"/>
                <w:szCs w:val="22"/>
              </w:rPr>
              <w:t>մասնակցելու</w:t>
            </w:r>
            <w:r w:rsidRPr="00EE0F01">
              <w:rPr>
                <w:rFonts w:ascii="GHEA Grapalat" w:hAnsi="GHEA Grapalat"/>
                <w:sz w:val="22"/>
                <w:szCs w:val="22"/>
                <w:lang w:val="en-US"/>
              </w:rPr>
              <w:t xml:space="preserve"> </w:t>
            </w:r>
            <w:r w:rsidRPr="00EE0F01">
              <w:rPr>
                <w:rFonts w:ascii="GHEA Grapalat" w:hAnsi="GHEA Grapalat"/>
                <w:sz w:val="22"/>
                <w:szCs w:val="22"/>
              </w:rPr>
              <w:t>իրավունք</w:t>
            </w:r>
            <w:r w:rsidRPr="00EE0F01">
              <w:rPr>
                <w:rFonts w:ascii="GHEA Grapalat" w:hAnsi="GHEA Grapalat"/>
                <w:sz w:val="22"/>
                <w:szCs w:val="22"/>
                <w:lang w:val="en-US"/>
              </w:rPr>
              <w:t xml:space="preserve"> </w:t>
            </w:r>
            <w:r w:rsidRPr="00EE0F01">
              <w:rPr>
                <w:rFonts w:ascii="GHEA Grapalat" w:hAnsi="GHEA Grapalat"/>
                <w:sz w:val="22"/>
                <w:szCs w:val="22"/>
              </w:rPr>
              <w:t>ունեցող</w:t>
            </w:r>
            <w:r w:rsidRPr="00EE0F01">
              <w:rPr>
                <w:rFonts w:ascii="GHEA Grapalat" w:hAnsi="GHEA Grapalat"/>
                <w:sz w:val="22"/>
                <w:szCs w:val="22"/>
                <w:lang w:val="en-US"/>
              </w:rPr>
              <w:t xml:space="preserve"> </w:t>
            </w:r>
            <w:r w:rsidRPr="00EE0F01">
              <w:rPr>
                <w:rFonts w:ascii="GHEA Grapalat" w:hAnsi="GHEA Grapalat"/>
                <w:sz w:val="22"/>
                <w:szCs w:val="22"/>
              </w:rPr>
              <w:t>քաղաքացիները</w:t>
            </w:r>
            <w:r w:rsidRPr="00EE0F01">
              <w:rPr>
                <w:rFonts w:ascii="GHEA Grapalat" w:hAnsi="GHEA Grapalat"/>
                <w:sz w:val="22"/>
                <w:szCs w:val="22"/>
                <w:lang w:val="en-US"/>
              </w:rPr>
              <w:t>»:</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Չի ընդունվել:</w:t>
            </w:r>
          </w:p>
        </w:tc>
        <w:tc>
          <w:tcPr>
            <w:tcW w:w="5076" w:type="dxa"/>
            <w:tcBorders>
              <w:top w:val="single" w:sz="4" w:space="0" w:color="auto"/>
              <w:left w:val="nil"/>
              <w:bottom w:val="single" w:sz="4" w:space="0" w:color="auto"/>
              <w:right w:val="single" w:sz="4" w:space="0" w:color="auto"/>
            </w:tcBorders>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Օ</w:t>
            </w:r>
            <w:r w:rsidRPr="00EE0F01">
              <w:rPr>
                <w:rFonts w:ascii="GHEA Grapalat" w:eastAsia="Calibri" w:hAnsi="GHEA Grapalat"/>
                <w:sz w:val="22"/>
                <w:szCs w:val="22"/>
                <w:lang w:val="en-US" w:eastAsia="en-US"/>
              </w:rPr>
              <w:t>րենսգրքի 62-րդ հոդվածը սահմանում է</w:t>
            </w:r>
            <w:r w:rsidRPr="00EE0F01">
              <w:rPr>
                <w:rFonts w:ascii="GHEA Grapalat" w:eastAsia="Calibri" w:hAnsi="GHEA Grapalat"/>
                <w:sz w:val="22"/>
                <w:szCs w:val="22"/>
                <w:lang w:val="hy-AM" w:eastAsia="en-US"/>
              </w:rPr>
              <w:t xml:space="preserve"> </w:t>
            </w:r>
            <w:r w:rsidRPr="00EE0F01">
              <w:rPr>
                <w:rFonts w:ascii="GHEA Grapalat" w:eastAsia="Calibri" w:hAnsi="GHEA Grapalat"/>
                <w:sz w:val="22"/>
                <w:szCs w:val="22"/>
                <w:lang w:val="en-US" w:eastAsia="en-US"/>
              </w:rPr>
              <w:t xml:space="preserve"> քվեարկության օրը Հայաստանի Հանրապետության տարածքից դուրս գտնվող այն անձանց շրջանակը, ովքեր </w:t>
            </w:r>
            <w:r w:rsidRPr="00EE0F01">
              <w:rPr>
                <w:rFonts w:ascii="GHEA Grapalat" w:eastAsia="Calibri" w:hAnsi="GHEA Grapalat"/>
                <w:sz w:val="22"/>
                <w:szCs w:val="22"/>
                <w:lang w:val="hy-AM" w:eastAsia="en-US"/>
              </w:rPr>
              <w:t xml:space="preserve">կարող են </w:t>
            </w:r>
            <w:r w:rsidRPr="00EE0F01">
              <w:rPr>
                <w:rFonts w:ascii="GHEA Grapalat" w:eastAsia="Calibri" w:hAnsi="GHEA Grapalat"/>
                <w:sz w:val="22"/>
                <w:szCs w:val="22"/>
                <w:lang w:val="en-US" w:eastAsia="en-US"/>
              </w:rPr>
              <w:t>մասնակցել ընտրություններին, ինչպես նաև նրանց կողմից քվեարկության իրականացման կարգը:</w:t>
            </w:r>
          </w:p>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Նախագծի 23-րդ հոդվածը սահմանում է, որ</w:t>
            </w:r>
            <w:r w:rsidRPr="00EE0F01">
              <w:rPr>
                <w:rFonts w:ascii="GHEA Grapalat" w:eastAsia="Calibri" w:hAnsi="GHEA Grapalat"/>
                <w:sz w:val="22"/>
                <w:szCs w:val="22"/>
                <w:lang w:val="en-US" w:eastAsia="en-US"/>
              </w:rPr>
              <w:tab/>
              <w:t xml:space="preserve">հանրաքվեի քվեարկության </w:t>
            </w:r>
            <w:r w:rsidRPr="00EE0F01">
              <w:rPr>
                <w:rFonts w:ascii="GHEA Grapalat" w:eastAsia="Calibri" w:hAnsi="GHEA Grapalat"/>
                <w:sz w:val="22"/>
                <w:szCs w:val="22"/>
                <w:lang w:val="en-US" w:eastAsia="en-US"/>
              </w:rPr>
              <w:lastRenderedPageBreak/>
              <w:t>նախապատրաստման և անցկացման կարգը սահմանվում է Հայաստանի Հանրապետության ընտրական օրենսգրքով, եթե սույն օրենքով այլ բան նախատեսված չէ:</w:t>
            </w:r>
          </w:p>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en-US" w:eastAsia="en-US"/>
              </w:rPr>
              <w:t>Ուստի Ընտրական օրենսգրքի վերոնշյալ կարգավորումը գործում է նաև հանրաքվեի դեպքում</w:t>
            </w:r>
            <w:r w:rsidRPr="00EE0F01">
              <w:rPr>
                <w:rFonts w:ascii="GHEA Grapalat" w:eastAsia="Calibri" w:hAnsi="GHEA Grapalat"/>
                <w:sz w:val="22"/>
                <w:szCs w:val="22"/>
                <w:lang w:val="hy-AM" w:eastAsia="en-US"/>
              </w:rPr>
              <w:t>:</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sz w:val="22"/>
                <w:szCs w:val="22"/>
                <w:lang w:val="en-US"/>
              </w:rPr>
            </w:pPr>
            <w:r w:rsidRPr="00EE0F01">
              <w:rPr>
                <w:rFonts w:ascii="GHEA Grapalat" w:hAnsi="GHEA Grapalat"/>
                <w:sz w:val="22"/>
                <w:szCs w:val="22"/>
                <w:lang w:val="en-US"/>
              </w:rPr>
              <w:t>3. Նախագծի 5-րդ հոդվածի 1-ին մասի 3-րդ կետն առաջարկում ենք շարադրել հետևյալ խմբագրությամբ.</w:t>
            </w:r>
          </w:p>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sz w:val="22"/>
                <w:szCs w:val="22"/>
                <w:lang w:val="en-US"/>
              </w:rPr>
              <w:t xml:space="preserve">«3) </w:t>
            </w:r>
            <w:proofErr w:type="gramStart"/>
            <w:r w:rsidRPr="00EE0F01">
              <w:rPr>
                <w:rFonts w:ascii="GHEA Grapalat" w:hAnsi="GHEA Grapalat"/>
                <w:sz w:val="22"/>
                <w:szCs w:val="22"/>
                <w:lang w:val="en-US"/>
              </w:rPr>
              <w:t>այն</w:t>
            </w:r>
            <w:proofErr w:type="gramEnd"/>
            <w:r w:rsidRPr="00EE0F01">
              <w:rPr>
                <w:rFonts w:ascii="GHEA Grapalat" w:hAnsi="GHEA Grapalat"/>
                <w:sz w:val="22"/>
                <w:szCs w:val="22"/>
                <w:lang w:val="en-US"/>
              </w:rPr>
              <w:t xml:space="preserve"> նախագծերը (հարցերը), որոնք արդեն իսկ դրվել են հանրաքվեի նախորդ մեկ տարվա ընթացքում և, ըստ էության, նույնաբովանդակ են.»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hAnsi="GHEA Grapalat"/>
                <w:sz w:val="22"/>
                <w:szCs w:val="22"/>
                <w:lang w:val="en-US"/>
              </w:rPr>
              <w:t>Նախագծում կատարվել է համապատասխան փոփոխություն:</w:t>
            </w:r>
            <w:r w:rsidRPr="00EE0F01">
              <w:rPr>
                <w:rFonts w:ascii="GHEA Grapalat" w:hAnsi="GHEA Grapalat"/>
                <w:color w:val="000000"/>
                <w:sz w:val="22"/>
                <w:szCs w:val="22"/>
                <w:shd w:val="clear" w:color="auto" w:fill="FFFFFF"/>
                <w:lang w:val="hy-AM"/>
              </w:rPr>
              <w:t xml:space="preserve"> </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sz w:val="22"/>
                <w:szCs w:val="22"/>
                <w:lang w:val="en-US"/>
              </w:rPr>
              <w:t>4.</w:t>
            </w:r>
            <w:r w:rsidRPr="00EE0F01">
              <w:rPr>
                <w:rFonts w:ascii="GHEA Grapalat" w:hAnsi="GHEA Grapalat"/>
                <w:sz w:val="22"/>
                <w:szCs w:val="22"/>
              </w:rPr>
              <w:t>Նախագծի</w:t>
            </w:r>
            <w:r w:rsidRPr="00EE0F01">
              <w:rPr>
                <w:rFonts w:ascii="GHEA Grapalat" w:hAnsi="GHEA Grapalat"/>
                <w:sz w:val="22"/>
                <w:szCs w:val="22"/>
                <w:lang w:val="en-US"/>
              </w:rPr>
              <w:t xml:space="preserve"> 5-</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հոդվածով</w:t>
            </w:r>
            <w:r w:rsidRPr="00EE0F01">
              <w:rPr>
                <w:rFonts w:ascii="GHEA Grapalat" w:hAnsi="GHEA Grapalat"/>
                <w:sz w:val="22"/>
                <w:szCs w:val="22"/>
                <w:lang w:val="en-US"/>
              </w:rPr>
              <w:t xml:space="preserve"> </w:t>
            </w:r>
            <w:r w:rsidRPr="00EE0F01">
              <w:rPr>
                <w:rFonts w:ascii="GHEA Grapalat" w:hAnsi="GHEA Grapalat"/>
                <w:sz w:val="22"/>
                <w:szCs w:val="22"/>
              </w:rPr>
              <w:t>սահմանվել</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այն</w:t>
            </w:r>
            <w:r w:rsidRPr="00EE0F01">
              <w:rPr>
                <w:rFonts w:ascii="GHEA Grapalat" w:hAnsi="GHEA Grapalat"/>
                <w:sz w:val="22"/>
                <w:szCs w:val="22"/>
                <w:lang w:val="en-US"/>
              </w:rPr>
              <w:t xml:space="preserve"> </w:t>
            </w:r>
            <w:r w:rsidRPr="00EE0F01">
              <w:rPr>
                <w:rFonts w:ascii="GHEA Grapalat" w:hAnsi="GHEA Grapalat"/>
                <w:sz w:val="22"/>
                <w:szCs w:val="22"/>
              </w:rPr>
              <w:t>հարցերը</w:t>
            </w:r>
            <w:r w:rsidRPr="00EE0F01">
              <w:rPr>
                <w:rFonts w:ascii="GHEA Grapalat" w:hAnsi="GHEA Grapalat"/>
                <w:sz w:val="22"/>
                <w:szCs w:val="22"/>
                <w:lang w:val="en-US"/>
              </w:rPr>
              <w:t xml:space="preserve">, </w:t>
            </w:r>
            <w:r w:rsidRPr="00EE0F01">
              <w:rPr>
                <w:rFonts w:ascii="GHEA Grapalat" w:hAnsi="GHEA Grapalat"/>
                <w:sz w:val="22"/>
                <w:szCs w:val="22"/>
              </w:rPr>
              <w:t>որոնք</w:t>
            </w:r>
            <w:r w:rsidRPr="00EE0F01">
              <w:rPr>
                <w:rFonts w:ascii="GHEA Grapalat" w:hAnsi="GHEA Grapalat"/>
                <w:sz w:val="22"/>
                <w:szCs w:val="22"/>
                <w:lang w:val="en-US"/>
              </w:rPr>
              <w:t xml:space="preserve"> </w:t>
            </w:r>
            <w:r w:rsidRPr="00EE0F01">
              <w:rPr>
                <w:rFonts w:ascii="GHEA Grapalat" w:hAnsi="GHEA Grapalat"/>
                <w:sz w:val="22"/>
                <w:szCs w:val="22"/>
              </w:rPr>
              <w:t>չեն</w:t>
            </w:r>
            <w:r w:rsidRPr="00EE0F01">
              <w:rPr>
                <w:rFonts w:ascii="GHEA Grapalat" w:hAnsi="GHEA Grapalat"/>
                <w:sz w:val="22"/>
                <w:szCs w:val="22"/>
                <w:lang w:val="en-US"/>
              </w:rPr>
              <w:t xml:space="preserve"> </w:t>
            </w:r>
            <w:r w:rsidRPr="00EE0F01">
              <w:rPr>
                <w:rFonts w:ascii="GHEA Grapalat" w:hAnsi="GHEA Grapalat"/>
                <w:sz w:val="22"/>
                <w:szCs w:val="22"/>
              </w:rPr>
              <w:t>կարող</w:t>
            </w:r>
            <w:r w:rsidRPr="00EE0F01">
              <w:rPr>
                <w:rFonts w:ascii="GHEA Grapalat" w:hAnsi="GHEA Grapalat"/>
                <w:sz w:val="22"/>
                <w:szCs w:val="22"/>
                <w:lang w:val="en-US"/>
              </w:rPr>
              <w:t xml:space="preserve"> </w:t>
            </w:r>
            <w:r w:rsidRPr="00EE0F01">
              <w:rPr>
                <w:rFonts w:ascii="GHEA Grapalat" w:hAnsi="GHEA Grapalat"/>
                <w:sz w:val="22"/>
                <w:szCs w:val="22"/>
              </w:rPr>
              <w:t>դրվել</w:t>
            </w:r>
            <w:r w:rsidRPr="00EE0F01">
              <w:rPr>
                <w:rFonts w:ascii="GHEA Grapalat" w:hAnsi="GHEA Grapalat"/>
                <w:sz w:val="22"/>
                <w:szCs w:val="22"/>
                <w:lang w:val="en-US"/>
              </w:rPr>
              <w:t xml:space="preserve"> </w:t>
            </w:r>
            <w:r w:rsidRPr="00EE0F01">
              <w:rPr>
                <w:rFonts w:ascii="GHEA Grapalat" w:hAnsi="GHEA Grapalat"/>
                <w:sz w:val="22"/>
                <w:szCs w:val="22"/>
              </w:rPr>
              <w:t>հանրաքվեի</w:t>
            </w:r>
            <w:r w:rsidRPr="00EE0F01">
              <w:rPr>
                <w:rFonts w:ascii="GHEA Grapalat" w:hAnsi="GHEA Grapalat"/>
                <w:sz w:val="22"/>
                <w:szCs w:val="22"/>
                <w:lang w:val="en-US"/>
              </w:rPr>
              <w:t xml:space="preserve">: </w:t>
            </w:r>
            <w:r w:rsidRPr="00EE0F01">
              <w:rPr>
                <w:rFonts w:ascii="GHEA Grapalat" w:hAnsi="GHEA Grapalat"/>
                <w:sz w:val="22"/>
                <w:szCs w:val="22"/>
              </w:rPr>
              <w:t>Միանշանակ</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որ</w:t>
            </w:r>
            <w:r w:rsidRPr="00EE0F01">
              <w:rPr>
                <w:rFonts w:ascii="GHEA Grapalat" w:hAnsi="GHEA Grapalat"/>
                <w:sz w:val="22"/>
                <w:szCs w:val="22"/>
                <w:lang w:val="en-US"/>
              </w:rPr>
              <w:t xml:space="preserve"> </w:t>
            </w:r>
            <w:r w:rsidRPr="00EE0F01">
              <w:rPr>
                <w:rFonts w:ascii="GHEA Grapalat" w:hAnsi="GHEA Grapalat"/>
                <w:sz w:val="22"/>
                <w:szCs w:val="22"/>
              </w:rPr>
              <w:t>հոդվածը</w:t>
            </w:r>
            <w:r w:rsidRPr="00EE0F01">
              <w:rPr>
                <w:rFonts w:ascii="GHEA Grapalat" w:hAnsi="GHEA Grapalat"/>
                <w:sz w:val="22"/>
                <w:szCs w:val="22"/>
                <w:lang w:val="en-US"/>
              </w:rPr>
              <w:t xml:space="preserve"> </w:t>
            </w:r>
            <w:r w:rsidRPr="00EE0F01">
              <w:rPr>
                <w:rFonts w:ascii="GHEA Grapalat" w:hAnsi="GHEA Grapalat"/>
                <w:sz w:val="22"/>
                <w:szCs w:val="22"/>
              </w:rPr>
              <w:t>մշակվել</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հիմքում</w:t>
            </w:r>
            <w:r w:rsidRPr="00EE0F01">
              <w:rPr>
                <w:rFonts w:ascii="GHEA Grapalat" w:hAnsi="GHEA Grapalat"/>
                <w:sz w:val="22"/>
                <w:szCs w:val="22"/>
                <w:lang w:val="en-US"/>
              </w:rPr>
              <w:t xml:space="preserve"> </w:t>
            </w:r>
            <w:r w:rsidRPr="00EE0F01">
              <w:rPr>
                <w:rFonts w:ascii="GHEA Grapalat" w:hAnsi="GHEA Grapalat"/>
                <w:sz w:val="22"/>
                <w:szCs w:val="22"/>
              </w:rPr>
              <w:t>նկատի</w:t>
            </w:r>
            <w:r w:rsidRPr="00EE0F01">
              <w:rPr>
                <w:rFonts w:ascii="GHEA Grapalat" w:hAnsi="GHEA Grapalat"/>
                <w:sz w:val="22"/>
                <w:szCs w:val="22"/>
                <w:lang w:val="en-US"/>
              </w:rPr>
              <w:t xml:space="preserve"> </w:t>
            </w:r>
            <w:r w:rsidRPr="00EE0F01">
              <w:rPr>
                <w:rFonts w:ascii="GHEA Grapalat" w:hAnsi="GHEA Grapalat"/>
                <w:sz w:val="22"/>
                <w:szCs w:val="22"/>
              </w:rPr>
              <w:t>ունենալով</w:t>
            </w:r>
            <w:r w:rsidRPr="00EE0F01">
              <w:rPr>
                <w:rFonts w:ascii="GHEA Grapalat" w:hAnsi="GHEA Grapalat"/>
                <w:sz w:val="22"/>
                <w:szCs w:val="22"/>
                <w:lang w:val="en-US"/>
              </w:rPr>
              <w:t xml:space="preserve"> </w:t>
            </w:r>
            <w:r w:rsidRPr="00EE0F01">
              <w:rPr>
                <w:rFonts w:ascii="GHEA Grapalat" w:hAnsi="GHEA Grapalat"/>
                <w:sz w:val="22"/>
                <w:szCs w:val="22"/>
              </w:rPr>
              <w:t>Հայաստանի</w:t>
            </w:r>
            <w:r w:rsidRPr="00EE0F01">
              <w:rPr>
                <w:rFonts w:ascii="GHEA Grapalat" w:hAnsi="GHEA Grapalat"/>
                <w:sz w:val="22"/>
                <w:szCs w:val="22"/>
                <w:lang w:val="en-US"/>
              </w:rPr>
              <w:t xml:space="preserve"> </w:t>
            </w:r>
            <w:r w:rsidRPr="00EE0F01">
              <w:rPr>
                <w:rFonts w:ascii="GHEA Grapalat" w:hAnsi="GHEA Grapalat"/>
                <w:sz w:val="22"/>
                <w:szCs w:val="22"/>
              </w:rPr>
              <w:t>Հանրապետության</w:t>
            </w:r>
            <w:r w:rsidRPr="00EE0F01">
              <w:rPr>
                <w:rFonts w:ascii="GHEA Grapalat" w:hAnsi="GHEA Grapalat"/>
                <w:sz w:val="22"/>
                <w:szCs w:val="22"/>
                <w:lang w:val="en-US"/>
              </w:rPr>
              <w:t xml:space="preserve"> </w:t>
            </w:r>
            <w:r w:rsidRPr="00EE0F01">
              <w:rPr>
                <w:rFonts w:ascii="GHEA Grapalat" w:hAnsi="GHEA Grapalat"/>
                <w:sz w:val="22"/>
                <w:szCs w:val="22"/>
              </w:rPr>
              <w:t>Սահմանադրության</w:t>
            </w:r>
            <w:r w:rsidRPr="00EE0F01">
              <w:rPr>
                <w:rFonts w:ascii="GHEA Grapalat" w:hAnsi="GHEA Grapalat"/>
                <w:sz w:val="22"/>
                <w:szCs w:val="22"/>
                <w:lang w:val="en-US"/>
              </w:rPr>
              <w:t xml:space="preserve"> 204-</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հոդվածը</w:t>
            </w:r>
            <w:r w:rsidRPr="00EE0F01">
              <w:rPr>
                <w:rFonts w:ascii="GHEA Grapalat" w:hAnsi="GHEA Grapalat"/>
                <w:sz w:val="22"/>
                <w:szCs w:val="22"/>
                <w:lang w:val="en-US"/>
              </w:rPr>
              <w:t xml:space="preserve">, </w:t>
            </w:r>
            <w:r w:rsidRPr="00EE0F01">
              <w:rPr>
                <w:rFonts w:ascii="GHEA Grapalat" w:hAnsi="GHEA Grapalat"/>
                <w:sz w:val="22"/>
                <w:szCs w:val="22"/>
              </w:rPr>
              <w:t>սակայն</w:t>
            </w:r>
            <w:r w:rsidRPr="00EE0F01">
              <w:rPr>
                <w:rFonts w:ascii="GHEA Grapalat" w:hAnsi="GHEA Grapalat"/>
                <w:sz w:val="22"/>
                <w:szCs w:val="22"/>
                <w:lang w:val="en-US"/>
              </w:rPr>
              <w:t xml:space="preserve"> </w:t>
            </w:r>
            <w:r w:rsidRPr="00EE0F01">
              <w:rPr>
                <w:rFonts w:ascii="GHEA Grapalat" w:hAnsi="GHEA Grapalat"/>
                <w:sz w:val="22"/>
                <w:szCs w:val="22"/>
              </w:rPr>
              <w:t>հատկանշական</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նկատել</w:t>
            </w:r>
            <w:r w:rsidRPr="00EE0F01">
              <w:rPr>
                <w:rFonts w:ascii="GHEA Grapalat" w:hAnsi="GHEA Grapalat"/>
                <w:sz w:val="22"/>
                <w:szCs w:val="22"/>
                <w:lang w:val="en-US"/>
              </w:rPr>
              <w:t xml:space="preserve">, </w:t>
            </w:r>
            <w:r w:rsidRPr="00EE0F01">
              <w:rPr>
                <w:rFonts w:ascii="GHEA Grapalat" w:hAnsi="GHEA Grapalat"/>
                <w:sz w:val="22"/>
                <w:szCs w:val="22"/>
              </w:rPr>
              <w:t>որ</w:t>
            </w:r>
            <w:r w:rsidRPr="00EE0F01">
              <w:rPr>
                <w:rFonts w:ascii="GHEA Grapalat" w:hAnsi="GHEA Grapalat"/>
                <w:sz w:val="22"/>
                <w:szCs w:val="22"/>
                <w:lang w:val="en-US"/>
              </w:rPr>
              <w:t xml:space="preserve"> </w:t>
            </w:r>
            <w:r w:rsidRPr="00EE0F01">
              <w:rPr>
                <w:rFonts w:ascii="GHEA Grapalat" w:hAnsi="GHEA Grapalat"/>
                <w:sz w:val="22"/>
                <w:szCs w:val="22"/>
              </w:rPr>
              <w:t>այն</w:t>
            </w:r>
            <w:r w:rsidRPr="00EE0F01">
              <w:rPr>
                <w:rFonts w:ascii="GHEA Grapalat" w:hAnsi="GHEA Grapalat"/>
                <w:sz w:val="22"/>
                <w:szCs w:val="22"/>
                <w:lang w:val="en-US"/>
              </w:rPr>
              <w:t xml:space="preserve"> </w:t>
            </w:r>
            <w:r w:rsidRPr="00EE0F01">
              <w:rPr>
                <w:rFonts w:ascii="GHEA Grapalat" w:hAnsi="GHEA Grapalat"/>
                <w:sz w:val="22"/>
                <w:szCs w:val="22"/>
              </w:rPr>
              <w:t>ինչ</w:t>
            </w:r>
            <w:r w:rsidRPr="00EE0F01">
              <w:rPr>
                <w:rFonts w:ascii="GHEA Grapalat" w:hAnsi="GHEA Grapalat"/>
                <w:sz w:val="22"/>
                <w:szCs w:val="22"/>
                <w:lang w:val="en-US"/>
              </w:rPr>
              <w:t xml:space="preserve"> </w:t>
            </w:r>
            <w:r w:rsidRPr="00EE0F01">
              <w:rPr>
                <w:rFonts w:ascii="GHEA Grapalat" w:hAnsi="GHEA Grapalat"/>
                <w:sz w:val="22"/>
                <w:szCs w:val="22"/>
              </w:rPr>
              <w:t>սահմանված</w:t>
            </w:r>
            <w:r w:rsidRPr="00EE0F01">
              <w:rPr>
                <w:rFonts w:ascii="GHEA Grapalat" w:hAnsi="GHEA Grapalat"/>
                <w:sz w:val="22"/>
                <w:szCs w:val="22"/>
                <w:lang w:val="en-US"/>
              </w:rPr>
              <w:t xml:space="preserve"> </w:t>
            </w:r>
            <w:r w:rsidRPr="00EE0F01">
              <w:rPr>
                <w:rFonts w:ascii="GHEA Grapalat" w:hAnsi="GHEA Grapalat"/>
                <w:sz w:val="22"/>
                <w:szCs w:val="22"/>
              </w:rPr>
              <w:t>չէ</w:t>
            </w:r>
            <w:r w:rsidRPr="00EE0F01">
              <w:rPr>
                <w:rFonts w:ascii="GHEA Grapalat" w:hAnsi="GHEA Grapalat"/>
                <w:sz w:val="22"/>
                <w:szCs w:val="22"/>
                <w:lang w:val="en-US"/>
              </w:rPr>
              <w:t xml:space="preserve"> </w:t>
            </w:r>
            <w:r w:rsidRPr="00EE0F01">
              <w:rPr>
                <w:rFonts w:ascii="GHEA Grapalat" w:hAnsi="GHEA Grapalat"/>
                <w:sz w:val="22"/>
                <w:szCs w:val="22"/>
              </w:rPr>
              <w:t>Սահմանադրությամբ</w:t>
            </w:r>
            <w:r w:rsidRPr="00EE0F01">
              <w:rPr>
                <w:rFonts w:ascii="GHEA Grapalat" w:hAnsi="GHEA Grapalat"/>
                <w:sz w:val="22"/>
                <w:szCs w:val="22"/>
                <w:lang w:val="en-US"/>
              </w:rPr>
              <w:t xml:space="preserve">, </w:t>
            </w:r>
            <w:r w:rsidRPr="00EE0F01">
              <w:rPr>
                <w:rFonts w:ascii="GHEA Grapalat" w:hAnsi="GHEA Grapalat"/>
                <w:sz w:val="22"/>
                <w:szCs w:val="22"/>
              </w:rPr>
              <w:t>արգելք</w:t>
            </w:r>
            <w:r w:rsidRPr="00EE0F01">
              <w:rPr>
                <w:rFonts w:ascii="GHEA Grapalat" w:hAnsi="GHEA Grapalat"/>
                <w:sz w:val="22"/>
                <w:szCs w:val="22"/>
                <w:lang w:val="en-US"/>
              </w:rPr>
              <w:t xml:space="preserve"> </w:t>
            </w:r>
            <w:r w:rsidRPr="00EE0F01">
              <w:rPr>
                <w:rFonts w:ascii="GHEA Grapalat" w:hAnsi="GHEA Grapalat"/>
                <w:sz w:val="22"/>
                <w:szCs w:val="22"/>
              </w:rPr>
              <w:t>չէ</w:t>
            </w:r>
            <w:r w:rsidRPr="00EE0F01">
              <w:rPr>
                <w:rFonts w:ascii="GHEA Grapalat" w:hAnsi="GHEA Grapalat"/>
                <w:sz w:val="22"/>
                <w:szCs w:val="22"/>
                <w:lang w:val="en-US"/>
              </w:rPr>
              <w:t xml:space="preserve"> </w:t>
            </w:r>
            <w:r w:rsidRPr="00EE0F01">
              <w:rPr>
                <w:rFonts w:ascii="GHEA Grapalat" w:hAnsi="GHEA Grapalat"/>
                <w:sz w:val="22"/>
                <w:szCs w:val="22"/>
              </w:rPr>
              <w:t>որ</w:t>
            </w:r>
            <w:r w:rsidRPr="00EE0F01">
              <w:rPr>
                <w:rFonts w:ascii="GHEA Grapalat" w:hAnsi="GHEA Grapalat"/>
                <w:sz w:val="22"/>
                <w:szCs w:val="22"/>
                <w:lang w:val="en-US"/>
              </w:rPr>
              <w:t xml:space="preserve"> </w:t>
            </w:r>
            <w:r w:rsidRPr="00EE0F01">
              <w:rPr>
                <w:rFonts w:ascii="GHEA Grapalat" w:hAnsi="GHEA Grapalat"/>
                <w:sz w:val="22"/>
                <w:szCs w:val="22"/>
              </w:rPr>
              <w:t>սահմանված</w:t>
            </w:r>
            <w:r w:rsidRPr="00EE0F01">
              <w:rPr>
                <w:rFonts w:ascii="GHEA Grapalat" w:hAnsi="GHEA Grapalat"/>
                <w:sz w:val="22"/>
                <w:szCs w:val="22"/>
                <w:lang w:val="en-US"/>
              </w:rPr>
              <w:t xml:space="preserve"> </w:t>
            </w:r>
            <w:r w:rsidRPr="00EE0F01">
              <w:rPr>
                <w:rFonts w:ascii="GHEA Grapalat" w:hAnsi="GHEA Grapalat"/>
                <w:sz w:val="22"/>
                <w:szCs w:val="22"/>
              </w:rPr>
              <w:t>լինի</w:t>
            </w:r>
            <w:r w:rsidRPr="00EE0F01">
              <w:rPr>
                <w:rFonts w:ascii="GHEA Grapalat" w:hAnsi="GHEA Grapalat"/>
                <w:sz w:val="22"/>
                <w:szCs w:val="22"/>
                <w:lang w:val="en-US"/>
              </w:rPr>
              <w:t xml:space="preserve"> </w:t>
            </w:r>
            <w:r w:rsidRPr="00EE0F01">
              <w:rPr>
                <w:rFonts w:ascii="GHEA Grapalat" w:hAnsi="GHEA Grapalat"/>
                <w:sz w:val="22"/>
                <w:szCs w:val="22"/>
              </w:rPr>
              <w:t>օրենքով</w:t>
            </w:r>
            <w:r w:rsidRPr="00EE0F01">
              <w:rPr>
                <w:rFonts w:ascii="GHEA Grapalat" w:hAnsi="GHEA Grapalat"/>
                <w:sz w:val="22"/>
                <w:szCs w:val="22"/>
                <w:lang w:val="en-US"/>
              </w:rPr>
              <w:t xml:space="preserve">: </w:t>
            </w:r>
            <w:r w:rsidRPr="00EE0F01">
              <w:rPr>
                <w:rFonts w:ascii="GHEA Grapalat" w:hAnsi="GHEA Grapalat"/>
                <w:sz w:val="22"/>
                <w:szCs w:val="22"/>
              </w:rPr>
              <w:t>Նկատի</w:t>
            </w:r>
            <w:r w:rsidRPr="00EE0F01">
              <w:rPr>
                <w:rFonts w:ascii="GHEA Grapalat" w:hAnsi="GHEA Grapalat"/>
                <w:sz w:val="22"/>
                <w:szCs w:val="22"/>
                <w:lang w:val="en-US"/>
              </w:rPr>
              <w:t xml:space="preserve"> </w:t>
            </w:r>
            <w:r w:rsidRPr="00EE0F01">
              <w:rPr>
                <w:rFonts w:ascii="GHEA Grapalat" w:hAnsi="GHEA Grapalat"/>
                <w:sz w:val="22"/>
                <w:szCs w:val="22"/>
              </w:rPr>
              <w:t>ունենալով</w:t>
            </w:r>
            <w:r w:rsidRPr="00EE0F01">
              <w:rPr>
                <w:rFonts w:ascii="GHEA Grapalat" w:hAnsi="GHEA Grapalat"/>
                <w:sz w:val="22"/>
                <w:szCs w:val="22"/>
                <w:lang w:val="en-US"/>
              </w:rPr>
              <w:t xml:space="preserve"> </w:t>
            </w:r>
            <w:r w:rsidRPr="00EE0F01">
              <w:rPr>
                <w:rFonts w:ascii="GHEA Grapalat" w:hAnsi="GHEA Grapalat"/>
                <w:sz w:val="22"/>
                <w:szCs w:val="22"/>
              </w:rPr>
              <w:t>այս</w:t>
            </w:r>
            <w:r w:rsidRPr="00EE0F01">
              <w:rPr>
                <w:rFonts w:ascii="GHEA Grapalat" w:hAnsi="GHEA Grapalat"/>
                <w:sz w:val="22"/>
                <w:szCs w:val="22"/>
                <w:lang w:val="en-US"/>
              </w:rPr>
              <w:t xml:space="preserve"> </w:t>
            </w:r>
            <w:r w:rsidRPr="00EE0F01">
              <w:rPr>
                <w:rFonts w:ascii="GHEA Grapalat" w:hAnsi="GHEA Grapalat"/>
                <w:sz w:val="22"/>
                <w:szCs w:val="22"/>
              </w:rPr>
              <w:t>հանգամանքը</w:t>
            </w:r>
            <w:r w:rsidRPr="00EE0F01">
              <w:rPr>
                <w:rFonts w:ascii="GHEA Grapalat" w:hAnsi="GHEA Grapalat"/>
                <w:sz w:val="22"/>
                <w:szCs w:val="22"/>
                <w:lang w:val="en-US"/>
              </w:rPr>
              <w:t xml:space="preserve"> </w:t>
            </w:r>
            <w:r w:rsidRPr="00EE0F01">
              <w:rPr>
                <w:rFonts w:ascii="GHEA Grapalat" w:hAnsi="GHEA Grapalat"/>
                <w:sz w:val="22"/>
                <w:szCs w:val="22"/>
              </w:rPr>
              <w:t>և</w:t>
            </w:r>
            <w:r w:rsidRPr="00EE0F01">
              <w:rPr>
                <w:rFonts w:ascii="GHEA Grapalat" w:hAnsi="GHEA Grapalat"/>
                <w:sz w:val="22"/>
                <w:szCs w:val="22"/>
                <w:lang w:val="en-US"/>
              </w:rPr>
              <w:t xml:space="preserve"> </w:t>
            </w:r>
            <w:r w:rsidRPr="00EE0F01">
              <w:rPr>
                <w:rFonts w:ascii="GHEA Grapalat" w:hAnsi="GHEA Grapalat"/>
                <w:sz w:val="22"/>
                <w:szCs w:val="22"/>
              </w:rPr>
              <w:t>հաշվի</w:t>
            </w:r>
            <w:r w:rsidRPr="00EE0F01">
              <w:rPr>
                <w:rFonts w:ascii="GHEA Grapalat" w:hAnsi="GHEA Grapalat"/>
                <w:sz w:val="22"/>
                <w:szCs w:val="22"/>
                <w:lang w:val="en-US"/>
              </w:rPr>
              <w:t xml:space="preserve"> </w:t>
            </w:r>
            <w:r w:rsidRPr="00EE0F01">
              <w:rPr>
                <w:rFonts w:ascii="GHEA Grapalat" w:hAnsi="GHEA Grapalat"/>
                <w:sz w:val="22"/>
                <w:szCs w:val="22"/>
              </w:rPr>
              <w:t>առնելով</w:t>
            </w:r>
            <w:r w:rsidRPr="00EE0F01">
              <w:rPr>
                <w:rFonts w:ascii="GHEA Grapalat" w:hAnsi="GHEA Grapalat"/>
                <w:sz w:val="22"/>
                <w:szCs w:val="22"/>
                <w:lang w:val="en-US"/>
              </w:rPr>
              <w:t xml:space="preserve"> </w:t>
            </w:r>
            <w:r w:rsidRPr="00EE0F01">
              <w:rPr>
                <w:rFonts w:ascii="GHEA Grapalat" w:hAnsi="GHEA Grapalat"/>
                <w:sz w:val="22"/>
                <w:szCs w:val="22"/>
              </w:rPr>
              <w:t>հարցի</w:t>
            </w:r>
            <w:r w:rsidRPr="00EE0F01">
              <w:rPr>
                <w:rFonts w:ascii="GHEA Grapalat" w:hAnsi="GHEA Grapalat"/>
                <w:sz w:val="22"/>
                <w:szCs w:val="22"/>
                <w:lang w:val="en-US"/>
              </w:rPr>
              <w:t xml:space="preserve"> </w:t>
            </w:r>
            <w:r w:rsidRPr="00EE0F01">
              <w:rPr>
                <w:rFonts w:ascii="GHEA Grapalat" w:hAnsi="GHEA Grapalat"/>
                <w:sz w:val="22"/>
                <w:szCs w:val="22"/>
              </w:rPr>
              <w:t>կարևորությունը</w:t>
            </w:r>
            <w:r w:rsidRPr="00EE0F01">
              <w:rPr>
                <w:rFonts w:ascii="GHEA Grapalat" w:hAnsi="GHEA Grapalat"/>
                <w:sz w:val="22"/>
                <w:szCs w:val="22"/>
                <w:lang w:val="en-US"/>
              </w:rPr>
              <w:t xml:space="preserve">, </w:t>
            </w:r>
            <w:r w:rsidRPr="00EE0F01">
              <w:rPr>
                <w:rFonts w:ascii="GHEA Grapalat" w:hAnsi="GHEA Grapalat"/>
                <w:sz w:val="22"/>
                <w:szCs w:val="22"/>
              </w:rPr>
              <w:t>առաջարկվում</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նախագծի</w:t>
            </w:r>
            <w:r w:rsidRPr="00EE0F01">
              <w:rPr>
                <w:rFonts w:ascii="GHEA Grapalat" w:hAnsi="GHEA Grapalat"/>
                <w:sz w:val="22"/>
                <w:szCs w:val="22"/>
                <w:lang w:val="en-US"/>
              </w:rPr>
              <w:t xml:space="preserve"> 5-</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1-</w:t>
            </w:r>
            <w:r w:rsidRPr="00EE0F01">
              <w:rPr>
                <w:rFonts w:ascii="GHEA Grapalat" w:hAnsi="GHEA Grapalat"/>
                <w:sz w:val="22"/>
                <w:szCs w:val="22"/>
              </w:rPr>
              <w:t>ին</w:t>
            </w:r>
            <w:r w:rsidRPr="00EE0F01">
              <w:rPr>
                <w:rFonts w:ascii="GHEA Grapalat" w:hAnsi="GHEA Grapalat"/>
                <w:sz w:val="22"/>
                <w:szCs w:val="22"/>
                <w:lang w:val="en-US"/>
              </w:rPr>
              <w:t xml:space="preserve"> </w:t>
            </w:r>
            <w:r w:rsidRPr="00EE0F01">
              <w:rPr>
                <w:rFonts w:ascii="GHEA Grapalat" w:hAnsi="GHEA Grapalat"/>
                <w:sz w:val="22"/>
                <w:szCs w:val="22"/>
              </w:rPr>
              <w:t>մասը</w:t>
            </w:r>
            <w:r w:rsidRPr="00EE0F01">
              <w:rPr>
                <w:rFonts w:ascii="GHEA Grapalat" w:hAnsi="GHEA Grapalat"/>
                <w:sz w:val="22"/>
                <w:szCs w:val="22"/>
                <w:lang w:val="en-US"/>
              </w:rPr>
              <w:t xml:space="preserve">  </w:t>
            </w:r>
            <w:r w:rsidRPr="00EE0F01">
              <w:rPr>
                <w:rFonts w:ascii="GHEA Grapalat" w:hAnsi="GHEA Grapalat"/>
                <w:sz w:val="22"/>
                <w:szCs w:val="22"/>
              </w:rPr>
              <w:t>լրացնել</w:t>
            </w:r>
            <w:r w:rsidRPr="00EE0F01">
              <w:rPr>
                <w:rFonts w:ascii="GHEA Grapalat" w:hAnsi="GHEA Grapalat"/>
                <w:sz w:val="22"/>
                <w:szCs w:val="22"/>
                <w:lang w:val="en-US"/>
              </w:rPr>
              <w:t xml:space="preserve"> </w:t>
            </w:r>
            <w:r w:rsidRPr="00EE0F01">
              <w:rPr>
                <w:rFonts w:ascii="GHEA Grapalat" w:hAnsi="GHEA Grapalat"/>
                <w:sz w:val="22"/>
                <w:szCs w:val="22"/>
              </w:rPr>
              <w:t>նոր</w:t>
            </w:r>
            <w:r w:rsidRPr="00EE0F01">
              <w:rPr>
                <w:rFonts w:ascii="GHEA Grapalat" w:hAnsi="GHEA Grapalat"/>
                <w:sz w:val="22"/>
                <w:szCs w:val="22"/>
                <w:lang w:val="en-US"/>
              </w:rPr>
              <w:t xml:space="preserve"> 5-</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ենթակետով՝</w:t>
            </w:r>
            <w:r w:rsidRPr="00EE0F01">
              <w:rPr>
                <w:rFonts w:ascii="GHEA Grapalat" w:hAnsi="GHEA Grapalat"/>
                <w:sz w:val="22"/>
                <w:szCs w:val="22"/>
                <w:lang w:val="en-US"/>
              </w:rPr>
              <w:t xml:space="preserve"> </w:t>
            </w:r>
            <w:r w:rsidRPr="00EE0F01">
              <w:rPr>
                <w:rFonts w:ascii="GHEA Grapalat" w:hAnsi="GHEA Grapalat"/>
                <w:sz w:val="22"/>
                <w:szCs w:val="22"/>
              </w:rPr>
              <w:t>գործող</w:t>
            </w:r>
            <w:r w:rsidRPr="00EE0F01">
              <w:rPr>
                <w:rFonts w:ascii="GHEA Grapalat" w:hAnsi="GHEA Grapalat"/>
                <w:sz w:val="22"/>
                <w:szCs w:val="22"/>
                <w:lang w:val="en-US"/>
              </w:rPr>
              <w:t xml:space="preserve"> «</w:t>
            </w:r>
            <w:r w:rsidRPr="00EE0F01">
              <w:rPr>
                <w:rFonts w:ascii="GHEA Grapalat" w:hAnsi="GHEA Grapalat"/>
                <w:sz w:val="22"/>
                <w:szCs w:val="22"/>
              </w:rPr>
              <w:t>Հանրաքվեի</w:t>
            </w:r>
            <w:r w:rsidRPr="00EE0F01">
              <w:rPr>
                <w:rFonts w:ascii="GHEA Grapalat" w:hAnsi="GHEA Grapalat"/>
                <w:sz w:val="22"/>
                <w:szCs w:val="22"/>
                <w:lang w:val="en-US"/>
              </w:rPr>
              <w:t xml:space="preserve"> </w:t>
            </w:r>
            <w:r w:rsidRPr="00EE0F01">
              <w:rPr>
                <w:rFonts w:ascii="GHEA Grapalat" w:hAnsi="GHEA Grapalat"/>
                <w:sz w:val="22"/>
                <w:szCs w:val="22"/>
              </w:rPr>
              <w:lastRenderedPageBreak/>
              <w:t>մասին</w:t>
            </w:r>
            <w:r w:rsidRPr="00EE0F01">
              <w:rPr>
                <w:rFonts w:ascii="GHEA Grapalat" w:hAnsi="GHEA Grapalat"/>
                <w:sz w:val="22"/>
                <w:szCs w:val="22"/>
                <w:lang w:val="en-US"/>
              </w:rPr>
              <w:t xml:space="preserve">» </w:t>
            </w:r>
            <w:r w:rsidRPr="00EE0F01">
              <w:rPr>
                <w:rFonts w:ascii="GHEA Grapalat" w:hAnsi="GHEA Grapalat"/>
                <w:sz w:val="22"/>
                <w:szCs w:val="22"/>
              </w:rPr>
              <w:t>ՀՀ</w:t>
            </w:r>
            <w:r w:rsidRPr="00EE0F01">
              <w:rPr>
                <w:rFonts w:ascii="GHEA Grapalat" w:hAnsi="GHEA Grapalat"/>
                <w:sz w:val="22"/>
                <w:szCs w:val="22"/>
                <w:lang w:val="en-US"/>
              </w:rPr>
              <w:t xml:space="preserve"> </w:t>
            </w:r>
            <w:r w:rsidRPr="00EE0F01">
              <w:rPr>
                <w:rFonts w:ascii="GHEA Grapalat" w:hAnsi="GHEA Grapalat"/>
                <w:sz w:val="22"/>
                <w:szCs w:val="22"/>
              </w:rPr>
              <w:t>օրենքի</w:t>
            </w:r>
            <w:r w:rsidRPr="00EE0F01">
              <w:rPr>
                <w:rFonts w:ascii="GHEA Grapalat" w:hAnsi="GHEA Grapalat"/>
                <w:sz w:val="22"/>
                <w:szCs w:val="22"/>
                <w:lang w:val="en-US"/>
              </w:rPr>
              <w:t xml:space="preserve"> 4-</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2-</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մասի</w:t>
            </w:r>
            <w:r w:rsidRPr="00EE0F01">
              <w:rPr>
                <w:rFonts w:ascii="GHEA Grapalat" w:hAnsi="GHEA Grapalat"/>
                <w:sz w:val="22"/>
                <w:szCs w:val="22"/>
                <w:lang w:val="en-US"/>
              </w:rPr>
              <w:t xml:space="preserve"> </w:t>
            </w:r>
            <w:r w:rsidRPr="00EE0F01">
              <w:rPr>
                <w:rFonts w:ascii="GHEA Grapalat" w:hAnsi="GHEA Grapalat"/>
                <w:sz w:val="22"/>
                <w:szCs w:val="22"/>
              </w:rPr>
              <w:t>բ</w:t>
            </w:r>
            <w:r w:rsidRPr="00EE0F01">
              <w:rPr>
                <w:rFonts w:ascii="GHEA Grapalat" w:hAnsi="GHEA Grapalat"/>
                <w:sz w:val="22"/>
                <w:szCs w:val="22"/>
                <w:lang w:val="en-US"/>
              </w:rPr>
              <w:t xml:space="preserve">) </w:t>
            </w:r>
            <w:r w:rsidRPr="00EE0F01">
              <w:rPr>
                <w:rFonts w:ascii="GHEA Grapalat" w:hAnsi="GHEA Grapalat"/>
                <w:sz w:val="22"/>
                <w:szCs w:val="22"/>
              </w:rPr>
              <w:t>ենթակետին</w:t>
            </w:r>
            <w:r w:rsidRPr="00EE0F01">
              <w:rPr>
                <w:rFonts w:ascii="GHEA Grapalat" w:hAnsi="GHEA Grapalat"/>
                <w:sz w:val="22"/>
                <w:szCs w:val="22"/>
                <w:lang w:val="en-US"/>
              </w:rPr>
              <w:t xml:space="preserve"> </w:t>
            </w:r>
            <w:r w:rsidRPr="00EE0F01">
              <w:rPr>
                <w:rFonts w:ascii="GHEA Grapalat" w:hAnsi="GHEA Grapalat"/>
                <w:sz w:val="22"/>
                <w:szCs w:val="22"/>
              </w:rPr>
              <w:t>համահունչ</w:t>
            </w:r>
            <w:r w:rsidRPr="00EE0F01">
              <w:rPr>
                <w:rFonts w:ascii="GHEA Grapalat" w:hAnsi="GHEA Grapalat"/>
                <w:sz w:val="22"/>
                <w:szCs w:val="22"/>
                <w:lang w:val="en-US"/>
              </w:rPr>
              <w:t xml:space="preserve">, </w:t>
            </w:r>
            <w:r w:rsidRPr="00EE0F01">
              <w:rPr>
                <w:rFonts w:ascii="GHEA Grapalat" w:hAnsi="GHEA Grapalat"/>
                <w:sz w:val="22"/>
                <w:szCs w:val="22"/>
              </w:rPr>
              <w:t>հետևյալ</w:t>
            </w:r>
            <w:r w:rsidRPr="00EE0F01">
              <w:rPr>
                <w:rFonts w:ascii="GHEA Grapalat" w:hAnsi="GHEA Grapalat"/>
                <w:sz w:val="22"/>
                <w:szCs w:val="22"/>
                <w:lang w:val="en-US"/>
              </w:rPr>
              <w:t xml:space="preserve"> </w:t>
            </w:r>
            <w:r w:rsidRPr="00EE0F01">
              <w:rPr>
                <w:rFonts w:ascii="GHEA Grapalat" w:hAnsi="GHEA Grapalat"/>
                <w:sz w:val="22"/>
                <w:szCs w:val="22"/>
              </w:rPr>
              <w:t>բովանդակությամբ</w:t>
            </w:r>
            <w:r w:rsidRPr="00EE0F01">
              <w:rPr>
                <w:rFonts w:ascii="GHEA Grapalat" w:hAnsi="GHEA Grapalat"/>
                <w:sz w:val="22"/>
                <w:szCs w:val="22"/>
                <w:lang w:val="en-US"/>
              </w:rPr>
              <w:t>. «</w:t>
            </w:r>
            <w:r w:rsidRPr="00EE0F01">
              <w:rPr>
                <w:rFonts w:ascii="GHEA Grapalat" w:hAnsi="GHEA Grapalat"/>
                <w:sz w:val="22"/>
                <w:szCs w:val="22"/>
              </w:rPr>
              <w:t>Հայաստանի</w:t>
            </w:r>
            <w:r w:rsidRPr="00EE0F01">
              <w:rPr>
                <w:rFonts w:ascii="GHEA Grapalat" w:hAnsi="GHEA Grapalat"/>
                <w:sz w:val="22"/>
                <w:szCs w:val="22"/>
                <w:lang w:val="en-US"/>
              </w:rPr>
              <w:t xml:space="preserve"> </w:t>
            </w:r>
            <w:bookmarkStart w:id="0" w:name="_GoBack"/>
            <w:bookmarkEnd w:id="0"/>
            <w:r w:rsidRPr="00EE0F01">
              <w:rPr>
                <w:rFonts w:ascii="GHEA Grapalat" w:hAnsi="GHEA Grapalat"/>
                <w:sz w:val="22"/>
                <w:szCs w:val="22"/>
              </w:rPr>
              <w:t>Հանրապետության</w:t>
            </w:r>
            <w:r w:rsidRPr="00EE0F01">
              <w:rPr>
                <w:rFonts w:ascii="GHEA Grapalat" w:hAnsi="GHEA Grapalat"/>
                <w:sz w:val="22"/>
                <w:szCs w:val="22"/>
                <w:lang w:val="en-US"/>
              </w:rPr>
              <w:t xml:space="preserve"> </w:t>
            </w:r>
            <w:r w:rsidRPr="00EE0F01">
              <w:rPr>
                <w:rFonts w:ascii="GHEA Grapalat" w:hAnsi="GHEA Grapalat"/>
                <w:sz w:val="22"/>
                <w:szCs w:val="22"/>
              </w:rPr>
              <w:t>գործող</w:t>
            </w:r>
            <w:r w:rsidRPr="00EE0F01">
              <w:rPr>
                <w:rFonts w:ascii="GHEA Grapalat" w:hAnsi="GHEA Grapalat"/>
                <w:sz w:val="22"/>
                <w:szCs w:val="22"/>
                <w:lang w:val="en-US"/>
              </w:rPr>
              <w:t xml:space="preserve"> </w:t>
            </w:r>
            <w:r w:rsidRPr="00EE0F01">
              <w:rPr>
                <w:rFonts w:ascii="GHEA Grapalat" w:hAnsi="GHEA Grapalat"/>
                <w:sz w:val="22"/>
                <w:szCs w:val="22"/>
              </w:rPr>
              <w:t>Նախագահի</w:t>
            </w:r>
            <w:r w:rsidRPr="00EE0F01">
              <w:rPr>
                <w:rFonts w:ascii="GHEA Grapalat" w:hAnsi="GHEA Grapalat"/>
                <w:sz w:val="22"/>
                <w:szCs w:val="22"/>
                <w:lang w:val="en-US"/>
              </w:rPr>
              <w:t xml:space="preserve"> </w:t>
            </w:r>
            <w:r w:rsidRPr="00EE0F01">
              <w:rPr>
                <w:rFonts w:ascii="GHEA Grapalat" w:hAnsi="GHEA Grapalat"/>
                <w:sz w:val="22"/>
                <w:szCs w:val="22"/>
              </w:rPr>
              <w:t>և</w:t>
            </w:r>
            <w:r w:rsidRPr="00EE0F01">
              <w:rPr>
                <w:rFonts w:ascii="GHEA Grapalat" w:hAnsi="GHEA Grapalat"/>
                <w:sz w:val="22"/>
                <w:szCs w:val="22"/>
                <w:lang w:val="en-US"/>
              </w:rPr>
              <w:t xml:space="preserve"> </w:t>
            </w:r>
            <w:r w:rsidRPr="00EE0F01">
              <w:rPr>
                <w:rFonts w:ascii="GHEA Grapalat" w:hAnsi="GHEA Grapalat"/>
                <w:sz w:val="22"/>
                <w:szCs w:val="22"/>
              </w:rPr>
              <w:t>գործող</w:t>
            </w:r>
            <w:r w:rsidRPr="00EE0F01">
              <w:rPr>
                <w:rFonts w:ascii="GHEA Grapalat" w:hAnsi="GHEA Grapalat"/>
                <w:sz w:val="22"/>
                <w:szCs w:val="22"/>
                <w:lang w:val="en-US"/>
              </w:rPr>
              <w:t xml:space="preserve"> </w:t>
            </w:r>
            <w:r w:rsidRPr="00EE0F01">
              <w:rPr>
                <w:rFonts w:ascii="GHEA Grapalat" w:hAnsi="GHEA Grapalat"/>
                <w:sz w:val="22"/>
                <w:szCs w:val="22"/>
              </w:rPr>
              <w:t>Ազգային</w:t>
            </w:r>
            <w:r w:rsidRPr="00EE0F01">
              <w:rPr>
                <w:rFonts w:ascii="GHEA Grapalat" w:hAnsi="GHEA Grapalat"/>
                <w:sz w:val="22"/>
                <w:szCs w:val="22"/>
                <w:lang w:val="en-US"/>
              </w:rPr>
              <w:t xml:space="preserve"> </w:t>
            </w:r>
            <w:r w:rsidRPr="00EE0F01">
              <w:rPr>
                <w:rFonts w:ascii="GHEA Grapalat" w:hAnsi="GHEA Grapalat"/>
                <w:sz w:val="22"/>
                <w:szCs w:val="22"/>
              </w:rPr>
              <w:t>ժողովի</w:t>
            </w:r>
            <w:r w:rsidRPr="00EE0F01">
              <w:rPr>
                <w:rFonts w:ascii="GHEA Grapalat" w:hAnsi="GHEA Grapalat"/>
                <w:sz w:val="22"/>
                <w:szCs w:val="22"/>
                <w:lang w:val="en-US"/>
              </w:rPr>
              <w:t xml:space="preserve">, </w:t>
            </w:r>
            <w:r w:rsidRPr="00EE0F01">
              <w:rPr>
                <w:rFonts w:ascii="GHEA Grapalat" w:hAnsi="GHEA Grapalat"/>
                <w:sz w:val="22"/>
                <w:szCs w:val="22"/>
              </w:rPr>
              <w:t>ինչպես</w:t>
            </w:r>
            <w:r w:rsidRPr="00EE0F01">
              <w:rPr>
                <w:rFonts w:ascii="GHEA Grapalat" w:hAnsi="GHEA Grapalat"/>
                <w:sz w:val="22"/>
                <w:szCs w:val="22"/>
                <w:lang w:val="en-US"/>
              </w:rPr>
              <w:t xml:space="preserve"> </w:t>
            </w:r>
            <w:r w:rsidRPr="00EE0F01">
              <w:rPr>
                <w:rFonts w:ascii="GHEA Grapalat" w:hAnsi="GHEA Grapalat"/>
                <w:sz w:val="22"/>
                <w:szCs w:val="22"/>
              </w:rPr>
              <w:t>նաև</w:t>
            </w:r>
            <w:r w:rsidRPr="00EE0F01">
              <w:rPr>
                <w:rFonts w:ascii="GHEA Grapalat" w:hAnsi="GHEA Grapalat"/>
                <w:sz w:val="22"/>
                <w:szCs w:val="22"/>
                <w:lang w:val="en-US"/>
              </w:rPr>
              <w:t xml:space="preserve"> </w:t>
            </w:r>
            <w:r w:rsidRPr="00EE0F01">
              <w:rPr>
                <w:rFonts w:ascii="GHEA Grapalat" w:hAnsi="GHEA Grapalat"/>
                <w:sz w:val="22"/>
                <w:szCs w:val="22"/>
              </w:rPr>
              <w:t>գործող</w:t>
            </w:r>
            <w:r w:rsidRPr="00EE0F01">
              <w:rPr>
                <w:rFonts w:ascii="GHEA Grapalat" w:hAnsi="GHEA Grapalat"/>
                <w:sz w:val="22"/>
                <w:szCs w:val="22"/>
                <w:lang w:val="en-US"/>
              </w:rPr>
              <w:t xml:space="preserve"> </w:t>
            </w:r>
            <w:r w:rsidRPr="00EE0F01">
              <w:rPr>
                <w:rFonts w:ascii="GHEA Grapalat" w:hAnsi="GHEA Grapalat"/>
                <w:sz w:val="22"/>
                <w:szCs w:val="22"/>
              </w:rPr>
              <w:t>պետական</w:t>
            </w:r>
            <w:r w:rsidRPr="00EE0F01">
              <w:rPr>
                <w:rFonts w:ascii="GHEA Grapalat" w:hAnsi="GHEA Grapalat"/>
                <w:sz w:val="22"/>
                <w:szCs w:val="22"/>
                <w:lang w:val="en-US"/>
              </w:rPr>
              <w:t xml:space="preserve"> </w:t>
            </w:r>
            <w:r w:rsidRPr="00EE0F01">
              <w:rPr>
                <w:rFonts w:ascii="GHEA Grapalat" w:hAnsi="GHEA Grapalat"/>
                <w:sz w:val="22"/>
                <w:szCs w:val="22"/>
              </w:rPr>
              <w:t>և</w:t>
            </w:r>
            <w:r w:rsidRPr="00EE0F01">
              <w:rPr>
                <w:rFonts w:ascii="GHEA Grapalat" w:hAnsi="GHEA Grapalat"/>
                <w:sz w:val="22"/>
                <w:szCs w:val="22"/>
                <w:lang w:val="en-US"/>
              </w:rPr>
              <w:t xml:space="preserve"> </w:t>
            </w:r>
            <w:r w:rsidRPr="00EE0F01">
              <w:rPr>
                <w:rFonts w:ascii="GHEA Grapalat" w:hAnsi="GHEA Grapalat"/>
                <w:sz w:val="22"/>
                <w:szCs w:val="22"/>
              </w:rPr>
              <w:t>տեղական</w:t>
            </w:r>
            <w:r w:rsidRPr="00EE0F01">
              <w:rPr>
                <w:rFonts w:ascii="GHEA Grapalat" w:hAnsi="GHEA Grapalat"/>
                <w:sz w:val="22"/>
                <w:szCs w:val="22"/>
                <w:lang w:val="en-US"/>
              </w:rPr>
              <w:t xml:space="preserve"> </w:t>
            </w:r>
            <w:r w:rsidRPr="00EE0F01">
              <w:rPr>
                <w:rFonts w:ascii="GHEA Grapalat" w:hAnsi="GHEA Grapalat"/>
                <w:sz w:val="22"/>
                <w:szCs w:val="22"/>
              </w:rPr>
              <w:t>ինքնակառավարման</w:t>
            </w:r>
            <w:r w:rsidRPr="00EE0F01">
              <w:rPr>
                <w:rFonts w:ascii="GHEA Grapalat" w:hAnsi="GHEA Grapalat"/>
                <w:sz w:val="22"/>
                <w:szCs w:val="22"/>
                <w:lang w:val="en-US"/>
              </w:rPr>
              <w:t xml:space="preserve"> </w:t>
            </w:r>
            <w:r w:rsidRPr="00EE0F01">
              <w:rPr>
                <w:rFonts w:ascii="GHEA Grapalat" w:hAnsi="GHEA Grapalat"/>
                <w:sz w:val="22"/>
                <w:szCs w:val="22"/>
              </w:rPr>
              <w:t>մարմինների</w:t>
            </w:r>
            <w:r w:rsidRPr="00EE0F01">
              <w:rPr>
                <w:rFonts w:ascii="GHEA Grapalat" w:hAnsi="GHEA Grapalat"/>
                <w:sz w:val="22"/>
                <w:szCs w:val="22"/>
                <w:lang w:val="en-US"/>
              </w:rPr>
              <w:t xml:space="preserve"> </w:t>
            </w:r>
            <w:r w:rsidRPr="00EE0F01">
              <w:rPr>
                <w:rFonts w:ascii="GHEA Grapalat" w:hAnsi="GHEA Grapalat"/>
                <w:sz w:val="22"/>
                <w:szCs w:val="22"/>
              </w:rPr>
              <w:t>լիազորությունների</w:t>
            </w:r>
            <w:r w:rsidRPr="00EE0F01">
              <w:rPr>
                <w:rFonts w:ascii="GHEA Grapalat" w:hAnsi="GHEA Grapalat"/>
                <w:sz w:val="22"/>
                <w:szCs w:val="22"/>
                <w:lang w:val="en-US"/>
              </w:rPr>
              <w:t xml:space="preserve"> </w:t>
            </w:r>
            <w:r w:rsidRPr="00EE0F01">
              <w:rPr>
                <w:rFonts w:ascii="GHEA Grapalat" w:hAnsi="GHEA Grapalat"/>
                <w:sz w:val="22"/>
                <w:szCs w:val="22"/>
              </w:rPr>
              <w:t>ժամկետի</w:t>
            </w:r>
            <w:r w:rsidRPr="00EE0F01">
              <w:rPr>
                <w:rFonts w:ascii="GHEA Grapalat" w:hAnsi="GHEA Grapalat"/>
                <w:sz w:val="22"/>
                <w:szCs w:val="22"/>
                <w:lang w:val="en-US"/>
              </w:rPr>
              <w:t xml:space="preserve"> </w:t>
            </w:r>
            <w:r w:rsidRPr="00EE0F01">
              <w:rPr>
                <w:rFonts w:ascii="GHEA Grapalat" w:hAnsi="GHEA Grapalat"/>
                <w:sz w:val="22"/>
                <w:szCs w:val="22"/>
              </w:rPr>
              <w:t>երկարաձգման</w:t>
            </w:r>
            <w:r w:rsidRPr="00EE0F01">
              <w:rPr>
                <w:rFonts w:ascii="GHEA Grapalat" w:hAnsi="GHEA Grapalat"/>
                <w:sz w:val="22"/>
                <w:szCs w:val="22"/>
                <w:lang w:val="en-US"/>
              </w:rPr>
              <w:t xml:space="preserve"> </w:t>
            </w:r>
            <w:r w:rsidRPr="00EE0F01">
              <w:rPr>
                <w:rFonts w:ascii="GHEA Grapalat" w:hAnsi="GHEA Grapalat"/>
                <w:sz w:val="22"/>
                <w:szCs w:val="22"/>
              </w:rPr>
              <w:t>կամ</w:t>
            </w:r>
            <w:r w:rsidRPr="00EE0F01">
              <w:rPr>
                <w:rFonts w:ascii="GHEA Grapalat" w:hAnsi="GHEA Grapalat"/>
                <w:sz w:val="22"/>
                <w:szCs w:val="22"/>
                <w:lang w:val="en-US"/>
              </w:rPr>
              <w:t xml:space="preserve"> </w:t>
            </w:r>
            <w:r w:rsidRPr="00EE0F01">
              <w:rPr>
                <w:rFonts w:ascii="GHEA Grapalat" w:hAnsi="GHEA Grapalat"/>
                <w:sz w:val="22"/>
                <w:szCs w:val="22"/>
              </w:rPr>
              <w:t>կրճատման</w:t>
            </w:r>
            <w:r w:rsidRPr="00EE0F01">
              <w:rPr>
                <w:rFonts w:ascii="GHEA Grapalat" w:hAnsi="GHEA Grapalat"/>
                <w:sz w:val="22"/>
                <w:szCs w:val="22"/>
                <w:lang w:val="en-US"/>
              </w:rPr>
              <w:t xml:space="preserve"> </w:t>
            </w:r>
            <w:r w:rsidRPr="00EE0F01">
              <w:rPr>
                <w:rFonts w:ascii="GHEA Grapalat" w:hAnsi="GHEA Grapalat"/>
                <w:sz w:val="22"/>
                <w:szCs w:val="22"/>
              </w:rPr>
              <w:t>հարցերը</w:t>
            </w:r>
            <w:r w:rsidRPr="00EE0F01">
              <w:rPr>
                <w:rFonts w:ascii="GHEA Grapalat" w:hAnsi="GHEA Grapalat"/>
                <w:sz w:val="22"/>
                <w:szCs w:val="22"/>
                <w:lang w:val="en-US"/>
              </w:rPr>
              <w:t>»:</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Չի ընդունվել: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Սահմանադրության 202-րդ հոդվածի 1-ին մասը սահմանում է Սահմանադրության այն հոդվածները, որոնցում փոփոխություններն ընդունվում են միայն հանրաքվեի միջոցով: Դրանց թվում են նաև Սահմանադրության 90-րդ հոդվածի 1-ին մասը, որը սահմանում է ԱԺ լիազորությունների ժամկետը, 123-125-րդ հոդվածները, որոնցով նախատեսվում է նախագահի լիազորությունների ժամկետը: Ուստի նախագծով չի կարող արգելվել վերոնշյալ հարցերը հանրաքվեի դնելու հնարավորությունը:</w:t>
            </w:r>
          </w:p>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 xml:space="preserve">Իսկ Սահմանադրության 202-րդ հոդվածի 1-ին </w:t>
            </w:r>
            <w:r w:rsidRPr="00EE0F01">
              <w:rPr>
                <w:rFonts w:ascii="GHEA Grapalat" w:eastAsia="Calibri" w:hAnsi="GHEA Grapalat"/>
                <w:sz w:val="22"/>
                <w:szCs w:val="22"/>
                <w:lang w:val="en-US" w:eastAsia="en-US"/>
              </w:rPr>
              <w:lastRenderedPageBreak/>
              <w:t xml:space="preserve">մասում չթվարկված հոդվածներում փոփոխություններն ընդունում է ԱԺ-ն: ԱԺ-ի կողմից չընդունվելու դեպքում պատգամավորների ընդհանուր թվի ձայների առնվազն երեք հինգերորդով ընդունված որոշմամբ այն կարող է դրվել հանրաքվեի (Սահմանադրության 202-րդ հոդված, մաս 2, 3): </w:t>
            </w:r>
          </w:p>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 xml:space="preserve">Ուստի, առաջարկվող դրույթը հակասում է Սահմանադրությանը: </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sz w:val="22"/>
                <w:szCs w:val="22"/>
                <w:lang w:val="en-US"/>
              </w:rPr>
              <w:t xml:space="preserve">5. </w:t>
            </w:r>
            <w:r w:rsidRPr="00EE0F01">
              <w:rPr>
                <w:rFonts w:ascii="GHEA Grapalat" w:hAnsi="GHEA Grapalat"/>
                <w:sz w:val="22"/>
                <w:szCs w:val="22"/>
              </w:rPr>
              <w:t>Նախագծի</w:t>
            </w:r>
            <w:r w:rsidRPr="00EE0F01">
              <w:rPr>
                <w:rFonts w:ascii="GHEA Grapalat" w:hAnsi="GHEA Grapalat"/>
                <w:sz w:val="22"/>
                <w:szCs w:val="22"/>
                <w:lang w:val="en-US"/>
              </w:rPr>
              <w:t xml:space="preserve"> 6-րդ հոդվածի վերնագրով սահմանվում է հետևյալը. «Հանրաքվե անցկացնելու արգելքը ռազմական կամ արտակարգ դրության ժամանակ»:  Հաշվի առնելով այն հանգամանքը, որ նախագծում հանրաքվե անցկացնելու արգելքի հետ կապված այլ իրավակարգավորող դրույթ սահմանված չէ, </w:t>
            </w:r>
            <w:r w:rsidRPr="00EE0F01">
              <w:rPr>
                <w:rFonts w:ascii="GHEA Grapalat" w:hAnsi="GHEA Grapalat"/>
                <w:sz w:val="22"/>
                <w:szCs w:val="22"/>
              </w:rPr>
              <w:t>և</w:t>
            </w:r>
            <w:r w:rsidRPr="00EE0F01">
              <w:rPr>
                <w:rFonts w:ascii="GHEA Grapalat" w:hAnsi="GHEA Grapalat"/>
                <w:sz w:val="22"/>
                <w:szCs w:val="22"/>
                <w:lang w:val="en-US"/>
              </w:rPr>
              <w:t xml:space="preserve"> </w:t>
            </w:r>
            <w:r w:rsidRPr="00EE0F01">
              <w:rPr>
                <w:rFonts w:ascii="GHEA Grapalat" w:hAnsi="GHEA Grapalat"/>
                <w:sz w:val="22"/>
                <w:szCs w:val="22"/>
              </w:rPr>
              <w:t>ղեկավարվելով</w:t>
            </w:r>
            <w:r w:rsidRPr="00EE0F01">
              <w:rPr>
                <w:rFonts w:ascii="GHEA Grapalat" w:hAnsi="GHEA Grapalat"/>
                <w:sz w:val="22"/>
                <w:szCs w:val="22"/>
                <w:lang w:val="en-US"/>
              </w:rPr>
              <w:t xml:space="preserve"> </w:t>
            </w:r>
            <w:r w:rsidRPr="00EE0F01">
              <w:rPr>
                <w:rFonts w:ascii="GHEA Grapalat" w:hAnsi="GHEA Grapalat"/>
                <w:sz w:val="22"/>
                <w:szCs w:val="22"/>
              </w:rPr>
              <w:t>Հայաստանի</w:t>
            </w:r>
            <w:r w:rsidRPr="00EE0F01">
              <w:rPr>
                <w:rFonts w:ascii="GHEA Grapalat" w:hAnsi="GHEA Grapalat"/>
                <w:sz w:val="22"/>
                <w:szCs w:val="22"/>
                <w:lang w:val="en-US"/>
              </w:rPr>
              <w:t xml:space="preserve"> </w:t>
            </w:r>
            <w:r w:rsidRPr="00EE0F01">
              <w:rPr>
                <w:rFonts w:ascii="GHEA Grapalat" w:hAnsi="GHEA Grapalat"/>
                <w:sz w:val="22"/>
                <w:szCs w:val="22"/>
              </w:rPr>
              <w:t>Հանրապետության</w:t>
            </w:r>
            <w:r w:rsidRPr="00EE0F01">
              <w:rPr>
                <w:rFonts w:ascii="GHEA Grapalat" w:hAnsi="GHEA Grapalat"/>
                <w:sz w:val="22"/>
                <w:szCs w:val="22"/>
                <w:lang w:val="en-US"/>
              </w:rPr>
              <w:t xml:space="preserve"> </w:t>
            </w:r>
            <w:r w:rsidRPr="00EE0F01">
              <w:rPr>
                <w:rFonts w:ascii="GHEA Grapalat" w:hAnsi="GHEA Grapalat"/>
                <w:sz w:val="22"/>
                <w:szCs w:val="22"/>
              </w:rPr>
              <w:t>Սահմանադրության</w:t>
            </w:r>
            <w:r w:rsidRPr="00EE0F01">
              <w:rPr>
                <w:rFonts w:ascii="GHEA Grapalat" w:hAnsi="GHEA Grapalat"/>
                <w:sz w:val="22"/>
                <w:szCs w:val="22"/>
                <w:lang w:val="en-US"/>
              </w:rPr>
              <w:t xml:space="preserve"> 208-</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հոդվածով</w:t>
            </w:r>
            <w:r w:rsidRPr="00EE0F01">
              <w:rPr>
                <w:rFonts w:ascii="GHEA Grapalat" w:hAnsi="GHEA Grapalat"/>
                <w:sz w:val="22"/>
                <w:szCs w:val="22"/>
                <w:lang w:val="en-US"/>
              </w:rPr>
              <w:t xml:space="preserve">,  առաջարկվում է հոդվածի վերնագրից հանել «ռազմական կամ արտակարգ դրության ժամանակ» բառերը, որի արդյունքում հոդվածի իրավակիրառության տեսակետից ավելի հասկանալի կլինի, այսինքն հստակ կսահմանվի հանրաքվեի անցկացման  արգելքի իրավակարգավորումը՝ նկատի ունենալով ոչ թե հոդվածի վերնագիրը, այլ հոդվածի իրավակարգավորող  բովանդակությունը: </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համապատասխան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sz w:val="22"/>
                <w:szCs w:val="22"/>
                <w:lang w:val="en-US"/>
              </w:rPr>
            </w:pPr>
            <w:r w:rsidRPr="00EE0F01">
              <w:rPr>
                <w:rFonts w:ascii="GHEA Grapalat" w:hAnsi="GHEA Grapalat"/>
                <w:sz w:val="22"/>
                <w:szCs w:val="22"/>
                <w:lang w:val="en-US"/>
              </w:rPr>
              <w:t xml:space="preserve">6.Գործող օրենքի 6-րդ հոդվածը </w:t>
            </w:r>
            <w:proofErr w:type="gramStart"/>
            <w:r w:rsidRPr="00EE0F01">
              <w:rPr>
                <w:rFonts w:ascii="GHEA Grapalat" w:hAnsi="GHEA Grapalat"/>
                <w:sz w:val="22"/>
                <w:szCs w:val="22"/>
                <w:lang w:val="en-US"/>
              </w:rPr>
              <w:t>հստակ  սահմանում</w:t>
            </w:r>
            <w:proofErr w:type="gramEnd"/>
            <w:r w:rsidRPr="00EE0F01">
              <w:rPr>
                <w:rFonts w:ascii="GHEA Grapalat" w:hAnsi="GHEA Grapalat"/>
                <w:sz w:val="22"/>
                <w:szCs w:val="22"/>
                <w:lang w:val="en-US"/>
              </w:rPr>
              <w:t xml:space="preserve"> է «Հանրաքվեի մասին օրենսդրությունը», որը սակայն նախագծում բացակայում է: Առաջարկվում է օրենքի նախագիծը լրացնել նոր «Հանրաքվեի մասին օրենսդրությունը» վերնագրով հոդվածով, հետևյալ բովանդակությամբ. «Հանրաքվեի մասին օրենսդրությունը բաղկացած է Սահմանադրությունից, սույն օրենքից, Հայաստանի Հանրապետության ընտրական օրենսգրքից և իրավական այլ ակտերից»:</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Չի ը</w:t>
            </w:r>
            <w:r w:rsidRPr="00EE0F01">
              <w:rPr>
                <w:rFonts w:ascii="GHEA Grapalat" w:eastAsia="Calibri" w:hAnsi="GHEA Grapalat"/>
                <w:sz w:val="22"/>
                <w:szCs w:val="22"/>
                <w:lang w:val="en-US" w:eastAsia="en-US"/>
              </w:rPr>
              <w:t>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 xml:space="preserve">Սահմանադրության 103-րդ հոդվածի համաձայն 2-րդ մասի համաձայն </w:t>
            </w:r>
            <w:r w:rsidRPr="00EE0F01">
              <w:rPr>
                <w:rFonts w:ascii="GHEA Grapalat" w:hAnsi="GHEA Grapalat"/>
                <w:color w:val="000000"/>
                <w:sz w:val="22"/>
                <w:szCs w:val="22"/>
                <w:shd w:val="clear" w:color="auto" w:fill="FFFFFF"/>
              </w:rPr>
              <w:t>Հանրաքվեի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մասին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օրենքը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սահմանադրական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օրենք</w:t>
            </w:r>
            <w:r w:rsidRPr="00EE0F01">
              <w:rPr>
                <w:rFonts w:ascii="GHEA Grapalat" w:hAnsi="GHEA Grapalat"/>
                <w:color w:val="000000"/>
                <w:sz w:val="22"/>
                <w:szCs w:val="22"/>
                <w:shd w:val="clear" w:color="auto" w:fill="FFFFFF"/>
                <w:lang w:val="en-US"/>
              </w:rPr>
              <w:t xml:space="preserve"> է: </w:t>
            </w:r>
            <w:r w:rsidRPr="00EE0F01">
              <w:rPr>
                <w:rFonts w:ascii="GHEA Grapalat" w:hAnsi="GHEA Grapalat"/>
                <w:color w:val="000000"/>
                <w:sz w:val="22"/>
                <w:szCs w:val="22"/>
                <w:shd w:val="clear" w:color="auto" w:fill="FFFFFF"/>
              </w:rPr>
              <w:t>Սահմանադրական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օրենքի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իրավակարգավորումը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չպետք</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է</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դուրս</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գա</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իր</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առարկայի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շրջանակներից</w:t>
            </w:r>
            <w:r w:rsidRPr="00EE0F01">
              <w:rPr>
                <w:rFonts w:ascii="GHEA Grapalat" w:hAnsi="GHEA Grapalat"/>
                <w:color w:val="000000"/>
                <w:sz w:val="22"/>
                <w:szCs w:val="22"/>
                <w:shd w:val="clear" w:color="auto" w:fill="FFFFFF"/>
                <w:lang w:val="en-US"/>
              </w:rPr>
              <w:t>:  Բացի այդ նախագծով հստակ սահմանվել են այն հարցերը, որոնց իրավակարգավորումը իրականացվում է ՀՀ ընտրական օրենսգրքի համատեքստում, ինչը ուղղված է նաև իրավական որոշակիության սկզբունքի հետևողական կենսագործմանը:</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sz w:val="22"/>
                <w:szCs w:val="22"/>
                <w:lang w:val="en-US"/>
              </w:rPr>
              <w:t>7. Նախագծի 7-րդ, 8-րդ և 11-րդ հոդվածների 2-րդ մասերում «սահմանադրական օրենքով» բառերը փոխարինել «</w:t>
            </w:r>
            <w:r w:rsidRPr="00EE0F01">
              <w:rPr>
                <w:rFonts w:ascii="GHEA Grapalat" w:hAnsi="GHEA Grapalat"/>
                <w:sz w:val="22"/>
                <w:szCs w:val="22"/>
              </w:rPr>
              <w:t>Հայաստանի</w:t>
            </w:r>
            <w:r w:rsidRPr="00EE0F01">
              <w:rPr>
                <w:rFonts w:ascii="GHEA Grapalat" w:hAnsi="GHEA Grapalat"/>
                <w:sz w:val="22"/>
                <w:szCs w:val="22"/>
                <w:lang w:val="en-US"/>
              </w:rPr>
              <w:t xml:space="preserve"> </w:t>
            </w:r>
            <w:r w:rsidRPr="00EE0F01">
              <w:rPr>
                <w:rFonts w:ascii="GHEA Grapalat" w:hAnsi="GHEA Grapalat"/>
                <w:sz w:val="22"/>
                <w:szCs w:val="22"/>
              </w:rPr>
              <w:t>Հանրապետության</w:t>
            </w:r>
            <w:r w:rsidRPr="00EE0F01">
              <w:rPr>
                <w:rFonts w:ascii="GHEA Grapalat" w:hAnsi="GHEA Grapalat"/>
                <w:sz w:val="22"/>
                <w:szCs w:val="22"/>
                <w:lang w:val="en-US"/>
              </w:rPr>
              <w:t xml:space="preserve"> սահմանադրական օրենքով» բառերով.</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 xml:space="preserve"> </w:t>
            </w:r>
            <w:r w:rsidRPr="00EE0F01">
              <w:rPr>
                <w:rFonts w:ascii="GHEA Grapalat" w:eastAsia="Calibri" w:hAnsi="GHEA Grapalat"/>
                <w:sz w:val="22"/>
                <w:szCs w:val="22"/>
                <w:lang w:val="hy-AM" w:eastAsia="en-US"/>
              </w:rPr>
              <w:t>Ը</w:t>
            </w:r>
            <w:r w:rsidRPr="00EE0F01">
              <w:rPr>
                <w:rFonts w:ascii="GHEA Grapalat" w:eastAsia="Calibri" w:hAnsi="GHEA Grapalat"/>
                <w:sz w:val="22"/>
                <w:szCs w:val="22"/>
                <w:lang w:val="en-US" w:eastAsia="en-US"/>
              </w:rPr>
              <w:t>նդունվել</w:t>
            </w:r>
            <w:r w:rsidRPr="00EE0F01">
              <w:rPr>
                <w:rFonts w:ascii="GHEA Grapalat" w:eastAsia="Calibri" w:hAnsi="GHEA Grapalat"/>
                <w:sz w:val="22"/>
                <w:szCs w:val="22"/>
                <w:lang w:val="hy-AM" w:eastAsia="en-US"/>
              </w:rPr>
              <w:t xml:space="preserve"> է</w:t>
            </w:r>
            <w:r w:rsidRPr="00EE0F01">
              <w:rPr>
                <w:rFonts w:ascii="GHEA Grapalat" w:eastAsia="Calibri" w:hAnsi="GHEA Grapalat"/>
                <w:sz w:val="22"/>
                <w:szCs w:val="22"/>
                <w:lang w:val="en-US" w:eastAsia="en-US"/>
              </w:rPr>
              <w:t>:</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sz w:val="22"/>
                <w:szCs w:val="22"/>
                <w:lang w:val="en-US"/>
              </w:rPr>
              <w:t>8. Նախագծի 10-րդ հոդվածի 1-ին մասից առաջարկում ենք հանել «(այսուհետ՝ ԿԸՀ)» բառերը և նախագծի հետագա տեքստում «ԿԸՀ» հապավումը փոխարինել «կենտրոնական ընտրական հանձնաժողով» բառերով («Իրավական ակտերի մասին» ՀՀ օրենքի 45-րդ հոդվածի 11-րդ մաս).</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pStyle w:val="CommentText"/>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sz w:val="22"/>
                <w:szCs w:val="22"/>
                <w:lang w:val="en-US"/>
              </w:rPr>
              <w:t>9. Նախագծի 12-րդ հոդվածի 3-րդ մասում «նշանակում» բառն առաջարկում ենք փոխարինել «նշանակվում» բառով.</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after="160"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after="160"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համապատասխան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sz w:val="22"/>
                <w:szCs w:val="22"/>
                <w:lang w:val="en-US"/>
              </w:rPr>
              <w:t xml:space="preserve">10. </w:t>
            </w:r>
            <w:r w:rsidRPr="00EE0F01">
              <w:rPr>
                <w:rFonts w:ascii="GHEA Grapalat" w:hAnsi="GHEA Grapalat"/>
                <w:sz w:val="22"/>
                <w:szCs w:val="22"/>
              </w:rPr>
              <w:t>Նախագծի</w:t>
            </w:r>
            <w:r w:rsidRPr="00EE0F01">
              <w:rPr>
                <w:rFonts w:ascii="GHEA Grapalat" w:hAnsi="GHEA Grapalat"/>
                <w:sz w:val="22"/>
                <w:szCs w:val="22"/>
                <w:lang w:val="en-US"/>
              </w:rPr>
              <w:t xml:space="preserve"> 2-</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գլուխը</w:t>
            </w:r>
            <w:r w:rsidRPr="00EE0F01">
              <w:rPr>
                <w:rFonts w:ascii="GHEA Grapalat" w:hAnsi="GHEA Grapalat"/>
                <w:sz w:val="22"/>
                <w:szCs w:val="22"/>
                <w:lang w:val="en-US"/>
              </w:rPr>
              <w:t xml:space="preserve"> </w:t>
            </w:r>
            <w:r w:rsidRPr="00EE0F01">
              <w:rPr>
                <w:rFonts w:ascii="GHEA Grapalat" w:hAnsi="GHEA Grapalat"/>
                <w:sz w:val="22"/>
                <w:szCs w:val="22"/>
              </w:rPr>
              <w:lastRenderedPageBreak/>
              <w:t>վերնագրված</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Հարցը</w:t>
            </w:r>
            <w:r w:rsidRPr="00EE0F01">
              <w:rPr>
                <w:rFonts w:ascii="GHEA Grapalat" w:hAnsi="GHEA Grapalat"/>
                <w:sz w:val="22"/>
                <w:szCs w:val="22"/>
                <w:lang w:val="en-US"/>
              </w:rPr>
              <w:t xml:space="preserve"> </w:t>
            </w:r>
            <w:r w:rsidRPr="00EE0F01">
              <w:rPr>
                <w:rFonts w:ascii="GHEA Grapalat" w:hAnsi="GHEA Grapalat"/>
                <w:sz w:val="22"/>
                <w:szCs w:val="22"/>
              </w:rPr>
              <w:t>հանրաքվեի</w:t>
            </w:r>
            <w:r w:rsidRPr="00EE0F01">
              <w:rPr>
                <w:rFonts w:ascii="GHEA Grapalat" w:hAnsi="GHEA Grapalat"/>
                <w:sz w:val="22"/>
                <w:szCs w:val="22"/>
                <w:lang w:val="en-US"/>
              </w:rPr>
              <w:t xml:space="preserve"> </w:t>
            </w:r>
            <w:r w:rsidRPr="00EE0F01">
              <w:rPr>
                <w:rFonts w:ascii="GHEA Grapalat" w:hAnsi="GHEA Grapalat"/>
                <w:sz w:val="22"/>
                <w:szCs w:val="22"/>
              </w:rPr>
              <w:t>դնելը</w:t>
            </w:r>
            <w:r w:rsidRPr="00EE0F01">
              <w:rPr>
                <w:rFonts w:ascii="GHEA Grapalat" w:hAnsi="GHEA Grapalat"/>
                <w:sz w:val="22"/>
                <w:szCs w:val="22"/>
                <w:lang w:val="en-US"/>
              </w:rPr>
              <w:t xml:space="preserve">» </w:t>
            </w:r>
            <w:r w:rsidRPr="00EE0F01">
              <w:rPr>
                <w:rFonts w:ascii="GHEA Grapalat" w:hAnsi="GHEA Grapalat"/>
                <w:sz w:val="22"/>
                <w:szCs w:val="22"/>
              </w:rPr>
              <w:t>վերնագրով</w:t>
            </w:r>
            <w:r w:rsidRPr="00EE0F01">
              <w:rPr>
                <w:rFonts w:ascii="GHEA Grapalat" w:hAnsi="GHEA Grapalat"/>
                <w:sz w:val="22"/>
                <w:szCs w:val="22"/>
                <w:lang w:val="en-US"/>
              </w:rPr>
              <w:t xml:space="preserve">, </w:t>
            </w:r>
            <w:r w:rsidRPr="00EE0F01">
              <w:rPr>
                <w:rFonts w:ascii="GHEA Grapalat" w:hAnsi="GHEA Grapalat"/>
                <w:sz w:val="22"/>
                <w:szCs w:val="22"/>
              </w:rPr>
              <w:t>մինչդեռ</w:t>
            </w:r>
            <w:r w:rsidRPr="00EE0F01">
              <w:rPr>
                <w:rFonts w:ascii="GHEA Grapalat" w:hAnsi="GHEA Grapalat"/>
                <w:sz w:val="22"/>
                <w:szCs w:val="22"/>
                <w:lang w:val="en-US"/>
              </w:rPr>
              <w:t xml:space="preserve"> </w:t>
            </w:r>
            <w:r w:rsidRPr="00EE0F01">
              <w:rPr>
                <w:rFonts w:ascii="GHEA Grapalat" w:hAnsi="GHEA Grapalat"/>
                <w:sz w:val="22"/>
                <w:szCs w:val="22"/>
              </w:rPr>
              <w:t>վերը</w:t>
            </w:r>
            <w:r w:rsidRPr="00EE0F01">
              <w:rPr>
                <w:rFonts w:ascii="GHEA Grapalat" w:hAnsi="GHEA Grapalat"/>
                <w:sz w:val="22"/>
                <w:szCs w:val="22"/>
                <w:lang w:val="en-US"/>
              </w:rPr>
              <w:t xml:space="preserve"> </w:t>
            </w:r>
            <w:r w:rsidRPr="00EE0F01">
              <w:rPr>
                <w:rFonts w:ascii="GHEA Grapalat" w:hAnsi="GHEA Grapalat"/>
                <w:sz w:val="22"/>
                <w:szCs w:val="22"/>
              </w:rPr>
              <w:t>նշված</w:t>
            </w:r>
            <w:r w:rsidRPr="00EE0F01">
              <w:rPr>
                <w:rFonts w:ascii="GHEA Grapalat" w:hAnsi="GHEA Grapalat"/>
                <w:sz w:val="22"/>
                <w:szCs w:val="22"/>
                <w:lang w:val="en-US"/>
              </w:rPr>
              <w:t xml:space="preserve"> </w:t>
            </w:r>
            <w:r w:rsidRPr="00EE0F01">
              <w:rPr>
                <w:rFonts w:ascii="GHEA Grapalat" w:hAnsi="GHEA Grapalat"/>
                <w:sz w:val="22"/>
                <w:szCs w:val="22"/>
              </w:rPr>
              <w:t>գլխի</w:t>
            </w:r>
            <w:r w:rsidRPr="00EE0F01">
              <w:rPr>
                <w:rFonts w:ascii="GHEA Grapalat" w:hAnsi="GHEA Grapalat"/>
                <w:sz w:val="22"/>
                <w:szCs w:val="22"/>
                <w:lang w:val="en-US"/>
              </w:rPr>
              <w:t xml:space="preserve"> 7-12-</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հոդվածներով</w:t>
            </w:r>
            <w:r w:rsidRPr="00EE0F01">
              <w:rPr>
                <w:rFonts w:ascii="GHEA Grapalat" w:hAnsi="GHEA Grapalat"/>
                <w:sz w:val="22"/>
                <w:szCs w:val="22"/>
                <w:lang w:val="en-US"/>
              </w:rPr>
              <w:t xml:space="preserve"> </w:t>
            </w:r>
            <w:r w:rsidRPr="00EE0F01">
              <w:rPr>
                <w:rFonts w:ascii="GHEA Grapalat" w:hAnsi="GHEA Grapalat"/>
                <w:sz w:val="22"/>
                <w:szCs w:val="22"/>
              </w:rPr>
              <w:t>սահմանված</w:t>
            </w:r>
            <w:r w:rsidRPr="00EE0F01">
              <w:rPr>
                <w:rFonts w:ascii="GHEA Grapalat" w:hAnsi="GHEA Grapalat"/>
                <w:sz w:val="22"/>
                <w:szCs w:val="22"/>
                <w:lang w:val="en-US"/>
              </w:rPr>
              <w:t xml:space="preserve"> </w:t>
            </w:r>
            <w:r w:rsidRPr="00EE0F01">
              <w:rPr>
                <w:rFonts w:ascii="GHEA Grapalat" w:hAnsi="GHEA Grapalat"/>
                <w:sz w:val="22"/>
                <w:szCs w:val="22"/>
              </w:rPr>
              <w:t>են</w:t>
            </w:r>
            <w:r w:rsidRPr="00EE0F01">
              <w:rPr>
                <w:rFonts w:ascii="GHEA Grapalat" w:hAnsi="GHEA Grapalat"/>
                <w:sz w:val="22"/>
                <w:szCs w:val="22"/>
                <w:lang w:val="en-US"/>
              </w:rPr>
              <w:t xml:space="preserve"> </w:t>
            </w:r>
            <w:r w:rsidRPr="00EE0F01">
              <w:rPr>
                <w:rFonts w:ascii="GHEA Grapalat" w:hAnsi="GHEA Grapalat"/>
                <w:sz w:val="22"/>
                <w:szCs w:val="22"/>
              </w:rPr>
              <w:t>ոչ</w:t>
            </w:r>
            <w:r w:rsidRPr="00EE0F01">
              <w:rPr>
                <w:rFonts w:ascii="GHEA Grapalat" w:hAnsi="GHEA Grapalat"/>
                <w:sz w:val="22"/>
                <w:szCs w:val="22"/>
                <w:lang w:val="en-US"/>
              </w:rPr>
              <w:t xml:space="preserve"> </w:t>
            </w:r>
            <w:r w:rsidRPr="00EE0F01">
              <w:rPr>
                <w:rFonts w:ascii="GHEA Grapalat" w:hAnsi="GHEA Grapalat"/>
                <w:sz w:val="22"/>
                <w:szCs w:val="22"/>
              </w:rPr>
              <w:t>միայն</w:t>
            </w:r>
            <w:r w:rsidRPr="00EE0F01">
              <w:rPr>
                <w:rFonts w:ascii="GHEA Grapalat" w:hAnsi="GHEA Grapalat"/>
                <w:sz w:val="22"/>
                <w:szCs w:val="22"/>
                <w:lang w:val="en-US"/>
              </w:rPr>
              <w:t xml:space="preserve"> </w:t>
            </w:r>
            <w:r w:rsidRPr="00EE0F01">
              <w:rPr>
                <w:rFonts w:ascii="GHEA Grapalat" w:hAnsi="GHEA Grapalat"/>
                <w:sz w:val="22"/>
                <w:szCs w:val="22"/>
              </w:rPr>
              <w:t>հանրաքվե</w:t>
            </w:r>
            <w:r w:rsidRPr="00EE0F01">
              <w:rPr>
                <w:rFonts w:ascii="GHEA Grapalat" w:hAnsi="GHEA Grapalat"/>
                <w:sz w:val="22"/>
                <w:szCs w:val="22"/>
                <w:lang w:val="en-US"/>
              </w:rPr>
              <w:t xml:space="preserve"> </w:t>
            </w:r>
            <w:r w:rsidRPr="00EE0F01">
              <w:rPr>
                <w:rFonts w:ascii="GHEA Grapalat" w:hAnsi="GHEA Grapalat"/>
                <w:sz w:val="22"/>
                <w:szCs w:val="22"/>
              </w:rPr>
              <w:t>դնելու</w:t>
            </w:r>
            <w:r w:rsidRPr="00EE0F01">
              <w:rPr>
                <w:rFonts w:ascii="GHEA Grapalat" w:hAnsi="GHEA Grapalat"/>
                <w:sz w:val="22"/>
                <w:szCs w:val="22"/>
                <w:lang w:val="en-US"/>
              </w:rPr>
              <w:t xml:space="preserve"> </w:t>
            </w:r>
            <w:r w:rsidRPr="00EE0F01">
              <w:rPr>
                <w:rFonts w:ascii="GHEA Grapalat" w:hAnsi="GHEA Grapalat"/>
                <w:sz w:val="22"/>
                <w:szCs w:val="22"/>
              </w:rPr>
              <w:t>կարգերը</w:t>
            </w:r>
            <w:r w:rsidRPr="00EE0F01">
              <w:rPr>
                <w:rFonts w:ascii="GHEA Grapalat" w:hAnsi="GHEA Grapalat"/>
                <w:sz w:val="22"/>
                <w:szCs w:val="22"/>
                <w:lang w:val="en-US"/>
              </w:rPr>
              <w:t xml:space="preserve">, </w:t>
            </w:r>
            <w:r w:rsidRPr="00EE0F01">
              <w:rPr>
                <w:rFonts w:ascii="GHEA Grapalat" w:hAnsi="GHEA Grapalat"/>
                <w:sz w:val="22"/>
                <w:szCs w:val="22"/>
              </w:rPr>
              <w:t>այլև</w:t>
            </w:r>
            <w:r w:rsidRPr="00EE0F01">
              <w:rPr>
                <w:rFonts w:ascii="GHEA Grapalat" w:hAnsi="GHEA Grapalat"/>
                <w:sz w:val="22"/>
                <w:szCs w:val="22"/>
                <w:lang w:val="en-US"/>
              </w:rPr>
              <w:t xml:space="preserve"> </w:t>
            </w:r>
            <w:r w:rsidRPr="00EE0F01">
              <w:rPr>
                <w:rFonts w:ascii="GHEA Grapalat" w:hAnsi="GHEA Grapalat"/>
                <w:sz w:val="22"/>
                <w:szCs w:val="22"/>
              </w:rPr>
              <w:t>հանրաքվեի</w:t>
            </w:r>
            <w:r w:rsidRPr="00EE0F01">
              <w:rPr>
                <w:rFonts w:ascii="GHEA Grapalat" w:hAnsi="GHEA Grapalat"/>
                <w:sz w:val="22"/>
                <w:szCs w:val="22"/>
                <w:lang w:val="en-US"/>
              </w:rPr>
              <w:t xml:space="preserve"> </w:t>
            </w:r>
            <w:r w:rsidRPr="00EE0F01">
              <w:rPr>
                <w:rFonts w:ascii="GHEA Grapalat" w:hAnsi="GHEA Grapalat"/>
                <w:sz w:val="22"/>
                <w:szCs w:val="22"/>
              </w:rPr>
              <w:t>դրվող</w:t>
            </w:r>
            <w:r w:rsidRPr="00EE0F01">
              <w:rPr>
                <w:rFonts w:ascii="GHEA Grapalat" w:hAnsi="GHEA Grapalat"/>
                <w:sz w:val="22"/>
                <w:szCs w:val="22"/>
                <w:lang w:val="en-US"/>
              </w:rPr>
              <w:t xml:space="preserve"> </w:t>
            </w:r>
            <w:r w:rsidRPr="00EE0F01">
              <w:rPr>
                <w:rFonts w:ascii="GHEA Grapalat" w:hAnsi="GHEA Grapalat"/>
                <w:sz w:val="22"/>
                <w:szCs w:val="22"/>
              </w:rPr>
              <w:t>հարցի</w:t>
            </w:r>
            <w:r w:rsidRPr="00EE0F01">
              <w:rPr>
                <w:rFonts w:ascii="GHEA Grapalat" w:hAnsi="GHEA Grapalat"/>
                <w:sz w:val="22"/>
                <w:szCs w:val="22"/>
                <w:lang w:val="en-US"/>
              </w:rPr>
              <w:t xml:space="preserve"> </w:t>
            </w:r>
            <w:r w:rsidRPr="00EE0F01">
              <w:rPr>
                <w:rFonts w:ascii="GHEA Grapalat" w:hAnsi="GHEA Grapalat"/>
                <w:sz w:val="22"/>
                <w:szCs w:val="22"/>
              </w:rPr>
              <w:t>հրապարակումը</w:t>
            </w:r>
            <w:r w:rsidRPr="00EE0F01">
              <w:rPr>
                <w:rFonts w:ascii="GHEA Grapalat" w:hAnsi="GHEA Grapalat"/>
                <w:sz w:val="22"/>
                <w:szCs w:val="22"/>
                <w:lang w:val="en-US"/>
              </w:rPr>
              <w:t xml:space="preserve">, </w:t>
            </w:r>
            <w:r w:rsidRPr="00EE0F01">
              <w:rPr>
                <w:rFonts w:ascii="GHEA Grapalat" w:hAnsi="GHEA Grapalat"/>
                <w:sz w:val="22"/>
                <w:szCs w:val="22"/>
              </w:rPr>
              <w:t>հանրաքվեի</w:t>
            </w:r>
            <w:r w:rsidRPr="00EE0F01">
              <w:rPr>
                <w:rFonts w:ascii="GHEA Grapalat" w:hAnsi="GHEA Grapalat"/>
                <w:sz w:val="22"/>
                <w:szCs w:val="22"/>
                <w:lang w:val="en-US"/>
              </w:rPr>
              <w:t xml:space="preserve"> </w:t>
            </w:r>
            <w:r w:rsidRPr="00EE0F01">
              <w:rPr>
                <w:rFonts w:ascii="GHEA Grapalat" w:hAnsi="GHEA Grapalat"/>
                <w:sz w:val="22"/>
                <w:szCs w:val="22"/>
              </w:rPr>
              <w:t>նշանակումը</w:t>
            </w:r>
            <w:r w:rsidRPr="00EE0F01">
              <w:rPr>
                <w:rFonts w:ascii="GHEA Grapalat" w:hAnsi="GHEA Grapalat"/>
                <w:sz w:val="22"/>
                <w:szCs w:val="22"/>
                <w:lang w:val="en-US"/>
              </w:rPr>
              <w:t xml:space="preserve"> </w:t>
            </w:r>
            <w:r w:rsidRPr="00EE0F01">
              <w:rPr>
                <w:rFonts w:ascii="GHEA Grapalat" w:hAnsi="GHEA Grapalat"/>
                <w:sz w:val="22"/>
                <w:szCs w:val="22"/>
              </w:rPr>
              <w:t>և</w:t>
            </w:r>
            <w:r w:rsidRPr="00EE0F01">
              <w:rPr>
                <w:rFonts w:ascii="GHEA Grapalat" w:hAnsi="GHEA Grapalat"/>
                <w:sz w:val="22"/>
                <w:szCs w:val="22"/>
                <w:lang w:val="en-US"/>
              </w:rPr>
              <w:t xml:space="preserve"> </w:t>
            </w:r>
            <w:r w:rsidRPr="00EE0F01">
              <w:rPr>
                <w:rFonts w:ascii="GHEA Grapalat" w:hAnsi="GHEA Grapalat"/>
                <w:sz w:val="22"/>
                <w:szCs w:val="22"/>
              </w:rPr>
              <w:t>անցկացումը</w:t>
            </w:r>
            <w:r w:rsidRPr="00EE0F01">
              <w:rPr>
                <w:rFonts w:ascii="GHEA Grapalat" w:hAnsi="GHEA Grapalat"/>
                <w:sz w:val="22"/>
                <w:szCs w:val="22"/>
                <w:lang w:val="en-US"/>
              </w:rPr>
              <w:t xml:space="preserve">: </w:t>
            </w:r>
            <w:r w:rsidRPr="00EE0F01">
              <w:rPr>
                <w:rFonts w:ascii="GHEA Grapalat" w:hAnsi="GHEA Grapalat"/>
                <w:sz w:val="22"/>
                <w:szCs w:val="22"/>
              </w:rPr>
              <w:t>Ելնելով</w:t>
            </w:r>
            <w:r w:rsidRPr="00EE0F01">
              <w:rPr>
                <w:rFonts w:ascii="GHEA Grapalat" w:hAnsi="GHEA Grapalat"/>
                <w:sz w:val="22"/>
                <w:szCs w:val="22"/>
                <w:lang w:val="en-US"/>
              </w:rPr>
              <w:t xml:space="preserve"> </w:t>
            </w:r>
            <w:r w:rsidRPr="00EE0F01">
              <w:rPr>
                <w:rFonts w:ascii="GHEA Grapalat" w:hAnsi="GHEA Grapalat"/>
                <w:sz w:val="22"/>
                <w:szCs w:val="22"/>
              </w:rPr>
              <w:t>վերոգրյալից</w:t>
            </w:r>
            <w:r w:rsidRPr="00EE0F01">
              <w:rPr>
                <w:rFonts w:ascii="GHEA Grapalat" w:hAnsi="GHEA Grapalat"/>
                <w:sz w:val="22"/>
                <w:szCs w:val="22"/>
                <w:lang w:val="en-US"/>
              </w:rPr>
              <w:t xml:space="preserve">, </w:t>
            </w:r>
            <w:r w:rsidRPr="00EE0F01">
              <w:rPr>
                <w:rFonts w:ascii="GHEA Grapalat" w:hAnsi="GHEA Grapalat"/>
                <w:sz w:val="22"/>
                <w:szCs w:val="22"/>
              </w:rPr>
              <w:t>առաջարկվում</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նախագծի</w:t>
            </w:r>
            <w:r w:rsidRPr="00EE0F01">
              <w:rPr>
                <w:rFonts w:ascii="GHEA Grapalat" w:hAnsi="GHEA Grapalat"/>
                <w:sz w:val="22"/>
                <w:szCs w:val="22"/>
                <w:lang w:val="en-US"/>
              </w:rPr>
              <w:t xml:space="preserve"> 2-</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գլխի</w:t>
            </w:r>
            <w:r w:rsidRPr="00EE0F01">
              <w:rPr>
                <w:rFonts w:ascii="GHEA Grapalat" w:hAnsi="GHEA Grapalat"/>
                <w:sz w:val="22"/>
                <w:szCs w:val="22"/>
                <w:lang w:val="en-US"/>
              </w:rPr>
              <w:t xml:space="preserve"> </w:t>
            </w:r>
            <w:r w:rsidRPr="00EE0F01">
              <w:rPr>
                <w:rFonts w:ascii="GHEA Grapalat" w:hAnsi="GHEA Grapalat"/>
                <w:sz w:val="22"/>
                <w:szCs w:val="22"/>
              </w:rPr>
              <w:t>վերնագիրը</w:t>
            </w:r>
            <w:r w:rsidRPr="00EE0F01">
              <w:rPr>
                <w:rFonts w:ascii="GHEA Grapalat" w:hAnsi="GHEA Grapalat"/>
                <w:sz w:val="22"/>
                <w:szCs w:val="22"/>
                <w:lang w:val="en-US"/>
              </w:rPr>
              <w:t xml:space="preserve"> </w:t>
            </w:r>
            <w:r w:rsidRPr="00EE0F01">
              <w:rPr>
                <w:rFonts w:ascii="GHEA Grapalat" w:hAnsi="GHEA Grapalat"/>
                <w:sz w:val="22"/>
                <w:szCs w:val="22"/>
              </w:rPr>
              <w:t>խմբագրել</w:t>
            </w:r>
            <w:r w:rsidRPr="00EE0F01">
              <w:rPr>
                <w:rFonts w:ascii="GHEA Grapalat" w:hAnsi="GHEA Grapalat"/>
                <w:sz w:val="22"/>
                <w:szCs w:val="22"/>
                <w:lang w:val="en-US"/>
              </w:rPr>
              <w:t xml:space="preserve">, </w:t>
            </w:r>
            <w:r w:rsidRPr="00EE0F01">
              <w:rPr>
                <w:rFonts w:ascii="GHEA Grapalat" w:hAnsi="GHEA Grapalat"/>
                <w:sz w:val="22"/>
                <w:szCs w:val="22"/>
              </w:rPr>
              <w:t>հաշվի</w:t>
            </w:r>
            <w:r w:rsidRPr="00EE0F01">
              <w:rPr>
                <w:rFonts w:ascii="GHEA Grapalat" w:hAnsi="GHEA Grapalat"/>
                <w:sz w:val="22"/>
                <w:szCs w:val="22"/>
                <w:lang w:val="en-US"/>
              </w:rPr>
              <w:t xml:space="preserve"> </w:t>
            </w:r>
            <w:r w:rsidRPr="00EE0F01">
              <w:rPr>
                <w:rFonts w:ascii="GHEA Grapalat" w:hAnsi="GHEA Grapalat"/>
                <w:sz w:val="22"/>
                <w:szCs w:val="22"/>
              </w:rPr>
              <w:t>առնելով</w:t>
            </w:r>
            <w:r w:rsidRPr="00EE0F01">
              <w:rPr>
                <w:rFonts w:ascii="GHEA Grapalat" w:hAnsi="GHEA Grapalat"/>
                <w:sz w:val="22"/>
                <w:szCs w:val="22"/>
                <w:lang w:val="en-US"/>
              </w:rPr>
              <w:t xml:space="preserve"> </w:t>
            </w:r>
            <w:r w:rsidRPr="00EE0F01">
              <w:rPr>
                <w:rFonts w:ascii="GHEA Grapalat" w:hAnsi="GHEA Grapalat"/>
                <w:sz w:val="22"/>
                <w:szCs w:val="22"/>
              </w:rPr>
              <w:t>նախագծի</w:t>
            </w:r>
            <w:r w:rsidRPr="00EE0F01">
              <w:rPr>
                <w:rFonts w:ascii="GHEA Grapalat" w:hAnsi="GHEA Grapalat"/>
                <w:sz w:val="22"/>
                <w:szCs w:val="22"/>
                <w:lang w:val="en-US"/>
              </w:rPr>
              <w:t xml:space="preserve"> 12-</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w:t>
            </w:r>
            <w:r w:rsidRPr="00EE0F01">
              <w:rPr>
                <w:rFonts w:ascii="GHEA Grapalat" w:hAnsi="GHEA Grapalat"/>
                <w:sz w:val="22"/>
                <w:szCs w:val="22"/>
              </w:rPr>
              <w:t>վերնագիրը</w:t>
            </w:r>
            <w:r w:rsidRPr="00EE0F01">
              <w:rPr>
                <w:rFonts w:ascii="GHEA Grapalat" w:hAnsi="GHEA Grapalat"/>
                <w:sz w:val="22"/>
                <w:szCs w:val="22"/>
                <w:lang w:val="en-US"/>
              </w:rPr>
              <w:t xml:space="preserve"> </w:t>
            </w:r>
            <w:r w:rsidRPr="00EE0F01">
              <w:rPr>
                <w:rFonts w:ascii="GHEA Grapalat" w:hAnsi="GHEA Grapalat"/>
                <w:sz w:val="22"/>
                <w:szCs w:val="22"/>
              </w:rPr>
              <w:t>և</w:t>
            </w:r>
            <w:r w:rsidRPr="00EE0F01">
              <w:rPr>
                <w:rFonts w:ascii="GHEA Grapalat" w:hAnsi="GHEA Grapalat"/>
                <w:sz w:val="22"/>
                <w:szCs w:val="22"/>
                <w:lang w:val="en-US"/>
              </w:rPr>
              <w:t xml:space="preserve"> </w:t>
            </w:r>
            <w:r w:rsidRPr="00EE0F01">
              <w:rPr>
                <w:rFonts w:ascii="GHEA Grapalat" w:hAnsi="GHEA Grapalat"/>
                <w:sz w:val="22"/>
                <w:szCs w:val="22"/>
              </w:rPr>
              <w:t>դրանից</w:t>
            </w:r>
            <w:r w:rsidRPr="00EE0F01">
              <w:rPr>
                <w:rFonts w:ascii="GHEA Grapalat" w:hAnsi="GHEA Grapalat"/>
                <w:sz w:val="22"/>
                <w:szCs w:val="22"/>
                <w:lang w:val="en-US"/>
              </w:rPr>
              <w:t xml:space="preserve"> </w:t>
            </w:r>
            <w:r w:rsidRPr="00EE0F01">
              <w:rPr>
                <w:rFonts w:ascii="GHEA Grapalat" w:hAnsi="GHEA Grapalat"/>
                <w:sz w:val="22"/>
                <w:szCs w:val="22"/>
              </w:rPr>
              <w:t>բխող</w:t>
            </w:r>
            <w:r w:rsidRPr="00EE0F01">
              <w:rPr>
                <w:rFonts w:ascii="GHEA Grapalat" w:hAnsi="GHEA Grapalat"/>
                <w:sz w:val="22"/>
                <w:szCs w:val="22"/>
                <w:lang w:val="en-US"/>
              </w:rPr>
              <w:t xml:space="preserve"> </w:t>
            </w:r>
            <w:r w:rsidRPr="00EE0F01">
              <w:rPr>
                <w:rFonts w:ascii="GHEA Grapalat" w:hAnsi="GHEA Grapalat"/>
                <w:sz w:val="22"/>
                <w:szCs w:val="22"/>
              </w:rPr>
              <w:t>իրավակարգավորումները</w:t>
            </w:r>
            <w:r w:rsidRPr="00EE0F01">
              <w:rPr>
                <w:rFonts w:ascii="GHEA Grapalat" w:hAnsi="GHEA Grapalat"/>
                <w:sz w:val="22"/>
                <w:szCs w:val="22"/>
                <w:lang w:val="en-US"/>
              </w:rPr>
              <w:t>:</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 xml:space="preserve">Նախագծում կատարվել է համապատասխան </w:t>
            </w:r>
            <w:r w:rsidRPr="00EE0F01">
              <w:rPr>
                <w:rFonts w:ascii="GHEA Grapalat" w:eastAsia="Calibri" w:hAnsi="GHEA Grapalat"/>
                <w:sz w:val="22"/>
                <w:szCs w:val="22"/>
                <w:lang w:val="en-US" w:eastAsia="en-US"/>
              </w:rPr>
              <w:lastRenderedPageBreak/>
              <w:t>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sz w:val="22"/>
                <w:szCs w:val="22"/>
                <w:lang w:val="en-US"/>
              </w:rPr>
            </w:pPr>
            <w:r w:rsidRPr="00EE0F01">
              <w:rPr>
                <w:rFonts w:ascii="GHEA Grapalat" w:hAnsi="GHEA Grapalat"/>
                <w:sz w:val="22"/>
                <w:szCs w:val="22"/>
                <w:lang w:val="en-US"/>
              </w:rPr>
              <w:t>11. Առաջարկվում է օրենքի նախագծի 3-րդ գլխի վերնագրում և 13-րդ հոդվածի 1-ին մասում «միացում» և «միացման» բառերը փոխարինել համապատասխանաբար  «միանալը» և «միանալու» բառերի հոլովաձևերով:</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համապատասխան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sz w:val="22"/>
                <w:szCs w:val="22"/>
                <w:lang w:val="en-US"/>
              </w:rPr>
              <w:t xml:space="preserve">12.Նախագծի 17-րդ հոդվածի 3-րդ մասով սահմանվում է որոշակի խումբ սուբյեկտներին քարոզչությունն արգելելու հետ կապված իրավակարգավորումը, սակայն նույն հոդվածի 3-րդ մասի 1-ին ենթակետով սահմանված դրույթը չի համապատասխանում ընդհանուր 3-րդ մասով սահմանված իրավակարգավորման տրամաբանությանը, քանի որ 1-ին ենթակետով ոչ թե մնացած ենթակետերի տրամաբանությամբ սուբյեկտներ են սահմանված, այլ կոնկրետ գործողությունների շարք է թվարկվում: </w:t>
            </w:r>
            <w:r w:rsidRPr="00EE0F01">
              <w:rPr>
                <w:rFonts w:ascii="GHEA Grapalat" w:hAnsi="GHEA Grapalat"/>
                <w:sz w:val="22"/>
                <w:szCs w:val="22"/>
                <w:lang w:val="en-US"/>
              </w:rPr>
              <w:lastRenderedPageBreak/>
              <w:t>Առաջարկվում է խմբագրել կամ հանել նախագծի 17-րդ հոդվածի 3-րդ մասի 1-ին ենթակետը: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համապատասխան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sz w:val="22"/>
                <w:szCs w:val="22"/>
                <w:lang w:val="en-US"/>
              </w:rPr>
              <w:t>13. Նախագծի 18-րդ հոդվածի 2-րդ մասը սահմանում է պետական և տեղական ինքնակառավարման մարմինների համար պարտավորություն, որոնք նրանց կողմից պետք է իրականացվեն հավասար և անվճար հիմունքներով: Նկատի ունենալով գործող «Հանրաքվեի մասին» ՀՀ օրենքի 20-րդ հոդվածի 2-րդ մասի առավել հստակ և ընդգրկուն կարգավորումը, ինչպես նաև ՀՀ ընտրական օրենսգրքի 19-րդ հոդվածի    2-րդ մասի նույնաբովանդակ կարգավորումը, առաջարկվում է նախագծի 18-րդ հոդվածի 2-րդ մասը խմբագրել հետևյալ բովանդակությամբ. «Պետությունը ապահովում է հանրաքվեի դրված հարցի վերաբերյալ քարոզչության ազատ իրականացումը: Այն ապահովում են պետական և տեղական ինքնակառավարման մարմինները` ժողովներ, հանդիպումներ և հանրաքվեի հետ կապված այլ միջոցառումներ կազմակերպելու նպատակով քարոզչություն կատարողներին դահլիճներ և այլ շինություններ տրամադրելու միջոցով»:</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hAnsi="GHEA Grapalat"/>
                <w:color w:val="000000"/>
                <w:sz w:val="22"/>
                <w:szCs w:val="22"/>
                <w:shd w:val="clear" w:color="auto" w:fill="FFFFFF"/>
                <w:lang w:val="en-US"/>
              </w:rPr>
            </w:pPr>
            <w:r w:rsidRPr="00EE0F01">
              <w:rPr>
                <w:rFonts w:ascii="GHEA Grapalat" w:hAnsi="GHEA Grapalat"/>
                <w:color w:val="000000"/>
                <w:sz w:val="22"/>
                <w:szCs w:val="22"/>
                <w:shd w:val="clear" w:color="auto" w:fill="FFFFFF"/>
                <w:lang w:val="en-US"/>
              </w:rPr>
              <w:t>Նախագծի 18-րդ հոդվածի 2-րդ մասը վերաշարադրվել է հետևյալ խմբագրությամբ`</w:t>
            </w:r>
          </w:p>
          <w:p w:rsidR="00155912" w:rsidRPr="00EE0F01" w:rsidRDefault="00155912" w:rsidP="00155912">
            <w:pPr>
              <w:spacing w:line="276" w:lineRule="auto"/>
              <w:jc w:val="both"/>
              <w:rPr>
                <w:rStyle w:val="apple-converted-space"/>
                <w:rFonts w:ascii="GHEA Grapalat" w:hAnsi="GHEA Grapalat" w:cs="Arial"/>
                <w:color w:val="000000"/>
                <w:sz w:val="22"/>
                <w:szCs w:val="22"/>
                <w:shd w:val="clear" w:color="auto" w:fill="FFFFFF"/>
                <w:lang w:val="en-US"/>
              </w:rPr>
            </w:pPr>
            <w:r w:rsidRPr="00EE0F01">
              <w:rPr>
                <w:rFonts w:ascii="GHEA Grapalat" w:hAnsi="GHEA Grapalat"/>
                <w:color w:val="000000"/>
                <w:sz w:val="22"/>
                <w:szCs w:val="22"/>
                <w:shd w:val="clear" w:color="auto" w:fill="FFFFFF"/>
                <w:lang w:val="en-US"/>
              </w:rPr>
              <w:t>«</w:t>
            </w:r>
            <w:r w:rsidRPr="00EE0F01">
              <w:rPr>
                <w:rFonts w:ascii="GHEA Grapalat" w:hAnsi="GHEA Grapalat"/>
                <w:color w:val="000000"/>
                <w:sz w:val="22"/>
                <w:szCs w:val="22"/>
                <w:shd w:val="clear" w:color="auto" w:fill="FFFFFF"/>
              </w:rPr>
              <w:t>Պետությունը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ապահովում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է</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հանրաքվեի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դրված</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հարցի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վերաբերյալ</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քարոզչության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ազատ</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իրականացումը</w:t>
            </w:r>
            <w:r w:rsidRPr="00EE0F01">
              <w:rPr>
                <w:rFonts w:ascii="GHEA Grapalat" w:hAnsi="GHEA Grapalat"/>
                <w:color w:val="000000"/>
                <w:sz w:val="22"/>
                <w:szCs w:val="22"/>
                <w:shd w:val="clear" w:color="auto" w:fill="FFFFFF"/>
                <w:lang w:val="en-US"/>
              </w:rPr>
              <w:t>:</w:t>
            </w:r>
            <w:r w:rsidRPr="00EE0F01">
              <w:rPr>
                <w:rStyle w:val="apple-converted-space"/>
                <w:rFonts w:ascii="Arial" w:hAnsi="Arial" w:cs="Arial"/>
                <w:color w:val="000000"/>
                <w:sz w:val="22"/>
                <w:szCs w:val="22"/>
                <w:shd w:val="clear" w:color="auto" w:fill="FFFFFF"/>
                <w:lang w:val="en-US"/>
              </w:rPr>
              <w:t> </w:t>
            </w:r>
          </w:p>
          <w:p w:rsidR="00155912" w:rsidRPr="00EE0F01" w:rsidRDefault="00155912" w:rsidP="00155912">
            <w:pPr>
              <w:shd w:val="clear" w:color="auto" w:fill="FFFFFF"/>
              <w:spacing w:line="276" w:lineRule="auto"/>
              <w:ind w:firstLine="414"/>
              <w:jc w:val="both"/>
              <w:rPr>
                <w:rFonts w:ascii="GHEA Grapalat" w:hAnsi="GHEA Grapalat"/>
                <w:color w:val="000000"/>
                <w:sz w:val="22"/>
                <w:szCs w:val="22"/>
                <w:lang w:val="en-US"/>
              </w:rPr>
            </w:pPr>
            <w:r w:rsidRPr="00EE0F01">
              <w:rPr>
                <w:rFonts w:ascii="GHEA Grapalat" w:hAnsi="GHEA Grapalat"/>
                <w:color w:val="000000"/>
                <w:sz w:val="22"/>
                <w:szCs w:val="22"/>
              </w:rPr>
              <w:t>Այն</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ապահովում</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են</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պետական</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և</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տեղական</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ինքնակառավարման</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մարմինները</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ժողովներ</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հանդիպումներ</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և</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հանրաքվեի</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հետ</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կապված</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այլ</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միջոցառումներ</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կազմակերպելու</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նպատակով</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քարոզչություն</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կատարողներին</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դահլիճներ</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և</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այլ</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շինություններ</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տրամադրելու</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միջոցով</w:t>
            </w:r>
            <w:r w:rsidRPr="00EE0F01">
              <w:rPr>
                <w:rFonts w:ascii="GHEA Grapalat" w:hAnsi="GHEA Grapalat"/>
                <w:color w:val="000000"/>
                <w:sz w:val="22"/>
                <w:szCs w:val="22"/>
                <w:lang w:val="en-US"/>
              </w:rPr>
              <w:t xml:space="preserve">: </w:t>
            </w:r>
          </w:p>
          <w:p w:rsidR="00155912" w:rsidRPr="00EE0F01" w:rsidRDefault="00155912" w:rsidP="00155912">
            <w:pPr>
              <w:shd w:val="clear" w:color="auto" w:fill="FFFFFF"/>
              <w:spacing w:line="276" w:lineRule="auto"/>
              <w:ind w:firstLine="414"/>
              <w:jc w:val="both"/>
              <w:rPr>
                <w:rFonts w:ascii="GHEA Grapalat" w:hAnsi="GHEA Grapalat"/>
                <w:color w:val="000000"/>
                <w:sz w:val="22"/>
                <w:szCs w:val="22"/>
                <w:lang w:val="en-US"/>
              </w:rPr>
            </w:pPr>
            <w:r w:rsidRPr="00EE0F01">
              <w:rPr>
                <w:rFonts w:ascii="GHEA Grapalat" w:hAnsi="GHEA Grapalat"/>
                <w:color w:val="000000"/>
                <w:sz w:val="22"/>
                <w:szCs w:val="22"/>
              </w:rPr>
              <w:t>Դրանք</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քարոզչություն</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կատարողներին</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տրամադրվում</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են</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հավասար</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հիմունքներով</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անվճար</w:t>
            </w:r>
            <w:r w:rsidRPr="00EE0F01">
              <w:rPr>
                <w:rFonts w:ascii="GHEA Grapalat" w:hAnsi="GHEA Grapalat"/>
                <w:color w:val="000000"/>
                <w:sz w:val="22"/>
                <w:szCs w:val="22"/>
                <w:lang w:val="en-US"/>
              </w:rPr>
              <w:t>` Կ</w:t>
            </w:r>
            <w:r w:rsidRPr="00EE0F01">
              <w:rPr>
                <w:rFonts w:ascii="GHEA Grapalat" w:hAnsi="GHEA Grapalat"/>
                <w:color w:val="000000"/>
                <w:sz w:val="22"/>
                <w:szCs w:val="22"/>
              </w:rPr>
              <w:t>ենտրոնական</w:t>
            </w:r>
            <w:r w:rsidRPr="00EE0F01">
              <w:rPr>
                <w:rFonts w:ascii="GHEA Grapalat" w:hAnsi="GHEA Grapalat"/>
                <w:color w:val="000000"/>
                <w:sz w:val="22"/>
                <w:szCs w:val="22"/>
                <w:lang w:val="en-US"/>
              </w:rPr>
              <w:t xml:space="preserve"> ընտրական </w:t>
            </w:r>
            <w:r w:rsidRPr="00EE0F01">
              <w:rPr>
                <w:rFonts w:ascii="GHEA Grapalat" w:hAnsi="GHEA Grapalat"/>
                <w:color w:val="000000"/>
                <w:sz w:val="22"/>
                <w:szCs w:val="22"/>
              </w:rPr>
              <w:t>հանձնաժողովի</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սահմանած</w:t>
            </w:r>
            <w:r w:rsidRPr="00EE0F01">
              <w:rPr>
                <w:rFonts w:ascii="GHEA Grapalat" w:hAnsi="GHEA Grapalat"/>
                <w:color w:val="000000"/>
                <w:sz w:val="22"/>
                <w:szCs w:val="22"/>
                <w:lang w:val="en-US"/>
              </w:rPr>
              <w:t xml:space="preserve"> </w:t>
            </w:r>
            <w:r w:rsidRPr="00EE0F01">
              <w:rPr>
                <w:rFonts w:ascii="GHEA Grapalat" w:hAnsi="GHEA Grapalat"/>
                <w:color w:val="000000"/>
                <w:sz w:val="22"/>
                <w:szCs w:val="22"/>
              </w:rPr>
              <w:t>կարգով</w:t>
            </w:r>
            <w:r w:rsidRPr="00EE0F01">
              <w:rPr>
                <w:rFonts w:ascii="GHEA Grapalat" w:hAnsi="GHEA Grapalat"/>
                <w:color w:val="000000"/>
                <w:sz w:val="22"/>
                <w:szCs w:val="22"/>
                <w:lang w:val="en-US"/>
              </w:rPr>
              <w:t>»:</w:t>
            </w:r>
          </w:p>
          <w:p w:rsidR="00155912" w:rsidRPr="00EE0F01" w:rsidRDefault="00155912" w:rsidP="00155912">
            <w:pPr>
              <w:spacing w:line="276" w:lineRule="auto"/>
              <w:jc w:val="both"/>
              <w:rPr>
                <w:rStyle w:val="apple-converted-space"/>
                <w:rFonts w:ascii="GHEA Grapalat" w:hAnsi="GHEA Grapalat" w:cs="Arial"/>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2544"/>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sz w:val="22"/>
                <w:szCs w:val="22"/>
                <w:lang w:val="en-US"/>
              </w:rPr>
              <w:t xml:space="preserve">14. </w:t>
            </w:r>
            <w:r w:rsidRPr="00EE0F01">
              <w:rPr>
                <w:rFonts w:ascii="GHEA Grapalat" w:hAnsi="GHEA Grapalat"/>
                <w:sz w:val="22"/>
                <w:szCs w:val="22"/>
              </w:rPr>
              <w:t>Նախագծի</w:t>
            </w:r>
            <w:r w:rsidRPr="00EE0F01">
              <w:rPr>
                <w:rFonts w:ascii="GHEA Grapalat" w:hAnsi="GHEA Grapalat"/>
                <w:sz w:val="22"/>
                <w:szCs w:val="22"/>
                <w:lang w:val="en-US"/>
              </w:rPr>
              <w:t xml:space="preserve"> 8-</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գլխի</w:t>
            </w:r>
            <w:r w:rsidRPr="00EE0F01">
              <w:rPr>
                <w:rFonts w:ascii="GHEA Grapalat" w:hAnsi="GHEA Grapalat"/>
                <w:sz w:val="22"/>
                <w:szCs w:val="22"/>
                <w:lang w:val="en-US"/>
              </w:rPr>
              <w:t xml:space="preserve"> 30-</w:t>
            </w:r>
            <w:r w:rsidRPr="00EE0F01">
              <w:rPr>
                <w:rFonts w:ascii="GHEA Grapalat" w:hAnsi="GHEA Grapalat"/>
                <w:sz w:val="22"/>
                <w:szCs w:val="22"/>
              </w:rPr>
              <w:t>րդ</w:t>
            </w:r>
            <w:r w:rsidRPr="00EE0F01">
              <w:rPr>
                <w:rFonts w:ascii="GHEA Grapalat" w:hAnsi="GHEA Grapalat"/>
                <w:sz w:val="22"/>
                <w:szCs w:val="22"/>
                <w:lang w:val="en-US"/>
              </w:rPr>
              <w:t>, 31-</w:t>
            </w:r>
            <w:r w:rsidRPr="00EE0F01">
              <w:rPr>
                <w:rFonts w:ascii="GHEA Grapalat" w:hAnsi="GHEA Grapalat"/>
                <w:sz w:val="22"/>
                <w:szCs w:val="22"/>
              </w:rPr>
              <w:t>րդ</w:t>
            </w:r>
            <w:r w:rsidRPr="00EE0F01">
              <w:rPr>
                <w:rFonts w:ascii="GHEA Grapalat" w:hAnsi="GHEA Grapalat"/>
                <w:sz w:val="22"/>
                <w:szCs w:val="22"/>
                <w:lang w:val="en-US"/>
              </w:rPr>
              <w:t>, 32-</w:t>
            </w:r>
            <w:r w:rsidRPr="00EE0F01">
              <w:rPr>
                <w:rFonts w:ascii="GHEA Grapalat" w:hAnsi="GHEA Grapalat"/>
                <w:sz w:val="22"/>
                <w:szCs w:val="22"/>
              </w:rPr>
              <w:t>րդ</w:t>
            </w:r>
            <w:r w:rsidRPr="00EE0F01">
              <w:rPr>
                <w:rFonts w:ascii="GHEA Grapalat" w:hAnsi="GHEA Grapalat"/>
                <w:sz w:val="22"/>
                <w:szCs w:val="22"/>
                <w:lang w:val="en-US"/>
              </w:rPr>
              <w:t>, 33-</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և</w:t>
            </w:r>
            <w:r w:rsidRPr="00EE0F01">
              <w:rPr>
                <w:rFonts w:ascii="GHEA Grapalat" w:hAnsi="GHEA Grapalat"/>
                <w:sz w:val="22"/>
                <w:szCs w:val="22"/>
                <w:lang w:val="en-US"/>
              </w:rPr>
              <w:t xml:space="preserve">  34-</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հոդվածների</w:t>
            </w:r>
            <w:r w:rsidRPr="00EE0F01">
              <w:rPr>
                <w:rFonts w:ascii="GHEA Grapalat" w:hAnsi="GHEA Grapalat"/>
                <w:sz w:val="22"/>
                <w:szCs w:val="22"/>
                <w:lang w:val="en-US"/>
              </w:rPr>
              <w:t xml:space="preserve"> </w:t>
            </w:r>
            <w:r w:rsidRPr="00EE0F01">
              <w:rPr>
                <w:rFonts w:ascii="GHEA Grapalat" w:hAnsi="GHEA Grapalat"/>
                <w:sz w:val="22"/>
                <w:szCs w:val="22"/>
              </w:rPr>
              <w:t>վերնագրերը</w:t>
            </w:r>
            <w:r w:rsidRPr="00EE0F01">
              <w:rPr>
                <w:rFonts w:ascii="GHEA Grapalat" w:hAnsi="GHEA Grapalat"/>
                <w:sz w:val="22"/>
                <w:szCs w:val="22"/>
                <w:lang w:val="en-US"/>
              </w:rPr>
              <w:t xml:space="preserve"> </w:t>
            </w:r>
            <w:r w:rsidRPr="00EE0F01">
              <w:rPr>
                <w:rFonts w:ascii="GHEA Grapalat" w:hAnsi="GHEA Grapalat"/>
                <w:sz w:val="22"/>
                <w:szCs w:val="22"/>
              </w:rPr>
              <w:t>ամբողջությամբ</w:t>
            </w:r>
            <w:r w:rsidRPr="00EE0F01">
              <w:rPr>
                <w:rFonts w:ascii="GHEA Grapalat" w:hAnsi="GHEA Grapalat"/>
                <w:sz w:val="22"/>
                <w:szCs w:val="22"/>
                <w:lang w:val="en-US"/>
              </w:rPr>
              <w:t xml:space="preserve"> </w:t>
            </w:r>
            <w:r w:rsidRPr="00EE0F01">
              <w:rPr>
                <w:rFonts w:ascii="GHEA Grapalat" w:hAnsi="GHEA Grapalat"/>
                <w:sz w:val="22"/>
                <w:szCs w:val="22"/>
              </w:rPr>
              <w:t>գրված</w:t>
            </w:r>
            <w:r w:rsidRPr="00EE0F01">
              <w:rPr>
                <w:rFonts w:ascii="GHEA Grapalat" w:hAnsi="GHEA Grapalat"/>
                <w:sz w:val="22"/>
                <w:szCs w:val="22"/>
                <w:lang w:val="en-US"/>
              </w:rPr>
              <w:t xml:space="preserve"> </w:t>
            </w:r>
            <w:r w:rsidRPr="00EE0F01">
              <w:rPr>
                <w:rFonts w:ascii="GHEA Grapalat" w:hAnsi="GHEA Grapalat"/>
                <w:sz w:val="22"/>
                <w:szCs w:val="22"/>
              </w:rPr>
              <w:t>են</w:t>
            </w:r>
            <w:r w:rsidRPr="00EE0F01">
              <w:rPr>
                <w:rFonts w:ascii="GHEA Grapalat" w:hAnsi="GHEA Grapalat"/>
                <w:sz w:val="22"/>
                <w:szCs w:val="22"/>
                <w:lang w:val="en-US"/>
              </w:rPr>
              <w:t xml:space="preserve"> </w:t>
            </w:r>
            <w:r w:rsidRPr="00EE0F01">
              <w:rPr>
                <w:rFonts w:ascii="GHEA Grapalat" w:hAnsi="GHEA Grapalat"/>
                <w:sz w:val="22"/>
                <w:szCs w:val="22"/>
              </w:rPr>
              <w:t>հայերեն</w:t>
            </w:r>
            <w:r w:rsidRPr="00EE0F01">
              <w:rPr>
                <w:rFonts w:ascii="GHEA Grapalat" w:hAnsi="GHEA Grapalat"/>
                <w:sz w:val="22"/>
                <w:szCs w:val="22"/>
                <w:lang w:val="en-US"/>
              </w:rPr>
              <w:t xml:space="preserve"> </w:t>
            </w:r>
            <w:r w:rsidRPr="00EE0F01">
              <w:rPr>
                <w:rFonts w:ascii="GHEA Grapalat" w:hAnsi="GHEA Grapalat"/>
                <w:sz w:val="22"/>
                <w:szCs w:val="22"/>
              </w:rPr>
              <w:t>տպատառերով</w:t>
            </w:r>
            <w:r w:rsidRPr="00EE0F01">
              <w:rPr>
                <w:rFonts w:ascii="GHEA Grapalat" w:hAnsi="GHEA Grapalat"/>
                <w:sz w:val="22"/>
                <w:szCs w:val="22"/>
                <w:lang w:val="en-US"/>
              </w:rPr>
              <w:t xml:space="preserve">, </w:t>
            </w:r>
            <w:r w:rsidRPr="00EE0F01">
              <w:rPr>
                <w:rFonts w:ascii="GHEA Grapalat" w:hAnsi="GHEA Grapalat"/>
                <w:sz w:val="22"/>
                <w:szCs w:val="22"/>
              </w:rPr>
              <w:t>առաջարկվում</w:t>
            </w:r>
            <w:r w:rsidRPr="00EE0F01">
              <w:rPr>
                <w:rFonts w:ascii="GHEA Grapalat" w:hAnsi="GHEA Grapalat"/>
                <w:sz w:val="22"/>
                <w:szCs w:val="22"/>
                <w:lang w:val="en-US"/>
              </w:rPr>
              <w:t xml:space="preserve"> </w:t>
            </w:r>
            <w:r w:rsidRPr="00EE0F01">
              <w:rPr>
                <w:rFonts w:ascii="GHEA Grapalat" w:hAnsi="GHEA Grapalat"/>
                <w:sz w:val="22"/>
                <w:szCs w:val="22"/>
              </w:rPr>
              <w:t>է</w:t>
            </w:r>
            <w:r w:rsidRPr="00EE0F01">
              <w:rPr>
                <w:rFonts w:ascii="GHEA Grapalat" w:hAnsi="GHEA Grapalat"/>
                <w:sz w:val="22"/>
                <w:szCs w:val="22"/>
                <w:lang w:val="en-US"/>
              </w:rPr>
              <w:t xml:space="preserve"> </w:t>
            </w:r>
            <w:r w:rsidRPr="00EE0F01">
              <w:rPr>
                <w:rFonts w:ascii="GHEA Grapalat" w:hAnsi="GHEA Grapalat"/>
                <w:sz w:val="22"/>
                <w:szCs w:val="22"/>
              </w:rPr>
              <w:t>խմբագրել</w:t>
            </w:r>
            <w:r w:rsidRPr="00EE0F01">
              <w:rPr>
                <w:rFonts w:ascii="GHEA Grapalat" w:hAnsi="GHEA Grapalat"/>
                <w:sz w:val="22"/>
                <w:szCs w:val="22"/>
                <w:lang w:val="en-US"/>
              </w:rPr>
              <w:t xml:space="preserve"> </w:t>
            </w:r>
            <w:r w:rsidRPr="00EE0F01">
              <w:rPr>
                <w:rFonts w:ascii="GHEA Grapalat" w:hAnsi="GHEA Grapalat"/>
                <w:sz w:val="22"/>
                <w:szCs w:val="22"/>
              </w:rPr>
              <w:t>վերը</w:t>
            </w:r>
            <w:r w:rsidRPr="00EE0F01">
              <w:rPr>
                <w:rFonts w:ascii="GHEA Grapalat" w:hAnsi="GHEA Grapalat"/>
                <w:sz w:val="22"/>
                <w:szCs w:val="22"/>
                <w:lang w:val="en-US"/>
              </w:rPr>
              <w:t xml:space="preserve"> </w:t>
            </w:r>
            <w:r w:rsidRPr="00EE0F01">
              <w:rPr>
                <w:rFonts w:ascii="GHEA Grapalat" w:hAnsi="GHEA Grapalat"/>
                <w:sz w:val="22"/>
                <w:szCs w:val="22"/>
              </w:rPr>
              <w:t>նշված</w:t>
            </w:r>
            <w:r w:rsidRPr="00EE0F01">
              <w:rPr>
                <w:rFonts w:ascii="GHEA Grapalat" w:hAnsi="GHEA Grapalat"/>
                <w:sz w:val="22"/>
                <w:szCs w:val="22"/>
                <w:lang w:val="en-US"/>
              </w:rPr>
              <w:t xml:space="preserve"> </w:t>
            </w:r>
            <w:r w:rsidRPr="00EE0F01">
              <w:rPr>
                <w:rFonts w:ascii="GHEA Grapalat" w:hAnsi="GHEA Grapalat"/>
                <w:sz w:val="22"/>
                <w:szCs w:val="22"/>
              </w:rPr>
              <w:t>հոդվածների</w:t>
            </w:r>
            <w:r w:rsidRPr="00EE0F01">
              <w:rPr>
                <w:rFonts w:ascii="GHEA Grapalat" w:hAnsi="GHEA Grapalat"/>
                <w:sz w:val="22"/>
                <w:szCs w:val="22"/>
                <w:lang w:val="en-US"/>
              </w:rPr>
              <w:t xml:space="preserve"> </w:t>
            </w:r>
            <w:r w:rsidRPr="00EE0F01">
              <w:rPr>
                <w:rFonts w:ascii="GHEA Grapalat" w:hAnsi="GHEA Grapalat"/>
                <w:sz w:val="22"/>
                <w:szCs w:val="22"/>
              </w:rPr>
              <w:t>վերնագրերը</w:t>
            </w:r>
            <w:r w:rsidRPr="00EE0F01">
              <w:rPr>
                <w:rFonts w:ascii="GHEA Grapalat" w:hAnsi="GHEA Grapalat"/>
                <w:sz w:val="22"/>
                <w:szCs w:val="22"/>
                <w:lang w:val="en-US"/>
              </w:rPr>
              <w:t xml:space="preserve">, </w:t>
            </w:r>
            <w:r w:rsidRPr="00EE0F01">
              <w:rPr>
                <w:rFonts w:ascii="GHEA Grapalat" w:hAnsi="GHEA Grapalat"/>
                <w:sz w:val="22"/>
                <w:szCs w:val="22"/>
              </w:rPr>
              <w:t>քանի</w:t>
            </w:r>
            <w:r w:rsidRPr="00EE0F01">
              <w:rPr>
                <w:rFonts w:ascii="GHEA Grapalat" w:hAnsi="GHEA Grapalat"/>
                <w:sz w:val="22"/>
                <w:szCs w:val="22"/>
                <w:lang w:val="en-US"/>
              </w:rPr>
              <w:t xml:space="preserve"> </w:t>
            </w:r>
            <w:r w:rsidRPr="00EE0F01">
              <w:rPr>
                <w:rFonts w:ascii="GHEA Grapalat" w:hAnsi="GHEA Grapalat"/>
                <w:sz w:val="22"/>
                <w:szCs w:val="22"/>
              </w:rPr>
              <w:t>որ</w:t>
            </w:r>
            <w:r w:rsidRPr="00EE0F01">
              <w:rPr>
                <w:rFonts w:ascii="GHEA Grapalat" w:hAnsi="GHEA Grapalat"/>
                <w:sz w:val="22"/>
                <w:szCs w:val="22"/>
                <w:lang w:val="en-US"/>
              </w:rPr>
              <w:t xml:space="preserve"> </w:t>
            </w:r>
            <w:r w:rsidRPr="00EE0F01">
              <w:rPr>
                <w:rFonts w:ascii="GHEA Grapalat" w:hAnsi="GHEA Grapalat"/>
                <w:sz w:val="22"/>
                <w:szCs w:val="22"/>
              </w:rPr>
              <w:t>համաձայն</w:t>
            </w:r>
            <w:r w:rsidRPr="00EE0F01">
              <w:rPr>
                <w:rFonts w:ascii="GHEA Grapalat" w:hAnsi="GHEA Grapalat"/>
                <w:sz w:val="22"/>
                <w:szCs w:val="22"/>
                <w:lang w:val="en-US"/>
              </w:rPr>
              <w:t xml:space="preserve">  «</w:t>
            </w:r>
            <w:r w:rsidRPr="00EE0F01">
              <w:rPr>
                <w:rFonts w:ascii="GHEA Grapalat" w:hAnsi="GHEA Grapalat"/>
                <w:sz w:val="22"/>
                <w:szCs w:val="22"/>
              </w:rPr>
              <w:t>Իրավական</w:t>
            </w:r>
            <w:r w:rsidRPr="00EE0F01">
              <w:rPr>
                <w:rFonts w:ascii="GHEA Grapalat" w:hAnsi="GHEA Grapalat"/>
                <w:sz w:val="22"/>
                <w:szCs w:val="22"/>
                <w:lang w:val="en-US"/>
              </w:rPr>
              <w:t xml:space="preserve"> </w:t>
            </w:r>
            <w:r w:rsidRPr="00EE0F01">
              <w:rPr>
                <w:rFonts w:ascii="GHEA Grapalat" w:hAnsi="GHEA Grapalat"/>
                <w:sz w:val="22"/>
                <w:szCs w:val="22"/>
              </w:rPr>
              <w:t>ակտերի</w:t>
            </w:r>
            <w:r w:rsidRPr="00EE0F01">
              <w:rPr>
                <w:rFonts w:ascii="GHEA Grapalat" w:hAnsi="GHEA Grapalat"/>
                <w:sz w:val="22"/>
                <w:szCs w:val="22"/>
                <w:lang w:val="en-US"/>
              </w:rPr>
              <w:t xml:space="preserve"> </w:t>
            </w:r>
            <w:r w:rsidRPr="00EE0F01">
              <w:rPr>
                <w:rFonts w:ascii="GHEA Grapalat" w:hAnsi="GHEA Grapalat"/>
                <w:sz w:val="22"/>
                <w:szCs w:val="22"/>
              </w:rPr>
              <w:t>մասին</w:t>
            </w:r>
            <w:r w:rsidRPr="00EE0F01">
              <w:rPr>
                <w:rFonts w:ascii="GHEA Grapalat" w:hAnsi="GHEA Grapalat"/>
                <w:sz w:val="22"/>
                <w:szCs w:val="22"/>
                <w:lang w:val="en-US"/>
              </w:rPr>
              <w:t xml:space="preserve">» </w:t>
            </w:r>
            <w:r w:rsidRPr="00EE0F01">
              <w:rPr>
                <w:rFonts w:ascii="GHEA Grapalat" w:hAnsi="GHEA Grapalat"/>
                <w:sz w:val="22"/>
                <w:szCs w:val="22"/>
              </w:rPr>
              <w:t>ՀՀ</w:t>
            </w:r>
            <w:r w:rsidRPr="00EE0F01">
              <w:rPr>
                <w:rFonts w:ascii="GHEA Grapalat" w:hAnsi="GHEA Grapalat"/>
                <w:sz w:val="22"/>
                <w:szCs w:val="22"/>
                <w:lang w:val="en-US"/>
              </w:rPr>
              <w:t xml:space="preserve"> </w:t>
            </w:r>
            <w:r w:rsidRPr="00EE0F01">
              <w:rPr>
                <w:rFonts w:ascii="GHEA Grapalat" w:hAnsi="GHEA Grapalat"/>
                <w:sz w:val="22"/>
                <w:szCs w:val="22"/>
              </w:rPr>
              <w:t>օրենքի</w:t>
            </w:r>
            <w:r w:rsidRPr="00EE0F01">
              <w:rPr>
                <w:rFonts w:ascii="GHEA Grapalat" w:hAnsi="GHEA Grapalat"/>
                <w:sz w:val="22"/>
                <w:szCs w:val="22"/>
                <w:lang w:val="en-US"/>
              </w:rPr>
              <w:t xml:space="preserve"> 41-</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հոդվածի</w:t>
            </w:r>
            <w:r w:rsidRPr="00EE0F01">
              <w:rPr>
                <w:rFonts w:ascii="GHEA Grapalat" w:hAnsi="GHEA Grapalat"/>
                <w:sz w:val="22"/>
                <w:szCs w:val="22"/>
                <w:lang w:val="en-US"/>
              </w:rPr>
              <w:t xml:space="preserve"> 7-</w:t>
            </w:r>
            <w:r w:rsidRPr="00EE0F01">
              <w:rPr>
                <w:rFonts w:ascii="GHEA Grapalat" w:hAnsi="GHEA Grapalat"/>
                <w:sz w:val="22"/>
                <w:szCs w:val="22"/>
              </w:rPr>
              <w:t>րդ</w:t>
            </w:r>
            <w:r w:rsidRPr="00EE0F01">
              <w:rPr>
                <w:rFonts w:ascii="GHEA Grapalat" w:hAnsi="GHEA Grapalat"/>
                <w:sz w:val="22"/>
                <w:szCs w:val="22"/>
                <w:lang w:val="en-US"/>
              </w:rPr>
              <w:t xml:space="preserve"> </w:t>
            </w:r>
            <w:r w:rsidRPr="00EE0F01">
              <w:rPr>
                <w:rFonts w:ascii="GHEA Grapalat" w:hAnsi="GHEA Grapalat"/>
                <w:sz w:val="22"/>
                <w:szCs w:val="22"/>
              </w:rPr>
              <w:t>կետի</w:t>
            </w:r>
            <w:r w:rsidRPr="00EE0F01">
              <w:rPr>
                <w:rFonts w:ascii="GHEA Grapalat" w:hAnsi="GHEA Grapalat"/>
                <w:sz w:val="22"/>
                <w:szCs w:val="22"/>
                <w:lang w:val="en-US"/>
              </w:rPr>
              <w:t xml:space="preserve">  </w:t>
            </w:r>
            <w:r w:rsidRPr="00EE0F01">
              <w:rPr>
                <w:rFonts w:ascii="GHEA Grapalat" w:hAnsi="GHEA Grapalat"/>
                <w:sz w:val="22"/>
                <w:szCs w:val="22"/>
              </w:rPr>
              <w:t>մեծատառերով</w:t>
            </w:r>
            <w:r w:rsidRPr="00EE0F01">
              <w:rPr>
                <w:rFonts w:ascii="GHEA Grapalat" w:hAnsi="GHEA Grapalat"/>
                <w:sz w:val="22"/>
                <w:szCs w:val="22"/>
                <w:lang w:val="en-US"/>
              </w:rPr>
              <w:t xml:space="preserve"> </w:t>
            </w:r>
            <w:r w:rsidRPr="00EE0F01">
              <w:rPr>
                <w:rFonts w:ascii="GHEA Grapalat" w:hAnsi="GHEA Grapalat"/>
                <w:sz w:val="22"/>
                <w:szCs w:val="22"/>
              </w:rPr>
              <w:t>գրվում</w:t>
            </w:r>
            <w:r w:rsidRPr="00EE0F01">
              <w:rPr>
                <w:rFonts w:ascii="GHEA Grapalat" w:hAnsi="GHEA Grapalat"/>
                <w:sz w:val="22"/>
                <w:szCs w:val="22"/>
                <w:lang w:val="en-US"/>
              </w:rPr>
              <w:t xml:space="preserve"> </w:t>
            </w:r>
            <w:r w:rsidRPr="00EE0F01">
              <w:rPr>
                <w:rFonts w:ascii="GHEA Grapalat" w:hAnsi="GHEA Grapalat"/>
                <w:sz w:val="22"/>
                <w:szCs w:val="22"/>
              </w:rPr>
              <w:t>են</w:t>
            </w:r>
            <w:r w:rsidRPr="00EE0F01">
              <w:rPr>
                <w:rFonts w:ascii="GHEA Grapalat" w:hAnsi="GHEA Grapalat"/>
                <w:sz w:val="22"/>
                <w:szCs w:val="22"/>
                <w:lang w:val="en-US"/>
              </w:rPr>
              <w:t xml:space="preserve"> </w:t>
            </w:r>
            <w:r w:rsidRPr="00EE0F01">
              <w:rPr>
                <w:rFonts w:ascii="GHEA Grapalat" w:hAnsi="GHEA Grapalat"/>
                <w:sz w:val="22"/>
                <w:szCs w:val="22"/>
              </w:rPr>
              <w:t>միայն</w:t>
            </w:r>
            <w:r w:rsidRPr="00EE0F01">
              <w:rPr>
                <w:rFonts w:ascii="GHEA Grapalat" w:hAnsi="GHEA Grapalat"/>
                <w:sz w:val="22"/>
                <w:szCs w:val="22"/>
                <w:lang w:val="en-US"/>
              </w:rPr>
              <w:t xml:space="preserve">  </w:t>
            </w:r>
            <w:r w:rsidRPr="00EE0F01">
              <w:rPr>
                <w:rFonts w:ascii="GHEA Grapalat" w:hAnsi="GHEA Grapalat"/>
                <w:sz w:val="22"/>
                <w:szCs w:val="22"/>
              </w:rPr>
              <w:t>իրավական</w:t>
            </w:r>
            <w:r w:rsidRPr="00EE0F01">
              <w:rPr>
                <w:rFonts w:ascii="GHEA Grapalat" w:hAnsi="GHEA Grapalat"/>
                <w:sz w:val="22"/>
                <w:szCs w:val="22"/>
                <w:lang w:val="en-US"/>
              </w:rPr>
              <w:t xml:space="preserve"> </w:t>
            </w:r>
            <w:r w:rsidRPr="00EE0F01">
              <w:rPr>
                <w:rFonts w:ascii="GHEA Grapalat" w:hAnsi="GHEA Grapalat"/>
                <w:sz w:val="22"/>
                <w:szCs w:val="22"/>
              </w:rPr>
              <w:t>ակտի</w:t>
            </w:r>
            <w:r w:rsidRPr="00EE0F01">
              <w:rPr>
                <w:rFonts w:ascii="GHEA Grapalat" w:hAnsi="GHEA Grapalat"/>
                <w:sz w:val="22"/>
                <w:szCs w:val="22"/>
                <w:lang w:val="en-US"/>
              </w:rPr>
              <w:t xml:space="preserve"> </w:t>
            </w:r>
            <w:r w:rsidRPr="00EE0F01">
              <w:rPr>
                <w:rFonts w:ascii="GHEA Grapalat" w:hAnsi="GHEA Grapalat"/>
                <w:sz w:val="22"/>
                <w:szCs w:val="22"/>
              </w:rPr>
              <w:t>գլուխների</w:t>
            </w:r>
            <w:r w:rsidRPr="00EE0F01">
              <w:rPr>
                <w:rFonts w:ascii="GHEA Grapalat" w:hAnsi="GHEA Grapalat"/>
                <w:sz w:val="22"/>
                <w:szCs w:val="22"/>
                <w:lang w:val="en-US"/>
              </w:rPr>
              <w:t xml:space="preserve"> </w:t>
            </w:r>
            <w:r w:rsidRPr="00EE0F01">
              <w:rPr>
                <w:rFonts w:ascii="GHEA Grapalat" w:hAnsi="GHEA Grapalat"/>
                <w:sz w:val="22"/>
                <w:szCs w:val="22"/>
              </w:rPr>
              <w:t>և</w:t>
            </w:r>
            <w:r w:rsidRPr="00EE0F01">
              <w:rPr>
                <w:rFonts w:ascii="GHEA Grapalat" w:hAnsi="GHEA Grapalat"/>
                <w:sz w:val="22"/>
                <w:szCs w:val="22"/>
                <w:lang w:val="en-US"/>
              </w:rPr>
              <w:t xml:space="preserve"> </w:t>
            </w:r>
            <w:r w:rsidRPr="00EE0F01">
              <w:rPr>
                <w:rFonts w:ascii="GHEA Grapalat" w:hAnsi="GHEA Grapalat"/>
                <w:sz w:val="22"/>
                <w:szCs w:val="22"/>
              </w:rPr>
              <w:t>բաժինների</w:t>
            </w:r>
            <w:r w:rsidRPr="00EE0F01">
              <w:rPr>
                <w:rFonts w:ascii="GHEA Grapalat" w:hAnsi="GHEA Grapalat"/>
                <w:sz w:val="22"/>
                <w:szCs w:val="22"/>
                <w:lang w:val="en-US"/>
              </w:rPr>
              <w:t xml:space="preserve"> </w:t>
            </w:r>
            <w:r w:rsidRPr="00EE0F01">
              <w:rPr>
                <w:rFonts w:ascii="GHEA Grapalat" w:hAnsi="GHEA Grapalat"/>
                <w:sz w:val="22"/>
                <w:szCs w:val="22"/>
              </w:rPr>
              <w:t>վերնագրերը</w:t>
            </w:r>
            <w:r w:rsidRPr="00EE0F01">
              <w:rPr>
                <w:rFonts w:ascii="GHEA Grapalat" w:hAnsi="GHEA Grapalat"/>
                <w:sz w:val="22"/>
                <w:szCs w:val="22"/>
                <w:lang w:val="en-US"/>
              </w:rPr>
              <w:t xml:space="preserve">: </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համապատասխան փոփոխություն:</w:t>
            </w:r>
          </w:p>
        </w:tc>
      </w:tr>
      <w:tr w:rsidR="00155912" w:rsidRPr="00EE0F01" w:rsidTr="0095650A">
        <w:trPr>
          <w:trHeight w:val="2629"/>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20.</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Default"/>
              <w:spacing w:line="276" w:lineRule="auto"/>
              <w:jc w:val="both"/>
              <w:rPr>
                <w:rFonts w:ascii="GHEA Grapalat" w:hAnsi="GHEA Grapalat"/>
                <w:color w:val="221E1F"/>
                <w:sz w:val="22"/>
                <w:szCs w:val="22"/>
                <w:lang w:val="en-US"/>
              </w:rPr>
            </w:pPr>
            <w:r w:rsidRPr="00EE0F01">
              <w:rPr>
                <w:rFonts w:ascii="GHEA Grapalat" w:hAnsi="GHEA Grapalat"/>
                <w:sz w:val="22"/>
                <w:szCs w:val="22"/>
                <w:lang w:val="en-US" w:eastAsia="en-US"/>
              </w:rPr>
              <w:t xml:space="preserve">ՀՀ </w:t>
            </w:r>
          </w:p>
          <w:p w:rsidR="00155912" w:rsidRPr="00EE0F01" w:rsidRDefault="00155912" w:rsidP="00155912">
            <w:pPr>
              <w:pStyle w:val="Default"/>
              <w:spacing w:line="276" w:lineRule="auto"/>
              <w:jc w:val="both"/>
              <w:rPr>
                <w:rFonts w:ascii="GHEA Grapalat" w:hAnsi="GHEA Grapalat"/>
                <w:color w:val="221E1F"/>
                <w:sz w:val="22"/>
                <w:szCs w:val="22"/>
                <w:lang w:val="en-US"/>
              </w:rPr>
            </w:pPr>
            <w:r w:rsidRPr="00EE0F01">
              <w:rPr>
                <w:rFonts w:ascii="GHEA Grapalat" w:hAnsi="GHEA Grapalat"/>
                <w:color w:val="221E1F"/>
                <w:sz w:val="22"/>
                <w:szCs w:val="22"/>
                <w:lang w:val="en-US"/>
              </w:rPr>
              <w:t>տնտեսական մրցակցության պաշտպանության պետական հանձնաժողով</w:t>
            </w:r>
          </w:p>
          <w:p w:rsidR="00155912" w:rsidRPr="00EE0F01" w:rsidRDefault="00155912" w:rsidP="00155912">
            <w:pPr>
              <w:pStyle w:val="Default"/>
              <w:spacing w:line="276" w:lineRule="auto"/>
              <w:jc w:val="both"/>
              <w:rPr>
                <w:rFonts w:ascii="GHEA Grapalat" w:hAnsi="GHEA Grapalat"/>
                <w:color w:val="221E1F"/>
                <w:sz w:val="22"/>
                <w:szCs w:val="22"/>
                <w:lang w:val="en-US"/>
              </w:rPr>
            </w:pPr>
            <w:r w:rsidRPr="00EE0F01">
              <w:rPr>
                <w:rFonts w:ascii="GHEA Grapalat" w:hAnsi="GHEA Grapalat"/>
                <w:color w:val="221E1F"/>
                <w:sz w:val="22"/>
                <w:szCs w:val="22"/>
                <w:lang w:val="en-US"/>
              </w:rPr>
              <w:t xml:space="preserve">18.01.2017թ.,      թիվ ԱՇ/13-17 գրություն </w:t>
            </w:r>
          </w:p>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 xml:space="preserve">Առաջարկություններ </w:t>
            </w:r>
            <w:r w:rsidRPr="00EE0F01">
              <w:rPr>
                <w:rFonts w:ascii="GHEA Grapalat" w:hAnsi="GHEA Grapalat" w:cs="Sylfaen"/>
                <w:lang w:val="hy-AM"/>
              </w:rPr>
              <w:t xml:space="preserve">և դիտողություններ </w:t>
            </w:r>
            <w:r w:rsidRPr="00EE0F01">
              <w:rPr>
                <w:rFonts w:ascii="GHEA Grapalat" w:hAnsi="GHEA Grapalat" w:cs="Sylfaen"/>
              </w:rPr>
              <w:t>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21.</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կենտրոնական բանկ</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17.01.2017թ.,    թիվ 15.1-06/000028-17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2</w:t>
            </w:r>
            <w:r w:rsidRPr="00EE0F01">
              <w:rPr>
                <w:rFonts w:ascii="GHEA Grapalat" w:eastAsia="Calibri" w:hAnsi="GHEA Grapalat" w:cs="Sylfaen"/>
                <w:color w:val="000000"/>
                <w:sz w:val="22"/>
                <w:szCs w:val="22"/>
                <w:lang w:val="en-US" w:eastAsia="en-US"/>
              </w:rPr>
              <w:lastRenderedPageBreak/>
              <w:t>2.</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lastRenderedPageBreak/>
              <w:t xml:space="preserve">ՀՀ հատուկ </w:t>
            </w:r>
            <w:r w:rsidRPr="00EE0F01">
              <w:rPr>
                <w:rFonts w:ascii="GHEA Grapalat" w:hAnsi="GHEA Grapalat"/>
                <w:sz w:val="22"/>
                <w:szCs w:val="22"/>
                <w:lang w:val="en-US" w:eastAsia="en-US"/>
              </w:rPr>
              <w:lastRenderedPageBreak/>
              <w:t>քննչական ծառայություն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18.01.2017թ.,    թիվ 18-28գ-17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sz w:val="22"/>
                <w:szCs w:val="22"/>
                <w:lang w:val="en-US"/>
              </w:rPr>
            </w:pPr>
            <w:r w:rsidRPr="00EE0F01">
              <w:rPr>
                <w:rFonts w:ascii="GHEA Grapalat" w:hAnsi="GHEA Grapalat" w:cs="Sylfaen"/>
                <w:sz w:val="22"/>
                <w:szCs w:val="22"/>
                <w:lang w:val="hy-AM"/>
              </w:rPr>
              <w:lastRenderedPageBreak/>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lastRenderedPageBreak/>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pStyle w:val="a1"/>
              <w:numPr>
                <w:ilvl w:val="0"/>
                <w:numId w:val="29"/>
              </w:numPr>
              <w:shd w:val="clear" w:color="auto" w:fill="auto"/>
              <w:spacing w:after="237" w:line="276" w:lineRule="auto"/>
              <w:ind w:left="40" w:firstLine="980"/>
              <w:jc w:val="both"/>
              <w:rPr>
                <w:rFonts w:ascii="GHEA Grapalat" w:hAnsi="GHEA Grapalat" w:cs="Sylfaen"/>
              </w:rPr>
            </w:pPr>
            <w:r w:rsidRPr="00EE0F01">
              <w:rPr>
                <w:rFonts w:ascii="GHEA Grapalat" w:hAnsi="GHEA Grapalat"/>
                <w:color w:val="000000"/>
                <w:lang w:val="hy-AM" w:eastAsia="hy-AM" w:bidi="hy-AM"/>
              </w:rPr>
              <w:t>Օրենքի նախագիծը հանրաքվեի անցկացման մասով չափից ավե</w:t>
            </w:r>
            <w:r w:rsidRPr="00EE0F01">
              <w:rPr>
                <w:rFonts w:ascii="GHEA Grapalat" w:hAnsi="GHEA Grapalat"/>
                <w:color w:val="000000"/>
                <w:lang w:eastAsia="hy-AM" w:bidi="hy-AM"/>
              </w:rPr>
              <w:t>լ</w:t>
            </w:r>
            <w:r w:rsidRPr="00EE0F01">
              <w:rPr>
                <w:rFonts w:ascii="GHEA Grapalat" w:hAnsi="GHEA Grapalat"/>
                <w:color w:val="000000"/>
                <w:lang w:val="hy-AM" w:eastAsia="hy-AM" w:bidi="hy-AM"/>
              </w:rPr>
              <w:t>ի ծանրաբե</w:t>
            </w:r>
            <w:r w:rsidRPr="00EE0F01">
              <w:rPr>
                <w:rFonts w:ascii="GHEA Grapalat" w:hAnsi="GHEA Grapalat"/>
                <w:color w:val="000000"/>
                <w:lang w:eastAsia="hy-AM" w:bidi="hy-AM"/>
              </w:rPr>
              <w:t>ռ</w:t>
            </w:r>
            <w:r w:rsidRPr="00EE0F01">
              <w:rPr>
                <w:rFonts w:ascii="GHEA Grapalat" w:hAnsi="GHEA Grapalat"/>
                <w:color w:val="000000"/>
                <w:lang w:val="hy-AM" w:eastAsia="hy-AM" w:bidi="hy-AM"/>
              </w:rPr>
              <w:t xml:space="preserve">նված է այն իրակարգավորող նորմերով, որոնք ամրագրված են նաև </w:t>
            </w:r>
            <w:r w:rsidRPr="00EE0F01">
              <w:rPr>
                <w:rStyle w:val="a2"/>
                <w:rFonts w:ascii="GHEA Grapalat" w:hAnsi="GHEA Grapalat"/>
                <w:i w:val="0"/>
                <w:iCs w:val="0"/>
              </w:rPr>
              <w:t xml:space="preserve">ՀՀ </w:t>
            </w:r>
            <w:r w:rsidRPr="00EE0F01">
              <w:rPr>
                <w:rFonts w:ascii="GHEA Grapalat" w:hAnsi="GHEA Grapalat"/>
                <w:color w:val="000000"/>
                <w:lang w:val="hy-AM" w:eastAsia="hy-AM" w:bidi="hy-AM"/>
              </w:rPr>
              <w:t>ընտրական օրենսգրքում, քանի որ հան</w:t>
            </w:r>
            <w:r w:rsidRPr="00EE0F01">
              <w:rPr>
                <w:rFonts w:ascii="GHEA Grapalat" w:hAnsi="GHEA Grapalat"/>
                <w:color w:val="000000"/>
                <w:lang w:eastAsia="hy-AM" w:bidi="hy-AM"/>
              </w:rPr>
              <w:t>ր</w:t>
            </w:r>
            <w:r w:rsidRPr="00EE0F01">
              <w:rPr>
                <w:rFonts w:ascii="GHEA Grapalat" w:hAnsi="GHEA Grapalat"/>
                <w:color w:val="000000"/>
                <w:lang w:val="hy-AM" w:eastAsia="hy-AM" w:bidi="hy-AM"/>
              </w:rPr>
              <w:t xml:space="preserve">աքվեի անցկացման գործընթացը գրեթե կրկնում է համապետական ընտրությունների գործընթացը և այդ է պատճառը, որ Օրենքում մեծ քանակությամբ դրույթներ տեխնիկապես վերցվել են </w:t>
            </w:r>
            <w:r w:rsidRPr="00EE0F01">
              <w:rPr>
                <w:rStyle w:val="a2"/>
                <w:rFonts w:ascii="GHEA Grapalat" w:hAnsi="GHEA Grapalat"/>
                <w:i w:val="0"/>
                <w:iCs w:val="0"/>
              </w:rPr>
              <w:t xml:space="preserve">ՀՀ </w:t>
            </w:r>
            <w:r w:rsidRPr="00EE0F01">
              <w:rPr>
                <w:rFonts w:ascii="GHEA Grapalat" w:hAnsi="GHEA Grapalat"/>
                <w:color w:val="000000"/>
                <w:lang w:val="hy-AM" w:eastAsia="hy-AM" w:bidi="hy-AM"/>
              </w:rPr>
              <w:t xml:space="preserve">ընտրական օրենսգրքից: ճիշտ կլիներ հանրաքվեի անցկացման ընթացակարգն ամբողջությամբ կարգավորվեր </w:t>
            </w:r>
            <w:r w:rsidRPr="00EE0F01">
              <w:rPr>
                <w:rStyle w:val="a2"/>
                <w:rFonts w:ascii="GHEA Grapalat" w:hAnsi="GHEA Grapalat"/>
                <w:i w:val="0"/>
                <w:iCs w:val="0"/>
              </w:rPr>
              <w:t xml:space="preserve">ՀՀ </w:t>
            </w:r>
            <w:r w:rsidRPr="00EE0F01">
              <w:rPr>
                <w:rFonts w:ascii="GHEA Grapalat" w:hAnsi="GHEA Grapalat"/>
                <w:color w:val="000000"/>
                <w:lang w:val="hy-AM" w:eastAsia="hy-AM" w:bidi="hy-AM"/>
              </w:rPr>
              <w:t>ընտրական օրենսգրքով:</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Չի ընդունվել: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 xml:space="preserve">ՀՀ Սահմանադրության 103-րդ հոդվածի 2-րդ </w:t>
            </w:r>
            <w:r w:rsidRPr="00EE0F01">
              <w:rPr>
                <w:rFonts w:ascii="GHEA Grapalat" w:eastAsia="Calibri" w:hAnsi="GHEA Grapalat"/>
                <w:sz w:val="22"/>
                <w:szCs w:val="22"/>
                <w:lang w:val="hy-AM" w:eastAsia="en-US"/>
              </w:rPr>
              <w:lastRenderedPageBreak/>
              <w:t xml:space="preserve">մասի համաձայն </w:t>
            </w:r>
            <w:r w:rsidRPr="00EE0F01">
              <w:rPr>
                <w:rFonts w:ascii="GHEA Grapalat" w:hAnsi="GHEA Grapalat"/>
                <w:color w:val="000000"/>
                <w:sz w:val="22"/>
                <w:szCs w:val="22"/>
                <w:shd w:val="clear" w:color="auto" w:fill="FFFFFF"/>
              </w:rPr>
              <w:t>Սահմանադրական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օրենքի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իրավակարգավորումը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չպետք</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է</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դուրս</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գա</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իր</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առարկայի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շրջանակներից</w:t>
            </w:r>
            <w:r w:rsidRPr="00EE0F01">
              <w:rPr>
                <w:rFonts w:ascii="GHEA Grapalat" w:hAnsi="GHEA Grapalat"/>
                <w:color w:val="000000"/>
                <w:sz w:val="22"/>
                <w:szCs w:val="22"/>
                <w:shd w:val="clear" w:color="auto" w:fill="FFFFFF"/>
                <w:lang w:val="en-US"/>
              </w:rPr>
              <w:t>:</w:t>
            </w:r>
            <w:r w:rsidRPr="00EE0F01">
              <w:rPr>
                <w:rFonts w:ascii="GHEA Grapalat" w:hAnsi="GHEA Grapalat"/>
                <w:color w:val="000000"/>
                <w:sz w:val="22"/>
                <w:szCs w:val="22"/>
                <w:shd w:val="clear" w:color="auto" w:fill="FFFFFF"/>
                <w:lang w:val="hy-AM"/>
              </w:rPr>
              <w:t xml:space="preserve"> Հետևաբար ՀՀ ընտրական օրենսգիրք սահմանադրական օրենքի նախագծով չեն կարող հատուկ կարգավորվել հանրաքվեի հետ կապված հարցերը, դրանք պետք է կարգավորվեն </w:t>
            </w:r>
            <w:r w:rsidRPr="00EE0F01">
              <w:rPr>
                <w:rFonts w:ascii="GHEA Grapalat" w:hAnsi="GHEA Grapalat" w:cs="Sylfaen"/>
                <w:sz w:val="22"/>
                <w:szCs w:val="22"/>
                <w:lang w:val="hy-AM"/>
              </w:rPr>
              <w:t>«</w:t>
            </w:r>
            <w:r w:rsidRPr="00EE0F01">
              <w:rPr>
                <w:rFonts w:ascii="GHEA Grapalat" w:hAnsi="GHEA Grapalat"/>
                <w:color w:val="000000"/>
                <w:sz w:val="22"/>
                <w:szCs w:val="22"/>
                <w:shd w:val="clear" w:color="auto" w:fill="FFFFFF"/>
                <w:lang w:val="hy-AM"/>
              </w:rPr>
              <w:t>Հանրաքվեի մասին</w:t>
            </w:r>
            <w:r w:rsidRPr="00EE0F01">
              <w:rPr>
                <w:rFonts w:ascii="GHEA Grapalat" w:hAnsi="GHEA Grapalat" w:cs="Sylfaen"/>
                <w:bCs/>
                <w:sz w:val="22"/>
                <w:szCs w:val="22"/>
                <w:lang w:val="hy-AM"/>
              </w:rPr>
              <w:t>»</w:t>
            </w:r>
            <w:r w:rsidRPr="00EE0F01">
              <w:rPr>
                <w:rFonts w:ascii="GHEA Grapalat" w:hAnsi="GHEA Grapalat"/>
                <w:color w:val="000000"/>
                <w:sz w:val="22"/>
                <w:szCs w:val="22"/>
                <w:shd w:val="clear" w:color="auto" w:fill="FFFFFF"/>
                <w:lang w:val="hy-AM"/>
              </w:rPr>
              <w:t xml:space="preserve"> սահմանադրական օրենքով:</w:t>
            </w:r>
          </w:p>
        </w:tc>
      </w:tr>
      <w:tr w:rsidR="00155912" w:rsidRPr="00EE0F01" w:rsidTr="0095650A">
        <w:trPr>
          <w:trHeight w:val="4101"/>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numPr>
                <w:ilvl w:val="0"/>
                <w:numId w:val="29"/>
              </w:numPr>
              <w:shd w:val="clear" w:color="auto" w:fill="auto"/>
              <w:spacing w:after="0" w:line="276" w:lineRule="auto"/>
              <w:ind w:left="40" w:firstLine="980"/>
              <w:jc w:val="both"/>
              <w:rPr>
                <w:rFonts w:ascii="GHEA Grapalat" w:hAnsi="GHEA Grapalat"/>
              </w:rPr>
            </w:pPr>
            <w:r w:rsidRPr="00EE0F01">
              <w:rPr>
                <w:rFonts w:ascii="GHEA Grapalat" w:hAnsi="GHEA Grapalat"/>
                <w:color w:val="000000"/>
                <w:lang w:val="hy-AM" w:eastAsia="hy-AM" w:bidi="hy-AM"/>
              </w:rPr>
              <w:t>Օրենքի 21</w:t>
            </w:r>
            <w:r w:rsidRPr="00EE0F01">
              <w:rPr>
                <w:rFonts w:ascii="GHEA Grapalat" w:hAnsi="GHEA Grapalat"/>
                <w:color w:val="000000"/>
                <w:lang w:eastAsia="hy-AM" w:bidi="hy-AM"/>
              </w:rPr>
              <w:t>-ր</w:t>
            </w:r>
            <w:r w:rsidRPr="00EE0F01">
              <w:rPr>
                <w:rFonts w:ascii="GHEA Grapalat" w:hAnsi="GHEA Grapalat"/>
                <w:color w:val="000000"/>
                <w:lang w:val="hy-AM" w:eastAsia="hy-AM" w:bidi="hy-AM"/>
              </w:rPr>
              <w:t>դ հոդվածի 1-ին մասի 1-ին կետի համաձայն</w:t>
            </w:r>
            <w:r w:rsidRPr="00EE0F01">
              <w:rPr>
                <w:rStyle w:val="4pt"/>
                <w:rFonts w:ascii="GHEA Grapalat" w:eastAsia="Tahoma" w:hAnsi="GHEA Grapalat"/>
                <w:sz w:val="22"/>
                <w:szCs w:val="22"/>
                <w:lang w:val="en-US"/>
              </w:rPr>
              <w:t>՝</w:t>
            </w:r>
            <w:r w:rsidRPr="00EE0F01">
              <w:rPr>
                <w:rStyle w:val="4pt"/>
                <w:rFonts w:ascii="GHEA Grapalat" w:eastAsia="Tahoma" w:hAnsi="GHEA Grapalat"/>
                <w:sz w:val="22"/>
                <w:szCs w:val="22"/>
              </w:rPr>
              <w:t xml:space="preserve"> </w:t>
            </w:r>
            <w:r w:rsidRPr="00EE0F01">
              <w:rPr>
                <w:rFonts w:ascii="GHEA Grapalat" w:hAnsi="GHEA Grapalat"/>
                <w:color w:val="000000"/>
                <w:lang w:val="hy-AM" w:eastAsia="hy-AM" w:bidi="hy-AM"/>
              </w:rPr>
              <w:t>հանրաքվեի, ինչպես նաև քարոզչության ժամանակ դիտորդական աոաքե</w:t>
            </w:r>
            <w:r w:rsidRPr="00EE0F01">
              <w:rPr>
                <w:rFonts w:ascii="GHEA Grapalat" w:hAnsi="GHEA Grapalat"/>
                <w:color w:val="000000"/>
                <w:lang w:eastAsia="hy-AM" w:bidi="hy-AM"/>
              </w:rPr>
              <w:t>լ</w:t>
            </w:r>
            <w:r w:rsidRPr="00EE0F01">
              <w:rPr>
                <w:rFonts w:ascii="GHEA Grapalat" w:hAnsi="GHEA Grapalat"/>
                <w:color w:val="000000"/>
                <w:lang w:val="hy-AM" w:eastAsia="hy-AM" w:bidi="hy-AM"/>
              </w:rPr>
              <w:t>ության իրավունք ունեն' Հայաստանի Հանրապետության կուսակցությունները բացառությամբ այն դեպքերի, երբ հանրաքվեն անցկացվում է Հայաստանի Հանրապետության Նախագահի կամ Հայաստանի Հանրապետության Ազգային ժողովի ընտրությունների օրը:</w:t>
            </w:r>
          </w:p>
          <w:p w:rsidR="00155912" w:rsidRPr="00EE0F01" w:rsidRDefault="00155912" w:rsidP="00155912">
            <w:pPr>
              <w:pStyle w:val="a1"/>
              <w:shd w:val="clear" w:color="auto" w:fill="auto"/>
              <w:tabs>
                <w:tab w:val="center" w:pos="3456"/>
                <w:tab w:val="right" w:pos="7586"/>
                <w:tab w:val="right" w:pos="9378"/>
              </w:tabs>
              <w:spacing w:after="0" w:line="276" w:lineRule="auto"/>
              <w:ind w:left="40" w:firstLine="980"/>
              <w:jc w:val="both"/>
              <w:rPr>
                <w:rFonts w:ascii="GHEA Grapalat" w:hAnsi="GHEA Grapalat"/>
              </w:rPr>
            </w:pPr>
            <w:r w:rsidRPr="00EE0F01">
              <w:rPr>
                <w:rFonts w:ascii="GHEA Grapalat" w:hAnsi="GHEA Grapalat"/>
                <w:color w:val="000000"/>
                <w:lang w:val="hy-AM" w:eastAsia="hy-AM" w:bidi="hy-AM"/>
              </w:rPr>
              <w:t xml:space="preserve">Այս առումով պետք է նշել, որ հաշվի առնելով, որ Օրենքի նպատակն է հստակ և </w:t>
            </w:r>
            <w:r w:rsidRPr="00EE0F01">
              <w:rPr>
                <w:rFonts w:ascii="GHEA Grapalat" w:hAnsi="GHEA Grapalat"/>
                <w:color w:val="000000"/>
                <w:lang w:val="hy-AM" w:eastAsia="hy-AM" w:bidi="hy-AM"/>
              </w:rPr>
              <w:lastRenderedPageBreak/>
              <w:t xml:space="preserve">համապարփակ կարգավորել </w:t>
            </w:r>
            <w:r w:rsidRPr="00EE0F01">
              <w:rPr>
                <w:rStyle w:val="a2"/>
                <w:rFonts w:ascii="GHEA Grapalat" w:hAnsi="GHEA Grapalat"/>
                <w:i w:val="0"/>
                <w:iCs w:val="0"/>
              </w:rPr>
              <w:t xml:space="preserve">ՀՀ </w:t>
            </w:r>
            <w:r w:rsidRPr="00EE0F01">
              <w:rPr>
                <w:rFonts w:ascii="GHEA Grapalat" w:hAnsi="GHEA Grapalat"/>
                <w:color w:val="000000"/>
                <w:lang w:val="hy-AM" w:eastAsia="hy-AM" w:bidi="hy-AM"/>
              </w:rPr>
              <w:t>Սահմանադրության փոփոխությունների արդյունքում բարեփոխված հանրաքվեի ինստիտուտի կապակցությամբ սահմանադրորեն ամրագրված մոտեցումները և ապահովել «Հանրաքվեի մասին» Հայաստանի</w:t>
            </w:r>
            <w:r w:rsidRPr="00EE0F01">
              <w:rPr>
                <w:rFonts w:ascii="GHEA Grapalat" w:hAnsi="GHEA Grapalat"/>
                <w:color w:val="000000"/>
                <w:lang w:val="hy-AM" w:eastAsia="hy-AM" w:bidi="hy-AM"/>
              </w:rPr>
              <w:tab/>
              <w:t>Հանրապետության</w:t>
            </w:r>
            <w:r w:rsidRPr="00EE0F01">
              <w:rPr>
                <w:rFonts w:ascii="GHEA Grapalat" w:hAnsi="GHEA Grapalat"/>
                <w:color w:val="000000"/>
                <w:lang w:val="hy-AM" w:eastAsia="hy-AM" w:bidi="hy-AM"/>
              </w:rPr>
              <w:tab/>
              <w:t>սահմանադրական</w:t>
            </w:r>
            <w:r w:rsidRPr="00EE0F01">
              <w:rPr>
                <w:rFonts w:ascii="GHEA Grapalat" w:hAnsi="GHEA Grapalat"/>
                <w:color w:val="000000"/>
                <w:lang w:val="hy-AM" w:eastAsia="hy-AM" w:bidi="hy-AM"/>
              </w:rPr>
              <w:tab/>
              <w:t>օրենքի</w:t>
            </w:r>
          </w:p>
          <w:p w:rsidR="00155912" w:rsidRPr="00EE0F01" w:rsidRDefault="00155912" w:rsidP="00155912">
            <w:pPr>
              <w:pStyle w:val="a1"/>
              <w:shd w:val="clear" w:color="auto" w:fill="auto"/>
              <w:spacing w:after="307" w:line="276" w:lineRule="auto"/>
              <w:ind w:left="40"/>
              <w:jc w:val="both"/>
              <w:rPr>
                <w:rFonts w:ascii="GHEA Grapalat" w:hAnsi="GHEA Grapalat" w:cs="Sylfaen"/>
              </w:rPr>
            </w:pPr>
            <w:r w:rsidRPr="00EE0F01">
              <w:rPr>
                <w:rFonts w:ascii="GHEA Grapalat" w:hAnsi="GHEA Grapalat"/>
                <w:color w:val="000000"/>
                <w:lang w:val="hy-AM" w:eastAsia="hy-AM" w:bidi="hy-AM"/>
              </w:rPr>
              <w:t xml:space="preserve">համապատասխանությունը ՀՀ Սահմանադրությամբ որդեգրված նոր մոտեցումներին, վերը ներկայացված իրավակարգավորումը չի բխում Սահմանադրությունից այնքանով, որքանով </w:t>
            </w:r>
            <w:r w:rsidRPr="00EE0F01">
              <w:rPr>
                <w:rStyle w:val="a2"/>
                <w:rFonts w:ascii="GHEA Grapalat" w:hAnsi="GHEA Grapalat"/>
                <w:i w:val="0"/>
                <w:iCs w:val="0"/>
              </w:rPr>
              <w:t xml:space="preserve">ՀՀ </w:t>
            </w:r>
            <w:r w:rsidRPr="00EE0F01">
              <w:rPr>
                <w:rFonts w:ascii="GHEA Grapalat" w:hAnsi="GHEA Grapalat"/>
                <w:color w:val="000000"/>
                <w:lang w:val="hy-AM" w:eastAsia="hy-AM" w:bidi="hy-AM"/>
              </w:rPr>
              <w:t>Սահմանադրության 125-րդ հոդվածի համաձայն Հանրապետության Նախագահն ընտրվում է Ազգային ժողովի կողմից:</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համապատասխան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23.</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մշակույթի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18.01.2017թ.,    թիվ 01/5.1/125-17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1410"/>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24.</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ԿԱ պետական եկամուտների կոմիտե</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18.01.2017թ.,    թիվ 01/11-</w:t>
            </w:r>
            <w:r w:rsidRPr="00EE0F01">
              <w:rPr>
                <w:rFonts w:ascii="GHEA Grapalat" w:hAnsi="GHEA Grapalat"/>
                <w:sz w:val="22"/>
                <w:szCs w:val="22"/>
                <w:lang w:val="en-US" w:eastAsia="en-US"/>
              </w:rPr>
              <w:lastRenderedPageBreak/>
              <w:t>8/1034-17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lastRenderedPageBreak/>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25.</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բնապահպանության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18.01.2017թ.,   թիվ 01/13/28-17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 xml:space="preserve">Առաջարկություններ </w:t>
            </w:r>
            <w:r w:rsidRPr="00EE0F01">
              <w:rPr>
                <w:rFonts w:ascii="GHEA Grapalat" w:hAnsi="GHEA Grapalat" w:cs="Sylfaen"/>
                <w:lang w:val="hy-AM"/>
              </w:rPr>
              <w:t xml:space="preserve">և դիտողություններ </w:t>
            </w:r>
            <w:r w:rsidRPr="00EE0F01">
              <w:rPr>
                <w:rFonts w:ascii="GHEA Grapalat" w:hAnsi="GHEA Grapalat" w:cs="Sylfaen"/>
              </w:rPr>
              <w:t>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26.</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առողջապահության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19.01.2017թ.,    թիվ ԼԱ/11.2/405-17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sz w:val="22"/>
                <w:szCs w:val="22"/>
                <w:lang w:val="en-US"/>
              </w:rPr>
            </w:pPr>
            <w:r w:rsidRPr="00EE0F01">
              <w:rPr>
                <w:rFonts w:ascii="GHEA Grapalat" w:hAnsi="GHEA Grapalat" w:cs="Sylfaen"/>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                                                                                                                                                                                                                                                                                                                                                                                                                                                                                                                                                                                                                                                                                                                                                                                                                                                                                                                                                                                                                                                                                                                                                                                                                                                                                                                                                                                                                                                                                                                                                                                                                                                                                                                                                                                                                                                                                                                                                                                                                                                                                                   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spacing w:line="276" w:lineRule="auto"/>
              <w:ind w:firstLine="567"/>
              <w:jc w:val="both"/>
              <w:rPr>
                <w:rFonts w:ascii="GHEA Grapalat" w:hAnsi="GHEA Grapalat"/>
                <w:sz w:val="22"/>
                <w:szCs w:val="22"/>
                <w:lang w:val="en-US"/>
              </w:rPr>
            </w:pPr>
            <w:r w:rsidRPr="00EE0F01">
              <w:rPr>
                <w:rFonts w:ascii="GHEA Grapalat" w:hAnsi="GHEA Grapalat"/>
                <w:sz w:val="22"/>
                <w:szCs w:val="22"/>
                <w:lang w:val="hy-AM"/>
              </w:rPr>
              <w:t>Նախագծի 9-րդ հոդվածի 2-րդ մասում սահմանել Ազգային ժողովի կողմից նախագիծը մերժելու դեպքերը: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Չի ընդունվել: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pStyle w:val="CommentText"/>
              <w:spacing w:line="276" w:lineRule="auto"/>
              <w:jc w:val="both"/>
              <w:rPr>
                <w:rFonts w:ascii="GHEA Grapalat" w:hAnsi="GHEA Grapalat"/>
                <w:sz w:val="22"/>
                <w:szCs w:val="22"/>
                <w:lang w:val="en-US"/>
              </w:rPr>
            </w:pPr>
            <w:r w:rsidRPr="00EE0F01">
              <w:rPr>
                <w:rFonts w:ascii="GHEA Grapalat" w:hAnsi="GHEA Grapalat"/>
                <w:sz w:val="22"/>
                <w:szCs w:val="22"/>
                <w:lang w:val="en-US"/>
              </w:rPr>
              <w:t>Նախագծով հիմնավոր չէ և անհնարին է թվարկել այն դեպքերը, երբ ՀՀ Ազգային ժողովը մերժում է նախագծի ընդունումը՝ հաշվի առնելով այն, որ ԱԺ-ն քաղաքական մարմին է և յուրաքանչյուր դեպքում ինքն է որոշում նախագիծն ընդունելու նպատակահարմարությունը:</w:t>
            </w:r>
          </w:p>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27.</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ԿԱ ազգային անվտանգության ծառայություն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19.01.2017թ.,    թիվ 11/34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sz w:val="22"/>
                <w:szCs w:val="22"/>
                <w:lang w:val="en-US"/>
              </w:rPr>
            </w:pPr>
            <w:r w:rsidRPr="00EE0F01">
              <w:rPr>
                <w:rFonts w:ascii="GHEA Grapalat" w:hAnsi="GHEA Grapalat" w:cs="Sylfaen"/>
                <w:b/>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spacing w:line="276" w:lineRule="auto"/>
              <w:jc w:val="both"/>
              <w:rPr>
                <w:rFonts w:ascii="GHEA Grapalat" w:hAnsi="GHEA Grapalat" w:cs="Sylfaen"/>
                <w:sz w:val="22"/>
                <w:szCs w:val="22"/>
                <w:lang w:val="en-US"/>
              </w:rPr>
            </w:pPr>
            <w:r w:rsidRPr="00EE0F01">
              <w:rPr>
                <w:rFonts w:ascii="GHEA Grapalat" w:hAnsi="GHEA Grapalat" w:cs="Sylfaen"/>
                <w:sz w:val="22"/>
                <w:szCs w:val="22"/>
                <w:lang w:val="en-US"/>
              </w:rPr>
              <w:t xml:space="preserve">1. 17-րդ հոդվածի 3-րդ մասի 1-ին կետում պարզաբանման կարիք ունի &lt;&lt;իրազեկ հանրաքվեի հանձնաժողովը&gt;&gt; հասկացությունը, բացի այդ վերը նշված կետը </w:t>
            </w:r>
            <w:r w:rsidRPr="00EE0F01">
              <w:rPr>
                <w:rFonts w:ascii="GHEA Grapalat" w:hAnsi="GHEA Grapalat" w:cs="Sylfaen"/>
                <w:sz w:val="22"/>
                <w:szCs w:val="22"/>
                <w:lang w:val="en-US"/>
              </w:rPr>
              <w:lastRenderedPageBreak/>
              <w:t>նպատակահարմար է շարադրել նույն հոդվածի 4-րդ մասում:</w:t>
            </w:r>
          </w:p>
          <w:p w:rsidR="00155912" w:rsidRPr="00EE0F01" w:rsidRDefault="00155912" w:rsidP="00155912">
            <w:pPr>
              <w:spacing w:line="276" w:lineRule="auto"/>
              <w:jc w:val="both"/>
              <w:rPr>
                <w:rFonts w:ascii="GHEA Grapalat" w:hAnsi="GHEA Grapalat" w:cs="Sylfaen"/>
                <w:sz w:val="22"/>
                <w:szCs w:val="22"/>
                <w:lang w:val="en-US"/>
              </w:rPr>
            </w:pPr>
            <w:r w:rsidRPr="00EE0F01">
              <w:rPr>
                <w:rFonts w:ascii="GHEA Grapalat" w:hAnsi="GHEA Grapalat" w:cs="Sylfaen"/>
                <w:sz w:val="22"/>
                <w:szCs w:val="22"/>
                <w:lang w:val="en-US"/>
              </w:rPr>
              <w:t>Նույն մասի 3-րդ կետում և 21-րդ հոդվածի 7-րդ մասում &lt;&lt;անվտանգությունում&gt;&gt; բառերը փոխարինել &lt;&lt;անվտանգության մարմիններում&gt;&gt; բառերով:</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tcPr>
          <w:p w:rsidR="00155912" w:rsidRPr="00EE0F01" w:rsidRDefault="00155912" w:rsidP="00155912">
            <w:pPr>
              <w:shd w:val="clear" w:color="auto" w:fill="FFFFFF"/>
              <w:spacing w:line="276" w:lineRule="auto"/>
              <w:ind w:firstLine="375"/>
              <w:jc w:val="both"/>
              <w:rPr>
                <w:rFonts w:ascii="GHEA Grapalat" w:hAnsi="GHEA Grapalat"/>
                <w:color w:val="000000"/>
                <w:sz w:val="22"/>
                <w:szCs w:val="22"/>
                <w:lang w:val="en-US"/>
              </w:rPr>
            </w:pPr>
            <w:r w:rsidRPr="00EE0F01">
              <w:rPr>
                <w:rFonts w:ascii="GHEA Grapalat" w:hAnsi="GHEA Grapalat"/>
                <w:color w:val="000000"/>
                <w:sz w:val="22"/>
                <w:szCs w:val="22"/>
                <w:lang w:val="en-US"/>
              </w:rPr>
              <w:t>Նախագծում կատարվել է փոփոխություն:</w:t>
            </w:r>
          </w:p>
          <w:p w:rsidR="00155912" w:rsidRPr="00EE0F01" w:rsidRDefault="00155912" w:rsidP="00155912">
            <w:pPr>
              <w:spacing w:line="276" w:lineRule="auto"/>
              <w:jc w:val="both"/>
              <w:rPr>
                <w:rFonts w:ascii="GHEA Grapalat" w:eastAsia="Calibri" w:hAnsi="GHEA Grapalat"/>
                <w:sz w:val="22"/>
                <w:szCs w:val="22"/>
                <w:lang w:val="hy-AM" w:eastAsia="en-US"/>
              </w:rPr>
            </w:pPr>
          </w:p>
        </w:tc>
      </w:tr>
      <w:tr w:rsidR="00155912" w:rsidRPr="00EE0F01" w:rsidTr="0095650A">
        <w:trPr>
          <w:trHeight w:val="195"/>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cs="Sylfaen"/>
                <w:sz w:val="22"/>
                <w:szCs w:val="22"/>
                <w:lang w:val="hy-AM"/>
              </w:rPr>
            </w:pPr>
            <w:r w:rsidRPr="00EE0F01">
              <w:rPr>
                <w:rFonts w:ascii="GHEA Grapalat" w:hAnsi="GHEA Grapalat" w:cs="Sylfaen"/>
                <w:sz w:val="22"/>
                <w:szCs w:val="22"/>
                <w:lang w:val="hy-AM"/>
              </w:rPr>
              <w:t>2. 17-րդ հոդվածի 3-րդ մասի 5-րդ կետում &lt;&lt;կազմակերպություններին&gt;&gt; բառից հետո ավելացնել &lt;&lt;, քաղաքացիություն չունեցող անձանց և միջազգային կազմակերպություններին&gt;&gt; բառերը: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Ը</w:t>
            </w:r>
            <w:r w:rsidRPr="00EE0F01">
              <w:rPr>
                <w:rFonts w:ascii="GHEA Grapalat" w:eastAsia="Calibri" w:hAnsi="GHEA Grapalat"/>
                <w:sz w:val="22"/>
                <w:szCs w:val="22"/>
                <w:lang w:val="en-US" w:eastAsia="en-US"/>
              </w:rPr>
              <w:t>նդունվել</w:t>
            </w:r>
            <w:r w:rsidRPr="00EE0F01">
              <w:rPr>
                <w:rFonts w:ascii="GHEA Grapalat" w:eastAsia="Calibri" w:hAnsi="GHEA Grapalat"/>
                <w:sz w:val="22"/>
                <w:szCs w:val="22"/>
                <w:lang w:val="hy-AM" w:eastAsia="en-US"/>
              </w:rPr>
              <w:t xml:space="preserve"> է</w:t>
            </w:r>
            <w:r w:rsidRPr="00EE0F01">
              <w:rPr>
                <w:rFonts w:ascii="GHEA Grapalat" w:eastAsia="Calibri" w:hAnsi="GHEA Grapalat"/>
                <w:sz w:val="22"/>
                <w:szCs w:val="22"/>
                <w:lang w:val="en-US" w:eastAsia="en-US"/>
              </w:rPr>
              <w:t>:</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pStyle w:val="NormalWeb"/>
              <w:shd w:val="clear" w:color="auto" w:fill="FFFFFF"/>
              <w:spacing w:before="0" w:beforeAutospacing="0" w:after="0" w:afterAutospacing="0" w:line="276" w:lineRule="auto"/>
              <w:ind w:firstLine="375"/>
              <w:jc w:val="both"/>
              <w:rPr>
                <w:rFonts w:ascii="GHEA Grapalat" w:hAnsi="GHEA Grapalat"/>
                <w:sz w:val="22"/>
                <w:szCs w:val="22"/>
                <w:lang w:val="hy-AM" w:eastAsia="en-US"/>
              </w:rPr>
            </w:pPr>
            <w:r w:rsidRPr="00EE0F01">
              <w:rPr>
                <w:rFonts w:ascii="GHEA Grapalat" w:hAnsi="GHEA Grapalat"/>
                <w:sz w:val="22"/>
                <w:szCs w:val="22"/>
                <w:lang w:val="en-US" w:eastAsia="en-US"/>
              </w:rPr>
              <w:t>Նախագծ</w:t>
            </w:r>
            <w:r w:rsidRPr="00EE0F01">
              <w:rPr>
                <w:rFonts w:ascii="GHEA Grapalat" w:hAnsi="GHEA Grapalat"/>
                <w:sz w:val="22"/>
                <w:szCs w:val="22"/>
                <w:lang w:val="hy-AM" w:eastAsia="en-US"/>
              </w:rPr>
              <w:t>ում կատարվել է փոփոխություն:</w:t>
            </w:r>
          </w:p>
        </w:tc>
      </w:tr>
      <w:tr w:rsidR="00155912" w:rsidRPr="00EE0F01" w:rsidTr="0095650A">
        <w:trPr>
          <w:trHeight w:val="2559"/>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28.</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տրանսպորտի, կապի և տեղեկատվական տեխնոլոգիաների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19.01.2017թ.,   թիվ 01/16.1/594-17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29.</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հանրային ծառայությունները կարգավորող հանձնաժողով</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20.01.2017թ.,   </w:t>
            </w:r>
            <w:r w:rsidRPr="00EE0F01">
              <w:rPr>
                <w:rFonts w:ascii="GHEA Grapalat" w:hAnsi="GHEA Grapalat"/>
                <w:sz w:val="22"/>
                <w:szCs w:val="22"/>
                <w:lang w:val="en-US" w:eastAsia="en-US"/>
              </w:rPr>
              <w:lastRenderedPageBreak/>
              <w:t>թիվ ՌՆ/2.3-60/28-17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lastRenderedPageBreak/>
              <w:t xml:space="preserve">Առաջարկություններ </w:t>
            </w:r>
            <w:r w:rsidRPr="00EE0F01">
              <w:rPr>
                <w:rFonts w:ascii="GHEA Grapalat" w:hAnsi="GHEA Grapalat" w:cs="Sylfaen"/>
                <w:lang w:val="hy-AM"/>
              </w:rPr>
              <w:t xml:space="preserve">և դիտողություններ </w:t>
            </w:r>
            <w:r w:rsidRPr="00EE0F01">
              <w:rPr>
                <w:rFonts w:ascii="GHEA Grapalat" w:hAnsi="GHEA Grapalat" w:cs="Sylfaen"/>
              </w:rPr>
              <w:t>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 xml:space="preserve"> 30.</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քննչական կոմիտե</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24.01.2017թ.,    թիվ 05/22/382-17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sz w:val="22"/>
                <w:szCs w:val="22"/>
                <w:lang w:val="en-US"/>
              </w:rPr>
            </w:pPr>
            <w:r w:rsidRPr="00EE0F01">
              <w:rPr>
                <w:rFonts w:ascii="GHEA Grapalat" w:hAnsi="GHEA Grapalat" w:cs="Sylfaen"/>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tabs>
                <w:tab w:val="left" w:pos="0"/>
                <w:tab w:val="left" w:pos="142"/>
                <w:tab w:val="left" w:pos="851"/>
                <w:tab w:val="left" w:pos="993"/>
              </w:tabs>
              <w:spacing w:line="276" w:lineRule="auto"/>
              <w:ind w:firstLine="567"/>
              <w:jc w:val="both"/>
              <w:rPr>
                <w:rFonts w:ascii="GHEA Grapalat" w:hAnsi="GHEA Grapalat"/>
                <w:color w:val="000000"/>
                <w:sz w:val="22"/>
                <w:szCs w:val="22"/>
                <w:lang w:val="af-ZA"/>
              </w:rPr>
            </w:pPr>
            <w:r w:rsidRPr="00EE0F01">
              <w:rPr>
                <w:rFonts w:ascii="GHEA Grapalat" w:hAnsi="GHEA Grapalat" w:cs="Sylfaen"/>
                <w:sz w:val="22"/>
                <w:szCs w:val="22"/>
                <w:lang w:val="en-US"/>
              </w:rPr>
              <w:t>1.</w:t>
            </w:r>
            <w:r w:rsidRPr="00EE0F01">
              <w:rPr>
                <w:rFonts w:ascii="GHEA Grapalat" w:hAnsi="GHEA Grapalat"/>
                <w:sz w:val="22"/>
                <w:szCs w:val="22"/>
                <w:lang w:val="af-ZA"/>
              </w:rPr>
              <w:t xml:space="preserve"> Նախագծի 17-րդ հոդվածի 3-րդ մասի </w:t>
            </w:r>
            <w:r w:rsidRPr="00EE0F01">
              <w:rPr>
                <w:rFonts w:ascii="GHEA Grapalat" w:hAnsi="GHEA Grapalat"/>
                <w:color w:val="000000"/>
                <w:sz w:val="22"/>
                <w:szCs w:val="22"/>
                <w:lang w:val="af-ZA"/>
              </w:rPr>
              <w:t>3-</w:t>
            </w:r>
            <w:r w:rsidRPr="00EE0F01">
              <w:rPr>
                <w:rFonts w:ascii="GHEA Grapalat" w:hAnsi="GHEA Grapalat"/>
                <w:color w:val="000000"/>
                <w:sz w:val="22"/>
                <w:szCs w:val="22"/>
                <w:lang w:val="en-US"/>
              </w:rPr>
              <w:t>րդ</w:t>
            </w:r>
            <w:r w:rsidRPr="00EE0F01">
              <w:rPr>
                <w:rFonts w:ascii="GHEA Grapalat" w:hAnsi="GHEA Grapalat"/>
                <w:color w:val="000000"/>
                <w:sz w:val="22"/>
                <w:szCs w:val="22"/>
                <w:lang w:val="af-ZA"/>
              </w:rPr>
              <w:t xml:space="preserve"> </w:t>
            </w:r>
            <w:r w:rsidRPr="00EE0F01">
              <w:rPr>
                <w:rFonts w:ascii="GHEA Grapalat" w:hAnsi="GHEA Grapalat"/>
                <w:color w:val="000000"/>
                <w:sz w:val="22"/>
                <w:szCs w:val="22"/>
                <w:lang w:val="en-US"/>
              </w:rPr>
              <w:t>կետը</w:t>
            </w:r>
            <w:r w:rsidRPr="00EE0F01">
              <w:rPr>
                <w:rFonts w:ascii="GHEA Grapalat" w:hAnsi="GHEA Grapalat"/>
                <w:color w:val="000000"/>
                <w:sz w:val="22"/>
                <w:szCs w:val="22"/>
                <w:lang w:val="af-ZA"/>
              </w:rPr>
              <w:t xml:space="preserve"> </w:t>
            </w:r>
            <w:r w:rsidRPr="00EE0F01">
              <w:rPr>
                <w:rFonts w:ascii="GHEA Grapalat" w:hAnsi="GHEA Grapalat"/>
                <w:color w:val="000000"/>
                <w:sz w:val="22"/>
                <w:szCs w:val="22"/>
                <w:lang w:val="en-US"/>
              </w:rPr>
              <w:t>սահմանում</w:t>
            </w:r>
            <w:r w:rsidRPr="00EE0F01">
              <w:rPr>
                <w:rFonts w:ascii="GHEA Grapalat" w:hAnsi="GHEA Grapalat"/>
                <w:color w:val="000000"/>
                <w:sz w:val="22"/>
                <w:szCs w:val="22"/>
                <w:lang w:val="af-ZA"/>
              </w:rPr>
              <w:t xml:space="preserve"> </w:t>
            </w:r>
            <w:r w:rsidRPr="00EE0F01">
              <w:rPr>
                <w:rFonts w:ascii="GHEA Grapalat" w:hAnsi="GHEA Grapalat"/>
                <w:color w:val="000000"/>
                <w:sz w:val="22"/>
                <w:szCs w:val="22"/>
                <w:lang w:val="en-US"/>
              </w:rPr>
              <w:t>է</w:t>
            </w:r>
            <w:r w:rsidRPr="00EE0F01">
              <w:rPr>
                <w:rFonts w:ascii="GHEA Grapalat" w:hAnsi="GHEA Grapalat"/>
                <w:color w:val="000000"/>
                <w:sz w:val="22"/>
                <w:szCs w:val="22"/>
                <w:lang w:val="af-ZA"/>
              </w:rPr>
              <w:t xml:space="preserve"> </w:t>
            </w:r>
            <w:r w:rsidRPr="00EE0F01">
              <w:rPr>
                <w:rFonts w:ascii="GHEA Grapalat" w:hAnsi="GHEA Grapalat"/>
                <w:color w:val="000000"/>
                <w:sz w:val="22"/>
                <w:szCs w:val="22"/>
                <w:lang w:val="en-US"/>
              </w:rPr>
              <w:t>այն</w:t>
            </w:r>
            <w:r w:rsidRPr="00EE0F01">
              <w:rPr>
                <w:rFonts w:ascii="GHEA Grapalat" w:hAnsi="GHEA Grapalat"/>
                <w:color w:val="000000"/>
                <w:sz w:val="22"/>
                <w:szCs w:val="22"/>
                <w:lang w:val="af-ZA"/>
              </w:rPr>
              <w:t xml:space="preserve"> պաշտոնատար անձանց շրջանակը, որոնց արգելվում է կատարել  քարոզչություն: </w:t>
            </w:r>
          </w:p>
          <w:p w:rsidR="00155912" w:rsidRPr="00EE0F01" w:rsidRDefault="00155912" w:rsidP="00155912">
            <w:pPr>
              <w:tabs>
                <w:tab w:val="left" w:pos="0"/>
                <w:tab w:val="left" w:pos="142"/>
                <w:tab w:val="left" w:pos="851"/>
                <w:tab w:val="left" w:pos="993"/>
              </w:tabs>
              <w:spacing w:line="276" w:lineRule="auto"/>
              <w:ind w:firstLine="567"/>
              <w:jc w:val="both"/>
              <w:rPr>
                <w:rFonts w:ascii="GHEA Grapalat" w:hAnsi="GHEA Grapalat"/>
                <w:sz w:val="22"/>
                <w:szCs w:val="22"/>
                <w:lang w:val="af-ZA"/>
              </w:rPr>
            </w:pPr>
            <w:r w:rsidRPr="00EE0F01">
              <w:rPr>
                <w:rFonts w:ascii="GHEA Grapalat" w:hAnsi="GHEA Grapalat"/>
                <w:color w:val="000000"/>
                <w:sz w:val="22"/>
                <w:szCs w:val="22"/>
                <w:lang w:val="af-ZA"/>
              </w:rPr>
              <w:t>Մասնավորապես, ի թիվս այլ անձանց ա</w:t>
            </w:r>
            <w:r w:rsidRPr="00EE0F01">
              <w:rPr>
                <w:rFonts w:ascii="GHEA Grapalat" w:hAnsi="GHEA Grapalat" w:cs="Arial Unicode"/>
                <w:color w:val="000000"/>
                <w:sz w:val="22"/>
                <w:szCs w:val="22"/>
                <w:lang w:val="hy-AM"/>
              </w:rPr>
              <w:t>րգելվում</w:t>
            </w:r>
            <w:r w:rsidRPr="00EE0F01">
              <w:rPr>
                <w:rFonts w:ascii="GHEA Grapalat" w:hAnsi="GHEA Grapalat"/>
                <w:color w:val="000000"/>
                <w:sz w:val="22"/>
                <w:szCs w:val="22"/>
                <w:lang w:val="hy-AM"/>
              </w:rPr>
              <w:t xml:space="preserve"> </w:t>
            </w:r>
            <w:r w:rsidRPr="00EE0F01">
              <w:rPr>
                <w:rFonts w:ascii="GHEA Grapalat" w:hAnsi="GHEA Grapalat" w:cs="Arial Unicode"/>
                <w:color w:val="000000"/>
                <w:sz w:val="22"/>
                <w:szCs w:val="22"/>
                <w:lang w:val="hy-AM"/>
              </w:rPr>
              <w:t>է</w:t>
            </w:r>
            <w:r w:rsidRPr="00EE0F01">
              <w:rPr>
                <w:rFonts w:ascii="GHEA Grapalat" w:hAnsi="GHEA Grapalat"/>
                <w:color w:val="000000"/>
                <w:sz w:val="22"/>
                <w:szCs w:val="22"/>
                <w:lang w:val="hy-AM"/>
              </w:rPr>
              <w:t xml:space="preserve"> </w:t>
            </w:r>
            <w:r w:rsidRPr="00EE0F01">
              <w:rPr>
                <w:rFonts w:ascii="GHEA Grapalat" w:hAnsi="GHEA Grapalat" w:cs="Arial Unicode"/>
                <w:color w:val="000000"/>
                <w:sz w:val="22"/>
                <w:szCs w:val="22"/>
                <w:lang w:val="hy-AM"/>
              </w:rPr>
              <w:t>քա</w:t>
            </w:r>
            <w:r w:rsidRPr="00EE0F01">
              <w:rPr>
                <w:rFonts w:ascii="GHEA Grapalat" w:hAnsi="GHEA Grapalat"/>
                <w:color w:val="000000"/>
                <w:sz w:val="22"/>
                <w:szCs w:val="22"/>
                <w:lang w:val="hy-AM"/>
              </w:rPr>
              <w:t>րոզչություն կատարել դատավորներին, դատախազներին, քննչական կոմիտեի, հատուկ քննչական ծառայության ծառայողներին, ոստիկանությունում, ազգային անվտանգությունում, քրեակատարողական հիմնարկներում ծառայողներին, պրոբացիոն ծառայության ծառայողներին, դատական ակտերի հարկադիր կատարման ծառայության ծառայողներին, զինծառայողներին</w:t>
            </w:r>
            <w:r w:rsidRPr="00EE0F01">
              <w:rPr>
                <w:rFonts w:ascii="GHEA Grapalat" w:hAnsi="GHEA Grapalat"/>
                <w:color w:val="000000"/>
                <w:sz w:val="22"/>
                <w:szCs w:val="22"/>
                <w:lang w:val="af-ZA"/>
              </w:rPr>
              <w:t xml:space="preserve">: </w:t>
            </w:r>
          </w:p>
          <w:p w:rsidR="00155912" w:rsidRPr="00EE0F01" w:rsidRDefault="00155912" w:rsidP="00155912">
            <w:pPr>
              <w:tabs>
                <w:tab w:val="left" w:pos="0"/>
                <w:tab w:val="left" w:pos="142"/>
                <w:tab w:val="left" w:pos="851"/>
                <w:tab w:val="left" w:pos="993"/>
              </w:tabs>
              <w:spacing w:line="276" w:lineRule="auto"/>
              <w:ind w:firstLine="567"/>
              <w:jc w:val="both"/>
              <w:rPr>
                <w:rFonts w:ascii="GHEA Grapalat" w:hAnsi="GHEA Grapalat"/>
                <w:sz w:val="22"/>
                <w:szCs w:val="22"/>
                <w:lang w:val="af-ZA"/>
              </w:rPr>
            </w:pPr>
            <w:r w:rsidRPr="00EE0F01">
              <w:rPr>
                <w:rFonts w:ascii="GHEA Grapalat" w:hAnsi="GHEA Grapalat"/>
                <w:sz w:val="22"/>
                <w:szCs w:val="22"/>
                <w:lang w:val="hy-AM"/>
              </w:rPr>
              <w:t xml:space="preserve">ՀՀ Սահմանադրության 44-րդ հոդվածի 3-րդ մասի համաձայն՝ </w:t>
            </w:r>
            <w:r w:rsidRPr="00EE0F01">
              <w:rPr>
                <w:rFonts w:ascii="GHEA Grapalat" w:hAnsi="GHEA Grapalat" w:cs="Sylfaen"/>
                <w:color w:val="000000"/>
                <w:sz w:val="22"/>
                <w:szCs w:val="22"/>
                <w:shd w:val="clear" w:color="auto" w:fill="FFFFFF"/>
                <w:lang w:val="hy-AM"/>
              </w:rPr>
              <w:t>օրենքով</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կարող</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են</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սահմանվել</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դատավորների</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դատախազների</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i/>
                <w:color w:val="000000"/>
                <w:sz w:val="22"/>
                <w:szCs w:val="22"/>
                <w:shd w:val="clear" w:color="auto" w:fill="FFFFFF"/>
                <w:lang w:val="hy-AM"/>
              </w:rPr>
              <w:t>քննիչների</w:t>
            </w:r>
            <w:r w:rsidRPr="00EE0F01">
              <w:rPr>
                <w:rFonts w:ascii="GHEA Grapalat" w:hAnsi="GHEA Grapalat"/>
                <w:i/>
                <w:color w:val="000000"/>
                <w:sz w:val="22"/>
                <w:szCs w:val="22"/>
                <w:shd w:val="clear" w:color="auto" w:fill="FFFFFF"/>
                <w:lang w:val="hy-AM"/>
              </w:rPr>
              <w:t>,</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ինչպես</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նաև</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զինված</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ուժերում</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ազգային</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անվտանգության</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ոստիկանության</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և</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այլ</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ռազմականացված</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մարմիններում</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ծառայողների</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հավաքների</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ազատության</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իրավունքի</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t>իրականացման</w:t>
            </w:r>
            <w:r w:rsidRPr="00EE0F01">
              <w:rPr>
                <w:rFonts w:ascii="GHEA Grapalat" w:hAnsi="GHEA Grapalat"/>
                <w:color w:val="000000"/>
                <w:sz w:val="22"/>
                <w:szCs w:val="22"/>
                <w:shd w:val="clear" w:color="auto" w:fill="FFFFFF"/>
                <w:lang w:val="hy-AM"/>
              </w:rPr>
              <w:t xml:space="preserve"> </w:t>
            </w:r>
            <w:r w:rsidRPr="00EE0F01">
              <w:rPr>
                <w:rFonts w:ascii="GHEA Grapalat" w:hAnsi="GHEA Grapalat" w:cs="Sylfaen"/>
                <w:color w:val="000000"/>
                <w:sz w:val="22"/>
                <w:szCs w:val="22"/>
                <w:shd w:val="clear" w:color="auto" w:fill="FFFFFF"/>
                <w:lang w:val="hy-AM"/>
              </w:rPr>
              <w:lastRenderedPageBreak/>
              <w:t>սահմանափակումներ</w:t>
            </w:r>
            <w:r w:rsidRPr="00EE0F01">
              <w:rPr>
                <w:rFonts w:ascii="GHEA Grapalat" w:hAnsi="GHEA Grapalat" w:cs="Tahoma"/>
                <w:color w:val="000000"/>
                <w:sz w:val="22"/>
                <w:szCs w:val="22"/>
                <w:shd w:val="clear" w:color="auto" w:fill="FFFFFF"/>
                <w:lang w:val="hy-AM"/>
              </w:rPr>
              <w:t>։ Ինչպես նկատում ենք, ՀՀ Սահմանադրությամբ տարանջատված է դատարաններում, դատախազությունում և քննչական մարմններում պաշտոնները զբաղեցնող անձանց և պետական կառավարման ռազմականացված մարմինների ծառայողների` կոնկրետ իրավունքի սահմանափակման իրավական կարգավորումը:</w:t>
            </w:r>
          </w:p>
          <w:p w:rsidR="00155912" w:rsidRPr="00EE0F01" w:rsidRDefault="00155912" w:rsidP="00155912">
            <w:pPr>
              <w:tabs>
                <w:tab w:val="left" w:pos="0"/>
                <w:tab w:val="left" w:pos="142"/>
                <w:tab w:val="left" w:pos="851"/>
                <w:tab w:val="left" w:pos="993"/>
              </w:tabs>
              <w:spacing w:line="276" w:lineRule="auto"/>
              <w:ind w:firstLine="567"/>
              <w:jc w:val="both"/>
              <w:rPr>
                <w:rFonts w:ascii="GHEA Grapalat" w:hAnsi="GHEA Grapalat"/>
                <w:sz w:val="22"/>
                <w:szCs w:val="22"/>
                <w:lang w:val="af-ZA"/>
              </w:rPr>
            </w:pPr>
            <w:r w:rsidRPr="00EE0F01">
              <w:rPr>
                <w:rFonts w:ascii="GHEA Grapalat" w:hAnsi="GHEA Grapalat"/>
                <w:sz w:val="22"/>
                <w:szCs w:val="22"/>
                <w:lang w:val="af-ZA"/>
              </w:rPr>
              <w:t xml:space="preserve">Սակայն, համաձայն Նախագծի հեղինակների կողմից առաջարկվող կարգավորման կոնկրետ իրավունքի սահմանափակումը վերապահվել է ոչ բոլոր քննչական ծառայողներին՝ տարբերակված մոտեցում դրսևորելով քննչական մարմինների ծառայողների նկատմամբ, այն դեպքում երբ </w:t>
            </w:r>
            <w:r w:rsidRPr="00EE0F01">
              <w:rPr>
                <w:rFonts w:ascii="GHEA Grapalat" w:hAnsi="GHEA Grapalat"/>
                <w:sz w:val="22"/>
                <w:szCs w:val="22"/>
                <w:lang w:val="hy-AM"/>
              </w:rPr>
              <w:t>ՀՀ Սահմանադրությունում օգտագործվում է «քննչական մարմին» հասկացությունը,</w:t>
            </w:r>
            <w:r w:rsidRPr="00EE0F01">
              <w:rPr>
                <w:rFonts w:ascii="GHEA Grapalat" w:hAnsi="GHEA Grapalat"/>
                <w:sz w:val="22"/>
                <w:szCs w:val="22"/>
                <w:lang w:val="af-ZA"/>
              </w:rPr>
              <w:t xml:space="preserve"> որի մեջ ներառվում են նաև, օ</w:t>
            </w:r>
            <w:r w:rsidRPr="00EE0F01">
              <w:rPr>
                <w:rFonts w:ascii="GHEA Grapalat" w:hAnsi="GHEA Grapalat"/>
                <w:sz w:val="22"/>
                <w:szCs w:val="22"/>
                <w:lang w:val="hy-AM"/>
              </w:rPr>
              <w:t>րինակ՝ ՀՀ պետական եկամուտների կոմիտեի համակարգում գործ</w:t>
            </w:r>
            <w:r w:rsidRPr="00EE0F01">
              <w:rPr>
                <w:rFonts w:ascii="GHEA Grapalat" w:hAnsi="GHEA Grapalat"/>
                <w:sz w:val="22"/>
                <w:szCs w:val="22"/>
                <w:lang w:val="en-US"/>
              </w:rPr>
              <w:t>ող</w:t>
            </w:r>
            <w:r w:rsidRPr="00EE0F01">
              <w:rPr>
                <w:rFonts w:ascii="GHEA Grapalat" w:hAnsi="GHEA Grapalat"/>
                <w:sz w:val="22"/>
                <w:szCs w:val="22"/>
                <w:lang w:val="hy-AM"/>
              </w:rPr>
              <w:t xml:space="preserve"> քննչական ստորաբաժան</w:t>
            </w:r>
            <w:r w:rsidRPr="00EE0F01">
              <w:rPr>
                <w:rFonts w:ascii="GHEA Grapalat" w:hAnsi="GHEA Grapalat"/>
                <w:sz w:val="22"/>
                <w:szCs w:val="22"/>
                <w:lang w:val="en-US"/>
              </w:rPr>
              <w:t>ման</w:t>
            </w:r>
            <w:r w:rsidRPr="00EE0F01">
              <w:rPr>
                <w:rFonts w:ascii="GHEA Grapalat" w:hAnsi="GHEA Grapalat"/>
                <w:sz w:val="22"/>
                <w:szCs w:val="22"/>
                <w:lang w:val="af-ZA"/>
              </w:rPr>
              <w:t xml:space="preserve"> քննիչները: Նման տարբերակված մոտեցում առկա է նաև Նախագծի 21-րդ հոդվածի 7-րդ մասում: </w:t>
            </w:r>
          </w:p>
          <w:p w:rsidR="00155912" w:rsidRPr="00EE0F01" w:rsidRDefault="00155912" w:rsidP="00155912">
            <w:pPr>
              <w:tabs>
                <w:tab w:val="left" w:pos="0"/>
                <w:tab w:val="left" w:pos="142"/>
                <w:tab w:val="left" w:pos="851"/>
                <w:tab w:val="left" w:pos="993"/>
              </w:tabs>
              <w:spacing w:line="276" w:lineRule="auto"/>
              <w:ind w:firstLine="567"/>
              <w:jc w:val="both"/>
              <w:rPr>
                <w:rFonts w:ascii="GHEA Grapalat" w:hAnsi="GHEA Grapalat"/>
                <w:sz w:val="22"/>
                <w:szCs w:val="22"/>
                <w:lang w:val="af-ZA"/>
              </w:rPr>
            </w:pPr>
            <w:r w:rsidRPr="00EE0F01">
              <w:rPr>
                <w:rFonts w:ascii="GHEA Grapalat" w:hAnsi="GHEA Grapalat" w:cs="Tahoma"/>
                <w:color w:val="000000"/>
                <w:sz w:val="22"/>
                <w:szCs w:val="22"/>
                <w:shd w:val="clear" w:color="auto" w:fill="FFFFFF"/>
                <w:lang w:val="en-US"/>
              </w:rPr>
              <w:t>Ուստի</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առաջարկվում</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է</w:t>
            </w:r>
            <w:r w:rsidRPr="00EE0F01">
              <w:rPr>
                <w:rFonts w:ascii="GHEA Grapalat" w:hAnsi="GHEA Grapalat" w:cs="Tahoma"/>
                <w:color w:val="000000"/>
                <w:sz w:val="22"/>
                <w:szCs w:val="22"/>
                <w:shd w:val="clear" w:color="auto" w:fill="FFFFFF"/>
                <w:lang w:val="af-ZA"/>
              </w:rPr>
              <w:t xml:space="preserve"> Նախագծում կիրառել «</w:t>
            </w:r>
            <w:r w:rsidRPr="00EE0F01">
              <w:rPr>
                <w:rFonts w:ascii="GHEA Grapalat" w:hAnsi="GHEA Grapalat" w:cs="Tahoma"/>
                <w:color w:val="000000"/>
                <w:sz w:val="22"/>
                <w:szCs w:val="22"/>
                <w:shd w:val="clear" w:color="auto" w:fill="FFFFFF"/>
                <w:lang w:val="en-US"/>
              </w:rPr>
              <w:t>քննչական</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մարմիններ</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բառերը</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որպեսզի</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hy-AM"/>
              </w:rPr>
              <w:t>կոնկրետ իրավունքի սահմանափակ</w:t>
            </w:r>
            <w:r w:rsidRPr="00EE0F01">
              <w:rPr>
                <w:rFonts w:ascii="GHEA Grapalat" w:hAnsi="GHEA Grapalat" w:cs="Tahoma"/>
                <w:color w:val="000000"/>
                <w:sz w:val="22"/>
                <w:szCs w:val="22"/>
                <w:shd w:val="clear" w:color="auto" w:fill="FFFFFF"/>
                <w:lang w:val="en-US"/>
              </w:rPr>
              <w:t>ումները</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վերաբերելի</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լինեն</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ամբողջ</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քննչական</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մարմիններին</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այլ</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ոչ</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թե</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lastRenderedPageBreak/>
              <w:t>միայն</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քննչական</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կոմիտեի</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ծառայողներին</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olor w:val="000000"/>
                <w:sz w:val="22"/>
                <w:szCs w:val="22"/>
                <w:lang w:val="hy-AM"/>
              </w:rPr>
              <w:t>հատուկ քննչական ծառայության ծառայողներին</w:t>
            </w:r>
            <w:r w:rsidRPr="00EE0F01">
              <w:rPr>
                <w:rFonts w:ascii="GHEA Grapalat" w:hAnsi="GHEA Grapalat"/>
                <w:color w:val="000000"/>
                <w:sz w:val="22"/>
                <w:szCs w:val="22"/>
                <w:lang w:val="af-ZA"/>
              </w:rPr>
              <w:t xml:space="preserve"> </w:t>
            </w:r>
            <w:r w:rsidRPr="00EE0F01">
              <w:rPr>
                <w:rFonts w:ascii="GHEA Grapalat" w:hAnsi="GHEA Grapalat"/>
                <w:color w:val="000000"/>
                <w:sz w:val="22"/>
                <w:szCs w:val="22"/>
                <w:lang w:val="en-US"/>
              </w:rPr>
              <w:t>և</w:t>
            </w:r>
            <w:r w:rsidRPr="00EE0F01">
              <w:rPr>
                <w:rFonts w:ascii="GHEA Grapalat" w:hAnsi="GHEA Grapalat"/>
                <w:color w:val="000000"/>
                <w:sz w:val="22"/>
                <w:szCs w:val="22"/>
                <w:lang w:val="hy-AM"/>
              </w:rPr>
              <w:t xml:space="preserve"> ազգային անվտանգությ</w:t>
            </w:r>
            <w:r w:rsidRPr="00EE0F01">
              <w:rPr>
                <w:rFonts w:ascii="GHEA Grapalat" w:hAnsi="GHEA Grapalat"/>
                <w:color w:val="000000"/>
                <w:sz w:val="22"/>
                <w:szCs w:val="22"/>
                <w:lang w:val="en-US"/>
              </w:rPr>
              <w:t>ան</w:t>
            </w:r>
            <w:r w:rsidRPr="00EE0F01">
              <w:rPr>
                <w:rFonts w:ascii="GHEA Grapalat" w:hAnsi="GHEA Grapalat"/>
                <w:color w:val="000000"/>
                <w:sz w:val="22"/>
                <w:szCs w:val="22"/>
                <w:lang w:val="af-ZA"/>
              </w:rPr>
              <w:t xml:space="preserve"> ծառայության </w:t>
            </w:r>
            <w:r w:rsidRPr="00EE0F01">
              <w:rPr>
                <w:rFonts w:ascii="GHEA Grapalat" w:hAnsi="GHEA Grapalat"/>
                <w:color w:val="000000"/>
                <w:sz w:val="22"/>
                <w:szCs w:val="22"/>
                <w:lang w:val="en-US"/>
              </w:rPr>
              <w:t>ծառայողներին</w:t>
            </w:r>
            <w:r w:rsidRPr="00EE0F01">
              <w:rPr>
                <w:rFonts w:ascii="GHEA Grapalat" w:hAnsi="GHEA Grapalat"/>
                <w:color w:val="000000"/>
                <w:sz w:val="22"/>
                <w:szCs w:val="22"/>
                <w:lang w:val="af-ZA"/>
              </w:rPr>
              <w:t xml:space="preserve">, </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այդպիսով</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խուսափելով</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տարբերակված</w:t>
            </w:r>
            <w:r w:rsidRPr="00EE0F01">
              <w:rPr>
                <w:rFonts w:ascii="GHEA Grapalat" w:hAnsi="GHEA Grapalat" w:cs="Tahoma"/>
                <w:color w:val="000000"/>
                <w:sz w:val="22"/>
                <w:szCs w:val="22"/>
                <w:shd w:val="clear" w:color="auto" w:fill="FFFFFF"/>
                <w:lang w:val="af-ZA"/>
              </w:rPr>
              <w:t xml:space="preserve"> </w:t>
            </w:r>
            <w:r w:rsidRPr="00EE0F01">
              <w:rPr>
                <w:rFonts w:ascii="GHEA Grapalat" w:hAnsi="GHEA Grapalat" w:cs="Tahoma"/>
                <w:color w:val="000000"/>
                <w:sz w:val="22"/>
                <w:szCs w:val="22"/>
                <w:shd w:val="clear" w:color="auto" w:fill="FFFFFF"/>
                <w:lang w:val="en-US"/>
              </w:rPr>
              <w:t>մոտեցումից</w:t>
            </w:r>
            <w:r w:rsidRPr="00EE0F01">
              <w:rPr>
                <w:rFonts w:ascii="GHEA Grapalat" w:hAnsi="GHEA Grapalat" w:cs="Tahoma"/>
                <w:color w:val="000000"/>
                <w:sz w:val="22"/>
                <w:szCs w:val="22"/>
                <w:shd w:val="clear" w:color="auto" w:fill="FFFFFF"/>
                <w:lang w:val="af-ZA"/>
              </w:rPr>
              <w:t xml:space="preserve">: </w:t>
            </w:r>
          </w:p>
          <w:p w:rsidR="00155912" w:rsidRPr="00EE0F01" w:rsidRDefault="00155912" w:rsidP="00155912">
            <w:pPr>
              <w:spacing w:line="276" w:lineRule="auto"/>
              <w:jc w:val="both"/>
              <w:rPr>
                <w:rFonts w:ascii="GHEA Grapalat" w:hAnsi="GHEA Grapalat" w:cs="Sylfaen"/>
                <w:sz w:val="22"/>
                <w:szCs w:val="22"/>
                <w:lang w:val="af-ZA"/>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31.</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տնտեսական զարգացման և ներդրումների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25.01.2017թ.,   թիվ 05/10.2/520-17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32.</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գլխավոր դատախազություն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01.02.2017թ.,     թիվ 04/711-17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sz w:val="22"/>
                <w:szCs w:val="22"/>
                <w:lang w:val="en-US"/>
              </w:rPr>
            </w:pPr>
            <w:r w:rsidRPr="00EE0F01">
              <w:rPr>
                <w:rFonts w:ascii="GHEA Grapalat" w:hAnsi="GHEA Grapalat" w:cs="Sylfaen"/>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spacing w:line="276" w:lineRule="auto"/>
              <w:ind w:firstLine="567"/>
              <w:jc w:val="both"/>
              <w:rPr>
                <w:rFonts w:ascii="GHEA Grapalat" w:hAnsi="GHEA Grapalat" w:cs="Sylfaen"/>
                <w:sz w:val="22"/>
                <w:szCs w:val="22"/>
                <w:lang w:val="hy-AM"/>
              </w:rPr>
            </w:pPr>
            <w:r w:rsidRPr="00EE0F01">
              <w:rPr>
                <w:rFonts w:ascii="GHEA Grapalat" w:hAnsi="GHEA Grapalat" w:cs="Sylfaen"/>
                <w:sz w:val="22"/>
                <w:szCs w:val="22"/>
                <w:lang w:val="en-US"/>
              </w:rPr>
              <w:t>Թ</w:t>
            </w:r>
            <w:r w:rsidRPr="00EE0F01">
              <w:rPr>
                <w:rFonts w:ascii="GHEA Grapalat" w:hAnsi="GHEA Grapalat" w:cs="Sylfaen"/>
                <w:sz w:val="22"/>
                <w:szCs w:val="22"/>
                <w:lang w:val="hy-AM"/>
              </w:rPr>
              <w:t xml:space="preserve">եև նախագծի 3-րդ հոդվածի 2-րդ մասն ուղղակիորեն կրկնում է ՀՀ Սահմանադրության 48-րդ հոդվածի 4-րդ մասը, սակայն, մեր կարծիքով, նախագծի 3-րդ հոդվածի 2-րդ մասում անհրաժեշտ է փոփոխություն կատարել և հանրաքվեին մասնակցելու իրավունքից զրկել ոչ միայն ծանր, այլ նաև հասարակական ավելի մեծ վտանգավորություն ներկայացնող՝ առանձնապես ծանր հանցագործություն </w:t>
            </w:r>
            <w:r w:rsidRPr="00EE0F01">
              <w:rPr>
                <w:rFonts w:ascii="GHEA Grapalat" w:hAnsi="GHEA Grapalat" w:cs="Sylfaen"/>
                <w:sz w:val="22"/>
                <w:szCs w:val="22"/>
                <w:lang w:val="hy-AM"/>
              </w:rPr>
              <w:lastRenderedPageBreak/>
              <w:t>կատարելու համար դատապարտված և պատիժը կրող դատապարտյալներին իրավակիրառական պրակտիկայում հնարավոր տարակարծություններից խուսափելու համար:</w:t>
            </w:r>
          </w:p>
          <w:p w:rsidR="00155912" w:rsidRPr="00EE0F01" w:rsidRDefault="00155912" w:rsidP="00155912">
            <w:pPr>
              <w:spacing w:line="276" w:lineRule="auto"/>
              <w:jc w:val="both"/>
              <w:rPr>
                <w:rFonts w:ascii="GHEA Grapalat" w:hAnsi="GHEA Grapalat" w:cs="Sylfaen"/>
                <w:sz w:val="22"/>
                <w:szCs w:val="22"/>
                <w:lang w:val="en-US"/>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4739B8"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w:t>
            </w:r>
            <w:r w:rsidR="00155912" w:rsidRPr="00EE0F01">
              <w:rPr>
                <w:rFonts w:ascii="GHEA Grapalat" w:eastAsia="Calibri" w:hAnsi="GHEA Grapalat"/>
                <w:sz w:val="22"/>
                <w:szCs w:val="22"/>
                <w:lang w:val="en-US" w:eastAsia="en-US"/>
              </w:rPr>
              <w:t>նդունվել</w:t>
            </w:r>
            <w:r w:rsidRPr="00EE0F01">
              <w:rPr>
                <w:rFonts w:ascii="GHEA Grapalat" w:eastAsia="Calibri" w:hAnsi="GHEA Grapalat"/>
                <w:sz w:val="22"/>
                <w:szCs w:val="22"/>
                <w:lang w:val="en-US" w:eastAsia="en-US"/>
              </w:rPr>
              <w:t xml:space="preserve"> է</w:t>
            </w:r>
            <w:r w:rsidR="00155912" w:rsidRPr="00EE0F01">
              <w:rPr>
                <w:rFonts w:ascii="GHEA Grapalat" w:eastAsia="Calibri" w:hAnsi="GHEA Grapalat"/>
                <w:sz w:val="22"/>
                <w:szCs w:val="22"/>
                <w:lang w:val="en-US" w:eastAsia="en-US"/>
              </w:rPr>
              <w:t>:</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4739B8" w:rsidP="00155912">
            <w:pPr>
              <w:pStyle w:val="CommentText"/>
              <w:spacing w:line="276" w:lineRule="auto"/>
              <w:jc w:val="both"/>
              <w:rPr>
                <w:rFonts w:ascii="GHEA Grapalat" w:eastAsia="Calibri" w:hAnsi="GHEA Grapalat"/>
                <w:sz w:val="22"/>
                <w:szCs w:val="22"/>
                <w:lang w:val="hy-AM" w:eastAsia="en-US"/>
              </w:rPr>
            </w:pPr>
            <w:r w:rsidRPr="00EE0F01">
              <w:rPr>
                <w:rFonts w:ascii="GHEA Grapalat" w:hAnsi="GHEA Grapalat"/>
                <w:sz w:val="22"/>
                <w:szCs w:val="22"/>
                <w:lang w:val="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33.</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վճռաբեկ դատարան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02.02.2017թ.,    թիվ 592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34.</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միջազգային տնտեսական ինտեգրման և բարեփոխումների նախարարություն</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07.02.2017թ.,   թիվ 01/07/338-17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35.</w:t>
            </w:r>
          </w:p>
        </w:tc>
        <w:tc>
          <w:tcPr>
            <w:tcW w:w="1890" w:type="dxa"/>
            <w:tcBorders>
              <w:top w:val="single" w:sz="4" w:space="0" w:color="auto"/>
              <w:left w:val="nil"/>
              <w:bottom w:val="single" w:sz="4" w:space="0" w:color="auto"/>
              <w:right w:val="single" w:sz="4" w:space="0" w:color="auto"/>
            </w:tcBorders>
            <w:noWrap/>
          </w:tcPr>
          <w:p w:rsidR="00155912" w:rsidRPr="00EE0F01" w:rsidRDefault="00155912" w:rsidP="00155912">
            <w:pPr>
              <w:spacing w:line="276" w:lineRule="auto"/>
              <w:jc w:val="center"/>
              <w:rPr>
                <w:rFonts w:ascii="GHEA Grapalat" w:hAnsi="GHEA Grapalat"/>
                <w:sz w:val="22"/>
                <w:szCs w:val="22"/>
                <w:lang w:val="en-US" w:eastAsia="en-US"/>
              </w:rPr>
            </w:pPr>
            <w:r w:rsidRPr="00EE0F01">
              <w:rPr>
                <w:rFonts w:ascii="GHEA Grapalat" w:hAnsi="GHEA Grapalat"/>
                <w:sz w:val="22"/>
                <w:szCs w:val="22"/>
                <w:lang w:val="en-US" w:eastAsia="en-US"/>
              </w:rPr>
              <w:t xml:space="preserve">ՀՀ </w:t>
            </w:r>
            <w:r w:rsidR="00826FF2" w:rsidRPr="00EE0F01">
              <w:rPr>
                <w:rFonts w:ascii="GHEA Grapalat" w:hAnsi="GHEA Grapalat"/>
                <w:sz w:val="22"/>
                <w:szCs w:val="22"/>
                <w:lang w:val="hy-AM" w:eastAsia="en-US"/>
              </w:rPr>
              <w:t>Ն</w:t>
            </w:r>
            <w:r w:rsidR="00826FF2" w:rsidRPr="00EE0F01">
              <w:rPr>
                <w:rFonts w:ascii="GHEA Grapalat" w:hAnsi="GHEA Grapalat"/>
                <w:sz w:val="22"/>
                <w:szCs w:val="22"/>
                <w:lang w:val="en-US" w:eastAsia="en-US"/>
              </w:rPr>
              <w:t xml:space="preserve">ախագահի </w:t>
            </w:r>
            <w:r w:rsidRPr="00EE0F01">
              <w:rPr>
                <w:rFonts w:ascii="GHEA Grapalat" w:hAnsi="GHEA Grapalat"/>
                <w:sz w:val="22"/>
                <w:szCs w:val="22"/>
                <w:lang w:val="en-US" w:eastAsia="en-US"/>
              </w:rPr>
              <w:t>աշխատակազմ</w:t>
            </w:r>
          </w:p>
          <w:p w:rsidR="00155912" w:rsidRPr="00EE0F01" w:rsidRDefault="00155912" w:rsidP="00155912">
            <w:pPr>
              <w:spacing w:line="276" w:lineRule="auto"/>
              <w:jc w:val="center"/>
              <w:rPr>
                <w:rFonts w:ascii="GHEA Grapalat" w:hAnsi="GHEA Grapalat"/>
                <w:sz w:val="22"/>
                <w:szCs w:val="22"/>
                <w:lang w:val="en-US" w:eastAsia="en-US"/>
              </w:rPr>
            </w:pPr>
            <w:r w:rsidRPr="00EE0F01">
              <w:rPr>
                <w:rFonts w:ascii="GHEA Grapalat" w:hAnsi="GHEA Grapalat"/>
                <w:sz w:val="22"/>
                <w:szCs w:val="22"/>
                <w:lang w:val="en-US" w:eastAsia="en-US"/>
              </w:rPr>
              <w:t>09.02.2017թ.,   թիվ Ղ-295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cs="Sylfaen"/>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pStyle w:val="a1"/>
              <w:shd w:val="clear" w:color="auto" w:fill="auto"/>
              <w:spacing w:after="0" w:line="276" w:lineRule="auto"/>
              <w:ind w:left="20" w:right="20"/>
              <w:jc w:val="both"/>
              <w:rPr>
                <w:rFonts w:ascii="GHEA Grapalat" w:hAnsi="GHEA Grapalat" w:cs="Sylfaen"/>
              </w:rPr>
            </w:pPr>
            <w:r w:rsidRPr="00EE0F01">
              <w:rPr>
                <w:rFonts w:ascii="GHEA Grapalat" w:hAnsi="GHEA Grapalat" w:cs="Sylfaen"/>
              </w:rPr>
              <w:t>1.</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 xml:space="preserve">Նախագծի 2-րդ հոդվածը վերնագրված է «Հանրաքվեի անցկացման </w:t>
            </w:r>
            <w:r w:rsidRPr="00EE0F01">
              <w:rPr>
                <w:rStyle w:val="a2"/>
                <w:rFonts w:ascii="GHEA Grapalat" w:hAnsi="GHEA Grapalat"/>
                <w:i w:val="0"/>
              </w:rPr>
              <w:t>սկզբունքները</w:t>
            </w:r>
            <w:r w:rsidRPr="00EE0F01">
              <w:rPr>
                <w:rFonts w:ascii="GHEA Grapalat" w:hAnsi="GHEA Grapalat"/>
                <w:color w:val="000000"/>
                <w:lang w:val="hy-AM" w:eastAsia="hy-AM" w:bidi="hy-AM"/>
              </w:rPr>
              <w:t>», սակայն դրանում ամրագրված ոչ բոլոր կարգավորումներն են հանրաքվեի սկզբունքներ:</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left="20" w:right="20"/>
              <w:jc w:val="both"/>
              <w:rPr>
                <w:rFonts w:ascii="GHEA Grapalat" w:hAnsi="GHEA Grapalat"/>
              </w:rPr>
            </w:pPr>
            <w:r w:rsidRPr="00EE0F01">
              <w:rPr>
                <w:rFonts w:ascii="GHEA Grapalat" w:hAnsi="GHEA Grapalat" w:cs="Sylfaen"/>
              </w:rPr>
              <w:t>2.</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Նախագծի 2-րդ հոդվածի 1-ին մասում սահմանված է, որ հանրաքվեն ժողովրդի կողմից անմիջականորեն իշխանության իրականացումն է:</w:t>
            </w:r>
          </w:p>
          <w:p w:rsidR="00155912" w:rsidRPr="00EE0F01" w:rsidRDefault="00155912" w:rsidP="00155912">
            <w:pPr>
              <w:pStyle w:val="a1"/>
              <w:shd w:val="clear" w:color="auto" w:fill="auto"/>
              <w:spacing w:after="0" w:line="276" w:lineRule="auto"/>
              <w:ind w:right="20"/>
              <w:jc w:val="both"/>
              <w:rPr>
                <w:rFonts w:ascii="GHEA Grapalat" w:hAnsi="GHEA Grapalat" w:cs="Sylfaen"/>
              </w:rPr>
            </w:pPr>
            <w:r w:rsidRPr="00EE0F01">
              <w:rPr>
                <w:rFonts w:ascii="GHEA Grapalat" w:hAnsi="GHEA Grapalat"/>
                <w:color w:val="000000"/>
                <w:lang w:val="hy-AM" w:eastAsia="hy-AM" w:bidi="hy-AM"/>
              </w:rPr>
              <w:t>Սակայն հանրաքվեն անմիջական ժողովրդավարության ձևերից մեկն է, իսկ առաջարկվող ձևակերպման պարագայում հանրաքվեն և ժողովրդի կողմից անմիջականորեն իշխանության իրականացումն ամբողջովին նույնացվում են: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left="20" w:right="20" w:firstLine="700"/>
              <w:jc w:val="both"/>
              <w:rPr>
                <w:rFonts w:ascii="GHEA Grapalat" w:hAnsi="GHEA Grapalat"/>
                <w:i/>
              </w:rPr>
            </w:pPr>
            <w:r w:rsidRPr="00EE0F01">
              <w:rPr>
                <w:rFonts w:ascii="GHEA Grapalat" w:hAnsi="GHEA Grapalat" w:cs="Sylfaen"/>
              </w:rPr>
              <w:t>3.</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 xml:space="preserve">Նախագծի 4-րդ հոդվածի 2-րդ մասի 1-ին կետի համաձայն' հանրաքվեի կարող է դրվել Հայաստանի Հանրապետության Սահմանադրության' սույն հոդվածի 1-ին մասի 2-րդ կետում չնախատեսված հոդվածներում փոփոխություններ կատարելու նախագիծը, </w:t>
            </w:r>
            <w:r w:rsidRPr="00EE0F01">
              <w:rPr>
                <w:rStyle w:val="a2"/>
                <w:rFonts w:ascii="GHEA Grapalat" w:hAnsi="GHEA Grapalat"/>
                <w:i w:val="0"/>
              </w:rPr>
              <w:t>եթե այն Հայաստանի Հանրապետության Ազգային ժողովի կողմից չի ընդունվել</w:t>
            </w:r>
            <w:r w:rsidRPr="00EE0F01">
              <w:rPr>
                <w:rFonts w:ascii="GHEA Grapalat" w:hAnsi="GHEA Grapalat"/>
                <w:i/>
                <w:color w:val="000000"/>
                <w:lang w:val="hy-AM" w:eastAsia="hy-AM" w:bidi="hy-AM"/>
              </w:rPr>
              <w:t>:</w:t>
            </w:r>
          </w:p>
          <w:p w:rsidR="00155912" w:rsidRPr="00EE0F01" w:rsidRDefault="00155912" w:rsidP="00155912">
            <w:pPr>
              <w:pStyle w:val="a1"/>
              <w:shd w:val="clear" w:color="auto" w:fill="auto"/>
              <w:spacing w:after="0" w:line="276" w:lineRule="auto"/>
              <w:ind w:left="20" w:right="20" w:firstLine="700"/>
              <w:jc w:val="both"/>
              <w:rPr>
                <w:rFonts w:ascii="GHEA Grapalat" w:hAnsi="GHEA Grapalat"/>
              </w:rPr>
            </w:pPr>
            <w:r w:rsidRPr="00EE0F01">
              <w:rPr>
                <w:rFonts w:ascii="GHEA Grapalat" w:hAnsi="GHEA Grapalat"/>
                <w:color w:val="000000"/>
                <w:lang w:val="hy-AM" w:eastAsia="hy-AM" w:bidi="hy-AM"/>
              </w:rPr>
              <w:t>Սակայն «չի ընդունվել» բառակապակցությունը կարող է ներառել նաև ընդհանրապես չքննարկելը, մինչդեռ նախագիծը հանրաքվեի դնելու պարտադիր նախապայման է նախագիծը Ազգային ժողով ներկայացնելը և նոր միայն Ազգային ժողովի կողմից չընդունվելը:</w:t>
            </w:r>
          </w:p>
          <w:p w:rsidR="00155912" w:rsidRPr="00EE0F01" w:rsidRDefault="00155912" w:rsidP="00155912">
            <w:pPr>
              <w:pStyle w:val="a1"/>
              <w:shd w:val="clear" w:color="auto" w:fill="auto"/>
              <w:spacing w:after="0" w:line="276" w:lineRule="auto"/>
              <w:ind w:left="20" w:right="20" w:firstLine="700"/>
              <w:jc w:val="both"/>
              <w:rPr>
                <w:rFonts w:ascii="GHEA Grapalat" w:hAnsi="GHEA Grapalat"/>
              </w:rPr>
            </w:pPr>
            <w:r w:rsidRPr="00EE0F01">
              <w:rPr>
                <w:rFonts w:ascii="GHEA Grapalat" w:hAnsi="GHEA Grapalat"/>
                <w:color w:val="000000"/>
                <w:lang w:val="hy-AM" w:eastAsia="hy-AM" w:bidi="hy-AM"/>
              </w:rPr>
              <w:t xml:space="preserve">Բացի այդ, պարզ չէ, թե ինչու'՛ է ամրագրվում միայն այդ հարցը հանրաքվեի դնելու նախապայմանը, և ինչու'* չեն </w:t>
            </w:r>
            <w:r w:rsidRPr="00EE0F01">
              <w:rPr>
                <w:rFonts w:ascii="GHEA Grapalat" w:hAnsi="GHEA Grapalat"/>
                <w:color w:val="000000"/>
                <w:lang w:val="hy-AM" w:eastAsia="hy-AM" w:bidi="hy-AM"/>
              </w:rPr>
              <w:lastRenderedPageBreak/>
              <w:t>սահմանվում տվյալ հոդվածում ամրագրված մնացյալ այլ հարցերը հանրաքվեի դնելու նախապայմաններ (օրինակ՝ քաղաքացիական նախաձեռնության կարգով ներկայացված օրենքի նախագիծը հանրաքվեի դնելու համար նույնպես անհրաժեշտ նախապայման է Ազգային ժողովի կողմից չընդունվելը):</w:t>
            </w:r>
          </w:p>
          <w:p w:rsidR="00155912" w:rsidRPr="00EE0F01" w:rsidRDefault="00155912" w:rsidP="00155912">
            <w:pPr>
              <w:pStyle w:val="a1"/>
              <w:shd w:val="clear" w:color="auto" w:fill="auto"/>
              <w:spacing w:after="0" w:line="276" w:lineRule="auto"/>
              <w:ind w:right="20"/>
              <w:jc w:val="both"/>
              <w:rPr>
                <w:rFonts w:ascii="GHEA Grapalat" w:hAnsi="GHEA Grapalat"/>
              </w:rPr>
            </w:pPr>
            <w:r w:rsidRPr="00EE0F01">
              <w:rPr>
                <w:rFonts w:ascii="GHEA Grapalat" w:hAnsi="GHEA Grapalat"/>
                <w:color w:val="000000"/>
                <w:lang w:val="hy-AM" w:eastAsia="hy-AM" w:bidi="hy-AM"/>
              </w:rPr>
              <w:t>Գտնում ենք, որ նախագիծը հանրաքվեի դնելու համար նախապայմանների ամրագրումը նշված հոդվածի կարգավորման առարկայից դուրս է, այդ հարցերն արդեն իսկ իրենց մանրամասն կարգավորումը ստացել են նախագծի հետագա հոդվածներում:</w:t>
            </w:r>
          </w:p>
          <w:p w:rsidR="00155912" w:rsidRPr="00EE0F01" w:rsidRDefault="00155912" w:rsidP="00155912">
            <w:pPr>
              <w:pStyle w:val="a1"/>
              <w:shd w:val="clear" w:color="auto" w:fill="auto"/>
              <w:spacing w:after="0" w:line="276" w:lineRule="auto"/>
              <w:ind w:left="20" w:right="20"/>
              <w:jc w:val="both"/>
              <w:rPr>
                <w:rFonts w:ascii="GHEA Grapalat" w:hAnsi="GHEA Grapalat" w:cs="Sylfaen"/>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20"/>
              <w:jc w:val="both"/>
              <w:rPr>
                <w:rFonts w:ascii="GHEA Grapalat" w:hAnsi="GHEA Grapalat"/>
              </w:rPr>
            </w:pPr>
            <w:r w:rsidRPr="00EE0F01">
              <w:rPr>
                <w:rFonts w:ascii="GHEA Grapalat" w:hAnsi="GHEA Grapalat" w:cs="Sylfaen"/>
              </w:rPr>
              <w:t>4.</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Նախագծի 7-րդ հոդվածի 3-րդ մասում սահմանվում է, որ քաղաքացիների նախաձեռնած նախագիծը կարող է փոփոխվել բացառապես օրենսդրական տեխնիկայի պահանջների ապահովման համար:</w:t>
            </w:r>
          </w:p>
          <w:p w:rsidR="00155912" w:rsidRPr="00EE0F01" w:rsidRDefault="00155912" w:rsidP="00155912">
            <w:pPr>
              <w:pStyle w:val="a1"/>
              <w:shd w:val="clear" w:color="auto" w:fill="auto"/>
              <w:spacing w:after="0" w:line="276" w:lineRule="auto"/>
              <w:ind w:right="20"/>
              <w:jc w:val="both"/>
              <w:rPr>
                <w:rFonts w:ascii="GHEA Grapalat" w:hAnsi="GHEA Grapalat"/>
              </w:rPr>
            </w:pP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Սակայն պարզ չէ, թե ինչպես պետք է վարվել այն դեպքերում, երբ քաղաքացիական նախաձեռնության հեղինակները համարեն, որ «օրենսդրական տեխնիկայի պահանջների ապահովման համար» պետական մարմնի կողմից կատարված փոփոխությունները հանգեցնում են բովանդակային փոփոխության և աղավաղում են դրա իմաստը (նույնը վերաբերում է նաև նախագծի 8-րդ հոդվածի 5-</w:t>
            </w:r>
            <w:r w:rsidRPr="00EE0F01">
              <w:rPr>
                <w:rFonts w:ascii="GHEA Grapalat" w:hAnsi="GHEA Grapalat"/>
                <w:color w:val="000000"/>
                <w:lang w:val="hy-AM" w:eastAsia="hy-AM" w:bidi="hy-AM"/>
              </w:rPr>
              <w:lastRenderedPageBreak/>
              <w:t>րդ մասին): Հետևաբար, նման կարգավորում նախատեսելու դեպքում անհրաժեշտ է ուսումնասիրել համապատասխան միջազգային փորձը ընտրելով վերոնշյալ խնդրի լուծման առավել օպտիմալ տարբերակ:</w:t>
            </w:r>
          </w:p>
          <w:p w:rsidR="00155912" w:rsidRPr="00EE0F01" w:rsidRDefault="00155912" w:rsidP="00155912">
            <w:pPr>
              <w:pStyle w:val="a1"/>
              <w:shd w:val="clear" w:color="auto" w:fill="auto"/>
              <w:spacing w:after="0" w:line="276" w:lineRule="auto"/>
              <w:ind w:left="20" w:right="20"/>
              <w:jc w:val="both"/>
              <w:rPr>
                <w:rFonts w:ascii="GHEA Grapalat" w:hAnsi="GHEA Grapalat" w:cs="Sylfaen"/>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826FF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r w:rsidR="00EF5BCE" w:rsidRPr="00EE0F01">
              <w:rPr>
                <w:rFonts w:ascii="GHEA Grapalat" w:eastAsia="Calibri" w:hAnsi="GHEA Grapalat"/>
                <w:sz w:val="22"/>
                <w:szCs w:val="22"/>
                <w:lang w:val="en-US" w:eastAsia="en-US"/>
              </w:rPr>
              <w:t>:</w:t>
            </w:r>
          </w:p>
        </w:tc>
        <w:tc>
          <w:tcPr>
            <w:tcW w:w="5076" w:type="dxa"/>
            <w:tcBorders>
              <w:top w:val="single" w:sz="4" w:space="0" w:color="auto"/>
              <w:left w:val="nil"/>
              <w:bottom w:val="single" w:sz="4" w:space="0" w:color="auto"/>
              <w:right w:val="single" w:sz="4" w:space="0" w:color="auto"/>
            </w:tcBorders>
            <w:vAlign w:val="center"/>
          </w:tcPr>
          <w:p w:rsidR="00654203" w:rsidRPr="00EE0F01" w:rsidRDefault="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 xml:space="preserve">Նախագծում կատարվել է փոփոխություն: </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20"/>
              <w:jc w:val="both"/>
              <w:rPr>
                <w:rFonts w:ascii="GHEA Grapalat" w:hAnsi="GHEA Grapalat"/>
                <w:lang w:val="hy-AM"/>
              </w:rPr>
            </w:pPr>
            <w:r w:rsidRPr="00EE0F01">
              <w:rPr>
                <w:rFonts w:ascii="GHEA Grapalat" w:hAnsi="GHEA Grapalat" w:cs="Sylfaen"/>
                <w:lang w:val="hy-AM"/>
              </w:rPr>
              <w:t>5.</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Նախագծի 12-րդ հոդվածի 1-ին մասի համաձայն' Հայաստանի Հանրապետության Ազգային ժողովի կողմից հանրաքվե անցկացնելու վերաբերյալ որոշում ընդունելուց հետո’ եռօրյա ժամկետում, Հայաստանի Հանրապետության նախագահը նշանակում է հանրաքվե:</w:t>
            </w:r>
          </w:p>
          <w:p w:rsidR="00155912" w:rsidRPr="00EE0F01" w:rsidRDefault="00155912" w:rsidP="00155912">
            <w:pPr>
              <w:pStyle w:val="a1"/>
              <w:shd w:val="clear" w:color="auto" w:fill="auto"/>
              <w:spacing w:after="0" w:line="276" w:lineRule="auto"/>
              <w:ind w:right="20"/>
              <w:jc w:val="both"/>
              <w:rPr>
                <w:rFonts w:ascii="GHEA Grapalat" w:hAnsi="GHEA Grapalat"/>
                <w:lang w:val="hy-AM"/>
              </w:rPr>
            </w:pPr>
            <w:r w:rsidRPr="00EE0F01">
              <w:rPr>
                <w:rFonts w:ascii="GHEA Grapalat" w:hAnsi="GHEA Grapalat"/>
                <w:color w:val="000000"/>
                <w:lang w:val="hy-AM" w:eastAsia="hy-AM" w:bidi="hy-AM"/>
              </w:rPr>
              <w:t>Ստացվում է, որ այս կարգավորումն ընդհանուր դրույթ է և վերաբերում է հանրաքվեի նշանակման բոլոր դեպքերին: Սակայն ոչ բոլոր դեպքերում է Ազգային ժողովը որոշում ընդունում հանրաքվե նշանակելու վերաբերյալ (օրինակ, նախագծի 10-րդ հոդվածով նախատեսված դեպքում): Հետևաբար, առաջարկում ենք հանրաքվե նշանակելու վերաբերյալ կանոնակարգումները նախատեսել առանձին հոդվածներում, այլ ոչ թե որպես ընդհանուր կանոն: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20"/>
              <w:jc w:val="both"/>
              <w:rPr>
                <w:rFonts w:ascii="GHEA Grapalat" w:hAnsi="GHEA Grapalat"/>
              </w:rPr>
            </w:pPr>
            <w:r w:rsidRPr="00EE0F01">
              <w:rPr>
                <w:rFonts w:ascii="GHEA Grapalat" w:hAnsi="GHEA Grapalat"/>
                <w:color w:val="000000"/>
                <w:lang w:eastAsia="hy-AM" w:bidi="hy-AM"/>
              </w:rPr>
              <w:t>6.</w:t>
            </w:r>
            <w:r w:rsidRPr="00EE0F01">
              <w:rPr>
                <w:rFonts w:ascii="GHEA Grapalat" w:hAnsi="GHEA Grapalat"/>
                <w:color w:val="000000"/>
                <w:lang w:val="hy-AM" w:eastAsia="hy-AM" w:bidi="hy-AM"/>
              </w:rPr>
              <w:t xml:space="preserve">Նախագծի 12-րդ հոդվածի 3-րդ մասի համաձայն' հանրաքվե չի նշանակվում, եթե Հայաստանի Հանրապետության Սահմանադրական դատարանը որոշում է </w:t>
            </w:r>
            <w:r w:rsidRPr="00EE0F01">
              <w:rPr>
                <w:rFonts w:ascii="GHEA Grapalat" w:hAnsi="GHEA Grapalat"/>
                <w:color w:val="000000"/>
                <w:lang w:val="hy-AM" w:eastAsia="hy-AM" w:bidi="hy-AM"/>
              </w:rPr>
              <w:lastRenderedPageBreak/>
              <w:t>ընդունում Հայաստանի Հանրապետության Սահմանադրության փոփոխությունների նախագծի, ինչպես նաև հանրաքվեի դրվող իրավական ակտերի նախագծերի' Հայաստանի Հանրապետության Սահմանադրությանը անհամապատասխանության վերաբերյալ:</w:t>
            </w:r>
          </w:p>
          <w:p w:rsidR="00155912" w:rsidRPr="00EE0F01" w:rsidRDefault="00155912" w:rsidP="00155912">
            <w:pPr>
              <w:pStyle w:val="a1"/>
              <w:shd w:val="clear" w:color="auto" w:fill="auto"/>
              <w:spacing w:after="0" w:line="276" w:lineRule="auto"/>
              <w:ind w:right="40"/>
              <w:jc w:val="both"/>
              <w:rPr>
                <w:rFonts w:ascii="GHEA Grapalat" w:hAnsi="GHEA Grapalat"/>
              </w:rPr>
            </w:pP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Սակայն նույնաբովանդակ կարգավորում արդեն իսկ նախատեսված է նախագծի 8-րդ հոդվածի 5-րդ մասում և 10-րդ հոդվածի 3-րդ մասում: Ուստի անհրաժեշտ է կամ սահմանել մեկ ընդհանուր դրույթ, կամ աոանձին հոդվածներում հատուկ դրույթներ, այլ ոչ թե երկուսը միասին:</w:t>
            </w:r>
          </w:p>
          <w:p w:rsidR="00155912" w:rsidRPr="00EE0F01" w:rsidRDefault="00155912" w:rsidP="00155912">
            <w:pPr>
              <w:pStyle w:val="a1"/>
              <w:shd w:val="clear" w:color="auto" w:fill="auto"/>
              <w:spacing w:after="0" w:line="276" w:lineRule="auto"/>
              <w:ind w:right="40"/>
              <w:jc w:val="both"/>
              <w:rPr>
                <w:rFonts w:ascii="GHEA Grapalat" w:hAnsi="GHEA Grapalat"/>
              </w:rPr>
            </w:pP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Բացի այդ, Սահմանադրական դատարանին վերաբերող նախագծի կարգավորումները թե եզրութաբանական, թե բովանդակային առումով անհրաժեշտ է հետագայում համապատասխանեցնել «Սահմանադրական դատարանի մասին» սահմանադրական օրենքին, քանի որ երկու սահմանադրական օրենքների միջև անգամ ձևակերպումների անհամապատասխանությունը կարող է հետագայում վեճերի և տարընկալումների հիմք ստեղծել:</w:t>
            </w:r>
          </w:p>
          <w:p w:rsidR="00155912" w:rsidRPr="00EE0F01" w:rsidRDefault="00155912" w:rsidP="00155912">
            <w:pPr>
              <w:pStyle w:val="a1"/>
              <w:shd w:val="clear" w:color="auto" w:fill="auto"/>
              <w:spacing w:after="0" w:line="276" w:lineRule="auto"/>
              <w:ind w:right="40"/>
              <w:jc w:val="both"/>
              <w:rPr>
                <w:rFonts w:ascii="GHEA Grapalat" w:hAnsi="GHEA Grapalat" w:cs="Sylfaen"/>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40"/>
              <w:jc w:val="both"/>
              <w:rPr>
                <w:rFonts w:ascii="GHEA Grapalat" w:hAnsi="GHEA Grapalat"/>
              </w:rPr>
            </w:pPr>
            <w:r w:rsidRPr="00EE0F01">
              <w:rPr>
                <w:rFonts w:ascii="GHEA Grapalat" w:hAnsi="GHEA Grapalat"/>
                <w:color w:val="000000"/>
                <w:lang w:eastAsia="hy-AM" w:bidi="hy-AM"/>
              </w:rPr>
              <w:t>8.</w:t>
            </w:r>
            <w:r w:rsidRPr="00EE0F01">
              <w:rPr>
                <w:rFonts w:ascii="GHEA Grapalat" w:hAnsi="GHEA Grapalat"/>
                <w:color w:val="000000"/>
                <w:lang w:val="hy-AM" w:eastAsia="hy-AM" w:bidi="hy-AM"/>
              </w:rPr>
              <w:t xml:space="preserve">Նախագծի 14-րդ հոդվածի 7-րդ մասում </w:t>
            </w:r>
            <w:r w:rsidRPr="00EE0F01">
              <w:rPr>
                <w:rFonts w:ascii="GHEA Grapalat" w:hAnsi="GHEA Grapalat"/>
                <w:color w:val="000000"/>
                <w:lang w:val="hy-AM" w:eastAsia="hy-AM" w:bidi="hy-AM"/>
              </w:rPr>
              <w:lastRenderedPageBreak/>
              <w:t>սահմանվում է, որ ստորագրությունների հավաքագրման և վավերականության ստուգման մանրամասները սահմանում է ԿԸՀ-ը: Սակայն նշված հոդվածը վերաբերում է միայն ստորագրությունների վավերականության ստուգմանը, իսկ ստորագրությունների հավաքագրման կարգը սահմանված է նախորդ հոդվածում:</w:t>
            </w:r>
          </w:p>
          <w:p w:rsidR="00155912" w:rsidRPr="00EE0F01" w:rsidRDefault="00155912" w:rsidP="00155912">
            <w:pPr>
              <w:pStyle w:val="a1"/>
              <w:shd w:val="clear" w:color="auto" w:fill="auto"/>
              <w:spacing w:after="0" w:line="276" w:lineRule="auto"/>
              <w:ind w:left="20" w:right="20"/>
              <w:jc w:val="both"/>
              <w:rPr>
                <w:rFonts w:ascii="GHEA Grapalat" w:hAnsi="GHEA Grapalat" w:cs="Sylfaen"/>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40"/>
              <w:jc w:val="both"/>
              <w:rPr>
                <w:rFonts w:ascii="GHEA Grapalat" w:hAnsi="GHEA Grapalat"/>
              </w:rPr>
            </w:pPr>
            <w:r w:rsidRPr="00EE0F01">
              <w:rPr>
                <w:rFonts w:ascii="GHEA Grapalat" w:hAnsi="GHEA Grapalat"/>
                <w:color w:val="000000"/>
                <w:lang w:eastAsia="hy-AM" w:bidi="hy-AM"/>
              </w:rPr>
              <w:t>9.</w:t>
            </w:r>
            <w:r w:rsidRPr="00EE0F01">
              <w:rPr>
                <w:rFonts w:ascii="GHEA Grapalat" w:hAnsi="GHEA Grapalat"/>
                <w:color w:val="000000"/>
                <w:lang w:val="hy-AM" w:eastAsia="hy-AM" w:bidi="hy-AM"/>
              </w:rPr>
              <w:t>Նախագծի 14-րդ հոդվածի 8-րդ մասում սահմանված է, որ ընտրական իրավունք ունեցող առնվազն հիսուն հազար քաղաքացու կողմից ՀՀ Ազգային ժողովին քաղաքացիական նախաձեռնության շրջանակում օրենքի նախագիծ առաջարկելու դեպքում, ինչպես նաև ընտրական իրավունք ունեցող առնվազն երկու հարյուր հազար քաղաքացու կողմից Հայաստանի Հանրապետության Սահմանադրության փոփոխությունների նախագիծը հանրաքվեի դնելու նախաձեռնության դեպքում ստորագրությունների հավաքագրումը ն վավերականության ստուգումը իրականացվում է օրենքի 13-րդ և 14-րդ հոդվածներով սահմանված կարգով:</w:t>
            </w:r>
          </w:p>
          <w:p w:rsidR="00155912" w:rsidRPr="00EE0F01" w:rsidRDefault="00155912" w:rsidP="00155912">
            <w:pPr>
              <w:pStyle w:val="a1"/>
              <w:shd w:val="clear" w:color="auto" w:fill="auto"/>
              <w:spacing w:after="0" w:line="276" w:lineRule="auto"/>
              <w:ind w:right="40"/>
              <w:jc w:val="both"/>
              <w:rPr>
                <w:rFonts w:ascii="GHEA Grapalat" w:hAnsi="GHEA Grapalat"/>
              </w:rPr>
            </w:pP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 xml:space="preserve">Նշված դրույթի անհրաժեշտությունը բացակայում է, քանի որ Ազգային ժողովին քաղաքացիական նախաձեռնության կարգով </w:t>
            </w:r>
            <w:r w:rsidRPr="00EE0F01">
              <w:rPr>
                <w:rFonts w:ascii="GHEA Grapalat" w:hAnsi="GHEA Grapalat"/>
                <w:color w:val="000000"/>
                <w:lang w:val="hy-AM" w:eastAsia="hy-AM" w:bidi="hy-AM"/>
              </w:rPr>
              <w:lastRenderedPageBreak/>
              <w:t>օրենքի նախագիծ ներկայացնելու հետ կապված հարաբերությունները (առանց նախագիծը հանրաքվեի դնելու գործընթաց սկսելու) դուրս են «Հանրաքվեի մասին» ՀՀ սահմանադրական օրենքի կարգավորման շրջանակներից (այն «Ազգային ժողովի կանոնակարգ» սահմանադրական օրենքի կարգավորման առարկան է): Իսկ Սահմանադրության փոփոխությունների նախագիծը հանրաքվեի դնելու նախաձեռնության հետ կապված հարցերն արդեն իսկ կանոնակարգված են նախագծի 7-րդ և 8-րդ հոդվածներում:</w:t>
            </w:r>
          </w:p>
          <w:p w:rsidR="00155912" w:rsidRPr="00EE0F01" w:rsidRDefault="00155912" w:rsidP="00155912">
            <w:pPr>
              <w:spacing w:line="276" w:lineRule="auto"/>
              <w:jc w:val="both"/>
              <w:rPr>
                <w:rFonts w:ascii="GHEA Grapalat" w:hAnsi="GHEA Grapalat" w:cs="Sylfaen"/>
                <w:sz w:val="22"/>
                <w:szCs w:val="22"/>
                <w:lang w:val="en-US"/>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hAnsi="GHEA Grapalat"/>
                <w:color w:val="000000"/>
                <w:sz w:val="22"/>
                <w:szCs w:val="22"/>
                <w:lang w:val="hy-AM" w:eastAsia="hy-AM" w:bidi="hy-AM"/>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40"/>
              <w:jc w:val="both"/>
              <w:rPr>
                <w:rFonts w:ascii="GHEA Grapalat" w:hAnsi="GHEA Grapalat"/>
                <w:lang w:val="hy-AM"/>
              </w:rPr>
            </w:pPr>
            <w:r w:rsidRPr="00EE0F01">
              <w:rPr>
                <w:rFonts w:ascii="GHEA Grapalat" w:hAnsi="GHEA Grapalat"/>
                <w:color w:val="000000"/>
                <w:lang w:val="hy-AM" w:eastAsia="hy-AM" w:bidi="hy-AM"/>
              </w:rPr>
              <w:t>10.</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Նախագծի 15-րդ հոդվածի 1-ին մասում սահմանվում է, որ Հանրաքվեի կազմակերպումն ու անցկացումն ապահովում են ԿԸՀ-ը, տարածքային ընտրական հանձնաժողովները և տեղամասային ընտրական հանձնաժողովները:</w:t>
            </w:r>
          </w:p>
          <w:p w:rsidR="00155912" w:rsidRPr="00EE0F01" w:rsidRDefault="00155912" w:rsidP="00155912">
            <w:pPr>
              <w:pStyle w:val="a1"/>
              <w:shd w:val="clear" w:color="auto" w:fill="auto"/>
              <w:tabs>
                <w:tab w:val="left" w:pos="2736"/>
              </w:tabs>
              <w:spacing w:after="0" w:line="276" w:lineRule="auto"/>
              <w:ind w:right="40"/>
              <w:jc w:val="both"/>
              <w:rPr>
                <w:rFonts w:ascii="GHEA Grapalat" w:hAnsi="GHEA Grapalat"/>
                <w:color w:val="000000"/>
                <w:lang w:val="hy-AM" w:eastAsia="hy-AM" w:bidi="hy-AM"/>
              </w:rPr>
            </w:pPr>
            <w:r w:rsidRPr="00EE0F01">
              <w:rPr>
                <w:rFonts w:ascii="GHEA Grapalat" w:hAnsi="GHEA Grapalat"/>
                <w:color w:val="000000"/>
                <w:lang w:val="hy-AM" w:eastAsia="hy-AM" w:bidi="hy-AM"/>
              </w:rPr>
              <w:t>Սակայն պարզ չէ, թե ինչպե՞ս են կազմավորվում նշված հանձնաժողովները:</w:t>
            </w:r>
          </w:p>
          <w:p w:rsidR="00155912" w:rsidRPr="00EE0F01" w:rsidRDefault="00155912" w:rsidP="00155912">
            <w:pPr>
              <w:pStyle w:val="a1"/>
              <w:shd w:val="clear" w:color="auto" w:fill="auto"/>
              <w:tabs>
                <w:tab w:val="left" w:pos="2736"/>
              </w:tabs>
              <w:spacing w:after="0" w:line="276" w:lineRule="auto"/>
              <w:ind w:right="40"/>
              <w:jc w:val="both"/>
              <w:rPr>
                <w:rFonts w:ascii="GHEA Grapalat" w:hAnsi="GHEA Grapalat"/>
                <w:lang w:val="hy-AM"/>
              </w:rPr>
            </w:pPr>
            <w:r w:rsidRPr="00EE0F01">
              <w:rPr>
                <w:rFonts w:ascii="GHEA Grapalat" w:hAnsi="GHEA Grapalat"/>
                <w:color w:val="000000"/>
                <w:lang w:val="hy-AM" w:eastAsia="hy-AM" w:bidi="hy-AM"/>
              </w:rPr>
              <w:t>Եթե խոսքը Ընտրական օրենսգրքով նախատեսված</w:t>
            </w:r>
            <w:r w:rsidRPr="00EE0F01">
              <w:rPr>
                <w:rFonts w:ascii="GHEA Grapalat" w:hAnsi="GHEA Grapalat"/>
                <w:lang w:val="hy-AM"/>
              </w:rPr>
              <w:t xml:space="preserve"> </w:t>
            </w:r>
            <w:r w:rsidRPr="00EE0F01">
              <w:rPr>
                <w:rFonts w:ascii="GHEA Grapalat" w:hAnsi="GHEA Grapalat"/>
                <w:color w:val="000000"/>
                <w:lang w:val="hy-AM" w:eastAsia="hy-AM" w:bidi="hy-AM"/>
              </w:rPr>
              <w:t>հանձնաժողովների մասին է, ապա անհրաժեշտ է հղում կատարել Ընտրական օրենսգրքին: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40"/>
              <w:jc w:val="both"/>
              <w:rPr>
                <w:rFonts w:ascii="GHEA Grapalat" w:hAnsi="GHEA Grapalat"/>
              </w:rPr>
            </w:pPr>
            <w:r w:rsidRPr="00EE0F01">
              <w:rPr>
                <w:rFonts w:ascii="GHEA Grapalat" w:hAnsi="GHEA Grapalat"/>
                <w:color w:val="000000"/>
                <w:lang w:eastAsia="hy-AM" w:bidi="hy-AM"/>
              </w:rPr>
              <w:t>11.</w:t>
            </w:r>
            <w:r w:rsidRPr="00EE0F01">
              <w:rPr>
                <w:rFonts w:ascii="GHEA Grapalat" w:hAnsi="GHEA Grapalat"/>
                <w:color w:val="000000"/>
                <w:lang w:val="hy-AM" w:eastAsia="hy-AM" w:bidi="hy-AM"/>
              </w:rPr>
              <w:t xml:space="preserve">Նախագծի 15-րդ հոդվածի 1-ին մասում սահմանվում է, որ հանրաքվեի </w:t>
            </w:r>
            <w:r w:rsidRPr="00EE0F01">
              <w:rPr>
                <w:rFonts w:ascii="GHEA Grapalat" w:hAnsi="GHEA Grapalat"/>
                <w:color w:val="000000"/>
                <w:lang w:val="hy-AM" w:eastAsia="hy-AM" w:bidi="hy-AM"/>
              </w:rPr>
              <w:lastRenderedPageBreak/>
              <w:t>կազմակերպումն ու իրականացումն ապահովելու համար հանձնաժողովներն իրականացնում են սույն օրենքով Նախատեսված լիազորությունները, ինչպես նաև Հայաստանի Հանրապետության ընտրական օրենսգրքով համապետական ընտրությունների ժամանակ հանձնաժողովներին հանրաքվեի կազմակերպման և իրականացման համար վերապահված լիազորությունները:</w:t>
            </w:r>
          </w:p>
          <w:p w:rsidR="00155912" w:rsidRPr="00EE0F01" w:rsidRDefault="00155912" w:rsidP="00155912">
            <w:pPr>
              <w:pStyle w:val="a1"/>
              <w:shd w:val="clear" w:color="auto" w:fill="auto"/>
              <w:tabs>
                <w:tab w:val="left" w:pos="1895"/>
              </w:tabs>
              <w:spacing w:after="0" w:line="276" w:lineRule="auto"/>
              <w:jc w:val="both"/>
              <w:rPr>
                <w:rFonts w:ascii="GHEA Grapalat" w:hAnsi="GHEA Grapalat"/>
                <w:color w:val="000000"/>
                <w:lang w:eastAsia="hy-AM" w:bidi="hy-AM"/>
              </w:rPr>
            </w:pPr>
          </w:p>
          <w:p w:rsidR="00155912" w:rsidRPr="00EE0F01" w:rsidRDefault="00155912" w:rsidP="00155912">
            <w:pPr>
              <w:pStyle w:val="a1"/>
              <w:shd w:val="clear" w:color="auto" w:fill="auto"/>
              <w:tabs>
                <w:tab w:val="left" w:pos="1895"/>
              </w:tabs>
              <w:spacing w:after="0" w:line="276" w:lineRule="auto"/>
              <w:jc w:val="both"/>
              <w:rPr>
                <w:rFonts w:ascii="GHEA Grapalat" w:hAnsi="GHEA Grapalat"/>
              </w:rPr>
            </w:pPr>
            <w:r w:rsidRPr="00EE0F01">
              <w:rPr>
                <w:rFonts w:ascii="GHEA Grapalat" w:hAnsi="GHEA Grapalat"/>
                <w:color w:val="000000"/>
                <w:lang w:val="hy-AM" w:eastAsia="hy-AM" w:bidi="hy-AM"/>
              </w:rPr>
              <w:t>Նախ'</w:t>
            </w:r>
            <w:r w:rsidRPr="00EE0F01">
              <w:rPr>
                <w:rFonts w:ascii="GHEA Grapalat" w:hAnsi="GHEA Grapalat"/>
                <w:color w:val="000000"/>
                <w:lang w:val="hy-AM" w:eastAsia="hy-AM" w:bidi="hy-AM"/>
              </w:rPr>
              <w:tab/>
              <w:t>Ընտրական օրենսգրքով համապետական ընտրությունների</w:t>
            </w:r>
            <w:r w:rsidRPr="00EE0F01">
              <w:rPr>
                <w:rFonts w:ascii="GHEA Grapalat" w:hAnsi="GHEA Grapalat"/>
              </w:rPr>
              <w:t xml:space="preserve"> </w:t>
            </w:r>
            <w:r w:rsidRPr="00EE0F01">
              <w:rPr>
                <w:rFonts w:ascii="GHEA Grapalat" w:hAnsi="GHEA Grapalat"/>
                <w:color w:val="000000"/>
                <w:lang w:val="hy-AM" w:eastAsia="hy-AM" w:bidi="hy-AM"/>
              </w:rPr>
              <w:t>ժամանակ հանձնաժողովներին հանրաքվեի կազմակերպման և իրականացման համար լիազորություններ վերապահված չեն, քանի որ Ընտրական օրենսգիրքը վերաբերում</w:t>
            </w:r>
            <w:r w:rsidRPr="00EE0F01">
              <w:rPr>
                <w:rFonts w:ascii="GHEA Grapalat" w:hAnsi="GHEA Grapalat"/>
                <w:color w:val="000000"/>
                <w:lang w:val="hy-AM" w:eastAsia="hy-AM" w:bidi="hy-AM"/>
              </w:rPr>
              <w:tab/>
              <w:t xml:space="preserve">է բացառապես </w:t>
            </w:r>
            <w:r w:rsidRPr="00EE0F01">
              <w:rPr>
                <w:rStyle w:val="a2"/>
                <w:rFonts w:ascii="GHEA Grapalat" w:hAnsi="GHEA Grapalat"/>
                <w:i w:val="0"/>
              </w:rPr>
              <w:t>ընտրությունների</w:t>
            </w:r>
            <w:r w:rsidRPr="00EE0F01">
              <w:rPr>
                <w:rFonts w:ascii="GHEA Grapalat" w:hAnsi="GHEA Grapalat"/>
                <w:color w:val="000000"/>
                <w:lang w:val="hy-AM" w:eastAsia="hy-AM" w:bidi="hy-AM"/>
              </w:rPr>
              <w:t xml:space="preserve"> կազմակերպմանն ու</w:t>
            </w: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անցկացմանը:</w:t>
            </w:r>
          </w:p>
          <w:p w:rsidR="00155912" w:rsidRPr="00EE0F01" w:rsidRDefault="00155912" w:rsidP="00155912">
            <w:pPr>
              <w:pStyle w:val="a1"/>
              <w:shd w:val="clear" w:color="auto" w:fill="auto"/>
              <w:tabs>
                <w:tab w:val="left" w:pos="1895"/>
              </w:tabs>
              <w:spacing w:after="0" w:line="276" w:lineRule="auto"/>
              <w:jc w:val="both"/>
              <w:rPr>
                <w:rFonts w:ascii="GHEA Grapalat" w:hAnsi="GHEA Grapalat"/>
                <w:color w:val="000000"/>
                <w:lang w:eastAsia="hy-AM" w:bidi="hy-AM"/>
              </w:rPr>
            </w:pPr>
            <w:r w:rsidRPr="00EE0F01">
              <w:rPr>
                <w:rFonts w:ascii="GHEA Grapalat" w:hAnsi="GHEA Grapalat"/>
              </w:rPr>
              <w:t xml:space="preserve">       </w:t>
            </w:r>
            <w:r w:rsidRPr="00EE0F01">
              <w:rPr>
                <w:rFonts w:ascii="GHEA Grapalat" w:hAnsi="GHEA Grapalat"/>
                <w:color w:val="000000"/>
                <w:lang w:val="hy-AM" w:eastAsia="hy-AM" w:bidi="hy-AM"/>
              </w:rPr>
              <w:t>Բացի</w:t>
            </w:r>
            <w:r w:rsidRPr="00EE0F01">
              <w:rPr>
                <w:rFonts w:ascii="GHEA Grapalat" w:hAnsi="GHEA Grapalat"/>
                <w:color w:val="000000"/>
                <w:lang w:val="hy-AM" w:eastAsia="hy-AM" w:bidi="hy-AM"/>
              </w:rPr>
              <w:tab/>
              <w:t>այդ, Ընտրական օրենսգրքով նախատեսված ոչ բոլոր</w:t>
            </w:r>
            <w:r w:rsidRPr="00EE0F01">
              <w:rPr>
                <w:rFonts w:ascii="GHEA Grapalat" w:hAnsi="GHEA Grapalat"/>
              </w:rPr>
              <w:t xml:space="preserve"> </w:t>
            </w:r>
            <w:r w:rsidRPr="00EE0F01">
              <w:rPr>
                <w:rFonts w:ascii="GHEA Grapalat" w:hAnsi="GHEA Grapalat"/>
                <w:color w:val="000000"/>
                <w:lang w:val="hy-AM" w:eastAsia="hy-AM" w:bidi="hy-AM"/>
              </w:rPr>
              <w:t xml:space="preserve">լիազորություններն են մեխանիկորեն կիրառելի հանրաքվեի նկատմամբ: Այսպես' Ընտրական օրենսգրքի 51-րդ հոդվածի 2-րդ մասի 18-րդ կետի համաձայն Կենտրոնական ընտրական հանձնաժողովը գրանցում է Ազգային ժողովի և Երևանի ավագանու ընտրություններին մասնակցող կուսակցությունների ընտրական </w:t>
            </w:r>
            <w:r w:rsidRPr="00EE0F01">
              <w:rPr>
                <w:rFonts w:ascii="GHEA Grapalat" w:hAnsi="GHEA Grapalat"/>
                <w:color w:val="000000"/>
                <w:lang w:val="hy-AM" w:eastAsia="hy-AM" w:bidi="hy-AM"/>
              </w:rPr>
              <w:lastRenderedPageBreak/>
              <w:t>ցուցակները: Բնականաբար, նշված լիազորությունը կիրառելի չէ հանրաքվեի դեպքերում (նույնը վերաբերում է նաև հանձնաժողովների որոշ այլ լիազորությունների): Հետևաբար, Ընտրական օրեսգիրքը պետք է կիրառելի լինի այնքանով, որքանով հանձնաժողովների լիազորությունները կիրառելի են հանրաքվեի նկատմամբ:</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tabs>
                <w:tab w:val="left" w:pos="396"/>
              </w:tabs>
              <w:spacing w:after="0" w:line="276" w:lineRule="auto"/>
              <w:ind w:right="40"/>
              <w:jc w:val="both"/>
              <w:rPr>
                <w:rFonts w:ascii="GHEA Grapalat" w:hAnsi="GHEA Grapalat"/>
              </w:rPr>
            </w:pPr>
            <w:r w:rsidRPr="00EE0F01">
              <w:rPr>
                <w:rFonts w:ascii="GHEA Grapalat" w:hAnsi="GHEA Grapalat"/>
                <w:color w:val="000000"/>
                <w:lang w:eastAsia="hy-AM" w:bidi="hy-AM"/>
              </w:rPr>
              <w:t>12.</w:t>
            </w:r>
            <w:r w:rsidRPr="00EE0F01">
              <w:rPr>
                <w:rFonts w:ascii="GHEA Grapalat" w:hAnsi="GHEA Grapalat"/>
                <w:color w:val="000000"/>
                <w:lang w:val="hy-AM" w:eastAsia="hy-AM" w:bidi="hy-AM"/>
              </w:rPr>
              <w:t xml:space="preserve">Ինչպես մասնակի նշվեց, անհրաժեշտ է ապահովել նախագծով նախատեսված կարգավորումների ներդաշնակությունը ինչպես «Ազգային ժողովի կանոնակարգ» ՀՀ սահմանադրական օրենքի, այնպես էլ «Սահմանադրական դատարանի մասին» ՀՀ սահմանադրական օրենքի նախագծի հետ (ժամկետներ, ընթացակարգեր)' ըստ անհրաժեշտության համապատասխան փոփոխություններ կատարելով նաև այդ ակտերում (օրինակ, նախագծի 10-րդ հոդվածի 2-րդ մասում նախատեսված մեկամսյա ժամկետը և «Ազգային ժողովի կանոնակարգ» ՀՀ սահմանադրական օրենքի 104-րդ հոդվածով նախատեսված ընթացակարգերը համահունչ չեն և այլն): Միաժամանակ անհրաժեշտ է ապահովել, որպեսզի վերոնշյալ սահմանադրական օրենքներից յուրաքանչյուրը ներառի բացառապես իր կարգավորման </w:t>
            </w:r>
            <w:r w:rsidRPr="00EE0F01">
              <w:rPr>
                <w:rFonts w:ascii="GHEA Grapalat" w:hAnsi="GHEA Grapalat"/>
                <w:color w:val="000000"/>
                <w:lang w:val="hy-AM" w:eastAsia="hy-AM" w:bidi="hy-AM"/>
              </w:rPr>
              <w:lastRenderedPageBreak/>
              <w:t>առարկան հանդիսացող հարաբերությունները և չներթափանցի մյուսի շրջանակ' ապահովելու համար 2015 թվականի փոփոխություններով ՀՀ Սահմանադրության 103-րդ հոդվածի 2- րդ մասի պահանջի կատարումը, համաձայն որի' սահմանադրական օրենքի իրավակարգավորումը չպետք է դուրս գա իր առարկայի շրջանակներից:</w:t>
            </w:r>
          </w:p>
          <w:p w:rsidR="00155912" w:rsidRPr="00EE0F01" w:rsidRDefault="00155912" w:rsidP="00155912">
            <w:pPr>
              <w:pStyle w:val="a1"/>
              <w:shd w:val="clear" w:color="auto" w:fill="auto"/>
              <w:spacing w:after="0" w:line="276" w:lineRule="auto"/>
              <w:ind w:right="40"/>
              <w:jc w:val="both"/>
              <w:rPr>
                <w:rFonts w:ascii="GHEA Grapalat" w:hAnsi="GHEA Grapalat"/>
                <w:color w:val="000000"/>
                <w:lang w:eastAsia="hy-AM" w:bidi="hy-AM"/>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40"/>
              <w:jc w:val="both"/>
              <w:rPr>
                <w:rFonts w:ascii="GHEA Grapalat" w:hAnsi="GHEA Grapalat"/>
                <w:color w:val="000000"/>
                <w:lang w:eastAsia="hy-AM" w:bidi="hy-AM"/>
              </w:rPr>
            </w:pPr>
            <w:r w:rsidRPr="00EE0F01">
              <w:rPr>
                <w:rFonts w:ascii="GHEA Grapalat" w:hAnsi="GHEA Grapalat"/>
                <w:color w:val="000000"/>
                <w:lang w:eastAsia="hy-AM" w:bidi="hy-AM"/>
              </w:rPr>
              <w:t>13.</w:t>
            </w:r>
            <w:r w:rsidRPr="00EE0F01">
              <w:rPr>
                <w:rFonts w:ascii="GHEA Grapalat" w:hAnsi="GHEA Grapalat"/>
                <w:color w:val="000000"/>
                <w:lang w:val="hy-AM" w:eastAsia="hy-AM" w:bidi="hy-AM"/>
              </w:rPr>
              <w:t xml:space="preserve"> Նախագծի բոլոր այն հոդվածներում, որտեղ կատարվում է 2015 թվականի փոփոխություններով ՀՀ Սահմանադրության դրույթների բառացի վերարտադրություն, անհրաժեշտ է հղում կատարել Սահմանադրության համապատասխան դրույթներին: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jc w:val="both"/>
              <w:rPr>
                <w:rFonts w:ascii="GHEA Grapalat" w:hAnsi="GHEA Grapalat"/>
              </w:rPr>
            </w:pPr>
            <w:r w:rsidRPr="00EE0F01">
              <w:rPr>
                <w:rFonts w:ascii="GHEA Grapalat" w:hAnsi="GHEA Grapalat"/>
                <w:color w:val="000000"/>
                <w:lang w:eastAsia="hy-AM" w:bidi="hy-AM"/>
              </w:rPr>
              <w:t>14.</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Նախագծի 17-րդ հոդվածի'</w:t>
            </w:r>
          </w:p>
          <w:p w:rsidR="00155912" w:rsidRPr="00EE0F01" w:rsidRDefault="00155912" w:rsidP="00155912">
            <w:pPr>
              <w:pStyle w:val="a1"/>
              <w:numPr>
                <w:ilvl w:val="0"/>
                <w:numId w:val="33"/>
              </w:numPr>
              <w:shd w:val="clear" w:color="auto" w:fill="auto"/>
              <w:spacing w:after="0" w:line="276" w:lineRule="auto"/>
              <w:ind w:left="40" w:right="40" w:firstLine="380"/>
              <w:jc w:val="both"/>
              <w:rPr>
                <w:rFonts w:ascii="GHEA Grapalat" w:hAnsi="GHEA Grapalat"/>
              </w:rPr>
            </w:pPr>
            <w:r w:rsidRPr="00EE0F01">
              <w:rPr>
                <w:rFonts w:ascii="GHEA Grapalat" w:hAnsi="GHEA Grapalat"/>
                <w:color w:val="000000"/>
                <w:lang w:val="hy-AM" w:eastAsia="hy-AM" w:bidi="hy-AM"/>
              </w:rPr>
              <w:t xml:space="preserve"> 1-ին մասի առաջին նախադասությունը և 20-րդ հոդվածի 5-րդ մասն անհրաժեշտ է համապատասխանեցնել միմյանց, քանի որ մի դեպքում գործածվում է «հասարակական միավորումներ», իսկ մյուս դեպքում' «հասարակական կազմակերպություններ» հասկացությունը.</w:t>
            </w:r>
          </w:p>
          <w:p w:rsidR="00155912" w:rsidRPr="00EE0F01" w:rsidRDefault="00155912" w:rsidP="00155912">
            <w:pPr>
              <w:pStyle w:val="a1"/>
              <w:numPr>
                <w:ilvl w:val="0"/>
                <w:numId w:val="33"/>
              </w:numPr>
              <w:shd w:val="clear" w:color="auto" w:fill="auto"/>
              <w:spacing w:after="0" w:line="276" w:lineRule="auto"/>
              <w:ind w:left="40" w:right="40" w:firstLine="380"/>
              <w:jc w:val="both"/>
              <w:rPr>
                <w:rFonts w:ascii="GHEA Grapalat" w:hAnsi="GHEA Grapalat"/>
                <w:lang w:val="hy-AM"/>
              </w:rPr>
            </w:pPr>
            <w:r w:rsidRPr="00EE0F01">
              <w:rPr>
                <w:rFonts w:ascii="GHEA Grapalat" w:hAnsi="GHEA Grapalat"/>
                <w:color w:val="000000"/>
                <w:lang w:val="hy-AM" w:eastAsia="hy-AM" w:bidi="hy-AM"/>
              </w:rPr>
              <w:t xml:space="preserve"> 1-ին մասի երկրորդ նախադասության կարգավորումը (քարոզչության ժամանակահատվածի սահմանված լինելը չի սահմանափակում սույն օրենքով չարգելված </w:t>
            </w:r>
            <w:r w:rsidRPr="00EE0F01">
              <w:rPr>
                <w:rFonts w:ascii="GHEA Grapalat" w:hAnsi="GHEA Grapalat"/>
                <w:color w:val="000000"/>
                <w:lang w:val="hy-AM" w:eastAsia="hy-AM" w:bidi="hy-AM"/>
              </w:rPr>
              <w:lastRenderedPageBreak/>
              <w:t>այլ ժամանակահատվածում քարոզչության իրականացումը) հստակեցման և լրացուցիչ հիմնավորման անհրաժեշտություն ունի.</w:t>
            </w:r>
          </w:p>
          <w:p w:rsidR="00155912" w:rsidRPr="00EE0F01" w:rsidRDefault="00155912" w:rsidP="00155912">
            <w:pPr>
              <w:pStyle w:val="a1"/>
              <w:numPr>
                <w:ilvl w:val="0"/>
                <w:numId w:val="33"/>
              </w:numPr>
              <w:shd w:val="clear" w:color="auto" w:fill="auto"/>
              <w:spacing w:after="0" w:line="276" w:lineRule="auto"/>
              <w:ind w:left="40" w:right="40" w:firstLine="380"/>
              <w:jc w:val="both"/>
              <w:rPr>
                <w:rFonts w:ascii="GHEA Grapalat" w:hAnsi="GHEA Grapalat"/>
                <w:lang w:val="hy-AM"/>
              </w:rPr>
            </w:pPr>
            <w:r w:rsidRPr="00EE0F01">
              <w:rPr>
                <w:rFonts w:ascii="GHEA Grapalat" w:hAnsi="GHEA Grapalat"/>
                <w:color w:val="000000"/>
                <w:lang w:val="hy-AM" w:eastAsia="hy-AM" w:bidi="hy-AM"/>
              </w:rPr>
              <w:t xml:space="preserve"> 3-րդ մասի 2-րդ կետից անհրաժեշտ է հանել «այդ թվում» բառերը, քանի որ քաղաքական և հայեցողական պաշտոններ զբաղեցնողները «Հանրային ծառայության մասին» ՀՀ օրենքի համաձայն հանրային ծառայողներ չեն համարվում,</w:t>
            </w:r>
          </w:p>
          <w:p w:rsidR="00155912" w:rsidRPr="00EE0F01" w:rsidRDefault="00155912" w:rsidP="00155912">
            <w:pPr>
              <w:pStyle w:val="a1"/>
              <w:numPr>
                <w:ilvl w:val="0"/>
                <w:numId w:val="33"/>
              </w:numPr>
              <w:shd w:val="clear" w:color="auto" w:fill="auto"/>
              <w:spacing w:after="0" w:line="276" w:lineRule="auto"/>
              <w:ind w:left="40" w:right="40" w:firstLine="380"/>
              <w:jc w:val="both"/>
              <w:rPr>
                <w:rFonts w:ascii="GHEA Grapalat" w:hAnsi="GHEA Grapalat"/>
                <w:color w:val="000000"/>
                <w:lang w:val="hy-AM" w:eastAsia="hy-AM" w:bidi="hy-AM"/>
              </w:rPr>
            </w:pPr>
            <w:r w:rsidRPr="00EE0F01">
              <w:rPr>
                <w:rFonts w:ascii="GHEA Grapalat" w:hAnsi="GHEA Grapalat"/>
                <w:color w:val="000000"/>
                <w:lang w:val="hy-AM" w:eastAsia="hy-AM" w:bidi="hy-AM"/>
              </w:rPr>
              <w:t xml:space="preserve"> 4-րդ մասի 4-րդ կետով քվեարկությունից հետո քվեարկած անձանց ցուցակները հրապւսրւսկելու արգելքը հակասում է ՀՀ ընտրական օրենսգրքի տրամաբանությանը, որի 13-րդ հոդվածի 1-ին մասի համաձայն' քվեարկությանը մասնակցած ընտրողների ցուցակները, բացառությամբ զորամասում, քրեակատարողական հիմնարկում և ձերբակալված անձանց պահելու վայրում կազմվող ընտրողների ստորագրված ցուցակների, հրապարակվում են այդ օրենսգրքով սահմանված կարգով:</w:t>
            </w:r>
          </w:p>
        </w:tc>
        <w:tc>
          <w:tcPr>
            <w:tcW w:w="3780" w:type="dxa"/>
            <w:tcBorders>
              <w:top w:val="single" w:sz="4" w:space="0" w:color="auto"/>
              <w:left w:val="nil"/>
              <w:bottom w:val="single" w:sz="4" w:space="0" w:color="auto"/>
              <w:right w:val="single" w:sz="4" w:space="0" w:color="auto"/>
            </w:tcBorders>
            <w:noWrap/>
          </w:tcPr>
          <w:p w:rsidR="00155912" w:rsidRPr="00EE0F01" w:rsidRDefault="00155912" w:rsidP="00155912">
            <w:pPr>
              <w:pStyle w:val="ListParagraph"/>
              <w:numPr>
                <w:ilvl w:val="0"/>
                <w:numId w:val="38"/>
              </w:numPr>
              <w:spacing w:line="276" w:lineRule="auto"/>
              <w:jc w:val="both"/>
              <w:rPr>
                <w:rFonts w:ascii="GHEA Grapalat" w:eastAsia="Calibri" w:hAnsi="GHEA Grapalat"/>
                <w:lang w:val="hy-AM"/>
              </w:rPr>
            </w:pPr>
            <w:r w:rsidRPr="00EE0F01">
              <w:rPr>
                <w:rFonts w:ascii="GHEA Grapalat" w:eastAsia="Calibri" w:hAnsi="GHEA Grapalat"/>
              </w:rPr>
              <w:lastRenderedPageBreak/>
              <w:t>Ընդունվել է:</w:t>
            </w: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pStyle w:val="ListParagraph"/>
              <w:numPr>
                <w:ilvl w:val="0"/>
                <w:numId w:val="38"/>
              </w:numPr>
              <w:spacing w:line="276" w:lineRule="auto"/>
              <w:jc w:val="both"/>
              <w:rPr>
                <w:rFonts w:ascii="GHEA Grapalat" w:eastAsia="Calibri" w:hAnsi="GHEA Grapalat"/>
                <w:lang w:val="hy-AM"/>
              </w:rPr>
            </w:pPr>
            <w:r w:rsidRPr="00EE0F01">
              <w:rPr>
                <w:rFonts w:ascii="GHEA Grapalat" w:eastAsia="Calibri" w:hAnsi="GHEA Grapalat"/>
              </w:rPr>
              <w:t>Ընդունվել է ի գիտություն</w:t>
            </w: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pStyle w:val="ListParagraph"/>
              <w:numPr>
                <w:ilvl w:val="0"/>
                <w:numId w:val="38"/>
              </w:numPr>
              <w:spacing w:line="276" w:lineRule="auto"/>
              <w:jc w:val="both"/>
              <w:rPr>
                <w:rFonts w:ascii="GHEA Grapalat" w:eastAsia="Calibri" w:hAnsi="GHEA Grapalat"/>
                <w:lang w:val="hy-AM"/>
              </w:rPr>
            </w:pPr>
            <w:r w:rsidRPr="00EE0F01">
              <w:rPr>
                <w:rFonts w:ascii="GHEA Grapalat" w:eastAsia="Calibri" w:hAnsi="GHEA Grapalat"/>
              </w:rPr>
              <w:t>Ընդունվել է:</w:t>
            </w: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pStyle w:val="ListParagraph"/>
              <w:numPr>
                <w:ilvl w:val="0"/>
                <w:numId w:val="38"/>
              </w:numPr>
              <w:spacing w:line="276" w:lineRule="auto"/>
              <w:jc w:val="both"/>
              <w:rPr>
                <w:rFonts w:ascii="GHEA Grapalat" w:eastAsia="Calibri" w:hAnsi="GHEA Grapalat"/>
                <w:lang w:val="hy-AM"/>
              </w:rPr>
            </w:pPr>
            <w:r w:rsidRPr="00EE0F01">
              <w:rPr>
                <w:rFonts w:ascii="GHEA Grapalat" w:eastAsia="Calibri" w:hAnsi="GHEA Grapalat"/>
              </w:rPr>
              <w:t>Ընդունվել է:</w:t>
            </w:r>
          </w:p>
        </w:tc>
        <w:tc>
          <w:tcPr>
            <w:tcW w:w="5076" w:type="dxa"/>
            <w:tcBorders>
              <w:top w:val="single" w:sz="4" w:space="0" w:color="auto"/>
              <w:left w:val="nil"/>
              <w:bottom w:val="single" w:sz="4" w:space="0" w:color="auto"/>
              <w:right w:val="single" w:sz="4" w:space="0" w:color="auto"/>
            </w:tcBorders>
          </w:tcPr>
          <w:p w:rsidR="00155912" w:rsidRPr="00EE0F01" w:rsidRDefault="00155912" w:rsidP="00155912">
            <w:pPr>
              <w:spacing w:line="276" w:lineRule="auto"/>
              <w:jc w:val="both"/>
              <w:rPr>
                <w:rFonts w:ascii="GHEA Grapalat" w:eastAsia="Calibri" w:hAnsi="GHEA Grapalat"/>
                <w:sz w:val="22"/>
                <w:szCs w:val="22"/>
              </w:rPr>
            </w:pPr>
            <w:r w:rsidRPr="00EE0F01">
              <w:rPr>
                <w:rFonts w:ascii="GHEA Grapalat" w:eastAsia="Calibri" w:hAnsi="GHEA Grapalat" w:cs="Sylfaen"/>
                <w:sz w:val="22"/>
                <w:szCs w:val="22"/>
                <w:lang w:val="en-US"/>
              </w:rPr>
              <w:lastRenderedPageBreak/>
              <w:t xml:space="preserve">1. </w:t>
            </w:r>
            <w:r w:rsidRPr="00EE0F01">
              <w:rPr>
                <w:rFonts w:ascii="GHEA Grapalat" w:eastAsia="Calibri" w:hAnsi="GHEA Grapalat" w:cs="Sylfaen"/>
                <w:sz w:val="22"/>
                <w:szCs w:val="22"/>
              </w:rPr>
              <w:t>Նախագծում</w:t>
            </w:r>
            <w:r w:rsidRPr="00EE0F01">
              <w:rPr>
                <w:rFonts w:ascii="GHEA Grapalat" w:eastAsia="Calibri" w:hAnsi="GHEA Grapalat"/>
                <w:sz w:val="22"/>
                <w:szCs w:val="22"/>
              </w:rPr>
              <w:t xml:space="preserve"> կատարվել է փոփոխություն:</w:t>
            </w: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eastAsia="Calibri" w:hAnsi="GHEA Grapalat"/>
                <w:sz w:val="22"/>
                <w:szCs w:val="22"/>
                <w:lang w:val="en-US"/>
              </w:rPr>
            </w:pPr>
          </w:p>
          <w:p w:rsidR="00155912" w:rsidRPr="00EE0F01" w:rsidRDefault="00155912" w:rsidP="00155912">
            <w:pPr>
              <w:spacing w:line="276" w:lineRule="auto"/>
              <w:jc w:val="both"/>
              <w:rPr>
                <w:rFonts w:ascii="GHEA Grapalat" w:hAnsi="GHEA Grapalat"/>
                <w:color w:val="000000"/>
                <w:sz w:val="22"/>
                <w:szCs w:val="22"/>
                <w:shd w:val="clear" w:color="auto" w:fill="FFFFFF"/>
                <w:lang w:val="en-US"/>
              </w:rPr>
            </w:pPr>
            <w:r w:rsidRPr="00EE0F01">
              <w:rPr>
                <w:rFonts w:ascii="GHEA Grapalat" w:eastAsia="Calibri" w:hAnsi="GHEA Grapalat" w:cs="Sylfaen"/>
                <w:sz w:val="22"/>
                <w:szCs w:val="22"/>
                <w:lang w:val="en-US"/>
              </w:rPr>
              <w:t xml:space="preserve">2. </w:t>
            </w:r>
            <w:r w:rsidRPr="00EE0F01">
              <w:rPr>
                <w:rFonts w:ascii="GHEA Grapalat" w:eastAsia="Calibri" w:hAnsi="GHEA Grapalat" w:cs="Sylfaen"/>
                <w:sz w:val="22"/>
                <w:szCs w:val="22"/>
              </w:rPr>
              <w:t>ՀՀ</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ընտրական</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օրենսգիրք</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սահմանադրական</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օրենքի</w:t>
            </w:r>
            <w:r w:rsidRPr="00EE0F01">
              <w:rPr>
                <w:rFonts w:ascii="GHEA Grapalat" w:eastAsia="Calibri" w:hAnsi="GHEA Grapalat" w:cs="Sylfaen"/>
                <w:sz w:val="22"/>
                <w:szCs w:val="22"/>
                <w:lang w:val="en-US"/>
              </w:rPr>
              <w:t xml:space="preserve"> 19-</w:t>
            </w:r>
            <w:r w:rsidRPr="00EE0F01">
              <w:rPr>
                <w:rFonts w:ascii="GHEA Grapalat" w:eastAsia="Calibri" w:hAnsi="GHEA Grapalat" w:cs="Sylfaen"/>
                <w:sz w:val="22"/>
                <w:szCs w:val="22"/>
              </w:rPr>
              <w:t>րդ</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հոդվածով</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նախատեսվում</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է</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համանման</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կարգավորում</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մասնավորապես</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նույն</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հոդվածի</w:t>
            </w:r>
            <w:r w:rsidRPr="00EE0F01">
              <w:rPr>
                <w:rFonts w:ascii="GHEA Grapalat" w:eastAsia="Calibri" w:hAnsi="GHEA Grapalat" w:cs="Sylfaen"/>
                <w:sz w:val="22"/>
                <w:szCs w:val="22"/>
                <w:lang w:val="en-US"/>
              </w:rPr>
              <w:t xml:space="preserve"> 1-</w:t>
            </w:r>
            <w:r w:rsidRPr="00EE0F01">
              <w:rPr>
                <w:rFonts w:ascii="GHEA Grapalat" w:eastAsia="Calibri" w:hAnsi="GHEA Grapalat" w:cs="Sylfaen"/>
                <w:sz w:val="22"/>
                <w:szCs w:val="22"/>
              </w:rPr>
              <w:t>ին</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մասի</w:t>
            </w:r>
            <w:r w:rsidRPr="00EE0F01">
              <w:rPr>
                <w:rFonts w:ascii="GHEA Grapalat" w:eastAsia="Calibri" w:hAnsi="GHEA Grapalat" w:cs="Sylfaen"/>
                <w:sz w:val="22"/>
                <w:szCs w:val="22"/>
                <w:lang w:val="en-US"/>
              </w:rPr>
              <w:t xml:space="preserve"> 2-</w:t>
            </w:r>
            <w:r w:rsidRPr="00EE0F01">
              <w:rPr>
                <w:rFonts w:ascii="GHEA Grapalat" w:eastAsia="Calibri" w:hAnsi="GHEA Grapalat" w:cs="Sylfaen"/>
                <w:sz w:val="22"/>
                <w:szCs w:val="22"/>
              </w:rPr>
              <w:t>րդ</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պարբերության</w:t>
            </w:r>
            <w:r w:rsidRPr="00EE0F01">
              <w:rPr>
                <w:rFonts w:ascii="GHEA Grapalat" w:eastAsia="Calibri" w:hAnsi="GHEA Grapalat" w:cs="Sylfaen"/>
                <w:sz w:val="22"/>
                <w:szCs w:val="22"/>
                <w:lang w:val="en-US"/>
              </w:rPr>
              <w:t xml:space="preserve"> </w:t>
            </w:r>
            <w:r w:rsidRPr="00EE0F01">
              <w:rPr>
                <w:rFonts w:ascii="GHEA Grapalat" w:eastAsia="Calibri" w:hAnsi="GHEA Grapalat" w:cs="Sylfaen"/>
                <w:sz w:val="22"/>
                <w:szCs w:val="22"/>
              </w:rPr>
              <w:t>համաձայն</w:t>
            </w:r>
            <w:r w:rsidRPr="00EE0F01">
              <w:rPr>
                <w:rFonts w:ascii="GHEA Grapalat" w:eastAsia="Calibri" w:hAnsi="GHEA Grapalat" w:cs="Sylfaen"/>
                <w:sz w:val="22"/>
                <w:szCs w:val="22"/>
                <w:lang w:val="en-US"/>
              </w:rPr>
              <w:t xml:space="preserve"> </w:t>
            </w:r>
            <w:r w:rsidRPr="00EE0F01">
              <w:rPr>
                <w:rFonts w:ascii="GHEA Grapalat" w:hAnsi="GHEA Grapalat"/>
                <w:color w:val="000000"/>
                <w:sz w:val="22"/>
                <w:szCs w:val="22"/>
                <w:shd w:val="clear" w:color="auto" w:fill="FFFFFF"/>
              </w:rPr>
              <w:t>Նախընտրական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քարոզչության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ժամանակահատվածի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սահմանված</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լինելը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չի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սահմանափակում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սույն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օրենսգրքով</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չարգելված</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այլ</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ժամանակահատվածում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քարոզչության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lastRenderedPageBreak/>
              <w:t>իրականացումը</w:t>
            </w:r>
            <w:r w:rsidRPr="00EE0F01">
              <w:rPr>
                <w:rFonts w:ascii="GHEA Grapalat" w:hAnsi="GHEA Grapalat"/>
                <w:color w:val="000000"/>
                <w:sz w:val="22"/>
                <w:szCs w:val="22"/>
                <w:shd w:val="clear" w:color="auto" w:fill="FFFFFF"/>
                <w:lang w:val="en-US"/>
              </w:rPr>
              <w:t>:</w:t>
            </w: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r w:rsidRPr="00EE0F01">
              <w:rPr>
                <w:rFonts w:ascii="GHEA Grapalat" w:eastAsia="Calibri" w:hAnsi="GHEA Grapalat"/>
                <w:sz w:val="22"/>
                <w:szCs w:val="22"/>
                <w:lang w:val="hy-AM"/>
              </w:rPr>
              <w:t xml:space="preserve">3. </w:t>
            </w:r>
            <w:r w:rsidRPr="00EE0F01">
              <w:rPr>
                <w:rFonts w:ascii="GHEA Grapalat" w:eastAsia="Calibri" w:hAnsi="GHEA Grapalat" w:cs="Sylfaen"/>
                <w:sz w:val="22"/>
                <w:szCs w:val="22"/>
                <w:lang w:val="hy-AM"/>
              </w:rPr>
              <w:t>Նախագծում</w:t>
            </w:r>
            <w:r w:rsidRPr="00EE0F01">
              <w:rPr>
                <w:rFonts w:ascii="GHEA Grapalat" w:eastAsia="Calibri" w:hAnsi="GHEA Grapalat"/>
                <w:sz w:val="22"/>
                <w:szCs w:val="22"/>
                <w:lang w:val="hy-AM"/>
              </w:rPr>
              <w:t xml:space="preserve"> կատարվել է փոփոխություն:</w:t>
            </w: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p>
          <w:p w:rsidR="00155912" w:rsidRPr="00EE0F01" w:rsidRDefault="00155912" w:rsidP="00155912">
            <w:pPr>
              <w:spacing w:line="276" w:lineRule="auto"/>
              <w:jc w:val="both"/>
              <w:rPr>
                <w:rFonts w:ascii="GHEA Grapalat" w:eastAsia="Calibri" w:hAnsi="GHEA Grapalat"/>
                <w:sz w:val="22"/>
                <w:szCs w:val="22"/>
                <w:lang w:val="hy-AM"/>
              </w:rPr>
            </w:pPr>
            <w:r w:rsidRPr="00EE0F01">
              <w:rPr>
                <w:rFonts w:ascii="GHEA Grapalat" w:eastAsia="Calibri" w:hAnsi="GHEA Grapalat" w:cs="Sylfaen"/>
                <w:sz w:val="22"/>
                <w:szCs w:val="22"/>
                <w:lang w:val="hy-AM"/>
              </w:rPr>
              <w:t>4. Նախագծում</w:t>
            </w:r>
            <w:r w:rsidRPr="00EE0F01">
              <w:rPr>
                <w:rFonts w:ascii="GHEA Grapalat" w:eastAsia="Calibri" w:hAnsi="GHEA Grapalat"/>
                <w:sz w:val="22"/>
                <w:szCs w:val="22"/>
                <w:lang w:val="hy-AM"/>
              </w:rPr>
              <w:t xml:space="preserve">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40"/>
              <w:jc w:val="both"/>
              <w:rPr>
                <w:rFonts w:ascii="GHEA Grapalat" w:hAnsi="GHEA Grapalat"/>
                <w:lang w:val="hy-AM"/>
              </w:rPr>
            </w:pPr>
            <w:r w:rsidRPr="00EE0F01">
              <w:rPr>
                <w:rFonts w:ascii="GHEA Grapalat" w:hAnsi="GHEA Grapalat"/>
                <w:color w:val="000000"/>
                <w:lang w:val="hy-AM" w:eastAsia="hy-AM" w:bidi="hy-AM"/>
              </w:rPr>
              <w:t xml:space="preserve">15. Նախագծի 18-րդ հոդվածի 1-ի մասում սահմանվում են քարոզչության իրականացման սպառիչ եղանակները, իսկ Նախագծի 17-րդ հոդվածով սահմանվում է, թե քարոզչության ժամանակ ինչն է արգելվում' նույն հոդվածի 4-րդ մասում սահ մտնելով, որ արգելվում է </w:t>
            </w:r>
            <w:r w:rsidRPr="00EE0F01">
              <w:rPr>
                <w:rStyle w:val="a2"/>
                <w:rFonts w:ascii="GHEA Grapalat" w:hAnsi="GHEA Grapalat"/>
                <w:i w:val="0"/>
              </w:rPr>
              <w:lastRenderedPageBreak/>
              <w:t>քարոզչություն իրականացնել այլ եղանակներով</w:t>
            </w:r>
            <w:r w:rsidRPr="00EE0F01">
              <w:rPr>
                <w:rStyle w:val="a2"/>
                <w:rFonts w:ascii="GHEA Grapalat" w:hAnsi="GHEA Grapalat"/>
              </w:rPr>
              <w:t>:</w:t>
            </w:r>
            <w:r w:rsidRPr="00EE0F01">
              <w:rPr>
                <w:rFonts w:ascii="GHEA Grapalat" w:hAnsi="GHEA Grapalat"/>
                <w:color w:val="000000"/>
                <w:lang w:val="hy-AM" w:eastAsia="hy-AM" w:bidi="hy-AM"/>
              </w:rPr>
              <w:t xml:space="preserve"> Գտնում ենք, որ նշված դրույթը խնդրահարույց է 2015 թվականի Փոփոխություններով </w:t>
            </w:r>
            <w:r w:rsidRPr="00EE0F01">
              <w:rPr>
                <w:rStyle w:val="a2"/>
                <w:rFonts w:ascii="GHEA Grapalat" w:hAnsi="GHEA Grapalat"/>
              </w:rPr>
              <w:t>ՀՀ</w:t>
            </w:r>
            <w:r w:rsidRPr="00EE0F01">
              <w:rPr>
                <w:rFonts w:ascii="GHEA Grapalat" w:hAnsi="GHEA Grapalat"/>
                <w:color w:val="000000"/>
                <w:lang w:val="hy-AM" w:eastAsia="hy-AM" w:bidi="hy-AM"/>
              </w:rPr>
              <w:t xml:space="preserve"> Սահմանադրության 79-րդ հոդվածով սահմանված որոշակիության սկզբունքի տեսանկյունից:</w:t>
            </w:r>
          </w:p>
          <w:p w:rsidR="00155912" w:rsidRPr="00EE0F01" w:rsidRDefault="00155912" w:rsidP="00155912">
            <w:pPr>
              <w:pStyle w:val="a1"/>
              <w:shd w:val="clear" w:color="auto" w:fill="auto"/>
              <w:spacing w:after="0" w:line="276" w:lineRule="auto"/>
              <w:ind w:right="40"/>
              <w:jc w:val="both"/>
              <w:rPr>
                <w:rFonts w:ascii="GHEA Grapalat" w:hAnsi="GHEA Grapalat"/>
                <w:color w:val="000000"/>
                <w:lang w:val="hy-AM" w:eastAsia="hy-AM" w:bidi="hy-AM"/>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20"/>
              <w:jc w:val="both"/>
              <w:rPr>
                <w:rFonts w:ascii="GHEA Grapalat" w:hAnsi="GHEA Grapalat"/>
                <w:color w:val="000000"/>
                <w:lang w:val="hy-AM" w:eastAsia="hy-AM" w:bidi="hy-AM"/>
              </w:rPr>
            </w:pPr>
            <w:r w:rsidRPr="00EE0F01">
              <w:rPr>
                <w:rFonts w:ascii="GHEA Grapalat" w:hAnsi="GHEA Grapalat"/>
                <w:color w:val="000000"/>
                <w:lang w:val="hy-AM" w:eastAsia="hy-AM" w:bidi="hy-AM"/>
              </w:rPr>
              <w:t>16.</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Նախագծի 18-րդ հոդվածի 4֊րդ մասի 2-րդ և նույն հոդվածի 4-րդ, 7-րդ և 9-րդ մասերի վերջին նախադասությունների հետ կապված պարզ չէ, թե որոնք են նշված դրույթների խախտման իրավական հետևանքները, իսկ դրանց բացակայությունը նշված դրույթներին հաղորդում է հռչակագրային բնույթ:</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jc w:val="both"/>
              <w:rPr>
                <w:rFonts w:ascii="GHEA Grapalat" w:hAnsi="GHEA Grapalat"/>
                <w:lang w:val="hy-AM"/>
              </w:rPr>
            </w:pPr>
            <w:r w:rsidRPr="00EE0F01">
              <w:rPr>
                <w:rFonts w:ascii="GHEA Grapalat" w:hAnsi="GHEA Grapalat"/>
                <w:color w:val="000000"/>
                <w:lang w:val="hy-AM" w:eastAsia="hy-AM" w:bidi="hy-AM"/>
              </w:rPr>
              <w:t>17.Նախագծի վերաբերյալ առկա են նաև հետևյալ հարցադրումները'</w:t>
            </w:r>
          </w:p>
          <w:p w:rsidR="00155912" w:rsidRPr="00EE0F01" w:rsidRDefault="00155912" w:rsidP="00155912">
            <w:pPr>
              <w:pStyle w:val="a1"/>
              <w:numPr>
                <w:ilvl w:val="0"/>
                <w:numId w:val="34"/>
              </w:numPr>
              <w:shd w:val="clear" w:color="auto" w:fill="auto"/>
              <w:spacing w:after="0" w:line="276" w:lineRule="auto"/>
              <w:ind w:left="20" w:right="20" w:firstLine="360"/>
              <w:jc w:val="both"/>
              <w:rPr>
                <w:rFonts w:ascii="GHEA Grapalat" w:hAnsi="GHEA Grapalat"/>
                <w:color w:val="000000"/>
                <w:lang w:val="hy-AM" w:eastAsia="hy-AM" w:bidi="hy-AM"/>
              </w:rPr>
            </w:pPr>
            <w:r w:rsidRPr="00EE0F01">
              <w:rPr>
                <w:rFonts w:ascii="GHEA Grapalat" w:hAnsi="GHEA Grapalat"/>
                <w:color w:val="000000"/>
                <w:lang w:val="hy-AM" w:eastAsia="hy-AM" w:bidi="hy-AM"/>
              </w:rPr>
              <w:t xml:space="preserve"> ինչու' է Նախագծի 18-րդ հոդվածի 10-րդ մասի երկրորդ նախադասությամբ </w:t>
            </w:r>
            <w:r w:rsidRPr="00EE0F01">
              <w:rPr>
                <w:rStyle w:val="a2"/>
                <w:rFonts w:ascii="GHEA Grapalat" w:hAnsi="GHEA Grapalat"/>
              </w:rPr>
              <w:t xml:space="preserve">ՀՀ </w:t>
            </w:r>
            <w:r w:rsidRPr="00EE0F01">
              <w:rPr>
                <w:rFonts w:ascii="GHEA Grapalat" w:hAnsi="GHEA Grapalat"/>
                <w:color w:val="000000"/>
                <w:lang w:val="hy-AM" w:eastAsia="hy-AM" w:bidi="hy-AM"/>
              </w:rPr>
              <w:t xml:space="preserve">Ազգային ժողովի յուրաքանչյուր </w:t>
            </w:r>
            <w:r w:rsidRPr="00EE0F01">
              <w:rPr>
                <w:rStyle w:val="a2"/>
                <w:rFonts w:ascii="GHEA Grapalat" w:hAnsi="GHEA Grapalat"/>
                <w:i w:val="0"/>
              </w:rPr>
              <w:t>խմբակցության</w:t>
            </w:r>
            <w:r w:rsidRPr="00EE0F01">
              <w:rPr>
                <w:rFonts w:ascii="GHEA Grapalat" w:hAnsi="GHEA Grapalat"/>
                <w:i/>
                <w:lang w:val="hy-AM"/>
              </w:rPr>
              <w:t xml:space="preserve"> </w:t>
            </w:r>
            <w:r w:rsidRPr="00EE0F01">
              <w:rPr>
                <w:rFonts w:ascii="GHEA Grapalat" w:hAnsi="GHEA Grapalat"/>
                <w:color w:val="000000"/>
                <w:lang w:val="hy-AM" w:eastAsia="hy-AM" w:bidi="hy-AM"/>
              </w:rPr>
              <w:t xml:space="preserve">հնարավորություն տրվում վճարովի և անվճար օգտվել հանրային հեռուստատեսության և ռադիոյի եթերաժամերից այն դեպքում, երբ Նախագծի 18-րդ հոդվածի 10-րդ մասի առաջին նախադասությամբ սահմանվում է, որ քարոզչության կողմերին զանգվածային լրատվության միջոցներով քարոզչության համար տրամադրվող վճարովի և անվճար ժամերի քանակը պետք է հավասար լինի, իսկ </w:t>
            </w:r>
            <w:r w:rsidRPr="00EE0F01">
              <w:rPr>
                <w:rFonts w:ascii="GHEA Grapalat" w:hAnsi="GHEA Grapalat"/>
                <w:color w:val="000000"/>
                <w:lang w:val="hy-AM" w:eastAsia="hy-AM" w:bidi="hy-AM"/>
              </w:rPr>
              <w:lastRenderedPageBreak/>
              <w:t xml:space="preserve">Ընտրական օրենսգրքի 93-րդ հոդվածում որպես հանրային հեռուստատեսության և ռադիոյի եթերաժամերից անվճար և վճարովի օգտվողներ նշվում են միայն </w:t>
            </w:r>
            <w:r w:rsidRPr="00EE0F01">
              <w:rPr>
                <w:rFonts w:ascii="GHEA Grapalat" w:hAnsi="GHEA Grapalat"/>
                <w:iCs/>
                <w:lang w:val="hy-AM"/>
              </w:rPr>
              <w:t>կուսակցությունները.</w:t>
            </w:r>
          </w:p>
          <w:p w:rsidR="00155912" w:rsidRPr="00EE0F01" w:rsidRDefault="00155912" w:rsidP="00155912">
            <w:pPr>
              <w:pStyle w:val="a1"/>
              <w:numPr>
                <w:ilvl w:val="0"/>
                <w:numId w:val="34"/>
              </w:numPr>
              <w:shd w:val="clear" w:color="auto" w:fill="auto"/>
              <w:spacing w:after="0" w:line="276" w:lineRule="auto"/>
              <w:ind w:left="20" w:right="320" w:firstLine="360"/>
              <w:jc w:val="both"/>
              <w:rPr>
                <w:rFonts w:ascii="GHEA Grapalat" w:hAnsi="GHEA Grapalat"/>
                <w:lang w:val="hy-AM"/>
              </w:rPr>
            </w:pPr>
            <w:r w:rsidRPr="00EE0F01">
              <w:rPr>
                <w:rFonts w:ascii="GHEA Grapalat" w:hAnsi="GHEA Grapalat"/>
                <w:color w:val="000000"/>
                <w:lang w:val="hy-AM" w:eastAsia="hy-AM" w:bidi="hy-AM"/>
              </w:rPr>
              <w:t xml:space="preserve"> ինչո՞ւ է </w:t>
            </w:r>
            <w:r w:rsidRPr="00EE0F01">
              <w:rPr>
                <w:rStyle w:val="a2"/>
                <w:rFonts w:ascii="GHEA Grapalat" w:hAnsi="GHEA Grapalat"/>
              </w:rPr>
              <w:t>ՀՀ</w:t>
            </w:r>
            <w:r w:rsidRPr="00EE0F01">
              <w:rPr>
                <w:rFonts w:ascii="GHEA Grapalat" w:hAnsi="GHEA Grapalat"/>
                <w:color w:val="000000"/>
                <w:lang w:val="hy-AM" w:eastAsia="hy-AM" w:bidi="hy-AM"/>
              </w:rPr>
              <w:t xml:space="preserve"> Ազգային ժողովի խմբակցություններին վճարովի և անվճար եթերաժամ տրամադրվելու միայն </w:t>
            </w:r>
            <w:r w:rsidRPr="00EE0F01">
              <w:rPr>
                <w:rStyle w:val="a2"/>
                <w:rFonts w:ascii="GHEA Grapalat" w:hAnsi="GHEA Grapalat"/>
                <w:i w:val="0"/>
              </w:rPr>
              <w:t>դաշինքի</w:t>
            </w:r>
            <w:r w:rsidRPr="00EE0F01">
              <w:rPr>
                <w:rFonts w:ascii="GHEA Grapalat" w:hAnsi="GHEA Grapalat"/>
                <w:i/>
                <w:lang w:val="hy-AM"/>
              </w:rPr>
              <w:t xml:space="preserve"> </w:t>
            </w:r>
            <w:r w:rsidRPr="00EE0F01">
              <w:rPr>
                <w:rFonts w:ascii="GHEA Grapalat" w:hAnsi="GHEA Grapalat"/>
                <w:color w:val="000000"/>
                <w:lang w:val="hy-AM" w:eastAsia="hy-AM" w:bidi="hy-AM"/>
              </w:rPr>
              <w:t>կողմից եթերաժամ տրամադրողին ներկայացված գրավոր դիմումի հիման վրա այն դեպքում, երբ կուսակցությունն առանց դաշինք կազմելու կարող է հանդես գալ հանրաքվեի քարոզչությանը: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p w:rsidR="00155912" w:rsidRPr="00EE0F01" w:rsidRDefault="00155912" w:rsidP="00155912">
            <w:pPr>
              <w:spacing w:line="276" w:lineRule="auto"/>
              <w:jc w:val="both"/>
              <w:rPr>
                <w:rFonts w:ascii="GHEA Grapalat" w:eastAsia="Calibri" w:hAnsi="GHEA Grapalat"/>
                <w:sz w:val="22"/>
                <w:szCs w:val="22"/>
                <w:lang w:val="en-US" w:eastAsia="en-US"/>
              </w:rPr>
            </w:pPr>
          </w:p>
          <w:p w:rsidR="00155912" w:rsidRPr="00EE0F01" w:rsidRDefault="00155912" w:rsidP="00155912">
            <w:pPr>
              <w:spacing w:line="276" w:lineRule="auto"/>
              <w:jc w:val="both"/>
              <w:rPr>
                <w:rFonts w:ascii="GHEA Grapalat" w:eastAsia="Calibri" w:hAnsi="GHEA Grapalat"/>
                <w:sz w:val="22"/>
                <w:szCs w:val="22"/>
                <w:lang w:val="en-US" w:eastAsia="en-US"/>
              </w:rPr>
            </w:pPr>
          </w:p>
          <w:p w:rsidR="00155912" w:rsidRPr="00EE0F01" w:rsidRDefault="00155912" w:rsidP="00155912">
            <w:pPr>
              <w:spacing w:line="276" w:lineRule="auto"/>
              <w:jc w:val="both"/>
              <w:rPr>
                <w:rFonts w:ascii="GHEA Grapalat" w:eastAsia="Calibri" w:hAnsi="GHEA Grapalat"/>
                <w:sz w:val="22"/>
                <w:szCs w:val="22"/>
                <w:lang w:val="en-US" w:eastAsia="en-US"/>
              </w:rPr>
            </w:pPr>
          </w:p>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tcPr>
          <w:p w:rsidR="00155912" w:rsidRPr="00EE0F01" w:rsidRDefault="00155912" w:rsidP="00155912">
            <w:pPr>
              <w:spacing w:line="276" w:lineRule="auto"/>
              <w:jc w:val="both"/>
              <w:rPr>
                <w:rFonts w:ascii="GHEA Grapalat" w:eastAsia="Calibri" w:hAnsi="GHEA Grapalat"/>
                <w:sz w:val="22"/>
                <w:szCs w:val="22"/>
                <w:lang w:val="hy-AM" w:eastAsia="en-US"/>
              </w:rPr>
            </w:pPr>
          </w:p>
          <w:p w:rsidR="00155912" w:rsidRPr="00EE0F01" w:rsidRDefault="00155912" w:rsidP="00155912">
            <w:pPr>
              <w:spacing w:line="276" w:lineRule="auto"/>
              <w:jc w:val="both"/>
              <w:rPr>
                <w:rFonts w:ascii="GHEA Grapalat" w:eastAsia="Calibri" w:hAnsi="GHEA Grapalat"/>
                <w:sz w:val="22"/>
                <w:szCs w:val="22"/>
                <w:lang w:val="hy-AM" w:eastAsia="en-US"/>
              </w:rPr>
            </w:pPr>
          </w:p>
          <w:p w:rsidR="00155912" w:rsidRPr="00EE0F01" w:rsidRDefault="00155912" w:rsidP="00155912">
            <w:pPr>
              <w:spacing w:line="276" w:lineRule="auto"/>
              <w:jc w:val="both"/>
              <w:rPr>
                <w:rFonts w:ascii="GHEA Grapalat" w:eastAsia="Calibri" w:hAnsi="GHEA Grapalat"/>
                <w:sz w:val="22"/>
                <w:szCs w:val="22"/>
                <w:lang w:val="hy-AM" w:eastAsia="en-US"/>
              </w:rPr>
            </w:pPr>
          </w:p>
          <w:p w:rsidR="00155912" w:rsidRPr="00EE0F01" w:rsidRDefault="00155912" w:rsidP="00155912">
            <w:pPr>
              <w:spacing w:line="276" w:lineRule="auto"/>
              <w:jc w:val="both"/>
              <w:rPr>
                <w:rFonts w:ascii="GHEA Grapalat" w:eastAsia="Calibri" w:hAnsi="GHEA Grapalat"/>
                <w:sz w:val="22"/>
                <w:szCs w:val="22"/>
                <w:lang w:val="hy-AM" w:eastAsia="en-US"/>
              </w:rPr>
            </w:pPr>
          </w:p>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en-US" w:eastAsia="en-US"/>
              </w:rPr>
              <w:t>Նախագծում կատարվել են  փոփոխություններ:</w:t>
            </w:r>
          </w:p>
        </w:tc>
      </w:tr>
      <w:tr w:rsidR="00155912" w:rsidRPr="00EE0F01" w:rsidTr="0095650A">
        <w:trPr>
          <w:trHeight w:val="2629"/>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320"/>
              <w:jc w:val="both"/>
              <w:rPr>
                <w:rFonts w:ascii="GHEA Grapalat" w:hAnsi="GHEA Grapalat"/>
                <w:lang w:val="hy-AM"/>
              </w:rPr>
            </w:pPr>
            <w:r w:rsidRPr="00EE0F01">
              <w:rPr>
                <w:rFonts w:ascii="GHEA Grapalat" w:hAnsi="GHEA Grapalat"/>
                <w:color w:val="000000"/>
                <w:lang w:val="hy-AM" w:eastAsia="hy-AM" w:bidi="hy-AM"/>
              </w:rPr>
              <w:t>18.</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 xml:space="preserve">Նախագծի 19-րդ հոդվածի երկրորդ նախադասությունը լրացուցիչ քննարկման և հստակեցման անհրաժեշտություն ունի, քանի որ պարզ չէ, թե կոլեգիալ պետական մարմինները </w:t>
            </w:r>
            <w:r w:rsidRPr="00EE0F01">
              <w:rPr>
                <w:rStyle w:val="a2"/>
                <w:rFonts w:ascii="GHEA Grapalat" w:hAnsi="GHEA Grapalat"/>
              </w:rPr>
              <w:t>(ՀՀ</w:t>
            </w:r>
            <w:r w:rsidRPr="00EE0F01">
              <w:rPr>
                <w:rFonts w:ascii="GHEA Grapalat" w:hAnsi="GHEA Grapalat"/>
                <w:color w:val="000000"/>
                <w:lang w:val="hy-AM" w:eastAsia="hy-AM" w:bidi="hy-AM"/>
              </w:rPr>
              <w:t xml:space="preserve"> կառավարությունը և </w:t>
            </w:r>
            <w:r w:rsidRPr="00EE0F01">
              <w:rPr>
                <w:rStyle w:val="a2"/>
                <w:rFonts w:ascii="GHEA Grapalat" w:hAnsi="GHEA Grapalat"/>
              </w:rPr>
              <w:t>ՀՀ</w:t>
            </w:r>
            <w:r w:rsidRPr="00EE0F01">
              <w:rPr>
                <w:rFonts w:ascii="GHEA Grapalat" w:hAnsi="GHEA Grapalat"/>
                <w:color w:val="000000"/>
                <w:lang w:val="hy-AM" w:eastAsia="hy-AM" w:bidi="hy-AM"/>
              </w:rPr>
              <w:t xml:space="preserve"> Ազգային ժողովը) իրենց այդ կարգավիճակով ինչպես են քարոզչության կողմ հանդիսանալու, որպեսզի նրանց վրա տարածվեն քարոզչության կողմերի համար սահմանված կարգավորումները: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jc w:val="both"/>
              <w:rPr>
                <w:rFonts w:ascii="GHEA Grapalat" w:hAnsi="GHEA Grapalat"/>
                <w:lang w:val="hy-AM"/>
              </w:rPr>
            </w:pPr>
            <w:r w:rsidRPr="00EE0F01">
              <w:rPr>
                <w:rFonts w:ascii="GHEA Grapalat" w:hAnsi="GHEA Grapalat"/>
                <w:color w:val="000000"/>
                <w:lang w:val="hy-AM" w:eastAsia="hy-AM" w:bidi="hy-AM"/>
              </w:rPr>
              <w:t>19.Նախագծի 20-րդ հոդվածի'</w:t>
            </w:r>
          </w:p>
          <w:p w:rsidR="00155912" w:rsidRPr="00EE0F01" w:rsidRDefault="00155912" w:rsidP="00155912">
            <w:pPr>
              <w:pStyle w:val="a1"/>
              <w:shd w:val="clear" w:color="auto" w:fill="auto"/>
              <w:spacing w:after="0" w:line="276" w:lineRule="auto"/>
              <w:ind w:left="20" w:right="40" w:firstLine="340"/>
              <w:jc w:val="both"/>
              <w:rPr>
                <w:rFonts w:ascii="GHEA Grapalat" w:hAnsi="GHEA Grapalat"/>
                <w:lang w:val="hy-AM"/>
              </w:rPr>
            </w:pPr>
            <w:r w:rsidRPr="00EE0F01">
              <w:rPr>
                <w:rFonts w:ascii="GHEA Grapalat" w:hAnsi="GHEA Grapalat"/>
                <w:color w:val="000000"/>
                <w:lang w:val="hy-AM" w:bidi="en-US"/>
              </w:rPr>
              <w:t xml:space="preserve">- </w:t>
            </w:r>
            <w:r w:rsidRPr="00EE0F01">
              <w:rPr>
                <w:rFonts w:ascii="GHEA Grapalat" w:hAnsi="GHEA Grapalat"/>
                <w:color w:val="000000"/>
                <w:lang w:val="hy-AM" w:eastAsia="hy-AM" w:bidi="hy-AM"/>
              </w:rPr>
              <w:t xml:space="preserve">5-րդ մասն անհրաժեշտ է խմբագրել այնպես, որպեսզի ավելի հստակ երևա, որ քարոզչության հիմնադրամում քարոզչություն կատարողներից յուրաքանչյուրի կողմից </w:t>
            </w:r>
            <w:r w:rsidRPr="00EE0F01">
              <w:rPr>
                <w:rFonts w:ascii="GHEA Grapalat" w:hAnsi="GHEA Grapalat"/>
                <w:color w:val="000000"/>
                <w:lang w:val="hy-AM" w:eastAsia="hy-AM" w:bidi="hy-AM"/>
              </w:rPr>
              <w:lastRenderedPageBreak/>
              <w:t>մուծում կարող է կատարվել միայն մեկ հիմնադրամում' նշված դրույթը որպես այդ մասի առանձին պարբերություն նշելով.</w:t>
            </w:r>
          </w:p>
          <w:p w:rsidR="00155912" w:rsidRPr="00EE0F01" w:rsidRDefault="00155912" w:rsidP="00155912">
            <w:pPr>
              <w:pStyle w:val="a1"/>
              <w:shd w:val="clear" w:color="auto" w:fill="auto"/>
              <w:spacing w:after="0" w:line="276" w:lineRule="auto"/>
              <w:ind w:left="20" w:right="40" w:firstLine="800"/>
              <w:jc w:val="both"/>
              <w:rPr>
                <w:rFonts w:ascii="GHEA Grapalat" w:hAnsi="GHEA Grapalat"/>
                <w:lang w:val="hy-AM"/>
              </w:rPr>
            </w:pPr>
            <w:r w:rsidRPr="00EE0F01">
              <w:rPr>
                <w:rFonts w:ascii="GHEA Grapalat" w:hAnsi="GHEA Grapalat"/>
                <w:color w:val="000000"/>
                <w:lang w:val="hy-AM" w:eastAsia="hy-AM" w:bidi="hy-AM"/>
              </w:rPr>
              <w:t>5-րդ մասում «20 օր» բառերից առաջ անհրաժեշտ է լրացնել «համապատասխանաբար» բառը.</w:t>
            </w:r>
          </w:p>
          <w:p w:rsidR="00155912" w:rsidRPr="00EE0F01" w:rsidRDefault="00155912" w:rsidP="00155912">
            <w:pPr>
              <w:pStyle w:val="a1"/>
              <w:shd w:val="clear" w:color="auto" w:fill="auto"/>
              <w:spacing w:after="0" w:line="276" w:lineRule="auto"/>
              <w:ind w:left="20" w:right="40" w:firstLine="920"/>
              <w:jc w:val="both"/>
              <w:rPr>
                <w:rFonts w:ascii="GHEA Grapalat" w:hAnsi="GHEA Grapalat"/>
                <w:color w:val="000000"/>
                <w:lang w:val="hy-AM" w:eastAsia="hy-AM" w:bidi="hy-AM"/>
              </w:rPr>
            </w:pPr>
            <w:r w:rsidRPr="00EE0F01">
              <w:rPr>
                <w:rFonts w:ascii="GHEA Grapalat" w:hAnsi="GHEA Grapalat"/>
                <w:color w:val="000000"/>
                <w:lang w:val="hy-AM" w:eastAsia="hy-AM" w:bidi="hy-AM"/>
              </w:rPr>
              <w:t xml:space="preserve">8-րդ մասի համաձայն' ՀՀ կենտրոնական բանկը եռօրյա պարբերականությամբ ԿԸՀ տեղեկանք է ներկայացնում հիմնադրամների ֆինանսական գործողությունների վերաբերյալ, որոնք դադարում են քվեարկությունից մեկ օր առաջ, սակայն պարզ չէ, թե ի՞նչն է դադարում քվեարկությունից մեկ օր առաջ (հիմնադրամների գործունեությու՞նը, հիմնադրամների ֆինանսական գործողություննե՞րը, թե՞ </w:t>
            </w:r>
            <w:r w:rsidRPr="00EE0F01">
              <w:rPr>
                <w:rStyle w:val="a2"/>
                <w:rFonts w:ascii="GHEA Grapalat" w:hAnsi="GHEA Grapalat"/>
              </w:rPr>
              <w:t>ՀՀ</w:t>
            </w:r>
            <w:r w:rsidRPr="00EE0F01">
              <w:rPr>
                <w:rFonts w:ascii="GHEA Grapalat" w:hAnsi="GHEA Grapalat"/>
                <w:color w:val="000000"/>
                <w:lang w:val="hy-AM" w:eastAsia="hy-AM" w:bidi="hy-AM"/>
              </w:rPr>
              <w:t xml:space="preserve"> կենտրոնական բանկի կողմից ԿԸՀ տեղեկանքներ ներկայացնելու գործողությունը):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են փոփոխություններ:</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tabs>
                <w:tab w:val="left" w:pos="4171"/>
              </w:tabs>
              <w:spacing w:after="0" w:line="276" w:lineRule="auto"/>
              <w:ind w:right="40"/>
              <w:jc w:val="both"/>
              <w:rPr>
                <w:rFonts w:ascii="GHEA Grapalat" w:hAnsi="GHEA Grapalat"/>
                <w:color w:val="000000"/>
                <w:lang w:eastAsia="hy-AM" w:bidi="hy-AM"/>
              </w:rPr>
            </w:pPr>
            <w:r w:rsidRPr="00EE0F01">
              <w:rPr>
                <w:rFonts w:ascii="GHEA Grapalat" w:hAnsi="GHEA Grapalat"/>
                <w:color w:val="000000"/>
                <w:lang w:eastAsia="hy-AM" w:bidi="hy-AM"/>
              </w:rPr>
              <w:t>20.</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Անհրաժեշտ է պարզաբանել նախագծի 21-րդ հոդվածի 1-ին մասի 1-ին կետում ամրագրված դրույթը, համաձայն որի' Հայաստանի Հանրապետության կուսակցությունները չեն կարող դիտորդական առաքելություն կատարել այն դեպքում, երբ հանրաքվեն անցկացվում է Հայաստանի Հանրապետության նախագահի ընտրության օրը:</w:t>
            </w: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2015 թվականի փոփոխություններով ՀՀ</w:t>
            </w:r>
            <w:r w:rsidRPr="00EE0F01">
              <w:rPr>
                <w:rFonts w:ascii="GHEA Grapalat" w:hAnsi="GHEA Grapalat"/>
              </w:rPr>
              <w:t xml:space="preserve"> </w:t>
            </w:r>
            <w:r w:rsidRPr="00EE0F01">
              <w:rPr>
                <w:rFonts w:ascii="GHEA Grapalat" w:hAnsi="GHEA Grapalat"/>
                <w:color w:val="000000"/>
                <w:lang w:val="hy-AM" w:eastAsia="hy-AM" w:bidi="hy-AM"/>
              </w:rPr>
              <w:lastRenderedPageBreak/>
              <w:t>Սահմանադրության համաձայն Հայաստանի Հանրապետության նախագահն ընտրվում է Ազգային ժողովի կողմից, և այս պարագայում անհասկանալի է կուսակցությունների</w:t>
            </w: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դիտորդական</w:t>
            </w: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առաքելության</w:t>
            </w: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իրավունքի</w:t>
            </w: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սահմանափակումը: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40"/>
              <w:jc w:val="both"/>
              <w:rPr>
                <w:rFonts w:ascii="GHEA Grapalat" w:hAnsi="GHEA Grapalat"/>
                <w:color w:val="000000"/>
                <w:lang w:eastAsia="hy-AM" w:bidi="hy-AM"/>
              </w:rPr>
            </w:pPr>
            <w:r w:rsidRPr="00EE0F01">
              <w:rPr>
                <w:rFonts w:ascii="GHEA Grapalat" w:hAnsi="GHEA Grapalat"/>
                <w:color w:val="000000"/>
                <w:lang w:eastAsia="hy-AM" w:bidi="hy-AM"/>
              </w:rPr>
              <w:t>21.</w:t>
            </w:r>
            <w:r w:rsidRPr="00EE0F01">
              <w:rPr>
                <w:rFonts w:ascii="GHEA Grapalat" w:hAnsi="GHEA Grapalat"/>
                <w:color w:val="000000"/>
                <w:lang w:val="hy-AM" w:eastAsia="hy-AM" w:bidi="hy-AM"/>
              </w:rPr>
              <w:t xml:space="preserve"> Լրացուցիչ հիմնավորման կարիք ունի նախագծի 21-րդ հոդվածի 1-ին մասի 4-րդ կետում նշված' հանրաքվեի, ինչպես նաև քարոզչության ժամանակ դիտորդական առաքելության իրավունք ունեցող հասարակական կազմակերպությունների համար սահմանված ժողովրդավարության և մարդու իրավունքների պաշտպանության հարցերով զբաղվելու պայմանը: Վերպետական միջազգային կազմակերպություններին Հայաստանի Հանրապետության անդամակցության վերաբերյալ հանրաքվեի քարոզչությանը, մեր կարծիքով, կարող են դիտորդական առաքելություն իրականացնել, օրինակ, նաև տնտեսական կամ բնապահպանական հարցերով զբաղվող հասարակական կազմակերպությունները: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40"/>
              <w:jc w:val="both"/>
              <w:rPr>
                <w:rFonts w:ascii="GHEA Grapalat" w:hAnsi="GHEA Grapalat"/>
                <w:color w:val="000000"/>
                <w:lang w:eastAsia="hy-AM" w:bidi="hy-AM"/>
              </w:rPr>
            </w:pPr>
            <w:r w:rsidRPr="00EE0F01">
              <w:rPr>
                <w:rFonts w:ascii="GHEA Grapalat" w:hAnsi="GHEA Grapalat"/>
                <w:color w:val="000000"/>
                <w:lang w:eastAsia="hy-AM" w:bidi="hy-AM"/>
              </w:rPr>
              <w:t>22.</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 xml:space="preserve">Անհասկանալի է, թե ի՞նչ սկզբունքով են սահմանվել նախագծի 21-րդ հոդվածի 7- րդ մասում նշված վստահված անձ լինելու' մի շարք պետական մարմինների պաշտոնատար </w:t>
            </w:r>
            <w:r w:rsidRPr="00EE0F01">
              <w:rPr>
                <w:rFonts w:ascii="GHEA Grapalat" w:hAnsi="GHEA Grapalat"/>
                <w:color w:val="000000"/>
                <w:lang w:val="hy-AM" w:eastAsia="hy-AM" w:bidi="hy-AM"/>
              </w:rPr>
              <w:lastRenderedPageBreak/>
              <w:t>անձանց համար նախատեսված սահմանափակումները: Օրինակ, ինչու՞ են բացակայում են ՀՀ արտակարգ իրավիճակների նախարարության ծառայողները: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 ի գիտություն:</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en-US" w:eastAsia="en-US"/>
              </w:rPr>
              <w:t xml:space="preserve">ՀՀ ընտրական օրենսգիրք սահմանադրական օրենքի 33-րդ հոդվածի 3-րդ մասի համաձայն </w:t>
            </w:r>
            <w:r w:rsidRPr="00EE0F01">
              <w:rPr>
                <w:rStyle w:val="apple-converted-space"/>
                <w:rFonts w:ascii="Arial" w:hAnsi="Arial" w:cs="Arial"/>
                <w:color w:val="000000"/>
                <w:sz w:val="22"/>
                <w:szCs w:val="22"/>
                <w:shd w:val="clear" w:color="auto" w:fill="FFFFFF"/>
                <w:lang w:val="en-US"/>
              </w:rPr>
              <w:t> </w:t>
            </w:r>
            <w:r w:rsidRPr="00EE0F01">
              <w:rPr>
                <w:rFonts w:ascii="GHEA Grapalat" w:hAnsi="GHEA Grapalat"/>
                <w:color w:val="000000"/>
                <w:sz w:val="22"/>
                <w:szCs w:val="22"/>
                <w:shd w:val="clear" w:color="auto" w:fill="FFFFFF"/>
              </w:rPr>
              <w:t>Վստահված</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անձ</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չեն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կարող</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լինել</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դատավորները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դատախազները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քննչական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lastRenderedPageBreak/>
              <w:t>կոմիտեի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հատուկ</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քննչական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ծառայության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ծառայողները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ոստիկանությունում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ազգային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անվտանգության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ծառայությունում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դատական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ակտերի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հարկադիր</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կատարման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ծառայությունում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քրեակատարողական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ծառայությունում</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ծառայողները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զինծառայողները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դիտորդները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թեկնածուները</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ընտրական</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հանձնաժողովների</w:t>
            </w:r>
            <w:r w:rsidRPr="00EE0F01">
              <w:rPr>
                <w:rFonts w:ascii="GHEA Grapalat" w:hAnsi="GHEA Grapalat"/>
                <w:color w:val="000000"/>
                <w:sz w:val="22"/>
                <w:szCs w:val="22"/>
                <w:shd w:val="clear" w:color="auto" w:fill="FFFFFF"/>
                <w:lang w:val="en-US"/>
              </w:rPr>
              <w:t xml:space="preserve"> </w:t>
            </w:r>
            <w:r w:rsidRPr="00EE0F01">
              <w:rPr>
                <w:rFonts w:ascii="GHEA Grapalat" w:hAnsi="GHEA Grapalat"/>
                <w:color w:val="000000"/>
                <w:sz w:val="22"/>
                <w:szCs w:val="22"/>
                <w:shd w:val="clear" w:color="auto" w:fill="FFFFFF"/>
              </w:rPr>
              <w:t>անդամները</w:t>
            </w:r>
            <w:r w:rsidRPr="00EE0F01">
              <w:rPr>
                <w:rFonts w:ascii="GHEA Grapalat" w:hAnsi="GHEA Grapalat"/>
                <w:color w:val="000000"/>
                <w:sz w:val="22"/>
                <w:szCs w:val="22"/>
                <w:shd w:val="clear" w:color="auto" w:fill="FFFFFF"/>
                <w:lang w:val="hy-AM"/>
              </w:rPr>
              <w:t>:</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40"/>
              <w:jc w:val="both"/>
              <w:rPr>
                <w:rFonts w:ascii="GHEA Grapalat" w:hAnsi="GHEA Grapalat"/>
                <w:color w:val="000000"/>
                <w:lang w:val="hy-AM" w:eastAsia="hy-AM" w:bidi="hy-AM"/>
              </w:rPr>
            </w:pPr>
            <w:r w:rsidRPr="00EE0F01">
              <w:rPr>
                <w:rFonts w:ascii="GHEA Grapalat" w:hAnsi="GHEA Grapalat"/>
                <w:color w:val="000000"/>
                <w:lang w:eastAsia="hy-AM" w:bidi="hy-AM"/>
              </w:rPr>
              <w:t>23.</w:t>
            </w:r>
            <w:r w:rsidRPr="00EE0F01">
              <w:rPr>
                <w:rFonts w:ascii="GHEA Grapalat" w:hAnsi="GHEA Grapalat"/>
                <w:color w:val="000000"/>
                <w:lang w:val="hy-AM" w:eastAsia="hy-AM" w:bidi="hy-AM"/>
              </w:rPr>
              <w:t>Նախագծի 22-րդ հոդվածի 1-ին մասի համաձայն' հանրաքվեի, ինչպես նաև քարոզչության ժամանակ դիտորդական առաքելություն իրականացնելու կարգն ու պայմանները սահմանվում են Հայաստանի Հանրապետության ընտրական օրենսգրքով, այնինչ նախագծի 21-րդ հոդվածի 1-ին մասի 1-ին և 4-րդ կետերով արդեն իսկ սահմանված են դիտորդական առաքելություն իրականացնելու պայմաններ: Իրավական որոշակիության սկզբունքի պահպանման և հնարավոր հակասություններից խուսափելու նպատակով անհրաժեշտ է համադրել նախագծի այն հոդվածները, որոնցում հղումներ են պարունակվում ՀՀ ընտրական օրենսգրքին: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40"/>
              <w:jc w:val="both"/>
              <w:rPr>
                <w:rFonts w:ascii="GHEA Grapalat" w:hAnsi="GHEA Grapalat"/>
                <w:color w:val="000000"/>
                <w:lang w:val="hy-AM" w:eastAsia="hy-AM" w:bidi="hy-AM"/>
              </w:rPr>
            </w:pPr>
            <w:r w:rsidRPr="00EE0F01">
              <w:rPr>
                <w:rFonts w:ascii="GHEA Grapalat" w:hAnsi="GHEA Grapalat"/>
                <w:color w:val="000000"/>
                <w:lang w:eastAsia="hy-AM" w:bidi="hy-AM"/>
              </w:rPr>
              <w:t>24.</w:t>
            </w:r>
            <w:r w:rsidRPr="00EE0F01">
              <w:rPr>
                <w:rFonts w:ascii="GHEA Grapalat" w:hAnsi="GHEA Grapalat"/>
                <w:color w:val="000000"/>
                <w:lang w:val="hy-AM" w:eastAsia="hy-AM" w:bidi="hy-AM"/>
              </w:rPr>
              <w:t xml:space="preserve">Նախագծի 22-րդ հոդվածի 2-րդ մասից անհրաժեշտ է հանել «լիազորություն» բառը, քանի որ վստահված անձինք չեն կարող օժտված լինել լիազորություններով, իսկ նրանց </w:t>
            </w:r>
            <w:r w:rsidRPr="00EE0F01">
              <w:rPr>
                <w:rFonts w:ascii="GHEA Grapalat" w:hAnsi="GHEA Grapalat"/>
                <w:color w:val="000000"/>
                <w:lang w:val="hy-AM" w:eastAsia="hy-AM" w:bidi="hy-AM"/>
              </w:rPr>
              <w:lastRenderedPageBreak/>
              <w:t>իրավունքներն ու պարտականությունները սահմանված են ՀՀ ընտրական օրենսգրքով:</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tabs>
                <w:tab w:val="left" w:pos="7418"/>
              </w:tabs>
              <w:spacing w:after="0" w:line="276" w:lineRule="auto"/>
              <w:ind w:right="40"/>
              <w:jc w:val="both"/>
              <w:rPr>
                <w:rFonts w:ascii="GHEA Grapalat" w:hAnsi="GHEA Grapalat"/>
                <w:color w:val="000000"/>
                <w:lang w:eastAsia="hy-AM" w:bidi="hy-AM"/>
              </w:rPr>
            </w:pPr>
            <w:r w:rsidRPr="00EE0F01">
              <w:rPr>
                <w:rFonts w:ascii="GHEA Grapalat" w:hAnsi="GHEA Grapalat"/>
                <w:color w:val="000000"/>
                <w:lang w:eastAsia="hy-AM" w:bidi="hy-AM"/>
              </w:rPr>
              <w:t>25.</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Նախագծի 24-րդ հոդվածի 5-րդ մասում անհրաժեշտ է հստակեցնել տպագրվող քվեաթերթիկների քանակին վերաբերող կարգավորումը:</w:t>
            </w:r>
            <w:r w:rsidRPr="00EE0F01">
              <w:rPr>
                <w:rFonts w:ascii="GHEA Grapalat" w:hAnsi="GHEA Grapalat"/>
                <w:color w:val="000000"/>
                <w:lang w:val="hy-AM" w:eastAsia="hy-AM" w:bidi="hy-AM"/>
              </w:rPr>
              <w:tab/>
              <w:t xml:space="preserve">Նշված մասի համաձայն քվեաթերթիկները տպագրվում են լիազոր մարմնի' հանրաքվեին մասնակցելու </w:t>
            </w:r>
            <w:r w:rsidRPr="00EE0F01">
              <w:rPr>
                <w:rStyle w:val="a2"/>
                <w:rFonts w:ascii="GHEA Grapalat" w:hAnsi="GHEA Grapalat"/>
              </w:rPr>
              <w:t>իրավունք ունեցող թաղաթացիների թվի</w:t>
            </w:r>
            <w:r w:rsidRPr="00EE0F01">
              <w:rPr>
                <w:rFonts w:ascii="GHEA Grapalat" w:hAnsi="GHEA Grapalat"/>
                <w:color w:val="000000"/>
                <w:lang w:val="hy-AM" w:eastAsia="hy-AM" w:bidi="hy-AM"/>
              </w:rPr>
              <w:t xml:space="preserve"> վերաբերյալ տրամադրած տեղեկատվության հիման վրա: Սակայն նույն հոդվածի 4-րդ մասի համաձայն' քվեաթերթիկները տեղամասային հանձնաժողովներին հատկացվում են տեղամասում հանրաքվեին մասնակցելու իրավունք ունեցող անձանց </w:t>
            </w:r>
            <w:r w:rsidRPr="00EE0F01">
              <w:rPr>
                <w:rStyle w:val="a2"/>
                <w:rFonts w:ascii="GHEA Grapalat" w:hAnsi="GHEA Grapalat"/>
              </w:rPr>
              <w:t>«</w:t>
            </w:r>
            <w:r w:rsidRPr="00EE0F01">
              <w:rPr>
                <w:rStyle w:val="a2"/>
                <w:rFonts w:ascii="GHEA Grapalat" w:hAnsi="GHEA Grapalat"/>
                <w:i w:val="0"/>
              </w:rPr>
              <w:t>թվի մինչև երե</w:t>
            </w:r>
            <w:r w:rsidR="00FF4BBB" w:rsidRPr="00EE0F01">
              <w:rPr>
                <w:rStyle w:val="a2"/>
                <w:rFonts w:ascii="GHEA Grapalat" w:hAnsi="GHEA Grapalat"/>
                <w:i w:val="0"/>
                <w:lang w:val="en-US"/>
              </w:rPr>
              <w:t>ք</w:t>
            </w:r>
            <w:r w:rsidRPr="00EE0F01">
              <w:rPr>
                <w:rStyle w:val="a2"/>
                <w:rFonts w:ascii="GHEA Grapalat" w:hAnsi="GHEA Grapalat"/>
                <w:i w:val="0"/>
              </w:rPr>
              <w:t xml:space="preserve"> ւրոկոս ավելի </w:t>
            </w:r>
            <w:r w:rsidR="00FF4BBB" w:rsidRPr="00EE0F01">
              <w:rPr>
                <w:rStyle w:val="a2"/>
                <w:rFonts w:ascii="GHEA Grapalat" w:hAnsi="GHEA Grapalat"/>
                <w:i w:val="0"/>
                <w:lang w:val="en-US"/>
              </w:rPr>
              <w:t>ք</w:t>
            </w:r>
            <w:r w:rsidRPr="00EE0F01">
              <w:rPr>
                <w:rStyle w:val="a2"/>
                <w:rFonts w:ascii="GHEA Grapalat" w:hAnsi="GHEA Grapalat"/>
                <w:i w:val="0"/>
              </w:rPr>
              <w:t>անակով»:</w:t>
            </w:r>
            <w:r w:rsidRPr="00EE0F01">
              <w:rPr>
                <w:rFonts w:ascii="GHEA Grapalat" w:hAnsi="GHEA Grapalat"/>
                <w:i/>
                <w:color w:val="000000"/>
                <w:lang w:val="hy-AM" w:eastAsia="hy-AM" w:bidi="hy-AM"/>
              </w:rPr>
              <w:t xml:space="preserve"> </w:t>
            </w:r>
            <w:r w:rsidRPr="00EE0F01">
              <w:rPr>
                <w:rFonts w:ascii="GHEA Grapalat" w:hAnsi="GHEA Grapalat"/>
                <w:color w:val="000000"/>
                <w:lang w:val="hy-AM" w:eastAsia="hy-AM" w:bidi="hy-AM"/>
              </w:rPr>
              <w:t>Տ</w:t>
            </w:r>
            <w:r w:rsidRPr="00EE0F01">
              <w:rPr>
                <w:rFonts w:ascii="GHEA Grapalat" w:hAnsi="GHEA Grapalat"/>
                <w:color w:val="000000"/>
                <w:lang w:eastAsia="hy-AM" w:bidi="hy-AM"/>
              </w:rPr>
              <w:t>վյալ</w:t>
            </w:r>
            <w:r w:rsidRPr="00EE0F01">
              <w:rPr>
                <w:rFonts w:ascii="GHEA Grapalat" w:hAnsi="GHEA Grapalat"/>
                <w:color w:val="000000"/>
                <w:lang w:val="hy-AM" w:eastAsia="hy-AM" w:bidi="hy-AM"/>
              </w:rPr>
              <w:t xml:space="preserve"> դեպքում, գործնականում կարող է</w:t>
            </w:r>
            <w:r w:rsidRPr="00EE0F01">
              <w:rPr>
                <w:rFonts w:ascii="GHEA Grapalat" w:hAnsi="GHEA Grapalat"/>
              </w:rPr>
              <w:t xml:space="preserve"> </w:t>
            </w:r>
            <w:r w:rsidRPr="00EE0F01">
              <w:rPr>
                <w:rFonts w:ascii="GHEA Grapalat" w:hAnsi="GHEA Grapalat"/>
                <w:color w:val="000000"/>
                <w:lang w:val="hy-AM" w:eastAsia="hy-AM" w:bidi="hy-AM"/>
              </w:rPr>
              <w:t>առաջանալ անհապատասխանություն տպագրված և հանձնաժողովներին տրամադրված քանակի միջև, այսինքն, հնարավոր է, որ տպագրվեն անհրաժեշտ քանակից ավելի քիչ քվեաթերթիկներ:</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580"/>
              <w:jc w:val="both"/>
              <w:rPr>
                <w:rFonts w:ascii="GHEA Grapalat" w:hAnsi="GHEA Grapalat"/>
              </w:rPr>
            </w:pPr>
            <w:r w:rsidRPr="00EE0F01">
              <w:rPr>
                <w:rFonts w:ascii="GHEA Grapalat" w:hAnsi="GHEA Grapalat"/>
                <w:color w:val="000000"/>
                <w:lang w:eastAsia="hy-AM" w:bidi="hy-AM"/>
              </w:rPr>
              <w:t>26.</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Անհրաժեշտ է հստակեցնել նախագծի 27-րդ հոդվածի 2-րդ մասում սահմանված քվեաթերթիկն ինքնուրույն լրացնելու հնարավորություն չունեցող անձանց շրջանակը: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Ընդունվել է ի գիտություն:</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ՀՀ ընտրական օրենսգիրք սահմանադրական օրենքով ևս օգտագործվում է /օրինակ հոդված 67-րդ հոդվածի 9-րդ մաս/ ք</w:t>
            </w:r>
            <w:r w:rsidRPr="00EE0F01">
              <w:rPr>
                <w:rFonts w:ascii="GHEA Grapalat" w:hAnsi="GHEA Grapalat"/>
                <w:color w:val="000000"/>
                <w:sz w:val="22"/>
                <w:szCs w:val="22"/>
                <w:shd w:val="clear" w:color="auto" w:fill="FFFFFF"/>
                <w:lang w:val="hy-AM"/>
              </w:rPr>
              <w:t>վեաթերթիկն ինքնուրույն լրացնելու հնարավորություն չունեցող ընտրողն հասկացությունը և չեն սահմանվում վերջիններիս սպառիչ ցանկը՝ հաշվի առնելով դրա անհնարինությունը:</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20"/>
              <w:jc w:val="both"/>
              <w:rPr>
                <w:rFonts w:ascii="GHEA Grapalat" w:hAnsi="GHEA Grapalat"/>
                <w:color w:val="000000"/>
                <w:lang w:val="hy-AM" w:eastAsia="hy-AM" w:bidi="hy-AM"/>
              </w:rPr>
            </w:pPr>
            <w:r w:rsidRPr="00EE0F01">
              <w:rPr>
                <w:rFonts w:ascii="GHEA Grapalat" w:hAnsi="GHEA Grapalat"/>
                <w:color w:val="000000"/>
                <w:lang w:val="hy-AM" w:eastAsia="hy-AM" w:bidi="hy-AM"/>
              </w:rPr>
              <w:t xml:space="preserve">27.Նախագծի 35-րդ հոդվածի 2-րդ մասով ամրագրված կարգավորումը շեղվում է 2015 թվականի փոփոխություններով </w:t>
            </w:r>
            <w:r w:rsidRPr="00EE0F01">
              <w:rPr>
                <w:rStyle w:val="a2"/>
                <w:rFonts w:ascii="GHEA Grapalat" w:hAnsi="GHEA Grapalat"/>
              </w:rPr>
              <w:t>ՀՀ</w:t>
            </w:r>
            <w:r w:rsidRPr="00EE0F01">
              <w:rPr>
                <w:rFonts w:ascii="GHEA Grapalat" w:hAnsi="GHEA Grapalat"/>
                <w:color w:val="000000"/>
                <w:lang w:val="hy-AM" w:eastAsia="hy-AM" w:bidi="hy-AM"/>
              </w:rPr>
              <w:t xml:space="preserve"> Սահմանադրության 207-րդ հոդվածի' նույն </w:t>
            </w:r>
            <w:r w:rsidRPr="00EE0F01">
              <w:rPr>
                <w:rFonts w:ascii="GHEA Grapalat" w:hAnsi="GHEA Grapalat"/>
                <w:color w:val="000000"/>
                <w:lang w:val="hy-AM" w:eastAsia="hy-AM" w:bidi="hy-AM"/>
              </w:rPr>
              <w:lastRenderedPageBreak/>
              <w:t>հարցը կանոնակարգող դրույթի ձևակերպումներից:</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20"/>
              <w:jc w:val="both"/>
              <w:rPr>
                <w:rFonts w:ascii="GHEA Grapalat" w:hAnsi="GHEA Grapalat"/>
              </w:rPr>
            </w:pPr>
            <w:r w:rsidRPr="00EE0F01">
              <w:rPr>
                <w:rFonts w:ascii="GHEA Grapalat" w:hAnsi="GHEA Grapalat"/>
                <w:color w:val="000000"/>
                <w:lang w:eastAsia="hy-AM" w:bidi="hy-AM"/>
              </w:rPr>
              <w:t>28.</w:t>
            </w:r>
            <w:r w:rsidRPr="00EE0F01">
              <w:rPr>
                <w:rFonts w:ascii="GHEA Grapalat" w:hAnsi="GHEA Grapalat"/>
                <w:lang w:val="hy-AM" w:eastAsia="hy-AM" w:bidi="hy-AM"/>
              </w:rPr>
              <w:t xml:space="preserve"> </w:t>
            </w:r>
            <w:r w:rsidRPr="00EE0F01">
              <w:rPr>
                <w:rFonts w:ascii="GHEA Grapalat" w:hAnsi="GHEA Grapalat"/>
                <w:color w:val="000000"/>
                <w:lang w:val="hy-AM" w:eastAsia="hy-AM" w:bidi="hy-AM"/>
              </w:rPr>
              <w:t xml:space="preserve">Նախագծի 35-րդ հոդվածի 4-րդ մասով սահմանվում է, որ եթե քվեարկության ընթացքում տեղի են ունեցել </w:t>
            </w:r>
            <w:r w:rsidRPr="00EE0F01">
              <w:rPr>
                <w:rFonts w:ascii="GHEA Grapalat" w:hAnsi="GHEA Grapalat"/>
                <w:iCs/>
              </w:rPr>
              <w:t>սույն օրենքի</w:t>
            </w:r>
            <w:r w:rsidRPr="00EE0F01">
              <w:rPr>
                <w:rStyle w:val="a2"/>
                <w:rFonts w:ascii="GHEA Grapalat" w:hAnsi="GHEA Grapalat"/>
                <w:i w:val="0"/>
              </w:rPr>
              <w:t xml:space="preserve"> և </w:t>
            </w:r>
            <w:r w:rsidRPr="00EE0F01">
              <w:rPr>
                <w:rFonts w:ascii="GHEA Grapalat" w:hAnsi="GHEA Grapalat"/>
                <w:iCs/>
              </w:rPr>
              <w:t>Հայաստանի Հանրապետության ընտրական օրենսգրքի</w:t>
            </w:r>
            <w:r w:rsidRPr="00EE0F01">
              <w:rPr>
                <w:rFonts w:ascii="GHEA Grapalat" w:hAnsi="GHEA Grapalat"/>
                <w:i/>
                <w:color w:val="000000"/>
                <w:lang w:val="hy-AM" w:eastAsia="hy-AM" w:bidi="hy-AM"/>
              </w:rPr>
              <w:t xml:space="preserve"> </w:t>
            </w:r>
            <w:r w:rsidRPr="00EE0F01">
              <w:rPr>
                <w:rFonts w:ascii="GHEA Grapalat" w:hAnsi="GHEA Grapalat"/>
                <w:color w:val="000000"/>
                <w:lang w:val="hy-AM" w:eastAsia="hy-AM" w:bidi="hy-AM"/>
              </w:rPr>
              <w:t>այնպիսի խախտումներ, որոնք կարող էին ազդել հանրաքվեի արդյունքների վրա, ապա ԿԸՀ-ն որոշում է ընդունում հանրաքվեի առանձին տեղամասերում վերաքվեարկություն անցկացնելու մասին, եթե այդ միջոցով հնարավոր է շտկել այդ խախտումների հետևանքները:</w:t>
            </w:r>
          </w:p>
          <w:p w:rsidR="00155912" w:rsidRPr="00EE0F01" w:rsidRDefault="00155912" w:rsidP="00155912">
            <w:pPr>
              <w:pStyle w:val="a1"/>
              <w:shd w:val="clear" w:color="auto" w:fill="auto"/>
              <w:tabs>
                <w:tab w:val="left" w:pos="5190"/>
              </w:tabs>
              <w:spacing w:after="0" w:line="276" w:lineRule="auto"/>
              <w:ind w:left="20" w:right="20" w:firstLine="540"/>
              <w:jc w:val="both"/>
              <w:rPr>
                <w:rFonts w:ascii="GHEA Grapalat" w:hAnsi="GHEA Grapalat"/>
              </w:rPr>
            </w:pPr>
            <w:r w:rsidRPr="00EE0F01">
              <w:rPr>
                <w:rFonts w:ascii="GHEA Grapalat" w:hAnsi="GHEA Grapalat"/>
                <w:color w:val="000000"/>
                <w:lang w:val="hy-AM" w:eastAsia="hy-AM" w:bidi="hy-AM"/>
              </w:rPr>
              <w:t xml:space="preserve">Մեջբերված դրույթում </w:t>
            </w:r>
            <w:r w:rsidRPr="00EE0F01">
              <w:rPr>
                <w:rStyle w:val="a2"/>
                <w:rFonts w:ascii="GHEA Grapalat" w:hAnsi="GHEA Grapalat"/>
              </w:rPr>
              <w:t>«և»</w:t>
            </w:r>
            <w:r w:rsidRPr="00EE0F01">
              <w:rPr>
                <w:rFonts w:ascii="GHEA Grapalat" w:hAnsi="GHEA Grapalat"/>
                <w:color w:val="000000"/>
                <w:lang w:val="hy-AM" w:eastAsia="hy-AM" w:bidi="hy-AM"/>
              </w:rPr>
              <w:t xml:space="preserve"> շաղկապի օգտագործման արդյունքում ստացվում է, որ վերաքվեարկություն անցկացնելու պարտադիր պայման է, որպեսզի միաժամանակ խախտվեն ինչպես «Հանրաքվեի մասին» ՀՀ օրենքի, այնպես էլ ՀՀ ընտրական օրենսգրքի համապատասխան դրույթները: Մինչդեռ, եթե խախտված լինի այդ</w:t>
            </w:r>
            <w:r w:rsidRPr="00EE0F01">
              <w:rPr>
                <w:rFonts w:ascii="GHEA Grapalat" w:hAnsi="GHEA Grapalat"/>
                <w:lang w:val="hy-AM"/>
              </w:rPr>
              <w:t xml:space="preserve"> </w:t>
            </w:r>
            <w:r w:rsidRPr="00EE0F01">
              <w:rPr>
                <w:rFonts w:ascii="GHEA Grapalat" w:hAnsi="GHEA Grapalat"/>
                <w:color w:val="000000"/>
                <w:lang w:val="hy-AM" w:eastAsia="hy-AM" w:bidi="hy-AM"/>
              </w:rPr>
              <w:t xml:space="preserve">օրենքներից միայն մեկի որևէ պահանջը, ապա վերաքվեարկություն չի անցկացվելու, անգամ եթե այդ խախտումն ազդած լինի հանրաքվեի արդյունքների վրա: Նման մոտեցման տրամաբանությունն անհասկանալի է:Հարկ է նշել նաև, որ նույնաբովանդակ դրույթ է նախատեսված նաև նույն հոդվածի 5-րդ մասում' նոր </w:t>
            </w:r>
            <w:r w:rsidRPr="00EE0F01">
              <w:rPr>
                <w:rFonts w:ascii="GHEA Grapalat" w:hAnsi="GHEA Grapalat"/>
                <w:color w:val="000000"/>
                <w:lang w:val="hy-AM" w:eastAsia="hy-AM" w:bidi="hy-AM"/>
              </w:rPr>
              <w:lastRenderedPageBreak/>
              <w:t>քվեարկություն անցկացնելու առնչությամբ:</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numPr>
                <w:ilvl w:val="0"/>
                <w:numId w:val="35"/>
              </w:numPr>
              <w:shd w:val="clear" w:color="auto" w:fill="auto"/>
              <w:tabs>
                <w:tab w:val="center" w:pos="2799"/>
                <w:tab w:val="left" w:pos="4647"/>
                <w:tab w:val="left" w:pos="4711"/>
                <w:tab w:val="left" w:pos="4887"/>
                <w:tab w:val="center" w:pos="5496"/>
                <w:tab w:val="right" w:pos="9042"/>
                <w:tab w:val="left" w:pos="1597"/>
              </w:tabs>
              <w:spacing w:after="0" w:line="276" w:lineRule="auto"/>
              <w:ind w:left="34" w:right="176" w:hanging="14"/>
              <w:jc w:val="both"/>
              <w:rPr>
                <w:rFonts w:ascii="GHEA Grapalat" w:hAnsi="GHEA Grapalat"/>
                <w:color w:val="000000"/>
                <w:lang w:val="hy-AM" w:eastAsia="hy-AM" w:bidi="hy-AM"/>
              </w:rPr>
            </w:pPr>
            <w:r w:rsidRPr="00EE0F01">
              <w:rPr>
                <w:rFonts w:ascii="GHEA Grapalat" w:hAnsi="GHEA Grapalat"/>
                <w:color w:val="000000"/>
                <w:lang w:val="hy-AM" w:eastAsia="hy-AM" w:bidi="hy-AM"/>
              </w:rPr>
              <w:t xml:space="preserve">Նախագծի </w:t>
            </w:r>
            <w:r w:rsidRPr="00EE0F01">
              <w:rPr>
                <w:rFonts w:ascii="GHEA Grapalat" w:hAnsi="GHEA Grapalat"/>
                <w:color w:val="000000"/>
                <w:lang w:val="ru-RU" w:eastAsia="ru-RU" w:bidi="ru-RU"/>
              </w:rPr>
              <w:t>Зб</w:t>
            </w:r>
            <w:r w:rsidRPr="00EE0F01">
              <w:rPr>
                <w:rFonts w:ascii="GHEA Grapalat" w:hAnsi="GHEA Grapalat"/>
                <w:color w:val="000000"/>
                <w:lang w:val="hy-AM" w:eastAsia="hy-AM" w:bidi="hy-AM"/>
              </w:rPr>
              <w:t>-րդ հոդվածի 1-ին մասի համաձայն' ՀՀ Սահմանադրությունը կամ դրանում փոփոխությունները և հանրաքվեով ընդունված օրենքներն ուժի մեջ են մտնում</w:t>
            </w:r>
            <w:r w:rsidRPr="00EE0F01">
              <w:rPr>
                <w:rFonts w:ascii="GHEA Grapalat" w:hAnsi="GHEA Grapalat"/>
                <w:color w:val="000000"/>
                <w:lang w:val="hy-AM" w:eastAsia="hy-AM" w:bidi="hy-AM"/>
              </w:rPr>
              <w:tab/>
              <w:t>«Հայաստանի</w:t>
            </w: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Հանրապետության</w:t>
            </w: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պաշտոնական</w:t>
            </w:r>
            <w:r w:rsidRPr="00EE0F01">
              <w:rPr>
                <w:rFonts w:ascii="GHEA Grapalat" w:hAnsi="GHEA Grapalat"/>
                <w:color w:val="000000"/>
                <w:lang w:eastAsia="hy-AM" w:bidi="hy-AM"/>
              </w:rPr>
              <w:t xml:space="preserve"> </w:t>
            </w:r>
            <w:r w:rsidRPr="00EE0F01">
              <w:rPr>
                <w:rFonts w:ascii="GHEA Grapalat" w:hAnsi="GHEA Grapalat"/>
                <w:color w:val="000000"/>
                <w:lang w:val="hy-AM" w:eastAsia="hy-AM" w:bidi="hy-AM"/>
              </w:rPr>
              <w:t>տեղեկագրում» հանրաքվեով ընդունված իրավական ակտի հրապարակմանը</w:t>
            </w:r>
            <w:r w:rsidRPr="00EE0F01">
              <w:rPr>
                <w:rFonts w:ascii="GHEA Grapalat" w:hAnsi="GHEA Grapalat"/>
                <w:color w:val="000000"/>
                <w:lang w:eastAsia="hy-AM" w:bidi="hy-AM"/>
              </w:rPr>
              <w:t xml:space="preserve"> </w:t>
            </w:r>
            <w:r w:rsidRPr="00EE0F01">
              <w:rPr>
                <w:rFonts w:ascii="GHEA Grapalat" w:hAnsi="GHEA Grapalat"/>
                <w:iCs/>
              </w:rPr>
              <w:t>հաջորդող օրվանից, եթե հանրաքվեով ընդունված ակտով այլ բան</w:t>
            </w:r>
            <w:r w:rsidRPr="00EE0F01">
              <w:rPr>
                <w:rFonts w:ascii="GHEA Grapalat" w:hAnsi="GHEA Grapalat"/>
                <w:color w:val="000000"/>
                <w:lang w:val="hy-AM" w:eastAsia="hy-AM" w:bidi="hy-AM"/>
              </w:rPr>
              <w:t xml:space="preserve"> </w:t>
            </w:r>
            <w:r w:rsidRPr="00EE0F01">
              <w:rPr>
                <w:rFonts w:ascii="GHEA Grapalat" w:hAnsi="GHEA Grapalat"/>
                <w:iCs/>
              </w:rPr>
              <w:t>նախատեսված չէ:</w:t>
            </w:r>
          </w:p>
          <w:p w:rsidR="00155912" w:rsidRPr="00EE0F01" w:rsidRDefault="00155912" w:rsidP="00155912">
            <w:pPr>
              <w:pStyle w:val="a1"/>
              <w:shd w:val="clear" w:color="auto" w:fill="auto"/>
              <w:tabs>
                <w:tab w:val="left" w:pos="4003"/>
                <w:tab w:val="left" w:pos="4711"/>
                <w:tab w:val="left" w:pos="4887"/>
                <w:tab w:val="right" w:pos="9042"/>
              </w:tabs>
              <w:spacing w:after="0" w:line="276" w:lineRule="auto"/>
              <w:ind w:left="34" w:right="176" w:hanging="14"/>
              <w:jc w:val="both"/>
              <w:rPr>
                <w:rFonts w:ascii="GHEA Grapalat" w:hAnsi="GHEA Grapalat"/>
                <w:color w:val="000000"/>
                <w:lang w:val="hy-AM" w:eastAsia="hy-AM" w:bidi="hy-AM"/>
              </w:rPr>
            </w:pPr>
            <w:r w:rsidRPr="00EE0F01">
              <w:rPr>
                <w:rFonts w:ascii="GHEA Grapalat" w:hAnsi="GHEA Grapalat"/>
                <w:color w:val="000000"/>
                <w:lang w:val="hy-AM" w:eastAsia="hy-AM" w:bidi="hy-AM"/>
              </w:rPr>
              <w:t xml:space="preserve">Հիշատակված դրույթի' «... </w:t>
            </w:r>
            <w:r w:rsidRPr="00EE0F01">
              <w:rPr>
                <w:rFonts w:ascii="GHEA Grapalat" w:hAnsi="GHEA Grapalat"/>
                <w:iCs/>
                <w:lang w:val="hy-AM"/>
              </w:rPr>
              <w:t>եթե հանրաքվեով ընդունված ակտով այլ բան նախատեսված չէ</w:t>
            </w:r>
            <w:r w:rsidRPr="00EE0F01">
              <w:rPr>
                <w:rFonts w:ascii="GHEA Grapalat" w:hAnsi="GHEA Grapalat"/>
                <w:color w:val="000000"/>
                <w:lang w:val="hy-AM" w:eastAsia="hy-AM" w:bidi="hy-AM"/>
              </w:rPr>
              <w:t xml:space="preserve">» ձևակերպումից հետևում է, որ հանրաքվեով ընդունված ակտով կարող է նախատեսվել նաև այդ ակտի' մինչև հրապարակումն ուժի մեջ մտնելու ժամկետ: Այս կապակցությամբ ուշադրություն ենք հրավիրում այն հանգամանքի վրա, որ 2015 թվականի փոփոխություններով ՀՀ Սահմանադրության 6-րդ հոդվածի 3-րդ մասով սահմանված է, որ օրենքները և ենթաօրենսդրական </w:t>
            </w:r>
            <w:r w:rsidRPr="00EE0F01">
              <w:rPr>
                <w:rFonts w:ascii="GHEA Grapalat" w:hAnsi="GHEA Grapalat"/>
                <w:iCs/>
                <w:lang w:val="hy-AM"/>
              </w:rPr>
              <w:t>նորմատիվ իրավական ակտերն ուժի մեջ են մտնում օրենքով սահմանված կարգով հրապարակվեչուց հետո</w:t>
            </w:r>
            <w:r w:rsidRPr="00EE0F01">
              <w:rPr>
                <w:rFonts w:ascii="GHEA Grapalat" w:hAnsi="GHEA Grapalat"/>
                <w:color w:val="000000"/>
                <w:lang w:val="hy-AM" w:eastAsia="hy-AM" w:bidi="hy-AM"/>
              </w:rPr>
              <w:t>: Ուստի'</w:t>
            </w:r>
          </w:p>
          <w:p w:rsidR="00155912" w:rsidRPr="00EE0F01" w:rsidRDefault="00155912" w:rsidP="00155912">
            <w:pPr>
              <w:pStyle w:val="a1"/>
              <w:shd w:val="clear" w:color="auto" w:fill="auto"/>
              <w:tabs>
                <w:tab w:val="left" w:pos="4647"/>
                <w:tab w:val="left" w:pos="4711"/>
                <w:tab w:val="left" w:pos="4887"/>
              </w:tabs>
              <w:spacing w:after="0" w:line="276" w:lineRule="auto"/>
              <w:ind w:left="34" w:right="176" w:hanging="14"/>
              <w:jc w:val="both"/>
              <w:rPr>
                <w:rFonts w:ascii="GHEA Grapalat" w:hAnsi="GHEA Grapalat"/>
                <w:color w:val="000000"/>
                <w:lang w:val="hy-AM" w:eastAsia="hy-AM" w:bidi="hy-AM"/>
              </w:rPr>
            </w:pPr>
            <w:r w:rsidRPr="00EE0F01">
              <w:rPr>
                <w:rFonts w:ascii="GHEA Grapalat" w:hAnsi="GHEA Grapalat"/>
                <w:color w:val="000000"/>
                <w:lang w:val="hy-AM" w:eastAsia="hy-AM" w:bidi="hy-AM"/>
              </w:rPr>
              <w:t xml:space="preserve">Սահմանադրության տրամաբանության </w:t>
            </w:r>
            <w:r w:rsidRPr="00EE0F01">
              <w:rPr>
                <w:rFonts w:ascii="GHEA Grapalat" w:hAnsi="GHEA Grapalat"/>
                <w:color w:val="000000"/>
                <w:lang w:val="hy-AM" w:eastAsia="hy-AM" w:bidi="hy-AM"/>
              </w:rPr>
              <w:lastRenderedPageBreak/>
              <w:t xml:space="preserve">համատեքստում հիշյալ դրույթն անհրաժեշտ է ձևակերպել հետևյալ կերպ, </w:t>
            </w:r>
            <w:r w:rsidRPr="00EE0F01">
              <w:rPr>
                <w:rFonts w:ascii="GHEA Grapalat" w:hAnsi="GHEA Grapalat"/>
                <w:iCs/>
                <w:lang w:val="hy-AM"/>
              </w:rPr>
              <w:t>«եթե հանրաքվեով ընդունված ակտով ավելի ուշ ժամկետ նախատեսված չէ»:</w:t>
            </w:r>
          </w:p>
          <w:p w:rsidR="00155912" w:rsidRPr="00EE0F01" w:rsidRDefault="00155912" w:rsidP="00155912">
            <w:pPr>
              <w:pStyle w:val="a1"/>
              <w:shd w:val="clear" w:color="auto" w:fill="auto"/>
              <w:tabs>
                <w:tab w:val="left" w:pos="4647"/>
                <w:tab w:val="left" w:pos="4711"/>
                <w:tab w:val="left" w:pos="4887"/>
              </w:tabs>
              <w:spacing w:after="0" w:line="276" w:lineRule="auto"/>
              <w:ind w:left="34" w:right="176" w:hanging="14"/>
              <w:jc w:val="both"/>
              <w:rPr>
                <w:rFonts w:ascii="GHEA Grapalat" w:hAnsi="GHEA Grapalat"/>
                <w:color w:val="000000"/>
                <w:lang w:val="hy-AM" w:eastAsia="hy-AM" w:bidi="hy-AM"/>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numPr>
                <w:ilvl w:val="0"/>
                <w:numId w:val="35"/>
              </w:numPr>
              <w:shd w:val="clear" w:color="auto" w:fill="auto"/>
              <w:spacing w:after="0" w:line="276" w:lineRule="auto"/>
              <w:ind w:left="34" w:right="176" w:hanging="14"/>
              <w:jc w:val="both"/>
              <w:rPr>
                <w:rFonts w:ascii="GHEA Grapalat" w:hAnsi="GHEA Grapalat"/>
                <w:lang w:val="hy-AM"/>
              </w:rPr>
            </w:pPr>
            <w:r w:rsidRPr="00EE0F01">
              <w:rPr>
                <w:rFonts w:ascii="GHEA Grapalat" w:hAnsi="GHEA Grapalat"/>
                <w:color w:val="000000"/>
                <w:lang w:val="hy-AM" w:eastAsia="hy-AM" w:bidi="hy-AM"/>
              </w:rPr>
              <w:t>Նախագծի 36-րդ հոդվածի 3-րդ մասը դուրս է այդ հոդվածի կարգավորման առարկայից:</w:t>
            </w:r>
          </w:p>
          <w:p w:rsidR="00155912" w:rsidRPr="00EE0F01" w:rsidRDefault="00155912" w:rsidP="00155912">
            <w:pPr>
              <w:pStyle w:val="a1"/>
              <w:shd w:val="clear" w:color="auto" w:fill="auto"/>
              <w:spacing w:after="0" w:line="276" w:lineRule="auto"/>
              <w:ind w:left="34" w:right="176" w:hanging="14"/>
              <w:jc w:val="both"/>
              <w:rPr>
                <w:rFonts w:ascii="GHEA Grapalat" w:hAnsi="GHEA Grapalat"/>
                <w:lang w:val="hy-AM"/>
              </w:rPr>
            </w:pPr>
            <w:r w:rsidRPr="00EE0F01">
              <w:rPr>
                <w:rFonts w:ascii="GHEA Grapalat" w:hAnsi="GHEA Grapalat"/>
                <w:color w:val="000000"/>
                <w:lang w:val="hy-AM" w:eastAsia="hy-AM" w:bidi="hy-AM"/>
              </w:rPr>
              <w:t>Այս կապակցությամբ ուշադրություն ենք հրավիրում այն հանգամանքի վրա, որ նախագծի 10-րդ հոդվածի 5-րդ մասում նույնիմաստ դրույթ է ամրագրված:</w:t>
            </w:r>
          </w:p>
          <w:p w:rsidR="00155912" w:rsidRPr="00EE0F01" w:rsidRDefault="00155912" w:rsidP="00155912">
            <w:pPr>
              <w:pStyle w:val="a1"/>
              <w:shd w:val="clear" w:color="auto" w:fill="auto"/>
              <w:tabs>
                <w:tab w:val="center" w:pos="2799"/>
                <w:tab w:val="left" w:pos="4286"/>
                <w:tab w:val="left" w:pos="4428"/>
                <w:tab w:val="center" w:pos="5496"/>
                <w:tab w:val="right" w:pos="9042"/>
                <w:tab w:val="left" w:pos="1597"/>
              </w:tabs>
              <w:spacing w:after="0" w:line="276" w:lineRule="auto"/>
              <w:ind w:left="34" w:right="176" w:hanging="14"/>
              <w:jc w:val="both"/>
              <w:rPr>
                <w:rFonts w:ascii="GHEA Grapalat" w:hAnsi="GHEA Grapalat"/>
                <w:color w:val="000000"/>
                <w:lang w:val="hy-AM" w:eastAsia="hy-AM" w:bidi="hy-AM"/>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numPr>
                <w:ilvl w:val="0"/>
                <w:numId w:val="35"/>
              </w:numPr>
              <w:shd w:val="clear" w:color="auto" w:fill="auto"/>
              <w:spacing w:after="0" w:line="276" w:lineRule="auto"/>
              <w:ind w:left="380" w:right="20" w:hanging="360"/>
              <w:jc w:val="both"/>
              <w:rPr>
                <w:rFonts w:ascii="GHEA Grapalat" w:hAnsi="GHEA Grapalat"/>
                <w:lang w:val="hy-AM"/>
              </w:rPr>
            </w:pPr>
            <w:r w:rsidRPr="00EE0F01">
              <w:rPr>
                <w:rFonts w:ascii="GHEA Grapalat" w:hAnsi="GHEA Grapalat"/>
                <w:color w:val="000000"/>
                <w:lang w:val="hy-AM" w:eastAsia="hy-AM" w:bidi="hy-AM"/>
              </w:rPr>
              <w:t>Նախագծի 38-րդ հոդվածով ամրագրվող դրույթի անհրաժեշտությունն առկա չէ, քանի որ այն, ըստ էության, հռչակագրային կարգավորում է նախատեսում: Անկախ այդ դրույթի ամրագված լինելու հանգամանքից' վերաբերելի օրենքներով համապատասխան պատասխանատվություն նախատեսված լինելու պարագայում միևնույնն է իրավախախտում կատարվելու դեպքում համարժեք պատասխանատվությունը կիրառվելու է:</w:t>
            </w:r>
          </w:p>
          <w:p w:rsidR="00155912" w:rsidRPr="00EE0F01" w:rsidRDefault="00155912" w:rsidP="00155912">
            <w:pPr>
              <w:pStyle w:val="a1"/>
              <w:shd w:val="clear" w:color="auto" w:fill="auto"/>
              <w:tabs>
                <w:tab w:val="center" w:pos="2799"/>
                <w:tab w:val="left" w:pos="4286"/>
                <w:tab w:val="left" w:pos="4428"/>
                <w:tab w:val="center" w:pos="5496"/>
                <w:tab w:val="right" w:pos="9042"/>
                <w:tab w:val="left" w:pos="1597"/>
              </w:tabs>
              <w:spacing w:after="0" w:line="276" w:lineRule="auto"/>
              <w:ind w:right="580"/>
              <w:jc w:val="both"/>
              <w:rPr>
                <w:rFonts w:ascii="GHEA Grapalat" w:hAnsi="GHEA Grapalat"/>
                <w:color w:val="000000"/>
                <w:lang w:val="hy-AM" w:eastAsia="hy-AM" w:bidi="hy-AM"/>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a1"/>
              <w:shd w:val="clear" w:color="auto" w:fill="auto"/>
              <w:spacing w:after="0" w:line="276" w:lineRule="auto"/>
              <w:ind w:right="20"/>
              <w:jc w:val="both"/>
              <w:rPr>
                <w:rFonts w:ascii="GHEA Grapalat" w:hAnsi="GHEA Grapalat"/>
                <w:color w:val="000000"/>
                <w:lang w:val="hy-AM" w:eastAsia="hy-AM" w:bidi="hy-AM"/>
              </w:rPr>
            </w:pPr>
            <w:r w:rsidRPr="00EE0F01">
              <w:rPr>
                <w:rFonts w:ascii="GHEA Grapalat" w:hAnsi="GHEA Grapalat"/>
                <w:color w:val="000000"/>
                <w:lang w:val="hy-AM" w:eastAsia="hy-AM" w:bidi="hy-AM"/>
              </w:rPr>
              <w:t xml:space="preserve">Նախագծի 39-րդ հոդվածի 1-ին մասի համաձայն' այն ուժի մեջ է մտնում նորընտիր </w:t>
            </w:r>
            <w:r w:rsidRPr="00EE0F01">
              <w:rPr>
                <w:rFonts w:ascii="GHEA Grapalat" w:hAnsi="GHEA Grapalat"/>
                <w:color w:val="000000"/>
                <w:lang w:val="hy-AM" w:eastAsia="hy-AM" w:bidi="hy-AM"/>
              </w:rPr>
              <w:lastRenderedPageBreak/>
              <w:t>Հանրապետության նախագահի կողմից իր պաշտոնի ստանձնման օրը: Այս կապակցությամբ ուշադրություն ենք հրավիրում հետևյալ հանգամանքի</w:t>
            </w:r>
          </w:p>
          <w:p w:rsidR="00155912" w:rsidRPr="00EE0F01" w:rsidRDefault="00155912" w:rsidP="00155912">
            <w:pPr>
              <w:pStyle w:val="a1"/>
              <w:shd w:val="clear" w:color="auto" w:fill="auto"/>
              <w:spacing w:after="0" w:line="276" w:lineRule="auto"/>
              <w:ind w:left="380" w:firstLine="680"/>
              <w:jc w:val="both"/>
              <w:rPr>
                <w:rFonts w:ascii="GHEA Grapalat" w:hAnsi="GHEA Grapalat"/>
                <w:color w:val="000000"/>
                <w:lang w:val="hy-AM" w:eastAsia="hy-AM" w:bidi="hy-AM"/>
              </w:rPr>
            </w:pPr>
            <w:r w:rsidRPr="00EE0F01">
              <w:rPr>
                <w:rFonts w:ascii="GHEA Grapalat" w:hAnsi="GHEA Grapalat"/>
                <w:color w:val="000000"/>
                <w:lang w:val="hy-AM" w:eastAsia="hy-AM" w:bidi="hy-AM"/>
              </w:rPr>
              <w:t>վրա.</w:t>
            </w:r>
          </w:p>
          <w:p w:rsidR="00155912" w:rsidRPr="00EE0F01" w:rsidRDefault="00155912" w:rsidP="00155912">
            <w:pPr>
              <w:spacing w:line="276" w:lineRule="auto"/>
              <w:ind w:left="20" w:right="20"/>
              <w:jc w:val="both"/>
              <w:rPr>
                <w:rFonts w:ascii="GHEA Grapalat" w:eastAsia="Tahoma" w:hAnsi="GHEA Grapalat" w:cs="Tahoma"/>
                <w:color w:val="000000"/>
                <w:sz w:val="22"/>
                <w:szCs w:val="22"/>
                <w:lang w:val="hy-AM" w:eastAsia="hy-AM" w:bidi="hy-AM"/>
              </w:rPr>
            </w:pPr>
            <w:r w:rsidRPr="00EE0F01">
              <w:rPr>
                <w:rFonts w:ascii="GHEA Grapalat" w:eastAsia="Tahoma" w:hAnsi="GHEA Grapalat" w:cs="Tahoma"/>
                <w:color w:val="000000"/>
                <w:sz w:val="22"/>
                <w:szCs w:val="22"/>
                <w:lang w:val="hy-AM" w:eastAsia="hy-AM" w:bidi="hy-AM"/>
              </w:rPr>
              <w:t>2015 թվականի փոփոխություններով ՀՀ Սահմանադրության 109-րդ հոդվածի 6-րդ մասով սահմանված է, որ ընտրական իրավունք ունեցող առնվազն հիսուն հազար քաղաքացի ունի Ազգային ժողովին քաղաքացիական նախաձեռնության կարգով օրենքի նախագիծ առաջարկելու իրավունք: Իսկ հիշյալ դրույթը, ըստ նույն Սահմանադրության 209-րդ հոդվածի 3-րդ մասի, ուժի մեջ է մտնում Ազգային ժողովի հաջորդ գումարման առաջին նստաշրջանի բացման օրվանից: Այս հանգամանքի հաշվառմամբ' «Ազգային ժողովի կանոնակարգ» ՀՀ սահմանադրական օրենքի 167-րդ հոդվածի 1-ին մասում ամրագրվել է, որ «Հանրաքվեի մասին» ՀՀ օրենքը' 2015 թվականի Փոփոխություններով ՀՀ Սահմանադրության 209-րդ հոդվածի 3-րդ մասին և այդ օրենքի 65-րդ հոդվածի 4-րդ մասին համապատասխանեցվում U այդ մասով ուժի մեջ է մտնում մինչև հաջորդ գումարման Ազգային ժողովի առաջին նստաշրջանի բացման օրը: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en-US" w:eastAsia="en-US"/>
              </w:rPr>
              <w:lastRenderedPageBreak/>
              <w:t xml:space="preserve">Ընդունվել </w:t>
            </w:r>
            <w:r w:rsidRPr="00EE0F01">
              <w:rPr>
                <w:rFonts w:ascii="GHEA Grapalat" w:eastAsia="Calibri" w:hAnsi="GHEA Grapalat"/>
                <w:sz w:val="22"/>
                <w:szCs w:val="22"/>
                <w:lang w:val="hy-AM" w:eastAsia="en-US"/>
              </w:rPr>
              <w:t>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en-US"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37.</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կենտրոնական ընտրական հանձնաժողով</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10.02.2017թ.,    թիվ 01-111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NoSpacing1"/>
              <w:spacing w:line="276" w:lineRule="auto"/>
              <w:jc w:val="both"/>
              <w:rPr>
                <w:rFonts w:ascii="GHEA Grapalat" w:hAnsi="GHEA Grapalat" w:cs="Sylfaen"/>
              </w:rPr>
            </w:pPr>
            <w:r w:rsidRPr="00EE0F01">
              <w:rPr>
                <w:rFonts w:ascii="GHEA Grapalat" w:hAnsi="GHEA Grapalat" w:cs="Sylfaen"/>
              </w:rPr>
              <w:t xml:space="preserve">Առաջարկություններ </w:t>
            </w:r>
            <w:r w:rsidRPr="00EE0F01">
              <w:rPr>
                <w:rFonts w:ascii="GHEA Grapalat" w:hAnsi="GHEA Grapalat" w:cs="Sylfaen"/>
                <w:lang w:val="hy-AM"/>
              </w:rPr>
              <w:t xml:space="preserve">և դիտողություններ </w:t>
            </w:r>
            <w:r w:rsidRPr="00EE0F01">
              <w:rPr>
                <w:rFonts w:ascii="GHEA Grapalat" w:hAnsi="GHEA Grapalat" w:cs="Sylfaen"/>
              </w:rPr>
              <w:t>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38.</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Մարդու իրավունքների պաշտպան </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22.02.2017թ.,   թիվ 01/13.4/570-17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ind w:firstLine="720"/>
              <w:jc w:val="both"/>
              <w:rPr>
                <w:rFonts w:ascii="GHEA Grapalat" w:hAnsi="GHEA Grapalat" w:cs="Sylfaen"/>
                <w:sz w:val="22"/>
                <w:szCs w:val="22"/>
                <w:lang w:val="en-US"/>
              </w:rPr>
            </w:pPr>
            <w:r w:rsidRPr="00EE0F01">
              <w:rPr>
                <w:rFonts w:ascii="GHEA Grapalat" w:hAnsi="GHEA Grapalat" w:cs="Sylfaen"/>
                <w:sz w:val="22"/>
                <w:szCs w:val="22"/>
                <w:lang w:val="hy-AM"/>
              </w:rPr>
              <w:t>«</w:t>
            </w:r>
            <w:r w:rsidRPr="00EE0F01">
              <w:rPr>
                <w:rFonts w:ascii="GHEA Grapalat" w:hAnsi="GHEA Grapalat" w:cs="Sylfaen"/>
                <w:sz w:val="22"/>
                <w:szCs w:val="22"/>
                <w:lang w:val="en-US"/>
              </w:rPr>
              <w:t>Հ</w:t>
            </w:r>
            <w:r w:rsidRPr="00EE0F01">
              <w:rPr>
                <w:rFonts w:ascii="GHEA Grapalat" w:hAnsi="GHEA Grapalat" w:cs="Sylfaen"/>
                <w:bCs/>
                <w:sz w:val="22"/>
                <w:szCs w:val="22"/>
                <w:lang w:val="en-US"/>
              </w:rPr>
              <w:t>անրաքվեի մասին</w:t>
            </w:r>
            <w:r w:rsidRPr="00EE0F01">
              <w:rPr>
                <w:rFonts w:ascii="GHEA Grapalat" w:hAnsi="GHEA Grapalat" w:cs="Sylfaen"/>
                <w:bCs/>
                <w:sz w:val="22"/>
                <w:szCs w:val="22"/>
                <w:lang w:val="hy-AM"/>
              </w:rPr>
              <w:t xml:space="preserve">» </w:t>
            </w:r>
            <w:r w:rsidRPr="00EE0F01">
              <w:rPr>
                <w:rFonts w:ascii="GHEA Grapalat" w:hAnsi="GHEA Grapalat" w:cs="Sylfaen"/>
                <w:sz w:val="22"/>
                <w:szCs w:val="22"/>
                <w:lang w:val="en-US"/>
              </w:rPr>
              <w:t>Հ</w:t>
            </w:r>
            <w:r w:rsidRPr="00EE0F01">
              <w:rPr>
                <w:rFonts w:ascii="GHEA Grapalat" w:hAnsi="GHEA Grapalat" w:cs="Sylfaen"/>
                <w:sz w:val="22"/>
                <w:szCs w:val="22"/>
                <w:lang w:val="hy-AM"/>
              </w:rPr>
              <w:t xml:space="preserve">այաստանի </w:t>
            </w:r>
            <w:r w:rsidRPr="00EE0F01">
              <w:rPr>
                <w:rFonts w:ascii="GHEA Grapalat" w:hAnsi="GHEA Grapalat" w:cs="Sylfaen"/>
                <w:sz w:val="22"/>
                <w:szCs w:val="22"/>
                <w:lang w:val="en-US"/>
              </w:rPr>
              <w:t>Հ</w:t>
            </w:r>
            <w:r w:rsidRPr="00EE0F01">
              <w:rPr>
                <w:rFonts w:ascii="GHEA Grapalat" w:hAnsi="GHEA Grapalat" w:cs="Sylfaen"/>
                <w:sz w:val="22"/>
                <w:szCs w:val="22"/>
                <w:lang w:val="hy-AM"/>
              </w:rPr>
              <w:t>անրապետության</w:t>
            </w:r>
            <w:r w:rsidRPr="00EE0F01">
              <w:rPr>
                <w:rFonts w:ascii="GHEA Grapalat" w:hAnsi="GHEA Grapalat" w:cs="Sylfaen"/>
                <w:sz w:val="22"/>
                <w:szCs w:val="22"/>
                <w:lang w:val="en-US"/>
              </w:rPr>
              <w:t xml:space="preserve"> սահմանադրական</w:t>
            </w:r>
            <w:r w:rsidRPr="00EE0F01">
              <w:rPr>
                <w:rFonts w:ascii="GHEA Grapalat" w:hAnsi="GHEA Grapalat" w:cs="Sylfaen"/>
                <w:sz w:val="22"/>
                <w:szCs w:val="22"/>
                <w:lang w:val="hy-AM"/>
              </w:rPr>
              <w:t xml:space="preserve"> օրենքի</w:t>
            </w:r>
            <w:r w:rsidRPr="00EE0F01">
              <w:rPr>
                <w:rFonts w:ascii="GHEA Grapalat" w:hAnsi="GHEA Grapalat"/>
                <w:bCs/>
                <w:sz w:val="22"/>
                <w:szCs w:val="22"/>
                <w:lang w:val="hy-AM"/>
              </w:rPr>
              <w:t xml:space="preserve"> </w:t>
            </w:r>
            <w:r w:rsidRPr="00EE0F01">
              <w:rPr>
                <w:rFonts w:ascii="GHEA Grapalat" w:hAnsi="GHEA Grapalat"/>
                <w:sz w:val="22"/>
                <w:szCs w:val="22"/>
                <w:lang w:val="hy-AM"/>
              </w:rPr>
              <w:t>նախագծի վերաբերյալ</w:t>
            </w:r>
            <w:r w:rsidRPr="00EE0F01">
              <w:rPr>
                <w:rFonts w:ascii="GHEA Grapalat" w:hAnsi="GHEA Grapalat"/>
                <w:sz w:val="22"/>
                <w:szCs w:val="22"/>
                <w:lang w:val="en-US"/>
              </w:rPr>
              <w:t xml:space="preserve"> առաջարկում է.</w:t>
            </w:r>
          </w:p>
          <w:p w:rsidR="00155912" w:rsidRPr="00EE0F01" w:rsidRDefault="00155912" w:rsidP="00155912">
            <w:pPr>
              <w:pStyle w:val="ListParagraph"/>
              <w:numPr>
                <w:ilvl w:val="0"/>
                <w:numId w:val="36"/>
              </w:numPr>
              <w:spacing w:line="276" w:lineRule="auto"/>
              <w:ind w:left="0" w:firstLine="0"/>
              <w:jc w:val="both"/>
              <w:rPr>
                <w:rFonts w:ascii="GHEA Grapalat" w:eastAsia="GHEA Grapalat" w:hAnsi="GHEA Grapalat" w:cs="GHEA Grapalat"/>
                <w:color w:val="000000"/>
                <w:lang w:val="hy-AM" w:eastAsia="zh-CN"/>
              </w:rPr>
            </w:pPr>
            <w:r w:rsidRPr="00EE0F01">
              <w:rPr>
                <w:rFonts w:ascii="GHEA Grapalat" w:hAnsi="GHEA Grapalat" w:cs="Times Armenian"/>
                <w:bCs/>
                <w:iCs/>
                <w:noProof/>
                <w:lang w:val="hy-AM"/>
              </w:rPr>
              <w:t xml:space="preserve">Նախագծի 2-րդ հոդվածով սահմանվում են հանրաքվեի սկզբունքները, համաձայն որի՝ հանրաքվեն անցկացվում է ընդհանուր, հավասար, ազատ և ուղղակի ընտրական իրավունքի հիման վրա՝ գաղտնի քվեարկությամբ։ Հարկ է նշել, որ Նախագծի կարգավորումներից դուրս է մնացել «Հանրաքվեի մասին» ՀՀ օրենքի 2-րդ հոդվածի 2-րդ մասի կարգավորումներով ամրագրված </w:t>
            </w:r>
            <w:r w:rsidRPr="00EE0F01">
              <w:rPr>
                <w:rFonts w:ascii="GHEA Grapalat" w:eastAsia="GHEA Grapalat" w:hAnsi="GHEA Grapalat" w:cs="GHEA Grapalat"/>
                <w:color w:val="000000"/>
                <w:lang w:val="hy-AM" w:eastAsia="zh-CN"/>
              </w:rPr>
              <w:t>քաղաքացիների կամքի արտահայտման վրա հսկողության արգելքը:</w:t>
            </w:r>
          </w:p>
          <w:p w:rsidR="00155912" w:rsidRPr="00EE0F01" w:rsidRDefault="00155912" w:rsidP="00155912">
            <w:pPr>
              <w:spacing w:line="276" w:lineRule="auto"/>
              <w:ind w:firstLine="709"/>
              <w:jc w:val="both"/>
              <w:rPr>
                <w:rFonts w:ascii="GHEA Grapalat" w:eastAsia="GHEA Grapalat" w:hAnsi="GHEA Grapalat" w:cs="GHEA Grapalat"/>
                <w:bCs/>
                <w:iCs/>
                <w:color w:val="000000"/>
                <w:sz w:val="22"/>
                <w:szCs w:val="22"/>
                <w:lang w:val="hy-AM" w:eastAsia="zh-CN"/>
              </w:rPr>
            </w:pPr>
            <w:r w:rsidRPr="00EE0F01">
              <w:rPr>
                <w:rFonts w:ascii="GHEA Grapalat" w:eastAsia="GHEA Grapalat" w:hAnsi="GHEA Grapalat" w:cs="GHEA Grapalat"/>
                <w:color w:val="000000"/>
                <w:sz w:val="22"/>
                <w:szCs w:val="22"/>
                <w:lang w:val="hy-AM" w:eastAsia="zh-CN"/>
              </w:rPr>
              <w:t xml:space="preserve">Հաշվի առնելով վերոգրյալը՝ առաջարկում ենք Նախագծում կատարել համապատասխան փոփոխություններ՝ սահմանելով քաղաքացիների կամքի արտահայտման վրա հսկողության արգելքը՝ որպես ընտրական իրավունքի իրացման ազատության սկզբունքի բովանդակային </w:t>
            </w:r>
            <w:r w:rsidRPr="00EE0F01">
              <w:rPr>
                <w:rFonts w:ascii="GHEA Grapalat" w:eastAsia="GHEA Grapalat" w:hAnsi="GHEA Grapalat" w:cs="GHEA Grapalat"/>
                <w:color w:val="000000"/>
                <w:sz w:val="22"/>
                <w:szCs w:val="22"/>
                <w:lang w:val="hy-AM" w:eastAsia="zh-CN"/>
              </w:rPr>
              <w:lastRenderedPageBreak/>
              <w:t>բացահայտում:</w:t>
            </w:r>
          </w:p>
          <w:p w:rsidR="00155912" w:rsidRPr="00EE0F01" w:rsidRDefault="00155912" w:rsidP="00155912">
            <w:pPr>
              <w:pStyle w:val="a1"/>
              <w:shd w:val="clear" w:color="auto" w:fill="auto"/>
              <w:tabs>
                <w:tab w:val="center" w:pos="2799"/>
                <w:tab w:val="left" w:pos="4286"/>
                <w:tab w:val="left" w:pos="4428"/>
                <w:tab w:val="center" w:pos="5496"/>
                <w:tab w:val="right" w:pos="9042"/>
                <w:tab w:val="left" w:pos="1597"/>
              </w:tabs>
              <w:spacing w:after="0" w:line="276" w:lineRule="auto"/>
              <w:ind w:right="580"/>
              <w:jc w:val="both"/>
              <w:rPr>
                <w:rFonts w:ascii="GHEA Grapalat" w:hAnsi="GHEA Grapalat"/>
                <w:color w:val="000000"/>
                <w:lang w:val="hy-AM" w:eastAsia="hy-AM" w:bidi="hy-AM"/>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 ի գիտություն:</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 xml:space="preserve">Նախագծի 2-րդ հոդվածի համաձայն </w:t>
            </w:r>
            <w:r w:rsidRPr="00EE0F01">
              <w:rPr>
                <w:rFonts w:ascii="GHEA Grapalat" w:hAnsi="GHEA Grapalat"/>
                <w:color w:val="000000"/>
                <w:sz w:val="22"/>
                <w:szCs w:val="22"/>
                <w:shd w:val="clear" w:color="auto" w:fill="FFFFFF"/>
                <w:lang w:val="hy-AM"/>
              </w:rPr>
              <w:t xml:space="preserve">Հանրաքվեն ժողովրդի կողմից անմիջականորեն իր իշխանության իրականացման ձևերից է: </w:t>
            </w:r>
            <w:r w:rsidRPr="00EE0F01">
              <w:rPr>
                <w:rFonts w:ascii="GHEA Grapalat" w:hAnsi="GHEA Grapalat"/>
                <w:color w:val="000000"/>
                <w:sz w:val="22"/>
                <w:szCs w:val="22"/>
                <w:lang w:val="hy-AM"/>
              </w:rPr>
              <w:t xml:space="preserve">Հանրաքվեն անցկացվում է </w:t>
            </w:r>
            <w:r w:rsidRPr="00EE0F01">
              <w:rPr>
                <w:rFonts w:ascii="GHEA Grapalat" w:hAnsi="GHEA Grapalat"/>
                <w:color w:val="000000"/>
                <w:sz w:val="22"/>
                <w:szCs w:val="22"/>
                <w:shd w:val="clear" w:color="auto" w:fill="FFFFFF"/>
                <w:lang w:val="hy-AM"/>
              </w:rPr>
              <w:t>ընդհանուր, հավասար, ազատ և ուղղակի ընտրական իրավունքի հիման վրա՝ գաղտնի քվեարկությամբ: Այսինքն Նախագծով հստակ ամրագրվել է ազատ ընտրության հիման վրա հանրաքվեի իրականացման սկզբունքը:</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ListParagraph"/>
              <w:numPr>
                <w:ilvl w:val="0"/>
                <w:numId w:val="36"/>
              </w:numPr>
              <w:spacing w:after="200" w:line="276" w:lineRule="auto"/>
              <w:ind w:left="0" w:firstLine="0"/>
              <w:jc w:val="both"/>
              <w:rPr>
                <w:rFonts w:ascii="GHEA Grapalat" w:hAnsi="GHEA Grapalat"/>
                <w:color w:val="000000"/>
                <w:lang w:val="hy-AM" w:eastAsia="hy-AM" w:bidi="hy-AM"/>
              </w:rPr>
            </w:pPr>
            <w:r w:rsidRPr="00EE0F01">
              <w:rPr>
                <w:rFonts w:ascii="GHEA Grapalat" w:eastAsia="GHEA Grapalat" w:hAnsi="GHEA Grapalat" w:cs="GHEA Grapalat"/>
                <w:color w:val="000000"/>
                <w:lang w:val="hy-AM" w:eastAsia="zh-CN"/>
              </w:rPr>
              <w:t>Հաշվի առնելով 2015 թվականի ՀՀ Սահմանադրության փոփոխությունները և ՀՀ Սահմանադրության 103-րդ հոդվածի 2-րդ մասը` առաջարկում ենք Նախագծի 8-րդ հոդվածի 4-րդ մասի և 10-րդ հոդվածի 4-րդ մասի «Սահմանադրական դատարանի մասին» ՀՀ օրենք արտահայտությունը փոխարինել «Սահմանադրական դատարանի մասին» ՀՀ սահմանադրական օրենք ձևակերպմամբ:</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ListParagraph"/>
              <w:numPr>
                <w:ilvl w:val="0"/>
                <w:numId w:val="36"/>
              </w:numPr>
              <w:tabs>
                <w:tab w:val="left" w:pos="1597"/>
              </w:tabs>
              <w:spacing w:after="200" w:line="276" w:lineRule="auto"/>
              <w:ind w:left="0" w:firstLine="0"/>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 xml:space="preserve">Նախագծի 10-րդ հոդվածի 2-րդ մասի համաձայն՝ ԿԸՀ-ի կողմից քաղաքացիական նախաձեռնության մասնակիցների ստորագրությունների վավերականությունը սույն օրենքի 15-րդ հոդվածով սահմանված կարգով հաստատվելու դեպքում քաղաքացիական նախաձեռնության լիազոր ներկայացուցիչը՝ ԿԸՀ-ի որոշումը ստանալուց հետո 15-օրյա ժամկետում դիմում է ՀՀ սահմանադրական դատարան՝ նախագծի սահմանադրականությունը պարզելու նպատակով: Հարկ է նշել, որ քաղաքացիական նախաձեռնության մասնակիցների ստորագրությունների վավերականության հարցը կարգավորվում է Նախագծի 14-րդ հոդվածով, ուստի առաջարկում ենք «15-րդ հոդվածով» բառերը փոխարինել «14-րդ </w:t>
            </w:r>
            <w:r w:rsidRPr="00EE0F01">
              <w:rPr>
                <w:rFonts w:ascii="GHEA Grapalat" w:eastAsia="GHEA Grapalat" w:hAnsi="GHEA Grapalat" w:cs="GHEA Grapalat"/>
                <w:color w:val="000000"/>
                <w:lang w:val="hy-AM" w:eastAsia="zh-CN"/>
              </w:rPr>
              <w:lastRenderedPageBreak/>
              <w:t>հոդվածով» բառերով:</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ListParagraph"/>
              <w:numPr>
                <w:ilvl w:val="0"/>
                <w:numId w:val="36"/>
              </w:numPr>
              <w:tabs>
                <w:tab w:val="left" w:pos="1597"/>
              </w:tabs>
              <w:spacing w:after="200" w:line="276" w:lineRule="auto"/>
              <w:ind w:left="0" w:firstLine="0"/>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Նախագծի 10-րդ հոդվածի 5-րդ մասով սահմանվում է, որ հանրաքվեի միջոցով ընդունված օրենքները կարող են փոփոխվել միայն հանրաքվեով: Հարկ է նշել, որ հոդվածի վերնագիրն է «Օրենքի նախագիծը հանրաքվեի դնելու կարգը», մինչդեռ նշյալ կարգավորումը նախատեսում է օրենքի փոփոխության կարգը: Ուստի հիմք ընդունելով «Իրավական ակտերի մասին» ՀՀ օրենքի 40-րդ հոդվածի 1-ին մասի 2-րդ պարբերությունը՝ առաջարկում ենք Նախագծում կատարել համապատասխան փոփոխություններ և նշյալ դրույթը ամրագրել Նախագծի` «Հանրաքվեի դրվող հարցերը» վերտառությամբ 4-րդ հոդվածի 1-ին մասում:</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ListParagraph"/>
              <w:numPr>
                <w:ilvl w:val="0"/>
                <w:numId w:val="36"/>
              </w:numPr>
              <w:spacing w:after="200" w:line="276" w:lineRule="auto"/>
              <w:ind w:left="0" w:firstLine="0"/>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 xml:space="preserve">Նախագծի 12-րդ հոդվածի 3-րդ մասի համաձայն՝ հանրաքվե չի նշանակվում, եթե ՀՀ սահմանադրական դատարանը որոշում է ընդունում ՀՀ Սահմանադրության փոփոխությունների նախագծի, ինչպես նաև հանրաքվեի դրվող իրավական ակտերի նախագծերի՝ ՀՀ Սահմանադրությանը անհամապատասխանության վերաբերյալ: Հարկ է նշել, որ սույն ձևակերպումը կրկնում է Նախագծի 8-րդ հոդվածի 5-րդ մասի, ինչպես նաև 10-րդ հոդվածի 3-րդ մասի կարգավորումները: Ավելին, 12-րդ հոդվածի </w:t>
            </w:r>
            <w:r w:rsidRPr="00EE0F01">
              <w:rPr>
                <w:rFonts w:ascii="GHEA Grapalat" w:eastAsia="GHEA Grapalat" w:hAnsi="GHEA Grapalat" w:cs="GHEA Grapalat"/>
                <w:color w:val="000000"/>
                <w:lang w:val="hy-AM" w:eastAsia="zh-CN"/>
              </w:rPr>
              <w:lastRenderedPageBreak/>
              <w:t>վերտառությունը չի համապատասխանում վերջինիս բովանդակությանը:</w:t>
            </w:r>
          </w:p>
          <w:p w:rsidR="00155912" w:rsidRPr="00EE0F01" w:rsidRDefault="00155912" w:rsidP="00155912">
            <w:pPr>
              <w:pStyle w:val="ListParagraph"/>
              <w:spacing w:line="276" w:lineRule="auto"/>
              <w:ind w:left="0" w:firstLine="709"/>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Հիմք ընդունելով «Իրավական ակտերի մասին» ՀՀ օրենքի 45-րդ հոդվածի 2-րդ մասի պահանջները՝ առաջարկում ենք վերանայել Նախագծի 12-րդ հոդվածի 3-րդ մասի ամրագրման անհրաժեշտությունը:</w:t>
            </w:r>
          </w:p>
          <w:p w:rsidR="00155912" w:rsidRPr="00EE0F01" w:rsidRDefault="00155912" w:rsidP="00155912">
            <w:pPr>
              <w:spacing w:line="276" w:lineRule="auto"/>
              <w:jc w:val="both"/>
              <w:rPr>
                <w:rFonts w:ascii="GHEA Grapalat" w:hAnsi="GHEA Grapalat" w:cs="Sylfaen"/>
                <w:sz w:val="22"/>
                <w:szCs w:val="22"/>
                <w:lang w:val="hy-AM"/>
              </w:rPr>
            </w:pP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ListParagraph"/>
              <w:numPr>
                <w:ilvl w:val="0"/>
                <w:numId w:val="36"/>
              </w:numPr>
              <w:spacing w:after="200" w:line="276" w:lineRule="auto"/>
              <w:ind w:left="0" w:firstLine="0"/>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 xml:space="preserve">Նախագծի 17-րդ հոդվածի 1-ին մասի համաձայն՝ հանրաքվեի դրված հարցի վերաբերյալ օրենքով չարգելված ձևերով և միջոցներով քարոզչություն կատարելու իրավունք ունեն ՀՀ քաղաքացիները, հանրաքվե անցկացնելու նախաձեռնության հեղինակը, կուսակցությունները, կուսակցությունների դաշինքները և հասարակական միավորումները բացառությամբ բարեգործական և կրոնական կազմակերպությունների: </w:t>
            </w:r>
          </w:p>
          <w:p w:rsidR="00155912" w:rsidRPr="00EE0F01" w:rsidRDefault="00155912" w:rsidP="00155912">
            <w:pPr>
              <w:pStyle w:val="ListParagraph"/>
              <w:spacing w:line="276" w:lineRule="auto"/>
              <w:ind w:left="0" w:firstLine="709"/>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Հարկ է նշել, որ ԵԱՀԿ/ԺՀՄԻԳ-ը, անդրադառնալով սույն հարցին, 2015 թվականի դեկտեմբերի 6-ի ՀՀ Սահմանադրական հանրաքվեի վերաբերյալ իր վերջնական զեկույցում նշել է, որ հանրաքվեին բարեգործական և կրոնական կազմակերպությունների մասնակցության սահմանափակումը անհամաչափ է։</w:t>
            </w:r>
            <w:r w:rsidRPr="00EE0F01">
              <w:rPr>
                <w:rStyle w:val="FootnoteReference"/>
                <w:rFonts w:ascii="GHEA Grapalat" w:eastAsia="GHEA Grapalat" w:hAnsi="GHEA Grapalat" w:cs="GHEA Grapalat"/>
                <w:color w:val="000000"/>
                <w:lang w:eastAsia="zh-CN"/>
              </w:rPr>
              <w:footnoteReference w:id="1"/>
            </w:r>
            <w:r w:rsidRPr="00EE0F01">
              <w:rPr>
                <w:rFonts w:ascii="GHEA Grapalat" w:hAnsi="GHEA Grapalat" w:cs="Sylfaen"/>
                <w:color w:val="000000"/>
                <w:lang w:val="hy-AM"/>
              </w:rPr>
              <w:t xml:space="preserve"> </w:t>
            </w:r>
            <w:r w:rsidRPr="00EE0F01">
              <w:rPr>
                <w:rFonts w:ascii="GHEA Grapalat" w:eastAsia="GHEA Grapalat" w:hAnsi="GHEA Grapalat" w:cs="GHEA Grapalat"/>
                <w:color w:val="000000"/>
                <w:lang w:val="hy-AM" w:eastAsia="zh-CN"/>
              </w:rPr>
              <w:t xml:space="preserve">Ըստ 1990 </w:t>
            </w:r>
            <w:r w:rsidRPr="00EE0F01">
              <w:rPr>
                <w:rFonts w:ascii="GHEA Grapalat" w:eastAsia="GHEA Grapalat" w:hAnsi="GHEA Grapalat" w:cs="GHEA Grapalat"/>
                <w:color w:val="000000"/>
                <w:lang w:val="hy-AM" w:eastAsia="zh-CN"/>
              </w:rPr>
              <w:lastRenderedPageBreak/>
              <w:t>թվականի ԵԱՀԿ Կոպենհագենյան փաստաթղթի 24-րդ կետի՝ «Ժողովրդավարական հասարակության մեջ իրավունքների և ազատությունների ցանկացած սահմանափակում պետք է շաղկապվի կիրառվող օրենքի նպատակներից մեկի հետ և պետք է խստիվ համապատասխանի այդ օրենքի նախանշմանը:»: Իր հերթին, Վենետիկի հանձնաժողովը 2007 թվականի «Հանրաքվեի հարցերում բարենպաստ գործունեության կանոնագրքի» 2-րդ բաժնի «1 բ» կետում նախատեսում է, որ «խոսքի ազատության, հավաքների ազատության և քաղաքական նպատակներով միավորման ազատության սահմանափակումները պետք է ունենան օրենքով նախատեսված հիմնավորում, պետք է ներկայացնեն հանրության շահերը և համապատասխանեն համաչափության սկզբունքին:»:</w:t>
            </w:r>
          </w:p>
          <w:p w:rsidR="00155912" w:rsidRPr="00EE0F01" w:rsidRDefault="00155912" w:rsidP="00155912">
            <w:pPr>
              <w:pStyle w:val="ListParagraph"/>
              <w:spacing w:line="276" w:lineRule="auto"/>
              <w:ind w:left="0" w:firstLine="709"/>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Համանման սահմանափակում նախատեսված է նաև ՀՀ ընտրական օրենսգրքով: Սակայն հաշվի առնելով, որ հանրաքվեի դրվող հարցերի պարագայում անձանց ձայնը չի տրվում որևէ քաղաքական կուսակցության կամ թեկնածուի, գտնում ենք, որ նման բացարձակ սահմանափակումը նապատակահարմար չէ:</w:t>
            </w:r>
          </w:p>
          <w:p w:rsidR="00155912" w:rsidRPr="00EE0F01" w:rsidRDefault="00155912" w:rsidP="00155912">
            <w:pPr>
              <w:pStyle w:val="ListParagraph"/>
              <w:spacing w:line="276" w:lineRule="auto"/>
              <w:ind w:left="0" w:firstLine="709"/>
              <w:jc w:val="both"/>
              <w:rPr>
                <w:rFonts w:ascii="GHEA Grapalat" w:hAnsi="GHEA Grapalat" w:cs="Sylfaen"/>
                <w:lang w:val="hy-AM"/>
              </w:rPr>
            </w:pPr>
            <w:r w:rsidRPr="00EE0F01">
              <w:rPr>
                <w:rFonts w:ascii="GHEA Grapalat" w:eastAsia="GHEA Grapalat" w:hAnsi="GHEA Grapalat" w:cs="GHEA Grapalat"/>
                <w:color w:val="000000"/>
                <w:lang w:val="hy-AM" w:eastAsia="zh-CN"/>
              </w:rPr>
              <w:t xml:space="preserve">Ելնելով վերոգրյալից՝ առաջարկում ենք </w:t>
            </w:r>
            <w:r w:rsidRPr="00EE0F01">
              <w:rPr>
                <w:rFonts w:ascii="GHEA Grapalat" w:eastAsia="GHEA Grapalat" w:hAnsi="GHEA Grapalat" w:cs="GHEA Grapalat"/>
                <w:color w:val="000000"/>
                <w:lang w:val="hy-AM" w:eastAsia="zh-CN"/>
              </w:rPr>
              <w:lastRenderedPageBreak/>
              <w:t>քննարկել համապատասխան փոփոխությունների հնարավորությունը՝ բացառելով հանրաքվեին բարեգործական և կրոնական կազմակերպությունների մասնակցության բացարձակ սահմանափակումը:</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ListParagraph"/>
              <w:numPr>
                <w:ilvl w:val="0"/>
                <w:numId w:val="36"/>
              </w:numPr>
              <w:spacing w:after="200" w:line="276" w:lineRule="auto"/>
              <w:ind w:left="0" w:firstLine="0"/>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Առաջարկում ենք Նախագծի 18-րդ հոդվածի 7-րդ մասով սահմանված «քարոզչության կողմերին հատկացված տեղերը պետք է հարմար լինեն» ձևակերպումը փոխարինել «քարոզչության կողմերին հատկացված տեղերը պետք է մատչելի լինեն» ձևակերպմամբ:</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Ընդունվել է մասնակի:</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ListParagraph"/>
              <w:numPr>
                <w:ilvl w:val="0"/>
                <w:numId w:val="36"/>
              </w:numPr>
              <w:spacing w:after="200" w:line="276" w:lineRule="auto"/>
              <w:ind w:left="0" w:firstLine="0"/>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Նախագծի 25-րդ հոդվածի 4-րդ մասի համաձայն՝ քվեարկության խցիկը (սենյակը) պետք է կահավորված լինի այնպես, որ քաղաքացին կարողանա տեղամասային կենտրոնում ներկա գտնվող անձանցից գաղտնի լրացնել քվեաթերթիկը: Անհրաժեշտ է նշել, որ քվեարկության խցիկը (սենյակը) պետք է հարմարեցված լինի նաև հաշմանդամություն ունեցող անձանց համար: Առհասարակ, ը</w:t>
            </w:r>
            <w:r w:rsidRPr="00EE0F01">
              <w:rPr>
                <w:rFonts w:ascii="GHEA Grapalat" w:eastAsia="Times New Roman" w:hAnsi="GHEA Grapalat" w:cs="Sylfaen"/>
                <w:lang w:val="hy-AM"/>
              </w:rPr>
              <w:t xml:space="preserve">նտրական իրավունքի լիարժեք իրացման ապահովումը պահանջում է դրա համար անհրաժեշտ, իրապես մատչելի հնարավորություններ բոլորի համար՝ անկախ քվեարկությանը մասնակցելու դժվարություններ կամ հաշմանդամություն </w:t>
            </w:r>
            <w:r w:rsidRPr="00EE0F01">
              <w:rPr>
                <w:rFonts w:ascii="GHEA Grapalat" w:eastAsia="Times New Roman" w:hAnsi="GHEA Grapalat" w:cs="Sylfaen"/>
                <w:lang w:val="hy-AM"/>
              </w:rPr>
              <w:lastRenderedPageBreak/>
              <w:t xml:space="preserve">ունենալուց: </w:t>
            </w:r>
          </w:p>
          <w:p w:rsidR="00155912" w:rsidRPr="00EE0F01" w:rsidRDefault="00155912" w:rsidP="00155912">
            <w:pPr>
              <w:pStyle w:val="ListParagraph"/>
              <w:spacing w:line="276" w:lineRule="auto"/>
              <w:ind w:left="0" w:firstLine="720"/>
              <w:jc w:val="both"/>
              <w:rPr>
                <w:rFonts w:ascii="GHEA Grapalat" w:eastAsia="Times New Roman" w:hAnsi="GHEA Grapalat"/>
                <w:lang w:val="hy-AM"/>
              </w:rPr>
            </w:pPr>
            <w:r w:rsidRPr="00EE0F01">
              <w:rPr>
                <w:rFonts w:ascii="GHEA Grapalat" w:eastAsia="Times New Roman" w:hAnsi="GHEA Grapalat" w:cs="Sylfaen"/>
                <w:lang w:val="hy-AM"/>
              </w:rPr>
              <w:t>Այսպես,</w:t>
            </w:r>
            <w:r w:rsidRPr="00EE0F01">
              <w:rPr>
                <w:rFonts w:ascii="GHEA Grapalat" w:eastAsia="Times New Roman" w:hAnsi="GHEA Grapalat"/>
                <w:lang w:val="hy-AM"/>
              </w:rPr>
              <w:t xml:space="preserve"> «Հաշմանդամություն ունեցող անձանց իրավունքների մասին» ՄԱԿ-ի կոնվենցիան մեկնաբանելիս՝ Հաշմանդամություն ունեցող անձանց իրավունքների ՄԱԿ-ի կոմիտեն ընդգծում է, որ պետությունները հաշմանդամություն ունեցող անձանց ընտրական իրավունքի՝ գործնականում իրականացման նպատակով բացի ողջամիտ տարածքի ապահովումից պետք է ձեռնարկեն այլ պրոակտիվ միջոցներ ևս՝ ապահովելով ընտրական իրավունքի ֆիզիկական, տեղեկատվական և հաղորդակցությունների մատչելիությունը: Այլ խոսքերով՝ ոչ միայն պետք է վերացվեն ֆիզիկական խոչընդոտները տեղամասային կենտրոնի ճանապարհին և դրա ներսում, այլև ապահովվի տեսողության խնդիրներ ունեցող անձանց համար անհրաժեշտ տեղեկությունների տրամադրումը: Եվ այդ ամենն առանց խախտելու ընտրության գաղտնիության իրավունքը:</w:t>
            </w:r>
            <w:r w:rsidRPr="00EE0F01">
              <w:rPr>
                <w:rStyle w:val="FootnoteReference"/>
                <w:rFonts w:ascii="GHEA Grapalat" w:eastAsia="Times New Roman" w:hAnsi="GHEA Grapalat"/>
                <w:lang w:val="hy-AM"/>
              </w:rPr>
              <w:footnoteReference w:id="2"/>
            </w:r>
            <w:r w:rsidRPr="00EE0F01">
              <w:rPr>
                <w:rFonts w:ascii="GHEA Grapalat" w:eastAsia="Times New Roman" w:hAnsi="GHEA Grapalat"/>
                <w:lang w:val="hy-AM"/>
              </w:rPr>
              <w:t xml:space="preserve"> </w:t>
            </w:r>
          </w:p>
          <w:p w:rsidR="00155912" w:rsidRPr="00EE0F01" w:rsidRDefault="00155912" w:rsidP="00155912">
            <w:pPr>
              <w:pStyle w:val="ListParagraph"/>
              <w:spacing w:line="276" w:lineRule="auto"/>
              <w:ind w:left="0" w:firstLine="720"/>
              <w:jc w:val="both"/>
              <w:rPr>
                <w:rFonts w:ascii="GHEA Grapalat" w:eastAsia="Times New Roman" w:hAnsi="GHEA Grapalat"/>
                <w:lang w:val="hy-AM"/>
              </w:rPr>
            </w:pPr>
            <w:r w:rsidRPr="00EE0F01">
              <w:rPr>
                <w:rFonts w:ascii="GHEA Grapalat" w:eastAsia="Times New Roman" w:hAnsi="GHEA Grapalat"/>
                <w:lang w:val="hy-AM"/>
              </w:rPr>
              <w:t>Բացի այդ, ԵԱՀԿ/ԺՀՄԻԳ՝ «Ընտրությունները կարգավորող իրավական դաշտի վերանայման ուղեցույցն»</w:t>
            </w:r>
            <w:r w:rsidRPr="00EE0F01">
              <w:rPr>
                <w:rStyle w:val="FootnoteReference"/>
                <w:rFonts w:ascii="GHEA Grapalat" w:eastAsia="Times New Roman" w:hAnsi="GHEA Grapalat"/>
                <w:lang w:val="hy-AM"/>
              </w:rPr>
              <w:footnoteReference w:id="3"/>
            </w:r>
            <w:r w:rsidRPr="00EE0F01">
              <w:rPr>
                <w:rFonts w:ascii="GHEA Grapalat" w:eastAsia="Times New Roman" w:hAnsi="GHEA Grapalat"/>
                <w:lang w:val="hy-AM"/>
              </w:rPr>
              <w:t xml:space="preserve"> անդամ պետությունների ուշադրությունն է հրավիրում </w:t>
            </w:r>
            <w:r w:rsidRPr="00EE0F01">
              <w:rPr>
                <w:rFonts w:ascii="GHEA Grapalat" w:eastAsia="Times New Roman" w:hAnsi="GHEA Grapalat"/>
                <w:lang w:val="hy-AM"/>
              </w:rPr>
              <w:lastRenderedPageBreak/>
              <w:t>հաշմանդամություն ունեցող անձանց ընտրական իրավունքի մատչելիության ապահովման ընդունելի կառուցակարգերին, ինչպես օրինակ նշված անձանց կողմից տեղամասային կենտրոն հասնելուն աջակցելը և նրանց քվեաթերթիկներն արժանապատիվ կերպով քվեատուփի մեջ նետելուն օգնելը՝ ապահովելով դրանց գաղտնիությունը և զերծ պահելով անհարկի ազդեցությունից, ինչպես նաև հատուկ քվեարկության մեթոդների ներդրումը (օրինակ՝ հեռակա քվեարկությունը՝ երկու ծրարների համակարգի օգնությամբ կամ տեղամասային կենտրոնից դուրս քվեարկությունը): Որպես առաջադեմ փորձ կարելի է բերել Սլովենիայի օրինակը, որտեղ որոշ տեղամասային կենտրոններում տեղադրվել են հատուկ մեքենաներ, որոնք ապահովում են հաշմանդամություն ունեցող անձանց ինքնուրույն քվեարկությունը</w:t>
            </w:r>
            <w:r w:rsidRPr="00EE0F01">
              <w:rPr>
                <w:rStyle w:val="FootnoteReference"/>
                <w:rFonts w:ascii="GHEA Grapalat" w:eastAsia="Times New Roman" w:hAnsi="GHEA Grapalat"/>
                <w:lang w:val="hy-AM"/>
              </w:rPr>
              <w:footnoteReference w:id="4"/>
            </w:r>
            <w:r w:rsidRPr="00EE0F01">
              <w:rPr>
                <w:rFonts w:ascii="GHEA Grapalat" w:eastAsia="Times New Roman" w:hAnsi="GHEA Grapalat"/>
                <w:lang w:val="hy-AM"/>
              </w:rPr>
              <w:t>:</w:t>
            </w:r>
          </w:p>
          <w:p w:rsidR="00155912" w:rsidRPr="00EE0F01" w:rsidRDefault="00155912" w:rsidP="00155912">
            <w:pPr>
              <w:pStyle w:val="ListParagraph"/>
              <w:spacing w:line="276" w:lineRule="auto"/>
              <w:ind w:left="0" w:firstLine="720"/>
              <w:jc w:val="both"/>
              <w:rPr>
                <w:rFonts w:ascii="GHEA Grapalat" w:eastAsia="Times New Roman" w:hAnsi="GHEA Grapalat"/>
                <w:lang w:val="hy-AM"/>
              </w:rPr>
            </w:pPr>
            <w:r w:rsidRPr="00EE0F01">
              <w:rPr>
                <w:rFonts w:ascii="GHEA Grapalat" w:eastAsia="Times New Roman" w:hAnsi="GHEA Grapalat"/>
                <w:lang w:val="hy-AM"/>
              </w:rPr>
              <w:t xml:space="preserve">Ելնելով վերոգրյալից՝ հաշմանդամություն ունեցող անձանց ընտրական իրավունքների ապահովման համար առաջարկում ենք Նախագծում կատարել համապատասխան լրացումներ: </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ListParagraph"/>
              <w:numPr>
                <w:ilvl w:val="0"/>
                <w:numId w:val="36"/>
              </w:numPr>
              <w:spacing w:after="200" w:line="276" w:lineRule="auto"/>
              <w:ind w:left="0" w:firstLine="0"/>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 xml:space="preserve">Նախագծի 26-րդ հոդվածով սահմանվում են ձերբակալված և կալանավորված անձանց քվեարկության </w:t>
            </w:r>
            <w:r w:rsidRPr="00EE0F01">
              <w:rPr>
                <w:rFonts w:ascii="GHEA Grapalat" w:eastAsia="GHEA Grapalat" w:hAnsi="GHEA Grapalat" w:cs="GHEA Grapalat"/>
                <w:color w:val="000000"/>
                <w:lang w:val="hy-AM" w:eastAsia="zh-CN"/>
              </w:rPr>
              <w:lastRenderedPageBreak/>
              <w:t>նախապատրաստումն ու անցկացումը: Հարկ է ընդգծել, որ հոդվածում ամրագրված է միայն ձերբակալված և կալանավորած անձանց հանրաքվեին մասնակցելու ընթացակարգերի նկատմամբ ՀՀ ընտրական օրենսգրքի կիրառելիությունը:</w:t>
            </w:r>
          </w:p>
          <w:p w:rsidR="00155912" w:rsidRPr="00EE0F01" w:rsidRDefault="00155912" w:rsidP="00155912">
            <w:pPr>
              <w:pStyle w:val="ListParagraph"/>
              <w:spacing w:line="276" w:lineRule="auto"/>
              <w:ind w:left="0" w:firstLine="720"/>
              <w:jc w:val="both"/>
              <w:rPr>
                <w:rFonts w:ascii="GHEA Grapalat" w:eastAsia="GHEA Grapalat" w:hAnsi="GHEA Grapalat" w:cs="GHEA Grapalat"/>
                <w:color w:val="000000"/>
                <w:lang w:val="hy-AM" w:eastAsia="zh-CN"/>
              </w:rPr>
            </w:pPr>
            <w:r w:rsidRPr="00EE0F01">
              <w:rPr>
                <w:rFonts w:ascii="GHEA Grapalat" w:eastAsia="GHEA Grapalat" w:hAnsi="GHEA Grapalat" w:cs="GHEA Grapalat"/>
                <w:color w:val="000000"/>
                <w:lang w:val="hy-AM" w:eastAsia="zh-CN"/>
              </w:rPr>
              <w:t>Մինչդեռ, արդարացված է, որ վերը նշված հոդվածով ամրագրվի նաև հատուկ կատեգորիայի այլ անձանց` զինծառայողների, ինչպես նաև հանրաքվեի իրավունք ունեցող դատապարտյալների վերաբերյալ ՀՀ ընտրական օրենսգրքի դրույթներին հղումը, ինչն առաջարկում ենք ամրագրել Նախագծում:</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39.</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 xml:space="preserve">ՀՀ արտաքին գործերի նախարարություն </w:t>
            </w:r>
          </w:p>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03.03.2017թ.,    թիվ 1111/7944-17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mechtex"/>
              <w:numPr>
                <w:ilvl w:val="0"/>
                <w:numId w:val="37"/>
              </w:numPr>
              <w:spacing w:after="120" w:line="276" w:lineRule="auto"/>
              <w:ind w:left="34" w:firstLine="141"/>
              <w:jc w:val="both"/>
              <w:rPr>
                <w:rFonts w:ascii="GHEA Grapalat" w:hAnsi="GHEA Grapalat" w:cs="Sylfaen"/>
              </w:rPr>
            </w:pPr>
            <w:r w:rsidRPr="00EE0F01">
              <w:rPr>
                <w:rFonts w:ascii="GHEA Grapalat" w:hAnsi="GHEA Grapalat" w:cs="Sylfaen"/>
                <w:spacing w:val="-4"/>
              </w:rPr>
              <w:t xml:space="preserve">5-րդ հոդվածի 1-ին մասի 4-րդ կետը հանել, քանի որ կարող են լինել դեպքեր, երբ կառաջանա անհրաժեշտություն հանրաքվե անցկացնել, նույնիսկ եթե </w:t>
            </w:r>
            <w:r w:rsidRPr="00EE0F01">
              <w:rPr>
                <w:rFonts w:ascii="GHEA Grapalat" w:hAnsi="GHEA Grapalat"/>
                <w:color w:val="000000"/>
                <w:shd w:val="clear" w:color="auto" w:fill="FFFFFF"/>
              </w:rPr>
              <w:t xml:space="preserve">չի անցել </w:t>
            </w:r>
            <w:r w:rsidRPr="00EE0F01">
              <w:rPr>
                <w:rFonts w:ascii="GHEA Grapalat" w:hAnsi="GHEA Grapalat"/>
                <w:color w:val="000000"/>
                <w:shd w:val="clear" w:color="auto" w:fill="FFFFFF"/>
                <w:lang w:val="hy-AM"/>
              </w:rPr>
              <w:t xml:space="preserve">առնվազն </w:t>
            </w:r>
            <w:r w:rsidRPr="00EE0F01">
              <w:rPr>
                <w:rFonts w:ascii="GHEA Grapalat" w:hAnsi="GHEA Grapalat"/>
                <w:color w:val="000000"/>
                <w:shd w:val="clear" w:color="auto" w:fill="FFFFFF"/>
              </w:rPr>
              <w:t>մեկ տարի:</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Չի ընդունվել:</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 xml:space="preserve">Նախագծով նախատեսված իրավակարգավորումը նպատակ է հետապնդում ապահովել </w:t>
            </w:r>
            <w:r w:rsidRPr="00EE0F01">
              <w:rPr>
                <w:rFonts w:ascii="GHEA Grapalat" w:hAnsi="GHEA Grapalat"/>
                <w:color w:val="000000"/>
                <w:sz w:val="22"/>
                <w:szCs w:val="22"/>
                <w:shd w:val="clear" w:color="auto" w:fill="FFFFFF"/>
                <w:lang w:val="hy-AM"/>
              </w:rPr>
              <w:t>հանրաքվեի միջոցով ընդունված օրենքում փոփոխություններ կամ լրացումներ նախատեսող օրենքների անհարկի փոփոխման դեպքերի բացառումը, հանրաքվեի ինստիտուտի նշանակությունը և դրա կայունության  ապահովումը:</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hy-AM"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hy-AM"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mechtex"/>
              <w:numPr>
                <w:ilvl w:val="0"/>
                <w:numId w:val="37"/>
              </w:numPr>
              <w:spacing w:after="120" w:line="276" w:lineRule="auto"/>
              <w:ind w:left="34" w:firstLine="141"/>
              <w:jc w:val="both"/>
              <w:rPr>
                <w:rFonts w:ascii="GHEA Grapalat" w:hAnsi="GHEA Grapalat" w:cs="Sylfaen"/>
                <w:lang w:val="hy-AM"/>
              </w:rPr>
            </w:pPr>
            <w:r w:rsidRPr="00EE0F01">
              <w:rPr>
                <w:rFonts w:ascii="GHEA Grapalat" w:hAnsi="GHEA Grapalat" w:cs="Sylfaen"/>
                <w:spacing w:val="-4"/>
                <w:lang w:val="hy-AM"/>
              </w:rPr>
              <w:t>18-րդ հոդվածի 12-րդ մասն ունի խմբագրման կարիք:</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hy-AM"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mechtex"/>
              <w:numPr>
                <w:ilvl w:val="0"/>
                <w:numId w:val="37"/>
              </w:numPr>
              <w:spacing w:after="120" w:line="276" w:lineRule="auto"/>
              <w:ind w:left="34" w:right="92" w:firstLine="141"/>
              <w:jc w:val="both"/>
              <w:rPr>
                <w:rFonts w:ascii="GHEA Grapalat" w:hAnsi="GHEA Grapalat"/>
              </w:rPr>
            </w:pPr>
            <w:r w:rsidRPr="00EE0F01">
              <w:rPr>
                <w:rFonts w:ascii="GHEA Grapalat" w:hAnsi="GHEA Grapalat" w:cs="Sylfaen"/>
                <w:spacing w:val="-4"/>
              </w:rPr>
              <w:t xml:space="preserve">20-րդ հոդվածի 1-ին մասի 3-րդ նախադասությունը տեղափոխել նույն հոդվածի 3-րդ մաս: </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mechtex"/>
              <w:numPr>
                <w:ilvl w:val="0"/>
                <w:numId w:val="37"/>
              </w:numPr>
              <w:spacing w:after="120" w:line="276" w:lineRule="auto"/>
              <w:ind w:left="34" w:right="92" w:firstLine="141"/>
              <w:jc w:val="both"/>
              <w:rPr>
                <w:rFonts w:ascii="GHEA Grapalat" w:hAnsi="GHEA Grapalat"/>
              </w:rPr>
            </w:pPr>
            <w:r w:rsidRPr="00EE0F01">
              <w:rPr>
                <w:rFonts w:ascii="GHEA Grapalat" w:hAnsi="GHEA Grapalat" w:cs="Sylfaen"/>
                <w:spacing w:val="-4"/>
              </w:rPr>
              <w:t>վերանայել, թե արդյոք 21-րդ հոդվածի 1-</w:t>
            </w:r>
            <w:r w:rsidRPr="00EE0F01">
              <w:rPr>
                <w:rFonts w:ascii="GHEA Grapalat" w:hAnsi="GHEA Grapalat" w:cs="Sylfaen"/>
                <w:spacing w:val="-4"/>
              </w:rPr>
              <w:lastRenderedPageBreak/>
              <w:t xml:space="preserve">ին մասի 1-ին կետում, ինչպես նաև նույն հոդվածի 2-րդ մասում պետք է թողնել «Հայաստանի Հանրապետության Նախագահի» բառերը: </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lastRenderedPageBreak/>
              <w:t>Ընդունվել է մասնակի:</w:t>
            </w: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hy-AM" w:eastAsia="en-US"/>
              </w:rPr>
              <w:t>Նախագծում կատարվել է փոփոխություն:</w:t>
            </w:r>
          </w:p>
        </w:tc>
      </w:tr>
      <w:tr w:rsidR="00155912"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lastRenderedPageBreak/>
              <w:t>40</w:t>
            </w:r>
            <w:r w:rsidR="00E5036C" w:rsidRPr="00EE0F01">
              <w:rPr>
                <w:rFonts w:ascii="GHEA Grapalat" w:eastAsia="Calibri" w:hAnsi="GHEA Grapalat" w:cs="Sylfaen"/>
                <w:color w:val="000000"/>
                <w:sz w:val="22"/>
                <w:szCs w:val="22"/>
                <w:lang w:val="en-US" w:eastAsia="en-US"/>
              </w:rPr>
              <w:t>.</w:t>
            </w:r>
          </w:p>
        </w:tc>
        <w:tc>
          <w:tcPr>
            <w:tcW w:w="189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Փաստաբանների պալատ</w:t>
            </w:r>
          </w:p>
          <w:p w:rsidR="00155912" w:rsidRPr="00EE0F01" w:rsidRDefault="00155912" w:rsidP="00155912">
            <w:pPr>
              <w:spacing w:line="276" w:lineRule="auto"/>
              <w:jc w:val="both"/>
              <w:rPr>
                <w:rFonts w:ascii="GHEA Grapalat" w:hAnsi="GHEA Grapalat"/>
                <w:sz w:val="22"/>
                <w:szCs w:val="22"/>
                <w:lang w:val="hy-AM" w:eastAsia="en-US"/>
              </w:rPr>
            </w:pPr>
            <w:r w:rsidRPr="00EE0F01">
              <w:rPr>
                <w:rFonts w:ascii="GHEA Grapalat" w:hAnsi="GHEA Grapalat"/>
                <w:sz w:val="22"/>
                <w:szCs w:val="22"/>
                <w:lang w:val="en-US" w:eastAsia="en-US"/>
              </w:rPr>
              <w:t xml:space="preserve">09.03.2017 </w:t>
            </w:r>
            <w:r w:rsidRPr="00EE0F01">
              <w:rPr>
                <w:rFonts w:ascii="GHEA Grapalat" w:hAnsi="GHEA Grapalat"/>
                <w:sz w:val="22"/>
                <w:szCs w:val="22"/>
                <w:lang w:val="hy-AM" w:eastAsia="en-US"/>
              </w:rPr>
              <w:t xml:space="preserve">թ. </w:t>
            </w:r>
            <w:r w:rsidRPr="00EE0F01">
              <w:rPr>
                <w:rFonts w:ascii="GHEA Grapalat" w:hAnsi="GHEA Grapalat"/>
                <w:color w:val="000000"/>
                <w:sz w:val="22"/>
                <w:szCs w:val="22"/>
                <w:shd w:val="clear" w:color="auto" w:fill="FFFFFF"/>
              </w:rPr>
              <w:t>01/02/267-17</w:t>
            </w:r>
            <w:r w:rsidRPr="00EE0F01">
              <w:rPr>
                <w:rFonts w:ascii="GHEA Grapalat" w:hAnsi="GHEA Grapalat"/>
                <w:color w:val="000000"/>
                <w:sz w:val="22"/>
                <w:szCs w:val="22"/>
                <w:shd w:val="clear" w:color="auto" w:fill="FFFFFF"/>
                <w:lang w:val="hy-AM"/>
              </w:rPr>
              <w:t xml:space="preserve"> գրություն</w:t>
            </w:r>
          </w:p>
        </w:tc>
        <w:tc>
          <w:tcPr>
            <w:tcW w:w="504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pStyle w:val="mechtex"/>
              <w:spacing w:after="120" w:line="276" w:lineRule="auto"/>
              <w:ind w:left="924"/>
              <w:jc w:val="both"/>
              <w:rPr>
                <w:rFonts w:ascii="GHEA Grapalat" w:hAnsi="GHEA Grapalat" w:cs="Sylfaen"/>
                <w:spacing w:val="-4"/>
                <w:lang w:val="ru-RU"/>
              </w:rPr>
            </w:pPr>
            <w:r w:rsidRPr="00EE0F01">
              <w:rPr>
                <w:rFonts w:ascii="GHEA Grapalat" w:hAnsi="GHEA Grapalat" w:cs="Sylfaen"/>
              </w:rPr>
              <w:t>Առաջարկություններ</w:t>
            </w:r>
            <w:r w:rsidRPr="00EE0F01">
              <w:rPr>
                <w:rFonts w:ascii="GHEA Grapalat" w:hAnsi="GHEA Grapalat" w:cs="Sylfaen"/>
                <w:lang w:val="hy-AM"/>
              </w:rPr>
              <w:t xml:space="preserve"> և դիտողություններ</w:t>
            </w:r>
            <w:r w:rsidRPr="00EE0F01">
              <w:rPr>
                <w:rFonts w:ascii="GHEA Grapalat" w:hAnsi="GHEA Grapalat" w:cs="Sylfaen"/>
              </w:rPr>
              <w:t xml:space="preserve"> չկան:</w:t>
            </w:r>
          </w:p>
        </w:tc>
        <w:tc>
          <w:tcPr>
            <w:tcW w:w="3780" w:type="dxa"/>
            <w:tcBorders>
              <w:top w:val="single" w:sz="4" w:space="0" w:color="auto"/>
              <w:left w:val="nil"/>
              <w:bottom w:val="single" w:sz="4" w:space="0" w:color="auto"/>
              <w:right w:val="single" w:sz="4" w:space="0" w:color="auto"/>
            </w:tcBorders>
            <w:noWrap/>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155912" w:rsidRPr="00EE0F01" w:rsidRDefault="00155912" w:rsidP="00155912">
            <w:pPr>
              <w:spacing w:line="276" w:lineRule="auto"/>
              <w:jc w:val="both"/>
              <w:rPr>
                <w:rFonts w:ascii="GHEA Grapalat" w:eastAsia="Calibri" w:hAnsi="GHEA Grapalat"/>
                <w:sz w:val="22"/>
                <w:szCs w:val="22"/>
                <w:lang w:val="en-US" w:eastAsia="en-US"/>
              </w:rPr>
            </w:pPr>
          </w:p>
        </w:tc>
      </w:tr>
      <w:tr w:rsidR="00E5036C"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E5036C" w:rsidRPr="00EE0F01" w:rsidRDefault="00E5036C" w:rsidP="0095650A">
            <w:pPr>
              <w:spacing w:line="276" w:lineRule="auto"/>
              <w:ind w:left="-90"/>
              <w:jc w:val="both"/>
              <w:rPr>
                <w:rFonts w:ascii="GHEA Grapalat" w:eastAsia="Calibri" w:hAnsi="GHEA Grapalat" w:cs="Sylfaen"/>
                <w:color w:val="000000"/>
                <w:sz w:val="22"/>
                <w:szCs w:val="22"/>
                <w:lang w:val="en-US" w:eastAsia="en-US"/>
              </w:rPr>
            </w:pPr>
            <w:r w:rsidRPr="00EE0F01">
              <w:rPr>
                <w:rFonts w:ascii="GHEA Grapalat" w:eastAsia="Calibri" w:hAnsi="GHEA Grapalat" w:cs="Sylfaen"/>
                <w:color w:val="000000"/>
                <w:sz w:val="22"/>
                <w:szCs w:val="22"/>
                <w:lang w:val="en-US" w:eastAsia="en-US"/>
              </w:rPr>
              <w:t>41.</w:t>
            </w:r>
          </w:p>
        </w:tc>
        <w:tc>
          <w:tcPr>
            <w:tcW w:w="1890" w:type="dxa"/>
            <w:tcBorders>
              <w:top w:val="single" w:sz="4" w:space="0" w:color="auto"/>
              <w:left w:val="nil"/>
              <w:bottom w:val="single" w:sz="4" w:space="0" w:color="auto"/>
              <w:right w:val="single" w:sz="4" w:space="0" w:color="auto"/>
            </w:tcBorders>
            <w:noWrap/>
            <w:vAlign w:val="center"/>
          </w:tcPr>
          <w:p w:rsidR="00E5036C" w:rsidRPr="00EE0F01" w:rsidRDefault="00E5036C" w:rsidP="00155912">
            <w:pPr>
              <w:spacing w:line="276" w:lineRule="auto"/>
              <w:jc w:val="both"/>
              <w:rPr>
                <w:rFonts w:ascii="GHEA Grapalat" w:hAnsi="GHEA Grapalat"/>
                <w:sz w:val="22"/>
                <w:szCs w:val="22"/>
                <w:lang w:val="en-US" w:eastAsia="en-US"/>
              </w:rPr>
            </w:pPr>
            <w:r w:rsidRPr="00EE0F01">
              <w:rPr>
                <w:rFonts w:ascii="GHEA Grapalat" w:hAnsi="GHEA Grapalat"/>
                <w:sz w:val="22"/>
                <w:szCs w:val="22"/>
                <w:lang w:val="en-US" w:eastAsia="en-US"/>
              </w:rPr>
              <w:t>ՀՀ Նախագահի աշխատակազմ</w:t>
            </w:r>
          </w:p>
        </w:tc>
        <w:tc>
          <w:tcPr>
            <w:tcW w:w="5040" w:type="dxa"/>
            <w:tcBorders>
              <w:top w:val="single" w:sz="4" w:space="0" w:color="auto"/>
              <w:left w:val="nil"/>
              <w:bottom w:val="single" w:sz="4" w:space="0" w:color="auto"/>
              <w:right w:val="single" w:sz="4" w:space="0" w:color="auto"/>
            </w:tcBorders>
            <w:noWrap/>
            <w:vAlign w:val="center"/>
          </w:tcPr>
          <w:p w:rsidR="00E5036C" w:rsidRPr="00EE0F01" w:rsidRDefault="00E5036C" w:rsidP="00E5036C">
            <w:pPr>
              <w:pStyle w:val="ListParagraph"/>
              <w:numPr>
                <w:ilvl w:val="0"/>
                <w:numId w:val="41"/>
              </w:numPr>
              <w:shd w:val="clear" w:color="auto" w:fill="FFFFFF"/>
              <w:ind w:left="18" w:firstLine="360"/>
              <w:jc w:val="both"/>
              <w:rPr>
                <w:rFonts w:ascii="GHEA Grapalat" w:hAnsi="GHEA Grapalat" w:cs="Sylfaen"/>
                <w:color w:val="000000"/>
                <w:shd w:val="clear" w:color="auto" w:fill="FFFFFF"/>
              </w:rPr>
            </w:pPr>
            <w:r w:rsidRPr="00EE0F01">
              <w:rPr>
                <w:rFonts w:ascii="GHEA Grapalat" w:hAnsi="GHEA Grapalat"/>
              </w:rPr>
              <w:t>Նախագծի 6-րդ հոդվածի 2-րդ մասի համաձայն՝ ն</w:t>
            </w:r>
            <w:r w:rsidRPr="00EE0F01">
              <w:rPr>
                <w:rFonts w:ascii="GHEA Grapalat" w:hAnsi="GHEA Grapalat" w:cs="Sylfaen"/>
                <w:color w:val="000000"/>
                <w:shd w:val="clear" w:color="auto" w:fill="FFFFFF"/>
                <w:lang w:val="hy-AM"/>
              </w:rPr>
              <w:t>շանակված, սակայն ռազմական կամ արտակարգ դրության պատճառով չանցկացված հանրաքվեն անցկացվում է ռազմական կամ արտակարգ դրության ավարտից ոչ շուտ, քան 50 և ոչ ուշ, քան 65 օր հետո:</w:t>
            </w:r>
          </w:p>
          <w:p w:rsidR="00E5036C" w:rsidRPr="00EE0F01" w:rsidRDefault="00E5036C" w:rsidP="00E5036C">
            <w:pPr>
              <w:pStyle w:val="ListParagraph"/>
              <w:shd w:val="clear" w:color="auto" w:fill="FFFFFF"/>
              <w:ind w:left="18" w:firstLine="360"/>
              <w:jc w:val="both"/>
              <w:rPr>
                <w:rFonts w:ascii="GHEA Grapalat" w:hAnsi="GHEA Grapalat" w:cs="Sylfaen"/>
                <w:color w:val="000000"/>
                <w:shd w:val="clear" w:color="auto" w:fill="FFFFFF"/>
              </w:rPr>
            </w:pPr>
            <w:r w:rsidRPr="00EE0F01">
              <w:rPr>
                <w:rFonts w:ascii="GHEA Grapalat" w:hAnsi="GHEA Grapalat" w:cs="Sylfaen"/>
                <w:color w:val="000000"/>
                <w:shd w:val="clear" w:color="auto" w:fill="FFFFFF"/>
              </w:rPr>
              <w:t>Առաջարկվող կարգավորման պարագայում, երբ չկա հանրաքվեի անցկացման կոնկրետ օր, ստացվում է, որ ևս մեկ անգամ պետք է կայացվի հանրաքվե անցկացնելու մասին համապատասխան ակտ, իսկ թե ո՞վ և ի՞նչ ժամկետներում պետք է կայացնի այն, նախագծում կարգավորված չէ:</w:t>
            </w:r>
          </w:p>
          <w:p w:rsidR="00E5036C" w:rsidRPr="00EE0F01" w:rsidRDefault="00E5036C" w:rsidP="00E5036C">
            <w:pPr>
              <w:pStyle w:val="ListParagraph"/>
              <w:shd w:val="clear" w:color="auto" w:fill="FFFFFF"/>
              <w:ind w:left="18" w:firstLine="360"/>
              <w:jc w:val="both"/>
              <w:rPr>
                <w:rFonts w:ascii="GHEA Grapalat" w:hAnsi="GHEA Grapalat" w:cs="Sylfaen"/>
                <w:color w:val="000000"/>
                <w:shd w:val="clear" w:color="auto" w:fill="FFFFFF"/>
              </w:rPr>
            </w:pPr>
            <w:r w:rsidRPr="00EE0F01">
              <w:rPr>
                <w:rFonts w:ascii="GHEA Grapalat" w:hAnsi="GHEA Grapalat" w:cs="Sylfaen"/>
                <w:color w:val="000000"/>
                <w:shd w:val="clear" w:color="auto" w:fill="FFFFFF"/>
              </w:rPr>
              <w:t>Բացի այդ, ի տարբերություն նախագծի նախորդ տարբերակի, ներկայացված նախագծում կարգավորված չէ այն հարցը, թե ե՞րբ է հանրաքվեն նշանակվում և անցկացվում այն դեպքերում, երբ ռազմական կամ արտակարգ դրությունը առաջացել է մինչև հանրաքվեի նշանակումը:</w:t>
            </w:r>
          </w:p>
          <w:p w:rsidR="00E5036C" w:rsidRPr="00EE0F01" w:rsidRDefault="00E5036C" w:rsidP="00E5036C">
            <w:pPr>
              <w:pStyle w:val="mechtex"/>
              <w:spacing w:after="120"/>
              <w:ind w:left="18" w:firstLine="360"/>
              <w:jc w:val="both"/>
              <w:rPr>
                <w:rFonts w:ascii="GHEA Grapalat" w:hAnsi="GHEA Grapalat" w:cs="Sylfaen"/>
              </w:rPr>
            </w:pPr>
          </w:p>
        </w:tc>
        <w:tc>
          <w:tcPr>
            <w:tcW w:w="3780" w:type="dxa"/>
            <w:tcBorders>
              <w:top w:val="single" w:sz="4" w:space="0" w:color="auto"/>
              <w:left w:val="nil"/>
              <w:bottom w:val="single" w:sz="4" w:space="0" w:color="auto"/>
              <w:right w:val="single" w:sz="4" w:space="0" w:color="auto"/>
            </w:tcBorders>
            <w:noWrap/>
            <w:vAlign w:val="center"/>
          </w:tcPr>
          <w:p w:rsidR="00E5036C" w:rsidRPr="00EE0F01" w:rsidRDefault="00E05510" w:rsidP="0095650A">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E5036C" w:rsidRPr="00EE0F01" w:rsidRDefault="00E05510" w:rsidP="00936E79">
            <w:pPr>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p w:rsidR="00936E79" w:rsidRPr="00EE0F01" w:rsidRDefault="00936E79" w:rsidP="00936E79">
            <w:pPr>
              <w:shd w:val="clear" w:color="auto" w:fill="FFFFFF"/>
              <w:tabs>
                <w:tab w:val="left" w:pos="1080"/>
              </w:tabs>
              <w:jc w:val="both"/>
              <w:rPr>
                <w:rFonts w:ascii="GHEA Grapalat" w:hAnsi="GHEA Grapalat"/>
                <w:bCs/>
                <w:color w:val="000000"/>
                <w:sz w:val="22"/>
                <w:szCs w:val="22"/>
                <w:lang w:val="en-US"/>
              </w:rPr>
            </w:pPr>
            <w:r w:rsidRPr="00EE0F01">
              <w:rPr>
                <w:rFonts w:ascii="GHEA Grapalat" w:eastAsia="Calibri" w:hAnsi="GHEA Grapalat"/>
                <w:sz w:val="22"/>
                <w:szCs w:val="22"/>
                <w:lang w:val="en-US" w:eastAsia="en-US"/>
              </w:rPr>
              <w:t>Մասնավորապես, նախագծի 6-րդ հոդվածի 2-րդ և 3-րդ մ</w:t>
            </w:r>
            <w:r w:rsidR="0095650A">
              <w:rPr>
                <w:rFonts w:ascii="GHEA Grapalat" w:eastAsia="Calibri" w:hAnsi="GHEA Grapalat"/>
                <w:sz w:val="22"/>
                <w:szCs w:val="22"/>
                <w:lang w:val="en-US" w:eastAsia="en-US"/>
              </w:rPr>
              <w:t>ա</w:t>
            </w:r>
            <w:r w:rsidRPr="00EE0F01">
              <w:rPr>
                <w:rFonts w:ascii="GHEA Grapalat" w:eastAsia="Calibri" w:hAnsi="GHEA Grapalat"/>
                <w:sz w:val="22"/>
                <w:szCs w:val="22"/>
                <w:lang w:val="en-US" w:eastAsia="en-US"/>
              </w:rPr>
              <w:t xml:space="preserve">սերով  սահմանվել է, որ </w:t>
            </w:r>
            <w:r w:rsidRPr="00EE0F01">
              <w:rPr>
                <w:rFonts w:ascii="GHEA Grapalat" w:hAnsi="GHEA Grapalat"/>
                <w:bCs/>
                <w:color w:val="000000"/>
                <w:sz w:val="22"/>
                <w:szCs w:val="22"/>
                <w:lang w:val="en-US"/>
              </w:rPr>
              <w:t xml:space="preserve"> այն դեպքում, երբ ռազմական կամ արտակարգ դրությունը հայտարարվել է սույն օրենքով նախատեսված հանրաքվեի գործընթացը սկսելուց հետո, սակայն մինչև Հանրապետության նախագահի կողմից հանրաքվե նշանակելը, ապա մինչև ռազմական կամ արտակարգ դրություն հայտարարելը սկսված հարցը հանրաքվեի դնելու հետ կապված բոլոր գործողություններն ու ժամկետները կասեցվում են և վերսկսվում ռազմական կամ արտակարգ դրության ավարտից հետո:</w:t>
            </w:r>
          </w:p>
          <w:p w:rsidR="00936E79" w:rsidRPr="00EE0F01" w:rsidRDefault="00936E79" w:rsidP="00936E79">
            <w:pPr>
              <w:tabs>
                <w:tab w:val="left" w:pos="1080"/>
              </w:tabs>
              <w:jc w:val="both"/>
              <w:rPr>
                <w:rFonts w:ascii="GHEA Grapalat" w:hAnsi="GHEA Grapalat" w:cs="Sylfaen"/>
                <w:color w:val="000000"/>
                <w:sz w:val="22"/>
                <w:szCs w:val="22"/>
                <w:shd w:val="clear" w:color="auto" w:fill="FFFFFF"/>
              </w:rPr>
            </w:pPr>
            <w:r w:rsidRPr="00EE0F01">
              <w:rPr>
                <w:rFonts w:ascii="GHEA Grapalat" w:hAnsi="GHEA Grapalat" w:cs="Sylfaen"/>
                <w:color w:val="000000"/>
                <w:sz w:val="22"/>
                <w:szCs w:val="22"/>
                <w:shd w:val="clear" w:color="auto" w:fill="FFFFFF"/>
              </w:rPr>
              <w:t>Նշանակված, սակայն ռազմական կամ արտակարգ դրության պատճառով չանցկացված հանրաքվեն անցկացվում է ռազմական կամ արտակարգ դրության ավարտից ոչ շուտ, քան 50 և ոչ ուշ, քան 65 օր հետո:</w:t>
            </w:r>
            <w:r w:rsidRPr="00EE0F01">
              <w:rPr>
                <w:rFonts w:ascii="GHEA Grapalat" w:hAnsi="GHEA Grapalat" w:cs="Sylfaen"/>
                <w:color w:val="000000"/>
                <w:sz w:val="22"/>
                <w:szCs w:val="22"/>
                <w:shd w:val="clear" w:color="auto" w:fill="FFFFFF"/>
              </w:rPr>
              <w:t xml:space="preserve"> Հանրապետության նախագահը հանրաքվեն նշանակում է ռազմական կամ </w:t>
            </w:r>
            <w:r w:rsidRPr="00EE0F01">
              <w:rPr>
                <w:rFonts w:ascii="GHEA Grapalat" w:hAnsi="GHEA Grapalat" w:cs="Sylfaen"/>
                <w:color w:val="000000"/>
                <w:sz w:val="22"/>
                <w:szCs w:val="22"/>
                <w:shd w:val="clear" w:color="auto" w:fill="FFFFFF"/>
              </w:rPr>
              <w:lastRenderedPageBreak/>
              <w:t xml:space="preserve">արտակարգ դրության ավարտից հետո եռօրյա ժամկետում: </w:t>
            </w:r>
          </w:p>
          <w:p w:rsidR="00936E79" w:rsidRPr="00EE0F01" w:rsidRDefault="00936E79" w:rsidP="00155912">
            <w:pPr>
              <w:spacing w:line="276" w:lineRule="auto"/>
              <w:jc w:val="both"/>
              <w:rPr>
                <w:rFonts w:ascii="GHEA Grapalat" w:eastAsia="Calibri" w:hAnsi="GHEA Grapalat"/>
                <w:sz w:val="22"/>
                <w:szCs w:val="22"/>
                <w:lang w:val="en-US" w:eastAsia="en-US"/>
              </w:rPr>
            </w:pPr>
          </w:p>
        </w:tc>
      </w:tr>
      <w:tr w:rsidR="00E5036C"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E5036C" w:rsidRPr="00EE0F01" w:rsidRDefault="00E5036C"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E5036C" w:rsidRPr="00EE0F01" w:rsidRDefault="00E5036C"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E5036C" w:rsidRPr="00EE0F01" w:rsidRDefault="00E5036C" w:rsidP="00E5036C">
            <w:pPr>
              <w:pStyle w:val="ListParagraph"/>
              <w:numPr>
                <w:ilvl w:val="0"/>
                <w:numId w:val="41"/>
              </w:numPr>
              <w:shd w:val="clear" w:color="auto" w:fill="FFFFFF"/>
              <w:ind w:left="18" w:firstLine="360"/>
              <w:jc w:val="both"/>
              <w:rPr>
                <w:rFonts w:ascii="GHEA Grapalat" w:hAnsi="GHEA Grapalat" w:cs="Sylfaen"/>
                <w:color w:val="000000"/>
                <w:shd w:val="clear" w:color="auto" w:fill="FFFFFF"/>
              </w:rPr>
            </w:pPr>
            <w:r w:rsidRPr="00EE0F01">
              <w:rPr>
                <w:rFonts w:ascii="GHEA Grapalat" w:hAnsi="GHEA Grapalat" w:cs="Sylfaen"/>
                <w:color w:val="000000"/>
                <w:shd w:val="clear" w:color="auto" w:fill="FFFFFF"/>
              </w:rPr>
              <w:t xml:space="preserve">Նախագծի նախորդ տարբերակում սահմանվում էր, որ </w:t>
            </w:r>
            <w:r w:rsidRPr="00EE0F01">
              <w:rPr>
                <w:rFonts w:ascii="GHEA Grapalat" w:hAnsi="GHEA Grapalat"/>
                <w:color w:val="000000"/>
                <w:shd w:val="clear" w:color="auto" w:fill="FFFFFF"/>
                <w:lang w:val="hy-AM"/>
              </w:rPr>
              <w:t>Կառավարության և պատգամավորների ընդհանուր թվի առնվազն մեկ երրորդի նախաձեռնած նախագիծը Ազգային ժողովում քննարկման արդյունքում կարող է փոփոխվել նախաձեռնողների համաձայնությամբ, իսկ քաղաքացիների նախաձեռնած նախագիծը կարող է փոփոխվել բացառապես օրենսդրական տեխնիկայի պահանջների ապահովման համար՝ բացառելով բովանդակային փոփոխությունների կատարումը</w:t>
            </w:r>
            <w:r w:rsidRPr="00EE0F01">
              <w:rPr>
                <w:rFonts w:ascii="GHEA Grapalat" w:hAnsi="GHEA Grapalat"/>
                <w:color w:val="000000"/>
                <w:shd w:val="clear" w:color="auto" w:fill="FFFFFF"/>
              </w:rPr>
              <w:t>:</w:t>
            </w:r>
          </w:p>
          <w:p w:rsidR="00E5036C" w:rsidRPr="00EE0F01" w:rsidRDefault="00E5036C" w:rsidP="00E5036C">
            <w:pPr>
              <w:pStyle w:val="ListParagraph"/>
              <w:shd w:val="clear" w:color="auto" w:fill="FFFFFF"/>
              <w:ind w:left="18" w:firstLine="360"/>
              <w:jc w:val="both"/>
              <w:rPr>
                <w:rFonts w:ascii="GHEA Grapalat" w:hAnsi="GHEA Grapalat"/>
                <w:color w:val="000000"/>
                <w:shd w:val="clear" w:color="auto" w:fill="FFFFFF"/>
              </w:rPr>
            </w:pPr>
            <w:r w:rsidRPr="00EE0F01">
              <w:rPr>
                <w:rFonts w:ascii="GHEA Grapalat" w:hAnsi="GHEA Grapalat" w:cs="Sylfaen"/>
                <w:color w:val="000000"/>
                <w:shd w:val="clear" w:color="auto" w:fill="FFFFFF"/>
              </w:rPr>
              <w:t>Նշված</w:t>
            </w:r>
            <w:r w:rsidRPr="00EE0F01">
              <w:rPr>
                <w:rFonts w:ascii="GHEA Grapalat" w:hAnsi="GHEA Grapalat"/>
                <w:color w:val="000000"/>
                <w:shd w:val="clear" w:color="auto" w:fill="FFFFFF"/>
              </w:rPr>
              <w:t xml:space="preserve"> </w:t>
            </w:r>
            <w:r w:rsidRPr="00EE0F01">
              <w:rPr>
                <w:rFonts w:ascii="GHEA Grapalat" w:hAnsi="GHEA Grapalat" w:cs="Sylfaen"/>
                <w:color w:val="000000"/>
                <w:shd w:val="clear" w:color="auto" w:fill="FFFFFF"/>
              </w:rPr>
              <w:t>դրույթի</w:t>
            </w:r>
            <w:r w:rsidRPr="00EE0F01">
              <w:rPr>
                <w:rFonts w:ascii="GHEA Grapalat" w:hAnsi="GHEA Grapalat"/>
                <w:color w:val="000000"/>
                <w:shd w:val="clear" w:color="auto" w:fill="FFFFFF"/>
              </w:rPr>
              <w:t xml:space="preserve"> </w:t>
            </w:r>
            <w:r w:rsidRPr="00EE0F01">
              <w:rPr>
                <w:rFonts w:ascii="GHEA Grapalat" w:hAnsi="GHEA Grapalat" w:cs="Sylfaen"/>
                <w:color w:val="000000"/>
                <w:shd w:val="clear" w:color="auto" w:fill="FFFFFF"/>
              </w:rPr>
              <w:t>վերաբերյալ</w:t>
            </w:r>
            <w:r w:rsidRPr="00EE0F01">
              <w:rPr>
                <w:rFonts w:ascii="GHEA Grapalat" w:hAnsi="GHEA Grapalat"/>
                <w:color w:val="000000"/>
                <w:shd w:val="clear" w:color="auto" w:fill="FFFFFF"/>
              </w:rPr>
              <w:t xml:space="preserve"> </w:t>
            </w:r>
            <w:r w:rsidRPr="00EE0F01">
              <w:rPr>
                <w:rFonts w:ascii="GHEA Grapalat" w:hAnsi="GHEA Grapalat" w:cs="Sylfaen"/>
                <w:color w:val="000000"/>
                <w:shd w:val="clear" w:color="auto" w:fill="FFFFFF"/>
              </w:rPr>
              <w:t>ՀՀ</w:t>
            </w:r>
            <w:r w:rsidRPr="00EE0F01">
              <w:rPr>
                <w:rFonts w:ascii="GHEA Grapalat" w:hAnsi="GHEA Grapalat"/>
                <w:color w:val="000000"/>
                <w:shd w:val="clear" w:color="auto" w:fill="FFFFFF"/>
              </w:rPr>
              <w:t xml:space="preserve"> </w:t>
            </w:r>
            <w:r w:rsidRPr="00EE0F01">
              <w:rPr>
                <w:rFonts w:ascii="GHEA Grapalat" w:hAnsi="GHEA Grapalat" w:cs="Sylfaen"/>
                <w:color w:val="000000"/>
                <w:shd w:val="clear" w:color="auto" w:fill="FFFFFF"/>
              </w:rPr>
              <w:t>Նախագահի</w:t>
            </w:r>
            <w:r w:rsidRPr="00EE0F01">
              <w:rPr>
                <w:rFonts w:ascii="GHEA Grapalat" w:hAnsi="GHEA Grapalat"/>
                <w:color w:val="000000"/>
                <w:shd w:val="clear" w:color="auto" w:fill="FFFFFF"/>
              </w:rPr>
              <w:t xml:space="preserve"> </w:t>
            </w:r>
            <w:r w:rsidRPr="00EE0F01">
              <w:rPr>
                <w:rFonts w:ascii="GHEA Grapalat" w:hAnsi="GHEA Grapalat" w:cs="Sylfaen"/>
                <w:color w:val="000000"/>
                <w:shd w:val="clear" w:color="auto" w:fill="FFFFFF"/>
              </w:rPr>
              <w:t>աշխատակազմը</w:t>
            </w:r>
            <w:r w:rsidRPr="00EE0F01">
              <w:rPr>
                <w:rFonts w:ascii="GHEA Grapalat" w:hAnsi="GHEA Grapalat"/>
                <w:color w:val="000000"/>
                <w:shd w:val="clear" w:color="auto" w:fill="FFFFFF"/>
              </w:rPr>
              <w:t xml:space="preserve"> </w:t>
            </w:r>
            <w:r w:rsidRPr="00EE0F01">
              <w:rPr>
                <w:rFonts w:ascii="GHEA Grapalat" w:hAnsi="GHEA Grapalat" w:cs="Sylfaen"/>
                <w:color w:val="000000"/>
                <w:shd w:val="clear" w:color="auto" w:fill="FFFFFF"/>
              </w:rPr>
              <w:t>ներկայացրել</w:t>
            </w:r>
            <w:r w:rsidRPr="00EE0F01">
              <w:rPr>
                <w:rFonts w:ascii="GHEA Grapalat" w:hAnsi="GHEA Grapalat"/>
                <w:color w:val="000000"/>
                <w:shd w:val="clear" w:color="auto" w:fill="FFFFFF"/>
              </w:rPr>
              <w:t xml:space="preserve"> </w:t>
            </w:r>
            <w:r w:rsidRPr="00EE0F01">
              <w:rPr>
                <w:rFonts w:ascii="GHEA Grapalat" w:hAnsi="GHEA Grapalat" w:cs="Sylfaen"/>
                <w:color w:val="000000"/>
                <w:shd w:val="clear" w:color="auto" w:fill="FFFFFF"/>
              </w:rPr>
              <w:t>էր</w:t>
            </w:r>
            <w:r w:rsidRPr="00EE0F01">
              <w:rPr>
                <w:rFonts w:ascii="GHEA Grapalat" w:hAnsi="GHEA Grapalat"/>
                <w:color w:val="000000"/>
                <w:shd w:val="clear" w:color="auto" w:fill="FFFFFF"/>
              </w:rPr>
              <w:t xml:space="preserve"> </w:t>
            </w:r>
            <w:r w:rsidRPr="00EE0F01">
              <w:rPr>
                <w:rFonts w:ascii="GHEA Grapalat" w:hAnsi="GHEA Grapalat" w:cs="Sylfaen"/>
                <w:color w:val="000000"/>
                <w:shd w:val="clear" w:color="auto" w:fill="FFFFFF"/>
              </w:rPr>
              <w:t>դիտողություն</w:t>
            </w:r>
            <w:r w:rsidRPr="00EE0F01">
              <w:rPr>
                <w:rFonts w:ascii="GHEA Grapalat" w:hAnsi="GHEA Grapalat"/>
                <w:color w:val="000000"/>
                <w:shd w:val="clear" w:color="auto" w:fill="FFFFFF"/>
              </w:rPr>
              <w:t xml:space="preserve">, որն իրացվել է վերոնշյալ դրույթն ամբողջությամբ հանելու եղանակով: Գտնում ենք, որ նշված դրույթն ամբողջությամբ հանելով խնդիրը չի լուծվում, ավելին՝ այդ դեպքում առաջանում է կարգավորման բաց: </w:t>
            </w:r>
          </w:p>
          <w:p w:rsidR="00E5036C" w:rsidRPr="00EE0F01" w:rsidRDefault="00E5036C" w:rsidP="00E5036C">
            <w:pPr>
              <w:pStyle w:val="ListParagraph"/>
              <w:shd w:val="clear" w:color="auto" w:fill="FFFFFF"/>
              <w:ind w:left="18" w:firstLine="360"/>
              <w:jc w:val="both"/>
              <w:rPr>
                <w:rFonts w:ascii="GHEA Grapalat" w:hAnsi="GHEA Grapalat"/>
                <w:color w:val="000000"/>
                <w:shd w:val="clear" w:color="auto" w:fill="FFFFFF"/>
              </w:rPr>
            </w:pPr>
            <w:r w:rsidRPr="00EE0F01">
              <w:rPr>
                <w:rFonts w:ascii="GHEA Grapalat" w:hAnsi="GHEA Grapalat"/>
                <w:color w:val="000000"/>
                <w:shd w:val="clear" w:color="auto" w:fill="FFFFFF"/>
              </w:rPr>
              <w:t>Մասնավորապես, այս պարագայում նախագծում պահպանվում է միայն այն դրույթը, համաձայն որի Ազգային ժողովը «Ազգային ժողովի կանոնակարգ» ՀՀ</w:t>
            </w:r>
            <w:r w:rsidRPr="00EE0F01">
              <w:rPr>
                <w:rFonts w:ascii="GHEA Grapalat" w:hAnsi="GHEA Grapalat"/>
                <w:color w:val="000000"/>
                <w:shd w:val="clear" w:color="auto" w:fill="FFFFFF"/>
                <w:lang w:val="hy-AM"/>
              </w:rPr>
              <w:t xml:space="preserve"> </w:t>
            </w:r>
            <w:r w:rsidRPr="00EE0F01">
              <w:rPr>
                <w:rFonts w:ascii="GHEA Grapalat" w:hAnsi="GHEA Grapalat"/>
                <w:color w:val="000000"/>
                <w:shd w:val="clear" w:color="auto" w:fill="FFFFFF"/>
              </w:rPr>
              <w:t xml:space="preserve">սահմանադրական օրենքով սահմանված կարգով </w:t>
            </w:r>
            <w:r w:rsidRPr="00EE0F01">
              <w:rPr>
                <w:rFonts w:ascii="GHEA Grapalat" w:hAnsi="GHEA Grapalat"/>
                <w:color w:val="000000"/>
                <w:shd w:val="clear" w:color="auto" w:fill="FFFFFF"/>
                <w:lang w:val="hy-AM"/>
              </w:rPr>
              <w:t>երկ</w:t>
            </w:r>
            <w:r w:rsidRPr="00EE0F01">
              <w:rPr>
                <w:rFonts w:ascii="GHEA Grapalat" w:hAnsi="GHEA Grapalat"/>
                <w:color w:val="000000"/>
                <w:shd w:val="clear" w:color="auto" w:fill="FFFFFF"/>
              </w:rPr>
              <w:t xml:space="preserve">ամսյա ժամկետում քննարկում է նախագիծը և կայացնում որոշում: Սակայն տվյալ կարգավորման պարագայում պարզ չէ, թե նախագիծը Ազգային ժողովում քննարկման ընթացքում կարո՞ղ է արդյոք </w:t>
            </w:r>
            <w:r w:rsidRPr="00EE0F01">
              <w:rPr>
                <w:rFonts w:ascii="GHEA Grapalat" w:hAnsi="GHEA Grapalat"/>
                <w:color w:val="000000"/>
                <w:shd w:val="clear" w:color="auto" w:fill="FFFFFF"/>
              </w:rPr>
              <w:lastRenderedPageBreak/>
              <w:t>փոփոխությունների ենթարկվել, թե Ազգային ժողովը քննարկելու է միայն նախագիծն ընդունելու կամ չընդունլու հարցը:</w:t>
            </w:r>
          </w:p>
          <w:p w:rsidR="00E5036C" w:rsidRPr="00EE0F01" w:rsidRDefault="00E5036C" w:rsidP="00E5036C">
            <w:pPr>
              <w:pStyle w:val="ListParagraph"/>
              <w:shd w:val="clear" w:color="auto" w:fill="FFFFFF"/>
              <w:ind w:left="18" w:firstLine="360"/>
              <w:jc w:val="both"/>
              <w:rPr>
                <w:rFonts w:ascii="GHEA Grapalat" w:hAnsi="GHEA Grapalat"/>
              </w:rPr>
            </w:pPr>
          </w:p>
        </w:tc>
        <w:tc>
          <w:tcPr>
            <w:tcW w:w="3780" w:type="dxa"/>
            <w:tcBorders>
              <w:top w:val="single" w:sz="4" w:space="0" w:color="auto"/>
              <w:left w:val="nil"/>
              <w:bottom w:val="single" w:sz="4" w:space="0" w:color="auto"/>
              <w:right w:val="single" w:sz="4" w:space="0" w:color="auto"/>
            </w:tcBorders>
            <w:noWrap/>
            <w:vAlign w:val="center"/>
          </w:tcPr>
          <w:p w:rsidR="00E5036C" w:rsidRPr="00EE0F01" w:rsidRDefault="00E05510" w:rsidP="0095650A">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 ի գիտություն:</w:t>
            </w:r>
          </w:p>
        </w:tc>
        <w:tc>
          <w:tcPr>
            <w:tcW w:w="5076" w:type="dxa"/>
            <w:tcBorders>
              <w:top w:val="single" w:sz="4" w:space="0" w:color="auto"/>
              <w:left w:val="nil"/>
              <w:bottom w:val="single" w:sz="4" w:space="0" w:color="auto"/>
              <w:right w:val="single" w:sz="4" w:space="0" w:color="auto"/>
            </w:tcBorders>
            <w:vAlign w:val="center"/>
          </w:tcPr>
          <w:p w:rsidR="00E05510" w:rsidRPr="00EE0F01" w:rsidRDefault="00E05510" w:rsidP="00E05510">
            <w:pPr>
              <w:jc w:val="both"/>
              <w:rPr>
                <w:rFonts w:ascii="GHEA Grapalat" w:hAnsi="GHEA Grapalat"/>
                <w:sz w:val="22"/>
                <w:szCs w:val="22"/>
              </w:rPr>
            </w:pPr>
            <w:r w:rsidRPr="00EE0F01">
              <w:rPr>
                <w:rFonts w:ascii="GHEA Grapalat" w:hAnsi="GHEA Grapalat"/>
                <w:sz w:val="22"/>
                <w:szCs w:val="22"/>
              </w:rPr>
              <w:t>«Ազգային ժողովի կանոնակարգ» սահմանադրական օրենքի 65-րդ հոդվածի 4-րդ մասի համաձայն՝ քաղաքացիական նախաձեռնությունն իրականացվում է «Հանրաքվեի մասին» Հայաստանի Հանրապետության օրենքով սահմանված կարգով՝ Կանոնակարգով օրենսդրական նախաձեռնության համար սահմանված պահանջներին համապատասխան:</w:t>
            </w:r>
          </w:p>
          <w:p w:rsidR="00E05510" w:rsidRPr="00EE0F01" w:rsidRDefault="00E05510" w:rsidP="00E05510">
            <w:pPr>
              <w:jc w:val="both"/>
              <w:rPr>
                <w:rFonts w:ascii="GHEA Grapalat" w:hAnsi="GHEA Grapalat"/>
                <w:sz w:val="22"/>
                <w:szCs w:val="22"/>
              </w:rPr>
            </w:pPr>
            <w:r w:rsidRPr="00EE0F01">
              <w:rPr>
                <w:rFonts w:ascii="GHEA Grapalat" w:hAnsi="GHEA Grapalat"/>
                <w:sz w:val="22"/>
                <w:szCs w:val="22"/>
              </w:rPr>
              <w:t>Նույն օրենքի 66-րդ հոդվածի 1-ին մասի 5-րդ կետի համաձայն՝ քաղաքացիական նախաձեռնության դեպքում օրենսդրական նախաձեռնության հեղինակ է համարվում քաղաքացիական նախաձեռնության լիազոր ներկայացուցիչը:</w:t>
            </w:r>
          </w:p>
          <w:p w:rsidR="00E05510" w:rsidRPr="00EE0F01" w:rsidRDefault="00E05510" w:rsidP="00E05510">
            <w:pPr>
              <w:jc w:val="both"/>
              <w:rPr>
                <w:rFonts w:ascii="GHEA Grapalat" w:hAnsi="GHEA Grapalat"/>
                <w:sz w:val="22"/>
                <w:szCs w:val="22"/>
              </w:rPr>
            </w:pPr>
            <w:r w:rsidRPr="00EE0F01">
              <w:rPr>
                <w:rFonts w:ascii="GHEA Grapalat" w:hAnsi="GHEA Grapalat"/>
                <w:sz w:val="22"/>
                <w:szCs w:val="22"/>
              </w:rPr>
              <w:t>Նույն հոդվածի 4-րդ մասի համաձայն՝ օրենսդրական նախաձեռնության հեղինակն իրավասու է ընդունել կամ մերժել օրենքի նախագծի վերաբերյալ առաջարկությունները, լրամշակել և ցանցակաց ժամանակ հետ կանչել օրենքի նախագիծը:</w:t>
            </w:r>
          </w:p>
          <w:p w:rsidR="00E05510" w:rsidRPr="00EE0F01" w:rsidRDefault="00E05510" w:rsidP="00E05510">
            <w:pPr>
              <w:pStyle w:val="CommentText"/>
              <w:jc w:val="both"/>
              <w:rPr>
                <w:rFonts w:ascii="GHEA Grapalat" w:hAnsi="GHEA Grapalat"/>
                <w:sz w:val="22"/>
                <w:szCs w:val="22"/>
              </w:rPr>
            </w:pPr>
            <w:r w:rsidRPr="00EE0F01">
              <w:rPr>
                <w:rFonts w:ascii="GHEA Grapalat" w:hAnsi="GHEA Grapalat"/>
                <w:sz w:val="22"/>
                <w:szCs w:val="22"/>
              </w:rPr>
              <w:t>Նշված կարգավորումների պայմաններում նախագծի 7-րդ հոդվածի 3-րդ մասի անհրաժեշտությունը բացակայում է, քանի որ օրենքի նախագիծը լրամշակելու, այդ թվում՝  օրենսդրական տեխնիկայի պահանջների պահպանման տեսանկյունից, իրավունքը պատկանում է նախաձեռնության հեղինակին:</w:t>
            </w:r>
          </w:p>
          <w:p w:rsidR="00E5036C" w:rsidRPr="00EE0F01" w:rsidRDefault="00E5036C" w:rsidP="00155912">
            <w:pPr>
              <w:spacing w:line="276" w:lineRule="auto"/>
              <w:jc w:val="both"/>
              <w:rPr>
                <w:rFonts w:ascii="GHEA Grapalat" w:eastAsia="Calibri" w:hAnsi="GHEA Grapalat"/>
                <w:sz w:val="22"/>
                <w:szCs w:val="22"/>
                <w:lang w:val="en-US" w:eastAsia="en-US"/>
              </w:rPr>
            </w:pPr>
          </w:p>
        </w:tc>
      </w:tr>
      <w:tr w:rsidR="00E5036C"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E5036C" w:rsidRPr="00EE0F01" w:rsidRDefault="00E5036C"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E5036C" w:rsidRPr="00EE0F01" w:rsidRDefault="00E5036C"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E5036C" w:rsidRPr="00EE0F01" w:rsidRDefault="00E5036C" w:rsidP="00E5036C">
            <w:pPr>
              <w:pStyle w:val="ListParagraph"/>
              <w:numPr>
                <w:ilvl w:val="0"/>
                <w:numId w:val="41"/>
              </w:numPr>
              <w:shd w:val="clear" w:color="auto" w:fill="FFFFFF"/>
              <w:ind w:left="18" w:firstLine="360"/>
              <w:jc w:val="both"/>
              <w:rPr>
                <w:rFonts w:ascii="GHEA Grapalat" w:hAnsi="GHEA Grapalat" w:cs="Sylfaen"/>
                <w:color w:val="000000"/>
                <w:shd w:val="clear" w:color="auto" w:fill="FFFFFF"/>
              </w:rPr>
            </w:pPr>
            <w:r w:rsidRPr="00EE0F01">
              <w:rPr>
                <w:rFonts w:ascii="GHEA Grapalat" w:hAnsi="GHEA Grapalat"/>
                <w:color w:val="000000"/>
                <w:shd w:val="clear" w:color="auto" w:fill="FFFFFF"/>
              </w:rPr>
              <w:t xml:space="preserve">Նախագծի 13-րդ հոդվածի 1-ին մասի համաձայն՝ </w:t>
            </w:r>
            <w:r w:rsidRPr="00EE0F01">
              <w:rPr>
                <w:rFonts w:ascii="GHEA Grapalat" w:hAnsi="GHEA Grapalat" w:cs="Sylfaen"/>
                <w:color w:val="000000"/>
                <w:shd w:val="clear" w:color="auto" w:fill="FFFFFF"/>
              </w:rPr>
              <w:t>ե</w:t>
            </w:r>
            <w:r w:rsidRPr="00EE0F01">
              <w:rPr>
                <w:rFonts w:ascii="GHEA Grapalat" w:hAnsi="GHEA Grapalat" w:cs="Sylfaen"/>
                <w:color w:val="000000"/>
                <w:shd w:val="clear" w:color="auto" w:fill="FFFFFF"/>
                <w:lang w:val="hy-AM"/>
              </w:rPr>
              <w:t xml:space="preserve">թե </w:t>
            </w:r>
            <w:r w:rsidRPr="00EE0F01">
              <w:rPr>
                <w:rFonts w:ascii="GHEA Grapalat" w:hAnsi="GHEA Grapalat"/>
                <w:color w:val="000000"/>
                <w:shd w:val="clear" w:color="auto" w:fill="FFFFFF"/>
                <w:lang w:val="hy-AM"/>
              </w:rPr>
              <w:t>Ազգային ժողովը մերժում է Սահմանադրության 109-րդ հոդվածի 6-րդ մասով սահմանված կարգով ներկայացված օրենքի նախագծի ընդունումը</w:t>
            </w:r>
            <w:r w:rsidRPr="00EE0F01">
              <w:rPr>
                <w:rFonts w:ascii="GHEA Grapalat" w:hAnsi="GHEA Grapalat"/>
                <w:color w:val="000000"/>
                <w:shd w:val="clear" w:color="auto" w:fill="FFFFFF"/>
              </w:rPr>
              <w:t xml:space="preserve">, ապա </w:t>
            </w:r>
            <w:r w:rsidRPr="00EE0F01">
              <w:rPr>
                <w:rFonts w:ascii="GHEA Grapalat" w:hAnsi="GHEA Grapalat"/>
                <w:lang w:val="hy-AM"/>
              </w:rPr>
              <w:t>օ</w:t>
            </w:r>
            <w:r w:rsidRPr="00EE0F01">
              <w:rPr>
                <w:rFonts w:ascii="GHEA Grapalat" w:hAnsi="GHEA Grapalat"/>
                <w:color w:val="000000"/>
                <w:shd w:val="clear" w:color="auto" w:fill="FFFFFF"/>
                <w:lang w:val="hy-AM"/>
              </w:rPr>
              <w:t xml:space="preserve">րենքի նախագծի ընդունման նախաձեռնությանը քաղաքացիների միացումն ապահովում է </w:t>
            </w:r>
            <w:r w:rsidRPr="00EE0F01">
              <w:rPr>
                <w:rFonts w:ascii="GHEA Grapalat" w:hAnsi="GHEA Grapalat"/>
                <w:lang w:val="hy-AM"/>
              </w:rPr>
              <w:t xml:space="preserve">արդեն իսկ գրանցված այն նախաձեռնող խումբը, որը </w:t>
            </w:r>
            <w:r w:rsidRPr="00EE0F01">
              <w:rPr>
                <w:rFonts w:ascii="GHEA Grapalat" w:hAnsi="GHEA Grapalat"/>
                <w:color w:val="000000"/>
                <w:shd w:val="clear" w:color="auto" w:fill="FFFFFF"/>
                <w:lang w:val="hy-AM"/>
              </w:rPr>
              <w:t xml:space="preserve">Հայաստանի Հանրապետության </w:t>
            </w:r>
            <w:r w:rsidRPr="00EE0F01">
              <w:rPr>
                <w:rFonts w:ascii="GHEA Grapalat" w:hAnsi="GHEA Grapalat"/>
                <w:lang w:val="hy-AM"/>
              </w:rPr>
              <w:t>Ազգային ժողովին առաջարկել էր օրենքի նախագիծը:</w:t>
            </w:r>
          </w:p>
          <w:p w:rsidR="00E5036C" w:rsidRPr="00EE0F01" w:rsidRDefault="00E5036C" w:rsidP="00E5036C">
            <w:pPr>
              <w:pStyle w:val="ListParagraph"/>
              <w:shd w:val="clear" w:color="auto" w:fill="FFFFFF"/>
              <w:ind w:left="18" w:firstLine="360"/>
              <w:jc w:val="both"/>
              <w:rPr>
                <w:rFonts w:ascii="GHEA Grapalat" w:hAnsi="GHEA Grapalat"/>
                <w:color w:val="000000"/>
                <w:shd w:val="clear" w:color="auto" w:fill="FFFFFF"/>
              </w:rPr>
            </w:pPr>
            <w:r w:rsidRPr="00EE0F01">
              <w:rPr>
                <w:rFonts w:ascii="GHEA Grapalat" w:hAnsi="GHEA Grapalat"/>
              </w:rPr>
              <w:t xml:space="preserve">Պարզ չէ, թե ինչու՞ </w:t>
            </w:r>
            <w:proofErr w:type="gramStart"/>
            <w:r w:rsidRPr="00EE0F01">
              <w:rPr>
                <w:rFonts w:ascii="GHEA Grapalat" w:hAnsi="GHEA Grapalat"/>
              </w:rPr>
              <w:t>է</w:t>
            </w:r>
            <w:proofErr w:type="gramEnd"/>
            <w:r w:rsidRPr="00EE0F01">
              <w:rPr>
                <w:rFonts w:ascii="GHEA Grapalat" w:hAnsi="GHEA Grapalat"/>
              </w:rPr>
              <w:t xml:space="preserve"> նախագծի նոր տարբերակում ներառվել նման սահմանափակում, և ինչու՞ այլ նախաձեռնող խումբ չպետք է հնարավորություն ունենա ապահովելու </w:t>
            </w:r>
            <w:r w:rsidRPr="00EE0F01">
              <w:rPr>
                <w:rFonts w:ascii="GHEA Grapalat" w:hAnsi="GHEA Grapalat"/>
                <w:color w:val="000000"/>
                <w:shd w:val="clear" w:color="auto" w:fill="FFFFFF"/>
                <w:lang w:val="hy-AM"/>
              </w:rPr>
              <w:t>նախագծի ընդունման նախաձեռնության</w:t>
            </w:r>
            <w:r w:rsidRPr="00EE0F01">
              <w:rPr>
                <w:rFonts w:ascii="GHEA Grapalat" w:hAnsi="GHEA Grapalat"/>
                <w:color w:val="000000"/>
                <w:shd w:val="clear" w:color="auto" w:fill="FFFFFF"/>
              </w:rPr>
              <w:t>ն</w:t>
            </w:r>
            <w:r w:rsidRPr="00EE0F01">
              <w:rPr>
                <w:rFonts w:ascii="GHEA Grapalat" w:hAnsi="GHEA Grapalat"/>
                <w:color w:val="000000"/>
                <w:shd w:val="clear" w:color="auto" w:fill="FFFFFF"/>
                <w:lang w:val="hy-AM"/>
              </w:rPr>
              <w:t xml:space="preserve"> </w:t>
            </w:r>
            <w:r w:rsidRPr="00EE0F01">
              <w:rPr>
                <w:rFonts w:ascii="GHEA Grapalat" w:hAnsi="GHEA Grapalat"/>
                <w:color w:val="000000"/>
                <w:shd w:val="clear" w:color="auto" w:fill="FFFFFF"/>
              </w:rPr>
              <w:t xml:space="preserve">անհրաժեշտ թվով </w:t>
            </w:r>
            <w:r w:rsidRPr="00EE0F01">
              <w:rPr>
                <w:rFonts w:ascii="GHEA Grapalat" w:hAnsi="GHEA Grapalat"/>
                <w:color w:val="000000"/>
                <w:shd w:val="clear" w:color="auto" w:fill="FFFFFF"/>
                <w:lang w:val="hy-AM"/>
              </w:rPr>
              <w:t>քաղաքացիների միացումն</w:t>
            </w:r>
            <w:r w:rsidRPr="00EE0F01">
              <w:rPr>
                <w:rFonts w:ascii="GHEA Grapalat" w:hAnsi="GHEA Grapalat"/>
                <w:color w:val="000000"/>
                <w:shd w:val="clear" w:color="auto" w:fill="FFFFFF"/>
              </w:rPr>
              <w:t xml:space="preserve"> այն դեպքում, երբ նախկին նախաձեռնող խումբը չի ցանկանում շարունակել նախաձեռնության իրագործումը:</w:t>
            </w:r>
          </w:p>
          <w:p w:rsidR="00E5036C" w:rsidRPr="00EE0F01" w:rsidRDefault="00E5036C" w:rsidP="00E5036C">
            <w:pPr>
              <w:pStyle w:val="ListParagraph"/>
              <w:shd w:val="clear" w:color="auto" w:fill="FFFFFF"/>
              <w:ind w:left="18" w:firstLine="360"/>
              <w:jc w:val="both"/>
              <w:rPr>
                <w:rFonts w:ascii="GHEA Grapalat" w:hAnsi="GHEA Grapalat" w:cs="Sylfaen"/>
                <w:color w:val="000000"/>
                <w:shd w:val="clear" w:color="auto" w:fill="FFFFFF"/>
              </w:rPr>
            </w:pPr>
          </w:p>
        </w:tc>
        <w:tc>
          <w:tcPr>
            <w:tcW w:w="3780" w:type="dxa"/>
            <w:tcBorders>
              <w:top w:val="single" w:sz="4" w:space="0" w:color="auto"/>
              <w:left w:val="nil"/>
              <w:bottom w:val="single" w:sz="4" w:space="0" w:color="auto"/>
              <w:right w:val="single" w:sz="4" w:space="0" w:color="auto"/>
            </w:tcBorders>
            <w:noWrap/>
            <w:vAlign w:val="center"/>
          </w:tcPr>
          <w:p w:rsidR="00E5036C" w:rsidRPr="00EE0F01" w:rsidRDefault="00E05510" w:rsidP="0095650A">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E5036C" w:rsidRPr="00EE0F01" w:rsidRDefault="00E05510" w:rsidP="00EE0F01">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p w:rsidR="00EE0F01" w:rsidRPr="00EE0F01" w:rsidRDefault="00936E79" w:rsidP="00EE0F01">
            <w:pPr>
              <w:pStyle w:val="CommentText"/>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 xml:space="preserve">Մասնավորապես, նախագծի 13-րդ հոդվածով սահմանվել է, որ </w:t>
            </w:r>
            <w:r w:rsidR="00EE0F01" w:rsidRPr="00EE0F01">
              <w:rPr>
                <w:rFonts w:ascii="GHEA Grapalat" w:eastAsia="Calibri" w:hAnsi="GHEA Grapalat"/>
                <w:sz w:val="22"/>
                <w:szCs w:val="22"/>
                <w:lang w:val="en-US" w:eastAsia="en-US"/>
              </w:rPr>
              <w:t xml:space="preserve"> քն</w:t>
            </w:r>
            <w:r w:rsidR="001524A7">
              <w:rPr>
                <w:rFonts w:ascii="GHEA Grapalat" w:eastAsia="Calibri" w:hAnsi="GHEA Grapalat"/>
                <w:sz w:val="22"/>
                <w:szCs w:val="22"/>
                <w:lang w:val="en-US" w:eastAsia="en-US"/>
              </w:rPr>
              <w:t>ն</w:t>
            </w:r>
            <w:r w:rsidR="00EE0F01" w:rsidRPr="00EE0F01">
              <w:rPr>
                <w:rFonts w:ascii="GHEA Grapalat" w:eastAsia="Calibri" w:hAnsi="GHEA Grapalat"/>
                <w:sz w:val="22"/>
                <w:szCs w:val="22"/>
                <w:lang w:val="en-US" w:eastAsia="en-US"/>
              </w:rPr>
              <w:t>արկվող  դեպքում նախաձեռնությանը քաղաքացիների միացումն ապահովում է արդեն իսկ գրանցված այն նախաձեռնող խումբը, որը Հայաստանի Հանրապետության Ազգային ժողովին առաջարկել էր օրենքի նախագիծը, եթե այդ նախաձեռնող խմբի գրանցումը մինչ այդ չի դադարեցվել և նախաձեռնող խումբը Ազգային ժողովի կողմից օրենքի նախագծի ընդունումը մերժելու</w:t>
            </w:r>
            <w:r w:rsidR="001524A7">
              <w:rPr>
                <w:rFonts w:ascii="GHEA Grapalat" w:eastAsia="Calibri" w:hAnsi="GHEA Grapalat"/>
                <w:sz w:val="22"/>
                <w:szCs w:val="22"/>
                <w:lang w:val="en-US" w:eastAsia="en-US"/>
              </w:rPr>
              <w:t>ց</w:t>
            </w:r>
            <w:r w:rsidR="00EE0F01" w:rsidRPr="00EE0F01">
              <w:rPr>
                <w:rFonts w:ascii="GHEA Grapalat" w:eastAsia="Calibri" w:hAnsi="GHEA Grapalat"/>
                <w:sz w:val="22"/>
                <w:szCs w:val="22"/>
                <w:lang w:val="en-US" w:eastAsia="en-US"/>
              </w:rPr>
              <w:t xml:space="preserve"> հետո եռօրյա ժամկետում իրազեկել է ԿԸՀ-ին նախաձեռնությունը շարունակելու մտադրության մասին:</w:t>
            </w:r>
          </w:p>
          <w:p w:rsidR="00936E79" w:rsidRPr="00EE0F01" w:rsidRDefault="00EE0F01" w:rsidP="00EE0F01">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 xml:space="preserve">Բացի այդ սահմանվել է, որ վերը նշված պայմանները չպահպանվելու դեպքում </w:t>
            </w:r>
            <w:r w:rsidRPr="00EE0F01">
              <w:rPr>
                <w:rFonts w:ascii="GHEA Grapalat" w:hAnsi="GHEA Grapalat"/>
                <w:sz w:val="22"/>
                <w:szCs w:val="22"/>
                <w:lang w:val="hy-AM"/>
              </w:rPr>
              <w:t xml:space="preserve"> օ</w:t>
            </w:r>
            <w:r w:rsidRPr="00EE0F01">
              <w:rPr>
                <w:rFonts w:ascii="GHEA Grapalat" w:hAnsi="GHEA Grapalat"/>
                <w:color w:val="000000"/>
                <w:sz w:val="22"/>
                <w:szCs w:val="22"/>
                <w:shd w:val="clear" w:color="auto" w:fill="FFFFFF"/>
                <w:lang w:val="hy-AM"/>
              </w:rPr>
              <w:t xml:space="preserve">րենքի նախագծի ընդունման նախաձեռնությանը քաղաքացիների միացումը կարող է ապահովել այլ նախաձեռնող խումբ, որը գրանցվում է </w:t>
            </w:r>
            <w:r w:rsidRPr="00EE0F01">
              <w:rPr>
                <w:rFonts w:ascii="GHEA Grapalat" w:hAnsi="GHEA Grapalat"/>
                <w:color w:val="000000"/>
                <w:sz w:val="22"/>
                <w:szCs w:val="22"/>
                <w:shd w:val="clear" w:color="auto" w:fill="FFFFFF"/>
                <w:lang w:val="en-US"/>
              </w:rPr>
              <w:t>օրենքի 13-րդ</w:t>
            </w:r>
            <w:r w:rsidRPr="00EE0F01">
              <w:rPr>
                <w:rFonts w:ascii="GHEA Grapalat" w:hAnsi="GHEA Grapalat"/>
                <w:color w:val="000000"/>
                <w:sz w:val="22"/>
                <w:szCs w:val="22"/>
                <w:shd w:val="clear" w:color="auto" w:fill="FFFFFF"/>
                <w:lang w:val="hy-AM"/>
              </w:rPr>
              <w:t xml:space="preserve"> հոդվածով սահմանված կարգով:</w:t>
            </w:r>
          </w:p>
        </w:tc>
      </w:tr>
      <w:tr w:rsidR="00E05510"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E05510" w:rsidRPr="00EE0F01" w:rsidRDefault="00E05510" w:rsidP="00E05510">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E05510" w:rsidRPr="00EE0F01" w:rsidRDefault="00E05510" w:rsidP="00E05510">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E05510" w:rsidRPr="00EE0F01" w:rsidRDefault="00E05510" w:rsidP="00E05510">
            <w:pPr>
              <w:pStyle w:val="ListParagraph"/>
              <w:numPr>
                <w:ilvl w:val="0"/>
                <w:numId w:val="41"/>
              </w:numPr>
              <w:ind w:left="18" w:firstLine="360"/>
              <w:jc w:val="both"/>
              <w:rPr>
                <w:rFonts w:ascii="GHEA Grapalat" w:hAnsi="GHEA Grapalat"/>
              </w:rPr>
            </w:pPr>
            <w:r w:rsidRPr="00EE0F01">
              <w:rPr>
                <w:rFonts w:ascii="GHEA Grapalat" w:hAnsi="GHEA Grapalat"/>
              </w:rPr>
              <w:t>Նախագծի 13-րդ հոդվածի 4-րդ մասում սահմանվում է, որ ն</w:t>
            </w:r>
            <w:r w:rsidRPr="00EE0F01">
              <w:rPr>
                <w:rFonts w:ascii="GHEA Grapalat" w:hAnsi="GHEA Grapalat"/>
                <w:lang w:val="hy-AM"/>
              </w:rPr>
              <w:t>ախաձեռնող խումբը գրանցվում է երկու տարի ժամկետով</w:t>
            </w:r>
            <w:r w:rsidRPr="00EE0F01">
              <w:rPr>
                <w:rFonts w:ascii="GHEA Grapalat" w:hAnsi="GHEA Grapalat"/>
              </w:rPr>
              <w:t>՝ ամրագրելով նաև գրանցումը երկարաձգելու և գրանցումը դադարեցնելու վերաբերյալ դրույթներ:</w:t>
            </w:r>
          </w:p>
          <w:p w:rsidR="00E05510" w:rsidRPr="00EE0F01" w:rsidRDefault="00E05510" w:rsidP="00E05510">
            <w:pPr>
              <w:pStyle w:val="ListParagraph"/>
              <w:ind w:left="18" w:firstLine="360"/>
              <w:jc w:val="both"/>
              <w:rPr>
                <w:rFonts w:ascii="GHEA Grapalat" w:hAnsi="GHEA Grapalat"/>
              </w:rPr>
            </w:pPr>
            <w:r w:rsidRPr="00EE0F01">
              <w:rPr>
                <w:rFonts w:ascii="GHEA Grapalat" w:hAnsi="GHEA Grapalat" w:cs="Sylfaen"/>
              </w:rPr>
              <w:t>Նման</w:t>
            </w:r>
            <w:r w:rsidRPr="00EE0F01">
              <w:rPr>
                <w:rFonts w:ascii="GHEA Grapalat" w:hAnsi="GHEA Grapalat"/>
              </w:rPr>
              <w:t xml:space="preserve"> նոր կանոնակարգումներ </w:t>
            </w:r>
            <w:r w:rsidRPr="00EE0F01">
              <w:rPr>
                <w:rFonts w:ascii="GHEA Grapalat" w:hAnsi="GHEA Grapalat"/>
              </w:rPr>
              <w:lastRenderedPageBreak/>
              <w:t>սահմանելու անհրաժեշտությունը պարզ չէ (նախագծի նախորդ տարբերակում դրանք բացակայում էին):</w:t>
            </w:r>
          </w:p>
          <w:p w:rsidR="00E05510" w:rsidRPr="00EE0F01" w:rsidRDefault="00E05510" w:rsidP="00E05510">
            <w:pPr>
              <w:pStyle w:val="ListParagraph"/>
              <w:ind w:left="18" w:firstLine="360"/>
              <w:jc w:val="both"/>
              <w:rPr>
                <w:rFonts w:ascii="GHEA Grapalat" w:hAnsi="GHEA Grapalat"/>
              </w:rPr>
            </w:pPr>
            <w:r w:rsidRPr="00EE0F01">
              <w:rPr>
                <w:rFonts w:ascii="GHEA Grapalat" w:hAnsi="GHEA Grapalat"/>
              </w:rPr>
              <w:t xml:space="preserve">Ստորագրությունների հավաքագրման և հետագա ընթացակարգերի համար հստակ ժամկետներ սահմանված լինելու պարագայում անիմաստ է դառնում նախաձեռնող խմբի գրանցման համար ժամկետային կանոնակարգումներ սահմանելը: Մասնավորապես, նախագծի 13–րդ հոդվածի 10-րդ մասի համաձայն՝ </w:t>
            </w:r>
            <w:r w:rsidRPr="00EE0F01">
              <w:rPr>
                <w:rFonts w:ascii="GHEA Grapalat" w:hAnsi="GHEA Grapalat" w:cs="Sylfaen"/>
              </w:rPr>
              <w:t>ս</w:t>
            </w:r>
            <w:r w:rsidRPr="00EE0F01">
              <w:rPr>
                <w:rFonts w:ascii="GHEA Grapalat" w:hAnsi="GHEA Grapalat" w:cs="Sylfaen"/>
                <w:lang w:val="hy-AM"/>
              </w:rPr>
              <w:t>տորագրությունների</w:t>
            </w:r>
            <w:r w:rsidRPr="00EE0F01">
              <w:rPr>
                <w:rFonts w:ascii="GHEA Grapalat" w:hAnsi="GHEA Grapalat"/>
                <w:lang w:val="hy-AM"/>
              </w:rPr>
              <w:t xml:space="preserve"> հավաքագրումն իրականացվում է նախաձեռնող խմբի գրանցումից հետո 45-օրվա ընթացքում, իսկ </w:t>
            </w:r>
            <w:r w:rsidRPr="00EE0F01">
              <w:rPr>
                <w:rFonts w:ascii="GHEA Grapalat" w:hAnsi="GHEA Grapalat"/>
              </w:rPr>
              <w:t>որոշ դեպքերում</w:t>
            </w:r>
            <w:r w:rsidRPr="00EE0F01">
              <w:rPr>
                <w:rFonts w:ascii="GHEA Grapalat" w:hAnsi="GHEA Grapalat"/>
                <w:lang w:val="hy-AM"/>
              </w:rPr>
              <w:t xml:space="preserve">՝ 60-օրվա ընթացքում: </w:t>
            </w:r>
            <w:r w:rsidRPr="00EE0F01">
              <w:rPr>
                <w:rFonts w:ascii="GHEA Grapalat" w:hAnsi="GHEA Grapalat"/>
              </w:rPr>
              <w:t xml:space="preserve">Նախաձեռնող խմբի գրանցման </w:t>
            </w:r>
            <w:r w:rsidRPr="00EE0F01">
              <w:rPr>
                <w:rFonts w:ascii="GHEA Grapalat" w:hAnsi="GHEA Grapalat"/>
                <w:i/>
              </w:rPr>
              <w:t>միակ նպատակը</w:t>
            </w:r>
            <w:r w:rsidRPr="00EE0F01">
              <w:rPr>
                <w:rFonts w:ascii="GHEA Grapalat" w:hAnsi="GHEA Grapalat"/>
              </w:rPr>
              <w:t xml:space="preserve"> համապատասխան թվով ստորագրությունների հավաքագրումն է և նախաձեռնության հետագա շրջանառության ապահովումն է, իսկ եթե անհրաժեշտ թվով ստորագրությունների հավաքագրումը չի հաջողվում սահանված ժամկետում, ապա նախաձեռնող խմբի առաքելությունը, ըստ էության, պետք է ավարտվի և երկու տարի ժամկետով գրանցման պահպանումը դառնում է անիմաստ:</w:t>
            </w:r>
          </w:p>
          <w:p w:rsidR="00E05510" w:rsidRPr="00EE0F01" w:rsidRDefault="00E05510" w:rsidP="00E05510">
            <w:pPr>
              <w:pStyle w:val="ListParagraph"/>
              <w:ind w:left="18" w:firstLine="360"/>
              <w:jc w:val="both"/>
              <w:rPr>
                <w:rFonts w:ascii="GHEA Grapalat" w:hAnsi="GHEA Grapalat"/>
              </w:rPr>
            </w:pPr>
            <w:r w:rsidRPr="00EE0F01">
              <w:rPr>
                <w:rFonts w:ascii="GHEA Grapalat" w:hAnsi="GHEA Grapalat"/>
              </w:rPr>
              <w:t xml:space="preserve">Իսկ եթե երկու տարի ժամկետով գրանցման նպատակն այն է, որ նախաձեռնող խումբը հնարավորություն ունենա այդ ժամկետում շարունակաբար ձեռնամուխ լինել ստորագրությունների հավաքագրմանը, ապա այդպիսի դրույթ, ինչպես նաև դրանից ածանցվող հետագա կանոնակարգումներ </w:t>
            </w:r>
            <w:r w:rsidRPr="00EE0F01">
              <w:rPr>
                <w:rFonts w:ascii="GHEA Grapalat" w:hAnsi="GHEA Grapalat"/>
              </w:rPr>
              <w:lastRenderedPageBreak/>
              <w:t>նախագծում առկա չեն:</w:t>
            </w:r>
          </w:p>
          <w:p w:rsidR="00E05510" w:rsidRPr="00EE0F01" w:rsidRDefault="00E05510" w:rsidP="00E05510">
            <w:pPr>
              <w:pStyle w:val="ListParagraph"/>
              <w:shd w:val="clear" w:color="auto" w:fill="FFFFFF"/>
              <w:ind w:left="18" w:firstLine="360"/>
              <w:jc w:val="both"/>
              <w:rPr>
                <w:rFonts w:ascii="GHEA Grapalat" w:hAnsi="GHEA Grapalat"/>
                <w:color w:val="000000"/>
                <w:shd w:val="clear" w:color="auto" w:fill="FFFFFF"/>
              </w:rPr>
            </w:pPr>
          </w:p>
        </w:tc>
        <w:tc>
          <w:tcPr>
            <w:tcW w:w="3780" w:type="dxa"/>
            <w:tcBorders>
              <w:top w:val="single" w:sz="4" w:space="0" w:color="auto"/>
              <w:left w:val="nil"/>
              <w:bottom w:val="single" w:sz="4" w:space="0" w:color="auto"/>
              <w:right w:val="single" w:sz="4" w:space="0" w:color="auto"/>
            </w:tcBorders>
            <w:noWrap/>
            <w:vAlign w:val="center"/>
          </w:tcPr>
          <w:p w:rsidR="00E05510" w:rsidRPr="00EE0F01" w:rsidRDefault="00E05510" w:rsidP="0095650A">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E05510" w:rsidRPr="00EE0F01" w:rsidRDefault="00E05510" w:rsidP="00EE0F01">
            <w:pPr>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p w:rsidR="00EE0F01" w:rsidRPr="00EE0F01" w:rsidRDefault="00EE0F01" w:rsidP="00EE0F01">
            <w:pPr>
              <w:pStyle w:val="CommentText"/>
              <w:jc w:val="both"/>
              <w:rPr>
                <w:rFonts w:ascii="GHEA Grapalat" w:hAnsi="GHEA Grapalat"/>
                <w:sz w:val="22"/>
                <w:szCs w:val="22"/>
              </w:rPr>
            </w:pPr>
            <w:r w:rsidRPr="00EE0F01">
              <w:rPr>
                <w:rFonts w:ascii="GHEA Grapalat" w:hAnsi="GHEA Grapalat"/>
                <w:sz w:val="22"/>
                <w:szCs w:val="22"/>
              </w:rPr>
              <w:t xml:space="preserve">Նախագծով սահմանվել են նախաձեռնող խմբի գրանցումը դադարեցնելու հիմքերը, իսկ գրանցման առավելագույն ժամկետ չի </w:t>
            </w:r>
            <w:r w:rsidRPr="00EE0F01">
              <w:rPr>
                <w:rFonts w:ascii="GHEA Grapalat" w:hAnsi="GHEA Grapalat"/>
                <w:sz w:val="22"/>
                <w:szCs w:val="22"/>
                <w:lang w:val="en-US"/>
              </w:rPr>
              <w:t>նախատեսվել</w:t>
            </w:r>
            <w:r w:rsidRPr="00EE0F01">
              <w:rPr>
                <w:rFonts w:ascii="GHEA Grapalat" w:hAnsi="GHEA Grapalat"/>
                <w:sz w:val="22"/>
                <w:szCs w:val="22"/>
              </w:rPr>
              <w:t>:</w:t>
            </w:r>
          </w:p>
          <w:p w:rsidR="00EE0F01" w:rsidRPr="00EE0F01" w:rsidRDefault="00EE0F01" w:rsidP="00EE0F01">
            <w:pPr>
              <w:pStyle w:val="CommentText"/>
              <w:jc w:val="both"/>
              <w:rPr>
                <w:rFonts w:ascii="GHEA Grapalat" w:hAnsi="GHEA Grapalat"/>
                <w:sz w:val="22"/>
                <w:szCs w:val="22"/>
              </w:rPr>
            </w:pPr>
            <w:r w:rsidRPr="00EE0F01">
              <w:rPr>
                <w:rFonts w:ascii="GHEA Grapalat" w:hAnsi="GHEA Grapalat"/>
                <w:sz w:val="22"/>
                <w:szCs w:val="22"/>
              </w:rPr>
              <w:t xml:space="preserve">Մասնավորապես, նախագծի 13-րդ հոդվածի </w:t>
            </w:r>
            <w:r w:rsidRPr="00EE0F01">
              <w:rPr>
                <w:rFonts w:ascii="GHEA Grapalat" w:hAnsi="GHEA Grapalat"/>
                <w:sz w:val="22"/>
                <w:szCs w:val="22"/>
                <w:lang w:val="en-US"/>
              </w:rPr>
              <w:t>6</w:t>
            </w:r>
            <w:r w:rsidRPr="00EE0F01">
              <w:rPr>
                <w:rFonts w:ascii="GHEA Grapalat" w:hAnsi="GHEA Grapalat"/>
                <w:sz w:val="22"/>
                <w:szCs w:val="22"/>
              </w:rPr>
              <w:t xml:space="preserve">-րդ մասով սահմանվել է հետևյալ </w:t>
            </w:r>
            <w:r w:rsidRPr="00EE0F01">
              <w:rPr>
                <w:rFonts w:ascii="GHEA Grapalat" w:hAnsi="GHEA Grapalat"/>
                <w:sz w:val="22"/>
                <w:szCs w:val="22"/>
              </w:rPr>
              <w:lastRenderedPageBreak/>
              <w:t>կարգավորումը՝</w:t>
            </w:r>
          </w:p>
          <w:p w:rsidR="00EE0F01" w:rsidRPr="00EE0F01" w:rsidRDefault="00EE0F01" w:rsidP="00EE0F01">
            <w:pPr>
              <w:ind w:firstLine="720"/>
              <w:jc w:val="both"/>
              <w:rPr>
                <w:rFonts w:ascii="GHEA Grapalat" w:hAnsi="GHEA Grapalat"/>
                <w:sz w:val="22"/>
                <w:szCs w:val="22"/>
              </w:rPr>
            </w:pPr>
            <w:r w:rsidRPr="00EE0F01">
              <w:rPr>
                <w:rFonts w:ascii="GHEA Grapalat" w:hAnsi="GHEA Grapalat"/>
                <w:sz w:val="22"/>
                <w:szCs w:val="22"/>
              </w:rPr>
              <w:t>Նախաձեռնող խմբի գրանցումը դադարեցվում է՝</w:t>
            </w:r>
          </w:p>
          <w:p w:rsidR="00EE0F01" w:rsidRPr="00EE0F01" w:rsidRDefault="00EE0F01" w:rsidP="00EE0F01">
            <w:pPr>
              <w:ind w:firstLine="720"/>
              <w:jc w:val="both"/>
              <w:rPr>
                <w:rFonts w:ascii="GHEA Grapalat" w:hAnsi="GHEA Grapalat"/>
                <w:sz w:val="22"/>
                <w:szCs w:val="22"/>
              </w:rPr>
            </w:pPr>
            <w:r w:rsidRPr="00EE0F01">
              <w:rPr>
                <w:rFonts w:ascii="GHEA Grapalat" w:hAnsi="GHEA Grapalat"/>
                <w:sz w:val="22"/>
                <w:szCs w:val="22"/>
              </w:rPr>
              <w:t>1) նախաձեռնող խմբի որոշման հիման վրա նախաձեռնող խմբի լիազոր ներկայացուցչի դիմումով,</w:t>
            </w:r>
          </w:p>
          <w:p w:rsidR="00EE0F01" w:rsidRPr="00EE0F01" w:rsidRDefault="00EE0F01" w:rsidP="00EE0F01">
            <w:pPr>
              <w:ind w:firstLine="720"/>
              <w:jc w:val="both"/>
              <w:rPr>
                <w:rFonts w:ascii="GHEA Grapalat" w:hAnsi="GHEA Grapalat"/>
                <w:sz w:val="22"/>
                <w:szCs w:val="22"/>
              </w:rPr>
            </w:pPr>
            <w:r w:rsidRPr="00EE0F01">
              <w:rPr>
                <w:rFonts w:ascii="GHEA Grapalat" w:hAnsi="GHEA Grapalat"/>
                <w:sz w:val="22"/>
                <w:szCs w:val="22"/>
              </w:rPr>
              <w:t>2) օրենքի 14-րդ հոդվածի 1-ին մասով սահմանված ժամկետում Կենտրոնական ընտրական հանձնաժողովին չդիմելու դեպքում,</w:t>
            </w:r>
          </w:p>
          <w:p w:rsidR="00EE0F01" w:rsidRPr="00EE0F01" w:rsidRDefault="00EE0F01" w:rsidP="00EE0F01">
            <w:pPr>
              <w:ind w:firstLine="720"/>
              <w:jc w:val="both"/>
              <w:rPr>
                <w:rFonts w:ascii="GHEA Grapalat" w:hAnsi="GHEA Grapalat"/>
                <w:sz w:val="22"/>
                <w:szCs w:val="22"/>
              </w:rPr>
            </w:pPr>
            <w:r w:rsidRPr="00EE0F01">
              <w:rPr>
                <w:rFonts w:ascii="GHEA Grapalat" w:hAnsi="GHEA Grapalat"/>
                <w:sz w:val="22"/>
                <w:szCs w:val="22"/>
              </w:rPr>
              <w:t>3) քաղաքացիական նախաձեռնության կարգով Ազգային ժողովին ներկայացված օրենքի նախագիծը ընդունվելու դեպքում,</w:t>
            </w:r>
          </w:p>
          <w:p w:rsidR="00EE0F01" w:rsidRPr="00EE0F01" w:rsidRDefault="00EE0F01" w:rsidP="00EE0F01">
            <w:pPr>
              <w:ind w:firstLine="720"/>
              <w:jc w:val="both"/>
              <w:rPr>
                <w:rFonts w:ascii="GHEA Grapalat" w:hAnsi="GHEA Grapalat"/>
                <w:sz w:val="22"/>
                <w:szCs w:val="22"/>
              </w:rPr>
            </w:pPr>
            <w:r w:rsidRPr="00EE0F01">
              <w:rPr>
                <w:rFonts w:ascii="GHEA Grapalat" w:hAnsi="GHEA Grapalat"/>
                <w:sz w:val="22"/>
                <w:szCs w:val="22"/>
              </w:rPr>
              <w:t>4) Հայաստանի Հանրապետության Սահմանադրական դատարանի կողմից քաղաքացիական նախաձեռնության կարգով ներկայացված օրենքի նախագծի՝ Հայաստանի Հանրապետության Սահմանադրությանը հակասող ճանաչելու մասին որոշում ընդունելու դեպքում,</w:t>
            </w:r>
          </w:p>
          <w:p w:rsidR="00EE0F01" w:rsidRPr="00EE0F01" w:rsidRDefault="00EE0F01" w:rsidP="00EE0F01">
            <w:pPr>
              <w:ind w:firstLine="720"/>
              <w:jc w:val="both"/>
              <w:rPr>
                <w:rFonts w:ascii="GHEA Grapalat" w:hAnsi="GHEA Grapalat"/>
                <w:sz w:val="22"/>
                <w:szCs w:val="22"/>
              </w:rPr>
            </w:pPr>
            <w:r w:rsidRPr="00EE0F01">
              <w:rPr>
                <w:rFonts w:ascii="GHEA Grapalat" w:hAnsi="GHEA Grapalat"/>
                <w:sz w:val="22"/>
                <w:szCs w:val="22"/>
              </w:rPr>
              <w:t xml:space="preserve"> 5) </w:t>
            </w:r>
            <w:r w:rsidRPr="00EE0F01">
              <w:rPr>
                <w:rFonts w:ascii="GHEA Grapalat" w:eastAsia="Calibri" w:hAnsi="GHEA Grapalat"/>
                <w:sz w:val="22"/>
                <w:szCs w:val="22"/>
                <w:lang w:val="en-US" w:eastAsia="en-US"/>
              </w:rPr>
              <w:t>Ազգային ժողովի կողմից օրենքի նախագծի ընդունումը մերժելու հետո եռօրյա ժամկետում</w:t>
            </w:r>
            <w:r w:rsidRPr="00EE0F01">
              <w:rPr>
                <w:rFonts w:ascii="GHEA Grapalat" w:hAnsi="GHEA Grapalat"/>
                <w:sz w:val="22"/>
                <w:szCs w:val="22"/>
              </w:rPr>
              <w:t xml:space="preserve"> Կենտրոնական ընտրական հանձնաժողովին օրենքի նախագծի ընդունման նախաձեռնությունը շարունակելու մասին չիրազեկելու դեպքում,</w:t>
            </w:r>
          </w:p>
          <w:p w:rsidR="00EE0F01" w:rsidRPr="00EE0F01" w:rsidRDefault="00EE0F01" w:rsidP="00EE0F01">
            <w:pPr>
              <w:ind w:firstLine="720"/>
              <w:jc w:val="both"/>
              <w:rPr>
                <w:rFonts w:ascii="GHEA Grapalat" w:hAnsi="GHEA Grapalat"/>
                <w:sz w:val="22"/>
                <w:szCs w:val="22"/>
              </w:rPr>
            </w:pPr>
            <w:r w:rsidRPr="00EE0F01">
              <w:rPr>
                <w:rFonts w:ascii="GHEA Grapalat" w:hAnsi="GHEA Grapalat"/>
                <w:sz w:val="22"/>
                <w:szCs w:val="22"/>
              </w:rPr>
              <w:t xml:space="preserve">6) հանրաքվեի դրված ակտը չընդունվելու դեպքում հանրաքվեի արդյունքների ամփոփման վերաբերյալ Կենտրոնական ընտրական հանձնաժողովի որոշումն ուժի մեջ մտնելու, իսկ Կենտրոնական ընտրական հանձնաժողովի՝ հանրաքվեի արդյունքներով ընդունված որոշումը բողոքարկելիս Հայաստանի Հանրապետության </w:t>
            </w:r>
            <w:r w:rsidRPr="00EE0F01">
              <w:rPr>
                <w:rFonts w:ascii="GHEA Grapalat" w:hAnsi="GHEA Grapalat"/>
                <w:sz w:val="22"/>
                <w:szCs w:val="22"/>
              </w:rPr>
              <w:lastRenderedPageBreak/>
              <w:t>Սահմանադրական դատարանի կողմից  հանրաքվեի արդյունքների ամփոփման վերաբերյալ որոշումն ուժի մեջ թողնելու դեպքում,</w:t>
            </w:r>
          </w:p>
          <w:p w:rsidR="00EE0F01" w:rsidRPr="00EE0F01" w:rsidRDefault="00EE0F01" w:rsidP="00EE0F01">
            <w:pPr>
              <w:ind w:firstLine="720"/>
              <w:jc w:val="both"/>
              <w:rPr>
                <w:rFonts w:ascii="GHEA Grapalat" w:hAnsi="GHEA Grapalat" w:cs="Sylfaen"/>
                <w:sz w:val="22"/>
                <w:szCs w:val="22"/>
              </w:rPr>
            </w:pPr>
            <w:r w:rsidRPr="00EE0F01">
              <w:rPr>
                <w:rFonts w:ascii="GHEA Grapalat" w:hAnsi="GHEA Grapalat"/>
                <w:sz w:val="22"/>
                <w:szCs w:val="22"/>
              </w:rPr>
              <w:t xml:space="preserve">7) հանրաքվեի դրված ակտն ուժի մեջ մտնելուց հետո:»: Իսկ </w:t>
            </w:r>
            <w:r w:rsidRPr="00EE0F01">
              <w:rPr>
                <w:rFonts w:ascii="GHEA Grapalat" w:hAnsi="GHEA Grapalat"/>
                <w:sz w:val="22"/>
                <w:szCs w:val="22"/>
                <w:lang w:val="en-US"/>
              </w:rPr>
              <w:t>7</w:t>
            </w:r>
            <w:r w:rsidRPr="00EE0F01">
              <w:rPr>
                <w:rFonts w:ascii="GHEA Grapalat" w:hAnsi="GHEA Grapalat"/>
                <w:sz w:val="22"/>
                <w:szCs w:val="22"/>
              </w:rPr>
              <w:t>-րդ մասով արդեն դադարեցման գործընթացը, մասնավորապես՝</w:t>
            </w:r>
            <w:r w:rsidR="0095650A">
              <w:rPr>
                <w:rFonts w:ascii="GHEA Grapalat" w:hAnsi="GHEA Grapalat" w:cs="Sylfaen"/>
                <w:sz w:val="22"/>
                <w:szCs w:val="22"/>
              </w:rPr>
              <w:t xml:space="preserve">. </w:t>
            </w:r>
            <w:r w:rsidR="0095650A">
              <w:rPr>
                <w:rFonts w:ascii="GHEA Grapalat" w:hAnsi="GHEA Grapalat" w:cs="Sylfaen"/>
                <w:sz w:val="22"/>
                <w:szCs w:val="22"/>
                <w:lang w:val="en-US"/>
              </w:rPr>
              <w:t>ն</w:t>
            </w:r>
            <w:r w:rsidRPr="00EE0F01">
              <w:rPr>
                <w:rFonts w:ascii="GHEA Grapalat" w:hAnsi="GHEA Grapalat" w:cs="Sylfaen"/>
                <w:sz w:val="22"/>
                <w:szCs w:val="22"/>
              </w:rPr>
              <w:t>ախաձեռնող խմբի գրանցումը դադարեցնում է Կենտրոնական ընտրական հանձնաժողովը՝ սույն հոդվածի 4-րդ մասով նախատեսված հիմքերն ի հայտ գալուց հետո` երեք աշխատանքային օրվա ընթացքում:</w:t>
            </w:r>
          </w:p>
          <w:p w:rsidR="00EE0F01" w:rsidRPr="00EE0F01" w:rsidRDefault="00EE0F01" w:rsidP="00E05510">
            <w:pPr>
              <w:spacing w:line="276" w:lineRule="auto"/>
              <w:jc w:val="both"/>
              <w:rPr>
                <w:rFonts w:ascii="GHEA Grapalat" w:eastAsia="Calibri" w:hAnsi="GHEA Grapalat"/>
                <w:sz w:val="22"/>
                <w:szCs w:val="22"/>
                <w:lang w:val="en-US" w:eastAsia="en-US"/>
              </w:rPr>
            </w:pPr>
          </w:p>
        </w:tc>
      </w:tr>
      <w:tr w:rsidR="00E5036C"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E5036C" w:rsidRPr="00EE0F01" w:rsidRDefault="00E5036C"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E5036C" w:rsidRPr="00EE0F01" w:rsidRDefault="00E5036C"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E5036C" w:rsidRPr="00EE0F01" w:rsidRDefault="00E5036C" w:rsidP="00E5036C">
            <w:pPr>
              <w:pStyle w:val="ListParagraph"/>
              <w:numPr>
                <w:ilvl w:val="0"/>
                <w:numId w:val="41"/>
              </w:numPr>
              <w:tabs>
                <w:tab w:val="left" w:pos="1080"/>
                <w:tab w:val="left" w:pos="1170"/>
              </w:tabs>
              <w:ind w:left="18" w:firstLine="360"/>
              <w:jc w:val="both"/>
              <w:rPr>
                <w:rFonts w:ascii="GHEA Grapalat" w:hAnsi="GHEA Grapalat"/>
                <w:lang w:val="hy-AM"/>
              </w:rPr>
            </w:pPr>
            <w:r w:rsidRPr="00EE0F01">
              <w:rPr>
                <w:rFonts w:ascii="GHEA Grapalat" w:hAnsi="GHEA Grapalat" w:cs="Sylfaen"/>
                <w:color w:val="000000"/>
                <w:shd w:val="clear" w:color="auto" w:fill="FFFFFF"/>
              </w:rPr>
              <w:t xml:space="preserve">Նախագծի 13-րդ հոդվածի 9-րդ մասում սահմանվել է, որ </w:t>
            </w:r>
            <w:r w:rsidRPr="00EE0F01">
              <w:rPr>
                <w:rFonts w:ascii="GHEA Grapalat" w:hAnsi="GHEA Grapalat" w:cs="Sylfaen"/>
              </w:rPr>
              <w:t>ս</w:t>
            </w:r>
            <w:r w:rsidRPr="00EE0F01">
              <w:rPr>
                <w:rFonts w:ascii="GHEA Grapalat" w:hAnsi="GHEA Grapalat" w:cs="Sylfaen"/>
                <w:lang w:val="hy-AM"/>
              </w:rPr>
              <w:t>տորագրություններ</w:t>
            </w:r>
            <w:r w:rsidRPr="00EE0F01">
              <w:rPr>
                <w:rFonts w:ascii="GHEA Grapalat" w:hAnsi="GHEA Grapalat"/>
                <w:lang w:val="hy-AM"/>
              </w:rPr>
              <w:t>ի հավաքագրումն իրականացվում է ստորագրությունների հավաքագրման ձևաթերթիկների միջոցով՝ տեղում ստորագրելու կամ էլեկտրոնային փոստին ուղարկելու եղանակով</w:t>
            </w:r>
            <w:r w:rsidRPr="00EE0F01">
              <w:rPr>
                <w:rFonts w:ascii="GHEA Grapalat" w:hAnsi="GHEA Grapalat"/>
              </w:rPr>
              <w:t xml:space="preserve">, </w:t>
            </w:r>
            <w:r w:rsidRPr="00EE0F01">
              <w:rPr>
                <w:rFonts w:ascii="GHEA Grapalat" w:hAnsi="GHEA Grapalat"/>
                <w:lang w:val="hy-AM"/>
              </w:rPr>
              <w:t xml:space="preserve">եթե Կենտրոնական ընտրական հանձնաժողովը չի սահմանել ստորագրությունների հավաքագրումը </w:t>
            </w:r>
            <w:r w:rsidRPr="00EE0F01">
              <w:rPr>
                <w:rFonts w:ascii="GHEA Grapalat" w:hAnsi="GHEA Grapalat"/>
              </w:rPr>
              <w:t>«</w:t>
            </w:r>
            <w:r w:rsidRPr="00EE0F01">
              <w:rPr>
                <w:rFonts w:ascii="GHEA Grapalat" w:hAnsi="GHEA Grapalat"/>
                <w:lang w:val="hy-AM"/>
              </w:rPr>
              <w:t>միայն եղանակով</w:t>
            </w:r>
            <w:r w:rsidRPr="00EE0F01">
              <w:rPr>
                <w:rFonts w:ascii="GHEA Grapalat" w:hAnsi="GHEA Grapalat"/>
              </w:rPr>
              <w:t>»</w:t>
            </w:r>
            <w:r w:rsidRPr="00EE0F01">
              <w:rPr>
                <w:rFonts w:ascii="GHEA Grapalat" w:hAnsi="GHEA Grapalat"/>
                <w:lang w:val="hy-AM"/>
              </w:rPr>
              <w:t xml:space="preserve"> իրականացնելու կարգ:</w:t>
            </w:r>
          </w:p>
          <w:p w:rsidR="00E5036C" w:rsidRPr="00EE0F01" w:rsidRDefault="00E5036C" w:rsidP="00E5036C">
            <w:pPr>
              <w:pStyle w:val="ListParagraph"/>
              <w:tabs>
                <w:tab w:val="left" w:pos="1080"/>
                <w:tab w:val="left" w:pos="1170"/>
              </w:tabs>
              <w:ind w:left="18" w:firstLine="360"/>
              <w:jc w:val="both"/>
              <w:rPr>
                <w:rFonts w:ascii="GHEA Grapalat" w:hAnsi="GHEA Grapalat" w:cs="Sylfaen"/>
                <w:color w:val="000000"/>
                <w:shd w:val="clear" w:color="auto" w:fill="FFFFFF"/>
              </w:rPr>
            </w:pPr>
            <w:r w:rsidRPr="00EE0F01">
              <w:rPr>
                <w:rFonts w:ascii="GHEA Grapalat" w:hAnsi="GHEA Grapalat"/>
              </w:rPr>
              <w:tab/>
            </w:r>
            <w:r w:rsidRPr="00EE0F01">
              <w:rPr>
                <w:rFonts w:ascii="GHEA Grapalat" w:hAnsi="GHEA Grapalat" w:cs="Sylfaen"/>
                <w:color w:val="000000"/>
                <w:shd w:val="clear" w:color="auto" w:fill="FFFFFF"/>
              </w:rPr>
              <w:t xml:space="preserve">Պարզ չէ, թե ինչու՞ </w:t>
            </w:r>
            <w:proofErr w:type="gramStart"/>
            <w:r w:rsidRPr="00EE0F01">
              <w:rPr>
                <w:rFonts w:ascii="GHEA Grapalat" w:hAnsi="GHEA Grapalat" w:cs="Sylfaen"/>
                <w:color w:val="000000"/>
                <w:shd w:val="clear" w:color="auto" w:fill="FFFFFF"/>
              </w:rPr>
              <w:t>է</w:t>
            </w:r>
            <w:proofErr w:type="gramEnd"/>
            <w:r w:rsidRPr="00EE0F01">
              <w:rPr>
                <w:rFonts w:ascii="GHEA Grapalat" w:hAnsi="GHEA Grapalat" w:cs="Sylfaen"/>
                <w:color w:val="000000"/>
                <w:shd w:val="clear" w:color="auto" w:fill="FFFFFF"/>
              </w:rPr>
              <w:t>, ի տարբերություն նախագծի նախորդ տարբերակի, ԿԸՀ-ին վերապահվել նման կարևոր որոշում ընդունելու իրավասություն, այ ոչ թե հարցը կարգավորվել է օրենքով, և ինչպիսի՞ չափանիշներից ելնելով պետք է ԿԸՀ-ն նման որոշում ընդունի:</w:t>
            </w:r>
          </w:p>
          <w:p w:rsidR="00E5036C" w:rsidRPr="00EE0F01" w:rsidRDefault="00E5036C" w:rsidP="00E5036C">
            <w:pPr>
              <w:pStyle w:val="ListParagraph"/>
              <w:tabs>
                <w:tab w:val="left" w:pos="1080"/>
                <w:tab w:val="left" w:pos="1170"/>
              </w:tabs>
              <w:ind w:left="18" w:firstLine="360"/>
              <w:jc w:val="both"/>
              <w:rPr>
                <w:rFonts w:ascii="GHEA Grapalat" w:hAnsi="GHEA Grapalat" w:cs="Sylfaen"/>
                <w:color w:val="000000"/>
                <w:shd w:val="clear" w:color="auto" w:fill="FFFFFF"/>
              </w:rPr>
            </w:pPr>
            <w:r w:rsidRPr="00EE0F01">
              <w:rPr>
                <w:rFonts w:ascii="GHEA Grapalat" w:hAnsi="GHEA Grapalat" w:cs="Sylfaen"/>
                <w:color w:val="000000"/>
                <w:shd w:val="clear" w:color="auto" w:fill="FFFFFF"/>
              </w:rPr>
              <w:tab/>
              <w:t xml:space="preserve">Ներկայիս տեխնիկական զարգացման պայմաններում լիովին հնարավոր </w:t>
            </w:r>
            <w:r w:rsidRPr="00EE0F01">
              <w:rPr>
                <w:rFonts w:ascii="GHEA Grapalat" w:hAnsi="GHEA Grapalat" w:cs="Sylfaen"/>
                <w:color w:val="000000"/>
                <w:shd w:val="clear" w:color="auto" w:fill="FFFFFF"/>
              </w:rPr>
              <w:lastRenderedPageBreak/>
              <w:t>է ապահովել ստորագորությունների հավաքագրումը ինչպես տեղում ստորագրելու միջոցով, այնպես էլ էլեկտրոնային եղանակով, հետևաբար ԿԸՀ-ի որոշմամբ այդ եղանակներից մեկի գործածման սահմանափակումը արդարացված լինել չի կարող և վեճերի տեղիք կարող է տալ:</w:t>
            </w:r>
          </w:p>
          <w:p w:rsidR="00E5036C" w:rsidRPr="00EE0F01" w:rsidRDefault="00E5036C" w:rsidP="00E5036C">
            <w:pPr>
              <w:pStyle w:val="ListParagraph"/>
              <w:ind w:left="18" w:firstLine="360"/>
              <w:jc w:val="both"/>
              <w:rPr>
                <w:rFonts w:ascii="GHEA Grapalat" w:hAnsi="GHEA Grapalat"/>
              </w:rPr>
            </w:pPr>
          </w:p>
        </w:tc>
        <w:tc>
          <w:tcPr>
            <w:tcW w:w="3780" w:type="dxa"/>
            <w:tcBorders>
              <w:top w:val="single" w:sz="4" w:space="0" w:color="auto"/>
              <w:left w:val="nil"/>
              <w:bottom w:val="single" w:sz="4" w:space="0" w:color="auto"/>
              <w:right w:val="single" w:sz="4" w:space="0" w:color="auto"/>
            </w:tcBorders>
            <w:noWrap/>
            <w:vAlign w:val="center"/>
          </w:tcPr>
          <w:p w:rsidR="00E5036C" w:rsidRPr="00EE0F01" w:rsidRDefault="00E05510" w:rsidP="00AF252F">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 ի գիտություն:</w:t>
            </w:r>
          </w:p>
        </w:tc>
        <w:tc>
          <w:tcPr>
            <w:tcW w:w="5076" w:type="dxa"/>
            <w:tcBorders>
              <w:top w:val="single" w:sz="4" w:space="0" w:color="auto"/>
              <w:left w:val="nil"/>
              <w:bottom w:val="single" w:sz="4" w:space="0" w:color="auto"/>
              <w:right w:val="single" w:sz="4" w:space="0" w:color="auto"/>
            </w:tcBorders>
            <w:vAlign w:val="center"/>
          </w:tcPr>
          <w:p w:rsidR="000E14E7" w:rsidRDefault="00E05510" w:rsidP="000E14E7">
            <w:pPr>
              <w:jc w:val="both"/>
              <w:rPr>
                <w:rFonts w:ascii="GHEA Grapalat" w:hAnsi="GHEA Grapalat"/>
                <w:sz w:val="22"/>
                <w:szCs w:val="22"/>
                <w:lang w:val="en-US"/>
              </w:rPr>
            </w:pPr>
            <w:r w:rsidRPr="00EE0F01">
              <w:rPr>
                <w:rFonts w:ascii="GHEA Grapalat" w:hAnsi="GHEA Grapalat"/>
                <w:sz w:val="22"/>
                <w:szCs w:val="22"/>
              </w:rPr>
              <w:t xml:space="preserve">Ստորագրությունների հավաքագրումը միայն էլեկտրոնային եղանակով իրականացնելու վերաբերյալ ԿԸՀ-ին որոշում ընդունելու իրավասություն վերապահելը պայմանավորված է ստորագրությունների վավերականության հաստատման գործընթացն արդյունավետ կազմակերպելու անհրաժեշտությամբ, </w:t>
            </w:r>
          </w:p>
          <w:p w:rsidR="00E5036C" w:rsidRPr="00EE0F01" w:rsidRDefault="00E05510" w:rsidP="000E14E7">
            <w:pPr>
              <w:jc w:val="both"/>
              <w:rPr>
                <w:rFonts w:ascii="GHEA Grapalat" w:eastAsia="Calibri" w:hAnsi="GHEA Grapalat"/>
                <w:sz w:val="22"/>
                <w:szCs w:val="22"/>
                <w:lang w:val="en-US" w:eastAsia="en-US"/>
              </w:rPr>
            </w:pPr>
            <w:r w:rsidRPr="00EE0F01">
              <w:rPr>
                <w:rFonts w:ascii="GHEA Grapalat" w:hAnsi="GHEA Grapalat"/>
                <w:sz w:val="22"/>
                <w:szCs w:val="22"/>
              </w:rPr>
              <w:t xml:space="preserve">Տեղում ստորագրելու դեպքում ԿԸՀ-ն պետք է իրականացնի մինչև 350.000 քաղաքացիների ստորագրությունների վավերականության ստուգում, որը ենթադրում է նաև քաղաքացիների նույնականացում, իսկ ստորագրությունների հավաքագրումը էլեկտրոնային եղանակով իրականացնելու դեպքում ստորագրությունների վավերականության հաստատման գործընթացն ավելի օպերատիվ և արդյունավետ է դառնում, քանի որ ստորագրողների նույնականացման անհրաժեշտություն չի առաջանում: Դա իր </w:t>
            </w:r>
            <w:r w:rsidRPr="00EE0F01">
              <w:rPr>
                <w:rFonts w:ascii="GHEA Grapalat" w:hAnsi="GHEA Grapalat"/>
                <w:sz w:val="22"/>
                <w:szCs w:val="22"/>
              </w:rPr>
              <w:lastRenderedPageBreak/>
              <w:t>հերթին նպաստում է մարդկային, նյութական և ժամանակային ռեսուրսների առավել արդյունավետ և խնոյական օգտագործմանը</w:t>
            </w:r>
          </w:p>
        </w:tc>
      </w:tr>
      <w:tr w:rsidR="00E05510"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E05510" w:rsidRPr="00EE0F01" w:rsidRDefault="00E05510" w:rsidP="00E05510">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E05510" w:rsidRPr="00EE0F01" w:rsidRDefault="00E05510" w:rsidP="00E05510">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E05510" w:rsidRPr="00EE0F01" w:rsidRDefault="00E05510" w:rsidP="00E05510">
            <w:pPr>
              <w:pStyle w:val="ListParagraph"/>
              <w:numPr>
                <w:ilvl w:val="0"/>
                <w:numId w:val="41"/>
              </w:numPr>
              <w:tabs>
                <w:tab w:val="left" w:pos="1080"/>
                <w:tab w:val="left" w:pos="1170"/>
              </w:tabs>
              <w:ind w:left="18" w:firstLine="360"/>
              <w:jc w:val="both"/>
              <w:rPr>
                <w:rFonts w:ascii="GHEA Grapalat" w:hAnsi="GHEA Grapalat"/>
                <w:lang w:val="hy-AM"/>
              </w:rPr>
            </w:pPr>
            <w:r w:rsidRPr="00EE0F01">
              <w:rPr>
                <w:rFonts w:ascii="GHEA Grapalat" w:hAnsi="GHEA Grapalat" w:cs="Sylfaen"/>
                <w:color w:val="000000"/>
                <w:shd w:val="clear" w:color="auto" w:fill="FFFFFF"/>
              </w:rPr>
              <w:t xml:space="preserve">Նույն  հոդվածի 11-րդ մասում սահմանվել է, որ </w:t>
            </w:r>
            <w:r w:rsidRPr="00EE0F01">
              <w:rPr>
                <w:rFonts w:ascii="GHEA Grapalat" w:hAnsi="GHEA Grapalat" w:cs="Sylfaen"/>
              </w:rPr>
              <w:t>ս</w:t>
            </w:r>
            <w:r w:rsidRPr="00EE0F01">
              <w:rPr>
                <w:rFonts w:ascii="GHEA Grapalat" w:hAnsi="GHEA Grapalat" w:cs="Sylfaen"/>
                <w:lang w:val="hy-AM"/>
              </w:rPr>
              <w:t>տորագրությունների</w:t>
            </w:r>
            <w:r w:rsidRPr="00EE0F01">
              <w:rPr>
                <w:rFonts w:ascii="GHEA Grapalat" w:hAnsi="GHEA Grapalat"/>
                <w:lang w:val="hy-AM"/>
              </w:rPr>
              <w:t xml:space="preserve"> հավաքագրման մանրամասները սահմանում է Կենտրոնական ընտրական հանձնաժողովը:</w:t>
            </w:r>
          </w:p>
          <w:p w:rsidR="00E05510" w:rsidRPr="00EE0F01" w:rsidRDefault="00E05510" w:rsidP="00E05510">
            <w:pPr>
              <w:pStyle w:val="ListParagraph"/>
              <w:tabs>
                <w:tab w:val="left" w:pos="1080"/>
                <w:tab w:val="left" w:pos="1170"/>
              </w:tabs>
              <w:ind w:left="18" w:firstLine="360"/>
              <w:jc w:val="both"/>
              <w:rPr>
                <w:rFonts w:ascii="GHEA Grapalat" w:hAnsi="GHEA Grapalat"/>
              </w:rPr>
            </w:pPr>
            <w:r w:rsidRPr="00EE0F01">
              <w:rPr>
                <w:rFonts w:ascii="GHEA Grapalat" w:hAnsi="GHEA Grapalat"/>
              </w:rPr>
              <w:tab/>
              <w:t xml:space="preserve"> Նախագծի նախորդ տարբերակում </w:t>
            </w:r>
            <w:r w:rsidRPr="00EE0F01">
              <w:rPr>
                <w:rFonts w:ascii="GHEA Grapalat" w:hAnsi="GHEA Grapalat" w:cs="Sylfaen"/>
              </w:rPr>
              <w:t>ս</w:t>
            </w:r>
            <w:r w:rsidRPr="00EE0F01">
              <w:rPr>
                <w:rFonts w:ascii="GHEA Grapalat" w:hAnsi="GHEA Grapalat" w:cs="Sylfaen"/>
                <w:lang w:val="hy-AM"/>
              </w:rPr>
              <w:t>տորագրությունների</w:t>
            </w:r>
            <w:r w:rsidRPr="00EE0F01">
              <w:rPr>
                <w:rFonts w:ascii="GHEA Grapalat" w:hAnsi="GHEA Grapalat"/>
                <w:lang w:val="hy-AM"/>
              </w:rPr>
              <w:t xml:space="preserve"> հավաքագրման </w:t>
            </w:r>
            <w:r w:rsidRPr="00EE0F01">
              <w:rPr>
                <w:rFonts w:ascii="GHEA Grapalat" w:hAnsi="GHEA Grapalat"/>
              </w:rPr>
              <w:t>ընդհանուր կարգը սահմանված էր նախագծով, ուստի նշված կանոնակարգումները հանելը նախագծից և այդ հարցը կանոնակարգելու իրավասությունը ամբողջությամբ ԿԸՀ-ին վերապահելն առնվազն հիմնավորման կարիք ունի:</w:t>
            </w:r>
          </w:p>
          <w:p w:rsidR="00E05510" w:rsidRPr="00EE0F01" w:rsidRDefault="00E05510" w:rsidP="00E05510">
            <w:pPr>
              <w:pStyle w:val="ListParagraph"/>
              <w:tabs>
                <w:tab w:val="left" w:pos="1080"/>
                <w:tab w:val="left" w:pos="1170"/>
              </w:tabs>
              <w:ind w:left="18" w:firstLine="360"/>
              <w:jc w:val="both"/>
              <w:rPr>
                <w:rFonts w:ascii="GHEA Grapalat" w:hAnsi="GHEA Grapalat"/>
              </w:rPr>
            </w:pPr>
            <w:r w:rsidRPr="00EE0F01">
              <w:rPr>
                <w:rFonts w:ascii="GHEA Grapalat" w:hAnsi="GHEA Grapalat"/>
              </w:rPr>
              <w:tab/>
              <w:t xml:space="preserve">«Հանրաքվեի մասին» սահմանադրական օրենքը պետք է սահմանի առնվազն սկզբունքային կարգավորումներ նշված հարցի վերաբերյալ, քանի որ այն, թեև առաջին հայացքից թվում է, թե տեխնիկական բնույթ ունի, սակայն իրականում կարևոր բովանդակություն կարող է պարունակել: Մասնավորապես, </w:t>
            </w:r>
            <w:r w:rsidRPr="00EE0F01">
              <w:rPr>
                <w:rFonts w:ascii="GHEA Grapalat" w:hAnsi="GHEA Grapalat" w:cs="Sylfaen"/>
              </w:rPr>
              <w:t>ս</w:t>
            </w:r>
            <w:r w:rsidRPr="00EE0F01">
              <w:rPr>
                <w:rFonts w:ascii="GHEA Grapalat" w:hAnsi="GHEA Grapalat" w:cs="Sylfaen"/>
                <w:lang w:val="hy-AM"/>
              </w:rPr>
              <w:t>տորագրությունների</w:t>
            </w:r>
            <w:r w:rsidRPr="00EE0F01">
              <w:rPr>
                <w:rFonts w:ascii="GHEA Grapalat" w:hAnsi="GHEA Grapalat"/>
                <w:lang w:val="hy-AM"/>
              </w:rPr>
              <w:t xml:space="preserve"> հավաքագր</w:t>
            </w:r>
            <w:r w:rsidRPr="00EE0F01">
              <w:rPr>
                <w:rFonts w:ascii="GHEA Grapalat" w:hAnsi="GHEA Grapalat"/>
              </w:rPr>
              <w:t>ման անհարկի բարդացված ընթացակարգի ներդրումը  կարող է խոչընդոտել սահմանադրորեն երաշխավորված քաղաքացիական նախաձեռնության իրավունքի իրացմանը:</w:t>
            </w:r>
          </w:p>
          <w:p w:rsidR="00E05510" w:rsidRPr="00EE0F01" w:rsidRDefault="00E05510" w:rsidP="00E05510">
            <w:pPr>
              <w:pStyle w:val="ListParagraph"/>
              <w:tabs>
                <w:tab w:val="left" w:pos="1080"/>
                <w:tab w:val="left" w:pos="1170"/>
              </w:tabs>
              <w:ind w:left="18" w:firstLine="360"/>
              <w:jc w:val="both"/>
              <w:rPr>
                <w:rFonts w:ascii="GHEA Grapalat" w:hAnsi="GHEA Grapalat" w:cs="Sylfaen"/>
                <w:color w:val="000000"/>
                <w:shd w:val="clear" w:color="auto" w:fill="FFFFFF"/>
              </w:rPr>
            </w:pPr>
          </w:p>
        </w:tc>
        <w:tc>
          <w:tcPr>
            <w:tcW w:w="3780" w:type="dxa"/>
            <w:tcBorders>
              <w:top w:val="single" w:sz="4" w:space="0" w:color="auto"/>
              <w:left w:val="nil"/>
              <w:bottom w:val="single" w:sz="4" w:space="0" w:color="auto"/>
              <w:right w:val="single" w:sz="4" w:space="0" w:color="auto"/>
            </w:tcBorders>
            <w:noWrap/>
            <w:vAlign w:val="center"/>
          </w:tcPr>
          <w:p w:rsidR="00E05510" w:rsidRPr="00EE0F01" w:rsidRDefault="00E05510" w:rsidP="0065339F">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p>
        </w:tc>
        <w:tc>
          <w:tcPr>
            <w:tcW w:w="5076" w:type="dxa"/>
            <w:tcBorders>
              <w:top w:val="single" w:sz="4" w:space="0" w:color="auto"/>
              <w:left w:val="nil"/>
              <w:bottom w:val="single" w:sz="4" w:space="0" w:color="auto"/>
              <w:right w:val="single" w:sz="4" w:space="0" w:color="auto"/>
            </w:tcBorders>
            <w:vAlign w:val="center"/>
          </w:tcPr>
          <w:p w:rsidR="00E05510" w:rsidRPr="00EE0F01" w:rsidRDefault="00E05510" w:rsidP="000E14E7">
            <w:pPr>
              <w:spacing w:line="276" w:lineRule="auto"/>
              <w:ind w:firstLine="468"/>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p w:rsidR="00EE0F01" w:rsidRPr="00EE0F01" w:rsidRDefault="00EE0F01" w:rsidP="000E14E7">
            <w:pPr>
              <w:ind w:firstLine="468"/>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Նախագծով սահմանվել է հետևյալ կարգավորումը՝ «</w:t>
            </w:r>
            <w:r w:rsidR="000E14E7" w:rsidRPr="000E14E7">
              <w:rPr>
                <w:rFonts w:ascii="GHEA Grapalat" w:eastAsia="Calibri" w:hAnsi="GHEA Grapalat"/>
                <w:sz w:val="22"/>
                <w:szCs w:val="22"/>
                <w:lang w:val="en-US" w:eastAsia="en-US"/>
              </w:rPr>
              <w:t>Տեղում ստորագրելու դեպքում անձը ձևաթերթիկում անձամբ (ձեռագիր) լրացնում է իր անձնագրային տվյալները, ստորագրում է այն և հանձնում ստորագրությունների հավաքագրումն իրականացնող անձին, իսկ էլեկտրոնային եղանակի դեպքում՝ անձը ձևաթերթիկը ստորագրում  է էլեկտրոնային եղանակով:</w:t>
            </w:r>
            <w:r w:rsidRPr="00EE0F01">
              <w:rPr>
                <w:rFonts w:ascii="GHEA Grapalat" w:eastAsia="Calibri" w:hAnsi="GHEA Grapalat"/>
                <w:sz w:val="22"/>
                <w:szCs w:val="22"/>
                <w:lang w:val="en-US" w:eastAsia="en-US"/>
              </w:rPr>
              <w:t>»</w:t>
            </w:r>
          </w:p>
          <w:p w:rsidR="00EE0F01" w:rsidRPr="00EE0F01" w:rsidRDefault="00EE0F01" w:rsidP="00EE0F01">
            <w:pPr>
              <w:ind w:firstLine="720"/>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Բացի այդ, սահմանվել է, որ ստորագրությունների հավաքագրման մանրամասները սահմանում է ԿԸՀ-ն:</w:t>
            </w:r>
          </w:p>
          <w:p w:rsidR="00EE0F01" w:rsidRPr="00EE0F01" w:rsidRDefault="00EE0F01" w:rsidP="00E05510">
            <w:pPr>
              <w:spacing w:line="276" w:lineRule="auto"/>
              <w:jc w:val="both"/>
              <w:rPr>
                <w:rFonts w:ascii="GHEA Grapalat" w:eastAsia="Calibri" w:hAnsi="GHEA Grapalat"/>
                <w:sz w:val="22"/>
                <w:szCs w:val="22"/>
                <w:lang w:val="en-US" w:eastAsia="en-US"/>
              </w:rPr>
            </w:pPr>
          </w:p>
        </w:tc>
      </w:tr>
      <w:tr w:rsidR="00E5036C"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E5036C" w:rsidRPr="00EE0F01" w:rsidRDefault="00E5036C" w:rsidP="00155912">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E5036C" w:rsidRPr="00EE0F01" w:rsidRDefault="00E5036C" w:rsidP="00155912">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E5036C" w:rsidRPr="00EE0F01" w:rsidRDefault="00E5036C" w:rsidP="00E5036C">
            <w:pPr>
              <w:pStyle w:val="ListParagraph"/>
              <w:numPr>
                <w:ilvl w:val="0"/>
                <w:numId w:val="41"/>
              </w:numPr>
              <w:tabs>
                <w:tab w:val="left" w:pos="1080"/>
                <w:tab w:val="left" w:pos="1170"/>
              </w:tabs>
              <w:ind w:left="18" w:firstLine="360"/>
              <w:jc w:val="both"/>
              <w:rPr>
                <w:rFonts w:ascii="GHEA Grapalat" w:hAnsi="GHEA Grapalat"/>
              </w:rPr>
            </w:pPr>
            <w:r w:rsidRPr="00EE0F01">
              <w:rPr>
                <w:rFonts w:ascii="GHEA Grapalat" w:hAnsi="GHEA Grapalat" w:cs="Sylfaen"/>
              </w:rPr>
              <w:t>Նախագծի</w:t>
            </w:r>
            <w:r w:rsidRPr="00EE0F01">
              <w:rPr>
                <w:rFonts w:ascii="GHEA Grapalat" w:hAnsi="GHEA Grapalat"/>
              </w:rPr>
              <w:t xml:space="preserve"> 14-րդ հոդվածի 2-րդ մասի համաձայն՝ </w:t>
            </w:r>
            <w:r w:rsidRPr="00EE0F01">
              <w:rPr>
                <w:rFonts w:ascii="GHEA Grapalat" w:hAnsi="GHEA Grapalat" w:cs="Sylfaen"/>
              </w:rPr>
              <w:t>Կենտրոնական ընտրական հանձնաժողով</w:t>
            </w:r>
            <w:r w:rsidRPr="00EE0F01">
              <w:rPr>
                <w:rFonts w:ascii="GHEA Grapalat" w:hAnsi="GHEA Grapalat"/>
              </w:rPr>
              <w:t xml:space="preserve">ը նախաձեռնող խմբի լիազոր ներկայացուցչի դիմումը և ստորագրված ձևաթերթիկները ստանալուց հետո մեկամսյա ժամկետում իրականացնում է ստորագրությունների վավերականության հաստատում: </w:t>
            </w:r>
          </w:p>
          <w:p w:rsidR="00E5036C" w:rsidRPr="00EE0F01" w:rsidRDefault="00E5036C" w:rsidP="00E5036C">
            <w:pPr>
              <w:pStyle w:val="ListParagraph"/>
              <w:tabs>
                <w:tab w:val="left" w:pos="1080"/>
                <w:tab w:val="left" w:pos="1170"/>
              </w:tabs>
              <w:ind w:left="18" w:firstLine="360"/>
              <w:jc w:val="both"/>
              <w:rPr>
                <w:rFonts w:ascii="GHEA Grapalat" w:hAnsi="GHEA Grapalat"/>
              </w:rPr>
            </w:pPr>
            <w:r w:rsidRPr="00EE0F01">
              <w:rPr>
                <w:rFonts w:ascii="GHEA Grapalat" w:hAnsi="GHEA Grapalat"/>
              </w:rPr>
              <w:tab/>
              <w:t>Սակայն նույն հոդվածի հաջորդ մասի համաձայն՝ ԿԸՀ-ն կարող է ոչ միայն հաստատել, այլ նաև մերժել հաստատումը, հետևաբար ԿԸՀ-ն պետք է իրականացնի ստորագրությունների վավերականության ոչ թե հաստատում, այլ ստուգում:</w:t>
            </w:r>
          </w:p>
          <w:p w:rsidR="00E5036C" w:rsidRPr="00EE0F01" w:rsidRDefault="00E5036C" w:rsidP="00E5036C">
            <w:pPr>
              <w:pStyle w:val="ListParagraph"/>
              <w:tabs>
                <w:tab w:val="left" w:pos="1080"/>
                <w:tab w:val="left" w:pos="1170"/>
              </w:tabs>
              <w:ind w:left="18" w:firstLine="360"/>
              <w:jc w:val="both"/>
              <w:rPr>
                <w:rFonts w:ascii="GHEA Grapalat" w:hAnsi="GHEA Grapalat"/>
              </w:rPr>
            </w:pPr>
            <w:r w:rsidRPr="00EE0F01">
              <w:rPr>
                <w:rFonts w:ascii="GHEA Grapalat" w:hAnsi="GHEA Grapalat"/>
              </w:rPr>
              <w:tab/>
              <w:t>Ուստի անհասկանալի է նախագծի նախորդ տարբերակում կիրառվող «ստուգում» բառը «հաստատում» բառով փոխարինելը:</w:t>
            </w:r>
          </w:p>
          <w:p w:rsidR="00E5036C" w:rsidRPr="00EE0F01" w:rsidRDefault="00E5036C" w:rsidP="00E5036C">
            <w:pPr>
              <w:pStyle w:val="ListParagraph"/>
              <w:tabs>
                <w:tab w:val="left" w:pos="1080"/>
                <w:tab w:val="left" w:pos="1170"/>
              </w:tabs>
              <w:ind w:left="18" w:firstLine="360"/>
              <w:jc w:val="both"/>
              <w:rPr>
                <w:rFonts w:ascii="GHEA Grapalat" w:hAnsi="GHEA Grapalat" w:cs="Sylfaen"/>
                <w:color w:val="000000"/>
                <w:shd w:val="clear" w:color="auto" w:fill="FFFFFF"/>
              </w:rPr>
            </w:pPr>
          </w:p>
        </w:tc>
        <w:tc>
          <w:tcPr>
            <w:tcW w:w="3780" w:type="dxa"/>
            <w:tcBorders>
              <w:top w:val="single" w:sz="4" w:space="0" w:color="auto"/>
              <w:left w:val="nil"/>
              <w:bottom w:val="single" w:sz="4" w:space="0" w:color="auto"/>
              <w:right w:val="single" w:sz="4" w:space="0" w:color="auto"/>
            </w:tcBorders>
            <w:noWrap/>
            <w:vAlign w:val="center"/>
          </w:tcPr>
          <w:p w:rsidR="00E5036C" w:rsidRPr="00EE0F01" w:rsidRDefault="00E05510" w:rsidP="00155912">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 ի գիտություն:</w:t>
            </w:r>
          </w:p>
        </w:tc>
        <w:tc>
          <w:tcPr>
            <w:tcW w:w="5076" w:type="dxa"/>
            <w:tcBorders>
              <w:top w:val="single" w:sz="4" w:space="0" w:color="auto"/>
              <w:left w:val="nil"/>
              <w:bottom w:val="single" w:sz="4" w:space="0" w:color="auto"/>
              <w:right w:val="single" w:sz="4" w:space="0" w:color="auto"/>
            </w:tcBorders>
            <w:vAlign w:val="center"/>
          </w:tcPr>
          <w:p w:rsidR="00882DD0" w:rsidRPr="00EE0F01" w:rsidRDefault="00882DD0" w:rsidP="00DC2F5A">
            <w:pPr>
              <w:jc w:val="both"/>
              <w:rPr>
                <w:rFonts w:ascii="GHEA Grapalat" w:hAnsi="GHEA Grapalat"/>
                <w:sz w:val="22"/>
                <w:szCs w:val="22"/>
              </w:rPr>
            </w:pPr>
            <w:r w:rsidRPr="00EE0F01">
              <w:rPr>
                <w:rFonts w:ascii="GHEA Grapalat" w:hAnsi="GHEA Grapalat"/>
                <w:sz w:val="22"/>
                <w:szCs w:val="22"/>
              </w:rPr>
              <w:t>Հայաստանի Հանրապետության Սահմանադրության 204-րդ հոդվածի 1-ին մասի համաձայն՝ Քաղաքացիական նախաձեռնության մասնակիցների ստորագրությունների վավերականությունը հաստատում է Կենտրոնական ընտրական հանձնաժողովը:</w:t>
            </w:r>
          </w:p>
          <w:p w:rsidR="00E5036C" w:rsidRPr="00EE0F01" w:rsidRDefault="00882DD0" w:rsidP="00DC2F5A">
            <w:pPr>
              <w:jc w:val="both"/>
              <w:rPr>
                <w:rFonts w:ascii="GHEA Grapalat" w:eastAsia="Calibri" w:hAnsi="GHEA Grapalat"/>
                <w:sz w:val="22"/>
                <w:szCs w:val="22"/>
                <w:lang w:val="en-US" w:eastAsia="en-US"/>
              </w:rPr>
            </w:pPr>
            <w:r w:rsidRPr="00EE0F01">
              <w:rPr>
                <w:rFonts w:ascii="GHEA Grapalat" w:hAnsi="GHEA Grapalat"/>
                <w:sz w:val="22"/>
                <w:szCs w:val="22"/>
              </w:rPr>
              <w:t>Նշված ձևակերպումից բխում է, որ ԿԸՀ-ի սահմանադրական լիազորությունը ստորագրությունների վավերականության հաստատումն է: Այդ իսկ պատճառով նախագծում կատարվել է համապատասխան փոփոխություն:</w:t>
            </w:r>
          </w:p>
        </w:tc>
      </w:tr>
      <w:tr w:rsidR="00882DD0" w:rsidRPr="00EE0F01" w:rsidTr="0095650A">
        <w:trPr>
          <w:trHeight w:val="332"/>
        </w:trPr>
        <w:tc>
          <w:tcPr>
            <w:tcW w:w="432" w:type="dxa"/>
            <w:tcBorders>
              <w:top w:val="single" w:sz="4" w:space="0" w:color="auto"/>
              <w:left w:val="single" w:sz="4" w:space="0" w:color="auto"/>
              <w:bottom w:val="single" w:sz="4" w:space="0" w:color="auto"/>
              <w:right w:val="single" w:sz="4" w:space="0" w:color="auto"/>
            </w:tcBorders>
            <w:noWrap/>
            <w:vAlign w:val="center"/>
          </w:tcPr>
          <w:p w:rsidR="00882DD0" w:rsidRPr="00EE0F01" w:rsidRDefault="00882DD0" w:rsidP="00882DD0">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882DD0" w:rsidRPr="00EE0F01" w:rsidRDefault="00882DD0" w:rsidP="00882DD0">
            <w:pPr>
              <w:spacing w:line="276" w:lineRule="auto"/>
              <w:jc w:val="both"/>
              <w:rPr>
                <w:rFonts w:ascii="GHEA Grapalat" w:hAnsi="GHEA Grapalat"/>
                <w:sz w:val="22"/>
                <w:szCs w:val="22"/>
                <w:lang w:val="en-US" w:eastAsia="en-US"/>
              </w:rPr>
            </w:pPr>
          </w:p>
        </w:tc>
        <w:tc>
          <w:tcPr>
            <w:tcW w:w="5040" w:type="dxa"/>
            <w:tcBorders>
              <w:top w:val="single" w:sz="4" w:space="0" w:color="auto"/>
              <w:left w:val="nil"/>
              <w:bottom w:val="single" w:sz="4" w:space="0" w:color="auto"/>
              <w:right w:val="single" w:sz="4" w:space="0" w:color="auto"/>
            </w:tcBorders>
            <w:noWrap/>
            <w:vAlign w:val="center"/>
          </w:tcPr>
          <w:p w:rsidR="00882DD0" w:rsidRPr="00EE0F01" w:rsidRDefault="00882DD0" w:rsidP="00A10A80">
            <w:pPr>
              <w:pStyle w:val="ListParagraph"/>
              <w:numPr>
                <w:ilvl w:val="0"/>
                <w:numId w:val="41"/>
              </w:numPr>
              <w:tabs>
                <w:tab w:val="left" w:pos="828"/>
                <w:tab w:val="left" w:pos="1170"/>
              </w:tabs>
              <w:ind w:left="18" w:firstLine="360"/>
              <w:jc w:val="both"/>
              <w:rPr>
                <w:rFonts w:ascii="GHEA Grapalat" w:hAnsi="GHEA Grapalat"/>
              </w:rPr>
            </w:pPr>
            <w:r w:rsidRPr="00EE0F01">
              <w:rPr>
                <w:rFonts w:ascii="GHEA Grapalat" w:hAnsi="GHEA Grapalat" w:cs="Sylfaen"/>
              </w:rPr>
              <w:t>Նախագծի</w:t>
            </w:r>
            <w:r w:rsidRPr="00EE0F01">
              <w:rPr>
                <w:rFonts w:ascii="GHEA Grapalat" w:hAnsi="GHEA Grapalat"/>
              </w:rPr>
              <w:t xml:space="preserve"> 17-</w:t>
            </w:r>
            <w:r w:rsidRPr="00EE0F01">
              <w:rPr>
                <w:rFonts w:ascii="GHEA Grapalat" w:hAnsi="GHEA Grapalat" w:cs="Sylfaen"/>
              </w:rPr>
              <w:t>րդ</w:t>
            </w:r>
            <w:r w:rsidRPr="00EE0F01">
              <w:rPr>
                <w:rFonts w:ascii="GHEA Grapalat" w:hAnsi="GHEA Grapalat"/>
              </w:rPr>
              <w:t xml:space="preserve"> </w:t>
            </w:r>
            <w:r w:rsidRPr="00EE0F01">
              <w:rPr>
                <w:rFonts w:ascii="GHEA Grapalat" w:hAnsi="GHEA Grapalat" w:cs="Sylfaen"/>
              </w:rPr>
              <w:t>հոդվածի</w:t>
            </w:r>
            <w:r w:rsidRPr="00EE0F01">
              <w:rPr>
                <w:rFonts w:ascii="GHEA Grapalat" w:hAnsi="GHEA Grapalat"/>
              </w:rPr>
              <w:t xml:space="preserve"> 3-րդ մասի </w:t>
            </w:r>
            <w:r w:rsidRPr="00EE0F01">
              <w:rPr>
                <w:rFonts w:ascii="GHEA Grapalat" w:hAnsi="GHEA Grapalat" w:cs="Sylfaen"/>
              </w:rPr>
              <w:t>համաձայն</w:t>
            </w:r>
            <w:r w:rsidRPr="00EE0F01">
              <w:rPr>
                <w:rFonts w:ascii="GHEA Grapalat" w:hAnsi="GHEA Grapalat"/>
              </w:rPr>
              <w:t>՝ հ</w:t>
            </w:r>
            <w:r w:rsidRPr="00EE0F01">
              <w:rPr>
                <w:rFonts w:ascii="GHEA Grapalat" w:hAnsi="GHEA Grapalat"/>
                <w:color w:val="000000"/>
                <w:lang w:val="hy-AM"/>
              </w:rPr>
              <w:t xml:space="preserve">անրաքվեի դրվող յուրաքանչյուր հարցով կարող է գործել մեկ «ԱՅՈ» և մեկ «ՈՉ» քարոզչության կողմ: </w:t>
            </w:r>
          </w:p>
          <w:p w:rsidR="00882DD0" w:rsidRPr="00EE0F01" w:rsidRDefault="00882DD0" w:rsidP="00A10A80">
            <w:pPr>
              <w:pStyle w:val="ListParagraph"/>
              <w:tabs>
                <w:tab w:val="left" w:pos="648"/>
                <w:tab w:val="left" w:pos="1170"/>
              </w:tabs>
              <w:ind w:left="18" w:firstLine="360"/>
              <w:jc w:val="both"/>
              <w:rPr>
                <w:rFonts w:ascii="GHEA Grapalat" w:hAnsi="GHEA Grapalat"/>
              </w:rPr>
            </w:pPr>
            <w:r w:rsidRPr="00EE0F01">
              <w:rPr>
                <w:rFonts w:ascii="GHEA Grapalat" w:hAnsi="GHEA Grapalat"/>
              </w:rPr>
              <w:tab/>
              <w:t>Նման նորամուծության ներդրումը նախագծի նոր տարբերակում նույնպես անհասկանալի է:</w:t>
            </w:r>
          </w:p>
          <w:p w:rsidR="00882DD0" w:rsidRPr="00EE0F01" w:rsidRDefault="00882DD0" w:rsidP="00A10A80">
            <w:pPr>
              <w:pStyle w:val="ListParagraph"/>
              <w:tabs>
                <w:tab w:val="left" w:pos="558"/>
                <w:tab w:val="left" w:pos="1170"/>
              </w:tabs>
              <w:ind w:left="18" w:firstLine="360"/>
              <w:jc w:val="both"/>
              <w:rPr>
                <w:rFonts w:ascii="GHEA Grapalat" w:hAnsi="GHEA Grapalat"/>
              </w:rPr>
            </w:pPr>
            <w:r w:rsidRPr="00EE0F01">
              <w:rPr>
                <w:rFonts w:ascii="GHEA Grapalat" w:hAnsi="GHEA Grapalat"/>
              </w:rPr>
              <w:tab/>
              <w:t xml:space="preserve">Նշված սահմանափակումը կարող է լուրջ խնդիրներ առաջացնել և խոչընդոտել հանրաքվեի քարոզչության ազատ իրականացմանը: Հանրաքվեի դրվող նախագծի վերաբերյալ դիրքորոշում ունենալու և այն արտահայտելու ձևերը և մեթոդներն </w:t>
            </w:r>
            <w:r w:rsidRPr="00EE0F01">
              <w:rPr>
                <w:rFonts w:ascii="GHEA Grapalat" w:hAnsi="GHEA Grapalat"/>
              </w:rPr>
              <w:lastRenderedPageBreak/>
              <w:t xml:space="preserve">ընտրելու հնարավորությունը պետք է ավելի ընդգրկուն լինի, որպեսզի հանրաքվեի մասնակիցներին առավելագույնս հասանելի դարձվի շահագրգիռ բոլոր կողմերի տեսակետները: Գործնականում կարող են լինել իրավիճակներ, երբ հանրաքվեի դրվող նախագծին դեմ լինեն գաղափարական կամ մարտավարական տարբեր մոտեցումներ ունեցող մի </w:t>
            </w:r>
            <w:r w:rsidRPr="00EE0F01">
              <w:rPr>
                <w:rFonts w:ascii="GHEA Grapalat" w:hAnsi="GHEA Grapalat"/>
                <w:color w:val="000000"/>
              </w:rPr>
              <w:t xml:space="preserve">քանի կողմեր, որոնք </w:t>
            </w:r>
            <w:r w:rsidRPr="00EE0F01">
              <w:rPr>
                <w:rFonts w:ascii="GHEA Grapalat" w:hAnsi="GHEA Grapalat"/>
              </w:rPr>
              <w:t>չցանկանան համագործակցել միմյանց հետ և կազմել մեկ քարոզչության կողմ:</w:t>
            </w:r>
          </w:p>
          <w:p w:rsidR="00882DD0" w:rsidRPr="00EE0F01" w:rsidRDefault="00882DD0" w:rsidP="00A10A80">
            <w:pPr>
              <w:pStyle w:val="ListParagraph"/>
              <w:tabs>
                <w:tab w:val="left" w:pos="558"/>
                <w:tab w:val="left" w:pos="648"/>
              </w:tabs>
              <w:ind w:left="18" w:firstLine="360"/>
              <w:jc w:val="both"/>
              <w:rPr>
                <w:rFonts w:ascii="GHEA Grapalat" w:hAnsi="GHEA Grapalat"/>
                <w:color w:val="000000"/>
              </w:rPr>
            </w:pPr>
            <w:r w:rsidRPr="00EE0F01">
              <w:rPr>
                <w:rFonts w:ascii="GHEA Grapalat" w:hAnsi="GHEA Grapalat"/>
              </w:rPr>
              <w:tab/>
              <w:t>Բացի այդ, նույն հոդվածի 7-րդ մասում սահմանվում է, որ «</w:t>
            </w:r>
            <w:r w:rsidRPr="00EE0F01">
              <w:rPr>
                <w:rFonts w:ascii="GHEA Grapalat" w:hAnsi="GHEA Grapalat"/>
                <w:color w:val="000000"/>
                <w:lang w:val="hy-AM"/>
              </w:rPr>
              <w:t>ՈՉ» քարոզչության կողմ կարող են ձևավորել միայն հանրաքվե անցկացնելու մասին Ազգային ժողովի որոշման նախագծին դեմ կամ ձեռնպահ քվեարկած Ազգային ժողովի պատգա</w:t>
            </w:r>
            <w:r w:rsidRPr="00EE0F01">
              <w:rPr>
                <w:rFonts w:ascii="GHEA Grapalat" w:hAnsi="GHEA Grapalat"/>
                <w:color w:val="000000"/>
              </w:rPr>
              <w:t>մա</w:t>
            </w:r>
            <w:r w:rsidRPr="00EE0F01">
              <w:rPr>
                <w:rFonts w:ascii="GHEA Grapalat" w:hAnsi="GHEA Grapalat"/>
                <w:color w:val="000000"/>
                <w:lang w:val="hy-AM"/>
              </w:rPr>
              <w:t>վորները:</w:t>
            </w:r>
          </w:p>
          <w:p w:rsidR="00882DD0" w:rsidRPr="00EE0F01" w:rsidRDefault="00882DD0" w:rsidP="00A10A80">
            <w:pPr>
              <w:pStyle w:val="ListParagraph"/>
              <w:tabs>
                <w:tab w:val="left" w:pos="558"/>
                <w:tab w:val="left" w:pos="1170"/>
              </w:tabs>
              <w:ind w:left="18" w:firstLine="360"/>
              <w:jc w:val="both"/>
              <w:rPr>
                <w:rFonts w:ascii="GHEA Grapalat" w:hAnsi="GHEA Grapalat"/>
                <w:color w:val="000000"/>
              </w:rPr>
            </w:pPr>
            <w:r w:rsidRPr="00EE0F01">
              <w:rPr>
                <w:rFonts w:ascii="GHEA Grapalat" w:hAnsi="GHEA Grapalat"/>
                <w:color w:val="000000"/>
              </w:rPr>
              <w:tab/>
            </w:r>
            <w:r w:rsidR="00936E79" w:rsidRPr="00EE0F01">
              <w:rPr>
                <w:rFonts w:ascii="GHEA Grapalat" w:hAnsi="GHEA Grapalat"/>
                <w:color w:val="000000"/>
              </w:rPr>
              <w:t>Հ</w:t>
            </w:r>
            <w:r w:rsidRPr="00EE0F01">
              <w:rPr>
                <w:rFonts w:ascii="GHEA Grapalat" w:hAnsi="GHEA Grapalat"/>
                <w:color w:val="000000"/>
              </w:rPr>
              <w:t>անրաքվեին դրվող հարցի վերաբերյալ կարծիք կազմելու և այն օրենքով սահմանված կարգով կազմակերպվող քարոզչության միջոցով հանրությանը ներկայացնելու հնարավորություն պետք է ունենան քաղաքական ոլորտի և քաղաքացիական հասարակության բոլոր ներկայացուցիչները:</w:t>
            </w:r>
          </w:p>
          <w:p w:rsidR="00882DD0" w:rsidRPr="00EE0F01" w:rsidRDefault="00882DD0" w:rsidP="00882DD0">
            <w:pPr>
              <w:pStyle w:val="ListParagraph"/>
              <w:tabs>
                <w:tab w:val="left" w:pos="1080"/>
                <w:tab w:val="left" w:pos="1170"/>
              </w:tabs>
              <w:ind w:left="18" w:firstLine="360"/>
              <w:jc w:val="both"/>
              <w:rPr>
                <w:rFonts w:ascii="GHEA Grapalat" w:hAnsi="GHEA Grapalat" w:cs="Sylfaen"/>
              </w:rPr>
            </w:pPr>
          </w:p>
        </w:tc>
        <w:tc>
          <w:tcPr>
            <w:tcW w:w="3780" w:type="dxa"/>
            <w:tcBorders>
              <w:top w:val="single" w:sz="4" w:space="0" w:color="auto"/>
              <w:left w:val="nil"/>
              <w:bottom w:val="single" w:sz="4" w:space="0" w:color="auto"/>
              <w:right w:val="single" w:sz="4" w:space="0" w:color="auto"/>
            </w:tcBorders>
            <w:noWrap/>
            <w:vAlign w:val="center"/>
          </w:tcPr>
          <w:p w:rsidR="00882DD0" w:rsidRPr="00EE0F01" w:rsidRDefault="00882DD0" w:rsidP="00EE0F01">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Ընդունվել է</w:t>
            </w:r>
            <w:r w:rsidR="00EE0F01" w:rsidRPr="00EE0F01">
              <w:rPr>
                <w:rFonts w:ascii="GHEA Grapalat" w:eastAsia="Calibri" w:hAnsi="GHEA Grapalat"/>
                <w:sz w:val="22"/>
                <w:szCs w:val="22"/>
                <w:lang w:val="en-US" w:eastAsia="en-US"/>
              </w:rPr>
              <w:t xml:space="preserve"> մասնակի</w:t>
            </w:r>
            <w:r w:rsidRPr="00EE0F01">
              <w:rPr>
                <w:rFonts w:ascii="GHEA Grapalat" w:eastAsia="Calibri" w:hAnsi="GHEA Grapalat"/>
                <w:sz w:val="22"/>
                <w:szCs w:val="22"/>
                <w:lang w:val="en-US" w:eastAsia="en-US"/>
              </w:rPr>
              <w:t>:</w:t>
            </w:r>
          </w:p>
          <w:p w:rsidR="00EE0F01" w:rsidRPr="00EE0F01" w:rsidRDefault="00EE0F01" w:rsidP="00EE0F01">
            <w:pPr>
              <w:pStyle w:val="CommentText"/>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 xml:space="preserve">Նշված ձևակերպումը նպատակ չի հետապնդել սահմանափակել քաղաքական ոլորտի կամ քաղաքացիական հասարակության ներկայացուցիչների մասնակցությունը հանրաքվեի </w:t>
            </w:r>
            <w:r w:rsidR="00DC2F5A">
              <w:rPr>
                <w:rFonts w:ascii="GHEA Grapalat" w:eastAsia="Calibri" w:hAnsi="GHEA Grapalat"/>
                <w:sz w:val="22"/>
                <w:szCs w:val="22"/>
                <w:lang w:val="en-US" w:eastAsia="en-US"/>
              </w:rPr>
              <w:t>քարոզ</w:t>
            </w:r>
            <w:r w:rsidRPr="00EE0F01">
              <w:rPr>
                <w:rFonts w:ascii="GHEA Grapalat" w:eastAsia="Calibri" w:hAnsi="GHEA Grapalat"/>
                <w:sz w:val="22"/>
                <w:szCs w:val="22"/>
                <w:lang w:val="en-US" w:eastAsia="en-US"/>
              </w:rPr>
              <w:t xml:space="preserve">չությանը: Դրա մասին է վկայում նաև Նախագծի 17-րդ հոդվածի 1-ին մասը </w:t>
            </w:r>
          </w:p>
          <w:p w:rsidR="00EE0F01" w:rsidRPr="00EE0F01" w:rsidRDefault="00EE0F01" w:rsidP="00EE0F01">
            <w:pPr>
              <w:pStyle w:val="CommentText"/>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 xml:space="preserve">Նախագծով սահմանված կարգավորման նպատակը քարոզչության հանրային </w:t>
            </w:r>
            <w:r w:rsidRPr="00EE0F01">
              <w:rPr>
                <w:rFonts w:ascii="GHEA Grapalat" w:eastAsia="Calibri" w:hAnsi="GHEA Grapalat"/>
                <w:sz w:val="22"/>
                <w:szCs w:val="22"/>
                <w:lang w:val="en-US" w:eastAsia="en-US"/>
              </w:rPr>
              <w:lastRenderedPageBreak/>
              <w:t>միջոցներից և եղանակներից օգտվելու գործընթացը համակարգելն է:</w:t>
            </w:r>
          </w:p>
          <w:p w:rsidR="00EE0F01" w:rsidRPr="00EE0F01" w:rsidRDefault="00EE0F01" w:rsidP="00EE0F01">
            <w:pPr>
              <w:pStyle w:val="CommentText"/>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 xml:space="preserve">Ընդ որում, </w:t>
            </w:r>
            <w:r w:rsidR="00DC2F5A">
              <w:rPr>
                <w:rFonts w:ascii="GHEA Grapalat" w:eastAsia="Calibri" w:hAnsi="GHEA Grapalat"/>
                <w:sz w:val="22"/>
                <w:szCs w:val="22"/>
                <w:lang w:val="en-US" w:eastAsia="en-US"/>
              </w:rPr>
              <w:t xml:space="preserve">բացի </w:t>
            </w:r>
            <w:r w:rsidRPr="00EE0F01">
              <w:rPr>
                <w:rFonts w:ascii="GHEA Grapalat" w:eastAsia="Calibri" w:hAnsi="GHEA Grapalat"/>
                <w:sz w:val="22"/>
                <w:szCs w:val="22"/>
                <w:lang w:val="en-US" w:eastAsia="en-US"/>
              </w:rPr>
              <w:t>«ԱՅՈ» և «ՈՉ» քարոզչության կողմերից, քարոզչության հանրային միջոցներից օգտվելու իրավունքը նախագծով վերապահված է քարոզչություն իրականացնելու իրավունք ունեցող բոլոր սուբյեկտներին՝ քարոզչության կողմերի համաձայնության առկայության դեպքում:</w:t>
            </w:r>
          </w:p>
          <w:p w:rsidR="00EE0F01" w:rsidRPr="00EE0F01" w:rsidRDefault="00EE0F01" w:rsidP="00882DD0">
            <w:pPr>
              <w:spacing w:line="276" w:lineRule="auto"/>
              <w:jc w:val="both"/>
              <w:rPr>
                <w:rFonts w:ascii="GHEA Grapalat" w:eastAsia="Calibri" w:hAnsi="GHEA Grapalat"/>
                <w:sz w:val="22"/>
                <w:szCs w:val="22"/>
                <w:lang w:val="en-US" w:eastAsia="en-US"/>
              </w:rPr>
            </w:pPr>
          </w:p>
        </w:tc>
        <w:tc>
          <w:tcPr>
            <w:tcW w:w="5076" w:type="dxa"/>
            <w:tcBorders>
              <w:top w:val="single" w:sz="4" w:space="0" w:color="auto"/>
              <w:left w:val="nil"/>
              <w:bottom w:val="single" w:sz="4" w:space="0" w:color="auto"/>
              <w:right w:val="single" w:sz="4" w:space="0" w:color="auto"/>
            </w:tcBorders>
            <w:vAlign w:val="center"/>
          </w:tcPr>
          <w:p w:rsidR="00882DD0" w:rsidRPr="00EE0F01" w:rsidRDefault="00882DD0" w:rsidP="00882DD0">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lastRenderedPageBreak/>
              <w:t>Նախագծում կատարվել է փոփոխություն:</w:t>
            </w:r>
          </w:p>
          <w:p w:rsidR="00EE0F01" w:rsidRDefault="00EE0F01" w:rsidP="00EE0F01">
            <w:pPr>
              <w:spacing w:line="276" w:lineRule="auto"/>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Նախագծով սահմանվել է, որ քարոզչություն իրականացնելու իրավունք ունեցող սուբյեկտները կարող են քարոզչություն իրականացնել «ԱՅՈ» կամ «ՈՉ» քարոզչության կողմերին միանալու միջոցով կամ առանձին:</w:t>
            </w:r>
          </w:p>
          <w:p w:rsidR="0065339F" w:rsidRPr="0065339F" w:rsidRDefault="004E52AD" w:rsidP="0065339F">
            <w:pPr>
              <w:spacing w:line="360" w:lineRule="auto"/>
              <w:ind w:firstLine="375"/>
              <w:jc w:val="both"/>
              <w:rPr>
                <w:rFonts w:ascii="GHEA Grapalat" w:eastAsia="Calibri" w:hAnsi="GHEA Grapalat"/>
                <w:sz w:val="22"/>
                <w:szCs w:val="22"/>
                <w:lang w:val="en-US" w:eastAsia="en-US"/>
              </w:rPr>
            </w:pPr>
            <w:r>
              <w:rPr>
                <w:rFonts w:ascii="GHEA Grapalat" w:eastAsia="Calibri" w:hAnsi="GHEA Grapalat"/>
                <w:sz w:val="22"/>
                <w:szCs w:val="22"/>
                <w:lang w:val="en-US" w:eastAsia="en-US"/>
              </w:rPr>
              <w:t>Բացի այդ, ն</w:t>
            </w:r>
            <w:r w:rsidR="0065339F">
              <w:rPr>
                <w:rFonts w:ascii="GHEA Grapalat" w:eastAsia="Calibri" w:hAnsi="GHEA Grapalat"/>
                <w:sz w:val="22"/>
                <w:szCs w:val="22"/>
                <w:lang w:val="en-US" w:eastAsia="en-US"/>
              </w:rPr>
              <w:t xml:space="preserve">ախատեսվել է «ՈՉ» քարոզչության կողմ ձևավորելու հնարավորություն այն դեպքում, երբ Ազգային ժողովի պատգամավորների կողմից այն չի </w:t>
            </w:r>
            <w:r w:rsidR="0065339F">
              <w:rPr>
                <w:rFonts w:ascii="GHEA Grapalat" w:eastAsia="Calibri" w:hAnsi="GHEA Grapalat"/>
                <w:sz w:val="22"/>
                <w:szCs w:val="22"/>
                <w:lang w:val="en-US" w:eastAsia="en-US"/>
              </w:rPr>
              <w:lastRenderedPageBreak/>
              <w:t xml:space="preserve">ձևավորվում: Մասնավորապես, նախատեսվել է, որ </w:t>
            </w:r>
            <w:r w:rsidR="0065339F" w:rsidRPr="0065339F">
              <w:rPr>
                <w:rFonts w:ascii="GHEA Grapalat" w:eastAsia="Calibri" w:hAnsi="GHEA Grapalat"/>
                <w:sz w:val="22"/>
                <w:szCs w:val="22"/>
                <w:lang w:val="en-US" w:eastAsia="en-US"/>
              </w:rPr>
              <w:t xml:space="preserve"> </w:t>
            </w:r>
            <w:r w:rsidR="0065339F">
              <w:rPr>
                <w:rFonts w:ascii="GHEA Grapalat" w:eastAsia="Calibri" w:hAnsi="GHEA Grapalat"/>
                <w:sz w:val="22"/>
                <w:szCs w:val="22"/>
                <w:lang w:val="en-US" w:eastAsia="en-US"/>
              </w:rPr>
              <w:t xml:space="preserve">Ազգային ժողովի պատգամավորների կողմից </w:t>
            </w:r>
            <w:r w:rsidR="0065339F" w:rsidRPr="0065339F">
              <w:rPr>
                <w:rFonts w:ascii="GHEA Grapalat" w:eastAsia="Calibri" w:hAnsi="GHEA Grapalat"/>
                <w:sz w:val="22"/>
                <w:szCs w:val="22"/>
                <w:lang w:val="en-US" w:eastAsia="en-US"/>
              </w:rPr>
              <w:t>հանրաքվե անցկացնելու մասին Հանրապետության նախագահի հրամանագրի հրապարակումից հետո յոթնօրյա ժամկետում որպես «ՈՉ» քարոզչության կողմ չգրանցվելու դեպքում, «ՈՉ» քարոզչության կողմ կարող է ձևավորել առնվազն 50 քաղաքացիներից բաղկացած խումբը:</w:t>
            </w:r>
          </w:p>
          <w:p w:rsidR="004E52AD" w:rsidRPr="00EE0F01" w:rsidRDefault="004E52AD" w:rsidP="00EE0F01">
            <w:pPr>
              <w:spacing w:line="276" w:lineRule="auto"/>
              <w:jc w:val="both"/>
              <w:rPr>
                <w:rFonts w:ascii="GHEA Grapalat" w:eastAsia="Calibri" w:hAnsi="GHEA Grapalat"/>
                <w:sz w:val="22"/>
                <w:szCs w:val="22"/>
                <w:lang w:val="en-US" w:eastAsia="en-US"/>
              </w:rPr>
            </w:pPr>
          </w:p>
          <w:p w:rsidR="00EE0F01" w:rsidRPr="00EE0F01" w:rsidRDefault="00EE0F01" w:rsidP="00882DD0">
            <w:pPr>
              <w:spacing w:line="276" w:lineRule="auto"/>
              <w:jc w:val="both"/>
              <w:rPr>
                <w:rFonts w:ascii="GHEA Grapalat" w:eastAsia="Calibri" w:hAnsi="GHEA Grapalat"/>
                <w:sz w:val="22"/>
                <w:szCs w:val="22"/>
                <w:lang w:val="en-US" w:eastAsia="en-US"/>
              </w:rPr>
            </w:pPr>
          </w:p>
        </w:tc>
      </w:tr>
      <w:tr w:rsidR="00A10A80" w:rsidRPr="00EE0F01" w:rsidTr="0095650A">
        <w:trPr>
          <w:trHeight w:val="3402"/>
        </w:trPr>
        <w:tc>
          <w:tcPr>
            <w:tcW w:w="432" w:type="dxa"/>
            <w:tcBorders>
              <w:top w:val="single" w:sz="4" w:space="0" w:color="auto"/>
              <w:left w:val="single" w:sz="4" w:space="0" w:color="auto"/>
              <w:bottom w:val="single" w:sz="4" w:space="0" w:color="auto"/>
              <w:right w:val="single" w:sz="4" w:space="0" w:color="auto"/>
            </w:tcBorders>
            <w:noWrap/>
            <w:vAlign w:val="center"/>
          </w:tcPr>
          <w:p w:rsidR="00A10A80" w:rsidRPr="00EE0F01" w:rsidRDefault="00A10A80" w:rsidP="00882DD0">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A10A80" w:rsidRPr="00EE0F01" w:rsidRDefault="00A10A80" w:rsidP="00A10A80">
            <w:pPr>
              <w:jc w:val="both"/>
              <w:rPr>
                <w:rFonts w:ascii="GHEA Grapalat" w:hAnsi="GHEA Grapalat"/>
                <w:sz w:val="22"/>
                <w:szCs w:val="22"/>
                <w:lang w:val="en-US" w:eastAsia="en-US"/>
              </w:rPr>
            </w:pPr>
            <w:r w:rsidRPr="00EE0F01">
              <w:rPr>
                <w:rFonts w:ascii="GHEA Grapalat" w:hAnsi="GHEA Grapalat" w:cs="Sylfaen"/>
                <w:sz w:val="22"/>
                <w:szCs w:val="22"/>
                <w:lang w:val="hy-AM"/>
              </w:rPr>
              <w:t>ՀՀ</w:t>
            </w:r>
            <w:r w:rsidRPr="00EE0F01">
              <w:rPr>
                <w:rFonts w:ascii="GHEA Grapalat" w:hAnsi="GHEA Grapalat"/>
                <w:sz w:val="22"/>
                <w:szCs w:val="22"/>
                <w:lang w:val="hy-AM"/>
              </w:rPr>
              <w:t xml:space="preserve"> </w:t>
            </w:r>
            <w:r w:rsidRPr="00EE0F01">
              <w:rPr>
                <w:rFonts w:ascii="GHEA Grapalat" w:hAnsi="GHEA Grapalat" w:cs="Sylfaen"/>
                <w:sz w:val="22"/>
                <w:szCs w:val="22"/>
                <w:lang w:val="hy-AM"/>
              </w:rPr>
              <w:t>Նախագահին</w:t>
            </w:r>
            <w:r w:rsidRPr="00EE0F01">
              <w:rPr>
                <w:rFonts w:ascii="GHEA Grapalat" w:hAnsi="GHEA Grapalat"/>
                <w:sz w:val="22"/>
                <w:szCs w:val="22"/>
                <w:lang w:val="hy-AM"/>
              </w:rPr>
              <w:t xml:space="preserve"> </w:t>
            </w:r>
            <w:r w:rsidRPr="00EE0F01">
              <w:rPr>
                <w:rFonts w:ascii="GHEA Grapalat" w:hAnsi="GHEA Grapalat" w:cs="Sylfaen"/>
                <w:sz w:val="22"/>
                <w:szCs w:val="22"/>
                <w:lang w:val="hy-AM"/>
              </w:rPr>
              <w:t>առընթեր</w:t>
            </w:r>
            <w:r w:rsidRPr="00EE0F01">
              <w:rPr>
                <w:rFonts w:ascii="GHEA Grapalat" w:hAnsi="GHEA Grapalat"/>
                <w:sz w:val="22"/>
                <w:szCs w:val="22"/>
                <w:lang w:val="hy-AM"/>
              </w:rPr>
              <w:t xml:space="preserve"> </w:t>
            </w:r>
            <w:r w:rsidRPr="00EE0F01">
              <w:rPr>
                <w:rFonts w:ascii="GHEA Grapalat" w:hAnsi="GHEA Grapalat" w:cs="Sylfaen"/>
                <w:sz w:val="22"/>
                <w:szCs w:val="22"/>
                <w:lang w:val="hy-AM"/>
              </w:rPr>
              <w:t>սահմանադրական</w:t>
            </w:r>
            <w:r w:rsidRPr="00EE0F01">
              <w:rPr>
                <w:rFonts w:ascii="GHEA Grapalat" w:hAnsi="GHEA Grapalat"/>
                <w:sz w:val="22"/>
                <w:szCs w:val="22"/>
                <w:lang w:val="hy-AM"/>
              </w:rPr>
              <w:t xml:space="preserve"> </w:t>
            </w:r>
            <w:r w:rsidRPr="00EE0F01">
              <w:rPr>
                <w:rFonts w:ascii="GHEA Grapalat" w:hAnsi="GHEA Grapalat" w:cs="Sylfaen"/>
                <w:sz w:val="22"/>
                <w:szCs w:val="22"/>
                <w:lang w:val="hy-AM"/>
              </w:rPr>
              <w:t>բարեփոխումների</w:t>
            </w:r>
            <w:r w:rsidRPr="00EE0F01">
              <w:rPr>
                <w:rFonts w:ascii="GHEA Grapalat" w:hAnsi="GHEA Grapalat"/>
                <w:sz w:val="22"/>
                <w:szCs w:val="22"/>
                <w:lang w:val="hy-AM"/>
              </w:rPr>
              <w:t xml:space="preserve"> իրավական ապահովմանն աջակցող </w:t>
            </w:r>
            <w:r w:rsidRPr="00EE0F01">
              <w:rPr>
                <w:rFonts w:ascii="GHEA Grapalat" w:hAnsi="GHEA Grapalat" w:cs="Sylfaen"/>
                <w:sz w:val="22"/>
                <w:szCs w:val="22"/>
                <w:lang w:val="hy-AM"/>
              </w:rPr>
              <w:t>մասնագիտական</w:t>
            </w:r>
            <w:r w:rsidRPr="00EE0F01">
              <w:rPr>
                <w:rFonts w:ascii="GHEA Grapalat" w:hAnsi="GHEA Grapalat"/>
                <w:sz w:val="22"/>
                <w:szCs w:val="22"/>
                <w:lang w:val="hy-AM"/>
              </w:rPr>
              <w:t xml:space="preserve"> խորհրդակցական խորհ</w:t>
            </w:r>
            <w:r w:rsidRPr="00EE0F01">
              <w:rPr>
                <w:rFonts w:ascii="GHEA Grapalat" w:hAnsi="GHEA Grapalat"/>
                <w:sz w:val="22"/>
                <w:szCs w:val="22"/>
                <w:lang w:val="en-US"/>
              </w:rPr>
              <w:t>ուրդ</w:t>
            </w:r>
          </w:p>
        </w:tc>
        <w:tc>
          <w:tcPr>
            <w:tcW w:w="5040" w:type="dxa"/>
            <w:tcBorders>
              <w:top w:val="single" w:sz="4" w:space="0" w:color="auto"/>
              <w:left w:val="nil"/>
              <w:bottom w:val="single" w:sz="4" w:space="0" w:color="auto"/>
              <w:right w:val="single" w:sz="4" w:space="0" w:color="auto"/>
            </w:tcBorders>
            <w:noWrap/>
            <w:vAlign w:val="center"/>
          </w:tcPr>
          <w:p w:rsidR="00A10A80" w:rsidRPr="00EE0F01" w:rsidRDefault="008D69EC" w:rsidP="00936E79">
            <w:pPr>
              <w:pStyle w:val="ListParagraph"/>
              <w:numPr>
                <w:ilvl w:val="0"/>
                <w:numId w:val="42"/>
              </w:numPr>
              <w:tabs>
                <w:tab w:val="left" w:pos="828"/>
                <w:tab w:val="left" w:pos="1170"/>
              </w:tabs>
              <w:ind w:left="18" w:firstLine="270"/>
              <w:jc w:val="both"/>
              <w:rPr>
                <w:rFonts w:ascii="GHEA Grapalat" w:hAnsi="GHEA Grapalat" w:cs="Sylfaen"/>
              </w:rPr>
            </w:pPr>
            <w:r w:rsidRPr="00EE0F01">
              <w:rPr>
                <w:rFonts w:ascii="GHEA Grapalat" w:hAnsi="GHEA Grapalat" w:cs="Sylfaen"/>
              </w:rPr>
              <w:t xml:space="preserve">Առաջարկվել է նախագծով լրացնել այն հարցերի շրջանակը, որոնք չեն կարող դրվել հանրաքվեի, մասնավորապես այդ </w:t>
            </w:r>
            <w:r w:rsidR="00DC2F5A">
              <w:rPr>
                <w:rFonts w:ascii="GHEA Grapalat" w:hAnsi="GHEA Grapalat" w:cs="Sylfaen"/>
              </w:rPr>
              <w:t>հար</w:t>
            </w:r>
            <w:r w:rsidRPr="00EE0F01">
              <w:rPr>
                <w:rFonts w:ascii="GHEA Grapalat" w:hAnsi="GHEA Grapalat" w:cs="Sylfaen"/>
              </w:rPr>
              <w:t>ց</w:t>
            </w:r>
            <w:r w:rsidR="00DC2F5A">
              <w:rPr>
                <w:rFonts w:ascii="GHEA Grapalat" w:hAnsi="GHEA Grapalat" w:cs="Sylfaen"/>
              </w:rPr>
              <w:t>եր</w:t>
            </w:r>
            <w:r w:rsidRPr="00EE0F01">
              <w:rPr>
                <w:rFonts w:ascii="GHEA Grapalat" w:hAnsi="GHEA Grapalat" w:cs="Sylfaen"/>
              </w:rPr>
              <w:t>ի շարքում նախատեսել նաև այն նախագծերը, որոնք վերաբերում են</w:t>
            </w:r>
            <w:r w:rsidRPr="00EE0F01">
              <w:rPr>
                <w:rFonts w:ascii="GHEA Grapalat" w:hAnsi="GHEA Grapalat"/>
                <w:color w:val="000000"/>
                <w:shd w:val="clear" w:color="auto" w:fill="FFFFFF"/>
              </w:rPr>
              <w:t xml:space="preserve"> վարչատարածքային բաժանմանը, միջհամայնքային միավորումներ ստեղծելուն, նախարարարությունների ցանկին և Հայաստանի Հանրապետության կառավարության գործունեության կարգին:</w:t>
            </w:r>
          </w:p>
        </w:tc>
        <w:tc>
          <w:tcPr>
            <w:tcW w:w="3780" w:type="dxa"/>
            <w:tcBorders>
              <w:top w:val="single" w:sz="4" w:space="0" w:color="auto"/>
              <w:left w:val="nil"/>
              <w:bottom w:val="single" w:sz="4" w:space="0" w:color="auto"/>
              <w:right w:val="single" w:sz="4" w:space="0" w:color="auto"/>
            </w:tcBorders>
            <w:noWrap/>
            <w:vAlign w:val="center"/>
          </w:tcPr>
          <w:p w:rsidR="00A10A80" w:rsidRPr="00EE0F01" w:rsidRDefault="008D69EC" w:rsidP="00EE0F01">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A10A80" w:rsidRPr="00EE0F01" w:rsidRDefault="008D69EC" w:rsidP="00EE0F01">
            <w:pPr>
              <w:spacing w:line="276" w:lineRule="auto"/>
              <w:ind w:left="18" w:firstLine="270"/>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3625A7" w:rsidRPr="00EE0F01" w:rsidTr="0095650A">
        <w:trPr>
          <w:trHeight w:val="3402"/>
        </w:trPr>
        <w:tc>
          <w:tcPr>
            <w:tcW w:w="432" w:type="dxa"/>
            <w:tcBorders>
              <w:top w:val="single" w:sz="4" w:space="0" w:color="auto"/>
              <w:left w:val="single" w:sz="4" w:space="0" w:color="auto"/>
              <w:bottom w:val="single" w:sz="4" w:space="0" w:color="auto"/>
              <w:right w:val="single" w:sz="4" w:space="0" w:color="auto"/>
            </w:tcBorders>
            <w:noWrap/>
            <w:vAlign w:val="center"/>
          </w:tcPr>
          <w:p w:rsidR="003625A7" w:rsidRPr="00EE0F01" w:rsidRDefault="003625A7" w:rsidP="003625A7">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3625A7" w:rsidRPr="00EE0F01" w:rsidRDefault="003625A7" w:rsidP="003625A7">
            <w:pPr>
              <w:jc w:val="both"/>
              <w:rPr>
                <w:rFonts w:ascii="GHEA Grapalat" w:hAnsi="GHEA Grapalat" w:cs="Sylfaen"/>
                <w:sz w:val="22"/>
                <w:szCs w:val="22"/>
                <w:lang w:val="hy-AM"/>
              </w:rPr>
            </w:pPr>
          </w:p>
        </w:tc>
        <w:tc>
          <w:tcPr>
            <w:tcW w:w="5040" w:type="dxa"/>
            <w:tcBorders>
              <w:top w:val="single" w:sz="4" w:space="0" w:color="auto"/>
              <w:left w:val="nil"/>
              <w:bottom w:val="single" w:sz="4" w:space="0" w:color="auto"/>
              <w:right w:val="single" w:sz="4" w:space="0" w:color="auto"/>
            </w:tcBorders>
            <w:noWrap/>
            <w:vAlign w:val="center"/>
          </w:tcPr>
          <w:p w:rsidR="003625A7" w:rsidRPr="00EE0F01" w:rsidRDefault="003625A7" w:rsidP="00936E79">
            <w:pPr>
              <w:pStyle w:val="ListParagraph"/>
              <w:numPr>
                <w:ilvl w:val="0"/>
                <w:numId w:val="42"/>
              </w:numPr>
              <w:tabs>
                <w:tab w:val="left" w:pos="828"/>
                <w:tab w:val="left" w:pos="1170"/>
              </w:tabs>
              <w:ind w:left="18" w:firstLine="270"/>
              <w:jc w:val="both"/>
              <w:rPr>
                <w:rFonts w:ascii="GHEA Grapalat" w:hAnsi="GHEA Grapalat" w:cs="Sylfaen"/>
              </w:rPr>
            </w:pPr>
            <w:r w:rsidRPr="00EE0F01">
              <w:rPr>
                <w:rFonts w:ascii="GHEA Grapalat" w:hAnsi="GHEA Grapalat" w:cs="Sylfaen"/>
              </w:rPr>
              <w:t xml:space="preserve">Առաջարկվել է Հայաստանի Հանրապետության Ազգային ժողովի ընտրությունների օրը չանցկացնել հանրաքվե ընտրական </w:t>
            </w:r>
            <w:r w:rsidR="001524A7">
              <w:rPr>
                <w:rFonts w:ascii="GHEA Grapalat" w:hAnsi="GHEA Grapalat" w:cs="Sylfaen"/>
              </w:rPr>
              <w:t>գործընթացնե</w:t>
            </w:r>
            <w:r w:rsidRPr="00EE0F01">
              <w:rPr>
                <w:rFonts w:ascii="GHEA Grapalat" w:hAnsi="GHEA Grapalat" w:cs="Sylfaen"/>
              </w:rPr>
              <w:t xml:space="preserve">րի օպտիմալացման և արդյունքների ամփոփման </w:t>
            </w:r>
            <w:r w:rsidR="00DC2F5A">
              <w:rPr>
                <w:rFonts w:ascii="GHEA Grapalat" w:hAnsi="GHEA Grapalat" w:cs="Sylfaen"/>
              </w:rPr>
              <w:t xml:space="preserve">արդյունավետության </w:t>
            </w:r>
            <w:r w:rsidRPr="00EE0F01">
              <w:rPr>
                <w:rFonts w:ascii="GHEA Grapalat" w:hAnsi="GHEA Grapalat" w:cs="Sylfaen"/>
              </w:rPr>
              <w:t>նկատառումներից ելնելով:</w:t>
            </w:r>
          </w:p>
        </w:tc>
        <w:tc>
          <w:tcPr>
            <w:tcW w:w="3780" w:type="dxa"/>
            <w:tcBorders>
              <w:top w:val="single" w:sz="4" w:space="0" w:color="auto"/>
              <w:left w:val="nil"/>
              <w:bottom w:val="single" w:sz="4" w:space="0" w:color="auto"/>
              <w:right w:val="single" w:sz="4" w:space="0" w:color="auto"/>
            </w:tcBorders>
            <w:noWrap/>
            <w:vAlign w:val="center"/>
          </w:tcPr>
          <w:p w:rsidR="003625A7" w:rsidRPr="00EE0F01" w:rsidRDefault="003625A7" w:rsidP="00EE0F01">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3625A7" w:rsidRPr="00EE0F01" w:rsidRDefault="003625A7" w:rsidP="00EE0F01">
            <w:pPr>
              <w:spacing w:line="276" w:lineRule="auto"/>
              <w:ind w:left="18" w:firstLine="270"/>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3625A7" w:rsidRPr="00EE0F01" w:rsidTr="0095650A">
        <w:trPr>
          <w:trHeight w:val="3402"/>
        </w:trPr>
        <w:tc>
          <w:tcPr>
            <w:tcW w:w="432" w:type="dxa"/>
            <w:tcBorders>
              <w:top w:val="single" w:sz="4" w:space="0" w:color="auto"/>
              <w:left w:val="single" w:sz="4" w:space="0" w:color="auto"/>
              <w:bottom w:val="single" w:sz="4" w:space="0" w:color="auto"/>
              <w:right w:val="single" w:sz="4" w:space="0" w:color="auto"/>
            </w:tcBorders>
            <w:noWrap/>
            <w:vAlign w:val="center"/>
          </w:tcPr>
          <w:p w:rsidR="003625A7" w:rsidRPr="00EE0F01" w:rsidRDefault="003625A7" w:rsidP="003625A7">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3625A7" w:rsidRPr="00EE0F01" w:rsidRDefault="003625A7" w:rsidP="003625A7">
            <w:pPr>
              <w:jc w:val="both"/>
              <w:rPr>
                <w:rFonts w:ascii="GHEA Grapalat" w:hAnsi="GHEA Grapalat" w:cs="Sylfaen"/>
                <w:sz w:val="22"/>
                <w:szCs w:val="22"/>
                <w:lang w:val="hy-AM"/>
              </w:rPr>
            </w:pPr>
          </w:p>
        </w:tc>
        <w:tc>
          <w:tcPr>
            <w:tcW w:w="5040" w:type="dxa"/>
            <w:tcBorders>
              <w:top w:val="single" w:sz="4" w:space="0" w:color="auto"/>
              <w:left w:val="nil"/>
              <w:bottom w:val="single" w:sz="4" w:space="0" w:color="auto"/>
              <w:right w:val="single" w:sz="4" w:space="0" w:color="auto"/>
            </w:tcBorders>
            <w:noWrap/>
            <w:vAlign w:val="center"/>
          </w:tcPr>
          <w:p w:rsidR="003625A7" w:rsidRPr="00EE0F01" w:rsidRDefault="003625A7" w:rsidP="00936E79">
            <w:pPr>
              <w:pStyle w:val="ListParagraph"/>
              <w:numPr>
                <w:ilvl w:val="0"/>
                <w:numId w:val="42"/>
              </w:numPr>
              <w:tabs>
                <w:tab w:val="left" w:pos="828"/>
                <w:tab w:val="left" w:pos="1170"/>
              </w:tabs>
              <w:ind w:left="18" w:firstLine="270"/>
              <w:jc w:val="both"/>
              <w:rPr>
                <w:rFonts w:ascii="GHEA Grapalat" w:hAnsi="GHEA Grapalat" w:cs="Sylfaen"/>
              </w:rPr>
            </w:pPr>
            <w:r w:rsidRPr="00EE0F01">
              <w:rPr>
                <w:rFonts w:ascii="GHEA Grapalat" w:hAnsi="GHEA Grapalat" w:cs="Sylfaen"/>
              </w:rPr>
              <w:t>Առաջարկվել է Հանրապետության նախագահի կողմից հանրաքվե նշանակելուց հետո այլ հանրաքվե նշանակելու անհրաժեշտության դեպքում այդ հանրաքվեն նշանակել արդեն նշանակված հանրաքվեի հետ նույն օրը, իսկ եթե դա հնարավոր չէ, ապա նշանակված հանրաքվեից առնվազն 15 օր հետ:</w:t>
            </w:r>
          </w:p>
        </w:tc>
        <w:tc>
          <w:tcPr>
            <w:tcW w:w="3780" w:type="dxa"/>
            <w:tcBorders>
              <w:top w:val="single" w:sz="4" w:space="0" w:color="auto"/>
              <w:left w:val="nil"/>
              <w:bottom w:val="single" w:sz="4" w:space="0" w:color="auto"/>
              <w:right w:val="single" w:sz="4" w:space="0" w:color="auto"/>
            </w:tcBorders>
            <w:noWrap/>
            <w:vAlign w:val="center"/>
          </w:tcPr>
          <w:p w:rsidR="003625A7" w:rsidRPr="00EE0F01" w:rsidRDefault="003625A7" w:rsidP="00EE0F01">
            <w:pPr>
              <w:spacing w:line="276" w:lineRule="auto"/>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3625A7" w:rsidRPr="00EE0F01" w:rsidRDefault="003625A7" w:rsidP="00EE0F01">
            <w:pPr>
              <w:spacing w:line="276" w:lineRule="auto"/>
              <w:ind w:left="18" w:firstLine="270"/>
              <w:jc w:val="center"/>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r w:rsidR="003625A7" w:rsidRPr="00EE0F01" w:rsidTr="0095650A">
        <w:trPr>
          <w:trHeight w:val="3402"/>
        </w:trPr>
        <w:tc>
          <w:tcPr>
            <w:tcW w:w="432" w:type="dxa"/>
            <w:tcBorders>
              <w:top w:val="single" w:sz="4" w:space="0" w:color="auto"/>
              <w:left w:val="single" w:sz="4" w:space="0" w:color="auto"/>
              <w:bottom w:val="single" w:sz="4" w:space="0" w:color="auto"/>
              <w:right w:val="single" w:sz="4" w:space="0" w:color="auto"/>
            </w:tcBorders>
            <w:noWrap/>
            <w:vAlign w:val="center"/>
          </w:tcPr>
          <w:p w:rsidR="003625A7" w:rsidRPr="00EE0F01" w:rsidRDefault="003625A7" w:rsidP="003625A7">
            <w:pPr>
              <w:spacing w:line="276" w:lineRule="auto"/>
              <w:jc w:val="both"/>
              <w:rPr>
                <w:rFonts w:ascii="GHEA Grapalat" w:eastAsia="Calibri" w:hAnsi="GHEA Grapalat" w:cs="Sylfaen"/>
                <w:color w:val="000000"/>
                <w:sz w:val="22"/>
                <w:szCs w:val="22"/>
                <w:lang w:val="en-US" w:eastAsia="en-US"/>
              </w:rPr>
            </w:pPr>
          </w:p>
        </w:tc>
        <w:tc>
          <w:tcPr>
            <w:tcW w:w="1890" w:type="dxa"/>
            <w:tcBorders>
              <w:top w:val="single" w:sz="4" w:space="0" w:color="auto"/>
              <w:left w:val="nil"/>
              <w:bottom w:val="single" w:sz="4" w:space="0" w:color="auto"/>
              <w:right w:val="single" w:sz="4" w:space="0" w:color="auto"/>
            </w:tcBorders>
            <w:noWrap/>
            <w:vAlign w:val="center"/>
          </w:tcPr>
          <w:p w:rsidR="003625A7" w:rsidRPr="00EE0F01" w:rsidRDefault="003625A7" w:rsidP="003625A7">
            <w:pPr>
              <w:jc w:val="both"/>
              <w:rPr>
                <w:rFonts w:ascii="GHEA Grapalat" w:hAnsi="GHEA Grapalat" w:cs="Sylfaen"/>
                <w:sz w:val="22"/>
                <w:szCs w:val="22"/>
                <w:lang w:val="hy-AM"/>
              </w:rPr>
            </w:pPr>
          </w:p>
        </w:tc>
        <w:tc>
          <w:tcPr>
            <w:tcW w:w="5040" w:type="dxa"/>
            <w:tcBorders>
              <w:top w:val="single" w:sz="4" w:space="0" w:color="auto"/>
              <w:left w:val="nil"/>
              <w:bottom w:val="single" w:sz="4" w:space="0" w:color="auto"/>
              <w:right w:val="single" w:sz="4" w:space="0" w:color="auto"/>
            </w:tcBorders>
            <w:noWrap/>
            <w:vAlign w:val="center"/>
          </w:tcPr>
          <w:p w:rsidR="003625A7" w:rsidRPr="00EE0F01" w:rsidRDefault="003625A7" w:rsidP="00936E79">
            <w:pPr>
              <w:pStyle w:val="ListParagraph"/>
              <w:numPr>
                <w:ilvl w:val="0"/>
                <w:numId w:val="42"/>
              </w:numPr>
              <w:tabs>
                <w:tab w:val="left" w:pos="828"/>
                <w:tab w:val="left" w:pos="1170"/>
              </w:tabs>
              <w:ind w:left="18" w:firstLine="270"/>
              <w:jc w:val="both"/>
              <w:rPr>
                <w:rFonts w:ascii="GHEA Grapalat" w:hAnsi="GHEA Grapalat" w:cs="Sylfaen"/>
              </w:rPr>
            </w:pPr>
            <w:r w:rsidRPr="00EE0F01">
              <w:rPr>
                <w:rFonts w:ascii="GHEA Grapalat" w:hAnsi="GHEA Grapalat" w:cs="Sylfaen"/>
              </w:rPr>
              <w:t xml:space="preserve">Առաջարկվել է հանրային </w:t>
            </w:r>
            <w:r w:rsidR="00DC2F5A">
              <w:rPr>
                <w:rFonts w:ascii="GHEA Grapalat" w:hAnsi="GHEA Grapalat" w:cs="Sylfaen"/>
              </w:rPr>
              <w:t>ծառայո</w:t>
            </w:r>
            <w:r w:rsidRPr="00EE0F01">
              <w:rPr>
                <w:rFonts w:ascii="GHEA Grapalat" w:hAnsi="GHEA Grapalat" w:cs="Sylfaen"/>
              </w:rPr>
              <w:t>ղների կողմից հանրաքվեի քարոզչություն իրականացնելու իրավունքը սահմանափակել միայն նրանց պաշտոնեական պարտականությունները կատարելիս, բացառությամբ այն դեպքերի, երբ վերջիններս հանդիսանում են քարոզչության կողմ:</w:t>
            </w:r>
          </w:p>
        </w:tc>
        <w:tc>
          <w:tcPr>
            <w:tcW w:w="3780" w:type="dxa"/>
            <w:tcBorders>
              <w:top w:val="single" w:sz="4" w:space="0" w:color="auto"/>
              <w:left w:val="nil"/>
              <w:bottom w:val="single" w:sz="4" w:space="0" w:color="auto"/>
              <w:right w:val="single" w:sz="4" w:space="0" w:color="auto"/>
            </w:tcBorders>
            <w:noWrap/>
            <w:vAlign w:val="center"/>
          </w:tcPr>
          <w:p w:rsidR="003625A7" w:rsidRPr="00EE0F01" w:rsidRDefault="003625A7" w:rsidP="00936E79">
            <w:pPr>
              <w:spacing w:line="276" w:lineRule="auto"/>
              <w:ind w:left="18" w:firstLine="270"/>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Ընդունվել  է</w:t>
            </w:r>
          </w:p>
        </w:tc>
        <w:tc>
          <w:tcPr>
            <w:tcW w:w="5076" w:type="dxa"/>
            <w:tcBorders>
              <w:top w:val="single" w:sz="4" w:space="0" w:color="auto"/>
              <w:left w:val="nil"/>
              <w:bottom w:val="single" w:sz="4" w:space="0" w:color="auto"/>
              <w:right w:val="single" w:sz="4" w:space="0" w:color="auto"/>
            </w:tcBorders>
            <w:vAlign w:val="center"/>
          </w:tcPr>
          <w:p w:rsidR="003625A7" w:rsidRPr="00EE0F01" w:rsidRDefault="003625A7" w:rsidP="00936E79">
            <w:pPr>
              <w:spacing w:line="276" w:lineRule="auto"/>
              <w:ind w:left="18" w:firstLine="270"/>
              <w:jc w:val="both"/>
              <w:rPr>
                <w:rFonts w:ascii="GHEA Grapalat" w:eastAsia="Calibri" w:hAnsi="GHEA Grapalat"/>
                <w:sz w:val="22"/>
                <w:szCs w:val="22"/>
                <w:lang w:val="en-US" w:eastAsia="en-US"/>
              </w:rPr>
            </w:pPr>
            <w:r w:rsidRPr="00EE0F01">
              <w:rPr>
                <w:rFonts w:ascii="GHEA Grapalat" w:eastAsia="Calibri" w:hAnsi="GHEA Grapalat"/>
                <w:sz w:val="22"/>
                <w:szCs w:val="22"/>
                <w:lang w:val="en-US" w:eastAsia="en-US"/>
              </w:rPr>
              <w:t>Նախագծում կատարվել է փոփոխություն:</w:t>
            </w:r>
          </w:p>
        </w:tc>
      </w:tr>
    </w:tbl>
    <w:p w:rsidR="000318D8" w:rsidRPr="00EE0F01" w:rsidRDefault="000318D8" w:rsidP="00802178">
      <w:pPr>
        <w:spacing w:line="276" w:lineRule="auto"/>
        <w:jc w:val="both"/>
        <w:rPr>
          <w:rFonts w:ascii="GHEA Grapalat" w:hAnsi="GHEA Grapalat"/>
          <w:sz w:val="22"/>
          <w:szCs w:val="22"/>
          <w:lang w:val="af-ZA"/>
        </w:rPr>
      </w:pPr>
    </w:p>
    <w:p w:rsidR="008D69EC" w:rsidRPr="00EE0F01" w:rsidRDefault="008D69EC" w:rsidP="00802178">
      <w:pPr>
        <w:spacing w:line="276" w:lineRule="auto"/>
        <w:jc w:val="both"/>
        <w:rPr>
          <w:rFonts w:ascii="GHEA Grapalat" w:hAnsi="GHEA Grapalat"/>
          <w:sz w:val="22"/>
          <w:szCs w:val="22"/>
          <w:lang w:val="af-ZA"/>
        </w:rPr>
      </w:pPr>
    </w:p>
    <w:p w:rsidR="00550314" w:rsidRPr="00EE0F01" w:rsidRDefault="00550314" w:rsidP="00802178">
      <w:pPr>
        <w:spacing w:line="276" w:lineRule="auto"/>
        <w:jc w:val="both"/>
        <w:rPr>
          <w:rFonts w:ascii="GHEA Grapalat" w:hAnsi="GHEA Grapalat"/>
          <w:sz w:val="22"/>
          <w:szCs w:val="22"/>
          <w:lang w:val="en-US"/>
        </w:rPr>
      </w:pPr>
    </w:p>
    <w:sectPr w:rsidR="00550314" w:rsidRPr="00EE0F01" w:rsidSect="00550314">
      <w:footerReference w:type="default" r:id="rId8"/>
      <w:pgSz w:w="16838" w:h="11906" w:orient="landscape"/>
      <w:pgMar w:top="851" w:right="1245"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8FB" w:rsidRDefault="003658FB" w:rsidP="003F7004">
      <w:r>
        <w:separator/>
      </w:r>
    </w:p>
  </w:endnote>
  <w:endnote w:type="continuationSeparator" w:id="0">
    <w:p w:rsidR="003658FB" w:rsidRDefault="003658FB" w:rsidP="003F70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Arial Armenian">
    <w:panose1 w:val="020B0604020202020204"/>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7189"/>
      <w:docPartObj>
        <w:docPartGallery w:val="Page Numbers (Bottom of Page)"/>
        <w:docPartUnique/>
      </w:docPartObj>
    </w:sdtPr>
    <w:sdtContent>
      <w:p w:rsidR="004E52AD" w:rsidRDefault="00041263">
        <w:pPr>
          <w:pStyle w:val="Footer"/>
          <w:jc w:val="right"/>
        </w:pPr>
        <w:fldSimple w:instr=" PAGE   \* MERGEFORMAT ">
          <w:r w:rsidR="009270CA">
            <w:rPr>
              <w:noProof/>
            </w:rPr>
            <w:t>53</w:t>
          </w:r>
        </w:fldSimple>
      </w:p>
    </w:sdtContent>
  </w:sdt>
  <w:p w:rsidR="004E52AD" w:rsidRDefault="004E52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8FB" w:rsidRDefault="003658FB" w:rsidP="003F7004">
      <w:r>
        <w:separator/>
      </w:r>
    </w:p>
  </w:footnote>
  <w:footnote w:type="continuationSeparator" w:id="0">
    <w:p w:rsidR="003658FB" w:rsidRDefault="003658FB" w:rsidP="003F7004">
      <w:r>
        <w:continuationSeparator/>
      </w:r>
    </w:p>
  </w:footnote>
  <w:footnote w:id="1">
    <w:p w:rsidR="004E52AD" w:rsidRPr="00F95959" w:rsidRDefault="004E52AD" w:rsidP="00155912">
      <w:pPr>
        <w:pStyle w:val="FootnoteText"/>
        <w:rPr>
          <w:rFonts w:ascii="GHEA Grapalat" w:hAnsi="GHEA Grapalat"/>
          <w:lang w:val="hy-AM"/>
        </w:rPr>
      </w:pPr>
      <w:r w:rsidRPr="00F95959">
        <w:rPr>
          <w:rStyle w:val="FootnoteReference"/>
          <w:rFonts w:ascii="GHEA Grapalat" w:hAnsi="GHEA Grapalat"/>
        </w:rPr>
        <w:footnoteRef/>
      </w:r>
      <w:r w:rsidRPr="00F95959">
        <w:rPr>
          <w:rFonts w:ascii="GHEA Grapalat" w:hAnsi="GHEA Grapalat"/>
          <w:lang w:val="hy-AM"/>
        </w:rPr>
        <w:t xml:space="preserve"> </w:t>
      </w:r>
      <w:hyperlink r:id="rId1" w:history="1">
        <w:r w:rsidRPr="00F95959">
          <w:rPr>
            <w:rStyle w:val="Hyperlink"/>
            <w:rFonts w:ascii="GHEA Grapalat" w:hAnsi="GHEA Grapalat"/>
            <w:lang w:val="hy-AM"/>
          </w:rPr>
          <w:t>http://www.osce.org/hy/odihr/elections/220951?download=true</w:t>
        </w:r>
      </w:hyperlink>
      <w:r w:rsidRPr="00F95959">
        <w:rPr>
          <w:rFonts w:ascii="GHEA Grapalat" w:hAnsi="GHEA Grapalat"/>
          <w:lang w:val="hy-AM"/>
        </w:rPr>
        <w:t xml:space="preserve"> </w:t>
      </w:r>
    </w:p>
  </w:footnote>
  <w:footnote w:id="2">
    <w:p w:rsidR="004E52AD" w:rsidRPr="00F95959" w:rsidRDefault="004E52AD" w:rsidP="00155912">
      <w:pPr>
        <w:pStyle w:val="FootnoteText"/>
        <w:rPr>
          <w:rFonts w:ascii="GHEA Grapalat" w:hAnsi="GHEA Grapalat"/>
          <w:lang w:val="hy-AM"/>
        </w:rPr>
      </w:pPr>
      <w:r w:rsidRPr="00F95959">
        <w:rPr>
          <w:rStyle w:val="FootnoteReference"/>
          <w:rFonts w:ascii="GHEA Grapalat" w:hAnsi="GHEA Grapalat"/>
        </w:rPr>
        <w:footnoteRef/>
      </w:r>
      <w:r w:rsidRPr="00F95959">
        <w:rPr>
          <w:rFonts w:ascii="GHEA Grapalat" w:hAnsi="GHEA Grapalat"/>
          <w:lang w:val="hy-AM"/>
        </w:rPr>
        <w:t xml:space="preserve"> </w:t>
      </w:r>
      <w:hyperlink r:id="rId2" w:history="1">
        <w:r w:rsidRPr="00F95959">
          <w:rPr>
            <w:rStyle w:val="Hyperlink"/>
            <w:rFonts w:ascii="GHEA Grapalat" w:hAnsi="GHEA Grapalat"/>
            <w:lang w:val="hy-AM"/>
          </w:rPr>
          <w:t>https://documents-dds-ny.un.org/doc/UNDOC/GEN/G14/031/20/PDF/G1403120.pdf?OpenElement</w:t>
        </w:r>
      </w:hyperlink>
      <w:r w:rsidRPr="00F95959">
        <w:rPr>
          <w:rFonts w:ascii="GHEA Grapalat" w:hAnsi="GHEA Grapalat"/>
          <w:lang w:val="hy-AM"/>
        </w:rPr>
        <w:t xml:space="preserve"> </w:t>
      </w:r>
    </w:p>
  </w:footnote>
  <w:footnote w:id="3">
    <w:p w:rsidR="004E52AD" w:rsidRPr="00F95959" w:rsidRDefault="004E52AD" w:rsidP="00155912">
      <w:pPr>
        <w:pStyle w:val="FootnoteText"/>
        <w:rPr>
          <w:rFonts w:ascii="GHEA Grapalat" w:hAnsi="GHEA Grapalat"/>
          <w:lang w:val="hy-AM"/>
        </w:rPr>
      </w:pPr>
      <w:r w:rsidRPr="00F95959">
        <w:rPr>
          <w:rStyle w:val="FootnoteReference"/>
          <w:rFonts w:ascii="GHEA Grapalat" w:hAnsi="GHEA Grapalat"/>
        </w:rPr>
        <w:footnoteRef/>
      </w:r>
      <w:r w:rsidRPr="00F95959">
        <w:rPr>
          <w:rFonts w:ascii="GHEA Grapalat" w:hAnsi="GHEA Grapalat"/>
          <w:lang w:val="hy-AM"/>
        </w:rPr>
        <w:t xml:space="preserve"> </w:t>
      </w:r>
      <w:hyperlink r:id="rId3" w:history="1">
        <w:r w:rsidRPr="00F95959">
          <w:rPr>
            <w:rStyle w:val="Hyperlink"/>
            <w:rFonts w:ascii="GHEA Grapalat" w:hAnsi="GHEA Grapalat"/>
            <w:lang w:val="hy-AM"/>
          </w:rPr>
          <w:t>http://www.osce.org/odihr/elections/104573?download=true</w:t>
        </w:r>
      </w:hyperlink>
      <w:r w:rsidRPr="00F95959">
        <w:rPr>
          <w:rFonts w:ascii="GHEA Grapalat" w:hAnsi="GHEA Grapalat"/>
          <w:lang w:val="hy-AM"/>
        </w:rPr>
        <w:t xml:space="preserve"> </w:t>
      </w:r>
    </w:p>
  </w:footnote>
  <w:footnote w:id="4">
    <w:p w:rsidR="004E52AD" w:rsidRPr="00237971" w:rsidRDefault="004E52AD" w:rsidP="00155912">
      <w:pPr>
        <w:pStyle w:val="FootnoteText"/>
        <w:rPr>
          <w:rFonts w:ascii="GHEA Grapalat" w:hAnsi="GHEA Grapalat"/>
          <w:lang w:val="hy-AM"/>
        </w:rPr>
      </w:pPr>
      <w:r w:rsidRPr="00F95959">
        <w:rPr>
          <w:rStyle w:val="FootnoteReference"/>
          <w:rFonts w:ascii="GHEA Grapalat" w:hAnsi="GHEA Grapalat"/>
        </w:rPr>
        <w:footnoteRef/>
      </w:r>
      <w:r w:rsidRPr="00F95959">
        <w:rPr>
          <w:rFonts w:ascii="GHEA Grapalat" w:hAnsi="GHEA Grapalat"/>
          <w:lang w:val="hy-AM"/>
        </w:rPr>
        <w:t xml:space="preserve"> </w:t>
      </w:r>
      <w:hyperlink r:id="rId4" w:history="1">
        <w:r w:rsidRPr="00F95959">
          <w:rPr>
            <w:rStyle w:val="Hyperlink"/>
            <w:rFonts w:ascii="GHEA Grapalat" w:hAnsi="GHEA Grapalat"/>
            <w:lang w:val="hy-AM"/>
          </w:rPr>
          <w:t>http://www.osce.org/odihr/elections/Slovenia/87786?download=true</w:t>
        </w:r>
      </w:hyperlink>
      <w:r w:rsidRPr="00237971">
        <w:rPr>
          <w:rFonts w:ascii="GHEA Grapalat" w:hAnsi="GHEA Grapalat"/>
          <w:lang w:val="hy-AM"/>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032F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641233"/>
    <w:multiLevelType w:val="multilevel"/>
    <w:tmpl w:val="A418D768"/>
    <w:lvl w:ilvl="0">
      <w:start w:val="4"/>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3312EA"/>
    <w:multiLevelType w:val="hybridMultilevel"/>
    <w:tmpl w:val="07D27B7E"/>
    <w:lvl w:ilvl="0" w:tplc="3026A292">
      <w:start w:val="1"/>
      <w:numFmt w:val="decimal"/>
      <w:lvlText w:val="%1."/>
      <w:lvlJc w:val="left"/>
      <w:pPr>
        <w:tabs>
          <w:tab w:val="num" w:pos="825"/>
        </w:tabs>
        <w:ind w:left="825" w:hanging="46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3348CF"/>
    <w:multiLevelType w:val="hybridMultilevel"/>
    <w:tmpl w:val="FD36A2E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D2C43"/>
    <w:multiLevelType w:val="hybridMultilevel"/>
    <w:tmpl w:val="6D64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F52379"/>
    <w:multiLevelType w:val="hybridMultilevel"/>
    <w:tmpl w:val="46C0A480"/>
    <w:lvl w:ilvl="0" w:tplc="0419000F">
      <w:start w:val="1"/>
      <w:numFmt w:val="decimal"/>
      <w:lvlText w:val="%1."/>
      <w:lvlJc w:val="left"/>
      <w:pPr>
        <w:ind w:left="751" w:hanging="360"/>
      </w:pPr>
      <w:rPr>
        <w:rFonts w:hint="default"/>
      </w:rPr>
    </w:lvl>
    <w:lvl w:ilvl="1" w:tplc="04090011">
      <w:start w:val="1"/>
      <w:numFmt w:val="decimal"/>
      <w:lvlText w:val="%2)"/>
      <w:lvlJc w:val="left"/>
      <w:pPr>
        <w:ind w:left="1406" w:hanging="360"/>
      </w:pPr>
    </w:lvl>
    <w:lvl w:ilvl="2" w:tplc="0419001B" w:tentative="1">
      <w:start w:val="1"/>
      <w:numFmt w:val="lowerRoman"/>
      <w:lvlText w:val="%3."/>
      <w:lvlJc w:val="right"/>
      <w:pPr>
        <w:ind w:left="2126" w:hanging="180"/>
      </w:pPr>
    </w:lvl>
    <w:lvl w:ilvl="3" w:tplc="0419000F" w:tentative="1">
      <w:start w:val="1"/>
      <w:numFmt w:val="decimal"/>
      <w:lvlText w:val="%4."/>
      <w:lvlJc w:val="left"/>
      <w:pPr>
        <w:ind w:left="2846" w:hanging="360"/>
      </w:pPr>
    </w:lvl>
    <w:lvl w:ilvl="4" w:tplc="04190019" w:tentative="1">
      <w:start w:val="1"/>
      <w:numFmt w:val="lowerLetter"/>
      <w:lvlText w:val="%5."/>
      <w:lvlJc w:val="left"/>
      <w:pPr>
        <w:ind w:left="3566" w:hanging="360"/>
      </w:pPr>
    </w:lvl>
    <w:lvl w:ilvl="5" w:tplc="0419001B" w:tentative="1">
      <w:start w:val="1"/>
      <w:numFmt w:val="lowerRoman"/>
      <w:lvlText w:val="%6."/>
      <w:lvlJc w:val="right"/>
      <w:pPr>
        <w:ind w:left="4286" w:hanging="180"/>
      </w:pPr>
    </w:lvl>
    <w:lvl w:ilvl="6" w:tplc="0419000F" w:tentative="1">
      <w:start w:val="1"/>
      <w:numFmt w:val="decimal"/>
      <w:lvlText w:val="%7."/>
      <w:lvlJc w:val="left"/>
      <w:pPr>
        <w:ind w:left="5006" w:hanging="360"/>
      </w:pPr>
    </w:lvl>
    <w:lvl w:ilvl="7" w:tplc="04190019" w:tentative="1">
      <w:start w:val="1"/>
      <w:numFmt w:val="lowerLetter"/>
      <w:lvlText w:val="%8."/>
      <w:lvlJc w:val="left"/>
      <w:pPr>
        <w:ind w:left="5726" w:hanging="360"/>
      </w:pPr>
    </w:lvl>
    <w:lvl w:ilvl="8" w:tplc="0419001B" w:tentative="1">
      <w:start w:val="1"/>
      <w:numFmt w:val="lowerRoman"/>
      <w:lvlText w:val="%9."/>
      <w:lvlJc w:val="right"/>
      <w:pPr>
        <w:ind w:left="6446" w:hanging="180"/>
      </w:pPr>
    </w:lvl>
  </w:abstractNum>
  <w:abstractNum w:abstractNumId="6">
    <w:nsid w:val="1BCB6B83"/>
    <w:multiLevelType w:val="multilevel"/>
    <w:tmpl w:val="997CB4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65277C"/>
    <w:multiLevelType w:val="hybridMultilevel"/>
    <w:tmpl w:val="88280E62"/>
    <w:lvl w:ilvl="0" w:tplc="63926336">
      <w:start w:val="1"/>
      <w:numFmt w:val="decimal"/>
      <w:lvlText w:val="%1."/>
      <w:lvlJc w:val="left"/>
      <w:pPr>
        <w:ind w:left="1155" w:hanging="435"/>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984521"/>
    <w:multiLevelType w:val="hybridMultilevel"/>
    <w:tmpl w:val="E368C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02A02"/>
    <w:multiLevelType w:val="hybridMultilevel"/>
    <w:tmpl w:val="1CA07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15EF3"/>
    <w:multiLevelType w:val="multilevel"/>
    <w:tmpl w:val="A4BA0716"/>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1560A7"/>
    <w:multiLevelType w:val="hybridMultilevel"/>
    <w:tmpl w:val="CEDA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9F2C3D"/>
    <w:multiLevelType w:val="hybridMultilevel"/>
    <w:tmpl w:val="05FCDCAE"/>
    <w:lvl w:ilvl="0" w:tplc="B630C802">
      <w:start w:val="1"/>
      <w:numFmt w:val="decimal"/>
      <w:lvlText w:val="%1)"/>
      <w:lvlJc w:val="left"/>
      <w:pPr>
        <w:ind w:left="1440" w:hanging="360"/>
      </w:pPr>
      <w:rPr>
        <w:rFonts w:ascii="GHEA Grapalat" w:eastAsia="Times New Roman" w:hAnsi="GHEA Grapalat"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D6C4306"/>
    <w:multiLevelType w:val="hybridMultilevel"/>
    <w:tmpl w:val="2494A132"/>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4">
    <w:nsid w:val="318B67AD"/>
    <w:multiLevelType w:val="hybridMultilevel"/>
    <w:tmpl w:val="DF28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56517"/>
    <w:multiLevelType w:val="multilevel"/>
    <w:tmpl w:val="FA8C95AE"/>
    <w:lvl w:ilvl="0">
      <w:start w:val="1"/>
      <w:numFmt w:val="decimal"/>
      <w:lvlText w:val="%1."/>
      <w:lvlJc w:val="left"/>
      <w:pPr>
        <w:ind w:left="720" w:hanging="360"/>
      </w:pPr>
    </w:lvl>
    <w:lvl w:ilvl="1">
      <w:start w:val="1"/>
      <w:numFmt w:val="decimal"/>
      <w:lvlText w:val="%2."/>
      <w:lvlJc w:val="left"/>
      <w:pPr>
        <w:ind w:left="720" w:hanging="720"/>
      </w:pPr>
      <w:rPr>
        <w:rFonts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440" w:hanging="108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800" w:hanging="1440"/>
      </w:pPr>
      <w:rPr>
        <w:rFonts w:cs="Sylfaen" w:hint="default"/>
      </w:rPr>
    </w:lvl>
    <w:lvl w:ilvl="6">
      <w:start w:val="1"/>
      <w:numFmt w:val="decimal"/>
      <w:isLgl/>
      <w:lvlText w:val="%1.%2.%3.%4.%5.%6.%7."/>
      <w:lvlJc w:val="left"/>
      <w:pPr>
        <w:ind w:left="2160" w:hanging="1800"/>
      </w:pPr>
      <w:rPr>
        <w:rFonts w:cs="Sylfaen" w:hint="default"/>
      </w:rPr>
    </w:lvl>
    <w:lvl w:ilvl="7">
      <w:start w:val="1"/>
      <w:numFmt w:val="decimal"/>
      <w:isLgl/>
      <w:lvlText w:val="%1.%2.%3.%4.%5.%6.%7.%8."/>
      <w:lvlJc w:val="left"/>
      <w:pPr>
        <w:ind w:left="2160" w:hanging="1800"/>
      </w:pPr>
      <w:rPr>
        <w:rFonts w:cs="Sylfaen" w:hint="default"/>
      </w:rPr>
    </w:lvl>
    <w:lvl w:ilvl="8">
      <w:start w:val="1"/>
      <w:numFmt w:val="decimal"/>
      <w:isLgl/>
      <w:lvlText w:val="%1.%2.%3.%4.%5.%6.%7.%8.%9."/>
      <w:lvlJc w:val="left"/>
      <w:pPr>
        <w:ind w:left="2520" w:hanging="2160"/>
      </w:pPr>
      <w:rPr>
        <w:rFonts w:cs="Sylfaen" w:hint="default"/>
      </w:rPr>
    </w:lvl>
  </w:abstractNum>
  <w:abstractNum w:abstractNumId="16">
    <w:nsid w:val="32867212"/>
    <w:multiLevelType w:val="hybridMultilevel"/>
    <w:tmpl w:val="EF0E8E1A"/>
    <w:lvl w:ilvl="0" w:tplc="0419000F">
      <w:start w:val="1"/>
      <w:numFmt w:val="decimal"/>
      <w:lvlText w:val="%1."/>
      <w:lvlJc w:val="left"/>
      <w:pPr>
        <w:ind w:left="360"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7">
    <w:nsid w:val="32E65677"/>
    <w:multiLevelType w:val="hybridMultilevel"/>
    <w:tmpl w:val="CEDA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591849"/>
    <w:multiLevelType w:val="hybridMultilevel"/>
    <w:tmpl w:val="CC7676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796F38"/>
    <w:multiLevelType w:val="hybridMultilevel"/>
    <w:tmpl w:val="253A79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218EB"/>
    <w:multiLevelType w:val="hybridMultilevel"/>
    <w:tmpl w:val="7E668EC4"/>
    <w:lvl w:ilvl="0" w:tplc="50A06E1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nsid w:val="3B963B45"/>
    <w:multiLevelType w:val="hybridMultilevel"/>
    <w:tmpl w:val="76A650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BA78F1"/>
    <w:multiLevelType w:val="hybridMultilevel"/>
    <w:tmpl w:val="096CEBD4"/>
    <w:lvl w:ilvl="0" w:tplc="132E47D4">
      <w:start w:val="1"/>
      <w:numFmt w:val="decimal"/>
      <w:lvlText w:val="%1."/>
      <w:lvlJc w:val="left"/>
      <w:pPr>
        <w:ind w:left="360" w:hanging="360"/>
      </w:pPr>
      <w:rPr>
        <w:rFonts w:ascii="Sylfaen" w:hAnsi="Sylfaen" w:cs="Times New Roman"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F4B600E"/>
    <w:multiLevelType w:val="hybridMultilevel"/>
    <w:tmpl w:val="8362C56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4">
    <w:nsid w:val="45CD0363"/>
    <w:multiLevelType w:val="hybridMultilevel"/>
    <w:tmpl w:val="3E025FE8"/>
    <w:lvl w:ilvl="0" w:tplc="B5CA9E4E">
      <w:start w:val="1"/>
      <w:numFmt w:val="decimal"/>
      <w:lvlText w:val="%1."/>
      <w:lvlJc w:val="left"/>
      <w:pPr>
        <w:ind w:left="1050" w:hanging="1050"/>
      </w:pPr>
      <w:rPr>
        <w:rFonts w:ascii="GHEA Grapalat" w:eastAsia="Times New Roman" w:hAnsi="GHEA Grapalat"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E6D7A7B"/>
    <w:multiLevelType w:val="hybridMultilevel"/>
    <w:tmpl w:val="D914519C"/>
    <w:lvl w:ilvl="0" w:tplc="6598E040">
      <w:start w:val="1"/>
      <w:numFmt w:val="decimal"/>
      <w:lvlText w:val="%1."/>
      <w:lvlJc w:val="left"/>
      <w:pPr>
        <w:ind w:left="360" w:hanging="360"/>
      </w:pPr>
      <w:rPr>
        <w:rFonts w:ascii="GHEA Grapalat" w:hAnsi="GHEA Grapalat"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8C69FF"/>
    <w:multiLevelType w:val="hybridMultilevel"/>
    <w:tmpl w:val="EAAA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E40944"/>
    <w:multiLevelType w:val="multilevel"/>
    <w:tmpl w:val="59C6566C"/>
    <w:lvl w:ilvl="0">
      <w:start w:val="1"/>
      <w:numFmt w:val="decimal"/>
      <w:lvlText w:val="%1."/>
      <w:lvlJc w:val="left"/>
      <w:rPr>
        <w:rFonts w:ascii="GHEA Grapalat" w:eastAsia="Sylfaen" w:hAnsi="GHEA Grapalat" w:cs="Sylfaen" w:hint="default"/>
        <w:b w:val="0"/>
        <w:bCs w:val="0"/>
        <w:i w:val="0"/>
        <w:iCs/>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167236A"/>
    <w:multiLevelType w:val="hybridMultilevel"/>
    <w:tmpl w:val="F9667F98"/>
    <w:lvl w:ilvl="0" w:tplc="EB326D2E">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9">
    <w:nsid w:val="54A341D9"/>
    <w:multiLevelType w:val="hybridMultilevel"/>
    <w:tmpl w:val="40D47EC2"/>
    <w:lvl w:ilvl="0" w:tplc="722A34A2">
      <w:start w:val="1"/>
      <w:numFmt w:val="decimal"/>
      <w:lvlText w:val="%1."/>
      <w:lvlJc w:val="left"/>
      <w:pPr>
        <w:ind w:left="360" w:hanging="360"/>
      </w:pPr>
      <w:rPr>
        <w:b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E44CDE"/>
    <w:multiLevelType w:val="hybridMultilevel"/>
    <w:tmpl w:val="46C0A480"/>
    <w:lvl w:ilvl="0" w:tplc="041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1428D1"/>
    <w:multiLevelType w:val="hybridMultilevel"/>
    <w:tmpl w:val="53762BAE"/>
    <w:lvl w:ilvl="0" w:tplc="AFF25AF8">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32">
    <w:nsid w:val="5C2B159B"/>
    <w:multiLevelType w:val="multilevel"/>
    <w:tmpl w:val="3AD0CC8E"/>
    <w:lvl w:ilvl="0">
      <w:start w:val="29"/>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16600D"/>
    <w:multiLevelType w:val="hybridMultilevel"/>
    <w:tmpl w:val="63DEC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CB220D"/>
    <w:multiLevelType w:val="multilevel"/>
    <w:tmpl w:val="144882B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461711"/>
    <w:multiLevelType w:val="hybridMultilevel"/>
    <w:tmpl w:val="4E56D08E"/>
    <w:lvl w:ilvl="0" w:tplc="041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B7C93"/>
    <w:multiLevelType w:val="hybridMultilevel"/>
    <w:tmpl w:val="A4B43078"/>
    <w:lvl w:ilvl="0" w:tplc="F1F27BC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6DC0262B"/>
    <w:multiLevelType w:val="hybridMultilevel"/>
    <w:tmpl w:val="3908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5D2AE5"/>
    <w:multiLevelType w:val="hybridMultilevel"/>
    <w:tmpl w:val="C1E4D4D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E96FA0"/>
    <w:multiLevelType w:val="hybridMultilevel"/>
    <w:tmpl w:val="E1283ED6"/>
    <w:lvl w:ilvl="0" w:tplc="04190011">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rPr>
        <w:rFonts w:cs="Times New Roman"/>
      </w:rPr>
    </w:lvl>
    <w:lvl w:ilvl="2" w:tplc="0419001B" w:tentative="1">
      <w:start w:val="1"/>
      <w:numFmt w:val="lowerRoman"/>
      <w:lvlText w:val="%3."/>
      <w:lvlJc w:val="right"/>
      <w:pPr>
        <w:ind w:left="2113" w:hanging="180"/>
      </w:pPr>
      <w:rPr>
        <w:rFonts w:cs="Times New Roman"/>
      </w:rPr>
    </w:lvl>
    <w:lvl w:ilvl="3" w:tplc="0419000F" w:tentative="1">
      <w:start w:val="1"/>
      <w:numFmt w:val="decimal"/>
      <w:lvlText w:val="%4."/>
      <w:lvlJc w:val="left"/>
      <w:pPr>
        <w:ind w:left="2833" w:hanging="360"/>
      </w:pPr>
      <w:rPr>
        <w:rFonts w:cs="Times New Roman"/>
      </w:rPr>
    </w:lvl>
    <w:lvl w:ilvl="4" w:tplc="04190019" w:tentative="1">
      <w:start w:val="1"/>
      <w:numFmt w:val="lowerLetter"/>
      <w:lvlText w:val="%5."/>
      <w:lvlJc w:val="left"/>
      <w:pPr>
        <w:ind w:left="3553" w:hanging="360"/>
      </w:pPr>
      <w:rPr>
        <w:rFonts w:cs="Times New Roman"/>
      </w:rPr>
    </w:lvl>
    <w:lvl w:ilvl="5" w:tplc="0419001B" w:tentative="1">
      <w:start w:val="1"/>
      <w:numFmt w:val="lowerRoman"/>
      <w:lvlText w:val="%6."/>
      <w:lvlJc w:val="right"/>
      <w:pPr>
        <w:ind w:left="4273" w:hanging="180"/>
      </w:pPr>
      <w:rPr>
        <w:rFonts w:cs="Times New Roman"/>
      </w:rPr>
    </w:lvl>
    <w:lvl w:ilvl="6" w:tplc="0419000F" w:tentative="1">
      <w:start w:val="1"/>
      <w:numFmt w:val="decimal"/>
      <w:lvlText w:val="%7."/>
      <w:lvlJc w:val="left"/>
      <w:pPr>
        <w:ind w:left="4993" w:hanging="360"/>
      </w:pPr>
      <w:rPr>
        <w:rFonts w:cs="Times New Roman"/>
      </w:rPr>
    </w:lvl>
    <w:lvl w:ilvl="7" w:tplc="04190019" w:tentative="1">
      <w:start w:val="1"/>
      <w:numFmt w:val="lowerLetter"/>
      <w:lvlText w:val="%8."/>
      <w:lvlJc w:val="left"/>
      <w:pPr>
        <w:ind w:left="5713" w:hanging="360"/>
      </w:pPr>
      <w:rPr>
        <w:rFonts w:cs="Times New Roman"/>
      </w:rPr>
    </w:lvl>
    <w:lvl w:ilvl="8" w:tplc="0419001B" w:tentative="1">
      <w:start w:val="1"/>
      <w:numFmt w:val="lowerRoman"/>
      <w:lvlText w:val="%9."/>
      <w:lvlJc w:val="right"/>
      <w:pPr>
        <w:ind w:left="6433" w:hanging="180"/>
      </w:pPr>
      <w:rPr>
        <w:rFonts w:cs="Times New Roman"/>
      </w:rPr>
    </w:lvl>
  </w:abstractNum>
  <w:abstractNum w:abstractNumId="40">
    <w:nsid w:val="7511661D"/>
    <w:multiLevelType w:val="hybridMultilevel"/>
    <w:tmpl w:val="6BC2530C"/>
    <w:lvl w:ilvl="0" w:tplc="0409000F">
      <w:start w:val="1"/>
      <w:numFmt w:val="decimal"/>
      <w:lvlText w:val="%1."/>
      <w:lvlJc w:val="left"/>
      <w:pPr>
        <w:ind w:left="344" w:hanging="360"/>
      </w:pPr>
    </w:lvl>
    <w:lvl w:ilvl="1" w:tplc="04090019" w:tentative="1">
      <w:start w:val="1"/>
      <w:numFmt w:val="lowerLetter"/>
      <w:lvlText w:val="%2."/>
      <w:lvlJc w:val="left"/>
      <w:pPr>
        <w:ind w:left="103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2472" w:hanging="360"/>
      </w:pPr>
    </w:lvl>
    <w:lvl w:ilvl="4" w:tplc="04090019" w:tentative="1">
      <w:start w:val="1"/>
      <w:numFmt w:val="lowerLetter"/>
      <w:lvlText w:val="%5."/>
      <w:lvlJc w:val="left"/>
      <w:pPr>
        <w:ind w:left="3192" w:hanging="360"/>
      </w:pPr>
    </w:lvl>
    <w:lvl w:ilvl="5" w:tplc="0409001B" w:tentative="1">
      <w:start w:val="1"/>
      <w:numFmt w:val="lowerRoman"/>
      <w:lvlText w:val="%6."/>
      <w:lvlJc w:val="right"/>
      <w:pPr>
        <w:ind w:left="3912" w:hanging="180"/>
      </w:pPr>
    </w:lvl>
    <w:lvl w:ilvl="6" w:tplc="0409000F" w:tentative="1">
      <w:start w:val="1"/>
      <w:numFmt w:val="decimal"/>
      <w:lvlText w:val="%7."/>
      <w:lvlJc w:val="left"/>
      <w:pPr>
        <w:ind w:left="4632" w:hanging="360"/>
      </w:pPr>
    </w:lvl>
    <w:lvl w:ilvl="7" w:tplc="04090019" w:tentative="1">
      <w:start w:val="1"/>
      <w:numFmt w:val="lowerLetter"/>
      <w:lvlText w:val="%8."/>
      <w:lvlJc w:val="left"/>
      <w:pPr>
        <w:ind w:left="5352" w:hanging="360"/>
      </w:pPr>
    </w:lvl>
    <w:lvl w:ilvl="8" w:tplc="0409001B" w:tentative="1">
      <w:start w:val="1"/>
      <w:numFmt w:val="lowerRoman"/>
      <w:lvlText w:val="%9."/>
      <w:lvlJc w:val="right"/>
      <w:pPr>
        <w:ind w:left="6072" w:hanging="180"/>
      </w:pPr>
    </w:lvl>
  </w:abstractNum>
  <w:abstractNum w:abstractNumId="41">
    <w:nsid w:val="77E31065"/>
    <w:multiLevelType w:val="multilevel"/>
    <w:tmpl w:val="DD28F7C0"/>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BE5248"/>
    <w:multiLevelType w:val="hybridMultilevel"/>
    <w:tmpl w:val="A4F4A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5"/>
  </w:num>
  <w:num w:numId="3">
    <w:abstractNumId w:val="30"/>
  </w:num>
  <w:num w:numId="4">
    <w:abstractNumId w:val="2"/>
  </w:num>
  <w:num w:numId="5">
    <w:abstractNumId w:val="16"/>
  </w:num>
  <w:num w:numId="6">
    <w:abstractNumId w:val="39"/>
  </w:num>
  <w:num w:numId="7">
    <w:abstractNumId w:val="42"/>
  </w:num>
  <w:num w:numId="8">
    <w:abstractNumId w:val="15"/>
  </w:num>
  <w:num w:numId="9">
    <w:abstractNumId w:val="9"/>
  </w:num>
  <w:num w:numId="10">
    <w:abstractNumId w:val="0"/>
  </w:num>
  <w:num w:numId="11">
    <w:abstractNumId w:val="14"/>
  </w:num>
  <w:num w:numId="12">
    <w:abstractNumId w:val="37"/>
  </w:num>
  <w:num w:numId="13">
    <w:abstractNumId w:val="38"/>
  </w:num>
  <w:num w:numId="14">
    <w:abstractNumId w:val="40"/>
  </w:num>
  <w:num w:numId="15">
    <w:abstractNumId w:val="24"/>
  </w:num>
  <w:num w:numId="16">
    <w:abstractNumId w:val="17"/>
  </w:num>
  <w:num w:numId="17">
    <w:abstractNumId w:val="11"/>
  </w:num>
  <w:num w:numId="18">
    <w:abstractNumId w:val="12"/>
  </w:num>
  <w:num w:numId="19">
    <w:abstractNumId w:val="28"/>
  </w:num>
  <w:num w:numId="20">
    <w:abstractNumId w:val="26"/>
  </w:num>
  <w:num w:numId="21">
    <w:abstractNumId w:val="19"/>
  </w:num>
  <w:num w:numId="22">
    <w:abstractNumId w:val="23"/>
  </w:num>
  <w:num w:numId="23">
    <w:abstractNumId w:val="13"/>
  </w:num>
  <w:num w:numId="24">
    <w:abstractNumId w:val="34"/>
  </w:num>
  <w:num w:numId="25">
    <w:abstractNumId w:val="36"/>
  </w:num>
  <w:num w:numId="26">
    <w:abstractNumId w:val="41"/>
  </w:num>
  <w:num w:numId="27">
    <w:abstractNumId w:val="8"/>
  </w:num>
  <w:num w:numId="28">
    <w:abstractNumId w:val="33"/>
  </w:num>
  <w:num w:numId="29">
    <w:abstractNumId w:val="27"/>
  </w:num>
  <w:num w:numId="30">
    <w:abstractNumId w:val="25"/>
  </w:num>
  <w:num w:numId="31">
    <w:abstractNumId w:val="3"/>
  </w:num>
  <w:num w:numId="32">
    <w:abstractNumId w:val="1"/>
  </w:num>
  <w:num w:numId="33">
    <w:abstractNumId w:val="10"/>
  </w:num>
  <w:num w:numId="34">
    <w:abstractNumId w:val="6"/>
  </w:num>
  <w:num w:numId="35">
    <w:abstractNumId w:val="32"/>
  </w:num>
  <w:num w:numId="36">
    <w:abstractNumId w:val="29"/>
  </w:num>
  <w:num w:numId="37">
    <w:abstractNumId w:val="20"/>
  </w:num>
  <w:num w:numId="38">
    <w:abstractNumId w:val="21"/>
  </w:num>
  <w:num w:numId="39">
    <w:abstractNumId w:val="18"/>
  </w:num>
  <w:num w:numId="40">
    <w:abstractNumId w:val="4"/>
  </w:num>
  <w:num w:numId="41">
    <w:abstractNumId w:val="22"/>
  </w:num>
  <w:num w:numId="42">
    <w:abstractNumId w:val="31"/>
  </w:num>
  <w:num w:numId="4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18D8"/>
    <w:rsid w:val="000018F6"/>
    <w:rsid w:val="00002749"/>
    <w:rsid w:val="00003D31"/>
    <w:rsid w:val="00005C26"/>
    <w:rsid w:val="000109FC"/>
    <w:rsid w:val="00012495"/>
    <w:rsid w:val="000124CF"/>
    <w:rsid w:val="00013703"/>
    <w:rsid w:val="00013B9E"/>
    <w:rsid w:val="0001499C"/>
    <w:rsid w:val="000149A1"/>
    <w:rsid w:val="00017829"/>
    <w:rsid w:val="00025F11"/>
    <w:rsid w:val="00026363"/>
    <w:rsid w:val="0003072B"/>
    <w:rsid w:val="000318D8"/>
    <w:rsid w:val="00034345"/>
    <w:rsid w:val="00034BB2"/>
    <w:rsid w:val="00041263"/>
    <w:rsid w:val="0004298A"/>
    <w:rsid w:val="00043683"/>
    <w:rsid w:val="00044864"/>
    <w:rsid w:val="000503EC"/>
    <w:rsid w:val="00050CDD"/>
    <w:rsid w:val="00053632"/>
    <w:rsid w:val="00056B8F"/>
    <w:rsid w:val="00057436"/>
    <w:rsid w:val="0006086B"/>
    <w:rsid w:val="000615A2"/>
    <w:rsid w:val="00064FA7"/>
    <w:rsid w:val="00067B84"/>
    <w:rsid w:val="00073027"/>
    <w:rsid w:val="00075A9B"/>
    <w:rsid w:val="000765AF"/>
    <w:rsid w:val="000807A1"/>
    <w:rsid w:val="00081CB4"/>
    <w:rsid w:val="00087359"/>
    <w:rsid w:val="000874FE"/>
    <w:rsid w:val="00091F62"/>
    <w:rsid w:val="00093571"/>
    <w:rsid w:val="00094250"/>
    <w:rsid w:val="0009612F"/>
    <w:rsid w:val="000A0D42"/>
    <w:rsid w:val="000A143D"/>
    <w:rsid w:val="000A2495"/>
    <w:rsid w:val="000A2A33"/>
    <w:rsid w:val="000A2CD4"/>
    <w:rsid w:val="000A497F"/>
    <w:rsid w:val="000A70B0"/>
    <w:rsid w:val="000A7CED"/>
    <w:rsid w:val="000B083F"/>
    <w:rsid w:val="000B27F8"/>
    <w:rsid w:val="000B4B3B"/>
    <w:rsid w:val="000B7B58"/>
    <w:rsid w:val="000C0A27"/>
    <w:rsid w:val="000C1E42"/>
    <w:rsid w:val="000C41F5"/>
    <w:rsid w:val="000C5185"/>
    <w:rsid w:val="000D192C"/>
    <w:rsid w:val="000D2F83"/>
    <w:rsid w:val="000D38E5"/>
    <w:rsid w:val="000D657D"/>
    <w:rsid w:val="000E0BB1"/>
    <w:rsid w:val="000E123C"/>
    <w:rsid w:val="000E14E7"/>
    <w:rsid w:val="000E45A7"/>
    <w:rsid w:val="000E5730"/>
    <w:rsid w:val="000F096D"/>
    <w:rsid w:val="000F1DFA"/>
    <w:rsid w:val="000F1E64"/>
    <w:rsid w:val="000F5CD3"/>
    <w:rsid w:val="000F601B"/>
    <w:rsid w:val="00102E49"/>
    <w:rsid w:val="00112E30"/>
    <w:rsid w:val="00113C97"/>
    <w:rsid w:val="00120EAF"/>
    <w:rsid w:val="001223A2"/>
    <w:rsid w:val="00122733"/>
    <w:rsid w:val="001252EF"/>
    <w:rsid w:val="001255B4"/>
    <w:rsid w:val="0012793D"/>
    <w:rsid w:val="001343CE"/>
    <w:rsid w:val="00140C63"/>
    <w:rsid w:val="0014124D"/>
    <w:rsid w:val="0014213D"/>
    <w:rsid w:val="001447FC"/>
    <w:rsid w:val="001510C2"/>
    <w:rsid w:val="001524A7"/>
    <w:rsid w:val="0015410B"/>
    <w:rsid w:val="0015524C"/>
    <w:rsid w:val="00155912"/>
    <w:rsid w:val="0015778B"/>
    <w:rsid w:val="001579EA"/>
    <w:rsid w:val="00157FE5"/>
    <w:rsid w:val="00160B6E"/>
    <w:rsid w:val="001678DB"/>
    <w:rsid w:val="00171B8D"/>
    <w:rsid w:val="00172BF0"/>
    <w:rsid w:val="00173074"/>
    <w:rsid w:val="00173366"/>
    <w:rsid w:val="0017355E"/>
    <w:rsid w:val="00174C10"/>
    <w:rsid w:val="00175EAF"/>
    <w:rsid w:val="00180628"/>
    <w:rsid w:val="00180A80"/>
    <w:rsid w:val="0018108D"/>
    <w:rsid w:val="0018532E"/>
    <w:rsid w:val="00186F6D"/>
    <w:rsid w:val="00192566"/>
    <w:rsid w:val="00193706"/>
    <w:rsid w:val="001A0775"/>
    <w:rsid w:val="001A0F48"/>
    <w:rsid w:val="001A15FD"/>
    <w:rsid w:val="001A368E"/>
    <w:rsid w:val="001A3827"/>
    <w:rsid w:val="001A7C5D"/>
    <w:rsid w:val="001B17B7"/>
    <w:rsid w:val="001B30C6"/>
    <w:rsid w:val="001B3940"/>
    <w:rsid w:val="001C1DEB"/>
    <w:rsid w:val="001C2162"/>
    <w:rsid w:val="001C3826"/>
    <w:rsid w:val="001C4EDE"/>
    <w:rsid w:val="001C760D"/>
    <w:rsid w:val="001D24B1"/>
    <w:rsid w:val="001D26DC"/>
    <w:rsid w:val="001D4574"/>
    <w:rsid w:val="001D5651"/>
    <w:rsid w:val="001D5FE1"/>
    <w:rsid w:val="001E0CD9"/>
    <w:rsid w:val="001E14A1"/>
    <w:rsid w:val="001E18EF"/>
    <w:rsid w:val="001E1EFD"/>
    <w:rsid w:val="001E3DAB"/>
    <w:rsid w:val="001E5119"/>
    <w:rsid w:val="001F138A"/>
    <w:rsid w:val="001F4116"/>
    <w:rsid w:val="001F421C"/>
    <w:rsid w:val="001F746F"/>
    <w:rsid w:val="002005B7"/>
    <w:rsid w:val="00202972"/>
    <w:rsid w:val="00202C8D"/>
    <w:rsid w:val="0020351F"/>
    <w:rsid w:val="00203F65"/>
    <w:rsid w:val="0020516A"/>
    <w:rsid w:val="002061AD"/>
    <w:rsid w:val="00210345"/>
    <w:rsid w:val="002110D4"/>
    <w:rsid w:val="0021283B"/>
    <w:rsid w:val="002140A6"/>
    <w:rsid w:val="00214BBD"/>
    <w:rsid w:val="00217CA6"/>
    <w:rsid w:val="00220D7E"/>
    <w:rsid w:val="00221E8E"/>
    <w:rsid w:val="002221E3"/>
    <w:rsid w:val="002228E6"/>
    <w:rsid w:val="00224DA9"/>
    <w:rsid w:val="002300CA"/>
    <w:rsid w:val="002351A0"/>
    <w:rsid w:val="002369B4"/>
    <w:rsid w:val="00240FF7"/>
    <w:rsid w:val="00243634"/>
    <w:rsid w:val="0025094B"/>
    <w:rsid w:val="002527A4"/>
    <w:rsid w:val="002527C4"/>
    <w:rsid w:val="00255C23"/>
    <w:rsid w:val="00260003"/>
    <w:rsid w:val="002613F7"/>
    <w:rsid w:val="002615D1"/>
    <w:rsid w:val="002639CC"/>
    <w:rsid w:val="00263BC6"/>
    <w:rsid w:val="00265E6D"/>
    <w:rsid w:val="00266BC2"/>
    <w:rsid w:val="002675E9"/>
    <w:rsid w:val="00271CD3"/>
    <w:rsid w:val="002728C2"/>
    <w:rsid w:val="00272E2B"/>
    <w:rsid w:val="00274329"/>
    <w:rsid w:val="00274E40"/>
    <w:rsid w:val="002762E1"/>
    <w:rsid w:val="0028424C"/>
    <w:rsid w:val="002845CF"/>
    <w:rsid w:val="0029024E"/>
    <w:rsid w:val="00291939"/>
    <w:rsid w:val="002931EB"/>
    <w:rsid w:val="0029604D"/>
    <w:rsid w:val="00297AE3"/>
    <w:rsid w:val="002A12C7"/>
    <w:rsid w:val="002A1FE8"/>
    <w:rsid w:val="002A44CD"/>
    <w:rsid w:val="002B0674"/>
    <w:rsid w:val="002B2C5A"/>
    <w:rsid w:val="002B398B"/>
    <w:rsid w:val="002B4799"/>
    <w:rsid w:val="002C00F0"/>
    <w:rsid w:val="002C2A89"/>
    <w:rsid w:val="002D225C"/>
    <w:rsid w:val="002D2E59"/>
    <w:rsid w:val="002D2FAF"/>
    <w:rsid w:val="002D42F4"/>
    <w:rsid w:val="002D4626"/>
    <w:rsid w:val="002D62CD"/>
    <w:rsid w:val="002D6663"/>
    <w:rsid w:val="002D6EB6"/>
    <w:rsid w:val="002D79D1"/>
    <w:rsid w:val="002E5AEF"/>
    <w:rsid w:val="002E6D30"/>
    <w:rsid w:val="002E7F68"/>
    <w:rsid w:val="002F021C"/>
    <w:rsid w:val="002F29A1"/>
    <w:rsid w:val="002F4102"/>
    <w:rsid w:val="0030175C"/>
    <w:rsid w:val="00304B90"/>
    <w:rsid w:val="00305629"/>
    <w:rsid w:val="0030590D"/>
    <w:rsid w:val="00307B38"/>
    <w:rsid w:val="00311A07"/>
    <w:rsid w:val="00315BC7"/>
    <w:rsid w:val="003169C0"/>
    <w:rsid w:val="00323460"/>
    <w:rsid w:val="00323D2A"/>
    <w:rsid w:val="00327B15"/>
    <w:rsid w:val="0033312E"/>
    <w:rsid w:val="00336726"/>
    <w:rsid w:val="00337F42"/>
    <w:rsid w:val="00340482"/>
    <w:rsid w:val="003429C3"/>
    <w:rsid w:val="00344675"/>
    <w:rsid w:val="003511BB"/>
    <w:rsid w:val="0035770B"/>
    <w:rsid w:val="0035777D"/>
    <w:rsid w:val="003625A7"/>
    <w:rsid w:val="00363840"/>
    <w:rsid w:val="003658FB"/>
    <w:rsid w:val="00367BBE"/>
    <w:rsid w:val="00374155"/>
    <w:rsid w:val="0037479F"/>
    <w:rsid w:val="00376D71"/>
    <w:rsid w:val="0038177E"/>
    <w:rsid w:val="00382B21"/>
    <w:rsid w:val="00387237"/>
    <w:rsid w:val="003A10DD"/>
    <w:rsid w:val="003A1101"/>
    <w:rsid w:val="003A5CD7"/>
    <w:rsid w:val="003A654F"/>
    <w:rsid w:val="003B13B3"/>
    <w:rsid w:val="003B5E45"/>
    <w:rsid w:val="003C0E7A"/>
    <w:rsid w:val="003C1665"/>
    <w:rsid w:val="003C1C48"/>
    <w:rsid w:val="003C21C5"/>
    <w:rsid w:val="003C46E3"/>
    <w:rsid w:val="003C4896"/>
    <w:rsid w:val="003C6076"/>
    <w:rsid w:val="003C6614"/>
    <w:rsid w:val="003C7CCB"/>
    <w:rsid w:val="003D17E7"/>
    <w:rsid w:val="003D3788"/>
    <w:rsid w:val="003E03CA"/>
    <w:rsid w:val="003E6CD0"/>
    <w:rsid w:val="003E70E1"/>
    <w:rsid w:val="003F55D7"/>
    <w:rsid w:val="003F5E03"/>
    <w:rsid w:val="003F6626"/>
    <w:rsid w:val="003F6BBB"/>
    <w:rsid w:val="003F7004"/>
    <w:rsid w:val="00401AA6"/>
    <w:rsid w:val="00402576"/>
    <w:rsid w:val="00403834"/>
    <w:rsid w:val="00403E96"/>
    <w:rsid w:val="0041342E"/>
    <w:rsid w:val="00413AD2"/>
    <w:rsid w:val="0041538B"/>
    <w:rsid w:val="00415772"/>
    <w:rsid w:val="00416286"/>
    <w:rsid w:val="004171FC"/>
    <w:rsid w:val="00422002"/>
    <w:rsid w:val="00423715"/>
    <w:rsid w:val="0042620C"/>
    <w:rsid w:val="004357D2"/>
    <w:rsid w:val="004449B3"/>
    <w:rsid w:val="00444C1E"/>
    <w:rsid w:val="004540B4"/>
    <w:rsid w:val="00454F25"/>
    <w:rsid w:val="00456510"/>
    <w:rsid w:val="004567D8"/>
    <w:rsid w:val="00457347"/>
    <w:rsid w:val="00462C29"/>
    <w:rsid w:val="00463CA7"/>
    <w:rsid w:val="004640DF"/>
    <w:rsid w:val="00465D25"/>
    <w:rsid w:val="00470616"/>
    <w:rsid w:val="0047282D"/>
    <w:rsid w:val="004739B8"/>
    <w:rsid w:val="00473FC2"/>
    <w:rsid w:val="0047431A"/>
    <w:rsid w:val="00480BC8"/>
    <w:rsid w:val="00480FEB"/>
    <w:rsid w:val="0048216F"/>
    <w:rsid w:val="00482F41"/>
    <w:rsid w:val="00484790"/>
    <w:rsid w:val="00484ECF"/>
    <w:rsid w:val="004928D6"/>
    <w:rsid w:val="00495DA0"/>
    <w:rsid w:val="00496070"/>
    <w:rsid w:val="004A0073"/>
    <w:rsid w:val="004A24F8"/>
    <w:rsid w:val="004A39C3"/>
    <w:rsid w:val="004A3C80"/>
    <w:rsid w:val="004A5A4B"/>
    <w:rsid w:val="004A76D1"/>
    <w:rsid w:val="004A7C0C"/>
    <w:rsid w:val="004A7D90"/>
    <w:rsid w:val="004B0066"/>
    <w:rsid w:val="004B1405"/>
    <w:rsid w:val="004C24FB"/>
    <w:rsid w:val="004C269C"/>
    <w:rsid w:val="004C3978"/>
    <w:rsid w:val="004C545D"/>
    <w:rsid w:val="004D03F7"/>
    <w:rsid w:val="004D29D9"/>
    <w:rsid w:val="004D37F1"/>
    <w:rsid w:val="004D467C"/>
    <w:rsid w:val="004D741D"/>
    <w:rsid w:val="004E42CB"/>
    <w:rsid w:val="004E526A"/>
    <w:rsid w:val="004E52AD"/>
    <w:rsid w:val="004E7812"/>
    <w:rsid w:val="004F5DB6"/>
    <w:rsid w:val="004F6E1C"/>
    <w:rsid w:val="004F7DE1"/>
    <w:rsid w:val="0050043C"/>
    <w:rsid w:val="0050144A"/>
    <w:rsid w:val="00504DC5"/>
    <w:rsid w:val="0050541D"/>
    <w:rsid w:val="00507A55"/>
    <w:rsid w:val="00507B96"/>
    <w:rsid w:val="00510D46"/>
    <w:rsid w:val="00514670"/>
    <w:rsid w:val="00516DB4"/>
    <w:rsid w:val="00520906"/>
    <w:rsid w:val="0052218B"/>
    <w:rsid w:val="005234C0"/>
    <w:rsid w:val="00523941"/>
    <w:rsid w:val="0052534F"/>
    <w:rsid w:val="00530118"/>
    <w:rsid w:val="0053077C"/>
    <w:rsid w:val="005307A5"/>
    <w:rsid w:val="0053097A"/>
    <w:rsid w:val="00531D71"/>
    <w:rsid w:val="005326A3"/>
    <w:rsid w:val="00536E11"/>
    <w:rsid w:val="005427E1"/>
    <w:rsid w:val="0054499A"/>
    <w:rsid w:val="005474F4"/>
    <w:rsid w:val="005478C2"/>
    <w:rsid w:val="00550314"/>
    <w:rsid w:val="0055124D"/>
    <w:rsid w:val="005516B2"/>
    <w:rsid w:val="0055419E"/>
    <w:rsid w:val="00555236"/>
    <w:rsid w:val="00557929"/>
    <w:rsid w:val="00561BFB"/>
    <w:rsid w:val="005640F0"/>
    <w:rsid w:val="0056484A"/>
    <w:rsid w:val="00572428"/>
    <w:rsid w:val="00582A38"/>
    <w:rsid w:val="00582E8C"/>
    <w:rsid w:val="005835A5"/>
    <w:rsid w:val="00584796"/>
    <w:rsid w:val="005912C0"/>
    <w:rsid w:val="00591CA9"/>
    <w:rsid w:val="005A41B1"/>
    <w:rsid w:val="005B2775"/>
    <w:rsid w:val="005B3EF6"/>
    <w:rsid w:val="005B49DC"/>
    <w:rsid w:val="005B56AB"/>
    <w:rsid w:val="005C1841"/>
    <w:rsid w:val="005C2AC6"/>
    <w:rsid w:val="005C4DF0"/>
    <w:rsid w:val="005C59AD"/>
    <w:rsid w:val="005D3F31"/>
    <w:rsid w:val="005D7FF0"/>
    <w:rsid w:val="005E0C4C"/>
    <w:rsid w:val="005E5419"/>
    <w:rsid w:val="005E5A8D"/>
    <w:rsid w:val="005E7AD2"/>
    <w:rsid w:val="005F1FD6"/>
    <w:rsid w:val="005F58B2"/>
    <w:rsid w:val="005F5FD8"/>
    <w:rsid w:val="005F6B8D"/>
    <w:rsid w:val="006003FA"/>
    <w:rsid w:val="00602934"/>
    <w:rsid w:val="00613288"/>
    <w:rsid w:val="0061456D"/>
    <w:rsid w:val="006160AD"/>
    <w:rsid w:val="0061646D"/>
    <w:rsid w:val="00620402"/>
    <w:rsid w:val="00620717"/>
    <w:rsid w:val="00620BB3"/>
    <w:rsid w:val="006219A0"/>
    <w:rsid w:val="00624856"/>
    <w:rsid w:val="00624960"/>
    <w:rsid w:val="00625237"/>
    <w:rsid w:val="00625638"/>
    <w:rsid w:val="006259BD"/>
    <w:rsid w:val="00626974"/>
    <w:rsid w:val="00627018"/>
    <w:rsid w:val="0063023E"/>
    <w:rsid w:val="0063089D"/>
    <w:rsid w:val="00632650"/>
    <w:rsid w:val="00632D4A"/>
    <w:rsid w:val="0063345D"/>
    <w:rsid w:val="006336D3"/>
    <w:rsid w:val="00634107"/>
    <w:rsid w:val="00636908"/>
    <w:rsid w:val="006411BE"/>
    <w:rsid w:val="006413B7"/>
    <w:rsid w:val="00645B8B"/>
    <w:rsid w:val="0064660C"/>
    <w:rsid w:val="00647243"/>
    <w:rsid w:val="006531C9"/>
    <w:rsid w:val="0065339F"/>
    <w:rsid w:val="006533E7"/>
    <w:rsid w:val="00654203"/>
    <w:rsid w:val="006548AB"/>
    <w:rsid w:val="006606AF"/>
    <w:rsid w:val="006629A8"/>
    <w:rsid w:val="00663806"/>
    <w:rsid w:val="00663F08"/>
    <w:rsid w:val="006647DA"/>
    <w:rsid w:val="006661E0"/>
    <w:rsid w:val="00666F24"/>
    <w:rsid w:val="006677A4"/>
    <w:rsid w:val="00670D36"/>
    <w:rsid w:val="00672914"/>
    <w:rsid w:val="006760A4"/>
    <w:rsid w:val="0067795F"/>
    <w:rsid w:val="006829AE"/>
    <w:rsid w:val="00683C74"/>
    <w:rsid w:val="00684AA5"/>
    <w:rsid w:val="00685D34"/>
    <w:rsid w:val="00691208"/>
    <w:rsid w:val="00691625"/>
    <w:rsid w:val="00693734"/>
    <w:rsid w:val="00695E51"/>
    <w:rsid w:val="006A11DC"/>
    <w:rsid w:val="006A13C8"/>
    <w:rsid w:val="006A2557"/>
    <w:rsid w:val="006A294A"/>
    <w:rsid w:val="006A2F7B"/>
    <w:rsid w:val="006A38FD"/>
    <w:rsid w:val="006A48E6"/>
    <w:rsid w:val="006A5A68"/>
    <w:rsid w:val="006A5AE3"/>
    <w:rsid w:val="006A6FF1"/>
    <w:rsid w:val="006B128B"/>
    <w:rsid w:val="006B1E9A"/>
    <w:rsid w:val="006B45C0"/>
    <w:rsid w:val="006C0481"/>
    <w:rsid w:val="006C2618"/>
    <w:rsid w:val="006D13D4"/>
    <w:rsid w:val="006D5217"/>
    <w:rsid w:val="006D6484"/>
    <w:rsid w:val="006E3FB2"/>
    <w:rsid w:val="006E74FA"/>
    <w:rsid w:val="006F0D42"/>
    <w:rsid w:val="006F126F"/>
    <w:rsid w:val="006F180B"/>
    <w:rsid w:val="006F1CBE"/>
    <w:rsid w:val="006F7262"/>
    <w:rsid w:val="006F77D2"/>
    <w:rsid w:val="007035E9"/>
    <w:rsid w:val="0070450A"/>
    <w:rsid w:val="00704A58"/>
    <w:rsid w:val="0070547D"/>
    <w:rsid w:val="00706D68"/>
    <w:rsid w:val="00707527"/>
    <w:rsid w:val="00707CFF"/>
    <w:rsid w:val="00711F7D"/>
    <w:rsid w:val="0071783C"/>
    <w:rsid w:val="00721114"/>
    <w:rsid w:val="007221C4"/>
    <w:rsid w:val="00727ED5"/>
    <w:rsid w:val="0073028C"/>
    <w:rsid w:val="00730B28"/>
    <w:rsid w:val="0073155F"/>
    <w:rsid w:val="00731EF6"/>
    <w:rsid w:val="007347DE"/>
    <w:rsid w:val="007360AE"/>
    <w:rsid w:val="00740097"/>
    <w:rsid w:val="007501C6"/>
    <w:rsid w:val="007526F8"/>
    <w:rsid w:val="00753633"/>
    <w:rsid w:val="00761CA4"/>
    <w:rsid w:val="007629EA"/>
    <w:rsid w:val="00775117"/>
    <w:rsid w:val="00781E68"/>
    <w:rsid w:val="00782BF5"/>
    <w:rsid w:val="007831F0"/>
    <w:rsid w:val="00783E02"/>
    <w:rsid w:val="007855C1"/>
    <w:rsid w:val="00787B8C"/>
    <w:rsid w:val="007A35A6"/>
    <w:rsid w:val="007A4E15"/>
    <w:rsid w:val="007A78F6"/>
    <w:rsid w:val="007B0110"/>
    <w:rsid w:val="007B0159"/>
    <w:rsid w:val="007B2BA5"/>
    <w:rsid w:val="007B34D4"/>
    <w:rsid w:val="007B46F3"/>
    <w:rsid w:val="007B4DE1"/>
    <w:rsid w:val="007C20C1"/>
    <w:rsid w:val="007C2CAC"/>
    <w:rsid w:val="007D1145"/>
    <w:rsid w:val="007D1AC6"/>
    <w:rsid w:val="007D21F1"/>
    <w:rsid w:val="007D55F9"/>
    <w:rsid w:val="007D73A8"/>
    <w:rsid w:val="007E2503"/>
    <w:rsid w:val="007E2F78"/>
    <w:rsid w:val="007E41B8"/>
    <w:rsid w:val="007F38E3"/>
    <w:rsid w:val="00800DF5"/>
    <w:rsid w:val="0080160D"/>
    <w:rsid w:val="00802178"/>
    <w:rsid w:val="00806605"/>
    <w:rsid w:val="0080710F"/>
    <w:rsid w:val="008076DC"/>
    <w:rsid w:val="00807D82"/>
    <w:rsid w:val="00812757"/>
    <w:rsid w:val="00815878"/>
    <w:rsid w:val="00816230"/>
    <w:rsid w:val="00820714"/>
    <w:rsid w:val="00821F48"/>
    <w:rsid w:val="008233C7"/>
    <w:rsid w:val="00824A36"/>
    <w:rsid w:val="008254EC"/>
    <w:rsid w:val="0082558D"/>
    <w:rsid w:val="00826FF2"/>
    <w:rsid w:val="00836B2F"/>
    <w:rsid w:val="008371DE"/>
    <w:rsid w:val="00844B52"/>
    <w:rsid w:val="00845A40"/>
    <w:rsid w:val="008528E4"/>
    <w:rsid w:val="00853644"/>
    <w:rsid w:val="00856246"/>
    <w:rsid w:val="00861BB6"/>
    <w:rsid w:val="0086253C"/>
    <w:rsid w:val="0086403E"/>
    <w:rsid w:val="008659F2"/>
    <w:rsid w:val="00870126"/>
    <w:rsid w:val="00870DF1"/>
    <w:rsid w:val="008742A5"/>
    <w:rsid w:val="00874849"/>
    <w:rsid w:val="00874F89"/>
    <w:rsid w:val="008759A4"/>
    <w:rsid w:val="00876DFB"/>
    <w:rsid w:val="008828D1"/>
    <w:rsid w:val="00882D53"/>
    <w:rsid w:val="00882DD0"/>
    <w:rsid w:val="00884FDD"/>
    <w:rsid w:val="008921AD"/>
    <w:rsid w:val="008921E2"/>
    <w:rsid w:val="00895B56"/>
    <w:rsid w:val="00897C8D"/>
    <w:rsid w:val="008A11F9"/>
    <w:rsid w:val="008A7CC5"/>
    <w:rsid w:val="008B094E"/>
    <w:rsid w:val="008B1031"/>
    <w:rsid w:val="008C00FB"/>
    <w:rsid w:val="008C12BC"/>
    <w:rsid w:val="008C3C54"/>
    <w:rsid w:val="008C4D91"/>
    <w:rsid w:val="008D4ABF"/>
    <w:rsid w:val="008D5274"/>
    <w:rsid w:val="008D545F"/>
    <w:rsid w:val="008D614F"/>
    <w:rsid w:val="008D69EC"/>
    <w:rsid w:val="008D7836"/>
    <w:rsid w:val="008E1665"/>
    <w:rsid w:val="008E3A0A"/>
    <w:rsid w:val="008E3BC9"/>
    <w:rsid w:val="008E427C"/>
    <w:rsid w:val="008E7C45"/>
    <w:rsid w:val="008F2CF5"/>
    <w:rsid w:val="008F5315"/>
    <w:rsid w:val="008F778C"/>
    <w:rsid w:val="00900267"/>
    <w:rsid w:val="009017A6"/>
    <w:rsid w:val="0090669F"/>
    <w:rsid w:val="00906FA2"/>
    <w:rsid w:val="0091211E"/>
    <w:rsid w:val="009129FA"/>
    <w:rsid w:val="00912F2D"/>
    <w:rsid w:val="00916F29"/>
    <w:rsid w:val="00920D32"/>
    <w:rsid w:val="0092137D"/>
    <w:rsid w:val="0092347D"/>
    <w:rsid w:val="00926794"/>
    <w:rsid w:val="009270CA"/>
    <w:rsid w:val="00930755"/>
    <w:rsid w:val="00930770"/>
    <w:rsid w:val="00931E24"/>
    <w:rsid w:val="009341B9"/>
    <w:rsid w:val="00934E8C"/>
    <w:rsid w:val="00936E79"/>
    <w:rsid w:val="0094140D"/>
    <w:rsid w:val="00946A5C"/>
    <w:rsid w:val="009478A9"/>
    <w:rsid w:val="00947A5B"/>
    <w:rsid w:val="0095650A"/>
    <w:rsid w:val="00956B87"/>
    <w:rsid w:val="0096227A"/>
    <w:rsid w:val="0096491C"/>
    <w:rsid w:val="00964A0C"/>
    <w:rsid w:val="009650C2"/>
    <w:rsid w:val="009707A2"/>
    <w:rsid w:val="0097397F"/>
    <w:rsid w:val="009759F8"/>
    <w:rsid w:val="00976FCF"/>
    <w:rsid w:val="009776DF"/>
    <w:rsid w:val="0097770F"/>
    <w:rsid w:val="009803EF"/>
    <w:rsid w:val="0099114D"/>
    <w:rsid w:val="00991241"/>
    <w:rsid w:val="00994595"/>
    <w:rsid w:val="00997187"/>
    <w:rsid w:val="0099765B"/>
    <w:rsid w:val="009A13F6"/>
    <w:rsid w:val="009A3390"/>
    <w:rsid w:val="009A3A6B"/>
    <w:rsid w:val="009B1BB7"/>
    <w:rsid w:val="009B265B"/>
    <w:rsid w:val="009B2DEA"/>
    <w:rsid w:val="009B3416"/>
    <w:rsid w:val="009B448D"/>
    <w:rsid w:val="009B489E"/>
    <w:rsid w:val="009B5F75"/>
    <w:rsid w:val="009B6E6C"/>
    <w:rsid w:val="009B7E2A"/>
    <w:rsid w:val="009C17B7"/>
    <w:rsid w:val="009C2359"/>
    <w:rsid w:val="009C2B2D"/>
    <w:rsid w:val="009C3484"/>
    <w:rsid w:val="009C4B3C"/>
    <w:rsid w:val="009C5806"/>
    <w:rsid w:val="009D3535"/>
    <w:rsid w:val="009D5037"/>
    <w:rsid w:val="009D77A9"/>
    <w:rsid w:val="009E27A1"/>
    <w:rsid w:val="009E30A0"/>
    <w:rsid w:val="009E361C"/>
    <w:rsid w:val="009E6F20"/>
    <w:rsid w:val="009E7E23"/>
    <w:rsid w:val="009F077C"/>
    <w:rsid w:val="009F2CA5"/>
    <w:rsid w:val="009F5C55"/>
    <w:rsid w:val="009F7A03"/>
    <w:rsid w:val="00A025A2"/>
    <w:rsid w:val="00A0339E"/>
    <w:rsid w:val="00A1078A"/>
    <w:rsid w:val="00A10A80"/>
    <w:rsid w:val="00A13791"/>
    <w:rsid w:val="00A140A8"/>
    <w:rsid w:val="00A144C9"/>
    <w:rsid w:val="00A151A0"/>
    <w:rsid w:val="00A15F67"/>
    <w:rsid w:val="00A21A43"/>
    <w:rsid w:val="00A21ACB"/>
    <w:rsid w:val="00A22658"/>
    <w:rsid w:val="00A251ED"/>
    <w:rsid w:val="00A26E04"/>
    <w:rsid w:val="00A26EA8"/>
    <w:rsid w:val="00A27F20"/>
    <w:rsid w:val="00A317F2"/>
    <w:rsid w:val="00A36125"/>
    <w:rsid w:val="00A36640"/>
    <w:rsid w:val="00A4384F"/>
    <w:rsid w:val="00A50171"/>
    <w:rsid w:val="00A52276"/>
    <w:rsid w:val="00A61CD5"/>
    <w:rsid w:val="00A6221E"/>
    <w:rsid w:val="00A62EFC"/>
    <w:rsid w:val="00A65686"/>
    <w:rsid w:val="00A76A9F"/>
    <w:rsid w:val="00A77640"/>
    <w:rsid w:val="00A80803"/>
    <w:rsid w:val="00A85156"/>
    <w:rsid w:val="00A851E9"/>
    <w:rsid w:val="00A9030E"/>
    <w:rsid w:val="00AA0A5B"/>
    <w:rsid w:val="00AA0B64"/>
    <w:rsid w:val="00AA2492"/>
    <w:rsid w:val="00AA597A"/>
    <w:rsid w:val="00AB29DF"/>
    <w:rsid w:val="00AB3E47"/>
    <w:rsid w:val="00AB6CC4"/>
    <w:rsid w:val="00AB7596"/>
    <w:rsid w:val="00AC13DC"/>
    <w:rsid w:val="00AC287A"/>
    <w:rsid w:val="00AC5B4E"/>
    <w:rsid w:val="00AC6ADD"/>
    <w:rsid w:val="00AD1E8D"/>
    <w:rsid w:val="00AD4E42"/>
    <w:rsid w:val="00AD6261"/>
    <w:rsid w:val="00AE2A22"/>
    <w:rsid w:val="00AE4AE9"/>
    <w:rsid w:val="00AE4ED3"/>
    <w:rsid w:val="00AE6161"/>
    <w:rsid w:val="00AF1510"/>
    <w:rsid w:val="00AF18A9"/>
    <w:rsid w:val="00AF252F"/>
    <w:rsid w:val="00AF29D9"/>
    <w:rsid w:val="00AF38AF"/>
    <w:rsid w:val="00AF6290"/>
    <w:rsid w:val="00B00E18"/>
    <w:rsid w:val="00B0185A"/>
    <w:rsid w:val="00B01AA7"/>
    <w:rsid w:val="00B02DB6"/>
    <w:rsid w:val="00B04E9C"/>
    <w:rsid w:val="00B133E4"/>
    <w:rsid w:val="00B1456F"/>
    <w:rsid w:val="00B14B27"/>
    <w:rsid w:val="00B15F78"/>
    <w:rsid w:val="00B232B5"/>
    <w:rsid w:val="00B30C12"/>
    <w:rsid w:val="00B3190E"/>
    <w:rsid w:val="00B34942"/>
    <w:rsid w:val="00B36CC5"/>
    <w:rsid w:val="00B37F26"/>
    <w:rsid w:val="00B43108"/>
    <w:rsid w:val="00B43448"/>
    <w:rsid w:val="00B43AF8"/>
    <w:rsid w:val="00B46E53"/>
    <w:rsid w:val="00B476D1"/>
    <w:rsid w:val="00B51F3C"/>
    <w:rsid w:val="00B53B72"/>
    <w:rsid w:val="00B54A70"/>
    <w:rsid w:val="00B5667E"/>
    <w:rsid w:val="00B637A6"/>
    <w:rsid w:val="00B65007"/>
    <w:rsid w:val="00B6797A"/>
    <w:rsid w:val="00B75574"/>
    <w:rsid w:val="00B82168"/>
    <w:rsid w:val="00B8677B"/>
    <w:rsid w:val="00B871F0"/>
    <w:rsid w:val="00B900C6"/>
    <w:rsid w:val="00B91BA9"/>
    <w:rsid w:val="00B92616"/>
    <w:rsid w:val="00B9300C"/>
    <w:rsid w:val="00B94144"/>
    <w:rsid w:val="00BA0D0D"/>
    <w:rsid w:val="00BA5247"/>
    <w:rsid w:val="00BA539F"/>
    <w:rsid w:val="00BB162E"/>
    <w:rsid w:val="00BB1E2B"/>
    <w:rsid w:val="00BB402B"/>
    <w:rsid w:val="00BC0365"/>
    <w:rsid w:val="00BC0EBB"/>
    <w:rsid w:val="00BC0FCB"/>
    <w:rsid w:val="00BC2489"/>
    <w:rsid w:val="00BC3AD4"/>
    <w:rsid w:val="00BC7A87"/>
    <w:rsid w:val="00BD092A"/>
    <w:rsid w:val="00BD2B3B"/>
    <w:rsid w:val="00BD3840"/>
    <w:rsid w:val="00BD452B"/>
    <w:rsid w:val="00BD7F56"/>
    <w:rsid w:val="00BE0092"/>
    <w:rsid w:val="00BE441E"/>
    <w:rsid w:val="00BF426C"/>
    <w:rsid w:val="00BF42E0"/>
    <w:rsid w:val="00BF5547"/>
    <w:rsid w:val="00BF6BAE"/>
    <w:rsid w:val="00C0253F"/>
    <w:rsid w:val="00C02F2A"/>
    <w:rsid w:val="00C04B79"/>
    <w:rsid w:val="00C0506F"/>
    <w:rsid w:val="00C053C1"/>
    <w:rsid w:val="00C05E87"/>
    <w:rsid w:val="00C07213"/>
    <w:rsid w:val="00C12A6D"/>
    <w:rsid w:val="00C14EDB"/>
    <w:rsid w:val="00C15894"/>
    <w:rsid w:val="00C1734D"/>
    <w:rsid w:val="00C21021"/>
    <w:rsid w:val="00C22BF3"/>
    <w:rsid w:val="00C252D9"/>
    <w:rsid w:val="00C25D4F"/>
    <w:rsid w:val="00C2640C"/>
    <w:rsid w:val="00C266CF"/>
    <w:rsid w:val="00C268CA"/>
    <w:rsid w:val="00C33307"/>
    <w:rsid w:val="00C3419C"/>
    <w:rsid w:val="00C34375"/>
    <w:rsid w:val="00C34BC0"/>
    <w:rsid w:val="00C34E9E"/>
    <w:rsid w:val="00C35DA8"/>
    <w:rsid w:val="00C4475F"/>
    <w:rsid w:val="00C5237F"/>
    <w:rsid w:val="00C52FEB"/>
    <w:rsid w:val="00C54850"/>
    <w:rsid w:val="00C57222"/>
    <w:rsid w:val="00C5769B"/>
    <w:rsid w:val="00C633E2"/>
    <w:rsid w:val="00C64302"/>
    <w:rsid w:val="00C648DF"/>
    <w:rsid w:val="00C667C6"/>
    <w:rsid w:val="00C673CC"/>
    <w:rsid w:val="00C7249A"/>
    <w:rsid w:val="00C737A3"/>
    <w:rsid w:val="00C82456"/>
    <w:rsid w:val="00C8535D"/>
    <w:rsid w:val="00C857B7"/>
    <w:rsid w:val="00C85F14"/>
    <w:rsid w:val="00C90987"/>
    <w:rsid w:val="00C90CC5"/>
    <w:rsid w:val="00C90D5B"/>
    <w:rsid w:val="00C9127F"/>
    <w:rsid w:val="00C9243D"/>
    <w:rsid w:val="00C924B4"/>
    <w:rsid w:val="00C94315"/>
    <w:rsid w:val="00C95371"/>
    <w:rsid w:val="00C963F2"/>
    <w:rsid w:val="00CA0EF0"/>
    <w:rsid w:val="00CA3D6E"/>
    <w:rsid w:val="00CA4C3F"/>
    <w:rsid w:val="00CA5B25"/>
    <w:rsid w:val="00CA6AC1"/>
    <w:rsid w:val="00CB28B1"/>
    <w:rsid w:val="00CB3858"/>
    <w:rsid w:val="00CB7088"/>
    <w:rsid w:val="00CB751B"/>
    <w:rsid w:val="00CC0531"/>
    <w:rsid w:val="00CC3292"/>
    <w:rsid w:val="00CC4E08"/>
    <w:rsid w:val="00CC6A51"/>
    <w:rsid w:val="00CD1608"/>
    <w:rsid w:val="00CD4DEB"/>
    <w:rsid w:val="00CD6E36"/>
    <w:rsid w:val="00CD733E"/>
    <w:rsid w:val="00CD7649"/>
    <w:rsid w:val="00CE0505"/>
    <w:rsid w:val="00CE2E69"/>
    <w:rsid w:val="00CE657C"/>
    <w:rsid w:val="00CE7359"/>
    <w:rsid w:val="00CF1E5D"/>
    <w:rsid w:val="00CF28D1"/>
    <w:rsid w:val="00CF4EDF"/>
    <w:rsid w:val="00CF5915"/>
    <w:rsid w:val="00D12106"/>
    <w:rsid w:val="00D12700"/>
    <w:rsid w:val="00D177A5"/>
    <w:rsid w:val="00D2029E"/>
    <w:rsid w:val="00D24399"/>
    <w:rsid w:val="00D308A3"/>
    <w:rsid w:val="00D3387E"/>
    <w:rsid w:val="00D347D4"/>
    <w:rsid w:val="00D35D11"/>
    <w:rsid w:val="00D36D24"/>
    <w:rsid w:val="00D40050"/>
    <w:rsid w:val="00D42285"/>
    <w:rsid w:val="00D42583"/>
    <w:rsid w:val="00D42FA1"/>
    <w:rsid w:val="00D45CB9"/>
    <w:rsid w:val="00D46024"/>
    <w:rsid w:val="00D46F3D"/>
    <w:rsid w:val="00D47FEC"/>
    <w:rsid w:val="00D52D4D"/>
    <w:rsid w:val="00D56D91"/>
    <w:rsid w:val="00D572B9"/>
    <w:rsid w:val="00D65069"/>
    <w:rsid w:val="00D656F5"/>
    <w:rsid w:val="00D6685F"/>
    <w:rsid w:val="00D668C3"/>
    <w:rsid w:val="00D70300"/>
    <w:rsid w:val="00D70A03"/>
    <w:rsid w:val="00D7190C"/>
    <w:rsid w:val="00D7244C"/>
    <w:rsid w:val="00D76709"/>
    <w:rsid w:val="00D84EDF"/>
    <w:rsid w:val="00D85E40"/>
    <w:rsid w:val="00D92305"/>
    <w:rsid w:val="00D939EB"/>
    <w:rsid w:val="00D93F1C"/>
    <w:rsid w:val="00D947F3"/>
    <w:rsid w:val="00D94A0A"/>
    <w:rsid w:val="00D94CEF"/>
    <w:rsid w:val="00D97944"/>
    <w:rsid w:val="00DA10F4"/>
    <w:rsid w:val="00DA2A41"/>
    <w:rsid w:val="00DA747C"/>
    <w:rsid w:val="00DA7E9B"/>
    <w:rsid w:val="00DB0C02"/>
    <w:rsid w:val="00DB1BB2"/>
    <w:rsid w:val="00DB2E37"/>
    <w:rsid w:val="00DB6195"/>
    <w:rsid w:val="00DC0A3B"/>
    <w:rsid w:val="00DC2850"/>
    <w:rsid w:val="00DC2F5A"/>
    <w:rsid w:val="00DC4142"/>
    <w:rsid w:val="00DC7050"/>
    <w:rsid w:val="00DC7B9F"/>
    <w:rsid w:val="00DD00BB"/>
    <w:rsid w:val="00DD113F"/>
    <w:rsid w:val="00DD16BD"/>
    <w:rsid w:val="00DD3560"/>
    <w:rsid w:val="00DD6A3B"/>
    <w:rsid w:val="00DE4AF7"/>
    <w:rsid w:val="00DE758F"/>
    <w:rsid w:val="00DF2A16"/>
    <w:rsid w:val="00DF5760"/>
    <w:rsid w:val="00E00F34"/>
    <w:rsid w:val="00E01191"/>
    <w:rsid w:val="00E02615"/>
    <w:rsid w:val="00E05510"/>
    <w:rsid w:val="00E11609"/>
    <w:rsid w:val="00E130F3"/>
    <w:rsid w:val="00E1774A"/>
    <w:rsid w:val="00E17AEC"/>
    <w:rsid w:val="00E21741"/>
    <w:rsid w:val="00E23B6A"/>
    <w:rsid w:val="00E26DB4"/>
    <w:rsid w:val="00E30B2C"/>
    <w:rsid w:val="00E32171"/>
    <w:rsid w:val="00E32C0C"/>
    <w:rsid w:val="00E34211"/>
    <w:rsid w:val="00E35D5D"/>
    <w:rsid w:val="00E36C1E"/>
    <w:rsid w:val="00E40D0C"/>
    <w:rsid w:val="00E42EBB"/>
    <w:rsid w:val="00E43F45"/>
    <w:rsid w:val="00E4468D"/>
    <w:rsid w:val="00E47571"/>
    <w:rsid w:val="00E500B3"/>
    <w:rsid w:val="00E5036C"/>
    <w:rsid w:val="00E52011"/>
    <w:rsid w:val="00E521C9"/>
    <w:rsid w:val="00E52DB4"/>
    <w:rsid w:val="00E53DC8"/>
    <w:rsid w:val="00E53F2D"/>
    <w:rsid w:val="00E54569"/>
    <w:rsid w:val="00E552CD"/>
    <w:rsid w:val="00E6002D"/>
    <w:rsid w:val="00E60516"/>
    <w:rsid w:val="00E60ADA"/>
    <w:rsid w:val="00E62D2F"/>
    <w:rsid w:val="00E6364D"/>
    <w:rsid w:val="00E637D4"/>
    <w:rsid w:val="00E66247"/>
    <w:rsid w:val="00E67C74"/>
    <w:rsid w:val="00E67D93"/>
    <w:rsid w:val="00E70520"/>
    <w:rsid w:val="00E70F3E"/>
    <w:rsid w:val="00E70F43"/>
    <w:rsid w:val="00E72080"/>
    <w:rsid w:val="00E72300"/>
    <w:rsid w:val="00E72984"/>
    <w:rsid w:val="00E7370F"/>
    <w:rsid w:val="00E74DA1"/>
    <w:rsid w:val="00E74ED3"/>
    <w:rsid w:val="00E7529F"/>
    <w:rsid w:val="00E762D2"/>
    <w:rsid w:val="00E76775"/>
    <w:rsid w:val="00E817E8"/>
    <w:rsid w:val="00E81B97"/>
    <w:rsid w:val="00E83362"/>
    <w:rsid w:val="00E86E17"/>
    <w:rsid w:val="00E965B6"/>
    <w:rsid w:val="00EA02A4"/>
    <w:rsid w:val="00EA13C0"/>
    <w:rsid w:val="00EA29A1"/>
    <w:rsid w:val="00EA353F"/>
    <w:rsid w:val="00EA5123"/>
    <w:rsid w:val="00EA6237"/>
    <w:rsid w:val="00EA6C7E"/>
    <w:rsid w:val="00EA7586"/>
    <w:rsid w:val="00EB1CCC"/>
    <w:rsid w:val="00EB1FA5"/>
    <w:rsid w:val="00EB456A"/>
    <w:rsid w:val="00EB4FF0"/>
    <w:rsid w:val="00EC23C9"/>
    <w:rsid w:val="00EC3146"/>
    <w:rsid w:val="00EC7619"/>
    <w:rsid w:val="00ED073B"/>
    <w:rsid w:val="00ED0F0F"/>
    <w:rsid w:val="00ED2F13"/>
    <w:rsid w:val="00ED6DA3"/>
    <w:rsid w:val="00ED7DFD"/>
    <w:rsid w:val="00EE0F01"/>
    <w:rsid w:val="00EF0648"/>
    <w:rsid w:val="00EF417E"/>
    <w:rsid w:val="00EF446C"/>
    <w:rsid w:val="00EF4E8A"/>
    <w:rsid w:val="00EF5BCE"/>
    <w:rsid w:val="00EF732E"/>
    <w:rsid w:val="00F0507A"/>
    <w:rsid w:val="00F05D2B"/>
    <w:rsid w:val="00F1394C"/>
    <w:rsid w:val="00F14408"/>
    <w:rsid w:val="00F14AB2"/>
    <w:rsid w:val="00F15B70"/>
    <w:rsid w:val="00F25E11"/>
    <w:rsid w:val="00F302E7"/>
    <w:rsid w:val="00F30417"/>
    <w:rsid w:val="00F30650"/>
    <w:rsid w:val="00F30DA8"/>
    <w:rsid w:val="00F32896"/>
    <w:rsid w:val="00F32AD4"/>
    <w:rsid w:val="00F3320F"/>
    <w:rsid w:val="00F3528F"/>
    <w:rsid w:val="00F35B3C"/>
    <w:rsid w:val="00F45957"/>
    <w:rsid w:val="00F50C55"/>
    <w:rsid w:val="00F51E33"/>
    <w:rsid w:val="00F54F19"/>
    <w:rsid w:val="00F5549D"/>
    <w:rsid w:val="00F573DA"/>
    <w:rsid w:val="00F657A7"/>
    <w:rsid w:val="00F65DED"/>
    <w:rsid w:val="00F668EC"/>
    <w:rsid w:val="00F672F3"/>
    <w:rsid w:val="00F67A09"/>
    <w:rsid w:val="00F7169D"/>
    <w:rsid w:val="00F7424A"/>
    <w:rsid w:val="00F77DAF"/>
    <w:rsid w:val="00F8124A"/>
    <w:rsid w:val="00F84D6A"/>
    <w:rsid w:val="00F87694"/>
    <w:rsid w:val="00F90FAA"/>
    <w:rsid w:val="00F93A09"/>
    <w:rsid w:val="00F94353"/>
    <w:rsid w:val="00F948C2"/>
    <w:rsid w:val="00F97AFA"/>
    <w:rsid w:val="00FA0433"/>
    <w:rsid w:val="00FA2D09"/>
    <w:rsid w:val="00FA5220"/>
    <w:rsid w:val="00FA56C2"/>
    <w:rsid w:val="00FA6389"/>
    <w:rsid w:val="00FB09C5"/>
    <w:rsid w:val="00FB1B14"/>
    <w:rsid w:val="00FB1C97"/>
    <w:rsid w:val="00FB26A0"/>
    <w:rsid w:val="00FB50DA"/>
    <w:rsid w:val="00FB6B70"/>
    <w:rsid w:val="00FC2695"/>
    <w:rsid w:val="00FC2E82"/>
    <w:rsid w:val="00FC731D"/>
    <w:rsid w:val="00FC761B"/>
    <w:rsid w:val="00FD23E6"/>
    <w:rsid w:val="00FD620E"/>
    <w:rsid w:val="00FD6A6F"/>
    <w:rsid w:val="00FE0E50"/>
    <w:rsid w:val="00FE10D7"/>
    <w:rsid w:val="00FE21A7"/>
    <w:rsid w:val="00FE2A53"/>
    <w:rsid w:val="00FE36C2"/>
    <w:rsid w:val="00FE3DEA"/>
    <w:rsid w:val="00FE6EB0"/>
    <w:rsid w:val="00FF1866"/>
    <w:rsid w:val="00FF3B41"/>
    <w:rsid w:val="00FF4BBB"/>
    <w:rsid w:val="00FF6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18D8"/>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BB402B"/>
    <w:pPr>
      <w:spacing w:after="160" w:line="240" w:lineRule="exact"/>
    </w:pPr>
    <w:rPr>
      <w:rFonts w:ascii="Arial" w:hAnsi="Arial" w:cs="Arial"/>
      <w:sz w:val="20"/>
      <w:szCs w:val="20"/>
      <w:lang w:val="en-US" w:eastAsia="en-US"/>
    </w:rPr>
  </w:style>
  <w:style w:type="paragraph" w:customStyle="1" w:styleId="MediumGrid1-Accent21">
    <w:name w:val="Medium Grid 1 - Accent 21"/>
    <w:basedOn w:val="Normal"/>
    <w:qFormat/>
    <w:rsid w:val="00DD16BD"/>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C9127F"/>
    <w:rPr>
      <w:rFonts w:ascii="Tahoma" w:hAnsi="Tahoma" w:cs="Tahoma"/>
      <w:b/>
      <w:bCs/>
      <w:i/>
      <w:iCs/>
      <w:sz w:val="20"/>
      <w:szCs w:val="20"/>
    </w:rPr>
  </w:style>
  <w:style w:type="paragraph" w:customStyle="1" w:styleId="a">
    <w:name w:val="Знак Знак"/>
    <w:basedOn w:val="Normal"/>
    <w:rsid w:val="00D40050"/>
    <w:pPr>
      <w:spacing w:after="160" w:line="240" w:lineRule="exact"/>
    </w:pPr>
    <w:rPr>
      <w:rFonts w:ascii="Verdana" w:eastAsia="MS Mincho" w:hAnsi="Verdana"/>
      <w:sz w:val="20"/>
      <w:szCs w:val="20"/>
      <w:lang w:val="en-GB" w:eastAsia="en-US"/>
    </w:rPr>
  </w:style>
  <w:style w:type="paragraph" w:customStyle="1" w:styleId="NoSpacing1">
    <w:name w:val="No Spacing1"/>
    <w:uiPriority w:val="1"/>
    <w:qFormat/>
    <w:rsid w:val="00C90987"/>
    <w:rPr>
      <w:sz w:val="22"/>
      <w:szCs w:val="22"/>
    </w:rPr>
  </w:style>
  <w:style w:type="paragraph" w:styleId="NormalWeb">
    <w:name w:val="Normal (Web)"/>
    <w:basedOn w:val="Normal"/>
    <w:uiPriority w:val="99"/>
    <w:rsid w:val="004A24F8"/>
    <w:pPr>
      <w:spacing w:before="100" w:beforeAutospacing="1" w:after="100" w:afterAutospacing="1"/>
    </w:pPr>
    <w:rPr>
      <w:rFonts w:eastAsia="Calibri"/>
    </w:rPr>
  </w:style>
  <w:style w:type="paragraph" w:customStyle="1" w:styleId="Style13">
    <w:name w:val="Style13"/>
    <w:basedOn w:val="Normal"/>
    <w:rsid w:val="004928D6"/>
    <w:pPr>
      <w:widowControl w:val="0"/>
      <w:autoSpaceDE w:val="0"/>
      <w:autoSpaceDN w:val="0"/>
      <w:adjustRightInd w:val="0"/>
      <w:spacing w:line="317" w:lineRule="exact"/>
      <w:ind w:firstLine="727"/>
      <w:jc w:val="both"/>
    </w:pPr>
    <w:rPr>
      <w:rFonts w:ascii="Sylfaen" w:hAnsi="Sylfaen"/>
    </w:rPr>
  </w:style>
  <w:style w:type="character" w:styleId="CommentReference">
    <w:name w:val="annotation reference"/>
    <w:uiPriority w:val="99"/>
    <w:semiHidden/>
    <w:unhideWhenUsed/>
    <w:rsid w:val="004928D6"/>
    <w:rPr>
      <w:sz w:val="16"/>
      <w:szCs w:val="16"/>
    </w:rPr>
  </w:style>
  <w:style w:type="paragraph" w:styleId="CommentText">
    <w:name w:val="annotation text"/>
    <w:basedOn w:val="Normal"/>
    <w:link w:val="CommentTextChar"/>
    <w:uiPriority w:val="99"/>
    <w:unhideWhenUsed/>
    <w:rsid w:val="004928D6"/>
    <w:rPr>
      <w:sz w:val="20"/>
      <w:szCs w:val="20"/>
    </w:rPr>
  </w:style>
  <w:style w:type="character" w:customStyle="1" w:styleId="CommentTextChar">
    <w:name w:val="Comment Text Char"/>
    <w:link w:val="CommentText"/>
    <w:uiPriority w:val="99"/>
    <w:rsid w:val="004928D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928D6"/>
    <w:rPr>
      <w:b/>
      <w:bCs/>
    </w:rPr>
  </w:style>
  <w:style w:type="character" w:customStyle="1" w:styleId="CommentSubjectChar">
    <w:name w:val="Comment Subject Char"/>
    <w:link w:val="CommentSubject"/>
    <w:uiPriority w:val="99"/>
    <w:semiHidden/>
    <w:rsid w:val="004928D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928D6"/>
    <w:rPr>
      <w:rFonts w:ascii="Tahoma" w:hAnsi="Tahoma"/>
      <w:sz w:val="16"/>
      <w:szCs w:val="16"/>
    </w:rPr>
  </w:style>
  <w:style w:type="character" w:customStyle="1" w:styleId="BalloonTextChar">
    <w:name w:val="Balloon Text Char"/>
    <w:link w:val="BalloonText"/>
    <w:uiPriority w:val="99"/>
    <w:semiHidden/>
    <w:rsid w:val="004928D6"/>
    <w:rPr>
      <w:rFonts w:ascii="Tahoma" w:eastAsia="Times New Roman" w:hAnsi="Tahoma" w:cs="Tahoma"/>
      <w:sz w:val="16"/>
      <w:szCs w:val="16"/>
      <w:lang w:eastAsia="ru-RU"/>
    </w:rPr>
  </w:style>
  <w:style w:type="paragraph" w:customStyle="1" w:styleId="MediumList2-Accent21">
    <w:name w:val="Medium List 2 - Accent 21"/>
    <w:hidden/>
    <w:uiPriority w:val="99"/>
    <w:semiHidden/>
    <w:rsid w:val="00F97AFA"/>
    <w:rPr>
      <w:rFonts w:ascii="Times New Roman" w:eastAsia="Times New Roman" w:hAnsi="Times New Roman"/>
      <w:sz w:val="24"/>
      <w:szCs w:val="24"/>
      <w:lang w:val="ru-RU" w:eastAsia="ru-RU"/>
    </w:rPr>
  </w:style>
  <w:style w:type="character" w:styleId="Strong">
    <w:name w:val="Strong"/>
    <w:basedOn w:val="DefaultParagraphFont"/>
    <w:uiPriority w:val="22"/>
    <w:qFormat/>
    <w:rsid w:val="00B02DB6"/>
    <w:rPr>
      <w:b/>
      <w:bCs/>
    </w:rPr>
  </w:style>
  <w:style w:type="character" w:customStyle="1" w:styleId="a0">
    <w:name w:val="Основной текст_"/>
    <w:basedOn w:val="DefaultParagraphFont"/>
    <w:link w:val="a1"/>
    <w:rsid w:val="002B2C5A"/>
    <w:rPr>
      <w:rFonts w:ascii="Tahoma" w:eastAsia="Tahoma" w:hAnsi="Tahoma" w:cs="Tahoma"/>
      <w:sz w:val="22"/>
      <w:szCs w:val="22"/>
      <w:shd w:val="clear" w:color="auto" w:fill="FFFFFF"/>
    </w:rPr>
  </w:style>
  <w:style w:type="character" w:customStyle="1" w:styleId="a2">
    <w:name w:val="Основной текст + Курсив"/>
    <w:aliases w:val="Интервал 0 pt,Основной текст + 12 pt,Основной текст + Полужирный,Курсив,Основной текст (9) + Не курсив"/>
    <w:basedOn w:val="a0"/>
    <w:rsid w:val="002B2C5A"/>
    <w:rPr>
      <w:i/>
      <w:iCs/>
      <w:color w:val="000000"/>
      <w:spacing w:val="-10"/>
      <w:w w:val="100"/>
      <w:position w:val="0"/>
      <w:lang w:val="hy-AM" w:eastAsia="hy-AM" w:bidi="hy-AM"/>
    </w:rPr>
  </w:style>
  <w:style w:type="paragraph" w:customStyle="1" w:styleId="a1">
    <w:name w:val="Основной текст"/>
    <w:basedOn w:val="Normal"/>
    <w:link w:val="a0"/>
    <w:rsid w:val="002B2C5A"/>
    <w:pPr>
      <w:widowControl w:val="0"/>
      <w:shd w:val="clear" w:color="auto" w:fill="FFFFFF"/>
      <w:spacing w:after="120" w:line="313" w:lineRule="exact"/>
      <w:jc w:val="right"/>
    </w:pPr>
    <w:rPr>
      <w:rFonts w:ascii="Tahoma" w:eastAsia="Tahoma" w:hAnsi="Tahoma" w:cs="Tahoma"/>
      <w:sz w:val="22"/>
      <w:szCs w:val="22"/>
      <w:lang w:val="en-US" w:eastAsia="en-US"/>
    </w:rPr>
  </w:style>
  <w:style w:type="paragraph" w:styleId="BodyTextIndent3">
    <w:name w:val="Body Text Indent 3"/>
    <w:basedOn w:val="Normal"/>
    <w:link w:val="BodyTextIndent3Char"/>
    <w:rsid w:val="00B34942"/>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B34942"/>
    <w:rPr>
      <w:rFonts w:ascii="Times New Roman" w:eastAsia="Times New Roman" w:hAnsi="Times New Roman"/>
      <w:sz w:val="16"/>
      <w:szCs w:val="16"/>
    </w:rPr>
  </w:style>
  <w:style w:type="paragraph" w:styleId="FootnoteText">
    <w:name w:val="footnote text"/>
    <w:basedOn w:val="Normal"/>
    <w:link w:val="FootnoteTextChar"/>
    <w:uiPriority w:val="99"/>
    <w:unhideWhenUsed/>
    <w:rsid w:val="003F7004"/>
    <w:rPr>
      <w:sz w:val="20"/>
      <w:szCs w:val="20"/>
    </w:rPr>
  </w:style>
  <w:style w:type="character" w:customStyle="1" w:styleId="FootnoteTextChar">
    <w:name w:val="Footnote Text Char"/>
    <w:basedOn w:val="DefaultParagraphFont"/>
    <w:link w:val="FootnoteText"/>
    <w:uiPriority w:val="99"/>
    <w:rsid w:val="003F7004"/>
    <w:rPr>
      <w:rFonts w:ascii="Times New Roman" w:eastAsia="Times New Roman" w:hAnsi="Times New Roman"/>
      <w:lang w:val="ru-RU" w:eastAsia="ru-RU"/>
    </w:rPr>
  </w:style>
  <w:style w:type="character" w:styleId="FootnoteReference">
    <w:name w:val="footnote reference"/>
    <w:basedOn w:val="DefaultParagraphFont"/>
    <w:uiPriority w:val="99"/>
    <w:semiHidden/>
    <w:unhideWhenUsed/>
    <w:rsid w:val="003F7004"/>
    <w:rPr>
      <w:vertAlign w:val="superscript"/>
    </w:rPr>
  </w:style>
  <w:style w:type="character" w:styleId="Hyperlink">
    <w:name w:val="Hyperlink"/>
    <w:basedOn w:val="DefaultParagraphFont"/>
    <w:uiPriority w:val="99"/>
    <w:semiHidden/>
    <w:unhideWhenUsed/>
    <w:rsid w:val="00550314"/>
    <w:rPr>
      <w:color w:val="0000FF"/>
      <w:u w:val="single"/>
    </w:rPr>
  </w:style>
  <w:style w:type="character" w:customStyle="1" w:styleId="apple-converted-space">
    <w:name w:val="apple-converted-space"/>
    <w:rsid w:val="007A35A6"/>
  </w:style>
  <w:style w:type="character" w:customStyle="1" w:styleId="7">
    <w:name w:val="Основной текст (7)_"/>
    <w:basedOn w:val="DefaultParagraphFont"/>
    <w:link w:val="70"/>
    <w:rsid w:val="001F138A"/>
    <w:rPr>
      <w:rFonts w:ascii="Century Schoolbook" w:eastAsia="Century Schoolbook" w:hAnsi="Century Schoolbook" w:cs="Century Schoolbook"/>
      <w:b/>
      <w:bCs/>
      <w:i/>
      <w:iCs/>
      <w:spacing w:val="40"/>
      <w:sz w:val="32"/>
      <w:szCs w:val="32"/>
      <w:shd w:val="clear" w:color="auto" w:fill="FFFFFF"/>
    </w:rPr>
  </w:style>
  <w:style w:type="paragraph" w:customStyle="1" w:styleId="70">
    <w:name w:val="Основной текст (7)"/>
    <w:basedOn w:val="Normal"/>
    <w:link w:val="7"/>
    <w:rsid w:val="001F138A"/>
    <w:pPr>
      <w:widowControl w:val="0"/>
      <w:shd w:val="clear" w:color="auto" w:fill="FFFFFF"/>
      <w:spacing w:before="1020" w:line="0" w:lineRule="atLeast"/>
      <w:jc w:val="right"/>
    </w:pPr>
    <w:rPr>
      <w:rFonts w:ascii="Century Schoolbook" w:eastAsia="Century Schoolbook" w:hAnsi="Century Schoolbook" w:cs="Century Schoolbook"/>
      <w:b/>
      <w:bCs/>
      <w:i/>
      <w:iCs/>
      <w:spacing w:val="40"/>
      <w:sz w:val="32"/>
      <w:szCs w:val="32"/>
      <w:lang w:val="en-US" w:eastAsia="en-US"/>
    </w:rPr>
  </w:style>
  <w:style w:type="character" w:customStyle="1" w:styleId="a3">
    <w:name w:val="Сноска_"/>
    <w:basedOn w:val="DefaultParagraphFont"/>
    <w:link w:val="a4"/>
    <w:rsid w:val="00173074"/>
    <w:rPr>
      <w:rFonts w:ascii="Sylfaen" w:eastAsia="Sylfaen" w:hAnsi="Sylfaen" w:cs="Sylfaen"/>
      <w:sz w:val="19"/>
      <w:szCs w:val="19"/>
      <w:shd w:val="clear" w:color="auto" w:fill="FFFFFF"/>
    </w:rPr>
  </w:style>
  <w:style w:type="character" w:customStyle="1" w:styleId="6">
    <w:name w:val="Основной текст (6)_"/>
    <w:basedOn w:val="DefaultParagraphFont"/>
    <w:rsid w:val="00173074"/>
    <w:rPr>
      <w:rFonts w:ascii="Sylfaen" w:eastAsia="Sylfaen" w:hAnsi="Sylfaen" w:cs="Sylfaen"/>
      <w:b w:val="0"/>
      <w:bCs w:val="0"/>
      <w:i w:val="0"/>
      <w:iCs w:val="0"/>
      <w:smallCaps w:val="0"/>
      <w:strike w:val="0"/>
      <w:u w:val="none"/>
    </w:rPr>
  </w:style>
  <w:style w:type="character" w:customStyle="1" w:styleId="60">
    <w:name w:val="Основной текст (6) + Курсив"/>
    <w:aliases w:val="Интервал -1 pt"/>
    <w:basedOn w:val="6"/>
    <w:rsid w:val="00173074"/>
    <w:rPr>
      <w:i/>
      <w:iCs/>
      <w:color w:val="000000"/>
      <w:spacing w:val="-20"/>
      <w:w w:val="100"/>
      <w:position w:val="0"/>
      <w:sz w:val="24"/>
      <w:szCs w:val="24"/>
      <w:lang w:val="hy-AM" w:eastAsia="hy-AM" w:bidi="hy-AM"/>
    </w:rPr>
  </w:style>
  <w:style w:type="character" w:customStyle="1" w:styleId="8">
    <w:name w:val="Основной текст (8)_"/>
    <w:basedOn w:val="DefaultParagraphFont"/>
    <w:link w:val="80"/>
    <w:rsid w:val="00173074"/>
    <w:rPr>
      <w:rFonts w:ascii="Tahoma" w:eastAsia="Tahoma" w:hAnsi="Tahoma" w:cs="Tahoma"/>
      <w:shd w:val="clear" w:color="auto" w:fill="FFFFFF"/>
    </w:rPr>
  </w:style>
  <w:style w:type="character" w:customStyle="1" w:styleId="61">
    <w:name w:val="Основной текст (6)"/>
    <w:basedOn w:val="6"/>
    <w:rsid w:val="00173074"/>
    <w:rPr>
      <w:color w:val="000000"/>
      <w:spacing w:val="0"/>
      <w:w w:val="100"/>
      <w:position w:val="0"/>
      <w:sz w:val="24"/>
      <w:szCs w:val="24"/>
      <w:u w:val="single"/>
      <w:lang w:val="hy-AM" w:eastAsia="hy-AM" w:bidi="hy-AM"/>
    </w:rPr>
  </w:style>
  <w:style w:type="paragraph" w:customStyle="1" w:styleId="a4">
    <w:name w:val="Сноска"/>
    <w:basedOn w:val="Normal"/>
    <w:link w:val="a3"/>
    <w:rsid w:val="00173074"/>
    <w:pPr>
      <w:widowControl w:val="0"/>
      <w:shd w:val="clear" w:color="auto" w:fill="FFFFFF"/>
      <w:spacing w:line="238" w:lineRule="exact"/>
    </w:pPr>
    <w:rPr>
      <w:rFonts w:ascii="Sylfaen" w:eastAsia="Sylfaen" w:hAnsi="Sylfaen" w:cs="Sylfaen"/>
      <w:sz w:val="19"/>
      <w:szCs w:val="19"/>
      <w:lang w:val="en-US" w:eastAsia="en-US"/>
    </w:rPr>
  </w:style>
  <w:style w:type="paragraph" w:customStyle="1" w:styleId="80">
    <w:name w:val="Основной текст (8)"/>
    <w:basedOn w:val="Normal"/>
    <w:link w:val="8"/>
    <w:rsid w:val="00173074"/>
    <w:pPr>
      <w:widowControl w:val="0"/>
      <w:shd w:val="clear" w:color="auto" w:fill="FFFFFF"/>
      <w:spacing w:line="0" w:lineRule="atLeast"/>
      <w:jc w:val="right"/>
    </w:pPr>
    <w:rPr>
      <w:rFonts w:ascii="Tahoma" w:eastAsia="Tahoma" w:hAnsi="Tahoma" w:cs="Tahoma"/>
      <w:sz w:val="20"/>
      <w:szCs w:val="20"/>
      <w:lang w:val="en-US" w:eastAsia="en-US"/>
    </w:rPr>
  </w:style>
  <w:style w:type="paragraph" w:customStyle="1" w:styleId="Default">
    <w:name w:val="Default"/>
    <w:rsid w:val="00555236"/>
    <w:pPr>
      <w:widowControl w:val="0"/>
      <w:autoSpaceDE w:val="0"/>
      <w:autoSpaceDN w:val="0"/>
      <w:adjustRightInd w:val="0"/>
    </w:pPr>
    <w:rPr>
      <w:rFonts w:ascii="Times Armenian" w:eastAsia="Times New Roman" w:hAnsi="Times Armenian" w:cs="Times Armenian"/>
      <w:color w:val="000000"/>
      <w:sz w:val="24"/>
      <w:szCs w:val="24"/>
      <w:lang w:val="ru-RU" w:eastAsia="ru-RU"/>
    </w:rPr>
  </w:style>
  <w:style w:type="character" w:customStyle="1" w:styleId="4pt">
    <w:name w:val="Основной текст + 4 pt"/>
    <w:aliases w:val="Не курсив"/>
    <w:basedOn w:val="a0"/>
    <w:rsid w:val="00DB6195"/>
    <w:rPr>
      <w:rFonts w:ascii="Sylfaen" w:eastAsia="Sylfaen" w:hAnsi="Sylfaen" w:cs="Sylfaen"/>
      <w:b w:val="0"/>
      <w:bCs w:val="0"/>
      <w:i/>
      <w:iCs/>
      <w:smallCaps w:val="0"/>
      <w:strike w:val="0"/>
      <w:color w:val="000000"/>
      <w:spacing w:val="0"/>
      <w:w w:val="100"/>
      <w:position w:val="0"/>
      <w:sz w:val="8"/>
      <w:szCs w:val="8"/>
      <w:u w:val="none"/>
      <w:lang w:val="hy-AM" w:eastAsia="hy-AM" w:bidi="hy-AM"/>
    </w:rPr>
  </w:style>
  <w:style w:type="paragraph" w:styleId="ListParagraph">
    <w:name w:val="List Paragraph"/>
    <w:basedOn w:val="Normal"/>
    <w:uiPriority w:val="34"/>
    <w:qFormat/>
    <w:rsid w:val="00AC287A"/>
    <w:pPr>
      <w:ind w:left="720"/>
      <w:contextualSpacing/>
      <w:jc w:val="right"/>
    </w:pPr>
    <w:rPr>
      <w:rFonts w:asciiTheme="minorHAnsi" w:eastAsiaTheme="minorHAnsi" w:hAnsiTheme="minorHAnsi" w:cstheme="minorBidi"/>
      <w:sz w:val="22"/>
      <w:szCs w:val="22"/>
      <w:lang w:val="en-US" w:eastAsia="en-US"/>
    </w:rPr>
  </w:style>
  <w:style w:type="character" w:customStyle="1" w:styleId="8FrankRuehl">
    <w:name w:val="Основной текст (8) + FrankRuehl"/>
    <w:aliases w:val="21 pt,Не полужирный,Интервал 2 pt"/>
    <w:basedOn w:val="8"/>
    <w:rsid w:val="00F3528F"/>
    <w:rPr>
      <w:rFonts w:ascii="FrankRuehl" w:eastAsia="FrankRuehl" w:hAnsi="FrankRuehl" w:cs="FrankRuehl"/>
      <w:b/>
      <w:bCs/>
      <w:i w:val="0"/>
      <w:iCs w:val="0"/>
      <w:smallCaps w:val="0"/>
      <w:strike w:val="0"/>
      <w:color w:val="000000"/>
      <w:spacing w:val="40"/>
      <w:w w:val="100"/>
      <w:position w:val="0"/>
      <w:sz w:val="42"/>
      <w:szCs w:val="42"/>
      <w:u w:val="none"/>
      <w:lang w:val="ru-RU" w:eastAsia="ru-RU" w:bidi="ru-RU"/>
    </w:rPr>
  </w:style>
  <w:style w:type="character" w:customStyle="1" w:styleId="9">
    <w:name w:val="Основной текст (9)_"/>
    <w:basedOn w:val="DefaultParagraphFont"/>
    <w:rsid w:val="00E47571"/>
    <w:rPr>
      <w:rFonts w:ascii="Tahoma" w:eastAsia="Tahoma" w:hAnsi="Tahoma" w:cs="Tahoma"/>
      <w:b w:val="0"/>
      <w:bCs w:val="0"/>
      <w:i/>
      <w:iCs/>
      <w:smallCaps w:val="0"/>
      <w:strike w:val="0"/>
      <w:spacing w:val="-10"/>
      <w:sz w:val="21"/>
      <w:szCs w:val="21"/>
      <w:u w:val="none"/>
    </w:rPr>
  </w:style>
  <w:style w:type="character" w:customStyle="1" w:styleId="90">
    <w:name w:val="Основной текст (9)"/>
    <w:basedOn w:val="9"/>
    <w:rsid w:val="00E47571"/>
    <w:rPr>
      <w:color w:val="000000"/>
      <w:w w:val="100"/>
      <w:position w:val="0"/>
      <w:u w:val="single"/>
      <w:lang w:val="hy-AM" w:eastAsia="hy-AM" w:bidi="hy-AM"/>
    </w:rPr>
  </w:style>
  <w:style w:type="paragraph" w:customStyle="1" w:styleId="mechtex">
    <w:name w:val="mechtex"/>
    <w:basedOn w:val="Normal"/>
    <w:link w:val="mechtexChar"/>
    <w:rsid w:val="00E60516"/>
    <w:pPr>
      <w:jc w:val="center"/>
    </w:pPr>
    <w:rPr>
      <w:rFonts w:ascii="Arial Armenian" w:eastAsia="Calibri" w:hAnsi="Arial Armenian"/>
      <w:sz w:val="22"/>
      <w:szCs w:val="22"/>
      <w:lang w:val="en-US"/>
    </w:rPr>
  </w:style>
  <w:style w:type="character" w:customStyle="1" w:styleId="mechtexChar">
    <w:name w:val="mechtex Char"/>
    <w:link w:val="mechtex"/>
    <w:rsid w:val="00E60516"/>
    <w:rPr>
      <w:rFonts w:ascii="Arial Armenian" w:hAnsi="Arial Armenian"/>
      <w:sz w:val="22"/>
      <w:szCs w:val="22"/>
      <w:lang w:eastAsia="ru-RU"/>
    </w:rPr>
  </w:style>
  <w:style w:type="paragraph" w:styleId="Header">
    <w:name w:val="header"/>
    <w:basedOn w:val="Normal"/>
    <w:link w:val="HeaderChar"/>
    <w:uiPriority w:val="99"/>
    <w:semiHidden/>
    <w:unhideWhenUsed/>
    <w:rsid w:val="00155912"/>
    <w:pPr>
      <w:tabs>
        <w:tab w:val="center" w:pos="4680"/>
        <w:tab w:val="right" w:pos="9360"/>
      </w:tabs>
    </w:pPr>
  </w:style>
  <w:style w:type="character" w:customStyle="1" w:styleId="HeaderChar">
    <w:name w:val="Header Char"/>
    <w:basedOn w:val="DefaultParagraphFont"/>
    <w:link w:val="Header"/>
    <w:uiPriority w:val="99"/>
    <w:semiHidden/>
    <w:rsid w:val="00155912"/>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55912"/>
    <w:pPr>
      <w:tabs>
        <w:tab w:val="center" w:pos="4680"/>
        <w:tab w:val="right" w:pos="9360"/>
      </w:tabs>
    </w:pPr>
  </w:style>
  <w:style w:type="character" w:customStyle="1" w:styleId="FooterChar">
    <w:name w:val="Footer Char"/>
    <w:basedOn w:val="DefaultParagraphFont"/>
    <w:link w:val="Footer"/>
    <w:uiPriority w:val="99"/>
    <w:rsid w:val="00155912"/>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8786329">
      <w:bodyDiv w:val="1"/>
      <w:marLeft w:val="0"/>
      <w:marRight w:val="0"/>
      <w:marTop w:val="0"/>
      <w:marBottom w:val="0"/>
      <w:divBdr>
        <w:top w:val="none" w:sz="0" w:space="0" w:color="auto"/>
        <w:left w:val="none" w:sz="0" w:space="0" w:color="auto"/>
        <w:bottom w:val="none" w:sz="0" w:space="0" w:color="auto"/>
        <w:right w:val="none" w:sz="0" w:space="0" w:color="auto"/>
      </w:divBdr>
    </w:div>
    <w:div w:id="217667064">
      <w:bodyDiv w:val="1"/>
      <w:marLeft w:val="0"/>
      <w:marRight w:val="0"/>
      <w:marTop w:val="0"/>
      <w:marBottom w:val="0"/>
      <w:divBdr>
        <w:top w:val="none" w:sz="0" w:space="0" w:color="auto"/>
        <w:left w:val="none" w:sz="0" w:space="0" w:color="auto"/>
        <w:bottom w:val="none" w:sz="0" w:space="0" w:color="auto"/>
        <w:right w:val="none" w:sz="0" w:space="0" w:color="auto"/>
      </w:divBdr>
    </w:div>
    <w:div w:id="392966643">
      <w:bodyDiv w:val="1"/>
      <w:marLeft w:val="0"/>
      <w:marRight w:val="0"/>
      <w:marTop w:val="0"/>
      <w:marBottom w:val="0"/>
      <w:divBdr>
        <w:top w:val="none" w:sz="0" w:space="0" w:color="auto"/>
        <w:left w:val="none" w:sz="0" w:space="0" w:color="auto"/>
        <w:bottom w:val="none" w:sz="0" w:space="0" w:color="auto"/>
        <w:right w:val="none" w:sz="0" w:space="0" w:color="auto"/>
      </w:divBdr>
    </w:div>
    <w:div w:id="554051284">
      <w:bodyDiv w:val="1"/>
      <w:marLeft w:val="0"/>
      <w:marRight w:val="0"/>
      <w:marTop w:val="0"/>
      <w:marBottom w:val="0"/>
      <w:divBdr>
        <w:top w:val="none" w:sz="0" w:space="0" w:color="auto"/>
        <w:left w:val="none" w:sz="0" w:space="0" w:color="auto"/>
        <w:bottom w:val="none" w:sz="0" w:space="0" w:color="auto"/>
        <w:right w:val="none" w:sz="0" w:space="0" w:color="auto"/>
      </w:divBdr>
      <w:divsChild>
        <w:div w:id="803350868">
          <w:marLeft w:val="0"/>
          <w:marRight w:val="0"/>
          <w:marTop w:val="0"/>
          <w:marBottom w:val="0"/>
          <w:divBdr>
            <w:top w:val="none" w:sz="0" w:space="0" w:color="auto"/>
            <w:left w:val="none" w:sz="0" w:space="0" w:color="auto"/>
            <w:bottom w:val="none" w:sz="0" w:space="0" w:color="auto"/>
            <w:right w:val="none" w:sz="0" w:space="0" w:color="auto"/>
          </w:divBdr>
          <w:divsChild>
            <w:div w:id="1134906271">
              <w:marLeft w:val="0"/>
              <w:marRight w:val="0"/>
              <w:marTop w:val="0"/>
              <w:marBottom w:val="0"/>
              <w:divBdr>
                <w:top w:val="none" w:sz="0" w:space="0" w:color="auto"/>
                <w:left w:val="none" w:sz="0" w:space="0" w:color="auto"/>
                <w:bottom w:val="none" w:sz="0" w:space="0" w:color="auto"/>
                <w:right w:val="none" w:sz="0" w:space="0" w:color="auto"/>
              </w:divBdr>
              <w:divsChild>
                <w:div w:id="1562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5437">
      <w:bodyDiv w:val="1"/>
      <w:marLeft w:val="0"/>
      <w:marRight w:val="0"/>
      <w:marTop w:val="0"/>
      <w:marBottom w:val="0"/>
      <w:divBdr>
        <w:top w:val="none" w:sz="0" w:space="0" w:color="auto"/>
        <w:left w:val="none" w:sz="0" w:space="0" w:color="auto"/>
        <w:bottom w:val="none" w:sz="0" w:space="0" w:color="auto"/>
        <w:right w:val="none" w:sz="0" w:space="0" w:color="auto"/>
      </w:divBdr>
    </w:div>
    <w:div w:id="661667248">
      <w:bodyDiv w:val="1"/>
      <w:marLeft w:val="0"/>
      <w:marRight w:val="0"/>
      <w:marTop w:val="0"/>
      <w:marBottom w:val="0"/>
      <w:divBdr>
        <w:top w:val="none" w:sz="0" w:space="0" w:color="auto"/>
        <w:left w:val="none" w:sz="0" w:space="0" w:color="auto"/>
        <w:bottom w:val="none" w:sz="0" w:space="0" w:color="auto"/>
        <w:right w:val="none" w:sz="0" w:space="0" w:color="auto"/>
      </w:divBdr>
    </w:div>
    <w:div w:id="850606353">
      <w:bodyDiv w:val="1"/>
      <w:marLeft w:val="0"/>
      <w:marRight w:val="0"/>
      <w:marTop w:val="0"/>
      <w:marBottom w:val="0"/>
      <w:divBdr>
        <w:top w:val="none" w:sz="0" w:space="0" w:color="auto"/>
        <w:left w:val="none" w:sz="0" w:space="0" w:color="auto"/>
        <w:bottom w:val="none" w:sz="0" w:space="0" w:color="auto"/>
        <w:right w:val="none" w:sz="0" w:space="0" w:color="auto"/>
      </w:divBdr>
    </w:div>
    <w:div w:id="882332299">
      <w:bodyDiv w:val="1"/>
      <w:marLeft w:val="0"/>
      <w:marRight w:val="0"/>
      <w:marTop w:val="0"/>
      <w:marBottom w:val="0"/>
      <w:divBdr>
        <w:top w:val="none" w:sz="0" w:space="0" w:color="auto"/>
        <w:left w:val="none" w:sz="0" w:space="0" w:color="auto"/>
        <w:bottom w:val="none" w:sz="0" w:space="0" w:color="auto"/>
        <w:right w:val="none" w:sz="0" w:space="0" w:color="auto"/>
      </w:divBdr>
    </w:div>
    <w:div w:id="1124232130">
      <w:bodyDiv w:val="1"/>
      <w:marLeft w:val="0"/>
      <w:marRight w:val="0"/>
      <w:marTop w:val="0"/>
      <w:marBottom w:val="0"/>
      <w:divBdr>
        <w:top w:val="none" w:sz="0" w:space="0" w:color="auto"/>
        <w:left w:val="none" w:sz="0" w:space="0" w:color="auto"/>
        <w:bottom w:val="none" w:sz="0" w:space="0" w:color="auto"/>
        <w:right w:val="none" w:sz="0" w:space="0" w:color="auto"/>
      </w:divBdr>
    </w:div>
    <w:div w:id="1209957491">
      <w:bodyDiv w:val="1"/>
      <w:marLeft w:val="0"/>
      <w:marRight w:val="0"/>
      <w:marTop w:val="0"/>
      <w:marBottom w:val="0"/>
      <w:divBdr>
        <w:top w:val="none" w:sz="0" w:space="0" w:color="auto"/>
        <w:left w:val="none" w:sz="0" w:space="0" w:color="auto"/>
        <w:bottom w:val="none" w:sz="0" w:space="0" w:color="auto"/>
        <w:right w:val="none" w:sz="0" w:space="0" w:color="auto"/>
      </w:divBdr>
    </w:div>
    <w:div w:id="1476486928">
      <w:bodyDiv w:val="1"/>
      <w:marLeft w:val="0"/>
      <w:marRight w:val="0"/>
      <w:marTop w:val="0"/>
      <w:marBottom w:val="0"/>
      <w:divBdr>
        <w:top w:val="none" w:sz="0" w:space="0" w:color="auto"/>
        <w:left w:val="none" w:sz="0" w:space="0" w:color="auto"/>
        <w:bottom w:val="none" w:sz="0" w:space="0" w:color="auto"/>
        <w:right w:val="none" w:sz="0" w:space="0" w:color="auto"/>
      </w:divBdr>
    </w:div>
    <w:div w:id="1983343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sce.org/odihr/elections/104573?download=true" TargetMode="External"/><Relationship Id="rId2" Type="http://schemas.openxmlformats.org/officeDocument/2006/relationships/hyperlink" Target="https://documents-dds-ny.un.org/doc/UNDOC/GEN/G14/031/20/PDF/G1403120.pdf?OpenElement" TargetMode="External"/><Relationship Id="rId1" Type="http://schemas.openxmlformats.org/officeDocument/2006/relationships/hyperlink" Target="http://www.osce.org/hy/odihr/elections/220951?download=true" TargetMode="External"/><Relationship Id="rId4" Type="http://schemas.openxmlformats.org/officeDocument/2006/relationships/hyperlink" Target="http://www.osce.org/odihr/elections/Slovenia/87786?downloa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C6C1-1C13-41A8-963B-33BEF783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10790</Words>
  <Characters>61505</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72151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Abrahamyan</dc:creator>
  <cp:lastModifiedBy>T-Markosyan</cp:lastModifiedBy>
  <cp:revision>25</cp:revision>
  <cp:lastPrinted>2016-12-02T13:54:00Z</cp:lastPrinted>
  <dcterms:created xsi:type="dcterms:W3CDTF">2017-06-26T10:45:00Z</dcterms:created>
  <dcterms:modified xsi:type="dcterms:W3CDTF">2017-10-09T13:10:00Z</dcterms:modified>
</cp:coreProperties>
</file>