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58F" w:rsidRDefault="007C5DFA" w:rsidP="007C5DFA">
      <w:pPr>
        <w:ind w:left="5664"/>
        <w:rPr>
          <w:rFonts w:ascii="GHEA Grapalat" w:hAnsi="GHEA Grapalat"/>
          <w:b/>
          <w:lang w:val="hy-AM"/>
        </w:rPr>
      </w:pPr>
      <w:r w:rsidRPr="006D0576">
        <w:rPr>
          <w:rFonts w:ascii="GHEA Grapalat" w:hAnsi="GHEA Grapalat"/>
          <w:b/>
          <w:lang w:val="en-GB"/>
        </w:rPr>
        <w:t xml:space="preserve">         </w:t>
      </w:r>
      <w:r w:rsidR="009B258F" w:rsidRPr="006D0576">
        <w:rPr>
          <w:rFonts w:ascii="GHEA Grapalat" w:hAnsi="GHEA Grapalat"/>
          <w:b/>
        </w:rPr>
        <w:t>ԱՄՓՈՓԱԹԵՐԹ</w:t>
      </w:r>
    </w:p>
    <w:p w:rsidR="00D723BC" w:rsidRPr="00D723BC" w:rsidRDefault="00D723BC" w:rsidP="007C5DFA">
      <w:pPr>
        <w:ind w:left="5664"/>
        <w:rPr>
          <w:rFonts w:ascii="GHEA Grapalat" w:hAnsi="GHEA Grapalat"/>
          <w:b/>
          <w:lang w:val="hy-AM"/>
        </w:rPr>
      </w:pPr>
    </w:p>
    <w:p w:rsidR="003C3456" w:rsidRPr="00175C1B" w:rsidRDefault="00D723BC" w:rsidP="00175C1B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="00175C1B" w:rsidRPr="00456633">
        <w:rPr>
          <w:rFonts w:ascii="GHEA Grapalat" w:hAnsi="GHEA Grapalat" w:cs="Sylfaen"/>
          <w:b/>
          <w:lang w:val="hy-AM"/>
        </w:rPr>
        <w:t>ՀԱՆՐԱՅԻՆ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ՔՆՆԱՐԿՈՒՄՆԵՐԻ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ԿԱԶՄԱԿԵՐՊՄԱՆ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և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ԱՆՑԿԱՑՄԱՆ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ԿԱՐԳԸ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ՍԱՀՄԱՆԵԼՈՒ</w:t>
      </w:r>
      <w:r w:rsidR="00175C1B" w:rsidRPr="00456633">
        <w:rPr>
          <w:rFonts w:ascii="GHEA Grapalat" w:hAnsi="GHEA Grapalat"/>
          <w:b/>
          <w:lang w:val="hy-AM"/>
        </w:rPr>
        <w:t xml:space="preserve"> ԵՎ </w:t>
      </w:r>
      <w:r w:rsidR="00175C1B" w:rsidRPr="00456633">
        <w:rPr>
          <w:rFonts w:ascii="GHEA Grapalat" w:hAnsi="GHEA Grapalat" w:cs="Sylfaen"/>
          <w:b/>
          <w:lang w:val="hy-AM"/>
        </w:rPr>
        <w:t>ՀՀ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ԿԱՌԱՎԱՐՈՒԹՅԱՆ</w:t>
      </w:r>
      <w:r w:rsidR="00175C1B" w:rsidRPr="00456633">
        <w:rPr>
          <w:rFonts w:ascii="GHEA Grapalat" w:hAnsi="GHEA Grapalat"/>
          <w:b/>
          <w:lang w:val="hy-AM"/>
        </w:rPr>
        <w:t xml:space="preserve"> 2010 </w:t>
      </w:r>
      <w:r w:rsidR="00175C1B" w:rsidRPr="00456633">
        <w:rPr>
          <w:rFonts w:ascii="GHEA Grapalat" w:hAnsi="GHEA Grapalat" w:cs="Sylfaen"/>
          <w:b/>
          <w:lang w:val="hy-AM"/>
        </w:rPr>
        <w:t>ԹՎԱԿԱՆԻ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ՄԱՐՏԻ</w:t>
      </w:r>
      <w:r w:rsidR="00175C1B" w:rsidRPr="00456633">
        <w:rPr>
          <w:rFonts w:ascii="GHEA Grapalat" w:hAnsi="GHEA Grapalat"/>
          <w:b/>
          <w:lang w:val="hy-AM"/>
        </w:rPr>
        <w:t xml:space="preserve"> 25-</w:t>
      </w:r>
      <w:r w:rsidR="00175C1B" w:rsidRPr="00456633">
        <w:rPr>
          <w:rFonts w:ascii="GHEA Grapalat" w:hAnsi="GHEA Grapalat" w:cs="Sylfaen"/>
          <w:b/>
          <w:lang w:val="hy-AM"/>
        </w:rPr>
        <w:t>Ի</w:t>
      </w:r>
      <w:r w:rsidR="00175C1B" w:rsidRPr="00456633">
        <w:rPr>
          <w:rFonts w:ascii="GHEA Grapalat" w:hAnsi="GHEA Grapalat"/>
          <w:b/>
          <w:lang w:val="hy-AM"/>
        </w:rPr>
        <w:t xml:space="preserve"> N 296-</w:t>
      </w:r>
      <w:r w:rsidR="00175C1B" w:rsidRPr="00456633">
        <w:rPr>
          <w:rFonts w:ascii="GHEA Grapalat" w:hAnsi="GHEA Grapalat" w:cs="Sylfaen"/>
          <w:b/>
          <w:lang w:val="hy-AM"/>
        </w:rPr>
        <w:t>Ն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ՈՐՈՇՈՒՄՆ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ՈՒԺԸ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ԿՈՐՑՐԱԾ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ՃԱՆԱՉԵԼՈՒ</w:t>
      </w:r>
      <w:r w:rsidR="00175C1B" w:rsidRPr="00456633">
        <w:rPr>
          <w:rFonts w:ascii="GHEA Grapalat" w:hAnsi="GHEA Grapalat"/>
          <w:b/>
          <w:lang w:val="hy-AM"/>
        </w:rPr>
        <w:t xml:space="preserve"> </w:t>
      </w:r>
      <w:r w:rsidR="00175C1B" w:rsidRPr="00456633">
        <w:rPr>
          <w:rFonts w:ascii="GHEA Grapalat" w:hAnsi="GHEA Grapalat" w:cs="Sylfaen"/>
          <w:b/>
          <w:lang w:val="hy-AM"/>
        </w:rPr>
        <w:t>ՄԱՍԻՆ</w:t>
      </w:r>
      <w:bookmarkStart w:id="0" w:name="_GoBack"/>
      <w:bookmarkEnd w:id="0"/>
      <w:r>
        <w:rPr>
          <w:rFonts w:ascii="GHEA Grapalat" w:hAnsi="GHEA Grapalat" w:cs="Sylfaen"/>
          <w:b/>
          <w:lang w:val="hy-AM"/>
        </w:rPr>
        <w:t xml:space="preserve">» ՀԱՅԱՍՏԱՆԻ ՀԱՆՐԱՊԵՏՈՒԹՅԱՆ </w:t>
      </w:r>
      <w:r w:rsidRPr="00D723BC">
        <w:rPr>
          <w:rFonts w:ascii="GHEA Grapalat" w:hAnsi="GHEA Grapalat"/>
          <w:b/>
          <w:lang w:val="hy-AM"/>
        </w:rPr>
        <w:t xml:space="preserve">ԿԱՌԱՎԱՐՈՒԹՅԱՆ ՈՐՈՇՄԱՆ </w:t>
      </w:r>
      <w:r w:rsidRPr="00BA2BB7">
        <w:rPr>
          <w:rFonts w:ascii="GHEA Grapalat" w:hAnsi="GHEA Grapalat"/>
          <w:b/>
          <w:lang w:val="hy-AM"/>
        </w:rPr>
        <w:t xml:space="preserve">ՆԱԽԱԳԾԻ </w:t>
      </w:r>
      <w:r w:rsidRPr="00BA2BB7">
        <w:rPr>
          <w:rFonts w:ascii="GHEA Grapalat" w:hAnsi="GHEA Grapalat"/>
          <w:b/>
          <w:caps/>
          <w:lang w:val="hy-AM"/>
        </w:rPr>
        <w:t>վերաբերյալ</w:t>
      </w:r>
      <w:r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af-ZA"/>
        </w:rPr>
        <w:t xml:space="preserve">ՍՏԱՑվԱԾ </w:t>
      </w:r>
      <w:r w:rsidRPr="00BA2BB7">
        <w:rPr>
          <w:rFonts w:ascii="GHEA Grapalat" w:hAnsi="GHEA Grapalat"/>
          <w:b/>
          <w:caps/>
          <w:lang w:val="af-ZA"/>
        </w:rPr>
        <w:t>ԱՌԱՋԱՐԿՈՒԹՅՈՒՆՆԵՐ</w:t>
      </w:r>
      <w:r>
        <w:rPr>
          <w:rFonts w:ascii="GHEA Grapalat" w:hAnsi="GHEA Grapalat"/>
          <w:b/>
          <w:caps/>
          <w:lang w:val="af-ZA"/>
        </w:rPr>
        <w:t>Ի</w:t>
      </w:r>
    </w:p>
    <w:p w:rsidR="00D723BC" w:rsidRPr="00D723BC" w:rsidRDefault="00D723BC" w:rsidP="00D723BC">
      <w:pPr>
        <w:pStyle w:val="Header"/>
        <w:tabs>
          <w:tab w:val="center" w:pos="4111"/>
        </w:tabs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48"/>
        <w:gridCol w:w="5334"/>
        <w:gridCol w:w="2410"/>
        <w:gridCol w:w="4893"/>
      </w:tblGrid>
      <w:tr w:rsidR="009B258F" w:rsidRPr="006D0576" w:rsidTr="001773B1">
        <w:trPr>
          <w:trHeight w:val="57"/>
        </w:trPr>
        <w:tc>
          <w:tcPr>
            <w:tcW w:w="682" w:type="dxa"/>
          </w:tcPr>
          <w:p w:rsidR="009B258F" w:rsidRPr="006D0576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6D0576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6D0576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6D0576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6D0576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6D0576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6D0576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6D0576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6D0576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6D0576" w:rsidTr="001773B1">
        <w:trPr>
          <w:trHeight w:val="57"/>
        </w:trPr>
        <w:tc>
          <w:tcPr>
            <w:tcW w:w="682" w:type="dxa"/>
          </w:tcPr>
          <w:p w:rsidR="009B258F" w:rsidRPr="006D0576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6D0576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6D0576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6D0576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6D0576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9358D2" w:rsidRPr="00D723BC" w:rsidTr="00D723BC">
        <w:trPr>
          <w:trHeight w:val="2550"/>
        </w:trPr>
        <w:tc>
          <w:tcPr>
            <w:tcW w:w="682" w:type="dxa"/>
          </w:tcPr>
          <w:p w:rsidR="009358D2" w:rsidRPr="0056328B" w:rsidRDefault="00666E3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1</w:t>
            </w:r>
            <w:r w:rsidR="00677B1C" w:rsidRPr="0056328B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189"/>
            </w:tblGrid>
            <w:tr w:rsidR="008832BC" w:rsidRPr="00175C1B" w:rsidTr="008832BC">
              <w:tc>
                <w:tcPr>
                  <w:tcW w:w="8478" w:type="dxa"/>
                  <w:shd w:val="clear" w:color="auto" w:fill="FFFFFF"/>
                  <w:hideMark/>
                </w:tcPr>
                <w:p w:rsidR="00D723BC" w:rsidRPr="0056328B" w:rsidRDefault="00D723BC" w:rsidP="00D723BC">
                  <w:pPr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56328B">
                    <w:rPr>
                      <w:rFonts w:ascii="GHEA Grapalat" w:hAnsi="GHEA Grapalat"/>
                      <w:color w:val="000000"/>
                      <w:lang w:val="hy-AM"/>
                    </w:rPr>
                    <w:t>ՀՀ գյուղատնտեսության նախարարություն</w:t>
                  </w:r>
                </w:p>
                <w:p w:rsidR="00D723BC" w:rsidRPr="0056328B" w:rsidRDefault="00D723BC" w:rsidP="00D723BC">
                  <w:pPr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D723BC">
                    <w:rPr>
                      <w:rFonts w:ascii="GHEA Grapalat" w:hAnsi="GHEA Grapalat"/>
                      <w:color w:val="000000"/>
                      <w:lang w:val="hy-AM" w:eastAsia="en-US"/>
                    </w:rPr>
                    <w:t>2018-06-28</w:t>
                  </w:r>
                  <w:r w:rsidRPr="0056328B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 xml:space="preserve"> թիվ </w:t>
                  </w:r>
                  <w:r w:rsidRPr="00973F7A">
                    <w:rPr>
                      <w:rFonts w:ascii="GHEA Grapalat" w:hAnsi="GHEA Grapalat"/>
                      <w:color w:val="000000"/>
                      <w:lang w:val="hy-AM"/>
                    </w:rPr>
                    <w:t>ԱԽ/ԳԱ-1/5749-18</w:t>
                  </w:r>
                  <w:r w:rsidRPr="0056328B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 xml:space="preserve"> գրություն</w:t>
                  </w:r>
                </w:p>
                <w:p w:rsidR="008832BC" w:rsidRPr="0056328B" w:rsidRDefault="008832BC">
                  <w:pPr>
                    <w:rPr>
                      <w:rFonts w:ascii="GHEA Grapalat" w:hAnsi="GHEA Grapalat"/>
                      <w:color w:val="000000"/>
                      <w:lang w:val="hy-AM"/>
                    </w:rPr>
                  </w:pPr>
                </w:p>
              </w:tc>
            </w:tr>
            <w:tr w:rsidR="008832BC" w:rsidRPr="00175C1B" w:rsidTr="008832BC">
              <w:tc>
                <w:tcPr>
                  <w:tcW w:w="8478" w:type="dxa"/>
                  <w:shd w:val="clear" w:color="auto" w:fill="FFFFFF"/>
                  <w:vAlign w:val="center"/>
                  <w:hideMark/>
                </w:tcPr>
                <w:p w:rsidR="008832BC" w:rsidRPr="0056328B" w:rsidRDefault="008832BC">
                  <w:pPr>
                    <w:rPr>
                      <w:rFonts w:ascii="GHEA Grapalat" w:hAnsi="GHEA Grapalat"/>
                      <w:color w:val="000000"/>
                      <w:lang w:val="hy-AM"/>
                    </w:rPr>
                  </w:pPr>
                </w:p>
              </w:tc>
            </w:tr>
          </w:tbl>
          <w:p w:rsidR="00D723BC" w:rsidRPr="0056328B" w:rsidRDefault="00D723BC" w:rsidP="00666E3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189"/>
            </w:tblGrid>
            <w:tr w:rsidR="00D723BC" w:rsidRPr="00175C1B" w:rsidTr="00D723BC">
              <w:tc>
                <w:tcPr>
                  <w:tcW w:w="8478" w:type="dxa"/>
                  <w:shd w:val="clear" w:color="auto" w:fill="FFFFFF"/>
                  <w:hideMark/>
                </w:tcPr>
                <w:p w:rsidR="00D723BC" w:rsidRPr="00D723BC" w:rsidRDefault="00D723BC" w:rsidP="00D723BC">
                  <w:pPr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</w:p>
              </w:tc>
            </w:tr>
            <w:tr w:rsidR="00D723BC" w:rsidRPr="00175C1B" w:rsidTr="00D723BC">
              <w:tc>
                <w:tcPr>
                  <w:tcW w:w="8478" w:type="dxa"/>
                  <w:shd w:val="clear" w:color="auto" w:fill="FFFFFF"/>
                  <w:vAlign w:val="center"/>
                  <w:hideMark/>
                </w:tcPr>
                <w:p w:rsidR="00D723BC" w:rsidRPr="00D723BC" w:rsidRDefault="00D723BC" w:rsidP="00D723BC">
                  <w:pPr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</w:p>
              </w:tc>
            </w:tr>
          </w:tbl>
          <w:p w:rsidR="005B38EB" w:rsidRPr="0056328B" w:rsidRDefault="005B38EB" w:rsidP="00666E3B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334" w:type="dxa"/>
          </w:tcPr>
          <w:p w:rsidR="00D723BC" w:rsidRPr="0056328B" w:rsidRDefault="00D723BC" w:rsidP="00D723B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  <w:p w:rsidR="00BE1FAD" w:rsidRPr="0056328B" w:rsidRDefault="00BE1FAD" w:rsidP="00BE1FAD">
            <w:pPr>
              <w:pStyle w:val="BodyTextIndent"/>
              <w:tabs>
                <w:tab w:val="left" w:pos="0"/>
              </w:tabs>
              <w:ind w:left="0" w:firstLine="567"/>
              <w:jc w:val="both"/>
              <w:rPr>
                <w:rFonts w:ascii="GHEA Grapalat" w:hAnsi="GHEA Grapalat"/>
                <w:sz w:val="24"/>
                <w:lang w:val="af-ZA"/>
              </w:rPr>
            </w:pPr>
          </w:p>
          <w:p w:rsidR="001718D8" w:rsidRPr="0056328B" w:rsidRDefault="001718D8" w:rsidP="00606C71">
            <w:pPr>
              <w:spacing w:line="360" w:lineRule="auto"/>
              <w:jc w:val="both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10" w:type="dxa"/>
          </w:tcPr>
          <w:p w:rsidR="00DE142F" w:rsidRDefault="00DE142F" w:rsidP="00DA6B21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E142F" w:rsidRDefault="00DE142F" w:rsidP="00DA6B21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E142F" w:rsidRDefault="00DE142F" w:rsidP="00DA6B21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E142F" w:rsidRPr="006D0576" w:rsidRDefault="00DE142F" w:rsidP="00DA6B21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93" w:type="dxa"/>
          </w:tcPr>
          <w:p w:rsidR="00B27428" w:rsidRPr="006D0576" w:rsidRDefault="00C104CF" w:rsidP="009D2E7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 xml:space="preserve"> </w:t>
            </w:r>
          </w:p>
          <w:p w:rsidR="00D723BC" w:rsidRPr="006D0576" w:rsidRDefault="00D723BC" w:rsidP="000E32B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46460" w:rsidRPr="00175C1B" w:rsidTr="001773B1">
        <w:trPr>
          <w:trHeight w:val="1127"/>
        </w:trPr>
        <w:tc>
          <w:tcPr>
            <w:tcW w:w="682" w:type="dxa"/>
          </w:tcPr>
          <w:p w:rsidR="00546460" w:rsidRPr="0056328B" w:rsidRDefault="004727C8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2</w:t>
            </w:r>
            <w:r w:rsidR="00546460" w:rsidRPr="0056328B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p w:rsidR="00D723BC" w:rsidRPr="0056328B" w:rsidRDefault="00D723BC" w:rsidP="00D723B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lang w:val="hy-AM"/>
              </w:rPr>
              <w:t>Քաղաքաշինության կոմիտե</w:t>
            </w:r>
            <w:r w:rsidRPr="0056328B">
              <w:rPr>
                <w:rFonts w:ascii="GHEA Grapalat" w:hAnsi="GHEA Grapalat"/>
                <w:color w:val="000000"/>
              </w:rPr>
              <w:br/>
              <w:t>2018-06-29</w:t>
            </w:r>
          </w:p>
          <w:p w:rsidR="00814C69" w:rsidRPr="0056328B" w:rsidRDefault="00814C69" w:rsidP="00814C6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թիվ</w:t>
            </w:r>
            <w:r w:rsidR="003F32F8"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723BC" w:rsidRPr="0056328B">
              <w:rPr>
                <w:rFonts w:ascii="GHEA Grapalat" w:hAnsi="GHEA Grapalat"/>
                <w:color w:val="000000"/>
                <w:shd w:val="clear" w:color="auto" w:fill="FFFFFF"/>
              </w:rPr>
              <w:t>01/18/3045-18</w:t>
            </w:r>
            <w:r w:rsidR="00D723BC"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546460" w:rsidRPr="0056328B" w:rsidRDefault="00546460" w:rsidP="00BB228F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334" w:type="dxa"/>
          </w:tcPr>
          <w:p w:rsidR="00D723BC" w:rsidRPr="0056328B" w:rsidRDefault="00D723BC" w:rsidP="00D723BC">
            <w:pPr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56328B">
              <w:rPr>
                <w:rFonts w:ascii="GHEA Grapalat" w:eastAsia="Calibri" w:hAnsi="GHEA Grapalat"/>
                <w:lang w:val="hy-AM"/>
              </w:rPr>
              <w:lastRenderedPageBreak/>
              <w:t>«</w:t>
            </w:r>
            <w:r w:rsidRPr="0056328B">
              <w:rPr>
                <w:rFonts w:ascii="GHEA Grapalat" w:hAnsi="GHEA Grapalat" w:cs="GHEA Grapalat"/>
                <w:lang w:val="hy-AM"/>
              </w:rPr>
              <w:t xml:space="preserve">Հանրային քննարկումների կազմակերպման և անցկացման կարգը սահմանելու մասին» ՀՀ կառավարության որոշման նախագծի (այսուհետ՝ նախագիծ) վերաբերյալ ՀՀ քաղաքաշինության կոմիտեն </w:t>
            </w:r>
            <w:r w:rsidRPr="0056328B">
              <w:rPr>
                <w:rFonts w:ascii="GHEA Grapalat" w:hAnsi="GHEA Grapalat" w:cs="GHEA Grapalat"/>
                <w:lang w:val="hy-AM"/>
              </w:rPr>
              <w:lastRenderedPageBreak/>
              <w:t>առաջարկում է նախագծի վերնագիրը շարադրել հետևյալ խմբագրությամբ.</w:t>
            </w:r>
          </w:p>
          <w:p w:rsidR="00D723BC" w:rsidRPr="00973F7A" w:rsidRDefault="00D723BC" w:rsidP="00D723BC">
            <w:pPr>
              <w:jc w:val="both"/>
              <w:rPr>
                <w:rFonts w:ascii="GHEA Grapalat" w:hAnsi="GHEA Grapalat" w:cs="GHEA Grapalat"/>
                <w:lang w:val="hy-AM"/>
              </w:rPr>
            </w:pPr>
            <w:r w:rsidRPr="0056328B">
              <w:rPr>
                <w:rFonts w:ascii="GHEA Grapalat" w:hAnsi="GHEA Grapalat" w:cs="GHEA Grapalat"/>
                <w:lang w:val="hy-AM"/>
              </w:rPr>
              <w:t xml:space="preserve">         </w:t>
            </w:r>
            <w:r w:rsidRPr="0056328B">
              <w:rPr>
                <w:rFonts w:ascii="GHEA Grapalat" w:eastAsia="Calibri" w:hAnsi="GHEA Grapalat"/>
                <w:lang w:val="hy-AM"/>
              </w:rPr>
              <w:t>«</w:t>
            </w:r>
            <w:r w:rsidRPr="00973F7A">
              <w:rPr>
                <w:rFonts w:ascii="GHEA Grapalat" w:eastAsia="Calibri" w:hAnsi="GHEA Grapalat"/>
                <w:lang w:val="hy-AM"/>
              </w:rPr>
              <w:t>Նորմատիվ իրավական ակտերի հ</w:t>
            </w:r>
            <w:r w:rsidRPr="0056328B">
              <w:rPr>
                <w:rFonts w:ascii="GHEA Grapalat" w:hAnsi="GHEA Grapalat" w:cs="Sylfaen"/>
                <w:lang w:val="hy-AM"/>
              </w:rPr>
              <w:t>անրային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քննարկումների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կազմակերպման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և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անցկացման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կարգը սահմանելու</w:t>
            </w:r>
            <w:r w:rsidRPr="00973F7A">
              <w:rPr>
                <w:rFonts w:ascii="GHEA Grapalat" w:hAnsi="GHEA Grapalat" w:cs="Sylfaen"/>
                <w:lang w:val="hy-AM"/>
              </w:rPr>
              <w:t xml:space="preserve"> և ՀՀ կառավարության 2010 թվականի մարտի 25-ի N 296-Ն որոշումն ուժը կորցրած ճանաչելու</w:t>
            </w:r>
            <w:r w:rsidRPr="0056328B">
              <w:rPr>
                <w:rFonts w:ascii="GHEA Grapalat" w:hAnsi="GHEA Grapalat" w:cs="Sylfaen"/>
                <w:lang w:val="hy-AM"/>
              </w:rPr>
              <w:t xml:space="preserve"> մասին</w:t>
            </w:r>
            <w:r w:rsidRPr="0056328B">
              <w:rPr>
                <w:rFonts w:ascii="GHEA Grapalat" w:eastAsia="Calibri" w:hAnsi="GHEA Grapalat"/>
                <w:lang w:val="hy-AM"/>
              </w:rPr>
              <w:t>»</w:t>
            </w:r>
            <w:r w:rsidRPr="00973F7A">
              <w:rPr>
                <w:rFonts w:ascii="GHEA Grapalat" w:hAnsi="GHEA Grapalat" w:cs="GHEA Grapalat"/>
                <w:lang w:val="hy-AM"/>
              </w:rPr>
              <w:t xml:space="preserve"> հաշվի առնելով, որ </w:t>
            </w:r>
            <w:r w:rsidRPr="00973F7A">
              <w:rPr>
                <w:rFonts w:ascii="GHEA Grapalat" w:hAnsi="GHEA Grapalat"/>
                <w:lang w:val="hy-AM"/>
              </w:rPr>
              <w:t xml:space="preserve">ներկայացված որոշման նախագիծը վերաբերում է միայն նորմատիվ իրավական ակտերի քննարկումներին, իսկ օրենսդրությամբ հասարակական քննարկումներ սահմանված են նաև այլ դեպքերում, օրինակ </w:t>
            </w:r>
            <w:r w:rsidRPr="00973F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կենսագործունեության միջավայրի ծրագրվող փոփոխությունների, հրապարակված քաղաքաշինական ծրագրերի ու նախագծերի </w:t>
            </w:r>
            <w:r w:rsidRPr="00973F7A">
              <w:rPr>
                <w:rFonts w:ascii="GHEA Grapalat" w:hAnsi="GHEA Grapalat"/>
                <w:lang w:val="hy-AM"/>
              </w:rPr>
              <w:t>և այլն:</w:t>
            </w:r>
          </w:p>
          <w:p w:rsidR="00D723BC" w:rsidRPr="00973F7A" w:rsidRDefault="00D723BC" w:rsidP="00D723BC">
            <w:pPr>
              <w:pStyle w:val="ListParagraph"/>
              <w:ind w:left="-90" w:firstLine="810"/>
              <w:jc w:val="both"/>
              <w:rPr>
                <w:rFonts w:ascii="GHEA Grapalat" w:eastAsia="Calibri" w:hAnsi="GHEA Grapalat"/>
                <w:lang w:val="hy-AM"/>
              </w:rPr>
            </w:pPr>
            <w:r w:rsidRPr="00973F7A">
              <w:rPr>
                <w:rFonts w:ascii="GHEA Grapalat" w:eastAsia="Calibri" w:hAnsi="GHEA Grapalat"/>
                <w:lang w:val="hy-AM"/>
              </w:rPr>
              <w:t xml:space="preserve">Միաժամանակ անհրաժեշտ է հաշվի առնել նաև </w:t>
            </w:r>
            <w:r w:rsidRPr="0056328B">
              <w:rPr>
                <w:rFonts w:ascii="GHEA Grapalat" w:eastAsia="Calibri" w:hAnsi="GHEA Grapalat"/>
                <w:lang w:val="hy-AM"/>
              </w:rPr>
              <w:t>«</w:t>
            </w:r>
            <w:r w:rsidRPr="00973F7A">
              <w:rPr>
                <w:rFonts w:ascii="GHEA Grapalat" w:eastAsia="Calibri" w:hAnsi="GHEA Grapalat"/>
                <w:lang w:val="hy-AM"/>
              </w:rPr>
              <w:t>Նորմատիվ իրավական ակտերի մասին</w:t>
            </w:r>
            <w:r w:rsidRPr="00973F7A">
              <w:rPr>
                <w:rFonts w:ascii="GHEA Grapalat" w:hAnsi="GHEA Grapalat" w:cs="GHEA Grapalat"/>
                <w:lang w:val="hy-AM"/>
              </w:rPr>
              <w:t xml:space="preserve">»  ՀՀ օրենքի </w:t>
            </w:r>
            <w:r w:rsidRPr="00973F7A">
              <w:rPr>
                <w:rFonts w:ascii="GHEA Grapalat" w:eastAsia="Calibri" w:hAnsi="GHEA Grapalat"/>
                <w:lang w:val="hy-AM"/>
              </w:rPr>
              <w:t xml:space="preserve">12-րդ հոդվածի 1-ին մասը: </w:t>
            </w:r>
          </w:p>
          <w:p w:rsidR="00546460" w:rsidRPr="00973F7A" w:rsidRDefault="00546460" w:rsidP="0044796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410" w:type="dxa"/>
          </w:tcPr>
          <w:p w:rsidR="00546460" w:rsidRDefault="00D22231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lastRenderedPageBreak/>
              <w:t>Ընդունվել</w:t>
            </w:r>
            <w:proofErr w:type="spellEnd"/>
            <w:r w:rsidR="00973F7A">
              <w:rPr>
                <w:rFonts w:ascii="GHEA Grapalat" w:hAnsi="GHEA Grapalat" w:cs="Sylfaen"/>
                <w:lang w:val="hy-AM"/>
              </w:rPr>
              <w:t xml:space="preserve"> է մասնակի</w:t>
            </w:r>
            <w:r>
              <w:rPr>
                <w:rFonts w:ascii="GHEA Grapalat" w:hAnsi="GHEA Grapalat" w:cs="Sylfaen"/>
                <w:lang w:val="en-US"/>
              </w:rPr>
              <w:t>:</w:t>
            </w:r>
          </w:p>
          <w:p w:rsidR="00D22231" w:rsidRPr="00973F7A" w:rsidRDefault="00D22231" w:rsidP="00D2223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46460" w:rsidRPr="00973F7A" w:rsidRDefault="00973F7A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973F7A">
              <w:rPr>
                <w:rFonts w:ascii="GHEA Grapalat" w:hAnsi="GHEA Grapalat" w:cs="Sylfaen"/>
                <w:lang w:val="hy-AM"/>
              </w:rPr>
              <w:t xml:space="preserve">Նախագծի վերնագիրը սահմանվել է «Նորմատիվ իրավական ակտերի հանրային քննարկումների </w:t>
            </w:r>
            <w:r w:rsidRPr="0056328B">
              <w:rPr>
                <w:rFonts w:ascii="GHEA Grapalat" w:hAnsi="GHEA Grapalat" w:cs="GHEA Grapalat"/>
                <w:lang w:val="hy-AM"/>
              </w:rPr>
              <w:t xml:space="preserve">կազմակերպման և անցկացման կարգը սահմանելու մասին» ՀՀ կառավարության </w:t>
            </w:r>
            <w:r w:rsidRPr="0056328B">
              <w:rPr>
                <w:rFonts w:ascii="GHEA Grapalat" w:hAnsi="GHEA Grapalat" w:cs="GHEA Grapalat"/>
                <w:lang w:val="hy-AM"/>
              </w:rPr>
              <w:lastRenderedPageBreak/>
              <w:t>որոշման նախագ</w:t>
            </w:r>
            <w:r w:rsidRPr="00973F7A">
              <w:rPr>
                <w:rFonts w:ascii="GHEA Grapalat" w:hAnsi="GHEA Grapalat" w:cs="GHEA Grapalat"/>
                <w:lang w:val="hy-AM"/>
              </w:rPr>
              <w:t>իծ: Նշված ակտի վերնագիրը կհամապատասխանի նորմատիվ իրավական ակտի բովանդակությանը, իսկ ինչ վերաբերում է նախկին որոշումն ուժը կորցրած ճանաչելու, ապա դա բխում է տեխնիկայի կանոններից, մասնավորապես` նախկին կարգը սահմանելու վերաբերյալ լիազորող նորմը այլևս ուժի մեջ չէ</w:t>
            </w:r>
            <w:r>
              <w:rPr>
                <w:rFonts w:ascii="GHEA Grapalat" w:hAnsi="GHEA Grapalat" w:cs="GHEA Grapalat"/>
                <w:lang w:val="hy-AM"/>
              </w:rPr>
              <w:t>:</w:t>
            </w:r>
          </w:p>
        </w:tc>
      </w:tr>
      <w:tr w:rsidR="00267A02" w:rsidRPr="00175C1B" w:rsidTr="000318C7">
        <w:trPr>
          <w:trHeight w:val="2199"/>
        </w:trPr>
        <w:tc>
          <w:tcPr>
            <w:tcW w:w="682" w:type="dxa"/>
          </w:tcPr>
          <w:p w:rsidR="00267A02" w:rsidRPr="0056328B" w:rsidRDefault="00267A02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2648" w:type="dxa"/>
          </w:tcPr>
          <w:p w:rsidR="00D723BC" w:rsidRPr="0056328B" w:rsidRDefault="00D723BC" w:rsidP="00D723B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lang w:val="hy-AM"/>
              </w:rPr>
              <w:t>ՀՀ ֆինանսների նախարարություն</w:t>
            </w:r>
          </w:p>
          <w:p w:rsidR="00D723BC" w:rsidRPr="0056328B" w:rsidRDefault="00D723BC" w:rsidP="00D723B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lang w:val="hy-AM"/>
              </w:rPr>
              <w:t>2018-07-02</w:t>
            </w:r>
          </w:p>
          <w:p w:rsidR="00D723BC" w:rsidRPr="0056328B" w:rsidRDefault="00267A02" w:rsidP="00D723BC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թիվ </w:t>
            </w:r>
            <w:r w:rsidR="00D723BC" w:rsidRPr="0056328B">
              <w:rPr>
                <w:rFonts w:ascii="GHEA Grapalat" w:hAnsi="GHEA Grapalat"/>
                <w:color w:val="000000"/>
                <w:lang w:val="hy-AM"/>
              </w:rPr>
              <w:t>01/11-3/11964-18</w:t>
            </w:r>
          </w:p>
          <w:p w:rsidR="00267A02" w:rsidRPr="0056328B" w:rsidRDefault="00267A02" w:rsidP="00267A02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</w:t>
            </w:r>
          </w:p>
          <w:p w:rsidR="00267A02" w:rsidRPr="0056328B" w:rsidRDefault="00267A02" w:rsidP="001206CA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D723BC" w:rsidRPr="0056328B" w:rsidRDefault="00D723BC" w:rsidP="00D723BC">
            <w:pPr>
              <w:spacing w:line="360" w:lineRule="auto"/>
              <w:ind w:left="72" w:firstLine="46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 xml:space="preserve">1. «Նորմատիվ իրավական ակտերի մասին» օրենքի (այսուհետ` Օրենք) 12-րդ հոդվածի 1-ին մասի համաձայն`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ակտը ունենում է վերնագիր, որը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համապատասխանում է նորմատիվ իրավական ակտի բովանդակությանը:</w:t>
            </w:r>
          </w:p>
          <w:p w:rsidR="00D723BC" w:rsidRPr="0056328B" w:rsidRDefault="00D723BC" w:rsidP="00D723BC">
            <w:pPr>
              <w:spacing w:line="360" w:lineRule="auto"/>
              <w:ind w:left="72" w:firstLine="468"/>
              <w:jc w:val="both"/>
              <w:rPr>
                <w:rFonts w:ascii="GHEA Grapalat" w:eastAsia="Cambria" w:hAnsi="GHEA Grapalat" w:cs="Cambria"/>
                <w:color w:val="000000"/>
                <w:shd w:val="clear" w:color="auto" w:fill="FFFFFF"/>
                <w:lang w:val="hy-AM" w:eastAsia="zh-CN"/>
              </w:rPr>
            </w:pPr>
            <w:r w:rsidRPr="0056328B">
              <w:rPr>
                <w:rFonts w:ascii="GHEA Grapalat" w:hAnsi="GHEA Grapalat"/>
                <w:lang w:val="hy-AM"/>
              </w:rPr>
              <w:t xml:space="preserve">Ելնելով վերոգրյալից և հաշվի առնելով այն հանգամանքը, որ Նախագծով հաստատվում է հանրային քննարկումների կազմակերպման և անցկացման կարգը և ուժը կորցրած է ճանաչվում </w:t>
            </w:r>
            <w:r w:rsidRPr="0056328B">
              <w:rPr>
                <w:rFonts w:ascii="GHEA Grapalat" w:eastAsia="Cambria" w:hAnsi="GHEA Grapalat" w:cs="Cambria"/>
                <w:color w:val="000000"/>
                <w:shd w:val="clear" w:color="auto" w:fill="FFFFFF"/>
                <w:lang w:val="hy-AM" w:eastAsia="zh-CN"/>
              </w:rPr>
              <w:t>Կառավարության 2010 թվականի մարտի 25-ի «</w:t>
            </w:r>
            <w:r w:rsidRPr="0056328B">
              <w:rPr>
                <w:rFonts w:ascii="GHEA Grapalat" w:eastAsia="Cambria" w:hAnsi="GHEA Grapalat" w:cs="Cambria"/>
                <w:bCs/>
                <w:color w:val="000000"/>
                <w:lang w:val="hy-AM" w:eastAsia="zh-CN"/>
              </w:rPr>
              <w:t>Հանրային</w:t>
            </w:r>
            <w:r w:rsidRPr="0056328B">
              <w:rPr>
                <w:rFonts w:ascii="Arial" w:eastAsia="Cambria" w:hAnsi="Arial" w:cs="Arial"/>
                <w:bCs/>
                <w:color w:val="000000"/>
                <w:lang w:val="hy-AM" w:eastAsia="zh-CN"/>
              </w:rPr>
              <w:t> </w:t>
            </w:r>
            <w:r w:rsidRPr="0056328B">
              <w:rPr>
                <w:rFonts w:ascii="GHEA Grapalat" w:eastAsia="Cambria" w:hAnsi="GHEA Grapalat" w:cs="Cambria"/>
                <w:bCs/>
                <w:color w:val="000000"/>
                <w:lang w:val="hy-AM" w:eastAsia="zh-CN"/>
              </w:rPr>
              <w:t>քննարկումների կազմակերպման և իրականացման կարգը հաստատելու մասին</w:t>
            </w:r>
            <w:r w:rsidRPr="0056328B">
              <w:rPr>
                <w:rFonts w:ascii="GHEA Grapalat" w:eastAsia="Cambria" w:hAnsi="GHEA Grapalat" w:cs="Cambria"/>
                <w:color w:val="000000"/>
                <w:shd w:val="clear" w:color="auto" w:fill="FFFFFF"/>
                <w:lang w:val="hy-AM" w:eastAsia="zh-CN"/>
              </w:rPr>
              <w:t>» N 296-Ն որոշումը` առաջարկում ենք Նախագծի վերնագրում` «սահմանելու» բառից հետո լրացնել «և Կառավարության 2010 թվականի մարտի 25-ի «</w:t>
            </w:r>
            <w:r w:rsidRPr="0056328B">
              <w:rPr>
                <w:rFonts w:ascii="GHEA Grapalat" w:eastAsia="Cambria" w:hAnsi="GHEA Grapalat" w:cs="Cambria"/>
                <w:bCs/>
                <w:color w:val="000000"/>
                <w:lang w:val="hy-AM" w:eastAsia="zh-CN"/>
              </w:rPr>
              <w:t>Հանրային</w:t>
            </w:r>
            <w:r w:rsidRPr="0056328B">
              <w:rPr>
                <w:rFonts w:ascii="Arial" w:eastAsia="Cambria" w:hAnsi="Arial" w:cs="Arial"/>
                <w:bCs/>
                <w:color w:val="000000"/>
                <w:lang w:val="hy-AM" w:eastAsia="zh-CN"/>
              </w:rPr>
              <w:t> </w:t>
            </w:r>
            <w:r w:rsidRPr="0056328B">
              <w:rPr>
                <w:rFonts w:ascii="GHEA Grapalat" w:eastAsia="Cambria" w:hAnsi="GHEA Grapalat" w:cs="Cambria"/>
                <w:bCs/>
                <w:color w:val="000000"/>
                <w:lang w:val="hy-AM" w:eastAsia="zh-CN"/>
              </w:rPr>
              <w:t>քննարկումների կազմակերպման և իրականացման կարգը հաստատելու մասին</w:t>
            </w:r>
            <w:r w:rsidRPr="0056328B">
              <w:rPr>
                <w:rFonts w:ascii="GHEA Grapalat" w:eastAsia="Cambria" w:hAnsi="GHEA Grapalat" w:cs="Cambria"/>
                <w:color w:val="000000"/>
                <w:shd w:val="clear" w:color="auto" w:fill="FFFFFF"/>
                <w:lang w:val="hy-AM" w:eastAsia="zh-CN"/>
              </w:rPr>
              <w:t>» N 296-Ն որոշումը ուժը կորցրած ճանաչելու» բառերով:</w:t>
            </w:r>
          </w:p>
          <w:p w:rsidR="00D723BC" w:rsidRPr="00973F7A" w:rsidRDefault="00D723BC" w:rsidP="00D723BC">
            <w:pPr>
              <w:spacing w:line="360" w:lineRule="auto"/>
              <w:ind w:left="72" w:firstLine="46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73F7A">
              <w:rPr>
                <w:rFonts w:ascii="GHEA Grapalat" w:hAnsi="GHEA Grapalat"/>
                <w:lang w:val="hy-AM"/>
              </w:rPr>
              <w:t xml:space="preserve">2. Օրենքի 11-րդ հոդվածի համաձայն` </w:t>
            </w:r>
            <w:r w:rsidRPr="00973F7A">
              <w:rPr>
                <w:rFonts w:ascii="GHEA Grapalat" w:hAnsi="GHEA Grapalat"/>
                <w:lang w:val="hy-AM"/>
              </w:rPr>
              <w:lastRenderedPageBreak/>
              <w:t>նորմատիվ իրավական ակտի վավերապայմաններն են` 1) ընդունող մարմնի կամ պաշտոնատար անձի անվանումը, 2)</w:t>
            </w:r>
            <w:r w:rsidRPr="00973F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ընդունման տարին, ամիսը, ամսաթիվը, 3) վերնագիրը, 4) հերթական (գրանցման) համարը և նշում դրա բնույթի մասին, 5) տեսակի անվանումը, 6) </w:t>
            </w:r>
            <w:r w:rsidRPr="00973F7A">
              <w:rPr>
                <w:rFonts w:ascii="GHEA Grapalat" w:hAnsi="GHEA Grapalat"/>
                <w:color w:val="000000"/>
                <w:lang w:val="hy-AM"/>
              </w:rPr>
              <w:t>տորագրող պաշտոնատար անձի (անձանց) պաշտոնը, անվան սկզբնատառը, ազգանունը, ստորագրությունը (ստորագրությունները), ստորագրման տարին, ամիսը, ամսաթիվը և վայրը:</w:t>
            </w:r>
          </w:p>
          <w:p w:rsidR="00D723BC" w:rsidRPr="00973F7A" w:rsidRDefault="00D723BC" w:rsidP="00D723BC">
            <w:pPr>
              <w:spacing w:line="360" w:lineRule="auto"/>
              <w:ind w:left="72" w:firstLine="468"/>
              <w:jc w:val="both"/>
              <w:rPr>
                <w:rFonts w:ascii="GHEA Grapalat" w:eastAsia="Cambria" w:hAnsi="GHEA Grapalat" w:cs="Cambria"/>
                <w:color w:val="000000"/>
                <w:shd w:val="clear" w:color="auto" w:fill="FFFFFF"/>
                <w:lang w:val="hy-AM" w:eastAsia="zh-CN"/>
              </w:rPr>
            </w:pPr>
            <w:r w:rsidRPr="00973F7A">
              <w:rPr>
                <w:rFonts w:ascii="GHEA Grapalat" w:hAnsi="GHEA Grapalat"/>
                <w:lang w:val="hy-AM"/>
              </w:rPr>
              <w:t>Ելնելով վերոգրյալից` հայտնում ենք, որ Նախագիծը անհրաժեշտ է համապատասխանեցնել վերոնշյալ օրենսդրական պահանջներին:</w:t>
            </w:r>
          </w:p>
          <w:p w:rsidR="00267A02" w:rsidRPr="00973F7A" w:rsidRDefault="00267A02" w:rsidP="00606C71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410" w:type="dxa"/>
          </w:tcPr>
          <w:p w:rsidR="00E20656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1. </w:t>
            </w:r>
            <w:r w:rsidRPr="00BB0AAF">
              <w:rPr>
                <w:rFonts w:ascii="GHEA Grapalat" w:hAnsi="GHEA Grapalat" w:cs="Sylfaen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lang w:val="hy-AM"/>
              </w:rPr>
              <w:t xml:space="preserve"> մասնակի:</w:t>
            </w: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0318C7" w:rsidRDefault="00FE0ED8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 Ընդ</w:t>
            </w:r>
            <w:r w:rsidR="000318C7">
              <w:rPr>
                <w:rFonts w:ascii="GHEA Grapalat" w:hAnsi="GHEA Grapalat" w:cs="Sylfaen"/>
                <w:lang w:val="hy-AM"/>
              </w:rPr>
              <w:t>ո</w:t>
            </w:r>
            <w:r>
              <w:rPr>
                <w:rFonts w:ascii="GHEA Grapalat" w:hAnsi="GHEA Grapalat" w:cs="Sylfaen"/>
                <w:lang w:val="hy-AM"/>
              </w:rPr>
              <w:t>ւ</w:t>
            </w:r>
            <w:r w:rsidR="000318C7">
              <w:rPr>
                <w:rFonts w:ascii="GHEA Grapalat" w:hAnsi="GHEA Grapalat" w:cs="Sylfaen"/>
                <w:lang w:val="hy-AM"/>
              </w:rPr>
              <w:t>նվել է:</w:t>
            </w:r>
          </w:p>
          <w:p w:rsidR="000318C7" w:rsidRPr="000318C7" w:rsidRDefault="000318C7" w:rsidP="008D5FC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FC5A29" w:rsidRPr="00FC5A29" w:rsidRDefault="00FC5A29" w:rsidP="008D5FC1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lastRenderedPageBreak/>
              <w:t>Նախագծի վերնագիրը շարադրվել է նոր խմբագրությամբ.</w:t>
            </w:r>
          </w:p>
          <w:p w:rsidR="00267A02" w:rsidRDefault="00FC5A29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«</w:t>
            </w:r>
            <w:r w:rsidRPr="00973F7A">
              <w:rPr>
                <w:rFonts w:ascii="GHEA Grapalat" w:hAnsi="GHEA Grapalat" w:cs="Sylfaen"/>
                <w:lang w:val="hy-AM"/>
              </w:rPr>
              <w:t xml:space="preserve">«Նորմատիվ իրավական ակտերի հանրային քննարկումների </w:t>
            </w:r>
            <w:r w:rsidRPr="0056328B">
              <w:rPr>
                <w:rFonts w:ascii="GHEA Grapalat" w:hAnsi="GHEA Grapalat" w:cs="GHEA Grapalat"/>
                <w:lang w:val="hy-AM"/>
              </w:rPr>
              <w:t>կազմակերպման և անցկացման կարգը սահմանելու մասին» ՀՀ կառավարության որոշման նախագ</w:t>
            </w:r>
            <w:r w:rsidRPr="00973F7A">
              <w:rPr>
                <w:rFonts w:ascii="GHEA Grapalat" w:hAnsi="GHEA Grapalat" w:cs="GHEA Grapalat"/>
                <w:lang w:val="hy-AM"/>
              </w:rPr>
              <w:t>իծ</w:t>
            </w:r>
            <w:r>
              <w:rPr>
                <w:rFonts w:ascii="GHEA Grapalat" w:hAnsi="GHEA Grapalat" w:cs="GHEA Grapalat"/>
                <w:lang w:val="hy-AM"/>
              </w:rPr>
              <w:t>»</w:t>
            </w:r>
            <w:r w:rsidR="002B4095" w:rsidRPr="00973F7A">
              <w:rPr>
                <w:rFonts w:ascii="GHEA Grapalat" w:hAnsi="GHEA Grapalat" w:cs="GHEA Grapalat"/>
                <w:lang w:val="hy-AM"/>
              </w:rPr>
              <w:t>:</w:t>
            </w:r>
            <w:r w:rsidR="002B4095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8D5FC1" w:rsidRPr="00FC5A29">
              <w:rPr>
                <w:rFonts w:ascii="GHEA Grapalat" w:hAnsi="GHEA Grapalat" w:cs="GHEA Grapalat"/>
                <w:lang w:val="hy-AM"/>
              </w:rPr>
              <w:t xml:space="preserve">Նշված ակտի </w:t>
            </w:r>
            <w:r w:rsidR="008D5FC1" w:rsidRPr="00FC5A29">
              <w:rPr>
                <w:rFonts w:ascii="GHEA Grapalat" w:hAnsi="GHEA Grapalat" w:cs="GHEA Grapalat"/>
                <w:lang w:val="hy-AM"/>
              </w:rPr>
              <w:lastRenderedPageBreak/>
              <w:t>վերնագիրը կհամապատասխանի նորմատիվ իրավական ակտի բովանդակությանը, իսկ ինչ վերաբերում է նախկին որոշումն ուժը կորցրած ճանաչելու, ապա դա բխում է տեխնիկայի կանոններից, մասնավորապես` նախկին կարգը սահմանելու վերաբերյալ լիազորող նորմը այլևս ուժի մեջ չէ:</w:t>
            </w: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B4095" w:rsidRDefault="002B4095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FE0ED8" w:rsidRPr="00FC5A29" w:rsidRDefault="00FE0ED8" w:rsidP="002B409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2.Նախագծում կատարվել է համապատասխան փոփոխություն:</w:t>
            </w:r>
          </w:p>
        </w:tc>
      </w:tr>
      <w:tr w:rsidR="00C9142A" w:rsidRPr="00D723BC" w:rsidTr="001773B1">
        <w:trPr>
          <w:trHeight w:val="1127"/>
        </w:trPr>
        <w:tc>
          <w:tcPr>
            <w:tcW w:w="682" w:type="dxa"/>
          </w:tcPr>
          <w:p w:rsidR="00C9142A" w:rsidRPr="0056328B" w:rsidRDefault="00C9142A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>4.</w:t>
            </w:r>
          </w:p>
        </w:tc>
        <w:tc>
          <w:tcPr>
            <w:tcW w:w="2648" w:type="dxa"/>
          </w:tcPr>
          <w:p w:rsidR="002704DB" w:rsidRPr="0056328B" w:rsidRDefault="0056328B" w:rsidP="002704D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բնապահպանության նախարարություն 2018-06-27</w:t>
            </w:r>
            <w:r w:rsidR="002704DB" w:rsidRPr="0056328B">
              <w:rPr>
                <w:rFonts w:ascii="GHEA Grapalat" w:hAnsi="GHEA Grapalat"/>
                <w:color w:val="000000"/>
                <w:lang w:val="hy-AM"/>
              </w:rPr>
              <w:t xml:space="preserve"> թիվ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1/04.3/11281-18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2704DB"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C9142A" w:rsidRPr="0056328B" w:rsidRDefault="00C9142A" w:rsidP="00267A0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56328B" w:rsidRPr="0056328B" w:rsidRDefault="0056328B" w:rsidP="0056328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  <w:p w:rsidR="00D272F7" w:rsidRPr="0056328B" w:rsidRDefault="00D272F7" w:rsidP="00D272F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9142A" w:rsidRPr="0056328B" w:rsidRDefault="00C9142A" w:rsidP="00606C71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410" w:type="dxa"/>
          </w:tcPr>
          <w:p w:rsidR="008A7EE7" w:rsidRDefault="008A7EE7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A7EE7" w:rsidRDefault="008A7EE7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A7EE7" w:rsidRDefault="008A7EE7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A7EE7" w:rsidRPr="00B74996" w:rsidRDefault="008A7EE7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B74996" w:rsidRDefault="00B7499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74996" w:rsidRDefault="00B7499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74996" w:rsidRDefault="00B7499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74996" w:rsidRDefault="00B7499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74996" w:rsidRDefault="00B7499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74996" w:rsidRPr="006D0576" w:rsidRDefault="00B7499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E2034" w:rsidRPr="00175C1B" w:rsidTr="001773B1">
        <w:trPr>
          <w:trHeight w:val="1127"/>
        </w:trPr>
        <w:tc>
          <w:tcPr>
            <w:tcW w:w="682" w:type="dxa"/>
          </w:tcPr>
          <w:p w:rsidR="00AE2034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5</w:t>
            </w:r>
            <w:r w:rsidR="00AE2034" w:rsidRPr="0056328B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p w:rsidR="00AE2034" w:rsidRPr="0056328B" w:rsidRDefault="0056328B" w:rsidP="00AE2034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արտաքին գործերի նախարարություն 2018-07-02 թիվ 1111/6681-18 գրություն </w:t>
            </w:r>
          </w:p>
          <w:p w:rsidR="00AE2034" w:rsidRPr="0056328B" w:rsidRDefault="00AE2034" w:rsidP="002704D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56328B" w:rsidRPr="0056328B" w:rsidRDefault="0056328B" w:rsidP="0056328B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Միաժամանակ առաջարկում ենք վարչապետի աշխատակազմի հետ քննարկել նախագծում, ռազմական և արտակարգ դրության ժամանակ արագացված ընթացակարգով կառավարության օրենսդրական նախաձեռնությունների նկատմամբ, կարգի գործողությունը սահմանափակող դրույթ ավելացնելու նպատակահարմարությունը։</w:t>
            </w:r>
          </w:p>
          <w:p w:rsidR="00AE2034" w:rsidRPr="0056328B" w:rsidRDefault="00AE2034" w:rsidP="00AE2034">
            <w:pPr>
              <w:pStyle w:val="ListParagraph"/>
              <w:tabs>
                <w:tab w:val="left" w:pos="450"/>
              </w:tabs>
              <w:spacing w:line="360" w:lineRule="auto"/>
              <w:ind w:left="63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410" w:type="dxa"/>
          </w:tcPr>
          <w:p w:rsidR="00AE2034" w:rsidRPr="00E20656" w:rsidRDefault="00E20656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է:</w:t>
            </w:r>
          </w:p>
        </w:tc>
        <w:tc>
          <w:tcPr>
            <w:tcW w:w="4893" w:type="dxa"/>
          </w:tcPr>
          <w:p w:rsidR="00AE2034" w:rsidRPr="00BB0AAF" w:rsidRDefault="00E2065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BB0AA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Նախագծում</w:t>
            </w:r>
            <w:proofErr w:type="spellEnd"/>
            <w:r w:rsidRPr="00BB0AA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DC23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3-րդ կետի հիշյալ նախադասությունը շարադրվել է հետևյալ խմբագրությամբ</w:t>
            </w:r>
            <w:r w:rsidRPr="00BB0AA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 «</w:t>
            </w:r>
            <w:r w:rsidR="00DC2346" w:rsidRPr="00DC2346">
              <w:rPr>
                <w:rFonts w:ascii="GHEA Grapalat" w:hAnsi="GHEA Grapalat"/>
                <w:shd w:val="clear" w:color="auto" w:fill="FFFFFF"/>
                <w:lang w:val="en-US"/>
              </w:rPr>
              <w:t xml:space="preserve">3. </w:t>
            </w:r>
            <w:r w:rsidR="00DC2346" w:rsidRPr="0004154A">
              <w:rPr>
                <w:rFonts w:ascii="GHEA Grapalat" w:hAnsi="GHEA Grapalat"/>
              </w:rPr>
              <w:t>Պետական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կառավարման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համակարգի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մարմինների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կողմից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մշակվող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Կառավարության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որոշումների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նախագծերը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պարտադիր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ենթակա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են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հանրային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քննարկման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սույն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կարգով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սահմանված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ընթացակարգով</w:t>
            </w:r>
            <w:r w:rsidR="00DC2346" w:rsidRPr="0004154A">
              <w:rPr>
                <w:rFonts w:ascii="GHEA Grapalat" w:hAnsi="GHEA Grapalat"/>
                <w:lang w:val="en-US"/>
              </w:rPr>
              <w:t xml:space="preserve">, </w:t>
            </w:r>
            <w:r w:rsidR="00DC2346" w:rsidRPr="0004154A">
              <w:rPr>
                <w:rFonts w:ascii="GHEA Grapalat" w:hAnsi="GHEA Grapalat"/>
              </w:rPr>
              <w:t>բացառությամբ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ռազմական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և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արտակարգ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դրություն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հայտարարելու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մասին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Կառավարության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որոշումների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 </w:t>
            </w:r>
            <w:r w:rsidR="00DC2346" w:rsidRPr="0004154A">
              <w:rPr>
                <w:rFonts w:ascii="GHEA Grapalat" w:hAnsi="GHEA Grapalat"/>
              </w:rPr>
              <w:t>նախագծերի</w:t>
            </w:r>
            <w:r w:rsidR="00DC2346" w:rsidRPr="00DC2346">
              <w:rPr>
                <w:rFonts w:ascii="GHEA Grapalat" w:hAnsi="GHEA Grapalat"/>
                <w:lang w:val="en-US"/>
              </w:rPr>
              <w:t xml:space="preserve">: </w:t>
            </w:r>
            <w:r w:rsidRPr="00BB0AA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»:</w:t>
            </w:r>
          </w:p>
        </w:tc>
      </w:tr>
      <w:tr w:rsidR="00AE2034" w:rsidRPr="00175C1B" w:rsidTr="001773B1">
        <w:trPr>
          <w:trHeight w:val="1127"/>
        </w:trPr>
        <w:tc>
          <w:tcPr>
            <w:tcW w:w="682" w:type="dxa"/>
          </w:tcPr>
          <w:p w:rsidR="00AE2034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6</w:t>
            </w:r>
            <w:r w:rsidR="00AE2034" w:rsidRPr="0056328B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lang w:val="hy-AM"/>
              </w:rPr>
              <w:t xml:space="preserve">ՀՀ աշխատանքի և սոցիալական հարցերի նախարարություն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2018-07-02 թիվ </w:t>
            </w:r>
            <w:r w:rsidRPr="0056328B">
              <w:rPr>
                <w:rFonts w:ascii="GHEA Grapalat" w:hAnsi="GHEA Grapalat"/>
                <w:color w:val="000000"/>
                <w:lang w:val="hy-AM"/>
              </w:rPr>
              <w:t>ՄԹ/7654-18 գրություն</w:t>
            </w:r>
          </w:p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AE2034" w:rsidRPr="0056328B" w:rsidRDefault="00AE2034" w:rsidP="00AE2034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lang w:val="hy-AM"/>
              </w:rPr>
              <w:br/>
            </w:r>
          </w:p>
          <w:p w:rsidR="00AE2034" w:rsidRPr="0056328B" w:rsidRDefault="00AE2034" w:rsidP="00AE2034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334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 xml:space="preserve">ա/ Նախագծի 17-րդ կետի 2-րդ մասը հայեցողական մոտեցման լայն հնարավորություն է տալիս և լիազոր մարմնի մասնագետը կարող է ոչ վերաբերելի գնահատել ներկայացված առաջարկությունն ու հանել այն, մինչդեռ հեղինակը կարող է չհամաձայնել նման մոտեցման հետ։ Այդ իսկ պատճառով առաջարկում ենք, եթե նույնիսկ առաջարկությունը վերաբերելի չէ, ապա այն </w:t>
            </w:r>
            <w:r w:rsidRPr="0056328B">
              <w:rPr>
                <w:rFonts w:ascii="GHEA Grapalat" w:hAnsi="GHEA Grapalat"/>
                <w:lang w:val="hy-AM"/>
              </w:rPr>
              <w:lastRenderedPageBreak/>
              <w:t>թողնել, ներառել ամփոփաթերթում և գնահատել որպես ոչ վերաբերելի առաջարկություն։</w:t>
            </w:r>
          </w:p>
          <w:p w:rsidR="0056328B" w:rsidRPr="0056328B" w:rsidRDefault="0056328B" w:rsidP="0056328B">
            <w:pPr>
              <w:jc w:val="both"/>
              <w:rPr>
                <w:rFonts w:ascii="GHEA Grapalat" w:hAnsi="GHEA Grapalat" w:cs="Calibri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 xml:space="preserve">բ/ </w:t>
            </w:r>
            <w:r w:rsidRPr="0056328B">
              <w:rPr>
                <w:rFonts w:ascii="GHEA Grapalat" w:hAnsi="GHEA Grapalat"/>
                <w:lang w:val="hy-AM"/>
              </w:rPr>
              <w:t xml:space="preserve">Նախագծի N 1 հավելվածի  </w:t>
            </w:r>
            <w:r w:rsidRPr="0056328B">
              <w:rPr>
                <w:rFonts w:ascii="GHEA Grapalat" w:hAnsi="GHEA Grapalat" w:cs="Arian AMU"/>
                <w:lang w:val="hy-AM"/>
              </w:rPr>
              <w:t>5-</w:t>
            </w:r>
            <w:r w:rsidRPr="0056328B">
              <w:rPr>
                <w:rFonts w:ascii="GHEA Grapalat" w:hAnsi="GHEA Grapalat"/>
                <w:lang w:val="hy-AM"/>
              </w:rPr>
              <w:t xml:space="preserve">րդ կետի </w:t>
            </w:r>
            <w:r w:rsidRPr="0056328B">
              <w:rPr>
                <w:rFonts w:ascii="GHEA Grapalat" w:hAnsi="GHEA Grapalat" w:cs="Arian AMU"/>
                <w:lang w:val="hy-AM"/>
              </w:rPr>
              <w:t>«</w:t>
            </w:r>
            <w:r w:rsidRPr="0056328B">
              <w:rPr>
                <w:rFonts w:ascii="GHEA Grapalat" w:hAnsi="GHEA Grapalat"/>
                <w:lang w:val="hy-AM"/>
              </w:rPr>
              <w:t>հրապարակայնության</w:t>
            </w:r>
            <w:r w:rsidRPr="0056328B">
              <w:rPr>
                <w:rFonts w:ascii="GHEA Grapalat" w:hAnsi="GHEA Grapalat" w:cs="Arian AMU"/>
                <w:lang w:val="hy-AM"/>
              </w:rPr>
              <w:t xml:space="preserve">» </w:t>
            </w:r>
            <w:r w:rsidRPr="0056328B">
              <w:rPr>
                <w:rFonts w:ascii="GHEA Grapalat" w:hAnsi="GHEA Grapalat"/>
                <w:lang w:val="hy-AM"/>
              </w:rPr>
              <w:t>բառից</w:t>
            </w:r>
            <w:r w:rsidRPr="0056328B">
              <w:rPr>
                <w:rFonts w:ascii="GHEA Grapalat" w:hAnsi="GHEA Grapalat" w:cs="Arian AMU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lang w:val="hy-AM"/>
              </w:rPr>
              <w:t>հետո</w:t>
            </w:r>
            <w:r w:rsidRPr="0056328B">
              <w:rPr>
                <w:rFonts w:ascii="GHEA Grapalat" w:hAnsi="GHEA Grapalat" w:cs="Arian AMU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lang w:val="hy-AM"/>
              </w:rPr>
              <w:t>լրացնել</w:t>
            </w:r>
            <w:r w:rsidRPr="0056328B">
              <w:rPr>
                <w:rFonts w:ascii="GHEA Grapalat" w:hAnsi="GHEA Grapalat" w:cs="Arian AMU"/>
                <w:lang w:val="hy-AM"/>
              </w:rPr>
              <w:t xml:space="preserve"> «</w:t>
            </w:r>
            <w:r w:rsidRPr="0056328B">
              <w:rPr>
                <w:rFonts w:ascii="GHEA Grapalat" w:hAnsi="GHEA Grapalat"/>
                <w:lang w:val="hy-AM"/>
              </w:rPr>
              <w:t>ներկայացուցչականության</w:t>
            </w:r>
            <w:r w:rsidRPr="0056328B">
              <w:rPr>
                <w:rFonts w:ascii="GHEA Grapalat" w:hAnsi="GHEA Grapalat" w:cs="Arian AMU"/>
                <w:lang w:val="hy-AM"/>
              </w:rPr>
              <w:t xml:space="preserve">» </w:t>
            </w:r>
            <w:r w:rsidRPr="0056328B">
              <w:rPr>
                <w:rFonts w:ascii="GHEA Grapalat" w:hAnsi="GHEA Grapalat"/>
                <w:lang w:val="hy-AM"/>
              </w:rPr>
              <w:t>բառերը</w:t>
            </w:r>
            <w:r w:rsidRPr="0056328B">
              <w:rPr>
                <w:rFonts w:ascii="GHEA Grapalat" w:hAnsi="GHEA Grapalat" w:cs="Tahoma"/>
                <w:lang w:val="hy-AM"/>
              </w:rPr>
              <w:t>։</w:t>
            </w:r>
          </w:p>
          <w:p w:rsidR="0056328B" w:rsidRPr="0056328B" w:rsidRDefault="0056328B" w:rsidP="0056328B">
            <w:pPr>
              <w:jc w:val="both"/>
              <w:rPr>
                <w:rFonts w:ascii="GHEA Grapalat" w:hAnsi="GHEA Grapalat" w:cs="Tahoma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 xml:space="preserve">գ/ Նախագծի N 1 հավելվածի 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>21-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 xml:space="preserve">րդ հոդվածի 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>«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իրականացման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վայրի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»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բառերից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հետո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լրացնել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«և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դրա՝ հաշմանդամություն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ունեցող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անձանց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համար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մատչելիության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»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բառերը:</w:t>
            </w:r>
          </w:p>
          <w:p w:rsidR="0056328B" w:rsidRPr="0056328B" w:rsidRDefault="0056328B" w:rsidP="0056328B">
            <w:pPr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 xml:space="preserve">դ/ Նախագծի N 1 հավելվածը լրացնել հետևյալ բովանդակությամբ նոր՝ 25-րդ կետով. </w:t>
            </w:r>
          </w:p>
          <w:p w:rsidR="0056328B" w:rsidRPr="0056328B" w:rsidRDefault="0056328B" w:rsidP="0056328B">
            <w:pPr>
              <w:jc w:val="both"/>
              <w:rPr>
                <w:rFonts w:ascii="GHEA Grapalat" w:hAnsi="GHEA Grapalat" w:cs="Arian AMU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>«25</w:t>
            </w:r>
            <w:r w:rsidRPr="0056328B">
              <w:rPr>
                <w:rFonts w:ascii="GHEA Grapalat" w:eastAsia="MS Mincho" w:hAnsi="MS Mincho" w:cs="MS Mincho"/>
                <w:shd w:val="clear" w:color="auto" w:fill="FFFFFF"/>
                <w:lang w:val="hy-AM"/>
              </w:rPr>
              <w:t>․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Հ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իրականացնող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մարմինը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ապահովում 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քննարկման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այդ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թվում՝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իրականացման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վայրի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տպագիր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նյութերի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ընթացակարգերի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մատչելիությունը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հաշմանդամություն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ունեցող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անձանց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համար։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քննարկմանը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մասնակցել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ցանկացող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հաշմանդամություն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ունեցող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անձը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իրեն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հարմար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միջոցով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հայտարարության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հրապարակումից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հետո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ողջամիտ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ժամկետներում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տեղեկացնում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իրականացնող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մարմնին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խելամիտ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հարմարեցումների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անհրաժեշտության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մասին։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Խելամիտ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հարմարեցումների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անհրաժեշտության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մասին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տեղեկացվելուց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հետո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իրականացնող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մարմինը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պետք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սկսի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ինտերակտիվ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երկխոսություն՝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համատեղ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գտնելու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լուծումներ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որոնք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կապահովեն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անձի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լիարժեք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մասնակցությունը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քննարկմանը։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Եթե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իրականացնող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մարմնի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խելամիտ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հարմարեցումների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պահանջ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ներկայացրած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հաշմանդամություն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ունեցող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անձի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միջև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ձեռք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բերվում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համաձայնություն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ապա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գործընթացն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ավարտվում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է։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Համաձայնության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բացակայության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դեպքում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իրականացնող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մարմինը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պետք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ապացուցի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մերժման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օբյեկտիվ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հիմնավորվածությունը՝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խտրականության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հիմքով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պատասխանատվություն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կրելուց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խուսափելու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համար։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իրականացնող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մարմինը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մերժման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օբյեկտիվ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հիմնավորվածությունը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ապացուցելու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գործընթացում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պետք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գնահատի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օգտագործվող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միջոցների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(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ժամանակ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արժեք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տևողություն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ազդեցություն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)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նպատակի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միջև։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Հանրային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քննարկում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իրականացնող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մարմինը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կարող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մերժել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խելամիտ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հարմարեցումների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տրամադրումը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չառաջացնելով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հաշմանդամության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հիմքով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խտրականություն՝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ապացուցելով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որ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պահանջն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իրագործելի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չէ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(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իրավական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գործնական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տեսանկյուններից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),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համապատասխան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չէ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(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անհրաժեշտ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կամ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նպատակահարմար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չէ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)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(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կամ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)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անհամաչափ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կամ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առաջացնում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անհարկի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բեռ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>»</w:t>
            </w:r>
            <w:r w:rsidRPr="0056328B">
              <w:rPr>
                <w:rFonts w:ascii="GHEA Grapalat" w:hAnsi="GHEA Grapalat" w:cs="Tahoma"/>
                <w:shd w:val="clear" w:color="auto" w:fill="FFFFFF"/>
                <w:lang w:val="hy-AM"/>
              </w:rPr>
              <w:t>։</w:t>
            </w:r>
            <w:r w:rsidRPr="0056328B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</w:t>
            </w:r>
          </w:p>
          <w:p w:rsidR="00AE2034" w:rsidRPr="0056328B" w:rsidRDefault="00AE2034" w:rsidP="00AE2034">
            <w:pPr>
              <w:pStyle w:val="ListParagraph"/>
              <w:tabs>
                <w:tab w:val="left" w:pos="450"/>
              </w:tabs>
              <w:spacing w:line="360" w:lineRule="auto"/>
              <w:ind w:left="63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410" w:type="dxa"/>
          </w:tcPr>
          <w:p w:rsidR="00AE2034" w:rsidRPr="00973F7A" w:rsidRDefault="00E86C2E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11210">
              <w:rPr>
                <w:rFonts w:ascii="GHEA Grapalat" w:hAnsi="GHEA Grapalat" w:cs="Sylfaen"/>
                <w:lang w:val="hy-AM"/>
              </w:rPr>
              <w:lastRenderedPageBreak/>
              <w:t>1.Ընդունվել է:</w:t>
            </w: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C2E" w:rsidRDefault="00E86C2E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2906F2" w:rsidRDefault="002906F2" w:rsidP="00ED618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73F7A">
              <w:rPr>
                <w:rFonts w:ascii="GHEA Grapalat" w:hAnsi="GHEA Grapalat" w:cs="Sylfaen"/>
                <w:lang w:val="hy-AM"/>
              </w:rPr>
              <w:t xml:space="preserve">2.Չի ընդունվել: </w:t>
            </w:r>
          </w:p>
          <w:p w:rsidR="009E56FB" w:rsidRDefault="009E56FB" w:rsidP="00ED618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E56FB" w:rsidRPr="00973F7A" w:rsidRDefault="009E56FB" w:rsidP="00ED618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E56FB" w:rsidRPr="009E56FB" w:rsidRDefault="009E56FB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E56FB">
              <w:rPr>
                <w:rFonts w:ascii="GHEA Grapalat" w:hAnsi="GHEA Grapalat" w:cs="Sylfaen"/>
                <w:lang w:val="hy-AM"/>
              </w:rPr>
              <w:t>3.Ընդունվել է ի գիտություն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9E56FB" w:rsidRDefault="005D3320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E56FB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9E56FB" w:rsidRDefault="009E56FB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E56FB" w:rsidRDefault="009E56FB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E56FB" w:rsidRDefault="009E56FB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E56FB" w:rsidRDefault="009E56FB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2906F2" w:rsidRPr="00973F7A" w:rsidRDefault="005D3320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E56FB">
              <w:rPr>
                <w:rFonts w:ascii="GHEA Grapalat" w:hAnsi="GHEA Grapalat" w:cs="Sylfaen"/>
                <w:lang w:val="hy-AM"/>
              </w:rPr>
              <w:t xml:space="preserve">4. </w:t>
            </w:r>
            <w:r w:rsidRPr="00973F7A">
              <w:rPr>
                <w:rFonts w:ascii="GHEA Grapalat" w:hAnsi="GHEA Grapalat" w:cs="Sylfaen"/>
                <w:lang w:val="hy-AM"/>
              </w:rPr>
              <w:t>Ընդունվել է  ի գիտություն:</w:t>
            </w:r>
          </w:p>
          <w:p w:rsidR="005D3320" w:rsidRPr="00973F7A" w:rsidRDefault="005D3320" w:rsidP="002906F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AE2034" w:rsidRDefault="0091121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Համապատասխան դրույթը շարադրվել է հետևյալ խմբագրությամբ.</w:t>
            </w:r>
          </w:p>
          <w:p w:rsidR="00911210" w:rsidRDefault="00911210" w:rsidP="00911210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911210">
              <w:rPr>
                <w:rFonts w:ascii="GHEA Grapalat" w:hAnsi="GHEA Grapalat" w:cs="Tahoma"/>
                <w:lang w:val="hy-AM"/>
              </w:rPr>
              <w:t xml:space="preserve">Եթե առաջարկությունները վերաբերելի չեն քննարկող նորմատիվ իրավական ակտին, ապա դրանք հրապարակվում են, իսկ ամփոփաթերթի համապատասխան բաժնում որպես </w:t>
            </w:r>
            <w:r w:rsidRPr="00911210">
              <w:rPr>
                <w:rFonts w:ascii="GHEA Grapalat" w:hAnsi="GHEA Grapalat" w:cs="Tahoma"/>
                <w:lang w:val="hy-AM"/>
              </w:rPr>
              <w:lastRenderedPageBreak/>
              <w:t xml:space="preserve">հիմնավորում  նշվում է` «վերաբերելի չէ»: </w:t>
            </w:r>
          </w:p>
          <w:p w:rsidR="00911210" w:rsidRDefault="0091121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Default="00ED6181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D6181" w:rsidRPr="00973F7A" w:rsidRDefault="00ED6181" w:rsidP="00ED618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  <w:r w:rsidRPr="00973F7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973F7A">
              <w:rPr>
                <w:rFonts w:ascii="GHEA Grapalat" w:hAnsi="GHEA Grapalat" w:cs="Sylfaen"/>
                <w:lang w:val="hy-AM"/>
              </w:rPr>
              <w:t>ախագծում թվարկված սկզբունքները ներառում են նաև «ներկայացվա</w:t>
            </w:r>
            <w:r w:rsidR="00C84DC1">
              <w:rPr>
                <w:rFonts w:ascii="GHEA Grapalat" w:hAnsi="GHEA Grapalat" w:cs="Sylfaen"/>
                <w:lang w:val="hy-AM"/>
              </w:rPr>
              <w:t>ծ</w:t>
            </w:r>
            <w:r w:rsidR="00B74185">
              <w:rPr>
                <w:rFonts w:ascii="GHEA Grapalat" w:hAnsi="GHEA Grapalat" w:cs="Sylfaen"/>
                <w:lang w:val="hy-AM"/>
              </w:rPr>
              <w:t>ու</w:t>
            </w:r>
            <w:r w:rsidRPr="00973F7A">
              <w:rPr>
                <w:rFonts w:ascii="GHEA Grapalat" w:hAnsi="GHEA Grapalat" w:cs="Sylfaen"/>
                <w:lang w:val="hy-AM"/>
              </w:rPr>
              <w:t>թյան» սկզբունքը:</w:t>
            </w:r>
          </w:p>
          <w:p w:rsidR="00ED6181" w:rsidRDefault="002A6806" w:rsidP="002A6806">
            <w:pPr>
              <w:autoSpaceDE w:val="0"/>
              <w:autoSpaceDN w:val="0"/>
              <w:adjustRightInd w:val="0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 w:cs="Sylfaen"/>
                <w:lang w:val="hy-AM"/>
              </w:rPr>
              <w:t xml:space="preserve">3. </w:t>
            </w:r>
            <w:r w:rsidRPr="002A6806">
              <w:rPr>
                <w:rFonts w:ascii="Sylfaen" w:hAnsi="Sylfaen" w:cs="Sylfaen"/>
                <w:lang w:val="hy-AM"/>
              </w:rPr>
              <w:t>Հանրային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քննարկումների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="00C84DC1">
              <w:rPr>
                <w:rFonts w:ascii="Sylfaen" w:hAnsi="Sylfaen" w:cs="Sylfaen"/>
                <w:lang w:val="hy-AM"/>
              </w:rPr>
              <w:t>կազմակերպումը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չի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իրականացվում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հաստատապես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որոշված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վայրերում</w:t>
            </w:r>
            <w:r w:rsidRPr="002A6806">
              <w:rPr>
                <w:rFonts w:ascii="Sylfaen" w:hAnsi="Sylfaen"/>
                <w:lang w:val="hy-AM"/>
              </w:rPr>
              <w:t xml:space="preserve">  </w:t>
            </w:r>
            <w:r w:rsidRPr="002A6806">
              <w:rPr>
                <w:rFonts w:ascii="Sylfaen" w:hAnsi="Sylfaen" w:cs="Sylfaen"/>
                <w:lang w:val="hy-AM"/>
              </w:rPr>
              <w:t>և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հաշվի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առնելով</w:t>
            </w:r>
            <w:r w:rsidRPr="002A6806">
              <w:rPr>
                <w:rFonts w:ascii="Sylfaen" w:hAnsi="Sylfaen"/>
                <w:lang w:val="hy-AM"/>
              </w:rPr>
              <w:t xml:space="preserve"> </w:t>
            </w:r>
            <w:r w:rsidRPr="002A6806">
              <w:rPr>
                <w:rFonts w:ascii="Sylfaen" w:hAnsi="Sylfaen" w:cs="Sylfaen"/>
                <w:lang w:val="hy-AM"/>
              </w:rPr>
              <w:t>նրան</w:t>
            </w:r>
            <w:r w:rsidRPr="002A6806">
              <w:rPr>
                <w:rFonts w:ascii="Sylfaen" w:hAnsi="Sylfaen"/>
                <w:lang w:val="hy-AM"/>
              </w:rPr>
              <w:t>ց տարերայնությունը հանրային քննարկում կազմակերպող մարմնի համար չի կարող նախատեսել նման պարտականությունը, որ, միևնույն ժամանակ, հնարավորության դեպքում հաշվի է առնվում հանրային քննարկում կազմակերպող մարմնի կողմից:</w:t>
            </w:r>
          </w:p>
          <w:p w:rsidR="00326335" w:rsidRDefault="00326335" w:rsidP="00326335">
            <w:pPr>
              <w:ind w:firstLine="248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4. Առաջարկը ընդունելի է, շատ ողջունելի և շատ կարևորը </w:t>
            </w:r>
            <w:r>
              <w:rPr>
                <w:rFonts w:ascii="Sylfaen" w:hAnsi="Sylfaen"/>
                <w:lang w:val="hy-AM"/>
              </w:rPr>
              <w:lastRenderedPageBreak/>
              <w:t>հասարակության բոլոր շերտերի հավաս</w:t>
            </w:r>
            <w:r w:rsidRPr="00326335">
              <w:rPr>
                <w:rFonts w:ascii="Sylfaen" w:hAnsi="Sylfaen"/>
                <w:lang w:val="hy-AM"/>
              </w:rPr>
              <w:t>ար</w:t>
            </w:r>
            <w:r>
              <w:rPr>
                <w:rFonts w:ascii="Sylfaen" w:hAnsi="Sylfaen"/>
                <w:lang w:val="hy-AM"/>
              </w:rPr>
              <w:t xml:space="preserve"> ներգրավածությունը ապահովելու </w:t>
            </w:r>
            <w:r w:rsidR="00C84DC1">
              <w:rPr>
                <w:rFonts w:ascii="Sylfaen" w:hAnsi="Sylfaen"/>
                <w:lang w:val="hy-AM"/>
              </w:rPr>
              <w:t>տեսանկյունից</w:t>
            </w:r>
            <w:r>
              <w:rPr>
                <w:rFonts w:ascii="Sylfaen" w:hAnsi="Sylfaen"/>
                <w:lang w:val="hy-AM"/>
              </w:rPr>
              <w:t>:</w:t>
            </w:r>
          </w:p>
          <w:p w:rsidR="00326335" w:rsidRDefault="00C84DC1" w:rsidP="00326335">
            <w:pPr>
              <w:ind w:firstLine="248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Այնուամենայնիվ</w:t>
            </w:r>
            <w:r w:rsidR="00326335">
              <w:rPr>
                <w:rFonts w:ascii="Sylfaen" w:hAnsi="Sylfaen"/>
                <w:lang w:val="hy-AM"/>
              </w:rPr>
              <w:t xml:space="preserve">, հարկ ենք համարում նշել, որ առաջարկների մեծ մասի իրականացում կրում են առավելապես համակարգային բնույթ և խնդիր են ինչպես հանրային </w:t>
            </w:r>
            <w:r>
              <w:rPr>
                <w:rFonts w:ascii="Sylfaen" w:hAnsi="Sylfaen"/>
                <w:lang w:val="hy-AM"/>
              </w:rPr>
              <w:t>քննարկումներին</w:t>
            </w:r>
            <w:r w:rsidR="00326335">
              <w:rPr>
                <w:rFonts w:ascii="Sylfaen" w:hAnsi="Sylfaen"/>
                <w:lang w:val="hy-AM"/>
              </w:rPr>
              <w:t xml:space="preserve"> հաշմանդամների որակյալ մասնակության ապահովման դեպքում, այնպես էլ հասարակական կյանքի այլ </w:t>
            </w:r>
            <w:r>
              <w:rPr>
                <w:rFonts w:ascii="Sylfaen" w:hAnsi="Sylfaen"/>
                <w:lang w:val="hy-AM"/>
              </w:rPr>
              <w:t>ոլորտներում</w:t>
            </w:r>
            <w:r w:rsidR="00326335">
              <w:rPr>
                <w:rFonts w:ascii="Sylfaen" w:hAnsi="Sylfaen"/>
                <w:lang w:val="hy-AM"/>
              </w:rPr>
              <w:t xml:space="preserve">՝ կրթություն, զբոսաշրջությունը, </w:t>
            </w:r>
            <w:r>
              <w:rPr>
                <w:rFonts w:ascii="Sylfaen" w:hAnsi="Sylfaen"/>
                <w:lang w:val="hy-AM"/>
              </w:rPr>
              <w:t>տրանսպորտ</w:t>
            </w:r>
            <w:r w:rsidR="00326335">
              <w:rPr>
                <w:rFonts w:ascii="Sylfaen" w:hAnsi="Sylfaen"/>
                <w:lang w:val="hy-AM"/>
              </w:rPr>
              <w:t xml:space="preserve"> և այլն:</w:t>
            </w:r>
          </w:p>
          <w:p w:rsidR="00326335" w:rsidRDefault="00326335" w:rsidP="00326335">
            <w:pPr>
              <w:ind w:firstLine="248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Գտնում ենք, որ բարձրացված խնդիրների առավել թիրախային լուծումներ կարող են տրվել հաշմանդամություն </w:t>
            </w:r>
            <w:r w:rsidR="00C84DC1">
              <w:rPr>
                <w:rFonts w:ascii="Sylfaen" w:hAnsi="Sylfaen"/>
                <w:lang w:val="hy-AM"/>
              </w:rPr>
              <w:t>ունեցող</w:t>
            </w:r>
            <w:r>
              <w:rPr>
                <w:rFonts w:ascii="Sylfaen" w:hAnsi="Sylfaen"/>
                <w:lang w:val="hy-AM"/>
              </w:rPr>
              <w:t xml:space="preserve"> անձանց սոցիալական ներառման ծրագրերում: </w:t>
            </w:r>
          </w:p>
          <w:p w:rsidR="00326335" w:rsidRDefault="00326335" w:rsidP="00326335">
            <w:pPr>
              <w:ind w:firstLine="248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Հիմք ընդունելով վերոգրյալը չ</w:t>
            </w:r>
            <w:r w:rsidRPr="00326335">
              <w:rPr>
                <w:rFonts w:ascii="Sylfaen" w:hAnsi="Sylfaen"/>
                <w:lang w:val="hy-AM"/>
              </w:rPr>
              <w:t>է</w:t>
            </w:r>
            <w:r>
              <w:rPr>
                <w:rFonts w:ascii="Sylfaen" w:hAnsi="Sylfaen"/>
                <w:lang w:val="hy-AM"/>
              </w:rPr>
              <w:t>ր կարող նման պահանջներ դ</w:t>
            </w:r>
            <w:r w:rsidRPr="00326335">
              <w:rPr>
                <w:rFonts w:ascii="Sylfaen" w:hAnsi="Sylfaen"/>
                <w:lang w:val="hy-AM"/>
              </w:rPr>
              <w:t>րվ</w:t>
            </w:r>
            <w:r>
              <w:rPr>
                <w:rFonts w:ascii="Sylfaen" w:hAnsi="Sylfaen"/>
                <w:lang w:val="hy-AM"/>
              </w:rPr>
              <w:t>ել հանրային քննարկում կազմակերպող մարմինների վրա:</w:t>
            </w:r>
          </w:p>
          <w:p w:rsidR="00326335" w:rsidRPr="002A6806" w:rsidRDefault="00C84DC1" w:rsidP="00C84DC1">
            <w:pPr>
              <w:autoSpaceDE w:val="0"/>
              <w:autoSpaceDN w:val="0"/>
              <w:adjustRightInd w:val="0"/>
              <w:ind w:firstLine="24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Sylfaen" w:hAnsi="Sylfaen"/>
                <w:lang w:val="hy-AM"/>
              </w:rPr>
              <w:t>Այնուամենայնիվ</w:t>
            </w:r>
            <w:r w:rsidR="00326335">
              <w:rPr>
                <w:rFonts w:ascii="Sylfaen" w:hAnsi="Sylfaen"/>
                <w:lang w:val="hy-AM"/>
              </w:rPr>
              <w:t xml:space="preserve"> հնարավորությունների սահմանում հանրային </w:t>
            </w:r>
            <w:r>
              <w:rPr>
                <w:rFonts w:ascii="Sylfaen" w:hAnsi="Sylfaen"/>
                <w:lang w:val="hy-AM"/>
              </w:rPr>
              <w:t>քննարկում</w:t>
            </w:r>
            <w:r w:rsidR="00326335">
              <w:rPr>
                <w:rFonts w:ascii="Sylfaen" w:hAnsi="Sylfaen"/>
                <w:lang w:val="hy-AM"/>
              </w:rPr>
              <w:t xml:space="preserve"> կազմակերպող մարմինների կողմից պետք է ձեռնարկվեն բոլոր հնարավոր միջոցներ</w:t>
            </w:r>
            <w:r w:rsidR="00326335" w:rsidRPr="00326335">
              <w:rPr>
                <w:rFonts w:ascii="Sylfaen" w:hAnsi="Sylfaen"/>
                <w:lang w:val="hy-AM"/>
              </w:rPr>
              <w:t>ը</w:t>
            </w:r>
            <w:r w:rsidR="00326335">
              <w:rPr>
                <w:rFonts w:ascii="Sylfaen" w:hAnsi="Sylfaen"/>
                <w:lang w:val="hy-AM"/>
              </w:rPr>
              <w:t xml:space="preserve"> նման անձանց անխոչընդոտ մասնակցությունը ապահովելու համար:</w:t>
            </w:r>
          </w:p>
        </w:tc>
      </w:tr>
      <w:tr w:rsidR="00A873F4" w:rsidRPr="006D0576" w:rsidTr="001773B1">
        <w:trPr>
          <w:trHeight w:val="1127"/>
        </w:trPr>
        <w:tc>
          <w:tcPr>
            <w:tcW w:w="682" w:type="dxa"/>
          </w:tcPr>
          <w:p w:rsidR="00A873F4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>7</w:t>
            </w:r>
            <w:r w:rsidR="00A873F4" w:rsidRPr="0056328B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p w:rsidR="00A873F4" w:rsidRPr="0056328B" w:rsidRDefault="0056328B" w:rsidP="00AE203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առողջապահության նախարարություն 2018-06-27 </w:t>
            </w:r>
            <w:r w:rsidR="00651579"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թիվ </w:t>
            </w:r>
            <w:r w:rsidRPr="0056328B">
              <w:rPr>
                <w:rFonts w:ascii="GHEA Grapalat" w:hAnsi="GHEA Grapalat"/>
                <w:color w:val="000000"/>
                <w:lang w:val="hy-AM"/>
              </w:rPr>
              <w:t>ԱԹ/11.1/8214-18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51579"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334" w:type="dxa"/>
          </w:tcPr>
          <w:p w:rsidR="00A873F4" w:rsidRPr="0056328B" w:rsidRDefault="00651579" w:rsidP="009D60D4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A873F4" w:rsidRPr="006D0576" w:rsidRDefault="00A873F4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A873F4" w:rsidRPr="006D0576" w:rsidRDefault="00A873F4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873F4" w:rsidRPr="006D0576" w:rsidTr="001773B1">
        <w:trPr>
          <w:trHeight w:val="1127"/>
        </w:trPr>
        <w:tc>
          <w:tcPr>
            <w:tcW w:w="682" w:type="dxa"/>
          </w:tcPr>
          <w:p w:rsidR="00A873F4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56328B">
              <w:rPr>
                <w:rFonts w:ascii="GHEA Grapalat" w:hAnsi="GHEA Grapalat"/>
                <w:lang w:val="hy-AM"/>
              </w:rPr>
              <w:t>8</w:t>
            </w:r>
            <w:r w:rsidR="00A873F4" w:rsidRPr="0056328B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648" w:type="dxa"/>
          </w:tcPr>
          <w:p w:rsidR="009D60D4" w:rsidRPr="0056328B" w:rsidRDefault="0056328B" w:rsidP="009D60D4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Էներգետիկ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ենթակառուցվածքների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բնական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պաշարների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lang w:val="en-US"/>
              </w:rPr>
              <w:t>2018-06-28</w:t>
            </w:r>
            <w:r w:rsidRPr="0056328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D60D4" w:rsidRPr="0056328B">
              <w:rPr>
                <w:rFonts w:ascii="GHEA Grapalat" w:hAnsi="GHEA Grapalat"/>
                <w:color w:val="000000"/>
                <w:lang w:val="hy-AM"/>
              </w:rPr>
              <w:t xml:space="preserve">թիվ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01/13.2/3326-18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D60D4"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A873F4" w:rsidRPr="0056328B" w:rsidRDefault="00A873F4" w:rsidP="00A873F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56328B">
              <w:rPr>
                <w:rFonts w:ascii="GHEA Grapalat" w:hAnsi="GHEA Grapalat"/>
                <w:color w:val="000000"/>
                <w:lang w:val="en-US"/>
              </w:rPr>
              <w:br/>
            </w:r>
          </w:p>
        </w:tc>
        <w:tc>
          <w:tcPr>
            <w:tcW w:w="5334" w:type="dxa"/>
          </w:tcPr>
          <w:p w:rsidR="00A873F4" w:rsidRPr="0056328B" w:rsidRDefault="009D60D4" w:rsidP="009D60D4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A873F4" w:rsidRPr="006D0576" w:rsidRDefault="00A873F4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A873F4" w:rsidRPr="006D0576" w:rsidRDefault="00A873F4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873F4" w:rsidRPr="006D0576" w:rsidTr="001773B1">
        <w:trPr>
          <w:trHeight w:val="1127"/>
        </w:trPr>
        <w:tc>
          <w:tcPr>
            <w:tcW w:w="682" w:type="dxa"/>
          </w:tcPr>
          <w:p w:rsidR="00A873F4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56328B">
              <w:rPr>
                <w:rFonts w:ascii="GHEA Grapalat" w:hAnsi="GHEA Grapalat"/>
                <w:lang w:val="hy-AM"/>
              </w:rPr>
              <w:t>9</w:t>
            </w:r>
            <w:r w:rsidR="00A873F4" w:rsidRPr="0056328B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648" w:type="dxa"/>
          </w:tcPr>
          <w:p w:rsidR="00A873F4" w:rsidRPr="0056328B" w:rsidRDefault="0056328B" w:rsidP="00A873F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կրթության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գիտության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r w:rsidR="00095B2B"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2018-06-27</w:t>
            </w:r>
            <w:r w:rsidR="00095B2B"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095B2B"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թիվ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01/10/7497-18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95B2B"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334" w:type="dxa"/>
          </w:tcPr>
          <w:p w:rsidR="00A873F4" w:rsidRPr="0056328B" w:rsidRDefault="00095B2B" w:rsidP="00095B2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A873F4" w:rsidRPr="006D0576" w:rsidRDefault="00A873F4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A873F4" w:rsidRPr="006D0576" w:rsidRDefault="00A873F4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>10.</w:t>
            </w:r>
          </w:p>
        </w:tc>
        <w:tc>
          <w:tcPr>
            <w:tcW w:w="2648" w:type="dxa"/>
          </w:tcPr>
          <w:p w:rsidR="0056328B" w:rsidRPr="0056328B" w:rsidRDefault="0056328B" w:rsidP="00A873F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մշակույթի նախարարություն 2018-06-25 թիվ 01/5.1/3898-18 գրություն</w:t>
            </w:r>
          </w:p>
        </w:tc>
        <w:tc>
          <w:tcPr>
            <w:tcW w:w="5334" w:type="dxa"/>
          </w:tcPr>
          <w:p w:rsidR="0056328B" w:rsidRPr="0056328B" w:rsidRDefault="0056328B" w:rsidP="00095B2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11.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սպորտի և երիտասարդության հարցերի նախարարություն </w:t>
            </w:r>
            <w:r w:rsidRPr="0056328B">
              <w:rPr>
                <w:rFonts w:ascii="GHEA Grapalat" w:hAnsi="GHEA Grapalat"/>
                <w:color w:val="000000"/>
                <w:lang w:val="hy-AM"/>
              </w:rPr>
              <w:t>2018-07-02 թիվ 1/12/866-18 գրություն</w:t>
            </w:r>
          </w:p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6328B" w:rsidRPr="0056328B" w:rsidRDefault="0056328B" w:rsidP="00A873F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56328B" w:rsidRPr="0056328B" w:rsidRDefault="0056328B" w:rsidP="00095B2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12.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տրանսպորտի,կապի և տեղեկատվական տեխնոլոգիաների նախարարություն 2018-06-28 թիվ 01/16.1/11046-18 գրություն</w:t>
            </w:r>
          </w:p>
        </w:tc>
        <w:tc>
          <w:tcPr>
            <w:tcW w:w="5334" w:type="dxa"/>
          </w:tcPr>
          <w:p w:rsidR="0056328B" w:rsidRPr="0056328B" w:rsidRDefault="0056328B" w:rsidP="00095B2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13.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Ազգային անվտանգության ծառայություն թիվ 2018-06-29 գրություն</w:t>
            </w:r>
          </w:p>
        </w:tc>
        <w:tc>
          <w:tcPr>
            <w:tcW w:w="5334" w:type="dxa"/>
          </w:tcPr>
          <w:p w:rsidR="0056328B" w:rsidRPr="0056328B" w:rsidRDefault="0056328B" w:rsidP="00095B2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14.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Անշարժ գույքի կադաստրի պետական կոմիտե </w:t>
            </w:r>
            <w:r w:rsidRPr="0056328B">
              <w:rPr>
                <w:rFonts w:ascii="GHEA Grapalat" w:hAnsi="GHEA Grapalat"/>
                <w:color w:val="000000"/>
                <w:lang w:val="hy-AM"/>
              </w:rPr>
              <w:lastRenderedPageBreak/>
              <w:t>2018-06-26 թիվ ԱՄ/3717-18 գրություն</w:t>
            </w:r>
          </w:p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56328B" w:rsidRPr="0056328B" w:rsidRDefault="0056328B" w:rsidP="00095B2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lastRenderedPageBreak/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>15.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Տարածքային կառավարման և զարգացման նախարարություն 2018-06-29 թիվ 01/21/4324-18 գրություն</w:t>
            </w:r>
          </w:p>
        </w:tc>
        <w:tc>
          <w:tcPr>
            <w:tcW w:w="5334" w:type="dxa"/>
          </w:tcPr>
          <w:p w:rsidR="0056328B" w:rsidRPr="0056328B" w:rsidRDefault="0056328B" w:rsidP="00095B2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175C1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16.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Տնտեսական զարգացման և ներդրումների նախարարություն 2018-06-28 թիվ 01/23.2/4857-18 գրություն</w:t>
            </w:r>
          </w:p>
        </w:tc>
        <w:tc>
          <w:tcPr>
            <w:tcW w:w="5334" w:type="dxa"/>
          </w:tcPr>
          <w:p w:rsidR="0056328B" w:rsidRPr="003D53A2" w:rsidRDefault="0056328B" w:rsidP="0056328B">
            <w:pPr>
              <w:autoSpaceDE w:val="0"/>
              <w:autoSpaceDN w:val="0"/>
              <w:adjustRightInd w:val="0"/>
              <w:spacing w:after="120"/>
              <w:ind w:firstLine="567"/>
              <w:jc w:val="both"/>
              <w:rPr>
                <w:rFonts w:ascii="GHEA Grapalat" w:eastAsia="Calibri" w:hAnsi="GHEA Grapalat"/>
                <w:lang w:val="af-ZA"/>
              </w:rPr>
            </w:pPr>
            <w:r w:rsidRPr="003D53A2">
              <w:rPr>
                <w:rFonts w:ascii="GHEA Grapalat" w:eastAsia="Calibri" w:hAnsi="GHEA Grapalat"/>
                <w:lang w:val="hy-AM"/>
              </w:rPr>
              <w:t>Քանի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որ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ներկայումս շրջանառության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մեջ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է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գտնվում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««</w:t>
            </w:r>
            <w:r w:rsidRPr="003D53A2">
              <w:rPr>
                <w:rFonts w:ascii="GHEA Grapalat" w:eastAsia="Calibri" w:hAnsi="GHEA Grapalat"/>
                <w:lang w:val="hy-AM"/>
              </w:rPr>
              <w:t>Նորմատիվ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իրավական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ակտերի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մասին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» </w:t>
            </w:r>
            <w:r w:rsidRPr="003D53A2">
              <w:rPr>
                <w:rFonts w:ascii="GHEA Grapalat" w:eastAsia="Calibri" w:hAnsi="GHEA Grapalat"/>
                <w:lang w:val="hy-AM"/>
              </w:rPr>
              <w:t>ՀՀ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օրենքում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փոփոխություն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կատարելու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մասին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» </w:t>
            </w:r>
            <w:r w:rsidRPr="003D53A2">
              <w:rPr>
                <w:rFonts w:ascii="GHEA Grapalat" w:eastAsia="Calibri" w:hAnsi="GHEA Grapalat"/>
                <w:lang w:val="hy-AM"/>
              </w:rPr>
              <w:t>ՀՀ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օրենքի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նախագիծը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, </w:t>
            </w:r>
            <w:r w:rsidRPr="003D53A2">
              <w:rPr>
                <w:rFonts w:ascii="GHEA Grapalat" w:eastAsia="Calibri" w:hAnsi="GHEA Grapalat"/>
                <w:lang w:val="hy-AM"/>
              </w:rPr>
              <w:t>որով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առաջարկվում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է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նախատեսել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բացառություն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նաև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համաներման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մասին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օրենքները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հանրային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քննարկման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ներկայացնելու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դեպքում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, </w:t>
            </w:r>
            <w:r w:rsidRPr="003D53A2">
              <w:rPr>
                <w:rFonts w:ascii="GHEA Grapalat" w:eastAsia="Calibri" w:hAnsi="GHEA Grapalat"/>
                <w:lang w:val="hy-AM"/>
              </w:rPr>
              <w:t>ուստի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, </w:t>
            </w:r>
            <w:r w:rsidRPr="003D53A2">
              <w:rPr>
                <w:rFonts w:ascii="GHEA Grapalat" w:eastAsia="Calibri" w:hAnsi="GHEA Grapalat"/>
                <w:lang w:val="hy-AM"/>
              </w:rPr>
              <w:t>հիմք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ընդունելով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վերոգրյալն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, </w:t>
            </w:r>
            <w:r w:rsidRPr="003D53A2">
              <w:rPr>
                <w:rFonts w:ascii="GHEA Grapalat" w:eastAsia="Calibri" w:hAnsi="GHEA Grapalat"/>
                <w:lang w:val="hy-AM"/>
              </w:rPr>
              <w:t>առաջարկում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ենք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«</w:t>
            </w:r>
            <w:r w:rsidRPr="003D53A2">
              <w:rPr>
                <w:rFonts w:ascii="GHEA Grapalat" w:eastAsia="Calibri" w:hAnsi="GHEA Grapalat"/>
                <w:lang w:val="hy-AM"/>
              </w:rPr>
              <w:t>Հանրային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քննարկումների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կազմակերպման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և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անցկացման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կարգը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սահմանելու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մասին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» </w:t>
            </w:r>
            <w:r w:rsidRPr="003D53A2">
              <w:rPr>
                <w:rFonts w:ascii="GHEA Grapalat" w:eastAsia="Calibri" w:hAnsi="GHEA Grapalat"/>
                <w:lang w:val="hy-AM"/>
              </w:rPr>
              <w:t>կառավարության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որոշման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նախագծի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1-</w:t>
            </w:r>
            <w:r w:rsidRPr="003D53A2">
              <w:rPr>
                <w:rFonts w:ascii="GHEA Grapalat" w:eastAsia="Calibri" w:hAnsi="GHEA Grapalat"/>
                <w:lang w:val="hy-AM"/>
              </w:rPr>
              <w:t>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կետով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սահմանված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հավելված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1</w:t>
            </w:r>
            <w:r w:rsidRPr="003D53A2">
              <w:rPr>
                <w:rFonts w:ascii="GHEA Grapalat" w:eastAsia="Calibri" w:hAnsi="GHEA Grapalat"/>
                <w:lang w:val="hy-AM"/>
              </w:rPr>
              <w:t>-ի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2-</w:t>
            </w:r>
            <w:r w:rsidRPr="003D53A2">
              <w:rPr>
                <w:rFonts w:ascii="GHEA Grapalat" w:eastAsia="Calibri" w:hAnsi="GHEA Grapalat"/>
                <w:lang w:val="hy-AM"/>
              </w:rPr>
              <w:t>րդ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կետում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«</w:t>
            </w:r>
            <w:r w:rsidRPr="003D53A2">
              <w:rPr>
                <w:rFonts w:ascii="GHEA Grapalat" w:eastAsia="Calibri" w:hAnsi="GHEA Grapalat"/>
                <w:lang w:val="hy-AM"/>
              </w:rPr>
              <w:t>մասին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օրենքի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նախագծի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» </w:t>
            </w:r>
            <w:r w:rsidRPr="003D53A2">
              <w:rPr>
                <w:rFonts w:ascii="GHEA Grapalat" w:eastAsia="Calibri" w:hAnsi="GHEA Grapalat"/>
                <w:lang w:val="hy-AM"/>
              </w:rPr>
              <w:t>բառերը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փոխարինել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«</w:t>
            </w:r>
            <w:r w:rsidRPr="003D53A2">
              <w:rPr>
                <w:rFonts w:ascii="GHEA Grapalat" w:eastAsia="Calibri" w:hAnsi="GHEA Grapalat"/>
                <w:lang w:val="hy-AM"/>
              </w:rPr>
              <w:t>և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համաներման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մասին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օրենքների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D53A2">
              <w:rPr>
                <w:rFonts w:ascii="GHEA Grapalat" w:eastAsia="Calibri" w:hAnsi="GHEA Grapalat"/>
                <w:lang w:val="hy-AM"/>
              </w:rPr>
              <w:t>նախագծերի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» </w:t>
            </w:r>
            <w:r w:rsidRPr="003D53A2">
              <w:rPr>
                <w:rFonts w:ascii="GHEA Grapalat" w:eastAsia="Calibri" w:hAnsi="GHEA Grapalat"/>
                <w:lang w:val="hy-AM"/>
              </w:rPr>
              <w:t>բառերով</w:t>
            </w:r>
            <w:r w:rsidRPr="003D53A2">
              <w:rPr>
                <w:rFonts w:ascii="GHEA Grapalat" w:eastAsia="Calibri" w:hAnsi="GHEA Grapalat"/>
                <w:lang w:val="af-ZA"/>
              </w:rPr>
              <w:t xml:space="preserve">: </w:t>
            </w:r>
          </w:p>
          <w:p w:rsidR="0056328B" w:rsidRPr="0056328B" w:rsidRDefault="0056328B" w:rsidP="0056328B">
            <w:pPr>
              <w:autoSpaceDE w:val="0"/>
              <w:autoSpaceDN w:val="0"/>
              <w:adjustRightInd w:val="0"/>
              <w:spacing w:after="120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3D53A2">
              <w:rPr>
                <w:rFonts w:ascii="GHEA Grapalat" w:hAnsi="GHEA Grapalat" w:cs="Arial"/>
                <w:lang w:val="af-ZA"/>
              </w:rPr>
              <w:t xml:space="preserve">Առաջարկում ենք նաև </w:t>
            </w:r>
            <w:r w:rsidRPr="003D53A2">
              <w:rPr>
                <w:rFonts w:ascii="GHEA Grapalat" w:hAnsi="GHEA Grapalat" w:cs="Arial"/>
                <w:lang w:val="hy-AM"/>
              </w:rPr>
              <w:t xml:space="preserve">նախագծի 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հավելված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10-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</w:rPr>
              <w:t>կետում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 w:rsidRPr="003D53A2">
              <w:rPr>
                <w:rFonts w:ascii="GHEA Grapalat" w:hAnsi="GHEA Grapalat" w:cs="Arial Unicode"/>
              </w:rPr>
              <w:t>Հանրային</w:t>
            </w:r>
            <w:r w:rsidRPr="003D53A2">
              <w:rPr>
                <w:rFonts w:ascii="GHEA Grapalat" w:hAnsi="GHEA Grapalat" w:cs="Arial"/>
                <w:lang w:val="af-ZA"/>
              </w:rPr>
              <w:t xml:space="preserve"> </w:t>
            </w:r>
            <w:r w:rsidRPr="003D53A2">
              <w:rPr>
                <w:rFonts w:ascii="GHEA Grapalat" w:hAnsi="GHEA Grapalat" w:cs="Arial Unicode"/>
              </w:rPr>
              <w:t>քննարկումներ</w:t>
            </w:r>
            <w:r w:rsidRPr="003D53A2">
              <w:rPr>
                <w:rFonts w:ascii="GHEA Grapalat" w:hAnsi="GHEA Grapalat" w:cs="Arial Unicode"/>
                <w:lang w:val="af-ZA"/>
              </w:rPr>
              <w:t xml:space="preserve"> </w:t>
            </w:r>
            <w:r w:rsidRPr="003D53A2">
              <w:rPr>
                <w:rFonts w:ascii="GHEA Grapalat" w:hAnsi="GHEA Grapalat" w:cs="Arial Unicode"/>
              </w:rPr>
              <w:t>իրականացնելու</w:t>
            </w:r>
            <w:r w:rsidRPr="003D53A2">
              <w:rPr>
                <w:rFonts w:ascii="GHEA Grapalat" w:hAnsi="GHEA Grapalat" w:cs="Arial Unicode"/>
                <w:lang w:val="af-ZA"/>
              </w:rPr>
              <w:t xml:space="preserve"> </w:t>
            </w:r>
            <w:r w:rsidRPr="003D53A2">
              <w:rPr>
                <w:rFonts w:ascii="GHEA Grapalat" w:hAnsi="GHEA Grapalat" w:cs="Arial Unicode"/>
              </w:rPr>
              <w:t>նպատակով</w:t>
            </w:r>
            <w:r w:rsidRPr="003D53A2">
              <w:rPr>
                <w:rFonts w:ascii="GHEA Grapalat" w:hAnsi="GHEA Grapalat" w:cs="Arial Unicode"/>
                <w:lang w:val="af-ZA"/>
              </w:rPr>
              <w:t xml:space="preserve"> </w:t>
            </w:r>
            <w:proofErr w:type="spellStart"/>
            <w:r w:rsidRPr="003D53A2">
              <w:rPr>
                <w:rFonts w:ascii="GHEA Grapalat" w:hAnsi="GHEA Grapalat" w:cs="Arial Unicode"/>
                <w:lang w:val="en-US"/>
              </w:rPr>
              <w:t>հանրային</w:t>
            </w:r>
            <w:proofErr w:type="spellEnd"/>
            <w:r w:rsidRPr="003D53A2">
              <w:rPr>
                <w:rFonts w:ascii="GHEA Grapalat" w:hAnsi="GHEA Grapalat" w:cs="Arial Unicode"/>
                <w:lang w:val="af-ZA"/>
              </w:rPr>
              <w:t xml:space="preserve"> </w:t>
            </w:r>
            <w:proofErr w:type="spellStart"/>
            <w:r w:rsidRPr="003D53A2">
              <w:rPr>
                <w:rFonts w:ascii="GHEA Grapalat" w:hAnsi="GHEA Grapalat" w:cs="Arial Unicode"/>
                <w:lang w:val="en-US"/>
              </w:rPr>
              <w:t>քննարկում</w:t>
            </w:r>
            <w:proofErr w:type="spellEnd"/>
            <w:r w:rsidRPr="003D53A2">
              <w:rPr>
                <w:rFonts w:ascii="GHEA Grapalat" w:hAnsi="GHEA Grapalat" w:cs="Arial Unicode"/>
                <w:lang w:val="af-ZA"/>
              </w:rPr>
              <w:t xml:space="preserve"> </w:t>
            </w:r>
            <w:proofErr w:type="spellStart"/>
            <w:r w:rsidRPr="003D53A2">
              <w:rPr>
                <w:rFonts w:ascii="GHEA Grapalat" w:hAnsi="GHEA Grapalat" w:cs="Arial Unicode"/>
                <w:lang w:val="en-US"/>
              </w:rPr>
              <w:t>իրականացնող</w:t>
            </w:r>
            <w:proofErr w:type="spellEnd"/>
            <w:r w:rsidRPr="003D53A2">
              <w:rPr>
                <w:rFonts w:ascii="GHEA Grapalat" w:hAnsi="GHEA Grapalat" w:cs="Arial Unicode"/>
                <w:lang w:val="af-ZA"/>
              </w:rPr>
              <w:t xml:space="preserve"> </w:t>
            </w:r>
            <w:r w:rsidRPr="003D53A2">
              <w:rPr>
                <w:rFonts w:ascii="GHEA Grapalat" w:hAnsi="GHEA Grapalat" w:cs="Arial Unicode"/>
              </w:rPr>
              <w:t>մարմինը</w:t>
            </w:r>
            <w:r w:rsidRPr="003D53A2">
              <w:rPr>
                <w:rFonts w:ascii="GHEA Grapalat" w:hAnsi="GHEA Grapalat" w:cs="Arial Unicode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իր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D53A2">
              <w:rPr>
                <w:rFonts w:ascii="GHEA Grapalat" w:hAnsi="GHEA Grapalat"/>
                <w:lang w:val="en-US"/>
              </w:rPr>
              <w:t>պաշտոնական</w:t>
            </w:r>
            <w:proofErr w:type="spellEnd"/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ինտերնետային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կայքում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» բառերից հետո ավելացնել «ըստ նպատակահարմարության» բառը, իսկ «</w:t>
            </w:r>
            <w:r w:rsidRPr="003D53A2">
              <w:rPr>
                <w:rFonts w:ascii="GHEA Grapalat" w:hAnsi="GHEA Grapalat"/>
              </w:rPr>
              <w:t>և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  <w:lang w:val="en-US"/>
              </w:rPr>
              <w:t>Ա</w:t>
            </w:r>
            <w:r w:rsidRPr="003D53A2">
              <w:rPr>
                <w:rFonts w:ascii="GHEA Grapalat" w:hAnsi="GHEA Grapalat"/>
              </w:rPr>
              <w:t>րդարադատության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նախարարության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կողմից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վարվող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իրավական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ակտերի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նախագծերի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հրապարակման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միասնական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կայքում</w:t>
            </w:r>
            <w:r w:rsidRPr="003D53A2">
              <w:rPr>
                <w:rFonts w:ascii="GHEA Grapalat" w:hAnsi="GHEA Grapalat"/>
                <w:lang w:val="af-ZA"/>
              </w:rPr>
              <w:t xml:space="preserve"> (</w:t>
            </w:r>
            <w:r w:rsidRPr="003D53A2">
              <w:rPr>
                <w:rFonts w:ascii="GHEA Grapalat" w:hAnsi="GHEA Grapalat"/>
              </w:rPr>
              <w:t>այսուհետ՝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միասնական</w:t>
            </w:r>
            <w:r w:rsidRPr="003D53A2">
              <w:rPr>
                <w:rFonts w:ascii="GHEA Grapalat" w:hAnsi="GHEA Grapalat"/>
                <w:lang w:val="af-ZA"/>
              </w:rPr>
              <w:t xml:space="preserve"> </w:t>
            </w:r>
            <w:r w:rsidRPr="003D53A2">
              <w:rPr>
                <w:rFonts w:ascii="GHEA Grapalat" w:hAnsi="GHEA Grapalat"/>
              </w:rPr>
              <w:t>կայք</w:t>
            </w:r>
            <w:r w:rsidRPr="003D53A2">
              <w:rPr>
                <w:rFonts w:ascii="GHEA Grapalat" w:hAnsi="GHEA Grapalat"/>
                <w:lang w:val="af-ZA"/>
              </w:rPr>
              <w:t>)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բառերից հետո  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ավելացնել </w:t>
            </w:r>
            <w:r w:rsidRPr="003D53A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«պարտադիր» բառը: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 </w:t>
            </w:r>
          </w:p>
          <w:p w:rsidR="0056328B" w:rsidRPr="0056328B" w:rsidRDefault="0056328B" w:rsidP="00095B2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10" w:type="dxa"/>
          </w:tcPr>
          <w:p w:rsidR="0056328B" w:rsidRDefault="005D3320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4551D">
              <w:rPr>
                <w:rFonts w:ascii="GHEA Grapalat" w:hAnsi="GHEA Grapalat" w:cs="Sylfaen"/>
                <w:lang w:val="af-ZA"/>
              </w:rPr>
              <w:lastRenderedPageBreak/>
              <w:t>1.</w:t>
            </w:r>
            <w:proofErr w:type="spellStart"/>
            <w:r w:rsidRPr="00E4551D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E45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4551D">
              <w:rPr>
                <w:rFonts w:ascii="GHEA Grapalat" w:hAnsi="GHEA Grapalat" w:cs="Sylfaen"/>
                <w:lang w:val="en-US"/>
              </w:rPr>
              <w:t>է</w:t>
            </w:r>
            <w:r w:rsidR="00462424" w:rsidRPr="00E4551D">
              <w:rPr>
                <w:rFonts w:ascii="GHEA Grapalat" w:hAnsi="GHEA Grapalat" w:cs="Sylfaen"/>
                <w:lang w:val="af-ZA"/>
              </w:rPr>
              <w:t xml:space="preserve"> </w:t>
            </w:r>
            <w:r w:rsidR="00462424" w:rsidRPr="00E4551D">
              <w:rPr>
                <w:rFonts w:ascii="GHEA Grapalat" w:hAnsi="GHEA Grapalat" w:cs="Sylfaen"/>
                <w:lang w:val="en-US"/>
              </w:rPr>
              <w:t>ի</w:t>
            </w:r>
            <w:r w:rsidR="00462424" w:rsidRPr="00E4551D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462424" w:rsidRPr="00E4551D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 w:rsidRPr="00E4551D">
              <w:rPr>
                <w:rFonts w:ascii="GHEA Grapalat" w:hAnsi="GHEA Grapalat" w:cs="Sylfaen"/>
                <w:lang w:val="af-ZA"/>
              </w:rPr>
              <w:t>:</w:t>
            </w:r>
          </w:p>
          <w:p w:rsidR="00326335" w:rsidRPr="00326335" w:rsidRDefault="0032633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F95815" w:rsidRDefault="00F95815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5D3320" w:rsidRPr="00BB0AAF" w:rsidRDefault="005D3320" w:rsidP="005D332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af-ZA"/>
              </w:rPr>
            </w:pPr>
            <w:r w:rsidRPr="00BB0AAF">
              <w:rPr>
                <w:rFonts w:ascii="GHEA Grapalat" w:hAnsi="GHEA Grapalat" w:cs="Sylfaen"/>
                <w:lang w:val="af-ZA"/>
              </w:rPr>
              <w:t>2.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Չի</w:t>
            </w:r>
            <w:proofErr w:type="spellEnd"/>
            <w:r w:rsidRPr="00BB0AA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BB0AAF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4893" w:type="dxa"/>
          </w:tcPr>
          <w:p w:rsidR="00F95815" w:rsidRPr="00BB0AAF" w:rsidRDefault="00462424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BB0AAF">
              <w:rPr>
                <w:rFonts w:ascii="GHEA Grapalat" w:hAnsi="GHEA Grapalat"/>
                <w:lang w:val="hy-AM"/>
              </w:rPr>
              <w:lastRenderedPageBreak/>
              <w:t>Նման փոփոխություն կարող է նախատեսվել միայն նշված օրենքի փոփոխության ընդունումից հետո:</w:t>
            </w: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F95815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84F69" w:rsidRPr="00B84F69" w:rsidRDefault="00462424" w:rsidP="00CD14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B0AAF">
              <w:rPr>
                <w:rFonts w:ascii="GHEA Grapalat" w:hAnsi="GHEA Grapalat"/>
                <w:lang w:val="hy-AM"/>
              </w:rPr>
              <w:lastRenderedPageBreak/>
              <w:t>Ն</w:t>
            </w:r>
            <w:r w:rsidR="00B84F69">
              <w:rPr>
                <w:rFonts w:ascii="GHEA Grapalat" w:hAnsi="GHEA Grapalat"/>
                <w:lang w:val="hy-AM"/>
              </w:rPr>
              <w:t>ախագ</w:t>
            </w:r>
            <w:r>
              <w:rPr>
                <w:rFonts w:ascii="GHEA Grapalat" w:hAnsi="GHEA Grapalat"/>
                <w:lang w:val="hy-AM"/>
              </w:rPr>
              <w:t>ի</w:t>
            </w:r>
            <w:r w:rsidR="00B84F69">
              <w:rPr>
                <w:rFonts w:ascii="GHEA Grapalat" w:hAnsi="GHEA Grapalat"/>
                <w:lang w:val="hy-AM"/>
              </w:rPr>
              <w:t>ծը լրացվել է նոր կետով համաձայն, որի՝ հ</w:t>
            </w:r>
            <w:r w:rsidR="00B84F69" w:rsidRPr="00B84F69">
              <w:rPr>
                <w:rFonts w:ascii="GHEA Grapalat" w:hAnsi="GHEA Grapalat"/>
                <w:lang w:val="hy-AM"/>
              </w:rPr>
              <w:t xml:space="preserve">անրային քննարկումը </w:t>
            </w:r>
            <w:r w:rsidR="00B84F69" w:rsidRPr="00B84F69">
              <w:rPr>
                <w:rFonts w:ascii="GHEA Grapalat" w:hAnsi="GHEA Grapalat"/>
                <w:i/>
                <w:lang w:val="hy-AM"/>
              </w:rPr>
              <w:t>պարտադիր</w:t>
            </w:r>
            <w:r w:rsidR="00B84F69" w:rsidRPr="00B84F69">
              <w:rPr>
                <w:rFonts w:ascii="GHEA Grapalat" w:hAnsi="GHEA Grapalat"/>
                <w:lang w:val="hy-AM"/>
              </w:rPr>
              <w:t xml:space="preserve"> իրականացվում է </w:t>
            </w:r>
            <w:r w:rsidR="00B84F69" w:rsidRPr="00B84F69">
              <w:rPr>
                <w:rFonts w:ascii="GHEA Grapalat" w:hAnsi="GHEA Grapalat" w:cs="Arial Unicode"/>
                <w:lang w:val="hy-AM"/>
              </w:rPr>
              <w:t xml:space="preserve">քննարկում իրականացնող մարմնի </w:t>
            </w:r>
            <w:r w:rsidR="00B84F69" w:rsidRPr="00B84F69">
              <w:rPr>
                <w:rFonts w:ascii="GHEA Grapalat" w:hAnsi="GHEA Grapalat"/>
                <w:lang w:val="hy-AM"/>
              </w:rPr>
              <w:t xml:space="preserve">պաշտոնական ինտերնետային կայքում և Արդարադատության նախարարության կողմից վարվող իրավական ակտերի նախագծերի հրապարակման միասնական կայքում (այսուհետ՝ միասնական կայք) հրապարակման եղանակով: Սույն կարգին համապատասխան հանրային քննարկումներ իրականացվում են նաև հանրային լսումների կամ </w:t>
            </w:r>
            <w:r w:rsidR="00B84F69" w:rsidRPr="00B84F69">
              <w:rPr>
                <w:rFonts w:ascii="GHEA Grapalat" w:hAnsi="GHEA Grapalat"/>
                <w:shd w:val="clear" w:color="auto" w:fill="FFFFFF"/>
                <w:lang w:val="hy-AM"/>
              </w:rPr>
              <w:t>հանրային հարցումների</w:t>
            </w:r>
            <w:r w:rsidR="00B84F69" w:rsidRPr="00B84F69">
              <w:rPr>
                <w:rFonts w:ascii="GHEA Grapalat" w:hAnsi="GHEA Grapalat"/>
                <w:lang w:val="hy-AM"/>
              </w:rPr>
              <w:t xml:space="preserve"> ձևով:</w:t>
            </w:r>
          </w:p>
          <w:p w:rsidR="00F95815" w:rsidRPr="00B84F69" w:rsidRDefault="00AA7F6E" w:rsidP="009C1F1A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Հիշյալ </w:t>
            </w:r>
            <w:r w:rsidR="00C84DC1">
              <w:rPr>
                <w:rFonts w:ascii="GHEA Grapalat" w:hAnsi="GHEA Grapalat"/>
                <w:lang w:val="hy-AM"/>
              </w:rPr>
              <w:t>կարգավորումը</w:t>
            </w:r>
            <w:r>
              <w:rPr>
                <w:rFonts w:ascii="GHEA Grapalat" w:hAnsi="GHEA Grapalat"/>
                <w:lang w:val="hy-AM"/>
              </w:rPr>
              <w:t xml:space="preserve"> նպատակ է հետապնդում </w:t>
            </w:r>
            <w:r w:rsidR="00A726A8">
              <w:rPr>
                <w:rFonts w:ascii="GHEA Grapalat" w:hAnsi="GHEA Grapalat"/>
                <w:lang w:val="hy-AM"/>
              </w:rPr>
              <w:t xml:space="preserve">բարձրացնելու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հասարակության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մասնակցության</w:t>
            </w:r>
            <w:r w:rsidR="00A726A8">
              <w:rPr>
                <w:rFonts w:ascii="GHEA Grapalat" w:hAnsi="GHEA Grapalat" w:cs="Sylfaen"/>
                <w:lang w:val="hy-AM"/>
              </w:rPr>
              <w:t xml:space="preserve"> մակարդակը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, </w:t>
            </w:r>
            <w:r w:rsidR="00A726A8">
              <w:rPr>
                <w:rFonts w:ascii="GHEA Grapalat" w:hAnsi="GHEA Grapalat"/>
                <w:lang w:val="hy-AM"/>
              </w:rPr>
              <w:t xml:space="preserve">ապահովելու </w:t>
            </w:r>
            <w:r w:rsidR="00A726A8" w:rsidRPr="00A726A8">
              <w:rPr>
                <w:rFonts w:ascii="GHEA Grapalat" w:hAnsi="GHEA Grapalat"/>
                <w:lang w:val="hy-AM"/>
              </w:rPr>
              <w:t xml:space="preserve">այդ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գործընթացի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>
              <w:rPr>
                <w:rFonts w:ascii="GHEA Grapalat" w:hAnsi="GHEA Grapalat" w:cs="Sylfaen"/>
                <w:lang w:val="hy-AM"/>
              </w:rPr>
              <w:t>թափանցիկությունը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և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>
              <w:rPr>
                <w:rFonts w:ascii="GHEA Grapalat" w:hAnsi="GHEA Grapalat" w:cs="Sylfaen"/>
                <w:lang w:val="hy-AM"/>
              </w:rPr>
              <w:t>հաշվետվողականությունը</w:t>
            </w:r>
            <w:r w:rsidR="00A726A8">
              <w:rPr>
                <w:rFonts w:ascii="GHEA Grapalat" w:hAnsi="GHEA Grapalat"/>
                <w:lang w:val="hy-AM"/>
              </w:rPr>
              <w:t xml:space="preserve">, </w:t>
            </w:r>
            <w:r w:rsidR="00C84DC1">
              <w:rPr>
                <w:rFonts w:ascii="GHEA Grapalat" w:hAnsi="GHEA Grapalat"/>
                <w:lang w:val="hy-AM"/>
              </w:rPr>
              <w:t>բարձրացնելու</w:t>
            </w:r>
            <w:r w:rsidR="00A726A8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A726A8">
              <w:rPr>
                <w:rFonts w:ascii="GHEA Grapalat" w:hAnsi="GHEA Grapalat" w:cs="Sylfaen"/>
                <w:lang w:val="hy-AM"/>
              </w:rPr>
              <w:lastRenderedPageBreak/>
              <w:t xml:space="preserve">այդ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նախագծ</w:t>
            </w:r>
            <w:r w:rsidR="00A726A8" w:rsidRPr="00A726A8">
              <w:rPr>
                <w:rFonts w:ascii="GHEA Grapalat" w:hAnsi="GHEA Grapalat" w:cs="Sylfaen"/>
                <w:lang w:val="hy-AM"/>
              </w:rPr>
              <w:t>եր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ի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վերաբերյալ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հանրության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իրազեկման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,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ինչպես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նաև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հանրային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կարծիքը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բացահայտելու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,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դրանց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վերաբերյալ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և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ստանալու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և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դրանք</w:t>
            </w:r>
            <w:r w:rsidR="00A726A8" w:rsidRPr="008D3FFC">
              <w:rPr>
                <w:rFonts w:ascii="GHEA Grapalat" w:hAnsi="GHEA Grapalat"/>
                <w:lang w:val="hy-AM"/>
              </w:rPr>
              <w:t xml:space="preserve"> </w:t>
            </w:r>
            <w:r w:rsidR="00A726A8" w:rsidRPr="008D3FFC">
              <w:rPr>
                <w:rFonts w:ascii="GHEA Grapalat" w:hAnsi="GHEA Grapalat" w:cs="Sylfaen"/>
                <w:lang w:val="hy-AM"/>
              </w:rPr>
              <w:t>ամփոփելու</w:t>
            </w:r>
            <w:r w:rsidR="009C1F1A">
              <w:rPr>
                <w:rFonts w:ascii="GHEA Grapalat" w:hAnsi="GHEA Grapalat" w:cs="Sylfaen"/>
                <w:lang w:val="hy-AM"/>
              </w:rPr>
              <w:t>:</w:t>
            </w:r>
          </w:p>
          <w:p w:rsidR="00F95815" w:rsidRPr="006D0576" w:rsidRDefault="00F95815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 xml:space="preserve">17. 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ՀՀ ոստիկանություն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2018-06-28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01/24/503307-18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5334" w:type="dxa"/>
          </w:tcPr>
          <w:p w:rsidR="0056328B" w:rsidRPr="0056328B" w:rsidRDefault="0056328B" w:rsidP="0056328B">
            <w:pPr>
              <w:autoSpaceDE w:val="0"/>
              <w:autoSpaceDN w:val="0"/>
              <w:adjustRightInd w:val="0"/>
              <w:spacing w:after="120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18.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ԿԱ Պետական գույքի կառավարման վարչություն 2018-06-22 թիվ 01/13.22/3952-18 գրություն </w:t>
            </w:r>
          </w:p>
        </w:tc>
        <w:tc>
          <w:tcPr>
            <w:tcW w:w="5334" w:type="dxa"/>
          </w:tcPr>
          <w:p w:rsidR="0056328B" w:rsidRPr="0056328B" w:rsidRDefault="0056328B" w:rsidP="0056328B">
            <w:pPr>
              <w:autoSpaceDE w:val="0"/>
              <w:autoSpaceDN w:val="0"/>
              <w:adjustRightInd w:val="0"/>
              <w:spacing w:after="120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56328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19.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արտակարգ իրավիճակների նախարարություն 2018-06-28 թիվ 1/06.1/7767-18 գրություն</w:t>
            </w:r>
          </w:p>
        </w:tc>
        <w:tc>
          <w:tcPr>
            <w:tcW w:w="5334" w:type="dxa"/>
          </w:tcPr>
          <w:p w:rsidR="0056328B" w:rsidRPr="0056328B" w:rsidRDefault="0056328B" w:rsidP="0056328B">
            <w:pPr>
              <w:autoSpaceDE w:val="0"/>
              <w:autoSpaceDN w:val="0"/>
              <w:adjustRightInd w:val="0"/>
              <w:spacing w:after="120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56328B" w:rsidRPr="006D0576" w:rsidRDefault="0056328B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56328B" w:rsidRPr="006D0576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6328B" w:rsidRPr="00175C1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20.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Պետական եկամուտների կոմիտե 2018-07-02 թիվ 01/3-4/36742-18 գրություն</w:t>
            </w:r>
          </w:p>
        </w:tc>
        <w:tc>
          <w:tcPr>
            <w:tcW w:w="5334" w:type="dxa"/>
          </w:tcPr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>1. «Նորմատիվ իրավական ակտերի մասին» ՀՀ օրենքի 12-րդ հոդվածի 1-ին մասի համաձայն՝ նորմատիվ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իրավական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ակտը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ունենում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է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վերնագիր</w:t>
            </w:r>
            <w:r w:rsidRPr="0056328B">
              <w:rPr>
                <w:rFonts w:ascii="GHEA Grapalat" w:hAnsi="GHEA Grapalat"/>
                <w:lang w:val="hy-AM"/>
              </w:rPr>
              <w:t xml:space="preserve">, </w:t>
            </w:r>
            <w:r w:rsidRPr="0056328B">
              <w:rPr>
                <w:rFonts w:ascii="GHEA Grapalat" w:hAnsi="GHEA Grapalat" w:cs="Sylfaen"/>
                <w:lang w:val="hy-AM"/>
              </w:rPr>
              <w:t>որը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lastRenderedPageBreak/>
              <w:t>համապատասխանում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է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նորմատիվ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իրավական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ակտի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Sylfaen"/>
                <w:lang w:val="hy-AM"/>
              </w:rPr>
              <w:t>բովանդակությանը</w:t>
            </w:r>
            <w:r w:rsidRPr="0056328B">
              <w:rPr>
                <w:rFonts w:ascii="GHEA Grapalat" w:hAnsi="GHEA Grapalat"/>
                <w:lang w:val="hy-AM"/>
              </w:rPr>
              <w:t>: Հաշվի առնելով այն հանգամանքը, որ Նախագծի 2-րդ կետով նախատեսվում է ուժը կորցրած ճանաչել Կառավարության 2010 թվականի մարտի 25-ի թիվ 296-Ն որոշումը, առաջարկում ենք Նախագծի վերնագիրը համապատասխանեցնել Նախագծի բովանդակությանը: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>2. Նախագծի 1-ին կետում առաջարկում ենք «հավելված 1-ի» բառերը փոխարինել «հավելվածի» բառով, քանի որ նախագծում չկան այլ հավելվածներ: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3D53A2">
              <w:rPr>
                <w:rFonts w:ascii="GHEA Grapalat" w:hAnsi="GHEA Grapalat"/>
                <w:lang w:val="hy-AM"/>
              </w:rPr>
              <w:t xml:space="preserve">3. Նախագծի հավելվածի 2-րդ կետում հանրային քննարկման ենթակա օրենսդրական ակտերի նախագծերի ցանկից միջազգային պայմանագրի վավերացման (դրան միանալու) մասին օրենքի նախագծի միանշանակ բացառման առումով կարծում </w:t>
            </w:r>
            <w:r w:rsidRPr="003D53A2">
              <w:rPr>
                <w:rFonts w:ascii="GHEA Grapalat" w:hAnsi="GHEA Grapalat"/>
                <w:lang w:val="hy-AM"/>
              </w:rPr>
              <w:lastRenderedPageBreak/>
              <w:t>ենք, որ նպատակահարմար է նախատեսել նաև, անհրաժեշտության դեպքում, դրանց քննարկման տարբերակ: Միաժամանակ, առաջարկում ենք բացառություններում նախատեսել ՀՀ պետական բյուջեի մասին օրենքի նախագիծը, հաշվի առնելով նախագծի ծավալը, դրա նեղ մասնագիտական ուղղվածությունը, հավելվածի 26-րդ կետի առանձնահատկությունը և այն հանգամանքը, որ նախագիծը բավականին լայն քննարկում է անցնում ՀՀ Ազգային ժողովում:</w:t>
            </w:r>
            <w:r w:rsidRPr="0056328B">
              <w:rPr>
                <w:rFonts w:ascii="GHEA Grapalat" w:hAnsi="GHEA Grapalat"/>
                <w:lang w:val="hy-AM"/>
              </w:rPr>
              <w:t xml:space="preserve">  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 xml:space="preserve">4. </w:t>
            </w:r>
            <w:r w:rsidRPr="0056328B">
              <w:rPr>
                <w:rFonts w:ascii="GHEA Grapalat" w:hAnsi="GHEA Grapalat" w:cs="Sylfaen"/>
                <w:lang w:val="hy-AM"/>
              </w:rPr>
              <w:t xml:space="preserve">Նախագծի հավելվածի 2-րդ կետի համաձայն՝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 xml:space="preserve">օրենսդրական ակտերի նախագծերը ենթակա են հանրային քննարկման, բացառությամբ միջազգային պայմանագրի վավերացման (դրան միանալու) մասին օրենքի նախագծի, իսկ 3-րդ կետի համաձայն՝ պետական կառավարման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համակարգի մարմինների կողմից մշակվող` Կառավարության տարեկան գործունեության ծրագրով նախատեսված Կառավարության որոշումները պարտադիր ենթակա են հանրային քննարկման </w:t>
            </w:r>
            <w:r w:rsidRPr="0056328B">
              <w:rPr>
                <w:rFonts w:ascii="GHEA Grapalat" w:hAnsi="GHEA Grapalat" w:cs="Sylfaen"/>
                <w:lang w:val="hy-AM"/>
              </w:rPr>
              <w:t>նույն կարգով սահմանված ընթացակարգով: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b/>
                <w:i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 xml:space="preserve">Նախագծի 6-րդ կետի համաձայն՝ հանրային քննարկումը կազմակերպվում է </w:t>
            </w:r>
            <w:r w:rsidRPr="0056328B">
              <w:rPr>
                <w:rFonts w:ascii="GHEA Grapalat" w:hAnsi="GHEA Grapalat" w:cs="Sylfaen"/>
                <w:b/>
                <w:i/>
                <w:lang w:val="hy-AM"/>
              </w:rPr>
              <w:t>նորմատիվ իրավական ակտն ընդունելու իրավասություն ունեցող մարմնի կամ Կառավարության անդամի կողմից: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 w:cs="Sylfaen"/>
                <w:lang w:val="hy-AM"/>
              </w:rPr>
              <w:t xml:space="preserve">Հաշվի առնելով վերոգրյալը՝ հայտնում ենք, որ անհասկանալի է, թե արդյոք Կառավարությանը ենթակա մարմիններն օրենսդրական ակտերը և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Կառավարության տարեկան գործունեության ծրագրով նախատեսված Կառավարության որոշումները հանրային քննարկման դնելու իրավունք ունեն, թե ոչ: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 xml:space="preserve">Միաժամանակ, առաջարկում ենք քննարկել նախագծի հավելվածի 3-րդ կետով սահմանվող </w:t>
            </w: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>պետական կառավարման համակարգի մարմինների կողմից մշակվող Կառավարության տարեկան գործունեության ծրագրով նախատեսված Կառավարության որոշումները պարտադիր հանրային քննարկման ենթակա լինելու պայմանը, քանի որ հնարավոր է մշակվի գաղտնի որոշում: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shd w:val="clear" w:color="auto" w:fill="FFFFFF"/>
                <w:lang w:val="hy-AM"/>
              </w:rPr>
              <w:t xml:space="preserve">5. Նախագծի 16-րդ կետի համաձայն` </w:t>
            </w:r>
            <w:r w:rsidRPr="0056328B">
              <w:rPr>
                <w:rFonts w:ascii="GHEA Grapalat" w:hAnsi="GHEA Grapalat" w:cs="Arial Unicode"/>
                <w:lang w:val="hy-AM"/>
              </w:rPr>
              <w:t xml:space="preserve">հանրային քննարկումների ընթացքում ներկայացված </w:t>
            </w:r>
            <w:r w:rsidRPr="0056328B">
              <w:rPr>
                <w:rFonts w:ascii="GHEA Grapalat" w:hAnsi="GHEA Grapalat"/>
                <w:lang w:val="hy-AM"/>
              </w:rPr>
              <w:t xml:space="preserve">առաջարկությունները </w:t>
            </w:r>
            <w:r w:rsidRPr="0056328B">
              <w:rPr>
                <w:rFonts w:ascii="GHEA Grapalat" w:hAnsi="GHEA Grapalat" w:cs="Arial Unicode"/>
                <w:lang w:val="hy-AM"/>
              </w:rPr>
              <w:t>քննարկումն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Arial Unicode"/>
                <w:lang w:val="hy-AM"/>
              </w:rPr>
              <w:t>իրականացնող</w:t>
            </w:r>
            <w:r w:rsidRPr="0056328B">
              <w:rPr>
                <w:rFonts w:ascii="GHEA Grapalat" w:hAnsi="GHEA Grapalat"/>
                <w:lang w:val="hy-AM"/>
              </w:rPr>
              <w:t xml:space="preserve"> մարմնի կողմից հաստատվում են ստանալուց հետո ոչ ուշ, քան երկու աշխատանքային օրվա ընթացքում, միասնական կայքում երևալու նպատակով՝ բացառությամբ  գրավոր ներկայացված առաջարկությունների, որոնք </w:t>
            </w:r>
            <w:r w:rsidRPr="0056328B">
              <w:rPr>
                <w:rFonts w:ascii="GHEA Grapalat" w:hAnsi="GHEA Grapalat" w:cs="Arial Unicode"/>
                <w:lang w:val="hy-AM"/>
              </w:rPr>
              <w:t>հանրային քննարկում իրականացնող</w:t>
            </w:r>
            <w:r w:rsidRPr="0056328B">
              <w:rPr>
                <w:rFonts w:ascii="GHEA Grapalat" w:hAnsi="GHEA Grapalat"/>
                <w:lang w:val="hy-AM"/>
              </w:rPr>
              <w:t xml:space="preserve"> մարմնի </w:t>
            </w:r>
            <w:r w:rsidRPr="0056328B">
              <w:rPr>
                <w:rFonts w:ascii="GHEA Grapalat" w:hAnsi="GHEA Grapalat"/>
                <w:lang w:val="hy-AM"/>
              </w:rPr>
              <w:lastRenderedPageBreak/>
              <w:t xml:space="preserve">համապատասխան աշխատողի կողմից պետք է լրացվեն միասնական կայքի ադմինիստրատիվ մասի համապատասխան բաժնում՝ ստանալուց հետո 10 աշխատանքային օրվա ընթացքում: 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 w:cs="Arial Unicode"/>
                <w:lang w:val="hy-AM"/>
              </w:rPr>
              <w:t>Տարընթերցումներից խուսափելու համար առաջարկում ենք հստակեցնել վերոհիշյալ կետում ներկայացված առաջարկությունների հաստատման վերաբերյալ տրված ձևակերպումը, հաշվի առնելով այն հանգամանքը, որ քննարկումն</w:t>
            </w:r>
            <w:r w:rsidRPr="0056328B">
              <w:rPr>
                <w:rFonts w:ascii="GHEA Grapalat" w:hAnsi="GHEA Grapalat"/>
                <w:lang w:val="hy-AM"/>
              </w:rPr>
              <w:t xml:space="preserve"> </w:t>
            </w:r>
            <w:r w:rsidRPr="0056328B">
              <w:rPr>
                <w:rFonts w:ascii="GHEA Grapalat" w:hAnsi="GHEA Grapalat" w:cs="Arial Unicode"/>
                <w:lang w:val="hy-AM"/>
              </w:rPr>
              <w:t>իրականացնող</w:t>
            </w:r>
            <w:r w:rsidRPr="0056328B">
              <w:rPr>
                <w:rFonts w:ascii="GHEA Grapalat" w:hAnsi="GHEA Grapalat"/>
                <w:lang w:val="hy-AM"/>
              </w:rPr>
              <w:t xml:space="preserve"> մարմնի կողմից </w:t>
            </w:r>
            <w:r w:rsidRPr="0056328B">
              <w:rPr>
                <w:rFonts w:ascii="GHEA Grapalat" w:hAnsi="GHEA Grapalat"/>
                <w:color w:val="000000"/>
                <w:lang w:val="hy-AM"/>
              </w:rPr>
              <w:t xml:space="preserve">ներկայացված առաջարկությունների </w:t>
            </w:r>
            <w:r w:rsidRPr="0056328B">
              <w:rPr>
                <w:rFonts w:ascii="GHEA Grapalat" w:hAnsi="GHEA Grapalat"/>
                <w:lang w:val="hy-AM"/>
              </w:rPr>
              <w:t xml:space="preserve">հաստատումը դա </w:t>
            </w:r>
            <w:r w:rsidRPr="0056328B">
              <w:rPr>
                <w:rFonts w:ascii="GHEA Grapalat" w:hAnsi="GHEA Grapalat"/>
                <w:color w:val="000000"/>
                <w:lang w:val="hy-AM"/>
              </w:rPr>
              <w:t>ըստ էության ներկայացված առաջարկությունների տեղադրումն է կամ ներկայացված առաջարկության մասին կայքի համապատասխան բաժնում լրացում կատարելն է: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t xml:space="preserve">6. Նախագծի հավելվածի 24-րդ կետի </w:t>
            </w:r>
            <w:r w:rsidRPr="0056328B">
              <w:rPr>
                <w:rFonts w:ascii="GHEA Grapalat" w:hAnsi="GHEA Grapalat"/>
                <w:lang w:val="hy-AM"/>
              </w:rPr>
              <w:lastRenderedPageBreak/>
              <w:t>վերջին նախադասությունից առաջարկում ենք հանել «նաև» բառը, քանի որ դրանից առաջ այլ կարգավորում նախատեսված չէ: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  <w:p w:rsidR="0056328B" w:rsidRPr="0056328B" w:rsidRDefault="0056328B" w:rsidP="0056328B">
            <w:pPr>
              <w:autoSpaceDE w:val="0"/>
              <w:autoSpaceDN w:val="0"/>
              <w:adjustRightInd w:val="0"/>
              <w:spacing w:after="120"/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10" w:type="dxa"/>
          </w:tcPr>
          <w:p w:rsidR="00B7012F" w:rsidRP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1.Ընդունվել է մասնակի:</w:t>
            </w: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7012F" w:rsidRDefault="00B7012F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5D3320" w:rsidRPr="002636E6" w:rsidRDefault="005D3320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73F7A">
              <w:rPr>
                <w:rFonts w:ascii="GHEA Grapalat" w:hAnsi="GHEA Grapalat" w:cs="Sylfaen"/>
                <w:lang w:val="af-ZA"/>
              </w:rPr>
              <w:t xml:space="preserve">2. </w:t>
            </w:r>
            <w:r w:rsidRPr="00173527">
              <w:rPr>
                <w:rFonts w:ascii="GHEA Grapalat" w:hAnsi="GHEA Grapalat" w:cs="Sylfaen"/>
                <w:lang w:val="hy-AM"/>
              </w:rPr>
              <w:t>Ընդունվել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է</w:t>
            </w:r>
            <w:r w:rsidR="002636E6">
              <w:rPr>
                <w:rFonts w:ascii="GHEA Grapalat" w:hAnsi="GHEA Grapalat" w:cs="Sylfaen"/>
                <w:lang w:val="hy-AM"/>
              </w:rPr>
              <w:t>:</w:t>
            </w:r>
          </w:p>
          <w:p w:rsidR="00173527" w:rsidRDefault="00173527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73527" w:rsidRDefault="00173527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73527" w:rsidRDefault="00173527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73527" w:rsidRDefault="00173527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5D3320" w:rsidRDefault="00FA1BD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73F7A">
              <w:rPr>
                <w:rFonts w:ascii="GHEA Grapalat" w:hAnsi="GHEA Grapalat" w:cs="Sylfaen"/>
                <w:lang w:val="af-ZA"/>
              </w:rPr>
              <w:t>3.</w:t>
            </w:r>
            <w:r w:rsidRPr="00173527">
              <w:rPr>
                <w:rFonts w:ascii="GHEA Grapalat" w:hAnsi="GHEA Grapalat" w:cs="Sylfaen"/>
                <w:lang w:val="hy-AM"/>
              </w:rPr>
              <w:t>Ը</w:t>
            </w:r>
            <w:r w:rsidR="00173527" w:rsidRPr="00173527">
              <w:rPr>
                <w:rFonts w:ascii="GHEA Grapalat" w:hAnsi="GHEA Grapalat" w:cs="Sylfaen"/>
                <w:lang w:val="hy-AM"/>
              </w:rPr>
              <w:t>ն</w:t>
            </w:r>
            <w:r w:rsidRPr="00173527">
              <w:rPr>
                <w:rFonts w:ascii="GHEA Grapalat" w:hAnsi="GHEA Grapalat" w:cs="Sylfaen"/>
                <w:lang w:val="hy-AM"/>
              </w:rPr>
              <w:t>դու</w:t>
            </w:r>
            <w:r w:rsidR="00C84DC1">
              <w:rPr>
                <w:rFonts w:ascii="GHEA Grapalat" w:hAnsi="GHEA Grapalat" w:cs="Sylfaen"/>
                <w:lang w:val="hy-AM"/>
              </w:rPr>
              <w:t>ն</w:t>
            </w:r>
            <w:r w:rsidRPr="00173527">
              <w:rPr>
                <w:rFonts w:ascii="GHEA Grapalat" w:hAnsi="GHEA Grapalat" w:cs="Sylfaen"/>
                <w:lang w:val="hy-AM"/>
              </w:rPr>
              <w:t>վել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է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գիտություն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: </w:t>
            </w: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76DBC" w:rsidRPr="00973F7A" w:rsidRDefault="00876DBC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af-ZA"/>
              </w:rPr>
            </w:pPr>
          </w:p>
          <w:p w:rsidR="00AD0BE0" w:rsidRDefault="00FA1BDC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73F7A">
              <w:rPr>
                <w:rFonts w:ascii="GHEA Grapalat" w:hAnsi="GHEA Grapalat" w:cs="Sylfaen"/>
                <w:lang w:val="af-ZA"/>
              </w:rPr>
              <w:t xml:space="preserve">4. </w:t>
            </w:r>
            <w:r w:rsidR="00AD0BE0">
              <w:rPr>
                <w:rFonts w:ascii="GHEA Grapalat" w:hAnsi="GHEA Grapalat" w:cs="Sylfaen"/>
                <w:lang w:val="hy-AM"/>
              </w:rPr>
              <w:t>Չի ընդունվել:</w:t>
            </w: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D0BE0" w:rsidRDefault="00AD0BE0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B87031" w:rsidRDefault="00B87031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C6079" w:rsidRPr="001E00B3" w:rsidRDefault="008C6079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1E00B3">
              <w:rPr>
                <w:rFonts w:ascii="GHEA Grapalat" w:hAnsi="GHEA Grapalat" w:cs="Sylfaen"/>
                <w:lang w:val="af-ZA"/>
              </w:rPr>
              <w:t xml:space="preserve">5. </w:t>
            </w:r>
            <w:proofErr w:type="spellStart"/>
            <w:r w:rsidRPr="001E00B3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1E00B3">
              <w:rPr>
                <w:rFonts w:ascii="GHEA Grapalat" w:hAnsi="GHEA Grapalat" w:cs="Sylfaen"/>
                <w:lang w:val="af-ZA"/>
              </w:rPr>
              <w:t xml:space="preserve"> </w:t>
            </w:r>
            <w:r w:rsidRPr="001E00B3">
              <w:rPr>
                <w:rFonts w:ascii="GHEA Grapalat" w:hAnsi="GHEA Grapalat" w:cs="Sylfaen"/>
                <w:lang w:val="en-US"/>
              </w:rPr>
              <w:t>է</w:t>
            </w:r>
            <w:r w:rsidR="001E00B3" w:rsidRPr="001E00B3">
              <w:rPr>
                <w:rFonts w:ascii="GHEA Grapalat" w:hAnsi="GHEA Grapalat" w:cs="Sylfaen"/>
                <w:lang w:val="hy-AM"/>
              </w:rPr>
              <w:t>:</w:t>
            </w:r>
          </w:p>
          <w:p w:rsidR="0022016E" w:rsidRDefault="0022016E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404BF7" w:rsidRPr="00404BF7" w:rsidRDefault="00404BF7" w:rsidP="00FA1BD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6.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նդու</w:t>
            </w:r>
            <w:proofErr w:type="spellEnd"/>
            <w:r w:rsidR="00C84DC1">
              <w:rPr>
                <w:rFonts w:ascii="GHEA Grapalat" w:hAnsi="GHEA Grapalat" w:cs="Sylfaen"/>
                <w:lang w:val="hy-AM"/>
              </w:rPr>
              <w:t>ն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վել</w:t>
            </w:r>
            <w:proofErr w:type="spellEnd"/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4893" w:type="dxa"/>
          </w:tcPr>
          <w:p w:rsidR="00B7012F" w:rsidRPr="00FC5A29" w:rsidRDefault="00B7012F" w:rsidP="00B7012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0" w:firstLine="24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lastRenderedPageBreak/>
              <w:t>Նախագծի վերնագիրը շարադրվել է նոր խմբագրությամբ.</w:t>
            </w:r>
          </w:p>
          <w:p w:rsidR="00B7012F" w:rsidRDefault="00B7012F" w:rsidP="00B701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«</w:t>
            </w:r>
            <w:r w:rsidRPr="00973F7A">
              <w:rPr>
                <w:rFonts w:ascii="GHEA Grapalat" w:hAnsi="GHEA Grapalat" w:cs="Sylfaen"/>
                <w:lang w:val="hy-AM"/>
              </w:rPr>
              <w:t xml:space="preserve">«Նորմատիվ իրավական ակտերի հանրային քննարկումների </w:t>
            </w:r>
            <w:r w:rsidRPr="0056328B">
              <w:rPr>
                <w:rFonts w:ascii="GHEA Grapalat" w:hAnsi="GHEA Grapalat" w:cs="GHEA Grapalat"/>
                <w:lang w:val="hy-AM"/>
              </w:rPr>
              <w:t xml:space="preserve">կազմակերպման և անցկացման կարգը սահմանելու մասին» ՀՀ կառավարության </w:t>
            </w:r>
            <w:r w:rsidRPr="0056328B">
              <w:rPr>
                <w:rFonts w:ascii="GHEA Grapalat" w:hAnsi="GHEA Grapalat" w:cs="GHEA Grapalat"/>
                <w:lang w:val="hy-AM"/>
              </w:rPr>
              <w:lastRenderedPageBreak/>
              <w:t>որոշման նախագ</w:t>
            </w:r>
            <w:r w:rsidRPr="00973F7A">
              <w:rPr>
                <w:rFonts w:ascii="GHEA Grapalat" w:hAnsi="GHEA Grapalat" w:cs="GHEA Grapalat"/>
                <w:lang w:val="hy-AM"/>
              </w:rPr>
              <w:t>իծ</w:t>
            </w:r>
            <w:r>
              <w:rPr>
                <w:rFonts w:ascii="GHEA Grapalat" w:hAnsi="GHEA Grapalat" w:cs="GHEA Grapalat"/>
                <w:lang w:val="hy-AM"/>
              </w:rPr>
              <w:t>»</w:t>
            </w:r>
            <w:r w:rsidRPr="00973F7A">
              <w:rPr>
                <w:rFonts w:ascii="GHEA Grapalat" w:hAnsi="GHEA Grapalat" w:cs="GHEA Grapalat"/>
                <w:lang w:val="hy-AM"/>
              </w:rPr>
              <w:t>: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C5A29">
              <w:rPr>
                <w:rFonts w:ascii="GHEA Grapalat" w:hAnsi="GHEA Grapalat" w:cs="GHEA Grapalat"/>
                <w:lang w:val="hy-AM"/>
              </w:rPr>
              <w:t>Նշված ակտի վերնագիրը կհամապատասխանի նորմատիվ իրավական ակտի բովանդակությանը, իսկ ինչ վերաբերում է նախկին որոշումն ուժը կորցրած ճանաչելու, ապա դա բխում է տեխնիկայի կանոններից, մասնավորապես` նախկին կարգը սահմանելու վերաբերյալ լիազորող նորմը այլևս ուժի մեջ չէ:</w:t>
            </w:r>
          </w:p>
          <w:p w:rsidR="0056328B" w:rsidRDefault="0056328B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2636E6" w:rsidRDefault="002636E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2636E6" w:rsidRDefault="002636E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2636E6" w:rsidRDefault="002636E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2636E6" w:rsidRDefault="002636E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2636E6" w:rsidRDefault="002636E6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2636E6" w:rsidRDefault="002636E6" w:rsidP="002636E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68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  <w:p w:rsidR="00173527" w:rsidRDefault="00173527" w:rsidP="0017352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173527" w:rsidRDefault="00173527" w:rsidP="0017352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173527" w:rsidRDefault="00173527" w:rsidP="0017352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173527" w:rsidRPr="00AD0BE0" w:rsidRDefault="00173527" w:rsidP="00173527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0" w:firstLine="248"/>
              <w:jc w:val="both"/>
              <w:rPr>
                <w:rFonts w:ascii="GHEA Grapalat" w:hAnsi="GHEA Grapalat"/>
                <w:lang w:val="hy-AM"/>
              </w:rPr>
            </w:pPr>
            <w:r w:rsidRPr="00173527">
              <w:rPr>
                <w:rFonts w:ascii="GHEA Grapalat" w:hAnsi="GHEA Grapalat" w:cs="Sylfaen"/>
                <w:lang w:val="hy-AM"/>
              </w:rPr>
              <w:t>Առաջարկը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կքննարկվի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«</w:t>
            </w:r>
            <w:r w:rsidRPr="00173527">
              <w:rPr>
                <w:rFonts w:ascii="GHEA Grapalat" w:hAnsi="GHEA Grapalat" w:cs="Sylfaen"/>
                <w:lang w:val="hy-AM"/>
              </w:rPr>
              <w:t>Նորմատիվ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իրավական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ակտերի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մասին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» </w:t>
            </w:r>
            <w:r w:rsidRPr="00173527">
              <w:rPr>
                <w:rFonts w:ascii="GHEA Grapalat" w:hAnsi="GHEA Grapalat" w:cs="Sylfaen"/>
                <w:lang w:val="hy-AM"/>
              </w:rPr>
              <w:t>ՀՀ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օրենքում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փոփոխություն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անելու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173527">
              <w:rPr>
                <w:rFonts w:ascii="GHEA Grapalat" w:hAnsi="GHEA Grapalat" w:cs="Sylfaen"/>
                <w:lang w:val="hy-AM"/>
              </w:rPr>
              <w:t>դեպքում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AD0BE0" w:rsidRDefault="00AD0BE0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</w:t>
            </w:r>
            <w:r w:rsidR="00DC7146">
              <w:rPr>
                <w:rFonts w:ascii="GHEA Grapalat" w:hAnsi="GHEA Grapalat" w:cs="Sylfaen"/>
                <w:lang w:val="hy-AM"/>
              </w:rPr>
              <w:t xml:space="preserve"> Ե</w:t>
            </w:r>
            <w:r w:rsidRPr="00AD0BE0">
              <w:rPr>
                <w:rFonts w:ascii="GHEA Grapalat" w:hAnsi="GHEA Grapalat" w:cs="Sylfaen"/>
                <w:lang w:val="hy-AM"/>
              </w:rPr>
              <w:t>թե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մարմինը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ունի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նորմատիվ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իրավական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ակտ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ընդունելու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իրավասություն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, </w:t>
            </w:r>
            <w:r w:rsidRPr="00AD0BE0">
              <w:rPr>
                <w:rFonts w:ascii="GHEA Grapalat" w:hAnsi="GHEA Grapalat" w:cs="Sylfaen"/>
                <w:lang w:val="hy-AM"/>
              </w:rPr>
              <w:t>ապա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հենց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այդ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մարմինն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է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կազմակերպում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հանրային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քննարկում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, </w:t>
            </w:r>
            <w:r w:rsidRPr="00AD0BE0">
              <w:rPr>
                <w:rFonts w:ascii="GHEA Grapalat" w:hAnsi="GHEA Grapalat" w:cs="Sylfaen"/>
                <w:lang w:val="hy-AM"/>
              </w:rPr>
              <w:t>իսկ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եթե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մարմինը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չունի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նորմատիվ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իր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AD0BE0">
              <w:rPr>
                <w:rFonts w:ascii="GHEA Grapalat" w:hAnsi="GHEA Grapalat" w:cs="Sylfaen"/>
                <w:lang w:val="hy-AM"/>
              </w:rPr>
              <w:t>վական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ակտ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ընդունելու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իրավասություն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և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զուտ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հանդես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է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գալիս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որպես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մշակող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մարմին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, </w:t>
            </w:r>
            <w:r w:rsidRPr="00AD0BE0">
              <w:rPr>
                <w:rFonts w:ascii="GHEA Grapalat" w:hAnsi="GHEA Grapalat" w:cs="Sylfaen"/>
                <w:lang w:val="hy-AM"/>
              </w:rPr>
              <w:t>օրինակ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` </w:t>
            </w:r>
            <w:r w:rsidRPr="00AD0BE0">
              <w:rPr>
                <w:rFonts w:ascii="GHEA Grapalat" w:hAnsi="GHEA Grapalat" w:cs="Sylfaen"/>
                <w:lang w:val="hy-AM"/>
              </w:rPr>
              <w:t>ենթակա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մարմինը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, </w:t>
            </w:r>
            <w:r w:rsidRPr="00AD0BE0">
              <w:rPr>
                <w:rFonts w:ascii="GHEA Grapalat" w:hAnsi="GHEA Grapalat" w:cs="Sylfaen"/>
                <w:lang w:val="hy-AM"/>
              </w:rPr>
              <w:t>ապա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վերջինիս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փոխարեն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lastRenderedPageBreak/>
              <w:t>հանրային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քննարկում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կազմակերպում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է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համապատասխան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անդամը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: </w:t>
            </w:r>
            <w:r w:rsidRPr="00AD0BE0">
              <w:rPr>
                <w:rFonts w:ascii="GHEA Grapalat" w:hAnsi="GHEA Grapalat" w:cs="Sylfaen"/>
                <w:lang w:val="hy-AM"/>
              </w:rPr>
              <w:t>Ինչ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վերաբերում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է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գաղտնի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ակտերի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հանրային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="00C84DC1">
              <w:rPr>
                <w:rFonts w:ascii="GHEA Grapalat" w:hAnsi="GHEA Grapalat" w:cs="Sylfaen"/>
                <w:lang w:val="hy-AM"/>
              </w:rPr>
              <w:t>քննարկումներին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, </w:t>
            </w:r>
            <w:r w:rsidRPr="00AD0BE0">
              <w:rPr>
                <w:rFonts w:ascii="GHEA Grapalat" w:hAnsi="GHEA Grapalat" w:cs="Sylfaen"/>
                <w:lang w:val="hy-AM"/>
              </w:rPr>
              <w:t>ապա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հարկ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է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նշել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, </w:t>
            </w:r>
            <w:r w:rsidRPr="00AD0BE0">
              <w:rPr>
                <w:rFonts w:ascii="GHEA Grapalat" w:hAnsi="GHEA Grapalat" w:cs="Sylfaen"/>
                <w:lang w:val="hy-AM"/>
              </w:rPr>
              <w:t>որ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«</w:t>
            </w:r>
            <w:r w:rsidRPr="00AD0BE0">
              <w:rPr>
                <w:rFonts w:ascii="GHEA Grapalat" w:hAnsi="GHEA Grapalat" w:cs="Sylfaen"/>
                <w:lang w:val="hy-AM"/>
              </w:rPr>
              <w:t>Նորմատիվ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իրավական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ակտերի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մասին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» </w:t>
            </w:r>
            <w:r w:rsidRPr="00AD0BE0">
              <w:rPr>
                <w:rFonts w:ascii="GHEA Grapalat" w:hAnsi="GHEA Grapalat" w:cs="Sylfaen"/>
                <w:lang w:val="hy-AM"/>
              </w:rPr>
              <w:t>օրենքի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տրամաբանությամբ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ակտը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չի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կարող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լինել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գաղտնի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և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ունենալ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նորմատիվ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բույթ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: </w:t>
            </w:r>
            <w:r w:rsidRPr="00AD0BE0">
              <w:rPr>
                <w:rFonts w:ascii="GHEA Grapalat" w:hAnsi="GHEA Grapalat" w:cs="Sylfaen"/>
                <w:lang w:val="hy-AM"/>
              </w:rPr>
              <w:t>Այլ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հարց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է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, </w:t>
            </w:r>
            <w:r w:rsidRPr="00AD0BE0">
              <w:rPr>
                <w:rFonts w:ascii="GHEA Grapalat" w:hAnsi="GHEA Grapalat" w:cs="Sylfaen"/>
                <w:lang w:val="hy-AM"/>
              </w:rPr>
              <w:t>որ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նման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բացառություն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սահմանվի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ներքին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ակտերի</w:t>
            </w:r>
            <w:r w:rsidRPr="00973F7A">
              <w:rPr>
                <w:rFonts w:ascii="GHEA Grapalat" w:hAnsi="GHEA Grapalat" w:cs="Sylfaen"/>
                <w:lang w:val="af-ZA"/>
              </w:rPr>
              <w:t xml:space="preserve"> </w:t>
            </w:r>
            <w:r w:rsidRPr="00AD0BE0">
              <w:rPr>
                <w:rFonts w:ascii="GHEA Grapalat" w:hAnsi="GHEA Grapalat" w:cs="Sylfaen"/>
                <w:lang w:val="hy-AM"/>
              </w:rPr>
              <w:t>համար</w:t>
            </w:r>
            <w:r w:rsidRPr="00973F7A">
              <w:rPr>
                <w:rFonts w:ascii="GHEA Grapalat" w:hAnsi="GHEA Grapalat" w:cs="Sylfaen"/>
                <w:lang w:val="af-ZA"/>
              </w:rPr>
              <w:t>:</w:t>
            </w: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AD0BE0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E00B3" w:rsidRDefault="001E00B3" w:rsidP="001E00B3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1E00B3">
              <w:rPr>
                <w:rFonts w:ascii="GHEA Grapalat" w:hAnsi="GHEA Grapalat" w:cs="Sylfaen"/>
                <w:lang w:val="hy-AM"/>
              </w:rPr>
              <w:t xml:space="preserve">5. </w:t>
            </w:r>
            <w:r w:rsidR="005455CE">
              <w:rPr>
                <w:rFonts w:ascii="GHEA Grapalat" w:hAnsi="GHEA Grapalat" w:cs="Sylfaen"/>
                <w:lang w:val="hy-AM"/>
              </w:rPr>
              <w:t xml:space="preserve">Նախագծում կատարվել է համապատասխան փոփոխություն, </w:t>
            </w:r>
            <w:r w:rsidR="00C84DC1">
              <w:rPr>
                <w:rFonts w:ascii="GHEA Grapalat" w:hAnsi="GHEA Grapalat" w:cs="Sylfaen"/>
                <w:lang w:val="hy-AM"/>
              </w:rPr>
              <w:t>կետը</w:t>
            </w:r>
            <w:r w:rsidR="005455CE">
              <w:rPr>
                <w:rFonts w:ascii="GHEA Grapalat" w:hAnsi="GHEA Grapalat" w:cs="Sylfaen"/>
                <w:lang w:val="hy-AM"/>
              </w:rPr>
              <w:t xml:space="preserve"> շարադրվել է հետևյալ խմբագրությամբ.</w:t>
            </w:r>
          </w:p>
          <w:p w:rsidR="005455CE" w:rsidRDefault="005455CE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</w:t>
            </w:r>
            <w:r w:rsidRPr="005455CE">
              <w:rPr>
                <w:rFonts w:ascii="GHEA Grapalat" w:hAnsi="GHEA Grapalat"/>
                <w:lang w:val="hy-AM"/>
              </w:rPr>
              <w:t xml:space="preserve">Սույն կարգի 15-րդ կետում նշված առաջարկությունները </w:t>
            </w:r>
            <w:r w:rsidRPr="005455CE">
              <w:rPr>
                <w:rFonts w:ascii="GHEA Grapalat" w:hAnsi="GHEA Grapalat" w:cs="Arial Unicode"/>
                <w:lang w:val="hy-AM"/>
              </w:rPr>
              <w:t>հանրային քննարկում իրականացնող</w:t>
            </w:r>
            <w:r w:rsidRPr="005455CE">
              <w:rPr>
                <w:rFonts w:ascii="GHEA Grapalat" w:hAnsi="GHEA Grapalat"/>
                <w:lang w:val="hy-AM"/>
              </w:rPr>
              <w:t xml:space="preserve"> մարմնի կողմից հաստատվում են ստանալուց հետո ոչ ուշ, քան երկու աշխատանքային օրվա ընթացքում միասնական կայքում երևալու նպատակով</w:t>
            </w:r>
            <w:r>
              <w:rPr>
                <w:rFonts w:ascii="GHEA Grapalat" w:hAnsi="GHEA Grapalat"/>
                <w:lang w:val="hy-AM"/>
              </w:rPr>
              <w:t>, իսկ լրացվում են ոչ ուշ քան 10</w:t>
            </w:r>
            <w:r w:rsidRPr="005455CE">
              <w:rPr>
                <w:rFonts w:ascii="GHEA Grapalat" w:hAnsi="GHEA Grapalat"/>
                <w:lang w:val="hy-AM"/>
              </w:rPr>
              <w:t xml:space="preserve"> աշխատանքային օրվա ընթացքում:</w:t>
            </w:r>
            <w:r w:rsidR="00404BF7">
              <w:rPr>
                <w:rFonts w:ascii="GHEA Grapalat" w:hAnsi="GHEA Grapalat"/>
                <w:lang w:val="hy-AM"/>
              </w:rPr>
              <w:t xml:space="preserve"> </w:t>
            </w:r>
            <w:r w:rsidRPr="005455CE">
              <w:rPr>
                <w:rFonts w:ascii="GHEA Grapalat" w:hAnsi="GHEA Grapalat"/>
                <w:lang w:val="hy-AM"/>
              </w:rPr>
              <w:t xml:space="preserve">Գրավոր ներկայացված առաջարկությունները </w:t>
            </w:r>
            <w:r w:rsidRPr="005455CE">
              <w:rPr>
                <w:rFonts w:ascii="GHEA Grapalat" w:hAnsi="GHEA Grapalat" w:cs="Arial Unicode"/>
                <w:lang w:val="hy-AM"/>
              </w:rPr>
              <w:t xml:space="preserve">հանրային </w:t>
            </w:r>
            <w:r w:rsidRPr="005455CE">
              <w:rPr>
                <w:rFonts w:ascii="GHEA Grapalat" w:hAnsi="GHEA Grapalat" w:cs="Arial Unicode"/>
                <w:lang w:val="hy-AM"/>
              </w:rPr>
              <w:lastRenderedPageBreak/>
              <w:t>քննարկում իրականացնող</w:t>
            </w:r>
            <w:r w:rsidRPr="005455CE">
              <w:rPr>
                <w:rFonts w:ascii="GHEA Grapalat" w:hAnsi="GHEA Grapalat"/>
                <w:lang w:val="hy-AM"/>
              </w:rPr>
              <w:t xml:space="preserve"> մարմնի համապատասխան աշխատակցի կողմից </w:t>
            </w:r>
            <w:r>
              <w:rPr>
                <w:rFonts w:ascii="GHEA Grapalat" w:hAnsi="GHEA Grapalat"/>
                <w:lang w:val="hy-AM"/>
              </w:rPr>
              <w:t xml:space="preserve">հաստատվում և </w:t>
            </w:r>
            <w:r w:rsidRPr="005455CE">
              <w:rPr>
                <w:rFonts w:ascii="GHEA Grapalat" w:hAnsi="GHEA Grapalat"/>
                <w:lang w:val="hy-AM"/>
              </w:rPr>
              <w:t>լրացվ</w:t>
            </w:r>
            <w:r>
              <w:rPr>
                <w:rFonts w:ascii="GHEA Grapalat" w:hAnsi="GHEA Grapalat"/>
                <w:lang w:val="hy-AM"/>
              </w:rPr>
              <w:t xml:space="preserve">ում են </w:t>
            </w:r>
            <w:r w:rsidRPr="005455CE">
              <w:rPr>
                <w:rFonts w:ascii="GHEA Grapalat" w:hAnsi="GHEA Grapalat"/>
                <w:lang w:val="hy-AM"/>
              </w:rPr>
              <w:t xml:space="preserve"> միասնական կայքի ադմինիստրատիվ մասի համապատասխան բաժնում՝ ստանալուց հետո 10 աշխատանքային օրվա ընթացքում: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404BF7">
              <w:rPr>
                <w:rFonts w:ascii="GHEA Grapalat" w:hAnsi="GHEA Grapalat"/>
                <w:lang w:val="hy-AM"/>
              </w:rPr>
              <w:t>:</w:t>
            </w: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04BF7" w:rsidRPr="005455CE" w:rsidRDefault="00404BF7" w:rsidP="001E00B3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6.Նախագծում կատարվել է համապատասխան փոփոխություն:</w:t>
            </w:r>
          </w:p>
          <w:p w:rsidR="00AD0BE0" w:rsidRPr="00AD0BE0" w:rsidRDefault="00AD0BE0" w:rsidP="00AD0BE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56328B" w:rsidRPr="00175C1B" w:rsidTr="001773B1">
        <w:trPr>
          <w:trHeight w:val="1127"/>
        </w:trPr>
        <w:tc>
          <w:tcPr>
            <w:tcW w:w="682" w:type="dxa"/>
          </w:tcPr>
          <w:p w:rsidR="0056328B" w:rsidRPr="0056328B" w:rsidRDefault="0056328B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6328B">
              <w:rPr>
                <w:rFonts w:ascii="GHEA Grapalat" w:hAnsi="GHEA Grapalat"/>
                <w:lang w:val="hy-AM"/>
              </w:rPr>
              <w:lastRenderedPageBreak/>
              <w:t>21.</w:t>
            </w:r>
          </w:p>
        </w:tc>
        <w:tc>
          <w:tcPr>
            <w:tcW w:w="2648" w:type="dxa"/>
          </w:tcPr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6328B">
              <w:rPr>
                <w:rFonts w:ascii="GHEA Grapalat" w:hAnsi="GHEA Grapalat"/>
                <w:color w:val="000000"/>
              </w:rPr>
              <w:t>ՀՀ Սփյուռքի նախարարություն</w:t>
            </w:r>
            <w:r w:rsidRPr="0056328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2018-06-25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</w:rPr>
              <w:t>01/16.1/1306-18</w:t>
            </w:r>
            <w:r w:rsidRPr="005632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  <w:p w:rsidR="0056328B" w:rsidRPr="0056328B" w:rsidRDefault="0056328B" w:rsidP="0056328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56328B" w:rsidRPr="0056328B" w:rsidRDefault="0056328B" w:rsidP="0056328B">
            <w:pPr>
              <w:spacing w:line="276" w:lineRule="auto"/>
              <w:ind w:firstLine="426"/>
              <w:jc w:val="both"/>
              <w:rPr>
                <w:rFonts w:ascii="GHEA Grapalat" w:hAnsi="GHEA Grapalat"/>
                <w:b/>
                <w:lang w:val="hy-AM"/>
              </w:rPr>
            </w:pPr>
            <w:r w:rsidRPr="0056328B">
              <w:rPr>
                <w:rFonts w:ascii="GHEA Grapalat" w:eastAsia="Calibri" w:hAnsi="GHEA Grapalat"/>
                <w:lang w:val="hy-AM"/>
              </w:rPr>
              <w:t xml:space="preserve">Առաջարկում ենք «Նորմատիվ իրավական ակտերի մասին» ՀՀ օրենքի 11-րդ հոդվածի 1-ին մասի 2-րդ և 4-րդ կետերի պահանջներից ելնելով, նախագծում նշել իրավական ակտի </w:t>
            </w:r>
            <w:r w:rsidRPr="0056328B">
              <w:rPr>
                <w:rFonts w:ascii="GHEA Grapalat" w:hAnsi="GHEA Grapalat"/>
                <w:color w:val="000000"/>
                <w:lang w:val="hy-AM" w:eastAsia="en-US"/>
              </w:rPr>
              <w:t>ընդունման տարին</w:t>
            </w:r>
            <w:r w:rsidRPr="0056328B">
              <w:rPr>
                <w:rFonts w:ascii="GHEA Grapalat" w:eastAsia="Calibri" w:hAnsi="GHEA Grapalat"/>
                <w:lang w:val="hy-AM"/>
              </w:rPr>
              <w:t xml:space="preserve"> և բնույթը:</w:t>
            </w:r>
          </w:p>
          <w:p w:rsidR="0056328B" w:rsidRPr="0056328B" w:rsidRDefault="0056328B" w:rsidP="0056328B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410" w:type="dxa"/>
          </w:tcPr>
          <w:p w:rsidR="0056328B" w:rsidRPr="0022016E" w:rsidRDefault="0022016E" w:rsidP="006C2F2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 w:rsidRPr="00DC7146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DC7146">
              <w:rPr>
                <w:rFonts w:ascii="GHEA Grapalat" w:hAnsi="GHEA Grapalat" w:cs="Sylfaen"/>
                <w:lang w:val="en-US"/>
              </w:rPr>
              <w:t xml:space="preserve"> է:</w:t>
            </w:r>
          </w:p>
        </w:tc>
        <w:tc>
          <w:tcPr>
            <w:tcW w:w="4893" w:type="dxa"/>
          </w:tcPr>
          <w:p w:rsidR="0056328B" w:rsidRPr="006D0576" w:rsidRDefault="00CD1489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</w:tc>
      </w:tr>
    </w:tbl>
    <w:p w:rsidR="00ED2E88" w:rsidRPr="006D0576" w:rsidRDefault="00ED2E88" w:rsidP="00ED2E88">
      <w:pPr>
        <w:spacing w:line="276" w:lineRule="auto"/>
        <w:rPr>
          <w:rFonts w:ascii="GHEA Grapalat" w:hAnsi="GHEA Grapalat"/>
          <w:lang w:val="hy-AM"/>
        </w:rPr>
      </w:pPr>
      <w:r w:rsidRPr="006D0576">
        <w:rPr>
          <w:rFonts w:ascii="GHEA Grapalat" w:eastAsia="Calibri" w:hAnsi="GHEA Grapalat"/>
          <w:lang w:val="hy-AM" w:eastAsia="en-US"/>
        </w:rPr>
        <w:t xml:space="preserve"> </w:t>
      </w:r>
    </w:p>
    <w:sectPr w:rsidR="00ED2E88" w:rsidRPr="006D0576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666" w:rsidRDefault="00F60666" w:rsidP="00947159">
      <w:r>
        <w:separator/>
      </w:r>
    </w:p>
  </w:endnote>
  <w:endnote w:type="continuationSeparator" w:id="0">
    <w:p w:rsidR="00F60666" w:rsidRDefault="00F60666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666" w:rsidRDefault="00F60666" w:rsidP="00947159">
      <w:r>
        <w:separator/>
      </w:r>
    </w:p>
  </w:footnote>
  <w:footnote w:type="continuationSeparator" w:id="0">
    <w:p w:rsidR="00F60666" w:rsidRDefault="00F60666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>
    <w:nsid w:val="0E55756D"/>
    <w:multiLevelType w:val="hybridMultilevel"/>
    <w:tmpl w:val="B7C0F14A"/>
    <w:lvl w:ilvl="0" w:tplc="83F260F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6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F6FD6"/>
    <w:multiLevelType w:val="hybridMultilevel"/>
    <w:tmpl w:val="B7C0F14A"/>
    <w:lvl w:ilvl="0" w:tplc="83F260F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4643C61"/>
    <w:multiLevelType w:val="hybridMultilevel"/>
    <w:tmpl w:val="B8EA94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3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5E403D"/>
    <w:multiLevelType w:val="hybridMultilevel"/>
    <w:tmpl w:val="6F2E9AA0"/>
    <w:lvl w:ilvl="0" w:tplc="9F480E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9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4"/>
  </w:num>
  <w:num w:numId="2">
    <w:abstractNumId w:val="13"/>
  </w:num>
  <w:num w:numId="3">
    <w:abstractNumId w:val="11"/>
  </w:num>
  <w:num w:numId="4">
    <w:abstractNumId w:val="10"/>
  </w:num>
  <w:num w:numId="5">
    <w:abstractNumId w:val="19"/>
  </w:num>
  <w:num w:numId="6">
    <w:abstractNumId w:val="6"/>
  </w:num>
  <w:num w:numId="7">
    <w:abstractNumId w:val="15"/>
  </w:num>
  <w:num w:numId="8">
    <w:abstractNumId w:val="3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  <w:num w:numId="12">
    <w:abstractNumId w:val="17"/>
  </w:num>
  <w:num w:numId="13">
    <w:abstractNumId w:val="9"/>
  </w:num>
  <w:num w:numId="14">
    <w:abstractNumId w:val="18"/>
  </w:num>
  <w:num w:numId="15">
    <w:abstractNumId w:val="7"/>
  </w:num>
  <w:num w:numId="16">
    <w:abstractNumId w:val="1"/>
  </w:num>
  <w:num w:numId="17">
    <w:abstractNumId w:val="0"/>
  </w:num>
  <w:num w:numId="18">
    <w:abstractNumId w:val="12"/>
  </w:num>
  <w:num w:numId="19">
    <w:abstractNumId w:val="16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4CDF"/>
    <w:rsid w:val="00005B4B"/>
    <w:rsid w:val="000113CA"/>
    <w:rsid w:val="00011926"/>
    <w:rsid w:val="00015F3E"/>
    <w:rsid w:val="00017A64"/>
    <w:rsid w:val="00023385"/>
    <w:rsid w:val="00026846"/>
    <w:rsid w:val="000318C7"/>
    <w:rsid w:val="000323B5"/>
    <w:rsid w:val="00032CF4"/>
    <w:rsid w:val="000337C0"/>
    <w:rsid w:val="00033CDD"/>
    <w:rsid w:val="00045DE6"/>
    <w:rsid w:val="000517E7"/>
    <w:rsid w:val="00051CBD"/>
    <w:rsid w:val="000520ED"/>
    <w:rsid w:val="00057391"/>
    <w:rsid w:val="000577E5"/>
    <w:rsid w:val="00057D35"/>
    <w:rsid w:val="00061C39"/>
    <w:rsid w:val="00062BA1"/>
    <w:rsid w:val="000634A3"/>
    <w:rsid w:val="00067961"/>
    <w:rsid w:val="00067E63"/>
    <w:rsid w:val="00072537"/>
    <w:rsid w:val="00074A6B"/>
    <w:rsid w:val="0007596C"/>
    <w:rsid w:val="000830DE"/>
    <w:rsid w:val="00095B2B"/>
    <w:rsid w:val="00096594"/>
    <w:rsid w:val="000A00C0"/>
    <w:rsid w:val="000A2169"/>
    <w:rsid w:val="000A2491"/>
    <w:rsid w:val="000B4667"/>
    <w:rsid w:val="000B4BD8"/>
    <w:rsid w:val="000C3E6F"/>
    <w:rsid w:val="000C4B4C"/>
    <w:rsid w:val="000D24B6"/>
    <w:rsid w:val="000E32B2"/>
    <w:rsid w:val="001007BB"/>
    <w:rsid w:val="00102C40"/>
    <w:rsid w:val="00104160"/>
    <w:rsid w:val="001104E2"/>
    <w:rsid w:val="001137E0"/>
    <w:rsid w:val="00120006"/>
    <w:rsid w:val="001206CA"/>
    <w:rsid w:val="001208AA"/>
    <w:rsid w:val="001228A4"/>
    <w:rsid w:val="00124572"/>
    <w:rsid w:val="00125EDC"/>
    <w:rsid w:val="00136669"/>
    <w:rsid w:val="001406A5"/>
    <w:rsid w:val="0014127C"/>
    <w:rsid w:val="0014143B"/>
    <w:rsid w:val="00141BDE"/>
    <w:rsid w:val="00143B9C"/>
    <w:rsid w:val="001519AB"/>
    <w:rsid w:val="0015679A"/>
    <w:rsid w:val="0015788A"/>
    <w:rsid w:val="00161948"/>
    <w:rsid w:val="00167EB0"/>
    <w:rsid w:val="001718D8"/>
    <w:rsid w:val="001722C2"/>
    <w:rsid w:val="00173527"/>
    <w:rsid w:val="001735DA"/>
    <w:rsid w:val="00175C1B"/>
    <w:rsid w:val="00175EBA"/>
    <w:rsid w:val="001768C2"/>
    <w:rsid w:val="001773B1"/>
    <w:rsid w:val="00182CF6"/>
    <w:rsid w:val="00186161"/>
    <w:rsid w:val="00191D18"/>
    <w:rsid w:val="001A1664"/>
    <w:rsid w:val="001A30CB"/>
    <w:rsid w:val="001A4F4E"/>
    <w:rsid w:val="001A5BCF"/>
    <w:rsid w:val="001A6D42"/>
    <w:rsid w:val="001A722E"/>
    <w:rsid w:val="001A7878"/>
    <w:rsid w:val="001A7CD8"/>
    <w:rsid w:val="001B34D5"/>
    <w:rsid w:val="001B418C"/>
    <w:rsid w:val="001B7386"/>
    <w:rsid w:val="001C198A"/>
    <w:rsid w:val="001D1912"/>
    <w:rsid w:val="001E00B3"/>
    <w:rsid w:val="001E5199"/>
    <w:rsid w:val="001E7E56"/>
    <w:rsid w:val="001F0E4F"/>
    <w:rsid w:val="001F7B15"/>
    <w:rsid w:val="002057BF"/>
    <w:rsid w:val="002164D9"/>
    <w:rsid w:val="0022016E"/>
    <w:rsid w:val="0022789D"/>
    <w:rsid w:val="002375DA"/>
    <w:rsid w:val="00241275"/>
    <w:rsid w:val="0024309D"/>
    <w:rsid w:val="002514E2"/>
    <w:rsid w:val="00251DB3"/>
    <w:rsid w:val="0025386D"/>
    <w:rsid w:val="00261E71"/>
    <w:rsid w:val="00261F59"/>
    <w:rsid w:val="002636E6"/>
    <w:rsid w:val="00264313"/>
    <w:rsid w:val="00267A02"/>
    <w:rsid w:val="002700F4"/>
    <w:rsid w:val="002704DB"/>
    <w:rsid w:val="002746E7"/>
    <w:rsid w:val="00275218"/>
    <w:rsid w:val="0028094D"/>
    <w:rsid w:val="002906F2"/>
    <w:rsid w:val="00294DAE"/>
    <w:rsid w:val="002960BB"/>
    <w:rsid w:val="002A4D17"/>
    <w:rsid w:val="002A5209"/>
    <w:rsid w:val="002A5AE2"/>
    <w:rsid w:val="002A6051"/>
    <w:rsid w:val="002A6806"/>
    <w:rsid w:val="002A6AD6"/>
    <w:rsid w:val="002B1231"/>
    <w:rsid w:val="002B2FAC"/>
    <w:rsid w:val="002B4095"/>
    <w:rsid w:val="002B4691"/>
    <w:rsid w:val="002B63B8"/>
    <w:rsid w:val="002C231D"/>
    <w:rsid w:val="002C5071"/>
    <w:rsid w:val="002C710E"/>
    <w:rsid w:val="002C77D0"/>
    <w:rsid w:val="002D764B"/>
    <w:rsid w:val="002E3A42"/>
    <w:rsid w:val="002E63CD"/>
    <w:rsid w:val="002E67D1"/>
    <w:rsid w:val="002F04E2"/>
    <w:rsid w:val="0030005A"/>
    <w:rsid w:val="00310E2A"/>
    <w:rsid w:val="00311D5C"/>
    <w:rsid w:val="003163A3"/>
    <w:rsid w:val="00317D8D"/>
    <w:rsid w:val="00321E72"/>
    <w:rsid w:val="00321F39"/>
    <w:rsid w:val="00322349"/>
    <w:rsid w:val="0032332C"/>
    <w:rsid w:val="00326335"/>
    <w:rsid w:val="003279D9"/>
    <w:rsid w:val="00330F2C"/>
    <w:rsid w:val="00332B36"/>
    <w:rsid w:val="00341C4D"/>
    <w:rsid w:val="003422BE"/>
    <w:rsid w:val="00344815"/>
    <w:rsid w:val="00350D4F"/>
    <w:rsid w:val="00353051"/>
    <w:rsid w:val="00354FE7"/>
    <w:rsid w:val="00363EB0"/>
    <w:rsid w:val="00365FE2"/>
    <w:rsid w:val="00370F28"/>
    <w:rsid w:val="003751B0"/>
    <w:rsid w:val="003763CC"/>
    <w:rsid w:val="003767F2"/>
    <w:rsid w:val="00377030"/>
    <w:rsid w:val="00380E7B"/>
    <w:rsid w:val="00384295"/>
    <w:rsid w:val="0039231C"/>
    <w:rsid w:val="00395C50"/>
    <w:rsid w:val="003968C5"/>
    <w:rsid w:val="00397840"/>
    <w:rsid w:val="003A2946"/>
    <w:rsid w:val="003B02F8"/>
    <w:rsid w:val="003B0629"/>
    <w:rsid w:val="003B2488"/>
    <w:rsid w:val="003B2E51"/>
    <w:rsid w:val="003B7496"/>
    <w:rsid w:val="003C12B5"/>
    <w:rsid w:val="003C2AD2"/>
    <w:rsid w:val="003C3456"/>
    <w:rsid w:val="003C4404"/>
    <w:rsid w:val="003C62C1"/>
    <w:rsid w:val="003C64BC"/>
    <w:rsid w:val="003C7F34"/>
    <w:rsid w:val="003D3FC8"/>
    <w:rsid w:val="003D4FAF"/>
    <w:rsid w:val="003D53A2"/>
    <w:rsid w:val="003D61E8"/>
    <w:rsid w:val="003E0D0E"/>
    <w:rsid w:val="003F32F8"/>
    <w:rsid w:val="003F533E"/>
    <w:rsid w:val="003F56FC"/>
    <w:rsid w:val="00401179"/>
    <w:rsid w:val="0040262D"/>
    <w:rsid w:val="00404BF7"/>
    <w:rsid w:val="00412F51"/>
    <w:rsid w:val="004256DB"/>
    <w:rsid w:val="004267F0"/>
    <w:rsid w:val="00426CD8"/>
    <w:rsid w:val="0043177D"/>
    <w:rsid w:val="0043491E"/>
    <w:rsid w:val="0044240A"/>
    <w:rsid w:val="004426B7"/>
    <w:rsid w:val="00446CBD"/>
    <w:rsid w:val="0044796C"/>
    <w:rsid w:val="00457237"/>
    <w:rsid w:val="004600C0"/>
    <w:rsid w:val="00461EF5"/>
    <w:rsid w:val="0046228C"/>
    <w:rsid w:val="00462424"/>
    <w:rsid w:val="0046412C"/>
    <w:rsid w:val="004648BA"/>
    <w:rsid w:val="0046571A"/>
    <w:rsid w:val="004701F0"/>
    <w:rsid w:val="004727C8"/>
    <w:rsid w:val="00474D28"/>
    <w:rsid w:val="00482203"/>
    <w:rsid w:val="00485672"/>
    <w:rsid w:val="00486742"/>
    <w:rsid w:val="00487349"/>
    <w:rsid w:val="00496363"/>
    <w:rsid w:val="004A1A62"/>
    <w:rsid w:val="004B0689"/>
    <w:rsid w:val="004B445C"/>
    <w:rsid w:val="004B50B4"/>
    <w:rsid w:val="004B5E44"/>
    <w:rsid w:val="004B6E6E"/>
    <w:rsid w:val="004D2BA6"/>
    <w:rsid w:val="004D3FED"/>
    <w:rsid w:val="004D731E"/>
    <w:rsid w:val="004E39D6"/>
    <w:rsid w:val="004F02A8"/>
    <w:rsid w:val="004F19FF"/>
    <w:rsid w:val="004F34CC"/>
    <w:rsid w:val="004F7A14"/>
    <w:rsid w:val="005018A0"/>
    <w:rsid w:val="00504E2C"/>
    <w:rsid w:val="00506193"/>
    <w:rsid w:val="00506755"/>
    <w:rsid w:val="00510B27"/>
    <w:rsid w:val="00514CC5"/>
    <w:rsid w:val="0051669A"/>
    <w:rsid w:val="00516DE0"/>
    <w:rsid w:val="00517849"/>
    <w:rsid w:val="00523AE4"/>
    <w:rsid w:val="005247DE"/>
    <w:rsid w:val="00525982"/>
    <w:rsid w:val="005338C8"/>
    <w:rsid w:val="00540C0F"/>
    <w:rsid w:val="00542542"/>
    <w:rsid w:val="005455CE"/>
    <w:rsid w:val="00546460"/>
    <w:rsid w:val="00561AE3"/>
    <w:rsid w:val="0056328B"/>
    <w:rsid w:val="00563FBD"/>
    <w:rsid w:val="00567995"/>
    <w:rsid w:val="00571AE5"/>
    <w:rsid w:val="005745EA"/>
    <w:rsid w:val="00582EE3"/>
    <w:rsid w:val="00583D94"/>
    <w:rsid w:val="0058651C"/>
    <w:rsid w:val="0058700E"/>
    <w:rsid w:val="0059152A"/>
    <w:rsid w:val="005A425F"/>
    <w:rsid w:val="005B025F"/>
    <w:rsid w:val="005B38EB"/>
    <w:rsid w:val="005B6970"/>
    <w:rsid w:val="005B6A9B"/>
    <w:rsid w:val="005C05EE"/>
    <w:rsid w:val="005D3320"/>
    <w:rsid w:val="005D6C5E"/>
    <w:rsid w:val="005E78E4"/>
    <w:rsid w:val="005F12B5"/>
    <w:rsid w:val="005F382B"/>
    <w:rsid w:val="005F39D4"/>
    <w:rsid w:val="0060104D"/>
    <w:rsid w:val="0060147D"/>
    <w:rsid w:val="00604E2E"/>
    <w:rsid w:val="0060562B"/>
    <w:rsid w:val="00606C71"/>
    <w:rsid w:val="006118CA"/>
    <w:rsid w:val="0062127D"/>
    <w:rsid w:val="00626AD5"/>
    <w:rsid w:val="00637C64"/>
    <w:rsid w:val="0064017A"/>
    <w:rsid w:val="00640B82"/>
    <w:rsid w:val="006437EA"/>
    <w:rsid w:val="006441E5"/>
    <w:rsid w:val="0064618D"/>
    <w:rsid w:val="00650211"/>
    <w:rsid w:val="00651579"/>
    <w:rsid w:val="006524A9"/>
    <w:rsid w:val="00657DB4"/>
    <w:rsid w:val="00666E3B"/>
    <w:rsid w:val="00667F1B"/>
    <w:rsid w:val="006748B1"/>
    <w:rsid w:val="00676470"/>
    <w:rsid w:val="00677B1C"/>
    <w:rsid w:val="006825C8"/>
    <w:rsid w:val="006938EA"/>
    <w:rsid w:val="006A1E19"/>
    <w:rsid w:val="006A3DD2"/>
    <w:rsid w:val="006B22E0"/>
    <w:rsid w:val="006C2F2C"/>
    <w:rsid w:val="006C37C9"/>
    <w:rsid w:val="006C407B"/>
    <w:rsid w:val="006D0576"/>
    <w:rsid w:val="006D1E20"/>
    <w:rsid w:val="006D2536"/>
    <w:rsid w:val="006D2833"/>
    <w:rsid w:val="006E2A51"/>
    <w:rsid w:val="006E5453"/>
    <w:rsid w:val="006E5676"/>
    <w:rsid w:val="006F097C"/>
    <w:rsid w:val="006F2042"/>
    <w:rsid w:val="00703AEC"/>
    <w:rsid w:val="00704D39"/>
    <w:rsid w:val="00713FE3"/>
    <w:rsid w:val="00716865"/>
    <w:rsid w:val="007168B7"/>
    <w:rsid w:val="0071741D"/>
    <w:rsid w:val="00722471"/>
    <w:rsid w:val="00727C7D"/>
    <w:rsid w:val="00731929"/>
    <w:rsid w:val="007355C4"/>
    <w:rsid w:val="007463F5"/>
    <w:rsid w:val="00746433"/>
    <w:rsid w:val="00746A2C"/>
    <w:rsid w:val="00746CFE"/>
    <w:rsid w:val="00747A5A"/>
    <w:rsid w:val="00750B67"/>
    <w:rsid w:val="0075623C"/>
    <w:rsid w:val="007574BC"/>
    <w:rsid w:val="00771E4A"/>
    <w:rsid w:val="00772E20"/>
    <w:rsid w:val="00782920"/>
    <w:rsid w:val="00782986"/>
    <w:rsid w:val="00783D48"/>
    <w:rsid w:val="00786583"/>
    <w:rsid w:val="00791F98"/>
    <w:rsid w:val="00793075"/>
    <w:rsid w:val="007A335C"/>
    <w:rsid w:val="007A457C"/>
    <w:rsid w:val="007A5485"/>
    <w:rsid w:val="007B0DF7"/>
    <w:rsid w:val="007B19A2"/>
    <w:rsid w:val="007C1414"/>
    <w:rsid w:val="007C2156"/>
    <w:rsid w:val="007C492D"/>
    <w:rsid w:val="007C5021"/>
    <w:rsid w:val="007C5DFA"/>
    <w:rsid w:val="007D1C43"/>
    <w:rsid w:val="007D4390"/>
    <w:rsid w:val="007D5514"/>
    <w:rsid w:val="007D7088"/>
    <w:rsid w:val="007D767A"/>
    <w:rsid w:val="007E13DE"/>
    <w:rsid w:val="007E4E53"/>
    <w:rsid w:val="007E74DE"/>
    <w:rsid w:val="007F03A8"/>
    <w:rsid w:val="007F424A"/>
    <w:rsid w:val="007F49E0"/>
    <w:rsid w:val="007F4AB8"/>
    <w:rsid w:val="007F4CAF"/>
    <w:rsid w:val="007F5C5A"/>
    <w:rsid w:val="00800773"/>
    <w:rsid w:val="00803A21"/>
    <w:rsid w:val="00803F18"/>
    <w:rsid w:val="00805468"/>
    <w:rsid w:val="00807A90"/>
    <w:rsid w:val="008126B9"/>
    <w:rsid w:val="00813363"/>
    <w:rsid w:val="00814C69"/>
    <w:rsid w:val="008212DD"/>
    <w:rsid w:val="00826012"/>
    <w:rsid w:val="008268CC"/>
    <w:rsid w:val="00826EFB"/>
    <w:rsid w:val="00827BE5"/>
    <w:rsid w:val="00830BCE"/>
    <w:rsid w:val="00831D1A"/>
    <w:rsid w:val="008372BE"/>
    <w:rsid w:val="00846A70"/>
    <w:rsid w:val="0085377D"/>
    <w:rsid w:val="008550BB"/>
    <w:rsid w:val="00860CD8"/>
    <w:rsid w:val="00863336"/>
    <w:rsid w:val="00866BCF"/>
    <w:rsid w:val="00876DBC"/>
    <w:rsid w:val="008832BC"/>
    <w:rsid w:val="00883AC6"/>
    <w:rsid w:val="00885B4A"/>
    <w:rsid w:val="00890BF6"/>
    <w:rsid w:val="008A3974"/>
    <w:rsid w:val="008A541A"/>
    <w:rsid w:val="008A62BF"/>
    <w:rsid w:val="008A7EE7"/>
    <w:rsid w:val="008B37DE"/>
    <w:rsid w:val="008B4C4C"/>
    <w:rsid w:val="008C6079"/>
    <w:rsid w:val="008D0357"/>
    <w:rsid w:val="008D072E"/>
    <w:rsid w:val="008D3126"/>
    <w:rsid w:val="008D4D08"/>
    <w:rsid w:val="008D5EC2"/>
    <w:rsid w:val="008D5FC1"/>
    <w:rsid w:val="008E51F1"/>
    <w:rsid w:val="008F2017"/>
    <w:rsid w:val="008F407A"/>
    <w:rsid w:val="008F41E1"/>
    <w:rsid w:val="008F5C17"/>
    <w:rsid w:val="0090114B"/>
    <w:rsid w:val="00906FD3"/>
    <w:rsid w:val="00910D75"/>
    <w:rsid w:val="00911210"/>
    <w:rsid w:val="0092162F"/>
    <w:rsid w:val="0092170E"/>
    <w:rsid w:val="00931B59"/>
    <w:rsid w:val="009358D2"/>
    <w:rsid w:val="00935F5B"/>
    <w:rsid w:val="00941D0B"/>
    <w:rsid w:val="0094564C"/>
    <w:rsid w:val="00946D2E"/>
    <w:rsid w:val="00947159"/>
    <w:rsid w:val="0095068C"/>
    <w:rsid w:val="0095114C"/>
    <w:rsid w:val="0095283F"/>
    <w:rsid w:val="00955B53"/>
    <w:rsid w:val="00961E3B"/>
    <w:rsid w:val="0096261E"/>
    <w:rsid w:val="00962D14"/>
    <w:rsid w:val="009665D6"/>
    <w:rsid w:val="00967FAA"/>
    <w:rsid w:val="00973F7A"/>
    <w:rsid w:val="0098292D"/>
    <w:rsid w:val="00982D38"/>
    <w:rsid w:val="009854DE"/>
    <w:rsid w:val="00985EFB"/>
    <w:rsid w:val="00987FB2"/>
    <w:rsid w:val="00991F59"/>
    <w:rsid w:val="009939D7"/>
    <w:rsid w:val="009A3D17"/>
    <w:rsid w:val="009A57AD"/>
    <w:rsid w:val="009A5908"/>
    <w:rsid w:val="009B258F"/>
    <w:rsid w:val="009B38CC"/>
    <w:rsid w:val="009C1F1A"/>
    <w:rsid w:val="009C61AE"/>
    <w:rsid w:val="009D1B04"/>
    <w:rsid w:val="009D2E73"/>
    <w:rsid w:val="009D60D4"/>
    <w:rsid w:val="009D73BE"/>
    <w:rsid w:val="009D74F3"/>
    <w:rsid w:val="009D7B2A"/>
    <w:rsid w:val="009E1EF1"/>
    <w:rsid w:val="009E3404"/>
    <w:rsid w:val="009E56FB"/>
    <w:rsid w:val="00A00C7C"/>
    <w:rsid w:val="00A10D32"/>
    <w:rsid w:val="00A11D58"/>
    <w:rsid w:val="00A14085"/>
    <w:rsid w:val="00A1530F"/>
    <w:rsid w:val="00A15401"/>
    <w:rsid w:val="00A2769E"/>
    <w:rsid w:val="00A36928"/>
    <w:rsid w:val="00A445D4"/>
    <w:rsid w:val="00A457EC"/>
    <w:rsid w:val="00A518ED"/>
    <w:rsid w:val="00A56D2E"/>
    <w:rsid w:val="00A5768F"/>
    <w:rsid w:val="00A628C3"/>
    <w:rsid w:val="00A726A8"/>
    <w:rsid w:val="00A727A4"/>
    <w:rsid w:val="00A76313"/>
    <w:rsid w:val="00A873F4"/>
    <w:rsid w:val="00A92B49"/>
    <w:rsid w:val="00A96D79"/>
    <w:rsid w:val="00AA4896"/>
    <w:rsid w:val="00AA6538"/>
    <w:rsid w:val="00AA7F6E"/>
    <w:rsid w:val="00AB7114"/>
    <w:rsid w:val="00AC59AE"/>
    <w:rsid w:val="00AC737C"/>
    <w:rsid w:val="00AD0BE0"/>
    <w:rsid w:val="00AD155F"/>
    <w:rsid w:val="00AD28F5"/>
    <w:rsid w:val="00AD35EE"/>
    <w:rsid w:val="00AD6E99"/>
    <w:rsid w:val="00AE2034"/>
    <w:rsid w:val="00AE67A8"/>
    <w:rsid w:val="00AF0E97"/>
    <w:rsid w:val="00AF2EE6"/>
    <w:rsid w:val="00B018D3"/>
    <w:rsid w:val="00B0373C"/>
    <w:rsid w:val="00B048E0"/>
    <w:rsid w:val="00B07F46"/>
    <w:rsid w:val="00B12019"/>
    <w:rsid w:val="00B126C3"/>
    <w:rsid w:val="00B17409"/>
    <w:rsid w:val="00B20144"/>
    <w:rsid w:val="00B216DC"/>
    <w:rsid w:val="00B227D5"/>
    <w:rsid w:val="00B23053"/>
    <w:rsid w:val="00B24FE6"/>
    <w:rsid w:val="00B27428"/>
    <w:rsid w:val="00B43BC9"/>
    <w:rsid w:val="00B45AFB"/>
    <w:rsid w:val="00B54128"/>
    <w:rsid w:val="00B54808"/>
    <w:rsid w:val="00B56608"/>
    <w:rsid w:val="00B60DA0"/>
    <w:rsid w:val="00B62882"/>
    <w:rsid w:val="00B62940"/>
    <w:rsid w:val="00B7012F"/>
    <w:rsid w:val="00B74185"/>
    <w:rsid w:val="00B74996"/>
    <w:rsid w:val="00B84F69"/>
    <w:rsid w:val="00B8663A"/>
    <w:rsid w:val="00B87031"/>
    <w:rsid w:val="00B920CF"/>
    <w:rsid w:val="00B9347C"/>
    <w:rsid w:val="00B96DC5"/>
    <w:rsid w:val="00BA2669"/>
    <w:rsid w:val="00BB0AAF"/>
    <w:rsid w:val="00BB228F"/>
    <w:rsid w:val="00BB5952"/>
    <w:rsid w:val="00BC2D64"/>
    <w:rsid w:val="00BD23B3"/>
    <w:rsid w:val="00BE1FAD"/>
    <w:rsid w:val="00BE302B"/>
    <w:rsid w:val="00BF16B3"/>
    <w:rsid w:val="00BF3BEB"/>
    <w:rsid w:val="00BF3E7C"/>
    <w:rsid w:val="00BF48A5"/>
    <w:rsid w:val="00BF5049"/>
    <w:rsid w:val="00BF79CE"/>
    <w:rsid w:val="00C05651"/>
    <w:rsid w:val="00C104CF"/>
    <w:rsid w:val="00C11C30"/>
    <w:rsid w:val="00C1292D"/>
    <w:rsid w:val="00C12DDC"/>
    <w:rsid w:val="00C13864"/>
    <w:rsid w:val="00C157AF"/>
    <w:rsid w:val="00C22077"/>
    <w:rsid w:val="00C304A4"/>
    <w:rsid w:val="00C33EC0"/>
    <w:rsid w:val="00C41489"/>
    <w:rsid w:val="00C426D9"/>
    <w:rsid w:val="00C45340"/>
    <w:rsid w:val="00C50FEE"/>
    <w:rsid w:val="00C54B2B"/>
    <w:rsid w:val="00C55E96"/>
    <w:rsid w:val="00C60DBC"/>
    <w:rsid w:val="00C61F5E"/>
    <w:rsid w:val="00C6467F"/>
    <w:rsid w:val="00C71F27"/>
    <w:rsid w:val="00C77CF5"/>
    <w:rsid w:val="00C80891"/>
    <w:rsid w:val="00C84DC1"/>
    <w:rsid w:val="00C84F9D"/>
    <w:rsid w:val="00C85ECA"/>
    <w:rsid w:val="00C9142A"/>
    <w:rsid w:val="00C94749"/>
    <w:rsid w:val="00CA3455"/>
    <w:rsid w:val="00CA41B3"/>
    <w:rsid w:val="00CA7AFA"/>
    <w:rsid w:val="00CA7B69"/>
    <w:rsid w:val="00CB3911"/>
    <w:rsid w:val="00CB6761"/>
    <w:rsid w:val="00CB682C"/>
    <w:rsid w:val="00CB7915"/>
    <w:rsid w:val="00CC0034"/>
    <w:rsid w:val="00CC5AED"/>
    <w:rsid w:val="00CD1489"/>
    <w:rsid w:val="00CD38BD"/>
    <w:rsid w:val="00CF3C00"/>
    <w:rsid w:val="00CF7602"/>
    <w:rsid w:val="00D05084"/>
    <w:rsid w:val="00D07ED6"/>
    <w:rsid w:val="00D11077"/>
    <w:rsid w:val="00D15B09"/>
    <w:rsid w:val="00D2160A"/>
    <w:rsid w:val="00D21E9B"/>
    <w:rsid w:val="00D22231"/>
    <w:rsid w:val="00D2314F"/>
    <w:rsid w:val="00D23495"/>
    <w:rsid w:val="00D239A8"/>
    <w:rsid w:val="00D2415C"/>
    <w:rsid w:val="00D272F7"/>
    <w:rsid w:val="00D311CB"/>
    <w:rsid w:val="00D31832"/>
    <w:rsid w:val="00D36F46"/>
    <w:rsid w:val="00D45BC3"/>
    <w:rsid w:val="00D47D4F"/>
    <w:rsid w:val="00D60F46"/>
    <w:rsid w:val="00D652AC"/>
    <w:rsid w:val="00D723BC"/>
    <w:rsid w:val="00D7619B"/>
    <w:rsid w:val="00D82295"/>
    <w:rsid w:val="00D824E7"/>
    <w:rsid w:val="00D83403"/>
    <w:rsid w:val="00D86309"/>
    <w:rsid w:val="00D87053"/>
    <w:rsid w:val="00D87286"/>
    <w:rsid w:val="00D922BE"/>
    <w:rsid w:val="00D94DD4"/>
    <w:rsid w:val="00DA2396"/>
    <w:rsid w:val="00DA6B21"/>
    <w:rsid w:val="00DA77A6"/>
    <w:rsid w:val="00DB065E"/>
    <w:rsid w:val="00DB0E8A"/>
    <w:rsid w:val="00DB26DB"/>
    <w:rsid w:val="00DB4134"/>
    <w:rsid w:val="00DB63C0"/>
    <w:rsid w:val="00DC2346"/>
    <w:rsid w:val="00DC4563"/>
    <w:rsid w:val="00DC7146"/>
    <w:rsid w:val="00DC7534"/>
    <w:rsid w:val="00DD4F05"/>
    <w:rsid w:val="00DD57C9"/>
    <w:rsid w:val="00DD5957"/>
    <w:rsid w:val="00DD61F3"/>
    <w:rsid w:val="00DE0ADD"/>
    <w:rsid w:val="00DE0E82"/>
    <w:rsid w:val="00DE142F"/>
    <w:rsid w:val="00DE1D16"/>
    <w:rsid w:val="00DE5302"/>
    <w:rsid w:val="00DF0434"/>
    <w:rsid w:val="00DF63CF"/>
    <w:rsid w:val="00DF6DA6"/>
    <w:rsid w:val="00E010C7"/>
    <w:rsid w:val="00E05AFE"/>
    <w:rsid w:val="00E104DE"/>
    <w:rsid w:val="00E20656"/>
    <w:rsid w:val="00E25CCD"/>
    <w:rsid w:val="00E31652"/>
    <w:rsid w:val="00E415EA"/>
    <w:rsid w:val="00E4551D"/>
    <w:rsid w:val="00E46898"/>
    <w:rsid w:val="00E510AE"/>
    <w:rsid w:val="00E56912"/>
    <w:rsid w:val="00E60441"/>
    <w:rsid w:val="00E65E8D"/>
    <w:rsid w:val="00E71D00"/>
    <w:rsid w:val="00E72506"/>
    <w:rsid w:val="00E74C86"/>
    <w:rsid w:val="00E84768"/>
    <w:rsid w:val="00E8693F"/>
    <w:rsid w:val="00E86C2E"/>
    <w:rsid w:val="00E97E6E"/>
    <w:rsid w:val="00EA037C"/>
    <w:rsid w:val="00EA5A45"/>
    <w:rsid w:val="00EA638A"/>
    <w:rsid w:val="00EB3506"/>
    <w:rsid w:val="00EB6DFA"/>
    <w:rsid w:val="00EB7DF1"/>
    <w:rsid w:val="00EB7F40"/>
    <w:rsid w:val="00EC35B0"/>
    <w:rsid w:val="00EC5A8B"/>
    <w:rsid w:val="00EC5D23"/>
    <w:rsid w:val="00EC68BB"/>
    <w:rsid w:val="00ED16B9"/>
    <w:rsid w:val="00ED2E88"/>
    <w:rsid w:val="00ED5735"/>
    <w:rsid w:val="00ED6181"/>
    <w:rsid w:val="00ED7234"/>
    <w:rsid w:val="00EE3FED"/>
    <w:rsid w:val="00EF07DA"/>
    <w:rsid w:val="00EF3A2D"/>
    <w:rsid w:val="00EF4F08"/>
    <w:rsid w:val="00EF7C8B"/>
    <w:rsid w:val="00F02BBD"/>
    <w:rsid w:val="00F06D5C"/>
    <w:rsid w:val="00F078B4"/>
    <w:rsid w:val="00F15183"/>
    <w:rsid w:val="00F178A0"/>
    <w:rsid w:val="00F25DD7"/>
    <w:rsid w:val="00F356B7"/>
    <w:rsid w:val="00F37D2A"/>
    <w:rsid w:val="00F46534"/>
    <w:rsid w:val="00F539B3"/>
    <w:rsid w:val="00F54971"/>
    <w:rsid w:val="00F54F6D"/>
    <w:rsid w:val="00F557BB"/>
    <w:rsid w:val="00F60666"/>
    <w:rsid w:val="00F61E68"/>
    <w:rsid w:val="00F62B83"/>
    <w:rsid w:val="00F643E5"/>
    <w:rsid w:val="00F6496D"/>
    <w:rsid w:val="00F65A9E"/>
    <w:rsid w:val="00F72155"/>
    <w:rsid w:val="00F76ED2"/>
    <w:rsid w:val="00F86AAC"/>
    <w:rsid w:val="00F87898"/>
    <w:rsid w:val="00F91AC1"/>
    <w:rsid w:val="00F95815"/>
    <w:rsid w:val="00F97A36"/>
    <w:rsid w:val="00FA0914"/>
    <w:rsid w:val="00FA1945"/>
    <w:rsid w:val="00FA1B75"/>
    <w:rsid w:val="00FA1BDC"/>
    <w:rsid w:val="00FA300B"/>
    <w:rsid w:val="00FA4AD2"/>
    <w:rsid w:val="00FA558F"/>
    <w:rsid w:val="00FB18BC"/>
    <w:rsid w:val="00FC111F"/>
    <w:rsid w:val="00FC37BC"/>
    <w:rsid w:val="00FC5A29"/>
    <w:rsid w:val="00FD02BE"/>
    <w:rsid w:val="00FD695A"/>
    <w:rsid w:val="00FE0EAD"/>
    <w:rsid w:val="00FE0ED8"/>
    <w:rsid w:val="00FE7B60"/>
    <w:rsid w:val="00FF14C5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1">
    <w:name w:val="Основной текст_"/>
    <w:basedOn w:val="DefaultParagraphFont"/>
    <w:link w:val="a2"/>
    <w:rsid w:val="00CB3911"/>
    <w:rPr>
      <w:rFonts w:ascii="Tahoma" w:eastAsia="Tahoma" w:hAnsi="Tahoma" w:cs="Tahoma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Основной текст + Полужирный"/>
    <w:aliases w:val="Курсив"/>
    <w:basedOn w:val="a1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8D5F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D5FC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9DF47-0ADA-408A-9FF2-2E085944F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2703</Words>
  <Characters>15409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SPecialiST RePack</Company>
  <LinksUpToDate>false</LinksUpToDate>
  <CharactersWithSpaces>18076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https://mul.gov.am/tasks/docs/attachment.php?id=472246&amp;fn=Ampopatert_+%284%29+%282%29+%282%29.docx&amp;out=1&amp;token=7c1d0da88e5d79d33b53</cp:keywords>
  <cp:lastModifiedBy>Arusyak Balayan</cp:lastModifiedBy>
  <cp:revision>2</cp:revision>
  <cp:lastPrinted>2018-09-27T05:58:00Z</cp:lastPrinted>
  <dcterms:created xsi:type="dcterms:W3CDTF">2018-09-27T05:58:00Z</dcterms:created>
  <dcterms:modified xsi:type="dcterms:W3CDTF">2018-09-27T05:58:00Z</dcterms:modified>
</cp:coreProperties>
</file>