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06" w:rsidRPr="00C765AD" w:rsidRDefault="00F30655" w:rsidP="00693827">
      <w:pPr>
        <w:spacing w:after="0" w:line="240" w:lineRule="auto"/>
        <w:jc w:val="right"/>
        <w:rPr>
          <w:rFonts w:ascii="GHEA Grapalat" w:hAnsi="GHEA Grapalat"/>
        </w:rPr>
      </w:pP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  <w:lang w:val="ru-RU"/>
        </w:rPr>
        <w:tab/>
      </w:r>
      <w:r w:rsidRPr="00C765AD">
        <w:rPr>
          <w:rFonts w:ascii="GHEA Grapalat" w:hAnsi="GHEA Grapalat"/>
          <w:sz w:val="24"/>
          <w:szCs w:val="24"/>
        </w:rPr>
        <w:tab/>
      </w:r>
      <w:r w:rsidR="00775A06" w:rsidRPr="00C765AD">
        <w:rPr>
          <w:rFonts w:ascii="GHEA Grapalat" w:hAnsi="GHEA Grapalat"/>
          <w:lang w:val="ru-RU"/>
        </w:rPr>
        <w:t>Նախագիծ</w:t>
      </w:r>
      <w:r w:rsidR="00775A06" w:rsidRPr="00C765AD">
        <w:rPr>
          <w:rFonts w:ascii="GHEA Grapalat" w:hAnsi="GHEA Grapalat"/>
        </w:rPr>
        <w:t xml:space="preserve"> </w:t>
      </w:r>
    </w:p>
    <w:p w:rsidR="00F30655" w:rsidRPr="00C765AD" w:rsidRDefault="00F30655" w:rsidP="00693827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765AD">
        <w:rPr>
          <w:rFonts w:ascii="GHEA Grapalat" w:hAnsi="GHEA Grapalat"/>
          <w:sz w:val="24"/>
          <w:szCs w:val="24"/>
        </w:rPr>
        <w:tab/>
      </w:r>
    </w:p>
    <w:p w:rsidR="00F30655" w:rsidRPr="00C765AD" w:rsidRDefault="00F30655" w:rsidP="00693827">
      <w:pPr>
        <w:spacing w:after="0" w:line="240" w:lineRule="auto"/>
        <w:ind w:left="10080" w:firstLine="720"/>
        <w:jc w:val="right"/>
        <w:rPr>
          <w:rFonts w:ascii="GHEA Grapalat" w:hAnsi="GHEA Grapalat"/>
        </w:rPr>
      </w:pPr>
      <w:r w:rsidRPr="00C765AD">
        <w:rPr>
          <w:rFonts w:ascii="GHEA Grapalat" w:hAnsi="GHEA Grapalat"/>
          <w:lang w:val="ru-RU"/>
        </w:rPr>
        <w:t>Հ</w:t>
      </w:r>
      <w:r w:rsidR="00411D29" w:rsidRPr="00C765AD">
        <w:rPr>
          <w:rFonts w:ascii="GHEA Grapalat" w:hAnsi="GHEA Grapalat"/>
        </w:rPr>
        <w:t>ավելված</w:t>
      </w:r>
      <w:r w:rsidR="007C745E" w:rsidRPr="00C765AD">
        <w:rPr>
          <w:rFonts w:ascii="GHEA Grapalat" w:hAnsi="GHEA Grapalat"/>
        </w:rPr>
        <w:t xml:space="preserve"> N 2</w:t>
      </w:r>
    </w:p>
    <w:p w:rsidR="00F30655" w:rsidRPr="00C765AD" w:rsidRDefault="00F30655" w:rsidP="00693827">
      <w:pPr>
        <w:spacing w:after="0" w:line="240" w:lineRule="auto"/>
        <w:jc w:val="right"/>
        <w:rPr>
          <w:rFonts w:ascii="GHEA Grapalat" w:hAnsi="GHEA Grapalat"/>
        </w:rPr>
      </w:pP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  <w:lang w:val="ru-RU"/>
        </w:rPr>
        <w:t>ՀՀ</w:t>
      </w:r>
      <w:r w:rsidR="00A9165D" w:rsidRPr="00C765AD">
        <w:rPr>
          <w:rFonts w:ascii="GHEA Grapalat" w:hAnsi="GHEA Grapalat"/>
        </w:rPr>
        <w:t xml:space="preserve"> </w:t>
      </w:r>
      <w:r w:rsidRPr="00C765AD">
        <w:rPr>
          <w:rFonts w:ascii="GHEA Grapalat" w:hAnsi="GHEA Grapalat"/>
          <w:lang w:val="ru-RU"/>
        </w:rPr>
        <w:t>կառավարության</w:t>
      </w:r>
      <w:r w:rsidRPr="00C765AD">
        <w:rPr>
          <w:rFonts w:ascii="GHEA Grapalat" w:hAnsi="GHEA Grapalat"/>
        </w:rPr>
        <w:t xml:space="preserve"> 201</w:t>
      </w:r>
      <w:r w:rsidR="00826611" w:rsidRPr="00C765AD">
        <w:rPr>
          <w:rFonts w:ascii="GHEA Grapalat" w:hAnsi="GHEA Grapalat"/>
        </w:rPr>
        <w:t>8</w:t>
      </w:r>
      <w:r w:rsidR="00A9165D" w:rsidRPr="00C765AD">
        <w:rPr>
          <w:rFonts w:ascii="GHEA Grapalat" w:hAnsi="GHEA Grapalat"/>
        </w:rPr>
        <w:t xml:space="preserve"> </w:t>
      </w:r>
      <w:r w:rsidRPr="00C765AD">
        <w:rPr>
          <w:rFonts w:ascii="GHEA Grapalat" w:hAnsi="GHEA Grapalat"/>
          <w:lang w:val="ru-RU"/>
        </w:rPr>
        <w:t>թվականի</w:t>
      </w:r>
    </w:p>
    <w:p w:rsidR="00F30655" w:rsidRPr="00C765AD" w:rsidRDefault="00F30655" w:rsidP="00693827">
      <w:pPr>
        <w:spacing w:after="0" w:line="240" w:lineRule="auto"/>
        <w:jc w:val="right"/>
        <w:rPr>
          <w:rFonts w:ascii="GHEA Grapalat" w:hAnsi="GHEA Grapalat"/>
        </w:rPr>
      </w:pP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</w:r>
      <w:r w:rsidRPr="00C765AD">
        <w:rPr>
          <w:rFonts w:ascii="GHEA Grapalat" w:hAnsi="GHEA Grapalat"/>
        </w:rPr>
        <w:tab/>
        <w:t>_______ ___-</w:t>
      </w:r>
      <w:r w:rsidRPr="00C765AD">
        <w:rPr>
          <w:rFonts w:ascii="GHEA Grapalat" w:hAnsi="GHEA Grapalat"/>
          <w:lang w:val="ru-RU"/>
        </w:rPr>
        <w:t>ի</w:t>
      </w:r>
      <w:r w:rsidR="009E32E8" w:rsidRPr="00C765AD">
        <w:rPr>
          <w:rFonts w:ascii="GHEA Grapalat" w:hAnsi="GHEA Grapalat"/>
        </w:rPr>
        <w:t xml:space="preserve"> </w:t>
      </w:r>
      <w:r w:rsidRPr="00C765AD">
        <w:rPr>
          <w:rFonts w:ascii="GHEA Grapalat" w:hAnsi="GHEA Grapalat"/>
        </w:rPr>
        <w:t>N ___-</w:t>
      </w:r>
      <w:r w:rsidR="009E32E8" w:rsidRPr="00C765AD">
        <w:rPr>
          <w:rFonts w:ascii="GHEA Grapalat" w:hAnsi="GHEA Grapalat"/>
        </w:rPr>
        <w:t>L</w:t>
      </w:r>
      <w:r w:rsidRPr="00C765AD">
        <w:rPr>
          <w:rFonts w:ascii="GHEA Grapalat" w:hAnsi="GHEA Grapalat"/>
        </w:rPr>
        <w:t xml:space="preserve"> որոշմա</w:t>
      </w:r>
      <w:r w:rsidR="00E451F8" w:rsidRPr="00C765AD">
        <w:rPr>
          <w:rFonts w:ascii="GHEA Grapalat" w:hAnsi="GHEA Grapalat"/>
        </w:rPr>
        <w:t>ն</w:t>
      </w:r>
    </w:p>
    <w:p w:rsidR="00693827" w:rsidRPr="00C765AD" w:rsidRDefault="00693827" w:rsidP="0069382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</w:p>
    <w:p w:rsidR="00C765AD" w:rsidRPr="00C765AD" w:rsidRDefault="00C765AD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765AD" w:rsidRPr="00C765AD" w:rsidRDefault="00C765AD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75C4F" w:rsidRPr="00C765AD" w:rsidRDefault="0028724E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C765AD">
        <w:rPr>
          <w:rFonts w:ascii="GHEA Grapalat" w:hAnsi="GHEA Grapalat"/>
          <w:b/>
          <w:sz w:val="24"/>
          <w:szCs w:val="24"/>
        </w:rPr>
        <w:t>ԺԱՄԱՆԱԿԱՑՈՒՅՑ</w:t>
      </w:r>
    </w:p>
    <w:p w:rsidR="00A9165D" w:rsidRPr="00C765AD" w:rsidRDefault="00A9165D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717B5" w:rsidRPr="00C765AD" w:rsidRDefault="00E63539" w:rsidP="000666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C765AD">
        <w:rPr>
          <w:rFonts w:ascii="GHEA Grapalat" w:hAnsi="GHEA Grapalat"/>
          <w:sz w:val="24"/>
          <w:szCs w:val="24"/>
          <w:lang w:val="ru-RU"/>
        </w:rPr>
        <w:t>Հ</w:t>
      </w:r>
      <w:r w:rsidR="002717B5" w:rsidRPr="00C765AD">
        <w:rPr>
          <w:rFonts w:ascii="GHEA Grapalat" w:hAnsi="GHEA Grapalat"/>
          <w:sz w:val="24"/>
          <w:szCs w:val="24"/>
        </w:rPr>
        <w:t>ԱՅԱՍՏԱՆԻ ՀԱՆՐԱՊԵՏՈՒԹՅՈՒՆՈՒՄ ԹՄՐԱՄՈԼՈՒԹՅԱՆ ԵՎ ԹՄՐԱՄԻՋՈՑՆԵՐԻ ԱՊՕՐԻՆԻ ՇՐՋԱՆԱՌՈՒԹՅԱՆ ԴԵՄ ՊԱՅՔԱՐԻ 201</w:t>
      </w:r>
      <w:r w:rsidR="00826611" w:rsidRPr="00C765AD">
        <w:rPr>
          <w:rFonts w:ascii="GHEA Grapalat" w:hAnsi="GHEA Grapalat"/>
          <w:sz w:val="24"/>
          <w:szCs w:val="24"/>
        </w:rPr>
        <w:t>9</w:t>
      </w:r>
      <w:r w:rsidR="002717B5" w:rsidRPr="00C765AD">
        <w:rPr>
          <w:rFonts w:ascii="GHEA Grapalat" w:hAnsi="GHEA Grapalat"/>
          <w:sz w:val="24"/>
          <w:szCs w:val="24"/>
        </w:rPr>
        <w:t xml:space="preserve"> ԹՎԱԿԱՆԻ ՄԻՋՈՑԱՌՈՒՄՆԵՐԻ </w:t>
      </w:r>
    </w:p>
    <w:p w:rsidR="00F30655" w:rsidRPr="00C765AD" w:rsidRDefault="00F30655" w:rsidP="00F30655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51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510"/>
        <w:gridCol w:w="3330"/>
        <w:gridCol w:w="1800"/>
        <w:gridCol w:w="2160"/>
      </w:tblGrid>
      <w:tr w:rsidR="00215305" w:rsidRPr="00C765AD" w:rsidTr="00E9547A">
        <w:tc>
          <w:tcPr>
            <w:tcW w:w="630" w:type="dxa"/>
          </w:tcPr>
          <w:p w:rsidR="00C84E74" w:rsidRPr="00C765AD" w:rsidRDefault="00C84E74">
            <w:pPr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C84E74" w:rsidRPr="00C765AD" w:rsidRDefault="006F2212" w:rsidP="006F2212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  <w:lang w:val="ru-RU"/>
              </w:rPr>
              <w:t>Միջոցառման անվանումը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84E74" w:rsidRPr="00C765AD" w:rsidRDefault="006F2212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</w:rPr>
              <w:t>Ակնկալվող արդյունք</w:t>
            </w:r>
          </w:p>
        </w:tc>
        <w:tc>
          <w:tcPr>
            <w:tcW w:w="3330" w:type="dxa"/>
          </w:tcPr>
          <w:p w:rsidR="00C84E74" w:rsidRPr="00C765AD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800" w:type="dxa"/>
          </w:tcPr>
          <w:p w:rsidR="00C84E74" w:rsidRPr="00C765AD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60" w:type="dxa"/>
          </w:tcPr>
          <w:p w:rsidR="00C84E74" w:rsidRPr="00C765AD" w:rsidRDefault="00C84E74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215305" w:rsidRPr="00C765AD" w:rsidTr="00E9547A">
        <w:tc>
          <w:tcPr>
            <w:tcW w:w="630" w:type="dxa"/>
          </w:tcPr>
          <w:p w:rsidR="002A78C6" w:rsidRPr="00C765AD" w:rsidRDefault="002A78C6" w:rsidP="00B63931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1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78C6" w:rsidRPr="00C765AD" w:rsidRDefault="002A78C6" w:rsidP="00BD18B7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78C6" w:rsidRPr="00C765AD" w:rsidRDefault="002A78C6" w:rsidP="00BD18B7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3</w:t>
            </w:r>
          </w:p>
        </w:tc>
        <w:tc>
          <w:tcPr>
            <w:tcW w:w="3330" w:type="dxa"/>
          </w:tcPr>
          <w:p w:rsidR="002A78C6" w:rsidRPr="00C765AD" w:rsidRDefault="002A78C6" w:rsidP="00BD18B7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4</w:t>
            </w:r>
          </w:p>
        </w:tc>
        <w:tc>
          <w:tcPr>
            <w:tcW w:w="1800" w:type="dxa"/>
          </w:tcPr>
          <w:p w:rsidR="002A78C6" w:rsidRPr="00C765AD" w:rsidRDefault="002A78C6" w:rsidP="00BD18B7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</w:tcPr>
          <w:p w:rsidR="002A78C6" w:rsidRPr="00C765AD" w:rsidRDefault="002A78C6" w:rsidP="00B63931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6</w:t>
            </w:r>
          </w:p>
        </w:tc>
      </w:tr>
      <w:tr w:rsidR="002A78C6" w:rsidRPr="00C765AD" w:rsidTr="00E9547A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6F2212" w:rsidRPr="00C765AD" w:rsidRDefault="002A78C6" w:rsidP="000666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/>
                <w:b/>
              </w:rPr>
              <w:t xml:space="preserve">Թմրամոլության և թմրամիջոցների ապօրինի շրջանառության դեմ պայքարի ոլորտը կանոնակարգող` Հայաստանի Հանրապետության ներպետական իրավական ակտերի կատարելագործումը և դրանց </w:t>
            </w:r>
            <w:r w:rsidR="006F2212" w:rsidRPr="00C765AD">
              <w:rPr>
                <w:rFonts w:ascii="GHEA Grapalat" w:hAnsi="GHEA Grapalat"/>
                <w:b/>
              </w:rPr>
              <w:t xml:space="preserve">համապատասխանեցումը </w:t>
            </w:r>
            <w:r w:rsidRPr="00C765AD">
              <w:rPr>
                <w:rFonts w:ascii="GHEA Grapalat" w:hAnsi="GHEA Grapalat"/>
                <w:b/>
              </w:rPr>
              <w:t>միջազգային պայմանագրերին</w:t>
            </w:r>
          </w:p>
        </w:tc>
      </w:tr>
      <w:tr w:rsidR="00B34BC1" w:rsidRPr="00C765AD" w:rsidTr="00E9547A">
        <w:tc>
          <w:tcPr>
            <w:tcW w:w="630" w:type="dxa"/>
          </w:tcPr>
          <w:p w:rsidR="002A78C6" w:rsidRPr="00C765AD" w:rsidRDefault="002A78C6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1</w:t>
            </w:r>
            <w:r w:rsidR="00693827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78C6" w:rsidRPr="00C765AD" w:rsidRDefault="007C745E" w:rsidP="007C745E">
            <w:pPr>
              <w:ind w:left="-22"/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93827" w:rsidRPr="00C765AD" w:rsidRDefault="00693827" w:rsidP="007C745E">
            <w:pPr>
              <w:ind w:left="-22"/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shd w:val="clear" w:color="auto" w:fill="FFFFFF"/>
                <w:lang w:val="hy-AM"/>
              </w:rPr>
              <w:t>Հայաստանի Հանրապետությունում գործող օրենսդրական դաշտի կատարելագործում և համապատասխանեցում Հայաստանի Հանրապետության միջազգային հանձնառություններին</w:t>
            </w:r>
          </w:p>
          <w:p w:rsidR="002A78C6" w:rsidRPr="00C765AD" w:rsidRDefault="002A78C6" w:rsidP="007C745E">
            <w:pPr>
              <w:ind w:left="-22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266D86" w:rsidRPr="00C765AD" w:rsidRDefault="00D17848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266D86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7C745E" w:rsidRPr="00C765AD" w:rsidRDefault="007C745E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78C6" w:rsidRPr="00C765AD" w:rsidRDefault="002A78C6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ՀՀ </w:t>
            </w:r>
            <w:r w:rsidR="002E6B3F" w:rsidRPr="00C765AD">
              <w:rPr>
                <w:rFonts w:ascii="GHEA Grapalat" w:hAnsi="GHEA Grapalat"/>
                <w:lang w:val="hy-AM"/>
              </w:rPr>
              <w:t>ա</w:t>
            </w:r>
            <w:r w:rsidR="006F2212" w:rsidRPr="00C765AD">
              <w:rPr>
                <w:rFonts w:ascii="GHEA Grapalat" w:hAnsi="GHEA Grapalat"/>
                <w:lang w:val="hy-AM"/>
              </w:rPr>
              <w:t>ռողջապահության նախարարություն</w:t>
            </w:r>
          </w:p>
          <w:p w:rsidR="00323A36" w:rsidRPr="00C765AD" w:rsidRDefault="00323A36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23A36" w:rsidRPr="00C765AD" w:rsidRDefault="00323A36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2A78C6" w:rsidRPr="00C765AD" w:rsidRDefault="002A78C6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57FA7" w:rsidRPr="00C765AD" w:rsidRDefault="00257FA7" w:rsidP="007C745E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եկամուտների կոմիտե</w:t>
            </w:r>
          </w:p>
        </w:tc>
        <w:tc>
          <w:tcPr>
            <w:tcW w:w="1800" w:type="dxa"/>
          </w:tcPr>
          <w:p w:rsidR="002A78C6" w:rsidRPr="00C765AD" w:rsidRDefault="00826611" w:rsidP="007C745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</w:t>
            </w:r>
            <w:r w:rsidR="007C745E" w:rsidRPr="00C765AD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78C6" w:rsidRPr="00C765AD" w:rsidRDefault="007C745E" w:rsidP="007C745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C765AD" w:rsidTr="00E9547A">
        <w:tc>
          <w:tcPr>
            <w:tcW w:w="630" w:type="dxa"/>
          </w:tcPr>
          <w:p w:rsidR="002A675E" w:rsidRPr="00C765AD" w:rsidRDefault="002A675E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2</w:t>
            </w:r>
            <w:r w:rsidR="00693827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C765AD" w:rsidRDefault="00826611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2018</w:t>
            </w:r>
            <w:r w:rsidR="002A675E" w:rsidRPr="00C765AD">
              <w:rPr>
                <w:rFonts w:ascii="GHEA Grapalat" w:hAnsi="GHEA Grapalat"/>
                <w:lang w:val="hy-AM"/>
              </w:rPr>
              <w:t xml:space="preserve"> թվականին իրականացված աշխատանքների արդյունքների հիման վրա Հայաստանի </w:t>
            </w:r>
            <w:r w:rsidR="002A675E" w:rsidRPr="00C765AD">
              <w:rPr>
                <w:rFonts w:ascii="GHEA Grapalat" w:hAnsi="GHEA Grapalat"/>
                <w:lang w:val="hy-AM"/>
              </w:rPr>
              <w:lastRenderedPageBreak/>
              <w:t>Հանրապետությունում</w:t>
            </w:r>
            <w:r w:rsidR="00472374" w:rsidRPr="00C765AD">
              <w:rPr>
                <w:rFonts w:ascii="GHEA Grapalat" w:hAnsi="GHEA Grapalat"/>
                <w:lang w:val="hy-AM"/>
              </w:rPr>
              <w:t xml:space="preserve"> </w:t>
            </w:r>
            <w:r w:rsidR="002A675E" w:rsidRPr="00C765AD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տարվող պայքարին վերաբերող դիտակտիկ նյութերի և դրանց կից նկարագրական զեկույցների նախապատրաստում /հայերեն, ռուսերեն, անգլերեն/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C765AD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Հնարավորություն</w:t>
            </w:r>
            <w:r w:rsidR="00472374" w:rsidRPr="00C765AD">
              <w:rPr>
                <w:rFonts w:ascii="GHEA Grapalat" w:hAnsi="GHEA Grapalat"/>
                <w:lang w:val="hy-AM"/>
              </w:rPr>
              <w:t xml:space="preserve"> </w:t>
            </w:r>
            <w:r w:rsidRPr="00C765AD">
              <w:rPr>
                <w:rFonts w:ascii="GHEA Grapalat" w:hAnsi="GHEA Grapalat"/>
                <w:lang w:val="hy-AM"/>
              </w:rPr>
              <w:t xml:space="preserve">կտա ներկայացնել հանրապետությունում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թմրամիջոցների ապօրինի շրջանառության դեմ պայքարը, իրական</w:t>
            </w:r>
            <w:r w:rsidR="003F7761" w:rsidRPr="00C765AD">
              <w:rPr>
                <w:rFonts w:ascii="GHEA Grapalat" w:hAnsi="GHEA Grapalat"/>
                <w:lang w:val="hy-AM"/>
              </w:rPr>
              <w:t>ա</w:t>
            </w:r>
            <w:r w:rsidRPr="00C765AD">
              <w:rPr>
                <w:rFonts w:ascii="GHEA Grapalat" w:hAnsi="GHEA Grapalat"/>
                <w:lang w:val="hy-AM"/>
              </w:rPr>
              <w:t>ցվող միջոցառումները միջազգային հանդիպումներում</w:t>
            </w:r>
          </w:p>
          <w:p w:rsidR="002A675E" w:rsidRPr="00C765AD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2A675E" w:rsidRPr="00C765AD" w:rsidRDefault="00D17848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Ո</w:t>
            </w:r>
            <w:r w:rsidR="002A675E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ՀՀ ազգային անվտանգության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ծառայություն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693827" w:rsidP="00077F79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</w:t>
            </w:r>
            <w:r w:rsidR="003F7761" w:rsidRPr="00C765AD">
              <w:rPr>
                <w:rFonts w:ascii="GHEA Grapalat" w:hAnsi="GHEA Grapalat"/>
                <w:lang w:val="hy-AM"/>
              </w:rPr>
              <w:t xml:space="preserve"> </w:t>
            </w:r>
            <w:r w:rsidRPr="00C765AD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</w:tc>
        <w:tc>
          <w:tcPr>
            <w:tcW w:w="1800" w:type="dxa"/>
          </w:tcPr>
          <w:p w:rsidR="002A675E" w:rsidRPr="00C765AD" w:rsidRDefault="00826611" w:rsidP="007C745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>2019</w:t>
            </w:r>
            <w:r w:rsidR="002A675E" w:rsidRPr="00C765AD">
              <w:rPr>
                <w:rFonts w:ascii="GHEA Grapalat" w:hAnsi="GHEA Grapalat"/>
              </w:rPr>
              <w:t xml:space="preserve"> թվականի փետրվարի 3-րդ տասնօրյակ</w:t>
            </w:r>
          </w:p>
        </w:tc>
        <w:tc>
          <w:tcPr>
            <w:tcW w:w="2160" w:type="dxa"/>
          </w:tcPr>
          <w:p w:rsidR="002A675E" w:rsidRPr="00C765AD" w:rsidRDefault="002A675E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C765AD" w:rsidTr="00E9547A">
        <w:tc>
          <w:tcPr>
            <w:tcW w:w="630" w:type="dxa"/>
          </w:tcPr>
          <w:p w:rsidR="002A675E" w:rsidRPr="00C765AD" w:rsidRDefault="002A675E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lastRenderedPageBreak/>
              <w:t>3</w:t>
            </w:r>
            <w:r w:rsidR="00693827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C765AD" w:rsidRDefault="002A675E" w:rsidP="002A675E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Հայաստանի Հանրապետության տարածքում ի հայտ եկած նոր թմրամիջոցների, հոգեմետ նյութերի և դրանց պրեկուրսորների ընդգրկումն արգելվող և հսկվող նյութերի ցանկում, համապատասխան փոփոխությունների և լրացումների կատարումը դրանց չափերը սահմանող ցանկերում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C765AD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Կնվազեցնի թմրամիջոցների, հոգեմետ նյութերի ապօրինի շրջանառությունը</w:t>
            </w:r>
          </w:p>
          <w:p w:rsidR="002A675E" w:rsidRPr="00C765AD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2A675E" w:rsidRPr="00C765AD" w:rsidRDefault="0021602A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2A675E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ՀՀ ազգային անվտանգության ծառայություն 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C765AD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</w:t>
            </w:r>
            <w:r w:rsidR="003F7761" w:rsidRPr="00C765AD">
              <w:rPr>
                <w:rFonts w:ascii="GHEA Grapalat" w:hAnsi="GHEA Grapalat"/>
                <w:lang w:val="hy-AM"/>
              </w:rPr>
              <w:t xml:space="preserve"> </w:t>
            </w:r>
            <w:r w:rsidRPr="00C765AD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2A675E" w:rsidRPr="00C765AD" w:rsidRDefault="00693827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</w:t>
            </w:r>
            <w:r w:rsidR="00826611" w:rsidRPr="00C765AD">
              <w:rPr>
                <w:rFonts w:ascii="GHEA Grapalat" w:hAnsi="GHEA Grapalat"/>
              </w:rPr>
              <w:t>9</w:t>
            </w:r>
            <w:r w:rsidR="002A675E" w:rsidRPr="00C765AD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675E" w:rsidRPr="00C765AD" w:rsidRDefault="002A675E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78C6" w:rsidRPr="00C765AD" w:rsidTr="00E9547A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0666BC" w:rsidRPr="00C765AD" w:rsidRDefault="002A78C6" w:rsidP="00077F79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/>
                <w:b/>
              </w:rPr>
              <w:t xml:space="preserve"> Թմրամոլության և թմրամիջոցների ապօրինի շրջանառության դեմ պայքարում օպերատիվ կանխարգելիչ և </w:t>
            </w:r>
          </w:p>
          <w:p w:rsidR="002A78C6" w:rsidRPr="00C765AD" w:rsidRDefault="002A78C6" w:rsidP="000666BC">
            <w:pPr>
              <w:jc w:val="center"/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 w:cs="Sylfaen"/>
                <w:b/>
              </w:rPr>
              <w:t>հատուկ</w:t>
            </w:r>
            <w:r w:rsidRPr="00C765AD">
              <w:rPr>
                <w:rFonts w:ascii="GHEA Grapalat" w:hAnsi="GHEA Grapalat"/>
                <w:b/>
              </w:rPr>
              <w:t xml:space="preserve"> միջոցառումների անցկացում</w:t>
            </w:r>
          </w:p>
        </w:tc>
      </w:tr>
      <w:tr w:rsidR="002A675E" w:rsidRPr="00C765AD" w:rsidTr="00E9547A">
        <w:tc>
          <w:tcPr>
            <w:tcW w:w="630" w:type="dxa"/>
          </w:tcPr>
          <w:p w:rsidR="002A675E" w:rsidRPr="00C765AD" w:rsidRDefault="002A675E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4</w:t>
            </w:r>
            <w:r w:rsidR="00693827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C765AD" w:rsidRDefault="002A675E" w:rsidP="00A9165D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պայքարում Հայաստանի Հանրապետության կողմից վավերացված միջպետական համաձայնագրերի, միջազգային ծրագրերի դրույթների իրականացում</w:t>
            </w:r>
          </w:p>
          <w:p w:rsidR="00615A56" w:rsidRPr="00C765AD" w:rsidRDefault="00615A56" w:rsidP="002A675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C765AD" w:rsidRDefault="002A675E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Թմրամիջոցների, հոգեմետ</w:t>
            </w:r>
            <w:r w:rsidR="00763984" w:rsidRPr="00C765AD">
              <w:rPr>
                <w:rFonts w:ascii="GHEA Grapalat" w:hAnsi="GHEA Grapalat"/>
                <w:lang w:val="hy-AM"/>
              </w:rPr>
              <w:t xml:space="preserve"> /հոգեներգործուն/</w:t>
            </w:r>
            <w:r w:rsidRPr="00C765AD">
              <w:rPr>
                <w:rFonts w:ascii="GHEA Grapalat" w:hAnsi="GHEA Grapalat"/>
                <w:lang w:val="hy-AM"/>
              </w:rPr>
              <w:t xml:space="preserve"> նյութերի  և դրանց պրեկուրսորների ապօրինի շրջանառության դեմ պայքարում միջազգային համագործակցության ամրապնդում</w:t>
            </w:r>
          </w:p>
        </w:tc>
        <w:tc>
          <w:tcPr>
            <w:tcW w:w="3330" w:type="dxa"/>
          </w:tcPr>
          <w:p w:rsidR="002A675E" w:rsidRPr="00C765AD" w:rsidRDefault="0021602A" w:rsidP="0035003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2A675E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693827" w:rsidRPr="00C765AD" w:rsidRDefault="00693827" w:rsidP="0035003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C765AD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C765AD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C765AD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  <w:p w:rsidR="002A675E" w:rsidRPr="00C765AD" w:rsidRDefault="002A675E" w:rsidP="00323A3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2A675E" w:rsidRPr="00C765AD" w:rsidRDefault="00826611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</w:t>
            </w:r>
            <w:r w:rsidR="002A675E" w:rsidRPr="00C765AD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675E" w:rsidRPr="00C765AD" w:rsidRDefault="002A675E" w:rsidP="002A675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673880" w:rsidRPr="00C765AD" w:rsidTr="00E9547A">
        <w:tc>
          <w:tcPr>
            <w:tcW w:w="630" w:type="dxa"/>
          </w:tcPr>
          <w:p w:rsidR="00673880" w:rsidRPr="00C765AD" w:rsidRDefault="00673880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5</w:t>
            </w:r>
            <w:r w:rsidR="00693827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73880" w:rsidRPr="00C765AD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5.1 ՀՀ սահմանային անցակետերում և մաքսային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հսկողության գոտիներում հսկողության ապահովման կատարելագործում</w:t>
            </w:r>
          </w:p>
          <w:p w:rsidR="00693827" w:rsidRPr="00C765AD" w:rsidRDefault="00693827" w:rsidP="00C64A88">
            <w:pPr>
              <w:rPr>
                <w:rFonts w:ascii="GHEA Grapalat" w:hAnsi="GHEA Grapalat"/>
                <w:lang w:val="hy-AM"/>
              </w:rPr>
            </w:pPr>
          </w:p>
          <w:p w:rsidR="00693827" w:rsidRPr="00C765AD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5.2 </w:t>
            </w:r>
            <w:r w:rsidR="0021602A" w:rsidRPr="00C765AD">
              <w:rPr>
                <w:rFonts w:ascii="GHEA Grapalat" w:hAnsi="GHEA Grapalat"/>
                <w:lang w:val="hy-AM"/>
              </w:rPr>
              <w:t>Ո</w:t>
            </w:r>
            <w:r w:rsidRPr="00C765AD">
              <w:rPr>
                <w:rFonts w:ascii="GHEA Grapalat" w:hAnsi="GHEA Grapalat"/>
                <w:lang w:val="hy-AM"/>
              </w:rPr>
              <w:t xml:space="preserve">ստիկանության և </w:t>
            </w:r>
            <w:r w:rsidR="00693827" w:rsidRPr="00C765AD">
              <w:rPr>
                <w:rFonts w:ascii="GHEA Grapalat" w:hAnsi="GHEA Grapalat"/>
                <w:lang w:val="hy-AM"/>
              </w:rPr>
              <w:t>ՀՀ</w:t>
            </w:r>
            <w:r w:rsidR="00472374" w:rsidRPr="00C765AD">
              <w:rPr>
                <w:rFonts w:ascii="GHEA Grapalat" w:hAnsi="GHEA Grapalat"/>
                <w:lang w:val="hy-AM"/>
              </w:rPr>
              <w:t xml:space="preserve"> </w:t>
            </w:r>
            <w:r w:rsidR="00693827" w:rsidRPr="00C765AD">
              <w:rPr>
                <w:rFonts w:ascii="GHEA Grapalat" w:hAnsi="GHEA Grapalat"/>
                <w:lang w:val="hy-AM"/>
              </w:rPr>
              <w:t>պետական եկամուտների կոմիտեի</w:t>
            </w:r>
          </w:p>
          <w:p w:rsidR="00673880" w:rsidRPr="00C765AD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կինոլոգիական կենտրոնների նյութատեխնիկական բազայի ընդլայնում և հզորացում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C765AD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 xml:space="preserve">ՀՀ մաքսային սահմաններով ապօրինի տեղափոխվող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 xml:space="preserve">թմրամիջոցների, հոգեմետ նյութերի և դրանց պրեկուրսորների հայտնաբերում  </w:t>
            </w:r>
          </w:p>
        </w:tc>
        <w:tc>
          <w:tcPr>
            <w:tcW w:w="3330" w:type="dxa"/>
          </w:tcPr>
          <w:p w:rsidR="00693827" w:rsidRPr="00C765AD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ՀՀ</w:t>
            </w:r>
            <w:r w:rsidR="003F7761" w:rsidRPr="00C765AD">
              <w:rPr>
                <w:rFonts w:ascii="GHEA Grapalat" w:hAnsi="GHEA Grapalat"/>
                <w:lang w:val="hy-AM"/>
              </w:rPr>
              <w:t xml:space="preserve"> </w:t>
            </w:r>
            <w:r w:rsidRPr="00C765AD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693827" w:rsidRPr="00C765AD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3880" w:rsidRPr="00C765AD" w:rsidRDefault="0021602A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Ո</w:t>
            </w:r>
            <w:r w:rsidR="00673880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673880" w:rsidRPr="00C765AD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673880" w:rsidRPr="00C765AD" w:rsidRDefault="00826611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>2019</w:t>
            </w:r>
            <w:r w:rsidR="00673880" w:rsidRPr="00C765AD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C765AD" w:rsidRDefault="00673880" w:rsidP="00472374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 xml:space="preserve">ՀՀ պետական բյուջե և ՀՀ </w:t>
            </w:r>
            <w:r w:rsidRPr="00C765AD">
              <w:rPr>
                <w:rFonts w:ascii="GHEA Grapalat" w:hAnsi="GHEA Grapalat"/>
              </w:rPr>
              <w:lastRenderedPageBreak/>
              <w:t>օրենսդրությամբ չարգելված միջոցներ</w:t>
            </w:r>
          </w:p>
        </w:tc>
      </w:tr>
      <w:tr w:rsidR="00673880" w:rsidRPr="00C765AD" w:rsidTr="00E9547A">
        <w:tc>
          <w:tcPr>
            <w:tcW w:w="630" w:type="dxa"/>
          </w:tcPr>
          <w:p w:rsidR="00673880" w:rsidRPr="00C765AD" w:rsidRDefault="00673880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lastRenderedPageBreak/>
              <w:t>6</w:t>
            </w:r>
            <w:r w:rsidR="00693827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73880" w:rsidRPr="00C765AD" w:rsidRDefault="00763984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Տ</w:t>
            </w:r>
            <w:r w:rsidR="00615A56" w:rsidRPr="00C765AD">
              <w:rPr>
                <w:rFonts w:ascii="GHEA Grapalat" w:hAnsi="GHEA Grapalat"/>
                <w:lang w:val="hy-AM"/>
              </w:rPr>
              <w:t>արածաշրջանային &lt;&lt;Կանալ&gt;&gt; միջազգային օպերատիվ-կանխարգելիչ համալիր միջոցառմանը մասնակցության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C765AD" w:rsidRDefault="00763984" w:rsidP="00472374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Միջազգային համագործակցության ամրապնդում, թմրամիջոցների, հոգեմետ /հոգեներգործուն/ նյութերի և դրանց պրեկուրսորների` մաքսանենգ ճանապարհով</w:t>
            </w:r>
            <w:r w:rsidR="00472374" w:rsidRPr="00C765AD">
              <w:rPr>
                <w:rFonts w:ascii="GHEA Grapalat" w:hAnsi="GHEA Grapalat"/>
                <w:lang w:val="hy-AM"/>
              </w:rPr>
              <w:t xml:space="preserve"> </w:t>
            </w:r>
            <w:r w:rsidRPr="00C765AD">
              <w:rPr>
                <w:rFonts w:ascii="GHEA Grapalat" w:hAnsi="GHEA Grapalat"/>
                <w:lang w:val="hy-AM"/>
              </w:rPr>
              <w:t>Հայաստանի Հանրապետություն ներմուծման կանխում</w:t>
            </w:r>
          </w:p>
        </w:tc>
        <w:tc>
          <w:tcPr>
            <w:tcW w:w="3330" w:type="dxa"/>
          </w:tcPr>
          <w:p w:rsidR="00673880" w:rsidRPr="00C765AD" w:rsidRDefault="0021602A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673880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693827" w:rsidRPr="00C765AD" w:rsidRDefault="00693827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3880" w:rsidRPr="00C765AD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693827" w:rsidRPr="00C765AD" w:rsidRDefault="00693827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C765AD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</w:t>
            </w:r>
            <w:r w:rsidR="00A9165D" w:rsidRPr="00C765AD">
              <w:rPr>
                <w:rFonts w:ascii="GHEA Grapalat" w:hAnsi="GHEA Grapalat"/>
                <w:lang w:val="hy-AM"/>
              </w:rPr>
              <w:t xml:space="preserve"> </w:t>
            </w:r>
            <w:r w:rsidRPr="00C765AD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DA63C6" w:rsidRPr="00C765AD" w:rsidRDefault="00DA63C6" w:rsidP="000A67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673880" w:rsidRPr="00C765AD" w:rsidRDefault="00826611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</w:t>
            </w:r>
            <w:r w:rsidR="00673880" w:rsidRPr="00C765AD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C765AD" w:rsidRDefault="00763984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FF0B96" w:rsidRPr="00C765AD" w:rsidTr="00B274BB">
        <w:trPr>
          <w:trHeight w:val="3545"/>
        </w:trPr>
        <w:tc>
          <w:tcPr>
            <w:tcW w:w="630" w:type="dxa"/>
          </w:tcPr>
          <w:p w:rsidR="00FF0B96" w:rsidRPr="00C765AD" w:rsidRDefault="00FF0B96" w:rsidP="00C9151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7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  <w:p w:rsidR="00FF0B96" w:rsidRPr="00C765AD" w:rsidRDefault="00FF0B96" w:rsidP="001805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FF0B96" w:rsidRPr="00C765AD" w:rsidRDefault="00FF0B96" w:rsidP="00B274B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Զինծառայողների շրջանում թմրամոլության դեմ պայքարի արդյունավետության բարձրացում և այդ գործընթացում իրավապահ մարմինների </w:t>
            </w:r>
            <w:r w:rsidR="00B274BB" w:rsidRPr="00C765AD">
              <w:rPr>
                <w:rFonts w:ascii="GHEA Grapalat" w:hAnsi="GHEA Grapalat"/>
                <w:lang w:val="hy-AM"/>
              </w:rPr>
              <w:t xml:space="preserve">հետ </w:t>
            </w:r>
            <w:r w:rsidRPr="00C765AD">
              <w:rPr>
                <w:rFonts w:ascii="GHEA Grapalat" w:hAnsi="GHEA Grapalat"/>
                <w:lang w:val="hy-AM"/>
              </w:rPr>
              <w:t xml:space="preserve">համագործակցություն </w:t>
            </w:r>
            <w:r w:rsidR="00B274BB" w:rsidRPr="00C765AD">
              <w:rPr>
                <w:rFonts w:ascii="GHEA Grapalat" w:hAnsi="GHEA Grapalat"/>
                <w:lang w:val="hy-AM"/>
              </w:rPr>
              <w:t>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FF0B96" w:rsidRPr="00C765AD" w:rsidRDefault="00FF0B96" w:rsidP="00B274B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Զինծառայողների շրջանում թմրամիջոցների, հոգեմետ նյութերի գործածման կանխարգելում </w:t>
            </w:r>
            <w:r w:rsidR="00B274BB" w:rsidRPr="00C765AD">
              <w:rPr>
                <w:rFonts w:ascii="GHEA Grapalat" w:hAnsi="GHEA Grapalat"/>
                <w:lang w:val="hy-AM"/>
              </w:rPr>
              <w:t>և դրանց</w:t>
            </w:r>
            <w:r w:rsidRPr="00C765AD">
              <w:rPr>
                <w:rFonts w:ascii="GHEA Grapalat" w:hAnsi="GHEA Grapalat"/>
                <w:lang w:val="hy-AM"/>
              </w:rPr>
              <w:t xml:space="preserve"> գործածման </w:t>
            </w:r>
            <w:r w:rsidR="00B274BB" w:rsidRPr="00C765AD">
              <w:rPr>
                <w:rFonts w:ascii="GHEA Grapalat" w:hAnsi="GHEA Grapalat"/>
                <w:lang w:val="hy-AM"/>
              </w:rPr>
              <w:t>դեպքերի բացահայտում</w:t>
            </w:r>
          </w:p>
        </w:tc>
        <w:tc>
          <w:tcPr>
            <w:tcW w:w="3330" w:type="dxa"/>
          </w:tcPr>
          <w:p w:rsidR="00FF0B96" w:rsidRPr="00C765AD" w:rsidRDefault="00FF0B96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FF0B96" w:rsidRPr="00C765AD" w:rsidRDefault="00FF0B96" w:rsidP="00C9151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F0B96" w:rsidRPr="00C765AD" w:rsidRDefault="00FF0B96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FF0B96" w:rsidRPr="00C765AD" w:rsidRDefault="00FF0B96" w:rsidP="00C9151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F0B96" w:rsidRPr="00C765AD" w:rsidRDefault="00FF0B96" w:rsidP="00077F79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FF0B96" w:rsidRPr="00C765AD" w:rsidRDefault="00FF0B96" w:rsidP="00B274BB">
            <w:pPr>
              <w:rPr>
                <w:rFonts w:ascii="GHEA Grapalat" w:hAnsi="GHEA Grapalat"/>
                <w:lang w:val="hy-AM"/>
              </w:rPr>
            </w:pPr>
          </w:p>
          <w:p w:rsidR="00FF0B96" w:rsidRPr="00C765AD" w:rsidRDefault="00FF0B96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800" w:type="dxa"/>
          </w:tcPr>
          <w:p w:rsidR="00FF0B96" w:rsidRPr="00C765AD" w:rsidRDefault="00FF0B96" w:rsidP="00C9151B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  <w:p w:rsidR="00FF0B96" w:rsidRPr="00C765AD" w:rsidRDefault="00FF0B96" w:rsidP="0035003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160" w:type="dxa"/>
          </w:tcPr>
          <w:p w:rsidR="00FF0B96" w:rsidRPr="00C765AD" w:rsidRDefault="00FF0B96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58358C" w:rsidRPr="00C765AD" w:rsidTr="00E9547A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58358C" w:rsidRPr="00C765AD" w:rsidRDefault="0058358C" w:rsidP="00D115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 w:cs="Sylfaen"/>
                <w:b/>
              </w:rPr>
              <w:t>Թմրամոլության</w:t>
            </w:r>
            <w:r w:rsidRPr="00C765AD">
              <w:rPr>
                <w:rFonts w:ascii="GHEA Grapalat" w:hAnsi="GHEA Grapalat"/>
                <w:b/>
              </w:rPr>
              <w:t xml:space="preserve"> և թմրամիջոցների ապօրինի շրջանառության հետ կապված հասցրած վնասի վերաբերյալ </w:t>
            </w: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 w:cs="Sylfaen"/>
                <w:b/>
              </w:rPr>
              <w:t>բնակչության</w:t>
            </w:r>
            <w:r w:rsidRPr="00C765AD">
              <w:rPr>
                <w:rFonts w:ascii="GHEA Grapalat" w:hAnsi="GHEA Grapalat"/>
                <w:b/>
              </w:rPr>
              <w:t xml:space="preserve"> իրազեկության բարձրացում</w:t>
            </w:r>
          </w:p>
        </w:tc>
      </w:tr>
      <w:tr w:rsidR="0058358C" w:rsidRPr="00C765AD" w:rsidTr="00E9547A">
        <w:tc>
          <w:tcPr>
            <w:tcW w:w="630" w:type="dxa"/>
          </w:tcPr>
          <w:p w:rsidR="0058358C" w:rsidRPr="00C765AD" w:rsidRDefault="00B46ED9" w:rsidP="0018054A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8</w:t>
            </w:r>
            <w:r w:rsidR="0058358C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C765AD" w:rsidRDefault="00EA596A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8</w:t>
            </w:r>
            <w:r w:rsidR="0058358C" w:rsidRPr="00C765AD">
              <w:rPr>
                <w:rFonts w:ascii="GHEA Grapalat" w:hAnsi="GHEA Grapalat"/>
                <w:lang w:val="hy-AM"/>
              </w:rPr>
              <w:t xml:space="preserve">.1 Հանրային և մասնավոր հեռուստաընկերությունների հետ համատեղ հատուկ հաղորդումների, թեմատիկ ֆիլմերի և սոցիալական </w:t>
            </w:r>
            <w:r w:rsidR="0058358C" w:rsidRPr="00C765AD">
              <w:rPr>
                <w:rFonts w:ascii="GHEA Grapalat" w:hAnsi="GHEA Grapalat"/>
                <w:lang w:val="hy-AM"/>
              </w:rPr>
              <w:lastRenderedPageBreak/>
              <w:t>տեսահոլովակների պատրաստում և ցուցադրում, ինչպես նաև զետեղում վարկանիշային էլեկտրոնային լրատվամիջոցների կայքերում</w:t>
            </w:r>
          </w:p>
          <w:p w:rsidR="0058358C" w:rsidRPr="00C765AD" w:rsidRDefault="0058358C" w:rsidP="00FD6D9F">
            <w:pPr>
              <w:rPr>
                <w:rFonts w:ascii="GHEA Grapalat" w:hAnsi="GHEA Grapalat"/>
                <w:lang w:val="hy-AM"/>
              </w:rPr>
            </w:pPr>
          </w:p>
          <w:p w:rsidR="0058358C" w:rsidRPr="00C765AD" w:rsidRDefault="00EA596A" w:rsidP="00EA596A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8.</w:t>
            </w:r>
            <w:r w:rsidR="0058358C" w:rsidRPr="00C765AD">
              <w:rPr>
                <w:rFonts w:ascii="GHEA Grapalat" w:hAnsi="GHEA Grapalat"/>
                <w:lang w:val="hy-AM"/>
              </w:rPr>
              <w:t>2 Թմրամոլության կանխարգելման նպատակով քարոզչական աշխատանքների կազմակերպում և անհրաժեշտ տեղեկատվության տարածում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C765AD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Թմրամոլության և դրա հասցրած վնասի մասին բնակչության իրազեկվածության բարձրացում</w:t>
            </w:r>
          </w:p>
        </w:tc>
        <w:tc>
          <w:tcPr>
            <w:tcW w:w="3330" w:type="dxa"/>
          </w:tcPr>
          <w:p w:rsidR="0058358C" w:rsidRPr="00C765AD" w:rsidRDefault="0021602A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58358C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ՀՀ առողջապահության նախարարություն</w:t>
            </w: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սպորտի և երիտասարդության հարցերի նախարարություն</w:t>
            </w: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կրթության և գիտության նախարարություն</w:t>
            </w: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C765AD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ԶԼՄ-ներ (համաձայնությամբ)</w:t>
            </w:r>
          </w:p>
        </w:tc>
        <w:tc>
          <w:tcPr>
            <w:tcW w:w="1800" w:type="dxa"/>
          </w:tcPr>
          <w:p w:rsidR="0058358C" w:rsidRPr="00C765AD" w:rsidRDefault="00826611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>2019</w:t>
            </w:r>
            <w:r w:rsidR="0058358C" w:rsidRPr="00C765AD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58358C" w:rsidRPr="00C765AD" w:rsidRDefault="0058358C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B46ED9" w:rsidP="0018054A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>9</w:t>
            </w:r>
            <w:r w:rsidR="00D1155D" w:rsidRPr="00C765AD">
              <w:rPr>
                <w:rFonts w:ascii="GHEA Grapalat" w:hAnsi="GHEA Grapalat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1A10DE">
            <w:pPr>
              <w:rPr>
                <w:rFonts w:ascii="GHEA Grapalat" w:hAnsi="GHEA Grapalat" w:cs="GHEA Grapalat"/>
              </w:rPr>
            </w:pPr>
            <w:r w:rsidRPr="00C765AD">
              <w:rPr>
                <w:rFonts w:ascii="GHEA Grapalat" w:hAnsi="GHEA Grapalat" w:cs="GHEA Grapalat"/>
              </w:rPr>
              <w:t xml:space="preserve">Հանրակրթական դպրոցներում </w:t>
            </w:r>
            <w:r w:rsidR="00825F18" w:rsidRPr="00C765AD">
              <w:rPr>
                <w:rFonts w:ascii="GHEA Grapalat" w:hAnsi="GHEA Grapalat" w:cs="GHEA Grapalat"/>
              </w:rPr>
              <w:t>սովորողնե</w:t>
            </w:r>
            <w:r w:rsidRPr="00C765AD">
              <w:rPr>
                <w:rFonts w:ascii="GHEA Grapalat" w:hAnsi="GHEA Grapalat" w:cs="GHEA Grapalat"/>
              </w:rPr>
              <w:t>րի, ուսուցիչների և ծնողների շրջանում թմրամիջոցների ապօրինի շրջանառության և թմրամոլության դեմ պայքարի թեմաներով զեկույցների նախապատրաստում և սեմինարների անցկացում:</w:t>
            </w:r>
          </w:p>
          <w:p w:rsidR="00D1155D" w:rsidRPr="00C765AD" w:rsidRDefault="00D1155D" w:rsidP="001A10DE">
            <w:pPr>
              <w:ind w:left="-22"/>
              <w:rPr>
                <w:rFonts w:ascii="GHEA Grapalat" w:hAnsi="GHEA Grapalat" w:cs="GHEA Grapalat"/>
              </w:rPr>
            </w:pPr>
          </w:p>
          <w:p w:rsidR="00D1155D" w:rsidRPr="00C765AD" w:rsidRDefault="00D1155D" w:rsidP="001A10DE">
            <w:pPr>
              <w:rPr>
                <w:rFonts w:ascii="GHEA Grapalat" w:hAnsi="GHEA Grapalat" w:cs="GHEA Grapalat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1A10DE">
            <w:pPr>
              <w:ind w:left="-22"/>
              <w:jc w:val="center"/>
              <w:rPr>
                <w:rFonts w:ascii="GHEA Grapalat" w:hAnsi="GHEA Grapalat" w:cs="GHEA Grapalat"/>
              </w:rPr>
            </w:pPr>
            <w:r w:rsidRPr="00C765AD">
              <w:rPr>
                <w:rFonts w:ascii="GHEA Grapalat" w:hAnsi="GHEA Grapalat" w:cs="GHEA Grapalat"/>
              </w:rPr>
              <w:t xml:space="preserve">անչափահասների շրջանում թմրամիջոցների և հոգեմետ (հոգեներգործուն) նյութերի գործածման կանխարգելում, թմրամոլության և դրա հասցրած վնասի մասին անչափահասների իրազեկվածության բարձրացում </w:t>
            </w:r>
          </w:p>
        </w:tc>
        <w:tc>
          <w:tcPr>
            <w:tcW w:w="3330" w:type="dxa"/>
          </w:tcPr>
          <w:p w:rsidR="00D1155D" w:rsidRPr="00C765AD" w:rsidRDefault="0021602A" w:rsidP="001A10DE">
            <w:pPr>
              <w:ind w:left="-22"/>
              <w:jc w:val="center"/>
              <w:rPr>
                <w:rFonts w:ascii="GHEA Grapalat" w:hAnsi="GHEA Grapalat" w:cs="GHEA Grapalat"/>
              </w:rPr>
            </w:pPr>
            <w:r w:rsidRPr="00C765AD">
              <w:rPr>
                <w:rFonts w:ascii="GHEA Grapalat" w:hAnsi="GHEA Grapalat" w:cs="GHEA Grapalat"/>
              </w:rPr>
              <w:t>Ո</w:t>
            </w:r>
            <w:r w:rsidR="00D1155D" w:rsidRPr="00C765AD">
              <w:rPr>
                <w:rFonts w:ascii="GHEA Grapalat" w:hAnsi="GHEA Grapalat" w:cs="GHEA Grapalat"/>
              </w:rPr>
              <w:t>ստիկանություն</w:t>
            </w:r>
          </w:p>
          <w:p w:rsidR="00D1155D" w:rsidRPr="00053AC8" w:rsidRDefault="00D1155D" w:rsidP="001A10DE">
            <w:pPr>
              <w:ind w:left="-22"/>
              <w:jc w:val="center"/>
              <w:rPr>
                <w:rFonts w:ascii="GHEA Grapalat" w:hAnsi="GHEA Grapalat" w:cs="GHEA Grapalat"/>
                <w:lang w:val="hy-AM"/>
              </w:rPr>
            </w:pPr>
            <w:r w:rsidRPr="00C765AD">
              <w:rPr>
                <w:rFonts w:ascii="GHEA Grapalat" w:hAnsi="GHEA Grapalat" w:cs="GHEA Grapalat"/>
              </w:rPr>
              <w:t xml:space="preserve">ՀՀ կրթության և գիտության նախարարություն </w:t>
            </w:r>
            <w:r w:rsidR="00053AC8">
              <w:rPr>
                <w:rFonts w:ascii="GHEA Grapalat" w:hAnsi="GHEA Grapalat" w:cs="GHEA Grapalat"/>
              </w:rPr>
              <w:t xml:space="preserve"> </w:t>
            </w:r>
            <w:r w:rsidR="00053AC8">
              <w:rPr>
                <w:rFonts w:ascii="GHEA Grapalat" w:hAnsi="GHEA Grapalat" w:cs="GHEA Grapalat"/>
                <w:lang w:val="hy-AM"/>
              </w:rPr>
              <w:t>համագործակցելով</w:t>
            </w:r>
          </w:p>
          <w:p w:rsidR="00D1155D" w:rsidRPr="00C765AD" w:rsidRDefault="00D1155D" w:rsidP="001A10DE">
            <w:pPr>
              <w:ind w:left="-22"/>
              <w:jc w:val="center"/>
              <w:rPr>
                <w:rFonts w:ascii="GHEA Grapalat" w:hAnsi="GHEA Grapalat" w:cs="GHEA Grapalat"/>
              </w:rPr>
            </w:pPr>
            <w:r w:rsidRPr="00C765AD">
              <w:rPr>
                <w:rFonts w:ascii="GHEA Grapalat" w:hAnsi="GHEA Grapalat" w:cs="GHEA Grapalat"/>
              </w:rPr>
              <w:t>ԶԼՄ-ներ</w:t>
            </w:r>
            <w:r w:rsidR="00053AC8">
              <w:rPr>
                <w:rFonts w:ascii="GHEA Grapalat" w:hAnsi="GHEA Grapalat" w:cs="GHEA Grapalat"/>
              </w:rPr>
              <w:t>ի հետ</w:t>
            </w:r>
            <w:bookmarkStart w:id="0" w:name="_GoBack"/>
            <w:bookmarkEnd w:id="0"/>
          </w:p>
        </w:tc>
        <w:tc>
          <w:tcPr>
            <w:tcW w:w="1800" w:type="dxa"/>
          </w:tcPr>
          <w:p w:rsidR="00D1155D" w:rsidRPr="00C765AD" w:rsidRDefault="00D1155D" w:rsidP="001A10DE">
            <w:pPr>
              <w:jc w:val="center"/>
              <w:rPr>
                <w:rFonts w:ascii="GHEA Grapalat" w:hAnsi="GHEA Grapalat" w:cs="GHEA Grapalat"/>
              </w:rPr>
            </w:pPr>
            <w:r w:rsidRPr="00C765AD">
              <w:rPr>
                <w:rFonts w:ascii="GHEA Grapalat" w:hAnsi="GHEA Grapalat" w:cs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1A10DE">
            <w:pPr>
              <w:jc w:val="center"/>
              <w:rPr>
                <w:rFonts w:ascii="GHEA Grapalat" w:hAnsi="GHEA Grapalat" w:cs="GHEA Grapalat"/>
              </w:rPr>
            </w:pPr>
            <w:r w:rsidRPr="00C765AD">
              <w:rPr>
                <w:rFonts w:ascii="GHEA Grapalat" w:hAnsi="GHEA Grapalat" w:cs="GHEA Grapalat"/>
              </w:rPr>
              <w:t>ՀՀ պետական բյուջե և ՀՀ օրենքով չարգելված միջոցներ</w:t>
            </w:r>
          </w:p>
        </w:tc>
      </w:tr>
      <w:tr w:rsidR="00D1155D" w:rsidRPr="00C765AD" w:rsidTr="00E9547A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D1155D" w:rsidRPr="00C765AD" w:rsidRDefault="00D1155D" w:rsidP="00E451F8">
            <w:pPr>
              <w:jc w:val="center"/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/>
                <w:b/>
              </w:rPr>
              <w:t>4. Թմրամոլության և թմրամիջոցների ապօրինի շրջանառության դեմ պայքարում ոլորտի ծառայողների մասնագիտական գիտելիքների կատարելագործում, միջազգային համագործակցության զարգացում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B46ED9" w:rsidP="0018054A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10</w:t>
            </w:r>
            <w:r w:rsidR="00D1155D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A9165D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ԱՊՀ  և ՀԱՊԿ անդամ պետությունների իրավապահ մարմինների ուսումնական հաստատություններում հանրապետության իրավապահ մարմինների իրավասու ստորաբաժանումների ծառայողների վերապատրաստման կամ գիտելիքների կատարելագործման այլ ծրագրերին ներգրավում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E93292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Համապատասխան աշխատակիցների մասնագիտական գիտելիքների կատարելագործում, փորձի փոխանակում</w:t>
            </w:r>
          </w:p>
        </w:tc>
        <w:tc>
          <w:tcPr>
            <w:tcW w:w="3330" w:type="dxa"/>
          </w:tcPr>
          <w:p w:rsidR="00D1155D" w:rsidRPr="00C765AD" w:rsidRDefault="00D17848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D1155D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ՀՀ պաշտպանության նախարարություն </w:t>
            </w:r>
          </w:p>
          <w:p w:rsidR="00D1155D" w:rsidRPr="00C765AD" w:rsidRDefault="00D1155D" w:rsidP="00D17848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D17848" w:rsidRPr="00C765AD" w:rsidRDefault="00D17848" w:rsidP="00D17848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  <w:p w:rsidR="00D1155D" w:rsidRPr="00C765AD" w:rsidRDefault="00D1155D" w:rsidP="0076398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D1155D" w:rsidP="00B46ED9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1</w:t>
            </w:r>
            <w:r w:rsidR="00B46ED9" w:rsidRPr="00C765AD">
              <w:rPr>
                <w:rFonts w:ascii="GHEA Grapalat" w:hAnsi="GHEA Grapalat"/>
              </w:rPr>
              <w:t>1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12.1Թմրամոլության և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թմրամիջոցների ապօրինի շրջանառության դեմ պայքարում ՀՀ-ում միջազգային փորձի ներդրման նպատակով խորհրդակցությունների, սեմինարների մասնակցության ապահովում</w:t>
            </w:r>
          </w:p>
          <w:p w:rsidR="00D1155D" w:rsidRPr="00C765AD" w:rsidRDefault="00D1155D" w:rsidP="0018054A">
            <w:pPr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722154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12.2 Փորձագիտական և աշխատանքային խմբերում ակտիվ մասնակցություն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E93292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 xml:space="preserve">Օտարերկրյա պետությունների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իրավասու մարմինների հետ համագործակցության ամրապնդում, ծառայողների տեսական գիտելիքների և գործնական հմտությունների բարձրացում, առաջավոր գիտական փորձի փոխառում ու ներդրում</w:t>
            </w:r>
          </w:p>
        </w:tc>
        <w:tc>
          <w:tcPr>
            <w:tcW w:w="3330" w:type="dxa"/>
          </w:tcPr>
          <w:p w:rsidR="00D1155D" w:rsidRPr="00C765AD" w:rsidRDefault="0021602A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Ո</w:t>
            </w:r>
            <w:r w:rsidR="00D1155D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  <w:p w:rsidR="00D1155D" w:rsidRPr="00C765AD" w:rsidRDefault="00D1155D" w:rsidP="0069382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 xml:space="preserve">2019 թվականի </w:t>
            </w:r>
            <w:r w:rsidRPr="00C765AD">
              <w:rPr>
                <w:rFonts w:ascii="GHEA Grapalat" w:hAnsi="GHEA Grapalat"/>
              </w:rPr>
              <w:lastRenderedPageBreak/>
              <w:t>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 xml:space="preserve">ՀՀ պետական </w:t>
            </w:r>
            <w:r w:rsidRPr="00C765AD">
              <w:rPr>
                <w:rFonts w:ascii="GHEA Grapalat" w:hAnsi="GHEA Grapalat"/>
              </w:rPr>
              <w:lastRenderedPageBreak/>
              <w:t>բյուջե և ՀՀ օրենսդրությամբ չարգելված միջոցներ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D1155D" w:rsidP="00B46ED9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lastRenderedPageBreak/>
              <w:t>1</w:t>
            </w:r>
            <w:r w:rsidR="00B46ED9" w:rsidRPr="00C765AD">
              <w:rPr>
                <w:rFonts w:ascii="GHEA Grapalat" w:hAnsi="GHEA Grapalat"/>
              </w:rPr>
              <w:t>2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21602A" w:rsidP="00A9165D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D1155D" w:rsidRPr="00C765AD">
              <w:rPr>
                <w:rFonts w:ascii="GHEA Grapalat" w:hAnsi="GHEA Grapalat"/>
                <w:lang w:val="hy-AM"/>
              </w:rPr>
              <w:t>ստիկանության, ՀՀ արդարադատության նախարարության քրեակատարողական հիմնարկների, ՀՀ պետական եկամուտների կոմիտեի</w:t>
            </w:r>
          </w:p>
          <w:p w:rsidR="00D1155D" w:rsidRPr="00C765AD" w:rsidRDefault="00D1155D" w:rsidP="00A9165D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իրավասու ստորաբաժանումների նյութատեխնիկական վերազինման ապահովում </w:t>
            </w:r>
          </w:p>
          <w:p w:rsidR="00D1155D" w:rsidRPr="00C765AD" w:rsidRDefault="00D1155D" w:rsidP="00A9165D">
            <w:pPr>
              <w:rPr>
                <w:rFonts w:ascii="GHEA Grapalat" w:hAnsi="GHEA Grapalat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DA63C6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Իրավասու ստորաբաժանումների առկա տեխնիկական միջոցների բարելավում</w:t>
            </w:r>
          </w:p>
        </w:tc>
        <w:tc>
          <w:tcPr>
            <w:tcW w:w="3330" w:type="dxa"/>
          </w:tcPr>
          <w:p w:rsidR="00D1155D" w:rsidRPr="00C765AD" w:rsidRDefault="0021602A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Ո</w:t>
            </w:r>
            <w:r w:rsidR="00D1155D" w:rsidRPr="00C765AD">
              <w:rPr>
                <w:rFonts w:ascii="GHEA Grapalat" w:hAnsi="GHEA Grapalat"/>
                <w:lang w:val="hy-AM"/>
              </w:rPr>
              <w:t>ստիկանություն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D1155D" w:rsidRPr="00053AC8" w:rsidTr="00E9547A">
        <w:tc>
          <w:tcPr>
            <w:tcW w:w="630" w:type="dxa"/>
          </w:tcPr>
          <w:p w:rsidR="00D1155D" w:rsidRPr="00C765AD" w:rsidRDefault="00B46ED9" w:rsidP="0080754B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13</w:t>
            </w:r>
            <w:r w:rsidR="00D1155D" w:rsidRPr="00C765AD">
              <w:rPr>
                <w:rFonts w:ascii="GHEA Grapalat" w:hAnsi="GHEA Grapalat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750C91">
            <w:pPr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/>
                <w:bCs/>
              </w:rPr>
              <w:t>ՀՀ տարածքում գործող քիմիական ոլորտի կազմակերպությունների և այլ տնտեսվարող սուբյեկտների կողմից իրենց արտադրական կարիքների համար օգտագործվող և շրջանառության մեջ գտնվող ՄԱԿ-ի 1988թ. Կոնվենցիայի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ցուցակներով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հսկվող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նյութերի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շարժի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նկատմամբ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հսկողության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Cs/>
              </w:rPr>
              <w:t>ապահովում</w:t>
            </w:r>
            <w:r w:rsidRPr="00C765AD">
              <w:rPr>
                <w:rFonts w:ascii="GHEA Grapalat" w:hAnsi="GHEA Grapalat"/>
                <w:bCs/>
                <w:lang w:val="ru-RU"/>
              </w:rPr>
              <w:t xml:space="preserve">: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750C91">
            <w:pPr>
              <w:ind w:left="-22"/>
              <w:jc w:val="center"/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 w:cs="GHEA Grapalat"/>
              </w:rPr>
              <w:t>պրեկուրսորների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մեծածախ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առևտրի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նկատմամբ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վերահսկողության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, </w:t>
            </w:r>
            <w:r w:rsidRPr="00C765AD">
              <w:rPr>
                <w:rFonts w:ascii="GHEA Grapalat" w:hAnsi="GHEA Grapalat" w:cs="GHEA Grapalat"/>
              </w:rPr>
              <w:t>ապօրինի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առևտրի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կամ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ընդհատակյա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լաբորատորիաների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հայտմաբերմանն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ուղղված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քայլերի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ապահովում</w:t>
            </w:r>
            <w:r w:rsidRPr="00C765AD">
              <w:rPr>
                <w:rFonts w:ascii="GHEA Grapalat" w:hAnsi="GHEA Grapalat" w:cs="GHEA Grapalat"/>
                <w:lang w:val="ru-RU"/>
              </w:rPr>
              <w:t>:</w:t>
            </w:r>
          </w:p>
        </w:tc>
        <w:tc>
          <w:tcPr>
            <w:tcW w:w="3330" w:type="dxa"/>
          </w:tcPr>
          <w:p w:rsidR="00D1155D" w:rsidRPr="00053AC8" w:rsidRDefault="0021602A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 w:cs="GHEA Grapalat"/>
              </w:rPr>
              <w:t>Ո</w:t>
            </w:r>
            <w:r w:rsidR="00D1155D" w:rsidRPr="00C765AD">
              <w:rPr>
                <w:rFonts w:ascii="GHEA Grapalat" w:hAnsi="GHEA Grapalat" w:cs="GHEA Grapalat"/>
              </w:rPr>
              <w:t>ստիկանություն</w:t>
            </w:r>
          </w:p>
          <w:p w:rsidR="006369B9" w:rsidRPr="00C765AD" w:rsidRDefault="006369B9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</w:p>
          <w:p w:rsidR="00D1155D" w:rsidRPr="00053AC8" w:rsidRDefault="00D1155D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 w:cs="GHEA Grapalat"/>
              </w:rPr>
              <w:t>ՀՀ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առողջապահության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նախարարություն</w:t>
            </w:r>
          </w:p>
          <w:p w:rsidR="006369B9" w:rsidRPr="00C765AD" w:rsidRDefault="006369B9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</w:p>
          <w:p w:rsidR="00D1155D" w:rsidRPr="00C765AD" w:rsidRDefault="00D1155D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 w:cs="GHEA Grapalat"/>
              </w:rPr>
              <w:t>ՀՀ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 </w:t>
            </w:r>
            <w:r w:rsidRPr="00C765AD">
              <w:rPr>
                <w:rFonts w:ascii="GHEA Grapalat" w:hAnsi="GHEA Grapalat" w:cs="GHEA Grapalat"/>
              </w:rPr>
              <w:t>պետական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եկամուտների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կոմիտե</w:t>
            </w:r>
          </w:p>
          <w:p w:rsidR="00D1155D" w:rsidRPr="00C765AD" w:rsidRDefault="00D1155D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00" w:type="dxa"/>
          </w:tcPr>
          <w:p w:rsidR="00D1155D" w:rsidRPr="00C765AD" w:rsidRDefault="00D1155D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 w:cs="GHEA Grapalat"/>
              </w:rPr>
              <w:t xml:space="preserve">2019 </w:t>
            </w:r>
            <w:r w:rsidRPr="00C765AD">
              <w:rPr>
                <w:rFonts w:ascii="GHEA Grapalat" w:hAnsi="GHEA Grapalat" w:cs="GHEA Grapalat"/>
                <w:lang w:val="ru-RU"/>
              </w:rPr>
              <w:t>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C765AD">
              <w:rPr>
                <w:rFonts w:ascii="GHEA Grapalat" w:hAnsi="GHEA Grapalat" w:cs="GHEA Grapalat"/>
              </w:rPr>
              <w:t>ՀՀ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պետական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բյուջե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և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ՀՀ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օրենքով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չարգելված</w:t>
            </w:r>
            <w:r w:rsidRPr="00C765AD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5AD">
              <w:rPr>
                <w:rFonts w:ascii="GHEA Grapalat" w:hAnsi="GHEA Grapalat" w:cs="GHEA Grapalat"/>
              </w:rPr>
              <w:t>միջոցներ</w:t>
            </w:r>
          </w:p>
        </w:tc>
      </w:tr>
      <w:tr w:rsidR="00D1155D" w:rsidRPr="00053AC8" w:rsidTr="00E9547A">
        <w:tc>
          <w:tcPr>
            <w:tcW w:w="15120" w:type="dxa"/>
            <w:gridSpan w:val="6"/>
          </w:tcPr>
          <w:p w:rsidR="00D1155D" w:rsidRPr="00C765AD" w:rsidRDefault="00D1155D" w:rsidP="00B422DF">
            <w:pPr>
              <w:jc w:val="center"/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  <w:b/>
                <w:lang w:val="ru-RU"/>
              </w:rPr>
              <w:t xml:space="preserve">5. </w:t>
            </w:r>
            <w:r w:rsidRPr="00C765AD">
              <w:rPr>
                <w:rFonts w:ascii="GHEA Grapalat" w:hAnsi="GHEA Grapalat"/>
                <w:b/>
              </w:rPr>
              <w:t>Թմրամիջոցներ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կամ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հոգեմետ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նյութեր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գործածող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անձանց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վերականգնողական</w:t>
            </w:r>
            <w:r w:rsidRPr="00C765AD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C765AD">
              <w:rPr>
                <w:rFonts w:ascii="GHEA Grapalat" w:hAnsi="GHEA Grapalat"/>
                <w:b/>
              </w:rPr>
              <w:t>միջոցառումներ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D1155D" w:rsidP="00B46ED9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ru-RU"/>
              </w:rPr>
              <w:t>1</w:t>
            </w:r>
            <w:r w:rsidR="00B46ED9" w:rsidRPr="00C765AD">
              <w:rPr>
                <w:rFonts w:ascii="GHEA Grapalat" w:hAnsi="GHEA Grapalat"/>
              </w:rPr>
              <w:t>4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BD18B7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15.1 Թմրամիջոցների կամ հոգեմետ նյութերի գործածումը դադարեցրած անձանց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վերականգնողական աշխատանքներ իրականացնող ծառայությունների կարիքների ուսումնասիրություն և առաջարկությունների ներկայացում</w:t>
            </w:r>
          </w:p>
          <w:p w:rsidR="00D1155D" w:rsidRPr="00C765AD" w:rsidRDefault="00D1155D" w:rsidP="00BD18B7">
            <w:pPr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BD18B7">
            <w:pPr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D967E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15.2 Նարկոլոգիական ծառայությունում հաշվառված անձանց, որոնք գտնվում են դադարի /ռեմիսիայի/ շրջանում կամ հաջողությամբ ավարտել են բուժման կուրսը, պետական զբաղվածության կարգավորման ծրագրերում ընդգրկելը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18054A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 xml:space="preserve">Թմրամիջոցների կամ հոգեմետ նյութերի գործածումը դադարեցրած, ռեմիսիայի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շրջանում գտնվող, բուժման կուրսն ավարտած անձանց ինտեգրումը հասարակություն</w:t>
            </w:r>
          </w:p>
          <w:p w:rsidR="00D1155D" w:rsidRPr="00C765AD" w:rsidRDefault="00D1155D" w:rsidP="001805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ՀՀ աշխատանքի և սոցիալական հարցերի նախարարություն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 xml:space="preserve">ՀՀ պետական բյուջե և ՀՀ օրենսդրությամբ </w:t>
            </w:r>
            <w:r w:rsidRPr="00C765AD">
              <w:rPr>
                <w:rFonts w:ascii="GHEA Grapalat" w:hAnsi="GHEA Grapalat"/>
              </w:rPr>
              <w:lastRenderedPageBreak/>
              <w:t>չարգելված միջոցներ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6B6BD6" w:rsidP="0080754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lastRenderedPageBreak/>
              <w:t>15</w:t>
            </w:r>
            <w:r w:rsidR="00D1155D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80754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Սոցիալական ծառայությունների շրջանակում` թմրամոլության հակում ունեցող անձանց սոցիալական կարիքների ամբողջական գնահատում և դրանց համարժեք սոցիալական ծառայությունների փաթեթի տրամադրում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BD18B7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Սոցիալական ծրագրերում թմրամոլության հակում ունեցող անձանց սոցիալ-վերականգնողական անանհրաժեշտ օգնության ցուցաբերում</w:t>
            </w:r>
          </w:p>
        </w:tc>
        <w:tc>
          <w:tcPr>
            <w:tcW w:w="3330" w:type="dxa"/>
          </w:tcPr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D1155D" w:rsidP="006B6BD6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1</w:t>
            </w:r>
            <w:r w:rsidR="006B6BD6" w:rsidRPr="00C765AD">
              <w:rPr>
                <w:rFonts w:ascii="GHEA Grapalat" w:hAnsi="GHEA Grapalat"/>
              </w:rPr>
              <w:t>6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DA63C6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Բնակչության և թմրամիջոցներ գործածող անձանց շրջանում կանխարգելման ծրագրեր իրականացնող հասարակական կազմակերպությունների և նարկոլոգիական բժշկական օգնություն և ծառայություններ մատուցող բժշկական հաստատությունների միջև սերտ համագործակցության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861F62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Կանխարգելման ծրագրերի արդյունավետության բարձրացում,  նարկոլոգիական բժշկական օգնության և ծառայության առավել մատչելիության ապահովում</w:t>
            </w:r>
          </w:p>
        </w:tc>
        <w:tc>
          <w:tcPr>
            <w:tcW w:w="3330" w:type="dxa"/>
          </w:tcPr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D1155D" w:rsidRPr="00C765AD" w:rsidRDefault="00D1155D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  <w:lang w:val="ru-RU"/>
              </w:rPr>
            </w:pPr>
            <w:r w:rsidRPr="00C765AD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D1155D" w:rsidRPr="00C765AD" w:rsidRDefault="00D1155D" w:rsidP="00EE01A3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D1155D" w:rsidRPr="00C765AD" w:rsidTr="00E9547A">
        <w:tc>
          <w:tcPr>
            <w:tcW w:w="15120" w:type="dxa"/>
            <w:gridSpan w:val="6"/>
          </w:tcPr>
          <w:p w:rsidR="00D1155D" w:rsidRPr="00C765AD" w:rsidRDefault="00D1155D" w:rsidP="00BA085F">
            <w:pPr>
              <w:jc w:val="center"/>
              <w:rPr>
                <w:rFonts w:ascii="GHEA Grapalat" w:hAnsi="GHEA Grapalat"/>
                <w:b/>
              </w:rPr>
            </w:pPr>
            <w:r w:rsidRPr="00C765AD">
              <w:rPr>
                <w:rFonts w:ascii="GHEA Grapalat" w:hAnsi="GHEA Grapalat"/>
                <w:b/>
              </w:rPr>
              <w:t xml:space="preserve">6. </w:t>
            </w:r>
            <w:r w:rsidRPr="00C765AD">
              <w:rPr>
                <w:rFonts w:ascii="GHEA Grapalat" w:hAnsi="GHEA Grapalat"/>
                <w:b/>
                <w:lang w:val="ru-RU"/>
              </w:rPr>
              <w:t>Անչափահասների</w:t>
            </w:r>
            <w:r w:rsidRPr="00C765AD">
              <w:rPr>
                <w:rFonts w:ascii="GHEA Grapalat" w:hAnsi="GHEA Grapalat"/>
                <w:b/>
              </w:rPr>
              <w:t xml:space="preserve"> </w:t>
            </w:r>
            <w:r w:rsidRPr="00C765AD">
              <w:rPr>
                <w:rFonts w:ascii="GHEA Grapalat" w:hAnsi="GHEA Grapalat"/>
                <w:b/>
                <w:lang w:val="ru-RU"/>
              </w:rPr>
              <w:t>և</w:t>
            </w:r>
            <w:r w:rsidRPr="00C765AD">
              <w:rPr>
                <w:rFonts w:ascii="GHEA Grapalat" w:hAnsi="GHEA Grapalat"/>
                <w:b/>
              </w:rPr>
              <w:t xml:space="preserve"> </w:t>
            </w:r>
            <w:r w:rsidRPr="00C765AD">
              <w:rPr>
                <w:rFonts w:ascii="GHEA Grapalat" w:hAnsi="GHEA Grapalat"/>
                <w:b/>
                <w:lang w:val="ru-RU"/>
              </w:rPr>
              <w:t>երիտասարդության</w:t>
            </w:r>
            <w:r w:rsidRPr="00C765AD">
              <w:rPr>
                <w:rFonts w:ascii="GHEA Grapalat" w:hAnsi="GHEA Grapalat"/>
                <w:b/>
              </w:rPr>
              <w:t xml:space="preserve"> </w:t>
            </w:r>
            <w:r w:rsidRPr="00C765AD">
              <w:rPr>
                <w:rFonts w:ascii="GHEA Grapalat" w:hAnsi="GHEA Grapalat"/>
                <w:b/>
                <w:lang w:val="ru-RU"/>
              </w:rPr>
              <w:t>շրջանում</w:t>
            </w:r>
            <w:r w:rsidRPr="00C765AD">
              <w:rPr>
                <w:rFonts w:ascii="GHEA Grapalat" w:hAnsi="GHEA Grapalat"/>
                <w:b/>
              </w:rPr>
              <w:t xml:space="preserve"> </w:t>
            </w:r>
            <w:r w:rsidRPr="00C765AD">
              <w:rPr>
                <w:rFonts w:ascii="GHEA Grapalat" w:hAnsi="GHEA Grapalat"/>
                <w:b/>
                <w:lang w:val="ru-RU"/>
              </w:rPr>
              <w:t>առողջ</w:t>
            </w:r>
            <w:r w:rsidRPr="00C765AD">
              <w:rPr>
                <w:rFonts w:ascii="GHEA Grapalat" w:hAnsi="GHEA Grapalat"/>
                <w:b/>
              </w:rPr>
              <w:t xml:space="preserve"> </w:t>
            </w:r>
            <w:r w:rsidRPr="00C765AD">
              <w:rPr>
                <w:rFonts w:ascii="GHEA Grapalat" w:hAnsi="GHEA Grapalat"/>
                <w:b/>
                <w:lang w:val="ru-RU"/>
              </w:rPr>
              <w:t>ապրելակերպի</w:t>
            </w:r>
            <w:r w:rsidRPr="00C765AD">
              <w:rPr>
                <w:rFonts w:ascii="GHEA Grapalat" w:hAnsi="GHEA Grapalat"/>
                <w:b/>
              </w:rPr>
              <w:t xml:space="preserve"> </w:t>
            </w:r>
            <w:r w:rsidRPr="00C765AD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D1155D" w:rsidP="006B6BD6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1</w:t>
            </w:r>
            <w:r w:rsidR="006B6BD6" w:rsidRPr="00C765AD">
              <w:rPr>
                <w:rFonts w:ascii="GHEA Grapalat" w:hAnsi="GHEA Grapalat"/>
              </w:rPr>
              <w:t>7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43765A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 xml:space="preserve">Նախնական մասնագիտական (արհեստագործական) և միջին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մասնագիտական ուսումնական հաստատություններում &lt;&lt;Առողջ ապրելակերպի&gt;&gt; դասավանդման ընթացքում թմրամոլության կանխարգելման վերաբերյալ թեմաների ուսուցում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606967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 xml:space="preserve">Անչափահասների և երիտասարդների շրջանում </w:t>
            </w:r>
            <w:r w:rsidRPr="00C765AD">
              <w:rPr>
                <w:rFonts w:ascii="GHEA Grapalat" w:hAnsi="GHEA Grapalat"/>
                <w:lang w:val="hy-AM"/>
              </w:rPr>
              <w:lastRenderedPageBreak/>
              <w:t>թմրամիջոցների գործածման նկատմամբ սոցիալական անձեռնամխելիության խթանում</w:t>
            </w:r>
          </w:p>
        </w:tc>
        <w:tc>
          <w:tcPr>
            <w:tcW w:w="3330" w:type="dxa"/>
          </w:tcPr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lastRenderedPageBreak/>
              <w:t>ՀՀ կրթության և գիտության նախարարություն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D1155D" w:rsidRPr="00C765AD" w:rsidRDefault="00D1155D" w:rsidP="000A679B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lastRenderedPageBreak/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D1155D" w:rsidP="006B6BD6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lastRenderedPageBreak/>
              <w:t>1</w:t>
            </w:r>
            <w:r w:rsidR="006B6BD6" w:rsidRPr="00C765AD">
              <w:rPr>
                <w:rFonts w:ascii="GHEA Grapalat" w:hAnsi="GHEA Grapalat"/>
              </w:rPr>
              <w:t>8</w:t>
            </w:r>
            <w:r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EA72B3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19.1 Ֆիզիկական պատրաստականության,առողջա-րարական և զանգվածային մարզական միջոցառումների կազմակերպման և անցկացման ապահովում</w:t>
            </w:r>
          </w:p>
          <w:p w:rsidR="00D1155D" w:rsidRPr="00C765AD" w:rsidRDefault="00D1155D" w:rsidP="00EA72B3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19.2 Ֆիզիկական պատրաստականության,առողջա-րարական և մարզական զանգվածային քարոզչություն` տպագիր,  էլեկտրոնային և զանգվածային լրատվական միջոցներով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EE01A3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Բնակչության ակտիվ հանգստի կազմակերպում, առողջ կենսակերպի արմատավորում, հանրությանը իրազեկում, բնակչության լայն խավերին սպորտի պարապմունքներում ներգրավում, բնակչության բազմակողմանի ու ներդաշնակ զարգացում, առողջության ամրապնդում, ֆիզիկական պատրաստականության և սպորտի դերի բարձրացում</w:t>
            </w:r>
          </w:p>
        </w:tc>
        <w:tc>
          <w:tcPr>
            <w:tcW w:w="3330" w:type="dxa"/>
          </w:tcPr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սպորտի և երիտասարդության հարցերի նախարարություն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(ՀՀ մարզպետարաններ Երևանի քաղաքապետարան,)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մարզական հասարակական կազմակերպություններ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  <w:lang w:val="ru-RU"/>
              </w:rPr>
              <w:t>(համաձայնությամբ)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  <w:tr w:rsidR="00D1155D" w:rsidRPr="00C765AD" w:rsidTr="00E9547A">
        <w:tc>
          <w:tcPr>
            <w:tcW w:w="630" w:type="dxa"/>
          </w:tcPr>
          <w:p w:rsidR="00D1155D" w:rsidRPr="00C765AD" w:rsidRDefault="006B6BD6" w:rsidP="0080754B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</w:rPr>
              <w:t>19</w:t>
            </w:r>
            <w:r w:rsidR="00D1155D" w:rsidRPr="00C765A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1155D" w:rsidRPr="00C765AD" w:rsidRDefault="00D1155D" w:rsidP="00F0015D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Ըստ բնակության վայրերի պարզ տիպի խաղահրապարակների 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1155D" w:rsidRPr="00C765AD" w:rsidRDefault="00D1155D" w:rsidP="002210ED">
            <w:pPr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Համայնքների բակերում և հանգստի գոտիներում (զբոսայգիներ, պուրակներ) խաղահրապարակների ստեղծում` հագեցած պարզ տիպի մարզասարքերով (պտտաձողեր, ճոճանակներ, զուգափայտեր, սահելու, մագլցման և ձգումների համակցված հարմարանքներ ու սարքեր և այլն)</w:t>
            </w:r>
          </w:p>
        </w:tc>
        <w:tc>
          <w:tcPr>
            <w:tcW w:w="3330" w:type="dxa"/>
          </w:tcPr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  <w:p w:rsidR="00D1155D" w:rsidRPr="00C765AD" w:rsidRDefault="00D1155D" w:rsidP="008F35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1155D" w:rsidRPr="00C765AD" w:rsidRDefault="00D1155D" w:rsidP="00077F79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ՀՀ մարզպետարաններ Երևանի քաղաքապետարան</w:t>
            </w:r>
          </w:p>
          <w:p w:rsidR="00D1155D" w:rsidRPr="00C765AD" w:rsidRDefault="00D1155D" w:rsidP="00077F79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D1155D" w:rsidRPr="00C765AD" w:rsidRDefault="00D1155D" w:rsidP="00077F79">
            <w:pPr>
              <w:jc w:val="center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համայնքապետարաններ</w:t>
            </w:r>
          </w:p>
          <w:p w:rsidR="00D1155D" w:rsidRPr="00C765AD" w:rsidRDefault="00D1155D" w:rsidP="00077F79">
            <w:pPr>
              <w:jc w:val="center"/>
              <w:rPr>
                <w:rFonts w:ascii="GHEA Grapalat" w:hAnsi="GHEA Grapalat"/>
                <w:lang w:val="hy-AM"/>
              </w:rPr>
            </w:pPr>
            <w:r w:rsidRPr="00C765AD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D1155D" w:rsidRPr="00C765AD" w:rsidRDefault="00D1155D" w:rsidP="00077F7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D1155D" w:rsidRPr="00C765AD" w:rsidRDefault="00D1155D" w:rsidP="0035003E">
            <w:pPr>
              <w:jc w:val="both"/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2019 թվականի ընթացքում</w:t>
            </w:r>
          </w:p>
        </w:tc>
        <w:tc>
          <w:tcPr>
            <w:tcW w:w="2160" w:type="dxa"/>
          </w:tcPr>
          <w:p w:rsidR="00D1155D" w:rsidRPr="00C765AD" w:rsidRDefault="00D1155D" w:rsidP="0035003E">
            <w:pPr>
              <w:rPr>
                <w:rFonts w:ascii="GHEA Grapalat" w:hAnsi="GHEA Grapalat"/>
              </w:rPr>
            </w:pPr>
            <w:r w:rsidRPr="00C765AD">
              <w:rPr>
                <w:rFonts w:ascii="GHEA Grapalat" w:hAnsi="GHEA Grapalat"/>
              </w:rPr>
              <w:t>ՀՀ պետական բյուջե և ՀՀ օրենսդրությամբ չարգելված միջոցներ</w:t>
            </w:r>
          </w:p>
        </w:tc>
      </w:tr>
    </w:tbl>
    <w:p w:rsidR="00E63539" w:rsidRPr="00C765AD" w:rsidRDefault="00E63539">
      <w:pPr>
        <w:rPr>
          <w:rFonts w:ascii="GHEA Grapalat" w:hAnsi="GHEA Grapalat"/>
          <w:lang w:val="af-ZA"/>
        </w:rPr>
      </w:pPr>
    </w:p>
    <w:sectPr w:rsidR="00E63539" w:rsidRPr="00C765AD" w:rsidSect="00A50125">
      <w:pgSz w:w="15840" w:h="12240" w:orient="landscape"/>
      <w:pgMar w:top="270" w:right="540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2B" w:rsidRDefault="00F1572B" w:rsidP="00A96BFC">
      <w:pPr>
        <w:spacing w:after="0" w:line="240" w:lineRule="auto"/>
      </w:pPr>
      <w:r>
        <w:separator/>
      </w:r>
    </w:p>
  </w:endnote>
  <w:endnote w:type="continuationSeparator" w:id="0">
    <w:p w:rsidR="00F1572B" w:rsidRDefault="00F1572B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2B" w:rsidRDefault="00F1572B" w:rsidP="00A96BFC">
      <w:pPr>
        <w:spacing w:after="0" w:line="240" w:lineRule="auto"/>
      </w:pPr>
      <w:r>
        <w:separator/>
      </w:r>
    </w:p>
  </w:footnote>
  <w:footnote w:type="continuationSeparator" w:id="0">
    <w:p w:rsidR="00F1572B" w:rsidRDefault="00F1572B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C725BFC"/>
    <w:multiLevelType w:val="hybridMultilevel"/>
    <w:tmpl w:val="34D40BB4"/>
    <w:lvl w:ilvl="0" w:tplc="2A4401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80B"/>
    <w:rsid w:val="000337F6"/>
    <w:rsid w:val="00043430"/>
    <w:rsid w:val="00043BA6"/>
    <w:rsid w:val="00053AC8"/>
    <w:rsid w:val="00056602"/>
    <w:rsid w:val="000666BC"/>
    <w:rsid w:val="00077F79"/>
    <w:rsid w:val="000831F0"/>
    <w:rsid w:val="00091FD4"/>
    <w:rsid w:val="000A4A10"/>
    <w:rsid w:val="000A679B"/>
    <w:rsid w:val="000D02D8"/>
    <w:rsid w:val="000D0E5C"/>
    <w:rsid w:val="000D228E"/>
    <w:rsid w:val="000D7EE2"/>
    <w:rsid w:val="000F7AA1"/>
    <w:rsid w:val="001152F7"/>
    <w:rsid w:val="001318FC"/>
    <w:rsid w:val="00161B8C"/>
    <w:rsid w:val="0018054A"/>
    <w:rsid w:val="001A7046"/>
    <w:rsid w:val="001B0747"/>
    <w:rsid w:val="001B1C48"/>
    <w:rsid w:val="001B5CE9"/>
    <w:rsid w:val="001F2516"/>
    <w:rsid w:val="001F3D82"/>
    <w:rsid w:val="002038E5"/>
    <w:rsid w:val="00204F17"/>
    <w:rsid w:val="002146F3"/>
    <w:rsid w:val="00215305"/>
    <w:rsid w:val="0021602A"/>
    <w:rsid w:val="00217E90"/>
    <w:rsid w:val="002210ED"/>
    <w:rsid w:val="002225E0"/>
    <w:rsid w:val="00230662"/>
    <w:rsid w:val="002330D3"/>
    <w:rsid w:val="0023553E"/>
    <w:rsid w:val="00257FA7"/>
    <w:rsid w:val="00266D86"/>
    <w:rsid w:val="002704F4"/>
    <w:rsid w:val="002717B5"/>
    <w:rsid w:val="0028724E"/>
    <w:rsid w:val="002A675E"/>
    <w:rsid w:val="002A78C6"/>
    <w:rsid w:val="002B347C"/>
    <w:rsid w:val="002C0585"/>
    <w:rsid w:val="002C480B"/>
    <w:rsid w:val="002D6828"/>
    <w:rsid w:val="002E5CDE"/>
    <w:rsid w:val="002E6B3F"/>
    <w:rsid w:val="003035F2"/>
    <w:rsid w:val="00305189"/>
    <w:rsid w:val="00316A29"/>
    <w:rsid w:val="0032295B"/>
    <w:rsid w:val="00323A36"/>
    <w:rsid w:val="00336145"/>
    <w:rsid w:val="00365FFE"/>
    <w:rsid w:val="00380667"/>
    <w:rsid w:val="0039559C"/>
    <w:rsid w:val="003C5F32"/>
    <w:rsid w:val="003E052D"/>
    <w:rsid w:val="003F2E9A"/>
    <w:rsid w:val="003F66E0"/>
    <w:rsid w:val="003F7761"/>
    <w:rsid w:val="00401CF9"/>
    <w:rsid w:val="00411D29"/>
    <w:rsid w:val="00425729"/>
    <w:rsid w:val="0043765A"/>
    <w:rsid w:val="004458FD"/>
    <w:rsid w:val="0044681F"/>
    <w:rsid w:val="00464744"/>
    <w:rsid w:val="00472374"/>
    <w:rsid w:val="004831B1"/>
    <w:rsid w:val="00484246"/>
    <w:rsid w:val="00484B66"/>
    <w:rsid w:val="004A1DFA"/>
    <w:rsid w:val="004A38CB"/>
    <w:rsid w:val="004A745E"/>
    <w:rsid w:val="004B3FA6"/>
    <w:rsid w:val="004D4936"/>
    <w:rsid w:val="004F1639"/>
    <w:rsid w:val="00506CC7"/>
    <w:rsid w:val="00510CB4"/>
    <w:rsid w:val="0055093B"/>
    <w:rsid w:val="0058358C"/>
    <w:rsid w:val="00595815"/>
    <w:rsid w:val="005B274B"/>
    <w:rsid w:val="005B4F23"/>
    <w:rsid w:val="005C2CA7"/>
    <w:rsid w:val="005D4487"/>
    <w:rsid w:val="005E5529"/>
    <w:rsid w:val="005E604E"/>
    <w:rsid w:val="005F30CB"/>
    <w:rsid w:val="00604A8C"/>
    <w:rsid w:val="00606967"/>
    <w:rsid w:val="006134CA"/>
    <w:rsid w:val="00615A56"/>
    <w:rsid w:val="006206EA"/>
    <w:rsid w:val="00631C95"/>
    <w:rsid w:val="006369B9"/>
    <w:rsid w:val="0064227E"/>
    <w:rsid w:val="0066562F"/>
    <w:rsid w:val="00673880"/>
    <w:rsid w:val="00677900"/>
    <w:rsid w:val="00691AD1"/>
    <w:rsid w:val="00693827"/>
    <w:rsid w:val="006A1B74"/>
    <w:rsid w:val="006B01C2"/>
    <w:rsid w:val="006B6BD6"/>
    <w:rsid w:val="006C3064"/>
    <w:rsid w:val="006F2212"/>
    <w:rsid w:val="006F41BD"/>
    <w:rsid w:val="00720E03"/>
    <w:rsid w:val="00722154"/>
    <w:rsid w:val="00763984"/>
    <w:rsid w:val="00764D67"/>
    <w:rsid w:val="007706CF"/>
    <w:rsid w:val="00775A06"/>
    <w:rsid w:val="00790A4A"/>
    <w:rsid w:val="00792068"/>
    <w:rsid w:val="007C2E16"/>
    <w:rsid w:val="007C745E"/>
    <w:rsid w:val="007D464F"/>
    <w:rsid w:val="007E6E4C"/>
    <w:rsid w:val="007F5162"/>
    <w:rsid w:val="00802501"/>
    <w:rsid w:val="00805ACA"/>
    <w:rsid w:val="0080754B"/>
    <w:rsid w:val="00825F18"/>
    <w:rsid w:val="00826611"/>
    <w:rsid w:val="00833903"/>
    <w:rsid w:val="008361AE"/>
    <w:rsid w:val="00844647"/>
    <w:rsid w:val="00845268"/>
    <w:rsid w:val="00852F15"/>
    <w:rsid w:val="00855130"/>
    <w:rsid w:val="008576ED"/>
    <w:rsid w:val="00865CB9"/>
    <w:rsid w:val="00887BCF"/>
    <w:rsid w:val="008A425D"/>
    <w:rsid w:val="008C5354"/>
    <w:rsid w:val="008D22A9"/>
    <w:rsid w:val="008E4EBC"/>
    <w:rsid w:val="008F16CF"/>
    <w:rsid w:val="008F354E"/>
    <w:rsid w:val="008F59EE"/>
    <w:rsid w:val="009110E0"/>
    <w:rsid w:val="009118EC"/>
    <w:rsid w:val="009405B5"/>
    <w:rsid w:val="009669B5"/>
    <w:rsid w:val="00992709"/>
    <w:rsid w:val="0099419D"/>
    <w:rsid w:val="009B41B8"/>
    <w:rsid w:val="009D4804"/>
    <w:rsid w:val="009E32E8"/>
    <w:rsid w:val="009E54C7"/>
    <w:rsid w:val="00A1094F"/>
    <w:rsid w:val="00A3729B"/>
    <w:rsid w:val="00A50125"/>
    <w:rsid w:val="00A53D7A"/>
    <w:rsid w:val="00A5482B"/>
    <w:rsid w:val="00A63959"/>
    <w:rsid w:val="00A77DD7"/>
    <w:rsid w:val="00A90388"/>
    <w:rsid w:val="00A9165D"/>
    <w:rsid w:val="00A94A46"/>
    <w:rsid w:val="00A96BFC"/>
    <w:rsid w:val="00AB2224"/>
    <w:rsid w:val="00AC36AA"/>
    <w:rsid w:val="00AD671E"/>
    <w:rsid w:val="00AD697D"/>
    <w:rsid w:val="00AE5988"/>
    <w:rsid w:val="00B079E7"/>
    <w:rsid w:val="00B274BB"/>
    <w:rsid w:val="00B31B68"/>
    <w:rsid w:val="00B3393E"/>
    <w:rsid w:val="00B34BC1"/>
    <w:rsid w:val="00B367E5"/>
    <w:rsid w:val="00B422DF"/>
    <w:rsid w:val="00B46ED9"/>
    <w:rsid w:val="00B63931"/>
    <w:rsid w:val="00B77244"/>
    <w:rsid w:val="00B92365"/>
    <w:rsid w:val="00BA04E5"/>
    <w:rsid w:val="00BA085F"/>
    <w:rsid w:val="00BA77A3"/>
    <w:rsid w:val="00BD18B7"/>
    <w:rsid w:val="00BD60AC"/>
    <w:rsid w:val="00BF0AD2"/>
    <w:rsid w:val="00C11069"/>
    <w:rsid w:val="00C36838"/>
    <w:rsid w:val="00C5114F"/>
    <w:rsid w:val="00C64A88"/>
    <w:rsid w:val="00C70C82"/>
    <w:rsid w:val="00C710F2"/>
    <w:rsid w:val="00C75C4F"/>
    <w:rsid w:val="00C765AD"/>
    <w:rsid w:val="00C81B59"/>
    <w:rsid w:val="00C84E74"/>
    <w:rsid w:val="00C8768F"/>
    <w:rsid w:val="00CC1256"/>
    <w:rsid w:val="00CD5F29"/>
    <w:rsid w:val="00D1155D"/>
    <w:rsid w:val="00D14ED9"/>
    <w:rsid w:val="00D17848"/>
    <w:rsid w:val="00D23210"/>
    <w:rsid w:val="00D26452"/>
    <w:rsid w:val="00D5302D"/>
    <w:rsid w:val="00D56FEA"/>
    <w:rsid w:val="00D70BB9"/>
    <w:rsid w:val="00D856EF"/>
    <w:rsid w:val="00D875C2"/>
    <w:rsid w:val="00D967EB"/>
    <w:rsid w:val="00DA63C6"/>
    <w:rsid w:val="00DB064C"/>
    <w:rsid w:val="00DB3DA9"/>
    <w:rsid w:val="00DB69FE"/>
    <w:rsid w:val="00DE668E"/>
    <w:rsid w:val="00E00265"/>
    <w:rsid w:val="00E05178"/>
    <w:rsid w:val="00E060B3"/>
    <w:rsid w:val="00E423D1"/>
    <w:rsid w:val="00E451F8"/>
    <w:rsid w:val="00E46860"/>
    <w:rsid w:val="00E5069A"/>
    <w:rsid w:val="00E573B8"/>
    <w:rsid w:val="00E62813"/>
    <w:rsid w:val="00E63539"/>
    <w:rsid w:val="00E71D28"/>
    <w:rsid w:val="00E72F46"/>
    <w:rsid w:val="00E84FA2"/>
    <w:rsid w:val="00E90CB2"/>
    <w:rsid w:val="00E91247"/>
    <w:rsid w:val="00E93292"/>
    <w:rsid w:val="00E9547A"/>
    <w:rsid w:val="00EA07D0"/>
    <w:rsid w:val="00EA3D21"/>
    <w:rsid w:val="00EA596A"/>
    <w:rsid w:val="00EA72B3"/>
    <w:rsid w:val="00EB603C"/>
    <w:rsid w:val="00EE01A3"/>
    <w:rsid w:val="00EE1CE4"/>
    <w:rsid w:val="00F0015D"/>
    <w:rsid w:val="00F079EC"/>
    <w:rsid w:val="00F13529"/>
    <w:rsid w:val="00F14785"/>
    <w:rsid w:val="00F1572B"/>
    <w:rsid w:val="00F2770D"/>
    <w:rsid w:val="00F30655"/>
    <w:rsid w:val="00F44FE9"/>
    <w:rsid w:val="00F6746A"/>
    <w:rsid w:val="00F71F79"/>
    <w:rsid w:val="00F91EA0"/>
    <w:rsid w:val="00F958CE"/>
    <w:rsid w:val="00FD6D9F"/>
    <w:rsid w:val="00FF0B96"/>
    <w:rsid w:val="00FF17AB"/>
    <w:rsid w:val="00FF218C"/>
    <w:rsid w:val="00FF4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2932"/>
  <w15:docId w15:val="{C005B266-D77E-47F2-B09C-9204AA6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3E"/>
  </w:style>
  <w:style w:type="paragraph" w:styleId="Heading1">
    <w:name w:val="heading 1"/>
    <w:basedOn w:val="Normal"/>
    <w:next w:val="Normal"/>
    <w:link w:val="Heading1Char"/>
    <w:qFormat/>
    <w:rsid w:val="002C480B"/>
    <w:pPr>
      <w:keepNext/>
      <w:spacing w:after="0" w:line="240" w:lineRule="auto"/>
      <w:jc w:val="center"/>
      <w:outlineLvl w:val="0"/>
    </w:pPr>
    <w:rPr>
      <w:rFonts w:ascii="Arial AMU" w:eastAsia="Times New Roman" w:hAnsi="Arial AMU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480B"/>
    <w:pPr>
      <w:keepNext/>
      <w:spacing w:after="0" w:line="240" w:lineRule="auto"/>
      <w:outlineLvl w:val="1"/>
    </w:pPr>
    <w:rPr>
      <w:rFonts w:ascii="Arial AMU" w:eastAsia="Times New Roman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BFC"/>
  </w:style>
  <w:style w:type="paragraph" w:styleId="Footer">
    <w:name w:val="footer"/>
    <w:basedOn w:val="Normal"/>
    <w:link w:val="Foot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FC"/>
  </w:style>
  <w:style w:type="table" w:styleId="TableGrid">
    <w:name w:val="Table Grid"/>
    <w:basedOn w:val="TableNormal"/>
    <w:uiPriority w:val="59"/>
    <w:rsid w:val="00E63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1BB4-B6B1-4C44-A583-6E2EFE48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https://mul.gov.am/tasks/docs/attachment.php?id=479877&amp;fn=havelvac+2.docx&amp;out=1&amp;token=9ecbb00033770fde312b</cp:keywords>
</cp:coreProperties>
</file>