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08" w:rsidRDefault="00071308" w:rsidP="00071308">
      <w:pPr>
        <w:jc w:val="center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>Ա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Մ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Փ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Ո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Փ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Ա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Թ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Ե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Ր</w:t>
      </w:r>
      <w:r w:rsidRPr="00AA62A8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</w:rPr>
        <w:t>Թ</w:t>
      </w:r>
    </w:p>
    <w:p w:rsidR="00071308" w:rsidRDefault="00071308" w:rsidP="00071308">
      <w:pPr>
        <w:jc w:val="center"/>
        <w:rPr>
          <w:rFonts w:ascii="GHEA Grapalat" w:hAnsi="GHEA Grapalat"/>
          <w:b/>
          <w:sz w:val="24"/>
          <w:szCs w:val="24"/>
        </w:rPr>
      </w:pPr>
      <w:r w:rsidRPr="00B26B38">
        <w:rPr>
          <w:rFonts w:ascii="GHEA Grapalat" w:hAnsi="GHEA Grapalat"/>
          <w:b/>
          <w:sz w:val="24"/>
          <w:szCs w:val="24"/>
        </w:rPr>
        <w:t>«</w:t>
      </w:r>
      <w:r w:rsidR="000C3C45">
        <w:rPr>
          <w:rFonts w:ascii="GHEA Grapalat" w:hAnsi="GHEA Grapalat"/>
          <w:b/>
          <w:sz w:val="24"/>
          <w:szCs w:val="24"/>
        </w:rPr>
        <w:t xml:space="preserve">Հայաստանի Հանրապետության քննչական կոմիտեին </w:t>
      </w:r>
      <w:proofErr w:type="spellStart"/>
      <w:r w:rsidR="001338CE">
        <w:rPr>
          <w:rFonts w:ascii="GHEA Grapalat" w:hAnsi="GHEA Grapalat"/>
          <w:b/>
          <w:sz w:val="24"/>
          <w:szCs w:val="24"/>
          <w:lang w:val="en-US"/>
        </w:rPr>
        <w:t>անժամկետ</w:t>
      </w:r>
      <w:proofErr w:type="spellEnd"/>
      <w:r w:rsidR="001338CE" w:rsidRPr="001338C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338CE">
        <w:rPr>
          <w:rFonts w:ascii="GHEA Grapalat" w:hAnsi="GHEA Grapalat"/>
          <w:b/>
          <w:sz w:val="24"/>
          <w:szCs w:val="24"/>
          <w:lang w:val="en-US"/>
        </w:rPr>
        <w:t>օգտագործման</w:t>
      </w:r>
      <w:proofErr w:type="spellEnd"/>
      <w:r w:rsidR="001338CE" w:rsidRPr="001338C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338CE">
        <w:rPr>
          <w:rFonts w:ascii="GHEA Grapalat" w:hAnsi="GHEA Grapalat"/>
          <w:b/>
          <w:sz w:val="24"/>
          <w:szCs w:val="24"/>
          <w:lang w:val="en-US"/>
        </w:rPr>
        <w:t>իրավունքով</w:t>
      </w:r>
      <w:proofErr w:type="spellEnd"/>
      <w:r w:rsidR="001338CE" w:rsidRPr="001338C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338CE">
        <w:rPr>
          <w:rFonts w:ascii="GHEA Grapalat" w:hAnsi="GHEA Grapalat"/>
          <w:b/>
          <w:sz w:val="24"/>
          <w:szCs w:val="24"/>
          <w:lang w:val="en-US"/>
        </w:rPr>
        <w:t>տարածք</w:t>
      </w:r>
      <w:proofErr w:type="spellEnd"/>
      <w:r w:rsidR="001338CE" w:rsidRPr="001338C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338CE">
        <w:rPr>
          <w:rFonts w:ascii="GHEA Grapalat" w:hAnsi="GHEA Grapalat"/>
          <w:b/>
          <w:sz w:val="24"/>
          <w:szCs w:val="24"/>
          <w:lang w:val="en-US"/>
        </w:rPr>
        <w:t>տրամադրելու</w:t>
      </w:r>
      <w:proofErr w:type="spellEnd"/>
      <w:r w:rsidR="000C3C45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B26B38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Pr="00B26B3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Pr="00B26B3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proofErr w:type="spellEnd"/>
      <w:r w:rsidRPr="00B26B3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proofErr w:type="spellEnd"/>
      <w:r w:rsidRPr="00B26B3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Pr="00B26B3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վերաբերյալ</w:t>
      </w:r>
      <w:proofErr w:type="spellEnd"/>
      <w:r w:rsidRPr="00B26B3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ստացված</w:t>
      </w:r>
      <w:proofErr w:type="spellEnd"/>
      <w:r w:rsidRPr="00B26B3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առաջարկությունների</w:t>
      </w:r>
      <w:proofErr w:type="spellEnd"/>
      <w:r w:rsidRPr="00B26B38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 w:rsidRPr="00B26B3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դիտողությունների</w:t>
      </w:r>
      <w:proofErr w:type="spellEnd"/>
    </w:p>
    <w:tbl>
      <w:tblPr>
        <w:tblStyle w:val="TableGrid"/>
        <w:tblpPr w:leftFromText="180" w:rightFromText="180" w:vertAnchor="text" w:horzAnchor="margin" w:tblpXSpec="center" w:tblpY="298"/>
        <w:tblW w:w="16127" w:type="dxa"/>
        <w:tblLayout w:type="fixed"/>
        <w:tblLook w:val="04A0"/>
      </w:tblPr>
      <w:tblGrid>
        <w:gridCol w:w="2660"/>
        <w:gridCol w:w="5103"/>
        <w:gridCol w:w="5812"/>
        <w:gridCol w:w="2552"/>
      </w:tblGrid>
      <w:tr w:rsidR="002A6680" w:rsidTr="000C3861">
        <w:tc>
          <w:tcPr>
            <w:tcW w:w="2660" w:type="dxa"/>
          </w:tcPr>
          <w:p w:rsidR="002A6680" w:rsidRPr="00071308" w:rsidRDefault="002A6680" w:rsidP="002A6680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Առարկության</w:t>
            </w:r>
            <w:proofErr w:type="spellEnd"/>
            <w:r w:rsidRPr="000713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0713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հեղինակը</w:t>
            </w:r>
            <w:proofErr w:type="spellEnd"/>
            <w:r w:rsidRPr="00071308">
              <w:rPr>
                <w:rFonts w:ascii="GHEA Grapalat" w:hAnsi="GHEA Grapalat"/>
                <w:b/>
                <w:i/>
                <w:sz w:val="24"/>
                <w:szCs w:val="24"/>
              </w:rPr>
              <w:t>.</w:t>
            </w:r>
          </w:p>
          <w:p w:rsidR="002A6680" w:rsidRPr="00071308" w:rsidRDefault="002A6680" w:rsidP="002A6680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Գրության</w:t>
            </w:r>
            <w:proofErr w:type="spellEnd"/>
            <w:r w:rsidRPr="000713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ստացման</w:t>
            </w:r>
            <w:proofErr w:type="spellEnd"/>
            <w:r w:rsidRPr="000713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ամսաթիվը</w:t>
            </w:r>
            <w:proofErr w:type="spellEnd"/>
            <w:r w:rsidRPr="0007130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գրության</w:t>
            </w:r>
            <w:proofErr w:type="spellEnd"/>
          </w:p>
          <w:p w:rsidR="002A6680" w:rsidRPr="00AA62A8" w:rsidRDefault="002A6680" w:rsidP="002A6680">
            <w:pPr>
              <w:jc w:val="center"/>
              <w:rPr>
                <w:rFonts w:ascii="GHEA Grapalat" w:hAnsi="GHEA Grapalat"/>
                <w:i/>
              </w:rPr>
            </w:pP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համարը</w:t>
            </w:r>
            <w:proofErr w:type="spellEnd"/>
          </w:p>
        </w:tc>
        <w:tc>
          <w:tcPr>
            <w:tcW w:w="5103" w:type="dxa"/>
          </w:tcPr>
          <w:p w:rsidR="002A6680" w:rsidRPr="00AA62A8" w:rsidRDefault="002A6680" w:rsidP="002A6680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</w:p>
          <w:p w:rsidR="002A6680" w:rsidRPr="00AA62A8" w:rsidRDefault="002A6680" w:rsidP="002A6680">
            <w:pPr>
              <w:jc w:val="center"/>
              <w:rPr>
                <w:rFonts w:ascii="GHEA Grapalat" w:hAnsi="GHEA Grapalat"/>
                <w:i/>
              </w:rPr>
            </w:pP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առարկության</w:t>
            </w:r>
            <w:proofErr w:type="spellEnd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5812" w:type="dxa"/>
          </w:tcPr>
          <w:p w:rsidR="002A6680" w:rsidRPr="00AA62A8" w:rsidRDefault="002A6680" w:rsidP="002A6680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</w:p>
          <w:p w:rsidR="002A6680" w:rsidRPr="00AA62A8" w:rsidRDefault="002A6680" w:rsidP="002A6680">
            <w:pPr>
              <w:jc w:val="center"/>
              <w:rPr>
                <w:rFonts w:ascii="GHEA Grapalat" w:hAnsi="GHEA Grapalat"/>
                <w:i/>
              </w:rPr>
            </w:pP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2A6680" w:rsidRPr="00AA62A8" w:rsidRDefault="002A6680" w:rsidP="002A6680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</w:p>
          <w:p w:rsidR="002A6680" w:rsidRPr="00AA62A8" w:rsidRDefault="002A6680" w:rsidP="002A6680">
            <w:pPr>
              <w:jc w:val="center"/>
              <w:rPr>
                <w:rFonts w:ascii="GHEA Grapalat" w:hAnsi="GHEA Grapalat"/>
                <w:i/>
              </w:rPr>
            </w:pP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Կատարված</w:t>
            </w:r>
            <w:proofErr w:type="spellEnd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2A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փոփոխությունները</w:t>
            </w:r>
            <w:proofErr w:type="spellEnd"/>
          </w:p>
        </w:tc>
      </w:tr>
      <w:tr w:rsidR="000C3861" w:rsidRPr="00F221A3" w:rsidTr="000C3861">
        <w:tc>
          <w:tcPr>
            <w:tcW w:w="2660" w:type="dxa"/>
          </w:tcPr>
          <w:p w:rsidR="000C3861" w:rsidRDefault="000C3861" w:rsidP="000C3861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Հայաստանի</w:t>
            </w:r>
            <w:proofErr w:type="spellEnd"/>
            <w:r w:rsidRPr="00AA62A8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Հանրապետության</w:t>
            </w:r>
            <w:proofErr w:type="spellEnd"/>
            <w:r w:rsidRPr="00AA62A8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ֆինանսների</w:t>
            </w:r>
            <w:proofErr w:type="spellEnd"/>
            <w:r w:rsidRPr="002A6680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նախարար</w:t>
            </w:r>
            <w:proofErr w:type="spellEnd"/>
          </w:p>
          <w:p w:rsidR="000C3861" w:rsidRDefault="000C3861" w:rsidP="000C3861">
            <w:pPr>
              <w:jc w:val="center"/>
              <w:rPr>
                <w:rFonts w:ascii="GHEA Grapalat" w:hAnsi="GHEA Grapalat"/>
                <w:b/>
              </w:rPr>
            </w:pPr>
            <w:r w:rsidRPr="000C3861">
              <w:rPr>
                <w:rFonts w:ascii="GHEA Grapalat" w:hAnsi="GHEA Grapalat"/>
                <w:b/>
              </w:rPr>
              <w:t>15</w:t>
            </w:r>
            <w:r>
              <w:rPr>
                <w:rFonts w:ascii="GHEA Grapalat" w:hAnsi="GHEA Grapalat"/>
                <w:b/>
              </w:rPr>
              <w:t>.</w:t>
            </w:r>
            <w:r w:rsidR="00F221A3" w:rsidRPr="00F221A3">
              <w:rPr>
                <w:rFonts w:ascii="GHEA Grapalat" w:hAnsi="GHEA Grapalat"/>
                <w:b/>
              </w:rPr>
              <w:t>07.</w:t>
            </w:r>
            <w:r>
              <w:rPr>
                <w:rFonts w:ascii="GHEA Grapalat" w:hAnsi="GHEA Grapalat"/>
                <w:b/>
              </w:rPr>
              <w:t xml:space="preserve">2015թ. </w:t>
            </w:r>
          </w:p>
          <w:p w:rsidR="000C3861" w:rsidRPr="00F221A3" w:rsidRDefault="000C3861" w:rsidP="00F221A3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t>N</w:t>
            </w:r>
            <w:r w:rsidRPr="00F221A3">
              <w:rPr>
                <w:rFonts w:ascii="GHEA Grapalat" w:hAnsi="GHEA Grapalat"/>
                <w:b/>
              </w:rPr>
              <w:t xml:space="preserve"> 01/82-2/1</w:t>
            </w:r>
            <w:r w:rsidR="00F221A3" w:rsidRPr="00F221A3">
              <w:rPr>
                <w:rFonts w:ascii="GHEA Grapalat" w:hAnsi="GHEA Grapalat"/>
                <w:b/>
              </w:rPr>
              <w:t>8548</w:t>
            </w:r>
            <w:r w:rsidRPr="00F221A3">
              <w:rPr>
                <w:rFonts w:ascii="GHEA Grapalat" w:hAnsi="GHEA Grapalat"/>
                <w:b/>
              </w:rPr>
              <w:t>-15</w:t>
            </w:r>
          </w:p>
        </w:tc>
        <w:tc>
          <w:tcPr>
            <w:tcW w:w="5103" w:type="dxa"/>
          </w:tcPr>
          <w:p w:rsidR="000C3861" w:rsidRDefault="00F221A3" w:rsidP="00F221A3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221A3">
              <w:rPr>
                <w:rFonts w:ascii="GHEA Grapalat" w:hAnsi="GHEA Grapalat" w:cs="Sylfaen"/>
                <w:sz w:val="24"/>
                <w:szCs w:val="24"/>
              </w:rPr>
              <w:t>1.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221A3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221A3">
              <w:rPr>
                <w:rFonts w:ascii="GHEA Grapalat" w:hAnsi="GHEA Grapalat"/>
                <w:sz w:val="24"/>
                <w:szCs w:val="24"/>
              </w:rPr>
              <w:t xml:space="preserve"> կառավարության 2011 թվականի փետրվարի 17-ի </w:t>
            </w:r>
            <w:r w:rsidRPr="00F221A3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F221A3">
              <w:rPr>
                <w:rFonts w:ascii="GHEA Grapalat" w:hAnsi="GHEA Grapalat"/>
                <w:sz w:val="24"/>
                <w:szCs w:val="24"/>
              </w:rPr>
              <w:t>304-</w:t>
            </w:r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կետով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հաստատված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անշարժ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գույքի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մակերեսը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քառակուսի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մետրով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արտահայտված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անհատույց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տրամադրվող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անշարժ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գույքի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գնահատված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արժեքը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ըստ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գնահատման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հաշվետվության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անհատույց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տրամադրման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կապված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պայմաններ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կապակցությամբ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առաջարկում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կետը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խմբագրել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պահանջներին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1A3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F221A3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0C3861" w:rsidRDefault="00F221A3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Վերոնշյալ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նախատեսել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դրույթ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կսահմանվի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կնքվելու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տարածքների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անժամկետ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տրամադրման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պայմանագիր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նշելով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թե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միջոցների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հաշվին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իրականացվելու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պայմանագրերից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ծագող</w:t>
            </w:r>
            <w:proofErr w:type="spellEnd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>գույքային</w:t>
            </w:r>
            <w:proofErr w:type="spellEnd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>իրավունքների</w:t>
            </w:r>
            <w:proofErr w:type="spellEnd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proofErr w:type="spellEnd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>ծախսերը</w:t>
            </w:r>
            <w:proofErr w:type="spellEnd"/>
            <w:r w:rsidR="001338C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C3861" w:rsidRP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3.Նախագծի 1-ին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նշել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անժամկետ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տրամադրվող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տարածքի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օգտագործման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իրավունքի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հատուցելի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անհատույց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լինելու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հանգամանքը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զբաղեցնել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տրամադրել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բառով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5812" w:type="dxa"/>
          </w:tcPr>
          <w:p w:rsidR="001338CE" w:rsidRDefault="00F221A3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Ընդունելի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C3861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Ընդունելի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338CE" w:rsidRPr="00F221A3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Ընդունելի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2552" w:type="dxa"/>
          </w:tcPr>
          <w:p w:rsidR="000C3861" w:rsidRPr="000C3861" w:rsidRDefault="000C3861" w:rsidP="000C3861">
            <w:pPr>
              <w:rPr>
                <w:lang w:val="hy-AM"/>
              </w:rPr>
            </w:pPr>
          </w:p>
        </w:tc>
      </w:tr>
      <w:tr w:rsidR="001338CE" w:rsidRPr="00F221A3" w:rsidTr="000C3861">
        <w:tc>
          <w:tcPr>
            <w:tcW w:w="2660" w:type="dxa"/>
          </w:tcPr>
          <w:p w:rsidR="001338CE" w:rsidRPr="001338CE" w:rsidRDefault="001338CE" w:rsidP="000C386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338CE">
              <w:rPr>
                <w:rFonts w:ascii="GHEA Grapalat" w:hAnsi="GHEA Grapalat"/>
                <w:b/>
                <w:lang w:val="hy-AM"/>
              </w:rPr>
              <w:lastRenderedPageBreak/>
              <w:t>Հայաստանի Հանրապետության արդարադատության նախարար</w:t>
            </w:r>
          </w:p>
          <w:p w:rsidR="001338CE" w:rsidRPr="001338CE" w:rsidRDefault="001338CE" w:rsidP="000C386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338CE">
              <w:rPr>
                <w:rFonts w:ascii="GHEA Grapalat" w:hAnsi="GHEA Grapalat"/>
                <w:b/>
                <w:lang w:val="hy-AM"/>
              </w:rPr>
              <w:t>23.07.2015թ.</w:t>
            </w:r>
          </w:p>
          <w:p w:rsidR="001338CE" w:rsidRPr="001338CE" w:rsidRDefault="001338CE" w:rsidP="000C3861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N02/14/8963-15</w:t>
            </w:r>
          </w:p>
        </w:tc>
        <w:tc>
          <w:tcPr>
            <w:tcW w:w="5103" w:type="dxa"/>
          </w:tcPr>
          <w:p w:rsidR="001338CE" w:rsidRPr="001338CE" w:rsidRDefault="001338CE" w:rsidP="00F221A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5812" w:type="dxa"/>
          </w:tcPr>
          <w:p w:rsidR="001338CE" w:rsidRP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1338CE" w:rsidRPr="000C3861" w:rsidRDefault="001338CE" w:rsidP="000C3861">
            <w:pPr>
              <w:rPr>
                <w:lang w:val="hy-AM"/>
              </w:rPr>
            </w:pPr>
          </w:p>
        </w:tc>
      </w:tr>
      <w:tr w:rsidR="001338CE" w:rsidRPr="00F221A3" w:rsidTr="000C3861">
        <w:tc>
          <w:tcPr>
            <w:tcW w:w="2660" w:type="dxa"/>
          </w:tcPr>
          <w:p w:rsidR="001338CE" w:rsidRDefault="001338CE" w:rsidP="000C386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Հայաստանի Հանրապետության ոստիկանության պետ</w:t>
            </w:r>
          </w:p>
          <w:p w:rsidR="001338CE" w:rsidRDefault="001338CE" w:rsidP="000C386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23,07,2015թ.</w:t>
            </w:r>
          </w:p>
          <w:p w:rsidR="001338CE" w:rsidRPr="001338CE" w:rsidRDefault="001338CE" w:rsidP="000C386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en-US"/>
              </w:rPr>
              <w:t>N</w:t>
            </w:r>
            <w:r>
              <w:rPr>
                <w:rFonts w:ascii="GHEA Grapalat" w:hAnsi="GHEA Grapalat"/>
                <w:b/>
                <w:lang w:val="hy-AM"/>
              </w:rPr>
              <w:t>24/2134</w:t>
            </w:r>
          </w:p>
        </w:tc>
        <w:tc>
          <w:tcPr>
            <w:tcW w:w="5103" w:type="dxa"/>
          </w:tcPr>
          <w:p w:rsidR="001338CE" w:rsidRDefault="001338CE" w:rsidP="00F221A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5812" w:type="dxa"/>
          </w:tcPr>
          <w:p w:rsidR="001338CE" w:rsidRPr="001338CE" w:rsidRDefault="001338CE" w:rsidP="000C386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1338CE" w:rsidRPr="000C3861" w:rsidRDefault="001338CE" w:rsidP="000C3861">
            <w:pPr>
              <w:rPr>
                <w:lang w:val="hy-AM"/>
              </w:rPr>
            </w:pPr>
          </w:p>
        </w:tc>
      </w:tr>
    </w:tbl>
    <w:p w:rsidR="00071308" w:rsidRPr="00F221A3" w:rsidRDefault="00071308">
      <w:pPr>
        <w:rPr>
          <w:lang w:val="hy-AM"/>
        </w:rPr>
      </w:pPr>
    </w:p>
    <w:sectPr w:rsidR="00071308" w:rsidRPr="00F221A3" w:rsidSect="00071308">
      <w:pgSz w:w="16838" w:h="11906" w:orient="landscape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E6A62"/>
    <w:multiLevelType w:val="hybridMultilevel"/>
    <w:tmpl w:val="ED5C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1308"/>
    <w:rsid w:val="00071308"/>
    <w:rsid w:val="000C3861"/>
    <w:rsid w:val="000C3C45"/>
    <w:rsid w:val="001338CE"/>
    <w:rsid w:val="001B1914"/>
    <w:rsid w:val="002A6680"/>
    <w:rsid w:val="00590F90"/>
    <w:rsid w:val="00683208"/>
    <w:rsid w:val="006B14A8"/>
    <w:rsid w:val="00B45834"/>
    <w:rsid w:val="00B863DF"/>
    <w:rsid w:val="00C03CB6"/>
    <w:rsid w:val="00D55B9D"/>
    <w:rsid w:val="00F2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08"/>
    <w:rPr>
      <w:rFonts w:asciiTheme="minorHAnsi" w:eastAsiaTheme="minorEastAsia" w:hAnsiTheme="minorHAnsi"/>
      <w:sz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3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2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2015-07-27T08:42:00Z</cp:lastPrinted>
  <dcterms:created xsi:type="dcterms:W3CDTF">2015-07-28T13:26:00Z</dcterms:created>
  <dcterms:modified xsi:type="dcterms:W3CDTF">2015-07-28T13:26:00Z</dcterms:modified>
</cp:coreProperties>
</file>