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64" w:rsidRPr="00A22B08" w:rsidRDefault="003C3064" w:rsidP="00715472">
      <w:pPr>
        <w:spacing w:line="240" w:lineRule="auto"/>
        <w:ind w:firstLine="252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</w:pPr>
      <w:bookmarkStart w:id="0" w:name="_GoBack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Ա Մ Փ Ո Փ Ա Թ Ե Ր Թ</w:t>
      </w:r>
    </w:p>
    <w:p w:rsidR="003C3064" w:rsidRPr="00A22B08" w:rsidRDefault="003C3064" w:rsidP="00715472">
      <w:pPr>
        <w:spacing w:after="0" w:line="240" w:lineRule="auto"/>
        <w:ind w:firstLine="252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</w:pPr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«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Ոստիկանությունում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ծառայության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մասին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»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Հայաստանի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Հանրապետության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օրենքում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փոփոխություններ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և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լրացումներ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կատարելու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մասին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», «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Ոստիկանության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կարգապահական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կանոնագիրքը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հաստատելու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մասին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»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Հայաստանի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Հանրապետության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օրենքում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փոփոխություններ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և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լրացումներ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կատարելու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մասին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», «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Ոստիկանության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մասին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»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Հայաստանի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Հանրապետության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օրենքում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r w:rsidR="00ED3A98"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փոփոխություն և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լրացում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կատարելու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մասին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» ՀՀ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օրենքների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նախագծերի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վերաբերյալ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ստացված</w:t>
      </w:r>
      <w:proofErr w:type="spellEnd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առաջարկություններ</w:t>
      </w:r>
      <w:r w:rsidR="00D71350" w:rsidRPr="00A22B08">
        <w:rPr>
          <w:rFonts w:ascii="GHEA Grapalat" w:hAnsi="GHEA Grapalat" w:cs="GHEA Grapalat"/>
          <w:b/>
          <w:bCs/>
          <w:i/>
          <w:iCs/>
          <w:sz w:val="24"/>
          <w:szCs w:val="24"/>
          <w:lang w:val="en-GB"/>
        </w:rPr>
        <w:t>ի</w:t>
      </w:r>
      <w:proofErr w:type="spellEnd"/>
    </w:p>
    <w:bookmarkEnd w:id="0"/>
    <w:p w:rsidR="003C3064" w:rsidRPr="002A604E" w:rsidRDefault="003C3064" w:rsidP="00715472">
      <w:pPr>
        <w:spacing w:after="0" w:line="240" w:lineRule="auto"/>
        <w:ind w:firstLine="252"/>
        <w:jc w:val="center"/>
        <w:rPr>
          <w:rFonts w:ascii="GHEA Grapalat" w:hAnsi="GHEA Grapalat" w:cs="GHEA Grapalat"/>
          <w:b/>
          <w:bCs/>
          <w:lang w:val="en-GB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387"/>
        <w:gridCol w:w="3827"/>
        <w:gridCol w:w="3402"/>
      </w:tblGrid>
      <w:tr w:rsidR="003C3064" w:rsidRPr="00996733" w:rsidTr="002352FC">
        <w:tc>
          <w:tcPr>
            <w:tcW w:w="3119" w:type="dxa"/>
          </w:tcPr>
          <w:p w:rsidR="003C3064" w:rsidRPr="00406485" w:rsidRDefault="003C3064" w:rsidP="00A56376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</w:pPr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  <w:t>Առարկության, առաջարկության հեղինակը¸</w:t>
            </w:r>
          </w:p>
          <w:p w:rsidR="003C3064" w:rsidRPr="00996733" w:rsidRDefault="003C3064" w:rsidP="00A56376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</w:pPr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387" w:type="dxa"/>
          </w:tcPr>
          <w:p w:rsidR="003C3064" w:rsidRPr="00996733" w:rsidRDefault="003C3064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 w:cs="GHEA Grapalat"/>
                <w:b/>
                <w:bCs/>
                <w:i/>
                <w:iCs/>
                <w:lang w:val="hy-AM"/>
              </w:rPr>
            </w:pPr>
            <w:proofErr w:type="spellStart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Առարկության</w:t>
            </w:r>
            <w:proofErr w:type="spellEnd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 xml:space="preserve">, </w:t>
            </w:r>
            <w:proofErr w:type="spellStart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առաջարկության</w:t>
            </w:r>
            <w:proofErr w:type="spellEnd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բովանդակությունը</w:t>
            </w:r>
            <w:proofErr w:type="spellEnd"/>
          </w:p>
        </w:tc>
        <w:tc>
          <w:tcPr>
            <w:tcW w:w="3827" w:type="dxa"/>
          </w:tcPr>
          <w:p w:rsidR="003C3064" w:rsidRPr="00996733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</w:rPr>
            </w:pPr>
            <w:r w:rsidRPr="00996733">
              <w:rPr>
                <w:rFonts w:ascii="GHEA Grapalat" w:hAnsi="GHEA Grapalat" w:cs="GHEA Grapalat"/>
                <w:b/>
                <w:bCs/>
                <w:i/>
                <w:iCs/>
              </w:rPr>
              <w:t>Եզրակացություն</w:t>
            </w:r>
          </w:p>
        </w:tc>
        <w:tc>
          <w:tcPr>
            <w:tcW w:w="3402" w:type="dxa"/>
          </w:tcPr>
          <w:p w:rsidR="003C3064" w:rsidRPr="00996733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</w:rPr>
            </w:pPr>
            <w:proofErr w:type="spellStart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Կատարված</w:t>
            </w:r>
            <w:proofErr w:type="spellEnd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GHEA Grapalat"/>
                <w:b/>
                <w:bCs/>
                <w:i/>
                <w:iCs/>
                <w:lang w:val="en-GB"/>
              </w:rPr>
              <w:t>փոփոխությունները</w:t>
            </w:r>
            <w:proofErr w:type="spellEnd"/>
          </w:p>
        </w:tc>
      </w:tr>
      <w:tr w:rsidR="003C3064" w:rsidRPr="00996733" w:rsidTr="002352FC">
        <w:tc>
          <w:tcPr>
            <w:tcW w:w="3119" w:type="dxa"/>
            <w:shd w:val="clear" w:color="auto" w:fill="E0E0E0"/>
          </w:tcPr>
          <w:p w:rsidR="003C3064" w:rsidRPr="00996733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5387" w:type="dxa"/>
            <w:shd w:val="clear" w:color="auto" w:fill="E0E0E0"/>
          </w:tcPr>
          <w:p w:rsidR="003C3064" w:rsidRPr="00996733" w:rsidRDefault="003C3064" w:rsidP="00A1178A">
            <w:pPr>
              <w:spacing w:after="0" w:line="240" w:lineRule="auto"/>
              <w:ind w:firstLine="252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827" w:type="dxa"/>
            <w:shd w:val="clear" w:color="auto" w:fill="E0E0E0"/>
          </w:tcPr>
          <w:p w:rsidR="003C3064" w:rsidRPr="00996733" w:rsidRDefault="003C3064" w:rsidP="00A1178A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3C3064" w:rsidRPr="00996733" w:rsidRDefault="003C3064" w:rsidP="00A1178A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</w:p>
        </w:tc>
      </w:tr>
      <w:tr w:rsidR="003C3064" w:rsidRPr="00D71350" w:rsidTr="002352FC">
        <w:tc>
          <w:tcPr>
            <w:tcW w:w="3119" w:type="dxa"/>
          </w:tcPr>
          <w:p w:rsidR="003C3064" w:rsidRPr="00870536" w:rsidRDefault="003C3064" w:rsidP="00A1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6733">
              <w:rPr>
                <w:rFonts w:ascii="GHEA Grapalat" w:hAnsi="GHEA Grapalat" w:cs="GHEA Grapalat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քաղաքացիական</w:t>
            </w:r>
            <w:proofErr w:type="spellEnd"/>
            <w:r w:rsidRPr="00870536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Pr="00870536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խորհուրդ</w:t>
            </w:r>
            <w:proofErr w:type="spellEnd"/>
          </w:p>
          <w:p w:rsidR="003C3064" w:rsidRPr="00996733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D71350">
              <w:rPr>
                <w:rFonts w:ascii="GHEA Grapalat" w:hAnsi="GHEA Grapalat" w:cs="GHEA Grapalat"/>
              </w:rPr>
              <w:t>04</w:t>
            </w:r>
            <w:r w:rsidRPr="00996733">
              <w:rPr>
                <w:rFonts w:ascii="GHEA Grapalat" w:hAnsi="GHEA Grapalat" w:cs="GHEA Grapalat"/>
              </w:rPr>
              <w:t>.0</w:t>
            </w:r>
            <w:r w:rsidRPr="00D71350">
              <w:rPr>
                <w:rFonts w:ascii="GHEA Grapalat" w:hAnsi="GHEA Grapalat" w:cs="GHEA Grapalat"/>
              </w:rPr>
              <w:t>2</w:t>
            </w:r>
            <w:r w:rsidRPr="00996733">
              <w:rPr>
                <w:rFonts w:ascii="GHEA Grapalat" w:hAnsi="GHEA Grapalat" w:cs="GHEA Grapalat"/>
              </w:rPr>
              <w:t>.1</w:t>
            </w:r>
            <w:r w:rsidRPr="00870536">
              <w:rPr>
                <w:rFonts w:ascii="GHEA Grapalat" w:hAnsi="GHEA Grapalat" w:cs="GHEA Grapalat"/>
              </w:rPr>
              <w:t>3</w:t>
            </w:r>
            <w:r w:rsidRPr="00996733">
              <w:rPr>
                <w:rFonts w:ascii="GHEA Grapalat" w:hAnsi="GHEA Grapalat" w:cs="GHEA Grapalat"/>
              </w:rPr>
              <w:t>թ.</w:t>
            </w:r>
          </w:p>
          <w:p w:rsidR="003C3064" w:rsidRPr="00870536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996733">
              <w:rPr>
                <w:rFonts w:ascii="GHEA Grapalat" w:hAnsi="GHEA Grapalat" w:cs="GHEA Grapalat"/>
              </w:rPr>
              <w:t>01/</w:t>
            </w:r>
            <w:r>
              <w:rPr>
                <w:rFonts w:ascii="GHEA Grapalat" w:hAnsi="GHEA Grapalat" w:cs="GHEA Grapalat"/>
                <w:lang w:val="en-US"/>
              </w:rPr>
              <w:t>12/2</w:t>
            </w:r>
            <w:r>
              <w:rPr>
                <w:rFonts w:ascii="GHEA Grapalat" w:hAnsi="GHEA Grapalat" w:cs="GHEA Grapalat"/>
              </w:rPr>
              <w:t>/</w:t>
            </w:r>
            <w:r>
              <w:rPr>
                <w:rFonts w:ascii="GHEA Grapalat" w:hAnsi="GHEA Grapalat" w:cs="GHEA Grapalat"/>
                <w:lang w:val="en-US"/>
              </w:rPr>
              <w:t>2</w:t>
            </w:r>
            <w:r>
              <w:rPr>
                <w:rFonts w:ascii="GHEA Grapalat" w:hAnsi="GHEA Grapalat" w:cs="GHEA Grapalat"/>
              </w:rPr>
              <w:t>92-1</w:t>
            </w:r>
            <w:r>
              <w:rPr>
                <w:rFonts w:ascii="GHEA Grapalat" w:hAnsi="GHEA Grapalat" w:cs="GHEA Grapalat"/>
                <w:lang w:val="en-US"/>
              </w:rPr>
              <w:t>3</w:t>
            </w:r>
          </w:p>
        </w:tc>
        <w:tc>
          <w:tcPr>
            <w:tcW w:w="5387" w:type="dxa"/>
          </w:tcPr>
          <w:p w:rsidR="003C3064" w:rsidRPr="00870536" w:rsidRDefault="00D71350" w:rsidP="00CE5BE5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3827" w:type="dxa"/>
          </w:tcPr>
          <w:p w:rsidR="003C3064" w:rsidRPr="00870536" w:rsidRDefault="003C3064" w:rsidP="00615081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3402" w:type="dxa"/>
          </w:tcPr>
          <w:p w:rsidR="003C3064" w:rsidRPr="00870536" w:rsidRDefault="003C3064" w:rsidP="00C34670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</w:tc>
      </w:tr>
      <w:tr w:rsidR="003C3064" w:rsidRPr="00D71350" w:rsidTr="002352FC">
        <w:tc>
          <w:tcPr>
            <w:tcW w:w="3119" w:type="dxa"/>
          </w:tcPr>
          <w:p w:rsidR="00D71350" w:rsidRPr="00BF0B7C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հատուկ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քննչական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ծառայությ</w:t>
            </w:r>
            <w:r w:rsidR="00D71350">
              <w:rPr>
                <w:rFonts w:ascii="GHEA Grapalat" w:hAnsi="GHEA Grapalat" w:cs="GHEA Grapalat"/>
                <w:lang w:val="en-US"/>
              </w:rPr>
              <w:t>ու</w:t>
            </w:r>
            <w:r>
              <w:rPr>
                <w:rFonts w:ascii="GHEA Grapalat" w:hAnsi="GHEA Grapalat" w:cs="GHEA Grapalat"/>
                <w:lang w:val="en-US"/>
              </w:rPr>
              <w:t>ն</w:t>
            </w:r>
            <w:proofErr w:type="spellEnd"/>
          </w:p>
          <w:p w:rsidR="003C3064" w:rsidRPr="00BF0B7C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F0B7C">
              <w:rPr>
                <w:rFonts w:ascii="GHEA Grapalat" w:hAnsi="GHEA Grapalat" w:cs="GHEA Grapalat"/>
              </w:rPr>
              <w:t>04.02.13</w:t>
            </w:r>
            <w:r>
              <w:rPr>
                <w:rFonts w:ascii="GHEA Grapalat" w:hAnsi="GHEA Grapalat" w:cs="GHEA Grapalat"/>
                <w:lang w:val="en-US"/>
              </w:rPr>
              <w:t>թ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</w:p>
          <w:p w:rsidR="003C3064" w:rsidRPr="00BF0B7C" w:rsidRDefault="003C3064" w:rsidP="00D71350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BF0B7C">
              <w:rPr>
                <w:rFonts w:ascii="GHEA Grapalat" w:hAnsi="GHEA Grapalat" w:cs="GHEA Grapalat"/>
              </w:rPr>
              <w:t>18</w:t>
            </w:r>
            <w:r w:rsidR="00D71350" w:rsidRPr="00BF0B7C">
              <w:rPr>
                <w:rFonts w:ascii="GHEA Grapalat" w:hAnsi="GHEA Grapalat" w:cs="GHEA Grapalat"/>
              </w:rPr>
              <w:t>-</w:t>
            </w:r>
            <w:r w:rsidR="00D71350">
              <w:rPr>
                <w:rFonts w:ascii="GHEA Grapalat" w:hAnsi="GHEA Grapalat" w:cs="GHEA Grapalat"/>
                <w:lang w:val="en-US"/>
              </w:rPr>
              <w:t>ը</w:t>
            </w:r>
            <w:r w:rsidR="00D71350" w:rsidRPr="00BF0B7C">
              <w:rPr>
                <w:rFonts w:ascii="GHEA Grapalat" w:hAnsi="GHEA Grapalat" w:cs="GHEA Grapalat"/>
              </w:rPr>
              <w:t>-</w:t>
            </w:r>
            <w:r w:rsidRPr="00BF0B7C">
              <w:rPr>
                <w:rFonts w:ascii="GHEA Grapalat" w:hAnsi="GHEA Grapalat" w:cs="GHEA Grapalat"/>
              </w:rPr>
              <w:t>13</w:t>
            </w:r>
          </w:p>
        </w:tc>
        <w:tc>
          <w:tcPr>
            <w:tcW w:w="5387" w:type="dxa"/>
          </w:tcPr>
          <w:p w:rsidR="003C3064" w:rsidRPr="001D2A4B" w:rsidRDefault="003C3064" w:rsidP="00BF0B7C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Առաջարկում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ենք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Ոստիկանության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կարգապահական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կանոնագիրքը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հաստատելու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</w:t>
            </w:r>
            <w:r w:rsidR="00BF0B7C">
              <w:rPr>
                <w:rFonts w:ascii="GHEA Grapalat" w:hAnsi="GHEA Grapalat" w:cs="GHEA Grapalat"/>
                <w:lang w:val="en-US"/>
              </w:rPr>
              <w:t>ո</w:t>
            </w:r>
            <w:r>
              <w:rPr>
                <w:rFonts w:ascii="GHEA Grapalat" w:hAnsi="GHEA Grapalat" w:cs="GHEA Grapalat"/>
                <w:lang w:val="en-US"/>
              </w:rPr>
              <w:t>դվածի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3-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կետի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պարբերությունում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քրեական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գործի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կասեցման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բառերը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փոխարինել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քրեական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գործով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վարույթի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կասեցման</w:t>
            </w:r>
            <w:proofErr w:type="spellEnd"/>
            <w:r w:rsidRPr="001D2A4B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բառերով</w:t>
            </w:r>
            <w:proofErr w:type="spellEnd"/>
            <w:r w:rsidRPr="001D2A4B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3827" w:type="dxa"/>
          </w:tcPr>
          <w:p w:rsidR="003C3064" w:rsidRPr="00870536" w:rsidRDefault="00D713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է:</w:t>
            </w:r>
          </w:p>
        </w:tc>
        <w:tc>
          <w:tcPr>
            <w:tcW w:w="3402" w:type="dxa"/>
          </w:tcPr>
          <w:p w:rsidR="003C3064" w:rsidRPr="00870536" w:rsidRDefault="00D713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:</w:t>
            </w:r>
          </w:p>
        </w:tc>
      </w:tr>
      <w:tr w:rsidR="003C3064" w:rsidRPr="00D71350" w:rsidTr="002352FC">
        <w:tc>
          <w:tcPr>
            <w:tcW w:w="3119" w:type="dxa"/>
          </w:tcPr>
          <w:p w:rsidR="003C3064" w:rsidRPr="00BF0B7C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ազգային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անվտանգության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խորհրդի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քարտուղար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         06.02.13</w:t>
            </w:r>
            <w:r>
              <w:rPr>
                <w:rFonts w:ascii="GHEA Grapalat" w:hAnsi="GHEA Grapalat" w:cs="GHEA Grapalat"/>
                <w:lang w:val="en-US"/>
              </w:rPr>
              <w:t>թ</w:t>
            </w:r>
            <w:r w:rsidRPr="00BF0B7C">
              <w:rPr>
                <w:rFonts w:ascii="GHEA Grapalat" w:hAnsi="GHEA Grapalat" w:cs="GHEA Grapalat"/>
              </w:rPr>
              <w:t xml:space="preserve">                      </w:t>
            </w:r>
            <w:r>
              <w:rPr>
                <w:rFonts w:ascii="GHEA Grapalat" w:hAnsi="GHEA Grapalat" w:cs="GHEA Grapalat"/>
                <w:lang w:val="en-US"/>
              </w:rPr>
              <w:t>ԱԽ</w:t>
            </w:r>
            <w:r w:rsidRPr="00BF0B7C">
              <w:rPr>
                <w:rFonts w:ascii="GHEA Grapalat" w:hAnsi="GHEA Grapalat" w:cs="GHEA Grapalat"/>
              </w:rPr>
              <w:t>-1/80</w:t>
            </w:r>
          </w:p>
          <w:p w:rsidR="00D71350" w:rsidRPr="00BF0B7C" w:rsidRDefault="00D71350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387" w:type="dxa"/>
          </w:tcPr>
          <w:p w:rsidR="003C3064" w:rsidRPr="00870536" w:rsidRDefault="00D71350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3827" w:type="dxa"/>
          </w:tcPr>
          <w:p w:rsidR="003C3064" w:rsidRPr="00870536" w:rsidRDefault="003C3064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3402" w:type="dxa"/>
          </w:tcPr>
          <w:p w:rsidR="003C3064" w:rsidRPr="00870536" w:rsidRDefault="003C3064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</w:tc>
      </w:tr>
      <w:tr w:rsidR="003C3064" w:rsidRPr="00D71350" w:rsidTr="002352FC">
        <w:tc>
          <w:tcPr>
            <w:tcW w:w="3119" w:type="dxa"/>
          </w:tcPr>
          <w:p w:rsidR="003C3064" w:rsidRPr="00BF0B7C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առողջապահության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նախարարություն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  11.02.13</w:t>
            </w:r>
            <w:r>
              <w:rPr>
                <w:rFonts w:ascii="GHEA Grapalat" w:hAnsi="GHEA Grapalat" w:cs="GHEA Grapalat"/>
                <w:lang w:val="en-US"/>
              </w:rPr>
              <w:t>թ</w:t>
            </w:r>
          </w:p>
          <w:p w:rsidR="003C3064" w:rsidRPr="00BF0B7C" w:rsidRDefault="003C3064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en-US"/>
              </w:rPr>
              <w:t>ԴԴ</w:t>
            </w:r>
            <w:r w:rsidRPr="00BF0B7C">
              <w:rPr>
                <w:rFonts w:ascii="GHEA Grapalat" w:hAnsi="GHEA Grapalat" w:cs="GHEA Grapalat"/>
              </w:rPr>
              <w:t>/11.1/1323-13</w:t>
            </w:r>
          </w:p>
        </w:tc>
        <w:tc>
          <w:tcPr>
            <w:tcW w:w="5387" w:type="dxa"/>
          </w:tcPr>
          <w:p w:rsidR="003C3064" w:rsidRPr="00BF0B7C" w:rsidRDefault="003C3064" w:rsidP="00D71350">
            <w:pPr>
              <w:numPr>
                <w:ilvl w:val="0"/>
                <w:numId w:val="5"/>
              </w:numPr>
              <w:tabs>
                <w:tab w:val="clear" w:pos="821"/>
                <w:tab w:val="num" w:pos="34"/>
              </w:tabs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ենք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lastRenderedPageBreak/>
              <w:t>նախագծի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այսուհետ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Նախագիծ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)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հոդվածով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հանել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քանի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Իրավական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ակտերի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45-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9-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մասով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սահմանված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BF0B7C">
              <w:rPr>
                <w:rFonts w:ascii="GHEA Grapalat" w:hAnsi="GHEA Grapalat" w:cs="GHEA Grapalat"/>
              </w:rPr>
              <w:t>`</w:t>
            </w:r>
            <w:r w:rsidR="001D2A4B" w:rsidRPr="001D2A4B">
              <w:rPr>
                <w:rFonts w:ascii="GHEA Grapalat" w:hAnsi="GHEA Grapalat" w:cs="GHEA Grapalat"/>
              </w:rPr>
              <w:t xml:space="preserve"> </w:t>
            </w:r>
            <w:r w:rsidRPr="00BF0B7C">
              <w:rPr>
                <w:rFonts w:ascii="GHEA Grapalat" w:hAnsi="GHEA Grapalat" w:cs="GHEA Grapalat"/>
              </w:rPr>
              <w:t>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Եթե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իրավական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բառը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նշված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եզակի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թվով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ապա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դա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տարածվում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BF0B7C">
              <w:rPr>
                <w:rFonts w:ascii="GHEA Grapalat" w:hAnsi="GHEA Grapalat" w:cs="GHEA Grapalat"/>
              </w:rPr>
              <w:t xml:space="preserve"> 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նաև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այդ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բառի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հոգնակիի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վրա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ընդհակառակը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»:                  </w:t>
            </w:r>
          </w:p>
          <w:p w:rsidR="003C3064" w:rsidRPr="00BF0B7C" w:rsidRDefault="003C3064" w:rsidP="00D71350">
            <w:pPr>
              <w:tabs>
                <w:tab w:val="num" w:pos="34"/>
              </w:tabs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Նույն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պահանջը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վերաբերում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նաև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       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9-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BF0B7C">
              <w:rPr>
                <w:rFonts w:ascii="GHEA Grapalat" w:hAnsi="GHEA Grapalat" w:cs="GHEA Grapalat"/>
              </w:rPr>
              <w:t>, 11-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հոդվածներին</w:t>
            </w:r>
            <w:proofErr w:type="spellEnd"/>
            <w:r w:rsidRPr="00BF0B7C">
              <w:rPr>
                <w:rFonts w:ascii="GHEA Grapalat" w:hAnsi="GHEA Grapalat" w:cs="GHEA Grapalat"/>
              </w:rPr>
              <w:t>:</w:t>
            </w:r>
          </w:p>
          <w:p w:rsidR="00D71350" w:rsidRPr="00BF0B7C" w:rsidRDefault="00D71350" w:rsidP="00D71350">
            <w:pPr>
              <w:tabs>
                <w:tab w:val="num" w:pos="34"/>
              </w:tabs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C3064" w:rsidP="00D71350">
            <w:pPr>
              <w:numPr>
                <w:ilvl w:val="0"/>
                <w:numId w:val="5"/>
              </w:numPr>
              <w:tabs>
                <w:tab w:val="clear" w:pos="821"/>
                <w:tab w:val="num" w:pos="34"/>
              </w:tabs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  <w:r w:rsidRPr="00BF0B7C">
              <w:rPr>
                <w:rFonts w:ascii="GHEA Grapalat" w:hAnsi="GHEA Grapalat" w:cs="GHEA Grapalat"/>
              </w:rPr>
              <w:t>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Իրավական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ակտերի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45-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8-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համաձայն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«</w:t>
            </w:r>
            <w:proofErr w:type="spellStart"/>
            <w:r w:rsidR="00315C2F">
              <w:rPr>
                <w:rFonts w:ascii="GHEA Grapalat" w:hAnsi="GHEA Grapalat" w:cs="GHEA Grapalat"/>
                <w:lang w:val="en-US"/>
              </w:rPr>
              <w:t>Փ</w:t>
            </w:r>
            <w:r>
              <w:rPr>
                <w:rFonts w:ascii="GHEA Grapalat" w:hAnsi="GHEA Grapalat" w:cs="GHEA Grapalat"/>
                <w:lang w:val="en-US"/>
              </w:rPr>
              <w:t>ոփոխություններ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նախատեսող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իրավական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փոփոխությունների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մասով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կատարվում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: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Նոր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փոփոխությունները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կատարվում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միայն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հիմնական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»: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Իսկ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իրավական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ակտերը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հիմնական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ակտ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չեն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:                                             </w:t>
            </w:r>
          </w:p>
          <w:p w:rsidR="003C3064" w:rsidRPr="00BF0B7C" w:rsidRDefault="003C3064" w:rsidP="00315C2F">
            <w:pPr>
              <w:spacing w:after="0" w:line="240" w:lineRule="auto"/>
              <w:ind w:left="34" w:firstLine="142"/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Հիմնվելով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վերը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նշված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օրենսդրական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պահանջների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վրա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ենք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վերնագիրը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համապատասխանեցնել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օրենսդրական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տեխնիկայի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կանոններին</w:t>
            </w:r>
            <w:proofErr w:type="spellEnd"/>
            <w:r w:rsidRPr="00BF0B7C">
              <w:rPr>
                <w:rFonts w:ascii="GHEA Grapalat" w:hAnsi="GHEA Grapalat" w:cs="GHEA Grapalat"/>
              </w:rPr>
              <w:t>:</w:t>
            </w:r>
          </w:p>
          <w:p w:rsidR="00315C2F" w:rsidRPr="00BF0B7C" w:rsidRDefault="00315C2F" w:rsidP="00315C2F">
            <w:pPr>
              <w:spacing w:after="0" w:line="240" w:lineRule="auto"/>
              <w:ind w:left="175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C3064" w:rsidP="00D71350">
            <w:pPr>
              <w:numPr>
                <w:ilvl w:val="0"/>
                <w:numId w:val="5"/>
              </w:numPr>
              <w:tabs>
                <w:tab w:val="clear" w:pos="821"/>
                <w:tab w:val="num" w:pos="34"/>
              </w:tabs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ենք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կարգապահական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կանոնագիրքը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հաստատելու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նշված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հետաքննական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նախաքննական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բառերը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փոխարինել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հետաքննության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նախաքննության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բառերով</w:t>
            </w:r>
            <w:proofErr w:type="spellEnd"/>
            <w:r w:rsidRPr="00BF0B7C">
              <w:rPr>
                <w:rFonts w:ascii="GHEA Grapalat" w:hAnsi="GHEA Grapalat" w:cs="GHEA Grapalat"/>
              </w:rPr>
              <w:t>:</w:t>
            </w:r>
          </w:p>
          <w:p w:rsidR="003C3064" w:rsidRPr="00BF0B7C" w:rsidRDefault="003C3064" w:rsidP="00B82013">
            <w:pPr>
              <w:spacing w:after="0" w:line="240" w:lineRule="auto"/>
              <w:ind w:firstLine="176"/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lastRenderedPageBreak/>
              <w:t>Սույն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պահանջը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բխում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քրեական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դատավարության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օրենսգրքի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պահանջներից</w:t>
            </w:r>
            <w:proofErr w:type="spellEnd"/>
            <w:r w:rsidRPr="00BF0B7C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3827" w:type="dxa"/>
          </w:tcPr>
          <w:p w:rsidR="003C3064" w:rsidRPr="00BF0B7C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BF0B7C">
              <w:rPr>
                <w:rFonts w:ascii="GHEA Grapalat" w:hAnsi="GHEA Grapalat" w:cs="GHEA Grapalat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ընդունվել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: </w:t>
            </w:r>
            <w:r>
              <w:rPr>
                <w:rFonts w:ascii="GHEA Grapalat" w:hAnsi="GHEA Grapalat" w:cs="GHEA Grapalat"/>
                <w:lang w:val="en-US"/>
              </w:rPr>
              <w:t>ՀՀ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գործում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մեկ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ուսումնական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հաստատություն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,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նպատակահարմար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նշված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lastRenderedPageBreak/>
              <w:t>հասկացությունը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կիրառել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եզակի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թվով</w:t>
            </w:r>
            <w:proofErr w:type="spellEnd"/>
            <w:r w:rsidRPr="00BF0B7C">
              <w:rPr>
                <w:rFonts w:ascii="GHEA Grapalat" w:hAnsi="GHEA Grapalat" w:cs="GHEA Grapalat"/>
              </w:rPr>
              <w:t>:</w:t>
            </w:r>
          </w:p>
          <w:p w:rsidR="00315C2F" w:rsidRPr="00BF0B7C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15C2F" w:rsidRPr="007B4861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7B4861" w:rsidRPr="007B4861" w:rsidRDefault="007B4861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15C2F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315C2F" w:rsidRPr="00BF0B7C" w:rsidRDefault="00315C2F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BF0B7C">
              <w:rPr>
                <w:rFonts w:ascii="GHEA Grapalat" w:hAnsi="GHEA Grapalat" w:cs="GHEA Grapalat"/>
              </w:rPr>
              <w:t xml:space="preserve">2.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Առաջարկությունը</w:t>
            </w:r>
            <w:proofErr w:type="spellEnd"/>
            <w:r w:rsidRPr="00BF0B7C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քննարկելու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անհրաժեշտությունը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վերացել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r w:rsidR="00B82013">
              <w:rPr>
                <w:rFonts w:ascii="GHEA Grapalat" w:hAnsi="GHEA Grapalat" w:cs="GHEA Grapalat"/>
                <w:lang w:val="en-US"/>
              </w:rPr>
              <w:t>է</w:t>
            </w:r>
            <w:r w:rsidR="00B82013" w:rsidRPr="00B82013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քանի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որ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նախագիծը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հանվել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r w:rsidR="00B82013">
              <w:rPr>
                <w:rFonts w:ascii="GHEA Grapalat" w:hAnsi="GHEA Grapalat" w:cs="GHEA Grapalat"/>
                <w:lang w:val="en-US"/>
              </w:rPr>
              <w:t>է</w:t>
            </w:r>
            <w:r w:rsidR="00B82013" w:rsidRPr="00B82013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B82013">
              <w:rPr>
                <w:rFonts w:ascii="GHEA Grapalat" w:hAnsi="GHEA Grapalat" w:cs="GHEA Grapalat"/>
                <w:lang w:val="en-US"/>
              </w:rPr>
              <w:t>փաթեթից</w:t>
            </w:r>
            <w:proofErr w:type="spellEnd"/>
            <w:r w:rsidR="00B82013" w:rsidRPr="00B82013">
              <w:rPr>
                <w:rFonts w:ascii="GHEA Grapalat" w:hAnsi="GHEA Grapalat" w:cs="GHEA Grapalat"/>
              </w:rPr>
              <w:t>:</w:t>
            </w: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7B4861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82013" w:rsidRPr="007B4861" w:rsidRDefault="00B82013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82013" w:rsidRPr="007B4861" w:rsidRDefault="00B82013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82013" w:rsidRPr="007B4861" w:rsidRDefault="00B82013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82013" w:rsidRPr="007B4861" w:rsidRDefault="00B82013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82013" w:rsidRPr="007B4861" w:rsidRDefault="00B82013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B82013" w:rsidRPr="007B4861" w:rsidRDefault="00B82013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AB5D01" w:rsidRPr="00BF0B7C" w:rsidRDefault="00315A6A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BF0B7C">
              <w:rPr>
                <w:rFonts w:ascii="GHEA Grapalat" w:hAnsi="GHEA Grapalat" w:cs="GHEA Grapalat"/>
              </w:rPr>
              <w:t xml:space="preserve"> </w:t>
            </w:r>
          </w:p>
          <w:p w:rsidR="00AB5D01" w:rsidRPr="00870536" w:rsidRDefault="00AB5D01" w:rsidP="00AB5D01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է:</w:t>
            </w:r>
          </w:p>
        </w:tc>
        <w:tc>
          <w:tcPr>
            <w:tcW w:w="3402" w:type="dxa"/>
          </w:tcPr>
          <w:p w:rsidR="003C3064" w:rsidRDefault="003C3064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Default="00AB5D01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  <w:p w:rsidR="00AB5D01" w:rsidRPr="00870536" w:rsidRDefault="00AB5D01" w:rsidP="00AB5D01">
            <w:pPr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Դրույթը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է:</w:t>
            </w:r>
            <w:r w:rsidR="00315A6A">
              <w:rPr>
                <w:rFonts w:ascii="GHEA Grapalat" w:hAnsi="GHEA Grapalat" w:cs="GHEA Grapalat"/>
                <w:lang w:val="en-US"/>
              </w:rPr>
              <w:t xml:space="preserve"> </w:t>
            </w:r>
          </w:p>
        </w:tc>
      </w:tr>
      <w:tr w:rsidR="00B82013" w:rsidRPr="00ED3A98" w:rsidTr="002352FC">
        <w:tc>
          <w:tcPr>
            <w:tcW w:w="3119" w:type="dxa"/>
          </w:tcPr>
          <w:p w:rsidR="00B82013" w:rsidRDefault="00B82013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նախարարություն</w:t>
            </w:r>
            <w:proofErr w:type="spellEnd"/>
          </w:p>
          <w:p w:rsidR="00B82013" w:rsidRDefault="00740273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13.02.13թ.</w:t>
            </w:r>
          </w:p>
          <w:p w:rsidR="00740273" w:rsidRDefault="00740273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1/4.1-4/1730-13</w:t>
            </w:r>
          </w:p>
        </w:tc>
        <w:tc>
          <w:tcPr>
            <w:tcW w:w="5387" w:type="dxa"/>
          </w:tcPr>
          <w:p w:rsidR="00B82013" w:rsidRDefault="00740273" w:rsidP="00DA5603">
            <w:pPr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DA5603"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="00DA560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DA5603"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 w:rsidR="00DA5603"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 w:rsidR="00DA5603"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="00DA560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DA5603"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="00DA5603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DA5603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»</w:t>
            </w:r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լրացում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» ՀՀ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նախագծով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ՀՀ 2007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թվականի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դեկտեմբերի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6-ի ՀՕ-288-Ն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16-րդ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հոդվածում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նախատեսվող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լրացման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վերաբերյալ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անհրաժեշտ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հիմնավորել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թե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քաղաքացիական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հատուկ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պաշտոնի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նշանակման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ժամանակ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ՀՀ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օրենսդրությամբ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սահմանված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կարգով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տրվող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ինչ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հավելավճարի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պահպանման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խոսքը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երբ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նույնն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հոդվածի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3-րդ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մասով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արդեն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իսկ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սահմանված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է,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որ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քաղաքացիական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հատուկ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պաշտոնի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նշանակված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անձանց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աշխատավարձի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չափը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չի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կարող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պակաս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լինել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նրանց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`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մինչև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քաղաքացիական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հատուկ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պաշտոնի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նշանակվելը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զբաղեցրած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պաշտոնի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համար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վճարվող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դրամական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AD0828">
              <w:rPr>
                <w:rFonts w:ascii="GHEA Grapalat" w:hAnsi="GHEA Grapalat" w:cs="GHEA Grapalat"/>
                <w:lang w:val="en-US"/>
              </w:rPr>
              <w:t>բավարարման</w:t>
            </w:r>
            <w:proofErr w:type="spellEnd"/>
            <w:r w:rsidR="00AD0828"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սննդի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փոխհատուցման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և ՀՀ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օրենսդրությամբ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սահմանված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կարգով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տրվող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հավելավճարների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գումարի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2352FC">
              <w:rPr>
                <w:rFonts w:ascii="GHEA Grapalat" w:hAnsi="GHEA Grapalat" w:cs="GHEA Grapalat"/>
                <w:lang w:val="en-US"/>
              </w:rPr>
              <w:t>չափից</w:t>
            </w:r>
            <w:proofErr w:type="spellEnd"/>
            <w:r w:rsidR="002352FC">
              <w:rPr>
                <w:rFonts w:ascii="GHEA Grapalat" w:hAnsi="GHEA Grapalat" w:cs="GHEA Grapalat"/>
                <w:lang w:val="en-US"/>
              </w:rPr>
              <w:t>:</w:t>
            </w:r>
          </w:p>
          <w:p w:rsidR="002352FC" w:rsidRDefault="002352FC" w:rsidP="00DA5603">
            <w:pPr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Ելնելով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վերոգրյալից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բյուջետային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բնագավառում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ազդեցության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գնահատմանը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հնարավոր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անդրադառնալ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վերը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հիմնավորման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առկայության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պարագայում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3827" w:type="dxa"/>
          </w:tcPr>
          <w:p w:rsidR="00B82013" w:rsidRPr="00F47531" w:rsidRDefault="00F47531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Նշված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շրջանառությունից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3402" w:type="dxa"/>
          </w:tcPr>
          <w:p w:rsidR="00B82013" w:rsidRDefault="00B82013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</w:p>
        </w:tc>
      </w:tr>
      <w:tr w:rsidR="00A25F1F" w:rsidRPr="00A25F1F" w:rsidTr="002352FC">
        <w:tc>
          <w:tcPr>
            <w:tcW w:w="3119" w:type="dxa"/>
          </w:tcPr>
          <w:p w:rsidR="00A25F1F" w:rsidRDefault="00A25F1F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նախարարություն</w:t>
            </w:r>
            <w:proofErr w:type="spellEnd"/>
          </w:p>
          <w:p w:rsidR="00A25F1F" w:rsidRDefault="00A25F1F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29.03.13թ.</w:t>
            </w:r>
          </w:p>
          <w:p w:rsidR="00A25F1F" w:rsidRDefault="00A25F1F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02/1752-13</w:t>
            </w:r>
          </w:p>
        </w:tc>
        <w:tc>
          <w:tcPr>
            <w:tcW w:w="5387" w:type="dxa"/>
          </w:tcPr>
          <w:p w:rsidR="00A25F1F" w:rsidRDefault="00A25F1F" w:rsidP="00DA5603">
            <w:pPr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կարգապահական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կանոնագիրքը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հաստատելու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» ՀՀ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հոդվածում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բովանդակային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lastRenderedPageBreak/>
              <w:t>առումով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խմբագրման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կարիք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ունեն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նյութերի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կասեցված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լինելու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» և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նյութերի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ընթացք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արտահայտությունները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խոսքը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պետք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գնա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ծառայողական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քննության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ընթացքը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կասեցնելու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հիշյալ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22-րդ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հոդվածում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3827" w:type="dxa"/>
          </w:tcPr>
          <w:p w:rsidR="00A25F1F" w:rsidRDefault="00AC7607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lastRenderedPageBreak/>
              <w:t>Առաջարկությունն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է:</w:t>
            </w:r>
          </w:p>
        </w:tc>
        <w:tc>
          <w:tcPr>
            <w:tcW w:w="3402" w:type="dxa"/>
          </w:tcPr>
          <w:p w:rsidR="00A25F1F" w:rsidRDefault="00AC7607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lang w:val="en-US"/>
              </w:rPr>
              <w:t>Դրույթը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է:</w:t>
            </w:r>
          </w:p>
        </w:tc>
      </w:tr>
      <w:tr w:rsidR="00C45F52" w:rsidRPr="00CD18DC" w:rsidTr="002352FC">
        <w:tc>
          <w:tcPr>
            <w:tcW w:w="3119" w:type="dxa"/>
          </w:tcPr>
          <w:p w:rsidR="00C45F52" w:rsidRPr="00C45F52" w:rsidRDefault="00C45F52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ՀՀ</w:t>
            </w:r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Նախագահի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աշխատակազմ</w:t>
            </w:r>
            <w:proofErr w:type="spellEnd"/>
          </w:p>
          <w:p w:rsidR="00C45F52" w:rsidRPr="00C45F52" w:rsidRDefault="00C45F52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 w:rsidRPr="00C45F52">
              <w:rPr>
                <w:rFonts w:ascii="GHEA Grapalat" w:hAnsi="GHEA Grapalat" w:cs="GHEA Grapalat"/>
              </w:rPr>
              <w:t>19.04.13</w:t>
            </w:r>
            <w:r>
              <w:rPr>
                <w:rFonts w:ascii="GHEA Grapalat" w:hAnsi="GHEA Grapalat" w:cs="GHEA Grapalat"/>
                <w:lang w:val="en-US"/>
              </w:rPr>
              <w:t>թ</w:t>
            </w:r>
            <w:r w:rsidRPr="00C45F52">
              <w:rPr>
                <w:rFonts w:ascii="GHEA Grapalat" w:hAnsi="GHEA Grapalat" w:cs="GHEA Grapalat"/>
              </w:rPr>
              <w:t>.</w:t>
            </w:r>
          </w:p>
          <w:p w:rsidR="00C45F52" w:rsidRPr="00C45F52" w:rsidRDefault="00C45F52" w:rsidP="00A1178A">
            <w:pPr>
              <w:spacing w:after="0" w:line="240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en-US"/>
              </w:rPr>
              <w:t>Ղ</w:t>
            </w:r>
            <w:r w:rsidRPr="00C45F52">
              <w:rPr>
                <w:rFonts w:ascii="GHEA Grapalat" w:hAnsi="GHEA Grapalat" w:cs="GHEA Grapalat"/>
              </w:rPr>
              <w:t>-607</w:t>
            </w:r>
          </w:p>
        </w:tc>
        <w:tc>
          <w:tcPr>
            <w:tcW w:w="5387" w:type="dxa"/>
          </w:tcPr>
          <w:p w:rsidR="00C45F52" w:rsidRPr="002A3550" w:rsidRDefault="00C45F52" w:rsidP="00C45F52">
            <w:pPr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  <w:r w:rsidRPr="00C45F52">
              <w:rPr>
                <w:rFonts w:ascii="GHEA Grapalat" w:hAnsi="GHEA Grapalat" w:cs="GHEA Grapalat"/>
              </w:rPr>
              <w:t>1. «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»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r w:rsidRPr="00C45F52">
              <w:rPr>
                <w:rFonts w:ascii="GHEA Grapalat" w:hAnsi="GHEA Grapalat" w:cs="GHEA Grapalat"/>
                <w:lang w:val="en-US"/>
              </w:rPr>
              <w:t>և</w:t>
            </w:r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» </w:t>
            </w:r>
            <w:r w:rsidRPr="00C45F52">
              <w:rPr>
                <w:rFonts w:ascii="GHEA Grapalat" w:hAnsi="GHEA Grapalat" w:cs="GHEA Grapalat"/>
                <w:lang w:val="en-US"/>
              </w:rPr>
              <w:t>ՀՀ</w:t>
            </w:r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(</w:t>
            </w:r>
            <w:proofErr w:type="spellStart"/>
            <w:r w:rsidRPr="00C45F52">
              <w:rPr>
                <w:rFonts w:ascii="GHEA Grapalat" w:hAnsi="GHEA Grapalat" w:cs="GHEA Grapalat"/>
                <w:lang w:val="en-US"/>
              </w:rPr>
              <w:t>այսուհետ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</w:t>
            </w:r>
            <w:r w:rsidRPr="00C45F52">
              <w:rPr>
                <w:rFonts w:ascii="GHEA Grapalat" w:hAnsi="GHEA Grapalat" w:cs="GHEA Grapalat"/>
                <w:lang w:val="en-US"/>
              </w:rPr>
              <w:t>ախագիծ</w:t>
            </w:r>
            <w:proofErr w:type="spellEnd"/>
            <w:r w:rsidRPr="00C45F52">
              <w:rPr>
                <w:rFonts w:ascii="GHEA Grapalat" w:hAnsi="GHEA Grapalat" w:cs="GHEA Grapalat"/>
              </w:rPr>
              <w:t>) 5-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անհրաժեշտ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հստակ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շարադրել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պահանջը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վերաբերում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C45F52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C45F52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սպա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մասնագիտական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որակավորում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չունեցող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քաղաքացիների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կողմից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առանձին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համապատասխան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մասնագիտությունների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գծով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պաշտոններ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զբաղեցնելու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դեպքերին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: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Միաժամանակ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ենք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որպեսզի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»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C45F52">
              <w:rPr>
                <w:rFonts w:ascii="GHEA Grapalat" w:hAnsi="GHEA Grapalat" w:cs="GHEA Grapalat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սպա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մասնագիտական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որակավորում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չունեցող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քաղաքացիների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կողմից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ոստիկանության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գլխավոր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ավագ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խմբի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պաշտոններում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համապատասխան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մասնագիտության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գծով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պաշտոնի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նշանակման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համար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որպես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կրթական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բավարար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պահանջ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նախատեսել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բակալավրի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որակավորման</w:t>
            </w:r>
            <w:proofErr w:type="spellEnd"/>
            <w:r w:rsidRPr="00C45F52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աստիճանը</w:t>
            </w:r>
            <w:proofErr w:type="spellEnd"/>
            <w:r w:rsidR="001C4AB3" w:rsidRPr="001C4AB3">
              <w:rPr>
                <w:rFonts w:ascii="GHEA Grapalat" w:hAnsi="GHEA Grapalat" w:cs="GHEA Grapalat"/>
              </w:rPr>
              <w:t>:</w:t>
            </w:r>
          </w:p>
          <w:p w:rsidR="001C4AB3" w:rsidRPr="002A3550" w:rsidRDefault="001C4AB3" w:rsidP="00C45F52">
            <w:pPr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</w:p>
          <w:p w:rsidR="001C4AB3" w:rsidRPr="00ED3A98" w:rsidRDefault="001C4AB3" w:rsidP="00C45F52">
            <w:pPr>
              <w:spacing w:after="0" w:line="240" w:lineRule="auto"/>
              <w:ind w:left="34" w:firstLine="141"/>
              <w:jc w:val="both"/>
              <w:rPr>
                <w:rFonts w:ascii="GHEA Grapalat" w:hAnsi="GHEA Grapalat" w:cs="GHEA Grapalat"/>
              </w:rPr>
            </w:pPr>
            <w:r w:rsidRPr="00ED3A98">
              <w:rPr>
                <w:rFonts w:ascii="GHEA Grapalat" w:hAnsi="GHEA Grapalat" w:cs="GHEA Grapalat"/>
              </w:rPr>
              <w:t xml:space="preserve">2.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6-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հոդվածում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արտամրցութային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կարգով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թափուր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պաշտոն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զբաղեցնելու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վերաբերյալ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դրույթն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ունի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լրացուցիչ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քննարկման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անհրաժեշտություն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: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Մասնավորապես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նման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բացառության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նախատեսման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պարագայում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էականորեն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սահմանափակվում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r w:rsidR="00A06C3E">
              <w:rPr>
                <w:rFonts w:ascii="GHEA Grapalat" w:hAnsi="GHEA Grapalat" w:cs="GHEA Grapalat"/>
                <w:lang w:val="en-US"/>
              </w:rPr>
              <w:t>է</w:t>
            </w:r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ոստիկանության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միջին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ավագ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r w:rsidR="00A06C3E">
              <w:rPr>
                <w:rFonts w:ascii="GHEA Grapalat" w:hAnsi="GHEA Grapalat" w:cs="GHEA Grapalat"/>
                <w:lang w:val="en-US"/>
              </w:rPr>
              <w:t>և</w:t>
            </w:r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գլխավոր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խմբերի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թափուր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lastRenderedPageBreak/>
              <w:t>պաշտոնները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`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բացառապես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մրցույթի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արդյունքներով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համալրելու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սկզբունքի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կիրառելիությունը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: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Բացի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այդ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նկատենք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որ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կառավարման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մարմնի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ղեկավարի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կողմից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արտամրցութային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կարգով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պաշտոնի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նշանակման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հնարավորություն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արդեն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իսկ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նախատեսված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r w:rsidR="00A06C3E">
              <w:rPr>
                <w:rFonts w:ascii="GHEA Grapalat" w:hAnsi="GHEA Grapalat" w:cs="GHEA Grapalat"/>
                <w:lang w:val="en-US"/>
              </w:rPr>
              <w:t>է</w:t>
            </w:r>
            <w:r w:rsidR="00A06C3E" w:rsidRPr="00ED3A98">
              <w:rPr>
                <w:rFonts w:ascii="GHEA Grapalat" w:hAnsi="GHEA Grapalat" w:cs="GHEA Grapalat"/>
              </w:rPr>
              <w:t xml:space="preserve"> «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Ոստիկանությունում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ծառայության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» </w:t>
            </w:r>
            <w:r w:rsidR="00A06C3E">
              <w:rPr>
                <w:rFonts w:ascii="GHEA Grapalat" w:hAnsi="GHEA Grapalat" w:cs="GHEA Grapalat"/>
                <w:lang w:val="en-US"/>
              </w:rPr>
              <w:t>ՀՀ</w:t>
            </w:r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օրենքում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փոփոխություն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08.12.2011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թվականին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ընդունված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8-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հոդվածի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3-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րդ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մասով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,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որն</w:t>
            </w:r>
            <w:proofErr w:type="spellEnd"/>
            <w:r w:rsidR="00A06C3E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A06C3E">
              <w:rPr>
                <w:rFonts w:ascii="GHEA Grapalat" w:hAnsi="GHEA Grapalat" w:cs="GHEA Grapalat"/>
                <w:lang w:val="en-US"/>
              </w:rPr>
              <w:t>ուժի</w:t>
            </w:r>
            <w:proofErr w:type="spellEnd"/>
            <w:r w:rsidR="00CD18DC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CD18DC">
              <w:rPr>
                <w:rFonts w:ascii="GHEA Grapalat" w:hAnsi="GHEA Grapalat" w:cs="GHEA Grapalat"/>
                <w:lang w:val="en-US"/>
              </w:rPr>
              <w:t>մեջ</w:t>
            </w:r>
            <w:proofErr w:type="spellEnd"/>
            <w:r w:rsidR="00CD18DC" w:rsidRPr="00ED3A98">
              <w:rPr>
                <w:rFonts w:ascii="GHEA Grapalat" w:hAnsi="GHEA Grapalat" w:cs="GHEA Grapalat"/>
              </w:rPr>
              <w:t xml:space="preserve"> </w:t>
            </w:r>
            <w:r w:rsidR="00CD18DC">
              <w:rPr>
                <w:rFonts w:ascii="GHEA Grapalat" w:hAnsi="GHEA Grapalat" w:cs="GHEA Grapalat"/>
                <w:lang w:val="en-US"/>
              </w:rPr>
              <w:t>է</w:t>
            </w:r>
            <w:r w:rsidR="00CD18DC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CD18DC">
              <w:rPr>
                <w:rFonts w:ascii="GHEA Grapalat" w:hAnsi="GHEA Grapalat" w:cs="GHEA Grapalat"/>
                <w:lang w:val="en-US"/>
              </w:rPr>
              <w:t>մտնում</w:t>
            </w:r>
            <w:proofErr w:type="spellEnd"/>
            <w:r w:rsidR="00CD18DC" w:rsidRPr="00ED3A98">
              <w:rPr>
                <w:rFonts w:ascii="GHEA Grapalat" w:hAnsi="GHEA Grapalat" w:cs="GHEA Grapalat"/>
              </w:rPr>
              <w:t xml:space="preserve"> 2014</w:t>
            </w:r>
            <w:r w:rsidR="00CD18DC">
              <w:rPr>
                <w:rFonts w:ascii="GHEA Grapalat" w:hAnsi="GHEA Grapalat" w:cs="GHEA Grapalat"/>
                <w:lang w:val="en-US"/>
              </w:rPr>
              <w:t>թ</w:t>
            </w:r>
            <w:r w:rsidR="00CD18DC" w:rsidRPr="00ED3A98">
              <w:rPr>
                <w:rFonts w:ascii="GHEA Grapalat" w:hAnsi="GHEA Grapalat" w:cs="GHEA Grapalat"/>
              </w:rPr>
              <w:t xml:space="preserve">. </w:t>
            </w:r>
            <w:proofErr w:type="spellStart"/>
            <w:r w:rsidR="00CD18DC">
              <w:rPr>
                <w:rFonts w:ascii="GHEA Grapalat" w:hAnsi="GHEA Grapalat" w:cs="GHEA Grapalat"/>
                <w:lang w:val="en-US"/>
              </w:rPr>
              <w:t>հունվարի</w:t>
            </w:r>
            <w:proofErr w:type="spellEnd"/>
            <w:r w:rsidR="00CD18DC" w:rsidRPr="00ED3A98">
              <w:rPr>
                <w:rFonts w:ascii="GHEA Grapalat" w:hAnsi="GHEA Grapalat" w:cs="GHEA Grapalat"/>
              </w:rPr>
              <w:t xml:space="preserve"> 1-</w:t>
            </w:r>
            <w:proofErr w:type="spellStart"/>
            <w:r w:rsidR="00CD18DC">
              <w:rPr>
                <w:rFonts w:ascii="GHEA Grapalat" w:hAnsi="GHEA Grapalat" w:cs="GHEA Grapalat"/>
                <w:lang w:val="en-US"/>
              </w:rPr>
              <w:t>ից</w:t>
            </w:r>
            <w:proofErr w:type="spellEnd"/>
            <w:r w:rsidR="00CD18DC" w:rsidRPr="00ED3A98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3827" w:type="dxa"/>
          </w:tcPr>
          <w:p w:rsidR="00C45F52" w:rsidRPr="00ED3A98" w:rsidRDefault="001C4AB3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ED3A98">
              <w:rPr>
                <w:rFonts w:ascii="GHEA Grapalat" w:hAnsi="GHEA Grapalat" w:cs="GHEA Grapalat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</w:t>
            </w:r>
            <w:r w:rsidR="002A3550">
              <w:rPr>
                <w:rFonts w:ascii="GHEA Grapalat" w:hAnsi="GHEA Grapalat" w:cs="GHEA Grapalat"/>
                <w:lang w:val="en-US"/>
              </w:rPr>
              <w:t>ն</w:t>
            </w:r>
            <w:proofErr w:type="spellEnd"/>
            <w:r w:rsidR="002A3550"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2A3550">
              <w:rPr>
                <w:rFonts w:ascii="GHEA Grapalat" w:hAnsi="GHEA Grapalat" w:cs="GHEA Grapalat"/>
                <w:lang w:val="en-US"/>
              </w:rPr>
              <w:t>ընդունվել</w:t>
            </w:r>
            <w:proofErr w:type="spellEnd"/>
            <w:r w:rsidR="002A3550" w:rsidRPr="00ED3A98">
              <w:rPr>
                <w:rFonts w:ascii="GHEA Grapalat" w:hAnsi="GHEA Grapalat" w:cs="GHEA Grapalat"/>
              </w:rPr>
              <w:t xml:space="preserve"> </w:t>
            </w:r>
            <w:r w:rsidR="002A3550">
              <w:rPr>
                <w:rFonts w:ascii="GHEA Grapalat" w:hAnsi="GHEA Grapalat" w:cs="GHEA Grapalat"/>
                <w:lang w:val="en-US"/>
              </w:rPr>
              <w:t>է</w:t>
            </w:r>
            <w:r w:rsidR="002A3550" w:rsidRPr="00ED3A98">
              <w:rPr>
                <w:rFonts w:ascii="GHEA Grapalat" w:hAnsi="GHEA Grapalat" w:cs="GHEA Grapalat"/>
              </w:rPr>
              <w:t>:</w:t>
            </w: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</w:p>
          <w:p w:rsidR="002A3550" w:rsidRPr="00ED3A98" w:rsidRDefault="002A3550" w:rsidP="00800CE4">
            <w:pPr>
              <w:spacing w:after="0" w:line="240" w:lineRule="auto"/>
              <w:jc w:val="both"/>
              <w:rPr>
                <w:rFonts w:ascii="GHEA Grapalat" w:hAnsi="GHEA Grapalat" w:cs="GHEA Grapalat"/>
              </w:rPr>
            </w:pPr>
            <w:r w:rsidRPr="00ED3A98">
              <w:rPr>
                <w:rFonts w:ascii="GHEA Grapalat" w:hAnsi="GHEA Grapalat" w:cs="GHEA Grapalat"/>
              </w:rPr>
              <w:t xml:space="preserve">2.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Առաջարկությունն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ընդունվել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ED3A98">
              <w:rPr>
                <w:rFonts w:ascii="GHEA Grapalat" w:hAnsi="GHEA Grapalat" w:cs="GHEA Grapalat"/>
              </w:rPr>
              <w:t>:</w:t>
            </w:r>
          </w:p>
        </w:tc>
        <w:tc>
          <w:tcPr>
            <w:tcW w:w="3402" w:type="dxa"/>
          </w:tcPr>
          <w:p w:rsidR="00C45F52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  <w:r w:rsidRPr="00ED3A98">
              <w:rPr>
                <w:rFonts w:ascii="GHEA Grapalat" w:hAnsi="GHEA Grapalat" w:cs="GHEA Grapalat"/>
              </w:rPr>
              <w:t xml:space="preserve">1.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Դրույթը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խմբագրվել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ED3A98">
              <w:rPr>
                <w:rFonts w:ascii="GHEA Grapalat" w:hAnsi="GHEA Grapalat" w:cs="GHEA Grapalat"/>
              </w:rPr>
              <w:t>:</w:t>
            </w: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</w:p>
          <w:p w:rsidR="002A3550" w:rsidRPr="00ED3A98" w:rsidRDefault="002A3550" w:rsidP="005B6BAB">
            <w:pPr>
              <w:spacing w:after="0" w:line="240" w:lineRule="auto"/>
              <w:ind w:left="33"/>
              <w:rPr>
                <w:rFonts w:ascii="GHEA Grapalat" w:hAnsi="GHEA Grapalat" w:cs="GHEA Grapalat"/>
              </w:rPr>
            </w:pPr>
            <w:r w:rsidRPr="00ED3A98">
              <w:rPr>
                <w:rFonts w:ascii="GHEA Grapalat" w:hAnsi="GHEA Grapalat" w:cs="GHEA Grapalat"/>
              </w:rPr>
              <w:t xml:space="preserve">2.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Դրույթը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հանվել</w:t>
            </w:r>
            <w:proofErr w:type="spellEnd"/>
            <w:r w:rsidRPr="00ED3A98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ED3A98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նախագծից</w:t>
            </w:r>
            <w:proofErr w:type="spellEnd"/>
            <w:r w:rsidRPr="00ED3A98">
              <w:rPr>
                <w:rFonts w:ascii="GHEA Grapalat" w:hAnsi="GHEA Grapalat" w:cs="GHEA Grapalat"/>
              </w:rPr>
              <w:t>:</w:t>
            </w:r>
          </w:p>
        </w:tc>
      </w:tr>
    </w:tbl>
    <w:p w:rsidR="003C3064" w:rsidRPr="00ED3A98" w:rsidRDefault="003C3064" w:rsidP="004C5041">
      <w:pPr>
        <w:spacing w:after="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p w:rsidR="003C3064" w:rsidRPr="00406485" w:rsidRDefault="003C3064" w:rsidP="004C5041">
      <w:pPr>
        <w:spacing w:after="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  <w:lang w:val="hy-AM"/>
        </w:rPr>
      </w:pPr>
      <w:r w:rsidRPr="00406485">
        <w:rPr>
          <w:rFonts w:ascii="GHEA Grapalat" w:hAnsi="GHEA Grapalat" w:cs="GHEA Grapalat"/>
          <w:b/>
          <w:bCs/>
          <w:i/>
          <w:iCs/>
          <w:sz w:val="28"/>
          <w:szCs w:val="28"/>
          <w:lang w:val="hy-AM"/>
        </w:rPr>
        <w:t>ՀՀ ոստիկանություն</w:t>
      </w:r>
    </w:p>
    <w:sectPr w:rsidR="003C3064" w:rsidRPr="00406485" w:rsidSect="00A22B08">
      <w:pgSz w:w="16838" w:h="11906" w:orient="landscape"/>
      <w:pgMar w:top="567" w:right="1138" w:bottom="426" w:left="660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54" w:rsidRDefault="00986B54" w:rsidP="00E03B9A">
      <w:pPr>
        <w:spacing w:after="0" w:line="240" w:lineRule="auto"/>
      </w:pPr>
      <w:r>
        <w:separator/>
      </w:r>
    </w:p>
  </w:endnote>
  <w:endnote w:type="continuationSeparator" w:id="0">
    <w:p w:rsidR="00986B54" w:rsidRDefault="00986B54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54" w:rsidRDefault="00986B54" w:rsidP="00E03B9A">
      <w:pPr>
        <w:spacing w:after="0" w:line="240" w:lineRule="auto"/>
      </w:pPr>
      <w:r>
        <w:separator/>
      </w:r>
    </w:p>
  </w:footnote>
  <w:footnote w:type="continuationSeparator" w:id="0">
    <w:p w:rsidR="00986B54" w:rsidRDefault="00986B54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00630"/>
    <w:multiLevelType w:val="hybridMultilevel"/>
    <w:tmpl w:val="8806B174"/>
    <w:lvl w:ilvl="0" w:tplc="023E5398">
      <w:start w:val="1"/>
      <w:numFmt w:val="decimal"/>
      <w:lvlText w:val="%1."/>
      <w:lvlJc w:val="left"/>
      <w:pPr>
        <w:tabs>
          <w:tab w:val="num" w:pos="821"/>
        </w:tabs>
        <w:ind w:left="821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4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E2179"/>
    <w:rsid w:val="00011770"/>
    <w:rsid w:val="0001663D"/>
    <w:rsid w:val="000215F8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0BF2"/>
    <w:rsid w:val="000B3E16"/>
    <w:rsid w:val="000B5DBA"/>
    <w:rsid w:val="000D5E72"/>
    <w:rsid w:val="000E5E77"/>
    <w:rsid w:val="000F75AC"/>
    <w:rsid w:val="00106900"/>
    <w:rsid w:val="00110FAF"/>
    <w:rsid w:val="001122D3"/>
    <w:rsid w:val="001161A8"/>
    <w:rsid w:val="001251CA"/>
    <w:rsid w:val="001278E0"/>
    <w:rsid w:val="00131283"/>
    <w:rsid w:val="00133D88"/>
    <w:rsid w:val="00141BBC"/>
    <w:rsid w:val="001512AE"/>
    <w:rsid w:val="0016216E"/>
    <w:rsid w:val="001634BC"/>
    <w:rsid w:val="00163584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C4AB3"/>
    <w:rsid w:val="001D2A4B"/>
    <w:rsid w:val="001D5252"/>
    <w:rsid w:val="001D61C4"/>
    <w:rsid w:val="001F117F"/>
    <w:rsid w:val="001F3221"/>
    <w:rsid w:val="001F570F"/>
    <w:rsid w:val="0020750C"/>
    <w:rsid w:val="002168F7"/>
    <w:rsid w:val="002173C3"/>
    <w:rsid w:val="002243CE"/>
    <w:rsid w:val="002352FC"/>
    <w:rsid w:val="00245C4C"/>
    <w:rsid w:val="00247EB7"/>
    <w:rsid w:val="002761A1"/>
    <w:rsid w:val="002A0A02"/>
    <w:rsid w:val="002A3550"/>
    <w:rsid w:val="002A604E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1330F"/>
    <w:rsid w:val="00315A6A"/>
    <w:rsid w:val="00315C2F"/>
    <w:rsid w:val="00323ABE"/>
    <w:rsid w:val="00326417"/>
    <w:rsid w:val="00334056"/>
    <w:rsid w:val="00336B07"/>
    <w:rsid w:val="00367FEE"/>
    <w:rsid w:val="00374980"/>
    <w:rsid w:val="00383C76"/>
    <w:rsid w:val="00383D0B"/>
    <w:rsid w:val="00386816"/>
    <w:rsid w:val="003A2927"/>
    <w:rsid w:val="003A469C"/>
    <w:rsid w:val="003C07F9"/>
    <w:rsid w:val="003C1824"/>
    <w:rsid w:val="003C3064"/>
    <w:rsid w:val="003D4642"/>
    <w:rsid w:val="003D5774"/>
    <w:rsid w:val="003D68DC"/>
    <w:rsid w:val="003E7037"/>
    <w:rsid w:val="003F2780"/>
    <w:rsid w:val="003F49D9"/>
    <w:rsid w:val="00406485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84DD6"/>
    <w:rsid w:val="0048520B"/>
    <w:rsid w:val="00492AED"/>
    <w:rsid w:val="00494F76"/>
    <w:rsid w:val="0049569D"/>
    <w:rsid w:val="004A0621"/>
    <w:rsid w:val="004A24B0"/>
    <w:rsid w:val="004A5769"/>
    <w:rsid w:val="004B12AF"/>
    <w:rsid w:val="004B45B2"/>
    <w:rsid w:val="004C5002"/>
    <w:rsid w:val="004C5041"/>
    <w:rsid w:val="004D3879"/>
    <w:rsid w:val="004E2FF7"/>
    <w:rsid w:val="004E78F5"/>
    <w:rsid w:val="00500DC6"/>
    <w:rsid w:val="005013E5"/>
    <w:rsid w:val="00513AF5"/>
    <w:rsid w:val="00517A50"/>
    <w:rsid w:val="00523B5B"/>
    <w:rsid w:val="005259A1"/>
    <w:rsid w:val="00531493"/>
    <w:rsid w:val="00532423"/>
    <w:rsid w:val="0053296F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94CDB"/>
    <w:rsid w:val="005A29B9"/>
    <w:rsid w:val="005B0C69"/>
    <w:rsid w:val="005B6BAB"/>
    <w:rsid w:val="005C1FF2"/>
    <w:rsid w:val="005C2CBF"/>
    <w:rsid w:val="005C3505"/>
    <w:rsid w:val="005D1A55"/>
    <w:rsid w:val="005D68DF"/>
    <w:rsid w:val="005E60AF"/>
    <w:rsid w:val="005F2171"/>
    <w:rsid w:val="005F6EE8"/>
    <w:rsid w:val="00602238"/>
    <w:rsid w:val="006066DD"/>
    <w:rsid w:val="00615081"/>
    <w:rsid w:val="00615C8E"/>
    <w:rsid w:val="00624302"/>
    <w:rsid w:val="0063014D"/>
    <w:rsid w:val="00642E93"/>
    <w:rsid w:val="00643028"/>
    <w:rsid w:val="00643845"/>
    <w:rsid w:val="006459A9"/>
    <w:rsid w:val="00654A7F"/>
    <w:rsid w:val="006569B5"/>
    <w:rsid w:val="006579D2"/>
    <w:rsid w:val="0066341F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E3799"/>
    <w:rsid w:val="006F1712"/>
    <w:rsid w:val="006F20E5"/>
    <w:rsid w:val="006F395B"/>
    <w:rsid w:val="006F3B26"/>
    <w:rsid w:val="006F3F00"/>
    <w:rsid w:val="00702BDB"/>
    <w:rsid w:val="00706617"/>
    <w:rsid w:val="00712FFF"/>
    <w:rsid w:val="00715472"/>
    <w:rsid w:val="00716994"/>
    <w:rsid w:val="00721149"/>
    <w:rsid w:val="00730D4B"/>
    <w:rsid w:val="00733EB6"/>
    <w:rsid w:val="0073593F"/>
    <w:rsid w:val="00740273"/>
    <w:rsid w:val="00740EEB"/>
    <w:rsid w:val="00742C85"/>
    <w:rsid w:val="007505FC"/>
    <w:rsid w:val="007558A7"/>
    <w:rsid w:val="00763C6E"/>
    <w:rsid w:val="00773B57"/>
    <w:rsid w:val="00777150"/>
    <w:rsid w:val="007863D8"/>
    <w:rsid w:val="00793F4F"/>
    <w:rsid w:val="007A0530"/>
    <w:rsid w:val="007A561D"/>
    <w:rsid w:val="007B4073"/>
    <w:rsid w:val="007B4861"/>
    <w:rsid w:val="007D1CDA"/>
    <w:rsid w:val="007D69B8"/>
    <w:rsid w:val="00800CE4"/>
    <w:rsid w:val="008028B6"/>
    <w:rsid w:val="00823165"/>
    <w:rsid w:val="0082424F"/>
    <w:rsid w:val="00825957"/>
    <w:rsid w:val="00836429"/>
    <w:rsid w:val="00840230"/>
    <w:rsid w:val="00861B31"/>
    <w:rsid w:val="00870536"/>
    <w:rsid w:val="00871EF3"/>
    <w:rsid w:val="008856C3"/>
    <w:rsid w:val="008937F1"/>
    <w:rsid w:val="00894004"/>
    <w:rsid w:val="008A4116"/>
    <w:rsid w:val="008C4976"/>
    <w:rsid w:val="008C52BB"/>
    <w:rsid w:val="008D0F35"/>
    <w:rsid w:val="008D23D2"/>
    <w:rsid w:val="008E1255"/>
    <w:rsid w:val="00902FFE"/>
    <w:rsid w:val="00905192"/>
    <w:rsid w:val="009115B5"/>
    <w:rsid w:val="00920628"/>
    <w:rsid w:val="00921026"/>
    <w:rsid w:val="00926AE6"/>
    <w:rsid w:val="00927C0E"/>
    <w:rsid w:val="009335D4"/>
    <w:rsid w:val="00937967"/>
    <w:rsid w:val="00941705"/>
    <w:rsid w:val="009435BE"/>
    <w:rsid w:val="009462CD"/>
    <w:rsid w:val="00950547"/>
    <w:rsid w:val="009613E7"/>
    <w:rsid w:val="00972EF3"/>
    <w:rsid w:val="00977C60"/>
    <w:rsid w:val="00986B54"/>
    <w:rsid w:val="009925AF"/>
    <w:rsid w:val="00996733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C3E"/>
    <w:rsid w:val="00A06D60"/>
    <w:rsid w:val="00A1178A"/>
    <w:rsid w:val="00A170B1"/>
    <w:rsid w:val="00A22B08"/>
    <w:rsid w:val="00A25259"/>
    <w:rsid w:val="00A25F1F"/>
    <w:rsid w:val="00A377CA"/>
    <w:rsid w:val="00A41E74"/>
    <w:rsid w:val="00A420BC"/>
    <w:rsid w:val="00A46533"/>
    <w:rsid w:val="00A56376"/>
    <w:rsid w:val="00A607EF"/>
    <w:rsid w:val="00A72771"/>
    <w:rsid w:val="00A73B16"/>
    <w:rsid w:val="00A8023E"/>
    <w:rsid w:val="00A85858"/>
    <w:rsid w:val="00A87E0E"/>
    <w:rsid w:val="00A9159A"/>
    <w:rsid w:val="00AA14C8"/>
    <w:rsid w:val="00AA3297"/>
    <w:rsid w:val="00AA485D"/>
    <w:rsid w:val="00AA58D8"/>
    <w:rsid w:val="00AA72EA"/>
    <w:rsid w:val="00AB0FB5"/>
    <w:rsid w:val="00AB201D"/>
    <w:rsid w:val="00AB5D01"/>
    <w:rsid w:val="00AB5DFB"/>
    <w:rsid w:val="00AB79F9"/>
    <w:rsid w:val="00AC2FF8"/>
    <w:rsid w:val="00AC7607"/>
    <w:rsid w:val="00AD0828"/>
    <w:rsid w:val="00AD54CE"/>
    <w:rsid w:val="00AF0D57"/>
    <w:rsid w:val="00AF3C6E"/>
    <w:rsid w:val="00B14F8B"/>
    <w:rsid w:val="00B26AE6"/>
    <w:rsid w:val="00B33D01"/>
    <w:rsid w:val="00B452E7"/>
    <w:rsid w:val="00B51AC2"/>
    <w:rsid w:val="00B55F2F"/>
    <w:rsid w:val="00B569E0"/>
    <w:rsid w:val="00B56BD9"/>
    <w:rsid w:val="00B61D1C"/>
    <w:rsid w:val="00B627FE"/>
    <w:rsid w:val="00B71A76"/>
    <w:rsid w:val="00B75130"/>
    <w:rsid w:val="00B80243"/>
    <w:rsid w:val="00B82013"/>
    <w:rsid w:val="00B917B9"/>
    <w:rsid w:val="00B934F0"/>
    <w:rsid w:val="00B973A6"/>
    <w:rsid w:val="00BC10F2"/>
    <w:rsid w:val="00BC32E4"/>
    <w:rsid w:val="00BC5972"/>
    <w:rsid w:val="00BC631F"/>
    <w:rsid w:val="00BD1FC6"/>
    <w:rsid w:val="00BD2A24"/>
    <w:rsid w:val="00BD55CB"/>
    <w:rsid w:val="00BE3EBA"/>
    <w:rsid w:val="00BE7440"/>
    <w:rsid w:val="00BF0B7C"/>
    <w:rsid w:val="00BF5CD8"/>
    <w:rsid w:val="00C03A3C"/>
    <w:rsid w:val="00C261B4"/>
    <w:rsid w:val="00C31C74"/>
    <w:rsid w:val="00C34670"/>
    <w:rsid w:val="00C34765"/>
    <w:rsid w:val="00C44733"/>
    <w:rsid w:val="00C44DF0"/>
    <w:rsid w:val="00C45970"/>
    <w:rsid w:val="00C45F52"/>
    <w:rsid w:val="00C474DA"/>
    <w:rsid w:val="00C504D5"/>
    <w:rsid w:val="00C538D0"/>
    <w:rsid w:val="00C53CE5"/>
    <w:rsid w:val="00C56BBB"/>
    <w:rsid w:val="00C632D8"/>
    <w:rsid w:val="00C705B5"/>
    <w:rsid w:val="00C71EC0"/>
    <w:rsid w:val="00C73A41"/>
    <w:rsid w:val="00C76B53"/>
    <w:rsid w:val="00C912DF"/>
    <w:rsid w:val="00C95205"/>
    <w:rsid w:val="00CA16AD"/>
    <w:rsid w:val="00CB2882"/>
    <w:rsid w:val="00CB4015"/>
    <w:rsid w:val="00CD18DC"/>
    <w:rsid w:val="00CD3582"/>
    <w:rsid w:val="00CD4066"/>
    <w:rsid w:val="00CD634F"/>
    <w:rsid w:val="00CD7E6C"/>
    <w:rsid w:val="00CE2494"/>
    <w:rsid w:val="00CE5BE5"/>
    <w:rsid w:val="00CF07ED"/>
    <w:rsid w:val="00CF564E"/>
    <w:rsid w:val="00D0277A"/>
    <w:rsid w:val="00D0414D"/>
    <w:rsid w:val="00D100B6"/>
    <w:rsid w:val="00D2172C"/>
    <w:rsid w:val="00D2573F"/>
    <w:rsid w:val="00D302ED"/>
    <w:rsid w:val="00D30AAC"/>
    <w:rsid w:val="00D350A0"/>
    <w:rsid w:val="00D52CD1"/>
    <w:rsid w:val="00D54B74"/>
    <w:rsid w:val="00D66820"/>
    <w:rsid w:val="00D71350"/>
    <w:rsid w:val="00D73B3E"/>
    <w:rsid w:val="00D864DE"/>
    <w:rsid w:val="00D87720"/>
    <w:rsid w:val="00D90383"/>
    <w:rsid w:val="00DA3B40"/>
    <w:rsid w:val="00DA5603"/>
    <w:rsid w:val="00DA5D4D"/>
    <w:rsid w:val="00DB6F10"/>
    <w:rsid w:val="00DC2ACD"/>
    <w:rsid w:val="00DC329A"/>
    <w:rsid w:val="00DC4022"/>
    <w:rsid w:val="00DC50A9"/>
    <w:rsid w:val="00DD3C00"/>
    <w:rsid w:val="00DD748B"/>
    <w:rsid w:val="00DE1940"/>
    <w:rsid w:val="00DE7F6C"/>
    <w:rsid w:val="00DF00CB"/>
    <w:rsid w:val="00DF1C17"/>
    <w:rsid w:val="00E03B9A"/>
    <w:rsid w:val="00E13135"/>
    <w:rsid w:val="00E13142"/>
    <w:rsid w:val="00E158E3"/>
    <w:rsid w:val="00E20DA3"/>
    <w:rsid w:val="00E23C98"/>
    <w:rsid w:val="00E53598"/>
    <w:rsid w:val="00E67971"/>
    <w:rsid w:val="00E71432"/>
    <w:rsid w:val="00E76A68"/>
    <w:rsid w:val="00E77F67"/>
    <w:rsid w:val="00E911BC"/>
    <w:rsid w:val="00E93E55"/>
    <w:rsid w:val="00E95702"/>
    <w:rsid w:val="00EA7BDC"/>
    <w:rsid w:val="00EB03DA"/>
    <w:rsid w:val="00EB5688"/>
    <w:rsid w:val="00EB6F96"/>
    <w:rsid w:val="00EC205F"/>
    <w:rsid w:val="00ED2F88"/>
    <w:rsid w:val="00ED3A9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087C"/>
    <w:rsid w:val="00F266F1"/>
    <w:rsid w:val="00F31D04"/>
    <w:rsid w:val="00F34636"/>
    <w:rsid w:val="00F34C4B"/>
    <w:rsid w:val="00F47531"/>
    <w:rsid w:val="00F61F0D"/>
    <w:rsid w:val="00F72086"/>
    <w:rsid w:val="00F859B9"/>
    <w:rsid w:val="00FA52EA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FC6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B569E0"/>
    <w:pPr>
      <w:spacing w:after="0" w:line="240" w:lineRule="auto"/>
      <w:jc w:val="center"/>
    </w:pPr>
    <w:rPr>
      <w:rFonts w:ascii="Times Armenian" w:hAnsi="Times Armenian" w:cs="Times Armenian"/>
      <w:b/>
      <w:bCs/>
      <w:sz w:val="24"/>
      <w:szCs w:val="24"/>
      <w:lang w:val="hy-AM"/>
    </w:rPr>
  </w:style>
  <w:style w:type="character" w:customStyle="1" w:styleId="BodyText3Char">
    <w:name w:val="Body Text 3 Char"/>
    <w:link w:val="BodyText3"/>
    <w:uiPriority w:val="99"/>
    <w:locked/>
    <w:rsid w:val="00B569E0"/>
    <w:rPr>
      <w:rFonts w:ascii="Times Armenian" w:hAnsi="Times Armenian" w:cs="Times Armeni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9E6E50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440DF"/>
    <w:pPr>
      <w:ind w:left="720"/>
    </w:pPr>
  </w:style>
  <w:style w:type="paragraph" w:styleId="Header">
    <w:name w:val="header"/>
    <w:basedOn w:val="Normal"/>
    <w:link w:val="HeaderChar"/>
    <w:uiPriority w:val="99"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52BB"/>
  </w:style>
  <w:style w:type="paragraph" w:styleId="BalloonText">
    <w:name w:val="Balloon Text"/>
    <w:basedOn w:val="Normal"/>
    <w:link w:val="BalloonTextChar"/>
    <w:uiPriority w:val="99"/>
    <w:semiHidden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LauraZ</cp:lastModifiedBy>
  <cp:revision>2</cp:revision>
  <cp:lastPrinted>2012-06-06T05:18:00Z</cp:lastPrinted>
  <dcterms:created xsi:type="dcterms:W3CDTF">2013-08-23T10:28:00Z</dcterms:created>
  <dcterms:modified xsi:type="dcterms:W3CDTF">2013-08-23T10:28:00Z</dcterms:modified>
</cp:coreProperties>
</file>