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A6" w:rsidRDefault="008606A6" w:rsidP="008606A6">
      <w:pPr>
        <w:ind w:left="142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>
        <w:rPr>
          <w:rFonts w:ascii="GHEA Grapalat" w:hAnsi="GHEA Grapalat" w:cs="Sylfaen"/>
          <w:b/>
          <w:sz w:val="32"/>
          <w:szCs w:val="32"/>
          <w:lang w:val="af-ZA"/>
        </w:rPr>
        <w:t>Ա Մ Փ Ո Փ Ա Թ Ե Ր Թ</w:t>
      </w:r>
    </w:p>
    <w:p w:rsidR="004C2867" w:rsidRDefault="008606A6" w:rsidP="004C2867">
      <w:pPr>
        <w:pStyle w:val="CharCharCharCharCharCharCharCharCharCharCharChar"/>
        <w:spacing w:after="0" w:line="240" w:lineRule="auto"/>
        <w:ind w:left="-567" w:firstLine="567"/>
        <w:jc w:val="center"/>
        <w:rPr>
          <w:rFonts w:ascii="GHEA Grapalat" w:hAnsi="GHEA Grapalat"/>
          <w:b/>
          <w:sz w:val="24"/>
          <w:szCs w:val="24"/>
        </w:rPr>
      </w:pPr>
      <w:r w:rsidRPr="00930748">
        <w:rPr>
          <w:rFonts w:ascii="GHEA Grapalat" w:hAnsi="GHEA Grapalat"/>
          <w:lang w:val="af-ZA"/>
        </w:rPr>
        <w:t>«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Մասնավոր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պահնորդական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գործունեության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լիցենզավորման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կարգը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լիցենզիա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ստանալու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մասին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հայտի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և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լիցենզայի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ձևերը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հաստատելու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>» և «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2001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թվականի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սեպտեմբերի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24-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ի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թիվ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895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մեջ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C2867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կատարելու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ՀՀ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C2867">
        <w:rPr>
          <w:rFonts w:ascii="GHEA Grapalat" w:hAnsi="GHEA Grapalat"/>
          <w:b/>
          <w:sz w:val="24"/>
          <w:szCs w:val="24"/>
          <w:lang w:val="ru-RU"/>
        </w:rPr>
        <w:t>որոշ</w:t>
      </w:r>
      <w:proofErr w:type="spellStart"/>
      <w:r w:rsidRPr="004C2867">
        <w:rPr>
          <w:rFonts w:ascii="GHEA Grapalat" w:hAnsi="GHEA Grapalat"/>
          <w:b/>
          <w:sz w:val="24"/>
          <w:szCs w:val="24"/>
        </w:rPr>
        <w:t>ու</w:t>
      </w:r>
      <w:proofErr w:type="spellEnd"/>
      <w:r w:rsidRPr="004C2867">
        <w:rPr>
          <w:rFonts w:ascii="GHEA Grapalat" w:hAnsi="GHEA Grapalat"/>
          <w:b/>
          <w:sz w:val="24"/>
          <w:szCs w:val="24"/>
          <w:lang w:val="ru-RU"/>
        </w:rPr>
        <w:t>մն</w:t>
      </w:r>
      <w:proofErr w:type="spellStart"/>
      <w:r w:rsidRPr="004C2867">
        <w:rPr>
          <w:rFonts w:ascii="GHEA Grapalat" w:hAnsi="GHEA Grapalat"/>
          <w:b/>
          <w:sz w:val="24"/>
          <w:szCs w:val="24"/>
        </w:rPr>
        <w:t>երի</w:t>
      </w:r>
      <w:proofErr w:type="spellEnd"/>
      <w:r w:rsidRPr="004C28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C2867" w:rsidRPr="004C2867">
        <w:rPr>
          <w:rFonts w:ascii="GHEA Grapalat" w:hAnsi="GHEA Grapalat"/>
          <w:b/>
          <w:sz w:val="24"/>
          <w:szCs w:val="24"/>
          <w:lang w:val="af-ZA"/>
        </w:rPr>
        <w:t xml:space="preserve">նախագծերի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  <w:lang w:val="de-DE"/>
        </w:rPr>
        <w:t xml:space="preserve"> ստացված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առարկությունների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4C2867" w:rsidRPr="004C2867">
        <w:rPr>
          <w:rFonts w:ascii="GHEA Grapalat" w:hAnsi="GHEA Grapalat"/>
          <w:b/>
          <w:sz w:val="24"/>
          <w:szCs w:val="24"/>
        </w:rPr>
        <w:t>և</w:t>
      </w:r>
      <w:r w:rsidR="004C2867" w:rsidRPr="004C2867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առաջարկությունների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դրանց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կամ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չընդունման</w:t>
      </w:r>
      <w:proofErr w:type="spellEnd"/>
      <w:r w:rsidR="004C2867" w:rsidRPr="004C2867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proofErr w:type="spellStart"/>
      <w:r w:rsidR="004C2867" w:rsidRPr="004C2867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="004C2867">
        <w:rPr>
          <w:rFonts w:ascii="GHEA Grapalat" w:hAnsi="GHEA Grapalat"/>
          <w:b/>
          <w:sz w:val="24"/>
          <w:szCs w:val="24"/>
        </w:rPr>
        <w:t>.</w:t>
      </w:r>
    </w:p>
    <w:p w:rsidR="004C2867" w:rsidRPr="004C2867" w:rsidRDefault="004C2867" w:rsidP="004C2867">
      <w:pPr>
        <w:pStyle w:val="CharCharCharCharCharCharCharCharCharCharCharChar"/>
        <w:spacing w:after="0" w:line="24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de-DE"/>
        </w:rPr>
      </w:pPr>
    </w:p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277"/>
        <w:gridCol w:w="3861"/>
        <w:gridCol w:w="3883"/>
      </w:tblGrid>
      <w:tr w:rsidR="008606A6" w:rsidTr="00FA77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ind w:left="142"/>
              <w:rPr>
                <w:rFonts w:ascii="GHEA Grapalat" w:hAnsi="GHEA Grapalat" w:cs="Sylfaen"/>
                <w:b/>
                <w:i/>
                <w:lang w:val="hy-AM"/>
              </w:rPr>
            </w:pPr>
            <w:r w:rsidRPr="007A169C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8606A6" w:rsidRPr="007A169C" w:rsidRDefault="008606A6" w:rsidP="00FA770D">
            <w:pPr>
              <w:ind w:left="142"/>
              <w:rPr>
                <w:rFonts w:ascii="GHEA Grapalat" w:hAnsi="GHEA Grapalat"/>
                <w:b/>
                <w:i/>
                <w:lang w:val="hy-AM"/>
              </w:rPr>
            </w:pPr>
            <w:r w:rsidRPr="007A169C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bookmarkStart w:id="0" w:name="_GoBack"/>
            <w:bookmarkEnd w:id="0"/>
            <w:r w:rsidRPr="007A169C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ind w:left="142"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ind w:left="142"/>
              <w:rPr>
                <w:rFonts w:ascii="GHEA Grapalat" w:hAnsi="GHEA Grapalat"/>
                <w:b/>
                <w:i/>
              </w:rPr>
            </w:pPr>
            <w:proofErr w:type="spellStart"/>
            <w:r w:rsidRPr="007A169C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ind w:left="142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7A169C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8606A6" w:rsidTr="00FA77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606A6" w:rsidRPr="007A169C" w:rsidRDefault="008606A6" w:rsidP="00FA770D">
            <w:pPr>
              <w:ind w:left="142"/>
              <w:rPr>
                <w:rFonts w:ascii="GHEA Grapalat" w:hAnsi="GHEA Grapalat"/>
                <w:lang w:val="hy-AM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606A6" w:rsidRPr="007A169C" w:rsidRDefault="008606A6" w:rsidP="00FA770D">
            <w:pPr>
              <w:ind w:left="142"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606A6" w:rsidRPr="007A169C" w:rsidRDefault="008606A6" w:rsidP="00FA770D">
            <w:pPr>
              <w:ind w:left="142"/>
              <w:rPr>
                <w:rFonts w:ascii="GHEA Grapalat" w:hAnsi="GHEA Grapalat"/>
                <w:lang w:val="hy-AM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606A6" w:rsidRPr="007A169C" w:rsidRDefault="008606A6" w:rsidP="00FA770D">
            <w:pPr>
              <w:ind w:left="142"/>
              <w:rPr>
                <w:rFonts w:ascii="GHEA Grapalat" w:hAnsi="GHEA Grapalat"/>
                <w:lang w:val="hy-AM"/>
              </w:rPr>
            </w:pPr>
          </w:p>
        </w:tc>
      </w:tr>
      <w:tr w:rsidR="008606A6" w:rsidRPr="00BA634D" w:rsidTr="00FA77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rPr>
                <w:rFonts w:ascii="GHEA Grapalat" w:hAnsi="GHEA Grapalat"/>
              </w:rPr>
            </w:pPr>
            <w:r w:rsidRPr="007A169C">
              <w:rPr>
                <w:rFonts w:ascii="GHEA Grapalat" w:hAnsi="GHEA Grapalat"/>
              </w:rPr>
              <w:t xml:space="preserve">ՀՀ </w:t>
            </w:r>
            <w:r w:rsidR="004C2867">
              <w:rPr>
                <w:rFonts w:ascii="GHEA Grapalat" w:hAnsi="GHEA Grapalat"/>
              </w:rPr>
              <w:t xml:space="preserve">ԱԱ </w:t>
            </w:r>
            <w:proofErr w:type="spellStart"/>
            <w:r w:rsidR="004C2867">
              <w:rPr>
                <w:rFonts w:ascii="GHEA Grapalat" w:hAnsi="GHEA Grapalat"/>
              </w:rPr>
              <w:t>խորհրդի</w:t>
            </w:r>
            <w:proofErr w:type="spellEnd"/>
            <w:r w:rsidR="004C2867">
              <w:rPr>
                <w:rFonts w:ascii="GHEA Grapalat" w:hAnsi="GHEA Grapalat"/>
              </w:rPr>
              <w:t xml:space="preserve"> </w:t>
            </w:r>
            <w:proofErr w:type="spellStart"/>
            <w:r w:rsidR="004C2867">
              <w:rPr>
                <w:rFonts w:ascii="GHEA Grapalat" w:hAnsi="GHEA Grapalat"/>
              </w:rPr>
              <w:t>աշխատակազմ</w:t>
            </w:r>
            <w:proofErr w:type="spellEnd"/>
          </w:p>
          <w:p w:rsidR="008606A6" w:rsidRPr="007A169C" w:rsidRDefault="004C2867" w:rsidP="00FA770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ԱԽ-1/618</w:t>
            </w:r>
          </w:p>
          <w:p w:rsidR="008606A6" w:rsidRDefault="008606A6" w:rsidP="004C2867">
            <w:pPr>
              <w:rPr>
                <w:rFonts w:ascii="GHEA Grapalat" w:hAnsi="GHEA Grapalat"/>
              </w:rPr>
            </w:pPr>
            <w:r w:rsidRPr="007A169C">
              <w:rPr>
                <w:rFonts w:ascii="GHEA Grapalat" w:hAnsi="GHEA Grapalat"/>
              </w:rPr>
              <w:t>1</w:t>
            </w:r>
            <w:r w:rsidR="004C2867">
              <w:rPr>
                <w:rFonts w:ascii="GHEA Grapalat" w:hAnsi="GHEA Grapalat"/>
              </w:rPr>
              <w:t>9</w:t>
            </w:r>
            <w:r w:rsidRPr="007A169C">
              <w:rPr>
                <w:rFonts w:ascii="GHEA Grapalat" w:hAnsi="GHEA Grapalat"/>
              </w:rPr>
              <w:t>.0</w:t>
            </w:r>
            <w:r w:rsidR="004C2867">
              <w:rPr>
                <w:rFonts w:ascii="GHEA Grapalat" w:hAnsi="GHEA Grapalat"/>
              </w:rPr>
              <w:t>6</w:t>
            </w:r>
            <w:r w:rsidRPr="007A169C">
              <w:rPr>
                <w:rFonts w:ascii="GHEA Grapalat" w:hAnsi="GHEA Grapalat"/>
              </w:rPr>
              <w:t>.2012թ.</w:t>
            </w:r>
          </w:p>
          <w:p w:rsidR="005633DD" w:rsidRDefault="005633DD" w:rsidP="004C2867">
            <w:pPr>
              <w:rPr>
                <w:rFonts w:ascii="GHEA Grapalat" w:hAnsi="GHEA Grapalat"/>
              </w:rPr>
            </w:pPr>
          </w:p>
          <w:p w:rsidR="005633DD" w:rsidRDefault="005633DD" w:rsidP="004C2867">
            <w:pPr>
              <w:rPr>
                <w:rFonts w:ascii="GHEA Grapalat" w:hAnsi="GHEA Grapalat"/>
              </w:rPr>
            </w:pPr>
          </w:p>
          <w:p w:rsidR="005633DD" w:rsidRDefault="005633DD" w:rsidP="004C28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5633DD" w:rsidRDefault="005633DD" w:rsidP="004C28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1/12.4Ա/8761-12</w:t>
            </w:r>
          </w:p>
          <w:p w:rsidR="005633DD" w:rsidRDefault="005633DD" w:rsidP="004C28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02.07.2012թ.</w:t>
            </w: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Default="003E15B2" w:rsidP="004C2867">
            <w:pPr>
              <w:rPr>
                <w:rFonts w:ascii="GHEA Grapalat" w:hAnsi="GHEA Grapalat"/>
              </w:rPr>
            </w:pPr>
          </w:p>
          <w:p w:rsidR="003E15B2" w:rsidRPr="007A169C" w:rsidRDefault="003E15B2" w:rsidP="004C2867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67" w:rsidRDefault="005633DD" w:rsidP="00FA770D">
            <w:pPr>
              <w:jc w:val="both"/>
              <w:rPr>
                <w:rFonts w:ascii="GHEA Grapalat" w:hAnsi="GHEA Grapalat"/>
              </w:rPr>
            </w:pPr>
            <w:r w:rsidRPr="007A169C">
              <w:rPr>
                <w:rFonts w:ascii="GHEA Grapalat" w:hAnsi="GHEA Grapalat"/>
                <w:lang w:val="af-ZA"/>
              </w:rPr>
              <w:lastRenderedPageBreak/>
              <w:t>Առարկություններ և առաջարկություններ չկան:</w:t>
            </w:r>
          </w:p>
          <w:p w:rsidR="004C2867" w:rsidRDefault="004C2867" w:rsidP="00FA770D">
            <w:pPr>
              <w:jc w:val="both"/>
              <w:rPr>
                <w:rFonts w:ascii="GHEA Grapalat" w:hAnsi="GHEA Grapalat"/>
              </w:rPr>
            </w:pPr>
          </w:p>
          <w:p w:rsidR="004C2867" w:rsidRDefault="004C2867" w:rsidP="00FA770D">
            <w:pPr>
              <w:jc w:val="both"/>
              <w:rPr>
                <w:rFonts w:ascii="GHEA Grapalat" w:hAnsi="GHEA Grapalat"/>
              </w:rPr>
            </w:pPr>
          </w:p>
          <w:p w:rsidR="004C2867" w:rsidRDefault="004C2867" w:rsidP="00FA770D">
            <w:pPr>
              <w:jc w:val="both"/>
              <w:rPr>
                <w:rFonts w:ascii="GHEA Grapalat" w:hAnsi="GHEA Grapalat"/>
              </w:rPr>
            </w:pPr>
          </w:p>
          <w:p w:rsidR="004C2867" w:rsidRDefault="004C2867" w:rsidP="00FA770D">
            <w:pPr>
              <w:jc w:val="both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jc w:val="both"/>
              <w:rPr>
                <w:rFonts w:ascii="GHEA Grapalat" w:hAnsi="GHEA Grapalat"/>
              </w:rPr>
            </w:pPr>
          </w:p>
          <w:p w:rsidR="004C2867" w:rsidRDefault="00B47144" w:rsidP="00FA770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  <w:r w:rsidR="005633DD">
              <w:rPr>
                <w:rFonts w:ascii="GHEA Grapalat" w:hAnsi="GHEA Grapalat"/>
              </w:rPr>
              <w:t xml:space="preserve">Համաձայն ՀՀ </w:t>
            </w:r>
            <w:proofErr w:type="spellStart"/>
            <w:r w:rsidR="005633DD">
              <w:rPr>
                <w:rFonts w:ascii="GHEA Grapalat" w:hAnsi="GHEA Grapalat"/>
              </w:rPr>
              <w:t>կառավարության</w:t>
            </w:r>
            <w:proofErr w:type="spellEnd"/>
            <w:r w:rsidR="005633DD">
              <w:rPr>
                <w:rFonts w:ascii="GHEA Grapalat" w:hAnsi="GHEA Grapalat"/>
              </w:rPr>
              <w:t xml:space="preserve"> 2011 </w:t>
            </w:r>
            <w:proofErr w:type="spellStart"/>
            <w:r w:rsidR="005633DD">
              <w:rPr>
                <w:rFonts w:ascii="GHEA Grapalat" w:hAnsi="GHEA Grapalat"/>
              </w:rPr>
              <w:t>թվականի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ապրիլի</w:t>
            </w:r>
            <w:proofErr w:type="spellEnd"/>
            <w:r w:rsidR="005633DD">
              <w:rPr>
                <w:rFonts w:ascii="GHEA Grapalat" w:hAnsi="GHEA Grapalat"/>
              </w:rPr>
              <w:t xml:space="preserve"> 28-ի &lt;&lt;ՀՀ-</w:t>
            </w:r>
            <w:proofErr w:type="spellStart"/>
            <w:r w:rsidR="005633DD">
              <w:rPr>
                <w:rFonts w:ascii="GHEA Grapalat" w:hAnsi="GHEA Grapalat"/>
              </w:rPr>
              <w:t>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գործարար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միջավայրի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բարելավման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հերթական</w:t>
            </w:r>
            <w:proofErr w:type="spellEnd"/>
            <w:r w:rsidR="005633DD">
              <w:rPr>
                <w:rFonts w:ascii="GHEA Grapalat" w:hAnsi="GHEA Grapalat"/>
              </w:rPr>
              <w:t xml:space="preserve"> և ՀՀ </w:t>
            </w:r>
            <w:proofErr w:type="spellStart"/>
            <w:r w:rsidR="005633DD">
              <w:rPr>
                <w:rFonts w:ascii="GHEA Grapalat" w:hAnsi="GHEA Grapalat"/>
              </w:rPr>
              <w:t>կառավարության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մի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շարք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որոշումներում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փոփոխություններ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կատարելու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մասին</w:t>
            </w:r>
            <w:proofErr w:type="spellEnd"/>
            <w:r w:rsidR="005633DD">
              <w:rPr>
                <w:rFonts w:ascii="GHEA Grapalat" w:hAnsi="GHEA Grapalat"/>
              </w:rPr>
              <w:t xml:space="preserve">&gt;&gt; </w:t>
            </w:r>
            <w:proofErr w:type="spellStart"/>
            <w:r w:rsidR="005633DD">
              <w:rPr>
                <w:rFonts w:ascii="GHEA Grapalat" w:hAnsi="GHEA Grapalat"/>
              </w:rPr>
              <w:t>թիվ</w:t>
            </w:r>
            <w:proofErr w:type="spellEnd"/>
            <w:r w:rsidR="005633DD">
              <w:rPr>
                <w:rFonts w:ascii="GHEA Grapalat" w:hAnsi="GHEA Grapalat"/>
              </w:rPr>
              <w:t xml:space="preserve"> 636-Ն </w:t>
            </w:r>
            <w:proofErr w:type="spellStart"/>
            <w:r w:rsidR="005633DD">
              <w:rPr>
                <w:rFonts w:ascii="GHEA Grapalat" w:hAnsi="GHEA Grapalat"/>
              </w:rPr>
              <w:t>որոշման</w:t>
            </w:r>
            <w:proofErr w:type="spellEnd"/>
            <w:r w:rsidR="005633DD">
              <w:rPr>
                <w:rFonts w:ascii="GHEA Grapalat" w:hAnsi="GHEA Grapalat"/>
              </w:rPr>
              <w:t xml:space="preserve"> 1-ին </w:t>
            </w:r>
            <w:proofErr w:type="spellStart"/>
            <w:r w:rsidR="005633DD">
              <w:rPr>
                <w:rFonts w:ascii="GHEA Grapalat" w:hAnsi="GHEA Grapalat"/>
              </w:rPr>
              <w:t>կետի</w:t>
            </w:r>
            <w:proofErr w:type="spellEnd"/>
            <w:r w:rsidR="005633DD">
              <w:rPr>
                <w:rFonts w:ascii="GHEA Grapalat" w:hAnsi="GHEA Grapalat"/>
              </w:rPr>
              <w:t xml:space="preserve">` </w:t>
            </w:r>
            <w:proofErr w:type="spellStart"/>
            <w:r w:rsidR="005633DD">
              <w:rPr>
                <w:rFonts w:ascii="GHEA Grapalat" w:hAnsi="GHEA Grapalat"/>
              </w:rPr>
              <w:t>իրավաբանական</w:t>
            </w:r>
            <w:proofErr w:type="spellEnd"/>
            <w:r w:rsidR="005633DD">
              <w:rPr>
                <w:rFonts w:ascii="GHEA Grapalat" w:hAnsi="GHEA Grapalat"/>
              </w:rPr>
              <w:t xml:space="preserve"> և </w:t>
            </w:r>
            <w:proofErr w:type="spellStart"/>
            <w:r w:rsidR="005633DD">
              <w:rPr>
                <w:rFonts w:ascii="GHEA Grapalat" w:hAnsi="GHEA Grapalat"/>
              </w:rPr>
              <w:t>ֆիզիկական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անձանց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համար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սահմանված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պետական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մարմիններին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կանոնադրություն</w:t>
            </w:r>
            <w:proofErr w:type="spellEnd"/>
            <w:r w:rsidR="005633DD">
              <w:rPr>
                <w:rFonts w:ascii="GHEA Grapalat" w:hAnsi="GHEA Grapalat"/>
              </w:rPr>
              <w:t xml:space="preserve">, </w:t>
            </w:r>
            <w:proofErr w:type="spellStart"/>
            <w:r w:rsidR="005633DD">
              <w:rPr>
                <w:rFonts w:ascii="GHEA Grapalat" w:hAnsi="GHEA Grapalat"/>
              </w:rPr>
              <w:t>պետական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գրանցման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վկայական</w:t>
            </w:r>
            <w:proofErr w:type="spellEnd"/>
            <w:r w:rsidR="005633DD">
              <w:rPr>
                <w:rFonts w:ascii="GHEA Grapalat" w:hAnsi="GHEA Grapalat"/>
              </w:rPr>
              <w:t xml:space="preserve"> /</w:t>
            </w:r>
            <w:proofErr w:type="spellStart"/>
            <w:r w:rsidR="005633DD">
              <w:rPr>
                <w:rFonts w:ascii="GHEA Grapalat" w:hAnsi="GHEA Grapalat"/>
              </w:rPr>
              <w:t>ներդիր</w:t>
            </w:r>
            <w:proofErr w:type="spellEnd"/>
            <w:r w:rsidR="005633DD">
              <w:rPr>
                <w:rFonts w:ascii="GHEA Grapalat" w:hAnsi="GHEA Grapalat"/>
              </w:rPr>
              <w:t>/ և /</w:t>
            </w:r>
            <w:proofErr w:type="spellStart"/>
            <w:r w:rsidR="005633DD">
              <w:rPr>
                <w:rFonts w:ascii="GHEA Grapalat" w:hAnsi="GHEA Grapalat"/>
              </w:rPr>
              <w:t>կամ</w:t>
            </w:r>
            <w:proofErr w:type="spellEnd"/>
            <w:r w:rsidR="005633DD">
              <w:rPr>
                <w:rFonts w:ascii="GHEA Grapalat" w:hAnsi="GHEA Grapalat"/>
              </w:rPr>
              <w:t xml:space="preserve">/ </w:t>
            </w:r>
            <w:proofErr w:type="spellStart"/>
            <w:r w:rsidR="005633DD">
              <w:rPr>
                <w:rFonts w:ascii="GHEA Grapalat" w:hAnsi="GHEA Grapalat"/>
              </w:rPr>
              <w:t>դրանց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պատ</w:t>
            </w:r>
            <w:r w:rsidR="008C105F">
              <w:rPr>
                <w:rFonts w:ascii="GHEA Grapalat" w:hAnsi="GHEA Grapalat"/>
              </w:rPr>
              <w:t>ճ</w:t>
            </w:r>
            <w:r w:rsidR="005633DD">
              <w:rPr>
                <w:rFonts w:ascii="GHEA Grapalat" w:hAnsi="GHEA Grapalat"/>
              </w:rPr>
              <w:t>եններ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lastRenderedPageBreak/>
              <w:t>ներկայացնելու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պարտավորությունները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համարվում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են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կատարված</w:t>
            </w:r>
            <w:proofErr w:type="spellEnd"/>
            <w:r w:rsidR="005633DD">
              <w:rPr>
                <w:rFonts w:ascii="GHEA Grapalat" w:hAnsi="GHEA Grapalat"/>
              </w:rPr>
              <w:t xml:space="preserve">, </w:t>
            </w:r>
            <w:proofErr w:type="spellStart"/>
            <w:r w:rsidR="005633DD">
              <w:rPr>
                <w:rFonts w:ascii="GHEA Grapalat" w:hAnsi="GHEA Grapalat"/>
              </w:rPr>
              <w:t>եթե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պետական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մարմնին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դիմելիս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ներկայացվող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դիմումում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կամ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հայտում</w:t>
            </w:r>
            <w:proofErr w:type="spellEnd"/>
            <w:r w:rsidR="005633DD">
              <w:rPr>
                <w:rFonts w:ascii="GHEA Grapalat" w:hAnsi="GHEA Grapalat"/>
              </w:rPr>
              <w:t xml:space="preserve">, </w:t>
            </w:r>
            <w:proofErr w:type="spellStart"/>
            <w:r w:rsidR="005633DD">
              <w:rPr>
                <w:rFonts w:ascii="GHEA Grapalat" w:hAnsi="GHEA Grapalat"/>
              </w:rPr>
              <w:t>ներկայացվող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տեղեկությունների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շարքում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նշվում</w:t>
            </w:r>
            <w:proofErr w:type="spellEnd"/>
            <w:r w:rsidR="005633DD">
              <w:rPr>
                <w:rFonts w:ascii="GHEA Grapalat" w:hAnsi="GHEA Grapalat"/>
              </w:rPr>
              <w:t xml:space="preserve"> է </w:t>
            </w:r>
            <w:proofErr w:type="spellStart"/>
            <w:r w:rsidR="005633DD">
              <w:rPr>
                <w:rFonts w:ascii="GHEA Grapalat" w:hAnsi="GHEA Grapalat"/>
              </w:rPr>
              <w:t>իր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պետական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գրանցման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համարը</w:t>
            </w:r>
            <w:proofErr w:type="spellEnd"/>
            <w:r w:rsidR="005633DD">
              <w:rPr>
                <w:rFonts w:ascii="GHEA Grapalat" w:hAnsi="GHEA Grapalat"/>
              </w:rPr>
              <w:t xml:space="preserve">: </w:t>
            </w:r>
            <w:proofErr w:type="spellStart"/>
            <w:r w:rsidR="005633DD">
              <w:rPr>
                <w:rFonts w:ascii="GHEA Grapalat" w:hAnsi="GHEA Grapalat"/>
              </w:rPr>
              <w:t>Հետևաբար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առաջարկում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ենք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Նախագծի</w:t>
            </w:r>
            <w:proofErr w:type="spellEnd"/>
            <w:r w:rsidR="005633DD">
              <w:rPr>
                <w:rFonts w:ascii="GHEA Grapalat" w:hAnsi="GHEA Grapalat"/>
              </w:rPr>
              <w:t xml:space="preserve"> N 1 </w:t>
            </w:r>
            <w:proofErr w:type="spellStart"/>
            <w:r w:rsidR="005633DD">
              <w:rPr>
                <w:rFonts w:ascii="GHEA Grapalat" w:hAnsi="GHEA Grapalat"/>
              </w:rPr>
              <w:t>հավելվածի</w:t>
            </w:r>
            <w:proofErr w:type="spellEnd"/>
            <w:r w:rsidR="005633DD">
              <w:rPr>
                <w:rFonts w:ascii="GHEA Grapalat" w:hAnsi="GHEA Grapalat"/>
              </w:rPr>
              <w:t xml:space="preserve"> 2-րդ </w:t>
            </w:r>
            <w:proofErr w:type="spellStart"/>
            <w:r w:rsidR="005633DD">
              <w:rPr>
                <w:rFonts w:ascii="GHEA Grapalat" w:hAnsi="GHEA Grapalat"/>
              </w:rPr>
              <w:t>բաժնի</w:t>
            </w:r>
            <w:proofErr w:type="spellEnd"/>
            <w:r w:rsidR="005633DD">
              <w:rPr>
                <w:rFonts w:ascii="GHEA Grapalat" w:hAnsi="GHEA Grapalat"/>
              </w:rPr>
              <w:t xml:space="preserve"> 8-րդ </w:t>
            </w:r>
            <w:proofErr w:type="spellStart"/>
            <w:r w:rsidR="005633DD">
              <w:rPr>
                <w:rFonts w:ascii="GHEA Grapalat" w:hAnsi="GHEA Grapalat"/>
              </w:rPr>
              <w:t>կետի</w:t>
            </w:r>
            <w:proofErr w:type="spellEnd"/>
            <w:r w:rsidR="005633DD">
              <w:rPr>
                <w:rFonts w:ascii="GHEA Grapalat" w:hAnsi="GHEA Grapalat"/>
              </w:rPr>
              <w:t xml:space="preserve"> 2-րդ և 3-րդ </w:t>
            </w:r>
            <w:proofErr w:type="spellStart"/>
            <w:r w:rsidR="005633DD">
              <w:rPr>
                <w:rFonts w:ascii="GHEA Grapalat" w:hAnsi="GHEA Grapalat"/>
              </w:rPr>
              <w:t>ենթակետերը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հանել</w:t>
            </w:r>
            <w:proofErr w:type="spellEnd"/>
            <w:r w:rsidR="005633DD">
              <w:rPr>
                <w:rFonts w:ascii="GHEA Grapalat" w:hAnsi="GHEA Grapalat"/>
              </w:rPr>
              <w:t xml:space="preserve">, </w:t>
            </w:r>
            <w:proofErr w:type="spellStart"/>
            <w:r w:rsidR="005633DD">
              <w:rPr>
                <w:rFonts w:ascii="GHEA Grapalat" w:hAnsi="GHEA Grapalat"/>
              </w:rPr>
              <w:t>փոխարենը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ավելացնել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պետական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 w:rsidR="005633DD">
              <w:rPr>
                <w:rFonts w:ascii="GHEA Grapalat" w:hAnsi="GHEA Grapalat"/>
              </w:rPr>
              <w:t>գրանցման</w:t>
            </w:r>
            <w:proofErr w:type="spellEnd"/>
            <w:r w:rsidR="005633DD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ենթակետ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5633DD" w:rsidRDefault="005633DD" w:rsidP="00FA770D">
            <w:pPr>
              <w:jc w:val="both"/>
              <w:rPr>
                <w:rFonts w:ascii="GHEA Grapalat" w:hAnsi="GHEA Grapalat"/>
              </w:rPr>
            </w:pPr>
          </w:p>
          <w:p w:rsidR="004C2867" w:rsidRPr="00B47144" w:rsidRDefault="00B47144" w:rsidP="00FA770D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N 1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8-րդ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5-րդ </w:t>
            </w:r>
            <w:proofErr w:type="spellStart"/>
            <w:r>
              <w:rPr>
                <w:rFonts w:ascii="GHEA Grapalat" w:hAnsi="GHEA Grapalat"/>
              </w:rPr>
              <w:t>ենթակետով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հարկ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վճարողի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հաշվառման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տեղեկատվության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վերջինս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N 2-ով </w:t>
            </w:r>
            <w:proofErr w:type="spellStart"/>
            <w:r>
              <w:rPr>
                <w:rFonts w:ascii="GHEA Grapalat" w:hAnsi="GHEA Grapalat"/>
              </w:rPr>
              <w:t>սահմանվող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B47144">
              <w:rPr>
                <w:rFonts w:ascii="GHEA Grapalat" w:hAnsi="GHEA Grapalat"/>
                <w:lang w:val="af-ZA"/>
              </w:rPr>
              <w:t>«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պահնորդական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լիցենզիա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ստանալու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մասին»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հայտ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ներկայացվող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տեղեկատվության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Լ</w:t>
            </w:r>
            <w:r w:rsidRPr="00B47144">
              <w:rPr>
                <w:rFonts w:ascii="GHEA Grapalat" w:hAnsi="GHEA Grapalat"/>
                <w:sz w:val="24"/>
                <w:szCs w:val="24"/>
              </w:rPr>
              <w:t>իցենզավորման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>&gt;&gt;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օրենքի 28-րդ հոդվածի դրույթների:</w:t>
            </w:r>
            <w:r w:rsidRPr="00B47144">
              <w:rPr>
                <w:rFonts w:ascii="GHEA Grapalat" w:hAnsi="GHEA Grapalat"/>
              </w:rPr>
              <w:t xml:space="preserve"> </w:t>
            </w:r>
          </w:p>
          <w:p w:rsidR="003E15B2" w:rsidRDefault="003E15B2" w:rsidP="00FA770D">
            <w:pPr>
              <w:jc w:val="both"/>
              <w:rPr>
                <w:rFonts w:ascii="GHEA Grapalat" w:hAnsi="GHEA Grapalat"/>
              </w:rPr>
            </w:pPr>
          </w:p>
          <w:p w:rsidR="008606A6" w:rsidRPr="00BA634D" w:rsidRDefault="00B47144" w:rsidP="00FA770D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3</w:t>
            </w:r>
            <w:r w:rsidR="008606A6" w:rsidRPr="007A169C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N 2-ով </w:t>
            </w:r>
            <w:r w:rsidRPr="007A169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սահմանվող</w:t>
            </w:r>
            <w:proofErr w:type="spellEnd"/>
            <w:r w:rsidRPr="007A169C">
              <w:rPr>
                <w:rFonts w:ascii="GHEA Grapalat" w:hAnsi="GHEA Grapalat"/>
              </w:rPr>
              <w:t xml:space="preserve"> </w:t>
            </w:r>
            <w:r w:rsidRPr="00B47144">
              <w:rPr>
                <w:rFonts w:ascii="GHEA Grapalat" w:hAnsi="GHEA Grapalat"/>
                <w:lang w:val="af-ZA"/>
              </w:rPr>
              <w:t>«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պահնորդական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լիցենզիա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ստանալու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մասին» </w:t>
            </w:r>
            <w:r w:rsidRPr="00B47144">
              <w:rPr>
                <w:rFonts w:ascii="GHEA Grapalat" w:hAnsi="GHEA Grapalat"/>
                <w:sz w:val="24"/>
                <w:szCs w:val="24"/>
                <w:lang w:val="ru-RU"/>
              </w:rPr>
              <w:t>հայտ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ներառվող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տեղեկություններից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հայտատուի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կնիքի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&gt;&gt; ՀՀ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lastRenderedPageBreak/>
              <w:t>արդեն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հանվել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անձանց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կնիք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ունենալու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105F">
              <w:rPr>
                <w:rFonts w:ascii="GHEA Grapalat" w:hAnsi="GHEA Grapalat"/>
                <w:sz w:val="24"/>
                <w:szCs w:val="24"/>
              </w:rPr>
              <w:t>պահանջը</w:t>
            </w:r>
            <w:proofErr w:type="spellEnd"/>
            <w:r w:rsidR="008C105F">
              <w:rPr>
                <w:rFonts w:ascii="GHEA Grapalat" w:hAnsi="GHEA Grapalat"/>
                <w:sz w:val="24"/>
                <w:szCs w:val="24"/>
              </w:rPr>
              <w:t>:</w:t>
            </w:r>
            <w:r w:rsidRPr="007A169C">
              <w:rPr>
                <w:rFonts w:ascii="GHEA Grapalat" w:hAnsi="GHEA Grapalat"/>
              </w:rPr>
              <w:t xml:space="preserve"> </w:t>
            </w:r>
          </w:p>
          <w:p w:rsidR="008606A6" w:rsidRPr="00BA634D" w:rsidRDefault="008606A6" w:rsidP="00FA770D">
            <w:pPr>
              <w:jc w:val="both"/>
              <w:rPr>
                <w:rFonts w:ascii="GHEA Grapalat" w:hAnsi="GHEA Grapalat"/>
                <w:lang w:val="ru-RU"/>
              </w:rPr>
            </w:pPr>
          </w:p>
          <w:p w:rsidR="008606A6" w:rsidRPr="007A169C" w:rsidRDefault="008C105F" w:rsidP="008C105F">
            <w:pPr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4</w:t>
            </w:r>
            <w:r w:rsidR="008606A6" w:rsidRPr="007A169C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N 1</w:t>
            </w:r>
            <w:r w:rsidRPr="007A169C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3-րդ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12-րդ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շարադրել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B47144"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</w:t>
            </w:r>
            <w:r w:rsidRPr="00B47144">
              <w:rPr>
                <w:rFonts w:ascii="GHEA Grapalat" w:hAnsi="GHEA Grapalat"/>
                <w:sz w:val="24"/>
                <w:szCs w:val="24"/>
              </w:rPr>
              <w:t>իցենզավորման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7144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47144">
              <w:rPr>
                <w:rFonts w:ascii="GHEA Grapalat" w:hAnsi="GHEA Grapalat"/>
                <w:sz w:val="24"/>
                <w:szCs w:val="24"/>
              </w:rPr>
              <w:t>&gt;&gt;</w:t>
            </w:r>
            <w:r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29-րդ հոդվածի 5-րդ մասին համապատասխան, այն է` &lt;&lt;իրազեկելուն&gt;&gt; բառի փոխարեն նշել &lt;&lt;ուղարկելուն&gt;&gt; բառը: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5633DD" w:rsidRDefault="005633DD" w:rsidP="00FA770D">
            <w:pPr>
              <w:ind w:right="252"/>
              <w:rPr>
                <w:rFonts w:ascii="GHEA Grapalat" w:hAnsi="GHEA Grapalat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  <w:r w:rsidRPr="00BA634D">
              <w:rPr>
                <w:rFonts w:ascii="GHEA Grapalat" w:hAnsi="GHEA Grapalat"/>
                <w:lang w:val="ru-RU"/>
              </w:rPr>
              <w:t xml:space="preserve">1.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606A6" w:rsidRPr="00BA634D" w:rsidRDefault="008606A6" w:rsidP="00FA770D">
            <w:pPr>
              <w:ind w:right="252"/>
              <w:rPr>
                <w:rFonts w:ascii="GHEA Grapalat" w:hAnsi="GHEA Grapalat"/>
                <w:lang w:val="ru-RU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606A6" w:rsidRDefault="008606A6" w:rsidP="00FA770D">
            <w:pPr>
              <w:ind w:right="252"/>
              <w:rPr>
                <w:rFonts w:ascii="GHEA Grapalat" w:hAnsi="GHEA Grapalat"/>
              </w:rPr>
            </w:pPr>
            <w:r w:rsidRPr="00BA634D">
              <w:rPr>
                <w:rFonts w:ascii="GHEA Grapalat" w:hAnsi="GHEA Grapalat"/>
                <w:lang w:val="ru-RU"/>
              </w:rPr>
              <w:t xml:space="preserve">2.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8C105F" w:rsidRDefault="008C105F" w:rsidP="00FA770D">
            <w:pPr>
              <w:ind w:right="252"/>
              <w:rPr>
                <w:rFonts w:ascii="GHEA Grapalat" w:hAnsi="GHEA Grapalat"/>
              </w:rPr>
            </w:pPr>
          </w:p>
          <w:p w:rsidR="003452BE" w:rsidRDefault="003452BE" w:rsidP="00464110">
            <w:pPr>
              <w:ind w:right="252"/>
              <w:rPr>
                <w:rFonts w:ascii="GHEA Grapalat" w:hAnsi="GHEA Grapalat"/>
              </w:rPr>
            </w:pPr>
          </w:p>
          <w:p w:rsidR="003E15B2" w:rsidRDefault="003E15B2" w:rsidP="00464110">
            <w:pPr>
              <w:ind w:right="252"/>
              <w:rPr>
                <w:rFonts w:ascii="GHEA Grapalat" w:hAnsi="GHEA Grapalat"/>
              </w:rPr>
            </w:pPr>
          </w:p>
          <w:p w:rsidR="001C6E9E" w:rsidRDefault="00464110" w:rsidP="00464110">
            <w:pPr>
              <w:ind w:right="25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8C105F" w:rsidRPr="00BA634D">
              <w:rPr>
                <w:rFonts w:ascii="GHEA Grapalat" w:hAnsi="GHEA Grapalat"/>
                <w:lang w:val="ru-RU"/>
              </w:rPr>
              <w:t xml:space="preserve">. </w:t>
            </w:r>
            <w:proofErr w:type="spellStart"/>
            <w:r w:rsidR="008C105F" w:rsidRPr="007A169C">
              <w:rPr>
                <w:rFonts w:ascii="GHEA Grapalat" w:hAnsi="GHEA Grapalat"/>
              </w:rPr>
              <w:t>Առաջարկություն</w:t>
            </w:r>
            <w:r w:rsidR="003452BE">
              <w:rPr>
                <w:rFonts w:ascii="GHEA Grapalat" w:hAnsi="GHEA Grapalat"/>
              </w:rPr>
              <w:t>ը</w:t>
            </w:r>
            <w:proofErr w:type="spellEnd"/>
            <w:r w:rsidR="008C105F"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89062D" w:rsidRPr="007A169C">
              <w:rPr>
                <w:rFonts w:ascii="GHEA Grapalat" w:hAnsi="GHEA Grapalat"/>
              </w:rPr>
              <w:t>ընդունվել</w:t>
            </w:r>
            <w:proofErr w:type="spellEnd"/>
            <w:r w:rsidR="0089062D" w:rsidRPr="00BA634D">
              <w:rPr>
                <w:rFonts w:ascii="GHEA Grapalat" w:hAnsi="GHEA Grapalat"/>
                <w:lang w:val="ru-RU"/>
              </w:rPr>
              <w:t xml:space="preserve"> </w:t>
            </w:r>
            <w:r w:rsidR="0089062D" w:rsidRPr="007A169C">
              <w:rPr>
                <w:rFonts w:ascii="GHEA Grapalat" w:hAnsi="GHEA Grapalat"/>
              </w:rPr>
              <w:t>է</w:t>
            </w:r>
            <w:r w:rsidR="0089062D" w:rsidRPr="00BA634D">
              <w:rPr>
                <w:rFonts w:ascii="GHEA Grapalat" w:hAnsi="GHEA Grapalat"/>
                <w:lang w:val="ru-RU"/>
              </w:rPr>
              <w:t>:</w:t>
            </w:r>
          </w:p>
          <w:p w:rsidR="001C6E9E" w:rsidRDefault="001C6E9E" w:rsidP="00464110">
            <w:pPr>
              <w:ind w:right="252"/>
              <w:rPr>
                <w:rFonts w:ascii="GHEA Grapalat" w:hAnsi="GHEA Grapalat"/>
              </w:rPr>
            </w:pPr>
          </w:p>
          <w:p w:rsidR="001C6E9E" w:rsidRDefault="001C6E9E" w:rsidP="00464110">
            <w:pPr>
              <w:ind w:right="252"/>
              <w:rPr>
                <w:rFonts w:ascii="GHEA Grapalat" w:hAnsi="GHEA Grapalat"/>
              </w:rPr>
            </w:pPr>
          </w:p>
          <w:p w:rsidR="001C6E9E" w:rsidRDefault="001C6E9E" w:rsidP="00464110">
            <w:pPr>
              <w:ind w:right="252"/>
              <w:rPr>
                <w:rFonts w:ascii="GHEA Grapalat" w:hAnsi="GHEA Grapalat"/>
              </w:rPr>
            </w:pPr>
          </w:p>
          <w:p w:rsidR="001C6E9E" w:rsidRDefault="001C6E9E" w:rsidP="00464110">
            <w:pPr>
              <w:ind w:right="252"/>
              <w:rPr>
                <w:rFonts w:ascii="GHEA Grapalat" w:hAnsi="GHEA Grapalat"/>
              </w:rPr>
            </w:pPr>
          </w:p>
          <w:p w:rsidR="001C6E9E" w:rsidRDefault="001C6E9E" w:rsidP="00464110">
            <w:pPr>
              <w:ind w:right="252"/>
              <w:rPr>
                <w:rFonts w:ascii="GHEA Grapalat" w:hAnsi="GHEA Grapalat"/>
              </w:rPr>
            </w:pPr>
          </w:p>
          <w:p w:rsidR="003E15B2" w:rsidRDefault="003E15B2" w:rsidP="00464110">
            <w:pPr>
              <w:ind w:right="252"/>
              <w:rPr>
                <w:rFonts w:ascii="GHEA Grapalat" w:hAnsi="GHEA Grapalat"/>
              </w:rPr>
            </w:pPr>
          </w:p>
          <w:p w:rsidR="003E15B2" w:rsidRDefault="003E15B2" w:rsidP="00464110">
            <w:pPr>
              <w:ind w:right="252"/>
              <w:rPr>
                <w:rFonts w:ascii="GHEA Grapalat" w:hAnsi="GHEA Grapalat"/>
              </w:rPr>
            </w:pPr>
          </w:p>
          <w:p w:rsidR="003E15B2" w:rsidRDefault="003E15B2" w:rsidP="00464110">
            <w:pPr>
              <w:ind w:right="252"/>
              <w:rPr>
                <w:rFonts w:ascii="GHEA Grapalat" w:hAnsi="GHEA Grapalat"/>
              </w:rPr>
            </w:pPr>
          </w:p>
          <w:p w:rsidR="001C6E9E" w:rsidRPr="001C6E9E" w:rsidRDefault="00D9497D" w:rsidP="00464110">
            <w:pPr>
              <w:ind w:right="25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 w:rsidR="001C6E9E" w:rsidRPr="007A169C">
              <w:rPr>
                <w:rFonts w:ascii="GHEA Grapalat" w:hAnsi="GHEA Grapalat"/>
              </w:rPr>
              <w:t>Առաջարկությունն</w:t>
            </w:r>
            <w:r w:rsidR="001C6E9E"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="001C6E9E" w:rsidRPr="007A169C">
              <w:rPr>
                <w:rFonts w:ascii="GHEA Grapalat" w:hAnsi="GHEA Grapalat"/>
              </w:rPr>
              <w:t>ընդունվել</w:t>
            </w:r>
            <w:proofErr w:type="spellEnd"/>
            <w:r w:rsidR="001C6E9E" w:rsidRPr="00BA634D">
              <w:rPr>
                <w:rFonts w:ascii="GHEA Grapalat" w:hAnsi="GHEA Grapalat"/>
                <w:lang w:val="ru-RU"/>
              </w:rPr>
              <w:t xml:space="preserve"> </w:t>
            </w:r>
            <w:r w:rsidR="001C6E9E" w:rsidRPr="007A169C">
              <w:rPr>
                <w:rFonts w:ascii="GHEA Grapalat" w:hAnsi="GHEA Grapalat"/>
              </w:rPr>
              <w:t>է</w:t>
            </w:r>
            <w:r w:rsidR="001C6E9E" w:rsidRPr="00BA634D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04545" w:rsidRDefault="00004545" w:rsidP="0000454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1.Նախագծի N 1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8-րդ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2-րդ և 3-րդ </w:t>
            </w:r>
            <w:proofErr w:type="spellStart"/>
            <w:r>
              <w:rPr>
                <w:rFonts w:ascii="GHEA Grapalat" w:hAnsi="GHEA Grapalat"/>
              </w:rPr>
              <w:t>ենթակետերը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փոխարենը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3452BE">
              <w:rPr>
                <w:rFonts w:ascii="GHEA Grapalat" w:hAnsi="GHEA Grapalat"/>
              </w:rPr>
              <w:t>լիցենզիա</w:t>
            </w:r>
            <w:proofErr w:type="spellEnd"/>
            <w:r w:rsidR="003452BE">
              <w:rPr>
                <w:rFonts w:ascii="GHEA Grapalat" w:hAnsi="GHEA Grapalat"/>
              </w:rPr>
              <w:t xml:space="preserve"> </w:t>
            </w:r>
            <w:proofErr w:type="spellStart"/>
            <w:r w:rsidR="003452BE">
              <w:rPr>
                <w:rFonts w:ascii="GHEA Grapalat" w:hAnsi="GHEA Grapalat"/>
              </w:rPr>
              <w:t>ստանալու</w:t>
            </w:r>
            <w:proofErr w:type="spellEnd"/>
            <w:r w:rsidR="003452BE">
              <w:rPr>
                <w:rFonts w:ascii="GHEA Grapalat" w:hAnsi="GHEA Grapalat"/>
              </w:rPr>
              <w:t xml:space="preserve"> </w:t>
            </w:r>
            <w:proofErr w:type="spellStart"/>
            <w:r w:rsidR="003452BE">
              <w:rPr>
                <w:rFonts w:ascii="GHEA Grapalat" w:hAnsi="GHEA Grapalat"/>
              </w:rPr>
              <w:t>մասին</w:t>
            </w:r>
            <w:proofErr w:type="spellEnd"/>
            <w:r w:rsidR="003452BE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</w:t>
            </w:r>
            <w:r w:rsidR="003452BE">
              <w:rPr>
                <w:rFonts w:ascii="GHEA Grapalat" w:hAnsi="GHEA Grapalat"/>
              </w:rPr>
              <w:t>ը</w:t>
            </w:r>
            <w:proofErr w:type="spellEnd"/>
            <w:r w:rsidR="003452BE">
              <w:rPr>
                <w:rFonts w:ascii="GHEA Grapalat" w:hAnsi="GHEA Grapalat"/>
              </w:rPr>
              <w:t xml:space="preserve"> /</w:t>
            </w:r>
            <w:proofErr w:type="spellStart"/>
            <w:r w:rsidR="003452BE">
              <w:rPr>
                <w:rFonts w:ascii="GHEA Grapalat" w:hAnsi="GHEA Grapalat"/>
              </w:rPr>
              <w:t>հավելված</w:t>
            </w:r>
            <w:proofErr w:type="spellEnd"/>
            <w:r w:rsidR="003452B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</w:rPr>
              <w:t xml:space="preserve"> </w:t>
            </w:r>
            <w:r w:rsidR="003452BE">
              <w:rPr>
                <w:rFonts w:ascii="GHEA Grapalat" w:hAnsi="GHEA Grapalat"/>
              </w:rPr>
              <w:t xml:space="preserve">/ </w:t>
            </w:r>
            <w:proofErr w:type="spellStart"/>
            <w:r>
              <w:rPr>
                <w:rFonts w:ascii="GHEA Grapalat" w:hAnsi="GHEA Grapalat"/>
              </w:rPr>
              <w:t>լրացավել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3452BE"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3452BE">
              <w:rPr>
                <w:rFonts w:ascii="GHEA Grapalat" w:hAnsi="GHEA Grapalat"/>
              </w:rPr>
              <w:t>նոր</w:t>
            </w:r>
            <w:proofErr w:type="spellEnd"/>
            <w:r w:rsidR="003452BE">
              <w:rPr>
                <w:rFonts w:ascii="GHEA Grapalat" w:hAnsi="GHEA Grapalat"/>
              </w:rPr>
              <w:t xml:space="preserve"> </w:t>
            </w:r>
            <w:proofErr w:type="spellStart"/>
            <w:r w:rsidR="003452BE">
              <w:rPr>
                <w:rFonts w:ascii="GHEA Grapalat" w:hAnsi="GHEA Grapalat"/>
              </w:rPr>
              <w:t>տողով</w:t>
            </w:r>
            <w:proofErr w:type="spellEnd"/>
            <w:r w:rsidR="003452BE">
              <w:rPr>
                <w:rFonts w:ascii="GHEA Grapalat" w:hAnsi="GHEA Grapalat"/>
              </w:rPr>
              <w:t>:</w:t>
            </w: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452BE" w:rsidRDefault="003452BE" w:rsidP="003452B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2.Նախագծի N 1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8-րդ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5-րդ </w:t>
            </w:r>
            <w:proofErr w:type="spellStart"/>
            <w:r>
              <w:rPr>
                <w:rFonts w:ascii="GHEA Grapalat" w:hAnsi="GHEA Grapalat"/>
              </w:rPr>
              <w:t>ենթակետը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փոխարենը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լիցենզիա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ստանալու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ձևը</w:t>
            </w:r>
            <w:proofErr w:type="spellEnd"/>
            <w:r>
              <w:rPr>
                <w:rFonts w:ascii="GHEA Grapalat" w:hAnsi="GHEA Grapalat"/>
              </w:rPr>
              <w:t xml:space="preserve"> /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 / </w:t>
            </w:r>
            <w:proofErr w:type="spellStart"/>
            <w:r>
              <w:rPr>
                <w:rFonts w:ascii="GHEA Grapalat" w:hAnsi="GHEA Grapalat"/>
              </w:rPr>
              <w:t>լրացավել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տողով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452BE" w:rsidRDefault="003452B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D9497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89062D" w:rsidRPr="00B47144">
              <w:rPr>
                <w:rFonts w:ascii="GHEA Grapalat" w:hAnsi="GHEA Grapalat"/>
                <w:lang w:val="af-ZA"/>
              </w:rPr>
              <w:t>«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պահնորդական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լիցենզիա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ստանալու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մասին» </w:t>
            </w:r>
            <w:r w:rsidR="0089062D" w:rsidRPr="00B47144">
              <w:rPr>
                <w:rFonts w:ascii="GHEA Grapalat" w:hAnsi="GHEA Grapalat"/>
                <w:sz w:val="24"/>
                <w:szCs w:val="24"/>
                <w:lang w:val="ru-RU"/>
              </w:rPr>
              <w:t>հայտ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ներառվող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տեղեկություններից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հանվել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հայտատուի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կնիքի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առկայության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9062D">
              <w:rPr>
                <w:rFonts w:ascii="GHEA Grapalat" w:hAnsi="GHEA Grapalat"/>
                <w:sz w:val="24"/>
                <w:szCs w:val="24"/>
              </w:rPr>
              <w:t>պահանջը</w:t>
            </w:r>
            <w:proofErr w:type="spellEnd"/>
            <w:r w:rsidR="0089062D">
              <w:rPr>
                <w:rFonts w:ascii="GHEA Grapalat" w:hAnsi="GHEA Grapalat"/>
                <w:sz w:val="24"/>
                <w:szCs w:val="24"/>
              </w:rPr>
              <w:t>:</w:t>
            </w:r>
            <w:r w:rsidR="0089062D">
              <w:rPr>
                <w:rFonts w:ascii="GHEA Grapalat" w:hAnsi="GHEA Grapalat"/>
                <w:lang w:val="af-ZA"/>
              </w:rPr>
              <w:t xml:space="preserve"> </w:t>
            </w: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1C6E9E" w:rsidRDefault="001C6E9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</w:rPr>
            </w:pPr>
          </w:p>
          <w:p w:rsidR="001C6E9E" w:rsidRDefault="00D9497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4.</w:t>
            </w:r>
            <w:r w:rsidR="001C6E9E">
              <w:rPr>
                <w:rFonts w:ascii="GHEA Grapalat" w:hAnsi="GHEA Grapalat"/>
              </w:rPr>
              <w:t>Նախագծի N 1</w:t>
            </w:r>
            <w:r w:rsidR="001C6E9E" w:rsidRPr="007A169C">
              <w:rPr>
                <w:rFonts w:ascii="GHEA Grapalat" w:hAnsi="GHEA Grapalat"/>
              </w:rPr>
              <w:t xml:space="preserve"> </w:t>
            </w:r>
            <w:proofErr w:type="spellStart"/>
            <w:r w:rsidR="001C6E9E">
              <w:rPr>
                <w:rFonts w:ascii="GHEA Grapalat" w:hAnsi="GHEA Grapalat"/>
              </w:rPr>
              <w:t>հավելվածի</w:t>
            </w:r>
            <w:proofErr w:type="spellEnd"/>
            <w:r w:rsidR="001C6E9E">
              <w:rPr>
                <w:rFonts w:ascii="GHEA Grapalat" w:hAnsi="GHEA Grapalat"/>
              </w:rPr>
              <w:t xml:space="preserve"> 3-րդ </w:t>
            </w:r>
            <w:proofErr w:type="spellStart"/>
            <w:r w:rsidR="001C6E9E">
              <w:rPr>
                <w:rFonts w:ascii="GHEA Grapalat" w:hAnsi="GHEA Grapalat"/>
              </w:rPr>
              <w:t>բաժնի</w:t>
            </w:r>
            <w:proofErr w:type="spellEnd"/>
            <w:r w:rsidR="001C6E9E">
              <w:rPr>
                <w:rFonts w:ascii="GHEA Grapalat" w:hAnsi="GHEA Grapalat"/>
              </w:rPr>
              <w:t xml:space="preserve"> 12-րդ </w:t>
            </w:r>
            <w:proofErr w:type="spellStart"/>
            <w:r w:rsidR="001C6E9E">
              <w:rPr>
                <w:rFonts w:ascii="GHEA Grapalat" w:hAnsi="GHEA Grapalat"/>
              </w:rPr>
              <w:t>կետը</w:t>
            </w:r>
            <w:proofErr w:type="spellEnd"/>
            <w:r w:rsidR="001C6E9E">
              <w:rPr>
                <w:rFonts w:ascii="GHEA Grapalat" w:hAnsi="GHEA Grapalat"/>
              </w:rPr>
              <w:t xml:space="preserve"> </w:t>
            </w:r>
            <w:proofErr w:type="spellStart"/>
            <w:r w:rsidR="001C6E9E">
              <w:rPr>
                <w:rFonts w:ascii="GHEA Grapalat" w:hAnsi="GHEA Grapalat"/>
              </w:rPr>
              <w:t>շարադրվել</w:t>
            </w:r>
            <w:proofErr w:type="spellEnd"/>
            <w:r w:rsidR="001C6E9E">
              <w:rPr>
                <w:rFonts w:ascii="GHEA Grapalat" w:hAnsi="GHEA Grapalat"/>
              </w:rPr>
              <w:t xml:space="preserve"> </w:t>
            </w:r>
            <w:r w:rsidR="001C6E9E" w:rsidRPr="00B47144">
              <w:rPr>
                <w:rFonts w:ascii="GHEA Grapalat" w:hAnsi="GHEA Grapalat"/>
                <w:sz w:val="24"/>
                <w:szCs w:val="24"/>
              </w:rPr>
              <w:t>&lt;&lt;</w:t>
            </w:r>
            <w:proofErr w:type="spellStart"/>
            <w:r w:rsidR="001C6E9E">
              <w:rPr>
                <w:rFonts w:ascii="GHEA Grapalat" w:hAnsi="GHEA Grapalat"/>
                <w:sz w:val="24"/>
                <w:szCs w:val="24"/>
              </w:rPr>
              <w:t>Լ</w:t>
            </w:r>
            <w:r w:rsidR="001C6E9E" w:rsidRPr="00B47144">
              <w:rPr>
                <w:rFonts w:ascii="GHEA Grapalat" w:hAnsi="GHEA Grapalat"/>
                <w:sz w:val="24"/>
                <w:szCs w:val="24"/>
              </w:rPr>
              <w:t>իցենզավորման</w:t>
            </w:r>
            <w:proofErr w:type="spellEnd"/>
            <w:r w:rsidR="001C6E9E" w:rsidRPr="00B471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C6E9E" w:rsidRPr="00B47144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1C6E9E" w:rsidRPr="00B47144">
              <w:rPr>
                <w:rFonts w:ascii="GHEA Grapalat" w:hAnsi="GHEA Grapalat"/>
                <w:sz w:val="24"/>
                <w:szCs w:val="24"/>
              </w:rPr>
              <w:t>&gt;&gt;</w:t>
            </w:r>
            <w:r w:rsidR="001C6E9E" w:rsidRPr="00B47144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օրենքի </w:t>
            </w:r>
            <w:r w:rsidR="001C6E9E">
              <w:rPr>
                <w:rFonts w:ascii="GHEA Grapalat" w:hAnsi="GHEA Grapalat"/>
                <w:sz w:val="24"/>
                <w:szCs w:val="24"/>
                <w:lang w:val="af-ZA"/>
              </w:rPr>
              <w:t>29-րդ հոդվածի 5-րդ մասին համապատասխան:</w:t>
            </w:r>
          </w:p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5633DD" w:rsidRDefault="005633DD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8606A6" w:rsidRPr="007A169C" w:rsidRDefault="008606A6" w:rsidP="00FA770D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606A6" w:rsidRPr="00D24F32" w:rsidTr="00FA77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Pr="007A169C" w:rsidRDefault="008606A6" w:rsidP="00FA770D">
            <w:pPr>
              <w:rPr>
                <w:rFonts w:ascii="GHEA Grapalat" w:hAnsi="GHEA Grapalat"/>
                <w:lang w:val="af-ZA"/>
              </w:rPr>
            </w:pPr>
            <w:r w:rsidRPr="007A169C">
              <w:rPr>
                <w:rFonts w:ascii="GHEA Grapalat" w:hAnsi="GHEA Grapalat"/>
              </w:rPr>
              <w:lastRenderedPageBreak/>
              <w:t>ՀՀ</w:t>
            </w:r>
            <w:r w:rsidRPr="007A16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Նախագահի</w:t>
            </w:r>
            <w:proofErr w:type="spellEnd"/>
            <w:r w:rsidRPr="007A169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աշխատակազմ</w:t>
            </w:r>
            <w:proofErr w:type="spellEnd"/>
          </w:p>
          <w:p w:rsidR="008606A6" w:rsidRDefault="00F27A25" w:rsidP="00FA77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Ղ-1224</w:t>
            </w: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13.07.2012թ.</w:t>
            </w: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</w:p>
          <w:p w:rsidR="00390118" w:rsidRDefault="00390118" w:rsidP="00FA770D">
            <w:pPr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rPr>
                <w:rFonts w:ascii="GHEA Grapalat" w:hAnsi="GHEA Grapalat"/>
                <w:lang w:val="af-ZA"/>
              </w:rPr>
            </w:pP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Արդարադատության նախարարություն</w:t>
            </w:r>
          </w:p>
          <w:p w:rsidR="00F27A25" w:rsidRDefault="00F27A25" w:rsidP="00FA77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01/4430-12</w:t>
            </w:r>
          </w:p>
          <w:p w:rsidR="00F27A25" w:rsidRPr="007A169C" w:rsidRDefault="00F27A25" w:rsidP="00FA770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23.07.2012թ.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6" w:rsidRDefault="000741A2" w:rsidP="007F0AFE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BA0BD2">
              <w:rPr>
                <w:rFonts w:ascii="GHEA Grapalat" w:hAnsi="GHEA Grapalat"/>
                <w:lang w:val="af-ZA"/>
              </w:rPr>
              <w:t xml:space="preserve">Որոշման նախագծի 8-րդ կետի 2-րդ և 3-րդ ենթակետերի համաձայն, հայտատուն մասնավոր պահնորդական գործունեություն իրականացնելու համար պարտավոր է լիցենզավորող մարմին </w:t>
            </w:r>
            <w:r w:rsidR="00BA0BD2">
              <w:rPr>
                <w:rFonts w:ascii="GHEA Grapalat" w:hAnsi="GHEA Grapalat"/>
                <w:lang w:val="af-ZA"/>
              </w:rPr>
              <w:lastRenderedPageBreak/>
              <w:t xml:space="preserve">ներկայացնել իրավաբանական անձի կանոնադրության, ինչպես նաև պետական գրանցման վկայականի պատճենները: Այդ կապակցությամբ հայտնում ենք, որ &lt;&lt;Իրավաբանական անձանց պետական գրանցման մասին&gt;&gt; ՀՀ օրենքում փոփոխություն կատարելու մասին&gt;&gt; 19.03.2012թ. ՀՕ-127-Ն օրենքի համաձայն սույն թվականի հուլիսի 25-ից իրավաբանական անձանց գրանցման գործակալությունում պետական գրանցման և պետական հաշվառման գործողություններն ամբողջությամբ կատարվելու են էլեկտրոնային եղանակով և այդ կազմակերպության մասին տեղեկատվությունը </w:t>
            </w:r>
            <w:r w:rsidR="006E75F2">
              <w:rPr>
                <w:rFonts w:ascii="GHEA Grapalat" w:hAnsi="GHEA Grapalat"/>
                <w:lang w:val="af-ZA"/>
              </w:rPr>
              <w:t xml:space="preserve">հասանելի է դառնում համացանցում` համապատասխան ծածկագիրը տեղեկատվական համակարգ մուտքագրելիս: Ելնելով վերոգրյալից առաջարկում ենք` որոշման նախագծով նախատեսված մասնավոր պահնորդական գործունեության լիցենզիա ստանալու համար համապատասխան փաստաթղթեր ներկայացնելու պահանջը համահունչ </w:t>
            </w:r>
            <w:r>
              <w:rPr>
                <w:rFonts w:ascii="GHEA Grapalat" w:hAnsi="GHEA Grapalat"/>
                <w:lang w:val="af-ZA"/>
              </w:rPr>
              <w:t>դարձնել վերոնշյալ օրենքի կարգավորումներին:</w:t>
            </w:r>
          </w:p>
          <w:p w:rsidR="000741A2" w:rsidRDefault="000741A2" w:rsidP="007F0AFE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Որոշման նախագծի 9-րդ կետում նախատեսված է, որ լիցենզիա ստանալու համար անհրաժեշտ փաստաթղթերը կարող են լիցենզավորող մարմին ներկայացվել նաև էլեկտրոնային համակարգի միջոցով, սակայն էլեկտրոնային հասցեի կամ կայք էջի մասին որևէ նշում չկա:</w:t>
            </w:r>
          </w:p>
          <w:p w:rsidR="00390118" w:rsidRDefault="00390118" w:rsidP="007F0AF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7F0AFE" w:rsidRDefault="007F0AFE" w:rsidP="007F0AF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741A2" w:rsidRDefault="000741A2" w:rsidP="007F0AFE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3. &lt;&lt;Լիցենզավորման մասին&gt;&gt; ՀՀ օրենքի 26-րդ հոդվածի </w:t>
            </w:r>
            <w:r w:rsidR="00722120">
              <w:rPr>
                <w:rFonts w:ascii="GHEA Grapalat" w:hAnsi="GHEA Grapalat"/>
                <w:lang w:val="af-ZA"/>
              </w:rPr>
              <w:t>5-րդ մասի համաձայն &lt;&lt;բարդ լիցենզիաները տրվում են լիցենզավորող մարմինների կողմից ստեղծված լիցենզավորող հանձնաժողովների եզրակացությունների հիման վրա&gt;&gt;: Ներկայացված որոշման նախագծում որևէ դրույթ նախատեսված չէ մասնավոր պահնորդական գործունեության լիցենզիա տալու կապակցությամբ լիցենզավորող հանձնաժողովի կողմից եզրակացություն տրամադրելու ընթացակարգի վերաբերյալ:</w:t>
            </w:r>
          </w:p>
          <w:p w:rsidR="00C120A9" w:rsidRDefault="00C120A9" w:rsidP="007F0AFE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120A9" w:rsidRDefault="00F27A25" w:rsidP="007F0AF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 w:rsidRPr="00F27A25">
              <w:rPr>
                <w:rFonts w:ascii="GHEA Grapalat" w:hAnsi="GHEA Grapalat"/>
                <w:lang w:val="af-ZA"/>
              </w:rPr>
              <w:t>«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պահնորդական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լիցենզավորման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կարգը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լիցենզիա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ստանալու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հայտի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լիցենզայի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ձևերը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հաստատելու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27A25">
              <w:rPr>
                <w:rFonts w:ascii="GHEA Grapalat" w:hAnsi="GHEA Grapalat"/>
                <w:sz w:val="24"/>
                <w:szCs w:val="24"/>
                <w:lang w:val="ru-RU"/>
              </w:rPr>
              <w:t>որոշ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ի</w:t>
            </w:r>
            <w:r w:rsidRPr="00F27A25">
              <w:rPr>
                <w:rFonts w:ascii="GHEA Grapalat" w:hAnsi="GHEA Grapalat"/>
                <w:sz w:val="24"/>
                <w:szCs w:val="24"/>
                <w:lang w:val="af-ZA"/>
              </w:rPr>
              <w:t>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ը չի համապատասխանում &lt;&lt;Իրավական ակտերի մասին&gt;&gt; ՀՀ օրենքի 43-րդ հոդվածի 6-րդ և 46-րդ հոդվածի 3-րդ մասի պահանջներին: Այսպես</w:t>
            </w:r>
            <w:r w:rsidR="00075C7F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</w:p>
          <w:p w:rsidR="000A34FC" w:rsidRDefault="00075C7F" w:rsidP="007F0AF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1/ նախագծի նախաբանում հղում է կատարվում նաև &lt;&lt;Լիցենզավորման մասին ՀՀ օրենքի 43-րդ հոդվածի 2-րդ մասի աղյուսակի 1-ին բաժնի 11-րդ կետին, մինչդեռ &lt;&lt;Լիցենզավորման մասին&gt;&gt;  ՀՀ օրենքում լրացում կատարելու մասին&gt;&gt; ՀՀ 2012 թ. փետրվարի 9-ի ՀՕ-8-Ն օրենքը, որով նախատեսված է լրացում կատարել &lt;&lt;Լիցենզավորման մասին ՀՀ օրենքի 43-րդ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հոդվածի 2-րդ մասի աղյուսակի 1-ին բաժնում, ուժի մեջ է մտնում 2013 թ. հունվարի 1-ից: Այսինքն նախաբանում հղում է կատարվում սահմանված կարգով ուժի մեջ չմտած իրավական ակտին, ինչը չի բխում &lt;&lt;Իրավական ակտերի մասին&gt;&gt; ՀՀ օրենքի 43-րդ հոդվածի 6-րդ և 46-րդ հոդվածի 3-րդ մասի պահանջներից, որոնց համաձայն` արգելվում է հղում կատարել սահմանված կարգով ուժի մեջ չմտած իրավական ակտերին:</w:t>
            </w:r>
          </w:p>
          <w:p w:rsidR="00F27A25" w:rsidRDefault="00AE3712" w:rsidP="007F0AFE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2/ նախագծի 1-ին կետով հաստատվող 1-ին հավելվածի 15-րդ կետով նախատեսվում են դրույթներ, որոնց համաձայն լիցենզիա ստանալու հայտի մերժման, լիցենզիայի գործողության կասեցման կամ լիցենզիայի վերաձևակերպման մասին հայտի մերժման որոշումները կարող են բողոքարկվել դատական կարգով, ինչը չի համապատասխանում &lt;&lt;Լիցենզավորման մասին ՀՀ օրենքի 39-րդ հոդվածի պահանջներին, որոնց համաձայն հիշյալ որոշումները կարող են բողոքարկվել ինչպես դատական, այնպես էլ վերադասության կարգով: Այդ առումով անհրաժեշտ է նախատեսել դրույթներ հիշյալ որոշումների` նաև վարչական կարգով բողոքարկելու վերաբերյալ:</w:t>
            </w:r>
          </w:p>
          <w:p w:rsidR="007F0AFE" w:rsidRDefault="007F0AFE" w:rsidP="007F0AF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75C7F" w:rsidRPr="00D32A62" w:rsidRDefault="00AE3712" w:rsidP="007F0AF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2. </w:t>
            </w:r>
            <w:r w:rsidR="005E000D" w:rsidRPr="00F27A25">
              <w:rPr>
                <w:rFonts w:ascii="GHEA Grapalat" w:hAnsi="GHEA Grapalat"/>
                <w:lang w:val="af-ZA"/>
              </w:rPr>
              <w:t>«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Մասնավոր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պահնորդական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գործունեության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լիցենզավորման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կարգը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լիցենզիա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ստանալու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մասին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հայտի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լիցենզայի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ձևերը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հաստատելու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մասին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E000D" w:rsidRPr="00F27A25">
              <w:rPr>
                <w:rFonts w:ascii="GHEA Grapalat" w:hAnsi="GHEA Grapalat"/>
                <w:sz w:val="24"/>
                <w:szCs w:val="24"/>
                <w:lang w:val="ru-RU"/>
              </w:rPr>
              <w:t>որոշ</w:t>
            </w:r>
            <w:proofErr w:type="spellStart"/>
            <w:r w:rsidR="005E000D"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="005E000D" w:rsidRPr="00F27A25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նախագ</w:t>
            </w:r>
            <w:r w:rsidR="005E000D">
              <w:rPr>
                <w:rFonts w:ascii="GHEA Grapalat" w:hAnsi="GHEA Grapalat"/>
                <w:sz w:val="24"/>
                <w:szCs w:val="24"/>
                <w:lang w:val="af-ZA"/>
              </w:rPr>
              <w:t>ծում օրենսդրական տեխնիկայի կանոնները մասամբ պահպանված չեն: Այսպես` նախագծի 1-ին կետով հաստատվող 1-ին հավելվածի 1-ին կետում նշված</w:t>
            </w:r>
            <w:r w:rsidR="00D41256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&lt;&lt;կարգով սահմանվում են&gt;&gt; բառերն անհրաժեշտ է փոխարինել &lt;&lt; կարգով կարգավորվում են&gt;&gt; բառերով</w:t>
            </w:r>
            <w:r w:rsidR="00D41256" w:rsidRPr="003709F4">
              <w:rPr>
                <w:rFonts w:ascii="GHEA Grapalat" w:hAnsi="GHEA Grapalat"/>
                <w:lang w:val="af-ZA"/>
              </w:rPr>
              <w:t xml:space="preserve">, </w:t>
            </w:r>
            <w:r w:rsidR="003709F4">
              <w:rPr>
                <w:rFonts w:ascii="GHEA Grapalat" w:hAnsi="GHEA Grapalat"/>
                <w:lang w:val="af-ZA"/>
              </w:rPr>
              <w:t>իսկ</w:t>
            </w:r>
            <w:r w:rsidR="00D32A62">
              <w:rPr>
                <w:rFonts w:ascii="GHEA Grapalat" w:hAnsi="GHEA Grapalat"/>
                <w:lang w:val="af-ZA"/>
              </w:rPr>
              <w:t xml:space="preserve"> լիցենզիա </w:t>
            </w:r>
            <w:r w:rsidR="00D32A62" w:rsidRPr="003709F4">
              <w:rPr>
                <w:rFonts w:ascii="Sylfaen" w:hAnsi="Sylfaen" w:cs="Sylfaen"/>
                <w:lang w:val="ru-RU"/>
              </w:rPr>
              <w:t>(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այսուհետ` </w:t>
            </w:r>
            <w:r w:rsidR="00D32A62">
              <w:rPr>
                <w:rFonts w:ascii="GHEA Grapalat" w:hAnsi="GHEA Grapalat"/>
                <w:lang w:val="af-ZA"/>
              </w:rPr>
              <w:t>լիցենզիա</w:t>
            </w:r>
            <w:r w:rsidR="00D32A62">
              <w:rPr>
                <w:rFonts w:ascii="Sylfaen" w:hAnsi="Sylfaen" w:cs="Sylfaen"/>
                <w:lang w:val="ru-RU"/>
              </w:rPr>
              <w:t>)</w:t>
            </w:r>
            <w:r w:rsidR="003709F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709F4">
              <w:rPr>
                <w:rFonts w:ascii="Sylfaen" w:hAnsi="Sylfaen" w:cs="Sylfaen"/>
              </w:rPr>
              <w:t xml:space="preserve"> </w:t>
            </w:r>
            <w:r w:rsidR="003709F4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տալու կարգը, ժամկետները, լիցենզիա ստանալու համար դիմած իրավաբանական անձանց</w:t>
            </w:r>
            <w:r w:rsidR="003709F4">
              <w:rPr>
                <w:rFonts w:ascii="Sylfaen" w:hAnsi="Sylfaen" w:cs="Sylfaen"/>
              </w:rPr>
              <w:t xml:space="preserve"> </w:t>
            </w:r>
            <w:r w:rsidR="00D32A62" w:rsidRPr="003709F4">
              <w:rPr>
                <w:rFonts w:ascii="Sylfaen" w:hAnsi="Sylfaen" w:cs="Sylfaen"/>
                <w:lang w:val="ru-RU"/>
              </w:rPr>
              <w:t>(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>այսուհետ` հայտատու</w:t>
            </w:r>
            <w:r w:rsidR="00D32A62">
              <w:rPr>
                <w:rFonts w:ascii="Sylfaen" w:hAnsi="Sylfaen" w:cs="Sylfaen"/>
                <w:lang w:val="ru-RU"/>
              </w:rPr>
              <w:t>)</w:t>
            </w:r>
            <w:r w:rsidR="00D32A62">
              <w:rPr>
                <w:rFonts w:ascii="Sylfaen" w:hAnsi="Sylfaen" w:cs="Sylfaen"/>
              </w:rPr>
              <w:t xml:space="preserve"> 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կողմից լիցենզիա ստանալու համար ներկայացվող անհրաժեշտ փաստաթղթերը&gt;&gt; բառերը`</w:t>
            </w:r>
            <w:r w:rsidR="00D32A62">
              <w:rPr>
                <w:rFonts w:ascii="GHEA Grapalat" w:hAnsi="GHEA Grapalat"/>
                <w:lang w:val="af-ZA"/>
              </w:rPr>
              <w:t xml:space="preserve"> &lt;&lt;լիցենզիա </w:t>
            </w:r>
            <w:r w:rsidR="00D32A62" w:rsidRPr="003709F4">
              <w:rPr>
                <w:rFonts w:ascii="Sylfaen" w:hAnsi="Sylfaen" w:cs="Sylfaen"/>
                <w:lang w:val="ru-RU"/>
              </w:rPr>
              <w:t>(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այսուհետ` </w:t>
            </w:r>
            <w:r w:rsidR="00D32A62">
              <w:rPr>
                <w:rFonts w:ascii="GHEA Grapalat" w:hAnsi="GHEA Grapalat"/>
                <w:lang w:val="af-ZA"/>
              </w:rPr>
              <w:t>լիցենզիա</w:t>
            </w:r>
            <w:r w:rsidR="00D32A62">
              <w:rPr>
                <w:rFonts w:ascii="Sylfaen" w:hAnsi="Sylfaen" w:cs="Sylfaen"/>
                <w:lang w:val="ru-RU"/>
              </w:rPr>
              <w:t>)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32A62">
              <w:rPr>
                <w:rFonts w:ascii="Sylfaen" w:hAnsi="Sylfaen" w:cs="Sylfaen"/>
              </w:rPr>
              <w:t xml:space="preserve"> 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տալու կարգի, ժամկետների, լիցենզիա ստանալու համար դիմած իրավաբանական անձանց</w:t>
            </w:r>
            <w:r w:rsidR="00D32A62">
              <w:rPr>
                <w:rFonts w:ascii="Sylfaen" w:hAnsi="Sylfaen" w:cs="Sylfaen"/>
              </w:rPr>
              <w:t xml:space="preserve"> </w:t>
            </w:r>
            <w:r w:rsidR="00D32A62" w:rsidRPr="003709F4">
              <w:rPr>
                <w:rFonts w:ascii="Sylfaen" w:hAnsi="Sylfaen" w:cs="Sylfaen"/>
                <w:lang w:val="ru-RU"/>
              </w:rPr>
              <w:t>(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>այսուհետ` հայտատու</w:t>
            </w:r>
            <w:r w:rsidR="00D32A62">
              <w:rPr>
                <w:rFonts w:ascii="Sylfaen" w:hAnsi="Sylfaen" w:cs="Sylfaen"/>
                <w:lang w:val="ru-RU"/>
              </w:rPr>
              <w:t>)</w:t>
            </w:r>
            <w:r w:rsidR="00D32A62">
              <w:rPr>
                <w:rFonts w:ascii="Sylfaen" w:hAnsi="Sylfaen" w:cs="Sylfaen"/>
              </w:rPr>
              <w:t xml:space="preserve"> </w:t>
            </w:r>
            <w:r w:rsidR="00D32A62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կողմից լիցենզիա ստանալու համար անհրաժեշտ փաստաթղթերի  ներկայացման հետ կապված հարաբերությունները &gt;&gt; բառերով` հաշվի առնելով &lt;&lt;Իրավական ակտերի մասին&gt;&gt;  ՀՀ օրենքի 14-րդ հոդվածի 3-րդ մասի պահանջները: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2" w:rsidRDefault="000741A2" w:rsidP="000741A2">
            <w:pPr>
              <w:ind w:right="252"/>
              <w:rPr>
                <w:rFonts w:ascii="GHEA Grapalat" w:hAnsi="GHEA Grapalat"/>
              </w:rPr>
            </w:pPr>
            <w:r w:rsidRPr="00BA634D">
              <w:rPr>
                <w:rFonts w:ascii="GHEA Grapalat" w:hAnsi="GHEA Grapalat"/>
                <w:lang w:val="ru-RU"/>
              </w:rPr>
              <w:lastRenderedPageBreak/>
              <w:t xml:space="preserve">1.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390118">
            <w:pPr>
              <w:ind w:right="-31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  <w:r w:rsidRPr="007A169C"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</w:rPr>
              <w:t xml:space="preserve">ը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="00C120A9">
              <w:rPr>
                <w:rFonts w:ascii="GHEA Grapalat" w:hAnsi="GHEA Grapalat"/>
              </w:rPr>
              <w:t>:</w:t>
            </w:r>
            <w:r w:rsidR="00390118">
              <w:rPr>
                <w:rFonts w:ascii="GHEA Grapalat" w:hAnsi="GHEA Grapalat"/>
              </w:rPr>
              <w:t xml:space="preserve"> </w:t>
            </w:r>
            <w:proofErr w:type="spellStart"/>
            <w:r w:rsidR="00C120A9">
              <w:rPr>
                <w:rFonts w:ascii="GHEA Grapalat" w:hAnsi="GHEA Grapalat"/>
              </w:rPr>
              <w:t>Ն</w:t>
            </w:r>
            <w:r w:rsidR="00390118">
              <w:rPr>
                <w:rFonts w:ascii="GHEA Grapalat" w:hAnsi="GHEA Grapalat"/>
              </w:rPr>
              <w:t>շված</w:t>
            </w:r>
            <w:proofErr w:type="spellEnd"/>
            <w:r w:rsidR="00390118">
              <w:rPr>
                <w:rFonts w:ascii="GHEA Grapalat" w:hAnsi="GHEA Grapalat"/>
              </w:rPr>
              <w:t xml:space="preserve"> </w:t>
            </w:r>
            <w:proofErr w:type="spellStart"/>
            <w:r w:rsidR="00390118">
              <w:rPr>
                <w:rFonts w:ascii="GHEA Grapalat" w:hAnsi="GHEA Grapalat"/>
              </w:rPr>
              <w:t>հարաբերությունները</w:t>
            </w:r>
            <w:proofErr w:type="spellEnd"/>
            <w:r w:rsidR="00390118">
              <w:rPr>
                <w:rFonts w:ascii="GHEA Grapalat" w:hAnsi="GHEA Grapalat"/>
              </w:rPr>
              <w:t xml:space="preserve"> </w:t>
            </w:r>
            <w:proofErr w:type="spellStart"/>
            <w:r w:rsidR="00390118">
              <w:rPr>
                <w:rFonts w:ascii="GHEA Grapalat" w:hAnsi="GHEA Grapalat"/>
              </w:rPr>
              <w:t>կարգավորվում</w:t>
            </w:r>
            <w:proofErr w:type="spellEnd"/>
            <w:r w:rsidR="00390118">
              <w:rPr>
                <w:rFonts w:ascii="GHEA Grapalat" w:hAnsi="GHEA Grapalat"/>
              </w:rPr>
              <w:t xml:space="preserve"> </w:t>
            </w:r>
            <w:proofErr w:type="spellStart"/>
            <w:r w:rsidR="00390118">
              <w:rPr>
                <w:rFonts w:ascii="GHEA Grapalat" w:hAnsi="GHEA Grapalat"/>
              </w:rPr>
              <w:t>են</w:t>
            </w:r>
            <w:proofErr w:type="spellEnd"/>
            <w:r w:rsidR="00390118">
              <w:rPr>
                <w:rFonts w:ascii="GHEA Grapalat" w:hAnsi="GHEA Grapalat"/>
              </w:rPr>
              <w:t xml:space="preserve"> ՀՀ </w:t>
            </w:r>
            <w:proofErr w:type="spellStart"/>
            <w:r w:rsidR="00390118">
              <w:rPr>
                <w:rFonts w:ascii="GHEA Grapalat" w:hAnsi="GHEA Grapalat"/>
              </w:rPr>
              <w:t>կառավարության</w:t>
            </w:r>
            <w:proofErr w:type="spellEnd"/>
            <w:r w:rsidR="00390118">
              <w:rPr>
                <w:rFonts w:ascii="GHEA Grapalat" w:hAnsi="GHEA Grapalat"/>
              </w:rPr>
              <w:t xml:space="preserve"> 2010թ. </w:t>
            </w:r>
            <w:proofErr w:type="spellStart"/>
            <w:r w:rsidR="00390118">
              <w:rPr>
                <w:rFonts w:ascii="GHEA Grapalat" w:hAnsi="GHEA Grapalat"/>
              </w:rPr>
              <w:t>սեպտեմբերի</w:t>
            </w:r>
            <w:proofErr w:type="spellEnd"/>
            <w:r w:rsidR="00390118">
              <w:rPr>
                <w:rFonts w:ascii="GHEA Grapalat" w:hAnsi="GHEA Grapalat"/>
              </w:rPr>
              <w:t xml:space="preserve"> 24-ի 1283-Ն </w:t>
            </w:r>
            <w:proofErr w:type="spellStart"/>
            <w:r w:rsidR="00390118">
              <w:rPr>
                <w:rFonts w:ascii="GHEA Grapalat" w:hAnsi="GHEA Grapalat"/>
              </w:rPr>
              <w:t>որոշմամբ</w:t>
            </w:r>
            <w:proofErr w:type="spellEnd"/>
            <w:r w:rsidR="00390118">
              <w:rPr>
                <w:rFonts w:ascii="GHEA Grapalat" w:hAnsi="GHEA Grapalat"/>
              </w:rPr>
              <w:t>:</w:t>
            </w: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7F0AFE" w:rsidRDefault="007F0AFE" w:rsidP="00390118">
            <w:pPr>
              <w:tabs>
                <w:tab w:val="left" w:pos="3645"/>
              </w:tabs>
              <w:rPr>
                <w:rFonts w:ascii="GHEA Grapalat" w:hAnsi="GHEA Grapalat"/>
              </w:rPr>
            </w:pPr>
          </w:p>
          <w:p w:rsidR="00914D25" w:rsidRDefault="00390118" w:rsidP="00390118">
            <w:pPr>
              <w:tabs>
                <w:tab w:val="left" w:pos="364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  <w:r w:rsidRPr="007A169C"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</w:rPr>
              <w:t xml:space="preserve">ը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="00C120A9">
              <w:rPr>
                <w:rFonts w:ascii="GHEA Grapalat" w:hAnsi="GHEA Grapalat"/>
              </w:rPr>
              <w:t xml:space="preserve">: </w:t>
            </w:r>
            <w:proofErr w:type="spellStart"/>
            <w:r w:rsidR="00C120A9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անձնաժողովների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գործունեությունը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կարգավորվում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r>
              <w:rPr>
                <w:rFonts w:ascii="GHEA Grapalat" w:hAnsi="GHEA Grapalat"/>
                <w:lang w:val="af-ZA"/>
              </w:rPr>
              <w:t>&lt;&lt;Լիցենզավորման մասին&gt;&gt; ՀՀ օրենքով և կարգում վերջիններիս գործունեության վերաբերյալ դրույթներ նախատեսելու անհրաժեշտություն չկա:</w:t>
            </w: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914D25" w:rsidRPr="00914D25" w:rsidRDefault="00914D25" w:rsidP="000741A2">
            <w:pPr>
              <w:ind w:right="252"/>
              <w:rPr>
                <w:rFonts w:ascii="GHEA Grapalat" w:hAnsi="GHEA Grapalat"/>
              </w:rPr>
            </w:pPr>
          </w:p>
          <w:p w:rsidR="00C120A9" w:rsidRDefault="00C120A9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  <w:lang w:val="af-ZA"/>
              </w:rPr>
            </w:pPr>
          </w:p>
          <w:p w:rsidR="007F0AFE" w:rsidRDefault="007F0AFE" w:rsidP="007F0AFE">
            <w:pPr>
              <w:ind w:right="252"/>
              <w:rPr>
                <w:rFonts w:ascii="GHEA Grapalat" w:hAnsi="GHEA Grapalat"/>
              </w:rPr>
            </w:pPr>
            <w:r w:rsidRPr="00BA634D">
              <w:rPr>
                <w:rFonts w:ascii="GHEA Grapalat" w:hAnsi="GHEA Grapalat"/>
                <w:lang w:val="ru-RU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7F0AFE" w:rsidRDefault="007F0AFE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  <w:p w:rsidR="007F0AFE" w:rsidRDefault="007F0AFE" w:rsidP="00FA770D">
            <w:pPr>
              <w:ind w:right="252"/>
              <w:rPr>
                <w:rFonts w:ascii="GHEA Grapalat" w:hAnsi="GHEA Grapalat"/>
              </w:rPr>
            </w:pPr>
          </w:p>
          <w:p w:rsidR="000A34FC" w:rsidRDefault="000A34FC" w:rsidP="00FA770D">
            <w:pPr>
              <w:ind w:right="25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2/</w:t>
            </w:r>
            <w:r w:rsidRPr="007A169C">
              <w:rPr>
                <w:rFonts w:ascii="GHEA Grapalat" w:hAnsi="GHEA Grapalat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7F0AFE" w:rsidRDefault="007F0AFE" w:rsidP="00550387">
            <w:pPr>
              <w:ind w:right="252"/>
              <w:rPr>
                <w:rFonts w:ascii="GHEA Grapalat" w:hAnsi="GHEA Grapalat"/>
              </w:rPr>
            </w:pPr>
          </w:p>
          <w:p w:rsidR="00550387" w:rsidRDefault="007F0AFE" w:rsidP="00FA770D">
            <w:pPr>
              <w:ind w:right="25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  <w:r w:rsidRPr="007A169C">
              <w:rPr>
                <w:rFonts w:ascii="GHEA Grapalat" w:hAnsi="GHEA Grapalat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Առաջարկությունն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7A169C">
              <w:rPr>
                <w:rFonts w:ascii="GHEA Grapalat" w:hAnsi="GHEA Grapalat"/>
              </w:rPr>
              <w:t>ընդունվել</w:t>
            </w:r>
            <w:proofErr w:type="spellEnd"/>
            <w:r w:rsidRPr="00BA634D">
              <w:rPr>
                <w:rFonts w:ascii="GHEA Grapalat" w:hAnsi="GHEA Grapalat"/>
                <w:lang w:val="ru-RU"/>
              </w:rPr>
              <w:t xml:space="preserve"> </w:t>
            </w:r>
            <w:r w:rsidRPr="007A169C">
              <w:rPr>
                <w:rFonts w:ascii="GHEA Grapalat" w:hAnsi="GHEA Grapalat"/>
              </w:rPr>
              <w:t>է</w:t>
            </w:r>
            <w:r w:rsidRPr="00BA634D">
              <w:rPr>
                <w:rFonts w:ascii="GHEA Grapalat" w:hAnsi="GHEA Grapalat"/>
                <w:lang w:val="ru-RU"/>
              </w:rPr>
              <w:t>:</w:t>
            </w:r>
          </w:p>
          <w:p w:rsidR="00550387" w:rsidRPr="00550387" w:rsidRDefault="00550387" w:rsidP="00FA770D">
            <w:pPr>
              <w:ind w:right="252"/>
              <w:rPr>
                <w:rFonts w:ascii="GHEA Grapalat" w:hAnsi="GHEA Grapalat"/>
              </w:rPr>
            </w:pPr>
          </w:p>
          <w:p w:rsidR="000A34FC" w:rsidRPr="000A34FC" w:rsidRDefault="000A34FC" w:rsidP="00FA770D">
            <w:pPr>
              <w:ind w:right="252"/>
              <w:rPr>
                <w:rFonts w:ascii="GHEA Grapalat" w:hAnsi="GHEA Grapalat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2" w:rsidRDefault="000741A2" w:rsidP="000741A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1.Նախագծի N 1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բաժնի</w:t>
            </w:r>
            <w:proofErr w:type="spellEnd"/>
            <w:r>
              <w:rPr>
                <w:rFonts w:ascii="GHEA Grapalat" w:hAnsi="GHEA Grapalat"/>
              </w:rPr>
              <w:t xml:space="preserve"> 8-րդ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2-րդ և 3-րդ </w:t>
            </w:r>
            <w:proofErr w:type="spellStart"/>
            <w:r>
              <w:rPr>
                <w:rFonts w:ascii="GHEA Grapalat" w:hAnsi="GHEA Grapalat"/>
              </w:rPr>
              <w:t>ենթակետերը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փոխարենը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լիցենզիա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ստանալու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ձևը</w:t>
            </w:r>
            <w:proofErr w:type="spellEnd"/>
            <w:r>
              <w:rPr>
                <w:rFonts w:ascii="GHEA Grapalat" w:hAnsi="GHEA Grapalat"/>
              </w:rPr>
              <w:t xml:space="preserve"> /</w:t>
            </w:r>
            <w:proofErr w:type="spellStart"/>
            <w:r>
              <w:rPr>
                <w:rFonts w:ascii="GHEA Grapalat" w:hAnsi="GHEA Grapalat"/>
              </w:rPr>
              <w:t>հավելված</w:t>
            </w:r>
            <w:proofErr w:type="spellEnd"/>
            <w:r>
              <w:rPr>
                <w:rFonts w:ascii="GHEA Grapalat" w:hAnsi="GHEA Grapalat"/>
              </w:rPr>
              <w:t xml:space="preserve"> 2 / </w:t>
            </w:r>
            <w:proofErr w:type="spellStart"/>
            <w:r>
              <w:rPr>
                <w:rFonts w:ascii="GHEA Grapalat" w:hAnsi="GHEA Grapalat"/>
              </w:rPr>
              <w:t>լրացավել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տողով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8606A6" w:rsidRDefault="008606A6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C120A9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C120A9" w:rsidRDefault="007151CA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1/Նախաբանը խմբագրվել է:</w:t>
            </w: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7F0AFE" w:rsidRDefault="007F0AFE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0A34FC" w:rsidRDefault="000A34FC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2/Դրույթը խմբագրվել է:</w:t>
            </w: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  <w:p w:rsidR="003E15B2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 Կետը խմբագրվել է:</w:t>
            </w:r>
          </w:p>
          <w:p w:rsidR="003E15B2" w:rsidRPr="007A169C" w:rsidRDefault="003E15B2" w:rsidP="00FA770D">
            <w:pPr>
              <w:ind w:left="142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8606A6" w:rsidRDefault="008606A6" w:rsidP="008606A6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lastRenderedPageBreak/>
        <w:t xml:space="preserve">                                                               </w:t>
      </w:r>
    </w:p>
    <w:p w:rsidR="008606A6" w:rsidRPr="00BA634D" w:rsidRDefault="008606A6" w:rsidP="008606A6">
      <w:pPr>
        <w:ind w:left="142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lang w:val="af-ZA"/>
        </w:rPr>
        <w:t xml:space="preserve">                                                              </w:t>
      </w:r>
      <w:r w:rsidRPr="007A169C">
        <w:rPr>
          <w:rFonts w:ascii="GHEA Grapalat" w:hAnsi="GHEA Grapalat"/>
          <w:b/>
          <w:i/>
          <w:lang w:val="hy-AM"/>
        </w:rPr>
        <w:t xml:space="preserve">ՀՀ </w:t>
      </w:r>
      <w:r w:rsidRPr="007A169C">
        <w:rPr>
          <w:rFonts w:ascii="GHEA Grapalat" w:hAnsi="GHEA Grapalat"/>
          <w:b/>
          <w:i/>
        </w:rPr>
        <w:t xml:space="preserve">   ՈՍՏԻԿԱՆՈՒԹՅՈՒՆ</w:t>
      </w:r>
    </w:p>
    <w:sectPr w:rsidR="008606A6" w:rsidRPr="00BA634D" w:rsidSect="007F0AFE">
      <w:pgSz w:w="16838" w:h="11906" w:orient="landscape"/>
      <w:pgMar w:top="180" w:right="1134" w:bottom="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06A6"/>
    <w:rsid w:val="00004545"/>
    <w:rsid w:val="0002285C"/>
    <w:rsid w:val="00063017"/>
    <w:rsid w:val="000741A2"/>
    <w:rsid w:val="00075C7F"/>
    <w:rsid w:val="000A34FC"/>
    <w:rsid w:val="001178A3"/>
    <w:rsid w:val="001C6E9E"/>
    <w:rsid w:val="002F301B"/>
    <w:rsid w:val="003452BE"/>
    <w:rsid w:val="003709F4"/>
    <w:rsid w:val="00390118"/>
    <w:rsid w:val="003C06A4"/>
    <w:rsid w:val="003E15B2"/>
    <w:rsid w:val="00464110"/>
    <w:rsid w:val="004C2867"/>
    <w:rsid w:val="00550387"/>
    <w:rsid w:val="005633DD"/>
    <w:rsid w:val="005E000D"/>
    <w:rsid w:val="006E75F2"/>
    <w:rsid w:val="007151CA"/>
    <w:rsid w:val="00722120"/>
    <w:rsid w:val="0074082A"/>
    <w:rsid w:val="00774AAB"/>
    <w:rsid w:val="007F0AFE"/>
    <w:rsid w:val="007F0C54"/>
    <w:rsid w:val="008606A6"/>
    <w:rsid w:val="0089062D"/>
    <w:rsid w:val="008C105F"/>
    <w:rsid w:val="00914D25"/>
    <w:rsid w:val="009D59AB"/>
    <w:rsid w:val="00A45E16"/>
    <w:rsid w:val="00AE3712"/>
    <w:rsid w:val="00B10E26"/>
    <w:rsid w:val="00B47144"/>
    <w:rsid w:val="00BA0BD2"/>
    <w:rsid w:val="00C120A9"/>
    <w:rsid w:val="00CD5CE5"/>
    <w:rsid w:val="00D32A62"/>
    <w:rsid w:val="00D41256"/>
    <w:rsid w:val="00D87324"/>
    <w:rsid w:val="00D9497D"/>
    <w:rsid w:val="00EA3810"/>
    <w:rsid w:val="00F01923"/>
    <w:rsid w:val="00F27A25"/>
    <w:rsid w:val="00F82912"/>
    <w:rsid w:val="00F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8606A6"/>
    <w:rPr>
      <w:rFonts w:ascii="Times Armenian" w:hAnsi="Times Armenian"/>
      <w:b/>
      <w:bCs/>
      <w:sz w:val="24"/>
      <w:szCs w:val="24"/>
      <w:lang w:val="hy-AM" w:eastAsia="ru-RU"/>
    </w:rPr>
  </w:style>
  <w:style w:type="paragraph" w:styleId="BodyText3">
    <w:name w:val="Body Text 3"/>
    <w:basedOn w:val="Normal"/>
    <w:link w:val="BodyText3Char"/>
    <w:rsid w:val="008606A6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 w:eastAsia="ru-RU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8606A6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C2867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75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F23C-6655-42D2-A0BF-910D49B7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LiaA</cp:lastModifiedBy>
  <cp:revision>2</cp:revision>
  <cp:lastPrinted>2012-07-26T06:08:00Z</cp:lastPrinted>
  <dcterms:created xsi:type="dcterms:W3CDTF">2012-08-01T13:03:00Z</dcterms:created>
  <dcterms:modified xsi:type="dcterms:W3CDTF">2012-08-01T13:03:00Z</dcterms:modified>
</cp:coreProperties>
</file>