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CF" w:rsidRDefault="00C72ECF" w:rsidP="000C18E8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</w:pPr>
      <w:r w:rsidRPr="00E50B06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ՀԻՄՆԱՎՈՐՈՒՄ</w:t>
      </w:r>
    </w:p>
    <w:p w:rsidR="007A34A3" w:rsidRPr="00E50B06" w:rsidRDefault="007A34A3" w:rsidP="000C18E8">
      <w:pPr>
        <w:tabs>
          <w:tab w:val="left" w:pos="0"/>
        </w:tabs>
        <w:spacing w:after="0" w:line="360" w:lineRule="auto"/>
        <w:jc w:val="center"/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</w:pPr>
    </w:p>
    <w:p w:rsidR="00C72ECF" w:rsidRPr="00E50B06" w:rsidRDefault="000C18E8" w:rsidP="00A76C5F">
      <w:pPr>
        <w:shd w:val="clear" w:color="auto" w:fill="FFFFFF"/>
        <w:spacing w:after="0"/>
        <w:jc w:val="center"/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</w:pPr>
      <w:r w:rsidRPr="00E50B06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«</w:t>
      </w:r>
      <w:r w:rsidR="00A76C5F"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ՀԱՆՐԱՅԻՆ</w:t>
      </w:r>
      <w:r w:rsidR="00A76C5F" w:rsidRPr="0042657A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A76C5F"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ԾԱՌԱՅՈՒԹՅԱՆ</w:t>
      </w:r>
      <w:r w:rsidR="00A76C5F" w:rsidRPr="0042657A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A76C5F"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ԱՌԱՆՁԻՆ</w:t>
      </w:r>
      <w:r w:rsidR="00A76C5F" w:rsidRPr="0042657A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A76C5F"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ՏԵՍԱԿՆԵՐ</w:t>
      </w:r>
      <w:r w:rsidR="00A76C5F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ՈՎ ՆԱԽԱՏԵՍՎԱԾ</w:t>
      </w:r>
      <w:r w:rsidR="00A76C5F" w:rsidRPr="0042657A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y-AM"/>
        </w:rPr>
        <w:t> </w:t>
      </w:r>
      <w:r w:rsidR="00A76C5F" w:rsidRPr="0042657A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>ՊԱՇՏՈՆՆԵՐԻ</w:t>
      </w:r>
      <w:r w:rsidR="00A76C5F"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ԵՎ ԴԱՍԱՅԻՆ</w:t>
      </w:r>
      <w:r w:rsidR="00A76C5F" w:rsidRPr="0042657A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y-AM"/>
        </w:rPr>
        <w:t> </w:t>
      </w:r>
      <w:r w:rsidR="00A76C5F"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ԿՈՉՈՒՄՆԵՐԻ</w:t>
      </w:r>
      <w:r w:rsidR="00A76C5F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A76C5F"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/>
        </w:rPr>
        <w:t xml:space="preserve">ԵՎ </w:t>
      </w:r>
      <w:r w:rsidR="00A76C5F"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ԱՍՏԻՃԱՆՆԵՐԻ</w:t>
      </w:r>
      <w:r w:rsidR="00A76C5F" w:rsidRPr="00431F44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A76C5F"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ՀԱՄԱՊԱՏԱՍԽԱՆՈՒԹՅՈՒՆԸ</w:t>
      </w:r>
      <w:r w:rsidR="00A76C5F" w:rsidRPr="00431F44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A76C5F"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ՍԱՀՄԱՆԵԼՈՒ</w:t>
      </w:r>
      <w:r w:rsidR="00A76C5F" w:rsidRPr="00431F44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="00A76C5F"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ԵՎ </w:t>
      </w:r>
      <w:r w:rsidR="00A76C5F" w:rsidRPr="00431F4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2011 ԹՎԱԿԱՆԻ ԴԵԿՏԵՄԲԵՐԻ 15-Ի ԹԻՎ </w:t>
      </w:r>
      <w:r w:rsidR="00A76C5F">
        <w:rPr>
          <w:rFonts w:ascii="GHEA Grapalat" w:hAnsi="GHEA Grapalat" w:cs="Sylfaen"/>
          <w:b/>
          <w:sz w:val="24"/>
          <w:szCs w:val="24"/>
          <w:lang w:val="hy-AM"/>
        </w:rPr>
        <w:t xml:space="preserve">1796-Ն ԵՎ </w:t>
      </w:r>
      <w:r w:rsidR="00A76C5F" w:rsidRPr="00431F4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2011 ԹՎԱԿԱՆԻ ԴԵԿՏԵՄԲԵՐԻ 15-Ի ԹԻՎ 1797-Ն ՈՐՈՇՈՒՄՆ</w:t>
      </w:r>
      <w:r w:rsidR="00A76C5F">
        <w:rPr>
          <w:rFonts w:ascii="GHEA Grapalat" w:hAnsi="GHEA Grapalat" w:cs="Sylfaen"/>
          <w:b/>
          <w:sz w:val="24"/>
          <w:szCs w:val="24"/>
          <w:lang w:val="hy-AM"/>
        </w:rPr>
        <w:t>ԵՐՆ</w:t>
      </w:r>
      <w:r w:rsidR="00A76C5F" w:rsidRPr="00431F44">
        <w:rPr>
          <w:rFonts w:ascii="GHEA Grapalat" w:hAnsi="GHEA Grapalat" w:cs="Sylfaen"/>
          <w:b/>
          <w:sz w:val="24"/>
          <w:szCs w:val="24"/>
          <w:lang w:val="hy-AM"/>
        </w:rPr>
        <w:t xml:space="preserve"> ՈՒԺԸ ԿՈՐՑՐԱԾ ՃԱՆԱՉԵԼՈՒ</w:t>
      </w:r>
      <w:r w:rsidR="00A76C5F"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ՄԱՍԻՆ</w:t>
      </w:r>
      <w:r w:rsidRPr="00E50B06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» ՀԱՅԱ</w:t>
      </w:r>
      <w:r w:rsidRPr="00E50B06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>U</w:t>
      </w:r>
      <w:r w:rsidRPr="00E50B06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ՏԱՆԻ</w:t>
      </w:r>
      <w:r w:rsidRPr="00E50B06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E50B06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ՀԱՆՐԱՊԵՏՈՒԹՅԱՆ</w:t>
      </w:r>
      <w:r w:rsidRPr="00E50B06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E50B06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ԿԱՌԱՎԱՐՈՒԹՅԱՆ</w:t>
      </w:r>
      <w:r w:rsidRPr="00E50B06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E50B06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ՈՐՈՇՄԱՆ ՆԱԽԱԳԾԻ </w:t>
      </w:r>
      <w:r w:rsidR="00C72ECF" w:rsidRPr="00E50B06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>ԸՆԴՈՒՆՄԱՆ</w:t>
      </w:r>
      <w:r w:rsidR="00C72ECF" w:rsidRPr="00E50B06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 xml:space="preserve"> </w:t>
      </w:r>
    </w:p>
    <w:p w:rsidR="00594858" w:rsidRPr="00A76C5F" w:rsidRDefault="00594858" w:rsidP="00553029">
      <w:pPr>
        <w:rPr>
          <w:rFonts w:ascii="GHEA Grapalat" w:hAnsi="GHEA Grapalat" w:cs="Sylfaen"/>
          <w:noProof/>
          <w:sz w:val="24"/>
          <w:szCs w:val="24"/>
          <w:u w:val="single"/>
        </w:rPr>
      </w:pPr>
    </w:p>
    <w:p w:rsidR="00C72ECF" w:rsidRPr="00E50B06" w:rsidRDefault="00C72ECF" w:rsidP="00C72ECF">
      <w:pPr>
        <w:tabs>
          <w:tab w:val="left" w:pos="-180"/>
          <w:tab w:val="left" w:pos="0"/>
        </w:tabs>
        <w:spacing w:line="360" w:lineRule="auto"/>
        <w:ind w:firstLine="567"/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</w:pPr>
      <w:r w:rsidRPr="00E50B06"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  <w:t>Ընթացիկ իրավիճակը, իրավական ակտի ընդունման անհրաժեշտությունը</w:t>
      </w:r>
    </w:p>
    <w:p w:rsidR="00C72ECF" w:rsidRDefault="00C72ECF" w:rsidP="00545C56">
      <w:pPr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E50B06">
        <w:rPr>
          <w:rFonts w:ascii="GHEA Grapalat" w:hAnsi="GHEA Grapalat"/>
          <w:bCs/>
          <w:noProof/>
          <w:sz w:val="24"/>
          <w:szCs w:val="24"/>
          <w:lang w:val="hy-AM"/>
        </w:rPr>
        <w:t>Սույն նախագծի ընդունումը պայմանավորված է</w:t>
      </w:r>
      <w:r w:rsidR="00E812BE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Pr="00E812BE">
        <w:rPr>
          <w:rFonts w:ascii="GHEA Grapalat" w:hAnsi="GHEA Grapalat"/>
          <w:sz w:val="24"/>
          <w:szCs w:val="24"/>
          <w:lang w:val="hy-AM"/>
        </w:rPr>
        <w:t>«</w:t>
      </w:r>
      <w:r w:rsidR="000C18E8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Հանրային</w:t>
      </w:r>
      <w:r w:rsidR="000C18E8" w:rsidRPr="00E50B06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0C18E8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ծառայության</w:t>
      </w:r>
      <w:r w:rsidR="000C18E8" w:rsidRPr="00E50B06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0C18E8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մասին</w:t>
      </w:r>
      <w:r w:rsidR="000C18E8" w:rsidRPr="00E50B06">
        <w:rPr>
          <w:rFonts w:ascii="GHEA Grapalat" w:eastAsia="Times New Roman" w:hAnsi="GHEA Grapalat" w:cs="Arial"/>
          <w:noProof/>
          <w:sz w:val="24"/>
          <w:szCs w:val="24"/>
          <w:lang w:val="hy-AM"/>
        </w:rPr>
        <w:t>»</w:t>
      </w:r>
      <w:r w:rsidR="00432BD4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Հայաստանի Հանրապետության</w:t>
      </w:r>
      <w:r w:rsidR="00E812BE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432BD4" w:rsidRPr="00E812BE">
        <w:rPr>
          <w:rFonts w:ascii="GHEA Grapalat" w:hAnsi="GHEA Grapalat"/>
          <w:bCs/>
          <w:noProof/>
          <w:sz w:val="24"/>
          <w:szCs w:val="24"/>
          <w:lang w:val="hy-AM"/>
        </w:rPr>
        <w:t xml:space="preserve">2018 </w:t>
      </w:r>
      <w:r w:rsidR="00432BD4">
        <w:rPr>
          <w:rFonts w:ascii="GHEA Grapalat" w:hAnsi="GHEA Grapalat"/>
          <w:bCs/>
          <w:noProof/>
          <w:sz w:val="24"/>
          <w:szCs w:val="24"/>
          <w:lang w:val="hy-AM"/>
        </w:rPr>
        <w:t>թվականի մարտի 23-ի</w:t>
      </w:r>
      <w:r w:rsidR="00432BD4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E812BE">
        <w:rPr>
          <w:rFonts w:ascii="GHEA Grapalat" w:eastAsia="Times New Roman" w:hAnsi="GHEA Grapalat" w:cs="Arial"/>
          <w:noProof/>
          <w:sz w:val="24"/>
          <w:szCs w:val="24"/>
          <w:lang w:val="hy-AM"/>
        </w:rPr>
        <w:t>թիվ</w:t>
      </w:r>
      <w:r w:rsidR="000C18E8" w:rsidRPr="00E50B06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E812BE" w:rsidRPr="00E812BE">
        <w:rPr>
          <w:rFonts w:ascii="GHEA Grapalat" w:hAnsi="GHEA Grapalat" w:cs="Sylfaen"/>
          <w:sz w:val="24"/>
          <w:szCs w:val="24"/>
          <w:lang w:val="hy-AM"/>
        </w:rPr>
        <w:t>ՀՕ</w:t>
      </w:r>
      <w:r w:rsidR="00E812BE" w:rsidRPr="00E812BE">
        <w:rPr>
          <w:rFonts w:ascii="GHEA Grapalat" w:hAnsi="GHEA Grapalat"/>
          <w:sz w:val="24"/>
          <w:szCs w:val="24"/>
          <w:lang w:val="hy-AM"/>
        </w:rPr>
        <w:t>-206-</w:t>
      </w:r>
      <w:r w:rsidR="00E812BE" w:rsidRPr="00E812BE">
        <w:rPr>
          <w:rFonts w:ascii="GHEA Grapalat" w:hAnsi="GHEA Grapalat" w:cs="Sylfaen"/>
          <w:sz w:val="24"/>
          <w:szCs w:val="24"/>
          <w:lang w:val="hy-AM"/>
        </w:rPr>
        <w:t>Ն</w:t>
      </w:r>
      <w:r w:rsidR="00E812BE" w:rsidRPr="00E812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C18E8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օրենքի</w:t>
      </w:r>
      <w:r w:rsidR="000C18E8" w:rsidRPr="00E50B06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16</w:t>
      </w:r>
      <w:r w:rsidR="000C18E8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-րդ</w:t>
      </w:r>
      <w:r w:rsidR="000C18E8" w:rsidRPr="00E50B06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0C18E8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հոդվածի</w:t>
      </w:r>
      <w:r w:rsidR="000C18E8" w:rsidRPr="00E50B06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2</w:t>
      </w:r>
      <w:r w:rsidR="000C18E8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-րդ</w:t>
      </w:r>
      <w:r w:rsidR="000C18E8" w:rsidRPr="00E50B06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0C18E8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մասի</w:t>
      </w:r>
      <w:r w:rsidRPr="00E50B06">
        <w:rPr>
          <w:rFonts w:ascii="GHEA Grapalat" w:hAnsi="GHEA Grapalat"/>
          <w:noProof/>
          <w:sz w:val="24"/>
          <w:szCs w:val="24"/>
          <w:lang w:val="hy-AM"/>
        </w:rPr>
        <w:t xml:space="preserve"> կիրարկման</w:t>
      </w:r>
      <w:r w:rsidRPr="00E50B06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E50B06">
        <w:rPr>
          <w:rFonts w:ascii="GHEA Grapalat" w:hAnsi="GHEA Grapalat"/>
          <w:bCs/>
          <w:noProof/>
          <w:sz w:val="24"/>
          <w:szCs w:val="24"/>
          <w:lang w:val="hy-AM"/>
        </w:rPr>
        <w:t>անհրաժեշտությամբ</w:t>
      </w:r>
      <w:r w:rsidR="002D6C75">
        <w:rPr>
          <w:rFonts w:ascii="GHEA Grapalat" w:hAnsi="GHEA Grapalat"/>
          <w:bCs/>
          <w:noProof/>
          <w:sz w:val="24"/>
          <w:szCs w:val="24"/>
          <w:lang w:val="hy-AM"/>
        </w:rPr>
        <w:t>, որի համաձայն</w:t>
      </w:r>
      <w:r w:rsidR="00545C56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="002D6C75">
        <w:rPr>
          <w:rFonts w:ascii="GHEA Grapalat" w:hAnsi="GHEA Grapalat"/>
          <w:bCs/>
          <w:noProof/>
          <w:sz w:val="24"/>
          <w:szCs w:val="24"/>
          <w:lang w:val="hy-AM"/>
        </w:rPr>
        <w:t>նախատեսվում է</w:t>
      </w:r>
      <w:r w:rsidR="00093E6A" w:rsidRPr="00093E6A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0C18E8" w:rsidRPr="00E50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="000C18E8" w:rsidRPr="00E50B06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0C18E8" w:rsidRPr="00E50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="002D6C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18E8" w:rsidRPr="00E50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առանձին</w:t>
      </w:r>
      <w:r w:rsidR="00545C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18E8" w:rsidRPr="00E50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տեսակներով նախատեսված պաշտոնների, դասային կոչումների և աստիճանների</w:t>
      </w:r>
      <w:r w:rsidR="00545C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18E8" w:rsidRPr="00E50B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համապատասխանությունը սահման</w:t>
      </w:r>
      <w:r w:rsidR="002D6C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="00432BD4">
        <w:rPr>
          <w:rFonts w:ascii="GHEA Grapalat" w:eastAsia="Times New Roman" w:hAnsi="GHEA Grapalat" w:cs="Arial"/>
          <w:noProof/>
          <w:sz w:val="24"/>
          <w:szCs w:val="24"/>
          <w:lang w:val="hy-AM"/>
        </w:rPr>
        <w:t>Հայաստանի Հանրապետության</w:t>
      </w:r>
      <w:r w:rsidR="002D6C7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որոշմամբ:</w:t>
      </w:r>
      <w:r w:rsidR="002A4D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Միաժամանակ, անհրաժեշտություն է առաջացել ուժը կորցրած ճանաչել Հայաստանի Հանրապետության կառավարության 2011 թվականի դեկտեմբերի 15-ի </w:t>
      </w:r>
      <w:r w:rsidR="002B0993" w:rsidRPr="00DB5191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«</w:t>
      </w:r>
      <w:r w:rsidR="002B0993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Հ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անրային</w:t>
      </w:r>
      <w:r w:rsidR="002B0993" w:rsidRPr="00DB5191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 xml:space="preserve"> 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ծառայության</w:t>
      </w:r>
      <w:r w:rsidR="002B0993" w:rsidRPr="00DB5191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 xml:space="preserve"> 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առանձին</w:t>
      </w:r>
      <w:r w:rsidR="002B0993" w:rsidRPr="00DB5191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 xml:space="preserve"> 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տեսակների</w:t>
      </w:r>
      <w:r w:rsidR="002B0993" w:rsidRPr="00DB5191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 xml:space="preserve"> 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պաշտոնների</w:t>
      </w:r>
      <w:r w:rsidR="002B0993" w:rsidRPr="00DB5191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 xml:space="preserve"> 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խմբերի</w:t>
      </w:r>
      <w:r w:rsidR="002B0993" w:rsidRPr="00DB5191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 xml:space="preserve"> 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համապատասխանությունը</w:t>
      </w:r>
      <w:r w:rsidR="002B0993" w:rsidRPr="00DB5191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 xml:space="preserve"> 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սահմանելու</w:t>
      </w:r>
      <w:r w:rsidR="002B0993" w:rsidRPr="00DB5191">
        <w:rPr>
          <w:rFonts w:ascii="GHEA Grapalat" w:eastAsia="Times New Roman" w:hAnsi="GHEA Grapalat" w:cs="Sylfaen"/>
          <w:bCs/>
          <w:noProof/>
          <w:sz w:val="24"/>
          <w:szCs w:val="24"/>
          <w:lang w:val="hy-AM"/>
        </w:rPr>
        <w:t xml:space="preserve"> </w:t>
      </w:r>
      <w:r w:rsidR="002B0993" w:rsidRPr="00DB5191">
        <w:rPr>
          <w:rFonts w:ascii="GHEA Grapalat" w:eastAsia="Times New Roman" w:hAnsi="GHEA Grapalat"/>
          <w:bCs/>
          <w:noProof/>
          <w:sz w:val="24"/>
          <w:szCs w:val="24"/>
          <w:lang w:val="hy-AM"/>
        </w:rPr>
        <w:t>մասին</w:t>
      </w:r>
      <w:r w:rsidR="002B0993" w:rsidRPr="00DB5191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» </w:t>
      </w:r>
      <w:r w:rsidR="002B0993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թիվ 1796-Ն</w:t>
      </w:r>
      <w:r w:rsidR="002B09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2A4DA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2A4DA8">
        <w:rPr>
          <w:rFonts w:ascii="GHEA Grapalat" w:hAnsi="GHEA Grapalat"/>
          <w:bCs/>
          <w:sz w:val="24"/>
          <w:szCs w:val="24"/>
          <w:lang w:val="hy-AM"/>
        </w:rPr>
        <w:t>Հ</w:t>
      </w:r>
      <w:r w:rsidR="002A4DA8" w:rsidRPr="002A4DA8">
        <w:rPr>
          <w:rFonts w:ascii="GHEA Grapalat" w:hAnsi="GHEA Grapalat"/>
          <w:bCs/>
          <w:sz w:val="24"/>
          <w:szCs w:val="24"/>
          <w:lang w:val="hy-AM"/>
        </w:rPr>
        <w:t xml:space="preserve">անրային ծառայության առանձին տեսակների դասային աստիճանների (կոչումների) համապատասխանությունը սահմանելու </w:t>
      </w:r>
      <w:r w:rsidR="002A4DA8">
        <w:rPr>
          <w:rFonts w:ascii="GHEA Grapalat" w:hAnsi="GHEA Grapalat"/>
          <w:bCs/>
          <w:sz w:val="24"/>
          <w:szCs w:val="24"/>
          <w:lang w:val="hy-AM"/>
        </w:rPr>
        <w:t>և</w:t>
      </w:r>
      <w:r w:rsidR="002A4DA8" w:rsidRPr="002A4DA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A4DA8">
        <w:rPr>
          <w:rFonts w:ascii="GHEA Grapalat" w:hAnsi="GHEA Grapalat"/>
          <w:bCs/>
          <w:sz w:val="24"/>
          <w:szCs w:val="24"/>
          <w:lang w:val="hy-AM"/>
        </w:rPr>
        <w:t>Հ</w:t>
      </w:r>
      <w:r w:rsidR="002A4DA8" w:rsidRPr="002A4DA8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2A4DA8">
        <w:rPr>
          <w:rFonts w:ascii="GHEA Grapalat" w:hAnsi="GHEA Grapalat"/>
          <w:bCs/>
          <w:sz w:val="24"/>
          <w:szCs w:val="24"/>
          <w:lang w:val="hy-AM"/>
        </w:rPr>
        <w:t>Հ</w:t>
      </w:r>
      <w:r w:rsidR="002A4DA8" w:rsidRPr="002A4DA8">
        <w:rPr>
          <w:rFonts w:ascii="GHEA Grapalat" w:hAnsi="GHEA Grapalat"/>
          <w:bCs/>
          <w:sz w:val="24"/>
          <w:szCs w:val="24"/>
          <w:lang w:val="hy-AM"/>
        </w:rPr>
        <w:t>անրապետության կառավարության մի շարք որոշումներ ուժը կորցրած ճանաչելու մասին» թիվ 1797-Ն</w:t>
      </w:r>
      <w:r w:rsidR="002B099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A4DA8" w:rsidRPr="002A4DA8">
        <w:rPr>
          <w:rFonts w:ascii="GHEA Grapalat" w:hAnsi="GHEA Grapalat"/>
          <w:bCs/>
          <w:sz w:val="24"/>
          <w:szCs w:val="24"/>
          <w:lang w:val="hy-AM"/>
        </w:rPr>
        <w:t>որոշում</w:t>
      </w:r>
      <w:r w:rsidR="002B0993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2A4DA8" w:rsidRPr="002A4DA8">
        <w:rPr>
          <w:rFonts w:ascii="GHEA Grapalat" w:hAnsi="GHEA Grapalat"/>
          <w:bCs/>
          <w:sz w:val="24"/>
          <w:szCs w:val="24"/>
          <w:lang w:val="hy-AM"/>
        </w:rPr>
        <w:t>ը:</w:t>
      </w:r>
    </w:p>
    <w:p w:rsidR="002B0993" w:rsidRDefault="002B0993" w:rsidP="00545C56">
      <w:pPr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B0993" w:rsidRPr="002A4DA8" w:rsidRDefault="002B0993" w:rsidP="00545C56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B2E54" w:rsidRPr="00E50B06" w:rsidRDefault="00C72ECF" w:rsidP="002B2E54">
      <w:pPr>
        <w:tabs>
          <w:tab w:val="left" w:pos="-180"/>
          <w:tab w:val="left" w:pos="0"/>
        </w:tabs>
        <w:spacing w:line="360" w:lineRule="auto"/>
        <w:ind w:firstLine="567"/>
        <w:jc w:val="both"/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</w:pPr>
      <w:r w:rsidRPr="00E50B06"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  <w:t>Առաջարկվող կարգավորման բնույթը</w:t>
      </w:r>
    </w:p>
    <w:p w:rsidR="00594858" w:rsidRDefault="00C72ECF" w:rsidP="002A4DA8">
      <w:pPr>
        <w:tabs>
          <w:tab w:val="left" w:pos="-180"/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76C5F">
        <w:rPr>
          <w:rFonts w:ascii="GHEA Grapalat" w:hAnsi="GHEA Grapalat" w:cs="Sylfaen"/>
          <w:noProof/>
          <w:sz w:val="24"/>
          <w:szCs w:val="24"/>
          <w:lang w:val="hy-AM"/>
        </w:rPr>
        <w:t xml:space="preserve">Հաշվի առնելով վերոգրյալը` մշակվել է </w:t>
      </w:r>
      <w:r w:rsidR="002B2E54" w:rsidRPr="00A76C5F"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 w:rsidR="00A76C5F" w:rsidRPr="00A76C5F">
        <w:rPr>
          <w:rFonts w:ascii="GHEA Grapalat" w:hAnsi="GHEA Grapalat" w:cs="Sylfaen"/>
          <w:noProof/>
          <w:sz w:val="24"/>
          <w:szCs w:val="24"/>
          <w:lang w:val="hy-AM"/>
        </w:rPr>
        <w:t>Հանրային ծառայության առանձին</w:t>
      </w:r>
      <w:r w:rsidR="00A76C5F" w:rsidRPr="00A76C5F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տեսակներով նախատեսված պաշտոնների և դասային կոչումների և աստիճանների համապատասխանությունը սահմանելու և Հայաստանի Հանրապետության կառավարության 2011 թվականի դեկտեմբերի 15-ի թիվ 1796-Ն և Հայաստանի Հանրապետության կառավարության 2011 թվականի դեկտեմբերի 15-ի թիվ 1797-Ն</w:t>
      </w:r>
      <w:r w:rsidR="00A76C5F" w:rsidRPr="007C4B76">
        <w:rPr>
          <w:rFonts w:ascii="GHEA Grapalat" w:hAnsi="GHEA Grapalat" w:cs="Sylfaen"/>
          <w:sz w:val="24"/>
          <w:szCs w:val="24"/>
          <w:lang w:val="hy-AM"/>
        </w:rPr>
        <w:t xml:space="preserve"> որոշումներն ուժը կորցրած ճանաչելու</w:t>
      </w:r>
      <w:r w:rsidR="00A76C5F"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 xml:space="preserve"> մասին</w:t>
      </w:r>
      <w:r w:rsidR="002B2E54" w:rsidRPr="00E50B06"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 w:rsidR="002B2E54" w:rsidRPr="00E50B06">
        <w:rPr>
          <w:rFonts w:ascii="GHEA Grapalat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E50B06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432BD4">
        <w:rPr>
          <w:rFonts w:ascii="GHEA Grapalat" w:eastAsia="Times New Roman" w:hAnsi="GHEA Grapalat" w:cs="Arial"/>
          <w:noProof/>
          <w:sz w:val="24"/>
          <w:szCs w:val="24"/>
          <w:lang w:val="hy-AM"/>
        </w:rPr>
        <w:t>Հայաստանի Հանրապետության</w:t>
      </w:r>
      <w:r w:rsidRPr="00E50B06">
        <w:rPr>
          <w:rFonts w:ascii="GHEA Grapalat" w:hAnsi="GHEA Grapalat" w:cs="Sylfaen"/>
          <w:noProof/>
          <w:sz w:val="24"/>
          <w:szCs w:val="24"/>
          <w:lang w:val="hy-AM"/>
        </w:rPr>
        <w:t xml:space="preserve"> կառավարության</w:t>
      </w:r>
      <w:r w:rsidRPr="00E50B0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50B06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 w:rsidRPr="00E50B0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E50B06">
        <w:rPr>
          <w:rFonts w:ascii="GHEA Grapalat" w:hAnsi="GHEA Grapalat"/>
          <w:bCs/>
          <w:iCs/>
          <w:noProof/>
          <w:sz w:val="24"/>
          <w:szCs w:val="24"/>
          <w:lang w:val="hy-AM"/>
        </w:rPr>
        <w:t>նախագիծը:</w:t>
      </w:r>
    </w:p>
    <w:p w:rsidR="00594858" w:rsidRPr="00E50B06" w:rsidRDefault="00594858" w:rsidP="00553029">
      <w:pPr>
        <w:tabs>
          <w:tab w:val="left" w:pos="-180"/>
          <w:tab w:val="left" w:pos="0"/>
        </w:tabs>
        <w:spacing w:after="0"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C72ECF" w:rsidRPr="00E50B06" w:rsidRDefault="00C72ECF" w:rsidP="00C72ECF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</w:pPr>
      <w:r w:rsidRPr="00E50B06">
        <w:rPr>
          <w:rFonts w:ascii="GHEA Grapalat" w:hAnsi="GHEA Grapalat"/>
          <w:b/>
          <w:bCs/>
          <w:noProof/>
          <w:color w:val="000000"/>
          <w:sz w:val="24"/>
          <w:szCs w:val="24"/>
          <w:lang w:val="hy-AM"/>
        </w:rPr>
        <w:tab/>
      </w:r>
      <w:r w:rsidRPr="00E50B06">
        <w:rPr>
          <w:rFonts w:ascii="GHEA Grapalat" w:hAnsi="GHEA Grapalat"/>
          <w:b/>
          <w:bCs/>
          <w:iCs/>
          <w:noProof/>
          <w:sz w:val="24"/>
          <w:szCs w:val="24"/>
          <w:u w:val="single"/>
          <w:lang w:val="hy-AM"/>
        </w:rPr>
        <w:t>Ակնկալվող արդյունքը</w:t>
      </w:r>
    </w:p>
    <w:p w:rsidR="0000074C" w:rsidRDefault="00C72EC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  <w:r w:rsidRPr="00E50B06">
        <w:rPr>
          <w:rFonts w:ascii="GHEA Grapalat" w:hAnsi="GHEA Grapalat"/>
          <w:bCs/>
          <w:noProof/>
          <w:sz w:val="24"/>
          <w:szCs w:val="24"/>
          <w:lang w:val="hy-AM"/>
        </w:rPr>
        <w:tab/>
        <w:t xml:space="preserve">Նախագծի ընդունման արդյունքում </w:t>
      </w:r>
      <w:r w:rsidR="00D96DF9">
        <w:rPr>
          <w:rFonts w:ascii="GHEA Grapalat" w:hAnsi="GHEA Grapalat"/>
          <w:bCs/>
          <w:noProof/>
          <w:sz w:val="24"/>
          <w:szCs w:val="24"/>
          <w:lang w:val="hy-AM"/>
        </w:rPr>
        <w:t>կապահովվի</w:t>
      </w:r>
      <w:r w:rsidRPr="00E50B06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="00D96DF9" w:rsidRPr="00E812BE">
        <w:rPr>
          <w:rFonts w:ascii="GHEA Grapalat" w:hAnsi="GHEA Grapalat"/>
          <w:sz w:val="24"/>
          <w:szCs w:val="24"/>
          <w:lang w:val="hy-AM"/>
        </w:rPr>
        <w:t>«</w:t>
      </w:r>
      <w:r w:rsidR="00D96DF9" w:rsidRPr="00E50B06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Հանրային</w:t>
      </w:r>
      <w:r w:rsidR="00D96DF9" w:rsidRPr="00D96DF9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D96DF9" w:rsidRPr="00D96DF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ծառայության</w:t>
      </w:r>
      <w:r w:rsidR="00D96DF9" w:rsidRPr="00D96DF9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D96DF9" w:rsidRPr="00D96DF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մասին</w:t>
      </w:r>
      <w:r w:rsidR="00D96DF9" w:rsidRPr="00D96DF9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» </w:t>
      </w:r>
      <w:r w:rsidR="00432BD4">
        <w:rPr>
          <w:rFonts w:ascii="GHEA Grapalat" w:eastAsia="Times New Roman" w:hAnsi="GHEA Grapalat" w:cs="Arial"/>
          <w:noProof/>
          <w:sz w:val="24"/>
          <w:szCs w:val="24"/>
          <w:lang w:val="hy-AM"/>
        </w:rPr>
        <w:t>Հայաստանի Հանրապետության</w:t>
      </w:r>
      <w:r w:rsidR="00D96DF9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D96DF9" w:rsidRPr="00D96DF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օրենքի</w:t>
      </w:r>
      <w:r w:rsidR="00D96DF9" w:rsidRPr="00D96DF9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16</w:t>
      </w:r>
      <w:r w:rsidR="00D96DF9" w:rsidRPr="00D96DF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-րդ</w:t>
      </w:r>
      <w:r w:rsidR="00D96DF9" w:rsidRPr="00D96DF9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D96DF9" w:rsidRPr="00D96DF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հոդվածի</w:t>
      </w:r>
      <w:r w:rsidR="00D96DF9" w:rsidRPr="00D96DF9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2</w:t>
      </w:r>
      <w:r w:rsidR="00D96DF9" w:rsidRPr="00D96DF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-րդ</w:t>
      </w:r>
      <w:r w:rsidR="00D96DF9" w:rsidRPr="00D96DF9">
        <w:rPr>
          <w:rFonts w:ascii="GHEA Grapalat" w:eastAsia="Times New Roman" w:hAnsi="GHEA Grapalat" w:cs="Arial"/>
          <w:noProof/>
          <w:sz w:val="24"/>
          <w:szCs w:val="24"/>
          <w:lang w:val="hy-AM"/>
        </w:rPr>
        <w:t xml:space="preserve"> </w:t>
      </w:r>
      <w:r w:rsidR="00D96DF9" w:rsidRPr="00D96DF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մասի</w:t>
      </w:r>
      <w:r w:rsidR="00D96DF9" w:rsidRPr="00D96DF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86037">
        <w:rPr>
          <w:rFonts w:ascii="GHEA Grapalat" w:hAnsi="GHEA Grapalat"/>
          <w:noProof/>
          <w:sz w:val="24"/>
          <w:szCs w:val="24"/>
          <w:lang w:val="hy-AM"/>
        </w:rPr>
        <w:t>պահանջի կատարումը:</w:t>
      </w:r>
    </w:p>
    <w:p w:rsid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</w:p>
    <w:p w:rsid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</w:p>
    <w:p w:rsid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</w:p>
    <w:p w:rsid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</w:p>
    <w:p w:rsid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</w:p>
    <w:p w:rsid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</w:p>
    <w:p w:rsid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</w:p>
    <w:p w:rsid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</w:rPr>
      </w:pPr>
    </w:p>
    <w:p w:rsidR="001B61DF" w:rsidRPr="001B61DF" w:rsidRDefault="001B61DF" w:rsidP="001B61DF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1B61DF">
        <w:rPr>
          <w:rFonts w:ascii="GHEA Grapalat" w:hAnsi="GHEA Grapalat"/>
          <w:b/>
          <w:noProof/>
          <w:sz w:val="24"/>
          <w:szCs w:val="24"/>
          <w:lang w:val="hy-AM" w:eastAsia="ru-RU"/>
        </w:rPr>
        <w:lastRenderedPageBreak/>
        <w:t xml:space="preserve">ՏԵՂԵԿԱՆՔ </w:t>
      </w:r>
    </w:p>
    <w:p w:rsidR="001B61DF" w:rsidRPr="001B61DF" w:rsidRDefault="001B61DF" w:rsidP="001B61DF">
      <w:pPr>
        <w:shd w:val="clear" w:color="auto" w:fill="FFFFFF"/>
        <w:spacing w:after="0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1B61DF">
        <w:rPr>
          <w:rFonts w:ascii="GHEA Grapalat" w:hAnsi="GHEA Grapalat" w:cs="Sylfaen"/>
          <w:b/>
          <w:noProof/>
          <w:sz w:val="24"/>
          <w:szCs w:val="24"/>
          <w:lang w:val="af-ZA"/>
        </w:rPr>
        <w:t>«</w:t>
      </w:r>
      <w:r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ՀԱՆՐԱՅԻՆ</w:t>
      </w:r>
      <w:r w:rsidRPr="0042657A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ԾԱՌԱՅՈՒԹՅԱՆ</w:t>
      </w:r>
      <w:r w:rsidRPr="0042657A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ԱՌԱՆՁԻՆ</w:t>
      </w:r>
      <w:r w:rsidRPr="0042657A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ՏԵՍԱԿՆԵՐ</w:t>
      </w:r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ՈՎ ՆԱԽԱՏԵՍՎԱԾ</w:t>
      </w:r>
      <w:r w:rsidRPr="0042657A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y-AM"/>
        </w:rPr>
        <w:t> </w:t>
      </w:r>
      <w:r w:rsidRPr="0042657A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>ՊԱՇՏՈՆՆԵՐԻ</w:t>
      </w:r>
      <w:r w:rsidRPr="0042657A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ԵՎ ԴԱՍԱՅԻՆ</w:t>
      </w:r>
      <w:r w:rsidRPr="0042657A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y-AM"/>
        </w:rPr>
        <w:t> </w:t>
      </w:r>
      <w:r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ԿՈՉՈՒՄՆԵՐԻ</w:t>
      </w:r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/>
        </w:rPr>
        <w:t xml:space="preserve">ԵՎ </w:t>
      </w:r>
      <w:r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ԱՍՏԻՃԱՆՆԵՐԻ</w:t>
      </w:r>
      <w:r w:rsidRPr="00431F44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ՀԱՄԱՊԱՏԱՍԽԱՆՈՒԹՅՈՒՆԸ</w:t>
      </w:r>
      <w:r w:rsidRPr="00431F44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>ՍԱՀՄԱՆԵԼՈՒ</w:t>
      </w:r>
      <w:r w:rsidRPr="00431F44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ԵՎ </w:t>
      </w:r>
      <w:r w:rsidRPr="00431F4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2011 ԹՎԱԿԱՆԻ ԴԵԿՏԵՄԲԵՐԻ 15-Ի ԹԻՎ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1796-Ն ԵՎ </w:t>
      </w:r>
      <w:r w:rsidRPr="00431F4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2011 ԹՎԱԿԱՆԻ ԴԵԿՏԵՄԲԵՐԻ 15-Ի ԹԻՎ 1797-Ն ՈՐՈՇՈՒՄՆ</w:t>
      </w:r>
      <w:r>
        <w:rPr>
          <w:rFonts w:ascii="GHEA Grapalat" w:hAnsi="GHEA Grapalat" w:cs="Sylfaen"/>
          <w:b/>
          <w:sz w:val="24"/>
          <w:szCs w:val="24"/>
          <w:lang w:val="hy-AM"/>
        </w:rPr>
        <w:t>ԵՐՆ</w:t>
      </w:r>
      <w:r w:rsidRPr="00431F44">
        <w:rPr>
          <w:rFonts w:ascii="GHEA Grapalat" w:hAnsi="GHEA Grapalat" w:cs="Sylfaen"/>
          <w:b/>
          <w:sz w:val="24"/>
          <w:szCs w:val="24"/>
          <w:lang w:val="hy-AM"/>
        </w:rPr>
        <w:t xml:space="preserve"> ՈՒԺԸ ԿՈՐՑՐԱԾ ՃԱՆԱՉԵԼՈՒ</w:t>
      </w:r>
      <w:r w:rsidRPr="00431F44"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/>
        </w:rPr>
        <w:t xml:space="preserve"> ՄԱՍԻՆ</w:t>
      </w:r>
      <w:r w:rsidRPr="001B61DF">
        <w:rPr>
          <w:rFonts w:ascii="GHEA Grapalat" w:hAnsi="GHEA Grapalat"/>
          <w:b/>
          <w:noProof/>
          <w:sz w:val="24"/>
          <w:szCs w:val="24"/>
          <w:lang w:val="hy-AM"/>
        </w:rPr>
        <w:t>»</w:t>
      </w:r>
      <w:r w:rsidRPr="001B61DF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ՈՐՈՇՄԱՆ ՆԱԽԱԳԾԻ ԸՆԴՈՒՆՄԱՆ </w:t>
      </w:r>
      <w:r w:rsidRPr="001B61DF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1B61DF" w:rsidRDefault="001B61DF" w:rsidP="001B61DF">
      <w:pPr>
        <w:spacing w:after="0"/>
        <w:jc w:val="center"/>
        <w:rPr>
          <w:rFonts w:ascii="GHEA Grapalat" w:hAnsi="GHEA Grapalat"/>
          <w:b/>
          <w:noProof/>
          <w:sz w:val="24"/>
          <w:szCs w:val="24"/>
          <w:lang w:eastAsia="ru-RU"/>
        </w:rPr>
      </w:pPr>
      <w:r w:rsidRPr="001B61DF">
        <w:rPr>
          <w:rFonts w:ascii="GHEA Grapalat" w:hAnsi="GHEA Grapalat"/>
          <w:b/>
          <w:noProof/>
          <w:sz w:val="24"/>
          <w:szCs w:val="24"/>
          <w:lang w:val="hy-AM" w:eastAsia="ru-RU"/>
        </w:rPr>
        <w:t>ԷԱԿԱՆ ԱՎԵԼԱՑՄԱՆ ԿԱՄ ՆՎԱԶԵՑՄԱՆ ՄԱՍԻՆ</w:t>
      </w:r>
    </w:p>
    <w:p w:rsidR="001B61DF" w:rsidRPr="001B61DF" w:rsidRDefault="001B61DF" w:rsidP="001B61DF">
      <w:pPr>
        <w:spacing w:after="0"/>
        <w:jc w:val="center"/>
        <w:rPr>
          <w:rFonts w:ascii="GHEA Grapalat" w:hAnsi="GHEA Grapalat"/>
          <w:b/>
          <w:noProof/>
          <w:sz w:val="24"/>
          <w:szCs w:val="24"/>
          <w:lang w:eastAsia="ru-RU"/>
        </w:rPr>
      </w:pPr>
    </w:p>
    <w:p w:rsidR="001B61DF" w:rsidRPr="001B61DF" w:rsidRDefault="001B61DF" w:rsidP="001B61DF">
      <w:pPr>
        <w:spacing w:after="0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1B61DF" w:rsidRPr="001B61DF" w:rsidRDefault="001B61DF" w:rsidP="001B61DF">
      <w:pPr>
        <w:spacing w:line="360" w:lineRule="auto"/>
        <w:ind w:firstLine="720"/>
        <w:jc w:val="both"/>
        <w:rPr>
          <w:rFonts w:ascii="GHEA Grapalat" w:hAnsi="GHEA Grapalat" w:cs="Sylfaen"/>
          <w:noProof/>
          <w:sz w:val="24"/>
          <w:szCs w:val="24"/>
          <w:lang w:val="af-ZA" w:eastAsia="ru-RU"/>
        </w:rPr>
      </w:pPr>
      <w:r w:rsidRPr="001B61DF">
        <w:rPr>
          <w:rFonts w:ascii="GHEA Grapalat" w:hAnsi="GHEA Grapalat" w:cs="Sylfaen"/>
          <w:noProof/>
          <w:sz w:val="24"/>
          <w:szCs w:val="24"/>
          <w:lang w:val="af-ZA"/>
        </w:rPr>
        <w:t>«</w:t>
      </w: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Հ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անրային</w:t>
      </w:r>
      <w:r w:rsidRPr="007C4B76"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  <w:t xml:space="preserve"> 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ծառայության</w:t>
      </w:r>
      <w:r w:rsidRPr="007C4B76"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  <w:t xml:space="preserve"> 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առանձին</w:t>
      </w:r>
      <w:r w:rsidRPr="007C4B76"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  <w:t xml:space="preserve"> 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տեսակներով նախատեսված</w:t>
      </w:r>
      <w:r w:rsidRPr="007C4B76">
        <w:rPr>
          <w:rFonts w:ascii="Arial" w:eastAsia="Times New Roman" w:hAnsi="Arial" w:cs="Arial"/>
          <w:bCs/>
          <w:noProof/>
          <w:color w:val="000000"/>
          <w:sz w:val="24"/>
          <w:szCs w:val="24"/>
          <w:lang w:val="hy-AM"/>
        </w:rPr>
        <w:t> </w:t>
      </w:r>
      <w:r w:rsidRPr="007C4B76"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  <w:t>պաշտոնների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և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 xml:space="preserve"> դասային</w:t>
      </w:r>
      <w:r w:rsidRPr="007C4B76">
        <w:rPr>
          <w:rFonts w:ascii="Arial" w:eastAsia="Times New Roman" w:hAnsi="Arial" w:cs="Arial"/>
          <w:bCs/>
          <w:noProof/>
          <w:color w:val="000000"/>
          <w:sz w:val="24"/>
          <w:szCs w:val="24"/>
          <w:lang w:val="hy-AM"/>
        </w:rPr>
        <w:t> 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 xml:space="preserve">կոչումների </w:t>
      </w:r>
      <w:r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/>
        </w:rPr>
        <w:t>և</w:t>
      </w:r>
      <w:r w:rsidRPr="007C4B76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/>
        </w:rPr>
        <w:t xml:space="preserve"> 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աստիճանների</w:t>
      </w:r>
      <w:r w:rsidRPr="007C4B76"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  <w:t xml:space="preserve"> 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համապատասխանությունը</w:t>
      </w:r>
      <w:r w:rsidRPr="007C4B76"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  <w:t xml:space="preserve"> 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սահմանելու</w:t>
      </w:r>
      <w:r w:rsidRPr="007C4B76"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>և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7C4B76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7C4B76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 2011 թվականի դեկտեմբերի 15-ի թիվ 1796-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7C4B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7C4B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7C4B76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7C4B76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 2011 թվականի դեկտեմբերի 15-ի թիվ 1797-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7C4B76">
        <w:rPr>
          <w:rFonts w:ascii="GHEA Grapalat" w:hAnsi="GHEA Grapalat" w:cs="Sylfaen"/>
          <w:sz w:val="24"/>
          <w:szCs w:val="24"/>
          <w:lang w:val="hy-AM"/>
        </w:rPr>
        <w:t xml:space="preserve"> որոշումներն ուժը կորցրած ճանաչելու</w:t>
      </w:r>
      <w:r w:rsidRPr="007C4B76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/>
        </w:rPr>
        <w:t xml:space="preserve"> մասին</w:t>
      </w:r>
      <w:r w:rsidRPr="001B61DF">
        <w:rPr>
          <w:rFonts w:ascii="GHEA Grapalat" w:hAnsi="GHEA Grapalat"/>
          <w:noProof/>
          <w:sz w:val="24"/>
          <w:szCs w:val="24"/>
          <w:lang w:val="hy-AM"/>
        </w:rPr>
        <w:t>»</w:t>
      </w:r>
      <w:r w:rsidRPr="001B61DF">
        <w:rPr>
          <w:rFonts w:ascii="GHEA Grapalat" w:hAnsi="GHEA Grapalat"/>
          <w:bCs/>
          <w:sz w:val="24"/>
          <w:szCs w:val="24"/>
          <w:lang w:val="hy-AM"/>
        </w:rPr>
        <w:t xml:space="preserve"> Հայաuտանի Հանրապետության կառավարության որոշման նախագծի</w:t>
      </w:r>
      <w:r w:rsidRPr="001B61DF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Pr="001B61DF">
        <w:rPr>
          <w:rFonts w:ascii="GHEA Grapalat" w:hAnsi="GHEA Grapalat"/>
          <w:bCs/>
          <w:iCs/>
          <w:sz w:val="24"/>
          <w:szCs w:val="24"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1B61DF" w:rsidRPr="001B61DF" w:rsidRDefault="001B61DF" w:rsidP="00D96DF9">
      <w:pPr>
        <w:tabs>
          <w:tab w:val="right" w:pos="0"/>
        </w:tabs>
        <w:spacing w:line="360" w:lineRule="auto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sectPr w:rsidR="001B61DF" w:rsidRPr="001B61DF" w:rsidSect="00000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72ECF"/>
    <w:rsid w:val="0000074C"/>
    <w:rsid w:val="000605F3"/>
    <w:rsid w:val="00091042"/>
    <w:rsid w:val="00093E6A"/>
    <w:rsid w:val="000C18E8"/>
    <w:rsid w:val="001B61DF"/>
    <w:rsid w:val="00293704"/>
    <w:rsid w:val="002A4DA8"/>
    <w:rsid w:val="002B0993"/>
    <w:rsid w:val="002B2E54"/>
    <w:rsid w:val="002D5E3D"/>
    <w:rsid w:val="002D6C75"/>
    <w:rsid w:val="00363A49"/>
    <w:rsid w:val="00432BD4"/>
    <w:rsid w:val="00526DDD"/>
    <w:rsid w:val="00545C56"/>
    <w:rsid w:val="00553029"/>
    <w:rsid w:val="00565B78"/>
    <w:rsid w:val="00594858"/>
    <w:rsid w:val="005B169C"/>
    <w:rsid w:val="00693E78"/>
    <w:rsid w:val="00754A6C"/>
    <w:rsid w:val="00765E39"/>
    <w:rsid w:val="007A34A3"/>
    <w:rsid w:val="00986037"/>
    <w:rsid w:val="009B6E81"/>
    <w:rsid w:val="00A76C5F"/>
    <w:rsid w:val="00B90DD2"/>
    <w:rsid w:val="00B9660F"/>
    <w:rsid w:val="00C72ECF"/>
    <w:rsid w:val="00CC0F7E"/>
    <w:rsid w:val="00D025BF"/>
    <w:rsid w:val="00D96DF9"/>
    <w:rsid w:val="00DA5CCB"/>
    <w:rsid w:val="00E50B06"/>
    <w:rsid w:val="00E812BE"/>
    <w:rsid w:val="00EB532C"/>
    <w:rsid w:val="00EF0317"/>
    <w:rsid w:val="00FF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2E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A-Galstyan</dc:creator>
  <cp:lastModifiedBy>E-Margaryan</cp:lastModifiedBy>
  <cp:revision>22</cp:revision>
  <dcterms:created xsi:type="dcterms:W3CDTF">2018-05-30T12:32:00Z</dcterms:created>
  <dcterms:modified xsi:type="dcterms:W3CDTF">2018-07-23T07:36:00Z</dcterms:modified>
</cp:coreProperties>
</file>