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Default="009C6244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B04078" w:rsidRDefault="00B04078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297285" w:rsidRDefault="009C6244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9C6244" w:rsidRPr="00AA3468" w:rsidRDefault="0041541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C23FB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110ED7" w:rsidRDefault="009C624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4E0780" w:rsidRDefault="00D23406" w:rsidP="00E25BCB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pt-BR"/>
        </w:rPr>
      </w:pP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Դատավորների</w:t>
      </w: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թեկնածուների</w:t>
      </w:r>
      <w:r w:rsidR="00785EA1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 xml:space="preserve"> ՀԱՎԱԿՆՈՐԴՆԵՐԻ</w:t>
      </w:r>
      <w:r w:rsidR="004E078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ցուցա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կի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համալրման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նպատակով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անց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կացվող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որակավորման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գրավոր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քննու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թյան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հարցերը մշակողների</w:t>
      </w:r>
      <w:r w:rsidR="00785EA1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վարձատրության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, </w:t>
      </w:r>
      <w:r w:rsidR="00785EA1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որակավորման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գրավոր քննության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արդյունքների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գնահատման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հանձնաժողովի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անդամներին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վճարվող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հատուցման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չափը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ԵՎ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>կարգը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սահմանելու</w:t>
      </w:r>
      <w:r w:rsidR="0034502C" w:rsidRPr="0034502C">
        <w:rPr>
          <w:rFonts w:ascii="GHEA Grapalat" w:hAnsi="GHEA Grapalat"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43018" w:rsidRPr="00C806E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20</w:t>
      </w:r>
      <w:r w:rsidR="0034502C" w:rsidRPr="00C806ED">
        <w:rPr>
          <w:rFonts w:ascii="GHEA Grapalat" w:hAnsi="GHEA Grapalat"/>
          <w:b/>
          <w:sz w:val="24"/>
          <w:szCs w:val="24"/>
          <w:lang w:val="hy-AM"/>
        </w:rPr>
        <w:t>17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/>
          <w:b/>
          <w:sz w:val="24"/>
          <w:szCs w:val="24"/>
          <w:lang w:val="hy-AM"/>
        </w:rPr>
        <w:t>ԴԵԿՏԵՄԲԵՐԻ 14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>-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N 1597-Ն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ՈՐՈՇՈՒՄՆ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ՈՒԺԸ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ԿՈՐՑՐԱԾ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ՃԱՆԱՉԵԼՈՒ</w:t>
      </w:r>
      <w:r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մասին</w:t>
      </w:r>
    </w:p>
    <w:p w:rsidR="00E25BCB" w:rsidRDefault="00E25BCB" w:rsidP="00E25BCB">
      <w:pPr>
        <w:autoSpaceDE w:val="0"/>
        <w:autoSpaceDN w:val="0"/>
        <w:adjustRightInd w:val="0"/>
        <w:spacing w:after="0" w:line="360" w:lineRule="auto"/>
        <w:ind w:right="-39" w:firstLine="313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C6244" w:rsidRPr="00924D0A" w:rsidRDefault="009C6244" w:rsidP="00E25BCB">
      <w:pPr>
        <w:autoSpaceDE w:val="0"/>
        <w:autoSpaceDN w:val="0"/>
        <w:adjustRightInd w:val="0"/>
        <w:spacing w:after="0" w:line="360" w:lineRule="auto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026B8B">
        <w:rPr>
          <w:rFonts w:ascii="Arial Unicode" w:hAnsi="Arial Unicode"/>
          <w:color w:val="000000"/>
          <w:sz w:val="18"/>
          <w:szCs w:val="18"/>
          <w:shd w:val="clear" w:color="auto" w:fill="FFFFFF"/>
          <w:lang w:val="pt-BR"/>
        </w:rPr>
        <w:t xml:space="preserve"> 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>00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>2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104-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7-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երը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E25BCB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176FF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F84D23" w:rsidRDefault="00176FFF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1.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C23F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Դատավորների </w:t>
      </w:r>
      <w:r w:rsidR="004E07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թեկնածուների</w:t>
      </w:r>
      <w:r w:rsidR="00CE6F6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հավակնորդների</w:t>
      </w:r>
      <w:r w:rsidR="00197A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ցուցակի համալրման նպատակով անցկացվող որակավորման գրավոր քննության</w:t>
      </w:r>
      <w:r w:rsidR="00FE0F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85E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հարցերի</w:t>
      </w:r>
      <w:r w:rsidR="00197A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մեկ տարբերակի մշակման դիմաց սահմանել 50000 դրամի չափով վարձատրություն:</w:t>
      </w:r>
      <w:r w:rsidR="004E07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AA3468" w:rsidRPr="009B5743" w:rsidRDefault="00924D0A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2.</w:t>
      </w:r>
      <w:r w:rsidR="00176F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9E49D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Դատավորների թեկնածուների</w:t>
      </w:r>
      <w:r w:rsidR="00CE6F63" w:rsidRPr="00CE6F6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E6F6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հավակնորդների</w:t>
      </w:r>
      <w:r w:rsidR="009E49D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ցուցակի համալրման նպատակով անցկացվող որակավորման գրավոր քննության արդյունքների գնահատման հանձնաժողովի անդամի կողմից յուրաքանչյուր գրավոր աշխատանքի ստուգման և գնահատման դիմաց սահմանել 5000 դրամի չափով հատուցում:</w:t>
      </w:r>
    </w:p>
    <w:p w:rsidR="00AA3468" w:rsidRDefault="00E07061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3.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785E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 գ</w:t>
      </w:r>
      <w:r w:rsidR="00972EC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րավոր քննության հարցեր մշակողին և գ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նահատման</w:t>
      </w:r>
      <w:r w:rsidR="00972ECA" w:rsidRPr="00972EC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72ECA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անդամին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բյուջեով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հաշվին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դեպարտամենտը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վճարումները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կատարում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մինչև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գրավոր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քննությանը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ամսվա 15-ը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1032A2" w:rsidRPr="001032A2" w:rsidRDefault="001032A2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4.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 xml:space="preserve">Ուժը կորցրած 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ճանաչել Հայաստանի Հանրապետության կառավարության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2017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դեկտեմբերի 14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-ի «</w:t>
      </w:r>
      <w:r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Դատավորների թեկնածությունների ցուցակի </w:t>
      </w:r>
      <w:r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lastRenderedPageBreak/>
        <w:t>համալրման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անցկացվող ո</w:t>
      </w:r>
      <w:r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արդյունքների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N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1597-Ն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որոշումը:</w:t>
      </w:r>
    </w:p>
    <w:p w:rsidR="009C6244" w:rsidRPr="00B2712D" w:rsidRDefault="00E13F86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5.</w:t>
      </w:r>
      <w:r w:rsidR="00AA3468" w:rsidRPr="00AA3468">
        <w:rPr>
          <w:rFonts w:ascii="GHEA Grapalat" w:hAnsi="GHEA Grapalat"/>
          <w:color w:val="000000"/>
          <w:sz w:val="24"/>
          <w:szCs w:val="24"/>
          <w:lang w:val="pt-BR"/>
        </w:rPr>
        <w:tab/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="00B2712D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պաշտոնական հրապարակման օրվան հաջորդող տասներորդ օրը</w:t>
      </w:r>
      <w:r w:rsidR="009C6244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Default="00555C1C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562689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727E42" w:rsidRDefault="00727E42" w:rsidP="00E25BCB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62689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562689" w:rsidRDefault="00562689" w:rsidP="00E25BC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562689" w:rsidRDefault="00562689">
      <w:pPr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562689" w:rsidRDefault="00562689">
      <w:pPr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br w:type="page"/>
      </w:r>
    </w:p>
    <w:p w:rsidR="009C6244" w:rsidRPr="00881952" w:rsidRDefault="009C6244" w:rsidP="00B0407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en-US"/>
        </w:rPr>
        <w:lastRenderedPageBreak/>
        <w:t>ՀԻՄՆԱՎՈՐՈՒՄ</w:t>
      </w:r>
    </w:p>
    <w:p w:rsidR="009C6244" w:rsidRPr="00017319" w:rsidRDefault="009C6244" w:rsidP="00B0407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Դատավորների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թեկնածուների ՀԱՎԱԿՆՈՐԴՆԵՐԻ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ցուցա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կի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համալրման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նպատակով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անց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կացվող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որակավորման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գրավոր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քննու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թյան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հարցերը մշակողների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վարձատրության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,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որակավորման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գրավոր քննության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արդյունքների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գնահատման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հանձնաժողովի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անդամներին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վճարվող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հատուցման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AF52E9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չափը</w:t>
      </w:r>
      <w:r w:rsidR="00AF52E9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ԵՎ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AF52E9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>կարգը</w:t>
      </w:r>
      <w:r w:rsidR="00AF52E9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սահմանելու</w:t>
      </w:r>
      <w:r w:rsidR="000C6E23" w:rsidRPr="000C6E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C6E23" w:rsidRPr="004D185E">
        <w:rPr>
          <w:rFonts w:ascii="GHEA Grapalat" w:hAnsi="GHEA Grapalat" w:cs="Sylfaen"/>
          <w:b/>
          <w:sz w:val="24"/>
          <w:szCs w:val="24"/>
        </w:rPr>
        <w:t>ԵՎ</w:t>
      </w:r>
      <w:r w:rsidR="000C6E23" w:rsidRPr="004D185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43018" w:rsidRPr="004D185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043018" w:rsidRPr="0074658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C6E23" w:rsidRPr="004D185E">
        <w:rPr>
          <w:rFonts w:ascii="GHEA Grapalat" w:hAnsi="GHEA Grapalat" w:cs="Sylfaen"/>
          <w:b/>
          <w:sz w:val="24"/>
          <w:szCs w:val="24"/>
        </w:rPr>
        <w:t>ԿԱՌԱՎԱՐՈՒԹՅԱՆ</w:t>
      </w:r>
      <w:r w:rsidR="000C6E23" w:rsidRPr="004D185E">
        <w:rPr>
          <w:rFonts w:ascii="GHEA Grapalat" w:hAnsi="GHEA Grapalat"/>
          <w:b/>
          <w:sz w:val="24"/>
          <w:szCs w:val="24"/>
          <w:lang w:val="pt-BR"/>
        </w:rPr>
        <w:t xml:space="preserve"> 20</w:t>
      </w:r>
      <w:r w:rsidR="000C6E23" w:rsidRPr="004D185E">
        <w:rPr>
          <w:rFonts w:ascii="GHEA Grapalat" w:hAnsi="GHEA Grapalat"/>
          <w:b/>
          <w:sz w:val="24"/>
          <w:szCs w:val="24"/>
          <w:lang w:val="hy-AM"/>
        </w:rPr>
        <w:t>17</w:t>
      </w:r>
      <w:r w:rsidR="000C6E23" w:rsidRPr="004D185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C6E23" w:rsidRPr="004D185E">
        <w:rPr>
          <w:rFonts w:ascii="GHEA Grapalat" w:hAnsi="GHEA Grapalat" w:cs="Sylfaen"/>
          <w:b/>
          <w:sz w:val="24"/>
          <w:szCs w:val="24"/>
        </w:rPr>
        <w:t>ԹՎԱԿԱՆԻ</w:t>
      </w:r>
      <w:r w:rsidR="000C6E23" w:rsidRPr="004D185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C6E23" w:rsidRPr="004D185E">
        <w:rPr>
          <w:rFonts w:ascii="GHEA Grapalat" w:hAnsi="GHEA Grapalat"/>
          <w:b/>
          <w:sz w:val="24"/>
          <w:szCs w:val="24"/>
          <w:lang w:val="hy-AM"/>
        </w:rPr>
        <w:t>ԴԵԿՏԵՄԲԵՐԻ 14</w:t>
      </w:r>
      <w:r w:rsidR="000C6E23" w:rsidRPr="004D185E">
        <w:rPr>
          <w:rFonts w:ascii="GHEA Grapalat" w:hAnsi="GHEA Grapalat"/>
          <w:b/>
          <w:sz w:val="24"/>
          <w:szCs w:val="24"/>
          <w:lang w:val="pt-BR"/>
        </w:rPr>
        <w:t>-</w:t>
      </w:r>
      <w:r w:rsidR="000C6E23" w:rsidRPr="004D185E">
        <w:rPr>
          <w:rFonts w:ascii="GHEA Grapalat" w:hAnsi="GHEA Grapalat" w:cs="Sylfaen"/>
          <w:b/>
          <w:sz w:val="24"/>
          <w:szCs w:val="24"/>
        </w:rPr>
        <w:t>Ի</w:t>
      </w:r>
      <w:r w:rsidR="000C6E23" w:rsidRPr="004D185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C6E23" w:rsidRPr="004D185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N 1597-Ն </w:t>
      </w:r>
      <w:r w:rsidR="000C6E23" w:rsidRPr="004D185E">
        <w:rPr>
          <w:rFonts w:ascii="GHEA Grapalat" w:hAnsi="GHEA Grapalat" w:cs="Sylfaen"/>
          <w:b/>
          <w:sz w:val="24"/>
          <w:szCs w:val="24"/>
        </w:rPr>
        <w:t>ՈՐՈՇՈՒՄՆ</w:t>
      </w:r>
      <w:r w:rsidR="000C6E23" w:rsidRPr="004D185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C6E23" w:rsidRPr="004D185E">
        <w:rPr>
          <w:rFonts w:ascii="GHEA Grapalat" w:hAnsi="GHEA Grapalat" w:cs="Sylfaen"/>
          <w:b/>
          <w:sz w:val="24"/>
          <w:szCs w:val="24"/>
        </w:rPr>
        <w:t>ՈՒԺԸ</w:t>
      </w:r>
      <w:r w:rsidR="000C6E23" w:rsidRPr="004D185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C6E23" w:rsidRPr="004D185E">
        <w:rPr>
          <w:rFonts w:ascii="GHEA Grapalat" w:hAnsi="GHEA Grapalat" w:cs="Sylfaen"/>
          <w:b/>
          <w:sz w:val="24"/>
          <w:szCs w:val="24"/>
        </w:rPr>
        <w:t>ԿՈՐՑՐԱԾ</w:t>
      </w:r>
      <w:r w:rsidR="000C6E23" w:rsidRPr="004D185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C6E23" w:rsidRPr="004D185E">
        <w:rPr>
          <w:rFonts w:ascii="GHEA Grapalat" w:hAnsi="GHEA Grapalat" w:cs="Sylfaen"/>
          <w:b/>
          <w:sz w:val="24"/>
          <w:szCs w:val="24"/>
        </w:rPr>
        <w:t>ՃԱՆԱՉԵԼՈՒ</w:t>
      </w:r>
      <w:r w:rsidR="003B6CD0" w:rsidRPr="004D185E">
        <w:rPr>
          <w:rStyle w:val="Strong"/>
          <w:rFonts w:ascii="GHEA Grapalat" w:hAnsi="GHEA Grapalat"/>
          <w:b w:val="0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մասին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58EF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9C6244" w:rsidRDefault="009C6244" w:rsidP="00B0407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9C6244" w:rsidRPr="00A45169" w:rsidRDefault="009C6244" w:rsidP="00B04078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A45169">
        <w:rPr>
          <w:rFonts w:ascii="GHEA Grapalat" w:hAnsi="GHEA Grapalat" w:cs="Sylfaen"/>
          <w:b/>
          <w:sz w:val="24"/>
          <w:szCs w:val="24"/>
          <w:lang w:val="pt-BR"/>
        </w:rPr>
        <w:tab/>
        <w:t>1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. </w:t>
      </w:r>
      <w:r w:rsidRPr="00A45169"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CA1F19" w:rsidRDefault="00870264" w:rsidP="00B04078">
      <w:pPr>
        <w:spacing w:after="0"/>
        <w:ind w:firstLine="567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 w:rsidR="00887FF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դատական օրենսգիրք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 w:rsidR="00887FF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100-րդ հոդվածի 2-րդ մասի համաձայն՝ </w:t>
      </w:r>
      <w:r w:rsidR="007637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</w:t>
      </w:r>
      <w:r w:rsidR="007637AC" w:rsidRPr="007637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րավոր քննության հարցեր մշակելու համար Բարձրագույն դատական խորհուրդն ընտրում է համապատասխան մասնագետ (մասնագետներ) կամ մասնագիտացված կազմակերպություն: Գրավոր քննության հարցերը մշակողը վարձատրվում է Կառավարության սահմանած չափով և կարգով:</w:t>
      </w:r>
      <w:r w:rsidR="009C6244" w:rsidRPr="007637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7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Իսկ նույն օրենսգրքի 104-րդ հոդվածի 7-րդ մասի համաձայն՝ գ</w:t>
      </w:r>
      <w:r w:rsidR="007637AC" w:rsidRPr="007637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նահատման հանձնաժողովի անդամին Դատական դեպարտամենտը վճարում է հատուցում՝ Կառավարության սահմանած չափով և կարգով:</w:t>
      </w:r>
    </w:p>
    <w:p w:rsidR="0002006F" w:rsidRDefault="00F84D23" w:rsidP="00B0407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Հարկ է նշել, որ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որակավորման գրավոր քննության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հարցերի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մեկ տարբերակի մշակման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համար ողջամիտ ժամկետ է դիտարկվում միջինը 10 ակադեմիական ժամը, իսկ 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>յ</w:t>
      </w:r>
      <w:r w:rsidR="00C01AF2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ուրաքանչյուր 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>գ</w:t>
      </w:r>
      <w:r w:rsidR="00C01AF2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րավոր աշխատանքի ստուգման և գնահատման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համար միջինում ծախս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վ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ում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մեկ ակադեմիական ժամ</w:t>
      </w:r>
      <w:r w:rsidR="003B1D7F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Ընդ որում, ակադեմիական ժամի ներքո ներառվում է 40 րոպեն, որը, օրինակ՝</w:t>
      </w:r>
      <w:r w:rsidR="00B74E6A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000">
        <w:rPr>
          <w:rFonts w:ascii="GHEA Grapalat" w:hAnsi="GHEA Grapalat"/>
          <w:sz w:val="24"/>
          <w:szCs w:val="24"/>
          <w:lang w:val="pt-BR"/>
        </w:rPr>
        <w:t xml:space="preserve">Արդարադատության ակադեմիայում </w:t>
      </w:r>
      <w:r>
        <w:rPr>
          <w:rFonts w:ascii="GHEA Grapalat" w:hAnsi="GHEA Grapalat"/>
          <w:sz w:val="24"/>
          <w:szCs w:val="24"/>
          <w:lang w:val="hy-AM"/>
        </w:rPr>
        <w:t>վարձատրվում է</w:t>
      </w:r>
      <w:r w:rsidR="0002006F">
        <w:rPr>
          <w:rFonts w:ascii="GHEA Grapalat" w:hAnsi="GHEA Grapalat"/>
          <w:sz w:val="24"/>
          <w:szCs w:val="24"/>
          <w:lang w:val="pt-BR"/>
        </w:rPr>
        <w:t xml:space="preserve"> 5000 դրամ</w:t>
      </w:r>
      <w:r w:rsidR="00B74E6A">
        <w:rPr>
          <w:rFonts w:ascii="GHEA Grapalat" w:hAnsi="GHEA Grapalat"/>
          <w:sz w:val="24"/>
          <w:szCs w:val="24"/>
          <w:lang w:val="hy-AM"/>
        </w:rPr>
        <w:t>ի</w:t>
      </w:r>
      <w:r w:rsidR="00CC4D45">
        <w:rPr>
          <w:rFonts w:ascii="GHEA Grapalat" w:hAnsi="GHEA Grapalat"/>
          <w:sz w:val="24"/>
          <w:szCs w:val="24"/>
          <w:lang w:val="pt-BR"/>
        </w:rPr>
        <w:t xml:space="preserve"> չափով</w:t>
      </w:r>
      <w:r>
        <w:rPr>
          <w:rFonts w:ascii="GHEA Grapalat" w:hAnsi="GHEA Grapalat"/>
          <w:sz w:val="24"/>
          <w:szCs w:val="24"/>
          <w:lang w:val="hy-AM"/>
        </w:rPr>
        <w:t xml:space="preserve">: Այսպիսով, որակավորման գրավոր քննության հարցերի մեկ տարբերակի վարձատրության չափ է դիտարկվում 50000 դրամը, իսկ </w:t>
      </w:r>
      <w:r w:rsidR="00CE5162">
        <w:rPr>
          <w:rFonts w:ascii="GHEA Grapalat" w:hAnsi="GHEA Grapalat"/>
          <w:sz w:val="24"/>
          <w:szCs w:val="24"/>
          <w:lang w:val="hy-AM"/>
        </w:rPr>
        <w:t xml:space="preserve">մեկ գրավոր աշխատանքի ստուգման և գնահատման համար ծախսված ժամանակի հատուցումը հաշվարկվում է 5000 դրամի չափով: Ուշագրավ է, որ այս չափն է ընտրվել նաև </w:t>
      </w:r>
      <w:r w:rsidR="00331C0C" w:rsidRPr="00CF18B4">
        <w:rPr>
          <w:rFonts w:ascii="GHEA Grapalat" w:hAnsi="GHEA Grapalat"/>
          <w:sz w:val="24"/>
          <w:szCs w:val="24"/>
          <w:lang w:val="pt-BR"/>
        </w:rPr>
        <w:t xml:space="preserve">2007 </w:t>
      </w:r>
      <w:proofErr w:type="spellStart"/>
      <w:r w:rsidR="00331C0C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331C0C" w:rsidRPr="00CF1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31C0C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331C0C" w:rsidRPr="00CF1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31C0C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331C0C" w:rsidRPr="00CF1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31C0C">
        <w:rPr>
          <w:rFonts w:ascii="GHEA Grapalat" w:hAnsi="GHEA Grapalat"/>
          <w:sz w:val="24"/>
          <w:szCs w:val="24"/>
          <w:lang w:val="en-US"/>
        </w:rPr>
        <w:t>դատական</w:t>
      </w:r>
      <w:proofErr w:type="spellEnd"/>
      <w:r w:rsidR="00331C0C" w:rsidRPr="00CF1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31C0C">
        <w:rPr>
          <w:rFonts w:ascii="GHEA Grapalat" w:hAnsi="GHEA Grapalat"/>
          <w:sz w:val="24"/>
          <w:szCs w:val="24"/>
          <w:lang w:val="en-US"/>
        </w:rPr>
        <w:t>օրենսգրքի</w:t>
      </w:r>
      <w:proofErr w:type="spellEnd"/>
      <w:r w:rsidR="00331C0C" w:rsidRPr="00CF1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31C0C">
        <w:rPr>
          <w:rFonts w:ascii="GHEA Grapalat" w:hAnsi="GHEA Grapalat"/>
          <w:sz w:val="24"/>
          <w:szCs w:val="24"/>
          <w:lang w:val="en-US"/>
        </w:rPr>
        <w:t>հիման</w:t>
      </w:r>
      <w:proofErr w:type="spellEnd"/>
      <w:r w:rsidR="00331C0C" w:rsidRPr="00CF1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31C0C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="00331C0C" w:rsidRPr="00CF1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31C0C">
        <w:rPr>
          <w:rFonts w:ascii="GHEA Grapalat" w:hAnsi="GHEA Grapalat"/>
          <w:sz w:val="24"/>
          <w:szCs w:val="24"/>
          <w:lang w:val="en-US"/>
        </w:rPr>
        <w:t>ընդունված</w:t>
      </w:r>
      <w:proofErr w:type="spellEnd"/>
      <w:r w:rsidR="00331C0C" w:rsidRPr="00CF18B4">
        <w:rPr>
          <w:rFonts w:ascii="GHEA Grapalat" w:hAnsi="GHEA Grapalat"/>
          <w:sz w:val="24"/>
          <w:szCs w:val="24"/>
          <w:lang w:val="pt-BR"/>
        </w:rPr>
        <w:t xml:space="preserve"> </w:t>
      </w:r>
      <w:r w:rsidR="006401FC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6401F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2017</w:t>
      </w:r>
      <w:r w:rsidR="006401FC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6401F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դեկտեմբերի 14</w:t>
      </w:r>
      <w:r w:rsidR="006401FC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-ի «</w:t>
      </w:r>
      <w:r w:rsidR="006401FC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6401FC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6401FC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6401FC">
        <w:rPr>
          <w:rFonts w:ascii="GHEA Grapalat" w:hAnsi="GHEA Grapalat" w:cs="Sylfaen"/>
          <w:color w:val="000000"/>
          <w:sz w:val="24"/>
          <w:szCs w:val="24"/>
          <w:lang w:val="pt-BR"/>
        </w:rPr>
        <w:t>անցկացվող ո</w:t>
      </w:r>
      <w:r w:rsidR="006401FC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="006401FC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 w:rsidR="006401FC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արդյունքների </w:t>
      </w:r>
      <w:r w:rsidR="006401FC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6401FC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01F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6401FC"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401FC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6401FC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01FC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6401FC"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01FC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6401FC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01FC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6401FC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01FC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6401FC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01FC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="006401FC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01FC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6401FC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01FC"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401FC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N </w:t>
      </w:r>
      <w:r w:rsidR="006401F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1597-Ն</w:t>
      </w:r>
      <w:r w:rsidR="006401FC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որոշ</w:t>
      </w:r>
      <w:proofErr w:type="spellStart"/>
      <w:r w:rsidR="00CF18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մամբ</w:t>
      </w:r>
      <w:proofErr w:type="spellEnd"/>
      <w:r w:rsidR="00CE5162">
        <w:rPr>
          <w:rFonts w:ascii="GHEA Grapalat" w:hAnsi="GHEA Grapalat"/>
          <w:sz w:val="24"/>
          <w:szCs w:val="24"/>
          <w:lang w:val="hy-AM"/>
        </w:rPr>
        <w:t>:</w:t>
      </w:r>
    </w:p>
    <w:p w:rsidR="00F84D23" w:rsidRDefault="00F84D23" w:rsidP="00F84D23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B511E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Pr="00C54916">
        <w:rPr>
          <w:rFonts w:ascii="GHEA Grapalat" w:hAnsi="GHEA Grapalat"/>
          <w:sz w:val="24"/>
          <w:szCs w:val="24"/>
          <w:lang w:val="af-ZA"/>
        </w:rPr>
        <w:t>«</w:t>
      </w:r>
      <w:r w:rsidRPr="00725578">
        <w:rPr>
          <w:rFonts w:ascii="GHEA Grapalat" w:hAnsi="GHEA Grapalat"/>
          <w:sz w:val="24"/>
          <w:szCs w:val="24"/>
          <w:lang w:val="hy-AM"/>
        </w:rPr>
        <w:t>Դ</w:t>
      </w:r>
      <w:r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ատավորների</w:t>
      </w:r>
      <w:r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թեկնածուների հավակնորդների</w:t>
      </w:r>
      <w:r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ցուցա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կի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համալրման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նպատակով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անց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կացվող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որակավորման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գրավոր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քննու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թյան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հարցերը մշակողների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վարձատրության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,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որակավորման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գրավոր քննության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արդյունքների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գնահատման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հանձնաժողովի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անդամներին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վճարվող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հատուցման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չափը</w:t>
      </w:r>
      <w:r w:rsidRPr="00725578">
        <w:rPr>
          <w:rStyle w:val="Strong"/>
          <w:rFonts w:ascii="GHEA Grapalat" w:hAnsi="GHEA Grapalat"/>
          <w:b w:val="0"/>
          <w:sz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և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կարգը</w:t>
      </w:r>
      <w:r w:rsidRPr="00725578"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lastRenderedPageBreak/>
        <w:t>սահմանելու</w:t>
      </w:r>
      <w:r w:rsidR="000C6E23" w:rsidRPr="000C6E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6E23">
        <w:rPr>
          <w:rFonts w:ascii="GHEA Grapalat" w:hAnsi="GHEA Grapalat" w:cs="Sylfaen"/>
          <w:sz w:val="24"/>
          <w:szCs w:val="24"/>
          <w:lang w:val="hy-AM"/>
        </w:rPr>
        <w:t>և</w:t>
      </w:r>
      <w:r w:rsidR="00557955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</w:t>
      </w:r>
      <w:r w:rsidR="000C6E23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0C6E23">
        <w:rPr>
          <w:rFonts w:ascii="GHEA Grapalat" w:hAnsi="GHEA Grapalat"/>
          <w:sz w:val="24"/>
          <w:szCs w:val="24"/>
          <w:lang w:val="hy-AM"/>
        </w:rPr>
        <w:t>Կ</w:t>
      </w:r>
      <w:r w:rsidR="000C6E23" w:rsidRPr="000C6E23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="000C6E23" w:rsidRPr="00500A0C">
        <w:rPr>
          <w:rFonts w:ascii="GHEA Grapalat" w:hAnsi="GHEA Grapalat"/>
          <w:sz w:val="24"/>
          <w:szCs w:val="24"/>
          <w:lang w:val="pt-BR"/>
        </w:rPr>
        <w:t xml:space="preserve"> 20</w:t>
      </w:r>
      <w:r w:rsidR="000C6E23">
        <w:rPr>
          <w:rFonts w:ascii="GHEA Grapalat" w:hAnsi="GHEA Grapalat"/>
          <w:sz w:val="24"/>
          <w:szCs w:val="24"/>
          <w:lang w:val="hy-AM"/>
        </w:rPr>
        <w:t>17</w:t>
      </w:r>
      <w:r w:rsidR="000C6E23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0C6E23" w:rsidRPr="000C6E2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0C6E23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0C6E23">
        <w:rPr>
          <w:rFonts w:ascii="GHEA Grapalat" w:hAnsi="GHEA Grapalat"/>
          <w:sz w:val="24"/>
          <w:szCs w:val="24"/>
          <w:lang w:val="hy-AM"/>
        </w:rPr>
        <w:t>դեկտեմբերի 14</w:t>
      </w:r>
      <w:r w:rsidR="000C6E23" w:rsidRPr="00500A0C">
        <w:rPr>
          <w:rFonts w:ascii="GHEA Grapalat" w:hAnsi="GHEA Grapalat"/>
          <w:sz w:val="24"/>
          <w:szCs w:val="24"/>
          <w:lang w:val="pt-BR"/>
        </w:rPr>
        <w:t>-</w:t>
      </w:r>
      <w:r w:rsidR="000C6E23" w:rsidRPr="000C6E23">
        <w:rPr>
          <w:rFonts w:ascii="GHEA Grapalat" w:hAnsi="GHEA Grapalat" w:cs="Sylfaen"/>
          <w:sz w:val="24"/>
          <w:szCs w:val="24"/>
          <w:lang w:val="hy-AM"/>
        </w:rPr>
        <w:t>ի</w:t>
      </w:r>
      <w:r w:rsidR="000C6E23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0C6E23" w:rsidRPr="000C6E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N</w:t>
      </w:r>
      <w:r w:rsidR="000C6E23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6E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1597-</w:t>
      </w:r>
      <w:r w:rsidR="000C6E23" w:rsidRPr="000C6E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0C6E23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6E23" w:rsidRPr="000C6E23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0C6E23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0C6E23" w:rsidRPr="000C6E23">
        <w:rPr>
          <w:rFonts w:ascii="GHEA Grapalat" w:hAnsi="GHEA Grapalat" w:cs="Sylfaen"/>
          <w:sz w:val="24"/>
          <w:szCs w:val="24"/>
          <w:lang w:val="hy-AM"/>
        </w:rPr>
        <w:t>ուժը</w:t>
      </w:r>
      <w:r w:rsidR="000C6E23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0C6E23" w:rsidRPr="000C6E23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="000C6E23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0C6E23" w:rsidRPr="000C6E23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="000C6E23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B729F" w:rsidRPr="004E2119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 xml:space="preserve">առավարության որոշման </w:t>
      </w:r>
      <w:r w:rsidRPr="00AB511E">
        <w:rPr>
          <w:rFonts w:ascii="GHEA Grapalat" w:hAnsi="GHEA Grapalat"/>
          <w:sz w:val="24"/>
          <w:szCs w:val="24"/>
          <w:lang w:val="hy-AM"/>
        </w:rPr>
        <w:t>ընդունման անհրաժեշտության մասին</w:t>
      </w:r>
      <w:r w:rsidRPr="0038231E">
        <w:rPr>
          <w:rFonts w:ascii="GHEA Grapalat" w:hAnsi="GHEA Grapalat"/>
          <w:sz w:val="24"/>
          <w:szCs w:val="24"/>
          <w:lang w:val="hy-AM"/>
        </w:rPr>
        <w:t>:</w:t>
      </w:r>
    </w:p>
    <w:p w:rsidR="00A9464B" w:rsidRDefault="00A9464B" w:rsidP="0002006F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02006F" w:rsidRDefault="009C6244" w:rsidP="0002006F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A81ED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="00ED7C2D" w:rsidRPr="00DB43BA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="00ED7C2D" w:rsidRPr="00C54916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="00ED7C2D" w:rsidRPr="00DB43BA">
        <w:rPr>
          <w:rFonts w:ascii="GHEA Grapalat" w:eastAsia="Calibri" w:hAnsi="GHEA Grapalat"/>
          <w:b/>
          <w:sz w:val="24"/>
          <w:szCs w:val="24"/>
          <w:lang w:val="hy-AM"/>
        </w:rPr>
        <w:t>կարգավորումներ</w:t>
      </w:r>
      <w:r w:rsidR="00ED7C2D">
        <w:rPr>
          <w:rFonts w:ascii="GHEA Grapalat" w:eastAsia="Calibri" w:hAnsi="GHEA Grapalat"/>
          <w:b/>
          <w:sz w:val="24"/>
          <w:szCs w:val="24"/>
          <w:lang w:val="hy-AM"/>
        </w:rPr>
        <w:t>ի բնույթը</w:t>
      </w:r>
    </w:p>
    <w:p w:rsidR="00CE089B" w:rsidRDefault="009C6244" w:rsidP="00AA0E4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C54916">
        <w:rPr>
          <w:rFonts w:ascii="GHEA Grapalat" w:hAnsi="GHEA Grapalat"/>
          <w:sz w:val="24"/>
          <w:szCs w:val="24"/>
          <w:lang w:val="hy-AM"/>
        </w:rPr>
        <w:t>«</w:t>
      </w:r>
      <w:r w:rsidR="00FB11AE" w:rsidRPr="00725578">
        <w:rPr>
          <w:rFonts w:ascii="GHEA Grapalat" w:hAnsi="GHEA Grapalat"/>
          <w:sz w:val="24"/>
          <w:szCs w:val="24"/>
          <w:lang w:val="hy-AM"/>
        </w:rPr>
        <w:t>Դ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ատավորների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թեկնածուների հավակնորդների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ցուցա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համալրման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նպատակով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անց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կացվող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որակավորման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գրավոր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քննու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թյան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հարցերը մշակողների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վարձատրության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,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որակավորման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գրավոր քննության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արդյունքների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գնահատման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հանձնաժողովի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անդամներին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վճարվող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հատուցման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չափը</w:t>
      </w:r>
      <w:r w:rsidR="00FB11AE" w:rsidRPr="00725578">
        <w:rPr>
          <w:rStyle w:val="Strong"/>
          <w:rFonts w:ascii="GHEA Grapalat" w:hAnsi="GHEA Grapalat"/>
          <w:b w:val="0"/>
          <w:sz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և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կարգը</w:t>
      </w:r>
      <w:r w:rsidR="00FB11AE" w:rsidRPr="00725578"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սահմանելու</w:t>
      </w:r>
      <w:r w:rsidR="00EF4084" w:rsidRPr="00EF40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F4084">
        <w:rPr>
          <w:rFonts w:ascii="GHEA Grapalat" w:hAnsi="GHEA Grapalat" w:cs="Sylfaen"/>
          <w:sz w:val="24"/>
          <w:szCs w:val="24"/>
          <w:lang w:val="hy-AM"/>
        </w:rPr>
        <w:t>և Հայաստանի Հանրապետության</w:t>
      </w:r>
      <w:r w:rsidR="00EF4084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EF4084">
        <w:rPr>
          <w:rFonts w:ascii="GHEA Grapalat" w:hAnsi="GHEA Grapalat"/>
          <w:sz w:val="24"/>
          <w:szCs w:val="24"/>
          <w:lang w:val="hy-AM"/>
        </w:rPr>
        <w:t>Կ</w:t>
      </w:r>
      <w:r w:rsidR="00EF4084" w:rsidRPr="000C6E23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="00EF4084" w:rsidRPr="00500A0C">
        <w:rPr>
          <w:rFonts w:ascii="GHEA Grapalat" w:hAnsi="GHEA Grapalat"/>
          <w:sz w:val="24"/>
          <w:szCs w:val="24"/>
          <w:lang w:val="pt-BR"/>
        </w:rPr>
        <w:t xml:space="preserve"> 20</w:t>
      </w:r>
      <w:r w:rsidR="00EF4084">
        <w:rPr>
          <w:rFonts w:ascii="GHEA Grapalat" w:hAnsi="GHEA Grapalat"/>
          <w:sz w:val="24"/>
          <w:szCs w:val="24"/>
          <w:lang w:val="hy-AM"/>
        </w:rPr>
        <w:t>17</w:t>
      </w:r>
      <w:r w:rsidR="00EF4084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EF4084" w:rsidRPr="000C6E2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EF4084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EF4084">
        <w:rPr>
          <w:rFonts w:ascii="GHEA Grapalat" w:hAnsi="GHEA Grapalat"/>
          <w:sz w:val="24"/>
          <w:szCs w:val="24"/>
          <w:lang w:val="hy-AM"/>
        </w:rPr>
        <w:t>դեկտեմբերի 14</w:t>
      </w:r>
      <w:r w:rsidR="00EF4084" w:rsidRPr="00500A0C">
        <w:rPr>
          <w:rFonts w:ascii="GHEA Grapalat" w:hAnsi="GHEA Grapalat"/>
          <w:sz w:val="24"/>
          <w:szCs w:val="24"/>
          <w:lang w:val="pt-BR"/>
        </w:rPr>
        <w:t>-</w:t>
      </w:r>
      <w:r w:rsidR="00EF4084" w:rsidRPr="000C6E23">
        <w:rPr>
          <w:rFonts w:ascii="GHEA Grapalat" w:hAnsi="GHEA Grapalat" w:cs="Sylfaen"/>
          <w:sz w:val="24"/>
          <w:szCs w:val="24"/>
          <w:lang w:val="hy-AM"/>
        </w:rPr>
        <w:t>ի</w:t>
      </w:r>
      <w:r w:rsidR="00EF4084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EF4084" w:rsidRPr="000C6E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N</w:t>
      </w:r>
      <w:r w:rsidR="00EF4084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40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1597-</w:t>
      </w:r>
      <w:r w:rsidR="00EF4084" w:rsidRPr="000C6E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EF4084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4084" w:rsidRPr="000C6E23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EF4084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EF4084" w:rsidRPr="000C6E23">
        <w:rPr>
          <w:rFonts w:ascii="GHEA Grapalat" w:hAnsi="GHEA Grapalat" w:cs="Sylfaen"/>
          <w:sz w:val="24"/>
          <w:szCs w:val="24"/>
          <w:lang w:val="hy-AM"/>
        </w:rPr>
        <w:t>ուժը</w:t>
      </w:r>
      <w:r w:rsidR="00EF4084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EF4084" w:rsidRPr="000C6E23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="00EF4084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EF4084" w:rsidRPr="000C6E23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E2119" w:rsidRPr="008A240E">
        <w:rPr>
          <w:rFonts w:ascii="GHEA Grapalat" w:hAnsi="GHEA Grapalat"/>
          <w:sz w:val="24"/>
          <w:szCs w:val="24"/>
          <w:lang w:val="hy-AM"/>
        </w:rPr>
        <w:t>Կ</w:t>
      </w:r>
      <w:r w:rsidRPr="00CE713C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>
        <w:rPr>
          <w:rFonts w:ascii="GHEA Grapalat" w:hAnsi="GHEA Grapalat"/>
          <w:sz w:val="24"/>
          <w:szCs w:val="24"/>
          <w:lang w:val="pt-BR"/>
        </w:rPr>
        <w:t xml:space="preserve"> նախագծով (այսուհետ՝ Նախագիծ)</w:t>
      </w:r>
      <w:r w:rsidR="00CC4D30">
        <w:rPr>
          <w:rFonts w:ascii="GHEA Grapalat" w:hAnsi="GHEA Grapalat"/>
          <w:sz w:val="24"/>
          <w:szCs w:val="24"/>
          <w:lang w:val="pt-BR"/>
        </w:rPr>
        <w:t xml:space="preserve"> սահմանվում է, որ</w:t>
      </w:r>
      <w:r w:rsidR="00CE089B">
        <w:rPr>
          <w:rFonts w:ascii="GHEA Grapalat" w:hAnsi="GHEA Grapalat"/>
          <w:sz w:val="24"/>
          <w:szCs w:val="24"/>
          <w:lang w:val="pt-BR"/>
        </w:rPr>
        <w:t>՝</w:t>
      </w:r>
    </w:p>
    <w:p w:rsidR="00CE089B" w:rsidRPr="00924D0A" w:rsidRDefault="00CE089B" w:rsidP="00CE089B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1)</w:t>
      </w:r>
      <w:r w:rsidR="00CC4D30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59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</w:t>
      </w:r>
      <w:r w:rsidR="0087559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ատավորների թեկնածուների</w:t>
      </w:r>
      <w:r w:rsidR="00163767" w:rsidRPr="001637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37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հավակնորդների</w:t>
      </w:r>
      <w:r w:rsidR="0087559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ցուցակի համալրման նպատակով անցկացվող որակավորման գրավոր քննության </w:t>
      </w:r>
      <w:r w:rsidR="0087559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հարցերի</w:t>
      </w:r>
      <w:r w:rsidR="0087559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մեկ տարբերակի մշակման դիմաց </w:t>
      </w:r>
      <w:r w:rsidR="0087559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տրվելու է</w:t>
      </w:r>
      <w:r w:rsidR="0087559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50000 դրամի չափով վարձատրություն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,</w:t>
      </w:r>
    </w:p>
    <w:p w:rsidR="00CE089B" w:rsidRPr="00AA0E43" w:rsidRDefault="00CE089B" w:rsidP="00CE089B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2) </w:t>
      </w:r>
      <w:r w:rsidR="007425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</w:t>
      </w:r>
      <w:r w:rsidR="007425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ատավորների թեկնածուների </w:t>
      </w:r>
      <w:r w:rsidR="001637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հավակնորդների </w:t>
      </w:r>
      <w:r w:rsidR="007425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ցուցակի համալրման նպատակով անցկացվող որակավորման գրավոր քննության արդյունքների գնահատման հանձնաժողովի անդամի կողմից յուրաքանչյուր գրավոր աշխատանքի ստուգման և գնահատման դիմաց </w:t>
      </w:r>
      <w:r w:rsidR="007425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տրվելու է</w:t>
      </w:r>
      <w:r w:rsidR="007425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5000 դրամի չափով հատուցում</w:t>
      </w: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02006F" w:rsidRPr="0002006F" w:rsidRDefault="0002006F" w:rsidP="0002006F">
      <w:pPr>
        <w:spacing w:after="0"/>
        <w:jc w:val="both"/>
        <w:rPr>
          <w:rFonts w:ascii="Sylfaen" w:hAnsi="Sylfaen"/>
          <w:lang w:val="hy-AM"/>
        </w:rPr>
      </w:pPr>
    </w:p>
    <w:p w:rsidR="009C6244" w:rsidRPr="00A81EDD" w:rsidRDefault="009C6244" w:rsidP="0002006F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9C6244" w:rsidRPr="00C54916" w:rsidRDefault="009C6244" w:rsidP="00DF6AEA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D52B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EF4084">
        <w:rPr>
          <w:rFonts w:ascii="GHEA Grapalat" w:hAnsi="GHEA Grapalat"/>
          <w:sz w:val="24"/>
          <w:szCs w:val="24"/>
          <w:lang w:val="hy-AM"/>
        </w:rPr>
        <w:t>Ա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րդարադատության նախարարության «Օրենսդրության զարգացման և իրավական հետազոտությունների կենտրոն» </w:t>
      </w:r>
      <w:r>
        <w:rPr>
          <w:rFonts w:ascii="GHEA Grapalat" w:hAnsi="GHEA Grapalat"/>
          <w:sz w:val="24"/>
          <w:szCs w:val="24"/>
          <w:lang w:val="hy-AM"/>
        </w:rPr>
        <w:t>հիմնադրամ</w:t>
      </w:r>
      <w:r w:rsidR="00DF6AEA">
        <w:rPr>
          <w:rFonts w:ascii="GHEA Grapalat" w:hAnsi="GHEA Grapalat"/>
          <w:sz w:val="24"/>
          <w:szCs w:val="24"/>
          <w:lang w:val="hy-AM"/>
        </w:rPr>
        <w:t>ի կողմից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9C6244" w:rsidRPr="00C54916" w:rsidRDefault="009C6244" w:rsidP="00B04078">
      <w:pPr>
        <w:tabs>
          <w:tab w:val="left" w:pos="851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C6244" w:rsidRPr="00C54916" w:rsidRDefault="009C6244" w:rsidP="00B04078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9C6244" w:rsidRDefault="009C6244" w:rsidP="00A64E6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</w:t>
      </w:r>
      <w:r w:rsidRPr="00A81EDD">
        <w:rPr>
          <w:rFonts w:ascii="GHEA Grapalat" w:hAnsi="GHEA Grapalat"/>
          <w:sz w:val="24"/>
          <w:szCs w:val="24"/>
          <w:lang w:val="hy-AM"/>
        </w:rPr>
        <w:t xml:space="preserve">կարգավորել </w:t>
      </w:r>
      <w:r w:rsidR="00030EEB">
        <w:rPr>
          <w:rFonts w:ascii="GHEA Grapalat" w:hAnsi="GHEA Grapalat"/>
          <w:sz w:val="24"/>
          <w:szCs w:val="24"/>
          <w:lang w:val="hy-AM"/>
        </w:rPr>
        <w:t>դ</w:t>
      </w:r>
      <w:r w:rsidR="00030EEB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ատավորների</w:t>
      </w:r>
      <w:r w:rsidR="00030EEB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թեկնածուների հավակնորդների</w:t>
      </w:r>
      <w:r w:rsidR="00030EEB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ցուցա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կի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համալրման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նպատակով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անց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կացվող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որակավորման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գրավոր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քննու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թյան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հարցերը մշակողների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վարձատրության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,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որակավորման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գրավոր քննության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արդյունքների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գնահատման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հանձնաժողովի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անդամներին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վճարվող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հատուցման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չափ</w:t>
      </w:r>
      <w:r w:rsidR="00030EE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ի</w:t>
      </w:r>
      <w:r w:rsidR="00030EEB" w:rsidRPr="00725578">
        <w:rPr>
          <w:rStyle w:val="Strong"/>
          <w:rFonts w:ascii="GHEA Grapalat" w:hAnsi="GHEA Grapalat"/>
          <w:b w:val="0"/>
          <w:sz w:val="24"/>
          <w:shd w:val="clear" w:color="auto" w:fill="FFFFFF"/>
          <w:lang w:val="af-ZA"/>
        </w:rPr>
        <w:t xml:space="preserve"> 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և</w:t>
      </w:r>
      <w:r w:rsidR="00030EEB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կարգ</w:t>
      </w:r>
      <w:r w:rsidR="00030EE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ի</w:t>
      </w:r>
      <w:r w:rsidR="00030EEB" w:rsidRPr="00725578"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հետ կապված հարաբերություն</w:t>
      </w:r>
      <w:r w:rsidR="00030EE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երը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A64E62" w:rsidRDefault="00A64E62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9C6244" w:rsidRPr="00C54916" w:rsidRDefault="009C6244" w:rsidP="00B04078">
      <w:pPr>
        <w:pStyle w:val="ListParagraph"/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9C6244" w:rsidRPr="00C54916" w:rsidRDefault="009C6244" w:rsidP="00B04078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Դատավորների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թեկնածուների ՀԱՎԱԿՆՈՐԴՆԵՐԻ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ցուցա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կի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համալրման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նպատակով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անց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կացվող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որակավորման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գրավոր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քննու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թյան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հարցերը մշակողների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վարձատրության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,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որակավորման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գրավոր քննության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արդյունքների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գնահատման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հանձնաժողովի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անդամներին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վճարվող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հատուցման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636D16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չափը</w:t>
      </w:r>
      <w:r w:rsidR="00636D16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ԵՎ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636D16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>կարգը</w:t>
      </w:r>
      <w:r w:rsidR="00636D16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սահմանելու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A560FA" w:rsidRPr="008476E6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A560FA" w:rsidRPr="008476E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43018" w:rsidRPr="008476E6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043018" w:rsidRPr="008476E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560FA" w:rsidRPr="008476E6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A560FA" w:rsidRPr="008476E6">
        <w:rPr>
          <w:rFonts w:ascii="GHEA Grapalat" w:hAnsi="GHEA Grapalat"/>
          <w:b/>
          <w:sz w:val="24"/>
          <w:szCs w:val="24"/>
          <w:lang w:val="pt-BR"/>
        </w:rPr>
        <w:t xml:space="preserve"> 20</w:t>
      </w:r>
      <w:r w:rsidR="00A560FA" w:rsidRPr="008476E6">
        <w:rPr>
          <w:rFonts w:ascii="GHEA Grapalat" w:hAnsi="GHEA Grapalat"/>
          <w:b/>
          <w:sz w:val="24"/>
          <w:szCs w:val="24"/>
          <w:lang w:val="hy-AM"/>
        </w:rPr>
        <w:t>17</w:t>
      </w:r>
      <w:r w:rsidR="00A560FA" w:rsidRPr="008476E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8476E6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="00A560FA" w:rsidRPr="008476E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8476E6">
        <w:rPr>
          <w:rFonts w:ascii="GHEA Grapalat" w:hAnsi="GHEA Grapalat"/>
          <w:b/>
          <w:sz w:val="24"/>
          <w:szCs w:val="24"/>
          <w:lang w:val="hy-AM"/>
        </w:rPr>
        <w:t>ԴԵԿՏԵՄԲԵՐԻ 14</w:t>
      </w:r>
      <w:r w:rsidR="00A560FA" w:rsidRPr="008476E6">
        <w:rPr>
          <w:rFonts w:ascii="GHEA Grapalat" w:hAnsi="GHEA Grapalat"/>
          <w:b/>
          <w:sz w:val="24"/>
          <w:szCs w:val="24"/>
          <w:lang w:val="pt-BR"/>
        </w:rPr>
        <w:t>-</w:t>
      </w:r>
      <w:r w:rsidR="00A560FA" w:rsidRPr="008476E6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A560FA" w:rsidRPr="008476E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8476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N 1597-Ն </w:t>
      </w:r>
      <w:r w:rsidR="00A560FA" w:rsidRPr="008476E6">
        <w:rPr>
          <w:rFonts w:ascii="GHEA Grapalat" w:hAnsi="GHEA Grapalat" w:cs="Sylfaen"/>
          <w:b/>
          <w:sz w:val="24"/>
          <w:szCs w:val="24"/>
          <w:lang w:val="hy-AM"/>
        </w:rPr>
        <w:t>ՈՐՈՇՈՒՄՆ</w:t>
      </w:r>
      <w:r w:rsidR="00A560FA" w:rsidRPr="008476E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8476E6">
        <w:rPr>
          <w:rFonts w:ascii="GHEA Grapalat" w:hAnsi="GHEA Grapalat" w:cs="Sylfaen"/>
          <w:b/>
          <w:sz w:val="24"/>
          <w:szCs w:val="24"/>
          <w:lang w:val="hy-AM"/>
        </w:rPr>
        <w:t>ՈՒԺԸ</w:t>
      </w:r>
      <w:r w:rsidR="00A560FA" w:rsidRPr="008476E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8476E6">
        <w:rPr>
          <w:rFonts w:ascii="GHEA Grapalat" w:hAnsi="GHEA Grapalat" w:cs="Sylfaen"/>
          <w:b/>
          <w:sz w:val="24"/>
          <w:szCs w:val="24"/>
          <w:lang w:val="hy-AM"/>
        </w:rPr>
        <w:t>ԿՈՐՑՐԱԾ</w:t>
      </w:r>
      <w:r w:rsidR="00A560FA" w:rsidRPr="008476E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8476E6">
        <w:rPr>
          <w:rFonts w:ascii="GHEA Grapalat" w:hAnsi="GHEA Grapalat" w:cs="Sylfaen"/>
          <w:b/>
          <w:sz w:val="24"/>
          <w:szCs w:val="24"/>
          <w:lang w:val="hy-AM"/>
        </w:rPr>
        <w:t>ՃԱՆԱՉԵԼՈՒ</w:t>
      </w:r>
      <w:r w:rsidR="00A560FA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մասին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9C6244" w:rsidRPr="00C54916" w:rsidRDefault="009C6244" w:rsidP="00B04078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9C6244" w:rsidRPr="009119BE" w:rsidRDefault="00966212" w:rsidP="009119BE">
      <w:pPr>
        <w:jc w:val="both"/>
        <w:rPr>
          <w:rFonts w:ascii="Sylfaen" w:hAnsi="Sylfaen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9C6244" w:rsidRPr="00C54916">
        <w:rPr>
          <w:rFonts w:ascii="GHEA Grapalat" w:hAnsi="GHEA Grapalat"/>
          <w:sz w:val="24"/>
          <w:szCs w:val="24"/>
          <w:lang w:val="hy-AM"/>
        </w:rPr>
        <w:t>«</w:t>
      </w:r>
      <w:r w:rsidR="00FB11AE" w:rsidRPr="00725578">
        <w:rPr>
          <w:rFonts w:ascii="GHEA Grapalat" w:hAnsi="GHEA Grapalat"/>
          <w:sz w:val="24"/>
          <w:szCs w:val="24"/>
          <w:lang w:val="hy-AM"/>
        </w:rPr>
        <w:t>Դ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ատավորների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թեկնածուների հավակնորդների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ցուցա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համալրման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նպատակով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անց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կացվող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որակավորման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գրավոր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քննու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թյան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հարցերը մշակողների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վարձատրության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,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որակավորման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գրավոր քննության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արդյունքների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գնահատման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հանձնաժողովի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անդամներին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վճարվող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հատուցման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չափը</w:t>
      </w:r>
      <w:r w:rsidR="00FB11AE" w:rsidRPr="00725578">
        <w:rPr>
          <w:rStyle w:val="Strong"/>
          <w:rFonts w:ascii="GHEA Grapalat" w:hAnsi="GHEA Grapalat"/>
          <w:b w:val="0"/>
          <w:sz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և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կարգը</w:t>
      </w:r>
      <w:r w:rsidR="00FB11AE" w:rsidRPr="00725578"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սահմանելու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A560FA">
        <w:rPr>
          <w:rFonts w:ascii="GHEA Grapalat" w:hAnsi="GHEA Grapalat" w:cs="Sylfaen"/>
          <w:sz w:val="24"/>
          <w:szCs w:val="24"/>
          <w:lang w:val="hy-AM"/>
        </w:rPr>
        <w:t>և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C938F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A560FA">
        <w:rPr>
          <w:rFonts w:ascii="GHEA Grapalat" w:hAnsi="GHEA Grapalat"/>
          <w:sz w:val="24"/>
          <w:szCs w:val="24"/>
          <w:lang w:val="hy-AM"/>
        </w:rPr>
        <w:t>Կ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20</w:t>
      </w:r>
      <w:r w:rsidR="00A560FA">
        <w:rPr>
          <w:rFonts w:ascii="GHEA Grapalat" w:hAnsi="GHEA Grapalat"/>
          <w:sz w:val="24"/>
          <w:szCs w:val="24"/>
          <w:lang w:val="hy-AM"/>
        </w:rPr>
        <w:t>17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>
        <w:rPr>
          <w:rFonts w:ascii="GHEA Grapalat" w:hAnsi="GHEA Grapalat"/>
          <w:sz w:val="24"/>
          <w:szCs w:val="24"/>
          <w:lang w:val="hy-AM"/>
        </w:rPr>
        <w:t>դեկտեմբերի 14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>-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ի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 w:rsidRPr="000C6E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N</w:t>
      </w:r>
      <w:r w:rsidR="00A560FA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60F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1597-</w:t>
      </w:r>
      <w:r w:rsidR="00A560FA" w:rsidRPr="000C6E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A560FA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ուժը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="00A560FA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մասին</w:t>
      </w:r>
      <w:r w:rsidR="009C6244" w:rsidRPr="00C5491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A240E" w:rsidRPr="00E7608F">
        <w:rPr>
          <w:rFonts w:ascii="GHEA Grapalat" w:hAnsi="GHEA Grapalat"/>
          <w:sz w:val="24"/>
          <w:szCs w:val="24"/>
          <w:lang w:val="hy-AM"/>
        </w:rPr>
        <w:t>Կ</w:t>
      </w:r>
      <w:r w:rsidR="009C6244" w:rsidRPr="00CE713C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9C6244"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="009C6244" w:rsidRPr="00C54916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C6244"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9C6244" w:rsidRPr="00CE713C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</w:t>
      </w:r>
      <w:r w:rsidR="00BB0C65">
        <w:rPr>
          <w:rFonts w:ascii="GHEA Grapalat" w:hAnsi="GHEA Grapalat"/>
          <w:sz w:val="24"/>
          <w:szCs w:val="24"/>
          <w:lang w:val="hy-AM"/>
        </w:rPr>
        <w:t xml:space="preserve"> անհրաժեշտությու</w:t>
      </w:r>
      <w:r w:rsidR="009C6244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9C6244" w:rsidRPr="00C54916" w:rsidRDefault="009C6244" w:rsidP="00B0407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9C6244" w:rsidRPr="00C54916" w:rsidRDefault="009C6244" w:rsidP="00B04078">
      <w:pPr>
        <w:tabs>
          <w:tab w:val="left" w:pos="-180"/>
          <w:tab w:val="left" w:pos="7065"/>
        </w:tabs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9C6244" w:rsidRPr="00652E30" w:rsidRDefault="009C6244" w:rsidP="00B04078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Դատավորների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թեկնածուների ՀԱՎԱԿՆՈՐԴՆԵՐԻ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ցուցա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կի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համալրման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նպատակով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անց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կացվող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որակավորման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գրավոր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քննու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թյան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հարցերը մշակողների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վարձատրության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,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որակավորման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գրավոր քննության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արդյունքների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գնահատման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հանձնաժողովի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անդամներին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վճարվող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հատուցման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636D16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չափը</w:t>
      </w:r>
      <w:r w:rsidR="00636D16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ԵՎ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636D16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>կարգը</w:t>
      </w:r>
      <w:r w:rsidR="00636D16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սահմանելու</w:t>
      </w:r>
      <w:r w:rsidR="00A560FA" w:rsidRPr="00A560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560FA" w:rsidRPr="0030576E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A560FA" w:rsidRPr="003057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43018" w:rsidRPr="0030576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043018" w:rsidRPr="0030576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560FA" w:rsidRPr="0030576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A560FA" w:rsidRPr="0030576E">
        <w:rPr>
          <w:rFonts w:ascii="GHEA Grapalat" w:hAnsi="GHEA Grapalat"/>
          <w:b/>
          <w:sz w:val="24"/>
          <w:szCs w:val="24"/>
          <w:lang w:val="pt-BR"/>
        </w:rPr>
        <w:t xml:space="preserve"> 20</w:t>
      </w:r>
      <w:r w:rsidR="00A560FA" w:rsidRPr="0030576E">
        <w:rPr>
          <w:rFonts w:ascii="GHEA Grapalat" w:hAnsi="GHEA Grapalat"/>
          <w:b/>
          <w:sz w:val="24"/>
          <w:szCs w:val="24"/>
          <w:lang w:val="hy-AM"/>
        </w:rPr>
        <w:t>17</w:t>
      </w:r>
      <w:r w:rsidR="00A560FA" w:rsidRPr="003057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30576E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="00A560FA" w:rsidRPr="003057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30576E">
        <w:rPr>
          <w:rFonts w:ascii="GHEA Grapalat" w:hAnsi="GHEA Grapalat"/>
          <w:b/>
          <w:sz w:val="24"/>
          <w:szCs w:val="24"/>
          <w:lang w:val="hy-AM"/>
        </w:rPr>
        <w:t>ԴԵԿՏԵՄԲԵՐԻ 14</w:t>
      </w:r>
      <w:r w:rsidR="00A560FA" w:rsidRPr="0030576E">
        <w:rPr>
          <w:rFonts w:ascii="GHEA Grapalat" w:hAnsi="GHEA Grapalat"/>
          <w:b/>
          <w:sz w:val="24"/>
          <w:szCs w:val="24"/>
          <w:lang w:val="pt-BR"/>
        </w:rPr>
        <w:t>-</w:t>
      </w:r>
      <w:r w:rsidR="00A560FA" w:rsidRPr="0030576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A560FA" w:rsidRPr="003057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30576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N 1597-Ն </w:t>
      </w:r>
      <w:r w:rsidR="00A560FA" w:rsidRPr="0030576E">
        <w:rPr>
          <w:rFonts w:ascii="GHEA Grapalat" w:hAnsi="GHEA Grapalat" w:cs="Sylfaen"/>
          <w:b/>
          <w:sz w:val="24"/>
          <w:szCs w:val="24"/>
          <w:lang w:val="hy-AM"/>
        </w:rPr>
        <w:t>ՈՐՈՇՈՒՄՆ</w:t>
      </w:r>
      <w:r w:rsidR="00A560FA" w:rsidRPr="003057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30576E">
        <w:rPr>
          <w:rFonts w:ascii="GHEA Grapalat" w:hAnsi="GHEA Grapalat" w:cs="Sylfaen"/>
          <w:b/>
          <w:sz w:val="24"/>
          <w:szCs w:val="24"/>
          <w:lang w:val="hy-AM"/>
        </w:rPr>
        <w:t>ՈՒԺԸ</w:t>
      </w:r>
      <w:r w:rsidR="00A560FA" w:rsidRPr="003057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30576E">
        <w:rPr>
          <w:rFonts w:ascii="GHEA Grapalat" w:hAnsi="GHEA Grapalat" w:cs="Sylfaen"/>
          <w:b/>
          <w:sz w:val="24"/>
          <w:szCs w:val="24"/>
          <w:lang w:val="hy-AM"/>
        </w:rPr>
        <w:t>ԿՈՐՑՐԱԾ</w:t>
      </w:r>
      <w:r w:rsidR="00A560FA" w:rsidRPr="003057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560FA" w:rsidRPr="0030576E">
        <w:rPr>
          <w:rFonts w:ascii="GHEA Grapalat" w:hAnsi="GHEA Grapalat" w:cs="Sylfaen"/>
          <w:b/>
          <w:sz w:val="24"/>
          <w:szCs w:val="24"/>
          <w:lang w:val="hy-AM"/>
        </w:rPr>
        <w:t>ՃԱՆԱՉԵԼՈՒ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3B6CD0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մասին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9C6244" w:rsidRPr="00652E30" w:rsidRDefault="009C6244" w:rsidP="00B04078">
      <w:pPr>
        <w:spacing w:after="0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81952" w:rsidRPr="009119BE" w:rsidRDefault="009C6244" w:rsidP="009119BE">
      <w:pPr>
        <w:jc w:val="both"/>
        <w:rPr>
          <w:rFonts w:ascii="Sylfaen" w:hAnsi="Sylfaen"/>
          <w:lang w:val="pt-BR"/>
        </w:rPr>
      </w:pPr>
      <w:r w:rsidRPr="00C54916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C54916">
        <w:rPr>
          <w:rFonts w:ascii="GHEA Grapalat" w:hAnsi="GHEA Grapalat"/>
          <w:sz w:val="24"/>
          <w:szCs w:val="24"/>
          <w:lang w:val="hy-AM"/>
        </w:rPr>
        <w:t>«</w:t>
      </w:r>
      <w:r w:rsidR="00FB11AE" w:rsidRPr="00725578">
        <w:rPr>
          <w:rFonts w:ascii="GHEA Grapalat" w:hAnsi="GHEA Grapalat"/>
          <w:sz w:val="24"/>
          <w:szCs w:val="24"/>
          <w:lang w:val="hy-AM"/>
        </w:rPr>
        <w:t>Դ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ատավորների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թեկնածուների հավակնորդների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ցուցա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համալրման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նպատակով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անց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կացվող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որակավորման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գրավոր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քննու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թյան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հարցերը մշակողների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վարձատրության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,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որակավորման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գրավոր քննության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արդյունքների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գնահատման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հանձնաժողովի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անդամներին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վճարվող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հատուցման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չափը</w:t>
      </w:r>
      <w:r w:rsidR="00FB11AE" w:rsidRPr="00725578">
        <w:rPr>
          <w:rStyle w:val="Strong"/>
          <w:rFonts w:ascii="GHEA Grapalat" w:hAnsi="GHEA Grapalat"/>
          <w:b w:val="0"/>
          <w:sz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և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կարգը</w:t>
      </w:r>
      <w:r w:rsidR="00FB11AE" w:rsidRPr="00725578"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սահմանելու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A560FA">
        <w:rPr>
          <w:rFonts w:ascii="GHEA Grapalat" w:hAnsi="GHEA Grapalat" w:cs="Sylfaen"/>
          <w:sz w:val="24"/>
          <w:szCs w:val="24"/>
          <w:lang w:val="hy-AM"/>
        </w:rPr>
        <w:t>և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935BA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A560FA">
        <w:rPr>
          <w:rFonts w:ascii="GHEA Grapalat" w:hAnsi="GHEA Grapalat"/>
          <w:sz w:val="24"/>
          <w:szCs w:val="24"/>
          <w:lang w:val="hy-AM"/>
        </w:rPr>
        <w:t>Կ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20</w:t>
      </w:r>
      <w:r w:rsidR="00A560FA">
        <w:rPr>
          <w:rFonts w:ascii="GHEA Grapalat" w:hAnsi="GHEA Grapalat"/>
          <w:sz w:val="24"/>
          <w:szCs w:val="24"/>
          <w:lang w:val="hy-AM"/>
        </w:rPr>
        <w:t>17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>
        <w:rPr>
          <w:rFonts w:ascii="GHEA Grapalat" w:hAnsi="GHEA Grapalat"/>
          <w:sz w:val="24"/>
          <w:szCs w:val="24"/>
          <w:lang w:val="hy-AM"/>
        </w:rPr>
        <w:t>դեկտեմբերի 14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>-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ի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 w:rsidRPr="000C6E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N</w:t>
      </w:r>
      <w:r w:rsidR="00A560FA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60F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1597-</w:t>
      </w:r>
      <w:r w:rsidR="00A560FA" w:rsidRPr="000C6E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A560FA"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ուժը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="00A560FA" w:rsidRPr="00500A0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60FA" w:rsidRPr="000C6E23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="00A560FA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B11AE" w:rsidRPr="0072557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7608F" w:rsidRPr="00A32011">
        <w:rPr>
          <w:rFonts w:ascii="GHEA Grapalat" w:hAnsi="GHEA Grapalat"/>
          <w:sz w:val="24"/>
          <w:szCs w:val="24"/>
          <w:lang w:val="hy-AM"/>
        </w:rPr>
        <w:t>Կ</w:t>
      </w:r>
      <w:r w:rsidRPr="00CE713C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383B9D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</w:t>
      </w:r>
      <w:r w:rsidR="00F330AB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էական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ավելացում կամ նվազեցում չի նախատեսվում։</w:t>
      </w:r>
    </w:p>
    <w:sectPr w:rsidR="00881952" w:rsidRPr="009119BE" w:rsidSect="00E25BCB">
      <w:headerReference w:type="default" r:id="rId8"/>
      <w:footerReference w:type="default" r:id="rId9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D23" w:rsidRDefault="00F84D23" w:rsidP="0007445A">
      <w:pPr>
        <w:spacing w:after="0" w:line="240" w:lineRule="auto"/>
      </w:pPr>
      <w:r>
        <w:separator/>
      </w:r>
    </w:p>
  </w:endnote>
  <w:endnote w:type="continuationSeparator" w:id="0">
    <w:p w:rsidR="00F84D23" w:rsidRDefault="00F84D23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23" w:rsidRDefault="00F84D23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F84D23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84D23" w:rsidRDefault="00F84D23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84D23" w:rsidRDefault="00F84D23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84D23" w:rsidRPr="00B9097C" w:rsidRDefault="000E0365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84D2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A3EBA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84D23" w:rsidRDefault="00F84D23" w:rsidP="00F269CB">
    <w:pPr>
      <w:pStyle w:val="Footer"/>
      <w:ind w:right="360"/>
      <w:jc w:val="right"/>
    </w:pPr>
  </w:p>
  <w:p w:rsidR="00F84D23" w:rsidRDefault="00F84D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D23" w:rsidRDefault="00F84D23" w:rsidP="0007445A">
      <w:pPr>
        <w:spacing w:after="0" w:line="240" w:lineRule="auto"/>
      </w:pPr>
      <w:r>
        <w:separator/>
      </w:r>
    </w:p>
  </w:footnote>
  <w:footnote w:type="continuationSeparator" w:id="0">
    <w:p w:rsidR="00F84D23" w:rsidRDefault="00F84D23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23" w:rsidRPr="0092728B" w:rsidRDefault="00F84D23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84D23" w:rsidRPr="0092728B" w:rsidRDefault="00F84D23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84D23" w:rsidRPr="00B9097C" w:rsidRDefault="00F84D23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84D23" w:rsidRDefault="00F84D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14896"/>
    <w:rsid w:val="000171C0"/>
    <w:rsid w:val="00017319"/>
    <w:rsid w:val="0002006F"/>
    <w:rsid w:val="00023DD3"/>
    <w:rsid w:val="00025F6F"/>
    <w:rsid w:val="00026B8B"/>
    <w:rsid w:val="00030EEB"/>
    <w:rsid w:val="00036016"/>
    <w:rsid w:val="00037C32"/>
    <w:rsid w:val="00043018"/>
    <w:rsid w:val="0004392A"/>
    <w:rsid w:val="00045A66"/>
    <w:rsid w:val="000471B4"/>
    <w:rsid w:val="00050F01"/>
    <w:rsid w:val="00051E96"/>
    <w:rsid w:val="000523DE"/>
    <w:rsid w:val="00054CB4"/>
    <w:rsid w:val="00064C6B"/>
    <w:rsid w:val="0007055C"/>
    <w:rsid w:val="00071196"/>
    <w:rsid w:val="00073DEB"/>
    <w:rsid w:val="000743BD"/>
    <w:rsid w:val="0007445A"/>
    <w:rsid w:val="00074EA5"/>
    <w:rsid w:val="00075484"/>
    <w:rsid w:val="00092013"/>
    <w:rsid w:val="000A09C8"/>
    <w:rsid w:val="000A22D3"/>
    <w:rsid w:val="000A4257"/>
    <w:rsid w:val="000B06A4"/>
    <w:rsid w:val="000B0C0F"/>
    <w:rsid w:val="000B12EC"/>
    <w:rsid w:val="000B3EA9"/>
    <w:rsid w:val="000C0765"/>
    <w:rsid w:val="000C5FDD"/>
    <w:rsid w:val="000C6E23"/>
    <w:rsid w:val="000D6EB1"/>
    <w:rsid w:val="000D7BA8"/>
    <w:rsid w:val="000D7FE6"/>
    <w:rsid w:val="000E0345"/>
    <w:rsid w:val="000E0365"/>
    <w:rsid w:val="000E1221"/>
    <w:rsid w:val="000E18A7"/>
    <w:rsid w:val="000E357C"/>
    <w:rsid w:val="000F1AF5"/>
    <w:rsid w:val="000F59B5"/>
    <w:rsid w:val="0010000A"/>
    <w:rsid w:val="001032A2"/>
    <w:rsid w:val="00103AE5"/>
    <w:rsid w:val="0011367B"/>
    <w:rsid w:val="0011581D"/>
    <w:rsid w:val="00117ECE"/>
    <w:rsid w:val="001200F6"/>
    <w:rsid w:val="00121AA5"/>
    <w:rsid w:val="00122A59"/>
    <w:rsid w:val="00126E77"/>
    <w:rsid w:val="00136A9A"/>
    <w:rsid w:val="00137A6A"/>
    <w:rsid w:val="00137F66"/>
    <w:rsid w:val="00140282"/>
    <w:rsid w:val="00141FBE"/>
    <w:rsid w:val="00144EB4"/>
    <w:rsid w:val="00146C88"/>
    <w:rsid w:val="00151DCA"/>
    <w:rsid w:val="00163767"/>
    <w:rsid w:val="00167EB9"/>
    <w:rsid w:val="00172B79"/>
    <w:rsid w:val="00174512"/>
    <w:rsid w:val="00174646"/>
    <w:rsid w:val="00174A1A"/>
    <w:rsid w:val="001762C4"/>
    <w:rsid w:val="00176371"/>
    <w:rsid w:val="00176FFF"/>
    <w:rsid w:val="00180621"/>
    <w:rsid w:val="00180E5A"/>
    <w:rsid w:val="00187790"/>
    <w:rsid w:val="00190DEC"/>
    <w:rsid w:val="00193C71"/>
    <w:rsid w:val="00194D30"/>
    <w:rsid w:val="00196DEF"/>
    <w:rsid w:val="00197A80"/>
    <w:rsid w:val="001A295A"/>
    <w:rsid w:val="001A3141"/>
    <w:rsid w:val="001A325A"/>
    <w:rsid w:val="001A636E"/>
    <w:rsid w:val="001A668D"/>
    <w:rsid w:val="001A7D84"/>
    <w:rsid w:val="001C0FB6"/>
    <w:rsid w:val="001C2A8B"/>
    <w:rsid w:val="001D52B3"/>
    <w:rsid w:val="001E1914"/>
    <w:rsid w:val="001E442A"/>
    <w:rsid w:val="001E4A0B"/>
    <w:rsid w:val="001E5802"/>
    <w:rsid w:val="001F2E7D"/>
    <w:rsid w:val="001F3D5C"/>
    <w:rsid w:val="001F57A0"/>
    <w:rsid w:val="001F6BD6"/>
    <w:rsid w:val="0020205D"/>
    <w:rsid w:val="00202AD8"/>
    <w:rsid w:val="00215078"/>
    <w:rsid w:val="00217686"/>
    <w:rsid w:val="002201D8"/>
    <w:rsid w:val="00230409"/>
    <w:rsid w:val="00233E80"/>
    <w:rsid w:val="00235FD0"/>
    <w:rsid w:val="00237E5D"/>
    <w:rsid w:val="0024102D"/>
    <w:rsid w:val="00244957"/>
    <w:rsid w:val="002555B4"/>
    <w:rsid w:val="00261F11"/>
    <w:rsid w:val="00262AAE"/>
    <w:rsid w:val="00264981"/>
    <w:rsid w:val="0027105C"/>
    <w:rsid w:val="00274440"/>
    <w:rsid w:val="00275B5B"/>
    <w:rsid w:val="002771C6"/>
    <w:rsid w:val="00296BA9"/>
    <w:rsid w:val="00297285"/>
    <w:rsid w:val="002A0E23"/>
    <w:rsid w:val="002A13AC"/>
    <w:rsid w:val="002A2BB2"/>
    <w:rsid w:val="002A31F6"/>
    <w:rsid w:val="002A3514"/>
    <w:rsid w:val="002A3EBA"/>
    <w:rsid w:val="002A483C"/>
    <w:rsid w:val="002A5532"/>
    <w:rsid w:val="002B2B02"/>
    <w:rsid w:val="002B323F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23BF"/>
    <w:rsid w:val="002F3477"/>
    <w:rsid w:val="002F3F24"/>
    <w:rsid w:val="002F4F09"/>
    <w:rsid w:val="002F5EA7"/>
    <w:rsid w:val="002F612B"/>
    <w:rsid w:val="00304F50"/>
    <w:rsid w:val="0030576E"/>
    <w:rsid w:val="00305FAC"/>
    <w:rsid w:val="00306F86"/>
    <w:rsid w:val="00313199"/>
    <w:rsid w:val="00313AC0"/>
    <w:rsid w:val="00315BA8"/>
    <w:rsid w:val="003166FD"/>
    <w:rsid w:val="00317C2D"/>
    <w:rsid w:val="00320837"/>
    <w:rsid w:val="00321BD4"/>
    <w:rsid w:val="00330DAA"/>
    <w:rsid w:val="00331C0C"/>
    <w:rsid w:val="003428C8"/>
    <w:rsid w:val="0034502C"/>
    <w:rsid w:val="00347E35"/>
    <w:rsid w:val="0035225E"/>
    <w:rsid w:val="00353B7F"/>
    <w:rsid w:val="00355FA4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A5D32"/>
    <w:rsid w:val="003A6B34"/>
    <w:rsid w:val="003B1656"/>
    <w:rsid w:val="003B1D7F"/>
    <w:rsid w:val="003B5BE6"/>
    <w:rsid w:val="003B6CD0"/>
    <w:rsid w:val="003C1B0B"/>
    <w:rsid w:val="003C69C4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951"/>
    <w:rsid w:val="00421110"/>
    <w:rsid w:val="00426BE3"/>
    <w:rsid w:val="0043363F"/>
    <w:rsid w:val="00433925"/>
    <w:rsid w:val="00442A6A"/>
    <w:rsid w:val="00445B62"/>
    <w:rsid w:val="0045130E"/>
    <w:rsid w:val="00457822"/>
    <w:rsid w:val="0046054D"/>
    <w:rsid w:val="004605D6"/>
    <w:rsid w:val="00470C9B"/>
    <w:rsid w:val="00474042"/>
    <w:rsid w:val="00474464"/>
    <w:rsid w:val="004744E8"/>
    <w:rsid w:val="00476220"/>
    <w:rsid w:val="00480C0F"/>
    <w:rsid w:val="0048165E"/>
    <w:rsid w:val="00481BD2"/>
    <w:rsid w:val="00484504"/>
    <w:rsid w:val="00485B78"/>
    <w:rsid w:val="00491D8F"/>
    <w:rsid w:val="00491F89"/>
    <w:rsid w:val="00492F41"/>
    <w:rsid w:val="004947AB"/>
    <w:rsid w:val="00495831"/>
    <w:rsid w:val="004A1B8F"/>
    <w:rsid w:val="004A5DB8"/>
    <w:rsid w:val="004A7A17"/>
    <w:rsid w:val="004B1958"/>
    <w:rsid w:val="004B729F"/>
    <w:rsid w:val="004C23EA"/>
    <w:rsid w:val="004C2F16"/>
    <w:rsid w:val="004D185E"/>
    <w:rsid w:val="004D2717"/>
    <w:rsid w:val="004D4669"/>
    <w:rsid w:val="004D72CA"/>
    <w:rsid w:val="004D7D17"/>
    <w:rsid w:val="004E0780"/>
    <w:rsid w:val="004E1521"/>
    <w:rsid w:val="004E2119"/>
    <w:rsid w:val="004E3695"/>
    <w:rsid w:val="004E5519"/>
    <w:rsid w:val="004E58B8"/>
    <w:rsid w:val="004E6CBB"/>
    <w:rsid w:val="004F1681"/>
    <w:rsid w:val="004F1C46"/>
    <w:rsid w:val="004F3F62"/>
    <w:rsid w:val="004F5D5C"/>
    <w:rsid w:val="004F62AE"/>
    <w:rsid w:val="004F6A1D"/>
    <w:rsid w:val="004F7F25"/>
    <w:rsid w:val="00500A0C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779A"/>
    <w:rsid w:val="0052086F"/>
    <w:rsid w:val="00521055"/>
    <w:rsid w:val="00524159"/>
    <w:rsid w:val="00530234"/>
    <w:rsid w:val="0053083B"/>
    <w:rsid w:val="00534004"/>
    <w:rsid w:val="0054024B"/>
    <w:rsid w:val="0054279F"/>
    <w:rsid w:val="00545BDA"/>
    <w:rsid w:val="00546699"/>
    <w:rsid w:val="00550C95"/>
    <w:rsid w:val="00554CDB"/>
    <w:rsid w:val="00555183"/>
    <w:rsid w:val="00555C1C"/>
    <w:rsid w:val="00557955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4301"/>
    <w:rsid w:val="00585D44"/>
    <w:rsid w:val="00593020"/>
    <w:rsid w:val="0059348B"/>
    <w:rsid w:val="00594157"/>
    <w:rsid w:val="00597420"/>
    <w:rsid w:val="005A0E17"/>
    <w:rsid w:val="005A1E52"/>
    <w:rsid w:val="005B3800"/>
    <w:rsid w:val="005B54BA"/>
    <w:rsid w:val="005B7785"/>
    <w:rsid w:val="005B7890"/>
    <w:rsid w:val="005C2425"/>
    <w:rsid w:val="005C2A38"/>
    <w:rsid w:val="005C59D9"/>
    <w:rsid w:val="005C60FA"/>
    <w:rsid w:val="005D4801"/>
    <w:rsid w:val="005D6D5B"/>
    <w:rsid w:val="005E3CB6"/>
    <w:rsid w:val="005F324B"/>
    <w:rsid w:val="005F4B80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6EE"/>
    <w:rsid w:val="006338D6"/>
    <w:rsid w:val="00636D16"/>
    <w:rsid w:val="006401FC"/>
    <w:rsid w:val="006425D6"/>
    <w:rsid w:val="00642D3C"/>
    <w:rsid w:val="00643F68"/>
    <w:rsid w:val="0064509E"/>
    <w:rsid w:val="0064520F"/>
    <w:rsid w:val="006469FC"/>
    <w:rsid w:val="00652E30"/>
    <w:rsid w:val="00653071"/>
    <w:rsid w:val="00657B2E"/>
    <w:rsid w:val="00664294"/>
    <w:rsid w:val="00665B96"/>
    <w:rsid w:val="006716FE"/>
    <w:rsid w:val="006769D5"/>
    <w:rsid w:val="006805D9"/>
    <w:rsid w:val="00682B23"/>
    <w:rsid w:val="006832E4"/>
    <w:rsid w:val="00683F70"/>
    <w:rsid w:val="00684BD0"/>
    <w:rsid w:val="00684FAF"/>
    <w:rsid w:val="00694457"/>
    <w:rsid w:val="0069663C"/>
    <w:rsid w:val="006A1829"/>
    <w:rsid w:val="006A20CA"/>
    <w:rsid w:val="006A4A02"/>
    <w:rsid w:val="006A4AFB"/>
    <w:rsid w:val="006A7511"/>
    <w:rsid w:val="006B1D37"/>
    <w:rsid w:val="006B393B"/>
    <w:rsid w:val="006B4E2A"/>
    <w:rsid w:val="006B5C75"/>
    <w:rsid w:val="006B6C30"/>
    <w:rsid w:val="006C064F"/>
    <w:rsid w:val="006C1919"/>
    <w:rsid w:val="006C38D6"/>
    <w:rsid w:val="006C53C1"/>
    <w:rsid w:val="006D07F4"/>
    <w:rsid w:val="006D221F"/>
    <w:rsid w:val="006D4A5A"/>
    <w:rsid w:val="006D6F6C"/>
    <w:rsid w:val="006E0179"/>
    <w:rsid w:val="006E1088"/>
    <w:rsid w:val="006E1ABF"/>
    <w:rsid w:val="006F1F47"/>
    <w:rsid w:val="006F7CD0"/>
    <w:rsid w:val="00701A16"/>
    <w:rsid w:val="007028D0"/>
    <w:rsid w:val="00702C51"/>
    <w:rsid w:val="007043E7"/>
    <w:rsid w:val="007101BE"/>
    <w:rsid w:val="00717581"/>
    <w:rsid w:val="00723359"/>
    <w:rsid w:val="007255E8"/>
    <w:rsid w:val="0072574D"/>
    <w:rsid w:val="00726FA6"/>
    <w:rsid w:val="00727E42"/>
    <w:rsid w:val="00731CDF"/>
    <w:rsid w:val="007321C4"/>
    <w:rsid w:val="00734918"/>
    <w:rsid w:val="00736B4C"/>
    <w:rsid w:val="00737309"/>
    <w:rsid w:val="00741D0A"/>
    <w:rsid w:val="0074253F"/>
    <w:rsid w:val="00744310"/>
    <w:rsid w:val="0074600D"/>
    <w:rsid w:val="0074658E"/>
    <w:rsid w:val="0074696F"/>
    <w:rsid w:val="00747209"/>
    <w:rsid w:val="007556FE"/>
    <w:rsid w:val="00760674"/>
    <w:rsid w:val="0076160F"/>
    <w:rsid w:val="007628ED"/>
    <w:rsid w:val="0076326E"/>
    <w:rsid w:val="007637AC"/>
    <w:rsid w:val="00767EF9"/>
    <w:rsid w:val="00770FD6"/>
    <w:rsid w:val="0077426C"/>
    <w:rsid w:val="00781778"/>
    <w:rsid w:val="00782AE6"/>
    <w:rsid w:val="00785EA1"/>
    <w:rsid w:val="00791048"/>
    <w:rsid w:val="0079599F"/>
    <w:rsid w:val="007A09C0"/>
    <w:rsid w:val="007A12CC"/>
    <w:rsid w:val="007A525C"/>
    <w:rsid w:val="007A57DC"/>
    <w:rsid w:val="007A77F0"/>
    <w:rsid w:val="007A7F03"/>
    <w:rsid w:val="007C22C0"/>
    <w:rsid w:val="007C39AC"/>
    <w:rsid w:val="007C3FD2"/>
    <w:rsid w:val="007D0325"/>
    <w:rsid w:val="007D44A0"/>
    <w:rsid w:val="007D682C"/>
    <w:rsid w:val="007E0D32"/>
    <w:rsid w:val="007E4944"/>
    <w:rsid w:val="007F05A8"/>
    <w:rsid w:val="007F12C6"/>
    <w:rsid w:val="007F21B6"/>
    <w:rsid w:val="007F252C"/>
    <w:rsid w:val="007F5F22"/>
    <w:rsid w:val="008001A7"/>
    <w:rsid w:val="0080071D"/>
    <w:rsid w:val="00805B3E"/>
    <w:rsid w:val="00807498"/>
    <w:rsid w:val="00807E98"/>
    <w:rsid w:val="008129B9"/>
    <w:rsid w:val="00812CC1"/>
    <w:rsid w:val="008157C6"/>
    <w:rsid w:val="00823A97"/>
    <w:rsid w:val="00824385"/>
    <w:rsid w:val="008323AA"/>
    <w:rsid w:val="00834DD7"/>
    <w:rsid w:val="008366D9"/>
    <w:rsid w:val="008379E6"/>
    <w:rsid w:val="008424B9"/>
    <w:rsid w:val="0084516A"/>
    <w:rsid w:val="008476E6"/>
    <w:rsid w:val="008548EF"/>
    <w:rsid w:val="008558B4"/>
    <w:rsid w:val="00855919"/>
    <w:rsid w:val="00860049"/>
    <w:rsid w:val="00862680"/>
    <w:rsid w:val="00867777"/>
    <w:rsid w:val="00870264"/>
    <w:rsid w:val="00870372"/>
    <w:rsid w:val="008728BF"/>
    <w:rsid w:val="00873A78"/>
    <w:rsid w:val="0087559E"/>
    <w:rsid w:val="008764AC"/>
    <w:rsid w:val="00877716"/>
    <w:rsid w:val="00881952"/>
    <w:rsid w:val="00885C03"/>
    <w:rsid w:val="0088722B"/>
    <w:rsid w:val="00887F3B"/>
    <w:rsid w:val="00887FFA"/>
    <w:rsid w:val="0089214C"/>
    <w:rsid w:val="00894DD0"/>
    <w:rsid w:val="008A240E"/>
    <w:rsid w:val="008A354D"/>
    <w:rsid w:val="008A73EB"/>
    <w:rsid w:val="008B1FFF"/>
    <w:rsid w:val="008B285F"/>
    <w:rsid w:val="008B4253"/>
    <w:rsid w:val="008B42AA"/>
    <w:rsid w:val="008B5773"/>
    <w:rsid w:val="008B6EF4"/>
    <w:rsid w:val="008C6F76"/>
    <w:rsid w:val="008D4CC4"/>
    <w:rsid w:val="00902C75"/>
    <w:rsid w:val="009037F6"/>
    <w:rsid w:val="00905D34"/>
    <w:rsid w:val="00906036"/>
    <w:rsid w:val="009101CF"/>
    <w:rsid w:val="00910560"/>
    <w:rsid w:val="009119BE"/>
    <w:rsid w:val="00923BA4"/>
    <w:rsid w:val="00924D0A"/>
    <w:rsid w:val="009258DD"/>
    <w:rsid w:val="009324CD"/>
    <w:rsid w:val="009341D9"/>
    <w:rsid w:val="00935BAD"/>
    <w:rsid w:val="00940EA4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2ECA"/>
    <w:rsid w:val="00981CFE"/>
    <w:rsid w:val="009845C5"/>
    <w:rsid w:val="0099099C"/>
    <w:rsid w:val="00990FF3"/>
    <w:rsid w:val="009979A6"/>
    <w:rsid w:val="009A3D99"/>
    <w:rsid w:val="009A47E1"/>
    <w:rsid w:val="009A525A"/>
    <w:rsid w:val="009A6B83"/>
    <w:rsid w:val="009A7131"/>
    <w:rsid w:val="009A71CE"/>
    <w:rsid w:val="009B12C2"/>
    <w:rsid w:val="009B5743"/>
    <w:rsid w:val="009B6877"/>
    <w:rsid w:val="009B6B94"/>
    <w:rsid w:val="009C3D41"/>
    <w:rsid w:val="009C6244"/>
    <w:rsid w:val="009D4742"/>
    <w:rsid w:val="009E49DD"/>
    <w:rsid w:val="009E4E8A"/>
    <w:rsid w:val="009F16E3"/>
    <w:rsid w:val="009F3868"/>
    <w:rsid w:val="00A10CF6"/>
    <w:rsid w:val="00A14532"/>
    <w:rsid w:val="00A15665"/>
    <w:rsid w:val="00A20D15"/>
    <w:rsid w:val="00A3112D"/>
    <w:rsid w:val="00A32011"/>
    <w:rsid w:val="00A37166"/>
    <w:rsid w:val="00A45169"/>
    <w:rsid w:val="00A451E4"/>
    <w:rsid w:val="00A453BA"/>
    <w:rsid w:val="00A453CF"/>
    <w:rsid w:val="00A47653"/>
    <w:rsid w:val="00A4768B"/>
    <w:rsid w:val="00A53FAF"/>
    <w:rsid w:val="00A560FA"/>
    <w:rsid w:val="00A56D6B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EDD"/>
    <w:rsid w:val="00A8374B"/>
    <w:rsid w:val="00A923C2"/>
    <w:rsid w:val="00A93212"/>
    <w:rsid w:val="00A9464B"/>
    <w:rsid w:val="00AA0E43"/>
    <w:rsid w:val="00AA1F36"/>
    <w:rsid w:val="00AA2316"/>
    <w:rsid w:val="00AA3468"/>
    <w:rsid w:val="00AA57CD"/>
    <w:rsid w:val="00AB4935"/>
    <w:rsid w:val="00AB511E"/>
    <w:rsid w:val="00AB7E4B"/>
    <w:rsid w:val="00AC1FDA"/>
    <w:rsid w:val="00AC5568"/>
    <w:rsid w:val="00AC595D"/>
    <w:rsid w:val="00AC598D"/>
    <w:rsid w:val="00AC6499"/>
    <w:rsid w:val="00AE571C"/>
    <w:rsid w:val="00AF0258"/>
    <w:rsid w:val="00AF245E"/>
    <w:rsid w:val="00AF2F65"/>
    <w:rsid w:val="00AF52E9"/>
    <w:rsid w:val="00AF7C7D"/>
    <w:rsid w:val="00B04078"/>
    <w:rsid w:val="00B0517F"/>
    <w:rsid w:val="00B06407"/>
    <w:rsid w:val="00B0760F"/>
    <w:rsid w:val="00B10FC8"/>
    <w:rsid w:val="00B13746"/>
    <w:rsid w:val="00B138CE"/>
    <w:rsid w:val="00B227CB"/>
    <w:rsid w:val="00B23E60"/>
    <w:rsid w:val="00B2712D"/>
    <w:rsid w:val="00B27754"/>
    <w:rsid w:val="00B27976"/>
    <w:rsid w:val="00B320FA"/>
    <w:rsid w:val="00B36072"/>
    <w:rsid w:val="00B40DA5"/>
    <w:rsid w:val="00B41298"/>
    <w:rsid w:val="00B437A7"/>
    <w:rsid w:val="00B45B47"/>
    <w:rsid w:val="00B5547B"/>
    <w:rsid w:val="00B578DF"/>
    <w:rsid w:val="00B66C63"/>
    <w:rsid w:val="00B73C9C"/>
    <w:rsid w:val="00B74E6A"/>
    <w:rsid w:val="00B75714"/>
    <w:rsid w:val="00B81BA1"/>
    <w:rsid w:val="00B820EA"/>
    <w:rsid w:val="00B8346C"/>
    <w:rsid w:val="00B83AF1"/>
    <w:rsid w:val="00B9113D"/>
    <w:rsid w:val="00B93D8B"/>
    <w:rsid w:val="00B96405"/>
    <w:rsid w:val="00BA6AA0"/>
    <w:rsid w:val="00BB0C65"/>
    <w:rsid w:val="00BC2FA5"/>
    <w:rsid w:val="00BC3326"/>
    <w:rsid w:val="00BC514C"/>
    <w:rsid w:val="00BD0DF3"/>
    <w:rsid w:val="00BD2866"/>
    <w:rsid w:val="00BD534A"/>
    <w:rsid w:val="00BD7A33"/>
    <w:rsid w:val="00BF3151"/>
    <w:rsid w:val="00BF3283"/>
    <w:rsid w:val="00BF6755"/>
    <w:rsid w:val="00C01AF2"/>
    <w:rsid w:val="00C0265D"/>
    <w:rsid w:val="00C07E10"/>
    <w:rsid w:val="00C112B3"/>
    <w:rsid w:val="00C21D76"/>
    <w:rsid w:val="00C23FB6"/>
    <w:rsid w:val="00C31043"/>
    <w:rsid w:val="00C31B5F"/>
    <w:rsid w:val="00C32E86"/>
    <w:rsid w:val="00C40381"/>
    <w:rsid w:val="00C46A94"/>
    <w:rsid w:val="00C47620"/>
    <w:rsid w:val="00C54916"/>
    <w:rsid w:val="00C60775"/>
    <w:rsid w:val="00C60C08"/>
    <w:rsid w:val="00C63DF7"/>
    <w:rsid w:val="00C70F29"/>
    <w:rsid w:val="00C730E5"/>
    <w:rsid w:val="00C73376"/>
    <w:rsid w:val="00C74E10"/>
    <w:rsid w:val="00C806ED"/>
    <w:rsid w:val="00C80A84"/>
    <w:rsid w:val="00C830E4"/>
    <w:rsid w:val="00C840C0"/>
    <w:rsid w:val="00C9292D"/>
    <w:rsid w:val="00C93831"/>
    <w:rsid w:val="00C938F1"/>
    <w:rsid w:val="00C94B8F"/>
    <w:rsid w:val="00C95CE1"/>
    <w:rsid w:val="00C9765F"/>
    <w:rsid w:val="00CA1480"/>
    <w:rsid w:val="00CA1F19"/>
    <w:rsid w:val="00CA461E"/>
    <w:rsid w:val="00CB68C5"/>
    <w:rsid w:val="00CC0A02"/>
    <w:rsid w:val="00CC1F9B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162"/>
    <w:rsid w:val="00CE57FD"/>
    <w:rsid w:val="00CE6F63"/>
    <w:rsid w:val="00CE713C"/>
    <w:rsid w:val="00CF00C6"/>
    <w:rsid w:val="00CF18B4"/>
    <w:rsid w:val="00CF3BFB"/>
    <w:rsid w:val="00CF4812"/>
    <w:rsid w:val="00D01F97"/>
    <w:rsid w:val="00D046C7"/>
    <w:rsid w:val="00D21450"/>
    <w:rsid w:val="00D23406"/>
    <w:rsid w:val="00D308FA"/>
    <w:rsid w:val="00D31ECC"/>
    <w:rsid w:val="00D33B89"/>
    <w:rsid w:val="00D350DF"/>
    <w:rsid w:val="00D35DE9"/>
    <w:rsid w:val="00D45375"/>
    <w:rsid w:val="00D5094E"/>
    <w:rsid w:val="00D54480"/>
    <w:rsid w:val="00D57BE0"/>
    <w:rsid w:val="00D605DA"/>
    <w:rsid w:val="00D61613"/>
    <w:rsid w:val="00D64000"/>
    <w:rsid w:val="00D66808"/>
    <w:rsid w:val="00D67494"/>
    <w:rsid w:val="00D72167"/>
    <w:rsid w:val="00D73C9E"/>
    <w:rsid w:val="00D742D4"/>
    <w:rsid w:val="00D74E7C"/>
    <w:rsid w:val="00D80C27"/>
    <w:rsid w:val="00D8448F"/>
    <w:rsid w:val="00D84809"/>
    <w:rsid w:val="00D9171F"/>
    <w:rsid w:val="00D91C9C"/>
    <w:rsid w:val="00D9215E"/>
    <w:rsid w:val="00D96AEE"/>
    <w:rsid w:val="00D96B6B"/>
    <w:rsid w:val="00DA3F9C"/>
    <w:rsid w:val="00DA46AB"/>
    <w:rsid w:val="00DA4A5D"/>
    <w:rsid w:val="00DA7506"/>
    <w:rsid w:val="00DA7E5F"/>
    <w:rsid w:val="00DB067C"/>
    <w:rsid w:val="00DB43BA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F2518"/>
    <w:rsid w:val="00DF4A38"/>
    <w:rsid w:val="00DF6AEA"/>
    <w:rsid w:val="00DF700D"/>
    <w:rsid w:val="00DF7A61"/>
    <w:rsid w:val="00E0493B"/>
    <w:rsid w:val="00E07061"/>
    <w:rsid w:val="00E118B6"/>
    <w:rsid w:val="00E1324B"/>
    <w:rsid w:val="00E13F86"/>
    <w:rsid w:val="00E142A9"/>
    <w:rsid w:val="00E14F1B"/>
    <w:rsid w:val="00E15B05"/>
    <w:rsid w:val="00E22D53"/>
    <w:rsid w:val="00E25BCB"/>
    <w:rsid w:val="00E263DC"/>
    <w:rsid w:val="00E30717"/>
    <w:rsid w:val="00E45A25"/>
    <w:rsid w:val="00E45B3F"/>
    <w:rsid w:val="00E47F27"/>
    <w:rsid w:val="00E53B79"/>
    <w:rsid w:val="00E577B6"/>
    <w:rsid w:val="00E63387"/>
    <w:rsid w:val="00E71FCE"/>
    <w:rsid w:val="00E726F3"/>
    <w:rsid w:val="00E7413D"/>
    <w:rsid w:val="00E74F28"/>
    <w:rsid w:val="00E7608F"/>
    <w:rsid w:val="00E808F6"/>
    <w:rsid w:val="00E81090"/>
    <w:rsid w:val="00E8590B"/>
    <w:rsid w:val="00E862FE"/>
    <w:rsid w:val="00E92CEC"/>
    <w:rsid w:val="00E93D61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61B9"/>
    <w:rsid w:val="00ED4B77"/>
    <w:rsid w:val="00ED7C2D"/>
    <w:rsid w:val="00EE2360"/>
    <w:rsid w:val="00EE57AC"/>
    <w:rsid w:val="00EE6839"/>
    <w:rsid w:val="00EE75C6"/>
    <w:rsid w:val="00EF015D"/>
    <w:rsid w:val="00EF4084"/>
    <w:rsid w:val="00F01E09"/>
    <w:rsid w:val="00F03C8C"/>
    <w:rsid w:val="00F0431C"/>
    <w:rsid w:val="00F04617"/>
    <w:rsid w:val="00F0485F"/>
    <w:rsid w:val="00F04CBE"/>
    <w:rsid w:val="00F04F2F"/>
    <w:rsid w:val="00F05864"/>
    <w:rsid w:val="00F13B1F"/>
    <w:rsid w:val="00F13D1A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30AB"/>
    <w:rsid w:val="00F35C25"/>
    <w:rsid w:val="00F4173F"/>
    <w:rsid w:val="00F450B7"/>
    <w:rsid w:val="00F475D9"/>
    <w:rsid w:val="00F5117A"/>
    <w:rsid w:val="00F51F34"/>
    <w:rsid w:val="00F52DFF"/>
    <w:rsid w:val="00F53B64"/>
    <w:rsid w:val="00F55BDA"/>
    <w:rsid w:val="00F55FBF"/>
    <w:rsid w:val="00F64FC0"/>
    <w:rsid w:val="00F65CAB"/>
    <w:rsid w:val="00F70DBE"/>
    <w:rsid w:val="00F718FB"/>
    <w:rsid w:val="00F73386"/>
    <w:rsid w:val="00F75693"/>
    <w:rsid w:val="00F82F61"/>
    <w:rsid w:val="00F84D23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6E1"/>
    <w:rsid w:val="00FE0F35"/>
    <w:rsid w:val="00FE12F4"/>
    <w:rsid w:val="00FE2102"/>
    <w:rsid w:val="00FE3C2A"/>
    <w:rsid w:val="00FE43AF"/>
    <w:rsid w:val="00FE4C8E"/>
    <w:rsid w:val="00FE5C99"/>
    <w:rsid w:val="00FF31B8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AA90D-73FE-49F0-9289-1C8774CA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6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User</cp:lastModifiedBy>
  <cp:revision>764</cp:revision>
  <cp:lastPrinted>2018-04-26T12:59:00Z</cp:lastPrinted>
  <dcterms:created xsi:type="dcterms:W3CDTF">2017-10-11T11:54:00Z</dcterms:created>
  <dcterms:modified xsi:type="dcterms:W3CDTF">2018-06-28T05:59:00Z</dcterms:modified>
</cp:coreProperties>
</file>