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3052" w:rsidRPr="00274FDA" w:rsidRDefault="00B03052" w:rsidP="00EF45BE">
      <w:pPr>
        <w:spacing w:after="0" w:line="240" w:lineRule="auto"/>
        <w:ind w:left="5664"/>
        <w:rPr>
          <w:rFonts w:ascii="GHEA Grapalat" w:hAnsi="GHEA Grapalat"/>
          <w:b/>
          <w:sz w:val="24"/>
          <w:szCs w:val="24"/>
          <w:lang w:val="hy-AM"/>
        </w:rPr>
      </w:pPr>
      <w:r w:rsidRPr="00274FDA">
        <w:rPr>
          <w:rFonts w:ascii="GHEA Grapalat" w:hAnsi="GHEA Grapalat"/>
          <w:b/>
          <w:sz w:val="24"/>
          <w:szCs w:val="24"/>
          <w:lang w:val="hy-AM"/>
        </w:rPr>
        <w:t xml:space="preserve">     </w:t>
      </w:r>
      <w:r w:rsidR="00274FDA">
        <w:rPr>
          <w:rFonts w:ascii="GHEA Grapalat" w:hAnsi="GHEA Grapalat"/>
          <w:b/>
          <w:sz w:val="24"/>
          <w:szCs w:val="24"/>
        </w:rPr>
        <w:t xml:space="preserve">   </w:t>
      </w:r>
      <w:r w:rsidRPr="00274FDA">
        <w:rPr>
          <w:rFonts w:ascii="GHEA Grapalat" w:hAnsi="GHEA Grapalat"/>
          <w:b/>
          <w:sz w:val="24"/>
          <w:szCs w:val="24"/>
          <w:lang w:val="hy-AM"/>
        </w:rPr>
        <w:t>ԱՄՓՈՓԱԹԵՐԹ</w:t>
      </w:r>
    </w:p>
    <w:p w:rsidR="00B03052" w:rsidRPr="00274FDA" w:rsidRDefault="00274FDA" w:rsidP="00EF45BE">
      <w:pPr>
        <w:spacing w:line="240" w:lineRule="auto"/>
        <w:jc w:val="center"/>
        <w:rPr>
          <w:rFonts w:ascii="GHEA Grapalat" w:hAnsi="GHEA Grapalat" w:cs="Sylfaen"/>
          <w:b/>
          <w:sz w:val="24"/>
          <w:szCs w:val="24"/>
          <w:lang w:val="hy-AM"/>
        </w:rPr>
      </w:pPr>
      <w:r w:rsidRPr="00274FDA">
        <w:rPr>
          <w:rFonts w:ascii="GHEA Grapalat" w:hAnsi="GHEA Grapalat"/>
          <w:b/>
          <w:sz w:val="24"/>
          <w:szCs w:val="24"/>
          <w:lang w:val="hy-AM"/>
        </w:rPr>
        <w:t>«</w:t>
      </w:r>
      <w:r w:rsidRPr="00274FDA">
        <w:rPr>
          <w:rFonts w:ascii="GHEA Grapalat" w:hAnsi="GHEA Grapalat"/>
          <w:b/>
          <w:bCs/>
          <w:sz w:val="24"/>
          <w:szCs w:val="24"/>
          <w:lang w:val="hy-AM"/>
        </w:rPr>
        <w:t xml:space="preserve">ՀԱՅԱՍՏԱՆԻ ՀԱՆՐԱՊԵՏՈՒԹՅԱՆ ԿԱՌԱՎԱՐՈՒԹՅԱՆ 2006 ԹՎԱԿԱՆԻ ՄԱՅԻՍԻ 26-Ի N 825-Ն ՈՐՈՇՄԱՆ ՄԵՋ </w:t>
      </w:r>
      <w:r w:rsidRPr="00274FDA">
        <w:rPr>
          <w:rFonts w:ascii="GHEA Grapalat" w:eastAsia="Calibri" w:hAnsi="GHEA Grapalat"/>
          <w:b/>
          <w:sz w:val="24"/>
          <w:szCs w:val="24"/>
          <w:lang w:val="hy-AM"/>
        </w:rPr>
        <w:t>ՓՈՓՈԽՈՒԹՅՈՒՆ</w:t>
      </w:r>
      <w:r w:rsidRPr="00274FDA">
        <w:rPr>
          <w:rFonts w:ascii="GHEA Grapalat" w:hAnsi="GHEA Grapalat"/>
          <w:b/>
          <w:bCs/>
          <w:sz w:val="24"/>
          <w:szCs w:val="24"/>
          <w:lang w:val="hy-AM"/>
        </w:rPr>
        <w:t xml:space="preserve"> ԿԱՏԱՐԵԼՈՒ ՄԱՍԻՆ</w:t>
      </w:r>
      <w:r w:rsidRPr="00274FDA">
        <w:rPr>
          <w:rFonts w:ascii="GHEA Grapalat" w:eastAsia="Calibri" w:hAnsi="GHEA Grapalat"/>
          <w:b/>
          <w:sz w:val="24"/>
          <w:szCs w:val="24"/>
          <w:lang w:val="hy-AM"/>
        </w:rPr>
        <w:t xml:space="preserve">» </w:t>
      </w:r>
      <w:r w:rsidRPr="00274FDA">
        <w:rPr>
          <w:rFonts w:ascii="GHEA Grapalat" w:hAnsi="GHEA Grapalat"/>
          <w:b/>
          <w:bCs/>
          <w:sz w:val="24"/>
          <w:szCs w:val="24"/>
          <w:lang w:val="hy-AM"/>
        </w:rPr>
        <w:t>ՀԱՅԱՍՏԱՆԻ ՀԱՆՐԱՊԵՏՈՒԹՅԱՆ ԿԱՌԱՎԱՐՈՒԹՅԱՆ ՈՐՈՇՄԱՆ</w:t>
      </w:r>
      <w:r w:rsidRPr="00274FDA">
        <w:rPr>
          <w:rFonts w:ascii="GHEA Grapalat" w:hAnsi="GHEA Grapalat" w:cs="Sylfaen"/>
          <w:b/>
          <w:bCs/>
          <w:sz w:val="24"/>
          <w:szCs w:val="24"/>
          <w:lang w:val="hy-AM"/>
        </w:rPr>
        <w:t xml:space="preserve"> </w:t>
      </w:r>
      <w:r w:rsidR="00B03052" w:rsidRPr="00274FDA">
        <w:rPr>
          <w:rFonts w:ascii="GHEA Grapalat" w:hAnsi="GHEA Grapalat"/>
          <w:b/>
          <w:sz w:val="24"/>
          <w:szCs w:val="24"/>
          <w:lang w:val="hy-AM"/>
        </w:rPr>
        <w:t>ՆԱԽԱԳԾԻ</w:t>
      </w:r>
      <w:r w:rsidR="00B03052" w:rsidRPr="00274FDA">
        <w:rPr>
          <w:rFonts w:ascii="GHEA Grapalat" w:hAnsi="GHEA Grapalat" w:cs="Sylfaen"/>
          <w:b/>
          <w:sz w:val="24"/>
          <w:szCs w:val="24"/>
          <w:lang w:val="hy-AM"/>
        </w:rPr>
        <w:t xml:space="preserve"> ՎԵՐԱԲԵՐՅԱԼ</w:t>
      </w:r>
    </w:p>
    <w:p w:rsidR="00B03052" w:rsidRPr="00274FDA" w:rsidRDefault="00B03052" w:rsidP="00974CBC">
      <w:pPr>
        <w:spacing w:line="360" w:lineRule="auto"/>
        <w:rPr>
          <w:rFonts w:ascii="GHEA Grapalat" w:hAnsi="GHEA Grapalat"/>
          <w:b/>
          <w:sz w:val="24"/>
          <w:szCs w:val="24"/>
          <w:lang w:val="hy-AM"/>
        </w:rPr>
      </w:pPr>
    </w:p>
    <w:tbl>
      <w:tblPr>
        <w:tblW w:w="15943"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40"/>
        <w:gridCol w:w="2430"/>
        <w:gridCol w:w="5472"/>
        <w:gridCol w:w="4734"/>
        <w:gridCol w:w="2767"/>
      </w:tblGrid>
      <w:tr w:rsidR="00B03052" w:rsidRPr="0094604C" w:rsidTr="009B0692">
        <w:trPr>
          <w:trHeight w:val="57"/>
        </w:trPr>
        <w:tc>
          <w:tcPr>
            <w:tcW w:w="540" w:type="dxa"/>
          </w:tcPr>
          <w:p w:rsidR="00B03052" w:rsidRPr="0094604C" w:rsidRDefault="00B03052" w:rsidP="00974CBC">
            <w:pPr>
              <w:autoSpaceDE w:val="0"/>
              <w:autoSpaceDN w:val="0"/>
              <w:adjustRightInd w:val="0"/>
              <w:spacing w:line="360" w:lineRule="auto"/>
              <w:jc w:val="both"/>
              <w:rPr>
                <w:rFonts w:ascii="GHEA Grapalat" w:hAnsi="GHEA Grapalat"/>
                <w:sz w:val="24"/>
                <w:szCs w:val="24"/>
                <w:lang w:val="hy-AM"/>
              </w:rPr>
            </w:pPr>
            <w:r w:rsidRPr="0094604C">
              <w:rPr>
                <w:rFonts w:ascii="GHEA Grapalat" w:hAnsi="GHEA Grapalat"/>
                <w:sz w:val="24"/>
                <w:szCs w:val="24"/>
                <w:lang w:val="hy-AM"/>
              </w:rPr>
              <w:t>հ/հ</w:t>
            </w:r>
          </w:p>
        </w:tc>
        <w:tc>
          <w:tcPr>
            <w:tcW w:w="2430" w:type="dxa"/>
          </w:tcPr>
          <w:p w:rsidR="00B03052" w:rsidRPr="0094604C" w:rsidRDefault="00B03052" w:rsidP="00EF45BE">
            <w:pPr>
              <w:autoSpaceDE w:val="0"/>
              <w:autoSpaceDN w:val="0"/>
              <w:adjustRightInd w:val="0"/>
              <w:spacing w:line="360" w:lineRule="auto"/>
              <w:rPr>
                <w:rFonts w:ascii="GHEA Grapalat" w:hAnsi="GHEA Grapalat"/>
                <w:lang w:val="hy-AM"/>
              </w:rPr>
            </w:pPr>
            <w:r w:rsidRPr="0094604C">
              <w:rPr>
                <w:rFonts w:ascii="GHEA Grapalat" w:hAnsi="GHEA Grapalat"/>
                <w:lang w:val="hy-AM"/>
              </w:rPr>
              <w:t>Առարկության, առաջարկության հեղինակը, Գրության ստացման ամսաթիվը, գրության համարը</w:t>
            </w:r>
          </w:p>
        </w:tc>
        <w:tc>
          <w:tcPr>
            <w:tcW w:w="5472" w:type="dxa"/>
            <w:tcBorders>
              <w:bottom w:val="single" w:sz="4" w:space="0" w:color="auto"/>
            </w:tcBorders>
          </w:tcPr>
          <w:p w:rsidR="00B03052" w:rsidRPr="0094604C" w:rsidRDefault="00B03052" w:rsidP="00974CBC">
            <w:pPr>
              <w:autoSpaceDE w:val="0"/>
              <w:autoSpaceDN w:val="0"/>
              <w:adjustRightInd w:val="0"/>
              <w:spacing w:line="360" w:lineRule="auto"/>
              <w:jc w:val="center"/>
              <w:rPr>
                <w:rFonts w:ascii="GHEA Grapalat" w:hAnsi="GHEA Grapalat"/>
                <w:lang w:val="hy-AM"/>
              </w:rPr>
            </w:pPr>
            <w:r w:rsidRPr="0094604C">
              <w:rPr>
                <w:rFonts w:ascii="GHEA Grapalat" w:hAnsi="GHEA Grapalat"/>
                <w:lang w:val="hy-AM"/>
              </w:rPr>
              <w:t>Առարկության, առաջարկության բովանդակությունը</w:t>
            </w:r>
          </w:p>
        </w:tc>
        <w:tc>
          <w:tcPr>
            <w:tcW w:w="4734" w:type="dxa"/>
          </w:tcPr>
          <w:p w:rsidR="00B03052" w:rsidRPr="0094604C" w:rsidRDefault="00B03052" w:rsidP="00974CBC">
            <w:pPr>
              <w:autoSpaceDE w:val="0"/>
              <w:autoSpaceDN w:val="0"/>
              <w:adjustRightInd w:val="0"/>
              <w:spacing w:line="360" w:lineRule="auto"/>
              <w:jc w:val="center"/>
              <w:rPr>
                <w:rFonts w:ascii="GHEA Grapalat" w:hAnsi="GHEA Grapalat"/>
                <w:lang w:val="hy-AM"/>
              </w:rPr>
            </w:pPr>
            <w:r w:rsidRPr="0094604C">
              <w:rPr>
                <w:rFonts w:ascii="GHEA Grapalat" w:hAnsi="GHEA Grapalat"/>
                <w:lang w:val="hy-AM"/>
              </w:rPr>
              <w:t>Եզրակացություն</w:t>
            </w:r>
          </w:p>
        </w:tc>
        <w:tc>
          <w:tcPr>
            <w:tcW w:w="2767" w:type="dxa"/>
          </w:tcPr>
          <w:p w:rsidR="00B03052" w:rsidRPr="0094604C" w:rsidRDefault="00B03052" w:rsidP="00974CBC">
            <w:pPr>
              <w:autoSpaceDE w:val="0"/>
              <w:autoSpaceDN w:val="0"/>
              <w:adjustRightInd w:val="0"/>
              <w:spacing w:line="360" w:lineRule="auto"/>
              <w:jc w:val="center"/>
              <w:rPr>
                <w:rFonts w:ascii="GHEA Grapalat" w:hAnsi="GHEA Grapalat"/>
                <w:lang w:val="hy-AM"/>
              </w:rPr>
            </w:pPr>
            <w:r w:rsidRPr="0094604C">
              <w:rPr>
                <w:rFonts w:ascii="GHEA Grapalat" w:hAnsi="GHEA Grapalat"/>
                <w:lang w:val="hy-AM"/>
              </w:rPr>
              <w:t>Կատարված փոփոխությունը</w:t>
            </w:r>
          </w:p>
        </w:tc>
      </w:tr>
      <w:tr w:rsidR="00B03052" w:rsidRPr="0094604C" w:rsidTr="009B0692">
        <w:trPr>
          <w:trHeight w:val="57"/>
        </w:trPr>
        <w:tc>
          <w:tcPr>
            <w:tcW w:w="540" w:type="dxa"/>
          </w:tcPr>
          <w:p w:rsidR="00B03052" w:rsidRPr="0094604C" w:rsidRDefault="00B03052" w:rsidP="00974CBC">
            <w:pPr>
              <w:autoSpaceDE w:val="0"/>
              <w:autoSpaceDN w:val="0"/>
              <w:adjustRightInd w:val="0"/>
              <w:spacing w:line="360" w:lineRule="auto"/>
              <w:jc w:val="both"/>
              <w:rPr>
                <w:rFonts w:ascii="GHEA Grapalat" w:hAnsi="GHEA Grapalat"/>
                <w:sz w:val="24"/>
                <w:szCs w:val="24"/>
                <w:lang w:val="hy-AM"/>
              </w:rPr>
            </w:pPr>
          </w:p>
        </w:tc>
        <w:tc>
          <w:tcPr>
            <w:tcW w:w="2430" w:type="dxa"/>
          </w:tcPr>
          <w:p w:rsidR="00B03052" w:rsidRPr="0094604C" w:rsidRDefault="00B03052" w:rsidP="00974CBC">
            <w:pPr>
              <w:autoSpaceDE w:val="0"/>
              <w:autoSpaceDN w:val="0"/>
              <w:adjustRightInd w:val="0"/>
              <w:spacing w:line="360" w:lineRule="auto"/>
              <w:jc w:val="center"/>
              <w:rPr>
                <w:rFonts w:ascii="GHEA Grapalat" w:hAnsi="GHEA Grapalat"/>
                <w:lang w:val="hy-AM"/>
              </w:rPr>
            </w:pPr>
            <w:r w:rsidRPr="0094604C">
              <w:rPr>
                <w:rFonts w:ascii="GHEA Grapalat" w:hAnsi="GHEA Grapalat"/>
                <w:lang w:val="hy-AM"/>
              </w:rPr>
              <w:t>1</w:t>
            </w:r>
          </w:p>
        </w:tc>
        <w:tc>
          <w:tcPr>
            <w:tcW w:w="5472" w:type="dxa"/>
            <w:tcBorders>
              <w:bottom w:val="single" w:sz="4" w:space="0" w:color="auto"/>
            </w:tcBorders>
          </w:tcPr>
          <w:p w:rsidR="00B03052" w:rsidRPr="0094604C" w:rsidRDefault="00B03052" w:rsidP="00974CBC">
            <w:pPr>
              <w:autoSpaceDE w:val="0"/>
              <w:autoSpaceDN w:val="0"/>
              <w:adjustRightInd w:val="0"/>
              <w:spacing w:line="360" w:lineRule="auto"/>
              <w:jc w:val="center"/>
              <w:rPr>
                <w:rFonts w:ascii="GHEA Grapalat" w:hAnsi="GHEA Grapalat"/>
                <w:lang w:val="hy-AM"/>
              </w:rPr>
            </w:pPr>
            <w:r w:rsidRPr="0094604C">
              <w:rPr>
                <w:rFonts w:ascii="GHEA Grapalat" w:hAnsi="GHEA Grapalat"/>
                <w:lang w:val="hy-AM"/>
              </w:rPr>
              <w:t>2</w:t>
            </w:r>
          </w:p>
        </w:tc>
        <w:tc>
          <w:tcPr>
            <w:tcW w:w="4734" w:type="dxa"/>
          </w:tcPr>
          <w:p w:rsidR="00B03052" w:rsidRPr="0094604C" w:rsidRDefault="00B03052" w:rsidP="00974CBC">
            <w:pPr>
              <w:autoSpaceDE w:val="0"/>
              <w:autoSpaceDN w:val="0"/>
              <w:adjustRightInd w:val="0"/>
              <w:spacing w:line="360" w:lineRule="auto"/>
              <w:jc w:val="center"/>
              <w:rPr>
                <w:rFonts w:ascii="GHEA Grapalat" w:hAnsi="GHEA Grapalat"/>
                <w:lang w:val="hy-AM"/>
              </w:rPr>
            </w:pPr>
            <w:r w:rsidRPr="0094604C">
              <w:rPr>
                <w:rFonts w:ascii="GHEA Grapalat" w:hAnsi="GHEA Grapalat"/>
                <w:lang w:val="hy-AM"/>
              </w:rPr>
              <w:t>3</w:t>
            </w:r>
          </w:p>
        </w:tc>
        <w:tc>
          <w:tcPr>
            <w:tcW w:w="2767" w:type="dxa"/>
          </w:tcPr>
          <w:p w:rsidR="00B03052" w:rsidRPr="0094604C" w:rsidRDefault="00B03052" w:rsidP="00974CBC">
            <w:pPr>
              <w:autoSpaceDE w:val="0"/>
              <w:autoSpaceDN w:val="0"/>
              <w:adjustRightInd w:val="0"/>
              <w:spacing w:line="360" w:lineRule="auto"/>
              <w:jc w:val="center"/>
              <w:rPr>
                <w:rFonts w:ascii="GHEA Grapalat" w:hAnsi="GHEA Grapalat"/>
                <w:lang w:val="hy-AM"/>
              </w:rPr>
            </w:pPr>
            <w:r w:rsidRPr="0094604C">
              <w:rPr>
                <w:rFonts w:ascii="GHEA Grapalat" w:hAnsi="GHEA Grapalat"/>
                <w:lang w:val="hy-AM"/>
              </w:rPr>
              <w:t>4</w:t>
            </w:r>
          </w:p>
        </w:tc>
      </w:tr>
      <w:tr w:rsidR="00DA3423" w:rsidRPr="0094604C" w:rsidTr="009B0692">
        <w:trPr>
          <w:trHeight w:val="57"/>
        </w:trPr>
        <w:tc>
          <w:tcPr>
            <w:tcW w:w="540" w:type="dxa"/>
          </w:tcPr>
          <w:p w:rsidR="00DA3423" w:rsidRPr="0094604C" w:rsidRDefault="00DA3423" w:rsidP="00974CBC">
            <w:pPr>
              <w:autoSpaceDE w:val="0"/>
              <w:autoSpaceDN w:val="0"/>
              <w:adjustRightInd w:val="0"/>
              <w:spacing w:line="360" w:lineRule="auto"/>
              <w:jc w:val="both"/>
              <w:rPr>
                <w:rFonts w:ascii="GHEA Grapalat" w:hAnsi="GHEA Grapalat"/>
                <w:sz w:val="24"/>
                <w:szCs w:val="24"/>
              </w:rPr>
            </w:pPr>
            <w:r w:rsidRPr="0094604C">
              <w:rPr>
                <w:rFonts w:ascii="GHEA Grapalat" w:hAnsi="GHEA Grapalat"/>
                <w:sz w:val="24"/>
                <w:szCs w:val="24"/>
              </w:rPr>
              <w:t>1</w:t>
            </w:r>
          </w:p>
        </w:tc>
        <w:tc>
          <w:tcPr>
            <w:tcW w:w="2430" w:type="dxa"/>
          </w:tcPr>
          <w:p w:rsidR="00DA3423" w:rsidRPr="0094604C" w:rsidRDefault="00DA3423" w:rsidP="0094604C">
            <w:pPr>
              <w:autoSpaceDE w:val="0"/>
              <w:autoSpaceDN w:val="0"/>
              <w:adjustRightInd w:val="0"/>
              <w:spacing w:line="360" w:lineRule="auto"/>
              <w:jc w:val="center"/>
              <w:rPr>
                <w:rFonts w:ascii="GHEA Grapalat" w:hAnsi="GHEA Grapalat"/>
                <w:lang w:val="ru-RU"/>
              </w:rPr>
            </w:pPr>
            <w:r w:rsidRPr="0094604C">
              <w:rPr>
                <w:rFonts w:ascii="GHEA Grapalat" w:hAnsi="GHEA Grapalat"/>
                <w:lang w:val="ru-RU"/>
              </w:rPr>
              <w:t>ՀայաստանիՀանրապետության</w:t>
            </w:r>
            <w:r w:rsidR="00A002E8" w:rsidRPr="0094604C">
              <w:rPr>
                <w:rFonts w:ascii="GHEA Grapalat" w:hAnsi="GHEA Grapalat"/>
              </w:rPr>
              <w:t xml:space="preserve"> </w:t>
            </w:r>
            <w:r w:rsidRPr="0094604C">
              <w:rPr>
                <w:rFonts w:ascii="GHEA Grapalat" w:hAnsi="GHEA Grapalat"/>
                <w:lang w:val="ru-RU"/>
              </w:rPr>
              <w:t>ֆինանսների</w:t>
            </w:r>
            <w:r w:rsidR="00A002E8" w:rsidRPr="0094604C">
              <w:rPr>
                <w:rFonts w:ascii="GHEA Grapalat" w:hAnsi="GHEA Grapalat"/>
              </w:rPr>
              <w:t xml:space="preserve"> </w:t>
            </w:r>
            <w:r w:rsidRPr="0094604C">
              <w:rPr>
                <w:rFonts w:ascii="GHEA Grapalat" w:hAnsi="GHEA Grapalat"/>
                <w:lang w:val="ru-RU"/>
              </w:rPr>
              <w:t>նախարարություն</w:t>
            </w:r>
            <w:r w:rsidRPr="0094604C">
              <w:rPr>
                <w:rFonts w:ascii="GHEA Grapalat" w:hAnsi="GHEA Grapalat"/>
                <w:color w:val="000000"/>
                <w:sz w:val="21"/>
                <w:szCs w:val="21"/>
              </w:rPr>
              <w:br/>
            </w:r>
            <w:r w:rsidRPr="0094604C">
              <w:rPr>
                <w:rFonts w:ascii="GHEA Grapalat" w:hAnsi="GHEA Grapalat"/>
                <w:color w:val="000000"/>
              </w:rPr>
              <w:t>2016-10-11</w:t>
            </w:r>
            <w:r w:rsidRPr="0094604C">
              <w:rPr>
                <w:rFonts w:ascii="GHEA Grapalat" w:hAnsi="GHEA Grapalat"/>
                <w:b/>
                <w:bCs/>
                <w:color w:val="000000"/>
              </w:rPr>
              <w:br/>
            </w:r>
            <w:r w:rsidRPr="0094604C">
              <w:rPr>
                <w:rFonts w:ascii="GHEA Grapalat" w:hAnsi="GHEA Grapalat"/>
                <w:color w:val="000000"/>
                <w:shd w:val="clear" w:color="auto" w:fill="FFFFFF"/>
              </w:rPr>
              <w:t>07/11-1/23482-16</w:t>
            </w:r>
          </w:p>
        </w:tc>
        <w:tc>
          <w:tcPr>
            <w:tcW w:w="5472" w:type="dxa"/>
            <w:tcBorders>
              <w:bottom w:val="single" w:sz="4" w:space="0" w:color="auto"/>
            </w:tcBorders>
          </w:tcPr>
          <w:p w:rsidR="00DA3423" w:rsidRPr="0094604C" w:rsidRDefault="00DA3423" w:rsidP="00974CBC">
            <w:pPr>
              <w:autoSpaceDE w:val="0"/>
              <w:autoSpaceDN w:val="0"/>
              <w:adjustRightInd w:val="0"/>
              <w:spacing w:line="360" w:lineRule="auto"/>
              <w:jc w:val="center"/>
              <w:rPr>
                <w:rFonts w:ascii="GHEA Grapalat" w:hAnsi="GHEA Grapalat"/>
                <w:lang w:val="hy-AM"/>
              </w:rPr>
            </w:pPr>
            <w:r w:rsidRPr="0094604C">
              <w:rPr>
                <w:rFonts w:ascii="GHEA Grapalat" w:hAnsi="GHEA Grapalat" w:cs="Arian AMU"/>
                <w:bCs/>
                <w:lang w:val="hy-AM"/>
              </w:rPr>
              <w:t>Դիտողություններ և առաջարկություններ չկան:</w:t>
            </w:r>
          </w:p>
        </w:tc>
        <w:tc>
          <w:tcPr>
            <w:tcW w:w="4734" w:type="dxa"/>
          </w:tcPr>
          <w:p w:rsidR="00DA3423" w:rsidRPr="0094604C" w:rsidRDefault="00DA3423" w:rsidP="00974CBC">
            <w:pPr>
              <w:autoSpaceDE w:val="0"/>
              <w:autoSpaceDN w:val="0"/>
              <w:adjustRightInd w:val="0"/>
              <w:spacing w:line="360" w:lineRule="auto"/>
              <w:jc w:val="center"/>
              <w:rPr>
                <w:rFonts w:ascii="GHEA Grapalat" w:hAnsi="GHEA Grapalat"/>
                <w:lang w:val="hy-AM"/>
              </w:rPr>
            </w:pPr>
          </w:p>
        </w:tc>
        <w:tc>
          <w:tcPr>
            <w:tcW w:w="2767" w:type="dxa"/>
          </w:tcPr>
          <w:p w:rsidR="00DA3423" w:rsidRPr="0094604C" w:rsidRDefault="00DA3423" w:rsidP="00974CBC">
            <w:pPr>
              <w:autoSpaceDE w:val="0"/>
              <w:autoSpaceDN w:val="0"/>
              <w:adjustRightInd w:val="0"/>
              <w:spacing w:line="360" w:lineRule="auto"/>
              <w:jc w:val="center"/>
              <w:rPr>
                <w:rFonts w:ascii="GHEA Grapalat" w:hAnsi="GHEA Grapalat"/>
                <w:lang w:val="hy-AM"/>
              </w:rPr>
            </w:pPr>
          </w:p>
        </w:tc>
      </w:tr>
      <w:tr w:rsidR="00DA3423" w:rsidRPr="0094604C" w:rsidTr="009B0692">
        <w:trPr>
          <w:trHeight w:val="57"/>
        </w:trPr>
        <w:tc>
          <w:tcPr>
            <w:tcW w:w="540" w:type="dxa"/>
          </w:tcPr>
          <w:p w:rsidR="00DA3423" w:rsidRPr="0094604C" w:rsidRDefault="00DA3423" w:rsidP="00974CBC">
            <w:pPr>
              <w:autoSpaceDE w:val="0"/>
              <w:autoSpaceDN w:val="0"/>
              <w:adjustRightInd w:val="0"/>
              <w:spacing w:line="360" w:lineRule="auto"/>
              <w:jc w:val="both"/>
              <w:rPr>
                <w:rFonts w:ascii="GHEA Grapalat" w:hAnsi="GHEA Grapalat"/>
                <w:sz w:val="24"/>
                <w:szCs w:val="24"/>
              </w:rPr>
            </w:pPr>
            <w:r w:rsidRPr="0094604C">
              <w:rPr>
                <w:rFonts w:ascii="GHEA Grapalat" w:hAnsi="GHEA Grapalat"/>
                <w:sz w:val="24"/>
                <w:szCs w:val="24"/>
              </w:rPr>
              <w:t>2</w:t>
            </w:r>
          </w:p>
        </w:tc>
        <w:tc>
          <w:tcPr>
            <w:tcW w:w="2430" w:type="dxa"/>
          </w:tcPr>
          <w:p w:rsidR="00DA3423" w:rsidRPr="0094604C" w:rsidRDefault="00DA3423" w:rsidP="00DA3423">
            <w:pPr>
              <w:autoSpaceDE w:val="0"/>
              <w:autoSpaceDN w:val="0"/>
              <w:adjustRightInd w:val="0"/>
              <w:spacing w:line="360" w:lineRule="auto"/>
              <w:jc w:val="center"/>
              <w:rPr>
                <w:rFonts w:ascii="GHEA Grapalat" w:hAnsi="GHEA Grapalat"/>
                <w:lang w:val="ru-RU"/>
              </w:rPr>
            </w:pPr>
            <w:r w:rsidRPr="0094604C">
              <w:rPr>
                <w:rFonts w:ascii="GHEA Grapalat" w:hAnsi="GHEA Grapalat"/>
                <w:lang w:val="ru-RU"/>
              </w:rPr>
              <w:t>Հայաստանի</w:t>
            </w:r>
            <w:r w:rsidR="000B1E33" w:rsidRPr="0094604C">
              <w:rPr>
                <w:rFonts w:ascii="GHEA Grapalat" w:hAnsi="GHEA Grapalat"/>
              </w:rPr>
              <w:t xml:space="preserve"> </w:t>
            </w:r>
            <w:r w:rsidRPr="0094604C">
              <w:rPr>
                <w:rFonts w:ascii="GHEA Grapalat" w:hAnsi="GHEA Grapalat"/>
                <w:lang w:val="ru-RU"/>
              </w:rPr>
              <w:t>Հանրապետության</w:t>
            </w:r>
            <w:r w:rsidR="000B1E33" w:rsidRPr="0094604C">
              <w:rPr>
                <w:rFonts w:ascii="GHEA Grapalat" w:hAnsi="GHEA Grapalat"/>
              </w:rPr>
              <w:t xml:space="preserve"> </w:t>
            </w:r>
            <w:r w:rsidRPr="0094604C">
              <w:rPr>
                <w:rFonts w:ascii="GHEA Grapalat" w:hAnsi="GHEA Grapalat"/>
                <w:lang w:val="ru-RU"/>
              </w:rPr>
              <w:lastRenderedPageBreak/>
              <w:t>գլխավոր</w:t>
            </w:r>
            <w:r w:rsidR="000B1E33" w:rsidRPr="0094604C">
              <w:rPr>
                <w:rFonts w:ascii="GHEA Grapalat" w:hAnsi="GHEA Grapalat"/>
              </w:rPr>
              <w:t xml:space="preserve"> </w:t>
            </w:r>
            <w:r w:rsidRPr="0094604C">
              <w:rPr>
                <w:rFonts w:ascii="GHEA Grapalat" w:hAnsi="GHEA Grapalat"/>
                <w:lang w:val="ru-RU"/>
              </w:rPr>
              <w:t>դատախազություն</w:t>
            </w:r>
            <w:r w:rsidRPr="0094604C">
              <w:rPr>
                <w:rFonts w:ascii="GHEA Grapalat" w:hAnsi="GHEA Grapalat"/>
                <w:color w:val="000000"/>
                <w:sz w:val="21"/>
                <w:szCs w:val="21"/>
              </w:rPr>
              <w:br/>
            </w:r>
            <w:r w:rsidRPr="0094604C">
              <w:rPr>
                <w:rFonts w:ascii="GHEA Grapalat" w:hAnsi="GHEA Grapalat"/>
                <w:color w:val="000000"/>
              </w:rPr>
              <w:t>2016-10-11</w:t>
            </w:r>
            <w:r w:rsidRPr="0094604C">
              <w:rPr>
                <w:rFonts w:ascii="GHEA Grapalat" w:hAnsi="GHEA Grapalat"/>
                <w:color w:val="000000"/>
              </w:rPr>
              <w:br/>
              <w:t>02/20/[28625]-16</w:t>
            </w:r>
          </w:p>
          <w:p w:rsidR="00DA3423" w:rsidRPr="0094604C" w:rsidRDefault="00DA3423" w:rsidP="00974CBC">
            <w:pPr>
              <w:autoSpaceDE w:val="0"/>
              <w:autoSpaceDN w:val="0"/>
              <w:adjustRightInd w:val="0"/>
              <w:spacing w:line="360" w:lineRule="auto"/>
              <w:jc w:val="center"/>
              <w:rPr>
                <w:rFonts w:ascii="GHEA Grapalat" w:hAnsi="GHEA Grapalat"/>
                <w:lang w:val="ru-RU"/>
              </w:rPr>
            </w:pPr>
          </w:p>
        </w:tc>
        <w:tc>
          <w:tcPr>
            <w:tcW w:w="5472" w:type="dxa"/>
            <w:tcBorders>
              <w:bottom w:val="single" w:sz="4" w:space="0" w:color="auto"/>
            </w:tcBorders>
          </w:tcPr>
          <w:p w:rsidR="00DA3423" w:rsidRPr="0094604C" w:rsidRDefault="00DA3423" w:rsidP="00DA3423">
            <w:pPr>
              <w:autoSpaceDE w:val="0"/>
              <w:autoSpaceDN w:val="0"/>
              <w:adjustRightInd w:val="0"/>
              <w:spacing w:line="360" w:lineRule="auto"/>
              <w:jc w:val="both"/>
              <w:rPr>
                <w:rFonts w:ascii="GHEA Grapalat" w:hAnsi="GHEA Grapalat"/>
                <w:lang w:val="ru-RU"/>
              </w:rPr>
            </w:pPr>
            <w:r w:rsidRPr="0094604C">
              <w:rPr>
                <w:rFonts w:ascii="GHEA Grapalat" w:hAnsi="GHEA Grapalat" w:cs="Sylfaen"/>
                <w:lang w:val="ru-RU"/>
              </w:rPr>
              <w:lastRenderedPageBreak/>
              <w:t xml:space="preserve">1. </w:t>
            </w:r>
            <w:r w:rsidRPr="0094604C">
              <w:rPr>
                <w:rFonts w:ascii="GHEA Grapalat" w:eastAsia="Times New Roman" w:hAnsi="GHEA Grapalat" w:cs="Sylfaen"/>
                <w:lang w:val="af-ZA"/>
              </w:rPr>
              <w:t>Առաջարկվում</w:t>
            </w:r>
            <w:r w:rsidRPr="0094604C">
              <w:rPr>
                <w:rFonts w:ascii="GHEA Grapalat" w:eastAsia="Times New Roman" w:hAnsi="GHEA Grapalat" w:cs="Times New Roman"/>
                <w:lang w:val="af-ZA"/>
              </w:rPr>
              <w:t xml:space="preserve"> է Նախագծի նոր խմբագրությամբ շարադրված ցանկի XV գլխի անվանումը  </w:t>
            </w:r>
            <w:r w:rsidRPr="0094604C">
              <w:rPr>
                <w:rFonts w:ascii="GHEA Grapalat" w:eastAsia="Times New Roman" w:hAnsi="GHEA Grapalat" w:cs="Times New Roman"/>
                <w:lang w:val="af-ZA"/>
              </w:rPr>
              <w:lastRenderedPageBreak/>
              <w:t>շարադրել «Եզրափակիչ դրույթներ» վերտառությամբ, իսկ 57-րդ և 58-րդ կետերը հանել:</w:t>
            </w:r>
          </w:p>
          <w:p w:rsidR="00DA3423" w:rsidRDefault="00DA3423" w:rsidP="00DA3423">
            <w:pPr>
              <w:autoSpaceDE w:val="0"/>
              <w:autoSpaceDN w:val="0"/>
              <w:adjustRightInd w:val="0"/>
              <w:spacing w:line="360" w:lineRule="auto"/>
              <w:jc w:val="both"/>
              <w:rPr>
                <w:rFonts w:ascii="GHEA Grapalat" w:eastAsia="Times New Roman" w:hAnsi="GHEA Grapalat" w:cs="Times New Roman"/>
                <w:lang w:val="af-ZA"/>
              </w:rPr>
            </w:pPr>
            <w:r w:rsidRPr="0094604C">
              <w:rPr>
                <w:rFonts w:ascii="GHEA Grapalat" w:hAnsi="GHEA Grapalat"/>
                <w:lang w:val="ru-RU"/>
              </w:rPr>
              <w:t xml:space="preserve">2. </w:t>
            </w:r>
            <w:r w:rsidRPr="0094604C">
              <w:rPr>
                <w:rFonts w:ascii="GHEA Grapalat" w:eastAsia="Times New Roman" w:hAnsi="GHEA Grapalat" w:cs="Times New Roman"/>
                <w:lang w:val="af-ZA"/>
              </w:rPr>
              <w:t>Անհրաժեշտ է սահմանել պատժի կրմանը խոչընդոտող հիվանդությունների սպառիչ ցանկ՝ ներառելով բոլոր այն հիվանդությունները, որոնք Նախագծի հեղինակների կարծիքով խոչընդոտում են պատժի կրմանը: Մինչդեռ Նախագծի հեղինակների՝ 57-րդ կետով սահմանված մոտեցումը  տարածական մեկնաբանություն է տալիս պատժի կրմանը խոչընդոտող  հիվանդություններին՝ սահմանելով վերացական եզրույթներ, ինչը, համոզված ենք, կհանգեցնի թե՛ տեսական վեճերի, թե՛ գործնական խնդիրների:</w:t>
            </w:r>
          </w:p>
          <w:p w:rsidR="00A86503" w:rsidRPr="0094604C" w:rsidRDefault="00A86503" w:rsidP="00DA3423">
            <w:pPr>
              <w:autoSpaceDE w:val="0"/>
              <w:autoSpaceDN w:val="0"/>
              <w:adjustRightInd w:val="0"/>
              <w:spacing w:line="360" w:lineRule="auto"/>
              <w:jc w:val="both"/>
              <w:rPr>
                <w:rFonts w:ascii="GHEA Grapalat" w:hAnsi="GHEA Grapalat"/>
                <w:lang w:val="ru-RU"/>
              </w:rPr>
            </w:pPr>
          </w:p>
          <w:p w:rsidR="00DA3423" w:rsidRPr="0094604C" w:rsidRDefault="00DA3423" w:rsidP="0094604C">
            <w:pPr>
              <w:autoSpaceDE w:val="0"/>
              <w:autoSpaceDN w:val="0"/>
              <w:adjustRightInd w:val="0"/>
              <w:spacing w:line="360" w:lineRule="auto"/>
              <w:jc w:val="both"/>
              <w:rPr>
                <w:rFonts w:ascii="GHEA Grapalat" w:hAnsi="GHEA Grapalat"/>
                <w:lang w:val="hy-AM"/>
              </w:rPr>
            </w:pPr>
            <w:r w:rsidRPr="0094604C">
              <w:rPr>
                <w:rFonts w:ascii="GHEA Grapalat" w:hAnsi="GHEA Grapalat"/>
                <w:lang w:val="ru-RU"/>
              </w:rPr>
              <w:t xml:space="preserve">3. </w:t>
            </w:r>
            <w:r w:rsidRPr="0094604C">
              <w:rPr>
                <w:rFonts w:ascii="GHEA Grapalat" w:eastAsia="Times New Roman" w:hAnsi="GHEA Grapalat" w:cs="Times New Roman"/>
                <w:lang w:val="af-ZA"/>
              </w:rPr>
              <w:t xml:space="preserve">Անհասկանալի է նաև 58-րդ  կետով սահմանված  իրավանորմը. եթե խոսքը ցանկացած  քրեակատարողական հիմնարկի մասին է, որի պայմաններում բուժումը հնարավոր չէ իրականացնել,  ապա  անհրաժեշտ է նշել, որ բոլոր </w:t>
            </w:r>
            <w:r w:rsidRPr="0094604C">
              <w:rPr>
                <w:rFonts w:ascii="GHEA Grapalat" w:eastAsia="Times New Roman" w:hAnsi="GHEA Grapalat" w:cs="Times New Roman"/>
                <w:lang w:val="af-ZA"/>
              </w:rPr>
              <w:lastRenderedPageBreak/>
              <w:t>քրեակատարողական  հիմնարկները, բացառությամբ բուժական ուղղիչ հիմնարկի, ունեն ստացիոնար բուժման բավականին սահմանափակ հնարավորություններ: Մինչդեռ բուժական ուղղիչ հիմնարկը գործում է որպես լիարժեք բազմապրոֆիլ հիվանդանոց, և,  ըստ էության, բուժական  ուղղիչ հիմնարկում պետք է հնարավոր լինի  բուժել կամ անձի խնամք իրականացնել բոլոր այն հիվանդություններով, որոնց դեպքում խնամքը կամ բուժումը հնարավոր է քաղաքացիական հիվանդանոցում:</w:t>
            </w:r>
          </w:p>
        </w:tc>
        <w:tc>
          <w:tcPr>
            <w:tcW w:w="4734" w:type="dxa"/>
          </w:tcPr>
          <w:p w:rsidR="00DA3423" w:rsidRDefault="006A065E" w:rsidP="0094604C">
            <w:pPr>
              <w:autoSpaceDE w:val="0"/>
              <w:autoSpaceDN w:val="0"/>
              <w:adjustRightInd w:val="0"/>
              <w:spacing w:line="360" w:lineRule="auto"/>
              <w:rPr>
                <w:rFonts w:ascii="GHEA Grapalat" w:hAnsi="GHEA Grapalat"/>
              </w:rPr>
            </w:pPr>
            <w:r>
              <w:rPr>
                <w:rFonts w:ascii="GHEA Grapalat" w:hAnsi="GHEA Grapalat"/>
              </w:rPr>
              <w:lastRenderedPageBreak/>
              <w:t>1.</w:t>
            </w:r>
            <w:r w:rsidR="0056472F" w:rsidRPr="0094604C">
              <w:rPr>
                <w:rFonts w:ascii="GHEA Grapalat" w:hAnsi="GHEA Grapalat"/>
              </w:rPr>
              <w:t>Ընդունվել է:</w:t>
            </w:r>
          </w:p>
          <w:p w:rsidR="006A065E" w:rsidRDefault="006A065E" w:rsidP="0094604C">
            <w:pPr>
              <w:autoSpaceDE w:val="0"/>
              <w:autoSpaceDN w:val="0"/>
              <w:adjustRightInd w:val="0"/>
              <w:spacing w:line="360" w:lineRule="auto"/>
              <w:rPr>
                <w:rFonts w:ascii="GHEA Grapalat" w:hAnsi="GHEA Grapalat"/>
              </w:rPr>
            </w:pPr>
          </w:p>
          <w:p w:rsidR="006A065E" w:rsidRDefault="006A065E" w:rsidP="0094604C">
            <w:pPr>
              <w:autoSpaceDE w:val="0"/>
              <w:autoSpaceDN w:val="0"/>
              <w:adjustRightInd w:val="0"/>
              <w:spacing w:line="360" w:lineRule="auto"/>
              <w:rPr>
                <w:rFonts w:ascii="GHEA Grapalat" w:hAnsi="GHEA Grapalat"/>
              </w:rPr>
            </w:pPr>
          </w:p>
          <w:p w:rsidR="006A065E" w:rsidRDefault="006A065E" w:rsidP="006A065E">
            <w:pPr>
              <w:autoSpaceDE w:val="0"/>
              <w:autoSpaceDN w:val="0"/>
              <w:adjustRightInd w:val="0"/>
              <w:spacing w:after="0" w:line="240" w:lineRule="auto"/>
              <w:rPr>
                <w:rFonts w:ascii="GHEA Grapalat" w:hAnsi="GHEA Grapalat"/>
              </w:rPr>
            </w:pPr>
          </w:p>
          <w:p w:rsidR="006A065E" w:rsidRDefault="006A065E" w:rsidP="006A065E">
            <w:pPr>
              <w:autoSpaceDE w:val="0"/>
              <w:autoSpaceDN w:val="0"/>
              <w:adjustRightInd w:val="0"/>
              <w:spacing w:after="0" w:line="240" w:lineRule="auto"/>
              <w:rPr>
                <w:rFonts w:ascii="GHEA Grapalat" w:hAnsi="GHEA Grapalat"/>
              </w:rPr>
            </w:pPr>
            <w:r>
              <w:rPr>
                <w:rFonts w:ascii="GHEA Grapalat" w:hAnsi="GHEA Grapalat"/>
              </w:rPr>
              <w:t xml:space="preserve">2. </w:t>
            </w:r>
            <w:r w:rsidRPr="0094604C">
              <w:rPr>
                <w:rFonts w:ascii="GHEA Grapalat" w:hAnsi="GHEA Grapalat"/>
              </w:rPr>
              <w:t>Ընդունվել է:</w:t>
            </w:r>
          </w:p>
          <w:p w:rsidR="006A065E" w:rsidRDefault="006A065E" w:rsidP="006A065E">
            <w:pPr>
              <w:autoSpaceDE w:val="0"/>
              <w:autoSpaceDN w:val="0"/>
              <w:adjustRightInd w:val="0"/>
              <w:spacing w:after="0" w:line="240" w:lineRule="auto"/>
              <w:rPr>
                <w:rFonts w:ascii="GHEA Grapalat" w:hAnsi="GHEA Grapalat"/>
              </w:rPr>
            </w:pPr>
          </w:p>
          <w:p w:rsidR="006A065E" w:rsidRDefault="006A065E" w:rsidP="006A065E">
            <w:pPr>
              <w:autoSpaceDE w:val="0"/>
              <w:autoSpaceDN w:val="0"/>
              <w:adjustRightInd w:val="0"/>
              <w:spacing w:after="0" w:line="240" w:lineRule="auto"/>
              <w:rPr>
                <w:rFonts w:ascii="GHEA Grapalat" w:hAnsi="GHEA Grapalat"/>
              </w:rPr>
            </w:pPr>
          </w:p>
          <w:p w:rsidR="006A065E" w:rsidRDefault="006A065E" w:rsidP="006A065E">
            <w:pPr>
              <w:autoSpaceDE w:val="0"/>
              <w:autoSpaceDN w:val="0"/>
              <w:adjustRightInd w:val="0"/>
              <w:spacing w:after="0" w:line="240" w:lineRule="auto"/>
              <w:rPr>
                <w:rFonts w:ascii="GHEA Grapalat" w:hAnsi="GHEA Grapalat"/>
              </w:rPr>
            </w:pPr>
          </w:p>
          <w:p w:rsidR="006A065E" w:rsidRDefault="006A065E" w:rsidP="006A065E">
            <w:pPr>
              <w:autoSpaceDE w:val="0"/>
              <w:autoSpaceDN w:val="0"/>
              <w:adjustRightInd w:val="0"/>
              <w:spacing w:after="0" w:line="240" w:lineRule="auto"/>
              <w:rPr>
                <w:rFonts w:ascii="GHEA Grapalat" w:hAnsi="GHEA Grapalat"/>
              </w:rPr>
            </w:pPr>
          </w:p>
          <w:p w:rsidR="006A065E" w:rsidRDefault="006A065E" w:rsidP="006A065E">
            <w:pPr>
              <w:autoSpaceDE w:val="0"/>
              <w:autoSpaceDN w:val="0"/>
              <w:adjustRightInd w:val="0"/>
              <w:spacing w:after="0" w:line="240" w:lineRule="auto"/>
              <w:rPr>
                <w:rFonts w:ascii="GHEA Grapalat" w:hAnsi="GHEA Grapalat"/>
              </w:rPr>
            </w:pPr>
          </w:p>
          <w:p w:rsidR="006A065E" w:rsidRDefault="006A065E" w:rsidP="006A065E">
            <w:pPr>
              <w:autoSpaceDE w:val="0"/>
              <w:autoSpaceDN w:val="0"/>
              <w:adjustRightInd w:val="0"/>
              <w:spacing w:after="0" w:line="240" w:lineRule="auto"/>
              <w:rPr>
                <w:rFonts w:ascii="GHEA Grapalat" w:hAnsi="GHEA Grapalat"/>
              </w:rPr>
            </w:pPr>
          </w:p>
          <w:p w:rsidR="006A065E" w:rsidRDefault="006A065E" w:rsidP="006A065E">
            <w:pPr>
              <w:autoSpaceDE w:val="0"/>
              <w:autoSpaceDN w:val="0"/>
              <w:adjustRightInd w:val="0"/>
              <w:spacing w:after="0" w:line="240" w:lineRule="auto"/>
              <w:rPr>
                <w:rFonts w:ascii="GHEA Grapalat" w:hAnsi="GHEA Grapalat"/>
              </w:rPr>
            </w:pPr>
          </w:p>
          <w:p w:rsidR="006A065E" w:rsidRDefault="006A065E" w:rsidP="006A065E">
            <w:pPr>
              <w:autoSpaceDE w:val="0"/>
              <w:autoSpaceDN w:val="0"/>
              <w:adjustRightInd w:val="0"/>
              <w:spacing w:after="0" w:line="240" w:lineRule="auto"/>
              <w:rPr>
                <w:rFonts w:ascii="GHEA Grapalat" w:hAnsi="GHEA Grapalat"/>
              </w:rPr>
            </w:pPr>
          </w:p>
          <w:p w:rsidR="006A065E" w:rsidRDefault="006A065E" w:rsidP="006A065E">
            <w:pPr>
              <w:autoSpaceDE w:val="0"/>
              <w:autoSpaceDN w:val="0"/>
              <w:adjustRightInd w:val="0"/>
              <w:spacing w:after="0" w:line="240" w:lineRule="auto"/>
              <w:rPr>
                <w:rFonts w:ascii="GHEA Grapalat" w:hAnsi="GHEA Grapalat"/>
              </w:rPr>
            </w:pPr>
          </w:p>
          <w:p w:rsidR="006A065E" w:rsidRDefault="006A065E" w:rsidP="006A065E">
            <w:pPr>
              <w:autoSpaceDE w:val="0"/>
              <w:autoSpaceDN w:val="0"/>
              <w:adjustRightInd w:val="0"/>
              <w:spacing w:after="0" w:line="240" w:lineRule="auto"/>
              <w:rPr>
                <w:rFonts w:ascii="GHEA Grapalat" w:hAnsi="GHEA Grapalat"/>
              </w:rPr>
            </w:pPr>
          </w:p>
          <w:p w:rsidR="006A065E" w:rsidRDefault="006A065E" w:rsidP="006A065E">
            <w:pPr>
              <w:autoSpaceDE w:val="0"/>
              <w:autoSpaceDN w:val="0"/>
              <w:adjustRightInd w:val="0"/>
              <w:spacing w:after="0" w:line="240" w:lineRule="auto"/>
              <w:rPr>
                <w:rFonts w:ascii="GHEA Grapalat" w:hAnsi="GHEA Grapalat"/>
              </w:rPr>
            </w:pPr>
          </w:p>
          <w:p w:rsidR="006A065E" w:rsidRDefault="006A065E" w:rsidP="006A065E">
            <w:pPr>
              <w:autoSpaceDE w:val="0"/>
              <w:autoSpaceDN w:val="0"/>
              <w:adjustRightInd w:val="0"/>
              <w:spacing w:after="0" w:line="240" w:lineRule="auto"/>
              <w:rPr>
                <w:rFonts w:ascii="GHEA Grapalat" w:hAnsi="GHEA Grapalat"/>
              </w:rPr>
            </w:pPr>
          </w:p>
          <w:p w:rsidR="006A065E" w:rsidRDefault="006A065E" w:rsidP="006A065E">
            <w:pPr>
              <w:autoSpaceDE w:val="0"/>
              <w:autoSpaceDN w:val="0"/>
              <w:adjustRightInd w:val="0"/>
              <w:spacing w:after="0" w:line="240" w:lineRule="auto"/>
              <w:rPr>
                <w:rFonts w:ascii="GHEA Grapalat" w:hAnsi="GHEA Grapalat"/>
              </w:rPr>
            </w:pPr>
          </w:p>
          <w:p w:rsidR="006A065E" w:rsidRDefault="006A065E" w:rsidP="006A065E">
            <w:pPr>
              <w:autoSpaceDE w:val="0"/>
              <w:autoSpaceDN w:val="0"/>
              <w:adjustRightInd w:val="0"/>
              <w:spacing w:after="0" w:line="240" w:lineRule="auto"/>
              <w:rPr>
                <w:rFonts w:ascii="GHEA Grapalat" w:hAnsi="GHEA Grapalat"/>
              </w:rPr>
            </w:pPr>
          </w:p>
          <w:p w:rsidR="006A065E" w:rsidRDefault="006A065E" w:rsidP="006A065E">
            <w:pPr>
              <w:autoSpaceDE w:val="0"/>
              <w:autoSpaceDN w:val="0"/>
              <w:adjustRightInd w:val="0"/>
              <w:spacing w:after="0" w:line="240" w:lineRule="auto"/>
              <w:rPr>
                <w:rFonts w:ascii="GHEA Grapalat" w:hAnsi="GHEA Grapalat"/>
              </w:rPr>
            </w:pPr>
          </w:p>
          <w:p w:rsidR="006A065E" w:rsidRDefault="006A065E" w:rsidP="006A065E">
            <w:pPr>
              <w:autoSpaceDE w:val="0"/>
              <w:autoSpaceDN w:val="0"/>
              <w:adjustRightInd w:val="0"/>
              <w:spacing w:after="0" w:line="240" w:lineRule="auto"/>
              <w:rPr>
                <w:rFonts w:ascii="GHEA Grapalat" w:hAnsi="GHEA Grapalat"/>
              </w:rPr>
            </w:pPr>
          </w:p>
          <w:p w:rsidR="00A86503" w:rsidRDefault="00A86503" w:rsidP="006A065E">
            <w:pPr>
              <w:autoSpaceDE w:val="0"/>
              <w:autoSpaceDN w:val="0"/>
              <w:adjustRightInd w:val="0"/>
              <w:spacing w:after="0" w:line="240" w:lineRule="auto"/>
              <w:rPr>
                <w:rFonts w:ascii="GHEA Grapalat" w:hAnsi="GHEA Grapalat"/>
              </w:rPr>
            </w:pPr>
          </w:p>
          <w:p w:rsidR="00A86503" w:rsidRDefault="00A86503" w:rsidP="006A065E">
            <w:pPr>
              <w:autoSpaceDE w:val="0"/>
              <w:autoSpaceDN w:val="0"/>
              <w:adjustRightInd w:val="0"/>
              <w:spacing w:after="0" w:line="240" w:lineRule="auto"/>
              <w:rPr>
                <w:rFonts w:ascii="GHEA Grapalat" w:hAnsi="GHEA Grapalat"/>
              </w:rPr>
            </w:pPr>
          </w:p>
          <w:p w:rsidR="006A065E" w:rsidRPr="0094604C" w:rsidRDefault="006A065E" w:rsidP="006A065E">
            <w:pPr>
              <w:autoSpaceDE w:val="0"/>
              <w:autoSpaceDN w:val="0"/>
              <w:adjustRightInd w:val="0"/>
              <w:spacing w:after="0" w:line="240" w:lineRule="auto"/>
              <w:rPr>
                <w:rFonts w:ascii="GHEA Grapalat" w:hAnsi="GHEA Grapalat"/>
              </w:rPr>
            </w:pPr>
            <w:r>
              <w:rPr>
                <w:rFonts w:ascii="GHEA Grapalat" w:hAnsi="GHEA Grapalat"/>
              </w:rPr>
              <w:t xml:space="preserve">3. </w:t>
            </w:r>
            <w:r w:rsidRPr="0094604C">
              <w:rPr>
                <w:rFonts w:ascii="GHEA Grapalat" w:hAnsi="GHEA Grapalat"/>
              </w:rPr>
              <w:t>Ընդունվել է:</w:t>
            </w:r>
          </w:p>
        </w:tc>
        <w:tc>
          <w:tcPr>
            <w:tcW w:w="2767" w:type="dxa"/>
          </w:tcPr>
          <w:p w:rsidR="00DA3423" w:rsidRDefault="006A065E" w:rsidP="00974CBC">
            <w:pPr>
              <w:autoSpaceDE w:val="0"/>
              <w:autoSpaceDN w:val="0"/>
              <w:adjustRightInd w:val="0"/>
              <w:spacing w:line="360" w:lineRule="auto"/>
              <w:jc w:val="center"/>
              <w:rPr>
                <w:rFonts w:ascii="GHEA Grapalat" w:hAnsi="GHEA Grapalat"/>
              </w:rPr>
            </w:pPr>
            <w:r>
              <w:rPr>
                <w:rFonts w:ascii="GHEA Grapalat" w:hAnsi="GHEA Grapalat"/>
              </w:rPr>
              <w:lastRenderedPageBreak/>
              <w:t>1.</w:t>
            </w:r>
            <w:r w:rsidR="0056472F" w:rsidRPr="0094604C">
              <w:rPr>
                <w:rFonts w:ascii="GHEA Grapalat" w:hAnsi="GHEA Grapalat"/>
              </w:rPr>
              <w:t>Նախագծից</w:t>
            </w:r>
            <w:r w:rsidR="000B1E33" w:rsidRPr="0094604C">
              <w:rPr>
                <w:rFonts w:ascii="GHEA Grapalat" w:hAnsi="GHEA Grapalat"/>
              </w:rPr>
              <w:t xml:space="preserve"> </w:t>
            </w:r>
            <w:r w:rsidR="0056472F" w:rsidRPr="0094604C">
              <w:rPr>
                <w:rFonts w:ascii="GHEA Grapalat" w:hAnsi="GHEA Grapalat"/>
              </w:rPr>
              <w:t>հանվել</w:t>
            </w:r>
            <w:r w:rsidR="000B1E33" w:rsidRPr="0094604C">
              <w:rPr>
                <w:rFonts w:ascii="GHEA Grapalat" w:hAnsi="GHEA Grapalat"/>
              </w:rPr>
              <w:t xml:space="preserve"> </w:t>
            </w:r>
            <w:r w:rsidR="0056472F" w:rsidRPr="0094604C">
              <w:rPr>
                <w:rFonts w:ascii="GHEA Grapalat" w:hAnsi="GHEA Grapalat"/>
              </w:rPr>
              <w:t xml:space="preserve">են </w:t>
            </w:r>
            <w:r w:rsidR="0056472F" w:rsidRPr="0094604C">
              <w:rPr>
                <w:rFonts w:ascii="GHEA Grapalat" w:hAnsi="GHEA Grapalat"/>
              </w:rPr>
              <w:lastRenderedPageBreak/>
              <w:t>57</w:t>
            </w:r>
            <w:r w:rsidR="00E0197F" w:rsidRPr="0094604C">
              <w:rPr>
                <w:rFonts w:ascii="GHEA Grapalat" w:hAnsi="GHEA Grapalat"/>
              </w:rPr>
              <w:t>-րդ</w:t>
            </w:r>
            <w:r w:rsidR="0056472F" w:rsidRPr="0094604C">
              <w:rPr>
                <w:rFonts w:ascii="GHEA Grapalat" w:hAnsi="GHEA Grapalat"/>
              </w:rPr>
              <w:t xml:space="preserve"> և 58-րդ կետերը:</w:t>
            </w:r>
          </w:p>
          <w:p w:rsidR="006A065E" w:rsidRDefault="006A065E" w:rsidP="00974CBC">
            <w:pPr>
              <w:autoSpaceDE w:val="0"/>
              <w:autoSpaceDN w:val="0"/>
              <w:adjustRightInd w:val="0"/>
              <w:spacing w:line="360" w:lineRule="auto"/>
              <w:jc w:val="center"/>
              <w:rPr>
                <w:rFonts w:ascii="GHEA Grapalat" w:hAnsi="GHEA Grapalat"/>
              </w:rPr>
            </w:pPr>
          </w:p>
          <w:p w:rsidR="006A065E" w:rsidRDefault="006A065E" w:rsidP="006A065E">
            <w:pPr>
              <w:autoSpaceDE w:val="0"/>
              <w:autoSpaceDN w:val="0"/>
              <w:adjustRightInd w:val="0"/>
              <w:spacing w:after="0" w:line="240" w:lineRule="auto"/>
              <w:jc w:val="center"/>
              <w:rPr>
                <w:rFonts w:ascii="GHEA Grapalat" w:hAnsi="GHEA Grapalat"/>
              </w:rPr>
            </w:pPr>
          </w:p>
          <w:p w:rsidR="006A065E" w:rsidRPr="0094604C" w:rsidRDefault="006A065E" w:rsidP="006A065E">
            <w:pPr>
              <w:autoSpaceDE w:val="0"/>
              <w:autoSpaceDN w:val="0"/>
              <w:adjustRightInd w:val="0"/>
              <w:spacing w:after="0" w:line="240" w:lineRule="auto"/>
              <w:jc w:val="center"/>
              <w:rPr>
                <w:rFonts w:ascii="GHEA Grapalat" w:hAnsi="GHEA Grapalat"/>
              </w:rPr>
            </w:pPr>
            <w:r>
              <w:rPr>
                <w:rFonts w:ascii="GHEA Grapalat" w:hAnsi="GHEA Grapalat"/>
              </w:rPr>
              <w:t xml:space="preserve">2. </w:t>
            </w:r>
            <w:r w:rsidRPr="0094604C">
              <w:rPr>
                <w:rFonts w:ascii="GHEA Grapalat" w:hAnsi="GHEA Grapalat"/>
              </w:rPr>
              <w:t>Նախագծում կատարվել է համապատասխան փոփոխություն:</w:t>
            </w:r>
          </w:p>
          <w:p w:rsidR="006A065E" w:rsidRDefault="006A065E" w:rsidP="00974CBC">
            <w:pPr>
              <w:autoSpaceDE w:val="0"/>
              <w:autoSpaceDN w:val="0"/>
              <w:adjustRightInd w:val="0"/>
              <w:spacing w:line="360" w:lineRule="auto"/>
              <w:jc w:val="center"/>
              <w:rPr>
                <w:rFonts w:ascii="GHEA Grapalat" w:hAnsi="GHEA Grapalat"/>
              </w:rPr>
            </w:pPr>
          </w:p>
          <w:p w:rsidR="006A065E" w:rsidRDefault="006A065E" w:rsidP="00974CBC">
            <w:pPr>
              <w:autoSpaceDE w:val="0"/>
              <w:autoSpaceDN w:val="0"/>
              <w:adjustRightInd w:val="0"/>
              <w:spacing w:line="360" w:lineRule="auto"/>
              <w:jc w:val="center"/>
              <w:rPr>
                <w:rFonts w:ascii="GHEA Grapalat" w:hAnsi="GHEA Grapalat"/>
              </w:rPr>
            </w:pPr>
          </w:p>
          <w:p w:rsidR="006A065E" w:rsidRDefault="006A065E" w:rsidP="00974CBC">
            <w:pPr>
              <w:autoSpaceDE w:val="0"/>
              <w:autoSpaceDN w:val="0"/>
              <w:adjustRightInd w:val="0"/>
              <w:spacing w:line="360" w:lineRule="auto"/>
              <w:jc w:val="center"/>
              <w:rPr>
                <w:rFonts w:ascii="GHEA Grapalat" w:hAnsi="GHEA Grapalat"/>
              </w:rPr>
            </w:pPr>
          </w:p>
          <w:p w:rsidR="006A065E" w:rsidRDefault="006A065E" w:rsidP="00974CBC">
            <w:pPr>
              <w:autoSpaceDE w:val="0"/>
              <w:autoSpaceDN w:val="0"/>
              <w:adjustRightInd w:val="0"/>
              <w:spacing w:line="360" w:lineRule="auto"/>
              <w:jc w:val="center"/>
              <w:rPr>
                <w:rFonts w:ascii="GHEA Grapalat" w:hAnsi="GHEA Grapalat"/>
              </w:rPr>
            </w:pPr>
          </w:p>
          <w:p w:rsidR="006A065E" w:rsidRDefault="006A065E" w:rsidP="00974CBC">
            <w:pPr>
              <w:autoSpaceDE w:val="0"/>
              <w:autoSpaceDN w:val="0"/>
              <w:adjustRightInd w:val="0"/>
              <w:spacing w:line="360" w:lineRule="auto"/>
              <w:jc w:val="center"/>
              <w:rPr>
                <w:rFonts w:ascii="GHEA Grapalat" w:hAnsi="GHEA Grapalat"/>
              </w:rPr>
            </w:pPr>
          </w:p>
          <w:p w:rsidR="006A065E" w:rsidRDefault="006A065E" w:rsidP="006A065E">
            <w:pPr>
              <w:autoSpaceDE w:val="0"/>
              <w:autoSpaceDN w:val="0"/>
              <w:adjustRightInd w:val="0"/>
              <w:spacing w:line="360" w:lineRule="auto"/>
              <w:rPr>
                <w:rFonts w:ascii="GHEA Grapalat" w:hAnsi="GHEA Grapalat"/>
              </w:rPr>
            </w:pPr>
          </w:p>
          <w:p w:rsidR="00A86503" w:rsidRDefault="00A86503" w:rsidP="006A065E">
            <w:pPr>
              <w:autoSpaceDE w:val="0"/>
              <w:autoSpaceDN w:val="0"/>
              <w:adjustRightInd w:val="0"/>
              <w:spacing w:after="0" w:line="240" w:lineRule="auto"/>
              <w:jc w:val="center"/>
              <w:rPr>
                <w:rFonts w:ascii="GHEA Grapalat" w:hAnsi="GHEA Grapalat"/>
              </w:rPr>
            </w:pPr>
          </w:p>
          <w:p w:rsidR="00A86503" w:rsidRDefault="00A86503" w:rsidP="006A065E">
            <w:pPr>
              <w:autoSpaceDE w:val="0"/>
              <w:autoSpaceDN w:val="0"/>
              <w:adjustRightInd w:val="0"/>
              <w:spacing w:after="0" w:line="240" w:lineRule="auto"/>
              <w:jc w:val="center"/>
              <w:rPr>
                <w:rFonts w:ascii="GHEA Grapalat" w:hAnsi="GHEA Grapalat"/>
              </w:rPr>
            </w:pPr>
          </w:p>
          <w:p w:rsidR="006A065E" w:rsidRPr="0094604C" w:rsidRDefault="006A065E" w:rsidP="006A065E">
            <w:pPr>
              <w:autoSpaceDE w:val="0"/>
              <w:autoSpaceDN w:val="0"/>
              <w:adjustRightInd w:val="0"/>
              <w:spacing w:after="0" w:line="240" w:lineRule="auto"/>
              <w:jc w:val="center"/>
              <w:rPr>
                <w:rFonts w:ascii="GHEA Grapalat" w:hAnsi="GHEA Grapalat"/>
              </w:rPr>
            </w:pPr>
            <w:r>
              <w:rPr>
                <w:rFonts w:ascii="GHEA Grapalat" w:hAnsi="GHEA Grapalat"/>
              </w:rPr>
              <w:t xml:space="preserve">3. </w:t>
            </w:r>
            <w:r w:rsidRPr="0094604C">
              <w:rPr>
                <w:rFonts w:ascii="GHEA Grapalat" w:hAnsi="GHEA Grapalat"/>
              </w:rPr>
              <w:t>Նախագծում կատարվել է համապատասխան փոփոխություն:</w:t>
            </w:r>
          </w:p>
          <w:p w:rsidR="006A065E" w:rsidRPr="0094604C" w:rsidRDefault="006A065E" w:rsidP="006A065E">
            <w:pPr>
              <w:autoSpaceDE w:val="0"/>
              <w:autoSpaceDN w:val="0"/>
              <w:adjustRightInd w:val="0"/>
              <w:spacing w:line="360" w:lineRule="auto"/>
              <w:rPr>
                <w:rFonts w:ascii="GHEA Grapalat" w:hAnsi="GHEA Grapalat"/>
              </w:rPr>
            </w:pPr>
          </w:p>
        </w:tc>
      </w:tr>
      <w:tr w:rsidR="00DA3423" w:rsidRPr="0094604C" w:rsidTr="009B0692">
        <w:trPr>
          <w:trHeight w:val="57"/>
        </w:trPr>
        <w:tc>
          <w:tcPr>
            <w:tcW w:w="540" w:type="dxa"/>
          </w:tcPr>
          <w:p w:rsidR="00DA3423" w:rsidRPr="0094604C" w:rsidRDefault="00DA3423" w:rsidP="00974CBC">
            <w:pPr>
              <w:autoSpaceDE w:val="0"/>
              <w:autoSpaceDN w:val="0"/>
              <w:adjustRightInd w:val="0"/>
              <w:spacing w:line="360" w:lineRule="auto"/>
              <w:jc w:val="both"/>
              <w:rPr>
                <w:rFonts w:ascii="GHEA Grapalat" w:hAnsi="GHEA Grapalat"/>
                <w:sz w:val="24"/>
                <w:szCs w:val="24"/>
                <w:lang w:val="ru-RU"/>
              </w:rPr>
            </w:pPr>
            <w:r w:rsidRPr="0094604C">
              <w:rPr>
                <w:rFonts w:ascii="GHEA Grapalat" w:hAnsi="GHEA Grapalat"/>
                <w:sz w:val="24"/>
                <w:szCs w:val="24"/>
                <w:lang w:val="ru-RU"/>
              </w:rPr>
              <w:lastRenderedPageBreak/>
              <w:t>3</w:t>
            </w:r>
          </w:p>
        </w:tc>
        <w:tc>
          <w:tcPr>
            <w:tcW w:w="2430" w:type="dxa"/>
          </w:tcPr>
          <w:p w:rsidR="00DA3423" w:rsidRPr="0094604C" w:rsidRDefault="00DA3423" w:rsidP="0094604C">
            <w:pPr>
              <w:autoSpaceDE w:val="0"/>
              <w:autoSpaceDN w:val="0"/>
              <w:adjustRightInd w:val="0"/>
              <w:spacing w:after="0" w:line="360" w:lineRule="auto"/>
              <w:jc w:val="center"/>
              <w:rPr>
                <w:rFonts w:ascii="GHEA Grapalat" w:hAnsi="GHEA Grapalat"/>
                <w:color w:val="000000"/>
                <w:lang w:val="ru-RU"/>
              </w:rPr>
            </w:pPr>
            <w:r w:rsidRPr="0094604C">
              <w:rPr>
                <w:rFonts w:ascii="GHEA Grapalat" w:hAnsi="GHEA Grapalat"/>
                <w:lang w:val="ru-RU"/>
              </w:rPr>
              <w:t>Հայաստանի</w:t>
            </w:r>
            <w:r w:rsidR="00A002E8" w:rsidRPr="0094604C">
              <w:rPr>
                <w:rFonts w:ascii="GHEA Grapalat" w:hAnsi="GHEA Grapalat"/>
              </w:rPr>
              <w:t xml:space="preserve"> </w:t>
            </w:r>
            <w:r w:rsidRPr="0094604C">
              <w:rPr>
                <w:rFonts w:ascii="GHEA Grapalat" w:hAnsi="GHEA Grapalat"/>
                <w:lang w:val="ru-RU"/>
              </w:rPr>
              <w:t>Հանրապետության</w:t>
            </w:r>
            <w:r w:rsidR="00A002E8" w:rsidRPr="0094604C">
              <w:rPr>
                <w:rFonts w:ascii="GHEA Grapalat" w:hAnsi="GHEA Grapalat"/>
              </w:rPr>
              <w:t xml:space="preserve"> </w:t>
            </w:r>
            <w:r w:rsidRPr="0094604C">
              <w:rPr>
                <w:rFonts w:ascii="GHEA Grapalat" w:hAnsi="GHEA Grapalat"/>
                <w:lang w:val="ru-RU"/>
              </w:rPr>
              <w:t>դատական</w:t>
            </w:r>
            <w:r w:rsidR="00A002E8" w:rsidRPr="0094604C">
              <w:rPr>
                <w:rFonts w:ascii="GHEA Grapalat" w:hAnsi="GHEA Grapalat"/>
              </w:rPr>
              <w:t xml:space="preserve"> </w:t>
            </w:r>
            <w:r w:rsidRPr="0094604C">
              <w:rPr>
                <w:rFonts w:ascii="GHEA Grapalat" w:hAnsi="GHEA Grapalat"/>
                <w:lang w:val="ru-RU"/>
              </w:rPr>
              <w:t>դեպարտամենտ</w:t>
            </w:r>
            <w:r w:rsidRPr="0094604C">
              <w:rPr>
                <w:rFonts w:ascii="GHEA Grapalat" w:hAnsi="GHEA Grapalat"/>
                <w:color w:val="000000"/>
                <w:sz w:val="21"/>
                <w:szCs w:val="21"/>
                <w:lang w:val="ru-RU"/>
              </w:rPr>
              <w:br/>
            </w:r>
            <w:r w:rsidRPr="0094604C">
              <w:rPr>
                <w:rFonts w:ascii="GHEA Grapalat" w:hAnsi="GHEA Grapalat"/>
                <w:color w:val="000000"/>
                <w:lang w:val="ru-RU"/>
              </w:rPr>
              <w:t>2016-10-06</w:t>
            </w:r>
          </w:p>
          <w:p w:rsidR="00DA3423" w:rsidRPr="0094604C" w:rsidRDefault="00DA3423" w:rsidP="0094604C">
            <w:pPr>
              <w:autoSpaceDE w:val="0"/>
              <w:autoSpaceDN w:val="0"/>
              <w:adjustRightInd w:val="0"/>
              <w:spacing w:after="0" w:line="360" w:lineRule="auto"/>
              <w:jc w:val="center"/>
              <w:rPr>
                <w:rFonts w:ascii="GHEA Grapalat" w:hAnsi="GHEA Grapalat"/>
                <w:lang w:val="hy-AM"/>
              </w:rPr>
            </w:pPr>
            <w:r w:rsidRPr="0094604C">
              <w:rPr>
                <w:rFonts w:ascii="GHEA Grapalat" w:hAnsi="GHEA Grapalat"/>
                <w:color w:val="000000"/>
                <w:shd w:val="clear" w:color="auto" w:fill="FFFFFF"/>
              </w:rPr>
              <w:t>ԴԴ</w:t>
            </w:r>
            <w:r w:rsidRPr="0094604C">
              <w:rPr>
                <w:rFonts w:ascii="GHEA Grapalat" w:hAnsi="GHEA Grapalat"/>
                <w:color w:val="000000"/>
                <w:shd w:val="clear" w:color="auto" w:fill="FFFFFF"/>
                <w:lang w:val="ru-RU"/>
              </w:rPr>
              <w:t>-1-</w:t>
            </w:r>
            <w:r w:rsidRPr="0094604C">
              <w:rPr>
                <w:rFonts w:ascii="GHEA Grapalat" w:hAnsi="GHEA Grapalat"/>
                <w:color w:val="000000"/>
                <w:shd w:val="clear" w:color="auto" w:fill="FFFFFF"/>
              </w:rPr>
              <w:t>Ե</w:t>
            </w:r>
            <w:r w:rsidRPr="0094604C">
              <w:rPr>
                <w:rFonts w:ascii="GHEA Grapalat" w:hAnsi="GHEA Grapalat"/>
                <w:color w:val="000000"/>
                <w:shd w:val="clear" w:color="auto" w:fill="FFFFFF"/>
                <w:lang w:val="ru-RU"/>
              </w:rPr>
              <w:t>-6716</w:t>
            </w:r>
          </w:p>
        </w:tc>
        <w:tc>
          <w:tcPr>
            <w:tcW w:w="5472" w:type="dxa"/>
            <w:tcBorders>
              <w:bottom w:val="single" w:sz="4" w:space="0" w:color="auto"/>
            </w:tcBorders>
          </w:tcPr>
          <w:p w:rsidR="00DA3423" w:rsidRPr="0094604C" w:rsidRDefault="00DA3423" w:rsidP="00974CBC">
            <w:pPr>
              <w:autoSpaceDE w:val="0"/>
              <w:autoSpaceDN w:val="0"/>
              <w:adjustRightInd w:val="0"/>
              <w:spacing w:line="360" w:lineRule="auto"/>
              <w:jc w:val="center"/>
              <w:rPr>
                <w:rFonts w:ascii="GHEA Grapalat" w:hAnsi="GHEA Grapalat"/>
                <w:lang w:val="hy-AM"/>
              </w:rPr>
            </w:pPr>
            <w:r w:rsidRPr="0094604C">
              <w:rPr>
                <w:rFonts w:ascii="GHEA Grapalat" w:hAnsi="GHEA Grapalat" w:cs="Arian AMU"/>
                <w:bCs/>
                <w:lang w:val="hy-AM"/>
              </w:rPr>
              <w:t>Դիտողություններ և առաջարկություններ չկան:</w:t>
            </w:r>
          </w:p>
        </w:tc>
        <w:tc>
          <w:tcPr>
            <w:tcW w:w="4734" w:type="dxa"/>
          </w:tcPr>
          <w:p w:rsidR="00DA3423" w:rsidRPr="0094604C" w:rsidRDefault="00DA3423" w:rsidP="00974CBC">
            <w:pPr>
              <w:autoSpaceDE w:val="0"/>
              <w:autoSpaceDN w:val="0"/>
              <w:adjustRightInd w:val="0"/>
              <w:spacing w:line="360" w:lineRule="auto"/>
              <w:jc w:val="center"/>
              <w:rPr>
                <w:rFonts w:ascii="GHEA Grapalat" w:hAnsi="GHEA Grapalat"/>
                <w:lang w:val="hy-AM"/>
              </w:rPr>
            </w:pPr>
          </w:p>
        </w:tc>
        <w:tc>
          <w:tcPr>
            <w:tcW w:w="2767" w:type="dxa"/>
          </w:tcPr>
          <w:p w:rsidR="00DA3423" w:rsidRPr="0094604C" w:rsidRDefault="00DA3423" w:rsidP="00974CBC">
            <w:pPr>
              <w:autoSpaceDE w:val="0"/>
              <w:autoSpaceDN w:val="0"/>
              <w:adjustRightInd w:val="0"/>
              <w:spacing w:line="360" w:lineRule="auto"/>
              <w:jc w:val="center"/>
              <w:rPr>
                <w:rFonts w:ascii="GHEA Grapalat" w:hAnsi="GHEA Grapalat"/>
                <w:lang w:val="hy-AM"/>
              </w:rPr>
            </w:pPr>
          </w:p>
        </w:tc>
      </w:tr>
      <w:tr w:rsidR="00DA3423" w:rsidRPr="0094604C" w:rsidTr="009B0692">
        <w:trPr>
          <w:trHeight w:val="57"/>
        </w:trPr>
        <w:tc>
          <w:tcPr>
            <w:tcW w:w="540" w:type="dxa"/>
          </w:tcPr>
          <w:p w:rsidR="00DA3423" w:rsidRPr="0094604C" w:rsidRDefault="00DA3423" w:rsidP="00974CBC">
            <w:pPr>
              <w:autoSpaceDE w:val="0"/>
              <w:autoSpaceDN w:val="0"/>
              <w:adjustRightInd w:val="0"/>
              <w:spacing w:line="360" w:lineRule="auto"/>
              <w:jc w:val="both"/>
              <w:rPr>
                <w:rFonts w:ascii="GHEA Grapalat" w:hAnsi="GHEA Grapalat"/>
                <w:sz w:val="24"/>
                <w:szCs w:val="24"/>
                <w:lang w:val="ru-RU"/>
              </w:rPr>
            </w:pPr>
            <w:r w:rsidRPr="0094604C">
              <w:rPr>
                <w:rFonts w:ascii="GHEA Grapalat" w:hAnsi="GHEA Grapalat"/>
                <w:sz w:val="24"/>
                <w:szCs w:val="24"/>
                <w:lang w:val="ru-RU"/>
              </w:rPr>
              <w:t>4</w:t>
            </w:r>
          </w:p>
        </w:tc>
        <w:tc>
          <w:tcPr>
            <w:tcW w:w="2430" w:type="dxa"/>
          </w:tcPr>
          <w:p w:rsidR="00DA3423" w:rsidRPr="0094604C" w:rsidRDefault="00DA3423" w:rsidP="00974CBC">
            <w:pPr>
              <w:autoSpaceDE w:val="0"/>
              <w:autoSpaceDN w:val="0"/>
              <w:adjustRightInd w:val="0"/>
              <w:spacing w:line="360" w:lineRule="auto"/>
              <w:jc w:val="center"/>
              <w:rPr>
                <w:rFonts w:ascii="GHEA Grapalat" w:hAnsi="GHEA Grapalat"/>
                <w:lang w:val="ru-RU"/>
              </w:rPr>
            </w:pPr>
            <w:r w:rsidRPr="0094604C">
              <w:rPr>
                <w:rFonts w:ascii="GHEA Grapalat" w:hAnsi="GHEA Grapalat"/>
                <w:lang w:val="ru-RU"/>
              </w:rPr>
              <w:t>Հայաստանի</w:t>
            </w:r>
            <w:r w:rsidR="00A002E8" w:rsidRPr="0094604C">
              <w:rPr>
                <w:rFonts w:ascii="GHEA Grapalat" w:hAnsi="GHEA Grapalat"/>
              </w:rPr>
              <w:t xml:space="preserve"> </w:t>
            </w:r>
            <w:r w:rsidRPr="0094604C">
              <w:rPr>
                <w:rFonts w:ascii="GHEA Grapalat" w:hAnsi="GHEA Grapalat"/>
                <w:lang w:val="ru-RU"/>
              </w:rPr>
              <w:t>Հանրապետության</w:t>
            </w:r>
            <w:r w:rsidR="00A002E8" w:rsidRPr="0094604C">
              <w:rPr>
                <w:rFonts w:ascii="GHEA Grapalat" w:hAnsi="GHEA Grapalat"/>
              </w:rPr>
              <w:t xml:space="preserve"> </w:t>
            </w:r>
            <w:r w:rsidRPr="0094604C">
              <w:rPr>
                <w:rFonts w:ascii="GHEA Grapalat" w:hAnsi="GHEA Grapalat"/>
                <w:lang w:val="ru-RU"/>
              </w:rPr>
              <w:t>մարդու</w:t>
            </w:r>
            <w:r w:rsidR="00A002E8" w:rsidRPr="0094604C">
              <w:rPr>
                <w:rFonts w:ascii="GHEA Grapalat" w:hAnsi="GHEA Grapalat"/>
              </w:rPr>
              <w:t xml:space="preserve"> </w:t>
            </w:r>
            <w:r w:rsidRPr="0094604C">
              <w:rPr>
                <w:rFonts w:ascii="GHEA Grapalat" w:hAnsi="GHEA Grapalat"/>
                <w:lang w:val="ru-RU"/>
              </w:rPr>
              <w:lastRenderedPageBreak/>
              <w:t>իրավունքների</w:t>
            </w:r>
            <w:r w:rsidR="00A002E8" w:rsidRPr="0094604C">
              <w:rPr>
                <w:rFonts w:ascii="GHEA Grapalat" w:hAnsi="GHEA Grapalat"/>
              </w:rPr>
              <w:t xml:space="preserve"> </w:t>
            </w:r>
            <w:r w:rsidRPr="0094604C">
              <w:rPr>
                <w:rFonts w:ascii="GHEA Grapalat" w:hAnsi="GHEA Grapalat"/>
                <w:lang w:val="ru-RU"/>
              </w:rPr>
              <w:t>պաշտպան</w:t>
            </w:r>
          </w:p>
        </w:tc>
        <w:tc>
          <w:tcPr>
            <w:tcW w:w="5472" w:type="dxa"/>
            <w:tcBorders>
              <w:bottom w:val="single" w:sz="4" w:space="0" w:color="auto"/>
            </w:tcBorders>
          </w:tcPr>
          <w:p w:rsidR="00DA3423" w:rsidRPr="0094604C" w:rsidRDefault="00DA3423" w:rsidP="00DA3423">
            <w:pPr>
              <w:autoSpaceDE w:val="0"/>
              <w:autoSpaceDN w:val="0"/>
              <w:adjustRightInd w:val="0"/>
              <w:spacing w:line="360" w:lineRule="auto"/>
              <w:jc w:val="both"/>
              <w:rPr>
                <w:rFonts w:ascii="GHEA Grapalat" w:hAnsi="GHEA Grapalat"/>
                <w:lang w:val="ru-RU"/>
              </w:rPr>
            </w:pPr>
            <w:r w:rsidRPr="0094604C">
              <w:rPr>
                <w:rFonts w:ascii="GHEA Grapalat" w:hAnsi="GHEA Grapalat" w:cs="Sylfaen"/>
                <w:lang w:val="ru-RU"/>
              </w:rPr>
              <w:lastRenderedPageBreak/>
              <w:t xml:space="preserve">1. </w:t>
            </w:r>
            <w:r w:rsidRPr="0094604C">
              <w:rPr>
                <w:rFonts w:ascii="GHEA Grapalat" w:hAnsi="GHEA Grapalat" w:cs="Sylfaen"/>
                <w:lang w:val="hy-AM"/>
              </w:rPr>
              <w:t>Կարծում</w:t>
            </w:r>
            <w:r w:rsidRPr="0094604C">
              <w:rPr>
                <w:rFonts w:ascii="GHEA Grapalat" w:hAnsi="GHEA Grapalat"/>
                <w:lang w:val="hy-AM"/>
              </w:rPr>
              <w:t xml:space="preserve"> ենք՝ Նախագծի կարգավորումների հիմքում պետք է դնել հիվանդությունների ընտրության հիմնական սկզբունքներն ու </w:t>
            </w:r>
            <w:r w:rsidRPr="0094604C">
              <w:rPr>
                <w:rFonts w:ascii="GHEA Grapalat" w:hAnsi="GHEA Grapalat"/>
                <w:lang w:val="hy-AM"/>
              </w:rPr>
              <w:lastRenderedPageBreak/>
              <w:t>չափորոշիչները</w:t>
            </w:r>
            <w:r w:rsidRPr="0094604C">
              <w:rPr>
                <w:rStyle w:val="FootnoteReference"/>
                <w:rFonts w:ascii="GHEA Grapalat" w:hAnsi="GHEA Grapalat"/>
                <w:lang w:val="hy-AM"/>
              </w:rPr>
              <w:footnoteReference w:id="2"/>
            </w:r>
            <w:r w:rsidRPr="0094604C">
              <w:rPr>
                <w:rFonts w:ascii="GHEA Grapalat" w:hAnsi="GHEA Grapalat"/>
                <w:lang w:val="hy-AM"/>
              </w:rPr>
              <w:t>: Անհրաժեշտ է հավաքագրել նաև տեղեկատվություն Հայաստանի Հանրապետությունում հիվանդությունների, դրանց առանձին կլինիկական ձևերի վերաբերյալ, ուսումնասիրել այդ հիվանդությունների հետևանքով բնակչության առանձին խմբերի (14-18 տարեկան անչափահասներ, մեծահասկաներ՝ կանայք և տղամարդիկ) հիվանդացության</w:t>
            </w:r>
            <w:r w:rsidRPr="0094604C">
              <w:rPr>
                <w:rStyle w:val="FootnoteReference"/>
                <w:rFonts w:ascii="GHEA Grapalat" w:hAnsi="GHEA Grapalat"/>
                <w:lang w:val="hy-AM"/>
              </w:rPr>
              <w:footnoteReference w:id="3"/>
            </w:r>
            <w:r w:rsidRPr="0094604C">
              <w:rPr>
                <w:rFonts w:ascii="GHEA Grapalat" w:hAnsi="GHEA Grapalat"/>
                <w:lang w:val="hy-AM"/>
              </w:rPr>
              <w:t xml:space="preserve"> և մահացության վիճակագրությունը և ուսումնասիրության արդյունքում կազմել այնպիսի հիվանդությունների ցանկ, որոնք համահունչ կլինեն </w:t>
            </w:r>
            <w:r w:rsidRPr="0094604C">
              <w:rPr>
                <w:rFonts w:ascii="GHEA Grapalat" w:hAnsi="GHEA Grapalat" w:cs="Sylfaen"/>
                <w:lang w:val="hy-AM"/>
              </w:rPr>
              <w:t>պատժի կրման հետ անհամատեղելի համարվող</w:t>
            </w:r>
            <w:r w:rsidRPr="0094604C">
              <w:rPr>
                <w:rFonts w:ascii="GHEA Grapalat" w:hAnsi="GHEA Grapalat"/>
                <w:lang w:val="hy-AM"/>
              </w:rPr>
              <w:t xml:space="preserve"> հիվանդությունների ընտրության հիմնական սկզբունքներին ու չափորոշիչներին:</w:t>
            </w:r>
          </w:p>
          <w:p w:rsidR="00DA3423" w:rsidRPr="0094604C" w:rsidRDefault="00DA3423" w:rsidP="00DA3423">
            <w:pPr>
              <w:autoSpaceDE w:val="0"/>
              <w:autoSpaceDN w:val="0"/>
              <w:adjustRightInd w:val="0"/>
              <w:spacing w:line="360" w:lineRule="auto"/>
              <w:jc w:val="both"/>
              <w:rPr>
                <w:rFonts w:ascii="GHEA Grapalat" w:hAnsi="GHEA Grapalat"/>
                <w:lang w:val="ru-RU"/>
              </w:rPr>
            </w:pPr>
          </w:p>
          <w:p w:rsidR="00DA3423" w:rsidRPr="0094604C" w:rsidRDefault="00DA3423" w:rsidP="00DA3423">
            <w:pPr>
              <w:tabs>
                <w:tab w:val="left" w:pos="720"/>
              </w:tabs>
              <w:spacing w:after="0" w:line="360" w:lineRule="auto"/>
              <w:jc w:val="both"/>
              <w:rPr>
                <w:rFonts w:ascii="GHEA Grapalat" w:hAnsi="GHEA Grapalat"/>
                <w:lang w:val="hy-AM"/>
              </w:rPr>
            </w:pPr>
            <w:r w:rsidRPr="0094604C">
              <w:rPr>
                <w:rFonts w:ascii="GHEA Grapalat" w:hAnsi="GHEA Grapalat" w:cs="Sylfaen"/>
                <w:lang w:val="ru-RU"/>
              </w:rPr>
              <w:t xml:space="preserve">2. </w:t>
            </w:r>
            <w:r w:rsidRPr="0094604C">
              <w:rPr>
                <w:rFonts w:ascii="GHEA Grapalat" w:hAnsi="GHEA Grapalat" w:cs="Sylfaen"/>
                <w:lang w:val="hy-AM"/>
              </w:rPr>
              <w:t>Ն</w:t>
            </w:r>
            <w:r w:rsidRPr="0094604C">
              <w:rPr>
                <w:rFonts w:ascii="GHEA Grapalat" w:hAnsi="GHEA Grapalat"/>
                <w:lang w:val="hy-AM"/>
              </w:rPr>
              <w:t xml:space="preserve">ախագծում հիվանդությունների ցանկի ընդլայնումը դրական քայլ է (նախկին 41 նոզոլոգիաների փոխարեն առաջարկվում է 55-ը), </w:t>
            </w:r>
            <w:r w:rsidRPr="0094604C">
              <w:rPr>
                <w:rFonts w:ascii="GHEA Grapalat" w:hAnsi="GHEA Grapalat"/>
                <w:lang w:val="hy-AM"/>
              </w:rPr>
              <w:lastRenderedPageBreak/>
              <w:t>սակայն պարզ չէ՝ ինչ սկզբունքով են ընտրվում առաջարկվող հիվանդությունները: Օրինակ՝ Նախագծի 19-ը և 20-րդ կետերի ուսումնասիրությունից պարզվում է, որ խոսքը գնում է նույն հիվանդության՝ «</w:t>
            </w:r>
            <w:r w:rsidRPr="0094604C">
              <w:rPr>
                <w:rFonts w:ascii="GHEA Grapalat" w:hAnsi="GHEA Grapalat"/>
                <w:lang w:val="hy-AM" w:eastAsia="ru-RU"/>
              </w:rPr>
              <w:t xml:space="preserve">դիֆուզ-տոքսիկ խպիպի» մասին, սակայն 19-րդ կետը ներառում է միայն ծանր ձևը, որը չի ենթարկվում վիրահատական կորեկցիայի և հանդիսանում է 20-րդ կետում մատնանշած «դիֆուզ թիրեոտոքսիկոզ` խպիպ» հիվանդության տարատեսակ: Նախագծի 8-րդ կետի 4-րդ ենթակետում ամրագրված «քրոնիկ լիմֆոլեյկոզ` բարդացած սակավարյունությամբ, թրոմբոցիտոպենիայով և անընդմեջ կրկնվող վարակներով» նոզոլոգիան հանդիսանում է նույն կետի 7-րդենթակետի </w:t>
            </w:r>
            <w:r w:rsidRPr="0094604C">
              <w:rPr>
                <w:rFonts w:ascii="GHEA Grapalat" w:hAnsi="GHEA Grapalat" w:cs="Sylfaen"/>
                <w:lang w:val="hy-AM" w:eastAsia="ru-RU"/>
              </w:rPr>
              <w:t xml:space="preserve">քրոնիկ լիմֆոցիտար լեյկոզի </w:t>
            </w:r>
            <w:r w:rsidRPr="0094604C">
              <w:rPr>
                <w:rFonts w:ascii="GHEA Grapalat" w:hAnsi="GHEA Grapalat"/>
                <w:lang w:val="hy-AM" w:eastAsia="ru-RU"/>
              </w:rPr>
              <w:t xml:space="preserve">(C91.1) բարդություն: Նախագծի 14-րդ կետով ամրագրված «Հիպոֆիզար անբավարարությունը (Սիմոնդսի հիվանդություն)…» 15-րդ կետի «հիպոֆիզի թերֆունկցիայի»  ենթատեսակ է: «Հիպոֆիզի թերֆունկցիան» ներառում է իր բոլոր տարատեսակները, ինչպիսի պարագայում պարզ չէ </w:t>
            </w:r>
            <w:r w:rsidRPr="0094604C">
              <w:rPr>
                <w:rFonts w:ascii="GHEA Grapalat" w:hAnsi="GHEA Grapalat"/>
                <w:lang w:val="hy-AM" w:eastAsia="ru-RU"/>
              </w:rPr>
              <w:lastRenderedPageBreak/>
              <w:t xml:space="preserve">դրանք առանձին-առանձին մատնանշելու նպատակը: </w:t>
            </w:r>
            <w:r w:rsidRPr="0094604C">
              <w:rPr>
                <w:rFonts w:ascii="GHEA Grapalat" w:hAnsi="GHEA Grapalat" w:cs="Sylfaen"/>
                <w:lang w:val="hy-AM" w:eastAsia="ru-RU"/>
              </w:rPr>
              <w:t>Վերոնշյալ անհստակությունների լուծման նպատակով ցանկալի է կազմակերպել քննարկումներ համապատասխան բժիշկ-մասնագետների կամ առողջապահության ոլորտի պատասխանատուների հետ, ինչպես նաև ուսումնասիրել առանձին հիվանդությունների կլինիկական և այլ դասկարգումները, Հայաստանի Հանրապետությունում դրանց վիճակագրությունը:</w:t>
            </w:r>
          </w:p>
          <w:p w:rsidR="00DA3423" w:rsidRPr="0094604C" w:rsidRDefault="00DA3423" w:rsidP="00DA3423">
            <w:pPr>
              <w:autoSpaceDE w:val="0"/>
              <w:autoSpaceDN w:val="0"/>
              <w:adjustRightInd w:val="0"/>
              <w:spacing w:line="360" w:lineRule="auto"/>
              <w:jc w:val="both"/>
              <w:rPr>
                <w:rFonts w:ascii="GHEA Grapalat" w:hAnsi="GHEA Grapalat"/>
                <w:lang w:val="hy-AM"/>
              </w:rPr>
            </w:pPr>
          </w:p>
          <w:p w:rsidR="00DA3423" w:rsidRPr="0094604C" w:rsidRDefault="00E0197F" w:rsidP="00DA3423">
            <w:pPr>
              <w:tabs>
                <w:tab w:val="left" w:pos="720"/>
              </w:tabs>
              <w:spacing w:after="0" w:line="360" w:lineRule="auto"/>
              <w:jc w:val="both"/>
              <w:rPr>
                <w:rFonts w:ascii="GHEA Grapalat" w:hAnsi="GHEA Grapalat"/>
                <w:lang w:val="hy-AM"/>
              </w:rPr>
            </w:pPr>
            <w:r w:rsidRPr="0094604C">
              <w:rPr>
                <w:rFonts w:ascii="GHEA Grapalat" w:hAnsi="GHEA Grapalat" w:cs="Sylfaen"/>
              </w:rPr>
              <w:t>3</w:t>
            </w:r>
            <w:r w:rsidR="00DA3423" w:rsidRPr="0094604C">
              <w:rPr>
                <w:rFonts w:ascii="GHEA Grapalat" w:hAnsi="GHEA Grapalat" w:cs="Sylfaen"/>
                <w:lang w:val="hy-AM"/>
              </w:rPr>
              <w:t>. Նախագծում</w:t>
            </w:r>
            <w:r w:rsidR="00DA3423" w:rsidRPr="0094604C">
              <w:rPr>
                <w:rFonts w:ascii="GHEA Grapalat" w:hAnsi="GHEA Grapalat"/>
                <w:lang w:val="hy-AM"/>
              </w:rPr>
              <w:t xml:space="preserve"> ամրագրված որոշ դեպքերում ենթակետերը պետք է դիտել որպես առանձին նոզոլոգիա: Օրինակ՝ Նախագծի 8-րդ կետով ամրագրված է</w:t>
            </w:r>
            <w:r w:rsidR="00DA3423" w:rsidRPr="0094604C">
              <w:rPr>
                <w:rFonts w:ascii="GHEA Grapalat" w:hAnsi="GHEA Grapalat"/>
                <w:lang w:val="hy-AM" w:eastAsia="ru-RU"/>
              </w:rPr>
              <w:t xml:space="preserve"> «սուր լեյկոզը (բոլոր ձևերը) (C90-C95)», իսկ ենթակետերում նշված են քրոնիկ </w:t>
            </w:r>
            <w:r w:rsidR="00DA3423" w:rsidRPr="0094604C">
              <w:rPr>
                <w:rFonts w:ascii="GHEA Grapalat" w:hAnsi="GHEA Grapalat" w:cs="Sylfaen"/>
                <w:lang w:val="hy-AM" w:eastAsia="ru-RU"/>
              </w:rPr>
              <w:t>լիմֆոցիտար լեյկոզը</w:t>
            </w:r>
            <w:r w:rsidR="00DA3423" w:rsidRPr="0094604C">
              <w:rPr>
                <w:rFonts w:ascii="GHEA Grapalat" w:hAnsi="GHEA Grapalat"/>
                <w:lang w:val="hy-AM" w:eastAsia="ru-RU"/>
              </w:rPr>
              <w:t xml:space="preserve">, քրոնիկ միելոլեյկոզը և այլն, որոնք </w:t>
            </w:r>
            <w:r w:rsidR="00DA3423" w:rsidRPr="0094604C">
              <w:rPr>
                <w:rFonts w:ascii="GHEA Grapalat" w:hAnsi="GHEA Grapalat"/>
                <w:i/>
                <w:lang w:val="hy-AM" w:eastAsia="ru-RU"/>
              </w:rPr>
              <w:t>այլ</w:t>
            </w:r>
            <w:r w:rsidR="00DA3423" w:rsidRPr="0094604C">
              <w:rPr>
                <w:rFonts w:ascii="GHEA Grapalat" w:hAnsi="GHEA Grapalat"/>
                <w:lang w:val="hy-AM" w:eastAsia="ru-RU"/>
              </w:rPr>
              <w:t xml:space="preserve"> նոզոլոգիաներ են և չեն կարող դիտարկվել «սուր լեյկոզի» ենթակետեր:  </w:t>
            </w:r>
          </w:p>
          <w:p w:rsidR="00DA3423" w:rsidRDefault="00DA3423" w:rsidP="00DA3423">
            <w:pPr>
              <w:autoSpaceDE w:val="0"/>
              <w:autoSpaceDN w:val="0"/>
              <w:adjustRightInd w:val="0"/>
              <w:spacing w:line="360" w:lineRule="auto"/>
              <w:jc w:val="both"/>
              <w:rPr>
                <w:rFonts w:ascii="GHEA Grapalat" w:hAnsi="GHEA Grapalat"/>
              </w:rPr>
            </w:pPr>
          </w:p>
          <w:p w:rsidR="00A86503" w:rsidRPr="00A86503" w:rsidRDefault="00A86503" w:rsidP="00DA3423">
            <w:pPr>
              <w:autoSpaceDE w:val="0"/>
              <w:autoSpaceDN w:val="0"/>
              <w:adjustRightInd w:val="0"/>
              <w:spacing w:line="360" w:lineRule="auto"/>
              <w:jc w:val="both"/>
              <w:rPr>
                <w:rFonts w:ascii="GHEA Grapalat" w:hAnsi="GHEA Grapalat"/>
              </w:rPr>
            </w:pPr>
          </w:p>
          <w:p w:rsidR="00DA3423" w:rsidRPr="0094604C" w:rsidRDefault="00371034" w:rsidP="00DA3423">
            <w:pPr>
              <w:tabs>
                <w:tab w:val="left" w:pos="720"/>
              </w:tabs>
              <w:spacing w:after="0" w:line="360" w:lineRule="auto"/>
              <w:jc w:val="both"/>
              <w:rPr>
                <w:rFonts w:ascii="GHEA Grapalat" w:hAnsi="GHEA Grapalat"/>
                <w:color w:val="C00000"/>
                <w:lang w:val="hy-AM"/>
              </w:rPr>
            </w:pPr>
            <w:r w:rsidRPr="0094604C">
              <w:rPr>
                <w:rFonts w:ascii="GHEA Grapalat" w:hAnsi="GHEA Grapalat" w:cs="Sylfaen"/>
              </w:rPr>
              <w:lastRenderedPageBreak/>
              <w:t>4</w:t>
            </w:r>
            <w:r w:rsidR="00DA3423" w:rsidRPr="0094604C">
              <w:rPr>
                <w:rFonts w:ascii="GHEA Grapalat" w:hAnsi="GHEA Grapalat" w:cs="Sylfaen"/>
                <w:lang w:val="hy-AM"/>
              </w:rPr>
              <w:t>. Խնդրահարույց</w:t>
            </w:r>
            <w:r w:rsidR="00DA3423" w:rsidRPr="0094604C">
              <w:rPr>
                <w:rFonts w:ascii="GHEA Grapalat" w:hAnsi="GHEA Grapalat"/>
                <w:lang w:val="hy-AM"/>
              </w:rPr>
              <w:t xml:space="preserve"> է Նախագծում մատնանշված հիվանդությունների մեխանիկական համապատասխանեցումը </w:t>
            </w:r>
            <w:r w:rsidR="00DA3423" w:rsidRPr="0094604C">
              <w:rPr>
                <w:rFonts w:ascii="GHEA Grapalat" w:hAnsi="GHEA Grapalat"/>
                <w:color w:val="000000"/>
                <w:shd w:val="clear" w:color="auto" w:fill="FFFFFF"/>
                <w:lang w:val="hy-AM"/>
              </w:rPr>
              <w:t>«</w:t>
            </w:r>
            <w:r w:rsidR="00DA3423" w:rsidRPr="0094604C">
              <w:rPr>
                <w:rFonts w:ascii="GHEA Grapalat" w:hAnsi="GHEA Grapalat"/>
                <w:lang w:val="hy-AM"/>
              </w:rPr>
              <w:t xml:space="preserve">Հիվանդությունների և առողջության հետ կապված խնդիրների վիճակագրական դասակարգչին (ՀԴ-014-2013)», որը </w:t>
            </w:r>
            <w:r w:rsidR="00DA3423" w:rsidRPr="0094604C">
              <w:rPr>
                <w:rFonts w:ascii="GHEA Grapalat" w:hAnsi="GHEA Grapalat"/>
                <w:i/>
                <w:lang w:val="hy-AM"/>
              </w:rPr>
              <w:t>վիճակագական</w:t>
            </w:r>
            <w:r w:rsidRPr="0094604C">
              <w:rPr>
                <w:rFonts w:ascii="GHEA Grapalat" w:hAnsi="GHEA Grapalat"/>
                <w:i/>
              </w:rPr>
              <w:t xml:space="preserve"> </w:t>
            </w:r>
            <w:r w:rsidR="00DA3423" w:rsidRPr="0094604C">
              <w:rPr>
                <w:rFonts w:ascii="GHEA Grapalat" w:hAnsi="GHEA Grapalat"/>
                <w:lang w:val="hy-AM"/>
              </w:rPr>
              <w:t>դասակարգիչ է, սակայն</w:t>
            </w:r>
            <w:r w:rsidRPr="0094604C">
              <w:rPr>
                <w:rFonts w:ascii="GHEA Grapalat" w:hAnsi="GHEA Grapalat"/>
              </w:rPr>
              <w:t xml:space="preserve"> </w:t>
            </w:r>
            <w:r w:rsidR="00DA3423" w:rsidRPr="0094604C">
              <w:rPr>
                <w:rFonts w:ascii="GHEA Grapalat" w:hAnsi="GHEA Grapalat"/>
                <w:lang w:val="hy-AM"/>
              </w:rPr>
              <w:t xml:space="preserve">պրակտիկայում անհրաժեշտ է նաև հիվանդությունները սահմանել ըստ </w:t>
            </w:r>
            <w:r w:rsidR="00DA3423" w:rsidRPr="0094604C">
              <w:rPr>
                <w:rFonts w:ascii="GHEA Grapalat" w:hAnsi="GHEA Grapalat"/>
                <w:i/>
                <w:lang w:val="hy-AM"/>
              </w:rPr>
              <w:t>կլինիկական</w:t>
            </w:r>
            <w:r w:rsidRPr="0094604C">
              <w:rPr>
                <w:rFonts w:ascii="GHEA Grapalat" w:hAnsi="GHEA Grapalat"/>
                <w:i/>
              </w:rPr>
              <w:t xml:space="preserve"> </w:t>
            </w:r>
            <w:r w:rsidR="00DA3423" w:rsidRPr="0094604C">
              <w:rPr>
                <w:rFonts w:ascii="GHEA Grapalat" w:hAnsi="GHEA Grapalat"/>
                <w:lang w:val="hy-AM"/>
              </w:rPr>
              <w:t>դասկարգման</w:t>
            </w:r>
            <w:r w:rsidR="00DA3423" w:rsidRPr="0094604C">
              <w:rPr>
                <w:rFonts w:ascii="GHEA Grapalat" w:hAnsi="GHEA Grapalat"/>
                <w:b/>
                <w:lang w:val="hy-AM"/>
              </w:rPr>
              <w:t xml:space="preserve">: </w:t>
            </w:r>
            <w:r w:rsidR="00DA3423" w:rsidRPr="0094604C">
              <w:rPr>
                <w:rFonts w:ascii="GHEA Grapalat" w:hAnsi="GHEA Grapalat"/>
                <w:lang w:val="hy-AM"/>
              </w:rPr>
              <w:t>Ավելին, մի շարք հիվանդությունների կլինիկական դասակարգումներն ըստ հեղինակների տարբեր են, և հարկ է մատնանշել կլինիկական դասակարգումները՝ հղում կատարելով հեղինակին: Օրինակ` արյան շրջանառության խանգարման համար պրակտիկայում կա երկու դասակարգում՝ նյույորքյան (NYHA, 1964թ.) և ըստ Ստրաժեսկու (1935թ.), և, քանի որ</w:t>
            </w:r>
            <w:r w:rsidR="00DA3423" w:rsidRPr="0094604C">
              <w:rPr>
                <w:rFonts w:ascii="GHEA Grapalat" w:hAnsi="GHEA Grapalat"/>
                <w:lang w:val="hy-AM" w:eastAsia="ru-RU"/>
              </w:rPr>
              <w:t>Նախագծում մատնանշված չէ՝ արյան շրջանառության որ դասակարգմամբ պետք է ուղղորդվել, երբեմն այն տարակարծիք մեկնաբանությունների և քննարկումների տեղիք կարող է տալ:</w:t>
            </w:r>
          </w:p>
          <w:p w:rsidR="00DA3423" w:rsidRPr="0094604C" w:rsidRDefault="00371034" w:rsidP="00DA3423">
            <w:pPr>
              <w:tabs>
                <w:tab w:val="left" w:pos="720"/>
              </w:tabs>
              <w:spacing w:after="0" w:line="360" w:lineRule="auto"/>
              <w:jc w:val="both"/>
              <w:rPr>
                <w:rFonts w:ascii="GHEA Grapalat" w:hAnsi="GHEA Grapalat"/>
                <w:color w:val="C00000"/>
                <w:lang w:val="hy-AM"/>
              </w:rPr>
            </w:pPr>
            <w:r w:rsidRPr="0094604C">
              <w:rPr>
                <w:rFonts w:ascii="GHEA Grapalat" w:hAnsi="GHEA Grapalat" w:cs="Sylfaen"/>
                <w:lang w:eastAsia="ru-RU"/>
              </w:rPr>
              <w:lastRenderedPageBreak/>
              <w:t>5</w:t>
            </w:r>
            <w:r w:rsidR="00DA3423" w:rsidRPr="0094604C">
              <w:rPr>
                <w:rFonts w:ascii="GHEA Grapalat" w:hAnsi="GHEA Grapalat" w:cs="Sylfaen"/>
                <w:lang w:val="hy-AM" w:eastAsia="ru-RU"/>
              </w:rPr>
              <w:t>. Վերոնշյալ</w:t>
            </w:r>
            <w:r w:rsidR="00DA3423" w:rsidRPr="0094604C">
              <w:rPr>
                <w:rFonts w:ascii="GHEA Grapalat" w:hAnsi="GHEA Grapalat"/>
                <w:lang w:val="hy-AM" w:eastAsia="ru-RU"/>
              </w:rPr>
              <w:t xml:space="preserve"> համապատասխանեցումները միաժամանակ կատարվել են որոշ բացթողումներով: Օրինակ՝ Նախագծի 14-րդ կետում «Հիպոֆիզար անբավարարություն (</w:t>
            </w:r>
            <w:r w:rsidR="00DA3423" w:rsidRPr="0094604C">
              <w:rPr>
                <w:rFonts w:ascii="GHEA Grapalat" w:hAnsi="GHEA Grapalat"/>
                <w:i/>
                <w:lang w:val="hy-AM" w:eastAsia="ru-RU"/>
              </w:rPr>
              <w:t>Սիմոնդսի հիվանդություն</w:t>
            </w:r>
            <w:r w:rsidR="00DA3423" w:rsidRPr="0094604C">
              <w:rPr>
                <w:rFonts w:ascii="GHEA Grapalat" w:hAnsi="GHEA Grapalat"/>
                <w:lang w:val="hy-AM" w:eastAsia="ru-RU"/>
              </w:rPr>
              <w:t>) կախեքսիայի փուլում»</w:t>
            </w:r>
            <w:r w:rsidR="00DA3423" w:rsidRPr="0094604C">
              <w:rPr>
                <w:rFonts w:ascii="GHEA Grapalat" w:hAnsi="GHEA Grapalat"/>
                <w:lang w:val="hy-AM"/>
              </w:rPr>
              <w:t xml:space="preserve"> ախտորոշումը Հիվանդությունների միջազգային դասակարգման տասներորդ վերանայված տարբերակում </w:t>
            </w:r>
            <w:r w:rsidR="00DA3423" w:rsidRPr="0094604C">
              <w:rPr>
                <w:rFonts w:ascii="GHEA Grapalat" w:hAnsi="GHEA Grapalat"/>
                <w:lang w:val="hy-AM" w:eastAsia="ru-RU"/>
              </w:rPr>
              <w:t>«</w:t>
            </w:r>
            <w:r w:rsidR="00DA3423" w:rsidRPr="0094604C">
              <w:rPr>
                <w:rFonts w:ascii="GHEA Grapalat" w:hAnsi="GHEA Grapalat"/>
                <w:i/>
                <w:lang w:val="hy-AM" w:eastAsia="ru-RU"/>
              </w:rPr>
              <w:t>E23</w:t>
            </w:r>
            <w:r w:rsidR="00DA3423" w:rsidRPr="0094604C">
              <w:rPr>
                <w:rFonts w:ascii="GHEA Grapalat" w:hAnsi="GHEA Grapalat"/>
                <w:lang w:val="hy-AM" w:eastAsia="ru-RU"/>
              </w:rPr>
              <w:t>» կետը չէ, այլ՝ «</w:t>
            </w:r>
            <w:r w:rsidR="00DA3423" w:rsidRPr="0094604C">
              <w:rPr>
                <w:rFonts w:ascii="GHEA Grapalat" w:hAnsi="GHEA Grapalat"/>
                <w:i/>
                <w:lang w:val="hy-AM" w:eastAsia="ru-RU"/>
              </w:rPr>
              <w:t>E23.0</w:t>
            </w:r>
            <w:r w:rsidR="00DA3423" w:rsidRPr="0094604C">
              <w:rPr>
                <w:rFonts w:ascii="GHEA Grapalat" w:hAnsi="GHEA Grapalat"/>
                <w:lang w:val="hy-AM" w:eastAsia="ru-RU"/>
              </w:rPr>
              <w:t>»կամ</w:t>
            </w:r>
            <w:r w:rsidR="00DA3423" w:rsidRPr="0094604C">
              <w:rPr>
                <w:rFonts w:ascii="GHEA Grapalat" w:hAnsi="GHEA Grapalat"/>
                <w:b/>
                <w:lang w:val="hy-AM" w:eastAsia="ru-RU"/>
              </w:rPr>
              <w:t xml:space="preserve"> «</w:t>
            </w:r>
            <w:r w:rsidR="00DA3423" w:rsidRPr="0094604C">
              <w:rPr>
                <w:rFonts w:ascii="GHEA Grapalat" w:hAnsi="GHEA Grapalat"/>
                <w:lang w:val="hy-AM" w:eastAsia="ru-RU"/>
              </w:rPr>
              <w:t>հիպոֆիզի և հիպոթալամուսի նորագոյացություններ» ախտորոշումը, ըստ</w:t>
            </w:r>
            <w:r w:rsidR="00DA3423" w:rsidRPr="0094604C">
              <w:rPr>
                <w:rFonts w:ascii="GHEA Grapalat" w:hAnsi="GHEA Grapalat"/>
                <w:lang w:val="hy-AM"/>
              </w:rPr>
              <w:t xml:space="preserve"> հիվանդությունների միջազգային դասակարգման տասներորդ վերանայված տարբերակի,</w:t>
            </w:r>
            <w:r w:rsidR="00DA3423" w:rsidRPr="0094604C">
              <w:rPr>
                <w:rFonts w:ascii="GHEA Grapalat" w:hAnsi="GHEA Grapalat"/>
                <w:lang w:val="hy-AM" w:eastAsia="ru-RU"/>
              </w:rPr>
              <w:t xml:space="preserve"> «E 23» կետը չէ, այլ «C 75.1»՝« հիպոֆիզի չարորակ նորագոյացություն»</w:t>
            </w:r>
            <w:r w:rsidR="00DA3423" w:rsidRPr="0094604C">
              <w:rPr>
                <w:rFonts w:ascii="GHEA Grapalat" w:hAnsi="GHEA Grapalat" w:cs="Sylfaen"/>
                <w:lang w:val="hy-AM"/>
              </w:rPr>
              <w:t>:</w:t>
            </w:r>
          </w:p>
          <w:p w:rsidR="00DA3423" w:rsidRPr="0094604C" w:rsidRDefault="00DA3423" w:rsidP="00DA3423">
            <w:pPr>
              <w:autoSpaceDE w:val="0"/>
              <w:autoSpaceDN w:val="0"/>
              <w:adjustRightInd w:val="0"/>
              <w:spacing w:line="360" w:lineRule="auto"/>
              <w:jc w:val="both"/>
              <w:rPr>
                <w:rFonts w:ascii="GHEA Grapalat" w:hAnsi="GHEA Grapalat"/>
                <w:lang w:val="hy-AM"/>
              </w:rPr>
            </w:pPr>
          </w:p>
          <w:p w:rsidR="0094604C" w:rsidRPr="0094604C" w:rsidRDefault="0094604C" w:rsidP="00DA3423">
            <w:pPr>
              <w:autoSpaceDE w:val="0"/>
              <w:autoSpaceDN w:val="0"/>
              <w:adjustRightInd w:val="0"/>
              <w:spacing w:line="360" w:lineRule="auto"/>
              <w:jc w:val="both"/>
              <w:rPr>
                <w:rFonts w:ascii="GHEA Grapalat" w:hAnsi="GHEA Grapalat"/>
                <w:lang w:val="hy-AM"/>
              </w:rPr>
            </w:pPr>
          </w:p>
          <w:p w:rsidR="00DA3423" w:rsidRPr="0094604C" w:rsidRDefault="00371034" w:rsidP="00DA3423">
            <w:pPr>
              <w:tabs>
                <w:tab w:val="left" w:pos="720"/>
              </w:tabs>
              <w:spacing w:after="0" w:line="360" w:lineRule="auto"/>
              <w:jc w:val="both"/>
              <w:rPr>
                <w:rFonts w:ascii="GHEA Grapalat" w:hAnsi="GHEA Grapalat"/>
                <w:lang w:val="hy-AM" w:eastAsia="ru-RU"/>
              </w:rPr>
            </w:pPr>
            <w:r w:rsidRPr="0094604C">
              <w:rPr>
                <w:rFonts w:ascii="GHEA Grapalat" w:hAnsi="GHEA Grapalat" w:cs="Sylfaen"/>
                <w:lang w:eastAsia="ru-RU"/>
              </w:rPr>
              <w:t>6</w:t>
            </w:r>
            <w:r w:rsidR="00DA3423" w:rsidRPr="0094604C">
              <w:rPr>
                <w:rFonts w:ascii="GHEA Grapalat" w:hAnsi="GHEA Grapalat" w:cs="Sylfaen"/>
                <w:lang w:val="hy-AM" w:eastAsia="ru-RU"/>
              </w:rPr>
              <w:t>. Խնդրահարույց</w:t>
            </w:r>
            <w:r w:rsidR="00DA3423" w:rsidRPr="0094604C">
              <w:rPr>
                <w:rFonts w:ascii="GHEA Grapalat" w:hAnsi="GHEA Grapalat"/>
                <w:lang w:val="hy-AM" w:eastAsia="ru-RU"/>
              </w:rPr>
              <w:t xml:space="preserve"> է նաև Նախագծի 6-րդ կետում տեղ գտած հետազոտությունների կատարման պարտադիր պայմանը: Այսպես, վերը նշված կետում ամրագրված է, որ «3-րդ աստիճանի </w:t>
            </w:r>
            <w:r w:rsidR="00DA3423" w:rsidRPr="0094604C">
              <w:rPr>
                <w:rFonts w:ascii="GHEA Grapalat" w:hAnsi="GHEA Grapalat"/>
                <w:lang w:val="hy-AM" w:eastAsia="ru-RU"/>
              </w:rPr>
              <w:lastRenderedPageBreak/>
              <w:t>չարորակ նորագոյացությունների (անկախ տեղակայումից)» (ըստ միջազգային TNM դասակարգման) կլինիկական ախտորոշումը պետք է հաստատված լինի հիստոլոգիական հետազոտմամբ, սակայն ոչ միշտ է հնարավոր լինում կատարել այս հետազոտությունը, օրինակ՝ թոքի կենտրոնական կամ պերիֆերիկ քաղցկեղի դեպքում նորագոյացությունների տեղակայումից կախված դժվարամատչելի է իրականացնել հիստոլոգիական հետազոտությունը: Հետազոտությունը իրենից ներկայացնում է  բարդ բժշկական միջամտություն, որից երբեմն հիվանդները հրաժարվում են: Հաճախ այն կարող է իրականացվել վիրահատական ճանապարհով, որը լրացուցիչ տրավմա է և նպատակահարմար չէ անցկացնել միայն հիստոլոգիական հետազոտության պահանջը ապահովվելու համար:</w:t>
            </w:r>
          </w:p>
          <w:p w:rsidR="00DA3423" w:rsidRPr="0094604C" w:rsidRDefault="00DA3423" w:rsidP="00DA3423">
            <w:pPr>
              <w:autoSpaceDE w:val="0"/>
              <w:autoSpaceDN w:val="0"/>
              <w:adjustRightInd w:val="0"/>
              <w:spacing w:line="360" w:lineRule="auto"/>
              <w:jc w:val="both"/>
              <w:rPr>
                <w:rFonts w:ascii="GHEA Grapalat" w:hAnsi="GHEA Grapalat"/>
                <w:lang w:val="hy-AM"/>
              </w:rPr>
            </w:pPr>
          </w:p>
          <w:p w:rsidR="00DA3423" w:rsidRPr="0094604C" w:rsidRDefault="00DA3423" w:rsidP="00DA3423">
            <w:pPr>
              <w:tabs>
                <w:tab w:val="left" w:pos="720"/>
              </w:tabs>
              <w:spacing w:after="0" w:line="360" w:lineRule="auto"/>
              <w:jc w:val="both"/>
              <w:rPr>
                <w:rFonts w:ascii="GHEA Grapalat" w:hAnsi="GHEA Grapalat"/>
                <w:color w:val="FF0000"/>
              </w:rPr>
            </w:pPr>
          </w:p>
          <w:p w:rsidR="00DA3423" w:rsidRPr="0094604C" w:rsidRDefault="00DA3423" w:rsidP="00DA3423">
            <w:pPr>
              <w:autoSpaceDE w:val="0"/>
              <w:autoSpaceDN w:val="0"/>
              <w:adjustRightInd w:val="0"/>
              <w:spacing w:line="360" w:lineRule="auto"/>
              <w:jc w:val="both"/>
              <w:rPr>
                <w:rFonts w:ascii="GHEA Grapalat" w:hAnsi="GHEA Grapalat"/>
                <w:lang w:val="hy-AM"/>
              </w:rPr>
            </w:pPr>
          </w:p>
          <w:p w:rsidR="00DA3423" w:rsidRPr="0094604C" w:rsidRDefault="00007BB4" w:rsidP="00DA3423">
            <w:pPr>
              <w:tabs>
                <w:tab w:val="left" w:pos="720"/>
              </w:tabs>
              <w:spacing w:after="0" w:line="360" w:lineRule="auto"/>
              <w:jc w:val="both"/>
              <w:rPr>
                <w:rFonts w:ascii="GHEA Grapalat" w:hAnsi="GHEA Grapalat"/>
                <w:color w:val="000000" w:themeColor="text1"/>
                <w:lang w:val="hy-AM"/>
              </w:rPr>
            </w:pPr>
            <w:r w:rsidRPr="0094604C">
              <w:rPr>
                <w:rFonts w:ascii="GHEA Grapalat" w:hAnsi="GHEA Grapalat" w:cs="Sylfaen"/>
              </w:rPr>
              <w:lastRenderedPageBreak/>
              <w:t>7</w:t>
            </w:r>
            <w:r w:rsidR="00DA3423" w:rsidRPr="0094604C">
              <w:rPr>
                <w:rFonts w:ascii="GHEA Grapalat" w:hAnsi="GHEA Grapalat" w:cs="Sylfaen"/>
                <w:lang w:val="hy-AM"/>
              </w:rPr>
              <w:t>. Խնդրահարույց</w:t>
            </w:r>
            <w:r w:rsidR="00DA3423" w:rsidRPr="0094604C">
              <w:rPr>
                <w:rFonts w:ascii="GHEA Grapalat" w:hAnsi="GHEA Grapalat"/>
                <w:lang w:val="hy-AM"/>
              </w:rPr>
              <w:t xml:space="preserve"> է Նախագծի 7-րդ կետի բովանդակային շարադրությունը, քանզի կետի առաջին նախադասությունը ներառում է ընդհանրական դրույթ</w:t>
            </w:r>
            <w:r w:rsidR="00DA3423" w:rsidRPr="0094604C">
              <w:rPr>
                <w:rFonts w:ascii="GHEA Grapalat" w:hAnsi="GHEA Grapalat"/>
                <w:color w:val="000000" w:themeColor="text1"/>
                <w:lang w:val="hy-AM"/>
              </w:rPr>
              <w:t>՝ «</w:t>
            </w:r>
            <w:r w:rsidR="00DA3423" w:rsidRPr="0094604C">
              <w:rPr>
                <w:rFonts w:ascii="GHEA Grapalat" w:hAnsi="GHEA Grapalat"/>
                <w:color w:val="000000" w:themeColor="text1"/>
                <w:lang w:val="hy-AM" w:eastAsia="ru-RU"/>
              </w:rPr>
              <w:t>Լիմֆատիկ և արյունաստեղծ հյուսվածքների չարորակ նորագոյացություններ» և իր մեջ ներառում է բազմատեսակ նոզոլոգիաներ, այդ թվում՝ նույն կետի երկրորոդ նախադասությամբ ամրագրված «Միելոպրոլիֆերատիվ ուռուցքները», ինչպես նաև 8-րդ կետում ներառված «սուր լեյկոզը (բոլոր ձևերը)» և 8-րդ կետի բոլոր ենթակետերը:</w:t>
            </w:r>
          </w:p>
          <w:p w:rsidR="00DA3423" w:rsidRPr="0094604C" w:rsidRDefault="00DA3423" w:rsidP="00DA3423">
            <w:pPr>
              <w:autoSpaceDE w:val="0"/>
              <w:autoSpaceDN w:val="0"/>
              <w:adjustRightInd w:val="0"/>
              <w:spacing w:line="360" w:lineRule="auto"/>
              <w:jc w:val="both"/>
              <w:rPr>
                <w:rFonts w:ascii="GHEA Grapalat" w:hAnsi="GHEA Grapalat"/>
                <w:lang w:val="hy-AM"/>
              </w:rPr>
            </w:pPr>
          </w:p>
          <w:p w:rsidR="00DA3423" w:rsidRPr="0094604C" w:rsidRDefault="0096577E" w:rsidP="00DA3423">
            <w:pPr>
              <w:tabs>
                <w:tab w:val="left" w:pos="720"/>
              </w:tabs>
              <w:spacing w:after="0" w:line="360" w:lineRule="auto"/>
              <w:jc w:val="both"/>
              <w:rPr>
                <w:rFonts w:ascii="GHEA Grapalat" w:hAnsi="GHEA Grapalat"/>
                <w:color w:val="FF0000"/>
                <w:lang w:val="hy-AM"/>
              </w:rPr>
            </w:pPr>
            <w:r w:rsidRPr="0094604C">
              <w:rPr>
                <w:rFonts w:ascii="GHEA Grapalat" w:hAnsi="GHEA Grapalat" w:cs="Arial"/>
                <w:color w:val="000000"/>
              </w:rPr>
              <w:t>8</w:t>
            </w:r>
            <w:r w:rsidR="00DA3423" w:rsidRPr="0094604C">
              <w:rPr>
                <w:rFonts w:ascii="GHEA Grapalat" w:hAnsi="GHEA Grapalat" w:cs="Arial"/>
                <w:color w:val="000000"/>
                <w:lang w:val="hy-AM"/>
              </w:rPr>
              <w:t>. Մերկարծիքով՝Նախագիծի</w:t>
            </w:r>
            <w:r w:rsidR="00DA3423" w:rsidRPr="0094604C">
              <w:rPr>
                <w:rFonts w:ascii="GHEA Grapalat" w:hAnsi="GHEA Grapalat"/>
                <w:lang w:val="hy-AM"/>
              </w:rPr>
              <w:t xml:space="preserve">XV գլխի </w:t>
            </w:r>
            <w:r w:rsidR="00DA3423" w:rsidRPr="0094604C">
              <w:rPr>
                <w:rFonts w:ascii="GHEA Grapalat" w:hAnsi="GHEA Grapalat" w:cs="Arial"/>
                <w:color w:val="000000"/>
                <w:lang w:val="hy-AM"/>
              </w:rPr>
              <w:t>վերնագիրըչիներառում դրա բովանդակությանըև</w:t>
            </w:r>
            <w:r w:rsidR="00DA3423" w:rsidRPr="0094604C">
              <w:rPr>
                <w:rStyle w:val="apple-converted-space"/>
                <w:rFonts w:ascii="GHEA Grapalat" w:hAnsi="GHEA Grapalat" w:cs="Courier New"/>
                <w:color w:val="000000"/>
                <w:lang w:val="hy-AM"/>
              </w:rPr>
              <w:t xml:space="preserve"> չի պարունակում </w:t>
            </w:r>
            <w:r w:rsidR="00DA3423" w:rsidRPr="0094604C">
              <w:rPr>
                <w:rFonts w:ascii="GHEA Grapalat" w:hAnsi="GHEA Grapalat" w:cs="Arial"/>
                <w:color w:val="000000"/>
                <w:lang w:val="hy-AM"/>
              </w:rPr>
              <w:t xml:space="preserve">հակիրճտեղեկատվությունդրակարգավորման առարկայիմասին (խոսքը գնում է՝ </w:t>
            </w:r>
            <w:r w:rsidR="00DA3423" w:rsidRPr="0094604C">
              <w:rPr>
                <w:rFonts w:ascii="GHEA Grapalat" w:hAnsi="GHEA Grapalat"/>
                <w:lang w:val="hy-AM"/>
              </w:rPr>
              <w:t>Նախագծի 56-րդ և 58-րդ կետերը</w:t>
            </w:r>
            <w:r w:rsidR="00DA3423" w:rsidRPr="0094604C">
              <w:rPr>
                <w:rFonts w:ascii="GHEA Grapalat" w:hAnsi="GHEA Grapalat" w:cs="Arial"/>
                <w:color w:val="000000"/>
                <w:lang w:val="hy-AM"/>
              </w:rPr>
              <w:t>): Այս առումով հատկանշական է «Իրավականակտերիմասին»ՀՀօրենքի41-րդ հոդվածի2-րդմասի այն պահանջը, որի համաձայն՝</w:t>
            </w:r>
            <w:r w:rsidR="00DA3423" w:rsidRPr="0094604C">
              <w:rPr>
                <w:rStyle w:val="apple-converted-space"/>
                <w:rFonts w:ascii="GHEA Grapalat" w:hAnsi="GHEA Grapalat" w:cs="Courier New"/>
                <w:color w:val="000000"/>
                <w:lang w:val="hy-AM"/>
              </w:rPr>
              <w:t xml:space="preserve"> (…) </w:t>
            </w:r>
            <w:r w:rsidR="00DA3423" w:rsidRPr="0094604C">
              <w:rPr>
                <w:rStyle w:val="apple-converted-space"/>
                <w:rFonts w:ascii="GHEA Grapalat" w:hAnsi="GHEA Grapalat" w:cs="Sylfaen"/>
                <w:color w:val="000000"/>
                <w:lang w:val="hy-AM"/>
              </w:rPr>
              <w:lastRenderedPageBreak/>
              <w:t>գլուխներիվերնագրերըպետքէհամապատասխանենդրանցբովանդակությանը</w:t>
            </w:r>
            <w:r w:rsidR="00DA3423" w:rsidRPr="0094604C">
              <w:rPr>
                <w:rStyle w:val="apple-converted-space"/>
                <w:rFonts w:ascii="GHEA Grapalat" w:hAnsi="GHEA Grapalat" w:cs="Courier New"/>
                <w:color w:val="000000"/>
                <w:lang w:val="hy-AM"/>
              </w:rPr>
              <w:t xml:space="preserve">: </w:t>
            </w:r>
          </w:p>
          <w:p w:rsidR="00DA3423" w:rsidRPr="0094604C" w:rsidRDefault="00DA3423" w:rsidP="00DA3423">
            <w:pPr>
              <w:autoSpaceDE w:val="0"/>
              <w:autoSpaceDN w:val="0"/>
              <w:adjustRightInd w:val="0"/>
              <w:spacing w:line="360" w:lineRule="auto"/>
              <w:jc w:val="both"/>
              <w:rPr>
                <w:rFonts w:ascii="GHEA Grapalat" w:hAnsi="GHEA Grapalat"/>
                <w:lang w:val="hy-AM"/>
              </w:rPr>
            </w:pPr>
          </w:p>
          <w:p w:rsidR="00DA3423" w:rsidRPr="0094604C" w:rsidRDefault="00440205" w:rsidP="00DA3423">
            <w:pPr>
              <w:tabs>
                <w:tab w:val="left" w:pos="720"/>
              </w:tabs>
              <w:spacing w:after="0" w:line="360" w:lineRule="auto"/>
              <w:jc w:val="both"/>
              <w:rPr>
                <w:rFonts w:ascii="GHEA Grapalat" w:hAnsi="GHEA Grapalat"/>
                <w:color w:val="FF0000"/>
                <w:lang w:val="hy-AM"/>
              </w:rPr>
            </w:pPr>
            <w:r w:rsidRPr="0094604C">
              <w:rPr>
                <w:rFonts w:ascii="GHEA Grapalat" w:hAnsi="GHEA Grapalat" w:cs="Sylfaen"/>
              </w:rPr>
              <w:t>9</w:t>
            </w:r>
            <w:r w:rsidR="00DA3423" w:rsidRPr="0094604C">
              <w:rPr>
                <w:rFonts w:ascii="GHEA Grapalat" w:hAnsi="GHEA Grapalat" w:cs="Sylfaen"/>
                <w:lang w:val="hy-AM"/>
              </w:rPr>
              <w:t>. Նախագծում</w:t>
            </w:r>
            <w:r w:rsidR="00DA3423" w:rsidRPr="0094604C">
              <w:rPr>
                <w:rFonts w:ascii="GHEA Grapalat" w:hAnsi="GHEA Grapalat"/>
                <w:lang w:val="hy-AM"/>
              </w:rPr>
              <w:t xml:space="preserve"> առկա են նաև վրիպակներ, օրինակ՝ 9-րդ կետի 6-րդ ենթակետում </w:t>
            </w:r>
            <w:r w:rsidR="00DA3423" w:rsidRPr="0094604C">
              <w:rPr>
                <w:rFonts w:ascii="GHEA Grapalat" w:hAnsi="GHEA Grapalat"/>
                <w:i/>
                <w:lang w:val="hy-AM"/>
              </w:rPr>
              <w:t>«</w:t>
            </w:r>
            <w:r w:rsidR="00DA3423" w:rsidRPr="0094604C">
              <w:rPr>
                <w:rFonts w:ascii="GHEA Grapalat" w:hAnsi="GHEA Grapalat" w:cs="Arial Unicode"/>
                <w:lang w:val="hy-AM" w:eastAsia="ru-RU"/>
              </w:rPr>
              <w:t>ծանրանգիոպատիայով</w:t>
            </w:r>
            <w:r w:rsidR="00DA3423" w:rsidRPr="0094604C">
              <w:rPr>
                <w:rFonts w:ascii="GHEA Grapalat" w:hAnsi="GHEA Grapalat"/>
                <w:lang w:val="hy-AM"/>
              </w:rPr>
              <w:t xml:space="preserve">» բառը պետք է գրել առանձին </w:t>
            </w:r>
            <w:r w:rsidR="00DA3423" w:rsidRPr="0094604C">
              <w:rPr>
                <w:rFonts w:ascii="GHEA Grapalat" w:hAnsi="GHEA Grapalat"/>
                <w:i/>
                <w:lang w:val="hy-AM"/>
              </w:rPr>
              <w:t>«</w:t>
            </w:r>
            <w:r w:rsidR="00DA3423" w:rsidRPr="0094604C">
              <w:rPr>
                <w:rFonts w:ascii="GHEA Grapalat" w:hAnsi="GHEA Grapalat" w:cs="Arial Unicode"/>
                <w:lang w:val="hy-AM" w:eastAsia="ru-RU"/>
              </w:rPr>
              <w:t>ծանր անգիոպատիայով</w:t>
            </w:r>
            <w:r w:rsidR="00DA3423" w:rsidRPr="0094604C">
              <w:rPr>
                <w:rFonts w:ascii="GHEA Grapalat" w:hAnsi="GHEA Grapalat"/>
                <w:lang w:val="hy-AM"/>
              </w:rPr>
              <w:t>», Նախագծի 12-րդ կետի 1-ին ենթակետում «</w:t>
            </w:r>
            <w:r w:rsidR="00DA3423" w:rsidRPr="0094604C">
              <w:rPr>
                <w:rFonts w:ascii="GHEA Grapalat" w:hAnsi="GHEA Grapalat"/>
                <w:lang w:val="hy-AM" w:eastAsia="ru-RU"/>
              </w:rPr>
              <w:t>ե</w:t>
            </w:r>
            <w:r w:rsidR="00DA3423" w:rsidRPr="0094604C">
              <w:rPr>
                <w:rFonts w:ascii="GHEA Grapalat" w:hAnsi="GHEA Grapalat" w:cs="Sylfaen"/>
                <w:lang w:val="hy-AM" w:eastAsia="ru-RU"/>
              </w:rPr>
              <w:t xml:space="preserve">րկամային» բառը անհրաժեշտ է փոխարինել </w:t>
            </w:r>
            <w:r w:rsidR="00DA3423" w:rsidRPr="0094604C">
              <w:rPr>
                <w:rFonts w:ascii="GHEA Grapalat" w:hAnsi="GHEA Grapalat"/>
                <w:lang w:val="hy-AM"/>
              </w:rPr>
              <w:t>«</w:t>
            </w:r>
            <w:r w:rsidR="00DA3423" w:rsidRPr="0094604C">
              <w:rPr>
                <w:rFonts w:ascii="GHEA Grapalat" w:hAnsi="GHEA Grapalat" w:cs="Sylfaen"/>
                <w:lang w:val="hy-AM" w:eastAsia="ru-RU"/>
              </w:rPr>
              <w:t>երիկամային</w:t>
            </w:r>
            <w:r w:rsidR="00DA3423" w:rsidRPr="0094604C">
              <w:rPr>
                <w:rFonts w:ascii="GHEA Grapalat" w:hAnsi="GHEA Grapalat"/>
                <w:lang w:val="hy-AM"/>
              </w:rPr>
              <w:t>» բառով,</w:t>
            </w:r>
            <w:r w:rsidR="00DA3423" w:rsidRPr="0094604C">
              <w:rPr>
                <w:rFonts w:ascii="GHEA Grapalat" w:hAnsi="GHEA Grapalat"/>
                <w:lang w:val="hy-AM" w:eastAsia="ru-RU"/>
              </w:rPr>
              <w:t xml:space="preserve"> իսկ 23-րդ կետի</w:t>
            </w:r>
            <w:r w:rsidR="00DA3423" w:rsidRPr="0094604C">
              <w:rPr>
                <w:rFonts w:ascii="GHEA Grapalat" w:hAnsi="GHEA Grapalat"/>
                <w:lang w:val="hy-AM"/>
              </w:rPr>
              <w:t>«</w:t>
            </w:r>
            <w:r w:rsidR="00DA3423" w:rsidRPr="0094604C">
              <w:rPr>
                <w:rFonts w:ascii="GHEA Grapalat" w:hAnsi="GHEA Grapalat"/>
                <w:lang w:val="hy-AM" w:eastAsia="ru-RU"/>
              </w:rPr>
              <w:t>դեմիելինիզանող</w:t>
            </w:r>
            <w:r w:rsidR="00DA3423" w:rsidRPr="0094604C">
              <w:rPr>
                <w:rFonts w:ascii="GHEA Grapalat" w:hAnsi="GHEA Grapalat"/>
                <w:lang w:val="hy-AM"/>
              </w:rPr>
              <w:t>» բառը՝ «</w:t>
            </w:r>
            <w:r w:rsidR="00DA3423" w:rsidRPr="0094604C">
              <w:rPr>
                <w:rFonts w:ascii="GHEA Grapalat" w:hAnsi="GHEA Grapalat"/>
                <w:lang w:val="hy-AM" w:eastAsia="ru-RU"/>
              </w:rPr>
              <w:t>դեմիելինիզացնող</w:t>
            </w:r>
            <w:r w:rsidR="00DA3423" w:rsidRPr="0094604C">
              <w:rPr>
                <w:rFonts w:ascii="GHEA Grapalat" w:hAnsi="GHEA Grapalat"/>
                <w:lang w:val="hy-AM"/>
              </w:rPr>
              <w:t xml:space="preserve">» բառով: </w:t>
            </w:r>
            <w:r w:rsidR="00DA3423" w:rsidRPr="0094604C">
              <w:rPr>
                <w:rFonts w:ascii="GHEA Grapalat" w:hAnsi="GHEA Grapalat" w:cs="Sylfaen"/>
                <w:lang w:val="hy-AM"/>
              </w:rPr>
              <w:t>Ն</w:t>
            </w:r>
            <w:r w:rsidR="00DA3423" w:rsidRPr="0094604C">
              <w:rPr>
                <w:rFonts w:ascii="GHEA Grapalat" w:hAnsi="GHEA Grapalat"/>
                <w:lang w:val="hy-AM"/>
              </w:rPr>
              <w:t>ախագծի 9-րդ կետի 3-րդ ենթակետում գրված է «</w:t>
            </w:r>
            <w:r w:rsidR="00DA3423" w:rsidRPr="0094604C">
              <w:rPr>
                <w:rFonts w:ascii="GHEA Grapalat" w:hAnsi="GHEA Grapalat"/>
                <w:lang w:val="hy-AM" w:eastAsia="ru-RU"/>
              </w:rPr>
              <w:t>քխրոնիոսեպսիսով</w:t>
            </w:r>
            <w:r w:rsidR="00DA3423" w:rsidRPr="0094604C">
              <w:rPr>
                <w:rFonts w:ascii="GHEA Grapalat" w:hAnsi="GHEA Grapalat"/>
                <w:lang w:val="hy-AM"/>
              </w:rPr>
              <w:t xml:space="preserve">»բառը, մինչդեռ պետք է լինի «քրոնիոսեպսիսով», որն էլ իր հերթին հանդիսանում է սեպսիսի (ըստ </w:t>
            </w:r>
            <w:r w:rsidR="00DA3423" w:rsidRPr="0094604C">
              <w:rPr>
                <w:rFonts w:ascii="GHEA Grapalat" w:hAnsi="GHEA Grapalat"/>
                <w:i/>
                <w:lang w:val="hy-AM"/>
              </w:rPr>
              <w:t xml:space="preserve">կլինիկական ընթացքի դասակարգման) </w:t>
            </w:r>
            <w:r w:rsidR="00DA3423" w:rsidRPr="0094604C">
              <w:rPr>
                <w:rFonts w:ascii="GHEA Grapalat" w:hAnsi="GHEA Grapalat"/>
                <w:lang w:val="hy-AM"/>
              </w:rPr>
              <w:t>ձևերից մեկը:</w:t>
            </w:r>
          </w:p>
          <w:p w:rsidR="004B2763" w:rsidRDefault="004B2763" w:rsidP="00DA3423">
            <w:pPr>
              <w:autoSpaceDE w:val="0"/>
              <w:autoSpaceDN w:val="0"/>
              <w:adjustRightInd w:val="0"/>
              <w:spacing w:line="360" w:lineRule="auto"/>
              <w:jc w:val="both"/>
              <w:rPr>
                <w:rFonts w:ascii="GHEA Grapalat" w:hAnsi="GHEA Grapalat"/>
              </w:rPr>
            </w:pPr>
          </w:p>
          <w:p w:rsidR="006A065E" w:rsidRPr="0094604C" w:rsidRDefault="006A065E" w:rsidP="00DA3423">
            <w:pPr>
              <w:autoSpaceDE w:val="0"/>
              <w:autoSpaceDN w:val="0"/>
              <w:adjustRightInd w:val="0"/>
              <w:spacing w:line="360" w:lineRule="auto"/>
              <w:jc w:val="both"/>
              <w:rPr>
                <w:rFonts w:ascii="GHEA Grapalat" w:hAnsi="GHEA Grapalat"/>
              </w:rPr>
            </w:pPr>
          </w:p>
          <w:p w:rsidR="00DA3423" w:rsidRPr="0094604C" w:rsidRDefault="004B2763" w:rsidP="00DA3423">
            <w:pPr>
              <w:tabs>
                <w:tab w:val="left" w:pos="720"/>
              </w:tabs>
              <w:spacing w:after="0" w:line="360" w:lineRule="auto"/>
              <w:jc w:val="both"/>
              <w:rPr>
                <w:rFonts w:ascii="GHEA Grapalat" w:hAnsi="GHEA Grapalat"/>
                <w:color w:val="FF0000"/>
                <w:lang w:val="hy-AM"/>
              </w:rPr>
            </w:pPr>
            <w:r w:rsidRPr="0094604C">
              <w:rPr>
                <w:rFonts w:ascii="GHEA Grapalat" w:hAnsi="GHEA Grapalat" w:cs="Sylfaen"/>
                <w:lang w:val="hy-AM"/>
              </w:rPr>
              <w:t>1</w:t>
            </w:r>
            <w:r w:rsidRPr="0094604C">
              <w:rPr>
                <w:rFonts w:ascii="GHEA Grapalat" w:hAnsi="GHEA Grapalat" w:cs="Sylfaen"/>
              </w:rPr>
              <w:t>0</w:t>
            </w:r>
            <w:r w:rsidR="00DA3423" w:rsidRPr="0094604C">
              <w:rPr>
                <w:rFonts w:ascii="GHEA Grapalat" w:hAnsi="GHEA Grapalat" w:cs="Sylfaen"/>
                <w:lang w:val="hy-AM"/>
              </w:rPr>
              <w:t>. Կարծում</w:t>
            </w:r>
            <w:r w:rsidR="00DA3423" w:rsidRPr="0094604C">
              <w:rPr>
                <w:rFonts w:ascii="GHEA Grapalat" w:hAnsi="GHEA Grapalat"/>
                <w:lang w:val="hy-AM"/>
              </w:rPr>
              <w:t xml:space="preserve"> ենք՝ արդյունավետ կարող է լինել Նախագծի վերամշակմանը ներգրավել ՀՀ </w:t>
            </w:r>
            <w:r w:rsidR="00DA3423" w:rsidRPr="0094604C">
              <w:rPr>
                <w:rFonts w:ascii="GHEA Grapalat" w:hAnsi="GHEA Grapalat"/>
                <w:lang w:val="hy-AM"/>
              </w:rPr>
              <w:lastRenderedPageBreak/>
              <w:t xml:space="preserve">առողջապահության նախարարության համապատասխան մասնագիտացում ունեցող բժիշկներին, </w:t>
            </w:r>
            <w:r w:rsidR="00DA3423" w:rsidRPr="0094604C">
              <w:rPr>
                <w:rFonts w:ascii="GHEA Grapalat" w:hAnsi="GHEA Grapalat"/>
                <w:color w:val="000000"/>
                <w:shd w:val="clear" w:color="auto" w:fill="FFFFFF"/>
                <w:lang w:val="hy-AM"/>
              </w:rPr>
              <w:t>ՀՀ արդարադատության նախարարի հրամանով</w:t>
            </w:r>
            <w:r w:rsidR="00DA3423" w:rsidRPr="0094604C">
              <w:rPr>
                <w:rFonts w:ascii="GHEA Grapalat" w:hAnsi="GHEA Grapalat"/>
                <w:lang w:val="hy-AM"/>
              </w:rPr>
              <w:t xml:space="preserve"> ստեղծված և գործող բժշկաաշխատանքային հանձնաժողովի, ինչպես նաև միջգերատեսչական բժշկական հանձնաժողովների անդամներին և այլ պատկան մարմինների ներկայացուցիչներին:</w:t>
            </w:r>
          </w:p>
          <w:p w:rsidR="00DA3423" w:rsidRPr="0094604C" w:rsidRDefault="00DA3423" w:rsidP="00DA3423">
            <w:pPr>
              <w:tabs>
                <w:tab w:val="left" w:pos="4470"/>
              </w:tabs>
              <w:autoSpaceDE w:val="0"/>
              <w:autoSpaceDN w:val="0"/>
              <w:adjustRightInd w:val="0"/>
              <w:spacing w:line="360" w:lineRule="auto"/>
              <w:jc w:val="both"/>
              <w:rPr>
                <w:rFonts w:ascii="GHEA Grapalat" w:hAnsi="GHEA Grapalat"/>
                <w:lang w:val="hy-AM"/>
              </w:rPr>
            </w:pPr>
            <w:r w:rsidRPr="0094604C">
              <w:rPr>
                <w:rFonts w:ascii="GHEA Grapalat" w:hAnsi="GHEA Grapalat"/>
                <w:lang w:val="hy-AM"/>
              </w:rPr>
              <w:tab/>
            </w:r>
            <w:r w:rsidRPr="0094604C">
              <w:rPr>
                <w:rFonts w:ascii="GHEA Grapalat" w:hAnsi="GHEA Grapalat"/>
                <w:lang w:val="hy-AM"/>
              </w:rPr>
              <w:tab/>
            </w:r>
            <w:r w:rsidRPr="0094604C">
              <w:rPr>
                <w:rFonts w:ascii="GHEA Grapalat" w:hAnsi="GHEA Grapalat"/>
                <w:lang w:val="hy-AM"/>
              </w:rPr>
              <w:tab/>
            </w:r>
          </w:p>
        </w:tc>
        <w:tc>
          <w:tcPr>
            <w:tcW w:w="4734" w:type="dxa"/>
          </w:tcPr>
          <w:p w:rsidR="00DA3423" w:rsidRPr="0094604C" w:rsidRDefault="0094604C" w:rsidP="0094604C">
            <w:pPr>
              <w:autoSpaceDE w:val="0"/>
              <w:autoSpaceDN w:val="0"/>
              <w:adjustRightInd w:val="0"/>
              <w:spacing w:line="360" w:lineRule="auto"/>
              <w:rPr>
                <w:rFonts w:ascii="GHEA Grapalat" w:hAnsi="GHEA Grapalat"/>
              </w:rPr>
            </w:pPr>
            <w:r w:rsidRPr="0094604C">
              <w:rPr>
                <w:rFonts w:ascii="GHEA Grapalat" w:hAnsi="GHEA Grapalat" w:cs="Sylfaen"/>
                <w:lang w:val="hy-AM"/>
              </w:rPr>
              <w:lastRenderedPageBreak/>
              <w:t xml:space="preserve">1. </w:t>
            </w:r>
            <w:r w:rsidR="0056472F" w:rsidRPr="0094604C">
              <w:rPr>
                <w:rFonts w:ascii="GHEA Grapalat" w:hAnsi="GHEA Grapalat" w:cs="Sylfaen"/>
              </w:rPr>
              <w:t>Ընդունվել</w:t>
            </w:r>
            <w:r w:rsidR="0056472F" w:rsidRPr="0094604C">
              <w:rPr>
                <w:rFonts w:ascii="GHEA Grapalat" w:hAnsi="GHEA Grapalat"/>
              </w:rPr>
              <w:t xml:space="preserve"> է ի գիտություն:</w:t>
            </w:r>
          </w:p>
          <w:p w:rsidR="00BA7AC3" w:rsidRPr="0094604C" w:rsidRDefault="0056472F" w:rsidP="0056472F">
            <w:pPr>
              <w:autoSpaceDE w:val="0"/>
              <w:autoSpaceDN w:val="0"/>
              <w:adjustRightInd w:val="0"/>
              <w:spacing w:line="360" w:lineRule="auto"/>
              <w:jc w:val="both"/>
              <w:rPr>
                <w:rFonts w:ascii="GHEA Grapalat" w:hAnsi="GHEA Grapalat"/>
                <w:lang w:val="hy-AM"/>
              </w:rPr>
            </w:pPr>
            <w:r w:rsidRPr="0094604C">
              <w:rPr>
                <w:rFonts w:ascii="GHEA Grapalat" w:hAnsi="GHEA Grapalat"/>
              </w:rPr>
              <w:t>Մեջբերված</w:t>
            </w:r>
            <w:r w:rsidR="000B1E33" w:rsidRPr="0094604C">
              <w:rPr>
                <w:rFonts w:ascii="GHEA Grapalat" w:hAnsi="GHEA Grapalat"/>
              </w:rPr>
              <w:t xml:space="preserve"> </w:t>
            </w:r>
            <w:r w:rsidRPr="0094604C">
              <w:rPr>
                <w:rFonts w:ascii="GHEA Grapalat" w:hAnsi="GHEA Grapalat"/>
              </w:rPr>
              <w:t>տարեգիրքը</w:t>
            </w:r>
            <w:r w:rsidR="000B1E33" w:rsidRPr="0094604C">
              <w:rPr>
                <w:rFonts w:ascii="GHEA Grapalat" w:hAnsi="GHEA Grapalat"/>
              </w:rPr>
              <w:t xml:space="preserve"> </w:t>
            </w:r>
            <w:r w:rsidRPr="0094604C">
              <w:rPr>
                <w:rFonts w:ascii="GHEA Grapalat" w:hAnsi="GHEA Grapalat"/>
              </w:rPr>
              <w:t>չի</w:t>
            </w:r>
            <w:r w:rsidR="000B1E33" w:rsidRPr="0094604C">
              <w:rPr>
                <w:rFonts w:ascii="GHEA Grapalat" w:hAnsi="GHEA Grapalat"/>
              </w:rPr>
              <w:t xml:space="preserve"> </w:t>
            </w:r>
            <w:r w:rsidRPr="0094604C">
              <w:rPr>
                <w:rFonts w:ascii="GHEA Grapalat" w:hAnsi="GHEA Grapalat"/>
              </w:rPr>
              <w:t>պարունակում</w:t>
            </w:r>
            <w:r w:rsidR="000B1E33" w:rsidRPr="0094604C">
              <w:rPr>
                <w:rFonts w:ascii="GHEA Grapalat" w:hAnsi="GHEA Grapalat"/>
              </w:rPr>
              <w:t xml:space="preserve"> </w:t>
            </w:r>
            <w:r w:rsidRPr="0094604C">
              <w:rPr>
                <w:rFonts w:ascii="GHEA Grapalat" w:hAnsi="GHEA Grapalat"/>
              </w:rPr>
              <w:t>վերլուծություն</w:t>
            </w:r>
            <w:r w:rsidR="000B1E33" w:rsidRPr="0094604C">
              <w:rPr>
                <w:rFonts w:ascii="GHEA Grapalat" w:hAnsi="GHEA Grapalat"/>
              </w:rPr>
              <w:t xml:space="preserve"> </w:t>
            </w:r>
            <w:r w:rsidRPr="0094604C">
              <w:rPr>
                <w:rFonts w:ascii="GHEA Grapalat" w:hAnsi="GHEA Grapalat"/>
              </w:rPr>
              <w:t>քրեակտարողական</w:t>
            </w:r>
            <w:r w:rsidR="000B1E33" w:rsidRPr="0094604C">
              <w:rPr>
                <w:rFonts w:ascii="GHEA Grapalat" w:hAnsi="GHEA Grapalat"/>
              </w:rPr>
              <w:t xml:space="preserve"> </w:t>
            </w:r>
            <w:r w:rsidRPr="0094604C">
              <w:rPr>
                <w:rFonts w:ascii="GHEA Grapalat" w:hAnsi="GHEA Grapalat"/>
              </w:rPr>
              <w:lastRenderedPageBreak/>
              <w:t>հիմնարկներում</w:t>
            </w:r>
            <w:r w:rsidR="000B1E33" w:rsidRPr="0094604C">
              <w:rPr>
                <w:rFonts w:ascii="GHEA Grapalat" w:hAnsi="GHEA Grapalat"/>
              </w:rPr>
              <w:t xml:space="preserve"> </w:t>
            </w:r>
            <w:r w:rsidRPr="0094604C">
              <w:rPr>
                <w:rFonts w:ascii="GHEA Grapalat" w:hAnsi="GHEA Grapalat"/>
              </w:rPr>
              <w:t>հաճախ</w:t>
            </w:r>
            <w:r w:rsidR="000B1E33" w:rsidRPr="0094604C">
              <w:rPr>
                <w:rFonts w:ascii="GHEA Grapalat" w:hAnsi="GHEA Grapalat"/>
              </w:rPr>
              <w:t xml:space="preserve"> </w:t>
            </w:r>
            <w:r w:rsidRPr="0094604C">
              <w:rPr>
                <w:rFonts w:ascii="GHEA Grapalat" w:hAnsi="GHEA Grapalat"/>
              </w:rPr>
              <w:t>հանդիպող</w:t>
            </w:r>
            <w:r w:rsidR="000B1E33" w:rsidRPr="0094604C">
              <w:rPr>
                <w:rFonts w:ascii="GHEA Grapalat" w:hAnsi="GHEA Grapalat"/>
              </w:rPr>
              <w:t xml:space="preserve"> </w:t>
            </w:r>
            <w:r w:rsidR="00BA7AC3" w:rsidRPr="0094604C">
              <w:rPr>
                <w:rFonts w:ascii="GHEA Grapalat" w:hAnsi="GHEA Grapalat"/>
              </w:rPr>
              <w:t>հիվանդություններ</w:t>
            </w:r>
            <w:r w:rsidRPr="0094604C">
              <w:rPr>
                <w:rFonts w:ascii="GHEA Grapalat" w:hAnsi="GHEA Grapalat"/>
              </w:rPr>
              <w:t>ի</w:t>
            </w:r>
            <w:r w:rsidR="000B1E33" w:rsidRPr="0094604C">
              <w:rPr>
                <w:rFonts w:ascii="GHEA Grapalat" w:hAnsi="GHEA Grapalat"/>
              </w:rPr>
              <w:t xml:space="preserve"> վերաբերյալ:</w:t>
            </w:r>
          </w:p>
          <w:p w:rsidR="0056472F" w:rsidRPr="0094604C" w:rsidRDefault="0056472F" w:rsidP="0056472F">
            <w:pPr>
              <w:autoSpaceDE w:val="0"/>
              <w:autoSpaceDN w:val="0"/>
              <w:adjustRightInd w:val="0"/>
              <w:spacing w:line="360" w:lineRule="auto"/>
              <w:jc w:val="both"/>
              <w:rPr>
                <w:rFonts w:ascii="GHEA Grapalat" w:hAnsi="GHEA Grapalat"/>
              </w:rPr>
            </w:pPr>
          </w:p>
          <w:p w:rsidR="0056472F" w:rsidRPr="0094604C" w:rsidRDefault="0056472F" w:rsidP="0056472F">
            <w:pPr>
              <w:autoSpaceDE w:val="0"/>
              <w:autoSpaceDN w:val="0"/>
              <w:adjustRightInd w:val="0"/>
              <w:spacing w:line="360" w:lineRule="auto"/>
              <w:jc w:val="both"/>
              <w:rPr>
                <w:rFonts w:ascii="GHEA Grapalat" w:hAnsi="GHEA Grapalat"/>
              </w:rPr>
            </w:pPr>
          </w:p>
          <w:p w:rsidR="0056472F" w:rsidRPr="0094604C" w:rsidRDefault="0056472F" w:rsidP="0056472F">
            <w:pPr>
              <w:autoSpaceDE w:val="0"/>
              <w:autoSpaceDN w:val="0"/>
              <w:adjustRightInd w:val="0"/>
              <w:spacing w:line="360" w:lineRule="auto"/>
              <w:jc w:val="both"/>
              <w:rPr>
                <w:rFonts w:ascii="GHEA Grapalat" w:hAnsi="GHEA Grapalat"/>
              </w:rPr>
            </w:pPr>
          </w:p>
          <w:p w:rsidR="0056472F" w:rsidRPr="0094604C" w:rsidRDefault="0056472F" w:rsidP="0056472F">
            <w:pPr>
              <w:autoSpaceDE w:val="0"/>
              <w:autoSpaceDN w:val="0"/>
              <w:adjustRightInd w:val="0"/>
              <w:spacing w:line="360" w:lineRule="auto"/>
              <w:jc w:val="both"/>
              <w:rPr>
                <w:rFonts w:ascii="GHEA Grapalat" w:hAnsi="GHEA Grapalat"/>
              </w:rPr>
            </w:pPr>
          </w:p>
          <w:p w:rsidR="0056472F" w:rsidRPr="0094604C" w:rsidRDefault="0056472F" w:rsidP="0056472F">
            <w:pPr>
              <w:autoSpaceDE w:val="0"/>
              <w:autoSpaceDN w:val="0"/>
              <w:adjustRightInd w:val="0"/>
              <w:spacing w:line="360" w:lineRule="auto"/>
              <w:jc w:val="both"/>
              <w:rPr>
                <w:rFonts w:ascii="GHEA Grapalat" w:hAnsi="GHEA Grapalat"/>
              </w:rPr>
            </w:pPr>
          </w:p>
          <w:p w:rsidR="0056472F" w:rsidRPr="0094604C" w:rsidRDefault="0056472F" w:rsidP="0056472F">
            <w:pPr>
              <w:autoSpaceDE w:val="0"/>
              <w:autoSpaceDN w:val="0"/>
              <w:adjustRightInd w:val="0"/>
              <w:spacing w:line="360" w:lineRule="auto"/>
              <w:jc w:val="both"/>
              <w:rPr>
                <w:rFonts w:ascii="GHEA Grapalat" w:hAnsi="GHEA Grapalat"/>
              </w:rPr>
            </w:pPr>
          </w:p>
          <w:p w:rsidR="0056472F" w:rsidRPr="0094604C" w:rsidRDefault="0056472F" w:rsidP="0056472F">
            <w:pPr>
              <w:autoSpaceDE w:val="0"/>
              <w:autoSpaceDN w:val="0"/>
              <w:adjustRightInd w:val="0"/>
              <w:spacing w:line="360" w:lineRule="auto"/>
              <w:jc w:val="both"/>
              <w:rPr>
                <w:rFonts w:ascii="GHEA Grapalat" w:hAnsi="GHEA Grapalat"/>
              </w:rPr>
            </w:pPr>
          </w:p>
          <w:p w:rsidR="00682810" w:rsidRPr="0094604C" w:rsidRDefault="00682810" w:rsidP="0056472F">
            <w:pPr>
              <w:autoSpaceDE w:val="0"/>
              <w:autoSpaceDN w:val="0"/>
              <w:adjustRightInd w:val="0"/>
              <w:spacing w:line="360" w:lineRule="auto"/>
              <w:jc w:val="both"/>
              <w:rPr>
                <w:rFonts w:ascii="GHEA Grapalat" w:hAnsi="GHEA Grapalat"/>
              </w:rPr>
            </w:pPr>
          </w:p>
          <w:p w:rsidR="006A065E" w:rsidRDefault="006A065E" w:rsidP="0094604C">
            <w:pPr>
              <w:autoSpaceDE w:val="0"/>
              <w:autoSpaceDN w:val="0"/>
              <w:adjustRightInd w:val="0"/>
              <w:spacing w:line="360" w:lineRule="auto"/>
              <w:rPr>
                <w:rFonts w:ascii="GHEA Grapalat" w:hAnsi="GHEA Grapalat"/>
              </w:rPr>
            </w:pPr>
          </w:p>
          <w:p w:rsidR="00A86503" w:rsidRPr="0094604C" w:rsidRDefault="00682810" w:rsidP="00A86503">
            <w:pPr>
              <w:autoSpaceDE w:val="0"/>
              <w:autoSpaceDN w:val="0"/>
              <w:adjustRightInd w:val="0"/>
              <w:spacing w:line="240" w:lineRule="auto"/>
              <w:rPr>
                <w:rFonts w:ascii="GHEA Grapalat" w:hAnsi="GHEA Grapalat"/>
              </w:rPr>
            </w:pPr>
            <w:r w:rsidRPr="0094604C">
              <w:rPr>
                <w:rFonts w:ascii="GHEA Grapalat" w:hAnsi="GHEA Grapalat"/>
              </w:rPr>
              <w:t>2.</w:t>
            </w:r>
            <w:r w:rsidR="000B1E33" w:rsidRPr="0094604C">
              <w:rPr>
                <w:rFonts w:ascii="GHEA Grapalat" w:hAnsi="GHEA Grapalat"/>
              </w:rPr>
              <w:t xml:space="preserve"> Ընդունվել է ի գիտություն:</w:t>
            </w:r>
          </w:p>
          <w:p w:rsidR="00724C16" w:rsidRPr="0094604C" w:rsidRDefault="005404D1" w:rsidP="0056472F">
            <w:pPr>
              <w:autoSpaceDE w:val="0"/>
              <w:autoSpaceDN w:val="0"/>
              <w:adjustRightInd w:val="0"/>
              <w:spacing w:line="360" w:lineRule="auto"/>
              <w:jc w:val="both"/>
              <w:rPr>
                <w:rFonts w:ascii="GHEA Grapalat" w:hAnsi="GHEA Grapalat"/>
                <w:lang w:val="hy-AM"/>
              </w:rPr>
            </w:pPr>
            <w:r w:rsidRPr="0094604C">
              <w:rPr>
                <w:rFonts w:ascii="GHEA Grapalat" w:hAnsi="GHEA Grapalat"/>
                <w:lang w:val="hy-AM"/>
              </w:rPr>
              <w:t xml:space="preserve"> Նախագիծը շրջանառության փուլում կարծիքի է ուղարկվել ՀՀ </w:t>
            </w:r>
            <w:r w:rsidRPr="0094604C">
              <w:rPr>
                <w:rFonts w:ascii="GHEA Grapalat" w:hAnsi="GHEA Grapalat"/>
                <w:lang w:val="hy-AM"/>
              </w:rPr>
              <w:lastRenderedPageBreak/>
              <w:t xml:space="preserve">առողջապահության նախարարության </w:t>
            </w:r>
            <w:r w:rsidR="00724C16" w:rsidRPr="0094604C">
              <w:rPr>
                <w:rFonts w:ascii="GHEA Grapalat" w:hAnsi="GHEA Grapalat"/>
                <w:lang w:val="hy-AM"/>
              </w:rPr>
              <w:t>գլխավոր մասնագետերին</w:t>
            </w:r>
            <w:r w:rsidR="00682810" w:rsidRPr="0094604C">
              <w:rPr>
                <w:rFonts w:ascii="GHEA Grapalat" w:hAnsi="GHEA Grapalat"/>
              </w:rPr>
              <w:t>:</w:t>
            </w:r>
            <w:r w:rsidR="00724C16" w:rsidRPr="0094604C">
              <w:rPr>
                <w:rFonts w:ascii="GHEA Grapalat" w:hAnsi="GHEA Grapalat"/>
                <w:lang w:val="hy-AM"/>
              </w:rPr>
              <w:t xml:space="preserve"> Ինչ վերաբերում է այլ կլինիկական դասակարգումների ուսումնասիրելուն, ապա նշված նախագծի մշակման ընթացքում քննարկվել են տարբեր դսակարգիչներ և բացի ՀԴ 10 կիրառվել են նաև վիճակների </w:t>
            </w:r>
            <w:r w:rsidR="00C92A8A" w:rsidRPr="0094604C">
              <w:rPr>
                <w:rFonts w:ascii="GHEA Grapalat" w:hAnsi="GHEA Grapalat"/>
                <w:lang w:val="hy-AM"/>
              </w:rPr>
              <w:t>վերաբերյալ դասակարգումները</w:t>
            </w:r>
            <w:r w:rsidR="00724C16" w:rsidRPr="0094604C">
              <w:rPr>
                <w:rFonts w:ascii="GHEA Grapalat" w:hAnsi="GHEA Grapalat"/>
                <w:lang w:val="hy-AM"/>
              </w:rPr>
              <w:t xml:space="preserve">: </w:t>
            </w:r>
            <w:r w:rsidR="00C92A8A" w:rsidRPr="0094604C">
              <w:rPr>
                <w:rFonts w:ascii="GHEA Grapalat" w:hAnsi="GHEA Grapalat"/>
                <w:lang w:val="hy-AM"/>
              </w:rPr>
              <w:t>Միևնույն ժամանակ</w:t>
            </w:r>
            <w:r w:rsidR="000B1E33" w:rsidRPr="0094604C">
              <w:rPr>
                <w:rFonts w:ascii="GHEA Grapalat" w:hAnsi="GHEA Grapalat"/>
              </w:rPr>
              <w:t>,</w:t>
            </w:r>
            <w:r w:rsidR="00C92A8A" w:rsidRPr="0094604C">
              <w:rPr>
                <w:rFonts w:ascii="GHEA Grapalat" w:hAnsi="GHEA Grapalat"/>
                <w:lang w:val="hy-AM"/>
              </w:rPr>
              <w:t xml:space="preserve"> </w:t>
            </w:r>
            <w:r w:rsidR="00724C16" w:rsidRPr="0094604C">
              <w:rPr>
                <w:rFonts w:ascii="GHEA Grapalat" w:hAnsi="GHEA Grapalat"/>
                <w:lang w:val="hy-AM"/>
              </w:rPr>
              <w:t>ՀՀ</w:t>
            </w:r>
            <w:r w:rsidR="00C92A8A" w:rsidRPr="0094604C">
              <w:rPr>
                <w:rFonts w:ascii="GHEA Grapalat" w:hAnsi="GHEA Grapalat"/>
                <w:lang w:val="hy-AM"/>
              </w:rPr>
              <w:t>-ում հիվանդ</w:t>
            </w:r>
            <w:r w:rsidR="00E0197F" w:rsidRPr="0094604C">
              <w:rPr>
                <w:rFonts w:ascii="GHEA Grapalat" w:hAnsi="GHEA Grapalat"/>
              </w:rPr>
              <w:t>ությունների</w:t>
            </w:r>
            <w:r w:rsidR="00C92A8A" w:rsidRPr="0094604C">
              <w:rPr>
                <w:rFonts w:ascii="GHEA Grapalat" w:hAnsi="GHEA Grapalat"/>
                <w:lang w:val="hy-AM"/>
              </w:rPr>
              <w:t xml:space="preserve"> վերաբերյալ </w:t>
            </w:r>
            <w:r w:rsidR="00724C16" w:rsidRPr="0094604C">
              <w:rPr>
                <w:rFonts w:ascii="GHEA Grapalat" w:hAnsi="GHEA Grapalat"/>
                <w:lang w:val="hy-AM"/>
              </w:rPr>
              <w:t xml:space="preserve">վիճակագրությունը և </w:t>
            </w:r>
            <w:r w:rsidR="00E0197F" w:rsidRPr="0094604C">
              <w:rPr>
                <w:rFonts w:ascii="GHEA Grapalat" w:hAnsi="GHEA Grapalat"/>
              </w:rPr>
              <w:t>քրեակատարողական հիմնարկների</w:t>
            </w:r>
            <w:r w:rsidR="00724C16" w:rsidRPr="0094604C">
              <w:rPr>
                <w:rFonts w:ascii="GHEA Grapalat" w:hAnsi="GHEA Grapalat"/>
                <w:lang w:val="hy-AM"/>
              </w:rPr>
              <w:t xml:space="preserve">   վիճակագրությունը համադրելի դարձնելու</w:t>
            </w:r>
            <w:r w:rsidR="00C92A8A" w:rsidRPr="0094604C">
              <w:rPr>
                <w:rFonts w:ascii="GHEA Grapalat" w:hAnsi="GHEA Grapalat"/>
                <w:lang w:val="hy-AM"/>
              </w:rPr>
              <w:t xml:space="preserve"> համար ներկայումս </w:t>
            </w:r>
            <w:r w:rsidR="00E0197F" w:rsidRPr="0094604C">
              <w:rPr>
                <w:rFonts w:ascii="GHEA Grapalat" w:hAnsi="GHEA Grapalat"/>
              </w:rPr>
              <w:t>քրեակատարողական հիմնարկների</w:t>
            </w:r>
            <w:r w:rsidR="00E0197F" w:rsidRPr="0094604C">
              <w:rPr>
                <w:rFonts w:ascii="GHEA Grapalat" w:hAnsi="GHEA Grapalat"/>
                <w:lang w:val="hy-AM"/>
              </w:rPr>
              <w:t xml:space="preserve">  </w:t>
            </w:r>
            <w:r w:rsidR="0089451F" w:rsidRPr="0094604C">
              <w:rPr>
                <w:rFonts w:ascii="GHEA Grapalat" w:hAnsi="GHEA Grapalat"/>
                <w:lang w:val="hy-AM"/>
              </w:rPr>
              <w:t>համար մշակվում է վարչական վիճակագրական հաշվետվական ձև, որը հաստատվելուց հետո հնարավոր կլինի ըստ տարիքային խմբերի ունենալ պաշտոնական վիճակագրություն:</w:t>
            </w:r>
          </w:p>
          <w:p w:rsidR="0089451F" w:rsidRPr="0094604C" w:rsidRDefault="0089451F" w:rsidP="0056472F">
            <w:pPr>
              <w:autoSpaceDE w:val="0"/>
              <w:autoSpaceDN w:val="0"/>
              <w:adjustRightInd w:val="0"/>
              <w:spacing w:line="360" w:lineRule="auto"/>
              <w:jc w:val="both"/>
              <w:rPr>
                <w:rFonts w:ascii="GHEA Grapalat" w:hAnsi="GHEA Grapalat"/>
                <w:lang w:val="hy-AM"/>
              </w:rPr>
            </w:pPr>
          </w:p>
          <w:p w:rsidR="0089451F" w:rsidRPr="0094604C" w:rsidRDefault="0089451F" w:rsidP="0056472F">
            <w:pPr>
              <w:autoSpaceDE w:val="0"/>
              <w:autoSpaceDN w:val="0"/>
              <w:adjustRightInd w:val="0"/>
              <w:spacing w:line="360" w:lineRule="auto"/>
              <w:jc w:val="both"/>
              <w:rPr>
                <w:rFonts w:ascii="GHEA Grapalat" w:hAnsi="GHEA Grapalat"/>
                <w:lang w:val="hy-AM"/>
              </w:rPr>
            </w:pPr>
          </w:p>
          <w:p w:rsidR="0089451F" w:rsidRPr="0094604C" w:rsidRDefault="0089451F" w:rsidP="0056472F">
            <w:pPr>
              <w:autoSpaceDE w:val="0"/>
              <w:autoSpaceDN w:val="0"/>
              <w:adjustRightInd w:val="0"/>
              <w:spacing w:line="360" w:lineRule="auto"/>
              <w:jc w:val="both"/>
              <w:rPr>
                <w:rFonts w:ascii="GHEA Grapalat" w:hAnsi="GHEA Grapalat"/>
                <w:lang w:val="hy-AM"/>
              </w:rPr>
            </w:pPr>
          </w:p>
          <w:p w:rsidR="0089451F" w:rsidRPr="0094604C" w:rsidRDefault="0089451F" w:rsidP="0056472F">
            <w:pPr>
              <w:autoSpaceDE w:val="0"/>
              <w:autoSpaceDN w:val="0"/>
              <w:adjustRightInd w:val="0"/>
              <w:spacing w:line="360" w:lineRule="auto"/>
              <w:jc w:val="both"/>
              <w:rPr>
                <w:rFonts w:ascii="GHEA Grapalat" w:hAnsi="GHEA Grapalat"/>
                <w:lang w:val="hy-AM"/>
              </w:rPr>
            </w:pPr>
          </w:p>
          <w:p w:rsidR="0089451F" w:rsidRPr="0094604C" w:rsidRDefault="0089451F" w:rsidP="0056472F">
            <w:pPr>
              <w:autoSpaceDE w:val="0"/>
              <w:autoSpaceDN w:val="0"/>
              <w:adjustRightInd w:val="0"/>
              <w:spacing w:line="360" w:lineRule="auto"/>
              <w:jc w:val="both"/>
              <w:rPr>
                <w:rFonts w:ascii="GHEA Grapalat" w:hAnsi="GHEA Grapalat"/>
              </w:rPr>
            </w:pPr>
          </w:p>
          <w:p w:rsidR="000B1E33" w:rsidRPr="0094604C" w:rsidRDefault="000B1E33" w:rsidP="0056472F">
            <w:pPr>
              <w:autoSpaceDE w:val="0"/>
              <w:autoSpaceDN w:val="0"/>
              <w:adjustRightInd w:val="0"/>
              <w:spacing w:line="360" w:lineRule="auto"/>
              <w:jc w:val="both"/>
              <w:rPr>
                <w:rFonts w:ascii="GHEA Grapalat" w:hAnsi="GHEA Grapalat"/>
              </w:rPr>
            </w:pPr>
          </w:p>
          <w:p w:rsidR="000B1E33" w:rsidRPr="0094604C" w:rsidRDefault="000B1E33" w:rsidP="0056472F">
            <w:pPr>
              <w:autoSpaceDE w:val="0"/>
              <w:autoSpaceDN w:val="0"/>
              <w:adjustRightInd w:val="0"/>
              <w:spacing w:line="360" w:lineRule="auto"/>
              <w:jc w:val="both"/>
              <w:rPr>
                <w:rFonts w:ascii="GHEA Grapalat" w:hAnsi="GHEA Grapalat"/>
              </w:rPr>
            </w:pPr>
          </w:p>
          <w:p w:rsidR="000B1E33" w:rsidRPr="0094604C" w:rsidRDefault="000B1E33" w:rsidP="0056472F">
            <w:pPr>
              <w:autoSpaceDE w:val="0"/>
              <w:autoSpaceDN w:val="0"/>
              <w:adjustRightInd w:val="0"/>
              <w:spacing w:line="360" w:lineRule="auto"/>
              <w:jc w:val="both"/>
              <w:rPr>
                <w:rFonts w:ascii="GHEA Grapalat" w:hAnsi="GHEA Grapalat"/>
              </w:rPr>
            </w:pPr>
          </w:p>
          <w:p w:rsidR="0094604C" w:rsidRPr="0094604C" w:rsidRDefault="0094604C" w:rsidP="0094604C">
            <w:pPr>
              <w:autoSpaceDE w:val="0"/>
              <w:autoSpaceDN w:val="0"/>
              <w:adjustRightInd w:val="0"/>
              <w:spacing w:line="360" w:lineRule="auto"/>
              <w:rPr>
                <w:rFonts w:ascii="GHEA Grapalat" w:hAnsi="GHEA Grapalat"/>
                <w:lang w:val="hy-AM"/>
              </w:rPr>
            </w:pPr>
          </w:p>
          <w:p w:rsidR="00E0197F" w:rsidRPr="0094604C" w:rsidRDefault="00E0197F" w:rsidP="0094604C">
            <w:pPr>
              <w:autoSpaceDE w:val="0"/>
              <w:autoSpaceDN w:val="0"/>
              <w:adjustRightInd w:val="0"/>
              <w:spacing w:line="360" w:lineRule="auto"/>
              <w:rPr>
                <w:rFonts w:ascii="GHEA Grapalat" w:hAnsi="GHEA Grapalat"/>
              </w:rPr>
            </w:pPr>
            <w:r w:rsidRPr="0094604C">
              <w:rPr>
                <w:rFonts w:ascii="GHEA Grapalat" w:hAnsi="GHEA Grapalat"/>
              </w:rPr>
              <w:t>3</w:t>
            </w:r>
            <w:r w:rsidR="0089451F" w:rsidRPr="0094604C">
              <w:rPr>
                <w:rFonts w:ascii="GHEA Grapalat" w:hAnsi="GHEA Grapalat"/>
                <w:lang w:val="hy-AM"/>
              </w:rPr>
              <w:t xml:space="preserve">. </w:t>
            </w:r>
            <w:r w:rsidRPr="0094604C">
              <w:rPr>
                <w:rFonts w:ascii="GHEA Grapalat" w:hAnsi="GHEA Grapalat"/>
              </w:rPr>
              <w:t>Չի ընդունվել:</w:t>
            </w:r>
          </w:p>
          <w:p w:rsidR="0089451F" w:rsidRPr="0094604C" w:rsidRDefault="0089451F" w:rsidP="0056472F">
            <w:pPr>
              <w:autoSpaceDE w:val="0"/>
              <w:autoSpaceDN w:val="0"/>
              <w:adjustRightInd w:val="0"/>
              <w:spacing w:line="360" w:lineRule="auto"/>
              <w:jc w:val="both"/>
              <w:rPr>
                <w:rFonts w:ascii="GHEA Grapalat" w:hAnsi="GHEA Grapalat"/>
                <w:lang w:val="hy-AM"/>
              </w:rPr>
            </w:pPr>
            <w:r w:rsidRPr="0094604C">
              <w:rPr>
                <w:rFonts w:ascii="GHEA Grapalat" w:hAnsi="GHEA Grapalat"/>
                <w:lang w:val="hy-AM"/>
              </w:rPr>
              <w:t xml:space="preserve">Տվյալ դեպքում </w:t>
            </w:r>
            <w:r w:rsidR="00A2191C" w:rsidRPr="0094604C">
              <w:rPr>
                <w:rFonts w:ascii="GHEA Grapalat" w:hAnsi="GHEA Grapalat"/>
                <w:lang w:val="hy-AM"/>
              </w:rPr>
              <w:t>նոզոլագիան նշված է որպես</w:t>
            </w:r>
            <w:r w:rsidR="000B1E33" w:rsidRPr="0094604C">
              <w:rPr>
                <w:rFonts w:ascii="GHEA Grapalat" w:hAnsi="GHEA Grapalat"/>
              </w:rPr>
              <w:t xml:space="preserve"> </w:t>
            </w:r>
            <w:r w:rsidR="00A2191C" w:rsidRPr="0094604C">
              <w:rPr>
                <w:rFonts w:ascii="GHEA Grapalat" w:hAnsi="GHEA Grapalat"/>
                <w:lang w:val="hy-AM"/>
              </w:rPr>
              <w:t>հիվանդության բարդություն</w:t>
            </w:r>
          </w:p>
          <w:p w:rsidR="00A2191C" w:rsidRPr="0094604C" w:rsidRDefault="00A2191C" w:rsidP="0056472F">
            <w:pPr>
              <w:autoSpaceDE w:val="0"/>
              <w:autoSpaceDN w:val="0"/>
              <w:adjustRightInd w:val="0"/>
              <w:spacing w:line="360" w:lineRule="auto"/>
              <w:jc w:val="both"/>
              <w:rPr>
                <w:rFonts w:ascii="GHEA Grapalat" w:hAnsi="GHEA Grapalat"/>
                <w:lang w:val="hy-AM"/>
              </w:rPr>
            </w:pPr>
          </w:p>
          <w:p w:rsidR="00A2191C" w:rsidRPr="0094604C" w:rsidRDefault="00A2191C" w:rsidP="0056472F">
            <w:pPr>
              <w:autoSpaceDE w:val="0"/>
              <w:autoSpaceDN w:val="0"/>
              <w:adjustRightInd w:val="0"/>
              <w:spacing w:line="360" w:lineRule="auto"/>
              <w:jc w:val="both"/>
              <w:rPr>
                <w:rFonts w:ascii="GHEA Grapalat" w:hAnsi="GHEA Grapalat"/>
                <w:lang w:val="hy-AM"/>
              </w:rPr>
            </w:pPr>
          </w:p>
          <w:p w:rsidR="00A2191C" w:rsidRPr="0094604C" w:rsidRDefault="00A2191C" w:rsidP="0056472F">
            <w:pPr>
              <w:autoSpaceDE w:val="0"/>
              <w:autoSpaceDN w:val="0"/>
              <w:adjustRightInd w:val="0"/>
              <w:spacing w:line="360" w:lineRule="auto"/>
              <w:jc w:val="both"/>
              <w:rPr>
                <w:rFonts w:ascii="GHEA Grapalat" w:hAnsi="GHEA Grapalat"/>
                <w:lang w:val="hy-AM"/>
              </w:rPr>
            </w:pPr>
          </w:p>
          <w:p w:rsidR="0094604C" w:rsidRDefault="0094604C" w:rsidP="0056472F">
            <w:pPr>
              <w:autoSpaceDE w:val="0"/>
              <w:autoSpaceDN w:val="0"/>
              <w:adjustRightInd w:val="0"/>
              <w:spacing w:line="360" w:lineRule="auto"/>
              <w:jc w:val="both"/>
              <w:rPr>
                <w:rFonts w:ascii="GHEA Grapalat" w:hAnsi="GHEA Grapalat"/>
              </w:rPr>
            </w:pPr>
          </w:p>
          <w:p w:rsidR="00A86503" w:rsidRPr="00A86503" w:rsidRDefault="00A86503" w:rsidP="0056472F">
            <w:pPr>
              <w:autoSpaceDE w:val="0"/>
              <w:autoSpaceDN w:val="0"/>
              <w:adjustRightInd w:val="0"/>
              <w:spacing w:line="360" w:lineRule="auto"/>
              <w:jc w:val="both"/>
              <w:rPr>
                <w:rFonts w:ascii="GHEA Grapalat" w:hAnsi="GHEA Grapalat"/>
              </w:rPr>
            </w:pPr>
          </w:p>
          <w:p w:rsidR="00371034" w:rsidRPr="0094604C" w:rsidRDefault="00371034" w:rsidP="0094604C">
            <w:pPr>
              <w:autoSpaceDE w:val="0"/>
              <w:autoSpaceDN w:val="0"/>
              <w:adjustRightInd w:val="0"/>
              <w:spacing w:line="360" w:lineRule="auto"/>
              <w:rPr>
                <w:rFonts w:ascii="GHEA Grapalat" w:hAnsi="GHEA Grapalat"/>
              </w:rPr>
            </w:pPr>
            <w:r w:rsidRPr="0094604C">
              <w:rPr>
                <w:rFonts w:ascii="GHEA Grapalat" w:hAnsi="GHEA Grapalat"/>
              </w:rPr>
              <w:lastRenderedPageBreak/>
              <w:t>4</w:t>
            </w:r>
            <w:r w:rsidR="00A2191C" w:rsidRPr="0094604C">
              <w:rPr>
                <w:rFonts w:ascii="GHEA Grapalat" w:hAnsi="GHEA Grapalat"/>
                <w:lang w:val="hy-AM"/>
              </w:rPr>
              <w:t xml:space="preserve">. </w:t>
            </w:r>
            <w:r w:rsidRPr="0094604C">
              <w:rPr>
                <w:rFonts w:ascii="GHEA Grapalat" w:hAnsi="GHEA Grapalat"/>
              </w:rPr>
              <w:t>Չի ընդունվել:</w:t>
            </w:r>
          </w:p>
          <w:p w:rsidR="00A2191C" w:rsidRPr="0094604C" w:rsidRDefault="00095900" w:rsidP="00095900">
            <w:pPr>
              <w:autoSpaceDE w:val="0"/>
              <w:autoSpaceDN w:val="0"/>
              <w:adjustRightInd w:val="0"/>
              <w:spacing w:line="360" w:lineRule="auto"/>
              <w:jc w:val="both"/>
              <w:rPr>
                <w:rFonts w:ascii="GHEA Grapalat" w:hAnsi="GHEA Grapalat"/>
                <w:lang w:val="hy-AM"/>
              </w:rPr>
            </w:pPr>
            <w:r w:rsidRPr="0094604C">
              <w:rPr>
                <w:rFonts w:ascii="GHEA Grapalat" w:hAnsi="GHEA Grapalat"/>
                <w:lang w:val="hy-AM"/>
              </w:rPr>
              <w:t>Հ</w:t>
            </w:r>
            <w:r w:rsidR="00A2191C" w:rsidRPr="0094604C">
              <w:rPr>
                <w:rFonts w:ascii="GHEA Grapalat" w:hAnsi="GHEA Grapalat"/>
                <w:lang w:val="hy-AM"/>
              </w:rPr>
              <w:t xml:space="preserve">իվանդությունների դասակարգման համար հիմք է հանդիսացել ՀՀ էկոնոմիկայի նախարարի 2013 թվականի սեպտեմբերի 19-ի  </w:t>
            </w:r>
            <w:r w:rsidR="00A2191C" w:rsidRPr="0094604C">
              <w:rPr>
                <w:rFonts w:ascii="GHEA Grapalat" w:hAnsi="GHEA Grapalat"/>
              </w:rPr>
              <w:t xml:space="preserve">N </w:t>
            </w:r>
            <w:r w:rsidR="00A2191C" w:rsidRPr="0094604C">
              <w:rPr>
                <w:rFonts w:ascii="GHEA Grapalat" w:hAnsi="GHEA Grapalat"/>
                <w:lang w:val="ru-RU"/>
              </w:rPr>
              <w:t>871</w:t>
            </w:r>
            <w:r w:rsidR="00A2191C" w:rsidRPr="0094604C">
              <w:rPr>
                <w:rFonts w:ascii="GHEA Grapalat" w:hAnsi="GHEA Grapalat"/>
                <w:lang w:val="hy-AM"/>
              </w:rPr>
              <w:t>-Ն հրամանով հաստատված Հայաստանի Հանրապետության տեխնիկատնտեսական և սոցիալական տեղեկատվության</w:t>
            </w:r>
            <w:r w:rsidR="000B1E33" w:rsidRPr="0094604C">
              <w:rPr>
                <w:rFonts w:ascii="GHEA Grapalat" w:hAnsi="GHEA Grapalat"/>
              </w:rPr>
              <w:t xml:space="preserve"> </w:t>
            </w:r>
            <w:r w:rsidR="00A2191C" w:rsidRPr="0094604C">
              <w:rPr>
                <w:rFonts w:ascii="GHEA Grapalat" w:hAnsi="GHEA Grapalat"/>
                <w:lang w:val="hy-AM"/>
              </w:rPr>
              <w:t xml:space="preserve">Հիվանդությունների և առողջության հետ կապված խնդիրների վիճակագրական </w:t>
            </w:r>
            <w:r w:rsidRPr="0094604C">
              <w:rPr>
                <w:rFonts w:ascii="GHEA Grapalat" w:hAnsi="GHEA Grapalat"/>
                <w:lang w:val="hy-AM"/>
              </w:rPr>
              <w:t xml:space="preserve">դասակարգիչը, քանի որ վերջինս </w:t>
            </w:r>
            <w:r w:rsidR="000B1E33" w:rsidRPr="0094604C">
              <w:rPr>
                <w:rFonts w:ascii="GHEA Grapalat" w:hAnsi="GHEA Grapalat"/>
                <w:lang w:val="hy-AM"/>
              </w:rPr>
              <w:t xml:space="preserve">ՀՀ-ում գործող </w:t>
            </w:r>
            <w:r w:rsidRPr="0094604C">
              <w:rPr>
                <w:rFonts w:ascii="GHEA Grapalat" w:hAnsi="GHEA Grapalat"/>
                <w:lang w:val="hy-AM"/>
              </w:rPr>
              <w:t>դասկարգիչ</w:t>
            </w:r>
            <w:r w:rsidR="000B1E33" w:rsidRPr="0094604C">
              <w:rPr>
                <w:rFonts w:ascii="GHEA Grapalat" w:hAnsi="GHEA Grapalat"/>
              </w:rPr>
              <w:t xml:space="preserve">ն է </w:t>
            </w:r>
            <w:r w:rsidRPr="0094604C">
              <w:rPr>
                <w:rFonts w:ascii="GHEA Grapalat" w:hAnsi="GHEA Grapalat"/>
                <w:lang w:val="hy-AM"/>
              </w:rPr>
              <w:t>և վերջինիս համապատասխան է իրականացվում առողջապահության բնագավառում հիվանդությունների վեաբերյալ վիճակագրական տվյալների հավաքագրումը ու վերլուծությունը:</w:t>
            </w:r>
          </w:p>
          <w:p w:rsidR="00095900" w:rsidRPr="0094604C" w:rsidRDefault="00095900" w:rsidP="00095900">
            <w:pPr>
              <w:autoSpaceDE w:val="0"/>
              <w:autoSpaceDN w:val="0"/>
              <w:adjustRightInd w:val="0"/>
              <w:spacing w:line="360" w:lineRule="auto"/>
              <w:jc w:val="both"/>
              <w:rPr>
                <w:rFonts w:ascii="GHEA Grapalat" w:hAnsi="GHEA Grapalat"/>
                <w:lang w:val="hy-AM"/>
              </w:rPr>
            </w:pPr>
          </w:p>
          <w:p w:rsidR="00095900" w:rsidRPr="0094604C" w:rsidRDefault="00095900" w:rsidP="00095900">
            <w:pPr>
              <w:autoSpaceDE w:val="0"/>
              <w:autoSpaceDN w:val="0"/>
              <w:adjustRightInd w:val="0"/>
              <w:spacing w:line="360" w:lineRule="auto"/>
              <w:jc w:val="both"/>
              <w:rPr>
                <w:rFonts w:ascii="GHEA Grapalat" w:hAnsi="GHEA Grapalat"/>
                <w:lang w:val="hy-AM"/>
              </w:rPr>
            </w:pPr>
          </w:p>
          <w:p w:rsidR="0094604C" w:rsidRPr="0094604C" w:rsidRDefault="0094604C" w:rsidP="00095900">
            <w:pPr>
              <w:autoSpaceDE w:val="0"/>
              <w:autoSpaceDN w:val="0"/>
              <w:adjustRightInd w:val="0"/>
              <w:spacing w:line="360" w:lineRule="auto"/>
              <w:jc w:val="both"/>
              <w:rPr>
                <w:rFonts w:ascii="GHEA Grapalat" w:hAnsi="GHEA Grapalat"/>
                <w:lang w:val="hy-AM"/>
              </w:rPr>
            </w:pPr>
          </w:p>
          <w:p w:rsidR="00095900" w:rsidRPr="0094604C" w:rsidRDefault="00371034" w:rsidP="007B1A2B">
            <w:pPr>
              <w:autoSpaceDE w:val="0"/>
              <w:autoSpaceDN w:val="0"/>
              <w:adjustRightInd w:val="0"/>
              <w:spacing w:line="360" w:lineRule="auto"/>
              <w:rPr>
                <w:rFonts w:ascii="GHEA Grapalat" w:hAnsi="GHEA Grapalat"/>
              </w:rPr>
            </w:pPr>
            <w:r w:rsidRPr="0094604C">
              <w:rPr>
                <w:rFonts w:ascii="GHEA Grapalat" w:hAnsi="GHEA Grapalat"/>
              </w:rPr>
              <w:lastRenderedPageBreak/>
              <w:t>5</w:t>
            </w:r>
            <w:r w:rsidR="00095900" w:rsidRPr="0094604C">
              <w:rPr>
                <w:rFonts w:ascii="GHEA Grapalat" w:hAnsi="GHEA Grapalat"/>
                <w:lang w:val="hy-AM"/>
              </w:rPr>
              <w:t xml:space="preserve">. </w:t>
            </w:r>
            <w:r w:rsidRPr="0094604C">
              <w:rPr>
                <w:rFonts w:ascii="GHEA Grapalat" w:hAnsi="GHEA Grapalat"/>
              </w:rPr>
              <w:t>Ը</w:t>
            </w:r>
            <w:r w:rsidR="00095900" w:rsidRPr="0094604C">
              <w:rPr>
                <w:rFonts w:ascii="GHEA Grapalat" w:hAnsi="GHEA Grapalat"/>
                <w:lang w:val="hy-AM"/>
              </w:rPr>
              <w:t>նդունվել է</w:t>
            </w:r>
            <w:r w:rsidRPr="0094604C">
              <w:rPr>
                <w:rFonts w:ascii="GHEA Grapalat" w:hAnsi="GHEA Grapalat"/>
              </w:rPr>
              <w:t>:</w:t>
            </w:r>
          </w:p>
          <w:p w:rsidR="00095900" w:rsidRPr="0094604C" w:rsidRDefault="00095900" w:rsidP="00095900">
            <w:pPr>
              <w:autoSpaceDE w:val="0"/>
              <w:autoSpaceDN w:val="0"/>
              <w:adjustRightInd w:val="0"/>
              <w:spacing w:line="360" w:lineRule="auto"/>
              <w:jc w:val="both"/>
              <w:rPr>
                <w:rFonts w:ascii="GHEA Grapalat" w:hAnsi="GHEA Grapalat"/>
                <w:lang w:val="hy-AM"/>
              </w:rPr>
            </w:pPr>
          </w:p>
          <w:p w:rsidR="00095900" w:rsidRPr="0094604C" w:rsidRDefault="00095900" w:rsidP="00095900">
            <w:pPr>
              <w:autoSpaceDE w:val="0"/>
              <w:autoSpaceDN w:val="0"/>
              <w:adjustRightInd w:val="0"/>
              <w:spacing w:line="360" w:lineRule="auto"/>
              <w:jc w:val="both"/>
              <w:rPr>
                <w:rFonts w:ascii="GHEA Grapalat" w:hAnsi="GHEA Grapalat"/>
                <w:lang w:val="hy-AM"/>
              </w:rPr>
            </w:pPr>
          </w:p>
          <w:p w:rsidR="00095900" w:rsidRPr="0094604C" w:rsidRDefault="00095900" w:rsidP="00095900">
            <w:pPr>
              <w:autoSpaceDE w:val="0"/>
              <w:autoSpaceDN w:val="0"/>
              <w:adjustRightInd w:val="0"/>
              <w:spacing w:line="360" w:lineRule="auto"/>
              <w:jc w:val="both"/>
              <w:rPr>
                <w:rFonts w:ascii="GHEA Grapalat" w:hAnsi="GHEA Grapalat"/>
                <w:lang w:val="hy-AM"/>
              </w:rPr>
            </w:pPr>
          </w:p>
          <w:p w:rsidR="00095900" w:rsidRPr="0094604C" w:rsidRDefault="00095900" w:rsidP="00095900">
            <w:pPr>
              <w:autoSpaceDE w:val="0"/>
              <w:autoSpaceDN w:val="0"/>
              <w:adjustRightInd w:val="0"/>
              <w:spacing w:line="360" w:lineRule="auto"/>
              <w:jc w:val="both"/>
              <w:rPr>
                <w:rFonts w:ascii="GHEA Grapalat" w:hAnsi="GHEA Grapalat"/>
                <w:lang w:val="hy-AM"/>
              </w:rPr>
            </w:pPr>
          </w:p>
          <w:p w:rsidR="00095900" w:rsidRPr="0094604C" w:rsidRDefault="00095900" w:rsidP="00095900">
            <w:pPr>
              <w:autoSpaceDE w:val="0"/>
              <w:autoSpaceDN w:val="0"/>
              <w:adjustRightInd w:val="0"/>
              <w:spacing w:line="360" w:lineRule="auto"/>
              <w:jc w:val="both"/>
              <w:rPr>
                <w:rFonts w:ascii="GHEA Grapalat" w:hAnsi="GHEA Grapalat"/>
                <w:lang w:val="hy-AM"/>
              </w:rPr>
            </w:pPr>
          </w:p>
          <w:p w:rsidR="00095900" w:rsidRPr="0094604C" w:rsidRDefault="00095900" w:rsidP="00095900">
            <w:pPr>
              <w:autoSpaceDE w:val="0"/>
              <w:autoSpaceDN w:val="0"/>
              <w:adjustRightInd w:val="0"/>
              <w:spacing w:line="360" w:lineRule="auto"/>
              <w:jc w:val="both"/>
              <w:rPr>
                <w:rFonts w:ascii="GHEA Grapalat" w:hAnsi="GHEA Grapalat"/>
                <w:lang w:val="hy-AM"/>
              </w:rPr>
            </w:pPr>
          </w:p>
          <w:p w:rsidR="00095900" w:rsidRPr="0094604C" w:rsidRDefault="00095900" w:rsidP="00095900">
            <w:pPr>
              <w:autoSpaceDE w:val="0"/>
              <w:autoSpaceDN w:val="0"/>
              <w:adjustRightInd w:val="0"/>
              <w:spacing w:line="360" w:lineRule="auto"/>
              <w:jc w:val="both"/>
              <w:rPr>
                <w:rFonts w:ascii="GHEA Grapalat" w:hAnsi="GHEA Grapalat"/>
              </w:rPr>
            </w:pPr>
          </w:p>
          <w:p w:rsidR="00371034" w:rsidRPr="0094604C" w:rsidRDefault="00371034" w:rsidP="00095900">
            <w:pPr>
              <w:autoSpaceDE w:val="0"/>
              <w:autoSpaceDN w:val="0"/>
              <w:adjustRightInd w:val="0"/>
              <w:spacing w:line="360" w:lineRule="auto"/>
              <w:jc w:val="both"/>
              <w:rPr>
                <w:rFonts w:ascii="GHEA Grapalat" w:hAnsi="GHEA Grapalat"/>
              </w:rPr>
            </w:pPr>
          </w:p>
          <w:p w:rsidR="0094604C" w:rsidRDefault="0094604C" w:rsidP="00095900">
            <w:pPr>
              <w:autoSpaceDE w:val="0"/>
              <w:autoSpaceDN w:val="0"/>
              <w:adjustRightInd w:val="0"/>
              <w:spacing w:line="360" w:lineRule="auto"/>
              <w:jc w:val="both"/>
              <w:rPr>
                <w:rFonts w:ascii="GHEA Grapalat" w:hAnsi="GHEA Grapalat"/>
                <w:lang w:val="hy-AM"/>
              </w:rPr>
            </w:pPr>
          </w:p>
          <w:p w:rsidR="0094604C" w:rsidRDefault="0094604C" w:rsidP="00095900">
            <w:pPr>
              <w:autoSpaceDE w:val="0"/>
              <w:autoSpaceDN w:val="0"/>
              <w:adjustRightInd w:val="0"/>
              <w:spacing w:line="360" w:lineRule="auto"/>
              <w:jc w:val="both"/>
              <w:rPr>
                <w:rFonts w:ascii="GHEA Grapalat" w:hAnsi="GHEA Grapalat"/>
              </w:rPr>
            </w:pPr>
          </w:p>
          <w:p w:rsidR="007B1A2B" w:rsidRDefault="007B1A2B" w:rsidP="007B1A2B">
            <w:pPr>
              <w:autoSpaceDE w:val="0"/>
              <w:autoSpaceDN w:val="0"/>
              <w:adjustRightInd w:val="0"/>
              <w:spacing w:line="240" w:lineRule="auto"/>
              <w:jc w:val="both"/>
              <w:rPr>
                <w:rFonts w:ascii="GHEA Grapalat" w:hAnsi="GHEA Grapalat"/>
              </w:rPr>
            </w:pPr>
          </w:p>
          <w:p w:rsidR="007B1A2B" w:rsidRDefault="00371034" w:rsidP="007B1A2B">
            <w:pPr>
              <w:autoSpaceDE w:val="0"/>
              <w:autoSpaceDN w:val="0"/>
              <w:adjustRightInd w:val="0"/>
              <w:spacing w:line="240" w:lineRule="auto"/>
              <w:rPr>
                <w:rFonts w:ascii="GHEA Grapalat" w:hAnsi="GHEA Grapalat"/>
              </w:rPr>
            </w:pPr>
            <w:r w:rsidRPr="0094604C">
              <w:rPr>
                <w:rFonts w:ascii="GHEA Grapalat" w:hAnsi="GHEA Grapalat"/>
              </w:rPr>
              <w:t>6</w:t>
            </w:r>
            <w:r w:rsidR="00095900" w:rsidRPr="0094604C">
              <w:rPr>
                <w:rFonts w:ascii="GHEA Grapalat" w:hAnsi="GHEA Grapalat"/>
                <w:lang w:val="hy-AM"/>
              </w:rPr>
              <w:t xml:space="preserve">. </w:t>
            </w:r>
            <w:r w:rsidRPr="0094604C">
              <w:rPr>
                <w:rFonts w:ascii="GHEA Grapalat" w:hAnsi="GHEA Grapalat"/>
              </w:rPr>
              <w:t>Չի ընդունվել:</w:t>
            </w:r>
          </w:p>
          <w:p w:rsidR="00095900" w:rsidRPr="0094604C" w:rsidRDefault="00095900" w:rsidP="00095900">
            <w:pPr>
              <w:autoSpaceDE w:val="0"/>
              <w:autoSpaceDN w:val="0"/>
              <w:adjustRightInd w:val="0"/>
              <w:spacing w:line="360" w:lineRule="auto"/>
              <w:jc w:val="both"/>
              <w:rPr>
                <w:rFonts w:ascii="GHEA Grapalat" w:hAnsi="GHEA Grapalat"/>
                <w:lang w:val="hy-AM"/>
              </w:rPr>
            </w:pPr>
            <w:r w:rsidRPr="0094604C">
              <w:rPr>
                <w:rFonts w:ascii="GHEA Grapalat" w:hAnsi="GHEA Grapalat"/>
                <w:lang w:val="hy-AM"/>
              </w:rPr>
              <w:t xml:space="preserve">Նշված ձևակերպումը նշված է ըստ Հիվանդությունների </w:t>
            </w:r>
            <w:r w:rsidR="00371034" w:rsidRPr="0094604C">
              <w:rPr>
                <w:rFonts w:ascii="GHEA Grapalat" w:hAnsi="GHEA Grapalat"/>
                <w:bCs/>
                <w:lang w:val="hy-AM" w:eastAsia="ru-RU"/>
              </w:rPr>
              <w:t xml:space="preserve">և առողջության հետ կապված 10-րդ վերանայված </w:t>
            </w:r>
            <w:r w:rsidR="00371034" w:rsidRPr="0094604C">
              <w:rPr>
                <w:rFonts w:ascii="GHEA Grapalat" w:hAnsi="GHEA Grapalat"/>
                <w:bCs/>
                <w:lang w:val="hy-AM" w:eastAsia="ru-RU"/>
              </w:rPr>
              <w:lastRenderedPageBreak/>
              <w:t>վիճակագրական դասակարգչի</w:t>
            </w:r>
            <w:r w:rsidRPr="0094604C">
              <w:rPr>
                <w:rFonts w:ascii="GHEA Grapalat" w:hAnsi="GHEA Grapalat"/>
                <w:lang w:val="hy-AM"/>
              </w:rPr>
              <w:t>:</w:t>
            </w:r>
          </w:p>
          <w:p w:rsidR="00095900" w:rsidRPr="0094604C" w:rsidRDefault="00095900" w:rsidP="00095900">
            <w:pPr>
              <w:autoSpaceDE w:val="0"/>
              <w:autoSpaceDN w:val="0"/>
              <w:adjustRightInd w:val="0"/>
              <w:spacing w:line="360" w:lineRule="auto"/>
              <w:jc w:val="both"/>
              <w:rPr>
                <w:rFonts w:ascii="GHEA Grapalat" w:hAnsi="GHEA Grapalat"/>
                <w:lang w:val="hy-AM"/>
              </w:rPr>
            </w:pPr>
          </w:p>
          <w:p w:rsidR="00095900" w:rsidRPr="0094604C" w:rsidRDefault="00095900" w:rsidP="00095900">
            <w:pPr>
              <w:autoSpaceDE w:val="0"/>
              <w:autoSpaceDN w:val="0"/>
              <w:adjustRightInd w:val="0"/>
              <w:spacing w:line="360" w:lineRule="auto"/>
              <w:jc w:val="both"/>
              <w:rPr>
                <w:rFonts w:ascii="GHEA Grapalat" w:hAnsi="GHEA Grapalat"/>
                <w:lang w:val="hy-AM"/>
              </w:rPr>
            </w:pPr>
          </w:p>
          <w:p w:rsidR="00095900" w:rsidRPr="0094604C" w:rsidRDefault="00095900" w:rsidP="00095900">
            <w:pPr>
              <w:autoSpaceDE w:val="0"/>
              <w:autoSpaceDN w:val="0"/>
              <w:adjustRightInd w:val="0"/>
              <w:spacing w:line="360" w:lineRule="auto"/>
              <w:jc w:val="both"/>
              <w:rPr>
                <w:rFonts w:ascii="GHEA Grapalat" w:hAnsi="GHEA Grapalat"/>
                <w:lang w:val="hy-AM"/>
              </w:rPr>
            </w:pPr>
          </w:p>
          <w:p w:rsidR="00095900" w:rsidRPr="0094604C" w:rsidRDefault="00095900" w:rsidP="00095900">
            <w:pPr>
              <w:autoSpaceDE w:val="0"/>
              <w:autoSpaceDN w:val="0"/>
              <w:adjustRightInd w:val="0"/>
              <w:spacing w:line="360" w:lineRule="auto"/>
              <w:jc w:val="both"/>
              <w:rPr>
                <w:rFonts w:ascii="GHEA Grapalat" w:hAnsi="GHEA Grapalat"/>
                <w:lang w:val="hy-AM"/>
              </w:rPr>
            </w:pPr>
          </w:p>
          <w:p w:rsidR="00095900" w:rsidRPr="0094604C" w:rsidRDefault="00095900" w:rsidP="00095900">
            <w:pPr>
              <w:autoSpaceDE w:val="0"/>
              <w:autoSpaceDN w:val="0"/>
              <w:adjustRightInd w:val="0"/>
              <w:spacing w:line="360" w:lineRule="auto"/>
              <w:jc w:val="both"/>
              <w:rPr>
                <w:rFonts w:ascii="GHEA Grapalat" w:hAnsi="GHEA Grapalat"/>
                <w:lang w:val="hy-AM"/>
              </w:rPr>
            </w:pPr>
          </w:p>
          <w:p w:rsidR="00095900" w:rsidRPr="0094604C" w:rsidRDefault="00095900" w:rsidP="00095900">
            <w:pPr>
              <w:autoSpaceDE w:val="0"/>
              <w:autoSpaceDN w:val="0"/>
              <w:adjustRightInd w:val="0"/>
              <w:spacing w:line="360" w:lineRule="auto"/>
              <w:jc w:val="both"/>
              <w:rPr>
                <w:rFonts w:ascii="GHEA Grapalat" w:hAnsi="GHEA Grapalat"/>
                <w:lang w:val="hy-AM"/>
              </w:rPr>
            </w:pPr>
          </w:p>
          <w:p w:rsidR="00095900" w:rsidRPr="0094604C" w:rsidRDefault="00095900" w:rsidP="00095900">
            <w:pPr>
              <w:autoSpaceDE w:val="0"/>
              <w:autoSpaceDN w:val="0"/>
              <w:adjustRightInd w:val="0"/>
              <w:spacing w:line="360" w:lineRule="auto"/>
              <w:jc w:val="both"/>
              <w:rPr>
                <w:rFonts w:ascii="GHEA Grapalat" w:hAnsi="GHEA Grapalat"/>
                <w:lang w:val="hy-AM"/>
              </w:rPr>
            </w:pPr>
          </w:p>
          <w:p w:rsidR="00095900" w:rsidRPr="0094604C" w:rsidRDefault="00095900" w:rsidP="00095900">
            <w:pPr>
              <w:autoSpaceDE w:val="0"/>
              <w:autoSpaceDN w:val="0"/>
              <w:adjustRightInd w:val="0"/>
              <w:spacing w:line="360" w:lineRule="auto"/>
              <w:jc w:val="both"/>
              <w:rPr>
                <w:rFonts w:ascii="GHEA Grapalat" w:hAnsi="GHEA Grapalat"/>
                <w:lang w:val="hy-AM"/>
              </w:rPr>
            </w:pPr>
          </w:p>
          <w:p w:rsidR="00095900" w:rsidRPr="0094604C" w:rsidRDefault="00095900" w:rsidP="00095900">
            <w:pPr>
              <w:autoSpaceDE w:val="0"/>
              <w:autoSpaceDN w:val="0"/>
              <w:adjustRightInd w:val="0"/>
              <w:spacing w:line="360" w:lineRule="auto"/>
              <w:jc w:val="both"/>
              <w:rPr>
                <w:rFonts w:ascii="GHEA Grapalat" w:hAnsi="GHEA Grapalat"/>
                <w:lang w:val="hy-AM"/>
              </w:rPr>
            </w:pPr>
          </w:p>
          <w:p w:rsidR="00095900" w:rsidRPr="0094604C" w:rsidRDefault="00095900" w:rsidP="00095900">
            <w:pPr>
              <w:autoSpaceDE w:val="0"/>
              <w:autoSpaceDN w:val="0"/>
              <w:adjustRightInd w:val="0"/>
              <w:spacing w:line="360" w:lineRule="auto"/>
              <w:jc w:val="both"/>
              <w:rPr>
                <w:rFonts w:ascii="GHEA Grapalat" w:hAnsi="GHEA Grapalat"/>
                <w:lang w:val="hy-AM"/>
              </w:rPr>
            </w:pPr>
          </w:p>
          <w:p w:rsidR="00095900" w:rsidRPr="0094604C" w:rsidRDefault="00095900" w:rsidP="00095900">
            <w:pPr>
              <w:autoSpaceDE w:val="0"/>
              <w:autoSpaceDN w:val="0"/>
              <w:adjustRightInd w:val="0"/>
              <w:spacing w:line="360" w:lineRule="auto"/>
              <w:jc w:val="both"/>
              <w:rPr>
                <w:rFonts w:ascii="GHEA Grapalat" w:hAnsi="GHEA Grapalat"/>
                <w:lang w:val="hy-AM"/>
              </w:rPr>
            </w:pPr>
          </w:p>
          <w:p w:rsidR="00095900" w:rsidRPr="0094604C" w:rsidRDefault="00095900" w:rsidP="00095900">
            <w:pPr>
              <w:autoSpaceDE w:val="0"/>
              <w:autoSpaceDN w:val="0"/>
              <w:adjustRightInd w:val="0"/>
              <w:spacing w:line="360" w:lineRule="auto"/>
              <w:jc w:val="both"/>
              <w:rPr>
                <w:rFonts w:ascii="GHEA Grapalat" w:hAnsi="GHEA Grapalat"/>
                <w:lang w:val="hy-AM"/>
              </w:rPr>
            </w:pPr>
          </w:p>
          <w:p w:rsidR="0094604C" w:rsidRPr="0094604C" w:rsidRDefault="0094604C" w:rsidP="0094604C">
            <w:pPr>
              <w:autoSpaceDE w:val="0"/>
              <w:autoSpaceDN w:val="0"/>
              <w:adjustRightInd w:val="0"/>
              <w:spacing w:line="360" w:lineRule="auto"/>
              <w:jc w:val="center"/>
              <w:rPr>
                <w:rFonts w:ascii="GHEA Grapalat" w:hAnsi="GHEA Grapalat"/>
                <w:lang w:val="hy-AM"/>
              </w:rPr>
            </w:pPr>
          </w:p>
          <w:p w:rsidR="00095900" w:rsidRPr="0094604C" w:rsidRDefault="00007BB4" w:rsidP="007B1A2B">
            <w:pPr>
              <w:autoSpaceDE w:val="0"/>
              <w:autoSpaceDN w:val="0"/>
              <w:adjustRightInd w:val="0"/>
              <w:spacing w:line="360" w:lineRule="auto"/>
              <w:rPr>
                <w:rFonts w:ascii="GHEA Grapalat" w:hAnsi="GHEA Grapalat"/>
                <w:lang w:val="hy-AM"/>
              </w:rPr>
            </w:pPr>
            <w:r w:rsidRPr="0094604C">
              <w:rPr>
                <w:rFonts w:ascii="GHEA Grapalat" w:hAnsi="GHEA Grapalat"/>
              </w:rPr>
              <w:lastRenderedPageBreak/>
              <w:t>7</w:t>
            </w:r>
            <w:r w:rsidR="00095900" w:rsidRPr="0094604C">
              <w:rPr>
                <w:rFonts w:ascii="GHEA Grapalat" w:hAnsi="GHEA Grapalat"/>
                <w:lang w:val="hy-AM"/>
              </w:rPr>
              <w:t xml:space="preserve">. </w:t>
            </w:r>
            <w:r w:rsidR="0096577E" w:rsidRPr="0094604C">
              <w:rPr>
                <w:rFonts w:ascii="GHEA Grapalat" w:hAnsi="GHEA Grapalat"/>
              </w:rPr>
              <w:t>Ը</w:t>
            </w:r>
            <w:r w:rsidR="00095900" w:rsidRPr="0094604C">
              <w:rPr>
                <w:rFonts w:ascii="GHEA Grapalat" w:hAnsi="GHEA Grapalat"/>
                <w:lang w:val="hy-AM"/>
              </w:rPr>
              <w:t>նդունվել է:</w:t>
            </w:r>
          </w:p>
          <w:p w:rsidR="00095900" w:rsidRPr="0094604C" w:rsidRDefault="00095900" w:rsidP="00095900">
            <w:pPr>
              <w:autoSpaceDE w:val="0"/>
              <w:autoSpaceDN w:val="0"/>
              <w:adjustRightInd w:val="0"/>
              <w:spacing w:line="360" w:lineRule="auto"/>
              <w:jc w:val="both"/>
              <w:rPr>
                <w:rFonts w:ascii="GHEA Grapalat" w:hAnsi="GHEA Grapalat"/>
                <w:lang w:val="hy-AM"/>
              </w:rPr>
            </w:pPr>
          </w:p>
          <w:p w:rsidR="00095900" w:rsidRPr="0094604C" w:rsidRDefault="00095900" w:rsidP="00095900">
            <w:pPr>
              <w:autoSpaceDE w:val="0"/>
              <w:autoSpaceDN w:val="0"/>
              <w:adjustRightInd w:val="0"/>
              <w:spacing w:line="360" w:lineRule="auto"/>
              <w:jc w:val="both"/>
              <w:rPr>
                <w:rFonts w:ascii="GHEA Grapalat" w:hAnsi="GHEA Grapalat"/>
                <w:lang w:val="hy-AM"/>
              </w:rPr>
            </w:pPr>
          </w:p>
          <w:p w:rsidR="00095900" w:rsidRPr="0094604C" w:rsidRDefault="00095900" w:rsidP="00095900">
            <w:pPr>
              <w:autoSpaceDE w:val="0"/>
              <w:autoSpaceDN w:val="0"/>
              <w:adjustRightInd w:val="0"/>
              <w:spacing w:line="360" w:lineRule="auto"/>
              <w:jc w:val="both"/>
              <w:rPr>
                <w:rFonts w:ascii="GHEA Grapalat" w:hAnsi="GHEA Grapalat"/>
                <w:lang w:val="hy-AM"/>
              </w:rPr>
            </w:pPr>
          </w:p>
          <w:p w:rsidR="00095900" w:rsidRPr="0094604C" w:rsidRDefault="00095900" w:rsidP="00095900">
            <w:pPr>
              <w:autoSpaceDE w:val="0"/>
              <w:autoSpaceDN w:val="0"/>
              <w:adjustRightInd w:val="0"/>
              <w:spacing w:line="360" w:lineRule="auto"/>
              <w:jc w:val="both"/>
              <w:rPr>
                <w:rFonts w:ascii="GHEA Grapalat" w:hAnsi="GHEA Grapalat"/>
                <w:lang w:val="hy-AM"/>
              </w:rPr>
            </w:pPr>
          </w:p>
          <w:p w:rsidR="00095900" w:rsidRPr="0094604C" w:rsidRDefault="00095900" w:rsidP="00095900">
            <w:pPr>
              <w:autoSpaceDE w:val="0"/>
              <w:autoSpaceDN w:val="0"/>
              <w:adjustRightInd w:val="0"/>
              <w:spacing w:line="360" w:lineRule="auto"/>
              <w:jc w:val="both"/>
              <w:rPr>
                <w:rFonts w:ascii="GHEA Grapalat" w:hAnsi="GHEA Grapalat"/>
              </w:rPr>
            </w:pPr>
          </w:p>
          <w:p w:rsidR="0096577E" w:rsidRDefault="0096577E" w:rsidP="00095900">
            <w:pPr>
              <w:autoSpaceDE w:val="0"/>
              <w:autoSpaceDN w:val="0"/>
              <w:adjustRightInd w:val="0"/>
              <w:spacing w:line="360" w:lineRule="auto"/>
              <w:jc w:val="both"/>
              <w:rPr>
                <w:rFonts w:ascii="GHEA Grapalat" w:hAnsi="GHEA Grapalat"/>
              </w:rPr>
            </w:pPr>
          </w:p>
          <w:p w:rsidR="007B1A2B" w:rsidRPr="0094604C" w:rsidRDefault="007B1A2B" w:rsidP="00095900">
            <w:pPr>
              <w:autoSpaceDE w:val="0"/>
              <w:autoSpaceDN w:val="0"/>
              <w:adjustRightInd w:val="0"/>
              <w:spacing w:line="360" w:lineRule="auto"/>
              <w:jc w:val="both"/>
              <w:rPr>
                <w:rFonts w:ascii="GHEA Grapalat" w:hAnsi="GHEA Grapalat"/>
              </w:rPr>
            </w:pPr>
          </w:p>
          <w:p w:rsidR="0094604C" w:rsidRPr="0094604C" w:rsidRDefault="0094604C" w:rsidP="007B1A2B">
            <w:pPr>
              <w:autoSpaceDE w:val="0"/>
              <w:autoSpaceDN w:val="0"/>
              <w:adjustRightInd w:val="0"/>
              <w:spacing w:line="240" w:lineRule="auto"/>
              <w:jc w:val="center"/>
              <w:rPr>
                <w:rFonts w:ascii="GHEA Grapalat" w:hAnsi="GHEA Grapalat"/>
                <w:lang w:val="hy-AM"/>
              </w:rPr>
            </w:pPr>
          </w:p>
          <w:p w:rsidR="00095900" w:rsidRPr="0094604C" w:rsidRDefault="0096577E" w:rsidP="007B1A2B">
            <w:pPr>
              <w:autoSpaceDE w:val="0"/>
              <w:autoSpaceDN w:val="0"/>
              <w:adjustRightInd w:val="0"/>
              <w:spacing w:line="240" w:lineRule="auto"/>
              <w:rPr>
                <w:rFonts w:ascii="GHEA Grapalat" w:hAnsi="GHEA Grapalat"/>
              </w:rPr>
            </w:pPr>
            <w:r w:rsidRPr="0094604C">
              <w:rPr>
                <w:rFonts w:ascii="GHEA Grapalat" w:hAnsi="GHEA Grapalat"/>
              </w:rPr>
              <w:t>8</w:t>
            </w:r>
            <w:r w:rsidR="00095900" w:rsidRPr="0094604C">
              <w:rPr>
                <w:rFonts w:ascii="GHEA Grapalat" w:hAnsi="GHEA Grapalat"/>
                <w:lang w:val="hy-AM"/>
              </w:rPr>
              <w:t xml:space="preserve">. </w:t>
            </w:r>
            <w:r w:rsidRPr="0094604C">
              <w:rPr>
                <w:rFonts w:ascii="GHEA Grapalat" w:hAnsi="GHEA Grapalat"/>
              </w:rPr>
              <w:t>Ընդունվել է:</w:t>
            </w:r>
          </w:p>
          <w:p w:rsidR="00095900" w:rsidRPr="0094604C" w:rsidRDefault="00095900" w:rsidP="00095900">
            <w:pPr>
              <w:autoSpaceDE w:val="0"/>
              <w:autoSpaceDN w:val="0"/>
              <w:adjustRightInd w:val="0"/>
              <w:spacing w:line="360" w:lineRule="auto"/>
              <w:jc w:val="both"/>
              <w:rPr>
                <w:rFonts w:ascii="GHEA Grapalat" w:hAnsi="GHEA Grapalat"/>
                <w:lang w:val="hy-AM"/>
              </w:rPr>
            </w:pPr>
          </w:p>
          <w:p w:rsidR="00095900" w:rsidRPr="0094604C" w:rsidRDefault="00095900" w:rsidP="00095900">
            <w:pPr>
              <w:autoSpaceDE w:val="0"/>
              <w:autoSpaceDN w:val="0"/>
              <w:adjustRightInd w:val="0"/>
              <w:spacing w:line="360" w:lineRule="auto"/>
              <w:jc w:val="both"/>
              <w:rPr>
                <w:rFonts w:ascii="GHEA Grapalat" w:hAnsi="GHEA Grapalat"/>
                <w:lang w:val="hy-AM"/>
              </w:rPr>
            </w:pPr>
          </w:p>
          <w:p w:rsidR="00095900" w:rsidRPr="0094604C" w:rsidRDefault="00095900" w:rsidP="00095900">
            <w:pPr>
              <w:autoSpaceDE w:val="0"/>
              <w:autoSpaceDN w:val="0"/>
              <w:adjustRightInd w:val="0"/>
              <w:spacing w:line="360" w:lineRule="auto"/>
              <w:jc w:val="both"/>
              <w:rPr>
                <w:rFonts w:ascii="GHEA Grapalat" w:hAnsi="GHEA Grapalat"/>
                <w:lang w:val="hy-AM"/>
              </w:rPr>
            </w:pPr>
          </w:p>
          <w:p w:rsidR="00095900" w:rsidRPr="0094604C" w:rsidRDefault="00095900" w:rsidP="00095900">
            <w:pPr>
              <w:autoSpaceDE w:val="0"/>
              <w:autoSpaceDN w:val="0"/>
              <w:adjustRightInd w:val="0"/>
              <w:spacing w:line="360" w:lineRule="auto"/>
              <w:jc w:val="both"/>
              <w:rPr>
                <w:rFonts w:ascii="GHEA Grapalat" w:hAnsi="GHEA Grapalat"/>
                <w:lang w:val="hy-AM"/>
              </w:rPr>
            </w:pPr>
          </w:p>
          <w:p w:rsidR="00095900" w:rsidRPr="0094604C" w:rsidRDefault="00095900" w:rsidP="00095900">
            <w:pPr>
              <w:autoSpaceDE w:val="0"/>
              <w:autoSpaceDN w:val="0"/>
              <w:adjustRightInd w:val="0"/>
              <w:spacing w:line="360" w:lineRule="auto"/>
              <w:jc w:val="both"/>
              <w:rPr>
                <w:rFonts w:ascii="GHEA Grapalat" w:hAnsi="GHEA Grapalat"/>
                <w:lang w:val="hy-AM"/>
              </w:rPr>
            </w:pPr>
          </w:p>
          <w:p w:rsidR="00095900" w:rsidRPr="0094604C" w:rsidRDefault="00095900" w:rsidP="00095900">
            <w:pPr>
              <w:autoSpaceDE w:val="0"/>
              <w:autoSpaceDN w:val="0"/>
              <w:adjustRightInd w:val="0"/>
              <w:spacing w:line="360" w:lineRule="auto"/>
              <w:jc w:val="both"/>
              <w:rPr>
                <w:rFonts w:ascii="GHEA Grapalat" w:hAnsi="GHEA Grapalat"/>
              </w:rPr>
            </w:pPr>
          </w:p>
          <w:p w:rsidR="00A86503" w:rsidRDefault="00A86503" w:rsidP="007B1A2B">
            <w:pPr>
              <w:autoSpaceDE w:val="0"/>
              <w:autoSpaceDN w:val="0"/>
              <w:adjustRightInd w:val="0"/>
              <w:spacing w:after="0" w:line="240" w:lineRule="auto"/>
              <w:jc w:val="center"/>
              <w:rPr>
                <w:rFonts w:ascii="GHEA Grapalat" w:hAnsi="GHEA Grapalat"/>
              </w:rPr>
            </w:pPr>
          </w:p>
          <w:p w:rsidR="007B1A2B" w:rsidRDefault="007B1A2B" w:rsidP="007B1A2B">
            <w:pPr>
              <w:autoSpaceDE w:val="0"/>
              <w:autoSpaceDN w:val="0"/>
              <w:adjustRightInd w:val="0"/>
              <w:spacing w:after="0" w:line="240" w:lineRule="auto"/>
              <w:jc w:val="center"/>
              <w:rPr>
                <w:rFonts w:ascii="GHEA Grapalat" w:hAnsi="GHEA Grapalat"/>
              </w:rPr>
            </w:pPr>
          </w:p>
          <w:p w:rsidR="007B1A2B" w:rsidRDefault="007B1A2B" w:rsidP="007B1A2B">
            <w:pPr>
              <w:autoSpaceDE w:val="0"/>
              <w:autoSpaceDN w:val="0"/>
              <w:adjustRightInd w:val="0"/>
              <w:spacing w:after="0" w:line="240" w:lineRule="auto"/>
              <w:jc w:val="center"/>
              <w:rPr>
                <w:rFonts w:ascii="GHEA Grapalat" w:hAnsi="GHEA Grapalat"/>
              </w:rPr>
            </w:pPr>
          </w:p>
          <w:p w:rsidR="00095900" w:rsidRPr="0094604C" w:rsidRDefault="00440205" w:rsidP="007B1A2B">
            <w:pPr>
              <w:autoSpaceDE w:val="0"/>
              <w:autoSpaceDN w:val="0"/>
              <w:adjustRightInd w:val="0"/>
              <w:spacing w:after="0" w:line="240" w:lineRule="auto"/>
              <w:rPr>
                <w:rFonts w:ascii="GHEA Grapalat" w:hAnsi="GHEA Grapalat"/>
                <w:lang w:val="hy-AM"/>
              </w:rPr>
            </w:pPr>
            <w:r w:rsidRPr="0094604C">
              <w:rPr>
                <w:rFonts w:ascii="GHEA Grapalat" w:hAnsi="GHEA Grapalat"/>
              </w:rPr>
              <w:t>9</w:t>
            </w:r>
            <w:r w:rsidR="00095900" w:rsidRPr="0094604C">
              <w:rPr>
                <w:rFonts w:ascii="GHEA Grapalat" w:hAnsi="GHEA Grapalat"/>
                <w:lang w:val="hy-AM"/>
              </w:rPr>
              <w:t xml:space="preserve">. </w:t>
            </w:r>
            <w:r w:rsidR="004B2763" w:rsidRPr="0094604C">
              <w:rPr>
                <w:rFonts w:ascii="GHEA Grapalat" w:hAnsi="GHEA Grapalat"/>
              </w:rPr>
              <w:t>Ընդունվել է:</w:t>
            </w:r>
          </w:p>
          <w:p w:rsidR="00095900" w:rsidRPr="0094604C" w:rsidRDefault="00095900" w:rsidP="00A86503">
            <w:pPr>
              <w:autoSpaceDE w:val="0"/>
              <w:autoSpaceDN w:val="0"/>
              <w:adjustRightInd w:val="0"/>
              <w:spacing w:after="0" w:line="240" w:lineRule="auto"/>
              <w:jc w:val="both"/>
              <w:rPr>
                <w:rFonts w:ascii="GHEA Grapalat" w:hAnsi="GHEA Grapalat"/>
                <w:lang w:val="hy-AM"/>
              </w:rPr>
            </w:pPr>
          </w:p>
          <w:p w:rsidR="00095900" w:rsidRDefault="00095900" w:rsidP="00095900">
            <w:pPr>
              <w:autoSpaceDE w:val="0"/>
              <w:autoSpaceDN w:val="0"/>
              <w:adjustRightInd w:val="0"/>
              <w:spacing w:line="360" w:lineRule="auto"/>
              <w:jc w:val="both"/>
              <w:rPr>
                <w:rFonts w:ascii="GHEA Grapalat" w:hAnsi="GHEA Grapalat"/>
              </w:rPr>
            </w:pPr>
          </w:p>
          <w:p w:rsidR="00A86503" w:rsidRPr="00A86503" w:rsidRDefault="00A86503" w:rsidP="00095900">
            <w:pPr>
              <w:autoSpaceDE w:val="0"/>
              <w:autoSpaceDN w:val="0"/>
              <w:adjustRightInd w:val="0"/>
              <w:spacing w:line="360" w:lineRule="auto"/>
              <w:jc w:val="both"/>
              <w:rPr>
                <w:rFonts w:ascii="GHEA Grapalat" w:hAnsi="GHEA Grapalat"/>
              </w:rPr>
            </w:pPr>
          </w:p>
          <w:p w:rsidR="00095900" w:rsidRPr="0094604C" w:rsidRDefault="00095900" w:rsidP="00095900">
            <w:pPr>
              <w:autoSpaceDE w:val="0"/>
              <w:autoSpaceDN w:val="0"/>
              <w:adjustRightInd w:val="0"/>
              <w:spacing w:line="360" w:lineRule="auto"/>
              <w:jc w:val="both"/>
              <w:rPr>
                <w:rFonts w:ascii="GHEA Grapalat" w:hAnsi="GHEA Grapalat"/>
                <w:lang w:val="hy-AM"/>
              </w:rPr>
            </w:pPr>
          </w:p>
          <w:p w:rsidR="00095900" w:rsidRPr="0094604C" w:rsidRDefault="00095900" w:rsidP="00095900">
            <w:pPr>
              <w:autoSpaceDE w:val="0"/>
              <w:autoSpaceDN w:val="0"/>
              <w:adjustRightInd w:val="0"/>
              <w:spacing w:line="360" w:lineRule="auto"/>
              <w:jc w:val="both"/>
              <w:rPr>
                <w:rFonts w:ascii="GHEA Grapalat" w:hAnsi="GHEA Grapalat"/>
                <w:lang w:val="hy-AM"/>
              </w:rPr>
            </w:pPr>
          </w:p>
          <w:p w:rsidR="00095900" w:rsidRPr="0094604C" w:rsidRDefault="00095900" w:rsidP="00095900">
            <w:pPr>
              <w:autoSpaceDE w:val="0"/>
              <w:autoSpaceDN w:val="0"/>
              <w:adjustRightInd w:val="0"/>
              <w:spacing w:line="360" w:lineRule="auto"/>
              <w:jc w:val="both"/>
              <w:rPr>
                <w:rFonts w:ascii="GHEA Grapalat" w:hAnsi="GHEA Grapalat"/>
                <w:lang w:val="hy-AM"/>
              </w:rPr>
            </w:pPr>
          </w:p>
          <w:p w:rsidR="00095900" w:rsidRPr="0094604C" w:rsidRDefault="00095900" w:rsidP="00095900">
            <w:pPr>
              <w:autoSpaceDE w:val="0"/>
              <w:autoSpaceDN w:val="0"/>
              <w:adjustRightInd w:val="0"/>
              <w:spacing w:line="360" w:lineRule="auto"/>
              <w:jc w:val="both"/>
              <w:rPr>
                <w:rFonts w:ascii="GHEA Grapalat" w:hAnsi="GHEA Grapalat"/>
              </w:rPr>
            </w:pPr>
          </w:p>
          <w:p w:rsidR="004B2763" w:rsidRPr="0094604C" w:rsidRDefault="004B2763" w:rsidP="00095900">
            <w:pPr>
              <w:autoSpaceDE w:val="0"/>
              <w:autoSpaceDN w:val="0"/>
              <w:adjustRightInd w:val="0"/>
              <w:spacing w:line="360" w:lineRule="auto"/>
              <w:jc w:val="both"/>
              <w:rPr>
                <w:rFonts w:ascii="GHEA Grapalat" w:hAnsi="GHEA Grapalat"/>
              </w:rPr>
            </w:pPr>
          </w:p>
          <w:p w:rsidR="0094604C" w:rsidRDefault="0094604C" w:rsidP="00095900">
            <w:pPr>
              <w:autoSpaceDE w:val="0"/>
              <w:autoSpaceDN w:val="0"/>
              <w:adjustRightInd w:val="0"/>
              <w:spacing w:line="360" w:lineRule="auto"/>
              <w:jc w:val="both"/>
              <w:rPr>
                <w:rFonts w:ascii="GHEA Grapalat" w:hAnsi="GHEA Grapalat"/>
                <w:lang w:val="hy-AM"/>
              </w:rPr>
            </w:pPr>
          </w:p>
          <w:p w:rsidR="006A065E" w:rsidRDefault="006A065E" w:rsidP="00095900">
            <w:pPr>
              <w:autoSpaceDE w:val="0"/>
              <w:autoSpaceDN w:val="0"/>
              <w:adjustRightInd w:val="0"/>
              <w:spacing w:line="360" w:lineRule="auto"/>
              <w:jc w:val="both"/>
              <w:rPr>
                <w:rFonts w:ascii="GHEA Grapalat" w:hAnsi="GHEA Grapalat"/>
              </w:rPr>
            </w:pPr>
          </w:p>
          <w:p w:rsidR="00A86503" w:rsidRDefault="00A86503" w:rsidP="00095900">
            <w:pPr>
              <w:autoSpaceDE w:val="0"/>
              <w:autoSpaceDN w:val="0"/>
              <w:adjustRightInd w:val="0"/>
              <w:spacing w:line="360" w:lineRule="auto"/>
              <w:jc w:val="both"/>
              <w:rPr>
                <w:rFonts w:ascii="GHEA Grapalat" w:hAnsi="GHEA Grapalat"/>
              </w:rPr>
            </w:pPr>
          </w:p>
          <w:p w:rsidR="004B2763" w:rsidRPr="0094604C" w:rsidRDefault="00095900" w:rsidP="007B1A2B">
            <w:pPr>
              <w:autoSpaceDE w:val="0"/>
              <w:autoSpaceDN w:val="0"/>
              <w:adjustRightInd w:val="0"/>
              <w:spacing w:line="360" w:lineRule="auto"/>
              <w:rPr>
                <w:rFonts w:ascii="GHEA Grapalat" w:hAnsi="GHEA Grapalat"/>
              </w:rPr>
            </w:pPr>
            <w:r w:rsidRPr="0094604C">
              <w:rPr>
                <w:rFonts w:ascii="GHEA Grapalat" w:hAnsi="GHEA Grapalat"/>
                <w:lang w:val="hy-AM"/>
              </w:rPr>
              <w:t>1</w:t>
            </w:r>
            <w:r w:rsidR="004B2763" w:rsidRPr="0094604C">
              <w:rPr>
                <w:rFonts w:ascii="GHEA Grapalat" w:hAnsi="GHEA Grapalat"/>
              </w:rPr>
              <w:t>0</w:t>
            </w:r>
            <w:r w:rsidRPr="0094604C">
              <w:rPr>
                <w:rFonts w:ascii="GHEA Grapalat" w:hAnsi="GHEA Grapalat"/>
                <w:lang w:val="hy-AM"/>
              </w:rPr>
              <w:t xml:space="preserve">.  </w:t>
            </w:r>
            <w:r w:rsidR="004B2763" w:rsidRPr="0094604C">
              <w:rPr>
                <w:rFonts w:ascii="GHEA Grapalat" w:hAnsi="GHEA Grapalat"/>
              </w:rPr>
              <w:t>Ընդունվել է ի գիտություն:</w:t>
            </w:r>
          </w:p>
          <w:p w:rsidR="00095900" w:rsidRPr="0094604C" w:rsidRDefault="00095900" w:rsidP="00095900">
            <w:pPr>
              <w:autoSpaceDE w:val="0"/>
              <w:autoSpaceDN w:val="0"/>
              <w:adjustRightInd w:val="0"/>
              <w:spacing w:line="360" w:lineRule="auto"/>
              <w:jc w:val="both"/>
              <w:rPr>
                <w:rFonts w:ascii="GHEA Grapalat" w:hAnsi="GHEA Grapalat"/>
                <w:lang w:val="hy-AM"/>
              </w:rPr>
            </w:pPr>
            <w:r w:rsidRPr="0094604C">
              <w:rPr>
                <w:rFonts w:ascii="GHEA Grapalat" w:hAnsi="GHEA Grapalat"/>
                <w:lang w:val="hy-AM"/>
              </w:rPr>
              <w:lastRenderedPageBreak/>
              <w:t xml:space="preserve">Նախագիծը կարծիքի է ներկայացվել նաև ՀՀ առողջապահության նախարարություն` ՀՀ ԱՆ համապատասխան գլխավոր </w:t>
            </w:r>
            <w:r w:rsidR="004B2763" w:rsidRPr="0094604C">
              <w:rPr>
                <w:rFonts w:ascii="GHEA Grapalat" w:hAnsi="GHEA Grapalat"/>
                <w:lang w:val="hy-AM"/>
              </w:rPr>
              <w:t>մասնագետների</w:t>
            </w:r>
            <w:r w:rsidR="004B2763" w:rsidRPr="0094604C">
              <w:rPr>
                <w:rFonts w:ascii="GHEA Grapalat" w:hAnsi="GHEA Grapalat"/>
              </w:rPr>
              <w:t xml:space="preserve"> </w:t>
            </w:r>
            <w:r w:rsidRPr="0094604C">
              <w:rPr>
                <w:rFonts w:ascii="GHEA Grapalat" w:hAnsi="GHEA Grapalat"/>
                <w:lang w:val="hy-AM"/>
              </w:rPr>
              <w:t>կարծիք</w:t>
            </w:r>
            <w:r w:rsidR="004B2763" w:rsidRPr="0094604C">
              <w:rPr>
                <w:rFonts w:ascii="GHEA Grapalat" w:hAnsi="GHEA Grapalat"/>
              </w:rPr>
              <w:t>ը ստանալու</w:t>
            </w:r>
            <w:r w:rsidRPr="0094604C">
              <w:rPr>
                <w:rFonts w:ascii="GHEA Grapalat" w:hAnsi="GHEA Grapalat"/>
                <w:lang w:val="hy-AM"/>
              </w:rPr>
              <w:t xml:space="preserve"> </w:t>
            </w:r>
            <w:r w:rsidR="004B2763" w:rsidRPr="0094604C">
              <w:rPr>
                <w:rFonts w:ascii="GHEA Grapalat" w:hAnsi="GHEA Grapalat"/>
              </w:rPr>
              <w:t>նպատակով</w:t>
            </w:r>
            <w:r w:rsidRPr="0094604C">
              <w:rPr>
                <w:rFonts w:ascii="GHEA Grapalat" w:hAnsi="GHEA Grapalat"/>
                <w:lang w:val="hy-AM"/>
              </w:rPr>
              <w:t>, որի արդյունքում ստացված կարծիքների հիման վրա խմբագրվել է:</w:t>
            </w:r>
          </w:p>
          <w:p w:rsidR="00095900" w:rsidRPr="0094604C" w:rsidRDefault="00095900" w:rsidP="00095900">
            <w:pPr>
              <w:autoSpaceDE w:val="0"/>
              <w:autoSpaceDN w:val="0"/>
              <w:adjustRightInd w:val="0"/>
              <w:spacing w:line="360" w:lineRule="auto"/>
              <w:jc w:val="both"/>
              <w:rPr>
                <w:rFonts w:ascii="GHEA Grapalat" w:hAnsi="GHEA Grapalat"/>
                <w:lang w:val="hy-AM"/>
              </w:rPr>
            </w:pPr>
            <w:bookmarkStart w:id="0" w:name="_GoBack"/>
            <w:bookmarkEnd w:id="0"/>
          </w:p>
        </w:tc>
        <w:tc>
          <w:tcPr>
            <w:tcW w:w="2767" w:type="dxa"/>
          </w:tcPr>
          <w:p w:rsidR="00DA3423" w:rsidRPr="0094604C" w:rsidRDefault="0094604C" w:rsidP="0094604C">
            <w:pPr>
              <w:autoSpaceDE w:val="0"/>
              <w:autoSpaceDN w:val="0"/>
              <w:adjustRightInd w:val="0"/>
              <w:spacing w:line="360" w:lineRule="auto"/>
              <w:jc w:val="center"/>
              <w:rPr>
                <w:rFonts w:ascii="GHEA Grapalat" w:hAnsi="GHEA Grapalat"/>
              </w:rPr>
            </w:pPr>
            <w:r w:rsidRPr="0094604C">
              <w:rPr>
                <w:rFonts w:ascii="GHEA Grapalat" w:hAnsi="GHEA Grapalat" w:cs="Sylfaen"/>
                <w:lang w:val="hy-AM"/>
              </w:rPr>
              <w:lastRenderedPageBreak/>
              <w:t xml:space="preserve">1. </w:t>
            </w:r>
            <w:r w:rsidR="0056472F" w:rsidRPr="0094604C">
              <w:rPr>
                <w:rFonts w:ascii="GHEA Grapalat" w:hAnsi="GHEA Grapalat" w:cs="Sylfaen"/>
              </w:rPr>
              <w:t>Նախագծում</w:t>
            </w:r>
            <w:r w:rsidR="000B1E33" w:rsidRPr="0094604C">
              <w:rPr>
                <w:rFonts w:ascii="GHEA Grapalat" w:hAnsi="GHEA Grapalat"/>
              </w:rPr>
              <w:t xml:space="preserve"> </w:t>
            </w:r>
            <w:r w:rsidR="0056472F" w:rsidRPr="0094604C">
              <w:rPr>
                <w:rFonts w:ascii="GHEA Grapalat" w:hAnsi="GHEA Grapalat"/>
              </w:rPr>
              <w:t>փոփոխություն</w:t>
            </w:r>
            <w:r w:rsidR="000B1E33" w:rsidRPr="0094604C">
              <w:rPr>
                <w:rFonts w:ascii="GHEA Grapalat" w:hAnsi="GHEA Grapalat"/>
              </w:rPr>
              <w:t xml:space="preserve"> </w:t>
            </w:r>
            <w:r w:rsidR="0056472F" w:rsidRPr="0094604C">
              <w:rPr>
                <w:rFonts w:ascii="GHEA Grapalat" w:hAnsi="GHEA Grapalat"/>
              </w:rPr>
              <w:t>չի</w:t>
            </w:r>
            <w:r w:rsidR="000B1E33" w:rsidRPr="0094604C">
              <w:rPr>
                <w:rFonts w:ascii="GHEA Grapalat" w:hAnsi="GHEA Grapalat"/>
              </w:rPr>
              <w:t xml:space="preserve"> </w:t>
            </w:r>
            <w:r w:rsidR="0056472F" w:rsidRPr="0094604C">
              <w:rPr>
                <w:rFonts w:ascii="GHEA Grapalat" w:hAnsi="GHEA Grapalat"/>
              </w:rPr>
              <w:t>կատարվել:</w:t>
            </w:r>
          </w:p>
          <w:p w:rsidR="00682810" w:rsidRPr="0094604C" w:rsidRDefault="00682810" w:rsidP="00974CBC">
            <w:pPr>
              <w:autoSpaceDE w:val="0"/>
              <w:autoSpaceDN w:val="0"/>
              <w:adjustRightInd w:val="0"/>
              <w:spacing w:line="360" w:lineRule="auto"/>
              <w:jc w:val="center"/>
              <w:rPr>
                <w:rFonts w:ascii="GHEA Grapalat" w:hAnsi="GHEA Grapalat"/>
              </w:rPr>
            </w:pPr>
          </w:p>
          <w:p w:rsidR="00682810" w:rsidRPr="0094604C" w:rsidRDefault="00682810" w:rsidP="00974CBC">
            <w:pPr>
              <w:autoSpaceDE w:val="0"/>
              <w:autoSpaceDN w:val="0"/>
              <w:adjustRightInd w:val="0"/>
              <w:spacing w:line="360" w:lineRule="auto"/>
              <w:jc w:val="center"/>
              <w:rPr>
                <w:rFonts w:ascii="GHEA Grapalat" w:hAnsi="GHEA Grapalat"/>
              </w:rPr>
            </w:pPr>
          </w:p>
          <w:p w:rsidR="00682810" w:rsidRPr="0094604C" w:rsidRDefault="00682810" w:rsidP="00974CBC">
            <w:pPr>
              <w:autoSpaceDE w:val="0"/>
              <w:autoSpaceDN w:val="0"/>
              <w:adjustRightInd w:val="0"/>
              <w:spacing w:line="360" w:lineRule="auto"/>
              <w:jc w:val="center"/>
              <w:rPr>
                <w:rFonts w:ascii="GHEA Grapalat" w:hAnsi="GHEA Grapalat"/>
              </w:rPr>
            </w:pPr>
          </w:p>
          <w:p w:rsidR="00682810" w:rsidRPr="0094604C" w:rsidRDefault="00682810" w:rsidP="00974CBC">
            <w:pPr>
              <w:autoSpaceDE w:val="0"/>
              <w:autoSpaceDN w:val="0"/>
              <w:adjustRightInd w:val="0"/>
              <w:spacing w:line="360" w:lineRule="auto"/>
              <w:jc w:val="center"/>
              <w:rPr>
                <w:rFonts w:ascii="GHEA Grapalat" w:hAnsi="GHEA Grapalat"/>
              </w:rPr>
            </w:pPr>
          </w:p>
          <w:p w:rsidR="00682810" w:rsidRPr="0094604C" w:rsidRDefault="00682810" w:rsidP="00974CBC">
            <w:pPr>
              <w:autoSpaceDE w:val="0"/>
              <w:autoSpaceDN w:val="0"/>
              <w:adjustRightInd w:val="0"/>
              <w:spacing w:line="360" w:lineRule="auto"/>
              <w:jc w:val="center"/>
              <w:rPr>
                <w:rFonts w:ascii="GHEA Grapalat" w:hAnsi="GHEA Grapalat"/>
              </w:rPr>
            </w:pPr>
          </w:p>
          <w:p w:rsidR="00682810" w:rsidRPr="0094604C" w:rsidRDefault="00682810" w:rsidP="00974CBC">
            <w:pPr>
              <w:autoSpaceDE w:val="0"/>
              <w:autoSpaceDN w:val="0"/>
              <w:adjustRightInd w:val="0"/>
              <w:spacing w:line="360" w:lineRule="auto"/>
              <w:jc w:val="center"/>
              <w:rPr>
                <w:rFonts w:ascii="GHEA Grapalat" w:hAnsi="GHEA Grapalat"/>
              </w:rPr>
            </w:pPr>
          </w:p>
          <w:p w:rsidR="00682810" w:rsidRPr="0094604C" w:rsidRDefault="00682810" w:rsidP="00974CBC">
            <w:pPr>
              <w:autoSpaceDE w:val="0"/>
              <w:autoSpaceDN w:val="0"/>
              <w:adjustRightInd w:val="0"/>
              <w:spacing w:line="360" w:lineRule="auto"/>
              <w:jc w:val="center"/>
              <w:rPr>
                <w:rFonts w:ascii="GHEA Grapalat" w:hAnsi="GHEA Grapalat"/>
              </w:rPr>
            </w:pPr>
          </w:p>
          <w:p w:rsidR="00682810" w:rsidRPr="0094604C" w:rsidRDefault="00682810" w:rsidP="00974CBC">
            <w:pPr>
              <w:autoSpaceDE w:val="0"/>
              <w:autoSpaceDN w:val="0"/>
              <w:adjustRightInd w:val="0"/>
              <w:spacing w:line="360" w:lineRule="auto"/>
              <w:jc w:val="center"/>
              <w:rPr>
                <w:rFonts w:ascii="GHEA Grapalat" w:hAnsi="GHEA Grapalat"/>
              </w:rPr>
            </w:pPr>
          </w:p>
          <w:p w:rsidR="00682810" w:rsidRPr="0094604C" w:rsidRDefault="00682810" w:rsidP="00974CBC">
            <w:pPr>
              <w:autoSpaceDE w:val="0"/>
              <w:autoSpaceDN w:val="0"/>
              <w:adjustRightInd w:val="0"/>
              <w:spacing w:line="360" w:lineRule="auto"/>
              <w:jc w:val="center"/>
              <w:rPr>
                <w:rFonts w:ascii="GHEA Grapalat" w:hAnsi="GHEA Grapalat"/>
              </w:rPr>
            </w:pPr>
          </w:p>
          <w:p w:rsidR="00682810" w:rsidRPr="0094604C" w:rsidRDefault="00682810" w:rsidP="00974CBC">
            <w:pPr>
              <w:autoSpaceDE w:val="0"/>
              <w:autoSpaceDN w:val="0"/>
              <w:adjustRightInd w:val="0"/>
              <w:spacing w:line="360" w:lineRule="auto"/>
              <w:jc w:val="center"/>
              <w:rPr>
                <w:rFonts w:ascii="GHEA Grapalat" w:hAnsi="GHEA Grapalat"/>
              </w:rPr>
            </w:pPr>
          </w:p>
          <w:p w:rsidR="00A86503" w:rsidRDefault="00A86503" w:rsidP="00A86503">
            <w:pPr>
              <w:autoSpaceDE w:val="0"/>
              <w:autoSpaceDN w:val="0"/>
              <w:adjustRightInd w:val="0"/>
              <w:spacing w:line="240" w:lineRule="auto"/>
              <w:rPr>
                <w:rFonts w:ascii="GHEA Grapalat" w:hAnsi="GHEA Grapalat"/>
              </w:rPr>
            </w:pPr>
          </w:p>
          <w:p w:rsidR="000B1E33" w:rsidRPr="0094604C" w:rsidRDefault="00A002E8" w:rsidP="00A86503">
            <w:pPr>
              <w:autoSpaceDE w:val="0"/>
              <w:autoSpaceDN w:val="0"/>
              <w:adjustRightInd w:val="0"/>
              <w:spacing w:line="240" w:lineRule="auto"/>
              <w:jc w:val="center"/>
              <w:rPr>
                <w:rFonts w:ascii="GHEA Grapalat" w:hAnsi="GHEA Grapalat"/>
              </w:rPr>
            </w:pPr>
            <w:r w:rsidRPr="0094604C">
              <w:rPr>
                <w:rFonts w:ascii="GHEA Grapalat" w:hAnsi="GHEA Grapalat"/>
              </w:rPr>
              <w:t xml:space="preserve">2. </w:t>
            </w:r>
            <w:r w:rsidR="000B1E33" w:rsidRPr="0094604C">
              <w:rPr>
                <w:rFonts w:ascii="GHEA Grapalat" w:hAnsi="GHEA Grapalat"/>
              </w:rPr>
              <w:t>Նախագծում փոփոխություն չի կատարվել:</w:t>
            </w:r>
          </w:p>
          <w:p w:rsidR="000B1E33" w:rsidRPr="0094604C" w:rsidRDefault="000B1E33" w:rsidP="000B1E33">
            <w:pPr>
              <w:autoSpaceDE w:val="0"/>
              <w:autoSpaceDN w:val="0"/>
              <w:adjustRightInd w:val="0"/>
              <w:spacing w:line="360" w:lineRule="auto"/>
              <w:jc w:val="center"/>
              <w:rPr>
                <w:rFonts w:ascii="GHEA Grapalat" w:hAnsi="GHEA Grapalat"/>
              </w:rPr>
            </w:pPr>
          </w:p>
          <w:p w:rsidR="00682810" w:rsidRPr="0094604C" w:rsidRDefault="00682810" w:rsidP="00974CBC">
            <w:pPr>
              <w:autoSpaceDE w:val="0"/>
              <w:autoSpaceDN w:val="0"/>
              <w:adjustRightInd w:val="0"/>
              <w:spacing w:line="360" w:lineRule="auto"/>
              <w:jc w:val="center"/>
              <w:rPr>
                <w:rFonts w:ascii="GHEA Grapalat" w:hAnsi="GHEA Grapalat"/>
              </w:rPr>
            </w:pPr>
          </w:p>
          <w:p w:rsidR="00682810" w:rsidRPr="0094604C" w:rsidRDefault="00682810" w:rsidP="00974CBC">
            <w:pPr>
              <w:autoSpaceDE w:val="0"/>
              <w:autoSpaceDN w:val="0"/>
              <w:adjustRightInd w:val="0"/>
              <w:spacing w:line="360" w:lineRule="auto"/>
              <w:jc w:val="center"/>
              <w:rPr>
                <w:rFonts w:ascii="GHEA Grapalat" w:hAnsi="GHEA Grapalat"/>
              </w:rPr>
            </w:pPr>
          </w:p>
          <w:p w:rsidR="000B1E33" w:rsidRPr="0094604C" w:rsidRDefault="000B1E33" w:rsidP="00974CBC">
            <w:pPr>
              <w:autoSpaceDE w:val="0"/>
              <w:autoSpaceDN w:val="0"/>
              <w:adjustRightInd w:val="0"/>
              <w:spacing w:line="360" w:lineRule="auto"/>
              <w:jc w:val="center"/>
              <w:rPr>
                <w:rFonts w:ascii="GHEA Grapalat" w:hAnsi="GHEA Grapalat"/>
              </w:rPr>
            </w:pPr>
          </w:p>
          <w:p w:rsidR="000B1E33" w:rsidRPr="0094604C" w:rsidRDefault="000B1E33" w:rsidP="00974CBC">
            <w:pPr>
              <w:autoSpaceDE w:val="0"/>
              <w:autoSpaceDN w:val="0"/>
              <w:adjustRightInd w:val="0"/>
              <w:spacing w:line="360" w:lineRule="auto"/>
              <w:jc w:val="center"/>
              <w:rPr>
                <w:rFonts w:ascii="GHEA Grapalat" w:hAnsi="GHEA Grapalat"/>
              </w:rPr>
            </w:pPr>
          </w:p>
          <w:p w:rsidR="000B1E33" w:rsidRPr="0094604C" w:rsidRDefault="000B1E33" w:rsidP="00974CBC">
            <w:pPr>
              <w:autoSpaceDE w:val="0"/>
              <w:autoSpaceDN w:val="0"/>
              <w:adjustRightInd w:val="0"/>
              <w:spacing w:line="360" w:lineRule="auto"/>
              <w:jc w:val="center"/>
              <w:rPr>
                <w:rFonts w:ascii="GHEA Grapalat" w:hAnsi="GHEA Grapalat"/>
              </w:rPr>
            </w:pPr>
          </w:p>
          <w:p w:rsidR="000B1E33" w:rsidRPr="0094604C" w:rsidRDefault="000B1E33" w:rsidP="00974CBC">
            <w:pPr>
              <w:autoSpaceDE w:val="0"/>
              <w:autoSpaceDN w:val="0"/>
              <w:adjustRightInd w:val="0"/>
              <w:spacing w:line="360" w:lineRule="auto"/>
              <w:jc w:val="center"/>
              <w:rPr>
                <w:rFonts w:ascii="GHEA Grapalat" w:hAnsi="GHEA Grapalat"/>
              </w:rPr>
            </w:pPr>
          </w:p>
          <w:p w:rsidR="000B1E33" w:rsidRPr="0094604C" w:rsidRDefault="000B1E33" w:rsidP="00974CBC">
            <w:pPr>
              <w:autoSpaceDE w:val="0"/>
              <w:autoSpaceDN w:val="0"/>
              <w:adjustRightInd w:val="0"/>
              <w:spacing w:line="360" w:lineRule="auto"/>
              <w:jc w:val="center"/>
              <w:rPr>
                <w:rFonts w:ascii="GHEA Grapalat" w:hAnsi="GHEA Grapalat"/>
              </w:rPr>
            </w:pPr>
          </w:p>
          <w:p w:rsidR="000B1E33" w:rsidRPr="0094604C" w:rsidRDefault="000B1E33" w:rsidP="00974CBC">
            <w:pPr>
              <w:autoSpaceDE w:val="0"/>
              <w:autoSpaceDN w:val="0"/>
              <w:adjustRightInd w:val="0"/>
              <w:spacing w:line="360" w:lineRule="auto"/>
              <w:jc w:val="center"/>
              <w:rPr>
                <w:rFonts w:ascii="GHEA Grapalat" w:hAnsi="GHEA Grapalat"/>
              </w:rPr>
            </w:pPr>
          </w:p>
          <w:p w:rsidR="000B1E33" w:rsidRPr="0094604C" w:rsidRDefault="000B1E33" w:rsidP="00974CBC">
            <w:pPr>
              <w:autoSpaceDE w:val="0"/>
              <w:autoSpaceDN w:val="0"/>
              <w:adjustRightInd w:val="0"/>
              <w:spacing w:line="360" w:lineRule="auto"/>
              <w:jc w:val="center"/>
              <w:rPr>
                <w:rFonts w:ascii="GHEA Grapalat" w:hAnsi="GHEA Grapalat"/>
              </w:rPr>
            </w:pPr>
          </w:p>
          <w:p w:rsidR="000B1E33" w:rsidRPr="0094604C" w:rsidRDefault="000B1E33" w:rsidP="00974CBC">
            <w:pPr>
              <w:autoSpaceDE w:val="0"/>
              <w:autoSpaceDN w:val="0"/>
              <w:adjustRightInd w:val="0"/>
              <w:spacing w:line="360" w:lineRule="auto"/>
              <w:jc w:val="center"/>
              <w:rPr>
                <w:rFonts w:ascii="GHEA Grapalat" w:hAnsi="GHEA Grapalat"/>
              </w:rPr>
            </w:pPr>
          </w:p>
          <w:p w:rsidR="000B1E33" w:rsidRPr="0094604C" w:rsidRDefault="000B1E33" w:rsidP="00974CBC">
            <w:pPr>
              <w:autoSpaceDE w:val="0"/>
              <w:autoSpaceDN w:val="0"/>
              <w:adjustRightInd w:val="0"/>
              <w:spacing w:line="360" w:lineRule="auto"/>
              <w:jc w:val="center"/>
              <w:rPr>
                <w:rFonts w:ascii="GHEA Grapalat" w:hAnsi="GHEA Grapalat"/>
              </w:rPr>
            </w:pPr>
          </w:p>
          <w:p w:rsidR="000B1E33" w:rsidRPr="0094604C" w:rsidRDefault="000B1E33" w:rsidP="00974CBC">
            <w:pPr>
              <w:autoSpaceDE w:val="0"/>
              <w:autoSpaceDN w:val="0"/>
              <w:adjustRightInd w:val="0"/>
              <w:spacing w:line="360" w:lineRule="auto"/>
              <w:jc w:val="center"/>
              <w:rPr>
                <w:rFonts w:ascii="GHEA Grapalat" w:hAnsi="GHEA Grapalat"/>
              </w:rPr>
            </w:pPr>
          </w:p>
          <w:p w:rsidR="000B1E33" w:rsidRPr="0094604C" w:rsidRDefault="000B1E33" w:rsidP="00974CBC">
            <w:pPr>
              <w:autoSpaceDE w:val="0"/>
              <w:autoSpaceDN w:val="0"/>
              <w:adjustRightInd w:val="0"/>
              <w:spacing w:line="360" w:lineRule="auto"/>
              <w:jc w:val="center"/>
              <w:rPr>
                <w:rFonts w:ascii="GHEA Grapalat" w:hAnsi="GHEA Grapalat"/>
              </w:rPr>
            </w:pPr>
          </w:p>
          <w:p w:rsidR="000B1E33" w:rsidRPr="0094604C" w:rsidRDefault="000B1E33" w:rsidP="00974CBC">
            <w:pPr>
              <w:autoSpaceDE w:val="0"/>
              <w:autoSpaceDN w:val="0"/>
              <w:adjustRightInd w:val="0"/>
              <w:spacing w:line="360" w:lineRule="auto"/>
              <w:jc w:val="center"/>
              <w:rPr>
                <w:rFonts w:ascii="GHEA Grapalat" w:hAnsi="GHEA Grapalat"/>
              </w:rPr>
            </w:pPr>
          </w:p>
          <w:p w:rsidR="000B1E33" w:rsidRPr="0094604C" w:rsidRDefault="000B1E33" w:rsidP="00974CBC">
            <w:pPr>
              <w:autoSpaceDE w:val="0"/>
              <w:autoSpaceDN w:val="0"/>
              <w:adjustRightInd w:val="0"/>
              <w:spacing w:line="360" w:lineRule="auto"/>
              <w:jc w:val="center"/>
              <w:rPr>
                <w:rFonts w:ascii="GHEA Grapalat" w:hAnsi="GHEA Grapalat"/>
              </w:rPr>
            </w:pPr>
          </w:p>
          <w:p w:rsidR="000B1E33" w:rsidRPr="0094604C" w:rsidRDefault="000B1E33" w:rsidP="00974CBC">
            <w:pPr>
              <w:autoSpaceDE w:val="0"/>
              <w:autoSpaceDN w:val="0"/>
              <w:adjustRightInd w:val="0"/>
              <w:spacing w:line="360" w:lineRule="auto"/>
              <w:jc w:val="center"/>
              <w:rPr>
                <w:rFonts w:ascii="GHEA Grapalat" w:hAnsi="GHEA Grapalat"/>
              </w:rPr>
            </w:pPr>
          </w:p>
          <w:p w:rsidR="000B1E33" w:rsidRPr="0094604C" w:rsidRDefault="000B1E33" w:rsidP="00974CBC">
            <w:pPr>
              <w:autoSpaceDE w:val="0"/>
              <w:autoSpaceDN w:val="0"/>
              <w:adjustRightInd w:val="0"/>
              <w:spacing w:line="360" w:lineRule="auto"/>
              <w:jc w:val="center"/>
              <w:rPr>
                <w:rFonts w:ascii="GHEA Grapalat" w:hAnsi="GHEA Grapalat"/>
              </w:rPr>
            </w:pPr>
          </w:p>
          <w:p w:rsidR="000B1E33" w:rsidRPr="0094604C" w:rsidRDefault="000B1E33" w:rsidP="00974CBC">
            <w:pPr>
              <w:autoSpaceDE w:val="0"/>
              <w:autoSpaceDN w:val="0"/>
              <w:adjustRightInd w:val="0"/>
              <w:spacing w:line="360" w:lineRule="auto"/>
              <w:jc w:val="center"/>
              <w:rPr>
                <w:rFonts w:ascii="GHEA Grapalat" w:hAnsi="GHEA Grapalat"/>
              </w:rPr>
            </w:pPr>
          </w:p>
          <w:p w:rsidR="00F81BE8" w:rsidRPr="0094604C" w:rsidRDefault="00F81BE8" w:rsidP="00974CBC">
            <w:pPr>
              <w:autoSpaceDE w:val="0"/>
              <w:autoSpaceDN w:val="0"/>
              <w:adjustRightInd w:val="0"/>
              <w:spacing w:line="360" w:lineRule="auto"/>
              <w:jc w:val="center"/>
              <w:rPr>
                <w:rFonts w:ascii="GHEA Grapalat" w:hAnsi="GHEA Grapalat"/>
              </w:rPr>
            </w:pPr>
          </w:p>
          <w:p w:rsidR="0094604C" w:rsidRPr="0094604C" w:rsidRDefault="0094604C" w:rsidP="00974CBC">
            <w:pPr>
              <w:autoSpaceDE w:val="0"/>
              <w:autoSpaceDN w:val="0"/>
              <w:adjustRightInd w:val="0"/>
              <w:spacing w:line="360" w:lineRule="auto"/>
              <w:jc w:val="center"/>
              <w:rPr>
                <w:rFonts w:ascii="GHEA Grapalat" w:hAnsi="GHEA Grapalat"/>
                <w:lang w:val="hy-AM"/>
              </w:rPr>
            </w:pPr>
          </w:p>
          <w:p w:rsidR="00682810" w:rsidRPr="0094604C" w:rsidRDefault="00371034" w:rsidP="0094604C">
            <w:pPr>
              <w:autoSpaceDE w:val="0"/>
              <w:autoSpaceDN w:val="0"/>
              <w:adjustRightInd w:val="0"/>
              <w:spacing w:line="360" w:lineRule="auto"/>
              <w:jc w:val="center"/>
              <w:rPr>
                <w:rFonts w:ascii="GHEA Grapalat" w:hAnsi="GHEA Grapalat"/>
              </w:rPr>
            </w:pPr>
            <w:r w:rsidRPr="0094604C">
              <w:rPr>
                <w:rFonts w:ascii="GHEA Grapalat" w:hAnsi="GHEA Grapalat"/>
              </w:rPr>
              <w:t xml:space="preserve">3. </w:t>
            </w:r>
            <w:r w:rsidR="00E0197F" w:rsidRPr="0094604C">
              <w:rPr>
                <w:rFonts w:ascii="GHEA Grapalat" w:hAnsi="GHEA Grapalat"/>
              </w:rPr>
              <w:t>Նախագծում փոփոխություն չի կատարվել:</w:t>
            </w:r>
          </w:p>
          <w:p w:rsidR="00371034" w:rsidRPr="0094604C" w:rsidRDefault="00371034" w:rsidP="00974CBC">
            <w:pPr>
              <w:autoSpaceDE w:val="0"/>
              <w:autoSpaceDN w:val="0"/>
              <w:adjustRightInd w:val="0"/>
              <w:spacing w:line="360" w:lineRule="auto"/>
              <w:jc w:val="center"/>
              <w:rPr>
                <w:rFonts w:ascii="GHEA Grapalat" w:hAnsi="GHEA Grapalat"/>
              </w:rPr>
            </w:pPr>
          </w:p>
          <w:p w:rsidR="00371034" w:rsidRPr="0094604C" w:rsidRDefault="00371034" w:rsidP="00974CBC">
            <w:pPr>
              <w:autoSpaceDE w:val="0"/>
              <w:autoSpaceDN w:val="0"/>
              <w:adjustRightInd w:val="0"/>
              <w:spacing w:line="360" w:lineRule="auto"/>
              <w:jc w:val="center"/>
              <w:rPr>
                <w:rFonts w:ascii="GHEA Grapalat" w:hAnsi="GHEA Grapalat"/>
              </w:rPr>
            </w:pPr>
          </w:p>
          <w:p w:rsidR="00371034" w:rsidRPr="0094604C" w:rsidRDefault="00371034" w:rsidP="00974CBC">
            <w:pPr>
              <w:autoSpaceDE w:val="0"/>
              <w:autoSpaceDN w:val="0"/>
              <w:adjustRightInd w:val="0"/>
              <w:spacing w:line="360" w:lineRule="auto"/>
              <w:jc w:val="center"/>
              <w:rPr>
                <w:rFonts w:ascii="GHEA Grapalat" w:hAnsi="GHEA Grapalat"/>
              </w:rPr>
            </w:pPr>
          </w:p>
          <w:p w:rsidR="00371034" w:rsidRDefault="00371034" w:rsidP="00974CBC">
            <w:pPr>
              <w:autoSpaceDE w:val="0"/>
              <w:autoSpaceDN w:val="0"/>
              <w:adjustRightInd w:val="0"/>
              <w:spacing w:line="360" w:lineRule="auto"/>
              <w:jc w:val="center"/>
              <w:rPr>
                <w:rFonts w:ascii="GHEA Grapalat" w:hAnsi="GHEA Grapalat"/>
              </w:rPr>
            </w:pPr>
          </w:p>
          <w:p w:rsidR="00A86503" w:rsidRPr="0094604C" w:rsidRDefault="00A86503" w:rsidP="00974CBC">
            <w:pPr>
              <w:autoSpaceDE w:val="0"/>
              <w:autoSpaceDN w:val="0"/>
              <w:adjustRightInd w:val="0"/>
              <w:spacing w:line="360" w:lineRule="auto"/>
              <w:jc w:val="center"/>
              <w:rPr>
                <w:rFonts w:ascii="GHEA Grapalat" w:hAnsi="GHEA Grapalat"/>
              </w:rPr>
            </w:pPr>
          </w:p>
          <w:p w:rsidR="00371034" w:rsidRPr="0094604C" w:rsidRDefault="00371034" w:rsidP="00974CBC">
            <w:pPr>
              <w:autoSpaceDE w:val="0"/>
              <w:autoSpaceDN w:val="0"/>
              <w:adjustRightInd w:val="0"/>
              <w:spacing w:line="360" w:lineRule="auto"/>
              <w:jc w:val="center"/>
              <w:rPr>
                <w:rFonts w:ascii="GHEA Grapalat" w:hAnsi="GHEA Grapalat"/>
              </w:rPr>
            </w:pPr>
            <w:r w:rsidRPr="0094604C">
              <w:rPr>
                <w:rFonts w:ascii="GHEA Grapalat" w:hAnsi="GHEA Grapalat"/>
              </w:rPr>
              <w:lastRenderedPageBreak/>
              <w:t>4. Նախագծում փոփոխություն չի կատարվել:</w:t>
            </w:r>
          </w:p>
          <w:p w:rsidR="00371034" w:rsidRPr="0094604C" w:rsidRDefault="00371034" w:rsidP="00974CBC">
            <w:pPr>
              <w:autoSpaceDE w:val="0"/>
              <w:autoSpaceDN w:val="0"/>
              <w:adjustRightInd w:val="0"/>
              <w:spacing w:line="360" w:lineRule="auto"/>
              <w:jc w:val="center"/>
              <w:rPr>
                <w:rFonts w:ascii="GHEA Grapalat" w:hAnsi="GHEA Grapalat"/>
              </w:rPr>
            </w:pPr>
          </w:p>
          <w:p w:rsidR="00371034" w:rsidRPr="0094604C" w:rsidRDefault="00371034" w:rsidP="00974CBC">
            <w:pPr>
              <w:autoSpaceDE w:val="0"/>
              <w:autoSpaceDN w:val="0"/>
              <w:adjustRightInd w:val="0"/>
              <w:spacing w:line="360" w:lineRule="auto"/>
              <w:jc w:val="center"/>
              <w:rPr>
                <w:rFonts w:ascii="GHEA Grapalat" w:hAnsi="GHEA Grapalat"/>
              </w:rPr>
            </w:pPr>
          </w:p>
          <w:p w:rsidR="00371034" w:rsidRPr="0094604C" w:rsidRDefault="00371034" w:rsidP="00974CBC">
            <w:pPr>
              <w:autoSpaceDE w:val="0"/>
              <w:autoSpaceDN w:val="0"/>
              <w:adjustRightInd w:val="0"/>
              <w:spacing w:line="360" w:lineRule="auto"/>
              <w:jc w:val="center"/>
              <w:rPr>
                <w:rFonts w:ascii="GHEA Grapalat" w:hAnsi="GHEA Grapalat"/>
              </w:rPr>
            </w:pPr>
          </w:p>
          <w:p w:rsidR="00371034" w:rsidRPr="0094604C" w:rsidRDefault="00371034" w:rsidP="00974CBC">
            <w:pPr>
              <w:autoSpaceDE w:val="0"/>
              <w:autoSpaceDN w:val="0"/>
              <w:adjustRightInd w:val="0"/>
              <w:spacing w:line="360" w:lineRule="auto"/>
              <w:jc w:val="center"/>
              <w:rPr>
                <w:rFonts w:ascii="GHEA Grapalat" w:hAnsi="GHEA Grapalat"/>
              </w:rPr>
            </w:pPr>
          </w:p>
          <w:p w:rsidR="00371034" w:rsidRPr="0094604C" w:rsidRDefault="00371034" w:rsidP="00974CBC">
            <w:pPr>
              <w:autoSpaceDE w:val="0"/>
              <w:autoSpaceDN w:val="0"/>
              <w:adjustRightInd w:val="0"/>
              <w:spacing w:line="360" w:lineRule="auto"/>
              <w:jc w:val="center"/>
              <w:rPr>
                <w:rFonts w:ascii="GHEA Grapalat" w:hAnsi="GHEA Grapalat"/>
              </w:rPr>
            </w:pPr>
          </w:p>
          <w:p w:rsidR="00371034" w:rsidRPr="0094604C" w:rsidRDefault="00371034" w:rsidP="00974CBC">
            <w:pPr>
              <w:autoSpaceDE w:val="0"/>
              <w:autoSpaceDN w:val="0"/>
              <w:adjustRightInd w:val="0"/>
              <w:spacing w:line="360" w:lineRule="auto"/>
              <w:jc w:val="center"/>
              <w:rPr>
                <w:rFonts w:ascii="GHEA Grapalat" w:hAnsi="GHEA Grapalat"/>
              </w:rPr>
            </w:pPr>
          </w:p>
          <w:p w:rsidR="00371034" w:rsidRPr="0094604C" w:rsidRDefault="00371034" w:rsidP="00974CBC">
            <w:pPr>
              <w:autoSpaceDE w:val="0"/>
              <w:autoSpaceDN w:val="0"/>
              <w:adjustRightInd w:val="0"/>
              <w:spacing w:line="360" w:lineRule="auto"/>
              <w:jc w:val="center"/>
              <w:rPr>
                <w:rFonts w:ascii="GHEA Grapalat" w:hAnsi="GHEA Grapalat"/>
              </w:rPr>
            </w:pPr>
          </w:p>
          <w:p w:rsidR="00371034" w:rsidRPr="0094604C" w:rsidRDefault="00371034" w:rsidP="00974CBC">
            <w:pPr>
              <w:autoSpaceDE w:val="0"/>
              <w:autoSpaceDN w:val="0"/>
              <w:adjustRightInd w:val="0"/>
              <w:spacing w:line="360" w:lineRule="auto"/>
              <w:jc w:val="center"/>
              <w:rPr>
                <w:rFonts w:ascii="GHEA Grapalat" w:hAnsi="GHEA Grapalat"/>
              </w:rPr>
            </w:pPr>
          </w:p>
          <w:p w:rsidR="00371034" w:rsidRPr="0094604C" w:rsidRDefault="00371034" w:rsidP="00974CBC">
            <w:pPr>
              <w:autoSpaceDE w:val="0"/>
              <w:autoSpaceDN w:val="0"/>
              <w:adjustRightInd w:val="0"/>
              <w:spacing w:line="360" w:lineRule="auto"/>
              <w:jc w:val="center"/>
              <w:rPr>
                <w:rFonts w:ascii="GHEA Grapalat" w:hAnsi="GHEA Grapalat"/>
              </w:rPr>
            </w:pPr>
          </w:p>
          <w:p w:rsidR="00371034" w:rsidRPr="0094604C" w:rsidRDefault="00371034" w:rsidP="00974CBC">
            <w:pPr>
              <w:autoSpaceDE w:val="0"/>
              <w:autoSpaceDN w:val="0"/>
              <w:adjustRightInd w:val="0"/>
              <w:spacing w:line="360" w:lineRule="auto"/>
              <w:jc w:val="center"/>
              <w:rPr>
                <w:rFonts w:ascii="GHEA Grapalat" w:hAnsi="GHEA Grapalat"/>
              </w:rPr>
            </w:pPr>
          </w:p>
          <w:p w:rsidR="00371034" w:rsidRPr="0094604C" w:rsidRDefault="00371034" w:rsidP="00974CBC">
            <w:pPr>
              <w:autoSpaceDE w:val="0"/>
              <w:autoSpaceDN w:val="0"/>
              <w:adjustRightInd w:val="0"/>
              <w:spacing w:line="360" w:lineRule="auto"/>
              <w:jc w:val="center"/>
              <w:rPr>
                <w:rFonts w:ascii="GHEA Grapalat" w:hAnsi="GHEA Grapalat"/>
              </w:rPr>
            </w:pPr>
          </w:p>
          <w:p w:rsidR="00371034" w:rsidRPr="0094604C" w:rsidRDefault="00371034" w:rsidP="00974CBC">
            <w:pPr>
              <w:autoSpaceDE w:val="0"/>
              <w:autoSpaceDN w:val="0"/>
              <w:adjustRightInd w:val="0"/>
              <w:spacing w:line="360" w:lineRule="auto"/>
              <w:jc w:val="center"/>
              <w:rPr>
                <w:rFonts w:ascii="GHEA Grapalat" w:hAnsi="GHEA Grapalat"/>
              </w:rPr>
            </w:pPr>
          </w:p>
          <w:p w:rsidR="00371034" w:rsidRPr="0094604C" w:rsidRDefault="00371034" w:rsidP="00974CBC">
            <w:pPr>
              <w:autoSpaceDE w:val="0"/>
              <w:autoSpaceDN w:val="0"/>
              <w:adjustRightInd w:val="0"/>
              <w:spacing w:line="360" w:lineRule="auto"/>
              <w:jc w:val="center"/>
              <w:rPr>
                <w:rFonts w:ascii="GHEA Grapalat" w:hAnsi="GHEA Grapalat"/>
              </w:rPr>
            </w:pPr>
            <w:r w:rsidRPr="0094604C">
              <w:rPr>
                <w:rFonts w:ascii="GHEA Grapalat" w:hAnsi="GHEA Grapalat"/>
              </w:rPr>
              <w:lastRenderedPageBreak/>
              <w:t>5. Նախագծում կատարվել է համապատասխան փոփ</w:t>
            </w:r>
            <w:r w:rsidR="0096577E" w:rsidRPr="0094604C">
              <w:rPr>
                <w:rFonts w:ascii="GHEA Grapalat" w:hAnsi="GHEA Grapalat"/>
              </w:rPr>
              <w:t>ո</w:t>
            </w:r>
            <w:r w:rsidRPr="0094604C">
              <w:rPr>
                <w:rFonts w:ascii="GHEA Grapalat" w:hAnsi="GHEA Grapalat"/>
              </w:rPr>
              <w:t>խություն:</w:t>
            </w:r>
          </w:p>
          <w:p w:rsidR="00371034" w:rsidRPr="0094604C" w:rsidRDefault="00371034" w:rsidP="00974CBC">
            <w:pPr>
              <w:autoSpaceDE w:val="0"/>
              <w:autoSpaceDN w:val="0"/>
              <w:adjustRightInd w:val="0"/>
              <w:spacing w:line="360" w:lineRule="auto"/>
              <w:jc w:val="center"/>
              <w:rPr>
                <w:rFonts w:ascii="GHEA Grapalat" w:hAnsi="GHEA Grapalat"/>
              </w:rPr>
            </w:pPr>
          </w:p>
          <w:p w:rsidR="00371034" w:rsidRPr="0094604C" w:rsidRDefault="00371034" w:rsidP="00974CBC">
            <w:pPr>
              <w:autoSpaceDE w:val="0"/>
              <w:autoSpaceDN w:val="0"/>
              <w:adjustRightInd w:val="0"/>
              <w:spacing w:line="360" w:lineRule="auto"/>
              <w:jc w:val="center"/>
              <w:rPr>
                <w:rFonts w:ascii="GHEA Grapalat" w:hAnsi="GHEA Grapalat"/>
              </w:rPr>
            </w:pPr>
          </w:p>
          <w:p w:rsidR="00371034" w:rsidRPr="0094604C" w:rsidRDefault="00371034" w:rsidP="00974CBC">
            <w:pPr>
              <w:autoSpaceDE w:val="0"/>
              <w:autoSpaceDN w:val="0"/>
              <w:adjustRightInd w:val="0"/>
              <w:spacing w:line="360" w:lineRule="auto"/>
              <w:jc w:val="center"/>
              <w:rPr>
                <w:rFonts w:ascii="GHEA Grapalat" w:hAnsi="GHEA Grapalat"/>
              </w:rPr>
            </w:pPr>
          </w:p>
          <w:p w:rsidR="00371034" w:rsidRPr="0094604C" w:rsidRDefault="00371034" w:rsidP="00974CBC">
            <w:pPr>
              <w:autoSpaceDE w:val="0"/>
              <w:autoSpaceDN w:val="0"/>
              <w:adjustRightInd w:val="0"/>
              <w:spacing w:line="360" w:lineRule="auto"/>
              <w:jc w:val="center"/>
              <w:rPr>
                <w:rFonts w:ascii="GHEA Grapalat" w:hAnsi="GHEA Grapalat"/>
              </w:rPr>
            </w:pPr>
          </w:p>
          <w:p w:rsidR="00371034" w:rsidRPr="0094604C" w:rsidRDefault="00371034" w:rsidP="00974CBC">
            <w:pPr>
              <w:autoSpaceDE w:val="0"/>
              <w:autoSpaceDN w:val="0"/>
              <w:adjustRightInd w:val="0"/>
              <w:spacing w:line="360" w:lineRule="auto"/>
              <w:jc w:val="center"/>
              <w:rPr>
                <w:rFonts w:ascii="GHEA Grapalat" w:hAnsi="GHEA Grapalat"/>
              </w:rPr>
            </w:pPr>
          </w:p>
          <w:p w:rsidR="00371034" w:rsidRPr="0094604C" w:rsidRDefault="00371034" w:rsidP="00974CBC">
            <w:pPr>
              <w:autoSpaceDE w:val="0"/>
              <w:autoSpaceDN w:val="0"/>
              <w:adjustRightInd w:val="0"/>
              <w:spacing w:line="360" w:lineRule="auto"/>
              <w:jc w:val="center"/>
              <w:rPr>
                <w:rFonts w:ascii="GHEA Grapalat" w:hAnsi="GHEA Grapalat"/>
              </w:rPr>
            </w:pPr>
          </w:p>
          <w:p w:rsidR="00371034" w:rsidRPr="0094604C" w:rsidRDefault="00371034" w:rsidP="00974CBC">
            <w:pPr>
              <w:autoSpaceDE w:val="0"/>
              <w:autoSpaceDN w:val="0"/>
              <w:adjustRightInd w:val="0"/>
              <w:spacing w:line="360" w:lineRule="auto"/>
              <w:jc w:val="center"/>
              <w:rPr>
                <w:rFonts w:ascii="GHEA Grapalat" w:hAnsi="GHEA Grapalat"/>
              </w:rPr>
            </w:pPr>
          </w:p>
          <w:p w:rsidR="0094604C" w:rsidRPr="0094604C" w:rsidRDefault="0094604C" w:rsidP="00371034">
            <w:pPr>
              <w:autoSpaceDE w:val="0"/>
              <w:autoSpaceDN w:val="0"/>
              <w:adjustRightInd w:val="0"/>
              <w:spacing w:line="360" w:lineRule="auto"/>
              <w:jc w:val="center"/>
              <w:rPr>
                <w:rFonts w:ascii="GHEA Grapalat" w:hAnsi="GHEA Grapalat"/>
                <w:lang w:val="hy-AM"/>
              </w:rPr>
            </w:pPr>
          </w:p>
          <w:p w:rsidR="0094604C" w:rsidRDefault="0094604C" w:rsidP="00371034">
            <w:pPr>
              <w:autoSpaceDE w:val="0"/>
              <w:autoSpaceDN w:val="0"/>
              <w:adjustRightInd w:val="0"/>
              <w:spacing w:line="360" w:lineRule="auto"/>
              <w:jc w:val="center"/>
              <w:rPr>
                <w:rFonts w:ascii="GHEA Grapalat" w:hAnsi="GHEA Grapalat"/>
                <w:lang w:val="hy-AM"/>
              </w:rPr>
            </w:pPr>
          </w:p>
          <w:p w:rsidR="00371034" w:rsidRPr="0094604C" w:rsidRDefault="00AF11DF" w:rsidP="00371034">
            <w:pPr>
              <w:autoSpaceDE w:val="0"/>
              <w:autoSpaceDN w:val="0"/>
              <w:adjustRightInd w:val="0"/>
              <w:spacing w:line="360" w:lineRule="auto"/>
              <w:jc w:val="center"/>
              <w:rPr>
                <w:rFonts w:ascii="GHEA Grapalat" w:hAnsi="GHEA Grapalat"/>
              </w:rPr>
            </w:pPr>
            <w:r w:rsidRPr="0094604C">
              <w:rPr>
                <w:rFonts w:ascii="GHEA Grapalat" w:hAnsi="GHEA Grapalat"/>
              </w:rPr>
              <w:t>6</w:t>
            </w:r>
            <w:r w:rsidR="00371034" w:rsidRPr="0094604C">
              <w:rPr>
                <w:rFonts w:ascii="GHEA Grapalat" w:hAnsi="GHEA Grapalat"/>
              </w:rPr>
              <w:t>. Նախագծում փոփոխություն չի կատարվել:</w:t>
            </w:r>
          </w:p>
          <w:p w:rsidR="00371034" w:rsidRPr="0094604C" w:rsidRDefault="00371034" w:rsidP="00974CBC">
            <w:pPr>
              <w:autoSpaceDE w:val="0"/>
              <w:autoSpaceDN w:val="0"/>
              <w:adjustRightInd w:val="0"/>
              <w:spacing w:line="360" w:lineRule="auto"/>
              <w:jc w:val="center"/>
              <w:rPr>
                <w:rFonts w:ascii="GHEA Grapalat" w:hAnsi="GHEA Grapalat"/>
              </w:rPr>
            </w:pPr>
          </w:p>
          <w:p w:rsidR="0096577E" w:rsidRPr="0094604C" w:rsidRDefault="0096577E" w:rsidP="00974CBC">
            <w:pPr>
              <w:autoSpaceDE w:val="0"/>
              <w:autoSpaceDN w:val="0"/>
              <w:adjustRightInd w:val="0"/>
              <w:spacing w:line="360" w:lineRule="auto"/>
              <w:jc w:val="center"/>
              <w:rPr>
                <w:rFonts w:ascii="GHEA Grapalat" w:hAnsi="GHEA Grapalat"/>
              </w:rPr>
            </w:pPr>
          </w:p>
          <w:p w:rsidR="0096577E" w:rsidRPr="0094604C" w:rsidRDefault="0096577E" w:rsidP="00974CBC">
            <w:pPr>
              <w:autoSpaceDE w:val="0"/>
              <w:autoSpaceDN w:val="0"/>
              <w:adjustRightInd w:val="0"/>
              <w:spacing w:line="360" w:lineRule="auto"/>
              <w:jc w:val="center"/>
              <w:rPr>
                <w:rFonts w:ascii="GHEA Grapalat" w:hAnsi="GHEA Grapalat"/>
              </w:rPr>
            </w:pPr>
          </w:p>
          <w:p w:rsidR="0096577E" w:rsidRPr="0094604C" w:rsidRDefault="0096577E" w:rsidP="00974CBC">
            <w:pPr>
              <w:autoSpaceDE w:val="0"/>
              <w:autoSpaceDN w:val="0"/>
              <w:adjustRightInd w:val="0"/>
              <w:spacing w:line="360" w:lineRule="auto"/>
              <w:jc w:val="center"/>
              <w:rPr>
                <w:rFonts w:ascii="GHEA Grapalat" w:hAnsi="GHEA Grapalat"/>
              </w:rPr>
            </w:pPr>
          </w:p>
          <w:p w:rsidR="0096577E" w:rsidRPr="0094604C" w:rsidRDefault="0096577E" w:rsidP="00974CBC">
            <w:pPr>
              <w:autoSpaceDE w:val="0"/>
              <w:autoSpaceDN w:val="0"/>
              <w:adjustRightInd w:val="0"/>
              <w:spacing w:line="360" w:lineRule="auto"/>
              <w:jc w:val="center"/>
              <w:rPr>
                <w:rFonts w:ascii="GHEA Grapalat" w:hAnsi="GHEA Grapalat"/>
              </w:rPr>
            </w:pPr>
          </w:p>
          <w:p w:rsidR="0096577E" w:rsidRPr="0094604C" w:rsidRDefault="0096577E" w:rsidP="00974CBC">
            <w:pPr>
              <w:autoSpaceDE w:val="0"/>
              <w:autoSpaceDN w:val="0"/>
              <w:adjustRightInd w:val="0"/>
              <w:spacing w:line="360" w:lineRule="auto"/>
              <w:jc w:val="center"/>
              <w:rPr>
                <w:rFonts w:ascii="GHEA Grapalat" w:hAnsi="GHEA Grapalat"/>
              </w:rPr>
            </w:pPr>
          </w:p>
          <w:p w:rsidR="0096577E" w:rsidRPr="0094604C" w:rsidRDefault="0096577E" w:rsidP="00974CBC">
            <w:pPr>
              <w:autoSpaceDE w:val="0"/>
              <w:autoSpaceDN w:val="0"/>
              <w:adjustRightInd w:val="0"/>
              <w:spacing w:line="360" w:lineRule="auto"/>
              <w:jc w:val="center"/>
              <w:rPr>
                <w:rFonts w:ascii="GHEA Grapalat" w:hAnsi="GHEA Grapalat"/>
              </w:rPr>
            </w:pPr>
          </w:p>
          <w:p w:rsidR="0096577E" w:rsidRPr="0094604C" w:rsidRDefault="0096577E" w:rsidP="00974CBC">
            <w:pPr>
              <w:autoSpaceDE w:val="0"/>
              <w:autoSpaceDN w:val="0"/>
              <w:adjustRightInd w:val="0"/>
              <w:spacing w:line="360" w:lineRule="auto"/>
              <w:jc w:val="center"/>
              <w:rPr>
                <w:rFonts w:ascii="GHEA Grapalat" w:hAnsi="GHEA Grapalat"/>
              </w:rPr>
            </w:pPr>
          </w:p>
          <w:p w:rsidR="0096577E" w:rsidRPr="0094604C" w:rsidRDefault="0096577E" w:rsidP="00974CBC">
            <w:pPr>
              <w:autoSpaceDE w:val="0"/>
              <w:autoSpaceDN w:val="0"/>
              <w:adjustRightInd w:val="0"/>
              <w:spacing w:line="360" w:lineRule="auto"/>
              <w:jc w:val="center"/>
              <w:rPr>
                <w:rFonts w:ascii="GHEA Grapalat" w:hAnsi="GHEA Grapalat"/>
              </w:rPr>
            </w:pPr>
          </w:p>
          <w:p w:rsidR="0096577E" w:rsidRPr="0094604C" w:rsidRDefault="0096577E" w:rsidP="00974CBC">
            <w:pPr>
              <w:autoSpaceDE w:val="0"/>
              <w:autoSpaceDN w:val="0"/>
              <w:adjustRightInd w:val="0"/>
              <w:spacing w:line="360" w:lineRule="auto"/>
              <w:jc w:val="center"/>
              <w:rPr>
                <w:rFonts w:ascii="GHEA Grapalat" w:hAnsi="GHEA Grapalat"/>
              </w:rPr>
            </w:pPr>
          </w:p>
          <w:p w:rsidR="0096577E" w:rsidRPr="0094604C" w:rsidRDefault="0096577E" w:rsidP="00974CBC">
            <w:pPr>
              <w:autoSpaceDE w:val="0"/>
              <w:autoSpaceDN w:val="0"/>
              <w:adjustRightInd w:val="0"/>
              <w:spacing w:line="360" w:lineRule="auto"/>
              <w:jc w:val="center"/>
              <w:rPr>
                <w:rFonts w:ascii="GHEA Grapalat" w:hAnsi="GHEA Grapalat"/>
              </w:rPr>
            </w:pPr>
          </w:p>
          <w:p w:rsidR="0096577E" w:rsidRPr="0094604C" w:rsidRDefault="0096577E" w:rsidP="00974CBC">
            <w:pPr>
              <w:autoSpaceDE w:val="0"/>
              <w:autoSpaceDN w:val="0"/>
              <w:adjustRightInd w:val="0"/>
              <w:spacing w:line="360" w:lineRule="auto"/>
              <w:jc w:val="center"/>
              <w:rPr>
                <w:rFonts w:ascii="GHEA Grapalat" w:hAnsi="GHEA Grapalat"/>
              </w:rPr>
            </w:pPr>
          </w:p>
          <w:p w:rsidR="0096577E" w:rsidRDefault="0096577E" w:rsidP="00974CBC">
            <w:pPr>
              <w:autoSpaceDE w:val="0"/>
              <w:autoSpaceDN w:val="0"/>
              <w:adjustRightInd w:val="0"/>
              <w:spacing w:line="360" w:lineRule="auto"/>
              <w:jc w:val="center"/>
              <w:rPr>
                <w:rFonts w:ascii="GHEA Grapalat" w:hAnsi="GHEA Grapalat"/>
              </w:rPr>
            </w:pPr>
          </w:p>
          <w:p w:rsidR="00A86503" w:rsidRDefault="00A86503" w:rsidP="00974CBC">
            <w:pPr>
              <w:autoSpaceDE w:val="0"/>
              <w:autoSpaceDN w:val="0"/>
              <w:adjustRightInd w:val="0"/>
              <w:spacing w:line="360" w:lineRule="auto"/>
              <w:jc w:val="center"/>
              <w:rPr>
                <w:rFonts w:ascii="GHEA Grapalat" w:hAnsi="GHEA Grapalat"/>
              </w:rPr>
            </w:pPr>
          </w:p>
          <w:p w:rsidR="00A86503" w:rsidRPr="0094604C" w:rsidRDefault="00A86503" w:rsidP="00A86503">
            <w:pPr>
              <w:autoSpaceDE w:val="0"/>
              <w:autoSpaceDN w:val="0"/>
              <w:adjustRightInd w:val="0"/>
              <w:spacing w:line="240" w:lineRule="auto"/>
              <w:jc w:val="center"/>
              <w:rPr>
                <w:rFonts w:ascii="GHEA Grapalat" w:hAnsi="GHEA Grapalat"/>
              </w:rPr>
            </w:pPr>
          </w:p>
          <w:p w:rsidR="0096577E" w:rsidRPr="0094604C" w:rsidRDefault="0096577E" w:rsidP="00A86503">
            <w:pPr>
              <w:autoSpaceDE w:val="0"/>
              <w:autoSpaceDN w:val="0"/>
              <w:adjustRightInd w:val="0"/>
              <w:spacing w:line="240" w:lineRule="auto"/>
              <w:jc w:val="center"/>
              <w:rPr>
                <w:rFonts w:ascii="GHEA Grapalat" w:hAnsi="GHEA Grapalat"/>
              </w:rPr>
            </w:pPr>
            <w:r w:rsidRPr="0094604C">
              <w:rPr>
                <w:rFonts w:ascii="GHEA Grapalat" w:hAnsi="GHEA Grapalat"/>
              </w:rPr>
              <w:lastRenderedPageBreak/>
              <w:t xml:space="preserve">7. </w:t>
            </w:r>
            <w:r w:rsidR="004B2763" w:rsidRPr="0094604C">
              <w:rPr>
                <w:rFonts w:ascii="GHEA Grapalat" w:hAnsi="GHEA Grapalat"/>
                <w:lang w:val="hy-AM"/>
              </w:rPr>
              <w:t>Նախագծի համապատասխան բաժինը խմբագրվել է:</w:t>
            </w:r>
          </w:p>
          <w:p w:rsidR="0096577E" w:rsidRPr="0094604C" w:rsidRDefault="0096577E" w:rsidP="00974CBC">
            <w:pPr>
              <w:autoSpaceDE w:val="0"/>
              <w:autoSpaceDN w:val="0"/>
              <w:adjustRightInd w:val="0"/>
              <w:spacing w:line="360" w:lineRule="auto"/>
              <w:jc w:val="center"/>
              <w:rPr>
                <w:rFonts w:ascii="GHEA Grapalat" w:hAnsi="GHEA Grapalat"/>
              </w:rPr>
            </w:pPr>
          </w:p>
          <w:p w:rsidR="0096577E" w:rsidRPr="0094604C" w:rsidRDefault="0096577E" w:rsidP="00974CBC">
            <w:pPr>
              <w:autoSpaceDE w:val="0"/>
              <w:autoSpaceDN w:val="0"/>
              <w:adjustRightInd w:val="0"/>
              <w:spacing w:line="360" w:lineRule="auto"/>
              <w:jc w:val="center"/>
              <w:rPr>
                <w:rFonts w:ascii="GHEA Grapalat" w:hAnsi="GHEA Grapalat"/>
              </w:rPr>
            </w:pPr>
          </w:p>
          <w:p w:rsidR="0096577E" w:rsidRPr="0094604C" w:rsidRDefault="0096577E" w:rsidP="0096577E">
            <w:pPr>
              <w:autoSpaceDE w:val="0"/>
              <w:autoSpaceDN w:val="0"/>
              <w:adjustRightInd w:val="0"/>
              <w:spacing w:line="360" w:lineRule="auto"/>
              <w:rPr>
                <w:rFonts w:ascii="GHEA Grapalat" w:hAnsi="GHEA Grapalat"/>
              </w:rPr>
            </w:pPr>
          </w:p>
          <w:p w:rsidR="004B2763" w:rsidRPr="0094604C" w:rsidRDefault="004B2763" w:rsidP="0096577E">
            <w:pPr>
              <w:autoSpaceDE w:val="0"/>
              <w:autoSpaceDN w:val="0"/>
              <w:adjustRightInd w:val="0"/>
              <w:spacing w:line="360" w:lineRule="auto"/>
              <w:rPr>
                <w:rFonts w:ascii="GHEA Grapalat" w:hAnsi="GHEA Grapalat"/>
              </w:rPr>
            </w:pPr>
          </w:p>
          <w:p w:rsidR="0094604C" w:rsidRPr="0094604C" w:rsidRDefault="0094604C" w:rsidP="0094604C">
            <w:pPr>
              <w:autoSpaceDE w:val="0"/>
              <w:autoSpaceDN w:val="0"/>
              <w:adjustRightInd w:val="0"/>
              <w:spacing w:line="360" w:lineRule="auto"/>
              <w:jc w:val="center"/>
              <w:rPr>
                <w:rFonts w:ascii="GHEA Grapalat" w:hAnsi="GHEA Grapalat"/>
                <w:lang w:val="hy-AM"/>
              </w:rPr>
            </w:pPr>
          </w:p>
          <w:p w:rsidR="0094604C" w:rsidRPr="0094604C" w:rsidRDefault="0094604C" w:rsidP="0094604C">
            <w:pPr>
              <w:autoSpaceDE w:val="0"/>
              <w:autoSpaceDN w:val="0"/>
              <w:adjustRightInd w:val="0"/>
              <w:spacing w:line="360" w:lineRule="auto"/>
              <w:jc w:val="center"/>
              <w:rPr>
                <w:rFonts w:ascii="GHEA Grapalat" w:hAnsi="GHEA Grapalat"/>
                <w:lang w:val="hy-AM"/>
              </w:rPr>
            </w:pPr>
          </w:p>
          <w:p w:rsidR="006A065E" w:rsidRDefault="006A065E" w:rsidP="0094604C">
            <w:pPr>
              <w:autoSpaceDE w:val="0"/>
              <w:autoSpaceDN w:val="0"/>
              <w:adjustRightInd w:val="0"/>
              <w:spacing w:line="360" w:lineRule="auto"/>
              <w:jc w:val="center"/>
              <w:rPr>
                <w:rFonts w:ascii="GHEA Grapalat" w:hAnsi="GHEA Grapalat"/>
              </w:rPr>
            </w:pPr>
          </w:p>
          <w:p w:rsidR="0096577E" w:rsidRPr="0094604C" w:rsidRDefault="0096577E" w:rsidP="0094604C">
            <w:pPr>
              <w:autoSpaceDE w:val="0"/>
              <w:autoSpaceDN w:val="0"/>
              <w:adjustRightInd w:val="0"/>
              <w:spacing w:line="360" w:lineRule="auto"/>
              <w:jc w:val="center"/>
              <w:rPr>
                <w:rFonts w:ascii="GHEA Grapalat" w:hAnsi="GHEA Grapalat"/>
              </w:rPr>
            </w:pPr>
            <w:r w:rsidRPr="0094604C">
              <w:rPr>
                <w:rFonts w:ascii="GHEA Grapalat" w:hAnsi="GHEA Grapalat"/>
              </w:rPr>
              <w:t>8. Նախագծում կատարվել է համապատասխան փոփ</w:t>
            </w:r>
            <w:r w:rsidR="004B2763" w:rsidRPr="0094604C">
              <w:rPr>
                <w:rFonts w:ascii="GHEA Grapalat" w:hAnsi="GHEA Grapalat"/>
              </w:rPr>
              <w:t>ո</w:t>
            </w:r>
            <w:r w:rsidRPr="0094604C">
              <w:rPr>
                <w:rFonts w:ascii="GHEA Grapalat" w:hAnsi="GHEA Grapalat"/>
              </w:rPr>
              <w:t>խություն</w:t>
            </w:r>
            <w:r w:rsidR="004B2763" w:rsidRPr="0094604C">
              <w:rPr>
                <w:rFonts w:ascii="GHEA Grapalat" w:hAnsi="GHEA Grapalat"/>
              </w:rPr>
              <w:t>:</w:t>
            </w:r>
          </w:p>
          <w:p w:rsidR="004B2763" w:rsidRPr="0094604C" w:rsidRDefault="004B2763" w:rsidP="0096577E">
            <w:pPr>
              <w:autoSpaceDE w:val="0"/>
              <w:autoSpaceDN w:val="0"/>
              <w:adjustRightInd w:val="0"/>
              <w:spacing w:line="360" w:lineRule="auto"/>
              <w:rPr>
                <w:rFonts w:ascii="GHEA Grapalat" w:hAnsi="GHEA Grapalat"/>
              </w:rPr>
            </w:pPr>
          </w:p>
          <w:p w:rsidR="004B2763" w:rsidRPr="0094604C" w:rsidRDefault="004B2763" w:rsidP="0096577E">
            <w:pPr>
              <w:autoSpaceDE w:val="0"/>
              <w:autoSpaceDN w:val="0"/>
              <w:adjustRightInd w:val="0"/>
              <w:spacing w:line="360" w:lineRule="auto"/>
              <w:rPr>
                <w:rFonts w:ascii="GHEA Grapalat" w:hAnsi="GHEA Grapalat"/>
              </w:rPr>
            </w:pPr>
          </w:p>
          <w:p w:rsidR="004B2763" w:rsidRPr="0094604C" w:rsidRDefault="004B2763" w:rsidP="0096577E">
            <w:pPr>
              <w:autoSpaceDE w:val="0"/>
              <w:autoSpaceDN w:val="0"/>
              <w:adjustRightInd w:val="0"/>
              <w:spacing w:line="360" w:lineRule="auto"/>
              <w:rPr>
                <w:rFonts w:ascii="GHEA Grapalat" w:hAnsi="GHEA Grapalat"/>
              </w:rPr>
            </w:pPr>
          </w:p>
          <w:p w:rsidR="004B2763" w:rsidRPr="0094604C" w:rsidRDefault="004B2763" w:rsidP="0096577E">
            <w:pPr>
              <w:autoSpaceDE w:val="0"/>
              <w:autoSpaceDN w:val="0"/>
              <w:adjustRightInd w:val="0"/>
              <w:spacing w:line="360" w:lineRule="auto"/>
              <w:rPr>
                <w:rFonts w:ascii="GHEA Grapalat" w:hAnsi="GHEA Grapalat"/>
              </w:rPr>
            </w:pPr>
          </w:p>
          <w:p w:rsidR="004B2763" w:rsidRPr="0094604C" w:rsidRDefault="004B2763" w:rsidP="0096577E">
            <w:pPr>
              <w:autoSpaceDE w:val="0"/>
              <w:autoSpaceDN w:val="0"/>
              <w:adjustRightInd w:val="0"/>
              <w:spacing w:line="360" w:lineRule="auto"/>
              <w:rPr>
                <w:rFonts w:ascii="GHEA Grapalat" w:hAnsi="GHEA Grapalat"/>
              </w:rPr>
            </w:pPr>
          </w:p>
          <w:p w:rsidR="00A86503" w:rsidRDefault="00A86503" w:rsidP="00A86503">
            <w:pPr>
              <w:autoSpaceDE w:val="0"/>
              <w:autoSpaceDN w:val="0"/>
              <w:adjustRightInd w:val="0"/>
              <w:spacing w:after="0" w:line="240" w:lineRule="auto"/>
              <w:jc w:val="center"/>
              <w:rPr>
                <w:rFonts w:ascii="GHEA Grapalat" w:hAnsi="GHEA Grapalat"/>
              </w:rPr>
            </w:pPr>
          </w:p>
          <w:p w:rsidR="004B2763" w:rsidRPr="0094604C" w:rsidRDefault="004B2763" w:rsidP="00A86503">
            <w:pPr>
              <w:autoSpaceDE w:val="0"/>
              <w:autoSpaceDN w:val="0"/>
              <w:adjustRightInd w:val="0"/>
              <w:spacing w:after="0" w:line="240" w:lineRule="auto"/>
              <w:jc w:val="center"/>
              <w:rPr>
                <w:rFonts w:ascii="GHEA Grapalat" w:hAnsi="GHEA Grapalat"/>
              </w:rPr>
            </w:pPr>
            <w:r w:rsidRPr="0094604C">
              <w:rPr>
                <w:rFonts w:ascii="GHEA Grapalat" w:hAnsi="GHEA Grapalat"/>
              </w:rPr>
              <w:t>9. Նախագծում կատարվել է համապատասխան փոփոխություններ:</w:t>
            </w:r>
          </w:p>
          <w:p w:rsidR="004B2763" w:rsidRPr="0094604C" w:rsidRDefault="004B2763" w:rsidP="0096577E">
            <w:pPr>
              <w:autoSpaceDE w:val="0"/>
              <w:autoSpaceDN w:val="0"/>
              <w:adjustRightInd w:val="0"/>
              <w:spacing w:line="360" w:lineRule="auto"/>
              <w:rPr>
                <w:rFonts w:ascii="GHEA Grapalat" w:hAnsi="GHEA Grapalat"/>
              </w:rPr>
            </w:pPr>
          </w:p>
          <w:p w:rsidR="004B2763" w:rsidRPr="0094604C" w:rsidRDefault="004B2763" w:rsidP="0096577E">
            <w:pPr>
              <w:autoSpaceDE w:val="0"/>
              <w:autoSpaceDN w:val="0"/>
              <w:adjustRightInd w:val="0"/>
              <w:spacing w:line="360" w:lineRule="auto"/>
              <w:rPr>
                <w:rFonts w:ascii="GHEA Grapalat" w:hAnsi="GHEA Grapalat"/>
              </w:rPr>
            </w:pPr>
          </w:p>
          <w:p w:rsidR="004B2763" w:rsidRPr="0094604C" w:rsidRDefault="004B2763" w:rsidP="0096577E">
            <w:pPr>
              <w:autoSpaceDE w:val="0"/>
              <w:autoSpaceDN w:val="0"/>
              <w:adjustRightInd w:val="0"/>
              <w:spacing w:line="360" w:lineRule="auto"/>
              <w:rPr>
                <w:rFonts w:ascii="GHEA Grapalat" w:hAnsi="GHEA Grapalat"/>
              </w:rPr>
            </w:pPr>
          </w:p>
          <w:p w:rsidR="004B2763" w:rsidRPr="0094604C" w:rsidRDefault="004B2763" w:rsidP="0096577E">
            <w:pPr>
              <w:autoSpaceDE w:val="0"/>
              <w:autoSpaceDN w:val="0"/>
              <w:adjustRightInd w:val="0"/>
              <w:spacing w:line="360" w:lineRule="auto"/>
              <w:rPr>
                <w:rFonts w:ascii="GHEA Grapalat" w:hAnsi="GHEA Grapalat"/>
              </w:rPr>
            </w:pPr>
          </w:p>
          <w:p w:rsidR="004B2763" w:rsidRPr="0094604C" w:rsidRDefault="004B2763" w:rsidP="0096577E">
            <w:pPr>
              <w:autoSpaceDE w:val="0"/>
              <w:autoSpaceDN w:val="0"/>
              <w:adjustRightInd w:val="0"/>
              <w:spacing w:line="360" w:lineRule="auto"/>
              <w:rPr>
                <w:rFonts w:ascii="GHEA Grapalat" w:hAnsi="GHEA Grapalat"/>
              </w:rPr>
            </w:pPr>
          </w:p>
          <w:p w:rsidR="0094604C" w:rsidRDefault="0094604C" w:rsidP="004B2763">
            <w:pPr>
              <w:autoSpaceDE w:val="0"/>
              <w:autoSpaceDN w:val="0"/>
              <w:adjustRightInd w:val="0"/>
              <w:spacing w:line="360" w:lineRule="auto"/>
              <w:jc w:val="center"/>
              <w:rPr>
                <w:rFonts w:ascii="GHEA Grapalat" w:hAnsi="GHEA Grapalat"/>
                <w:lang w:val="hy-AM"/>
              </w:rPr>
            </w:pPr>
          </w:p>
          <w:p w:rsidR="006A065E" w:rsidRDefault="006A065E" w:rsidP="004B2763">
            <w:pPr>
              <w:autoSpaceDE w:val="0"/>
              <w:autoSpaceDN w:val="0"/>
              <w:adjustRightInd w:val="0"/>
              <w:spacing w:line="360" w:lineRule="auto"/>
              <w:jc w:val="center"/>
              <w:rPr>
                <w:rFonts w:ascii="GHEA Grapalat" w:hAnsi="GHEA Grapalat"/>
              </w:rPr>
            </w:pPr>
          </w:p>
          <w:p w:rsidR="006A065E" w:rsidRDefault="006A065E" w:rsidP="006A065E">
            <w:pPr>
              <w:autoSpaceDE w:val="0"/>
              <w:autoSpaceDN w:val="0"/>
              <w:adjustRightInd w:val="0"/>
              <w:spacing w:after="0" w:line="240" w:lineRule="auto"/>
              <w:jc w:val="center"/>
              <w:rPr>
                <w:rFonts w:ascii="GHEA Grapalat" w:hAnsi="GHEA Grapalat"/>
              </w:rPr>
            </w:pPr>
          </w:p>
          <w:p w:rsidR="00A86503" w:rsidRDefault="00A86503" w:rsidP="006A065E">
            <w:pPr>
              <w:autoSpaceDE w:val="0"/>
              <w:autoSpaceDN w:val="0"/>
              <w:adjustRightInd w:val="0"/>
              <w:spacing w:after="0" w:line="240" w:lineRule="auto"/>
              <w:jc w:val="center"/>
              <w:rPr>
                <w:rFonts w:ascii="GHEA Grapalat" w:hAnsi="GHEA Grapalat"/>
              </w:rPr>
            </w:pPr>
          </w:p>
          <w:p w:rsidR="00A86503" w:rsidRDefault="00A86503" w:rsidP="006A065E">
            <w:pPr>
              <w:autoSpaceDE w:val="0"/>
              <w:autoSpaceDN w:val="0"/>
              <w:adjustRightInd w:val="0"/>
              <w:spacing w:after="0" w:line="240" w:lineRule="auto"/>
              <w:jc w:val="center"/>
              <w:rPr>
                <w:rFonts w:ascii="GHEA Grapalat" w:hAnsi="GHEA Grapalat"/>
              </w:rPr>
            </w:pPr>
          </w:p>
          <w:p w:rsidR="00A86503" w:rsidRDefault="00A86503" w:rsidP="006A065E">
            <w:pPr>
              <w:autoSpaceDE w:val="0"/>
              <w:autoSpaceDN w:val="0"/>
              <w:adjustRightInd w:val="0"/>
              <w:spacing w:after="0" w:line="240" w:lineRule="auto"/>
              <w:jc w:val="center"/>
              <w:rPr>
                <w:rFonts w:ascii="GHEA Grapalat" w:hAnsi="GHEA Grapalat"/>
              </w:rPr>
            </w:pPr>
          </w:p>
          <w:p w:rsidR="004B2763" w:rsidRPr="0094604C" w:rsidRDefault="004B2763" w:rsidP="006A065E">
            <w:pPr>
              <w:autoSpaceDE w:val="0"/>
              <w:autoSpaceDN w:val="0"/>
              <w:adjustRightInd w:val="0"/>
              <w:spacing w:after="0" w:line="240" w:lineRule="auto"/>
              <w:jc w:val="center"/>
              <w:rPr>
                <w:rFonts w:ascii="GHEA Grapalat" w:hAnsi="GHEA Grapalat"/>
              </w:rPr>
            </w:pPr>
            <w:r w:rsidRPr="0094604C">
              <w:rPr>
                <w:rFonts w:ascii="GHEA Grapalat" w:hAnsi="GHEA Grapalat"/>
              </w:rPr>
              <w:t>10. Նախագծում փոփոխություն չի կատարվել:</w:t>
            </w:r>
          </w:p>
          <w:p w:rsidR="004B2763" w:rsidRPr="0094604C" w:rsidRDefault="004B2763" w:rsidP="0096577E">
            <w:pPr>
              <w:autoSpaceDE w:val="0"/>
              <w:autoSpaceDN w:val="0"/>
              <w:adjustRightInd w:val="0"/>
              <w:spacing w:line="360" w:lineRule="auto"/>
              <w:rPr>
                <w:rFonts w:ascii="GHEA Grapalat" w:hAnsi="GHEA Grapalat"/>
              </w:rPr>
            </w:pPr>
          </w:p>
        </w:tc>
      </w:tr>
      <w:tr w:rsidR="00DA3423" w:rsidRPr="0094604C" w:rsidTr="009E2AD3">
        <w:trPr>
          <w:trHeight w:val="57"/>
        </w:trPr>
        <w:tc>
          <w:tcPr>
            <w:tcW w:w="540" w:type="dxa"/>
          </w:tcPr>
          <w:p w:rsidR="00DA3423" w:rsidRPr="0094604C" w:rsidRDefault="00DA3423" w:rsidP="00974CBC">
            <w:pPr>
              <w:autoSpaceDE w:val="0"/>
              <w:autoSpaceDN w:val="0"/>
              <w:adjustRightInd w:val="0"/>
              <w:spacing w:line="360" w:lineRule="auto"/>
              <w:jc w:val="both"/>
              <w:rPr>
                <w:rFonts w:ascii="GHEA Grapalat" w:hAnsi="GHEA Grapalat"/>
                <w:sz w:val="24"/>
                <w:szCs w:val="24"/>
                <w:lang w:val="ru-RU"/>
              </w:rPr>
            </w:pPr>
            <w:r w:rsidRPr="0094604C">
              <w:rPr>
                <w:rFonts w:ascii="GHEA Grapalat" w:hAnsi="GHEA Grapalat"/>
                <w:sz w:val="24"/>
                <w:szCs w:val="24"/>
                <w:lang w:val="ru-RU"/>
              </w:rPr>
              <w:lastRenderedPageBreak/>
              <w:t>5</w:t>
            </w:r>
          </w:p>
        </w:tc>
        <w:tc>
          <w:tcPr>
            <w:tcW w:w="2430" w:type="dxa"/>
          </w:tcPr>
          <w:p w:rsidR="00DA3423" w:rsidRPr="0094604C" w:rsidRDefault="00DA3423" w:rsidP="0094604C">
            <w:pPr>
              <w:autoSpaceDE w:val="0"/>
              <w:autoSpaceDN w:val="0"/>
              <w:adjustRightInd w:val="0"/>
              <w:spacing w:after="0" w:line="360" w:lineRule="auto"/>
              <w:jc w:val="center"/>
              <w:rPr>
                <w:rFonts w:ascii="GHEA Grapalat" w:hAnsi="GHEA Grapalat"/>
              </w:rPr>
            </w:pPr>
            <w:r w:rsidRPr="0094604C">
              <w:rPr>
                <w:rFonts w:ascii="GHEA Grapalat" w:hAnsi="GHEA Grapalat"/>
                <w:lang w:val="ru-RU"/>
              </w:rPr>
              <w:t>Հայաստանի</w:t>
            </w:r>
            <w:r w:rsidR="0094604C" w:rsidRPr="0094604C">
              <w:rPr>
                <w:rFonts w:ascii="GHEA Grapalat" w:hAnsi="GHEA Grapalat"/>
                <w:lang w:val="hy-AM"/>
              </w:rPr>
              <w:t xml:space="preserve"> </w:t>
            </w:r>
            <w:r w:rsidRPr="0094604C">
              <w:rPr>
                <w:rFonts w:ascii="GHEA Grapalat" w:hAnsi="GHEA Grapalat"/>
                <w:lang w:val="ru-RU"/>
              </w:rPr>
              <w:t>Հանրապետության</w:t>
            </w:r>
            <w:r w:rsidR="004B2763" w:rsidRPr="0094604C">
              <w:rPr>
                <w:rFonts w:ascii="GHEA Grapalat" w:hAnsi="GHEA Grapalat"/>
              </w:rPr>
              <w:t xml:space="preserve"> </w:t>
            </w:r>
            <w:r w:rsidRPr="0094604C">
              <w:rPr>
                <w:rFonts w:ascii="GHEA Grapalat" w:hAnsi="GHEA Grapalat"/>
                <w:lang w:val="ru-RU"/>
              </w:rPr>
              <w:t>առողջապահության</w:t>
            </w:r>
            <w:r w:rsidR="004B2763" w:rsidRPr="0094604C">
              <w:rPr>
                <w:rFonts w:ascii="GHEA Grapalat" w:hAnsi="GHEA Grapalat"/>
              </w:rPr>
              <w:t xml:space="preserve"> </w:t>
            </w:r>
            <w:r w:rsidRPr="0094604C">
              <w:rPr>
                <w:rFonts w:ascii="GHEA Grapalat" w:hAnsi="GHEA Grapalat"/>
                <w:lang w:val="ru-RU"/>
              </w:rPr>
              <w:t>նախարարություն</w:t>
            </w:r>
          </w:p>
          <w:tbl>
            <w:tblPr>
              <w:tblW w:w="2464" w:type="dxa"/>
              <w:shd w:val="clear" w:color="auto" w:fill="FFFFFF"/>
              <w:tblLayout w:type="fixed"/>
              <w:tblCellMar>
                <w:top w:w="30" w:type="dxa"/>
                <w:left w:w="30" w:type="dxa"/>
                <w:bottom w:w="30" w:type="dxa"/>
                <w:right w:w="30" w:type="dxa"/>
              </w:tblCellMar>
              <w:tblLook w:val="04A0"/>
            </w:tblPr>
            <w:tblGrid>
              <w:gridCol w:w="1602"/>
              <w:gridCol w:w="862"/>
            </w:tblGrid>
            <w:tr w:rsidR="004B2763" w:rsidRPr="0094604C" w:rsidTr="0094604C">
              <w:trPr>
                <w:gridAfter w:val="1"/>
                <w:wAfter w:w="862" w:type="dxa"/>
              </w:trPr>
              <w:tc>
                <w:tcPr>
                  <w:tcW w:w="1602" w:type="dxa"/>
                  <w:shd w:val="clear" w:color="auto" w:fill="FFFFFF"/>
                  <w:hideMark/>
                </w:tcPr>
                <w:p w:rsidR="004B2763" w:rsidRPr="0094604C" w:rsidRDefault="004B2763" w:rsidP="0094604C">
                  <w:pPr>
                    <w:autoSpaceDE w:val="0"/>
                    <w:autoSpaceDN w:val="0"/>
                    <w:adjustRightInd w:val="0"/>
                    <w:spacing w:after="0" w:line="360" w:lineRule="auto"/>
                    <w:ind w:right="-411"/>
                    <w:jc w:val="center"/>
                    <w:rPr>
                      <w:rFonts w:ascii="GHEA Grapalat" w:hAnsi="GHEA Grapalat"/>
                      <w:lang w:val="ru-RU"/>
                    </w:rPr>
                  </w:pPr>
                  <w:r w:rsidRPr="0094604C">
                    <w:rPr>
                      <w:rFonts w:ascii="GHEA Grapalat" w:hAnsi="GHEA Grapalat"/>
                      <w:lang w:val="ru-RU"/>
                    </w:rPr>
                    <w:t>2016-11-03</w:t>
                  </w:r>
                </w:p>
              </w:tc>
            </w:tr>
            <w:tr w:rsidR="004B2763" w:rsidRPr="0094604C" w:rsidTr="0094604C">
              <w:tc>
                <w:tcPr>
                  <w:tcW w:w="1602" w:type="dxa"/>
                  <w:shd w:val="clear" w:color="auto" w:fill="FFFFFF"/>
                  <w:noWrap/>
                  <w:hideMark/>
                </w:tcPr>
                <w:p w:rsidR="004B2763" w:rsidRPr="0094604C" w:rsidRDefault="00A002E8" w:rsidP="0094604C">
                  <w:pPr>
                    <w:autoSpaceDE w:val="0"/>
                    <w:autoSpaceDN w:val="0"/>
                    <w:adjustRightInd w:val="0"/>
                    <w:spacing w:after="0" w:line="360" w:lineRule="auto"/>
                    <w:jc w:val="center"/>
                    <w:rPr>
                      <w:rFonts w:ascii="GHEA Grapalat" w:hAnsi="GHEA Grapalat"/>
                      <w:lang w:val="ru-RU"/>
                    </w:rPr>
                  </w:pPr>
                  <w:r w:rsidRPr="0094604C">
                    <w:rPr>
                      <w:rFonts w:ascii="GHEA Grapalat" w:hAnsi="GHEA Grapalat"/>
                      <w:lang w:val="ru-RU"/>
                    </w:rPr>
                    <w:t>ԼԱ/02.1/11998</w:t>
                  </w:r>
                </w:p>
              </w:tc>
              <w:tc>
                <w:tcPr>
                  <w:tcW w:w="862" w:type="dxa"/>
                  <w:shd w:val="clear" w:color="auto" w:fill="FFFFFF"/>
                  <w:hideMark/>
                </w:tcPr>
                <w:p w:rsidR="004B2763" w:rsidRPr="0094604C" w:rsidRDefault="004B2763" w:rsidP="0094604C">
                  <w:pPr>
                    <w:autoSpaceDE w:val="0"/>
                    <w:autoSpaceDN w:val="0"/>
                    <w:adjustRightInd w:val="0"/>
                    <w:spacing w:after="0" w:line="360" w:lineRule="auto"/>
                    <w:jc w:val="center"/>
                    <w:rPr>
                      <w:rFonts w:ascii="GHEA Grapalat" w:hAnsi="GHEA Grapalat"/>
                      <w:lang w:val="ru-RU"/>
                    </w:rPr>
                  </w:pPr>
                  <w:r w:rsidRPr="0094604C">
                    <w:rPr>
                      <w:rFonts w:ascii="GHEA Grapalat" w:hAnsi="GHEA Grapalat"/>
                      <w:lang w:val="ru-RU"/>
                    </w:rPr>
                    <w:t>-16</w:t>
                  </w:r>
                </w:p>
              </w:tc>
            </w:tr>
          </w:tbl>
          <w:p w:rsidR="004B2763" w:rsidRPr="0094604C" w:rsidRDefault="004B2763" w:rsidP="00974CBC">
            <w:pPr>
              <w:autoSpaceDE w:val="0"/>
              <w:autoSpaceDN w:val="0"/>
              <w:adjustRightInd w:val="0"/>
              <w:spacing w:line="360" w:lineRule="auto"/>
              <w:jc w:val="center"/>
              <w:rPr>
                <w:rFonts w:ascii="GHEA Grapalat" w:hAnsi="GHEA Grapalat"/>
              </w:rPr>
            </w:pPr>
          </w:p>
        </w:tc>
        <w:tc>
          <w:tcPr>
            <w:tcW w:w="5472" w:type="dxa"/>
          </w:tcPr>
          <w:p w:rsidR="004B2763" w:rsidRPr="0094604C" w:rsidRDefault="004B2763" w:rsidP="004B2763">
            <w:pPr>
              <w:tabs>
                <w:tab w:val="left" w:pos="720"/>
              </w:tabs>
              <w:spacing w:after="0" w:line="360" w:lineRule="auto"/>
              <w:jc w:val="both"/>
              <w:rPr>
                <w:rFonts w:ascii="GHEA Grapalat" w:hAnsi="GHEA Grapalat"/>
                <w:lang w:val="hy-AM"/>
              </w:rPr>
            </w:pPr>
            <w:r w:rsidRPr="0094604C">
              <w:rPr>
                <w:rFonts w:ascii="GHEA Grapalat" w:hAnsi="GHEA Grapalat"/>
                <w:lang w:val="hy-AM"/>
              </w:rPr>
              <w:t xml:space="preserve"> «Հայաստանի Հանրապետության կառավարության 2006 թվականի մայիսի 26-ի թիվ 825-Ն որոշման մեջ փոփոխություն կատարելու մասին» Հայաստանի Հանրապետության կառավարության որոշման  նախագծի (այսուհետ` նախագիծ) վերաբերյալ</w:t>
            </w:r>
            <w:r w:rsidR="00A002E8" w:rsidRPr="0094604C">
              <w:rPr>
                <w:rFonts w:ascii="GHEA Grapalat" w:hAnsi="GHEA Grapalat"/>
              </w:rPr>
              <w:t xml:space="preserve"> </w:t>
            </w:r>
            <w:r w:rsidRPr="0094604C">
              <w:rPr>
                <w:rFonts w:ascii="GHEA Grapalat" w:hAnsi="GHEA Grapalat"/>
                <w:lang w:val="hy-AM"/>
              </w:rPr>
              <w:t>ներկայացնում եմ մասնագետների կողմից լրամշակված և վերանայված տարբերակը:</w:t>
            </w:r>
            <w:r w:rsidR="00A002E8" w:rsidRPr="0094604C">
              <w:rPr>
                <w:rFonts w:ascii="GHEA Grapalat" w:hAnsi="GHEA Grapalat"/>
              </w:rPr>
              <w:t xml:space="preserve"> </w:t>
            </w:r>
            <w:r w:rsidRPr="0094604C">
              <w:rPr>
                <w:rFonts w:ascii="GHEA Grapalat" w:hAnsi="GHEA Grapalat"/>
                <w:lang w:val="hy-AM"/>
              </w:rPr>
              <w:t xml:space="preserve">Փոփոխությունները կատարվել են ՀՀ էկոնոմիկայի նախարարի 2013 թվականի սեպտեմբերի 19-ի թիվ 871-Ն հրամանով </w:t>
            </w:r>
            <w:r w:rsidRPr="0094604C">
              <w:rPr>
                <w:rFonts w:ascii="GHEA Grapalat" w:hAnsi="GHEA Grapalat"/>
                <w:lang w:val="hy-AM"/>
              </w:rPr>
              <w:lastRenderedPageBreak/>
              <w:t xml:space="preserve">հաստատված Հայաստանի Հանրապետության տեխնիկատնտեսական և սոցիալական տեղեկատվության «Հիվանդությունների և առողջության հետ կապված խնդիրների վիճակագրական դասակարգիչ»-ի համաձայն: </w:t>
            </w:r>
          </w:p>
          <w:p w:rsidR="00DA3423" w:rsidRPr="0094604C" w:rsidRDefault="00DA3423" w:rsidP="00974CBC">
            <w:pPr>
              <w:autoSpaceDE w:val="0"/>
              <w:autoSpaceDN w:val="0"/>
              <w:adjustRightInd w:val="0"/>
              <w:spacing w:line="360" w:lineRule="auto"/>
              <w:jc w:val="center"/>
              <w:rPr>
                <w:rFonts w:ascii="GHEA Grapalat" w:hAnsi="GHEA Grapalat"/>
                <w:lang w:val="hy-AM"/>
              </w:rPr>
            </w:pPr>
          </w:p>
        </w:tc>
        <w:tc>
          <w:tcPr>
            <w:tcW w:w="4734" w:type="dxa"/>
          </w:tcPr>
          <w:p w:rsidR="00DA3423" w:rsidRPr="0094604C" w:rsidRDefault="004B2763" w:rsidP="007B1A2B">
            <w:pPr>
              <w:autoSpaceDE w:val="0"/>
              <w:autoSpaceDN w:val="0"/>
              <w:adjustRightInd w:val="0"/>
              <w:spacing w:line="360" w:lineRule="auto"/>
              <w:rPr>
                <w:rFonts w:ascii="GHEA Grapalat" w:hAnsi="GHEA Grapalat"/>
              </w:rPr>
            </w:pPr>
            <w:r w:rsidRPr="0094604C">
              <w:rPr>
                <w:rFonts w:ascii="GHEA Grapalat" w:hAnsi="GHEA Grapalat"/>
              </w:rPr>
              <w:lastRenderedPageBreak/>
              <w:t>Ընդունվել է:</w:t>
            </w:r>
          </w:p>
        </w:tc>
        <w:tc>
          <w:tcPr>
            <w:tcW w:w="2767" w:type="dxa"/>
          </w:tcPr>
          <w:p w:rsidR="00DA3423" w:rsidRPr="0094604C" w:rsidRDefault="004B2763" w:rsidP="00974CBC">
            <w:pPr>
              <w:autoSpaceDE w:val="0"/>
              <w:autoSpaceDN w:val="0"/>
              <w:adjustRightInd w:val="0"/>
              <w:spacing w:line="360" w:lineRule="auto"/>
              <w:jc w:val="center"/>
              <w:rPr>
                <w:rFonts w:ascii="GHEA Grapalat" w:hAnsi="GHEA Grapalat"/>
              </w:rPr>
            </w:pPr>
            <w:r w:rsidRPr="0094604C">
              <w:rPr>
                <w:rFonts w:ascii="GHEA Grapalat" w:hAnsi="GHEA Grapalat"/>
              </w:rPr>
              <w:t>Նախագծում կատարվել են համապատասխան փոփոխություններ:</w:t>
            </w:r>
          </w:p>
        </w:tc>
      </w:tr>
      <w:tr w:rsidR="009E2AD3" w:rsidRPr="0094604C" w:rsidTr="007C2952">
        <w:trPr>
          <w:trHeight w:val="57"/>
        </w:trPr>
        <w:tc>
          <w:tcPr>
            <w:tcW w:w="540" w:type="dxa"/>
          </w:tcPr>
          <w:p w:rsidR="009E2AD3" w:rsidRPr="009E2AD3" w:rsidRDefault="009E2AD3" w:rsidP="00974CBC">
            <w:pPr>
              <w:autoSpaceDE w:val="0"/>
              <w:autoSpaceDN w:val="0"/>
              <w:adjustRightInd w:val="0"/>
              <w:spacing w:line="360" w:lineRule="auto"/>
              <w:jc w:val="both"/>
              <w:rPr>
                <w:rFonts w:ascii="GHEA Grapalat" w:hAnsi="GHEA Grapalat"/>
                <w:sz w:val="24"/>
                <w:szCs w:val="24"/>
              </w:rPr>
            </w:pPr>
            <w:r>
              <w:rPr>
                <w:rFonts w:ascii="GHEA Grapalat" w:hAnsi="GHEA Grapalat"/>
                <w:sz w:val="24"/>
                <w:szCs w:val="24"/>
              </w:rPr>
              <w:lastRenderedPageBreak/>
              <w:t>6</w:t>
            </w:r>
          </w:p>
        </w:tc>
        <w:tc>
          <w:tcPr>
            <w:tcW w:w="2430" w:type="dxa"/>
          </w:tcPr>
          <w:p w:rsidR="009E2AD3" w:rsidRDefault="009E2AD3" w:rsidP="0094604C">
            <w:pPr>
              <w:autoSpaceDE w:val="0"/>
              <w:autoSpaceDN w:val="0"/>
              <w:adjustRightInd w:val="0"/>
              <w:spacing w:after="0" w:line="360" w:lineRule="auto"/>
              <w:jc w:val="center"/>
              <w:rPr>
                <w:rFonts w:ascii="GHEA Grapalat" w:hAnsi="GHEA Grapalat"/>
                <w:lang w:val="hy-AM"/>
              </w:rPr>
            </w:pPr>
            <w:r w:rsidRPr="0094604C">
              <w:rPr>
                <w:rFonts w:ascii="GHEA Grapalat" w:hAnsi="GHEA Grapalat"/>
                <w:lang w:val="ru-RU"/>
              </w:rPr>
              <w:t>Հայաստանի</w:t>
            </w:r>
            <w:r w:rsidRPr="0094604C">
              <w:rPr>
                <w:rFonts w:ascii="GHEA Grapalat" w:hAnsi="GHEA Grapalat"/>
                <w:lang w:val="hy-AM"/>
              </w:rPr>
              <w:t xml:space="preserve"> </w:t>
            </w:r>
            <w:r w:rsidRPr="0094604C">
              <w:rPr>
                <w:rFonts w:ascii="GHEA Grapalat" w:hAnsi="GHEA Grapalat"/>
                <w:lang w:val="ru-RU"/>
              </w:rPr>
              <w:t>Հանրապետության</w:t>
            </w:r>
            <w:r>
              <w:rPr>
                <w:rFonts w:ascii="GHEA Grapalat" w:hAnsi="GHEA Grapalat"/>
              </w:rPr>
              <w:t xml:space="preserve"> </w:t>
            </w:r>
            <w:r>
              <w:rPr>
                <w:rFonts w:ascii="GHEA Grapalat" w:hAnsi="GHEA Grapalat"/>
                <w:lang w:val="hy-AM"/>
              </w:rPr>
              <w:t>կառավարության աշխատակազմ</w:t>
            </w:r>
          </w:p>
          <w:p w:rsidR="009E2AD3" w:rsidRPr="009E2AD3" w:rsidRDefault="009E2AD3" w:rsidP="009E2AD3">
            <w:pPr>
              <w:jc w:val="center"/>
              <w:rPr>
                <w:rFonts w:ascii="GHEA Grapalat" w:hAnsi="GHEA Grapalat"/>
                <w:color w:val="000000"/>
              </w:rPr>
            </w:pPr>
            <w:r w:rsidRPr="009E2AD3">
              <w:rPr>
                <w:rFonts w:ascii="GHEA Grapalat" w:hAnsi="GHEA Grapalat"/>
                <w:color w:val="000000"/>
                <w:shd w:val="clear" w:color="auto" w:fill="FFFFFF"/>
              </w:rPr>
              <w:t>2017-05-19</w:t>
            </w:r>
            <w:r w:rsidRPr="009E2AD3">
              <w:rPr>
                <w:rFonts w:ascii="GHEA Grapalat" w:hAnsi="GHEA Grapalat"/>
                <w:color w:val="000000"/>
              </w:rPr>
              <w:br/>
              <w:t>02/16.12/11848-17</w:t>
            </w:r>
          </w:p>
          <w:p w:rsidR="009E2AD3" w:rsidRPr="009E2AD3" w:rsidRDefault="009E2AD3" w:rsidP="0094604C">
            <w:pPr>
              <w:autoSpaceDE w:val="0"/>
              <w:autoSpaceDN w:val="0"/>
              <w:adjustRightInd w:val="0"/>
              <w:spacing w:after="0" w:line="360" w:lineRule="auto"/>
              <w:jc w:val="center"/>
              <w:rPr>
                <w:rFonts w:ascii="GHEA Grapalat" w:hAnsi="GHEA Grapalat"/>
                <w:lang w:val="hy-AM"/>
              </w:rPr>
            </w:pPr>
          </w:p>
        </w:tc>
        <w:tc>
          <w:tcPr>
            <w:tcW w:w="5472" w:type="dxa"/>
          </w:tcPr>
          <w:p w:rsidR="009E2AD3" w:rsidRDefault="009E2AD3" w:rsidP="004B2763">
            <w:pPr>
              <w:tabs>
                <w:tab w:val="left" w:pos="720"/>
              </w:tabs>
              <w:spacing w:after="0" w:line="360" w:lineRule="auto"/>
              <w:jc w:val="both"/>
              <w:rPr>
                <w:rFonts w:ascii="GHEA Grapalat" w:hAnsi="GHEA Grapalat"/>
              </w:rPr>
            </w:pPr>
            <w:r w:rsidRPr="009E2AD3">
              <w:rPr>
                <w:rFonts w:ascii="GHEA Grapalat" w:hAnsi="GHEA Grapalat"/>
                <w:lang w:val="hy-AM"/>
              </w:rPr>
              <w:t>1.</w:t>
            </w:r>
            <w:r w:rsidRPr="009E2AD3">
              <w:rPr>
                <w:rFonts w:ascii="GHEA Grapalat" w:hAnsi="GHEA Grapalat"/>
                <w:lang w:val="hy-AM"/>
              </w:rPr>
              <w:tab/>
              <w:t>Նախագծով ներկայացվող պատժի կրելուն խոչընդոտող ծանր հիվանդությունների ցանկի XV-րդ գլխում ներկայացվում է պատժի կրմանը խոչընդոտող այլ հիվանդություններին վերաբերող կետեր (58,59), որոնց համաձայն բացի ցանկում հստակ և կոնկրետ նշված հիվանդություններից որոշակի այլ հիվանդություններ ևս կարող են պատժի կրմանը խոչընդոտող</w:t>
            </w:r>
            <w:r>
              <w:rPr>
                <w:rFonts w:ascii="GHEA Grapalat" w:hAnsi="GHEA Grapalat"/>
                <w:lang w:val="hy-AM"/>
              </w:rPr>
              <w:t xml:space="preserve"> </w:t>
            </w:r>
            <w:r w:rsidRPr="009E2AD3">
              <w:rPr>
                <w:rFonts w:ascii="GHEA Grapalat" w:hAnsi="GHEA Grapalat"/>
                <w:lang w:val="hy-AM"/>
              </w:rPr>
              <w:t>համարվել: Այս առչությամբ հարկ է նշել, որ 2017 թվականի փետրվարի 9-ի մշտապես գործող նախարարական պետաիրավական կոմիտեի նիստի ընթացքում հանձնարարվել է</w:t>
            </w:r>
            <w:r>
              <w:rPr>
                <w:rFonts w:ascii="GHEA Grapalat" w:hAnsi="GHEA Grapalat"/>
                <w:lang w:val="hy-AM"/>
              </w:rPr>
              <w:t xml:space="preserve"> </w:t>
            </w:r>
            <w:r w:rsidRPr="009E2AD3">
              <w:rPr>
                <w:rFonts w:ascii="GHEA Grapalat" w:hAnsi="GHEA Grapalat"/>
                <w:lang w:val="hy-AM"/>
              </w:rPr>
              <w:t xml:space="preserve">անդրադառնալ հիվանդությունների ցանկի վերանայման անհրաժեշտությանը, ինչը ենթադրում է, որ եթե </w:t>
            </w:r>
            <w:r w:rsidRPr="009E2AD3">
              <w:rPr>
                <w:rFonts w:ascii="GHEA Grapalat" w:hAnsi="GHEA Grapalat"/>
                <w:lang w:val="hy-AM"/>
              </w:rPr>
              <w:lastRenderedPageBreak/>
              <w:t>առկա են այլ հիվանդություններ, որոնք ևս պետք է ներառել ցանկում, ապա անհրաժեշտ է հստակ նշել այդ հիվանդությունները և ոչ թե երկակի ստանդարտ կիրառել, որն իր մեջ պարունակում է որոշակի ռիսկեր (ով է գնահատելու, ինչպես է գնահատելու, կառուպցիոն ռիսկ): Խնդրում ենք կատարել 09.02.2017թ. մշտապես գործող նախարարական պետաիրավական կոմիտեի պահանջն ըստ էության, մասնավորապես պատժի կրմանը խոչընդոտող այլ հիվանդությունների սահմանման անհրաժեշտության դեպքում դրանք նախագծում արտացոլել հստակ և կոնկրետ հիվանդությունների տեսքով, այլապես ձեռնպահ մնալ նախագծում որոշակիության նորմերին չբավարարող 58-րդ, 59-րդ կետերն ավելացնելուց:</w:t>
            </w:r>
          </w:p>
          <w:p w:rsidR="007C2952" w:rsidRPr="007C2952" w:rsidRDefault="007C2952" w:rsidP="004B2763">
            <w:pPr>
              <w:tabs>
                <w:tab w:val="left" w:pos="720"/>
              </w:tabs>
              <w:spacing w:after="0" w:line="360" w:lineRule="auto"/>
              <w:jc w:val="both"/>
              <w:rPr>
                <w:rFonts w:ascii="GHEA Grapalat" w:hAnsi="GHEA Grapalat"/>
              </w:rPr>
            </w:pPr>
          </w:p>
        </w:tc>
        <w:tc>
          <w:tcPr>
            <w:tcW w:w="4734" w:type="dxa"/>
          </w:tcPr>
          <w:p w:rsidR="009E2AD3" w:rsidRPr="0094604C" w:rsidRDefault="009E2AD3" w:rsidP="007B1A2B">
            <w:pPr>
              <w:autoSpaceDE w:val="0"/>
              <w:autoSpaceDN w:val="0"/>
              <w:adjustRightInd w:val="0"/>
              <w:spacing w:line="360" w:lineRule="auto"/>
              <w:rPr>
                <w:rFonts w:ascii="GHEA Grapalat" w:hAnsi="GHEA Grapalat"/>
              </w:rPr>
            </w:pPr>
            <w:r w:rsidRPr="0094604C">
              <w:rPr>
                <w:rFonts w:ascii="GHEA Grapalat" w:hAnsi="GHEA Grapalat"/>
              </w:rPr>
              <w:lastRenderedPageBreak/>
              <w:t>Ընդունվել է:</w:t>
            </w:r>
          </w:p>
        </w:tc>
        <w:tc>
          <w:tcPr>
            <w:tcW w:w="2767" w:type="dxa"/>
          </w:tcPr>
          <w:p w:rsidR="009E2AD3" w:rsidRPr="0094604C" w:rsidRDefault="009E2AD3" w:rsidP="00974CBC">
            <w:pPr>
              <w:autoSpaceDE w:val="0"/>
              <w:autoSpaceDN w:val="0"/>
              <w:adjustRightInd w:val="0"/>
              <w:spacing w:line="360" w:lineRule="auto"/>
              <w:jc w:val="center"/>
              <w:rPr>
                <w:rFonts w:ascii="GHEA Grapalat" w:hAnsi="GHEA Grapalat"/>
              </w:rPr>
            </w:pPr>
            <w:r w:rsidRPr="0094604C">
              <w:rPr>
                <w:rFonts w:ascii="GHEA Grapalat" w:hAnsi="GHEA Grapalat"/>
              </w:rPr>
              <w:t>Նախագծում կատարվել են համապատասխան փոփոխություններ:</w:t>
            </w:r>
          </w:p>
        </w:tc>
      </w:tr>
      <w:tr w:rsidR="007C2952" w:rsidRPr="0094604C" w:rsidTr="009B0692">
        <w:trPr>
          <w:trHeight w:val="57"/>
        </w:trPr>
        <w:tc>
          <w:tcPr>
            <w:tcW w:w="540" w:type="dxa"/>
          </w:tcPr>
          <w:p w:rsidR="007C2952" w:rsidRDefault="007C2952" w:rsidP="00974CBC">
            <w:pPr>
              <w:autoSpaceDE w:val="0"/>
              <w:autoSpaceDN w:val="0"/>
              <w:adjustRightInd w:val="0"/>
              <w:spacing w:line="360" w:lineRule="auto"/>
              <w:jc w:val="both"/>
              <w:rPr>
                <w:rFonts w:ascii="GHEA Grapalat" w:hAnsi="GHEA Grapalat"/>
                <w:sz w:val="24"/>
                <w:szCs w:val="24"/>
              </w:rPr>
            </w:pPr>
            <w:r>
              <w:rPr>
                <w:rFonts w:ascii="GHEA Grapalat" w:hAnsi="GHEA Grapalat"/>
                <w:sz w:val="24"/>
                <w:szCs w:val="24"/>
              </w:rPr>
              <w:lastRenderedPageBreak/>
              <w:t>7</w:t>
            </w:r>
          </w:p>
        </w:tc>
        <w:tc>
          <w:tcPr>
            <w:tcW w:w="2430" w:type="dxa"/>
          </w:tcPr>
          <w:p w:rsidR="007C2952" w:rsidRDefault="007C2952" w:rsidP="007C2952">
            <w:pPr>
              <w:autoSpaceDE w:val="0"/>
              <w:autoSpaceDN w:val="0"/>
              <w:adjustRightInd w:val="0"/>
              <w:spacing w:after="0" w:line="360" w:lineRule="auto"/>
              <w:jc w:val="center"/>
              <w:rPr>
                <w:rFonts w:ascii="GHEA Grapalat" w:hAnsi="GHEA Grapalat"/>
                <w:lang w:val="hy-AM"/>
              </w:rPr>
            </w:pPr>
            <w:r w:rsidRPr="0094604C">
              <w:rPr>
                <w:rFonts w:ascii="GHEA Grapalat" w:hAnsi="GHEA Grapalat"/>
                <w:lang w:val="ru-RU"/>
              </w:rPr>
              <w:t>Հայաստանի</w:t>
            </w:r>
            <w:r w:rsidRPr="0094604C">
              <w:rPr>
                <w:rFonts w:ascii="GHEA Grapalat" w:hAnsi="GHEA Grapalat"/>
                <w:lang w:val="hy-AM"/>
              </w:rPr>
              <w:t xml:space="preserve"> </w:t>
            </w:r>
            <w:r w:rsidRPr="0094604C">
              <w:rPr>
                <w:rFonts w:ascii="GHEA Grapalat" w:hAnsi="GHEA Grapalat"/>
                <w:lang w:val="ru-RU"/>
              </w:rPr>
              <w:t>Հանրապետության</w:t>
            </w:r>
            <w:r>
              <w:rPr>
                <w:rFonts w:ascii="GHEA Grapalat" w:hAnsi="GHEA Grapalat"/>
              </w:rPr>
              <w:t xml:space="preserve"> </w:t>
            </w:r>
            <w:r>
              <w:rPr>
                <w:rFonts w:ascii="GHEA Grapalat" w:hAnsi="GHEA Grapalat"/>
                <w:lang w:val="hy-AM"/>
              </w:rPr>
              <w:t>կառավարության աշխատակազմ</w:t>
            </w:r>
          </w:p>
          <w:p w:rsidR="007C2952" w:rsidRPr="00900EE6" w:rsidRDefault="007C2952" w:rsidP="007C2952">
            <w:pPr>
              <w:jc w:val="center"/>
              <w:rPr>
                <w:rFonts w:ascii="GHEA Grapalat" w:hAnsi="GHEA Grapalat"/>
              </w:rPr>
            </w:pPr>
            <w:r w:rsidRPr="00900EE6">
              <w:rPr>
                <w:rFonts w:ascii="GHEA Grapalat" w:hAnsi="GHEA Grapalat"/>
                <w:shd w:val="clear" w:color="auto" w:fill="FFFFFF"/>
              </w:rPr>
              <w:t>2017-0</w:t>
            </w:r>
            <w:r w:rsidRPr="00900EE6">
              <w:rPr>
                <w:rFonts w:ascii="GHEA Grapalat" w:hAnsi="GHEA Grapalat"/>
                <w:shd w:val="clear" w:color="auto" w:fill="FFFFFF"/>
                <w:lang w:val="hy-AM"/>
              </w:rPr>
              <w:t>6</w:t>
            </w:r>
            <w:r w:rsidRPr="00900EE6">
              <w:rPr>
                <w:rFonts w:ascii="GHEA Grapalat" w:hAnsi="GHEA Grapalat"/>
                <w:shd w:val="clear" w:color="auto" w:fill="FFFFFF"/>
              </w:rPr>
              <w:t>-</w:t>
            </w:r>
            <w:r w:rsidRPr="00900EE6">
              <w:rPr>
                <w:rFonts w:ascii="GHEA Grapalat" w:hAnsi="GHEA Grapalat"/>
                <w:shd w:val="clear" w:color="auto" w:fill="FFFFFF"/>
                <w:lang w:val="hy-AM"/>
              </w:rPr>
              <w:t>05</w:t>
            </w:r>
            <w:r w:rsidRPr="00900EE6">
              <w:rPr>
                <w:rFonts w:ascii="GHEA Grapalat" w:hAnsi="GHEA Grapalat"/>
              </w:rPr>
              <w:br/>
            </w:r>
            <w:r w:rsidRPr="00900EE6">
              <w:rPr>
                <w:rFonts w:ascii="GHEA Grapalat" w:hAnsi="GHEA Grapalat"/>
              </w:rPr>
              <w:lastRenderedPageBreak/>
              <w:t>02/16.12/</w:t>
            </w:r>
            <w:r w:rsidRPr="00900EE6">
              <w:rPr>
                <w:rFonts w:ascii="GHEA Grapalat" w:hAnsi="GHEA Grapalat"/>
                <w:lang w:val="hy-AM"/>
              </w:rPr>
              <w:t>12959-17</w:t>
            </w:r>
          </w:p>
          <w:p w:rsidR="007C2952" w:rsidRPr="0094604C" w:rsidRDefault="007C2952" w:rsidP="0094604C">
            <w:pPr>
              <w:autoSpaceDE w:val="0"/>
              <w:autoSpaceDN w:val="0"/>
              <w:adjustRightInd w:val="0"/>
              <w:spacing w:after="0" w:line="360" w:lineRule="auto"/>
              <w:jc w:val="center"/>
              <w:rPr>
                <w:rFonts w:ascii="GHEA Grapalat" w:hAnsi="GHEA Grapalat"/>
                <w:lang w:val="ru-RU"/>
              </w:rPr>
            </w:pPr>
          </w:p>
        </w:tc>
        <w:tc>
          <w:tcPr>
            <w:tcW w:w="5472" w:type="dxa"/>
            <w:tcBorders>
              <w:bottom w:val="single" w:sz="4" w:space="0" w:color="auto"/>
            </w:tcBorders>
          </w:tcPr>
          <w:p w:rsidR="007C2952" w:rsidRPr="007C2952" w:rsidRDefault="007C2952" w:rsidP="004B2763">
            <w:pPr>
              <w:tabs>
                <w:tab w:val="left" w:pos="720"/>
              </w:tabs>
              <w:spacing w:after="0" w:line="360" w:lineRule="auto"/>
              <w:jc w:val="both"/>
              <w:rPr>
                <w:rFonts w:ascii="GHEA Grapalat" w:hAnsi="GHEA Grapalat"/>
              </w:rPr>
            </w:pPr>
            <w:r w:rsidRPr="007C2952">
              <w:rPr>
                <w:rFonts w:ascii="GHEA Grapalat" w:hAnsi="GHEA Grapalat"/>
                <w:lang w:val="hy-AM"/>
              </w:rPr>
              <w:lastRenderedPageBreak/>
              <w:t xml:space="preserve">Քննարկել 2017 թվականի փետրվարի 9-ի՝ մշտապես գործող նախարարական պետաիրավական կոմիտեի նիստի հանձնարականը՝ ուսումնասիրելով հիվանությունների ցանկը, անհրաժեշտության </w:t>
            </w:r>
            <w:r w:rsidRPr="007C2952">
              <w:rPr>
                <w:rFonts w:ascii="GHEA Grapalat" w:hAnsi="GHEA Grapalat"/>
                <w:lang w:val="hy-AM"/>
              </w:rPr>
              <w:lastRenderedPageBreak/>
              <w:t>դեպքում հանդես գալ հիվանդությունների ցանկը վերանայելու կոնկրետ առաջարկություններով, այդ թվում՝ հաշվի առնելով վերոնշյալ կոմիտեի նիստում ՀՀ մարդու իրավունքների պաշտպանի գրասենյակի ներկայացուցչի կողմից ներկայացված առաջարկությունը «փտախտ» հիվանդությունը ցանկում ներառելու հետ կապված, պատժի կրմանը խոչընդոտող այլ հիվանդությունների սահմանման անհրաժեշտության դեպքում դրանք նախագծում արտացոլել հստակ և կոնկրետ հիվանդությունների տեսքով և ձեռնպահ մնալ նախագծում որոշակիության նորմերին չբավարարող նոր կետեր ավելացնելուց (նախկին տարբերակի 58-րդ և 59-րդ կետեր):</w:t>
            </w:r>
            <w:r>
              <w:rPr>
                <w:rFonts w:ascii="GHEA Grapalat" w:hAnsi="GHEA Grapalat"/>
              </w:rPr>
              <w:t xml:space="preserve"> </w:t>
            </w:r>
          </w:p>
        </w:tc>
        <w:tc>
          <w:tcPr>
            <w:tcW w:w="4734" w:type="dxa"/>
          </w:tcPr>
          <w:p w:rsidR="007C2952" w:rsidRPr="0094604C" w:rsidRDefault="007C2952" w:rsidP="007B1A2B">
            <w:pPr>
              <w:autoSpaceDE w:val="0"/>
              <w:autoSpaceDN w:val="0"/>
              <w:adjustRightInd w:val="0"/>
              <w:spacing w:line="360" w:lineRule="auto"/>
              <w:rPr>
                <w:rFonts w:ascii="GHEA Grapalat" w:hAnsi="GHEA Grapalat"/>
              </w:rPr>
            </w:pPr>
            <w:r w:rsidRPr="0094604C">
              <w:rPr>
                <w:rFonts w:ascii="GHEA Grapalat" w:hAnsi="GHEA Grapalat"/>
              </w:rPr>
              <w:lastRenderedPageBreak/>
              <w:t>Ընդունվել է:</w:t>
            </w:r>
          </w:p>
        </w:tc>
        <w:tc>
          <w:tcPr>
            <w:tcW w:w="2767" w:type="dxa"/>
          </w:tcPr>
          <w:p w:rsidR="007C2952" w:rsidRPr="0094604C" w:rsidRDefault="007C2952" w:rsidP="00974CBC">
            <w:pPr>
              <w:autoSpaceDE w:val="0"/>
              <w:autoSpaceDN w:val="0"/>
              <w:adjustRightInd w:val="0"/>
              <w:spacing w:line="360" w:lineRule="auto"/>
              <w:jc w:val="center"/>
              <w:rPr>
                <w:rFonts w:ascii="GHEA Grapalat" w:hAnsi="GHEA Grapalat"/>
              </w:rPr>
            </w:pPr>
            <w:r w:rsidRPr="0094604C">
              <w:rPr>
                <w:rFonts w:ascii="GHEA Grapalat" w:hAnsi="GHEA Grapalat"/>
              </w:rPr>
              <w:t>Նախագծում կատարվել են համապատասխան փոփոխություններ:</w:t>
            </w:r>
          </w:p>
        </w:tc>
      </w:tr>
    </w:tbl>
    <w:p w:rsidR="005F0FF1" w:rsidRPr="0094604C" w:rsidRDefault="005F0FF1" w:rsidP="00700CAD">
      <w:pPr>
        <w:spacing w:after="0" w:line="240" w:lineRule="auto"/>
        <w:rPr>
          <w:rFonts w:ascii="GHEA Grapalat" w:hAnsi="GHEA Grapalat"/>
        </w:rPr>
      </w:pPr>
    </w:p>
    <w:sectPr w:rsidR="005F0FF1" w:rsidRPr="0094604C" w:rsidSect="00DE4465">
      <w:pgSz w:w="16838" w:h="11906" w:orient="landscape"/>
      <w:pgMar w:top="851" w:right="1134" w:bottom="1530"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C12D6" w:rsidRDefault="000C12D6" w:rsidP="00DA3423">
      <w:pPr>
        <w:spacing w:after="0" w:line="240" w:lineRule="auto"/>
      </w:pPr>
      <w:r>
        <w:separator/>
      </w:r>
    </w:p>
  </w:endnote>
  <w:endnote w:type="continuationSeparator" w:id="1">
    <w:p w:rsidR="000C12D6" w:rsidRDefault="000C12D6" w:rsidP="00DA342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rial Unicode">
    <w:panose1 w:val="020B0604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Sylfaen">
    <w:panose1 w:val="010A0502050306030303"/>
    <w:charset w:val="00"/>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HEA Grapalat">
    <w:panose1 w:val="00000000000000000000"/>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10002FF" w:usb1="4000ACFF" w:usb2="00000009" w:usb3="00000000" w:csb0="0000019F" w:csb1="00000000"/>
  </w:font>
  <w:font w:name="Arian AMU">
    <w:panose1 w:val="01000000000000000000"/>
    <w:charset w:val="00"/>
    <w:family w:val="auto"/>
    <w:pitch w:val="variable"/>
    <w:sig w:usb0="A1002EA7" w:usb1="50000008" w:usb2="00000000"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C12D6" w:rsidRDefault="000C12D6" w:rsidP="00DA3423">
      <w:pPr>
        <w:spacing w:after="0" w:line="240" w:lineRule="auto"/>
      </w:pPr>
      <w:r>
        <w:separator/>
      </w:r>
    </w:p>
  </w:footnote>
  <w:footnote w:type="continuationSeparator" w:id="1">
    <w:p w:rsidR="000C12D6" w:rsidRDefault="000C12D6" w:rsidP="00DA3423">
      <w:pPr>
        <w:spacing w:after="0" w:line="240" w:lineRule="auto"/>
      </w:pPr>
      <w:r>
        <w:continuationSeparator/>
      </w:r>
    </w:p>
  </w:footnote>
  <w:footnote w:id="2">
    <w:p w:rsidR="004B2763" w:rsidRPr="0014601E" w:rsidRDefault="004B2763" w:rsidP="00DA3423">
      <w:pPr>
        <w:pStyle w:val="FootnoteText"/>
        <w:rPr>
          <w:rFonts w:ascii="GHEA Grapalat" w:hAnsi="GHEA Grapalat"/>
          <w:lang w:val="ru-RU"/>
        </w:rPr>
      </w:pPr>
      <w:r w:rsidRPr="0014601E">
        <w:rPr>
          <w:rStyle w:val="FootnoteReference"/>
          <w:rFonts w:ascii="GHEA Grapalat" w:hAnsi="GHEA Grapalat"/>
        </w:rPr>
        <w:footnoteRef/>
      </w:r>
      <w:r w:rsidRPr="0014601E">
        <w:rPr>
          <w:rFonts w:ascii="GHEA Grapalat" w:hAnsi="GHEA Grapalat"/>
          <w:lang w:val="ru-RU"/>
        </w:rPr>
        <w:t>Ա</w:t>
      </w:r>
      <w:r w:rsidRPr="0014601E">
        <w:rPr>
          <w:rFonts w:ascii="GHEA Grapalat" w:hAnsi="GHEA Grapalat"/>
          <w:color w:val="000000"/>
          <w:shd w:val="clear" w:color="auto" w:fill="FFFFFF"/>
        </w:rPr>
        <w:t>յսհարցերիքննարկմանըկարող է նպաստելհետևյալզեկույցըտե´ս</w:t>
      </w:r>
      <w:r w:rsidRPr="0014601E">
        <w:rPr>
          <w:rStyle w:val="apple-converted-space"/>
          <w:rFonts w:ascii="Courier New" w:hAnsi="Courier New" w:cs="Courier New"/>
          <w:color w:val="000000"/>
          <w:shd w:val="clear" w:color="auto" w:fill="FFFFFF"/>
        </w:rPr>
        <w:t> </w:t>
      </w:r>
      <w:hyperlink r:id="rId1" w:history="1">
        <w:r w:rsidRPr="0014601E">
          <w:rPr>
            <w:rStyle w:val="Hyperlink"/>
            <w:rFonts w:ascii="GHEA Grapalat" w:hAnsi="GHEA Grapalat"/>
          </w:rPr>
          <w:t>http://hra.am/i/up/Relese_on_health_report_Oct2011.pdf</w:t>
        </w:r>
      </w:hyperlink>
      <w:r w:rsidRPr="0014601E">
        <w:rPr>
          <w:rFonts w:ascii="GHEA Grapalat" w:hAnsi="GHEA Grapalat"/>
          <w:color w:val="000000"/>
          <w:shd w:val="clear" w:color="auto" w:fill="FFFFFF"/>
        </w:rPr>
        <w:t>կայքէջը 10/10/2016թ. դրությամբ</w:t>
      </w:r>
    </w:p>
  </w:footnote>
  <w:footnote w:id="3">
    <w:p w:rsidR="004B2763" w:rsidRPr="0014601E" w:rsidRDefault="004B2763" w:rsidP="00DA3423">
      <w:pPr>
        <w:pStyle w:val="FootnoteText"/>
        <w:rPr>
          <w:rFonts w:ascii="GHEA Grapalat" w:hAnsi="GHEA Grapalat"/>
          <w:lang w:val="ru-RU"/>
        </w:rPr>
      </w:pPr>
      <w:r w:rsidRPr="0014601E">
        <w:rPr>
          <w:rStyle w:val="FootnoteReference"/>
          <w:rFonts w:ascii="GHEA Grapalat" w:hAnsi="GHEA Grapalat"/>
        </w:rPr>
        <w:footnoteRef/>
      </w:r>
      <w:r w:rsidRPr="0014601E">
        <w:rPr>
          <w:rFonts w:ascii="GHEA Grapalat" w:hAnsi="GHEA Grapalat"/>
          <w:lang w:val="ru-RU"/>
        </w:rPr>
        <w:t xml:space="preserve"> Ա</w:t>
      </w:r>
      <w:r w:rsidRPr="0014601E">
        <w:rPr>
          <w:rFonts w:ascii="GHEA Grapalat" w:hAnsi="GHEA Grapalat"/>
          <w:color w:val="000000"/>
          <w:shd w:val="clear" w:color="auto" w:fill="FFFFFF"/>
        </w:rPr>
        <w:t>յսմասինտե</w:t>
      </w:r>
      <w:r w:rsidRPr="0014601E">
        <w:rPr>
          <w:rFonts w:ascii="GHEA Grapalat" w:hAnsi="GHEA Grapalat"/>
          <w:color w:val="000000"/>
          <w:shd w:val="clear" w:color="auto" w:fill="FFFFFF"/>
          <w:lang w:val="ru-RU"/>
        </w:rPr>
        <w:t>´</w:t>
      </w:r>
      <w:r w:rsidRPr="0014601E">
        <w:rPr>
          <w:rFonts w:ascii="GHEA Grapalat" w:hAnsi="GHEA Grapalat"/>
          <w:color w:val="000000"/>
          <w:shd w:val="clear" w:color="auto" w:fill="FFFFFF"/>
        </w:rPr>
        <w:t>ս</w:t>
      </w:r>
      <w:hyperlink r:id="rId2" w:history="1">
        <w:r w:rsidRPr="0014601E">
          <w:rPr>
            <w:rStyle w:val="Hyperlink"/>
            <w:rFonts w:ascii="GHEA Grapalat" w:hAnsi="GHEA Grapalat"/>
          </w:rPr>
          <w:t>http</w:t>
        </w:r>
        <w:r w:rsidRPr="0014601E">
          <w:rPr>
            <w:rStyle w:val="Hyperlink"/>
            <w:rFonts w:ascii="GHEA Grapalat" w:hAnsi="GHEA Grapalat"/>
            <w:lang w:val="ru-RU"/>
          </w:rPr>
          <w:t>://</w:t>
        </w:r>
        <w:r w:rsidRPr="0014601E">
          <w:rPr>
            <w:rStyle w:val="Hyperlink"/>
            <w:rFonts w:ascii="GHEA Grapalat" w:hAnsi="GHEA Grapalat"/>
          </w:rPr>
          <w:t>www</w:t>
        </w:r>
        <w:r w:rsidRPr="0014601E">
          <w:rPr>
            <w:rStyle w:val="Hyperlink"/>
            <w:rFonts w:ascii="GHEA Grapalat" w:hAnsi="GHEA Grapalat"/>
            <w:lang w:val="ru-RU"/>
          </w:rPr>
          <w:t>.</w:t>
        </w:r>
        <w:r w:rsidRPr="0014601E">
          <w:rPr>
            <w:rStyle w:val="Hyperlink"/>
            <w:rFonts w:ascii="GHEA Grapalat" w:hAnsi="GHEA Grapalat"/>
          </w:rPr>
          <w:t>moh</w:t>
        </w:r>
        <w:r w:rsidRPr="0014601E">
          <w:rPr>
            <w:rStyle w:val="Hyperlink"/>
            <w:rFonts w:ascii="GHEA Grapalat" w:hAnsi="GHEA Grapalat"/>
            <w:lang w:val="ru-RU"/>
          </w:rPr>
          <w:t>.</w:t>
        </w:r>
        <w:r w:rsidRPr="0014601E">
          <w:rPr>
            <w:rStyle w:val="Hyperlink"/>
            <w:rFonts w:ascii="GHEA Grapalat" w:hAnsi="GHEA Grapalat"/>
          </w:rPr>
          <w:t>am</w:t>
        </w:r>
        <w:r w:rsidRPr="0014601E">
          <w:rPr>
            <w:rStyle w:val="Hyperlink"/>
            <w:rFonts w:ascii="GHEA Grapalat" w:hAnsi="GHEA Grapalat"/>
            <w:lang w:val="ru-RU"/>
          </w:rPr>
          <w:t>/</w:t>
        </w:r>
        <w:r w:rsidRPr="0014601E">
          <w:rPr>
            <w:rStyle w:val="Hyperlink"/>
            <w:rFonts w:ascii="GHEA Grapalat" w:hAnsi="GHEA Grapalat"/>
          </w:rPr>
          <w:t>uploadfiles</w:t>
        </w:r>
        <w:r w:rsidRPr="0014601E">
          <w:rPr>
            <w:rStyle w:val="Hyperlink"/>
            <w:rFonts w:ascii="GHEA Grapalat" w:hAnsi="GHEA Grapalat"/>
            <w:lang w:val="ru-RU"/>
          </w:rPr>
          <w:t>/</w:t>
        </w:r>
        <w:r w:rsidRPr="0014601E">
          <w:rPr>
            <w:rStyle w:val="Hyperlink"/>
            <w:rFonts w:ascii="GHEA Grapalat" w:hAnsi="GHEA Grapalat"/>
          </w:rPr>
          <w:t>Health</w:t>
        </w:r>
        <w:r w:rsidRPr="0014601E">
          <w:rPr>
            <w:rStyle w:val="Hyperlink"/>
            <w:rFonts w:ascii="GHEA Grapalat" w:hAnsi="GHEA Grapalat"/>
            <w:lang w:val="ru-RU"/>
          </w:rPr>
          <w:t>_</w:t>
        </w:r>
        <w:r w:rsidRPr="0014601E">
          <w:rPr>
            <w:rStyle w:val="Hyperlink"/>
            <w:rFonts w:ascii="GHEA Grapalat" w:hAnsi="GHEA Grapalat"/>
          </w:rPr>
          <w:t>Health</w:t>
        </w:r>
        <w:r w:rsidRPr="0014601E">
          <w:rPr>
            <w:rStyle w:val="Hyperlink"/>
            <w:rFonts w:ascii="GHEA Grapalat" w:hAnsi="GHEA Grapalat"/>
            <w:lang w:val="ru-RU"/>
          </w:rPr>
          <w:t>%20</w:t>
        </w:r>
        <w:r w:rsidRPr="0014601E">
          <w:rPr>
            <w:rStyle w:val="Hyperlink"/>
            <w:rFonts w:ascii="GHEA Grapalat" w:hAnsi="GHEA Grapalat"/>
          </w:rPr>
          <w:t>Care</w:t>
        </w:r>
        <w:r w:rsidRPr="0014601E">
          <w:rPr>
            <w:rStyle w:val="Hyperlink"/>
            <w:rFonts w:ascii="GHEA Grapalat" w:hAnsi="GHEA Grapalat"/>
            <w:lang w:val="ru-RU"/>
          </w:rPr>
          <w:t>%20</w:t>
        </w:r>
        <w:r w:rsidRPr="0014601E">
          <w:rPr>
            <w:rStyle w:val="Hyperlink"/>
            <w:rFonts w:ascii="GHEA Grapalat" w:hAnsi="GHEA Grapalat"/>
          </w:rPr>
          <w:t>Year</w:t>
        </w:r>
        <w:r w:rsidRPr="0014601E">
          <w:rPr>
            <w:rStyle w:val="Hyperlink"/>
            <w:rFonts w:ascii="GHEA Grapalat" w:hAnsi="GHEA Grapalat"/>
            <w:lang w:val="ru-RU"/>
          </w:rPr>
          <w:t>%20</w:t>
        </w:r>
        <w:r w:rsidRPr="0014601E">
          <w:rPr>
            <w:rStyle w:val="Hyperlink"/>
            <w:rFonts w:ascii="GHEA Grapalat" w:hAnsi="GHEA Grapalat"/>
          </w:rPr>
          <w:t>Book</w:t>
        </w:r>
        <w:r w:rsidRPr="0014601E">
          <w:rPr>
            <w:rStyle w:val="Hyperlink"/>
            <w:rFonts w:ascii="GHEA Grapalat" w:hAnsi="GHEA Grapalat"/>
            <w:lang w:val="ru-RU"/>
          </w:rPr>
          <w:t>_2015_</w:t>
        </w:r>
        <w:r w:rsidRPr="0014601E">
          <w:rPr>
            <w:rStyle w:val="Hyperlink"/>
            <w:rFonts w:ascii="GHEA Grapalat" w:hAnsi="GHEA Grapalat"/>
          </w:rPr>
          <w:t>Arm</w:t>
        </w:r>
        <w:r w:rsidRPr="0014601E">
          <w:rPr>
            <w:rStyle w:val="Hyperlink"/>
            <w:rFonts w:ascii="GHEA Grapalat" w:hAnsi="GHEA Grapalat"/>
            <w:lang w:val="ru-RU"/>
          </w:rPr>
          <w:t>.</w:t>
        </w:r>
        <w:r w:rsidRPr="0014601E">
          <w:rPr>
            <w:rStyle w:val="Hyperlink"/>
            <w:rFonts w:ascii="GHEA Grapalat" w:hAnsi="GHEA Grapalat"/>
          </w:rPr>
          <w:t>pdf</w:t>
        </w:r>
      </w:hyperlink>
      <w:r w:rsidRPr="0014601E">
        <w:rPr>
          <w:rFonts w:ascii="GHEA Grapalat" w:hAnsi="GHEA Grapalat"/>
          <w:color w:val="000000"/>
          <w:shd w:val="clear" w:color="auto" w:fill="FFFFFF"/>
        </w:rPr>
        <w:t>կայքէջը</w:t>
      </w:r>
      <w:r w:rsidRPr="0014601E">
        <w:rPr>
          <w:rFonts w:ascii="GHEA Grapalat" w:hAnsi="GHEA Grapalat"/>
          <w:color w:val="000000"/>
          <w:shd w:val="clear" w:color="auto" w:fill="FFFFFF"/>
          <w:lang w:val="ru-RU"/>
        </w:rPr>
        <w:t xml:space="preserve"> 10/10/2016</w:t>
      </w:r>
      <w:r w:rsidRPr="0014601E">
        <w:rPr>
          <w:rFonts w:ascii="GHEA Grapalat" w:hAnsi="GHEA Grapalat"/>
          <w:color w:val="000000"/>
          <w:shd w:val="clear" w:color="auto" w:fill="FFFFFF"/>
        </w:rPr>
        <w:t>թ</w:t>
      </w:r>
      <w:r w:rsidRPr="0014601E">
        <w:rPr>
          <w:rFonts w:ascii="GHEA Grapalat" w:hAnsi="GHEA Grapalat"/>
          <w:color w:val="000000"/>
          <w:shd w:val="clear" w:color="auto" w:fill="FFFFFF"/>
          <w:lang w:val="ru-RU"/>
        </w:rPr>
        <w:t xml:space="preserve">. </w:t>
      </w:r>
      <w:r w:rsidRPr="0014601E">
        <w:rPr>
          <w:rFonts w:ascii="GHEA Grapalat" w:hAnsi="GHEA Grapalat"/>
          <w:color w:val="000000"/>
          <w:shd w:val="clear" w:color="auto" w:fill="FFFFFF"/>
        </w:rPr>
        <w:t>դրությամբ</w:t>
      </w:r>
    </w:p>
    <w:p w:rsidR="004B2763" w:rsidRPr="009C4487" w:rsidRDefault="004B2763" w:rsidP="00DA3423">
      <w:pPr>
        <w:pStyle w:val="FootnoteText"/>
        <w:rPr>
          <w:lang w:val="ru-RU"/>
        </w:rP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9A24AF"/>
    <w:multiLevelType w:val="hybridMultilevel"/>
    <w:tmpl w:val="139830AE"/>
    <w:lvl w:ilvl="0" w:tplc="E8B4F77C">
      <w:start w:val="1"/>
      <w:numFmt w:val="decimal"/>
      <w:lvlText w:val="%1."/>
      <w:lvlJc w:val="left"/>
      <w:pPr>
        <w:ind w:left="644" w:hanging="360"/>
      </w:pPr>
      <w:rPr>
        <w:rFonts w:ascii="Arial Unicode" w:hAnsi="Arial Unicode"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8F9622D"/>
    <w:multiLevelType w:val="hybridMultilevel"/>
    <w:tmpl w:val="880E01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1982D1C"/>
    <w:multiLevelType w:val="hybridMultilevel"/>
    <w:tmpl w:val="73563EB6"/>
    <w:lvl w:ilvl="0" w:tplc="772069BA">
      <w:start w:val="2"/>
      <w:numFmt w:val="decimal"/>
      <w:lvlText w:val="%1."/>
      <w:lvlJc w:val="left"/>
      <w:pPr>
        <w:ind w:left="720" w:hanging="360"/>
      </w:pPr>
      <w:rPr>
        <w:rFonts w:cs="Sylfae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2D659F5"/>
    <w:multiLevelType w:val="hybridMultilevel"/>
    <w:tmpl w:val="B57A92D8"/>
    <w:lvl w:ilvl="0" w:tplc="6CE02B84">
      <w:start w:val="1"/>
      <w:numFmt w:val="decimal"/>
      <w:lvlText w:val="%1."/>
      <w:lvlJc w:val="left"/>
      <w:pPr>
        <w:ind w:left="720" w:hanging="360"/>
      </w:pPr>
      <w:rPr>
        <w:rFonts w:cs="Sylfae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3F37A15"/>
    <w:multiLevelType w:val="hybridMultilevel"/>
    <w:tmpl w:val="A4247A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52A1193"/>
    <w:multiLevelType w:val="hybridMultilevel"/>
    <w:tmpl w:val="FBCA2864"/>
    <w:lvl w:ilvl="0" w:tplc="6C3CA0DE">
      <w:start w:val="5"/>
      <w:numFmt w:val="decimal"/>
      <w:lvlText w:val="%1."/>
      <w:lvlJc w:val="left"/>
      <w:pPr>
        <w:ind w:left="720" w:hanging="360"/>
      </w:pPr>
      <w:rPr>
        <w:rFonts w:cs="Sylfaen"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9836C8C"/>
    <w:multiLevelType w:val="hybridMultilevel"/>
    <w:tmpl w:val="ED489D9C"/>
    <w:lvl w:ilvl="0" w:tplc="44305E3E">
      <w:start w:val="9"/>
      <w:numFmt w:val="decimal"/>
      <w:lvlText w:val="%1."/>
      <w:lvlJc w:val="left"/>
      <w:pPr>
        <w:ind w:left="720" w:hanging="360"/>
      </w:pPr>
      <w:rPr>
        <w:rFonts w:cs="Sylfaen"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B467AC4"/>
    <w:multiLevelType w:val="hybridMultilevel"/>
    <w:tmpl w:val="65E69D2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8272507"/>
    <w:multiLevelType w:val="hybridMultilevel"/>
    <w:tmpl w:val="139830AE"/>
    <w:lvl w:ilvl="0" w:tplc="E8B4F77C">
      <w:start w:val="1"/>
      <w:numFmt w:val="decimal"/>
      <w:lvlText w:val="%1."/>
      <w:lvlJc w:val="left"/>
      <w:pPr>
        <w:ind w:left="644" w:hanging="360"/>
      </w:pPr>
      <w:rPr>
        <w:rFonts w:ascii="Arial Unicode" w:hAnsi="Arial Unicode"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A8D2D47"/>
    <w:multiLevelType w:val="hybridMultilevel"/>
    <w:tmpl w:val="139830AE"/>
    <w:lvl w:ilvl="0" w:tplc="E8B4F77C">
      <w:start w:val="1"/>
      <w:numFmt w:val="decimal"/>
      <w:lvlText w:val="%1."/>
      <w:lvlJc w:val="left"/>
      <w:pPr>
        <w:ind w:left="644" w:hanging="360"/>
      </w:pPr>
      <w:rPr>
        <w:rFonts w:ascii="Arial Unicode" w:hAnsi="Arial Unicode"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C72511C"/>
    <w:multiLevelType w:val="hybridMultilevel"/>
    <w:tmpl w:val="BCC43B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C8C2321"/>
    <w:multiLevelType w:val="hybridMultilevel"/>
    <w:tmpl w:val="DC00681C"/>
    <w:lvl w:ilvl="0" w:tplc="04090001">
      <w:start w:val="1"/>
      <w:numFmt w:val="bullet"/>
      <w:lvlText w:val=""/>
      <w:lvlJc w:val="left"/>
      <w:pPr>
        <w:ind w:left="720" w:hanging="360"/>
      </w:pPr>
      <w:rPr>
        <w:rFonts w:ascii="Symbol" w:hAnsi="Symbol" w:hint="default"/>
        <w:color w:val="auto"/>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2">
    <w:nsid w:val="2DCC2C19"/>
    <w:multiLevelType w:val="hybridMultilevel"/>
    <w:tmpl w:val="85F44F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E4D0BAB"/>
    <w:multiLevelType w:val="hybridMultilevel"/>
    <w:tmpl w:val="950A0FE0"/>
    <w:lvl w:ilvl="0" w:tplc="6A1646FC">
      <w:start w:val="6"/>
      <w:numFmt w:val="decimal"/>
      <w:lvlText w:val="%1."/>
      <w:lvlJc w:val="left"/>
      <w:pPr>
        <w:ind w:left="720" w:hanging="360"/>
      </w:pPr>
      <w:rPr>
        <w:rFonts w:cs="Sylfaen"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2FA910CF"/>
    <w:multiLevelType w:val="hybridMultilevel"/>
    <w:tmpl w:val="F3CA3C68"/>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32BF0CD6"/>
    <w:multiLevelType w:val="hybridMultilevel"/>
    <w:tmpl w:val="139830AE"/>
    <w:lvl w:ilvl="0" w:tplc="E8B4F77C">
      <w:start w:val="1"/>
      <w:numFmt w:val="decimal"/>
      <w:lvlText w:val="%1."/>
      <w:lvlJc w:val="left"/>
      <w:pPr>
        <w:ind w:left="644" w:hanging="360"/>
      </w:pPr>
      <w:rPr>
        <w:rFonts w:ascii="Arial Unicode" w:hAnsi="Arial Unicode"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5BD40EE"/>
    <w:multiLevelType w:val="hybridMultilevel"/>
    <w:tmpl w:val="4C34CB5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nsid w:val="3955440C"/>
    <w:multiLevelType w:val="hybridMultilevel"/>
    <w:tmpl w:val="139830AE"/>
    <w:lvl w:ilvl="0" w:tplc="E8B4F77C">
      <w:start w:val="1"/>
      <w:numFmt w:val="decimal"/>
      <w:lvlText w:val="%1."/>
      <w:lvlJc w:val="left"/>
      <w:pPr>
        <w:ind w:left="644" w:hanging="360"/>
      </w:pPr>
      <w:rPr>
        <w:rFonts w:ascii="Arial Unicode" w:hAnsi="Arial Unicode"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3C2646FD"/>
    <w:multiLevelType w:val="hybridMultilevel"/>
    <w:tmpl w:val="139830AE"/>
    <w:lvl w:ilvl="0" w:tplc="E8B4F77C">
      <w:start w:val="1"/>
      <w:numFmt w:val="decimal"/>
      <w:lvlText w:val="%1."/>
      <w:lvlJc w:val="left"/>
      <w:pPr>
        <w:ind w:left="644" w:hanging="360"/>
      </w:pPr>
      <w:rPr>
        <w:rFonts w:ascii="Arial Unicode" w:hAnsi="Arial Unicode"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3C2B705F"/>
    <w:multiLevelType w:val="hybridMultilevel"/>
    <w:tmpl w:val="139830AE"/>
    <w:lvl w:ilvl="0" w:tplc="E8B4F77C">
      <w:start w:val="1"/>
      <w:numFmt w:val="decimal"/>
      <w:lvlText w:val="%1."/>
      <w:lvlJc w:val="left"/>
      <w:pPr>
        <w:ind w:left="644" w:hanging="360"/>
      </w:pPr>
      <w:rPr>
        <w:rFonts w:ascii="Arial Unicode" w:hAnsi="Arial Unicode"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3FB71E3B"/>
    <w:multiLevelType w:val="hybridMultilevel"/>
    <w:tmpl w:val="139830AE"/>
    <w:lvl w:ilvl="0" w:tplc="E8B4F77C">
      <w:start w:val="1"/>
      <w:numFmt w:val="decimal"/>
      <w:lvlText w:val="%1."/>
      <w:lvlJc w:val="left"/>
      <w:pPr>
        <w:ind w:left="644" w:hanging="360"/>
      </w:pPr>
      <w:rPr>
        <w:rFonts w:ascii="Arial Unicode" w:hAnsi="Arial Unicode"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41FA4A1E"/>
    <w:multiLevelType w:val="multilevel"/>
    <w:tmpl w:val="29E209D0"/>
    <w:lvl w:ilvl="0">
      <w:start w:val="13"/>
      <w:numFmt w:val="decimal"/>
      <w:lvlText w:val="%1."/>
      <w:lvlJc w:val="left"/>
      <w:pPr>
        <w:ind w:left="495" w:hanging="495"/>
      </w:pPr>
      <w:rPr>
        <w:rFonts w:cs="Arial" w:hint="default"/>
        <w:b/>
      </w:rPr>
    </w:lvl>
    <w:lvl w:ilvl="1">
      <w:start w:val="1"/>
      <w:numFmt w:val="decimal"/>
      <w:lvlText w:val="%1.%2."/>
      <w:lvlJc w:val="left"/>
      <w:pPr>
        <w:ind w:left="720" w:hanging="720"/>
      </w:pPr>
      <w:rPr>
        <w:rFonts w:cs="Arial" w:hint="default"/>
      </w:rPr>
    </w:lvl>
    <w:lvl w:ilvl="2">
      <w:start w:val="1"/>
      <w:numFmt w:val="decimal"/>
      <w:lvlText w:val="%1.%2.%3."/>
      <w:lvlJc w:val="left"/>
      <w:pPr>
        <w:ind w:left="1440" w:hanging="720"/>
      </w:pPr>
      <w:rPr>
        <w:rFonts w:cs="Arial" w:hint="default"/>
      </w:rPr>
    </w:lvl>
    <w:lvl w:ilvl="3">
      <w:start w:val="1"/>
      <w:numFmt w:val="decimal"/>
      <w:lvlText w:val="%1.%2.%3.%4."/>
      <w:lvlJc w:val="left"/>
      <w:pPr>
        <w:ind w:left="2160" w:hanging="1080"/>
      </w:pPr>
      <w:rPr>
        <w:rFonts w:cs="Arial" w:hint="default"/>
      </w:rPr>
    </w:lvl>
    <w:lvl w:ilvl="4">
      <w:start w:val="1"/>
      <w:numFmt w:val="decimal"/>
      <w:lvlText w:val="%1.%2.%3.%4.%5."/>
      <w:lvlJc w:val="left"/>
      <w:pPr>
        <w:ind w:left="2520" w:hanging="1080"/>
      </w:pPr>
      <w:rPr>
        <w:rFonts w:cs="Arial" w:hint="default"/>
      </w:rPr>
    </w:lvl>
    <w:lvl w:ilvl="5">
      <w:start w:val="1"/>
      <w:numFmt w:val="decimal"/>
      <w:lvlText w:val="%1.%2.%3.%4.%5.%6."/>
      <w:lvlJc w:val="left"/>
      <w:pPr>
        <w:ind w:left="3240" w:hanging="1440"/>
      </w:pPr>
      <w:rPr>
        <w:rFonts w:cs="Arial" w:hint="default"/>
      </w:rPr>
    </w:lvl>
    <w:lvl w:ilvl="6">
      <w:start w:val="1"/>
      <w:numFmt w:val="decimal"/>
      <w:lvlText w:val="%1.%2.%3.%4.%5.%6.%7."/>
      <w:lvlJc w:val="left"/>
      <w:pPr>
        <w:ind w:left="3960" w:hanging="1800"/>
      </w:pPr>
      <w:rPr>
        <w:rFonts w:cs="Arial" w:hint="default"/>
      </w:rPr>
    </w:lvl>
    <w:lvl w:ilvl="7">
      <w:start w:val="1"/>
      <w:numFmt w:val="decimal"/>
      <w:lvlText w:val="%1.%2.%3.%4.%5.%6.%7.%8."/>
      <w:lvlJc w:val="left"/>
      <w:pPr>
        <w:ind w:left="4320" w:hanging="1800"/>
      </w:pPr>
      <w:rPr>
        <w:rFonts w:cs="Arial" w:hint="default"/>
      </w:rPr>
    </w:lvl>
    <w:lvl w:ilvl="8">
      <w:start w:val="1"/>
      <w:numFmt w:val="decimal"/>
      <w:lvlText w:val="%1.%2.%3.%4.%5.%6.%7.%8.%9."/>
      <w:lvlJc w:val="left"/>
      <w:pPr>
        <w:ind w:left="5040" w:hanging="2160"/>
      </w:pPr>
      <w:rPr>
        <w:rFonts w:cs="Arial" w:hint="default"/>
      </w:rPr>
    </w:lvl>
  </w:abstractNum>
  <w:abstractNum w:abstractNumId="22">
    <w:nsid w:val="430A249B"/>
    <w:multiLevelType w:val="hybridMultilevel"/>
    <w:tmpl w:val="E89EBA74"/>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abstractNum w:abstractNumId="23">
    <w:nsid w:val="4DE62EFC"/>
    <w:multiLevelType w:val="hybridMultilevel"/>
    <w:tmpl w:val="139830AE"/>
    <w:lvl w:ilvl="0" w:tplc="E8B4F77C">
      <w:start w:val="1"/>
      <w:numFmt w:val="decimal"/>
      <w:lvlText w:val="%1."/>
      <w:lvlJc w:val="left"/>
      <w:pPr>
        <w:ind w:left="644" w:hanging="360"/>
      </w:pPr>
      <w:rPr>
        <w:rFonts w:ascii="Arial Unicode" w:hAnsi="Arial Unicode"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4E170929"/>
    <w:multiLevelType w:val="hybridMultilevel"/>
    <w:tmpl w:val="2AA0CB9A"/>
    <w:lvl w:ilvl="0" w:tplc="C512DB8C">
      <w:start w:val="8"/>
      <w:numFmt w:val="decimal"/>
      <w:lvlText w:val="%1"/>
      <w:lvlJc w:val="left"/>
      <w:pPr>
        <w:ind w:left="720" w:hanging="360"/>
      </w:pPr>
      <w:rPr>
        <w:rFonts w:cs="Sylfaen"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58091C26"/>
    <w:multiLevelType w:val="hybridMultilevel"/>
    <w:tmpl w:val="4844D0B2"/>
    <w:lvl w:ilvl="0" w:tplc="98AC953A">
      <w:start w:val="11"/>
      <w:numFmt w:val="decimal"/>
      <w:lvlText w:val="%1"/>
      <w:lvlJc w:val="left"/>
      <w:pPr>
        <w:ind w:left="720" w:hanging="360"/>
      </w:pPr>
      <w:rPr>
        <w:rFonts w:cs="Sylfaen"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58B9016E"/>
    <w:multiLevelType w:val="hybridMultilevel"/>
    <w:tmpl w:val="2D14BA9A"/>
    <w:lvl w:ilvl="0" w:tplc="0EA673B4">
      <w:start w:val="8"/>
      <w:numFmt w:val="decimal"/>
      <w:lvlText w:val="%1."/>
      <w:lvlJc w:val="left"/>
      <w:pPr>
        <w:ind w:left="720" w:hanging="360"/>
      </w:pPr>
      <w:rPr>
        <w:rFonts w:cs="Sylfaen"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598E5378"/>
    <w:multiLevelType w:val="hybridMultilevel"/>
    <w:tmpl w:val="C736F3E0"/>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abstractNum w:abstractNumId="28">
    <w:nsid w:val="5A676E97"/>
    <w:multiLevelType w:val="hybridMultilevel"/>
    <w:tmpl w:val="D3284DB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9">
    <w:nsid w:val="5ADB5961"/>
    <w:multiLevelType w:val="hybridMultilevel"/>
    <w:tmpl w:val="139830AE"/>
    <w:lvl w:ilvl="0" w:tplc="E8B4F77C">
      <w:start w:val="1"/>
      <w:numFmt w:val="decimal"/>
      <w:lvlText w:val="%1."/>
      <w:lvlJc w:val="left"/>
      <w:pPr>
        <w:ind w:left="644" w:hanging="360"/>
      </w:pPr>
      <w:rPr>
        <w:rFonts w:ascii="Arial Unicode" w:hAnsi="Arial Unicode"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5DE20111"/>
    <w:multiLevelType w:val="hybridMultilevel"/>
    <w:tmpl w:val="2376E4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1316FA7"/>
    <w:multiLevelType w:val="hybridMultilevel"/>
    <w:tmpl w:val="FF3ADC66"/>
    <w:lvl w:ilvl="0" w:tplc="F4481A52">
      <w:start w:val="2"/>
      <w:numFmt w:val="decimal"/>
      <w:lvlText w:val="%1"/>
      <w:lvlJc w:val="left"/>
      <w:pPr>
        <w:ind w:left="720" w:hanging="360"/>
      </w:pPr>
      <w:rPr>
        <w:rFonts w:cs="Sylfae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69326146"/>
    <w:multiLevelType w:val="hybridMultilevel"/>
    <w:tmpl w:val="FC028A1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nsid w:val="695F2316"/>
    <w:multiLevelType w:val="hybridMultilevel"/>
    <w:tmpl w:val="86363970"/>
    <w:lvl w:ilvl="0" w:tplc="0409000F">
      <w:start w:val="1"/>
      <w:numFmt w:val="decimal"/>
      <w:lvlText w:val="%1."/>
      <w:lvlJc w:val="left"/>
      <w:pPr>
        <w:ind w:left="387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A9B7CC6"/>
    <w:multiLevelType w:val="hybridMultilevel"/>
    <w:tmpl w:val="08A02670"/>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5">
    <w:nsid w:val="6F514264"/>
    <w:multiLevelType w:val="hybridMultilevel"/>
    <w:tmpl w:val="1B9EFE18"/>
    <w:lvl w:ilvl="0" w:tplc="F9969A96">
      <w:start w:val="2"/>
      <w:numFmt w:val="decimal"/>
      <w:lvlText w:val="%1."/>
      <w:lvlJc w:val="left"/>
      <w:pPr>
        <w:ind w:left="720" w:hanging="360"/>
      </w:pPr>
      <w:rPr>
        <w:rFonts w:cs="Sylfae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71146BE7"/>
    <w:multiLevelType w:val="hybridMultilevel"/>
    <w:tmpl w:val="BD260FE0"/>
    <w:lvl w:ilvl="0" w:tplc="6E96FEE8">
      <w:start w:val="4"/>
      <w:numFmt w:val="decimal"/>
      <w:lvlText w:val="%1."/>
      <w:lvlJc w:val="left"/>
      <w:pPr>
        <w:ind w:left="720" w:hanging="360"/>
      </w:pPr>
      <w:rPr>
        <w:rFonts w:ascii="GHEA Grapalat" w:hAnsi="GHEA Grapalat" w:cs="Sylfae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73153067"/>
    <w:multiLevelType w:val="hybridMultilevel"/>
    <w:tmpl w:val="EEB66A64"/>
    <w:lvl w:ilvl="0" w:tplc="E834B8FA">
      <w:start w:val="7"/>
      <w:numFmt w:val="decimal"/>
      <w:lvlText w:val="%1"/>
      <w:lvlJc w:val="left"/>
      <w:pPr>
        <w:ind w:left="720" w:hanging="360"/>
      </w:pPr>
      <w:rPr>
        <w:rFonts w:cs="Sylfae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75852E4D"/>
    <w:multiLevelType w:val="hybridMultilevel"/>
    <w:tmpl w:val="A7A608A8"/>
    <w:lvl w:ilvl="0" w:tplc="CB8C787C">
      <w:start w:val="7"/>
      <w:numFmt w:val="decimal"/>
      <w:lvlText w:val="%1."/>
      <w:lvlJc w:val="left"/>
      <w:pPr>
        <w:ind w:left="720" w:hanging="360"/>
      </w:pPr>
      <w:rPr>
        <w:rFonts w:cs="Sylfae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770D77C6"/>
    <w:multiLevelType w:val="hybridMultilevel"/>
    <w:tmpl w:val="D2DCF858"/>
    <w:lvl w:ilvl="0" w:tplc="8F682E84">
      <w:start w:val="1"/>
      <w:numFmt w:val="decimal"/>
      <w:lvlText w:val="%1."/>
      <w:lvlJc w:val="left"/>
      <w:pPr>
        <w:ind w:left="720" w:hanging="360"/>
      </w:pPr>
      <w:rPr>
        <w:rFonts w:cs="Sylfae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7F455DB9"/>
    <w:multiLevelType w:val="hybridMultilevel"/>
    <w:tmpl w:val="789C88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3"/>
  </w:num>
  <w:num w:numId="2">
    <w:abstractNumId w:val="34"/>
  </w:num>
  <w:num w:numId="3">
    <w:abstractNumId w:val="4"/>
  </w:num>
  <w:num w:numId="4">
    <w:abstractNumId w:val="1"/>
  </w:num>
  <w:num w:numId="5">
    <w:abstractNumId w:val="30"/>
  </w:num>
  <w:num w:numId="6">
    <w:abstractNumId w:val="22"/>
  </w:num>
  <w:num w:numId="7">
    <w:abstractNumId w:val="32"/>
  </w:num>
  <w:num w:numId="8">
    <w:abstractNumId w:val="16"/>
  </w:num>
  <w:num w:numId="9">
    <w:abstractNumId w:val="21"/>
  </w:num>
  <w:num w:numId="10">
    <w:abstractNumId w:val="28"/>
  </w:num>
  <w:num w:numId="11">
    <w:abstractNumId w:val="11"/>
  </w:num>
  <w:num w:numId="12">
    <w:abstractNumId w:val="14"/>
  </w:num>
  <w:num w:numId="13">
    <w:abstractNumId w:val="27"/>
  </w:num>
  <w:num w:numId="14">
    <w:abstractNumId w:val="10"/>
  </w:num>
  <w:num w:numId="15">
    <w:abstractNumId w:val="7"/>
  </w:num>
  <w:num w:numId="16">
    <w:abstractNumId w:val="3"/>
  </w:num>
  <w:num w:numId="17">
    <w:abstractNumId w:val="39"/>
  </w:num>
  <w:num w:numId="18">
    <w:abstractNumId w:val="0"/>
  </w:num>
  <w:num w:numId="19">
    <w:abstractNumId w:val="29"/>
  </w:num>
  <w:num w:numId="20">
    <w:abstractNumId w:val="15"/>
  </w:num>
  <w:num w:numId="21">
    <w:abstractNumId w:val="9"/>
  </w:num>
  <w:num w:numId="22">
    <w:abstractNumId w:val="18"/>
  </w:num>
  <w:num w:numId="23">
    <w:abstractNumId w:val="8"/>
  </w:num>
  <w:num w:numId="24">
    <w:abstractNumId w:val="17"/>
  </w:num>
  <w:num w:numId="25">
    <w:abstractNumId w:val="23"/>
  </w:num>
  <w:num w:numId="26">
    <w:abstractNumId w:val="19"/>
  </w:num>
  <w:num w:numId="27">
    <w:abstractNumId w:val="20"/>
  </w:num>
  <w:num w:numId="28">
    <w:abstractNumId w:val="35"/>
  </w:num>
  <w:num w:numId="29">
    <w:abstractNumId w:val="2"/>
  </w:num>
  <w:num w:numId="30">
    <w:abstractNumId w:val="31"/>
  </w:num>
  <w:num w:numId="31">
    <w:abstractNumId w:val="36"/>
  </w:num>
  <w:num w:numId="32">
    <w:abstractNumId w:val="5"/>
  </w:num>
  <w:num w:numId="33">
    <w:abstractNumId w:val="13"/>
  </w:num>
  <w:num w:numId="34">
    <w:abstractNumId w:val="38"/>
  </w:num>
  <w:num w:numId="35">
    <w:abstractNumId w:val="37"/>
  </w:num>
  <w:num w:numId="36">
    <w:abstractNumId w:val="26"/>
  </w:num>
  <w:num w:numId="37">
    <w:abstractNumId w:val="24"/>
  </w:num>
  <w:num w:numId="38">
    <w:abstractNumId w:val="6"/>
  </w:num>
  <w:num w:numId="39">
    <w:abstractNumId w:val="25"/>
  </w:num>
  <w:num w:numId="40">
    <w:abstractNumId w:val="12"/>
  </w:num>
  <w:num w:numId="41">
    <w:abstractNumId w:val="4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20"/>
  <w:characterSpacingControl w:val="doNotCompress"/>
  <w:footnotePr>
    <w:footnote w:id="0"/>
    <w:footnote w:id="1"/>
  </w:footnotePr>
  <w:endnotePr>
    <w:endnote w:id="0"/>
    <w:endnote w:id="1"/>
  </w:endnotePr>
  <w:compat>
    <w:useFELayout/>
  </w:compat>
  <w:rsids>
    <w:rsidRoot w:val="00B03052"/>
    <w:rsid w:val="0000352C"/>
    <w:rsid w:val="000050B2"/>
    <w:rsid w:val="00007BB4"/>
    <w:rsid w:val="00013F6C"/>
    <w:rsid w:val="00033D5D"/>
    <w:rsid w:val="000342F7"/>
    <w:rsid w:val="000426C8"/>
    <w:rsid w:val="00052337"/>
    <w:rsid w:val="00076DE3"/>
    <w:rsid w:val="00095900"/>
    <w:rsid w:val="000B1E33"/>
    <w:rsid w:val="000C12D6"/>
    <w:rsid w:val="000D013F"/>
    <w:rsid w:val="000F4091"/>
    <w:rsid w:val="0010316F"/>
    <w:rsid w:val="00181A67"/>
    <w:rsid w:val="001A28CA"/>
    <w:rsid w:val="001C327F"/>
    <w:rsid w:val="001F795B"/>
    <w:rsid w:val="00236F91"/>
    <w:rsid w:val="00274FDA"/>
    <w:rsid w:val="00293E48"/>
    <w:rsid w:val="002A2CA5"/>
    <w:rsid w:val="002C2992"/>
    <w:rsid w:val="00320E6D"/>
    <w:rsid w:val="003266A8"/>
    <w:rsid w:val="00333865"/>
    <w:rsid w:val="003369FF"/>
    <w:rsid w:val="00353D34"/>
    <w:rsid w:val="00360E97"/>
    <w:rsid w:val="00371034"/>
    <w:rsid w:val="00391387"/>
    <w:rsid w:val="003A3383"/>
    <w:rsid w:val="003A6438"/>
    <w:rsid w:val="00403DBE"/>
    <w:rsid w:val="0042739A"/>
    <w:rsid w:val="004308E1"/>
    <w:rsid w:val="00440205"/>
    <w:rsid w:val="00443789"/>
    <w:rsid w:val="00466CE3"/>
    <w:rsid w:val="0047127B"/>
    <w:rsid w:val="004B2763"/>
    <w:rsid w:val="004B5D77"/>
    <w:rsid w:val="004B7FB8"/>
    <w:rsid w:val="004C2C42"/>
    <w:rsid w:val="004E014F"/>
    <w:rsid w:val="004E1E13"/>
    <w:rsid w:val="004F69BD"/>
    <w:rsid w:val="005034C9"/>
    <w:rsid w:val="00504B93"/>
    <w:rsid w:val="00524AE8"/>
    <w:rsid w:val="005404D1"/>
    <w:rsid w:val="00554A7C"/>
    <w:rsid w:val="0055638A"/>
    <w:rsid w:val="005622C5"/>
    <w:rsid w:val="0056472F"/>
    <w:rsid w:val="00571C31"/>
    <w:rsid w:val="005929CD"/>
    <w:rsid w:val="005A70BE"/>
    <w:rsid w:val="005B01A6"/>
    <w:rsid w:val="005E07FC"/>
    <w:rsid w:val="005F0FF1"/>
    <w:rsid w:val="005F3A1A"/>
    <w:rsid w:val="00621690"/>
    <w:rsid w:val="00646C4E"/>
    <w:rsid w:val="0067320A"/>
    <w:rsid w:val="00682810"/>
    <w:rsid w:val="006A065E"/>
    <w:rsid w:val="006B0841"/>
    <w:rsid w:val="00700CAD"/>
    <w:rsid w:val="00724C16"/>
    <w:rsid w:val="007379C5"/>
    <w:rsid w:val="007554B2"/>
    <w:rsid w:val="00774788"/>
    <w:rsid w:val="007A5F3A"/>
    <w:rsid w:val="007B161D"/>
    <w:rsid w:val="007B1A2B"/>
    <w:rsid w:val="007C2952"/>
    <w:rsid w:val="007E3EE9"/>
    <w:rsid w:val="00837D10"/>
    <w:rsid w:val="00891A3F"/>
    <w:rsid w:val="0089451F"/>
    <w:rsid w:val="008B6C56"/>
    <w:rsid w:val="008D2FDB"/>
    <w:rsid w:val="00911783"/>
    <w:rsid w:val="0094604C"/>
    <w:rsid w:val="0094697F"/>
    <w:rsid w:val="00963A58"/>
    <w:rsid w:val="009641D7"/>
    <w:rsid w:val="0096577E"/>
    <w:rsid w:val="00972C88"/>
    <w:rsid w:val="00974CBC"/>
    <w:rsid w:val="00990330"/>
    <w:rsid w:val="009A6E53"/>
    <w:rsid w:val="009B0692"/>
    <w:rsid w:val="009E2AD3"/>
    <w:rsid w:val="00A002E8"/>
    <w:rsid w:val="00A0176D"/>
    <w:rsid w:val="00A03827"/>
    <w:rsid w:val="00A11056"/>
    <w:rsid w:val="00A119FB"/>
    <w:rsid w:val="00A16A6B"/>
    <w:rsid w:val="00A2191C"/>
    <w:rsid w:val="00A376B6"/>
    <w:rsid w:val="00A664C2"/>
    <w:rsid w:val="00A670BB"/>
    <w:rsid w:val="00A86503"/>
    <w:rsid w:val="00AB08CC"/>
    <w:rsid w:val="00AF11DF"/>
    <w:rsid w:val="00B03052"/>
    <w:rsid w:val="00B22CDE"/>
    <w:rsid w:val="00B26517"/>
    <w:rsid w:val="00B34B1C"/>
    <w:rsid w:val="00B40CE9"/>
    <w:rsid w:val="00B43820"/>
    <w:rsid w:val="00B617E9"/>
    <w:rsid w:val="00B74316"/>
    <w:rsid w:val="00B77F06"/>
    <w:rsid w:val="00BA7AC3"/>
    <w:rsid w:val="00BE775D"/>
    <w:rsid w:val="00C05DA2"/>
    <w:rsid w:val="00C076B6"/>
    <w:rsid w:val="00C1727F"/>
    <w:rsid w:val="00C60EC8"/>
    <w:rsid w:val="00C62461"/>
    <w:rsid w:val="00C64FBB"/>
    <w:rsid w:val="00C928FB"/>
    <w:rsid w:val="00C92A8A"/>
    <w:rsid w:val="00CB3066"/>
    <w:rsid w:val="00CB3670"/>
    <w:rsid w:val="00CC0829"/>
    <w:rsid w:val="00CC0A55"/>
    <w:rsid w:val="00CD5773"/>
    <w:rsid w:val="00CF3061"/>
    <w:rsid w:val="00D3059C"/>
    <w:rsid w:val="00D31E7A"/>
    <w:rsid w:val="00D73FD1"/>
    <w:rsid w:val="00D745BE"/>
    <w:rsid w:val="00D779B7"/>
    <w:rsid w:val="00DA3423"/>
    <w:rsid w:val="00DC3BAE"/>
    <w:rsid w:val="00DC46EC"/>
    <w:rsid w:val="00DD173F"/>
    <w:rsid w:val="00DD17D7"/>
    <w:rsid w:val="00DE4465"/>
    <w:rsid w:val="00E0197F"/>
    <w:rsid w:val="00E20D6E"/>
    <w:rsid w:val="00E233ED"/>
    <w:rsid w:val="00E83264"/>
    <w:rsid w:val="00E867C0"/>
    <w:rsid w:val="00EC67A7"/>
    <w:rsid w:val="00EC6B33"/>
    <w:rsid w:val="00ED4E52"/>
    <w:rsid w:val="00EE1304"/>
    <w:rsid w:val="00EF45BE"/>
    <w:rsid w:val="00EF5B5A"/>
    <w:rsid w:val="00F0346C"/>
    <w:rsid w:val="00F25508"/>
    <w:rsid w:val="00F35017"/>
    <w:rsid w:val="00F354A0"/>
    <w:rsid w:val="00F361EF"/>
    <w:rsid w:val="00F40E1A"/>
    <w:rsid w:val="00F70AB7"/>
    <w:rsid w:val="00F71D73"/>
    <w:rsid w:val="00F81BE8"/>
    <w:rsid w:val="00FC2EC0"/>
    <w:rsid w:val="00FD77C0"/>
    <w:rsid w:val="00FE2579"/>
    <w:rsid w:val="00FE3CE2"/>
    <w:rsid w:val="00FF627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19F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Знак Знак"/>
    <w:basedOn w:val="Normal"/>
    <w:rsid w:val="00B03052"/>
    <w:pPr>
      <w:spacing w:after="0" w:line="240" w:lineRule="auto"/>
    </w:pPr>
    <w:rPr>
      <w:rFonts w:ascii="Times New Roman" w:eastAsia="Times New Roman" w:hAnsi="Times New Roman" w:cs="Times New Roman"/>
      <w:sz w:val="24"/>
      <w:szCs w:val="24"/>
      <w:lang w:val="pl-PL" w:eastAsia="pl-PL"/>
    </w:rPr>
  </w:style>
  <w:style w:type="paragraph" w:styleId="ListParagraph">
    <w:name w:val="List Paragraph"/>
    <w:basedOn w:val="Normal"/>
    <w:link w:val="ListParagraphChar"/>
    <w:uiPriority w:val="34"/>
    <w:qFormat/>
    <w:rsid w:val="003A6438"/>
    <w:pPr>
      <w:ind w:left="720"/>
      <w:contextualSpacing/>
    </w:pPr>
  </w:style>
  <w:style w:type="character" w:customStyle="1" w:styleId="ListParagraphChar">
    <w:name w:val="List Paragraph Char"/>
    <w:basedOn w:val="DefaultParagraphFont"/>
    <w:link w:val="ListParagraph"/>
    <w:uiPriority w:val="34"/>
    <w:rsid w:val="00CC0829"/>
  </w:style>
  <w:style w:type="paragraph" w:styleId="FootnoteText">
    <w:name w:val="footnote text"/>
    <w:basedOn w:val="Normal"/>
    <w:link w:val="FootnoteTextChar"/>
    <w:uiPriority w:val="99"/>
    <w:semiHidden/>
    <w:unhideWhenUsed/>
    <w:rsid w:val="00DA3423"/>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DA3423"/>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DA3423"/>
    <w:rPr>
      <w:vertAlign w:val="superscript"/>
    </w:rPr>
  </w:style>
  <w:style w:type="character" w:customStyle="1" w:styleId="apple-converted-space">
    <w:name w:val="apple-converted-space"/>
    <w:basedOn w:val="DefaultParagraphFont"/>
    <w:rsid w:val="00DA3423"/>
  </w:style>
  <w:style w:type="character" w:styleId="Hyperlink">
    <w:name w:val="Hyperlink"/>
    <w:basedOn w:val="DefaultParagraphFont"/>
    <w:uiPriority w:val="99"/>
    <w:unhideWhenUsed/>
    <w:rsid w:val="00DA3423"/>
    <w:rPr>
      <w:color w:val="0000FF"/>
      <w:u w:val="single"/>
    </w:rPr>
  </w:style>
  <w:style w:type="character" w:styleId="FollowedHyperlink">
    <w:name w:val="FollowedHyperlink"/>
    <w:basedOn w:val="DefaultParagraphFont"/>
    <w:uiPriority w:val="99"/>
    <w:semiHidden/>
    <w:unhideWhenUsed/>
    <w:rsid w:val="0056472F"/>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67017418">
      <w:bodyDiv w:val="1"/>
      <w:marLeft w:val="0"/>
      <w:marRight w:val="0"/>
      <w:marTop w:val="0"/>
      <w:marBottom w:val="0"/>
      <w:divBdr>
        <w:top w:val="none" w:sz="0" w:space="0" w:color="auto"/>
        <w:left w:val="none" w:sz="0" w:space="0" w:color="auto"/>
        <w:bottom w:val="none" w:sz="0" w:space="0" w:color="auto"/>
        <w:right w:val="none" w:sz="0" w:space="0" w:color="auto"/>
      </w:divBdr>
    </w:div>
    <w:div w:id="209808925">
      <w:bodyDiv w:val="1"/>
      <w:marLeft w:val="0"/>
      <w:marRight w:val="0"/>
      <w:marTop w:val="0"/>
      <w:marBottom w:val="0"/>
      <w:divBdr>
        <w:top w:val="none" w:sz="0" w:space="0" w:color="auto"/>
        <w:left w:val="none" w:sz="0" w:space="0" w:color="auto"/>
        <w:bottom w:val="none" w:sz="0" w:space="0" w:color="auto"/>
        <w:right w:val="none" w:sz="0" w:space="0" w:color="auto"/>
      </w:divBdr>
    </w:div>
    <w:div w:id="219365262">
      <w:bodyDiv w:val="1"/>
      <w:marLeft w:val="0"/>
      <w:marRight w:val="0"/>
      <w:marTop w:val="0"/>
      <w:marBottom w:val="0"/>
      <w:divBdr>
        <w:top w:val="none" w:sz="0" w:space="0" w:color="auto"/>
        <w:left w:val="none" w:sz="0" w:space="0" w:color="auto"/>
        <w:bottom w:val="none" w:sz="0" w:space="0" w:color="auto"/>
        <w:right w:val="none" w:sz="0" w:space="0" w:color="auto"/>
      </w:divBdr>
    </w:div>
    <w:div w:id="223569813">
      <w:bodyDiv w:val="1"/>
      <w:marLeft w:val="0"/>
      <w:marRight w:val="0"/>
      <w:marTop w:val="0"/>
      <w:marBottom w:val="0"/>
      <w:divBdr>
        <w:top w:val="none" w:sz="0" w:space="0" w:color="auto"/>
        <w:left w:val="none" w:sz="0" w:space="0" w:color="auto"/>
        <w:bottom w:val="none" w:sz="0" w:space="0" w:color="auto"/>
        <w:right w:val="none" w:sz="0" w:space="0" w:color="auto"/>
      </w:divBdr>
    </w:div>
    <w:div w:id="479425103">
      <w:bodyDiv w:val="1"/>
      <w:marLeft w:val="0"/>
      <w:marRight w:val="0"/>
      <w:marTop w:val="0"/>
      <w:marBottom w:val="0"/>
      <w:divBdr>
        <w:top w:val="none" w:sz="0" w:space="0" w:color="auto"/>
        <w:left w:val="none" w:sz="0" w:space="0" w:color="auto"/>
        <w:bottom w:val="none" w:sz="0" w:space="0" w:color="auto"/>
        <w:right w:val="none" w:sz="0" w:space="0" w:color="auto"/>
      </w:divBdr>
    </w:div>
    <w:div w:id="500437570">
      <w:bodyDiv w:val="1"/>
      <w:marLeft w:val="0"/>
      <w:marRight w:val="0"/>
      <w:marTop w:val="0"/>
      <w:marBottom w:val="0"/>
      <w:divBdr>
        <w:top w:val="none" w:sz="0" w:space="0" w:color="auto"/>
        <w:left w:val="none" w:sz="0" w:space="0" w:color="auto"/>
        <w:bottom w:val="none" w:sz="0" w:space="0" w:color="auto"/>
        <w:right w:val="none" w:sz="0" w:space="0" w:color="auto"/>
      </w:divBdr>
    </w:div>
    <w:div w:id="536089489">
      <w:bodyDiv w:val="1"/>
      <w:marLeft w:val="0"/>
      <w:marRight w:val="0"/>
      <w:marTop w:val="0"/>
      <w:marBottom w:val="0"/>
      <w:divBdr>
        <w:top w:val="none" w:sz="0" w:space="0" w:color="auto"/>
        <w:left w:val="none" w:sz="0" w:space="0" w:color="auto"/>
        <w:bottom w:val="none" w:sz="0" w:space="0" w:color="auto"/>
        <w:right w:val="none" w:sz="0" w:space="0" w:color="auto"/>
      </w:divBdr>
    </w:div>
    <w:div w:id="758216894">
      <w:bodyDiv w:val="1"/>
      <w:marLeft w:val="0"/>
      <w:marRight w:val="0"/>
      <w:marTop w:val="0"/>
      <w:marBottom w:val="0"/>
      <w:divBdr>
        <w:top w:val="none" w:sz="0" w:space="0" w:color="auto"/>
        <w:left w:val="none" w:sz="0" w:space="0" w:color="auto"/>
        <w:bottom w:val="none" w:sz="0" w:space="0" w:color="auto"/>
        <w:right w:val="none" w:sz="0" w:space="0" w:color="auto"/>
      </w:divBdr>
    </w:div>
    <w:div w:id="831290916">
      <w:bodyDiv w:val="1"/>
      <w:marLeft w:val="0"/>
      <w:marRight w:val="0"/>
      <w:marTop w:val="0"/>
      <w:marBottom w:val="0"/>
      <w:divBdr>
        <w:top w:val="none" w:sz="0" w:space="0" w:color="auto"/>
        <w:left w:val="none" w:sz="0" w:space="0" w:color="auto"/>
        <w:bottom w:val="none" w:sz="0" w:space="0" w:color="auto"/>
        <w:right w:val="none" w:sz="0" w:space="0" w:color="auto"/>
      </w:divBdr>
    </w:div>
    <w:div w:id="859585206">
      <w:bodyDiv w:val="1"/>
      <w:marLeft w:val="0"/>
      <w:marRight w:val="0"/>
      <w:marTop w:val="0"/>
      <w:marBottom w:val="0"/>
      <w:divBdr>
        <w:top w:val="none" w:sz="0" w:space="0" w:color="auto"/>
        <w:left w:val="none" w:sz="0" w:space="0" w:color="auto"/>
        <w:bottom w:val="none" w:sz="0" w:space="0" w:color="auto"/>
        <w:right w:val="none" w:sz="0" w:space="0" w:color="auto"/>
      </w:divBdr>
    </w:div>
    <w:div w:id="948705260">
      <w:bodyDiv w:val="1"/>
      <w:marLeft w:val="0"/>
      <w:marRight w:val="0"/>
      <w:marTop w:val="0"/>
      <w:marBottom w:val="0"/>
      <w:divBdr>
        <w:top w:val="none" w:sz="0" w:space="0" w:color="auto"/>
        <w:left w:val="none" w:sz="0" w:space="0" w:color="auto"/>
        <w:bottom w:val="none" w:sz="0" w:space="0" w:color="auto"/>
        <w:right w:val="none" w:sz="0" w:space="0" w:color="auto"/>
      </w:divBdr>
    </w:div>
    <w:div w:id="952518160">
      <w:bodyDiv w:val="1"/>
      <w:marLeft w:val="0"/>
      <w:marRight w:val="0"/>
      <w:marTop w:val="0"/>
      <w:marBottom w:val="0"/>
      <w:divBdr>
        <w:top w:val="none" w:sz="0" w:space="0" w:color="auto"/>
        <w:left w:val="none" w:sz="0" w:space="0" w:color="auto"/>
        <w:bottom w:val="none" w:sz="0" w:space="0" w:color="auto"/>
        <w:right w:val="none" w:sz="0" w:space="0" w:color="auto"/>
      </w:divBdr>
    </w:div>
    <w:div w:id="1027174697">
      <w:bodyDiv w:val="1"/>
      <w:marLeft w:val="0"/>
      <w:marRight w:val="0"/>
      <w:marTop w:val="0"/>
      <w:marBottom w:val="0"/>
      <w:divBdr>
        <w:top w:val="none" w:sz="0" w:space="0" w:color="auto"/>
        <w:left w:val="none" w:sz="0" w:space="0" w:color="auto"/>
        <w:bottom w:val="none" w:sz="0" w:space="0" w:color="auto"/>
        <w:right w:val="none" w:sz="0" w:space="0" w:color="auto"/>
      </w:divBdr>
    </w:div>
    <w:div w:id="1052999625">
      <w:bodyDiv w:val="1"/>
      <w:marLeft w:val="0"/>
      <w:marRight w:val="0"/>
      <w:marTop w:val="0"/>
      <w:marBottom w:val="0"/>
      <w:divBdr>
        <w:top w:val="none" w:sz="0" w:space="0" w:color="auto"/>
        <w:left w:val="none" w:sz="0" w:space="0" w:color="auto"/>
        <w:bottom w:val="none" w:sz="0" w:space="0" w:color="auto"/>
        <w:right w:val="none" w:sz="0" w:space="0" w:color="auto"/>
      </w:divBdr>
    </w:div>
    <w:div w:id="1136995625">
      <w:bodyDiv w:val="1"/>
      <w:marLeft w:val="0"/>
      <w:marRight w:val="0"/>
      <w:marTop w:val="0"/>
      <w:marBottom w:val="0"/>
      <w:divBdr>
        <w:top w:val="none" w:sz="0" w:space="0" w:color="auto"/>
        <w:left w:val="none" w:sz="0" w:space="0" w:color="auto"/>
        <w:bottom w:val="none" w:sz="0" w:space="0" w:color="auto"/>
        <w:right w:val="none" w:sz="0" w:space="0" w:color="auto"/>
      </w:divBdr>
    </w:div>
    <w:div w:id="1137604222">
      <w:bodyDiv w:val="1"/>
      <w:marLeft w:val="0"/>
      <w:marRight w:val="0"/>
      <w:marTop w:val="0"/>
      <w:marBottom w:val="0"/>
      <w:divBdr>
        <w:top w:val="none" w:sz="0" w:space="0" w:color="auto"/>
        <w:left w:val="none" w:sz="0" w:space="0" w:color="auto"/>
        <w:bottom w:val="none" w:sz="0" w:space="0" w:color="auto"/>
        <w:right w:val="none" w:sz="0" w:space="0" w:color="auto"/>
      </w:divBdr>
    </w:div>
    <w:div w:id="1449397813">
      <w:bodyDiv w:val="1"/>
      <w:marLeft w:val="0"/>
      <w:marRight w:val="0"/>
      <w:marTop w:val="0"/>
      <w:marBottom w:val="0"/>
      <w:divBdr>
        <w:top w:val="none" w:sz="0" w:space="0" w:color="auto"/>
        <w:left w:val="none" w:sz="0" w:space="0" w:color="auto"/>
        <w:bottom w:val="none" w:sz="0" w:space="0" w:color="auto"/>
        <w:right w:val="none" w:sz="0" w:space="0" w:color="auto"/>
      </w:divBdr>
    </w:div>
    <w:div w:id="1552961624">
      <w:bodyDiv w:val="1"/>
      <w:marLeft w:val="0"/>
      <w:marRight w:val="0"/>
      <w:marTop w:val="0"/>
      <w:marBottom w:val="0"/>
      <w:divBdr>
        <w:top w:val="none" w:sz="0" w:space="0" w:color="auto"/>
        <w:left w:val="none" w:sz="0" w:space="0" w:color="auto"/>
        <w:bottom w:val="none" w:sz="0" w:space="0" w:color="auto"/>
        <w:right w:val="none" w:sz="0" w:space="0" w:color="auto"/>
      </w:divBdr>
    </w:div>
    <w:div w:id="1727490442">
      <w:bodyDiv w:val="1"/>
      <w:marLeft w:val="0"/>
      <w:marRight w:val="0"/>
      <w:marTop w:val="0"/>
      <w:marBottom w:val="0"/>
      <w:divBdr>
        <w:top w:val="none" w:sz="0" w:space="0" w:color="auto"/>
        <w:left w:val="none" w:sz="0" w:space="0" w:color="auto"/>
        <w:bottom w:val="none" w:sz="0" w:space="0" w:color="auto"/>
        <w:right w:val="none" w:sz="0" w:space="0" w:color="auto"/>
      </w:divBdr>
    </w:div>
    <w:div w:id="1732342737">
      <w:bodyDiv w:val="1"/>
      <w:marLeft w:val="0"/>
      <w:marRight w:val="0"/>
      <w:marTop w:val="0"/>
      <w:marBottom w:val="0"/>
      <w:divBdr>
        <w:top w:val="none" w:sz="0" w:space="0" w:color="auto"/>
        <w:left w:val="none" w:sz="0" w:space="0" w:color="auto"/>
        <w:bottom w:val="none" w:sz="0" w:space="0" w:color="auto"/>
        <w:right w:val="none" w:sz="0" w:space="0" w:color="auto"/>
      </w:divBdr>
    </w:div>
    <w:div w:id="2025281219">
      <w:bodyDiv w:val="1"/>
      <w:marLeft w:val="0"/>
      <w:marRight w:val="0"/>
      <w:marTop w:val="0"/>
      <w:marBottom w:val="0"/>
      <w:divBdr>
        <w:top w:val="none" w:sz="0" w:space="0" w:color="auto"/>
        <w:left w:val="none" w:sz="0" w:space="0" w:color="auto"/>
        <w:bottom w:val="none" w:sz="0" w:space="0" w:color="auto"/>
        <w:right w:val="none" w:sz="0" w:space="0" w:color="auto"/>
      </w:divBdr>
    </w:div>
    <w:div w:id="2104452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www.moh.am/uploadfiles/Health_Health%20Care%20Year%20Book_2015_Arm.pdf" TargetMode="External"/><Relationship Id="rId1" Type="http://schemas.openxmlformats.org/officeDocument/2006/relationships/hyperlink" Target="http://hra.am/i/up/Relese_on_health_report_Oct2011.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2C7F6C-AE5A-4106-B4F0-627096267F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15</Pages>
  <Words>2008</Words>
  <Characters>11448</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Lilit Vardanyan</dc:creator>
  <cp:lastModifiedBy>Lilit Vardanyan</cp:lastModifiedBy>
  <cp:revision>8</cp:revision>
  <cp:lastPrinted>2016-12-19T11:00:00Z</cp:lastPrinted>
  <dcterms:created xsi:type="dcterms:W3CDTF">2017-05-10T12:49:00Z</dcterms:created>
  <dcterms:modified xsi:type="dcterms:W3CDTF">2017-06-19T05:41:00Z</dcterms:modified>
</cp:coreProperties>
</file>