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495" w:rsidRPr="004B1424" w:rsidRDefault="00327495" w:rsidP="00EE3DF3">
      <w:pPr>
        <w:tabs>
          <w:tab w:val="left" w:pos="-3686"/>
        </w:tabs>
        <w:spacing w:line="276" w:lineRule="auto"/>
        <w:ind w:left="426" w:hanging="284"/>
        <w:jc w:val="right"/>
        <w:rPr>
          <w:rFonts w:ascii="GHEA Grapalat" w:eastAsia="Calibri" w:hAnsi="GHEA Grapalat" w:cs="Sylfaen"/>
          <w:b/>
          <w:bCs/>
          <w:sz w:val="20"/>
          <w:szCs w:val="20"/>
          <w:lang w:val="hy-AM"/>
        </w:rPr>
      </w:pPr>
      <w:r w:rsidRPr="004B1424">
        <w:rPr>
          <w:rFonts w:ascii="GHEA Grapalat" w:eastAsia="Calibri" w:hAnsi="GHEA Grapalat" w:cs="Sylfaen"/>
          <w:b/>
          <w:bCs/>
          <w:sz w:val="20"/>
          <w:szCs w:val="20"/>
          <w:lang w:val="hy-AM"/>
        </w:rPr>
        <w:t>ՆԱԽԱԳԻԾ</w:t>
      </w:r>
    </w:p>
    <w:p w:rsidR="00327495" w:rsidRPr="004B1424" w:rsidRDefault="00327495" w:rsidP="00F37CC3">
      <w:pPr>
        <w:tabs>
          <w:tab w:val="left" w:pos="-810"/>
        </w:tabs>
        <w:spacing w:line="276" w:lineRule="auto"/>
        <w:ind w:left="426" w:hanging="284"/>
        <w:jc w:val="center"/>
        <w:rPr>
          <w:rFonts w:ascii="GHEA Grapalat" w:eastAsia="Calibri" w:hAnsi="GHEA Grapalat" w:cs="Sylfaen"/>
          <w:b/>
          <w:bCs/>
          <w:lang w:val="hy-AM"/>
        </w:rPr>
      </w:pPr>
    </w:p>
    <w:p w:rsidR="00327495" w:rsidRPr="004B1424" w:rsidRDefault="00327495" w:rsidP="00F37CC3">
      <w:pPr>
        <w:tabs>
          <w:tab w:val="left" w:pos="-810"/>
        </w:tabs>
        <w:spacing w:line="276" w:lineRule="auto"/>
        <w:ind w:left="426" w:hanging="284"/>
        <w:jc w:val="center"/>
        <w:rPr>
          <w:rFonts w:ascii="GHEA Grapalat" w:eastAsia="Calibri" w:hAnsi="GHEA Grapalat"/>
          <w:b/>
          <w:bCs/>
          <w:lang w:val="hy-AM"/>
        </w:rPr>
      </w:pPr>
      <w:r w:rsidRPr="004B1424">
        <w:rPr>
          <w:rFonts w:ascii="GHEA Grapalat" w:eastAsia="Calibri" w:hAnsi="GHEA Grapalat" w:cs="Sylfaen"/>
          <w:b/>
          <w:bCs/>
          <w:lang w:val="hy-AM"/>
        </w:rPr>
        <w:t>ՀԱՅԱՍՏԱՆԻՀԱՆՐԱՊԵՏՈՒԹՅԱՆԿԱՌԱՎԱՐՈՒԹՅՈՒՆ</w:t>
      </w:r>
    </w:p>
    <w:p w:rsidR="00327495" w:rsidRPr="004B1424" w:rsidRDefault="00327495" w:rsidP="00F37CC3">
      <w:pPr>
        <w:tabs>
          <w:tab w:val="left" w:pos="-810"/>
        </w:tabs>
        <w:spacing w:line="276" w:lineRule="auto"/>
        <w:ind w:left="426" w:hanging="284"/>
        <w:jc w:val="center"/>
        <w:rPr>
          <w:rFonts w:ascii="GHEA Grapalat" w:eastAsia="Calibri" w:hAnsi="GHEA Grapalat"/>
          <w:b/>
          <w:bCs/>
          <w:lang w:val="hy-AM"/>
        </w:rPr>
      </w:pPr>
      <w:r w:rsidRPr="004B1424">
        <w:rPr>
          <w:rFonts w:ascii="GHEA Grapalat" w:eastAsia="Calibri" w:hAnsi="GHEA Grapalat" w:cs="Sylfaen"/>
          <w:b/>
          <w:bCs/>
          <w:lang w:val="hy-AM"/>
        </w:rPr>
        <w:t>ՈՐՈՇՈՒՄ</w:t>
      </w:r>
    </w:p>
    <w:p w:rsidR="00327495" w:rsidRPr="004B1424" w:rsidRDefault="00327495" w:rsidP="00F37CC3">
      <w:pPr>
        <w:spacing w:line="276" w:lineRule="auto"/>
        <w:ind w:left="426" w:hanging="284"/>
        <w:jc w:val="center"/>
        <w:rPr>
          <w:rFonts w:ascii="GHEA Grapalat" w:eastAsia="Calibri" w:hAnsi="GHEA Grapalat"/>
          <w:b/>
          <w:lang w:val="hy-AM"/>
        </w:rPr>
      </w:pPr>
    </w:p>
    <w:p w:rsidR="00327495" w:rsidRPr="004B1424" w:rsidRDefault="00327495" w:rsidP="00F37CC3">
      <w:pPr>
        <w:tabs>
          <w:tab w:val="left" w:pos="-810"/>
        </w:tabs>
        <w:spacing w:line="276" w:lineRule="auto"/>
        <w:ind w:left="426" w:hanging="284"/>
        <w:jc w:val="center"/>
        <w:rPr>
          <w:rFonts w:ascii="GHEA Grapalat" w:eastAsia="Calibri" w:hAnsi="GHEA Grapalat"/>
          <w:b/>
          <w:lang w:val="hy-AM"/>
        </w:rPr>
      </w:pPr>
      <w:r w:rsidRPr="004B1424">
        <w:rPr>
          <w:rFonts w:ascii="GHEA Grapalat" w:eastAsia="Calibri" w:hAnsi="GHEA Grapalat"/>
          <w:b/>
          <w:lang w:val="hy-AM"/>
        </w:rPr>
        <w:t>«       » «                   »   201</w:t>
      </w:r>
      <w:r w:rsidR="00E71C1A" w:rsidRPr="004B1424">
        <w:rPr>
          <w:rFonts w:ascii="GHEA Grapalat" w:eastAsia="Calibri" w:hAnsi="GHEA Grapalat"/>
          <w:b/>
          <w:lang w:val="hy-AM"/>
        </w:rPr>
        <w:t>7</w:t>
      </w:r>
      <w:r w:rsidRPr="004B1424">
        <w:rPr>
          <w:rFonts w:ascii="GHEA Grapalat" w:eastAsia="Calibri" w:hAnsi="GHEA Grapalat"/>
          <w:b/>
          <w:lang w:val="hy-AM"/>
        </w:rPr>
        <w:t xml:space="preserve">  թվականի    N      -Ն</w:t>
      </w:r>
    </w:p>
    <w:p w:rsidR="00327495" w:rsidRPr="004B1424" w:rsidRDefault="00327495" w:rsidP="00F37CC3">
      <w:pPr>
        <w:spacing w:line="276" w:lineRule="auto"/>
        <w:ind w:left="426" w:hanging="284"/>
        <w:jc w:val="center"/>
        <w:rPr>
          <w:rFonts w:ascii="GHEA Grapalat" w:eastAsia="Calibri" w:hAnsi="GHEA Grapalat"/>
          <w:b/>
          <w:lang w:val="hy-AM"/>
        </w:rPr>
      </w:pPr>
    </w:p>
    <w:p w:rsidR="00327495" w:rsidRPr="004B1424" w:rsidRDefault="00327495" w:rsidP="00F37CC3">
      <w:pPr>
        <w:spacing w:line="276" w:lineRule="auto"/>
        <w:ind w:left="426" w:hanging="284"/>
        <w:jc w:val="center"/>
        <w:rPr>
          <w:rFonts w:ascii="GHEA Grapalat" w:eastAsia="Calibri" w:hAnsi="GHEA Grapalat"/>
          <w:lang w:val="hy-AM"/>
        </w:rPr>
      </w:pPr>
      <w:r w:rsidRPr="004B1424">
        <w:rPr>
          <w:rStyle w:val="Strong"/>
          <w:rFonts w:ascii="GHEA Grapalat" w:hAnsi="GHEA Grapalat"/>
          <w:lang w:val="hy-AM"/>
        </w:rPr>
        <w:t>ՀԱՅԱՍՏԱՆԻ ՀԱՆՐԱՊԵՏՈՒԹՅԱՆ ԿԱՌԱՎԱՐՈՒԹՅԱՆ 2006 ԹՎԱԿԱՆԻ ՄԱՅԻՍԻ 26-Ի N 825-Ն ՈՐՈՇՄԱՆ ՄԵՋ ՓՈՓՈԽՈւԹՅՈւՆ ԿԱՏԱՐԵԼՈՒ ՄԱՍԻՆ</w:t>
      </w:r>
    </w:p>
    <w:p w:rsidR="00327495" w:rsidRDefault="00327495" w:rsidP="00F37CC3">
      <w:p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GHEA Grapalat" w:hAnsi="GHEA Grapalat" w:cs="Sylfaen"/>
        </w:rPr>
      </w:pPr>
    </w:p>
    <w:p w:rsidR="002C27FD" w:rsidRPr="002C27FD" w:rsidRDefault="002C27FD" w:rsidP="00F37CC3">
      <w:p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GHEA Grapalat" w:hAnsi="GHEA Grapalat" w:cs="Sylfaen"/>
        </w:rPr>
      </w:pPr>
    </w:p>
    <w:p w:rsidR="00327495" w:rsidRPr="004B1424" w:rsidRDefault="002C27FD" w:rsidP="002C27FD">
      <w:pPr>
        <w:autoSpaceDE w:val="0"/>
        <w:autoSpaceDN w:val="0"/>
        <w:adjustRightInd w:val="0"/>
        <w:spacing w:line="276" w:lineRule="auto"/>
        <w:ind w:left="426" w:firstLine="294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</w:rPr>
        <w:t xml:space="preserve">    </w:t>
      </w:r>
      <w:r w:rsidR="00327495" w:rsidRPr="004B1424">
        <w:rPr>
          <w:rFonts w:ascii="GHEA Grapalat" w:hAnsi="GHEA Grapalat" w:cs="Sylfaen"/>
          <w:lang w:val="hy-AM"/>
        </w:rPr>
        <w:t>Հայաստանի</w:t>
      </w:r>
      <w:r w:rsidR="00CA2B03" w:rsidRPr="004B1424">
        <w:rPr>
          <w:rFonts w:ascii="GHEA Grapalat" w:hAnsi="GHEA Grapalat" w:cs="Sylfaen"/>
          <w:lang w:val="hy-AM"/>
        </w:rPr>
        <w:t xml:space="preserve"> </w:t>
      </w:r>
      <w:r w:rsidR="00327495" w:rsidRPr="004B1424">
        <w:rPr>
          <w:rFonts w:ascii="GHEA Grapalat" w:hAnsi="GHEA Grapalat" w:cs="Sylfaen"/>
          <w:lang w:val="hy-AM"/>
        </w:rPr>
        <w:t>Հանրապետության</w:t>
      </w:r>
      <w:r w:rsidR="00CA2B03" w:rsidRPr="004B1424">
        <w:rPr>
          <w:rFonts w:ascii="GHEA Grapalat" w:hAnsi="GHEA Grapalat" w:cs="Sylfaen"/>
          <w:lang w:val="hy-AM"/>
        </w:rPr>
        <w:t xml:space="preserve"> </w:t>
      </w:r>
      <w:r w:rsidR="00327495" w:rsidRPr="004B1424">
        <w:rPr>
          <w:rFonts w:ascii="GHEA Grapalat" w:hAnsi="GHEA Grapalat" w:cs="Sylfaen"/>
          <w:lang w:val="hy-AM"/>
        </w:rPr>
        <w:t>կառավարությունը</w:t>
      </w:r>
      <w:r w:rsidR="00CA2B03" w:rsidRPr="004B1424">
        <w:rPr>
          <w:rFonts w:ascii="GHEA Grapalat" w:hAnsi="GHEA Grapalat" w:cs="Sylfaen"/>
          <w:lang w:val="hy-AM"/>
        </w:rPr>
        <w:t xml:space="preserve"> </w:t>
      </w:r>
      <w:r w:rsidR="00327495" w:rsidRPr="004B1424">
        <w:rPr>
          <w:rFonts w:ascii="GHEA Grapalat" w:hAnsi="GHEA Grapalat" w:cs="Sylfaen"/>
          <w:b/>
          <w:i/>
          <w:lang w:val="hy-AM"/>
        </w:rPr>
        <w:t>որոշում</w:t>
      </w:r>
      <w:r w:rsidR="00CA2B03" w:rsidRPr="004B1424">
        <w:rPr>
          <w:rFonts w:ascii="GHEA Grapalat" w:hAnsi="GHEA Grapalat" w:cs="Sylfaen"/>
          <w:b/>
          <w:i/>
          <w:lang w:val="hy-AM"/>
        </w:rPr>
        <w:t xml:space="preserve"> </w:t>
      </w:r>
      <w:r w:rsidR="00327495" w:rsidRPr="004B1424">
        <w:rPr>
          <w:rFonts w:ascii="GHEA Grapalat" w:hAnsi="GHEA Grapalat" w:cs="Sylfaen"/>
          <w:b/>
          <w:i/>
          <w:lang w:val="hy-AM"/>
        </w:rPr>
        <w:t>է</w:t>
      </w:r>
      <w:r w:rsidR="00327495" w:rsidRPr="004B1424">
        <w:rPr>
          <w:rFonts w:ascii="GHEA Grapalat" w:hAnsi="GHEA Grapalat"/>
          <w:lang w:val="hy-AM"/>
        </w:rPr>
        <w:t>.</w:t>
      </w:r>
    </w:p>
    <w:p w:rsidR="00327495" w:rsidRDefault="004B1424" w:rsidP="004B1424">
      <w:pPr>
        <w:spacing w:line="276" w:lineRule="auto"/>
        <w:ind w:left="426" w:firstLine="294"/>
        <w:jc w:val="both"/>
        <w:rPr>
          <w:rFonts w:ascii="GHEA Grapalat" w:hAnsi="GHEA Grapalat"/>
          <w:lang w:val="hy-AM"/>
        </w:rPr>
      </w:pPr>
      <w:r w:rsidRPr="004B1424">
        <w:rPr>
          <w:rFonts w:ascii="GHEA Grapalat" w:hAnsi="GHEA Grapalat" w:cs="Sylfaen"/>
          <w:lang w:val="hy-AM"/>
        </w:rPr>
        <w:t xml:space="preserve">    </w:t>
      </w:r>
      <w:r w:rsidR="00327495" w:rsidRPr="004B1424">
        <w:rPr>
          <w:rFonts w:ascii="GHEA Grapalat" w:hAnsi="GHEA Grapalat" w:cs="Sylfaen"/>
          <w:lang w:val="hy-AM"/>
        </w:rPr>
        <w:t xml:space="preserve">1. </w:t>
      </w:r>
      <w:r w:rsidR="00327495" w:rsidRPr="004B1424">
        <w:rPr>
          <w:rFonts w:ascii="GHEA Grapalat" w:hAnsi="GHEA Grapalat"/>
          <w:lang w:val="hy-AM"/>
        </w:rPr>
        <w:t xml:space="preserve">Հայաստանի Հանրապետության կառավարության 2006 թվականի մայիսի 26-ի «Կալանավորված անձանց և դատապարտյալների բուժսանիտարական և բուժկանխարգելիչ օգնությունը կազմակերպելու, առողջապահական մարմինների բուժական հիմնարկներից օգտվելու և այդ նպատակով դրանց բժշկական անձնակազմին ներգրավելու կարգը հաստատելու մասին» N 825-Ն որոշման </w:t>
      </w:r>
      <w:r w:rsidR="00A6343C" w:rsidRPr="00D20A3A">
        <w:rPr>
          <w:rFonts w:ascii="GHEA Grapalat" w:hAnsi="GHEA Grapalat"/>
          <w:lang w:val="hy-AM"/>
        </w:rPr>
        <w:t>Հավելված 2-ով նախատեսված</w:t>
      </w:r>
      <w:r w:rsidR="00327495" w:rsidRPr="00D20A3A">
        <w:rPr>
          <w:rFonts w:ascii="GHEA Grapalat" w:hAnsi="GHEA Grapalat"/>
          <w:lang w:val="hy-AM"/>
        </w:rPr>
        <w:t xml:space="preserve"> ցանկը շարադրել </w:t>
      </w:r>
      <w:proofErr w:type="spellStart"/>
      <w:r w:rsidR="00A6343C" w:rsidRPr="00D20A3A">
        <w:rPr>
          <w:rFonts w:ascii="GHEA Grapalat" w:hAnsi="GHEA Grapalat"/>
        </w:rPr>
        <w:t>նոր</w:t>
      </w:r>
      <w:proofErr w:type="spellEnd"/>
      <w:r w:rsidR="00327495" w:rsidRPr="00D20A3A">
        <w:rPr>
          <w:rFonts w:ascii="GHEA Grapalat" w:hAnsi="GHEA Grapalat"/>
          <w:lang w:val="hy-AM"/>
        </w:rPr>
        <w:t xml:space="preserve"> խմբագրությամբ</w:t>
      </w:r>
      <w:r w:rsidR="00A6343C" w:rsidRPr="00D20A3A">
        <w:rPr>
          <w:rFonts w:ascii="GHEA Grapalat" w:hAnsi="GHEA Grapalat"/>
        </w:rPr>
        <w:t>՝</w:t>
      </w:r>
      <w:r w:rsidR="00A6343C">
        <w:rPr>
          <w:rFonts w:ascii="GHEA Grapalat" w:hAnsi="GHEA Grapalat"/>
        </w:rPr>
        <w:t xml:space="preserve"> </w:t>
      </w:r>
      <w:proofErr w:type="spellStart"/>
      <w:r w:rsidR="00A6343C">
        <w:rPr>
          <w:rFonts w:ascii="GHEA Grapalat" w:hAnsi="GHEA Grapalat"/>
        </w:rPr>
        <w:t>համաձայն</w:t>
      </w:r>
      <w:proofErr w:type="spellEnd"/>
      <w:r w:rsidR="00A6343C">
        <w:rPr>
          <w:rFonts w:ascii="GHEA Grapalat" w:hAnsi="GHEA Grapalat"/>
        </w:rPr>
        <w:t xml:space="preserve"> </w:t>
      </w:r>
      <w:proofErr w:type="spellStart"/>
      <w:r w:rsidR="00A6343C">
        <w:rPr>
          <w:rFonts w:ascii="GHEA Grapalat" w:hAnsi="GHEA Grapalat"/>
        </w:rPr>
        <w:t>հավելվածի</w:t>
      </w:r>
      <w:proofErr w:type="spellEnd"/>
      <w:r w:rsidRPr="004B1424">
        <w:rPr>
          <w:rFonts w:ascii="GHEA Grapalat" w:hAnsi="GHEA Grapalat"/>
          <w:lang w:val="hy-AM"/>
        </w:rPr>
        <w:t>.</w:t>
      </w:r>
    </w:p>
    <w:p w:rsidR="002F3FA2" w:rsidRPr="004B1424" w:rsidRDefault="002F3FA2" w:rsidP="004B1424">
      <w:pPr>
        <w:spacing w:line="276" w:lineRule="auto"/>
        <w:ind w:left="426" w:firstLine="294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</w:rPr>
        <w:t xml:space="preserve">    </w:t>
      </w:r>
      <w:r>
        <w:rPr>
          <w:rFonts w:ascii="GHEA Grapalat" w:hAnsi="GHEA Grapalat" w:cs="Sylfaen"/>
          <w:lang w:val="hy-AM"/>
        </w:rPr>
        <w:t xml:space="preserve">2. </w:t>
      </w:r>
      <w:r w:rsidRPr="002F3FA2">
        <w:rPr>
          <w:rFonts w:ascii="GHEA Grapalat" w:hAnsi="GHEA Grapalat" w:cs="Sylfaen"/>
          <w:lang w:val="hy-AM"/>
        </w:rPr>
        <w:t>Սույն որոշումն ուժի մեջ է մտնում պաշտոնական հրապարակման օրվան հաջորդող տասներորդ օրը:</w:t>
      </w:r>
    </w:p>
    <w:p w:rsidR="00EE3DF3" w:rsidRDefault="00EE3DF3" w:rsidP="00F37CC3">
      <w:pPr>
        <w:shd w:val="clear" w:color="auto" w:fill="FFFFFF"/>
        <w:spacing w:line="276" w:lineRule="auto"/>
        <w:ind w:left="426" w:hanging="284"/>
        <w:jc w:val="center"/>
        <w:rPr>
          <w:rFonts w:ascii="GHEA Grapalat" w:hAnsi="GHEA Grapalat"/>
          <w:lang w:val="hy-AM"/>
        </w:rPr>
      </w:pPr>
    </w:p>
    <w:p w:rsidR="000D519D" w:rsidRDefault="000D519D" w:rsidP="00F37CC3">
      <w:pPr>
        <w:shd w:val="clear" w:color="auto" w:fill="FFFFFF"/>
        <w:spacing w:line="276" w:lineRule="auto"/>
        <w:ind w:left="426" w:hanging="284"/>
        <w:jc w:val="center"/>
        <w:rPr>
          <w:rFonts w:ascii="GHEA Grapalat" w:hAnsi="GHEA Grapalat"/>
          <w:lang w:val="hy-AM"/>
        </w:rPr>
      </w:pPr>
    </w:p>
    <w:p w:rsidR="000D519D" w:rsidRDefault="000D519D" w:rsidP="00F37CC3">
      <w:pPr>
        <w:shd w:val="clear" w:color="auto" w:fill="FFFFFF"/>
        <w:spacing w:line="276" w:lineRule="auto"/>
        <w:ind w:left="426" w:hanging="284"/>
        <w:jc w:val="center"/>
        <w:rPr>
          <w:rFonts w:ascii="GHEA Grapalat" w:hAnsi="GHEA Grapalat"/>
          <w:lang w:val="hy-AM"/>
        </w:rPr>
      </w:pPr>
    </w:p>
    <w:p w:rsidR="000D519D" w:rsidRDefault="000D519D" w:rsidP="00F37CC3">
      <w:pPr>
        <w:shd w:val="clear" w:color="auto" w:fill="FFFFFF"/>
        <w:spacing w:line="276" w:lineRule="auto"/>
        <w:ind w:left="426" w:hanging="284"/>
        <w:jc w:val="center"/>
        <w:rPr>
          <w:rFonts w:ascii="GHEA Grapalat" w:hAnsi="GHEA Grapalat"/>
          <w:lang w:val="hy-AM"/>
        </w:rPr>
      </w:pPr>
    </w:p>
    <w:p w:rsidR="000D519D" w:rsidRDefault="000D519D" w:rsidP="00F37CC3">
      <w:pPr>
        <w:shd w:val="clear" w:color="auto" w:fill="FFFFFF"/>
        <w:spacing w:line="276" w:lineRule="auto"/>
        <w:ind w:left="426" w:hanging="284"/>
        <w:jc w:val="center"/>
        <w:rPr>
          <w:rFonts w:ascii="GHEA Grapalat" w:hAnsi="GHEA Grapalat"/>
          <w:lang w:val="hy-AM"/>
        </w:rPr>
      </w:pPr>
    </w:p>
    <w:p w:rsidR="000D519D" w:rsidRDefault="000D519D" w:rsidP="00F37CC3">
      <w:pPr>
        <w:shd w:val="clear" w:color="auto" w:fill="FFFFFF"/>
        <w:spacing w:line="276" w:lineRule="auto"/>
        <w:ind w:left="426" w:hanging="284"/>
        <w:jc w:val="center"/>
        <w:rPr>
          <w:rFonts w:ascii="GHEA Grapalat" w:hAnsi="GHEA Grapalat"/>
          <w:lang w:val="hy-AM"/>
        </w:rPr>
      </w:pPr>
    </w:p>
    <w:p w:rsidR="000D519D" w:rsidRDefault="000D519D" w:rsidP="00F37CC3">
      <w:pPr>
        <w:shd w:val="clear" w:color="auto" w:fill="FFFFFF"/>
        <w:spacing w:line="276" w:lineRule="auto"/>
        <w:ind w:left="426" w:hanging="284"/>
        <w:jc w:val="center"/>
        <w:rPr>
          <w:rFonts w:ascii="GHEA Grapalat" w:hAnsi="GHEA Grapalat"/>
          <w:lang w:val="hy-AM"/>
        </w:rPr>
      </w:pPr>
    </w:p>
    <w:p w:rsidR="000D519D" w:rsidRDefault="000D519D" w:rsidP="00F37CC3">
      <w:pPr>
        <w:shd w:val="clear" w:color="auto" w:fill="FFFFFF"/>
        <w:spacing w:line="276" w:lineRule="auto"/>
        <w:ind w:left="426" w:hanging="284"/>
        <w:jc w:val="center"/>
        <w:rPr>
          <w:rFonts w:ascii="GHEA Grapalat" w:hAnsi="GHEA Grapalat"/>
          <w:lang w:val="hy-AM"/>
        </w:rPr>
      </w:pPr>
    </w:p>
    <w:p w:rsidR="000D519D" w:rsidRPr="004A2896" w:rsidRDefault="000D519D" w:rsidP="000D519D">
      <w:pPr>
        <w:rPr>
          <w:rFonts w:ascii="GHEA Grapalat" w:hAnsi="GHEA Grapalat"/>
          <w:b/>
          <w:i/>
          <w:lang w:val="af-ZA"/>
        </w:rPr>
      </w:pPr>
      <w:r>
        <w:rPr>
          <w:rFonts w:ascii="GHEA Grapalat" w:hAnsi="GHEA Grapalat"/>
          <w:b/>
          <w:i/>
          <w:lang w:val="af-ZA"/>
        </w:rPr>
        <w:t xml:space="preserve">        </w:t>
      </w:r>
      <w:r w:rsidRPr="004A2896">
        <w:rPr>
          <w:rFonts w:ascii="GHEA Grapalat" w:hAnsi="GHEA Grapalat"/>
          <w:b/>
          <w:i/>
          <w:lang w:val="af-ZA"/>
        </w:rPr>
        <w:t xml:space="preserve">ՀԱՅԱՍՏԱՆԻ ՀԱՆՐԱՊԵՏՈՒԹՅԱՆ                                                     </w:t>
      </w:r>
    </w:p>
    <w:p w:rsidR="000D519D" w:rsidRPr="004A2896" w:rsidRDefault="000D519D" w:rsidP="000D519D">
      <w:pPr>
        <w:rPr>
          <w:rFonts w:ascii="GHEA Grapalat" w:hAnsi="GHEA Grapalat"/>
          <w:b/>
          <w:i/>
          <w:lang w:val="af-ZA"/>
        </w:rPr>
      </w:pPr>
      <w:r w:rsidRPr="004A2896">
        <w:rPr>
          <w:rFonts w:ascii="GHEA Grapalat" w:hAnsi="GHEA Grapalat"/>
          <w:b/>
          <w:i/>
          <w:lang w:val="af-ZA"/>
        </w:rPr>
        <w:t xml:space="preserve">        ՎԱՐՉԱՊԵՏ                                                                   </w:t>
      </w:r>
      <w:r>
        <w:rPr>
          <w:rFonts w:ascii="GHEA Grapalat" w:hAnsi="GHEA Grapalat"/>
          <w:b/>
          <w:i/>
          <w:lang w:val="af-ZA"/>
        </w:rPr>
        <w:t xml:space="preserve">                 </w:t>
      </w:r>
      <w:r w:rsidRPr="004A2896">
        <w:rPr>
          <w:rFonts w:ascii="GHEA Grapalat" w:hAnsi="GHEA Grapalat"/>
          <w:b/>
          <w:i/>
          <w:lang w:val="af-ZA"/>
        </w:rPr>
        <w:t>Կ. ԿԱՐԱՊԵՏՅԱՆ</w:t>
      </w:r>
    </w:p>
    <w:p w:rsidR="000D519D" w:rsidRPr="004A2896" w:rsidRDefault="000D519D" w:rsidP="000D519D">
      <w:pPr>
        <w:ind w:right="-681"/>
        <w:rPr>
          <w:rFonts w:ascii="GHEA Grapalat" w:hAnsi="GHEA Grapalat"/>
          <w:lang w:val="af-ZA"/>
        </w:rPr>
      </w:pPr>
      <w:r w:rsidRPr="004A2896">
        <w:rPr>
          <w:rFonts w:ascii="GHEA Grapalat" w:hAnsi="GHEA Grapalat"/>
          <w:lang w:val="af-ZA"/>
        </w:rPr>
        <w:t xml:space="preserve">             </w:t>
      </w:r>
    </w:p>
    <w:p w:rsidR="000D519D" w:rsidRDefault="000D519D" w:rsidP="000D519D">
      <w:pPr>
        <w:ind w:right="-681"/>
        <w:rPr>
          <w:rFonts w:ascii="GHEA Grapalat" w:hAnsi="GHEA Grapalat"/>
          <w:lang w:val="af-ZA"/>
        </w:rPr>
      </w:pPr>
    </w:p>
    <w:p w:rsidR="000D519D" w:rsidRDefault="000D519D" w:rsidP="000D519D">
      <w:pPr>
        <w:ind w:right="-681"/>
        <w:rPr>
          <w:rFonts w:ascii="GHEA Grapalat" w:hAnsi="GHEA Grapalat"/>
          <w:lang w:val="af-ZA"/>
        </w:rPr>
      </w:pPr>
    </w:p>
    <w:p w:rsidR="000D519D" w:rsidRDefault="000D519D" w:rsidP="000D519D">
      <w:pPr>
        <w:ind w:right="-93"/>
        <w:jc w:val="right"/>
        <w:rPr>
          <w:rFonts w:ascii="GHEA Grapalat" w:hAnsi="GHEA Grapalat"/>
          <w:lang w:val="af-ZA"/>
        </w:rPr>
      </w:pPr>
      <w:r w:rsidRPr="00F03B86">
        <w:rPr>
          <w:rFonts w:ascii="GHEA Grapalat" w:hAnsi="GHEA Grapalat"/>
          <w:lang w:val="af-ZA"/>
        </w:rPr>
        <w:t xml:space="preserve">    «         »</w:t>
      </w:r>
      <w:r w:rsidRPr="0020541D">
        <w:rPr>
          <w:rFonts w:ascii="GHEA Grapalat" w:hAnsi="GHEA Grapalat"/>
          <w:lang w:val="af-ZA"/>
        </w:rPr>
        <w:t>_________</w:t>
      </w:r>
      <w:r>
        <w:rPr>
          <w:rFonts w:ascii="GHEA Grapalat" w:hAnsi="GHEA Grapalat"/>
          <w:lang w:val="af-ZA"/>
        </w:rPr>
        <w:t>2017</w:t>
      </w:r>
      <w:r w:rsidRPr="00F03B86">
        <w:rPr>
          <w:rFonts w:ascii="GHEA Grapalat" w:hAnsi="GHEA Grapalat"/>
          <w:lang w:val="af-ZA"/>
        </w:rPr>
        <w:t xml:space="preserve">թ.  </w:t>
      </w:r>
    </w:p>
    <w:p w:rsidR="000D519D" w:rsidRDefault="000D519D" w:rsidP="000D519D">
      <w:pPr>
        <w:shd w:val="clear" w:color="auto" w:fill="FFFFFF"/>
        <w:spacing w:line="276" w:lineRule="auto"/>
        <w:ind w:left="426" w:hanging="284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       </w:t>
      </w:r>
    </w:p>
    <w:p w:rsidR="000D519D" w:rsidRDefault="000D519D" w:rsidP="000D519D">
      <w:pPr>
        <w:shd w:val="clear" w:color="auto" w:fill="FFFFFF"/>
        <w:spacing w:line="276" w:lineRule="auto"/>
        <w:ind w:left="426" w:hanging="284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af-ZA"/>
        </w:rPr>
        <w:t xml:space="preserve">   </w:t>
      </w:r>
      <w:r w:rsidRPr="00F03B86">
        <w:rPr>
          <w:rFonts w:ascii="GHEA Grapalat" w:hAnsi="GHEA Grapalat"/>
          <w:lang w:val="af-ZA"/>
        </w:rPr>
        <w:t xml:space="preserve">ք. Երևան                                                                                     </w:t>
      </w:r>
      <w:r w:rsidRPr="00F03B86">
        <w:rPr>
          <w:rFonts w:ascii="GHEA Grapalat" w:hAnsi="GHEA Grapalat"/>
          <w:b/>
          <w:i/>
          <w:u w:val="single"/>
          <w:lang w:val="af-ZA"/>
        </w:rPr>
        <w:t xml:space="preserve">          </w:t>
      </w:r>
    </w:p>
    <w:p w:rsidR="000D519D" w:rsidRDefault="000D519D" w:rsidP="00F37CC3">
      <w:pPr>
        <w:shd w:val="clear" w:color="auto" w:fill="FFFFFF"/>
        <w:spacing w:line="276" w:lineRule="auto"/>
        <w:ind w:left="426" w:hanging="284"/>
        <w:jc w:val="center"/>
        <w:rPr>
          <w:rFonts w:ascii="GHEA Grapalat" w:hAnsi="GHEA Grapalat"/>
          <w:lang w:val="hy-AM"/>
        </w:rPr>
      </w:pPr>
    </w:p>
    <w:p w:rsidR="000D519D" w:rsidRDefault="000D519D" w:rsidP="000D519D">
      <w:pPr>
        <w:shd w:val="clear" w:color="auto" w:fill="FFFFFF"/>
        <w:spacing w:line="276" w:lineRule="auto"/>
        <w:rPr>
          <w:rFonts w:ascii="GHEA Grapalat" w:hAnsi="GHEA Grapalat"/>
          <w:lang w:val="hy-AM"/>
        </w:rPr>
      </w:pPr>
    </w:p>
    <w:p w:rsidR="000D519D" w:rsidRDefault="000D519D" w:rsidP="000D519D">
      <w:pPr>
        <w:shd w:val="clear" w:color="auto" w:fill="FFFFFF"/>
        <w:spacing w:line="276" w:lineRule="auto"/>
        <w:rPr>
          <w:rFonts w:ascii="GHEA Grapalat" w:hAnsi="GHEA Grapalat"/>
          <w:lang w:val="hy-AM"/>
        </w:rPr>
      </w:pPr>
    </w:p>
    <w:p w:rsidR="00310D88" w:rsidRDefault="00310D88" w:rsidP="00310D88">
      <w:pPr>
        <w:shd w:val="clear" w:color="auto" w:fill="FFFFFF"/>
        <w:spacing w:line="276" w:lineRule="auto"/>
        <w:jc w:val="right"/>
        <w:rPr>
          <w:rFonts w:ascii="GHEA Grapalat" w:hAnsi="GHEA Grapalat"/>
          <w:sz w:val="20"/>
          <w:szCs w:val="20"/>
          <w:lang w:val="hy-AM"/>
        </w:rPr>
      </w:pPr>
    </w:p>
    <w:p w:rsidR="00D20A3A" w:rsidRPr="00D20A3A" w:rsidRDefault="00D20A3A" w:rsidP="00D20A3A">
      <w:pPr>
        <w:ind w:right="-82"/>
        <w:jc w:val="right"/>
        <w:rPr>
          <w:rFonts w:ascii="GHEA Grapalat" w:hAnsi="GHEA Grapalat"/>
          <w:sz w:val="20"/>
          <w:szCs w:val="20"/>
        </w:rPr>
      </w:pPr>
      <w:proofErr w:type="spellStart"/>
      <w:r w:rsidRPr="00D20A3A">
        <w:rPr>
          <w:rFonts w:ascii="GHEA Grapalat" w:hAnsi="GHEA Grapalat" w:cs="Sylfaen"/>
          <w:sz w:val="20"/>
          <w:szCs w:val="20"/>
        </w:rPr>
        <w:lastRenderedPageBreak/>
        <w:t>Հավելված</w:t>
      </w:r>
      <w:proofErr w:type="spellEnd"/>
      <w:r w:rsidRPr="00D20A3A">
        <w:rPr>
          <w:rFonts w:ascii="GHEA Grapalat" w:hAnsi="GHEA Grapalat"/>
          <w:sz w:val="20"/>
          <w:szCs w:val="20"/>
        </w:rPr>
        <w:t xml:space="preserve"> </w:t>
      </w:r>
    </w:p>
    <w:p w:rsidR="00D20A3A" w:rsidRPr="00D20A3A" w:rsidRDefault="00D20A3A" w:rsidP="00D20A3A">
      <w:pPr>
        <w:ind w:right="-82"/>
        <w:jc w:val="right"/>
        <w:rPr>
          <w:rFonts w:ascii="GHEA Grapalat" w:hAnsi="GHEA Grapalat"/>
          <w:sz w:val="20"/>
          <w:szCs w:val="20"/>
        </w:rPr>
      </w:pPr>
      <w:r w:rsidRPr="00D20A3A">
        <w:rPr>
          <w:rFonts w:ascii="GHEA Grapalat" w:hAnsi="GHEA Grapalat" w:cs="Sylfaen"/>
          <w:sz w:val="20"/>
          <w:szCs w:val="20"/>
        </w:rPr>
        <w:t>ՀՀ</w:t>
      </w:r>
      <w:r w:rsidRPr="00D20A3A">
        <w:rPr>
          <w:rFonts w:ascii="GHEA Grapalat" w:hAnsi="GHEA Grapalat" w:cs="Arial"/>
          <w:sz w:val="20"/>
          <w:szCs w:val="20"/>
        </w:rPr>
        <w:t xml:space="preserve"> </w:t>
      </w:r>
      <w:proofErr w:type="spellStart"/>
      <w:r w:rsidRPr="00D20A3A">
        <w:rPr>
          <w:rFonts w:ascii="GHEA Grapalat" w:hAnsi="GHEA Grapalat" w:cs="Sylfaen"/>
          <w:sz w:val="20"/>
          <w:szCs w:val="20"/>
        </w:rPr>
        <w:t>կառավարության</w:t>
      </w:r>
      <w:proofErr w:type="spellEnd"/>
      <w:r w:rsidRPr="00D20A3A">
        <w:rPr>
          <w:rFonts w:ascii="GHEA Grapalat" w:hAnsi="GHEA Grapalat" w:cs="Arial"/>
          <w:sz w:val="20"/>
          <w:szCs w:val="20"/>
        </w:rPr>
        <w:t xml:space="preserve"> </w:t>
      </w:r>
    </w:p>
    <w:p w:rsidR="00D20A3A" w:rsidRPr="00D20A3A" w:rsidRDefault="00D20A3A" w:rsidP="00D20A3A">
      <w:pPr>
        <w:ind w:right="-82"/>
        <w:jc w:val="right"/>
        <w:rPr>
          <w:rFonts w:ascii="GHEA Grapalat" w:hAnsi="GHEA Grapalat"/>
          <w:sz w:val="20"/>
          <w:szCs w:val="20"/>
        </w:rPr>
      </w:pPr>
      <w:r w:rsidRPr="00D20A3A">
        <w:rPr>
          <w:rFonts w:ascii="GHEA Grapalat" w:hAnsi="GHEA Grapalat"/>
          <w:sz w:val="20"/>
          <w:szCs w:val="20"/>
        </w:rPr>
        <w:t>--------------------2017</w:t>
      </w:r>
      <w:r w:rsidRPr="00D20A3A">
        <w:rPr>
          <w:rFonts w:ascii="GHEA Grapalat" w:hAnsi="GHEA Grapalat" w:cs="Sylfaen"/>
          <w:sz w:val="20"/>
          <w:szCs w:val="20"/>
        </w:rPr>
        <w:t>թ</w:t>
      </w:r>
      <w:r w:rsidRPr="00D20A3A">
        <w:rPr>
          <w:rFonts w:ascii="GHEA Grapalat" w:hAnsi="GHEA Grapalat" w:cs="Arial"/>
          <w:sz w:val="20"/>
          <w:szCs w:val="20"/>
        </w:rPr>
        <w:t xml:space="preserve">. </w:t>
      </w:r>
    </w:p>
    <w:p w:rsidR="00D20A3A" w:rsidRPr="00D20A3A" w:rsidRDefault="00D20A3A" w:rsidP="00D20A3A">
      <w:pPr>
        <w:ind w:right="-82"/>
        <w:jc w:val="right"/>
        <w:rPr>
          <w:rFonts w:ascii="GHEA Grapalat" w:hAnsi="GHEA Grapalat"/>
          <w:sz w:val="20"/>
          <w:szCs w:val="20"/>
        </w:rPr>
      </w:pPr>
      <w:proofErr w:type="spellStart"/>
      <w:proofErr w:type="gramStart"/>
      <w:r w:rsidRPr="00D20A3A">
        <w:rPr>
          <w:rFonts w:ascii="GHEA Grapalat" w:hAnsi="GHEA Grapalat" w:cs="Sylfaen"/>
          <w:sz w:val="20"/>
          <w:szCs w:val="20"/>
        </w:rPr>
        <w:t>թիվ</w:t>
      </w:r>
      <w:proofErr w:type="spellEnd"/>
      <w:proofErr w:type="gramEnd"/>
      <w:r w:rsidRPr="00D20A3A">
        <w:rPr>
          <w:rFonts w:ascii="GHEA Grapalat" w:hAnsi="GHEA Grapalat" w:cs="Arial"/>
          <w:sz w:val="20"/>
          <w:szCs w:val="20"/>
        </w:rPr>
        <w:t xml:space="preserve"> ______-</w:t>
      </w:r>
      <w:r w:rsidRPr="00D20A3A">
        <w:rPr>
          <w:rFonts w:ascii="GHEA Grapalat" w:hAnsi="GHEA Grapalat" w:cs="Sylfaen"/>
          <w:sz w:val="20"/>
          <w:szCs w:val="20"/>
        </w:rPr>
        <w:t>Ն</w:t>
      </w:r>
      <w:r w:rsidRPr="00D20A3A">
        <w:rPr>
          <w:rFonts w:ascii="GHEA Grapalat" w:hAnsi="GHEA Grapalat" w:cs="Arial"/>
          <w:sz w:val="20"/>
          <w:szCs w:val="20"/>
        </w:rPr>
        <w:t xml:space="preserve"> </w:t>
      </w:r>
      <w:proofErr w:type="spellStart"/>
      <w:r w:rsidRPr="00D20A3A">
        <w:rPr>
          <w:rFonts w:ascii="GHEA Grapalat" w:hAnsi="GHEA Grapalat" w:cs="Sylfaen"/>
          <w:sz w:val="20"/>
          <w:szCs w:val="20"/>
        </w:rPr>
        <w:t>որոշման</w:t>
      </w:r>
      <w:proofErr w:type="spellEnd"/>
    </w:p>
    <w:p w:rsidR="00A6343C" w:rsidRPr="004B1424" w:rsidRDefault="00A6343C" w:rsidP="00310D88">
      <w:pPr>
        <w:shd w:val="clear" w:color="auto" w:fill="FFFFFF"/>
        <w:spacing w:line="276" w:lineRule="auto"/>
        <w:jc w:val="right"/>
        <w:rPr>
          <w:rFonts w:ascii="GHEA Grapalat" w:hAnsi="GHEA Grapalat"/>
          <w:lang w:val="hy-AM"/>
        </w:rPr>
      </w:pPr>
      <w:r w:rsidRPr="00A6343C">
        <w:rPr>
          <w:rFonts w:ascii="GHEA Grapalat" w:hAnsi="GHEA Grapalat"/>
          <w:lang w:val="hy-AM"/>
        </w:rPr>
        <w:tab/>
      </w:r>
    </w:p>
    <w:p w:rsidR="00CA2B03" w:rsidRPr="004B1424" w:rsidRDefault="004B1424" w:rsidP="00F37CC3">
      <w:pPr>
        <w:shd w:val="clear" w:color="auto" w:fill="FFFFFF"/>
        <w:spacing w:line="276" w:lineRule="auto"/>
        <w:ind w:left="426" w:hanging="284"/>
        <w:jc w:val="center"/>
        <w:rPr>
          <w:rFonts w:ascii="GHEA Grapalat" w:hAnsi="GHEA Grapalat"/>
          <w:b/>
          <w:bCs/>
          <w:lang w:val="hy-AM" w:eastAsia="ru-RU"/>
        </w:rPr>
      </w:pPr>
      <w:r w:rsidRPr="004B1424">
        <w:rPr>
          <w:rFonts w:ascii="GHEA Grapalat" w:hAnsi="GHEA Grapalat"/>
          <w:lang w:val="hy-AM"/>
        </w:rPr>
        <w:t xml:space="preserve">« </w:t>
      </w:r>
      <w:r w:rsidR="00327495" w:rsidRPr="004B1424">
        <w:rPr>
          <w:rFonts w:ascii="GHEA Grapalat" w:hAnsi="GHEA Grapalat"/>
          <w:b/>
          <w:bCs/>
          <w:lang w:val="hy-AM" w:eastAsia="ru-RU"/>
        </w:rPr>
        <w:t>Ց Ա Ն Կ</w:t>
      </w:r>
    </w:p>
    <w:p w:rsidR="00327495" w:rsidRDefault="00327495" w:rsidP="00F37CC3">
      <w:pPr>
        <w:shd w:val="clear" w:color="auto" w:fill="FFFFFF"/>
        <w:spacing w:line="276" w:lineRule="auto"/>
        <w:ind w:left="426" w:hanging="284"/>
        <w:jc w:val="center"/>
        <w:rPr>
          <w:rFonts w:ascii="GHEA Grapalat" w:hAnsi="GHEA Grapalat"/>
          <w:b/>
          <w:bCs/>
          <w:lang w:eastAsia="ru-RU"/>
        </w:rPr>
      </w:pPr>
      <w:r w:rsidRPr="004B1424">
        <w:rPr>
          <w:rFonts w:ascii="GHEA Grapalat" w:hAnsi="GHEA Grapalat"/>
          <w:b/>
          <w:bCs/>
          <w:lang w:val="hy-AM" w:eastAsia="ru-RU"/>
        </w:rPr>
        <w:t>ՊԱՏԻԺԸ ԿՐԵԼՈՒՆ ԽՈՉԸՆԴՈՏՈՂ ԾԱՆՐ ՀԻՎԱՆԴՈՒԹՅՈՒՆՆԵՐԻ</w:t>
      </w:r>
    </w:p>
    <w:p w:rsidR="004B1424" w:rsidRPr="004B1424" w:rsidRDefault="004B1424" w:rsidP="004B1424">
      <w:pPr>
        <w:shd w:val="clear" w:color="auto" w:fill="FFFFFF"/>
        <w:spacing w:line="276" w:lineRule="auto"/>
        <w:ind w:left="-90" w:right="126" w:firstLine="360"/>
        <w:jc w:val="center"/>
        <w:rPr>
          <w:rFonts w:ascii="GHEA Grapalat" w:hAnsi="GHEA Grapalat"/>
          <w:b/>
          <w:bCs/>
          <w:lang w:val="hy-AM" w:eastAsia="ru-RU"/>
        </w:rPr>
      </w:pPr>
      <w:r w:rsidRPr="004B1424">
        <w:rPr>
          <w:rFonts w:ascii="GHEA Grapalat" w:hAnsi="GHEA Grapalat"/>
          <w:b/>
          <w:bCs/>
          <w:lang w:val="hy-AM" w:eastAsia="ru-RU"/>
        </w:rPr>
        <w:t>(ԸՍՏ ՀԻՎԱՆԴՈՒԹՅՈՒՆՆԵՐԻ ԵՎ ԱՌՈՂՋՈՒԹՅԱՆ ՀԵՏ ԿԱՊՎԱԾ 10-ՐԴ ՎԵՐԱՆԱՅՎԱԾ ՎԻՃԱԿԱԳՐԱԿԱՆ ԴԱՍԱԿԱՐԳՉԻ՝ ՀԻՎԱՆԴՈՒԹՅԱՆ ԾԱՆՐՈՒԹՅԱՆ ԱՍՏԻՃԱՆԸ ԲՆՈՐՈՇՈՂ ԱԽՏԱՆԻՇՆԵՐՈՎ ԵՎ ՖՈՒՆԿՑԻՈՆԱԼ ԽԱՆԳԱՐՈՒՄՆԵՐՈՎ)</w:t>
      </w:r>
    </w:p>
    <w:p w:rsidR="004B1424" w:rsidRPr="004B1424" w:rsidRDefault="004B1424" w:rsidP="00F37CC3">
      <w:pPr>
        <w:shd w:val="clear" w:color="auto" w:fill="FFFFFF"/>
        <w:spacing w:line="276" w:lineRule="auto"/>
        <w:ind w:left="426" w:hanging="284"/>
        <w:jc w:val="center"/>
        <w:rPr>
          <w:rFonts w:ascii="GHEA Grapalat" w:hAnsi="GHEA Grapalat"/>
          <w:b/>
          <w:bCs/>
          <w:lang w:val="hy-AM" w:eastAsia="ru-RU"/>
        </w:rPr>
      </w:pPr>
    </w:p>
    <w:p w:rsidR="00327495" w:rsidRPr="004B1424" w:rsidRDefault="00327495" w:rsidP="00F37CC3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ind w:left="426" w:hanging="284"/>
        <w:jc w:val="center"/>
        <w:rPr>
          <w:rFonts w:ascii="GHEA Grapalat" w:hAnsi="GHEA Grapalat"/>
          <w:b/>
          <w:bCs/>
          <w:shd w:val="clear" w:color="auto" w:fill="FFFFFF"/>
          <w:lang w:val="hy-AM" w:eastAsia="ru-RU"/>
        </w:rPr>
      </w:pPr>
      <w:r w:rsidRPr="004B1424">
        <w:rPr>
          <w:rFonts w:ascii="GHEA Grapalat" w:hAnsi="GHEA Grapalat"/>
          <w:b/>
          <w:bCs/>
          <w:lang w:val="hy-AM" w:eastAsia="ru-RU"/>
        </w:rPr>
        <w:t xml:space="preserve">ՎԱՐԱԿԻՉ ԵՎ ՄԱԿԱԲՈՒԾԱՅԻՆ ՀԻՎԱՆԴՈՒԹՅՈՒՆՆԵՐ (A00-B99), </w:t>
      </w:r>
      <w:r w:rsidRPr="004B1424">
        <w:rPr>
          <w:rFonts w:ascii="GHEA Grapalat" w:hAnsi="GHEA Grapalat"/>
          <w:b/>
          <w:bCs/>
          <w:shd w:val="clear" w:color="auto" w:fill="FFFFFF"/>
          <w:lang w:val="hy-AM" w:eastAsia="ru-RU"/>
        </w:rPr>
        <w:t>ՏՈՒԲԵՐԿՈՒԼՈԶ (A15-A19)</w:t>
      </w:r>
    </w:p>
    <w:p w:rsidR="00327495" w:rsidRPr="004B1424" w:rsidRDefault="00327495" w:rsidP="00F37CC3">
      <w:pPr>
        <w:spacing w:line="276" w:lineRule="auto"/>
        <w:ind w:left="426" w:hanging="284"/>
        <w:jc w:val="both"/>
        <w:rPr>
          <w:rFonts w:ascii="GHEA Grapalat" w:hAnsi="GHEA Grapalat"/>
          <w:b/>
          <w:bCs/>
          <w:shd w:val="clear" w:color="auto" w:fill="FFFFFF"/>
          <w:lang w:val="hy-AM" w:eastAsia="ru-RU"/>
        </w:rPr>
      </w:pPr>
    </w:p>
    <w:p w:rsidR="00327495" w:rsidRPr="004B1424" w:rsidRDefault="00A4136B" w:rsidP="00F37CC3">
      <w:pPr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1.</w:t>
      </w:r>
      <w:r w:rsidR="00327495" w:rsidRPr="004B1424">
        <w:rPr>
          <w:rFonts w:ascii="GHEA Grapalat" w:hAnsi="GHEA Grapalat"/>
          <w:lang w:val="hy-AM" w:eastAsia="ru-RU"/>
        </w:rPr>
        <w:t>Թոքերի երկկողմանի տուբերկուլոզ պրոգրեսիվ ընթացքով` 3-րդ աստիճանի թոք-սրտային անբավարարությամբ՝</w:t>
      </w:r>
      <w:r w:rsidR="00CA2B03" w:rsidRPr="004B1424">
        <w:rPr>
          <w:rFonts w:ascii="GHEA Grapalat" w:hAnsi="GHEA Grapalat"/>
          <w:lang w:val="hy-AM" w:eastAsia="ru-RU"/>
        </w:rPr>
        <w:t xml:space="preserve"> </w:t>
      </w:r>
      <w:r w:rsidR="00327495" w:rsidRPr="004B1424">
        <w:rPr>
          <w:rFonts w:ascii="GHEA Grapalat" w:hAnsi="GHEA Grapalat"/>
          <w:lang w:val="hy-AM" w:eastAsia="ru-RU"/>
        </w:rPr>
        <w:t>(A15.0-</w:t>
      </w:r>
      <w:r w:rsidR="00FB12B3" w:rsidRPr="004B1424">
        <w:rPr>
          <w:rFonts w:ascii="GHEA Grapalat" w:hAnsi="GHEA Grapalat"/>
          <w:lang w:val="hy-AM" w:eastAsia="ru-RU"/>
        </w:rPr>
        <w:t>A</w:t>
      </w:r>
      <w:r w:rsidR="00327495" w:rsidRPr="004B1424">
        <w:rPr>
          <w:rFonts w:ascii="GHEA Grapalat" w:hAnsi="GHEA Grapalat"/>
          <w:lang w:val="hy-AM" w:eastAsia="ru-RU"/>
        </w:rPr>
        <w:t>15.3)</w:t>
      </w:r>
      <w:r w:rsidR="002C27FD">
        <w:rPr>
          <w:rFonts w:ascii="GHEA Grapalat" w:hAnsi="GHEA Grapalat"/>
          <w:lang w:eastAsia="ru-RU"/>
        </w:rPr>
        <w:t>.</w:t>
      </w:r>
      <w:r w:rsidR="00327495" w:rsidRPr="004B1424">
        <w:rPr>
          <w:rFonts w:ascii="GHEA Grapalat" w:hAnsi="GHEA Grapalat"/>
          <w:lang w:val="hy-AM" w:eastAsia="ru-RU"/>
        </w:rPr>
        <w:t xml:space="preserve">  </w:t>
      </w:r>
    </w:p>
    <w:p w:rsidR="002C27FD" w:rsidRDefault="00327495" w:rsidP="002C27FD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eastAsia="ru-RU"/>
        </w:rPr>
      </w:pPr>
      <w:r w:rsidRPr="004B1424">
        <w:rPr>
          <w:rFonts w:ascii="GHEA Grapalat" w:hAnsi="GHEA Grapalat"/>
          <w:lang w:val="hy-AM" w:eastAsia="ru-RU"/>
        </w:rPr>
        <w:t>1)</w:t>
      </w:r>
      <w:r w:rsidRPr="004B1424">
        <w:rPr>
          <w:rFonts w:ascii="Courier New" w:hAnsi="Courier New" w:cs="Courier New"/>
          <w:lang w:val="hy-AM" w:eastAsia="ru-RU"/>
        </w:rPr>
        <w:t> </w:t>
      </w:r>
      <w:r w:rsidRPr="004B1424">
        <w:rPr>
          <w:rFonts w:ascii="GHEA Grapalat" w:hAnsi="GHEA Grapalat" w:cs="Arial Unicode"/>
          <w:lang w:val="hy-AM" w:eastAsia="ru-RU"/>
        </w:rPr>
        <w:t>թոքերի ֆիբրոզ</w:t>
      </w:r>
      <w:r w:rsidRPr="004B1424">
        <w:rPr>
          <w:rFonts w:ascii="GHEA Grapalat" w:hAnsi="GHEA Grapalat"/>
          <w:lang w:val="hy-AM" w:eastAsia="ru-RU"/>
        </w:rPr>
        <w:t>-</w:t>
      </w:r>
      <w:r w:rsidRPr="004B1424">
        <w:rPr>
          <w:rFonts w:ascii="GHEA Grapalat" w:hAnsi="GHEA Grapalat" w:cs="Arial Unicode"/>
          <w:lang w:val="hy-AM" w:eastAsia="ru-RU"/>
        </w:rPr>
        <w:t xml:space="preserve"> </w:t>
      </w:r>
      <w:r w:rsidR="00FB12B3" w:rsidRPr="004B1424">
        <w:rPr>
          <w:rFonts w:ascii="GHEA Grapalat" w:hAnsi="GHEA Grapalat" w:cs="Arial Unicode"/>
          <w:lang w:val="hy-AM" w:eastAsia="ru-RU"/>
        </w:rPr>
        <w:t xml:space="preserve">կավերնոզ </w:t>
      </w:r>
      <w:r w:rsidRPr="004B1424">
        <w:rPr>
          <w:rFonts w:ascii="GHEA Grapalat" w:hAnsi="GHEA Grapalat" w:cs="Arial Unicode"/>
          <w:lang w:val="hy-AM" w:eastAsia="ru-RU"/>
        </w:rPr>
        <w:t xml:space="preserve">տուբերկուլոզ </w:t>
      </w:r>
      <w:r w:rsidR="00FE025F">
        <w:rPr>
          <w:rFonts w:ascii="GHEA Grapalat" w:hAnsi="GHEA Grapalat" w:cs="Arial Unicode"/>
          <w:lang w:val="hy-AM" w:eastAsia="ru-RU"/>
        </w:rPr>
        <w:t>(A15)</w:t>
      </w:r>
      <w:r w:rsidRPr="004B1424">
        <w:rPr>
          <w:rFonts w:ascii="GHEA Grapalat" w:hAnsi="GHEA Grapalat"/>
          <w:lang w:val="hy-AM" w:eastAsia="ru-RU"/>
        </w:rPr>
        <w:t>.</w:t>
      </w:r>
    </w:p>
    <w:p w:rsidR="00CA2B03" w:rsidRPr="004B1424" w:rsidRDefault="00327495" w:rsidP="002C27FD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2) տուբերկուլոզային թոքաբորբ</w:t>
      </w:r>
      <w:r w:rsidR="00FE025F">
        <w:rPr>
          <w:rFonts w:ascii="GHEA Grapalat" w:hAnsi="GHEA Grapalat"/>
          <w:lang w:val="hy-AM" w:eastAsia="ru-RU"/>
        </w:rPr>
        <w:t xml:space="preserve"> (A15)</w:t>
      </w:r>
      <w:r w:rsidR="008E0AE3">
        <w:rPr>
          <w:rFonts w:ascii="GHEA Grapalat" w:hAnsi="GHEA Grapalat"/>
          <w:lang w:val="hy-AM" w:eastAsia="ru-RU"/>
        </w:rPr>
        <w:t>.</w:t>
      </w:r>
    </w:p>
    <w:p w:rsidR="00327495" w:rsidRPr="004B1424" w:rsidRDefault="00327495" w:rsidP="00F37CC3">
      <w:pPr>
        <w:spacing w:line="276" w:lineRule="auto"/>
        <w:ind w:left="426" w:hanging="284"/>
        <w:jc w:val="both"/>
        <w:rPr>
          <w:rFonts w:ascii="GHEA Grapalat" w:hAnsi="GHEA Grapalat"/>
          <w:lang w:val="hy-AM"/>
        </w:rPr>
      </w:pPr>
      <w:r w:rsidRPr="004B1424">
        <w:rPr>
          <w:rFonts w:ascii="GHEA Grapalat" w:hAnsi="GHEA Grapalat"/>
          <w:lang w:val="hy-AM" w:eastAsia="ru-RU"/>
        </w:rPr>
        <w:t>3) միլիար (կորեկանման</w:t>
      </w:r>
      <w:r w:rsidR="00CA2B03" w:rsidRPr="004B1424">
        <w:rPr>
          <w:rFonts w:ascii="GHEA Grapalat" w:hAnsi="GHEA Grapalat"/>
          <w:lang w:val="hy-AM" w:eastAsia="ru-RU"/>
        </w:rPr>
        <w:t xml:space="preserve">) </w:t>
      </w:r>
      <w:r w:rsidRPr="004B1424">
        <w:rPr>
          <w:rFonts w:ascii="GHEA Grapalat" w:hAnsi="GHEA Grapalat"/>
          <w:lang w:val="hy-AM" w:eastAsia="ru-RU"/>
        </w:rPr>
        <w:t xml:space="preserve">թոքերի տուբերկուլոզ` </w:t>
      </w:r>
      <w:r w:rsidR="00CA2B03" w:rsidRPr="004B1424">
        <w:rPr>
          <w:rFonts w:ascii="GHEA Grapalat" w:hAnsi="GHEA Grapalat"/>
          <w:lang w:val="hy-AM" w:eastAsia="ru-RU"/>
        </w:rPr>
        <w:t xml:space="preserve">ներառյալ </w:t>
      </w:r>
      <w:r w:rsidRPr="004B1424">
        <w:rPr>
          <w:rFonts w:ascii="GHEA Grapalat" w:hAnsi="GHEA Grapalat"/>
          <w:lang w:val="hy-AM" w:eastAsia="ru-RU"/>
        </w:rPr>
        <w:t xml:space="preserve">դիսեմինացված (տարածուն) տուբերկուլյոզը </w:t>
      </w:r>
      <w:r w:rsidR="00FB12B3" w:rsidRPr="004B1424">
        <w:rPr>
          <w:rFonts w:ascii="GHEA Grapalat" w:hAnsi="GHEA Grapalat"/>
          <w:lang w:val="hy-AM" w:eastAsia="ru-RU"/>
        </w:rPr>
        <w:t>(A</w:t>
      </w:r>
      <w:r w:rsidRPr="004B1424">
        <w:rPr>
          <w:rFonts w:ascii="GHEA Grapalat" w:hAnsi="GHEA Grapalat"/>
          <w:lang w:val="hy-AM" w:eastAsia="ru-RU"/>
        </w:rPr>
        <w:t>19).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4) թոքերի ինֆիլտրատիվ դեստրուկտիվ տուբերկուլոզ (A15.0-15.3):</w:t>
      </w:r>
    </w:p>
    <w:p w:rsidR="00327495" w:rsidRPr="004B1424" w:rsidRDefault="00327495" w:rsidP="00F37CC3">
      <w:pPr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2. Քրոնիկ տոտալ և սուբտոտալ պլևրայի էմպիեմա` 3-րդ աստիճանի թոք-սրտային անբավարարությամբ (A15.6)</w:t>
      </w:r>
      <w:r w:rsidR="002C27FD">
        <w:rPr>
          <w:rFonts w:ascii="GHEA Grapalat" w:hAnsi="GHEA Grapalat"/>
          <w:lang w:eastAsia="ru-RU"/>
        </w:rPr>
        <w:t>:</w:t>
      </w:r>
      <w:r w:rsidRPr="004B1424">
        <w:rPr>
          <w:rFonts w:ascii="GHEA Grapalat" w:hAnsi="GHEA Grapalat"/>
          <w:lang w:val="hy-AM" w:eastAsia="ru-RU"/>
        </w:rPr>
        <w:t xml:space="preserve"> 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3. Ոսկրերի և հոդերի տուբերկուլյոզ (A18.0</w:t>
      </w:r>
      <w:r w:rsidR="00FB12B3" w:rsidRPr="004B1424">
        <w:rPr>
          <w:rFonts w:ascii="GHEA Grapalat" w:hAnsi="GHEA Grapalat"/>
          <w:lang w:val="hy-AM" w:eastAsia="ru-RU"/>
        </w:rPr>
        <w:t>†</w:t>
      </w:r>
      <w:r w:rsidRPr="004B1424">
        <w:rPr>
          <w:rFonts w:ascii="GHEA Grapalat" w:hAnsi="GHEA Grapalat"/>
          <w:lang w:val="hy-AM" w:eastAsia="ru-RU"/>
        </w:rPr>
        <w:t>), ներառյալ` ողնաշարի, խոշոր ոսկրերի և հոդերի պրոգրեսիվ դեստրուկտիվ տուբերկուլոզ` ֆունկցիայի կայուն խանգարումով` բարդացած ներքին օրգանների ամիլոիդոզով: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 xml:space="preserve">4. </w:t>
      </w:r>
      <w:r w:rsidR="00CA2B03" w:rsidRPr="004B1424">
        <w:rPr>
          <w:rFonts w:ascii="GHEA Grapalat" w:hAnsi="GHEA Grapalat"/>
          <w:lang w:val="hy-AM" w:eastAsia="ru-RU"/>
        </w:rPr>
        <w:t xml:space="preserve">Միզասեռական օրգանների </w:t>
      </w:r>
      <w:r w:rsidRPr="004B1424">
        <w:rPr>
          <w:rFonts w:ascii="GHEA Grapalat" w:hAnsi="GHEA Grapalat"/>
          <w:lang w:val="hy-AM" w:eastAsia="ru-RU"/>
        </w:rPr>
        <w:t>տուբերկուլյոզ (A18.1</w:t>
      </w:r>
      <w:r w:rsidR="006D46F9" w:rsidRPr="004B1424">
        <w:rPr>
          <w:rFonts w:ascii="GHEA Grapalat" w:hAnsi="GHEA Grapalat"/>
          <w:lang w:val="hy-AM" w:eastAsia="ru-RU"/>
        </w:rPr>
        <w:t>†</w:t>
      </w:r>
      <w:r w:rsidRPr="004B1424">
        <w:rPr>
          <w:rFonts w:ascii="GHEA Grapalat" w:hAnsi="GHEA Grapalat"/>
          <w:lang w:val="hy-AM" w:eastAsia="ru-RU"/>
        </w:rPr>
        <w:t>)` Երիկամների երկկողմանի կավերնոզ տուբերկուլոզ բարդացած միզուղիների սպեցիֆիկ պրոցեսով և տերմինալ փուլում քրոնիկ երիկամային անբավարարության զարգացմամբ: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5. Աղիների, որովայնի և միջընդերային ավշային (լիմֆատիկ) (A18.3)` հանգույցների տուբերկուլյոզ` որովայնի խոռոչի օրգանների տուբերկուլոզ` վիսցերալ և պարիետալ որովայնամիզի տոտալ ախտահարումներով, կպումային պրոցեսով և աղիների անանցանելիության խանգարումով` կախեքսիայի երևույթներով: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Courier New" w:hAnsi="Courier New" w:cs="Courier New"/>
          <w:lang w:val="hy-AM" w:eastAsia="ru-RU"/>
        </w:rPr>
        <w:t> </w:t>
      </w:r>
    </w:p>
    <w:p w:rsidR="005D0E6D" w:rsidRPr="004B1424" w:rsidRDefault="005D0E6D" w:rsidP="00F37CC3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ind w:left="426" w:hanging="284"/>
        <w:jc w:val="center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 w:cs="Sylfaen"/>
          <w:b/>
          <w:bCs/>
          <w:lang w:val="hy-AM" w:eastAsia="ru-RU"/>
        </w:rPr>
        <w:t xml:space="preserve">ՆՈՐԱԳՈՅԱՑՈՒԹՅՈՒՆՆԵՐ </w:t>
      </w:r>
      <w:r w:rsidRPr="004B1424">
        <w:rPr>
          <w:rFonts w:ascii="GHEA Grapalat" w:hAnsi="GHEA Grapalat"/>
          <w:b/>
          <w:bCs/>
          <w:lang w:val="hy-AM" w:eastAsia="ru-RU"/>
        </w:rPr>
        <w:t>(C00-D48)</w:t>
      </w:r>
    </w:p>
    <w:p w:rsidR="005D0E6D" w:rsidRPr="004B1424" w:rsidRDefault="005D0E6D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Courier New" w:hAnsi="Courier New" w:cs="Courier New"/>
          <w:lang w:val="hy-AM" w:eastAsia="ru-RU"/>
        </w:rPr>
        <w:t> </w:t>
      </w:r>
    </w:p>
    <w:p w:rsidR="005D0E6D" w:rsidRPr="004B1424" w:rsidRDefault="005D0E6D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6. 3-րդ</w:t>
      </w:r>
      <w:r w:rsidR="008E0AE3">
        <w:rPr>
          <w:rFonts w:ascii="GHEA Grapalat" w:hAnsi="GHEA Grapalat"/>
          <w:lang w:val="hy-AM" w:eastAsia="ru-RU"/>
        </w:rPr>
        <w:t xml:space="preserve"> </w:t>
      </w:r>
      <w:r w:rsidR="008E0AE3" w:rsidRPr="00C312CE">
        <w:rPr>
          <w:rFonts w:ascii="GHEA Grapalat" w:hAnsi="GHEA Grapalat"/>
          <w:lang w:val="hy-AM" w:eastAsia="ru-RU"/>
        </w:rPr>
        <w:t>կամ 4-րդ</w:t>
      </w:r>
      <w:r w:rsidR="008E0AE3">
        <w:rPr>
          <w:rFonts w:ascii="GHEA Grapalat" w:hAnsi="GHEA Grapalat"/>
          <w:lang w:val="hy-AM" w:eastAsia="ru-RU"/>
        </w:rPr>
        <w:t xml:space="preserve"> </w:t>
      </w:r>
      <w:r w:rsidR="008E0AE3" w:rsidRPr="0060031B">
        <w:rPr>
          <w:rFonts w:ascii="GHEA Grapalat" w:hAnsi="GHEA Grapalat"/>
          <w:lang w:val="hy-AM" w:eastAsia="ru-RU"/>
        </w:rPr>
        <w:t>աստիճանի</w:t>
      </w:r>
      <w:r w:rsidRPr="004B1424">
        <w:rPr>
          <w:rFonts w:ascii="GHEA Grapalat" w:hAnsi="GHEA Grapalat"/>
          <w:lang w:val="hy-AM" w:eastAsia="ru-RU"/>
        </w:rPr>
        <w:t xml:space="preserve"> աստիճանի չարորակ նորագոյացություններ (անկախ տեղակայումից)` ըստ միջազգային TNM դասակարգման</w:t>
      </w:r>
      <w:r w:rsidR="00FE025F">
        <w:rPr>
          <w:rFonts w:ascii="Sylfaen" w:hAnsi="Sylfaen"/>
          <w:lang w:val="hy-AM"/>
        </w:rPr>
        <w:t xml:space="preserve"> (</w:t>
      </w:r>
      <w:r w:rsidR="00FE025F" w:rsidRPr="00FE025F">
        <w:rPr>
          <w:rFonts w:ascii="GHEA Grapalat" w:hAnsi="GHEA Grapalat"/>
          <w:lang w:val="hy-AM" w:eastAsia="ru-RU"/>
        </w:rPr>
        <w:t>C00</w:t>
      </w:r>
      <w:r w:rsidR="00FE025F">
        <w:rPr>
          <w:rFonts w:ascii="GHEA Grapalat" w:hAnsi="GHEA Grapalat"/>
          <w:lang w:val="hy-AM" w:eastAsia="ru-RU"/>
        </w:rPr>
        <w:t>)</w:t>
      </w:r>
      <w:r w:rsidRPr="004B1424">
        <w:rPr>
          <w:rFonts w:ascii="GHEA Grapalat" w:hAnsi="GHEA Grapalat"/>
          <w:lang w:val="hy-AM" w:eastAsia="ru-RU"/>
        </w:rPr>
        <w:t>: Կլինիկական ախտորոշումը պետք է հաստատված լինի հիստոլոգիական հետազոտմամբ:</w:t>
      </w:r>
    </w:p>
    <w:p w:rsidR="005D0E6D" w:rsidRPr="004B1424" w:rsidRDefault="005D0E6D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lastRenderedPageBreak/>
        <w:t>7. Ավշային, արյունաստեղծ և նրանց նման հյուսվածքների չարորակ նորագոյացություններ (C81-C96): Կլինիկական ախտորոշումը պետք է հաստատված լինիարյան և/կամ ոսկրածուծի բջջաբանական/հյուսվածքաբանական հետազոտմամբ,ուռուցքային գոյացութության կամ ավշային հանգույցի հյուսվածքաբանական հետազոտմամբ.</w:t>
      </w:r>
    </w:p>
    <w:p w:rsidR="005D0E6D" w:rsidRPr="002C27FD" w:rsidRDefault="005D0E6D" w:rsidP="00C2275E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eastAsia="ru-RU"/>
        </w:rPr>
      </w:pPr>
      <w:r w:rsidRPr="004B1424">
        <w:rPr>
          <w:rFonts w:ascii="GHEA Grapalat" w:hAnsi="GHEA Grapalat"/>
          <w:lang w:val="hy-AM" w:eastAsia="ru-RU"/>
        </w:rPr>
        <w:t>1) Սուր լեյկոզ (C90-C95)՝ բոլոր տարբերակների ծավալուն ձևերի, հիվանդության ռեցիդիվի, դեկոմպենսացիայի շրջանում</w:t>
      </w:r>
      <w:r w:rsidR="002C27FD">
        <w:rPr>
          <w:rFonts w:ascii="GHEA Grapalat" w:hAnsi="GHEA Grapalat"/>
          <w:lang w:eastAsia="ru-RU"/>
        </w:rPr>
        <w:t>.</w:t>
      </w:r>
    </w:p>
    <w:p w:rsidR="005D0E6D" w:rsidRPr="002C27FD" w:rsidRDefault="005D0E6D" w:rsidP="00C2275E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eastAsia="ru-RU"/>
        </w:rPr>
      </w:pPr>
      <w:r w:rsidRPr="004B1424">
        <w:rPr>
          <w:rFonts w:ascii="GHEA Grapalat" w:hAnsi="GHEA Grapalat"/>
          <w:lang w:val="hy-AM" w:eastAsia="ru-RU"/>
        </w:rPr>
        <w:t>2) Միելոդիսպլաստիկ համախտանիշ (D46)՝ բոլոր տարբերակները դեկոմպենսացիայի շրջանում և բլաստային տրանսֆորմացիայի շրջանում</w:t>
      </w:r>
      <w:r w:rsidR="002C27FD">
        <w:rPr>
          <w:rFonts w:ascii="GHEA Grapalat" w:hAnsi="GHEA Grapalat"/>
          <w:lang w:eastAsia="ru-RU"/>
        </w:rPr>
        <w:t>.</w:t>
      </w:r>
    </w:p>
    <w:p w:rsidR="005D0E6D" w:rsidRPr="004B1424" w:rsidRDefault="005D0E6D" w:rsidP="00C2275E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 xml:space="preserve">3) Միելոպրոլիֆերատիվ ուռուցքներ (D47)՝ </w:t>
      </w:r>
    </w:p>
    <w:p w:rsidR="005D0E6D" w:rsidRPr="004B1424" w:rsidRDefault="00C2275E" w:rsidP="00C2275E">
      <w:pPr>
        <w:pStyle w:val="ListParagraph"/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 xml:space="preserve">    </w:t>
      </w:r>
      <w:r w:rsidR="00A4136B" w:rsidRPr="004B1424">
        <w:rPr>
          <w:rFonts w:ascii="GHEA Grapalat" w:hAnsi="GHEA Grapalat"/>
          <w:lang w:val="hy-AM" w:eastAsia="ru-RU"/>
        </w:rPr>
        <w:t>ա.</w:t>
      </w:r>
      <w:r w:rsidR="005D0E6D" w:rsidRPr="004B1424">
        <w:rPr>
          <w:rFonts w:ascii="GHEA Grapalat" w:hAnsi="GHEA Grapalat"/>
          <w:lang w:val="hy-AM" w:eastAsia="ru-RU"/>
        </w:rPr>
        <w:t>Քրոնիկ միելոլեյկոզ (C92.1) բլաստային կրիզի շրջանում, բարդացած հիպերլեյկոցիտոզով, պանցիտոպենիայուվ և հեմոռագիկ համախտանիշով</w:t>
      </w:r>
      <w:r w:rsidR="002C27FD">
        <w:rPr>
          <w:rFonts w:ascii="GHEA Grapalat" w:hAnsi="GHEA Grapalat"/>
          <w:lang w:eastAsia="ru-RU"/>
        </w:rPr>
        <w:t>,</w:t>
      </w:r>
      <w:r w:rsidR="005D0E6D" w:rsidRPr="004B1424">
        <w:rPr>
          <w:rFonts w:ascii="GHEA Grapalat" w:hAnsi="GHEA Grapalat"/>
          <w:lang w:val="hy-AM" w:eastAsia="ru-RU"/>
        </w:rPr>
        <w:t xml:space="preserve"> </w:t>
      </w:r>
    </w:p>
    <w:p w:rsidR="005D0E6D" w:rsidRPr="002C27FD" w:rsidRDefault="00A4136B" w:rsidP="00A4136B">
      <w:pPr>
        <w:pStyle w:val="ListParagraph"/>
        <w:shd w:val="clear" w:color="auto" w:fill="FFFFFF"/>
        <w:spacing w:line="276" w:lineRule="auto"/>
        <w:ind w:left="426"/>
        <w:jc w:val="both"/>
        <w:rPr>
          <w:rFonts w:ascii="GHEA Grapalat" w:hAnsi="GHEA Grapalat"/>
          <w:lang w:eastAsia="ru-RU"/>
        </w:rPr>
      </w:pPr>
      <w:r w:rsidRPr="004B1424">
        <w:rPr>
          <w:rFonts w:ascii="GHEA Grapalat" w:hAnsi="GHEA Grapalat"/>
          <w:lang w:val="hy-AM" w:eastAsia="ru-RU"/>
        </w:rPr>
        <w:t>բ.</w:t>
      </w:r>
      <w:r w:rsidR="005D0E6D" w:rsidRPr="004B1424">
        <w:rPr>
          <w:rFonts w:ascii="GHEA Grapalat" w:hAnsi="GHEA Grapalat"/>
          <w:lang w:val="hy-AM" w:eastAsia="ru-RU"/>
        </w:rPr>
        <w:t>Էրիթրեմիա՝ բլաստային տրանսֆորմացիայի շրջանում (C94.1), բարդացած մեծ անոթների կրկնվող թրոմբոզներով, արյունահոսություններով և արյունազեղումներով(D45)</w:t>
      </w:r>
      <w:r w:rsidR="002C27FD">
        <w:rPr>
          <w:rFonts w:ascii="GHEA Grapalat" w:hAnsi="GHEA Grapalat"/>
          <w:lang w:eastAsia="ru-RU"/>
        </w:rPr>
        <w:t>,</w:t>
      </w:r>
    </w:p>
    <w:p w:rsidR="005D0E6D" w:rsidRPr="002C27FD" w:rsidRDefault="00A4136B" w:rsidP="00A4136B">
      <w:pPr>
        <w:pStyle w:val="ListParagraph"/>
        <w:shd w:val="clear" w:color="auto" w:fill="FFFFFF"/>
        <w:spacing w:line="276" w:lineRule="auto"/>
        <w:ind w:left="426"/>
        <w:jc w:val="both"/>
        <w:rPr>
          <w:rFonts w:ascii="GHEA Grapalat" w:hAnsi="GHEA Grapalat"/>
          <w:lang w:eastAsia="ru-RU"/>
        </w:rPr>
      </w:pPr>
      <w:r w:rsidRPr="004B1424">
        <w:rPr>
          <w:rFonts w:ascii="GHEA Grapalat" w:hAnsi="GHEA Grapalat"/>
          <w:lang w:val="hy-AM" w:eastAsia="ru-RU"/>
        </w:rPr>
        <w:t>գ.</w:t>
      </w:r>
      <w:r w:rsidR="005D0E6D" w:rsidRPr="004B1424">
        <w:rPr>
          <w:rFonts w:ascii="GHEA Grapalat" w:hAnsi="GHEA Grapalat"/>
          <w:lang w:val="hy-AM" w:eastAsia="ru-RU"/>
        </w:rPr>
        <w:t>Սուբլեյկեմիկ միելոզ, բլաստային տրանսֆորմացիայի շրջանում(C92.2), բարդացած խորը սակավարյունությամբ, խորը թրոմբոցիտոպենիայով և ծավալուն սպլենոմեգալիայով(D47.1)</w:t>
      </w:r>
      <w:r w:rsidR="002C27FD">
        <w:rPr>
          <w:rFonts w:ascii="GHEA Grapalat" w:hAnsi="GHEA Grapalat"/>
          <w:lang w:eastAsia="ru-RU"/>
        </w:rPr>
        <w:t>,</w:t>
      </w:r>
    </w:p>
    <w:p w:rsidR="005D0E6D" w:rsidRPr="004B1424" w:rsidRDefault="00A4136B" w:rsidP="00A4136B">
      <w:pPr>
        <w:pStyle w:val="ListParagraph"/>
        <w:shd w:val="clear" w:color="auto" w:fill="FFFFFF"/>
        <w:spacing w:line="276" w:lineRule="auto"/>
        <w:ind w:left="426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դ.</w:t>
      </w:r>
      <w:r w:rsidR="005D0E6D" w:rsidRPr="004B1424">
        <w:rPr>
          <w:rFonts w:ascii="GHEA Grapalat" w:hAnsi="GHEA Grapalat"/>
          <w:lang w:val="hy-AM" w:eastAsia="ru-RU"/>
        </w:rPr>
        <w:t>Քրոնիկ մոնոցիտար լեյկոզ՝ բլաստային տրանսֆորմացիայի շրջանում(C93.0), բարդացած խորը սակավարյունությամբ և հեմոռագիկ համախտանիշով(C93.1)</w:t>
      </w:r>
      <w:r w:rsidR="002C27FD">
        <w:rPr>
          <w:rFonts w:ascii="GHEA Grapalat" w:hAnsi="GHEA Grapalat"/>
          <w:lang w:eastAsia="ru-RU"/>
        </w:rPr>
        <w:t>.</w:t>
      </w:r>
      <w:r w:rsidR="005D0E6D" w:rsidRPr="004B1424">
        <w:rPr>
          <w:rFonts w:ascii="GHEA Grapalat" w:hAnsi="GHEA Grapalat"/>
          <w:lang w:val="hy-AM" w:eastAsia="ru-RU"/>
        </w:rPr>
        <w:t xml:space="preserve">  </w:t>
      </w:r>
    </w:p>
    <w:p w:rsidR="005D0E6D" w:rsidRPr="002C27FD" w:rsidRDefault="00C2275E" w:rsidP="00F37CC3">
      <w:pPr>
        <w:pStyle w:val="ListParagraph"/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eastAsia="ru-RU"/>
        </w:rPr>
      </w:pPr>
      <w:r w:rsidRPr="004B1424">
        <w:rPr>
          <w:rFonts w:ascii="GHEA Grapalat" w:hAnsi="GHEA Grapalat"/>
          <w:lang w:val="hy-AM" w:eastAsia="ru-RU"/>
        </w:rPr>
        <w:t xml:space="preserve"> </w:t>
      </w:r>
      <w:r w:rsidR="005D0E6D" w:rsidRPr="004B1424">
        <w:rPr>
          <w:rFonts w:ascii="GHEA Grapalat" w:hAnsi="GHEA Grapalat"/>
          <w:lang w:val="hy-AM" w:eastAsia="ru-RU"/>
        </w:rPr>
        <w:t>4) Հոջկինի լիմֆոմա (C81)` տարածված փուլերում էստրանոդալ ախտահարումով</w:t>
      </w:r>
      <w:r w:rsidR="002C27FD">
        <w:rPr>
          <w:rFonts w:ascii="GHEA Grapalat" w:hAnsi="GHEA Grapalat"/>
          <w:lang w:eastAsia="ru-RU"/>
        </w:rPr>
        <w:t>.</w:t>
      </w:r>
    </w:p>
    <w:p w:rsidR="005D0E6D" w:rsidRPr="002C27FD" w:rsidRDefault="00C2275E" w:rsidP="00F37CC3">
      <w:pPr>
        <w:pStyle w:val="ListParagraph"/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eastAsia="ru-RU"/>
        </w:rPr>
      </w:pPr>
      <w:r w:rsidRPr="004B1424">
        <w:rPr>
          <w:rFonts w:ascii="GHEA Grapalat" w:hAnsi="GHEA Grapalat"/>
          <w:lang w:val="hy-AM" w:eastAsia="ru-RU"/>
        </w:rPr>
        <w:t xml:space="preserve"> </w:t>
      </w:r>
      <w:r w:rsidR="005D0E6D" w:rsidRPr="004B1424">
        <w:rPr>
          <w:rFonts w:ascii="GHEA Grapalat" w:hAnsi="GHEA Grapalat"/>
          <w:lang w:val="hy-AM" w:eastAsia="ru-RU"/>
        </w:rPr>
        <w:t>5) Ագրեսիվ լիմֆոմաներ (C83-C85)` բարձր աստիճանի չարորակությամբ՝ խիստ տարածվածությամբ բնորոշվող փուլերում, հիվանդության պրոգրեսիայի պայմանում</w:t>
      </w:r>
      <w:r w:rsidR="002C27FD">
        <w:rPr>
          <w:rFonts w:ascii="GHEA Grapalat" w:hAnsi="GHEA Grapalat"/>
          <w:lang w:eastAsia="ru-RU"/>
        </w:rPr>
        <w:t>.</w:t>
      </w:r>
    </w:p>
    <w:p w:rsidR="005D0E6D" w:rsidRPr="002C27FD" w:rsidRDefault="00C2275E" w:rsidP="00F37CC3">
      <w:pPr>
        <w:pStyle w:val="ListParagraph"/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eastAsia="ru-RU"/>
        </w:rPr>
      </w:pPr>
      <w:r w:rsidRPr="004B1424">
        <w:rPr>
          <w:rFonts w:ascii="GHEA Grapalat" w:hAnsi="GHEA Grapalat"/>
          <w:lang w:val="hy-AM" w:eastAsia="ru-RU"/>
        </w:rPr>
        <w:t xml:space="preserve"> </w:t>
      </w:r>
      <w:r w:rsidR="005D0E6D" w:rsidRPr="004B1424">
        <w:rPr>
          <w:rFonts w:ascii="GHEA Grapalat" w:hAnsi="GHEA Grapalat"/>
          <w:lang w:val="hy-AM" w:eastAsia="ru-RU"/>
        </w:rPr>
        <w:t>6) Քրոնիկական լիմֆոլեյկոզ (C91) արագ պրոգրեսիայի և չարորակ տրանսֆորմացիայի առկայության պայմանում, բարդացած սակավարյունությամբ, թրոմբոցիտոպենիայով և կրկնվող վարակներով</w:t>
      </w:r>
      <w:r w:rsidR="002C27FD">
        <w:rPr>
          <w:rFonts w:ascii="GHEA Grapalat" w:hAnsi="GHEA Grapalat"/>
          <w:lang w:eastAsia="ru-RU"/>
        </w:rPr>
        <w:t>.</w:t>
      </w:r>
    </w:p>
    <w:p w:rsidR="005D0E6D" w:rsidRPr="002C27FD" w:rsidRDefault="00C2275E" w:rsidP="00F37CC3">
      <w:pPr>
        <w:pStyle w:val="ListParagraph"/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eastAsia="ru-RU"/>
        </w:rPr>
      </w:pPr>
      <w:r w:rsidRPr="004B1424">
        <w:rPr>
          <w:rFonts w:ascii="GHEA Grapalat" w:hAnsi="GHEA Grapalat"/>
          <w:lang w:val="hy-AM" w:eastAsia="ru-RU"/>
        </w:rPr>
        <w:t xml:space="preserve"> </w:t>
      </w:r>
      <w:r w:rsidR="005D0E6D" w:rsidRPr="004B1424">
        <w:rPr>
          <w:rFonts w:ascii="GHEA Grapalat" w:hAnsi="GHEA Grapalat"/>
          <w:lang w:val="hy-AM" w:eastAsia="ru-RU"/>
        </w:rPr>
        <w:t>7) Բազմակի միելոմա (C90.0), բարդացած երիկամային անբավարարությամբ կամ օստեոդեստրուկտիվ պրոցեսով /ողնաշարի և երկար խողովակավոր ոսկորների ախտաբանական կոտրվածքներով/</w:t>
      </w:r>
      <w:r w:rsidR="002C27FD">
        <w:rPr>
          <w:rFonts w:ascii="GHEA Grapalat" w:hAnsi="GHEA Grapalat"/>
          <w:lang w:eastAsia="ru-RU"/>
        </w:rPr>
        <w:t>: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</w:p>
    <w:p w:rsidR="00327495" w:rsidRPr="004B1424" w:rsidRDefault="00327495" w:rsidP="00F37CC3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ind w:left="426" w:hanging="284"/>
        <w:jc w:val="center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 w:cs="Sylfaen"/>
          <w:b/>
          <w:bCs/>
          <w:lang w:val="hy-AM" w:eastAsia="ru-RU"/>
        </w:rPr>
        <w:t>ՆԵՐԶԱՏԱԿԱՆ ՀԱՄԱԿԱՐԳԻ</w:t>
      </w:r>
      <w:r w:rsidR="00AF7657" w:rsidRPr="004B1424">
        <w:rPr>
          <w:rFonts w:ascii="GHEA Grapalat" w:hAnsi="GHEA Grapalat" w:cs="Sylfaen"/>
          <w:b/>
          <w:bCs/>
          <w:lang w:val="hy-AM" w:eastAsia="ru-RU"/>
        </w:rPr>
        <w:t xml:space="preserve"> </w:t>
      </w:r>
      <w:r w:rsidRPr="004B1424">
        <w:rPr>
          <w:rFonts w:ascii="GHEA Grapalat" w:hAnsi="GHEA Grapalat" w:cs="Sylfaen"/>
          <w:b/>
          <w:bCs/>
          <w:lang w:val="hy-AM" w:eastAsia="ru-RU"/>
        </w:rPr>
        <w:t>ՀԻՎԱՆԴՈՒԹՅՈՒՆՆԵՐ, ՍՆՈՒՑՄԱՆ ԵՎ ՆՅՈՒԹԱՓՈԽԱՆԱԿՈՒԹՅԱՆ ԽԱՆԳԱՐՈՒՄՆԵՐ (E00-E90)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Courier New" w:hAnsi="Courier New" w:cs="Courier New"/>
          <w:lang w:val="hy-AM" w:eastAsia="ru-RU"/>
        </w:rPr>
        <w:t> </w:t>
      </w:r>
    </w:p>
    <w:p w:rsidR="00327495" w:rsidRPr="002C27FD" w:rsidRDefault="00A4136B" w:rsidP="00F37CC3">
      <w:pPr>
        <w:spacing w:line="276" w:lineRule="auto"/>
        <w:ind w:left="426" w:hanging="284"/>
        <w:jc w:val="both"/>
        <w:rPr>
          <w:rFonts w:ascii="GHEA Grapalat" w:hAnsi="GHEA Grapalat"/>
          <w:b/>
          <w:i/>
          <w:noProof/>
        </w:rPr>
      </w:pPr>
      <w:r w:rsidRPr="004B1424">
        <w:rPr>
          <w:rFonts w:ascii="GHEA Grapalat" w:hAnsi="GHEA Grapalat"/>
          <w:lang w:val="hy-AM" w:eastAsia="ru-RU"/>
        </w:rPr>
        <w:t>8</w:t>
      </w:r>
      <w:r w:rsidR="00327495" w:rsidRPr="004B1424">
        <w:rPr>
          <w:rFonts w:ascii="GHEA Grapalat" w:hAnsi="GHEA Grapalat"/>
          <w:lang w:val="hy-AM" w:eastAsia="ru-RU"/>
        </w:rPr>
        <w:t xml:space="preserve">.Ինսուլինակախյալ շաքարային դիաբետ (ծանր ձև)` </w:t>
      </w:r>
      <w:r w:rsidR="00327495" w:rsidRPr="004B1424">
        <w:rPr>
          <w:rFonts w:ascii="GHEA Grapalat" w:hAnsi="GHEA Grapalat"/>
          <w:lang w:val="hy-AM"/>
        </w:rPr>
        <w:t>(</w:t>
      </w:r>
      <w:r w:rsidR="00327495" w:rsidRPr="004B1424">
        <w:rPr>
          <w:rFonts w:ascii="GHEA Grapalat" w:hAnsi="GHEA Grapalat"/>
          <w:lang w:val="hy-AM" w:eastAsia="ru-RU"/>
        </w:rPr>
        <w:t>E10</w:t>
      </w:r>
      <w:r w:rsidR="00327495" w:rsidRPr="004B1424">
        <w:rPr>
          <w:rFonts w:ascii="GHEA Grapalat" w:hAnsi="GHEA Grapalat" w:cs="Arial Armenian"/>
          <w:lang w:val="hy-AM" w:eastAsia="ar-SA"/>
        </w:rPr>
        <w:t>)</w:t>
      </w:r>
      <w:r w:rsidR="002C27FD">
        <w:rPr>
          <w:rFonts w:ascii="GHEA Grapalat" w:hAnsi="GHEA Grapalat" w:cs="Arial Armenian"/>
          <w:lang w:eastAsia="ar-SA"/>
        </w:rPr>
        <w:t>.</w:t>
      </w:r>
    </w:p>
    <w:p w:rsidR="00327495" w:rsidRPr="004B1424" w:rsidRDefault="00327495" w:rsidP="00F37CC3">
      <w:pPr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1) շաքարային դիաբետ` կետոացիդոզով</w:t>
      </w:r>
      <w:r w:rsidRPr="004B1424">
        <w:rPr>
          <w:rFonts w:ascii="GHEA Grapalat" w:hAnsi="GHEA Grapalat"/>
          <w:lang w:val="hy-AM"/>
        </w:rPr>
        <w:t xml:space="preserve"> (</w:t>
      </w:r>
      <w:r w:rsidRPr="004B1424">
        <w:rPr>
          <w:rFonts w:ascii="GHEA Grapalat" w:hAnsi="GHEA Grapalat"/>
          <w:lang w:val="hy-AM" w:eastAsia="ru-RU"/>
        </w:rPr>
        <w:t xml:space="preserve">E10.1). </w:t>
      </w:r>
    </w:p>
    <w:p w:rsidR="00327495" w:rsidRPr="004B1424" w:rsidRDefault="00327495" w:rsidP="00F37CC3">
      <w:pPr>
        <w:spacing w:line="276" w:lineRule="auto"/>
        <w:ind w:left="426" w:hanging="284"/>
        <w:jc w:val="both"/>
        <w:rPr>
          <w:rFonts w:ascii="GHEA Grapalat" w:hAnsi="GHEA Grapalat"/>
          <w:sz w:val="22"/>
          <w:szCs w:val="22"/>
          <w:lang w:val="hy-AM"/>
        </w:rPr>
      </w:pPr>
      <w:r w:rsidRPr="004B1424">
        <w:rPr>
          <w:rFonts w:ascii="GHEA Grapalat" w:hAnsi="GHEA Grapalat"/>
          <w:lang w:val="hy-AM" w:eastAsia="ru-RU"/>
        </w:rPr>
        <w:t xml:space="preserve">2) դիաբետիկ նեֆրոպաթիա (հիպերտոնիկ կամ նեֆրոտիկ ձև) տերմինալ փուլում, </w:t>
      </w:r>
      <w:r w:rsidR="006D46F9" w:rsidRPr="004B1424">
        <w:rPr>
          <w:rFonts w:ascii="GHEA Grapalat" w:hAnsi="GHEA Grapalat"/>
          <w:lang w:val="hy-AM" w:eastAsia="ru-RU"/>
        </w:rPr>
        <w:t>(E</w:t>
      </w:r>
      <w:r w:rsidRPr="004B1424">
        <w:rPr>
          <w:rFonts w:ascii="GHEA Grapalat" w:hAnsi="GHEA Grapalat"/>
          <w:lang w:val="hy-AM" w:eastAsia="ru-RU"/>
        </w:rPr>
        <w:t xml:space="preserve">10.2 (N08.3*)). </w:t>
      </w:r>
    </w:p>
    <w:p w:rsidR="00327495" w:rsidRPr="002C27FD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eastAsia="ru-RU"/>
        </w:rPr>
      </w:pPr>
      <w:r w:rsidRPr="004B1424">
        <w:rPr>
          <w:rFonts w:ascii="GHEA Grapalat" w:hAnsi="GHEA Grapalat"/>
          <w:lang w:val="hy-AM" w:eastAsia="ru-RU"/>
        </w:rPr>
        <w:t xml:space="preserve">3) թոքերի տուբերկուլոզով կամ </w:t>
      </w:r>
      <w:r w:rsidRPr="004B1424">
        <w:rPr>
          <w:rFonts w:ascii="GHEA Grapalat" w:hAnsi="GHEA Grapalat" w:cs="Sylfaen"/>
          <w:lang w:val="hy-AM" w:eastAsia="ru-RU"/>
        </w:rPr>
        <w:t xml:space="preserve">քրոնիոսեպսիսով </w:t>
      </w:r>
      <w:r w:rsidRPr="004B1424">
        <w:rPr>
          <w:rFonts w:ascii="GHEA Grapalat" w:hAnsi="GHEA Grapalat"/>
          <w:lang w:val="hy-AM" w:eastAsia="ru-RU"/>
        </w:rPr>
        <w:t>(E10.7 (A15,0-15.3*))</w:t>
      </w:r>
      <w:r w:rsidR="002C27FD">
        <w:rPr>
          <w:rFonts w:ascii="GHEA Grapalat" w:hAnsi="GHEA Grapalat"/>
          <w:lang w:eastAsia="ru-RU"/>
        </w:rPr>
        <w:t>.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4) դիաբետիկ պրեպրոլիֆերատիվ և պրոլիֆերատիվ ռետինոպաթիայով, (E10.3</w:t>
      </w:r>
      <w:r w:rsidR="006042C7" w:rsidRPr="004B1424">
        <w:rPr>
          <w:rFonts w:ascii="GHEA Grapalat" w:hAnsi="GHEA Grapalat"/>
          <w:lang w:val="hy-AM" w:eastAsia="ru-RU"/>
        </w:rPr>
        <w:t>†</w:t>
      </w:r>
      <w:r w:rsidRPr="004B1424">
        <w:rPr>
          <w:rFonts w:ascii="GHEA Grapalat" w:hAnsi="GHEA Grapalat"/>
          <w:lang w:val="hy-AM" w:eastAsia="ru-RU"/>
        </w:rPr>
        <w:t xml:space="preserve"> (H36.0*)). </w:t>
      </w:r>
    </w:p>
    <w:p w:rsidR="00FE025F" w:rsidRDefault="00327495" w:rsidP="00FE025F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5) տարածուն ծանր պոլինևրոպաթիայով. (E10.4</w:t>
      </w:r>
      <w:r w:rsidR="006042C7" w:rsidRPr="004B1424">
        <w:rPr>
          <w:rFonts w:ascii="GHEA Grapalat" w:hAnsi="GHEA Grapalat"/>
          <w:lang w:val="hy-AM" w:eastAsia="ru-RU"/>
        </w:rPr>
        <w:t>†</w:t>
      </w:r>
      <w:r w:rsidRPr="004B1424">
        <w:rPr>
          <w:rFonts w:ascii="GHEA Grapalat" w:hAnsi="GHEA Grapalat"/>
          <w:lang w:val="hy-AM" w:eastAsia="ru-RU"/>
        </w:rPr>
        <w:t xml:space="preserve"> (G63.2*)).</w:t>
      </w:r>
    </w:p>
    <w:p w:rsidR="008E0AE3" w:rsidRDefault="00327495" w:rsidP="00FE025F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lastRenderedPageBreak/>
        <w:t>6)</w:t>
      </w:r>
      <w:r w:rsidRPr="004B1424">
        <w:rPr>
          <w:rFonts w:ascii="GHEA Grapalat" w:hAnsi="GHEA Grapalat" w:cs="Courier New"/>
          <w:lang w:val="hy-AM" w:eastAsia="ru-RU"/>
        </w:rPr>
        <w:t xml:space="preserve"> </w:t>
      </w:r>
      <w:r w:rsidRPr="004B1424">
        <w:rPr>
          <w:rFonts w:ascii="GHEA Grapalat" w:hAnsi="GHEA Grapalat" w:cs="Arial Unicode"/>
          <w:lang w:val="hy-AM" w:eastAsia="ru-RU"/>
        </w:rPr>
        <w:t>ծանր</w:t>
      </w:r>
      <w:r w:rsidR="00D11DAD" w:rsidRPr="004B1424">
        <w:rPr>
          <w:rFonts w:ascii="GHEA Grapalat" w:hAnsi="GHEA Grapalat" w:cs="Arial Unicode"/>
          <w:lang w:val="hy-AM" w:eastAsia="ru-RU"/>
        </w:rPr>
        <w:t xml:space="preserve"> </w:t>
      </w:r>
      <w:r w:rsidRPr="004B1424">
        <w:rPr>
          <w:rFonts w:ascii="GHEA Grapalat" w:hAnsi="GHEA Grapalat" w:cs="Arial Unicode"/>
          <w:lang w:val="hy-AM" w:eastAsia="ru-RU"/>
        </w:rPr>
        <w:t xml:space="preserve">անգիոպատիայով </w:t>
      </w:r>
      <w:r w:rsidRPr="004B1424">
        <w:rPr>
          <w:rFonts w:ascii="GHEA Grapalat" w:hAnsi="GHEA Grapalat"/>
          <w:lang w:val="hy-AM" w:eastAsia="ru-RU"/>
        </w:rPr>
        <w:t>(E10.5</w:t>
      </w:r>
      <w:r w:rsidR="006042C7" w:rsidRPr="004B1424">
        <w:rPr>
          <w:rFonts w:ascii="GHEA Grapalat" w:hAnsi="GHEA Grapalat"/>
          <w:lang w:val="hy-AM" w:eastAsia="ru-RU"/>
        </w:rPr>
        <w:t>†</w:t>
      </w:r>
      <w:r w:rsidRPr="004B1424">
        <w:rPr>
          <w:rFonts w:ascii="GHEA Grapalat" w:hAnsi="GHEA Grapalat"/>
          <w:lang w:val="hy-AM" w:eastAsia="ru-RU"/>
        </w:rPr>
        <w:t xml:space="preserve"> (I79.2</w:t>
      </w:r>
      <w:r w:rsidR="006D46F9" w:rsidRPr="004B1424">
        <w:rPr>
          <w:rFonts w:ascii="GHEA Grapalat" w:hAnsi="GHEA Grapalat"/>
          <w:lang w:val="hy-AM" w:eastAsia="ru-RU"/>
        </w:rPr>
        <w:t>*</w:t>
      </w:r>
      <w:r w:rsidRPr="004B1424">
        <w:rPr>
          <w:rFonts w:ascii="GHEA Grapalat" w:hAnsi="GHEA Grapalat"/>
          <w:lang w:val="hy-AM" w:eastAsia="ru-RU"/>
        </w:rPr>
        <w:t>))</w:t>
      </w:r>
      <w:r w:rsidR="002C27FD">
        <w:rPr>
          <w:rFonts w:ascii="GHEA Grapalat" w:hAnsi="GHEA Grapalat"/>
          <w:lang w:eastAsia="ru-RU"/>
        </w:rPr>
        <w:t>.</w:t>
      </w:r>
    </w:p>
    <w:p w:rsidR="008E0AE3" w:rsidRPr="00FE025F" w:rsidRDefault="008E0AE3" w:rsidP="008E0AE3">
      <w:pPr>
        <w:rPr>
          <w:rFonts w:ascii="GHEA Grapalat" w:hAnsi="GHEA Grapalat" w:cs="Sylfaen"/>
          <w:lang w:val="hy-AM"/>
        </w:rPr>
      </w:pPr>
      <w:r w:rsidRPr="00FE025F">
        <w:rPr>
          <w:rFonts w:ascii="GHEA Grapalat" w:hAnsi="GHEA Grapalat" w:cs="Sylfaen"/>
          <w:lang w:val="hy-AM"/>
        </w:rPr>
        <w:t xml:space="preserve">  7) սրտային անբավարարություն երրորդ փուլ</w:t>
      </w:r>
      <w:r w:rsidR="0000280B" w:rsidRPr="00FE025F">
        <w:rPr>
          <w:rFonts w:ascii="GHEA Grapalat" w:hAnsi="GHEA Grapalat" w:cs="Sylfaen"/>
          <w:lang w:val="hy-AM"/>
        </w:rPr>
        <w:t xml:space="preserve"> (E10)(150)</w:t>
      </w:r>
      <w:r w:rsidRPr="00FE025F">
        <w:rPr>
          <w:rFonts w:ascii="GHEA Grapalat" w:hAnsi="GHEA Grapalat" w:cs="Sylfaen"/>
          <w:lang w:val="hy-AM"/>
        </w:rPr>
        <w:t xml:space="preserve"> . </w:t>
      </w:r>
    </w:p>
    <w:p w:rsidR="008E0AE3" w:rsidRPr="00FE025F" w:rsidRDefault="008E0AE3" w:rsidP="008E0AE3">
      <w:pPr>
        <w:ind w:left="180" w:hanging="180"/>
        <w:rPr>
          <w:rFonts w:ascii="GHEA Grapalat" w:hAnsi="GHEA Grapalat" w:cs="Sylfaen"/>
          <w:lang w:val="hy-AM"/>
        </w:rPr>
      </w:pPr>
      <w:r w:rsidRPr="00FE025F">
        <w:rPr>
          <w:rFonts w:ascii="GHEA Grapalat" w:hAnsi="GHEA Grapalat" w:cs="Sylfaen"/>
          <w:lang w:val="hy-AM"/>
        </w:rPr>
        <w:t xml:space="preserve">  8) ստորին ծայրանդամների դիաբետիկ խիստ արտահայտված անգիոպաթիա` չորրորդ փուլ (նեկրոտիկ ստադիա)</w:t>
      </w:r>
      <w:r w:rsidR="0000280B" w:rsidRPr="00FE025F">
        <w:rPr>
          <w:rFonts w:ascii="GHEA Grapalat" w:hAnsi="GHEA Grapalat"/>
          <w:lang w:val="hy-AM" w:eastAsia="ru-RU"/>
        </w:rPr>
        <w:t xml:space="preserve"> †</w:t>
      </w:r>
      <w:r w:rsidR="0000280B" w:rsidRPr="00FE025F">
        <w:rPr>
          <w:rFonts w:ascii="GHEA Grapalat" w:hAnsi="GHEA Grapalat" w:cs="Sylfaen"/>
          <w:lang w:val="hy-AM"/>
        </w:rPr>
        <w:t>(179.2*)</w:t>
      </w:r>
      <w:r w:rsidRPr="00FE025F">
        <w:rPr>
          <w:rFonts w:ascii="GHEA Grapalat" w:hAnsi="GHEA Grapalat" w:cs="Sylfaen"/>
          <w:lang w:val="hy-AM"/>
        </w:rPr>
        <w:t>:</w:t>
      </w:r>
    </w:p>
    <w:p w:rsidR="00327495" w:rsidRPr="004B1424" w:rsidRDefault="00A4136B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9</w:t>
      </w:r>
      <w:r w:rsidR="00327495" w:rsidRPr="004B1424">
        <w:rPr>
          <w:rFonts w:ascii="GHEA Grapalat" w:hAnsi="GHEA Grapalat"/>
          <w:lang w:val="hy-AM" w:eastAsia="ru-RU"/>
        </w:rPr>
        <w:t xml:space="preserve">. Քրոնիկ մակերիկամային անբավարարություն (ծանր ձև) (E27.4): 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1</w:t>
      </w:r>
      <w:r w:rsidR="00A4136B" w:rsidRPr="004B1424">
        <w:rPr>
          <w:rFonts w:ascii="GHEA Grapalat" w:hAnsi="GHEA Grapalat"/>
          <w:lang w:val="hy-AM" w:eastAsia="ru-RU"/>
        </w:rPr>
        <w:t>0</w:t>
      </w:r>
      <w:r w:rsidRPr="004B1424">
        <w:rPr>
          <w:rFonts w:ascii="GHEA Grapalat" w:hAnsi="GHEA Grapalat"/>
          <w:lang w:val="hy-AM" w:eastAsia="ru-RU"/>
        </w:rPr>
        <w:t>. Ոչ շաքարային դիաբետ (ծանր ձև)</w:t>
      </w:r>
      <w:r w:rsidRPr="004B1424">
        <w:rPr>
          <w:rFonts w:ascii="GHEA Grapalat" w:hAnsi="GHEA Grapalat"/>
          <w:lang w:val="hy-AM"/>
        </w:rPr>
        <w:t xml:space="preserve"> (</w:t>
      </w:r>
      <w:r w:rsidRPr="004B1424">
        <w:rPr>
          <w:rFonts w:ascii="GHEA Grapalat" w:hAnsi="GHEA Grapalat"/>
          <w:lang w:val="hy-AM" w:eastAsia="ru-RU"/>
        </w:rPr>
        <w:t>E23.2):</w:t>
      </w:r>
    </w:p>
    <w:p w:rsidR="00327495" w:rsidRPr="004B1424" w:rsidRDefault="00327495" w:rsidP="00F37CC3">
      <w:pPr>
        <w:widowControl w:val="0"/>
        <w:shd w:val="clear" w:color="auto" w:fill="FFFFFF"/>
        <w:spacing w:line="276" w:lineRule="auto"/>
        <w:ind w:left="426" w:hanging="284"/>
        <w:jc w:val="both"/>
        <w:rPr>
          <w:rFonts w:ascii="GHEA Grapalat" w:hAnsi="GHEA Grapalat" w:cs="Sylfaen"/>
          <w:lang w:val="hy-AM"/>
        </w:rPr>
      </w:pPr>
      <w:r w:rsidRPr="004B1424">
        <w:rPr>
          <w:rFonts w:ascii="GHEA Grapalat" w:hAnsi="GHEA Grapalat"/>
          <w:lang w:val="hy-AM" w:eastAsia="ru-RU"/>
        </w:rPr>
        <w:t>1</w:t>
      </w:r>
      <w:r w:rsidR="00A4136B" w:rsidRPr="004B1424">
        <w:rPr>
          <w:rFonts w:ascii="GHEA Grapalat" w:hAnsi="GHEA Grapalat"/>
          <w:lang w:val="hy-AM" w:eastAsia="ru-RU"/>
        </w:rPr>
        <w:t>1</w:t>
      </w:r>
      <w:r w:rsidRPr="004B1424">
        <w:rPr>
          <w:rFonts w:ascii="GHEA Grapalat" w:hAnsi="GHEA Grapalat"/>
          <w:lang w:val="hy-AM" w:eastAsia="ru-RU"/>
        </w:rPr>
        <w:t xml:space="preserve">. Հիպերպարաթիրեոզ (ծանր ձև) երիկամային անբավարարությամբ </w:t>
      </w:r>
      <w:r w:rsidRPr="004B1424">
        <w:rPr>
          <w:rFonts w:ascii="GHEA Grapalat" w:hAnsi="GHEA Grapalat"/>
          <w:lang w:val="hy-AM"/>
        </w:rPr>
        <w:t>(E21 (</w:t>
      </w:r>
      <w:r w:rsidRPr="004B1424">
        <w:rPr>
          <w:rFonts w:ascii="GHEA Grapalat" w:hAnsi="GHEA Grapalat"/>
          <w:lang w:val="hy-AM" w:eastAsia="ru-RU"/>
        </w:rPr>
        <w:t xml:space="preserve">N18))` </w:t>
      </w:r>
    </w:p>
    <w:p w:rsidR="00327495" w:rsidRPr="004B1424" w:rsidRDefault="00327495" w:rsidP="00F37CC3">
      <w:pPr>
        <w:pStyle w:val="ListParagraph"/>
        <w:numPr>
          <w:ilvl w:val="0"/>
          <w:numId w:val="3"/>
        </w:num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 w:cs="Sylfaen"/>
          <w:lang w:val="hy-AM" w:eastAsia="ru-RU"/>
        </w:rPr>
        <w:t>Երկամային խողովակների դիսֆունկցիայով</w:t>
      </w:r>
      <w:r w:rsidRPr="004B1424">
        <w:rPr>
          <w:rFonts w:ascii="GHEA Grapalat" w:hAnsi="GHEA Grapalat"/>
          <w:lang w:val="hy-AM" w:eastAsia="ru-RU"/>
        </w:rPr>
        <w:t xml:space="preserve"> (</w:t>
      </w:r>
      <w:r w:rsidRPr="004B1424">
        <w:rPr>
          <w:rFonts w:ascii="GHEA Grapalat" w:hAnsi="GHEA Grapalat" w:cs="Sylfaen"/>
          <w:lang w:val="hy-AM" w:eastAsia="ru-RU"/>
        </w:rPr>
        <w:t>ֆունկցիայի խանգարումով</w:t>
      </w:r>
      <w:r w:rsidRPr="004B1424">
        <w:rPr>
          <w:rFonts w:ascii="GHEA Grapalat" w:hAnsi="GHEA Grapalat"/>
          <w:lang w:val="hy-AM" w:eastAsia="ru-RU"/>
        </w:rPr>
        <w:t xml:space="preserve">) </w:t>
      </w:r>
      <w:r w:rsidRPr="004B1424">
        <w:rPr>
          <w:rFonts w:ascii="GHEA Grapalat" w:hAnsi="GHEA Grapalat" w:cs="Sylfaen"/>
          <w:lang w:val="hy-AM" w:eastAsia="ru-RU"/>
        </w:rPr>
        <w:t>պայմանավորված այլ</w:t>
      </w:r>
      <w:r w:rsidR="002C27FD">
        <w:rPr>
          <w:rFonts w:ascii="GHEA Grapalat" w:hAnsi="GHEA Grapalat" w:cs="Sylfaen"/>
          <w:lang w:val="hy-AM" w:eastAsia="ru-RU"/>
        </w:rPr>
        <w:t xml:space="preserve"> խանգարումներ</w:t>
      </w:r>
      <w:r w:rsidRPr="004B1424">
        <w:rPr>
          <w:rFonts w:ascii="GHEA Grapalat" w:hAnsi="GHEA Grapalat"/>
          <w:lang w:val="hy-AM" w:eastAsia="ru-RU"/>
        </w:rPr>
        <w:t xml:space="preserve"> (E21.2).</w:t>
      </w:r>
    </w:p>
    <w:p w:rsidR="00327495" w:rsidRPr="004B1424" w:rsidRDefault="00327495" w:rsidP="00F37CC3">
      <w:pPr>
        <w:pStyle w:val="ListParagraph"/>
        <w:numPr>
          <w:ilvl w:val="0"/>
          <w:numId w:val="3"/>
        </w:num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 w:cs="Sylfaen"/>
          <w:lang w:val="hy-AM" w:eastAsia="ru-RU"/>
        </w:rPr>
        <w:t xml:space="preserve"> Երիկամային ծագմ</w:t>
      </w:r>
      <w:r w:rsidR="002C27FD">
        <w:rPr>
          <w:rFonts w:ascii="GHEA Grapalat" w:hAnsi="GHEA Grapalat" w:cs="Sylfaen"/>
          <w:lang w:val="hy-AM" w:eastAsia="ru-RU"/>
        </w:rPr>
        <w:t>ամբ երկրորդային հիպերպարաթիրեոզ</w:t>
      </w:r>
      <w:r w:rsidRPr="004B1424">
        <w:rPr>
          <w:rFonts w:ascii="GHEA Grapalat" w:hAnsi="GHEA Grapalat"/>
          <w:lang w:val="hy-AM" w:eastAsia="ru-RU"/>
        </w:rPr>
        <w:t xml:space="preserve"> (E21.1)</w:t>
      </w:r>
      <w:r w:rsidR="002C27FD">
        <w:rPr>
          <w:rFonts w:ascii="GHEA Grapalat" w:hAnsi="GHEA Grapalat"/>
          <w:lang w:eastAsia="ru-RU"/>
        </w:rPr>
        <w:t>: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1</w:t>
      </w:r>
      <w:r w:rsidR="00A4136B" w:rsidRPr="004B1424">
        <w:rPr>
          <w:rFonts w:ascii="GHEA Grapalat" w:hAnsi="GHEA Grapalat"/>
          <w:lang w:val="hy-AM" w:eastAsia="ru-RU"/>
        </w:rPr>
        <w:t>2</w:t>
      </w:r>
      <w:r w:rsidRPr="004B1424">
        <w:rPr>
          <w:rFonts w:ascii="GHEA Grapalat" w:hAnsi="GHEA Grapalat"/>
          <w:lang w:val="hy-AM" w:eastAsia="ru-RU"/>
        </w:rPr>
        <w:t>. Իցենկո-Կուշինգի համախտանիշ (ծանր ձև)</w:t>
      </w:r>
      <w:r w:rsidRPr="004B1424">
        <w:rPr>
          <w:rFonts w:ascii="GHEA Grapalat" w:hAnsi="GHEA Grapalat"/>
          <w:lang w:val="hy-AM"/>
        </w:rPr>
        <w:t xml:space="preserve"> (</w:t>
      </w:r>
      <w:r w:rsidRPr="004B1424">
        <w:rPr>
          <w:rFonts w:ascii="GHEA Grapalat" w:hAnsi="GHEA Grapalat"/>
          <w:lang w:val="hy-AM" w:eastAsia="ru-RU"/>
        </w:rPr>
        <w:t>E24):</w:t>
      </w:r>
    </w:p>
    <w:p w:rsidR="00327495" w:rsidRPr="004B1424" w:rsidRDefault="00327495" w:rsidP="00F37CC3">
      <w:pPr>
        <w:pStyle w:val="1"/>
        <w:spacing w:line="276" w:lineRule="auto"/>
        <w:ind w:left="426" w:hanging="284"/>
        <w:jc w:val="both"/>
        <w:rPr>
          <w:rFonts w:ascii="GHEA Grapalat" w:hAnsi="GHEA Grapalat" w:cs="Times New Roman"/>
          <w:sz w:val="24"/>
          <w:szCs w:val="24"/>
          <w:lang w:val="hy-AM" w:eastAsia="ru-RU"/>
        </w:rPr>
      </w:pPr>
      <w:r w:rsidRPr="004B1424">
        <w:rPr>
          <w:rFonts w:ascii="GHEA Grapalat" w:hAnsi="GHEA Grapalat" w:cs="Times New Roman"/>
          <w:sz w:val="24"/>
          <w:szCs w:val="24"/>
          <w:lang w:val="hy-AM" w:eastAsia="ru-RU"/>
        </w:rPr>
        <w:t>1</w:t>
      </w:r>
      <w:r w:rsidR="00A4136B" w:rsidRPr="004B1424">
        <w:rPr>
          <w:rFonts w:ascii="GHEA Grapalat" w:hAnsi="GHEA Grapalat" w:cs="Times New Roman"/>
          <w:sz w:val="24"/>
          <w:szCs w:val="24"/>
          <w:lang w:val="hy-AM" w:eastAsia="ru-RU"/>
        </w:rPr>
        <w:t>3</w:t>
      </w:r>
      <w:r w:rsidRPr="004B1424">
        <w:rPr>
          <w:rFonts w:ascii="GHEA Grapalat" w:hAnsi="GHEA Grapalat" w:cs="Times New Roman"/>
          <w:sz w:val="24"/>
          <w:szCs w:val="24"/>
          <w:lang w:val="hy-AM" w:eastAsia="ru-RU"/>
        </w:rPr>
        <w:t>. Հիպոֆիզար անբավարարություն (Սիմոնդսի հիվանդություն) կախեքսիայի փուլում (E23.0):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eastAsia="Sylfaen" w:hAnsi="GHEA Grapalat" w:cs="Sylfaen"/>
          <w:b/>
          <w:lang w:val="hy-AM"/>
        </w:rPr>
      </w:pPr>
      <w:r w:rsidRPr="004B1424">
        <w:rPr>
          <w:rFonts w:ascii="GHEA Grapalat" w:hAnsi="GHEA Grapalat"/>
          <w:lang w:val="hy-AM" w:eastAsia="ru-RU"/>
        </w:rPr>
        <w:t>1</w:t>
      </w:r>
      <w:r w:rsidR="00A4136B" w:rsidRPr="004B1424">
        <w:rPr>
          <w:rFonts w:ascii="GHEA Grapalat" w:hAnsi="GHEA Grapalat"/>
          <w:lang w:val="hy-AM" w:eastAsia="ru-RU"/>
        </w:rPr>
        <w:t>4</w:t>
      </w:r>
      <w:r w:rsidRPr="004B1424">
        <w:rPr>
          <w:rFonts w:ascii="GHEA Grapalat" w:hAnsi="GHEA Grapalat"/>
          <w:lang w:val="hy-AM" w:eastAsia="ru-RU"/>
        </w:rPr>
        <w:t>. Հիպոֆիզի և հիպոթալամուսի նորագոյացություններ` տեսողության անդառնալի խանգարումներով, արտահայտված նևրոլոգիական և հոգեկան խանգարումներով (D35.2, D35.4):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1</w:t>
      </w:r>
      <w:r w:rsidR="00D60BF7" w:rsidRPr="004B1424">
        <w:rPr>
          <w:rFonts w:ascii="GHEA Grapalat" w:hAnsi="GHEA Grapalat"/>
          <w:lang w:val="hy-AM" w:eastAsia="ru-RU"/>
        </w:rPr>
        <w:t>5</w:t>
      </w:r>
      <w:r w:rsidRPr="004B1424">
        <w:rPr>
          <w:rFonts w:ascii="GHEA Grapalat" w:hAnsi="GHEA Grapalat"/>
          <w:lang w:val="hy-AM" w:eastAsia="ru-RU"/>
        </w:rPr>
        <w:t>. Պոդագրա (հոդատապ)` պոդագրային նեֆրոպաթիայով և քրոնիկ երիկամային անբավարարությամբ տերմինալ փուլում (M10.3):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1</w:t>
      </w:r>
      <w:r w:rsidR="00B967B2" w:rsidRPr="004B1424">
        <w:rPr>
          <w:rFonts w:ascii="GHEA Grapalat" w:hAnsi="GHEA Grapalat"/>
          <w:lang w:val="hy-AM" w:eastAsia="ru-RU"/>
        </w:rPr>
        <w:t>6</w:t>
      </w:r>
      <w:r w:rsidRPr="004B1424">
        <w:rPr>
          <w:rFonts w:ascii="GHEA Grapalat" w:hAnsi="GHEA Grapalat"/>
          <w:lang w:val="hy-AM" w:eastAsia="ru-RU"/>
        </w:rPr>
        <w:t>. Ֆեոքրոմոցիտոմա` կրիզային ընթացքով (վիրահատական կորեկցիայի չենթարկվող) (</w:t>
      </w:r>
      <w:r w:rsidR="006D46F9" w:rsidRPr="004B1424">
        <w:rPr>
          <w:rFonts w:ascii="GHEA Grapalat" w:hAnsi="GHEA Grapalat"/>
          <w:lang w:val="hy-AM" w:eastAsia="ru-RU"/>
        </w:rPr>
        <w:t>D35.0 (</w:t>
      </w:r>
      <w:r w:rsidRPr="004B1424">
        <w:rPr>
          <w:rFonts w:ascii="GHEA Grapalat" w:hAnsi="GHEA Grapalat"/>
          <w:lang w:val="hy-AM" w:eastAsia="ru-RU"/>
        </w:rPr>
        <w:t>C74)</w:t>
      </w:r>
      <w:r w:rsidR="006D46F9" w:rsidRPr="004B1424">
        <w:rPr>
          <w:rFonts w:ascii="GHEA Grapalat" w:hAnsi="GHEA Grapalat"/>
          <w:lang w:val="hy-AM" w:eastAsia="ru-RU"/>
        </w:rPr>
        <w:t>)</w:t>
      </w:r>
      <w:r w:rsidRPr="004B1424">
        <w:rPr>
          <w:rFonts w:ascii="GHEA Grapalat" w:hAnsi="GHEA Grapalat"/>
          <w:lang w:val="hy-AM" w:eastAsia="ru-RU"/>
        </w:rPr>
        <w:t>:</w:t>
      </w:r>
    </w:p>
    <w:p w:rsidR="002C27FD" w:rsidRDefault="00327495" w:rsidP="00E94245">
      <w:pPr>
        <w:spacing w:line="276" w:lineRule="auto"/>
        <w:ind w:left="426" w:hanging="284"/>
        <w:jc w:val="both"/>
        <w:rPr>
          <w:rFonts w:ascii="GHEA Grapalat" w:hAnsi="GHEA Grapalat"/>
          <w:lang w:eastAsia="ru-RU"/>
        </w:rPr>
      </w:pPr>
      <w:r w:rsidRPr="004B1424">
        <w:rPr>
          <w:rFonts w:ascii="GHEA Grapalat" w:hAnsi="GHEA Grapalat"/>
          <w:lang w:val="hy-AM" w:eastAsia="ru-RU"/>
        </w:rPr>
        <w:t>1</w:t>
      </w:r>
      <w:r w:rsidR="00B967B2" w:rsidRPr="004B1424">
        <w:rPr>
          <w:rFonts w:ascii="GHEA Grapalat" w:hAnsi="GHEA Grapalat"/>
          <w:lang w:val="hy-AM" w:eastAsia="ru-RU"/>
        </w:rPr>
        <w:t>7</w:t>
      </w:r>
      <w:r w:rsidRPr="004B1424">
        <w:rPr>
          <w:rFonts w:ascii="GHEA Grapalat" w:hAnsi="GHEA Grapalat"/>
          <w:lang w:val="hy-AM" w:eastAsia="ru-RU"/>
        </w:rPr>
        <w:t xml:space="preserve">. Դիֆուզ-տոքսիկ խպիպ` ծանր ձև (վիրահատական կորեկցիայի չենթարկվող) </w:t>
      </w:r>
      <w:r w:rsidRPr="004B1424">
        <w:rPr>
          <w:rFonts w:ascii="GHEA Grapalat" w:hAnsi="GHEA Grapalat"/>
          <w:lang w:val="hy-AM"/>
        </w:rPr>
        <w:t>(</w:t>
      </w:r>
      <w:r w:rsidRPr="004B1424">
        <w:rPr>
          <w:rFonts w:ascii="GHEA Grapalat" w:hAnsi="GHEA Grapalat"/>
          <w:lang w:val="hy-AM" w:eastAsia="ru-RU"/>
        </w:rPr>
        <w:t xml:space="preserve">E05.0): </w:t>
      </w:r>
    </w:p>
    <w:p w:rsidR="002C27FD" w:rsidRPr="002C27FD" w:rsidRDefault="002C27FD" w:rsidP="00F37CC3">
      <w:pPr>
        <w:spacing w:line="276" w:lineRule="auto"/>
        <w:ind w:left="426" w:hanging="284"/>
        <w:jc w:val="both"/>
        <w:rPr>
          <w:rFonts w:ascii="GHEA Grapalat" w:hAnsi="GHEA Grapalat"/>
        </w:rPr>
      </w:pPr>
    </w:p>
    <w:p w:rsidR="00327495" w:rsidRPr="004B1424" w:rsidRDefault="00327495" w:rsidP="00170C38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 xml:space="preserve"> </w:t>
      </w:r>
      <w:r w:rsidR="0010781B" w:rsidRPr="004B1424">
        <w:rPr>
          <w:rFonts w:ascii="GHEA Grapalat" w:hAnsi="GHEA Grapalat" w:cs="Sylfaen"/>
          <w:b/>
          <w:bCs/>
          <w:lang w:val="hy-AM" w:eastAsia="ru-RU"/>
        </w:rPr>
        <w:t xml:space="preserve">                          IV.    </w:t>
      </w:r>
      <w:r w:rsidRPr="004B1424">
        <w:rPr>
          <w:rFonts w:ascii="GHEA Grapalat" w:hAnsi="GHEA Grapalat" w:cs="Sylfaen"/>
          <w:b/>
          <w:bCs/>
          <w:lang w:val="hy-AM" w:eastAsia="ru-RU"/>
        </w:rPr>
        <w:t xml:space="preserve">ՀՈԳԵԿԱՆ ԵՎ ՎԱՐՔԻ ԽԱՆԳԱՐՈՒՄՆԵՐ </w:t>
      </w:r>
      <w:r w:rsidRPr="004B1424">
        <w:rPr>
          <w:rFonts w:ascii="GHEA Grapalat" w:hAnsi="GHEA Grapalat"/>
          <w:b/>
          <w:bCs/>
          <w:lang w:val="hy-AM" w:eastAsia="ru-RU"/>
        </w:rPr>
        <w:t>(F00-F09)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Courier New" w:hAnsi="Courier New" w:cs="Courier New"/>
          <w:lang w:val="hy-AM" w:eastAsia="ru-RU"/>
        </w:rPr>
        <w:t> </w:t>
      </w:r>
    </w:p>
    <w:p w:rsidR="00327495" w:rsidRPr="004B1424" w:rsidRDefault="002D3725" w:rsidP="00F37CC3">
      <w:pPr>
        <w:spacing w:line="276" w:lineRule="auto"/>
        <w:ind w:left="426" w:hanging="284"/>
        <w:jc w:val="both"/>
        <w:rPr>
          <w:rFonts w:ascii="GHEA Grapalat" w:hAnsi="GHEA Grapalat"/>
          <w:b/>
          <w:bCs/>
          <w:i/>
          <w:lang w:val="hy-AM"/>
        </w:rPr>
      </w:pPr>
      <w:r w:rsidRPr="004B1424">
        <w:rPr>
          <w:rFonts w:ascii="GHEA Grapalat" w:hAnsi="GHEA Grapalat"/>
          <w:lang w:val="hy-AM" w:eastAsia="ru-RU"/>
        </w:rPr>
        <w:t>1</w:t>
      </w:r>
      <w:r w:rsidR="00EE3DF3" w:rsidRPr="004B1424">
        <w:rPr>
          <w:rFonts w:ascii="GHEA Grapalat" w:hAnsi="GHEA Grapalat"/>
          <w:lang w:val="hy-AM" w:eastAsia="ru-RU"/>
        </w:rPr>
        <w:t>8</w:t>
      </w:r>
      <w:r w:rsidR="00327495" w:rsidRPr="004B1424">
        <w:rPr>
          <w:rFonts w:ascii="GHEA Grapalat" w:hAnsi="GHEA Grapalat"/>
          <w:lang w:val="hy-AM" w:eastAsia="ru-RU"/>
        </w:rPr>
        <w:t>. Կայուն բնույթի քրոնիկ հոգեկան խանգարումներ (փսիխոզներ և թուլամտություն (F70-F79) (դեմենցիա F00*, F01, F02*), անձին զրկող հնարավորությունից գիտակցելու իր գործողությունների (անգործության) բնույթը և հասարակական վտանգավորության աստիճանը:</w:t>
      </w:r>
      <w:r w:rsidR="00327495" w:rsidRPr="004B1424">
        <w:rPr>
          <w:rFonts w:ascii="GHEA Grapalat" w:hAnsi="GHEA Grapalat"/>
          <w:b/>
          <w:bCs/>
          <w:i/>
          <w:lang w:val="hy-AM"/>
        </w:rPr>
        <w:t xml:space="preserve"> 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Courier New" w:hAnsi="Courier New" w:cs="Courier New"/>
          <w:lang w:val="hy-AM" w:eastAsia="ru-RU"/>
        </w:rPr>
        <w:t> </w:t>
      </w:r>
    </w:p>
    <w:p w:rsidR="00327495" w:rsidRPr="004B1424" w:rsidRDefault="007263D1" w:rsidP="007263D1">
      <w:pPr>
        <w:shd w:val="clear" w:color="auto" w:fill="FFFFFF"/>
        <w:spacing w:line="276" w:lineRule="auto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 w:cs="Sylfaen"/>
          <w:b/>
          <w:bCs/>
          <w:lang w:val="hy-AM" w:eastAsia="ru-RU"/>
        </w:rPr>
        <w:t xml:space="preserve">                            V.  </w:t>
      </w:r>
      <w:r w:rsidR="00327495" w:rsidRPr="004B1424">
        <w:rPr>
          <w:rFonts w:ascii="GHEA Grapalat" w:hAnsi="GHEA Grapalat" w:cs="Sylfaen"/>
          <w:b/>
          <w:bCs/>
          <w:lang w:val="hy-AM" w:eastAsia="ru-RU"/>
        </w:rPr>
        <w:t>ՆՅԱՐԴԱՅԻՆ</w:t>
      </w:r>
      <w:r w:rsidR="00327495" w:rsidRPr="004B1424">
        <w:rPr>
          <w:rFonts w:ascii="GHEA Grapalat" w:hAnsi="GHEA Grapalat"/>
          <w:b/>
          <w:bCs/>
          <w:lang w:val="hy-AM" w:eastAsia="ru-RU"/>
        </w:rPr>
        <w:t xml:space="preserve"> </w:t>
      </w:r>
      <w:r w:rsidR="00327495" w:rsidRPr="004B1424">
        <w:rPr>
          <w:rFonts w:ascii="GHEA Grapalat" w:hAnsi="GHEA Grapalat" w:cs="Sylfaen"/>
          <w:b/>
          <w:bCs/>
          <w:lang w:val="hy-AM" w:eastAsia="ru-RU"/>
        </w:rPr>
        <w:t>ՀԱՄԱԿԱՐԳԻ</w:t>
      </w:r>
      <w:r w:rsidR="00327495" w:rsidRPr="004B1424">
        <w:rPr>
          <w:rFonts w:ascii="GHEA Grapalat" w:hAnsi="GHEA Grapalat"/>
          <w:b/>
          <w:bCs/>
          <w:lang w:val="hy-AM" w:eastAsia="ru-RU"/>
        </w:rPr>
        <w:t xml:space="preserve"> </w:t>
      </w:r>
      <w:r w:rsidR="00327495" w:rsidRPr="004B1424">
        <w:rPr>
          <w:rFonts w:ascii="GHEA Grapalat" w:hAnsi="GHEA Grapalat" w:cs="Sylfaen"/>
          <w:b/>
          <w:bCs/>
          <w:lang w:val="hy-AM" w:eastAsia="ru-RU"/>
        </w:rPr>
        <w:t>ՀԻՎԱՆԴՈՒԹՅՈՒՆՆԵՐ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</w:p>
    <w:p w:rsidR="00327495" w:rsidRPr="004B1424" w:rsidRDefault="00031B66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1</w:t>
      </w:r>
      <w:r w:rsidR="00EE3DF3" w:rsidRPr="004B1424">
        <w:rPr>
          <w:rFonts w:ascii="GHEA Grapalat" w:hAnsi="GHEA Grapalat"/>
          <w:lang w:val="hy-AM" w:eastAsia="ru-RU"/>
        </w:rPr>
        <w:t>9</w:t>
      </w:r>
      <w:r w:rsidR="00327495" w:rsidRPr="004B1424">
        <w:rPr>
          <w:rFonts w:ascii="GHEA Grapalat" w:hAnsi="GHEA Grapalat"/>
          <w:lang w:val="hy-AM" w:eastAsia="ru-RU"/>
        </w:rPr>
        <w:t>. Գլխուղեղի և ողնուղեղի անոթային հիվանդություններ` արտահայտված ուղեղի կայուն օջախային խանգարումով (հեմիպլեգիա և պարապլեգիա, խորը հեմիպարեզներ և պարապարեզներ, տարածության և ժամանակի նկատմամբ կողմնորոշման խանգարում, ակինետիկ-ռեգիդ սինդրոմ)`</w:t>
      </w:r>
    </w:p>
    <w:p w:rsidR="00327495" w:rsidRPr="004B1424" w:rsidRDefault="00327495" w:rsidP="00F37CC3">
      <w:pPr>
        <w:pStyle w:val="ListParagraph"/>
        <w:numPr>
          <w:ilvl w:val="0"/>
          <w:numId w:val="13"/>
        </w:numPr>
        <w:spacing w:line="276" w:lineRule="auto"/>
        <w:ind w:left="426" w:hanging="284"/>
        <w:jc w:val="both"/>
        <w:rPr>
          <w:rFonts w:ascii="GHEA Grapalat" w:hAnsi="GHEA Grapalat"/>
          <w:lang w:val="hy-AM"/>
        </w:rPr>
      </w:pPr>
      <w:r w:rsidRPr="004B1424">
        <w:rPr>
          <w:rFonts w:ascii="GHEA Grapalat" w:hAnsi="GHEA Grapalat" w:cs="Sylfaen"/>
          <w:lang w:val="hy-AM" w:eastAsia="ru-RU"/>
        </w:rPr>
        <w:t>ուղեղի</w:t>
      </w:r>
      <w:r w:rsidRPr="004B1424">
        <w:rPr>
          <w:rFonts w:ascii="GHEA Grapalat" w:hAnsi="GHEA Grapalat"/>
          <w:lang w:val="hy-AM" w:eastAsia="ru-RU"/>
        </w:rPr>
        <w:t xml:space="preserve"> </w:t>
      </w:r>
      <w:r w:rsidRPr="004B1424">
        <w:rPr>
          <w:rFonts w:ascii="GHEA Grapalat" w:hAnsi="GHEA Grapalat" w:cs="Sylfaen"/>
          <w:lang w:val="hy-AM" w:eastAsia="ru-RU"/>
        </w:rPr>
        <w:t>արյան</w:t>
      </w:r>
      <w:r w:rsidRPr="004B1424">
        <w:rPr>
          <w:rFonts w:ascii="GHEA Grapalat" w:hAnsi="GHEA Grapalat"/>
          <w:lang w:val="hy-AM" w:eastAsia="ru-RU"/>
        </w:rPr>
        <w:t xml:space="preserve"> </w:t>
      </w:r>
      <w:r w:rsidRPr="004B1424">
        <w:rPr>
          <w:rFonts w:ascii="GHEA Grapalat" w:hAnsi="GHEA Grapalat" w:cs="Sylfaen"/>
          <w:lang w:val="hy-AM" w:eastAsia="ru-RU"/>
        </w:rPr>
        <w:t>շրջանառության</w:t>
      </w:r>
      <w:r w:rsidRPr="004B1424">
        <w:rPr>
          <w:rFonts w:ascii="GHEA Grapalat" w:hAnsi="GHEA Grapalat"/>
          <w:lang w:val="hy-AM" w:eastAsia="ru-RU"/>
        </w:rPr>
        <w:t xml:space="preserve"> </w:t>
      </w:r>
      <w:r w:rsidRPr="004B1424">
        <w:rPr>
          <w:rFonts w:ascii="GHEA Grapalat" w:hAnsi="GHEA Grapalat" w:cs="Sylfaen"/>
          <w:lang w:val="hy-AM" w:eastAsia="ru-RU"/>
        </w:rPr>
        <w:t>հեմոռագիկ</w:t>
      </w:r>
      <w:r w:rsidRPr="004B1424">
        <w:rPr>
          <w:rFonts w:ascii="GHEA Grapalat" w:hAnsi="GHEA Grapalat"/>
          <w:lang w:val="hy-AM" w:eastAsia="ru-RU"/>
        </w:rPr>
        <w:t xml:space="preserve">, </w:t>
      </w:r>
      <w:r w:rsidRPr="004B1424">
        <w:rPr>
          <w:rFonts w:ascii="GHEA Grapalat" w:hAnsi="GHEA Grapalat" w:cs="Sylfaen"/>
          <w:lang w:val="hy-AM" w:eastAsia="ru-RU"/>
        </w:rPr>
        <w:t>իշ</w:t>
      </w:r>
      <w:r w:rsidRPr="004B1424">
        <w:rPr>
          <w:rFonts w:ascii="GHEA Grapalat" w:hAnsi="GHEA Grapalat"/>
          <w:lang w:val="hy-AM" w:eastAsia="ru-RU"/>
        </w:rPr>
        <w:t>եմիկ կամ խառը սուր խանգարումներ. (I60-I66)</w:t>
      </w:r>
      <w:r w:rsidR="002C27FD">
        <w:rPr>
          <w:rFonts w:ascii="GHEA Grapalat" w:hAnsi="GHEA Grapalat"/>
          <w:lang w:eastAsia="ru-RU"/>
        </w:rPr>
        <w:t>.</w:t>
      </w:r>
      <w:r w:rsidRPr="004B1424">
        <w:rPr>
          <w:rFonts w:ascii="GHEA Grapalat" w:hAnsi="GHEA Grapalat"/>
          <w:lang w:val="hy-AM"/>
        </w:rPr>
        <w:t xml:space="preserve"> </w:t>
      </w:r>
    </w:p>
    <w:p w:rsidR="00327495" w:rsidRPr="004B1424" w:rsidRDefault="00327495" w:rsidP="00F37CC3">
      <w:pPr>
        <w:pStyle w:val="ListParagraph"/>
        <w:numPr>
          <w:ilvl w:val="0"/>
          <w:numId w:val="13"/>
        </w:numPr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3-րդ աստիճանի դիսցիրկուլյատոր էնցեֆալոպաթիա</w:t>
      </w:r>
      <w:r w:rsidR="008E0AE3">
        <w:rPr>
          <w:rFonts w:ascii="GHEA Grapalat" w:hAnsi="GHEA Grapalat"/>
          <w:lang w:val="hy-AM" w:eastAsia="ru-RU"/>
        </w:rPr>
        <w:t xml:space="preserve"> </w:t>
      </w:r>
      <w:r w:rsidR="008E0AE3" w:rsidRPr="00C312CE">
        <w:rPr>
          <w:rFonts w:ascii="GHEA Grapalat" w:hAnsi="GHEA Grapalat" w:cs="Sylfaen"/>
          <w:lang w:val="hy-AM"/>
        </w:rPr>
        <w:t>թուլամտությամբ</w:t>
      </w:r>
      <w:r w:rsidRPr="004B1424">
        <w:rPr>
          <w:rFonts w:ascii="GHEA Grapalat" w:hAnsi="GHEA Grapalat"/>
          <w:lang w:val="hy-AM" w:eastAsia="ru-RU"/>
        </w:rPr>
        <w:t xml:space="preserve"> </w:t>
      </w:r>
      <w:r w:rsidR="006042C7" w:rsidRPr="004B1424">
        <w:rPr>
          <w:rFonts w:ascii="GHEA Grapalat" w:hAnsi="GHEA Grapalat"/>
          <w:lang w:val="hy-AM" w:eastAsia="ru-RU"/>
        </w:rPr>
        <w:t>(G93.4)</w:t>
      </w:r>
      <w:r w:rsidR="002C27FD">
        <w:rPr>
          <w:rFonts w:ascii="GHEA Grapalat" w:hAnsi="GHEA Grapalat"/>
          <w:lang w:eastAsia="ru-RU"/>
        </w:rPr>
        <w:t>.</w:t>
      </w:r>
    </w:p>
    <w:p w:rsidR="00327495" w:rsidRPr="004B1424" w:rsidRDefault="00327495" w:rsidP="00F37CC3">
      <w:pPr>
        <w:pStyle w:val="ListParagraph"/>
        <w:numPr>
          <w:ilvl w:val="0"/>
          <w:numId w:val="13"/>
        </w:numPr>
        <w:spacing w:line="276" w:lineRule="auto"/>
        <w:ind w:left="426" w:hanging="284"/>
        <w:jc w:val="both"/>
        <w:rPr>
          <w:rFonts w:ascii="GHEA Grapalat" w:hAnsi="GHEA Grapalat"/>
          <w:lang w:val="hy-AM"/>
        </w:rPr>
      </w:pPr>
      <w:r w:rsidRPr="004B1424">
        <w:rPr>
          <w:rFonts w:ascii="GHEA Grapalat" w:hAnsi="GHEA Grapalat"/>
          <w:lang w:val="hy-AM" w:eastAsia="ru-RU"/>
        </w:rPr>
        <w:t>առաջնային (ոչ տրավմատիկ) սուբարախնոիդալ արյունազեղումներ` հաստատված ախտորոշմամբ (I60):</w:t>
      </w:r>
      <w:r w:rsidRPr="004B1424">
        <w:rPr>
          <w:rFonts w:ascii="GHEA Grapalat" w:hAnsi="GHEA Grapalat"/>
          <w:lang w:val="hy-AM"/>
        </w:rPr>
        <w:t xml:space="preserve"> </w:t>
      </w:r>
    </w:p>
    <w:p w:rsidR="00327495" w:rsidRPr="004B1424" w:rsidRDefault="00327495" w:rsidP="00F37CC3">
      <w:pPr>
        <w:spacing w:line="276" w:lineRule="auto"/>
        <w:ind w:left="426" w:hanging="284"/>
        <w:jc w:val="both"/>
        <w:rPr>
          <w:rFonts w:ascii="GHEA Grapalat" w:hAnsi="GHEA Grapalat"/>
          <w:b/>
          <w:i/>
          <w:lang w:val="hy-AM"/>
        </w:rPr>
      </w:pPr>
      <w:r w:rsidRPr="004B1424">
        <w:rPr>
          <w:rFonts w:ascii="GHEA Grapalat" w:hAnsi="GHEA Grapalat"/>
          <w:lang w:val="hy-AM" w:eastAsia="ru-RU"/>
        </w:rPr>
        <w:lastRenderedPageBreak/>
        <w:t>2</w:t>
      </w:r>
      <w:r w:rsidR="00EE3DF3" w:rsidRPr="004B1424">
        <w:rPr>
          <w:rFonts w:ascii="GHEA Grapalat" w:hAnsi="GHEA Grapalat"/>
          <w:lang w:val="hy-AM" w:eastAsia="ru-RU"/>
        </w:rPr>
        <w:t>0</w:t>
      </w:r>
      <w:r w:rsidRPr="004B1424">
        <w:rPr>
          <w:rFonts w:ascii="GHEA Grapalat" w:hAnsi="GHEA Grapalat"/>
          <w:lang w:val="hy-AM" w:eastAsia="ru-RU"/>
        </w:rPr>
        <w:t>. Կենտրոնական նյարդային համակարգի տարափոխիկ, դեմիելինիզանող և դեգեներատիվ հիվանդություններ, որոնք ուղե</w:t>
      </w:r>
      <w:r w:rsidR="002C27FD">
        <w:rPr>
          <w:rFonts w:ascii="GHEA Grapalat" w:hAnsi="GHEA Grapalat"/>
          <w:lang w:val="hy-AM" w:eastAsia="ru-RU"/>
        </w:rPr>
        <w:t>կցվում են գլխուղեղի և ողնուղեղի</w:t>
      </w:r>
      <w:r w:rsidR="002C27FD">
        <w:rPr>
          <w:rFonts w:ascii="GHEA Grapalat" w:hAnsi="GHEA Grapalat"/>
          <w:lang w:eastAsia="ru-RU"/>
        </w:rPr>
        <w:t xml:space="preserve"> </w:t>
      </w:r>
      <w:r w:rsidRPr="004B1424">
        <w:rPr>
          <w:rFonts w:ascii="GHEA Grapalat" w:hAnsi="GHEA Grapalat"/>
          <w:lang w:val="hy-AM" w:eastAsia="ru-RU"/>
        </w:rPr>
        <w:t>օրգանական ախտահարմամբ` օրգանիզմի ֆունկցիայի խորը կայուն խանգարումներով (ծանր կաթվածներ, խորը պարեզներ՝ զգայունակության տարածուն խանգարումներով, կոնքի օրգանների ֆունկցիայի խանգարումներով, տրոֆիկ խանգարումներով, արտահայտված ակինետիկ-ռիգիդ սինդրոմով) և պրոցեսի հարաճուն ընթացքով (G30-G37):</w:t>
      </w:r>
      <w:r w:rsidRPr="004B1424">
        <w:rPr>
          <w:rFonts w:ascii="GHEA Grapalat" w:hAnsi="GHEA Grapalat"/>
          <w:b/>
          <w:i/>
          <w:lang w:val="hy-AM"/>
        </w:rPr>
        <w:t xml:space="preserve"> 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</w:p>
    <w:p w:rsidR="00327495" w:rsidRPr="004B1424" w:rsidRDefault="005B7632" w:rsidP="00EE3DF3">
      <w:pPr>
        <w:pStyle w:val="ListParagraph"/>
        <w:shd w:val="clear" w:color="auto" w:fill="FFFFFF"/>
        <w:spacing w:line="276" w:lineRule="auto"/>
        <w:ind w:left="426"/>
        <w:jc w:val="center"/>
        <w:rPr>
          <w:rFonts w:ascii="GHEA Grapalat" w:hAnsi="GHEA Grapalat"/>
          <w:b/>
          <w:bCs/>
          <w:lang w:val="hy-AM" w:eastAsia="ru-RU"/>
        </w:rPr>
      </w:pPr>
      <w:r w:rsidRPr="004B1424">
        <w:rPr>
          <w:rFonts w:ascii="GHEA Grapalat" w:hAnsi="GHEA Grapalat"/>
          <w:b/>
          <w:bCs/>
          <w:lang w:val="hy-AM" w:eastAsia="ru-RU"/>
        </w:rPr>
        <w:t>VI.</w:t>
      </w:r>
      <w:r w:rsidR="00F37CC3" w:rsidRPr="004B1424">
        <w:rPr>
          <w:rFonts w:ascii="GHEA Grapalat" w:hAnsi="GHEA Grapalat"/>
          <w:b/>
          <w:bCs/>
          <w:lang w:val="hy-AM" w:eastAsia="ru-RU"/>
        </w:rPr>
        <w:t>ԿԵՆՏՐՈՆԱԿԱՆ ՆՅԱՐԴԱՅԻՆ ՀԱՄԱԿԱՐԳԻ ԲՈՐԲՈՔԱՅԻՆ ՀԻՎԱՆԴՈՒԹՅՈՒՆՆԵՐ (G00-G09)</w:t>
      </w:r>
    </w:p>
    <w:p w:rsidR="00F37CC3" w:rsidRPr="004B1424" w:rsidRDefault="00F37CC3" w:rsidP="00F37CC3">
      <w:pPr>
        <w:pStyle w:val="ListParagraph"/>
        <w:shd w:val="clear" w:color="auto" w:fill="FFFFFF"/>
        <w:spacing w:line="276" w:lineRule="auto"/>
        <w:ind w:left="426"/>
        <w:rPr>
          <w:rFonts w:ascii="GHEA Grapalat" w:hAnsi="GHEA Grapalat"/>
          <w:b/>
          <w:bCs/>
          <w:lang w:val="hy-AM" w:eastAsia="ru-RU"/>
        </w:rPr>
      </w:pPr>
    </w:p>
    <w:p w:rsidR="00327495" w:rsidRPr="002C27FD" w:rsidRDefault="00EE3DF3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eastAsia="ru-RU"/>
        </w:rPr>
      </w:pPr>
      <w:r w:rsidRPr="004B1424">
        <w:rPr>
          <w:rFonts w:ascii="GHEA Grapalat" w:hAnsi="GHEA Grapalat"/>
          <w:lang w:val="hy-AM" w:eastAsia="ru-RU"/>
        </w:rPr>
        <w:t>21</w:t>
      </w:r>
      <w:r w:rsidR="00327495" w:rsidRPr="004B1424">
        <w:rPr>
          <w:rFonts w:ascii="GHEA Grapalat" w:hAnsi="GHEA Grapalat"/>
          <w:lang w:val="hy-AM" w:eastAsia="ru-RU"/>
        </w:rPr>
        <w:t>. Թարախային մենինգիտներ (G00.9)</w:t>
      </w:r>
      <w:r w:rsidR="002C27FD">
        <w:rPr>
          <w:rFonts w:ascii="GHEA Grapalat" w:hAnsi="GHEA Grapalat"/>
          <w:lang w:eastAsia="ru-RU"/>
        </w:rPr>
        <w:t>:</w:t>
      </w:r>
    </w:p>
    <w:p w:rsidR="00327495" w:rsidRPr="002C27FD" w:rsidRDefault="00EE3DF3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eastAsia="ru-RU"/>
        </w:rPr>
      </w:pPr>
      <w:r w:rsidRPr="004B1424">
        <w:rPr>
          <w:rFonts w:ascii="GHEA Grapalat" w:hAnsi="GHEA Grapalat"/>
          <w:lang w:val="hy-AM" w:eastAsia="ru-RU"/>
        </w:rPr>
        <w:t>22</w:t>
      </w:r>
      <w:r w:rsidR="00327495" w:rsidRPr="004B1424">
        <w:rPr>
          <w:rFonts w:ascii="GHEA Grapalat" w:hAnsi="GHEA Grapalat"/>
          <w:lang w:val="hy-AM" w:eastAsia="ru-RU"/>
        </w:rPr>
        <w:t xml:space="preserve">. </w:t>
      </w:r>
      <w:r w:rsidR="00327495" w:rsidRPr="004B1424">
        <w:rPr>
          <w:rFonts w:ascii="GHEA Grapalat" w:hAnsi="GHEA Grapalat" w:cs="Sylfaen"/>
          <w:lang w:val="hy-AM" w:eastAsia="ru-RU"/>
        </w:rPr>
        <w:t>Մանրէային մենինգիտ</w:t>
      </w:r>
      <w:r w:rsidR="00327495" w:rsidRPr="004B1424">
        <w:rPr>
          <w:rFonts w:ascii="GHEA Grapalat" w:hAnsi="GHEA Grapalat"/>
          <w:lang w:val="hy-AM" w:eastAsia="ru-RU"/>
        </w:rPr>
        <w:t xml:space="preserve">` </w:t>
      </w:r>
      <w:r w:rsidR="00327495" w:rsidRPr="004B1424">
        <w:rPr>
          <w:rFonts w:ascii="GHEA Grapalat" w:hAnsi="GHEA Grapalat" w:cs="Sylfaen"/>
          <w:lang w:val="hy-AM" w:eastAsia="ru-RU"/>
        </w:rPr>
        <w:t xml:space="preserve">չճշտված </w:t>
      </w:r>
      <w:r w:rsidR="00327495" w:rsidRPr="004B1424">
        <w:rPr>
          <w:rFonts w:ascii="GHEA Grapalat" w:hAnsi="GHEA Grapalat"/>
          <w:lang w:val="hy-AM" w:eastAsia="ru-RU"/>
        </w:rPr>
        <w:t>(G00.9)</w:t>
      </w:r>
      <w:r w:rsidR="002C27FD">
        <w:rPr>
          <w:rFonts w:ascii="GHEA Grapalat" w:hAnsi="GHEA Grapalat"/>
          <w:lang w:eastAsia="ru-RU"/>
        </w:rPr>
        <w:t>: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 w:cs="Sylfaen"/>
          <w:lang w:val="hy-AM" w:eastAsia="ru-RU"/>
        </w:rPr>
        <w:t>2</w:t>
      </w:r>
      <w:r w:rsidR="00EE3DF3" w:rsidRPr="004B1424">
        <w:rPr>
          <w:rFonts w:ascii="GHEA Grapalat" w:hAnsi="GHEA Grapalat" w:cs="Sylfaen"/>
          <w:lang w:val="hy-AM" w:eastAsia="ru-RU"/>
        </w:rPr>
        <w:t>3</w:t>
      </w:r>
      <w:r w:rsidRPr="004B1424">
        <w:rPr>
          <w:rFonts w:ascii="GHEA Grapalat" w:hAnsi="GHEA Grapalat" w:cs="Sylfaen"/>
          <w:lang w:val="hy-AM" w:eastAsia="ru-RU"/>
        </w:rPr>
        <w:t>. Մենինգիտ</w:t>
      </w:r>
      <w:r w:rsidRPr="004B1424">
        <w:rPr>
          <w:rFonts w:ascii="GHEA Grapalat" w:hAnsi="GHEA Grapalat"/>
          <w:lang w:val="hy-AM" w:eastAsia="ru-RU"/>
        </w:rPr>
        <w:t>` (G00.9)</w:t>
      </w:r>
    </w:p>
    <w:p w:rsidR="00327495" w:rsidRPr="002C27FD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eastAsia="ru-RU"/>
        </w:rPr>
      </w:pPr>
      <w:r w:rsidRPr="004B1424">
        <w:rPr>
          <w:rFonts w:ascii="GHEA Grapalat" w:hAnsi="GHEA Grapalat"/>
          <w:lang w:val="hy-AM" w:eastAsia="ru-RU"/>
        </w:rPr>
        <w:t xml:space="preserve">1) </w:t>
      </w:r>
      <w:r w:rsidRPr="004B1424">
        <w:rPr>
          <w:rFonts w:ascii="GHEA Grapalat" w:hAnsi="GHEA Grapalat" w:cs="Sylfaen"/>
          <w:lang w:val="hy-AM" w:eastAsia="ru-RU"/>
        </w:rPr>
        <w:t>թարախային</w:t>
      </w:r>
      <w:r w:rsidRPr="004B1424">
        <w:rPr>
          <w:rFonts w:ascii="GHEA Grapalat" w:hAnsi="GHEA Grapalat"/>
          <w:lang w:val="hy-AM" w:eastAsia="ru-RU"/>
        </w:rPr>
        <w:t>` (G00.9)</w:t>
      </w:r>
      <w:r w:rsidR="002C27FD">
        <w:rPr>
          <w:rFonts w:ascii="GHEA Grapalat" w:hAnsi="GHEA Grapalat"/>
          <w:lang w:eastAsia="ru-RU"/>
        </w:rPr>
        <w:t>.</w:t>
      </w:r>
    </w:p>
    <w:p w:rsidR="00327495" w:rsidRPr="002C27FD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eastAsia="ru-RU"/>
        </w:rPr>
      </w:pPr>
      <w:r w:rsidRPr="004B1424">
        <w:rPr>
          <w:rFonts w:ascii="GHEA Grapalat" w:hAnsi="GHEA Grapalat"/>
          <w:lang w:val="hy-AM" w:eastAsia="ru-RU"/>
        </w:rPr>
        <w:t xml:space="preserve">2) </w:t>
      </w:r>
      <w:r w:rsidRPr="004B1424">
        <w:rPr>
          <w:rFonts w:ascii="GHEA Grapalat" w:hAnsi="GHEA Grapalat" w:cs="Sylfaen"/>
          <w:lang w:val="hy-AM" w:eastAsia="ru-RU"/>
        </w:rPr>
        <w:t>թարախածին</w:t>
      </w:r>
      <w:r w:rsidRPr="004B1424">
        <w:rPr>
          <w:rFonts w:ascii="GHEA Grapalat" w:hAnsi="GHEA Grapalat"/>
          <w:lang w:val="hy-AM" w:eastAsia="ru-RU"/>
        </w:rPr>
        <w:t>` (G00.9)</w:t>
      </w:r>
      <w:r w:rsidR="002C27FD">
        <w:rPr>
          <w:rFonts w:ascii="GHEA Grapalat" w:hAnsi="GHEA Grapalat"/>
          <w:lang w:eastAsia="ru-RU"/>
        </w:rPr>
        <w:t>.</w:t>
      </w:r>
    </w:p>
    <w:p w:rsidR="00327495" w:rsidRPr="002C27FD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eastAsia="ru-RU"/>
        </w:rPr>
      </w:pPr>
      <w:r w:rsidRPr="004B1424">
        <w:rPr>
          <w:rFonts w:ascii="GHEA Grapalat" w:hAnsi="GHEA Grapalat"/>
          <w:lang w:val="hy-AM" w:eastAsia="ru-RU"/>
        </w:rPr>
        <w:t xml:space="preserve">3) </w:t>
      </w:r>
      <w:r w:rsidRPr="004B1424">
        <w:rPr>
          <w:rFonts w:ascii="GHEA Grapalat" w:hAnsi="GHEA Grapalat" w:cs="Sylfaen"/>
          <w:lang w:val="hy-AM" w:eastAsia="ru-RU"/>
        </w:rPr>
        <w:t>թարախակալված</w:t>
      </w:r>
      <w:r w:rsidRPr="004B1424">
        <w:rPr>
          <w:rFonts w:ascii="GHEA Grapalat" w:hAnsi="GHEA Grapalat"/>
          <w:lang w:val="hy-AM" w:eastAsia="ru-RU"/>
        </w:rPr>
        <w:t>` (G00.9)</w:t>
      </w:r>
      <w:r w:rsidR="002C27FD">
        <w:rPr>
          <w:rFonts w:ascii="GHEA Grapalat" w:hAnsi="GHEA Grapalat"/>
          <w:lang w:eastAsia="ru-RU"/>
        </w:rPr>
        <w:t>:</w:t>
      </w:r>
    </w:p>
    <w:p w:rsidR="00327495" w:rsidRPr="004B1424" w:rsidRDefault="00327495" w:rsidP="00F37CC3">
      <w:pPr>
        <w:spacing w:line="276" w:lineRule="auto"/>
        <w:ind w:left="426" w:hanging="284"/>
        <w:jc w:val="both"/>
        <w:rPr>
          <w:rFonts w:ascii="GHEA Grapalat" w:hAnsi="GHEA Grapalat"/>
          <w:b/>
          <w:i/>
          <w:lang w:val="hy-AM"/>
        </w:rPr>
      </w:pPr>
      <w:r w:rsidRPr="004B1424">
        <w:rPr>
          <w:rFonts w:ascii="GHEA Grapalat" w:hAnsi="GHEA Grapalat"/>
          <w:lang w:val="hy-AM" w:eastAsia="ru-RU"/>
        </w:rPr>
        <w:t>2</w:t>
      </w:r>
      <w:r w:rsidR="00EE3DF3" w:rsidRPr="004B1424">
        <w:rPr>
          <w:rFonts w:ascii="GHEA Grapalat" w:hAnsi="GHEA Grapalat"/>
          <w:lang w:val="hy-AM" w:eastAsia="ru-RU"/>
        </w:rPr>
        <w:t>4</w:t>
      </w:r>
      <w:r w:rsidRPr="004B1424">
        <w:rPr>
          <w:rFonts w:ascii="GHEA Grapalat" w:hAnsi="GHEA Grapalat"/>
          <w:lang w:val="hy-AM" w:eastAsia="ru-RU"/>
        </w:rPr>
        <w:t xml:space="preserve">. </w:t>
      </w:r>
      <w:r w:rsidRPr="004B1424">
        <w:rPr>
          <w:rFonts w:ascii="GHEA Grapalat" w:hAnsi="GHEA Grapalat" w:cs="Sylfaen"/>
          <w:lang w:val="hy-AM" w:eastAsia="ru-RU"/>
        </w:rPr>
        <w:t>Էնցեֆալիտ</w:t>
      </w:r>
      <w:r w:rsidRPr="004B1424">
        <w:rPr>
          <w:rFonts w:ascii="GHEA Grapalat" w:hAnsi="GHEA Grapalat"/>
          <w:lang w:val="hy-AM" w:eastAsia="ru-RU"/>
        </w:rPr>
        <w:t xml:space="preserve">, </w:t>
      </w:r>
      <w:r w:rsidRPr="004B1424">
        <w:rPr>
          <w:rFonts w:ascii="GHEA Grapalat" w:hAnsi="GHEA Grapalat" w:cs="Sylfaen"/>
          <w:lang w:val="hy-AM" w:eastAsia="ru-RU"/>
        </w:rPr>
        <w:t xml:space="preserve">միելիտ և էնցեֆալոմիելիտ </w:t>
      </w:r>
      <w:r w:rsidRPr="004B1424">
        <w:rPr>
          <w:rFonts w:ascii="GHEA Grapalat" w:hAnsi="GHEA Grapalat"/>
          <w:lang w:val="hy-AM" w:eastAsia="ru-RU"/>
        </w:rPr>
        <w:t>(G04)`</w:t>
      </w:r>
      <w:r w:rsidRPr="004B1424">
        <w:rPr>
          <w:rFonts w:ascii="GHEA Grapalat" w:hAnsi="GHEA Grapalat"/>
          <w:b/>
          <w:i/>
          <w:lang w:val="hy-AM"/>
        </w:rPr>
        <w:t xml:space="preserve"> </w:t>
      </w:r>
    </w:p>
    <w:p w:rsidR="00327495" w:rsidRPr="004B1424" w:rsidRDefault="00327495" w:rsidP="00F37CC3">
      <w:pPr>
        <w:pStyle w:val="ListParagraph"/>
        <w:numPr>
          <w:ilvl w:val="0"/>
          <w:numId w:val="11"/>
        </w:num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 w:cs="Sylfaen"/>
          <w:lang w:val="hy-AM" w:eastAsia="ru-RU"/>
        </w:rPr>
        <w:t>էնցեֆալիտ</w:t>
      </w:r>
      <w:r w:rsidRPr="004B1424">
        <w:rPr>
          <w:rFonts w:ascii="GHEA Grapalat" w:hAnsi="GHEA Grapalat"/>
          <w:lang w:val="hy-AM" w:eastAsia="ru-RU"/>
        </w:rPr>
        <w:t xml:space="preserve">, </w:t>
      </w:r>
      <w:r w:rsidRPr="004B1424">
        <w:rPr>
          <w:rFonts w:ascii="GHEA Grapalat" w:hAnsi="GHEA Grapalat" w:cs="Sylfaen"/>
          <w:lang w:val="hy-AM" w:eastAsia="ru-RU"/>
        </w:rPr>
        <w:t>միելիտ և էնցեֆալոմիելիտ</w:t>
      </w:r>
      <w:r w:rsidRPr="004B1424">
        <w:rPr>
          <w:rFonts w:ascii="GHEA Grapalat" w:hAnsi="GHEA Grapalat"/>
          <w:lang w:val="hy-AM" w:eastAsia="ru-RU"/>
        </w:rPr>
        <w:t xml:space="preserve">` </w:t>
      </w:r>
      <w:r w:rsidRPr="004B1424">
        <w:rPr>
          <w:rFonts w:ascii="GHEA Grapalat" w:hAnsi="GHEA Grapalat" w:cs="Sylfaen"/>
          <w:lang w:val="hy-AM" w:eastAsia="ru-RU"/>
        </w:rPr>
        <w:t xml:space="preserve">այլ դասերում դասակարգված հիվանդությունների ժամանակ </w:t>
      </w:r>
      <w:r w:rsidRPr="004B1424">
        <w:rPr>
          <w:rFonts w:ascii="GHEA Grapalat" w:hAnsi="GHEA Grapalat"/>
          <w:lang w:val="hy-AM" w:eastAsia="ru-RU"/>
        </w:rPr>
        <w:t>(G05*).</w:t>
      </w:r>
    </w:p>
    <w:p w:rsidR="00327495" w:rsidRPr="004B1424" w:rsidRDefault="00327495" w:rsidP="00F37CC3">
      <w:pPr>
        <w:pStyle w:val="ListParagraph"/>
        <w:numPr>
          <w:ilvl w:val="0"/>
          <w:numId w:val="11"/>
        </w:num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 w:cs="Sylfaen"/>
          <w:lang w:val="hy-AM" w:eastAsia="ru-RU"/>
        </w:rPr>
        <w:t>ներգանգային և ներողնաշարային աբսցես</w:t>
      </w:r>
      <w:r w:rsidRPr="004B1424">
        <w:rPr>
          <w:rFonts w:ascii="GHEA Grapalat" w:hAnsi="GHEA Grapalat"/>
          <w:lang w:val="hy-AM" w:eastAsia="ru-RU"/>
        </w:rPr>
        <w:t xml:space="preserve"> (</w:t>
      </w:r>
      <w:r w:rsidRPr="004B1424">
        <w:rPr>
          <w:rFonts w:ascii="GHEA Grapalat" w:hAnsi="GHEA Grapalat" w:cs="Sylfaen"/>
          <w:lang w:val="hy-AM" w:eastAsia="ru-RU"/>
        </w:rPr>
        <w:t>թարախակույտ</w:t>
      </w:r>
      <w:r w:rsidRPr="004B1424">
        <w:rPr>
          <w:rFonts w:ascii="GHEA Grapalat" w:hAnsi="GHEA Grapalat"/>
          <w:lang w:val="hy-AM" w:eastAsia="ru-RU"/>
        </w:rPr>
        <w:t xml:space="preserve">) </w:t>
      </w:r>
      <w:r w:rsidRPr="004B1424">
        <w:rPr>
          <w:rFonts w:ascii="GHEA Grapalat" w:hAnsi="GHEA Grapalat" w:cs="Sylfaen"/>
          <w:lang w:val="hy-AM" w:eastAsia="ru-RU"/>
        </w:rPr>
        <w:t>և գրանուլոմա</w:t>
      </w:r>
      <w:r w:rsidRPr="004B1424">
        <w:rPr>
          <w:rFonts w:ascii="GHEA Grapalat" w:hAnsi="GHEA Grapalat"/>
          <w:lang w:val="hy-AM" w:eastAsia="ru-RU"/>
        </w:rPr>
        <w:t xml:space="preserve">` </w:t>
      </w:r>
      <w:r w:rsidRPr="004B1424">
        <w:rPr>
          <w:rFonts w:ascii="GHEA Grapalat" w:hAnsi="GHEA Grapalat" w:cs="Sylfaen"/>
          <w:lang w:val="hy-AM" w:eastAsia="ru-RU"/>
        </w:rPr>
        <w:t xml:space="preserve">այլ դասերում դասակարգված հիվանդությունների ժամանակ </w:t>
      </w:r>
      <w:r w:rsidRPr="004B1424">
        <w:rPr>
          <w:rFonts w:ascii="GHEA Grapalat" w:hAnsi="GHEA Grapalat"/>
          <w:lang w:val="hy-AM" w:eastAsia="ru-RU"/>
        </w:rPr>
        <w:t>(G07*).</w:t>
      </w:r>
    </w:p>
    <w:p w:rsidR="00327495" w:rsidRPr="004B1424" w:rsidRDefault="00327495" w:rsidP="00F37CC3">
      <w:pPr>
        <w:pStyle w:val="ListParagraph"/>
        <w:numPr>
          <w:ilvl w:val="0"/>
          <w:numId w:val="11"/>
        </w:numPr>
        <w:spacing w:line="276" w:lineRule="auto"/>
        <w:ind w:left="426" w:hanging="284"/>
        <w:jc w:val="both"/>
        <w:rPr>
          <w:rFonts w:ascii="GHEA Grapalat" w:hAnsi="GHEA Grapalat"/>
          <w:lang w:val="hy-AM"/>
        </w:rPr>
      </w:pPr>
      <w:r w:rsidRPr="004B1424">
        <w:rPr>
          <w:rFonts w:ascii="GHEA Grapalat" w:hAnsi="GHEA Grapalat"/>
          <w:lang w:val="hy-AM" w:eastAsia="ru-RU"/>
        </w:rPr>
        <w:t>գլխուղեղի թարախակույտեր (G07*).</w:t>
      </w:r>
      <w:r w:rsidRPr="004B1424">
        <w:rPr>
          <w:rFonts w:ascii="GHEA Grapalat" w:hAnsi="GHEA Grapalat"/>
          <w:lang w:val="hy-AM"/>
        </w:rPr>
        <w:t xml:space="preserve"> </w:t>
      </w:r>
    </w:p>
    <w:p w:rsidR="00327495" w:rsidRPr="004B1424" w:rsidRDefault="00327495" w:rsidP="00F37CC3">
      <w:pPr>
        <w:pStyle w:val="ListParagraph"/>
        <w:numPr>
          <w:ilvl w:val="0"/>
          <w:numId w:val="11"/>
        </w:num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մենինգիտ` այլ դասերում դասակարգված մանրէային հիվանդությունների դեպքում (G01</w:t>
      </w:r>
      <w:r w:rsidR="006042C7" w:rsidRPr="004B1424">
        <w:rPr>
          <w:rFonts w:ascii="GHEA Grapalat" w:hAnsi="GHEA Grapalat"/>
          <w:lang w:val="hy-AM" w:eastAsia="ru-RU"/>
        </w:rPr>
        <w:t>*</w:t>
      </w:r>
      <w:r w:rsidRPr="004B1424">
        <w:rPr>
          <w:rFonts w:ascii="GHEA Grapalat" w:hAnsi="GHEA Grapalat"/>
          <w:lang w:val="hy-AM" w:eastAsia="ru-RU"/>
        </w:rPr>
        <w:t>)</w:t>
      </w:r>
      <w:r w:rsidR="002C27FD">
        <w:rPr>
          <w:rFonts w:ascii="GHEA Grapalat" w:hAnsi="GHEA Grapalat"/>
          <w:lang w:eastAsia="ru-RU"/>
        </w:rPr>
        <w:t>.</w:t>
      </w:r>
    </w:p>
    <w:p w:rsidR="002A24B4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 w:cs="Sylfaen"/>
          <w:lang w:val="hy-AM" w:eastAsia="ru-RU"/>
        </w:rPr>
        <w:t>5) մ</w:t>
      </w:r>
      <w:r w:rsidRPr="004B1424">
        <w:rPr>
          <w:rFonts w:ascii="GHEA Grapalat" w:hAnsi="GHEA Grapalat"/>
          <w:lang w:val="hy-AM" w:eastAsia="ru-RU"/>
        </w:rPr>
        <w:t>ենինգիտ` այլ դասերում դասակարգված մանրէային հիվանդությունների դեպքում ներառյալ՝</w:t>
      </w:r>
    </w:p>
    <w:p w:rsidR="00327495" w:rsidRPr="002C27FD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b/>
          <w:i/>
        </w:rPr>
      </w:pPr>
      <w:r w:rsidRPr="004B1424">
        <w:rPr>
          <w:rFonts w:ascii="GHEA Grapalat" w:hAnsi="GHEA Grapalat"/>
          <w:lang w:val="hy-AM" w:eastAsia="ru-RU"/>
        </w:rPr>
        <w:t>ա.</w:t>
      </w:r>
      <w:r w:rsidRPr="004B1424">
        <w:rPr>
          <w:rFonts w:ascii="GHEA Grapalat" w:hAnsi="GHEA Grapalat" w:cs="Sylfaen"/>
          <w:lang w:val="hy-AM" w:eastAsia="ru-RU"/>
        </w:rPr>
        <w:t>նեյրոսիֆիլիս</w:t>
      </w:r>
      <w:r w:rsidRPr="004B1424">
        <w:rPr>
          <w:rFonts w:ascii="GHEA Grapalat" w:hAnsi="GHEA Grapalat"/>
          <w:lang w:val="hy-AM" w:eastAsia="ru-RU"/>
        </w:rPr>
        <w:t xml:space="preserve"> (G01, (A52.1†))</w:t>
      </w:r>
      <w:r w:rsidR="002C27FD">
        <w:rPr>
          <w:rFonts w:ascii="GHEA Grapalat" w:hAnsi="GHEA Grapalat"/>
          <w:b/>
          <w:i/>
        </w:rPr>
        <w:t>.</w:t>
      </w:r>
    </w:p>
    <w:p w:rsidR="00327495" w:rsidRPr="002C27FD" w:rsidRDefault="00327495" w:rsidP="00F37CC3">
      <w:pPr>
        <w:spacing w:line="276" w:lineRule="auto"/>
        <w:ind w:left="426" w:hanging="284"/>
        <w:jc w:val="both"/>
        <w:rPr>
          <w:rFonts w:ascii="GHEA Grapalat" w:hAnsi="GHEA Grapalat"/>
        </w:rPr>
      </w:pPr>
      <w:r w:rsidRPr="004B1424">
        <w:rPr>
          <w:rFonts w:ascii="GHEA Grapalat" w:hAnsi="GHEA Grapalat"/>
          <w:lang w:val="hy-AM" w:eastAsia="ru-RU"/>
        </w:rPr>
        <w:t>բ.</w:t>
      </w:r>
      <w:r w:rsidRPr="004B1424">
        <w:rPr>
          <w:rFonts w:ascii="GHEA Grapalat" w:hAnsi="GHEA Grapalat" w:cs="Sylfaen"/>
          <w:lang w:val="hy-AM" w:eastAsia="ru-RU"/>
        </w:rPr>
        <w:t>մենինգոկոկային</w:t>
      </w:r>
      <w:r w:rsidRPr="004B1424">
        <w:rPr>
          <w:rFonts w:ascii="GHEA Grapalat" w:hAnsi="GHEA Grapalat"/>
          <w:lang w:val="hy-AM" w:eastAsia="ru-RU"/>
        </w:rPr>
        <w:t xml:space="preserve"> (G01, A39.0†))</w:t>
      </w:r>
      <w:r w:rsidR="002C27FD">
        <w:rPr>
          <w:rFonts w:ascii="GHEA Grapalat" w:hAnsi="GHEA Grapalat"/>
          <w:b/>
          <w:i/>
        </w:rPr>
        <w:t>.</w:t>
      </w:r>
    </w:p>
    <w:p w:rsidR="00327495" w:rsidRPr="004B1424" w:rsidRDefault="00A4136B" w:rsidP="00F37CC3">
      <w:pPr>
        <w:spacing w:line="276" w:lineRule="auto"/>
        <w:ind w:left="426" w:hanging="284"/>
        <w:jc w:val="both"/>
        <w:rPr>
          <w:rFonts w:ascii="GHEA Grapalat" w:hAnsi="GHEA Grapalat"/>
          <w:b/>
          <w:i/>
          <w:lang w:val="hy-AM"/>
        </w:rPr>
      </w:pPr>
      <w:r w:rsidRPr="004B1424">
        <w:rPr>
          <w:rFonts w:ascii="GHEA Grapalat" w:hAnsi="GHEA Grapalat"/>
          <w:lang w:val="hy-AM" w:eastAsia="ru-RU"/>
        </w:rPr>
        <w:t>6)</w:t>
      </w:r>
      <w:r w:rsidR="00327495" w:rsidRPr="004B1424">
        <w:rPr>
          <w:rFonts w:ascii="GHEA Grapalat" w:hAnsi="GHEA Grapalat"/>
          <w:lang w:val="hy-AM" w:eastAsia="ru-RU"/>
        </w:rPr>
        <w:t xml:space="preserve"> սպինալ-էպիդուրալ թարախակույտեր և ոչ տուբերկուլոզային էթիոլոգիայի գրանուլոմաներ (G06*):</w:t>
      </w:r>
      <w:r w:rsidR="00327495" w:rsidRPr="004B1424">
        <w:rPr>
          <w:rFonts w:ascii="GHEA Grapalat" w:hAnsi="GHEA Grapalat"/>
          <w:b/>
          <w:i/>
          <w:lang w:val="hy-AM"/>
        </w:rPr>
        <w:t xml:space="preserve"> </w:t>
      </w:r>
    </w:p>
    <w:p w:rsidR="00327495" w:rsidRPr="004B1424" w:rsidRDefault="00327495" w:rsidP="00F37CC3">
      <w:pPr>
        <w:spacing w:line="276" w:lineRule="auto"/>
        <w:ind w:left="426" w:hanging="284"/>
        <w:jc w:val="both"/>
        <w:rPr>
          <w:rFonts w:ascii="GHEA Grapalat" w:hAnsi="GHEA Grapalat"/>
          <w:b/>
          <w:i/>
          <w:lang w:val="hy-AM"/>
        </w:rPr>
      </w:pPr>
      <w:r w:rsidRPr="004B1424">
        <w:rPr>
          <w:rFonts w:ascii="GHEA Grapalat" w:hAnsi="GHEA Grapalat"/>
          <w:lang w:val="hy-AM" w:eastAsia="ru-RU"/>
        </w:rPr>
        <w:t>2</w:t>
      </w:r>
      <w:r w:rsidR="00EE3DF3" w:rsidRPr="004B1424">
        <w:rPr>
          <w:rFonts w:ascii="GHEA Grapalat" w:hAnsi="GHEA Grapalat"/>
          <w:lang w:val="hy-AM" w:eastAsia="ru-RU"/>
        </w:rPr>
        <w:t>5</w:t>
      </w:r>
      <w:r w:rsidRPr="004B1424">
        <w:rPr>
          <w:rFonts w:ascii="GHEA Grapalat" w:hAnsi="GHEA Grapalat"/>
          <w:lang w:val="hy-AM" w:eastAsia="ru-RU"/>
        </w:rPr>
        <w:t>.Նյարդային համակարգի ախտահարում տուբերկուլոզի դեպքում (A17.0</w:t>
      </w:r>
      <w:r w:rsidR="006042C7" w:rsidRPr="004B1424">
        <w:rPr>
          <w:rFonts w:ascii="GHEA Grapalat" w:hAnsi="GHEA Grapalat"/>
          <w:lang w:val="hy-AM" w:eastAsia="ru-RU"/>
        </w:rPr>
        <w:t>†</w:t>
      </w:r>
      <w:r w:rsidRPr="004B1424">
        <w:rPr>
          <w:rFonts w:ascii="GHEA Grapalat" w:hAnsi="GHEA Grapalat"/>
          <w:lang w:val="hy-AM" w:eastAsia="ru-RU"/>
        </w:rPr>
        <w:t xml:space="preserve"> A17.8</w:t>
      </w:r>
      <w:r w:rsidR="006042C7" w:rsidRPr="004B1424">
        <w:rPr>
          <w:rFonts w:ascii="GHEA Grapalat" w:hAnsi="GHEA Grapalat"/>
          <w:lang w:val="hy-AM" w:eastAsia="ru-RU"/>
        </w:rPr>
        <w:t>†</w:t>
      </w:r>
      <w:r w:rsidRPr="004B1424">
        <w:rPr>
          <w:rFonts w:ascii="GHEA Grapalat" w:hAnsi="GHEA Grapalat"/>
          <w:lang w:val="hy-AM" w:eastAsia="ru-RU"/>
        </w:rPr>
        <w:t xml:space="preserve"> (G01</w:t>
      </w:r>
      <w:r w:rsidR="006042C7" w:rsidRPr="004B1424">
        <w:rPr>
          <w:rFonts w:ascii="GHEA Grapalat" w:hAnsi="GHEA Grapalat"/>
          <w:lang w:val="hy-AM" w:eastAsia="ru-RU"/>
        </w:rPr>
        <w:t>*</w:t>
      </w:r>
      <w:r w:rsidRPr="004B1424">
        <w:rPr>
          <w:rFonts w:ascii="GHEA Grapalat" w:hAnsi="GHEA Grapalat"/>
          <w:lang w:val="hy-AM" w:eastAsia="ru-RU"/>
        </w:rPr>
        <w:t>, G05.0</w:t>
      </w:r>
      <w:r w:rsidR="006042C7" w:rsidRPr="004B1424">
        <w:rPr>
          <w:rFonts w:ascii="GHEA Grapalat" w:hAnsi="GHEA Grapalat"/>
          <w:lang w:val="hy-AM" w:eastAsia="ru-RU"/>
        </w:rPr>
        <w:t>*</w:t>
      </w:r>
      <w:r w:rsidRPr="004B1424">
        <w:rPr>
          <w:rFonts w:ascii="GHEA Grapalat" w:hAnsi="GHEA Grapalat"/>
          <w:lang w:val="hy-AM" w:eastAsia="ru-RU"/>
        </w:rPr>
        <w:t xml:space="preserve"> G07</w:t>
      </w:r>
      <w:r w:rsidR="006042C7" w:rsidRPr="004B1424">
        <w:rPr>
          <w:rFonts w:ascii="GHEA Grapalat" w:hAnsi="GHEA Grapalat"/>
          <w:lang w:val="hy-AM" w:eastAsia="ru-RU"/>
        </w:rPr>
        <w:t>*</w:t>
      </w:r>
      <w:r w:rsidRPr="004B1424">
        <w:rPr>
          <w:rFonts w:ascii="GHEA Grapalat" w:hAnsi="GHEA Grapalat"/>
          <w:lang w:val="hy-AM" w:eastAsia="ru-RU"/>
        </w:rPr>
        <w:t>))</w:t>
      </w:r>
      <w:r w:rsidR="002C27FD">
        <w:rPr>
          <w:rFonts w:ascii="GHEA Grapalat" w:hAnsi="GHEA Grapalat"/>
          <w:lang w:eastAsia="ru-RU"/>
        </w:rPr>
        <w:t>:</w:t>
      </w:r>
      <w:r w:rsidRPr="004B1424">
        <w:rPr>
          <w:rFonts w:ascii="GHEA Grapalat" w:hAnsi="GHEA Grapalat"/>
          <w:lang w:val="hy-AM"/>
        </w:rPr>
        <w:t xml:space="preserve"> </w:t>
      </w:r>
    </w:p>
    <w:p w:rsidR="00327495" w:rsidRPr="004B1424" w:rsidRDefault="00327495" w:rsidP="00F37CC3">
      <w:pPr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2</w:t>
      </w:r>
      <w:r w:rsidR="00EE3DF3" w:rsidRPr="004B1424">
        <w:rPr>
          <w:rFonts w:ascii="GHEA Grapalat" w:hAnsi="GHEA Grapalat"/>
          <w:lang w:val="hy-AM" w:eastAsia="ru-RU"/>
        </w:rPr>
        <w:t>6</w:t>
      </w:r>
      <w:r w:rsidRPr="004B1424">
        <w:rPr>
          <w:rFonts w:ascii="GHEA Grapalat" w:hAnsi="GHEA Grapalat"/>
          <w:lang w:val="hy-AM" w:eastAsia="ru-RU"/>
        </w:rPr>
        <w:t xml:space="preserve">. Նյարդային համակարգի այլ դեգեներատիվ խանգարումներ` այլ դասերում դասակարգված հիվանդությունների ժամանակ` </w:t>
      </w:r>
      <w:r w:rsidR="006042C7" w:rsidRPr="004B1424">
        <w:rPr>
          <w:rFonts w:ascii="GHEA Grapalat" w:hAnsi="GHEA Grapalat"/>
          <w:lang w:val="hy-AM" w:eastAsia="ru-RU"/>
        </w:rPr>
        <w:t>(</w:t>
      </w:r>
      <w:r w:rsidRPr="004B1424">
        <w:rPr>
          <w:rFonts w:ascii="GHEA Grapalat" w:hAnsi="GHEA Grapalat"/>
          <w:lang w:val="hy-AM" w:eastAsia="ru-RU"/>
        </w:rPr>
        <w:t>G32</w:t>
      </w:r>
      <w:r w:rsidR="006042C7" w:rsidRPr="004B1424">
        <w:rPr>
          <w:rFonts w:ascii="GHEA Grapalat" w:hAnsi="GHEA Grapalat"/>
          <w:lang w:val="hy-AM" w:eastAsia="ru-RU"/>
        </w:rPr>
        <w:t>*)</w:t>
      </w:r>
      <w:r w:rsidRPr="004B1424">
        <w:rPr>
          <w:rFonts w:ascii="GHEA Grapalat" w:hAnsi="GHEA Grapalat"/>
          <w:lang w:val="hy-AM" w:eastAsia="ru-RU"/>
        </w:rPr>
        <w:t xml:space="preserve"> </w:t>
      </w:r>
    </w:p>
    <w:p w:rsidR="00327495" w:rsidRPr="004B1424" w:rsidRDefault="00327495" w:rsidP="00F37CC3">
      <w:pPr>
        <w:pStyle w:val="ListParagraph"/>
        <w:numPr>
          <w:ilvl w:val="0"/>
          <w:numId w:val="12"/>
        </w:num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 xml:space="preserve">նյարդային համակարգի </w:t>
      </w:r>
      <w:r w:rsidR="002C27FD">
        <w:rPr>
          <w:rFonts w:ascii="GHEA Grapalat" w:hAnsi="GHEA Grapalat"/>
          <w:lang w:val="hy-AM" w:eastAsia="ru-RU"/>
        </w:rPr>
        <w:t>ախտահարում ՄԻԱՎ-ի դեպքում</w:t>
      </w:r>
      <w:r w:rsidRPr="004B1424">
        <w:rPr>
          <w:rFonts w:ascii="GHEA Grapalat" w:hAnsi="GHEA Grapalat"/>
          <w:lang w:val="hy-AM" w:eastAsia="ru-RU"/>
        </w:rPr>
        <w:t xml:space="preserve"> (B22.0 (G94.8</w:t>
      </w:r>
      <w:r w:rsidR="006042C7" w:rsidRPr="004B1424">
        <w:rPr>
          <w:rFonts w:ascii="GHEA Grapalat" w:hAnsi="GHEA Grapalat"/>
          <w:lang w:val="hy-AM" w:eastAsia="ru-RU"/>
        </w:rPr>
        <w:t>*</w:t>
      </w:r>
      <w:r w:rsidRPr="004B1424">
        <w:rPr>
          <w:rFonts w:ascii="GHEA Grapalat" w:hAnsi="GHEA Grapalat"/>
          <w:lang w:val="hy-AM" w:eastAsia="ru-RU"/>
        </w:rPr>
        <w:t>))</w:t>
      </w:r>
      <w:r w:rsidR="002C27FD">
        <w:rPr>
          <w:rFonts w:ascii="GHEA Grapalat" w:hAnsi="GHEA Grapalat"/>
          <w:lang w:eastAsia="ru-RU"/>
        </w:rPr>
        <w:t>.</w:t>
      </w:r>
    </w:p>
    <w:p w:rsidR="00327495" w:rsidRPr="004B1424" w:rsidRDefault="00327495" w:rsidP="00F37CC3">
      <w:pPr>
        <w:pStyle w:val="ListParagraph"/>
        <w:numPr>
          <w:ilvl w:val="0"/>
          <w:numId w:val="12"/>
        </w:numPr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ցրված սկլերոզ և ցրված էնցեֆալոմիելիտ (G35).</w:t>
      </w:r>
    </w:p>
    <w:p w:rsidR="00327495" w:rsidRPr="004B1424" w:rsidRDefault="00327495" w:rsidP="00F37CC3">
      <w:pPr>
        <w:pStyle w:val="ListParagraph"/>
        <w:numPr>
          <w:ilvl w:val="0"/>
          <w:numId w:val="12"/>
        </w:numPr>
        <w:spacing w:line="276" w:lineRule="auto"/>
        <w:ind w:left="426" w:hanging="284"/>
        <w:jc w:val="both"/>
        <w:rPr>
          <w:rFonts w:ascii="GHEA Grapalat" w:hAnsi="GHEA Grapalat"/>
          <w:b/>
          <w:i/>
          <w:lang w:val="hy-AM"/>
        </w:rPr>
      </w:pPr>
      <w:r w:rsidRPr="004B1424">
        <w:rPr>
          <w:rFonts w:ascii="GHEA Grapalat" w:hAnsi="GHEA Grapalat"/>
          <w:lang w:val="hy-AM" w:eastAsia="ru-RU"/>
        </w:rPr>
        <w:t>սուր և քրոնիկ բորբոքային դեմիելինիզացված պոլինևրոպաթիա (G61)</w:t>
      </w:r>
      <w:r w:rsidR="002C27FD">
        <w:rPr>
          <w:rFonts w:ascii="GHEA Grapalat" w:hAnsi="GHEA Grapalat"/>
          <w:lang w:eastAsia="ru-RU"/>
        </w:rPr>
        <w:t>:</w:t>
      </w:r>
      <w:r w:rsidRPr="004B1424">
        <w:rPr>
          <w:rFonts w:ascii="GHEA Grapalat" w:hAnsi="GHEA Grapalat"/>
          <w:b/>
          <w:i/>
          <w:lang w:val="hy-AM"/>
        </w:rPr>
        <w:t xml:space="preserve"> </w:t>
      </w:r>
    </w:p>
    <w:p w:rsidR="00327495" w:rsidRPr="002C27FD" w:rsidRDefault="00A4136B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eastAsia="ru-RU"/>
        </w:rPr>
      </w:pPr>
      <w:r w:rsidRPr="004B1424">
        <w:rPr>
          <w:rFonts w:ascii="GHEA Grapalat" w:hAnsi="GHEA Grapalat"/>
          <w:lang w:val="hy-AM" w:eastAsia="ru-RU"/>
        </w:rPr>
        <w:t>2</w:t>
      </w:r>
      <w:r w:rsidR="00EE3DF3" w:rsidRPr="004B1424">
        <w:rPr>
          <w:rFonts w:ascii="GHEA Grapalat" w:hAnsi="GHEA Grapalat"/>
          <w:lang w:val="hy-AM" w:eastAsia="ru-RU"/>
        </w:rPr>
        <w:t>7</w:t>
      </w:r>
      <w:r w:rsidR="00327495" w:rsidRPr="004B1424">
        <w:rPr>
          <w:rFonts w:ascii="GHEA Grapalat" w:hAnsi="GHEA Grapalat"/>
          <w:lang w:val="hy-AM" w:eastAsia="ru-RU"/>
        </w:rPr>
        <w:t xml:space="preserve">. </w:t>
      </w:r>
      <w:r w:rsidR="00327495" w:rsidRPr="004B1424">
        <w:rPr>
          <w:rFonts w:ascii="GHEA Grapalat" w:hAnsi="GHEA Grapalat" w:cs="Sylfaen"/>
          <w:lang w:val="hy-AM" w:eastAsia="ru-RU"/>
        </w:rPr>
        <w:t>Բորբոքային պոլինևրոպաթիա</w:t>
      </w:r>
      <w:r w:rsidR="00327495" w:rsidRPr="004B1424">
        <w:rPr>
          <w:rFonts w:ascii="GHEA Grapalat" w:hAnsi="GHEA Grapalat"/>
          <w:lang w:val="hy-AM" w:eastAsia="ru-RU"/>
        </w:rPr>
        <w:t xml:space="preserve"> (</w:t>
      </w:r>
      <w:r w:rsidR="00327495" w:rsidRPr="004B1424">
        <w:rPr>
          <w:rFonts w:ascii="GHEA Grapalat" w:hAnsi="GHEA Grapalat" w:cs="Sylfaen"/>
          <w:lang w:val="hy-AM" w:eastAsia="ru-RU"/>
        </w:rPr>
        <w:t>բազմանյարդախտություն</w:t>
      </w:r>
      <w:r w:rsidR="00327495" w:rsidRPr="004B1424">
        <w:rPr>
          <w:rFonts w:ascii="GHEA Grapalat" w:hAnsi="GHEA Grapalat"/>
          <w:lang w:val="hy-AM" w:eastAsia="ru-RU"/>
        </w:rPr>
        <w:t xml:space="preserve">) </w:t>
      </w:r>
      <w:r w:rsidR="00B77D4E" w:rsidRPr="004B1424">
        <w:rPr>
          <w:rFonts w:ascii="GHEA Grapalat" w:hAnsi="GHEA Grapalat"/>
          <w:lang w:val="hy-AM" w:eastAsia="ru-RU"/>
        </w:rPr>
        <w:t>(</w:t>
      </w:r>
      <w:r w:rsidR="00327495" w:rsidRPr="004B1424">
        <w:rPr>
          <w:rFonts w:ascii="GHEA Grapalat" w:hAnsi="GHEA Grapalat"/>
          <w:lang w:val="hy-AM" w:eastAsia="ru-RU"/>
        </w:rPr>
        <w:t>G61</w:t>
      </w:r>
      <w:r w:rsidR="00B77D4E" w:rsidRPr="004B1424">
        <w:rPr>
          <w:rFonts w:ascii="GHEA Grapalat" w:hAnsi="GHEA Grapalat"/>
          <w:lang w:val="hy-AM" w:eastAsia="ru-RU"/>
        </w:rPr>
        <w:t>)</w:t>
      </w:r>
      <w:r w:rsidR="002C27FD">
        <w:rPr>
          <w:rFonts w:ascii="GHEA Grapalat" w:hAnsi="GHEA Grapalat"/>
          <w:lang w:eastAsia="ru-RU"/>
        </w:rPr>
        <w:t>.</w:t>
      </w:r>
    </w:p>
    <w:p w:rsidR="00327495" w:rsidRPr="002C27FD" w:rsidRDefault="00327495" w:rsidP="00F37CC3">
      <w:pPr>
        <w:spacing w:line="276" w:lineRule="auto"/>
        <w:ind w:left="426" w:hanging="284"/>
        <w:jc w:val="both"/>
        <w:rPr>
          <w:rFonts w:ascii="GHEA Grapalat" w:hAnsi="GHEA Grapalat"/>
        </w:rPr>
      </w:pPr>
      <w:r w:rsidRPr="004B1424">
        <w:rPr>
          <w:rFonts w:ascii="GHEA Grapalat" w:hAnsi="GHEA Grapalat" w:cs="Sylfaen"/>
          <w:lang w:val="hy-AM" w:eastAsia="ru-RU"/>
        </w:rPr>
        <w:lastRenderedPageBreak/>
        <w:t>1) Գիյեն</w:t>
      </w:r>
      <w:r w:rsidRPr="004B1424">
        <w:rPr>
          <w:rFonts w:ascii="GHEA Grapalat" w:hAnsi="GHEA Grapalat"/>
          <w:lang w:val="hy-AM" w:eastAsia="ru-RU"/>
        </w:rPr>
        <w:t>-</w:t>
      </w:r>
      <w:r w:rsidRPr="004B1424">
        <w:rPr>
          <w:rFonts w:ascii="GHEA Grapalat" w:hAnsi="GHEA Grapalat" w:cs="Sylfaen"/>
          <w:lang w:val="hy-AM" w:eastAsia="ru-RU"/>
        </w:rPr>
        <w:t xml:space="preserve">Բարեի համախտանիշ </w:t>
      </w:r>
      <w:r w:rsidRPr="004B1424">
        <w:rPr>
          <w:rFonts w:ascii="GHEA Grapalat" w:hAnsi="GHEA Grapalat"/>
          <w:lang w:val="hy-AM" w:eastAsia="ru-RU"/>
        </w:rPr>
        <w:t>(G61.0)</w:t>
      </w:r>
      <w:r w:rsidRPr="004B1424">
        <w:rPr>
          <w:rFonts w:ascii="GHEA Grapalat" w:hAnsi="GHEA Grapalat"/>
          <w:lang w:val="hy-AM"/>
        </w:rPr>
        <w:t xml:space="preserve"> </w:t>
      </w:r>
      <w:r w:rsidR="002C27FD">
        <w:rPr>
          <w:rFonts w:ascii="GHEA Grapalat" w:hAnsi="GHEA Grapalat"/>
        </w:rPr>
        <w:t>.</w:t>
      </w:r>
    </w:p>
    <w:p w:rsidR="00A4136B" w:rsidRPr="002C27FD" w:rsidRDefault="00327495" w:rsidP="00A4136B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eastAsia="ru-RU"/>
        </w:rPr>
      </w:pPr>
      <w:r w:rsidRPr="004B1424">
        <w:rPr>
          <w:rFonts w:ascii="GHEA Grapalat" w:hAnsi="GHEA Grapalat" w:cs="Sylfaen"/>
          <w:lang w:val="hy-AM" w:eastAsia="ru-RU"/>
        </w:rPr>
        <w:t>2) Սուր</w:t>
      </w:r>
      <w:r w:rsidRPr="004B1424">
        <w:rPr>
          <w:rFonts w:ascii="GHEA Grapalat" w:hAnsi="GHEA Grapalat"/>
          <w:lang w:val="hy-AM" w:eastAsia="ru-RU"/>
        </w:rPr>
        <w:t xml:space="preserve"> (</w:t>
      </w:r>
      <w:r w:rsidRPr="004B1424">
        <w:rPr>
          <w:rFonts w:ascii="GHEA Grapalat" w:hAnsi="GHEA Grapalat" w:cs="Sylfaen"/>
          <w:lang w:val="hy-AM" w:eastAsia="ru-RU"/>
        </w:rPr>
        <w:t>հետ</w:t>
      </w:r>
      <w:r w:rsidRPr="004B1424">
        <w:rPr>
          <w:rFonts w:ascii="GHEA Grapalat" w:hAnsi="GHEA Grapalat"/>
          <w:lang w:val="hy-AM" w:eastAsia="ru-RU"/>
        </w:rPr>
        <w:t>-)</w:t>
      </w:r>
      <w:r w:rsidRPr="004B1424">
        <w:rPr>
          <w:rFonts w:ascii="GHEA Grapalat" w:hAnsi="GHEA Grapalat" w:cs="Sylfaen"/>
          <w:lang w:val="hy-AM" w:eastAsia="ru-RU"/>
        </w:rPr>
        <w:t>վարակային պոլինևրիտ</w:t>
      </w:r>
      <w:r w:rsidRPr="004B1424">
        <w:rPr>
          <w:rFonts w:ascii="GHEA Grapalat" w:hAnsi="GHEA Grapalat"/>
          <w:lang w:val="hy-AM" w:eastAsia="ru-RU"/>
        </w:rPr>
        <w:t xml:space="preserve"> (</w:t>
      </w:r>
      <w:r w:rsidRPr="004B1424">
        <w:rPr>
          <w:rFonts w:ascii="GHEA Grapalat" w:hAnsi="GHEA Grapalat" w:cs="Sylfaen"/>
          <w:lang w:val="hy-AM" w:eastAsia="ru-RU"/>
        </w:rPr>
        <w:t>բազմանյարդաբորբ</w:t>
      </w:r>
      <w:r w:rsidRPr="004B1424">
        <w:rPr>
          <w:rFonts w:ascii="GHEA Grapalat" w:hAnsi="GHEA Grapalat"/>
          <w:lang w:val="hy-AM" w:eastAsia="ru-RU"/>
        </w:rPr>
        <w:t>) (G61.0)</w:t>
      </w:r>
      <w:r w:rsidR="002C27FD">
        <w:rPr>
          <w:rFonts w:ascii="GHEA Grapalat" w:hAnsi="GHEA Grapalat"/>
          <w:lang w:eastAsia="ru-RU"/>
        </w:rPr>
        <w:t>.</w:t>
      </w:r>
    </w:p>
    <w:p w:rsidR="00327495" w:rsidRPr="002C27FD" w:rsidRDefault="00A4136B" w:rsidP="00A4136B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eastAsia="ru-RU"/>
        </w:rPr>
      </w:pPr>
      <w:r w:rsidRPr="004B1424">
        <w:rPr>
          <w:rFonts w:ascii="GHEA Grapalat" w:hAnsi="GHEA Grapalat"/>
          <w:lang w:val="hy-AM" w:eastAsia="ru-RU"/>
        </w:rPr>
        <w:t>3)</w:t>
      </w:r>
      <w:r w:rsidR="00327495" w:rsidRPr="004B1424">
        <w:rPr>
          <w:rFonts w:ascii="GHEA Grapalat" w:hAnsi="GHEA Grapalat" w:cs="Sylfaen"/>
          <w:lang w:val="hy-AM" w:eastAsia="ru-RU"/>
        </w:rPr>
        <w:t>Այլ բորբոքային պոլինևրոպաթիաներ (</w:t>
      </w:r>
      <w:r w:rsidR="00327495" w:rsidRPr="004B1424">
        <w:rPr>
          <w:rFonts w:ascii="GHEA Grapalat" w:hAnsi="GHEA Grapalat"/>
          <w:lang w:val="hy-AM" w:eastAsia="ru-RU"/>
        </w:rPr>
        <w:t>G61.8)</w:t>
      </w:r>
      <w:r w:rsidR="002C27FD">
        <w:rPr>
          <w:rFonts w:ascii="GHEA Grapalat" w:hAnsi="GHEA Grapalat"/>
          <w:lang w:eastAsia="ru-RU"/>
        </w:rPr>
        <w:t>.</w:t>
      </w:r>
    </w:p>
    <w:p w:rsidR="00327495" w:rsidRPr="004B1424" w:rsidRDefault="007B77FB" w:rsidP="00F37CC3">
      <w:pPr>
        <w:spacing w:line="276" w:lineRule="auto"/>
        <w:ind w:left="426" w:hanging="284"/>
        <w:jc w:val="both"/>
        <w:rPr>
          <w:rFonts w:ascii="GHEA Grapalat" w:hAnsi="GHEA Grapalat"/>
          <w:lang w:val="hy-AM"/>
        </w:rPr>
      </w:pPr>
      <w:r w:rsidRPr="004B1424">
        <w:rPr>
          <w:rFonts w:ascii="GHEA Grapalat" w:hAnsi="GHEA Grapalat"/>
          <w:lang w:val="hy-AM" w:eastAsia="ru-RU"/>
        </w:rPr>
        <w:t>2</w:t>
      </w:r>
      <w:r w:rsidR="00EE3DF3" w:rsidRPr="004B1424">
        <w:rPr>
          <w:rFonts w:ascii="GHEA Grapalat" w:hAnsi="GHEA Grapalat"/>
          <w:lang w:val="hy-AM" w:eastAsia="ru-RU"/>
        </w:rPr>
        <w:t>8</w:t>
      </w:r>
      <w:r w:rsidR="00327495" w:rsidRPr="004B1424">
        <w:rPr>
          <w:rFonts w:ascii="GHEA Grapalat" w:hAnsi="GHEA Grapalat"/>
          <w:lang w:val="hy-AM" w:eastAsia="ru-RU"/>
        </w:rPr>
        <w:t>. Լեյկոէնցեֆալիտ (G36.1)</w:t>
      </w:r>
      <w:r w:rsidR="002C27FD">
        <w:rPr>
          <w:rFonts w:ascii="GHEA Grapalat" w:hAnsi="GHEA Grapalat"/>
          <w:lang w:eastAsia="ru-RU"/>
        </w:rPr>
        <w:t>:</w:t>
      </w:r>
      <w:r w:rsidR="00327495" w:rsidRPr="004B1424">
        <w:rPr>
          <w:rFonts w:ascii="GHEA Grapalat" w:hAnsi="GHEA Grapalat"/>
          <w:lang w:val="hy-AM"/>
        </w:rPr>
        <w:t xml:space="preserve"> </w:t>
      </w:r>
    </w:p>
    <w:p w:rsidR="00327495" w:rsidRPr="002C27FD" w:rsidRDefault="007B77FB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eastAsia="ru-RU"/>
        </w:rPr>
      </w:pPr>
      <w:r w:rsidRPr="004B1424">
        <w:rPr>
          <w:rFonts w:ascii="GHEA Grapalat" w:hAnsi="GHEA Grapalat"/>
          <w:lang w:val="hy-AM" w:eastAsia="ru-RU"/>
        </w:rPr>
        <w:t>2</w:t>
      </w:r>
      <w:r w:rsidR="00EE3DF3" w:rsidRPr="004B1424">
        <w:rPr>
          <w:rFonts w:ascii="GHEA Grapalat" w:hAnsi="GHEA Grapalat"/>
          <w:lang w:val="hy-AM" w:eastAsia="ru-RU"/>
        </w:rPr>
        <w:t>9</w:t>
      </w:r>
      <w:r w:rsidR="00327495" w:rsidRPr="004B1424">
        <w:rPr>
          <w:rFonts w:ascii="GHEA Grapalat" w:hAnsi="GHEA Grapalat"/>
          <w:lang w:val="hy-AM" w:eastAsia="ru-RU"/>
        </w:rPr>
        <w:t>. Սուր և ենթասուր հեմոռագիկ լեյկոէնցեֆալիտ (Hurst) (G36.1)</w:t>
      </w:r>
      <w:r w:rsidR="002C27FD">
        <w:rPr>
          <w:rFonts w:ascii="GHEA Grapalat" w:hAnsi="GHEA Grapalat"/>
          <w:lang w:eastAsia="ru-RU"/>
        </w:rPr>
        <w:t>:</w:t>
      </w:r>
    </w:p>
    <w:p w:rsidR="00327495" w:rsidRPr="004B1424" w:rsidRDefault="00EE3DF3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30</w:t>
      </w:r>
      <w:r w:rsidR="00327495" w:rsidRPr="004B1424">
        <w:rPr>
          <w:rFonts w:ascii="GHEA Grapalat" w:hAnsi="GHEA Grapalat"/>
          <w:lang w:val="hy-AM" w:eastAsia="ru-RU"/>
        </w:rPr>
        <w:t>. Ողնուղեղային ատաքսիաներ, ուղեղիկային դեգեներացիաներ և ֆունիկուլյար միելոզ</w:t>
      </w:r>
      <w:r w:rsidR="00B77D4E" w:rsidRPr="004B1424">
        <w:rPr>
          <w:rFonts w:ascii="GHEA Grapalat" w:hAnsi="GHEA Grapalat"/>
          <w:lang w:val="hy-AM" w:eastAsia="ru-RU"/>
        </w:rPr>
        <w:t xml:space="preserve"> (G11.2-G11.9)</w:t>
      </w:r>
      <w:r w:rsidR="00327495" w:rsidRPr="004B1424">
        <w:rPr>
          <w:rFonts w:ascii="GHEA Grapalat" w:hAnsi="GHEA Grapalat"/>
          <w:lang w:val="hy-AM" w:eastAsia="ru-RU"/>
        </w:rPr>
        <w:t>:</w:t>
      </w:r>
    </w:p>
    <w:p w:rsidR="00327495" w:rsidRPr="004B1424" w:rsidRDefault="00EE3DF3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31</w:t>
      </w:r>
      <w:r w:rsidR="00327495" w:rsidRPr="004B1424">
        <w:rPr>
          <w:rFonts w:ascii="GHEA Grapalat" w:hAnsi="GHEA Grapalat"/>
          <w:lang w:val="hy-AM" w:eastAsia="ru-RU"/>
        </w:rPr>
        <w:t>. Ենթակեղևային գանգլիոնների հիվանդություններ (G20-G26)`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1) Պարկինսոնի հիվանդություն (G20)` արտահայտված ակինետիկ-ռիգիդային համախտանիշով.</w:t>
      </w:r>
    </w:p>
    <w:p w:rsidR="00327495" w:rsidRPr="002C27FD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eastAsia="ru-RU"/>
        </w:rPr>
      </w:pPr>
      <w:r w:rsidRPr="004B1424">
        <w:rPr>
          <w:rFonts w:ascii="GHEA Grapalat" w:hAnsi="GHEA Grapalat"/>
          <w:lang w:val="hy-AM" w:eastAsia="ru-RU"/>
        </w:rPr>
        <w:t>2) հեպատոցերեբրալ դիստրոֆիա (հեպատոլենտիկուլյար դեգեն</w:t>
      </w:r>
      <w:r w:rsidR="00B77D4E" w:rsidRPr="004B1424">
        <w:rPr>
          <w:rFonts w:ascii="GHEA Grapalat" w:hAnsi="GHEA Grapalat"/>
          <w:lang w:val="hy-AM" w:eastAsia="ru-RU"/>
        </w:rPr>
        <w:t>ե</w:t>
      </w:r>
      <w:r w:rsidRPr="004B1424">
        <w:rPr>
          <w:rFonts w:ascii="GHEA Grapalat" w:hAnsi="GHEA Grapalat"/>
          <w:lang w:val="hy-AM" w:eastAsia="ru-RU"/>
        </w:rPr>
        <w:t>րացիա, Վ</w:t>
      </w:r>
      <w:r w:rsidR="002C27FD">
        <w:rPr>
          <w:rFonts w:ascii="GHEA Grapalat" w:hAnsi="GHEA Grapalat"/>
          <w:lang w:val="hy-AM" w:eastAsia="ru-RU"/>
        </w:rPr>
        <w:t>իլսոն-Կոնովալովի հիվանդություն)</w:t>
      </w:r>
      <w:r w:rsidRPr="004B1424">
        <w:rPr>
          <w:rFonts w:ascii="GHEA Grapalat" w:hAnsi="GHEA Grapalat"/>
          <w:lang w:val="hy-AM" w:eastAsia="ru-RU"/>
        </w:rPr>
        <w:t xml:space="preserve"> (E83.0)</w:t>
      </w:r>
      <w:r w:rsidR="002C27FD">
        <w:rPr>
          <w:rFonts w:ascii="GHEA Grapalat" w:hAnsi="GHEA Grapalat"/>
          <w:lang w:eastAsia="ru-RU"/>
        </w:rPr>
        <w:t>.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3) Հ</w:t>
      </w:r>
      <w:r w:rsidRPr="004B1424">
        <w:rPr>
          <w:rFonts w:ascii="GHEA Grapalat" w:hAnsi="GHEA Grapalat" w:cs="Sylfaen"/>
          <w:lang w:val="hy-AM" w:eastAsia="ru-RU"/>
        </w:rPr>
        <w:t>անտինգտոնի հիվանդություն, ներառյալ</w:t>
      </w:r>
      <w:r w:rsidRPr="004B1424">
        <w:rPr>
          <w:rFonts w:ascii="GHEA Grapalat" w:hAnsi="GHEA Grapalat"/>
          <w:lang w:val="hy-AM" w:eastAsia="ru-RU"/>
        </w:rPr>
        <w:t xml:space="preserve">` </w:t>
      </w:r>
      <w:r w:rsidRPr="004B1424">
        <w:rPr>
          <w:rFonts w:ascii="GHEA Grapalat" w:hAnsi="GHEA Grapalat" w:cs="Sylfaen"/>
          <w:lang w:val="hy-AM" w:eastAsia="ru-RU"/>
        </w:rPr>
        <w:t>Հանտինգտոնի խորեան</w:t>
      </w:r>
      <w:r w:rsidRPr="004B1424">
        <w:rPr>
          <w:rFonts w:ascii="GHEA Grapalat" w:hAnsi="GHEA Grapalat"/>
          <w:lang w:val="hy-AM" w:eastAsia="ru-RU"/>
        </w:rPr>
        <w:t xml:space="preserve"> (Huntington) (G10).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4) դիստոնիա (գեներալիզացված ձև) (G24).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5) այլ էքստրա</w:t>
      </w:r>
      <w:r w:rsidR="00B77D4E" w:rsidRPr="004B1424">
        <w:rPr>
          <w:rFonts w:ascii="GHEA Grapalat" w:hAnsi="GHEA Grapalat"/>
          <w:lang w:val="hy-AM" w:eastAsia="ru-RU"/>
        </w:rPr>
        <w:t xml:space="preserve"> </w:t>
      </w:r>
      <w:r w:rsidRPr="004B1424">
        <w:rPr>
          <w:rFonts w:ascii="GHEA Grapalat" w:hAnsi="GHEA Grapalat"/>
          <w:lang w:val="hy-AM" w:eastAsia="ru-RU"/>
        </w:rPr>
        <w:t>պիրամիդալ հիվանդություններ` արտահայտված շարժողական խանգարումներով (G25):</w:t>
      </w:r>
    </w:p>
    <w:p w:rsidR="00327495" w:rsidRPr="004B1424" w:rsidRDefault="00EE3DF3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32</w:t>
      </w:r>
      <w:r w:rsidR="00327495" w:rsidRPr="004B1424">
        <w:rPr>
          <w:rFonts w:ascii="GHEA Grapalat" w:hAnsi="GHEA Grapalat"/>
          <w:lang w:val="hy-AM" w:eastAsia="ru-RU"/>
        </w:rPr>
        <w:t>. Կենտրոնական նյարդային համակարգի տրավմատիկ հիվանդություններ` արտահայտված ուղեղի օջախային ախտահարման կայուն երևույթներով (հեմիպլեգիաներ և պարապլեգիաներ, խորը հեմիպարեզներ և պարապարեզներ) (S06-S09, G81-G83):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3</w:t>
      </w:r>
      <w:r w:rsidR="00EE3DF3" w:rsidRPr="004B1424">
        <w:rPr>
          <w:rFonts w:ascii="GHEA Grapalat" w:hAnsi="GHEA Grapalat"/>
          <w:lang w:val="hy-AM" w:eastAsia="ru-RU"/>
        </w:rPr>
        <w:t>3</w:t>
      </w:r>
      <w:r w:rsidRPr="004B1424">
        <w:rPr>
          <w:rFonts w:ascii="GHEA Grapalat" w:hAnsi="GHEA Grapalat"/>
          <w:lang w:val="hy-AM" w:eastAsia="ru-RU"/>
        </w:rPr>
        <w:t>. Կենտրոնական և պերիֆերիկ նյարդային համակարգի պրոգրեսիվ ընթացող հիվանդություններ` արտահայտված շարժողական, զգայական և վեգետատրոֆիկ ֆունկցիաների կայուն խանգարումներով և անցկացվող բուժման անարդյունավետությամբ`</w:t>
      </w:r>
    </w:p>
    <w:p w:rsidR="00327495" w:rsidRPr="00F00F4A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eastAsia="ru-RU"/>
        </w:rPr>
      </w:pPr>
      <w:r w:rsidRPr="004B1424">
        <w:rPr>
          <w:rFonts w:ascii="GHEA Grapalat" w:hAnsi="GHEA Grapalat"/>
          <w:lang w:val="hy-AM" w:eastAsia="ru-RU"/>
        </w:rPr>
        <w:t>1) գլխուղեղի և ողնուղեղի ծավալային գոյացություններ</w:t>
      </w:r>
      <w:r w:rsidR="00F00F4A">
        <w:rPr>
          <w:rFonts w:ascii="GHEA Grapalat" w:hAnsi="GHEA Grapalat"/>
          <w:lang w:eastAsia="ru-RU"/>
        </w:rPr>
        <w:t xml:space="preserve"> </w:t>
      </w:r>
      <w:r w:rsidRPr="004B1424">
        <w:rPr>
          <w:rFonts w:ascii="GHEA Grapalat" w:hAnsi="GHEA Grapalat"/>
          <w:lang w:val="hy-AM" w:eastAsia="ru-RU"/>
        </w:rPr>
        <w:t>(D33, C70-C72)</w:t>
      </w:r>
      <w:r w:rsidR="00F00F4A">
        <w:rPr>
          <w:rFonts w:ascii="GHEA Grapalat" w:hAnsi="GHEA Grapalat"/>
          <w:lang w:eastAsia="ru-RU"/>
        </w:rPr>
        <w:t>.</w:t>
      </w:r>
    </w:p>
    <w:p w:rsidR="00327495" w:rsidRPr="00F00F4A" w:rsidRDefault="00F00F4A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eastAsia="ru-RU"/>
        </w:rPr>
      </w:pPr>
      <w:r>
        <w:rPr>
          <w:rFonts w:ascii="GHEA Grapalat" w:hAnsi="GHEA Grapalat"/>
          <w:lang w:val="hy-AM" w:eastAsia="ru-RU"/>
        </w:rPr>
        <w:t>2) կողային ամիոտրոֆիկ սկլերոզ</w:t>
      </w:r>
      <w:r>
        <w:rPr>
          <w:rFonts w:ascii="GHEA Grapalat" w:hAnsi="GHEA Grapalat"/>
          <w:lang w:eastAsia="ru-RU"/>
        </w:rPr>
        <w:t xml:space="preserve"> </w:t>
      </w:r>
      <w:r w:rsidR="00327495" w:rsidRPr="004B1424">
        <w:rPr>
          <w:rFonts w:ascii="GHEA Grapalat" w:hAnsi="GHEA Grapalat"/>
          <w:lang w:val="hy-AM" w:eastAsia="ru-RU"/>
        </w:rPr>
        <w:t>(G12.2)</w:t>
      </w:r>
      <w:r>
        <w:rPr>
          <w:rFonts w:ascii="GHEA Grapalat" w:hAnsi="GHEA Grapalat"/>
          <w:lang w:eastAsia="ru-RU"/>
        </w:rPr>
        <w:t>.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3) սիրինգոմիելիա և սիրինգոբուլբիա</w:t>
      </w:r>
      <w:r w:rsidR="00F00F4A">
        <w:rPr>
          <w:rFonts w:ascii="GHEA Grapalat" w:hAnsi="GHEA Grapalat"/>
          <w:lang w:eastAsia="ru-RU"/>
        </w:rPr>
        <w:t xml:space="preserve"> </w:t>
      </w:r>
      <w:r w:rsidRPr="004B1424">
        <w:rPr>
          <w:rFonts w:ascii="GHEA Grapalat" w:hAnsi="GHEA Grapalat"/>
          <w:lang w:val="hy-AM" w:eastAsia="ru-RU"/>
        </w:rPr>
        <w:t>(G95.0).</w:t>
      </w:r>
    </w:p>
    <w:p w:rsidR="00327495" w:rsidRPr="004B1424" w:rsidRDefault="00F00F4A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t>4)</w:t>
      </w:r>
      <w:r>
        <w:rPr>
          <w:rFonts w:ascii="GHEA Grapalat" w:hAnsi="GHEA Grapalat"/>
          <w:lang w:eastAsia="ru-RU"/>
        </w:rPr>
        <w:t xml:space="preserve"> </w:t>
      </w:r>
      <w:r w:rsidR="00327495" w:rsidRPr="004B1424">
        <w:rPr>
          <w:rFonts w:ascii="GHEA Grapalat" w:hAnsi="GHEA Grapalat"/>
          <w:lang w:val="hy-AM" w:eastAsia="ru-RU"/>
        </w:rPr>
        <w:t>վերտեբրոգեն միելոպաթիա</w:t>
      </w:r>
      <w:r w:rsidR="003F1111">
        <w:rPr>
          <w:rFonts w:ascii="GHEA Grapalat" w:hAnsi="GHEA Grapalat"/>
          <w:lang w:val="hy-AM" w:eastAsia="ru-RU"/>
        </w:rPr>
        <w:t xml:space="preserve">, </w:t>
      </w:r>
      <w:r w:rsidR="003F1111" w:rsidRPr="00C312CE">
        <w:rPr>
          <w:rFonts w:ascii="GHEA Grapalat" w:hAnsi="GHEA Grapalat"/>
          <w:lang w:val="hy-AM" w:eastAsia="ru-RU"/>
        </w:rPr>
        <w:t>շարժողական ֆունկցիայի արտահայտված խանգարումներով</w:t>
      </w:r>
      <w:r w:rsidR="00B77D4E" w:rsidRPr="004B1424">
        <w:rPr>
          <w:rFonts w:ascii="GHEA Grapalat" w:hAnsi="GHEA Grapalat"/>
          <w:lang w:val="hy-AM" w:eastAsia="ru-RU"/>
        </w:rPr>
        <w:t xml:space="preserve"> (G95.1-G95.2)</w:t>
      </w:r>
      <w:r w:rsidR="00327495" w:rsidRPr="004B1424">
        <w:rPr>
          <w:rFonts w:ascii="GHEA Grapalat" w:hAnsi="GHEA Grapalat"/>
          <w:lang w:val="hy-AM" w:eastAsia="ru-RU"/>
        </w:rPr>
        <w:t>.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5) նյարդամկանային հիվանդություններ (միասթենիա, միոպաթիա) (G</w:t>
      </w:r>
      <w:r w:rsidR="00B77D4E" w:rsidRPr="004B1424">
        <w:rPr>
          <w:rFonts w:ascii="GHEA Grapalat" w:hAnsi="GHEA Grapalat"/>
          <w:lang w:val="hy-AM" w:eastAsia="ru-RU"/>
        </w:rPr>
        <w:t>70-G73</w:t>
      </w:r>
      <w:r w:rsidRPr="004B1424">
        <w:rPr>
          <w:rFonts w:ascii="GHEA Grapalat" w:hAnsi="GHEA Grapalat"/>
          <w:lang w:val="hy-AM" w:eastAsia="ru-RU"/>
        </w:rPr>
        <w:t>):</w:t>
      </w:r>
    </w:p>
    <w:p w:rsidR="00327495" w:rsidRPr="004B1424" w:rsidRDefault="00A4136B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3</w:t>
      </w:r>
      <w:r w:rsidR="00EE3DF3" w:rsidRPr="004B1424">
        <w:rPr>
          <w:rFonts w:ascii="GHEA Grapalat" w:hAnsi="GHEA Grapalat"/>
          <w:lang w:val="hy-AM" w:eastAsia="ru-RU"/>
        </w:rPr>
        <w:t>4</w:t>
      </w:r>
      <w:r w:rsidR="00327495" w:rsidRPr="004B1424">
        <w:rPr>
          <w:rFonts w:ascii="GHEA Grapalat" w:hAnsi="GHEA Grapalat"/>
          <w:lang w:val="hy-AM" w:eastAsia="ru-RU"/>
        </w:rPr>
        <w:t xml:space="preserve">. </w:t>
      </w:r>
      <w:r w:rsidR="00327495" w:rsidRPr="004B1424">
        <w:rPr>
          <w:rFonts w:ascii="GHEA Grapalat" w:hAnsi="GHEA Grapalat" w:cs="Sylfaen"/>
          <w:lang w:val="hy-AM" w:eastAsia="ru-RU"/>
        </w:rPr>
        <w:t>Ողնուղեղի հիվանդություն</w:t>
      </w:r>
      <w:r w:rsidR="00327495" w:rsidRPr="004B1424">
        <w:rPr>
          <w:rFonts w:ascii="GHEA Grapalat" w:hAnsi="GHEA Grapalat"/>
          <w:lang w:val="hy-AM" w:eastAsia="ru-RU"/>
        </w:rPr>
        <w:t xml:space="preserve">` </w:t>
      </w:r>
      <w:r w:rsidR="00327495" w:rsidRPr="004B1424">
        <w:rPr>
          <w:rFonts w:ascii="GHEA Grapalat" w:hAnsi="GHEA Grapalat" w:cs="Sylfaen"/>
          <w:lang w:val="hy-AM" w:eastAsia="ru-RU"/>
        </w:rPr>
        <w:t>չճշտված`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 w:cs="Sylfaen"/>
          <w:lang w:val="hy-AM" w:eastAsia="ru-RU"/>
        </w:rPr>
        <w:t xml:space="preserve">1) </w:t>
      </w:r>
      <w:r w:rsidR="00F00F4A">
        <w:rPr>
          <w:rFonts w:ascii="GHEA Grapalat" w:hAnsi="GHEA Grapalat" w:cs="Sylfaen"/>
          <w:lang w:eastAsia="ru-RU"/>
        </w:rPr>
        <w:t xml:space="preserve">   </w:t>
      </w:r>
      <w:r w:rsidRPr="004B1424">
        <w:rPr>
          <w:rFonts w:ascii="GHEA Grapalat" w:hAnsi="GHEA Grapalat" w:cs="Sylfaen"/>
          <w:lang w:val="hy-AM" w:eastAsia="ru-RU"/>
        </w:rPr>
        <w:t>Միելոպաթիա</w:t>
      </w:r>
      <w:r w:rsidRPr="004B1424">
        <w:rPr>
          <w:rFonts w:ascii="GHEA Grapalat" w:hAnsi="GHEA Grapalat"/>
          <w:lang w:val="hy-AM" w:eastAsia="ru-RU"/>
        </w:rPr>
        <w:t xml:space="preserve">` </w:t>
      </w:r>
      <w:r w:rsidRPr="004B1424">
        <w:rPr>
          <w:rFonts w:ascii="GHEA Grapalat" w:hAnsi="GHEA Grapalat" w:cs="Sylfaen"/>
          <w:lang w:val="hy-AM" w:eastAsia="ru-RU"/>
        </w:rPr>
        <w:t>այլ դասերում դասակարգված հիվանդությունների ժամանակ (</w:t>
      </w:r>
      <w:r w:rsidRPr="004B1424">
        <w:rPr>
          <w:rFonts w:ascii="GHEA Grapalat" w:hAnsi="GHEA Grapalat"/>
          <w:lang w:val="hy-AM" w:eastAsia="ru-RU"/>
        </w:rPr>
        <w:t>G99.2*).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 w:cs="Sylfaen"/>
          <w:lang w:val="hy-AM" w:eastAsia="ru-RU"/>
        </w:rPr>
        <w:t>2) Առաջնային ողնուղեղային և ողնաշարային զարկերակի ճնշման</w:t>
      </w:r>
      <w:r w:rsidRPr="004B1424">
        <w:rPr>
          <w:rFonts w:ascii="GHEA Grapalat" w:hAnsi="GHEA Grapalat"/>
          <w:lang w:val="hy-AM" w:eastAsia="ru-RU"/>
        </w:rPr>
        <w:t xml:space="preserve"> (</w:t>
      </w:r>
      <w:r w:rsidRPr="004B1424">
        <w:rPr>
          <w:rFonts w:ascii="GHEA Grapalat" w:hAnsi="GHEA Grapalat" w:cs="Sylfaen"/>
          <w:lang w:val="hy-AM" w:eastAsia="ru-RU"/>
        </w:rPr>
        <w:t>սեղմման</w:t>
      </w:r>
      <w:r w:rsidRPr="004B1424">
        <w:rPr>
          <w:rFonts w:ascii="GHEA Grapalat" w:hAnsi="GHEA Grapalat"/>
          <w:lang w:val="hy-AM" w:eastAsia="ru-RU"/>
        </w:rPr>
        <w:t>)</w:t>
      </w:r>
      <w:r w:rsidR="00B77D4E" w:rsidRPr="004B1424">
        <w:rPr>
          <w:rFonts w:ascii="GHEA Grapalat" w:hAnsi="GHEA Grapalat"/>
          <w:lang w:val="hy-AM" w:eastAsia="ru-RU"/>
        </w:rPr>
        <w:t xml:space="preserve"> հ</w:t>
      </w:r>
      <w:r w:rsidRPr="004B1424">
        <w:rPr>
          <w:rFonts w:ascii="GHEA Grapalat" w:hAnsi="GHEA Grapalat" w:cs="Sylfaen"/>
          <w:lang w:val="hy-AM" w:eastAsia="ru-RU"/>
        </w:rPr>
        <w:t xml:space="preserve">ամախտանիշ </w:t>
      </w:r>
      <w:r w:rsidRPr="004B1424">
        <w:rPr>
          <w:rFonts w:ascii="GHEA Grapalat" w:hAnsi="GHEA Grapalat"/>
          <w:lang w:val="hy-AM" w:eastAsia="ru-RU"/>
        </w:rPr>
        <w:t>(G99.2</w:t>
      </w:r>
      <w:r w:rsidR="00B77D4E" w:rsidRPr="004B1424">
        <w:rPr>
          <w:rFonts w:ascii="GHEA Grapalat" w:hAnsi="GHEA Grapalat"/>
          <w:lang w:val="hy-AM" w:eastAsia="ru-RU"/>
        </w:rPr>
        <w:t>*</w:t>
      </w:r>
      <w:r w:rsidRPr="004B1424">
        <w:rPr>
          <w:rFonts w:ascii="GHEA Grapalat" w:hAnsi="GHEA Grapalat"/>
          <w:lang w:val="hy-AM" w:eastAsia="ru-RU"/>
        </w:rPr>
        <w:t xml:space="preserve"> (M47.0†)).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3) տոքսիկ և դիսմետաբոլիկ ախտահարումներ (G95.9):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</w:p>
    <w:p w:rsidR="00327495" w:rsidRPr="004B1424" w:rsidRDefault="00327495" w:rsidP="00C2275E">
      <w:pPr>
        <w:pStyle w:val="ListParagraph"/>
        <w:numPr>
          <w:ilvl w:val="0"/>
          <w:numId w:val="16"/>
        </w:numPr>
        <w:shd w:val="clear" w:color="auto" w:fill="FFFFFF"/>
        <w:spacing w:line="276" w:lineRule="auto"/>
        <w:jc w:val="center"/>
        <w:rPr>
          <w:rFonts w:ascii="GHEA Grapalat" w:hAnsi="GHEA Grapalat"/>
          <w:b/>
          <w:lang w:val="hy-AM" w:eastAsia="ru-RU"/>
        </w:rPr>
      </w:pPr>
      <w:r w:rsidRPr="004B1424">
        <w:rPr>
          <w:rFonts w:ascii="GHEA Grapalat" w:hAnsi="GHEA Grapalat"/>
          <w:b/>
          <w:lang w:val="hy-AM" w:eastAsia="ru-RU"/>
        </w:rPr>
        <w:t>ԱՉՔԻ ԵՎ ՆՐԱ ՀԱՎԵԼՅԱԼ  ԱՊԱՐԱՏԻ ՀԻՎԱՆԴՈՒԹՅՈւՆՆԵՐ (H00-H</w:t>
      </w:r>
      <w:r w:rsidR="006A6964" w:rsidRPr="004B1424">
        <w:rPr>
          <w:rFonts w:ascii="GHEA Grapalat" w:hAnsi="GHEA Grapalat"/>
          <w:b/>
          <w:lang w:val="hy-AM" w:eastAsia="ru-RU"/>
        </w:rPr>
        <w:t>59</w:t>
      </w:r>
      <w:r w:rsidRPr="004B1424">
        <w:rPr>
          <w:rFonts w:ascii="GHEA Grapalat" w:hAnsi="GHEA Grapalat"/>
          <w:b/>
          <w:lang w:val="hy-AM" w:eastAsia="ru-RU"/>
        </w:rPr>
        <w:t>)</w:t>
      </w:r>
    </w:p>
    <w:p w:rsidR="00505AC3" w:rsidRPr="004B1424" w:rsidRDefault="00505AC3" w:rsidP="00F37CC3">
      <w:pPr>
        <w:pStyle w:val="ListParagraph"/>
        <w:shd w:val="clear" w:color="auto" w:fill="FFFFFF"/>
        <w:spacing w:line="276" w:lineRule="auto"/>
        <w:ind w:left="426"/>
        <w:rPr>
          <w:rFonts w:ascii="GHEA Grapalat" w:hAnsi="GHEA Grapalat"/>
          <w:b/>
          <w:lang w:val="hy-AM" w:eastAsia="ru-RU"/>
        </w:rPr>
      </w:pPr>
    </w:p>
    <w:p w:rsidR="00327495" w:rsidRPr="004B1424" w:rsidRDefault="00A4136B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3</w:t>
      </w:r>
      <w:r w:rsidR="00EE3DF3" w:rsidRPr="004B1424">
        <w:rPr>
          <w:rFonts w:ascii="GHEA Grapalat" w:hAnsi="GHEA Grapalat"/>
          <w:lang w:val="hy-AM" w:eastAsia="ru-RU"/>
        </w:rPr>
        <w:t>5</w:t>
      </w:r>
      <w:r w:rsidR="00327495" w:rsidRPr="004B1424">
        <w:rPr>
          <w:rFonts w:ascii="GHEA Grapalat" w:hAnsi="GHEA Grapalat"/>
          <w:lang w:val="hy-AM" w:eastAsia="ru-RU"/>
        </w:rPr>
        <w:t>. Երկու աչքերի (բինօկուլյար) կուրություն (H54.0):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lastRenderedPageBreak/>
        <w:t>3</w:t>
      </w:r>
      <w:r w:rsidR="00EE3DF3" w:rsidRPr="004B1424">
        <w:rPr>
          <w:rFonts w:ascii="GHEA Grapalat" w:hAnsi="GHEA Grapalat"/>
          <w:lang w:val="hy-AM" w:eastAsia="ru-RU"/>
        </w:rPr>
        <w:t>6</w:t>
      </w:r>
      <w:r w:rsidRPr="004B1424">
        <w:rPr>
          <w:rFonts w:ascii="GHEA Grapalat" w:hAnsi="GHEA Grapalat"/>
          <w:lang w:val="hy-AM" w:eastAsia="ru-RU"/>
        </w:rPr>
        <w:t>. Տեսողության սրության արտահայտված իջեցում` կայուն ախտաբանական փոփոխությունների հիման վրա (երբ լավ տեսնող աչքի տեսողության սրությունը չի գերազանցում 0.05-ը և չի կարող կորեկցիայի ենթարկվել) (H54.2):</w:t>
      </w:r>
    </w:p>
    <w:p w:rsidR="00327495" w:rsidRPr="00F00F4A" w:rsidRDefault="00A4136B" w:rsidP="00F00F4A">
      <w:pPr>
        <w:shd w:val="clear" w:color="auto" w:fill="FFFFFF"/>
        <w:tabs>
          <w:tab w:val="left" w:pos="180"/>
        </w:tabs>
        <w:spacing w:line="276" w:lineRule="auto"/>
        <w:ind w:left="426" w:hanging="284"/>
        <w:jc w:val="both"/>
        <w:rPr>
          <w:rFonts w:ascii="GHEA Grapalat" w:hAnsi="GHEA Grapalat"/>
          <w:lang w:eastAsia="ru-RU"/>
        </w:rPr>
      </w:pPr>
      <w:r w:rsidRPr="004B1424">
        <w:rPr>
          <w:rFonts w:ascii="GHEA Grapalat" w:hAnsi="GHEA Grapalat"/>
          <w:lang w:val="hy-AM" w:eastAsia="ru-RU"/>
        </w:rPr>
        <w:t>3</w:t>
      </w:r>
      <w:r w:rsidR="00EE3DF3" w:rsidRPr="004B1424">
        <w:rPr>
          <w:rFonts w:ascii="GHEA Grapalat" w:hAnsi="GHEA Grapalat"/>
          <w:lang w:val="hy-AM" w:eastAsia="ru-RU"/>
        </w:rPr>
        <w:t>7</w:t>
      </w:r>
      <w:r w:rsidR="00327495" w:rsidRPr="004B1424">
        <w:rPr>
          <w:rFonts w:ascii="GHEA Grapalat" w:hAnsi="GHEA Grapalat"/>
          <w:lang w:val="hy-AM" w:eastAsia="ru-RU"/>
        </w:rPr>
        <w:t>. Զույգ աչքերի տեսադաշտի արտահայտված կոնցենտրիկ նեղացում</w:t>
      </w:r>
      <w:r w:rsidR="00F00F4A">
        <w:rPr>
          <w:rFonts w:ascii="GHEA Grapalat" w:hAnsi="GHEA Grapalat"/>
          <w:lang w:val="hy-AM" w:eastAsia="ru-RU"/>
        </w:rPr>
        <w:t xml:space="preserve"> (10 և ցածր աստիճանով) (H54.2):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Courier New" w:hAnsi="Courier New" w:cs="Courier New"/>
          <w:lang w:val="hy-AM" w:eastAsia="ru-RU"/>
        </w:rPr>
        <w:t> 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</w:p>
    <w:p w:rsidR="00327495" w:rsidRPr="004B1424" w:rsidRDefault="00327495" w:rsidP="00C2275E">
      <w:pPr>
        <w:pStyle w:val="ListParagraph"/>
        <w:numPr>
          <w:ilvl w:val="0"/>
          <w:numId w:val="16"/>
        </w:numPr>
        <w:shd w:val="clear" w:color="auto" w:fill="FFFFFF"/>
        <w:spacing w:line="276" w:lineRule="auto"/>
        <w:jc w:val="center"/>
        <w:rPr>
          <w:rFonts w:ascii="GHEA Grapalat" w:hAnsi="GHEA Grapalat"/>
          <w:b/>
          <w:bCs/>
          <w:lang w:val="hy-AM" w:eastAsia="ru-RU"/>
        </w:rPr>
      </w:pPr>
      <w:r w:rsidRPr="004B1424">
        <w:rPr>
          <w:rFonts w:ascii="GHEA Grapalat" w:hAnsi="GHEA Grapalat" w:cs="Sylfaen"/>
          <w:b/>
          <w:bCs/>
          <w:lang w:val="hy-AM" w:eastAsia="ru-RU"/>
        </w:rPr>
        <w:t>ԱՐՅԱՆ ՇՐՋԱՆԱՌՈՒԹՅԱՆ ՀԱՄԱԿԱՐԳԻ ՀԻՎԱՆԴՈՒԹՅՈՒՆՆԵՐ</w:t>
      </w:r>
      <w:r w:rsidRPr="004B1424">
        <w:rPr>
          <w:rFonts w:ascii="GHEA Grapalat" w:hAnsi="GHEA Grapalat"/>
          <w:b/>
          <w:bCs/>
          <w:lang w:val="hy-AM" w:eastAsia="ru-RU"/>
        </w:rPr>
        <w:t xml:space="preserve"> (I00–I99)</w:t>
      </w:r>
    </w:p>
    <w:p w:rsidR="00505AC3" w:rsidRPr="004B1424" w:rsidRDefault="00505AC3" w:rsidP="00C2275E">
      <w:pPr>
        <w:pStyle w:val="ListParagraph"/>
        <w:shd w:val="clear" w:color="auto" w:fill="FFFFFF"/>
        <w:spacing w:line="276" w:lineRule="auto"/>
        <w:ind w:left="426"/>
        <w:jc w:val="center"/>
        <w:rPr>
          <w:rFonts w:ascii="GHEA Grapalat" w:hAnsi="GHEA Grapalat"/>
          <w:b/>
          <w:bCs/>
          <w:lang w:val="hy-AM" w:eastAsia="ru-RU"/>
        </w:rPr>
      </w:pPr>
    </w:p>
    <w:p w:rsidR="00327495" w:rsidRPr="004B1424" w:rsidRDefault="00EE3DF3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 w:cs="Courier New"/>
          <w:lang w:val="hy-AM" w:eastAsia="ru-RU"/>
        </w:rPr>
        <w:t>38</w:t>
      </w:r>
      <w:r w:rsidR="00327495" w:rsidRPr="004B1424">
        <w:rPr>
          <w:rFonts w:ascii="GHEA Grapalat" w:hAnsi="GHEA Grapalat"/>
          <w:lang w:val="hy-AM" w:eastAsia="ru-RU"/>
        </w:rPr>
        <w:t>. Սրտի հիվանդություններ` արյան շրջանառության 3-րդ աստիճանի անբավարարությամբ`</w:t>
      </w:r>
    </w:p>
    <w:p w:rsidR="00327495" w:rsidRPr="00F00F4A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eastAsia="ru-RU"/>
        </w:rPr>
      </w:pPr>
      <w:r w:rsidRPr="004B1424">
        <w:rPr>
          <w:rFonts w:ascii="GHEA Grapalat" w:hAnsi="GHEA Grapalat"/>
          <w:lang w:val="hy-AM" w:eastAsia="ru-RU"/>
        </w:rPr>
        <w:t>1) կոնստրուկտիվ պերիկարդիտ, որը ենթակա չէ վիրաբուժա</w:t>
      </w:r>
      <w:r w:rsidR="00F00F4A">
        <w:rPr>
          <w:rFonts w:ascii="GHEA Grapalat" w:hAnsi="GHEA Grapalat"/>
          <w:lang w:val="hy-AM" w:eastAsia="ru-RU"/>
        </w:rPr>
        <w:t>կան բուժման</w:t>
      </w:r>
      <w:r w:rsidRPr="004B1424">
        <w:rPr>
          <w:rFonts w:ascii="GHEA Grapalat" w:hAnsi="GHEA Grapalat"/>
          <w:lang w:val="hy-AM" w:eastAsia="ru-RU"/>
        </w:rPr>
        <w:t xml:space="preserve"> (I31.1)</w:t>
      </w:r>
      <w:r w:rsidR="00F00F4A">
        <w:rPr>
          <w:rFonts w:ascii="GHEA Grapalat" w:hAnsi="GHEA Grapalat"/>
          <w:lang w:eastAsia="ru-RU"/>
        </w:rPr>
        <w:t>.</w:t>
      </w:r>
    </w:p>
    <w:p w:rsidR="00327495" w:rsidRPr="00F00F4A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eastAsia="ru-RU"/>
        </w:rPr>
      </w:pPr>
      <w:r w:rsidRPr="004B1424">
        <w:rPr>
          <w:rFonts w:ascii="GHEA Grapalat" w:hAnsi="GHEA Grapalat"/>
          <w:lang w:val="hy-AM" w:eastAsia="ru-RU"/>
        </w:rPr>
        <w:t>2) ձգձգվո</w:t>
      </w:r>
      <w:r w:rsidR="00F00F4A">
        <w:rPr>
          <w:rFonts w:ascii="GHEA Grapalat" w:hAnsi="GHEA Grapalat"/>
          <w:lang w:val="hy-AM" w:eastAsia="ru-RU"/>
        </w:rPr>
        <w:t>ղ ընթացքով բակտերիալ էնդոկարդիտ</w:t>
      </w:r>
      <w:r w:rsidRPr="004B1424">
        <w:rPr>
          <w:rFonts w:ascii="GHEA Grapalat" w:hAnsi="GHEA Grapalat"/>
          <w:lang w:val="hy-AM" w:eastAsia="ru-RU"/>
        </w:rPr>
        <w:t xml:space="preserve"> (I33.0)</w:t>
      </w:r>
      <w:r w:rsidR="00F00F4A">
        <w:rPr>
          <w:rFonts w:ascii="GHEA Grapalat" w:hAnsi="GHEA Grapalat"/>
          <w:lang w:eastAsia="ru-RU"/>
        </w:rPr>
        <w:t>.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/>
        </w:rPr>
      </w:pPr>
      <w:r w:rsidRPr="004B1424">
        <w:rPr>
          <w:rFonts w:ascii="GHEA Grapalat" w:hAnsi="GHEA Grapalat"/>
          <w:lang w:val="hy-AM" w:eastAsia="ru-RU"/>
        </w:rPr>
        <w:t>3) միոկարդիտիկ կարդիոսկլերոզ (I25.1):</w:t>
      </w:r>
    </w:p>
    <w:p w:rsidR="00327495" w:rsidRPr="004B1424" w:rsidRDefault="001311A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 w:cs="Sylfaen"/>
          <w:lang w:val="hy-AM"/>
        </w:rPr>
      </w:pPr>
      <w:r w:rsidRPr="004B1424">
        <w:rPr>
          <w:rFonts w:ascii="GHEA Grapalat" w:hAnsi="GHEA Grapalat"/>
          <w:lang w:val="hy-AM"/>
        </w:rPr>
        <w:t>3</w:t>
      </w:r>
      <w:r w:rsidR="00EE3DF3" w:rsidRPr="004B1424">
        <w:rPr>
          <w:rFonts w:ascii="GHEA Grapalat" w:hAnsi="GHEA Grapalat"/>
          <w:lang w:val="hy-AM"/>
        </w:rPr>
        <w:t>9</w:t>
      </w:r>
      <w:r w:rsidR="00327495" w:rsidRPr="004B1424">
        <w:rPr>
          <w:rFonts w:ascii="GHEA Grapalat" w:hAnsi="GHEA Grapalat"/>
          <w:lang w:val="hy-AM"/>
        </w:rPr>
        <w:t>.</w:t>
      </w:r>
      <w:r w:rsidR="00C2275E" w:rsidRPr="004B1424">
        <w:rPr>
          <w:rFonts w:ascii="GHEA Grapalat" w:hAnsi="GHEA Grapalat"/>
          <w:lang w:val="hy-AM"/>
        </w:rPr>
        <w:t xml:space="preserve"> </w:t>
      </w:r>
      <w:r w:rsidR="00327495" w:rsidRPr="004B1424">
        <w:rPr>
          <w:rFonts w:ascii="GHEA Grapalat" w:hAnsi="GHEA Grapalat" w:cs="Sylfaen"/>
          <w:lang w:val="hy-AM"/>
        </w:rPr>
        <w:t>Միոկարդիտներ</w:t>
      </w:r>
      <w:r w:rsidR="00327495" w:rsidRPr="004B1424">
        <w:rPr>
          <w:rFonts w:ascii="GHEA Grapalat" w:hAnsi="GHEA Grapalat"/>
          <w:lang w:val="hy-AM"/>
        </w:rPr>
        <w:t xml:space="preserve">` </w:t>
      </w:r>
      <w:r w:rsidR="00327495" w:rsidRPr="004B1424">
        <w:rPr>
          <w:rFonts w:ascii="GHEA Grapalat" w:hAnsi="GHEA Grapalat" w:cs="Sylfaen"/>
          <w:lang w:val="hy-AM"/>
        </w:rPr>
        <w:t>այլ դասերում դասակարգված հիվանդությունների ժամանակ՝ (I41</w:t>
      </w:r>
      <w:r w:rsidR="00D16E75" w:rsidRPr="004B1424">
        <w:rPr>
          <w:rFonts w:ascii="GHEA Grapalat" w:hAnsi="GHEA Grapalat" w:cs="Sylfaen"/>
          <w:lang w:val="hy-AM"/>
        </w:rPr>
        <w:t>*</w:t>
      </w:r>
      <w:r w:rsidR="00327495" w:rsidRPr="004B1424">
        <w:rPr>
          <w:rFonts w:ascii="GHEA Grapalat" w:hAnsi="GHEA Grapalat" w:cs="Sylfaen"/>
          <w:lang w:val="hy-AM"/>
        </w:rPr>
        <w:t>)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1) սրտի իշեմիկ հիվանդություն (I20-I25).</w:t>
      </w:r>
    </w:p>
    <w:p w:rsidR="00327495" w:rsidRPr="00F00F4A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eastAsia="ru-RU"/>
        </w:rPr>
      </w:pPr>
      <w:r w:rsidRPr="004B1424">
        <w:rPr>
          <w:rFonts w:ascii="GHEA Grapalat" w:hAnsi="GHEA Grapalat"/>
          <w:lang w:val="hy-AM" w:eastAsia="ru-RU"/>
        </w:rPr>
        <w:t>2) սրտի ռիթմի և հաղորդականության կայուն խանգարումներ (հաճախակի, պոլիտոպ, զույգ փորոքային էքստրասիստոլա, պարոքսիզմալ հաճախասրտություններ և Մորգանի-Էդեմսի-Ստոքսի համախտանիշով ատրիովենտրիկուլյար բլոկադա) (I44. I45, I47-I49)</w:t>
      </w:r>
      <w:r w:rsidR="00F00F4A">
        <w:rPr>
          <w:rFonts w:ascii="GHEA Grapalat" w:hAnsi="GHEA Grapalat"/>
          <w:lang w:eastAsia="ru-RU"/>
        </w:rPr>
        <w:t>.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3) է</w:t>
      </w:r>
      <w:r w:rsidRPr="004B1424">
        <w:rPr>
          <w:rFonts w:ascii="GHEA Grapalat" w:hAnsi="GHEA Grapalat" w:cs="Sylfaen"/>
          <w:lang w:val="hy-AM" w:eastAsia="ru-RU"/>
        </w:rPr>
        <w:t>նդոմիոկարդիալ</w:t>
      </w:r>
      <w:r w:rsidRPr="004B1424">
        <w:rPr>
          <w:rFonts w:ascii="GHEA Grapalat" w:hAnsi="GHEA Grapalat"/>
          <w:lang w:val="hy-AM" w:eastAsia="ru-RU"/>
        </w:rPr>
        <w:t xml:space="preserve"> (</w:t>
      </w:r>
      <w:r w:rsidRPr="004B1424">
        <w:rPr>
          <w:rFonts w:ascii="GHEA Grapalat" w:hAnsi="GHEA Grapalat" w:cs="Sylfaen"/>
          <w:lang w:val="hy-AM" w:eastAsia="ru-RU"/>
        </w:rPr>
        <w:t>էոզինոֆիլային</w:t>
      </w:r>
      <w:r w:rsidRPr="004B1424">
        <w:rPr>
          <w:rFonts w:ascii="GHEA Grapalat" w:hAnsi="GHEA Grapalat"/>
          <w:lang w:val="hy-AM" w:eastAsia="ru-RU"/>
        </w:rPr>
        <w:t xml:space="preserve">) </w:t>
      </w:r>
      <w:r w:rsidRPr="004B1424">
        <w:rPr>
          <w:rFonts w:ascii="GHEA Grapalat" w:hAnsi="GHEA Grapalat" w:cs="Sylfaen"/>
          <w:lang w:val="hy-AM" w:eastAsia="ru-RU"/>
        </w:rPr>
        <w:t xml:space="preserve">հիվանդություն </w:t>
      </w:r>
      <w:r w:rsidRPr="004B1424">
        <w:rPr>
          <w:rFonts w:ascii="GHEA Grapalat" w:hAnsi="GHEA Grapalat"/>
          <w:lang w:val="hy-AM" w:eastAsia="ru-RU"/>
        </w:rPr>
        <w:t>(I42.3).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 w:cs="Sylfaen"/>
          <w:lang w:val="hy-AM" w:eastAsia="ru-RU"/>
        </w:rPr>
        <w:t>4) էնդոմիոկարդիալ</w:t>
      </w:r>
      <w:r w:rsidRPr="004B1424">
        <w:rPr>
          <w:rFonts w:ascii="GHEA Grapalat" w:hAnsi="GHEA Grapalat"/>
          <w:lang w:val="hy-AM" w:eastAsia="ru-RU"/>
        </w:rPr>
        <w:t xml:space="preserve"> (</w:t>
      </w:r>
      <w:r w:rsidRPr="004B1424">
        <w:rPr>
          <w:rFonts w:ascii="GHEA Grapalat" w:hAnsi="GHEA Grapalat" w:cs="Sylfaen"/>
          <w:lang w:val="hy-AM" w:eastAsia="ru-RU"/>
        </w:rPr>
        <w:t>տրոպիկալ</w:t>
      </w:r>
      <w:r w:rsidRPr="004B1424">
        <w:rPr>
          <w:rFonts w:ascii="GHEA Grapalat" w:hAnsi="GHEA Grapalat"/>
          <w:lang w:val="hy-AM" w:eastAsia="ru-RU"/>
        </w:rPr>
        <w:t xml:space="preserve">) </w:t>
      </w:r>
      <w:r w:rsidRPr="004B1424">
        <w:rPr>
          <w:rFonts w:ascii="GHEA Grapalat" w:hAnsi="GHEA Grapalat" w:cs="Sylfaen"/>
          <w:lang w:val="hy-AM" w:eastAsia="ru-RU"/>
        </w:rPr>
        <w:t>ֆիբրոզ (I42.3):</w:t>
      </w:r>
    </w:p>
    <w:p w:rsidR="00327495" w:rsidRPr="004B1424" w:rsidRDefault="00EE3DF3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40</w:t>
      </w:r>
      <w:r w:rsidR="00327495" w:rsidRPr="004B1424">
        <w:rPr>
          <w:rFonts w:ascii="GHEA Grapalat" w:hAnsi="GHEA Grapalat"/>
          <w:lang w:val="hy-AM" w:eastAsia="ru-RU"/>
        </w:rPr>
        <w:t>. Հիպերտոնիկ հիվանդություն` 3-րդ աստիճանի, երկրորդային արտերիալ հիպերտենզիա` Երկրորդային գերճնշում (I15)`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1) կրկնվող` տրանսմուրալ կամ խոշոր</w:t>
      </w:r>
      <w:r w:rsidR="00D16E75" w:rsidRPr="004B1424">
        <w:rPr>
          <w:rFonts w:ascii="GHEA Grapalat" w:hAnsi="GHEA Grapalat"/>
          <w:lang w:val="hy-AM" w:eastAsia="ru-RU"/>
        </w:rPr>
        <w:t xml:space="preserve"> </w:t>
      </w:r>
      <w:r w:rsidRPr="004B1424">
        <w:rPr>
          <w:rFonts w:ascii="GHEA Grapalat" w:hAnsi="GHEA Grapalat"/>
          <w:lang w:val="hy-AM" w:eastAsia="ru-RU"/>
        </w:rPr>
        <w:t>օջախային սրտամկանի ինֆարկտ` հաղորդականության և ռիթմի կայուն խանգարումներով և արյան շրջանառության պրոգրեսիվող անբավարարությամբ (I21, I22).</w:t>
      </w:r>
    </w:p>
    <w:p w:rsidR="00327495" w:rsidRPr="004B1424" w:rsidRDefault="00EE3DF3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41</w:t>
      </w:r>
      <w:r w:rsidR="00327495" w:rsidRPr="004B1424">
        <w:rPr>
          <w:rFonts w:ascii="GHEA Grapalat" w:hAnsi="GHEA Grapalat"/>
          <w:lang w:val="hy-AM" w:eastAsia="ru-RU"/>
        </w:rPr>
        <w:t>. Սրտամկանի կրկնակի ինֆարկտ (I22)`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1) արյան շրջանառության 3-րդ աստիճանի անբավարարությամբ (I99).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2) քրոնիկ երիկամային անբավարարությամբ տերմինալ փուլում (N18.5):</w:t>
      </w:r>
    </w:p>
    <w:p w:rsidR="00327495" w:rsidRPr="004B1424" w:rsidRDefault="00EE3DF3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42</w:t>
      </w:r>
      <w:r w:rsidR="00327495" w:rsidRPr="004B1424">
        <w:rPr>
          <w:rFonts w:ascii="GHEA Grapalat" w:hAnsi="GHEA Grapalat"/>
          <w:lang w:val="hy-AM" w:eastAsia="ru-RU"/>
        </w:rPr>
        <w:t>. Արյան շրջանառության համակարգի բնածին զարգացման արատներ` արյան շրջանառության 3-րդ աստիճանի անբավարարությամբ (Q20-Q28):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4</w:t>
      </w:r>
      <w:r w:rsidR="00EE3DF3" w:rsidRPr="004B1424">
        <w:rPr>
          <w:rFonts w:ascii="GHEA Grapalat" w:hAnsi="GHEA Grapalat"/>
          <w:lang w:val="hy-AM" w:eastAsia="ru-RU"/>
        </w:rPr>
        <w:t>3</w:t>
      </w:r>
      <w:r w:rsidRPr="004B1424">
        <w:rPr>
          <w:rFonts w:ascii="GHEA Grapalat" w:hAnsi="GHEA Grapalat"/>
          <w:lang w:val="hy-AM" w:eastAsia="ru-RU"/>
        </w:rPr>
        <w:t>. Կարդիոմիոպաթիա (կանգային, հիպերտրոֆիկ և ռեստրիկտիվ)` ռիթմի կայուն խանգարումներով, թրոմբոէմբոլիայով կամ արյան շրջանառության 3-րդ աստիճանի անբավարարությամբ (I42):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4</w:t>
      </w:r>
      <w:r w:rsidR="00EE3DF3" w:rsidRPr="004B1424">
        <w:rPr>
          <w:rFonts w:ascii="GHEA Grapalat" w:hAnsi="GHEA Grapalat"/>
          <w:lang w:val="hy-AM" w:eastAsia="ru-RU"/>
        </w:rPr>
        <w:t>4</w:t>
      </w:r>
      <w:r w:rsidRPr="004B1424">
        <w:rPr>
          <w:rFonts w:ascii="GHEA Grapalat" w:hAnsi="GHEA Grapalat"/>
          <w:lang w:val="hy-AM" w:eastAsia="ru-RU"/>
        </w:rPr>
        <w:t>. Զարկերակների հիվանդություններ` վերջույթների մագիստրալ և պերիֆերիկ անոթների ախտահարմամբ, սուր և քրոնիկ զարկերակային 4-րդ աստիճանի անբավարարությամբ, կլինիկական և պաթոմորֆոլոգիական պատկերով (գանգրենոզնեկրոտիկ փոփոխություններով), դաստակների և ներբանների մակարդակով (ոչ պակաս, քան երկու վերջույթների) (I70-74):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lastRenderedPageBreak/>
        <w:t>4</w:t>
      </w:r>
      <w:r w:rsidR="00EE3DF3" w:rsidRPr="004B1424">
        <w:rPr>
          <w:rFonts w:ascii="GHEA Grapalat" w:hAnsi="GHEA Grapalat"/>
          <w:lang w:val="hy-AM" w:eastAsia="ru-RU"/>
        </w:rPr>
        <w:t>5</w:t>
      </w:r>
      <w:r w:rsidRPr="004B1424">
        <w:rPr>
          <w:rFonts w:ascii="GHEA Grapalat" w:hAnsi="GHEA Grapalat"/>
          <w:lang w:val="hy-AM" w:eastAsia="ru-RU"/>
        </w:rPr>
        <w:t>. Զարկերակների, զարկերակիկների (արտերիոլների), մազանոթների հիվանդություններ (I70-I79)՝</w:t>
      </w:r>
    </w:p>
    <w:p w:rsidR="00327495" w:rsidRPr="00F00F4A" w:rsidRDefault="00F00F4A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eastAsia="ru-RU"/>
        </w:rPr>
      </w:pPr>
      <w:r>
        <w:rPr>
          <w:rFonts w:ascii="GHEA Grapalat" w:hAnsi="GHEA Grapalat"/>
          <w:lang w:val="hy-AM" w:eastAsia="ru-RU"/>
        </w:rPr>
        <w:t>1) էնդարտերիիտ</w:t>
      </w:r>
      <w:r w:rsidR="00327495" w:rsidRPr="004B1424">
        <w:rPr>
          <w:rFonts w:ascii="GHEA Grapalat" w:hAnsi="GHEA Grapalat"/>
          <w:lang w:val="hy-AM" w:eastAsia="ru-RU"/>
        </w:rPr>
        <w:t xml:space="preserve"> (I70)</w:t>
      </w:r>
      <w:r>
        <w:rPr>
          <w:rFonts w:ascii="GHEA Grapalat" w:hAnsi="GHEA Grapalat"/>
          <w:lang w:eastAsia="ru-RU"/>
        </w:rPr>
        <w:t>.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2) աորտո-արտերիիտ (I70) Աթերոսկլերոզ՝ դեֆորմացնող կամ խցանող էնդարտերիիտ.</w:t>
      </w:r>
    </w:p>
    <w:p w:rsidR="00327495" w:rsidRPr="00F00F4A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eastAsia="ru-RU"/>
        </w:rPr>
      </w:pPr>
      <w:r w:rsidRPr="004B1424">
        <w:rPr>
          <w:rFonts w:ascii="GHEA Grapalat" w:hAnsi="GHEA Grapalat"/>
          <w:lang w:val="hy-AM" w:eastAsia="ru-RU"/>
        </w:rPr>
        <w:t>3) օ</w:t>
      </w:r>
      <w:r w:rsidR="00F00F4A">
        <w:rPr>
          <w:rFonts w:ascii="GHEA Grapalat" w:hAnsi="GHEA Grapalat"/>
          <w:lang w:val="hy-AM" w:eastAsia="ru-RU"/>
        </w:rPr>
        <w:t>բլիտերացնող աթերոսկլերոզ</w:t>
      </w:r>
      <w:r w:rsidRPr="004B1424">
        <w:rPr>
          <w:rFonts w:ascii="GHEA Grapalat" w:hAnsi="GHEA Grapalat"/>
          <w:lang w:val="hy-AM" w:eastAsia="ru-RU"/>
        </w:rPr>
        <w:t xml:space="preserve"> (I70.2)</w:t>
      </w:r>
      <w:r w:rsidR="00F00F4A">
        <w:rPr>
          <w:rFonts w:ascii="GHEA Grapalat" w:hAnsi="GHEA Grapalat"/>
          <w:lang w:eastAsia="ru-RU"/>
        </w:rPr>
        <w:t>.</w:t>
      </w:r>
    </w:p>
    <w:p w:rsidR="00327495" w:rsidRPr="00F00F4A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eastAsia="ru-RU"/>
        </w:rPr>
      </w:pPr>
      <w:r w:rsidRPr="004B1424">
        <w:rPr>
          <w:rFonts w:ascii="GHEA Grapalat" w:hAnsi="GHEA Grapalat"/>
          <w:lang w:val="hy-AM" w:eastAsia="ru-RU"/>
        </w:rPr>
        <w:t>4) Ռեյնոյի հիվանդություն (համախտանիշ),</w:t>
      </w:r>
      <w:r w:rsidR="00D16E75" w:rsidRPr="004B1424">
        <w:rPr>
          <w:rFonts w:ascii="GHEA Grapalat" w:hAnsi="GHEA Grapalat"/>
          <w:lang w:val="hy-AM" w:eastAsia="ru-RU"/>
        </w:rPr>
        <w:t xml:space="preserve"> </w:t>
      </w:r>
      <w:r w:rsidRPr="004B1424">
        <w:rPr>
          <w:rFonts w:ascii="GHEA Grapalat" w:hAnsi="GHEA Grapalat"/>
          <w:lang w:val="hy-AM" w:eastAsia="ru-RU"/>
        </w:rPr>
        <w:t xml:space="preserve">M34.1 CR(E)ST </w:t>
      </w:r>
      <w:r w:rsidR="00F00F4A">
        <w:rPr>
          <w:rFonts w:ascii="GHEA Grapalat" w:hAnsi="GHEA Grapalat" w:cs="Sylfaen"/>
          <w:lang w:val="hy-AM" w:eastAsia="ru-RU"/>
        </w:rPr>
        <w:t>համախտանիշ</w:t>
      </w:r>
      <w:r w:rsidRPr="004B1424">
        <w:rPr>
          <w:rFonts w:ascii="GHEA Grapalat" w:hAnsi="GHEA Grapalat" w:cs="Sylfaen"/>
          <w:lang w:val="hy-AM" w:eastAsia="ru-RU"/>
        </w:rPr>
        <w:t xml:space="preserve"> (I73.0)</w:t>
      </w:r>
      <w:r w:rsidR="00F00F4A">
        <w:rPr>
          <w:rFonts w:ascii="GHEA Grapalat" w:hAnsi="GHEA Grapalat" w:cs="Sylfaen"/>
          <w:lang w:eastAsia="ru-RU"/>
        </w:rPr>
        <w:t>.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5) դիաբետիկ անգիոպաթիա (E10.5</w:t>
      </w:r>
      <w:r w:rsidR="00D16E75" w:rsidRPr="004B1424">
        <w:rPr>
          <w:rFonts w:ascii="GHEA Grapalat" w:hAnsi="GHEA Grapalat"/>
          <w:lang w:val="hy-AM" w:eastAsia="ru-RU"/>
        </w:rPr>
        <w:t>†</w:t>
      </w:r>
      <w:r w:rsidRPr="004B1424">
        <w:rPr>
          <w:rFonts w:ascii="GHEA Grapalat" w:hAnsi="GHEA Grapalat"/>
          <w:lang w:val="hy-AM" w:eastAsia="ru-RU"/>
        </w:rPr>
        <w:t xml:space="preserve"> (I79.2</w:t>
      </w:r>
      <w:r w:rsidR="00D16E75" w:rsidRPr="004B1424">
        <w:rPr>
          <w:rFonts w:ascii="GHEA Grapalat" w:hAnsi="GHEA Grapalat"/>
          <w:lang w:val="hy-AM" w:eastAsia="ru-RU"/>
        </w:rPr>
        <w:t>*</w:t>
      </w:r>
      <w:r w:rsidRPr="004B1424">
        <w:rPr>
          <w:rFonts w:ascii="GHEA Grapalat" w:hAnsi="GHEA Grapalat"/>
          <w:lang w:val="hy-AM" w:eastAsia="ru-RU"/>
        </w:rPr>
        <w:t>).).</w:t>
      </w:r>
    </w:p>
    <w:p w:rsidR="00327495" w:rsidRPr="00F00F4A" w:rsidRDefault="00F00F4A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eastAsia="ru-RU"/>
        </w:rPr>
      </w:pPr>
      <w:r>
        <w:rPr>
          <w:rFonts w:ascii="GHEA Grapalat" w:hAnsi="GHEA Grapalat"/>
          <w:lang w:val="hy-AM" w:eastAsia="ru-RU"/>
        </w:rPr>
        <w:t>6) թրոմբոզներ և էմբոլիաներ</w:t>
      </w:r>
      <w:r w:rsidR="00327495" w:rsidRPr="004B1424">
        <w:rPr>
          <w:rFonts w:ascii="GHEA Grapalat" w:hAnsi="GHEA Grapalat"/>
          <w:lang w:val="hy-AM" w:eastAsia="ru-RU"/>
        </w:rPr>
        <w:t xml:space="preserve"> (I74)</w:t>
      </w:r>
      <w:r>
        <w:rPr>
          <w:rFonts w:ascii="GHEA Grapalat" w:hAnsi="GHEA Grapalat"/>
          <w:lang w:eastAsia="ru-RU"/>
        </w:rPr>
        <w:t>.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7) թրոմբանգիտ խցանող (I73.1):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4</w:t>
      </w:r>
      <w:r w:rsidR="00EE3DF3" w:rsidRPr="004B1424">
        <w:rPr>
          <w:rFonts w:ascii="GHEA Grapalat" w:hAnsi="GHEA Grapalat"/>
          <w:lang w:val="hy-AM" w:eastAsia="ru-RU"/>
        </w:rPr>
        <w:t>6</w:t>
      </w:r>
      <w:r w:rsidRPr="004B1424">
        <w:rPr>
          <w:rFonts w:ascii="GHEA Grapalat" w:hAnsi="GHEA Grapalat"/>
          <w:lang w:val="hy-AM" w:eastAsia="ru-RU"/>
        </w:rPr>
        <w:t xml:space="preserve">. </w:t>
      </w:r>
      <w:r w:rsidRPr="004B1424">
        <w:rPr>
          <w:rFonts w:ascii="GHEA Grapalat" w:hAnsi="GHEA Grapalat" w:cs="Sylfaen"/>
          <w:lang w:val="hy-AM" w:eastAsia="ru-RU"/>
        </w:rPr>
        <w:t>Երիկամի</w:t>
      </w:r>
      <w:r w:rsidR="00D16E75" w:rsidRPr="004B1424">
        <w:rPr>
          <w:rFonts w:ascii="GHEA Grapalat" w:hAnsi="GHEA Grapalat" w:cs="Sylfaen"/>
          <w:lang w:val="hy-AM" w:eastAsia="ru-RU"/>
        </w:rPr>
        <w:t xml:space="preserve"> </w:t>
      </w:r>
      <w:r w:rsidRPr="004B1424">
        <w:rPr>
          <w:rFonts w:ascii="GHEA Grapalat" w:hAnsi="GHEA Grapalat" w:cs="Sylfaen"/>
          <w:lang w:val="hy-AM" w:eastAsia="ru-RU"/>
        </w:rPr>
        <w:t xml:space="preserve">իշեմիա և ինֆարկտ </w:t>
      </w:r>
      <w:r w:rsidRPr="004B1424">
        <w:rPr>
          <w:rFonts w:ascii="GHEA Grapalat" w:hAnsi="GHEA Grapalat"/>
          <w:lang w:val="hy-AM" w:eastAsia="ru-RU"/>
        </w:rPr>
        <w:t xml:space="preserve">(N28.0), </w:t>
      </w:r>
      <w:r w:rsidRPr="004B1424">
        <w:rPr>
          <w:rFonts w:ascii="GHEA Grapalat" w:hAnsi="GHEA Grapalat" w:cs="Sylfaen"/>
          <w:lang w:val="hy-AM" w:eastAsia="ru-RU"/>
        </w:rPr>
        <w:t>երիկամային զարկերակի</w:t>
      </w:r>
      <w:r w:rsidRPr="004B1424">
        <w:rPr>
          <w:rFonts w:ascii="GHEA Grapalat" w:hAnsi="GHEA Grapalat"/>
          <w:lang w:val="hy-AM" w:eastAsia="ru-RU"/>
        </w:rPr>
        <w:t>`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 xml:space="preserve">1) </w:t>
      </w:r>
      <w:r w:rsidRPr="004B1424">
        <w:rPr>
          <w:rFonts w:ascii="GHEA Grapalat" w:hAnsi="GHEA Grapalat" w:cs="Sylfaen"/>
          <w:lang w:val="hy-AM" w:eastAsia="ru-RU"/>
        </w:rPr>
        <w:t>էմբոլիա.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 xml:space="preserve">2) </w:t>
      </w:r>
      <w:r w:rsidRPr="004B1424">
        <w:rPr>
          <w:rFonts w:ascii="GHEA Grapalat" w:hAnsi="GHEA Grapalat" w:cs="Sylfaen"/>
          <w:lang w:val="hy-AM" w:eastAsia="ru-RU"/>
        </w:rPr>
        <w:t>խցանում.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 xml:space="preserve">3) </w:t>
      </w:r>
      <w:r w:rsidRPr="004B1424">
        <w:rPr>
          <w:rFonts w:ascii="GHEA Grapalat" w:hAnsi="GHEA Grapalat" w:cs="Sylfaen"/>
          <w:lang w:val="hy-AM" w:eastAsia="ru-RU"/>
        </w:rPr>
        <w:t>օկլյուզիա.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 xml:space="preserve">4) </w:t>
      </w:r>
      <w:r w:rsidRPr="004B1424">
        <w:rPr>
          <w:rFonts w:ascii="GHEA Grapalat" w:hAnsi="GHEA Grapalat" w:cs="Sylfaen"/>
          <w:lang w:val="hy-AM" w:eastAsia="ru-RU"/>
        </w:rPr>
        <w:t>թրոմբոզ: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Courier New" w:hAnsi="Courier New" w:cs="Courier New"/>
          <w:lang w:val="hy-AM" w:eastAsia="ru-RU"/>
        </w:rPr>
        <w:t> </w:t>
      </w:r>
    </w:p>
    <w:p w:rsidR="00327495" w:rsidRPr="004B1424" w:rsidRDefault="00327495" w:rsidP="00EE3DF3">
      <w:pPr>
        <w:pStyle w:val="ListParagraph"/>
        <w:numPr>
          <w:ilvl w:val="0"/>
          <w:numId w:val="16"/>
        </w:numPr>
        <w:shd w:val="clear" w:color="auto" w:fill="FFFFFF"/>
        <w:spacing w:line="276" w:lineRule="auto"/>
        <w:jc w:val="center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 w:cs="Sylfaen"/>
          <w:b/>
          <w:bCs/>
          <w:lang w:val="hy-AM" w:eastAsia="ru-RU"/>
        </w:rPr>
        <w:t>ՇՆՉԱՌ</w:t>
      </w:r>
      <w:r w:rsidR="00594C5D" w:rsidRPr="004B1424">
        <w:rPr>
          <w:rFonts w:ascii="GHEA Grapalat" w:hAnsi="GHEA Grapalat" w:cs="Sylfaen"/>
          <w:b/>
          <w:bCs/>
          <w:lang w:val="hy-AM" w:eastAsia="ru-RU"/>
        </w:rPr>
        <w:t xml:space="preserve">ԱԿԱՆ </w:t>
      </w:r>
      <w:r w:rsidRPr="004B1424">
        <w:rPr>
          <w:rFonts w:ascii="GHEA Grapalat" w:hAnsi="GHEA Grapalat" w:cs="Sylfaen"/>
          <w:b/>
          <w:bCs/>
          <w:lang w:val="hy-AM" w:eastAsia="ru-RU"/>
        </w:rPr>
        <w:t>ՕՐԳԱՆՆԵՐԻ</w:t>
      </w:r>
      <w:r w:rsidR="00594C5D" w:rsidRPr="004B1424">
        <w:rPr>
          <w:rFonts w:ascii="GHEA Grapalat" w:hAnsi="GHEA Grapalat" w:cs="Sylfaen"/>
          <w:b/>
          <w:bCs/>
          <w:lang w:val="hy-AM" w:eastAsia="ru-RU"/>
        </w:rPr>
        <w:t xml:space="preserve"> </w:t>
      </w:r>
      <w:r w:rsidRPr="004B1424">
        <w:rPr>
          <w:rFonts w:ascii="GHEA Grapalat" w:hAnsi="GHEA Grapalat" w:cs="Sylfaen"/>
          <w:b/>
          <w:bCs/>
          <w:lang w:val="hy-AM" w:eastAsia="ru-RU"/>
        </w:rPr>
        <w:t>ՀԻՎԱՆԴՈՒԹՅՈՒՆՆԵՐ(J00-J99)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Courier New" w:hAnsi="Courier New" w:cs="Courier New"/>
          <w:lang w:val="hy-AM" w:eastAsia="ru-RU"/>
        </w:rPr>
        <w:t> </w:t>
      </w:r>
    </w:p>
    <w:p w:rsidR="00327495" w:rsidRPr="004B1424" w:rsidRDefault="00A4136B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4</w:t>
      </w:r>
      <w:r w:rsidR="00EE3DF3" w:rsidRPr="004B1424">
        <w:rPr>
          <w:rFonts w:ascii="GHEA Grapalat" w:hAnsi="GHEA Grapalat"/>
          <w:lang w:val="hy-AM" w:eastAsia="ru-RU"/>
        </w:rPr>
        <w:t>7</w:t>
      </w:r>
      <w:r w:rsidR="00327495" w:rsidRPr="004B1424">
        <w:rPr>
          <w:rFonts w:ascii="GHEA Grapalat" w:hAnsi="GHEA Grapalat"/>
          <w:lang w:val="hy-AM" w:eastAsia="ru-RU"/>
        </w:rPr>
        <w:t>. Թոքերի քրոնիկ ոչ սպեցիֆիկ հիվանդություններ` դիֆուզ պնևմոսկլերոզով, թոքերի էմֆիզեմայով, քրոնիկ դեկոմպենսացիայի փուլում գտնվող թոքային սրտով, 3-րդ աստիճանի շնչառական անբավարարությամբ կամ ներքին օրգանների ամիլոիդոզով և քրոնիկ երիկամային անբավարարությամբ տերմինալ փուլում`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1) թոքերի քրոնիկ օբստրուկտիվ հիվանդություն.</w:t>
      </w:r>
      <w:r w:rsidR="00D16E75" w:rsidRPr="004B1424">
        <w:rPr>
          <w:rFonts w:ascii="GHEA Grapalat" w:hAnsi="GHEA Grapalat"/>
          <w:lang w:val="hy-AM" w:eastAsia="ru-RU"/>
        </w:rPr>
        <w:t xml:space="preserve"> (J44).</w:t>
      </w:r>
      <w:r w:rsidRPr="004B1424">
        <w:rPr>
          <w:rFonts w:ascii="Courier New" w:hAnsi="Courier New" w:cs="Courier New"/>
          <w:lang w:val="hy-AM" w:eastAsia="ru-RU"/>
        </w:rPr>
        <w:t> 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2) բրոնխիալ ասթմա(</w:t>
      </w:r>
      <w:r w:rsidR="00DF79DB" w:rsidRPr="004B1424">
        <w:rPr>
          <w:rFonts w:ascii="GHEA Grapalat" w:hAnsi="GHEA Grapalat"/>
          <w:lang w:val="hy-AM" w:eastAsia="ru-RU"/>
        </w:rPr>
        <w:t>J45</w:t>
      </w:r>
      <w:r w:rsidRPr="004B1424">
        <w:rPr>
          <w:rFonts w:ascii="GHEA Grapalat" w:hAnsi="GHEA Grapalat"/>
          <w:lang w:val="hy-AM" w:eastAsia="ru-RU"/>
        </w:rPr>
        <w:t>).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3) բրոնխոէկտատիկ հիվանդություն</w:t>
      </w:r>
      <w:r w:rsidR="00DF79DB" w:rsidRPr="004B1424">
        <w:rPr>
          <w:rFonts w:ascii="GHEA Grapalat" w:hAnsi="GHEA Grapalat"/>
          <w:lang w:val="hy-AM" w:eastAsia="ru-RU"/>
        </w:rPr>
        <w:t xml:space="preserve"> </w:t>
      </w:r>
      <w:r w:rsidRPr="004B1424">
        <w:rPr>
          <w:rFonts w:ascii="GHEA Grapalat" w:hAnsi="GHEA Grapalat"/>
          <w:lang w:val="hy-AM" w:eastAsia="ru-RU"/>
        </w:rPr>
        <w:t>(J47) (բրոնխալայնանք).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4)Թոքի և միջնորմի աբսցես (թարախակույտ)</w:t>
      </w:r>
      <w:r w:rsidR="00DF79DB" w:rsidRPr="004B1424">
        <w:rPr>
          <w:rFonts w:ascii="GHEA Grapalat" w:hAnsi="GHEA Grapalat"/>
          <w:lang w:val="hy-AM" w:eastAsia="ru-RU"/>
        </w:rPr>
        <w:t xml:space="preserve"> </w:t>
      </w:r>
      <w:r w:rsidRPr="004B1424">
        <w:rPr>
          <w:rFonts w:ascii="GHEA Grapalat" w:hAnsi="GHEA Grapalat"/>
          <w:lang w:val="hy-AM" w:eastAsia="ru-RU"/>
        </w:rPr>
        <w:t>(J85).</w:t>
      </w:r>
    </w:p>
    <w:p w:rsidR="00327495" w:rsidRPr="004B1424" w:rsidRDefault="00726D2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 xml:space="preserve">5) </w:t>
      </w:r>
      <w:r w:rsidR="00327495" w:rsidRPr="00947C9A">
        <w:rPr>
          <w:rFonts w:ascii="GHEA Grapalat" w:hAnsi="GHEA Grapalat"/>
          <w:lang w:val="hy-AM" w:eastAsia="ru-RU"/>
        </w:rPr>
        <w:t>էմֆիզեմա</w:t>
      </w:r>
      <w:r w:rsidR="0000280B" w:rsidRPr="00947C9A">
        <w:rPr>
          <w:rFonts w:ascii="GHEA Grapalat" w:hAnsi="GHEA Grapalat"/>
          <w:lang w:val="hy-AM" w:eastAsia="ru-RU"/>
        </w:rPr>
        <w:t xml:space="preserve"> (փքանք</w:t>
      </w:r>
      <w:r w:rsidR="0000280B">
        <w:rPr>
          <w:rFonts w:ascii="GHEA Grapalat" w:hAnsi="GHEA Grapalat"/>
          <w:lang w:val="hy-AM" w:eastAsia="ru-RU"/>
        </w:rPr>
        <w:t>) (J43)</w:t>
      </w:r>
      <w:r w:rsidR="00327495" w:rsidRPr="004B1424">
        <w:rPr>
          <w:rFonts w:ascii="GHEA Grapalat" w:hAnsi="GHEA Grapalat"/>
          <w:lang w:val="hy-AM" w:eastAsia="ru-RU"/>
        </w:rPr>
        <w:t>.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6) Պնևմոկոնիոզ` կապված տուբերկուլյոզի հետ</w:t>
      </w:r>
      <w:r w:rsidR="00DF79DB" w:rsidRPr="004B1424">
        <w:rPr>
          <w:rFonts w:ascii="GHEA Grapalat" w:hAnsi="GHEA Grapalat"/>
          <w:lang w:val="hy-AM" w:eastAsia="ru-RU"/>
        </w:rPr>
        <w:t xml:space="preserve"> </w:t>
      </w:r>
      <w:r w:rsidRPr="004B1424">
        <w:rPr>
          <w:rFonts w:ascii="GHEA Grapalat" w:hAnsi="GHEA Grapalat"/>
          <w:lang w:val="hy-AM" w:eastAsia="ru-RU"/>
        </w:rPr>
        <w:t>(J65).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7) իդիոպաթիկ ֆիբրոզացնող ալվեոլիտ</w:t>
      </w:r>
      <w:r w:rsidR="00DF79DB" w:rsidRPr="004B1424">
        <w:rPr>
          <w:rFonts w:ascii="GHEA Grapalat" w:hAnsi="GHEA Grapalat"/>
          <w:lang w:val="hy-AM" w:eastAsia="ru-RU"/>
        </w:rPr>
        <w:t xml:space="preserve"> </w:t>
      </w:r>
      <w:r w:rsidRPr="004B1424">
        <w:rPr>
          <w:rFonts w:ascii="GHEA Grapalat" w:hAnsi="GHEA Grapalat"/>
          <w:lang w:val="hy-AM" w:eastAsia="ru-RU"/>
        </w:rPr>
        <w:t>(J67).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8) սարկոիդոզ</w:t>
      </w:r>
      <w:r w:rsidRPr="004B1424">
        <w:rPr>
          <w:rFonts w:ascii="GHEA Grapalat" w:hAnsi="GHEA Grapalat"/>
          <w:lang w:val="hy-AM"/>
        </w:rPr>
        <w:t xml:space="preserve"> (</w:t>
      </w:r>
      <w:r w:rsidR="00DF79DB" w:rsidRPr="004B1424">
        <w:rPr>
          <w:rFonts w:ascii="GHEA Grapalat" w:hAnsi="GHEA Grapalat"/>
          <w:lang w:val="hy-AM" w:eastAsia="ru-RU"/>
        </w:rPr>
        <w:t>D86</w:t>
      </w:r>
      <w:r w:rsidRPr="004B1424">
        <w:rPr>
          <w:rFonts w:ascii="GHEA Grapalat" w:hAnsi="GHEA Grapalat"/>
          <w:lang w:val="hy-AM" w:eastAsia="ru-RU"/>
        </w:rPr>
        <w:t>).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9) մուկովիսցիդոզ</w:t>
      </w:r>
      <w:r w:rsidR="00DF79DB" w:rsidRPr="004B1424">
        <w:rPr>
          <w:rFonts w:ascii="GHEA Grapalat" w:hAnsi="GHEA Grapalat"/>
          <w:lang w:val="hy-AM" w:eastAsia="ru-RU"/>
        </w:rPr>
        <w:t xml:space="preserve"> (E84)</w:t>
      </w:r>
      <w:r w:rsidRPr="004B1424">
        <w:rPr>
          <w:rFonts w:ascii="GHEA Grapalat" w:hAnsi="GHEA Grapalat"/>
          <w:lang w:val="hy-AM" w:eastAsia="ru-RU"/>
        </w:rPr>
        <w:t>: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Courier New" w:hAnsi="Courier New" w:cs="Courier New"/>
          <w:lang w:val="hy-AM" w:eastAsia="ru-RU"/>
        </w:rPr>
        <w:t> </w:t>
      </w:r>
    </w:p>
    <w:p w:rsidR="00327495" w:rsidRPr="004B1424" w:rsidRDefault="00924AF7" w:rsidP="00924AF7">
      <w:pPr>
        <w:shd w:val="clear" w:color="auto" w:fill="FFFFFF"/>
        <w:spacing w:line="276" w:lineRule="auto"/>
        <w:ind w:left="360"/>
        <w:jc w:val="center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 w:cs="Sylfaen"/>
          <w:b/>
          <w:bCs/>
          <w:lang w:val="hy-AM" w:eastAsia="ru-RU"/>
        </w:rPr>
        <w:t>X.</w:t>
      </w:r>
      <w:r w:rsidR="00327495" w:rsidRPr="004B1424">
        <w:rPr>
          <w:rFonts w:ascii="GHEA Grapalat" w:hAnsi="GHEA Grapalat" w:cs="Sylfaen"/>
          <w:b/>
          <w:bCs/>
          <w:lang w:val="hy-AM" w:eastAsia="ru-RU"/>
        </w:rPr>
        <w:t>ՄԱՐՍՈՂԱԿԱՆՕՐԳԱՆՆԵՐԻՀԻՎԱՆԴՈՒԹՅՈՒՆՆԵՐ(K00-K93)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Courier New" w:hAnsi="Courier New" w:cs="Courier New"/>
          <w:lang w:val="hy-AM" w:eastAsia="ru-RU"/>
        </w:rPr>
        <w:t> </w:t>
      </w:r>
    </w:p>
    <w:p w:rsidR="00327495" w:rsidRPr="004B1424" w:rsidRDefault="00335BEE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4</w:t>
      </w:r>
      <w:r w:rsidR="00EE3DF3" w:rsidRPr="004B1424">
        <w:rPr>
          <w:rFonts w:ascii="GHEA Grapalat" w:hAnsi="GHEA Grapalat"/>
          <w:lang w:val="hy-AM" w:eastAsia="ru-RU"/>
        </w:rPr>
        <w:t>8</w:t>
      </w:r>
      <w:r w:rsidR="00327495" w:rsidRPr="004B1424">
        <w:rPr>
          <w:rFonts w:ascii="GHEA Grapalat" w:hAnsi="GHEA Grapalat"/>
          <w:lang w:val="hy-AM" w:eastAsia="ru-RU"/>
        </w:rPr>
        <w:t>. Աղիների և մարսողական այլ օրգանների հիվանդություններ` ներծծողական ֆունկցիայի խանգարման արտահայտված սինդրոմով, կախեքսիայի փուլում</w:t>
      </w:r>
      <w:r w:rsidR="00944F5E" w:rsidRPr="004B1424">
        <w:rPr>
          <w:rFonts w:ascii="GHEA Grapalat" w:hAnsi="GHEA Grapalat"/>
          <w:lang w:val="hy-AM" w:eastAsia="ru-RU"/>
        </w:rPr>
        <w:t xml:space="preserve"> (K50-K52 (E41))</w:t>
      </w:r>
      <w:r w:rsidR="00327495" w:rsidRPr="004B1424">
        <w:rPr>
          <w:rFonts w:ascii="GHEA Grapalat" w:hAnsi="GHEA Grapalat"/>
          <w:lang w:val="hy-AM" w:eastAsia="ru-RU"/>
        </w:rPr>
        <w:t>:</w:t>
      </w:r>
    </w:p>
    <w:p w:rsidR="00327495" w:rsidRDefault="001F3C17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4</w:t>
      </w:r>
      <w:r w:rsidR="00EE3DF3" w:rsidRPr="004B1424">
        <w:rPr>
          <w:rFonts w:ascii="GHEA Grapalat" w:hAnsi="GHEA Grapalat"/>
          <w:lang w:val="hy-AM" w:eastAsia="ru-RU"/>
        </w:rPr>
        <w:t>9</w:t>
      </w:r>
      <w:r w:rsidR="00327495" w:rsidRPr="004B1424">
        <w:rPr>
          <w:rFonts w:ascii="GHEA Grapalat" w:hAnsi="GHEA Grapalat"/>
          <w:lang w:val="hy-AM" w:eastAsia="ru-RU"/>
        </w:rPr>
        <w:t>. Լյարդի ցիռոզներ տարբեր էթիոլոգիայի` դեկոմպենսացիայի փուլում հիպերսպլենիզմով, պորտալ հիպերտենզիայով, 3-րդ աստիճանի լյարդային անբավարարությամբ</w:t>
      </w:r>
      <w:r w:rsidR="00A67438" w:rsidRPr="004B1424">
        <w:rPr>
          <w:rFonts w:ascii="GHEA Grapalat" w:hAnsi="GHEA Grapalat"/>
          <w:lang w:val="hy-AM" w:eastAsia="ru-RU"/>
        </w:rPr>
        <w:t xml:space="preserve"> </w:t>
      </w:r>
      <w:r w:rsidR="00327495" w:rsidRPr="004B1424">
        <w:rPr>
          <w:rFonts w:ascii="GHEA Grapalat" w:hAnsi="GHEA Grapalat"/>
          <w:lang w:val="hy-AM" w:eastAsia="ru-RU"/>
        </w:rPr>
        <w:t>(K74</w:t>
      </w:r>
      <w:r w:rsidR="00944F5E" w:rsidRPr="004B1424">
        <w:rPr>
          <w:rFonts w:ascii="GHEA Grapalat" w:hAnsi="GHEA Grapalat"/>
          <w:lang w:val="hy-AM" w:eastAsia="ru-RU"/>
        </w:rPr>
        <w:t>.3-K74.6</w:t>
      </w:r>
      <w:r w:rsidR="00327495" w:rsidRPr="004B1424">
        <w:rPr>
          <w:rFonts w:ascii="GHEA Grapalat" w:hAnsi="GHEA Grapalat"/>
          <w:lang w:val="hy-AM" w:eastAsia="ru-RU"/>
        </w:rPr>
        <w:t>):</w:t>
      </w:r>
    </w:p>
    <w:p w:rsidR="00944D3C" w:rsidRPr="004B1424" w:rsidRDefault="00944D3C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Courier New" w:hAnsi="Courier New" w:cs="Courier New"/>
          <w:lang w:val="hy-AM" w:eastAsia="ru-RU"/>
        </w:rPr>
        <w:t> </w:t>
      </w:r>
    </w:p>
    <w:p w:rsidR="00327495" w:rsidRPr="004B1424" w:rsidRDefault="007D22AB" w:rsidP="007D22AB">
      <w:pPr>
        <w:shd w:val="clear" w:color="auto" w:fill="FFFFFF"/>
        <w:spacing w:line="276" w:lineRule="auto"/>
        <w:ind w:left="360"/>
        <w:jc w:val="center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b/>
          <w:bCs/>
          <w:lang w:val="hy-AM" w:eastAsia="ru-RU"/>
        </w:rPr>
        <w:lastRenderedPageBreak/>
        <w:t>XI.</w:t>
      </w:r>
      <w:r w:rsidR="00327495" w:rsidRPr="004B1424">
        <w:rPr>
          <w:rFonts w:ascii="GHEA Grapalat" w:hAnsi="GHEA Grapalat"/>
          <w:b/>
          <w:bCs/>
          <w:lang w:val="hy-AM" w:eastAsia="ru-RU"/>
        </w:rPr>
        <w:t>ՄԻԶԱՍԵՌԱԿԱՆ ՀԱՄԱԿԱՐԳԻ ՀԻՎԱՆԴՈՒԹՅՈՒՆՆԵՐ</w:t>
      </w:r>
      <w:r w:rsidR="00505AC3" w:rsidRPr="004B1424">
        <w:rPr>
          <w:rFonts w:ascii="GHEA Grapalat" w:hAnsi="GHEA Grapalat"/>
          <w:b/>
          <w:bCs/>
          <w:lang w:val="hy-AM" w:eastAsia="ru-RU"/>
        </w:rPr>
        <w:t xml:space="preserve"> </w:t>
      </w:r>
      <w:r w:rsidR="00327495" w:rsidRPr="004B1424">
        <w:rPr>
          <w:rFonts w:ascii="GHEA Grapalat" w:hAnsi="GHEA Grapalat"/>
          <w:b/>
          <w:bCs/>
          <w:lang w:val="hy-AM" w:eastAsia="ru-RU"/>
        </w:rPr>
        <w:t>(N00-N99)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Courier New" w:hAnsi="Courier New" w:cs="Courier New"/>
          <w:lang w:val="hy-AM" w:eastAsia="ru-RU"/>
        </w:rPr>
        <w:t> </w:t>
      </w:r>
    </w:p>
    <w:p w:rsidR="00327495" w:rsidRPr="004B1424" w:rsidRDefault="00EE3DF3" w:rsidP="00F37CC3">
      <w:pPr>
        <w:shd w:val="clear" w:color="auto" w:fill="FFFFFF"/>
        <w:spacing w:line="276" w:lineRule="auto"/>
        <w:ind w:left="426" w:hanging="284"/>
        <w:jc w:val="both"/>
        <w:rPr>
          <w:rFonts w:ascii="Sylfaen" w:hAnsi="Sylfaen" w:cs="Courier New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50</w:t>
      </w:r>
      <w:r w:rsidR="00327495" w:rsidRPr="004B1424">
        <w:rPr>
          <w:rFonts w:ascii="GHEA Grapalat" w:hAnsi="GHEA Grapalat"/>
          <w:lang w:val="hy-AM" w:eastAsia="ru-RU"/>
        </w:rPr>
        <w:t>. Ե</w:t>
      </w:r>
      <w:r w:rsidR="00652FAB" w:rsidRPr="004B1424">
        <w:rPr>
          <w:rFonts w:ascii="GHEA Grapalat" w:hAnsi="GHEA Grapalat"/>
          <w:lang w:val="hy-AM" w:eastAsia="ru-RU"/>
        </w:rPr>
        <w:t>րիկամների և միզածորանի</w:t>
      </w:r>
      <w:r w:rsidR="00327495" w:rsidRPr="004B1424">
        <w:rPr>
          <w:rFonts w:ascii="GHEA Grapalat" w:hAnsi="GHEA Grapalat"/>
          <w:lang w:val="hy-AM" w:eastAsia="ru-RU"/>
        </w:rPr>
        <w:t xml:space="preserve"> հիվանդություններ` քրոնիկ երիկամային անբավարարությամբ տերմինալ փուլում</w:t>
      </w:r>
      <w:r w:rsidR="00E05309" w:rsidRPr="004B1424">
        <w:rPr>
          <w:rFonts w:ascii="GHEA Grapalat" w:hAnsi="GHEA Grapalat"/>
          <w:lang w:val="hy-AM" w:eastAsia="ru-RU"/>
        </w:rPr>
        <w:t xml:space="preserve"> (N25-N29 (N18.5))</w:t>
      </w:r>
      <w:r w:rsidR="00327495" w:rsidRPr="004B1424">
        <w:rPr>
          <w:rFonts w:ascii="GHEA Grapalat" w:hAnsi="GHEA Grapalat"/>
          <w:lang w:val="hy-AM" w:eastAsia="ru-RU"/>
        </w:rPr>
        <w:t>:</w:t>
      </w:r>
      <w:r w:rsidR="00327495" w:rsidRPr="004B1424">
        <w:rPr>
          <w:rFonts w:ascii="Courier New" w:hAnsi="Courier New" w:cs="Courier New"/>
          <w:lang w:val="hy-AM" w:eastAsia="ru-RU"/>
        </w:rPr>
        <w:t> </w:t>
      </w:r>
    </w:p>
    <w:p w:rsidR="00102554" w:rsidRPr="004B1424" w:rsidRDefault="00102554" w:rsidP="00F37CC3">
      <w:pPr>
        <w:shd w:val="clear" w:color="auto" w:fill="FFFFFF"/>
        <w:spacing w:line="276" w:lineRule="auto"/>
        <w:ind w:left="426" w:hanging="284"/>
        <w:jc w:val="both"/>
        <w:rPr>
          <w:rFonts w:ascii="Sylfaen" w:hAnsi="Sylfaen"/>
          <w:lang w:val="hy-AM" w:eastAsia="ru-RU"/>
        </w:rPr>
      </w:pPr>
    </w:p>
    <w:p w:rsidR="00327495" w:rsidRPr="004B1424" w:rsidRDefault="00327495" w:rsidP="007D22AB">
      <w:pPr>
        <w:pStyle w:val="ListParagraph"/>
        <w:numPr>
          <w:ilvl w:val="0"/>
          <w:numId w:val="17"/>
        </w:numPr>
        <w:shd w:val="clear" w:color="auto" w:fill="FFFFFF"/>
        <w:spacing w:line="276" w:lineRule="auto"/>
        <w:jc w:val="center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 w:cs="Sylfaen"/>
          <w:b/>
          <w:bCs/>
          <w:lang w:val="hy-AM" w:eastAsia="ru-RU"/>
        </w:rPr>
        <w:t>ՄԿԱՆԱԿՄԱԽՔԱՅԻՆ</w:t>
      </w:r>
      <w:r w:rsidR="00505AC3" w:rsidRPr="004B1424">
        <w:rPr>
          <w:rFonts w:ascii="GHEA Grapalat" w:hAnsi="GHEA Grapalat" w:cs="Sylfaen"/>
          <w:b/>
          <w:bCs/>
          <w:lang w:val="hy-AM" w:eastAsia="ru-RU"/>
        </w:rPr>
        <w:t xml:space="preserve"> </w:t>
      </w:r>
      <w:r w:rsidRPr="004B1424">
        <w:rPr>
          <w:rFonts w:ascii="GHEA Grapalat" w:hAnsi="GHEA Grapalat" w:cs="Sylfaen"/>
          <w:b/>
          <w:bCs/>
          <w:lang w:val="hy-AM" w:eastAsia="ru-RU"/>
        </w:rPr>
        <w:t>(ՈՍԿՐԱՄԿԱՆԱՅԻՆ)</w:t>
      </w:r>
      <w:r w:rsidR="00505AC3" w:rsidRPr="004B1424">
        <w:rPr>
          <w:rFonts w:ascii="GHEA Grapalat" w:hAnsi="GHEA Grapalat" w:cs="Sylfaen"/>
          <w:b/>
          <w:bCs/>
          <w:lang w:val="hy-AM" w:eastAsia="ru-RU"/>
        </w:rPr>
        <w:t xml:space="preserve"> </w:t>
      </w:r>
      <w:r w:rsidRPr="004B1424">
        <w:rPr>
          <w:rFonts w:ascii="GHEA Grapalat" w:hAnsi="GHEA Grapalat" w:cs="Sylfaen"/>
          <w:b/>
          <w:bCs/>
          <w:lang w:val="hy-AM" w:eastAsia="ru-RU"/>
        </w:rPr>
        <w:t>ՀԱՄԱԿԱՐԳԻ</w:t>
      </w:r>
      <w:r w:rsidR="00505AC3" w:rsidRPr="004B1424">
        <w:rPr>
          <w:rFonts w:ascii="GHEA Grapalat" w:hAnsi="GHEA Grapalat" w:cs="Sylfaen"/>
          <w:b/>
          <w:bCs/>
          <w:lang w:val="hy-AM" w:eastAsia="ru-RU"/>
        </w:rPr>
        <w:t xml:space="preserve"> </w:t>
      </w:r>
      <w:r w:rsidRPr="004B1424">
        <w:rPr>
          <w:rFonts w:ascii="GHEA Grapalat" w:hAnsi="GHEA Grapalat" w:cs="Sylfaen"/>
          <w:b/>
          <w:bCs/>
          <w:lang w:val="hy-AM" w:eastAsia="ru-RU"/>
        </w:rPr>
        <w:t>ԵՎ ՇԱՐԱԿՑԱԿԱՆ</w:t>
      </w:r>
      <w:r w:rsidR="00505AC3" w:rsidRPr="004B1424">
        <w:rPr>
          <w:rFonts w:ascii="GHEA Grapalat" w:hAnsi="GHEA Grapalat" w:cs="Sylfaen"/>
          <w:b/>
          <w:bCs/>
          <w:lang w:val="hy-AM" w:eastAsia="ru-RU"/>
        </w:rPr>
        <w:t xml:space="preserve"> </w:t>
      </w:r>
      <w:r w:rsidRPr="004B1424">
        <w:rPr>
          <w:rFonts w:ascii="GHEA Grapalat" w:hAnsi="GHEA Grapalat" w:cs="Sylfaen"/>
          <w:b/>
          <w:bCs/>
          <w:lang w:val="hy-AM" w:eastAsia="ru-RU"/>
        </w:rPr>
        <w:t>ՀՅՈՒՍՎԱԾՔՆԵՐԻ</w:t>
      </w:r>
      <w:r w:rsidR="00505AC3" w:rsidRPr="004B1424">
        <w:rPr>
          <w:rFonts w:ascii="GHEA Grapalat" w:hAnsi="GHEA Grapalat" w:cs="Sylfaen"/>
          <w:b/>
          <w:bCs/>
          <w:lang w:val="hy-AM" w:eastAsia="ru-RU"/>
        </w:rPr>
        <w:t xml:space="preserve"> </w:t>
      </w:r>
      <w:r w:rsidRPr="004B1424">
        <w:rPr>
          <w:rFonts w:ascii="GHEA Grapalat" w:hAnsi="GHEA Grapalat" w:cs="Sylfaen"/>
          <w:b/>
          <w:bCs/>
          <w:lang w:val="hy-AM" w:eastAsia="ru-RU"/>
        </w:rPr>
        <w:t>ՀԻՎԱՆԴՈՒԹՅՈՒՆՆԵՐ</w:t>
      </w:r>
      <w:r w:rsidR="00505AC3" w:rsidRPr="004B1424">
        <w:rPr>
          <w:rFonts w:ascii="GHEA Grapalat" w:hAnsi="GHEA Grapalat" w:cs="Sylfaen"/>
          <w:b/>
          <w:bCs/>
          <w:lang w:val="hy-AM" w:eastAsia="ru-RU"/>
        </w:rPr>
        <w:t xml:space="preserve"> </w:t>
      </w:r>
      <w:r w:rsidRPr="004B1424">
        <w:rPr>
          <w:rFonts w:ascii="GHEA Grapalat" w:hAnsi="GHEA Grapalat" w:cs="Sylfaen"/>
          <w:b/>
          <w:bCs/>
          <w:lang w:val="hy-AM" w:eastAsia="ru-RU"/>
        </w:rPr>
        <w:t>(М00-М99)</w:t>
      </w:r>
    </w:p>
    <w:p w:rsidR="00327495" w:rsidRPr="004B1424" w:rsidRDefault="00327495" w:rsidP="00F37CC3">
      <w:pPr>
        <w:pStyle w:val="ListParagraph"/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</w:p>
    <w:p w:rsidR="00327495" w:rsidRPr="004B1424" w:rsidRDefault="00EE3DF3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51</w:t>
      </w:r>
      <w:r w:rsidR="00327495" w:rsidRPr="004B1424">
        <w:rPr>
          <w:rFonts w:ascii="GHEA Grapalat" w:hAnsi="GHEA Grapalat"/>
          <w:lang w:val="hy-AM" w:eastAsia="ru-RU"/>
        </w:rPr>
        <w:t>. Ոսկրամկանային համակարգի հիվանդություններ` ծանր պրոգրեսիվ ընթացքով, օրգանների և համակարգերի ֆուկցիայի արտահայտված և կայուն խանգարումներով, հետևյալ հիվանդությունների դեպքում`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 xml:space="preserve">1) </w:t>
      </w:r>
      <w:r w:rsidRPr="004B1424">
        <w:rPr>
          <w:rFonts w:ascii="GHEA Grapalat" w:hAnsi="GHEA Grapalat" w:cs="Sylfaen"/>
          <w:lang w:val="hy-AM" w:eastAsia="ru-RU"/>
        </w:rPr>
        <w:t>Միոպաթիա</w:t>
      </w:r>
      <w:r w:rsidR="00102554" w:rsidRPr="004B1424">
        <w:rPr>
          <w:rFonts w:ascii="GHEA Grapalat" w:hAnsi="GHEA Grapalat" w:cs="Sylfaen"/>
          <w:lang w:val="hy-AM" w:eastAsia="ru-RU"/>
        </w:rPr>
        <w:t xml:space="preserve"> </w:t>
      </w:r>
      <w:r w:rsidRPr="004B1424">
        <w:rPr>
          <w:rFonts w:ascii="GHEA Grapalat" w:hAnsi="GHEA Grapalat" w:cs="Sylfaen"/>
          <w:lang w:val="hy-AM" w:eastAsia="ru-RU"/>
        </w:rPr>
        <w:t>հետևյալ</w:t>
      </w:r>
      <w:r w:rsidR="00102554" w:rsidRPr="004B1424">
        <w:rPr>
          <w:rFonts w:ascii="GHEA Grapalat" w:hAnsi="GHEA Grapalat" w:cs="Sylfaen"/>
          <w:lang w:val="hy-AM" w:eastAsia="ru-RU"/>
        </w:rPr>
        <w:t xml:space="preserve"> </w:t>
      </w:r>
      <w:r w:rsidRPr="004B1424">
        <w:rPr>
          <w:rFonts w:ascii="GHEA Grapalat" w:hAnsi="GHEA Grapalat" w:cs="Sylfaen"/>
          <w:lang w:val="hy-AM" w:eastAsia="ru-RU"/>
        </w:rPr>
        <w:t>դեպքերում</w:t>
      </w:r>
      <w:r w:rsidRPr="004B1424">
        <w:rPr>
          <w:rFonts w:ascii="GHEA Grapalat" w:hAnsi="GHEA Grapalat"/>
          <w:lang w:val="hy-AM" w:eastAsia="ru-RU"/>
        </w:rPr>
        <w:t xml:space="preserve">` </w:t>
      </w:r>
      <w:r w:rsidRPr="004B1424">
        <w:rPr>
          <w:rFonts w:ascii="GHEA Grapalat" w:hAnsi="GHEA Grapalat" w:cs="Sylfaen"/>
          <w:lang w:val="hy-AM" w:eastAsia="ru-RU"/>
        </w:rPr>
        <w:t>ռևմատոիդ</w:t>
      </w:r>
      <w:r w:rsidR="00E05309" w:rsidRPr="004B1424">
        <w:rPr>
          <w:rFonts w:ascii="GHEA Grapalat" w:hAnsi="GHEA Grapalat" w:cs="Sylfaen"/>
          <w:lang w:val="hy-AM" w:eastAsia="ru-RU"/>
        </w:rPr>
        <w:t xml:space="preserve"> </w:t>
      </w:r>
      <w:r w:rsidRPr="004B1424">
        <w:rPr>
          <w:rFonts w:ascii="GHEA Grapalat" w:hAnsi="GHEA Grapalat" w:cs="Sylfaen"/>
          <w:lang w:val="hy-AM" w:eastAsia="ru-RU"/>
        </w:rPr>
        <w:t>արթրիտ</w:t>
      </w:r>
      <w:r w:rsidRPr="004B1424">
        <w:rPr>
          <w:rFonts w:ascii="GHEA Grapalat" w:hAnsi="GHEA Grapalat"/>
          <w:lang w:val="hy-AM" w:eastAsia="ru-RU"/>
        </w:rPr>
        <w:t xml:space="preserve"> (M05-M06†</w:t>
      </w:r>
      <w:r w:rsidR="00E05309" w:rsidRPr="004B1424">
        <w:rPr>
          <w:rFonts w:ascii="GHEA Grapalat" w:hAnsi="GHEA Grapalat"/>
          <w:lang w:val="hy-AM" w:eastAsia="ru-RU"/>
        </w:rPr>
        <w:t xml:space="preserve"> (G72.9)</w:t>
      </w:r>
      <w:r w:rsidRPr="004B1424">
        <w:rPr>
          <w:rFonts w:ascii="GHEA Grapalat" w:hAnsi="GHEA Grapalat"/>
          <w:lang w:val="hy-AM" w:eastAsia="ru-RU"/>
        </w:rPr>
        <w:t>).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2) անկիլոզացնող սպոնդիլոարթրիտ (Բեխտերևի հիվանդություն) (</w:t>
      </w:r>
      <w:r w:rsidR="00E05309" w:rsidRPr="004B1424">
        <w:rPr>
          <w:rFonts w:ascii="GHEA Grapalat" w:hAnsi="GHEA Grapalat"/>
          <w:lang w:val="hy-AM" w:eastAsia="ru-RU"/>
        </w:rPr>
        <w:t>M45</w:t>
      </w:r>
      <w:r w:rsidRPr="004B1424">
        <w:rPr>
          <w:rFonts w:ascii="GHEA Grapalat" w:hAnsi="GHEA Grapalat"/>
          <w:lang w:val="hy-AM" w:eastAsia="ru-RU"/>
        </w:rPr>
        <w:t>).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3) շարակցական հյուսվածքի սիստեմային ախտահարումներ (վասկուլիտներ, կարմիր գայլախտ, սկլերոդերմիա, դերմատոմիոզիտ, Շեգրենի հիվանդություն և այլն), «</w:t>
      </w:r>
      <w:r w:rsidRPr="004B1424">
        <w:rPr>
          <w:rFonts w:ascii="GHEA Grapalat" w:hAnsi="GHEA Grapalat" w:cs="Sylfaen"/>
          <w:lang w:val="hy-AM" w:eastAsia="ru-RU"/>
        </w:rPr>
        <w:t>չորության</w:t>
      </w:r>
      <w:r w:rsidRPr="004B1424">
        <w:rPr>
          <w:rFonts w:ascii="GHEA Grapalat" w:hAnsi="GHEA Grapalat"/>
          <w:lang w:val="hy-AM" w:eastAsia="ru-RU"/>
        </w:rPr>
        <w:t xml:space="preserve">» </w:t>
      </w:r>
      <w:r w:rsidRPr="004B1424">
        <w:rPr>
          <w:rFonts w:ascii="GHEA Grapalat" w:hAnsi="GHEA Grapalat" w:cs="Sylfaen"/>
          <w:lang w:val="hy-AM" w:eastAsia="ru-RU"/>
        </w:rPr>
        <w:t>համախտանիշ</w:t>
      </w:r>
      <w:r w:rsidRPr="004B1424">
        <w:rPr>
          <w:rFonts w:ascii="GHEA Grapalat" w:hAnsi="GHEA Grapalat"/>
          <w:lang w:val="hy-AM" w:eastAsia="ru-RU"/>
        </w:rPr>
        <w:t xml:space="preserve"> (</w:t>
      </w:r>
      <w:r w:rsidRPr="004B1424">
        <w:rPr>
          <w:rFonts w:ascii="GHEA Grapalat" w:hAnsi="GHEA Grapalat" w:cs="Sylfaen"/>
          <w:lang w:val="hy-AM" w:eastAsia="ru-RU"/>
        </w:rPr>
        <w:t>Շեգրենի</w:t>
      </w:r>
      <w:r w:rsidRPr="004B1424">
        <w:rPr>
          <w:rFonts w:ascii="GHEA Grapalat" w:hAnsi="GHEA Grapalat"/>
          <w:lang w:val="hy-AM" w:eastAsia="ru-RU"/>
        </w:rPr>
        <w:t>, Sjögren) (M</w:t>
      </w:r>
      <w:r w:rsidR="00E05309" w:rsidRPr="004B1424">
        <w:rPr>
          <w:rFonts w:ascii="GHEA Grapalat" w:hAnsi="GHEA Grapalat"/>
          <w:lang w:val="hy-AM" w:eastAsia="ru-RU"/>
        </w:rPr>
        <w:t>30-M35</w:t>
      </w:r>
      <w:r w:rsidRPr="004B1424">
        <w:rPr>
          <w:rFonts w:ascii="GHEA Grapalat" w:hAnsi="GHEA Grapalat"/>
          <w:lang w:val="hy-AM" w:eastAsia="ru-RU"/>
        </w:rPr>
        <w:t>).</w:t>
      </w:r>
    </w:p>
    <w:p w:rsidR="00E05309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 w:cs="Sylfaen"/>
          <w:lang w:val="hy-AM" w:eastAsia="ru-RU"/>
        </w:rPr>
        <w:t>4)</w:t>
      </w:r>
      <w:r w:rsidR="00102554" w:rsidRPr="004B1424">
        <w:rPr>
          <w:rFonts w:ascii="GHEA Grapalat" w:hAnsi="GHEA Grapalat" w:cs="Sylfaen"/>
          <w:lang w:val="hy-AM" w:eastAsia="ru-RU"/>
        </w:rPr>
        <w:t xml:space="preserve"> </w:t>
      </w:r>
      <w:r w:rsidRPr="004B1424">
        <w:rPr>
          <w:rFonts w:ascii="GHEA Grapalat" w:hAnsi="GHEA Grapalat" w:cs="Sylfaen"/>
          <w:lang w:val="hy-AM" w:eastAsia="ru-RU"/>
        </w:rPr>
        <w:t>համակարգային</w:t>
      </w:r>
      <w:r w:rsidR="00102554" w:rsidRPr="004B1424">
        <w:rPr>
          <w:rFonts w:ascii="GHEA Grapalat" w:hAnsi="GHEA Grapalat" w:cs="Sylfaen"/>
          <w:lang w:val="hy-AM" w:eastAsia="ru-RU"/>
        </w:rPr>
        <w:t xml:space="preserve"> </w:t>
      </w:r>
      <w:r w:rsidRPr="004B1424">
        <w:rPr>
          <w:rFonts w:ascii="GHEA Grapalat" w:hAnsi="GHEA Grapalat" w:cs="Sylfaen"/>
          <w:lang w:val="hy-AM" w:eastAsia="ru-RU"/>
        </w:rPr>
        <w:t>սկլերոզ</w:t>
      </w:r>
      <w:r w:rsidRPr="004B1424">
        <w:rPr>
          <w:rFonts w:ascii="GHEA Grapalat" w:hAnsi="GHEA Grapalat"/>
          <w:lang w:val="hy-AM" w:eastAsia="ru-RU"/>
        </w:rPr>
        <w:t xml:space="preserve"> (</w:t>
      </w:r>
      <w:r w:rsidRPr="004B1424">
        <w:rPr>
          <w:rFonts w:ascii="GHEA Grapalat" w:hAnsi="GHEA Grapalat" w:cs="Sylfaen"/>
          <w:lang w:val="hy-AM" w:eastAsia="ru-RU"/>
        </w:rPr>
        <w:t>կարծրախտ</w:t>
      </w:r>
      <w:r w:rsidRPr="004B1424">
        <w:rPr>
          <w:rFonts w:ascii="GHEA Grapalat" w:hAnsi="GHEA Grapalat"/>
          <w:lang w:val="hy-AM" w:eastAsia="ru-RU"/>
        </w:rPr>
        <w:t>)</w:t>
      </w:r>
      <w:r w:rsidR="00E05309" w:rsidRPr="004B1424">
        <w:rPr>
          <w:rFonts w:ascii="GHEA Grapalat" w:hAnsi="GHEA Grapalat"/>
          <w:lang w:val="hy-AM" w:eastAsia="ru-RU"/>
        </w:rPr>
        <w:t xml:space="preserve"> </w:t>
      </w:r>
      <w:r w:rsidRPr="004B1424">
        <w:rPr>
          <w:rFonts w:ascii="GHEA Grapalat" w:hAnsi="GHEA Grapalat"/>
          <w:lang w:val="hy-AM" w:eastAsia="ru-RU"/>
        </w:rPr>
        <w:t>(</w:t>
      </w:r>
      <w:r w:rsidR="00E05309" w:rsidRPr="004B1424">
        <w:rPr>
          <w:rFonts w:ascii="GHEA Grapalat" w:hAnsi="GHEA Grapalat"/>
          <w:lang w:val="hy-AM" w:eastAsia="ru-RU"/>
        </w:rPr>
        <w:t>M33-</w:t>
      </w:r>
      <w:r w:rsidRPr="004B1424">
        <w:rPr>
          <w:rFonts w:ascii="GHEA Grapalat" w:hAnsi="GHEA Grapalat"/>
          <w:lang w:val="hy-AM" w:eastAsia="ru-RU"/>
        </w:rPr>
        <w:t>M34), ն</w:t>
      </w:r>
      <w:r w:rsidRPr="004B1424">
        <w:rPr>
          <w:rFonts w:ascii="GHEA Grapalat" w:hAnsi="GHEA Grapalat" w:cs="Sylfaen"/>
          <w:lang w:val="hy-AM" w:eastAsia="ru-RU"/>
        </w:rPr>
        <w:t>երառյալ</w:t>
      </w:r>
      <w:r w:rsidRPr="004B1424">
        <w:rPr>
          <w:rFonts w:ascii="GHEA Grapalat" w:hAnsi="GHEA Grapalat"/>
          <w:lang w:val="hy-AM" w:eastAsia="ru-RU"/>
        </w:rPr>
        <w:t>`</w:t>
      </w:r>
      <w:r w:rsidR="00102554" w:rsidRPr="004B1424">
        <w:rPr>
          <w:rFonts w:ascii="GHEA Grapalat" w:hAnsi="GHEA Grapalat"/>
          <w:lang w:val="hy-AM" w:eastAsia="ru-RU"/>
        </w:rPr>
        <w:t xml:space="preserve"> </w:t>
      </w:r>
    </w:p>
    <w:p w:rsidR="00327495" w:rsidRPr="00947C9A" w:rsidRDefault="0000280B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947C9A">
        <w:rPr>
          <w:rFonts w:ascii="GHEA Grapalat" w:hAnsi="GHEA Grapalat"/>
          <w:lang w:val="hy-AM" w:eastAsia="ru-RU"/>
        </w:rPr>
        <w:t>ա. դ</w:t>
      </w:r>
      <w:r w:rsidR="00327495" w:rsidRPr="00947C9A">
        <w:rPr>
          <w:rFonts w:ascii="GHEA Grapalat" w:hAnsi="GHEA Grapalat" w:cs="Sylfaen"/>
          <w:lang w:val="hy-AM" w:eastAsia="ru-RU"/>
        </w:rPr>
        <w:t>երմատոպոլիմիոզիտ</w:t>
      </w:r>
      <w:r w:rsidRPr="00947C9A">
        <w:rPr>
          <w:rFonts w:ascii="GHEA Grapalat" w:hAnsi="GHEA Grapalat" w:cs="Sylfaen"/>
          <w:lang w:val="hy-AM" w:eastAsia="ru-RU"/>
        </w:rPr>
        <w:t xml:space="preserve"> (M33)</w:t>
      </w:r>
    </w:p>
    <w:p w:rsidR="00327495" w:rsidRPr="00947C9A" w:rsidRDefault="0000280B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947C9A">
        <w:rPr>
          <w:rFonts w:ascii="GHEA Grapalat" w:hAnsi="GHEA Grapalat"/>
          <w:lang w:val="hy-AM" w:eastAsia="ru-RU"/>
        </w:rPr>
        <w:t>բ</w:t>
      </w:r>
      <w:r w:rsidR="00327495" w:rsidRPr="00947C9A">
        <w:rPr>
          <w:rFonts w:ascii="GHEA Grapalat" w:hAnsi="GHEA Grapalat"/>
          <w:lang w:val="hy-AM" w:eastAsia="ru-RU"/>
        </w:rPr>
        <w:t>.</w:t>
      </w:r>
      <w:r w:rsidR="00947C9A" w:rsidRPr="00947C9A">
        <w:rPr>
          <w:rFonts w:ascii="GHEA Grapalat" w:hAnsi="GHEA Grapalat"/>
          <w:lang w:val="hy-AM" w:eastAsia="ru-RU"/>
        </w:rPr>
        <w:t xml:space="preserve"> </w:t>
      </w:r>
      <w:r w:rsidRPr="00947C9A">
        <w:rPr>
          <w:rFonts w:ascii="GHEA Grapalat" w:hAnsi="GHEA Grapalat"/>
          <w:lang w:val="hy-AM" w:eastAsia="ru-RU"/>
        </w:rPr>
        <w:t xml:space="preserve"> </w:t>
      </w:r>
      <w:r w:rsidR="00327495" w:rsidRPr="00947C9A">
        <w:rPr>
          <w:rFonts w:ascii="GHEA Grapalat" w:hAnsi="GHEA Grapalat" w:cs="Sylfaen"/>
          <w:lang w:val="hy-AM" w:eastAsia="ru-RU"/>
        </w:rPr>
        <w:t>սկլերոդերմիա</w:t>
      </w:r>
      <w:r w:rsidR="00E05309" w:rsidRPr="00947C9A">
        <w:rPr>
          <w:rFonts w:ascii="GHEA Grapalat" w:hAnsi="GHEA Grapalat"/>
          <w:lang w:val="hy-AM" w:eastAsia="ru-RU"/>
        </w:rPr>
        <w:t xml:space="preserve"> (M34</w:t>
      </w:r>
      <w:r w:rsidR="00327495" w:rsidRPr="00947C9A">
        <w:rPr>
          <w:rFonts w:ascii="GHEA Grapalat" w:hAnsi="GHEA Grapalat"/>
          <w:lang w:val="hy-AM" w:eastAsia="ru-RU"/>
        </w:rPr>
        <w:t>).</w:t>
      </w:r>
    </w:p>
    <w:p w:rsidR="00327495" w:rsidRPr="00947C9A" w:rsidRDefault="0000280B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947C9A">
        <w:rPr>
          <w:rFonts w:ascii="GHEA Grapalat" w:hAnsi="GHEA Grapalat"/>
          <w:lang w:val="hy-AM" w:eastAsia="ru-RU"/>
        </w:rPr>
        <w:t>գ</w:t>
      </w:r>
      <w:r w:rsidR="00327495" w:rsidRPr="00947C9A">
        <w:rPr>
          <w:rFonts w:ascii="GHEA Grapalat" w:hAnsi="GHEA Grapalat"/>
          <w:lang w:val="hy-AM" w:eastAsia="ru-RU"/>
        </w:rPr>
        <w:t>. «</w:t>
      </w:r>
      <w:r w:rsidR="00327495" w:rsidRPr="00947C9A">
        <w:rPr>
          <w:rFonts w:ascii="GHEA Grapalat" w:hAnsi="GHEA Grapalat" w:cs="Sylfaen"/>
          <w:lang w:val="hy-AM" w:eastAsia="ru-RU"/>
        </w:rPr>
        <w:t>չորության</w:t>
      </w:r>
      <w:r w:rsidR="00327495" w:rsidRPr="00947C9A">
        <w:rPr>
          <w:rFonts w:ascii="GHEA Grapalat" w:hAnsi="GHEA Grapalat"/>
          <w:lang w:val="hy-AM" w:eastAsia="ru-RU"/>
        </w:rPr>
        <w:t xml:space="preserve">» </w:t>
      </w:r>
      <w:r w:rsidR="00327495" w:rsidRPr="00947C9A">
        <w:rPr>
          <w:rFonts w:ascii="GHEA Grapalat" w:hAnsi="GHEA Grapalat" w:cs="Sylfaen"/>
          <w:lang w:val="hy-AM" w:eastAsia="ru-RU"/>
        </w:rPr>
        <w:t>համախտանիշ</w:t>
      </w:r>
      <w:r w:rsidR="00327495" w:rsidRPr="00947C9A">
        <w:rPr>
          <w:rFonts w:ascii="GHEA Grapalat" w:hAnsi="GHEA Grapalat"/>
          <w:lang w:val="hy-AM" w:eastAsia="ru-RU"/>
        </w:rPr>
        <w:t xml:space="preserve"> (</w:t>
      </w:r>
      <w:r w:rsidR="00327495" w:rsidRPr="00947C9A">
        <w:rPr>
          <w:rFonts w:ascii="GHEA Grapalat" w:hAnsi="GHEA Grapalat" w:cs="Sylfaen"/>
          <w:lang w:val="hy-AM" w:eastAsia="ru-RU"/>
        </w:rPr>
        <w:t>Շեգրենի</w:t>
      </w:r>
      <w:r w:rsidR="00327495" w:rsidRPr="00947C9A">
        <w:rPr>
          <w:rFonts w:ascii="GHEA Grapalat" w:hAnsi="GHEA Grapalat"/>
          <w:lang w:val="hy-AM" w:eastAsia="ru-RU"/>
        </w:rPr>
        <w:t>, Sjögren) (M35.0†).</w:t>
      </w:r>
    </w:p>
    <w:p w:rsidR="00327495" w:rsidRPr="004B1424" w:rsidRDefault="0000280B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947C9A">
        <w:rPr>
          <w:rFonts w:ascii="GHEA Grapalat" w:hAnsi="GHEA Grapalat"/>
          <w:lang w:val="hy-AM" w:eastAsia="ru-RU"/>
        </w:rPr>
        <w:t>դ</w:t>
      </w:r>
      <w:r w:rsidR="00327495" w:rsidRPr="00947C9A">
        <w:rPr>
          <w:rFonts w:ascii="GHEA Grapalat" w:hAnsi="GHEA Grapalat"/>
          <w:lang w:val="hy-AM" w:eastAsia="ru-RU"/>
        </w:rPr>
        <w:t>.</w:t>
      </w:r>
      <w:r w:rsidRPr="00947C9A">
        <w:rPr>
          <w:rFonts w:ascii="GHEA Grapalat" w:hAnsi="GHEA Grapalat"/>
          <w:lang w:val="hy-AM" w:eastAsia="ru-RU"/>
        </w:rPr>
        <w:t xml:space="preserve"> հ</w:t>
      </w:r>
      <w:r w:rsidR="00327495" w:rsidRPr="00947C9A">
        <w:rPr>
          <w:rFonts w:ascii="GHEA Grapalat" w:hAnsi="GHEA Grapalat" w:cs="Sylfaen"/>
          <w:lang w:val="hy-AM" w:eastAsia="ru-RU"/>
        </w:rPr>
        <w:t>ամակարգային</w:t>
      </w:r>
      <w:r w:rsidR="00102554" w:rsidRPr="004B1424">
        <w:rPr>
          <w:rFonts w:ascii="GHEA Grapalat" w:hAnsi="GHEA Grapalat" w:cs="Sylfaen"/>
          <w:lang w:val="hy-AM" w:eastAsia="ru-RU"/>
        </w:rPr>
        <w:t xml:space="preserve"> </w:t>
      </w:r>
      <w:r w:rsidR="00327495" w:rsidRPr="004B1424">
        <w:rPr>
          <w:rFonts w:ascii="GHEA Grapalat" w:hAnsi="GHEA Grapalat" w:cs="Sylfaen"/>
          <w:lang w:val="hy-AM" w:eastAsia="ru-RU"/>
        </w:rPr>
        <w:t>կարմիր</w:t>
      </w:r>
      <w:r w:rsidR="00102554" w:rsidRPr="004B1424">
        <w:rPr>
          <w:rFonts w:ascii="GHEA Grapalat" w:hAnsi="GHEA Grapalat" w:cs="Sylfaen"/>
          <w:lang w:val="hy-AM" w:eastAsia="ru-RU"/>
        </w:rPr>
        <w:t xml:space="preserve"> </w:t>
      </w:r>
      <w:r w:rsidR="00327495" w:rsidRPr="004B1424">
        <w:rPr>
          <w:rFonts w:ascii="GHEA Grapalat" w:hAnsi="GHEA Grapalat" w:cs="Sylfaen"/>
          <w:lang w:val="hy-AM" w:eastAsia="ru-RU"/>
        </w:rPr>
        <w:t>գայլախտ</w:t>
      </w:r>
      <w:r w:rsidR="00E05309" w:rsidRPr="004B1424">
        <w:rPr>
          <w:rFonts w:ascii="GHEA Grapalat" w:hAnsi="GHEA Grapalat"/>
          <w:lang w:val="hy-AM" w:eastAsia="ru-RU"/>
        </w:rPr>
        <w:t xml:space="preserve"> (lupus erythematosus) (M32</w:t>
      </w:r>
      <w:r w:rsidR="00327495" w:rsidRPr="004B1424">
        <w:rPr>
          <w:rFonts w:ascii="GHEA Grapalat" w:hAnsi="GHEA Grapalat"/>
          <w:lang w:val="hy-AM" w:eastAsia="ru-RU"/>
        </w:rPr>
        <w:t>):</w:t>
      </w:r>
    </w:p>
    <w:p w:rsidR="00EE3DF3" w:rsidRPr="004B1424" w:rsidRDefault="00EE3DF3" w:rsidP="00192530">
      <w:pPr>
        <w:pStyle w:val="ListParagraph"/>
        <w:shd w:val="clear" w:color="auto" w:fill="FFFFFF"/>
        <w:spacing w:line="276" w:lineRule="auto"/>
        <w:ind w:left="1080"/>
        <w:jc w:val="center"/>
        <w:rPr>
          <w:rFonts w:ascii="GHEA Grapalat" w:hAnsi="GHEA Grapalat" w:cs="Courier New"/>
          <w:b/>
          <w:lang w:val="hy-AM" w:eastAsia="ru-RU"/>
        </w:rPr>
      </w:pPr>
    </w:p>
    <w:p w:rsidR="00543175" w:rsidRPr="004B1424" w:rsidRDefault="00296453" w:rsidP="00192530">
      <w:pPr>
        <w:pStyle w:val="ListParagraph"/>
        <w:shd w:val="clear" w:color="auto" w:fill="FFFFFF"/>
        <w:spacing w:line="276" w:lineRule="auto"/>
        <w:ind w:left="1080"/>
        <w:jc w:val="center"/>
        <w:rPr>
          <w:rFonts w:ascii="GHEA Grapalat" w:hAnsi="GHEA Grapalat"/>
          <w:b/>
          <w:lang w:val="hy-AM" w:eastAsia="ru-RU"/>
        </w:rPr>
      </w:pPr>
      <w:r w:rsidRPr="004B1424">
        <w:rPr>
          <w:rFonts w:ascii="GHEA Grapalat" w:hAnsi="GHEA Grapalat" w:cs="Courier New"/>
          <w:b/>
          <w:lang w:val="hy-AM" w:eastAsia="ru-RU"/>
        </w:rPr>
        <w:t>XIII.</w:t>
      </w:r>
      <w:r w:rsidR="00543175" w:rsidRPr="004B1424">
        <w:rPr>
          <w:rFonts w:ascii="GHEA Grapalat" w:hAnsi="GHEA Grapalat"/>
          <w:b/>
          <w:lang w:val="hy-AM"/>
        </w:rPr>
        <w:t xml:space="preserve">ՎՆԱՍՎԱԾՔՆԵՐ, ԹՈՒՆԱՎՈՐՈՒՄՆԵՐ ԵՎ ԱՐՏԱՔԻՆ ՊԱՏՃԱՌՆԵՐԻ ՆԵՐԳՈՐԾՈՒԹՅԱՆ ՈՐՈՇ ԱՅԼ ՀԵՏԵՎԱՆՔՆԵՐ 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b/>
          <w:lang w:val="hy-AM" w:eastAsia="ru-RU"/>
        </w:rPr>
      </w:pPr>
      <w:r w:rsidRPr="004B1424">
        <w:rPr>
          <w:rFonts w:ascii="Courier New" w:hAnsi="Courier New" w:cs="Courier New"/>
          <w:b/>
          <w:lang w:val="hy-AM" w:eastAsia="ru-RU"/>
        </w:rPr>
        <w:t> </w:t>
      </w:r>
    </w:p>
    <w:p w:rsidR="00327495" w:rsidRPr="004B1424" w:rsidRDefault="00EE3DF3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52</w:t>
      </w:r>
      <w:r w:rsidR="00327495" w:rsidRPr="004B1424">
        <w:rPr>
          <w:rFonts w:ascii="GHEA Grapalat" w:hAnsi="GHEA Grapalat"/>
          <w:lang w:val="hy-AM" w:eastAsia="ru-RU"/>
        </w:rPr>
        <w:t>. Անատոմիական դեֆեկտներ` հիվանդության կամ վնասվածքի հետևանքով առաջացած (պատժի կրման վերջին ժամկետի ընթացքում), վերին կամ ստորին վերջույթների բարձր անդամահատում, ինչպես նաև մեկ վերին և մեկ ստորին վերջույթի բարձր անդամահատումների համակցություն</w:t>
      </w:r>
      <w:r w:rsidR="00F67CA8" w:rsidRPr="004B1424">
        <w:rPr>
          <w:rFonts w:ascii="GHEA Grapalat" w:hAnsi="GHEA Grapalat"/>
          <w:lang w:val="hy-AM" w:eastAsia="ru-RU"/>
        </w:rPr>
        <w:t xml:space="preserve"> (S48, S78, T05.2, T05.5, T05.6)</w:t>
      </w:r>
      <w:r w:rsidR="00327495" w:rsidRPr="004B1424">
        <w:rPr>
          <w:rFonts w:ascii="GHEA Grapalat" w:hAnsi="GHEA Grapalat"/>
          <w:lang w:val="hy-AM" w:eastAsia="ru-RU"/>
        </w:rPr>
        <w:t>: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 w:cs="Sylfaen"/>
          <w:lang w:val="hy-AM" w:eastAsia="ru-RU"/>
        </w:rPr>
        <w:t>5</w:t>
      </w:r>
      <w:r w:rsidR="00EE3DF3" w:rsidRPr="004B1424">
        <w:rPr>
          <w:rFonts w:ascii="GHEA Grapalat" w:hAnsi="GHEA Grapalat" w:cs="Sylfaen"/>
          <w:lang w:val="hy-AM" w:eastAsia="ru-RU"/>
        </w:rPr>
        <w:t>3</w:t>
      </w:r>
      <w:r w:rsidRPr="004B1424">
        <w:rPr>
          <w:rFonts w:ascii="GHEA Grapalat" w:hAnsi="GHEA Grapalat" w:cs="Sylfaen"/>
          <w:lang w:val="hy-AM" w:eastAsia="ru-RU"/>
        </w:rPr>
        <w:t>. Վնասվածքների</w:t>
      </w:r>
      <w:r w:rsidRPr="004B1424">
        <w:rPr>
          <w:rFonts w:ascii="GHEA Grapalat" w:hAnsi="GHEA Grapalat"/>
          <w:lang w:val="hy-AM" w:eastAsia="ru-RU"/>
        </w:rPr>
        <w:t xml:space="preserve">, </w:t>
      </w:r>
      <w:r w:rsidRPr="004B1424">
        <w:rPr>
          <w:rFonts w:ascii="GHEA Grapalat" w:hAnsi="GHEA Grapalat" w:cs="Sylfaen"/>
          <w:lang w:val="hy-AM" w:eastAsia="ru-RU"/>
        </w:rPr>
        <w:t>թունավորումների</w:t>
      </w:r>
      <w:r w:rsidR="00102554" w:rsidRPr="004B1424">
        <w:rPr>
          <w:rFonts w:ascii="GHEA Grapalat" w:hAnsi="GHEA Grapalat" w:cs="Sylfaen"/>
          <w:lang w:val="hy-AM" w:eastAsia="ru-RU"/>
        </w:rPr>
        <w:t xml:space="preserve"> </w:t>
      </w:r>
      <w:r w:rsidRPr="004B1424">
        <w:rPr>
          <w:rFonts w:ascii="GHEA Grapalat" w:hAnsi="GHEA Grapalat" w:cs="Sylfaen"/>
          <w:lang w:val="hy-AM" w:eastAsia="ru-RU"/>
        </w:rPr>
        <w:t>և</w:t>
      </w:r>
      <w:r w:rsidR="00102554" w:rsidRPr="004B1424">
        <w:rPr>
          <w:rFonts w:ascii="GHEA Grapalat" w:hAnsi="GHEA Grapalat" w:cs="Sylfaen"/>
          <w:lang w:val="hy-AM" w:eastAsia="ru-RU"/>
        </w:rPr>
        <w:t xml:space="preserve"> </w:t>
      </w:r>
      <w:r w:rsidRPr="004B1424">
        <w:rPr>
          <w:rFonts w:ascii="GHEA Grapalat" w:hAnsi="GHEA Grapalat" w:cs="Sylfaen"/>
          <w:lang w:val="hy-AM" w:eastAsia="ru-RU"/>
        </w:rPr>
        <w:t>այլ</w:t>
      </w:r>
      <w:r w:rsidR="00102554" w:rsidRPr="004B1424">
        <w:rPr>
          <w:rFonts w:ascii="GHEA Grapalat" w:hAnsi="GHEA Grapalat" w:cs="Sylfaen"/>
          <w:lang w:val="hy-AM" w:eastAsia="ru-RU"/>
        </w:rPr>
        <w:t xml:space="preserve"> </w:t>
      </w:r>
      <w:r w:rsidRPr="004B1424">
        <w:rPr>
          <w:rFonts w:ascii="GHEA Grapalat" w:hAnsi="GHEA Grapalat" w:cs="Sylfaen"/>
          <w:lang w:val="hy-AM" w:eastAsia="ru-RU"/>
        </w:rPr>
        <w:t>արտաքին</w:t>
      </w:r>
      <w:r w:rsidR="00102554" w:rsidRPr="004B1424">
        <w:rPr>
          <w:rFonts w:ascii="GHEA Grapalat" w:hAnsi="GHEA Grapalat" w:cs="Sylfaen"/>
          <w:lang w:val="hy-AM" w:eastAsia="ru-RU"/>
        </w:rPr>
        <w:t xml:space="preserve"> </w:t>
      </w:r>
      <w:r w:rsidRPr="004B1424">
        <w:rPr>
          <w:rFonts w:ascii="GHEA Grapalat" w:hAnsi="GHEA Grapalat" w:cs="Sylfaen"/>
          <w:lang w:val="hy-AM" w:eastAsia="ru-RU"/>
        </w:rPr>
        <w:t>պատճառների</w:t>
      </w:r>
      <w:r w:rsidR="00102554" w:rsidRPr="004B1424">
        <w:rPr>
          <w:rFonts w:ascii="GHEA Grapalat" w:hAnsi="GHEA Grapalat" w:cs="Sylfaen"/>
          <w:lang w:val="hy-AM" w:eastAsia="ru-RU"/>
        </w:rPr>
        <w:t xml:space="preserve"> ա</w:t>
      </w:r>
      <w:r w:rsidRPr="004B1424">
        <w:rPr>
          <w:rFonts w:ascii="GHEA Grapalat" w:hAnsi="GHEA Grapalat" w:cs="Sylfaen"/>
          <w:lang w:val="hy-AM" w:eastAsia="ru-RU"/>
        </w:rPr>
        <w:t>զդեցության</w:t>
      </w:r>
      <w:r w:rsidR="002C27FD">
        <w:rPr>
          <w:rFonts w:ascii="GHEA Grapalat" w:hAnsi="GHEA Grapalat" w:cs="Sylfaen"/>
          <w:lang w:eastAsia="ru-RU"/>
        </w:rPr>
        <w:t xml:space="preserve"> </w:t>
      </w:r>
      <w:r w:rsidR="00AE0C9C" w:rsidRPr="00C312CE">
        <w:rPr>
          <w:rFonts w:ascii="GHEA Grapalat" w:hAnsi="GHEA Grapalat" w:cs="Sylfaen"/>
          <w:lang w:val="hy-AM" w:eastAsia="ru-RU"/>
        </w:rPr>
        <w:t>արտահայտված</w:t>
      </w:r>
      <w:r w:rsidR="00102554" w:rsidRPr="004B1424">
        <w:rPr>
          <w:rFonts w:ascii="GHEA Grapalat" w:hAnsi="GHEA Grapalat" w:cs="Sylfaen"/>
          <w:lang w:val="hy-AM" w:eastAsia="ru-RU"/>
        </w:rPr>
        <w:t xml:space="preserve"> </w:t>
      </w:r>
      <w:r w:rsidRPr="004B1424">
        <w:rPr>
          <w:rFonts w:ascii="GHEA Grapalat" w:hAnsi="GHEA Grapalat" w:cs="Sylfaen"/>
          <w:lang w:val="hy-AM" w:eastAsia="ru-RU"/>
        </w:rPr>
        <w:t>հետևանքներ</w:t>
      </w:r>
      <w:r w:rsidR="00192530" w:rsidRPr="004B1424">
        <w:rPr>
          <w:rFonts w:ascii="GHEA Grapalat" w:hAnsi="GHEA Grapalat" w:cs="Sylfaen"/>
          <w:lang w:val="hy-AM" w:eastAsia="ru-RU"/>
        </w:rPr>
        <w:t xml:space="preserve"> </w:t>
      </w:r>
      <w:r w:rsidRPr="004B1424">
        <w:rPr>
          <w:rFonts w:ascii="GHEA Grapalat" w:hAnsi="GHEA Grapalat" w:cs="Sylfaen"/>
          <w:lang w:val="hy-AM" w:eastAsia="ru-RU"/>
        </w:rPr>
        <w:t>(</w:t>
      </w:r>
      <w:r w:rsidRPr="004B1424">
        <w:rPr>
          <w:rFonts w:ascii="GHEA Grapalat" w:hAnsi="GHEA Grapalat"/>
          <w:lang w:val="hy-AM" w:eastAsia="ru-RU"/>
        </w:rPr>
        <w:t>T90–T98):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</w:p>
    <w:p w:rsidR="00327495" w:rsidRPr="004B1424" w:rsidRDefault="00423BE3" w:rsidP="00423BE3">
      <w:pPr>
        <w:shd w:val="clear" w:color="auto" w:fill="FFFFFF"/>
        <w:spacing w:line="276" w:lineRule="auto"/>
        <w:ind w:left="360"/>
        <w:jc w:val="center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b/>
          <w:bCs/>
          <w:lang w:val="hy-AM" w:eastAsia="ru-RU"/>
        </w:rPr>
        <w:t>XIV.</w:t>
      </w:r>
      <w:r w:rsidR="00327495" w:rsidRPr="004B1424">
        <w:rPr>
          <w:rFonts w:ascii="GHEA Grapalat" w:hAnsi="GHEA Grapalat"/>
          <w:b/>
          <w:bCs/>
          <w:lang w:val="hy-AM" w:eastAsia="ru-RU"/>
        </w:rPr>
        <w:t>ԱՅԼ ՀԻՎԱՆԴՈՒԹՅՈՒՆՆԵՐ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Courier New" w:hAnsi="Courier New" w:cs="Courier New"/>
          <w:lang w:val="hy-AM" w:eastAsia="ru-RU"/>
        </w:rPr>
        <w:t> </w:t>
      </w:r>
    </w:p>
    <w:p w:rsidR="00327495" w:rsidRPr="004B1424" w:rsidRDefault="00A4136B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hAnsi="GHEA Grapalat"/>
          <w:lang w:val="hy-AM" w:eastAsia="ru-RU"/>
        </w:rPr>
        <w:t>5</w:t>
      </w:r>
      <w:r w:rsidR="00EE3DF3" w:rsidRPr="004B1424">
        <w:rPr>
          <w:rFonts w:ascii="GHEA Grapalat" w:hAnsi="GHEA Grapalat"/>
          <w:lang w:val="hy-AM" w:eastAsia="ru-RU"/>
        </w:rPr>
        <w:t>4</w:t>
      </w:r>
      <w:r w:rsidR="00327495" w:rsidRPr="004B1424">
        <w:rPr>
          <w:rFonts w:ascii="GHEA Grapalat" w:hAnsi="GHEA Grapalat"/>
          <w:lang w:val="hy-AM" w:eastAsia="ru-RU"/>
        </w:rPr>
        <w:t>.</w:t>
      </w:r>
      <w:r w:rsidR="00327495" w:rsidRPr="004B1424">
        <w:rPr>
          <w:rFonts w:ascii="Courier New" w:hAnsi="Courier New" w:cs="Courier New"/>
          <w:lang w:val="hy-AM" w:eastAsia="ru-RU"/>
        </w:rPr>
        <w:t> </w:t>
      </w:r>
      <w:r w:rsidR="00602642" w:rsidRPr="004B1424">
        <w:rPr>
          <w:rFonts w:ascii="GHEA Grapalat" w:hAnsi="GHEA Grapalat" w:cs="Courier New"/>
          <w:lang w:val="hy-AM" w:eastAsia="ru-RU"/>
        </w:rPr>
        <w:t>Մարդու իմունային անբավարարության վիրուսից (</w:t>
      </w:r>
      <w:r w:rsidR="00327495" w:rsidRPr="004B1424">
        <w:rPr>
          <w:rFonts w:ascii="GHEA Grapalat" w:hAnsi="GHEA Grapalat" w:cs="Arial Unicode"/>
          <w:lang w:val="hy-AM" w:eastAsia="ru-RU"/>
        </w:rPr>
        <w:t>ՄԻԱՎ</w:t>
      </w:r>
      <w:r w:rsidR="00602642" w:rsidRPr="004B1424">
        <w:rPr>
          <w:rFonts w:ascii="GHEA Grapalat" w:hAnsi="GHEA Grapalat" w:cs="Arial Unicode"/>
          <w:lang w:val="hy-AM" w:eastAsia="ru-RU"/>
        </w:rPr>
        <w:t>)</w:t>
      </w:r>
      <w:r w:rsidR="00102554" w:rsidRPr="004B1424">
        <w:rPr>
          <w:rFonts w:ascii="GHEA Grapalat" w:hAnsi="GHEA Grapalat" w:cs="Arial Unicode"/>
          <w:lang w:val="hy-AM" w:eastAsia="ru-RU"/>
        </w:rPr>
        <w:t xml:space="preserve"> </w:t>
      </w:r>
      <w:r w:rsidR="00602642" w:rsidRPr="004B1424">
        <w:rPr>
          <w:rFonts w:ascii="GHEA Grapalat" w:hAnsi="GHEA Grapalat" w:cs="Arial Unicode"/>
          <w:lang w:val="hy-AM" w:eastAsia="ru-RU"/>
        </w:rPr>
        <w:t>առաջացած հիվանդություն`</w:t>
      </w:r>
      <w:r w:rsidR="0040540E" w:rsidRPr="004B1424">
        <w:rPr>
          <w:rFonts w:ascii="GHEA Grapalat" w:hAnsi="GHEA Grapalat" w:cs="Arial Unicode"/>
          <w:lang w:val="hy-AM" w:eastAsia="ru-RU"/>
        </w:rPr>
        <w:t xml:space="preserve"> </w:t>
      </w:r>
      <w:r w:rsidR="00602642" w:rsidRPr="004B1424">
        <w:rPr>
          <w:rFonts w:ascii="GHEA Grapalat" w:hAnsi="GHEA Grapalat" w:cs="Arial Unicode"/>
          <w:lang w:val="hy-AM" w:eastAsia="ru-RU"/>
        </w:rPr>
        <w:t xml:space="preserve">վարակիչ և մակաբուծական հիվանդությունների, </w:t>
      </w:r>
      <w:r w:rsidR="00327495" w:rsidRPr="004B1424">
        <w:rPr>
          <w:rFonts w:ascii="GHEA Grapalat" w:hAnsi="GHEA Grapalat" w:cs="Arial Unicode"/>
          <w:lang w:val="hy-AM" w:eastAsia="ru-RU"/>
        </w:rPr>
        <w:t>չարորակ</w:t>
      </w:r>
      <w:r w:rsidR="00102554" w:rsidRPr="004B1424">
        <w:rPr>
          <w:rFonts w:ascii="GHEA Grapalat" w:hAnsi="GHEA Grapalat" w:cs="Arial Unicode"/>
          <w:lang w:val="hy-AM" w:eastAsia="ru-RU"/>
        </w:rPr>
        <w:t xml:space="preserve"> </w:t>
      </w:r>
      <w:r w:rsidR="00327495" w:rsidRPr="004B1424">
        <w:rPr>
          <w:rFonts w:ascii="GHEA Grapalat" w:hAnsi="GHEA Grapalat" w:cs="Arial Unicode"/>
          <w:lang w:val="hy-AM" w:eastAsia="ru-RU"/>
        </w:rPr>
        <w:t>նորագոյացություն</w:t>
      </w:r>
      <w:r w:rsidR="00602642" w:rsidRPr="004B1424">
        <w:rPr>
          <w:rFonts w:ascii="GHEA Grapalat" w:hAnsi="GHEA Grapalat" w:cs="Arial Unicode"/>
          <w:lang w:val="hy-AM" w:eastAsia="ru-RU"/>
        </w:rPr>
        <w:t>ների,</w:t>
      </w:r>
      <w:r w:rsidR="0040540E" w:rsidRPr="004B1424">
        <w:rPr>
          <w:rFonts w:ascii="GHEA Grapalat" w:hAnsi="GHEA Grapalat" w:cs="Arial Unicode"/>
          <w:lang w:val="hy-AM" w:eastAsia="ru-RU"/>
        </w:rPr>
        <w:t xml:space="preserve"> </w:t>
      </w:r>
      <w:r w:rsidR="00602642" w:rsidRPr="004B1424">
        <w:rPr>
          <w:rFonts w:ascii="GHEA Grapalat" w:hAnsi="GHEA Grapalat" w:cs="Arial Unicode"/>
          <w:lang w:val="hy-AM" w:eastAsia="ru-RU"/>
        </w:rPr>
        <w:t>այլ ճշտված ու չճշտված հիվանդությունների և այլ վիճակների դրսևորումներով</w:t>
      </w:r>
      <w:r w:rsidR="00102554" w:rsidRPr="004B1424">
        <w:rPr>
          <w:rFonts w:ascii="GHEA Grapalat" w:hAnsi="GHEA Grapalat" w:cs="Arial Unicode"/>
          <w:lang w:val="hy-AM" w:eastAsia="ru-RU"/>
        </w:rPr>
        <w:t xml:space="preserve"> </w:t>
      </w:r>
      <w:r w:rsidR="00327495" w:rsidRPr="004B1424">
        <w:rPr>
          <w:rFonts w:ascii="GHEA Grapalat" w:hAnsi="GHEA Grapalat"/>
          <w:lang w:val="hy-AM" w:eastAsia="ru-RU"/>
        </w:rPr>
        <w:t>(B20-B24):</w:t>
      </w:r>
    </w:p>
    <w:p w:rsidR="002C27FD" w:rsidRPr="002C27FD" w:rsidRDefault="00A4136B" w:rsidP="002C27FD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eastAsia="ru-RU"/>
        </w:rPr>
      </w:pPr>
      <w:r w:rsidRPr="004B1424">
        <w:rPr>
          <w:rFonts w:ascii="GHEA Grapalat" w:hAnsi="GHEA Grapalat" w:cs="Sylfaen"/>
          <w:lang w:val="hy-AM" w:eastAsia="ru-RU"/>
        </w:rPr>
        <w:t>5</w:t>
      </w:r>
      <w:r w:rsidR="00EE3DF3" w:rsidRPr="004B1424">
        <w:rPr>
          <w:rFonts w:ascii="GHEA Grapalat" w:hAnsi="GHEA Grapalat" w:cs="Sylfaen"/>
          <w:lang w:val="hy-AM" w:eastAsia="ru-RU"/>
        </w:rPr>
        <w:t>5</w:t>
      </w:r>
      <w:r w:rsidRPr="004B1424">
        <w:rPr>
          <w:rFonts w:ascii="GHEA Grapalat" w:hAnsi="GHEA Grapalat" w:cs="Sylfaen"/>
          <w:lang w:val="hy-AM" w:eastAsia="ru-RU"/>
        </w:rPr>
        <w:t>.</w:t>
      </w:r>
      <w:r w:rsidR="00327495" w:rsidRPr="004B1424">
        <w:rPr>
          <w:rFonts w:ascii="GHEA Grapalat" w:hAnsi="GHEA Grapalat"/>
          <w:lang w:val="hy-AM" w:eastAsia="ru-RU"/>
        </w:rPr>
        <w:t>Առողջության խախտումներ օրգանիզմի ֆունկցիաների</w:t>
      </w:r>
      <w:r w:rsidR="00102554" w:rsidRPr="004B1424">
        <w:rPr>
          <w:rFonts w:ascii="GHEA Grapalat" w:hAnsi="GHEA Grapalat"/>
          <w:lang w:val="hy-AM" w:eastAsia="ru-RU"/>
        </w:rPr>
        <w:t xml:space="preserve"> </w:t>
      </w:r>
      <w:r w:rsidR="00327495" w:rsidRPr="004B1424">
        <w:rPr>
          <w:rFonts w:ascii="GHEA Grapalat" w:hAnsi="GHEA Grapalat"/>
          <w:lang w:val="hy-AM" w:eastAsia="ru-RU"/>
        </w:rPr>
        <w:t xml:space="preserve">կայուն խանգարումներով, որոնք պայմանավորված են հիվանդություններով, </w:t>
      </w:r>
      <w:r w:rsidR="00102554" w:rsidRPr="004B1424">
        <w:rPr>
          <w:rFonts w:ascii="GHEA Grapalat" w:hAnsi="GHEA Grapalat"/>
          <w:lang w:val="hy-AM" w:eastAsia="ru-RU"/>
        </w:rPr>
        <w:t xml:space="preserve">վնասվածքների </w:t>
      </w:r>
      <w:r w:rsidR="00327495" w:rsidRPr="004B1424">
        <w:rPr>
          <w:rFonts w:ascii="GHEA Grapalat" w:hAnsi="GHEA Grapalat"/>
          <w:lang w:val="hy-AM" w:eastAsia="ru-RU"/>
        </w:rPr>
        <w:t>հետևնաքներով</w:t>
      </w:r>
      <w:r w:rsidR="00102554" w:rsidRPr="004B1424">
        <w:rPr>
          <w:rFonts w:ascii="GHEA Grapalat" w:hAnsi="GHEA Grapalat"/>
          <w:lang w:val="hy-AM" w:eastAsia="ru-RU"/>
        </w:rPr>
        <w:t xml:space="preserve"> </w:t>
      </w:r>
      <w:r w:rsidR="00327495" w:rsidRPr="004B1424">
        <w:rPr>
          <w:rFonts w:ascii="GHEA Grapalat" w:hAnsi="GHEA Grapalat"/>
          <w:lang w:val="hy-AM" w:eastAsia="ru-RU"/>
        </w:rPr>
        <w:t xml:space="preserve">կամ </w:t>
      </w:r>
      <w:r w:rsidR="00327495" w:rsidRPr="004B1424">
        <w:rPr>
          <w:rFonts w:ascii="GHEA Grapalat" w:hAnsi="GHEA Grapalat"/>
          <w:lang w:val="hy-AM" w:eastAsia="ru-RU"/>
        </w:rPr>
        <w:lastRenderedPageBreak/>
        <w:t>արատներով,</w:t>
      </w:r>
      <w:r w:rsidR="00102554" w:rsidRPr="004B1424">
        <w:rPr>
          <w:rFonts w:ascii="GHEA Grapalat" w:hAnsi="GHEA Grapalat"/>
          <w:lang w:val="hy-AM" w:eastAsia="ru-RU"/>
        </w:rPr>
        <w:t xml:space="preserve"> </w:t>
      </w:r>
      <w:r w:rsidR="00327495" w:rsidRPr="004B1424">
        <w:rPr>
          <w:rFonts w:ascii="GHEA Grapalat" w:hAnsi="GHEA Grapalat"/>
          <w:lang w:val="hy-AM" w:eastAsia="ru-RU"/>
        </w:rPr>
        <w:t>վերջիներիս դեպքում առկա են սահմանափակումներ կյանքի բնականոն կենսակերպ</w:t>
      </w:r>
      <w:r w:rsidR="00102554" w:rsidRPr="004B1424">
        <w:rPr>
          <w:rFonts w:ascii="GHEA Grapalat" w:hAnsi="GHEA Grapalat"/>
          <w:lang w:val="hy-AM" w:eastAsia="ru-RU"/>
        </w:rPr>
        <w:t xml:space="preserve">ի և </w:t>
      </w:r>
      <w:r w:rsidR="00327495" w:rsidRPr="004B1424">
        <w:rPr>
          <w:rFonts w:ascii="GHEA Grapalat" w:hAnsi="GHEA Grapalat"/>
          <w:lang w:val="hy-AM" w:eastAsia="ru-RU"/>
        </w:rPr>
        <w:t xml:space="preserve">անհրաժեշտ են սոցիալական պաշտպանության/աջակակցության միջոցներ այն պայմանով, որ տվյալ անձը սահմանված կարգով ճանաչված է 1-ին </w:t>
      </w:r>
      <w:r w:rsidR="00AE0C9C" w:rsidRPr="00F764F7">
        <w:rPr>
          <w:rFonts w:ascii="GHEA Grapalat" w:hAnsi="GHEA Grapalat"/>
          <w:lang w:val="hy-AM" w:eastAsia="ru-RU"/>
        </w:rPr>
        <w:t xml:space="preserve">խմբի </w:t>
      </w:r>
      <w:r w:rsidR="00327495" w:rsidRPr="004B1424">
        <w:rPr>
          <w:rFonts w:ascii="GHEA Grapalat" w:hAnsi="GHEA Grapalat"/>
          <w:lang w:val="hy-AM" w:eastAsia="ru-RU"/>
        </w:rPr>
        <w:t>հաշմանդամ, և կարիք ունի մշտապես օգնության և այլ անձանց կողմից վերահսկման:</w:t>
      </w:r>
    </w:p>
    <w:p w:rsidR="002C27FD" w:rsidRDefault="00A4136B" w:rsidP="002C27FD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eastAsia="ru-RU"/>
        </w:rPr>
      </w:pPr>
      <w:r w:rsidRPr="004B1424">
        <w:rPr>
          <w:rFonts w:ascii="GHEA Grapalat" w:hAnsi="GHEA Grapalat"/>
          <w:lang w:val="hy-AM" w:eastAsia="ru-RU"/>
        </w:rPr>
        <w:t>5</w:t>
      </w:r>
      <w:r w:rsidR="00EE3DF3" w:rsidRPr="004B1424">
        <w:rPr>
          <w:rFonts w:ascii="GHEA Grapalat" w:hAnsi="GHEA Grapalat"/>
          <w:lang w:val="hy-AM" w:eastAsia="ru-RU"/>
        </w:rPr>
        <w:t>6</w:t>
      </w:r>
      <w:r w:rsidR="00327495" w:rsidRPr="004B1424">
        <w:rPr>
          <w:rFonts w:ascii="GHEA Grapalat" w:hAnsi="GHEA Grapalat"/>
          <w:lang w:val="hy-AM" w:eastAsia="ru-RU"/>
        </w:rPr>
        <w:t>. Սուր և քրոնիկ ճառագայթային հիվանդություն` 4-րդ աստիճան(T66):</w:t>
      </w:r>
    </w:p>
    <w:p w:rsidR="00AE0C9C" w:rsidRDefault="00AE0C9C" w:rsidP="002C27FD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/>
        </w:rPr>
      </w:pPr>
      <w:r w:rsidRPr="00D86066">
        <w:rPr>
          <w:rFonts w:ascii="GHEA Grapalat" w:hAnsi="GHEA Grapalat"/>
          <w:lang w:val="hy-AM"/>
        </w:rPr>
        <w:t>57.</w:t>
      </w:r>
      <w:r w:rsidRPr="00C312CE">
        <w:rPr>
          <w:rFonts w:ascii="GHEA Grapalat" w:hAnsi="GHEA Grapalat" w:cs="Sylfaen"/>
          <w:lang w:val="hy-AM"/>
        </w:rPr>
        <w:t>Վերին և ստորին ծայրանդամների գանգրենա</w:t>
      </w:r>
      <w:r w:rsidR="00947C9A">
        <w:rPr>
          <w:rFonts w:ascii="GHEA Grapalat" w:hAnsi="GHEA Grapalat" w:cs="Sylfaen"/>
        </w:rPr>
        <w:t xml:space="preserve"> </w:t>
      </w:r>
      <w:r w:rsidRPr="00C312CE">
        <w:rPr>
          <w:rFonts w:ascii="GHEA Grapalat" w:hAnsi="GHEA Grapalat"/>
          <w:lang w:val="hy-AM"/>
        </w:rPr>
        <w:t>(</w:t>
      </w:r>
      <w:hyperlink r:id="rId5" w:history="1">
        <w:r w:rsidRPr="00947C9A">
          <w:rPr>
            <w:rStyle w:val="Hyperlink"/>
            <w:rFonts w:ascii="GHEA Grapalat" w:hAnsi="GHEA Grapalat" w:cs="Sylfaen"/>
            <w:color w:val="auto"/>
            <w:u w:val="none"/>
            <w:lang w:val="hy-AM"/>
          </w:rPr>
          <w:t>փտախտ</w:t>
        </w:r>
      </w:hyperlink>
      <w:r w:rsidRPr="00C312CE">
        <w:rPr>
          <w:rFonts w:ascii="GHEA Grapalat" w:hAnsi="GHEA Grapalat"/>
          <w:lang w:val="hy-AM"/>
        </w:rPr>
        <w:t>)՝</w:t>
      </w:r>
      <w:r w:rsidRPr="00C312CE">
        <w:rPr>
          <w:rFonts w:ascii="GHEA Grapalat" w:hAnsi="GHEA Grapalat"/>
          <w:lang w:val="hy-AM" w:eastAsia="ru-RU"/>
        </w:rPr>
        <w:t xml:space="preserve"> ծանր պրոգրեսիվող ընթացքով շարժողական ֆունկցիայի արտահայտված և կայուն խանգարումներով</w:t>
      </w:r>
      <w:r w:rsidR="00947C9A">
        <w:rPr>
          <w:rFonts w:ascii="GHEA Grapalat" w:hAnsi="GHEA Grapalat"/>
          <w:lang w:eastAsia="ru-RU"/>
        </w:rPr>
        <w:t xml:space="preserve"> </w:t>
      </w:r>
      <w:r w:rsidRPr="00C312CE">
        <w:rPr>
          <w:rFonts w:ascii="GHEA Grapalat" w:hAnsi="GHEA Grapalat"/>
          <w:lang w:val="hy-AM"/>
        </w:rPr>
        <w:t>(</w:t>
      </w:r>
      <w:hyperlink r:id="rId6" w:anchor="/I70.2" w:history="1">
        <w:r w:rsidRPr="00947C9A">
          <w:rPr>
            <w:rStyle w:val="Hyperlink"/>
            <w:rFonts w:ascii="GHEA Grapalat" w:hAnsi="GHEA Grapalat"/>
            <w:color w:val="auto"/>
            <w:u w:val="none"/>
            <w:lang w:val="hy-AM"/>
          </w:rPr>
          <w:t>I70.2</w:t>
        </w:r>
      </w:hyperlink>
      <w:r w:rsidRPr="00947C9A">
        <w:rPr>
          <w:rFonts w:ascii="GHEA Grapalat" w:hAnsi="GHEA Grapalat"/>
          <w:lang w:val="hy-AM"/>
        </w:rPr>
        <w:t xml:space="preserve">, </w:t>
      </w:r>
      <w:hyperlink r:id="rId7" w:anchor="/E10" w:history="1">
        <w:r w:rsidRPr="00947C9A">
          <w:rPr>
            <w:rStyle w:val="Hyperlink"/>
            <w:rFonts w:ascii="GHEA Grapalat" w:hAnsi="GHEA Grapalat"/>
            <w:color w:val="auto"/>
            <w:u w:val="none"/>
            <w:lang w:val="hy-AM"/>
          </w:rPr>
          <w:t xml:space="preserve">E10-E14 </w:t>
        </w:r>
        <w:r w:rsidRPr="00947C9A">
          <w:rPr>
            <w:rStyle w:val="Hyperlink"/>
            <w:rFonts w:ascii="GHEA Grapalat" w:hAnsi="GHEA Grapalat" w:cs="Sylfaen"/>
            <w:color w:val="auto"/>
            <w:u w:val="none"/>
            <w:lang w:val="hy-AM"/>
          </w:rPr>
          <w:t>ընդհանուր չորրորդ նշանով</w:t>
        </w:r>
      </w:hyperlink>
      <w:r w:rsidRPr="00C312CE">
        <w:rPr>
          <w:rFonts w:ascii="GHEA Grapalat" w:hAnsi="GHEA Grapalat"/>
          <w:lang w:val="hy-AM"/>
        </w:rPr>
        <w:t xml:space="preserve">.5, </w:t>
      </w:r>
      <w:hyperlink r:id="rId8" w:anchor="/I73" w:history="1">
        <w:r w:rsidRPr="00947C9A">
          <w:rPr>
            <w:rStyle w:val="Hyperlink"/>
            <w:rFonts w:ascii="GHEA Grapalat" w:hAnsi="GHEA Grapalat"/>
            <w:color w:val="auto"/>
            <w:u w:val="none"/>
            <w:lang w:val="hy-AM"/>
          </w:rPr>
          <w:t>I73.-</w:t>
        </w:r>
      </w:hyperlink>
      <w:r w:rsidRPr="00C312CE">
        <w:rPr>
          <w:rFonts w:ascii="GHEA Grapalat" w:hAnsi="GHEA Grapalat"/>
          <w:lang w:val="hy-AM"/>
        </w:rPr>
        <w:t xml:space="preserve">, </w:t>
      </w:r>
      <w:hyperlink r:id="rId9" w:anchor="/A48.0" w:history="1">
        <w:r w:rsidRPr="00947C9A">
          <w:rPr>
            <w:rStyle w:val="Hyperlink"/>
            <w:rFonts w:ascii="GHEA Grapalat" w:hAnsi="GHEA Grapalat"/>
            <w:color w:val="auto"/>
            <w:u w:val="none"/>
            <w:lang w:val="hy-AM"/>
          </w:rPr>
          <w:t>A48.0</w:t>
        </w:r>
      </w:hyperlink>
      <w:r w:rsidRPr="00C312CE">
        <w:rPr>
          <w:rFonts w:ascii="GHEA Grapalat" w:hAnsi="GHEA Grapalat"/>
          <w:lang w:val="hy-AM"/>
        </w:rPr>
        <w:t xml:space="preserve">, </w:t>
      </w:r>
      <w:hyperlink r:id="rId10" w:anchor="/L88" w:history="1">
        <w:r w:rsidRPr="00947C9A">
          <w:rPr>
            <w:rStyle w:val="Hyperlink"/>
            <w:rFonts w:ascii="GHEA Grapalat" w:hAnsi="GHEA Grapalat"/>
            <w:color w:val="auto"/>
            <w:u w:val="none"/>
            <w:lang w:val="hy-AM"/>
          </w:rPr>
          <w:t>L88</w:t>
        </w:r>
      </w:hyperlink>
      <w:r w:rsidRPr="00C312CE">
        <w:rPr>
          <w:rFonts w:ascii="GHEA Grapalat" w:hAnsi="GHEA Grapalat"/>
          <w:lang w:val="hy-AM"/>
        </w:rPr>
        <w:t xml:space="preserve">, </w:t>
      </w:r>
      <w:r w:rsidRPr="00C312CE">
        <w:rPr>
          <w:rFonts w:ascii="GHEA Grapalat" w:hAnsi="GHEA Grapalat" w:cs="Sylfaen"/>
          <w:lang w:val="hy-AM"/>
        </w:rPr>
        <w:t>R02</w:t>
      </w:r>
      <w:r w:rsidRPr="00C312CE">
        <w:rPr>
          <w:rFonts w:ascii="GHEA Grapalat" w:hAnsi="GHEA Grapalat"/>
          <w:lang w:val="hy-AM"/>
        </w:rPr>
        <w:t>):</w:t>
      </w:r>
    </w:p>
    <w:p w:rsidR="002C27FD" w:rsidRDefault="00AE0C9C">
      <w:pPr>
        <w:shd w:val="clear" w:color="auto" w:fill="FFFFFF"/>
        <w:ind w:left="426" w:hanging="284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/>
        </w:rPr>
        <w:t xml:space="preserve">58. </w:t>
      </w:r>
      <w:r w:rsidRPr="00507E9F">
        <w:rPr>
          <w:rFonts w:ascii="GHEA Grapalat" w:hAnsi="GHEA Grapalat"/>
          <w:lang w:val="hy-AM"/>
        </w:rPr>
        <w:t xml:space="preserve">Այլ </w:t>
      </w:r>
      <w:r>
        <w:rPr>
          <w:rFonts w:ascii="GHEA Grapalat" w:hAnsi="GHEA Grapalat"/>
          <w:lang w:val="hy-AM"/>
        </w:rPr>
        <w:t xml:space="preserve">և/կամ չճշտված </w:t>
      </w:r>
      <w:r w:rsidRPr="00507E9F">
        <w:rPr>
          <w:rFonts w:ascii="GHEA Grapalat" w:hAnsi="GHEA Grapalat"/>
          <w:lang w:val="hy-AM"/>
        </w:rPr>
        <w:t>ոսկրամեռուկ</w:t>
      </w:r>
      <w:r>
        <w:rPr>
          <w:rFonts w:ascii="GHEA Grapalat" w:hAnsi="GHEA Grapalat"/>
          <w:lang w:val="hy-AM"/>
        </w:rPr>
        <w:t xml:space="preserve">` դեմքի ոսկրերի տարածուն ոսկրամեռուկ </w:t>
      </w:r>
      <w:r w:rsidRPr="00507E9F">
        <w:rPr>
          <w:rFonts w:ascii="GHEA Grapalat" w:hAnsi="GHEA Grapalat"/>
          <w:lang w:val="hy-AM"/>
        </w:rPr>
        <w:t>(M87.8</w:t>
      </w:r>
      <w:r>
        <w:rPr>
          <w:rFonts w:ascii="GHEA Grapalat" w:hAnsi="GHEA Grapalat"/>
          <w:lang w:val="hy-AM"/>
        </w:rPr>
        <w:t>, M87.9</w:t>
      </w:r>
      <w:r w:rsidRPr="00507E9F">
        <w:rPr>
          <w:rFonts w:ascii="GHEA Grapalat" w:hAnsi="GHEA Grapalat"/>
          <w:lang w:val="hy-AM"/>
        </w:rPr>
        <w:t>)</w:t>
      </w:r>
      <w:r w:rsidR="00986C54">
        <w:rPr>
          <w:rFonts w:ascii="GHEA Grapalat" w:hAnsi="GHEA Grapalat"/>
        </w:rPr>
        <w:t>:</w:t>
      </w:r>
      <w:r w:rsidR="004B1424" w:rsidRPr="004B1424">
        <w:rPr>
          <w:rFonts w:ascii="GHEA Grapalat" w:hAnsi="GHEA Grapalat"/>
          <w:lang w:val="hy-AM"/>
        </w:rPr>
        <w:t>»:</w:t>
      </w:r>
    </w:p>
    <w:p w:rsidR="00327495" w:rsidRPr="004B1424" w:rsidRDefault="00327495" w:rsidP="00F37CC3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</w:p>
    <w:p w:rsidR="004B1424" w:rsidRPr="004B1424" w:rsidRDefault="004B1424" w:rsidP="00973C62">
      <w:pPr>
        <w:spacing w:line="276" w:lineRule="auto"/>
        <w:jc w:val="both"/>
        <w:rPr>
          <w:rFonts w:ascii="GHEA Grapalat" w:hAnsi="GHEA Grapalat" w:cs="Sylfaen"/>
          <w:b/>
          <w:lang w:val="hy-AM"/>
        </w:rPr>
      </w:pPr>
    </w:p>
    <w:p w:rsidR="004B1424" w:rsidRPr="004B1424" w:rsidRDefault="004B1424" w:rsidP="00F37CC3">
      <w:pPr>
        <w:spacing w:line="276" w:lineRule="auto"/>
        <w:ind w:left="426" w:hanging="284"/>
        <w:jc w:val="both"/>
        <w:rPr>
          <w:rFonts w:ascii="GHEA Grapalat" w:hAnsi="GHEA Grapalat" w:cs="Sylfaen"/>
          <w:b/>
          <w:lang w:val="hy-AM"/>
        </w:rPr>
      </w:pPr>
    </w:p>
    <w:p w:rsidR="004B1424" w:rsidRPr="004B1424" w:rsidRDefault="004B1424" w:rsidP="00F37CC3">
      <w:pPr>
        <w:spacing w:line="276" w:lineRule="auto"/>
        <w:ind w:left="426" w:hanging="284"/>
        <w:jc w:val="both"/>
        <w:rPr>
          <w:rFonts w:ascii="GHEA Grapalat" w:hAnsi="GHEA Grapalat" w:cs="Sylfaen"/>
          <w:b/>
          <w:lang w:val="hy-AM"/>
        </w:rPr>
      </w:pPr>
    </w:p>
    <w:p w:rsidR="00C3276F" w:rsidRPr="004A2896" w:rsidRDefault="00C3276F" w:rsidP="00C3276F">
      <w:pPr>
        <w:rPr>
          <w:rFonts w:ascii="GHEA Grapalat" w:hAnsi="GHEA Grapalat"/>
          <w:b/>
          <w:i/>
          <w:lang w:val="af-ZA"/>
        </w:rPr>
      </w:pPr>
      <w:r>
        <w:rPr>
          <w:rFonts w:ascii="GHEA Grapalat" w:hAnsi="GHEA Grapalat"/>
          <w:b/>
          <w:i/>
          <w:lang w:val="af-ZA"/>
        </w:rPr>
        <w:t xml:space="preserve">        </w:t>
      </w:r>
      <w:r w:rsidRPr="004A2896">
        <w:rPr>
          <w:rFonts w:ascii="GHEA Grapalat" w:hAnsi="GHEA Grapalat"/>
          <w:b/>
          <w:i/>
          <w:lang w:val="af-ZA"/>
        </w:rPr>
        <w:t>ՀԱՅԱՍՏԱՆԻ ՀԱՆՐԱՊԵՏՈՒԹՅԱՆ</w:t>
      </w:r>
      <w:r>
        <w:rPr>
          <w:rFonts w:ascii="GHEA Grapalat" w:hAnsi="GHEA Grapalat"/>
          <w:b/>
          <w:i/>
          <w:lang w:val="af-ZA"/>
        </w:rPr>
        <w:t xml:space="preserve"> ԿԱՌԱՎԱՐՈՒԹՅԱՆ</w:t>
      </w:r>
      <w:r w:rsidRPr="004A2896">
        <w:rPr>
          <w:rFonts w:ascii="GHEA Grapalat" w:hAnsi="GHEA Grapalat"/>
          <w:b/>
          <w:i/>
          <w:lang w:val="af-ZA"/>
        </w:rPr>
        <w:t xml:space="preserve">                                                     </w:t>
      </w:r>
    </w:p>
    <w:p w:rsidR="00C3276F" w:rsidRPr="004A2896" w:rsidRDefault="00973C62" w:rsidP="00C3276F">
      <w:pPr>
        <w:rPr>
          <w:rFonts w:ascii="GHEA Grapalat" w:hAnsi="GHEA Grapalat"/>
          <w:b/>
          <w:i/>
          <w:lang w:val="af-ZA"/>
        </w:rPr>
      </w:pPr>
      <w:r>
        <w:rPr>
          <w:rFonts w:ascii="GHEA Grapalat" w:hAnsi="GHEA Grapalat"/>
          <w:b/>
          <w:i/>
          <w:lang w:val="af-ZA"/>
        </w:rPr>
        <w:t xml:space="preserve">       </w:t>
      </w:r>
      <w:r w:rsidR="00C3276F" w:rsidRPr="004A2896">
        <w:rPr>
          <w:rFonts w:ascii="GHEA Grapalat" w:hAnsi="GHEA Grapalat"/>
          <w:b/>
          <w:i/>
          <w:lang w:val="af-ZA"/>
        </w:rPr>
        <w:t xml:space="preserve"> </w:t>
      </w:r>
      <w:r w:rsidR="00C3276F">
        <w:rPr>
          <w:rFonts w:ascii="GHEA Grapalat" w:hAnsi="GHEA Grapalat"/>
          <w:b/>
          <w:i/>
          <w:lang w:val="af-ZA"/>
        </w:rPr>
        <w:t>ԱՇԽԱՏԱԿԱԶՄԻ ՂԵԿԱՎԱՐ</w:t>
      </w:r>
      <w:r w:rsidR="00C3276F" w:rsidRPr="004A2896">
        <w:rPr>
          <w:rFonts w:ascii="GHEA Grapalat" w:hAnsi="GHEA Grapalat"/>
          <w:b/>
          <w:i/>
          <w:lang w:val="af-ZA"/>
        </w:rPr>
        <w:t xml:space="preserve">                                          </w:t>
      </w:r>
      <w:r w:rsidR="00C3276F">
        <w:rPr>
          <w:rFonts w:ascii="GHEA Grapalat" w:hAnsi="GHEA Grapalat"/>
          <w:b/>
          <w:i/>
          <w:lang w:val="af-ZA"/>
        </w:rPr>
        <w:t xml:space="preserve">                 </w:t>
      </w:r>
      <w:r w:rsidR="001B4603">
        <w:rPr>
          <w:rFonts w:ascii="GHEA Grapalat" w:hAnsi="GHEA Grapalat"/>
          <w:b/>
          <w:i/>
          <w:lang w:val="af-ZA"/>
        </w:rPr>
        <w:t>Վ</w:t>
      </w:r>
      <w:r w:rsidR="00C3276F" w:rsidRPr="004A2896">
        <w:rPr>
          <w:rFonts w:ascii="GHEA Grapalat" w:hAnsi="GHEA Grapalat"/>
          <w:b/>
          <w:i/>
          <w:lang w:val="af-ZA"/>
        </w:rPr>
        <w:t xml:space="preserve">. </w:t>
      </w:r>
      <w:r w:rsidR="001B4603">
        <w:rPr>
          <w:rFonts w:ascii="GHEA Grapalat" w:hAnsi="GHEA Grapalat"/>
          <w:b/>
          <w:i/>
          <w:lang w:val="af-ZA"/>
        </w:rPr>
        <w:t>ՍՏԵՓԱՆՅԱՆ</w:t>
      </w:r>
    </w:p>
    <w:p w:rsidR="00C3276F" w:rsidRPr="004A2896" w:rsidRDefault="00C3276F" w:rsidP="00C3276F">
      <w:pPr>
        <w:ind w:right="-681"/>
        <w:rPr>
          <w:rFonts w:ascii="GHEA Grapalat" w:hAnsi="GHEA Grapalat"/>
          <w:lang w:val="af-ZA"/>
        </w:rPr>
      </w:pPr>
      <w:r w:rsidRPr="004A2896">
        <w:rPr>
          <w:rFonts w:ascii="GHEA Grapalat" w:hAnsi="GHEA Grapalat"/>
          <w:lang w:val="af-ZA"/>
        </w:rPr>
        <w:t xml:space="preserve">             </w:t>
      </w:r>
    </w:p>
    <w:p w:rsidR="00C3276F" w:rsidRDefault="00C3276F" w:rsidP="00C3276F">
      <w:pPr>
        <w:ind w:right="-681"/>
        <w:rPr>
          <w:rFonts w:ascii="GHEA Grapalat" w:hAnsi="GHEA Grapalat"/>
          <w:lang w:val="af-ZA"/>
        </w:rPr>
      </w:pPr>
    </w:p>
    <w:p w:rsidR="00C3276F" w:rsidRDefault="00C3276F" w:rsidP="00C3276F">
      <w:pPr>
        <w:ind w:right="-681"/>
        <w:rPr>
          <w:rFonts w:ascii="GHEA Grapalat" w:hAnsi="GHEA Grapalat"/>
          <w:lang w:val="af-ZA"/>
        </w:rPr>
      </w:pPr>
    </w:p>
    <w:p w:rsidR="00C3276F" w:rsidRDefault="00C3276F" w:rsidP="00C3276F">
      <w:pPr>
        <w:ind w:right="-93"/>
        <w:jc w:val="right"/>
        <w:rPr>
          <w:rFonts w:ascii="GHEA Grapalat" w:hAnsi="GHEA Grapalat"/>
          <w:lang w:val="af-ZA"/>
        </w:rPr>
      </w:pPr>
      <w:r w:rsidRPr="00F03B86">
        <w:rPr>
          <w:rFonts w:ascii="GHEA Grapalat" w:hAnsi="GHEA Grapalat"/>
          <w:lang w:val="af-ZA"/>
        </w:rPr>
        <w:t xml:space="preserve">    «         »</w:t>
      </w:r>
      <w:r w:rsidRPr="0020541D">
        <w:rPr>
          <w:rFonts w:ascii="GHEA Grapalat" w:hAnsi="GHEA Grapalat"/>
          <w:lang w:val="af-ZA"/>
        </w:rPr>
        <w:t>_________</w:t>
      </w:r>
      <w:r>
        <w:rPr>
          <w:rFonts w:ascii="GHEA Grapalat" w:hAnsi="GHEA Grapalat"/>
          <w:lang w:val="af-ZA"/>
        </w:rPr>
        <w:t>2017</w:t>
      </w:r>
      <w:r w:rsidRPr="00F03B86">
        <w:rPr>
          <w:rFonts w:ascii="GHEA Grapalat" w:hAnsi="GHEA Grapalat"/>
          <w:lang w:val="af-ZA"/>
        </w:rPr>
        <w:t xml:space="preserve">թ.  </w:t>
      </w:r>
    </w:p>
    <w:p w:rsidR="00C3276F" w:rsidRDefault="00C3276F" w:rsidP="00C3276F">
      <w:pPr>
        <w:shd w:val="clear" w:color="auto" w:fill="FFFFFF"/>
        <w:spacing w:line="276" w:lineRule="auto"/>
        <w:ind w:left="426" w:hanging="284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       </w:t>
      </w:r>
    </w:p>
    <w:p w:rsidR="004B1424" w:rsidRPr="00C3276F" w:rsidRDefault="00C3276F" w:rsidP="00C3276F">
      <w:pPr>
        <w:shd w:val="clear" w:color="auto" w:fill="FFFFFF"/>
        <w:spacing w:line="276" w:lineRule="auto"/>
        <w:ind w:left="426" w:hanging="284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</w:t>
      </w:r>
      <w:r w:rsidRPr="00F03B86">
        <w:rPr>
          <w:rFonts w:ascii="GHEA Grapalat" w:hAnsi="GHEA Grapalat"/>
          <w:lang w:val="af-ZA"/>
        </w:rPr>
        <w:t xml:space="preserve">ք. Երևան                                                                                     </w:t>
      </w:r>
      <w:r w:rsidRPr="00F03B86">
        <w:rPr>
          <w:rFonts w:ascii="GHEA Grapalat" w:hAnsi="GHEA Grapalat"/>
          <w:b/>
          <w:i/>
          <w:u w:val="single"/>
          <w:lang w:val="af-ZA"/>
        </w:rPr>
        <w:t xml:space="preserve">          </w:t>
      </w:r>
    </w:p>
    <w:p w:rsidR="00944D3C" w:rsidRDefault="00944D3C" w:rsidP="00F37CC3">
      <w:pPr>
        <w:spacing w:line="276" w:lineRule="auto"/>
        <w:ind w:left="426" w:hanging="284"/>
        <w:jc w:val="both"/>
        <w:rPr>
          <w:rFonts w:ascii="GHEA Grapalat" w:hAnsi="GHEA Grapalat" w:cs="Sylfaen"/>
          <w:b/>
          <w:lang w:val="hy-AM"/>
        </w:rPr>
      </w:pPr>
    </w:p>
    <w:p w:rsidR="00944D3C" w:rsidRDefault="00944D3C" w:rsidP="00F37CC3">
      <w:pPr>
        <w:spacing w:line="276" w:lineRule="auto"/>
        <w:ind w:left="426" w:hanging="284"/>
        <w:jc w:val="both"/>
        <w:rPr>
          <w:rFonts w:ascii="GHEA Grapalat" w:hAnsi="GHEA Grapalat" w:cs="Sylfaen"/>
          <w:b/>
          <w:lang w:val="hy-AM"/>
        </w:rPr>
      </w:pPr>
    </w:p>
    <w:p w:rsidR="00944D3C" w:rsidRDefault="00944D3C" w:rsidP="00F37CC3">
      <w:pPr>
        <w:spacing w:line="276" w:lineRule="auto"/>
        <w:ind w:left="426" w:hanging="284"/>
        <w:jc w:val="both"/>
        <w:rPr>
          <w:rFonts w:ascii="GHEA Grapalat" w:hAnsi="GHEA Grapalat" w:cs="Sylfaen"/>
          <w:b/>
          <w:lang w:val="hy-AM"/>
        </w:rPr>
      </w:pPr>
    </w:p>
    <w:p w:rsidR="00944D3C" w:rsidRDefault="00944D3C" w:rsidP="00F37CC3">
      <w:pPr>
        <w:spacing w:line="276" w:lineRule="auto"/>
        <w:ind w:left="426" w:hanging="284"/>
        <w:jc w:val="both"/>
        <w:rPr>
          <w:rFonts w:ascii="GHEA Grapalat" w:hAnsi="GHEA Grapalat" w:cs="Sylfaen"/>
          <w:b/>
          <w:lang w:val="hy-AM"/>
        </w:rPr>
      </w:pPr>
    </w:p>
    <w:p w:rsidR="00944D3C" w:rsidRDefault="00944D3C" w:rsidP="00F37CC3">
      <w:pPr>
        <w:spacing w:line="276" w:lineRule="auto"/>
        <w:ind w:left="426" w:hanging="284"/>
        <w:jc w:val="both"/>
        <w:rPr>
          <w:rFonts w:ascii="GHEA Grapalat" w:hAnsi="GHEA Grapalat" w:cs="Sylfaen"/>
          <w:b/>
          <w:lang w:val="hy-AM"/>
        </w:rPr>
      </w:pPr>
    </w:p>
    <w:p w:rsidR="00944D3C" w:rsidRDefault="00944D3C" w:rsidP="00F37CC3">
      <w:pPr>
        <w:spacing w:line="276" w:lineRule="auto"/>
        <w:ind w:left="426" w:hanging="284"/>
        <w:jc w:val="both"/>
        <w:rPr>
          <w:rFonts w:ascii="GHEA Grapalat" w:hAnsi="GHEA Grapalat" w:cs="Sylfaen"/>
          <w:b/>
          <w:lang w:val="hy-AM"/>
        </w:rPr>
      </w:pPr>
    </w:p>
    <w:p w:rsidR="00944D3C" w:rsidRDefault="00944D3C" w:rsidP="00F37CC3">
      <w:pPr>
        <w:spacing w:line="276" w:lineRule="auto"/>
        <w:ind w:left="426" w:hanging="284"/>
        <w:jc w:val="both"/>
        <w:rPr>
          <w:rFonts w:ascii="GHEA Grapalat" w:hAnsi="GHEA Grapalat" w:cs="Sylfaen"/>
          <w:b/>
          <w:lang w:val="hy-AM"/>
        </w:rPr>
      </w:pPr>
    </w:p>
    <w:p w:rsidR="00944D3C" w:rsidRDefault="00944D3C" w:rsidP="00F37CC3">
      <w:pPr>
        <w:spacing w:line="276" w:lineRule="auto"/>
        <w:ind w:left="426" w:hanging="284"/>
        <w:jc w:val="both"/>
        <w:rPr>
          <w:rFonts w:ascii="GHEA Grapalat" w:hAnsi="GHEA Grapalat" w:cs="Sylfaen"/>
          <w:b/>
          <w:lang w:val="hy-AM"/>
        </w:rPr>
      </w:pPr>
    </w:p>
    <w:p w:rsidR="00944D3C" w:rsidRDefault="00944D3C" w:rsidP="00F37CC3">
      <w:pPr>
        <w:spacing w:line="276" w:lineRule="auto"/>
        <w:ind w:left="426" w:hanging="284"/>
        <w:jc w:val="both"/>
        <w:rPr>
          <w:rFonts w:ascii="GHEA Grapalat" w:hAnsi="GHEA Grapalat" w:cs="Sylfaen"/>
          <w:b/>
          <w:lang w:val="hy-AM"/>
        </w:rPr>
      </w:pPr>
    </w:p>
    <w:p w:rsidR="00944D3C" w:rsidRDefault="00944D3C" w:rsidP="00F37CC3">
      <w:pPr>
        <w:spacing w:line="276" w:lineRule="auto"/>
        <w:ind w:left="426" w:hanging="284"/>
        <w:jc w:val="both"/>
        <w:rPr>
          <w:rFonts w:ascii="GHEA Grapalat" w:hAnsi="GHEA Grapalat" w:cs="Sylfaen"/>
          <w:b/>
          <w:lang w:val="hy-AM"/>
        </w:rPr>
      </w:pPr>
    </w:p>
    <w:p w:rsidR="00944D3C" w:rsidRDefault="00944D3C" w:rsidP="00F37CC3">
      <w:pPr>
        <w:spacing w:line="276" w:lineRule="auto"/>
        <w:ind w:left="426" w:hanging="284"/>
        <w:jc w:val="both"/>
        <w:rPr>
          <w:rFonts w:ascii="GHEA Grapalat" w:hAnsi="GHEA Grapalat" w:cs="Sylfaen"/>
          <w:b/>
          <w:lang w:val="hy-AM"/>
        </w:rPr>
      </w:pPr>
    </w:p>
    <w:p w:rsidR="00944D3C" w:rsidRDefault="00944D3C" w:rsidP="00F37CC3">
      <w:pPr>
        <w:spacing w:line="276" w:lineRule="auto"/>
        <w:ind w:left="426" w:hanging="284"/>
        <w:jc w:val="both"/>
        <w:rPr>
          <w:rFonts w:ascii="GHEA Grapalat" w:hAnsi="GHEA Grapalat" w:cs="Sylfaen"/>
          <w:b/>
          <w:lang w:val="hy-AM"/>
        </w:rPr>
      </w:pPr>
    </w:p>
    <w:p w:rsidR="00944D3C" w:rsidRDefault="00944D3C" w:rsidP="00C3276F">
      <w:pPr>
        <w:spacing w:line="276" w:lineRule="auto"/>
        <w:jc w:val="both"/>
        <w:rPr>
          <w:rFonts w:ascii="GHEA Grapalat" w:hAnsi="GHEA Grapalat" w:cs="Sylfaen"/>
          <w:b/>
          <w:lang w:val="hy-AM"/>
        </w:rPr>
      </w:pPr>
    </w:p>
    <w:p w:rsidR="00C3276F" w:rsidRDefault="00C3276F" w:rsidP="00C3276F">
      <w:pPr>
        <w:spacing w:line="276" w:lineRule="auto"/>
        <w:jc w:val="both"/>
        <w:rPr>
          <w:rFonts w:ascii="GHEA Grapalat" w:hAnsi="GHEA Grapalat" w:cs="Sylfaen"/>
          <w:b/>
          <w:lang w:val="hy-AM"/>
        </w:rPr>
      </w:pPr>
    </w:p>
    <w:p w:rsidR="00364344" w:rsidRDefault="00364344" w:rsidP="00C3276F">
      <w:pPr>
        <w:spacing w:line="276" w:lineRule="auto"/>
        <w:jc w:val="both"/>
        <w:rPr>
          <w:rFonts w:ascii="GHEA Grapalat" w:hAnsi="GHEA Grapalat" w:cs="Sylfaen"/>
          <w:b/>
          <w:lang w:val="hy-AM"/>
        </w:rPr>
      </w:pPr>
    </w:p>
    <w:p w:rsidR="00364344" w:rsidRPr="004B1424" w:rsidRDefault="00364344" w:rsidP="00C3276F">
      <w:pPr>
        <w:spacing w:line="276" w:lineRule="auto"/>
        <w:jc w:val="both"/>
        <w:rPr>
          <w:rFonts w:ascii="GHEA Grapalat" w:hAnsi="GHEA Grapalat" w:cs="Sylfaen"/>
          <w:b/>
          <w:lang w:val="hy-AM"/>
        </w:rPr>
      </w:pPr>
    </w:p>
    <w:p w:rsidR="004B1424" w:rsidRDefault="004B1424" w:rsidP="00947C9A">
      <w:pPr>
        <w:spacing w:line="276" w:lineRule="auto"/>
        <w:jc w:val="both"/>
        <w:rPr>
          <w:rFonts w:ascii="GHEA Grapalat" w:hAnsi="GHEA Grapalat" w:cs="Sylfaen"/>
          <w:b/>
        </w:rPr>
      </w:pPr>
    </w:p>
    <w:p w:rsidR="00947C9A" w:rsidRPr="00947C9A" w:rsidRDefault="00947C9A" w:rsidP="00947C9A">
      <w:pPr>
        <w:spacing w:line="276" w:lineRule="auto"/>
        <w:jc w:val="both"/>
        <w:rPr>
          <w:rFonts w:ascii="GHEA Grapalat" w:hAnsi="GHEA Grapalat" w:cs="Sylfaen"/>
          <w:b/>
        </w:rPr>
      </w:pPr>
    </w:p>
    <w:p w:rsidR="002B643A" w:rsidRPr="004B1424" w:rsidRDefault="002B643A" w:rsidP="002B643A">
      <w:pPr>
        <w:ind w:left="3510" w:right="130" w:firstLine="90"/>
        <w:rPr>
          <w:rFonts w:ascii="GHEA Grapalat" w:hAnsi="GHEA Grapalat" w:cs="Sylfaen"/>
          <w:b/>
          <w:lang w:val="hy-AM"/>
        </w:rPr>
      </w:pPr>
      <w:r w:rsidRPr="004B1424">
        <w:rPr>
          <w:rFonts w:ascii="GHEA Grapalat" w:hAnsi="GHEA Grapalat" w:cs="Sylfaen"/>
          <w:b/>
          <w:lang w:val="hy-AM"/>
        </w:rPr>
        <w:lastRenderedPageBreak/>
        <w:t xml:space="preserve">       ՀԻՄՆԱՎՈՐՈՒՄ</w:t>
      </w:r>
      <w:bookmarkStart w:id="0" w:name="_GoBack"/>
      <w:bookmarkEnd w:id="0"/>
    </w:p>
    <w:p w:rsidR="002B643A" w:rsidRPr="004B1424" w:rsidRDefault="002B643A" w:rsidP="002B643A">
      <w:pPr>
        <w:ind w:left="-90" w:right="130" w:firstLine="360"/>
        <w:jc w:val="center"/>
        <w:rPr>
          <w:rFonts w:ascii="GHEA Grapalat" w:hAnsi="GHEA Grapalat"/>
          <w:b/>
          <w:bCs/>
          <w:lang w:val="hy-AM"/>
        </w:rPr>
      </w:pPr>
      <w:r w:rsidRPr="004B1424">
        <w:rPr>
          <w:rFonts w:ascii="GHEA Grapalat" w:hAnsi="GHEA Grapalat"/>
          <w:b/>
          <w:lang w:val="hy-AM"/>
        </w:rPr>
        <w:t>«</w:t>
      </w:r>
      <w:r w:rsidRPr="004B1424">
        <w:rPr>
          <w:rFonts w:ascii="GHEA Grapalat" w:hAnsi="GHEA Grapalat"/>
          <w:b/>
          <w:bCs/>
          <w:lang w:val="hy-AM"/>
        </w:rPr>
        <w:t xml:space="preserve">ՀԱՅԱՍՏԱՆԻ ՀԱՆՐԱՊԵՏՈՒԹՅԱՆ ԿԱՌԱՎԱՐՈՒԹՅԱՆ 2006 ԹՎԱԿԱՆԻ ՄԱՅԻՍԻ 26-Ի N 825-Ն ՈՐՈՇՄԱՆ ՄԵՋ </w:t>
      </w:r>
      <w:r w:rsidRPr="004B1424">
        <w:rPr>
          <w:rFonts w:ascii="GHEA Grapalat" w:eastAsia="Calibri" w:hAnsi="GHEA Grapalat"/>
          <w:b/>
          <w:lang w:val="hy-AM"/>
        </w:rPr>
        <w:t>ՓՈՓՈԽՈՒԹՅՈՒՆ</w:t>
      </w:r>
      <w:r w:rsidRPr="004B1424">
        <w:rPr>
          <w:rFonts w:ascii="GHEA Grapalat" w:hAnsi="GHEA Grapalat"/>
          <w:b/>
          <w:bCs/>
          <w:lang w:val="hy-AM"/>
        </w:rPr>
        <w:t xml:space="preserve"> ԿԱՏԱՐԵԼՈՒ ՄԱՍԻՆ</w:t>
      </w:r>
      <w:r w:rsidRPr="004B1424">
        <w:rPr>
          <w:rFonts w:ascii="GHEA Grapalat" w:eastAsia="Calibri" w:hAnsi="GHEA Grapalat"/>
          <w:b/>
          <w:lang w:val="hy-AM"/>
        </w:rPr>
        <w:t xml:space="preserve">» </w:t>
      </w:r>
      <w:r w:rsidRPr="004B1424">
        <w:rPr>
          <w:rFonts w:ascii="GHEA Grapalat" w:hAnsi="GHEA Grapalat"/>
          <w:b/>
          <w:bCs/>
          <w:lang w:val="hy-AM"/>
        </w:rPr>
        <w:t xml:space="preserve">ՀԱՅԱՍՏԱՆԻ ՀԱՆՐԱՊԵՏՈՒԹՅԱՆ ԿԱՌԱՎԱՐՈՒԹՅԱՆ ՈՐՈՇՄԱՆ </w:t>
      </w:r>
      <w:r w:rsidRPr="004B1424">
        <w:rPr>
          <w:rFonts w:ascii="GHEA Grapalat" w:hAnsi="GHEA Grapalat" w:cs="Sylfaen"/>
          <w:b/>
          <w:bCs/>
          <w:lang w:val="hy-AM"/>
        </w:rPr>
        <w:t xml:space="preserve">ԸՆԴՈՒՆՄԱՆ ԱՆՀՐԱԺԵՇՏՈՒԹՅԱՆ </w:t>
      </w:r>
      <w:r w:rsidRPr="004B1424">
        <w:rPr>
          <w:rFonts w:ascii="GHEA Grapalat" w:hAnsi="GHEA Grapalat"/>
          <w:b/>
          <w:bCs/>
          <w:lang w:val="hy-AM"/>
        </w:rPr>
        <w:t>ՄԱՍԻՆ</w:t>
      </w:r>
    </w:p>
    <w:p w:rsidR="002B643A" w:rsidRDefault="002B643A" w:rsidP="002B643A">
      <w:pPr>
        <w:spacing w:line="276" w:lineRule="auto"/>
        <w:ind w:left="-90" w:right="126" w:firstLine="360"/>
        <w:jc w:val="center"/>
        <w:rPr>
          <w:rFonts w:ascii="GHEA Grapalat" w:hAnsi="GHEA Grapalat"/>
          <w:b/>
          <w:bCs/>
        </w:rPr>
      </w:pPr>
    </w:p>
    <w:p w:rsidR="00947C9A" w:rsidRPr="00947C9A" w:rsidRDefault="00947C9A" w:rsidP="002B643A">
      <w:pPr>
        <w:spacing w:line="276" w:lineRule="auto"/>
        <w:ind w:left="-90" w:right="126" w:firstLine="360"/>
        <w:jc w:val="center"/>
        <w:rPr>
          <w:rFonts w:ascii="GHEA Grapalat" w:hAnsi="GHEA Grapalat"/>
          <w:b/>
          <w:bCs/>
        </w:rPr>
      </w:pPr>
    </w:p>
    <w:p w:rsidR="002B643A" w:rsidRPr="004B1424" w:rsidRDefault="002B643A" w:rsidP="002B643A">
      <w:pPr>
        <w:tabs>
          <w:tab w:val="left" w:pos="10260"/>
        </w:tabs>
        <w:spacing w:after="120" w:line="360" w:lineRule="auto"/>
        <w:ind w:left="270" w:right="126" w:firstLine="360"/>
        <w:jc w:val="both"/>
        <w:rPr>
          <w:rFonts w:ascii="GHEA Grapalat" w:hAnsi="GHEA Grapalat"/>
          <w:b/>
          <w:u w:val="single"/>
          <w:lang w:val="hy-AM"/>
        </w:rPr>
      </w:pPr>
      <w:r w:rsidRPr="004B1424">
        <w:rPr>
          <w:rFonts w:ascii="GHEA Grapalat" w:hAnsi="GHEA Grapalat"/>
          <w:b/>
          <w:u w:val="single"/>
          <w:lang w:val="hy-AM"/>
        </w:rPr>
        <w:t>Իրավական ակտի ընդունման անհրաժեշտությունը</w:t>
      </w:r>
    </w:p>
    <w:p w:rsidR="002B643A" w:rsidRPr="004B1424" w:rsidRDefault="002B643A" w:rsidP="002B643A">
      <w:pPr>
        <w:tabs>
          <w:tab w:val="left" w:pos="10260"/>
        </w:tabs>
        <w:spacing w:line="360" w:lineRule="auto"/>
        <w:ind w:left="270" w:right="126" w:firstLine="360"/>
        <w:jc w:val="both"/>
        <w:rPr>
          <w:rFonts w:ascii="GHEA Grapalat" w:hAnsi="GHEA Grapalat" w:cs="Sylfaen"/>
          <w:lang w:val="hy-AM"/>
        </w:rPr>
      </w:pPr>
      <w:r w:rsidRPr="004B1424">
        <w:rPr>
          <w:rFonts w:ascii="GHEA Grapalat" w:hAnsi="GHEA Grapalat"/>
          <w:lang w:val="hy-AM"/>
        </w:rPr>
        <w:t>«</w:t>
      </w:r>
      <w:r w:rsidRPr="004B1424">
        <w:rPr>
          <w:rFonts w:ascii="GHEA Grapalat" w:eastAsia="Calibri" w:hAnsi="GHEA Grapalat"/>
          <w:lang w:val="hy-AM"/>
        </w:rPr>
        <w:t xml:space="preserve">Հայաստանի Հանրապետության կառավարության 2006 թվականի մայիսի 26-ի N 825-Ն որոշման մեջ փոփոխություն կատարելու մասին» </w:t>
      </w:r>
      <w:r w:rsidRPr="004B1424">
        <w:rPr>
          <w:rFonts w:ascii="GHEA Grapalat" w:hAnsi="GHEA Grapalat"/>
          <w:lang w:val="hy-AM"/>
        </w:rPr>
        <w:t>Հայաստանի Հանրապետության կառավարության որոշման</w:t>
      </w:r>
      <w:r w:rsidRPr="004B1424">
        <w:rPr>
          <w:rFonts w:ascii="GHEA Grapalat" w:hAnsi="GHEA Grapalat" w:cs="Sylfaen"/>
          <w:lang w:val="hy-AM"/>
        </w:rPr>
        <w:t xml:space="preserve"> ընդունումը բխում է </w:t>
      </w:r>
      <w:r w:rsidRPr="004B1424">
        <w:rPr>
          <w:rFonts w:ascii="GHEA Grapalat" w:eastAsia="Calibri" w:hAnsi="GHEA Grapalat"/>
          <w:lang w:val="hy-AM"/>
        </w:rPr>
        <w:t xml:space="preserve">Հայաստանի Հանրապետության կառավարության </w:t>
      </w:r>
      <w:r w:rsidRPr="004B1424">
        <w:rPr>
          <w:rFonts w:ascii="GHEA Grapalat" w:hAnsi="GHEA Grapalat"/>
          <w:lang w:val="hy-AM"/>
        </w:rPr>
        <w:t>2014 թվականի փետրվարի</w:t>
      </w:r>
      <w:r w:rsidRPr="004B1424">
        <w:rPr>
          <w:rFonts w:ascii="GHEA Grapalat" w:hAnsi="GHEA Grapalat" w:cs="Sylfaen"/>
          <w:lang w:val="hy-AM"/>
        </w:rPr>
        <w:t xml:space="preserve"> </w:t>
      </w:r>
      <w:r w:rsidRPr="004B1424">
        <w:rPr>
          <w:rFonts w:ascii="GHEA Grapalat" w:hAnsi="GHEA Grapalat"/>
          <w:lang w:val="hy-AM"/>
        </w:rPr>
        <w:t xml:space="preserve">27-ի </w:t>
      </w:r>
      <w:r w:rsidRPr="004B1424">
        <w:rPr>
          <w:rFonts w:ascii="GHEA Grapalat" w:hAnsi="GHEA Grapalat" w:cs="Sylfaen"/>
          <w:lang w:val="hy-AM"/>
        </w:rPr>
        <w:t xml:space="preserve">«Մարդու իրավունքների պաշտպանության ազգային ռազմավարությունից բխող միջոցառումների ծրագիրը հաստատելու մասին» 303-Ն որոշմամբ հաստատված ծրագրի 6-րդ կետից, որով մասնավորապես նախատեսված է. </w:t>
      </w:r>
      <w:r w:rsidRPr="004B1424">
        <w:rPr>
          <w:rFonts w:ascii="GHEA Grapalat" w:hAnsi="GHEA Grapalat"/>
          <w:lang w:val="hy-AM"/>
        </w:rPr>
        <w:t>«</w:t>
      </w:r>
      <w:r w:rsidRPr="004B1424">
        <w:rPr>
          <w:rFonts w:ascii="GHEA Grapalat" w:hAnsi="GHEA Grapalat" w:cs="Sylfaen"/>
          <w:lang w:val="hy-AM"/>
        </w:rPr>
        <w:t>Հստակեցնել պատժի կրման հետ անհամատեղելի համարվող հիվանդությունների ցանկն ու դրանց չափորոշիչները»:</w:t>
      </w:r>
    </w:p>
    <w:p w:rsidR="002B643A" w:rsidRPr="004B1424" w:rsidRDefault="002B643A" w:rsidP="002B643A">
      <w:pPr>
        <w:spacing w:after="120" w:line="360" w:lineRule="auto"/>
        <w:ind w:left="-90" w:right="126" w:firstLine="360"/>
        <w:jc w:val="both"/>
        <w:rPr>
          <w:rFonts w:ascii="GHEA Grapalat" w:hAnsi="GHEA Grapalat"/>
          <w:b/>
          <w:u w:val="single"/>
          <w:lang w:val="hy-AM"/>
        </w:rPr>
      </w:pPr>
    </w:p>
    <w:p w:rsidR="002B643A" w:rsidRPr="004B1424" w:rsidRDefault="002B643A" w:rsidP="00947C9A">
      <w:pPr>
        <w:tabs>
          <w:tab w:val="left" w:pos="10080"/>
        </w:tabs>
        <w:spacing w:after="120" w:line="360" w:lineRule="auto"/>
        <w:ind w:left="-90" w:right="36" w:firstLine="810"/>
        <w:jc w:val="both"/>
        <w:rPr>
          <w:rFonts w:ascii="GHEA Grapalat" w:hAnsi="GHEA Grapalat"/>
          <w:b/>
          <w:u w:val="single"/>
          <w:lang w:val="hy-AM"/>
        </w:rPr>
      </w:pPr>
      <w:r w:rsidRPr="004B1424">
        <w:rPr>
          <w:rFonts w:ascii="GHEA Grapalat" w:hAnsi="GHEA Grapalat"/>
          <w:b/>
          <w:u w:val="single"/>
          <w:lang w:val="hy-AM"/>
        </w:rPr>
        <w:t>Ընթացիկ իրավիճակը և խնդիրները</w:t>
      </w:r>
    </w:p>
    <w:p w:rsidR="002B643A" w:rsidRPr="004B1424" w:rsidRDefault="002B643A" w:rsidP="002B643A">
      <w:pPr>
        <w:tabs>
          <w:tab w:val="left" w:pos="90"/>
          <w:tab w:val="left" w:pos="180"/>
          <w:tab w:val="left" w:pos="720"/>
          <w:tab w:val="left" w:pos="10080"/>
        </w:tabs>
        <w:spacing w:line="360" w:lineRule="auto"/>
        <w:ind w:left="270" w:right="90"/>
        <w:jc w:val="both"/>
        <w:rPr>
          <w:rFonts w:ascii="GHEA Grapalat" w:eastAsia="Calibri" w:hAnsi="GHEA Grapalat"/>
          <w:lang w:val="hy-AM"/>
        </w:rPr>
      </w:pPr>
      <w:r w:rsidRPr="004B1424">
        <w:rPr>
          <w:rFonts w:ascii="GHEA Grapalat" w:eastAsia="Calibri" w:hAnsi="GHEA Grapalat"/>
          <w:lang w:val="hy-AM"/>
        </w:rPr>
        <w:tab/>
        <w:t xml:space="preserve">Հայաստանի Հանրապետության կառավարության 2006 թվականի մայիսի 26-ի N 825-Ն </w:t>
      </w:r>
      <w:r w:rsidRPr="004B1424">
        <w:rPr>
          <w:rFonts w:ascii="GHEA Grapalat" w:hAnsi="GHEA Grapalat"/>
          <w:lang w:val="hy-AM" w:eastAsia="ru-RU"/>
        </w:rPr>
        <w:t>որոշմամբ հաստատված</w:t>
      </w:r>
      <w:r w:rsidRPr="004B1424">
        <w:rPr>
          <w:rFonts w:ascii="GHEA Grapalat" w:eastAsia="Calibri" w:hAnsi="GHEA Grapalat"/>
          <w:lang w:val="hy-AM"/>
        </w:rPr>
        <w:t xml:space="preserve"> հավելվածով սահմանվել է պատժի կրմանը խոչընդոտող հիվանդությունների ցանկը: Վերոգրյալ որոշմամբ սահմանված ցանկը ներառում է այն ծանր հիվանդությունները, որոնց պատճառով առաջացած առողջական բացասական հետևանքները և տառապանքը պատժի կրումը դարձնում են անհնար և որպես կանոն այդ հիվանդությունների ընթացքը ունենում է  լետալ (մահացու) ավարտ: </w:t>
      </w:r>
    </w:p>
    <w:p w:rsidR="002B643A" w:rsidRPr="004B1424" w:rsidRDefault="002B643A" w:rsidP="002B643A">
      <w:pPr>
        <w:tabs>
          <w:tab w:val="left" w:pos="90"/>
          <w:tab w:val="left" w:pos="180"/>
          <w:tab w:val="left" w:pos="720"/>
          <w:tab w:val="left" w:pos="10080"/>
        </w:tabs>
        <w:spacing w:line="360" w:lineRule="auto"/>
        <w:ind w:left="270" w:right="90"/>
        <w:jc w:val="both"/>
        <w:rPr>
          <w:rFonts w:ascii="GHEA Grapalat" w:hAnsi="GHEA Grapalat"/>
          <w:lang w:val="hy-AM" w:eastAsia="ru-RU"/>
        </w:rPr>
      </w:pPr>
      <w:r w:rsidRPr="004B1424">
        <w:rPr>
          <w:rFonts w:ascii="GHEA Grapalat" w:eastAsia="Calibri" w:hAnsi="GHEA Grapalat"/>
          <w:lang w:val="hy-AM"/>
        </w:rPr>
        <w:tab/>
      </w:r>
      <w:r w:rsidRPr="004B1424">
        <w:rPr>
          <w:rFonts w:ascii="GHEA Grapalat" w:hAnsi="GHEA Grapalat"/>
          <w:lang w:val="hy-AM" w:eastAsia="ru-RU"/>
        </w:rPr>
        <w:t xml:space="preserve">Հաշվի առնելով այն հանգամանքը, որ վերոնշյալ հիվանդությունների ցանկը 2006 թվականից հետո չի լրամշակվել, </w:t>
      </w:r>
      <w:r w:rsidRPr="004B1424">
        <w:rPr>
          <w:rFonts w:ascii="GHEA Grapalat" w:hAnsi="GHEA Grapalat"/>
          <w:lang w:val="hy-AM"/>
        </w:rPr>
        <w:t>անհրաժեշտություն է առաջացել այն հստակեցնել և համապատասխանեցնել առողջապահության բնագավառում որպես բժշկական վիճակագրության և դասակարգման հիմք հանդիսացող Հիվանդությունների և առողջության հետ կապված խնդիրների միջազգային վիճակագրական դասակարգմանը</w:t>
      </w:r>
      <w:r w:rsidRPr="004B1424">
        <w:rPr>
          <w:rFonts w:ascii="Courier New" w:hAnsi="Courier New" w:cs="Courier New"/>
          <w:lang w:val="hy-AM"/>
        </w:rPr>
        <w:t> </w:t>
      </w:r>
      <w:r w:rsidRPr="004B1424">
        <w:rPr>
          <w:rFonts w:ascii="GHEA Grapalat" w:hAnsi="GHEA Grapalat" w:cs="GHEA Grapalat"/>
          <w:lang w:val="hy-AM"/>
        </w:rPr>
        <w:t>(ՀՄԴ,</w:t>
      </w:r>
      <w:r w:rsidRPr="004B1424">
        <w:rPr>
          <w:rFonts w:ascii="Courier New" w:hAnsi="Courier New" w:cs="Courier New"/>
          <w:lang w:val="hy-AM"/>
        </w:rPr>
        <w:t> </w:t>
      </w:r>
      <w:r w:rsidRPr="004B1424">
        <w:rPr>
          <w:rFonts w:ascii="GHEA Grapalat" w:hAnsi="GHEA Grapalat" w:cs="GHEA Grapalat"/>
          <w:lang w:val="hy-AM"/>
        </w:rPr>
        <w:t>ICD), International Statistical Classification of Diseases and Related Health Problems</w:t>
      </w:r>
      <w:r w:rsidRPr="004B1424">
        <w:rPr>
          <w:rFonts w:ascii="GHEA Grapalat" w:hAnsi="GHEA Grapalat"/>
          <w:lang w:val="hy-AM"/>
        </w:rPr>
        <w:t xml:space="preserve">): Հիվանդությունների և առողջության հետ կապված խնդիրների </w:t>
      </w:r>
      <w:r w:rsidRPr="004B1424">
        <w:rPr>
          <w:rFonts w:ascii="GHEA Grapalat" w:hAnsi="GHEA Grapalat"/>
          <w:lang w:val="hy-AM"/>
        </w:rPr>
        <w:lastRenderedPageBreak/>
        <w:t>միջազգային վիճակագրական դասակարգումը</w:t>
      </w:r>
      <w:r w:rsidRPr="004B1424">
        <w:rPr>
          <w:rFonts w:ascii="Courier New" w:hAnsi="Courier New" w:cs="Courier New"/>
          <w:lang w:val="hy-AM"/>
        </w:rPr>
        <w:t> </w:t>
      </w:r>
      <w:r w:rsidRPr="004B1424">
        <w:rPr>
          <w:rFonts w:ascii="GHEA Grapalat" w:hAnsi="GHEA Grapalat" w:cs="GHEA Grapalat"/>
          <w:lang w:val="hy-AM"/>
        </w:rPr>
        <w:t>ըստ</w:t>
      </w:r>
      <w:r w:rsidRPr="004B1424">
        <w:rPr>
          <w:rFonts w:ascii="Courier New" w:hAnsi="Courier New" w:cs="Courier New"/>
          <w:lang w:val="hy-AM"/>
        </w:rPr>
        <w:t> </w:t>
      </w:r>
      <w:hyperlink r:id="rId11" w:tooltip="ԱՀԿ (դեռ գրված չէ)" w:history="1">
        <w:r w:rsidRPr="004B1424">
          <w:rPr>
            <w:rFonts w:ascii="GHEA Grapalat" w:hAnsi="GHEA Grapalat"/>
            <w:lang w:val="hy-AM"/>
          </w:rPr>
          <w:t xml:space="preserve">Առողջապահության համաշխարհային կազմակերպության </w:t>
        </w:r>
      </w:hyperlink>
      <w:r w:rsidRPr="004B1424">
        <w:rPr>
          <w:rFonts w:ascii="GHEA Grapalat" w:hAnsi="GHEA Grapalat"/>
          <w:lang w:val="hy-AM"/>
        </w:rPr>
        <w:t>բնորոշման՝ «ստանդարտ դիագնոստիկ գործիք է համաճարակաբանության, առողջապահության կառավարման համար և կլինիկական նպատակներով»։ Հիվանդությունների դասակարգումը, ըստ էության, մի  համակարգ է, որում կոնկրետ նոզոլոգիական միավորները ներառված են ընդունված չափանիշներին համապատասխան: Հիվանդությունների դասակարգումը ներառում է  հիվանդությունների և առողջության հետ կապված այլ խնդիրների ախտորոշումների տառաթվային ծածկագիր, ինչը ապահովում է տվյալների պահպանման, առանձնացման և վերլուծության միատեսակությունը և հստակությունը: Դասակարգման օբյեկտներն են հիվանդությունների տեսակները, որոնց ողջ բազմությունը բաժանվում է դասերի, խմբերի և ենթախմբերի։ Հետևաբար, ՀՀ կառավարության 2006 թվականի մայիսի</w:t>
      </w:r>
      <w:r w:rsidRPr="004B1424">
        <w:rPr>
          <w:rFonts w:ascii="GHEA Grapalat" w:hAnsi="GHEA Grapalat"/>
          <w:lang w:val="hy-AM" w:eastAsia="ru-RU"/>
        </w:rPr>
        <w:t xml:space="preserve"> 26-ի թիվ 825-Ն որոշմամբ հաստատված</w:t>
      </w:r>
      <w:r w:rsidRPr="004B1424">
        <w:rPr>
          <w:rFonts w:ascii="GHEA Grapalat" w:hAnsi="GHEA Grapalat"/>
          <w:lang w:val="hy-AM"/>
        </w:rPr>
        <w:t xml:space="preserve"> </w:t>
      </w:r>
      <w:r w:rsidRPr="004B1424">
        <w:rPr>
          <w:rFonts w:ascii="GHEA Grapalat" w:hAnsi="GHEA Grapalat"/>
          <w:lang w:val="hy-AM" w:eastAsia="ru-RU"/>
        </w:rPr>
        <w:t xml:space="preserve">պատժի կրման հետ անհամատեղելի համարվող հիվանդությունների ցանկն ու </w:t>
      </w:r>
      <w:r w:rsidRPr="004B1424">
        <w:rPr>
          <w:rFonts w:ascii="GHEA Grapalat" w:hAnsi="GHEA Grapalat"/>
          <w:lang w:val="hy-AM"/>
        </w:rPr>
        <w:t xml:space="preserve">դրանց չափորոշիչները համապատասխանեցվել են Հիվանդությունների և առողջության հետ կապված խնդիրների միջազգային վիճակագրական դասակարգմանը, որը ՀՀ-ում գործող դասկարգիչն է և վերջինիս համապատասխան է իրականացվում առողջապահության բնագավառում հիվանդությունների վեաբերյալ վիճակագրական տվյալների հավաքագրումը ու վերլուծությունը: Միաժամանակ հարկ է նշել, որ վերոգրյալ դասակարգիչը հաստատվել է </w:t>
      </w:r>
      <w:r w:rsidRPr="004B1424">
        <w:rPr>
          <w:rFonts w:ascii="GHEA Grapalat" w:hAnsi="GHEA Grapalat"/>
          <w:lang w:val="hy-AM" w:eastAsia="ru-RU"/>
        </w:rPr>
        <w:t xml:space="preserve"> ՀՀ էկոնոմիկայի նախարարի 2013 թվականի սեպտեմբերի 19-ի թիվ 871-Ն հրամանով հաստատված «Հիվանդությունների և առողջության հետ կապված խնդիրների վիճակագրական դասակարգիչ» հավելվածով: </w:t>
      </w:r>
    </w:p>
    <w:p w:rsidR="002B643A" w:rsidRPr="004B1424" w:rsidRDefault="002B643A" w:rsidP="002B643A">
      <w:pPr>
        <w:tabs>
          <w:tab w:val="left" w:pos="10080"/>
        </w:tabs>
        <w:spacing w:line="360" w:lineRule="auto"/>
        <w:ind w:left="-90" w:right="36" w:firstLine="360"/>
        <w:jc w:val="both"/>
        <w:rPr>
          <w:rFonts w:ascii="GHEA Grapalat" w:hAnsi="GHEA Grapalat"/>
          <w:lang w:val="hy-AM"/>
        </w:rPr>
      </w:pPr>
    </w:p>
    <w:p w:rsidR="002B643A" w:rsidRPr="004B1424" w:rsidRDefault="002B643A" w:rsidP="002B643A">
      <w:pPr>
        <w:spacing w:line="360" w:lineRule="auto"/>
        <w:ind w:right="36"/>
        <w:jc w:val="both"/>
        <w:rPr>
          <w:rFonts w:ascii="GHEA Grapalat" w:hAnsi="GHEA Grapalat"/>
          <w:lang w:val="hy-AM"/>
        </w:rPr>
      </w:pPr>
    </w:p>
    <w:p w:rsidR="002B643A" w:rsidRPr="004B1424" w:rsidRDefault="002B643A" w:rsidP="002B643A">
      <w:pPr>
        <w:spacing w:after="120" w:line="360" w:lineRule="auto"/>
        <w:ind w:left="270" w:right="126" w:firstLine="360"/>
        <w:jc w:val="both"/>
        <w:rPr>
          <w:rFonts w:ascii="GHEA Grapalat" w:hAnsi="GHEA Grapalat"/>
          <w:b/>
          <w:u w:val="single"/>
          <w:lang w:val="hy-AM"/>
        </w:rPr>
      </w:pPr>
      <w:r w:rsidRPr="004B1424">
        <w:rPr>
          <w:rFonts w:ascii="GHEA Grapalat" w:hAnsi="GHEA Grapalat"/>
          <w:b/>
          <w:u w:val="single"/>
          <w:lang w:val="hy-AM"/>
        </w:rPr>
        <w:t>Կարգավորման նպատակը և ակնկալվող արդյունքը</w:t>
      </w:r>
    </w:p>
    <w:p w:rsidR="002B643A" w:rsidRPr="004B1424" w:rsidRDefault="002B643A" w:rsidP="002B643A">
      <w:pPr>
        <w:spacing w:line="360" w:lineRule="auto"/>
        <w:ind w:left="270" w:right="126" w:firstLine="360"/>
        <w:jc w:val="both"/>
        <w:rPr>
          <w:rFonts w:ascii="GHEA Grapalat" w:hAnsi="GHEA Grapalat"/>
          <w:lang w:val="hy-AM"/>
        </w:rPr>
      </w:pPr>
      <w:r w:rsidRPr="004B1424">
        <w:rPr>
          <w:rFonts w:ascii="GHEA Grapalat" w:hAnsi="GHEA Grapalat"/>
          <w:lang w:val="hy-AM"/>
        </w:rPr>
        <w:t>«</w:t>
      </w:r>
      <w:r w:rsidRPr="004B1424">
        <w:rPr>
          <w:rFonts w:ascii="GHEA Grapalat" w:eastAsia="Calibri" w:hAnsi="GHEA Grapalat"/>
          <w:lang w:val="hy-AM"/>
        </w:rPr>
        <w:t xml:space="preserve">Հայաստանի Հանրապետության կառավարության 2006 թվականի մայիսի 26-ի N 825-Ն որոշման մեջ փոփոխություն կատարելու մասին» </w:t>
      </w:r>
      <w:r w:rsidRPr="004B1424">
        <w:rPr>
          <w:rFonts w:ascii="GHEA Grapalat" w:hAnsi="GHEA Grapalat"/>
          <w:lang w:val="hy-AM"/>
        </w:rPr>
        <w:t>Հայաստանի Հանրապետության կառավարության որոշման ընդունմամբ պատժի կրմանը խոչընդոտող հիվանդությունների ցանկը կհամապատասխանեցվի Հիվանդությունների միջազգային դասակարգման տասներորդ վերանայված տարբերակին:</w:t>
      </w:r>
    </w:p>
    <w:p w:rsidR="002B643A" w:rsidRPr="004B1424" w:rsidRDefault="002B643A" w:rsidP="002B643A">
      <w:pPr>
        <w:spacing w:line="360" w:lineRule="auto"/>
        <w:ind w:left="270" w:right="126" w:firstLine="360"/>
        <w:jc w:val="both"/>
        <w:rPr>
          <w:rFonts w:ascii="GHEA Grapalat" w:hAnsi="GHEA Grapalat" w:cs="Sylfaen"/>
          <w:lang w:val="hy-AM"/>
        </w:rPr>
      </w:pPr>
      <w:r w:rsidRPr="004B1424">
        <w:rPr>
          <w:rFonts w:ascii="GHEA Grapalat" w:hAnsi="GHEA Grapalat"/>
          <w:lang w:val="hy-AM"/>
        </w:rPr>
        <w:lastRenderedPageBreak/>
        <w:t xml:space="preserve">Սույն Նախագծի ընդհանուր նպատակն է ապահովել պատժի կրումը խոչընդոտող ծանր հիվանդությունների ունեցող անձանց պատժի հետագա կրումից ազատելու ընթացակարգի կանխատեսելիությունը, արդյունավետությունն ու ներքին հակասություններից բացառումը:  </w:t>
      </w:r>
    </w:p>
    <w:p w:rsidR="002B643A" w:rsidRPr="004B1424" w:rsidRDefault="002B643A" w:rsidP="002B643A">
      <w:pPr>
        <w:spacing w:line="360" w:lineRule="auto"/>
        <w:ind w:left="270" w:right="126" w:firstLine="360"/>
        <w:jc w:val="both"/>
        <w:rPr>
          <w:rFonts w:ascii="GHEA Grapalat" w:hAnsi="GHEA Grapalat" w:cs="Sylfaen"/>
          <w:lang w:val="hy-AM"/>
        </w:rPr>
      </w:pPr>
    </w:p>
    <w:p w:rsidR="002B643A" w:rsidRPr="004B1424" w:rsidRDefault="002B643A" w:rsidP="002B643A">
      <w:pPr>
        <w:spacing w:after="200" w:line="276" w:lineRule="auto"/>
        <w:ind w:left="-90" w:right="36"/>
        <w:jc w:val="center"/>
        <w:rPr>
          <w:rFonts w:ascii="GHEA Grapalat" w:hAnsi="GHEA Grapalat"/>
          <w:b/>
          <w:lang w:val="hy-AM"/>
        </w:rPr>
      </w:pPr>
      <w:r w:rsidRPr="004B1424">
        <w:rPr>
          <w:rFonts w:ascii="GHEA Grapalat" w:hAnsi="GHEA Grapalat"/>
          <w:b/>
          <w:lang w:val="hy-AM"/>
        </w:rPr>
        <w:t>ՏԵՂԵԿԱՆՔ N 1</w:t>
      </w:r>
    </w:p>
    <w:p w:rsidR="002B643A" w:rsidRPr="004B1424" w:rsidRDefault="002B643A" w:rsidP="002B643A">
      <w:pPr>
        <w:spacing w:line="276" w:lineRule="auto"/>
        <w:ind w:left="-90" w:right="36" w:firstLine="360"/>
        <w:jc w:val="center"/>
        <w:rPr>
          <w:rFonts w:ascii="GHEA Grapalat" w:hAnsi="GHEA Grapalat"/>
          <w:b/>
          <w:bCs/>
          <w:lang w:val="hy-AM"/>
        </w:rPr>
      </w:pPr>
      <w:r w:rsidRPr="004B1424">
        <w:rPr>
          <w:rFonts w:ascii="GHEA Grapalat" w:hAnsi="GHEA Grapalat"/>
          <w:b/>
          <w:lang w:val="hy-AM"/>
        </w:rPr>
        <w:t>«</w:t>
      </w:r>
      <w:r w:rsidRPr="004B1424">
        <w:rPr>
          <w:rFonts w:ascii="GHEA Grapalat" w:eastAsia="Calibri" w:hAnsi="GHEA Grapalat"/>
          <w:b/>
          <w:lang w:val="hy-AM"/>
        </w:rPr>
        <w:t xml:space="preserve">ՀԱՅԱՍՏԱՆԻ ՀԱՆՐԱՊԵՏՈՒԹՅԱՆ ԿԱՌԱՎԱՐՈՒԹՅԱՆ 2006 ԹՎԱԿԱՆԻ ՄԱՅԻՍԻ 26-Ի N 825-Ն ՈՐՈՇՄԱՆ ՄԵՋ ՓՈՓՈԽՈՒԹՅՈՒՆ ԿԱՏԱՐԵԼՈՒ ՄԱՍԻՆ» </w:t>
      </w:r>
      <w:r w:rsidRPr="004B1424">
        <w:rPr>
          <w:rFonts w:ascii="GHEA Grapalat" w:hAnsi="GHEA Grapalat"/>
          <w:b/>
          <w:bCs/>
          <w:lang w:val="hy-AM"/>
        </w:rPr>
        <w:t xml:space="preserve">ՀԱՅԱՍՏԱՆԻ ՀԱՆՐԱՊԵՏՈՒԹՅԱՆ ԿԱՌԱՎԱՐՈՒԹՅԱՆ ՈՐՈՇՄԱՆ </w:t>
      </w:r>
      <w:r w:rsidRPr="004B1424">
        <w:rPr>
          <w:rFonts w:ascii="GHEA Grapalat" w:hAnsi="GHEA Grapalat" w:cs="Sylfaen"/>
          <w:b/>
          <w:bCs/>
          <w:lang w:val="hy-AM"/>
        </w:rPr>
        <w:t>ԸՆԴՈՒՆՄԱՆ ԿԱՊԱԿՑՈՒԹՅԱՄԲ ԱՅԼ ԻՐԱՎԱԿԱՆ ԱԿՏԵՐԻ ԸՆԴՈՒՆՄԱՆ ԱՆՀՐԱԺԵՇՏՈՒԹՅԱՆ ՄԱՍԻՆ</w:t>
      </w:r>
    </w:p>
    <w:p w:rsidR="002B643A" w:rsidRPr="004B1424" w:rsidRDefault="002B643A" w:rsidP="002B643A">
      <w:pPr>
        <w:spacing w:line="360" w:lineRule="auto"/>
        <w:ind w:left="-90" w:right="36" w:firstLine="360"/>
        <w:jc w:val="both"/>
        <w:rPr>
          <w:rFonts w:ascii="GHEA Grapalat" w:hAnsi="GHEA Grapalat" w:cs="Sylfaen"/>
          <w:lang w:val="hy-AM"/>
        </w:rPr>
      </w:pPr>
    </w:p>
    <w:p w:rsidR="002B643A" w:rsidRPr="004B1424" w:rsidRDefault="002B643A" w:rsidP="002B643A">
      <w:pPr>
        <w:spacing w:line="360" w:lineRule="auto"/>
        <w:ind w:left="-90" w:right="36" w:firstLine="360"/>
        <w:jc w:val="both"/>
        <w:rPr>
          <w:rFonts w:ascii="GHEA Grapalat" w:hAnsi="GHEA Grapalat" w:cs="Sylfaen"/>
          <w:lang w:val="hy-AM"/>
        </w:rPr>
      </w:pPr>
      <w:r w:rsidRPr="004B1424">
        <w:rPr>
          <w:rFonts w:ascii="GHEA Grapalat" w:hAnsi="GHEA Grapalat"/>
          <w:lang w:val="hy-AM"/>
        </w:rPr>
        <w:t>«</w:t>
      </w:r>
      <w:r w:rsidRPr="004B1424">
        <w:rPr>
          <w:rFonts w:ascii="GHEA Grapalat" w:eastAsia="Calibri" w:hAnsi="GHEA Grapalat"/>
          <w:lang w:val="hy-AM"/>
        </w:rPr>
        <w:t xml:space="preserve">Հայաստանի Հանրապետության կառավարության 2006 թվականի մայիսի 26-ի N 825-Ն որոշման մեջ փոփոխություն կատարելու մասին» </w:t>
      </w:r>
      <w:r w:rsidRPr="004B1424">
        <w:rPr>
          <w:rFonts w:ascii="GHEA Grapalat" w:hAnsi="GHEA Grapalat"/>
          <w:lang w:val="hy-AM"/>
        </w:rPr>
        <w:t>Հայաստանի Հանրապետության կառավարության որոշման ընդունման կապակցությամբ այլ նորմատիվ իրավական ակտեր ընդունելու անհրաժեշտությունը բացակայում է:</w:t>
      </w:r>
    </w:p>
    <w:p w:rsidR="002B643A" w:rsidRPr="004B1424" w:rsidRDefault="002B643A" w:rsidP="002B643A">
      <w:pPr>
        <w:spacing w:line="360" w:lineRule="auto"/>
        <w:ind w:left="-90" w:right="36" w:firstLine="360"/>
        <w:jc w:val="both"/>
        <w:rPr>
          <w:rFonts w:ascii="GHEA Grapalat" w:hAnsi="GHEA Grapalat"/>
          <w:lang w:val="hy-AM"/>
        </w:rPr>
      </w:pPr>
    </w:p>
    <w:p w:rsidR="002B643A" w:rsidRPr="004B1424" w:rsidRDefault="002B643A" w:rsidP="002B643A">
      <w:pPr>
        <w:spacing w:line="360" w:lineRule="auto"/>
        <w:ind w:left="-90" w:right="36" w:firstLine="360"/>
        <w:jc w:val="both"/>
        <w:rPr>
          <w:rFonts w:ascii="GHEA Grapalat" w:hAnsi="GHEA Grapalat"/>
          <w:lang w:val="hy-AM"/>
        </w:rPr>
      </w:pPr>
    </w:p>
    <w:p w:rsidR="002B643A" w:rsidRPr="004B1424" w:rsidRDefault="002B643A" w:rsidP="002B643A">
      <w:pPr>
        <w:spacing w:line="360" w:lineRule="auto"/>
        <w:ind w:left="-90" w:right="36" w:firstLine="360"/>
        <w:jc w:val="both"/>
        <w:rPr>
          <w:rFonts w:ascii="GHEA Grapalat" w:hAnsi="GHEA Grapalat"/>
          <w:lang w:val="hy-AM"/>
        </w:rPr>
      </w:pPr>
    </w:p>
    <w:p w:rsidR="002B643A" w:rsidRPr="004B1424" w:rsidRDefault="002B643A" w:rsidP="002B643A">
      <w:pPr>
        <w:spacing w:line="360" w:lineRule="auto"/>
        <w:ind w:left="-90" w:right="36" w:firstLine="360"/>
        <w:jc w:val="center"/>
        <w:rPr>
          <w:rFonts w:ascii="GHEA Grapalat" w:hAnsi="GHEA Grapalat"/>
          <w:b/>
          <w:lang w:val="hy-AM"/>
        </w:rPr>
      </w:pPr>
      <w:r w:rsidRPr="004B1424">
        <w:rPr>
          <w:rFonts w:ascii="GHEA Grapalat" w:hAnsi="GHEA Grapalat"/>
          <w:b/>
          <w:lang w:val="hy-AM"/>
        </w:rPr>
        <w:t>ՏԵՂԵԿԱՆՔ N 2</w:t>
      </w:r>
    </w:p>
    <w:p w:rsidR="002B643A" w:rsidRPr="004B1424" w:rsidRDefault="002B643A" w:rsidP="002B643A">
      <w:pPr>
        <w:spacing w:line="276" w:lineRule="auto"/>
        <w:ind w:left="-90" w:right="36" w:firstLine="360"/>
        <w:jc w:val="center"/>
        <w:rPr>
          <w:rFonts w:ascii="GHEA Grapalat" w:hAnsi="GHEA Grapalat" w:cs="Times Armenian"/>
          <w:b/>
          <w:lang w:val="hy-AM"/>
        </w:rPr>
      </w:pPr>
      <w:r w:rsidRPr="004B1424">
        <w:rPr>
          <w:rFonts w:ascii="GHEA Grapalat" w:hAnsi="GHEA Grapalat"/>
          <w:b/>
          <w:lang w:val="hy-AM"/>
        </w:rPr>
        <w:t>«</w:t>
      </w:r>
      <w:r w:rsidRPr="004B1424">
        <w:rPr>
          <w:rFonts w:ascii="GHEA Grapalat" w:eastAsia="Calibri" w:hAnsi="GHEA Grapalat"/>
          <w:b/>
          <w:lang w:val="hy-AM"/>
        </w:rPr>
        <w:t xml:space="preserve">ՀԱՅԱՍՏԱՆԻ ՀԱՆՐԱՊԵՏՈՒԹՅԱՆ ԿԱՌԱՎԱՐՈՒԹՅԱՆ 2006 ԹՎԱԿԱՆԻ ՄԱՅԻՍԻ 26-Ի N 825-Ն ՈՐՈՇՄԱՆ ՄԵՋ ՓՈՓՈԽՈՒԹՅՈՒՆ ԿԱՏԱՐԵԼՈՒ ՄԱՍԻՆ» </w:t>
      </w:r>
      <w:r w:rsidRPr="004B1424">
        <w:rPr>
          <w:rFonts w:ascii="GHEA Grapalat" w:hAnsi="GHEA Grapalat"/>
          <w:b/>
          <w:bCs/>
          <w:lang w:val="hy-AM"/>
        </w:rPr>
        <w:t xml:space="preserve">ՀԱՅԱՍՏԱՆԻ ՀԱՆՐԱՊԵՏՈՒԹՅԱՆ ԿԱՌԱՎԱՐՈՒԹՅԱՆ ՈՐՈՇՄԱՆ </w:t>
      </w:r>
      <w:r w:rsidRPr="004B1424">
        <w:rPr>
          <w:rFonts w:ascii="GHEA Grapalat" w:hAnsi="GHEA Grapalat" w:cs="Sylfaen"/>
          <w:b/>
          <w:bCs/>
          <w:lang w:val="hy-AM"/>
        </w:rPr>
        <w:t xml:space="preserve">ԸՆԴՈՒՆՄԱՆ </w:t>
      </w:r>
      <w:r w:rsidRPr="004B1424">
        <w:rPr>
          <w:rFonts w:ascii="GHEA Grapalat" w:hAnsi="GHEA Grapalat" w:cs="Times Armenian"/>
          <w:b/>
          <w:lang w:val="hy-AM"/>
        </w:rPr>
        <w:t>ԿԱՊԱԿՑՈՒԹՅԱՄԲ ՊԵՏԱԿԱՆ ԿԱՄ ՏԵՂԱԿԱՆ ԻՆՔՆԱԿԱՌԱՎԱՐՄԱՆ ՄԱՐՄՆԻ ԲՅՈՒՋԵՈՒՄ ԵԿԱՄՈՒՏՆԵՐԻ ԵՎ ԾԱԽՍԵՐԻ ԱՎԵԼԱՑՄԱՆ ԿԱՄ ՆՎԱԶԵՑՄԱՆ ՄԱՍԻՆ</w:t>
      </w:r>
    </w:p>
    <w:p w:rsidR="002B643A" w:rsidRPr="004B1424" w:rsidRDefault="002B643A" w:rsidP="002B643A">
      <w:pPr>
        <w:spacing w:line="360" w:lineRule="auto"/>
        <w:ind w:left="-90" w:right="36" w:firstLine="360"/>
        <w:rPr>
          <w:rFonts w:ascii="GHEA Grapalat" w:hAnsi="GHEA Grapalat"/>
          <w:b/>
          <w:lang w:val="hy-AM"/>
        </w:rPr>
      </w:pPr>
    </w:p>
    <w:p w:rsidR="002B643A" w:rsidRPr="004B1424" w:rsidRDefault="002B643A" w:rsidP="002B643A">
      <w:pPr>
        <w:spacing w:line="360" w:lineRule="auto"/>
        <w:ind w:left="-90" w:right="36" w:firstLine="360"/>
        <w:jc w:val="both"/>
        <w:rPr>
          <w:rFonts w:ascii="GHEA Grapalat" w:hAnsi="GHEA Grapalat"/>
          <w:lang w:val="hy-AM"/>
        </w:rPr>
      </w:pPr>
      <w:r w:rsidRPr="004B1424">
        <w:rPr>
          <w:rFonts w:ascii="GHEA Grapalat" w:hAnsi="GHEA Grapalat"/>
          <w:lang w:val="hy-AM"/>
        </w:rPr>
        <w:t>«</w:t>
      </w:r>
      <w:r w:rsidRPr="004B1424">
        <w:rPr>
          <w:rFonts w:ascii="GHEA Grapalat" w:eastAsia="Calibri" w:hAnsi="GHEA Grapalat"/>
          <w:lang w:val="hy-AM"/>
        </w:rPr>
        <w:t xml:space="preserve">Հայաստանի Հանրապետության կառավարության 2006 թվականի մայիսի 26-ի N 825-Ն որոշման մեջ փոփոխություն կատարելու մասին» </w:t>
      </w:r>
      <w:r w:rsidRPr="004B1424">
        <w:rPr>
          <w:rFonts w:ascii="GHEA Grapalat" w:hAnsi="GHEA Grapalat"/>
          <w:lang w:val="hy-AM"/>
        </w:rPr>
        <w:t xml:space="preserve">Հայաստանի Հանրապետության կառավարության որոշման ընդունման կապակցությամբ </w:t>
      </w:r>
      <w:r w:rsidRPr="004B1424">
        <w:rPr>
          <w:rFonts w:ascii="GHEA Grapalat" w:hAnsi="GHEA Grapalat" w:cs="Times Armenian"/>
          <w:lang w:val="hy-AM"/>
        </w:rPr>
        <w:t>պետական կամ տեղական ինքնակառավարման մարմնի բյուջեում եկամուտների և ծախսերի ավելացում կամ նվազեցում չի նախատեսվում</w:t>
      </w:r>
      <w:r w:rsidRPr="004B1424">
        <w:rPr>
          <w:rFonts w:ascii="GHEA Grapalat" w:hAnsi="GHEA Grapalat"/>
          <w:lang w:val="hy-AM"/>
        </w:rPr>
        <w:t xml:space="preserve">: </w:t>
      </w:r>
    </w:p>
    <w:p w:rsidR="002B643A" w:rsidRPr="004B1424" w:rsidRDefault="002B643A" w:rsidP="002B643A">
      <w:pPr>
        <w:spacing w:line="360" w:lineRule="auto"/>
        <w:ind w:firstLine="284"/>
        <w:jc w:val="both"/>
        <w:rPr>
          <w:rFonts w:ascii="GHEA Grapalat" w:hAnsi="GHEA Grapalat"/>
          <w:lang w:val="hy-AM"/>
        </w:rPr>
      </w:pPr>
    </w:p>
    <w:p w:rsidR="002B643A" w:rsidRPr="004B1424" w:rsidRDefault="002B643A" w:rsidP="002B643A">
      <w:pPr>
        <w:spacing w:line="360" w:lineRule="auto"/>
        <w:ind w:firstLine="284"/>
        <w:jc w:val="both"/>
        <w:rPr>
          <w:rFonts w:ascii="GHEA Grapalat" w:hAnsi="GHEA Grapalat"/>
          <w:lang w:val="hy-AM"/>
        </w:rPr>
      </w:pPr>
    </w:p>
    <w:p w:rsidR="002B643A" w:rsidRPr="004B1424" w:rsidRDefault="002B643A" w:rsidP="002B643A">
      <w:pPr>
        <w:spacing w:line="360" w:lineRule="auto"/>
        <w:ind w:firstLine="284"/>
        <w:jc w:val="both"/>
        <w:rPr>
          <w:rFonts w:ascii="GHEA Grapalat" w:hAnsi="GHEA Grapalat"/>
          <w:lang w:val="hy-AM"/>
        </w:rPr>
      </w:pPr>
    </w:p>
    <w:p w:rsidR="002B643A" w:rsidRPr="004B1424" w:rsidRDefault="002B643A" w:rsidP="002B643A">
      <w:pPr>
        <w:spacing w:line="360" w:lineRule="auto"/>
        <w:ind w:firstLine="284"/>
        <w:jc w:val="both"/>
        <w:rPr>
          <w:rFonts w:ascii="GHEA Grapalat" w:hAnsi="GHEA Grapalat"/>
          <w:lang w:val="hy-AM"/>
        </w:rPr>
      </w:pPr>
    </w:p>
    <w:tbl>
      <w:tblPr>
        <w:tblW w:w="5256" w:type="pct"/>
        <w:tblInd w:w="-56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41"/>
        <w:gridCol w:w="1337"/>
        <w:gridCol w:w="1282"/>
        <w:gridCol w:w="1960"/>
        <w:gridCol w:w="1960"/>
        <w:gridCol w:w="1960"/>
      </w:tblGrid>
      <w:tr w:rsidR="002B643A" w:rsidRPr="004B1424" w:rsidTr="002C27FD">
        <w:tc>
          <w:tcPr>
            <w:tcW w:w="111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643A" w:rsidRPr="004B1424" w:rsidRDefault="002B643A" w:rsidP="002C27FD">
            <w:pPr>
              <w:spacing w:before="100" w:beforeAutospacing="1" w:after="100" w:afterAutospacing="1" w:line="360" w:lineRule="auto"/>
              <w:ind w:firstLine="284"/>
              <w:jc w:val="center"/>
              <w:rPr>
                <w:rFonts w:ascii="GHEA Grapalat" w:hAnsi="GHEA Grapalat"/>
                <w:bCs/>
                <w:lang w:val="hy-AM" w:eastAsia="lv-LV"/>
              </w:rPr>
            </w:pPr>
            <w:r w:rsidRPr="004B1424">
              <w:rPr>
                <w:rFonts w:ascii="GHEA Grapalat" w:hAnsi="GHEA Grapalat"/>
                <w:bCs/>
                <w:lang w:val="hy-AM" w:eastAsia="lv-LV"/>
              </w:rPr>
              <w:t xml:space="preserve">Ցուցանիշներ </w:t>
            </w:r>
          </w:p>
        </w:tc>
        <w:tc>
          <w:tcPr>
            <w:tcW w:w="1197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643A" w:rsidRPr="004B1424" w:rsidRDefault="002B643A" w:rsidP="002C27FD">
            <w:pPr>
              <w:spacing w:before="100" w:beforeAutospacing="1" w:after="100" w:afterAutospacing="1" w:line="360" w:lineRule="auto"/>
              <w:ind w:firstLine="284"/>
              <w:jc w:val="center"/>
              <w:rPr>
                <w:rFonts w:ascii="GHEA Grapalat" w:hAnsi="GHEA Grapalat"/>
                <w:bCs/>
                <w:lang w:val="hy-AM" w:eastAsia="lv-LV"/>
              </w:rPr>
            </w:pPr>
            <w:r w:rsidRPr="004B1424">
              <w:rPr>
                <w:rFonts w:ascii="GHEA Grapalat" w:hAnsi="GHEA Grapalat"/>
                <w:bCs/>
                <w:lang w:val="hy-AM" w:eastAsia="lv-LV"/>
              </w:rPr>
              <w:t xml:space="preserve">ընթացիկ 2016 տարի </w:t>
            </w:r>
          </w:p>
        </w:tc>
        <w:tc>
          <w:tcPr>
            <w:tcW w:w="268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643A" w:rsidRPr="004B1424" w:rsidRDefault="002B643A" w:rsidP="002C27FD">
            <w:pPr>
              <w:spacing w:before="100" w:beforeAutospacing="1" w:after="100" w:afterAutospacing="1" w:line="360" w:lineRule="auto"/>
              <w:ind w:firstLine="284"/>
              <w:jc w:val="center"/>
              <w:rPr>
                <w:rFonts w:ascii="GHEA Grapalat" w:hAnsi="GHEA Grapalat"/>
                <w:lang w:val="hy-AM" w:eastAsia="lv-LV"/>
              </w:rPr>
            </w:pPr>
            <w:r w:rsidRPr="004B1424">
              <w:rPr>
                <w:rFonts w:ascii="GHEA Grapalat" w:hAnsi="GHEA Grapalat"/>
                <w:lang w:val="hy-AM" w:eastAsia="lv-LV"/>
              </w:rPr>
              <w:t xml:space="preserve">Հաջորդող 3 տարիները </w:t>
            </w:r>
          </w:p>
        </w:tc>
      </w:tr>
      <w:tr w:rsidR="002B643A" w:rsidRPr="004B1424" w:rsidTr="002C27FD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643A" w:rsidRPr="004B1424" w:rsidRDefault="002B643A" w:rsidP="002C27FD">
            <w:pPr>
              <w:spacing w:line="360" w:lineRule="auto"/>
              <w:ind w:firstLine="284"/>
              <w:rPr>
                <w:rFonts w:ascii="GHEA Grapalat" w:hAnsi="GHEA Grapalat"/>
                <w:bCs/>
                <w:lang w:val="hy-AM" w:eastAsia="lv-LV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643A" w:rsidRPr="004B1424" w:rsidRDefault="002B643A" w:rsidP="002C27FD">
            <w:pPr>
              <w:spacing w:line="360" w:lineRule="auto"/>
              <w:ind w:firstLine="284"/>
              <w:rPr>
                <w:rFonts w:ascii="GHEA Grapalat" w:hAnsi="GHEA Grapalat"/>
                <w:bCs/>
                <w:lang w:val="hy-AM" w:eastAsia="lv-LV"/>
              </w:rPr>
            </w:pP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643A" w:rsidRPr="004B1424" w:rsidRDefault="002B643A" w:rsidP="002C27FD">
            <w:pPr>
              <w:spacing w:before="100" w:beforeAutospacing="1" w:after="100" w:afterAutospacing="1" w:line="360" w:lineRule="auto"/>
              <w:ind w:firstLine="284"/>
              <w:jc w:val="center"/>
              <w:rPr>
                <w:rFonts w:ascii="GHEA Grapalat" w:hAnsi="GHEA Grapalat"/>
                <w:b/>
                <w:bCs/>
                <w:lang w:val="hy-AM" w:eastAsia="lv-LV"/>
              </w:rPr>
            </w:pPr>
            <w:r w:rsidRPr="004B1424">
              <w:rPr>
                <w:rFonts w:ascii="GHEA Grapalat" w:hAnsi="GHEA Grapalat"/>
                <w:b/>
                <w:bCs/>
                <w:lang w:val="hy-AM" w:eastAsia="lv-LV"/>
              </w:rPr>
              <w:t>2017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643A" w:rsidRPr="004B1424" w:rsidRDefault="002B643A" w:rsidP="002C27FD">
            <w:pPr>
              <w:spacing w:before="100" w:beforeAutospacing="1" w:after="100" w:afterAutospacing="1" w:line="360" w:lineRule="auto"/>
              <w:ind w:firstLine="284"/>
              <w:jc w:val="center"/>
              <w:rPr>
                <w:rFonts w:ascii="GHEA Grapalat" w:hAnsi="GHEA Grapalat"/>
                <w:b/>
                <w:bCs/>
                <w:lang w:val="hy-AM" w:eastAsia="lv-LV"/>
              </w:rPr>
            </w:pPr>
            <w:r w:rsidRPr="004B1424">
              <w:rPr>
                <w:rFonts w:ascii="GHEA Grapalat" w:hAnsi="GHEA Grapalat"/>
                <w:b/>
                <w:bCs/>
                <w:lang w:val="hy-AM" w:eastAsia="lv-LV"/>
              </w:rPr>
              <w:t>2018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643A" w:rsidRPr="004B1424" w:rsidRDefault="002B643A" w:rsidP="002C27FD">
            <w:pPr>
              <w:spacing w:before="100" w:beforeAutospacing="1" w:after="100" w:afterAutospacing="1" w:line="360" w:lineRule="auto"/>
              <w:ind w:firstLine="284"/>
              <w:jc w:val="center"/>
              <w:rPr>
                <w:rFonts w:ascii="GHEA Grapalat" w:hAnsi="GHEA Grapalat"/>
                <w:b/>
                <w:bCs/>
                <w:lang w:val="hy-AM" w:eastAsia="lv-LV"/>
              </w:rPr>
            </w:pPr>
            <w:r w:rsidRPr="004B1424">
              <w:rPr>
                <w:rFonts w:ascii="GHEA Grapalat" w:hAnsi="GHEA Grapalat"/>
                <w:b/>
                <w:bCs/>
                <w:lang w:val="hy-AM" w:eastAsia="lv-LV"/>
              </w:rPr>
              <w:t>2019</w:t>
            </w:r>
          </w:p>
        </w:tc>
      </w:tr>
      <w:tr w:rsidR="002B643A" w:rsidRPr="004B1424" w:rsidTr="002C27FD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643A" w:rsidRPr="004B1424" w:rsidRDefault="002B643A" w:rsidP="002C27FD">
            <w:pPr>
              <w:spacing w:line="360" w:lineRule="auto"/>
              <w:ind w:firstLine="284"/>
              <w:rPr>
                <w:rFonts w:ascii="GHEA Grapalat" w:hAnsi="GHEA Grapalat"/>
                <w:bCs/>
                <w:lang w:val="hy-AM" w:eastAsia="lv-LV"/>
              </w:rPr>
            </w:pP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643A" w:rsidRPr="004B1424" w:rsidRDefault="002B643A" w:rsidP="002C27FD">
            <w:pPr>
              <w:spacing w:before="100" w:beforeAutospacing="1" w:after="100" w:afterAutospacing="1" w:line="360" w:lineRule="auto"/>
              <w:ind w:firstLine="284"/>
              <w:jc w:val="center"/>
              <w:rPr>
                <w:rFonts w:ascii="GHEA Grapalat" w:hAnsi="GHEA Grapalat"/>
                <w:lang w:val="hy-AM" w:eastAsia="lv-LV"/>
              </w:rPr>
            </w:pPr>
            <w:r w:rsidRPr="004B1424">
              <w:rPr>
                <w:rFonts w:ascii="GHEA Grapalat" w:hAnsi="GHEA Grapalat"/>
                <w:lang w:val="hy-AM" w:eastAsia="lv-LV"/>
              </w:rPr>
              <w:t xml:space="preserve">Ըստ 2016թ. պետական բյուջեի </w:t>
            </w:r>
          </w:p>
          <w:p w:rsidR="002B643A" w:rsidRPr="004B1424" w:rsidRDefault="002B643A" w:rsidP="002C27FD">
            <w:pPr>
              <w:spacing w:before="100" w:beforeAutospacing="1" w:after="100" w:afterAutospacing="1" w:line="360" w:lineRule="auto"/>
              <w:ind w:firstLine="284"/>
              <w:jc w:val="center"/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643A" w:rsidRPr="004B1424" w:rsidRDefault="002B643A" w:rsidP="002C27FD">
            <w:pPr>
              <w:spacing w:before="100" w:beforeAutospacing="1" w:after="100" w:afterAutospacing="1" w:line="360" w:lineRule="auto"/>
              <w:ind w:firstLine="284"/>
              <w:jc w:val="center"/>
              <w:rPr>
                <w:rFonts w:ascii="GHEA Grapalat" w:hAnsi="GHEA Grapalat"/>
                <w:lang w:val="hy-AM" w:eastAsia="lv-LV"/>
              </w:rPr>
            </w:pPr>
            <w:r w:rsidRPr="004B1424">
              <w:rPr>
                <w:rFonts w:ascii="GHEA Grapalat" w:hAnsi="GHEA Grapalat"/>
                <w:lang w:val="hy-AM" w:eastAsia="lv-LV"/>
              </w:rPr>
              <w:t>Փոփոխու-թյունը 2016թ. պետա-կան բյուջեի համեմատ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643A" w:rsidRPr="004B1424" w:rsidRDefault="002B643A" w:rsidP="002C27FD">
            <w:pPr>
              <w:spacing w:before="100" w:beforeAutospacing="1" w:after="100" w:afterAutospacing="1" w:line="360" w:lineRule="auto"/>
              <w:ind w:firstLine="284"/>
              <w:jc w:val="center"/>
              <w:rPr>
                <w:rFonts w:ascii="GHEA Grapalat" w:hAnsi="GHEA Grapalat"/>
                <w:lang w:val="hy-AM" w:eastAsia="lv-LV"/>
              </w:rPr>
            </w:pPr>
            <w:r w:rsidRPr="004B1424">
              <w:rPr>
                <w:rFonts w:ascii="GHEA Grapalat" w:hAnsi="GHEA Grapalat"/>
                <w:lang w:val="hy-AM" w:eastAsia="lv-LV"/>
              </w:rPr>
              <w:t xml:space="preserve">Փոփոխությունն ընթացիկ տարվա համեմատ (n)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643A" w:rsidRPr="004B1424" w:rsidRDefault="002B643A" w:rsidP="002C27FD">
            <w:pPr>
              <w:spacing w:before="100" w:beforeAutospacing="1" w:after="100" w:afterAutospacing="1" w:line="360" w:lineRule="auto"/>
              <w:ind w:firstLine="284"/>
              <w:jc w:val="center"/>
              <w:rPr>
                <w:rFonts w:ascii="GHEA Grapalat" w:hAnsi="GHEA Grapalat"/>
                <w:lang w:val="hy-AM" w:eastAsia="lv-LV"/>
              </w:rPr>
            </w:pPr>
            <w:r w:rsidRPr="004B1424">
              <w:rPr>
                <w:rFonts w:ascii="GHEA Grapalat" w:hAnsi="GHEA Grapalat"/>
                <w:lang w:val="hy-AM" w:eastAsia="lv-LV"/>
              </w:rPr>
              <w:t xml:space="preserve">Փոփոխությունն ընթացիկ տարվա համեմատ (n)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643A" w:rsidRPr="004B1424" w:rsidRDefault="002B643A" w:rsidP="002C27FD">
            <w:pPr>
              <w:spacing w:before="100" w:beforeAutospacing="1" w:after="100" w:afterAutospacing="1" w:line="360" w:lineRule="auto"/>
              <w:ind w:firstLine="284"/>
              <w:jc w:val="center"/>
              <w:rPr>
                <w:rFonts w:ascii="GHEA Grapalat" w:hAnsi="GHEA Grapalat"/>
                <w:lang w:val="hy-AM" w:eastAsia="lv-LV"/>
              </w:rPr>
            </w:pPr>
            <w:r w:rsidRPr="004B1424">
              <w:rPr>
                <w:rFonts w:ascii="GHEA Grapalat" w:hAnsi="GHEA Grapalat"/>
                <w:lang w:val="hy-AM" w:eastAsia="lv-LV"/>
              </w:rPr>
              <w:t xml:space="preserve">Փոփոխությունն ընթացիկ տարվա համեմատ (n) </w:t>
            </w:r>
          </w:p>
        </w:tc>
      </w:tr>
      <w:tr w:rsidR="002B643A" w:rsidRPr="004B1424" w:rsidTr="002C27FD">
        <w:trPr>
          <w:trHeight w:val="279"/>
        </w:trPr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643A" w:rsidRPr="004B1424" w:rsidRDefault="002B643A" w:rsidP="002C27FD">
            <w:pPr>
              <w:spacing w:before="100" w:beforeAutospacing="1" w:after="100" w:afterAutospacing="1" w:line="360" w:lineRule="auto"/>
              <w:ind w:firstLine="284"/>
              <w:jc w:val="center"/>
              <w:rPr>
                <w:rFonts w:ascii="GHEA Grapalat" w:hAnsi="GHEA Grapalat"/>
                <w:lang w:val="hy-AM" w:eastAsia="lv-LV"/>
              </w:rPr>
            </w:pPr>
            <w:r w:rsidRPr="004B1424">
              <w:rPr>
                <w:rFonts w:ascii="GHEA Grapalat" w:hAnsi="GHEA Grapalat"/>
                <w:lang w:val="hy-AM" w:eastAsia="lv-LV"/>
              </w:rPr>
              <w:t xml:space="preserve">1 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643A" w:rsidRPr="004B1424" w:rsidRDefault="002B643A" w:rsidP="002C27FD">
            <w:pPr>
              <w:spacing w:before="100" w:beforeAutospacing="1" w:after="100" w:afterAutospacing="1" w:line="360" w:lineRule="auto"/>
              <w:ind w:firstLine="284"/>
              <w:jc w:val="center"/>
              <w:rPr>
                <w:rFonts w:ascii="GHEA Grapalat" w:hAnsi="GHEA Grapalat"/>
                <w:lang w:val="hy-AM" w:eastAsia="lv-LV"/>
              </w:rPr>
            </w:pPr>
            <w:r w:rsidRPr="004B1424">
              <w:rPr>
                <w:rFonts w:ascii="GHEA Grapalat" w:hAnsi="GHEA Grapalat"/>
                <w:lang w:val="hy-AM" w:eastAsia="lv-LV"/>
              </w:rPr>
              <w:t xml:space="preserve">2 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643A" w:rsidRPr="004B1424" w:rsidRDefault="002B643A" w:rsidP="002C27FD">
            <w:pPr>
              <w:spacing w:before="100" w:beforeAutospacing="1" w:after="100" w:afterAutospacing="1" w:line="360" w:lineRule="auto"/>
              <w:ind w:firstLine="284"/>
              <w:jc w:val="center"/>
              <w:rPr>
                <w:rFonts w:ascii="GHEA Grapalat" w:hAnsi="GHEA Grapalat"/>
                <w:lang w:val="hy-AM" w:eastAsia="lv-LV"/>
              </w:rPr>
            </w:pPr>
            <w:r w:rsidRPr="004B1424">
              <w:rPr>
                <w:rFonts w:ascii="GHEA Grapalat" w:hAnsi="GHEA Grapalat"/>
                <w:lang w:val="hy-AM" w:eastAsia="lv-LV"/>
              </w:rPr>
              <w:t xml:space="preserve">3 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643A" w:rsidRPr="004B1424" w:rsidRDefault="002B643A" w:rsidP="002C27FD">
            <w:pPr>
              <w:spacing w:before="100" w:beforeAutospacing="1" w:after="100" w:afterAutospacing="1" w:line="360" w:lineRule="auto"/>
              <w:ind w:firstLine="284"/>
              <w:jc w:val="center"/>
              <w:rPr>
                <w:rFonts w:ascii="GHEA Grapalat" w:hAnsi="GHEA Grapalat"/>
                <w:lang w:val="hy-AM" w:eastAsia="lv-LV"/>
              </w:rPr>
            </w:pPr>
            <w:r w:rsidRPr="004B1424">
              <w:rPr>
                <w:rFonts w:ascii="GHEA Grapalat" w:hAnsi="GHEA Grapalat"/>
                <w:lang w:val="hy-AM" w:eastAsia="lv-LV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643A" w:rsidRPr="004B1424" w:rsidRDefault="002B643A" w:rsidP="002C27FD">
            <w:pPr>
              <w:spacing w:before="100" w:beforeAutospacing="1" w:after="100" w:afterAutospacing="1" w:line="360" w:lineRule="auto"/>
              <w:ind w:firstLine="284"/>
              <w:jc w:val="center"/>
              <w:rPr>
                <w:rFonts w:ascii="GHEA Grapalat" w:hAnsi="GHEA Grapalat"/>
                <w:lang w:val="hy-AM" w:eastAsia="lv-LV"/>
              </w:rPr>
            </w:pPr>
            <w:r w:rsidRPr="004B1424">
              <w:rPr>
                <w:rFonts w:ascii="GHEA Grapalat" w:hAnsi="GHEA Grapalat"/>
                <w:lang w:val="hy-AM" w:eastAsia="lv-LV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643A" w:rsidRPr="004B1424" w:rsidRDefault="002B643A" w:rsidP="002C27FD">
            <w:pPr>
              <w:spacing w:before="100" w:beforeAutospacing="1" w:after="100" w:afterAutospacing="1" w:line="360" w:lineRule="auto"/>
              <w:ind w:firstLine="284"/>
              <w:jc w:val="center"/>
              <w:rPr>
                <w:rFonts w:ascii="GHEA Grapalat" w:hAnsi="GHEA Grapalat"/>
                <w:lang w:val="hy-AM" w:eastAsia="lv-LV"/>
              </w:rPr>
            </w:pPr>
            <w:r w:rsidRPr="004B1424">
              <w:rPr>
                <w:rFonts w:ascii="GHEA Grapalat" w:hAnsi="GHEA Grapalat"/>
                <w:lang w:val="hy-AM" w:eastAsia="lv-LV"/>
              </w:rPr>
              <w:t xml:space="preserve">6 </w:t>
            </w:r>
          </w:p>
        </w:tc>
      </w:tr>
      <w:tr w:rsidR="002B643A" w:rsidRPr="004B1424" w:rsidTr="002C27FD">
        <w:trPr>
          <w:trHeight w:val="387"/>
        </w:trPr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643A" w:rsidRPr="004B1424" w:rsidRDefault="002B643A" w:rsidP="002C27FD">
            <w:pPr>
              <w:spacing w:before="100" w:beforeAutospacing="1" w:after="100" w:afterAutospacing="1"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B1424">
              <w:rPr>
                <w:rFonts w:ascii="GHEA Grapalat" w:hAnsi="GHEA Grapalat"/>
                <w:lang w:val="hy-AM" w:eastAsia="lv-LV"/>
              </w:rPr>
              <w:t>1.Եկամուտներ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643A" w:rsidRPr="004B1424" w:rsidRDefault="002B643A" w:rsidP="002C27FD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B1424">
              <w:rPr>
                <w:rFonts w:ascii="GHEA Grapalat" w:hAnsi="GHEA Grapalat"/>
                <w:lang w:val="hy-AM" w:eastAsia="lv-LV"/>
              </w:rPr>
              <w:t>0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643A" w:rsidRPr="004B1424" w:rsidRDefault="002B643A" w:rsidP="002C27FD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B1424">
              <w:rPr>
                <w:rFonts w:ascii="GHEA Grapalat" w:hAnsi="GHEA Grapalat"/>
                <w:lang w:val="hy-AM" w:eastAsia="lv-LV"/>
              </w:rPr>
              <w:t>0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643A" w:rsidRPr="004B1424" w:rsidRDefault="002B643A" w:rsidP="002C27FD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B1424">
              <w:rPr>
                <w:rFonts w:ascii="GHEA Grapalat" w:hAnsi="GHEA Grapalat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643A" w:rsidRPr="004B1424" w:rsidRDefault="002B643A" w:rsidP="002C27FD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B1424">
              <w:rPr>
                <w:rFonts w:ascii="GHEA Grapalat" w:hAnsi="GHEA Grapalat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643A" w:rsidRPr="004B1424" w:rsidRDefault="002B643A" w:rsidP="002C27FD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B1424">
              <w:rPr>
                <w:rFonts w:ascii="GHEA Grapalat" w:hAnsi="GHEA Grapalat"/>
                <w:lang w:val="hy-AM" w:eastAsia="lv-LV"/>
              </w:rPr>
              <w:t>0</w:t>
            </w:r>
          </w:p>
        </w:tc>
      </w:tr>
      <w:tr w:rsidR="002B643A" w:rsidRPr="004B1424" w:rsidTr="002C27FD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643A" w:rsidRPr="004B1424" w:rsidRDefault="002B643A" w:rsidP="002C27FD">
            <w:pPr>
              <w:spacing w:before="100" w:beforeAutospacing="1" w:after="100" w:afterAutospacing="1"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B1424">
              <w:rPr>
                <w:rFonts w:ascii="GHEA Grapalat" w:hAnsi="GHEA Grapalat"/>
                <w:lang w:val="hy-AM" w:eastAsia="lv-LV"/>
              </w:rPr>
              <w:t xml:space="preserve">1.1. պետական բյուջեի եկամուտներ 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643A" w:rsidRPr="004B1424" w:rsidRDefault="002B643A" w:rsidP="002C27FD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643A" w:rsidRPr="004B1424" w:rsidRDefault="002B643A" w:rsidP="002C27FD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643A" w:rsidRPr="004B1424" w:rsidRDefault="002B643A" w:rsidP="002C27FD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643A" w:rsidRPr="004B1424" w:rsidRDefault="002B643A" w:rsidP="002C27FD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643A" w:rsidRPr="004B1424" w:rsidRDefault="002B643A" w:rsidP="002C27FD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</w:tr>
      <w:tr w:rsidR="002B643A" w:rsidRPr="004B1424" w:rsidTr="002C27FD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643A" w:rsidRPr="004B1424" w:rsidRDefault="002B643A" w:rsidP="002C27FD">
            <w:pPr>
              <w:spacing w:before="100" w:beforeAutospacing="1" w:after="100" w:afterAutospacing="1"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B1424">
              <w:rPr>
                <w:rFonts w:ascii="GHEA Grapalat" w:hAnsi="GHEA Grapalat"/>
                <w:lang w:val="hy-AM" w:eastAsia="lv-LV"/>
              </w:rPr>
              <w:t xml:space="preserve">1.2. ՏԻՄ եկամուտներ 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643A" w:rsidRPr="004B1424" w:rsidRDefault="002B643A" w:rsidP="002C27FD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643A" w:rsidRPr="004B1424" w:rsidRDefault="002B643A" w:rsidP="002C27FD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643A" w:rsidRPr="004B1424" w:rsidRDefault="002B643A" w:rsidP="002C27FD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643A" w:rsidRPr="004B1424" w:rsidRDefault="002B643A" w:rsidP="002C27FD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643A" w:rsidRPr="004B1424" w:rsidRDefault="002B643A" w:rsidP="002C27FD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</w:tr>
      <w:tr w:rsidR="002B643A" w:rsidRPr="004B1424" w:rsidTr="002C27FD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643A" w:rsidRPr="004B1424" w:rsidRDefault="002B643A" w:rsidP="002C27FD">
            <w:pPr>
              <w:spacing w:before="100" w:beforeAutospacing="1" w:after="100" w:afterAutospacing="1"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B1424">
              <w:rPr>
                <w:rFonts w:ascii="GHEA Grapalat" w:hAnsi="GHEA Grapalat"/>
                <w:lang w:val="hy-AM" w:eastAsia="lv-LV"/>
              </w:rPr>
              <w:t>2. Ծախսեր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643A" w:rsidRPr="004B1424" w:rsidRDefault="002B643A" w:rsidP="002C27FD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B1424">
              <w:rPr>
                <w:rFonts w:ascii="GHEA Grapalat" w:hAnsi="GHEA Grapalat"/>
                <w:lang w:val="hy-AM" w:eastAsia="lv-LV"/>
              </w:rPr>
              <w:t>0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643A" w:rsidRPr="004B1424" w:rsidRDefault="002B643A" w:rsidP="002C27FD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B1424">
              <w:rPr>
                <w:rFonts w:ascii="GHEA Grapalat" w:hAnsi="GHEA Grapalat"/>
                <w:lang w:val="hy-AM" w:eastAsia="lv-LV"/>
              </w:rPr>
              <w:t>0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643A" w:rsidRPr="004B1424" w:rsidRDefault="002B643A" w:rsidP="002C27FD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B1424">
              <w:rPr>
                <w:rFonts w:ascii="GHEA Grapalat" w:hAnsi="GHEA Grapalat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643A" w:rsidRPr="004B1424" w:rsidRDefault="002B643A" w:rsidP="002C27FD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B1424">
              <w:rPr>
                <w:rFonts w:ascii="GHEA Grapalat" w:hAnsi="GHEA Grapalat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643A" w:rsidRPr="004B1424" w:rsidRDefault="002B643A" w:rsidP="002C27FD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B1424">
              <w:rPr>
                <w:rFonts w:ascii="GHEA Grapalat" w:hAnsi="GHEA Grapalat"/>
                <w:lang w:val="hy-AM" w:eastAsia="lv-LV"/>
              </w:rPr>
              <w:t>0</w:t>
            </w:r>
          </w:p>
        </w:tc>
      </w:tr>
      <w:tr w:rsidR="002B643A" w:rsidRPr="004B1424" w:rsidTr="002C27FD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643A" w:rsidRPr="004B1424" w:rsidRDefault="002B643A" w:rsidP="002C27FD">
            <w:pPr>
              <w:spacing w:before="100" w:beforeAutospacing="1" w:after="100" w:afterAutospacing="1"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B1424">
              <w:rPr>
                <w:rFonts w:ascii="GHEA Grapalat" w:hAnsi="GHEA Grapalat"/>
                <w:lang w:val="hy-AM" w:eastAsia="lv-LV"/>
              </w:rPr>
              <w:t>2.1. պետական բյուջեի ծախսեր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643A" w:rsidRPr="004B1424" w:rsidRDefault="002B643A" w:rsidP="002C27FD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B1424">
              <w:rPr>
                <w:rFonts w:ascii="GHEA Grapalat" w:hAnsi="GHEA Grapalat"/>
                <w:lang w:val="hy-AM" w:eastAsia="lv-LV"/>
              </w:rPr>
              <w:t>0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643A" w:rsidRPr="004B1424" w:rsidRDefault="002B643A" w:rsidP="002C27FD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643A" w:rsidRPr="004B1424" w:rsidRDefault="002B643A" w:rsidP="002C27FD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643A" w:rsidRPr="004B1424" w:rsidRDefault="002B643A" w:rsidP="002C27FD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643A" w:rsidRPr="004B1424" w:rsidRDefault="002B643A" w:rsidP="002C27FD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</w:tr>
      <w:tr w:rsidR="002B643A" w:rsidRPr="004B1424" w:rsidTr="002C27FD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643A" w:rsidRPr="004B1424" w:rsidRDefault="002B643A" w:rsidP="002C27FD">
            <w:pPr>
              <w:spacing w:before="100" w:beforeAutospacing="1" w:after="100" w:afterAutospacing="1"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B1424">
              <w:rPr>
                <w:rFonts w:ascii="GHEA Grapalat" w:hAnsi="GHEA Grapalat"/>
                <w:lang w:val="hy-AM" w:eastAsia="lv-LV"/>
              </w:rPr>
              <w:t xml:space="preserve">2.2. ՏԻՄ բյուջեի ծախսեր 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643A" w:rsidRPr="004B1424" w:rsidRDefault="002B643A" w:rsidP="002C27FD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643A" w:rsidRPr="004B1424" w:rsidRDefault="002B643A" w:rsidP="002C27FD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643A" w:rsidRPr="004B1424" w:rsidRDefault="002B643A" w:rsidP="002C27FD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643A" w:rsidRPr="004B1424" w:rsidRDefault="002B643A" w:rsidP="002C27FD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643A" w:rsidRPr="004B1424" w:rsidRDefault="002B643A" w:rsidP="002C27FD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</w:tr>
      <w:tr w:rsidR="002B643A" w:rsidRPr="004B1424" w:rsidTr="002C27FD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643A" w:rsidRPr="004B1424" w:rsidRDefault="002B643A" w:rsidP="002C27FD">
            <w:pPr>
              <w:spacing w:before="100" w:beforeAutospacing="1" w:after="100" w:afterAutospacing="1"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B1424">
              <w:rPr>
                <w:rFonts w:ascii="GHEA Grapalat" w:hAnsi="GHEA Grapalat"/>
                <w:lang w:val="hy-AM" w:eastAsia="lv-LV"/>
              </w:rPr>
              <w:t>3. Ֆիսկալ ազդեցության գնահատական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B643A" w:rsidRPr="004B1424" w:rsidRDefault="002B643A" w:rsidP="002C27FD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B1424">
              <w:rPr>
                <w:rFonts w:ascii="GHEA Grapalat" w:hAnsi="GHEA Grapalat"/>
                <w:lang w:val="hy-AM" w:eastAsia="lv-LV"/>
              </w:rPr>
              <w:t>0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643A" w:rsidRPr="004B1424" w:rsidRDefault="002B643A" w:rsidP="002C27FD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B1424">
              <w:rPr>
                <w:rFonts w:ascii="GHEA Grapalat" w:hAnsi="GHEA Grapalat"/>
                <w:lang w:val="hy-AM" w:eastAsia="lv-LV"/>
              </w:rPr>
              <w:t>0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643A" w:rsidRPr="004B1424" w:rsidRDefault="002B643A" w:rsidP="002C27FD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B1424">
              <w:rPr>
                <w:rFonts w:ascii="GHEA Grapalat" w:hAnsi="GHEA Grapalat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643A" w:rsidRPr="004B1424" w:rsidRDefault="002B643A" w:rsidP="002C27FD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B1424">
              <w:rPr>
                <w:rFonts w:ascii="GHEA Grapalat" w:hAnsi="GHEA Grapalat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643A" w:rsidRPr="004B1424" w:rsidRDefault="002B643A" w:rsidP="002C27FD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B1424">
              <w:rPr>
                <w:rFonts w:ascii="GHEA Grapalat" w:hAnsi="GHEA Grapalat"/>
                <w:lang w:val="hy-AM" w:eastAsia="lv-LV"/>
              </w:rPr>
              <w:t>0</w:t>
            </w:r>
          </w:p>
        </w:tc>
      </w:tr>
      <w:tr w:rsidR="002B643A" w:rsidRPr="004B1424" w:rsidTr="002C27FD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643A" w:rsidRPr="004B1424" w:rsidRDefault="002B643A" w:rsidP="002C27FD">
            <w:pPr>
              <w:spacing w:before="100" w:beforeAutospacing="1" w:after="100" w:afterAutospacing="1"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B1424">
              <w:rPr>
                <w:rFonts w:ascii="GHEA Grapalat" w:hAnsi="GHEA Grapalat"/>
                <w:lang w:val="hy-AM" w:eastAsia="lv-LV"/>
              </w:rPr>
              <w:t xml:space="preserve">3.1. պետական բյուջե 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B643A" w:rsidRPr="004B1424" w:rsidRDefault="002B643A" w:rsidP="002C27FD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B1424">
              <w:rPr>
                <w:rFonts w:ascii="GHEA Grapalat" w:hAnsi="GHEA Grapalat"/>
                <w:lang w:val="hy-AM" w:eastAsia="lv-LV"/>
              </w:rPr>
              <w:t>0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643A" w:rsidRPr="004B1424" w:rsidRDefault="002B643A" w:rsidP="002C27FD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B1424">
              <w:rPr>
                <w:rFonts w:ascii="GHEA Grapalat" w:hAnsi="GHEA Grapalat"/>
                <w:lang w:val="hy-AM" w:eastAsia="lv-LV"/>
              </w:rPr>
              <w:t>0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643A" w:rsidRPr="004B1424" w:rsidRDefault="002B643A" w:rsidP="002C27FD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B1424">
              <w:rPr>
                <w:rFonts w:ascii="GHEA Grapalat" w:hAnsi="GHEA Grapalat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643A" w:rsidRPr="004B1424" w:rsidRDefault="002B643A" w:rsidP="002C27FD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B1424">
              <w:rPr>
                <w:rFonts w:ascii="GHEA Grapalat" w:hAnsi="GHEA Grapalat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643A" w:rsidRPr="004B1424" w:rsidRDefault="002B643A" w:rsidP="002C27FD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</w:tr>
      <w:tr w:rsidR="002B643A" w:rsidRPr="004B1424" w:rsidTr="002C27FD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643A" w:rsidRPr="004B1424" w:rsidRDefault="002B643A" w:rsidP="002C27FD">
            <w:pPr>
              <w:spacing w:before="100" w:beforeAutospacing="1" w:after="100" w:afterAutospacing="1"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B1424">
              <w:rPr>
                <w:rFonts w:ascii="GHEA Grapalat" w:hAnsi="GHEA Grapalat"/>
                <w:lang w:val="hy-AM" w:eastAsia="lv-LV"/>
              </w:rPr>
              <w:t>3.3. ՏԻՄ բյուջե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B643A" w:rsidRPr="004B1424" w:rsidRDefault="002B643A" w:rsidP="002C27FD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643A" w:rsidRPr="004B1424" w:rsidRDefault="002B643A" w:rsidP="002C27FD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643A" w:rsidRPr="004B1424" w:rsidRDefault="002B643A" w:rsidP="002C27FD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643A" w:rsidRPr="004B1424" w:rsidRDefault="002B643A" w:rsidP="002C27FD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643A" w:rsidRPr="004B1424" w:rsidRDefault="002B643A" w:rsidP="002C27FD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</w:tr>
      <w:tr w:rsidR="002B643A" w:rsidRPr="004B1424" w:rsidTr="002C27FD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643A" w:rsidRPr="004B1424" w:rsidRDefault="002B643A" w:rsidP="002C27FD">
            <w:pPr>
              <w:spacing w:before="100" w:beforeAutospacing="1" w:after="100" w:afterAutospacing="1"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B1424">
              <w:rPr>
                <w:rFonts w:ascii="GHEA Grapalat" w:hAnsi="GHEA Grapalat"/>
                <w:lang w:val="hy-AM" w:eastAsia="lv-LV"/>
              </w:rPr>
              <w:lastRenderedPageBreak/>
              <w:t>4. Եկամուտների և ծախսերի հաշվարկների մանրամասն ներկայացում (անհրաժեշտության դեպքում կարող է ներկայացվել հավելվածի տեսքով)։</w:t>
            </w:r>
          </w:p>
        </w:tc>
        <w:tc>
          <w:tcPr>
            <w:tcW w:w="3885" w:type="pct"/>
            <w:gridSpan w:val="5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643A" w:rsidRPr="004B1424" w:rsidRDefault="002B643A" w:rsidP="002C27FD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</w:tr>
      <w:tr w:rsidR="002B643A" w:rsidRPr="004B1424" w:rsidTr="002C27FD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643A" w:rsidRPr="004B1424" w:rsidRDefault="002B643A" w:rsidP="002C27FD">
            <w:pPr>
              <w:spacing w:before="100" w:beforeAutospacing="1" w:after="100" w:afterAutospacing="1"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B1424">
              <w:rPr>
                <w:rFonts w:ascii="GHEA Grapalat" w:hAnsi="GHEA Grapalat"/>
                <w:lang w:val="hy-AM" w:eastAsia="lv-LV"/>
              </w:rPr>
              <w:t>4.1. Եկամուտների գնահատում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643A" w:rsidRPr="004B1424" w:rsidRDefault="002B643A" w:rsidP="002C27FD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</w:tr>
      <w:tr w:rsidR="002B643A" w:rsidRPr="004B1424" w:rsidTr="002C27FD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643A" w:rsidRPr="004B1424" w:rsidRDefault="002B643A" w:rsidP="002C27FD">
            <w:pPr>
              <w:spacing w:before="100" w:beforeAutospacing="1" w:after="100" w:afterAutospacing="1"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B1424">
              <w:rPr>
                <w:rFonts w:ascii="GHEA Grapalat" w:hAnsi="GHEA Grapalat"/>
                <w:lang w:val="hy-AM" w:eastAsia="lv-LV"/>
              </w:rPr>
              <w:t xml:space="preserve">4.2. Ծախսերի գնահատում 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643A" w:rsidRPr="004B1424" w:rsidRDefault="002B643A" w:rsidP="002C27FD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</w:tr>
      <w:tr w:rsidR="002B643A" w:rsidRPr="004B1424" w:rsidTr="002C27FD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643A" w:rsidRPr="004B1424" w:rsidRDefault="002B643A" w:rsidP="002C27FD">
            <w:pPr>
              <w:spacing w:before="100" w:beforeAutospacing="1" w:after="100" w:afterAutospacing="1"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4B1424">
              <w:rPr>
                <w:rFonts w:ascii="GHEA Grapalat" w:hAnsi="GHEA Grapalat"/>
                <w:lang w:val="hy-AM" w:eastAsia="lv-LV"/>
              </w:rPr>
              <w:t xml:space="preserve">5. Այլ տեղեկություններ </w:t>
            </w:r>
            <w:r w:rsidRPr="004B1424">
              <w:rPr>
                <w:rFonts w:ascii="GHEA Grapalat" w:hAnsi="GHEA Grapalat" w:cs="Sylfaen"/>
                <w:bCs/>
                <w:lang w:val="hy-AM"/>
              </w:rPr>
              <w:t>(եթե այդպիսիք առկա են)</w:t>
            </w:r>
            <w:r w:rsidRPr="004B1424">
              <w:rPr>
                <w:rFonts w:ascii="GHEA Grapalat" w:hAnsi="GHEA Grapalat"/>
                <w:lang w:val="hy-AM" w:eastAsia="lv-LV"/>
              </w:rPr>
              <w:t xml:space="preserve"> </w:t>
            </w:r>
          </w:p>
        </w:tc>
        <w:tc>
          <w:tcPr>
            <w:tcW w:w="3885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643A" w:rsidRPr="004B1424" w:rsidRDefault="002B643A" w:rsidP="002C27FD">
            <w:pPr>
              <w:spacing w:before="100" w:beforeAutospacing="1" w:after="100" w:afterAutospacing="1"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</w:tr>
    </w:tbl>
    <w:p w:rsidR="002B643A" w:rsidRPr="004B1424" w:rsidRDefault="002B643A" w:rsidP="002B643A">
      <w:pPr>
        <w:spacing w:line="360" w:lineRule="auto"/>
        <w:rPr>
          <w:rFonts w:ascii="GHEA Grapalat" w:hAnsi="GHEA Grapalat"/>
          <w:lang w:val="hy-AM"/>
        </w:rPr>
      </w:pPr>
    </w:p>
    <w:p w:rsidR="002B643A" w:rsidRPr="004B1424" w:rsidRDefault="002B643A" w:rsidP="002B643A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</w:p>
    <w:p w:rsidR="002B643A" w:rsidRPr="004B1424" w:rsidRDefault="002B643A" w:rsidP="002B643A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</w:p>
    <w:p w:rsidR="002B643A" w:rsidRPr="004B1424" w:rsidRDefault="002B643A" w:rsidP="002B643A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</w:p>
    <w:p w:rsidR="002B643A" w:rsidRPr="004B1424" w:rsidRDefault="002B643A" w:rsidP="002B643A">
      <w:pPr>
        <w:shd w:val="clear" w:color="auto" w:fill="FFFFFF"/>
        <w:spacing w:line="276" w:lineRule="auto"/>
        <w:ind w:left="426" w:hanging="284"/>
        <w:jc w:val="both"/>
        <w:rPr>
          <w:rFonts w:ascii="GHEA Grapalat" w:hAnsi="GHEA Grapalat"/>
          <w:lang w:val="hy-AM" w:eastAsia="ru-RU"/>
        </w:rPr>
      </w:pPr>
    </w:p>
    <w:p w:rsidR="002B643A" w:rsidRPr="004B1424" w:rsidRDefault="002B643A" w:rsidP="00F37CC3">
      <w:pPr>
        <w:spacing w:line="276" w:lineRule="auto"/>
        <w:ind w:left="426" w:hanging="284"/>
        <w:jc w:val="both"/>
        <w:rPr>
          <w:rFonts w:ascii="GHEA Grapalat" w:hAnsi="GHEA Grapalat" w:cs="Sylfaen"/>
          <w:b/>
          <w:lang w:val="hy-AM"/>
        </w:rPr>
      </w:pPr>
    </w:p>
    <w:sectPr w:rsidR="002B643A" w:rsidRPr="004B1424" w:rsidSect="00CA2B0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250EF"/>
    <w:multiLevelType w:val="hybridMultilevel"/>
    <w:tmpl w:val="FF8EB706"/>
    <w:lvl w:ilvl="0" w:tplc="15A0F33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84D35DA"/>
    <w:multiLevelType w:val="hybridMultilevel"/>
    <w:tmpl w:val="1ACA2E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4F6C"/>
    <w:multiLevelType w:val="hybridMultilevel"/>
    <w:tmpl w:val="C8D8A7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pStyle w:val="Heading4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255DB"/>
    <w:multiLevelType w:val="hybridMultilevel"/>
    <w:tmpl w:val="A04851DC"/>
    <w:lvl w:ilvl="0" w:tplc="CB6A48EA">
      <w:start w:val="12"/>
      <w:numFmt w:val="upperRoman"/>
      <w:lvlText w:val="%1."/>
      <w:lvlJc w:val="left"/>
      <w:pPr>
        <w:ind w:left="1080" w:hanging="72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E5281"/>
    <w:multiLevelType w:val="hybridMultilevel"/>
    <w:tmpl w:val="B038E9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24FA6"/>
    <w:multiLevelType w:val="hybridMultilevel"/>
    <w:tmpl w:val="298E9CE6"/>
    <w:lvl w:ilvl="0" w:tplc="117638A2">
      <w:start w:val="1"/>
      <w:numFmt w:val="decimal"/>
      <w:lvlText w:val="%1)"/>
      <w:lvlJc w:val="left"/>
      <w:pPr>
        <w:ind w:left="1056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230A6EAA"/>
    <w:multiLevelType w:val="hybridMultilevel"/>
    <w:tmpl w:val="5DD4E6F4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>
    <w:nsid w:val="27E41A24"/>
    <w:multiLevelType w:val="hybridMultilevel"/>
    <w:tmpl w:val="EE3882C2"/>
    <w:lvl w:ilvl="0" w:tplc="8CEE1EDA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95089"/>
    <w:multiLevelType w:val="hybridMultilevel"/>
    <w:tmpl w:val="B3AE8B24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>
    <w:nsid w:val="48BC0621"/>
    <w:multiLevelType w:val="hybridMultilevel"/>
    <w:tmpl w:val="D292D82C"/>
    <w:lvl w:ilvl="0" w:tplc="B434A7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780822"/>
    <w:multiLevelType w:val="hybridMultilevel"/>
    <w:tmpl w:val="567AD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A10EDA"/>
    <w:multiLevelType w:val="hybridMultilevel"/>
    <w:tmpl w:val="B00C630C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2">
    <w:nsid w:val="5D9F7491"/>
    <w:multiLevelType w:val="hybridMultilevel"/>
    <w:tmpl w:val="AD38C1F4"/>
    <w:lvl w:ilvl="0" w:tplc="54CEB8F6">
      <w:start w:val="7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2F52985"/>
    <w:multiLevelType w:val="hybridMultilevel"/>
    <w:tmpl w:val="336AF608"/>
    <w:lvl w:ilvl="0" w:tplc="9AA650E0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373F3F"/>
    <w:multiLevelType w:val="hybridMultilevel"/>
    <w:tmpl w:val="0DAE4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EE4CCA"/>
    <w:multiLevelType w:val="hybridMultilevel"/>
    <w:tmpl w:val="A168BFC4"/>
    <w:lvl w:ilvl="0" w:tplc="0F98844A">
      <w:start w:val="1"/>
      <w:numFmt w:val="decimal"/>
      <w:lvlText w:val="%1)"/>
      <w:lvlJc w:val="left"/>
      <w:pPr>
        <w:ind w:left="1140" w:hanging="765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>
    <w:nsid w:val="79E64DEE"/>
    <w:multiLevelType w:val="hybridMultilevel"/>
    <w:tmpl w:val="CCCC2F0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16"/>
  </w:num>
  <w:num w:numId="5">
    <w:abstractNumId w:val="8"/>
  </w:num>
  <w:num w:numId="6">
    <w:abstractNumId w:val="6"/>
  </w:num>
  <w:num w:numId="7">
    <w:abstractNumId w:val="2"/>
  </w:num>
  <w:num w:numId="8">
    <w:abstractNumId w:val="10"/>
  </w:num>
  <w:num w:numId="9">
    <w:abstractNumId w:val="14"/>
  </w:num>
  <w:num w:numId="10">
    <w:abstractNumId w:val="5"/>
  </w:num>
  <w:num w:numId="11">
    <w:abstractNumId w:val="15"/>
  </w:num>
  <w:num w:numId="12">
    <w:abstractNumId w:val="0"/>
  </w:num>
  <w:num w:numId="13">
    <w:abstractNumId w:val="4"/>
  </w:num>
  <w:num w:numId="14">
    <w:abstractNumId w:val="1"/>
  </w:num>
  <w:num w:numId="15">
    <w:abstractNumId w:val="7"/>
  </w:num>
  <w:num w:numId="16">
    <w:abstractNumId w:val="12"/>
  </w:num>
  <w:num w:numId="17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95"/>
    <w:rsid w:val="0000280B"/>
    <w:rsid w:val="00010187"/>
    <w:rsid w:val="000120B5"/>
    <w:rsid w:val="00021EB6"/>
    <w:rsid w:val="00022831"/>
    <w:rsid w:val="00031B66"/>
    <w:rsid w:val="00041835"/>
    <w:rsid w:val="000567DB"/>
    <w:rsid w:val="00067B06"/>
    <w:rsid w:val="00080E85"/>
    <w:rsid w:val="00085AE1"/>
    <w:rsid w:val="000A162B"/>
    <w:rsid w:val="000B0107"/>
    <w:rsid w:val="000B5726"/>
    <w:rsid w:val="000C3087"/>
    <w:rsid w:val="000C64A3"/>
    <w:rsid w:val="000C6C99"/>
    <w:rsid w:val="000D1A42"/>
    <w:rsid w:val="000D322A"/>
    <w:rsid w:val="000D4AE4"/>
    <w:rsid w:val="000D510A"/>
    <w:rsid w:val="000D519D"/>
    <w:rsid w:val="000D7211"/>
    <w:rsid w:val="000F019A"/>
    <w:rsid w:val="00102554"/>
    <w:rsid w:val="001077FA"/>
    <w:rsid w:val="0010781B"/>
    <w:rsid w:val="00112242"/>
    <w:rsid w:val="00116B1D"/>
    <w:rsid w:val="00116C10"/>
    <w:rsid w:val="00117C35"/>
    <w:rsid w:val="00123479"/>
    <w:rsid w:val="001303E9"/>
    <w:rsid w:val="001311A5"/>
    <w:rsid w:val="00136E65"/>
    <w:rsid w:val="00144199"/>
    <w:rsid w:val="00150BA1"/>
    <w:rsid w:val="00153286"/>
    <w:rsid w:val="00155394"/>
    <w:rsid w:val="00161003"/>
    <w:rsid w:val="00170C38"/>
    <w:rsid w:val="00171FE7"/>
    <w:rsid w:val="00172E61"/>
    <w:rsid w:val="0017708E"/>
    <w:rsid w:val="00180C2E"/>
    <w:rsid w:val="0018344A"/>
    <w:rsid w:val="001844F1"/>
    <w:rsid w:val="00186A86"/>
    <w:rsid w:val="00190819"/>
    <w:rsid w:val="0019192F"/>
    <w:rsid w:val="00192530"/>
    <w:rsid w:val="001965C8"/>
    <w:rsid w:val="001A42C1"/>
    <w:rsid w:val="001A63E5"/>
    <w:rsid w:val="001B1BD8"/>
    <w:rsid w:val="001B21E9"/>
    <w:rsid w:val="001B4603"/>
    <w:rsid w:val="001C2D7D"/>
    <w:rsid w:val="001C60B1"/>
    <w:rsid w:val="001C6A53"/>
    <w:rsid w:val="001C7B14"/>
    <w:rsid w:val="001D3576"/>
    <w:rsid w:val="001D39BF"/>
    <w:rsid w:val="001E162B"/>
    <w:rsid w:val="001E3A7A"/>
    <w:rsid w:val="001F3C17"/>
    <w:rsid w:val="002003D8"/>
    <w:rsid w:val="00201C1F"/>
    <w:rsid w:val="0020541D"/>
    <w:rsid w:val="0021092E"/>
    <w:rsid w:val="00210E3D"/>
    <w:rsid w:val="0023169D"/>
    <w:rsid w:val="00234143"/>
    <w:rsid w:val="0024373D"/>
    <w:rsid w:val="00251D2F"/>
    <w:rsid w:val="00255E0D"/>
    <w:rsid w:val="002610E2"/>
    <w:rsid w:val="00266472"/>
    <w:rsid w:val="00296453"/>
    <w:rsid w:val="002974E1"/>
    <w:rsid w:val="002A24B4"/>
    <w:rsid w:val="002A3A26"/>
    <w:rsid w:val="002B596D"/>
    <w:rsid w:val="002B5AC4"/>
    <w:rsid w:val="002B643A"/>
    <w:rsid w:val="002C27FD"/>
    <w:rsid w:val="002C515C"/>
    <w:rsid w:val="002D3725"/>
    <w:rsid w:val="002D54D7"/>
    <w:rsid w:val="002D684E"/>
    <w:rsid w:val="002E1B5A"/>
    <w:rsid w:val="002F38DD"/>
    <w:rsid w:val="002F3FA2"/>
    <w:rsid w:val="002F78EB"/>
    <w:rsid w:val="002F790B"/>
    <w:rsid w:val="00306F90"/>
    <w:rsid w:val="00310D88"/>
    <w:rsid w:val="00313792"/>
    <w:rsid w:val="003209D9"/>
    <w:rsid w:val="00327495"/>
    <w:rsid w:val="00332459"/>
    <w:rsid w:val="00333F47"/>
    <w:rsid w:val="0033493E"/>
    <w:rsid w:val="00335BEE"/>
    <w:rsid w:val="00336F98"/>
    <w:rsid w:val="003427B8"/>
    <w:rsid w:val="00343A79"/>
    <w:rsid w:val="0034513A"/>
    <w:rsid w:val="003617D5"/>
    <w:rsid w:val="003637E4"/>
    <w:rsid w:val="00364344"/>
    <w:rsid w:val="003740C8"/>
    <w:rsid w:val="00374725"/>
    <w:rsid w:val="00374D26"/>
    <w:rsid w:val="003762B4"/>
    <w:rsid w:val="00377C5D"/>
    <w:rsid w:val="003A61C2"/>
    <w:rsid w:val="003B5383"/>
    <w:rsid w:val="003C2C02"/>
    <w:rsid w:val="003C7019"/>
    <w:rsid w:val="003D1D6F"/>
    <w:rsid w:val="003D38E4"/>
    <w:rsid w:val="003D6087"/>
    <w:rsid w:val="003E4539"/>
    <w:rsid w:val="003E4D8A"/>
    <w:rsid w:val="003E50E5"/>
    <w:rsid w:val="003E78B9"/>
    <w:rsid w:val="003F1111"/>
    <w:rsid w:val="0040540E"/>
    <w:rsid w:val="004124AC"/>
    <w:rsid w:val="004157E9"/>
    <w:rsid w:val="004164AE"/>
    <w:rsid w:val="00420733"/>
    <w:rsid w:val="00423BE3"/>
    <w:rsid w:val="004373F8"/>
    <w:rsid w:val="004401C6"/>
    <w:rsid w:val="00441260"/>
    <w:rsid w:val="0044702E"/>
    <w:rsid w:val="00452C3D"/>
    <w:rsid w:val="00453FCC"/>
    <w:rsid w:val="00454E9B"/>
    <w:rsid w:val="004601FC"/>
    <w:rsid w:val="0046311B"/>
    <w:rsid w:val="004723F6"/>
    <w:rsid w:val="00485E5E"/>
    <w:rsid w:val="00497D43"/>
    <w:rsid w:val="004A26CD"/>
    <w:rsid w:val="004B0101"/>
    <w:rsid w:val="004B1424"/>
    <w:rsid w:val="004B3D84"/>
    <w:rsid w:val="004C5BD2"/>
    <w:rsid w:val="004D1E69"/>
    <w:rsid w:val="004D1FC9"/>
    <w:rsid w:val="004D46BB"/>
    <w:rsid w:val="004F1F63"/>
    <w:rsid w:val="004F57CF"/>
    <w:rsid w:val="00505AC3"/>
    <w:rsid w:val="00506BDA"/>
    <w:rsid w:val="00512DD3"/>
    <w:rsid w:val="005149FE"/>
    <w:rsid w:val="0052026D"/>
    <w:rsid w:val="00526528"/>
    <w:rsid w:val="00530D15"/>
    <w:rsid w:val="00543175"/>
    <w:rsid w:val="00554301"/>
    <w:rsid w:val="0055518B"/>
    <w:rsid w:val="00557003"/>
    <w:rsid w:val="00564A9E"/>
    <w:rsid w:val="00571EDB"/>
    <w:rsid w:val="00575018"/>
    <w:rsid w:val="00576078"/>
    <w:rsid w:val="00584016"/>
    <w:rsid w:val="0058580E"/>
    <w:rsid w:val="00594C5D"/>
    <w:rsid w:val="00595970"/>
    <w:rsid w:val="005A3B4B"/>
    <w:rsid w:val="005B4FEE"/>
    <w:rsid w:val="005B7632"/>
    <w:rsid w:val="005C2E23"/>
    <w:rsid w:val="005D0E6D"/>
    <w:rsid w:val="005E22BB"/>
    <w:rsid w:val="005F3051"/>
    <w:rsid w:val="005F4DA6"/>
    <w:rsid w:val="005F7528"/>
    <w:rsid w:val="00602642"/>
    <w:rsid w:val="006042C7"/>
    <w:rsid w:val="006175D7"/>
    <w:rsid w:val="00623404"/>
    <w:rsid w:val="006236CE"/>
    <w:rsid w:val="00623778"/>
    <w:rsid w:val="00623B5D"/>
    <w:rsid w:val="00625FF4"/>
    <w:rsid w:val="00635D74"/>
    <w:rsid w:val="00637DCB"/>
    <w:rsid w:val="00652FAB"/>
    <w:rsid w:val="00657FEC"/>
    <w:rsid w:val="00665CA2"/>
    <w:rsid w:val="0068065D"/>
    <w:rsid w:val="00691C01"/>
    <w:rsid w:val="00692379"/>
    <w:rsid w:val="006A6964"/>
    <w:rsid w:val="006A6CB4"/>
    <w:rsid w:val="006A76ED"/>
    <w:rsid w:val="006B13F5"/>
    <w:rsid w:val="006B1808"/>
    <w:rsid w:val="006B3129"/>
    <w:rsid w:val="006B56C1"/>
    <w:rsid w:val="006B7CD7"/>
    <w:rsid w:val="006C7906"/>
    <w:rsid w:val="006C7B08"/>
    <w:rsid w:val="006D33A8"/>
    <w:rsid w:val="006D381C"/>
    <w:rsid w:val="006D46F9"/>
    <w:rsid w:val="006E05B6"/>
    <w:rsid w:val="006E08DA"/>
    <w:rsid w:val="006E11CE"/>
    <w:rsid w:val="006E41F2"/>
    <w:rsid w:val="006F4430"/>
    <w:rsid w:val="006F5D5F"/>
    <w:rsid w:val="0070702B"/>
    <w:rsid w:val="007075F3"/>
    <w:rsid w:val="0071052A"/>
    <w:rsid w:val="007169BC"/>
    <w:rsid w:val="007263D1"/>
    <w:rsid w:val="00726D25"/>
    <w:rsid w:val="00731180"/>
    <w:rsid w:val="00734789"/>
    <w:rsid w:val="00746EE2"/>
    <w:rsid w:val="00753A3B"/>
    <w:rsid w:val="00761619"/>
    <w:rsid w:val="007654A4"/>
    <w:rsid w:val="007656BB"/>
    <w:rsid w:val="0077255B"/>
    <w:rsid w:val="00792010"/>
    <w:rsid w:val="007B1726"/>
    <w:rsid w:val="007B2A70"/>
    <w:rsid w:val="007B73C8"/>
    <w:rsid w:val="007B77FB"/>
    <w:rsid w:val="007D22AB"/>
    <w:rsid w:val="007D43AA"/>
    <w:rsid w:val="007D73EA"/>
    <w:rsid w:val="007E0D47"/>
    <w:rsid w:val="007E34C5"/>
    <w:rsid w:val="007F6256"/>
    <w:rsid w:val="00807AA6"/>
    <w:rsid w:val="00814535"/>
    <w:rsid w:val="00817BE7"/>
    <w:rsid w:val="008213A3"/>
    <w:rsid w:val="00823DA6"/>
    <w:rsid w:val="00836ECA"/>
    <w:rsid w:val="00847111"/>
    <w:rsid w:val="00857EE2"/>
    <w:rsid w:val="008616CF"/>
    <w:rsid w:val="008708B3"/>
    <w:rsid w:val="00874E2D"/>
    <w:rsid w:val="008806E2"/>
    <w:rsid w:val="00881013"/>
    <w:rsid w:val="00883D70"/>
    <w:rsid w:val="008848F1"/>
    <w:rsid w:val="008B0025"/>
    <w:rsid w:val="008B4559"/>
    <w:rsid w:val="008C2272"/>
    <w:rsid w:val="008D0069"/>
    <w:rsid w:val="008D1A96"/>
    <w:rsid w:val="008D61B4"/>
    <w:rsid w:val="008E0AE3"/>
    <w:rsid w:val="00905261"/>
    <w:rsid w:val="009206BD"/>
    <w:rsid w:val="00924AF7"/>
    <w:rsid w:val="0092595B"/>
    <w:rsid w:val="009300E1"/>
    <w:rsid w:val="009330B9"/>
    <w:rsid w:val="00944D3C"/>
    <w:rsid w:val="00944F5E"/>
    <w:rsid w:val="00947C9A"/>
    <w:rsid w:val="009604AA"/>
    <w:rsid w:val="00961EBC"/>
    <w:rsid w:val="00963335"/>
    <w:rsid w:val="00970773"/>
    <w:rsid w:val="00973C62"/>
    <w:rsid w:val="00973FF4"/>
    <w:rsid w:val="00977D31"/>
    <w:rsid w:val="00986C54"/>
    <w:rsid w:val="009A4147"/>
    <w:rsid w:val="009A54FC"/>
    <w:rsid w:val="009B462B"/>
    <w:rsid w:val="009C7F95"/>
    <w:rsid w:val="009D29CF"/>
    <w:rsid w:val="009D3DAF"/>
    <w:rsid w:val="009E3F2B"/>
    <w:rsid w:val="009E4B25"/>
    <w:rsid w:val="009E7705"/>
    <w:rsid w:val="009F0187"/>
    <w:rsid w:val="00A005AA"/>
    <w:rsid w:val="00A0112E"/>
    <w:rsid w:val="00A03518"/>
    <w:rsid w:val="00A23F74"/>
    <w:rsid w:val="00A312F0"/>
    <w:rsid w:val="00A32ECF"/>
    <w:rsid w:val="00A36F4A"/>
    <w:rsid w:val="00A4136B"/>
    <w:rsid w:val="00A423AC"/>
    <w:rsid w:val="00A6343C"/>
    <w:rsid w:val="00A67438"/>
    <w:rsid w:val="00A70E1F"/>
    <w:rsid w:val="00A7320E"/>
    <w:rsid w:val="00A73E5D"/>
    <w:rsid w:val="00A74E6C"/>
    <w:rsid w:val="00A85241"/>
    <w:rsid w:val="00A9429C"/>
    <w:rsid w:val="00A9619F"/>
    <w:rsid w:val="00AA6F2C"/>
    <w:rsid w:val="00AB5D1D"/>
    <w:rsid w:val="00AD6C86"/>
    <w:rsid w:val="00AE0C9C"/>
    <w:rsid w:val="00AF7657"/>
    <w:rsid w:val="00B02C0B"/>
    <w:rsid w:val="00B02CE3"/>
    <w:rsid w:val="00B039DC"/>
    <w:rsid w:val="00B11A20"/>
    <w:rsid w:val="00B24C04"/>
    <w:rsid w:val="00B25AF9"/>
    <w:rsid w:val="00B36351"/>
    <w:rsid w:val="00B406AD"/>
    <w:rsid w:val="00B41491"/>
    <w:rsid w:val="00B455AB"/>
    <w:rsid w:val="00B6163C"/>
    <w:rsid w:val="00B77D4E"/>
    <w:rsid w:val="00B85A4A"/>
    <w:rsid w:val="00B866CA"/>
    <w:rsid w:val="00B91D70"/>
    <w:rsid w:val="00B967B2"/>
    <w:rsid w:val="00BB7C9B"/>
    <w:rsid w:val="00BC197E"/>
    <w:rsid w:val="00BC29A3"/>
    <w:rsid w:val="00BD0A19"/>
    <w:rsid w:val="00BD3145"/>
    <w:rsid w:val="00BD4589"/>
    <w:rsid w:val="00BD67A8"/>
    <w:rsid w:val="00BE3EBD"/>
    <w:rsid w:val="00BE464A"/>
    <w:rsid w:val="00BE6887"/>
    <w:rsid w:val="00BF3ADB"/>
    <w:rsid w:val="00BF441E"/>
    <w:rsid w:val="00BF61A6"/>
    <w:rsid w:val="00C07641"/>
    <w:rsid w:val="00C20CE0"/>
    <w:rsid w:val="00C2275E"/>
    <w:rsid w:val="00C3276F"/>
    <w:rsid w:val="00C350FA"/>
    <w:rsid w:val="00C61D37"/>
    <w:rsid w:val="00C636C6"/>
    <w:rsid w:val="00C66CDC"/>
    <w:rsid w:val="00C7195B"/>
    <w:rsid w:val="00C72CE0"/>
    <w:rsid w:val="00C830EB"/>
    <w:rsid w:val="00C83B34"/>
    <w:rsid w:val="00C84310"/>
    <w:rsid w:val="00C87BB2"/>
    <w:rsid w:val="00C9199A"/>
    <w:rsid w:val="00C91AAC"/>
    <w:rsid w:val="00C922CB"/>
    <w:rsid w:val="00C93086"/>
    <w:rsid w:val="00C94F49"/>
    <w:rsid w:val="00CA2B03"/>
    <w:rsid w:val="00CA370A"/>
    <w:rsid w:val="00CA6570"/>
    <w:rsid w:val="00CB068C"/>
    <w:rsid w:val="00CB1941"/>
    <w:rsid w:val="00CD0357"/>
    <w:rsid w:val="00CD0C0C"/>
    <w:rsid w:val="00CD6BC3"/>
    <w:rsid w:val="00CE1BF7"/>
    <w:rsid w:val="00CF034D"/>
    <w:rsid w:val="00D11DAD"/>
    <w:rsid w:val="00D16E75"/>
    <w:rsid w:val="00D20497"/>
    <w:rsid w:val="00D20A3A"/>
    <w:rsid w:val="00D35724"/>
    <w:rsid w:val="00D471FB"/>
    <w:rsid w:val="00D52C84"/>
    <w:rsid w:val="00D55E7F"/>
    <w:rsid w:val="00D60BF7"/>
    <w:rsid w:val="00D77E31"/>
    <w:rsid w:val="00D8433A"/>
    <w:rsid w:val="00D91550"/>
    <w:rsid w:val="00D9522F"/>
    <w:rsid w:val="00DA40FE"/>
    <w:rsid w:val="00DA78F8"/>
    <w:rsid w:val="00DA7A45"/>
    <w:rsid w:val="00DB7990"/>
    <w:rsid w:val="00DD1229"/>
    <w:rsid w:val="00DD49AF"/>
    <w:rsid w:val="00DD757F"/>
    <w:rsid w:val="00DE0F0A"/>
    <w:rsid w:val="00DE3F0C"/>
    <w:rsid w:val="00DE5518"/>
    <w:rsid w:val="00DF26E7"/>
    <w:rsid w:val="00DF2C01"/>
    <w:rsid w:val="00DF40BF"/>
    <w:rsid w:val="00DF4A06"/>
    <w:rsid w:val="00DF79DB"/>
    <w:rsid w:val="00E037DA"/>
    <w:rsid w:val="00E05309"/>
    <w:rsid w:val="00E0751B"/>
    <w:rsid w:val="00E3243B"/>
    <w:rsid w:val="00E37410"/>
    <w:rsid w:val="00E436DE"/>
    <w:rsid w:val="00E51D70"/>
    <w:rsid w:val="00E529E7"/>
    <w:rsid w:val="00E71C1A"/>
    <w:rsid w:val="00E82A71"/>
    <w:rsid w:val="00E91621"/>
    <w:rsid w:val="00E94245"/>
    <w:rsid w:val="00E961FD"/>
    <w:rsid w:val="00EA1950"/>
    <w:rsid w:val="00EA7632"/>
    <w:rsid w:val="00EB2C35"/>
    <w:rsid w:val="00EB4CA9"/>
    <w:rsid w:val="00EB505D"/>
    <w:rsid w:val="00EC150E"/>
    <w:rsid w:val="00EC1859"/>
    <w:rsid w:val="00EC1BC4"/>
    <w:rsid w:val="00EC2349"/>
    <w:rsid w:val="00EC6DFC"/>
    <w:rsid w:val="00EC771F"/>
    <w:rsid w:val="00ED140D"/>
    <w:rsid w:val="00EE376D"/>
    <w:rsid w:val="00EE3DF3"/>
    <w:rsid w:val="00EE43FD"/>
    <w:rsid w:val="00EE47B2"/>
    <w:rsid w:val="00EF21B5"/>
    <w:rsid w:val="00EF505B"/>
    <w:rsid w:val="00F00F4A"/>
    <w:rsid w:val="00F04C26"/>
    <w:rsid w:val="00F04F0F"/>
    <w:rsid w:val="00F0654A"/>
    <w:rsid w:val="00F10D62"/>
    <w:rsid w:val="00F10F50"/>
    <w:rsid w:val="00F147CC"/>
    <w:rsid w:val="00F16729"/>
    <w:rsid w:val="00F216A4"/>
    <w:rsid w:val="00F37AFA"/>
    <w:rsid w:val="00F37CC3"/>
    <w:rsid w:val="00F412DF"/>
    <w:rsid w:val="00F43351"/>
    <w:rsid w:val="00F534A3"/>
    <w:rsid w:val="00F53619"/>
    <w:rsid w:val="00F5770C"/>
    <w:rsid w:val="00F67CA8"/>
    <w:rsid w:val="00F84A46"/>
    <w:rsid w:val="00F857BB"/>
    <w:rsid w:val="00F939FA"/>
    <w:rsid w:val="00F9703B"/>
    <w:rsid w:val="00F970F1"/>
    <w:rsid w:val="00FA3EDE"/>
    <w:rsid w:val="00FA5C89"/>
    <w:rsid w:val="00FA6013"/>
    <w:rsid w:val="00FA73B6"/>
    <w:rsid w:val="00FB12B3"/>
    <w:rsid w:val="00FB6DFC"/>
    <w:rsid w:val="00FB6E2A"/>
    <w:rsid w:val="00FC0CC2"/>
    <w:rsid w:val="00FD0DAA"/>
    <w:rsid w:val="00FE025F"/>
    <w:rsid w:val="00FF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61EC38-F545-439E-A743-0125017B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76F"/>
    <w:pPr>
      <w:spacing w:before="0"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7495"/>
    <w:pPr>
      <w:keepNext/>
      <w:widowControl w:val="0"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Cambria" w:hAnsi="Cambria"/>
      <w:b/>
      <w:bCs/>
      <w:kern w:val="32"/>
      <w:sz w:val="32"/>
      <w:szCs w:val="32"/>
      <w:lang w:val="en-C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27495"/>
    <w:pPr>
      <w:keepNext/>
      <w:widowControl w:val="0"/>
      <w:overflowPunct w:val="0"/>
      <w:autoSpaceDE w:val="0"/>
      <w:autoSpaceDN w:val="0"/>
      <w:adjustRightInd w:val="0"/>
      <w:ind w:left="426" w:right="-2"/>
      <w:textAlignment w:val="baseline"/>
      <w:outlineLvl w:val="1"/>
    </w:pPr>
    <w:rPr>
      <w:rFonts w:ascii="Arial Armenian" w:hAnsi="Arial Armenian"/>
      <w:szCs w:val="20"/>
      <w:lang w:val="en-C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27495"/>
    <w:pPr>
      <w:keepNext/>
      <w:widowControl w:val="0"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/>
      <w:b/>
      <w:bCs/>
      <w:sz w:val="26"/>
      <w:szCs w:val="26"/>
      <w:lang w:val="en-C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27495"/>
    <w:pPr>
      <w:widowControl w:val="0"/>
      <w:numPr>
        <w:ilvl w:val="3"/>
        <w:numId w:val="7"/>
      </w:numPr>
      <w:suppressAutoHyphens/>
      <w:autoSpaceDE w:val="0"/>
      <w:outlineLvl w:val="3"/>
    </w:pPr>
    <w:rPr>
      <w:lang w:val="uz-Cyrl-UZ" w:eastAsia="ar-S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27495"/>
    <w:pPr>
      <w:widowControl w:val="0"/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Calibri" w:hAnsi="Calibri"/>
      <w:b/>
      <w:bCs/>
      <w:i/>
      <w:iCs/>
      <w:sz w:val="26"/>
      <w:szCs w:val="26"/>
      <w:lang w:val="en-C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27495"/>
    <w:pPr>
      <w:widowControl w:val="0"/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Calibri" w:hAnsi="Calibri"/>
      <w:b/>
      <w:bCs/>
      <w:sz w:val="20"/>
      <w:szCs w:val="20"/>
      <w:lang w:val="en-C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27495"/>
    <w:pPr>
      <w:keepNext/>
      <w:ind w:left="2410" w:hanging="1984"/>
      <w:jc w:val="center"/>
      <w:outlineLvl w:val="6"/>
    </w:pPr>
    <w:rPr>
      <w:rFonts w:ascii="Arial Armenian" w:hAnsi="Arial Armenian"/>
      <w:b/>
      <w:sz w:val="28"/>
      <w:lang w:val="en-C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27495"/>
    <w:pPr>
      <w:keepNext/>
      <w:outlineLvl w:val="7"/>
    </w:pPr>
    <w:rPr>
      <w:rFonts w:ascii="Arial Armenian" w:hAnsi="Arial Armenian"/>
      <w:sz w:val="20"/>
      <w:u w:val="single"/>
      <w:lang w:val="en-CA"/>
    </w:rPr>
  </w:style>
  <w:style w:type="paragraph" w:styleId="Heading9">
    <w:name w:val="heading 9"/>
    <w:basedOn w:val="Normal"/>
    <w:next w:val="Normal"/>
    <w:link w:val="Heading9Char"/>
    <w:uiPriority w:val="99"/>
    <w:unhideWhenUsed/>
    <w:qFormat/>
    <w:rsid w:val="0032749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27495"/>
    <w:rPr>
      <w:rFonts w:ascii="Cambria" w:eastAsia="Times New Roman" w:hAnsi="Cambria" w:cs="Times New Roman"/>
      <w:b/>
      <w:bCs/>
      <w:kern w:val="32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uiPriority w:val="99"/>
    <w:rsid w:val="00327495"/>
    <w:rPr>
      <w:rFonts w:ascii="Arial Armenian" w:eastAsia="Times New Roman" w:hAnsi="Arial Armenian" w:cs="Times New Roman"/>
      <w:sz w:val="24"/>
      <w:szCs w:val="20"/>
      <w:lang w:val="en-CA"/>
    </w:rPr>
  </w:style>
  <w:style w:type="character" w:customStyle="1" w:styleId="Heading3Char">
    <w:name w:val="Heading 3 Char"/>
    <w:basedOn w:val="DefaultParagraphFont"/>
    <w:link w:val="Heading3"/>
    <w:uiPriority w:val="99"/>
    <w:rsid w:val="00327495"/>
    <w:rPr>
      <w:rFonts w:ascii="Arial" w:eastAsia="Times New Roman" w:hAnsi="Arial" w:cs="Times New Roman"/>
      <w:b/>
      <w:bCs/>
      <w:sz w:val="26"/>
      <w:szCs w:val="26"/>
      <w:lang w:val="en-CA"/>
    </w:rPr>
  </w:style>
  <w:style w:type="character" w:customStyle="1" w:styleId="Heading4Char">
    <w:name w:val="Heading 4 Char"/>
    <w:basedOn w:val="DefaultParagraphFont"/>
    <w:link w:val="Heading4"/>
    <w:uiPriority w:val="99"/>
    <w:rsid w:val="00327495"/>
    <w:rPr>
      <w:rFonts w:ascii="Times New Roman" w:eastAsia="Times New Roman" w:hAnsi="Times New Roman" w:cs="Times New Roman"/>
      <w:sz w:val="24"/>
      <w:szCs w:val="24"/>
      <w:lang w:val="uz-Cyrl-UZ" w:eastAsia="ar-SA"/>
    </w:rPr>
  </w:style>
  <w:style w:type="character" w:customStyle="1" w:styleId="Heading5Char">
    <w:name w:val="Heading 5 Char"/>
    <w:basedOn w:val="DefaultParagraphFont"/>
    <w:link w:val="Heading5"/>
    <w:uiPriority w:val="99"/>
    <w:rsid w:val="00327495"/>
    <w:rPr>
      <w:rFonts w:ascii="Calibri" w:eastAsia="Times New Roman" w:hAnsi="Calibri" w:cs="Times New Roman"/>
      <w:b/>
      <w:bCs/>
      <w:i/>
      <w:iCs/>
      <w:sz w:val="26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uiPriority w:val="99"/>
    <w:rsid w:val="00327495"/>
    <w:rPr>
      <w:rFonts w:ascii="Calibri" w:eastAsia="Times New Roman" w:hAnsi="Calibri" w:cs="Times New Roman"/>
      <w:b/>
      <w:bCs/>
      <w:sz w:val="20"/>
      <w:szCs w:val="20"/>
      <w:lang w:val="en-CA"/>
    </w:rPr>
  </w:style>
  <w:style w:type="character" w:customStyle="1" w:styleId="Heading7Char">
    <w:name w:val="Heading 7 Char"/>
    <w:basedOn w:val="DefaultParagraphFont"/>
    <w:link w:val="Heading7"/>
    <w:uiPriority w:val="99"/>
    <w:rsid w:val="00327495"/>
    <w:rPr>
      <w:rFonts w:ascii="Arial Armenian" w:eastAsia="Times New Roman" w:hAnsi="Arial Armenian" w:cs="Times New Roman"/>
      <w:b/>
      <w:sz w:val="28"/>
      <w:szCs w:val="24"/>
      <w:lang w:val="en-CA"/>
    </w:rPr>
  </w:style>
  <w:style w:type="character" w:customStyle="1" w:styleId="Heading8Char">
    <w:name w:val="Heading 8 Char"/>
    <w:basedOn w:val="DefaultParagraphFont"/>
    <w:link w:val="Heading8"/>
    <w:uiPriority w:val="99"/>
    <w:rsid w:val="00327495"/>
    <w:rPr>
      <w:rFonts w:ascii="Arial Armenian" w:eastAsia="Times New Roman" w:hAnsi="Arial Armenian" w:cs="Times New Roman"/>
      <w:sz w:val="20"/>
      <w:szCs w:val="24"/>
      <w:u w:val="single"/>
      <w:lang w:val="en-CA"/>
    </w:rPr>
  </w:style>
  <w:style w:type="character" w:customStyle="1" w:styleId="Heading9Char">
    <w:name w:val="Heading 9 Char"/>
    <w:basedOn w:val="DefaultParagraphFont"/>
    <w:link w:val="Heading9"/>
    <w:uiPriority w:val="99"/>
    <w:rsid w:val="0032749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327495"/>
  </w:style>
  <w:style w:type="character" w:styleId="Strong">
    <w:name w:val="Strong"/>
    <w:uiPriority w:val="22"/>
    <w:qFormat/>
    <w:rsid w:val="00327495"/>
    <w:rPr>
      <w:b/>
      <w:bCs/>
    </w:rPr>
  </w:style>
  <w:style w:type="character" w:styleId="CommentReference">
    <w:name w:val="annotation reference"/>
    <w:uiPriority w:val="99"/>
    <w:unhideWhenUsed/>
    <w:rsid w:val="003274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7495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7495"/>
    <w:rPr>
      <w:rFonts w:ascii="Times Armenian" w:eastAsia="Times New Roman" w:hAnsi="Times Armenian" w:cs="Times New Roman"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4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49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327495"/>
    <w:pPr>
      <w:spacing w:before="0" w:after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74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749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27495"/>
    <w:rPr>
      <w:color w:val="0000FF"/>
      <w:u w:val="single"/>
    </w:rPr>
  </w:style>
  <w:style w:type="paragraph" w:customStyle="1" w:styleId="1">
    <w:name w:val="Текст1"/>
    <w:basedOn w:val="Normal"/>
    <w:uiPriority w:val="99"/>
    <w:rsid w:val="00327495"/>
    <w:pPr>
      <w:suppressAutoHyphens/>
    </w:pPr>
    <w:rPr>
      <w:rFonts w:ascii="Courier New" w:hAnsi="Courier New" w:cs="Courier New"/>
      <w:sz w:val="20"/>
      <w:szCs w:val="20"/>
      <w:lang w:val="ru-RU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495"/>
    <w:rPr>
      <w:rFonts w:ascii="Times New Roman" w:hAnsi="Times New Roman"/>
      <w:b/>
      <w:bCs/>
      <w:i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495"/>
    <w:rPr>
      <w:rFonts w:ascii="Times New Roman" w:eastAsia="Times New Roman" w:hAnsi="Times New Roman" w:cs="Times New Roman"/>
      <w:b/>
      <w:bCs/>
      <w:i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32749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327495"/>
    <w:rPr>
      <w:rFonts w:ascii="Courier New" w:eastAsia="Times New Roman" w:hAnsi="Courier New" w:cs="Times New Roman"/>
      <w:sz w:val="20"/>
      <w:szCs w:val="20"/>
      <w:lang w:val="en-CA"/>
    </w:rPr>
  </w:style>
  <w:style w:type="character" w:styleId="PageNumber">
    <w:name w:val="page number"/>
    <w:basedOn w:val="DefaultParagraphFont"/>
    <w:uiPriority w:val="99"/>
    <w:rsid w:val="00327495"/>
  </w:style>
  <w:style w:type="paragraph" w:styleId="Footer">
    <w:name w:val="footer"/>
    <w:basedOn w:val="Normal"/>
    <w:link w:val="FooterChar"/>
    <w:uiPriority w:val="99"/>
    <w:rsid w:val="00327495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327495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Header">
    <w:name w:val="header"/>
    <w:basedOn w:val="Normal"/>
    <w:link w:val="HeaderChar"/>
    <w:uiPriority w:val="99"/>
    <w:rsid w:val="00327495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327495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BodyTextIndent">
    <w:name w:val="Body Text Indent"/>
    <w:basedOn w:val="Normal"/>
    <w:link w:val="BodyTextIndentChar"/>
    <w:uiPriority w:val="99"/>
    <w:rsid w:val="00327495"/>
    <w:pPr>
      <w:widowControl w:val="0"/>
      <w:overflowPunct w:val="0"/>
      <w:autoSpaceDE w:val="0"/>
      <w:autoSpaceDN w:val="0"/>
      <w:adjustRightInd w:val="0"/>
      <w:ind w:left="993" w:hanging="709"/>
      <w:textAlignment w:val="baseline"/>
    </w:pPr>
    <w:rPr>
      <w:rFonts w:ascii="Arial Armenian" w:hAnsi="Arial Armenian"/>
      <w:noProof/>
      <w:sz w:val="20"/>
      <w:szCs w:val="20"/>
      <w:lang w:val="en-C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27495"/>
    <w:rPr>
      <w:rFonts w:ascii="Arial Armenian" w:eastAsia="Times New Roman" w:hAnsi="Arial Armenian" w:cs="Times New Roman"/>
      <w:noProof/>
      <w:sz w:val="20"/>
      <w:szCs w:val="20"/>
      <w:lang w:val="en-CA"/>
    </w:rPr>
  </w:style>
  <w:style w:type="paragraph" w:styleId="BodyTextIndent2">
    <w:name w:val="Body Text Indent 2"/>
    <w:basedOn w:val="Normal"/>
    <w:link w:val="BodyTextIndent2Char"/>
    <w:uiPriority w:val="99"/>
    <w:rsid w:val="00327495"/>
    <w:pPr>
      <w:widowControl w:val="0"/>
      <w:overflowPunct w:val="0"/>
      <w:autoSpaceDE w:val="0"/>
      <w:autoSpaceDN w:val="0"/>
      <w:adjustRightInd w:val="0"/>
      <w:ind w:left="1014" w:hanging="1014"/>
      <w:textAlignment w:val="baseline"/>
    </w:pPr>
    <w:rPr>
      <w:rFonts w:ascii="Arial Armenian" w:hAnsi="Arial Armenian"/>
      <w:noProof/>
      <w:color w:val="FF0000"/>
      <w:sz w:val="20"/>
      <w:szCs w:val="20"/>
      <w:lang w:val="en-C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27495"/>
    <w:rPr>
      <w:rFonts w:ascii="Arial Armenian" w:eastAsia="Times New Roman" w:hAnsi="Arial Armenian" w:cs="Times New Roman"/>
      <w:noProof/>
      <w:color w:val="FF0000"/>
      <w:sz w:val="20"/>
      <w:szCs w:val="20"/>
      <w:lang w:val="en-CA"/>
    </w:rPr>
  </w:style>
  <w:style w:type="character" w:customStyle="1" w:styleId="apple-style-span">
    <w:name w:val="apple-style-span"/>
    <w:basedOn w:val="DefaultParagraphFont"/>
    <w:uiPriority w:val="99"/>
    <w:rsid w:val="00327495"/>
  </w:style>
  <w:style w:type="paragraph" w:styleId="BodyText2">
    <w:name w:val="Body Text 2"/>
    <w:basedOn w:val="Normal"/>
    <w:link w:val="BodyText2Char"/>
    <w:uiPriority w:val="99"/>
    <w:rsid w:val="00327495"/>
    <w:pPr>
      <w:overflowPunct w:val="0"/>
      <w:autoSpaceDE w:val="0"/>
      <w:autoSpaceDN w:val="0"/>
      <w:adjustRightInd w:val="0"/>
      <w:jc w:val="center"/>
      <w:textAlignment w:val="baseline"/>
    </w:pPr>
    <w:rPr>
      <w:rFonts w:ascii="Arial Armenian" w:hAnsi="Arial Armenian"/>
      <w:b/>
      <w:noProof/>
      <w:sz w:val="20"/>
      <w:szCs w:val="20"/>
      <w:lang w:val="en-CA"/>
    </w:rPr>
  </w:style>
  <w:style w:type="character" w:customStyle="1" w:styleId="BodyText2Char">
    <w:name w:val="Body Text 2 Char"/>
    <w:basedOn w:val="DefaultParagraphFont"/>
    <w:link w:val="BodyText2"/>
    <w:uiPriority w:val="99"/>
    <w:rsid w:val="00327495"/>
    <w:rPr>
      <w:rFonts w:ascii="Arial Armenian" w:eastAsia="Times New Roman" w:hAnsi="Arial Armenian" w:cs="Times New Roman"/>
      <w:b/>
      <w:noProof/>
      <w:sz w:val="20"/>
      <w:szCs w:val="20"/>
      <w:lang w:val="en-CA"/>
    </w:rPr>
  </w:style>
  <w:style w:type="paragraph" w:customStyle="1" w:styleId="a">
    <w:name w:val="Содержимое врезки"/>
    <w:basedOn w:val="BodyText"/>
    <w:uiPriority w:val="99"/>
    <w:rsid w:val="00327495"/>
    <w:pPr>
      <w:widowControl/>
      <w:suppressAutoHyphens/>
      <w:overflowPunct/>
      <w:autoSpaceDE/>
      <w:autoSpaceDN/>
      <w:adjustRightInd/>
      <w:textAlignment w:val="auto"/>
    </w:pPr>
    <w:rPr>
      <w:sz w:val="24"/>
      <w:szCs w:val="24"/>
      <w:lang w:val="ru-RU" w:eastAsia="ar-SA"/>
    </w:rPr>
  </w:style>
  <w:style w:type="paragraph" w:styleId="BodyText">
    <w:name w:val="Body Text"/>
    <w:basedOn w:val="Normal"/>
    <w:link w:val="BodyTextChar"/>
    <w:uiPriority w:val="99"/>
    <w:unhideWhenUsed/>
    <w:rsid w:val="00327495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rsid w:val="00327495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Emphasis">
    <w:name w:val="Emphasis"/>
    <w:uiPriority w:val="99"/>
    <w:qFormat/>
    <w:rsid w:val="00327495"/>
    <w:rPr>
      <w:i/>
      <w:iCs/>
    </w:rPr>
  </w:style>
  <w:style w:type="paragraph" w:styleId="BlockText">
    <w:name w:val="Block Text"/>
    <w:basedOn w:val="Normal"/>
    <w:uiPriority w:val="99"/>
    <w:rsid w:val="00327495"/>
    <w:pPr>
      <w:widowControl w:val="0"/>
      <w:overflowPunct w:val="0"/>
      <w:autoSpaceDE w:val="0"/>
      <w:autoSpaceDN w:val="0"/>
      <w:adjustRightInd w:val="0"/>
      <w:ind w:left="284" w:right="-87"/>
      <w:textAlignment w:val="baseline"/>
    </w:pPr>
    <w:rPr>
      <w:rFonts w:ascii="Arial Armenian" w:hAnsi="Arial Armenian"/>
      <w:noProof/>
      <w:sz w:val="20"/>
      <w:szCs w:val="20"/>
      <w:lang w:eastAsia="ru-RU"/>
    </w:rPr>
  </w:style>
  <w:style w:type="paragraph" w:customStyle="1" w:styleId="BlockQuotation">
    <w:name w:val="Block Quotation"/>
    <w:basedOn w:val="Normal"/>
    <w:uiPriority w:val="99"/>
    <w:rsid w:val="00327495"/>
    <w:pPr>
      <w:widowControl w:val="0"/>
      <w:overflowPunct w:val="0"/>
      <w:autoSpaceDE w:val="0"/>
      <w:autoSpaceDN w:val="0"/>
      <w:adjustRightInd w:val="0"/>
      <w:ind w:left="1276" w:right="-2" w:hanging="142"/>
      <w:textAlignment w:val="baseline"/>
    </w:pPr>
    <w:rPr>
      <w:rFonts w:ascii="Arial Armenian" w:hAnsi="Arial Armenian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unhideWhenUsed/>
    <w:rsid w:val="00327495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  <w:lang w:val="en-CA"/>
    </w:rPr>
  </w:style>
  <w:style w:type="character" w:customStyle="1" w:styleId="BodyText3Char">
    <w:name w:val="Body Text 3 Char"/>
    <w:basedOn w:val="DefaultParagraphFont"/>
    <w:link w:val="BodyText3"/>
    <w:uiPriority w:val="99"/>
    <w:rsid w:val="00327495"/>
    <w:rPr>
      <w:rFonts w:ascii="Times New Roman" w:eastAsia="Times New Roman" w:hAnsi="Times New Roman" w:cs="Times New Roman"/>
      <w:sz w:val="16"/>
      <w:szCs w:val="16"/>
      <w:lang w:val="en-CA"/>
    </w:rPr>
  </w:style>
  <w:style w:type="character" w:customStyle="1" w:styleId="label">
    <w:name w:val="label"/>
    <w:basedOn w:val="DefaultParagraphFont"/>
    <w:rsid w:val="00327495"/>
  </w:style>
  <w:style w:type="character" w:customStyle="1" w:styleId="hps">
    <w:name w:val="hps"/>
    <w:basedOn w:val="DefaultParagraphFont"/>
    <w:uiPriority w:val="99"/>
    <w:rsid w:val="00327495"/>
  </w:style>
  <w:style w:type="paragraph" w:styleId="BodyTextIndent3">
    <w:name w:val="Body Text Indent 3"/>
    <w:basedOn w:val="Normal"/>
    <w:link w:val="BodyTextIndent3Char"/>
    <w:uiPriority w:val="99"/>
    <w:rsid w:val="00327495"/>
    <w:pPr>
      <w:ind w:left="426"/>
    </w:pPr>
    <w:rPr>
      <w:b/>
      <w:sz w:val="32"/>
      <w:szCs w:val="20"/>
      <w:lang w:val="en-C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27495"/>
    <w:rPr>
      <w:rFonts w:ascii="Times New Roman" w:eastAsia="Times New Roman" w:hAnsi="Times New Roman" w:cs="Times New Roman"/>
      <w:b/>
      <w:sz w:val="32"/>
      <w:szCs w:val="20"/>
      <w:lang w:val="en-CA"/>
    </w:rPr>
  </w:style>
  <w:style w:type="character" w:customStyle="1" w:styleId="hpsatn">
    <w:name w:val="hps atn"/>
    <w:uiPriority w:val="99"/>
    <w:rsid w:val="00327495"/>
    <w:rPr>
      <w:rFonts w:cs="Times New Roman"/>
    </w:rPr>
  </w:style>
  <w:style w:type="character" w:customStyle="1" w:styleId="atn">
    <w:name w:val="atn"/>
    <w:uiPriority w:val="99"/>
    <w:rsid w:val="00327495"/>
    <w:rPr>
      <w:rFonts w:cs="Times New Roman"/>
    </w:rPr>
  </w:style>
  <w:style w:type="character" w:customStyle="1" w:styleId="shorttext">
    <w:name w:val="short_text"/>
    <w:uiPriority w:val="99"/>
    <w:rsid w:val="00327495"/>
    <w:rPr>
      <w:rFonts w:cs="Times New Roman"/>
    </w:rPr>
  </w:style>
  <w:style w:type="character" w:customStyle="1" w:styleId="hpsalt-edited">
    <w:name w:val="hps alt-edited"/>
    <w:uiPriority w:val="99"/>
    <w:rsid w:val="00327495"/>
    <w:rPr>
      <w:rFonts w:cs="Times New Roman"/>
    </w:rPr>
  </w:style>
  <w:style w:type="character" w:styleId="FollowedHyperlink">
    <w:name w:val="FollowedHyperlink"/>
    <w:uiPriority w:val="99"/>
    <w:rsid w:val="00327495"/>
    <w:rPr>
      <w:color w:val="800080"/>
      <w:u w:val="single"/>
    </w:rPr>
  </w:style>
  <w:style w:type="paragraph" w:styleId="NoSpacing">
    <w:name w:val="No Spacing"/>
    <w:uiPriority w:val="99"/>
    <w:qFormat/>
    <w:rsid w:val="00327495"/>
    <w:pPr>
      <w:spacing w:before="0" w:after="0"/>
    </w:pPr>
    <w:rPr>
      <w:rFonts w:ascii="Calibri" w:eastAsia="Times New Roman" w:hAnsi="Calibri" w:cs="Times New Roman"/>
      <w:lang w:val="ru-RU"/>
    </w:rPr>
  </w:style>
  <w:style w:type="character" w:customStyle="1" w:styleId="HeaderChar1">
    <w:name w:val="Header Char1"/>
    <w:uiPriority w:val="99"/>
    <w:semiHidden/>
    <w:rsid w:val="00327495"/>
    <w:rPr>
      <w:rFonts w:ascii="Calibri" w:eastAsia="Times New Roman" w:hAnsi="Calibri" w:cs="Times New Roman"/>
      <w:lang w:val="en-US"/>
    </w:rPr>
  </w:style>
  <w:style w:type="character" w:customStyle="1" w:styleId="FooterChar1">
    <w:name w:val="Footer Char1"/>
    <w:uiPriority w:val="99"/>
    <w:semiHidden/>
    <w:rsid w:val="00327495"/>
    <w:rPr>
      <w:rFonts w:ascii="Calibri" w:eastAsia="Times New Roman" w:hAnsi="Calibri" w:cs="Times New Roman"/>
      <w:lang w:val="en-US"/>
    </w:rPr>
  </w:style>
  <w:style w:type="paragraph" w:customStyle="1" w:styleId="ListParagraph1">
    <w:name w:val="List Paragraph1"/>
    <w:basedOn w:val="Normal"/>
    <w:uiPriority w:val="99"/>
    <w:rsid w:val="00327495"/>
    <w:pPr>
      <w:ind w:left="720"/>
    </w:pPr>
    <w:rPr>
      <w:rFonts w:ascii="Calibri" w:hAnsi="Calibri"/>
      <w:sz w:val="22"/>
      <w:szCs w:val="22"/>
    </w:rPr>
  </w:style>
  <w:style w:type="paragraph" w:customStyle="1" w:styleId="10">
    <w:name w:val="Абзац списка1"/>
    <w:basedOn w:val="Normal"/>
    <w:uiPriority w:val="99"/>
    <w:rsid w:val="00327495"/>
    <w:pPr>
      <w:ind w:left="720"/>
    </w:pPr>
    <w:rPr>
      <w:lang w:val="ru-RU" w:eastAsia="ru-RU"/>
    </w:rPr>
  </w:style>
  <w:style w:type="character" w:customStyle="1" w:styleId="st1">
    <w:name w:val="st1"/>
    <w:uiPriority w:val="99"/>
    <w:rsid w:val="00327495"/>
    <w:rPr>
      <w:rFonts w:cs="Times New Roman"/>
    </w:rPr>
  </w:style>
  <w:style w:type="paragraph" w:customStyle="1" w:styleId="a0">
    <w:name w:val="Заголовок"/>
    <w:basedOn w:val="Normal"/>
    <w:next w:val="BodyText"/>
    <w:uiPriority w:val="99"/>
    <w:rsid w:val="00327495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val="ru-RU" w:eastAsia="ar-SA"/>
    </w:rPr>
  </w:style>
  <w:style w:type="paragraph" w:customStyle="1" w:styleId="termlist1">
    <w:name w:val="termlist1"/>
    <w:basedOn w:val="Normal"/>
    <w:uiPriority w:val="99"/>
    <w:rsid w:val="00327495"/>
    <w:pPr>
      <w:spacing w:before="100" w:beforeAutospacing="1" w:after="100" w:afterAutospacing="1"/>
    </w:pPr>
    <w:rPr>
      <w:rFonts w:eastAsia="Calibri"/>
    </w:rPr>
  </w:style>
  <w:style w:type="paragraph" w:customStyle="1" w:styleId="termlist2">
    <w:name w:val="termlist2"/>
    <w:basedOn w:val="Normal"/>
    <w:uiPriority w:val="99"/>
    <w:rsid w:val="00327495"/>
    <w:pPr>
      <w:spacing w:before="100" w:beforeAutospacing="1" w:after="100" w:afterAutospacing="1"/>
    </w:pPr>
    <w:rPr>
      <w:rFonts w:eastAsia="Calibri"/>
    </w:rPr>
  </w:style>
  <w:style w:type="paragraph" w:customStyle="1" w:styleId="termlist3">
    <w:name w:val="termlist3"/>
    <w:basedOn w:val="Normal"/>
    <w:uiPriority w:val="99"/>
    <w:rsid w:val="00327495"/>
    <w:pPr>
      <w:spacing w:before="100" w:beforeAutospacing="1" w:after="100" w:afterAutospacing="1"/>
    </w:pPr>
    <w:rPr>
      <w:rFonts w:eastAsia="Calibri"/>
    </w:rPr>
  </w:style>
  <w:style w:type="paragraph" w:customStyle="1" w:styleId="chpt-terms1">
    <w:name w:val="chpt-terms1"/>
    <w:basedOn w:val="Normal"/>
    <w:uiPriority w:val="99"/>
    <w:rsid w:val="00327495"/>
    <w:pPr>
      <w:spacing w:before="100" w:beforeAutospacing="1" w:after="100" w:afterAutospacing="1"/>
    </w:pPr>
    <w:rPr>
      <w:rFonts w:eastAsia="Calibri"/>
    </w:rPr>
  </w:style>
  <w:style w:type="paragraph" w:customStyle="1" w:styleId="chpt-terms2">
    <w:name w:val="chpt-terms2"/>
    <w:basedOn w:val="Normal"/>
    <w:uiPriority w:val="99"/>
    <w:rsid w:val="00327495"/>
    <w:pPr>
      <w:spacing w:before="100" w:beforeAutospacing="1" w:after="100" w:afterAutospacing="1"/>
    </w:pPr>
    <w:rPr>
      <w:rFonts w:eastAsia="Calibri"/>
    </w:rPr>
  </w:style>
  <w:style w:type="paragraph" w:customStyle="1" w:styleId="termlist1-last">
    <w:name w:val="termlist1-last"/>
    <w:basedOn w:val="Normal"/>
    <w:uiPriority w:val="99"/>
    <w:rsid w:val="00327495"/>
    <w:pPr>
      <w:spacing w:before="100" w:beforeAutospacing="1" w:after="100" w:afterAutospacing="1"/>
    </w:pPr>
    <w:rPr>
      <w:rFonts w:eastAsia="Calibri"/>
    </w:rPr>
  </w:style>
  <w:style w:type="character" w:customStyle="1" w:styleId="BodyTextChar1">
    <w:name w:val="Body Text Char1"/>
    <w:uiPriority w:val="99"/>
    <w:semiHidden/>
    <w:rsid w:val="00327495"/>
    <w:rPr>
      <w:rFonts w:ascii="Calibri" w:eastAsia="Calibri" w:hAnsi="Calibri" w:cs="Times New Roman"/>
      <w:lang w:val="en-CA"/>
    </w:rPr>
  </w:style>
  <w:style w:type="character" w:customStyle="1" w:styleId="BodyTextIndentChar1">
    <w:name w:val="Body Text Indent Char1"/>
    <w:uiPriority w:val="99"/>
    <w:semiHidden/>
    <w:rsid w:val="00327495"/>
    <w:rPr>
      <w:rFonts w:ascii="Calibri" w:eastAsia="Calibri" w:hAnsi="Calibri" w:cs="Times New Roman"/>
      <w:lang w:val="en-CA"/>
    </w:rPr>
  </w:style>
  <w:style w:type="character" w:customStyle="1" w:styleId="BodyText2Char1">
    <w:name w:val="Body Text 2 Char1"/>
    <w:uiPriority w:val="99"/>
    <w:semiHidden/>
    <w:rsid w:val="00327495"/>
    <w:rPr>
      <w:rFonts w:ascii="Calibri" w:eastAsia="Calibri" w:hAnsi="Calibri" w:cs="Times New Roman"/>
      <w:lang w:val="en-CA"/>
    </w:rPr>
  </w:style>
  <w:style w:type="character" w:customStyle="1" w:styleId="BodyText3Char1">
    <w:name w:val="Body Text 3 Char1"/>
    <w:uiPriority w:val="99"/>
    <w:semiHidden/>
    <w:rsid w:val="00327495"/>
    <w:rPr>
      <w:rFonts w:ascii="Calibri" w:eastAsia="Calibri" w:hAnsi="Calibri" w:cs="Times New Roman"/>
      <w:sz w:val="16"/>
      <w:szCs w:val="16"/>
      <w:lang w:val="en-CA"/>
    </w:rPr>
  </w:style>
  <w:style w:type="character" w:customStyle="1" w:styleId="BodyTextIndent2Char1">
    <w:name w:val="Body Text Indent 2 Char1"/>
    <w:uiPriority w:val="99"/>
    <w:semiHidden/>
    <w:rsid w:val="00327495"/>
    <w:rPr>
      <w:rFonts w:ascii="Calibri" w:eastAsia="Calibri" w:hAnsi="Calibri" w:cs="Times New Roman"/>
      <w:lang w:val="en-CA"/>
    </w:rPr>
  </w:style>
  <w:style w:type="character" w:customStyle="1" w:styleId="BodyTextIndent3Char1">
    <w:name w:val="Body Text Indent 3 Char1"/>
    <w:uiPriority w:val="99"/>
    <w:semiHidden/>
    <w:rsid w:val="00327495"/>
    <w:rPr>
      <w:rFonts w:ascii="Calibri" w:eastAsia="Calibri" w:hAnsi="Calibri" w:cs="Times New Roman"/>
      <w:sz w:val="16"/>
      <w:szCs w:val="16"/>
      <w:lang w:val="en-CA"/>
    </w:rPr>
  </w:style>
  <w:style w:type="character" w:customStyle="1" w:styleId="PlainTextChar1">
    <w:name w:val="Plain Text Char1"/>
    <w:uiPriority w:val="99"/>
    <w:semiHidden/>
    <w:rsid w:val="00327495"/>
    <w:rPr>
      <w:rFonts w:ascii="Consolas" w:eastAsia="Calibri" w:hAnsi="Consolas" w:cs="Consolas"/>
      <w:sz w:val="21"/>
      <w:szCs w:val="21"/>
      <w:lang w:val="en-CA"/>
    </w:rPr>
  </w:style>
  <w:style w:type="character" w:customStyle="1" w:styleId="BalloonTextChar1">
    <w:name w:val="Balloon Text Char1"/>
    <w:uiPriority w:val="99"/>
    <w:semiHidden/>
    <w:rsid w:val="00327495"/>
    <w:rPr>
      <w:rFonts w:ascii="Tahoma" w:eastAsia="Calibri" w:hAnsi="Tahoma" w:cs="Tahoma"/>
      <w:sz w:val="16"/>
      <w:szCs w:val="16"/>
      <w:lang w:val="en-CA"/>
    </w:rPr>
  </w:style>
  <w:style w:type="character" w:customStyle="1" w:styleId="CharChar18">
    <w:name w:val="Char Char18"/>
    <w:uiPriority w:val="99"/>
    <w:rsid w:val="00327495"/>
    <w:rPr>
      <w:rFonts w:ascii="Cambria" w:eastAsia="Times New Roman" w:hAnsi="Cambria"/>
      <w:b/>
      <w:bCs/>
      <w:kern w:val="32"/>
      <w:sz w:val="32"/>
      <w:szCs w:val="32"/>
      <w:lang w:val="en-US"/>
    </w:rPr>
  </w:style>
  <w:style w:type="character" w:customStyle="1" w:styleId="CharChar17">
    <w:name w:val="Char Char17"/>
    <w:uiPriority w:val="99"/>
    <w:rsid w:val="00327495"/>
    <w:rPr>
      <w:rFonts w:ascii="Arial Armenian" w:eastAsia="Times New Roman" w:hAnsi="Arial Armenian"/>
      <w:sz w:val="24"/>
      <w:lang w:val="en-US"/>
    </w:rPr>
  </w:style>
  <w:style w:type="character" w:customStyle="1" w:styleId="CharChar16">
    <w:name w:val="Char Char16"/>
    <w:uiPriority w:val="99"/>
    <w:rsid w:val="00327495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CharChar15">
    <w:name w:val="Char Char15"/>
    <w:uiPriority w:val="99"/>
    <w:rsid w:val="00327495"/>
    <w:rPr>
      <w:rFonts w:ascii="Times New Roman" w:eastAsia="Times New Roman" w:hAnsi="Times New Roman"/>
      <w:sz w:val="24"/>
      <w:szCs w:val="24"/>
      <w:lang w:val="uz-Cyrl-UZ" w:eastAsia="ar-SA"/>
    </w:rPr>
  </w:style>
  <w:style w:type="character" w:customStyle="1" w:styleId="CharChar14">
    <w:name w:val="Char Char14"/>
    <w:uiPriority w:val="99"/>
    <w:rsid w:val="00327495"/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CharChar13">
    <w:name w:val="Char Char13"/>
    <w:uiPriority w:val="99"/>
    <w:rsid w:val="00327495"/>
    <w:rPr>
      <w:rFonts w:eastAsia="Times New Roman"/>
      <w:b/>
      <w:bCs/>
      <w:sz w:val="22"/>
      <w:szCs w:val="22"/>
      <w:lang w:val="en-US"/>
    </w:rPr>
  </w:style>
  <w:style w:type="character" w:customStyle="1" w:styleId="CharChar12">
    <w:name w:val="Char Char12"/>
    <w:uiPriority w:val="99"/>
    <w:rsid w:val="00327495"/>
    <w:rPr>
      <w:rFonts w:ascii="Arial Armenian" w:eastAsia="Times New Roman" w:hAnsi="Arial Armenian"/>
      <w:b/>
      <w:sz w:val="28"/>
      <w:szCs w:val="24"/>
      <w:lang w:val="en-US" w:eastAsia="en-US"/>
    </w:rPr>
  </w:style>
  <w:style w:type="character" w:customStyle="1" w:styleId="CharChar11">
    <w:name w:val="Char Char11"/>
    <w:uiPriority w:val="99"/>
    <w:rsid w:val="00327495"/>
    <w:rPr>
      <w:rFonts w:ascii="Arial Armenian" w:eastAsia="Times New Roman" w:hAnsi="Arial Armenian"/>
      <w:sz w:val="22"/>
      <w:szCs w:val="24"/>
      <w:u w:val="single"/>
      <w:lang w:val="en-US" w:eastAsia="en-US"/>
    </w:rPr>
  </w:style>
  <w:style w:type="character" w:customStyle="1" w:styleId="CharChar10">
    <w:name w:val="Char Char10"/>
    <w:uiPriority w:val="99"/>
    <w:rsid w:val="00327495"/>
    <w:rPr>
      <w:rFonts w:ascii="Times New Roman" w:eastAsia="Times New Roman" w:hAnsi="Times New Roman"/>
      <w:sz w:val="32"/>
      <w:lang w:val="en-US" w:eastAsia="en-US"/>
    </w:rPr>
  </w:style>
  <w:style w:type="character" w:customStyle="1" w:styleId="CharChar8">
    <w:name w:val="Char Char8"/>
    <w:uiPriority w:val="99"/>
    <w:rsid w:val="00327495"/>
    <w:rPr>
      <w:rFonts w:ascii="Courier New" w:eastAsia="Times New Roman" w:hAnsi="Courier New"/>
      <w:lang w:val="en-US"/>
    </w:rPr>
  </w:style>
  <w:style w:type="character" w:customStyle="1" w:styleId="CharChar7">
    <w:name w:val="Char Char7"/>
    <w:uiPriority w:val="99"/>
    <w:rsid w:val="00327495"/>
    <w:rPr>
      <w:rFonts w:ascii="Times New Roman" w:eastAsia="Times New Roman" w:hAnsi="Times New Roman"/>
      <w:lang w:val="en-US"/>
    </w:rPr>
  </w:style>
  <w:style w:type="character" w:customStyle="1" w:styleId="CharChar6">
    <w:name w:val="Char Char6"/>
    <w:uiPriority w:val="99"/>
    <w:rsid w:val="00327495"/>
    <w:rPr>
      <w:rFonts w:ascii="Times New Roman" w:eastAsia="Times New Roman" w:hAnsi="Times New Roman"/>
      <w:lang w:val="en-US"/>
    </w:rPr>
  </w:style>
  <w:style w:type="character" w:customStyle="1" w:styleId="CharChar5">
    <w:name w:val="Char Char5"/>
    <w:uiPriority w:val="99"/>
    <w:rsid w:val="00327495"/>
    <w:rPr>
      <w:rFonts w:ascii="Arial Armenian" w:eastAsia="Times New Roman" w:hAnsi="Arial Armenian"/>
      <w:noProof/>
      <w:lang w:val="en-US"/>
    </w:rPr>
  </w:style>
  <w:style w:type="character" w:customStyle="1" w:styleId="CharChar4">
    <w:name w:val="Char Char4"/>
    <w:uiPriority w:val="99"/>
    <w:rsid w:val="00327495"/>
    <w:rPr>
      <w:rFonts w:ascii="Arial Armenian" w:eastAsia="Times New Roman" w:hAnsi="Arial Armenian"/>
      <w:noProof/>
      <w:color w:val="FF0000"/>
      <w:lang w:val="en-US"/>
    </w:rPr>
  </w:style>
  <w:style w:type="character" w:customStyle="1" w:styleId="CharChar3">
    <w:name w:val="Char Char3"/>
    <w:uiPriority w:val="99"/>
    <w:rsid w:val="00327495"/>
    <w:rPr>
      <w:rFonts w:ascii="Arial Armenian" w:eastAsia="Times New Roman" w:hAnsi="Arial Armenian"/>
      <w:b/>
      <w:noProof/>
      <w:lang w:val="en-US"/>
    </w:rPr>
  </w:style>
  <w:style w:type="character" w:customStyle="1" w:styleId="CharChar2">
    <w:name w:val="Char Char2"/>
    <w:uiPriority w:val="99"/>
    <w:rsid w:val="00327495"/>
    <w:rPr>
      <w:rFonts w:ascii="Times New Roman" w:eastAsia="Times New Roman" w:hAnsi="Times New Roman"/>
      <w:lang w:val="en-US"/>
    </w:rPr>
  </w:style>
  <w:style w:type="character" w:customStyle="1" w:styleId="CharChar1">
    <w:name w:val="Char Char1"/>
    <w:uiPriority w:val="99"/>
    <w:rsid w:val="00327495"/>
    <w:rPr>
      <w:rFonts w:ascii="Times New Roman" w:eastAsia="Times New Roman" w:hAnsi="Times New Roman"/>
      <w:sz w:val="16"/>
      <w:szCs w:val="16"/>
      <w:lang w:val="en-US"/>
    </w:rPr>
  </w:style>
  <w:style w:type="character" w:customStyle="1" w:styleId="CharChar">
    <w:name w:val="Char Char"/>
    <w:uiPriority w:val="99"/>
    <w:rsid w:val="00327495"/>
    <w:rPr>
      <w:rFonts w:ascii="Times New Roman" w:eastAsia="Times New Roman" w:hAnsi="Times New Roman"/>
      <w:b/>
      <w:sz w:val="32"/>
      <w:lang w:val="en-US" w:eastAsia="en-US"/>
    </w:rPr>
  </w:style>
  <w:style w:type="character" w:customStyle="1" w:styleId="CharChar9">
    <w:name w:val="Char Char9"/>
    <w:uiPriority w:val="99"/>
    <w:semiHidden/>
    <w:rsid w:val="00327495"/>
    <w:rPr>
      <w:rFonts w:ascii="Tahoma" w:hAnsi="Tahoma"/>
      <w:sz w:val="16"/>
      <w:szCs w:val="16"/>
      <w:lang w:val="en-CA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274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27495"/>
    <w:rPr>
      <w:rFonts w:ascii="Courier New" w:eastAsia="Times New Roman" w:hAnsi="Courier New" w:cs="Times New Roman"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s.who.int/classifications/icd10/browse/2010/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pps.who.int/classifications/icd10/browse/2010/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pps.who.int/classifications/icd10/browse/2010/en" TargetMode="External"/><Relationship Id="rId11" Type="http://schemas.openxmlformats.org/officeDocument/2006/relationships/hyperlink" Target="https://hy.wikipedia.org/w/index.php?title=%D4%B1%D5%80%D4%BF&amp;action=edit&amp;redlink=1" TargetMode="External"/><Relationship Id="rId5" Type="http://schemas.openxmlformats.org/officeDocument/2006/relationships/hyperlink" Target="http://doctors.am/hy/diseases/gangrene" TargetMode="External"/><Relationship Id="rId10" Type="http://schemas.openxmlformats.org/officeDocument/2006/relationships/hyperlink" Target="http://apps.who.int/classifications/icd10/browse/2010/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pps.who.int/classifications/icd10/browse/2010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3489</Words>
  <Characters>19892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vigenani</dc:creator>
  <cp:lastModifiedBy>Hovhannes Hakobyan</cp:lastModifiedBy>
  <cp:revision>2</cp:revision>
  <dcterms:created xsi:type="dcterms:W3CDTF">2017-06-26T11:13:00Z</dcterms:created>
  <dcterms:modified xsi:type="dcterms:W3CDTF">2017-06-26T11:13:00Z</dcterms:modified>
</cp:coreProperties>
</file>