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D2C" w:rsidRPr="0019310F" w:rsidRDefault="005C0D2C" w:rsidP="005C0D2C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lang w:val="af-ZA"/>
        </w:rPr>
      </w:pPr>
      <w:r w:rsidRPr="0019310F">
        <w:rPr>
          <w:rFonts w:ascii="GHEA Grapalat" w:hAnsi="GHEA Grapalat"/>
          <w:b/>
          <w:sz w:val="24"/>
        </w:rPr>
        <w:t>ՊԵՏԱԿԱՆ</w:t>
      </w:r>
      <w:r w:rsidRPr="0019310F">
        <w:rPr>
          <w:rFonts w:ascii="GHEA Grapalat" w:hAnsi="GHEA Grapalat"/>
          <w:b/>
          <w:sz w:val="24"/>
          <w:lang w:val="af-ZA"/>
        </w:rPr>
        <w:t xml:space="preserve"> </w:t>
      </w:r>
      <w:r w:rsidRPr="0019310F">
        <w:rPr>
          <w:rFonts w:ascii="GHEA Grapalat" w:hAnsi="GHEA Grapalat"/>
          <w:b/>
          <w:sz w:val="24"/>
        </w:rPr>
        <w:t>ՓՈՐՁԱԳԻՏԱԿԱՆ</w:t>
      </w:r>
      <w:r w:rsidRPr="0019310F">
        <w:rPr>
          <w:rFonts w:ascii="GHEA Grapalat" w:hAnsi="GHEA Grapalat"/>
          <w:b/>
          <w:sz w:val="24"/>
          <w:lang w:val="af-ZA"/>
        </w:rPr>
        <w:t xml:space="preserve"> </w:t>
      </w:r>
      <w:r w:rsidRPr="0019310F">
        <w:rPr>
          <w:rFonts w:ascii="GHEA Grapalat" w:hAnsi="GHEA Grapalat"/>
          <w:b/>
          <w:sz w:val="24"/>
        </w:rPr>
        <w:t>ԵԶՐԱԿԱՑՈՒԹՅՈՒՆ</w:t>
      </w:r>
    </w:p>
    <w:p w:rsidR="005C0D2C" w:rsidRDefault="005C0D2C" w:rsidP="005C0D2C">
      <w:pPr>
        <w:spacing w:after="0" w:line="360" w:lineRule="auto"/>
        <w:jc w:val="center"/>
        <w:rPr>
          <w:rFonts w:ascii="GHEA Grapalat" w:hAnsi="GHEA Grapalat" w:cs="GHEA Grapalat"/>
          <w:b/>
          <w:sz w:val="24"/>
          <w:szCs w:val="24"/>
        </w:rPr>
      </w:pPr>
      <w:r w:rsidRPr="005C0D2C">
        <w:rPr>
          <w:rFonts w:ascii="GHEA Grapalat" w:hAnsi="GHEA Grapalat" w:cs="GHEA Grapalat"/>
          <w:b/>
          <w:bCs/>
          <w:sz w:val="24"/>
          <w:szCs w:val="24"/>
        </w:rPr>
        <w:t xml:space="preserve">«Հայաստանի Հանրապետության կառավարության 2008 թվականի փետրվարի 7-ի թիվ 134-Ն որոշման մեջ </w:t>
      </w:r>
      <w:proofErr w:type="spellStart"/>
      <w:r w:rsidRPr="005C0D2C">
        <w:rPr>
          <w:rFonts w:ascii="GHEA Grapalat" w:hAnsi="GHEA Grapalat" w:cs="GHEA Grapalat"/>
          <w:b/>
          <w:bCs/>
          <w:sz w:val="24"/>
          <w:szCs w:val="24"/>
        </w:rPr>
        <w:t>փոփոխություններ</w:t>
      </w:r>
      <w:proofErr w:type="spellEnd"/>
      <w:r w:rsidRPr="005C0D2C">
        <w:rPr>
          <w:rFonts w:ascii="GHEA Grapalat" w:hAnsi="GHEA Grapalat" w:cs="GHEA Grapalat"/>
          <w:b/>
          <w:bCs/>
          <w:sz w:val="24"/>
          <w:szCs w:val="24"/>
        </w:rPr>
        <w:t xml:space="preserve"> և </w:t>
      </w:r>
      <w:proofErr w:type="spellStart"/>
      <w:r w:rsidRPr="005C0D2C">
        <w:rPr>
          <w:rFonts w:ascii="GHEA Grapalat" w:hAnsi="GHEA Grapalat" w:cs="GHEA Grapalat"/>
          <w:b/>
          <w:bCs/>
          <w:sz w:val="24"/>
          <w:szCs w:val="24"/>
        </w:rPr>
        <w:t>լրացումներ</w:t>
      </w:r>
      <w:proofErr w:type="spellEnd"/>
      <w:r w:rsidRPr="005C0D2C"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proofErr w:type="spellStart"/>
      <w:r w:rsidRPr="005C0D2C">
        <w:rPr>
          <w:rFonts w:ascii="GHEA Grapalat" w:hAnsi="GHEA Grapalat" w:cs="GHEA Grapalat"/>
          <w:b/>
          <w:bCs/>
          <w:sz w:val="24"/>
          <w:szCs w:val="24"/>
        </w:rPr>
        <w:t>կատարելու</w:t>
      </w:r>
      <w:proofErr w:type="spellEnd"/>
      <w:r w:rsidRPr="005C0D2C"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proofErr w:type="spellStart"/>
      <w:r w:rsidRPr="005C0D2C">
        <w:rPr>
          <w:rFonts w:ascii="GHEA Grapalat" w:hAnsi="GHEA Grapalat" w:cs="GHEA Grapalat"/>
          <w:b/>
          <w:bCs/>
          <w:sz w:val="24"/>
          <w:szCs w:val="24"/>
        </w:rPr>
        <w:t>մասին</w:t>
      </w:r>
      <w:proofErr w:type="spellEnd"/>
      <w:r w:rsidRPr="005C0D2C">
        <w:rPr>
          <w:rFonts w:ascii="GHEA Grapalat" w:hAnsi="GHEA Grapalat" w:cs="GHEA Grapalat"/>
          <w:b/>
          <w:bCs/>
          <w:sz w:val="24"/>
          <w:szCs w:val="24"/>
        </w:rPr>
        <w:t xml:space="preserve">» </w:t>
      </w:r>
      <w:r w:rsidRPr="00316B54">
        <w:rPr>
          <w:rFonts w:ascii="GHEA Grapalat" w:hAnsi="GHEA Grapalat" w:cs="GHEA Grapalat"/>
          <w:b/>
          <w:bCs/>
          <w:sz w:val="24"/>
          <w:szCs w:val="24"/>
        </w:rPr>
        <w:t xml:space="preserve">ՀՀ </w:t>
      </w:r>
      <w:proofErr w:type="spellStart"/>
      <w:r w:rsidRPr="00316B54">
        <w:rPr>
          <w:rFonts w:ascii="GHEA Grapalat" w:hAnsi="GHEA Grapalat" w:cs="GHEA Grapalat"/>
          <w:b/>
          <w:bCs/>
          <w:sz w:val="24"/>
          <w:szCs w:val="24"/>
        </w:rPr>
        <w:t>կառավարության</w:t>
      </w:r>
      <w:proofErr w:type="spellEnd"/>
      <w:r w:rsidRPr="00316B54"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proofErr w:type="spellStart"/>
      <w:r w:rsidRPr="00316B54">
        <w:rPr>
          <w:rFonts w:ascii="GHEA Grapalat" w:hAnsi="GHEA Grapalat" w:cs="GHEA Grapalat"/>
          <w:b/>
          <w:bCs/>
          <w:sz w:val="24"/>
          <w:szCs w:val="24"/>
        </w:rPr>
        <w:t>որոշման</w:t>
      </w:r>
      <w:proofErr w:type="spellEnd"/>
      <w:r w:rsidRPr="00316B54"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proofErr w:type="spellStart"/>
      <w:r w:rsidRPr="00316B54">
        <w:rPr>
          <w:rFonts w:ascii="GHEA Grapalat" w:hAnsi="GHEA Grapalat" w:cs="GHEA Grapalat"/>
          <w:b/>
          <w:bCs/>
          <w:sz w:val="24"/>
          <w:szCs w:val="24"/>
        </w:rPr>
        <w:t>նախագծի</w:t>
      </w:r>
      <w:proofErr w:type="spellEnd"/>
      <w:r w:rsidRPr="0050634D">
        <w:rPr>
          <w:rFonts w:ascii="GHEA Grapalat" w:eastAsia="Times New Roman" w:hAnsi="GHEA Grapalat" w:cs="GHEA Grapalat"/>
          <w:b/>
          <w:sz w:val="24"/>
          <w:szCs w:val="24"/>
        </w:rPr>
        <w:t xml:space="preserve"> </w:t>
      </w:r>
      <w:proofErr w:type="spellStart"/>
      <w:r w:rsidRPr="0050634D">
        <w:rPr>
          <w:rFonts w:ascii="GHEA Grapalat" w:hAnsi="GHEA Grapalat" w:cs="GHEA Grapalat"/>
          <w:b/>
          <w:sz w:val="24"/>
          <w:szCs w:val="24"/>
        </w:rPr>
        <w:t>վերաբերյալ</w:t>
      </w:r>
      <w:proofErr w:type="spellEnd"/>
    </w:p>
    <w:p w:rsidR="005C0D2C" w:rsidRDefault="005C0D2C" w:rsidP="005C0D2C">
      <w:pPr>
        <w:tabs>
          <w:tab w:val="left" w:pos="-4500"/>
        </w:tabs>
        <w:spacing w:after="0" w:line="360" w:lineRule="auto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       </w:t>
      </w:r>
    </w:p>
    <w:p w:rsidR="005C0D2C" w:rsidRPr="00FC4F04" w:rsidRDefault="00FC4F04" w:rsidP="005C0D2C">
      <w:pPr>
        <w:tabs>
          <w:tab w:val="left" w:pos="-4500"/>
        </w:tabs>
        <w:spacing w:after="0" w:line="360" w:lineRule="auto"/>
        <w:jc w:val="both"/>
        <w:rPr>
          <w:rFonts w:ascii="GHEA Grapalat" w:hAnsi="GHEA Grapalat" w:cs="GHEA Grapalat"/>
          <w:sz w:val="24"/>
          <w:szCs w:val="24"/>
        </w:rPr>
      </w:pPr>
      <w:r w:rsidRPr="00FC4F04">
        <w:rPr>
          <w:rFonts w:ascii="GHEA Grapalat" w:hAnsi="GHEA Grapalat" w:cs="GHEA Grapalat"/>
          <w:sz w:val="24"/>
          <w:szCs w:val="24"/>
        </w:rPr>
        <w:t xml:space="preserve">       </w:t>
      </w:r>
      <w:r>
        <w:rPr>
          <w:rFonts w:ascii="GHEA Grapalat" w:hAnsi="GHEA Grapalat" w:cs="GHEA Grapalat"/>
          <w:sz w:val="24"/>
          <w:szCs w:val="24"/>
          <w:lang w:val="ru-RU"/>
        </w:rPr>
        <w:t>Նախագիծը</w:t>
      </w:r>
      <w:r w:rsidRPr="00FC4F04"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ru-RU"/>
        </w:rPr>
        <w:t>համապատասխանում</w:t>
      </w:r>
      <w:r w:rsidRPr="00FC4F04"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ru-RU"/>
        </w:rPr>
        <w:t>է</w:t>
      </w:r>
      <w:r w:rsidRPr="00FC4F04"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ru-RU"/>
        </w:rPr>
        <w:t>Հայաստանի</w:t>
      </w:r>
      <w:r w:rsidRPr="00FC4F04"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ru-RU"/>
        </w:rPr>
        <w:t>Հանրապետության</w:t>
      </w:r>
      <w:r w:rsidRPr="00FC4F04"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ru-RU"/>
        </w:rPr>
        <w:t>օրենսդրության</w:t>
      </w:r>
      <w:r w:rsidRPr="00FC4F04"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ru-RU"/>
        </w:rPr>
        <w:t>պահանջներին</w:t>
      </w:r>
      <w:r w:rsidRPr="00FC4F04">
        <w:rPr>
          <w:rFonts w:ascii="GHEA Grapalat" w:hAnsi="GHEA Grapalat" w:cs="GHEA Grapalat"/>
          <w:sz w:val="24"/>
          <w:szCs w:val="24"/>
        </w:rPr>
        <w:t>:</w:t>
      </w:r>
    </w:p>
    <w:p w:rsidR="005C0D2C" w:rsidRPr="00FC4F04" w:rsidRDefault="005C0D2C" w:rsidP="005C0D2C">
      <w:pPr>
        <w:tabs>
          <w:tab w:val="left" w:pos="-4500"/>
        </w:tabs>
        <w:spacing w:after="0" w:line="360" w:lineRule="auto"/>
        <w:jc w:val="both"/>
        <w:rPr>
          <w:rFonts w:ascii="GHEA Grapalat" w:hAnsi="GHEA Grapalat" w:cs="GHEA Grapalat"/>
          <w:sz w:val="24"/>
          <w:szCs w:val="24"/>
        </w:rPr>
      </w:pPr>
    </w:p>
    <w:p w:rsidR="005C0D2C" w:rsidRPr="00FC4F04" w:rsidRDefault="005C0D2C" w:rsidP="005C0D2C">
      <w:pPr>
        <w:ind w:firstLine="360"/>
        <w:jc w:val="both"/>
        <w:rPr>
          <w:rFonts w:ascii="Courier New" w:hAnsi="Courier New" w:cs="Courier New"/>
          <w:sz w:val="24"/>
          <w:szCs w:val="24"/>
        </w:rPr>
      </w:pPr>
    </w:p>
    <w:p w:rsidR="005C0D2C" w:rsidRDefault="005C0D2C" w:rsidP="005C0D2C">
      <w:pPr>
        <w:ind w:firstLine="360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5C0D2C" w:rsidRPr="008D1F3B" w:rsidRDefault="005C0D2C" w:rsidP="005C0D2C">
      <w:pPr>
        <w:widowControl w:val="0"/>
        <w:spacing w:line="360" w:lineRule="auto"/>
        <w:ind w:firstLine="360"/>
        <w:jc w:val="both"/>
        <w:textAlignment w:val="baseline"/>
        <w:rPr>
          <w:rFonts w:ascii="GHEA Grapalat" w:hAnsi="GHEA Grapalat" w:cs="Sylfaen"/>
          <w:sz w:val="24"/>
          <w:lang w:val="hy-AM"/>
        </w:rPr>
      </w:pPr>
    </w:p>
    <w:p w:rsidR="005C0D2C" w:rsidRPr="006A5796" w:rsidRDefault="006415D2" w:rsidP="005C0D2C">
      <w:pPr>
        <w:jc w:val="both"/>
        <w:rPr>
          <w:rFonts w:ascii="GHEA Grapalat" w:hAnsi="GHEA Grapalat" w:cs="Sylfaen"/>
          <w:lang w:val="af-ZA"/>
        </w:rPr>
      </w:pPr>
      <w:r w:rsidRPr="006415D2">
        <w:rPr>
          <w:rFonts w:ascii="GHEA Grapalat" w:hAnsi="GHEA Grapalat" w:cs="Sylfaen"/>
          <w:b/>
          <w:bCs/>
          <w:noProof/>
          <w:sz w:val="24"/>
          <w:lang w:val="ru-RU" w:eastAsia="ru-RU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50.05pt;margin-top:13.25pt;width:119.95pt;height:60pt;z-index:251658240" stroked="f">
            <v:imagedata r:id="rId6" o:title=""/>
          </v:shape>
          <w:control r:id="rId7" w:name="ArGrDigsig2" w:shapeid="_x0000_s1026"/>
        </w:pict>
      </w:r>
      <w:r w:rsidR="005C0D2C">
        <w:rPr>
          <w:rFonts w:ascii="GHEA Grapalat" w:hAnsi="GHEA Grapalat" w:cs="Sylfaen"/>
          <w:b/>
          <w:bCs/>
          <w:sz w:val="24"/>
          <w:lang w:val="af-ZA"/>
        </w:rPr>
        <w:t>ՀՀ ԱՆ ի</w:t>
      </w:r>
      <w:r w:rsidR="005C0D2C" w:rsidRPr="00ED5D91">
        <w:rPr>
          <w:rFonts w:ascii="GHEA Grapalat" w:hAnsi="GHEA Grapalat" w:cs="Sylfaen"/>
          <w:b/>
          <w:bCs/>
          <w:sz w:val="24"/>
          <w:lang w:val="af-ZA"/>
        </w:rPr>
        <w:t xml:space="preserve">րավական ակտերի </w:t>
      </w:r>
      <w:r w:rsidR="005C0D2C">
        <w:rPr>
          <w:rFonts w:ascii="GHEA Grapalat" w:hAnsi="GHEA Grapalat" w:cs="Sylfaen"/>
          <w:b/>
          <w:bCs/>
          <w:sz w:val="24"/>
          <w:lang w:val="af-ZA"/>
        </w:rPr>
        <w:tab/>
      </w:r>
      <w:r w:rsidR="005C0D2C">
        <w:rPr>
          <w:rFonts w:ascii="GHEA Grapalat" w:hAnsi="GHEA Grapalat" w:cs="Sylfaen"/>
          <w:b/>
          <w:bCs/>
          <w:sz w:val="24"/>
          <w:lang w:val="af-ZA"/>
        </w:rPr>
        <w:tab/>
      </w:r>
      <w:r w:rsidR="005C0D2C">
        <w:rPr>
          <w:rFonts w:ascii="GHEA Grapalat" w:hAnsi="GHEA Grapalat" w:cs="Sylfaen"/>
          <w:b/>
          <w:bCs/>
          <w:sz w:val="24"/>
          <w:lang w:val="af-ZA"/>
        </w:rPr>
        <w:tab/>
      </w:r>
      <w:r w:rsidR="005C0D2C">
        <w:rPr>
          <w:rFonts w:ascii="GHEA Grapalat" w:hAnsi="GHEA Grapalat" w:cs="Sylfaen"/>
          <w:b/>
          <w:bCs/>
          <w:sz w:val="24"/>
          <w:lang w:val="af-ZA"/>
        </w:rPr>
        <w:tab/>
      </w:r>
      <w:r w:rsidR="005C0D2C">
        <w:rPr>
          <w:rFonts w:ascii="GHEA Grapalat" w:hAnsi="GHEA Grapalat" w:cs="Sylfaen"/>
          <w:b/>
          <w:bCs/>
          <w:sz w:val="24"/>
          <w:lang w:val="af-ZA"/>
        </w:rPr>
        <w:tab/>
      </w:r>
      <w:r w:rsidR="005C0D2C">
        <w:rPr>
          <w:rFonts w:ascii="GHEA Grapalat" w:hAnsi="GHEA Grapalat" w:cs="Sylfaen"/>
          <w:b/>
          <w:bCs/>
          <w:sz w:val="24"/>
          <w:lang w:val="af-ZA"/>
        </w:rPr>
        <w:tab/>
        <w:t xml:space="preserve">       </w:t>
      </w:r>
      <w:r w:rsidR="005C0D2C" w:rsidRPr="00ED5D91">
        <w:rPr>
          <w:rFonts w:ascii="GHEA Grapalat" w:hAnsi="GHEA Grapalat"/>
          <w:b/>
          <w:bCs/>
          <w:sz w:val="24"/>
          <w:lang w:val="af-ZA"/>
        </w:rPr>
        <w:t>Կ.</w:t>
      </w:r>
      <w:r w:rsidR="005C0D2C" w:rsidRPr="00ED5D91">
        <w:rPr>
          <w:rFonts w:ascii="GHEA Grapalat" w:hAnsi="GHEA Grapalat" w:cs="Sylfaen"/>
          <w:b/>
          <w:bCs/>
          <w:sz w:val="24"/>
          <w:lang w:val="af-ZA"/>
        </w:rPr>
        <w:t xml:space="preserve">ԽՏՐՅԱՆ փորձաքննության գործակալության </w:t>
      </w:r>
      <w:r w:rsidR="005C0D2C">
        <w:rPr>
          <w:rFonts w:ascii="GHEA Grapalat" w:hAnsi="GHEA Grapalat" w:cs="Sylfaen"/>
          <w:b/>
          <w:bCs/>
          <w:lang w:val="af-ZA"/>
        </w:rPr>
        <w:t>պետ</w:t>
      </w:r>
      <w:r w:rsidR="005C0D2C" w:rsidRPr="00526F77">
        <w:rPr>
          <w:rFonts w:ascii="GHEA Grapalat" w:hAnsi="GHEA Grapalat" w:cs="Sylfaen"/>
          <w:b/>
          <w:bCs/>
          <w:lang w:val="af-ZA"/>
        </w:rPr>
        <w:t>`</w:t>
      </w:r>
      <w:r w:rsidR="005C0D2C">
        <w:rPr>
          <w:rFonts w:ascii="GHEA Grapalat" w:hAnsi="GHEA Grapalat"/>
          <w:b/>
          <w:bCs/>
          <w:lang w:val="af-ZA"/>
        </w:rPr>
        <w:t xml:space="preserve">                     </w:t>
      </w:r>
      <w:r w:rsidR="005C0D2C" w:rsidRPr="00ED5D91">
        <w:rPr>
          <w:rFonts w:ascii="GHEA Grapalat" w:hAnsi="GHEA Grapalat" w:cs="Sylfaen"/>
          <w:b/>
          <w:bCs/>
          <w:sz w:val="24"/>
          <w:lang w:val="af-ZA"/>
        </w:rPr>
        <w:tab/>
        <w:t xml:space="preserve">                                  </w:t>
      </w:r>
    </w:p>
    <w:p w:rsidR="005C0D2C" w:rsidRPr="00CE1AC1" w:rsidRDefault="005C0D2C" w:rsidP="005C0D2C">
      <w:pPr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  <w:t xml:space="preserve">                      </w:t>
      </w:r>
    </w:p>
    <w:p w:rsidR="005C0D2C" w:rsidRPr="00CE1AC1" w:rsidRDefault="005C0D2C" w:rsidP="005C0D2C">
      <w:pPr>
        <w:rPr>
          <w:lang w:val="hy-AM"/>
        </w:rPr>
      </w:pPr>
    </w:p>
    <w:p w:rsidR="005C0D2C" w:rsidRPr="00DF5240" w:rsidRDefault="005C0D2C" w:rsidP="005C0D2C">
      <w:pPr>
        <w:rPr>
          <w:lang w:val="hy-AM"/>
        </w:rPr>
      </w:pPr>
    </w:p>
    <w:sectPr w:rsidR="005C0D2C" w:rsidRPr="00DF5240" w:rsidSect="00ED5D91">
      <w:headerReference w:type="default" r:id="rId8"/>
      <w:footerReference w:type="default" r:id="rId9"/>
      <w:pgSz w:w="12240" w:h="15840"/>
      <w:pgMar w:top="332" w:right="1467" w:bottom="1440" w:left="1440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2A1" w:rsidRDefault="005472A1" w:rsidP="005472A1">
      <w:pPr>
        <w:spacing w:after="0" w:line="240" w:lineRule="auto"/>
      </w:pPr>
      <w:r>
        <w:separator/>
      </w:r>
    </w:p>
  </w:endnote>
  <w:endnote w:type="continuationSeparator" w:id="0">
    <w:p w:rsidR="005472A1" w:rsidRDefault="005472A1" w:rsidP="00547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Default="009F6923" w:rsidP="009A1E4B"/>
  <w:p w:rsidR="008C53FB" w:rsidRPr="008C53FB" w:rsidRDefault="009F6923" w:rsidP="009A1E4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61"/>
      <w:gridCol w:w="1906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F6923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F6923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6415D2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89456A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9F6923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F6923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2A1" w:rsidRDefault="005472A1" w:rsidP="005472A1">
      <w:pPr>
        <w:spacing w:after="0" w:line="240" w:lineRule="auto"/>
      </w:pPr>
      <w:r>
        <w:separator/>
      </w:r>
    </w:p>
  </w:footnote>
  <w:footnote w:type="continuationSeparator" w:id="0">
    <w:p w:rsidR="005472A1" w:rsidRDefault="005472A1" w:rsidP="00547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8C53FB" w:rsidRDefault="0089456A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8C53FB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6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C53FB">
      <w:rPr>
        <w:rFonts w:ascii="Sylfaen" w:eastAsia="SimSun" w:hAnsi="Sylfaen" w:cs="Arial"/>
        <w:b/>
        <w:sz w:val="24"/>
        <w:szCs w:val="24"/>
        <w:lang w:val="ru-RU"/>
      </w:rPr>
      <w:t>Ա</w:t>
    </w:r>
    <w:r w:rsidRPr="008C53FB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8C53FB">
      <w:rPr>
        <w:rFonts w:ascii="Art" w:eastAsia="SimSun" w:hAnsi="Art" w:cs="Arial"/>
        <w:sz w:val="20"/>
        <w:szCs w:val="20"/>
      </w:rPr>
      <w:t xml:space="preserve"> </w:t>
    </w:r>
    <w:r w:rsidRPr="008C53FB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8C53FB">
      <w:rPr>
        <w:rFonts w:ascii="Arial LatArm" w:eastAsia="SimSun" w:hAnsi="Arial LatArm" w:cs="Arial"/>
        <w:sz w:val="20"/>
        <w:szCs w:val="20"/>
      </w:rPr>
      <w:t xml:space="preserve"> </w:t>
    </w:r>
    <w:r w:rsidRPr="008C53FB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8C53FB" w:rsidRDefault="0089456A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8C53FB">
      <w:rPr>
        <w:rFonts w:ascii="Sylfaen" w:eastAsia="SimSun" w:hAnsi="Sylfaen" w:cs="Arial"/>
        <w:b/>
        <w:sz w:val="24"/>
        <w:szCs w:val="24"/>
        <w:lang w:val="ru-RU"/>
      </w:rPr>
      <w:t>Ն</w:t>
    </w:r>
    <w:r w:rsidRPr="008C53FB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8C53FB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8C53FB" w:rsidRDefault="0089456A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8C53FB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9F692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C0D2C"/>
    <w:rsid w:val="00006725"/>
    <w:rsid w:val="005472A1"/>
    <w:rsid w:val="005C0D2C"/>
    <w:rsid w:val="005E47CB"/>
    <w:rsid w:val="006415D2"/>
    <w:rsid w:val="0089456A"/>
    <w:rsid w:val="009F6923"/>
    <w:rsid w:val="00AF7533"/>
    <w:rsid w:val="00DC0CEC"/>
    <w:rsid w:val="00FC4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2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0D2C"/>
    <w:pPr>
      <w:tabs>
        <w:tab w:val="center" w:pos="4844"/>
        <w:tab w:val="right" w:pos="9689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5C0D2C"/>
    <w:rPr>
      <w:rFonts w:eastAsiaTheme="minorHAnsi"/>
    </w:rPr>
  </w:style>
  <w:style w:type="paragraph" w:styleId="Footer">
    <w:name w:val="footer"/>
    <w:basedOn w:val="Normal"/>
    <w:link w:val="FooterChar"/>
    <w:unhideWhenUsed/>
    <w:rsid w:val="005C0D2C"/>
    <w:pPr>
      <w:tabs>
        <w:tab w:val="center" w:pos="4844"/>
        <w:tab w:val="right" w:pos="9689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rsid w:val="005C0D2C"/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1AG4AIAA2ACAAMgAwADEAOAAgADEAOgAwADEAIABQAE0AAABNAAAAAAAAAAAAAAAAAAAAAAAAAAAAAAAAAAAAAAAAAAAAAAAAAAAAAAAAAAAAAAAAAAAAAAAAAAAAAAAAAAAAAAAAAAAAAAAAAAAAAAAAAAAAAAAAAAAAAADiBwYAAwAGAA0AAQAP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6WK04C8SE6GCcOo60d/0zANBgkqhkiG9w0BAQUFADB+MQswCQYDVQQGEwJBTTEiMCAGA1UEChMZU3RhZmYgb2YgR292ZXJubWVudCBvZiBSQTFLMEkGA1UEAx5CAFMAdABhAGYAZgAgAG8AZgAgAEcAbwB2AGUAcgBuAG0AZQBuAHQAIABvAGYAIABSAEEAIABSAG8AbwB0ACAAQwBBMB4XDTE4MDQyNDA2NDQ1NVoXDTIxMDQyNDA2NDQ1N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A-Chiflikyan</dc:creator>
  <cp:keywords/>
  <dc:description/>
  <cp:lastModifiedBy>K-Khtryan</cp:lastModifiedBy>
  <cp:revision>5</cp:revision>
  <cp:lastPrinted>2018-06-04T13:39:00Z</cp:lastPrinted>
  <dcterms:created xsi:type="dcterms:W3CDTF">2018-06-04T13:21:00Z</dcterms:created>
  <dcterms:modified xsi:type="dcterms:W3CDTF">2018-06-06T09:01:00Z</dcterms:modified>
</cp:coreProperties>
</file>