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B1" w:rsidRPr="00286316" w:rsidRDefault="00A74CD2" w:rsidP="001B1BED">
      <w:pPr>
        <w:spacing w:after="0" w:line="360" w:lineRule="auto"/>
        <w:jc w:val="center"/>
        <w:outlineLvl w:val="1"/>
        <w:rPr>
          <w:rFonts w:ascii="GHEA Grapalat" w:eastAsia="GHEA Grapalat" w:hAnsi="GHEA Grapalat" w:cs="GHEA Grapalat"/>
          <w:b/>
          <w:bCs/>
        </w:rPr>
      </w:pPr>
      <w:r w:rsidRPr="00286316">
        <w:rPr>
          <w:rFonts w:ascii="GHEA Grapalat" w:hAnsi="GHEA Grapalat"/>
          <w:b/>
          <w:bCs/>
        </w:rPr>
        <w:t xml:space="preserve"> </w:t>
      </w:r>
      <w:r w:rsidR="00637D59" w:rsidRPr="00286316">
        <w:rPr>
          <w:rFonts w:ascii="GHEA Grapalat" w:hAnsi="GHEA Grapalat"/>
          <w:b/>
          <w:bCs/>
        </w:rPr>
        <w:t>ՀԱՅԱՍՏԱՆԻ ՀԱՆՐԱՊԵՏՈՒԹՅԱՆ</w:t>
      </w:r>
      <w:r w:rsidR="00637D59" w:rsidRPr="00286316">
        <w:rPr>
          <w:rFonts w:ascii="GHEA Grapalat" w:eastAsia="Arial Unicode MS" w:hAnsi="GHEA Grapalat" w:cs="Arial Unicode MS"/>
        </w:rPr>
        <w:br/>
      </w:r>
      <w:r w:rsidR="00637D59" w:rsidRPr="00286316">
        <w:rPr>
          <w:rFonts w:ascii="GHEA Grapalat" w:hAnsi="GHEA Grapalat"/>
          <w:b/>
          <w:bCs/>
        </w:rPr>
        <w:t>ՕՐԵՆՔԸ</w:t>
      </w:r>
    </w:p>
    <w:p w:rsidR="009749B1" w:rsidRPr="00286316" w:rsidRDefault="00637D59" w:rsidP="001B1BED">
      <w:pPr>
        <w:spacing w:after="0" w:line="360" w:lineRule="auto"/>
        <w:jc w:val="center"/>
        <w:outlineLvl w:val="2"/>
        <w:rPr>
          <w:rFonts w:ascii="GHEA Grapalat" w:eastAsia="GHEA Grapalat" w:hAnsi="GHEA Grapalat" w:cs="GHEA Grapalat"/>
          <w:b/>
          <w:bCs/>
        </w:rPr>
      </w:pPr>
      <w:r w:rsidRPr="00286316">
        <w:rPr>
          <w:rFonts w:ascii="GHEA Grapalat" w:hAnsi="GHEA Grapalat"/>
          <w:b/>
          <w:bCs/>
          <w:shd w:val="clear" w:color="auto" w:fill="FFFFFF"/>
        </w:rPr>
        <w:t>ՍՆԱՆԿՈՒԹՅԱՆ ՄԱՍԻՆ ՀԱՅԱՍՏԱՆԻ ՀԱՆՐԱՊԵՏՈՒԹՅԱՆ</w:t>
      </w:r>
      <w:r w:rsidRPr="00286316">
        <w:rPr>
          <w:rFonts w:ascii="GHEA Grapalat" w:hAnsi="GHEA Grapalat"/>
          <w:b/>
          <w:bCs/>
        </w:rPr>
        <w:t xml:space="preserve"> ՕՐԵՆՔՈՒՄ ՓՈՓՈԽՈՒԹՅՈՒՆՆԵՐ ԵՎ ԼՐԱՑՈՒՄՆԵՐ ԿԱՏԱՐԵԼՈՒ ՄԱՍԻՆ</w:t>
      </w:r>
    </w:p>
    <w:p w:rsidR="009749B1" w:rsidRPr="00286316" w:rsidRDefault="009749B1" w:rsidP="001B1BED">
      <w:pPr>
        <w:spacing w:after="0" w:line="360" w:lineRule="auto"/>
        <w:jc w:val="center"/>
        <w:outlineLvl w:val="2"/>
        <w:rPr>
          <w:rFonts w:ascii="GHEA Grapalat" w:eastAsia="GHEA Grapalat" w:hAnsi="GHEA Grapalat" w:cs="GHEA Grapalat"/>
          <w:b/>
          <w:bCs/>
        </w:rPr>
      </w:pPr>
    </w:p>
    <w:p w:rsidR="00715272" w:rsidRPr="00286316" w:rsidRDefault="00637D59" w:rsidP="00715272">
      <w:pPr>
        <w:spacing w:after="0" w:line="360" w:lineRule="auto"/>
        <w:ind w:firstLine="709"/>
        <w:jc w:val="both"/>
        <w:rPr>
          <w:rFonts w:ascii="GHEA Grapalat" w:hAnsi="GHEA Grapalat"/>
          <w:shd w:val="clear" w:color="auto" w:fill="FFFFFF"/>
        </w:rPr>
      </w:pPr>
      <w:proofErr w:type="gramStart"/>
      <w:r w:rsidRPr="00286316">
        <w:rPr>
          <w:rFonts w:ascii="GHEA Grapalat" w:hAnsi="GHEA Grapalat"/>
          <w:b/>
          <w:bCs/>
        </w:rPr>
        <w:t>Հոդված</w:t>
      </w:r>
      <w:r w:rsidR="00493312" w:rsidRPr="00286316">
        <w:rPr>
          <w:rFonts w:ascii="GHEA Grapalat" w:hAnsi="GHEA Grapalat"/>
          <w:b/>
          <w:bCs/>
        </w:rPr>
        <w:t xml:space="preserve"> 1.</w:t>
      </w:r>
      <w:proofErr w:type="gramEnd"/>
      <w:r w:rsidR="00493312" w:rsidRPr="00286316">
        <w:rPr>
          <w:rFonts w:ascii="GHEA Grapalat" w:hAnsi="GHEA Grapalat"/>
          <w:shd w:val="clear" w:color="auto" w:fill="FFFFFF"/>
        </w:rPr>
        <w:t xml:space="preserve"> Սնանկության մասին</w:t>
      </w:r>
      <w:r w:rsidR="00493312" w:rsidRPr="00286316">
        <w:rPr>
          <w:rFonts w:ascii="GHEA Grapalat" w:hAnsi="GHEA Grapalat"/>
          <w:b/>
          <w:bCs/>
          <w:shd w:val="clear" w:color="auto" w:fill="FFFFFF"/>
        </w:rPr>
        <w:t xml:space="preserve"> </w:t>
      </w:r>
      <w:r w:rsidR="00493312" w:rsidRPr="00286316">
        <w:rPr>
          <w:rFonts w:ascii="GHEA Grapalat" w:hAnsi="GHEA Grapalat"/>
          <w:shd w:val="clear" w:color="auto" w:fill="FFFFFF"/>
        </w:rPr>
        <w:t>Հայաստանի Հանրապետության 2006 թվականի դեկտեմբերի 25-ի</w:t>
      </w:r>
      <w:r w:rsidR="00940F43" w:rsidRPr="00286316">
        <w:rPr>
          <w:rFonts w:ascii="GHEA Grapalat" w:hAnsi="GHEA Grapalat"/>
          <w:shd w:val="clear" w:color="auto" w:fill="FFFFFF"/>
        </w:rPr>
        <w:t xml:space="preserve"> </w:t>
      </w:r>
      <w:r w:rsidR="00493312" w:rsidRPr="00286316">
        <w:rPr>
          <w:rFonts w:ascii="GHEA Grapalat" w:hAnsi="GHEA Grapalat"/>
          <w:shd w:val="clear" w:color="auto" w:fill="FFFFFF"/>
        </w:rPr>
        <w:t>ՀՕ-51-Ն օրենքի (այսուհետ՝ Օրենք) 1-ին հոդվածի 1-ին մասից հանել «, Հայաստանի Հանրապետության դատական օրենսգրքով» բառերը:</w:t>
      </w:r>
    </w:p>
    <w:p w:rsidR="001C0480" w:rsidRPr="00286316" w:rsidRDefault="001C0480" w:rsidP="00715272">
      <w:pPr>
        <w:spacing w:after="0" w:line="360" w:lineRule="auto"/>
        <w:ind w:firstLine="709"/>
        <w:jc w:val="both"/>
        <w:rPr>
          <w:rFonts w:ascii="GHEA Grapalat" w:eastAsia="GHEA Grapalat" w:hAnsi="GHEA Grapalat" w:cs="GHEA Grapalat"/>
          <w:shd w:val="clear" w:color="auto" w:fill="FFFFFF"/>
        </w:rPr>
      </w:pPr>
    </w:p>
    <w:p w:rsidR="00F3665E" w:rsidRPr="00286316" w:rsidRDefault="00493312" w:rsidP="00333F4F">
      <w:pPr>
        <w:spacing w:after="0" w:line="360" w:lineRule="auto"/>
        <w:ind w:firstLine="709"/>
        <w:jc w:val="both"/>
        <w:rPr>
          <w:rFonts w:ascii="GHEA Grapalat" w:hAnsi="GHEA Grapalat"/>
          <w:bCs/>
        </w:rPr>
      </w:pPr>
      <w:proofErr w:type="gramStart"/>
      <w:r w:rsidRPr="00286316">
        <w:rPr>
          <w:rFonts w:ascii="GHEA Grapalat" w:hAnsi="GHEA Grapalat"/>
          <w:b/>
          <w:bCs/>
        </w:rPr>
        <w:t>Հոդված 2.</w:t>
      </w:r>
      <w:proofErr w:type="gramEnd"/>
      <w:r w:rsidRPr="00286316">
        <w:rPr>
          <w:rFonts w:ascii="GHEA Grapalat" w:hAnsi="GHEA Grapalat"/>
          <w:b/>
          <w:bCs/>
        </w:rPr>
        <w:t xml:space="preserve"> </w:t>
      </w:r>
      <w:r w:rsidR="00F3665E" w:rsidRPr="00286316">
        <w:rPr>
          <w:rFonts w:ascii="GHEA Grapalat" w:hAnsi="GHEA Grapalat"/>
          <w:bCs/>
          <w:lang w:val="ru-RU"/>
        </w:rPr>
        <w:t>Օրենքի</w:t>
      </w:r>
      <w:r w:rsidR="00F3665E" w:rsidRPr="00286316">
        <w:rPr>
          <w:rFonts w:ascii="GHEA Grapalat" w:hAnsi="GHEA Grapalat"/>
          <w:bCs/>
        </w:rPr>
        <w:t xml:space="preserve"> 2-</w:t>
      </w:r>
      <w:r w:rsidR="00F3665E" w:rsidRPr="00286316">
        <w:rPr>
          <w:rFonts w:ascii="GHEA Grapalat" w:hAnsi="GHEA Grapalat"/>
          <w:bCs/>
          <w:lang w:val="ru-RU"/>
        </w:rPr>
        <w:t>րդ</w:t>
      </w:r>
      <w:r w:rsidR="00F3665E" w:rsidRPr="00286316">
        <w:rPr>
          <w:rFonts w:ascii="GHEA Grapalat" w:hAnsi="GHEA Grapalat"/>
          <w:bCs/>
        </w:rPr>
        <w:t xml:space="preserve"> </w:t>
      </w:r>
      <w:r w:rsidR="00F3665E" w:rsidRPr="00286316">
        <w:rPr>
          <w:rFonts w:ascii="GHEA Grapalat" w:hAnsi="GHEA Grapalat"/>
          <w:bCs/>
          <w:lang w:val="ru-RU"/>
        </w:rPr>
        <w:t>հոդվածի</w:t>
      </w:r>
      <w:r w:rsidR="00F3665E" w:rsidRPr="00286316">
        <w:rPr>
          <w:rFonts w:ascii="GHEA Grapalat" w:hAnsi="GHEA Grapalat"/>
          <w:bCs/>
        </w:rPr>
        <w:t xml:space="preserve"> 2-</w:t>
      </w:r>
      <w:r w:rsidR="00F3665E" w:rsidRPr="00286316">
        <w:rPr>
          <w:rFonts w:ascii="GHEA Grapalat" w:hAnsi="GHEA Grapalat"/>
          <w:bCs/>
          <w:lang w:val="ru-RU"/>
        </w:rPr>
        <w:t>րդ</w:t>
      </w:r>
      <w:r w:rsidR="00F3665E" w:rsidRPr="00286316">
        <w:rPr>
          <w:rFonts w:ascii="GHEA Grapalat" w:hAnsi="GHEA Grapalat"/>
          <w:bCs/>
        </w:rPr>
        <w:t xml:space="preserve"> </w:t>
      </w:r>
      <w:r w:rsidR="00F3665E" w:rsidRPr="00286316">
        <w:rPr>
          <w:rFonts w:ascii="GHEA Grapalat" w:hAnsi="GHEA Grapalat"/>
          <w:bCs/>
          <w:lang w:val="ru-RU"/>
        </w:rPr>
        <w:t>մասից</w:t>
      </w:r>
      <w:r w:rsidR="00F3665E" w:rsidRPr="00286316">
        <w:rPr>
          <w:rFonts w:ascii="GHEA Grapalat" w:hAnsi="GHEA Grapalat"/>
          <w:bCs/>
        </w:rPr>
        <w:t xml:space="preserve"> </w:t>
      </w:r>
      <w:r w:rsidR="00F3665E" w:rsidRPr="00286316">
        <w:rPr>
          <w:rFonts w:ascii="GHEA Grapalat" w:hAnsi="GHEA Grapalat"/>
          <w:bCs/>
          <w:lang w:val="ru-RU"/>
        </w:rPr>
        <w:t>հանել</w:t>
      </w:r>
      <w:r w:rsidR="00F3665E" w:rsidRPr="00286316">
        <w:rPr>
          <w:rFonts w:ascii="GHEA Grapalat" w:hAnsi="GHEA Grapalat"/>
          <w:bCs/>
        </w:rPr>
        <w:t xml:space="preserve"> «արժեթղթավորման հիմնադրամների» </w:t>
      </w:r>
      <w:r w:rsidR="00F3665E" w:rsidRPr="00286316">
        <w:rPr>
          <w:rFonts w:ascii="GHEA Grapalat" w:hAnsi="GHEA Grapalat"/>
          <w:bCs/>
          <w:lang w:val="ru-RU"/>
        </w:rPr>
        <w:t>բառերը</w:t>
      </w:r>
      <w:r w:rsidR="00F3665E" w:rsidRPr="00286316">
        <w:rPr>
          <w:rFonts w:ascii="GHEA Grapalat" w:hAnsi="GHEA Grapalat"/>
          <w:bCs/>
        </w:rPr>
        <w:t>:</w:t>
      </w:r>
    </w:p>
    <w:p w:rsidR="00F3665E" w:rsidRPr="00286316" w:rsidRDefault="00F3665E" w:rsidP="00333F4F">
      <w:pPr>
        <w:spacing w:after="0" w:line="360" w:lineRule="auto"/>
        <w:ind w:firstLine="709"/>
        <w:jc w:val="both"/>
        <w:rPr>
          <w:rFonts w:ascii="GHEA Grapalat" w:hAnsi="GHEA Grapalat"/>
          <w:bCs/>
        </w:rPr>
      </w:pPr>
    </w:p>
    <w:p w:rsidR="00715272" w:rsidRPr="00286316" w:rsidRDefault="00F3665E" w:rsidP="00F3665E">
      <w:pPr>
        <w:spacing w:after="0" w:line="360" w:lineRule="auto"/>
        <w:ind w:firstLine="709"/>
        <w:jc w:val="both"/>
        <w:rPr>
          <w:rFonts w:ascii="GHEA Grapalat" w:hAnsi="GHEA Grapalat"/>
          <w:b/>
          <w:bCs/>
        </w:rPr>
      </w:pPr>
      <w:proofErr w:type="gramStart"/>
      <w:r w:rsidRPr="00286316">
        <w:rPr>
          <w:rFonts w:ascii="GHEA Grapalat" w:hAnsi="GHEA Grapalat"/>
          <w:b/>
          <w:bCs/>
        </w:rPr>
        <w:t>Հոդված 3.</w:t>
      </w:r>
      <w:proofErr w:type="gramEnd"/>
      <w:r w:rsidRPr="00286316">
        <w:rPr>
          <w:rFonts w:ascii="GHEA Grapalat" w:hAnsi="GHEA Grapalat"/>
          <w:b/>
          <w:bCs/>
        </w:rPr>
        <w:t xml:space="preserve"> </w:t>
      </w:r>
      <w:proofErr w:type="gramStart"/>
      <w:r w:rsidR="00493312" w:rsidRPr="00286316">
        <w:rPr>
          <w:rFonts w:ascii="GHEA Grapalat" w:hAnsi="GHEA Grapalat"/>
          <w:shd w:val="clear" w:color="auto" w:fill="FFFFFF"/>
        </w:rPr>
        <w:t>Օրենքի 4-րդ հոդված</w:t>
      </w:r>
      <w:r w:rsidR="00333F4F" w:rsidRPr="00286316">
        <w:rPr>
          <w:rFonts w:ascii="GHEA Grapalat" w:hAnsi="GHEA Grapalat"/>
          <w:shd w:val="clear" w:color="auto" w:fill="FFFFFF"/>
        </w:rPr>
        <w:t>ը շարադրել հետևյալ խմբագրությամբ.</w:t>
      </w:r>
      <w:proofErr w:type="gramEnd"/>
    </w:p>
    <w:p w:rsidR="00333F4F" w:rsidRPr="00286316" w:rsidRDefault="00333F4F" w:rsidP="00333F4F">
      <w:pPr>
        <w:spacing w:after="0" w:line="360" w:lineRule="auto"/>
        <w:ind w:firstLine="709"/>
        <w:jc w:val="both"/>
        <w:rPr>
          <w:rFonts w:ascii="GHEA Grapalat" w:hAnsi="GHEA Grapalat"/>
          <w:shd w:val="clear" w:color="auto" w:fill="FFFFFF"/>
        </w:rPr>
      </w:pPr>
      <w:proofErr w:type="gramStart"/>
      <w:r w:rsidRPr="00286316">
        <w:rPr>
          <w:rFonts w:ascii="GHEA Grapalat" w:hAnsi="GHEA Grapalat"/>
          <w:shd w:val="clear" w:color="auto" w:fill="FFFFFF"/>
        </w:rPr>
        <w:t>«</w:t>
      </w:r>
      <w:r w:rsidRPr="00286316">
        <w:rPr>
          <w:rFonts w:ascii="GHEA Grapalat" w:hAnsi="GHEA Grapalat"/>
          <w:b/>
          <w:shd w:val="clear" w:color="auto" w:fill="FFFFFF"/>
        </w:rPr>
        <w:t>Հոդված 4.</w:t>
      </w:r>
      <w:proofErr w:type="gramEnd"/>
      <w:r w:rsidRPr="00286316">
        <w:rPr>
          <w:rFonts w:ascii="GHEA Grapalat" w:hAnsi="GHEA Grapalat"/>
          <w:shd w:val="clear" w:color="auto" w:fill="FFFFFF"/>
        </w:rPr>
        <w:t xml:space="preserve">  </w:t>
      </w:r>
      <w:r w:rsidRPr="00286316">
        <w:rPr>
          <w:rFonts w:ascii="GHEA Grapalat" w:hAnsi="GHEA Grapalat"/>
          <w:b/>
          <w:shd w:val="clear" w:color="auto" w:fill="FFFFFF"/>
        </w:rPr>
        <w:t>Սնանկության գործերի ենթակայությունը</w:t>
      </w:r>
    </w:p>
    <w:p w:rsidR="00765906" w:rsidRPr="00286316" w:rsidRDefault="00333F4F" w:rsidP="00333F4F">
      <w:pPr>
        <w:spacing w:after="0" w:line="360" w:lineRule="auto"/>
        <w:jc w:val="both"/>
        <w:rPr>
          <w:rFonts w:ascii="GHEA Grapalat" w:hAnsi="GHEA Grapalat"/>
          <w:shd w:val="clear" w:color="auto" w:fill="FFFFFF"/>
        </w:rPr>
      </w:pPr>
      <w:r w:rsidRPr="00286316">
        <w:rPr>
          <w:rFonts w:ascii="GHEA Grapalat" w:hAnsi="GHEA Grapalat"/>
          <w:shd w:val="clear" w:color="auto" w:fill="FFFFFF"/>
        </w:rPr>
        <w:tab/>
      </w:r>
      <w:r w:rsidR="00765906" w:rsidRPr="00286316">
        <w:rPr>
          <w:rFonts w:ascii="GHEA Grapalat" w:hAnsi="GHEA Grapalat"/>
          <w:shd w:val="clear" w:color="auto" w:fill="FFFFFF"/>
        </w:rPr>
        <w:t xml:space="preserve"> </w:t>
      </w:r>
      <w:r w:rsidR="00493312" w:rsidRPr="00286316">
        <w:rPr>
          <w:rFonts w:ascii="GHEA Grapalat" w:hAnsi="GHEA Grapalat"/>
          <w:shd w:val="clear" w:color="auto" w:fill="FFFFFF"/>
        </w:rPr>
        <w:t>1.</w:t>
      </w:r>
      <w:r w:rsidR="00493312" w:rsidRPr="00286316">
        <w:rPr>
          <w:rFonts w:ascii="GHEA Grapalat" w:hAnsi="GHEA Grapalat"/>
          <w:shd w:val="clear" w:color="auto" w:fill="FFFFFF"/>
        </w:rPr>
        <w:tab/>
        <w:t>Սնանկության գործերի վարումն իրականացվում է Հայաստանի Հանրապետության սնանկության դատարանում (այսուհետ` դատարան</w:t>
      </w:r>
      <w:proofErr w:type="gramStart"/>
      <w:r w:rsidR="00493312" w:rsidRPr="00286316">
        <w:rPr>
          <w:rFonts w:ascii="GHEA Grapalat" w:hAnsi="GHEA Grapalat"/>
          <w:shd w:val="clear" w:color="auto" w:fill="FFFFFF"/>
        </w:rPr>
        <w:t>)։</w:t>
      </w:r>
      <w:proofErr w:type="gramEnd"/>
      <w:r w:rsidR="00493312" w:rsidRPr="00286316">
        <w:rPr>
          <w:rFonts w:ascii="GHEA Grapalat" w:hAnsi="GHEA Grapalat"/>
          <w:shd w:val="clear" w:color="auto" w:fill="FFFFFF"/>
        </w:rPr>
        <w:t xml:space="preserve"> Սնանկության գործը վարվում է դատավորի կողմից միանձնյա:</w:t>
      </w:r>
      <w:r w:rsidRPr="00286316">
        <w:rPr>
          <w:rFonts w:ascii="GHEA Grapalat" w:hAnsi="GHEA Grapalat"/>
          <w:shd w:val="clear" w:color="auto" w:fill="FFFFFF"/>
        </w:rPr>
        <w:tab/>
      </w:r>
      <w:r w:rsidRPr="00286316">
        <w:rPr>
          <w:rFonts w:ascii="GHEA Grapalat" w:hAnsi="GHEA Grapalat"/>
          <w:shd w:val="clear" w:color="auto" w:fill="FFFFFF"/>
        </w:rPr>
        <w:tab/>
        <w:t xml:space="preserve">   </w:t>
      </w:r>
    </w:p>
    <w:p w:rsidR="00765906" w:rsidRPr="00286316" w:rsidRDefault="00765906" w:rsidP="00765906">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 </w:t>
      </w:r>
      <w:r w:rsidR="00493312" w:rsidRPr="00286316">
        <w:rPr>
          <w:rFonts w:ascii="GHEA Grapalat" w:hAnsi="GHEA Grapalat"/>
          <w:shd w:val="clear" w:color="auto" w:fill="FFFFFF"/>
        </w:rPr>
        <w:t xml:space="preserve">2. </w:t>
      </w:r>
      <w:r w:rsidR="00333F4F" w:rsidRPr="00286316">
        <w:rPr>
          <w:rFonts w:ascii="GHEA Grapalat" w:hAnsi="GHEA Grapalat"/>
          <w:shd w:val="clear" w:color="auto" w:fill="FFFFFF"/>
        </w:rPr>
        <w:t>Վերաբաշխման արդյունքում սնանկության գործն այլ դատավորի հանձնվելու դեպքում սնանկության գործի վարումը շարունակվում է ընդհատման պահից:</w:t>
      </w:r>
    </w:p>
    <w:p w:rsidR="00A53DF1" w:rsidRPr="00286316" w:rsidRDefault="00765906">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 3. </w:t>
      </w:r>
      <w:r w:rsidR="001A5A1F" w:rsidRPr="00286316">
        <w:rPr>
          <w:rFonts w:ascii="GHEA Grapalat" w:hAnsi="GHEA Grapalat"/>
          <w:shd w:val="clear" w:color="auto" w:fill="FFFFFF"/>
        </w:rPr>
        <w:t>Սնանկ ճանաչված պարտապանի գույքի կազմում ներառված գույքի և իրավունքների, երրորդ անձին պատկանող ապահովված իրավունքի առարկայի, պարտապանի և պարտատիրոջ մասնակցությամբ կնքված, ներառյալ՝ պարտավորությունների կատարման ապահովման</w:t>
      </w:r>
      <w:r w:rsidR="00CC2AA4" w:rsidRPr="00286316">
        <w:rPr>
          <w:rFonts w:ascii="GHEA Grapalat" w:hAnsi="GHEA Grapalat"/>
          <w:shd w:val="clear" w:color="auto" w:fill="FFFFFF"/>
        </w:rPr>
        <w:t xml:space="preserve"> </w:t>
      </w:r>
      <w:r w:rsidR="001A5A1F" w:rsidRPr="00286316">
        <w:rPr>
          <w:rFonts w:ascii="GHEA Grapalat" w:hAnsi="GHEA Grapalat"/>
          <w:shd w:val="clear" w:color="auto" w:fill="FFFFFF"/>
        </w:rPr>
        <w:t>միջոցների պայմանագրերի առնչությամբ ծագած և</w:t>
      </w:r>
      <w:r w:rsidR="002A0CBE" w:rsidRPr="00286316">
        <w:rPr>
          <w:rFonts w:ascii="GHEA Grapalat" w:hAnsi="GHEA Grapalat"/>
          <w:shd w:val="clear" w:color="auto" w:fill="FFFFFF"/>
        </w:rPr>
        <w:t xml:space="preserve"> </w:t>
      </w:r>
      <w:r w:rsidR="002A0CBE" w:rsidRPr="00286316">
        <w:rPr>
          <w:rFonts w:ascii="GHEA Grapalat" w:hAnsi="GHEA Grapalat"/>
          <w:shd w:val="clear" w:color="auto" w:fill="FFFFFF"/>
          <w:lang w:val="ru-RU"/>
        </w:rPr>
        <w:t>պարտատերերի</w:t>
      </w:r>
      <w:r w:rsidR="002A0CBE" w:rsidRPr="00286316">
        <w:rPr>
          <w:rFonts w:ascii="GHEA Grapalat" w:hAnsi="GHEA Grapalat"/>
          <w:shd w:val="clear" w:color="auto" w:fill="FFFFFF"/>
        </w:rPr>
        <w:t xml:space="preserve"> </w:t>
      </w:r>
      <w:r w:rsidR="001A5A1F" w:rsidRPr="00286316">
        <w:rPr>
          <w:rFonts w:ascii="GHEA Grapalat" w:hAnsi="GHEA Grapalat"/>
          <w:shd w:val="clear" w:color="auto" w:fill="FFFFFF"/>
        </w:rPr>
        <w:t>պահանջների բավարարման հնարավորության  վրա ազդող վեճերով</w:t>
      </w:r>
      <w:r w:rsidR="009C5726" w:rsidRPr="00286316">
        <w:rPr>
          <w:rFonts w:ascii="GHEA Grapalat" w:hAnsi="GHEA Grapalat"/>
          <w:shd w:val="clear" w:color="auto" w:fill="FFFFFF"/>
        </w:rPr>
        <w:t xml:space="preserve"> </w:t>
      </w:r>
      <w:r w:rsidR="008478FC" w:rsidRPr="00286316">
        <w:rPr>
          <w:rFonts w:ascii="GHEA Grapalat" w:hAnsi="GHEA Grapalat"/>
          <w:shd w:val="clear" w:color="auto" w:fill="FFFFFF"/>
          <w:lang w:val="ru-RU"/>
        </w:rPr>
        <w:t>քաղաքացիական</w:t>
      </w:r>
      <w:r w:rsidR="009C5726" w:rsidRPr="00286316">
        <w:rPr>
          <w:rFonts w:ascii="GHEA Grapalat" w:hAnsi="GHEA Grapalat"/>
          <w:shd w:val="clear" w:color="auto" w:fill="FFFFFF"/>
        </w:rPr>
        <w:t xml:space="preserve"> </w:t>
      </w:r>
      <w:r w:rsidR="008478FC" w:rsidRPr="00286316">
        <w:rPr>
          <w:rFonts w:ascii="GHEA Grapalat" w:hAnsi="GHEA Grapalat"/>
          <w:shd w:val="clear" w:color="auto" w:fill="FFFFFF"/>
          <w:lang w:val="ru-RU"/>
        </w:rPr>
        <w:t>գործերը</w:t>
      </w:r>
      <w:r w:rsidR="001A5A1F" w:rsidRPr="00286316">
        <w:rPr>
          <w:rFonts w:ascii="GHEA Grapalat" w:hAnsi="GHEA Grapalat"/>
          <w:shd w:val="clear" w:color="auto" w:fill="FFFFFF"/>
        </w:rPr>
        <w:t xml:space="preserve">, </w:t>
      </w:r>
      <w:r w:rsidR="008478FC" w:rsidRPr="00286316">
        <w:rPr>
          <w:rFonts w:ascii="GHEA Grapalat" w:hAnsi="GHEA Grapalat"/>
          <w:shd w:val="clear" w:color="auto" w:fill="FFFFFF"/>
        </w:rPr>
        <w:t xml:space="preserve"> </w:t>
      </w:r>
      <w:r w:rsidR="008478FC" w:rsidRPr="00286316">
        <w:rPr>
          <w:rFonts w:ascii="GHEA Grapalat" w:hAnsi="GHEA Grapalat"/>
          <w:shd w:val="clear" w:color="auto" w:fill="FFFFFF"/>
          <w:lang w:val="ru-RU"/>
        </w:rPr>
        <w:t>բացառությամբ</w:t>
      </w:r>
      <w:r w:rsidR="001A5A1F" w:rsidRPr="00286316">
        <w:rPr>
          <w:rFonts w:ascii="GHEA Grapalat" w:hAnsi="GHEA Grapalat"/>
          <w:shd w:val="clear" w:color="auto" w:fill="FFFFFF"/>
        </w:rPr>
        <w:t xml:space="preserve"> կառավարչի կողմից </w:t>
      </w:r>
      <w:r w:rsidR="008478FC" w:rsidRPr="00286316">
        <w:rPr>
          <w:rFonts w:ascii="GHEA Grapalat" w:hAnsi="GHEA Grapalat"/>
          <w:shd w:val="clear" w:color="auto" w:fill="FFFFFF"/>
          <w:lang w:val="ru-RU"/>
        </w:rPr>
        <w:t>ներկայացվող</w:t>
      </w:r>
      <w:r w:rsidR="009C5726" w:rsidRPr="00286316">
        <w:rPr>
          <w:rFonts w:ascii="GHEA Grapalat" w:hAnsi="GHEA Grapalat"/>
          <w:shd w:val="clear" w:color="auto" w:fill="FFFFFF"/>
        </w:rPr>
        <w:t xml:space="preserve"> </w:t>
      </w:r>
      <w:r w:rsidR="001A5A1F" w:rsidRPr="00286316">
        <w:rPr>
          <w:rFonts w:ascii="GHEA Grapalat" w:hAnsi="GHEA Grapalat"/>
          <w:shd w:val="clear" w:color="auto" w:fill="FFFFFF"/>
        </w:rPr>
        <w:t xml:space="preserve">հայցերով </w:t>
      </w:r>
      <w:r w:rsidR="008478FC" w:rsidRPr="00286316">
        <w:rPr>
          <w:rFonts w:ascii="GHEA Grapalat" w:hAnsi="GHEA Grapalat"/>
          <w:shd w:val="clear" w:color="auto" w:fill="FFFFFF"/>
        </w:rPr>
        <w:t xml:space="preserve">հարուցվող </w:t>
      </w:r>
      <w:r w:rsidR="001A5A1F" w:rsidRPr="00286316">
        <w:rPr>
          <w:rFonts w:ascii="GHEA Grapalat" w:hAnsi="GHEA Grapalat"/>
          <w:shd w:val="clear" w:color="auto" w:fill="FFFFFF"/>
        </w:rPr>
        <w:t>քաղաքացիական գործեր</w:t>
      </w:r>
      <w:r w:rsidR="008478FC" w:rsidRPr="00286316">
        <w:rPr>
          <w:rFonts w:ascii="GHEA Grapalat" w:hAnsi="GHEA Grapalat"/>
          <w:shd w:val="clear" w:color="auto" w:fill="FFFFFF"/>
          <w:lang w:val="ru-RU"/>
        </w:rPr>
        <w:t>ի</w:t>
      </w:r>
      <w:r w:rsidR="009C5726" w:rsidRPr="00286316">
        <w:rPr>
          <w:rFonts w:ascii="GHEA Grapalat" w:hAnsi="GHEA Grapalat"/>
          <w:shd w:val="clear" w:color="auto" w:fill="FFFFFF"/>
        </w:rPr>
        <w:t>,</w:t>
      </w:r>
      <w:r w:rsidR="001A5A1F" w:rsidRPr="00286316">
        <w:rPr>
          <w:rFonts w:ascii="GHEA Grapalat" w:hAnsi="GHEA Grapalat"/>
          <w:shd w:val="clear" w:color="auto" w:fill="FFFFFF"/>
        </w:rPr>
        <w:t xml:space="preserve"> քննվում են սնանկության գործը վարող դատավորի կողմից նույն սնանկության գործի շրջանակում՝ որպես առանձին քաղաքացիական գործեր (այսուհետ՝ առանձին քաղաքացիական գործեր</w:t>
      </w:r>
      <w:r w:rsidR="009D3E34" w:rsidRPr="00286316">
        <w:rPr>
          <w:rFonts w:ascii="GHEA Grapalat" w:hAnsi="GHEA Grapalat"/>
          <w:shd w:val="clear" w:color="auto" w:fill="FFFFFF"/>
        </w:rPr>
        <w:t>)</w:t>
      </w:r>
      <w:r w:rsidR="00493312" w:rsidRPr="00286316">
        <w:rPr>
          <w:rFonts w:ascii="GHEA Grapalat" w:hAnsi="GHEA Grapalat"/>
          <w:shd w:val="clear" w:color="auto" w:fill="FFFFFF"/>
        </w:rPr>
        <w:t>:</w:t>
      </w:r>
      <w:r w:rsidR="00876E55" w:rsidRPr="00286316">
        <w:rPr>
          <w:rFonts w:ascii="GHEA Grapalat" w:hAnsi="GHEA Grapalat"/>
          <w:shd w:val="clear" w:color="auto" w:fill="FFFFFF"/>
        </w:rPr>
        <w:t xml:space="preserve"> </w:t>
      </w:r>
    </w:p>
    <w:p w:rsidR="00D902F8" w:rsidRPr="00286316" w:rsidRDefault="009C5726">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lastRenderedPageBreak/>
        <w:t xml:space="preserve">4. </w:t>
      </w:r>
      <w:r w:rsidRPr="00286316">
        <w:rPr>
          <w:rFonts w:ascii="GHEA Grapalat" w:hAnsi="GHEA Grapalat"/>
        </w:rPr>
        <w:t xml:space="preserve">Առանձին քաղաքացիական գործերը հարուցվում, քննվում և լուծվում են </w:t>
      </w:r>
      <w:r w:rsidRPr="00286316">
        <w:rPr>
          <w:rFonts w:ascii="GHEA Grapalat" w:hAnsi="GHEA Grapalat"/>
          <w:shd w:val="clear" w:color="auto" w:fill="FFFFFF"/>
        </w:rPr>
        <w:t>Հայաստանի Հանրապետության</w:t>
      </w:r>
      <w:r w:rsidRPr="00286316">
        <w:rPr>
          <w:rFonts w:ascii="GHEA Grapalat" w:hAnsi="GHEA Grapalat"/>
        </w:rPr>
        <w:t xml:space="preserve"> քաղաքացիական դատավարության օրենսգրք</w:t>
      </w:r>
      <w:r w:rsidRPr="00286316">
        <w:rPr>
          <w:rFonts w:ascii="GHEA Grapalat" w:hAnsi="GHEA Grapalat"/>
          <w:lang w:val="ru-RU"/>
        </w:rPr>
        <w:t>ով</w:t>
      </w:r>
      <w:r w:rsidRPr="00286316">
        <w:rPr>
          <w:rFonts w:ascii="GHEA Grapalat" w:hAnsi="GHEA Grapalat"/>
        </w:rPr>
        <w:t xml:space="preserve"> </w:t>
      </w:r>
      <w:r w:rsidRPr="00286316">
        <w:rPr>
          <w:rFonts w:ascii="GHEA Grapalat" w:hAnsi="GHEA Grapalat"/>
          <w:lang w:val="ru-RU"/>
        </w:rPr>
        <w:t>սահմանված</w:t>
      </w:r>
      <w:r w:rsidRPr="00286316">
        <w:rPr>
          <w:rFonts w:ascii="GHEA Grapalat" w:hAnsi="GHEA Grapalat"/>
        </w:rPr>
        <w:t xml:space="preserve"> </w:t>
      </w:r>
      <w:r w:rsidRPr="00286316">
        <w:rPr>
          <w:rFonts w:ascii="GHEA Grapalat" w:hAnsi="GHEA Grapalat"/>
          <w:lang w:val="ru-RU"/>
        </w:rPr>
        <w:t>կարգով</w:t>
      </w:r>
      <w:r w:rsidRPr="00286316">
        <w:rPr>
          <w:rFonts w:ascii="GHEA Grapalat" w:hAnsi="GHEA Grapalat"/>
        </w:rPr>
        <w:t>:</w:t>
      </w:r>
    </w:p>
    <w:p w:rsidR="009E1FEF" w:rsidRPr="00286316" w:rsidRDefault="00A53DF1">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5</w:t>
      </w:r>
      <w:r w:rsidR="00493312" w:rsidRPr="00286316">
        <w:rPr>
          <w:rFonts w:ascii="GHEA Grapalat" w:hAnsi="GHEA Grapalat"/>
          <w:shd w:val="clear" w:color="auto" w:fill="FFFFFF"/>
        </w:rPr>
        <w:t xml:space="preserve">. Սույն հոդվածի </w:t>
      </w:r>
      <w:r w:rsidR="00765906" w:rsidRPr="00286316">
        <w:rPr>
          <w:rFonts w:ascii="GHEA Grapalat" w:hAnsi="GHEA Grapalat"/>
          <w:shd w:val="clear" w:color="auto" w:fill="FFFFFF"/>
        </w:rPr>
        <w:t>3</w:t>
      </w:r>
      <w:r w:rsidR="00493312" w:rsidRPr="00286316">
        <w:rPr>
          <w:rFonts w:ascii="GHEA Grapalat" w:hAnsi="GHEA Grapalat"/>
          <w:shd w:val="clear" w:color="auto" w:fill="FFFFFF"/>
        </w:rPr>
        <w:t xml:space="preserve">-րդ մասում նախատեսված կանոնների խախտմամբ դատարանի կողմից վարույթ </w:t>
      </w:r>
      <w:r w:rsidR="006E62CF" w:rsidRPr="00286316">
        <w:rPr>
          <w:rFonts w:ascii="GHEA Grapalat" w:hAnsi="GHEA Grapalat"/>
          <w:shd w:val="clear" w:color="auto" w:fill="FFFFFF"/>
        </w:rPr>
        <w:t>ընդունված գործերը</w:t>
      </w:r>
      <w:r w:rsidR="00765906" w:rsidRPr="00286316">
        <w:rPr>
          <w:rFonts w:ascii="GHEA Grapalat" w:hAnsi="GHEA Grapalat"/>
          <w:shd w:val="clear" w:color="auto" w:fill="FFFFFF"/>
        </w:rPr>
        <w:t xml:space="preserve"> </w:t>
      </w:r>
      <w:r w:rsidR="00493312" w:rsidRPr="00286316">
        <w:rPr>
          <w:rFonts w:ascii="GHEA Grapalat" w:hAnsi="GHEA Grapalat"/>
          <w:shd w:val="clear" w:color="auto" w:fill="FFFFFF"/>
        </w:rPr>
        <w:t>դատարան</w:t>
      </w:r>
      <w:r w:rsidR="006E62CF" w:rsidRPr="00286316">
        <w:rPr>
          <w:rFonts w:ascii="GHEA Grapalat" w:hAnsi="GHEA Grapalat"/>
          <w:shd w:val="clear" w:color="auto" w:fill="FFFFFF"/>
        </w:rPr>
        <w:t>ն</w:t>
      </w:r>
      <w:r w:rsidR="00493312" w:rsidRPr="00286316">
        <w:rPr>
          <w:rFonts w:ascii="GHEA Grapalat" w:hAnsi="GHEA Grapalat"/>
          <w:shd w:val="clear" w:color="auto" w:fill="FFFFFF"/>
        </w:rPr>
        <w:t xml:space="preserve"> </w:t>
      </w:r>
      <w:r w:rsidR="006E62CF" w:rsidRPr="00286316">
        <w:rPr>
          <w:rFonts w:ascii="GHEA Grapalat" w:hAnsi="GHEA Grapalat"/>
          <w:shd w:val="clear" w:color="auto" w:fill="FFFFFF"/>
        </w:rPr>
        <w:t>իր որոշմամբ</w:t>
      </w:r>
      <w:r w:rsidR="00765906" w:rsidRPr="00286316">
        <w:rPr>
          <w:rFonts w:ascii="GHEA Grapalat" w:hAnsi="GHEA Grapalat"/>
          <w:shd w:val="clear" w:color="auto" w:fill="FFFFFF"/>
        </w:rPr>
        <w:t xml:space="preserve"> </w:t>
      </w:r>
      <w:r w:rsidR="00493312" w:rsidRPr="00286316">
        <w:rPr>
          <w:rFonts w:ascii="GHEA Grapalat" w:hAnsi="GHEA Grapalat"/>
          <w:shd w:val="clear" w:color="auto" w:fill="FFFFFF"/>
        </w:rPr>
        <w:t xml:space="preserve">հանձնում է </w:t>
      </w:r>
      <w:r w:rsidR="006A3854" w:rsidRPr="00286316">
        <w:rPr>
          <w:rFonts w:ascii="GHEA Grapalat" w:hAnsi="GHEA Grapalat"/>
          <w:shd w:val="clear" w:color="auto" w:fill="FFFFFF"/>
        </w:rPr>
        <w:t xml:space="preserve">Հայաստանի Հանրապետության </w:t>
      </w:r>
      <w:r w:rsidR="00614DF0" w:rsidRPr="00286316">
        <w:rPr>
          <w:rFonts w:ascii="GHEA Grapalat" w:hAnsi="GHEA Grapalat"/>
          <w:shd w:val="clear" w:color="auto" w:fill="FFFFFF"/>
        </w:rPr>
        <w:t xml:space="preserve">առաջին ատյանի </w:t>
      </w:r>
      <w:r w:rsidR="008F4900" w:rsidRPr="00286316">
        <w:rPr>
          <w:rFonts w:ascii="GHEA Grapalat" w:hAnsi="GHEA Grapalat"/>
          <w:shd w:val="clear" w:color="auto" w:fill="FFFFFF"/>
          <w:lang w:val="ru-RU"/>
        </w:rPr>
        <w:t>ընդհանուր</w:t>
      </w:r>
      <w:r w:rsidR="008F4900" w:rsidRPr="00286316">
        <w:rPr>
          <w:rFonts w:ascii="GHEA Grapalat" w:hAnsi="GHEA Grapalat"/>
          <w:shd w:val="clear" w:color="auto" w:fill="FFFFFF"/>
        </w:rPr>
        <w:t xml:space="preserve"> </w:t>
      </w:r>
      <w:r w:rsidR="008F4900" w:rsidRPr="00286316">
        <w:rPr>
          <w:rFonts w:ascii="GHEA Grapalat" w:hAnsi="GHEA Grapalat"/>
          <w:shd w:val="clear" w:color="auto" w:fill="FFFFFF"/>
          <w:lang w:val="ru-RU"/>
        </w:rPr>
        <w:t>իրավասության</w:t>
      </w:r>
      <w:r w:rsidR="008F4900" w:rsidRPr="00286316">
        <w:rPr>
          <w:rFonts w:ascii="GHEA Grapalat" w:hAnsi="GHEA Grapalat"/>
          <w:shd w:val="clear" w:color="auto" w:fill="FFFFFF"/>
        </w:rPr>
        <w:t xml:space="preserve"> </w:t>
      </w:r>
      <w:r w:rsidR="00493312" w:rsidRPr="00286316">
        <w:rPr>
          <w:rFonts w:ascii="GHEA Grapalat" w:hAnsi="GHEA Grapalat"/>
          <w:shd w:val="clear" w:color="auto" w:fill="FFFFFF"/>
        </w:rPr>
        <w:t xml:space="preserve">դատարանի </w:t>
      </w:r>
      <w:r w:rsidR="00614DF0" w:rsidRPr="00286316">
        <w:rPr>
          <w:rFonts w:ascii="GHEA Grapalat" w:hAnsi="GHEA Grapalat"/>
          <w:shd w:val="clear" w:color="auto" w:fill="FFFFFF"/>
        </w:rPr>
        <w:t xml:space="preserve">(այսուհետ` ընդհանուր իրավասության դատարան) </w:t>
      </w:r>
      <w:r w:rsidR="00140ECF" w:rsidRPr="00286316">
        <w:rPr>
          <w:rFonts w:ascii="GHEA Grapalat" w:hAnsi="GHEA Grapalat"/>
          <w:shd w:val="clear" w:color="auto" w:fill="FFFFFF"/>
        </w:rPr>
        <w:t>քննությանը</w:t>
      </w:r>
      <w:r w:rsidR="00765906" w:rsidRPr="00286316">
        <w:rPr>
          <w:rFonts w:ascii="GHEA Grapalat" w:hAnsi="GHEA Grapalat"/>
          <w:shd w:val="clear" w:color="auto" w:fill="FFFFFF"/>
        </w:rPr>
        <w:t>:</w:t>
      </w:r>
      <w:r w:rsidR="00140ECF" w:rsidRPr="00286316">
        <w:rPr>
          <w:rFonts w:ascii="GHEA Grapalat" w:hAnsi="GHEA Grapalat"/>
          <w:shd w:val="clear" w:color="auto" w:fill="FFFFFF"/>
        </w:rPr>
        <w:t xml:space="preserve"> </w:t>
      </w:r>
    </w:p>
    <w:p w:rsidR="006A3854" w:rsidRPr="00286316" w:rsidRDefault="00A53DF1" w:rsidP="00CC2AA4">
      <w:pPr>
        <w:tabs>
          <w:tab w:val="left" w:pos="810"/>
        </w:tabs>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6</w:t>
      </w:r>
      <w:r w:rsidR="00765906" w:rsidRPr="00286316">
        <w:rPr>
          <w:rFonts w:ascii="GHEA Grapalat" w:hAnsi="GHEA Grapalat"/>
          <w:shd w:val="clear" w:color="auto" w:fill="FFFFFF"/>
        </w:rPr>
        <w:t>.</w:t>
      </w:r>
      <w:r w:rsidR="00493312" w:rsidRPr="00286316">
        <w:rPr>
          <w:rFonts w:ascii="GHEA Grapalat" w:hAnsi="GHEA Grapalat"/>
          <w:shd w:val="clear" w:color="auto" w:fill="FFFFFF"/>
        </w:rPr>
        <w:t xml:space="preserve"> </w:t>
      </w:r>
      <w:r w:rsidR="006A3854" w:rsidRPr="00286316">
        <w:rPr>
          <w:rFonts w:ascii="GHEA Grapalat" w:hAnsi="GHEA Grapalat"/>
          <w:shd w:val="clear" w:color="auto" w:fill="FFFFFF"/>
        </w:rPr>
        <w:t>Ընդհանուր իրավասության դատարանի</w:t>
      </w:r>
      <w:r w:rsidR="003443D8" w:rsidRPr="00286316">
        <w:rPr>
          <w:rFonts w:ascii="GHEA Grapalat" w:hAnsi="GHEA Grapalat"/>
          <w:shd w:val="clear" w:color="auto" w:fill="FFFFFF"/>
        </w:rPr>
        <w:t xml:space="preserve">ց </w:t>
      </w:r>
      <w:r w:rsidR="006A3854" w:rsidRPr="00286316">
        <w:rPr>
          <w:rFonts w:ascii="GHEA Grapalat" w:hAnsi="GHEA Grapalat"/>
          <w:shd w:val="clear" w:color="auto" w:fill="FFFFFF"/>
        </w:rPr>
        <w:t>քաղաքացիական գործ</w:t>
      </w:r>
      <w:r w:rsidR="003443D8" w:rsidRPr="00286316">
        <w:rPr>
          <w:rFonts w:ascii="GHEA Grapalat" w:hAnsi="GHEA Grapalat"/>
          <w:shd w:val="clear" w:color="auto" w:fill="FFFFFF"/>
        </w:rPr>
        <w:t xml:space="preserve"> ստանալու դեպքում</w:t>
      </w:r>
      <w:r w:rsidR="006A3854" w:rsidRPr="00286316">
        <w:rPr>
          <w:rFonts w:ascii="GHEA Grapalat" w:hAnsi="GHEA Grapalat"/>
          <w:shd w:val="clear" w:color="auto" w:fill="FFFFFF"/>
        </w:rPr>
        <w:t xml:space="preserve"> դատարանը յոթնօրյա ժամկետում որոշում է կայացնում այն վարույթ ընդունելու կամ գործը Վճռաբեկ դատարանի նախագահին ուղարկելու մասին, եթե համաձայն չէ գործի ենթակայությանը: Վճռաբեկ դատարանի նախագահը հնգօրյա ժամկետում որոշում է գործի ենթակայությունը։ Վճռաբեկ դատարանի նախագահի որոշած դատարանը համարվում է իրավասու դատարան:</w:t>
      </w:r>
    </w:p>
    <w:p w:rsidR="00CC2AA4" w:rsidRPr="00286316" w:rsidRDefault="00A53DF1" w:rsidP="00CC2AA4">
      <w:pPr>
        <w:tabs>
          <w:tab w:val="left" w:pos="810"/>
        </w:tabs>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7</w:t>
      </w:r>
      <w:r w:rsidR="006A3854" w:rsidRPr="00286316">
        <w:rPr>
          <w:rFonts w:ascii="GHEA Grapalat" w:hAnsi="GHEA Grapalat"/>
          <w:shd w:val="clear" w:color="auto" w:fill="FFFFFF"/>
        </w:rPr>
        <w:t xml:space="preserve">. </w:t>
      </w:r>
      <w:r w:rsidR="008F4900" w:rsidRPr="00286316">
        <w:rPr>
          <w:rFonts w:ascii="GHEA Grapalat" w:hAnsi="GHEA Grapalat"/>
          <w:shd w:val="clear" w:color="auto" w:fill="FFFFFF"/>
        </w:rPr>
        <w:t>Սնանկության գործ</w:t>
      </w:r>
      <w:r w:rsidR="00CC2AA4" w:rsidRPr="00286316">
        <w:rPr>
          <w:rFonts w:ascii="GHEA Grapalat" w:hAnsi="GHEA Grapalat"/>
          <w:shd w:val="clear" w:color="auto" w:fill="FFFFFF"/>
          <w:lang w:val="ru-RU"/>
        </w:rPr>
        <w:t>ն</w:t>
      </w:r>
      <w:r w:rsidR="008F4900" w:rsidRPr="00286316">
        <w:rPr>
          <w:rFonts w:ascii="GHEA Grapalat" w:hAnsi="GHEA Grapalat"/>
          <w:shd w:val="clear" w:color="auto" w:fill="FFFFFF"/>
        </w:rPr>
        <w:t xml:space="preserve"> ավարտ</w:t>
      </w:r>
      <w:r w:rsidR="00CC2AA4" w:rsidRPr="00286316">
        <w:rPr>
          <w:rFonts w:ascii="GHEA Grapalat" w:hAnsi="GHEA Grapalat"/>
          <w:shd w:val="clear" w:color="auto" w:fill="FFFFFF"/>
          <w:lang w:val="ru-RU"/>
        </w:rPr>
        <w:t>ելու</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դեպքում</w:t>
      </w:r>
      <w:r w:rsidR="00CC2AA4" w:rsidRPr="00286316">
        <w:rPr>
          <w:rFonts w:ascii="GHEA Grapalat" w:hAnsi="GHEA Grapalat"/>
          <w:shd w:val="clear" w:color="auto" w:fill="FFFFFF"/>
        </w:rPr>
        <w:t xml:space="preserve"> </w:t>
      </w:r>
      <w:r w:rsidR="003443D8" w:rsidRPr="00286316">
        <w:rPr>
          <w:rFonts w:ascii="GHEA Grapalat" w:hAnsi="GHEA Grapalat"/>
          <w:shd w:val="clear" w:color="auto" w:fill="FFFFFF"/>
        </w:rPr>
        <w:t xml:space="preserve">առանձին քաղաքացիական </w:t>
      </w:r>
      <w:r w:rsidR="008F4900" w:rsidRPr="00286316">
        <w:rPr>
          <w:rFonts w:ascii="GHEA Grapalat" w:hAnsi="GHEA Grapalat"/>
          <w:shd w:val="clear" w:color="auto" w:fill="FFFFFF"/>
        </w:rPr>
        <w:t>գործերի քննությունը</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շարունակվում</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է</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եթե</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առկա</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չեն</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այդ</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գործերի</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քննությունն</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ավարտելու</w:t>
      </w:r>
      <w:r w:rsidR="00CC2AA4" w:rsidRPr="00286316">
        <w:rPr>
          <w:rFonts w:ascii="GHEA Grapalat" w:hAnsi="GHEA Grapalat"/>
          <w:shd w:val="clear" w:color="auto" w:fill="FFFFFF"/>
        </w:rPr>
        <w:t xml:space="preserve"> </w:t>
      </w:r>
      <w:r w:rsidR="00CC2AA4" w:rsidRPr="00286316">
        <w:rPr>
          <w:rFonts w:ascii="GHEA Grapalat" w:hAnsi="GHEA Grapalat"/>
          <w:shd w:val="clear" w:color="auto" w:fill="FFFFFF"/>
          <w:lang w:val="ru-RU"/>
        </w:rPr>
        <w:t>հիմքեր</w:t>
      </w:r>
      <w:r w:rsidR="00CC2AA4" w:rsidRPr="00286316">
        <w:rPr>
          <w:rFonts w:ascii="GHEA Grapalat" w:hAnsi="GHEA Grapalat"/>
          <w:shd w:val="clear" w:color="auto" w:fill="FFFFFF"/>
        </w:rPr>
        <w:t>:</w:t>
      </w:r>
      <w:r w:rsidR="008F4900" w:rsidRPr="00286316">
        <w:rPr>
          <w:rFonts w:ascii="GHEA Grapalat" w:hAnsi="GHEA Grapalat"/>
          <w:shd w:val="clear" w:color="auto" w:fill="FFFFFF"/>
        </w:rPr>
        <w:t xml:space="preserve"> </w:t>
      </w:r>
    </w:p>
    <w:p w:rsidR="00715272" w:rsidRPr="00286316" w:rsidRDefault="00A53DF1" w:rsidP="00621E82">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8</w:t>
      </w:r>
      <w:r w:rsidR="001A5A1F" w:rsidRPr="00286316">
        <w:rPr>
          <w:rFonts w:ascii="GHEA Grapalat" w:hAnsi="GHEA Grapalat"/>
          <w:shd w:val="clear" w:color="auto" w:fill="FFFFFF"/>
        </w:rPr>
        <w:t xml:space="preserve">. </w:t>
      </w:r>
      <w:r w:rsidR="00DE6605" w:rsidRPr="00286316">
        <w:rPr>
          <w:rFonts w:ascii="GHEA Grapalat" w:hAnsi="GHEA Grapalat"/>
          <w:shd w:val="clear" w:color="auto" w:fill="FFFFFF"/>
        </w:rPr>
        <w:t>Սնանկության գործը վարող դատավորի` առանձին քաղաքացիական գործով ինքնաբացարկի հիմքերի առկայության</w:t>
      </w:r>
      <w:r w:rsidR="00BA53DA" w:rsidRPr="00286316">
        <w:rPr>
          <w:rFonts w:ascii="GHEA Grapalat" w:hAnsi="GHEA Grapalat"/>
          <w:shd w:val="clear" w:color="auto" w:fill="FFFFFF"/>
        </w:rPr>
        <w:t xml:space="preserve"> </w:t>
      </w:r>
      <w:r w:rsidR="001A5A1F" w:rsidRPr="00286316">
        <w:rPr>
          <w:rFonts w:ascii="GHEA Grapalat" w:hAnsi="GHEA Grapalat"/>
          <w:shd w:val="clear" w:color="auto" w:fill="FFFFFF"/>
        </w:rPr>
        <w:t xml:space="preserve">դեպքում </w:t>
      </w:r>
      <w:r w:rsidR="00DE6605" w:rsidRPr="00286316">
        <w:rPr>
          <w:rFonts w:ascii="GHEA Grapalat" w:hAnsi="GHEA Grapalat"/>
          <w:shd w:val="clear" w:color="auto" w:fill="FFFFFF"/>
        </w:rPr>
        <w:t xml:space="preserve">առանձին քաղաքացիական </w:t>
      </w:r>
      <w:r w:rsidR="001A5A1F" w:rsidRPr="00286316">
        <w:rPr>
          <w:rFonts w:ascii="GHEA Grapalat" w:hAnsi="GHEA Grapalat"/>
          <w:shd w:val="clear" w:color="auto" w:fill="FFFFFF"/>
        </w:rPr>
        <w:t xml:space="preserve">գործը քննվում է </w:t>
      </w:r>
      <w:r w:rsidR="00CD5597" w:rsidRPr="00286316">
        <w:rPr>
          <w:rFonts w:ascii="GHEA Grapalat" w:hAnsi="GHEA Grapalat"/>
          <w:shd w:val="clear" w:color="auto" w:fill="FFFFFF"/>
        </w:rPr>
        <w:t>դատարանի այլ դատավորի կողմից</w:t>
      </w:r>
      <w:proofErr w:type="gramStart"/>
      <w:r w:rsidR="001A5A1F" w:rsidRPr="00286316">
        <w:rPr>
          <w:rFonts w:ascii="GHEA Grapalat" w:hAnsi="GHEA Grapalat"/>
          <w:shd w:val="clear" w:color="auto" w:fill="FFFFFF"/>
        </w:rPr>
        <w:t>:</w:t>
      </w:r>
      <w:r w:rsidR="00AD50A6" w:rsidRPr="00286316">
        <w:rPr>
          <w:rFonts w:ascii="GHEA Grapalat" w:hAnsi="GHEA Grapalat"/>
          <w:shd w:val="clear" w:color="auto" w:fill="FFFFFF"/>
        </w:rPr>
        <w:t>»</w:t>
      </w:r>
      <w:proofErr w:type="gramEnd"/>
      <w:r w:rsidR="00AD50A6" w:rsidRPr="00286316">
        <w:rPr>
          <w:rFonts w:ascii="GHEA Grapalat" w:hAnsi="GHEA Grapalat"/>
          <w:shd w:val="clear" w:color="auto" w:fill="FFFFFF"/>
        </w:rPr>
        <w:t>:</w:t>
      </w:r>
    </w:p>
    <w:p w:rsidR="001C0480" w:rsidRPr="00286316" w:rsidRDefault="001C0480" w:rsidP="001C0480">
      <w:pPr>
        <w:spacing w:after="0" w:line="360" w:lineRule="auto"/>
        <w:ind w:firstLine="708"/>
        <w:jc w:val="both"/>
        <w:rPr>
          <w:rFonts w:ascii="GHEA Grapalat" w:hAnsi="GHEA Grapalat"/>
          <w:shd w:val="clear" w:color="auto" w:fill="FFFFFF"/>
        </w:rPr>
      </w:pPr>
    </w:p>
    <w:p w:rsidR="0012699B" w:rsidRPr="00286316" w:rsidRDefault="00493312" w:rsidP="001C0480">
      <w:pPr>
        <w:spacing w:after="0" w:line="360" w:lineRule="auto"/>
        <w:ind w:firstLine="708"/>
        <w:jc w:val="both"/>
        <w:rPr>
          <w:rFonts w:ascii="GHEA Grapalat" w:hAnsi="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4</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shd w:val="clear" w:color="auto" w:fill="FFFFFF"/>
        </w:rPr>
        <w:t>Օրենքի 5-րդ հոդվածի 1-ին մասում «2-րդ կետով» բառերը փոխարինել «2-րդ կամ 2.1-ին կետերով» բառերով:</w:t>
      </w:r>
    </w:p>
    <w:p w:rsidR="001C0480" w:rsidRPr="00286316" w:rsidRDefault="001C0480" w:rsidP="001C0480">
      <w:pPr>
        <w:spacing w:after="0" w:line="360" w:lineRule="auto"/>
        <w:ind w:firstLine="708"/>
        <w:jc w:val="both"/>
        <w:rPr>
          <w:rFonts w:ascii="GHEA Grapalat" w:hAnsi="GHEA Grapalat"/>
          <w:shd w:val="clear" w:color="auto" w:fill="FFFFFF"/>
        </w:rPr>
      </w:pPr>
    </w:p>
    <w:p w:rsidR="0012699B" w:rsidRPr="00286316" w:rsidRDefault="0012699B">
      <w:pPr>
        <w:spacing w:after="0" w:line="360" w:lineRule="auto"/>
        <w:ind w:firstLine="708"/>
        <w:jc w:val="both"/>
        <w:rPr>
          <w:rFonts w:ascii="GHEA Grapalat" w:hAnsi="GHEA Grapalat"/>
          <w:bCs/>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5</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bCs/>
          <w:shd w:val="clear" w:color="auto" w:fill="FFFFFF"/>
          <w:lang w:val="pt-PT"/>
        </w:rPr>
        <w:t>Օրենքում «դատական ակտերի հարկադիր կատարման ծառայություն» բառերը և դրանց հոլովաձևերը փոխարինել «</w:t>
      </w:r>
      <w:r w:rsidR="00F45032" w:rsidRPr="00286316">
        <w:rPr>
          <w:rFonts w:ascii="GHEA Grapalat" w:hAnsi="GHEA Grapalat"/>
          <w:bCs/>
          <w:shd w:val="clear" w:color="auto" w:fill="FFFFFF"/>
          <w:lang w:val="pt-PT"/>
        </w:rPr>
        <w:t>Հ</w:t>
      </w:r>
      <w:r w:rsidRPr="00286316">
        <w:rPr>
          <w:rFonts w:ascii="GHEA Grapalat" w:hAnsi="GHEA Grapalat"/>
          <w:bCs/>
          <w:shd w:val="clear" w:color="auto" w:fill="FFFFFF"/>
          <w:lang w:val="pt-PT"/>
        </w:rPr>
        <w:t>արկադիր կատարումն ապահովող ծառայություն» բառերով</w:t>
      </w:r>
      <w:r w:rsidR="005A11D7" w:rsidRPr="00286316">
        <w:rPr>
          <w:rFonts w:ascii="GHEA Grapalat" w:hAnsi="GHEA Grapalat"/>
          <w:bCs/>
          <w:shd w:val="clear" w:color="auto" w:fill="FFFFFF"/>
          <w:lang w:val="pt-PT"/>
        </w:rPr>
        <w:t xml:space="preserve"> </w:t>
      </w:r>
      <w:r w:rsidRPr="00286316">
        <w:rPr>
          <w:rFonts w:ascii="GHEA Grapalat" w:hAnsi="GHEA Grapalat"/>
          <w:bCs/>
          <w:shd w:val="clear" w:color="auto" w:fill="FFFFFF"/>
          <w:lang w:val="pt-PT"/>
        </w:rPr>
        <w:t>և դրանց հոլովաձևերով:</w:t>
      </w:r>
    </w:p>
    <w:p w:rsidR="00276AFA" w:rsidRPr="00286316" w:rsidRDefault="00276AFA">
      <w:pPr>
        <w:spacing w:after="0" w:line="360" w:lineRule="auto"/>
        <w:ind w:firstLine="708"/>
        <w:jc w:val="both"/>
        <w:rPr>
          <w:rFonts w:ascii="GHEA Grapalat" w:hAnsi="GHEA Grapalat"/>
          <w:bCs/>
          <w:shd w:val="clear" w:color="auto" w:fill="FFFFFF"/>
        </w:rPr>
      </w:pPr>
    </w:p>
    <w:p w:rsidR="00276AFA" w:rsidRPr="00286316" w:rsidRDefault="00276AFA">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Հոդված</w:t>
      </w:r>
      <w:r w:rsidR="008A6A4F" w:rsidRPr="00286316">
        <w:rPr>
          <w:rFonts w:ascii="GHEA Grapalat" w:hAnsi="GHEA Grapalat"/>
          <w:b/>
          <w:bCs/>
        </w:rPr>
        <w:t xml:space="preserve"> 6</w:t>
      </w:r>
      <w:r w:rsidRPr="00286316">
        <w:rPr>
          <w:rFonts w:ascii="GHEA Grapalat" w:hAnsi="GHEA Grapalat"/>
          <w:b/>
          <w:bCs/>
        </w:rPr>
        <w:t>.</w:t>
      </w:r>
      <w:proofErr w:type="gramEnd"/>
      <w:r w:rsidRPr="00286316">
        <w:rPr>
          <w:rFonts w:ascii="GHEA Grapalat" w:hAnsi="GHEA Grapalat"/>
          <w:shd w:val="clear" w:color="auto" w:fill="FFFFFF"/>
        </w:rPr>
        <w:t xml:space="preserve"> Օրենքի 6-րդ </w:t>
      </w:r>
      <w:r w:rsidRPr="00286316">
        <w:rPr>
          <w:rFonts w:ascii="GHEA Grapalat" w:hAnsi="GHEA Grapalat"/>
          <w:shd w:val="clear" w:color="auto" w:fill="FFFFFF"/>
          <w:lang w:val="ru-RU"/>
        </w:rPr>
        <w:t>հոդվածում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հայց</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բառը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փոխարինել</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դիմում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բառով</w:t>
      </w:r>
      <w:r w:rsidRPr="00286316">
        <w:rPr>
          <w:rFonts w:ascii="GHEA Grapalat" w:hAnsi="GHEA Grapalat"/>
          <w:shd w:val="clear" w:color="auto" w:fill="FFFFFF"/>
        </w:rPr>
        <w:t>:</w:t>
      </w:r>
    </w:p>
    <w:p w:rsidR="00715272" w:rsidRPr="00286316" w:rsidRDefault="00715272">
      <w:pPr>
        <w:spacing w:after="0" w:line="360" w:lineRule="auto"/>
        <w:ind w:firstLine="708"/>
        <w:jc w:val="both"/>
        <w:rPr>
          <w:rFonts w:ascii="GHEA Grapalat" w:eastAsia="GHEA Grapalat" w:hAnsi="GHEA Grapalat" w:cs="GHEA Grapalat"/>
          <w:b/>
          <w:bCs/>
        </w:rPr>
      </w:pPr>
    </w:p>
    <w:p w:rsidR="00DE6B41" w:rsidRPr="00286316" w:rsidRDefault="00493312">
      <w:pPr>
        <w:spacing w:after="0" w:line="360" w:lineRule="auto"/>
        <w:ind w:firstLine="708"/>
        <w:jc w:val="both"/>
        <w:rPr>
          <w:rFonts w:ascii="GHEA Grapalat" w:hAnsi="GHEA Grapalat"/>
        </w:rPr>
      </w:pPr>
      <w:proofErr w:type="gramStart"/>
      <w:r w:rsidRPr="00286316">
        <w:rPr>
          <w:rFonts w:ascii="GHEA Grapalat" w:hAnsi="GHEA Grapalat"/>
          <w:b/>
          <w:bCs/>
        </w:rPr>
        <w:t xml:space="preserve">Հոդված </w:t>
      </w:r>
      <w:r w:rsidR="008A6A4F" w:rsidRPr="00286316">
        <w:rPr>
          <w:rFonts w:ascii="GHEA Grapalat" w:hAnsi="GHEA Grapalat"/>
          <w:b/>
          <w:bCs/>
        </w:rPr>
        <w:t>7</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Օրենքի 10-րդ հոդվածի</w:t>
      </w:r>
      <w:r w:rsidR="00DE6B41" w:rsidRPr="00286316">
        <w:rPr>
          <w:rFonts w:ascii="GHEA Grapalat" w:hAnsi="GHEA Grapalat"/>
        </w:rPr>
        <w:t>՝</w:t>
      </w:r>
    </w:p>
    <w:p w:rsidR="00715272" w:rsidRPr="00286316" w:rsidRDefault="00DE6B41">
      <w:pPr>
        <w:spacing w:after="0" w:line="360" w:lineRule="auto"/>
        <w:ind w:firstLine="708"/>
        <w:jc w:val="both"/>
        <w:rPr>
          <w:rFonts w:ascii="GHEA Grapalat" w:eastAsia="GHEA Grapalat" w:hAnsi="GHEA Grapalat" w:cs="GHEA Grapalat"/>
        </w:rPr>
      </w:pPr>
      <w:proofErr w:type="gramStart"/>
      <w:r w:rsidRPr="00286316">
        <w:rPr>
          <w:rFonts w:ascii="GHEA Grapalat" w:hAnsi="GHEA Grapalat"/>
        </w:rPr>
        <w:lastRenderedPageBreak/>
        <w:t>1)</w:t>
      </w:r>
      <w:r w:rsidR="00493312" w:rsidRPr="00286316">
        <w:rPr>
          <w:rFonts w:ascii="GHEA Grapalat" w:hAnsi="GHEA Grapalat"/>
        </w:rPr>
        <w:t xml:space="preserve"> 3-րդ մասի 2-րդ պարբերությունը շարադրել հետևյալ խմբագրությամբ.</w:t>
      </w:r>
      <w:proofErr w:type="gramEnd"/>
    </w:p>
    <w:p w:rsidR="00DE6B41" w:rsidRPr="00286316" w:rsidRDefault="00493312">
      <w:pPr>
        <w:spacing w:after="0" w:line="360" w:lineRule="auto"/>
        <w:ind w:firstLine="708"/>
        <w:jc w:val="both"/>
        <w:rPr>
          <w:rFonts w:ascii="GHEA Grapalat" w:hAnsi="GHEA Grapalat"/>
          <w:shd w:val="clear" w:color="auto" w:fill="FFFFFF"/>
        </w:rPr>
      </w:pPr>
      <w:r w:rsidRPr="00286316">
        <w:rPr>
          <w:rFonts w:ascii="GHEA Grapalat" w:hAnsi="GHEA Grapalat"/>
        </w:rPr>
        <w:t>«</w:t>
      </w:r>
      <w:r w:rsidRPr="00286316">
        <w:rPr>
          <w:rFonts w:ascii="GHEA Grapalat" w:hAnsi="GHEA Grapalat"/>
          <w:shd w:val="clear" w:color="auto" w:fill="FFFFFF"/>
        </w:rPr>
        <w:t xml:space="preserve">Կամավոր սնանկության դիմումը կարող է հետ վերցվել դիմումը </w:t>
      </w:r>
      <w:r w:rsidR="00CD5597" w:rsidRPr="00286316">
        <w:rPr>
          <w:rFonts w:ascii="GHEA Grapalat" w:hAnsi="GHEA Grapalat"/>
          <w:shd w:val="clear" w:color="auto" w:fill="FFFFFF"/>
        </w:rPr>
        <w:t xml:space="preserve">դատարան մուտքագրվելուց </w:t>
      </w:r>
      <w:r w:rsidRPr="00286316">
        <w:rPr>
          <w:rFonts w:ascii="GHEA Grapalat" w:hAnsi="GHEA Grapalat"/>
          <w:shd w:val="clear" w:color="auto" w:fill="FFFFFF"/>
        </w:rPr>
        <w:t xml:space="preserve">հետո՝ եռօրյա ժամկետում: Հարկադրված սնանկության դիմումը կարող է հետ վերցվել դիմումը </w:t>
      </w:r>
      <w:r w:rsidR="00CD5597" w:rsidRPr="00286316">
        <w:rPr>
          <w:rFonts w:ascii="GHEA Grapalat" w:hAnsi="GHEA Grapalat"/>
          <w:shd w:val="clear" w:color="auto" w:fill="FFFFFF"/>
        </w:rPr>
        <w:t xml:space="preserve">դատարան մուտքագրվելուց </w:t>
      </w:r>
      <w:r w:rsidRPr="00286316">
        <w:rPr>
          <w:rFonts w:ascii="GHEA Grapalat" w:hAnsi="GHEA Grapalat"/>
          <w:shd w:val="clear" w:color="auto" w:fill="FFFFFF"/>
        </w:rPr>
        <w:t>հետո՝ 15-օրյա ժամկետում, իսկ դիմումի քննությունը դատական նիստում իրականացվելու դեպքում այն կարող է հետ վերցվել մինչև դատաքննության ավարտը</w:t>
      </w:r>
      <w:proofErr w:type="gramStart"/>
      <w:r w:rsidRPr="00286316">
        <w:rPr>
          <w:rFonts w:ascii="GHEA Grapalat" w:hAnsi="GHEA Grapalat"/>
          <w:shd w:val="clear" w:color="auto" w:fill="FFFFFF"/>
        </w:rPr>
        <w:t>:»</w:t>
      </w:r>
      <w:proofErr w:type="gramEnd"/>
      <w:r w:rsidR="00DE6B41" w:rsidRPr="00286316">
        <w:rPr>
          <w:rFonts w:ascii="GHEA Grapalat" w:hAnsi="GHEA Grapalat"/>
          <w:shd w:val="clear" w:color="auto" w:fill="FFFFFF"/>
        </w:rPr>
        <w:t>.</w:t>
      </w:r>
    </w:p>
    <w:p w:rsidR="00715272" w:rsidRPr="00286316" w:rsidRDefault="00DE6B41">
      <w:pPr>
        <w:spacing w:after="0" w:line="360" w:lineRule="auto"/>
        <w:ind w:firstLine="708"/>
        <w:jc w:val="both"/>
        <w:rPr>
          <w:rFonts w:ascii="GHEA Grapalat" w:eastAsia="GHEA Grapalat" w:hAnsi="GHEA Grapalat" w:cs="GHEA Grapalat"/>
        </w:rPr>
      </w:pPr>
      <w:r w:rsidRPr="00286316">
        <w:rPr>
          <w:rFonts w:ascii="GHEA Grapalat" w:hAnsi="GHEA Grapalat"/>
          <w:shd w:val="clear" w:color="auto" w:fill="FFFFFF"/>
        </w:rPr>
        <w:t>2) 4-րդ մասում «գործը» բառը փոխարինել «գործի վարույթը» բառ</w:t>
      </w:r>
      <w:r w:rsidR="0027779A" w:rsidRPr="00286316">
        <w:rPr>
          <w:rFonts w:ascii="GHEA Grapalat" w:hAnsi="GHEA Grapalat"/>
          <w:shd w:val="clear" w:color="auto" w:fill="FFFFFF"/>
        </w:rPr>
        <w:t>եր</w:t>
      </w:r>
      <w:r w:rsidRPr="00286316">
        <w:rPr>
          <w:rFonts w:ascii="GHEA Grapalat" w:hAnsi="GHEA Grapalat"/>
          <w:shd w:val="clear" w:color="auto" w:fill="FFFFFF"/>
        </w:rPr>
        <w:t>ով</w:t>
      </w:r>
      <w:r w:rsidR="00493312" w:rsidRPr="00286316">
        <w:rPr>
          <w:rFonts w:ascii="GHEA Grapalat" w:hAnsi="GHEA Grapalat"/>
          <w:shd w:val="clear" w:color="auto" w:fill="FFFFFF"/>
        </w:rPr>
        <w:t>:</w:t>
      </w:r>
      <w:r w:rsidR="00493312" w:rsidRPr="00286316">
        <w:rPr>
          <w:rFonts w:ascii="GHEA Grapalat" w:hAnsi="GHEA Grapalat"/>
        </w:rPr>
        <w:t xml:space="preserve"> </w:t>
      </w:r>
    </w:p>
    <w:p w:rsidR="00715272" w:rsidRPr="00286316" w:rsidRDefault="00715272">
      <w:pPr>
        <w:spacing w:after="0" w:line="360" w:lineRule="auto"/>
        <w:ind w:firstLine="708"/>
        <w:jc w:val="both"/>
        <w:rPr>
          <w:rFonts w:ascii="GHEA Grapalat" w:eastAsia="GHEA Grapalat" w:hAnsi="GHEA Grapalat" w:cs="GHEA Grapalat"/>
          <w:b/>
          <w:bCs/>
        </w:rPr>
      </w:pPr>
    </w:p>
    <w:p w:rsidR="003F6A08" w:rsidRPr="00286316" w:rsidRDefault="00493312" w:rsidP="00927076">
      <w:pPr>
        <w:spacing w:after="0" w:line="360" w:lineRule="auto"/>
        <w:ind w:firstLine="708"/>
        <w:jc w:val="both"/>
        <w:rPr>
          <w:rFonts w:ascii="GHEA Grapalat" w:hAnsi="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8</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shd w:val="clear" w:color="auto" w:fill="FFFFFF"/>
        </w:rPr>
        <w:t>Օրենքի 11-րդ հոդված</w:t>
      </w:r>
      <w:r w:rsidR="00A81C24" w:rsidRPr="00286316">
        <w:rPr>
          <w:rFonts w:ascii="GHEA Grapalat" w:hAnsi="GHEA Grapalat"/>
          <w:shd w:val="clear" w:color="auto" w:fill="FFFFFF"/>
          <w:lang w:val="ru-RU"/>
        </w:rPr>
        <w:t>ում</w:t>
      </w:r>
      <w:r w:rsidR="003F6A08" w:rsidRPr="00286316">
        <w:rPr>
          <w:rFonts w:ascii="GHEA Grapalat" w:hAnsi="GHEA Grapalat"/>
          <w:shd w:val="clear" w:color="auto" w:fill="FFFFFF"/>
        </w:rPr>
        <w:t>`</w:t>
      </w:r>
    </w:p>
    <w:p w:rsidR="003F6A08" w:rsidRPr="00286316" w:rsidRDefault="003F6A08" w:rsidP="00504953">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1) 3-րդ մասի «գ» կետ</w:t>
      </w:r>
      <w:r w:rsidR="00504953" w:rsidRPr="00286316">
        <w:rPr>
          <w:rFonts w:ascii="GHEA Grapalat" w:hAnsi="GHEA Grapalat"/>
          <w:shd w:val="clear" w:color="auto" w:fill="FFFFFF"/>
        </w:rPr>
        <w:t>ն ուժը կորցրած ճանաչել.</w:t>
      </w:r>
    </w:p>
    <w:p w:rsidR="002645F5" w:rsidRPr="00286316" w:rsidRDefault="00611217" w:rsidP="00504953">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2</w:t>
      </w:r>
      <w:r w:rsidR="002645F5" w:rsidRPr="00286316">
        <w:rPr>
          <w:rFonts w:ascii="GHEA Grapalat" w:hAnsi="GHEA Grapalat"/>
          <w:shd w:val="clear" w:color="auto" w:fill="FFFFFF"/>
        </w:rPr>
        <w:t xml:space="preserve">) </w:t>
      </w:r>
      <w:proofErr w:type="gramStart"/>
      <w:r w:rsidR="002645F5" w:rsidRPr="00286316">
        <w:rPr>
          <w:rFonts w:ascii="GHEA Grapalat" w:hAnsi="GHEA Grapalat"/>
          <w:shd w:val="clear" w:color="auto" w:fill="FFFFFF"/>
        </w:rPr>
        <w:t>լրացնել</w:t>
      </w:r>
      <w:proofErr w:type="gramEnd"/>
      <w:r w:rsidR="002645F5" w:rsidRPr="00286316">
        <w:rPr>
          <w:rFonts w:ascii="GHEA Grapalat" w:hAnsi="GHEA Grapalat"/>
          <w:shd w:val="clear" w:color="auto" w:fill="FFFFFF"/>
        </w:rPr>
        <w:t xml:space="preserve"> հետևյալ բովանդակությամբ 7-րդ</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և</w:t>
      </w:r>
      <w:r w:rsidR="00FD1709" w:rsidRPr="00286316">
        <w:rPr>
          <w:rFonts w:ascii="GHEA Grapalat" w:hAnsi="GHEA Grapalat"/>
          <w:shd w:val="clear" w:color="auto" w:fill="FFFFFF"/>
        </w:rPr>
        <w:t xml:space="preserve"> 8-</w:t>
      </w:r>
      <w:r w:rsidR="00FD1709" w:rsidRPr="00286316">
        <w:rPr>
          <w:rFonts w:ascii="GHEA Grapalat" w:hAnsi="GHEA Grapalat"/>
          <w:shd w:val="clear" w:color="auto" w:fill="FFFFFF"/>
          <w:lang w:val="ru-RU"/>
        </w:rPr>
        <w:t>րդ</w:t>
      </w:r>
      <w:r w:rsidR="002645F5" w:rsidRPr="00286316">
        <w:rPr>
          <w:rFonts w:ascii="GHEA Grapalat" w:hAnsi="GHEA Grapalat"/>
          <w:shd w:val="clear" w:color="auto" w:fill="FFFFFF"/>
        </w:rPr>
        <w:t xml:space="preserve"> մաս</w:t>
      </w:r>
      <w:r w:rsidR="00FD1709" w:rsidRPr="00286316">
        <w:rPr>
          <w:rFonts w:ascii="GHEA Grapalat" w:hAnsi="GHEA Grapalat"/>
          <w:shd w:val="clear" w:color="auto" w:fill="FFFFFF"/>
          <w:lang w:val="ru-RU"/>
        </w:rPr>
        <w:t>եր</w:t>
      </w:r>
      <w:r w:rsidR="002645F5" w:rsidRPr="00286316">
        <w:rPr>
          <w:rFonts w:ascii="GHEA Grapalat" w:hAnsi="GHEA Grapalat"/>
          <w:shd w:val="clear" w:color="auto" w:fill="FFFFFF"/>
        </w:rPr>
        <w:t>.</w:t>
      </w:r>
    </w:p>
    <w:p w:rsidR="00FD1709" w:rsidRPr="00286316" w:rsidRDefault="002645F5" w:rsidP="00927076">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w:t>
      </w:r>
      <w:r w:rsidR="00DE36B3" w:rsidRPr="00286316">
        <w:rPr>
          <w:rFonts w:ascii="GHEA Grapalat" w:hAnsi="GHEA Grapalat"/>
          <w:shd w:val="clear" w:color="auto" w:fill="FFFFFF"/>
        </w:rPr>
        <w:t xml:space="preserve">7. </w:t>
      </w:r>
      <w:r w:rsidR="00590BDD" w:rsidRPr="00286316">
        <w:rPr>
          <w:rFonts w:ascii="GHEA Grapalat" w:hAnsi="GHEA Grapalat"/>
          <w:shd w:val="clear" w:color="auto" w:fill="FFFFFF"/>
        </w:rPr>
        <w:t xml:space="preserve">Հարկադրված սնանկության դիմում ներկայացնելիս դիմումին կցվում են դիմումի օրինակը և դիմումին կից ներկայացվող փաստաթղթերի պատճենները` պարտապանների թվին համապատասխան: </w:t>
      </w:r>
      <w:r w:rsidR="00FD1709" w:rsidRPr="00286316">
        <w:rPr>
          <w:rFonts w:ascii="GHEA Grapalat" w:hAnsi="GHEA Grapalat"/>
          <w:shd w:val="clear" w:color="auto" w:fill="FFFFFF"/>
          <w:lang w:val="ru-RU"/>
        </w:rPr>
        <w:t>Մինչև</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հ</w:t>
      </w:r>
      <w:r w:rsidR="00FD1709" w:rsidRPr="00286316">
        <w:rPr>
          <w:rFonts w:ascii="GHEA Grapalat" w:hAnsi="GHEA Grapalat"/>
          <w:shd w:val="clear" w:color="auto" w:fill="FFFFFF"/>
        </w:rPr>
        <w:t>արկադրված սնանկության դիմում ներկայացնել</w:t>
      </w:r>
      <w:r w:rsidR="00FD1709" w:rsidRPr="00286316">
        <w:rPr>
          <w:rFonts w:ascii="GHEA Grapalat" w:hAnsi="GHEA Grapalat"/>
          <w:shd w:val="clear" w:color="auto" w:fill="FFFFFF"/>
          <w:lang w:val="ru-RU"/>
        </w:rPr>
        <w:t>ը</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դիմումը</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և</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կից</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փաստաթղթերը</w:t>
      </w:r>
      <w:r w:rsidR="0069742E" w:rsidRPr="00286316">
        <w:rPr>
          <w:rFonts w:ascii="GHEA Grapalat" w:hAnsi="GHEA Grapalat"/>
          <w:shd w:val="clear" w:color="auto" w:fill="FFFFFF"/>
        </w:rPr>
        <w:t xml:space="preserve"> </w:t>
      </w:r>
      <w:r w:rsidR="0069742E" w:rsidRPr="00286316">
        <w:rPr>
          <w:rFonts w:ascii="GHEA Grapalat" w:hAnsi="GHEA Grapalat"/>
          <w:shd w:val="clear" w:color="auto" w:fill="FFFFFF"/>
          <w:lang w:val="ru-RU"/>
        </w:rPr>
        <w:t>դիմողի</w:t>
      </w:r>
      <w:r w:rsidR="0069742E" w:rsidRPr="00286316">
        <w:rPr>
          <w:rFonts w:ascii="GHEA Grapalat" w:hAnsi="GHEA Grapalat"/>
          <w:shd w:val="clear" w:color="auto" w:fill="FFFFFF"/>
        </w:rPr>
        <w:t xml:space="preserve"> </w:t>
      </w:r>
      <w:r w:rsidR="0069742E" w:rsidRPr="00286316">
        <w:rPr>
          <w:rFonts w:ascii="GHEA Grapalat" w:hAnsi="GHEA Grapalat"/>
          <w:shd w:val="clear" w:color="auto" w:fill="FFFFFF"/>
          <w:lang w:val="ru-RU"/>
        </w:rPr>
        <w:t>կողմից</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չեն</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ուղարկվում</w:t>
      </w:r>
      <w:r w:rsidR="00FD1709" w:rsidRPr="00286316">
        <w:rPr>
          <w:rFonts w:ascii="GHEA Grapalat" w:hAnsi="GHEA Grapalat"/>
          <w:shd w:val="clear" w:color="auto" w:fill="FFFFFF"/>
        </w:rPr>
        <w:t xml:space="preserve"> </w:t>
      </w:r>
      <w:r w:rsidR="00FD1709" w:rsidRPr="00286316">
        <w:rPr>
          <w:rFonts w:ascii="GHEA Grapalat" w:hAnsi="GHEA Grapalat"/>
          <w:shd w:val="clear" w:color="auto" w:fill="FFFFFF"/>
          <w:lang w:val="ru-RU"/>
        </w:rPr>
        <w:t>պարտապանին</w:t>
      </w:r>
      <w:r w:rsidR="00FD1709" w:rsidRPr="00286316">
        <w:rPr>
          <w:rFonts w:ascii="GHEA Grapalat" w:hAnsi="GHEA Grapalat"/>
          <w:shd w:val="clear" w:color="auto" w:fill="FFFFFF"/>
        </w:rPr>
        <w:t>:</w:t>
      </w:r>
    </w:p>
    <w:p w:rsidR="00715272" w:rsidRPr="00286316" w:rsidRDefault="00FD1709" w:rsidP="00927076">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8. </w:t>
      </w:r>
      <w:r w:rsidR="0032358E" w:rsidRPr="00286316">
        <w:rPr>
          <w:rFonts w:ascii="GHEA Grapalat" w:hAnsi="GHEA Grapalat"/>
          <w:shd w:val="clear" w:color="auto" w:fill="FFFFFF"/>
        </w:rPr>
        <w:t>Հարկադրված սնանկության դիմում ներկայացնելիս պարտատերը կարող է միջնորդել դատարանին` պարտապանին սնանկ ճանաչելուց հետո դիմումը դիտարկել նաև որպես պահանջ</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եթե</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դիմումը</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համապատասխանում</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է</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նաև</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rPr>
        <w:t>սույն օրենքի 46-րդ հոդված</w:t>
      </w:r>
      <w:r w:rsidR="00821091" w:rsidRPr="00286316">
        <w:rPr>
          <w:rFonts w:ascii="GHEA Grapalat" w:hAnsi="GHEA Grapalat"/>
          <w:shd w:val="clear" w:color="auto" w:fill="FFFFFF"/>
          <w:lang w:val="ru-RU"/>
        </w:rPr>
        <w:t>ի</w:t>
      </w:r>
      <w:r w:rsidR="009C5726" w:rsidRPr="00286316">
        <w:rPr>
          <w:rFonts w:ascii="GHEA Grapalat" w:hAnsi="GHEA Grapalat"/>
          <w:shd w:val="clear" w:color="auto" w:fill="FFFFFF"/>
        </w:rPr>
        <w:t xml:space="preserve"> 2-</w:t>
      </w:r>
      <w:r w:rsidR="00821091" w:rsidRPr="00286316">
        <w:rPr>
          <w:rFonts w:ascii="GHEA Grapalat" w:hAnsi="GHEA Grapalat"/>
          <w:shd w:val="clear" w:color="auto" w:fill="FFFFFF"/>
          <w:lang w:val="ru-RU"/>
        </w:rPr>
        <w:t>րդ</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մասով</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սահմանված</w:t>
      </w:r>
      <w:r w:rsidR="009C5726" w:rsidRPr="00286316">
        <w:rPr>
          <w:rFonts w:ascii="GHEA Grapalat" w:hAnsi="GHEA Grapalat"/>
          <w:shd w:val="clear" w:color="auto" w:fill="FFFFFF"/>
        </w:rPr>
        <w:t xml:space="preserve"> </w:t>
      </w:r>
      <w:r w:rsidR="00821091" w:rsidRPr="00286316">
        <w:rPr>
          <w:rFonts w:ascii="GHEA Grapalat" w:hAnsi="GHEA Grapalat"/>
          <w:shd w:val="clear" w:color="auto" w:fill="FFFFFF"/>
          <w:lang w:val="ru-RU"/>
        </w:rPr>
        <w:t>պահանջներին</w:t>
      </w:r>
      <w:r w:rsidR="0032358E" w:rsidRPr="00286316">
        <w:rPr>
          <w:rFonts w:ascii="GHEA Grapalat" w:hAnsi="GHEA Grapalat"/>
          <w:shd w:val="clear" w:color="auto" w:fill="FFFFFF"/>
        </w:rPr>
        <w:t xml:space="preserve">: Նման միջնորդություն ներկայացվելու դեպքում </w:t>
      </w:r>
      <w:r w:rsidR="00DA142B" w:rsidRPr="00286316">
        <w:rPr>
          <w:rFonts w:ascii="GHEA Grapalat" w:hAnsi="GHEA Grapalat"/>
          <w:shd w:val="clear" w:color="auto" w:fill="FFFFFF"/>
        </w:rPr>
        <w:t xml:space="preserve">ներկայացվում </w:t>
      </w:r>
      <w:r w:rsidR="00DA142B" w:rsidRPr="00286316">
        <w:rPr>
          <w:rFonts w:ascii="GHEA Grapalat" w:hAnsi="GHEA Grapalat"/>
          <w:shd w:val="clear" w:color="auto" w:fill="FFFFFF"/>
          <w:lang w:val="ru-RU"/>
        </w:rPr>
        <w:t>է</w:t>
      </w:r>
      <w:r w:rsidR="00DA142B" w:rsidRPr="00286316">
        <w:rPr>
          <w:rFonts w:ascii="GHEA Grapalat" w:hAnsi="GHEA Grapalat"/>
          <w:shd w:val="clear" w:color="auto" w:fill="FFFFFF"/>
        </w:rPr>
        <w:t xml:space="preserve"> </w:t>
      </w:r>
      <w:r w:rsidR="0032358E" w:rsidRPr="00286316">
        <w:rPr>
          <w:rFonts w:ascii="GHEA Grapalat" w:hAnsi="GHEA Grapalat"/>
          <w:shd w:val="clear" w:color="auto" w:fill="FFFFFF"/>
        </w:rPr>
        <w:t>դիմում</w:t>
      </w:r>
      <w:r w:rsidR="00DA142B" w:rsidRPr="00286316">
        <w:rPr>
          <w:rFonts w:ascii="GHEA Grapalat" w:hAnsi="GHEA Grapalat"/>
          <w:shd w:val="clear" w:color="auto" w:fill="FFFFFF"/>
          <w:lang w:val="ru-RU"/>
        </w:rPr>
        <w:t>ի</w:t>
      </w:r>
      <w:r w:rsidR="0032358E" w:rsidRPr="00286316">
        <w:rPr>
          <w:rFonts w:ascii="GHEA Grapalat" w:hAnsi="GHEA Grapalat"/>
          <w:shd w:val="clear" w:color="auto" w:fill="FFFFFF"/>
        </w:rPr>
        <w:t xml:space="preserve"> և կից փաստաթղթեր</w:t>
      </w:r>
      <w:r w:rsidR="00DA142B" w:rsidRPr="00286316">
        <w:rPr>
          <w:rFonts w:ascii="GHEA Grapalat" w:hAnsi="GHEA Grapalat"/>
          <w:shd w:val="clear" w:color="auto" w:fill="FFFFFF"/>
          <w:lang w:val="ru-RU"/>
        </w:rPr>
        <w:t>ի</w:t>
      </w:r>
      <w:r w:rsidR="00DA142B" w:rsidRPr="00286316">
        <w:rPr>
          <w:rFonts w:ascii="GHEA Grapalat" w:hAnsi="GHEA Grapalat"/>
          <w:shd w:val="clear" w:color="auto" w:fill="FFFFFF"/>
        </w:rPr>
        <w:t xml:space="preserve"> </w:t>
      </w:r>
      <w:r w:rsidR="00DA142B" w:rsidRPr="00286316">
        <w:rPr>
          <w:rFonts w:ascii="GHEA Grapalat" w:hAnsi="GHEA Grapalat"/>
          <w:shd w:val="clear" w:color="auto" w:fill="FFFFFF"/>
          <w:lang w:val="ru-RU"/>
        </w:rPr>
        <w:t>ևս</w:t>
      </w:r>
      <w:r w:rsidR="00DA142B" w:rsidRPr="00286316">
        <w:rPr>
          <w:rFonts w:ascii="GHEA Grapalat" w:hAnsi="GHEA Grapalat"/>
          <w:shd w:val="clear" w:color="auto" w:fill="FFFFFF"/>
        </w:rPr>
        <w:t xml:space="preserve"> </w:t>
      </w:r>
      <w:r w:rsidR="00DA142B" w:rsidRPr="00286316">
        <w:rPr>
          <w:rFonts w:ascii="GHEA Grapalat" w:hAnsi="GHEA Grapalat"/>
          <w:shd w:val="clear" w:color="auto" w:fill="FFFFFF"/>
          <w:lang w:val="ru-RU"/>
        </w:rPr>
        <w:t>մեկ</w:t>
      </w:r>
      <w:r w:rsidR="00DA142B" w:rsidRPr="00286316">
        <w:rPr>
          <w:rFonts w:ascii="GHEA Grapalat" w:hAnsi="GHEA Grapalat"/>
          <w:shd w:val="clear" w:color="auto" w:fill="FFFFFF"/>
        </w:rPr>
        <w:t xml:space="preserve"> </w:t>
      </w:r>
      <w:r w:rsidR="00DA142B" w:rsidRPr="00286316">
        <w:rPr>
          <w:rFonts w:ascii="GHEA Grapalat" w:hAnsi="GHEA Grapalat"/>
          <w:shd w:val="clear" w:color="auto" w:fill="FFFFFF"/>
          <w:lang w:val="ru-RU"/>
        </w:rPr>
        <w:t>օրինակ</w:t>
      </w:r>
      <w:r w:rsidR="00493312" w:rsidRPr="00286316">
        <w:rPr>
          <w:rFonts w:ascii="GHEA Grapalat" w:hAnsi="GHEA Grapalat"/>
          <w:shd w:val="clear" w:color="auto" w:fill="FFFFFF"/>
        </w:rPr>
        <w:t>:</w:t>
      </w:r>
      <w:r w:rsidR="00141F45" w:rsidRPr="00286316">
        <w:rPr>
          <w:rFonts w:ascii="GHEA Grapalat" w:hAnsi="GHEA Grapalat"/>
          <w:shd w:val="clear" w:color="auto" w:fill="FFFFFF"/>
        </w:rPr>
        <w:t xml:space="preserve"> Միջնորդություն ներկայացնելը չի </w:t>
      </w:r>
      <w:r w:rsidR="0069742E" w:rsidRPr="00286316">
        <w:rPr>
          <w:rFonts w:ascii="GHEA Grapalat" w:hAnsi="GHEA Grapalat"/>
          <w:shd w:val="clear" w:color="auto" w:fill="FFFFFF"/>
        </w:rPr>
        <w:t xml:space="preserve">սահմանափակում </w:t>
      </w:r>
      <w:r w:rsidR="00C60651" w:rsidRPr="00286316">
        <w:rPr>
          <w:rFonts w:ascii="GHEA Grapalat" w:hAnsi="GHEA Grapalat"/>
          <w:shd w:val="clear" w:color="auto" w:fill="FFFFFF"/>
          <w:lang w:val="hy-AM"/>
        </w:rPr>
        <w:t>դիմողի</w:t>
      </w:r>
      <w:r w:rsidR="000E7AC7" w:rsidRPr="00286316">
        <w:rPr>
          <w:rFonts w:ascii="GHEA Grapalat" w:hAnsi="GHEA Grapalat"/>
          <w:shd w:val="clear" w:color="auto" w:fill="FFFFFF"/>
        </w:rPr>
        <w:t>՝</w:t>
      </w:r>
      <w:r w:rsidR="00C60651" w:rsidRPr="00286316">
        <w:rPr>
          <w:rFonts w:ascii="GHEA Grapalat" w:hAnsi="GHEA Grapalat"/>
          <w:shd w:val="clear" w:color="auto" w:fill="FFFFFF"/>
          <w:lang w:val="hy-AM"/>
        </w:rPr>
        <w:t xml:space="preserve"> </w:t>
      </w:r>
      <w:r w:rsidR="00141F45" w:rsidRPr="00286316">
        <w:rPr>
          <w:rFonts w:ascii="GHEA Grapalat" w:hAnsi="GHEA Grapalat"/>
          <w:shd w:val="clear" w:color="auto" w:fill="FFFFFF"/>
        </w:rPr>
        <w:t>սույն օրենքի 46-րդ հոդվածով սահմանված կարգով պահանջ ներկայաց</w:t>
      </w:r>
      <w:r w:rsidR="0069742E" w:rsidRPr="00286316">
        <w:rPr>
          <w:rFonts w:ascii="GHEA Grapalat" w:hAnsi="GHEA Grapalat"/>
          <w:shd w:val="clear" w:color="auto" w:fill="FFFFFF"/>
        </w:rPr>
        <w:t>նելու իրավունքը</w:t>
      </w:r>
      <w:proofErr w:type="gramStart"/>
      <w:r w:rsidR="00141F45" w:rsidRPr="00286316">
        <w:rPr>
          <w:rFonts w:ascii="GHEA Grapalat" w:hAnsi="GHEA Grapalat"/>
          <w:shd w:val="clear" w:color="auto" w:fill="FFFFFF"/>
        </w:rPr>
        <w:t>:</w:t>
      </w:r>
      <w:r w:rsidR="00DE36B3" w:rsidRPr="00286316">
        <w:rPr>
          <w:rFonts w:ascii="GHEA Grapalat" w:hAnsi="GHEA Grapalat"/>
          <w:shd w:val="clear" w:color="auto" w:fill="FFFFFF"/>
        </w:rPr>
        <w:t>»</w:t>
      </w:r>
      <w:proofErr w:type="gramEnd"/>
      <w:r w:rsidR="00DE36B3" w:rsidRPr="00286316">
        <w:rPr>
          <w:rFonts w:ascii="GHEA Grapalat" w:hAnsi="GHEA Grapalat"/>
          <w:shd w:val="clear" w:color="auto" w:fill="FFFFFF"/>
        </w:rPr>
        <w:t>:</w:t>
      </w:r>
    </w:p>
    <w:p w:rsidR="00715272" w:rsidRPr="00286316" w:rsidRDefault="00715272">
      <w:pPr>
        <w:spacing w:after="0" w:line="360" w:lineRule="auto"/>
        <w:ind w:firstLine="708"/>
        <w:jc w:val="both"/>
        <w:rPr>
          <w:rFonts w:ascii="GHEA Grapalat" w:eastAsia="GHEA Grapalat" w:hAnsi="GHEA Grapalat" w:cs="GHEA Grapalat"/>
          <w:b/>
          <w:bCs/>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9</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shd w:val="clear" w:color="auto" w:fill="FFFFFF"/>
        </w:rPr>
        <w:t>Օրենքի 12-</w:t>
      </w:r>
      <w:r w:rsidR="003F6A08" w:rsidRPr="00286316">
        <w:rPr>
          <w:rFonts w:ascii="GHEA Grapalat" w:hAnsi="GHEA Grapalat"/>
          <w:shd w:val="clear" w:color="auto" w:fill="FFFFFF"/>
        </w:rPr>
        <w:t>ր</w:t>
      </w:r>
      <w:r w:rsidRPr="00286316">
        <w:rPr>
          <w:rFonts w:ascii="GHEA Grapalat" w:hAnsi="GHEA Grapalat"/>
          <w:shd w:val="clear" w:color="auto" w:fill="FFFFFF"/>
        </w:rPr>
        <w:t>դ հոդվածի 1-ին մասի «է» կետում «սնանկության վտանգի մասին» բառերից առաջ լրացնել «կամավոր սնանկության կամ» բառերը:</w:t>
      </w:r>
    </w:p>
    <w:p w:rsidR="00715272" w:rsidRPr="00286316" w:rsidRDefault="00715272">
      <w:pPr>
        <w:spacing w:after="0" w:line="360" w:lineRule="auto"/>
        <w:ind w:firstLine="708"/>
        <w:jc w:val="both"/>
        <w:rPr>
          <w:rFonts w:ascii="GHEA Grapalat" w:eastAsia="GHEA Grapalat" w:hAnsi="GHEA Grapalat" w:cs="GHEA Grapalat"/>
          <w:shd w:val="clear" w:color="auto" w:fill="FFFFFF"/>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10</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shd w:val="clear" w:color="auto" w:fill="FFFFFF"/>
        </w:rPr>
        <w:t>Օրենքի 13-րդ հոդվածի`</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1) 1-ին մասից հանել «և ենթակա է կարճման, եթե նախորդ վարույթի գործով պարտապանին սնանկ ճանաչելու մասին վճիռ է օրինական ուժի մեջ մտնում» բառերը</w:t>
      </w:r>
      <w:r w:rsidR="002C22F6" w:rsidRPr="00286316">
        <w:rPr>
          <w:rFonts w:ascii="GHEA Grapalat" w:hAnsi="GHEA Grapalat"/>
          <w:shd w:val="clear" w:color="auto" w:fill="FFFFFF"/>
        </w:rPr>
        <w:t>.</w:t>
      </w:r>
    </w:p>
    <w:p w:rsidR="00715272" w:rsidRPr="00286316" w:rsidRDefault="00493312" w:rsidP="00D03229">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2) 2-րդ մաս</w:t>
      </w:r>
      <w:r w:rsidR="00611217" w:rsidRPr="00286316">
        <w:rPr>
          <w:rFonts w:ascii="GHEA Grapalat" w:hAnsi="GHEA Grapalat"/>
          <w:shd w:val="clear" w:color="auto" w:fill="FFFFFF"/>
        </w:rPr>
        <w:t>ում</w:t>
      </w:r>
      <w:r w:rsidR="0032358E" w:rsidRPr="00286316">
        <w:rPr>
          <w:rFonts w:ascii="GHEA Grapalat" w:hAnsi="GHEA Grapalat"/>
          <w:shd w:val="clear" w:color="auto" w:fill="FFFFFF"/>
        </w:rPr>
        <w:t xml:space="preserve"> </w:t>
      </w:r>
      <w:r w:rsidRPr="00286316">
        <w:rPr>
          <w:rFonts w:ascii="GHEA Grapalat" w:hAnsi="GHEA Grapalat"/>
          <w:shd w:val="clear" w:color="auto" w:fill="FFFFFF"/>
        </w:rPr>
        <w:t xml:space="preserve">2-րդ նախադասությունը շարադրել հետևյալ </w:t>
      </w:r>
      <w:r w:rsidR="00AB4252" w:rsidRPr="00286316">
        <w:rPr>
          <w:rFonts w:ascii="GHEA Grapalat" w:hAnsi="GHEA Grapalat"/>
          <w:shd w:val="clear" w:color="auto" w:fill="FFFFFF"/>
        </w:rPr>
        <w:t>խմբագր</w:t>
      </w:r>
      <w:r w:rsidRPr="00286316">
        <w:rPr>
          <w:rFonts w:ascii="GHEA Grapalat" w:hAnsi="GHEA Grapalat"/>
          <w:shd w:val="clear" w:color="auto" w:fill="FFFFFF"/>
        </w:rPr>
        <w:t>ությամբ.</w:t>
      </w:r>
    </w:p>
    <w:p w:rsidR="00715272" w:rsidRPr="00286316" w:rsidRDefault="00493312">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«Դատարանը սույն հոդվածի 2.1-ին մասով սահմանված կարգով նշանակում է սնանկության ժամանակավոր կառավարիչ</w:t>
      </w:r>
      <w:proofErr w:type="gramStart"/>
      <w:r w:rsidRPr="00286316">
        <w:rPr>
          <w:rFonts w:ascii="GHEA Grapalat" w:hAnsi="GHEA Grapalat"/>
          <w:shd w:val="clear" w:color="auto" w:fill="FFFFFF"/>
        </w:rPr>
        <w:t>:»</w:t>
      </w:r>
      <w:proofErr w:type="gramEnd"/>
      <w:r w:rsidRPr="00286316">
        <w:rPr>
          <w:rFonts w:ascii="GHEA Grapalat" w:hAnsi="GHEA Grapalat"/>
          <w:shd w:val="clear" w:color="auto" w:fill="FFFFFF"/>
        </w:rPr>
        <w:t>.</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3) 2.1-ին մասը շարադրել հետևյալ խմբագրությամբ.</w:t>
      </w:r>
    </w:p>
    <w:p w:rsidR="00866B28" w:rsidRPr="00286316" w:rsidRDefault="00493312" w:rsidP="00A0391E">
      <w:pPr>
        <w:shd w:val="clear" w:color="auto" w:fill="FFFFFF"/>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«2.1. Դատարանը հարկադ</w:t>
      </w:r>
      <w:r w:rsidR="002A0CBE" w:rsidRPr="00286316">
        <w:rPr>
          <w:rFonts w:ascii="GHEA Grapalat" w:hAnsi="GHEA Grapalat"/>
          <w:shd w:val="clear" w:color="auto" w:fill="FFFFFF"/>
          <w:lang w:val="ru-RU"/>
        </w:rPr>
        <w:t>րված</w:t>
      </w:r>
      <w:r w:rsidRPr="00286316">
        <w:rPr>
          <w:rFonts w:ascii="GHEA Grapalat" w:hAnsi="GHEA Grapalat"/>
          <w:shd w:val="clear" w:color="auto" w:fill="FFFFFF"/>
        </w:rPr>
        <w:t xml:space="preserve"> սնանկության դիմումով հարուցված գործի դեպքում` պարտատիրոջ</w:t>
      </w:r>
      <w:r w:rsidR="00625CFC" w:rsidRPr="00286316">
        <w:rPr>
          <w:rFonts w:ascii="GHEA Grapalat" w:hAnsi="GHEA Grapalat"/>
          <w:shd w:val="clear" w:color="auto" w:fill="FFFFFF"/>
        </w:rPr>
        <w:t xml:space="preserve"> (մի քանի պարտատերերի դեպքում` բոլոր պարտատերերի)</w:t>
      </w:r>
      <w:r w:rsidR="00D50C72" w:rsidRPr="00286316">
        <w:rPr>
          <w:rFonts w:ascii="GHEA Grapalat" w:hAnsi="GHEA Grapalat"/>
          <w:shd w:val="clear" w:color="auto" w:fill="FFFFFF"/>
        </w:rPr>
        <w:t xml:space="preserve">, իսկ կամավոր սնանկության դիմումով հարուցված գործի դեպքում` պարտապանի </w:t>
      </w:r>
      <w:r w:rsidRPr="00286316">
        <w:rPr>
          <w:rFonts w:ascii="GHEA Grapalat" w:hAnsi="GHEA Grapalat"/>
          <w:shd w:val="clear" w:color="auto" w:fill="FFFFFF"/>
        </w:rPr>
        <w:t xml:space="preserve">ներկայացրած </w:t>
      </w:r>
      <w:r w:rsidR="002A0CBE" w:rsidRPr="00286316">
        <w:rPr>
          <w:rFonts w:ascii="GHEA Grapalat" w:hAnsi="GHEA Grapalat"/>
          <w:shd w:val="clear" w:color="auto" w:fill="FFFFFF"/>
          <w:lang w:val="ru-RU"/>
        </w:rPr>
        <w:t>ժամանակավոր</w:t>
      </w:r>
      <w:r w:rsidR="002A0CBE" w:rsidRPr="00286316">
        <w:rPr>
          <w:rFonts w:ascii="GHEA Grapalat" w:hAnsi="GHEA Grapalat"/>
          <w:shd w:val="clear" w:color="auto" w:fill="FFFFFF"/>
        </w:rPr>
        <w:t xml:space="preserve"> </w:t>
      </w:r>
      <w:r w:rsidR="002A0CBE" w:rsidRPr="00286316">
        <w:rPr>
          <w:rFonts w:ascii="GHEA Grapalat" w:hAnsi="GHEA Grapalat"/>
          <w:shd w:val="clear" w:color="auto" w:fill="FFFFFF"/>
          <w:lang w:val="ru-RU"/>
        </w:rPr>
        <w:t>կառավարչի</w:t>
      </w:r>
      <w:r w:rsidR="002A0CBE" w:rsidRPr="00286316">
        <w:rPr>
          <w:rFonts w:ascii="GHEA Grapalat" w:hAnsi="GHEA Grapalat"/>
          <w:shd w:val="clear" w:color="auto" w:fill="FFFFFF"/>
        </w:rPr>
        <w:t xml:space="preserve"> </w:t>
      </w:r>
      <w:r w:rsidRPr="00286316">
        <w:rPr>
          <w:rFonts w:ascii="GHEA Grapalat" w:hAnsi="GHEA Grapalat"/>
          <w:shd w:val="clear" w:color="auto" w:fill="FFFFFF"/>
        </w:rPr>
        <w:t>թեկնածուին</w:t>
      </w:r>
      <w:r w:rsidR="00D50C72" w:rsidRPr="00286316">
        <w:rPr>
          <w:rFonts w:ascii="GHEA Grapalat" w:hAnsi="GHEA Grapalat"/>
          <w:shd w:val="clear" w:color="auto" w:fill="FFFFFF"/>
        </w:rPr>
        <w:t xml:space="preserve"> դիմումը վարույթ ընդունելու հետ միաժամանակ նշանակում է որպես ժամանակավոր կառավարիչ</w:t>
      </w:r>
      <w:r w:rsidR="00D01599" w:rsidRPr="00286316">
        <w:rPr>
          <w:rFonts w:ascii="GHEA Grapalat" w:hAnsi="GHEA Grapalat"/>
          <w:shd w:val="clear" w:color="auto" w:fill="FFFFFF"/>
          <w:lang w:val="ru-RU"/>
        </w:rPr>
        <w:t>՝</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ստուգելով</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կառավարչի</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թեկնածուի</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համապատասխանությունը</w:t>
      </w:r>
      <w:r w:rsidR="00D01599" w:rsidRPr="00286316">
        <w:rPr>
          <w:rFonts w:ascii="GHEA Grapalat" w:hAnsi="GHEA Grapalat"/>
          <w:shd w:val="clear" w:color="auto" w:fill="FFFFFF"/>
        </w:rPr>
        <w:t xml:space="preserve"> սույն օրենքի 22-րդ հոդված</w:t>
      </w:r>
      <w:r w:rsidR="00C60651" w:rsidRPr="00286316">
        <w:rPr>
          <w:rFonts w:ascii="GHEA Grapalat" w:hAnsi="GHEA Grapalat"/>
          <w:shd w:val="clear" w:color="auto" w:fill="FFFFFF"/>
          <w:lang w:val="hy-AM"/>
        </w:rPr>
        <w:t xml:space="preserve">ով </w:t>
      </w:r>
      <w:r w:rsidR="00D01599" w:rsidRPr="00286316">
        <w:rPr>
          <w:rFonts w:ascii="GHEA Grapalat" w:hAnsi="GHEA Grapalat"/>
          <w:shd w:val="clear" w:color="auto" w:fill="FFFFFF"/>
          <w:lang w:val="ru-RU"/>
        </w:rPr>
        <w:t>սահմանված</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պահանջ</w:t>
      </w:r>
      <w:r w:rsidR="00C60651" w:rsidRPr="00286316">
        <w:rPr>
          <w:rFonts w:ascii="GHEA Grapalat" w:hAnsi="GHEA Grapalat"/>
          <w:shd w:val="clear" w:color="auto" w:fill="FFFFFF"/>
          <w:lang w:val="hy-AM"/>
        </w:rPr>
        <w:t>ներին</w:t>
      </w:r>
      <w:r w:rsidRPr="00286316">
        <w:rPr>
          <w:rFonts w:ascii="GHEA Grapalat" w:hAnsi="GHEA Grapalat"/>
          <w:shd w:val="clear" w:color="auto" w:fill="FFFFFF"/>
        </w:rPr>
        <w:t xml:space="preserve">: Եթե թեկնածու ներկայացված չէ կամ </w:t>
      </w:r>
      <w:r w:rsidR="00D01599" w:rsidRPr="00286316">
        <w:rPr>
          <w:rFonts w:ascii="GHEA Grapalat" w:hAnsi="GHEA Grapalat"/>
          <w:shd w:val="clear" w:color="auto" w:fill="FFFFFF"/>
          <w:lang w:val="ru-RU"/>
        </w:rPr>
        <w:t>չի</w:t>
      </w:r>
      <w:r w:rsidR="00D01599" w:rsidRPr="00286316">
        <w:rPr>
          <w:rFonts w:ascii="GHEA Grapalat" w:hAnsi="GHEA Grapalat"/>
          <w:shd w:val="clear" w:color="auto" w:fill="FFFFFF"/>
        </w:rPr>
        <w:t xml:space="preserve"> </w:t>
      </w:r>
      <w:r w:rsidR="00D01599" w:rsidRPr="00286316">
        <w:rPr>
          <w:rFonts w:ascii="GHEA Grapalat" w:hAnsi="GHEA Grapalat"/>
          <w:shd w:val="clear" w:color="auto" w:fill="FFFFFF"/>
          <w:lang w:val="ru-RU"/>
        </w:rPr>
        <w:t>համապատասխանում</w:t>
      </w:r>
      <w:r w:rsidRPr="00286316">
        <w:rPr>
          <w:rFonts w:ascii="GHEA Grapalat" w:hAnsi="GHEA Grapalat"/>
          <w:shd w:val="clear" w:color="auto" w:fill="FFFFFF"/>
        </w:rPr>
        <w:t xml:space="preserve"> սույն օրենքի 22-րդ հոդված</w:t>
      </w:r>
      <w:r w:rsidR="00B30365" w:rsidRPr="00286316">
        <w:rPr>
          <w:rFonts w:ascii="GHEA Grapalat" w:hAnsi="GHEA Grapalat"/>
          <w:shd w:val="clear" w:color="auto" w:fill="FFFFFF"/>
        </w:rPr>
        <w:t>ով</w:t>
      </w:r>
      <w:r w:rsidRPr="00286316">
        <w:rPr>
          <w:rFonts w:ascii="GHEA Grapalat" w:hAnsi="GHEA Grapalat"/>
          <w:shd w:val="clear" w:color="auto" w:fill="FFFFFF"/>
        </w:rPr>
        <w:t xml:space="preserve"> </w:t>
      </w:r>
      <w:r w:rsidR="002A0CBE" w:rsidRPr="00286316">
        <w:rPr>
          <w:rFonts w:ascii="GHEA Grapalat" w:hAnsi="GHEA Grapalat"/>
          <w:shd w:val="clear" w:color="auto" w:fill="FFFFFF"/>
          <w:lang w:val="ru-RU"/>
        </w:rPr>
        <w:t>սահմանված</w:t>
      </w:r>
      <w:r w:rsidR="002A0CBE" w:rsidRPr="00286316">
        <w:rPr>
          <w:rFonts w:ascii="GHEA Grapalat" w:hAnsi="GHEA Grapalat"/>
          <w:shd w:val="clear" w:color="auto" w:fill="FFFFFF"/>
        </w:rPr>
        <w:t xml:space="preserve"> </w:t>
      </w:r>
      <w:r w:rsidR="00D01599" w:rsidRPr="00286316">
        <w:rPr>
          <w:rFonts w:ascii="GHEA Grapalat" w:hAnsi="GHEA Grapalat"/>
          <w:shd w:val="clear" w:color="auto" w:fill="FFFFFF"/>
        </w:rPr>
        <w:t>պահանջ</w:t>
      </w:r>
      <w:r w:rsidR="00B30365" w:rsidRPr="00286316">
        <w:rPr>
          <w:rFonts w:ascii="GHEA Grapalat" w:hAnsi="GHEA Grapalat"/>
          <w:shd w:val="clear" w:color="auto" w:fill="FFFFFF"/>
        </w:rPr>
        <w:t>ներ</w:t>
      </w:r>
      <w:r w:rsidR="00D01599" w:rsidRPr="00286316">
        <w:rPr>
          <w:rFonts w:ascii="GHEA Grapalat" w:hAnsi="GHEA Grapalat"/>
          <w:shd w:val="clear" w:color="auto" w:fill="FFFFFF"/>
          <w:lang w:val="ru-RU"/>
        </w:rPr>
        <w:t>ին</w:t>
      </w:r>
      <w:r w:rsidRPr="00286316">
        <w:rPr>
          <w:rFonts w:ascii="GHEA Grapalat" w:hAnsi="GHEA Grapalat"/>
          <w:shd w:val="clear" w:color="auto" w:fill="FFFFFF"/>
        </w:rPr>
        <w:t xml:space="preserve">, ապա դատարանը </w:t>
      </w:r>
      <w:r w:rsidR="00B30365" w:rsidRPr="00286316">
        <w:rPr>
          <w:rFonts w:ascii="GHEA Grapalat" w:hAnsi="GHEA Grapalat"/>
        </w:rPr>
        <w:t xml:space="preserve">մեկօրյա ժամկետում </w:t>
      </w:r>
      <w:r w:rsidR="00B30365" w:rsidRPr="00286316">
        <w:rPr>
          <w:rFonts w:ascii="GHEA Grapalat" w:hAnsi="GHEA Grapalat"/>
          <w:lang w:val="ru-RU"/>
        </w:rPr>
        <w:t>կառավարչի</w:t>
      </w:r>
      <w:r w:rsidR="00B30365" w:rsidRPr="00286316">
        <w:rPr>
          <w:rFonts w:ascii="GHEA Grapalat" w:hAnsi="GHEA Grapalat"/>
        </w:rPr>
        <w:t xml:space="preserve"> </w:t>
      </w:r>
      <w:r w:rsidR="00B30365" w:rsidRPr="00286316">
        <w:rPr>
          <w:rFonts w:ascii="GHEA Grapalat" w:hAnsi="GHEA Grapalat"/>
          <w:lang w:val="ru-RU"/>
        </w:rPr>
        <w:t>թեկնածություն</w:t>
      </w:r>
      <w:r w:rsidR="00B30365" w:rsidRPr="00286316">
        <w:rPr>
          <w:rFonts w:ascii="GHEA Grapalat" w:hAnsi="GHEA Grapalat"/>
        </w:rPr>
        <w:t xml:space="preserve"> </w:t>
      </w:r>
      <w:r w:rsidR="00B30365" w:rsidRPr="00286316">
        <w:rPr>
          <w:rFonts w:ascii="GHEA Grapalat" w:hAnsi="GHEA Grapalat"/>
          <w:lang w:val="ru-RU"/>
        </w:rPr>
        <w:t>ներկայացնելու</w:t>
      </w:r>
      <w:r w:rsidR="00B30365" w:rsidRPr="00286316">
        <w:rPr>
          <w:rFonts w:ascii="GHEA Grapalat" w:hAnsi="GHEA Grapalat"/>
        </w:rPr>
        <w:t xml:space="preserve"> </w:t>
      </w:r>
      <w:r w:rsidR="00B30365" w:rsidRPr="00286316">
        <w:rPr>
          <w:rFonts w:ascii="GHEA Grapalat" w:hAnsi="GHEA Grapalat"/>
          <w:lang w:val="ru-RU"/>
        </w:rPr>
        <w:t>պահանջագիր</w:t>
      </w:r>
      <w:r w:rsidR="00B30365" w:rsidRPr="00286316">
        <w:rPr>
          <w:rFonts w:ascii="GHEA Grapalat" w:hAnsi="GHEA Grapalat"/>
        </w:rPr>
        <w:t xml:space="preserve"> </w:t>
      </w:r>
      <w:r w:rsidR="00B30365" w:rsidRPr="00286316">
        <w:rPr>
          <w:rFonts w:ascii="GHEA Grapalat" w:hAnsi="GHEA Grapalat"/>
          <w:lang w:val="ru-RU"/>
        </w:rPr>
        <w:t>է</w:t>
      </w:r>
      <w:r w:rsidR="00B30365" w:rsidRPr="00286316">
        <w:rPr>
          <w:rFonts w:ascii="GHEA Grapalat" w:hAnsi="GHEA Grapalat"/>
        </w:rPr>
        <w:t xml:space="preserve"> </w:t>
      </w:r>
      <w:r w:rsidR="00B30365" w:rsidRPr="00286316">
        <w:rPr>
          <w:rFonts w:ascii="GHEA Grapalat" w:hAnsi="GHEA Grapalat"/>
          <w:lang w:val="ru-RU"/>
        </w:rPr>
        <w:t>ներկայացնում</w:t>
      </w:r>
      <w:r w:rsidR="00B30365" w:rsidRPr="00286316">
        <w:rPr>
          <w:rFonts w:ascii="GHEA Grapalat" w:hAnsi="GHEA Grapalat"/>
        </w:rPr>
        <w:t xml:space="preserve"> </w:t>
      </w:r>
      <w:r w:rsidR="00B30365" w:rsidRPr="00286316">
        <w:rPr>
          <w:rFonts w:ascii="GHEA Grapalat" w:hAnsi="GHEA Grapalat"/>
          <w:lang w:val="ru-RU"/>
        </w:rPr>
        <w:t>Հայաստանի</w:t>
      </w:r>
      <w:r w:rsidR="00B30365" w:rsidRPr="00286316">
        <w:rPr>
          <w:rFonts w:ascii="GHEA Grapalat" w:hAnsi="GHEA Grapalat"/>
        </w:rPr>
        <w:t xml:space="preserve"> </w:t>
      </w:r>
      <w:r w:rsidR="00B30365" w:rsidRPr="00286316">
        <w:rPr>
          <w:rFonts w:ascii="GHEA Grapalat" w:hAnsi="GHEA Grapalat"/>
          <w:lang w:val="ru-RU"/>
        </w:rPr>
        <w:t>Հանրապետության</w:t>
      </w:r>
      <w:r w:rsidR="00B30365" w:rsidRPr="00286316">
        <w:rPr>
          <w:rFonts w:ascii="GHEA Grapalat" w:hAnsi="GHEA Grapalat"/>
        </w:rPr>
        <w:t xml:space="preserve"> </w:t>
      </w:r>
      <w:r w:rsidR="00B30365" w:rsidRPr="00286316">
        <w:rPr>
          <w:rFonts w:ascii="GHEA Grapalat" w:hAnsi="GHEA Grapalat"/>
          <w:lang w:val="ru-RU"/>
        </w:rPr>
        <w:t>արդարադատության</w:t>
      </w:r>
      <w:r w:rsidR="00B30365" w:rsidRPr="00286316">
        <w:rPr>
          <w:rFonts w:ascii="GHEA Grapalat" w:hAnsi="GHEA Grapalat"/>
        </w:rPr>
        <w:t xml:space="preserve"> </w:t>
      </w:r>
      <w:r w:rsidR="00B30365" w:rsidRPr="00286316">
        <w:rPr>
          <w:rFonts w:ascii="GHEA Grapalat" w:hAnsi="GHEA Grapalat"/>
          <w:lang w:val="ru-RU"/>
        </w:rPr>
        <w:t>նախարարության</w:t>
      </w:r>
      <w:r w:rsidR="00B30365" w:rsidRPr="00286316">
        <w:rPr>
          <w:rFonts w:ascii="GHEA Grapalat" w:hAnsi="GHEA Grapalat"/>
        </w:rPr>
        <w:t>ը</w:t>
      </w:r>
      <w:r w:rsidR="00B30365" w:rsidRPr="00286316">
        <w:rPr>
          <w:rFonts w:ascii="GHEA Grapalat" w:hAnsi="GHEA Grapalat"/>
          <w:shd w:val="clear" w:color="auto" w:fill="FFFFFF"/>
        </w:rPr>
        <w:t xml:space="preserve">, և նոր թեկնածուի ընտրությունն ու </w:t>
      </w:r>
      <w:r w:rsidR="00865835" w:rsidRPr="00286316">
        <w:rPr>
          <w:rFonts w:ascii="GHEA Grapalat" w:hAnsi="GHEA Grapalat"/>
          <w:shd w:val="clear" w:color="auto" w:fill="FFFFFF"/>
        </w:rPr>
        <w:t xml:space="preserve">կառավարչի </w:t>
      </w:r>
      <w:r w:rsidR="00B30365" w:rsidRPr="00286316">
        <w:rPr>
          <w:rFonts w:ascii="GHEA Grapalat" w:hAnsi="GHEA Grapalat"/>
          <w:shd w:val="clear" w:color="auto" w:fill="FFFFFF"/>
        </w:rPr>
        <w:t>նշանակումն իրականացվում է սույն օրենքի 22-րդ հոդվածի 6-</w:t>
      </w:r>
      <w:r w:rsidR="00A81C24" w:rsidRPr="00286316">
        <w:rPr>
          <w:rFonts w:ascii="GHEA Grapalat" w:hAnsi="GHEA Grapalat"/>
          <w:shd w:val="clear" w:color="auto" w:fill="FFFFFF"/>
          <w:lang w:val="ru-RU"/>
        </w:rPr>
        <w:t>րդ</w:t>
      </w:r>
      <w:r w:rsidR="00A81C24" w:rsidRPr="00286316">
        <w:rPr>
          <w:rFonts w:ascii="GHEA Grapalat" w:hAnsi="GHEA Grapalat"/>
          <w:shd w:val="clear" w:color="auto" w:fill="FFFFFF"/>
        </w:rPr>
        <w:t xml:space="preserve"> </w:t>
      </w:r>
      <w:r w:rsidR="00A81C24" w:rsidRPr="00286316">
        <w:rPr>
          <w:rFonts w:ascii="GHEA Grapalat" w:hAnsi="GHEA Grapalat"/>
          <w:shd w:val="clear" w:color="auto" w:fill="FFFFFF"/>
          <w:lang w:val="ru-RU"/>
        </w:rPr>
        <w:t>և</w:t>
      </w:r>
      <w:r w:rsidR="00A81C24" w:rsidRPr="00286316">
        <w:rPr>
          <w:rFonts w:ascii="GHEA Grapalat" w:hAnsi="GHEA Grapalat"/>
          <w:shd w:val="clear" w:color="auto" w:fill="FFFFFF"/>
        </w:rPr>
        <w:t xml:space="preserve"> </w:t>
      </w:r>
      <w:r w:rsidR="00B30365" w:rsidRPr="00286316">
        <w:rPr>
          <w:rFonts w:ascii="GHEA Grapalat" w:hAnsi="GHEA Grapalat"/>
          <w:shd w:val="clear" w:color="auto" w:fill="FFFFFF"/>
        </w:rPr>
        <w:t>7-րդ մասերով սահմանված կարգով</w:t>
      </w:r>
      <w:r w:rsidR="009F3A16" w:rsidRPr="00286316">
        <w:rPr>
          <w:rFonts w:ascii="GHEA Grapalat" w:hAnsi="GHEA Grapalat"/>
          <w:shd w:val="clear" w:color="auto" w:fill="FFFFFF"/>
        </w:rPr>
        <w:t>:</w:t>
      </w:r>
      <w:r w:rsidRPr="00286316">
        <w:rPr>
          <w:rFonts w:ascii="GHEA Grapalat" w:hAnsi="GHEA Grapalat"/>
          <w:shd w:val="clear" w:color="auto" w:fill="FFFFFF"/>
        </w:rPr>
        <w:t>»</w:t>
      </w:r>
      <w:r w:rsidR="00866B28" w:rsidRPr="00286316">
        <w:rPr>
          <w:rFonts w:ascii="GHEA Grapalat" w:hAnsi="GHEA Grapalat"/>
          <w:shd w:val="clear" w:color="auto" w:fill="FFFFFF"/>
        </w:rPr>
        <w:t>.</w:t>
      </w:r>
    </w:p>
    <w:p w:rsidR="00866B28" w:rsidRPr="00286316" w:rsidRDefault="00866B28" w:rsidP="00A0391E">
      <w:pPr>
        <w:shd w:val="clear" w:color="auto" w:fill="FFFFFF"/>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4</w:t>
      </w:r>
      <w:r w:rsidR="009C5726" w:rsidRPr="00286316">
        <w:rPr>
          <w:rFonts w:ascii="GHEA Grapalat" w:hAnsi="GHEA Grapalat"/>
          <w:shd w:val="clear" w:color="auto" w:fill="FFFFFF"/>
        </w:rPr>
        <w:t xml:space="preserve">) </w:t>
      </w:r>
      <w:proofErr w:type="gramStart"/>
      <w:r w:rsidRPr="00286316">
        <w:rPr>
          <w:rFonts w:ascii="GHEA Grapalat" w:hAnsi="GHEA Grapalat"/>
          <w:shd w:val="clear" w:color="auto" w:fill="FFFFFF"/>
        </w:rPr>
        <w:t>լրացնել</w:t>
      </w:r>
      <w:proofErr w:type="gramEnd"/>
      <w:r w:rsidRPr="00286316">
        <w:rPr>
          <w:rFonts w:ascii="GHEA Grapalat" w:hAnsi="GHEA Grapalat"/>
          <w:shd w:val="clear" w:color="auto" w:fill="FFFFFF"/>
        </w:rPr>
        <w:t xml:space="preserve"> հետևյալ բովանդակությամբ 3.1-ին մաս.</w:t>
      </w:r>
    </w:p>
    <w:p w:rsidR="00715272" w:rsidRPr="00286316" w:rsidRDefault="00866B28" w:rsidP="00A0391E">
      <w:pPr>
        <w:shd w:val="clear" w:color="auto" w:fill="FFFFFF"/>
        <w:spacing w:after="0" w:line="360" w:lineRule="auto"/>
        <w:ind w:firstLine="708"/>
        <w:jc w:val="both"/>
        <w:rPr>
          <w:rFonts w:eastAsia="GHEA Grapalat" w:cs="GHEA Grapalat"/>
          <w:shd w:val="clear" w:color="auto" w:fill="FFFFFF"/>
        </w:rPr>
      </w:pPr>
      <w:r w:rsidRPr="00286316">
        <w:rPr>
          <w:rFonts w:ascii="GHEA Grapalat" w:hAnsi="GHEA Grapalat"/>
          <w:shd w:val="clear" w:color="auto" w:fill="FFFFFF"/>
        </w:rPr>
        <w:t>«3.1. Դատարանի, պետական եւ տեղական ինքնակառավարման մարմինների ու սնանկության կառավարչի միջեւ փաստաթղթաշրջանառությունը կարող է իրականացվել էլեկտրոնային եղանակով, որի կարգը սահմանում է Հայաստանի Հանրապետության կառավարությունը</w:t>
      </w:r>
      <w:proofErr w:type="gramStart"/>
      <w:r w:rsidR="009C5726" w:rsidRPr="00286316">
        <w:rPr>
          <w:rFonts w:ascii="GHEA Grapalat" w:hAnsi="GHEA Grapalat"/>
          <w:shd w:val="clear" w:color="auto" w:fill="FFFFFF"/>
        </w:rPr>
        <w:t>:</w:t>
      </w:r>
      <w:r w:rsidRPr="00286316">
        <w:rPr>
          <w:rFonts w:ascii="GHEA Grapalat" w:hAnsi="GHEA Grapalat"/>
          <w:shd w:val="clear" w:color="auto" w:fill="FFFFFF"/>
        </w:rPr>
        <w:t>»</w:t>
      </w:r>
      <w:proofErr w:type="gramEnd"/>
      <w:r w:rsidR="00B14E17" w:rsidRPr="00286316">
        <w:rPr>
          <w:rFonts w:ascii="GHEA Grapalat" w:hAnsi="GHEA Grapalat"/>
          <w:shd w:val="clear" w:color="auto" w:fill="FFFFFF"/>
        </w:rPr>
        <w:t>:</w:t>
      </w:r>
    </w:p>
    <w:p w:rsidR="00715272" w:rsidRPr="00286316" w:rsidRDefault="00715272">
      <w:pPr>
        <w:spacing w:after="0" w:line="360" w:lineRule="auto"/>
        <w:jc w:val="both"/>
        <w:rPr>
          <w:rFonts w:ascii="GHEA Grapalat" w:eastAsia="GHEA Grapalat" w:hAnsi="GHEA Grapalat" w:cs="GHEA Grapalat"/>
          <w:shd w:val="clear" w:color="auto" w:fill="FFFFFF"/>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11</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shd w:val="clear" w:color="auto" w:fill="FFFFFF"/>
        </w:rPr>
        <w:t xml:space="preserve">Օրենքի 14-րդ հոդվածի </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1) 1-ին մասի «ա» կետում «անվճարունակ» բառը փոխարինել «սնանկ» բառով.</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2) 4-րդ մասում «հայցվորի» բառը փոխարինել «դիմողի» բառով:</w:t>
      </w:r>
    </w:p>
    <w:p w:rsidR="00715272" w:rsidRPr="00286316" w:rsidRDefault="00715272">
      <w:pPr>
        <w:spacing w:after="0" w:line="360" w:lineRule="auto"/>
        <w:ind w:firstLine="708"/>
        <w:jc w:val="both"/>
        <w:rPr>
          <w:rFonts w:ascii="GHEA Grapalat" w:eastAsia="GHEA Grapalat" w:hAnsi="GHEA Grapalat" w:cs="GHEA Grapalat"/>
          <w:shd w:val="clear" w:color="auto" w:fill="FFFFFF"/>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shd w:val="clear" w:color="auto" w:fill="FFFFFF"/>
        </w:rPr>
        <w:t xml:space="preserve">Հոդված </w:t>
      </w:r>
      <w:r w:rsidR="008A6A4F" w:rsidRPr="00286316">
        <w:rPr>
          <w:rFonts w:ascii="GHEA Grapalat" w:hAnsi="GHEA Grapalat"/>
          <w:b/>
          <w:bCs/>
          <w:shd w:val="clear" w:color="auto" w:fill="FFFFFF"/>
        </w:rPr>
        <w:t>12</w:t>
      </w:r>
      <w:r w:rsidRPr="00286316">
        <w:rPr>
          <w:rFonts w:ascii="GHEA Grapalat" w:hAnsi="GHEA Grapalat"/>
          <w:b/>
          <w:bCs/>
          <w:shd w:val="clear" w:color="auto" w:fill="FFFFFF"/>
        </w:rPr>
        <w:t>.</w:t>
      </w:r>
      <w:proofErr w:type="gramEnd"/>
      <w:r w:rsidRPr="00286316">
        <w:rPr>
          <w:rFonts w:ascii="GHEA Grapalat" w:hAnsi="GHEA Grapalat"/>
          <w:shd w:val="clear" w:color="auto" w:fill="FFFFFF"/>
        </w:rPr>
        <w:t xml:space="preserve"> Օրենքի 15-րդ հոդվածի 4-րդ մասում «հայցվորի» բառը փոխարինել «դիմողի» բառով:</w:t>
      </w:r>
    </w:p>
    <w:p w:rsidR="00715272" w:rsidRPr="00286316" w:rsidRDefault="00715272">
      <w:pPr>
        <w:spacing w:after="0" w:line="360" w:lineRule="auto"/>
        <w:jc w:val="both"/>
        <w:rPr>
          <w:rFonts w:ascii="GHEA Grapalat" w:eastAsia="GHEA Grapalat" w:hAnsi="GHEA Grapalat" w:cs="GHEA Grapalat"/>
        </w:rPr>
      </w:pPr>
    </w:p>
    <w:p w:rsidR="00E96389" w:rsidRPr="00286316" w:rsidRDefault="006014EA">
      <w:pPr>
        <w:tabs>
          <w:tab w:val="left" w:pos="720"/>
        </w:tabs>
        <w:spacing w:after="0" w:line="360" w:lineRule="auto"/>
        <w:ind w:firstLine="708"/>
        <w:jc w:val="both"/>
        <w:rPr>
          <w:rFonts w:ascii="GHEA Grapalat" w:hAnsi="GHEA Grapalat"/>
          <w:bCs/>
        </w:rPr>
      </w:pPr>
      <w:proofErr w:type="gramStart"/>
      <w:r w:rsidRPr="00286316">
        <w:rPr>
          <w:rFonts w:ascii="GHEA Grapalat" w:hAnsi="GHEA Grapalat"/>
          <w:b/>
          <w:bCs/>
        </w:rPr>
        <w:t xml:space="preserve">Հոդված </w:t>
      </w:r>
      <w:r w:rsidR="008A6A4F" w:rsidRPr="00286316">
        <w:rPr>
          <w:rFonts w:ascii="GHEA Grapalat" w:hAnsi="GHEA Grapalat"/>
          <w:b/>
          <w:bCs/>
        </w:rPr>
        <w:t>13</w:t>
      </w:r>
      <w:r w:rsidRPr="00286316">
        <w:rPr>
          <w:rFonts w:ascii="GHEA Grapalat" w:hAnsi="GHEA Grapalat"/>
          <w:b/>
          <w:bCs/>
        </w:rPr>
        <w:t>.</w:t>
      </w:r>
      <w:proofErr w:type="gramEnd"/>
      <w:r w:rsidRPr="00286316">
        <w:rPr>
          <w:rFonts w:ascii="GHEA Grapalat" w:hAnsi="GHEA Grapalat"/>
          <w:b/>
          <w:bCs/>
        </w:rPr>
        <w:t xml:space="preserve"> </w:t>
      </w:r>
      <w:proofErr w:type="gramStart"/>
      <w:r w:rsidRPr="00286316">
        <w:rPr>
          <w:rFonts w:ascii="GHEA Grapalat" w:hAnsi="GHEA Grapalat"/>
          <w:bCs/>
        </w:rPr>
        <w:t>Օրենքի 15.2-րդ հոդվածի 2-րդ մաս</w:t>
      </w:r>
      <w:r w:rsidR="00E96389" w:rsidRPr="00286316">
        <w:rPr>
          <w:rFonts w:ascii="GHEA Grapalat" w:hAnsi="GHEA Grapalat"/>
          <w:bCs/>
        </w:rPr>
        <w:t>ը շարադրել հետևյալ խմբագրությամբ.</w:t>
      </w:r>
      <w:proofErr w:type="gramEnd"/>
    </w:p>
    <w:p w:rsidR="00B16B82" w:rsidRPr="00286316" w:rsidRDefault="00B16B82" w:rsidP="00B16B82">
      <w:pPr>
        <w:pStyle w:val="NormalWeb"/>
        <w:shd w:val="clear" w:color="auto" w:fill="FFFFFF"/>
        <w:tabs>
          <w:tab w:val="left" w:pos="720"/>
        </w:tabs>
        <w:spacing w:before="0" w:after="0" w:line="360" w:lineRule="auto"/>
        <w:jc w:val="both"/>
        <w:rPr>
          <w:rFonts w:ascii="GHEA Grapalat" w:eastAsia="GHEA Grapalat" w:hAnsi="GHEA Grapalat" w:cs="GHEA Grapalat"/>
          <w:sz w:val="22"/>
          <w:szCs w:val="22"/>
        </w:rPr>
      </w:pPr>
      <w:r w:rsidRPr="00286316">
        <w:rPr>
          <w:rFonts w:ascii="GHEA Grapalat" w:hAnsi="GHEA Grapalat"/>
          <w:bCs/>
          <w:sz w:val="22"/>
          <w:szCs w:val="22"/>
        </w:rPr>
        <w:tab/>
      </w:r>
      <w:r w:rsidR="006014EA" w:rsidRPr="00286316">
        <w:rPr>
          <w:rFonts w:ascii="GHEA Grapalat" w:hAnsi="GHEA Grapalat"/>
          <w:bCs/>
          <w:sz w:val="22"/>
          <w:szCs w:val="22"/>
        </w:rPr>
        <w:t xml:space="preserve"> </w:t>
      </w:r>
      <w:r w:rsidR="00EF5B17" w:rsidRPr="00286316">
        <w:rPr>
          <w:rFonts w:ascii="GHEA Grapalat" w:hAnsi="GHEA Grapalat"/>
          <w:bCs/>
          <w:sz w:val="22"/>
          <w:szCs w:val="22"/>
        </w:rPr>
        <w:t>«</w:t>
      </w:r>
      <w:r w:rsidR="00E96389" w:rsidRPr="00286316">
        <w:rPr>
          <w:rFonts w:ascii="GHEA Grapalat" w:hAnsi="GHEA Grapalat"/>
          <w:bCs/>
          <w:sz w:val="22"/>
          <w:szCs w:val="22"/>
        </w:rPr>
        <w:t>2. Դիմումը վարույթ ընդունելու և դատական նիստ հրավիրելու մասին դատավորը կայացնում է որոշում: Դիմումը վարույթ ընդունելու հետ միաժամանակ դատարանը կառավարիչ է նշանակում պարտապանի ներկայացրած թեկնածուին</w:t>
      </w:r>
      <w:r w:rsidRPr="00286316">
        <w:rPr>
          <w:rFonts w:ascii="GHEA Grapalat" w:hAnsi="GHEA Grapalat"/>
          <w:bCs/>
          <w:sz w:val="22"/>
          <w:szCs w:val="22"/>
        </w:rPr>
        <w:t xml:space="preserve">` </w:t>
      </w:r>
      <w:r w:rsidRPr="00286316">
        <w:rPr>
          <w:rFonts w:ascii="GHEA Grapalat" w:hAnsi="GHEA Grapalat"/>
          <w:sz w:val="22"/>
          <w:szCs w:val="22"/>
          <w:shd w:val="clear" w:color="auto" w:fill="FFFFFF"/>
          <w:lang w:val="ru-RU"/>
        </w:rPr>
        <w:t>ստուգելով</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թեկնածուի</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համապատասխանությունը</w:t>
      </w:r>
      <w:r w:rsidRPr="00286316">
        <w:rPr>
          <w:rFonts w:ascii="GHEA Grapalat" w:hAnsi="GHEA Grapalat"/>
          <w:sz w:val="22"/>
          <w:szCs w:val="22"/>
          <w:shd w:val="clear" w:color="auto" w:fill="FFFFFF"/>
        </w:rPr>
        <w:t xml:space="preserve"> սույն օրենքի 22-րդ հոդվածով </w:t>
      </w:r>
      <w:r w:rsidRPr="00286316">
        <w:rPr>
          <w:rFonts w:ascii="GHEA Grapalat" w:hAnsi="GHEA Grapalat"/>
          <w:sz w:val="22"/>
          <w:szCs w:val="22"/>
          <w:shd w:val="clear" w:color="auto" w:fill="FFFFFF"/>
          <w:lang w:val="ru-RU"/>
        </w:rPr>
        <w:t>սահմանված</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պահանջ</w:t>
      </w:r>
      <w:r w:rsidR="00B30365" w:rsidRPr="00286316">
        <w:rPr>
          <w:rFonts w:ascii="GHEA Grapalat" w:hAnsi="GHEA Grapalat"/>
          <w:sz w:val="22"/>
          <w:szCs w:val="22"/>
          <w:shd w:val="clear" w:color="auto" w:fill="FFFFFF"/>
        </w:rPr>
        <w:t>ներ</w:t>
      </w:r>
      <w:r w:rsidRPr="00286316">
        <w:rPr>
          <w:rFonts w:ascii="GHEA Grapalat" w:hAnsi="GHEA Grapalat"/>
          <w:sz w:val="22"/>
          <w:szCs w:val="22"/>
          <w:shd w:val="clear" w:color="auto" w:fill="FFFFFF"/>
          <w:lang w:val="ru-RU"/>
        </w:rPr>
        <w:t>ին</w:t>
      </w:r>
      <w:r w:rsidR="00E96389" w:rsidRPr="00286316">
        <w:rPr>
          <w:rFonts w:ascii="GHEA Grapalat" w:hAnsi="GHEA Grapalat"/>
          <w:bCs/>
          <w:sz w:val="22"/>
          <w:szCs w:val="22"/>
        </w:rPr>
        <w:t xml:space="preserve">: </w:t>
      </w:r>
      <w:r w:rsidRPr="00286316">
        <w:rPr>
          <w:rFonts w:ascii="GHEA Grapalat" w:hAnsi="GHEA Grapalat"/>
          <w:sz w:val="22"/>
          <w:szCs w:val="22"/>
        </w:rPr>
        <w:t xml:space="preserve">Ներկայացված կառավարչի </w:t>
      </w:r>
      <w:r w:rsidRPr="00286316">
        <w:rPr>
          <w:rFonts w:ascii="GHEA Grapalat" w:hAnsi="GHEA Grapalat"/>
          <w:sz w:val="22"/>
          <w:szCs w:val="22"/>
          <w:shd w:val="clear" w:color="auto" w:fill="FFFFFF"/>
          <w:lang w:val="ru-RU"/>
        </w:rPr>
        <w:t>թեկնածուի՝</w:t>
      </w:r>
      <w:r w:rsidRPr="00286316">
        <w:rPr>
          <w:rFonts w:ascii="GHEA Grapalat" w:hAnsi="GHEA Grapalat"/>
          <w:sz w:val="22"/>
          <w:szCs w:val="22"/>
          <w:shd w:val="clear" w:color="auto" w:fill="FFFFFF"/>
        </w:rPr>
        <w:t xml:space="preserve"> սույն </w:t>
      </w:r>
      <w:r w:rsidRPr="00286316">
        <w:rPr>
          <w:rFonts w:ascii="GHEA Grapalat" w:hAnsi="GHEA Grapalat"/>
          <w:sz w:val="22"/>
          <w:szCs w:val="22"/>
        </w:rPr>
        <w:t xml:space="preserve">օրենքի 22-րդ </w:t>
      </w:r>
      <w:r w:rsidRPr="00286316">
        <w:rPr>
          <w:rFonts w:ascii="GHEA Grapalat" w:hAnsi="GHEA Grapalat"/>
          <w:sz w:val="22"/>
          <w:szCs w:val="22"/>
          <w:shd w:val="clear" w:color="auto" w:fill="FFFFFF"/>
        </w:rPr>
        <w:t xml:space="preserve">հոդվածով </w:t>
      </w:r>
      <w:r w:rsidRPr="00286316">
        <w:rPr>
          <w:rFonts w:ascii="GHEA Grapalat" w:hAnsi="GHEA Grapalat"/>
          <w:sz w:val="22"/>
          <w:szCs w:val="22"/>
          <w:shd w:val="clear" w:color="auto" w:fill="FFFFFF"/>
          <w:lang w:val="ru-RU"/>
        </w:rPr>
        <w:t>սահմանված</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պահանջ</w:t>
      </w:r>
      <w:r w:rsidR="00C60651" w:rsidRPr="00286316">
        <w:rPr>
          <w:rFonts w:ascii="GHEA Grapalat" w:hAnsi="GHEA Grapalat"/>
          <w:sz w:val="22"/>
          <w:szCs w:val="22"/>
          <w:shd w:val="clear" w:color="auto" w:fill="FFFFFF"/>
          <w:lang w:val="hy-AM"/>
        </w:rPr>
        <w:t>ներ</w:t>
      </w:r>
      <w:r w:rsidRPr="00286316">
        <w:rPr>
          <w:rFonts w:ascii="GHEA Grapalat" w:hAnsi="GHEA Grapalat"/>
          <w:sz w:val="22"/>
          <w:szCs w:val="22"/>
          <w:shd w:val="clear" w:color="auto" w:fill="FFFFFF"/>
          <w:lang w:val="ru-RU"/>
        </w:rPr>
        <w:t>ին</w:t>
      </w:r>
      <w:r w:rsidRPr="00286316">
        <w:rPr>
          <w:rFonts w:ascii="GHEA Grapalat" w:hAnsi="GHEA Grapalat"/>
          <w:sz w:val="22"/>
          <w:szCs w:val="22"/>
        </w:rPr>
        <w:t xml:space="preserve"> </w:t>
      </w:r>
      <w:r w:rsidRPr="00286316">
        <w:rPr>
          <w:rFonts w:ascii="GHEA Grapalat" w:hAnsi="GHEA Grapalat"/>
          <w:sz w:val="22"/>
          <w:szCs w:val="22"/>
          <w:lang w:val="ru-RU"/>
        </w:rPr>
        <w:t>չհամապատասխանելու</w:t>
      </w:r>
      <w:r w:rsidRPr="00286316">
        <w:rPr>
          <w:rFonts w:ascii="GHEA Grapalat" w:hAnsi="GHEA Grapalat"/>
          <w:sz w:val="22"/>
          <w:szCs w:val="22"/>
        </w:rPr>
        <w:t xml:space="preserve"> դեպքում դատարանը մեկ</w:t>
      </w:r>
      <w:r w:rsidR="00865835" w:rsidRPr="00286316">
        <w:rPr>
          <w:rFonts w:ascii="GHEA Grapalat" w:hAnsi="GHEA Grapalat"/>
          <w:sz w:val="22"/>
          <w:szCs w:val="22"/>
        </w:rPr>
        <w:t>օրյա ժամկետում</w:t>
      </w:r>
      <w:r w:rsidRPr="00286316">
        <w:rPr>
          <w:rFonts w:ascii="GHEA Grapalat" w:hAnsi="GHEA Grapalat"/>
          <w:sz w:val="22"/>
          <w:szCs w:val="22"/>
        </w:rPr>
        <w:t xml:space="preserve"> կառավարչի թեկնածություն ներկայացնելու պահանջագիր է ներկայացնում </w:t>
      </w:r>
      <w:r w:rsidR="0000237E" w:rsidRPr="00286316">
        <w:rPr>
          <w:rFonts w:ascii="GHEA Grapalat" w:hAnsi="GHEA Grapalat"/>
          <w:sz w:val="22"/>
          <w:szCs w:val="22"/>
        </w:rPr>
        <w:t xml:space="preserve">Հայաստանի Հանրապետության արդարադատության </w:t>
      </w:r>
      <w:r w:rsidRPr="00286316">
        <w:rPr>
          <w:rFonts w:ascii="GHEA Grapalat" w:hAnsi="GHEA Grapalat"/>
          <w:sz w:val="22"/>
          <w:szCs w:val="22"/>
        </w:rPr>
        <w:t xml:space="preserve">նախարարությանը, և </w:t>
      </w:r>
      <w:r w:rsidR="00865835" w:rsidRPr="00286316">
        <w:rPr>
          <w:rFonts w:ascii="GHEA Grapalat" w:hAnsi="GHEA Grapalat"/>
          <w:sz w:val="22"/>
          <w:szCs w:val="22"/>
          <w:shd w:val="clear" w:color="auto" w:fill="FFFFFF"/>
        </w:rPr>
        <w:t>նոր թեկնածուի ընտրությունն ու կառավարչի նշանակումն իրականացվում է սույն օրենքի 22-րդ հոդվածի 6-7-րդ մասերով սահմանված կարգով:</w:t>
      </w:r>
      <w:r w:rsidRPr="00286316">
        <w:rPr>
          <w:rFonts w:ascii="GHEA Grapalat" w:hAnsi="GHEA Grapalat"/>
          <w:sz w:val="22"/>
          <w:szCs w:val="22"/>
        </w:rPr>
        <w:t>»:</w:t>
      </w:r>
    </w:p>
    <w:p w:rsidR="00423A9E" w:rsidRPr="00286316" w:rsidRDefault="00423A9E">
      <w:pPr>
        <w:tabs>
          <w:tab w:val="left" w:pos="990"/>
        </w:tabs>
        <w:spacing w:after="0" w:line="360" w:lineRule="auto"/>
        <w:ind w:firstLine="708"/>
        <w:jc w:val="both"/>
        <w:rPr>
          <w:rFonts w:ascii="GHEA Grapalat" w:hAnsi="GHEA Grapalat"/>
          <w:b/>
          <w:bCs/>
        </w:rPr>
      </w:pPr>
    </w:p>
    <w:p w:rsidR="00936CAF" w:rsidRPr="00286316" w:rsidRDefault="009C5726">
      <w:pPr>
        <w:tabs>
          <w:tab w:val="left" w:pos="990"/>
        </w:tabs>
        <w:spacing w:after="0" w:line="360" w:lineRule="auto"/>
        <w:ind w:firstLine="708"/>
        <w:jc w:val="both"/>
        <w:rPr>
          <w:rFonts w:ascii="GHEA Grapalat" w:hAnsi="GHEA Grapalat"/>
          <w:bCs/>
        </w:rPr>
      </w:pPr>
      <w:proofErr w:type="gramStart"/>
      <w:r w:rsidRPr="00286316">
        <w:rPr>
          <w:rFonts w:ascii="GHEA Grapalat" w:hAnsi="GHEA Grapalat"/>
          <w:b/>
          <w:bCs/>
        </w:rPr>
        <w:t>Հոդված 14.</w:t>
      </w:r>
      <w:proofErr w:type="gramEnd"/>
      <w:r w:rsidRPr="00286316">
        <w:rPr>
          <w:rFonts w:ascii="GHEA Grapalat" w:hAnsi="GHEA Grapalat"/>
          <w:b/>
          <w:bCs/>
        </w:rPr>
        <w:t xml:space="preserve"> </w:t>
      </w:r>
      <w:r w:rsidRPr="00286316">
        <w:rPr>
          <w:rFonts w:ascii="GHEA Grapalat" w:hAnsi="GHEA Grapalat"/>
          <w:bCs/>
        </w:rPr>
        <w:t>Օրենքի 15.4-րդ հոդվածի 1-</w:t>
      </w:r>
      <w:r w:rsidRPr="00286316">
        <w:rPr>
          <w:rFonts w:ascii="GHEA Grapalat" w:hAnsi="GHEA Grapalat"/>
          <w:bCs/>
          <w:lang w:val="ru-RU"/>
        </w:rPr>
        <w:t>ին</w:t>
      </w:r>
      <w:r w:rsidRPr="00286316">
        <w:rPr>
          <w:rFonts w:ascii="GHEA Grapalat" w:hAnsi="GHEA Grapalat"/>
          <w:bCs/>
        </w:rPr>
        <w:t xml:space="preserve"> </w:t>
      </w:r>
      <w:r w:rsidRPr="00286316">
        <w:rPr>
          <w:rFonts w:ascii="GHEA Grapalat" w:hAnsi="GHEA Grapalat"/>
          <w:bCs/>
          <w:lang w:val="ru-RU"/>
        </w:rPr>
        <w:t>մասի</w:t>
      </w:r>
      <w:r w:rsidRPr="00286316">
        <w:rPr>
          <w:rFonts w:ascii="GHEA Grapalat" w:hAnsi="GHEA Grapalat"/>
          <w:bCs/>
        </w:rPr>
        <w:t xml:space="preserve"> 2-</w:t>
      </w:r>
      <w:r w:rsidRPr="00286316">
        <w:rPr>
          <w:rFonts w:ascii="GHEA Grapalat" w:hAnsi="GHEA Grapalat"/>
          <w:bCs/>
          <w:lang w:val="ru-RU"/>
        </w:rPr>
        <w:t>րդ</w:t>
      </w:r>
      <w:r w:rsidRPr="00286316">
        <w:rPr>
          <w:rFonts w:ascii="GHEA Grapalat" w:hAnsi="GHEA Grapalat"/>
          <w:bCs/>
        </w:rPr>
        <w:t xml:space="preserve"> </w:t>
      </w:r>
      <w:r w:rsidRPr="00286316">
        <w:rPr>
          <w:rFonts w:ascii="GHEA Grapalat" w:hAnsi="GHEA Grapalat"/>
          <w:bCs/>
          <w:lang w:val="ru-RU"/>
        </w:rPr>
        <w:t>պարբերությունում</w:t>
      </w:r>
      <w:r w:rsidRPr="00286316">
        <w:rPr>
          <w:rFonts w:ascii="GHEA Grapalat" w:hAnsi="GHEA Grapalat"/>
          <w:bCs/>
        </w:rPr>
        <w:t xml:space="preserve"> «</w:t>
      </w:r>
      <w:r w:rsidR="001C5195" w:rsidRPr="00286316">
        <w:rPr>
          <w:rFonts w:ascii="GHEA Grapalat" w:hAnsi="GHEA Grapalat"/>
          <w:bCs/>
        </w:rPr>
        <w:t xml:space="preserve">կամ </w:t>
      </w:r>
      <w:r w:rsidRPr="00286316">
        <w:rPr>
          <w:rFonts w:ascii="GHEA Grapalat" w:hAnsi="GHEA Grapalat"/>
          <w:bCs/>
        </w:rPr>
        <w:t xml:space="preserve">առանձին գերատեսչությունների հետ համաձայնեցված կարգով, այդ թվում` էլեկտրոնային հաղորդակցության միջոցների» </w:t>
      </w:r>
      <w:r w:rsidRPr="00286316">
        <w:rPr>
          <w:rFonts w:ascii="GHEA Grapalat" w:hAnsi="GHEA Grapalat"/>
          <w:bCs/>
          <w:lang w:val="ru-RU"/>
        </w:rPr>
        <w:t>բառերը</w:t>
      </w:r>
      <w:r w:rsidRPr="00286316">
        <w:rPr>
          <w:rFonts w:ascii="GHEA Grapalat" w:hAnsi="GHEA Grapalat"/>
          <w:bCs/>
        </w:rPr>
        <w:t xml:space="preserve"> </w:t>
      </w:r>
      <w:r w:rsidRPr="00286316">
        <w:rPr>
          <w:rFonts w:ascii="GHEA Grapalat" w:hAnsi="GHEA Grapalat"/>
          <w:bCs/>
          <w:lang w:val="ru-RU"/>
        </w:rPr>
        <w:t>փոխարինել</w:t>
      </w:r>
      <w:r w:rsidRPr="00286316">
        <w:rPr>
          <w:rFonts w:ascii="GHEA Grapalat" w:hAnsi="GHEA Grapalat"/>
          <w:bCs/>
        </w:rPr>
        <w:t xml:space="preserve"> «</w:t>
      </w:r>
      <w:r w:rsidR="001C5195" w:rsidRPr="00286316">
        <w:rPr>
          <w:rFonts w:ascii="GHEA Grapalat" w:hAnsi="GHEA Grapalat"/>
          <w:bCs/>
        </w:rPr>
        <w:t xml:space="preserve">, իսկ </w:t>
      </w:r>
      <w:r w:rsidRPr="00286316">
        <w:rPr>
          <w:rFonts w:ascii="GHEA Grapalat" w:hAnsi="GHEA Grapalat"/>
          <w:bCs/>
          <w:lang w:val="ru-RU"/>
        </w:rPr>
        <w:t>առկայության</w:t>
      </w:r>
      <w:r w:rsidRPr="00286316">
        <w:rPr>
          <w:rFonts w:ascii="GHEA Grapalat" w:hAnsi="GHEA Grapalat"/>
          <w:bCs/>
        </w:rPr>
        <w:t xml:space="preserve"> </w:t>
      </w:r>
      <w:r w:rsidRPr="00286316">
        <w:rPr>
          <w:rFonts w:ascii="GHEA Grapalat" w:hAnsi="GHEA Grapalat"/>
          <w:bCs/>
          <w:lang w:val="ru-RU"/>
        </w:rPr>
        <w:t>դեպքում՝</w:t>
      </w:r>
      <w:r w:rsidRPr="00286316">
        <w:rPr>
          <w:rFonts w:ascii="GHEA Grapalat" w:hAnsi="GHEA Grapalat"/>
          <w:bCs/>
        </w:rPr>
        <w:t xml:space="preserve"> </w:t>
      </w:r>
      <w:r w:rsidRPr="00286316">
        <w:rPr>
          <w:rFonts w:ascii="GHEA Grapalat" w:hAnsi="GHEA Grapalat"/>
          <w:bCs/>
          <w:lang w:val="hy-AM"/>
        </w:rPr>
        <w:t>էլեկտրոնային փաստաթղթաշրջանառության համակարգ</w:t>
      </w:r>
      <w:r w:rsidRPr="00286316">
        <w:rPr>
          <w:rFonts w:ascii="GHEA Grapalat" w:hAnsi="GHEA Grapalat"/>
          <w:bCs/>
          <w:lang w:val="ru-RU"/>
        </w:rPr>
        <w:t>ի</w:t>
      </w:r>
      <w:r w:rsidRPr="00286316">
        <w:rPr>
          <w:rFonts w:ascii="GHEA Grapalat" w:hAnsi="GHEA Grapalat"/>
          <w:bCs/>
        </w:rPr>
        <w:t>» բառերով:</w:t>
      </w:r>
    </w:p>
    <w:p w:rsidR="00936CAF" w:rsidRPr="00286316" w:rsidRDefault="00936CAF">
      <w:pPr>
        <w:tabs>
          <w:tab w:val="left" w:pos="990"/>
        </w:tabs>
        <w:spacing w:after="0" w:line="360" w:lineRule="auto"/>
        <w:ind w:firstLine="708"/>
        <w:jc w:val="both"/>
        <w:rPr>
          <w:rFonts w:ascii="GHEA Grapalat" w:hAnsi="GHEA Grapalat"/>
          <w:b/>
          <w:bCs/>
        </w:rPr>
      </w:pPr>
    </w:p>
    <w:p w:rsidR="00DE4290" w:rsidRPr="00286316" w:rsidRDefault="0051467E">
      <w:pPr>
        <w:tabs>
          <w:tab w:val="left" w:pos="990"/>
        </w:tabs>
        <w:spacing w:after="0" w:line="360" w:lineRule="auto"/>
        <w:ind w:firstLine="708"/>
        <w:jc w:val="both"/>
        <w:rPr>
          <w:rFonts w:ascii="GHEA Grapalat" w:hAnsi="GHEA Grapalat"/>
          <w:b/>
          <w:bCs/>
        </w:rPr>
      </w:pPr>
      <w:proofErr w:type="gramStart"/>
      <w:r w:rsidRPr="00286316">
        <w:rPr>
          <w:rFonts w:ascii="GHEA Grapalat" w:hAnsi="GHEA Grapalat"/>
          <w:b/>
          <w:bCs/>
        </w:rPr>
        <w:t>Հոդված 1</w:t>
      </w:r>
      <w:r w:rsidRPr="00286316">
        <w:rPr>
          <w:rFonts w:ascii="GHEA Grapalat" w:hAnsi="GHEA Grapalat"/>
          <w:b/>
          <w:bCs/>
          <w:lang w:val="ru-RU"/>
        </w:rPr>
        <w:t>5</w:t>
      </w:r>
      <w:r w:rsidRPr="00286316">
        <w:rPr>
          <w:rFonts w:ascii="GHEA Grapalat" w:hAnsi="GHEA Grapalat"/>
          <w:b/>
          <w:bCs/>
        </w:rPr>
        <w:t>.</w:t>
      </w:r>
      <w:proofErr w:type="gramEnd"/>
      <w:r w:rsidRPr="00286316">
        <w:rPr>
          <w:rFonts w:ascii="GHEA Grapalat" w:hAnsi="GHEA Grapalat"/>
          <w:b/>
          <w:bCs/>
        </w:rPr>
        <w:t xml:space="preserve"> </w:t>
      </w:r>
      <w:r w:rsidR="00493312" w:rsidRPr="00286316">
        <w:rPr>
          <w:rFonts w:ascii="GHEA Grapalat" w:hAnsi="GHEA Grapalat"/>
        </w:rPr>
        <w:t>Օրենքի</w:t>
      </w:r>
      <w:r w:rsidR="00493312" w:rsidRPr="00286316">
        <w:rPr>
          <w:rFonts w:ascii="GHEA Grapalat" w:hAnsi="GHEA Grapalat"/>
          <w:b/>
          <w:bCs/>
        </w:rPr>
        <w:t xml:space="preserve"> </w:t>
      </w:r>
      <w:r w:rsidR="00493312" w:rsidRPr="00286316">
        <w:rPr>
          <w:rFonts w:ascii="GHEA Grapalat" w:hAnsi="GHEA Grapalat"/>
          <w:shd w:val="clear" w:color="auto" w:fill="FFFFFF"/>
        </w:rPr>
        <w:t>16-րդ հոդվածի՝</w:t>
      </w:r>
    </w:p>
    <w:p w:rsidR="004E0EF7" w:rsidRPr="00286316" w:rsidRDefault="00493312">
      <w:pPr>
        <w:numPr>
          <w:ilvl w:val="0"/>
          <w:numId w:val="6"/>
        </w:numPr>
        <w:spacing w:after="0" w:line="360" w:lineRule="auto"/>
        <w:ind w:left="0" w:firstLine="630"/>
        <w:jc w:val="both"/>
        <w:rPr>
          <w:rFonts w:ascii="GHEA Grapalat" w:eastAsia="GHEA Grapalat" w:hAnsi="GHEA Grapalat" w:cs="GHEA Grapalat"/>
        </w:rPr>
      </w:pPr>
      <w:proofErr w:type="gramStart"/>
      <w:r w:rsidRPr="00286316">
        <w:rPr>
          <w:rFonts w:ascii="GHEA Grapalat" w:hAnsi="GHEA Grapalat"/>
        </w:rPr>
        <w:t>վերնագրում</w:t>
      </w:r>
      <w:proofErr w:type="gramEnd"/>
      <w:r w:rsidRPr="00286316">
        <w:rPr>
          <w:rFonts w:ascii="GHEA Grapalat" w:hAnsi="GHEA Grapalat"/>
        </w:rPr>
        <w:t xml:space="preserve"> </w:t>
      </w:r>
      <w:r w:rsidRPr="00286316">
        <w:rPr>
          <w:rFonts w:ascii="GHEA Grapalat" w:hAnsi="GHEA Grapalat"/>
          <w:shd w:val="clear" w:color="auto" w:fill="FFFFFF"/>
        </w:rPr>
        <w:t>«և հարկադրված սնանկության դիմումների» բառերը փոխարինել «սնանկության դիմումի» բառով.</w:t>
      </w:r>
    </w:p>
    <w:p w:rsidR="004E0EF7" w:rsidRPr="00286316" w:rsidRDefault="00493312">
      <w:pPr>
        <w:numPr>
          <w:ilvl w:val="0"/>
          <w:numId w:val="7"/>
        </w:numPr>
        <w:tabs>
          <w:tab w:val="left" w:pos="990"/>
        </w:tabs>
        <w:spacing w:after="0" w:line="360" w:lineRule="auto"/>
        <w:ind w:left="0" w:firstLine="630"/>
        <w:jc w:val="both"/>
        <w:rPr>
          <w:rFonts w:ascii="GHEA Grapalat" w:eastAsia="GHEA Grapalat" w:hAnsi="GHEA Grapalat" w:cs="GHEA Grapalat"/>
        </w:rPr>
      </w:pPr>
      <w:r w:rsidRPr="00286316">
        <w:rPr>
          <w:rFonts w:ascii="GHEA Grapalat" w:hAnsi="GHEA Grapalat"/>
        </w:rPr>
        <w:t xml:space="preserve">1-ին </w:t>
      </w:r>
      <w:r w:rsidR="005D0BBE" w:rsidRPr="00286316">
        <w:rPr>
          <w:rFonts w:ascii="GHEA Grapalat" w:hAnsi="GHEA Grapalat"/>
        </w:rPr>
        <w:t>մասում «պահից ոչ ուշ, քան 3 օրվա ընթացքում» բառերը փոխարինել « օրվան հաջորդող եռօրյա ժամկետի ավարտից հետո՝ մեկշաբաթյա ժամկետում» բառերով.</w:t>
      </w:r>
    </w:p>
    <w:p w:rsidR="004E0EF7" w:rsidRPr="00286316" w:rsidRDefault="005D0BBE">
      <w:pPr>
        <w:numPr>
          <w:ilvl w:val="0"/>
          <w:numId w:val="8"/>
        </w:numPr>
        <w:spacing w:after="0" w:line="360" w:lineRule="auto"/>
        <w:ind w:left="0" w:firstLine="630"/>
        <w:jc w:val="both"/>
        <w:rPr>
          <w:rFonts w:ascii="GHEA Grapalat" w:eastAsia="GHEA Grapalat" w:hAnsi="GHEA Grapalat" w:cs="GHEA Grapalat"/>
        </w:rPr>
      </w:pPr>
      <w:r w:rsidRPr="00286316">
        <w:rPr>
          <w:rFonts w:ascii="GHEA Grapalat" w:hAnsi="GHEA Grapalat"/>
          <w:shd w:val="clear" w:color="auto" w:fill="FFFFFF"/>
        </w:rPr>
        <w:t xml:space="preserve"> 2-րդ և 3-րդ մասերն ուժը կորցրած ճանաչել։</w:t>
      </w:r>
    </w:p>
    <w:p w:rsidR="00715272" w:rsidRPr="00286316" w:rsidRDefault="00715272">
      <w:pPr>
        <w:spacing w:after="0" w:line="360" w:lineRule="auto"/>
        <w:ind w:firstLine="708"/>
        <w:jc w:val="both"/>
        <w:rPr>
          <w:rFonts w:ascii="GHEA Grapalat" w:eastAsia="GHEA Grapalat" w:hAnsi="GHEA Grapalat" w:cs="GHEA Grapalat"/>
          <w:b/>
          <w:bCs/>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51467E" w:rsidRPr="00286316">
        <w:rPr>
          <w:rFonts w:ascii="GHEA Grapalat" w:hAnsi="GHEA Grapalat"/>
          <w:b/>
          <w:bCs/>
          <w:lang w:val="ru-RU"/>
        </w:rPr>
        <w:t>16</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Օրենքի</w:t>
      </w:r>
      <w:r w:rsidRPr="00286316">
        <w:rPr>
          <w:rFonts w:ascii="GHEA Grapalat" w:hAnsi="GHEA Grapalat"/>
          <w:b/>
          <w:bCs/>
        </w:rPr>
        <w:t xml:space="preserve"> </w:t>
      </w:r>
      <w:r w:rsidRPr="00286316">
        <w:rPr>
          <w:rFonts w:ascii="GHEA Grapalat" w:hAnsi="GHEA Grapalat"/>
          <w:shd w:val="clear" w:color="auto" w:fill="FFFFFF"/>
        </w:rPr>
        <w:t>17-րդ հոդվածում՝</w:t>
      </w:r>
    </w:p>
    <w:p w:rsidR="004E0EF7" w:rsidRPr="00286316" w:rsidRDefault="00493312">
      <w:pPr>
        <w:numPr>
          <w:ilvl w:val="0"/>
          <w:numId w:val="11"/>
        </w:numPr>
        <w:spacing w:after="0" w:line="360" w:lineRule="auto"/>
        <w:ind w:left="90" w:firstLine="630"/>
        <w:jc w:val="both"/>
        <w:rPr>
          <w:rFonts w:ascii="GHEA Grapalat" w:eastAsia="GHEA Grapalat" w:hAnsi="GHEA Grapalat" w:cs="GHEA Grapalat"/>
          <w:shd w:val="clear" w:color="auto" w:fill="FFFFFF"/>
        </w:rPr>
      </w:pPr>
      <w:r w:rsidRPr="00286316">
        <w:rPr>
          <w:rFonts w:ascii="GHEA Grapalat" w:hAnsi="GHEA Grapalat"/>
          <w:shd w:val="clear" w:color="auto" w:fill="FFFFFF"/>
          <w:lang w:val="ru-RU"/>
        </w:rPr>
        <w:t>վերնագրում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պարտատիրոջ</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պարտատերերի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բառերը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փոխարինել</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հարկադրված</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բառերով</w:t>
      </w:r>
      <w:r w:rsidRPr="00286316">
        <w:rPr>
          <w:rFonts w:ascii="GHEA Grapalat" w:hAnsi="GHEA Grapalat"/>
          <w:shd w:val="clear" w:color="auto" w:fill="FFFFFF"/>
        </w:rPr>
        <w:t>.</w:t>
      </w:r>
    </w:p>
    <w:p w:rsidR="000031B5" w:rsidRPr="00286316" w:rsidRDefault="00493312">
      <w:pPr>
        <w:numPr>
          <w:ilvl w:val="0"/>
          <w:numId w:val="11"/>
        </w:numPr>
        <w:spacing w:after="0" w:line="360" w:lineRule="auto"/>
        <w:ind w:left="90" w:firstLine="630"/>
        <w:jc w:val="both"/>
        <w:rPr>
          <w:rFonts w:ascii="GHEA Grapalat" w:eastAsia="GHEA Grapalat" w:hAnsi="GHEA Grapalat" w:cs="GHEA Grapalat"/>
          <w:shd w:val="clear" w:color="auto" w:fill="FFFFFF"/>
        </w:rPr>
      </w:pPr>
      <w:r w:rsidRPr="00286316">
        <w:rPr>
          <w:rFonts w:ascii="GHEA Grapalat" w:hAnsi="GHEA Grapalat"/>
          <w:shd w:val="clear" w:color="auto" w:fill="FFFFFF"/>
        </w:rPr>
        <w:t>1-ին մաս</w:t>
      </w:r>
      <w:r w:rsidR="000031B5" w:rsidRPr="00286316">
        <w:rPr>
          <w:rFonts w:ascii="GHEA Grapalat" w:hAnsi="GHEA Grapalat"/>
          <w:shd w:val="clear" w:color="auto" w:fill="FFFFFF"/>
        </w:rPr>
        <w:t>ում`</w:t>
      </w:r>
    </w:p>
    <w:p w:rsidR="004E0EF7" w:rsidRPr="00286316" w:rsidRDefault="000031B5" w:rsidP="00A81C24">
      <w:pPr>
        <w:tabs>
          <w:tab w:val="left" w:pos="900"/>
        </w:tabs>
        <w:spacing w:after="0" w:line="360" w:lineRule="auto"/>
        <w:ind w:firstLine="720"/>
        <w:jc w:val="both"/>
        <w:rPr>
          <w:rFonts w:ascii="GHEA Grapalat" w:hAnsi="GHEA Grapalat"/>
          <w:shd w:val="clear" w:color="auto" w:fill="FFFFFF"/>
        </w:rPr>
      </w:pPr>
      <w:proofErr w:type="gramStart"/>
      <w:r w:rsidRPr="00286316">
        <w:rPr>
          <w:rFonts w:ascii="GHEA Grapalat" w:hAnsi="GHEA Grapalat"/>
          <w:shd w:val="clear" w:color="auto" w:fill="FFFFFF"/>
        </w:rPr>
        <w:t xml:space="preserve">ա. </w:t>
      </w:r>
      <w:r w:rsidR="00493312" w:rsidRPr="00286316">
        <w:rPr>
          <w:rFonts w:ascii="GHEA Grapalat" w:hAnsi="GHEA Grapalat"/>
          <w:shd w:val="clear" w:color="auto" w:fill="FFFFFF"/>
        </w:rPr>
        <w:t xml:space="preserve"> 1</w:t>
      </w:r>
      <w:proofErr w:type="gramEnd"/>
      <w:r w:rsidR="00493312" w:rsidRPr="00286316">
        <w:rPr>
          <w:rFonts w:ascii="GHEA Grapalat" w:hAnsi="GHEA Grapalat"/>
          <w:shd w:val="clear" w:color="auto" w:fill="FFFFFF"/>
        </w:rPr>
        <w:t>-ին պարբերությունում «պատճենը» բառը փոխարինել «և դիմումին կից ներկայացված փաստաթղթերի պատճենները» բառերով.</w:t>
      </w:r>
    </w:p>
    <w:p w:rsidR="004962E6" w:rsidRPr="00286316" w:rsidRDefault="00C872C7" w:rsidP="004962E6">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բ</w:t>
      </w:r>
      <w:r w:rsidRPr="00286316">
        <w:rPr>
          <w:rFonts w:ascii="GHEA Grapalat" w:eastAsia="GHEA Grapalat" w:hAnsi="GHEA Grapalat" w:cs="GHEA Grapalat"/>
          <w:shd w:val="clear" w:color="auto" w:fill="FFFFFF"/>
        </w:rPr>
        <w:t>. 3-</w:t>
      </w:r>
      <w:r w:rsidR="005D0BBE" w:rsidRPr="00286316">
        <w:rPr>
          <w:rFonts w:ascii="GHEA Grapalat" w:eastAsia="GHEA Grapalat" w:hAnsi="GHEA Grapalat" w:cs="GHEA Grapalat"/>
          <w:shd w:val="clear" w:color="auto" w:fill="FFFFFF"/>
        </w:rPr>
        <w:t xml:space="preserve">րդ պարբերությունում </w:t>
      </w:r>
      <w:r w:rsidR="009C5726" w:rsidRPr="00286316">
        <w:rPr>
          <w:rFonts w:ascii="GHEA Grapalat" w:eastAsia="GHEA Grapalat" w:hAnsi="GHEA Grapalat" w:cs="GHEA Grapalat"/>
          <w:shd w:val="clear" w:color="auto" w:fill="FFFFFF"/>
        </w:rPr>
        <w:t>«16-րդ օրը» բառերը փոխարինել «մեկշաբաթյա ժամկետում» բառերով.</w:t>
      </w:r>
    </w:p>
    <w:p w:rsidR="00715272" w:rsidRPr="00286316" w:rsidRDefault="00493312" w:rsidP="001B133E">
      <w:pPr>
        <w:numPr>
          <w:ilvl w:val="0"/>
          <w:numId w:val="12"/>
        </w:numPr>
        <w:spacing w:after="0" w:line="360" w:lineRule="auto"/>
        <w:jc w:val="both"/>
        <w:rPr>
          <w:rFonts w:ascii="GHEA Grapalat" w:eastAsia="GHEA Grapalat" w:hAnsi="GHEA Grapalat" w:cs="GHEA Grapalat"/>
          <w:shd w:val="clear" w:color="auto" w:fill="FFFFFF"/>
        </w:rPr>
      </w:pPr>
      <w:proofErr w:type="gramStart"/>
      <w:r w:rsidRPr="00286316">
        <w:rPr>
          <w:rFonts w:ascii="GHEA Grapalat" w:hAnsi="GHEA Grapalat"/>
          <w:shd w:val="clear" w:color="auto" w:fill="FFFFFF"/>
        </w:rPr>
        <w:t>լրացնել</w:t>
      </w:r>
      <w:proofErr w:type="gramEnd"/>
      <w:r w:rsidRPr="00286316">
        <w:rPr>
          <w:rFonts w:ascii="GHEA Grapalat" w:hAnsi="GHEA Grapalat"/>
          <w:shd w:val="clear" w:color="auto" w:fill="FFFFFF"/>
        </w:rPr>
        <w:t xml:space="preserve"> հետևյալ բովանդակությամբ 5-</w:t>
      </w:r>
      <w:r w:rsidR="00752CA8" w:rsidRPr="00286316">
        <w:rPr>
          <w:rFonts w:ascii="GHEA Grapalat" w:hAnsi="GHEA Grapalat"/>
          <w:shd w:val="clear" w:color="auto" w:fill="FFFFFF"/>
        </w:rPr>
        <w:t>7</w:t>
      </w:r>
      <w:r w:rsidRPr="00286316">
        <w:rPr>
          <w:rFonts w:ascii="GHEA Grapalat" w:hAnsi="GHEA Grapalat"/>
          <w:shd w:val="clear" w:color="auto" w:fill="FFFFFF"/>
        </w:rPr>
        <w:t>-րդ մասեր.</w:t>
      </w:r>
    </w:p>
    <w:p w:rsidR="00715272" w:rsidRPr="00286316" w:rsidRDefault="00493312">
      <w:pPr>
        <w:tabs>
          <w:tab w:val="left" w:pos="990"/>
        </w:tabs>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«5. </w:t>
      </w:r>
      <w:r w:rsidR="00625CFC" w:rsidRPr="00286316">
        <w:rPr>
          <w:rFonts w:ascii="GHEA Grapalat" w:hAnsi="GHEA Grapalat"/>
          <w:shd w:val="clear" w:color="auto" w:fill="FFFFFF"/>
        </w:rPr>
        <w:t xml:space="preserve">Սնանկության դիմումը մերժվելու կամ </w:t>
      </w:r>
      <w:r w:rsidR="000C7DE5" w:rsidRPr="00286316">
        <w:rPr>
          <w:rFonts w:ascii="GHEA Grapalat" w:hAnsi="GHEA Grapalat"/>
          <w:shd w:val="clear" w:color="auto" w:fill="FFFFFF"/>
        </w:rPr>
        <w:t>գործի վարույթը կարճվելու դեպքերում</w:t>
      </w:r>
      <w:r w:rsidRPr="00286316">
        <w:rPr>
          <w:rFonts w:ascii="GHEA Grapalat" w:hAnsi="GHEA Grapalat"/>
          <w:shd w:val="clear" w:color="auto" w:fill="FFFFFF"/>
        </w:rPr>
        <w:t xml:space="preserve"> դատական ծախսերի և ժամանակավոր կառավարչի</w:t>
      </w:r>
      <w:r w:rsidR="000C7DE5" w:rsidRPr="00286316">
        <w:rPr>
          <w:rFonts w:ascii="GHEA Grapalat" w:hAnsi="GHEA Grapalat"/>
          <w:shd w:val="clear" w:color="auto" w:fill="FFFFFF"/>
        </w:rPr>
        <w:t xml:space="preserve"> </w:t>
      </w:r>
      <w:r w:rsidR="009C5726" w:rsidRPr="00286316">
        <w:rPr>
          <w:rFonts w:ascii="GHEA Grapalat" w:hAnsi="GHEA Grapalat"/>
          <w:shd w:val="clear" w:color="auto" w:fill="FFFFFF"/>
        </w:rPr>
        <w:t>(</w:t>
      </w:r>
      <w:r w:rsidR="000C7DE5" w:rsidRPr="00286316">
        <w:rPr>
          <w:rFonts w:ascii="GHEA Grapalat" w:hAnsi="GHEA Grapalat"/>
          <w:shd w:val="clear" w:color="auto" w:fill="FFFFFF"/>
        </w:rPr>
        <w:t>կառավարչի</w:t>
      </w:r>
      <w:r w:rsidR="009C5726" w:rsidRPr="00286316">
        <w:rPr>
          <w:rFonts w:ascii="GHEA Grapalat" w:hAnsi="GHEA Grapalat"/>
          <w:shd w:val="clear" w:color="auto" w:fill="FFFFFF"/>
        </w:rPr>
        <w:t>)</w:t>
      </w:r>
      <w:r w:rsidRPr="00286316">
        <w:rPr>
          <w:rFonts w:ascii="GHEA Grapalat" w:hAnsi="GHEA Grapalat"/>
          <w:shd w:val="clear" w:color="auto" w:fill="FFFFFF"/>
        </w:rPr>
        <w:t xml:space="preserve"> վարձատրության փոխհատուցման պարտականությունը դրվում է սնանկության վերաբերյալ դիմում ներկայացրած անձի վրա՝ բացառությամբ </w:t>
      </w:r>
      <w:r w:rsidRPr="00286316">
        <w:rPr>
          <w:rFonts w:ascii="GHEA Grapalat" w:hAnsi="GHEA Grapalat"/>
          <w:shd w:val="clear" w:color="auto" w:fill="FFFFFF"/>
          <w:lang w:val="ru-RU"/>
        </w:rPr>
        <w:t>սույն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հոդվածի</w:t>
      </w:r>
      <w:r w:rsidRPr="00286316">
        <w:rPr>
          <w:rFonts w:ascii="GHEA Grapalat" w:hAnsi="GHEA Grapalat"/>
          <w:shd w:val="clear" w:color="auto" w:fill="FFFFFF"/>
        </w:rPr>
        <w:t xml:space="preserve"> 6-րդ մասով նախատեսված դեպքերի:</w:t>
      </w:r>
      <w:r w:rsidR="005C5275" w:rsidRPr="00286316">
        <w:rPr>
          <w:rFonts w:ascii="GHEA Grapalat" w:hAnsi="GHEA Grapalat"/>
          <w:shd w:val="clear" w:color="auto" w:fill="FFFFFF"/>
        </w:rPr>
        <w:t xml:space="preserve"> </w:t>
      </w:r>
    </w:p>
    <w:p w:rsidR="00715272" w:rsidRPr="00286316" w:rsidRDefault="00493312">
      <w:pPr>
        <w:shd w:val="clear" w:color="auto" w:fill="FFFFFF"/>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6. Դատական ծախսերի և ժամանակավոր կառավարչի</w:t>
      </w:r>
      <w:r w:rsidR="00625CFC" w:rsidRPr="00286316">
        <w:rPr>
          <w:rFonts w:ascii="GHEA Grapalat" w:hAnsi="GHEA Grapalat"/>
          <w:shd w:val="clear" w:color="auto" w:fill="FFFFFF"/>
        </w:rPr>
        <w:t xml:space="preserve"> (կառավարչի</w:t>
      </w:r>
      <w:proofErr w:type="gramStart"/>
      <w:r w:rsidR="00625CFC" w:rsidRPr="00286316">
        <w:rPr>
          <w:rFonts w:ascii="GHEA Grapalat" w:hAnsi="GHEA Grapalat"/>
          <w:shd w:val="clear" w:color="auto" w:fill="FFFFFF"/>
        </w:rPr>
        <w:t xml:space="preserve">) </w:t>
      </w:r>
      <w:r w:rsidRPr="00286316">
        <w:rPr>
          <w:rFonts w:ascii="GHEA Grapalat" w:hAnsi="GHEA Grapalat"/>
          <w:shd w:val="clear" w:color="auto" w:fill="FFFFFF"/>
        </w:rPr>
        <w:t xml:space="preserve"> վարձատրության</w:t>
      </w:r>
      <w:proofErr w:type="gramEnd"/>
      <w:r w:rsidRPr="00286316">
        <w:rPr>
          <w:rFonts w:ascii="GHEA Grapalat" w:hAnsi="GHEA Grapalat"/>
          <w:shd w:val="clear" w:color="auto" w:fill="FFFFFF"/>
        </w:rPr>
        <w:t xml:space="preserve"> փոխհատուցումը կատարվում է պարտապանի հաշվին, եթե՝</w:t>
      </w:r>
    </w:p>
    <w:p w:rsidR="00715272" w:rsidRPr="00286316" w:rsidRDefault="00493312" w:rsidP="00B22CFA">
      <w:pPr>
        <w:shd w:val="clear" w:color="auto" w:fill="FFFFFF"/>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 1) </w:t>
      </w:r>
      <w:proofErr w:type="gramStart"/>
      <w:r w:rsidRPr="00286316">
        <w:rPr>
          <w:rFonts w:ascii="GHEA Grapalat" w:hAnsi="GHEA Grapalat"/>
          <w:shd w:val="clear" w:color="auto" w:fill="FFFFFF"/>
        </w:rPr>
        <w:t>սնանկության</w:t>
      </w:r>
      <w:proofErr w:type="gramEnd"/>
      <w:r w:rsidRPr="00286316">
        <w:rPr>
          <w:rFonts w:ascii="GHEA Grapalat" w:hAnsi="GHEA Grapalat"/>
          <w:shd w:val="clear" w:color="auto" w:fill="FFFFFF"/>
        </w:rPr>
        <w:t xml:space="preserve"> գործի վարույթը կարճվել է</w:t>
      </w:r>
      <w:r w:rsidR="00B22CFA" w:rsidRPr="00286316">
        <w:rPr>
          <w:rFonts w:ascii="GHEA Grapalat" w:hAnsi="GHEA Grapalat"/>
          <w:shd w:val="clear" w:color="auto" w:fill="FFFFFF"/>
        </w:rPr>
        <w:t xml:space="preserve"> </w:t>
      </w:r>
      <w:r w:rsidRPr="00286316">
        <w:rPr>
          <w:rFonts w:ascii="GHEA Grapalat" w:hAnsi="GHEA Grapalat"/>
          <w:shd w:val="clear" w:color="auto" w:fill="FFFFFF"/>
        </w:rPr>
        <w:t xml:space="preserve">պարտապանին այլ սնանկության գործով սնանկ ճանաչելու հիմքով. </w:t>
      </w:r>
    </w:p>
    <w:p w:rsidR="0009630A" w:rsidRPr="00286316" w:rsidRDefault="00493312">
      <w:pPr>
        <w:tabs>
          <w:tab w:val="left" w:pos="990"/>
        </w:tabs>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2) </w:t>
      </w:r>
      <w:proofErr w:type="gramStart"/>
      <w:r w:rsidR="002043CA" w:rsidRPr="00286316">
        <w:rPr>
          <w:rFonts w:ascii="GHEA Grapalat" w:hAnsi="GHEA Grapalat"/>
          <w:shd w:val="clear" w:color="auto" w:fill="FFFFFF"/>
        </w:rPr>
        <w:t>սնանկության</w:t>
      </w:r>
      <w:proofErr w:type="gramEnd"/>
      <w:r w:rsidR="002043CA" w:rsidRPr="00286316">
        <w:rPr>
          <w:rFonts w:ascii="GHEA Grapalat" w:hAnsi="GHEA Grapalat"/>
          <w:shd w:val="clear" w:color="auto" w:fill="FFFFFF"/>
        </w:rPr>
        <w:t xml:space="preserve"> մասին դիմում ներկայացվելուց հետո </w:t>
      </w:r>
      <w:r w:rsidRPr="00286316">
        <w:rPr>
          <w:rFonts w:ascii="GHEA Grapalat" w:hAnsi="GHEA Grapalat"/>
          <w:shd w:val="clear" w:color="auto" w:fill="FFFFFF"/>
        </w:rPr>
        <w:t xml:space="preserve">պարտքի լրիվ կամ մասնակի մարման հետևանքով պարտապանը դադարել  է անվճարունակ լինելուց կամ սույն օրենքի 3-րդ հոդվածի </w:t>
      </w:r>
      <w:r w:rsidR="005A11D7" w:rsidRPr="00286316">
        <w:rPr>
          <w:rFonts w:ascii="GHEA Grapalat" w:hAnsi="GHEA Grapalat"/>
          <w:shd w:val="clear" w:color="auto" w:fill="FFFFFF"/>
        </w:rPr>
        <w:t xml:space="preserve">2-րդ </w:t>
      </w:r>
      <w:r w:rsidRPr="00286316">
        <w:rPr>
          <w:rFonts w:ascii="GHEA Grapalat" w:hAnsi="GHEA Grapalat"/>
          <w:shd w:val="clear" w:color="auto" w:fill="FFFFFF"/>
        </w:rPr>
        <w:t xml:space="preserve">մասով սահմանված հիմքերը վերացել են և </w:t>
      </w:r>
      <w:r w:rsidR="00BF064F" w:rsidRPr="00286316">
        <w:rPr>
          <w:rFonts w:ascii="GHEA Grapalat" w:hAnsi="GHEA Grapalat"/>
          <w:shd w:val="clear" w:color="auto" w:fill="FFFFFF"/>
        </w:rPr>
        <w:t>դիմողը</w:t>
      </w:r>
      <w:r w:rsidRPr="00286316">
        <w:rPr>
          <w:rFonts w:ascii="GHEA Grapalat" w:hAnsi="GHEA Grapalat"/>
          <w:shd w:val="clear" w:color="auto" w:fill="FFFFFF"/>
        </w:rPr>
        <w:t xml:space="preserve"> հետ</w:t>
      </w:r>
      <w:r w:rsidR="00BF064F" w:rsidRPr="00286316">
        <w:rPr>
          <w:rFonts w:ascii="GHEA Grapalat" w:hAnsi="GHEA Grapalat"/>
          <w:shd w:val="clear" w:color="auto" w:fill="FFFFFF"/>
        </w:rPr>
        <w:t xml:space="preserve"> է</w:t>
      </w:r>
      <w:r w:rsidRPr="00286316">
        <w:rPr>
          <w:rFonts w:ascii="GHEA Grapalat" w:hAnsi="GHEA Grapalat"/>
          <w:shd w:val="clear" w:color="auto" w:fill="FFFFFF"/>
        </w:rPr>
        <w:t xml:space="preserve"> վերց</w:t>
      </w:r>
      <w:r w:rsidR="00BF064F" w:rsidRPr="00286316">
        <w:rPr>
          <w:rFonts w:ascii="GHEA Grapalat" w:hAnsi="GHEA Grapalat"/>
          <w:shd w:val="clear" w:color="auto" w:fill="FFFFFF"/>
        </w:rPr>
        <w:t>ր</w:t>
      </w:r>
      <w:r w:rsidRPr="00286316">
        <w:rPr>
          <w:rFonts w:ascii="GHEA Grapalat" w:hAnsi="GHEA Grapalat"/>
          <w:shd w:val="clear" w:color="auto" w:fill="FFFFFF"/>
        </w:rPr>
        <w:t xml:space="preserve">ել սնանկության </w:t>
      </w:r>
      <w:r w:rsidR="00BF064F" w:rsidRPr="00286316">
        <w:rPr>
          <w:rFonts w:ascii="GHEA Grapalat" w:hAnsi="GHEA Grapalat"/>
          <w:shd w:val="clear" w:color="auto" w:fill="FFFFFF"/>
        </w:rPr>
        <w:t>մասին դիմումը</w:t>
      </w:r>
      <w:r w:rsidR="003A2678" w:rsidRPr="00286316">
        <w:rPr>
          <w:rFonts w:ascii="GHEA Grapalat" w:hAnsi="GHEA Grapalat"/>
          <w:shd w:val="clear" w:color="auto" w:fill="FFFFFF"/>
        </w:rPr>
        <w:t>.</w:t>
      </w:r>
    </w:p>
    <w:p w:rsidR="00752CA8" w:rsidRPr="00286316" w:rsidRDefault="0009630A">
      <w:pPr>
        <w:tabs>
          <w:tab w:val="left" w:pos="990"/>
        </w:tabs>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3) </w:t>
      </w:r>
      <w:proofErr w:type="gramStart"/>
      <w:r w:rsidRPr="00286316">
        <w:rPr>
          <w:rFonts w:ascii="GHEA Grapalat" w:hAnsi="GHEA Grapalat"/>
          <w:shd w:val="clear" w:color="auto" w:fill="FFFFFF"/>
          <w:lang w:val="ru-RU"/>
        </w:rPr>
        <w:t>դա</w:t>
      </w:r>
      <w:proofErr w:type="gramEnd"/>
      <w:r w:rsidRPr="00286316">
        <w:rPr>
          <w:rFonts w:ascii="GHEA Grapalat" w:hAnsi="GHEA Grapalat"/>
          <w:shd w:val="clear" w:color="auto" w:fill="FFFFFF"/>
        </w:rPr>
        <w:t xml:space="preserve"> </w:t>
      </w:r>
      <w:r w:rsidRPr="00286316">
        <w:rPr>
          <w:rFonts w:ascii="GHEA Grapalat" w:hAnsi="GHEA Grapalat"/>
          <w:shd w:val="clear" w:color="auto" w:fill="FFFFFF"/>
          <w:lang w:val="ru-RU"/>
        </w:rPr>
        <w:t>նախատեսված</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դատարանի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կողմից</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հաստատված</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հաշտության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համաձայնությամբ</w:t>
      </w:r>
      <w:r w:rsidRPr="00286316">
        <w:rPr>
          <w:rFonts w:ascii="GHEA Grapalat" w:hAnsi="GHEA Grapalat"/>
          <w:shd w:val="clear" w:color="auto" w:fill="FFFFFF"/>
        </w:rPr>
        <w:t>:</w:t>
      </w:r>
    </w:p>
    <w:p w:rsidR="00715272" w:rsidRPr="00286316" w:rsidRDefault="00752CA8">
      <w:pPr>
        <w:tabs>
          <w:tab w:val="left" w:pos="990"/>
        </w:tabs>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7. Սնանկության գործի վարույթը կարճվելու դեպքում ժամանակավոր կառավարչի</w:t>
      </w:r>
      <w:r w:rsidR="009C5726" w:rsidRPr="00286316">
        <w:rPr>
          <w:rFonts w:ascii="GHEA Grapalat" w:hAnsi="GHEA Grapalat"/>
          <w:shd w:val="clear" w:color="auto" w:fill="FFFFFF"/>
        </w:rPr>
        <w:t xml:space="preserve"> (</w:t>
      </w:r>
      <w:r w:rsidR="000C7DE5" w:rsidRPr="00286316">
        <w:rPr>
          <w:rFonts w:ascii="GHEA Grapalat" w:hAnsi="GHEA Grapalat"/>
          <w:shd w:val="clear" w:color="auto" w:fill="FFFFFF"/>
        </w:rPr>
        <w:t>կառավարչի</w:t>
      </w:r>
      <w:r w:rsidR="009C5726" w:rsidRPr="00286316">
        <w:rPr>
          <w:rFonts w:ascii="GHEA Grapalat" w:hAnsi="GHEA Grapalat"/>
          <w:shd w:val="clear" w:color="auto" w:fill="FFFFFF"/>
        </w:rPr>
        <w:t>)</w:t>
      </w:r>
      <w:r w:rsidRPr="00286316">
        <w:rPr>
          <w:rFonts w:ascii="GHEA Grapalat" w:hAnsi="GHEA Grapalat"/>
          <w:shd w:val="clear" w:color="auto" w:fill="FFFFFF"/>
        </w:rPr>
        <w:t xml:space="preserve"> դիմումի հիման վրա ժամանակավոր կառավարչի </w:t>
      </w:r>
      <w:r w:rsidR="000C7DE5" w:rsidRPr="00286316">
        <w:rPr>
          <w:rFonts w:ascii="GHEA Grapalat" w:hAnsi="GHEA Grapalat"/>
          <w:shd w:val="clear" w:color="auto" w:fill="FFFFFF"/>
        </w:rPr>
        <w:t xml:space="preserve">(կառավարչի) </w:t>
      </w:r>
      <w:r w:rsidRPr="00286316">
        <w:rPr>
          <w:rFonts w:ascii="GHEA Grapalat" w:hAnsi="GHEA Grapalat"/>
          <w:shd w:val="clear" w:color="auto" w:fill="FFFFFF"/>
        </w:rPr>
        <w:t xml:space="preserve">վարձատրության մասով </w:t>
      </w:r>
      <w:r w:rsidR="002A0CBE" w:rsidRPr="00286316">
        <w:rPr>
          <w:rFonts w:ascii="GHEA Grapalat" w:hAnsi="GHEA Grapalat"/>
          <w:shd w:val="clear" w:color="auto" w:fill="FFFFFF"/>
          <w:lang w:val="ru-RU"/>
        </w:rPr>
        <w:t>կազմված</w:t>
      </w:r>
      <w:r w:rsidR="002A0CBE" w:rsidRPr="00286316">
        <w:rPr>
          <w:rFonts w:ascii="GHEA Grapalat" w:hAnsi="GHEA Grapalat"/>
          <w:shd w:val="clear" w:color="auto" w:fill="FFFFFF"/>
        </w:rPr>
        <w:t xml:space="preserve"> </w:t>
      </w:r>
      <w:r w:rsidRPr="00286316">
        <w:rPr>
          <w:rFonts w:ascii="GHEA Grapalat" w:hAnsi="GHEA Grapalat"/>
          <w:shd w:val="clear" w:color="auto" w:fill="FFFFFF"/>
        </w:rPr>
        <w:t>կատարողական թերթն ուղարկվում է հարկադիր կատարման</w:t>
      </w:r>
      <w:proofErr w:type="gramStart"/>
      <w:r w:rsidRPr="00286316">
        <w:rPr>
          <w:rFonts w:ascii="GHEA Grapalat" w:hAnsi="GHEA Grapalat"/>
          <w:shd w:val="clear" w:color="auto" w:fill="FFFFFF"/>
        </w:rPr>
        <w:t>:</w:t>
      </w:r>
      <w:r w:rsidR="00493312" w:rsidRPr="00286316">
        <w:rPr>
          <w:rFonts w:ascii="GHEA Grapalat" w:hAnsi="GHEA Grapalat"/>
          <w:shd w:val="clear" w:color="auto" w:fill="FFFFFF"/>
        </w:rPr>
        <w:t>»</w:t>
      </w:r>
      <w:proofErr w:type="gramEnd"/>
      <w:r w:rsidR="00493312" w:rsidRPr="00286316">
        <w:rPr>
          <w:rFonts w:ascii="GHEA Grapalat" w:hAnsi="GHEA Grapalat"/>
          <w:shd w:val="clear" w:color="auto" w:fill="FFFFFF"/>
        </w:rPr>
        <w:t>:</w:t>
      </w:r>
    </w:p>
    <w:p w:rsidR="00715272" w:rsidRPr="00286316" w:rsidRDefault="00715272">
      <w:pPr>
        <w:tabs>
          <w:tab w:val="left" w:pos="990"/>
        </w:tabs>
        <w:spacing w:after="0" w:line="360" w:lineRule="auto"/>
        <w:ind w:firstLine="708"/>
        <w:jc w:val="both"/>
        <w:rPr>
          <w:rFonts w:ascii="GHEA Grapalat" w:eastAsia="GHEA Grapalat" w:hAnsi="GHEA Grapalat" w:cs="GHEA Grapalat"/>
          <w:shd w:val="clear" w:color="auto" w:fill="FFFFFF"/>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9C5726" w:rsidRPr="00286316">
        <w:rPr>
          <w:rFonts w:ascii="GHEA Grapalat" w:hAnsi="GHEA Grapalat"/>
          <w:b/>
          <w:bCs/>
        </w:rPr>
        <w:t>17</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Օրենքի</w:t>
      </w:r>
      <w:r w:rsidRPr="00286316">
        <w:rPr>
          <w:rFonts w:ascii="GHEA Grapalat" w:hAnsi="GHEA Grapalat"/>
          <w:b/>
          <w:bCs/>
        </w:rPr>
        <w:t xml:space="preserve"> </w:t>
      </w:r>
      <w:r w:rsidRPr="00286316">
        <w:rPr>
          <w:rFonts w:ascii="GHEA Grapalat" w:hAnsi="GHEA Grapalat"/>
          <w:shd w:val="clear" w:color="auto" w:fill="FFFFFF"/>
        </w:rPr>
        <w:t>17.1-</w:t>
      </w:r>
      <w:r w:rsidR="005E1C91" w:rsidRPr="00286316">
        <w:rPr>
          <w:rFonts w:ascii="GHEA Grapalat" w:hAnsi="GHEA Grapalat"/>
          <w:shd w:val="clear" w:color="auto" w:fill="FFFFFF"/>
          <w:lang w:val="ru-RU"/>
        </w:rPr>
        <w:t>ին</w:t>
      </w:r>
      <w:r w:rsidR="005E1C91" w:rsidRPr="00286316">
        <w:rPr>
          <w:rFonts w:ascii="GHEA Grapalat" w:hAnsi="GHEA Grapalat"/>
          <w:shd w:val="clear" w:color="auto" w:fill="FFFFFF"/>
        </w:rPr>
        <w:t xml:space="preserve"> </w:t>
      </w:r>
      <w:r w:rsidRPr="00286316">
        <w:rPr>
          <w:rFonts w:ascii="GHEA Grapalat" w:hAnsi="GHEA Grapalat"/>
          <w:shd w:val="clear" w:color="auto" w:fill="FFFFFF"/>
        </w:rPr>
        <w:t>հոդված</w:t>
      </w:r>
      <w:r w:rsidR="005A11D7" w:rsidRPr="00286316">
        <w:rPr>
          <w:rFonts w:ascii="GHEA Grapalat" w:hAnsi="GHEA Grapalat"/>
          <w:shd w:val="clear" w:color="auto" w:fill="FFFFFF"/>
        </w:rPr>
        <w:t>ում՝</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1) </w:t>
      </w:r>
      <w:proofErr w:type="gramStart"/>
      <w:r w:rsidRPr="00286316">
        <w:rPr>
          <w:rFonts w:ascii="GHEA Grapalat" w:hAnsi="GHEA Grapalat"/>
          <w:shd w:val="clear" w:color="auto" w:fill="FFFFFF"/>
        </w:rPr>
        <w:t>վերնագրում</w:t>
      </w:r>
      <w:proofErr w:type="gramEnd"/>
      <w:r w:rsidRPr="00286316">
        <w:rPr>
          <w:rFonts w:ascii="GHEA Grapalat" w:hAnsi="GHEA Grapalat"/>
          <w:shd w:val="clear" w:color="auto" w:fill="FFFFFF"/>
        </w:rPr>
        <w:t xml:space="preserve"> «գործն ըստ էության լուծող» բառերը փոխարինել «գործով կայացված» բառերով</w:t>
      </w:r>
      <w:r w:rsidR="002C22F6" w:rsidRPr="00286316">
        <w:rPr>
          <w:rFonts w:ascii="GHEA Grapalat" w:hAnsi="GHEA Grapalat"/>
          <w:shd w:val="clear" w:color="auto" w:fill="FFFFFF"/>
        </w:rPr>
        <w:t>.</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2) 1-ին մասը շարադրել հետևյալ խմբագրությամբ.</w:t>
      </w:r>
    </w:p>
    <w:p w:rsidR="00715272" w:rsidRPr="00286316" w:rsidRDefault="00493312">
      <w:pPr>
        <w:tabs>
          <w:tab w:val="left" w:pos="720"/>
        </w:tabs>
        <w:spacing w:after="0" w:line="360" w:lineRule="auto"/>
        <w:ind w:firstLine="720"/>
        <w:jc w:val="both"/>
        <w:outlineLvl w:val="2"/>
        <w:rPr>
          <w:rFonts w:ascii="GHEA Grapalat" w:eastAsia="GHEA Grapalat" w:hAnsi="GHEA Grapalat" w:cs="GHEA Grapalat"/>
          <w:shd w:val="clear" w:color="auto" w:fill="FFFFFF"/>
        </w:rPr>
      </w:pPr>
      <w:r w:rsidRPr="00286316">
        <w:rPr>
          <w:rFonts w:ascii="GHEA Grapalat" w:hAnsi="GHEA Grapalat"/>
          <w:shd w:val="clear" w:color="auto" w:fill="FFFFFF"/>
        </w:rPr>
        <w:t>1. Դատարանի` սնանկության գործով կայացված</w:t>
      </w:r>
      <w:r w:rsidR="00A062EA" w:rsidRPr="00286316">
        <w:rPr>
          <w:rFonts w:ascii="GHEA Grapalat" w:hAnsi="GHEA Grapalat"/>
          <w:shd w:val="clear" w:color="auto" w:fill="FFFFFF"/>
        </w:rPr>
        <w:t xml:space="preserve"> վճիռներն ուժի մեջ են մտնում</w:t>
      </w:r>
      <w:r w:rsidRPr="00286316">
        <w:rPr>
          <w:rFonts w:ascii="GHEA Grapalat" w:hAnsi="GHEA Grapalat"/>
          <w:shd w:val="clear" w:color="auto" w:fill="FFFFFF"/>
        </w:rPr>
        <w:t xml:space="preserve"> </w:t>
      </w:r>
      <w:r w:rsidR="00A062EA" w:rsidRPr="00286316">
        <w:rPr>
          <w:rFonts w:ascii="GHEA Grapalat" w:hAnsi="GHEA Grapalat"/>
          <w:shd w:val="clear" w:color="auto" w:fill="FFFFFF"/>
        </w:rPr>
        <w:t xml:space="preserve">հրապարակման պահից, բացառությամբ </w:t>
      </w:r>
      <w:r w:rsidR="00A062EA" w:rsidRPr="00286316">
        <w:rPr>
          <w:rFonts w:ascii="GHEA Grapalat" w:hAnsi="GHEA Grapalat"/>
          <w:shd w:val="clear" w:color="auto" w:fill="FFFFFF"/>
          <w:lang w:val="ru-RU"/>
        </w:rPr>
        <w:t>սնանկության</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գործն</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ավարտելու</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մասին</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վճռի</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որն</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ուժի</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մեջ</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է</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մտնում</w:t>
      </w:r>
      <w:r w:rsidR="00A062EA" w:rsidRPr="00286316">
        <w:rPr>
          <w:rFonts w:ascii="GHEA Grapalat" w:hAnsi="GHEA Grapalat"/>
          <w:shd w:val="clear" w:color="auto" w:fill="FFFFFF"/>
        </w:rPr>
        <w:t xml:space="preserve"> հրապարակման </w:t>
      </w:r>
      <w:r w:rsidR="00A062EA" w:rsidRPr="00286316">
        <w:rPr>
          <w:rFonts w:ascii="GHEA Grapalat" w:hAnsi="GHEA Grapalat"/>
          <w:shd w:val="clear" w:color="auto" w:fill="FFFFFF"/>
          <w:lang w:val="ru-RU"/>
        </w:rPr>
        <w:t>պահից</w:t>
      </w:r>
      <w:r w:rsidR="00A062EA" w:rsidRPr="00286316">
        <w:rPr>
          <w:rFonts w:ascii="GHEA Grapalat" w:hAnsi="GHEA Grapalat"/>
          <w:shd w:val="clear" w:color="auto" w:fill="FFFFFF"/>
        </w:rPr>
        <w:t xml:space="preserve"> 15 </w:t>
      </w:r>
      <w:r w:rsidR="00A062EA" w:rsidRPr="00286316">
        <w:rPr>
          <w:rFonts w:ascii="GHEA Grapalat" w:hAnsi="GHEA Grapalat"/>
          <w:shd w:val="clear" w:color="auto" w:fill="FFFFFF"/>
          <w:lang w:val="ru-RU"/>
        </w:rPr>
        <w:t>օր</w:t>
      </w:r>
      <w:r w:rsidR="00A062EA" w:rsidRPr="00286316">
        <w:rPr>
          <w:rFonts w:ascii="GHEA Grapalat" w:hAnsi="GHEA Grapalat"/>
          <w:shd w:val="clear" w:color="auto" w:fill="FFFFFF"/>
        </w:rPr>
        <w:t xml:space="preserve"> </w:t>
      </w:r>
      <w:r w:rsidR="00A062EA" w:rsidRPr="00286316">
        <w:rPr>
          <w:rFonts w:ascii="GHEA Grapalat" w:hAnsi="GHEA Grapalat"/>
          <w:shd w:val="clear" w:color="auto" w:fill="FFFFFF"/>
          <w:lang w:val="ru-RU"/>
        </w:rPr>
        <w:t>հետո</w:t>
      </w:r>
      <w:proofErr w:type="gramStart"/>
      <w:r w:rsidRPr="00286316">
        <w:rPr>
          <w:rFonts w:ascii="GHEA Grapalat" w:hAnsi="GHEA Grapalat"/>
          <w:shd w:val="clear" w:color="auto" w:fill="FFFFFF"/>
        </w:rPr>
        <w:t>:</w:t>
      </w:r>
      <w:proofErr w:type="gramEnd"/>
      <w:r w:rsidRPr="00286316">
        <w:rPr>
          <w:rFonts w:ascii="GHEA Grapalat" w:hAnsi="GHEA Grapalat"/>
          <w:shd w:val="clear" w:color="auto" w:fill="FFFFFF"/>
        </w:rPr>
        <w:t>.</w:t>
      </w:r>
    </w:p>
    <w:p w:rsidR="00715272" w:rsidRPr="00286316" w:rsidRDefault="00493312">
      <w:pPr>
        <w:tabs>
          <w:tab w:val="left" w:pos="720"/>
        </w:tabs>
        <w:spacing w:after="0" w:line="360" w:lineRule="auto"/>
        <w:ind w:firstLine="720"/>
        <w:jc w:val="both"/>
        <w:outlineLvl w:val="2"/>
        <w:rPr>
          <w:rFonts w:ascii="GHEA Grapalat" w:eastAsia="GHEA Grapalat" w:hAnsi="GHEA Grapalat" w:cs="GHEA Grapalat"/>
          <w:shd w:val="clear" w:color="auto" w:fill="FFFFFF"/>
        </w:rPr>
      </w:pPr>
      <w:r w:rsidRPr="00286316">
        <w:rPr>
          <w:rFonts w:ascii="GHEA Grapalat" w:hAnsi="GHEA Grapalat"/>
          <w:shd w:val="clear" w:color="auto" w:fill="FFFFFF"/>
        </w:rPr>
        <w:t xml:space="preserve">3) </w:t>
      </w:r>
      <w:proofErr w:type="gramStart"/>
      <w:r w:rsidRPr="00286316">
        <w:rPr>
          <w:rFonts w:ascii="GHEA Grapalat" w:hAnsi="GHEA Grapalat"/>
          <w:shd w:val="clear" w:color="auto" w:fill="FFFFFF"/>
        </w:rPr>
        <w:t>լրացնել</w:t>
      </w:r>
      <w:proofErr w:type="gramEnd"/>
      <w:r w:rsidRPr="00286316">
        <w:rPr>
          <w:rFonts w:ascii="GHEA Grapalat" w:hAnsi="GHEA Grapalat"/>
          <w:shd w:val="clear" w:color="auto" w:fill="FFFFFF"/>
        </w:rPr>
        <w:t xml:space="preserve"> հետևյալ բովանդակությամբ 2</w:t>
      </w:r>
      <w:r w:rsidR="00625CFC" w:rsidRPr="00286316">
        <w:rPr>
          <w:rFonts w:ascii="GHEA Grapalat" w:hAnsi="GHEA Grapalat"/>
          <w:shd w:val="clear" w:color="auto" w:fill="FFFFFF"/>
        </w:rPr>
        <w:t>-րդ և 3-րդ</w:t>
      </w:r>
      <w:r w:rsidR="007B20DB" w:rsidRPr="00286316">
        <w:rPr>
          <w:rFonts w:ascii="GHEA Grapalat" w:hAnsi="GHEA Grapalat"/>
          <w:shd w:val="clear" w:color="auto" w:fill="FFFFFF"/>
        </w:rPr>
        <w:t xml:space="preserve"> </w:t>
      </w:r>
      <w:r w:rsidRPr="00286316">
        <w:rPr>
          <w:rFonts w:ascii="GHEA Grapalat" w:hAnsi="GHEA Grapalat"/>
          <w:shd w:val="clear" w:color="auto" w:fill="FFFFFF"/>
        </w:rPr>
        <w:t>մաս</w:t>
      </w:r>
      <w:r w:rsidR="007B20DB" w:rsidRPr="00286316">
        <w:rPr>
          <w:rFonts w:ascii="GHEA Grapalat" w:hAnsi="GHEA Grapalat"/>
          <w:shd w:val="clear" w:color="auto" w:fill="FFFFFF"/>
        </w:rPr>
        <w:t>եր</w:t>
      </w:r>
      <w:r w:rsidRPr="00286316">
        <w:rPr>
          <w:rFonts w:ascii="GHEA Grapalat" w:hAnsi="GHEA Grapalat"/>
          <w:shd w:val="clear" w:color="auto" w:fill="FFFFFF"/>
        </w:rPr>
        <w:t>.</w:t>
      </w:r>
    </w:p>
    <w:p w:rsidR="00EF187E" w:rsidRPr="00286316" w:rsidRDefault="00493312" w:rsidP="00F36DBB">
      <w:pPr>
        <w:pStyle w:val="Body"/>
        <w:spacing w:line="360" w:lineRule="auto"/>
        <w:ind w:firstLine="720"/>
        <w:rPr>
          <w:rFonts w:eastAsia="Calibri" w:cs="Calibri"/>
          <w:sz w:val="22"/>
          <w:szCs w:val="22"/>
          <w:shd w:val="clear" w:color="auto" w:fill="FFFFFF"/>
        </w:rPr>
      </w:pPr>
      <w:r w:rsidRPr="00286316">
        <w:rPr>
          <w:sz w:val="22"/>
          <w:szCs w:val="22"/>
          <w:shd w:val="clear" w:color="auto" w:fill="FFFFFF"/>
        </w:rPr>
        <w:t>«</w:t>
      </w:r>
      <w:r w:rsidR="009C5726" w:rsidRPr="00286316">
        <w:rPr>
          <w:sz w:val="22"/>
          <w:szCs w:val="22"/>
          <w:shd w:val="clear" w:color="auto" w:fill="FFFFFF"/>
        </w:rPr>
        <w:t>2.</w:t>
      </w:r>
      <w:r w:rsidR="00A062EA" w:rsidRPr="00286316">
        <w:rPr>
          <w:sz w:val="22"/>
          <w:szCs w:val="22"/>
          <w:shd w:val="clear" w:color="auto" w:fill="FFFFFF"/>
        </w:rPr>
        <w:t xml:space="preserve"> </w:t>
      </w:r>
      <w:r w:rsidR="00A062EA" w:rsidRPr="00286316">
        <w:rPr>
          <w:rFonts w:eastAsia="Calibri" w:cs="Calibri"/>
          <w:sz w:val="22"/>
          <w:szCs w:val="22"/>
          <w:shd w:val="clear" w:color="auto" w:fill="FFFFFF"/>
          <w:lang w:val="ru-RU"/>
        </w:rPr>
        <w:t>Դատարանի՝</w:t>
      </w:r>
      <w:r w:rsidR="00954C4A" w:rsidRPr="00286316">
        <w:rPr>
          <w:sz w:val="22"/>
          <w:szCs w:val="22"/>
          <w:shd w:val="clear" w:color="auto" w:fill="FFFFFF"/>
        </w:rPr>
        <w:t xml:space="preserve"> </w:t>
      </w:r>
      <w:r w:rsidR="00A062EA" w:rsidRPr="00286316">
        <w:rPr>
          <w:rFonts w:eastAsia="Calibri" w:cs="Calibri"/>
          <w:sz w:val="22"/>
          <w:szCs w:val="22"/>
          <w:shd w:val="clear" w:color="auto" w:fill="FFFFFF"/>
        </w:rPr>
        <w:t>սնանկության</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գործով</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առանձին</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ակտի</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ձևով</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կայացված</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որոշումներն</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ուժի</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մեջ</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են</w:t>
      </w:r>
      <w:r w:rsidR="00A062EA" w:rsidRPr="00286316">
        <w:rPr>
          <w:sz w:val="22"/>
          <w:szCs w:val="22"/>
          <w:shd w:val="clear" w:color="auto" w:fill="FFFFFF"/>
        </w:rPr>
        <w:t xml:space="preserve"> </w:t>
      </w:r>
      <w:r w:rsidR="00A062EA" w:rsidRPr="00286316">
        <w:rPr>
          <w:rFonts w:eastAsia="Calibri" w:cs="Calibri"/>
          <w:sz w:val="22"/>
          <w:szCs w:val="22"/>
          <w:shd w:val="clear" w:color="auto" w:fill="FFFFFF"/>
        </w:rPr>
        <w:t>մտնում</w:t>
      </w:r>
      <w:r w:rsidR="00A062EA" w:rsidRPr="00286316">
        <w:rPr>
          <w:sz w:val="22"/>
          <w:szCs w:val="22"/>
          <w:shd w:val="clear" w:color="auto" w:fill="FFFFFF"/>
        </w:rPr>
        <w:t xml:space="preserve"> </w:t>
      </w:r>
      <w:r w:rsidR="007B20DB" w:rsidRPr="00286316">
        <w:rPr>
          <w:rFonts w:eastAsia="Calibri" w:cs="Calibri"/>
          <w:sz w:val="22"/>
          <w:szCs w:val="22"/>
          <w:shd w:val="clear" w:color="auto" w:fill="FFFFFF"/>
        </w:rPr>
        <w:t>դատական իշխանության պաշտոնական կայքում</w:t>
      </w:r>
      <w:r w:rsidR="00625CFC" w:rsidRPr="00286316">
        <w:rPr>
          <w:rFonts w:eastAsia="Calibri" w:cs="Calibri"/>
          <w:sz w:val="22"/>
          <w:szCs w:val="22"/>
          <w:shd w:val="clear" w:color="auto" w:fill="FFFFFF"/>
        </w:rPr>
        <w:t xml:space="preserve"> հրապարակվելու պահից</w:t>
      </w:r>
      <w:r w:rsidR="007B20DB" w:rsidRPr="00286316">
        <w:rPr>
          <w:rFonts w:eastAsia="Calibri" w:cs="Calibri"/>
          <w:sz w:val="22"/>
          <w:szCs w:val="22"/>
          <w:shd w:val="clear" w:color="auto" w:fill="FFFFFF"/>
        </w:rPr>
        <w:t>:</w:t>
      </w:r>
    </w:p>
    <w:p w:rsidR="007B20DB" w:rsidRPr="00286316" w:rsidRDefault="00625CFC" w:rsidP="00954C4A">
      <w:pPr>
        <w:pStyle w:val="Body"/>
        <w:spacing w:line="360" w:lineRule="auto"/>
        <w:ind w:firstLine="708"/>
        <w:rPr>
          <w:rFonts w:eastAsia="Calibri" w:cs="Calibri"/>
          <w:sz w:val="22"/>
          <w:szCs w:val="22"/>
          <w:shd w:val="clear" w:color="auto" w:fill="FFFFFF"/>
        </w:rPr>
      </w:pPr>
      <w:r w:rsidRPr="00286316">
        <w:rPr>
          <w:rFonts w:eastAsia="Calibri" w:cs="Calibri"/>
          <w:sz w:val="22"/>
          <w:szCs w:val="22"/>
          <w:shd w:val="clear" w:color="auto" w:fill="FFFFFF"/>
        </w:rPr>
        <w:t>3</w:t>
      </w:r>
      <w:r w:rsidR="007B20DB" w:rsidRPr="00286316">
        <w:rPr>
          <w:rFonts w:eastAsia="Calibri" w:cs="Calibri"/>
          <w:sz w:val="22"/>
          <w:szCs w:val="22"/>
          <w:shd w:val="clear" w:color="auto" w:fill="FFFFFF"/>
        </w:rPr>
        <w:t xml:space="preserve">. Դատարանի՝ սնանկության գործով </w:t>
      </w:r>
      <w:r w:rsidRPr="00286316">
        <w:rPr>
          <w:rFonts w:eastAsia="Calibri" w:cs="Calibri"/>
          <w:sz w:val="22"/>
          <w:szCs w:val="22"/>
          <w:shd w:val="clear" w:color="auto" w:fill="FFFFFF"/>
        </w:rPr>
        <w:t xml:space="preserve">առանձին ակտի ձևով </w:t>
      </w:r>
      <w:r w:rsidR="007B20DB" w:rsidRPr="00286316">
        <w:rPr>
          <w:rFonts w:eastAsia="Calibri" w:cs="Calibri"/>
          <w:sz w:val="22"/>
          <w:szCs w:val="22"/>
          <w:shd w:val="clear" w:color="auto" w:fill="FFFFFF"/>
        </w:rPr>
        <w:t xml:space="preserve">կայացված դատական ակտերն ուղարկվում են </w:t>
      </w:r>
      <w:r w:rsidR="0057573F" w:rsidRPr="00286316">
        <w:rPr>
          <w:rFonts w:eastAsia="Calibri" w:cs="Calibri"/>
          <w:sz w:val="22"/>
          <w:szCs w:val="22"/>
          <w:shd w:val="clear" w:color="auto" w:fill="FFFFFF"/>
          <w:lang w:val="hy-AM"/>
        </w:rPr>
        <w:t xml:space="preserve">նաև </w:t>
      </w:r>
      <w:r w:rsidR="007B20DB" w:rsidRPr="00286316">
        <w:rPr>
          <w:rFonts w:eastAsia="Calibri" w:cs="Calibri"/>
          <w:sz w:val="22"/>
          <w:szCs w:val="22"/>
          <w:shd w:val="clear" w:color="auto" w:fill="FFFFFF"/>
        </w:rPr>
        <w:t>համապատասխանաբար ժամանակավոր կառավարչին կամ կառավարչին</w:t>
      </w:r>
      <w:proofErr w:type="gramStart"/>
      <w:r w:rsidR="007B20DB" w:rsidRPr="00286316">
        <w:rPr>
          <w:rFonts w:eastAsia="Calibri" w:cs="Calibri"/>
          <w:sz w:val="22"/>
          <w:szCs w:val="22"/>
          <w:shd w:val="clear" w:color="auto" w:fill="FFFFFF"/>
        </w:rPr>
        <w:t>:»</w:t>
      </w:r>
      <w:proofErr w:type="gramEnd"/>
      <w:r w:rsidR="007B20DB" w:rsidRPr="00286316">
        <w:rPr>
          <w:rFonts w:eastAsia="Calibri" w:cs="Calibri"/>
          <w:sz w:val="22"/>
          <w:szCs w:val="22"/>
          <w:shd w:val="clear" w:color="auto" w:fill="FFFFFF"/>
        </w:rPr>
        <w:t>:</w:t>
      </w:r>
    </w:p>
    <w:p w:rsidR="00715272" w:rsidRPr="00286316" w:rsidRDefault="00715272" w:rsidP="007B20DB">
      <w:pPr>
        <w:pStyle w:val="Body"/>
        <w:rPr>
          <w:rFonts w:eastAsia="GHEA Grapalat" w:cs="GHEA Grapalat"/>
          <w:sz w:val="22"/>
          <w:szCs w:val="22"/>
          <w:shd w:val="clear" w:color="auto" w:fill="FFFFFF"/>
        </w:rPr>
      </w:pPr>
    </w:p>
    <w:p w:rsidR="001C5195" w:rsidRPr="00286316" w:rsidRDefault="00493312" w:rsidP="00A021CA">
      <w:pPr>
        <w:tabs>
          <w:tab w:val="left" w:pos="990"/>
        </w:tabs>
        <w:spacing w:after="0" w:line="360" w:lineRule="auto"/>
        <w:ind w:firstLine="708"/>
        <w:jc w:val="both"/>
        <w:rPr>
          <w:rFonts w:ascii="GHEA Grapalat" w:hAnsi="GHEA Grapalat"/>
        </w:rPr>
      </w:pPr>
      <w:proofErr w:type="gramStart"/>
      <w:r w:rsidRPr="00286316">
        <w:rPr>
          <w:rFonts w:ascii="GHEA Grapalat" w:hAnsi="GHEA Grapalat"/>
          <w:b/>
          <w:bCs/>
        </w:rPr>
        <w:t xml:space="preserve">Հոդված </w:t>
      </w:r>
      <w:r w:rsidR="009C5726" w:rsidRPr="00286316">
        <w:rPr>
          <w:rFonts w:ascii="GHEA Grapalat" w:hAnsi="GHEA Grapalat"/>
          <w:b/>
          <w:bCs/>
        </w:rPr>
        <w:t>18</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Օրենքի 18-րդ հոդված</w:t>
      </w:r>
      <w:r w:rsidR="001C5195" w:rsidRPr="00286316">
        <w:rPr>
          <w:rFonts w:ascii="GHEA Grapalat" w:hAnsi="GHEA Grapalat"/>
        </w:rPr>
        <w:t>ում՝</w:t>
      </w:r>
    </w:p>
    <w:p w:rsidR="00450771" w:rsidRPr="00286316" w:rsidRDefault="001C5195" w:rsidP="00A021CA">
      <w:pPr>
        <w:tabs>
          <w:tab w:val="left" w:pos="990"/>
        </w:tabs>
        <w:spacing w:after="0" w:line="360" w:lineRule="auto"/>
        <w:ind w:firstLine="708"/>
        <w:jc w:val="both"/>
        <w:rPr>
          <w:rFonts w:ascii="GHEA Grapalat" w:hAnsi="GHEA Grapalat"/>
        </w:rPr>
      </w:pPr>
      <w:r w:rsidRPr="00286316">
        <w:rPr>
          <w:rFonts w:ascii="GHEA Grapalat" w:hAnsi="GHEA Grapalat"/>
        </w:rPr>
        <w:t>1</w:t>
      </w:r>
      <w:r w:rsidR="009C5726" w:rsidRPr="00286316">
        <w:rPr>
          <w:rFonts w:ascii="GHEA Grapalat" w:hAnsi="GHEA Grapalat"/>
        </w:rPr>
        <w:t>)</w:t>
      </w:r>
      <w:r w:rsidR="00493312" w:rsidRPr="00286316">
        <w:rPr>
          <w:rFonts w:ascii="GHEA Grapalat" w:hAnsi="GHEA Grapalat"/>
        </w:rPr>
        <w:t xml:space="preserve"> 1-ին մաս</w:t>
      </w:r>
      <w:r w:rsidR="00450771" w:rsidRPr="00286316">
        <w:rPr>
          <w:rFonts w:ascii="GHEA Grapalat" w:hAnsi="GHEA Grapalat"/>
        </w:rPr>
        <w:t>ը շարադրել հետևյալ խմբագրությամբ.</w:t>
      </w:r>
    </w:p>
    <w:p w:rsidR="00450771" w:rsidRPr="00286316" w:rsidRDefault="00450771" w:rsidP="00601C3A">
      <w:pPr>
        <w:spacing w:after="0" w:line="360" w:lineRule="auto"/>
        <w:ind w:firstLine="708"/>
        <w:jc w:val="both"/>
        <w:rPr>
          <w:rFonts w:ascii="GHEA Grapalat" w:hAnsi="GHEA Grapalat"/>
        </w:rPr>
      </w:pPr>
      <w:r w:rsidRPr="00286316">
        <w:rPr>
          <w:rFonts w:ascii="GHEA Grapalat" w:hAnsi="GHEA Grapalat"/>
        </w:rPr>
        <w:t>«1. Կողմերը սնանկության դիմումը հետ վերցնելու համար սահմանված ժամկետում կարող են կնքել հաշտության համաձայնություն։ Կողմ</w:t>
      </w:r>
      <w:r w:rsidR="00D97B51" w:rsidRPr="00286316">
        <w:rPr>
          <w:rFonts w:ascii="GHEA Grapalat" w:hAnsi="GHEA Grapalat"/>
        </w:rPr>
        <w:t>եր</w:t>
      </w:r>
      <w:r w:rsidRPr="00286316">
        <w:rPr>
          <w:rFonts w:ascii="GHEA Grapalat" w:hAnsi="GHEA Grapalat"/>
        </w:rPr>
        <w:t xml:space="preserve">ի միջնորդությամբ նշված ժամկետը </w:t>
      </w:r>
      <w:r w:rsidR="00A81C24" w:rsidRPr="00286316">
        <w:rPr>
          <w:rFonts w:ascii="GHEA Grapalat" w:hAnsi="GHEA Grapalat"/>
          <w:lang w:val="ru-RU"/>
        </w:rPr>
        <w:t>դատարանի</w:t>
      </w:r>
      <w:r w:rsidR="00A81C24" w:rsidRPr="00286316">
        <w:rPr>
          <w:rFonts w:ascii="GHEA Grapalat" w:hAnsi="GHEA Grapalat"/>
        </w:rPr>
        <w:t xml:space="preserve"> </w:t>
      </w:r>
      <w:r w:rsidR="00A81C24" w:rsidRPr="00286316">
        <w:rPr>
          <w:rFonts w:ascii="GHEA Grapalat" w:hAnsi="GHEA Grapalat"/>
          <w:lang w:val="ru-RU"/>
        </w:rPr>
        <w:t>որոշմամբ</w:t>
      </w:r>
      <w:r w:rsidR="00A81C24" w:rsidRPr="00286316">
        <w:rPr>
          <w:rFonts w:ascii="GHEA Grapalat" w:hAnsi="GHEA Grapalat"/>
        </w:rPr>
        <w:t xml:space="preserve"> </w:t>
      </w:r>
      <w:r w:rsidRPr="00286316">
        <w:rPr>
          <w:rFonts w:ascii="GHEA Grapalat" w:hAnsi="GHEA Grapalat"/>
        </w:rPr>
        <w:t xml:space="preserve">կարող է երկարաձգվել մինչև </w:t>
      </w:r>
      <w:r w:rsidR="00D97B51" w:rsidRPr="00286316">
        <w:rPr>
          <w:rFonts w:ascii="GHEA Grapalat" w:hAnsi="GHEA Grapalat"/>
        </w:rPr>
        <w:t>երկշաբաթյա ժամկետով</w:t>
      </w:r>
      <w:r w:rsidRPr="00286316">
        <w:rPr>
          <w:rFonts w:ascii="GHEA Grapalat" w:hAnsi="GHEA Grapalat"/>
        </w:rPr>
        <w:t>:</w:t>
      </w:r>
      <w:r w:rsidR="00601C3A" w:rsidRPr="00286316">
        <w:rPr>
          <w:rFonts w:ascii="GHEA Grapalat" w:hAnsi="GHEA Grapalat"/>
        </w:rPr>
        <w:t xml:space="preserve"> </w:t>
      </w:r>
      <w:r w:rsidR="009C5726" w:rsidRPr="00286316">
        <w:rPr>
          <w:rFonts w:ascii="GHEA Grapalat" w:eastAsia="GHEA Grapalat" w:hAnsi="GHEA Grapalat" w:cs="GHEA Grapalat"/>
          <w:shd w:val="clear" w:color="auto" w:fill="FFFFFF"/>
        </w:rPr>
        <w:t>Եթե դատարանը երկարաձգել է կողմերի միջև հաշտության համաձայնություն կնքելու ժամկետը, և այդ ժամկետում հաշտության համաձայնություն չի կնքվել, ապա դատարանի սահմանած ժամկետի ավարտից հետո` մեկշաբաթյա ժամկետում դատավորն առանց դատական նիստ հրավիրելու</w:t>
      </w:r>
      <w:r w:rsidR="002907FC" w:rsidRPr="00286316">
        <w:rPr>
          <w:rFonts w:ascii="GHEA Grapalat" w:eastAsia="GHEA Grapalat" w:hAnsi="GHEA Grapalat" w:cs="GHEA Grapalat"/>
          <w:shd w:val="clear" w:color="auto" w:fill="FFFFFF"/>
        </w:rPr>
        <w:t xml:space="preserve"> կայացնում է</w:t>
      </w:r>
      <w:r w:rsidR="009C5726" w:rsidRPr="00286316">
        <w:rPr>
          <w:rFonts w:ascii="GHEA Grapalat" w:eastAsia="GHEA Grapalat" w:hAnsi="GHEA Grapalat" w:cs="GHEA Grapalat"/>
          <w:shd w:val="clear" w:color="auto" w:fill="FFFFFF"/>
        </w:rPr>
        <w:t xml:space="preserve"> վճիռ</w:t>
      </w:r>
      <w:proofErr w:type="gramStart"/>
      <w:r w:rsidR="009C5726" w:rsidRPr="00286316">
        <w:rPr>
          <w:rFonts w:ascii="GHEA Grapalat" w:eastAsia="GHEA Grapalat" w:hAnsi="GHEA Grapalat" w:cs="GHEA Grapalat"/>
          <w:shd w:val="clear" w:color="auto" w:fill="FFFFFF"/>
        </w:rPr>
        <w:t>:»</w:t>
      </w:r>
      <w:proofErr w:type="gramEnd"/>
      <w:r w:rsidR="009C5726" w:rsidRPr="00286316">
        <w:rPr>
          <w:rFonts w:ascii="GHEA Grapalat" w:eastAsia="GHEA Grapalat" w:hAnsi="GHEA Grapalat" w:cs="GHEA Grapalat"/>
          <w:shd w:val="clear" w:color="auto" w:fill="FFFFFF"/>
        </w:rPr>
        <w:t>.</w:t>
      </w:r>
      <w:r w:rsidRPr="00286316">
        <w:rPr>
          <w:rFonts w:ascii="GHEA Grapalat" w:hAnsi="GHEA Grapalat"/>
        </w:rPr>
        <w:t>:</w:t>
      </w:r>
    </w:p>
    <w:p w:rsidR="00450771" w:rsidRPr="00286316" w:rsidRDefault="00450771" w:rsidP="00A021CA">
      <w:pPr>
        <w:tabs>
          <w:tab w:val="left" w:pos="990"/>
        </w:tabs>
        <w:spacing w:after="0" w:line="360" w:lineRule="auto"/>
        <w:ind w:firstLine="708"/>
        <w:jc w:val="both"/>
        <w:rPr>
          <w:rFonts w:ascii="GHEA Grapalat" w:hAnsi="GHEA Grapalat"/>
          <w:shd w:val="clear" w:color="auto" w:fill="FFFFFF"/>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ru-RU"/>
        </w:rPr>
      </w:pPr>
      <w:proofErr w:type="gramStart"/>
      <w:r w:rsidRPr="00286316">
        <w:rPr>
          <w:rFonts w:ascii="GHEA Grapalat" w:hAnsi="GHEA Grapalat"/>
          <w:b/>
          <w:bCs/>
        </w:rPr>
        <w:t xml:space="preserve">Հոդված </w:t>
      </w:r>
      <w:r w:rsidR="0051467E" w:rsidRPr="00286316">
        <w:rPr>
          <w:rFonts w:ascii="GHEA Grapalat" w:hAnsi="GHEA Grapalat"/>
          <w:b/>
          <w:bCs/>
          <w:lang w:val="ru-RU"/>
        </w:rPr>
        <w:t>19</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 xml:space="preserve">Օրենքի </w:t>
      </w:r>
      <w:r w:rsidRPr="00286316">
        <w:rPr>
          <w:rFonts w:ascii="GHEA Grapalat" w:hAnsi="GHEA Grapalat"/>
          <w:shd w:val="clear" w:color="auto" w:fill="FFFFFF"/>
        </w:rPr>
        <w:t>19</w:t>
      </w:r>
      <w:r w:rsidRPr="00286316">
        <w:rPr>
          <w:rFonts w:ascii="GHEA Grapalat" w:hAnsi="GHEA Grapalat"/>
          <w:shd w:val="clear" w:color="auto" w:fill="FFFFFF"/>
          <w:lang w:val="ru-RU"/>
        </w:rPr>
        <w:t>-րդ հոդված</w:t>
      </w:r>
      <w:r w:rsidRPr="00286316">
        <w:rPr>
          <w:rFonts w:ascii="GHEA Grapalat" w:hAnsi="GHEA Grapalat"/>
          <w:shd w:val="clear" w:color="auto" w:fill="FFFFFF"/>
        </w:rPr>
        <w:t>ում՝</w:t>
      </w:r>
    </w:p>
    <w:p w:rsidR="004E0EF7" w:rsidRPr="00286316" w:rsidRDefault="00493312" w:rsidP="00FE64E8">
      <w:pPr>
        <w:numPr>
          <w:ilvl w:val="0"/>
          <w:numId w:val="14"/>
        </w:numPr>
        <w:tabs>
          <w:tab w:val="left" w:pos="1134"/>
        </w:tabs>
        <w:spacing w:after="0" w:line="360" w:lineRule="auto"/>
        <w:ind w:left="0" w:firstLine="851"/>
        <w:jc w:val="both"/>
        <w:rPr>
          <w:rFonts w:ascii="GHEA Grapalat" w:eastAsia="GHEA Grapalat" w:hAnsi="GHEA Grapalat" w:cs="GHEA Grapalat"/>
          <w:shd w:val="clear" w:color="auto" w:fill="FFFFFF"/>
        </w:rPr>
      </w:pPr>
      <w:r w:rsidRPr="00286316">
        <w:rPr>
          <w:rFonts w:ascii="GHEA Grapalat" w:hAnsi="GHEA Grapalat"/>
          <w:shd w:val="clear" w:color="auto" w:fill="FFFFFF"/>
        </w:rPr>
        <w:t>1-ին մաս</w:t>
      </w:r>
      <w:r w:rsidR="00A0391E" w:rsidRPr="00286316">
        <w:rPr>
          <w:rFonts w:ascii="GHEA Grapalat" w:hAnsi="GHEA Grapalat"/>
          <w:shd w:val="clear" w:color="auto" w:fill="FFFFFF"/>
        </w:rPr>
        <w:t>ում</w:t>
      </w:r>
      <w:r w:rsidRPr="00286316">
        <w:rPr>
          <w:rFonts w:ascii="GHEA Grapalat" w:hAnsi="GHEA Grapalat"/>
          <w:shd w:val="clear" w:color="auto" w:fill="FFFFFF"/>
          <w:lang w:val="ru-RU"/>
        </w:rPr>
        <w:t>՝</w:t>
      </w:r>
    </w:p>
    <w:p w:rsidR="00302C9D" w:rsidRPr="00286316" w:rsidRDefault="00493312">
      <w:pPr>
        <w:spacing w:after="0" w:line="360" w:lineRule="auto"/>
        <w:ind w:firstLine="810"/>
        <w:jc w:val="both"/>
        <w:rPr>
          <w:rFonts w:ascii="GHEA Grapalat" w:hAnsi="GHEA Grapalat"/>
          <w:shd w:val="clear" w:color="auto" w:fill="FFFFFF"/>
        </w:rPr>
      </w:pPr>
      <w:r w:rsidRPr="00286316">
        <w:rPr>
          <w:rFonts w:ascii="GHEA Grapalat" w:hAnsi="GHEA Grapalat"/>
          <w:shd w:val="clear" w:color="auto" w:fill="FFFFFF"/>
        </w:rPr>
        <w:t xml:space="preserve">ա. </w:t>
      </w:r>
      <w:r w:rsidR="0051467E" w:rsidRPr="00286316">
        <w:rPr>
          <w:rFonts w:ascii="GHEA Grapalat" w:hAnsi="GHEA Grapalat"/>
          <w:shd w:val="clear" w:color="auto" w:fill="FFFFFF"/>
        </w:rPr>
        <w:t>«</w:t>
      </w:r>
      <w:proofErr w:type="gramStart"/>
      <w:r w:rsidR="0051467E" w:rsidRPr="00286316">
        <w:rPr>
          <w:rFonts w:ascii="GHEA Grapalat" w:hAnsi="GHEA Grapalat"/>
          <w:shd w:val="clear" w:color="auto" w:fill="FFFFFF"/>
          <w:lang w:val="ru-RU"/>
        </w:rPr>
        <w:t>բ</w:t>
      </w:r>
      <w:proofErr w:type="gramEnd"/>
      <w:r w:rsidR="0051467E" w:rsidRPr="00286316">
        <w:rPr>
          <w:rFonts w:ascii="GHEA Grapalat" w:hAnsi="GHEA Grapalat"/>
          <w:shd w:val="clear" w:color="auto" w:fill="FFFFFF"/>
        </w:rPr>
        <w:t xml:space="preserve">» </w:t>
      </w:r>
      <w:r w:rsidR="0051467E" w:rsidRPr="00286316">
        <w:rPr>
          <w:rFonts w:ascii="GHEA Grapalat" w:hAnsi="GHEA Grapalat"/>
          <w:shd w:val="clear" w:color="auto" w:fill="FFFFFF"/>
          <w:lang w:val="ru-RU"/>
        </w:rPr>
        <w:t>կետի</w:t>
      </w:r>
      <w:r w:rsidR="0051467E" w:rsidRPr="00286316">
        <w:rPr>
          <w:rFonts w:ascii="GHEA Grapalat" w:hAnsi="GHEA Grapalat"/>
          <w:shd w:val="clear" w:color="auto" w:fill="FFFFFF"/>
        </w:rPr>
        <w:t xml:space="preserve"> </w:t>
      </w:r>
      <w:r w:rsidR="00D374C0" w:rsidRPr="00286316">
        <w:rPr>
          <w:rFonts w:ascii="GHEA Grapalat" w:hAnsi="GHEA Grapalat"/>
          <w:shd w:val="clear" w:color="auto" w:fill="FFFFFF"/>
        </w:rPr>
        <w:t>1-ին</w:t>
      </w:r>
      <w:r w:rsidR="009C5726" w:rsidRPr="00286316">
        <w:rPr>
          <w:rFonts w:ascii="GHEA Grapalat" w:hAnsi="GHEA Grapalat"/>
          <w:shd w:val="clear" w:color="auto" w:fill="FFFFFF"/>
        </w:rPr>
        <w:t xml:space="preserve"> </w:t>
      </w:r>
      <w:r w:rsidR="0051467E" w:rsidRPr="00286316">
        <w:rPr>
          <w:rFonts w:ascii="GHEA Grapalat" w:hAnsi="GHEA Grapalat"/>
          <w:shd w:val="clear" w:color="auto" w:fill="FFFFFF"/>
          <w:lang w:val="ru-RU"/>
        </w:rPr>
        <w:t>պարբերությունը</w:t>
      </w:r>
      <w:r w:rsidR="009C5726" w:rsidRPr="00286316">
        <w:rPr>
          <w:rFonts w:ascii="GHEA Grapalat" w:hAnsi="GHEA Grapalat"/>
          <w:shd w:val="clear" w:color="auto" w:fill="FFFFFF"/>
        </w:rPr>
        <w:t xml:space="preserve"> </w:t>
      </w:r>
      <w:r w:rsidR="007C0588" w:rsidRPr="00286316">
        <w:rPr>
          <w:rFonts w:ascii="GHEA Grapalat" w:hAnsi="GHEA Grapalat"/>
          <w:shd w:val="clear" w:color="auto" w:fill="FFFFFF"/>
          <w:lang w:val="ru-RU"/>
        </w:rPr>
        <w:t>շարադրել</w:t>
      </w:r>
      <w:r w:rsidR="009C5726" w:rsidRPr="00286316">
        <w:rPr>
          <w:rFonts w:ascii="GHEA Grapalat" w:hAnsi="GHEA Grapalat"/>
          <w:shd w:val="clear" w:color="auto" w:fill="FFFFFF"/>
        </w:rPr>
        <w:t xml:space="preserve"> </w:t>
      </w:r>
      <w:r w:rsidR="007C0588" w:rsidRPr="00286316">
        <w:rPr>
          <w:rFonts w:ascii="GHEA Grapalat" w:hAnsi="GHEA Grapalat"/>
          <w:shd w:val="clear" w:color="auto" w:fill="FFFFFF"/>
          <w:lang w:val="ru-RU"/>
        </w:rPr>
        <w:t>հետևյալ</w:t>
      </w:r>
      <w:r w:rsidR="009C5726" w:rsidRPr="00286316">
        <w:rPr>
          <w:rFonts w:ascii="GHEA Grapalat" w:hAnsi="GHEA Grapalat"/>
          <w:shd w:val="clear" w:color="auto" w:fill="FFFFFF"/>
        </w:rPr>
        <w:t xml:space="preserve"> </w:t>
      </w:r>
      <w:r w:rsidR="007C0588" w:rsidRPr="00286316">
        <w:rPr>
          <w:rFonts w:ascii="GHEA Grapalat" w:hAnsi="GHEA Grapalat"/>
          <w:shd w:val="clear" w:color="auto" w:fill="FFFFFF"/>
          <w:lang w:val="ru-RU"/>
        </w:rPr>
        <w:t>խմբագրությամբ</w:t>
      </w:r>
      <w:r w:rsidR="009C5726" w:rsidRPr="00286316">
        <w:rPr>
          <w:rFonts w:ascii="GHEA Grapalat" w:hAnsi="GHEA Grapalat"/>
          <w:shd w:val="clear" w:color="auto" w:fill="FFFFFF"/>
        </w:rPr>
        <w:t>.</w:t>
      </w:r>
    </w:p>
    <w:p w:rsidR="007C0588" w:rsidRPr="00286316" w:rsidRDefault="009C5726" w:rsidP="00201D71">
      <w:pPr>
        <w:spacing w:after="0" w:line="360" w:lineRule="auto"/>
        <w:ind w:firstLine="810"/>
        <w:jc w:val="both"/>
        <w:rPr>
          <w:rFonts w:ascii="GHEA Grapalat" w:hAnsi="GHEA Grapalat"/>
          <w:shd w:val="clear" w:color="auto" w:fill="FFFFFF"/>
        </w:rPr>
      </w:pPr>
      <w:r w:rsidRPr="00286316">
        <w:rPr>
          <w:rFonts w:ascii="GHEA Grapalat" w:hAnsi="GHEA Grapalat"/>
          <w:shd w:val="clear" w:color="auto" w:fill="FFFFFF"/>
        </w:rPr>
        <w:t xml:space="preserve">«պահանջների վերջնական ցուցակը հաստատելու մասին որոշմամբ նշանակում է պարտատերերի առաջին ժողովի անցկացման ժամանակը և վայրը: Պարտատերերի առաջին ժողովը նշանակվում է </w:t>
      </w:r>
      <w:r w:rsidRPr="00286316">
        <w:rPr>
          <w:rFonts w:ascii="GHEA Grapalat" w:hAnsi="GHEA Grapalat"/>
          <w:shd w:val="clear" w:color="auto" w:fill="FFFFFF"/>
          <w:lang w:val="ru-RU"/>
        </w:rPr>
        <w:t>պահանջների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վերջնական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ցուցակը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հաստատելու</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մասին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որոշ</w:t>
      </w:r>
      <w:r w:rsidRPr="00286316">
        <w:rPr>
          <w:rFonts w:ascii="GHEA Grapalat" w:hAnsi="GHEA Grapalat"/>
          <w:shd w:val="clear" w:color="auto" w:fill="FFFFFF"/>
        </w:rPr>
        <w:t>ու</w:t>
      </w:r>
      <w:r w:rsidRPr="00286316">
        <w:rPr>
          <w:rFonts w:ascii="GHEA Grapalat" w:hAnsi="GHEA Grapalat"/>
          <w:shd w:val="clear" w:color="auto" w:fill="FFFFFF"/>
          <w:lang w:val="ru-RU"/>
        </w:rPr>
        <w:t>մ</w:t>
      </w:r>
      <w:r w:rsidR="002907FC" w:rsidRPr="00286316">
        <w:rPr>
          <w:rFonts w:ascii="GHEA Grapalat" w:hAnsi="GHEA Grapalat"/>
          <w:shd w:val="clear" w:color="auto" w:fill="FFFFFF"/>
        </w:rPr>
        <w:t>ը կայացնելու օր</w:t>
      </w:r>
      <w:r w:rsidRPr="00286316">
        <w:rPr>
          <w:rFonts w:ascii="GHEA Grapalat" w:hAnsi="GHEA Grapalat"/>
          <w:shd w:val="clear" w:color="auto" w:fill="FFFFFF"/>
        </w:rPr>
        <w:t>վանից ոչ ուշ, քան 40 օրվա և ոչ շուտ, քան 30 օրվա ընթացքում:».</w:t>
      </w:r>
    </w:p>
    <w:p w:rsidR="004E0EF7" w:rsidRPr="00286316" w:rsidRDefault="009C5726" w:rsidP="00201D71">
      <w:pPr>
        <w:spacing w:after="0" w:line="360" w:lineRule="auto"/>
        <w:ind w:firstLine="810"/>
        <w:jc w:val="both"/>
        <w:rPr>
          <w:rFonts w:ascii="GHEA Grapalat" w:hAnsi="GHEA Grapalat"/>
          <w:shd w:val="clear" w:color="auto" w:fill="FFFFFF"/>
        </w:rPr>
      </w:pPr>
      <w:r w:rsidRPr="00286316">
        <w:rPr>
          <w:rFonts w:ascii="GHEA Grapalat" w:hAnsi="GHEA Grapalat"/>
          <w:shd w:val="clear" w:color="auto" w:fill="FFFFFF"/>
          <w:lang w:val="ru-RU"/>
        </w:rPr>
        <w:t>բ</w:t>
      </w:r>
      <w:r w:rsidRPr="00286316">
        <w:rPr>
          <w:rFonts w:ascii="GHEA Grapalat" w:hAnsi="GHEA Grapalat"/>
          <w:shd w:val="clear" w:color="auto" w:fill="FFFFFF"/>
        </w:rPr>
        <w:t>. «գ» կետ</w:t>
      </w:r>
      <w:r w:rsidRPr="00286316">
        <w:rPr>
          <w:rFonts w:ascii="GHEA Grapalat" w:hAnsi="GHEA Grapalat"/>
          <w:shd w:val="clear" w:color="auto" w:fill="FFFFFF"/>
          <w:lang w:val="ru-RU"/>
        </w:rPr>
        <w:t>ի</w:t>
      </w:r>
      <w:r w:rsidRPr="00286316">
        <w:rPr>
          <w:rFonts w:ascii="GHEA Grapalat" w:hAnsi="GHEA Grapalat"/>
          <w:shd w:val="clear" w:color="auto" w:fill="FFFFFF"/>
        </w:rPr>
        <w:t xml:space="preserve"> 1-</w:t>
      </w:r>
      <w:r w:rsidRPr="00286316">
        <w:rPr>
          <w:rFonts w:ascii="GHEA Grapalat" w:hAnsi="GHEA Grapalat"/>
          <w:shd w:val="clear" w:color="auto" w:fill="FFFFFF"/>
          <w:lang w:val="ru-RU"/>
        </w:rPr>
        <w:t>ին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պարբերություն</w:t>
      </w:r>
      <w:r w:rsidRPr="00286316">
        <w:rPr>
          <w:rFonts w:ascii="GHEA Grapalat" w:hAnsi="GHEA Grapalat"/>
          <w:shd w:val="clear" w:color="auto" w:fill="FFFFFF"/>
        </w:rPr>
        <w:t xml:space="preserve">ում «թողնելու» բառից հետո լրացնել «, </w:t>
      </w:r>
      <w:r w:rsidRPr="00286316">
        <w:rPr>
          <w:rFonts w:ascii="GHEA Grapalat" w:hAnsi="GHEA Grapalat"/>
        </w:rPr>
        <w:t xml:space="preserve">ինչպես նաև գործի վարույթը կարճելու» բառերը, </w:t>
      </w:r>
      <w:r w:rsidRPr="00286316">
        <w:rPr>
          <w:rFonts w:ascii="GHEA Grapalat" w:hAnsi="GHEA Grapalat"/>
          <w:lang w:val="ru-RU"/>
        </w:rPr>
        <w:t>իսկ</w:t>
      </w:r>
      <w:r w:rsidRPr="00286316">
        <w:rPr>
          <w:rFonts w:ascii="GHEA Grapalat" w:hAnsi="GHEA Grapalat"/>
        </w:rPr>
        <w:t xml:space="preserve"> 2-</w:t>
      </w:r>
      <w:r w:rsidRPr="00286316">
        <w:rPr>
          <w:rFonts w:ascii="GHEA Grapalat" w:hAnsi="GHEA Grapalat"/>
          <w:lang w:val="ru-RU"/>
        </w:rPr>
        <w:t>րդ</w:t>
      </w:r>
      <w:r w:rsidRPr="00286316">
        <w:rPr>
          <w:rFonts w:ascii="GHEA Grapalat" w:hAnsi="GHEA Grapalat"/>
        </w:rPr>
        <w:t xml:space="preserve"> </w:t>
      </w:r>
      <w:r w:rsidRPr="00286316">
        <w:rPr>
          <w:rFonts w:ascii="GHEA Grapalat" w:hAnsi="GHEA Grapalat"/>
          <w:lang w:val="ru-RU"/>
        </w:rPr>
        <w:t>պարբերությունում</w:t>
      </w:r>
      <w:r w:rsidRPr="00286316">
        <w:rPr>
          <w:rFonts w:ascii="GHEA Grapalat" w:hAnsi="GHEA Grapalat"/>
        </w:rPr>
        <w:t xml:space="preserve"> «կամ առանձին գերատեսչությունների հետ համաձայնեցված կարգով, այդ թվում` էլեկտրոնային հաղորդակցության միջոցների» </w:t>
      </w:r>
      <w:r w:rsidRPr="00286316">
        <w:rPr>
          <w:rFonts w:ascii="GHEA Grapalat" w:hAnsi="GHEA Grapalat"/>
          <w:lang w:val="ru-RU"/>
        </w:rPr>
        <w:t>բառերը</w:t>
      </w:r>
      <w:r w:rsidRPr="00286316">
        <w:rPr>
          <w:rFonts w:ascii="GHEA Grapalat" w:hAnsi="GHEA Grapalat"/>
        </w:rPr>
        <w:t xml:space="preserve"> </w:t>
      </w:r>
      <w:r w:rsidRPr="00286316">
        <w:rPr>
          <w:rFonts w:ascii="GHEA Grapalat" w:hAnsi="GHEA Grapalat"/>
          <w:lang w:val="ru-RU"/>
        </w:rPr>
        <w:t>փոխարինել</w:t>
      </w:r>
      <w:r w:rsidRPr="00286316">
        <w:rPr>
          <w:rFonts w:ascii="GHEA Grapalat" w:hAnsi="GHEA Grapalat"/>
        </w:rPr>
        <w:t xml:space="preserve"> «, իսկ </w:t>
      </w:r>
      <w:r w:rsidRPr="00286316">
        <w:rPr>
          <w:rFonts w:ascii="GHEA Grapalat" w:hAnsi="GHEA Grapalat"/>
          <w:bCs/>
          <w:lang w:val="ru-RU"/>
        </w:rPr>
        <w:t>առկայության</w:t>
      </w:r>
      <w:r w:rsidRPr="00286316">
        <w:rPr>
          <w:rFonts w:ascii="GHEA Grapalat" w:hAnsi="GHEA Grapalat"/>
          <w:bCs/>
        </w:rPr>
        <w:t xml:space="preserve"> </w:t>
      </w:r>
      <w:r w:rsidRPr="00286316">
        <w:rPr>
          <w:rFonts w:ascii="GHEA Grapalat" w:hAnsi="GHEA Grapalat"/>
          <w:bCs/>
          <w:lang w:val="ru-RU"/>
        </w:rPr>
        <w:t>դեպքում՝</w:t>
      </w:r>
      <w:r w:rsidRPr="00286316">
        <w:rPr>
          <w:rFonts w:ascii="GHEA Grapalat" w:hAnsi="GHEA Grapalat"/>
          <w:bCs/>
        </w:rPr>
        <w:t xml:space="preserve"> </w:t>
      </w:r>
      <w:r w:rsidRPr="00286316">
        <w:rPr>
          <w:rFonts w:ascii="GHEA Grapalat" w:hAnsi="GHEA Grapalat"/>
          <w:bCs/>
          <w:lang w:val="hy-AM"/>
        </w:rPr>
        <w:t>էլեկտրոնային փաստաթղթաշրջանառության համակարգ</w:t>
      </w:r>
      <w:r w:rsidRPr="00286316">
        <w:rPr>
          <w:rFonts w:ascii="GHEA Grapalat" w:hAnsi="GHEA Grapalat"/>
          <w:bCs/>
          <w:lang w:val="ru-RU"/>
        </w:rPr>
        <w:t>ի</w:t>
      </w:r>
      <w:r w:rsidRPr="00286316">
        <w:rPr>
          <w:rFonts w:ascii="GHEA Grapalat" w:hAnsi="GHEA Grapalat"/>
          <w:bCs/>
        </w:rPr>
        <w:t xml:space="preserve">» </w:t>
      </w:r>
      <w:r w:rsidRPr="00286316">
        <w:rPr>
          <w:rFonts w:ascii="GHEA Grapalat" w:hAnsi="GHEA Grapalat"/>
          <w:bCs/>
          <w:lang w:val="ru-RU"/>
        </w:rPr>
        <w:t>բառերով</w:t>
      </w:r>
      <w:r w:rsidRPr="00286316">
        <w:rPr>
          <w:rFonts w:ascii="GHEA Grapalat" w:hAnsi="GHEA Grapalat"/>
        </w:rPr>
        <w:t>.</w:t>
      </w:r>
    </w:p>
    <w:p w:rsidR="004E0EF7" w:rsidRPr="00286316" w:rsidRDefault="00D374C0">
      <w:pPr>
        <w:spacing w:after="0" w:line="360" w:lineRule="auto"/>
        <w:ind w:firstLine="810"/>
        <w:jc w:val="both"/>
        <w:rPr>
          <w:rFonts w:ascii="GHEA Grapalat" w:hAnsi="GHEA Grapalat"/>
          <w:shd w:val="clear" w:color="auto" w:fill="FFFFFF"/>
        </w:rPr>
      </w:pPr>
      <w:r w:rsidRPr="00286316">
        <w:rPr>
          <w:rFonts w:ascii="GHEA Grapalat" w:hAnsi="GHEA Grapalat"/>
          <w:shd w:val="clear" w:color="auto" w:fill="FFFFFF"/>
          <w:lang w:val="ru-RU"/>
        </w:rPr>
        <w:t>գ</w:t>
      </w:r>
      <w:r w:rsidR="005D0BBE" w:rsidRPr="00286316">
        <w:rPr>
          <w:rFonts w:ascii="GHEA Grapalat" w:hAnsi="GHEA Grapalat"/>
          <w:shd w:val="clear" w:color="auto" w:fill="FFFFFF"/>
        </w:rPr>
        <w:t>. «</w:t>
      </w:r>
      <w:proofErr w:type="gramStart"/>
      <w:r w:rsidR="00493312" w:rsidRPr="00286316">
        <w:rPr>
          <w:rFonts w:ascii="GHEA Grapalat" w:hAnsi="GHEA Grapalat"/>
          <w:shd w:val="clear" w:color="auto" w:fill="FFFFFF"/>
        </w:rPr>
        <w:t>թ</w:t>
      </w:r>
      <w:proofErr w:type="gramEnd"/>
      <w:r w:rsidR="005D0BBE" w:rsidRPr="00286316">
        <w:rPr>
          <w:rFonts w:ascii="GHEA Grapalat" w:hAnsi="GHEA Grapalat"/>
          <w:shd w:val="clear" w:color="auto" w:fill="FFFFFF"/>
        </w:rPr>
        <w:t xml:space="preserve">» </w:t>
      </w:r>
      <w:r w:rsidR="00493312" w:rsidRPr="00286316">
        <w:rPr>
          <w:rFonts w:ascii="GHEA Grapalat" w:hAnsi="GHEA Grapalat"/>
          <w:shd w:val="clear" w:color="auto" w:fill="FFFFFF"/>
        </w:rPr>
        <w:t>կետն</w:t>
      </w:r>
      <w:r w:rsidR="005D0BBE" w:rsidRPr="00286316">
        <w:rPr>
          <w:rFonts w:ascii="GHEA Grapalat" w:hAnsi="GHEA Grapalat"/>
          <w:shd w:val="clear" w:color="auto" w:fill="FFFFFF"/>
        </w:rPr>
        <w:t xml:space="preserve"> </w:t>
      </w:r>
      <w:r w:rsidR="00493312" w:rsidRPr="00286316">
        <w:rPr>
          <w:rFonts w:ascii="GHEA Grapalat" w:hAnsi="GHEA Grapalat"/>
          <w:shd w:val="clear" w:color="auto" w:fill="FFFFFF"/>
        </w:rPr>
        <w:t>ուժը</w:t>
      </w:r>
      <w:r w:rsidR="005D0BBE" w:rsidRPr="00286316">
        <w:rPr>
          <w:rFonts w:ascii="GHEA Grapalat" w:hAnsi="GHEA Grapalat"/>
          <w:shd w:val="clear" w:color="auto" w:fill="FFFFFF"/>
        </w:rPr>
        <w:t xml:space="preserve"> </w:t>
      </w:r>
      <w:r w:rsidR="00493312" w:rsidRPr="00286316">
        <w:rPr>
          <w:rFonts w:ascii="GHEA Grapalat" w:hAnsi="GHEA Grapalat"/>
          <w:shd w:val="clear" w:color="auto" w:fill="FFFFFF"/>
        </w:rPr>
        <w:t>կորցրած</w:t>
      </w:r>
      <w:r w:rsidR="005D0BBE" w:rsidRPr="00286316">
        <w:rPr>
          <w:rFonts w:ascii="GHEA Grapalat" w:hAnsi="GHEA Grapalat"/>
          <w:shd w:val="clear" w:color="auto" w:fill="FFFFFF"/>
        </w:rPr>
        <w:t xml:space="preserve"> </w:t>
      </w:r>
      <w:r w:rsidR="00493312" w:rsidRPr="00286316">
        <w:rPr>
          <w:rFonts w:ascii="GHEA Grapalat" w:hAnsi="GHEA Grapalat"/>
          <w:shd w:val="clear" w:color="auto" w:fill="FFFFFF"/>
        </w:rPr>
        <w:t>ճանաչել</w:t>
      </w:r>
      <w:r w:rsidR="005D0BBE" w:rsidRPr="00286316">
        <w:rPr>
          <w:rFonts w:ascii="GHEA Grapalat" w:hAnsi="GHEA Grapalat"/>
          <w:shd w:val="clear" w:color="auto" w:fill="FFFFFF"/>
        </w:rPr>
        <w:t>.</w:t>
      </w:r>
    </w:p>
    <w:p w:rsidR="00113ADF" w:rsidRPr="00286316" w:rsidRDefault="00D374C0">
      <w:pPr>
        <w:spacing w:after="0" w:line="360" w:lineRule="auto"/>
        <w:ind w:firstLine="810"/>
        <w:jc w:val="both"/>
        <w:rPr>
          <w:rFonts w:ascii="GHEA Grapalat" w:eastAsia="GHEA Grapalat" w:hAnsi="GHEA Grapalat" w:cs="GHEA Grapalat"/>
          <w:shd w:val="clear" w:color="auto" w:fill="FFFFFF"/>
        </w:rPr>
      </w:pPr>
      <w:r w:rsidRPr="00286316">
        <w:rPr>
          <w:rFonts w:ascii="GHEA Grapalat" w:eastAsia="GHEA Grapalat" w:hAnsi="GHEA Grapalat" w:cs="GHEA Grapalat"/>
          <w:shd w:val="clear" w:color="auto" w:fill="FFFFFF"/>
          <w:lang w:val="ru-RU"/>
        </w:rPr>
        <w:t>դ</w:t>
      </w:r>
      <w:r w:rsidR="005D0BBE" w:rsidRPr="00286316">
        <w:rPr>
          <w:rFonts w:ascii="GHEA Grapalat" w:eastAsia="GHEA Grapalat" w:hAnsi="GHEA Grapalat" w:cs="GHEA Grapalat"/>
          <w:shd w:val="clear" w:color="auto" w:fill="FFFFFF"/>
        </w:rPr>
        <w:t xml:space="preserve">. </w:t>
      </w:r>
      <w:proofErr w:type="gramStart"/>
      <w:r w:rsidR="00113ADF" w:rsidRPr="00286316">
        <w:rPr>
          <w:rFonts w:ascii="GHEA Grapalat" w:eastAsia="GHEA Grapalat" w:hAnsi="GHEA Grapalat" w:cs="GHEA Grapalat"/>
          <w:shd w:val="clear" w:color="auto" w:fill="FFFFFF"/>
        </w:rPr>
        <w:t>լրաց</w:t>
      </w:r>
      <w:r w:rsidR="009F3A16" w:rsidRPr="00286316">
        <w:rPr>
          <w:rFonts w:ascii="GHEA Grapalat" w:eastAsia="GHEA Grapalat" w:hAnsi="GHEA Grapalat" w:cs="GHEA Grapalat"/>
          <w:shd w:val="clear" w:color="auto" w:fill="FFFFFF"/>
          <w:lang w:val="ru-RU"/>
        </w:rPr>
        <w:t>ն</w:t>
      </w:r>
      <w:r w:rsidR="00113ADF" w:rsidRPr="00286316">
        <w:rPr>
          <w:rFonts w:ascii="GHEA Grapalat" w:eastAsia="GHEA Grapalat" w:hAnsi="GHEA Grapalat" w:cs="GHEA Grapalat"/>
          <w:shd w:val="clear" w:color="auto" w:fill="FFFFFF"/>
        </w:rPr>
        <w:t>ել</w:t>
      </w:r>
      <w:proofErr w:type="gramEnd"/>
      <w:r w:rsidR="005D0BBE" w:rsidRPr="00286316">
        <w:rPr>
          <w:rFonts w:ascii="GHEA Grapalat" w:eastAsia="GHEA Grapalat" w:hAnsi="GHEA Grapalat" w:cs="GHEA Grapalat"/>
          <w:shd w:val="clear" w:color="auto" w:fill="FFFFFF"/>
        </w:rPr>
        <w:t xml:space="preserve"> </w:t>
      </w:r>
      <w:r w:rsidR="00113ADF" w:rsidRPr="00286316">
        <w:rPr>
          <w:rFonts w:ascii="GHEA Grapalat" w:eastAsia="GHEA Grapalat" w:hAnsi="GHEA Grapalat" w:cs="GHEA Grapalat"/>
          <w:shd w:val="clear" w:color="auto" w:fill="FFFFFF"/>
        </w:rPr>
        <w:t>հետևյալ</w:t>
      </w:r>
      <w:r w:rsidR="005D0BBE" w:rsidRPr="00286316">
        <w:rPr>
          <w:rFonts w:ascii="GHEA Grapalat" w:eastAsia="GHEA Grapalat" w:hAnsi="GHEA Grapalat" w:cs="GHEA Grapalat"/>
          <w:shd w:val="clear" w:color="auto" w:fill="FFFFFF"/>
        </w:rPr>
        <w:t xml:space="preserve"> </w:t>
      </w:r>
      <w:r w:rsidR="00113ADF" w:rsidRPr="00286316">
        <w:rPr>
          <w:rFonts w:ascii="GHEA Grapalat" w:eastAsia="GHEA Grapalat" w:hAnsi="GHEA Grapalat" w:cs="GHEA Grapalat"/>
          <w:shd w:val="clear" w:color="auto" w:fill="FFFFFF"/>
        </w:rPr>
        <w:t>բովանդակությամբ</w:t>
      </w:r>
      <w:r w:rsidR="005D0BBE" w:rsidRPr="00286316">
        <w:rPr>
          <w:rFonts w:ascii="GHEA Grapalat" w:eastAsia="GHEA Grapalat" w:hAnsi="GHEA Grapalat" w:cs="GHEA Grapalat"/>
          <w:shd w:val="clear" w:color="auto" w:fill="FFFFFF"/>
        </w:rPr>
        <w:t xml:space="preserve"> «</w:t>
      </w:r>
      <w:r w:rsidR="00113ADF" w:rsidRPr="00286316">
        <w:rPr>
          <w:rFonts w:ascii="GHEA Grapalat" w:eastAsia="GHEA Grapalat" w:hAnsi="GHEA Grapalat" w:cs="GHEA Grapalat"/>
          <w:shd w:val="clear" w:color="auto" w:fill="FFFFFF"/>
        </w:rPr>
        <w:t>ժ</w:t>
      </w:r>
      <w:r w:rsidR="005D0BBE" w:rsidRPr="00286316">
        <w:rPr>
          <w:rFonts w:ascii="GHEA Grapalat" w:eastAsia="GHEA Grapalat" w:hAnsi="GHEA Grapalat" w:cs="GHEA Grapalat"/>
          <w:shd w:val="clear" w:color="auto" w:fill="FFFFFF"/>
        </w:rPr>
        <w:t xml:space="preserve">» </w:t>
      </w:r>
      <w:r w:rsidR="00113ADF" w:rsidRPr="00286316">
        <w:rPr>
          <w:rFonts w:ascii="GHEA Grapalat" w:eastAsia="GHEA Grapalat" w:hAnsi="GHEA Grapalat" w:cs="GHEA Grapalat"/>
          <w:shd w:val="clear" w:color="auto" w:fill="FFFFFF"/>
        </w:rPr>
        <w:t>կետ</w:t>
      </w:r>
      <w:r w:rsidR="005D0BBE" w:rsidRPr="00286316">
        <w:rPr>
          <w:rFonts w:ascii="GHEA Grapalat" w:eastAsia="GHEA Grapalat" w:hAnsi="GHEA Grapalat" w:cs="GHEA Grapalat"/>
          <w:shd w:val="clear" w:color="auto" w:fill="FFFFFF"/>
        </w:rPr>
        <w:t>.</w:t>
      </w:r>
    </w:p>
    <w:p w:rsidR="00A0391E" w:rsidRPr="00286316" w:rsidRDefault="00113ADF">
      <w:pPr>
        <w:spacing w:after="0" w:line="360" w:lineRule="auto"/>
        <w:ind w:firstLine="810"/>
        <w:jc w:val="both"/>
        <w:rPr>
          <w:rFonts w:ascii="GHEA Grapalat" w:hAnsi="GHEA Grapalat"/>
          <w:shd w:val="clear" w:color="auto" w:fill="FFFFFF"/>
        </w:rPr>
      </w:pPr>
      <w:r w:rsidRPr="00286316">
        <w:rPr>
          <w:rFonts w:ascii="GHEA Grapalat" w:eastAsia="GHEA Grapalat" w:hAnsi="GHEA Grapalat" w:cs="GHEA Grapalat"/>
          <w:shd w:val="clear" w:color="auto" w:fill="FFFFFF"/>
        </w:rPr>
        <w:t>«</w:t>
      </w:r>
      <w:r w:rsidR="00672A00" w:rsidRPr="00286316">
        <w:rPr>
          <w:rFonts w:ascii="GHEA Grapalat" w:eastAsia="GHEA Grapalat" w:hAnsi="GHEA Grapalat" w:cs="GHEA Grapalat"/>
          <w:shd w:val="clear" w:color="auto" w:fill="FFFFFF"/>
        </w:rPr>
        <w:t>ժ</w:t>
      </w:r>
      <w:r w:rsidR="00B758F1" w:rsidRPr="00286316">
        <w:rPr>
          <w:rFonts w:ascii="GHEA Grapalat" w:eastAsia="GHEA Grapalat" w:hAnsi="GHEA Grapalat" w:cs="GHEA Grapalat"/>
          <w:shd w:val="clear" w:color="auto" w:fill="FFFFFF"/>
        </w:rPr>
        <w:t>)</w:t>
      </w:r>
      <w:r w:rsidR="00672A00" w:rsidRPr="00286316">
        <w:rPr>
          <w:rFonts w:ascii="GHEA Grapalat" w:eastAsia="GHEA Grapalat" w:hAnsi="GHEA Grapalat" w:cs="GHEA Grapalat"/>
          <w:shd w:val="clear" w:color="auto" w:fill="FFFFFF"/>
        </w:rPr>
        <w:t xml:space="preserve"> </w:t>
      </w:r>
      <w:proofErr w:type="gramStart"/>
      <w:r w:rsidR="00672A00" w:rsidRPr="00286316">
        <w:rPr>
          <w:rFonts w:ascii="GHEA Grapalat" w:eastAsia="GHEA Grapalat" w:hAnsi="GHEA Grapalat" w:cs="GHEA Grapalat"/>
          <w:shd w:val="clear" w:color="auto" w:fill="FFFFFF"/>
        </w:rPr>
        <w:t>պ</w:t>
      </w:r>
      <w:r w:rsidRPr="00286316">
        <w:rPr>
          <w:rFonts w:ascii="GHEA Grapalat" w:eastAsia="GHEA Grapalat" w:hAnsi="GHEA Grapalat" w:cs="GHEA Grapalat"/>
          <w:shd w:val="clear" w:color="auto" w:fill="FFFFFF"/>
        </w:rPr>
        <w:t>ա</w:t>
      </w:r>
      <w:r w:rsidRPr="00286316">
        <w:rPr>
          <w:rFonts w:ascii="GHEA Grapalat" w:hAnsi="GHEA Grapalat"/>
          <w:shd w:val="clear" w:color="auto" w:fill="FFFFFF"/>
        </w:rPr>
        <w:t>րտապանին</w:t>
      </w:r>
      <w:proofErr w:type="gramEnd"/>
      <w:r w:rsidRPr="00286316">
        <w:rPr>
          <w:rFonts w:ascii="GHEA Grapalat" w:hAnsi="GHEA Grapalat"/>
          <w:shd w:val="clear" w:color="auto" w:fill="FFFFFF"/>
        </w:rPr>
        <w:t xml:space="preserve"> </w:t>
      </w:r>
      <w:r w:rsidR="00672A00" w:rsidRPr="00286316">
        <w:rPr>
          <w:rFonts w:ascii="GHEA Grapalat" w:hAnsi="GHEA Grapalat"/>
          <w:shd w:val="clear" w:color="auto" w:fill="FFFFFF"/>
        </w:rPr>
        <w:t>գրավոր պարզաբանում է սույն օրենքով սահմանված հայտարարագիր ներկայացնելու պարտականության և դրա խախտման հետևանքների մասին` միաժամանակ պարզաբանումը հրապարակելով դատական իշխանության պաշտոնական կայքում:».</w:t>
      </w:r>
      <w:r w:rsidR="00672A00" w:rsidRPr="00286316" w:rsidDel="00672A00">
        <w:rPr>
          <w:rFonts w:ascii="GHEA Grapalat" w:hAnsi="GHEA Grapalat"/>
          <w:shd w:val="clear" w:color="auto" w:fill="FFFFFF"/>
        </w:rPr>
        <w:t xml:space="preserve"> </w:t>
      </w:r>
    </w:p>
    <w:p w:rsidR="004E0EF7" w:rsidRPr="00286316" w:rsidRDefault="00493312">
      <w:pPr>
        <w:numPr>
          <w:ilvl w:val="0"/>
          <w:numId w:val="15"/>
        </w:numPr>
        <w:spacing w:after="0" w:line="360" w:lineRule="auto"/>
        <w:ind w:left="0" w:firstLine="810"/>
        <w:jc w:val="both"/>
        <w:outlineLvl w:val="2"/>
        <w:rPr>
          <w:rFonts w:ascii="GHEA Grapalat" w:eastAsia="GHEA Grapalat" w:hAnsi="GHEA Grapalat" w:cs="GHEA Grapalat"/>
          <w:shd w:val="clear" w:color="auto" w:fill="FFFFFF"/>
        </w:rPr>
      </w:pPr>
      <w:proofErr w:type="gramStart"/>
      <w:r w:rsidRPr="00286316">
        <w:rPr>
          <w:rFonts w:ascii="GHEA Grapalat" w:hAnsi="GHEA Grapalat"/>
          <w:shd w:val="clear" w:color="auto" w:fill="FFFFFF"/>
        </w:rPr>
        <w:t>լրացնել</w:t>
      </w:r>
      <w:proofErr w:type="gramEnd"/>
      <w:r w:rsidRPr="00286316">
        <w:rPr>
          <w:rFonts w:ascii="GHEA Grapalat" w:hAnsi="GHEA Grapalat"/>
          <w:shd w:val="clear" w:color="auto" w:fill="FFFFFF"/>
        </w:rPr>
        <w:t xml:space="preserve"> հետևյալ բովանդակությամբ 1.1-ին մաս.</w:t>
      </w:r>
    </w:p>
    <w:p w:rsidR="00865835" w:rsidRPr="00286316" w:rsidRDefault="00493312" w:rsidP="00201D71">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«1.1. Պարտապանին սնանկ ճանաչելու </w:t>
      </w:r>
      <w:r w:rsidR="00F17E0A" w:rsidRPr="00286316">
        <w:rPr>
          <w:rFonts w:ascii="GHEA Grapalat" w:hAnsi="GHEA Grapalat"/>
          <w:shd w:val="clear" w:color="auto" w:fill="FFFFFF"/>
          <w:lang w:val="ru-RU"/>
        </w:rPr>
        <w:t>կամ</w:t>
      </w:r>
      <w:r w:rsidRPr="00286316">
        <w:rPr>
          <w:rFonts w:ascii="GHEA Grapalat" w:hAnsi="GHEA Grapalat"/>
          <w:shd w:val="clear" w:color="auto" w:fill="FFFFFF"/>
        </w:rPr>
        <w:t xml:space="preserve"> սնանկության վտանգի դիմումը բավարարելու մասին վճիռ կայացնելու դեպքում նույն պարտապանին սնանկ ճանաչելու պահանջով այլ դիմումներով դատարանի վարույթում առկա գործերի վարույթը կարճվում է վճռի բողոքարկման ժամկետը լրանալուց, իսկ վճռի բողոքարկված լինելու դեպքում՝ օրինական ուժի մեջ մնալուց հետո՝ </w:t>
      </w:r>
      <w:r w:rsidR="00FB2D4D" w:rsidRPr="00286316">
        <w:rPr>
          <w:rFonts w:ascii="GHEA Grapalat" w:hAnsi="GHEA Grapalat"/>
          <w:shd w:val="clear" w:color="auto" w:fill="FFFFFF"/>
        </w:rPr>
        <w:t xml:space="preserve">մեկշաբաթյա </w:t>
      </w:r>
      <w:r w:rsidRPr="00286316">
        <w:rPr>
          <w:rFonts w:ascii="GHEA Grapalat" w:hAnsi="GHEA Grapalat"/>
          <w:shd w:val="clear" w:color="auto" w:fill="FFFFFF"/>
        </w:rPr>
        <w:t>ժամկետում</w:t>
      </w:r>
      <w:proofErr w:type="gramStart"/>
      <w:r w:rsidRPr="00286316">
        <w:rPr>
          <w:rFonts w:ascii="GHEA Grapalat" w:hAnsi="GHEA Grapalat"/>
          <w:shd w:val="clear" w:color="auto" w:fill="FFFFFF"/>
        </w:rPr>
        <w:t>:»</w:t>
      </w:r>
      <w:proofErr w:type="gramEnd"/>
      <w:r w:rsidR="00865835" w:rsidRPr="00286316">
        <w:rPr>
          <w:rFonts w:ascii="GHEA Grapalat" w:hAnsi="GHEA Grapalat"/>
          <w:shd w:val="clear" w:color="auto" w:fill="FFFFFF"/>
        </w:rPr>
        <w:t>.</w:t>
      </w:r>
    </w:p>
    <w:p w:rsidR="00E3543B" w:rsidRPr="00286316" w:rsidRDefault="00865835" w:rsidP="00201D71">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3)</w:t>
      </w:r>
      <w:r w:rsidR="00E3543B" w:rsidRPr="00286316">
        <w:rPr>
          <w:rFonts w:ascii="GHEA Grapalat" w:hAnsi="GHEA Grapalat"/>
          <w:shd w:val="clear" w:color="auto" w:fill="FFFFFF"/>
        </w:rPr>
        <w:t xml:space="preserve"> 5-</w:t>
      </w:r>
      <w:r w:rsidR="00E3543B" w:rsidRPr="00286316">
        <w:rPr>
          <w:rFonts w:ascii="GHEA Grapalat" w:hAnsi="GHEA Grapalat"/>
          <w:shd w:val="clear" w:color="auto" w:fill="FFFFFF"/>
          <w:lang w:val="ru-RU"/>
        </w:rPr>
        <w:t>րդ</w:t>
      </w:r>
      <w:r w:rsidR="00E3543B" w:rsidRPr="00286316">
        <w:rPr>
          <w:rFonts w:ascii="GHEA Grapalat" w:hAnsi="GHEA Grapalat"/>
          <w:shd w:val="clear" w:color="auto" w:fill="FFFFFF"/>
        </w:rPr>
        <w:t xml:space="preserve"> </w:t>
      </w:r>
      <w:r w:rsidR="00E3543B" w:rsidRPr="00286316">
        <w:rPr>
          <w:rFonts w:ascii="GHEA Grapalat" w:hAnsi="GHEA Grapalat"/>
          <w:shd w:val="clear" w:color="auto" w:fill="FFFFFF"/>
          <w:lang w:val="ru-RU"/>
        </w:rPr>
        <w:t>մաս</w:t>
      </w:r>
      <w:r w:rsidR="00B758F1" w:rsidRPr="00286316">
        <w:rPr>
          <w:rFonts w:ascii="GHEA Grapalat" w:hAnsi="GHEA Grapalat"/>
          <w:shd w:val="clear" w:color="auto" w:fill="FFFFFF"/>
          <w:lang w:val="ru-RU"/>
        </w:rPr>
        <w:t>ում</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պարտատերերը</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կարող</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են</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բառեր</w:t>
      </w:r>
      <w:r w:rsidR="00E3543B" w:rsidRPr="00286316">
        <w:rPr>
          <w:rFonts w:ascii="GHEA Grapalat" w:hAnsi="GHEA Grapalat"/>
          <w:shd w:val="clear" w:color="auto" w:fill="FFFFFF"/>
        </w:rPr>
        <w:t>ը</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փոխարինել</w:t>
      </w:r>
      <w:r w:rsidR="00B758F1" w:rsidRPr="00286316">
        <w:rPr>
          <w:rFonts w:ascii="GHEA Grapalat" w:hAnsi="GHEA Grapalat"/>
          <w:shd w:val="clear" w:color="auto" w:fill="FFFFFF"/>
        </w:rPr>
        <w:t xml:space="preserve"> «</w:t>
      </w:r>
      <w:r w:rsidR="007E157D" w:rsidRPr="00286316">
        <w:rPr>
          <w:rFonts w:ascii="GHEA Grapalat" w:hAnsi="GHEA Grapalat"/>
          <w:shd w:val="clear" w:color="auto" w:fill="FFFFFF"/>
        </w:rPr>
        <w:t xml:space="preserve">յուրաքանչյուր </w:t>
      </w:r>
      <w:r w:rsidR="00B758F1" w:rsidRPr="00286316">
        <w:rPr>
          <w:rFonts w:ascii="GHEA Grapalat" w:hAnsi="GHEA Grapalat"/>
          <w:shd w:val="clear" w:color="auto" w:fill="FFFFFF"/>
          <w:lang w:val="ru-RU"/>
        </w:rPr>
        <w:t>պարտատեր</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կարող</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է</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բառով</w:t>
      </w:r>
      <w:r w:rsidR="00B758F1" w:rsidRPr="00286316">
        <w:rPr>
          <w:rFonts w:ascii="GHEA Grapalat" w:hAnsi="GHEA Grapalat"/>
          <w:shd w:val="clear" w:color="auto" w:fill="FFFFFF"/>
        </w:rPr>
        <w:t xml:space="preserve">, </w:t>
      </w:r>
      <w:r w:rsidR="00B758F1" w:rsidRPr="00286316">
        <w:rPr>
          <w:rFonts w:ascii="GHEA Grapalat" w:hAnsi="GHEA Grapalat"/>
          <w:shd w:val="clear" w:color="auto" w:fill="FFFFFF"/>
          <w:lang w:val="ru-RU"/>
        </w:rPr>
        <w:t>իսկ</w:t>
      </w:r>
      <w:r w:rsidR="00B758F1" w:rsidRPr="00286316">
        <w:rPr>
          <w:rFonts w:ascii="GHEA Grapalat" w:hAnsi="GHEA Grapalat"/>
          <w:shd w:val="clear" w:color="auto" w:fill="FFFFFF"/>
        </w:rPr>
        <w:t xml:space="preserve"> </w:t>
      </w:r>
      <w:r w:rsidR="00E3543B" w:rsidRPr="00286316">
        <w:rPr>
          <w:rFonts w:ascii="GHEA Grapalat" w:hAnsi="GHEA Grapalat"/>
          <w:shd w:val="clear" w:color="auto" w:fill="FFFFFF"/>
        </w:rPr>
        <w:t>«</w:t>
      </w:r>
      <w:r w:rsidR="00E3543B" w:rsidRPr="00286316">
        <w:rPr>
          <w:rFonts w:ascii="GHEA Grapalat" w:hAnsi="GHEA Grapalat"/>
          <w:shd w:val="clear" w:color="auto" w:fill="FFFFFF"/>
          <w:lang w:val="ru-RU"/>
        </w:rPr>
        <w:t>նյութերին</w:t>
      </w:r>
      <w:r w:rsidR="00E3543B" w:rsidRPr="00286316">
        <w:rPr>
          <w:rFonts w:ascii="GHEA Grapalat" w:hAnsi="GHEA Grapalat"/>
          <w:shd w:val="clear" w:color="auto" w:fill="FFFFFF"/>
        </w:rPr>
        <w:t xml:space="preserve">» </w:t>
      </w:r>
      <w:r w:rsidR="00E3543B" w:rsidRPr="00286316">
        <w:rPr>
          <w:rFonts w:ascii="GHEA Grapalat" w:hAnsi="GHEA Grapalat"/>
          <w:shd w:val="clear" w:color="auto" w:fill="FFFFFF"/>
          <w:lang w:val="ru-RU"/>
        </w:rPr>
        <w:t>բառից</w:t>
      </w:r>
      <w:r w:rsidR="00E3543B" w:rsidRPr="00286316">
        <w:rPr>
          <w:rFonts w:ascii="GHEA Grapalat" w:hAnsi="GHEA Grapalat"/>
          <w:shd w:val="clear" w:color="auto" w:fill="FFFFFF"/>
        </w:rPr>
        <w:t xml:space="preserve"> </w:t>
      </w:r>
      <w:r w:rsidR="00E3543B" w:rsidRPr="00286316">
        <w:rPr>
          <w:rFonts w:ascii="GHEA Grapalat" w:hAnsi="GHEA Grapalat"/>
          <w:shd w:val="clear" w:color="auto" w:fill="FFFFFF"/>
          <w:lang w:val="ru-RU"/>
        </w:rPr>
        <w:t>հետո</w:t>
      </w:r>
      <w:r w:rsidR="00E3543B" w:rsidRPr="00286316">
        <w:rPr>
          <w:rFonts w:ascii="GHEA Grapalat" w:hAnsi="GHEA Grapalat"/>
          <w:shd w:val="clear" w:color="auto" w:fill="FFFFFF"/>
        </w:rPr>
        <w:t xml:space="preserve"> </w:t>
      </w:r>
      <w:r w:rsidR="00E3543B" w:rsidRPr="00286316">
        <w:rPr>
          <w:rFonts w:ascii="GHEA Grapalat" w:hAnsi="GHEA Grapalat"/>
          <w:shd w:val="clear" w:color="auto" w:fill="FFFFFF"/>
          <w:lang w:val="ru-RU"/>
        </w:rPr>
        <w:t>լրացնել</w:t>
      </w:r>
      <w:r w:rsidRPr="00286316">
        <w:rPr>
          <w:rFonts w:ascii="GHEA Grapalat" w:hAnsi="GHEA Grapalat"/>
          <w:shd w:val="clear" w:color="auto" w:fill="FFFFFF"/>
        </w:rPr>
        <w:t xml:space="preserve"> </w:t>
      </w:r>
      <w:r w:rsidR="00E3543B" w:rsidRPr="00286316">
        <w:rPr>
          <w:rFonts w:ascii="GHEA Grapalat" w:hAnsi="GHEA Grapalat"/>
        </w:rPr>
        <w:t xml:space="preserve">«, </w:t>
      </w:r>
      <w:r w:rsidR="00E3543B" w:rsidRPr="00286316">
        <w:rPr>
          <w:rFonts w:ascii="GHEA Grapalat" w:hAnsi="GHEA Grapalat"/>
          <w:lang w:val="ru-RU"/>
        </w:rPr>
        <w:t>ինչպես</w:t>
      </w:r>
      <w:r w:rsidR="00E3543B" w:rsidRPr="00286316">
        <w:rPr>
          <w:rFonts w:ascii="GHEA Grapalat" w:hAnsi="GHEA Grapalat"/>
        </w:rPr>
        <w:t xml:space="preserve"> </w:t>
      </w:r>
      <w:r w:rsidR="00E3543B" w:rsidRPr="00286316">
        <w:rPr>
          <w:rFonts w:ascii="GHEA Grapalat" w:hAnsi="GHEA Grapalat"/>
          <w:lang w:val="ru-RU"/>
        </w:rPr>
        <w:t>նաև</w:t>
      </w:r>
      <w:r w:rsidR="00E3543B" w:rsidRPr="00286316">
        <w:rPr>
          <w:rFonts w:ascii="GHEA Grapalat" w:hAnsi="GHEA Grapalat"/>
        </w:rPr>
        <w:t xml:space="preserve"> </w:t>
      </w:r>
      <w:r w:rsidR="00E3543B" w:rsidRPr="00286316">
        <w:rPr>
          <w:rFonts w:ascii="GHEA Grapalat" w:hAnsi="GHEA Grapalat"/>
          <w:lang w:val="ru-RU"/>
        </w:rPr>
        <w:t>կ</w:t>
      </w:r>
      <w:r w:rsidR="00E3543B" w:rsidRPr="00286316">
        <w:rPr>
          <w:rFonts w:ascii="GHEA Grapalat" w:hAnsi="GHEA Grapalat"/>
          <w:lang w:val="hy-AM"/>
        </w:rPr>
        <w:t xml:space="preserve">առավարչից պահանջելու տեղեկություններ պարտապանի </w:t>
      </w:r>
      <w:r w:rsidR="001D30F3" w:rsidRPr="00286316">
        <w:rPr>
          <w:rFonts w:ascii="GHEA Grapalat" w:hAnsi="GHEA Grapalat"/>
          <w:lang w:val="ru-RU"/>
        </w:rPr>
        <w:t>գործունեության</w:t>
      </w:r>
      <w:r w:rsidR="009C5726" w:rsidRPr="00286316">
        <w:rPr>
          <w:rFonts w:ascii="GHEA Grapalat" w:hAnsi="GHEA Grapalat"/>
        </w:rPr>
        <w:t xml:space="preserve">, </w:t>
      </w:r>
      <w:r w:rsidR="001D30F3" w:rsidRPr="00286316">
        <w:rPr>
          <w:rFonts w:ascii="GHEA Grapalat" w:hAnsi="GHEA Grapalat"/>
          <w:lang w:val="hy-AM"/>
        </w:rPr>
        <w:t>ֆինանսական վիճակի</w:t>
      </w:r>
      <w:r w:rsidR="009C5726" w:rsidRPr="00286316">
        <w:rPr>
          <w:rFonts w:ascii="GHEA Grapalat" w:hAnsi="GHEA Grapalat"/>
        </w:rPr>
        <w:t xml:space="preserve">, </w:t>
      </w:r>
      <w:r w:rsidR="001D30F3" w:rsidRPr="00286316">
        <w:rPr>
          <w:rFonts w:ascii="GHEA Grapalat" w:hAnsi="GHEA Grapalat"/>
          <w:lang w:val="ru-RU"/>
        </w:rPr>
        <w:t>ներառյալ՝</w:t>
      </w:r>
      <w:r w:rsidR="001D30F3" w:rsidRPr="00286316">
        <w:rPr>
          <w:rFonts w:ascii="GHEA Grapalat" w:hAnsi="GHEA Grapalat"/>
          <w:lang w:val="hy-AM"/>
        </w:rPr>
        <w:t xml:space="preserve"> </w:t>
      </w:r>
      <w:r w:rsidR="001D30F3" w:rsidRPr="00286316">
        <w:rPr>
          <w:rFonts w:ascii="GHEA Grapalat" w:hAnsi="GHEA Grapalat"/>
          <w:lang w:val="ru-RU"/>
        </w:rPr>
        <w:t>գույքագրված</w:t>
      </w:r>
      <w:r w:rsidR="009C5726" w:rsidRPr="00286316">
        <w:rPr>
          <w:rFonts w:ascii="GHEA Grapalat" w:hAnsi="GHEA Grapalat"/>
        </w:rPr>
        <w:t xml:space="preserve"> </w:t>
      </w:r>
      <w:r w:rsidR="001D30F3" w:rsidRPr="00286316">
        <w:rPr>
          <w:rFonts w:ascii="GHEA Grapalat" w:hAnsi="GHEA Grapalat"/>
          <w:lang w:val="ru-RU"/>
        </w:rPr>
        <w:t>ակտիվների</w:t>
      </w:r>
      <w:r w:rsidR="009C5726" w:rsidRPr="00286316">
        <w:rPr>
          <w:rFonts w:ascii="GHEA Grapalat" w:hAnsi="GHEA Grapalat"/>
        </w:rPr>
        <w:t xml:space="preserve"> </w:t>
      </w:r>
      <w:r w:rsidR="001D30F3" w:rsidRPr="00286316">
        <w:rPr>
          <w:rFonts w:ascii="GHEA Grapalat" w:hAnsi="GHEA Grapalat"/>
          <w:lang w:val="ru-RU"/>
        </w:rPr>
        <w:t>և</w:t>
      </w:r>
      <w:r w:rsidR="009C5726" w:rsidRPr="00286316">
        <w:rPr>
          <w:rFonts w:ascii="GHEA Grapalat" w:hAnsi="GHEA Grapalat"/>
        </w:rPr>
        <w:t xml:space="preserve"> </w:t>
      </w:r>
      <w:r w:rsidR="001D30F3" w:rsidRPr="00286316">
        <w:rPr>
          <w:rFonts w:ascii="GHEA Grapalat" w:hAnsi="GHEA Grapalat"/>
          <w:lang w:val="ru-RU"/>
        </w:rPr>
        <w:t>պարտավորությունների</w:t>
      </w:r>
      <w:r w:rsidR="009C5726" w:rsidRPr="00286316">
        <w:rPr>
          <w:rFonts w:ascii="GHEA Grapalat" w:hAnsi="GHEA Grapalat"/>
        </w:rPr>
        <w:t xml:space="preserve"> </w:t>
      </w:r>
      <w:r w:rsidR="00E3543B" w:rsidRPr="00286316">
        <w:rPr>
          <w:rFonts w:ascii="GHEA Grapalat" w:hAnsi="GHEA Grapalat"/>
        </w:rPr>
        <w:t>վերաբերյալ» բառերով.</w:t>
      </w:r>
    </w:p>
    <w:p w:rsidR="00E7679B" w:rsidRPr="00286316" w:rsidRDefault="00E3543B" w:rsidP="00201D71">
      <w:pPr>
        <w:spacing w:after="0" w:line="360" w:lineRule="auto"/>
        <w:ind w:firstLine="708"/>
        <w:jc w:val="both"/>
        <w:rPr>
          <w:rFonts w:ascii="GHEA Grapalat" w:hAnsi="GHEA Grapalat"/>
          <w:shd w:val="clear" w:color="auto" w:fill="FFFFFF"/>
        </w:rPr>
      </w:pPr>
      <w:r w:rsidRPr="00286316">
        <w:rPr>
          <w:rFonts w:ascii="GHEA Grapalat" w:hAnsi="GHEA Grapalat"/>
          <w:shd w:val="clear" w:color="auto" w:fill="FFFFFF"/>
        </w:rPr>
        <w:t xml:space="preserve">4) </w:t>
      </w:r>
      <w:r w:rsidR="00865835" w:rsidRPr="00286316">
        <w:rPr>
          <w:rFonts w:ascii="GHEA Grapalat" w:hAnsi="GHEA Grapalat"/>
          <w:shd w:val="clear" w:color="auto" w:fill="FFFFFF"/>
        </w:rPr>
        <w:t>6-րդ մասում «վճիռը» բառը փոխարինել «դատական ակտը» բառերով</w:t>
      </w:r>
      <w:r w:rsidR="00533241" w:rsidRPr="00286316">
        <w:rPr>
          <w:rFonts w:ascii="GHEA Grapalat" w:hAnsi="GHEA Grapalat"/>
          <w:shd w:val="clear" w:color="auto" w:fill="FFFFFF"/>
        </w:rPr>
        <w:t>:</w:t>
      </w:r>
    </w:p>
    <w:p w:rsidR="00865835" w:rsidRPr="00286316" w:rsidRDefault="00865835" w:rsidP="00E7679B">
      <w:pPr>
        <w:spacing w:after="0" w:line="360" w:lineRule="auto"/>
        <w:ind w:firstLine="708"/>
        <w:jc w:val="both"/>
        <w:rPr>
          <w:rFonts w:ascii="GHEA Grapalat" w:eastAsia="GHEA Grapalat" w:hAnsi="GHEA Grapalat" w:cs="GHEA Grapalat"/>
          <w:shd w:val="clear" w:color="auto" w:fill="FFFFFF"/>
        </w:rPr>
      </w:pPr>
    </w:p>
    <w:p w:rsidR="00533241" w:rsidRPr="00286316" w:rsidRDefault="00493312">
      <w:pPr>
        <w:tabs>
          <w:tab w:val="left" w:pos="720"/>
        </w:tabs>
        <w:spacing w:after="0" w:line="360" w:lineRule="auto"/>
        <w:ind w:firstLine="720"/>
        <w:jc w:val="both"/>
        <w:outlineLvl w:val="2"/>
        <w:rPr>
          <w:rFonts w:ascii="GHEA Grapalat" w:hAnsi="GHEA Grapalat"/>
          <w:shd w:val="clear" w:color="auto" w:fill="FFFFFF"/>
        </w:rPr>
      </w:pPr>
      <w:proofErr w:type="gramStart"/>
      <w:r w:rsidRPr="00286316">
        <w:rPr>
          <w:rFonts w:ascii="GHEA Grapalat" w:hAnsi="GHEA Grapalat"/>
          <w:b/>
          <w:bCs/>
        </w:rPr>
        <w:t xml:space="preserve">Հոդված </w:t>
      </w:r>
      <w:r w:rsidR="009C5726" w:rsidRPr="00286316">
        <w:rPr>
          <w:rFonts w:ascii="GHEA Grapalat" w:hAnsi="GHEA Grapalat"/>
          <w:b/>
          <w:bCs/>
        </w:rPr>
        <w:t>20</w:t>
      </w:r>
      <w:r w:rsidRPr="00286316">
        <w:rPr>
          <w:rFonts w:ascii="GHEA Grapalat" w:hAnsi="GHEA Grapalat"/>
          <w:b/>
          <w:bCs/>
        </w:rPr>
        <w:t>.</w:t>
      </w:r>
      <w:proofErr w:type="gramEnd"/>
      <w:r w:rsidRPr="00286316">
        <w:rPr>
          <w:rFonts w:ascii="GHEA Grapalat" w:hAnsi="GHEA Grapalat"/>
          <w:b/>
          <w:bCs/>
        </w:rPr>
        <w:t xml:space="preserve"> </w:t>
      </w:r>
      <w:proofErr w:type="gramStart"/>
      <w:r w:rsidRPr="00286316">
        <w:rPr>
          <w:rFonts w:ascii="GHEA Grapalat" w:hAnsi="GHEA Grapalat"/>
        </w:rPr>
        <w:t xml:space="preserve">Օրենքի </w:t>
      </w:r>
      <w:r w:rsidRPr="00286316">
        <w:rPr>
          <w:rFonts w:ascii="GHEA Grapalat" w:hAnsi="GHEA Grapalat"/>
          <w:shd w:val="clear" w:color="auto" w:fill="FFFFFF"/>
        </w:rPr>
        <w:t>20-րդ հոդված</w:t>
      </w:r>
      <w:r w:rsidR="00533241" w:rsidRPr="00286316">
        <w:rPr>
          <w:rFonts w:ascii="GHEA Grapalat" w:hAnsi="GHEA Grapalat"/>
          <w:shd w:val="clear" w:color="auto" w:fill="FFFFFF"/>
        </w:rPr>
        <w:t>ը շարադրել հետևյալ խմբագրությամբ.</w:t>
      </w:r>
      <w:proofErr w:type="gramEnd"/>
    </w:p>
    <w:p w:rsidR="00715272" w:rsidRPr="00286316" w:rsidRDefault="00533241">
      <w:pPr>
        <w:tabs>
          <w:tab w:val="left" w:pos="720"/>
        </w:tabs>
        <w:spacing w:after="0" w:line="360" w:lineRule="auto"/>
        <w:ind w:firstLine="720"/>
        <w:jc w:val="both"/>
        <w:outlineLvl w:val="2"/>
        <w:rPr>
          <w:rFonts w:ascii="GHEA Grapalat" w:eastAsia="GHEA Grapalat" w:hAnsi="GHEA Grapalat" w:cs="GHEA Grapalat"/>
          <w:shd w:val="clear" w:color="auto" w:fill="FFFFFF"/>
        </w:rPr>
      </w:pPr>
      <w:proofErr w:type="gramStart"/>
      <w:r w:rsidRPr="00286316">
        <w:rPr>
          <w:rFonts w:ascii="GHEA Grapalat" w:hAnsi="GHEA Grapalat"/>
          <w:shd w:val="clear" w:color="auto" w:fill="FFFFFF"/>
        </w:rPr>
        <w:t>«</w:t>
      </w:r>
      <w:r w:rsidRPr="00286316">
        <w:rPr>
          <w:rFonts w:ascii="GHEA Grapalat" w:hAnsi="GHEA Grapalat"/>
          <w:b/>
          <w:shd w:val="clear" w:color="auto" w:fill="FFFFFF"/>
        </w:rPr>
        <w:t>Հոդված 20.</w:t>
      </w:r>
      <w:proofErr w:type="gramEnd"/>
      <w:r w:rsidRPr="00286316">
        <w:rPr>
          <w:rFonts w:ascii="GHEA Grapalat" w:hAnsi="GHEA Grapalat"/>
          <w:b/>
          <w:shd w:val="clear" w:color="auto" w:fill="FFFFFF"/>
        </w:rPr>
        <w:t xml:space="preserve"> Սնանկության գործի ընթացքում կայացված ակտերի բողոքարկումը</w:t>
      </w:r>
    </w:p>
    <w:p w:rsidR="00715272" w:rsidRPr="00286316" w:rsidRDefault="00493312">
      <w:pPr>
        <w:shd w:val="clear" w:color="auto" w:fill="FFFFFF"/>
        <w:spacing w:after="0" w:line="360" w:lineRule="auto"/>
        <w:ind w:firstLine="720"/>
        <w:jc w:val="both"/>
        <w:rPr>
          <w:rFonts w:ascii="GHEA Grapalat" w:eastAsia="GHEA Grapalat" w:hAnsi="GHEA Grapalat" w:cs="GHEA Grapalat"/>
          <w:shd w:val="clear" w:color="auto" w:fill="FFFFFF"/>
        </w:rPr>
      </w:pPr>
      <w:r w:rsidRPr="00286316">
        <w:rPr>
          <w:rFonts w:ascii="GHEA Grapalat" w:hAnsi="GHEA Grapalat"/>
          <w:shd w:val="clear" w:color="auto" w:fill="FFFFFF"/>
        </w:rPr>
        <w:t>1</w:t>
      </w:r>
      <w:r w:rsidR="00533241" w:rsidRPr="00286316">
        <w:rPr>
          <w:rFonts w:ascii="GHEA Grapalat" w:hAnsi="GHEA Grapalat"/>
          <w:shd w:val="clear" w:color="auto" w:fill="FFFFFF"/>
        </w:rPr>
        <w:t>.</w:t>
      </w:r>
      <w:r w:rsidR="0037533D" w:rsidRPr="00286316">
        <w:rPr>
          <w:rFonts w:ascii="GHEA Grapalat" w:hAnsi="GHEA Grapalat"/>
          <w:shd w:val="clear" w:color="auto" w:fill="FFFFFF"/>
        </w:rPr>
        <w:t xml:space="preserve"> </w:t>
      </w:r>
      <w:r w:rsidRPr="00286316">
        <w:rPr>
          <w:rFonts w:ascii="GHEA Grapalat" w:hAnsi="GHEA Grapalat"/>
          <w:shd w:val="clear" w:color="auto" w:fill="FFFFFF"/>
        </w:rPr>
        <w:t xml:space="preserve">Դատարանի` սնանկության գործով վճիռները կարող են բողոքարկվել վերաքննության կարգով։ Վճռի դեմ վերաքննիչ բողոք կարող է բերվել վճռի </w:t>
      </w:r>
      <w:r w:rsidR="005E1C91" w:rsidRPr="00286316">
        <w:rPr>
          <w:rFonts w:ascii="GHEA Grapalat" w:hAnsi="GHEA Grapalat"/>
          <w:shd w:val="clear" w:color="auto" w:fill="FFFFFF"/>
        </w:rPr>
        <w:t>հրապարակ</w:t>
      </w:r>
      <w:r w:rsidR="005E1C91" w:rsidRPr="00286316">
        <w:rPr>
          <w:rFonts w:ascii="GHEA Grapalat" w:hAnsi="GHEA Grapalat"/>
          <w:shd w:val="clear" w:color="auto" w:fill="FFFFFF"/>
          <w:lang w:val="ru-RU"/>
        </w:rPr>
        <w:t>ման</w:t>
      </w:r>
      <w:r w:rsidRPr="00286316">
        <w:rPr>
          <w:rFonts w:ascii="GHEA Grapalat" w:hAnsi="GHEA Grapalat"/>
          <w:shd w:val="clear" w:color="auto" w:fill="FFFFFF"/>
        </w:rPr>
        <w:t xml:space="preserve"> օրվանից 15-օրյա ժամկետում:</w:t>
      </w:r>
    </w:p>
    <w:p w:rsidR="00865835" w:rsidRPr="00286316" w:rsidRDefault="00493312" w:rsidP="00B54E8E">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 xml:space="preserve">  </w:t>
      </w:r>
      <w:r w:rsidR="0037533D" w:rsidRPr="00286316">
        <w:rPr>
          <w:rFonts w:ascii="GHEA Grapalat" w:hAnsi="GHEA Grapalat"/>
          <w:shd w:val="clear" w:color="auto" w:fill="FFFFFF"/>
        </w:rPr>
        <w:t xml:space="preserve">    2. </w:t>
      </w:r>
      <w:r w:rsidR="00567F38" w:rsidRPr="00286316">
        <w:rPr>
          <w:rFonts w:ascii="GHEA Grapalat" w:hAnsi="GHEA Grapalat"/>
          <w:shd w:val="clear" w:color="auto" w:fill="FFFFFF"/>
        </w:rPr>
        <w:t xml:space="preserve">Պարտապանին սնանկ ճանաչելու կամ սնանկ ճանաչելու դիմումը մերժելու մասին դատարանի վճռի դեմ վերաքննիչ բողոք բերելու իրավունք ունեն պարտապանը, պարտատերը (պարտատերերը): </w:t>
      </w:r>
      <w:r w:rsidR="00E23BD7" w:rsidRPr="00286316">
        <w:rPr>
          <w:rFonts w:ascii="GHEA Grapalat" w:hAnsi="GHEA Grapalat"/>
          <w:shd w:val="clear" w:color="auto" w:fill="FFFFFF"/>
        </w:rPr>
        <w:t xml:space="preserve"> </w:t>
      </w:r>
    </w:p>
    <w:p w:rsidR="00A0391E" w:rsidRPr="00286316" w:rsidRDefault="00865835" w:rsidP="00B54E8E">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ab/>
        <w:t xml:space="preserve">3. </w:t>
      </w:r>
      <w:r w:rsidR="00E23BD7" w:rsidRPr="00286316">
        <w:rPr>
          <w:rFonts w:ascii="GHEA Grapalat" w:hAnsi="GHEA Grapalat"/>
          <w:shd w:val="clear" w:color="auto" w:fill="FFFFFF"/>
          <w:lang w:val="ru-RU"/>
        </w:rPr>
        <w:t>Ս</w:t>
      </w:r>
      <w:r w:rsidR="00E23BD7" w:rsidRPr="00286316">
        <w:rPr>
          <w:rFonts w:ascii="GHEA Grapalat" w:hAnsi="GHEA Grapalat"/>
          <w:shd w:val="clear" w:color="auto" w:fill="FFFFFF"/>
        </w:rPr>
        <w:t xml:space="preserve">նանկ ճանաչելու դիմումը մերժելու </w:t>
      </w:r>
      <w:r w:rsidR="00D715A5" w:rsidRPr="00286316">
        <w:rPr>
          <w:rFonts w:ascii="GHEA Grapalat" w:hAnsi="GHEA Grapalat"/>
          <w:shd w:val="clear" w:color="auto" w:fill="FFFFFF"/>
        </w:rPr>
        <w:t xml:space="preserve">կամ սնանկության գործի վարույթը կարճելու </w:t>
      </w:r>
      <w:r w:rsidR="00E23BD7" w:rsidRPr="00286316">
        <w:rPr>
          <w:rFonts w:ascii="GHEA Grapalat" w:hAnsi="GHEA Grapalat"/>
          <w:shd w:val="clear" w:color="auto" w:fill="FFFFFF"/>
        </w:rPr>
        <w:t xml:space="preserve">մասին </w:t>
      </w:r>
      <w:r w:rsidRPr="00286316">
        <w:rPr>
          <w:rFonts w:ascii="GHEA Grapalat" w:hAnsi="GHEA Grapalat"/>
          <w:shd w:val="clear" w:color="auto" w:fill="FFFFFF"/>
        </w:rPr>
        <w:t>դատական ակտերի</w:t>
      </w:r>
      <w:r w:rsidR="00E23BD7" w:rsidRPr="00286316">
        <w:rPr>
          <w:rFonts w:ascii="GHEA Grapalat" w:hAnsi="GHEA Grapalat"/>
          <w:shd w:val="clear" w:color="auto" w:fill="FFFFFF"/>
        </w:rPr>
        <w:t xml:space="preserve"> դեմ վերաքննիչ բողոք բերելու իրավունք</w:t>
      </w:r>
      <w:r w:rsidR="005C0B49" w:rsidRPr="00286316">
        <w:rPr>
          <w:rFonts w:ascii="GHEA Grapalat" w:hAnsi="GHEA Grapalat"/>
          <w:shd w:val="clear" w:color="auto" w:fill="FFFFFF"/>
        </w:rPr>
        <w:t xml:space="preserve"> </w:t>
      </w:r>
      <w:r w:rsidR="005C0B49" w:rsidRPr="00286316">
        <w:rPr>
          <w:rFonts w:ascii="GHEA Grapalat" w:hAnsi="GHEA Grapalat"/>
          <w:shd w:val="clear" w:color="auto" w:fill="FFFFFF"/>
          <w:lang w:val="ru-RU"/>
        </w:rPr>
        <w:t>ուն</w:t>
      </w:r>
      <w:r w:rsidR="00E23BD7" w:rsidRPr="00286316">
        <w:rPr>
          <w:rFonts w:ascii="GHEA Grapalat" w:hAnsi="GHEA Grapalat"/>
          <w:shd w:val="clear" w:color="auto" w:fill="FFFFFF"/>
          <w:lang w:val="ru-RU"/>
        </w:rPr>
        <w:t>ի</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նաև</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սնանկության</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ժամանակավոր</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կառավարիչը</w:t>
      </w:r>
      <w:r w:rsidR="009C5726" w:rsidRPr="00286316">
        <w:rPr>
          <w:rFonts w:ascii="GHEA Grapalat" w:hAnsi="GHEA Grapalat"/>
          <w:shd w:val="clear" w:color="auto" w:fill="FFFFFF"/>
        </w:rPr>
        <w:t xml:space="preserve"> </w:t>
      </w:r>
      <w:r w:rsidR="00E54F89" w:rsidRPr="00286316">
        <w:rPr>
          <w:rFonts w:ascii="GHEA Grapalat" w:hAnsi="GHEA Grapalat"/>
          <w:shd w:val="clear" w:color="auto" w:fill="FFFFFF"/>
        </w:rPr>
        <w:t>(կառավարիչը</w:t>
      </w:r>
      <w:proofErr w:type="gramStart"/>
      <w:r w:rsidR="00E54F89" w:rsidRPr="00286316">
        <w:rPr>
          <w:rFonts w:ascii="GHEA Grapalat" w:hAnsi="GHEA Grapalat"/>
          <w:shd w:val="clear" w:color="auto" w:fill="FFFFFF"/>
        </w:rPr>
        <w:t>)</w:t>
      </w:r>
      <w:r w:rsidR="00E23BD7" w:rsidRPr="00286316">
        <w:rPr>
          <w:rFonts w:ascii="GHEA Grapalat" w:hAnsi="GHEA Grapalat"/>
          <w:shd w:val="clear" w:color="auto" w:fill="FFFFFF"/>
          <w:lang w:val="ru-RU"/>
        </w:rPr>
        <w:t>՝</w:t>
      </w:r>
      <w:proofErr w:type="gramEnd"/>
      <w:r w:rsidR="00E23BD7" w:rsidRPr="00286316">
        <w:rPr>
          <w:rFonts w:ascii="GHEA Grapalat" w:hAnsi="GHEA Grapalat"/>
          <w:shd w:val="clear" w:color="auto" w:fill="FFFFFF"/>
        </w:rPr>
        <w:t xml:space="preserve"> </w:t>
      </w:r>
      <w:r w:rsidR="005C0B49" w:rsidRPr="00286316">
        <w:rPr>
          <w:rFonts w:ascii="GHEA Grapalat" w:hAnsi="GHEA Grapalat"/>
          <w:shd w:val="clear" w:color="auto" w:fill="FFFFFF"/>
          <w:lang w:val="ru-RU"/>
        </w:rPr>
        <w:t>իր</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վարձատրության</w:t>
      </w:r>
      <w:r w:rsidR="00E23BD7" w:rsidRPr="00286316">
        <w:rPr>
          <w:rFonts w:ascii="GHEA Grapalat" w:hAnsi="GHEA Grapalat"/>
          <w:shd w:val="clear" w:color="auto" w:fill="FFFFFF"/>
        </w:rPr>
        <w:t xml:space="preserve"> </w:t>
      </w:r>
      <w:r w:rsidR="00E23BD7" w:rsidRPr="00286316">
        <w:rPr>
          <w:rFonts w:ascii="GHEA Grapalat" w:hAnsi="GHEA Grapalat"/>
          <w:shd w:val="clear" w:color="auto" w:fill="FFFFFF"/>
          <w:lang w:val="ru-RU"/>
        </w:rPr>
        <w:t>մասով</w:t>
      </w:r>
      <w:r w:rsidR="00E23BD7" w:rsidRPr="00286316">
        <w:rPr>
          <w:rFonts w:ascii="GHEA Grapalat" w:hAnsi="GHEA Grapalat"/>
          <w:shd w:val="clear" w:color="auto" w:fill="FFFFFF"/>
        </w:rPr>
        <w:t>:</w:t>
      </w:r>
      <w:r w:rsidR="0037533D" w:rsidRPr="00286316">
        <w:rPr>
          <w:rFonts w:ascii="GHEA Grapalat" w:hAnsi="GHEA Grapalat"/>
          <w:shd w:val="clear" w:color="auto" w:fill="FFFFFF"/>
        </w:rPr>
        <w:tab/>
      </w:r>
    </w:p>
    <w:p w:rsidR="0037533D" w:rsidRPr="00286316" w:rsidRDefault="00A0391E" w:rsidP="00B54E8E">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ab/>
      </w:r>
      <w:r w:rsidR="0037533D" w:rsidRPr="00286316">
        <w:rPr>
          <w:rFonts w:ascii="GHEA Grapalat" w:hAnsi="GHEA Grapalat"/>
          <w:shd w:val="clear" w:color="auto" w:fill="FFFFFF"/>
        </w:rPr>
        <w:t>4. Դատարանի վճռի բողոքարկումը չի կասեցնում սնանկության վերաբերյալ գործի վարույթը, ինչպես նաև դատարանի նշանակած կառավարչի գործողությունները</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եթե</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վերաքննիչ</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դատարանը</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չի</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կասեցրել</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դատական</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ակտի</w:t>
      </w:r>
      <w:r w:rsidR="009C5726" w:rsidRPr="00286316">
        <w:rPr>
          <w:rFonts w:ascii="GHEA Grapalat" w:hAnsi="GHEA Grapalat"/>
          <w:shd w:val="clear" w:color="auto" w:fill="FFFFFF"/>
        </w:rPr>
        <w:t xml:space="preserve"> </w:t>
      </w:r>
      <w:r w:rsidR="00BD32C0" w:rsidRPr="00286316">
        <w:rPr>
          <w:rFonts w:ascii="GHEA Grapalat" w:hAnsi="GHEA Grapalat"/>
          <w:shd w:val="clear" w:color="auto" w:fill="FFFFFF"/>
          <w:lang w:val="ru-RU"/>
        </w:rPr>
        <w:t>կատարումը</w:t>
      </w:r>
      <w:r w:rsidR="0037533D" w:rsidRPr="00286316">
        <w:rPr>
          <w:rFonts w:ascii="GHEA Grapalat" w:hAnsi="GHEA Grapalat"/>
          <w:shd w:val="clear" w:color="auto" w:fill="FFFFFF"/>
        </w:rPr>
        <w:t>:</w:t>
      </w:r>
    </w:p>
    <w:p w:rsidR="0037533D" w:rsidRPr="00286316" w:rsidRDefault="0037533D" w:rsidP="00014997">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ab/>
        <w:t xml:space="preserve">5. </w:t>
      </w:r>
      <w:r w:rsidR="007139F5" w:rsidRPr="00286316">
        <w:rPr>
          <w:rFonts w:ascii="GHEA Grapalat" w:hAnsi="GHEA Grapalat"/>
          <w:shd w:val="clear" w:color="auto" w:fill="FFFFFF"/>
        </w:rPr>
        <w:t xml:space="preserve">Պարտապանին սնանկ ճանաչելու մասին վճիռը բեկանվելու և նոր քննության ուղարկվելու դեպքերում սնանկության վարույթի ընթացքում բոլոր գործողությունները և ժամկետները կասեցվում են և շարունակվում են պարտապանին սնանկ ճանաչելու պահից: </w:t>
      </w:r>
      <w:r w:rsidR="00B54E8E" w:rsidRPr="00286316">
        <w:rPr>
          <w:rFonts w:ascii="GHEA Grapalat" w:hAnsi="GHEA Grapalat"/>
          <w:shd w:val="clear" w:color="auto" w:fill="FFFFFF"/>
        </w:rPr>
        <w:t xml:space="preserve">Պարտապանին սնանկ ճանաչելու մասին վճիռը բեկանվելու և փոփոխվելու կամ նոր քննության </w:t>
      </w:r>
      <w:proofErr w:type="gramStart"/>
      <w:r w:rsidR="00B54E8E" w:rsidRPr="00286316">
        <w:rPr>
          <w:rFonts w:ascii="GHEA Grapalat" w:hAnsi="GHEA Grapalat"/>
          <w:shd w:val="clear" w:color="auto" w:fill="FFFFFF"/>
        </w:rPr>
        <w:t>ուղարկվելու</w:t>
      </w:r>
      <w:r w:rsidR="007139F5" w:rsidRPr="00286316">
        <w:rPr>
          <w:rFonts w:ascii="GHEA Grapalat" w:hAnsi="GHEA Grapalat"/>
          <w:shd w:val="clear" w:color="auto" w:fill="FFFFFF"/>
        </w:rPr>
        <w:t xml:space="preserve"> </w:t>
      </w:r>
      <w:r w:rsidR="00B54E8E" w:rsidRPr="00286316">
        <w:rPr>
          <w:rFonts w:ascii="GHEA Grapalat" w:hAnsi="GHEA Grapalat"/>
          <w:shd w:val="clear" w:color="auto" w:fill="FFFFFF"/>
        </w:rPr>
        <w:t xml:space="preserve"> և</w:t>
      </w:r>
      <w:proofErr w:type="gramEnd"/>
      <w:r w:rsidR="00B54E8E" w:rsidRPr="00286316">
        <w:rPr>
          <w:rFonts w:ascii="GHEA Grapalat" w:hAnsi="GHEA Grapalat"/>
          <w:shd w:val="clear" w:color="auto" w:fill="FFFFFF"/>
        </w:rPr>
        <w:t xml:space="preserve"> սնանկության դիմումը մերժվելու</w:t>
      </w:r>
      <w:r w:rsidR="007139F5" w:rsidRPr="00286316">
        <w:rPr>
          <w:rFonts w:ascii="GHEA Grapalat" w:hAnsi="GHEA Grapalat"/>
          <w:shd w:val="clear" w:color="auto" w:fill="FFFFFF"/>
        </w:rPr>
        <w:t xml:space="preserve"> կամ գործի վարույթը կարճվելու</w:t>
      </w:r>
      <w:r w:rsidR="00B54E8E" w:rsidRPr="00286316">
        <w:rPr>
          <w:rFonts w:ascii="GHEA Grapalat" w:hAnsi="GHEA Grapalat"/>
          <w:shd w:val="clear" w:color="auto" w:fill="FFFFFF"/>
        </w:rPr>
        <w:t xml:space="preserve"> դեպքերում սնանկության գործի քննության ընթացքում</w:t>
      </w:r>
      <w:r w:rsidR="00014997" w:rsidRPr="00286316">
        <w:rPr>
          <w:rFonts w:ascii="GHEA Grapalat" w:hAnsi="GHEA Grapalat"/>
          <w:shd w:val="clear" w:color="auto" w:fill="FFFFFF"/>
        </w:rPr>
        <w:t xml:space="preserve"> մինչ այդ</w:t>
      </w:r>
      <w:r w:rsidR="00B54E8E" w:rsidRPr="00286316">
        <w:rPr>
          <w:rFonts w:ascii="GHEA Grapalat" w:hAnsi="GHEA Grapalat"/>
          <w:shd w:val="clear" w:color="auto" w:fill="FFFFFF"/>
        </w:rPr>
        <w:t xml:space="preserve"> կայացված դատական ակտերը կորցնում են իրենց ուժը:</w:t>
      </w:r>
    </w:p>
    <w:p w:rsidR="0037533D" w:rsidRPr="00286316" w:rsidRDefault="0037533D" w:rsidP="0037533D">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ab/>
        <w:t xml:space="preserve">6. </w:t>
      </w:r>
      <w:r w:rsidR="000C7DE5" w:rsidRPr="00286316">
        <w:rPr>
          <w:rFonts w:ascii="GHEA Grapalat" w:hAnsi="GHEA Grapalat"/>
          <w:shd w:val="clear" w:color="auto" w:fill="FFFFFF"/>
        </w:rPr>
        <w:t xml:space="preserve">Սնանկության գործի քննության ընթացքում կայացվող որոշումները կարող են բողոքարկվել </w:t>
      </w:r>
      <w:r w:rsidR="00FB2D4D" w:rsidRPr="00286316">
        <w:rPr>
          <w:rFonts w:ascii="GHEA Grapalat" w:hAnsi="GHEA Grapalat"/>
          <w:shd w:val="clear" w:color="auto" w:fill="FFFFFF"/>
        </w:rPr>
        <w:t xml:space="preserve">վերաքննության կարգով` </w:t>
      </w:r>
      <w:r w:rsidR="000C7DE5" w:rsidRPr="00286316">
        <w:rPr>
          <w:rFonts w:ascii="GHEA Grapalat" w:hAnsi="GHEA Grapalat"/>
          <w:shd w:val="clear" w:color="auto" w:fill="FFFFFF"/>
        </w:rPr>
        <w:t xml:space="preserve">դրանք կայացվելուց հետո` 15-օրյա ժամկետում,  բացառությամբ այն դեպքերի, երբ </w:t>
      </w:r>
      <w:r w:rsidR="008032A2" w:rsidRPr="00286316">
        <w:rPr>
          <w:rFonts w:ascii="GHEA Grapalat" w:hAnsi="GHEA Grapalat"/>
          <w:shd w:val="clear" w:color="auto" w:fill="FFFFFF"/>
        </w:rPr>
        <w:t xml:space="preserve">վերաքննիչ </w:t>
      </w:r>
      <w:r w:rsidR="000C7DE5" w:rsidRPr="00286316">
        <w:rPr>
          <w:rFonts w:ascii="GHEA Grapalat" w:hAnsi="GHEA Grapalat"/>
          <w:shd w:val="clear" w:color="auto" w:fill="FFFFFF"/>
        </w:rPr>
        <w:t>դատարանը ժամկետի բացթողումը համարում է հարգելի։</w:t>
      </w:r>
      <w:r w:rsidR="009C5726" w:rsidRPr="00286316">
        <w:rPr>
          <w:rFonts w:ascii="GHEA Grapalat" w:hAnsi="GHEA Grapalat"/>
          <w:shd w:val="clear" w:color="auto" w:fill="FFFFFF"/>
        </w:rPr>
        <w:t xml:space="preserve"> </w:t>
      </w:r>
      <w:r w:rsidR="00493312" w:rsidRPr="00286316">
        <w:rPr>
          <w:rFonts w:ascii="GHEA Grapalat" w:hAnsi="GHEA Grapalat"/>
          <w:shd w:val="clear" w:color="auto" w:fill="FFFFFF"/>
        </w:rPr>
        <w:t xml:space="preserve">Որոշումների բողոքարկումը չի կասեցնում այդ որոշումներից բխող գործողությունների կատարումը, բացառությամբ այն դեպքերի, երբ պարտապանի, կառավարչի կամ պարտատիրոջ միջնորդությամբ վերաքննիչ դատարանը իր որոշմամբ կասեցնում է </w:t>
      </w:r>
      <w:r w:rsidR="00CE71D0" w:rsidRPr="00286316">
        <w:rPr>
          <w:rFonts w:ascii="GHEA Grapalat" w:hAnsi="GHEA Grapalat"/>
          <w:shd w:val="clear" w:color="auto" w:fill="FFFFFF"/>
          <w:lang w:val="ru-RU"/>
        </w:rPr>
        <w:t>այդ</w:t>
      </w:r>
      <w:r w:rsidR="00493312" w:rsidRPr="00286316">
        <w:rPr>
          <w:rFonts w:ascii="GHEA Grapalat" w:hAnsi="GHEA Grapalat"/>
          <w:shd w:val="clear" w:color="auto" w:fill="FFFFFF"/>
        </w:rPr>
        <w:t xml:space="preserve"> գործողությունների կատարումը, եթե այդ միջնորդությամբ հիմնավորվում է, որ դա չանելն անխուսափելիորեն կառաջացնի ծանր հետևանքներ պարտապանի կամ պարտատ</w:t>
      </w:r>
      <w:r w:rsidR="00CE71D0" w:rsidRPr="00286316">
        <w:rPr>
          <w:rFonts w:ascii="GHEA Grapalat" w:hAnsi="GHEA Grapalat"/>
          <w:shd w:val="clear" w:color="auto" w:fill="FFFFFF"/>
          <w:lang w:val="ru-RU"/>
        </w:rPr>
        <w:t>իրոջ</w:t>
      </w:r>
      <w:r w:rsidR="00493312" w:rsidRPr="00286316">
        <w:rPr>
          <w:rFonts w:ascii="GHEA Grapalat" w:hAnsi="GHEA Grapalat"/>
          <w:shd w:val="clear" w:color="auto" w:fill="FFFFFF"/>
        </w:rPr>
        <w:t xml:space="preserve"> համար:</w:t>
      </w:r>
    </w:p>
    <w:p w:rsidR="00715272" w:rsidRPr="00286316" w:rsidRDefault="0037533D" w:rsidP="0037533D">
      <w:pPr>
        <w:tabs>
          <w:tab w:val="left" w:pos="720"/>
        </w:tabs>
        <w:spacing w:after="0" w:line="360" w:lineRule="auto"/>
        <w:ind w:firstLine="284"/>
        <w:jc w:val="both"/>
        <w:outlineLvl w:val="2"/>
        <w:rPr>
          <w:rFonts w:ascii="GHEA Grapalat" w:hAnsi="GHEA Grapalat"/>
          <w:shd w:val="clear" w:color="auto" w:fill="FFFFFF"/>
        </w:rPr>
      </w:pPr>
      <w:r w:rsidRPr="00286316">
        <w:rPr>
          <w:rFonts w:ascii="GHEA Grapalat" w:hAnsi="GHEA Grapalat"/>
          <w:shd w:val="clear" w:color="auto" w:fill="FFFFFF"/>
        </w:rPr>
        <w:tab/>
        <w:t>7. Պ</w:t>
      </w:r>
      <w:r w:rsidR="00CE71D0" w:rsidRPr="00286316">
        <w:rPr>
          <w:rFonts w:ascii="GHEA Grapalat" w:hAnsi="GHEA Grapalat"/>
          <w:shd w:val="clear" w:color="auto" w:fill="FFFFFF"/>
          <w:lang w:val="ru-RU"/>
        </w:rPr>
        <w:t>արտատերերի</w:t>
      </w:r>
      <w:r w:rsidR="00CE71D0" w:rsidRPr="00286316">
        <w:rPr>
          <w:rFonts w:ascii="GHEA Grapalat" w:hAnsi="GHEA Grapalat"/>
          <w:shd w:val="clear" w:color="auto" w:fill="FFFFFF"/>
        </w:rPr>
        <w:t xml:space="preserve"> </w:t>
      </w:r>
      <w:r w:rsidR="00CE71D0" w:rsidRPr="00286316">
        <w:rPr>
          <w:rFonts w:ascii="GHEA Grapalat" w:hAnsi="GHEA Grapalat"/>
          <w:shd w:val="clear" w:color="auto" w:fill="FFFFFF"/>
          <w:lang w:val="ru-RU"/>
        </w:rPr>
        <w:t>պ</w:t>
      </w:r>
      <w:r w:rsidRPr="00286316">
        <w:rPr>
          <w:rFonts w:ascii="GHEA Grapalat" w:hAnsi="GHEA Grapalat"/>
          <w:shd w:val="clear" w:color="auto" w:fill="FFFFFF"/>
        </w:rPr>
        <w:t>ահանջների վերջնական ցուցակը, ինչպես նաև առանձին պահանջները հաստատելու մասին դատարանի որոշումը կարող է բողոքարկվել ամբողջությամբ կամ մասնակիորեն` առանձին պահանջների կամ դրանց մի մասով: Որոշումը մասնակիորեն բողոքարկվելու դեպքում պահանջների վերջնական ցուցակը</w:t>
      </w:r>
      <w:r w:rsidR="0018727C" w:rsidRPr="00286316">
        <w:rPr>
          <w:rFonts w:ascii="GHEA Grapalat" w:hAnsi="GHEA Grapalat"/>
          <w:shd w:val="clear" w:color="auto" w:fill="FFFFFF"/>
        </w:rPr>
        <w:t>, ինչպես նաև առանձին պահանջները</w:t>
      </w:r>
      <w:r w:rsidRPr="00286316">
        <w:rPr>
          <w:rFonts w:ascii="GHEA Grapalat" w:hAnsi="GHEA Grapalat"/>
          <w:shd w:val="clear" w:color="auto" w:fill="FFFFFF"/>
        </w:rPr>
        <w:t xml:space="preserve"> հաստատելու մասին դատարանի որոշումը չբողոքարկված պահանջների</w:t>
      </w:r>
      <w:r w:rsidR="0018727C" w:rsidRPr="00286316">
        <w:rPr>
          <w:rFonts w:ascii="GHEA Grapalat" w:hAnsi="GHEA Grapalat"/>
          <w:shd w:val="clear" w:color="auto" w:fill="FFFFFF"/>
        </w:rPr>
        <w:t xml:space="preserve"> կամ առանձին պահանջի չբողոքարկված</w:t>
      </w:r>
      <w:r w:rsidRPr="00286316">
        <w:rPr>
          <w:rFonts w:ascii="GHEA Grapalat" w:hAnsi="GHEA Grapalat"/>
          <w:shd w:val="clear" w:color="auto" w:fill="FFFFFF"/>
        </w:rPr>
        <w:t xml:space="preserve"> մասով </w:t>
      </w:r>
      <w:r w:rsidR="0018727C" w:rsidRPr="00286316">
        <w:rPr>
          <w:rFonts w:ascii="GHEA Grapalat" w:hAnsi="GHEA Grapalat"/>
          <w:shd w:val="clear" w:color="auto" w:fill="FFFFFF"/>
        </w:rPr>
        <w:t>մ</w:t>
      </w:r>
      <w:r w:rsidRPr="00286316">
        <w:rPr>
          <w:rFonts w:ascii="GHEA Grapalat" w:hAnsi="GHEA Grapalat"/>
          <w:shd w:val="clear" w:color="auto" w:fill="FFFFFF"/>
        </w:rPr>
        <w:t>նում է ուժի մեջ:</w:t>
      </w:r>
      <w:r w:rsidRPr="00286316" w:rsidDel="0037533D">
        <w:rPr>
          <w:rFonts w:ascii="GHEA Grapalat" w:hAnsi="GHEA Grapalat"/>
          <w:shd w:val="clear" w:color="auto" w:fill="FFFFFF"/>
        </w:rPr>
        <w:t xml:space="preserve"> </w:t>
      </w:r>
    </w:p>
    <w:p w:rsidR="00850480" w:rsidRPr="00286316" w:rsidRDefault="0018727C">
      <w:pPr>
        <w:tabs>
          <w:tab w:val="left" w:pos="993"/>
        </w:tabs>
        <w:spacing w:after="0" w:line="360" w:lineRule="auto"/>
        <w:ind w:firstLine="720"/>
        <w:jc w:val="both"/>
        <w:outlineLvl w:val="2"/>
        <w:rPr>
          <w:rFonts w:ascii="GHEA Grapalat" w:hAnsi="GHEA Grapalat"/>
          <w:shd w:val="clear" w:color="auto" w:fill="FFFFFF"/>
        </w:rPr>
      </w:pPr>
      <w:r w:rsidRPr="00286316">
        <w:rPr>
          <w:rFonts w:ascii="GHEA Grapalat" w:hAnsi="GHEA Grapalat"/>
          <w:shd w:val="clear" w:color="auto" w:fill="FFFFFF"/>
        </w:rPr>
        <w:t>8</w:t>
      </w:r>
      <w:r w:rsidR="00493312" w:rsidRPr="00286316">
        <w:rPr>
          <w:rFonts w:ascii="GHEA Grapalat" w:hAnsi="GHEA Grapalat"/>
          <w:shd w:val="clear" w:color="auto" w:fill="FFFFFF"/>
        </w:rPr>
        <w:t xml:space="preserve">. Սնանկության գործի ընթացքում կայացվող որոշման դեմ բերված բողոքը քննվում և որոշում է կայացվում միջանկյալ դատական ակտերի դեմ բերված բողոքի քննության համար Հայաստանի Հանրապետության քաղաքացիական դատավարության օրենսգրքով սահմանված կանոններով: </w:t>
      </w:r>
    </w:p>
    <w:p w:rsidR="00715272" w:rsidRPr="00286316" w:rsidRDefault="0018727C">
      <w:pPr>
        <w:tabs>
          <w:tab w:val="left" w:pos="993"/>
        </w:tabs>
        <w:spacing w:after="0" w:line="360" w:lineRule="auto"/>
        <w:ind w:firstLine="720"/>
        <w:jc w:val="both"/>
        <w:outlineLvl w:val="2"/>
        <w:rPr>
          <w:rFonts w:ascii="GHEA Grapalat" w:eastAsia="GHEA Grapalat" w:hAnsi="GHEA Grapalat" w:cs="GHEA Grapalat"/>
          <w:shd w:val="clear" w:color="auto" w:fill="FFFFFF"/>
        </w:rPr>
      </w:pPr>
      <w:r w:rsidRPr="00286316">
        <w:rPr>
          <w:rFonts w:ascii="GHEA Grapalat" w:hAnsi="GHEA Grapalat"/>
          <w:shd w:val="clear" w:color="auto" w:fill="FFFFFF"/>
        </w:rPr>
        <w:t>9</w:t>
      </w:r>
      <w:r w:rsidR="00850480" w:rsidRPr="00286316">
        <w:rPr>
          <w:rFonts w:ascii="GHEA Grapalat" w:hAnsi="GHEA Grapalat"/>
          <w:shd w:val="clear" w:color="auto" w:fill="FFFFFF"/>
        </w:rPr>
        <w:t xml:space="preserve">. </w:t>
      </w:r>
      <w:r w:rsidR="00493312" w:rsidRPr="00286316">
        <w:rPr>
          <w:rFonts w:ascii="GHEA Grapalat" w:hAnsi="GHEA Grapalat"/>
          <w:shd w:val="clear" w:color="auto" w:fill="FFFFFF"/>
        </w:rPr>
        <w:t xml:space="preserve">Սույն հոդվածի </w:t>
      </w:r>
      <w:r w:rsidRPr="00286316">
        <w:rPr>
          <w:rFonts w:ascii="GHEA Grapalat" w:hAnsi="GHEA Grapalat"/>
          <w:shd w:val="clear" w:color="auto" w:fill="FFFFFF"/>
        </w:rPr>
        <w:t>7</w:t>
      </w:r>
      <w:r w:rsidR="00493312" w:rsidRPr="00286316">
        <w:rPr>
          <w:rFonts w:ascii="GHEA Grapalat" w:hAnsi="GHEA Grapalat"/>
          <w:shd w:val="clear" w:color="auto" w:fill="FFFFFF"/>
        </w:rPr>
        <w:t xml:space="preserve">-րդ մասով նախատեսված որոշման դեմ բերված բողոքը </w:t>
      </w:r>
      <w:r w:rsidR="003F3EF4" w:rsidRPr="00286316">
        <w:rPr>
          <w:rFonts w:ascii="GHEA Grapalat" w:hAnsi="GHEA Grapalat"/>
          <w:shd w:val="clear" w:color="auto" w:fill="FFFFFF"/>
        </w:rPr>
        <w:t xml:space="preserve">վերաքննիչ դատարանը </w:t>
      </w:r>
      <w:r w:rsidR="00493312" w:rsidRPr="00286316">
        <w:rPr>
          <w:rFonts w:ascii="GHEA Grapalat" w:hAnsi="GHEA Grapalat"/>
          <w:shd w:val="clear" w:color="auto" w:fill="FFFFFF"/>
        </w:rPr>
        <w:t>քննում և որոշում է կայաց</w:t>
      </w:r>
      <w:r w:rsidR="003F3EF4" w:rsidRPr="00286316">
        <w:rPr>
          <w:rFonts w:ascii="GHEA Grapalat" w:hAnsi="GHEA Grapalat"/>
          <w:shd w:val="clear" w:color="auto" w:fill="FFFFFF"/>
        </w:rPr>
        <w:t>ն</w:t>
      </w:r>
      <w:r w:rsidR="00493312" w:rsidRPr="00286316">
        <w:rPr>
          <w:rFonts w:ascii="GHEA Grapalat" w:hAnsi="GHEA Grapalat"/>
          <w:shd w:val="clear" w:color="auto" w:fill="FFFFFF"/>
        </w:rPr>
        <w:t xml:space="preserve">ում </w:t>
      </w:r>
      <w:r w:rsidR="003F3EF4" w:rsidRPr="00286316">
        <w:rPr>
          <w:rFonts w:ascii="GHEA Grapalat" w:hAnsi="GHEA Grapalat"/>
          <w:shd w:val="clear" w:color="auto" w:fill="FFFFFF"/>
        </w:rPr>
        <w:t>կոլեգիալ` երեք դատավորի կազմով,</w:t>
      </w:r>
      <w:r w:rsidR="00493312" w:rsidRPr="00286316">
        <w:rPr>
          <w:rFonts w:ascii="GHEA Grapalat" w:hAnsi="GHEA Grapalat"/>
          <w:shd w:val="clear" w:color="auto" w:fill="FFFFFF"/>
        </w:rPr>
        <w:t xml:space="preserve"> </w:t>
      </w:r>
      <w:r w:rsidR="00014997" w:rsidRPr="00286316">
        <w:rPr>
          <w:rFonts w:ascii="GHEA Grapalat" w:hAnsi="GHEA Grapalat"/>
          <w:shd w:val="clear" w:color="auto" w:fill="FFFFFF"/>
        </w:rPr>
        <w:t xml:space="preserve">վերաքննիչ բողոքը </w:t>
      </w:r>
      <w:r w:rsidR="00493312" w:rsidRPr="00286316">
        <w:rPr>
          <w:rFonts w:ascii="GHEA Grapalat" w:hAnsi="GHEA Grapalat"/>
          <w:shd w:val="clear" w:color="auto" w:fill="FFFFFF"/>
        </w:rPr>
        <w:t>վարույթ ընդունելուց հետո՝ մեկ ամսվա ընթացքում</w:t>
      </w:r>
      <w:proofErr w:type="gramStart"/>
      <w:r w:rsidR="00493312" w:rsidRPr="00286316">
        <w:rPr>
          <w:rFonts w:ascii="GHEA Grapalat" w:hAnsi="GHEA Grapalat"/>
          <w:shd w:val="clear" w:color="auto" w:fill="FFFFFF"/>
        </w:rPr>
        <w:t>:</w:t>
      </w:r>
      <w:r w:rsidR="002C22F6" w:rsidRPr="00286316">
        <w:rPr>
          <w:rFonts w:ascii="GHEA Grapalat" w:hAnsi="GHEA Grapalat"/>
          <w:shd w:val="clear" w:color="auto" w:fill="FFFFFF"/>
        </w:rPr>
        <w:t>»</w:t>
      </w:r>
      <w:proofErr w:type="gramEnd"/>
      <w:r w:rsidR="002C22F6" w:rsidRPr="00286316">
        <w:rPr>
          <w:rFonts w:ascii="GHEA Grapalat" w:hAnsi="GHEA Grapalat"/>
          <w:shd w:val="clear" w:color="auto" w:fill="FFFFFF"/>
        </w:rPr>
        <w:t>:</w:t>
      </w:r>
      <w:r w:rsidR="00850480" w:rsidRPr="00286316">
        <w:rPr>
          <w:rFonts w:ascii="GHEA Grapalat" w:hAnsi="GHEA Grapalat"/>
          <w:shd w:val="clear" w:color="auto" w:fill="FFFFFF"/>
        </w:rPr>
        <w:t xml:space="preserve"> </w:t>
      </w:r>
    </w:p>
    <w:p w:rsidR="00715272" w:rsidRPr="00286316" w:rsidRDefault="00715272">
      <w:pPr>
        <w:pStyle w:val="ListParagraph"/>
        <w:tabs>
          <w:tab w:val="left" w:pos="1080"/>
          <w:tab w:val="left" w:pos="1170"/>
        </w:tabs>
        <w:spacing w:after="0" w:line="360" w:lineRule="auto"/>
        <w:ind w:left="0"/>
        <w:jc w:val="both"/>
        <w:rPr>
          <w:rFonts w:ascii="GHEA Grapalat" w:hAnsi="GHEA Grapalat"/>
        </w:rPr>
      </w:pPr>
    </w:p>
    <w:p w:rsidR="00715272" w:rsidRPr="00286316" w:rsidRDefault="005D0BBE">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Pr="00286316">
        <w:rPr>
          <w:rFonts w:ascii="GHEA Grapalat" w:hAnsi="GHEA Grapalat"/>
          <w:b/>
          <w:bCs/>
          <w:lang w:val="ru-RU"/>
        </w:rPr>
        <w:t>21</w:t>
      </w:r>
      <w:r w:rsidR="00493312" w:rsidRPr="00286316">
        <w:rPr>
          <w:rFonts w:ascii="GHEA Grapalat" w:hAnsi="GHEA Grapalat"/>
          <w:b/>
          <w:bCs/>
        </w:rPr>
        <w:t>.</w:t>
      </w:r>
      <w:proofErr w:type="gramEnd"/>
      <w:r w:rsidR="00493312" w:rsidRPr="00286316">
        <w:rPr>
          <w:rFonts w:ascii="GHEA Grapalat" w:hAnsi="GHEA Grapalat"/>
          <w:b/>
          <w:bCs/>
        </w:rPr>
        <w:t xml:space="preserve"> </w:t>
      </w:r>
      <w:r w:rsidR="00493312" w:rsidRPr="00286316">
        <w:rPr>
          <w:rFonts w:ascii="GHEA Grapalat" w:hAnsi="GHEA Grapalat"/>
        </w:rPr>
        <w:t xml:space="preserve">Օրենքի </w:t>
      </w:r>
      <w:r w:rsidR="00493312" w:rsidRPr="00286316">
        <w:rPr>
          <w:rFonts w:ascii="GHEA Grapalat" w:hAnsi="GHEA Grapalat"/>
          <w:shd w:val="clear" w:color="auto" w:fill="FFFFFF"/>
        </w:rPr>
        <w:t>21-րդ հոդվածի՝</w:t>
      </w:r>
    </w:p>
    <w:p w:rsidR="00E5059C" w:rsidRPr="00286316" w:rsidRDefault="00493312" w:rsidP="00141F45">
      <w:pPr>
        <w:numPr>
          <w:ilvl w:val="0"/>
          <w:numId w:val="24"/>
        </w:numPr>
        <w:spacing w:after="0" w:line="360" w:lineRule="auto"/>
        <w:jc w:val="both"/>
        <w:rPr>
          <w:rFonts w:ascii="GHEA Grapalat" w:eastAsia="GHEA Grapalat" w:hAnsi="GHEA Grapalat" w:cs="GHEA Grapalat"/>
          <w:shd w:val="clear" w:color="auto" w:fill="FFFFFF"/>
        </w:rPr>
      </w:pPr>
      <w:r w:rsidRPr="00286316">
        <w:rPr>
          <w:rFonts w:ascii="GHEA Grapalat" w:hAnsi="GHEA Grapalat"/>
          <w:shd w:val="clear" w:color="auto" w:fill="FFFFFF"/>
        </w:rPr>
        <w:t>1-</w:t>
      </w:r>
      <w:r w:rsidRPr="00286316">
        <w:rPr>
          <w:rFonts w:ascii="GHEA Grapalat" w:hAnsi="GHEA Grapalat"/>
          <w:shd w:val="clear" w:color="auto" w:fill="FFFFFF"/>
          <w:lang w:val="ru-RU"/>
        </w:rPr>
        <w:t>ին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մաս</w:t>
      </w:r>
      <w:r w:rsidR="004E0EF7" w:rsidRPr="00286316">
        <w:rPr>
          <w:rFonts w:ascii="GHEA Grapalat" w:hAnsi="GHEA Grapalat"/>
          <w:shd w:val="clear" w:color="auto" w:fill="FFFFFF"/>
        </w:rPr>
        <w:t>ն ուժը կորցրած ճանաչել</w:t>
      </w:r>
      <w:r w:rsidR="00201D71" w:rsidRPr="00286316">
        <w:rPr>
          <w:rFonts w:ascii="GHEA Grapalat" w:hAnsi="GHEA Grapalat"/>
          <w:shd w:val="clear" w:color="auto" w:fill="FFFFFF"/>
        </w:rPr>
        <w:t>.</w:t>
      </w:r>
    </w:p>
    <w:p w:rsidR="00715272" w:rsidRPr="00286316" w:rsidRDefault="00493312">
      <w:pPr>
        <w:numPr>
          <w:ilvl w:val="0"/>
          <w:numId w:val="24"/>
        </w:numPr>
        <w:spacing w:after="0" w:line="360" w:lineRule="auto"/>
        <w:jc w:val="both"/>
        <w:rPr>
          <w:rFonts w:ascii="GHEA Grapalat" w:eastAsia="GHEA Grapalat" w:hAnsi="GHEA Grapalat" w:cs="GHEA Grapalat"/>
          <w:shd w:val="clear" w:color="auto" w:fill="FFFFFF"/>
        </w:rPr>
      </w:pPr>
      <w:r w:rsidRPr="00286316">
        <w:rPr>
          <w:rFonts w:ascii="GHEA Grapalat" w:hAnsi="GHEA Grapalat"/>
          <w:shd w:val="clear" w:color="auto" w:fill="FFFFFF"/>
        </w:rPr>
        <w:t>3-</w:t>
      </w:r>
      <w:r w:rsidRPr="00286316">
        <w:rPr>
          <w:rFonts w:ascii="GHEA Grapalat" w:hAnsi="GHEA Grapalat"/>
          <w:shd w:val="clear" w:color="auto" w:fill="FFFFFF"/>
          <w:lang w:val="ru-RU"/>
        </w:rPr>
        <w:t>րդ</w:t>
      </w:r>
      <w:r w:rsidRPr="00286316">
        <w:rPr>
          <w:rFonts w:ascii="GHEA Grapalat" w:hAnsi="GHEA Grapalat"/>
          <w:shd w:val="clear" w:color="auto" w:fill="FFFFFF"/>
        </w:rPr>
        <w:t xml:space="preserve"> </w:t>
      </w:r>
      <w:r w:rsidR="00381B5D" w:rsidRPr="00286316">
        <w:rPr>
          <w:rFonts w:ascii="GHEA Grapalat" w:hAnsi="GHEA Grapalat"/>
          <w:shd w:val="clear" w:color="auto" w:fill="FFFFFF"/>
          <w:lang w:val="ru-RU"/>
        </w:rPr>
        <w:t>մաս</w:t>
      </w:r>
      <w:r w:rsidR="00381B5D" w:rsidRPr="00286316">
        <w:rPr>
          <w:rFonts w:ascii="GHEA Grapalat" w:hAnsi="GHEA Grapalat"/>
          <w:shd w:val="clear" w:color="auto" w:fill="FFFFFF"/>
        </w:rPr>
        <w:t>ում լրացնել հետևյալ բովանդակությամբ 2-րդ և 3-րդ նախադասություններ</w:t>
      </w:r>
      <w:r w:rsidRPr="00286316">
        <w:rPr>
          <w:rFonts w:ascii="GHEA Grapalat" w:hAnsi="GHEA Grapalat"/>
          <w:shd w:val="clear" w:color="auto" w:fill="FFFFFF"/>
        </w:rPr>
        <w:t>.</w:t>
      </w:r>
    </w:p>
    <w:p w:rsidR="00715272" w:rsidRPr="00286316" w:rsidRDefault="00493312">
      <w:pPr>
        <w:shd w:val="clear" w:color="auto" w:fill="FFFFFF"/>
        <w:spacing w:after="0" w:line="360" w:lineRule="auto"/>
        <w:ind w:firstLine="708"/>
        <w:jc w:val="both"/>
        <w:rPr>
          <w:rFonts w:ascii="GHEA Grapalat" w:eastAsia="GHEA Grapalat" w:hAnsi="GHEA Grapalat" w:cs="GHEA Grapalat"/>
        </w:rPr>
      </w:pPr>
      <w:r w:rsidRPr="00286316">
        <w:rPr>
          <w:rFonts w:ascii="GHEA Grapalat" w:hAnsi="GHEA Grapalat"/>
          <w:shd w:val="clear" w:color="auto" w:fill="FFFFFF"/>
        </w:rPr>
        <w:t xml:space="preserve"> «</w:t>
      </w:r>
      <w:r w:rsidRPr="00286316">
        <w:rPr>
          <w:rFonts w:ascii="GHEA Grapalat" w:hAnsi="GHEA Grapalat"/>
        </w:rPr>
        <w:t xml:space="preserve">Ժամանակավոր կառավարչի լիազորությունները </w:t>
      </w:r>
      <w:r w:rsidRPr="00286316">
        <w:rPr>
          <w:rFonts w:ascii="GHEA Grapalat" w:hAnsi="GHEA Grapalat"/>
          <w:lang w:val="ru-RU"/>
        </w:rPr>
        <w:t>դադարում</w:t>
      </w:r>
      <w:r w:rsidRPr="00286316">
        <w:rPr>
          <w:rFonts w:ascii="GHEA Grapalat" w:hAnsi="GHEA Grapalat"/>
        </w:rPr>
        <w:t xml:space="preserve"> </w:t>
      </w:r>
      <w:r w:rsidRPr="00286316">
        <w:rPr>
          <w:rFonts w:ascii="GHEA Grapalat" w:hAnsi="GHEA Grapalat"/>
          <w:lang w:val="ru-RU"/>
        </w:rPr>
        <w:t>են</w:t>
      </w:r>
      <w:r w:rsidRPr="00286316">
        <w:rPr>
          <w:rFonts w:ascii="GHEA Grapalat" w:hAnsi="GHEA Grapalat"/>
        </w:rPr>
        <w:t xml:space="preserve">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գործի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վարույթը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կարճվելու</w:t>
      </w:r>
      <w:r w:rsidR="00111DC7" w:rsidRPr="00286316">
        <w:rPr>
          <w:rFonts w:ascii="GHEA Grapalat" w:hAnsi="GHEA Grapalat"/>
          <w:shd w:val="clear" w:color="auto" w:fill="FFFFFF"/>
        </w:rPr>
        <w:t xml:space="preserve"> </w:t>
      </w:r>
      <w:r w:rsidR="00F87399" w:rsidRPr="00286316">
        <w:rPr>
          <w:rFonts w:ascii="GHEA Grapalat" w:hAnsi="GHEA Grapalat"/>
          <w:shd w:val="clear" w:color="auto" w:fill="FFFFFF"/>
          <w:lang w:val="ru-RU"/>
        </w:rPr>
        <w:t>և</w:t>
      </w:r>
      <w:r w:rsidR="00111DC7" w:rsidRPr="00286316">
        <w:rPr>
          <w:rFonts w:ascii="GHEA Grapalat" w:hAnsi="GHEA Grapalat"/>
          <w:shd w:val="clear" w:color="auto" w:fill="FFFFFF"/>
        </w:rPr>
        <w:t xml:space="preserve">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դիմումը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մերժվելու</w:t>
      </w:r>
      <w:r w:rsidR="00111DC7" w:rsidRPr="00286316">
        <w:rPr>
          <w:rFonts w:ascii="GHEA Grapalat" w:hAnsi="GHEA Grapalat"/>
          <w:shd w:val="clear" w:color="auto" w:fill="FFFFFF"/>
        </w:rPr>
        <w:t xml:space="preserve"> </w:t>
      </w:r>
      <w:r w:rsidRPr="00286316">
        <w:rPr>
          <w:rFonts w:ascii="GHEA Grapalat" w:hAnsi="GHEA Grapalat"/>
          <w:shd w:val="clear" w:color="auto" w:fill="FFFFFF"/>
          <w:lang w:val="ru-RU"/>
        </w:rPr>
        <w:t>դեպքերում</w:t>
      </w:r>
      <w:r w:rsidRPr="00286316">
        <w:rPr>
          <w:rFonts w:ascii="GHEA Grapalat" w:hAnsi="GHEA Grapalat"/>
          <w:shd w:val="clear" w:color="auto" w:fill="FFFFFF"/>
        </w:rPr>
        <w:t>: Ժամանակավոր կառավարչի` կառավարիչ չ</w:t>
      </w:r>
      <w:r w:rsidRPr="00286316">
        <w:rPr>
          <w:rFonts w:ascii="GHEA Grapalat" w:hAnsi="GHEA Grapalat"/>
          <w:shd w:val="clear" w:color="auto" w:fill="FFFFFF"/>
          <w:lang w:val="ru-RU"/>
        </w:rPr>
        <w:t>նշանակվելու</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դեպքում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ժ</w:t>
      </w:r>
      <w:r w:rsidRPr="00286316">
        <w:rPr>
          <w:rFonts w:ascii="GHEA Grapalat" w:hAnsi="GHEA Grapalat"/>
          <w:shd w:val="clear" w:color="auto" w:fill="FFFFFF"/>
        </w:rPr>
        <w:t xml:space="preserve">ամանակավոր կառավարչի վարձատրությունը կատարվում է </w:t>
      </w:r>
      <w:r w:rsidR="00E54F89" w:rsidRPr="00286316">
        <w:rPr>
          <w:rFonts w:ascii="GHEA Grapalat" w:hAnsi="GHEA Grapalat"/>
          <w:shd w:val="clear" w:color="auto" w:fill="FFFFFF"/>
        </w:rPr>
        <w:t xml:space="preserve">սնանկ ճանաչված </w:t>
      </w:r>
      <w:r w:rsidRPr="00286316">
        <w:rPr>
          <w:rFonts w:ascii="GHEA Grapalat" w:hAnsi="GHEA Grapalat"/>
          <w:shd w:val="clear" w:color="auto" w:fill="FFFFFF"/>
        </w:rPr>
        <w:t>պարտապանի հաշվին</w:t>
      </w:r>
      <w:proofErr w:type="gramStart"/>
      <w:r w:rsidRPr="00286316">
        <w:rPr>
          <w:rFonts w:ascii="GHEA Grapalat" w:hAnsi="GHEA Grapalat"/>
        </w:rPr>
        <w:t>:</w:t>
      </w:r>
      <w:r w:rsidRPr="00286316">
        <w:rPr>
          <w:rFonts w:ascii="GHEA Grapalat" w:hAnsi="GHEA Grapalat"/>
          <w:shd w:val="clear" w:color="auto" w:fill="FFFFFF"/>
        </w:rPr>
        <w:t>»</w:t>
      </w:r>
      <w:proofErr w:type="gramEnd"/>
      <w:r w:rsidRPr="00286316">
        <w:rPr>
          <w:rFonts w:ascii="GHEA Grapalat" w:hAnsi="GHEA Grapalat"/>
          <w:shd w:val="clear" w:color="auto" w:fill="FFFFFF"/>
        </w:rPr>
        <w:t>:</w:t>
      </w:r>
    </w:p>
    <w:p w:rsidR="00715272" w:rsidRPr="00286316" w:rsidRDefault="00201D71">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3</w:t>
      </w:r>
      <w:r w:rsidR="00493312" w:rsidRPr="00286316">
        <w:rPr>
          <w:rFonts w:ascii="GHEA Grapalat" w:hAnsi="GHEA Grapalat"/>
          <w:shd w:val="clear" w:color="auto" w:fill="FFFFFF"/>
        </w:rPr>
        <w:t>) 4-րդ մասը շարադրել հետևյալ խմբագրությամբ.</w:t>
      </w: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 «4.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գործի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վարույթը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կարճվելու</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դիմումը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մերժվելու</w:t>
      </w:r>
      <w:r w:rsidRPr="00286316">
        <w:rPr>
          <w:rFonts w:ascii="GHEA Grapalat" w:hAnsi="GHEA Grapalat"/>
          <w:shd w:val="clear" w:color="auto" w:fill="FFFFFF"/>
        </w:rPr>
        <w:t>,</w:t>
      </w:r>
      <w:r w:rsidR="009C5726" w:rsidRPr="00286316">
        <w:rPr>
          <w:rFonts w:ascii="GHEA Grapalat" w:hAnsi="GHEA Grapalat"/>
          <w:shd w:val="clear" w:color="auto" w:fill="FFFFFF"/>
        </w:rPr>
        <w:t xml:space="preserve"> </w:t>
      </w:r>
      <w:r w:rsidRPr="00286316">
        <w:rPr>
          <w:rFonts w:ascii="GHEA Grapalat" w:hAnsi="GHEA Grapalat"/>
          <w:shd w:val="clear" w:color="auto" w:fill="FFFFFF"/>
          <w:lang w:val="ru-RU"/>
        </w:rPr>
        <w:t>ինչպես</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նաև</w:t>
      </w:r>
      <w:r w:rsidRPr="00286316">
        <w:rPr>
          <w:rFonts w:ascii="GHEA Grapalat" w:hAnsi="GHEA Grapalat"/>
          <w:shd w:val="clear" w:color="auto" w:fill="FFFFFF"/>
        </w:rPr>
        <w:t xml:space="preserve"> ժամանակավոր կառավարչի՝ </w:t>
      </w:r>
      <w:r w:rsidRPr="00286316">
        <w:rPr>
          <w:rFonts w:ascii="GHEA Grapalat" w:hAnsi="GHEA Grapalat"/>
          <w:shd w:val="clear" w:color="auto" w:fill="FFFFFF"/>
          <w:lang w:val="ru-RU"/>
        </w:rPr>
        <w:t>կառավարիչ</w:t>
      </w:r>
      <w:r w:rsidRPr="00286316">
        <w:rPr>
          <w:rFonts w:ascii="GHEA Grapalat" w:hAnsi="GHEA Grapalat"/>
          <w:shd w:val="clear" w:color="auto" w:fill="FFFFFF"/>
        </w:rPr>
        <w:t xml:space="preserve"> չ</w:t>
      </w:r>
      <w:r w:rsidRPr="00286316">
        <w:rPr>
          <w:rFonts w:ascii="GHEA Grapalat" w:hAnsi="GHEA Grapalat"/>
          <w:shd w:val="clear" w:color="auto" w:fill="FFFFFF"/>
          <w:lang w:val="ru-RU"/>
        </w:rPr>
        <w:t>նշանակվելու</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դեպքերում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ժամանակավոր</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կառավարչի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ամսական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վարձատրությունը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կատարվում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դատարանի</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կողմից</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համապատասխան</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վճիռը</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որոշումը</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կայացնելու</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պահին</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նախորդող</w:t>
      </w:r>
      <w:r w:rsidR="00546997" w:rsidRPr="00286316">
        <w:rPr>
          <w:rFonts w:ascii="GHEA Grapalat" w:hAnsi="GHEA Grapalat"/>
          <w:shd w:val="clear" w:color="auto" w:fill="FFFFFF"/>
        </w:rPr>
        <w:t xml:space="preserve"> </w:t>
      </w:r>
      <w:r w:rsidRPr="00286316">
        <w:rPr>
          <w:rFonts w:ascii="GHEA Grapalat" w:hAnsi="GHEA Grapalat"/>
          <w:shd w:val="clear" w:color="auto" w:fill="FFFFFF"/>
        </w:rPr>
        <w:t>վերջին</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մեկ</w:t>
      </w:r>
      <w:r w:rsidRPr="00286316">
        <w:rPr>
          <w:rFonts w:ascii="GHEA Grapalat" w:hAnsi="GHEA Grapalat"/>
          <w:shd w:val="clear" w:color="auto" w:fill="FFFFFF"/>
        </w:rPr>
        <w:t xml:space="preserve"> տարում </w:t>
      </w:r>
      <w:r w:rsidRPr="00286316">
        <w:rPr>
          <w:rFonts w:ascii="GHEA Grapalat" w:hAnsi="GHEA Grapalat"/>
          <w:shd w:val="clear" w:color="auto" w:fill="FFFFFF"/>
          <w:lang w:val="ru-RU"/>
        </w:rPr>
        <w:t>համապատասխանաբար</w:t>
      </w:r>
      <w:r w:rsidRPr="00286316">
        <w:rPr>
          <w:rFonts w:ascii="GHEA Grapalat" w:hAnsi="GHEA Grapalat"/>
          <w:shd w:val="clear" w:color="auto" w:fill="FFFFFF"/>
        </w:rPr>
        <w:t xml:space="preserve"> պարտապանի տնօրենի</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համար</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հաշվարկված</w:t>
      </w:r>
      <w:r w:rsidR="00546997" w:rsidRPr="00286316">
        <w:rPr>
          <w:rFonts w:ascii="GHEA Grapalat" w:hAnsi="GHEA Grapalat"/>
          <w:shd w:val="clear" w:color="auto" w:fill="FFFFFF"/>
        </w:rPr>
        <w:t xml:space="preserve"> </w:t>
      </w:r>
      <w:r w:rsidR="00546997" w:rsidRPr="00286316">
        <w:rPr>
          <w:rFonts w:ascii="GHEA Grapalat" w:hAnsi="GHEA Grapalat"/>
          <w:shd w:val="clear" w:color="auto" w:fill="FFFFFF"/>
          <w:lang w:val="ru-RU"/>
        </w:rPr>
        <w:t>վարձատրության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կամ</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ֆիզիկական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անձ</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պարտապանի</w:t>
      </w:r>
      <w:r w:rsidRPr="00286316">
        <w:rPr>
          <w:rFonts w:ascii="GHEA Grapalat" w:hAnsi="GHEA Grapalat"/>
          <w:shd w:val="clear" w:color="auto" w:fill="FFFFFF"/>
        </w:rPr>
        <w:t xml:space="preserve"> տարեկան եկամտի 1/12-ի չափով, </w:t>
      </w:r>
      <w:r w:rsidRPr="00286316">
        <w:rPr>
          <w:rFonts w:ascii="GHEA Grapalat" w:hAnsi="GHEA Grapalat"/>
          <w:shd w:val="clear" w:color="auto" w:fill="FFFFFF"/>
          <w:lang w:val="ru-RU"/>
        </w:rPr>
        <w:t>իսկ</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ֆիզիկական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անձ</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պարտապանի՝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վերջին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մեկ</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տարվա</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ընթացքում</w:t>
      </w:r>
      <w:r w:rsidRPr="00286316">
        <w:rPr>
          <w:rFonts w:ascii="GHEA Grapalat" w:hAnsi="GHEA Grapalat"/>
          <w:shd w:val="clear" w:color="auto" w:fill="FFFFFF"/>
        </w:rPr>
        <w:t xml:space="preserve"> եկամուտ </w:t>
      </w:r>
      <w:r w:rsidRPr="00286316">
        <w:rPr>
          <w:rFonts w:ascii="GHEA Grapalat" w:hAnsi="GHEA Grapalat"/>
          <w:shd w:val="clear" w:color="auto" w:fill="FFFFFF"/>
          <w:lang w:val="ru-RU"/>
        </w:rPr>
        <w:t>չունենալու</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դեպքում՝</w:t>
      </w:r>
      <w:r w:rsidR="0053736C" w:rsidRPr="00286316">
        <w:rPr>
          <w:rFonts w:ascii="GHEA Grapalat" w:hAnsi="GHEA Grapalat"/>
          <w:shd w:val="clear" w:color="auto" w:fill="FFFFFF"/>
        </w:rPr>
        <w:t xml:space="preserve">  «Նվազագույն </w:t>
      </w:r>
      <w:r w:rsidR="00154932" w:rsidRPr="00286316">
        <w:rPr>
          <w:rFonts w:ascii="GHEA Grapalat" w:hAnsi="GHEA Grapalat"/>
          <w:shd w:val="clear" w:color="auto" w:fill="FFFFFF"/>
        </w:rPr>
        <w:t xml:space="preserve">ամսական </w:t>
      </w:r>
      <w:r w:rsidR="0053736C" w:rsidRPr="00286316">
        <w:rPr>
          <w:rFonts w:ascii="GHEA Grapalat" w:hAnsi="GHEA Grapalat"/>
          <w:shd w:val="clear" w:color="auto" w:fill="FFFFFF"/>
        </w:rPr>
        <w:t>աշխատավարձի մասին» օրենքի 1-ին հոդվածով սահմանված չափով</w:t>
      </w:r>
      <w:r w:rsidRPr="00286316">
        <w:rPr>
          <w:rFonts w:ascii="GHEA Grapalat" w:hAnsi="GHEA Grapalat"/>
          <w:shd w:val="clear" w:color="auto" w:fill="FFFFFF"/>
        </w:rPr>
        <w:t>:»</w:t>
      </w:r>
      <w:r w:rsidR="002C22F6" w:rsidRPr="00286316">
        <w:rPr>
          <w:rFonts w:ascii="GHEA Grapalat" w:hAnsi="GHEA Grapalat"/>
          <w:shd w:val="clear" w:color="auto" w:fill="FFFFFF"/>
        </w:rPr>
        <w:t>:</w:t>
      </w:r>
    </w:p>
    <w:p w:rsidR="00715272" w:rsidRPr="00286316" w:rsidRDefault="00715272">
      <w:pPr>
        <w:spacing w:after="0" w:line="360" w:lineRule="auto"/>
        <w:jc w:val="both"/>
        <w:rPr>
          <w:rFonts w:ascii="GHEA Grapalat" w:eastAsia="GHEA Grapalat" w:hAnsi="GHEA Grapalat" w:cs="GHEA Grapalat"/>
          <w:b/>
          <w:bCs/>
        </w:rPr>
      </w:pPr>
    </w:p>
    <w:p w:rsidR="004E0EF7" w:rsidRPr="00286316" w:rsidRDefault="00493312">
      <w:pPr>
        <w:spacing w:after="0" w:line="360" w:lineRule="auto"/>
        <w:ind w:left="-180" w:firstLine="810"/>
        <w:jc w:val="both"/>
        <w:rPr>
          <w:rFonts w:ascii="GHEA Grapalat" w:eastAsia="GHEA Grapalat" w:hAnsi="GHEA Grapalat" w:cs="GHEA Grapalat"/>
          <w:shd w:val="clear" w:color="auto" w:fill="FFFFFF"/>
        </w:rPr>
      </w:pPr>
      <w:proofErr w:type="gramStart"/>
      <w:r w:rsidRPr="00286316">
        <w:rPr>
          <w:rFonts w:ascii="GHEA Grapalat" w:hAnsi="GHEA Grapalat"/>
          <w:b/>
          <w:bCs/>
        </w:rPr>
        <w:t xml:space="preserve">Հոդված </w:t>
      </w:r>
      <w:r w:rsidR="008A6A4F" w:rsidRPr="00286316">
        <w:rPr>
          <w:rFonts w:ascii="GHEA Grapalat" w:hAnsi="GHEA Grapalat"/>
          <w:b/>
          <w:bCs/>
        </w:rPr>
        <w:t>22</w:t>
      </w:r>
      <w:r w:rsidRPr="00286316">
        <w:rPr>
          <w:rFonts w:ascii="GHEA Grapalat" w:hAnsi="GHEA Grapalat"/>
          <w:b/>
          <w:bCs/>
        </w:rPr>
        <w:t>.</w:t>
      </w:r>
      <w:proofErr w:type="gramEnd"/>
      <w:r w:rsidRPr="00286316">
        <w:rPr>
          <w:rFonts w:ascii="GHEA Grapalat" w:hAnsi="GHEA Grapalat"/>
          <w:b/>
          <w:bCs/>
        </w:rPr>
        <w:t xml:space="preserve"> </w:t>
      </w:r>
      <w:proofErr w:type="gramStart"/>
      <w:r w:rsidRPr="00286316">
        <w:rPr>
          <w:rFonts w:ascii="GHEA Grapalat" w:hAnsi="GHEA Grapalat"/>
        </w:rPr>
        <w:t xml:space="preserve">Օրենքի </w:t>
      </w:r>
      <w:r w:rsidRPr="00286316">
        <w:rPr>
          <w:rFonts w:ascii="GHEA Grapalat" w:hAnsi="GHEA Grapalat"/>
          <w:shd w:val="clear" w:color="auto" w:fill="FFFFFF"/>
        </w:rPr>
        <w:t>22-րդ հոդվածը շարադրել հետևյալ խմբագրությամբ.</w:t>
      </w:r>
      <w:proofErr w:type="gramEnd"/>
    </w:p>
    <w:p w:rsidR="004E0EF7" w:rsidRPr="00286316" w:rsidRDefault="00493312">
      <w:pPr>
        <w:pStyle w:val="NormalWeb"/>
        <w:shd w:val="clear" w:color="auto" w:fill="FFFFFF"/>
        <w:spacing w:before="0" w:after="0" w:line="360" w:lineRule="auto"/>
        <w:ind w:left="-180" w:firstLine="810"/>
        <w:jc w:val="both"/>
        <w:rPr>
          <w:rFonts w:ascii="GHEA Grapalat" w:eastAsia="GHEA Grapalat" w:hAnsi="GHEA Grapalat" w:cs="GHEA Grapalat"/>
          <w:b/>
          <w:bCs/>
          <w:sz w:val="22"/>
          <w:szCs w:val="22"/>
          <w:shd w:val="clear" w:color="auto" w:fill="FFFFFF"/>
        </w:rPr>
      </w:pPr>
      <w:proofErr w:type="gramStart"/>
      <w:r w:rsidRPr="00286316">
        <w:rPr>
          <w:rFonts w:ascii="GHEA Grapalat" w:hAnsi="GHEA Grapalat"/>
          <w:sz w:val="22"/>
          <w:szCs w:val="22"/>
          <w:shd w:val="clear" w:color="auto" w:fill="FFFFFF"/>
        </w:rPr>
        <w:t></w:t>
      </w:r>
      <w:r w:rsidRPr="00286316">
        <w:rPr>
          <w:rFonts w:ascii="GHEA Grapalat" w:hAnsi="GHEA Grapalat"/>
          <w:b/>
          <w:bCs/>
          <w:sz w:val="22"/>
          <w:szCs w:val="22"/>
          <w:shd w:val="clear" w:color="auto" w:fill="FFFFFF"/>
        </w:rPr>
        <w:t>Հոդված 22.</w:t>
      </w:r>
      <w:proofErr w:type="gramEnd"/>
      <w:r w:rsidRPr="00286316">
        <w:rPr>
          <w:rFonts w:ascii="GHEA Grapalat" w:hAnsi="GHEA Grapalat"/>
          <w:b/>
          <w:bCs/>
          <w:sz w:val="22"/>
          <w:szCs w:val="22"/>
          <w:shd w:val="clear" w:color="auto" w:fill="FFFFFF"/>
        </w:rPr>
        <w:t xml:space="preserve"> Կառավարչի ընտրությունը և նշանակումը </w:t>
      </w:r>
    </w:p>
    <w:p w:rsidR="004E0EF7" w:rsidRPr="00286316" w:rsidRDefault="00493312">
      <w:pPr>
        <w:pStyle w:val="NormalWeb"/>
        <w:numPr>
          <w:ilvl w:val="1"/>
          <w:numId w:val="15"/>
        </w:numPr>
        <w:shd w:val="clear" w:color="auto" w:fill="FFFFFF"/>
        <w:spacing w:before="0" w:after="0" w:line="360" w:lineRule="auto"/>
        <w:ind w:left="-180" w:firstLine="810"/>
        <w:jc w:val="both"/>
        <w:rPr>
          <w:rFonts w:ascii="GHEA Grapalat" w:eastAsia="GHEA Grapalat" w:hAnsi="GHEA Grapalat" w:cs="GHEA Grapalat"/>
          <w:sz w:val="22"/>
          <w:szCs w:val="22"/>
        </w:rPr>
      </w:pPr>
      <w:r w:rsidRPr="00286316">
        <w:rPr>
          <w:rFonts w:ascii="GHEA Grapalat" w:hAnsi="GHEA Grapalat"/>
          <w:sz w:val="22"/>
          <w:szCs w:val="22"/>
          <w:lang w:val="ru-RU"/>
        </w:rPr>
        <w:t>Կ</w:t>
      </w:r>
      <w:r w:rsidRPr="00286316">
        <w:rPr>
          <w:rFonts w:ascii="GHEA Grapalat" w:hAnsi="GHEA Grapalat"/>
          <w:sz w:val="22"/>
          <w:szCs w:val="22"/>
        </w:rPr>
        <w:t xml:space="preserve">առավարիչ </w:t>
      </w:r>
      <w:r w:rsidRPr="00286316">
        <w:rPr>
          <w:rFonts w:ascii="GHEA Grapalat" w:hAnsi="GHEA Grapalat"/>
          <w:sz w:val="22"/>
          <w:szCs w:val="22"/>
          <w:lang w:val="ru-RU"/>
        </w:rPr>
        <w:t>կարող</w:t>
      </w:r>
      <w:r w:rsidR="00111DC7" w:rsidRPr="00286316">
        <w:rPr>
          <w:rFonts w:ascii="GHEA Grapalat" w:hAnsi="GHEA Grapalat"/>
          <w:sz w:val="22"/>
          <w:szCs w:val="22"/>
        </w:rPr>
        <w:t xml:space="preserve"> </w:t>
      </w:r>
      <w:r w:rsidRPr="00286316">
        <w:rPr>
          <w:rFonts w:ascii="GHEA Grapalat" w:hAnsi="GHEA Grapalat"/>
          <w:sz w:val="22"/>
          <w:szCs w:val="22"/>
        </w:rPr>
        <w:t>է նշանակվ</w:t>
      </w:r>
      <w:r w:rsidRPr="00286316">
        <w:rPr>
          <w:rFonts w:ascii="GHEA Grapalat" w:hAnsi="GHEA Grapalat"/>
          <w:sz w:val="22"/>
          <w:szCs w:val="22"/>
          <w:lang w:val="ru-RU"/>
        </w:rPr>
        <w:t>ել</w:t>
      </w:r>
      <w:r w:rsidRPr="00286316">
        <w:rPr>
          <w:rFonts w:ascii="GHEA Grapalat" w:hAnsi="GHEA Grapalat"/>
          <w:sz w:val="22"/>
          <w:szCs w:val="22"/>
        </w:rPr>
        <w:t xml:space="preserve"> </w:t>
      </w:r>
      <w:r w:rsidR="000031B5" w:rsidRPr="00286316">
        <w:rPr>
          <w:rFonts w:ascii="GHEA Grapalat" w:hAnsi="GHEA Grapalat"/>
          <w:sz w:val="22"/>
          <w:szCs w:val="22"/>
          <w:lang w:val="ru-RU"/>
        </w:rPr>
        <w:t>Հայաստանի</w:t>
      </w:r>
      <w:r w:rsidR="000031B5" w:rsidRPr="00286316">
        <w:rPr>
          <w:rFonts w:ascii="GHEA Grapalat" w:hAnsi="GHEA Grapalat"/>
          <w:sz w:val="22"/>
          <w:szCs w:val="22"/>
        </w:rPr>
        <w:t xml:space="preserve"> </w:t>
      </w:r>
      <w:r w:rsidR="000031B5" w:rsidRPr="00286316">
        <w:rPr>
          <w:rFonts w:ascii="GHEA Grapalat" w:hAnsi="GHEA Grapalat"/>
          <w:sz w:val="22"/>
          <w:szCs w:val="22"/>
          <w:lang w:val="ru-RU"/>
        </w:rPr>
        <w:t>Հանրապետության</w:t>
      </w:r>
      <w:r w:rsidR="000031B5" w:rsidRPr="00286316">
        <w:rPr>
          <w:rFonts w:ascii="GHEA Grapalat" w:hAnsi="GHEA Grapalat"/>
          <w:sz w:val="22"/>
          <w:szCs w:val="22"/>
        </w:rPr>
        <w:t xml:space="preserve"> </w:t>
      </w:r>
      <w:r w:rsidR="000031B5" w:rsidRPr="00286316">
        <w:rPr>
          <w:rFonts w:ascii="GHEA Grapalat" w:hAnsi="GHEA Grapalat"/>
          <w:sz w:val="22"/>
          <w:szCs w:val="22"/>
          <w:lang w:val="ru-RU"/>
        </w:rPr>
        <w:t>արդարադատության</w:t>
      </w:r>
      <w:r w:rsidR="00E8477F" w:rsidRPr="00286316">
        <w:rPr>
          <w:rFonts w:ascii="GHEA Grapalat" w:hAnsi="GHEA Grapalat"/>
          <w:sz w:val="22"/>
          <w:szCs w:val="22"/>
        </w:rPr>
        <w:t xml:space="preserve"> </w:t>
      </w:r>
      <w:r w:rsidRPr="00286316">
        <w:rPr>
          <w:rFonts w:ascii="GHEA Grapalat" w:hAnsi="GHEA Grapalat"/>
          <w:sz w:val="22"/>
          <w:szCs w:val="22"/>
          <w:lang w:val="ru-RU"/>
        </w:rPr>
        <w:t>նախարարության</w:t>
      </w:r>
      <w:r w:rsidR="00111DC7" w:rsidRPr="00286316">
        <w:rPr>
          <w:rFonts w:ascii="GHEA Grapalat" w:hAnsi="GHEA Grapalat"/>
          <w:sz w:val="22"/>
          <w:szCs w:val="22"/>
        </w:rPr>
        <w:t xml:space="preserve"> </w:t>
      </w:r>
      <w:r w:rsidRPr="00286316">
        <w:rPr>
          <w:rFonts w:ascii="GHEA Grapalat" w:hAnsi="GHEA Grapalat"/>
          <w:sz w:val="22"/>
          <w:szCs w:val="22"/>
          <w:lang w:val="ru-RU"/>
        </w:rPr>
        <w:t>կողմից</w:t>
      </w:r>
      <w:r w:rsidRPr="00286316">
        <w:rPr>
          <w:rFonts w:ascii="GHEA Grapalat" w:hAnsi="GHEA Grapalat"/>
          <w:sz w:val="22"/>
          <w:szCs w:val="22"/>
        </w:rPr>
        <w:t xml:space="preserve"> որպես</w:t>
      </w:r>
      <w:r w:rsidRPr="00286316">
        <w:rPr>
          <w:rFonts w:ascii="Arial" w:hAnsi="Arial"/>
          <w:sz w:val="22"/>
          <w:szCs w:val="22"/>
        </w:rPr>
        <w:t> </w:t>
      </w:r>
      <w:r w:rsidRPr="00286316">
        <w:rPr>
          <w:rFonts w:ascii="GHEA Grapalat" w:hAnsi="GHEA Grapalat"/>
          <w:sz w:val="22"/>
          <w:szCs w:val="22"/>
        </w:rPr>
        <w:t xml:space="preserve"> կառավարիչ հաշվառված</w:t>
      </w:r>
      <w:r w:rsidRPr="00286316">
        <w:rPr>
          <w:rFonts w:ascii="Arial" w:hAnsi="Arial"/>
          <w:sz w:val="22"/>
          <w:szCs w:val="22"/>
          <w:shd w:val="clear" w:color="auto" w:fill="FFFFFF"/>
        </w:rPr>
        <w:t> </w:t>
      </w:r>
      <w:r w:rsidRPr="00286316">
        <w:rPr>
          <w:rFonts w:ascii="GHEA Grapalat" w:hAnsi="GHEA Grapalat"/>
          <w:sz w:val="22"/>
          <w:szCs w:val="22"/>
        </w:rPr>
        <w:t xml:space="preserve"> </w:t>
      </w:r>
      <w:r w:rsidR="00345B0D" w:rsidRPr="00286316">
        <w:rPr>
          <w:rFonts w:ascii="GHEA Grapalat" w:hAnsi="GHEA Grapalat"/>
          <w:sz w:val="22"/>
          <w:szCs w:val="22"/>
          <w:lang w:val="ru-RU"/>
        </w:rPr>
        <w:t>և</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գործունեությունը</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չկասեցված</w:t>
      </w:r>
      <w:r w:rsidR="00345B0D" w:rsidRPr="00286316">
        <w:rPr>
          <w:rFonts w:ascii="GHEA Grapalat" w:hAnsi="GHEA Grapalat"/>
          <w:sz w:val="22"/>
          <w:szCs w:val="22"/>
        </w:rPr>
        <w:t xml:space="preserve"> </w:t>
      </w:r>
      <w:r w:rsidRPr="00286316">
        <w:rPr>
          <w:rFonts w:ascii="GHEA Grapalat" w:hAnsi="GHEA Grapalat"/>
          <w:sz w:val="22"/>
          <w:szCs w:val="22"/>
        </w:rPr>
        <w:t>անձը:</w:t>
      </w:r>
    </w:p>
    <w:p w:rsidR="004E0EF7" w:rsidRPr="00286316" w:rsidRDefault="00493312">
      <w:pPr>
        <w:pStyle w:val="NormalWeb"/>
        <w:numPr>
          <w:ilvl w:val="1"/>
          <w:numId w:val="15"/>
        </w:numPr>
        <w:shd w:val="clear" w:color="auto" w:fill="FFFFFF"/>
        <w:spacing w:before="0" w:after="0" w:line="360" w:lineRule="auto"/>
        <w:ind w:left="-180" w:firstLine="810"/>
        <w:jc w:val="both"/>
        <w:rPr>
          <w:rFonts w:ascii="GHEA Grapalat" w:hAnsi="GHEA Grapalat"/>
          <w:sz w:val="22"/>
          <w:szCs w:val="22"/>
        </w:rPr>
      </w:pPr>
      <w:r w:rsidRPr="00286316">
        <w:rPr>
          <w:rFonts w:ascii="GHEA Grapalat" w:hAnsi="GHEA Grapalat"/>
          <w:sz w:val="22"/>
          <w:szCs w:val="22"/>
          <w:shd w:val="clear" w:color="auto" w:fill="FFFFFF"/>
          <w:lang w:val="ru-RU"/>
        </w:rPr>
        <w:t>Պ</w:t>
      </w:r>
      <w:r w:rsidRPr="00286316">
        <w:rPr>
          <w:rFonts w:ascii="GHEA Grapalat" w:hAnsi="GHEA Grapalat"/>
          <w:sz w:val="22"/>
          <w:szCs w:val="22"/>
        </w:rPr>
        <w:t>արտապանին</w:t>
      </w:r>
      <w:r w:rsidR="00111DC7" w:rsidRPr="00286316">
        <w:rPr>
          <w:rFonts w:ascii="GHEA Grapalat" w:hAnsi="GHEA Grapalat"/>
          <w:sz w:val="22"/>
          <w:szCs w:val="22"/>
        </w:rPr>
        <w:t xml:space="preserve"> </w:t>
      </w:r>
      <w:r w:rsidRPr="00286316">
        <w:rPr>
          <w:rFonts w:ascii="GHEA Grapalat" w:hAnsi="GHEA Grapalat"/>
          <w:sz w:val="22"/>
          <w:szCs w:val="22"/>
        </w:rPr>
        <w:t>սնանկ</w:t>
      </w:r>
      <w:r w:rsidR="00111DC7" w:rsidRPr="00286316">
        <w:rPr>
          <w:rFonts w:ascii="GHEA Grapalat" w:hAnsi="GHEA Grapalat"/>
          <w:sz w:val="22"/>
          <w:szCs w:val="22"/>
        </w:rPr>
        <w:t xml:space="preserve"> </w:t>
      </w:r>
      <w:r w:rsidRPr="00286316">
        <w:rPr>
          <w:rFonts w:ascii="GHEA Grapalat" w:hAnsi="GHEA Grapalat"/>
          <w:sz w:val="22"/>
          <w:szCs w:val="22"/>
        </w:rPr>
        <w:t>ճանաչելու մասին վճ</w:t>
      </w:r>
      <w:r w:rsidRPr="00286316">
        <w:rPr>
          <w:rFonts w:ascii="GHEA Grapalat" w:hAnsi="GHEA Grapalat"/>
          <w:sz w:val="22"/>
          <w:szCs w:val="22"/>
          <w:lang w:val="ru-RU"/>
        </w:rPr>
        <w:t>ռի</w:t>
      </w:r>
      <w:r w:rsidR="00111DC7" w:rsidRPr="00286316">
        <w:rPr>
          <w:rFonts w:ascii="GHEA Grapalat" w:hAnsi="GHEA Grapalat"/>
          <w:sz w:val="22"/>
          <w:szCs w:val="22"/>
        </w:rPr>
        <w:t xml:space="preserve"> </w:t>
      </w:r>
      <w:r w:rsidRPr="00286316">
        <w:rPr>
          <w:rFonts w:ascii="GHEA Grapalat" w:hAnsi="GHEA Grapalat"/>
          <w:sz w:val="22"/>
          <w:szCs w:val="22"/>
          <w:lang w:val="ru-RU"/>
        </w:rPr>
        <w:t>կայացումից</w:t>
      </w:r>
      <w:r w:rsidR="00111DC7" w:rsidRPr="00286316">
        <w:rPr>
          <w:rFonts w:ascii="GHEA Grapalat" w:hAnsi="GHEA Grapalat"/>
          <w:sz w:val="22"/>
          <w:szCs w:val="22"/>
        </w:rPr>
        <w:t xml:space="preserve"> </w:t>
      </w:r>
      <w:r w:rsidRPr="00286316">
        <w:rPr>
          <w:rFonts w:ascii="GHEA Grapalat" w:hAnsi="GHEA Grapalat"/>
          <w:sz w:val="22"/>
          <w:szCs w:val="22"/>
        </w:rPr>
        <w:t xml:space="preserve">հետո` </w:t>
      </w:r>
      <w:r w:rsidR="00CB0BC2" w:rsidRPr="00286316">
        <w:rPr>
          <w:rFonts w:ascii="GHEA Grapalat" w:hAnsi="GHEA Grapalat"/>
          <w:sz w:val="22"/>
          <w:szCs w:val="22"/>
        </w:rPr>
        <w:t xml:space="preserve">մեկշաբաթյա </w:t>
      </w:r>
      <w:r w:rsidRPr="00286316">
        <w:rPr>
          <w:rFonts w:ascii="GHEA Grapalat" w:hAnsi="GHEA Grapalat"/>
          <w:sz w:val="22"/>
          <w:szCs w:val="22"/>
          <w:lang w:val="ru-RU"/>
        </w:rPr>
        <w:t>ժամկետում</w:t>
      </w:r>
      <w:r w:rsidR="00111DC7" w:rsidRPr="00286316">
        <w:rPr>
          <w:rFonts w:ascii="GHEA Grapalat" w:hAnsi="GHEA Grapalat"/>
          <w:sz w:val="22"/>
          <w:szCs w:val="22"/>
        </w:rPr>
        <w:t xml:space="preserve"> </w:t>
      </w:r>
      <w:r w:rsidRPr="00286316">
        <w:rPr>
          <w:rFonts w:ascii="GHEA Grapalat" w:hAnsi="GHEA Grapalat"/>
          <w:sz w:val="22"/>
          <w:szCs w:val="22"/>
        </w:rPr>
        <w:t>գործին որպես դիմող մասնակցած պարտատերը</w:t>
      </w:r>
      <w:r w:rsidR="00111DC7" w:rsidRPr="00286316">
        <w:rPr>
          <w:rFonts w:ascii="GHEA Grapalat" w:hAnsi="GHEA Grapalat"/>
          <w:sz w:val="22"/>
          <w:szCs w:val="22"/>
        </w:rPr>
        <w:t xml:space="preserve"> (եթե պարտատերերը մի քանիսն են, ապա </w:t>
      </w:r>
      <w:r w:rsidRPr="00286316">
        <w:rPr>
          <w:rFonts w:ascii="GHEA Grapalat" w:hAnsi="GHEA Grapalat"/>
          <w:sz w:val="22"/>
          <w:szCs w:val="22"/>
        </w:rPr>
        <w:t>բոլոր պարտատերերը</w:t>
      </w:r>
      <w:r w:rsidR="00AF7962" w:rsidRPr="00286316">
        <w:rPr>
          <w:rFonts w:ascii="GHEA Grapalat" w:hAnsi="GHEA Grapalat"/>
          <w:sz w:val="22"/>
          <w:szCs w:val="22"/>
        </w:rPr>
        <w:t xml:space="preserve"> </w:t>
      </w:r>
      <w:r w:rsidR="00AF7962" w:rsidRPr="00286316">
        <w:rPr>
          <w:rFonts w:ascii="GHEA Grapalat" w:hAnsi="GHEA Grapalat"/>
          <w:sz w:val="22"/>
          <w:szCs w:val="22"/>
          <w:lang w:val="ru-RU"/>
        </w:rPr>
        <w:t>միասին</w:t>
      </w:r>
      <w:r w:rsidRPr="00286316">
        <w:rPr>
          <w:rFonts w:ascii="GHEA Grapalat" w:hAnsi="GHEA Grapalat"/>
          <w:sz w:val="22"/>
          <w:szCs w:val="22"/>
        </w:rPr>
        <w:t>)</w:t>
      </w:r>
      <w:r w:rsidR="00111DC7" w:rsidRPr="00286316">
        <w:rPr>
          <w:rFonts w:ascii="GHEA Grapalat" w:hAnsi="GHEA Grapalat"/>
          <w:sz w:val="22"/>
          <w:szCs w:val="22"/>
        </w:rPr>
        <w:t xml:space="preserve">, </w:t>
      </w:r>
      <w:r w:rsidRPr="00286316">
        <w:rPr>
          <w:rFonts w:ascii="GHEA Grapalat" w:hAnsi="GHEA Grapalat"/>
          <w:sz w:val="22"/>
          <w:szCs w:val="22"/>
          <w:lang w:val="ru-RU"/>
        </w:rPr>
        <w:t>իսկ</w:t>
      </w:r>
      <w:r w:rsidR="00111DC7" w:rsidRPr="00286316">
        <w:rPr>
          <w:rFonts w:ascii="GHEA Grapalat" w:hAnsi="GHEA Grapalat"/>
          <w:sz w:val="22"/>
          <w:szCs w:val="22"/>
        </w:rPr>
        <w:t xml:space="preserve"> </w:t>
      </w:r>
      <w:r w:rsidRPr="00286316">
        <w:rPr>
          <w:rFonts w:ascii="GHEA Grapalat" w:hAnsi="GHEA Grapalat"/>
          <w:sz w:val="22"/>
          <w:szCs w:val="22"/>
          <w:lang w:val="ru-RU"/>
        </w:rPr>
        <w:t>կամավոր</w:t>
      </w:r>
      <w:r w:rsidR="00111DC7" w:rsidRPr="00286316">
        <w:rPr>
          <w:rFonts w:ascii="GHEA Grapalat" w:hAnsi="GHEA Grapalat"/>
          <w:sz w:val="22"/>
          <w:szCs w:val="22"/>
        </w:rPr>
        <w:t xml:space="preserve"> </w:t>
      </w:r>
      <w:r w:rsidRPr="00286316">
        <w:rPr>
          <w:rFonts w:ascii="GHEA Grapalat" w:hAnsi="GHEA Grapalat"/>
          <w:sz w:val="22"/>
          <w:szCs w:val="22"/>
          <w:lang w:val="ru-RU"/>
        </w:rPr>
        <w:t>սնանկության</w:t>
      </w:r>
      <w:r w:rsidR="00111DC7" w:rsidRPr="00286316">
        <w:rPr>
          <w:rFonts w:ascii="GHEA Grapalat" w:hAnsi="GHEA Grapalat"/>
          <w:sz w:val="22"/>
          <w:szCs w:val="22"/>
        </w:rPr>
        <w:t xml:space="preserve"> </w:t>
      </w:r>
      <w:r w:rsidRPr="00286316">
        <w:rPr>
          <w:rFonts w:ascii="GHEA Grapalat" w:hAnsi="GHEA Grapalat"/>
          <w:sz w:val="22"/>
          <w:szCs w:val="22"/>
          <w:lang w:val="ru-RU"/>
        </w:rPr>
        <w:t>դեպքում՝</w:t>
      </w:r>
      <w:r w:rsidR="00111DC7" w:rsidRPr="00286316">
        <w:rPr>
          <w:rFonts w:ascii="GHEA Grapalat" w:hAnsi="GHEA Grapalat"/>
          <w:sz w:val="22"/>
          <w:szCs w:val="22"/>
        </w:rPr>
        <w:t xml:space="preserve"> </w:t>
      </w:r>
      <w:r w:rsidRPr="00286316">
        <w:rPr>
          <w:rFonts w:ascii="GHEA Grapalat" w:hAnsi="GHEA Grapalat"/>
          <w:sz w:val="22"/>
          <w:szCs w:val="22"/>
          <w:lang w:val="ru-RU"/>
        </w:rPr>
        <w:t>պարտապանը</w:t>
      </w:r>
      <w:r w:rsidR="00111DC7" w:rsidRPr="00286316">
        <w:rPr>
          <w:rFonts w:ascii="GHEA Grapalat" w:hAnsi="GHEA Grapalat"/>
          <w:sz w:val="22"/>
          <w:szCs w:val="22"/>
        </w:rPr>
        <w:t>,</w:t>
      </w:r>
      <w:r w:rsidRPr="00286316">
        <w:rPr>
          <w:rFonts w:ascii="GHEA Grapalat" w:hAnsi="GHEA Grapalat"/>
          <w:sz w:val="22"/>
          <w:szCs w:val="22"/>
        </w:rPr>
        <w:t xml:space="preserve"> ժամանակավոր կառավարչին տվյալ սնանկության գործով կառավարիչ նշանակելու դեմ </w:t>
      </w:r>
      <w:r w:rsidR="00111DC7" w:rsidRPr="00286316">
        <w:rPr>
          <w:rFonts w:ascii="GHEA Grapalat" w:hAnsi="GHEA Grapalat"/>
          <w:sz w:val="22"/>
          <w:szCs w:val="22"/>
        </w:rPr>
        <w:t>կարող են ներկայացնել առարկություններ</w:t>
      </w:r>
      <w:r w:rsidR="00345B0D" w:rsidRPr="00286316">
        <w:rPr>
          <w:rFonts w:ascii="GHEA Grapalat" w:hAnsi="GHEA Grapalat"/>
          <w:sz w:val="22"/>
          <w:szCs w:val="22"/>
          <w:lang w:val="ru-RU"/>
        </w:rPr>
        <w:t>՝</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սույն</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հոդվածի</w:t>
      </w:r>
      <w:r w:rsidR="00345B0D" w:rsidRPr="00286316">
        <w:rPr>
          <w:rFonts w:ascii="GHEA Grapalat" w:hAnsi="GHEA Grapalat"/>
          <w:sz w:val="22"/>
          <w:szCs w:val="22"/>
        </w:rPr>
        <w:t xml:space="preserve"> </w:t>
      </w:r>
      <w:r w:rsidR="00C16B06" w:rsidRPr="00286316">
        <w:rPr>
          <w:rFonts w:ascii="GHEA Grapalat" w:hAnsi="GHEA Grapalat"/>
          <w:sz w:val="22"/>
          <w:szCs w:val="22"/>
        </w:rPr>
        <w:t>9</w:t>
      </w:r>
      <w:r w:rsidR="00345B0D" w:rsidRPr="00286316">
        <w:rPr>
          <w:rFonts w:ascii="GHEA Grapalat" w:hAnsi="GHEA Grapalat"/>
          <w:sz w:val="22"/>
          <w:szCs w:val="22"/>
        </w:rPr>
        <w:t>-</w:t>
      </w:r>
      <w:r w:rsidR="00345B0D" w:rsidRPr="00286316">
        <w:rPr>
          <w:rFonts w:ascii="GHEA Grapalat" w:hAnsi="GHEA Grapalat"/>
          <w:sz w:val="22"/>
          <w:szCs w:val="22"/>
          <w:lang w:val="ru-RU"/>
        </w:rPr>
        <w:t>րդ</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մասով</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սահմանված</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հիմքերի</w:t>
      </w:r>
      <w:r w:rsidR="00345B0D" w:rsidRPr="00286316">
        <w:rPr>
          <w:rFonts w:ascii="GHEA Grapalat" w:hAnsi="GHEA Grapalat"/>
          <w:sz w:val="22"/>
          <w:szCs w:val="22"/>
        </w:rPr>
        <w:t xml:space="preserve"> </w:t>
      </w:r>
      <w:r w:rsidR="00345B0D" w:rsidRPr="00286316">
        <w:rPr>
          <w:rFonts w:ascii="GHEA Grapalat" w:hAnsi="GHEA Grapalat"/>
          <w:sz w:val="22"/>
          <w:szCs w:val="22"/>
          <w:lang w:val="ru-RU"/>
        </w:rPr>
        <w:t>առնչությամբ</w:t>
      </w:r>
      <w:r w:rsidR="00111DC7" w:rsidRPr="00286316">
        <w:rPr>
          <w:rFonts w:ascii="GHEA Grapalat" w:hAnsi="GHEA Grapalat"/>
          <w:sz w:val="22"/>
          <w:szCs w:val="22"/>
        </w:rPr>
        <w:t xml:space="preserve">: Առարկություններ ներկայացնելու հետ միաժամանակ համապատասխանաբար պարտատերը կամ պարտապանը կարող </w:t>
      </w:r>
      <w:r w:rsidR="00FF6078" w:rsidRPr="00286316">
        <w:rPr>
          <w:rFonts w:ascii="GHEA Grapalat" w:hAnsi="GHEA Grapalat"/>
          <w:sz w:val="22"/>
          <w:szCs w:val="22"/>
        </w:rPr>
        <w:t xml:space="preserve">է </w:t>
      </w:r>
      <w:r w:rsidR="00111DC7" w:rsidRPr="00286316">
        <w:rPr>
          <w:rFonts w:ascii="GHEA Grapalat" w:hAnsi="GHEA Grapalat"/>
          <w:sz w:val="22"/>
          <w:szCs w:val="22"/>
        </w:rPr>
        <w:t xml:space="preserve">ներկայացնել կառավարչի իր </w:t>
      </w:r>
      <w:r w:rsidR="00D01599" w:rsidRPr="00286316">
        <w:rPr>
          <w:rFonts w:ascii="GHEA Grapalat" w:hAnsi="GHEA Grapalat"/>
          <w:sz w:val="22"/>
          <w:szCs w:val="22"/>
        </w:rPr>
        <w:t>թեկնածուին</w:t>
      </w:r>
      <w:r w:rsidR="00111DC7" w:rsidRPr="00286316">
        <w:rPr>
          <w:rFonts w:ascii="GHEA Grapalat" w:hAnsi="GHEA Grapalat"/>
          <w:sz w:val="22"/>
          <w:szCs w:val="22"/>
        </w:rPr>
        <w:t xml:space="preserve">: </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shd w:val="clear" w:color="auto" w:fill="FFFFFF"/>
          <w:lang w:val="ru-RU"/>
        </w:rPr>
        <w:t>Ժամանակավոր</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կառավարչին</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որպես</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կառավարիչ</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նշանակելու</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դեմ</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սահմանված</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կարգով</w:t>
      </w:r>
      <w:r w:rsidR="00111DC7" w:rsidRPr="00286316">
        <w:rPr>
          <w:rFonts w:ascii="GHEA Grapalat" w:hAnsi="GHEA Grapalat"/>
          <w:sz w:val="22"/>
          <w:szCs w:val="22"/>
          <w:shd w:val="clear" w:color="auto" w:fill="FFFFFF"/>
        </w:rPr>
        <w:t xml:space="preserve"> չառարկելու դեպքում դատարանը մեկօրյա ժամկետում որոշում է կայացնում ժամանակավոր կառավարչին կառավարիչ նշանակելու մասին</w:t>
      </w:r>
      <w:r w:rsidR="001014A5" w:rsidRPr="00286316">
        <w:rPr>
          <w:rFonts w:ascii="GHEA Grapalat" w:hAnsi="GHEA Grapalat"/>
          <w:sz w:val="22"/>
          <w:szCs w:val="22"/>
          <w:shd w:val="clear" w:color="auto" w:fill="FFFFFF"/>
        </w:rPr>
        <w:t>, եթե</w:t>
      </w:r>
      <w:r w:rsidR="004279F4" w:rsidRPr="00286316">
        <w:rPr>
          <w:rFonts w:ascii="GHEA Grapalat" w:hAnsi="GHEA Grapalat"/>
          <w:sz w:val="22"/>
          <w:szCs w:val="22"/>
          <w:shd w:val="clear" w:color="auto" w:fill="FFFFFF"/>
        </w:rPr>
        <w:t xml:space="preserve"> նա համապատասխանում է սույն հոդված</w:t>
      </w:r>
      <w:r w:rsidR="000956FB" w:rsidRPr="00286316">
        <w:rPr>
          <w:rFonts w:ascii="GHEA Grapalat" w:hAnsi="GHEA Grapalat"/>
          <w:sz w:val="22"/>
          <w:szCs w:val="22"/>
          <w:shd w:val="clear" w:color="auto" w:fill="FFFFFF"/>
        </w:rPr>
        <w:t>ով</w:t>
      </w:r>
      <w:r w:rsidR="005A11D7" w:rsidRPr="00286316">
        <w:rPr>
          <w:rFonts w:ascii="GHEA Grapalat" w:hAnsi="GHEA Grapalat"/>
          <w:sz w:val="22"/>
          <w:szCs w:val="22"/>
          <w:shd w:val="clear" w:color="auto" w:fill="FFFFFF"/>
        </w:rPr>
        <w:t xml:space="preserve"> </w:t>
      </w:r>
      <w:r w:rsidR="004279F4" w:rsidRPr="00286316">
        <w:rPr>
          <w:rFonts w:ascii="GHEA Grapalat" w:hAnsi="GHEA Grapalat"/>
          <w:sz w:val="22"/>
          <w:szCs w:val="22"/>
          <w:shd w:val="clear" w:color="auto" w:fill="FFFFFF"/>
          <w:lang w:val="ru-RU"/>
        </w:rPr>
        <w:t>սահմանված</w:t>
      </w:r>
      <w:r w:rsidR="004279F4" w:rsidRPr="00286316">
        <w:rPr>
          <w:rFonts w:ascii="GHEA Grapalat" w:hAnsi="GHEA Grapalat"/>
          <w:sz w:val="22"/>
          <w:szCs w:val="22"/>
          <w:shd w:val="clear" w:color="auto" w:fill="FFFFFF"/>
        </w:rPr>
        <w:t xml:space="preserve"> </w:t>
      </w:r>
      <w:r w:rsidR="004279F4" w:rsidRPr="00286316">
        <w:rPr>
          <w:rFonts w:ascii="GHEA Grapalat" w:hAnsi="GHEA Grapalat"/>
          <w:sz w:val="22"/>
          <w:szCs w:val="22"/>
          <w:shd w:val="clear" w:color="auto" w:fill="FFFFFF"/>
          <w:lang w:val="ru-RU"/>
        </w:rPr>
        <w:t>պահանջ</w:t>
      </w:r>
      <w:r w:rsidR="000956FB" w:rsidRPr="00286316">
        <w:rPr>
          <w:rFonts w:ascii="GHEA Grapalat" w:hAnsi="GHEA Grapalat"/>
          <w:sz w:val="22"/>
          <w:szCs w:val="22"/>
          <w:shd w:val="clear" w:color="auto" w:fill="FFFFFF"/>
        </w:rPr>
        <w:t>ներ</w:t>
      </w:r>
      <w:r w:rsidR="004279F4" w:rsidRPr="00286316">
        <w:rPr>
          <w:rFonts w:ascii="GHEA Grapalat" w:hAnsi="GHEA Grapalat"/>
          <w:sz w:val="22"/>
          <w:szCs w:val="22"/>
          <w:shd w:val="clear" w:color="auto" w:fill="FFFFFF"/>
          <w:lang w:val="ru-RU"/>
        </w:rPr>
        <w:t>ին</w:t>
      </w:r>
      <w:r w:rsidR="00111DC7" w:rsidRPr="00286316">
        <w:rPr>
          <w:rFonts w:ascii="GHEA Grapalat" w:hAnsi="GHEA Grapalat"/>
          <w:sz w:val="22"/>
          <w:szCs w:val="22"/>
          <w:shd w:val="clear" w:color="auto" w:fill="FFFFFF"/>
        </w:rPr>
        <w:t>:</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shd w:val="clear" w:color="auto" w:fill="FFFFFF"/>
          <w:lang w:val="ru-RU"/>
        </w:rPr>
        <w:t>Ժամանակավոր</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կառավարչին</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որպես</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կառավարիչ</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նշանակելու</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դեմ</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սահմանված</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կարգով</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առարկելու</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և</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թեկնածության</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վերաբերյալ</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առաջարկ</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ներկայացվելու</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դեպքում</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դատարանը</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մեկօրյա</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ժամկետում</w:t>
      </w:r>
      <w:r w:rsidR="00111DC7" w:rsidRPr="00286316">
        <w:rPr>
          <w:rFonts w:ascii="GHEA Grapalat" w:hAnsi="GHEA Grapalat"/>
          <w:sz w:val="22"/>
          <w:szCs w:val="22"/>
          <w:shd w:val="clear" w:color="auto" w:fill="FFFFFF"/>
        </w:rPr>
        <w:t xml:space="preserve"> որոշում է կայացնում </w:t>
      </w:r>
      <w:r w:rsidRPr="00286316">
        <w:rPr>
          <w:rFonts w:ascii="GHEA Grapalat" w:hAnsi="GHEA Grapalat"/>
          <w:sz w:val="22"/>
          <w:szCs w:val="22"/>
          <w:shd w:val="clear" w:color="auto" w:fill="FFFFFF"/>
          <w:lang w:val="ru-RU"/>
        </w:rPr>
        <w:t>կառավարիչ</w:t>
      </w:r>
      <w:r w:rsidR="00111DC7" w:rsidRPr="00286316">
        <w:rPr>
          <w:rFonts w:ascii="GHEA Grapalat" w:hAnsi="GHEA Grapalat"/>
          <w:sz w:val="22"/>
          <w:szCs w:val="22"/>
          <w:shd w:val="clear" w:color="auto" w:fill="FFFFFF"/>
        </w:rPr>
        <w:t xml:space="preserve"> նշանակելու մասին</w:t>
      </w:r>
      <w:r w:rsidR="00D01599" w:rsidRPr="00286316">
        <w:rPr>
          <w:rFonts w:ascii="GHEA Grapalat" w:hAnsi="GHEA Grapalat"/>
          <w:sz w:val="22"/>
          <w:szCs w:val="22"/>
          <w:shd w:val="clear" w:color="auto" w:fill="FFFFFF"/>
          <w:lang w:val="ru-RU"/>
        </w:rPr>
        <w:t>՝</w:t>
      </w:r>
      <w:r w:rsidR="004279F4"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ստուգելով</w:t>
      </w:r>
      <w:r w:rsidR="00D01599"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կառավարչի</w:t>
      </w:r>
      <w:r w:rsidR="00D01599"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թեկնածուի</w:t>
      </w:r>
      <w:r w:rsidR="00D01599"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համապատասխանությունը</w:t>
      </w:r>
      <w:r w:rsidR="00D01599" w:rsidRPr="00286316">
        <w:rPr>
          <w:rFonts w:ascii="GHEA Grapalat" w:hAnsi="GHEA Grapalat"/>
          <w:sz w:val="22"/>
          <w:szCs w:val="22"/>
          <w:shd w:val="clear" w:color="auto" w:fill="FFFFFF"/>
        </w:rPr>
        <w:t xml:space="preserve"> սույն հոդված</w:t>
      </w:r>
      <w:r w:rsidR="00E949D7" w:rsidRPr="00286316">
        <w:rPr>
          <w:rFonts w:ascii="GHEA Grapalat" w:hAnsi="GHEA Grapalat"/>
          <w:sz w:val="22"/>
          <w:szCs w:val="22"/>
          <w:shd w:val="clear" w:color="auto" w:fill="FFFFFF"/>
          <w:lang w:val="hy-AM"/>
        </w:rPr>
        <w:t xml:space="preserve">ով </w:t>
      </w:r>
      <w:r w:rsidR="00D01599" w:rsidRPr="00286316">
        <w:rPr>
          <w:rFonts w:ascii="GHEA Grapalat" w:hAnsi="GHEA Grapalat"/>
          <w:sz w:val="22"/>
          <w:szCs w:val="22"/>
          <w:shd w:val="clear" w:color="auto" w:fill="FFFFFF"/>
          <w:lang w:val="ru-RU"/>
        </w:rPr>
        <w:t>սահմանված</w:t>
      </w:r>
      <w:r w:rsidR="00D01599"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պահանջ</w:t>
      </w:r>
      <w:r w:rsidR="000956FB" w:rsidRPr="00286316">
        <w:rPr>
          <w:rFonts w:ascii="GHEA Grapalat" w:hAnsi="GHEA Grapalat"/>
          <w:sz w:val="22"/>
          <w:szCs w:val="22"/>
          <w:shd w:val="clear" w:color="auto" w:fill="FFFFFF"/>
        </w:rPr>
        <w:t>ներ</w:t>
      </w:r>
      <w:r w:rsidR="00D01599" w:rsidRPr="00286316">
        <w:rPr>
          <w:rFonts w:ascii="GHEA Grapalat" w:hAnsi="GHEA Grapalat"/>
          <w:sz w:val="22"/>
          <w:szCs w:val="22"/>
          <w:shd w:val="clear" w:color="auto" w:fill="FFFFFF"/>
          <w:lang w:val="ru-RU"/>
        </w:rPr>
        <w:t>ին</w:t>
      </w:r>
      <w:r w:rsidR="00111DC7" w:rsidRPr="00286316">
        <w:rPr>
          <w:rFonts w:ascii="GHEA Grapalat" w:hAnsi="GHEA Grapalat"/>
          <w:sz w:val="22"/>
          <w:szCs w:val="22"/>
          <w:shd w:val="clear" w:color="auto" w:fill="FFFFFF"/>
        </w:rPr>
        <w:t xml:space="preserve">: </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shd w:val="clear" w:color="auto" w:fill="FFFFFF"/>
          <w:lang w:val="ru-RU"/>
        </w:rPr>
        <w:t>Ժամանակավոր</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կառավարչին</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որպես</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կառավարիչ</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նշանակելու</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դեմ</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սահմանված</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կարգով</w:t>
      </w:r>
      <w:r w:rsidR="00111DC7"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առարկելու</w:t>
      </w:r>
      <w:r w:rsidR="00111DC7" w:rsidRPr="00286316">
        <w:rPr>
          <w:rFonts w:ascii="GHEA Grapalat" w:hAnsi="GHEA Grapalat"/>
          <w:sz w:val="22"/>
          <w:szCs w:val="22"/>
          <w:shd w:val="clear" w:color="auto" w:fill="FFFFFF"/>
        </w:rPr>
        <w:t xml:space="preserve"> և </w:t>
      </w:r>
      <w:r w:rsidRPr="00286316">
        <w:rPr>
          <w:rFonts w:ascii="GHEA Grapalat" w:hAnsi="GHEA Grapalat"/>
          <w:sz w:val="22"/>
          <w:szCs w:val="22"/>
          <w:lang w:val="ru-RU"/>
        </w:rPr>
        <w:t>կառավարչի</w:t>
      </w:r>
      <w:r w:rsidRPr="00286316">
        <w:rPr>
          <w:rFonts w:ascii="GHEA Grapalat" w:hAnsi="GHEA Grapalat"/>
          <w:sz w:val="22"/>
          <w:szCs w:val="22"/>
        </w:rPr>
        <w:t xml:space="preserve"> </w:t>
      </w:r>
      <w:r w:rsidRPr="00286316">
        <w:rPr>
          <w:rFonts w:ascii="GHEA Grapalat" w:hAnsi="GHEA Grapalat"/>
          <w:sz w:val="22"/>
          <w:szCs w:val="22"/>
          <w:lang w:val="ru-RU"/>
        </w:rPr>
        <w:t>թեկնածության</w:t>
      </w:r>
      <w:r w:rsidR="00111DC7" w:rsidRPr="00286316">
        <w:rPr>
          <w:rFonts w:ascii="GHEA Grapalat" w:hAnsi="GHEA Grapalat"/>
          <w:sz w:val="22"/>
          <w:szCs w:val="22"/>
        </w:rPr>
        <w:t xml:space="preserve"> վերաբերյալ առաջարկ չներկայացվելու </w:t>
      </w:r>
      <w:r w:rsidRPr="00286316">
        <w:rPr>
          <w:rFonts w:ascii="GHEA Grapalat" w:hAnsi="GHEA Grapalat"/>
          <w:sz w:val="22"/>
          <w:szCs w:val="22"/>
        </w:rPr>
        <w:t xml:space="preserve">կամ ներկայացված </w:t>
      </w:r>
      <w:r w:rsidR="00D01599" w:rsidRPr="00286316">
        <w:rPr>
          <w:rFonts w:ascii="GHEA Grapalat" w:hAnsi="GHEA Grapalat"/>
          <w:sz w:val="22"/>
          <w:szCs w:val="22"/>
          <w:shd w:val="clear" w:color="auto" w:fill="FFFFFF"/>
          <w:lang w:val="ru-RU"/>
        </w:rPr>
        <w:t>թեկնածուի՝</w:t>
      </w:r>
      <w:r w:rsidR="00D01599" w:rsidRPr="00286316">
        <w:rPr>
          <w:rFonts w:ascii="GHEA Grapalat" w:hAnsi="GHEA Grapalat"/>
          <w:sz w:val="22"/>
          <w:szCs w:val="22"/>
          <w:shd w:val="clear" w:color="auto" w:fill="FFFFFF"/>
        </w:rPr>
        <w:t xml:space="preserve"> սույն </w:t>
      </w:r>
      <w:r w:rsidR="000956FB" w:rsidRPr="00286316">
        <w:rPr>
          <w:rFonts w:ascii="GHEA Grapalat" w:hAnsi="GHEA Grapalat"/>
          <w:sz w:val="22"/>
          <w:szCs w:val="22"/>
          <w:shd w:val="clear" w:color="auto" w:fill="FFFFFF"/>
        </w:rPr>
        <w:t xml:space="preserve">հոդվածով </w:t>
      </w:r>
      <w:r w:rsidR="00D01599" w:rsidRPr="00286316">
        <w:rPr>
          <w:rFonts w:ascii="GHEA Grapalat" w:hAnsi="GHEA Grapalat"/>
          <w:sz w:val="22"/>
          <w:szCs w:val="22"/>
          <w:shd w:val="clear" w:color="auto" w:fill="FFFFFF"/>
          <w:lang w:val="ru-RU"/>
        </w:rPr>
        <w:t>սահմանված</w:t>
      </w:r>
      <w:r w:rsidR="00D01599" w:rsidRPr="00286316">
        <w:rPr>
          <w:rFonts w:ascii="GHEA Grapalat" w:hAnsi="GHEA Grapalat"/>
          <w:sz w:val="22"/>
          <w:szCs w:val="22"/>
          <w:shd w:val="clear" w:color="auto" w:fill="FFFFFF"/>
        </w:rPr>
        <w:t xml:space="preserve"> </w:t>
      </w:r>
      <w:r w:rsidR="00D01599" w:rsidRPr="00286316">
        <w:rPr>
          <w:rFonts w:ascii="GHEA Grapalat" w:hAnsi="GHEA Grapalat"/>
          <w:sz w:val="22"/>
          <w:szCs w:val="22"/>
          <w:shd w:val="clear" w:color="auto" w:fill="FFFFFF"/>
          <w:lang w:val="ru-RU"/>
        </w:rPr>
        <w:t>պահանջ</w:t>
      </w:r>
      <w:r w:rsidR="000956FB" w:rsidRPr="00286316">
        <w:rPr>
          <w:rFonts w:ascii="GHEA Grapalat" w:hAnsi="GHEA Grapalat"/>
          <w:sz w:val="22"/>
          <w:szCs w:val="22"/>
          <w:shd w:val="clear" w:color="auto" w:fill="FFFFFF"/>
        </w:rPr>
        <w:t>ներ</w:t>
      </w:r>
      <w:r w:rsidR="00D01599" w:rsidRPr="00286316">
        <w:rPr>
          <w:rFonts w:ascii="GHEA Grapalat" w:hAnsi="GHEA Grapalat"/>
          <w:sz w:val="22"/>
          <w:szCs w:val="22"/>
          <w:shd w:val="clear" w:color="auto" w:fill="FFFFFF"/>
          <w:lang w:val="ru-RU"/>
        </w:rPr>
        <w:t>ին</w:t>
      </w:r>
      <w:r w:rsidRPr="00286316">
        <w:rPr>
          <w:rFonts w:ascii="GHEA Grapalat" w:hAnsi="GHEA Grapalat"/>
          <w:sz w:val="22"/>
          <w:szCs w:val="22"/>
        </w:rPr>
        <w:t xml:space="preserve"> </w:t>
      </w:r>
      <w:r w:rsidR="00D01599" w:rsidRPr="00286316">
        <w:rPr>
          <w:rFonts w:ascii="GHEA Grapalat" w:hAnsi="GHEA Grapalat"/>
          <w:sz w:val="22"/>
          <w:szCs w:val="22"/>
          <w:lang w:val="ru-RU"/>
        </w:rPr>
        <w:t>չհամապատասխանելու</w:t>
      </w:r>
      <w:r w:rsidR="00D01599" w:rsidRPr="00286316">
        <w:rPr>
          <w:rFonts w:ascii="GHEA Grapalat" w:hAnsi="GHEA Grapalat"/>
          <w:sz w:val="22"/>
          <w:szCs w:val="22"/>
        </w:rPr>
        <w:t xml:space="preserve"> </w:t>
      </w:r>
      <w:r w:rsidRPr="00286316">
        <w:rPr>
          <w:rFonts w:ascii="GHEA Grapalat" w:hAnsi="GHEA Grapalat"/>
          <w:sz w:val="22"/>
          <w:szCs w:val="22"/>
        </w:rPr>
        <w:t xml:space="preserve">դեպքում դատարանը </w:t>
      </w:r>
      <w:r w:rsidR="005A11D7" w:rsidRPr="00286316">
        <w:rPr>
          <w:rFonts w:ascii="GHEA Grapalat" w:hAnsi="GHEA Grapalat"/>
          <w:sz w:val="22"/>
          <w:szCs w:val="22"/>
        </w:rPr>
        <w:t>մեկօրյա ժամկետում</w:t>
      </w:r>
      <w:r w:rsidRPr="00286316">
        <w:rPr>
          <w:rFonts w:ascii="GHEA Grapalat" w:hAnsi="GHEA Grapalat"/>
          <w:sz w:val="22"/>
          <w:szCs w:val="22"/>
        </w:rPr>
        <w:t xml:space="preserve"> կառավարչի թեկնածություն ներկայացնելու պահանջագիր է ներկայացնում </w:t>
      </w:r>
      <w:r w:rsidR="000031B5" w:rsidRPr="00286316">
        <w:rPr>
          <w:rFonts w:ascii="GHEA Grapalat" w:hAnsi="GHEA Grapalat"/>
          <w:sz w:val="22"/>
          <w:szCs w:val="22"/>
        </w:rPr>
        <w:t>Հայաստանի Հանրապետության արդարադատության</w:t>
      </w:r>
      <w:r w:rsidR="00E8477F" w:rsidRPr="00286316">
        <w:rPr>
          <w:rFonts w:ascii="GHEA Grapalat" w:hAnsi="GHEA Grapalat"/>
          <w:sz w:val="22"/>
          <w:szCs w:val="22"/>
        </w:rPr>
        <w:t xml:space="preserve"> </w:t>
      </w:r>
      <w:r w:rsidRPr="00286316">
        <w:rPr>
          <w:rFonts w:ascii="GHEA Grapalat" w:hAnsi="GHEA Grapalat"/>
          <w:sz w:val="22"/>
          <w:szCs w:val="22"/>
        </w:rPr>
        <w:t>նախարարությանը։</w:t>
      </w:r>
    </w:p>
    <w:p w:rsidR="004E0EF7" w:rsidRPr="00286316" w:rsidRDefault="000031B5" w:rsidP="00366605">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rPr>
        <w:t>Հայաստանի Հանրապետության արդարադատության</w:t>
      </w:r>
      <w:r w:rsidR="00E8477F" w:rsidRPr="00286316">
        <w:rPr>
          <w:rFonts w:ascii="GHEA Grapalat" w:hAnsi="GHEA Grapalat"/>
          <w:sz w:val="22"/>
          <w:szCs w:val="22"/>
        </w:rPr>
        <w:t xml:space="preserve"> </w:t>
      </w:r>
      <w:r w:rsidR="00493312" w:rsidRPr="00286316">
        <w:rPr>
          <w:rFonts w:ascii="GHEA Grapalat" w:hAnsi="GHEA Grapalat"/>
          <w:sz w:val="22"/>
          <w:szCs w:val="22"/>
        </w:rPr>
        <w:t>նախարարությունը պահանջագիրն ստանալուց հետո</w:t>
      </w:r>
      <w:r w:rsidR="00CB0BC2" w:rsidRPr="00286316">
        <w:rPr>
          <w:rFonts w:ascii="GHEA Grapalat" w:hAnsi="GHEA Grapalat"/>
          <w:sz w:val="22"/>
          <w:szCs w:val="22"/>
        </w:rPr>
        <w:t>`</w:t>
      </w:r>
      <w:r w:rsidR="00493312" w:rsidRPr="00286316">
        <w:rPr>
          <w:rFonts w:ascii="GHEA Grapalat" w:hAnsi="GHEA Grapalat"/>
          <w:sz w:val="22"/>
          <w:szCs w:val="22"/>
        </w:rPr>
        <w:t xml:space="preserve"> </w:t>
      </w:r>
      <w:r w:rsidR="00CB0BC2" w:rsidRPr="00286316">
        <w:rPr>
          <w:rFonts w:ascii="GHEA Grapalat" w:hAnsi="GHEA Grapalat"/>
          <w:sz w:val="22"/>
          <w:szCs w:val="22"/>
        </w:rPr>
        <w:t>եռօրյա ժամկետում</w:t>
      </w:r>
      <w:r w:rsidR="00493312" w:rsidRPr="00286316">
        <w:rPr>
          <w:rFonts w:ascii="GHEA Grapalat" w:hAnsi="GHEA Grapalat"/>
          <w:sz w:val="22"/>
          <w:szCs w:val="22"/>
        </w:rPr>
        <w:t xml:space="preserve"> հատուկ համակարգչային ծրագրի միջոցով</w:t>
      </w:r>
      <w:r w:rsidR="005C082C" w:rsidRPr="00286316">
        <w:rPr>
          <w:rFonts w:ascii="GHEA Grapalat" w:hAnsi="GHEA Grapalat"/>
          <w:sz w:val="22"/>
          <w:szCs w:val="22"/>
        </w:rPr>
        <w:t xml:space="preserve"> տարածքային սկզբունքով</w:t>
      </w:r>
      <w:r w:rsidR="00493312" w:rsidRPr="00286316">
        <w:rPr>
          <w:rFonts w:ascii="GHEA Grapalat" w:hAnsi="GHEA Grapalat"/>
          <w:sz w:val="22"/>
          <w:szCs w:val="22"/>
        </w:rPr>
        <w:t xml:space="preserve"> ընտրում է կառավարչի թեկնածուին՝ այդ մասին անհապաղ տեղյակ պահելով կառավարչին, և դատարան է ներկայացնում նրա թեկնածությունը։</w:t>
      </w:r>
      <w:r w:rsidR="006002F3" w:rsidRPr="00286316">
        <w:rPr>
          <w:rFonts w:ascii="GHEA Grapalat" w:hAnsi="GHEA Grapalat"/>
          <w:sz w:val="22"/>
          <w:szCs w:val="22"/>
        </w:rPr>
        <w:t xml:space="preserve"> Կառավարչի կողմից սպասարկման որևէ տարածք ընտրելու դեպքում վերջինս որպես ժամանակավոր կառավարիչ (կառավարիչ) կարող </w:t>
      </w:r>
      <w:r w:rsidR="00FA428A" w:rsidRPr="00286316">
        <w:rPr>
          <w:rFonts w:ascii="GHEA Grapalat" w:hAnsi="GHEA Grapalat"/>
          <w:sz w:val="22"/>
          <w:szCs w:val="22"/>
        </w:rPr>
        <w:t xml:space="preserve">է </w:t>
      </w:r>
      <w:r w:rsidR="006002F3" w:rsidRPr="00286316">
        <w:rPr>
          <w:rFonts w:ascii="GHEA Grapalat" w:hAnsi="GHEA Grapalat"/>
          <w:sz w:val="22"/>
          <w:szCs w:val="22"/>
        </w:rPr>
        <w:t>նշանակվել միայն այդ տարածքում:</w:t>
      </w:r>
      <w:r w:rsidR="00493312" w:rsidRPr="00286316">
        <w:rPr>
          <w:rFonts w:ascii="GHEA Grapalat" w:hAnsi="GHEA Grapalat"/>
          <w:sz w:val="22"/>
          <w:szCs w:val="22"/>
        </w:rPr>
        <w:t xml:space="preserve"> </w:t>
      </w:r>
      <w:r w:rsidR="00366605" w:rsidRPr="00286316">
        <w:rPr>
          <w:rFonts w:ascii="GHEA Grapalat" w:hAnsi="GHEA Grapalat"/>
          <w:sz w:val="22"/>
          <w:szCs w:val="22"/>
        </w:rPr>
        <w:t>Կառավարչի ընտրությունը տարածքային սկզբունքով չի կատարվում, եթե տվյալ տարածք սպասարկող կառավարիչ</w:t>
      </w:r>
      <w:r w:rsidR="00366605" w:rsidRPr="00286316">
        <w:rPr>
          <w:rFonts w:ascii="GHEA Grapalat" w:eastAsia="GHEA Grapalat" w:hAnsi="GHEA Grapalat" w:cs="GHEA Grapalat"/>
          <w:sz w:val="22"/>
          <w:szCs w:val="22"/>
        </w:rPr>
        <w:t xml:space="preserve"> ընտրել</w:t>
      </w:r>
      <w:r w:rsidR="00366605" w:rsidRPr="00286316">
        <w:rPr>
          <w:rFonts w:ascii="GHEA Grapalat" w:hAnsi="GHEA Grapalat"/>
          <w:sz w:val="22"/>
          <w:szCs w:val="22"/>
        </w:rPr>
        <w:t xml:space="preserve"> հնարավոր չէ:</w:t>
      </w:r>
      <w:r w:rsidR="000E7AC7" w:rsidRPr="00286316">
        <w:rPr>
          <w:rFonts w:ascii="GHEA Grapalat" w:hAnsi="GHEA Grapalat"/>
          <w:sz w:val="22"/>
          <w:szCs w:val="22"/>
        </w:rPr>
        <w:t xml:space="preserve"> </w:t>
      </w:r>
    </w:p>
    <w:p w:rsidR="000E7AC7" w:rsidRPr="00286316" w:rsidRDefault="000E7AC7">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rPr>
        <w:t xml:space="preserve">Հայաստանի Հանրապետության արդարադատության նախարարության կողմից  կառավարչի թեկնածությունը ստանալուց հետո դատարանը </w:t>
      </w:r>
      <w:r w:rsidRPr="00286316">
        <w:rPr>
          <w:rFonts w:ascii="GHEA Grapalat" w:hAnsi="GHEA Grapalat"/>
          <w:sz w:val="22"/>
          <w:szCs w:val="22"/>
          <w:shd w:val="clear" w:color="auto" w:fill="FFFFFF"/>
          <w:lang w:val="ru-RU"/>
        </w:rPr>
        <w:t>մեկօրյա</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ժամկետում</w:t>
      </w:r>
      <w:r w:rsidRPr="00286316">
        <w:rPr>
          <w:rFonts w:ascii="GHEA Grapalat" w:hAnsi="GHEA Grapalat"/>
          <w:sz w:val="22"/>
          <w:szCs w:val="22"/>
          <w:shd w:val="clear" w:color="auto" w:fill="FFFFFF"/>
        </w:rPr>
        <w:t xml:space="preserve"> որոշում է կայացնում </w:t>
      </w:r>
      <w:r w:rsidRPr="00286316">
        <w:rPr>
          <w:rFonts w:ascii="GHEA Grapalat" w:hAnsi="GHEA Grapalat"/>
          <w:sz w:val="22"/>
          <w:szCs w:val="22"/>
          <w:shd w:val="clear" w:color="auto" w:fill="FFFFFF"/>
          <w:lang w:val="ru-RU"/>
        </w:rPr>
        <w:t>կառավարիչ</w:t>
      </w:r>
      <w:r w:rsidRPr="00286316">
        <w:rPr>
          <w:rFonts w:ascii="GHEA Grapalat" w:hAnsi="GHEA Grapalat"/>
          <w:sz w:val="22"/>
          <w:szCs w:val="22"/>
          <w:shd w:val="clear" w:color="auto" w:fill="FFFFFF"/>
        </w:rPr>
        <w:t xml:space="preserve"> նշանակելու մասին</w:t>
      </w:r>
      <w:r w:rsidRPr="00286316">
        <w:rPr>
          <w:rFonts w:ascii="GHEA Grapalat" w:hAnsi="GHEA Grapalat"/>
          <w:sz w:val="22"/>
          <w:szCs w:val="22"/>
          <w:shd w:val="clear" w:color="auto" w:fill="FFFFFF"/>
          <w:lang w:val="ru-RU"/>
        </w:rPr>
        <w:t>՝</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ստուգելով</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թեկնածուի</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համապատասխանությունը</w:t>
      </w:r>
      <w:r w:rsidRPr="00286316">
        <w:rPr>
          <w:rFonts w:ascii="GHEA Grapalat" w:hAnsi="GHEA Grapalat"/>
          <w:sz w:val="22"/>
          <w:szCs w:val="22"/>
          <w:shd w:val="clear" w:color="auto" w:fill="FFFFFF"/>
        </w:rPr>
        <w:t xml:space="preserve"> սույն հոդվածով </w:t>
      </w:r>
      <w:r w:rsidRPr="00286316">
        <w:rPr>
          <w:rFonts w:ascii="GHEA Grapalat" w:hAnsi="GHEA Grapalat"/>
          <w:sz w:val="22"/>
          <w:szCs w:val="22"/>
          <w:shd w:val="clear" w:color="auto" w:fill="FFFFFF"/>
          <w:lang w:val="ru-RU"/>
        </w:rPr>
        <w:t>սահմանված</w:t>
      </w:r>
      <w:r w:rsidRPr="00286316">
        <w:rPr>
          <w:rFonts w:ascii="GHEA Grapalat" w:hAnsi="GHEA Grapalat"/>
          <w:sz w:val="22"/>
          <w:szCs w:val="22"/>
          <w:shd w:val="clear" w:color="auto" w:fill="FFFFFF"/>
        </w:rPr>
        <w:t xml:space="preserve"> </w:t>
      </w:r>
      <w:r w:rsidRPr="00286316">
        <w:rPr>
          <w:rFonts w:ascii="GHEA Grapalat" w:hAnsi="GHEA Grapalat"/>
          <w:sz w:val="22"/>
          <w:szCs w:val="22"/>
          <w:shd w:val="clear" w:color="auto" w:fill="FFFFFF"/>
          <w:lang w:val="ru-RU"/>
        </w:rPr>
        <w:t>պահանջ</w:t>
      </w:r>
      <w:r w:rsidRPr="00286316">
        <w:rPr>
          <w:rFonts w:ascii="GHEA Grapalat" w:hAnsi="GHEA Grapalat"/>
          <w:sz w:val="22"/>
          <w:szCs w:val="22"/>
          <w:shd w:val="clear" w:color="auto" w:fill="FFFFFF"/>
        </w:rPr>
        <w:t>ներ</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rPr>
        <w:t xml:space="preserve">: </w:t>
      </w:r>
      <w:r w:rsidR="000956FB" w:rsidRPr="00286316">
        <w:rPr>
          <w:rFonts w:ascii="GHEA Grapalat" w:hAnsi="GHEA Grapalat"/>
          <w:sz w:val="22"/>
          <w:szCs w:val="22"/>
        </w:rPr>
        <w:t xml:space="preserve">Թեկնածուի համար սույն հոդվածի 9-րդ մասով սահմանված հիմքեր հայտնաբերվելու դեպքում դատարանը մեկօրյա ժամկետում </w:t>
      </w:r>
      <w:r w:rsidR="000956FB" w:rsidRPr="00286316">
        <w:rPr>
          <w:rFonts w:ascii="GHEA Grapalat" w:hAnsi="GHEA Grapalat"/>
          <w:sz w:val="22"/>
          <w:szCs w:val="22"/>
          <w:lang w:val="ru-RU"/>
        </w:rPr>
        <w:t>կառավարչի</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թեկնածություն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ներկայացնելու</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պահանջագիր</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է</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ներկայացնում</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Հայաստանի</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Հանրապետության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արդարադատության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նախարարության</w:t>
      </w:r>
      <w:r w:rsidR="000956FB" w:rsidRPr="00286316">
        <w:rPr>
          <w:rFonts w:ascii="GHEA Grapalat" w:hAnsi="GHEA Grapalat"/>
          <w:sz w:val="22"/>
          <w:szCs w:val="22"/>
        </w:rPr>
        <w:t xml:space="preserve">ը, և նոր թեկնածուի ընտրությունն ու </w:t>
      </w:r>
      <w:r w:rsidR="00865835" w:rsidRPr="00286316">
        <w:rPr>
          <w:rFonts w:ascii="GHEA Grapalat" w:hAnsi="GHEA Grapalat"/>
          <w:sz w:val="22"/>
          <w:szCs w:val="22"/>
        </w:rPr>
        <w:t xml:space="preserve">կառավարչի </w:t>
      </w:r>
      <w:r w:rsidR="000956FB" w:rsidRPr="00286316">
        <w:rPr>
          <w:rFonts w:ascii="GHEA Grapalat" w:hAnsi="GHEA Grapalat"/>
          <w:sz w:val="22"/>
          <w:szCs w:val="22"/>
        </w:rPr>
        <w:t>նշանակումն իրականացվում է սույն հոդվածի 6-րդ և սույն մաս</w:t>
      </w:r>
      <w:r w:rsidR="00E949D7" w:rsidRPr="00286316">
        <w:rPr>
          <w:rFonts w:ascii="GHEA Grapalat" w:hAnsi="GHEA Grapalat"/>
          <w:sz w:val="22"/>
          <w:szCs w:val="22"/>
          <w:lang w:val="hy-AM"/>
        </w:rPr>
        <w:t>եր</w:t>
      </w:r>
      <w:r w:rsidR="000956FB" w:rsidRPr="00286316">
        <w:rPr>
          <w:rFonts w:ascii="GHEA Grapalat" w:hAnsi="GHEA Grapalat"/>
          <w:sz w:val="22"/>
          <w:szCs w:val="22"/>
        </w:rPr>
        <w:t>ով սահմանված կարգով</w:t>
      </w:r>
      <w:r w:rsidR="000956FB" w:rsidRPr="00286316">
        <w:rPr>
          <w:rFonts w:ascii="GHEA Grapalat" w:eastAsia="GHEA Grapalat" w:hAnsi="GHEA Grapalat" w:cs="GHEA Grapalat"/>
          <w:sz w:val="22"/>
          <w:szCs w:val="22"/>
        </w:rPr>
        <w:t>:</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rPr>
        <w:t xml:space="preserve">Կառավարիչը կարող է առարկել իր թեկնածությունը դատարան ներկայացնելու դեմ միայն այն դեպքում, երբ նրա գործունեությանը խոչընդոտում են անհաղթահարելի ուժի (ֆորսմաժորային) հանգամանքները կամ առկա են սույն հոդվածի </w:t>
      </w:r>
      <w:r w:rsidR="000956FB" w:rsidRPr="00286316">
        <w:rPr>
          <w:rFonts w:ascii="GHEA Grapalat" w:hAnsi="GHEA Grapalat"/>
          <w:sz w:val="22"/>
          <w:szCs w:val="22"/>
        </w:rPr>
        <w:t>9</w:t>
      </w:r>
      <w:r w:rsidRPr="00286316">
        <w:rPr>
          <w:rFonts w:ascii="GHEA Grapalat" w:hAnsi="GHEA Grapalat"/>
          <w:sz w:val="22"/>
          <w:szCs w:val="22"/>
        </w:rPr>
        <w:t xml:space="preserve">-րդ մասով սահմանված հիմքերը։ Կառավարչի </w:t>
      </w:r>
      <w:r w:rsidR="00791351" w:rsidRPr="00286316">
        <w:rPr>
          <w:rFonts w:ascii="GHEA Grapalat" w:hAnsi="GHEA Grapalat"/>
          <w:sz w:val="22"/>
          <w:szCs w:val="22"/>
        </w:rPr>
        <w:t xml:space="preserve">առարկությունը հիմնավոր համարելու </w:t>
      </w:r>
      <w:r w:rsidRPr="00286316">
        <w:rPr>
          <w:rFonts w:ascii="GHEA Grapalat" w:hAnsi="GHEA Grapalat"/>
          <w:sz w:val="22"/>
          <w:szCs w:val="22"/>
        </w:rPr>
        <w:t xml:space="preserve">դեպքում </w:t>
      </w:r>
      <w:r w:rsidR="000956FB" w:rsidRPr="00286316">
        <w:rPr>
          <w:rFonts w:ascii="GHEA Grapalat" w:hAnsi="GHEA Grapalat"/>
          <w:sz w:val="22"/>
          <w:szCs w:val="22"/>
        </w:rPr>
        <w:t xml:space="preserve">դատարանը մեկօրյա ժամկետում </w:t>
      </w:r>
      <w:r w:rsidR="000956FB" w:rsidRPr="00286316">
        <w:rPr>
          <w:rFonts w:ascii="GHEA Grapalat" w:hAnsi="GHEA Grapalat"/>
          <w:sz w:val="22"/>
          <w:szCs w:val="22"/>
          <w:lang w:val="ru-RU"/>
        </w:rPr>
        <w:t>կառավարչի</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թեկնածություն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ներկայացնելու</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պահանջագիր</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է</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ներկայացնում</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Հայաստանի</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Հանրապետության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արդարադատության</w:t>
      </w:r>
      <w:r w:rsidR="000956FB" w:rsidRPr="00286316">
        <w:rPr>
          <w:rFonts w:ascii="GHEA Grapalat" w:hAnsi="GHEA Grapalat"/>
          <w:sz w:val="22"/>
          <w:szCs w:val="22"/>
        </w:rPr>
        <w:t xml:space="preserve"> </w:t>
      </w:r>
      <w:r w:rsidR="000956FB" w:rsidRPr="00286316">
        <w:rPr>
          <w:rFonts w:ascii="GHEA Grapalat" w:hAnsi="GHEA Grapalat"/>
          <w:sz w:val="22"/>
          <w:szCs w:val="22"/>
          <w:lang w:val="ru-RU"/>
        </w:rPr>
        <w:t>նախարարության</w:t>
      </w:r>
      <w:r w:rsidR="000956FB" w:rsidRPr="00286316">
        <w:rPr>
          <w:rFonts w:ascii="GHEA Grapalat" w:hAnsi="GHEA Grapalat"/>
          <w:sz w:val="22"/>
          <w:szCs w:val="22"/>
        </w:rPr>
        <w:t xml:space="preserve">ը, և </w:t>
      </w:r>
      <w:r w:rsidRPr="00286316">
        <w:rPr>
          <w:rFonts w:ascii="GHEA Grapalat" w:hAnsi="GHEA Grapalat"/>
          <w:sz w:val="22"/>
          <w:szCs w:val="22"/>
        </w:rPr>
        <w:t xml:space="preserve">նոր թեկնածուի ընտրությունն </w:t>
      </w:r>
      <w:r w:rsidR="000956FB" w:rsidRPr="00286316">
        <w:rPr>
          <w:rFonts w:ascii="GHEA Grapalat" w:hAnsi="GHEA Grapalat"/>
          <w:sz w:val="22"/>
          <w:szCs w:val="22"/>
        </w:rPr>
        <w:t>ու</w:t>
      </w:r>
      <w:r w:rsidR="00865835" w:rsidRPr="00286316">
        <w:rPr>
          <w:rFonts w:ascii="GHEA Grapalat" w:hAnsi="GHEA Grapalat"/>
          <w:sz w:val="22"/>
          <w:szCs w:val="22"/>
        </w:rPr>
        <w:t xml:space="preserve"> կառավարչի </w:t>
      </w:r>
      <w:r w:rsidR="000956FB" w:rsidRPr="00286316">
        <w:rPr>
          <w:rFonts w:ascii="GHEA Grapalat" w:hAnsi="GHEA Grapalat"/>
          <w:sz w:val="22"/>
          <w:szCs w:val="22"/>
        </w:rPr>
        <w:t xml:space="preserve">նշանակումն </w:t>
      </w:r>
      <w:r w:rsidRPr="00286316">
        <w:rPr>
          <w:rFonts w:ascii="GHEA Grapalat" w:hAnsi="GHEA Grapalat"/>
          <w:sz w:val="22"/>
          <w:szCs w:val="22"/>
        </w:rPr>
        <w:t>իրականացվում է սույն հոդվածի 6</w:t>
      </w:r>
      <w:r w:rsidR="000956FB" w:rsidRPr="00286316">
        <w:rPr>
          <w:rFonts w:ascii="GHEA Grapalat" w:hAnsi="GHEA Grapalat"/>
          <w:sz w:val="22"/>
          <w:szCs w:val="22"/>
        </w:rPr>
        <w:t>-7</w:t>
      </w:r>
      <w:r w:rsidRPr="00286316">
        <w:rPr>
          <w:rFonts w:ascii="GHEA Grapalat" w:hAnsi="GHEA Grapalat"/>
          <w:sz w:val="22"/>
          <w:szCs w:val="22"/>
        </w:rPr>
        <w:t>-րդ մաս</w:t>
      </w:r>
      <w:r w:rsidR="000956FB" w:rsidRPr="00286316">
        <w:rPr>
          <w:rFonts w:ascii="GHEA Grapalat" w:hAnsi="GHEA Grapalat"/>
          <w:sz w:val="22"/>
          <w:szCs w:val="22"/>
        </w:rPr>
        <w:t>եր</w:t>
      </w:r>
      <w:r w:rsidRPr="00286316">
        <w:rPr>
          <w:rFonts w:ascii="GHEA Grapalat" w:hAnsi="GHEA Grapalat"/>
          <w:sz w:val="22"/>
          <w:szCs w:val="22"/>
        </w:rPr>
        <w:t>ով սահմանված կարգով</w:t>
      </w:r>
      <w:r w:rsidRPr="00286316">
        <w:rPr>
          <w:rFonts w:ascii="GHEA Grapalat" w:eastAsia="GHEA Grapalat" w:hAnsi="GHEA Grapalat" w:cs="GHEA Grapalat"/>
          <w:sz w:val="22"/>
          <w:szCs w:val="22"/>
        </w:rPr>
        <w:t>:</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Arial" w:hAnsi="Arial"/>
          <w:sz w:val="22"/>
          <w:szCs w:val="22"/>
        </w:rPr>
        <w:t> </w:t>
      </w:r>
      <w:r w:rsidRPr="00286316">
        <w:rPr>
          <w:rFonts w:ascii="GHEA Grapalat" w:hAnsi="GHEA Grapalat"/>
          <w:sz w:val="22"/>
          <w:szCs w:val="22"/>
        </w:rPr>
        <w:t>Կառավարչի պաշտոնում չի կարող նշանակվել</w:t>
      </w:r>
      <w:r w:rsidR="006B3936" w:rsidRPr="00286316">
        <w:rPr>
          <w:rFonts w:ascii="GHEA Grapalat" w:hAnsi="GHEA Grapalat"/>
          <w:sz w:val="22"/>
          <w:szCs w:val="22"/>
        </w:rPr>
        <w:t xml:space="preserve"> այն անձը</w:t>
      </w:r>
      <w:r w:rsidRPr="00286316">
        <w:rPr>
          <w:rFonts w:ascii="GHEA Grapalat" w:hAnsi="GHEA Grapalat"/>
          <w:sz w:val="22"/>
          <w:szCs w:val="22"/>
        </w:rPr>
        <w:t xml:space="preserve">, իսկ նշանակված լինելու դեպքում </w:t>
      </w:r>
      <w:r w:rsidR="004279F4" w:rsidRPr="00286316">
        <w:rPr>
          <w:rFonts w:ascii="GHEA Grapalat" w:hAnsi="GHEA Grapalat"/>
          <w:color w:val="auto"/>
          <w:sz w:val="22"/>
          <w:szCs w:val="22"/>
        </w:rPr>
        <w:t>վաղաժամկետ դադարեցվում են</w:t>
      </w:r>
      <w:r w:rsidR="006B3936" w:rsidRPr="00286316">
        <w:rPr>
          <w:rFonts w:ascii="GHEA Grapalat" w:hAnsi="GHEA Grapalat"/>
          <w:color w:val="auto"/>
          <w:sz w:val="22"/>
          <w:szCs w:val="22"/>
        </w:rPr>
        <w:t xml:space="preserve"> այն</w:t>
      </w:r>
      <w:r w:rsidR="004279F4" w:rsidRPr="00286316">
        <w:rPr>
          <w:rFonts w:ascii="GHEA Grapalat" w:hAnsi="GHEA Grapalat"/>
          <w:color w:val="auto"/>
          <w:sz w:val="22"/>
          <w:szCs w:val="22"/>
        </w:rPr>
        <w:t xml:space="preserve"> կառավարչի լիազորությունները</w:t>
      </w:r>
      <w:r w:rsidR="00111DC7" w:rsidRPr="00286316">
        <w:rPr>
          <w:rFonts w:ascii="GHEA Grapalat" w:hAnsi="GHEA Grapalat"/>
          <w:sz w:val="22"/>
          <w:szCs w:val="22"/>
        </w:rPr>
        <w:t xml:space="preserve">, </w:t>
      </w:r>
      <w:r w:rsidRPr="00286316">
        <w:rPr>
          <w:rFonts w:ascii="GHEA Grapalat" w:hAnsi="GHEA Grapalat"/>
          <w:sz w:val="22"/>
          <w:szCs w:val="22"/>
          <w:lang w:val="ru-RU"/>
        </w:rPr>
        <w:t>որը</w:t>
      </w:r>
      <w:r w:rsidRPr="00286316">
        <w:rPr>
          <w:rFonts w:ascii="GHEA Grapalat" w:hAnsi="GHEA Grapalat"/>
          <w:sz w:val="22"/>
          <w:szCs w:val="22"/>
        </w:rPr>
        <w:t>`</w:t>
      </w:r>
    </w:p>
    <w:p w:rsidR="004E0EF7" w:rsidRPr="00286316" w:rsidRDefault="00111DC7">
      <w:pPr>
        <w:pStyle w:val="NormalWeb"/>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rPr>
        <w:t xml:space="preserve">1) </w:t>
      </w:r>
      <w:proofErr w:type="gramStart"/>
      <w:r w:rsidR="00493312" w:rsidRPr="00286316">
        <w:rPr>
          <w:rFonts w:ascii="GHEA Grapalat" w:hAnsi="GHEA Grapalat"/>
          <w:sz w:val="22"/>
          <w:szCs w:val="22"/>
        </w:rPr>
        <w:t>փոխկապակցված</w:t>
      </w:r>
      <w:proofErr w:type="gramEnd"/>
      <w:r w:rsidR="00493312" w:rsidRPr="00286316">
        <w:rPr>
          <w:rFonts w:ascii="GHEA Grapalat" w:hAnsi="GHEA Grapalat"/>
          <w:sz w:val="22"/>
          <w:szCs w:val="22"/>
        </w:rPr>
        <w:t xml:space="preserve"> է պարտատերերի կամ պարտապանի հետ.</w:t>
      </w:r>
    </w:p>
    <w:p w:rsidR="004E0EF7" w:rsidRPr="00286316" w:rsidRDefault="00111DC7" w:rsidP="00FF6078">
      <w:pPr>
        <w:pStyle w:val="NormalWeb"/>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rPr>
        <w:t xml:space="preserve">2) </w:t>
      </w:r>
      <w:proofErr w:type="gramStart"/>
      <w:r w:rsidR="00493312" w:rsidRPr="00286316">
        <w:rPr>
          <w:rFonts w:ascii="GHEA Grapalat" w:hAnsi="GHEA Grapalat"/>
          <w:sz w:val="22"/>
          <w:szCs w:val="22"/>
        </w:rPr>
        <w:t>պարտապանի</w:t>
      </w:r>
      <w:proofErr w:type="gramEnd"/>
      <w:r w:rsidR="00493312" w:rsidRPr="00286316">
        <w:rPr>
          <w:rFonts w:ascii="GHEA Grapalat" w:hAnsi="GHEA Grapalat"/>
          <w:sz w:val="22"/>
          <w:szCs w:val="22"/>
        </w:rPr>
        <w:t xml:space="preserve"> նկատմամբ ունի պահանջ կամ պարտավորություն</w:t>
      </w:r>
      <w:r w:rsidR="00C872C7" w:rsidRPr="00286316">
        <w:rPr>
          <w:rFonts w:ascii="GHEA Grapalat" w:hAnsi="GHEA Grapalat"/>
          <w:sz w:val="22"/>
          <w:szCs w:val="22"/>
        </w:rPr>
        <w:t>:</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hAnsi="GHEA Grapalat"/>
          <w:sz w:val="22"/>
          <w:szCs w:val="22"/>
        </w:rPr>
      </w:pPr>
      <w:r w:rsidRPr="00286316">
        <w:rPr>
          <w:rFonts w:ascii="GHEA Grapalat" w:hAnsi="GHEA Grapalat"/>
          <w:sz w:val="22"/>
          <w:szCs w:val="22"/>
          <w:lang w:val="ru-RU"/>
        </w:rPr>
        <w:t>Կառավարչի</w:t>
      </w:r>
      <w:r w:rsidR="00111DC7" w:rsidRPr="00286316">
        <w:rPr>
          <w:rFonts w:ascii="GHEA Grapalat" w:hAnsi="GHEA Grapalat"/>
          <w:sz w:val="22"/>
          <w:szCs w:val="22"/>
        </w:rPr>
        <w:t xml:space="preserve"> </w:t>
      </w:r>
      <w:r w:rsidRPr="00286316">
        <w:rPr>
          <w:rFonts w:ascii="GHEA Grapalat" w:hAnsi="GHEA Grapalat"/>
          <w:sz w:val="22"/>
          <w:szCs w:val="22"/>
          <w:lang w:val="ru-RU"/>
        </w:rPr>
        <w:t>լիազորությունները</w:t>
      </w:r>
      <w:r w:rsidR="00111DC7" w:rsidRPr="00286316">
        <w:rPr>
          <w:rFonts w:ascii="GHEA Grapalat" w:hAnsi="GHEA Grapalat"/>
          <w:sz w:val="22"/>
          <w:szCs w:val="22"/>
        </w:rPr>
        <w:t xml:space="preserve"> </w:t>
      </w:r>
      <w:r w:rsidRPr="00286316">
        <w:rPr>
          <w:rFonts w:ascii="GHEA Grapalat" w:hAnsi="GHEA Grapalat"/>
          <w:sz w:val="22"/>
          <w:szCs w:val="22"/>
          <w:lang w:val="ru-RU"/>
        </w:rPr>
        <w:t>վաղաժամկետ</w:t>
      </w:r>
      <w:r w:rsidR="00111DC7" w:rsidRPr="00286316">
        <w:rPr>
          <w:rFonts w:ascii="GHEA Grapalat" w:hAnsi="GHEA Grapalat"/>
          <w:sz w:val="22"/>
          <w:szCs w:val="22"/>
        </w:rPr>
        <w:t xml:space="preserve"> </w:t>
      </w:r>
      <w:r w:rsidRPr="00286316">
        <w:rPr>
          <w:rFonts w:ascii="GHEA Grapalat" w:hAnsi="GHEA Grapalat"/>
          <w:sz w:val="22"/>
          <w:szCs w:val="22"/>
          <w:lang w:val="ru-RU"/>
        </w:rPr>
        <w:t>դադարեցվելու</w:t>
      </w:r>
      <w:r w:rsidR="00111DC7" w:rsidRPr="00286316">
        <w:rPr>
          <w:rFonts w:ascii="GHEA Grapalat" w:hAnsi="GHEA Grapalat"/>
          <w:sz w:val="22"/>
          <w:szCs w:val="22"/>
        </w:rPr>
        <w:t xml:space="preserve"> </w:t>
      </w:r>
      <w:r w:rsidRPr="00286316">
        <w:rPr>
          <w:rFonts w:ascii="GHEA Grapalat" w:hAnsi="GHEA Grapalat"/>
          <w:sz w:val="22"/>
          <w:szCs w:val="22"/>
          <w:lang w:val="ru-RU"/>
        </w:rPr>
        <w:t>դեպքում</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դատարանը</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մեկ</w:t>
      </w:r>
      <w:r w:rsidR="000956FB" w:rsidRPr="00286316">
        <w:rPr>
          <w:rFonts w:ascii="GHEA Grapalat" w:hAnsi="GHEA Grapalat"/>
          <w:sz w:val="22"/>
          <w:szCs w:val="22"/>
        </w:rPr>
        <w:t>օրյա ժամկետում</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կառավարչի</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թեկնածություն</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ներկայացնելու</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պահանջագիր</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է</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ներկայացնում</w:t>
      </w:r>
      <w:r w:rsidR="00111DC7" w:rsidRPr="00286316">
        <w:rPr>
          <w:rFonts w:ascii="GHEA Grapalat" w:hAnsi="GHEA Grapalat"/>
          <w:sz w:val="22"/>
          <w:szCs w:val="22"/>
        </w:rPr>
        <w:t xml:space="preserve"> </w:t>
      </w:r>
      <w:r w:rsidR="000031B5" w:rsidRPr="00286316">
        <w:rPr>
          <w:rFonts w:ascii="GHEA Grapalat" w:hAnsi="GHEA Grapalat"/>
          <w:sz w:val="22"/>
          <w:szCs w:val="22"/>
          <w:lang w:val="ru-RU"/>
        </w:rPr>
        <w:t>Հայաստանի</w:t>
      </w:r>
      <w:r w:rsidR="000031B5" w:rsidRPr="00286316">
        <w:rPr>
          <w:rFonts w:ascii="GHEA Grapalat" w:hAnsi="GHEA Grapalat"/>
          <w:sz w:val="22"/>
          <w:szCs w:val="22"/>
        </w:rPr>
        <w:t xml:space="preserve"> </w:t>
      </w:r>
      <w:r w:rsidR="000031B5" w:rsidRPr="00286316">
        <w:rPr>
          <w:rFonts w:ascii="GHEA Grapalat" w:hAnsi="GHEA Grapalat"/>
          <w:sz w:val="22"/>
          <w:szCs w:val="22"/>
          <w:lang w:val="ru-RU"/>
        </w:rPr>
        <w:t>Հանրապետության</w:t>
      </w:r>
      <w:r w:rsidR="000031B5" w:rsidRPr="00286316">
        <w:rPr>
          <w:rFonts w:ascii="GHEA Grapalat" w:hAnsi="GHEA Grapalat"/>
          <w:sz w:val="22"/>
          <w:szCs w:val="22"/>
        </w:rPr>
        <w:t xml:space="preserve"> </w:t>
      </w:r>
      <w:r w:rsidR="000031B5" w:rsidRPr="00286316">
        <w:rPr>
          <w:rFonts w:ascii="GHEA Grapalat" w:hAnsi="GHEA Grapalat"/>
          <w:sz w:val="22"/>
          <w:szCs w:val="22"/>
          <w:lang w:val="ru-RU"/>
        </w:rPr>
        <w:t>արդարադատության</w:t>
      </w:r>
      <w:r w:rsidR="00E8477F" w:rsidRPr="00286316">
        <w:rPr>
          <w:rFonts w:ascii="GHEA Grapalat" w:hAnsi="GHEA Grapalat"/>
          <w:sz w:val="22"/>
          <w:szCs w:val="22"/>
        </w:rPr>
        <w:t xml:space="preserve"> </w:t>
      </w:r>
      <w:r w:rsidR="00111DC7" w:rsidRPr="00286316">
        <w:rPr>
          <w:rFonts w:ascii="GHEA Grapalat" w:hAnsi="GHEA Grapalat"/>
          <w:sz w:val="22"/>
          <w:szCs w:val="22"/>
          <w:lang w:val="ru-RU"/>
        </w:rPr>
        <w:t>նախարարությանը</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և</w:t>
      </w:r>
      <w:r w:rsidR="00111DC7" w:rsidRPr="00286316">
        <w:rPr>
          <w:rFonts w:ascii="GHEA Grapalat" w:hAnsi="GHEA Grapalat"/>
          <w:sz w:val="22"/>
          <w:szCs w:val="22"/>
        </w:rPr>
        <w:t xml:space="preserve"> </w:t>
      </w:r>
      <w:r w:rsidR="00B30365" w:rsidRPr="00286316">
        <w:rPr>
          <w:rFonts w:ascii="GHEA Grapalat" w:hAnsi="GHEA Grapalat"/>
          <w:sz w:val="22"/>
          <w:szCs w:val="22"/>
        </w:rPr>
        <w:t xml:space="preserve">նոր </w:t>
      </w:r>
      <w:r w:rsidR="00865835" w:rsidRPr="00286316">
        <w:rPr>
          <w:rFonts w:ascii="GHEA Grapalat" w:hAnsi="GHEA Grapalat"/>
          <w:sz w:val="22"/>
          <w:szCs w:val="22"/>
        </w:rPr>
        <w:t xml:space="preserve">թեկնածուի ընտրությունն ու </w:t>
      </w:r>
      <w:r w:rsidR="00F87399" w:rsidRPr="00286316">
        <w:rPr>
          <w:rFonts w:ascii="GHEA Grapalat" w:hAnsi="GHEA Grapalat"/>
          <w:sz w:val="22"/>
          <w:szCs w:val="22"/>
          <w:lang w:val="ru-RU"/>
        </w:rPr>
        <w:t>կառավարչի</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նշանակումն</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իրական</w:t>
      </w:r>
      <w:r w:rsidR="00DE2AEB" w:rsidRPr="00286316">
        <w:rPr>
          <w:rFonts w:ascii="GHEA Grapalat" w:hAnsi="GHEA Grapalat"/>
          <w:sz w:val="22"/>
          <w:szCs w:val="22"/>
        </w:rPr>
        <w:t>ա</w:t>
      </w:r>
      <w:r w:rsidR="00111DC7" w:rsidRPr="00286316">
        <w:rPr>
          <w:rFonts w:ascii="GHEA Grapalat" w:hAnsi="GHEA Grapalat"/>
          <w:sz w:val="22"/>
          <w:szCs w:val="22"/>
          <w:lang w:val="ru-RU"/>
        </w:rPr>
        <w:t>ցվում</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է</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սույն</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հոդվածի</w:t>
      </w:r>
      <w:r w:rsidR="00111DC7" w:rsidRPr="00286316">
        <w:rPr>
          <w:rFonts w:ascii="GHEA Grapalat" w:hAnsi="GHEA Grapalat"/>
          <w:sz w:val="22"/>
          <w:szCs w:val="22"/>
        </w:rPr>
        <w:t xml:space="preserve"> 6-</w:t>
      </w:r>
      <w:r w:rsidR="000956FB" w:rsidRPr="00286316">
        <w:rPr>
          <w:rFonts w:ascii="GHEA Grapalat" w:hAnsi="GHEA Grapalat"/>
          <w:sz w:val="22"/>
          <w:szCs w:val="22"/>
        </w:rPr>
        <w:t>7</w:t>
      </w:r>
      <w:r w:rsidR="00111DC7" w:rsidRPr="00286316">
        <w:rPr>
          <w:rFonts w:ascii="GHEA Grapalat" w:hAnsi="GHEA Grapalat"/>
          <w:sz w:val="22"/>
          <w:szCs w:val="22"/>
        </w:rPr>
        <w:t>-</w:t>
      </w:r>
      <w:r w:rsidR="00111DC7" w:rsidRPr="00286316">
        <w:rPr>
          <w:rFonts w:ascii="GHEA Grapalat" w:hAnsi="GHEA Grapalat"/>
          <w:sz w:val="22"/>
          <w:szCs w:val="22"/>
          <w:lang w:val="ru-RU"/>
        </w:rPr>
        <w:t>րդ</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մասերով</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սահմանված</w:t>
      </w:r>
      <w:r w:rsidR="00111DC7" w:rsidRPr="00286316">
        <w:rPr>
          <w:rFonts w:ascii="GHEA Grapalat" w:hAnsi="GHEA Grapalat"/>
          <w:sz w:val="22"/>
          <w:szCs w:val="22"/>
        </w:rPr>
        <w:t xml:space="preserve"> </w:t>
      </w:r>
      <w:r w:rsidR="00111DC7" w:rsidRPr="00286316">
        <w:rPr>
          <w:rFonts w:ascii="GHEA Grapalat" w:hAnsi="GHEA Grapalat"/>
          <w:sz w:val="22"/>
          <w:szCs w:val="22"/>
          <w:lang w:val="ru-RU"/>
        </w:rPr>
        <w:t>կարգով</w:t>
      </w:r>
      <w:r w:rsidR="00111DC7" w:rsidRPr="00286316">
        <w:rPr>
          <w:rFonts w:ascii="GHEA Grapalat" w:hAnsi="GHEA Grapalat"/>
          <w:sz w:val="22"/>
          <w:szCs w:val="22"/>
        </w:rPr>
        <w:t>:</w:t>
      </w:r>
    </w:p>
    <w:p w:rsidR="00305930" w:rsidRPr="00286316" w:rsidRDefault="009C5726">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eastAsia="GHEA Grapalat" w:hAnsi="GHEA Grapalat" w:cs="GHEA Grapalat"/>
          <w:sz w:val="22"/>
          <w:szCs w:val="22"/>
        </w:rPr>
        <w:t xml:space="preserve">Դատարանը կառավարիչ նշանակելու դեպքում </w:t>
      </w:r>
      <w:r w:rsidR="00161E78" w:rsidRPr="00286316">
        <w:rPr>
          <w:rFonts w:ascii="GHEA Grapalat" w:eastAsia="GHEA Grapalat" w:hAnsi="GHEA Grapalat" w:cs="GHEA Grapalat"/>
          <w:sz w:val="22"/>
          <w:szCs w:val="22"/>
        </w:rPr>
        <w:t xml:space="preserve">այդ </w:t>
      </w:r>
      <w:r w:rsidRPr="00286316">
        <w:rPr>
          <w:rFonts w:ascii="GHEA Grapalat" w:eastAsia="GHEA Grapalat" w:hAnsi="GHEA Grapalat" w:cs="GHEA Grapalat"/>
          <w:sz w:val="22"/>
          <w:szCs w:val="22"/>
        </w:rPr>
        <w:t xml:space="preserve">որոշումն ուղարկում է </w:t>
      </w:r>
      <w:r w:rsidR="00084FF4" w:rsidRPr="00286316">
        <w:rPr>
          <w:rFonts w:ascii="GHEA Grapalat" w:eastAsia="GHEA Grapalat" w:hAnsi="GHEA Grapalat" w:cs="GHEA Grapalat"/>
          <w:sz w:val="22"/>
          <w:szCs w:val="22"/>
          <w:lang w:val="hy-AM"/>
        </w:rPr>
        <w:t xml:space="preserve">նաև </w:t>
      </w:r>
      <w:r w:rsidRPr="00286316">
        <w:rPr>
          <w:rFonts w:ascii="GHEA Grapalat" w:hAnsi="GHEA Grapalat"/>
          <w:color w:val="auto"/>
          <w:sz w:val="22"/>
          <w:szCs w:val="22"/>
        </w:rPr>
        <w:t>Հայաստանի Հանրապետության արդարադատության նախարարությանը:</w:t>
      </w:r>
    </w:p>
    <w:p w:rsidR="004E0EF7" w:rsidRPr="00286316" w:rsidRDefault="00493312">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shd w:val="clear" w:color="auto" w:fill="FFFFFF"/>
        </w:rPr>
        <w:t>Կ</w:t>
      </w:r>
      <w:r w:rsidRPr="00286316">
        <w:rPr>
          <w:rFonts w:ascii="GHEA Grapalat" w:hAnsi="GHEA Grapalat"/>
          <w:sz w:val="22"/>
          <w:szCs w:val="22"/>
        </w:rPr>
        <w:t>առավարչի ընտրության կարգի մանրամասները սահման</w:t>
      </w:r>
      <w:r w:rsidR="00EE734C" w:rsidRPr="00286316">
        <w:rPr>
          <w:rFonts w:ascii="GHEA Grapalat" w:hAnsi="GHEA Grapalat"/>
          <w:sz w:val="22"/>
          <w:szCs w:val="22"/>
        </w:rPr>
        <w:t>վ</w:t>
      </w:r>
      <w:r w:rsidRPr="00286316">
        <w:rPr>
          <w:rFonts w:ascii="GHEA Grapalat" w:hAnsi="GHEA Grapalat"/>
          <w:sz w:val="22"/>
          <w:szCs w:val="22"/>
        </w:rPr>
        <w:t xml:space="preserve">ում </w:t>
      </w:r>
      <w:r w:rsidR="0079687A" w:rsidRPr="00286316">
        <w:rPr>
          <w:rFonts w:ascii="GHEA Grapalat" w:hAnsi="GHEA Grapalat"/>
          <w:sz w:val="22"/>
          <w:szCs w:val="22"/>
        </w:rPr>
        <w:t>են</w:t>
      </w:r>
      <w:r w:rsidRPr="00286316">
        <w:rPr>
          <w:rFonts w:ascii="GHEA Grapalat" w:hAnsi="GHEA Grapalat"/>
          <w:sz w:val="22"/>
          <w:szCs w:val="22"/>
        </w:rPr>
        <w:t xml:space="preserve"> </w:t>
      </w:r>
      <w:r w:rsidR="000031B5" w:rsidRPr="00286316">
        <w:rPr>
          <w:rFonts w:ascii="GHEA Grapalat" w:hAnsi="GHEA Grapalat"/>
          <w:sz w:val="22"/>
          <w:szCs w:val="22"/>
        </w:rPr>
        <w:t>Հայաստանի Հանրապետության արդարադատության</w:t>
      </w:r>
      <w:r w:rsidR="00E8477F" w:rsidRPr="00286316">
        <w:rPr>
          <w:rFonts w:ascii="GHEA Grapalat" w:hAnsi="GHEA Grapalat"/>
          <w:sz w:val="22"/>
          <w:szCs w:val="22"/>
        </w:rPr>
        <w:t xml:space="preserve"> </w:t>
      </w:r>
      <w:r w:rsidRPr="00286316">
        <w:rPr>
          <w:rFonts w:ascii="GHEA Grapalat" w:hAnsi="GHEA Grapalat"/>
          <w:sz w:val="22"/>
          <w:szCs w:val="22"/>
        </w:rPr>
        <w:t>նախարար</w:t>
      </w:r>
      <w:r w:rsidR="00EE734C" w:rsidRPr="00286316">
        <w:rPr>
          <w:rFonts w:ascii="GHEA Grapalat" w:hAnsi="GHEA Grapalat"/>
          <w:sz w:val="22"/>
          <w:szCs w:val="22"/>
        </w:rPr>
        <w:t>ի ենթաօրենսդրական նորմատիվ իրավական ակտով</w:t>
      </w:r>
      <w:r w:rsidRPr="00286316">
        <w:rPr>
          <w:rFonts w:ascii="GHEA Grapalat" w:hAnsi="GHEA Grapalat"/>
          <w:sz w:val="22"/>
          <w:szCs w:val="22"/>
        </w:rPr>
        <w:t>:</w:t>
      </w:r>
    </w:p>
    <w:p w:rsidR="004E0EF7" w:rsidRPr="00286316" w:rsidRDefault="00493312" w:rsidP="00DF6174">
      <w:pPr>
        <w:pStyle w:val="NormalWeb"/>
        <w:numPr>
          <w:ilvl w:val="1"/>
          <w:numId w:val="15"/>
        </w:numPr>
        <w:shd w:val="clear" w:color="auto" w:fill="FFFFFF"/>
        <w:spacing w:before="0" w:after="0" w:line="360" w:lineRule="auto"/>
        <w:ind w:left="-90" w:firstLine="630"/>
        <w:jc w:val="both"/>
        <w:rPr>
          <w:rFonts w:ascii="GHEA Grapalat" w:eastAsia="GHEA Grapalat" w:hAnsi="GHEA Grapalat" w:cs="GHEA Grapalat"/>
          <w:sz w:val="22"/>
          <w:szCs w:val="22"/>
        </w:rPr>
      </w:pPr>
      <w:r w:rsidRPr="00286316">
        <w:rPr>
          <w:rFonts w:ascii="GHEA Grapalat" w:hAnsi="GHEA Grapalat"/>
          <w:sz w:val="22"/>
          <w:szCs w:val="22"/>
          <w:lang w:val="ru-RU"/>
        </w:rPr>
        <w:t>Կ</w:t>
      </w:r>
      <w:r w:rsidRPr="00286316">
        <w:rPr>
          <w:rFonts w:ascii="GHEA Grapalat" w:hAnsi="GHEA Grapalat"/>
          <w:sz w:val="22"/>
          <w:szCs w:val="22"/>
        </w:rPr>
        <w:t xml:space="preserve">առավարիչը </w:t>
      </w:r>
      <w:r w:rsidR="00E7164A" w:rsidRPr="00286316">
        <w:rPr>
          <w:rFonts w:ascii="GHEA Grapalat" w:hAnsi="GHEA Grapalat"/>
          <w:sz w:val="22"/>
          <w:szCs w:val="22"/>
        </w:rPr>
        <w:t xml:space="preserve">յուրաքանչյուր հաջորդ տարվա համար </w:t>
      </w:r>
      <w:r w:rsidRPr="00286316">
        <w:rPr>
          <w:rFonts w:ascii="GHEA Grapalat" w:hAnsi="GHEA Grapalat"/>
          <w:sz w:val="22"/>
          <w:szCs w:val="22"/>
        </w:rPr>
        <w:t>մինչև</w:t>
      </w:r>
      <w:r w:rsidR="00E7164A" w:rsidRPr="00286316">
        <w:rPr>
          <w:rFonts w:ascii="GHEA Grapalat" w:hAnsi="GHEA Grapalat"/>
          <w:sz w:val="22"/>
          <w:szCs w:val="22"/>
        </w:rPr>
        <w:t xml:space="preserve"> տվյալ տարվա դեկտեմբերի 1-ը</w:t>
      </w:r>
      <w:r w:rsidRPr="00286316">
        <w:rPr>
          <w:rFonts w:ascii="GHEA Grapalat" w:hAnsi="GHEA Grapalat"/>
          <w:sz w:val="22"/>
          <w:szCs w:val="22"/>
        </w:rPr>
        <w:t xml:space="preserve"> </w:t>
      </w:r>
      <w:r w:rsidR="000031B5" w:rsidRPr="00286316">
        <w:rPr>
          <w:rFonts w:ascii="GHEA Grapalat" w:hAnsi="GHEA Grapalat"/>
          <w:sz w:val="22"/>
          <w:szCs w:val="22"/>
        </w:rPr>
        <w:t>Հայաստանի Հանրապետության արդարադատության</w:t>
      </w:r>
      <w:r w:rsidR="00E8477F" w:rsidRPr="00286316">
        <w:rPr>
          <w:rFonts w:ascii="GHEA Grapalat" w:hAnsi="GHEA Grapalat"/>
          <w:sz w:val="22"/>
          <w:szCs w:val="22"/>
        </w:rPr>
        <w:t xml:space="preserve"> </w:t>
      </w:r>
      <w:r w:rsidR="00B572D6" w:rsidRPr="00286316">
        <w:rPr>
          <w:rFonts w:ascii="GHEA Grapalat" w:hAnsi="GHEA Grapalat"/>
          <w:sz w:val="22"/>
          <w:szCs w:val="22"/>
        </w:rPr>
        <w:t xml:space="preserve">նախարարություն է ներկայացնում </w:t>
      </w:r>
      <w:r w:rsidRPr="00286316">
        <w:rPr>
          <w:rFonts w:ascii="GHEA Grapalat" w:hAnsi="GHEA Grapalat"/>
          <w:sz w:val="22"/>
          <w:szCs w:val="22"/>
        </w:rPr>
        <w:t xml:space="preserve">սույն հոդվածի </w:t>
      </w:r>
      <w:r w:rsidR="00111DC7" w:rsidRPr="00286316">
        <w:rPr>
          <w:rFonts w:ascii="GHEA Grapalat" w:hAnsi="GHEA Grapalat"/>
          <w:sz w:val="22"/>
          <w:szCs w:val="22"/>
        </w:rPr>
        <w:t xml:space="preserve">6-րդ մասով նախատեսված հատուկ համակարգչային ծրագրի միջոցով սպասարկման </w:t>
      </w:r>
      <w:r w:rsidRPr="00286316">
        <w:rPr>
          <w:rFonts w:ascii="GHEA Grapalat" w:hAnsi="GHEA Grapalat"/>
          <w:sz w:val="22"/>
          <w:szCs w:val="22"/>
          <w:lang w:val="ru-RU"/>
        </w:rPr>
        <w:t>համար</w:t>
      </w:r>
      <w:r w:rsidR="00111DC7" w:rsidRPr="00286316">
        <w:rPr>
          <w:rFonts w:ascii="GHEA Grapalat" w:hAnsi="GHEA Grapalat"/>
          <w:sz w:val="22"/>
          <w:szCs w:val="22"/>
        </w:rPr>
        <w:t xml:space="preserve"> </w:t>
      </w:r>
      <w:r w:rsidR="00B572D6" w:rsidRPr="00286316">
        <w:rPr>
          <w:rFonts w:ascii="GHEA Grapalat" w:hAnsi="GHEA Grapalat"/>
          <w:sz w:val="22"/>
          <w:szCs w:val="22"/>
        </w:rPr>
        <w:t xml:space="preserve">պետական տուրքի </w:t>
      </w:r>
      <w:r w:rsidR="00111DC7" w:rsidRPr="00286316">
        <w:rPr>
          <w:rFonts w:ascii="GHEA Grapalat" w:hAnsi="GHEA Grapalat"/>
          <w:sz w:val="22"/>
          <w:szCs w:val="22"/>
        </w:rPr>
        <w:t>վճար</w:t>
      </w:r>
      <w:r w:rsidR="00B572D6" w:rsidRPr="00286316">
        <w:rPr>
          <w:rFonts w:ascii="GHEA Grapalat" w:hAnsi="GHEA Grapalat"/>
          <w:sz w:val="22"/>
          <w:szCs w:val="22"/>
        </w:rPr>
        <w:t>ումը հավաստող փաստաթուղթը</w:t>
      </w:r>
      <w:r w:rsidRPr="00286316">
        <w:rPr>
          <w:rFonts w:ascii="GHEA Grapalat" w:hAnsi="GHEA Grapalat"/>
          <w:sz w:val="22"/>
          <w:szCs w:val="22"/>
        </w:rPr>
        <w:t>:</w:t>
      </w:r>
      <w:r w:rsidRPr="00286316">
        <w:rPr>
          <w:rFonts w:ascii="GHEA Grapalat" w:hAnsi="GHEA Grapalat"/>
          <w:sz w:val="22"/>
          <w:szCs w:val="22"/>
          <w:shd w:val="clear" w:color="auto" w:fill="FFFFFF"/>
        </w:rPr>
        <w:t>:</w:t>
      </w:r>
    </w:p>
    <w:p w:rsidR="00715272" w:rsidRPr="00286316" w:rsidRDefault="00715272">
      <w:pPr>
        <w:tabs>
          <w:tab w:val="left" w:pos="720"/>
        </w:tabs>
        <w:spacing w:after="0" w:line="360" w:lineRule="auto"/>
        <w:jc w:val="both"/>
        <w:outlineLvl w:val="2"/>
        <w:rPr>
          <w:rFonts w:ascii="GHEA Grapalat" w:eastAsia="GHEA Grapalat" w:hAnsi="GHEA Grapalat" w:cs="GHEA Grapalat"/>
          <w:shd w:val="clear" w:color="auto" w:fill="FFFFFF"/>
        </w:rPr>
      </w:pPr>
    </w:p>
    <w:p w:rsidR="00715272" w:rsidRPr="00286316" w:rsidRDefault="00493312">
      <w:pPr>
        <w:spacing w:after="0" w:line="360" w:lineRule="auto"/>
        <w:ind w:firstLine="720"/>
        <w:jc w:val="both"/>
        <w:outlineLvl w:val="2"/>
        <w:rPr>
          <w:rFonts w:ascii="GHEA Grapalat" w:eastAsia="GHEA Grapalat" w:hAnsi="GHEA Grapalat" w:cs="GHEA Grapalat"/>
        </w:rPr>
      </w:pPr>
      <w:proofErr w:type="gramStart"/>
      <w:r w:rsidRPr="00286316">
        <w:rPr>
          <w:rFonts w:ascii="GHEA Grapalat" w:hAnsi="GHEA Grapalat"/>
          <w:b/>
          <w:bCs/>
        </w:rPr>
        <w:t xml:space="preserve">Հոդված </w:t>
      </w:r>
      <w:r w:rsidR="008A6A4F" w:rsidRPr="00286316">
        <w:rPr>
          <w:rFonts w:ascii="GHEA Grapalat" w:hAnsi="GHEA Grapalat"/>
          <w:b/>
          <w:bCs/>
        </w:rPr>
        <w:t>23</w:t>
      </w:r>
      <w:r w:rsidRPr="00286316">
        <w:rPr>
          <w:rFonts w:ascii="GHEA Grapalat" w:hAnsi="GHEA Grapalat"/>
          <w:b/>
          <w:bCs/>
        </w:rPr>
        <w:t>.</w:t>
      </w:r>
      <w:proofErr w:type="gramEnd"/>
      <w:r w:rsidR="00111DC7" w:rsidRPr="00286316">
        <w:rPr>
          <w:rFonts w:ascii="GHEA Grapalat" w:hAnsi="GHEA Grapalat"/>
          <w:b/>
          <w:bCs/>
        </w:rPr>
        <w:t xml:space="preserve"> </w:t>
      </w:r>
      <w:r w:rsidRPr="00286316">
        <w:rPr>
          <w:rFonts w:ascii="GHEA Grapalat" w:hAnsi="GHEA Grapalat"/>
        </w:rPr>
        <w:t xml:space="preserve">Օրենքի </w:t>
      </w:r>
      <w:r w:rsidR="00111DC7" w:rsidRPr="00286316">
        <w:rPr>
          <w:rFonts w:ascii="GHEA Grapalat" w:hAnsi="GHEA Grapalat"/>
          <w:shd w:val="clear" w:color="auto" w:fill="FFFFFF"/>
        </w:rPr>
        <w:t xml:space="preserve">23-րդ </w:t>
      </w:r>
      <w:proofErr w:type="gramStart"/>
      <w:r w:rsidRPr="00286316">
        <w:rPr>
          <w:rFonts w:ascii="GHEA Grapalat" w:hAnsi="GHEA Grapalat"/>
          <w:shd w:val="clear" w:color="auto" w:fill="FFFFFF"/>
        </w:rPr>
        <w:t xml:space="preserve">հոդվածը </w:t>
      </w:r>
      <w:r w:rsidR="00111DC7" w:rsidRPr="00286316">
        <w:rPr>
          <w:rFonts w:ascii="GHEA Grapalat" w:hAnsi="GHEA Grapalat"/>
        </w:rPr>
        <w:t xml:space="preserve"> շարադրել</w:t>
      </w:r>
      <w:proofErr w:type="gramEnd"/>
      <w:r w:rsidR="00111DC7" w:rsidRPr="00286316">
        <w:rPr>
          <w:rFonts w:ascii="GHEA Grapalat" w:hAnsi="GHEA Grapalat"/>
        </w:rPr>
        <w:t xml:space="preserve"> հետևյալ խմբագրությամբ.</w:t>
      </w:r>
      <w:r w:rsidR="00111DC7" w:rsidRPr="00286316">
        <w:rPr>
          <w:rFonts w:ascii="GHEA Grapalat" w:hAnsi="GHEA Grapalat"/>
        </w:rPr>
        <w:tab/>
      </w:r>
      <w:r w:rsidR="00111DC7" w:rsidRPr="00286316">
        <w:rPr>
          <w:rFonts w:ascii="GHEA Grapalat" w:hAnsi="GHEA Grapalat"/>
        </w:rPr>
        <w:tab/>
      </w:r>
      <w:proofErr w:type="gramStart"/>
      <w:r w:rsidRPr="00286316">
        <w:rPr>
          <w:rFonts w:ascii="GHEA Grapalat" w:hAnsi="GHEA Grapalat"/>
        </w:rPr>
        <w:t></w:t>
      </w:r>
      <w:r w:rsidRPr="00286316">
        <w:rPr>
          <w:rFonts w:ascii="GHEA Grapalat" w:hAnsi="GHEA Grapalat"/>
          <w:b/>
          <w:bCs/>
        </w:rPr>
        <w:t>Հոդված 23.</w:t>
      </w:r>
      <w:proofErr w:type="gramEnd"/>
      <w:r w:rsidR="00111DC7" w:rsidRPr="00286316">
        <w:rPr>
          <w:rFonts w:ascii="GHEA Grapalat" w:hAnsi="GHEA Grapalat"/>
          <w:b/>
          <w:bCs/>
        </w:rPr>
        <w:t xml:space="preserve"> Կառավարչի որակավորումը</w:t>
      </w:r>
    </w:p>
    <w:p w:rsidR="00715272" w:rsidRPr="00286316" w:rsidRDefault="00493312">
      <w:pPr>
        <w:tabs>
          <w:tab w:val="left" w:pos="284"/>
        </w:tabs>
        <w:spacing w:after="0" w:line="360" w:lineRule="auto"/>
        <w:ind w:firstLine="720"/>
        <w:jc w:val="both"/>
        <w:outlineLvl w:val="2"/>
        <w:rPr>
          <w:rFonts w:ascii="GHEA Grapalat" w:eastAsia="GHEA Grapalat" w:hAnsi="GHEA Grapalat" w:cs="GHEA Grapalat"/>
        </w:rPr>
      </w:pPr>
      <w:r w:rsidRPr="00286316">
        <w:rPr>
          <w:rFonts w:ascii="GHEA Grapalat" w:hAnsi="GHEA Grapalat"/>
        </w:rPr>
        <w:t xml:space="preserve">1. </w:t>
      </w:r>
      <w:r w:rsidRPr="00286316">
        <w:rPr>
          <w:rFonts w:ascii="Arial" w:hAnsi="Arial"/>
          <w:shd w:val="clear" w:color="auto" w:fill="FFFFFF"/>
        </w:rPr>
        <w:t> </w:t>
      </w:r>
      <w:r w:rsidRPr="00286316">
        <w:rPr>
          <w:rFonts w:ascii="GHEA Grapalat" w:hAnsi="GHEA Grapalat"/>
          <w:shd w:val="clear" w:color="auto" w:fill="FFFFFF"/>
        </w:rPr>
        <w:t xml:space="preserve">Որպես կառավարիչ կարող է որակավորվել </w:t>
      </w:r>
      <w:r w:rsidR="00C16B06" w:rsidRPr="00286316">
        <w:rPr>
          <w:rFonts w:ascii="GHEA Grapalat" w:hAnsi="GHEA Grapalat"/>
          <w:shd w:val="clear" w:color="auto" w:fill="FFFFFF"/>
        </w:rPr>
        <w:t xml:space="preserve">63 </w:t>
      </w:r>
      <w:r w:rsidRPr="00286316">
        <w:rPr>
          <w:rFonts w:ascii="GHEA Grapalat" w:hAnsi="GHEA Grapalat"/>
          <w:shd w:val="clear" w:color="auto" w:fill="FFFFFF"/>
        </w:rPr>
        <w:t>տարին չլրացած</w:t>
      </w:r>
      <w:r w:rsidRPr="00286316">
        <w:rPr>
          <w:rFonts w:ascii="Arial" w:hAnsi="Arial"/>
          <w:shd w:val="clear" w:color="auto" w:fill="FFFFFF"/>
        </w:rPr>
        <w:t> </w:t>
      </w:r>
      <w:r w:rsidRPr="00286316">
        <w:rPr>
          <w:rFonts w:ascii="GHEA Grapalat" w:hAnsi="GHEA Grapalat"/>
          <w:shd w:val="clear" w:color="auto" w:fill="FFFFFF"/>
        </w:rPr>
        <w:t>այն անձը, որն ունի բարձրագույն</w:t>
      </w:r>
      <w:r w:rsidR="000A544D" w:rsidRPr="00286316">
        <w:rPr>
          <w:rFonts w:ascii="GHEA Grapalat" w:hAnsi="GHEA Grapalat"/>
          <w:shd w:val="clear" w:color="auto" w:fill="FFFFFF"/>
        </w:rPr>
        <w:t xml:space="preserve"> </w:t>
      </w:r>
      <w:r w:rsidRPr="00286316">
        <w:rPr>
          <w:rFonts w:ascii="GHEA Grapalat" w:hAnsi="GHEA Grapalat"/>
          <w:shd w:val="clear" w:color="auto" w:fill="FFFFFF"/>
        </w:rPr>
        <w:t>կրթություն</w:t>
      </w:r>
      <w:r w:rsidR="00C16B06" w:rsidRPr="00286316">
        <w:rPr>
          <w:rFonts w:ascii="GHEA Grapalat" w:hAnsi="GHEA Grapalat"/>
          <w:shd w:val="clear" w:color="auto" w:fill="FFFFFF"/>
          <w:lang w:val="hy-AM"/>
        </w:rPr>
        <w:t xml:space="preserve">, </w:t>
      </w:r>
      <w:r w:rsidRPr="00286316">
        <w:rPr>
          <w:rFonts w:ascii="GHEA Grapalat" w:hAnsi="GHEA Grapalat"/>
          <w:shd w:val="clear" w:color="auto" w:fill="FFFFFF"/>
        </w:rPr>
        <w:t xml:space="preserve">որակավորման համար դիմելու օրվան նախորդած վերջին 5 տարվա ընթացքում </w:t>
      </w:r>
      <w:r w:rsidR="00C16B06" w:rsidRPr="00286316">
        <w:rPr>
          <w:rFonts w:ascii="GHEA Grapalat" w:hAnsi="GHEA Grapalat"/>
          <w:shd w:val="clear" w:color="auto" w:fill="FFFFFF"/>
          <w:lang w:val="hy-AM"/>
        </w:rPr>
        <w:t>ունի</w:t>
      </w:r>
      <w:r w:rsidRPr="00286316">
        <w:rPr>
          <w:rFonts w:ascii="GHEA Grapalat" w:hAnsi="GHEA Grapalat"/>
          <w:shd w:val="clear" w:color="auto" w:fill="FFFFFF"/>
        </w:rPr>
        <w:t xml:space="preserve"> </w:t>
      </w:r>
      <w:r w:rsidR="000A544D" w:rsidRPr="00286316">
        <w:rPr>
          <w:rFonts w:ascii="GHEA Grapalat" w:hAnsi="GHEA Grapalat"/>
          <w:shd w:val="clear" w:color="auto" w:fill="FFFFFF"/>
        </w:rPr>
        <w:t xml:space="preserve">իրավաբանական, հաշվապահական կամ այլ տնտեսագիտական </w:t>
      </w:r>
      <w:r w:rsidRPr="00286316">
        <w:rPr>
          <w:rFonts w:ascii="GHEA Grapalat" w:hAnsi="GHEA Grapalat"/>
          <w:shd w:val="clear" w:color="auto" w:fill="FFFFFF"/>
        </w:rPr>
        <w:t xml:space="preserve">գործունեության </w:t>
      </w:r>
      <w:r w:rsidR="00C16B06" w:rsidRPr="00286316">
        <w:rPr>
          <w:rFonts w:ascii="GHEA Grapalat" w:hAnsi="GHEA Grapalat"/>
          <w:shd w:val="clear" w:color="auto" w:fill="FFFFFF"/>
          <w:lang w:val="hy-AM"/>
        </w:rPr>
        <w:t xml:space="preserve">ոլորտում </w:t>
      </w:r>
      <w:r w:rsidR="00C16B06" w:rsidRPr="00286316">
        <w:rPr>
          <w:rFonts w:ascii="GHEA Grapalat" w:hAnsi="GHEA Grapalat"/>
          <w:shd w:val="clear" w:color="auto" w:fill="FFFFFF"/>
        </w:rPr>
        <w:t>առնվազն 3 տար</w:t>
      </w:r>
      <w:r w:rsidR="00C16B06" w:rsidRPr="00286316">
        <w:rPr>
          <w:rFonts w:ascii="GHEA Grapalat" w:hAnsi="GHEA Grapalat"/>
          <w:shd w:val="clear" w:color="auto" w:fill="FFFFFF"/>
          <w:lang w:val="hy-AM"/>
        </w:rPr>
        <w:t>վա մասնագիտական աշխատանքային ստաժ</w:t>
      </w:r>
      <w:r w:rsidRPr="00286316">
        <w:rPr>
          <w:rFonts w:ascii="GHEA Grapalat" w:hAnsi="GHEA Grapalat"/>
          <w:shd w:val="clear" w:color="auto" w:fill="FFFFFF"/>
        </w:rPr>
        <w:t xml:space="preserve"> </w:t>
      </w:r>
      <w:r w:rsidR="0023011B" w:rsidRPr="00286316">
        <w:rPr>
          <w:rFonts w:ascii="GHEA Grapalat" w:hAnsi="GHEA Grapalat"/>
          <w:shd w:val="clear" w:color="auto" w:fill="FFFFFF"/>
          <w:lang w:val="hy-AM"/>
        </w:rPr>
        <w:t>և</w:t>
      </w:r>
      <w:r w:rsidR="0023011B" w:rsidRPr="00286316">
        <w:rPr>
          <w:rFonts w:ascii="GHEA Grapalat" w:hAnsi="GHEA Grapalat"/>
          <w:shd w:val="clear" w:color="auto" w:fill="FFFFFF"/>
        </w:rPr>
        <w:t xml:space="preserve"> </w:t>
      </w:r>
      <w:r w:rsidR="000031B5" w:rsidRPr="00286316">
        <w:rPr>
          <w:rFonts w:ascii="GHEA Grapalat" w:hAnsi="GHEA Grapalat"/>
          <w:shd w:val="clear" w:color="auto" w:fill="FFFFFF"/>
        </w:rPr>
        <w:t>Հայաստանի Հանրապետության արդարադատության</w:t>
      </w:r>
      <w:r w:rsidR="00E8477F" w:rsidRPr="00286316">
        <w:rPr>
          <w:rFonts w:ascii="GHEA Grapalat" w:hAnsi="GHEA Grapalat"/>
          <w:shd w:val="clear" w:color="auto" w:fill="FFFFFF"/>
        </w:rPr>
        <w:t xml:space="preserve"> </w:t>
      </w:r>
      <w:r w:rsidRPr="00286316">
        <w:rPr>
          <w:rFonts w:ascii="GHEA Grapalat" w:hAnsi="GHEA Grapalat"/>
          <w:shd w:val="clear" w:color="auto" w:fill="FFFFFF"/>
        </w:rPr>
        <w:t xml:space="preserve">նախարարի կողմից սահմանված կարգով </w:t>
      </w:r>
      <w:r w:rsidR="004B6EAD" w:rsidRPr="00286316">
        <w:rPr>
          <w:rFonts w:ascii="GHEA Grapalat" w:hAnsi="GHEA Grapalat"/>
          <w:shd w:val="clear" w:color="auto" w:fill="FFFFFF"/>
        </w:rPr>
        <w:t xml:space="preserve">անցել է համապատասխան </w:t>
      </w:r>
      <w:r w:rsidR="00922499" w:rsidRPr="00286316">
        <w:rPr>
          <w:rFonts w:ascii="GHEA Grapalat" w:hAnsi="GHEA Grapalat"/>
          <w:shd w:val="clear" w:color="auto" w:fill="FFFFFF"/>
          <w:lang w:val="ru-RU"/>
        </w:rPr>
        <w:t>ուսուց</w:t>
      </w:r>
      <w:r w:rsidR="004B6EAD" w:rsidRPr="00286316">
        <w:rPr>
          <w:rFonts w:ascii="GHEA Grapalat" w:hAnsi="GHEA Grapalat"/>
          <w:shd w:val="clear" w:color="auto" w:fill="FFFFFF"/>
        </w:rPr>
        <w:t xml:space="preserve">ում: </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rPr>
      </w:pPr>
      <w:r w:rsidRPr="00286316">
        <w:rPr>
          <w:rFonts w:ascii="GHEA Grapalat" w:hAnsi="GHEA Grapalat"/>
          <w:shd w:val="clear" w:color="auto" w:fill="FFFFFF"/>
        </w:rPr>
        <w:t>2. Անձը որպես կառավարիչ չի կարող որակավորվել, եթե՝</w:t>
      </w:r>
    </w:p>
    <w:p w:rsidR="00715272" w:rsidRPr="00286316" w:rsidRDefault="00493312" w:rsidP="00AB5787">
      <w:pPr>
        <w:pStyle w:val="NormalWeb"/>
        <w:shd w:val="clear" w:color="auto" w:fill="FFFFFF"/>
        <w:spacing w:before="0" w:after="0" w:line="360" w:lineRule="auto"/>
        <w:ind w:firstLine="709"/>
        <w:jc w:val="both"/>
        <w:rPr>
          <w:rFonts w:ascii="GHEA Grapalat" w:eastAsia="GHEA Grapalat" w:hAnsi="GHEA Grapalat" w:cs="GHEA Grapalat"/>
          <w:sz w:val="22"/>
          <w:szCs w:val="22"/>
        </w:rPr>
      </w:pPr>
      <w:r w:rsidRPr="00286316">
        <w:rPr>
          <w:rFonts w:ascii="GHEA Grapalat" w:hAnsi="GHEA Grapalat"/>
          <w:sz w:val="22"/>
          <w:szCs w:val="22"/>
        </w:rPr>
        <w:t xml:space="preserve">1) </w:t>
      </w:r>
      <w:proofErr w:type="gramStart"/>
      <w:r w:rsidRPr="00286316">
        <w:rPr>
          <w:rFonts w:ascii="GHEA Grapalat" w:hAnsi="GHEA Grapalat"/>
          <w:sz w:val="22"/>
          <w:szCs w:val="22"/>
        </w:rPr>
        <w:t>հանրային</w:t>
      </w:r>
      <w:proofErr w:type="gramEnd"/>
      <w:r w:rsidRPr="00286316">
        <w:rPr>
          <w:rFonts w:ascii="GHEA Grapalat" w:hAnsi="GHEA Grapalat"/>
          <w:sz w:val="22"/>
          <w:szCs w:val="22"/>
        </w:rPr>
        <w:t xml:space="preserve"> ծառայող է.</w:t>
      </w:r>
    </w:p>
    <w:p w:rsidR="00715272" w:rsidRPr="00286316" w:rsidRDefault="00AB5787">
      <w:pPr>
        <w:pStyle w:val="NormalWeb"/>
        <w:shd w:val="clear" w:color="auto" w:fill="FFFFFF"/>
        <w:tabs>
          <w:tab w:val="left" w:pos="993"/>
        </w:tabs>
        <w:spacing w:before="0" w:after="0" w:line="360" w:lineRule="auto"/>
        <w:ind w:firstLine="709"/>
        <w:jc w:val="both"/>
        <w:rPr>
          <w:rFonts w:ascii="GHEA Grapalat" w:eastAsia="GHEA Grapalat" w:hAnsi="GHEA Grapalat" w:cs="GHEA Grapalat"/>
          <w:sz w:val="22"/>
          <w:szCs w:val="22"/>
        </w:rPr>
      </w:pPr>
      <w:r w:rsidRPr="00286316">
        <w:rPr>
          <w:rFonts w:ascii="GHEA Grapalat" w:hAnsi="GHEA Grapalat"/>
          <w:sz w:val="22"/>
          <w:szCs w:val="22"/>
        </w:rPr>
        <w:t>2</w:t>
      </w:r>
      <w:r w:rsidR="00493312" w:rsidRPr="00286316">
        <w:rPr>
          <w:rFonts w:ascii="GHEA Grapalat" w:hAnsi="GHEA Grapalat"/>
          <w:sz w:val="22"/>
          <w:szCs w:val="22"/>
        </w:rPr>
        <w:t>)</w:t>
      </w:r>
      <w:r w:rsidR="00493312" w:rsidRPr="00286316">
        <w:rPr>
          <w:rFonts w:ascii="GHEA Grapalat" w:eastAsia="GHEA Grapalat" w:hAnsi="GHEA Grapalat" w:cs="GHEA Grapalat"/>
          <w:sz w:val="22"/>
          <w:szCs w:val="22"/>
        </w:rPr>
        <w:tab/>
      </w:r>
      <w:proofErr w:type="gramStart"/>
      <w:r w:rsidR="00493312" w:rsidRPr="00286316">
        <w:rPr>
          <w:rFonts w:ascii="GHEA Grapalat" w:hAnsi="GHEA Grapalat"/>
          <w:sz w:val="22"/>
          <w:szCs w:val="22"/>
        </w:rPr>
        <w:t>դատապարտվել</w:t>
      </w:r>
      <w:proofErr w:type="gramEnd"/>
      <w:r w:rsidR="00493312" w:rsidRPr="00286316">
        <w:rPr>
          <w:rFonts w:ascii="GHEA Grapalat" w:hAnsi="GHEA Grapalat"/>
          <w:sz w:val="22"/>
          <w:szCs w:val="22"/>
        </w:rPr>
        <w:t xml:space="preserve"> է հանցագործություն կատարելու համար, և դատվածությունը մարված կամ հանված չէ.</w:t>
      </w:r>
    </w:p>
    <w:p w:rsidR="00715272" w:rsidRPr="00286316" w:rsidRDefault="00AB5787">
      <w:pPr>
        <w:pStyle w:val="NormalWeb"/>
        <w:shd w:val="clear" w:color="auto" w:fill="FFFFFF"/>
        <w:spacing w:before="0" w:after="0" w:line="360" w:lineRule="auto"/>
        <w:ind w:firstLine="709"/>
        <w:jc w:val="both"/>
        <w:rPr>
          <w:rFonts w:ascii="GHEA Grapalat" w:eastAsia="GHEA Grapalat" w:hAnsi="GHEA Grapalat" w:cs="GHEA Grapalat"/>
          <w:sz w:val="22"/>
          <w:szCs w:val="22"/>
        </w:rPr>
      </w:pPr>
      <w:r w:rsidRPr="00286316">
        <w:rPr>
          <w:rFonts w:ascii="GHEA Grapalat" w:hAnsi="GHEA Grapalat"/>
          <w:sz w:val="22"/>
          <w:szCs w:val="22"/>
        </w:rPr>
        <w:t>3</w:t>
      </w:r>
      <w:r w:rsidR="00493312" w:rsidRPr="00286316">
        <w:rPr>
          <w:rFonts w:ascii="GHEA Grapalat" w:hAnsi="GHEA Grapalat"/>
          <w:sz w:val="22"/>
          <w:szCs w:val="22"/>
        </w:rPr>
        <w:t xml:space="preserve">) </w:t>
      </w:r>
      <w:proofErr w:type="gramStart"/>
      <w:r w:rsidR="00E7164A" w:rsidRPr="00286316">
        <w:rPr>
          <w:rFonts w:ascii="GHEA Grapalat" w:hAnsi="GHEA Grapalat"/>
          <w:sz w:val="22"/>
          <w:szCs w:val="22"/>
          <w:shd w:val="clear" w:color="auto" w:fill="FFFFFF"/>
        </w:rPr>
        <w:t>դիմելու</w:t>
      </w:r>
      <w:proofErr w:type="gramEnd"/>
      <w:r w:rsidR="00E7164A" w:rsidRPr="00286316">
        <w:rPr>
          <w:rFonts w:ascii="GHEA Grapalat" w:hAnsi="GHEA Grapalat"/>
          <w:sz w:val="22"/>
          <w:szCs w:val="22"/>
          <w:shd w:val="clear" w:color="auto" w:fill="FFFFFF"/>
        </w:rPr>
        <w:t xml:space="preserve"> օրվան </w:t>
      </w:r>
      <w:r w:rsidR="00F20DEF" w:rsidRPr="00286316">
        <w:rPr>
          <w:rFonts w:ascii="GHEA Grapalat" w:hAnsi="GHEA Grapalat"/>
          <w:sz w:val="22"/>
          <w:szCs w:val="22"/>
          <w:shd w:val="clear" w:color="auto" w:fill="FFFFFF"/>
        </w:rPr>
        <w:t>նախորդող</w:t>
      </w:r>
      <w:r w:rsidR="00E7164A" w:rsidRPr="00286316">
        <w:rPr>
          <w:rFonts w:ascii="GHEA Grapalat" w:hAnsi="GHEA Grapalat"/>
          <w:sz w:val="22"/>
          <w:szCs w:val="22"/>
        </w:rPr>
        <w:t xml:space="preserve"> </w:t>
      </w:r>
      <w:r w:rsidR="00493312" w:rsidRPr="00286316">
        <w:rPr>
          <w:rFonts w:ascii="GHEA Grapalat" w:hAnsi="GHEA Grapalat"/>
          <w:sz w:val="22"/>
          <w:szCs w:val="22"/>
        </w:rPr>
        <w:t>վերջին հինգ տարիների ընթացքում ճանաչվել է սնանկ.</w:t>
      </w:r>
    </w:p>
    <w:p w:rsidR="00715272" w:rsidRPr="00286316" w:rsidRDefault="00AB5787">
      <w:pPr>
        <w:pStyle w:val="NormalWeb"/>
        <w:shd w:val="clear" w:color="auto" w:fill="FFFFFF"/>
        <w:spacing w:before="0" w:after="0" w:line="360" w:lineRule="auto"/>
        <w:ind w:firstLine="720"/>
        <w:jc w:val="both"/>
        <w:rPr>
          <w:rFonts w:ascii="GHEA Grapalat" w:eastAsia="GHEA Grapalat" w:hAnsi="GHEA Grapalat" w:cs="GHEA Grapalat"/>
          <w:sz w:val="22"/>
          <w:szCs w:val="22"/>
        </w:rPr>
      </w:pPr>
      <w:r w:rsidRPr="00286316">
        <w:rPr>
          <w:rFonts w:ascii="GHEA Grapalat" w:hAnsi="GHEA Grapalat"/>
          <w:sz w:val="22"/>
          <w:szCs w:val="22"/>
        </w:rPr>
        <w:t>4</w:t>
      </w:r>
      <w:r w:rsidR="00111DC7" w:rsidRPr="00286316">
        <w:rPr>
          <w:rFonts w:ascii="GHEA Grapalat" w:hAnsi="GHEA Grapalat"/>
          <w:sz w:val="22"/>
          <w:szCs w:val="22"/>
        </w:rPr>
        <w:t xml:space="preserve">) </w:t>
      </w:r>
      <w:proofErr w:type="gramStart"/>
      <w:r w:rsidR="00493312" w:rsidRPr="00286316">
        <w:rPr>
          <w:rFonts w:ascii="GHEA Grapalat" w:hAnsi="GHEA Grapalat"/>
          <w:sz w:val="22"/>
          <w:szCs w:val="22"/>
        </w:rPr>
        <w:t>դատարանի</w:t>
      </w:r>
      <w:proofErr w:type="gramEnd"/>
      <w:r w:rsidR="00493312" w:rsidRPr="00286316">
        <w:rPr>
          <w:rFonts w:ascii="GHEA Grapalat" w:hAnsi="GHEA Grapalat"/>
          <w:sz w:val="22"/>
          <w:szCs w:val="22"/>
        </w:rPr>
        <w:t>՝ օրինական ուժի մեջ մտած վճռի հիման վրա նա ճանաչվ</w:t>
      </w:r>
      <w:r w:rsidR="00493312" w:rsidRPr="00286316">
        <w:rPr>
          <w:rFonts w:ascii="GHEA Grapalat" w:hAnsi="GHEA Grapalat"/>
          <w:sz w:val="22"/>
          <w:szCs w:val="22"/>
          <w:lang w:val="ru-RU"/>
        </w:rPr>
        <w:t>ած</w:t>
      </w:r>
      <w:r w:rsidR="00493312" w:rsidRPr="00286316">
        <w:rPr>
          <w:rFonts w:ascii="GHEA Grapalat" w:hAnsi="GHEA Grapalat"/>
          <w:sz w:val="22"/>
          <w:szCs w:val="22"/>
        </w:rPr>
        <w:t xml:space="preserve"> է անգործունակ կամ սահմանափակ գործունակ:</w:t>
      </w:r>
    </w:p>
    <w:p w:rsidR="00836DC2" w:rsidRPr="00286316" w:rsidRDefault="00493312">
      <w:pPr>
        <w:spacing w:after="0" w:line="360" w:lineRule="auto"/>
        <w:ind w:firstLine="720"/>
        <w:jc w:val="both"/>
        <w:outlineLvl w:val="2"/>
        <w:rPr>
          <w:rFonts w:ascii="GHEA Grapalat" w:hAnsi="GHEA Grapalat"/>
          <w:shd w:val="clear" w:color="auto" w:fill="FFFFFF"/>
        </w:rPr>
      </w:pPr>
      <w:r w:rsidRPr="00286316">
        <w:rPr>
          <w:rFonts w:ascii="GHEA Grapalat" w:hAnsi="GHEA Grapalat"/>
          <w:shd w:val="clear" w:color="auto" w:fill="FFFFFF"/>
        </w:rPr>
        <w:t xml:space="preserve">3. </w:t>
      </w:r>
      <w:r w:rsidRPr="00286316">
        <w:rPr>
          <w:rFonts w:ascii="GHEA Grapalat" w:hAnsi="GHEA Grapalat"/>
        </w:rPr>
        <w:t xml:space="preserve">Որակավորումն իրականացնում է </w:t>
      </w:r>
      <w:r w:rsidR="000031B5" w:rsidRPr="00286316">
        <w:rPr>
          <w:rFonts w:ascii="GHEA Grapalat" w:hAnsi="GHEA Grapalat"/>
          <w:lang w:val="ru-RU"/>
        </w:rPr>
        <w:t>Հայաստանի</w:t>
      </w:r>
      <w:r w:rsidR="000031B5" w:rsidRPr="00286316">
        <w:rPr>
          <w:rFonts w:ascii="GHEA Grapalat" w:hAnsi="GHEA Grapalat"/>
        </w:rPr>
        <w:t xml:space="preserve"> </w:t>
      </w:r>
      <w:r w:rsidR="000031B5" w:rsidRPr="00286316">
        <w:rPr>
          <w:rFonts w:ascii="GHEA Grapalat" w:hAnsi="GHEA Grapalat"/>
          <w:lang w:val="ru-RU"/>
        </w:rPr>
        <w:t>Հանրապետության</w:t>
      </w:r>
      <w:r w:rsidR="000031B5" w:rsidRPr="00286316">
        <w:rPr>
          <w:rFonts w:ascii="GHEA Grapalat" w:hAnsi="GHEA Grapalat"/>
        </w:rPr>
        <w:t xml:space="preserve"> </w:t>
      </w:r>
      <w:r w:rsidR="000031B5" w:rsidRPr="00286316">
        <w:rPr>
          <w:rFonts w:ascii="GHEA Grapalat" w:hAnsi="GHEA Grapalat"/>
          <w:lang w:val="ru-RU"/>
        </w:rPr>
        <w:t>արդարադատության</w:t>
      </w:r>
      <w:r w:rsidR="00E8477F" w:rsidRPr="00286316">
        <w:rPr>
          <w:rFonts w:ascii="GHEA Grapalat" w:hAnsi="GHEA Grapalat"/>
        </w:rPr>
        <w:t xml:space="preserve"> </w:t>
      </w:r>
      <w:r w:rsidR="00111DC7" w:rsidRPr="00286316">
        <w:rPr>
          <w:rFonts w:ascii="GHEA Grapalat" w:hAnsi="GHEA Grapalat"/>
        </w:rPr>
        <w:t>նախարարությունը: Որակավորումն իրականացվում է որակավորման ստուգման միջոցով, որն անցկացնում է</w:t>
      </w:r>
      <w:r w:rsidR="00791351" w:rsidRPr="00286316">
        <w:rPr>
          <w:rFonts w:ascii="GHEA Grapalat" w:hAnsi="GHEA Grapalat"/>
        </w:rPr>
        <w:t xml:space="preserve"> </w:t>
      </w:r>
      <w:r w:rsidR="00791351" w:rsidRPr="00286316">
        <w:rPr>
          <w:rFonts w:ascii="GHEA Grapalat" w:hAnsi="GHEA Grapalat"/>
          <w:lang w:val="ru-RU"/>
        </w:rPr>
        <w:t>Հայաստանի</w:t>
      </w:r>
      <w:r w:rsidR="00791351" w:rsidRPr="00286316">
        <w:rPr>
          <w:rFonts w:ascii="GHEA Grapalat" w:hAnsi="GHEA Grapalat"/>
        </w:rPr>
        <w:t xml:space="preserve"> </w:t>
      </w:r>
      <w:r w:rsidR="00791351" w:rsidRPr="00286316">
        <w:rPr>
          <w:rFonts w:ascii="GHEA Grapalat" w:hAnsi="GHEA Grapalat"/>
          <w:lang w:val="ru-RU"/>
        </w:rPr>
        <w:t>Հանրապետության</w:t>
      </w:r>
      <w:r w:rsidR="00791351" w:rsidRPr="00286316">
        <w:rPr>
          <w:rFonts w:ascii="GHEA Grapalat" w:hAnsi="GHEA Grapalat"/>
        </w:rPr>
        <w:t xml:space="preserve"> </w:t>
      </w:r>
      <w:r w:rsidR="00791351" w:rsidRPr="00286316">
        <w:rPr>
          <w:rFonts w:ascii="GHEA Grapalat" w:hAnsi="GHEA Grapalat"/>
          <w:lang w:val="ru-RU"/>
        </w:rPr>
        <w:t>արդարադատության</w:t>
      </w:r>
      <w:r w:rsidR="00791351" w:rsidRPr="00286316">
        <w:rPr>
          <w:rFonts w:ascii="GHEA Grapalat" w:hAnsi="GHEA Grapalat"/>
        </w:rPr>
        <w:t xml:space="preserve"> նախարարի</w:t>
      </w:r>
      <w:r w:rsidR="00492516" w:rsidRPr="00286316">
        <w:rPr>
          <w:rFonts w:ascii="GHEA Grapalat" w:hAnsi="GHEA Grapalat"/>
        </w:rPr>
        <w:t>ն կից</w:t>
      </w:r>
      <w:r w:rsidR="00791351" w:rsidRPr="00286316">
        <w:rPr>
          <w:rFonts w:ascii="GHEA Grapalat" w:hAnsi="GHEA Grapalat"/>
        </w:rPr>
        <w:t xml:space="preserve"> խորհրդակցական մարմին հանդիսացող</w:t>
      </w:r>
      <w:r w:rsidR="00111DC7" w:rsidRPr="00286316">
        <w:rPr>
          <w:rFonts w:ascii="GHEA Grapalat" w:hAnsi="GHEA Grapalat"/>
        </w:rPr>
        <w:t xml:space="preserve"> որակավորման հանձնաժողովը</w:t>
      </w:r>
      <w:r w:rsidR="00111DC7" w:rsidRPr="00286316">
        <w:rPr>
          <w:rFonts w:ascii="GHEA Grapalat" w:hAnsi="GHEA Grapalat"/>
          <w:shd w:val="clear" w:color="auto" w:fill="FFFFFF"/>
        </w:rPr>
        <w:t>:</w:t>
      </w:r>
      <w:r w:rsidR="00BE6DD3" w:rsidRPr="00286316">
        <w:rPr>
          <w:rFonts w:ascii="GHEA Grapalat" w:hAnsi="GHEA Grapalat"/>
          <w:shd w:val="clear" w:color="auto" w:fill="FFFFFF"/>
        </w:rPr>
        <w:t xml:space="preserve"> </w:t>
      </w:r>
    </w:p>
    <w:p w:rsidR="00715272" w:rsidRPr="00286316" w:rsidRDefault="00BE6DD3">
      <w:pPr>
        <w:spacing w:after="0" w:line="360" w:lineRule="auto"/>
        <w:ind w:firstLine="720"/>
        <w:jc w:val="both"/>
        <w:outlineLvl w:val="2"/>
        <w:rPr>
          <w:rFonts w:ascii="GHEA Grapalat" w:eastAsia="GHEA Grapalat" w:hAnsi="GHEA Grapalat" w:cs="GHEA Grapalat"/>
          <w:shd w:val="clear" w:color="auto" w:fill="FFFFFF"/>
        </w:rPr>
      </w:pPr>
      <w:r w:rsidRPr="00286316">
        <w:rPr>
          <w:rFonts w:ascii="GHEA Grapalat" w:hAnsi="GHEA Grapalat"/>
          <w:shd w:val="clear" w:color="auto" w:fill="FFFFFF"/>
        </w:rPr>
        <w:t xml:space="preserve">4. </w:t>
      </w:r>
      <w:r w:rsidR="00836DC2" w:rsidRPr="00286316">
        <w:rPr>
          <w:rFonts w:ascii="GHEA Grapalat" w:hAnsi="GHEA Grapalat"/>
          <w:shd w:val="clear" w:color="auto" w:fill="FFFFFF"/>
          <w:lang w:val="ru-RU"/>
        </w:rPr>
        <w:t>Որակավորման</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ստուգում</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անկացնելու</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մասին</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հայտարարությունը</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հրապարակվում</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է</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որակավորման</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ստուգումն</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անցկացնելուց</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ոչ</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ուշ</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քան</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մեկ</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ամիս</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առաջ</w:t>
      </w:r>
      <w:r w:rsidRPr="00286316">
        <w:rPr>
          <w:rFonts w:ascii="GHEA Grapalat" w:hAnsi="GHEA Grapalat"/>
          <w:shd w:val="clear" w:color="auto" w:fill="FFFFFF"/>
        </w:rPr>
        <w:t>:</w:t>
      </w:r>
    </w:p>
    <w:p w:rsidR="00836DC2" w:rsidRPr="00286316" w:rsidRDefault="00BE6DD3">
      <w:pPr>
        <w:spacing w:after="0" w:line="360" w:lineRule="auto"/>
        <w:ind w:firstLine="720"/>
        <w:jc w:val="both"/>
        <w:outlineLvl w:val="2"/>
        <w:rPr>
          <w:rFonts w:ascii="GHEA Grapalat" w:hAnsi="GHEA Grapalat"/>
        </w:rPr>
      </w:pPr>
      <w:r w:rsidRPr="00286316">
        <w:rPr>
          <w:rFonts w:ascii="GHEA Grapalat" w:hAnsi="GHEA Grapalat"/>
          <w:shd w:val="clear" w:color="auto" w:fill="FFFFFF"/>
        </w:rPr>
        <w:t>5</w:t>
      </w:r>
      <w:r w:rsidR="00E06013" w:rsidRPr="00286316">
        <w:rPr>
          <w:rFonts w:ascii="GHEA Grapalat" w:hAnsi="GHEA Grapalat"/>
          <w:shd w:val="clear" w:color="auto" w:fill="FFFFFF"/>
        </w:rPr>
        <w:t xml:space="preserve">. </w:t>
      </w:r>
      <w:r w:rsidRPr="00286316">
        <w:rPr>
          <w:rFonts w:ascii="GHEA Grapalat" w:hAnsi="GHEA Grapalat"/>
          <w:shd w:val="clear" w:color="auto" w:fill="FFFFFF"/>
        </w:rPr>
        <w:tab/>
      </w:r>
      <w:r w:rsidR="000541AE" w:rsidRPr="00286316">
        <w:rPr>
          <w:rFonts w:ascii="GHEA Grapalat" w:hAnsi="GHEA Grapalat"/>
          <w:shd w:val="clear" w:color="auto" w:fill="FFFFFF"/>
        </w:rPr>
        <w:t>Որակավորման</w:t>
      </w:r>
      <w:r w:rsidR="00E06013" w:rsidRPr="00286316">
        <w:rPr>
          <w:rFonts w:ascii="GHEA Grapalat" w:hAnsi="GHEA Grapalat"/>
          <w:shd w:val="clear" w:color="auto" w:fill="FFFFFF"/>
        </w:rPr>
        <w:t xml:space="preserve"> </w:t>
      </w:r>
      <w:r w:rsidR="000541AE" w:rsidRPr="00286316">
        <w:rPr>
          <w:rFonts w:ascii="GHEA Grapalat" w:hAnsi="GHEA Grapalat"/>
          <w:shd w:val="clear" w:color="auto" w:fill="FFFFFF"/>
        </w:rPr>
        <w:t>ստուգմանը</w:t>
      </w:r>
      <w:r w:rsidR="00E06013" w:rsidRPr="00286316">
        <w:rPr>
          <w:rFonts w:ascii="GHEA Grapalat" w:hAnsi="GHEA Grapalat"/>
          <w:shd w:val="clear" w:color="auto" w:fill="FFFFFF"/>
        </w:rPr>
        <w:t xml:space="preserve"> </w:t>
      </w:r>
      <w:r w:rsidR="000541AE" w:rsidRPr="00286316">
        <w:rPr>
          <w:rFonts w:ascii="GHEA Grapalat" w:hAnsi="GHEA Grapalat"/>
          <w:shd w:val="clear" w:color="auto" w:fill="FFFFFF"/>
        </w:rPr>
        <w:t>մասնակցելու</w:t>
      </w:r>
      <w:r w:rsidR="00E06013" w:rsidRPr="00286316">
        <w:rPr>
          <w:rFonts w:ascii="GHEA Grapalat" w:hAnsi="GHEA Grapalat"/>
          <w:shd w:val="clear" w:color="auto" w:fill="FFFFFF"/>
        </w:rPr>
        <w:t xml:space="preserve"> </w:t>
      </w:r>
      <w:r w:rsidR="000541AE" w:rsidRPr="00286316">
        <w:rPr>
          <w:rFonts w:ascii="GHEA Grapalat" w:hAnsi="GHEA Grapalat"/>
          <w:shd w:val="clear" w:color="auto" w:fill="FFFFFF"/>
        </w:rPr>
        <w:t>համար</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դիմումը</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և</w:t>
      </w:r>
      <w:r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պահանջվող</w:t>
      </w:r>
      <w:r w:rsidR="00E06013" w:rsidRPr="00286316">
        <w:rPr>
          <w:rFonts w:ascii="GHEA Grapalat" w:hAnsi="GHEA Grapalat"/>
          <w:shd w:val="clear" w:color="auto" w:fill="FFFFFF"/>
        </w:rPr>
        <w:t xml:space="preserve"> </w:t>
      </w:r>
      <w:r w:rsidR="00836DC2" w:rsidRPr="00286316">
        <w:rPr>
          <w:rFonts w:ascii="GHEA Grapalat" w:hAnsi="GHEA Grapalat"/>
          <w:shd w:val="clear" w:color="auto" w:fill="FFFFFF"/>
          <w:lang w:val="ru-RU"/>
        </w:rPr>
        <w:t>փաստաթղթերը</w:t>
      </w:r>
      <w:r w:rsidRPr="00286316">
        <w:rPr>
          <w:rFonts w:ascii="GHEA Grapalat" w:hAnsi="GHEA Grapalat"/>
          <w:shd w:val="clear" w:color="auto" w:fill="FFFFFF"/>
        </w:rPr>
        <w:t xml:space="preserve">, </w:t>
      </w:r>
      <w:r w:rsidR="00B73CE2" w:rsidRPr="00286316">
        <w:rPr>
          <w:rFonts w:ascii="GHEA Grapalat" w:hAnsi="GHEA Grapalat"/>
          <w:shd w:val="clear" w:color="auto" w:fill="FFFFFF"/>
          <w:lang w:val="ru-RU"/>
        </w:rPr>
        <w:t>ներառյալ՝</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որակավորման</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ստուգմանը</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մասնակցելու</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համար</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պետական</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տուրքի</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վճարումը</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հավաստող</w:t>
      </w:r>
      <w:r w:rsidR="00E06013" w:rsidRPr="00286316">
        <w:rPr>
          <w:rFonts w:ascii="GHEA Grapalat" w:hAnsi="GHEA Grapalat"/>
          <w:shd w:val="clear" w:color="auto" w:fill="FFFFFF"/>
        </w:rPr>
        <w:t xml:space="preserve"> </w:t>
      </w:r>
      <w:r w:rsidR="00B73CE2" w:rsidRPr="00286316">
        <w:rPr>
          <w:rFonts w:ascii="GHEA Grapalat" w:hAnsi="GHEA Grapalat"/>
          <w:shd w:val="clear" w:color="auto" w:fill="FFFFFF"/>
        </w:rPr>
        <w:t>փաստաթուղթը</w:t>
      </w:r>
      <w:r w:rsidRPr="00286316">
        <w:rPr>
          <w:rFonts w:ascii="GHEA Grapalat" w:hAnsi="GHEA Grapalat"/>
          <w:shd w:val="clear" w:color="auto" w:fill="FFFFFF"/>
        </w:rPr>
        <w:t xml:space="preserve">, </w:t>
      </w:r>
      <w:r w:rsidR="00836DC2" w:rsidRPr="00286316">
        <w:rPr>
          <w:rFonts w:ascii="GHEA Grapalat" w:hAnsi="GHEA Grapalat"/>
          <w:lang w:val="ru-RU"/>
        </w:rPr>
        <w:t>Հայաստանի</w:t>
      </w:r>
      <w:r w:rsidRPr="00286316">
        <w:rPr>
          <w:rFonts w:ascii="GHEA Grapalat" w:hAnsi="GHEA Grapalat"/>
        </w:rPr>
        <w:t xml:space="preserve"> </w:t>
      </w:r>
      <w:r w:rsidR="00836DC2" w:rsidRPr="00286316">
        <w:rPr>
          <w:rFonts w:ascii="GHEA Grapalat" w:hAnsi="GHEA Grapalat"/>
          <w:lang w:val="ru-RU"/>
        </w:rPr>
        <w:t>Հանրապետության</w:t>
      </w:r>
      <w:r w:rsidRPr="00286316">
        <w:rPr>
          <w:rFonts w:ascii="GHEA Grapalat" w:hAnsi="GHEA Grapalat"/>
        </w:rPr>
        <w:t xml:space="preserve"> </w:t>
      </w:r>
      <w:r w:rsidR="00836DC2" w:rsidRPr="00286316">
        <w:rPr>
          <w:rFonts w:ascii="GHEA Grapalat" w:hAnsi="GHEA Grapalat"/>
          <w:lang w:val="ru-RU"/>
        </w:rPr>
        <w:t>արդարադատության</w:t>
      </w:r>
      <w:r w:rsidRPr="00286316">
        <w:rPr>
          <w:rFonts w:ascii="GHEA Grapalat" w:hAnsi="GHEA Grapalat"/>
        </w:rPr>
        <w:t xml:space="preserve"> </w:t>
      </w:r>
      <w:r w:rsidR="00836DC2" w:rsidRPr="00286316">
        <w:rPr>
          <w:rFonts w:ascii="GHEA Grapalat" w:hAnsi="GHEA Grapalat"/>
        </w:rPr>
        <w:t>նախարար</w:t>
      </w:r>
      <w:r w:rsidR="00836DC2" w:rsidRPr="00286316">
        <w:rPr>
          <w:rFonts w:ascii="GHEA Grapalat" w:hAnsi="GHEA Grapalat"/>
          <w:lang w:val="ru-RU"/>
        </w:rPr>
        <w:t>ություն</w:t>
      </w:r>
      <w:r w:rsidR="00E06013" w:rsidRPr="00286316">
        <w:rPr>
          <w:rFonts w:ascii="GHEA Grapalat" w:hAnsi="GHEA Grapalat"/>
        </w:rPr>
        <w:t xml:space="preserve"> </w:t>
      </w:r>
      <w:r w:rsidR="00836DC2" w:rsidRPr="00286316">
        <w:rPr>
          <w:rFonts w:ascii="GHEA Grapalat" w:hAnsi="GHEA Grapalat"/>
          <w:lang w:val="ru-RU"/>
        </w:rPr>
        <w:t>են</w:t>
      </w:r>
      <w:r w:rsidRPr="00286316">
        <w:rPr>
          <w:rFonts w:ascii="GHEA Grapalat" w:hAnsi="GHEA Grapalat"/>
        </w:rPr>
        <w:t xml:space="preserve"> </w:t>
      </w:r>
      <w:r w:rsidR="00836DC2" w:rsidRPr="00286316">
        <w:rPr>
          <w:rFonts w:ascii="GHEA Grapalat" w:hAnsi="GHEA Grapalat"/>
          <w:lang w:val="ru-RU"/>
        </w:rPr>
        <w:t>ներկայացվում</w:t>
      </w:r>
      <w:r w:rsidRPr="00286316">
        <w:rPr>
          <w:rFonts w:ascii="GHEA Grapalat" w:hAnsi="GHEA Grapalat"/>
        </w:rPr>
        <w:t xml:space="preserve"> </w:t>
      </w:r>
      <w:r w:rsidR="00836DC2" w:rsidRPr="00286316">
        <w:rPr>
          <w:rFonts w:ascii="GHEA Grapalat" w:hAnsi="GHEA Grapalat"/>
          <w:lang w:val="ru-RU"/>
        </w:rPr>
        <w:t>որակավորման</w:t>
      </w:r>
      <w:r w:rsidRPr="00286316">
        <w:rPr>
          <w:rFonts w:ascii="GHEA Grapalat" w:hAnsi="GHEA Grapalat"/>
        </w:rPr>
        <w:t xml:space="preserve"> </w:t>
      </w:r>
      <w:r w:rsidR="00836DC2" w:rsidRPr="00286316">
        <w:rPr>
          <w:rFonts w:ascii="GHEA Grapalat" w:hAnsi="GHEA Grapalat"/>
          <w:lang w:val="ru-RU"/>
        </w:rPr>
        <w:t>ստուգում</w:t>
      </w:r>
      <w:r w:rsidRPr="00286316">
        <w:rPr>
          <w:rFonts w:ascii="GHEA Grapalat" w:hAnsi="GHEA Grapalat"/>
        </w:rPr>
        <w:t xml:space="preserve"> </w:t>
      </w:r>
      <w:r w:rsidR="00836DC2" w:rsidRPr="00286316">
        <w:rPr>
          <w:rFonts w:ascii="GHEA Grapalat" w:hAnsi="GHEA Grapalat"/>
          <w:lang w:val="ru-RU"/>
        </w:rPr>
        <w:t>անցկացնելու</w:t>
      </w:r>
      <w:r w:rsidRPr="00286316">
        <w:rPr>
          <w:rFonts w:ascii="GHEA Grapalat" w:hAnsi="GHEA Grapalat"/>
        </w:rPr>
        <w:t xml:space="preserve"> </w:t>
      </w:r>
      <w:r w:rsidR="00836DC2" w:rsidRPr="00286316">
        <w:rPr>
          <w:rFonts w:ascii="GHEA Grapalat" w:hAnsi="GHEA Grapalat"/>
          <w:lang w:val="ru-RU"/>
        </w:rPr>
        <w:t>մասին</w:t>
      </w:r>
      <w:r w:rsidRPr="00286316">
        <w:rPr>
          <w:rFonts w:ascii="GHEA Grapalat" w:hAnsi="GHEA Grapalat"/>
        </w:rPr>
        <w:t xml:space="preserve"> </w:t>
      </w:r>
      <w:r w:rsidR="00836DC2" w:rsidRPr="00286316">
        <w:rPr>
          <w:rFonts w:ascii="GHEA Grapalat" w:hAnsi="GHEA Grapalat"/>
          <w:lang w:val="ru-RU"/>
        </w:rPr>
        <w:t>հրապարակված</w:t>
      </w:r>
      <w:r w:rsidRPr="00286316">
        <w:rPr>
          <w:rFonts w:ascii="GHEA Grapalat" w:hAnsi="GHEA Grapalat"/>
        </w:rPr>
        <w:t xml:space="preserve"> </w:t>
      </w:r>
      <w:r w:rsidR="00836DC2" w:rsidRPr="00286316">
        <w:rPr>
          <w:rFonts w:ascii="GHEA Grapalat" w:hAnsi="GHEA Grapalat"/>
          <w:lang w:val="ru-RU"/>
        </w:rPr>
        <w:t>հայտարարության</w:t>
      </w:r>
      <w:r w:rsidRPr="00286316">
        <w:rPr>
          <w:rFonts w:ascii="GHEA Grapalat" w:hAnsi="GHEA Grapalat"/>
        </w:rPr>
        <w:t xml:space="preserve"> </w:t>
      </w:r>
      <w:r w:rsidR="00836DC2" w:rsidRPr="00286316">
        <w:rPr>
          <w:rFonts w:ascii="GHEA Grapalat" w:hAnsi="GHEA Grapalat"/>
          <w:lang w:val="ru-RU"/>
        </w:rPr>
        <w:t>մեջ</w:t>
      </w:r>
      <w:r w:rsidRPr="00286316">
        <w:rPr>
          <w:rFonts w:ascii="GHEA Grapalat" w:hAnsi="GHEA Grapalat"/>
        </w:rPr>
        <w:t xml:space="preserve"> </w:t>
      </w:r>
      <w:r w:rsidR="00836DC2" w:rsidRPr="00286316">
        <w:rPr>
          <w:rFonts w:ascii="GHEA Grapalat" w:hAnsi="GHEA Grapalat"/>
          <w:lang w:val="ru-RU"/>
        </w:rPr>
        <w:t>նշված</w:t>
      </w:r>
      <w:r w:rsidRPr="00286316">
        <w:rPr>
          <w:rFonts w:ascii="GHEA Grapalat" w:hAnsi="GHEA Grapalat"/>
        </w:rPr>
        <w:t xml:space="preserve"> </w:t>
      </w:r>
      <w:r w:rsidR="00836DC2" w:rsidRPr="00286316">
        <w:rPr>
          <w:rFonts w:ascii="GHEA Grapalat" w:hAnsi="GHEA Grapalat"/>
          <w:lang w:val="ru-RU"/>
        </w:rPr>
        <w:t>ժամկետում</w:t>
      </w:r>
      <w:r w:rsidRPr="00286316">
        <w:rPr>
          <w:rFonts w:ascii="GHEA Grapalat" w:hAnsi="GHEA Grapalat"/>
        </w:rPr>
        <w:t xml:space="preserve">: </w:t>
      </w:r>
    </w:p>
    <w:p w:rsidR="00836DC2" w:rsidRPr="00286316" w:rsidRDefault="00BE6DD3">
      <w:pPr>
        <w:spacing w:after="0" w:line="360" w:lineRule="auto"/>
        <w:ind w:firstLine="720"/>
        <w:jc w:val="both"/>
        <w:outlineLvl w:val="2"/>
        <w:rPr>
          <w:rFonts w:ascii="GHEA Grapalat" w:hAnsi="GHEA Grapalat"/>
        </w:rPr>
      </w:pPr>
      <w:r w:rsidRPr="00286316">
        <w:rPr>
          <w:rFonts w:ascii="GHEA Grapalat" w:hAnsi="GHEA Grapalat"/>
        </w:rPr>
        <w:t xml:space="preserve">6. </w:t>
      </w:r>
      <w:r w:rsidR="00836DC2" w:rsidRPr="00286316">
        <w:rPr>
          <w:rFonts w:ascii="GHEA Grapalat" w:hAnsi="GHEA Grapalat"/>
          <w:lang w:val="ru-RU"/>
        </w:rPr>
        <w:t>Դիմումի</w:t>
      </w:r>
      <w:r w:rsidRPr="00286316">
        <w:rPr>
          <w:rFonts w:ascii="GHEA Grapalat" w:hAnsi="GHEA Grapalat"/>
        </w:rPr>
        <w:t xml:space="preserve"> </w:t>
      </w:r>
      <w:r w:rsidR="00836DC2" w:rsidRPr="00286316">
        <w:rPr>
          <w:rFonts w:ascii="GHEA Grapalat" w:hAnsi="GHEA Grapalat"/>
          <w:lang w:val="ru-RU"/>
        </w:rPr>
        <w:t>մեջ</w:t>
      </w:r>
      <w:r w:rsidRPr="00286316">
        <w:rPr>
          <w:rFonts w:ascii="GHEA Grapalat" w:hAnsi="GHEA Grapalat"/>
        </w:rPr>
        <w:t xml:space="preserve"> </w:t>
      </w:r>
      <w:r w:rsidR="00836DC2" w:rsidRPr="00286316">
        <w:rPr>
          <w:rFonts w:ascii="GHEA Grapalat" w:hAnsi="GHEA Grapalat"/>
          <w:lang w:val="ru-RU"/>
        </w:rPr>
        <w:t>կամ</w:t>
      </w:r>
      <w:r w:rsidRPr="00286316">
        <w:rPr>
          <w:rFonts w:ascii="GHEA Grapalat" w:hAnsi="GHEA Grapalat"/>
        </w:rPr>
        <w:t xml:space="preserve"> </w:t>
      </w:r>
      <w:r w:rsidR="00836DC2" w:rsidRPr="00286316">
        <w:rPr>
          <w:rFonts w:ascii="GHEA Grapalat" w:hAnsi="GHEA Grapalat"/>
          <w:lang w:val="ru-RU"/>
        </w:rPr>
        <w:t>դրան</w:t>
      </w:r>
      <w:r w:rsidRPr="00286316">
        <w:rPr>
          <w:rFonts w:ascii="GHEA Grapalat" w:hAnsi="GHEA Grapalat"/>
        </w:rPr>
        <w:t xml:space="preserve"> </w:t>
      </w:r>
      <w:r w:rsidR="00836DC2" w:rsidRPr="00286316">
        <w:rPr>
          <w:rFonts w:ascii="GHEA Grapalat" w:hAnsi="GHEA Grapalat"/>
          <w:lang w:val="ru-RU"/>
        </w:rPr>
        <w:t>կից</w:t>
      </w:r>
      <w:r w:rsidRPr="00286316">
        <w:rPr>
          <w:rFonts w:ascii="GHEA Grapalat" w:hAnsi="GHEA Grapalat"/>
        </w:rPr>
        <w:t xml:space="preserve"> </w:t>
      </w:r>
      <w:r w:rsidR="00836DC2" w:rsidRPr="00286316">
        <w:rPr>
          <w:rFonts w:ascii="GHEA Grapalat" w:hAnsi="GHEA Grapalat"/>
          <w:lang w:val="ru-RU"/>
        </w:rPr>
        <w:t>փաստաթղթերում</w:t>
      </w:r>
      <w:r w:rsidRPr="00286316">
        <w:rPr>
          <w:rFonts w:ascii="GHEA Grapalat" w:hAnsi="GHEA Grapalat"/>
        </w:rPr>
        <w:t xml:space="preserve"> </w:t>
      </w:r>
      <w:r w:rsidR="00836DC2" w:rsidRPr="00286316">
        <w:rPr>
          <w:rFonts w:ascii="GHEA Grapalat" w:hAnsi="GHEA Grapalat"/>
          <w:lang w:val="ru-RU"/>
        </w:rPr>
        <w:t>թերությունների</w:t>
      </w:r>
      <w:r w:rsidRPr="00286316">
        <w:rPr>
          <w:rFonts w:ascii="GHEA Grapalat" w:hAnsi="GHEA Grapalat"/>
        </w:rPr>
        <w:t xml:space="preserve"> </w:t>
      </w:r>
      <w:r w:rsidR="00836DC2" w:rsidRPr="00286316">
        <w:rPr>
          <w:rFonts w:ascii="GHEA Grapalat" w:hAnsi="GHEA Grapalat"/>
          <w:lang w:val="ru-RU"/>
        </w:rPr>
        <w:t>առկայության</w:t>
      </w:r>
      <w:r w:rsidRPr="00286316">
        <w:rPr>
          <w:rFonts w:ascii="GHEA Grapalat" w:hAnsi="GHEA Grapalat"/>
        </w:rPr>
        <w:t xml:space="preserve"> </w:t>
      </w:r>
      <w:r w:rsidR="00836DC2" w:rsidRPr="00286316">
        <w:rPr>
          <w:rFonts w:ascii="GHEA Grapalat" w:hAnsi="GHEA Grapalat"/>
          <w:lang w:val="ru-RU"/>
        </w:rPr>
        <w:t>դեպքում</w:t>
      </w:r>
      <w:r w:rsidRPr="00286316">
        <w:rPr>
          <w:rFonts w:ascii="GHEA Grapalat" w:hAnsi="GHEA Grapalat"/>
        </w:rPr>
        <w:t xml:space="preserve"> </w:t>
      </w:r>
      <w:r w:rsidR="00B73CE2" w:rsidRPr="00286316">
        <w:rPr>
          <w:rFonts w:ascii="GHEA Grapalat" w:hAnsi="GHEA Grapalat"/>
          <w:lang w:val="ru-RU"/>
        </w:rPr>
        <w:t>որակավորման</w:t>
      </w:r>
      <w:r w:rsidRPr="00286316">
        <w:rPr>
          <w:rFonts w:ascii="GHEA Grapalat" w:hAnsi="GHEA Grapalat"/>
        </w:rPr>
        <w:t xml:space="preserve"> </w:t>
      </w:r>
      <w:r w:rsidR="00B73CE2" w:rsidRPr="00286316">
        <w:rPr>
          <w:rFonts w:ascii="GHEA Grapalat" w:hAnsi="GHEA Grapalat"/>
          <w:lang w:val="ru-RU"/>
        </w:rPr>
        <w:t>ստուգման</w:t>
      </w:r>
      <w:r w:rsidRPr="00286316">
        <w:rPr>
          <w:rFonts w:ascii="GHEA Grapalat" w:hAnsi="GHEA Grapalat"/>
        </w:rPr>
        <w:t xml:space="preserve"> </w:t>
      </w:r>
      <w:r w:rsidR="00B73CE2" w:rsidRPr="00286316">
        <w:rPr>
          <w:rFonts w:ascii="GHEA Grapalat" w:hAnsi="GHEA Grapalat"/>
          <w:lang w:val="ru-RU"/>
        </w:rPr>
        <w:t>անցկացման</w:t>
      </w:r>
      <w:r w:rsidRPr="00286316">
        <w:rPr>
          <w:rFonts w:ascii="GHEA Grapalat" w:hAnsi="GHEA Grapalat"/>
        </w:rPr>
        <w:t xml:space="preserve"> </w:t>
      </w:r>
      <w:r w:rsidR="00B73CE2" w:rsidRPr="00286316">
        <w:rPr>
          <w:rFonts w:ascii="GHEA Grapalat" w:hAnsi="GHEA Grapalat"/>
          <w:lang w:val="ru-RU"/>
        </w:rPr>
        <w:t>օրվանից</w:t>
      </w:r>
      <w:r w:rsidRPr="00286316">
        <w:rPr>
          <w:rFonts w:ascii="GHEA Grapalat" w:hAnsi="GHEA Grapalat"/>
        </w:rPr>
        <w:t xml:space="preserve"> </w:t>
      </w:r>
      <w:r w:rsidR="00B73CE2" w:rsidRPr="00286316">
        <w:rPr>
          <w:rFonts w:ascii="GHEA Grapalat" w:hAnsi="GHEA Grapalat"/>
          <w:lang w:val="ru-RU"/>
        </w:rPr>
        <w:t>ոչ</w:t>
      </w:r>
      <w:r w:rsidRPr="00286316">
        <w:rPr>
          <w:rFonts w:ascii="GHEA Grapalat" w:hAnsi="GHEA Grapalat"/>
        </w:rPr>
        <w:t xml:space="preserve"> </w:t>
      </w:r>
      <w:r w:rsidR="00B73CE2" w:rsidRPr="00286316">
        <w:rPr>
          <w:rFonts w:ascii="GHEA Grapalat" w:hAnsi="GHEA Grapalat"/>
          <w:lang w:val="ru-RU"/>
        </w:rPr>
        <w:t>ուշ</w:t>
      </w:r>
      <w:r w:rsidRPr="00286316">
        <w:rPr>
          <w:rFonts w:ascii="GHEA Grapalat" w:hAnsi="GHEA Grapalat"/>
        </w:rPr>
        <w:t xml:space="preserve">, </w:t>
      </w:r>
      <w:r w:rsidR="00B73CE2" w:rsidRPr="00286316">
        <w:rPr>
          <w:rFonts w:ascii="GHEA Grapalat" w:hAnsi="GHEA Grapalat"/>
          <w:lang w:val="ru-RU"/>
        </w:rPr>
        <w:t>քան</w:t>
      </w:r>
      <w:r w:rsidRPr="00286316">
        <w:rPr>
          <w:rFonts w:ascii="GHEA Grapalat" w:hAnsi="GHEA Grapalat"/>
        </w:rPr>
        <w:t xml:space="preserve"> </w:t>
      </w:r>
      <w:r w:rsidR="00B73CE2" w:rsidRPr="00286316">
        <w:rPr>
          <w:rFonts w:ascii="GHEA Grapalat" w:hAnsi="GHEA Grapalat"/>
          <w:lang w:val="ru-RU"/>
        </w:rPr>
        <w:t>հինգ</w:t>
      </w:r>
      <w:r w:rsidRPr="00286316">
        <w:rPr>
          <w:rFonts w:ascii="GHEA Grapalat" w:hAnsi="GHEA Grapalat"/>
        </w:rPr>
        <w:t xml:space="preserve"> </w:t>
      </w:r>
      <w:r w:rsidR="00B73CE2" w:rsidRPr="00286316">
        <w:rPr>
          <w:rFonts w:ascii="GHEA Grapalat" w:hAnsi="GHEA Grapalat"/>
          <w:lang w:val="ru-RU"/>
        </w:rPr>
        <w:t>աշխատանքային</w:t>
      </w:r>
      <w:r w:rsidRPr="00286316">
        <w:rPr>
          <w:rFonts w:ascii="GHEA Grapalat" w:hAnsi="GHEA Grapalat"/>
        </w:rPr>
        <w:t xml:space="preserve"> </w:t>
      </w:r>
      <w:r w:rsidR="00B73CE2" w:rsidRPr="00286316">
        <w:rPr>
          <w:rFonts w:ascii="GHEA Grapalat" w:hAnsi="GHEA Grapalat"/>
          <w:lang w:val="ru-RU"/>
        </w:rPr>
        <w:t>օր</w:t>
      </w:r>
      <w:r w:rsidRPr="00286316">
        <w:rPr>
          <w:rFonts w:ascii="GHEA Grapalat" w:hAnsi="GHEA Grapalat"/>
        </w:rPr>
        <w:t xml:space="preserve"> </w:t>
      </w:r>
      <w:r w:rsidR="00B73CE2" w:rsidRPr="00286316">
        <w:rPr>
          <w:rFonts w:ascii="GHEA Grapalat" w:hAnsi="GHEA Grapalat"/>
          <w:lang w:val="ru-RU"/>
        </w:rPr>
        <w:t>առաջ</w:t>
      </w:r>
      <w:r w:rsidRPr="00286316">
        <w:rPr>
          <w:rFonts w:ascii="GHEA Grapalat" w:hAnsi="GHEA Grapalat"/>
        </w:rPr>
        <w:t xml:space="preserve"> </w:t>
      </w:r>
      <w:r w:rsidR="00836DC2" w:rsidRPr="00286316">
        <w:rPr>
          <w:rFonts w:ascii="GHEA Grapalat" w:hAnsi="GHEA Grapalat"/>
          <w:lang w:val="ru-RU"/>
        </w:rPr>
        <w:t>դիմողը</w:t>
      </w:r>
      <w:r w:rsidRPr="00286316">
        <w:rPr>
          <w:rFonts w:ascii="GHEA Grapalat" w:hAnsi="GHEA Grapalat"/>
        </w:rPr>
        <w:t xml:space="preserve"> </w:t>
      </w:r>
      <w:r w:rsidR="00836DC2" w:rsidRPr="00286316">
        <w:rPr>
          <w:rFonts w:ascii="GHEA Grapalat" w:hAnsi="GHEA Grapalat"/>
          <w:lang w:val="ru-RU"/>
        </w:rPr>
        <w:t>տեղեկացվում</w:t>
      </w:r>
      <w:r w:rsidRPr="00286316">
        <w:rPr>
          <w:rFonts w:ascii="GHEA Grapalat" w:hAnsi="GHEA Grapalat"/>
        </w:rPr>
        <w:t xml:space="preserve"> </w:t>
      </w:r>
      <w:r w:rsidR="00836DC2" w:rsidRPr="00286316">
        <w:rPr>
          <w:rFonts w:ascii="GHEA Grapalat" w:hAnsi="GHEA Grapalat"/>
          <w:lang w:val="ru-RU"/>
        </w:rPr>
        <w:t>է</w:t>
      </w:r>
      <w:r w:rsidRPr="00286316">
        <w:rPr>
          <w:rFonts w:ascii="GHEA Grapalat" w:hAnsi="GHEA Grapalat"/>
        </w:rPr>
        <w:t xml:space="preserve"> </w:t>
      </w:r>
      <w:r w:rsidR="00836DC2" w:rsidRPr="00286316">
        <w:rPr>
          <w:rFonts w:ascii="GHEA Grapalat" w:hAnsi="GHEA Grapalat"/>
          <w:lang w:val="ru-RU"/>
        </w:rPr>
        <w:t>այդ</w:t>
      </w:r>
      <w:r w:rsidRPr="00286316">
        <w:rPr>
          <w:rFonts w:ascii="GHEA Grapalat" w:hAnsi="GHEA Grapalat"/>
        </w:rPr>
        <w:t xml:space="preserve"> </w:t>
      </w:r>
      <w:r w:rsidR="00836DC2" w:rsidRPr="00286316">
        <w:rPr>
          <w:rFonts w:ascii="GHEA Grapalat" w:hAnsi="GHEA Grapalat"/>
          <w:lang w:val="ru-RU"/>
        </w:rPr>
        <w:t>մասին</w:t>
      </w:r>
      <w:r w:rsidRPr="00286316">
        <w:rPr>
          <w:rFonts w:ascii="GHEA Grapalat" w:hAnsi="GHEA Grapalat"/>
        </w:rPr>
        <w:t xml:space="preserve">` </w:t>
      </w:r>
      <w:r w:rsidR="00B73CE2" w:rsidRPr="00286316">
        <w:rPr>
          <w:rFonts w:ascii="GHEA Grapalat" w:hAnsi="GHEA Grapalat"/>
          <w:lang w:val="ru-RU"/>
        </w:rPr>
        <w:t>նրան</w:t>
      </w:r>
      <w:r w:rsidRPr="00286316">
        <w:rPr>
          <w:rFonts w:ascii="GHEA Grapalat" w:hAnsi="GHEA Grapalat"/>
        </w:rPr>
        <w:t xml:space="preserve"> </w:t>
      </w:r>
      <w:r w:rsidR="00B73CE2" w:rsidRPr="00286316">
        <w:rPr>
          <w:rFonts w:ascii="GHEA Grapalat" w:hAnsi="GHEA Grapalat"/>
          <w:lang w:val="ru-RU"/>
        </w:rPr>
        <w:t>հնարավորություն</w:t>
      </w:r>
      <w:r w:rsidRPr="00286316">
        <w:rPr>
          <w:rFonts w:ascii="GHEA Grapalat" w:hAnsi="GHEA Grapalat"/>
        </w:rPr>
        <w:t xml:space="preserve"> </w:t>
      </w:r>
      <w:r w:rsidR="00B73CE2" w:rsidRPr="00286316">
        <w:rPr>
          <w:rFonts w:ascii="GHEA Grapalat" w:hAnsi="GHEA Grapalat"/>
          <w:lang w:val="ru-RU"/>
        </w:rPr>
        <w:t>ընձեռելով</w:t>
      </w:r>
      <w:r w:rsidRPr="00286316">
        <w:rPr>
          <w:rFonts w:ascii="GHEA Grapalat" w:hAnsi="GHEA Grapalat"/>
        </w:rPr>
        <w:t xml:space="preserve"> </w:t>
      </w:r>
      <w:r w:rsidR="00B73CE2" w:rsidRPr="00286316">
        <w:rPr>
          <w:rFonts w:ascii="GHEA Grapalat" w:hAnsi="GHEA Grapalat"/>
          <w:lang w:val="ru-RU"/>
        </w:rPr>
        <w:t>տեղեկացվելուց</w:t>
      </w:r>
      <w:r w:rsidRPr="00286316">
        <w:rPr>
          <w:rFonts w:ascii="GHEA Grapalat" w:hAnsi="GHEA Grapalat"/>
        </w:rPr>
        <w:t xml:space="preserve"> </w:t>
      </w:r>
      <w:r w:rsidR="00B73CE2" w:rsidRPr="00286316">
        <w:rPr>
          <w:rFonts w:ascii="GHEA Grapalat" w:hAnsi="GHEA Grapalat"/>
          <w:lang w:val="ru-RU"/>
        </w:rPr>
        <w:t>հետո</w:t>
      </w:r>
      <w:r w:rsidRPr="00286316">
        <w:rPr>
          <w:rFonts w:ascii="GHEA Grapalat" w:hAnsi="GHEA Grapalat"/>
        </w:rPr>
        <w:t xml:space="preserve"> </w:t>
      </w:r>
      <w:r w:rsidR="00B73CE2" w:rsidRPr="00286316">
        <w:rPr>
          <w:rFonts w:ascii="GHEA Grapalat" w:hAnsi="GHEA Grapalat"/>
          <w:lang w:val="ru-RU"/>
        </w:rPr>
        <w:t>երեք</w:t>
      </w:r>
      <w:r w:rsidRPr="00286316">
        <w:rPr>
          <w:rFonts w:ascii="GHEA Grapalat" w:hAnsi="GHEA Grapalat"/>
        </w:rPr>
        <w:t xml:space="preserve"> </w:t>
      </w:r>
      <w:r w:rsidR="00B73CE2" w:rsidRPr="00286316">
        <w:rPr>
          <w:rFonts w:ascii="GHEA Grapalat" w:hAnsi="GHEA Grapalat"/>
          <w:lang w:val="ru-RU"/>
        </w:rPr>
        <w:t>աշխատանքային</w:t>
      </w:r>
      <w:r w:rsidRPr="00286316">
        <w:rPr>
          <w:rFonts w:ascii="GHEA Grapalat" w:hAnsi="GHEA Grapalat"/>
        </w:rPr>
        <w:t xml:space="preserve"> </w:t>
      </w:r>
      <w:r w:rsidR="00B73CE2" w:rsidRPr="00286316">
        <w:rPr>
          <w:rFonts w:ascii="GHEA Grapalat" w:hAnsi="GHEA Grapalat"/>
          <w:lang w:val="ru-RU"/>
        </w:rPr>
        <w:t>օրվա</w:t>
      </w:r>
      <w:r w:rsidRPr="00286316">
        <w:rPr>
          <w:rFonts w:ascii="GHEA Grapalat" w:hAnsi="GHEA Grapalat"/>
        </w:rPr>
        <w:t xml:space="preserve"> </w:t>
      </w:r>
      <w:r w:rsidR="00B73CE2" w:rsidRPr="00286316">
        <w:rPr>
          <w:rFonts w:ascii="GHEA Grapalat" w:hAnsi="GHEA Grapalat"/>
          <w:lang w:val="ru-RU"/>
        </w:rPr>
        <w:t>ընթացքում</w:t>
      </w:r>
      <w:r w:rsidRPr="00286316">
        <w:rPr>
          <w:rFonts w:ascii="GHEA Grapalat" w:hAnsi="GHEA Grapalat"/>
        </w:rPr>
        <w:t xml:space="preserve"> </w:t>
      </w:r>
      <w:r w:rsidR="00B73CE2" w:rsidRPr="00286316">
        <w:rPr>
          <w:rFonts w:ascii="GHEA Grapalat" w:hAnsi="GHEA Grapalat"/>
          <w:lang w:val="ru-RU"/>
        </w:rPr>
        <w:t>շտկելու</w:t>
      </w:r>
      <w:r w:rsidRPr="00286316">
        <w:rPr>
          <w:rFonts w:ascii="GHEA Grapalat" w:hAnsi="GHEA Grapalat"/>
        </w:rPr>
        <w:t xml:space="preserve"> </w:t>
      </w:r>
      <w:r w:rsidR="00B73CE2" w:rsidRPr="00286316">
        <w:rPr>
          <w:rFonts w:ascii="GHEA Grapalat" w:hAnsi="GHEA Grapalat"/>
          <w:lang w:val="ru-RU"/>
        </w:rPr>
        <w:t>դրանք</w:t>
      </w:r>
      <w:r w:rsidRPr="00286316">
        <w:rPr>
          <w:rFonts w:ascii="GHEA Grapalat" w:hAnsi="GHEA Grapalat"/>
        </w:rPr>
        <w:t xml:space="preserve">: </w:t>
      </w:r>
    </w:p>
    <w:p w:rsidR="00715272" w:rsidRPr="00286316" w:rsidRDefault="00BE6DD3">
      <w:pPr>
        <w:spacing w:after="0" w:line="360" w:lineRule="auto"/>
        <w:ind w:firstLine="720"/>
        <w:jc w:val="both"/>
        <w:outlineLvl w:val="2"/>
        <w:rPr>
          <w:rFonts w:ascii="GHEA Grapalat" w:hAnsi="GHEA Grapalat"/>
          <w:shd w:val="clear" w:color="auto" w:fill="FFFFFF"/>
        </w:rPr>
      </w:pPr>
      <w:r w:rsidRPr="00286316">
        <w:rPr>
          <w:rFonts w:ascii="GHEA Grapalat" w:hAnsi="GHEA Grapalat"/>
          <w:shd w:val="clear" w:color="auto" w:fill="FFFFFF"/>
        </w:rPr>
        <w:t xml:space="preserve">7. </w:t>
      </w:r>
      <w:r w:rsidR="00111DC7" w:rsidRPr="00286316">
        <w:rPr>
          <w:rFonts w:ascii="GHEA Grapalat" w:hAnsi="GHEA Grapalat"/>
          <w:shd w:val="clear" w:color="auto" w:fill="FFFFFF"/>
        </w:rPr>
        <w:t>Որակավորման</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ստուգմանը</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դիմողի</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մասնակցության</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դիմումը</w:t>
      </w:r>
      <w:r w:rsidR="00E06013" w:rsidRPr="00286316">
        <w:rPr>
          <w:rFonts w:ascii="GHEA Grapalat" w:hAnsi="GHEA Grapalat"/>
          <w:shd w:val="clear" w:color="auto" w:fill="FFFFFF"/>
        </w:rPr>
        <w:t xml:space="preserve"> </w:t>
      </w:r>
      <w:r w:rsidR="000031B5" w:rsidRPr="00286316">
        <w:rPr>
          <w:rFonts w:ascii="GHEA Grapalat" w:hAnsi="GHEA Grapalat"/>
          <w:shd w:val="clear" w:color="auto" w:fill="FFFFFF"/>
        </w:rPr>
        <w:t>Հայաստանի</w:t>
      </w:r>
      <w:r w:rsidR="00E06013" w:rsidRPr="00286316">
        <w:rPr>
          <w:rFonts w:ascii="GHEA Grapalat" w:hAnsi="GHEA Grapalat"/>
          <w:shd w:val="clear" w:color="auto" w:fill="FFFFFF"/>
        </w:rPr>
        <w:t xml:space="preserve"> </w:t>
      </w:r>
      <w:r w:rsidR="000031B5" w:rsidRPr="00286316">
        <w:rPr>
          <w:rFonts w:ascii="GHEA Grapalat" w:hAnsi="GHEA Grapalat"/>
          <w:shd w:val="clear" w:color="auto" w:fill="FFFFFF"/>
        </w:rPr>
        <w:t>Հանրապետության</w:t>
      </w:r>
      <w:r w:rsidR="00E06013" w:rsidRPr="00286316">
        <w:rPr>
          <w:rFonts w:ascii="GHEA Grapalat" w:hAnsi="GHEA Grapalat"/>
          <w:shd w:val="clear" w:color="auto" w:fill="FFFFFF"/>
        </w:rPr>
        <w:t xml:space="preserve"> </w:t>
      </w:r>
      <w:r w:rsidR="000031B5" w:rsidRPr="00286316">
        <w:rPr>
          <w:rFonts w:ascii="GHEA Grapalat" w:hAnsi="GHEA Grapalat"/>
          <w:shd w:val="clear" w:color="auto" w:fill="FFFFFF"/>
        </w:rPr>
        <w:t>արդարադատության</w:t>
      </w:r>
      <w:r w:rsidR="00E06013" w:rsidRPr="00286316">
        <w:rPr>
          <w:rFonts w:ascii="GHEA Grapalat" w:hAnsi="GHEA Grapalat"/>
          <w:shd w:val="clear" w:color="auto" w:fill="FFFFFF"/>
        </w:rPr>
        <w:t xml:space="preserve"> </w:t>
      </w:r>
      <w:r w:rsidR="00493312" w:rsidRPr="00286316">
        <w:rPr>
          <w:rFonts w:ascii="GHEA Grapalat" w:hAnsi="GHEA Grapalat"/>
          <w:shd w:val="clear" w:color="auto" w:fill="FFFFFF"/>
        </w:rPr>
        <w:t>նախարարության</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կողմից</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մերժվում</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է</w:t>
      </w:r>
      <w:r w:rsidR="00E06013" w:rsidRPr="00286316">
        <w:rPr>
          <w:rFonts w:ascii="GHEA Grapalat" w:hAnsi="GHEA Grapalat"/>
          <w:shd w:val="clear" w:color="auto" w:fill="FFFFFF"/>
        </w:rPr>
        <w:t xml:space="preserve">, </w:t>
      </w:r>
      <w:r w:rsidR="00111DC7" w:rsidRPr="00286316">
        <w:rPr>
          <w:rFonts w:ascii="GHEA Grapalat" w:hAnsi="GHEA Grapalat"/>
          <w:shd w:val="clear" w:color="auto" w:fill="FFFFFF"/>
        </w:rPr>
        <w:t>եթե</w:t>
      </w:r>
      <w:r w:rsidR="00E06013" w:rsidRPr="00286316">
        <w:rPr>
          <w:rFonts w:ascii="GHEA Grapalat" w:hAnsi="GHEA Grapalat"/>
          <w:shd w:val="clear" w:color="auto" w:fill="FFFFFF"/>
        </w:rPr>
        <w:t>`</w:t>
      </w:r>
    </w:p>
    <w:p w:rsidR="00715272" w:rsidRPr="00286316" w:rsidRDefault="00E06013">
      <w:pPr>
        <w:spacing w:after="0" w:line="360" w:lineRule="auto"/>
        <w:ind w:firstLine="720"/>
        <w:jc w:val="both"/>
        <w:outlineLvl w:val="2"/>
        <w:rPr>
          <w:rFonts w:ascii="GHEA Grapalat" w:hAnsi="GHEA Grapalat"/>
          <w:shd w:val="clear" w:color="auto" w:fill="FFFFFF"/>
        </w:rPr>
      </w:pPr>
      <w:r w:rsidRPr="00286316">
        <w:rPr>
          <w:rFonts w:ascii="GHEA Grapalat" w:hAnsi="GHEA Grapalat"/>
          <w:shd w:val="clear" w:color="auto" w:fill="FFFFFF"/>
        </w:rPr>
        <w:t xml:space="preserve"> </w:t>
      </w:r>
      <w:r w:rsidR="00911FB8" w:rsidRPr="00286316">
        <w:rPr>
          <w:rFonts w:ascii="GHEA Grapalat" w:hAnsi="GHEA Grapalat"/>
          <w:shd w:val="clear" w:color="auto" w:fill="FFFFFF"/>
        </w:rPr>
        <w:t xml:space="preserve">1) </w:t>
      </w:r>
      <w:proofErr w:type="gramStart"/>
      <w:r w:rsidR="00493312" w:rsidRPr="00286316">
        <w:rPr>
          <w:rFonts w:ascii="GHEA Grapalat" w:hAnsi="GHEA Grapalat"/>
          <w:shd w:val="clear" w:color="auto" w:fill="FFFFFF"/>
        </w:rPr>
        <w:t>դիմողի</w:t>
      </w:r>
      <w:proofErr w:type="gramEnd"/>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ներկայացրած</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փաստաթղթերում</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առկա</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են</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ակնհայտ</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կեղծ</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կամ</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խեղաթյուրված</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տեղեկություններ</w:t>
      </w:r>
      <w:r w:rsidR="00911FB8" w:rsidRPr="00286316">
        <w:rPr>
          <w:rFonts w:ascii="GHEA Grapalat" w:hAnsi="GHEA Grapalat"/>
          <w:shd w:val="clear" w:color="auto" w:fill="FFFFFF"/>
        </w:rPr>
        <w:t xml:space="preserve">. </w:t>
      </w:r>
    </w:p>
    <w:p w:rsidR="00715272" w:rsidRPr="00286316" w:rsidRDefault="00017696">
      <w:pPr>
        <w:spacing w:after="0" w:line="360" w:lineRule="auto"/>
        <w:ind w:firstLine="720"/>
        <w:jc w:val="both"/>
        <w:outlineLvl w:val="2"/>
        <w:rPr>
          <w:rFonts w:ascii="GHEA Grapalat" w:hAnsi="GHEA Grapalat"/>
          <w:shd w:val="clear" w:color="auto" w:fill="FFFFFF"/>
        </w:rPr>
      </w:pPr>
      <w:r w:rsidRPr="00286316">
        <w:rPr>
          <w:rFonts w:ascii="GHEA Grapalat" w:hAnsi="GHEA Grapalat"/>
          <w:shd w:val="clear" w:color="auto" w:fill="FFFFFF"/>
        </w:rPr>
        <w:t xml:space="preserve">2) </w:t>
      </w:r>
      <w:proofErr w:type="gramStart"/>
      <w:r w:rsidR="00493312" w:rsidRPr="00286316">
        <w:rPr>
          <w:rFonts w:ascii="GHEA Grapalat" w:hAnsi="GHEA Grapalat"/>
          <w:shd w:val="clear" w:color="auto" w:fill="FFFFFF"/>
        </w:rPr>
        <w:t>դիմողի</w:t>
      </w:r>
      <w:proofErr w:type="gramEnd"/>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տվյալները</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չեն</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բավարարում</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սույն</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հոդվածի</w:t>
      </w:r>
      <w:r w:rsidR="00911FB8" w:rsidRPr="00286316">
        <w:rPr>
          <w:rFonts w:ascii="GHEA Grapalat" w:hAnsi="GHEA Grapalat"/>
          <w:shd w:val="clear" w:color="auto" w:fill="FFFFFF"/>
        </w:rPr>
        <w:t xml:space="preserve"> 1-</w:t>
      </w:r>
      <w:r w:rsidR="00111DC7" w:rsidRPr="00286316">
        <w:rPr>
          <w:rFonts w:ascii="GHEA Grapalat" w:hAnsi="GHEA Grapalat"/>
          <w:shd w:val="clear" w:color="auto" w:fill="FFFFFF"/>
        </w:rPr>
        <w:t>ին</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մասի</w:t>
      </w:r>
      <w:r w:rsidR="00911FB8" w:rsidRPr="00286316">
        <w:rPr>
          <w:rFonts w:ascii="GHEA Grapalat" w:hAnsi="GHEA Grapalat"/>
          <w:shd w:val="clear" w:color="auto" w:fill="FFFFFF"/>
        </w:rPr>
        <w:t xml:space="preserve"> </w:t>
      </w:r>
      <w:r w:rsidR="00111DC7" w:rsidRPr="00286316">
        <w:rPr>
          <w:rFonts w:ascii="GHEA Grapalat" w:hAnsi="GHEA Grapalat"/>
          <w:shd w:val="clear" w:color="auto" w:fill="FFFFFF"/>
        </w:rPr>
        <w:t>պահանջները</w:t>
      </w:r>
      <w:r w:rsidR="00911FB8" w:rsidRPr="00286316">
        <w:rPr>
          <w:rFonts w:ascii="GHEA Grapalat" w:hAnsi="GHEA Grapalat"/>
          <w:shd w:val="clear" w:color="auto" w:fill="FFFFFF"/>
        </w:rPr>
        <w:t xml:space="preserve">. </w:t>
      </w:r>
    </w:p>
    <w:p w:rsidR="00286316" w:rsidRPr="00286316" w:rsidRDefault="00017696" w:rsidP="002103F2">
      <w:pPr>
        <w:pStyle w:val="NormalWeb"/>
        <w:shd w:val="clear" w:color="auto" w:fill="FFFFFF"/>
        <w:spacing w:before="0" w:after="0" w:line="360" w:lineRule="auto"/>
        <w:ind w:firstLine="720"/>
        <w:jc w:val="both"/>
        <w:outlineLvl w:val="2"/>
        <w:rPr>
          <w:rFonts w:ascii="GHEA Grapalat" w:eastAsia="Calibri" w:hAnsi="GHEA Grapalat" w:cs="Calibri"/>
          <w:sz w:val="22"/>
          <w:szCs w:val="22"/>
          <w:shd w:val="clear" w:color="auto" w:fill="FFFFFF"/>
        </w:rPr>
      </w:pPr>
      <w:r w:rsidRPr="00286316">
        <w:rPr>
          <w:rFonts w:ascii="GHEA Grapalat" w:eastAsia="Calibri" w:hAnsi="GHEA Grapalat" w:cs="Calibri"/>
          <w:sz w:val="22"/>
          <w:szCs w:val="22"/>
          <w:shd w:val="clear" w:color="auto" w:fill="FFFFFF"/>
        </w:rPr>
        <w:t xml:space="preserve">3) </w:t>
      </w:r>
      <w:proofErr w:type="gramStart"/>
      <w:r w:rsidR="00493312" w:rsidRPr="00286316">
        <w:rPr>
          <w:rFonts w:ascii="GHEA Grapalat" w:eastAsia="Calibri" w:hAnsi="GHEA Grapalat" w:cs="Calibri"/>
          <w:sz w:val="22"/>
          <w:szCs w:val="22"/>
          <w:shd w:val="clear" w:color="auto" w:fill="FFFFFF"/>
        </w:rPr>
        <w:t>դիմողը</w:t>
      </w:r>
      <w:proofErr w:type="gramEnd"/>
      <w:r w:rsidRPr="00286316">
        <w:rPr>
          <w:rFonts w:ascii="GHEA Grapalat" w:eastAsia="Calibri" w:hAnsi="GHEA Grapalat" w:cs="Calibri"/>
          <w:sz w:val="22"/>
          <w:szCs w:val="22"/>
          <w:shd w:val="clear" w:color="auto" w:fill="FFFFFF"/>
        </w:rPr>
        <w:t xml:space="preserve"> </w:t>
      </w:r>
      <w:r w:rsidR="00836DC2" w:rsidRPr="00286316">
        <w:rPr>
          <w:rFonts w:ascii="GHEA Grapalat" w:eastAsia="Calibri" w:hAnsi="GHEA Grapalat" w:cs="Calibri"/>
          <w:sz w:val="22"/>
          <w:szCs w:val="22"/>
          <w:shd w:val="clear" w:color="auto" w:fill="FFFFFF"/>
        </w:rPr>
        <w:t>հայտարարության</w:t>
      </w:r>
      <w:r w:rsidR="00BE6DD3" w:rsidRPr="00286316">
        <w:rPr>
          <w:rFonts w:ascii="GHEA Grapalat" w:eastAsia="Calibri" w:hAnsi="GHEA Grapalat" w:cs="Calibri"/>
          <w:sz w:val="22"/>
          <w:szCs w:val="22"/>
          <w:shd w:val="clear" w:color="auto" w:fill="FFFFFF"/>
        </w:rPr>
        <w:t xml:space="preserve"> </w:t>
      </w:r>
      <w:r w:rsidR="00836DC2" w:rsidRPr="00286316">
        <w:rPr>
          <w:rFonts w:ascii="GHEA Grapalat" w:eastAsia="Calibri" w:hAnsi="GHEA Grapalat" w:cs="Calibri"/>
          <w:sz w:val="22"/>
          <w:szCs w:val="22"/>
          <w:shd w:val="clear" w:color="auto" w:fill="FFFFFF"/>
        </w:rPr>
        <w:t>մեջ</w:t>
      </w:r>
      <w:r w:rsidR="00BE6DD3" w:rsidRPr="00286316">
        <w:rPr>
          <w:rFonts w:ascii="GHEA Grapalat" w:eastAsia="Calibri" w:hAnsi="GHEA Grapalat" w:cs="Calibri"/>
          <w:sz w:val="22"/>
          <w:szCs w:val="22"/>
          <w:shd w:val="clear" w:color="auto" w:fill="FFFFFF"/>
        </w:rPr>
        <w:t xml:space="preserve"> </w:t>
      </w:r>
      <w:r w:rsidR="00836DC2" w:rsidRPr="00286316">
        <w:rPr>
          <w:rFonts w:ascii="GHEA Grapalat" w:eastAsia="Calibri" w:hAnsi="GHEA Grapalat" w:cs="Calibri"/>
          <w:sz w:val="22"/>
          <w:szCs w:val="22"/>
          <w:shd w:val="clear" w:color="auto" w:fill="FFFFFF"/>
        </w:rPr>
        <w:t>նշված</w:t>
      </w:r>
      <w:r w:rsidR="00BE6DD3" w:rsidRPr="00286316">
        <w:rPr>
          <w:rFonts w:ascii="GHEA Grapalat" w:eastAsia="Calibri" w:hAnsi="GHEA Grapalat" w:cs="Calibri"/>
          <w:sz w:val="22"/>
          <w:szCs w:val="22"/>
          <w:shd w:val="clear" w:color="auto" w:fill="FFFFFF"/>
        </w:rPr>
        <w:t xml:space="preserve"> </w:t>
      </w:r>
      <w:r w:rsidR="00836DC2" w:rsidRPr="00286316">
        <w:rPr>
          <w:rFonts w:ascii="GHEA Grapalat" w:eastAsia="Calibri" w:hAnsi="GHEA Grapalat" w:cs="Calibri"/>
          <w:sz w:val="22"/>
          <w:szCs w:val="22"/>
          <w:shd w:val="clear" w:color="auto" w:fill="FFFFFF"/>
        </w:rPr>
        <w:t>ժամկետում</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կամ</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սույն</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հոդվածի</w:t>
      </w:r>
      <w:r w:rsidR="00BE6DD3" w:rsidRPr="00286316">
        <w:rPr>
          <w:rFonts w:ascii="GHEA Grapalat" w:eastAsia="Calibri" w:hAnsi="GHEA Grapalat" w:cs="Calibri"/>
          <w:sz w:val="22"/>
          <w:szCs w:val="22"/>
          <w:shd w:val="clear" w:color="auto" w:fill="FFFFFF"/>
        </w:rPr>
        <w:t xml:space="preserve"> 6-</w:t>
      </w:r>
      <w:r w:rsidR="00777215" w:rsidRPr="00286316">
        <w:rPr>
          <w:rFonts w:ascii="GHEA Grapalat" w:eastAsia="Calibri" w:hAnsi="GHEA Grapalat" w:cs="Calibri"/>
          <w:sz w:val="22"/>
          <w:szCs w:val="22"/>
          <w:shd w:val="clear" w:color="auto" w:fill="FFFFFF"/>
        </w:rPr>
        <w:t>րդ</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մասով</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սահմանված</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դեպքում՝</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նույն</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մասով</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սահմանված</w:t>
      </w:r>
      <w:r w:rsidR="00BE6DD3" w:rsidRPr="00286316">
        <w:rPr>
          <w:rFonts w:ascii="GHEA Grapalat" w:eastAsia="Calibri" w:hAnsi="GHEA Grapalat" w:cs="Calibri"/>
          <w:sz w:val="22"/>
          <w:szCs w:val="22"/>
          <w:shd w:val="clear" w:color="auto" w:fill="FFFFFF"/>
        </w:rPr>
        <w:t xml:space="preserve"> </w:t>
      </w:r>
      <w:r w:rsidR="00777215" w:rsidRPr="00286316">
        <w:rPr>
          <w:rFonts w:ascii="GHEA Grapalat" w:eastAsia="Calibri" w:hAnsi="GHEA Grapalat" w:cs="Calibri"/>
          <w:sz w:val="22"/>
          <w:szCs w:val="22"/>
          <w:shd w:val="clear" w:color="auto" w:fill="FFFFFF"/>
        </w:rPr>
        <w:t>ժամկետում</w:t>
      </w:r>
      <w:r w:rsidR="00BE6DD3" w:rsidRPr="00286316">
        <w:rPr>
          <w:rFonts w:ascii="GHEA Grapalat" w:eastAsia="Calibri" w:hAnsi="GHEA Grapalat" w:cs="Calibri"/>
          <w:sz w:val="22"/>
          <w:szCs w:val="22"/>
          <w:shd w:val="clear" w:color="auto" w:fill="FFFFFF"/>
        </w:rPr>
        <w:t xml:space="preserve"> </w:t>
      </w:r>
      <w:r w:rsidR="00111DC7" w:rsidRPr="00286316">
        <w:rPr>
          <w:rFonts w:ascii="GHEA Grapalat" w:eastAsia="Calibri" w:hAnsi="GHEA Grapalat" w:cs="Calibri"/>
          <w:sz w:val="22"/>
          <w:szCs w:val="22"/>
          <w:shd w:val="clear" w:color="auto" w:fill="FFFFFF"/>
        </w:rPr>
        <w:t>չի</w:t>
      </w:r>
      <w:r w:rsidRPr="00286316">
        <w:rPr>
          <w:rFonts w:ascii="GHEA Grapalat" w:eastAsia="Calibri" w:hAnsi="GHEA Grapalat" w:cs="Calibri"/>
          <w:sz w:val="22"/>
          <w:szCs w:val="22"/>
          <w:shd w:val="clear" w:color="auto" w:fill="FFFFFF"/>
        </w:rPr>
        <w:t xml:space="preserve"> </w:t>
      </w:r>
      <w:r w:rsidR="00111DC7" w:rsidRPr="00286316">
        <w:rPr>
          <w:rFonts w:ascii="GHEA Grapalat" w:eastAsia="Calibri" w:hAnsi="GHEA Grapalat" w:cs="Calibri"/>
          <w:sz w:val="22"/>
          <w:szCs w:val="22"/>
          <w:shd w:val="clear" w:color="auto" w:fill="FFFFFF"/>
        </w:rPr>
        <w:t>ներկայացրել</w:t>
      </w:r>
      <w:r w:rsidRPr="00286316">
        <w:rPr>
          <w:rFonts w:ascii="GHEA Grapalat" w:eastAsia="Calibri" w:hAnsi="GHEA Grapalat" w:cs="Calibri"/>
          <w:sz w:val="22"/>
          <w:szCs w:val="22"/>
          <w:shd w:val="clear" w:color="auto" w:fill="FFFFFF"/>
        </w:rPr>
        <w:t xml:space="preserve">  </w:t>
      </w:r>
      <w:r w:rsidR="00111DC7" w:rsidRPr="00286316">
        <w:rPr>
          <w:rFonts w:ascii="GHEA Grapalat" w:eastAsia="Calibri" w:hAnsi="GHEA Grapalat" w:cs="Calibri"/>
          <w:sz w:val="22"/>
          <w:szCs w:val="22"/>
          <w:shd w:val="clear" w:color="auto" w:fill="FFFFFF"/>
        </w:rPr>
        <w:t>պահանջվող</w:t>
      </w:r>
      <w:r w:rsidRPr="00286316">
        <w:rPr>
          <w:rFonts w:ascii="GHEA Grapalat" w:eastAsia="Calibri" w:hAnsi="GHEA Grapalat" w:cs="Calibri"/>
          <w:sz w:val="22"/>
          <w:szCs w:val="22"/>
          <w:shd w:val="clear" w:color="auto" w:fill="FFFFFF"/>
        </w:rPr>
        <w:t xml:space="preserve"> </w:t>
      </w:r>
      <w:r w:rsidR="00B73CE2" w:rsidRPr="00286316">
        <w:rPr>
          <w:rFonts w:ascii="GHEA Grapalat" w:eastAsia="Calibri" w:hAnsi="GHEA Grapalat" w:cs="Calibri"/>
          <w:sz w:val="22"/>
          <w:szCs w:val="22"/>
          <w:shd w:val="clear" w:color="auto" w:fill="FFFFFF"/>
        </w:rPr>
        <w:t>բոլոր</w:t>
      </w:r>
      <w:r w:rsidRPr="00286316">
        <w:rPr>
          <w:rFonts w:ascii="GHEA Grapalat" w:eastAsia="Calibri" w:hAnsi="GHEA Grapalat" w:cs="Calibri"/>
          <w:sz w:val="22"/>
          <w:szCs w:val="22"/>
          <w:shd w:val="clear" w:color="auto" w:fill="FFFFFF"/>
        </w:rPr>
        <w:t xml:space="preserve"> </w:t>
      </w:r>
      <w:r w:rsidR="00111DC7" w:rsidRPr="00286316">
        <w:rPr>
          <w:rFonts w:ascii="GHEA Grapalat" w:eastAsia="Calibri" w:hAnsi="GHEA Grapalat" w:cs="Calibri"/>
          <w:sz w:val="22"/>
          <w:szCs w:val="22"/>
          <w:shd w:val="clear" w:color="auto" w:fill="FFFFFF"/>
        </w:rPr>
        <w:t>փաստաթղթերը</w:t>
      </w:r>
      <w:r w:rsidR="00BE6DD3" w:rsidRPr="00286316">
        <w:rPr>
          <w:rFonts w:ascii="GHEA Grapalat" w:eastAsia="Calibri" w:hAnsi="GHEA Grapalat" w:cs="Calibri"/>
          <w:sz w:val="22"/>
          <w:szCs w:val="22"/>
          <w:shd w:val="clear" w:color="auto" w:fill="FFFFFF"/>
        </w:rPr>
        <w:t>:</w:t>
      </w:r>
    </w:p>
    <w:p w:rsidR="00922499" w:rsidRPr="00286316" w:rsidRDefault="00911FB8" w:rsidP="002103F2">
      <w:pPr>
        <w:pStyle w:val="NormalWeb"/>
        <w:shd w:val="clear" w:color="auto" w:fill="FFFFFF"/>
        <w:spacing w:before="0" w:after="0" w:line="360" w:lineRule="auto"/>
        <w:ind w:firstLine="720"/>
        <w:jc w:val="both"/>
        <w:outlineLvl w:val="2"/>
        <w:rPr>
          <w:rFonts w:ascii="GHEA Grapalat" w:eastAsia="GHEA Grapalat" w:hAnsi="GHEA Grapalat" w:cs="GHEA Grapalat"/>
          <w:sz w:val="22"/>
          <w:szCs w:val="22"/>
          <w:shd w:val="clear" w:color="auto" w:fill="FFFFFF"/>
        </w:rPr>
      </w:pPr>
      <w:r w:rsidRPr="00286316">
        <w:rPr>
          <w:rFonts w:ascii="GHEA Grapalat" w:eastAsia="Calibri" w:hAnsi="GHEA Grapalat" w:cs="Calibri"/>
          <w:sz w:val="22"/>
          <w:szCs w:val="22"/>
          <w:shd w:val="clear" w:color="auto" w:fill="FFFFFF"/>
        </w:rPr>
        <w:t>8</w:t>
      </w:r>
      <w:r w:rsidR="00BE6DD3" w:rsidRPr="00286316">
        <w:rPr>
          <w:rFonts w:ascii="GHEA Grapalat" w:eastAsia="Calibri" w:hAnsi="GHEA Grapalat" w:cs="Calibri"/>
          <w:sz w:val="22"/>
          <w:szCs w:val="22"/>
          <w:shd w:val="clear" w:color="auto" w:fill="FFFFFF"/>
        </w:rPr>
        <w:t xml:space="preserve">. </w:t>
      </w:r>
      <w:r w:rsidR="005111C5" w:rsidRPr="00286316">
        <w:rPr>
          <w:rFonts w:ascii="GHEA Grapalat" w:eastAsia="Calibri" w:hAnsi="GHEA Grapalat" w:cs="Calibri"/>
          <w:sz w:val="22"/>
          <w:szCs w:val="22"/>
          <w:shd w:val="clear" w:color="auto" w:fill="FFFFFF"/>
        </w:rPr>
        <w:t>Որակավորման</w:t>
      </w:r>
      <w:r w:rsidR="00BE6DD3" w:rsidRPr="00286316">
        <w:rPr>
          <w:rFonts w:ascii="GHEA Grapalat" w:eastAsia="Calibri" w:hAnsi="GHEA Grapalat" w:cs="Calibri"/>
          <w:sz w:val="22"/>
          <w:szCs w:val="22"/>
          <w:shd w:val="clear" w:color="auto" w:fill="FFFFFF"/>
        </w:rPr>
        <w:t xml:space="preserve"> </w:t>
      </w:r>
      <w:r w:rsidR="005111C5" w:rsidRPr="00286316">
        <w:rPr>
          <w:rFonts w:ascii="GHEA Grapalat" w:eastAsia="Calibri" w:hAnsi="GHEA Grapalat" w:cs="Calibri"/>
          <w:sz w:val="22"/>
          <w:szCs w:val="22"/>
          <w:shd w:val="clear" w:color="auto" w:fill="FFFFFF"/>
        </w:rPr>
        <w:t>հանձնաժողովի</w:t>
      </w:r>
      <w:r w:rsidR="00BE6DD3" w:rsidRPr="00286316">
        <w:rPr>
          <w:rFonts w:ascii="GHEA Grapalat" w:hAnsi="GHEA Grapalat"/>
          <w:sz w:val="22"/>
          <w:szCs w:val="22"/>
          <w:shd w:val="clear" w:color="auto" w:fill="FFFFFF"/>
        </w:rPr>
        <w:t xml:space="preserve"> </w:t>
      </w:r>
      <w:r w:rsidR="005111C5" w:rsidRPr="00286316">
        <w:rPr>
          <w:rFonts w:ascii="GHEA Grapalat" w:hAnsi="GHEA Grapalat"/>
          <w:sz w:val="22"/>
          <w:szCs w:val="22"/>
          <w:shd w:val="clear" w:color="auto" w:fill="FFFFFF"/>
        </w:rPr>
        <w:t>կազմավորման</w:t>
      </w:r>
      <w:r w:rsidR="00BE6DD3" w:rsidRPr="00286316">
        <w:rPr>
          <w:rFonts w:ascii="GHEA Grapalat" w:hAnsi="GHEA Grapalat"/>
          <w:sz w:val="22"/>
          <w:szCs w:val="22"/>
          <w:shd w:val="clear" w:color="auto" w:fill="FFFFFF"/>
        </w:rPr>
        <w:t xml:space="preserve"> </w:t>
      </w:r>
      <w:r w:rsidR="005111C5" w:rsidRPr="00286316">
        <w:rPr>
          <w:rFonts w:ascii="GHEA Grapalat" w:hAnsi="GHEA Grapalat"/>
          <w:sz w:val="22"/>
          <w:szCs w:val="22"/>
          <w:shd w:val="clear" w:color="auto" w:fill="FFFFFF"/>
        </w:rPr>
        <w:t>և</w:t>
      </w:r>
      <w:r w:rsidR="00BE6DD3" w:rsidRPr="00286316">
        <w:rPr>
          <w:rFonts w:ascii="GHEA Grapalat" w:hAnsi="GHEA Grapalat"/>
          <w:sz w:val="22"/>
          <w:szCs w:val="22"/>
          <w:shd w:val="clear" w:color="auto" w:fill="FFFFFF"/>
        </w:rPr>
        <w:t xml:space="preserve"> </w:t>
      </w:r>
      <w:r w:rsidR="005111C5" w:rsidRPr="00286316">
        <w:rPr>
          <w:rFonts w:ascii="GHEA Grapalat" w:hAnsi="GHEA Grapalat"/>
          <w:sz w:val="22"/>
          <w:szCs w:val="22"/>
          <w:shd w:val="clear" w:color="auto" w:fill="FFFFFF"/>
        </w:rPr>
        <w:t>գործունեության</w:t>
      </w:r>
      <w:r w:rsidR="00BE6DD3" w:rsidRPr="00286316">
        <w:rPr>
          <w:rFonts w:ascii="GHEA Grapalat" w:hAnsi="GHEA Grapalat"/>
          <w:sz w:val="22"/>
          <w:szCs w:val="22"/>
          <w:shd w:val="clear" w:color="auto" w:fill="FFFFFF"/>
        </w:rPr>
        <w:t xml:space="preserve"> </w:t>
      </w:r>
      <w:r w:rsidR="005111C5" w:rsidRPr="00286316">
        <w:rPr>
          <w:rFonts w:ascii="GHEA Grapalat" w:hAnsi="GHEA Grapalat"/>
          <w:sz w:val="22"/>
          <w:szCs w:val="22"/>
          <w:shd w:val="clear" w:color="auto" w:fill="FFFFFF"/>
        </w:rPr>
        <w:t>կարգը</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որակավորման</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ստուգմանը</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մասնակցելու</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դիմումին</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ներկայացվող</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պահանջները</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rPr>
        <w:t>որակավորման</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rPr>
        <w:t>ստուգմանը</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rPr>
        <w:t>մասնակցելու</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rPr>
        <w:t>համար</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պահանջվող</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փաստաթղթերի</w:t>
      </w:r>
      <w:r w:rsidR="00BE6DD3" w:rsidRPr="00286316">
        <w:rPr>
          <w:rFonts w:ascii="GHEA Grapalat" w:hAnsi="GHEA Grapalat"/>
          <w:sz w:val="22"/>
          <w:szCs w:val="22"/>
          <w:shd w:val="clear" w:color="auto" w:fill="FFFFFF"/>
        </w:rPr>
        <w:t xml:space="preserve"> </w:t>
      </w:r>
      <w:r w:rsidR="00777215" w:rsidRPr="00286316">
        <w:rPr>
          <w:rFonts w:ascii="GHEA Grapalat" w:hAnsi="GHEA Grapalat"/>
          <w:sz w:val="22"/>
          <w:szCs w:val="22"/>
          <w:shd w:val="clear" w:color="auto" w:fill="FFFFFF"/>
          <w:lang w:val="ru-RU"/>
        </w:rPr>
        <w:t>ցանկը</w:t>
      </w:r>
      <w:r w:rsidR="00BE6DD3" w:rsidRPr="00286316">
        <w:rPr>
          <w:rFonts w:ascii="GHEA Grapalat" w:hAnsi="GHEA Grapalat"/>
          <w:sz w:val="22"/>
          <w:szCs w:val="22"/>
          <w:shd w:val="clear" w:color="auto" w:fill="FFFFFF"/>
        </w:rPr>
        <w:t xml:space="preserve">, </w:t>
      </w:r>
      <w:r w:rsidR="005111C5" w:rsidRPr="00286316">
        <w:rPr>
          <w:rFonts w:ascii="GHEA Grapalat" w:hAnsi="GHEA Grapalat"/>
          <w:sz w:val="22"/>
          <w:szCs w:val="22"/>
          <w:shd w:val="clear" w:color="auto" w:fill="FFFFFF"/>
        </w:rPr>
        <w:t>ո</w:t>
      </w:r>
      <w:r w:rsidR="00111DC7" w:rsidRPr="00286316">
        <w:rPr>
          <w:rFonts w:ascii="GHEA Grapalat" w:hAnsi="GHEA Grapalat"/>
          <w:sz w:val="22"/>
          <w:szCs w:val="22"/>
          <w:shd w:val="clear" w:color="auto" w:fill="FFFFFF"/>
        </w:rPr>
        <w:t>րակավորման</w:t>
      </w:r>
      <w:r w:rsidR="00BE6DD3" w:rsidRPr="00286316">
        <w:rPr>
          <w:rFonts w:ascii="GHEA Grapalat" w:hAnsi="GHEA Grapalat"/>
          <w:sz w:val="22"/>
          <w:szCs w:val="22"/>
          <w:shd w:val="clear" w:color="auto" w:fill="FFFFFF"/>
        </w:rPr>
        <w:t xml:space="preserve"> </w:t>
      </w:r>
      <w:r w:rsidR="00111DC7" w:rsidRPr="00286316">
        <w:rPr>
          <w:rFonts w:ascii="GHEA Grapalat" w:hAnsi="GHEA Grapalat"/>
          <w:sz w:val="22"/>
          <w:szCs w:val="22"/>
          <w:shd w:val="clear" w:color="auto" w:fill="FFFFFF"/>
        </w:rPr>
        <w:t>ստուգման</w:t>
      </w:r>
      <w:r w:rsidR="00BE6DD3" w:rsidRPr="00286316">
        <w:rPr>
          <w:rFonts w:ascii="GHEA Grapalat" w:hAnsi="GHEA Grapalat"/>
          <w:sz w:val="22"/>
          <w:szCs w:val="22"/>
          <w:shd w:val="clear" w:color="auto" w:fill="FFFFFF"/>
        </w:rPr>
        <w:t xml:space="preserve"> </w:t>
      </w:r>
      <w:r w:rsidR="001D742E" w:rsidRPr="00286316">
        <w:rPr>
          <w:rFonts w:ascii="GHEA Grapalat" w:hAnsi="GHEA Grapalat"/>
          <w:sz w:val="22"/>
          <w:szCs w:val="22"/>
          <w:shd w:val="clear" w:color="auto" w:fill="FFFFFF"/>
        </w:rPr>
        <w:t>և</w:t>
      </w:r>
      <w:r w:rsidR="00BE6DD3" w:rsidRPr="00286316">
        <w:rPr>
          <w:rFonts w:ascii="GHEA Grapalat" w:hAnsi="GHEA Grapalat"/>
          <w:sz w:val="22"/>
          <w:szCs w:val="22"/>
          <w:shd w:val="clear" w:color="auto" w:fill="FFFFFF"/>
        </w:rPr>
        <w:t xml:space="preserve"> </w:t>
      </w:r>
      <w:r w:rsidR="001D742E" w:rsidRPr="00286316">
        <w:rPr>
          <w:rFonts w:ascii="GHEA Grapalat" w:hAnsi="GHEA Grapalat"/>
          <w:sz w:val="22"/>
          <w:szCs w:val="22"/>
          <w:shd w:val="clear" w:color="auto" w:fill="FFFFFF"/>
        </w:rPr>
        <w:t>որակավորում</w:t>
      </w:r>
      <w:r w:rsidR="00BE6DD3" w:rsidRPr="00286316">
        <w:rPr>
          <w:rFonts w:ascii="GHEA Grapalat" w:hAnsi="GHEA Grapalat"/>
          <w:sz w:val="22"/>
          <w:szCs w:val="22"/>
          <w:shd w:val="clear" w:color="auto" w:fill="FFFFFF"/>
        </w:rPr>
        <w:t xml:space="preserve"> </w:t>
      </w:r>
      <w:r w:rsidR="001D742E" w:rsidRPr="00286316">
        <w:rPr>
          <w:rFonts w:ascii="GHEA Grapalat" w:hAnsi="GHEA Grapalat"/>
          <w:sz w:val="22"/>
          <w:szCs w:val="22"/>
          <w:shd w:val="clear" w:color="auto" w:fill="FFFFFF"/>
        </w:rPr>
        <w:t>շնորհելու</w:t>
      </w:r>
      <w:r w:rsidR="00BE6DD3" w:rsidRPr="00286316">
        <w:rPr>
          <w:rFonts w:ascii="GHEA Grapalat" w:hAnsi="GHEA Grapalat"/>
          <w:sz w:val="22"/>
          <w:szCs w:val="22"/>
          <w:shd w:val="clear" w:color="auto" w:fill="FFFFFF"/>
        </w:rPr>
        <w:t xml:space="preserve"> </w:t>
      </w:r>
      <w:r w:rsidR="00111DC7" w:rsidRPr="00286316">
        <w:rPr>
          <w:rFonts w:ascii="GHEA Grapalat" w:hAnsi="GHEA Grapalat"/>
          <w:sz w:val="22"/>
          <w:szCs w:val="22"/>
          <w:shd w:val="clear" w:color="auto" w:fill="FFFFFF"/>
        </w:rPr>
        <w:t>ընթացակարգը</w:t>
      </w:r>
      <w:r w:rsidR="00BE6DD3" w:rsidRPr="00286316">
        <w:rPr>
          <w:rFonts w:ascii="GHEA Grapalat" w:hAnsi="GHEA Grapalat"/>
          <w:sz w:val="22"/>
          <w:szCs w:val="22"/>
          <w:shd w:val="clear" w:color="auto" w:fill="FFFFFF"/>
        </w:rPr>
        <w:t xml:space="preserve"> </w:t>
      </w:r>
      <w:r w:rsidR="00111DC7" w:rsidRPr="00286316">
        <w:rPr>
          <w:rFonts w:ascii="GHEA Grapalat" w:hAnsi="GHEA Grapalat"/>
          <w:sz w:val="22"/>
          <w:szCs w:val="22"/>
          <w:shd w:val="clear" w:color="auto" w:fill="FFFFFF"/>
        </w:rPr>
        <w:t>սահմանվում</w:t>
      </w:r>
      <w:r w:rsidR="00BE6DD3" w:rsidRPr="00286316">
        <w:rPr>
          <w:rFonts w:ascii="GHEA Grapalat" w:hAnsi="GHEA Grapalat"/>
          <w:sz w:val="22"/>
          <w:szCs w:val="22"/>
          <w:shd w:val="clear" w:color="auto" w:fill="FFFFFF"/>
        </w:rPr>
        <w:t xml:space="preserve"> </w:t>
      </w:r>
      <w:r w:rsidR="00111DC7" w:rsidRPr="00286316">
        <w:rPr>
          <w:rFonts w:ascii="GHEA Grapalat" w:hAnsi="GHEA Grapalat"/>
          <w:sz w:val="22"/>
          <w:szCs w:val="22"/>
          <w:shd w:val="clear" w:color="auto" w:fill="FFFFFF"/>
        </w:rPr>
        <w:t>են</w:t>
      </w:r>
      <w:r w:rsidR="00BE6DD3" w:rsidRPr="00286316">
        <w:rPr>
          <w:rFonts w:ascii="GHEA Grapalat" w:hAnsi="GHEA Grapalat"/>
          <w:sz w:val="22"/>
          <w:szCs w:val="22"/>
          <w:shd w:val="clear" w:color="auto" w:fill="FFFFFF"/>
        </w:rPr>
        <w:t xml:space="preserve"> </w:t>
      </w:r>
      <w:r w:rsidR="000031B5" w:rsidRPr="00286316">
        <w:rPr>
          <w:rFonts w:ascii="GHEA Grapalat" w:hAnsi="GHEA Grapalat"/>
          <w:sz w:val="22"/>
          <w:szCs w:val="22"/>
        </w:rPr>
        <w:t>Հայաստանի</w:t>
      </w:r>
      <w:r w:rsidR="00BE6DD3" w:rsidRPr="00286316">
        <w:rPr>
          <w:rFonts w:ascii="GHEA Grapalat" w:hAnsi="GHEA Grapalat"/>
          <w:sz w:val="22"/>
          <w:szCs w:val="22"/>
        </w:rPr>
        <w:t xml:space="preserve"> </w:t>
      </w:r>
      <w:r w:rsidR="000031B5" w:rsidRPr="00286316">
        <w:rPr>
          <w:rFonts w:ascii="GHEA Grapalat" w:hAnsi="GHEA Grapalat"/>
          <w:sz w:val="22"/>
          <w:szCs w:val="22"/>
        </w:rPr>
        <w:t>Հանրապետության</w:t>
      </w:r>
      <w:r w:rsidR="00BE6DD3" w:rsidRPr="00286316">
        <w:rPr>
          <w:rFonts w:ascii="GHEA Grapalat" w:hAnsi="GHEA Grapalat"/>
          <w:sz w:val="22"/>
          <w:szCs w:val="22"/>
        </w:rPr>
        <w:t xml:space="preserve"> </w:t>
      </w:r>
      <w:r w:rsidR="000031B5" w:rsidRPr="00286316">
        <w:rPr>
          <w:rFonts w:ascii="GHEA Grapalat" w:hAnsi="GHEA Grapalat"/>
          <w:sz w:val="22"/>
          <w:szCs w:val="22"/>
        </w:rPr>
        <w:t>արդարադատության</w:t>
      </w:r>
      <w:r w:rsidR="00BE6DD3" w:rsidRPr="00286316">
        <w:rPr>
          <w:rFonts w:ascii="GHEA Grapalat" w:hAnsi="GHEA Grapalat"/>
          <w:sz w:val="22"/>
          <w:szCs w:val="22"/>
        </w:rPr>
        <w:t xml:space="preserve"> </w:t>
      </w:r>
      <w:r w:rsidR="0090481D" w:rsidRPr="00286316">
        <w:rPr>
          <w:rFonts w:ascii="GHEA Grapalat" w:hAnsi="GHEA Grapalat"/>
          <w:sz w:val="22"/>
          <w:szCs w:val="22"/>
        </w:rPr>
        <w:t>նախարարի</w:t>
      </w:r>
      <w:r w:rsidR="00BE6DD3" w:rsidRPr="00286316">
        <w:rPr>
          <w:rFonts w:ascii="GHEA Grapalat" w:hAnsi="GHEA Grapalat"/>
          <w:sz w:val="22"/>
          <w:szCs w:val="22"/>
        </w:rPr>
        <w:t xml:space="preserve"> </w:t>
      </w:r>
      <w:r w:rsidR="0090481D" w:rsidRPr="00286316">
        <w:rPr>
          <w:rFonts w:ascii="GHEA Grapalat" w:hAnsi="GHEA Grapalat"/>
          <w:sz w:val="22"/>
          <w:szCs w:val="22"/>
        </w:rPr>
        <w:t>ենթաօրենսդրական</w:t>
      </w:r>
      <w:r w:rsidR="00BE6DD3" w:rsidRPr="00286316">
        <w:rPr>
          <w:rFonts w:ascii="GHEA Grapalat" w:hAnsi="GHEA Grapalat"/>
          <w:sz w:val="22"/>
          <w:szCs w:val="22"/>
        </w:rPr>
        <w:t xml:space="preserve"> </w:t>
      </w:r>
      <w:r w:rsidR="0090481D" w:rsidRPr="00286316">
        <w:rPr>
          <w:rFonts w:ascii="GHEA Grapalat" w:hAnsi="GHEA Grapalat"/>
          <w:sz w:val="22"/>
          <w:szCs w:val="22"/>
        </w:rPr>
        <w:t>նորմատիվ</w:t>
      </w:r>
      <w:r w:rsidR="00BE6DD3" w:rsidRPr="00286316">
        <w:rPr>
          <w:rFonts w:ascii="GHEA Grapalat" w:hAnsi="GHEA Grapalat"/>
          <w:sz w:val="22"/>
          <w:szCs w:val="22"/>
        </w:rPr>
        <w:t xml:space="preserve"> </w:t>
      </w:r>
      <w:r w:rsidR="0090481D" w:rsidRPr="00286316">
        <w:rPr>
          <w:rFonts w:ascii="GHEA Grapalat" w:hAnsi="GHEA Grapalat"/>
          <w:sz w:val="22"/>
          <w:szCs w:val="22"/>
        </w:rPr>
        <w:t>իրավական</w:t>
      </w:r>
      <w:r w:rsidR="00BE6DD3" w:rsidRPr="00286316">
        <w:rPr>
          <w:rFonts w:ascii="GHEA Grapalat" w:hAnsi="GHEA Grapalat"/>
          <w:sz w:val="22"/>
          <w:szCs w:val="22"/>
        </w:rPr>
        <w:t xml:space="preserve"> </w:t>
      </w:r>
      <w:r w:rsidR="0090481D" w:rsidRPr="00286316">
        <w:rPr>
          <w:rFonts w:ascii="GHEA Grapalat" w:hAnsi="GHEA Grapalat"/>
          <w:sz w:val="22"/>
          <w:szCs w:val="22"/>
        </w:rPr>
        <w:t>ակտով</w:t>
      </w:r>
      <w:proofErr w:type="gramStart"/>
      <w:r w:rsidR="00BE6DD3" w:rsidRPr="00286316">
        <w:rPr>
          <w:rFonts w:ascii="GHEA Grapalat" w:hAnsi="GHEA Grapalat"/>
          <w:sz w:val="22"/>
          <w:szCs w:val="22"/>
          <w:shd w:val="clear" w:color="auto" w:fill="FFFFFF"/>
        </w:rPr>
        <w:t>:»</w:t>
      </w:r>
      <w:proofErr w:type="gramEnd"/>
      <w:r w:rsidR="00BE6DD3" w:rsidRPr="00286316">
        <w:rPr>
          <w:rFonts w:ascii="GHEA Grapalat" w:hAnsi="GHEA Grapalat"/>
          <w:sz w:val="22"/>
          <w:szCs w:val="22"/>
          <w:shd w:val="clear" w:color="auto" w:fill="FFFFFF"/>
        </w:rPr>
        <w:t>:</w:t>
      </w:r>
    </w:p>
    <w:p w:rsidR="00715272" w:rsidRPr="00286316" w:rsidRDefault="00715272">
      <w:pPr>
        <w:pStyle w:val="NormalWeb"/>
        <w:shd w:val="clear" w:color="auto" w:fill="FFFFFF"/>
        <w:spacing w:before="0" w:after="0" w:line="360" w:lineRule="auto"/>
        <w:ind w:firstLine="720"/>
        <w:jc w:val="both"/>
        <w:outlineLvl w:val="2"/>
        <w:rPr>
          <w:rFonts w:ascii="GHEA Grapalat" w:eastAsia="GHEA Grapalat" w:hAnsi="GHEA Grapalat" w:cs="GHEA Grapalat"/>
          <w:b/>
          <w:sz w:val="22"/>
          <w:szCs w:val="22"/>
          <w:shd w:val="clear" w:color="auto" w:fill="FFFFFF"/>
        </w:rPr>
      </w:pPr>
    </w:p>
    <w:p w:rsidR="00715272" w:rsidRPr="00286316" w:rsidRDefault="00111DC7">
      <w:pPr>
        <w:pStyle w:val="NormalWeb"/>
        <w:shd w:val="clear" w:color="auto" w:fill="FFFFFF"/>
        <w:spacing w:before="0" w:after="0" w:line="360" w:lineRule="auto"/>
        <w:ind w:firstLine="720"/>
        <w:jc w:val="both"/>
        <w:outlineLvl w:val="2"/>
        <w:rPr>
          <w:rFonts w:ascii="GHEA Grapalat" w:eastAsia="Calibri" w:hAnsi="GHEA Grapalat" w:cs="Calibri"/>
          <w:sz w:val="22"/>
          <w:szCs w:val="22"/>
        </w:rPr>
      </w:pPr>
      <w:proofErr w:type="gramStart"/>
      <w:r w:rsidRPr="00286316">
        <w:rPr>
          <w:rFonts w:ascii="GHEA Grapalat" w:eastAsia="Calibri" w:hAnsi="GHEA Grapalat" w:cs="Calibri"/>
          <w:b/>
          <w:sz w:val="22"/>
          <w:szCs w:val="22"/>
        </w:rPr>
        <w:t>Հոդված</w:t>
      </w:r>
      <w:r w:rsidR="00BE6DD3" w:rsidRPr="00286316">
        <w:rPr>
          <w:rFonts w:ascii="GHEA Grapalat" w:eastAsia="Calibri" w:hAnsi="GHEA Grapalat" w:cs="Calibri"/>
          <w:b/>
          <w:sz w:val="22"/>
          <w:szCs w:val="22"/>
        </w:rPr>
        <w:t xml:space="preserve"> 24.</w:t>
      </w:r>
      <w:proofErr w:type="gramEnd"/>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Օրենքի</w:t>
      </w:r>
      <w:r w:rsidR="00BE6DD3" w:rsidRPr="00286316">
        <w:rPr>
          <w:rFonts w:ascii="GHEA Grapalat" w:eastAsia="Calibri" w:hAnsi="GHEA Grapalat" w:cs="Calibri"/>
          <w:sz w:val="22"/>
          <w:szCs w:val="22"/>
        </w:rPr>
        <w:t xml:space="preserve"> 23.1-</w:t>
      </w:r>
      <w:r w:rsidRPr="00286316">
        <w:rPr>
          <w:rFonts w:ascii="GHEA Grapalat" w:eastAsia="Calibri" w:hAnsi="GHEA Grapalat" w:cs="Calibri"/>
          <w:sz w:val="22"/>
          <w:szCs w:val="22"/>
        </w:rPr>
        <w:t>ին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հոդվածի</w:t>
      </w:r>
      <w:r w:rsidR="00BE6DD3" w:rsidRPr="00286316">
        <w:rPr>
          <w:rFonts w:ascii="GHEA Grapalat" w:eastAsia="Calibri" w:hAnsi="GHEA Grapalat" w:cs="Calibri"/>
          <w:sz w:val="22"/>
          <w:szCs w:val="22"/>
        </w:rPr>
        <w:t xml:space="preserve"> 1-</w:t>
      </w:r>
      <w:r w:rsidRPr="00286316">
        <w:rPr>
          <w:rFonts w:ascii="GHEA Grapalat" w:eastAsia="Calibri" w:hAnsi="GHEA Grapalat" w:cs="Calibri"/>
          <w:sz w:val="22"/>
          <w:szCs w:val="22"/>
        </w:rPr>
        <w:t>ին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մասի</w:t>
      </w:r>
      <w:r w:rsidR="00BE6DD3" w:rsidRPr="00286316">
        <w:rPr>
          <w:rFonts w:ascii="GHEA Grapalat" w:eastAsia="Calibri" w:hAnsi="GHEA Grapalat" w:cs="Calibri"/>
          <w:sz w:val="22"/>
          <w:szCs w:val="22"/>
        </w:rPr>
        <w:t xml:space="preserve"> 4-</w:t>
      </w:r>
      <w:r w:rsidRPr="00286316">
        <w:rPr>
          <w:rFonts w:ascii="GHEA Grapalat" w:eastAsia="Calibri" w:hAnsi="GHEA Grapalat" w:cs="Calibri"/>
          <w:sz w:val="22"/>
          <w:szCs w:val="22"/>
        </w:rPr>
        <w:t>րդ</w:t>
      </w:r>
      <w:r w:rsidR="00BE6DD3" w:rsidRPr="00286316">
        <w:rPr>
          <w:rFonts w:ascii="GHEA Grapalat" w:eastAsia="Calibri" w:hAnsi="GHEA Grapalat" w:cs="Calibri"/>
          <w:sz w:val="22"/>
          <w:szCs w:val="22"/>
        </w:rPr>
        <w:t xml:space="preserve"> </w:t>
      </w:r>
      <w:r w:rsidR="000A544D" w:rsidRPr="00286316">
        <w:rPr>
          <w:rFonts w:ascii="GHEA Grapalat" w:eastAsia="Calibri" w:hAnsi="GHEA Grapalat" w:cs="Calibri"/>
          <w:sz w:val="22"/>
          <w:szCs w:val="22"/>
        </w:rPr>
        <w:t>կետ</w:t>
      </w:r>
      <w:r w:rsidR="000A544D" w:rsidRPr="00286316">
        <w:rPr>
          <w:rFonts w:ascii="GHEA Grapalat" w:eastAsia="Calibri" w:hAnsi="GHEA Grapalat" w:cs="Calibri"/>
          <w:sz w:val="22"/>
          <w:szCs w:val="22"/>
          <w:lang w:val="ru-RU"/>
        </w:rPr>
        <w:t>ը</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ժամկետներում</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բառից</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հետո</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լրացնել</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և</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նվազագույն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ծախսերի</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կատարմամբ՝</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առանց</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սնանկության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վարույթին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պարտապանի</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և</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պարտատիրոջ</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շահերին</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վնասելու</w:t>
      </w:r>
      <w:r w:rsidR="00BE6DD3" w:rsidRPr="00286316">
        <w:rPr>
          <w:rFonts w:ascii="GHEA Grapalat" w:eastAsia="Calibri" w:hAnsi="GHEA Grapalat" w:cs="Calibri"/>
          <w:sz w:val="22"/>
          <w:szCs w:val="22"/>
        </w:rPr>
        <w:t xml:space="preserve">» </w:t>
      </w:r>
      <w:r w:rsidRPr="00286316">
        <w:rPr>
          <w:rFonts w:ascii="GHEA Grapalat" w:eastAsia="Calibri" w:hAnsi="GHEA Grapalat" w:cs="Calibri"/>
          <w:sz w:val="22"/>
          <w:szCs w:val="22"/>
        </w:rPr>
        <w:t>բառեր</w:t>
      </w:r>
      <w:r w:rsidR="000A544D" w:rsidRPr="00286316">
        <w:rPr>
          <w:rFonts w:ascii="GHEA Grapalat" w:eastAsia="Calibri" w:hAnsi="GHEA Grapalat" w:cs="Calibri"/>
          <w:sz w:val="22"/>
          <w:szCs w:val="22"/>
          <w:lang w:val="ru-RU"/>
        </w:rPr>
        <w:t>ով</w:t>
      </w:r>
      <w:r w:rsidR="00BE6DD3" w:rsidRPr="00286316">
        <w:rPr>
          <w:rFonts w:ascii="GHEA Grapalat" w:eastAsia="Calibri" w:hAnsi="GHEA Grapalat" w:cs="Calibri"/>
          <w:sz w:val="22"/>
          <w:szCs w:val="22"/>
        </w:rPr>
        <w:t>:</w:t>
      </w:r>
    </w:p>
    <w:p w:rsidR="00715272" w:rsidRPr="00286316" w:rsidRDefault="00715272">
      <w:pPr>
        <w:spacing w:after="0" w:line="360" w:lineRule="auto"/>
        <w:ind w:firstLine="720"/>
        <w:jc w:val="both"/>
        <w:outlineLvl w:val="2"/>
        <w:rPr>
          <w:rFonts w:ascii="GHEA Grapalat" w:eastAsia="GHEA Grapalat" w:hAnsi="GHEA Grapalat" w:cs="GHEA Grapalat"/>
          <w:shd w:val="clear" w:color="auto" w:fill="FFFFFF"/>
        </w:rPr>
      </w:pPr>
    </w:p>
    <w:p w:rsidR="00715272" w:rsidRPr="00286316" w:rsidRDefault="00493312" w:rsidP="005111C5">
      <w:pPr>
        <w:tabs>
          <w:tab w:val="left" w:pos="0"/>
        </w:tabs>
        <w:spacing w:after="0" w:line="360" w:lineRule="auto"/>
        <w:ind w:firstLine="720"/>
        <w:jc w:val="both"/>
        <w:outlineLvl w:val="2"/>
        <w:rPr>
          <w:rFonts w:ascii="GHEA Grapalat" w:eastAsia="GHEA Grapalat" w:hAnsi="GHEA Grapalat" w:cs="GHEA Grapalat"/>
        </w:rPr>
      </w:pPr>
      <w:proofErr w:type="gramStart"/>
      <w:r w:rsidRPr="00286316">
        <w:rPr>
          <w:rFonts w:ascii="GHEA Grapalat" w:hAnsi="GHEA Grapalat"/>
          <w:b/>
          <w:bCs/>
        </w:rPr>
        <w:t>Հոդված</w:t>
      </w:r>
      <w:r w:rsidR="00BE6DD3" w:rsidRPr="00286316">
        <w:rPr>
          <w:rFonts w:ascii="GHEA Grapalat" w:hAnsi="GHEA Grapalat"/>
          <w:b/>
          <w:bCs/>
        </w:rPr>
        <w:t xml:space="preserve"> 25.</w:t>
      </w:r>
      <w:proofErr w:type="gramEnd"/>
      <w:r w:rsidR="00BE6DD3" w:rsidRPr="00286316">
        <w:rPr>
          <w:rFonts w:ascii="GHEA Grapalat" w:hAnsi="GHEA Grapalat"/>
          <w:b/>
          <w:bCs/>
        </w:rPr>
        <w:t xml:space="preserve">  </w:t>
      </w:r>
      <w:proofErr w:type="gramStart"/>
      <w:r w:rsidR="00857044" w:rsidRPr="00286316">
        <w:rPr>
          <w:rFonts w:ascii="GHEA Grapalat" w:hAnsi="GHEA Grapalat"/>
          <w:shd w:val="clear" w:color="auto" w:fill="FFFFFF"/>
        </w:rPr>
        <w:t>Օրենքը</w:t>
      </w:r>
      <w:r w:rsidR="00BE6DD3" w:rsidRPr="00286316">
        <w:rPr>
          <w:rFonts w:ascii="GHEA Grapalat" w:hAnsi="GHEA Grapalat"/>
          <w:shd w:val="clear" w:color="auto" w:fill="FFFFFF"/>
        </w:rPr>
        <w:t xml:space="preserve"> </w:t>
      </w:r>
      <w:r w:rsidR="00857044" w:rsidRPr="00286316">
        <w:rPr>
          <w:rFonts w:ascii="GHEA Grapalat" w:hAnsi="GHEA Grapalat"/>
          <w:shd w:val="clear" w:color="auto" w:fill="FFFFFF"/>
        </w:rPr>
        <w:t>լրացնել</w:t>
      </w:r>
      <w:r w:rsidR="00BE6DD3" w:rsidRPr="00286316">
        <w:rPr>
          <w:rFonts w:ascii="GHEA Grapalat" w:hAnsi="GHEA Grapalat"/>
          <w:shd w:val="clear" w:color="auto" w:fill="FFFFFF"/>
        </w:rPr>
        <w:t xml:space="preserve"> </w:t>
      </w:r>
      <w:r w:rsidRPr="00286316">
        <w:rPr>
          <w:rFonts w:ascii="GHEA Grapalat" w:hAnsi="GHEA Grapalat"/>
          <w:lang w:val="pt-PT"/>
        </w:rPr>
        <w:t>հետևյալ բովանդակությամբ</w:t>
      </w:r>
      <w:r w:rsidR="00BE6DD3" w:rsidRPr="00286316">
        <w:rPr>
          <w:rFonts w:ascii="GHEA Grapalat" w:hAnsi="GHEA Grapalat"/>
        </w:rPr>
        <w:t xml:space="preserve"> 24.1-</w:t>
      </w:r>
      <w:r w:rsidRPr="00286316">
        <w:rPr>
          <w:rFonts w:ascii="GHEA Grapalat" w:hAnsi="GHEA Grapalat"/>
        </w:rPr>
        <w:t>ին</w:t>
      </w:r>
      <w:r w:rsidR="00BE6DD3" w:rsidRPr="00286316">
        <w:rPr>
          <w:rFonts w:ascii="GHEA Grapalat" w:hAnsi="GHEA Grapalat"/>
        </w:rPr>
        <w:t xml:space="preserve"> </w:t>
      </w:r>
      <w:r w:rsidRPr="00286316">
        <w:rPr>
          <w:rFonts w:ascii="GHEA Grapalat" w:hAnsi="GHEA Grapalat"/>
        </w:rPr>
        <w:t>հոդված</w:t>
      </w:r>
      <w:r w:rsidR="00857044" w:rsidRPr="00286316">
        <w:rPr>
          <w:rFonts w:ascii="GHEA Grapalat" w:hAnsi="GHEA Grapalat"/>
        </w:rPr>
        <w:t>ով</w:t>
      </w:r>
      <w:r w:rsidR="00BE6DD3" w:rsidRPr="00286316">
        <w:rPr>
          <w:rFonts w:ascii="GHEA Grapalat" w:hAnsi="GHEA Grapalat"/>
        </w:rPr>
        <w:t>.</w:t>
      </w:r>
      <w:proofErr w:type="gramEnd"/>
    </w:p>
    <w:p w:rsidR="00715272" w:rsidRPr="00286316" w:rsidRDefault="00BE6DD3" w:rsidP="005111C5">
      <w:pPr>
        <w:tabs>
          <w:tab w:val="left" w:pos="0"/>
        </w:tabs>
        <w:spacing w:after="0" w:line="360" w:lineRule="auto"/>
        <w:ind w:firstLine="720"/>
        <w:jc w:val="both"/>
        <w:rPr>
          <w:rFonts w:ascii="GHEA Grapalat" w:eastAsia="GHEA Grapalat" w:hAnsi="GHEA Grapalat" w:cs="GHEA Grapalat"/>
        </w:rPr>
      </w:pPr>
      <w:proofErr w:type="gramStart"/>
      <w:r w:rsidRPr="00286316">
        <w:rPr>
          <w:rFonts w:ascii="GHEA Grapalat" w:hAnsi="GHEA Grapalat"/>
        </w:rPr>
        <w:t>«</w:t>
      </w:r>
      <w:r w:rsidR="00493312" w:rsidRPr="00286316">
        <w:rPr>
          <w:rFonts w:ascii="GHEA Grapalat" w:hAnsi="GHEA Grapalat"/>
          <w:b/>
          <w:bCs/>
        </w:rPr>
        <w:t>Հոդված</w:t>
      </w:r>
      <w:r w:rsidRPr="00286316">
        <w:rPr>
          <w:rFonts w:ascii="GHEA Grapalat" w:hAnsi="GHEA Grapalat"/>
          <w:b/>
          <w:bCs/>
        </w:rPr>
        <w:t xml:space="preserve"> 24.1.</w:t>
      </w:r>
      <w:proofErr w:type="gramEnd"/>
      <w:r w:rsidRPr="00286316">
        <w:rPr>
          <w:rFonts w:ascii="GHEA Grapalat" w:hAnsi="GHEA Grapalat"/>
          <w:b/>
          <w:bCs/>
        </w:rPr>
        <w:t xml:space="preserve"> </w:t>
      </w:r>
      <w:r w:rsidR="00493312" w:rsidRPr="00286316">
        <w:rPr>
          <w:rFonts w:ascii="GHEA Grapalat" w:hAnsi="GHEA Grapalat"/>
          <w:b/>
          <w:bCs/>
        </w:rPr>
        <w:t>Կառավարչի</w:t>
      </w:r>
      <w:r w:rsidRPr="00286316">
        <w:rPr>
          <w:rFonts w:ascii="GHEA Grapalat" w:hAnsi="GHEA Grapalat"/>
          <w:b/>
          <w:bCs/>
        </w:rPr>
        <w:t xml:space="preserve"> </w:t>
      </w:r>
      <w:r w:rsidR="00493312" w:rsidRPr="00286316">
        <w:rPr>
          <w:rFonts w:ascii="GHEA Grapalat" w:hAnsi="GHEA Grapalat"/>
          <w:b/>
          <w:bCs/>
        </w:rPr>
        <w:t>հաշվառումը</w:t>
      </w:r>
      <w:r w:rsidRPr="00286316">
        <w:rPr>
          <w:rFonts w:ascii="GHEA Grapalat" w:hAnsi="GHEA Grapalat"/>
          <w:b/>
          <w:bCs/>
        </w:rPr>
        <w:t xml:space="preserve"> </w:t>
      </w:r>
      <w:r w:rsidR="00493312" w:rsidRPr="00286316">
        <w:rPr>
          <w:rFonts w:ascii="GHEA Grapalat" w:hAnsi="GHEA Grapalat"/>
          <w:b/>
          <w:bCs/>
        </w:rPr>
        <w:t>և</w:t>
      </w:r>
      <w:r w:rsidRPr="00286316">
        <w:rPr>
          <w:rFonts w:ascii="GHEA Grapalat" w:hAnsi="GHEA Grapalat"/>
          <w:b/>
          <w:bCs/>
        </w:rPr>
        <w:t xml:space="preserve"> </w:t>
      </w:r>
      <w:r w:rsidR="00493312" w:rsidRPr="00286316">
        <w:rPr>
          <w:rFonts w:ascii="GHEA Grapalat" w:hAnsi="GHEA Grapalat"/>
          <w:b/>
          <w:bCs/>
        </w:rPr>
        <w:t>նրան</w:t>
      </w:r>
      <w:r w:rsidRPr="00286316">
        <w:rPr>
          <w:rFonts w:ascii="GHEA Grapalat" w:hAnsi="GHEA Grapalat"/>
          <w:b/>
          <w:bCs/>
        </w:rPr>
        <w:t xml:space="preserve"> </w:t>
      </w:r>
      <w:r w:rsidR="00493312" w:rsidRPr="00286316">
        <w:rPr>
          <w:rFonts w:ascii="GHEA Grapalat" w:hAnsi="GHEA Grapalat"/>
          <w:b/>
          <w:bCs/>
        </w:rPr>
        <w:t>հաշվառումից</w:t>
      </w:r>
      <w:r w:rsidRPr="00286316">
        <w:rPr>
          <w:rFonts w:ascii="GHEA Grapalat" w:hAnsi="GHEA Grapalat"/>
          <w:b/>
          <w:bCs/>
        </w:rPr>
        <w:t xml:space="preserve"> </w:t>
      </w:r>
      <w:r w:rsidR="00493312" w:rsidRPr="00286316">
        <w:rPr>
          <w:rFonts w:ascii="GHEA Grapalat" w:hAnsi="GHEA Grapalat"/>
          <w:b/>
          <w:bCs/>
        </w:rPr>
        <w:t>հանելը</w:t>
      </w:r>
    </w:p>
    <w:p w:rsidR="008C5AA4" w:rsidRPr="00286316" w:rsidRDefault="00493312" w:rsidP="005111C5">
      <w:pPr>
        <w:numPr>
          <w:ilvl w:val="0"/>
          <w:numId w:val="27"/>
        </w:numPr>
        <w:tabs>
          <w:tab w:val="left" w:pos="0"/>
        </w:tabs>
        <w:spacing w:after="0" w:line="360" w:lineRule="auto"/>
        <w:ind w:left="0" w:firstLine="720"/>
        <w:jc w:val="both"/>
        <w:rPr>
          <w:rFonts w:ascii="GHEA Grapalat" w:eastAsia="GHEA Grapalat" w:hAnsi="GHEA Grapalat" w:cs="GHEA Grapalat"/>
        </w:rPr>
      </w:pPr>
      <w:r w:rsidRPr="00286316">
        <w:rPr>
          <w:rFonts w:ascii="GHEA Grapalat" w:hAnsi="GHEA Grapalat"/>
        </w:rPr>
        <w:t>Անձը</w:t>
      </w:r>
      <w:r w:rsidR="00BE6DD3" w:rsidRPr="00286316">
        <w:rPr>
          <w:rFonts w:ascii="GHEA Grapalat" w:hAnsi="GHEA Grapalat"/>
        </w:rPr>
        <w:t xml:space="preserve"> </w:t>
      </w:r>
      <w:r w:rsidRPr="00286316">
        <w:rPr>
          <w:rFonts w:ascii="GHEA Grapalat" w:hAnsi="GHEA Grapalat"/>
        </w:rPr>
        <w:t>որպես</w:t>
      </w:r>
      <w:r w:rsidR="00BE6DD3" w:rsidRPr="00286316">
        <w:rPr>
          <w:rFonts w:ascii="GHEA Grapalat" w:hAnsi="GHEA Grapalat"/>
        </w:rPr>
        <w:t xml:space="preserve"> </w:t>
      </w:r>
      <w:r w:rsidRPr="00286316">
        <w:rPr>
          <w:rFonts w:ascii="GHEA Grapalat" w:hAnsi="GHEA Grapalat"/>
        </w:rPr>
        <w:t>կառավարիչ</w:t>
      </w:r>
      <w:r w:rsidR="00BE6DD3" w:rsidRPr="00286316">
        <w:rPr>
          <w:rFonts w:ascii="GHEA Grapalat" w:hAnsi="GHEA Grapalat"/>
        </w:rPr>
        <w:t xml:space="preserve"> </w:t>
      </w:r>
      <w:r w:rsidRPr="00286316">
        <w:rPr>
          <w:rFonts w:ascii="GHEA Grapalat" w:hAnsi="GHEA Grapalat"/>
        </w:rPr>
        <w:t>հաշվառման</w:t>
      </w:r>
      <w:r w:rsidR="00BE6DD3" w:rsidRPr="00286316">
        <w:rPr>
          <w:rFonts w:ascii="GHEA Grapalat" w:hAnsi="GHEA Grapalat"/>
        </w:rPr>
        <w:t xml:space="preserve"> </w:t>
      </w:r>
      <w:r w:rsidRPr="00286316">
        <w:rPr>
          <w:rFonts w:ascii="GHEA Grapalat" w:hAnsi="GHEA Grapalat"/>
        </w:rPr>
        <w:t>համար</w:t>
      </w:r>
      <w:r w:rsidR="00BE6DD3" w:rsidRPr="00286316">
        <w:rPr>
          <w:rFonts w:ascii="GHEA Grapalat" w:hAnsi="GHEA Grapalat"/>
        </w:rPr>
        <w:t xml:space="preserve"> </w:t>
      </w:r>
      <w:r w:rsidR="000031B5" w:rsidRPr="00286316">
        <w:rPr>
          <w:rFonts w:ascii="GHEA Grapalat" w:hAnsi="GHEA Grapalat"/>
        </w:rPr>
        <w:t>Հայաստանի</w:t>
      </w:r>
      <w:r w:rsidR="00BE6DD3" w:rsidRPr="00286316">
        <w:rPr>
          <w:rFonts w:ascii="GHEA Grapalat" w:hAnsi="GHEA Grapalat"/>
        </w:rPr>
        <w:t xml:space="preserve"> </w:t>
      </w:r>
      <w:r w:rsidR="000031B5" w:rsidRPr="00286316">
        <w:rPr>
          <w:rFonts w:ascii="GHEA Grapalat" w:hAnsi="GHEA Grapalat"/>
        </w:rPr>
        <w:t>Հանրապետության</w:t>
      </w:r>
      <w:r w:rsidR="00BE6DD3" w:rsidRPr="00286316">
        <w:rPr>
          <w:rFonts w:ascii="GHEA Grapalat" w:hAnsi="GHEA Grapalat"/>
        </w:rPr>
        <w:t xml:space="preserve"> </w:t>
      </w:r>
      <w:r w:rsidR="000031B5" w:rsidRPr="00286316">
        <w:rPr>
          <w:rFonts w:ascii="GHEA Grapalat" w:hAnsi="GHEA Grapalat"/>
        </w:rPr>
        <w:t>արդարադատության</w:t>
      </w:r>
      <w:r w:rsidR="00BE6DD3" w:rsidRPr="00286316">
        <w:rPr>
          <w:rFonts w:ascii="GHEA Grapalat" w:hAnsi="GHEA Grapalat"/>
        </w:rPr>
        <w:t xml:space="preserve"> </w:t>
      </w:r>
      <w:r w:rsidRPr="00286316">
        <w:rPr>
          <w:rFonts w:ascii="GHEA Grapalat" w:hAnsi="GHEA Grapalat"/>
        </w:rPr>
        <w:t>նախարարություն</w:t>
      </w:r>
      <w:r w:rsidR="00BE6DD3" w:rsidRPr="00286316">
        <w:rPr>
          <w:rFonts w:ascii="GHEA Grapalat" w:hAnsi="GHEA Grapalat"/>
        </w:rPr>
        <w:t xml:space="preserve"> </w:t>
      </w:r>
      <w:r w:rsidRPr="00286316">
        <w:rPr>
          <w:rFonts w:ascii="GHEA Grapalat" w:hAnsi="GHEA Grapalat"/>
        </w:rPr>
        <w:t>է</w:t>
      </w:r>
      <w:r w:rsidR="00BE6DD3" w:rsidRPr="00286316">
        <w:rPr>
          <w:rFonts w:ascii="GHEA Grapalat" w:hAnsi="GHEA Grapalat"/>
        </w:rPr>
        <w:t xml:space="preserve"> </w:t>
      </w:r>
      <w:r w:rsidRPr="00286316">
        <w:rPr>
          <w:rFonts w:ascii="GHEA Grapalat" w:hAnsi="GHEA Grapalat"/>
        </w:rPr>
        <w:t>ներկայացնում</w:t>
      </w:r>
      <w:r w:rsidR="00BE6DD3" w:rsidRPr="00286316">
        <w:rPr>
          <w:rFonts w:ascii="GHEA Grapalat" w:hAnsi="GHEA Grapalat"/>
        </w:rPr>
        <w:t xml:space="preserve"> </w:t>
      </w:r>
      <w:r w:rsidRPr="00286316">
        <w:rPr>
          <w:rFonts w:ascii="GHEA Grapalat" w:hAnsi="GHEA Grapalat"/>
        </w:rPr>
        <w:t>սնանկության</w:t>
      </w:r>
      <w:r w:rsidR="00BE6DD3" w:rsidRPr="00286316">
        <w:rPr>
          <w:rFonts w:ascii="GHEA Grapalat" w:hAnsi="GHEA Grapalat"/>
        </w:rPr>
        <w:t xml:space="preserve"> </w:t>
      </w:r>
      <w:r w:rsidRPr="00286316">
        <w:rPr>
          <w:rFonts w:ascii="GHEA Grapalat" w:hAnsi="GHEA Grapalat"/>
        </w:rPr>
        <w:t>գործով</w:t>
      </w:r>
      <w:r w:rsidR="00BE6DD3" w:rsidRPr="00286316">
        <w:rPr>
          <w:rFonts w:ascii="GHEA Grapalat" w:hAnsi="GHEA Grapalat"/>
        </w:rPr>
        <w:t xml:space="preserve"> </w:t>
      </w:r>
      <w:r w:rsidRPr="00286316">
        <w:rPr>
          <w:rFonts w:ascii="GHEA Grapalat" w:hAnsi="GHEA Grapalat"/>
        </w:rPr>
        <w:t>կառավարչի</w:t>
      </w:r>
      <w:r w:rsidR="00BE6DD3" w:rsidRPr="00286316">
        <w:rPr>
          <w:rFonts w:ascii="GHEA Grapalat" w:hAnsi="GHEA Grapalat"/>
        </w:rPr>
        <w:t xml:space="preserve"> </w:t>
      </w:r>
      <w:r w:rsidRPr="00286316">
        <w:rPr>
          <w:rFonts w:ascii="GHEA Grapalat" w:hAnsi="GHEA Grapalat"/>
        </w:rPr>
        <w:t>որակավորման</w:t>
      </w:r>
      <w:r w:rsidR="00BE6DD3" w:rsidRPr="00286316">
        <w:rPr>
          <w:rFonts w:ascii="GHEA Grapalat" w:hAnsi="GHEA Grapalat"/>
        </w:rPr>
        <w:t xml:space="preserve"> </w:t>
      </w:r>
      <w:r w:rsidRPr="00286316">
        <w:rPr>
          <w:rFonts w:ascii="GHEA Grapalat" w:hAnsi="GHEA Grapalat"/>
        </w:rPr>
        <w:t>վկայականի</w:t>
      </w:r>
      <w:r w:rsidR="00BE6DD3" w:rsidRPr="00286316">
        <w:rPr>
          <w:rFonts w:ascii="GHEA Grapalat" w:hAnsi="GHEA Grapalat"/>
        </w:rPr>
        <w:t xml:space="preserve"> </w:t>
      </w:r>
      <w:r w:rsidRPr="00286316">
        <w:rPr>
          <w:rFonts w:ascii="GHEA Grapalat" w:hAnsi="GHEA Grapalat"/>
        </w:rPr>
        <w:t>և</w:t>
      </w:r>
      <w:r w:rsidR="00BE6DD3" w:rsidRPr="00286316">
        <w:rPr>
          <w:rFonts w:ascii="GHEA Grapalat" w:hAnsi="GHEA Grapalat"/>
        </w:rPr>
        <w:t xml:space="preserve"> </w:t>
      </w:r>
      <w:r w:rsidRPr="00286316">
        <w:rPr>
          <w:rFonts w:ascii="GHEA Grapalat" w:hAnsi="GHEA Grapalat"/>
          <w:shd w:val="clear" w:color="auto" w:fill="FFFFFF"/>
        </w:rPr>
        <w:t>անհատ</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ձեռնարկատիրոջ</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պետական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հաշվառման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համարը</w:t>
      </w:r>
      <w:r w:rsidR="00BE6DD3" w:rsidRPr="00286316">
        <w:rPr>
          <w:rFonts w:ascii="GHEA Grapalat" w:hAnsi="GHEA Grapalat"/>
        </w:rPr>
        <w:t xml:space="preserve"> </w:t>
      </w:r>
      <w:r w:rsidRPr="00286316">
        <w:rPr>
          <w:rFonts w:ascii="GHEA Grapalat" w:hAnsi="GHEA Grapalat"/>
        </w:rPr>
        <w:t>ներառող</w:t>
      </w:r>
      <w:r w:rsidR="00BE6DD3" w:rsidRPr="00286316">
        <w:rPr>
          <w:rFonts w:ascii="GHEA Grapalat" w:hAnsi="GHEA Grapalat"/>
        </w:rPr>
        <w:t xml:space="preserve"> </w:t>
      </w:r>
      <w:r w:rsidRPr="00286316">
        <w:rPr>
          <w:rFonts w:ascii="GHEA Grapalat" w:hAnsi="GHEA Grapalat"/>
        </w:rPr>
        <w:t>դիմում</w:t>
      </w:r>
      <w:r w:rsidR="00BE6DD3" w:rsidRPr="00286316">
        <w:rPr>
          <w:rFonts w:ascii="GHEA Grapalat" w:hAnsi="GHEA Grapalat"/>
        </w:rPr>
        <w:t xml:space="preserve">, </w:t>
      </w:r>
      <w:r w:rsidRPr="00286316">
        <w:rPr>
          <w:rFonts w:ascii="GHEA Grapalat" w:hAnsi="GHEA Grapalat"/>
        </w:rPr>
        <w:t>որին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կից</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ներկայացվում</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են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կառավարիչների</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ինքնակարգավորվող</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կազմակերպության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անդամությունը</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հավաստող</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փաստաթ</w:t>
      </w:r>
      <w:r w:rsidR="00F20DEF" w:rsidRPr="00286316">
        <w:rPr>
          <w:rFonts w:ascii="GHEA Grapalat" w:hAnsi="GHEA Grapalat"/>
          <w:shd w:val="clear" w:color="auto" w:fill="FFFFFF"/>
        </w:rPr>
        <w:t>ու</w:t>
      </w:r>
      <w:r w:rsidRPr="00286316">
        <w:rPr>
          <w:rFonts w:ascii="GHEA Grapalat" w:hAnsi="GHEA Grapalat"/>
          <w:shd w:val="clear" w:color="auto" w:fill="FFFFFF"/>
        </w:rPr>
        <w:t>ղթը</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սույն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օրենքի</w:t>
      </w:r>
      <w:r w:rsidR="00BE6DD3" w:rsidRPr="00286316">
        <w:rPr>
          <w:rFonts w:ascii="GHEA Grapalat" w:hAnsi="GHEA Grapalat"/>
          <w:shd w:val="clear" w:color="auto" w:fill="FFFFFF"/>
        </w:rPr>
        <w:t xml:space="preserve"> 25-</w:t>
      </w:r>
      <w:r w:rsidRPr="00286316">
        <w:rPr>
          <w:rFonts w:ascii="GHEA Grapalat" w:hAnsi="GHEA Grapalat"/>
          <w:shd w:val="clear" w:color="auto" w:fill="FFFFFF"/>
        </w:rPr>
        <w:t>րդ</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հոդվածի</w:t>
      </w:r>
      <w:r w:rsidR="00BE6DD3" w:rsidRPr="00286316">
        <w:rPr>
          <w:rFonts w:ascii="GHEA Grapalat" w:hAnsi="GHEA Grapalat"/>
          <w:shd w:val="clear" w:color="auto" w:fill="FFFFFF"/>
        </w:rPr>
        <w:t xml:space="preserve"> 2-</w:t>
      </w:r>
      <w:r w:rsidRPr="00286316">
        <w:rPr>
          <w:rFonts w:ascii="GHEA Grapalat" w:hAnsi="GHEA Grapalat"/>
          <w:shd w:val="clear" w:color="auto" w:fill="FFFFFF"/>
        </w:rPr>
        <w:t>րդ</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մասով</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սահմանված</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ապահովագրական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պոլիսի</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պատճենը</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և</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հաշվառման</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համար</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պետական</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տուրքի</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վճարումը</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հավաստող</w:t>
      </w:r>
      <w:r w:rsidR="00BE6DD3" w:rsidRPr="00286316">
        <w:rPr>
          <w:rFonts w:ascii="GHEA Grapalat" w:hAnsi="GHEA Grapalat"/>
          <w:shd w:val="clear" w:color="auto" w:fill="FFFFFF"/>
        </w:rPr>
        <w:t xml:space="preserve"> </w:t>
      </w:r>
      <w:r w:rsidR="0084082D" w:rsidRPr="00286316">
        <w:rPr>
          <w:rFonts w:ascii="GHEA Grapalat" w:hAnsi="GHEA Grapalat"/>
          <w:shd w:val="clear" w:color="auto" w:fill="FFFFFF"/>
        </w:rPr>
        <w:t>փաստաթուղթը</w:t>
      </w:r>
      <w:r w:rsidR="00BE6DD3" w:rsidRPr="00286316">
        <w:rPr>
          <w:rFonts w:ascii="GHEA Grapalat" w:hAnsi="GHEA Grapalat"/>
          <w:shd w:val="clear" w:color="auto" w:fill="FFFFFF"/>
        </w:rPr>
        <w:t xml:space="preserve">: </w:t>
      </w:r>
      <w:r w:rsidR="00D9276D" w:rsidRPr="00286316">
        <w:rPr>
          <w:rFonts w:ascii="GHEA Grapalat" w:hAnsi="GHEA Grapalat"/>
          <w:shd w:val="clear" w:color="auto" w:fill="FFFFFF"/>
          <w:lang w:val="ru-RU"/>
        </w:rPr>
        <w:t>Անձը</w:t>
      </w:r>
      <w:r w:rsidR="00BE6DD3" w:rsidRPr="00286316">
        <w:rPr>
          <w:rFonts w:ascii="GHEA Grapalat" w:hAnsi="GHEA Grapalat"/>
          <w:shd w:val="clear" w:color="auto" w:fill="FFFFFF"/>
        </w:rPr>
        <w:t xml:space="preserve"> </w:t>
      </w:r>
      <w:r w:rsidR="00D9276D" w:rsidRPr="00286316">
        <w:rPr>
          <w:rFonts w:ascii="GHEA Grapalat" w:hAnsi="GHEA Grapalat"/>
          <w:shd w:val="clear" w:color="auto" w:fill="FFFFFF"/>
          <w:lang w:val="ru-RU"/>
        </w:rPr>
        <w:t>չի</w:t>
      </w:r>
      <w:r w:rsidR="00BE6DD3" w:rsidRPr="00286316">
        <w:rPr>
          <w:rFonts w:ascii="GHEA Grapalat" w:hAnsi="GHEA Grapalat"/>
          <w:shd w:val="clear" w:color="auto" w:fill="FFFFFF"/>
        </w:rPr>
        <w:t xml:space="preserve"> </w:t>
      </w:r>
      <w:r w:rsidR="00D9276D" w:rsidRPr="00286316">
        <w:rPr>
          <w:rFonts w:ascii="GHEA Grapalat" w:hAnsi="GHEA Grapalat"/>
          <w:shd w:val="clear" w:color="auto" w:fill="FFFFFF"/>
          <w:lang w:val="ru-RU"/>
        </w:rPr>
        <w:t>կարող</w:t>
      </w:r>
      <w:r w:rsidR="00BE6DD3" w:rsidRPr="00286316">
        <w:rPr>
          <w:rFonts w:ascii="GHEA Grapalat" w:hAnsi="GHEA Grapalat"/>
          <w:shd w:val="clear" w:color="auto" w:fill="FFFFFF"/>
        </w:rPr>
        <w:t xml:space="preserve"> </w:t>
      </w:r>
      <w:r w:rsidR="00D9276D" w:rsidRPr="00286316">
        <w:rPr>
          <w:rFonts w:ascii="GHEA Grapalat" w:hAnsi="GHEA Grapalat"/>
          <w:shd w:val="clear" w:color="auto" w:fill="FFFFFF"/>
          <w:lang w:val="ru-RU"/>
        </w:rPr>
        <w:t>հա</w:t>
      </w:r>
      <w:r w:rsidR="00D9276D" w:rsidRPr="00286316">
        <w:rPr>
          <w:rFonts w:ascii="GHEA Grapalat" w:eastAsia="GHEA Grapalat" w:hAnsi="GHEA Grapalat" w:cs="GHEA Grapalat"/>
          <w:lang w:val="ru-RU"/>
        </w:rPr>
        <w:t>շվառվել</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որպես</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կառավարիչ</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եթե</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լրացել</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է</w:t>
      </w:r>
      <w:r w:rsidR="00BE6DD3" w:rsidRPr="00286316">
        <w:rPr>
          <w:rFonts w:ascii="GHEA Grapalat" w:eastAsia="GHEA Grapalat" w:hAnsi="GHEA Grapalat" w:cs="GHEA Grapalat"/>
        </w:rPr>
        <w:t xml:space="preserve"> </w:t>
      </w:r>
      <w:r w:rsidR="00D9276D" w:rsidRPr="00286316">
        <w:rPr>
          <w:rFonts w:ascii="GHEA Grapalat" w:eastAsia="GHEA Grapalat" w:hAnsi="GHEA Grapalat" w:cs="GHEA Grapalat"/>
          <w:lang w:val="ru-RU"/>
        </w:rPr>
        <w:t>նրա</w:t>
      </w:r>
      <w:r w:rsidR="00BE6DD3" w:rsidRPr="00286316">
        <w:rPr>
          <w:rFonts w:ascii="GHEA Grapalat" w:eastAsia="GHEA Grapalat" w:hAnsi="GHEA Grapalat" w:cs="GHEA Grapalat"/>
        </w:rPr>
        <w:t xml:space="preserve"> 63 </w:t>
      </w:r>
      <w:r w:rsidR="00D9276D" w:rsidRPr="00286316">
        <w:rPr>
          <w:rFonts w:ascii="GHEA Grapalat" w:eastAsia="GHEA Grapalat" w:hAnsi="GHEA Grapalat" w:cs="GHEA Grapalat"/>
          <w:lang w:val="ru-RU"/>
        </w:rPr>
        <w:t>տարին</w:t>
      </w:r>
      <w:r w:rsidR="00BE6DD3" w:rsidRPr="00286316">
        <w:rPr>
          <w:rFonts w:ascii="GHEA Grapalat" w:eastAsia="GHEA Grapalat" w:hAnsi="GHEA Grapalat" w:cs="GHEA Grapalat"/>
        </w:rPr>
        <w:t>:</w:t>
      </w:r>
      <w:r w:rsidR="00BE6DD3" w:rsidRPr="00286316">
        <w:rPr>
          <w:rFonts w:ascii="GHEA Grapalat" w:hAnsi="GHEA Grapalat"/>
          <w:shd w:val="clear" w:color="auto" w:fill="FFFFFF"/>
        </w:rPr>
        <w:t xml:space="preserve"> </w:t>
      </w:r>
    </w:p>
    <w:p w:rsidR="001E7FA3" w:rsidRPr="00286316" w:rsidRDefault="001E7FA3" w:rsidP="005111C5">
      <w:pPr>
        <w:numPr>
          <w:ilvl w:val="0"/>
          <w:numId w:val="27"/>
        </w:numPr>
        <w:tabs>
          <w:tab w:val="left" w:pos="0"/>
        </w:tabs>
        <w:spacing w:after="0" w:line="360" w:lineRule="auto"/>
        <w:ind w:left="0" w:firstLine="720"/>
        <w:jc w:val="both"/>
        <w:rPr>
          <w:rFonts w:ascii="GHEA Grapalat" w:eastAsia="GHEA Grapalat" w:hAnsi="GHEA Grapalat" w:cs="GHEA Grapalat"/>
        </w:rPr>
      </w:pPr>
      <w:r w:rsidRPr="00286316">
        <w:rPr>
          <w:rFonts w:ascii="GHEA Grapalat" w:hAnsi="GHEA Grapalat"/>
          <w:shd w:val="clear" w:color="auto" w:fill="FFFFFF"/>
        </w:rPr>
        <w:t>Որպես</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կառավարիչ</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հաշվառվելիս</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անձը</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կարող</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է</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նշել</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այն</w:t>
      </w:r>
      <w:r w:rsidR="00BE6DD3" w:rsidRPr="00286316">
        <w:rPr>
          <w:rFonts w:ascii="GHEA Grapalat" w:hAnsi="GHEA Grapalat"/>
          <w:shd w:val="clear" w:color="auto" w:fill="FFFFFF"/>
        </w:rPr>
        <w:t xml:space="preserve"> </w:t>
      </w:r>
      <w:r w:rsidR="00922499" w:rsidRPr="00286316">
        <w:rPr>
          <w:rFonts w:ascii="GHEA Grapalat" w:hAnsi="GHEA Grapalat"/>
          <w:shd w:val="clear" w:color="auto" w:fill="FFFFFF"/>
          <w:lang w:val="ru-RU"/>
        </w:rPr>
        <w:t>սպասարկման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տարածքը</w:t>
      </w:r>
      <w:r w:rsidR="00BE6DD3" w:rsidRPr="00286316">
        <w:rPr>
          <w:rFonts w:ascii="GHEA Grapalat" w:hAnsi="GHEA Grapalat"/>
          <w:shd w:val="clear" w:color="auto" w:fill="FFFFFF"/>
        </w:rPr>
        <w:t xml:space="preserve"> (</w:t>
      </w:r>
      <w:r w:rsidR="00366605" w:rsidRPr="00286316">
        <w:rPr>
          <w:rFonts w:ascii="GHEA Grapalat" w:hAnsi="GHEA Grapalat"/>
          <w:shd w:val="clear" w:color="auto" w:fill="FFFFFF"/>
        </w:rPr>
        <w:t>մարզը</w:t>
      </w:r>
      <w:r w:rsidR="00BE6DD3" w:rsidRPr="00286316">
        <w:rPr>
          <w:rFonts w:ascii="GHEA Grapalat" w:hAnsi="GHEA Grapalat"/>
          <w:shd w:val="clear" w:color="auto" w:fill="FFFFFF"/>
        </w:rPr>
        <w:t xml:space="preserve">, </w:t>
      </w:r>
      <w:r w:rsidR="00366605" w:rsidRPr="00286316">
        <w:rPr>
          <w:rFonts w:ascii="GHEA Grapalat" w:hAnsi="GHEA Grapalat"/>
          <w:shd w:val="clear" w:color="auto" w:fill="FFFFFF"/>
        </w:rPr>
        <w:t>Երևան</w:t>
      </w:r>
      <w:r w:rsidR="00BE6DD3" w:rsidRPr="00286316">
        <w:rPr>
          <w:rFonts w:ascii="GHEA Grapalat" w:hAnsi="GHEA Grapalat"/>
          <w:shd w:val="clear" w:color="auto" w:fill="FFFFFF"/>
        </w:rPr>
        <w:t xml:space="preserve"> </w:t>
      </w:r>
      <w:r w:rsidR="00366605" w:rsidRPr="00286316">
        <w:rPr>
          <w:rFonts w:ascii="GHEA Grapalat" w:hAnsi="GHEA Grapalat"/>
          <w:shd w:val="clear" w:color="auto" w:fill="FFFFFF"/>
        </w:rPr>
        <w:t>քաղաքը</w:t>
      </w:r>
      <w:r w:rsidR="00BE6DD3" w:rsidRPr="00286316">
        <w:rPr>
          <w:rFonts w:ascii="GHEA Grapalat" w:hAnsi="GHEA Grapalat"/>
          <w:shd w:val="clear" w:color="auto" w:fill="FFFFFF"/>
        </w:rPr>
        <w:t xml:space="preserve">) </w:t>
      </w:r>
      <w:r w:rsidR="00FA72D7" w:rsidRPr="00286316">
        <w:rPr>
          <w:rFonts w:ascii="GHEA Grapalat" w:hAnsi="GHEA Grapalat"/>
          <w:shd w:val="clear" w:color="auto" w:fill="FFFFFF"/>
        </w:rPr>
        <w:t>կամ</w:t>
      </w:r>
      <w:r w:rsidR="00BE6DD3" w:rsidRPr="00286316">
        <w:rPr>
          <w:rFonts w:ascii="GHEA Grapalat" w:hAnsi="GHEA Grapalat"/>
          <w:shd w:val="clear" w:color="auto" w:fill="FFFFFF"/>
        </w:rPr>
        <w:t xml:space="preserve"> </w:t>
      </w:r>
      <w:r w:rsidR="00FA72D7" w:rsidRPr="00286316">
        <w:rPr>
          <w:rFonts w:ascii="GHEA Grapalat" w:hAnsi="GHEA Grapalat"/>
          <w:shd w:val="clear" w:color="auto" w:fill="FFFFFF"/>
        </w:rPr>
        <w:t>տարածքները</w:t>
      </w:r>
      <w:r w:rsidR="00BE6DD3" w:rsidRPr="00286316">
        <w:rPr>
          <w:rFonts w:ascii="GHEA Grapalat" w:hAnsi="GHEA Grapalat"/>
          <w:shd w:val="clear" w:color="auto" w:fill="FFFFFF"/>
        </w:rPr>
        <w:t xml:space="preserve">, </w:t>
      </w:r>
      <w:r w:rsidR="005C082C" w:rsidRPr="00286316">
        <w:rPr>
          <w:rFonts w:ascii="GHEA Grapalat" w:hAnsi="GHEA Grapalat"/>
          <w:shd w:val="clear" w:color="auto" w:fill="FFFFFF"/>
        </w:rPr>
        <w:t>որոնցում</w:t>
      </w:r>
      <w:r w:rsidR="00BE6DD3" w:rsidRPr="00286316">
        <w:rPr>
          <w:rFonts w:ascii="GHEA Grapalat" w:hAnsi="GHEA Grapalat"/>
          <w:shd w:val="clear" w:color="auto" w:fill="FFFFFF"/>
        </w:rPr>
        <w:t xml:space="preserve"> </w:t>
      </w:r>
      <w:r w:rsidR="005C082C" w:rsidRPr="00286316">
        <w:rPr>
          <w:rFonts w:ascii="GHEA Grapalat" w:hAnsi="GHEA Grapalat"/>
          <w:shd w:val="clear" w:color="auto" w:fill="FFFFFF"/>
        </w:rPr>
        <w:t>ցանկանում</w:t>
      </w:r>
      <w:r w:rsidR="00BE6DD3" w:rsidRPr="00286316">
        <w:rPr>
          <w:rFonts w:ascii="GHEA Grapalat" w:hAnsi="GHEA Grapalat"/>
          <w:shd w:val="clear" w:color="auto" w:fill="FFFFFF"/>
        </w:rPr>
        <w:t xml:space="preserve"> </w:t>
      </w:r>
      <w:r w:rsidR="005C082C" w:rsidRPr="00286316">
        <w:rPr>
          <w:rFonts w:ascii="GHEA Grapalat" w:hAnsi="GHEA Grapalat"/>
          <w:shd w:val="clear" w:color="auto" w:fill="FFFFFF"/>
        </w:rPr>
        <w:t>է</w:t>
      </w:r>
      <w:r w:rsidR="00BE6DD3" w:rsidRPr="00286316">
        <w:rPr>
          <w:rFonts w:ascii="GHEA Grapalat" w:hAnsi="GHEA Grapalat"/>
          <w:shd w:val="clear" w:color="auto" w:fill="FFFFFF"/>
        </w:rPr>
        <w:t xml:space="preserve"> </w:t>
      </w:r>
      <w:r w:rsidR="005C082C" w:rsidRPr="00286316">
        <w:rPr>
          <w:rFonts w:ascii="GHEA Grapalat" w:hAnsi="GHEA Grapalat"/>
          <w:shd w:val="clear" w:color="auto" w:fill="FFFFFF"/>
        </w:rPr>
        <w:t>գործունեություն</w:t>
      </w:r>
      <w:r w:rsidR="00BE6DD3" w:rsidRPr="00286316">
        <w:rPr>
          <w:rFonts w:ascii="GHEA Grapalat" w:hAnsi="GHEA Grapalat"/>
          <w:shd w:val="clear" w:color="auto" w:fill="FFFFFF"/>
        </w:rPr>
        <w:t xml:space="preserve"> </w:t>
      </w:r>
      <w:r w:rsidR="005C082C" w:rsidRPr="00286316">
        <w:rPr>
          <w:rFonts w:ascii="GHEA Grapalat" w:hAnsi="GHEA Grapalat"/>
          <w:shd w:val="clear" w:color="auto" w:fill="FFFFFF"/>
        </w:rPr>
        <w:t>ծավալել</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իսկ</w:t>
      </w:r>
      <w:r w:rsidR="00BE6DD3" w:rsidRPr="00286316">
        <w:rPr>
          <w:rFonts w:ascii="GHEA Grapalat" w:hAnsi="GHEA Grapalat"/>
          <w:shd w:val="clear" w:color="auto" w:fill="FFFFFF"/>
        </w:rPr>
        <w:t xml:space="preserve"> </w:t>
      </w:r>
      <w:r w:rsidR="00922499" w:rsidRPr="00286316">
        <w:rPr>
          <w:rFonts w:ascii="GHEA Grapalat" w:hAnsi="GHEA Grapalat"/>
          <w:shd w:val="clear" w:color="auto" w:fill="FFFFFF"/>
          <w:lang w:val="ru-RU"/>
        </w:rPr>
        <w:t>սպասարկման</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տարածք</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չնշելու</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դեպքում</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կառավարչի</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սպասարկման</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տարածք</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է</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համարվում</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Հայաստանի</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Հանրապետության</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ողջ</w:t>
      </w:r>
      <w:r w:rsidR="00BE6DD3" w:rsidRPr="00286316">
        <w:rPr>
          <w:rFonts w:ascii="GHEA Grapalat" w:hAnsi="GHEA Grapalat"/>
          <w:shd w:val="clear" w:color="auto" w:fill="FFFFFF"/>
        </w:rPr>
        <w:t xml:space="preserve"> </w:t>
      </w:r>
      <w:r w:rsidR="00A2299C" w:rsidRPr="00286316">
        <w:rPr>
          <w:rFonts w:ascii="GHEA Grapalat" w:hAnsi="GHEA Grapalat"/>
          <w:shd w:val="clear" w:color="auto" w:fill="FFFFFF"/>
        </w:rPr>
        <w:t>տարածքը</w:t>
      </w:r>
      <w:r w:rsidR="00BE6DD3" w:rsidRPr="00286316">
        <w:rPr>
          <w:rFonts w:ascii="GHEA Grapalat" w:hAnsi="GHEA Grapalat"/>
          <w:shd w:val="clear" w:color="auto" w:fill="FFFFFF"/>
        </w:rPr>
        <w:t xml:space="preserve">: </w:t>
      </w:r>
    </w:p>
    <w:p w:rsidR="00922499" w:rsidRPr="00286316" w:rsidRDefault="000031B5"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hAnsi="GHEA Grapalat"/>
        </w:rPr>
        <w:t>Հայաստանի</w:t>
      </w:r>
      <w:r w:rsidR="00BE6DD3" w:rsidRPr="00286316">
        <w:rPr>
          <w:rFonts w:ascii="GHEA Grapalat" w:hAnsi="GHEA Grapalat"/>
        </w:rPr>
        <w:t xml:space="preserve"> </w:t>
      </w:r>
      <w:r w:rsidRPr="00286316">
        <w:rPr>
          <w:rFonts w:ascii="GHEA Grapalat" w:hAnsi="GHEA Grapalat"/>
        </w:rPr>
        <w:t>Հանրապետության</w:t>
      </w:r>
      <w:r w:rsidR="00BE6DD3" w:rsidRPr="00286316">
        <w:rPr>
          <w:rFonts w:ascii="GHEA Grapalat" w:hAnsi="GHEA Grapalat"/>
        </w:rPr>
        <w:t xml:space="preserve"> </w:t>
      </w:r>
      <w:r w:rsidRPr="00286316">
        <w:rPr>
          <w:rFonts w:ascii="GHEA Grapalat" w:hAnsi="GHEA Grapalat"/>
        </w:rPr>
        <w:t>արդարադատության</w:t>
      </w:r>
      <w:r w:rsidR="00BE6DD3" w:rsidRPr="00286316">
        <w:rPr>
          <w:rFonts w:ascii="GHEA Grapalat" w:hAnsi="GHEA Grapalat"/>
        </w:rPr>
        <w:t xml:space="preserve"> </w:t>
      </w:r>
      <w:r w:rsidR="00493312" w:rsidRPr="00286316">
        <w:rPr>
          <w:rFonts w:ascii="GHEA Grapalat" w:hAnsi="GHEA Grapalat"/>
        </w:rPr>
        <w:t>նախարարությունը</w:t>
      </w:r>
      <w:r w:rsidR="00BE6DD3" w:rsidRPr="00286316">
        <w:rPr>
          <w:rFonts w:ascii="GHEA Grapalat" w:hAnsi="GHEA Grapalat"/>
        </w:rPr>
        <w:t xml:space="preserve"> </w:t>
      </w:r>
      <w:r w:rsidR="00493312" w:rsidRPr="00286316">
        <w:rPr>
          <w:rFonts w:ascii="GHEA Grapalat" w:hAnsi="GHEA Grapalat"/>
        </w:rPr>
        <w:t>հաշվառված</w:t>
      </w:r>
      <w:r w:rsidR="00BE6DD3" w:rsidRPr="00286316">
        <w:rPr>
          <w:rFonts w:ascii="GHEA Grapalat" w:hAnsi="GHEA Grapalat"/>
        </w:rPr>
        <w:t xml:space="preserve"> </w:t>
      </w:r>
      <w:r w:rsidR="00493312" w:rsidRPr="00286316">
        <w:rPr>
          <w:rFonts w:ascii="GHEA Grapalat" w:hAnsi="GHEA Grapalat"/>
        </w:rPr>
        <w:t>կառավարիչների</w:t>
      </w:r>
      <w:r w:rsidR="00BE6DD3" w:rsidRPr="00286316">
        <w:rPr>
          <w:rFonts w:ascii="GHEA Grapalat" w:hAnsi="GHEA Grapalat"/>
        </w:rPr>
        <w:t xml:space="preserve"> </w:t>
      </w:r>
      <w:r w:rsidR="00493312" w:rsidRPr="00286316">
        <w:rPr>
          <w:rFonts w:ascii="GHEA Grapalat" w:hAnsi="GHEA Grapalat"/>
        </w:rPr>
        <w:t>ցանկը</w:t>
      </w:r>
      <w:r w:rsidR="00BE6DD3" w:rsidRPr="00286316">
        <w:rPr>
          <w:rFonts w:ascii="GHEA Grapalat" w:hAnsi="GHEA Grapalat"/>
        </w:rPr>
        <w:t xml:space="preserve">, </w:t>
      </w:r>
      <w:r w:rsidR="00FA72D7" w:rsidRPr="00286316">
        <w:rPr>
          <w:rFonts w:ascii="GHEA Grapalat" w:hAnsi="GHEA Grapalat"/>
          <w:shd w:val="clear" w:color="auto" w:fill="FFFFFF"/>
        </w:rPr>
        <w:t>կառավարիչների</w:t>
      </w:r>
      <w:r w:rsidR="00BE6DD3" w:rsidRPr="00286316">
        <w:rPr>
          <w:rFonts w:ascii="GHEA Grapalat" w:hAnsi="GHEA Grapalat"/>
          <w:shd w:val="clear" w:color="auto" w:fill="FFFFFF"/>
        </w:rPr>
        <w:t xml:space="preserve"> </w:t>
      </w:r>
      <w:r w:rsidR="00922499" w:rsidRPr="00286316">
        <w:rPr>
          <w:rFonts w:ascii="GHEA Grapalat" w:hAnsi="GHEA Grapalat"/>
          <w:shd w:val="clear" w:color="auto" w:fill="FFFFFF"/>
          <w:lang w:val="ru-RU"/>
        </w:rPr>
        <w:t>սպասարկման</w:t>
      </w:r>
      <w:r w:rsidR="00BE6DD3" w:rsidRPr="00286316">
        <w:rPr>
          <w:rFonts w:ascii="GHEA Grapalat" w:hAnsi="GHEA Grapalat"/>
          <w:shd w:val="clear" w:color="auto" w:fill="FFFFFF"/>
        </w:rPr>
        <w:t xml:space="preserve"> </w:t>
      </w:r>
      <w:r w:rsidR="00FA72D7" w:rsidRPr="00286316">
        <w:rPr>
          <w:rFonts w:ascii="GHEA Grapalat" w:hAnsi="GHEA Grapalat"/>
          <w:shd w:val="clear" w:color="auto" w:fill="FFFFFF"/>
        </w:rPr>
        <w:t>տարածքների</w:t>
      </w:r>
      <w:r w:rsidR="00BE6DD3" w:rsidRPr="00286316">
        <w:rPr>
          <w:rFonts w:ascii="GHEA Grapalat" w:hAnsi="GHEA Grapalat"/>
          <w:shd w:val="clear" w:color="auto" w:fill="FFFFFF"/>
        </w:rPr>
        <w:t xml:space="preserve"> </w:t>
      </w:r>
      <w:r w:rsidR="00FA72D7" w:rsidRPr="00286316">
        <w:rPr>
          <w:rFonts w:ascii="GHEA Grapalat" w:hAnsi="GHEA Grapalat"/>
          <w:shd w:val="clear" w:color="auto" w:fill="FFFFFF"/>
        </w:rPr>
        <w:t>վերաբերյալ</w:t>
      </w:r>
      <w:r w:rsidR="00BE6DD3" w:rsidRPr="00286316">
        <w:rPr>
          <w:rFonts w:ascii="GHEA Grapalat" w:hAnsi="GHEA Grapalat"/>
          <w:shd w:val="clear" w:color="auto" w:fill="FFFFFF"/>
        </w:rPr>
        <w:t xml:space="preserve"> </w:t>
      </w:r>
      <w:r w:rsidR="00FA72D7" w:rsidRPr="00286316">
        <w:rPr>
          <w:rFonts w:ascii="GHEA Grapalat" w:hAnsi="GHEA Grapalat"/>
          <w:shd w:val="clear" w:color="auto" w:fill="FFFFFF"/>
        </w:rPr>
        <w:t>տեղեկություն</w:t>
      </w:r>
      <w:r w:rsidR="00CD7D36" w:rsidRPr="00286316">
        <w:rPr>
          <w:rFonts w:ascii="GHEA Grapalat" w:hAnsi="GHEA Grapalat"/>
          <w:shd w:val="clear" w:color="auto" w:fill="FFFFFF"/>
        </w:rPr>
        <w:t>ներ</w:t>
      </w:r>
      <w:r w:rsidR="00FA72D7" w:rsidRPr="00286316">
        <w:rPr>
          <w:rFonts w:ascii="GHEA Grapalat" w:hAnsi="GHEA Grapalat"/>
          <w:shd w:val="clear" w:color="auto" w:fill="FFFFFF"/>
        </w:rPr>
        <w:t>ը</w:t>
      </w:r>
      <w:r w:rsidR="00BE6DD3" w:rsidRPr="00286316">
        <w:rPr>
          <w:rFonts w:ascii="GHEA Grapalat" w:hAnsi="GHEA Grapalat"/>
        </w:rPr>
        <w:t xml:space="preserve"> </w:t>
      </w:r>
      <w:r w:rsidR="008C5AA4" w:rsidRPr="00286316">
        <w:rPr>
          <w:rFonts w:ascii="GHEA Grapalat" w:hAnsi="GHEA Grapalat"/>
        </w:rPr>
        <w:t>և</w:t>
      </w:r>
      <w:r w:rsidR="00BE6DD3" w:rsidRPr="00286316">
        <w:rPr>
          <w:rFonts w:ascii="GHEA Grapalat" w:hAnsi="GHEA Grapalat"/>
        </w:rPr>
        <w:t xml:space="preserve"> </w:t>
      </w:r>
      <w:r w:rsidR="008C5AA4" w:rsidRPr="00286316">
        <w:rPr>
          <w:rFonts w:ascii="GHEA Grapalat" w:hAnsi="GHEA Grapalat"/>
        </w:rPr>
        <w:t>յուրաքանչյուր</w:t>
      </w:r>
      <w:r w:rsidR="00BE6DD3" w:rsidRPr="00286316">
        <w:rPr>
          <w:rFonts w:ascii="GHEA Grapalat" w:hAnsi="GHEA Grapalat"/>
        </w:rPr>
        <w:t xml:space="preserve"> </w:t>
      </w:r>
      <w:r w:rsidR="008C5AA4" w:rsidRPr="00286316">
        <w:rPr>
          <w:rFonts w:ascii="GHEA Grapalat" w:hAnsi="GHEA Grapalat"/>
        </w:rPr>
        <w:t>կառավարչի</w:t>
      </w:r>
      <w:r w:rsidR="00BE6DD3" w:rsidRPr="00286316">
        <w:rPr>
          <w:rFonts w:ascii="GHEA Grapalat" w:hAnsi="GHEA Grapalat"/>
        </w:rPr>
        <w:t xml:space="preserve"> </w:t>
      </w:r>
      <w:r w:rsidR="008C5AA4" w:rsidRPr="00286316">
        <w:rPr>
          <w:rFonts w:ascii="GHEA Grapalat" w:hAnsi="GHEA Grapalat"/>
        </w:rPr>
        <w:t>քաղաքացիական</w:t>
      </w:r>
      <w:r w:rsidR="00BE6DD3" w:rsidRPr="00286316">
        <w:rPr>
          <w:rFonts w:ascii="GHEA Grapalat" w:hAnsi="GHEA Grapalat"/>
        </w:rPr>
        <w:t xml:space="preserve"> </w:t>
      </w:r>
      <w:r w:rsidR="008C5AA4" w:rsidRPr="00286316">
        <w:rPr>
          <w:rFonts w:ascii="GHEA Grapalat" w:hAnsi="GHEA Grapalat"/>
        </w:rPr>
        <w:t>պատասխանատվության</w:t>
      </w:r>
      <w:r w:rsidR="00BE6DD3" w:rsidRPr="00286316">
        <w:rPr>
          <w:rFonts w:ascii="GHEA Grapalat" w:hAnsi="GHEA Grapalat"/>
        </w:rPr>
        <w:t xml:space="preserve"> </w:t>
      </w:r>
      <w:r w:rsidR="008C5AA4" w:rsidRPr="00286316">
        <w:rPr>
          <w:rFonts w:ascii="GHEA Grapalat" w:hAnsi="GHEA Grapalat"/>
        </w:rPr>
        <w:t>ապահովագրության</w:t>
      </w:r>
      <w:r w:rsidR="00BE6DD3" w:rsidRPr="00286316">
        <w:rPr>
          <w:rFonts w:ascii="GHEA Grapalat" w:hAnsi="GHEA Grapalat"/>
        </w:rPr>
        <w:t xml:space="preserve"> </w:t>
      </w:r>
      <w:r w:rsidR="008C5AA4" w:rsidRPr="00286316">
        <w:rPr>
          <w:rFonts w:ascii="GHEA Grapalat" w:hAnsi="GHEA Grapalat"/>
        </w:rPr>
        <w:t>ապահովագրական</w:t>
      </w:r>
      <w:r w:rsidR="00BE6DD3" w:rsidRPr="00286316">
        <w:rPr>
          <w:rFonts w:ascii="GHEA Grapalat" w:hAnsi="GHEA Grapalat"/>
        </w:rPr>
        <w:t xml:space="preserve"> </w:t>
      </w:r>
      <w:r w:rsidR="008C5AA4" w:rsidRPr="00286316">
        <w:rPr>
          <w:rFonts w:ascii="GHEA Grapalat" w:hAnsi="GHEA Grapalat"/>
        </w:rPr>
        <w:t>պոլիսը</w:t>
      </w:r>
      <w:r w:rsidR="00BE6DD3" w:rsidRPr="00286316">
        <w:rPr>
          <w:rFonts w:ascii="GHEA Grapalat" w:hAnsi="GHEA Grapalat"/>
        </w:rPr>
        <w:t xml:space="preserve"> </w:t>
      </w:r>
      <w:r w:rsidR="008C5AA4" w:rsidRPr="00286316">
        <w:rPr>
          <w:rFonts w:ascii="GHEA Grapalat" w:hAnsi="GHEA Grapalat"/>
        </w:rPr>
        <w:t>հրապարակում</w:t>
      </w:r>
      <w:r w:rsidR="00BE6DD3" w:rsidRPr="00286316">
        <w:rPr>
          <w:rFonts w:ascii="GHEA Grapalat" w:hAnsi="GHEA Grapalat"/>
        </w:rPr>
        <w:t xml:space="preserve"> </w:t>
      </w:r>
      <w:r w:rsidR="008C5AA4" w:rsidRPr="00286316">
        <w:rPr>
          <w:rFonts w:ascii="GHEA Grapalat" w:hAnsi="GHEA Grapalat"/>
        </w:rPr>
        <w:t>է</w:t>
      </w:r>
      <w:r w:rsidR="00BE6DD3" w:rsidRPr="00286316">
        <w:rPr>
          <w:rFonts w:ascii="GHEA Grapalat" w:hAnsi="GHEA Grapalat"/>
        </w:rPr>
        <w:t xml:space="preserve"> </w:t>
      </w:r>
      <w:r w:rsidRPr="00286316">
        <w:rPr>
          <w:rFonts w:ascii="GHEA Grapalat" w:hAnsi="GHEA Grapalat"/>
        </w:rPr>
        <w:t>Հայաստանի</w:t>
      </w:r>
      <w:r w:rsidR="00BE6DD3" w:rsidRPr="00286316">
        <w:rPr>
          <w:rFonts w:ascii="GHEA Grapalat" w:hAnsi="GHEA Grapalat"/>
        </w:rPr>
        <w:t xml:space="preserve"> </w:t>
      </w:r>
      <w:r w:rsidRPr="00286316">
        <w:rPr>
          <w:rFonts w:ascii="GHEA Grapalat" w:hAnsi="GHEA Grapalat"/>
        </w:rPr>
        <w:t>Հանրապետության</w:t>
      </w:r>
      <w:r w:rsidR="00BE6DD3" w:rsidRPr="00286316">
        <w:rPr>
          <w:rFonts w:ascii="GHEA Grapalat" w:hAnsi="GHEA Grapalat"/>
        </w:rPr>
        <w:t xml:space="preserve"> </w:t>
      </w:r>
      <w:r w:rsidRPr="00286316">
        <w:rPr>
          <w:rFonts w:ascii="GHEA Grapalat" w:hAnsi="GHEA Grapalat"/>
        </w:rPr>
        <w:t>արդարադատության</w:t>
      </w:r>
      <w:r w:rsidR="00BE6DD3" w:rsidRPr="00286316">
        <w:rPr>
          <w:rFonts w:ascii="GHEA Grapalat" w:hAnsi="GHEA Grapalat"/>
        </w:rPr>
        <w:t xml:space="preserve"> </w:t>
      </w:r>
      <w:r w:rsidR="008C5AA4" w:rsidRPr="00286316">
        <w:rPr>
          <w:rFonts w:ascii="GHEA Grapalat" w:hAnsi="GHEA Grapalat"/>
        </w:rPr>
        <w:t>նախարարության</w:t>
      </w:r>
      <w:r w:rsidR="00BE6DD3" w:rsidRPr="00286316">
        <w:rPr>
          <w:rFonts w:ascii="GHEA Grapalat" w:hAnsi="GHEA Grapalat"/>
        </w:rPr>
        <w:t xml:space="preserve"> </w:t>
      </w:r>
      <w:r w:rsidR="008C5AA4" w:rsidRPr="00286316">
        <w:rPr>
          <w:rFonts w:ascii="GHEA Grapalat" w:hAnsi="GHEA Grapalat"/>
        </w:rPr>
        <w:t>պաշտոնական</w:t>
      </w:r>
      <w:r w:rsidR="00BE6DD3" w:rsidRPr="00286316">
        <w:rPr>
          <w:rFonts w:ascii="GHEA Grapalat" w:hAnsi="GHEA Grapalat"/>
        </w:rPr>
        <w:t xml:space="preserve"> </w:t>
      </w:r>
      <w:r w:rsidR="008C5AA4" w:rsidRPr="00286316">
        <w:rPr>
          <w:rFonts w:ascii="GHEA Grapalat" w:hAnsi="GHEA Grapalat"/>
        </w:rPr>
        <w:t>կայքում</w:t>
      </w:r>
      <w:r w:rsidR="00BE6DD3" w:rsidRPr="00286316">
        <w:rPr>
          <w:rFonts w:ascii="GHEA Grapalat" w:hAnsi="GHEA Grapalat"/>
        </w:rPr>
        <w:t xml:space="preserve">: </w:t>
      </w:r>
    </w:p>
    <w:p w:rsidR="00715272" w:rsidRPr="00286316" w:rsidRDefault="008C5AA4"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hAnsi="GHEA Grapalat"/>
        </w:rPr>
        <w:t>Կառավարչի</w:t>
      </w:r>
      <w:r w:rsidR="00BE6DD3" w:rsidRPr="00286316">
        <w:rPr>
          <w:rFonts w:ascii="GHEA Grapalat" w:hAnsi="GHEA Grapalat"/>
        </w:rPr>
        <w:t xml:space="preserve">` </w:t>
      </w:r>
      <w:r w:rsidRPr="00286316">
        <w:rPr>
          <w:rFonts w:ascii="GHEA Grapalat" w:hAnsi="GHEA Grapalat"/>
        </w:rPr>
        <w:t>սահմանված</w:t>
      </w:r>
      <w:r w:rsidR="00BE6DD3" w:rsidRPr="00286316">
        <w:rPr>
          <w:rFonts w:ascii="GHEA Grapalat" w:hAnsi="GHEA Grapalat"/>
        </w:rPr>
        <w:t xml:space="preserve"> </w:t>
      </w:r>
      <w:r w:rsidRPr="00286316">
        <w:rPr>
          <w:rFonts w:ascii="GHEA Grapalat" w:hAnsi="GHEA Grapalat"/>
        </w:rPr>
        <w:t>կարգով</w:t>
      </w:r>
      <w:r w:rsidR="00BE6DD3" w:rsidRPr="00286316">
        <w:rPr>
          <w:rFonts w:ascii="GHEA Grapalat" w:hAnsi="GHEA Grapalat"/>
        </w:rPr>
        <w:t xml:space="preserve"> </w:t>
      </w:r>
      <w:r w:rsidRPr="00286316">
        <w:rPr>
          <w:rFonts w:ascii="GHEA Grapalat" w:hAnsi="GHEA Grapalat"/>
        </w:rPr>
        <w:t>հաշվառված</w:t>
      </w:r>
      <w:r w:rsidR="00BE6DD3" w:rsidRPr="00286316">
        <w:rPr>
          <w:rFonts w:ascii="GHEA Grapalat" w:hAnsi="GHEA Grapalat"/>
        </w:rPr>
        <w:t xml:space="preserve"> </w:t>
      </w:r>
      <w:r w:rsidRPr="00286316">
        <w:rPr>
          <w:rFonts w:ascii="GHEA Grapalat" w:hAnsi="GHEA Grapalat"/>
        </w:rPr>
        <w:t>լինելու</w:t>
      </w:r>
      <w:r w:rsidR="00BE6DD3" w:rsidRPr="00286316">
        <w:rPr>
          <w:rFonts w:ascii="GHEA Grapalat" w:hAnsi="GHEA Grapalat"/>
        </w:rPr>
        <w:t xml:space="preserve"> </w:t>
      </w:r>
      <w:r w:rsidRPr="00286316">
        <w:rPr>
          <w:rFonts w:ascii="GHEA Grapalat" w:hAnsi="GHEA Grapalat"/>
        </w:rPr>
        <w:t>պահանջը</w:t>
      </w:r>
      <w:r w:rsidR="00BE6DD3" w:rsidRPr="00286316">
        <w:rPr>
          <w:rFonts w:ascii="GHEA Grapalat" w:hAnsi="GHEA Grapalat"/>
        </w:rPr>
        <w:t xml:space="preserve"> </w:t>
      </w:r>
      <w:r w:rsidR="00922499" w:rsidRPr="00286316">
        <w:rPr>
          <w:rFonts w:ascii="GHEA Grapalat" w:hAnsi="GHEA Grapalat"/>
          <w:lang w:val="ru-RU"/>
        </w:rPr>
        <w:t>դատարանի</w:t>
      </w:r>
      <w:r w:rsidR="00BE6DD3" w:rsidRPr="00286316">
        <w:rPr>
          <w:rFonts w:ascii="GHEA Grapalat" w:hAnsi="GHEA Grapalat"/>
        </w:rPr>
        <w:t xml:space="preserve"> </w:t>
      </w:r>
      <w:r w:rsidR="00922499" w:rsidRPr="00286316">
        <w:rPr>
          <w:rFonts w:ascii="GHEA Grapalat" w:hAnsi="GHEA Grapalat"/>
          <w:lang w:val="ru-RU"/>
        </w:rPr>
        <w:t>կողմից</w:t>
      </w:r>
      <w:r w:rsidR="00BE6DD3" w:rsidRPr="00286316">
        <w:rPr>
          <w:rFonts w:ascii="GHEA Grapalat" w:hAnsi="GHEA Grapalat"/>
        </w:rPr>
        <w:t xml:space="preserve"> </w:t>
      </w:r>
      <w:r w:rsidRPr="00286316">
        <w:rPr>
          <w:rFonts w:ascii="GHEA Grapalat" w:hAnsi="GHEA Grapalat"/>
        </w:rPr>
        <w:t>ստուգվում</w:t>
      </w:r>
      <w:r w:rsidR="00BE6DD3" w:rsidRPr="00286316">
        <w:rPr>
          <w:rFonts w:ascii="GHEA Grapalat" w:hAnsi="GHEA Grapalat"/>
        </w:rPr>
        <w:t xml:space="preserve"> </w:t>
      </w:r>
      <w:r w:rsidRPr="00286316">
        <w:rPr>
          <w:rFonts w:ascii="GHEA Grapalat" w:hAnsi="GHEA Grapalat"/>
        </w:rPr>
        <w:t>է</w:t>
      </w:r>
      <w:r w:rsidR="00BE6DD3" w:rsidRPr="00286316">
        <w:rPr>
          <w:rFonts w:ascii="GHEA Grapalat" w:hAnsi="GHEA Grapalat"/>
        </w:rPr>
        <w:t xml:space="preserve"> </w:t>
      </w:r>
      <w:r w:rsidR="000031B5" w:rsidRPr="00286316">
        <w:rPr>
          <w:rFonts w:ascii="GHEA Grapalat" w:hAnsi="GHEA Grapalat"/>
        </w:rPr>
        <w:t>Հայաստանի</w:t>
      </w:r>
      <w:r w:rsidR="00BE6DD3" w:rsidRPr="00286316">
        <w:rPr>
          <w:rFonts w:ascii="GHEA Grapalat" w:hAnsi="GHEA Grapalat"/>
        </w:rPr>
        <w:t xml:space="preserve"> </w:t>
      </w:r>
      <w:r w:rsidR="000031B5" w:rsidRPr="00286316">
        <w:rPr>
          <w:rFonts w:ascii="GHEA Grapalat" w:hAnsi="GHEA Grapalat"/>
        </w:rPr>
        <w:t>Հանրապետության</w:t>
      </w:r>
      <w:r w:rsidR="00BE6DD3" w:rsidRPr="00286316">
        <w:rPr>
          <w:rFonts w:ascii="GHEA Grapalat" w:hAnsi="GHEA Grapalat"/>
        </w:rPr>
        <w:t xml:space="preserve"> </w:t>
      </w:r>
      <w:r w:rsidR="000031B5" w:rsidRPr="00286316">
        <w:rPr>
          <w:rFonts w:ascii="GHEA Grapalat" w:hAnsi="GHEA Grapalat"/>
        </w:rPr>
        <w:t>արդարադատության</w:t>
      </w:r>
      <w:r w:rsidR="00BE6DD3" w:rsidRPr="00286316">
        <w:rPr>
          <w:rFonts w:ascii="GHEA Grapalat" w:hAnsi="GHEA Grapalat"/>
        </w:rPr>
        <w:t xml:space="preserve"> </w:t>
      </w:r>
      <w:r w:rsidRPr="00286316">
        <w:rPr>
          <w:rFonts w:ascii="GHEA Grapalat" w:hAnsi="GHEA Grapalat"/>
        </w:rPr>
        <w:t>նախարարության</w:t>
      </w:r>
      <w:r w:rsidR="00BE6DD3" w:rsidRPr="00286316">
        <w:rPr>
          <w:rFonts w:ascii="GHEA Grapalat" w:hAnsi="GHEA Grapalat"/>
        </w:rPr>
        <w:t xml:space="preserve"> </w:t>
      </w:r>
      <w:r w:rsidRPr="00286316">
        <w:rPr>
          <w:rFonts w:ascii="GHEA Grapalat" w:hAnsi="GHEA Grapalat"/>
        </w:rPr>
        <w:t>պաշտոնական</w:t>
      </w:r>
      <w:r w:rsidR="00BE6DD3" w:rsidRPr="00286316">
        <w:rPr>
          <w:rFonts w:ascii="GHEA Grapalat" w:hAnsi="GHEA Grapalat"/>
        </w:rPr>
        <w:t xml:space="preserve"> </w:t>
      </w:r>
      <w:r w:rsidRPr="00286316">
        <w:rPr>
          <w:rFonts w:ascii="GHEA Grapalat" w:hAnsi="GHEA Grapalat"/>
        </w:rPr>
        <w:t>կայքի</w:t>
      </w:r>
      <w:r w:rsidR="00BE6DD3" w:rsidRPr="00286316">
        <w:rPr>
          <w:rFonts w:ascii="GHEA Grapalat" w:hAnsi="GHEA Grapalat"/>
        </w:rPr>
        <w:t xml:space="preserve"> </w:t>
      </w:r>
      <w:r w:rsidRPr="00286316">
        <w:rPr>
          <w:rFonts w:ascii="GHEA Grapalat" w:hAnsi="GHEA Grapalat"/>
        </w:rPr>
        <w:t>միջոցով</w:t>
      </w:r>
      <w:r w:rsidR="00BE6DD3" w:rsidRPr="00286316">
        <w:rPr>
          <w:rFonts w:ascii="GHEA Grapalat" w:hAnsi="GHEA Grapalat"/>
        </w:rPr>
        <w:t>:</w:t>
      </w:r>
    </w:p>
    <w:p w:rsidR="00715272" w:rsidRPr="00286316" w:rsidRDefault="00493312"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hAnsi="GHEA Grapalat"/>
          <w:shd w:val="clear" w:color="auto" w:fill="FFFFFF"/>
        </w:rPr>
        <w:t>Կառավարիչը</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հանվում</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է</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հաշվառումից</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իր</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դիմումի</w:t>
      </w:r>
      <w:r w:rsidR="00BE6DD3" w:rsidRPr="00286316">
        <w:rPr>
          <w:rFonts w:ascii="GHEA Grapalat" w:hAnsi="GHEA Grapalat"/>
          <w:shd w:val="clear" w:color="auto" w:fill="FFFFFF"/>
        </w:rPr>
        <w:t xml:space="preserve"> </w:t>
      </w:r>
      <w:r w:rsidR="00B86A2C" w:rsidRPr="00286316">
        <w:rPr>
          <w:rFonts w:ascii="GHEA Grapalat" w:hAnsi="GHEA Grapalat"/>
          <w:shd w:val="clear" w:color="auto" w:fill="FFFFFF"/>
        </w:rPr>
        <w:t>համաձայն</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ինչպես</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նաև</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որակավորումը</w:t>
      </w:r>
      <w:r w:rsidR="00BE6DD3" w:rsidRPr="00286316">
        <w:rPr>
          <w:rFonts w:ascii="GHEA Grapalat" w:hAnsi="GHEA Grapalat"/>
          <w:shd w:val="clear" w:color="auto" w:fill="FFFFFF"/>
        </w:rPr>
        <w:t xml:space="preserve"> </w:t>
      </w:r>
      <w:r w:rsidR="00791351" w:rsidRPr="00286316">
        <w:rPr>
          <w:rFonts w:ascii="GHEA Grapalat" w:hAnsi="GHEA Grapalat"/>
          <w:shd w:val="clear" w:color="auto" w:fill="FFFFFF"/>
        </w:rPr>
        <w:t>կասեցվելու</w:t>
      </w:r>
      <w:r w:rsidR="00BE6DD3" w:rsidRPr="00286316">
        <w:rPr>
          <w:rFonts w:ascii="GHEA Grapalat" w:hAnsi="GHEA Grapalat"/>
          <w:shd w:val="clear" w:color="auto" w:fill="FFFFFF"/>
        </w:rPr>
        <w:t xml:space="preserve"> </w:t>
      </w:r>
      <w:r w:rsidR="00791351" w:rsidRPr="00286316">
        <w:rPr>
          <w:rFonts w:ascii="GHEA Grapalat" w:hAnsi="GHEA Grapalat"/>
          <w:shd w:val="clear" w:color="auto" w:fill="FFFFFF"/>
        </w:rPr>
        <w:t>կամ</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դադարեցվելու</w:t>
      </w:r>
      <w:r w:rsidR="00BE6DD3" w:rsidRPr="00286316">
        <w:rPr>
          <w:rFonts w:ascii="GHEA Grapalat" w:hAnsi="GHEA Grapalat"/>
          <w:shd w:val="clear" w:color="auto" w:fill="FFFFFF"/>
        </w:rPr>
        <w:t xml:space="preserve"> </w:t>
      </w:r>
      <w:r w:rsidRPr="00286316">
        <w:rPr>
          <w:rFonts w:ascii="GHEA Grapalat" w:hAnsi="GHEA Grapalat"/>
          <w:shd w:val="clear" w:color="auto" w:fill="FFFFFF"/>
        </w:rPr>
        <w:t>դեպքերում</w:t>
      </w:r>
      <w:r w:rsidR="00BE6DD3" w:rsidRPr="00286316">
        <w:rPr>
          <w:rFonts w:ascii="GHEA Grapalat" w:hAnsi="GHEA Grapalat"/>
          <w:shd w:val="clear" w:color="auto" w:fill="FFFFFF"/>
        </w:rPr>
        <w:t>:</w:t>
      </w:r>
    </w:p>
    <w:p w:rsidR="00192285" w:rsidRPr="00286316" w:rsidRDefault="00192285"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eastAsia="GHEA Grapalat" w:hAnsi="GHEA Grapalat" w:cs="GHEA Grapalat"/>
        </w:rPr>
        <w:t>Կառավարչին</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հաշվառումից</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հանելու</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մասին</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որոշումն</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ուղարկվում</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է</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կառավարչին՝</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այն</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կայացնելուց</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հետո՝</w:t>
      </w:r>
      <w:r w:rsidR="00BE6DD3" w:rsidRPr="00286316">
        <w:rPr>
          <w:rFonts w:ascii="GHEA Grapalat" w:eastAsia="GHEA Grapalat" w:hAnsi="GHEA Grapalat" w:cs="GHEA Grapalat"/>
        </w:rPr>
        <w:t xml:space="preserve"> </w:t>
      </w:r>
      <w:r w:rsidR="00A92B40" w:rsidRPr="00286316">
        <w:rPr>
          <w:rFonts w:ascii="GHEA Grapalat" w:eastAsia="GHEA Grapalat" w:hAnsi="GHEA Grapalat" w:cs="GHEA Grapalat"/>
        </w:rPr>
        <w:t>եռ</w:t>
      </w:r>
      <w:r w:rsidRPr="00286316">
        <w:rPr>
          <w:rFonts w:ascii="GHEA Grapalat" w:eastAsia="GHEA Grapalat" w:hAnsi="GHEA Grapalat" w:cs="GHEA Grapalat"/>
        </w:rPr>
        <w:t>օրյա</w:t>
      </w:r>
      <w:r w:rsidR="00BE6DD3" w:rsidRPr="00286316">
        <w:rPr>
          <w:rFonts w:ascii="GHEA Grapalat" w:eastAsia="GHEA Grapalat" w:hAnsi="GHEA Grapalat" w:cs="GHEA Grapalat"/>
        </w:rPr>
        <w:t xml:space="preserve"> </w:t>
      </w:r>
      <w:r w:rsidRPr="00286316">
        <w:rPr>
          <w:rFonts w:ascii="GHEA Grapalat" w:eastAsia="GHEA Grapalat" w:hAnsi="GHEA Grapalat" w:cs="GHEA Grapalat"/>
        </w:rPr>
        <w:t>ժամկետում</w:t>
      </w:r>
      <w:r w:rsidR="00BE6DD3" w:rsidRPr="00286316">
        <w:rPr>
          <w:rFonts w:ascii="GHEA Grapalat" w:eastAsia="GHEA Grapalat" w:hAnsi="GHEA Grapalat" w:cs="GHEA Grapalat"/>
        </w:rPr>
        <w:t>:</w:t>
      </w:r>
    </w:p>
    <w:p w:rsidR="00715272" w:rsidRPr="00286316" w:rsidRDefault="00493312"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hAnsi="GHEA Grapalat"/>
        </w:rPr>
        <w:t>Կառավարչին</w:t>
      </w:r>
      <w:r w:rsidR="00BE6DD3" w:rsidRPr="00286316">
        <w:rPr>
          <w:rFonts w:ascii="GHEA Grapalat" w:hAnsi="GHEA Grapalat"/>
        </w:rPr>
        <w:t xml:space="preserve"> </w:t>
      </w:r>
      <w:r w:rsidRPr="00286316">
        <w:rPr>
          <w:rFonts w:ascii="GHEA Grapalat" w:hAnsi="GHEA Grapalat"/>
        </w:rPr>
        <w:t>հաշվառումից</w:t>
      </w:r>
      <w:r w:rsidR="00BE6DD3" w:rsidRPr="00286316">
        <w:rPr>
          <w:rFonts w:ascii="GHEA Grapalat" w:hAnsi="GHEA Grapalat"/>
        </w:rPr>
        <w:t xml:space="preserve"> </w:t>
      </w:r>
      <w:r w:rsidRPr="00286316">
        <w:rPr>
          <w:rFonts w:ascii="GHEA Grapalat" w:hAnsi="GHEA Grapalat"/>
        </w:rPr>
        <w:t>հանելու</w:t>
      </w:r>
      <w:r w:rsidR="00BE6DD3" w:rsidRPr="00286316">
        <w:rPr>
          <w:rFonts w:ascii="GHEA Grapalat" w:hAnsi="GHEA Grapalat"/>
        </w:rPr>
        <w:t xml:space="preserve"> </w:t>
      </w:r>
      <w:r w:rsidRPr="00286316">
        <w:rPr>
          <w:rFonts w:ascii="GHEA Grapalat" w:hAnsi="GHEA Grapalat"/>
        </w:rPr>
        <w:t>մասին</w:t>
      </w:r>
      <w:r w:rsidR="00BE6DD3" w:rsidRPr="00286316">
        <w:rPr>
          <w:rFonts w:ascii="GHEA Grapalat" w:hAnsi="GHEA Grapalat"/>
        </w:rPr>
        <w:t xml:space="preserve"> </w:t>
      </w:r>
      <w:r w:rsidRPr="00286316">
        <w:rPr>
          <w:rFonts w:ascii="GHEA Grapalat" w:hAnsi="GHEA Grapalat"/>
        </w:rPr>
        <w:t>որոշումը</w:t>
      </w:r>
      <w:r w:rsidR="00BE6DD3" w:rsidRPr="00286316">
        <w:rPr>
          <w:rFonts w:ascii="GHEA Grapalat" w:hAnsi="GHEA Grapalat"/>
        </w:rPr>
        <w:t xml:space="preserve"> </w:t>
      </w:r>
      <w:r w:rsidRPr="00286316">
        <w:rPr>
          <w:rFonts w:ascii="GHEA Grapalat" w:hAnsi="GHEA Grapalat"/>
        </w:rPr>
        <w:t>կարող</w:t>
      </w:r>
      <w:r w:rsidR="00BE6DD3" w:rsidRPr="00286316">
        <w:rPr>
          <w:rFonts w:ascii="GHEA Grapalat" w:hAnsi="GHEA Grapalat"/>
        </w:rPr>
        <w:t xml:space="preserve"> </w:t>
      </w:r>
      <w:r w:rsidRPr="00286316">
        <w:rPr>
          <w:rFonts w:ascii="GHEA Grapalat" w:hAnsi="GHEA Grapalat"/>
        </w:rPr>
        <w:t>է</w:t>
      </w:r>
      <w:r w:rsidR="00BE6DD3" w:rsidRPr="00286316">
        <w:rPr>
          <w:rFonts w:ascii="GHEA Grapalat" w:hAnsi="GHEA Grapalat"/>
        </w:rPr>
        <w:t xml:space="preserve"> </w:t>
      </w:r>
      <w:r w:rsidRPr="00286316">
        <w:rPr>
          <w:rFonts w:ascii="GHEA Grapalat" w:hAnsi="GHEA Grapalat"/>
        </w:rPr>
        <w:t>բողոքարկվել</w:t>
      </w:r>
      <w:r w:rsidR="00BE6DD3" w:rsidRPr="00286316">
        <w:rPr>
          <w:rFonts w:ascii="GHEA Grapalat" w:hAnsi="GHEA Grapalat"/>
        </w:rPr>
        <w:t xml:space="preserve"> </w:t>
      </w:r>
      <w:r w:rsidR="00F8410A" w:rsidRPr="00286316">
        <w:rPr>
          <w:rFonts w:ascii="GHEA Grapalat" w:hAnsi="GHEA Grapalat"/>
        </w:rPr>
        <w:t>դատարան՝</w:t>
      </w:r>
      <w:r w:rsidR="00F8410A" w:rsidRPr="00286316">
        <w:rPr>
          <w:rFonts w:ascii="GHEA Grapalat" w:hAnsi="GHEA Grapalat"/>
          <w:lang w:val="pt-PT"/>
        </w:rPr>
        <w:t xml:space="preserve"> որոշումն </w:t>
      </w:r>
      <w:r w:rsidR="00F8410A" w:rsidRPr="00286316">
        <w:rPr>
          <w:rFonts w:ascii="GHEA Grapalat" w:hAnsi="GHEA Grapalat"/>
        </w:rPr>
        <w:t>ուժի</w:t>
      </w:r>
      <w:r w:rsidR="00F8410A" w:rsidRPr="00286316">
        <w:rPr>
          <w:rFonts w:ascii="GHEA Grapalat" w:hAnsi="GHEA Grapalat"/>
          <w:lang w:val="pt-PT"/>
        </w:rPr>
        <w:t xml:space="preserve"> </w:t>
      </w:r>
      <w:r w:rsidR="00F8410A" w:rsidRPr="00286316">
        <w:rPr>
          <w:rFonts w:ascii="GHEA Grapalat" w:hAnsi="GHEA Grapalat"/>
        </w:rPr>
        <w:t>մեջ</w:t>
      </w:r>
      <w:r w:rsidR="00F8410A" w:rsidRPr="00286316">
        <w:rPr>
          <w:rFonts w:ascii="GHEA Grapalat" w:hAnsi="GHEA Grapalat"/>
          <w:lang w:val="pt-PT"/>
        </w:rPr>
        <w:t xml:space="preserve"> </w:t>
      </w:r>
      <w:r w:rsidR="00F8410A" w:rsidRPr="00286316">
        <w:rPr>
          <w:rFonts w:ascii="GHEA Grapalat" w:hAnsi="GHEA Grapalat"/>
        </w:rPr>
        <w:t>մտնելուց</w:t>
      </w:r>
      <w:r w:rsidR="00F8410A" w:rsidRPr="00286316">
        <w:rPr>
          <w:rFonts w:ascii="GHEA Grapalat" w:hAnsi="GHEA Grapalat"/>
          <w:lang w:val="pt-PT"/>
        </w:rPr>
        <w:t xml:space="preserve"> </w:t>
      </w:r>
      <w:r w:rsidR="00F8410A" w:rsidRPr="00286316">
        <w:rPr>
          <w:rFonts w:ascii="GHEA Grapalat" w:hAnsi="GHEA Grapalat"/>
        </w:rPr>
        <w:t>հետո</w:t>
      </w:r>
      <w:r w:rsidR="00F8410A" w:rsidRPr="00286316">
        <w:rPr>
          <w:rFonts w:ascii="GHEA Grapalat" w:hAnsi="GHEA Grapalat"/>
          <w:lang w:val="pt-PT"/>
        </w:rPr>
        <w:t xml:space="preserve"> </w:t>
      </w:r>
      <w:r w:rsidR="00F8410A" w:rsidRPr="00286316">
        <w:rPr>
          <w:rFonts w:ascii="GHEA Grapalat" w:hAnsi="GHEA Grapalat"/>
        </w:rPr>
        <w:t>երկամսյա</w:t>
      </w:r>
      <w:r w:rsidR="00F8410A" w:rsidRPr="00286316">
        <w:rPr>
          <w:rFonts w:ascii="GHEA Grapalat" w:hAnsi="GHEA Grapalat"/>
          <w:lang w:val="pt-PT"/>
        </w:rPr>
        <w:t xml:space="preserve"> </w:t>
      </w:r>
      <w:r w:rsidR="00F8410A" w:rsidRPr="00286316">
        <w:rPr>
          <w:rFonts w:ascii="GHEA Grapalat" w:hAnsi="GHEA Grapalat"/>
        </w:rPr>
        <w:t>ժամկետում</w:t>
      </w:r>
      <w:r w:rsidR="00BE6DD3" w:rsidRPr="00286316">
        <w:rPr>
          <w:rFonts w:ascii="GHEA Grapalat" w:hAnsi="GHEA Grapalat"/>
        </w:rPr>
        <w:t>:</w:t>
      </w:r>
    </w:p>
    <w:p w:rsidR="0012699B" w:rsidRPr="00286316" w:rsidRDefault="00493312" w:rsidP="005111C5">
      <w:pPr>
        <w:numPr>
          <w:ilvl w:val="0"/>
          <w:numId w:val="27"/>
        </w:numPr>
        <w:spacing w:after="0" w:line="360" w:lineRule="auto"/>
        <w:ind w:left="0" w:firstLine="720"/>
        <w:jc w:val="both"/>
        <w:rPr>
          <w:rFonts w:ascii="GHEA Grapalat" w:eastAsia="GHEA Grapalat" w:hAnsi="GHEA Grapalat" w:cs="GHEA Grapalat"/>
        </w:rPr>
      </w:pPr>
      <w:r w:rsidRPr="00286316">
        <w:rPr>
          <w:rFonts w:ascii="GHEA Grapalat" w:hAnsi="GHEA Grapalat"/>
        </w:rPr>
        <w:t>Կառավարչի</w:t>
      </w:r>
      <w:r w:rsidR="00EC4CC1" w:rsidRPr="00286316">
        <w:rPr>
          <w:rFonts w:ascii="GHEA Grapalat" w:hAnsi="GHEA Grapalat"/>
        </w:rPr>
        <w:t>ն</w:t>
      </w:r>
      <w:r w:rsidR="00BE6DD3" w:rsidRPr="00286316">
        <w:rPr>
          <w:rFonts w:ascii="GHEA Grapalat" w:hAnsi="GHEA Grapalat"/>
        </w:rPr>
        <w:t xml:space="preserve"> </w:t>
      </w:r>
      <w:r w:rsidRPr="00286316">
        <w:rPr>
          <w:rFonts w:ascii="GHEA Grapalat" w:hAnsi="GHEA Grapalat"/>
        </w:rPr>
        <w:t>հաշվառելու</w:t>
      </w:r>
      <w:r w:rsidR="00BE6DD3" w:rsidRPr="00286316">
        <w:rPr>
          <w:rFonts w:ascii="GHEA Grapalat" w:hAnsi="GHEA Grapalat"/>
        </w:rPr>
        <w:t xml:space="preserve"> </w:t>
      </w:r>
      <w:r w:rsidRPr="00286316">
        <w:rPr>
          <w:rFonts w:ascii="GHEA Grapalat" w:hAnsi="GHEA Grapalat"/>
        </w:rPr>
        <w:t>և</w:t>
      </w:r>
      <w:r w:rsidR="00BE6DD3" w:rsidRPr="00286316">
        <w:rPr>
          <w:rFonts w:ascii="GHEA Grapalat" w:hAnsi="GHEA Grapalat"/>
        </w:rPr>
        <w:t xml:space="preserve"> </w:t>
      </w:r>
      <w:r w:rsidRPr="00286316">
        <w:rPr>
          <w:rFonts w:ascii="GHEA Grapalat" w:hAnsi="GHEA Grapalat"/>
        </w:rPr>
        <w:t>հաշվառումից</w:t>
      </w:r>
      <w:r w:rsidR="00BE6DD3" w:rsidRPr="00286316">
        <w:rPr>
          <w:rFonts w:ascii="GHEA Grapalat" w:hAnsi="GHEA Grapalat"/>
        </w:rPr>
        <w:t xml:space="preserve"> </w:t>
      </w:r>
      <w:r w:rsidRPr="00286316">
        <w:rPr>
          <w:rFonts w:ascii="GHEA Grapalat" w:hAnsi="GHEA Grapalat"/>
        </w:rPr>
        <w:t>հանելու</w:t>
      </w:r>
      <w:r w:rsidR="00BE6DD3" w:rsidRPr="00286316">
        <w:rPr>
          <w:rFonts w:ascii="GHEA Grapalat" w:hAnsi="GHEA Grapalat"/>
        </w:rPr>
        <w:t xml:space="preserve"> </w:t>
      </w:r>
      <w:r w:rsidRPr="00286316">
        <w:rPr>
          <w:rFonts w:ascii="GHEA Grapalat" w:hAnsi="GHEA Grapalat"/>
        </w:rPr>
        <w:t>կարգը</w:t>
      </w:r>
      <w:r w:rsidR="00BE6DD3" w:rsidRPr="00286316">
        <w:rPr>
          <w:rFonts w:ascii="GHEA Grapalat" w:hAnsi="GHEA Grapalat"/>
        </w:rPr>
        <w:t xml:space="preserve"> </w:t>
      </w:r>
      <w:r w:rsidRPr="00286316">
        <w:rPr>
          <w:rFonts w:ascii="GHEA Grapalat" w:hAnsi="GHEA Grapalat"/>
        </w:rPr>
        <w:t>սահման</w:t>
      </w:r>
      <w:r w:rsidR="00EE734C" w:rsidRPr="00286316">
        <w:rPr>
          <w:rFonts w:ascii="GHEA Grapalat" w:hAnsi="GHEA Grapalat"/>
        </w:rPr>
        <w:t>վ</w:t>
      </w:r>
      <w:r w:rsidRPr="00286316">
        <w:rPr>
          <w:rFonts w:ascii="GHEA Grapalat" w:hAnsi="GHEA Grapalat"/>
        </w:rPr>
        <w:t>ում</w:t>
      </w:r>
      <w:r w:rsidR="00BE6DD3" w:rsidRPr="00286316">
        <w:rPr>
          <w:rFonts w:ascii="GHEA Grapalat" w:hAnsi="GHEA Grapalat"/>
        </w:rPr>
        <w:t xml:space="preserve"> </w:t>
      </w:r>
      <w:r w:rsidRPr="00286316">
        <w:rPr>
          <w:rFonts w:ascii="GHEA Grapalat" w:hAnsi="GHEA Grapalat"/>
        </w:rPr>
        <w:t>է</w:t>
      </w:r>
      <w:r w:rsidR="00BE6DD3" w:rsidRPr="00286316">
        <w:rPr>
          <w:rFonts w:ascii="GHEA Grapalat" w:hAnsi="GHEA Grapalat"/>
        </w:rPr>
        <w:t xml:space="preserve"> </w:t>
      </w:r>
      <w:r w:rsidR="000031B5" w:rsidRPr="00286316">
        <w:rPr>
          <w:rFonts w:ascii="GHEA Grapalat" w:hAnsi="GHEA Grapalat"/>
        </w:rPr>
        <w:t>Հայաստանի</w:t>
      </w:r>
      <w:r w:rsidR="00BE6DD3" w:rsidRPr="00286316">
        <w:rPr>
          <w:rFonts w:ascii="GHEA Grapalat" w:hAnsi="GHEA Grapalat"/>
        </w:rPr>
        <w:t xml:space="preserve"> </w:t>
      </w:r>
      <w:r w:rsidR="000031B5" w:rsidRPr="00286316">
        <w:rPr>
          <w:rFonts w:ascii="GHEA Grapalat" w:hAnsi="GHEA Grapalat"/>
        </w:rPr>
        <w:t>Հանրապետության</w:t>
      </w:r>
      <w:r w:rsidR="00BE6DD3" w:rsidRPr="00286316">
        <w:rPr>
          <w:rFonts w:ascii="GHEA Grapalat" w:hAnsi="GHEA Grapalat"/>
        </w:rPr>
        <w:t xml:space="preserve"> </w:t>
      </w:r>
      <w:r w:rsidR="000031B5" w:rsidRPr="00286316">
        <w:rPr>
          <w:rFonts w:ascii="GHEA Grapalat" w:hAnsi="GHEA Grapalat"/>
        </w:rPr>
        <w:t>արդարադատության</w:t>
      </w:r>
      <w:r w:rsidR="00BE6DD3" w:rsidRPr="00286316">
        <w:rPr>
          <w:rFonts w:ascii="GHEA Grapalat" w:hAnsi="GHEA Grapalat"/>
        </w:rPr>
        <w:t xml:space="preserve"> </w:t>
      </w:r>
      <w:r w:rsidRPr="00286316">
        <w:rPr>
          <w:rFonts w:ascii="GHEA Grapalat" w:hAnsi="GHEA Grapalat"/>
        </w:rPr>
        <w:t>նախարար</w:t>
      </w:r>
      <w:r w:rsidR="00EE734C" w:rsidRPr="00286316">
        <w:rPr>
          <w:rFonts w:ascii="GHEA Grapalat" w:hAnsi="GHEA Grapalat"/>
        </w:rPr>
        <w:t>ի</w:t>
      </w:r>
      <w:r w:rsidR="00BE6DD3" w:rsidRPr="00286316">
        <w:rPr>
          <w:rFonts w:ascii="GHEA Grapalat" w:hAnsi="GHEA Grapalat"/>
        </w:rPr>
        <w:t xml:space="preserve"> </w:t>
      </w:r>
      <w:r w:rsidR="00EE734C" w:rsidRPr="00286316">
        <w:rPr>
          <w:rFonts w:ascii="GHEA Grapalat" w:hAnsi="GHEA Grapalat"/>
        </w:rPr>
        <w:t>ենթաօրենսդրական</w:t>
      </w:r>
      <w:r w:rsidR="00BE6DD3" w:rsidRPr="00286316">
        <w:rPr>
          <w:rFonts w:ascii="GHEA Grapalat" w:hAnsi="GHEA Grapalat"/>
        </w:rPr>
        <w:t xml:space="preserve"> </w:t>
      </w:r>
      <w:r w:rsidR="00EE734C" w:rsidRPr="00286316">
        <w:rPr>
          <w:rFonts w:ascii="GHEA Grapalat" w:hAnsi="GHEA Grapalat"/>
        </w:rPr>
        <w:t>նորմատիվ</w:t>
      </w:r>
      <w:r w:rsidR="00BE6DD3" w:rsidRPr="00286316">
        <w:rPr>
          <w:rFonts w:ascii="GHEA Grapalat" w:hAnsi="GHEA Grapalat"/>
        </w:rPr>
        <w:t xml:space="preserve"> </w:t>
      </w:r>
      <w:r w:rsidR="00EE734C" w:rsidRPr="00286316">
        <w:rPr>
          <w:rFonts w:ascii="GHEA Grapalat" w:hAnsi="GHEA Grapalat"/>
        </w:rPr>
        <w:t>իրավական</w:t>
      </w:r>
      <w:r w:rsidR="00BE6DD3" w:rsidRPr="00286316">
        <w:rPr>
          <w:rFonts w:ascii="GHEA Grapalat" w:hAnsi="GHEA Grapalat"/>
        </w:rPr>
        <w:t xml:space="preserve"> </w:t>
      </w:r>
      <w:r w:rsidR="00EE734C" w:rsidRPr="00286316">
        <w:rPr>
          <w:rFonts w:ascii="GHEA Grapalat" w:hAnsi="GHEA Grapalat"/>
        </w:rPr>
        <w:t>ակտով</w:t>
      </w:r>
      <w:r w:rsidR="00BE6DD3" w:rsidRPr="00286316">
        <w:rPr>
          <w:rFonts w:ascii="GHEA Grapalat" w:hAnsi="GHEA Grapalat"/>
        </w:rPr>
        <w:t>:»:</w:t>
      </w:r>
    </w:p>
    <w:p w:rsidR="00715272" w:rsidRPr="00286316" w:rsidRDefault="00715272" w:rsidP="0012699B">
      <w:pPr>
        <w:spacing w:after="0" w:line="360" w:lineRule="auto"/>
        <w:ind w:left="720"/>
        <w:jc w:val="both"/>
        <w:rPr>
          <w:rFonts w:ascii="GHEA Grapalat" w:eastAsia="GHEA Grapalat" w:hAnsi="GHEA Grapalat" w:cs="GHEA Grapalat"/>
        </w:rPr>
      </w:pPr>
    </w:p>
    <w:p w:rsidR="00715272" w:rsidRPr="00286316" w:rsidRDefault="00493312" w:rsidP="005111C5">
      <w:pPr>
        <w:spacing w:after="0" w:line="360" w:lineRule="auto"/>
        <w:ind w:firstLine="630"/>
        <w:jc w:val="both"/>
        <w:rPr>
          <w:rFonts w:ascii="GHEA Grapalat" w:eastAsia="GHEA Grapalat" w:hAnsi="GHEA Grapalat" w:cs="GHEA Grapalat"/>
          <w:shd w:val="clear" w:color="auto" w:fill="FFFFFF"/>
          <w:lang w:val="ru-RU"/>
        </w:rPr>
      </w:pPr>
      <w:proofErr w:type="gramStart"/>
      <w:r w:rsidRPr="00286316">
        <w:rPr>
          <w:rFonts w:ascii="GHEA Grapalat" w:hAnsi="GHEA Grapalat"/>
          <w:b/>
          <w:bCs/>
        </w:rPr>
        <w:t>Հոդված</w:t>
      </w:r>
      <w:r w:rsidR="00BE6DD3" w:rsidRPr="00286316">
        <w:rPr>
          <w:rFonts w:ascii="GHEA Grapalat" w:hAnsi="GHEA Grapalat"/>
          <w:b/>
          <w:bCs/>
          <w:lang w:val="ru-RU"/>
        </w:rPr>
        <w:t xml:space="preserve"> 26.</w:t>
      </w:r>
      <w:proofErr w:type="gramEnd"/>
      <w:r w:rsidR="00BE6DD3" w:rsidRPr="00286316">
        <w:rPr>
          <w:rFonts w:ascii="GHEA Grapalat" w:hAnsi="GHEA Grapalat"/>
          <w:b/>
          <w:bCs/>
          <w:lang w:val="ru-RU"/>
        </w:rPr>
        <w:t xml:space="preserve"> </w:t>
      </w:r>
      <w:proofErr w:type="gramStart"/>
      <w:r w:rsidRPr="00286316">
        <w:rPr>
          <w:rFonts w:ascii="GHEA Grapalat" w:hAnsi="GHEA Grapalat"/>
        </w:rPr>
        <w:t>Օրենքի</w:t>
      </w:r>
      <w:r w:rsidR="00BE6DD3" w:rsidRPr="00286316">
        <w:rPr>
          <w:rFonts w:ascii="GHEA Grapalat" w:hAnsi="GHEA Grapalat"/>
          <w:lang w:val="ru-RU"/>
        </w:rPr>
        <w:t xml:space="preserve"> </w:t>
      </w:r>
      <w:r w:rsidR="00BE6DD3" w:rsidRPr="00286316">
        <w:rPr>
          <w:rFonts w:ascii="GHEA Grapalat" w:hAnsi="GHEA Grapalat"/>
          <w:shd w:val="clear" w:color="auto" w:fill="FFFFFF"/>
          <w:lang w:val="ru-RU"/>
        </w:rPr>
        <w:t>25-</w:t>
      </w:r>
      <w:r w:rsidRPr="00286316">
        <w:rPr>
          <w:rFonts w:ascii="GHEA Grapalat" w:hAnsi="GHEA Grapalat"/>
          <w:shd w:val="clear" w:color="auto" w:fill="FFFFFF"/>
        </w:rPr>
        <w:t>րդ</w:t>
      </w:r>
      <w:r w:rsidR="00BE6DD3" w:rsidRPr="00286316">
        <w:rPr>
          <w:rFonts w:ascii="GHEA Grapalat" w:hAnsi="GHEA Grapalat"/>
          <w:shd w:val="clear" w:color="auto" w:fill="FFFFFF"/>
          <w:lang w:val="ru-RU"/>
        </w:rPr>
        <w:t xml:space="preserve"> </w:t>
      </w:r>
      <w:r w:rsidRPr="00286316">
        <w:rPr>
          <w:rFonts w:ascii="GHEA Grapalat" w:hAnsi="GHEA Grapalat"/>
          <w:shd w:val="clear" w:color="auto" w:fill="FFFFFF"/>
        </w:rPr>
        <w:t>հոդվածը</w:t>
      </w:r>
      <w:r w:rsidR="00BE6DD3" w:rsidRPr="00286316">
        <w:rPr>
          <w:rFonts w:ascii="GHEA Grapalat" w:hAnsi="GHEA Grapalat"/>
          <w:shd w:val="clear" w:color="auto" w:fill="FFFFFF"/>
          <w:lang w:val="ru-RU"/>
        </w:rPr>
        <w:t xml:space="preserve"> </w:t>
      </w:r>
      <w:r w:rsidRPr="00286316">
        <w:rPr>
          <w:rFonts w:ascii="GHEA Grapalat" w:hAnsi="GHEA Grapalat"/>
          <w:shd w:val="clear" w:color="auto" w:fill="FFFFFF"/>
        </w:rPr>
        <w:t>շարադրել</w:t>
      </w:r>
      <w:r w:rsidR="00BE6DD3" w:rsidRPr="00286316">
        <w:rPr>
          <w:rFonts w:ascii="GHEA Grapalat" w:hAnsi="GHEA Grapalat"/>
          <w:shd w:val="clear" w:color="auto" w:fill="FFFFFF"/>
          <w:lang w:val="ru-RU"/>
        </w:rPr>
        <w:t xml:space="preserve"> </w:t>
      </w:r>
      <w:r w:rsidRPr="00286316">
        <w:rPr>
          <w:rFonts w:ascii="GHEA Grapalat" w:hAnsi="GHEA Grapalat"/>
          <w:shd w:val="clear" w:color="auto" w:fill="FFFFFF"/>
        </w:rPr>
        <w:t>հետևյալ</w:t>
      </w:r>
      <w:r w:rsidR="00BE6DD3" w:rsidRPr="00286316">
        <w:rPr>
          <w:rFonts w:ascii="GHEA Grapalat" w:hAnsi="GHEA Grapalat"/>
          <w:shd w:val="clear" w:color="auto" w:fill="FFFFFF"/>
          <w:lang w:val="ru-RU"/>
        </w:rPr>
        <w:t xml:space="preserve"> </w:t>
      </w:r>
      <w:r w:rsidRPr="00286316">
        <w:rPr>
          <w:rFonts w:ascii="GHEA Grapalat" w:hAnsi="GHEA Grapalat"/>
          <w:shd w:val="clear" w:color="auto" w:fill="FFFFFF"/>
        </w:rPr>
        <w:t>խմբագրությամբ</w:t>
      </w:r>
      <w:r w:rsidR="00BE6DD3" w:rsidRPr="00286316">
        <w:rPr>
          <w:rFonts w:ascii="GHEA Grapalat" w:hAnsi="GHEA Grapalat"/>
          <w:shd w:val="clear" w:color="auto" w:fill="FFFFFF"/>
          <w:lang w:val="ru-RU"/>
        </w:rPr>
        <w:t>.</w:t>
      </w:r>
      <w:proofErr w:type="gramEnd"/>
    </w:p>
    <w:p w:rsidR="00715272" w:rsidRPr="00286316" w:rsidRDefault="00493312" w:rsidP="005111C5">
      <w:pPr>
        <w:spacing w:after="0" w:line="360" w:lineRule="auto"/>
        <w:ind w:firstLine="630"/>
        <w:jc w:val="both"/>
        <w:rPr>
          <w:rFonts w:ascii="GHEA Grapalat" w:eastAsia="GHEA Grapalat" w:hAnsi="GHEA Grapalat" w:cs="GHEA Grapalat"/>
        </w:rPr>
      </w:pPr>
      <w:proofErr w:type="gramStart"/>
      <w:r w:rsidRPr="00286316">
        <w:rPr>
          <w:rFonts w:ascii="GHEA Grapalat" w:hAnsi="GHEA Grapalat"/>
        </w:rPr>
        <w:t>«</w:t>
      </w:r>
      <w:r w:rsidRPr="00286316">
        <w:rPr>
          <w:rFonts w:ascii="GHEA Grapalat" w:hAnsi="GHEA Grapalat"/>
          <w:b/>
          <w:bCs/>
        </w:rPr>
        <w:t>Հոդված 25.</w:t>
      </w:r>
      <w:proofErr w:type="gramEnd"/>
      <w:r w:rsidRPr="00286316">
        <w:rPr>
          <w:rFonts w:ascii="GHEA Grapalat" w:hAnsi="GHEA Grapalat"/>
          <w:b/>
          <w:bCs/>
        </w:rPr>
        <w:t xml:space="preserve"> </w:t>
      </w:r>
      <w:r w:rsidRPr="00286316">
        <w:rPr>
          <w:rFonts w:ascii="GHEA Grapalat" w:hAnsi="GHEA Grapalat"/>
          <w:b/>
          <w:bCs/>
          <w:lang w:val="ru-RU"/>
        </w:rPr>
        <w:t>Կառավարչի</w:t>
      </w:r>
      <w:r w:rsidRPr="00286316">
        <w:rPr>
          <w:rFonts w:ascii="GHEA Grapalat" w:hAnsi="GHEA Grapalat"/>
          <w:b/>
          <w:bCs/>
        </w:rPr>
        <w:t xml:space="preserve"> </w:t>
      </w:r>
      <w:r w:rsidRPr="00286316">
        <w:rPr>
          <w:rFonts w:ascii="GHEA Grapalat" w:hAnsi="GHEA Grapalat"/>
          <w:b/>
          <w:bCs/>
          <w:lang w:val="ru-RU"/>
        </w:rPr>
        <w:t>գույքային</w:t>
      </w:r>
      <w:r w:rsidRPr="00286316">
        <w:rPr>
          <w:rFonts w:ascii="GHEA Grapalat" w:hAnsi="GHEA Grapalat"/>
          <w:b/>
          <w:bCs/>
        </w:rPr>
        <w:t xml:space="preserve"> </w:t>
      </w:r>
      <w:r w:rsidRPr="00286316">
        <w:rPr>
          <w:rFonts w:ascii="GHEA Grapalat" w:hAnsi="GHEA Grapalat"/>
          <w:b/>
          <w:bCs/>
          <w:lang w:val="ru-RU"/>
        </w:rPr>
        <w:t>պատասխանատվությունը</w:t>
      </w:r>
    </w:p>
    <w:p w:rsidR="00715272" w:rsidRPr="00286316" w:rsidRDefault="00493312" w:rsidP="005111C5">
      <w:pPr>
        <w:pStyle w:val="NormalWeb"/>
        <w:numPr>
          <w:ilvl w:val="0"/>
          <w:numId w:val="29"/>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 xml:space="preserve">Կառավարիչը լրիվ գույքային պատասխանատվություն է կրում </w:t>
      </w:r>
      <w:r w:rsidRPr="00286316">
        <w:rPr>
          <w:rFonts w:ascii="GHEA Grapalat" w:hAnsi="GHEA Grapalat"/>
          <w:sz w:val="22"/>
          <w:szCs w:val="22"/>
          <w:lang w:val="ru-RU"/>
        </w:rPr>
        <w:t>պարտապանին</w:t>
      </w:r>
      <w:r w:rsidRPr="00286316">
        <w:rPr>
          <w:rFonts w:ascii="GHEA Grapalat" w:hAnsi="GHEA Grapalat"/>
          <w:sz w:val="22"/>
          <w:szCs w:val="22"/>
        </w:rPr>
        <w:t xml:space="preserve"> </w:t>
      </w:r>
      <w:r w:rsidRPr="00286316">
        <w:rPr>
          <w:rFonts w:ascii="GHEA Grapalat" w:hAnsi="GHEA Grapalat"/>
          <w:sz w:val="22"/>
          <w:szCs w:val="22"/>
          <w:lang w:val="ru-RU"/>
        </w:rPr>
        <w:t>և</w:t>
      </w:r>
      <w:r w:rsidRPr="00286316">
        <w:rPr>
          <w:rFonts w:ascii="GHEA Grapalat" w:hAnsi="GHEA Grapalat"/>
          <w:sz w:val="22"/>
          <w:szCs w:val="22"/>
        </w:rPr>
        <w:t xml:space="preserve"> </w:t>
      </w:r>
      <w:r w:rsidRPr="00286316">
        <w:rPr>
          <w:rFonts w:ascii="GHEA Grapalat" w:hAnsi="GHEA Grapalat"/>
          <w:sz w:val="22"/>
          <w:szCs w:val="22"/>
          <w:lang w:val="ru-RU"/>
        </w:rPr>
        <w:t>պարտատ</w:t>
      </w:r>
      <w:r w:rsidRPr="00286316">
        <w:rPr>
          <w:rFonts w:ascii="GHEA Grapalat" w:hAnsi="GHEA Grapalat"/>
          <w:sz w:val="22"/>
          <w:szCs w:val="22"/>
        </w:rPr>
        <w:t xml:space="preserve">իրոջը </w:t>
      </w:r>
      <w:r w:rsidR="00DF1BC8" w:rsidRPr="00286316">
        <w:rPr>
          <w:rFonts w:ascii="GHEA Grapalat" w:hAnsi="GHEA Grapalat"/>
          <w:sz w:val="22"/>
          <w:szCs w:val="22"/>
        </w:rPr>
        <w:t xml:space="preserve">իր մեղքով </w:t>
      </w:r>
      <w:r w:rsidRPr="00286316">
        <w:rPr>
          <w:rFonts w:ascii="GHEA Grapalat" w:hAnsi="GHEA Grapalat"/>
          <w:sz w:val="22"/>
          <w:szCs w:val="22"/>
        </w:rPr>
        <w:t>պատճառված վնասի համար:</w:t>
      </w:r>
    </w:p>
    <w:p w:rsidR="00715272" w:rsidRPr="00286316" w:rsidRDefault="00493312" w:rsidP="005111C5">
      <w:pPr>
        <w:pStyle w:val="NormalWeb"/>
        <w:numPr>
          <w:ilvl w:val="0"/>
          <w:numId w:val="29"/>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 xml:space="preserve"> </w:t>
      </w:r>
      <w:r w:rsidRPr="00286316">
        <w:rPr>
          <w:rFonts w:ascii="GHEA Grapalat" w:hAnsi="GHEA Grapalat"/>
          <w:sz w:val="22"/>
          <w:szCs w:val="22"/>
          <w:lang w:val="ru-RU"/>
        </w:rPr>
        <w:t>Կ</w:t>
      </w:r>
      <w:r w:rsidRPr="00286316">
        <w:rPr>
          <w:rFonts w:ascii="GHEA Grapalat" w:hAnsi="GHEA Grapalat"/>
          <w:sz w:val="22"/>
          <w:szCs w:val="22"/>
        </w:rPr>
        <w:t>առավարիչը պարտավոր է առնվազն նվազագույն աշխատավարձի հինգհազարապատիկի չափով ապահովագրական գումարով ապահովագրել սնանկության գործերին մասնակցող անձանց պատճառված վնասի համար իր քաղաքացիական պատասխանատվությունը</w:t>
      </w:r>
      <w:r w:rsidR="00111DC7" w:rsidRPr="00286316">
        <w:rPr>
          <w:rFonts w:ascii="GHEA Grapalat" w:hAnsi="GHEA Grapalat"/>
          <w:sz w:val="22"/>
          <w:szCs w:val="22"/>
        </w:rPr>
        <w:t xml:space="preserve">: </w:t>
      </w:r>
      <w:r w:rsidRPr="00286316">
        <w:rPr>
          <w:rFonts w:ascii="GHEA Grapalat" w:hAnsi="GHEA Grapalat"/>
          <w:sz w:val="22"/>
          <w:szCs w:val="22"/>
          <w:lang w:val="ru-RU"/>
        </w:rPr>
        <w:t>Կառավարիչը</w:t>
      </w:r>
      <w:r w:rsidR="00111DC7" w:rsidRPr="00286316">
        <w:rPr>
          <w:rFonts w:ascii="GHEA Grapalat" w:hAnsi="GHEA Grapalat"/>
          <w:sz w:val="22"/>
          <w:szCs w:val="22"/>
        </w:rPr>
        <w:t xml:space="preserve"> </w:t>
      </w:r>
      <w:r w:rsidRPr="00286316">
        <w:rPr>
          <w:rFonts w:ascii="GHEA Grapalat" w:hAnsi="GHEA Grapalat"/>
          <w:sz w:val="22"/>
          <w:szCs w:val="22"/>
          <w:lang w:val="ru-RU"/>
        </w:rPr>
        <w:t>պարտավոր</w:t>
      </w:r>
      <w:r w:rsidR="00111DC7" w:rsidRPr="00286316">
        <w:rPr>
          <w:rFonts w:ascii="GHEA Grapalat" w:hAnsi="GHEA Grapalat"/>
          <w:sz w:val="22"/>
          <w:szCs w:val="22"/>
        </w:rPr>
        <w:t xml:space="preserve"> </w:t>
      </w:r>
      <w:r w:rsidRPr="00286316">
        <w:rPr>
          <w:rFonts w:ascii="GHEA Grapalat" w:hAnsi="GHEA Grapalat"/>
          <w:sz w:val="22"/>
          <w:szCs w:val="22"/>
          <w:lang w:val="ru-RU"/>
        </w:rPr>
        <w:t>է</w:t>
      </w:r>
      <w:r w:rsidRPr="00286316">
        <w:rPr>
          <w:rFonts w:ascii="GHEA Grapalat" w:hAnsi="GHEA Grapalat"/>
          <w:sz w:val="22"/>
          <w:szCs w:val="22"/>
        </w:rPr>
        <w:t xml:space="preserve"> յուրաքանչյուր</w:t>
      </w:r>
      <w:r w:rsidR="00111DC7" w:rsidRPr="00286316">
        <w:rPr>
          <w:rFonts w:ascii="GHEA Grapalat" w:hAnsi="GHEA Grapalat"/>
          <w:sz w:val="22"/>
          <w:szCs w:val="22"/>
        </w:rPr>
        <w:t xml:space="preserve"> </w:t>
      </w:r>
      <w:r w:rsidRPr="00286316">
        <w:rPr>
          <w:rFonts w:ascii="GHEA Grapalat" w:hAnsi="GHEA Grapalat"/>
          <w:sz w:val="22"/>
          <w:szCs w:val="22"/>
          <w:lang w:val="ru-RU"/>
        </w:rPr>
        <w:t>նոր</w:t>
      </w:r>
      <w:r w:rsidRPr="00286316">
        <w:rPr>
          <w:rFonts w:ascii="GHEA Grapalat" w:hAnsi="GHEA Grapalat"/>
          <w:sz w:val="22"/>
          <w:szCs w:val="22"/>
        </w:rPr>
        <w:t xml:space="preserve"> ապահովագրության պայմանագիրը կնքելուց հետո եռօրյա ժամկետում ապահովագրական պոլիսի պատճենը ներկայացնել </w:t>
      </w:r>
      <w:r w:rsidR="000031B5" w:rsidRPr="00286316">
        <w:rPr>
          <w:rFonts w:ascii="GHEA Grapalat" w:hAnsi="GHEA Grapalat"/>
          <w:sz w:val="22"/>
          <w:szCs w:val="22"/>
        </w:rPr>
        <w:t>Հայաստանի Հանրապետության արդարադատության</w:t>
      </w:r>
      <w:r w:rsidR="00E8477F" w:rsidRPr="00286316">
        <w:rPr>
          <w:rFonts w:ascii="GHEA Grapalat" w:hAnsi="GHEA Grapalat"/>
          <w:sz w:val="22"/>
          <w:szCs w:val="22"/>
        </w:rPr>
        <w:t xml:space="preserve"> </w:t>
      </w:r>
      <w:r w:rsidRPr="00286316">
        <w:rPr>
          <w:rFonts w:ascii="GHEA Grapalat" w:hAnsi="GHEA Grapalat"/>
          <w:sz w:val="22"/>
          <w:szCs w:val="22"/>
        </w:rPr>
        <w:t>նախարարությ</w:t>
      </w:r>
      <w:r w:rsidR="00215D35" w:rsidRPr="00286316">
        <w:rPr>
          <w:rFonts w:ascii="GHEA Grapalat" w:hAnsi="GHEA Grapalat"/>
          <w:sz w:val="22"/>
          <w:szCs w:val="22"/>
        </w:rPr>
        <w:t>ուն</w:t>
      </w:r>
      <w:r w:rsidR="00111DC7" w:rsidRPr="00286316">
        <w:rPr>
          <w:rFonts w:ascii="GHEA Grapalat" w:hAnsi="GHEA Grapalat"/>
          <w:sz w:val="22"/>
          <w:szCs w:val="22"/>
        </w:rPr>
        <w:t xml:space="preserve">, </w:t>
      </w:r>
      <w:r w:rsidRPr="00286316">
        <w:rPr>
          <w:rFonts w:ascii="GHEA Grapalat" w:hAnsi="GHEA Grapalat"/>
          <w:sz w:val="22"/>
          <w:szCs w:val="22"/>
          <w:lang w:val="ru-RU"/>
        </w:rPr>
        <w:t>բացառությամբ</w:t>
      </w:r>
      <w:r w:rsidR="00111DC7" w:rsidRPr="00286316">
        <w:rPr>
          <w:rFonts w:ascii="GHEA Grapalat" w:hAnsi="GHEA Grapalat"/>
          <w:sz w:val="22"/>
          <w:szCs w:val="22"/>
        </w:rPr>
        <w:t xml:space="preserve"> </w:t>
      </w:r>
      <w:r w:rsidRPr="00286316">
        <w:rPr>
          <w:rFonts w:ascii="GHEA Grapalat" w:hAnsi="GHEA Grapalat"/>
          <w:sz w:val="22"/>
          <w:szCs w:val="22"/>
          <w:lang w:val="ru-RU"/>
        </w:rPr>
        <w:t>այն</w:t>
      </w:r>
      <w:r w:rsidR="00111DC7" w:rsidRPr="00286316">
        <w:rPr>
          <w:rFonts w:ascii="GHEA Grapalat" w:hAnsi="GHEA Grapalat"/>
          <w:sz w:val="22"/>
          <w:szCs w:val="22"/>
        </w:rPr>
        <w:t xml:space="preserve"> </w:t>
      </w:r>
      <w:r w:rsidRPr="00286316">
        <w:rPr>
          <w:rFonts w:ascii="GHEA Grapalat" w:hAnsi="GHEA Grapalat"/>
          <w:sz w:val="22"/>
          <w:szCs w:val="22"/>
          <w:lang w:val="ru-RU"/>
        </w:rPr>
        <w:t>դեպքերի</w:t>
      </w:r>
      <w:r w:rsidR="00111DC7" w:rsidRPr="00286316">
        <w:rPr>
          <w:rFonts w:ascii="GHEA Grapalat" w:hAnsi="GHEA Grapalat"/>
          <w:sz w:val="22"/>
          <w:szCs w:val="22"/>
        </w:rPr>
        <w:t xml:space="preserve">, </w:t>
      </w:r>
      <w:r w:rsidRPr="00286316">
        <w:rPr>
          <w:rFonts w:ascii="GHEA Grapalat" w:hAnsi="GHEA Grapalat"/>
          <w:sz w:val="22"/>
          <w:szCs w:val="22"/>
          <w:lang w:val="ru-RU"/>
        </w:rPr>
        <w:t>երբ</w:t>
      </w:r>
      <w:r w:rsidR="00111DC7" w:rsidRPr="00286316">
        <w:rPr>
          <w:rFonts w:ascii="GHEA Grapalat" w:hAnsi="GHEA Grapalat"/>
          <w:sz w:val="22"/>
          <w:szCs w:val="22"/>
        </w:rPr>
        <w:t xml:space="preserve"> </w:t>
      </w:r>
      <w:r w:rsidRPr="00286316">
        <w:rPr>
          <w:rFonts w:ascii="GHEA Grapalat" w:hAnsi="GHEA Grapalat"/>
          <w:sz w:val="22"/>
          <w:szCs w:val="22"/>
          <w:lang w:val="ru-RU"/>
        </w:rPr>
        <w:t>կառավարչի</w:t>
      </w:r>
      <w:r w:rsidR="00111DC7" w:rsidRPr="00286316">
        <w:rPr>
          <w:rFonts w:ascii="GHEA Grapalat" w:hAnsi="GHEA Grapalat"/>
          <w:sz w:val="22"/>
          <w:szCs w:val="22"/>
        </w:rPr>
        <w:t xml:space="preserve"> </w:t>
      </w:r>
      <w:r w:rsidRPr="00286316">
        <w:rPr>
          <w:rFonts w:ascii="GHEA Grapalat" w:hAnsi="GHEA Grapalat"/>
          <w:sz w:val="22"/>
          <w:szCs w:val="22"/>
          <w:lang w:val="ru-RU"/>
        </w:rPr>
        <w:t>գործունեությունը</w:t>
      </w:r>
      <w:r w:rsidR="00111DC7" w:rsidRPr="00286316">
        <w:rPr>
          <w:rFonts w:ascii="GHEA Grapalat" w:hAnsi="GHEA Grapalat"/>
          <w:sz w:val="22"/>
          <w:szCs w:val="22"/>
        </w:rPr>
        <w:t xml:space="preserve"> </w:t>
      </w:r>
      <w:r w:rsidRPr="00286316">
        <w:rPr>
          <w:rFonts w:ascii="GHEA Grapalat" w:hAnsi="GHEA Grapalat"/>
          <w:sz w:val="22"/>
          <w:szCs w:val="22"/>
          <w:lang w:val="ru-RU"/>
        </w:rPr>
        <w:t>սույն</w:t>
      </w:r>
      <w:r w:rsidR="00111DC7" w:rsidRPr="00286316">
        <w:rPr>
          <w:rFonts w:ascii="GHEA Grapalat" w:hAnsi="GHEA Grapalat"/>
          <w:sz w:val="22"/>
          <w:szCs w:val="22"/>
        </w:rPr>
        <w:t xml:space="preserve"> </w:t>
      </w:r>
      <w:r w:rsidRPr="00286316">
        <w:rPr>
          <w:rFonts w:ascii="GHEA Grapalat" w:hAnsi="GHEA Grapalat"/>
          <w:sz w:val="22"/>
          <w:szCs w:val="22"/>
          <w:lang w:val="ru-RU"/>
        </w:rPr>
        <w:t>օրենքով</w:t>
      </w:r>
      <w:r w:rsidR="00111DC7" w:rsidRPr="00286316">
        <w:rPr>
          <w:rFonts w:ascii="GHEA Grapalat" w:hAnsi="GHEA Grapalat"/>
          <w:sz w:val="22"/>
          <w:szCs w:val="22"/>
        </w:rPr>
        <w:t xml:space="preserve"> </w:t>
      </w:r>
      <w:r w:rsidRPr="00286316">
        <w:rPr>
          <w:rFonts w:ascii="GHEA Grapalat" w:hAnsi="GHEA Grapalat"/>
          <w:sz w:val="22"/>
          <w:szCs w:val="22"/>
          <w:lang w:val="ru-RU"/>
        </w:rPr>
        <w:t>սահմանված</w:t>
      </w:r>
      <w:r w:rsidR="00111DC7" w:rsidRPr="00286316">
        <w:rPr>
          <w:rFonts w:ascii="GHEA Grapalat" w:hAnsi="GHEA Grapalat"/>
          <w:sz w:val="22"/>
          <w:szCs w:val="22"/>
        </w:rPr>
        <w:t xml:space="preserve"> </w:t>
      </w:r>
      <w:r w:rsidRPr="00286316">
        <w:rPr>
          <w:rFonts w:ascii="GHEA Grapalat" w:hAnsi="GHEA Grapalat"/>
          <w:sz w:val="22"/>
          <w:szCs w:val="22"/>
          <w:lang w:val="ru-RU"/>
        </w:rPr>
        <w:t>կարգով</w:t>
      </w:r>
      <w:r w:rsidR="00111DC7" w:rsidRPr="00286316">
        <w:rPr>
          <w:rFonts w:ascii="GHEA Grapalat" w:hAnsi="GHEA Grapalat"/>
          <w:sz w:val="22"/>
          <w:szCs w:val="22"/>
        </w:rPr>
        <w:t xml:space="preserve"> </w:t>
      </w:r>
      <w:r w:rsidRPr="00286316">
        <w:rPr>
          <w:rFonts w:ascii="GHEA Grapalat" w:hAnsi="GHEA Grapalat"/>
          <w:sz w:val="22"/>
          <w:szCs w:val="22"/>
          <w:lang w:val="ru-RU"/>
        </w:rPr>
        <w:t>կասեցվել</w:t>
      </w:r>
      <w:r w:rsidR="00111DC7" w:rsidRPr="00286316">
        <w:rPr>
          <w:rFonts w:ascii="GHEA Grapalat" w:hAnsi="GHEA Grapalat"/>
          <w:sz w:val="22"/>
          <w:szCs w:val="22"/>
        </w:rPr>
        <w:t xml:space="preserve"> </w:t>
      </w:r>
      <w:r w:rsidRPr="00286316">
        <w:rPr>
          <w:rFonts w:ascii="GHEA Grapalat" w:hAnsi="GHEA Grapalat"/>
          <w:sz w:val="22"/>
          <w:szCs w:val="22"/>
          <w:lang w:val="ru-RU"/>
        </w:rPr>
        <w:t>է</w:t>
      </w:r>
      <w:r w:rsidRPr="00286316">
        <w:rPr>
          <w:rFonts w:ascii="GHEA Grapalat" w:hAnsi="GHEA Grapalat"/>
          <w:sz w:val="22"/>
          <w:szCs w:val="22"/>
        </w:rPr>
        <w:t xml:space="preserve">։ </w:t>
      </w:r>
    </w:p>
    <w:p w:rsidR="00715272" w:rsidRPr="00286316" w:rsidRDefault="00493312" w:rsidP="005111C5">
      <w:pPr>
        <w:pStyle w:val="NormalWeb"/>
        <w:numPr>
          <w:ilvl w:val="0"/>
          <w:numId w:val="29"/>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 xml:space="preserve">Առաջին ապահովագրության պայմանագիրը կնքվում է </w:t>
      </w:r>
      <w:r w:rsidRPr="00286316">
        <w:rPr>
          <w:rFonts w:ascii="GHEA Grapalat" w:hAnsi="GHEA Grapalat"/>
          <w:sz w:val="22"/>
          <w:szCs w:val="22"/>
          <w:lang w:val="ru-RU"/>
        </w:rPr>
        <w:t>որպես</w:t>
      </w:r>
      <w:r w:rsidR="00111DC7" w:rsidRPr="00286316">
        <w:rPr>
          <w:rFonts w:ascii="GHEA Grapalat" w:hAnsi="GHEA Grapalat"/>
          <w:sz w:val="22"/>
          <w:szCs w:val="22"/>
        </w:rPr>
        <w:t xml:space="preserve"> </w:t>
      </w:r>
      <w:r w:rsidRPr="00286316">
        <w:rPr>
          <w:rFonts w:ascii="GHEA Grapalat" w:hAnsi="GHEA Grapalat"/>
          <w:sz w:val="22"/>
          <w:szCs w:val="22"/>
          <w:lang w:val="ru-RU"/>
        </w:rPr>
        <w:t>կառավարիչ</w:t>
      </w:r>
      <w:r w:rsidR="00111DC7" w:rsidRPr="00286316">
        <w:rPr>
          <w:rFonts w:ascii="GHEA Grapalat" w:hAnsi="GHEA Grapalat"/>
          <w:sz w:val="22"/>
          <w:szCs w:val="22"/>
        </w:rPr>
        <w:t xml:space="preserve"> </w:t>
      </w:r>
      <w:r w:rsidRPr="00286316">
        <w:rPr>
          <w:rFonts w:ascii="GHEA Grapalat" w:hAnsi="GHEA Grapalat"/>
          <w:sz w:val="22"/>
          <w:szCs w:val="22"/>
          <w:lang w:val="ru-RU"/>
        </w:rPr>
        <w:t>հաշվառման</w:t>
      </w:r>
      <w:r w:rsidR="00111DC7" w:rsidRPr="00286316">
        <w:rPr>
          <w:rFonts w:ascii="GHEA Grapalat" w:hAnsi="GHEA Grapalat"/>
          <w:sz w:val="22"/>
          <w:szCs w:val="22"/>
        </w:rPr>
        <w:t xml:space="preserve"> </w:t>
      </w:r>
      <w:r w:rsidRPr="00286316">
        <w:rPr>
          <w:rFonts w:ascii="GHEA Grapalat" w:hAnsi="GHEA Grapalat"/>
          <w:sz w:val="22"/>
          <w:szCs w:val="22"/>
          <w:lang w:val="ru-RU"/>
        </w:rPr>
        <w:t>համար</w:t>
      </w:r>
      <w:r w:rsidR="00111DC7" w:rsidRPr="00286316">
        <w:rPr>
          <w:rFonts w:ascii="GHEA Grapalat" w:hAnsi="GHEA Grapalat"/>
          <w:sz w:val="22"/>
          <w:szCs w:val="22"/>
        </w:rPr>
        <w:t xml:space="preserve"> </w:t>
      </w:r>
      <w:r w:rsidRPr="00286316">
        <w:rPr>
          <w:rFonts w:ascii="GHEA Grapalat" w:hAnsi="GHEA Grapalat"/>
          <w:sz w:val="22"/>
          <w:szCs w:val="22"/>
          <w:lang w:val="ru-RU"/>
        </w:rPr>
        <w:t>դիմում</w:t>
      </w:r>
      <w:r w:rsidR="00111DC7" w:rsidRPr="00286316">
        <w:rPr>
          <w:rFonts w:ascii="GHEA Grapalat" w:hAnsi="GHEA Grapalat"/>
          <w:sz w:val="22"/>
          <w:szCs w:val="22"/>
        </w:rPr>
        <w:t xml:space="preserve"> </w:t>
      </w:r>
      <w:r w:rsidRPr="00286316">
        <w:rPr>
          <w:rFonts w:ascii="GHEA Grapalat" w:hAnsi="GHEA Grapalat"/>
          <w:sz w:val="22"/>
          <w:szCs w:val="22"/>
          <w:lang w:val="ru-RU"/>
        </w:rPr>
        <w:t>ներկայացնելուց</w:t>
      </w:r>
      <w:r w:rsidR="00111DC7" w:rsidRPr="00286316">
        <w:rPr>
          <w:rFonts w:ascii="GHEA Grapalat" w:hAnsi="GHEA Grapalat"/>
          <w:sz w:val="22"/>
          <w:szCs w:val="22"/>
        </w:rPr>
        <w:t xml:space="preserve"> </w:t>
      </w:r>
      <w:r w:rsidRPr="00286316">
        <w:rPr>
          <w:rFonts w:ascii="GHEA Grapalat" w:hAnsi="GHEA Grapalat"/>
          <w:sz w:val="22"/>
          <w:szCs w:val="22"/>
          <w:lang w:val="ru-RU"/>
        </w:rPr>
        <w:t>առնվազն</w:t>
      </w:r>
      <w:r w:rsidR="00111DC7" w:rsidRPr="00286316">
        <w:rPr>
          <w:rFonts w:ascii="GHEA Grapalat" w:hAnsi="GHEA Grapalat"/>
          <w:sz w:val="22"/>
          <w:szCs w:val="22"/>
        </w:rPr>
        <w:t xml:space="preserve"> 5 </w:t>
      </w:r>
      <w:r w:rsidRPr="00286316">
        <w:rPr>
          <w:rFonts w:ascii="GHEA Grapalat" w:hAnsi="GHEA Grapalat"/>
          <w:sz w:val="22"/>
          <w:szCs w:val="22"/>
          <w:lang w:val="ru-RU"/>
        </w:rPr>
        <w:t>օր</w:t>
      </w:r>
      <w:r w:rsidR="00111DC7" w:rsidRPr="00286316">
        <w:rPr>
          <w:rFonts w:ascii="GHEA Grapalat" w:hAnsi="GHEA Grapalat"/>
          <w:sz w:val="22"/>
          <w:szCs w:val="22"/>
        </w:rPr>
        <w:t xml:space="preserve"> </w:t>
      </w:r>
      <w:r w:rsidRPr="00286316">
        <w:rPr>
          <w:rFonts w:ascii="GHEA Grapalat" w:hAnsi="GHEA Grapalat"/>
          <w:sz w:val="22"/>
          <w:szCs w:val="22"/>
          <w:lang w:val="ru-RU"/>
        </w:rPr>
        <w:t>առաջ</w:t>
      </w:r>
      <w:r w:rsidR="00111DC7" w:rsidRPr="00286316">
        <w:rPr>
          <w:rFonts w:ascii="GHEA Grapalat" w:hAnsi="GHEA Grapalat"/>
          <w:sz w:val="22"/>
          <w:szCs w:val="22"/>
        </w:rPr>
        <w:t xml:space="preserve">, </w:t>
      </w:r>
      <w:r w:rsidRPr="00286316">
        <w:rPr>
          <w:rFonts w:ascii="GHEA Grapalat" w:hAnsi="GHEA Grapalat"/>
          <w:sz w:val="22"/>
          <w:szCs w:val="22"/>
          <w:lang w:val="ru-RU"/>
        </w:rPr>
        <w:t>իսկ</w:t>
      </w:r>
      <w:r w:rsidR="00111DC7" w:rsidRPr="00286316">
        <w:rPr>
          <w:rFonts w:ascii="GHEA Grapalat" w:hAnsi="GHEA Grapalat"/>
          <w:sz w:val="22"/>
          <w:szCs w:val="22"/>
        </w:rPr>
        <w:t xml:space="preserve"> </w:t>
      </w:r>
      <w:r w:rsidRPr="00286316">
        <w:rPr>
          <w:rFonts w:ascii="GHEA Grapalat" w:hAnsi="GHEA Grapalat"/>
          <w:sz w:val="22"/>
          <w:szCs w:val="22"/>
          <w:lang w:val="ru-RU"/>
        </w:rPr>
        <w:t>հաջորդ</w:t>
      </w:r>
      <w:r w:rsidR="00111DC7" w:rsidRPr="00286316">
        <w:rPr>
          <w:rFonts w:ascii="GHEA Grapalat" w:hAnsi="GHEA Grapalat"/>
          <w:sz w:val="22"/>
          <w:szCs w:val="22"/>
        </w:rPr>
        <w:t xml:space="preserve"> </w:t>
      </w:r>
      <w:r w:rsidRPr="00286316">
        <w:rPr>
          <w:rFonts w:ascii="GHEA Grapalat" w:hAnsi="GHEA Grapalat"/>
          <w:sz w:val="22"/>
          <w:szCs w:val="22"/>
          <w:lang w:val="ru-RU"/>
        </w:rPr>
        <w:t>յուրաքանչյուր</w:t>
      </w:r>
      <w:r w:rsidR="00111DC7" w:rsidRPr="00286316">
        <w:rPr>
          <w:rFonts w:ascii="GHEA Grapalat" w:hAnsi="GHEA Grapalat"/>
          <w:sz w:val="22"/>
          <w:szCs w:val="22"/>
        </w:rPr>
        <w:t xml:space="preserve"> </w:t>
      </w:r>
      <w:r w:rsidRPr="00286316">
        <w:rPr>
          <w:rFonts w:ascii="GHEA Grapalat" w:hAnsi="GHEA Grapalat"/>
          <w:sz w:val="22"/>
          <w:szCs w:val="22"/>
          <w:lang w:val="ru-RU"/>
        </w:rPr>
        <w:t>նոր</w:t>
      </w:r>
      <w:r w:rsidR="00111DC7" w:rsidRPr="00286316">
        <w:rPr>
          <w:rFonts w:ascii="GHEA Grapalat" w:hAnsi="GHEA Grapalat"/>
          <w:sz w:val="22"/>
          <w:szCs w:val="22"/>
        </w:rPr>
        <w:t xml:space="preserve"> </w:t>
      </w:r>
      <w:r w:rsidRPr="00286316">
        <w:rPr>
          <w:rFonts w:ascii="GHEA Grapalat" w:hAnsi="GHEA Grapalat"/>
          <w:sz w:val="22"/>
          <w:szCs w:val="22"/>
          <w:lang w:val="ru-RU"/>
        </w:rPr>
        <w:t>պայմանագիրը</w:t>
      </w:r>
      <w:r w:rsidR="00111DC7" w:rsidRPr="00286316">
        <w:rPr>
          <w:rFonts w:ascii="GHEA Grapalat" w:hAnsi="GHEA Grapalat"/>
          <w:sz w:val="22"/>
          <w:szCs w:val="22"/>
        </w:rPr>
        <w:t xml:space="preserve">`  </w:t>
      </w:r>
      <w:r w:rsidRPr="00286316">
        <w:rPr>
          <w:rFonts w:ascii="GHEA Grapalat" w:hAnsi="GHEA Grapalat"/>
          <w:sz w:val="22"/>
          <w:szCs w:val="22"/>
          <w:lang w:val="ru-RU"/>
        </w:rPr>
        <w:t>նախորդ</w:t>
      </w:r>
      <w:r w:rsidR="00111DC7" w:rsidRPr="00286316">
        <w:rPr>
          <w:rFonts w:ascii="GHEA Grapalat" w:hAnsi="GHEA Grapalat"/>
          <w:sz w:val="22"/>
          <w:szCs w:val="22"/>
        </w:rPr>
        <w:t xml:space="preserve"> </w:t>
      </w:r>
      <w:r w:rsidRPr="00286316">
        <w:rPr>
          <w:rFonts w:ascii="GHEA Grapalat" w:hAnsi="GHEA Grapalat"/>
          <w:sz w:val="22"/>
          <w:szCs w:val="22"/>
          <w:lang w:val="ru-RU"/>
        </w:rPr>
        <w:t>պայմանագրի</w:t>
      </w:r>
      <w:r w:rsidR="00111DC7" w:rsidRPr="00286316">
        <w:rPr>
          <w:rFonts w:ascii="GHEA Grapalat" w:hAnsi="GHEA Grapalat"/>
          <w:sz w:val="22"/>
          <w:szCs w:val="22"/>
        </w:rPr>
        <w:t xml:space="preserve"> </w:t>
      </w:r>
      <w:r w:rsidRPr="00286316">
        <w:rPr>
          <w:rFonts w:ascii="GHEA Grapalat" w:hAnsi="GHEA Grapalat"/>
          <w:sz w:val="22"/>
          <w:szCs w:val="22"/>
          <w:lang w:val="ru-RU"/>
        </w:rPr>
        <w:t>գործողության</w:t>
      </w:r>
      <w:r w:rsidR="00111DC7" w:rsidRPr="00286316">
        <w:rPr>
          <w:rFonts w:ascii="GHEA Grapalat" w:hAnsi="GHEA Grapalat"/>
          <w:sz w:val="22"/>
          <w:szCs w:val="22"/>
        </w:rPr>
        <w:t xml:space="preserve"> </w:t>
      </w:r>
      <w:r w:rsidRPr="00286316">
        <w:rPr>
          <w:rFonts w:ascii="GHEA Grapalat" w:hAnsi="GHEA Grapalat"/>
          <w:sz w:val="22"/>
          <w:szCs w:val="22"/>
          <w:lang w:val="ru-RU"/>
        </w:rPr>
        <w:t>ժամկետը</w:t>
      </w:r>
      <w:r w:rsidR="00111DC7" w:rsidRPr="00286316">
        <w:rPr>
          <w:rFonts w:ascii="GHEA Grapalat" w:hAnsi="GHEA Grapalat"/>
          <w:sz w:val="22"/>
          <w:szCs w:val="22"/>
        </w:rPr>
        <w:t xml:space="preserve"> </w:t>
      </w:r>
      <w:r w:rsidRPr="00286316">
        <w:rPr>
          <w:rFonts w:ascii="GHEA Grapalat" w:hAnsi="GHEA Grapalat"/>
          <w:sz w:val="22"/>
          <w:szCs w:val="22"/>
          <w:lang w:val="ru-RU"/>
        </w:rPr>
        <w:t>լրանալուց</w:t>
      </w:r>
      <w:r w:rsidR="00111DC7" w:rsidRPr="00286316">
        <w:rPr>
          <w:rFonts w:ascii="GHEA Grapalat" w:hAnsi="GHEA Grapalat"/>
          <w:sz w:val="22"/>
          <w:szCs w:val="22"/>
        </w:rPr>
        <w:t xml:space="preserve"> </w:t>
      </w:r>
      <w:r w:rsidRPr="00286316">
        <w:rPr>
          <w:rFonts w:ascii="GHEA Grapalat" w:hAnsi="GHEA Grapalat"/>
          <w:sz w:val="22"/>
          <w:szCs w:val="22"/>
          <w:lang w:val="ru-RU"/>
        </w:rPr>
        <w:t>առնվազն</w:t>
      </w:r>
      <w:r w:rsidR="00111DC7" w:rsidRPr="00286316">
        <w:rPr>
          <w:rFonts w:ascii="GHEA Grapalat" w:hAnsi="GHEA Grapalat"/>
          <w:sz w:val="22"/>
          <w:szCs w:val="22"/>
        </w:rPr>
        <w:t xml:space="preserve"> </w:t>
      </w:r>
      <w:r w:rsidRPr="00286316">
        <w:rPr>
          <w:rFonts w:ascii="GHEA Grapalat" w:hAnsi="GHEA Grapalat"/>
          <w:sz w:val="22"/>
          <w:szCs w:val="22"/>
          <w:lang w:val="ru-RU"/>
        </w:rPr>
        <w:t>մեկ</w:t>
      </w:r>
      <w:r w:rsidR="00111DC7" w:rsidRPr="00286316">
        <w:rPr>
          <w:rFonts w:ascii="GHEA Grapalat" w:hAnsi="GHEA Grapalat"/>
          <w:sz w:val="22"/>
          <w:szCs w:val="22"/>
        </w:rPr>
        <w:t xml:space="preserve"> </w:t>
      </w:r>
      <w:r w:rsidRPr="00286316">
        <w:rPr>
          <w:rFonts w:ascii="GHEA Grapalat" w:hAnsi="GHEA Grapalat"/>
          <w:sz w:val="22"/>
          <w:szCs w:val="22"/>
          <w:lang w:val="ru-RU"/>
        </w:rPr>
        <w:t>ամիս</w:t>
      </w:r>
      <w:r w:rsidR="00111DC7" w:rsidRPr="00286316">
        <w:rPr>
          <w:rFonts w:ascii="GHEA Grapalat" w:hAnsi="GHEA Grapalat"/>
          <w:sz w:val="22"/>
          <w:szCs w:val="22"/>
        </w:rPr>
        <w:t xml:space="preserve"> </w:t>
      </w:r>
      <w:r w:rsidRPr="00286316">
        <w:rPr>
          <w:rFonts w:ascii="GHEA Grapalat" w:hAnsi="GHEA Grapalat"/>
          <w:sz w:val="22"/>
          <w:szCs w:val="22"/>
          <w:lang w:val="ru-RU"/>
        </w:rPr>
        <w:t>առաջ</w:t>
      </w:r>
      <w:r w:rsidR="00111DC7" w:rsidRPr="00286316">
        <w:rPr>
          <w:rFonts w:ascii="GHEA Grapalat" w:hAnsi="GHEA Grapalat"/>
          <w:sz w:val="22"/>
          <w:szCs w:val="22"/>
        </w:rPr>
        <w:t>:</w:t>
      </w:r>
    </w:p>
    <w:p w:rsidR="00715272" w:rsidRPr="00286316" w:rsidRDefault="00493312" w:rsidP="005111C5">
      <w:pPr>
        <w:pStyle w:val="NormalWeb"/>
        <w:numPr>
          <w:ilvl w:val="0"/>
          <w:numId w:val="29"/>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lang w:val="ru-RU"/>
        </w:rPr>
        <w:t>Կառավարչի</w:t>
      </w:r>
      <w:r w:rsidR="00111DC7" w:rsidRPr="00286316">
        <w:rPr>
          <w:rFonts w:ascii="GHEA Grapalat" w:hAnsi="GHEA Grapalat"/>
          <w:sz w:val="22"/>
          <w:szCs w:val="22"/>
        </w:rPr>
        <w:t xml:space="preserve"> </w:t>
      </w:r>
      <w:r w:rsidRPr="00286316">
        <w:rPr>
          <w:rFonts w:ascii="GHEA Grapalat" w:hAnsi="GHEA Grapalat"/>
          <w:sz w:val="22"/>
          <w:szCs w:val="22"/>
          <w:lang w:val="ru-RU"/>
        </w:rPr>
        <w:t>մեղքով</w:t>
      </w:r>
      <w:r w:rsidR="00111DC7" w:rsidRPr="00286316">
        <w:rPr>
          <w:rFonts w:ascii="GHEA Grapalat" w:hAnsi="GHEA Grapalat"/>
          <w:sz w:val="22"/>
          <w:szCs w:val="22"/>
        </w:rPr>
        <w:t xml:space="preserve"> </w:t>
      </w:r>
      <w:r w:rsidRPr="00286316">
        <w:rPr>
          <w:rFonts w:ascii="GHEA Grapalat" w:hAnsi="GHEA Grapalat"/>
          <w:sz w:val="22"/>
          <w:szCs w:val="22"/>
          <w:lang w:val="ru-RU"/>
        </w:rPr>
        <w:t>վնաս</w:t>
      </w:r>
      <w:r w:rsidR="00111DC7" w:rsidRPr="00286316">
        <w:rPr>
          <w:rFonts w:ascii="GHEA Grapalat" w:hAnsi="GHEA Grapalat"/>
          <w:sz w:val="22"/>
          <w:szCs w:val="22"/>
        </w:rPr>
        <w:t xml:space="preserve"> </w:t>
      </w:r>
      <w:r w:rsidRPr="00286316">
        <w:rPr>
          <w:rFonts w:ascii="GHEA Grapalat" w:hAnsi="GHEA Grapalat"/>
          <w:sz w:val="22"/>
          <w:szCs w:val="22"/>
          <w:lang w:val="ru-RU"/>
        </w:rPr>
        <w:t>կրած</w:t>
      </w:r>
      <w:r w:rsidR="00111DC7" w:rsidRPr="00286316">
        <w:rPr>
          <w:rFonts w:ascii="GHEA Grapalat" w:hAnsi="GHEA Grapalat"/>
          <w:sz w:val="22"/>
          <w:szCs w:val="22"/>
        </w:rPr>
        <w:t xml:space="preserve"> </w:t>
      </w:r>
      <w:r w:rsidRPr="00286316">
        <w:rPr>
          <w:rFonts w:ascii="GHEA Grapalat" w:hAnsi="GHEA Grapalat"/>
          <w:sz w:val="22"/>
          <w:szCs w:val="22"/>
          <w:lang w:val="ru-RU"/>
        </w:rPr>
        <w:t>պարտապանը</w:t>
      </w:r>
      <w:r w:rsidR="00111DC7" w:rsidRPr="00286316">
        <w:rPr>
          <w:rFonts w:ascii="GHEA Grapalat" w:hAnsi="GHEA Grapalat"/>
          <w:sz w:val="22"/>
          <w:szCs w:val="22"/>
        </w:rPr>
        <w:t xml:space="preserve"> </w:t>
      </w:r>
      <w:r w:rsidRPr="00286316">
        <w:rPr>
          <w:rFonts w:ascii="GHEA Grapalat" w:hAnsi="GHEA Grapalat"/>
          <w:sz w:val="22"/>
          <w:szCs w:val="22"/>
          <w:lang w:val="ru-RU"/>
        </w:rPr>
        <w:t>և</w:t>
      </w:r>
      <w:r w:rsidR="00111DC7" w:rsidRPr="00286316">
        <w:rPr>
          <w:rFonts w:ascii="GHEA Grapalat" w:hAnsi="GHEA Grapalat"/>
          <w:sz w:val="22"/>
          <w:szCs w:val="22"/>
        </w:rPr>
        <w:t xml:space="preserve"> </w:t>
      </w:r>
      <w:r w:rsidRPr="00286316">
        <w:rPr>
          <w:rFonts w:ascii="GHEA Grapalat" w:hAnsi="GHEA Grapalat"/>
          <w:sz w:val="22"/>
          <w:szCs w:val="22"/>
          <w:lang w:val="ru-RU"/>
        </w:rPr>
        <w:t>պարտատերը</w:t>
      </w:r>
      <w:r w:rsidR="00111DC7" w:rsidRPr="00286316">
        <w:rPr>
          <w:rFonts w:ascii="GHEA Grapalat" w:hAnsi="GHEA Grapalat"/>
          <w:sz w:val="22"/>
          <w:szCs w:val="22"/>
        </w:rPr>
        <w:t xml:space="preserve"> </w:t>
      </w:r>
      <w:r w:rsidRPr="00286316">
        <w:rPr>
          <w:rFonts w:ascii="GHEA Grapalat" w:hAnsi="GHEA Grapalat"/>
          <w:sz w:val="22"/>
          <w:szCs w:val="22"/>
          <w:lang w:val="ru-RU"/>
        </w:rPr>
        <w:t>համարվում</w:t>
      </w:r>
      <w:r w:rsidR="00111DC7" w:rsidRPr="00286316">
        <w:rPr>
          <w:rFonts w:ascii="GHEA Grapalat" w:hAnsi="GHEA Grapalat"/>
          <w:sz w:val="22"/>
          <w:szCs w:val="22"/>
        </w:rPr>
        <w:t xml:space="preserve"> </w:t>
      </w:r>
      <w:r w:rsidRPr="00286316">
        <w:rPr>
          <w:rFonts w:ascii="GHEA Grapalat" w:hAnsi="GHEA Grapalat"/>
          <w:sz w:val="22"/>
          <w:szCs w:val="22"/>
          <w:lang w:val="ru-RU"/>
        </w:rPr>
        <w:t>են</w:t>
      </w:r>
      <w:r w:rsidR="00111DC7" w:rsidRPr="00286316">
        <w:rPr>
          <w:rFonts w:ascii="GHEA Grapalat" w:hAnsi="GHEA Grapalat"/>
          <w:sz w:val="22"/>
          <w:szCs w:val="22"/>
        </w:rPr>
        <w:t xml:space="preserve"> </w:t>
      </w:r>
      <w:r w:rsidRPr="00286316">
        <w:rPr>
          <w:rFonts w:ascii="GHEA Grapalat" w:hAnsi="GHEA Grapalat"/>
          <w:sz w:val="22"/>
          <w:szCs w:val="22"/>
          <w:lang w:val="ru-RU"/>
        </w:rPr>
        <w:t>ապահովագրական</w:t>
      </w:r>
      <w:r w:rsidR="00111DC7" w:rsidRPr="00286316">
        <w:rPr>
          <w:rFonts w:ascii="GHEA Grapalat" w:hAnsi="GHEA Grapalat"/>
          <w:sz w:val="22"/>
          <w:szCs w:val="22"/>
        </w:rPr>
        <w:t xml:space="preserve"> </w:t>
      </w:r>
      <w:r w:rsidRPr="00286316">
        <w:rPr>
          <w:rFonts w:ascii="GHEA Grapalat" w:hAnsi="GHEA Grapalat"/>
          <w:sz w:val="22"/>
          <w:szCs w:val="22"/>
          <w:lang w:val="ru-RU"/>
        </w:rPr>
        <w:t>գումարի</w:t>
      </w:r>
      <w:r w:rsidR="00111DC7" w:rsidRPr="00286316">
        <w:rPr>
          <w:rFonts w:ascii="GHEA Grapalat" w:hAnsi="GHEA Grapalat"/>
          <w:sz w:val="22"/>
          <w:szCs w:val="22"/>
        </w:rPr>
        <w:t xml:space="preserve"> </w:t>
      </w:r>
      <w:r w:rsidRPr="00286316">
        <w:rPr>
          <w:rFonts w:ascii="GHEA Grapalat" w:hAnsi="GHEA Grapalat"/>
          <w:sz w:val="22"/>
          <w:szCs w:val="22"/>
          <w:lang w:val="ru-RU"/>
        </w:rPr>
        <w:t>շահառու</w:t>
      </w:r>
      <w:r w:rsidR="00111DC7" w:rsidRPr="00286316">
        <w:rPr>
          <w:rFonts w:ascii="GHEA Grapalat" w:hAnsi="GHEA Grapalat"/>
          <w:sz w:val="22"/>
          <w:szCs w:val="22"/>
        </w:rPr>
        <w:t>:</w:t>
      </w:r>
    </w:p>
    <w:p w:rsidR="00715272" w:rsidRPr="00286316" w:rsidRDefault="00493312" w:rsidP="005111C5">
      <w:pPr>
        <w:pStyle w:val="NormalWeb"/>
        <w:numPr>
          <w:ilvl w:val="0"/>
          <w:numId w:val="29"/>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 xml:space="preserve">Կառավարչի մեղքով շահառուներին պատճառված վնասի փոխհատուցումն իրականացվում է կառավարչի ապահովագրական գումարից, իսկ դրա անբավարարության դեպքում` </w:t>
      </w:r>
      <w:r w:rsidR="00562CE4" w:rsidRPr="00286316">
        <w:rPr>
          <w:rFonts w:ascii="GHEA Grapalat" w:hAnsi="GHEA Grapalat"/>
          <w:sz w:val="22"/>
          <w:szCs w:val="22"/>
          <w:lang w:val="ru-RU"/>
        </w:rPr>
        <w:t>կառավարչի</w:t>
      </w:r>
      <w:r w:rsidR="00562CE4" w:rsidRPr="00286316">
        <w:rPr>
          <w:rFonts w:ascii="GHEA Grapalat" w:hAnsi="GHEA Grapalat"/>
          <w:sz w:val="22"/>
          <w:szCs w:val="22"/>
        </w:rPr>
        <w:t xml:space="preserve"> </w:t>
      </w:r>
      <w:r w:rsidRPr="00286316">
        <w:rPr>
          <w:rFonts w:ascii="GHEA Grapalat" w:hAnsi="GHEA Grapalat"/>
          <w:sz w:val="22"/>
          <w:szCs w:val="22"/>
        </w:rPr>
        <w:t>գույքից: Եթե ապահովագրական գումարի</w:t>
      </w:r>
      <w:r w:rsidR="00497A2D" w:rsidRPr="00286316">
        <w:rPr>
          <w:rFonts w:ascii="GHEA Grapalat" w:hAnsi="GHEA Grapalat"/>
          <w:sz w:val="22"/>
          <w:szCs w:val="22"/>
        </w:rPr>
        <w:t>՝</w:t>
      </w:r>
      <w:r w:rsidRPr="00286316">
        <w:rPr>
          <w:rFonts w:ascii="GHEA Grapalat" w:hAnsi="GHEA Grapalat"/>
          <w:sz w:val="22"/>
          <w:szCs w:val="22"/>
        </w:rPr>
        <w:t xml:space="preserve"> օրենքով սահմանված չափը բավարար չէ վնաս կրած բոլոր շահառուների` վնասով պայմանավորված պահանջները բավարարելու համար, ապա պահանջների բավարարումն իրականացվում է հետևյալ կարգով՝</w:t>
      </w:r>
    </w:p>
    <w:p w:rsidR="00715272" w:rsidRPr="00286316" w:rsidRDefault="00111DC7" w:rsidP="005111C5">
      <w:pPr>
        <w:pStyle w:val="NormalWeb"/>
        <w:shd w:val="clear" w:color="auto" w:fill="FFFFFF"/>
        <w:tabs>
          <w:tab w:val="left" w:pos="993"/>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1) </w:t>
      </w:r>
      <w:proofErr w:type="gramStart"/>
      <w:r w:rsidR="00493312" w:rsidRPr="00286316">
        <w:rPr>
          <w:rFonts w:ascii="GHEA Grapalat" w:hAnsi="GHEA Grapalat"/>
          <w:sz w:val="22"/>
          <w:szCs w:val="22"/>
          <w:lang w:val="ru-RU"/>
        </w:rPr>
        <w:t>ա</w:t>
      </w:r>
      <w:r w:rsidR="00493312" w:rsidRPr="00286316">
        <w:rPr>
          <w:rFonts w:ascii="GHEA Grapalat" w:hAnsi="GHEA Grapalat"/>
          <w:sz w:val="22"/>
          <w:szCs w:val="22"/>
        </w:rPr>
        <w:t>ռաջին</w:t>
      </w:r>
      <w:proofErr w:type="gramEnd"/>
      <w:r w:rsidR="00493312" w:rsidRPr="00286316">
        <w:rPr>
          <w:rFonts w:ascii="GHEA Grapalat" w:hAnsi="GHEA Grapalat"/>
          <w:sz w:val="22"/>
          <w:szCs w:val="22"/>
        </w:rPr>
        <w:t xml:space="preserve"> փուլում վնասների հատուցումն իրականացվում է ապահովագրական գումարից` տվյալ գումարը վնաս կրած բոլոր շահառուների միջև` իրենց կրած վնասով պայմանավորված պահանջներին համամասնորեն բաշխելու միջոցով,</w:t>
      </w:r>
    </w:p>
    <w:p w:rsidR="00715272" w:rsidRPr="00286316" w:rsidRDefault="00163F2C" w:rsidP="00A021CA">
      <w:pPr>
        <w:pStyle w:val="NormalWeb"/>
        <w:shd w:val="clear" w:color="auto" w:fill="FFFFFF"/>
        <w:tabs>
          <w:tab w:val="left" w:pos="993"/>
        </w:tabs>
        <w:spacing w:before="0" w:after="0" w:line="360" w:lineRule="auto"/>
        <w:ind w:firstLine="540"/>
        <w:jc w:val="both"/>
        <w:rPr>
          <w:rFonts w:ascii="GHEA Grapalat" w:hAnsi="GHEA Grapalat"/>
          <w:sz w:val="22"/>
          <w:szCs w:val="22"/>
        </w:rPr>
      </w:pPr>
      <w:r w:rsidRPr="00286316">
        <w:rPr>
          <w:rFonts w:ascii="GHEA Grapalat" w:hAnsi="GHEA Grapalat"/>
          <w:sz w:val="22"/>
          <w:szCs w:val="22"/>
        </w:rPr>
        <w:t xml:space="preserve">  </w:t>
      </w:r>
      <w:r w:rsidR="00111DC7" w:rsidRPr="00286316">
        <w:rPr>
          <w:rFonts w:ascii="GHEA Grapalat" w:hAnsi="GHEA Grapalat"/>
          <w:sz w:val="22"/>
          <w:szCs w:val="22"/>
        </w:rPr>
        <w:t xml:space="preserve">2) </w:t>
      </w:r>
      <w:proofErr w:type="gramStart"/>
      <w:r w:rsidR="00493312" w:rsidRPr="00286316">
        <w:rPr>
          <w:rFonts w:ascii="GHEA Grapalat" w:hAnsi="GHEA Grapalat"/>
          <w:sz w:val="22"/>
          <w:szCs w:val="22"/>
          <w:lang w:val="ru-RU"/>
        </w:rPr>
        <w:t>ե</w:t>
      </w:r>
      <w:r w:rsidR="00493312" w:rsidRPr="00286316">
        <w:rPr>
          <w:rFonts w:ascii="GHEA Grapalat" w:hAnsi="GHEA Grapalat"/>
          <w:sz w:val="22"/>
          <w:szCs w:val="22"/>
        </w:rPr>
        <w:t>րկրորդ</w:t>
      </w:r>
      <w:proofErr w:type="gramEnd"/>
      <w:r w:rsidR="00493312" w:rsidRPr="00286316">
        <w:rPr>
          <w:rFonts w:ascii="GHEA Grapalat" w:hAnsi="GHEA Grapalat"/>
          <w:sz w:val="22"/>
          <w:szCs w:val="22"/>
        </w:rPr>
        <w:t xml:space="preserve"> փուլում վնասների փոխհատուցումն իրականացվում է կառավարչի </w:t>
      </w:r>
      <w:r w:rsidR="00493312" w:rsidRPr="00286316">
        <w:rPr>
          <w:rFonts w:ascii="GHEA Grapalat" w:hAnsi="GHEA Grapalat"/>
          <w:sz w:val="22"/>
          <w:szCs w:val="22"/>
          <w:lang w:val="ru-RU"/>
        </w:rPr>
        <w:t>կողմից</w:t>
      </w:r>
      <w:r w:rsidR="00493312" w:rsidRPr="00286316">
        <w:rPr>
          <w:rFonts w:ascii="GHEA Grapalat" w:hAnsi="GHEA Grapalat"/>
          <w:sz w:val="22"/>
          <w:szCs w:val="22"/>
        </w:rPr>
        <w:t>` վնաս կրած բոլոր շահառուների միջև իրենց կրած վնասով պայմանավորված պահանջի ապահովագրական գումարով չծածկված մասով` իրենց պահանջներին համամասնորեն ապահովագրական հատուցման վճարման օրվանից եռամսյա ժամկետում:»:</w:t>
      </w:r>
    </w:p>
    <w:p w:rsidR="0064479C" w:rsidRPr="00286316" w:rsidRDefault="0064479C" w:rsidP="00A021CA">
      <w:pPr>
        <w:pStyle w:val="NormalWeb"/>
        <w:shd w:val="clear" w:color="auto" w:fill="FFFFFF"/>
        <w:tabs>
          <w:tab w:val="left" w:pos="993"/>
        </w:tabs>
        <w:spacing w:before="0" w:after="0" w:line="360" w:lineRule="auto"/>
        <w:ind w:firstLine="540"/>
        <w:jc w:val="both"/>
        <w:rPr>
          <w:sz w:val="22"/>
          <w:szCs w:val="22"/>
        </w:rPr>
      </w:pPr>
    </w:p>
    <w:p w:rsidR="00715272" w:rsidRPr="00286316" w:rsidRDefault="00493312">
      <w:pPr>
        <w:spacing w:after="0" w:line="360" w:lineRule="auto"/>
        <w:ind w:firstLine="720"/>
        <w:jc w:val="both"/>
        <w:outlineLvl w:val="2"/>
        <w:rPr>
          <w:rFonts w:ascii="GHEA Grapalat" w:eastAsia="GHEA Grapalat" w:hAnsi="GHEA Grapalat" w:cs="GHEA Grapalat"/>
        </w:rPr>
      </w:pPr>
      <w:proofErr w:type="gramStart"/>
      <w:r w:rsidRPr="00286316">
        <w:rPr>
          <w:rFonts w:ascii="GHEA Grapalat" w:hAnsi="GHEA Grapalat"/>
          <w:b/>
          <w:bCs/>
        </w:rPr>
        <w:t xml:space="preserve">Հոդված </w:t>
      </w:r>
      <w:r w:rsidR="008A6A4F" w:rsidRPr="00286316">
        <w:rPr>
          <w:rFonts w:ascii="GHEA Grapalat" w:hAnsi="GHEA Grapalat"/>
          <w:b/>
          <w:bCs/>
          <w:lang w:val="ru-RU"/>
        </w:rPr>
        <w:t>27</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Օրենքի 26-րդ հոդվածի՝</w:t>
      </w:r>
    </w:p>
    <w:p w:rsidR="00715272" w:rsidRPr="00286316" w:rsidRDefault="00493312">
      <w:pPr>
        <w:numPr>
          <w:ilvl w:val="0"/>
          <w:numId w:val="31"/>
        </w:numPr>
        <w:spacing w:after="0" w:line="360" w:lineRule="auto"/>
        <w:jc w:val="both"/>
        <w:outlineLvl w:val="2"/>
        <w:rPr>
          <w:rFonts w:ascii="GHEA Grapalat" w:eastAsia="GHEA Grapalat" w:hAnsi="GHEA Grapalat" w:cs="GHEA Grapalat"/>
        </w:rPr>
      </w:pPr>
      <w:r w:rsidRPr="00286316">
        <w:rPr>
          <w:rFonts w:ascii="GHEA Grapalat" w:hAnsi="GHEA Grapalat"/>
        </w:rPr>
        <w:t>1-</w:t>
      </w:r>
      <w:r w:rsidRPr="00286316">
        <w:rPr>
          <w:rFonts w:ascii="GHEA Grapalat" w:hAnsi="GHEA Grapalat"/>
          <w:lang w:val="ru-RU"/>
        </w:rPr>
        <w:t>ին</w:t>
      </w:r>
      <w:r w:rsidRPr="00286316">
        <w:rPr>
          <w:rFonts w:ascii="GHEA Grapalat" w:hAnsi="GHEA Grapalat"/>
        </w:rPr>
        <w:t xml:space="preserve"> </w:t>
      </w:r>
      <w:r w:rsidRPr="00286316">
        <w:rPr>
          <w:rFonts w:ascii="GHEA Grapalat" w:hAnsi="GHEA Grapalat"/>
          <w:lang w:val="ru-RU"/>
        </w:rPr>
        <w:t>մաս</w:t>
      </w:r>
      <w:r w:rsidRPr="00286316">
        <w:rPr>
          <w:rFonts w:ascii="GHEA Grapalat" w:hAnsi="GHEA Grapalat"/>
        </w:rPr>
        <w:t>ը շարադրել հետևյալ խմբագրությամբ.</w:t>
      </w:r>
    </w:p>
    <w:p w:rsidR="00715272" w:rsidRPr="00286316" w:rsidRDefault="00493312">
      <w:pPr>
        <w:tabs>
          <w:tab w:val="left" w:pos="709"/>
        </w:tabs>
        <w:spacing w:after="0" w:line="360" w:lineRule="auto"/>
        <w:jc w:val="both"/>
        <w:outlineLvl w:val="2"/>
        <w:rPr>
          <w:rFonts w:ascii="GHEA Grapalat" w:eastAsia="GHEA Grapalat" w:hAnsi="GHEA Grapalat" w:cs="GHEA Grapalat"/>
        </w:rPr>
      </w:pPr>
      <w:r w:rsidRPr="00286316">
        <w:rPr>
          <w:rFonts w:ascii="GHEA Grapalat" w:eastAsia="GHEA Grapalat" w:hAnsi="GHEA Grapalat" w:cs="GHEA Grapalat"/>
        </w:rPr>
        <w:tab/>
      </w:r>
      <w:r w:rsidRPr="00286316">
        <w:rPr>
          <w:rFonts w:ascii="GHEA Grapalat" w:hAnsi="GHEA Grapalat"/>
        </w:rPr>
        <w:t>«</w:t>
      </w:r>
      <w:r w:rsidRPr="00286316">
        <w:rPr>
          <w:rFonts w:ascii="GHEA Grapalat" w:hAnsi="GHEA Grapalat"/>
          <w:shd w:val="clear" w:color="auto" w:fill="FFFFFF"/>
        </w:rPr>
        <w:t>1. Սույն օրենքի համաձայն` կառավարիչների ինքնակարգավորվող կազմակերպություն է համարվում ոչ առևտրային իրավաբանական անձը, որի հիմնադիր են հանդիսանում ոչ պակաս, քան 20 կառավարիչներ: Կառավարիչների ինքնակարգավորվող կազմակերպությունը պետք է մշտապես ունենա կառավարիչ հանդիսացող ոչ պակաս, քան 20 անդամներ:</w:t>
      </w:r>
      <w:r w:rsidR="00111DC7" w:rsidRPr="00286316">
        <w:rPr>
          <w:rFonts w:ascii="GHEA Grapalat" w:hAnsi="GHEA Grapalat"/>
        </w:rPr>
        <w:t xml:space="preserve"> </w:t>
      </w:r>
      <w:r w:rsidRPr="00286316">
        <w:rPr>
          <w:rFonts w:ascii="GHEA Grapalat" w:hAnsi="GHEA Grapalat"/>
          <w:shd w:val="clear" w:color="auto" w:fill="FFFFFF"/>
        </w:rPr>
        <w:t>Կառավարիչը կարող է լինել միայն մեկ ինքնակարգավորվող կազմակերպության անդամ</w:t>
      </w:r>
      <w:proofErr w:type="gramStart"/>
      <w:r w:rsidRPr="00286316">
        <w:rPr>
          <w:rFonts w:ascii="GHEA Grapalat" w:hAnsi="GHEA Grapalat"/>
          <w:shd w:val="clear" w:color="auto" w:fill="FFFFFF"/>
        </w:rPr>
        <w:t>:»</w:t>
      </w:r>
      <w:proofErr w:type="gramEnd"/>
      <w:r w:rsidRPr="00286316">
        <w:rPr>
          <w:rFonts w:ascii="GHEA Grapalat" w:hAnsi="GHEA Grapalat"/>
          <w:shd w:val="clear" w:color="auto" w:fill="FFFFFF"/>
        </w:rPr>
        <w:t>.</w:t>
      </w:r>
    </w:p>
    <w:p w:rsidR="004E0EF7" w:rsidRPr="00286316" w:rsidRDefault="00493312" w:rsidP="00723BDB">
      <w:pPr>
        <w:numPr>
          <w:ilvl w:val="0"/>
          <w:numId w:val="31"/>
        </w:numPr>
        <w:tabs>
          <w:tab w:val="clear" w:pos="1134"/>
          <w:tab w:val="left" w:pos="1170"/>
          <w:tab w:val="num" w:pos="1620"/>
        </w:tabs>
        <w:spacing w:after="0" w:line="360" w:lineRule="auto"/>
        <w:ind w:left="0" w:firstLine="720"/>
        <w:jc w:val="both"/>
        <w:outlineLvl w:val="2"/>
        <w:rPr>
          <w:rFonts w:ascii="GHEA Grapalat" w:eastAsia="GHEA Grapalat" w:hAnsi="GHEA Grapalat" w:cs="GHEA Grapalat"/>
        </w:rPr>
      </w:pPr>
      <w:r w:rsidRPr="00286316">
        <w:rPr>
          <w:rFonts w:ascii="GHEA Grapalat" w:hAnsi="GHEA Grapalat"/>
        </w:rPr>
        <w:t>3-րդ մասում «</w:t>
      </w:r>
      <w:r w:rsidR="00F931AA" w:rsidRPr="00286316">
        <w:rPr>
          <w:rFonts w:ascii="GHEA Grapalat" w:hAnsi="GHEA Grapalat"/>
          <w:shd w:val="clear" w:color="auto" w:fill="FFFFFF"/>
        </w:rPr>
        <w:t>դատարան</w:t>
      </w:r>
      <w:r w:rsidRPr="00286316">
        <w:rPr>
          <w:rFonts w:ascii="GHEA Grapalat" w:hAnsi="GHEA Grapalat"/>
        </w:rPr>
        <w:t xml:space="preserve">» բառը </w:t>
      </w:r>
      <w:r w:rsidR="00A839AE" w:rsidRPr="00286316">
        <w:rPr>
          <w:rFonts w:ascii="GHEA Grapalat" w:hAnsi="GHEA Grapalat"/>
        </w:rPr>
        <w:t>և դրա հոլովաձևերը</w:t>
      </w:r>
      <w:r w:rsidR="00F931AA" w:rsidRPr="00286316">
        <w:rPr>
          <w:rFonts w:ascii="GHEA Grapalat" w:hAnsi="GHEA Grapalat"/>
          <w:lang w:val="hy-AM"/>
        </w:rPr>
        <w:t xml:space="preserve"> </w:t>
      </w:r>
      <w:r w:rsidRPr="00286316">
        <w:rPr>
          <w:rFonts w:ascii="GHEA Grapalat" w:hAnsi="GHEA Grapalat"/>
        </w:rPr>
        <w:t xml:space="preserve">փոխարինել </w:t>
      </w:r>
      <w:r w:rsidR="00F931AA" w:rsidRPr="00286316">
        <w:rPr>
          <w:rFonts w:ascii="GHEA Grapalat" w:hAnsi="GHEA Grapalat"/>
          <w:shd w:val="clear" w:color="auto" w:fill="FFFFFF"/>
        </w:rPr>
        <w:t>«</w:t>
      </w:r>
      <w:r w:rsidR="000031B5" w:rsidRPr="00286316">
        <w:rPr>
          <w:rFonts w:ascii="GHEA Grapalat" w:hAnsi="GHEA Grapalat"/>
          <w:shd w:val="clear" w:color="auto" w:fill="FFFFFF"/>
        </w:rPr>
        <w:t>Հայաստանի Հանրապետության արդարադատության</w:t>
      </w:r>
      <w:r w:rsidR="00E8477F" w:rsidRPr="00286316">
        <w:rPr>
          <w:rFonts w:ascii="GHEA Grapalat" w:hAnsi="GHEA Grapalat"/>
          <w:shd w:val="clear" w:color="auto" w:fill="FFFFFF"/>
        </w:rPr>
        <w:t xml:space="preserve"> </w:t>
      </w:r>
      <w:r w:rsidRPr="00286316">
        <w:rPr>
          <w:rFonts w:ascii="GHEA Grapalat" w:hAnsi="GHEA Grapalat"/>
          <w:shd w:val="clear" w:color="auto" w:fill="FFFFFF"/>
        </w:rPr>
        <w:t>նախարարություն</w:t>
      </w:r>
      <w:r w:rsidRPr="00286316">
        <w:rPr>
          <w:rFonts w:ascii="GHEA Grapalat" w:hAnsi="GHEA Grapalat"/>
        </w:rPr>
        <w:t>» բառ</w:t>
      </w:r>
      <w:r w:rsidR="00A839AE" w:rsidRPr="00286316">
        <w:rPr>
          <w:rFonts w:ascii="GHEA Grapalat" w:hAnsi="GHEA Grapalat"/>
        </w:rPr>
        <w:t>եր</w:t>
      </w:r>
      <w:r w:rsidRPr="00286316">
        <w:rPr>
          <w:rFonts w:ascii="GHEA Grapalat" w:hAnsi="GHEA Grapalat"/>
        </w:rPr>
        <w:t>ով</w:t>
      </w:r>
      <w:r w:rsidR="00A839AE" w:rsidRPr="00286316">
        <w:rPr>
          <w:rFonts w:ascii="GHEA Grapalat" w:hAnsi="GHEA Grapalat"/>
        </w:rPr>
        <w:t xml:space="preserve"> և դրանց հոլովաձևերով</w:t>
      </w:r>
      <w:r w:rsidRPr="00286316">
        <w:rPr>
          <w:rFonts w:ascii="GHEA Grapalat" w:hAnsi="GHEA Grapalat"/>
        </w:rPr>
        <w:t>.</w:t>
      </w:r>
    </w:p>
    <w:p w:rsidR="004E0EF7" w:rsidRPr="00286316" w:rsidRDefault="00493312" w:rsidP="00723BDB">
      <w:pPr>
        <w:numPr>
          <w:ilvl w:val="0"/>
          <w:numId w:val="31"/>
        </w:numPr>
        <w:tabs>
          <w:tab w:val="clear" w:pos="1134"/>
          <w:tab w:val="left" w:pos="1170"/>
          <w:tab w:val="num" w:pos="1620"/>
        </w:tabs>
        <w:spacing w:after="0" w:line="360" w:lineRule="auto"/>
        <w:ind w:left="0" w:firstLine="720"/>
        <w:jc w:val="both"/>
        <w:outlineLvl w:val="2"/>
        <w:rPr>
          <w:rFonts w:ascii="GHEA Grapalat" w:eastAsia="GHEA Grapalat" w:hAnsi="GHEA Grapalat" w:cs="GHEA Grapalat"/>
        </w:rPr>
      </w:pPr>
      <w:r w:rsidRPr="00286316">
        <w:rPr>
          <w:rFonts w:ascii="GHEA Grapalat" w:hAnsi="GHEA Grapalat"/>
        </w:rPr>
        <w:t>5-րդ մասից հանել «նրանց գործունեության վերահսկողությունը</w:t>
      </w:r>
      <w:proofErr w:type="gramStart"/>
      <w:r w:rsidR="00497A2D" w:rsidRPr="00286316">
        <w:rPr>
          <w:rFonts w:ascii="GHEA Grapalat" w:hAnsi="GHEA Grapalat"/>
        </w:rPr>
        <w:t>,</w:t>
      </w:r>
      <w:r w:rsidRPr="00286316">
        <w:rPr>
          <w:rFonts w:ascii="GHEA Grapalat" w:hAnsi="GHEA Grapalat"/>
        </w:rPr>
        <w:t>»</w:t>
      </w:r>
      <w:proofErr w:type="gramEnd"/>
      <w:r w:rsidRPr="00286316">
        <w:rPr>
          <w:rFonts w:ascii="GHEA Grapalat" w:hAnsi="GHEA Grapalat"/>
        </w:rPr>
        <w:t xml:space="preserve"> բառերը </w:t>
      </w:r>
      <w:r w:rsidR="00497A2D" w:rsidRPr="00286316">
        <w:rPr>
          <w:rFonts w:ascii="GHEA Grapalat" w:hAnsi="GHEA Grapalat"/>
        </w:rPr>
        <w:t xml:space="preserve">և </w:t>
      </w:r>
      <w:r w:rsidR="000E0AC1" w:rsidRPr="00286316">
        <w:rPr>
          <w:rFonts w:ascii="GHEA Grapalat" w:hAnsi="GHEA Grapalat"/>
        </w:rPr>
        <w:t xml:space="preserve">2-րդ </w:t>
      </w:r>
      <w:r w:rsidRPr="00286316">
        <w:rPr>
          <w:rFonts w:ascii="GHEA Grapalat" w:hAnsi="GHEA Grapalat"/>
        </w:rPr>
        <w:t>նախադասություն</w:t>
      </w:r>
      <w:r w:rsidR="00497A2D" w:rsidRPr="00286316">
        <w:rPr>
          <w:rFonts w:ascii="GHEA Grapalat" w:hAnsi="GHEA Grapalat"/>
        </w:rPr>
        <w:t>ը</w:t>
      </w:r>
      <w:r w:rsidRPr="00286316">
        <w:rPr>
          <w:rFonts w:ascii="GHEA Grapalat" w:hAnsi="GHEA Grapalat"/>
        </w:rPr>
        <w:t>.</w:t>
      </w:r>
    </w:p>
    <w:p w:rsidR="00715272" w:rsidRPr="00286316" w:rsidRDefault="00493312" w:rsidP="00723BDB">
      <w:pPr>
        <w:numPr>
          <w:ilvl w:val="0"/>
          <w:numId w:val="31"/>
        </w:numPr>
        <w:tabs>
          <w:tab w:val="clear" w:pos="1134"/>
          <w:tab w:val="left" w:pos="1170"/>
          <w:tab w:val="num" w:pos="1620"/>
        </w:tabs>
        <w:spacing w:after="0" w:line="360" w:lineRule="auto"/>
        <w:ind w:left="0" w:firstLine="720"/>
        <w:jc w:val="both"/>
        <w:outlineLvl w:val="2"/>
        <w:rPr>
          <w:rFonts w:ascii="GHEA Grapalat" w:eastAsia="GHEA Grapalat" w:hAnsi="GHEA Grapalat" w:cs="GHEA Grapalat"/>
        </w:rPr>
      </w:pPr>
      <w:r w:rsidRPr="00286316">
        <w:rPr>
          <w:rFonts w:ascii="GHEA Grapalat" w:hAnsi="GHEA Grapalat"/>
        </w:rPr>
        <w:t>6-րդ մասի</w:t>
      </w:r>
      <w:r w:rsidRPr="00286316">
        <w:rPr>
          <w:rFonts w:ascii="GHEA Grapalat" w:hAnsi="GHEA Grapalat"/>
          <w:lang w:val="ru-RU"/>
        </w:rPr>
        <w:t>՝</w:t>
      </w:r>
    </w:p>
    <w:p w:rsidR="004E0EF7" w:rsidRPr="00286316" w:rsidRDefault="00493312" w:rsidP="00723BDB">
      <w:pPr>
        <w:spacing w:after="0" w:line="360" w:lineRule="auto"/>
        <w:ind w:firstLine="720"/>
        <w:jc w:val="both"/>
        <w:outlineLvl w:val="2"/>
        <w:rPr>
          <w:rFonts w:ascii="GHEA Grapalat" w:eastAsia="GHEA Grapalat" w:hAnsi="GHEA Grapalat" w:cs="GHEA Grapalat"/>
        </w:rPr>
      </w:pPr>
      <w:proofErr w:type="gramStart"/>
      <w:r w:rsidRPr="00286316">
        <w:rPr>
          <w:rFonts w:ascii="GHEA Grapalat" w:hAnsi="GHEA Grapalat"/>
        </w:rPr>
        <w:t>ա.  «</w:t>
      </w:r>
      <w:proofErr w:type="gramEnd"/>
      <w:r w:rsidRPr="00286316">
        <w:rPr>
          <w:rFonts w:ascii="GHEA Grapalat" w:hAnsi="GHEA Grapalat"/>
        </w:rPr>
        <w:t>ա» կետը շարադրել հետևյալ խմբագրությամբ.</w:t>
      </w:r>
    </w:p>
    <w:p w:rsidR="004E0EF7" w:rsidRPr="00286316" w:rsidRDefault="0005520B" w:rsidP="00723BDB">
      <w:pPr>
        <w:tabs>
          <w:tab w:val="left" w:pos="0"/>
        </w:tabs>
        <w:spacing w:after="0" w:line="360" w:lineRule="auto"/>
        <w:jc w:val="both"/>
        <w:outlineLvl w:val="2"/>
        <w:rPr>
          <w:rFonts w:ascii="GHEA Grapalat" w:eastAsia="GHEA Grapalat" w:hAnsi="GHEA Grapalat" w:cs="GHEA Grapalat"/>
        </w:rPr>
      </w:pPr>
      <w:r w:rsidRPr="00286316">
        <w:rPr>
          <w:rFonts w:ascii="GHEA Grapalat" w:hAnsi="GHEA Grapalat"/>
        </w:rPr>
        <w:tab/>
      </w:r>
      <w:r w:rsidR="00493312" w:rsidRPr="00286316">
        <w:rPr>
          <w:rFonts w:ascii="GHEA Grapalat" w:hAnsi="GHEA Grapalat"/>
        </w:rPr>
        <w:t xml:space="preserve">«ա) </w:t>
      </w:r>
      <w:proofErr w:type="gramStart"/>
      <w:r w:rsidR="00493312" w:rsidRPr="00286316">
        <w:rPr>
          <w:rFonts w:ascii="GHEA Grapalat" w:hAnsi="GHEA Grapalat"/>
        </w:rPr>
        <w:t>ներկայացնելու</w:t>
      </w:r>
      <w:proofErr w:type="gramEnd"/>
      <w:r w:rsidR="00493312" w:rsidRPr="00286316">
        <w:rPr>
          <w:rFonts w:ascii="GHEA Grapalat" w:hAnsi="GHEA Grapalat"/>
        </w:rPr>
        <w:t xml:space="preserve"> և պաշտպանելու կառավարիչների շահերը.».</w:t>
      </w:r>
    </w:p>
    <w:p w:rsidR="004E0EF7" w:rsidRPr="00286316" w:rsidRDefault="00723BDB" w:rsidP="00185AF3">
      <w:pPr>
        <w:tabs>
          <w:tab w:val="left" w:pos="630"/>
        </w:tabs>
        <w:spacing w:after="0" w:line="360" w:lineRule="auto"/>
        <w:jc w:val="both"/>
        <w:outlineLvl w:val="2"/>
        <w:rPr>
          <w:rFonts w:ascii="GHEA Grapalat" w:eastAsia="GHEA Grapalat" w:hAnsi="GHEA Grapalat" w:cs="GHEA Grapalat"/>
        </w:rPr>
      </w:pPr>
      <w:r w:rsidRPr="00286316">
        <w:rPr>
          <w:rFonts w:ascii="GHEA Grapalat" w:eastAsia="GHEA Grapalat" w:hAnsi="GHEA Grapalat" w:cs="GHEA Grapalat"/>
        </w:rPr>
        <w:t xml:space="preserve">       </w:t>
      </w:r>
      <w:r w:rsidR="00185AF3" w:rsidRPr="00286316">
        <w:rPr>
          <w:rFonts w:ascii="GHEA Grapalat" w:eastAsia="GHEA Grapalat" w:hAnsi="GHEA Grapalat" w:cs="GHEA Grapalat"/>
        </w:rPr>
        <w:tab/>
      </w:r>
      <w:r w:rsidRPr="00286316">
        <w:rPr>
          <w:rFonts w:ascii="GHEA Grapalat" w:eastAsia="GHEA Grapalat" w:hAnsi="GHEA Grapalat" w:cs="GHEA Grapalat"/>
        </w:rPr>
        <w:t xml:space="preserve">  </w:t>
      </w:r>
      <w:r w:rsidR="00493312" w:rsidRPr="00286316">
        <w:rPr>
          <w:rFonts w:ascii="GHEA Grapalat" w:eastAsia="GHEA Grapalat" w:hAnsi="GHEA Grapalat" w:cs="GHEA Grapalat"/>
        </w:rPr>
        <w:t>բ</w:t>
      </w:r>
      <w:r w:rsidR="00493312" w:rsidRPr="00286316">
        <w:rPr>
          <w:rFonts w:ascii="GHEA Grapalat" w:hAnsi="GHEA Grapalat"/>
        </w:rPr>
        <w:t>. «</w:t>
      </w:r>
      <w:proofErr w:type="gramStart"/>
      <w:r w:rsidR="00493312" w:rsidRPr="00286316">
        <w:rPr>
          <w:rFonts w:ascii="GHEA Grapalat" w:hAnsi="GHEA Grapalat"/>
        </w:rPr>
        <w:t>բ</w:t>
      </w:r>
      <w:proofErr w:type="gramEnd"/>
      <w:r w:rsidR="00493312" w:rsidRPr="00286316">
        <w:rPr>
          <w:rFonts w:ascii="GHEA Grapalat" w:hAnsi="GHEA Grapalat"/>
        </w:rPr>
        <w:t>» կետից հանել «՝ իր անդամների որակավորումը,» բառերը, իսկ «ապահովելու» բառից հետո լրացնել «,</w:t>
      </w:r>
      <w:r w:rsidR="00185AF3" w:rsidRPr="00286316">
        <w:rPr>
          <w:rFonts w:ascii="GHEA Grapalat" w:hAnsi="GHEA Grapalat"/>
        </w:rPr>
        <w:t xml:space="preserve"> </w:t>
      </w:r>
      <w:r w:rsidR="00493312" w:rsidRPr="00286316">
        <w:rPr>
          <w:rFonts w:ascii="GHEA Grapalat" w:hAnsi="GHEA Grapalat"/>
        </w:rPr>
        <w:t>կառավարչի դիմումով խորհրդատվական պարզաբանում տալ</w:t>
      </w:r>
      <w:r w:rsidR="002B2C30" w:rsidRPr="00286316">
        <w:rPr>
          <w:rFonts w:ascii="GHEA Grapalat" w:hAnsi="GHEA Grapalat"/>
        </w:rPr>
        <w:t>ու</w:t>
      </w:r>
      <w:r w:rsidR="00493312" w:rsidRPr="00286316">
        <w:rPr>
          <w:rFonts w:ascii="GHEA Grapalat" w:hAnsi="GHEA Grapalat"/>
        </w:rPr>
        <w:t xml:space="preserve"> կառավարիչների վարքագծի կանոնների կիրառման վերաբերյալ» բառերը.</w:t>
      </w:r>
    </w:p>
    <w:p w:rsidR="004E0EF7" w:rsidRPr="00286316" w:rsidRDefault="00723BDB">
      <w:pPr>
        <w:tabs>
          <w:tab w:val="left" w:pos="1134"/>
        </w:tabs>
        <w:spacing w:after="0" w:line="360" w:lineRule="auto"/>
        <w:ind w:firstLine="450"/>
        <w:jc w:val="both"/>
        <w:outlineLvl w:val="2"/>
        <w:rPr>
          <w:rFonts w:ascii="GHEA Grapalat" w:eastAsia="GHEA Grapalat" w:hAnsi="GHEA Grapalat" w:cs="GHEA Grapalat"/>
        </w:rPr>
      </w:pPr>
      <w:r w:rsidRPr="00286316">
        <w:rPr>
          <w:rFonts w:ascii="GHEA Grapalat" w:eastAsia="GHEA Grapalat" w:hAnsi="GHEA Grapalat" w:cs="GHEA Grapalat"/>
        </w:rPr>
        <w:t xml:space="preserve">     </w:t>
      </w:r>
      <w:r w:rsidR="00493312" w:rsidRPr="00286316">
        <w:rPr>
          <w:rFonts w:ascii="GHEA Grapalat" w:eastAsia="GHEA Grapalat" w:hAnsi="GHEA Grapalat" w:cs="GHEA Grapalat"/>
        </w:rPr>
        <w:t>գ</w:t>
      </w:r>
      <w:r w:rsidR="00493312" w:rsidRPr="00286316">
        <w:rPr>
          <w:rFonts w:ascii="GHEA Grapalat" w:hAnsi="GHEA Grapalat"/>
        </w:rPr>
        <w:t>. «</w:t>
      </w:r>
      <w:proofErr w:type="gramStart"/>
      <w:r w:rsidR="00493312" w:rsidRPr="00286316">
        <w:rPr>
          <w:rFonts w:ascii="GHEA Grapalat" w:hAnsi="GHEA Grapalat"/>
        </w:rPr>
        <w:t>գ</w:t>
      </w:r>
      <w:proofErr w:type="gramEnd"/>
      <w:r w:rsidR="00493312" w:rsidRPr="00286316">
        <w:rPr>
          <w:rFonts w:ascii="GHEA Grapalat" w:hAnsi="GHEA Grapalat"/>
        </w:rPr>
        <w:t>» կետը շարադրել հետևյալ խմբագրությամբ.</w:t>
      </w:r>
    </w:p>
    <w:p w:rsidR="004E0EF7" w:rsidRPr="00286316" w:rsidRDefault="00493312">
      <w:pPr>
        <w:tabs>
          <w:tab w:val="left" w:pos="709"/>
        </w:tabs>
        <w:spacing w:after="0" w:line="360" w:lineRule="auto"/>
        <w:ind w:firstLine="450"/>
        <w:jc w:val="both"/>
        <w:outlineLvl w:val="2"/>
        <w:rPr>
          <w:rFonts w:ascii="GHEA Grapalat" w:eastAsia="GHEA Grapalat" w:hAnsi="GHEA Grapalat" w:cs="GHEA Grapalat"/>
        </w:rPr>
      </w:pPr>
      <w:r w:rsidRPr="00286316">
        <w:rPr>
          <w:rFonts w:ascii="GHEA Grapalat" w:eastAsia="GHEA Grapalat" w:hAnsi="GHEA Grapalat" w:cs="GHEA Grapalat"/>
        </w:rPr>
        <w:tab/>
      </w:r>
      <w:r w:rsidRPr="00286316">
        <w:rPr>
          <w:rFonts w:ascii="GHEA Grapalat" w:hAnsi="GHEA Grapalat"/>
        </w:rPr>
        <w:t>«գ)</w:t>
      </w:r>
      <w:r w:rsidRPr="00286316">
        <w:rPr>
          <w:rFonts w:ascii="GHEA Grapalat" w:hAnsi="GHEA Grapalat"/>
          <w:shd w:val="clear" w:color="auto" w:fill="FFFFFF"/>
        </w:rPr>
        <w:t xml:space="preserve"> </w:t>
      </w:r>
      <w:proofErr w:type="gramStart"/>
      <w:r w:rsidRPr="00286316">
        <w:rPr>
          <w:rFonts w:ascii="GHEA Grapalat" w:hAnsi="GHEA Grapalat"/>
          <w:shd w:val="clear" w:color="auto" w:fill="FFFFFF"/>
        </w:rPr>
        <w:t>օրենքով</w:t>
      </w:r>
      <w:proofErr w:type="gramEnd"/>
      <w:r w:rsidRPr="00286316">
        <w:rPr>
          <w:rFonts w:ascii="GHEA Grapalat" w:hAnsi="GHEA Grapalat"/>
          <w:shd w:val="clear" w:color="auto" w:fill="FFFFFF"/>
        </w:rPr>
        <w:t xml:space="preserve"> սահմանված կարգով իր անդամների նկատմամբ կարգապահական վարույթ հարուցելու և տույժեր կիրառելու.</w:t>
      </w:r>
      <w:r w:rsidRPr="00286316">
        <w:rPr>
          <w:rFonts w:ascii="GHEA Grapalat" w:hAnsi="GHEA Grapalat"/>
        </w:rPr>
        <w:t>»:</w:t>
      </w:r>
    </w:p>
    <w:p w:rsidR="00715272" w:rsidRPr="00286316" w:rsidRDefault="00715272">
      <w:pPr>
        <w:tabs>
          <w:tab w:val="left" w:pos="709"/>
        </w:tabs>
        <w:spacing w:after="0" w:line="360" w:lineRule="auto"/>
        <w:jc w:val="both"/>
        <w:outlineLvl w:val="2"/>
        <w:rPr>
          <w:rFonts w:ascii="GHEA Grapalat" w:eastAsia="GHEA Grapalat" w:hAnsi="GHEA Grapalat" w:cs="GHEA Grapalat"/>
        </w:rPr>
      </w:pPr>
    </w:p>
    <w:p w:rsidR="00715272" w:rsidRPr="00286316" w:rsidRDefault="00493312" w:rsidP="00857044">
      <w:pPr>
        <w:tabs>
          <w:tab w:val="left" w:pos="0"/>
          <w:tab w:val="left" w:pos="90"/>
          <w:tab w:val="left" w:pos="180"/>
          <w:tab w:val="left" w:pos="5040"/>
        </w:tabs>
        <w:spacing w:after="0" w:line="360" w:lineRule="auto"/>
        <w:ind w:firstLine="720"/>
        <w:jc w:val="both"/>
        <w:outlineLvl w:val="2"/>
        <w:rPr>
          <w:rFonts w:ascii="GHEA Grapalat" w:eastAsia="GHEA Grapalat" w:hAnsi="GHEA Grapalat" w:cs="GHEA Grapalat"/>
        </w:rPr>
      </w:pPr>
      <w:proofErr w:type="gramStart"/>
      <w:r w:rsidRPr="00286316">
        <w:rPr>
          <w:rFonts w:ascii="GHEA Grapalat" w:hAnsi="GHEA Grapalat"/>
          <w:b/>
          <w:bCs/>
        </w:rPr>
        <w:t xml:space="preserve">Հոդված </w:t>
      </w:r>
      <w:r w:rsidR="008A6A4F" w:rsidRPr="00286316">
        <w:rPr>
          <w:rFonts w:ascii="GHEA Grapalat" w:hAnsi="GHEA Grapalat"/>
          <w:b/>
          <w:bCs/>
        </w:rPr>
        <w:t>28</w:t>
      </w:r>
      <w:r w:rsidRPr="00286316">
        <w:rPr>
          <w:rFonts w:ascii="GHEA Grapalat" w:hAnsi="GHEA Grapalat"/>
          <w:b/>
          <w:bCs/>
        </w:rPr>
        <w:t>.</w:t>
      </w:r>
      <w:proofErr w:type="gramEnd"/>
      <w:r w:rsidRPr="00286316">
        <w:rPr>
          <w:rFonts w:ascii="GHEA Grapalat" w:hAnsi="GHEA Grapalat"/>
          <w:b/>
          <w:bCs/>
        </w:rPr>
        <w:t xml:space="preserve"> </w:t>
      </w:r>
      <w:proofErr w:type="gramStart"/>
      <w:r w:rsidR="00857044" w:rsidRPr="00286316">
        <w:rPr>
          <w:rFonts w:ascii="GHEA Grapalat" w:hAnsi="GHEA Grapalat"/>
          <w:shd w:val="clear" w:color="auto" w:fill="FFFFFF"/>
        </w:rPr>
        <w:t xml:space="preserve">Օրենքը լրացնել </w:t>
      </w:r>
      <w:r w:rsidRPr="00286316">
        <w:rPr>
          <w:rFonts w:ascii="GHEA Grapalat" w:hAnsi="GHEA Grapalat"/>
          <w:lang w:val="pt-PT"/>
        </w:rPr>
        <w:t>հետևյալ բովանդակությամբ</w:t>
      </w:r>
      <w:r w:rsidRPr="00286316">
        <w:rPr>
          <w:rFonts w:ascii="GHEA Grapalat" w:hAnsi="GHEA Grapalat"/>
        </w:rPr>
        <w:t xml:space="preserve"> 26.1-ին հոդված</w:t>
      </w:r>
      <w:r w:rsidR="00857044" w:rsidRPr="00286316">
        <w:rPr>
          <w:rFonts w:ascii="GHEA Grapalat" w:hAnsi="GHEA Grapalat"/>
        </w:rPr>
        <w:t>ով</w:t>
      </w:r>
      <w:r w:rsidRPr="00286316">
        <w:rPr>
          <w:rFonts w:ascii="GHEA Grapalat" w:hAnsi="GHEA Grapalat"/>
        </w:rPr>
        <w:t>.</w:t>
      </w:r>
      <w:proofErr w:type="gramEnd"/>
    </w:p>
    <w:p w:rsidR="00715272" w:rsidRPr="00286316" w:rsidRDefault="00493312" w:rsidP="000E12E7">
      <w:pPr>
        <w:tabs>
          <w:tab w:val="left" w:pos="0"/>
          <w:tab w:val="left" w:pos="90"/>
          <w:tab w:val="left" w:pos="180"/>
        </w:tabs>
        <w:spacing w:after="0" w:line="360" w:lineRule="auto"/>
        <w:ind w:firstLine="720"/>
        <w:jc w:val="both"/>
        <w:outlineLvl w:val="2"/>
        <w:rPr>
          <w:rFonts w:ascii="GHEA Grapalat" w:eastAsia="GHEA Grapalat" w:hAnsi="GHEA Grapalat" w:cs="GHEA Grapalat"/>
          <w:b/>
          <w:bCs/>
        </w:rPr>
      </w:pPr>
      <w:proofErr w:type="gramStart"/>
      <w:r w:rsidRPr="00286316">
        <w:rPr>
          <w:rFonts w:ascii="GHEA Grapalat" w:hAnsi="GHEA Grapalat"/>
        </w:rPr>
        <w:t></w:t>
      </w:r>
      <w:r w:rsidRPr="00286316">
        <w:rPr>
          <w:rFonts w:ascii="GHEA Grapalat" w:hAnsi="GHEA Grapalat"/>
          <w:b/>
          <w:bCs/>
        </w:rPr>
        <w:t>Հոդված 26.1.</w:t>
      </w:r>
      <w:proofErr w:type="gramEnd"/>
      <w:r w:rsidRPr="00286316">
        <w:rPr>
          <w:rFonts w:ascii="GHEA Grapalat" w:hAnsi="GHEA Grapalat"/>
          <w:b/>
          <w:bCs/>
        </w:rPr>
        <w:t xml:space="preserve"> </w:t>
      </w:r>
      <w:r w:rsidRPr="00286316">
        <w:rPr>
          <w:rFonts w:ascii="GHEA Grapalat" w:hAnsi="GHEA Grapalat"/>
          <w:b/>
          <w:bCs/>
          <w:lang w:val="ru-RU"/>
        </w:rPr>
        <w:t>Կ</w:t>
      </w:r>
      <w:r w:rsidRPr="00286316">
        <w:rPr>
          <w:rFonts w:ascii="GHEA Grapalat" w:hAnsi="GHEA Grapalat"/>
          <w:b/>
          <w:bCs/>
        </w:rPr>
        <w:t>առավարիչների վերապատրաստումը</w:t>
      </w:r>
    </w:p>
    <w:p w:rsidR="00715272" w:rsidRPr="00286316" w:rsidRDefault="00493312" w:rsidP="009F3A16">
      <w:pPr>
        <w:pStyle w:val="ListParagraph"/>
        <w:numPr>
          <w:ilvl w:val="0"/>
          <w:numId w:val="33"/>
        </w:numPr>
        <w:tabs>
          <w:tab w:val="left" w:pos="0"/>
          <w:tab w:val="left" w:pos="90"/>
          <w:tab w:val="left" w:pos="180"/>
        </w:tabs>
        <w:spacing w:after="0" w:line="360" w:lineRule="auto"/>
        <w:ind w:left="0" w:firstLine="630"/>
        <w:jc w:val="both"/>
        <w:outlineLvl w:val="2"/>
        <w:rPr>
          <w:rFonts w:ascii="GHEA Grapalat" w:eastAsia="GHEA Grapalat" w:hAnsi="GHEA Grapalat" w:cs="GHEA Grapalat"/>
        </w:rPr>
      </w:pPr>
      <w:r w:rsidRPr="00286316">
        <w:rPr>
          <w:rFonts w:ascii="GHEA Grapalat" w:hAnsi="GHEA Grapalat"/>
          <w:shd w:val="clear" w:color="auto" w:fill="FFFFFF"/>
          <w:lang w:val="ru-RU"/>
        </w:rPr>
        <w:t>Կ</w:t>
      </w:r>
      <w:r w:rsidRPr="00286316">
        <w:rPr>
          <w:rFonts w:ascii="GHEA Grapalat" w:hAnsi="GHEA Grapalat"/>
          <w:shd w:val="clear" w:color="auto" w:fill="FFFFFF"/>
        </w:rPr>
        <w:t>առավարիչների շարունակական մասնագիտական զարգացումն ապահովելու նպատակով կառավարիչների ինքնակարգավորվող կազմակերպությունը կազմակերպում և իրականացնում է կառավար</w:t>
      </w:r>
      <w:r w:rsidR="00DF6174" w:rsidRPr="00286316">
        <w:rPr>
          <w:rFonts w:ascii="GHEA Grapalat" w:hAnsi="GHEA Grapalat"/>
          <w:shd w:val="clear" w:color="auto" w:fill="FFFFFF"/>
        </w:rPr>
        <w:t>չ</w:t>
      </w:r>
      <w:r w:rsidRPr="00286316">
        <w:rPr>
          <w:rFonts w:ascii="GHEA Grapalat" w:hAnsi="GHEA Grapalat"/>
          <w:shd w:val="clear" w:color="auto" w:fill="FFFFFF"/>
        </w:rPr>
        <w:t xml:space="preserve">ի </w:t>
      </w:r>
      <w:r w:rsidR="00DF6174" w:rsidRPr="00286316">
        <w:rPr>
          <w:rFonts w:ascii="GHEA Grapalat" w:hAnsi="GHEA Grapalat"/>
          <w:shd w:val="clear" w:color="auto" w:fill="FFFFFF"/>
        </w:rPr>
        <w:t xml:space="preserve">որակավորում ունեցող անձանց </w:t>
      </w:r>
      <w:r w:rsidRPr="00286316">
        <w:rPr>
          <w:rFonts w:ascii="GHEA Grapalat" w:hAnsi="GHEA Grapalat"/>
          <w:shd w:val="clear" w:color="auto" w:fill="FFFFFF"/>
        </w:rPr>
        <w:t>ամենամյա պարտադիր վերապատրաստումներ՝ նվազագույնը 24 ակադեմիական ժամ ընդհանուր տևողությամբ:</w:t>
      </w:r>
    </w:p>
    <w:p w:rsidR="00715272" w:rsidRPr="00286316" w:rsidRDefault="00DF6174" w:rsidP="009F3A16">
      <w:pPr>
        <w:pStyle w:val="ListParagraph"/>
        <w:numPr>
          <w:ilvl w:val="0"/>
          <w:numId w:val="33"/>
        </w:numPr>
        <w:tabs>
          <w:tab w:val="left" w:pos="0"/>
          <w:tab w:val="left" w:pos="90"/>
          <w:tab w:val="left" w:pos="180"/>
        </w:tabs>
        <w:spacing w:after="0" w:line="360" w:lineRule="auto"/>
        <w:ind w:left="0" w:firstLine="630"/>
        <w:jc w:val="both"/>
        <w:outlineLvl w:val="2"/>
        <w:rPr>
          <w:rFonts w:ascii="GHEA Grapalat" w:eastAsia="GHEA Grapalat" w:hAnsi="GHEA Grapalat" w:cs="GHEA Grapalat"/>
        </w:rPr>
      </w:pPr>
      <w:r w:rsidRPr="00286316">
        <w:rPr>
          <w:rFonts w:ascii="GHEA Grapalat" w:hAnsi="GHEA Grapalat"/>
        </w:rPr>
        <w:t>Անձը</w:t>
      </w:r>
      <w:r w:rsidR="00493312" w:rsidRPr="00286316">
        <w:rPr>
          <w:rFonts w:ascii="GHEA Grapalat" w:hAnsi="GHEA Grapalat"/>
        </w:rPr>
        <w:t xml:space="preserve"> կարող է համարվել  սույն հոդվածի 1-ին մասով սահմանված պարտադիր վերապատրաստումներն</w:t>
      </w:r>
      <w:r w:rsidR="00185AF3" w:rsidRPr="00286316">
        <w:rPr>
          <w:rFonts w:ascii="GHEA Grapalat" w:hAnsi="GHEA Grapalat"/>
        </w:rPr>
        <w:t xml:space="preserve"> </w:t>
      </w:r>
      <w:r w:rsidR="00493312" w:rsidRPr="00286316">
        <w:rPr>
          <w:rFonts w:ascii="GHEA Grapalat" w:hAnsi="GHEA Grapalat"/>
        </w:rPr>
        <w:t xml:space="preserve">անցած, եթե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00493312" w:rsidRPr="00286316">
        <w:rPr>
          <w:rFonts w:ascii="GHEA Grapalat" w:hAnsi="GHEA Grapalat"/>
        </w:rPr>
        <w:t>նախարարի սահմանած կարգով նախատեսված դեպքերում մասնակցել է այլ համարժեք դասընթացների, կուրսերի կամ վերապատրաստումների:</w:t>
      </w:r>
    </w:p>
    <w:p w:rsidR="00E7679B" w:rsidRPr="00286316" w:rsidRDefault="00DF6174" w:rsidP="0051467E">
      <w:pPr>
        <w:pStyle w:val="ListParagraph"/>
        <w:numPr>
          <w:ilvl w:val="0"/>
          <w:numId w:val="33"/>
        </w:numPr>
        <w:tabs>
          <w:tab w:val="left" w:pos="0"/>
          <w:tab w:val="left" w:pos="90"/>
          <w:tab w:val="left" w:pos="180"/>
        </w:tabs>
        <w:spacing w:after="0" w:line="360" w:lineRule="auto"/>
        <w:ind w:left="0" w:firstLine="630"/>
        <w:jc w:val="both"/>
        <w:outlineLvl w:val="2"/>
        <w:rPr>
          <w:rFonts w:ascii="GHEA Grapalat" w:eastAsia="GHEA Grapalat" w:hAnsi="GHEA Grapalat" w:cs="GHEA Grapalat"/>
        </w:rPr>
      </w:pPr>
      <w:r w:rsidRPr="00286316">
        <w:rPr>
          <w:rFonts w:ascii="GHEA Grapalat" w:hAnsi="GHEA Grapalat"/>
          <w:shd w:val="clear" w:color="auto" w:fill="FFFFFF"/>
        </w:rPr>
        <w:t>Ա</w:t>
      </w:r>
      <w:r w:rsidR="00493312" w:rsidRPr="00286316">
        <w:rPr>
          <w:rFonts w:ascii="GHEA Grapalat" w:hAnsi="GHEA Grapalat"/>
          <w:shd w:val="clear" w:color="auto" w:fill="FFFFFF"/>
        </w:rPr>
        <w:t>մենամյա պարտադիր վերապատրաստումներ</w:t>
      </w:r>
      <w:r w:rsidR="00493312" w:rsidRPr="00286316">
        <w:rPr>
          <w:rFonts w:ascii="GHEA Grapalat" w:hAnsi="GHEA Grapalat"/>
        </w:rPr>
        <w:t xml:space="preserve"> անցկացնելու կարգը սահման</w:t>
      </w:r>
      <w:r w:rsidR="00EE734C" w:rsidRPr="00286316">
        <w:rPr>
          <w:rFonts w:ascii="GHEA Grapalat" w:hAnsi="GHEA Grapalat"/>
        </w:rPr>
        <w:t>վ</w:t>
      </w:r>
      <w:r w:rsidR="00493312" w:rsidRPr="00286316">
        <w:rPr>
          <w:rFonts w:ascii="GHEA Grapalat" w:hAnsi="GHEA Grapalat"/>
        </w:rPr>
        <w:t xml:space="preserve">ում է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00111DC7" w:rsidRPr="00286316">
        <w:rPr>
          <w:rFonts w:ascii="GHEA Grapalat" w:hAnsi="GHEA Grapalat"/>
        </w:rPr>
        <w:t>նախարար</w:t>
      </w:r>
      <w:r w:rsidR="00EE734C" w:rsidRPr="00286316">
        <w:rPr>
          <w:rFonts w:ascii="GHEA Grapalat" w:hAnsi="GHEA Grapalat"/>
        </w:rPr>
        <w:t>ի ենթաօրենսդրական նորմատիվ իրավական ակտով</w:t>
      </w:r>
      <w:r w:rsidR="00111DC7" w:rsidRPr="00286316">
        <w:rPr>
          <w:rFonts w:ascii="GHEA Grapalat" w:hAnsi="GHEA Grapalat"/>
        </w:rPr>
        <w:t>:</w:t>
      </w:r>
      <w:r w:rsidR="002C22F6" w:rsidRPr="00286316">
        <w:rPr>
          <w:rFonts w:ascii="GHEA Grapalat" w:hAnsi="GHEA Grapalat"/>
        </w:rPr>
        <w:t>»:</w:t>
      </w:r>
    </w:p>
    <w:p w:rsidR="00601C3A" w:rsidRPr="00286316" w:rsidRDefault="00601C3A">
      <w:pPr>
        <w:pStyle w:val="ListParagraph"/>
        <w:tabs>
          <w:tab w:val="left" w:pos="0"/>
          <w:tab w:val="left" w:pos="90"/>
          <w:tab w:val="left" w:pos="180"/>
        </w:tabs>
        <w:spacing w:after="0" w:line="360" w:lineRule="auto"/>
        <w:ind w:left="630"/>
        <w:jc w:val="both"/>
        <w:outlineLvl w:val="2"/>
        <w:rPr>
          <w:rFonts w:ascii="GHEA Grapalat" w:eastAsia="GHEA Grapalat" w:hAnsi="GHEA Grapalat" w:cs="GHEA Grapalat"/>
        </w:rPr>
      </w:pPr>
    </w:p>
    <w:p w:rsidR="00715272" w:rsidRPr="00286316" w:rsidRDefault="00493312">
      <w:pPr>
        <w:tabs>
          <w:tab w:val="left" w:pos="284"/>
        </w:tabs>
        <w:spacing w:after="0" w:line="360" w:lineRule="auto"/>
        <w:ind w:firstLine="709"/>
        <w:jc w:val="both"/>
        <w:outlineLvl w:val="2"/>
        <w:rPr>
          <w:rFonts w:ascii="GHEA Grapalat" w:eastAsia="GHEA Grapalat" w:hAnsi="GHEA Grapalat" w:cs="GHEA Grapalat"/>
        </w:rPr>
      </w:pPr>
      <w:proofErr w:type="gramStart"/>
      <w:r w:rsidRPr="00286316">
        <w:rPr>
          <w:rFonts w:ascii="GHEA Grapalat" w:hAnsi="GHEA Grapalat"/>
          <w:b/>
          <w:bCs/>
        </w:rPr>
        <w:t xml:space="preserve">Հոդված </w:t>
      </w:r>
      <w:r w:rsidR="008A6A4F" w:rsidRPr="00286316">
        <w:rPr>
          <w:rFonts w:ascii="GHEA Grapalat" w:hAnsi="GHEA Grapalat"/>
          <w:b/>
          <w:bCs/>
        </w:rPr>
        <w:t>29</w:t>
      </w:r>
      <w:r w:rsidRPr="00286316">
        <w:rPr>
          <w:rFonts w:ascii="GHEA Grapalat" w:hAnsi="GHEA Grapalat"/>
          <w:b/>
          <w:bCs/>
        </w:rPr>
        <w:t>.</w:t>
      </w:r>
      <w:proofErr w:type="gramEnd"/>
      <w:r w:rsidRPr="00286316">
        <w:rPr>
          <w:rFonts w:ascii="GHEA Grapalat" w:hAnsi="GHEA Grapalat"/>
          <w:b/>
          <w:bCs/>
        </w:rPr>
        <w:t xml:space="preserve"> </w:t>
      </w:r>
      <w:r w:rsidRPr="00286316">
        <w:rPr>
          <w:rFonts w:ascii="GHEA Grapalat" w:hAnsi="GHEA Grapalat"/>
        </w:rPr>
        <w:t xml:space="preserve">Օրենքի 27-րդ հոդվածի` </w:t>
      </w:r>
    </w:p>
    <w:p w:rsidR="00715272" w:rsidRPr="00286316" w:rsidRDefault="00493312">
      <w:pPr>
        <w:tabs>
          <w:tab w:val="left" w:pos="284"/>
        </w:tabs>
        <w:spacing w:after="0" w:line="360" w:lineRule="auto"/>
        <w:jc w:val="both"/>
        <w:outlineLvl w:val="2"/>
        <w:rPr>
          <w:rFonts w:ascii="GHEA Grapalat" w:eastAsia="GHEA Grapalat" w:hAnsi="GHEA Grapalat" w:cs="GHEA Grapalat"/>
        </w:rPr>
      </w:pPr>
      <w:r w:rsidRPr="00286316">
        <w:rPr>
          <w:rFonts w:ascii="GHEA Grapalat" w:eastAsia="GHEA Grapalat" w:hAnsi="GHEA Grapalat" w:cs="GHEA Grapalat"/>
        </w:rPr>
        <w:tab/>
      </w:r>
      <w:r w:rsidRPr="00286316">
        <w:rPr>
          <w:rFonts w:ascii="GHEA Grapalat" w:eastAsia="GHEA Grapalat" w:hAnsi="GHEA Grapalat" w:cs="GHEA Grapalat"/>
        </w:rPr>
        <w:tab/>
        <w:t>1) 1-</w:t>
      </w:r>
      <w:r w:rsidRPr="00286316">
        <w:rPr>
          <w:rFonts w:ascii="GHEA Grapalat" w:hAnsi="GHEA Grapalat"/>
        </w:rPr>
        <w:t>ին մասում՝</w:t>
      </w:r>
    </w:p>
    <w:p w:rsidR="00715272" w:rsidRPr="00286316" w:rsidRDefault="00493312">
      <w:pPr>
        <w:tabs>
          <w:tab w:val="left" w:pos="284"/>
        </w:tabs>
        <w:spacing w:after="0" w:line="360" w:lineRule="auto"/>
        <w:jc w:val="both"/>
        <w:outlineLvl w:val="2"/>
        <w:rPr>
          <w:rFonts w:ascii="GHEA Grapalat" w:eastAsia="GHEA Grapalat" w:hAnsi="GHEA Grapalat" w:cs="GHEA Grapalat"/>
        </w:rPr>
      </w:pPr>
      <w:r w:rsidRPr="00286316">
        <w:rPr>
          <w:rFonts w:ascii="GHEA Grapalat" w:hAnsi="GHEA Grapalat"/>
        </w:rPr>
        <w:t xml:space="preserve"> </w:t>
      </w:r>
      <w:r w:rsidRPr="00286316">
        <w:rPr>
          <w:rFonts w:ascii="GHEA Grapalat" w:eastAsia="GHEA Grapalat" w:hAnsi="GHEA Grapalat" w:cs="GHEA Grapalat"/>
        </w:rPr>
        <w:tab/>
      </w:r>
      <w:r w:rsidRPr="00286316">
        <w:rPr>
          <w:rFonts w:ascii="GHEA Grapalat" w:eastAsia="GHEA Grapalat" w:hAnsi="GHEA Grapalat" w:cs="GHEA Grapalat"/>
        </w:rPr>
        <w:tab/>
        <w:t>ա</w:t>
      </w:r>
      <w:r w:rsidRPr="00286316">
        <w:rPr>
          <w:rFonts w:ascii="GHEA Grapalat" w:hAnsi="GHEA Grapalat"/>
        </w:rPr>
        <w:t xml:space="preserve">. </w:t>
      </w:r>
      <w:proofErr w:type="gramStart"/>
      <w:r w:rsidR="00641F29" w:rsidRPr="00286316">
        <w:rPr>
          <w:rFonts w:ascii="GHEA Grapalat" w:hAnsi="GHEA Grapalat"/>
        </w:rPr>
        <w:t>h</w:t>
      </w:r>
      <w:r w:rsidRPr="00286316">
        <w:rPr>
          <w:rFonts w:ascii="GHEA Grapalat" w:hAnsi="GHEA Grapalat"/>
        </w:rPr>
        <w:t>անել</w:t>
      </w:r>
      <w:proofErr w:type="gramEnd"/>
      <w:r w:rsidRPr="00286316">
        <w:rPr>
          <w:rFonts w:ascii="GHEA Grapalat" w:hAnsi="GHEA Grapalat"/>
        </w:rPr>
        <w:t xml:space="preserve"> «, </w:t>
      </w:r>
      <w:r w:rsidRPr="00286316">
        <w:rPr>
          <w:rFonts w:ascii="GHEA Grapalat" w:hAnsi="GHEA Grapalat"/>
          <w:shd w:val="clear" w:color="auto" w:fill="FFFFFF"/>
        </w:rPr>
        <w:t>որի չափը որոշվում է կառավարիչների ինքնակարգավորվող կազմակերպության անդամների ընդհանուր ժողովում</w:t>
      </w:r>
      <w:r w:rsidRPr="00286316">
        <w:rPr>
          <w:rFonts w:ascii="GHEA Grapalat" w:hAnsi="GHEA Grapalat"/>
        </w:rPr>
        <w:t>» բառերը</w:t>
      </w:r>
      <w:r w:rsidR="002C22F6" w:rsidRPr="00286316">
        <w:rPr>
          <w:rFonts w:ascii="GHEA Grapalat" w:hAnsi="GHEA Grapalat"/>
        </w:rPr>
        <w:t>.</w:t>
      </w:r>
    </w:p>
    <w:p w:rsidR="00715272" w:rsidRPr="00286316" w:rsidRDefault="00493312" w:rsidP="0064479C">
      <w:pPr>
        <w:tabs>
          <w:tab w:val="left" w:pos="284"/>
          <w:tab w:val="left" w:pos="1080"/>
        </w:tabs>
        <w:spacing w:after="0" w:line="360" w:lineRule="auto"/>
        <w:ind w:firstLine="720"/>
        <w:jc w:val="both"/>
        <w:outlineLvl w:val="2"/>
        <w:rPr>
          <w:rFonts w:ascii="GHEA Grapalat" w:eastAsia="GHEA Grapalat" w:hAnsi="GHEA Grapalat" w:cs="GHEA Grapalat"/>
        </w:rPr>
      </w:pPr>
      <w:r w:rsidRPr="00286316">
        <w:rPr>
          <w:rFonts w:ascii="GHEA Grapalat" w:hAnsi="GHEA Grapalat"/>
        </w:rPr>
        <w:t xml:space="preserve">բ. </w:t>
      </w:r>
      <w:proofErr w:type="gramStart"/>
      <w:r w:rsidRPr="00286316">
        <w:rPr>
          <w:rFonts w:ascii="GHEA Grapalat" w:hAnsi="GHEA Grapalat"/>
        </w:rPr>
        <w:t>լրացնել</w:t>
      </w:r>
      <w:proofErr w:type="gramEnd"/>
      <w:r w:rsidRPr="00286316">
        <w:rPr>
          <w:rFonts w:ascii="GHEA Grapalat" w:hAnsi="GHEA Grapalat"/>
        </w:rPr>
        <w:t xml:space="preserve"> հետևյալ բովանդակությամբ</w:t>
      </w:r>
      <w:r w:rsidR="00641F29" w:rsidRPr="00286316">
        <w:rPr>
          <w:rFonts w:ascii="GHEA Grapalat" w:hAnsi="GHEA Grapalat"/>
        </w:rPr>
        <w:t xml:space="preserve"> 5-րդ և 6-րդ նախադասություններ</w:t>
      </w:r>
      <w:r w:rsidR="007263F2" w:rsidRPr="00286316">
        <w:rPr>
          <w:rFonts w:ascii="GHEA Grapalat" w:hAnsi="GHEA Grapalat"/>
        </w:rPr>
        <w:t>.</w:t>
      </w:r>
      <w:r w:rsidRPr="00286316">
        <w:rPr>
          <w:rFonts w:ascii="GHEA Grapalat" w:hAnsi="GHEA Grapalat"/>
        </w:rPr>
        <w:t xml:space="preserve"> </w:t>
      </w:r>
    </w:p>
    <w:p w:rsidR="00715272" w:rsidRPr="00286316" w:rsidRDefault="00493312">
      <w:pPr>
        <w:tabs>
          <w:tab w:val="left" w:pos="284"/>
        </w:tabs>
        <w:spacing w:after="0" w:line="360" w:lineRule="auto"/>
        <w:jc w:val="both"/>
        <w:outlineLvl w:val="2"/>
        <w:rPr>
          <w:rFonts w:ascii="GHEA Grapalat" w:eastAsia="GHEA Grapalat" w:hAnsi="GHEA Grapalat" w:cs="GHEA Grapalat"/>
        </w:rPr>
      </w:pPr>
      <w:r w:rsidRPr="00286316">
        <w:rPr>
          <w:rFonts w:ascii="GHEA Grapalat" w:eastAsia="GHEA Grapalat" w:hAnsi="GHEA Grapalat" w:cs="GHEA Grapalat"/>
        </w:rPr>
        <w:tab/>
        <w:t>«</w:t>
      </w:r>
      <w:r w:rsidRPr="00286316">
        <w:rPr>
          <w:rFonts w:ascii="GHEA Grapalat" w:hAnsi="GHEA Grapalat"/>
          <w:shd w:val="clear" w:color="auto" w:fill="FFFFFF"/>
        </w:rPr>
        <w:t xml:space="preserve">Կառավարիչների ինքնակարգավորվող կազմակերպությունն անդամավճարի կամ իր անդամներից գանձվող ցանկացած այլ վճարի չափը, եթե </w:t>
      </w:r>
      <w:r w:rsidR="00F20DEF" w:rsidRPr="00286316">
        <w:rPr>
          <w:rFonts w:ascii="GHEA Grapalat" w:hAnsi="GHEA Grapalat"/>
          <w:shd w:val="clear" w:color="auto" w:fill="FFFFFF"/>
        </w:rPr>
        <w:t>միանվագ վճարի</w:t>
      </w:r>
      <w:r w:rsidR="002D581F" w:rsidRPr="00286316">
        <w:rPr>
          <w:rFonts w:ascii="GHEA Grapalat" w:hAnsi="GHEA Grapalat"/>
          <w:shd w:val="clear" w:color="auto" w:fill="FFFFFF"/>
        </w:rPr>
        <w:t xml:space="preserve"> չափը գերազանցում է նվազագույն աշխատավարձի հարյուրապատիկը</w:t>
      </w:r>
      <w:r w:rsidR="00C24F7F" w:rsidRPr="00286316">
        <w:rPr>
          <w:rFonts w:ascii="GHEA Grapalat" w:hAnsi="GHEA Grapalat"/>
          <w:shd w:val="clear" w:color="auto" w:fill="FFFFFF"/>
        </w:rPr>
        <w:t xml:space="preserve">, իսկ </w:t>
      </w:r>
      <w:r w:rsidR="00F20DEF" w:rsidRPr="00286316">
        <w:rPr>
          <w:rFonts w:ascii="GHEA Grapalat" w:hAnsi="GHEA Grapalat"/>
          <w:shd w:val="clear" w:color="auto" w:fill="FFFFFF"/>
        </w:rPr>
        <w:t>պարբերական վճարի դեպքում՝</w:t>
      </w:r>
      <w:r w:rsidR="002D581F" w:rsidRPr="00286316">
        <w:rPr>
          <w:rFonts w:ascii="GHEA Grapalat" w:hAnsi="GHEA Grapalat"/>
          <w:shd w:val="clear" w:color="auto" w:fill="FFFFFF"/>
        </w:rPr>
        <w:t xml:space="preserve"> </w:t>
      </w:r>
      <w:r w:rsidR="00013EE2" w:rsidRPr="00286316">
        <w:rPr>
          <w:rFonts w:ascii="GHEA Grapalat" w:hAnsi="GHEA Grapalat"/>
          <w:shd w:val="clear" w:color="auto" w:fill="FFFFFF"/>
          <w:lang w:val="hy-AM"/>
        </w:rPr>
        <w:t>ամսական</w:t>
      </w:r>
      <w:r w:rsidR="00C24F7F" w:rsidRPr="00286316">
        <w:rPr>
          <w:rFonts w:ascii="GHEA Grapalat" w:hAnsi="GHEA Grapalat"/>
          <w:shd w:val="clear" w:color="auto" w:fill="FFFFFF"/>
        </w:rPr>
        <w:t xml:space="preserve"> վճարի</w:t>
      </w:r>
      <w:r w:rsidR="00013EE2" w:rsidRPr="00286316">
        <w:rPr>
          <w:rFonts w:ascii="GHEA Grapalat" w:hAnsi="GHEA Grapalat"/>
          <w:shd w:val="clear" w:color="auto" w:fill="FFFFFF"/>
          <w:lang w:val="hy-AM"/>
        </w:rPr>
        <w:t xml:space="preserve"> </w:t>
      </w:r>
      <w:r w:rsidR="00F20DEF" w:rsidRPr="00286316">
        <w:rPr>
          <w:rFonts w:ascii="GHEA Grapalat" w:hAnsi="GHEA Grapalat"/>
          <w:shd w:val="clear" w:color="auto" w:fill="FFFFFF"/>
        </w:rPr>
        <w:t xml:space="preserve">չափը </w:t>
      </w:r>
      <w:r w:rsidRPr="00286316">
        <w:rPr>
          <w:rFonts w:ascii="GHEA Grapalat" w:hAnsi="GHEA Grapalat"/>
          <w:shd w:val="clear" w:color="auto" w:fill="FFFFFF"/>
        </w:rPr>
        <w:t>գերազանցում է նվազագույն աշխատավարձի տասնապատիկը, սահմանում է՝</w:t>
      </w:r>
      <w:r w:rsidR="00717D7E" w:rsidRPr="00286316">
        <w:rPr>
          <w:rFonts w:ascii="GHEA Grapalat" w:hAnsi="GHEA Grapalat"/>
          <w:shd w:val="clear" w:color="auto" w:fill="FFFFFF"/>
        </w:rPr>
        <w:t xml:space="preserve"> համաձայնեցնելով </w:t>
      </w:r>
      <w:r w:rsidR="000031B5" w:rsidRPr="00286316">
        <w:rPr>
          <w:rFonts w:ascii="GHEA Grapalat" w:hAnsi="GHEA Grapalat"/>
          <w:shd w:val="clear" w:color="auto" w:fill="FFFFFF"/>
        </w:rPr>
        <w:t>Հայաստանի Հանրապետության արդարադատության</w:t>
      </w:r>
      <w:r w:rsidR="00E8477F" w:rsidRPr="00286316">
        <w:rPr>
          <w:rFonts w:ascii="GHEA Grapalat" w:hAnsi="GHEA Grapalat"/>
          <w:shd w:val="clear" w:color="auto" w:fill="FFFFFF"/>
        </w:rPr>
        <w:t xml:space="preserve"> </w:t>
      </w:r>
      <w:r w:rsidR="00717D7E" w:rsidRPr="00286316">
        <w:rPr>
          <w:rFonts w:ascii="GHEA Grapalat" w:hAnsi="GHEA Grapalat"/>
          <w:shd w:val="clear" w:color="auto" w:fill="FFFFFF"/>
        </w:rPr>
        <w:t>նախարարության հետ</w:t>
      </w:r>
      <w:r w:rsidRPr="00286316">
        <w:rPr>
          <w:rFonts w:ascii="GHEA Grapalat" w:hAnsi="GHEA Grapalat"/>
          <w:shd w:val="clear" w:color="auto" w:fill="FFFFFF"/>
        </w:rPr>
        <w:t xml:space="preserve"> </w:t>
      </w:r>
      <w:r w:rsidR="00FA72D7" w:rsidRPr="00286316">
        <w:rPr>
          <w:rFonts w:ascii="GHEA Grapalat" w:hAnsi="GHEA Grapalat"/>
          <w:shd w:val="clear" w:color="auto" w:fill="FFFFFF"/>
        </w:rPr>
        <w:t>և</w:t>
      </w:r>
      <w:r w:rsidR="00717D7E" w:rsidRPr="00286316">
        <w:rPr>
          <w:rFonts w:ascii="GHEA Grapalat" w:hAnsi="GHEA Grapalat"/>
          <w:shd w:val="clear" w:color="auto" w:fill="FFFFFF"/>
        </w:rPr>
        <w:t xml:space="preserve"> ներկայացնելով </w:t>
      </w:r>
      <w:r w:rsidR="00AB5787" w:rsidRPr="00286316">
        <w:rPr>
          <w:rFonts w:ascii="GHEA Grapalat" w:hAnsi="GHEA Grapalat"/>
          <w:shd w:val="clear" w:color="auto" w:fill="FFFFFF"/>
          <w:lang w:val="ru-RU"/>
        </w:rPr>
        <w:t>վճարի</w:t>
      </w:r>
      <w:r w:rsidR="00AB5787" w:rsidRPr="00286316">
        <w:rPr>
          <w:rFonts w:ascii="GHEA Grapalat" w:hAnsi="GHEA Grapalat"/>
          <w:shd w:val="clear" w:color="auto" w:fill="FFFFFF"/>
        </w:rPr>
        <w:t xml:space="preserve"> </w:t>
      </w:r>
      <w:r w:rsidR="00AB5787" w:rsidRPr="00286316">
        <w:rPr>
          <w:rFonts w:ascii="GHEA Grapalat" w:hAnsi="GHEA Grapalat"/>
          <w:shd w:val="clear" w:color="auto" w:fill="FFFFFF"/>
          <w:lang w:val="ru-RU"/>
        </w:rPr>
        <w:t>չափի</w:t>
      </w:r>
      <w:r w:rsidR="00AB5787" w:rsidRPr="00286316">
        <w:rPr>
          <w:rFonts w:ascii="GHEA Grapalat" w:hAnsi="GHEA Grapalat"/>
          <w:shd w:val="clear" w:color="auto" w:fill="FFFFFF"/>
        </w:rPr>
        <w:t xml:space="preserve"> </w:t>
      </w:r>
      <w:r w:rsidR="00AB5787" w:rsidRPr="00286316">
        <w:rPr>
          <w:rFonts w:ascii="GHEA Grapalat" w:hAnsi="GHEA Grapalat"/>
          <w:shd w:val="clear" w:color="auto" w:fill="FFFFFF"/>
          <w:lang w:val="ru-RU"/>
        </w:rPr>
        <w:t>սահմանումը</w:t>
      </w:r>
      <w:r w:rsidR="00AB5787" w:rsidRPr="00286316">
        <w:rPr>
          <w:rFonts w:ascii="GHEA Grapalat" w:hAnsi="GHEA Grapalat"/>
          <w:shd w:val="clear" w:color="auto" w:fill="FFFFFF"/>
        </w:rPr>
        <w:t xml:space="preserve"> հիմնավորո</w:t>
      </w:r>
      <w:r w:rsidR="00AB5787" w:rsidRPr="00286316">
        <w:rPr>
          <w:rFonts w:ascii="GHEA Grapalat" w:hAnsi="GHEA Grapalat"/>
          <w:shd w:val="clear" w:color="auto" w:fill="FFFFFF"/>
          <w:lang w:val="ru-RU"/>
        </w:rPr>
        <w:t>ղ</w:t>
      </w:r>
      <w:r w:rsidR="00AB5787" w:rsidRPr="00286316">
        <w:rPr>
          <w:rFonts w:ascii="GHEA Grapalat" w:hAnsi="GHEA Grapalat"/>
          <w:shd w:val="clear" w:color="auto" w:fill="FFFFFF"/>
        </w:rPr>
        <w:t xml:space="preserve"> </w:t>
      </w:r>
      <w:r w:rsidR="00AB5787" w:rsidRPr="00286316">
        <w:rPr>
          <w:rFonts w:ascii="GHEA Grapalat" w:hAnsi="GHEA Grapalat"/>
          <w:shd w:val="clear" w:color="auto" w:fill="FFFFFF"/>
          <w:lang w:val="ru-RU"/>
        </w:rPr>
        <w:t>համապատասխան</w:t>
      </w:r>
      <w:r w:rsidR="00AB5787" w:rsidRPr="00286316">
        <w:rPr>
          <w:rFonts w:ascii="GHEA Grapalat" w:hAnsi="GHEA Grapalat"/>
          <w:shd w:val="clear" w:color="auto" w:fill="FFFFFF"/>
        </w:rPr>
        <w:t xml:space="preserve"> </w:t>
      </w:r>
      <w:r w:rsidR="00AB5787" w:rsidRPr="00286316">
        <w:rPr>
          <w:rFonts w:ascii="GHEA Grapalat" w:hAnsi="GHEA Grapalat"/>
          <w:shd w:val="clear" w:color="auto" w:fill="FFFFFF"/>
          <w:lang w:val="ru-RU"/>
        </w:rPr>
        <w:t>հաշվարկներ</w:t>
      </w:r>
      <w:r w:rsidRPr="00286316">
        <w:rPr>
          <w:rFonts w:ascii="GHEA Grapalat" w:hAnsi="GHEA Grapalat"/>
          <w:shd w:val="clear" w:color="auto" w:fill="FFFFFF"/>
        </w:rPr>
        <w:t>:</w:t>
      </w:r>
      <w:r w:rsidR="00717D7E" w:rsidRPr="00286316">
        <w:rPr>
          <w:rFonts w:ascii="GHEA Grapalat" w:hAnsi="GHEA Grapalat"/>
          <w:shd w:val="clear" w:color="auto" w:fill="FFFFFF"/>
        </w:rPr>
        <w:t xml:space="preserve"> </w:t>
      </w:r>
      <w:r w:rsidR="000031B5" w:rsidRPr="00286316">
        <w:rPr>
          <w:rFonts w:ascii="GHEA Grapalat" w:hAnsi="GHEA Grapalat"/>
          <w:shd w:val="clear" w:color="auto" w:fill="FFFFFF"/>
        </w:rPr>
        <w:t>Հայաստանի Հանրապետության արդարադատության</w:t>
      </w:r>
      <w:r w:rsidR="00E8477F" w:rsidRPr="00286316">
        <w:rPr>
          <w:rFonts w:ascii="GHEA Grapalat" w:hAnsi="GHEA Grapalat"/>
          <w:shd w:val="clear" w:color="auto" w:fill="FFFFFF"/>
        </w:rPr>
        <w:t xml:space="preserve"> </w:t>
      </w:r>
      <w:r w:rsidR="00717D7E" w:rsidRPr="00286316">
        <w:rPr>
          <w:rFonts w:ascii="GHEA Grapalat" w:hAnsi="GHEA Grapalat"/>
          <w:shd w:val="clear" w:color="auto" w:fill="FFFFFF"/>
        </w:rPr>
        <w:t xml:space="preserve">նախարարությունը մերժում է </w:t>
      </w:r>
      <w:r w:rsidR="00FA72D7" w:rsidRPr="00286316">
        <w:rPr>
          <w:rFonts w:ascii="GHEA Grapalat" w:hAnsi="GHEA Grapalat"/>
          <w:shd w:val="clear" w:color="auto" w:fill="FFFFFF"/>
        </w:rPr>
        <w:t>այն</w:t>
      </w:r>
      <w:r w:rsidR="00717D7E" w:rsidRPr="00286316">
        <w:rPr>
          <w:rFonts w:ascii="GHEA Grapalat" w:hAnsi="GHEA Grapalat"/>
          <w:shd w:val="clear" w:color="auto" w:fill="FFFFFF"/>
        </w:rPr>
        <w:t xml:space="preserve">, եթե հիմնավորված չէ </w:t>
      </w:r>
      <w:r w:rsidR="00922499" w:rsidRPr="00286316">
        <w:rPr>
          <w:rFonts w:ascii="GHEA Grapalat" w:hAnsi="GHEA Grapalat"/>
          <w:shd w:val="clear" w:color="auto" w:fill="FFFFFF"/>
          <w:lang w:val="ru-RU"/>
        </w:rPr>
        <w:t>առաջարկվող</w:t>
      </w:r>
      <w:r w:rsidR="00922499" w:rsidRPr="00286316">
        <w:rPr>
          <w:rFonts w:ascii="GHEA Grapalat" w:hAnsi="GHEA Grapalat"/>
          <w:shd w:val="clear" w:color="auto" w:fill="FFFFFF"/>
        </w:rPr>
        <w:t xml:space="preserve"> </w:t>
      </w:r>
      <w:r w:rsidR="00922499" w:rsidRPr="00286316">
        <w:rPr>
          <w:rFonts w:ascii="GHEA Grapalat" w:hAnsi="GHEA Grapalat"/>
          <w:shd w:val="clear" w:color="auto" w:fill="FFFFFF"/>
          <w:lang w:val="ru-RU"/>
        </w:rPr>
        <w:t>չափով</w:t>
      </w:r>
      <w:r w:rsidR="00922499" w:rsidRPr="00286316">
        <w:rPr>
          <w:rFonts w:ascii="GHEA Grapalat" w:hAnsi="GHEA Grapalat"/>
          <w:shd w:val="clear" w:color="auto" w:fill="FFFFFF"/>
        </w:rPr>
        <w:t xml:space="preserve"> </w:t>
      </w:r>
      <w:r w:rsidR="00717D7E" w:rsidRPr="00286316">
        <w:rPr>
          <w:rFonts w:ascii="GHEA Grapalat" w:hAnsi="GHEA Grapalat"/>
          <w:shd w:val="clear" w:color="auto" w:fill="FFFFFF"/>
        </w:rPr>
        <w:t>վճարի սահմանումը:</w:t>
      </w:r>
      <w:r w:rsidRPr="00286316">
        <w:rPr>
          <w:rFonts w:ascii="GHEA Grapalat" w:hAnsi="GHEA Grapalat"/>
        </w:rPr>
        <w:t></w:t>
      </w:r>
      <w:r w:rsidR="002C22F6" w:rsidRPr="00286316">
        <w:rPr>
          <w:rFonts w:ascii="GHEA Grapalat" w:hAnsi="GHEA Grapalat"/>
        </w:rPr>
        <w:t>.</w:t>
      </w:r>
    </w:p>
    <w:p w:rsidR="00715272" w:rsidRPr="00286316" w:rsidRDefault="00493312">
      <w:pPr>
        <w:tabs>
          <w:tab w:val="left" w:pos="284"/>
        </w:tabs>
        <w:spacing w:after="0" w:line="360" w:lineRule="auto"/>
        <w:ind w:firstLine="709"/>
        <w:jc w:val="both"/>
        <w:outlineLvl w:val="2"/>
        <w:rPr>
          <w:rFonts w:ascii="GHEA Grapalat" w:eastAsia="GHEA Grapalat" w:hAnsi="GHEA Grapalat" w:cs="GHEA Grapalat"/>
        </w:rPr>
      </w:pPr>
      <w:r w:rsidRPr="00286316">
        <w:rPr>
          <w:rFonts w:ascii="GHEA Grapalat" w:hAnsi="GHEA Grapalat"/>
        </w:rPr>
        <w:t>2) 5-</w:t>
      </w:r>
      <w:r w:rsidRPr="00286316">
        <w:rPr>
          <w:rFonts w:ascii="GHEA Grapalat" w:hAnsi="GHEA Grapalat"/>
          <w:lang w:val="ru-RU"/>
        </w:rPr>
        <w:t>րդ</w:t>
      </w:r>
      <w:r w:rsidRPr="00286316">
        <w:rPr>
          <w:rFonts w:ascii="GHEA Grapalat" w:hAnsi="GHEA Grapalat"/>
        </w:rPr>
        <w:t xml:space="preserve"> </w:t>
      </w:r>
      <w:r w:rsidRPr="00286316">
        <w:rPr>
          <w:rFonts w:ascii="GHEA Grapalat" w:hAnsi="GHEA Grapalat"/>
          <w:lang w:val="ru-RU"/>
        </w:rPr>
        <w:t>մասը</w:t>
      </w:r>
      <w:r w:rsidRPr="00286316">
        <w:rPr>
          <w:rFonts w:ascii="GHEA Grapalat" w:hAnsi="GHEA Grapalat"/>
        </w:rPr>
        <w:t xml:space="preserve"> </w:t>
      </w:r>
      <w:r w:rsidRPr="00286316">
        <w:rPr>
          <w:rFonts w:ascii="GHEA Grapalat" w:hAnsi="GHEA Grapalat"/>
          <w:lang w:val="ru-RU"/>
        </w:rPr>
        <w:t>շարադրել</w:t>
      </w:r>
      <w:r w:rsidRPr="00286316">
        <w:rPr>
          <w:rFonts w:ascii="GHEA Grapalat" w:hAnsi="GHEA Grapalat"/>
        </w:rPr>
        <w:t xml:space="preserve"> </w:t>
      </w:r>
      <w:r w:rsidRPr="00286316">
        <w:rPr>
          <w:rFonts w:ascii="GHEA Grapalat" w:hAnsi="GHEA Grapalat"/>
          <w:lang w:val="ru-RU"/>
        </w:rPr>
        <w:t>հետևյալ</w:t>
      </w:r>
      <w:r w:rsidRPr="00286316">
        <w:rPr>
          <w:rFonts w:ascii="GHEA Grapalat" w:hAnsi="GHEA Grapalat"/>
        </w:rPr>
        <w:t xml:space="preserve"> </w:t>
      </w:r>
      <w:r w:rsidRPr="00286316">
        <w:rPr>
          <w:rFonts w:ascii="GHEA Grapalat" w:hAnsi="GHEA Grapalat"/>
          <w:lang w:val="ru-RU"/>
        </w:rPr>
        <w:t>խմբագրությամբ</w:t>
      </w:r>
      <w:r w:rsidRPr="00286316">
        <w:rPr>
          <w:rFonts w:ascii="GHEA Grapalat" w:hAnsi="GHEA Grapalat"/>
        </w:rPr>
        <w:t>.</w:t>
      </w:r>
    </w:p>
    <w:p w:rsidR="00715272" w:rsidRPr="00286316" w:rsidRDefault="00493312">
      <w:pPr>
        <w:tabs>
          <w:tab w:val="left" w:pos="1134"/>
        </w:tabs>
        <w:spacing w:after="0" w:line="360" w:lineRule="auto"/>
        <w:ind w:firstLine="709"/>
        <w:jc w:val="both"/>
        <w:outlineLvl w:val="2"/>
        <w:rPr>
          <w:rFonts w:ascii="GHEA Grapalat" w:eastAsia="GHEA Grapalat" w:hAnsi="GHEA Grapalat" w:cs="GHEA Grapalat"/>
        </w:rPr>
      </w:pPr>
      <w:r w:rsidRPr="00286316">
        <w:rPr>
          <w:rFonts w:ascii="GHEA Grapalat" w:hAnsi="GHEA Grapalat"/>
        </w:rPr>
        <w:t>5.</w:t>
      </w:r>
      <w:r w:rsidRPr="00286316">
        <w:rPr>
          <w:rFonts w:ascii="GHEA Grapalat" w:eastAsia="GHEA Grapalat" w:hAnsi="GHEA Grapalat" w:cs="GHEA Grapalat"/>
        </w:rPr>
        <w:tab/>
      </w:r>
      <w:r w:rsidRPr="00286316">
        <w:rPr>
          <w:rFonts w:ascii="GHEA Grapalat" w:hAnsi="GHEA Grapalat"/>
          <w:shd w:val="clear" w:color="auto" w:fill="FFFFFF"/>
        </w:rPr>
        <w:t xml:space="preserve">Կարգապահական հանձնաժողովը սույն օրենքով սահմանված կարգապահական պատասխանատվության հիմքերի առկայության դեպքում </w:t>
      </w:r>
      <w:r w:rsidR="00763DB7" w:rsidRPr="00286316">
        <w:rPr>
          <w:rFonts w:ascii="GHEA Grapalat" w:hAnsi="GHEA Grapalat"/>
          <w:shd w:val="clear" w:color="auto" w:fill="FFFFFF"/>
        </w:rPr>
        <w:t xml:space="preserve">կառավարչի նկատմամբ </w:t>
      </w:r>
      <w:r w:rsidRPr="00286316">
        <w:rPr>
          <w:rFonts w:ascii="GHEA Grapalat" w:hAnsi="GHEA Grapalat"/>
          <w:shd w:val="clear" w:color="auto" w:fill="FFFFFF"/>
        </w:rPr>
        <w:t>հարուցում է կարգապահական վարույթ և կիրառում կարգապահական տույժեր: Կարգապահական հանձնաժողովի անդամը չի կարող միաժամանակ լինել դիտորդ խորհրդի անդամ, գործադիր տնօրեն կամ վարչության անդամ կամ գործադիր մարմնի աշխատակից</w:t>
      </w:r>
      <w:proofErr w:type="gramStart"/>
      <w:r w:rsidRPr="00286316">
        <w:rPr>
          <w:rFonts w:ascii="GHEA Grapalat" w:hAnsi="GHEA Grapalat"/>
          <w:shd w:val="clear" w:color="auto" w:fill="FFFFFF"/>
        </w:rPr>
        <w:t>:</w:t>
      </w:r>
      <w:r w:rsidRPr="00286316">
        <w:rPr>
          <w:rFonts w:ascii="GHEA Grapalat" w:hAnsi="GHEA Grapalat"/>
        </w:rPr>
        <w:t></w:t>
      </w:r>
      <w:proofErr w:type="gramEnd"/>
      <w:r w:rsidRPr="00286316">
        <w:rPr>
          <w:rFonts w:ascii="GHEA Grapalat" w:hAnsi="GHEA Grapalat"/>
        </w:rPr>
        <w:t>:</w:t>
      </w:r>
    </w:p>
    <w:p w:rsidR="00715272" w:rsidRPr="00286316" w:rsidRDefault="00715272">
      <w:pPr>
        <w:tabs>
          <w:tab w:val="left" w:pos="1134"/>
        </w:tabs>
        <w:spacing w:after="0" w:line="360" w:lineRule="auto"/>
        <w:jc w:val="both"/>
        <w:rPr>
          <w:rFonts w:ascii="GHEA Grapalat" w:eastAsia="GHEA Grapalat" w:hAnsi="GHEA Grapalat" w:cs="GHEA Grapalat"/>
          <w:b/>
          <w:bCs/>
        </w:rPr>
      </w:pPr>
    </w:p>
    <w:p w:rsidR="00715272" w:rsidRPr="00286316" w:rsidRDefault="00493312">
      <w:pPr>
        <w:tabs>
          <w:tab w:val="left" w:pos="1134"/>
        </w:tabs>
        <w:spacing w:after="0" w:line="360" w:lineRule="auto"/>
        <w:ind w:firstLine="709"/>
        <w:jc w:val="both"/>
        <w:rPr>
          <w:rFonts w:ascii="GHEA Grapalat" w:eastAsia="GHEA Grapalat" w:hAnsi="GHEA Grapalat" w:cs="GHEA Grapalat"/>
        </w:rPr>
      </w:pPr>
      <w:proofErr w:type="gramStart"/>
      <w:r w:rsidRPr="00286316">
        <w:rPr>
          <w:rFonts w:ascii="GHEA Grapalat" w:hAnsi="GHEA Grapalat"/>
          <w:b/>
          <w:bCs/>
        </w:rPr>
        <w:t xml:space="preserve">Հոդված </w:t>
      </w:r>
      <w:r w:rsidR="008A6A4F" w:rsidRPr="00286316">
        <w:rPr>
          <w:rFonts w:ascii="GHEA Grapalat" w:hAnsi="GHEA Grapalat"/>
          <w:b/>
          <w:bCs/>
        </w:rPr>
        <w:t>30</w:t>
      </w:r>
      <w:r w:rsidRPr="00286316">
        <w:rPr>
          <w:rFonts w:ascii="GHEA Grapalat" w:hAnsi="GHEA Grapalat"/>
          <w:b/>
          <w:bCs/>
        </w:rPr>
        <w:t>.</w:t>
      </w:r>
      <w:proofErr w:type="gramEnd"/>
      <w:r w:rsidRPr="00286316">
        <w:rPr>
          <w:rFonts w:ascii="GHEA Grapalat" w:hAnsi="GHEA Grapalat"/>
          <w:b/>
          <w:bCs/>
        </w:rPr>
        <w:t xml:space="preserve"> </w:t>
      </w:r>
      <w:proofErr w:type="gramStart"/>
      <w:r w:rsidR="00857044" w:rsidRPr="00286316">
        <w:rPr>
          <w:rFonts w:ascii="GHEA Grapalat" w:hAnsi="GHEA Grapalat"/>
          <w:shd w:val="clear" w:color="auto" w:fill="FFFFFF"/>
        </w:rPr>
        <w:t xml:space="preserve">Օրենքը լրացնել </w:t>
      </w:r>
      <w:r w:rsidRPr="00286316">
        <w:rPr>
          <w:rFonts w:ascii="GHEA Grapalat" w:hAnsi="GHEA Grapalat"/>
          <w:lang w:val="pt-PT"/>
        </w:rPr>
        <w:t>հետևյալ բովանդակությամբ 27.1-</w:t>
      </w:r>
      <w:r w:rsidRPr="00286316">
        <w:rPr>
          <w:rFonts w:ascii="GHEA Grapalat" w:hAnsi="GHEA Grapalat"/>
        </w:rPr>
        <w:t>ին հոդված</w:t>
      </w:r>
      <w:r w:rsidR="00857044" w:rsidRPr="00286316">
        <w:rPr>
          <w:rFonts w:ascii="GHEA Grapalat" w:hAnsi="GHEA Grapalat"/>
        </w:rPr>
        <w:t>ով</w:t>
      </w:r>
      <w:r w:rsidRPr="00286316">
        <w:rPr>
          <w:rFonts w:ascii="GHEA Grapalat" w:hAnsi="GHEA Grapalat"/>
        </w:rPr>
        <w:t>.</w:t>
      </w:r>
      <w:proofErr w:type="gramEnd"/>
    </w:p>
    <w:p w:rsidR="00715272" w:rsidRPr="00286316" w:rsidRDefault="00493312" w:rsidP="009F3A16">
      <w:pPr>
        <w:tabs>
          <w:tab w:val="left" w:pos="1080"/>
        </w:tabs>
        <w:spacing w:after="0" w:line="360" w:lineRule="auto"/>
        <w:ind w:firstLine="709"/>
        <w:jc w:val="both"/>
        <w:rPr>
          <w:rFonts w:ascii="GHEA Grapalat" w:eastAsia="GHEA Grapalat" w:hAnsi="GHEA Grapalat" w:cs="GHEA Grapalat"/>
        </w:rPr>
      </w:pPr>
      <w:proofErr w:type="gramStart"/>
      <w:r w:rsidRPr="00286316">
        <w:rPr>
          <w:rFonts w:ascii="GHEA Grapalat" w:hAnsi="GHEA Grapalat"/>
        </w:rPr>
        <w:t></w:t>
      </w:r>
      <w:r w:rsidRPr="00286316">
        <w:rPr>
          <w:rFonts w:ascii="GHEA Grapalat" w:hAnsi="GHEA Grapalat"/>
          <w:b/>
          <w:bCs/>
        </w:rPr>
        <w:t>Հոդված 27.1.</w:t>
      </w:r>
      <w:proofErr w:type="gramEnd"/>
      <w:r w:rsidRPr="00286316">
        <w:rPr>
          <w:rFonts w:ascii="GHEA Grapalat" w:hAnsi="GHEA Grapalat"/>
          <w:lang w:val="pt-PT"/>
        </w:rPr>
        <w:t xml:space="preserve"> </w:t>
      </w:r>
      <w:r w:rsidRPr="00286316">
        <w:rPr>
          <w:rFonts w:ascii="GHEA Grapalat" w:hAnsi="GHEA Grapalat"/>
          <w:b/>
          <w:bCs/>
        </w:rPr>
        <w:t>Կ</w:t>
      </w:r>
      <w:r w:rsidRPr="00286316">
        <w:rPr>
          <w:rFonts w:ascii="GHEA Grapalat" w:hAnsi="GHEA Grapalat"/>
          <w:b/>
          <w:bCs/>
          <w:lang w:val="pt-PT"/>
        </w:rPr>
        <w:t xml:space="preserve">առավարիչների և </w:t>
      </w:r>
      <w:r w:rsidRPr="00286316">
        <w:rPr>
          <w:rFonts w:ascii="GHEA Grapalat" w:hAnsi="GHEA Grapalat"/>
          <w:b/>
          <w:bCs/>
        </w:rPr>
        <w:t>կ</w:t>
      </w:r>
      <w:r w:rsidRPr="00286316">
        <w:rPr>
          <w:rFonts w:ascii="GHEA Grapalat" w:hAnsi="GHEA Grapalat"/>
          <w:b/>
          <w:bCs/>
          <w:lang w:val="pt-PT"/>
        </w:rPr>
        <w:t>առավարիչների ինքնակարգավորվող կազմակերպության վերահսկողությունը</w:t>
      </w:r>
      <w:r w:rsidRPr="00286316">
        <w:rPr>
          <w:rFonts w:ascii="GHEA Grapalat" w:hAnsi="GHEA Grapalat"/>
          <w:lang w:val="pt-PT"/>
        </w:rPr>
        <w:t xml:space="preserve"> </w:t>
      </w:r>
    </w:p>
    <w:p w:rsidR="004E0EF7" w:rsidRPr="00286316" w:rsidRDefault="00493312">
      <w:pPr>
        <w:pStyle w:val="ListParagraph"/>
        <w:numPr>
          <w:ilvl w:val="0"/>
          <w:numId w:val="35"/>
        </w:numPr>
        <w:spacing w:after="0" w:line="360" w:lineRule="auto"/>
        <w:ind w:left="0" w:firstLine="810"/>
        <w:jc w:val="both"/>
        <w:rPr>
          <w:rFonts w:ascii="GHEA Grapalat" w:eastAsia="GHEA Grapalat" w:hAnsi="GHEA Grapalat" w:cs="GHEA Grapalat"/>
        </w:rPr>
      </w:pPr>
      <w:r w:rsidRPr="00286316">
        <w:rPr>
          <w:rFonts w:ascii="GHEA Grapalat" w:hAnsi="GHEA Grapalat"/>
        </w:rPr>
        <w:t>Կառավարիչների և կ</w:t>
      </w:r>
      <w:r w:rsidRPr="00286316">
        <w:rPr>
          <w:rFonts w:ascii="GHEA Grapalat" w:hAnsi="GHEA Grapalat"/>
          <w:shd w:val="clear" w:color="auto" w:fill="FFFFFF"/>
        </w:rPr>
        <w:t xml:space="preserve">առավարիչների ինքնակարգավորվող կազմակերպության կողմից սույն օրենքի, իրավական այլ ակտերի և կառավարիչների ինքնակարգավորվող կազմակերպության կանոնադրական պահանջների պահպանման նկատմամբ վերահսկողությունն իրականացնում է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Pr="00286316">
        <w:rPr>
          <w:rFonts w:ascii="GHEA Grapalat" w:hAnsi="GHEA Grapalat"/>
          <w:shd w:val="clear" w:color="auto" w:fill="FFFFFF"/>
        </w:rPr>
        <w:t>նախարարությունը:</w:t>
      </w:r>
    </w:p>
    <w:p w:rsidR="004E0EF7" w:rsidRPr="00286316" w:rsidRDefault="00493312">
      <w:pPr>
        <w:pStyle w:val="ListParagraph"/>
        <w:numPr>
          <w:ilvl w:val="0"/>
          <w:numId w:val="35"/>
        </w:numPr>
        <w:spacing w:after="0" w:line="360" w:lineRule="auto"/>
        <w:ind w:left="0" w:firstLine="810"/>
        <w:jc w:val="both"/>
        <w:rPr>
          <w:rFonts w:ascii="GHEA Grapalat" w:eastAsia="GHEA Grapalat" w:hAnsi="GHEA Grapalat" w:cs="GHEA Grapalat"/>
        </w:rPr>
      </w:pPr>
      <w:r w:rsidRPr="00286316">
        <w:rPr>
          <w:rFonts w:ascii="GHEA Grapalat" w:hAnsi="GHEA Grapalat"/>
        </w:rPr>
        <w:t>Կառավարիչը և կ</w:t>
      </w:r>
      <w:r w:rsidRPr="00286316">
        <w:rPr>
          <w:rFonts w:ascii="GHEA Grapalat" w:hAnsi="GHEA Grapalat"/>
          <w:shd w:val="clear" w:color="auto" w:fill="FFFFFF"/>
        </w:rPr>
        <w:t>առավարիչների ինքնակարգավորվող կազմակերպությունն</w:t>
      </w:r>
      <w:r w:rsidRPr="00286316">
        <w:rPr>
          <w:rFonts w:ascii="GHEA Grapalat" w:hAnsi="GHEA Grapalat"/>
        </w:rPr>
        <w:t xml:space="preserve"> իրենց</w:t>
      </w:r>
      <w:r w:rsidRPr="00286316">
        <w:rPr>
          <w:rFonts w:ascii="GHEA Grapalat" w:hAnsi="GHEA Grapalat"/>
          <w:lang w:val="pt-PT"/>
        </w:rPr>
        <w:t xml:space="preserve"> </w:t>
      </w:r>
      <w:r w:rsidRPr="00286316">
        <w:rPr>
          <w:rFonts w:ascii="GHEA Grapalat" w:hAnsi="GHEA Grapalat"/>
        </w:rPr>
        <w:t>գործունեության</w:t>
      </w:r>
      <w:r w:rsidRPr="00286316">
        <w:rPr>
          <w:rFonts w:ascii="GHEA Grapalat" w:hAnsi="GHEA Grapalat"/>
          <w:lang w:val="pt-PT"/>
        </w:rPr>
        <w:t xml:space="preserve"> </w:t>
      </w:r>
      <w:r w:rsidRPr="00286316">
        <w:rPr>
          <w:rFonts w:ascii="GHEA Grapalat" w:hAnsi="GHEA Grapalat"/>
        </w:rPr>
        <w:t>վերաբերյալ</w:t>
      </w:r>
      <w:r w:rsidRPr="00286316">
        <w:rPr>
          <w:rFonts w:ascii="GHEA Grapalat" w:hAnsi="GHEA Grapalat"/>
          <w:lang w:val="pt-PT"/>
        </w:rPr>
        <w:t xml:space="preserve"> </w:t>
      </w:r>
      <w:r w:rsidR="00F90744" w:rsidRPr="00286316">
        <w:rPr>
          <w:rFonts w:ascii="GHEA Grapalat" w:hAnsi="GHEA Grapalat"/>
          <w:lang w:val="ru-RU"/>
        </w:rPr>
        <w:t>վիճակագրական</w:t>
      </w:r>
      <w:r w:rsidR="00F90744" w:rsidRPr="00286316">
        <w:rPr>
          <w:rFonts w:ascii="GHEA Grapalat" w:hAnsi="GHEA Grapalat"/>
        </w:rPr>
        <w:t xml:space="preserve"> </w:t>
      </w:r>
      <w:r w:rsidR="00F90744" w:rsidRPr="00286316">
        <w:rPr>
          <w:rFonts w:ascii="GHEA Grapalat" w:hAnsi="GHEA Grapalat"/>
          <w:lang w:val="ru-RU"/>
        </w:rPr>
        <w:t>բնույթի</w:t>
      </w:r>
      <w:r w:rsidR="00F90744" w:rsidRPr="00286316">
        <w:rPr>
          <w:rFonts w:ascii="GHEA Grapalat" w:hAnsi="GHEA Grapalat"/>
        </w:rPr>
        <w:t xml:space="preserve"> </w:t>
      </w:r>
      <w:r w:rsidRPr="00286316">
        <w:rPr>
          <w:rFonts w:ascii="GHEA Grapalat" w:hAnsi="GHEA Grapalat"/>
        </w:rPr>
        <w:t>տարեկան</w:t>
      </w:r>
      <w:r w:rsidRPr="00286316">
        <w:rPr>
          <w:rFonts w:ascii="GHEA Grapalat" w:hAnsi="GHEA Grapalat"/>
          <w:lang w:val="pt-PT"/>
        </w:rPr>
        <w:t xml:space="preserve"> </w:t>
      </w:r>
      <w:r w:rsidRPr="00286316">
        <w:rPr>
          <w:rFonts w:ascii="GHEA Grapalat" w:hAnsi="GHEA Grapalat"/>
        </w:rPr>
        <w:t>հաշվետվություն</w:t>
      </w:r>
      <w:r w:rsidRPr="00286316">
        <w:rPr>
          <w:rFonts w:ascii="GHEA Grapalat" w:hAnsi="GHEA Grapalat"/>
          <w:lang w:val="pt-PT"/>
        </w:rPr>
        <w:t xml:space="preserve"> </w:t>
      </w:r>
      <w:r w:rsidRPr="00286316">
        <w:rPr>
          <w:rFonts w:ascii="GHEA Grapalat" w:hAnsi="GHEA Grapalat"/>
        </w:rPr>
        <w:t>են</w:t>
      </w:r>
      <w:r w:rsidRPr="00286316">
        <w:rPr>
          <w:rFonts w:ascii="GHEA Grapalat" w:hAnsi="GHEA Grapalat"/>
          <w:lang w:val="pt-PT"/>
        </w:rPr>
        <w:t xml:space="preserve"> </w:t>
      </w:r>
      <w:r w:rsidRPr="00286316">
        <w:rPr>
          <w:rFonts w:ascii="GHEA Grapalat" w:hAnsi="GHEA Grapalat"/>
        </w:rPr>
        <w:t>ներկայացնում</w:t>
      </w:r>
      <w:r w:rsidRPr="00286316">
        <w:rPr>
          <w:rFonts w:ascii="GHEA Grapalat" w:hAnsi="GHEA Grapalat"/>
          <w:lang w:val="pt-PT"/>
        </w:rPr>
        <w:t xml:space="preserve">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Pr="00286316">
        <w:rPr>
          <w:rFonts w:ascii="GHEA Grapalat" w:hAnsi="GHEA Grapalat"/>
        </w:rPr>
        <w:t xml:space="preserve">նախարարություն՝ մինչև հաշվետու </w:t>
      </w:r>
      <w:r w:rsidR="00895CA9" w:rsidRPr="00286316">
        <w:rPr>
          <w:rFonts w:ascii="GHEA Grapalat" w:hAnsi="GHEA Grapalat"/>
        </w:rPr>
        <w:t xml:space="preserve"> </w:t>
      </w:r>
      <w:r w:rsidRPr="00286316">
        <w:rPr>
          <w:rFonts w:ascii="GHEA Grapalat" w:hAnsi="GHEA Grapalat"/>
        </w:rPr>
        <w:t>տարվան հաջորդող մարտի 1-ը</w:t>
      </w:r>
      <w:r w:rsidRPr="00286316">
        <w:rPr>
          <w:rFonts w:ascii="GHEA Grapalat" w:hAnsi="GHEA Grapalat"/>
          <w:lang w:val="pt-PT"/>
        </w:rPr>
        <w:t>:</w:t>
      </w:r>
    </w:p>
    <w:p w:rsidR="004E0EF7" w:rsidRPr="00286316" w:rsidRDefault="00493312">
      <w:pPr>
        <w:pStyle w:val="ListParagraph"/>
        <w:numPr>
          <w:ilvl w:val="0"/>
          <w:numId w:val="35"/>
        </w:numPr>
        <w:spacing w:after="0" w:line="360" w:lineRule="auto"/>
        <w:ind w:left="0" w:firstLine="810"/>
        <w:jc w:val="both"/>
        <w:rPr>
          <w:rFonts w:ascii="GHEA Grapalat" w:eastAsia="GHEA Grapalat" w:hAnsi="GHEA Grapalat" w:cs="GHEA Grapalat"/>
        </w:rPr>
      </w:pPr>
      <w:r w:rsidRPr="00286316">
        <w:rPr>
          <w:rFonts w:ascii="GHEA Grapalat" w:hAnsi="GHEA Grapalat"/>
          <w:lang w:val="ru-RU"/>
        </w:rPr>
        <w:t>Կ</w:t>
      </w:r>
      <w:r w:rsidRPr="00286316">
        <w:rPr>
          <w:rFonts w:ascii="GHEA Grapalat" w:hAnsi="GHEA Grapalat"/>
        </w:rPr>
        <w:t xml:space="preserve">առավարչի կողմից ներկայացվող </w:t>
      </w:r>
      <w:r w:rsidR="0005520B" w:rsidRPr="00286316">
        <w:rPr>
          <w:rFonts w:ascii="GHEA Grapalat" w:hAnsi="GHEA Grapalat"/>
        </w:rPr>
        <w:t xml:space="preserve">վիճակագրական </w:t>
      </w:r>
      <w:r w:rsidRPr="00286316">
        <w:rPr>
          <w:rFonts w:ascii="GHEA Grapalat" w:hAnsi="GHEA Grapalat"/>
        </w:rPr>
        <w:t xml:space="preserve">հաշվետվությունը ներառում է տեղեկություններ կառավարչի կողմից վարվող գործերի, </w:t>
      </w:r>
      <w:r w:rsidR="00763DB7" w:rsidRPr="00286316">
        <w:rPr>
          <w:rFonts w:ascii="GHEA Grapalat" w:hAnsi="GHEA Grapalat"/>
          <w:lang w:val="ru-RU"/>
        </w:rPr>
        <w:t>դրանց</w:t>
      </w:r>
      <w:r w:rsidR="00763DB7" w:rsidRPr="00286316">
        <w:rPr>
          <w:rFonts w:ascii="GHEA Grapalat" w:hAnsi="GHEA Grapalat"/>
        </w:rPr>
        <w:t xml:space="preserve"> </w:t>
      </w:r>
      <w:r w:rsidRPr="00286316">
        <w:rPr>
          <w:rFonts w:ascii="GHEA Grapalat" w:hAnsi="GHEA Grapalat"/>
        </w:rPr>
        <w:t>քանակի, այդ թվում՝ ֆինանսական առողջացման դեպքերի,</w:t>
      </w:r>
      <w:r w:rsidR="00111DC7" w:rsidRPr="00286316">
        <w:rPr>
          <w:rFonts w:ascii="GHEA Grapalat" w:hAnsi="GHEA Grapalat"/>
        </w:rPr>
        <w:t xml:space="preserve"> </w:t>
      </w:r>
      <w:r w:rsidR="00F90744" w:rsidRPr="00286316">
        <w:rPr>
          <w:rFonts w:ascii="GHEA Grapalat" w:hAnsi="GHEA Grapalat"/>
          <w:lang w:val="ru-RU"/>
        </w:rPr>
        <w:t>ֆինանսական</w:t>
      </w:r>
      <w:r w:rsidR="00F90744" w:rsidRPr="00286316">
        <w:rPr>
          <w:rFonts w:ascii="GHEA Grapalat" w:hAnsi="GHEA Grapalat"/>
        </w:rPr>
        <w:t xml:space="preserve"> </w:t>
      </w:r>
      <w:r w:rsidR="00F90744" w:rsidRPr="00286316">
        <w:rPr>
          <w:rFonts w:ascii="GHEA Grapalat" w:hAnsi="GHEA Grapalat"/>
          <w:lang w:val="ru-RU"/>
        </w:rPr>
        <w:t>վերլուծությամբ</w:t>
      </w:r>
      <w:r w:rsidR="00F90744" w:rsidRPr="00286316">
        <w:rPr>
          <w:rFonts w:ascii="GHEA Grapalat" w:hAnsi="GHEA Grapalat"/>
        </w:rPr>
        <w:t xml:space="preserve"> </w:t>
      </w:r>
      <w:r w:rsidR="00F90744" w:rsidRPr="00286316">
        <w:rPr>
          <w:rFonts w:ascii="GHEA Grapalat" w:hAnsi="GHEA Grapalat"/>
          <w:lang w:val="ru-RU"/>
        </w:rPr>
        <w:t>իր</w:t>
      </w:r>
      <w:r w:rsidR="00F90744" w:rsidRPr="00286316">
        <w:rPr>
          <w:rFonts w:ascii="GHEA Grapalat" w:hAnsi="GHEA Grapalat"/>
        </w:rPr>
        <w:t xml:space="preserve"> </w:t>
      </w:r>
      <w:r w:rsidR="00F90744" w:rsidRPr="00286316">
        <w:rPr>
          <w:rFonts w:ascii="GHEA Grapalat" w:hAnsi="GHEA Grapalat"/>
          <w:lang w:val="ru-RU"/>
        </w:rPr>
        <w:t>կողմից</w:t>
      </w:r>
      <w:r w:rsidR="00F90744" w:rsidRPr="00286316">
        <w:rPr>
          <w:rFonts w:ascii="GHEA Grapalat" w:hAnsi="GHEA Grapalat"/>
        </w:rPr>
        <w:t xml:space="preserve"> </w:t>
      </w:r>
      <w:r w:rsidR="00D66358" w:rsidRPr="00286316">
        <w:rPr>
          <w:rFonts w:ascii="GHEA Grapalat" w:hAnsi="GHEA Grapalat"/>
          <w:lang w:val="ru-RU"/>
        </w:rPr>
        <w:t>հայտնաբերված</w:t>
      </w:r>
      <w:r w:rsidR="00D66358" w:rsidRPr="00286316">
        <w:rPr>
          <w:rFonts w:ascii="GHEA Grapalat" w:hAnsi="GHEA Grapalat"/>
        </w:rPr>
        <w:t xml:space="preserve"> </w:t>
      </w:r>
      <w:r w:rsidRPr="00286316">
        <w:rPr>
          <w:rFonts w:ascii="GHEA Grapalat" w:hAnsi="GHEA Grapalat"/>
          <w:lang w:val="ru-RU"/>
        </w:rPr>
        <w:t>կեղծ</w:t>
      </w:r>
      <w:r w:rsidR="00111DC7" w:rsidRPr="00286316">
        <w:rPr>
          <w:rFonts w:ascii="GHEA Grapalat" w:hAnsi="GHEA Grapalat"/>
        </w:rPr>
        <w:t xml:space="preserve"> </w:t>
      </w:r>
      <w:r w:rsidRPr="00286316">
        <w:rPr>
          <w:rFonts w:ascii="GHEA Grapalat" w:hAnsi="GHEA Grapalat"/>
          <w:lang w:val="ru-RU"/>
        </w:rPr>
        <w:t>և</w:t>
      </w:r>
      <w:r w:rsidRPr="00286316">
        <w:rPr>
          <w:rFonts w:ascii="GHEA Grapalat" w:hAnsi="GHEA Grapalat"/>
        </w:rPr>
        <w:t xml:space="preserve"> կանխամտածված սնանկության </w:t>
      </w:r>
      <w:r w:rsidR="00D66358" w:rsidRPr="00286316">
        <w:rPr>
          <w:rFonts w:ascii="GHEA Grapalat" w:hAnsi="GHEA Grapalat"/>
          <w:lang w:val="ru-RU"/>
        </w:rPr>
        <w:t>հատկանիշների</w:t>
      </w:r>
      <w:r w:rsidRPr="00286316">
        <w:rPr>
          <w:rFonts w:ascii="GHEA Grapalat" w:hAnsi="GHEA Grapalat"/>
        </w:rPr>
        <w:t xml:space="preserve">,  </w:t>
      </w:r>
      <w:r w:rsidR="00F90744" w:rsidRPr="00286316">
        <w:rPr>
          <w:rFonts w:ascii="GHEA Grapalat" w:hAnsi="GHEA Grapalat"/>
          <w:lang w:val="ru-RU"/>
        </w:rPr>
        <w:t>իր</w:t>
      </w:r>
      <w:r w:rsidR="00F90744" w:rsidRPr="00286316">
        <w:rPr>
          <w:rFonts w:ascii="GHEA Grapalat" w:hAnsi="GHEA Grapalat"/>
        </w:rPr>
        <w:t xml:space="preserve"> </w:t>
      </w:r>
      <w:r w:rsidRPr="00286316">
        <w:rPr>
          <w:rFonts w:ascii="GHEA Grapalat" w:hAnsi="GHEA Grapalat"/>
        </w:rPr>
        <w:t>աշխատա</w:t>
      </w:r>
      <w:r w:rsidR="00111DC7" w:rsidRPr="00286316">
        <w:rPr>
          <w:rFonts w:ascii="GHEA Grapalat" w:hAnsi="GHEA Grapalat"/>
        </w:rPr>
        <w:t>վ</w:t>
      </w:r>
      <w:r w:rsidRPr="00286316">
        <w:rPr>
          <w:rFonts w:ascii="GHEA Grapalat" w:hAnsi="GHEA Grapalat"/>
          <w:lang w:val="ru-RU"/>
        </w:rPr>
        <w:t>այրի</w:t>
      </w:r>
      <w:r w:rsidRPr="00286316">
        <w:rPr>
          <w:rFonts w:ascii="GHEA Grapalat" w:hAnsi="GHEA Grapalat"/>
        </w:rPr>
        <w:t xml:space="preserve"> և աշխատակիցների վերաբերյալ և այլ վիճակագրական տեղեկատվություն:</w:t>
      </w:r>
    </w:p>
    <w:p w:rsidR="004E0EF7" w:rsidRPr="00286316" w:rsidRDefault="00493312">
      <w:pPr>
        <w:pStyle w:val="ListParagraph"/>
        <w:numPr>
          <w:ilvl w:val="0"/>
          <w:numId w:val="35"/>
        </w:numPr>
        <w:spacing w:after="0" w:line="360" w:lineRule="auto"/>
        <w:ind w:left="0" w:firstLine="810"/>
        <w:jc w:val="both"/>
        <w:rPr>
          <w:rFonts w:ascii="GHEA Grapalat" w:eastAsia="GHEA Grapalat" w:hAnsi="GHEA Grapalat" w:cs="GHEA Grapalat"/>
        </w:rPr>
      </w:pPr>
      <w:r w:rsidRPr="00286316">
        <w:rPr>
          <w:rFonts w:ascii="GHEA Grapalat" w:hAnsi="GHEA Grapalat"/>
        </w:rPr>
        <w:t>Կ</w:t>
      </w:r>
      <w:r w:rsidRPr="00286316">
        <w:rPr>
          <w:rFonts w:ascii="GHEA Grapalat" w:hAnsi="GHEA Grapalat"/>
          <w:shd w:val="clear" w:color="auto" w:fill="FFFFFF"/>
        </w:rPr>
        <w:t>առավարիչների ինքնակարգավորվող կազմակերպության կողմից ներկայացվող հաշվետվությունը ներառում է տեղեկություններ կազմակերպության կողմից հարուց</w:t>
      </w:r>
      <w:r w:rsidR="00987A07" w:rsidRPr="00286316">
        <w:rPr>
          <w:rFonts w:ascii="GHEA Grapalat" w:hAnsi="GHEA Grapalat"/>
          <w:shd w:val="clear" w:color="auto" w:fill="FFFFFF"/>
          <w:lang w:val="hy-AM"/>
        </w:rPr>
        <w:t>վ</w:t>
      </w:r>
      <w:r w:rsidRPr="00286316">
        <w:rPr>
          <w:rFonts w:ascii="GHEA Grapalat" w:hAnsi="GHEA Grapalat"/>
          <w:shd w:val="clear" w:color="auto" w:fill="FFFFFF"/>
        </w:rPr>
        <w:t>ած կարգապահական վարույթների, անցկացվող վերապատրաստումների</w:t>
      </w:r>
      <w:r w:rsidR="00895CA9" w:rsidRPr="00286316">
        <w:rPr>
          <w:rFonts w:ascii="GHEA Grapalat" w:hAnsi="GHEA Grapalat"/>
          <w:shd w:val="clear" w:color="auto" w:fill="FFFFFF"/>
        </w:rPr>
        <w:t xml:space="preserve">, </w:t>
      </w:r>
      <w:r w:rsidRPr="00286316">
        <w:rPr>
          <w:rFonts w:ascii="GHEA Grapalat" w:hAnsi="GHEA Grapalat"/>
          <w:shd w:val="clear" w:color="auto" w:fill="FFFFFF"/>
        </w:rPr>
        <w:t xml:space="preserve">անդամների </w:t>
      </w:r>
      <w:r w:rsidR="00895CA9" w:rsidRPr="00286316">
        <w:rPr>
          <w:rFonts w:ascii="GHEA Grapalat" w:hAnsi="GHEA Grapalat"/>
          <w:shd w:val="clear" w:color="auto" w:fill="FFFFFF"/>
        </w:rPr>
        <w:t xml:space="preserve">թվի և անդամների տվյալների </w:t>
      </w:r>
      <w:r w:rsidRPr="00286316">
        <w:rPr>
          <w:rFonts w:ascii="GHEA Grapalat" w:hAnsi="GHEA Grapalat"/>
          <w:shd w:val="clear" w:color="auto" w:fill="FFFFFF"/>
        </w:rPr>
        <w:t>վերաբերյալ:</w:t>
      </w:r>
    </w:p>
    <w:p w:rsidR="004E0EF7" w:rsidRPr="00286316" w:rsidRDefault="00493312">
      <w:pPr>
        <w:pStyle w:val="ListParagraph"/>
        <w:numPr>
          <w:ilvl w:val="0"/>
          <w:numId w:val="35"/>
        </w:numPr>
        <w:spacing w:after="0" w:line="360" w:lineRule="auto"/>
        <w:ind w:left="0" w:firstLine="810"/>
        <w:jc w:val="both"/>
        <w:rPr>
          <w:rFonts w:ascii="GHEA Grapalat" w:eastAsia="GHEA Grapalat" w:hAnsi="GHEA Grapalat" w:cs="GHEA Grapalat"/>
        </w:rPr>
      </w:pPr>
      <w:r w:rsidRPr="00286316">
        <w:rPr>
          <w:rFonts w:ascii="GHEA Grapalat" w:hAnsi="GHEA Grapalat"/>
        </w:rPr>
        <w:t>Սույն հոդվածով նախատեսված հաշվետվությունների ձևերը</w:t>
      </w:r>
      <w:r w:rsidR="00987A07" w:rsidRPr="00286316">
        <w:rPr>
          <w:rFonts w:ascii="GHEA Grapalat" w:hAnsi="GHEA Grapalat"/>
          <w:lang w:val="hy-AM"/>
        </w:rPr>
        <w:t xml:space="preserve"> և ներկայացման կարգը</w:t>
      </w:r>
      <w:r w:rsidRPr="00286316">
        <w:rPr>
          <w:rFonts w:ascii="GHEA Grapalat" w:hAnsi="GHEA Grapalat"/>
        </w:rPr>
        <w:t xml:space="preserve"> սահման</w:t>
      </w:r>
      <w:r w:rsidR="00EE734C" w:rsidRPr="00286316">
        <w:rPr>
          <w:rFonts w:ascii="GHEA Grapalat" w:hAnsi="GHEA Grapalat"/>
        </w:rPr>
        <w:t>վ</w:t>
      </w:r>
      <w:r w:rsidRPr="00286316">
        <w:rPr>
          <w:rFonts w:ascii="GHEA Grapalat" w:hAnsi="GHEA Grapalat"/>
        </w:rPr>
        <w:t xml:space="preserve">ում </w:t>
      </w:r>
      <w:r w:rsidR="0065149F" w:rsidRPr="00286316">
        <w:rPr>
          <w:rFonts w:ascii="GHEA Grapalat" w:hAnsi="GHEA Grapalat"/>
        </w:rPr>
        <w:t xml:space="preserve">են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Pr="00286316">
        <w:rPr>
          <w:rFonts w:ascii="GHEA Grapalat" w:hAnsi="GHEA Grapalat"/>
          <w:shd w:val="clear" w:color="auto" w:fill="FFFFFF"/>
        </w:rPr>
        <w:t>նախարար</w:t>
      </w:r>
      <w:r w:rsidR="00EE734C" w:rsidRPr="00286316">
        <w:rPr>
          <w:rFonts w:ascii="GHEA Grapalat" w:hAnsi="GHEA Grapalat"/>
          <w:shd w:val="clear" w:color="auto" w:fill="FFFFFF"/>
        </w:rPr>
        <w:t xml:space="preserve">ի </w:t>
      </w:r>
      <w:r w:rsidR="002146A7" w:rsidRPr="00286316">
        <w:rPr>
          <w:rFonts w:ascii="GHEA Grapalat" w:hAnsi="GHEA Grapalat"/>
          <w:shd w:val="clear" w:color="auto" w:fill="FFFFFF"/>
        </w:rPr>
        <w:t>ենթաօրենսդրական նորմատիվ իրավական ակտով</w:t>
      </w:r>
      <w:r w:rsidRPr="00286316">
        <w:rPr>
          <w:rFonts w:ascii="GHEA Grapalat" w:hAnsi="GHEA Grapalat"/>
        </w:rPr>
        <w:t>::</w:t>
      </w:r>
    </w:p>
    <w:p w:rsidR="00715272" w:rsidRPr="00286316" w:rsidRDefault="00715272">
      <w:pPr>
        <w:tabs>
          <w:tab w:val="left" w:pos="284"/>
          <w:tab w:val="left" w:pos="1134"/>
        </w:tabs>
        <w:spacing w:after="0" w:line="360" w:lineRule="auto"/>
        <w:ind w:firstLine="706"/>
        <w:jc w:val="both"/>
        <w:rPr>
          <w:rFonts w:ascii="GHEA Grapalat" w:eastAsia="GHEA Grapalat" w:hAnsi="GHEA Grapalat" w:cs="GHEA Grapalat"/>
          <w:lang w:val="pt-PT"/>
        </w:rPr>
      </w:pPr>
    </w:p>
    <w:p w:rsidR="00715272" w:rsidRPr="00286316" w:rsidRDefault="00493312">
      <w:pPr>
        <w:tabs>
          <w:tab w:val="left" w:pos="1134"/>
        </w:tabs>
        <w:spacing w:after="0" w:line="360" w:lineRule="auto"/>
        <w:ind w:firstLine="706"/>
        <w:jc w:val="both"/>
        <w:rPr>
          <w:rFonts w:ascii="GHEA Grapalat" w:eastAsia="GHEA Grapalat" w:hAnsi="GHEA Grapalat" w:cs="GHEA Grapalat"/>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8A6A4F" w:rsidRPr="00286316">
        <w:rPr>
          <w:rFonts w:ascii="GHEA Grapalat" w:hAnsi="GHEA Grapalat"/>
          <w:b/>
          <w:bCs/>
          <w:lang w:val="pt-PT"/>
        </w:rPr>
        <w:t>31</w:t>
      </w:r>
      <w:r w:rsidRPr="00286316">
        <w:rPr>
          <w:rFonts w:ascii="GHEA Grapalat" w:hAnsi="GHEA Grapalat"/>
          <w:b/>
          <w:bCs/>
          <w:lang w:val="pt-PT"/>
        </w:rPr>
        <w:t>.</w:t>
      </w:r>
      <w:proofErr w:type="gramEnd"/>
      <w:r w:rsidRPr="00286316">
        <w:rPr>
          <w:rFonts w:ascii="GHEA Grapalat" w:hAnsi="GHEA Grapalat"/>
          <w:b/>
          <w:bCs/>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Pr="00286316">
        <w:rPr>
          <w:rFonts w:ascii="GHEA Grapalat" w:hAnsi="GHEA Grapalat"/>
          <w:lang w:val="pt-PT"/>
        </w:rPr>
        <w:t>հետևյալ բովանդակությամբ 27.2-</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w:t>
      </w:r>
      <w:r w:rsidR="00857044" w:rsidRPr="00286316">
        <w:rPr>
          <w:rFonts w:ascii="GHEA Grapalat" w:hAnsi="GHEA Grapalat"/>
        </w:rPr>
        <w:t>ով</w:t>
      </w:r>
      <w:r w:rsidRPr="00286316">
        <w:rPr>
          <w:rFonts w:ascii="GHEA Grapalat" w:hAnsi="GHEA Grapalat"/>
          <w:lang w:val="pt-PT"/>
        </w:rPr>
        <w:t>.</w:t>
      </w:r>
      <w:proofErr w:type="gramEnd"/>
    </w:p>
    <w:p w:rsidR="00715272" w:rsidRPr="00286316" w:rsidRDefault="00493312">
      <w:pPr>
        <w:tabs>
          <w:tab w:val="left" w:pos="1134"/>
        </w:tabs>
        <w:spacing w:after="0" w:line="360" w:lineRule="auto"/>
        <w:ind w:firstLine="706"/>
        <w:jc w:val="both"/>
        <w:rPr>
          <w:rFonts w:ascii="GHEA Grapalat" w:eastAsia="GHEA Grapalat" w:hAnsi="GHEA Grapalat" w:cs="GHEA Grapalat"/>
          <w:b/>
          <w:bCs/>
        </w:rPr>
      </w:pPr>
      <w:proofErr w:type="gramStart"/>
      <w:r w:rsidRPr="00286316">
        <w:rPr>
          <w:rFonts w:ascii="GHEA Grapalat" w:hAnsi="GHEA Grapalat"/>
          <w:b/>
          <w:bCs/>
        </w:rPr>
        <w:t>«Հոդված 27.2.</w:t>
      </w:r>
      <w:proofErr w:type="gramEnd"/>
      <w:r w:rsidRPr="00286316">
        <w:rPr>
          <w:rFonts w:ascii="GHEA Grapalat" w:hAnsi="GHEA Grapalat"/>
          <w:b/>
          <w:bCs/>
        </w:rPr>
        <w:t xml:space="preserve"> Կառավարչի կարգապահական պատասխանատվությունը</w:t>
      </w:r>
    </w:p>
    <w:p w:rsidR="00715272" w:rsidRPr="00286316" w:rsidRDefault="00493312">
      <w:pPr>
        <w:numPr>
          <w:ilvl w:val="0"/>
          <w:numId w:val="37"/>
        </w:numPr>
        <w:spacing w:after="0" w:line="360" w:lineRule="auto"/>
        <w:jc w:val="both"/>
        <w:rPr>
          <w:rFonts w:ascii="GHEA Grapalat" w:hAnsi="GHEA Grapalat"/>
        </w:rPr>
      </w:pPr>
      <w:r w:rsidRPr="00286316">
        <w:rPr>
          <w:rFonts w:ascii="GHEA Grapalat" w:hAnsi="GHEA Grapalat"/>
        </w:rPr>
        <w:t>Կառավարչի նկատմամբ կարգապահական պատասխանատվության կիրառման հիմքերն են`</w:t>
      </w:r>
    </w:p>
    <w:p w:rsidR="00715272" w:rsidRPr="00286316" w:rsidRDefault="00493312">
      <w:pPr>
        <w:tabs>
          <w:tab w:val="left" w:pos="709"/>
        </w:tabs>
        <w:spacing w:after="0" w:line="360" w:lineRule="auto"/>
        <w:jc w:val="both"/>
        <w:rPr>
          <w:rFonts w:ascii="GHEA Grapalat" w:eastAsia="GHEA Grapalat" w:hAnsi="GHEA Grapalat" w:cs="GHEA Grapalat"/>
        </w:rPr>
      </w:pPr>
      <w:r w:rsidRPr="00286316">
        <w:rPr>
          <w:rFonts w:ascii="GHEA Grapalat" w:hAnsi="GHEA Grapalat"/>
        </w:rPr>
        <w:tab/>
      </w:r>
      <w:r w:rsidR="005D0BBE" w:rsidRPr="00286316">
        <w:rPr>
          <w:rFonts w:ascii="GHEA Grapalat" w:hAnsi="GHEA Grapalat"/>
        </w:rPr>
        <w:t xml:space="preserve">1) </w:t>
      </w:r>
      <w:proofErr w:type="gramStart"/>
      <w:r w:rsidR="005D0BBE" w:rsidRPr="00286316">
        <w:rPr>
          <w:rFonts w:ascii="GHEA Grapalat" w:hAnsi="GHEA Grapalat"/>
        </w:rPr>
        <w:t>իր</w:t>
      </w:r>
      <w:proofErr w:type="gramEnd"/>
      <w:r w:rsidR="005D0BBE" w:rsidRPr="00286316">
        <w:rPr>
          <w:rFonts w:ascii="GHEA Grapalat" w:hAnsi="GHEA Grapalat"/>
        </w:rPr>
        <w:t xml:space="preserve"> լիազորություններն իրականացնելիս օրենքի կամ այլ </w:t>
      </w:r>
      <w:r w:rsidR="005D0BBE" w:rsidRPr="00286316">
        <w:rPr>
          <w:rFonts w:ascii="GHEA Grapalat" w:hAnsi="GHEA Grapalat"/>
          <w:lang w:val="hy-AM"/>
        </w:rPr>
        <w:t xml:space="preserve">նորմատիվ իրավական </w:t>
      </w:r>
      <w:r w:rsidR="005D0BBE" w:rsidRPr="00286316">
        <w:rPr>
          <w:rFonts w:ascii="GHEA Grapalat" w:hAnsi="GHEA Grapalat"/>
        </w:rPr>
        <w:t xml:space="preserve">ակտերի պահանջների </w:t>
      </w:r>
      <w:r w:rsidR="009C5726" w:rsidRPr="00286316">
        <w:rPr>
          <w:rFonts w:ascii="GHEA Grapalat" w:hAnsi="GHEA Grapalat"/>
          <w:lang w:val="ru-RU"/>
        </w:rPr>
        <w:t>ակնհայտ</w:t>
      </w:r>
      <w:r w:rsidR="009C5726" w:rsidRPr="00286316">
        <w:rPr>
          <w:rFonts w:ascii="GHEA Grapalat" w:hAnsi="GHEA Grapalat"/>
        </w:rPr>
        <w:t xml:space="preserve"> </w:t>
      </w:r>
      <w:r w:rsidR="005D0BBE" w:rsidRPr="00286316">
        <w:rPr>
          <w:rFonts w:ascii="GHEA Grapalat" w:hAnsi="GHEA Grapalat"/>
        </w:rPr>
        <w:t xml:space="preserve">խախտում թույլ </w:t>
      </w:r>
      <w:r w:rsidR="00733990" w:rsidRPr="00286316">
        <w:rPr>
          <w:rFonts w:ascii="GHEA Grapalat" w:hAnsi="GHEA Grapalat"/>
        </w:rPr>
        <w:t>տալը</w:t>
      </w:r>
      <w:r w:rsidR="009C5726" w:rsidRPr="00286316">
        <w:rPr>
          <w:rFonts w:ascii="GHEA Grapalat" w:hAnsi="GHEA Grapalat"/>
        </w:rPr>
        <w:t xml:space="preserve">, </w:t>
      </w:r>
      <w:r w:rsidR="009C5726" w:rsidRPr="00286316">
        <w:rPr>
          <w:rFonts w:ascii="GHEA Grapalat" w:hAnsi="GHEA Grapalat"/>
          <w:lang w:val="ru-RU"/>
        </w:rPr>
        <w:t>որը</w:t>
      </w:r>
      <w:r w:rsidR="009C5726" w:rsidRPr="00286316">
        <w:rPr>
          <w:rFonts w:ascii="GHEA Grapalat" w:hAnsi="GHEA Grapalat"/>
        </w:rPr>
        <w:t xml:space="preserve"> </w:t>
      </w:r>
      <w:r w:rsidR="009C5726" w:rsidRPr="00286316">
        <w:rPr>
          <w:rFonts w:ascii="GHEA Grapalat" w:hAnsi="GHEA Grapalat"/>
          <w:lang w:val="ru-RU"/>
        </w:rPr>
        <w:t>կատարվել</w:t>
      </w:r>
      <w:r w:rsidR="009C5726" w:rsidRPr="00286316">
        <w:rPr>
          <w:rFonts w:ascii="GHEA Grapalat" w:hAnsi="GHEA Grapalat"/>
        </w:rPr>
        <w:t xml:space="preserve"> </w:t>
      </w:r>
      <w:r w:rsidR="009C5726" w:rsidRPr="00286316">
        <w:rPr>
          <w:rFonts w:ascii="GHEA Grapalat" w:hAnsi="GHEA Grapalat"/>
          <w:lang w:val="ru-RU"/>
        </w:rPr>
        <w:t>է</w:t>
      </w:r>
      <w:r w:rsidR="000D66F6" w:rsidRPr="00286316">
        <w:t xml:space="preserve"> </w:t>
      </w:r>
      <w:r w:rsidR="000D66F6" w:rsidRPr="00286316">
        <w:rPr>
          <w:rFonts w:ascii="GHEA Grapalat" w:hAnsi="GHEA Grapalat"/>
        </w:rPr>
        <w:t>դիտավորությամբ կամ</w:t>
      </w:r>
      <w:r w:rsidR="00733990" w:rsidRPr="00286316">
        <w:rPr>
          <w:rFonts w:ascii="GHEA Grapalat" w:hAnsi="GHEA Grapalat"/>
        </w:rPr>
        <w:t xml:space="preserve"> կոպիտ անփութությամբ</w:t>
      </w:r>
      <w:r w:rsidR="009C5726" w:rsidRPr="00286316">
        <w:rPr>
          <w:rFonts w:ascii="GHEA Grapalat" w:hAnsi="GHEA Grapalat"/>
        </w:rPr>
        <w:t>.</w:t>
      </w:r>
    </w:p>
    <w:p w:rsidR="00715272" w:rsidRPr="00286316" w:rsidRDefault="00493312">
      <w:pPr>
        <w:tabs>
          <w:tab w:val="left" w:pos="709"/>
        </w:tabs>
        <w:spacing w:after="0" w:line="360" w:lineRule="auto"/>
        <w:jc w:val="both"/>
        <w:rPr>
          <w:rFonts w:ascii="GHEA Grapalat" w:eastAsia="GHEA Grapalat" w:hAnsi="GHEA Grapalat" w:cs="GHEA Grapalat"/>
        </w:rPr>
      </w:pPr>
      <w:r w:rsidRPr="00286316">
        <w:rPr>
          <w:rFonts w:ascii="GHEA Grapalat" w:eastAsia="GHEA Grapalat" w:hAnsi="GHEA Grapalat" w:cs="GHEA Grapalat"/>
        </w:rPr>
        <w:tab/>
      </w:r>
      <w:r w:rsidRPr="00286316">
        <w:rPr>
          <w:rFonts w:ascii="GHEA Grapalat" w:hAnsi="GHEA Grapalat"/>
        </w:rPr>
        <w:t xml:space="preserve">2) </w:t>
      </w:r>
      <w:proofErr w:type="gramStart"/>
      <w:r w:rsidRPr="00286316">
        <w:rPr>
          <w:rFonts w:ascii="GHEA Grapalat" w:hAnsi="GHEA Grapalat"/>
        </w:rPr>
        <w:t>կառավարիչների</w:t>
      </w:r>
      <w:proofErr w:type="gramEnd"/>
      <w:r w:rsidRPr="00286316">
        <w:rPr>
          <w:rFonts w:ascii="GHEA Grapalat" w:hAnsi="GHEA Grapalat"/>
        </w:rPr>
        <w:t xml:space="preserve"> մասնագիտական վարքագծի կանոնները խախտելը: </w:t>
      </w:r>
    </w:p>
    <w:p w:rsidR="00806842" w:rsidRPr="00286316" w:rsidRDefault="00493312">
      <w:pPr>
        <w:spacing w:after="0" w:line="360" w:lineRule="auto"/>
        <w:ind w:firstLine="706"/>
        <w:jc w:val="both"/>
        <w:rPr>
          <w:rFonts w:ascii="GHEA Grapalat" w:hAnsi="GHEA Grapalat"/>
        </w:rPr>
      </w:pPr>
      <w:r w:rsidRPr="00286316">
        <w:rPr>
          <w:rFonts w:ascii="GHEA Grapalat" w:hAnsi="GHEA Grapalat"/>
        </w:rPr>
        <w:t xml:space="preserve">2. </w:t>
      </w:r>
      <w:r w:rsidR="009C5726" w:rsidRPr="00286316">
        <w:rPr>
          <w:rFonts w:ascii="GHEA Grapalat" w:hAnsi="GHEA Grapalat"/>
        </w:rPr>
        <w:t xml:space="preserve">Սույն </w:t>
      </w:r>
      <w:r w:rsidR="00F105F1" w:rsidRPr="00286316">
        <w:rPr>
          <w:rFonts w:ascii="GHEA Grapalat" w:hAnsi="GHEA Grapalat"/>
          <w:lang w:val="ru-RU"/>
        </w:rPr>
        <w:t>հոդվածի</w:t>
      </w:r>
      <w:r w:rsidR="009C5726" w:rsidRPr="00286316">
        <w:rPr>
          <w:rFonts w:ascii="GHEA Grapalat" w:hAnsi="GHEA Grapalat"/>
        </w:rPr>
        <w:t xml:space="preserve"> իմաստով՝ </w:t>
      </w:r>
    </w:p>
    <w:p w:rsidR="00B0658F" w:rsidRPr="00286316" w:rsidRDefault="00806842">
      <w:pPr>
        <w:spacing w:after="0" w:line="360" w:lineRule="auto"/>
        <w:ind w:firstLine="706"/>
        <w:jc w:val="both"/>
      </w:pPr>
      <w:r w:rsidRPr="00286316">
        <w:rPr>
          <w:rFonts w:ascii="GHEA Grapalat" w:hAnsi="GHEA Grapalat"/>
        </w:rPr>
        <w:t xml:space="preserve">1) </w:t>
      </w:r>
      <w:proofErr w:type="gramStart"/>
      <w:r w:rsidR="009C5726" w:rsidRPr="00286316">
        <w:rPr>
          <w:rFonts w:ascii="GHEA Grapalat" w:hAnsi="GHEA Grapalat"/>
        </w:rPr>
        <w:t>ակնհայտ</w:t>
      </w:r>
      <w:proofErr w:type="gramEnd"/>
      <w:r w:rsidR="009C5726" w:rsidRPr="00286316">
        <w:rPr>
          <w:rFonts w:ascii="GHEA Grapalat" w:hAnsi="GHEA Grapalat"/>
        </w:rPr>
        <w:t xml:space="preserve"> է </w:t>
      </w:r>
      <w:r w:rsidR="00F105F1" w:rsidRPr="00286316">
        <w:rPr>
          <w:rFonts w:ascii="GHEA Grapalat" w:hAnsi="GHEA Grapalat"/>
          <w:lang w:val="ru-RU"/>
        </w:rPr>
        <w:t>կառավարչի</w:t>
      </w:r>
      <w:r w:rsidR="009C5726" w:rsidRPr="00286316">
        <w:rPr>
          <w:rFonts w:ascii="GHEA Grapalat" w:hAnsi="GHEA Grapalat"/>
        </w:rPr>
        <w:t xml:space="preserve"> կողմից </w:t>
      </w:r>
      <w:r w:rsidR="00F105F1" w:rsidRPr="00286316">
        <w:rPr>
          <w:rFonts w:ascii="GHEA Grapalat" w:hAnsi="GHEA Grapalat"/>
          <w:lang w:val="ru-RU"/>
        </w:rPr>
        <w:t>իր</w:t>
      </w:r>
      <w:r w:rsidR="009C5726" w:rsidRPr="00286316">
        <w:rPr>
          <w:rFonts w:ascii="GHEA Grapalat" w:hAnsi="GHEA Grapalat"/>
        </w:rPr>
        <w:t xml:space="preserve"> </w:t>
      </w:r>
      <w:r w:rsidR="00F105F1" w:rsidRPr="00286316">
        <w:rPr>
          <w:rFonts w:ascii="GHEA Grapalat" w:hAnsi="GHEA Grapalat"/>
          <w:lang w:val="ru-RU"/>
        </w:rPr>
        <w:t>գործունեությունն</w:t>
      </w:r>
      <w:r w:rsidR="009C5726" w:rsidRPr="00286316">
        <w:rPr>
          <w:rFonts w:ascii="GHEA Grapalat" w:hAnsi="GHEA Grapalat"/>
        </w:rPr>
        <w:t xml:space="preserve"> </w:t>
      </w:r>
      <w:r w:rsidR="00F105F1" w:rsidRPr="00286316">
        <w:rPr>
          <w:rFonts w:ascii="GHEA Grapalat" w:hAnsi="GHEA Grapalat"/>
          <w:lang w:val="ru-RU"/>
        </w:rPr>
        <w:t>իրականացնելիս</w:t>
      </w:r>
      <w:r w:rsidR="009C5726" w:rsidRPr="00286316">
        <w:rPr>
          <w:rFonts w:ascii="GHEA Grapalat" w:hAnsi="GHEA Grapalat"/>
        </w:rPr>
        <w:t xml:space="preserve"> </w:t>
      </w:r>
      <w:r w:rsidR="00F105F1" w:rsidRPr="00286316">
        <w:rPr>
          <w:rFonts w:ascii="GHEA Grapalat" w:hAnsi="GHEA Grapalat"/>
          <w:lang w:val="ru-RU"/>
        </w:rPr>
        <w:t>օ</w:t>
      </w:r>
      <w:r w:rsidR="009C5726" w:rsidRPr="00286316">
        <w:rPr>
          <w:rFonts w:ascii="GHEA Grapalat" w:hAnsi="GHEA Grapalat"/>
        </w:rPr>
        <w:t xml:space="preserve">րենքի կամ այլ </w:t>
      </w:r>
      <w:r w:rsidR="009C5726" w:rsidRPr="00286316">
        <w:rPr>
          <w:rFonts w:ascii="GHEA Grapalat" w:hAnsi="GHEA Grapalat"/>
          <w:lang w:val="hy-AM"/>
        </w:rPr>
        <w:t xml:space="preserve">նորմատիվ իրավական </w:t>
      </w:r>
      <w:r w:rsidR="009C5726" w:rsidRPr="00286316">
        <w:rPr>
          <w:rFonts w:ascii="GHEA Grapalat" w:hAnsi="GHEA Grapalat"/>
        </w:rPr>
        <w:t>ակտերի պահանջների այն խախտումը, որի առկայությունը չի կարող կասկածի տակ դրվել որևէ ողջամիտ իրավական ենթադրությամբ կամ փաստարկով</w:t>
      </w:r>
      <w:r w:rsidRPr="00286316">
        <w:rPr>
          <w:rFonts w:ascii="GHEA Grapalat" w:hAnsi="GHEA Grapalat"/>
        </w:rPr>
        <w:t>.</w:t>
      </w:r>
      <w:r w:rsidR="00B0658F" w:rsidRPr="00286316">
        <w:t xml:space="preserve"> </w:t>
      </w:r>
    </w:p>
    <w:p w:rsidR="00892BCF" w:rsidRPr="00286316" w:rsidRDefault="00806842">
      <w:pPr>
        <w:spacing w:after="0" w:line="360" w:lineRule="auto"/>
        <w:ind w:firstLine="706"/>
        <w:jc w:val="both"/>
        <w:rPr>
          <w:rFonts w:ascii="GHEA Grapalat" w:hAnsi="GHEA Grapalat"/>
        </w:rPr>
      </w:pPr>
      <w:r w:rsidRPr="00286316">
        <w:rPr>
          <w:rFonts w:ascii="GHEA Grapalat" w:hAnsi="GHEA Grapalat"/>
        </w:rPr>
        <w:t xml:space="preserve">2) </w:t>
      </w:r>
      <w:proofErr w:type="gramStart"/>
      <w:r w:rsidR="00892BCF" w:rsidRPr="00286316">
        <w:rPr>
          <w:rFonts w:ascii="GHEA Grapalat" w:hAnsi="GHEA Grapalat"/>
          <w:lang w:val="ru-RU"/>
        </w:rPr>
        <w:t>խախտումը</w:t>
      </w:r>
      <w:proofErr w:type="gramEnd"/>
      <w:r w:rsidR="009C5726" w:rsidRPr="00286316">
        <w:rPr>
          <w:rFonts w:ascii="GHEA Grapalat" w:hAnsi="GHEA Grapalat"/>
        </w:rPr>
        <w:t xml:space="preserve"> </w:t>
      </w:r>
      <w:r w:rsidR="00892BCF" w:rsidRPr="00286316">
        <w:rPr>
          <w:rFonts w:ascii="GHEA Grapalat" w:hAnsi="GHEA Grapalat"/>
          <w:lang w:val="ru-RU"/>
        </w:rPr>
        <w:t>համարվում</w:t>
      </w:r>
      <w:r w:rsidR="009C5726" w:rsidRPr="00286316">
        <w:rPr>
          <w:rFonts w:ascii="GHEA Grapalat" w:hAnsi="GHEA Grapalat"/>
        </w:rPr>
        <w:t xml:space="preserve"> </w:t>
      </w:r>
      <w:r w:rsidR="00892BCF" w:rsidRPr="00286316">
        <w:rPr>
          <w:rFonts w:ascii="GHEA Grapalat" w:hAnsi="GHEA Grapalat"/>
          <w:lang w:val="ru-RU"/>
        </w:rPr>
        <w:t>է</w:t>
      </w:r>
      <w:r w:rsidR="009C5726" w:rsidRPr="00286316">
        <w:rPr>
          <w:rFonts w:ascii="GHEA Grapalat" w:hAnsi="GHEA Grapalat"/>
        </w:rPr>
        <w:t xml:space="preserve"> </w:t>
      </w:r>
      <w:r w:rsidR="00892BCF" w:rsidRPr="00286316">
        <w:rPr>
          <w:rFonts w:ascii="GHEA Grapalat" w:hAnsi="GHEA Grapalat"/>
          <w:lang w:val="ru-RU"/>
        </w:rPr>
        <w:t>դիտավորությամբ</w:t>
      </w:r>
      <w:r w:rsidR="009C5726" w:rsidRPr="00286316">
        <w:rPr>
          <w:rFonts w:ascii="GHEA Grapalat" w:hAnsi="GHEA Grapalat"/>
        </w:rPr>
        <w:t xml:space="preserve"> </w:t>
      </w:r>
      <w:r w:rsidR="00892BCF" w:rsidRPr="00286316">
        <w:rPr>
          <w:rFonts w:ascii="GHEA Grapalat" w:hAnsi="GHEA Grapalat"/>
          <w:lang w:val="ru-RU"/>
        </w:rPr>
        <w:t>կատարված</w:t>
      </w:r>
      <w:r w:rsidR="009C5726" w:rsidRPr="00286316">
        <w:rPr>
          <w:rFonts w:ascii="GHEA Grapalat" w:hAnsi="GHEA Grapalat"/>
        </w:rPr>
        <w:t xml:space="preserve">, </w:t>
      </w:r>
      <w:r w:rsidR="00892BCF" w:rsidRPr="00286316">
        <w:rPr>
          <w:rFonts w:ascii="GHEA Grapalat" w:hAnsi="GHEA Grapalat"/>
          <w:lang w:val="ru-RU"/>
        </w:rPr>
        <w:t>եթե</w:t>
      </w:r>
      <w:r w:rsidR="009C5726" w:rsidRPr="00286316">
        <w:rPr>
          <w:rFonts w:ascii="GHEA Grapalat" w:hAnsi="GHEA Grapalat"/>
        </w:rPr>
        <w:t xml:space="preserve"> </w:t>
      </w:r>
      <w:r w:rsidR="00892BCF" w:rsidRPr="00286316">
        <w:rPr>
          <w:rFonts w:ascii="GHEA Grapalat" w:hAnsi="GHEA Grapalat"/>
          <w:lang w:val="ru-RU"/>
        </w:rPr>
        <w:t>կառավարիչը</w:t>
      </w:r>
      <w:r w:rsidR="009C5726" w:rsidRPr="00286316">
        <w:rPr>
          <w:rFonts w:ascii="GHEA Grapalat" w:hAnsi="GHEA Grapalat"/>
        </w:rPr>
        <w:t xml:space="preserve"> </w:t>
      </w:r>
      <w:r w:rsidR="00892BCF" w:rsidRPr="00286316">
        <w:rPr>
          <w:rFonts w:ascii="GHEA Grapalat" w:hAnsi="GHEA Grapalat"/>
          <w:lang w:val="ru-RU"/>
        </w:rPr>
        <w:t>գիտակցել</w:t>
      </w:r>
      <w:r w:rsidR="009C5726" w:rsidRPr="00286316">
        <w:rPr>
          <w:rFonts w:ascii="GHEA Grapalat" w:hAnsi="GHEA Grapalat"/>
        </w:rPr>
        <w:t xml:space="preserve"> </w:t>
      </w:r>
      <w:r w:rsidR="00892BCF" w:rsidRPr="00286316">
        <w:rPr>
          <w:rFonts w:ascii="GHEA Grapalat" w:hAnsi="GHEA Grapalat"/>
          <w:lang w:val="ru-RU"/>
        </w:rPr>
        <w:t>է</w:t>
      </w:r>
      <w:r w:rsidR="009C5726" w:rsidRPr="00286316">
        <w:rPr>
          <w:rFonts w:ascii="GHEA Grapalat" w:hAnsi="GHEA Grapalat"/>
        </w:rPr>
        <w:t xml:space="preserve"> </w:t>
      </w:r>
      <w:r w:rsidR="00892BCF" w:rsidRPr="00286316">
        <w:rPr>
          <w:rFonts w:ascii="GHEA Grapalat" w:hAnsi="GHEA Grapalat"/>
          <w:lang w:val="ru-RU"/>
        </w:rPr>
        <w:t>իր</w:t>
      </w:r>
      <w:r w:rsidR="009C5726" w:rsidRPr="00286316">
        <w:rPr>
          <w:rFonts w:ascii="GHEA Grapalat" w:hAnsi="GHEA Grapalat"/>
        </w:rPr>
        <w:t xml:space="preserve"> </w:t>
      </w:r>
      <w:r w:rsidR="00892BCF" w:rsidRPr="00286316">
        <w:rPr>
          <w:rFonts w:ascii="GHEA Grapalat" w:hAnsi="GHEA Grapalat"/>
          <w:lang w:val="ru-RU"/>
        </w:rPr>
        <w:t>վարքագծի</w:t>
      </w:r>
      <w:r w:rsidR="009C5726" w:rsidRPr="00286316">
        <w:rPr>
          <w:rFonts w:ascii="GHEA Grapalat" w:hAnsi="GHEA Grapalat"/>
        </w:rPr>
        <w:t xml:space="preserve"> </w:t>
      </w:r>
      <w:r w:rsidR="00892BCF" w:rsidRPr="00286316">
        <w:rPr>
          <w:rFonts w:ascii="GHEA Grapalat" w:hAnsi="GHEA Grapalat"/>
          <w:lang w:val="ru-RU"/>
        </w:rPr>
        <w:t>ոչ</w:t>
      </w:r>
      <w:r w:rsidR="009C5726" w:rsidRPr="00286316">
        <w:rPr>
          <w:rFonts w:ascii="GHEA Grapalat" w:hAnsi="GHEA Grapalat"/>
        </w:rPr>
        <w:t xml:space="preserve"> </w:t>
      </w:r>
      <w:r w:rsidR="00892BCF" w:rsidRPr="00286316">
        <w:rPr>
          <w:rFonts w:ascii="GHEA Grapalat" w:hAnsi="GHEA Grapalat"/>
          <w:lang w:val="ru-RU"/>
        </w:rPr>
        <w:t>իրավաչափ</w:t>
      </w:r>
      <w:r w:rsidR="009C5726" w:rsidRPr="00286316">
        <w:rPr>
          <w:rFonts w:ascii="GHEA Grapalat" w:hAnsi="GHEA Grapalat"/>
        </w:rPr>
        <w:t xml:space="preserve"> </w:t>
      </w:r>
      <w:r w:rsidR="00892BCF" w:rsidRPr="00286316">
        <w:rPr>
          <w:rFonts w:ascii="GHEA Grapalat" w:hAnsi="GHEA Grapalat"/>
          <w:lang w:val="ru-RU"/>
        </w:rPr>
        <w:t>բնույթը</w:t>
      </w:r>
      <w:r w:rsidRPr="00286316">
        <w:rPr>
          <w:rFonts w:ascii="GHEA Grapalat" w:hAnsi="GHEA Grapalat"/>
        </w:rPr>
        <w:t>.</w:t>
      </w:r>
    </w:p>
    <w:p w:rsidR="00892BCF" w:rsidRPr="00286316" w:rsidRDefault="00806842">
      <w:pPr>
        <w:spacing w:after="0" w:line="360" w:lineRule="auto"/>
        <w:ind w:firstLine="706"/>
        <w:jc w:val="both"/>
        <w:rPr>
          <w:rFonts w:ascii="GHEA Grapalat" w:hAnsi="GHEA Grapalat"/>
        </w:rPr>
      </w:pPr>
      <w:r w:rsidRPr="00286316">
        <w:rPr>
          <w:rFonts w:ascii="GHEA Grapalat" w:hAnsi="GHEA Grapalat"/>
        </w:rPr>
        <w:t xml:space="preserve">3) </w:t>
      </w:r>
      <w:proofErr w:type="gramStart"/>
      <w:r w:rsidR="00892BCF" w:rsidRPr="00286316">
        <w:rPr>
          <w:rFonts w:ascii="GHEA Grapalat" w:hAnsi="GHEA Grapalat"/>
          <w:lang w:val="ru-RU"/>
        </w:rPr>
        <w:t>խախտումը</w:t>
      </w:r>
      <w:proofErr w:type="gramEnd"/>
      <w:r w:rsidR="009C5726" w:rsidRPr="00286316">
        <w:rPr>
          <w:rFonts w:ascii="GHEA Grapalat" w:hAnsi="GHEA Grapalat"/>
        </w:rPr>
        <w:t xml:space="preserve"> </w:t>
      </w:r>
      <w:r w:rsidR="00892BCF" w:rsidRPr="00286316">
        <w:rPr>
          <w:rFonts w:ascii="GHEA Grapalat" w:hAnsi="GHEA Grapalat"/>
          <w:lang w:val="ru-RU"/>
        </w:rPr>
        <w:t>համարվում</w:t>
      </w:r>
      <w:r w:rsidR="009C5726" w:rsidRPr="00286316">
        <w:rPr>
          <w:rFonts w:ascii="GHEA Grapalat" w:hAnsi="GHEA Grapalat"/>
        </w:rPr>
        <w:t xml:space="preserve"> </w:t>
      </w:r>
      <w:r w:rsidR="00892BCF" w:rsidRPr="00286316">
        <w:rPr>
          <w:rFonts w:ascii="GHEA Grapalat" w:hAnsi="GHEA Grapalat"/>
          <w:lang w:val="ru-RU"/>
        </w:rPr>
        <w:t>է</w:t>
      </w:r>
      <w:r w:rsidR="009C5726" w:rsidRPr="00286316">
        <w:rPr>
          <w:rFonts w:ascii="GHEA Grapalat" w:hAnsi="GHEA Grapalat"/>
        </w:rPr>
        <w:t xml:space="preserve"> </w:t>
      </w:r>
      <w:r w:rsidR="00892BCF" w:rsidRPr="00286316">
        <w:rPr>
          <w:rFonts w:ascii="GHEA Grapalat" w:hAnsi="GHEA Grapalat"/>
          <w:lang w:val="ru-RU"/>
        </w:rPr>
        <w:t>կոպիտ</w:t>
      </w:r>
      <w:r w:rsidR="009C5726" w:rsidRPr="00286316">
        <w:rPr>
          <w:rFonts w:ascii="GHEA Grapalat" w:hAnsi="GHEA Grapalat"/>
        </w:rPr>
        <w:t xml:space="preserve"> </w:t>
      </w:r>
      <w:r w:rsidR="00892BCF" w:rsidRPr="00286316">
        <w:rPr>
          <w:rFonts w:ascii="GHEA Grapalat" w:hAnsi="GHEA Grapalat"/>
          <w:lang w:val="ru-RU"/>
        </w:rPr>
        <w:t>անփութությամբ</w:t>
      </w:r>
      <w:r w:rsidR="009C5726" w:rsidRPr="00286316">
        <w:rPr>
          <w:rFonts w:ascii="GHEA Grapalat" w:hAnsi="GHEA Grapalat"/>
        </w:rPr>
        <w:t xml:space="preserve"> </w:t>
      </w:r>
      <w:r w:rsidR="00892BCF" w:rsidRPr="00286316">
        <w:rPr>
          <w:rFonts w:ascii="GHEA Grapalat" w:hAnsi="GHEA Grapalat"/>
          <w:lang w:val="ru-RU"/>
        </w:rPr>
        <w:t>կատարված</w:t>
      </w:r>
      <w:r w:rsidR="009C5726" w:rsidRPr="00286316">
        <w:rPr>
          <w:rFonts w:ascii="GHEA Grapalat" w:hAnsi="GHEA Grapalat"/>
        </w:rPr>
        <w:t xml:space="preserve">, </w:t>
      </w:r>
      <w:r w:rsidR="00892BCF" w:rsidRPr="00286316">
        <w:rPr>
          <w:rFonts w:ascii="GHEA Grapalat" w:hAnsi="GHEA Grapalat"/>
          <w:lang w:val="ru-RU"/>
        </w:rPr>
        <w:t>եթե</w:t>
      </w:r>
      <w:r w:rsidR="009C5726" w:rsidRPr="00286316">
        <w:rPr>
          <w:rFonts w:ascii="GHEA Grapalat" w:hAnsi="GHEA Grapalat"/>
        </w:rPr>
        <w:t xml:space="preserve"> </w:t>
      </w:r>
      <w:r w:rsidR="00892BCF" w:rsidRPr="00286316">
        <w:rPr>
          <w:rFonts w:ascii="GHEA Grapalat" w:hAnsi="GHEA Grapalat"/>
          <w:lang w:val="ru-RU"/>
        </w:rPr>
        <w:t>կառավարիչը</w:t>
      </w:r>
      <w:r w:rsidR="009C5726" w:rsidRPr="00286316">
        <w:rPr>
          <w:rFonts w:ascii="GHEA Grapalat" w:hAnsi="GHEA Grapalat"/>
        </w:rPr>
        <w:t xml:space="preserve"> </w:t>
      </w:r>
      <w:r w:rsidR="00892BCF" w:rsidRPr="00286316">
        <w:rPr>
          <w:rFonts w:ascii="GHEA Grapalat" w:hAnsi="GHEA Grapalat"/>
          <w:lang w:val="ru-RU"/>
        </w:rPr>
        <w:t>չի</w:t>
      </w:r>
      <w:r w:rsidR="009C5726" w:rsidRPr="00286316">
        <w:rPr>
          <w:rFonts w:ascii="GHEA Grapalat" w:hAnsi="GHEA Grapalat"/>
        </w:rPr>
        <w:t xml:space="preserve"> </w:t>
      </w:r>
      <w:r w:rsidR="00892BCF" w:rsidRPr="00286316">
        <w:rPr>
          <w:rFonts w:ascii="GHEA Grapalat" w:hAnsi="GHEA Grapalat"/>
          <w:lang w:val="ru-RU"/>
        </w:rPr>
        <w:t>գիտակցել</w:t>
      </w:r>
      <w:r w:rsidR="009C5726" w:rsidRPr="00286316">
        <w:rPr>
          <w:rFonts w:ascii="GHEA Grapalat" w:hAnsi="GHEA Grapalat"/>
        </w:rPr>
        <w:t xml:space="preserve"> </w:t>
      </w:r>
      <w:r w:rsidR="00892BCF" w:rsidRPr="00286316">
        <w:rPr>
          <w:rFonts w:ascii="GHEA Grapalat" w:hAnsi="GHEA Grapalat"/>
          <w:lang w:val="ru-RU"/>
        </w:rPr>
        <w:t>իր</w:t>
      </w:r>
      <w:r w:rsidR="009C5726" w:rsidRPr="00286316">
        <w:rPr>
          <w:rFonts w:ascii="GHEA Grapalat" w:hAnsi="GHEA Grapalat"/>
        </w:rPr>
        <w:t xml:space="preserve"> </w:t>
      </w:r>
      <w:r w:rsidR="00892BCF" w:rsidRPr="00286316">
        <w:rPr>
          <w:rFonts w:ascii="GHEA Grapalat" w:hAnsi="GHEA Grapalat"/>
          <w:lang w:val="ru-RU"/>
        </w:rPr>
        <w:t>վարքագծի</w:t>
      </w:r>
      <w:r w:rsidR="009C5726" w:rsidRPr="00286316">
        <w:rPr>
          <w:rFonts w:ascii="GHEA Grapalat" w:hAnsi="GHEA Grapalat"/>
        </w:rPr>
        <w:t xml:space="preserve"> </w:t>
      </w:r>
      <w:r w:rsidR="00892BCF" w:rsidRPr="00286316">
        <w:rPr>
          <w:rFonts w:ascii="GHEA Grapalat" w:hAnsi="GHEA Grapalat"/>
          <w:lang w:val="ru-RU"/>
        </w:rPr>
        <w:t>ոչ</w:t>
      </w:r>
      <w:r w:rsidR="009C5726" w:rsidRPr="00286316">
        <w:rPr>
          <w:rFonts w:ascii="GHEA Grapalat" w:hAnsi="GHEA Grapalat"/>
        </w:rPr>
        <w:t xml:space="preserve"> </w:t>
      </w:r>
      <w:r w:rsidR="00892BCF" w:rsidRPr="00286316">
        <w:rPr>
          <w:rFonts w:ascii="GHEA Grapalat" w:hAnsi="GHEA Grapalat"/>
          <w:lang w:val="ru-RU"/>
        </w:rPr>
        <w:t>իրավաչափ</w:t>
      </w:r>
      <w:r w:rsidR="009C5726" w:rsidRPr="00286316">
        <w:rPr>
          <w:rFonts w:ascii="GHEA Grapalat" w:hAnsi="GHEA Grapalat"/>
        </w:rPr>
        <w:t xml:space="preserve"> </w:t>
      </w:r>
      <w:r w:rsidR="00892BCF" w:rsidRPr="00286316">
        <w:rPr>
          <w:rFonts w:ascii="GHEA Grapalat" w:hAnsi="GHEA Grapalat"/>
          <w:lang w:val="ru-RU"/>
        </w:rPr>
        <w:t>բնույթը</w:t>
      </w:r>
      <w:r w:rsidR="009C5726" w:rsidRPr="00286316">
        <w:rPr>
          <w:rFonts w:ascii="GHEA Grapalat" w:hAnsi="GHEA Grapalat"/>
        </w:rPr>
        <w:t xml:space="preserve">, </w:t>
      </w:r>
      <w:r w:rsidR="00892BCF" w:rsidRPr="00286316">
        <w:rPr>
          <w:rFonts w:ascii="GHEA Grapalat" w:hAnsi="GHEA Grapalat"/>
          <w:lang w:val="ru-RU"/>
        </w:rPr>
        <w:t>թեև</w:t>
      </w:r>
      <w:r w:rsidR="009C5726" w:rsidRPr="00286316">
        <w:rPr>
          <w:rFonts w:ascii="GHEA Grapalat" w:hAnsi="GHEA Grapalat"/>
        </w:rPr>
        <w:t xml:space="preserve"> </w:t>
      </w:r>
      <w:r w:rsidR="00892BCF" w:rsidRPr="00286316">
        <w:rPr>
          <w:rFonts w:ascii="GHEA Grapalat" w:hAnsi="GHEA Grapalat"/>
          <w:lang w:val="ru-RU"/>
        </w:rPr>
        <w:t>տվյալ</w:t>
      </w:r>
      <w:r w:rsidR="009C5726" w:rsidRPr="00286316">
        <w:rPr>
          <w:rFonts w:ascii="GHEA Grapalat" w:hAnsi="GHEA Grapalat"/>
        </w:rPr>
        <w:t xml:space="preserve"> </w:t>
      </w:r>
      <w:r w:rsidR="00892BCF" w:rsidRPr="00286316">
        <w:rPr>
          <w:rFonts w:ascii="GHEA Grapalat" w:hAnsi="GHEA Grapalat"/>
          <w:lang w:val="ru-RU"/>
        </w:rPr>
        <w:t>իրադրությունում</w:t>
      </w:r>
      <w:r w:rsidR="009C5726" w:rsidRPr="00286316">
        <w:rPr>
          <w:rFonts w:ascii="GHEA Grapalat" w:hAnsi="GHEA Grapalat"/>
        </w:rPr>
        <w:t xml:space="preserve"> </w:t>
      </w:r>
      <w:r w:rsidR="00892BCF" w:rsidRPr="00286316">
        <w:rPr>
          <w:rFonts w:ascii="GHEA Grapalat" w:hAnsi="GHEA Grapalat"/>
          <w:lang w:val="ru-RU"/>
        </w:rPr>
        <w:t>կարող</w:t>
      </w:r>
      <w:r w:rsidR="009C5726" w:rsidRPr="00286316">
        <w:rPr>
          <w:rFonts w:ascii="GHEA Grapalat" w:hAnsi="GHEA Grapalat"/>
        </w:rPr>
        <w:t xml:space="preserve"> </w:t>
      </w:r>
      <w:r w:rsidR="00892BCF" w:rsidRPr="00286316">
        <w:rPr>
          <w:rFonts w:ascii="GHEA Grapalat" w:hAnsi="GHEA Grapalat"/>
          <w:lang w:val="ru-RU"/>
        </w:rPr>
        <w:t>էր</w:t>
      </w:r>
      <w:r w:rsidR="009C5726" w:rsidRPr="00286316">
        <w:rPr>
          <w:rFonts w:ascii="GHEA Grapalat" w:hAnsi="GHEA Grapalat"/>
        </w:rPr>
        <w:t xml:space="preserve"> </w:t>
      </w:r>
      <w:r w:rsidR="00892BCF" w:rsidRPr="00286316">
        <w:rPr>
          <w:rFonts w:ascii="GHEA Grapalat" w:hAnsi="GHEA Grapalat"/>
          <w:lang w:val="ru-RU"/>
        </w:rPr>
        <w:t>և</w:t>
      </w:r>
      <w:r w:rsidR="009C5726" w:rsidRPr="00286316">
        <w:rPr>
          <w:rFonts w:ascii="GHEA Grapalat" w:hAnsi="GHEA Grapalat"/>
        </w:rPr>
        <w:t xml:space="preserve"> </w:t>
      </w:r>
      <w:r w:rsidR="00892BCF" w:rsidRPr="00286316">
        <w:rPr>
          <w:rFonts w:ascii="GHEA Grapalat" w:hAnsi="GHEA Grapalat"/>
          <w:lang w:val="ru-RU"/>
        </w:rPr>
        <w:t>պարտավոր</w:t>
      </w:r>
      <w:r w:rsidR="009C5726" w:rsidRPr="00286316">
        <w:rPr>
          <w:rFonts w:ascii="GHEA Grapalat" w:hAnsi="GHEA Grapalat"/>
        </w:rPr>
        <w:t xml:space="preserve"> </w:t>
      </w:r>
      <w:r w:rsidR="00892BCF" w:rsidRPr="00286316">
        <w:rPr>
          <w:rFonts w:ascii="GHEA Grapalat" w:hAnsi="GHEA Grapalat"/>
          <w:lang w:val="ru-RU"/>
        </w:rPr>
        <w:t>էր</w:t>
      </w:r>
      <w:r w:rsidR="009C5726" w:rsidRPr="00286316">
        <w:rPr>
          <w:rFonts w:ascii="GHEA Grapalat" w:hAnsi="GHEA Grapalat"/>
        </w:rPr>
        <w:t xml:space="preserve"> </w:t>
      </w:r>
      <w:r w:rsidR="00892BCF" w:rsidRPr="00286316">
        <w:rPr>
          <w:rFonts w:ascii="GHEA Grapalat" w:hAnsi="GHEA Grapalat"/>
          <w:lang w:val="ru-RU"/>
        </w:rPr>
        <w:t>դա</w:t>
      </w:r>
      <w:r w:rsidR="009C5726" w:rsidRPr="00286316">
        <w:rPr>
          <w:rFonts w:ascii="GHEA Grapalat" w:hAnsi="GHEA Grapalat"/>
        </w:rPr>
        <w:t xml:space="preserve"> </w:t>
      </w:r>
      <w:r w:rsidR="00892BCF" w:rsidRPr="00286316">
        <w:rPr>
          <w:rFonts w:ascii="GHEA Grapalat" w:hAnsi="GHEA Grapalat"/>
          <w:lang w:val="ru-RU"/>
        </w:rPr>
        <w:t>անել</w:t>
      </w:r>
      <w:r w:rsidR="009C5726" w:rsidRPr="00286316">
        <w:rPr>
          <w:rFonts w:ascii="GHEA Grapalat" w:hAnsi="GHEA Grapalat"/>
        </w:rPr>
        <w:t>:</w:t>
      </w:r>
    </w:p>
    <w:p w:rsidR="00715272" w:rsidRPr="00286316" w:rsidRDefault="009C5726">
      <w:pPr>
        <w:spacing w:after="0" w:line="360" w:lineRule="auto"/>
        <w:ind w:firstLine="706"/>
        <w:jc w:val="both"/>
        <w:rPr>
          <w:rFonts w:ascii="GHEA Grapalat" w:eastAsia="GHEA Grapalat" w:hAnsi="GHEA Grapalat" w:cs="GHEA Grapalat"/>
        </w:rPr>
      </w:pPr>
      <w:r w:rsidRPr="00286316">
        <w:rPr>
          <w:rFonts w:ascii="GHEA Grapalat" w:hAnsi="GHEA Grapalat"/>
        </w:rPr>
        <w:t xml:space="preserve">3. </w:t>
      </w:r>
      <w:r w:rsidR="00493312" w:rsidRPr="00286316">
        <w:rPr>
          <w:rFonts w:ascii="GHEA Grapalat" w:hAnsi="GHEA Grapalat"/>
        </w:rPr>
        <w:t xml:space="preserve">Սույն հոդվածի 1-ին մասի 1-ին կետով սահմանված հիմքով կառավարչի նկատմամբ կարգապահական վարույթ հարուցում է </w:t>
      </w:r>
      <w:r w:rsidR="000031B5" w:rsidRPr="00286316">
        <w:rPr>
          <w:rFonts w:ascii="GHEA Grapalat" w:hAnsi="GHEA Grapalat"/>
        </w:rPr>
        <w:t>Հայաստանի Հանրապետության արդարադատության</w:t>
      </w:r>
      <w:r w:rsidR="00E8477F" w:rsidRPr="00286316">
        <w:rPr>
          <w:rFonts w:ascii="GHEA Grapalat" w:hAnsi="GHEA Grapalat"/>
        </w:rPr>
        <w:t xml:space="preserve"> </w:t>
      </w:r>
      <w:r w:rsidR="00493312" w:rsidRPr="00286316">
        <w:rPr>
          <w:rFonts w:ascii="GHEA Grapalat" w:hAnsi="GHEA Grapalat"/>
        </w:rPr>
        <w:t>նախարարը:</w:t>
      </w:r>
    </w:p>
    <w:p w:rsidR="00715272" w:rsidRPr="00286316" w:rsidRDefault="009C5726">
      <w:pPr>
        <w:spacing w:after="0" w:line="360" w:lineRule="auto"/>
        <w:ind w:firstLine="706"/>
        <w:jc w:val="both"/>
        <w:rPr>
          <w:rFonts w:ascii="GHEA Grapalat" w:eastAsia="GHEA Grapalat" w:hAnsi="GHEA Grapalat" w:cs="GHEA Grapalat"/>
        </w:rPr>
      </w:pPr>
      <w:r w:rsidRPr="00286316">
        <w:rPr>
          <w:rFonts w:ascii="GHEA Grapalat" w:hAnsi="GHEA Grapalat"/>
        </w:rPr>
        <w:t>4</w:t>
      </w:r>
      <w:r w:rsidR="00F00901" w:rsidRPr="00286316">
        <w:rPr>
          <w:rFonts w:ascii="GHEA Grapalat" w:hAnsi="GHEA Grapalat"/>
        </w:rPr>
        <w:t>. Սույն հոդվածի 1-ին մասի 2-րդ կետով սահմանված հիմքով կառավարչի նկատմամբ կարգապահական վարույթ հարուցում է կառավարիչների ինքնակարգավորվող կազմակերպությունը:</w:t>
      </w:r>
    </w:p>
    <w:p w:rsidR="00084FF4" w:rsidRPr="00286316" w:rsidRDefault="009C5726">
      <w:pPr>
        <w:spacing w:after="0" w:line="360" w:lineRule="auto"/>
        <w:ind w:firstLine="706"/>
        <w:jc w:val="both"/>
        <w:rPr>
          <w:rFonts w:ascii="GHEA Grapalat" w:hAnsi="GHEA Grapalat"/>
        </w:rPr>
      </w:pPr>
      <w:r w:rsidRPr="00286316">
        <w:rPr>
          <w:rFonts w:ascii="GHEA Grapalat" w:hAnsi="GHEA Grapalat"/>
        </w:rPr>
        <w:t>5. Կառավարչին վարչական, քաղաքացիաիրավական կամ օրենքով նախատեսված այլ պատասխանատվության ենթարկելը չի բացառում նրան կարգապահական պատասխանատվության ենթարկելու և նրա լիազորությունները դադարեցնելու հնարավորությունը և հակառակը</w:t>
      </w:r>
      <w:proofErr w:type="gramStart"/>
      <w:r w:rsidRPr="00286316">
        <w:rPr>
          <w:rFonts w:ascii="GHEA Grapalat" w:hAnsi="GHEA Grapalat"/>
        </w:rPr>
        <w:t>:</w:t>
      </w:r>
      <w:r w:rsidR="00493312" w:rsidRPr="00286316">
        <w:rPr>
          <w:rFonts w:ascii="GHEA Grapalat" w:hAnsi="GHEA Grapalat"/>
        </w:rPr>
        <w:t></w:t>
      </w:r>
      <w:proofErr w:type="gramEnd"/>
      <w:r w:rsidR="00493312" w:rsidRPr="00286316">
        <w:rPr>
          <w:rFonts w:ascii="GHEA Grapalat" w:hAnsi="GHEA Grapalat"/>
        </w:rPr>
        <w:t>:</w:t>
      </w:r>
    </w:p>
    <w:p w:rsidR="00715272" w:rsidRPr="00286316" w:rsidRDefault="00715272">
      <w:pPr>
        <w:tabs>
          <w:tab w:val="left" w:pos="1134"/>
        </w:tabs>
        <w:spacing w:after="0" w:line="360" w:lineRule="auto"/>
        <w:jc w:val="both"/>
        <w:rPr>
          <w:rFonts w:ascii="GHEA Grapalat" w:eastAsia="GHEA Grapalat" w:hAnsi="GHEA Grapalat" w:cs="GHEA Grapalat"/>
          <w:lang w:val="pt-PT"/>
        </w:rPr>
      </w:pPr>
    </w:p>
    <w:p w:rsidR="00715272" w:rsidRPr="00286316" w:rsidRDefault="00493312">
      <w:pPr>
        <w:tabs>
          <w:tab w:val="left" w:pos="1134"/>
        </w:tabs>
        <w:spacing w:after="0" w:line="360" w:lineRule="auto"/>
        <w:ind w:firstLine="709"/>
        <w:jc w:val="both"/>
        <w:rPr>
          <w:rFonts w:ascii="GHEA Grapalat" w:eastAsia="GHEA Grapalat" w:hAnsi="GHEA Grapalat" w:cs="GHEA Grapalat"/>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8A6A4F" w:rsidRPr="00286316">
        <w:rPr>
          <w:rFonts w:ascii="GHEA Grapalat" w:hAnsi="GHEA Grapalat"/>
          <w:b/>
          <w:bCs/>
          <w:lang w:val="pt-PT"/>
        </w:rPr>
        <w:t>32</w:t>
      </w:r>
      <w:r w:rsidRPr="00286316">
        <w:rPr>
          <w:rFonts w:ascii="GHEA Grapalat" w:hAnsi="GHEA Grapalat"/>
          <w:b/>
          <w:bCs/>
          <w:lang w:val="pt-PT"/>
        </w:rPr>
        <w:t>.</w:t>
      </w:r>
      <w:proofErr w:type="gramEnd"/>
      <w:r w:rsidRPr="00286316">
        <w:rPr>
          <w:rFonts w:ascii="GHEA Grapalat" w:hAnsi="GHEA Grapalat"/>
          <w:b/>
          <w:bCs/>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Pr="00286316">
        <w:rPr>
          <w:rFonts w:ascii="GHEA Grapalat" w:hAnsi="GHEA Grapalat"/>
          <w:lang w:val="pt-PT"/>
        </w:rPr>
        <w:t>հետևյալ բովանդակությամբ 27.3-</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w:t>
      </w:r>
      <w:r w:rsidR="00857044" w:rsidRPr="00286316">
        <w:rPr>
          <w:rFonts w:ascii="GHEA Grapalat" w:hAnsi="GHEA Grapalat"/>
        </w:rPr>
        <w:t>ով</w:t>
      </w:r>
      <w:r w:rsidRPr="00286316">
        <w:rPr>
          <w:rFonts w:ascii="GHEA Grapalat" w:hAnsi="GHEA Grapalat"/>
          <w:lang w:val="pt-PT"/>
        </w:rPr>
        <w:t>.</w:t>
      </w:r>
      <w:proofErr w:type="gramEnd"/>
    </w:p>
    <w:p w:rsidR="00715272" w:rsidRPr="00286316" w:rsidRDefault="00111DC7">
      <w:pPr>
        <w:spacing w:after="0" w:line="360" w:lineRule="auto"/>
        <w:ind w:firstLine="709"/>
        <w:jc w:val="both"/>
        <w:rPr>
          <w:rFonts w:ascii="GHEA Grapalat" w:eastAsia="GHEA Grapalat" w:hAnsi="GHEA Grapalat" w:cs="GHEA Grapalat"/>
          <w:b/>
          <w:bCs/>
          <w:lang w:val="pt-PT"/>
        </w:rPr>
      </w:pPr>
      <w:r w:rsidRPr="00286316">
        <w:rPr>
          <w:rFonts w:ascii="GHEA Grapalat" w:hAnsi="GHEA Grapalat"/>
          <w:b/>
          <w:bCs/>
          <w:lang w:val="pt-PT"/>
        </w:rPr>
        <w:t>«</w:t>
      </w:r>
      <w:r w:rsidR="00493312" w:rsidRPr="00286316">
        <w:rPr>
          <w:rFonts w:ascii="GHEA Grapalat" w:hAnsi="GHEA Grapalat"/>
          <w:b/>
          <w:bCs/>
        </w:rPr>
        <w:t>Հոդված</w:t>
      </w:r>
      <w:r w:rsidRPr="00286316">
        <w:rPr>
          <w:rFonts w:ascii="GHEA Grapalat" w:hAnsi="GHEA Grapalat"/>
          <w:b/>
          <w:bCs/>
          <w:lang w:val="pt-PT"/>
        </w:rPr>
        <w:t xml:space="preserve"> 27.3. </w:t>
      </w:r>
      <w:r w:rsidR="00493312" w:rsidRPr="00286316">
        <w:rPr>
          <w:rFonts w:ascii="GHEA Grapalat" w:hAnsi="GHEA Grapalat"/>
          <w:b/>
          <w:bCs/>
        </w:rPr>
        <w:t>Կառավարչի</w:t>
      </w:r>
      <w:r w:rsidR="00493312" w:rsidRPr="00286316">
        <w:rPr>
          <w:rFonts w:ascii="GHEA Grapalat" w:hAnsi="GHEA Grapalat"/>
          <w:b/>
          <w:bCs/>
          <w:lang w:val="pt-PT"/>
        </w:rPr>
        <w:t xml:space="preserve"> </w:t>
      </w:r>
      <w:r w:rsidR="00493312" w:rsidRPr="00286316">
        <w:rPr>
          <w:rFonts w:ascii="GHEA Grapalat" w:hAnsi="GHEA Grapalat"/>
          <w:b/>
          <w:bCs/>
        </w:rPr>
        <w:t>նկատմամբ</w:t>
      </w:r>
      <w:r w:rsidR="00493312" w:rsidRPr="00286316">
        <w:rPr>
          <w:rFonts w:ascii="GHEA Grapalat" w:hAnsi="GHEA Grapalat"/>
          <w:b/>
          <w:bCs/>
          <w:lang w:val="pt-PT"/>
        </w:rPr>
        <w:t xml:space="preserve"> </w:t>
      </w:r>
      <w:r w:rsidR="00493312" w:rsidRPr="00286316">
        <w:rPr>
          <w:rFonts w:ascii="GHEA Grapalat" w:hAnsi="GHEA Grapalat"/>
          <w:b/>
          <w:bCs/>
        </w:rPr>
        <w:t>կարգապահական</w:t>
      </w:r>
      <w:r w:rsidR="00493312" w:rsidRPr="00286316">
        <w:rPr>
          <w:rFonts w:ascii="GHEA Grapalat" w:hAnsi="GHEA Grapalat"/>
          <w:b/>
          <w:bCs/>
          <w:lang w:val="pt-PT"/>
        </w:rPr>
        <w:t xml:space="preserve"> </w:t>
      </w:r>
      <w:r w:rsidR="00493312" w:rsidRPr="00286316">
        <w:rPr>
          <w:rFonts w:ascii="GHEA Grapalat" w:hAnsi="GHEA Grapalat"/>
          <w:b/>
          <w:bCs/>
        </w:rPr>
        <w:t>վարույթի</w:t>
      </w:r>
      <w:r w:rsidRPr="00286316">
        <w:rPr>
          <w:rFonts w:ascii="GHEA Grapalat" w:hAnsi="GHEA Grapalat"/>
          <w:b/>
          <w:bCs/>
          <w:lang w:val="pt-PT"/>
        </w:rPr>
        <w:t xml:space="preserve"> </w:t>
      </w:r>
      <w:r w:rsidR="00493312" w:rsidRPr="00286316">
        <w:rPr>
          <w:rFonts w:ascii="GHEA Grapalat" w:hAnsi="GHEA Grapalat"/>
          <w:b/>
          <w:bCs/>
        </w:rPr>
        <w:t>հարուցումը</w:t>
      </w:r>
    </w:p>
    <w:p w:rsidR="00FC5E36" w:rsidRPr="00286316" w:rsidRDefault="00493312" w:rsidP="00F75920">
      <w:pPr>
        <w:numPr>
          <w:ilvl w:val="0"/>
          <w:numId w:val="39"/>
        </w:numPr>
        <w:spacing w:after="0" w:line="360" w:lineRule="auto"/>
        <w:jc w:val="both"/>
        <w:rPr>
          <w:rFonts w:ascii="GHEA Grapalat" w:hAnsi="GHEA Grapalat"/>
          <w:lang w:val="pt-PT"/>
        </w:rPr>
      </w:pPr>
      <w:r w:rsidRPr="00286316">
        <w:rPr>
          <w:rFonts w:ascii="GHEA Grapalat" w:hAnsi="GHEA Grapalat"/>
        </w:rPr>
        <w:t>Կառավարչի</w:t>
      </w:r>
      <w:r w:rsidR="00111DC7" w:rsidRPr="00286316">
        <w:rPr>
          <w:rFonts w:ascii="GHEA Grapalat" w:hAnsi="GHEA Grapalat"/>
          <w:lang w:val="pt-PT"/>
        </w:rPr>
        <w:t xml:space="preserve"> </w:t>
      </w:r>
      <w:r w:rsidRPr="00286316">
        <w:rPr>
          <w:rFonts w:ascii="GHEA Grapalat" w:hAnsi="GHEA Grapalat"/>
        </w:rPr>
        <w:t>նկատմամբ</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w:t>
      </w:r>
      <w:r w:rsidR="00111DC7" w:rsidRPr="00286316">
        <w:rPr>
          <w:rFonts w:ascii="GHEA Grapalat" w:hAnsi="GHEA Grapalat"/>
          <w:lang w:val="pt-PT"/>
        </w:rPr>
        <w:t xml:space="preserve"> </w:t>
      </w:r>
      <w:r w:rsidRPr="00286316">
        <w:rPr>
          <w:rFonts w:ascii="GHEA Grapalat" w:hAnsi="GHEA Grapalat"/>
        </w:rPr>
        <w:t>հարուցելու</w:t>
      </w:r>
      <w:r w:rsidR="00111DC7" w:rsidRPr="00286316">
        <w:rPr>
          <w:rFonts w:ascii="GHEA Grapalat" w:hAnsi="GHEA Grapalat"/>
          <w:lang w:val="pt-PT"/>
        </w:rPr>
        <w:t xml:space="preserve"> </w:t>
      </w:r>
      <w:r w:rsidRPr="00286316">
        <w:rPr>
          <w:rFonts w:ascii="GHEA Grapalat" w:hAnsi="GHEA Grapalat"/>
        </w:rPr>
        <w:t>առիթներն</w:t>
      </w:r>
      <w:r w:rsidR="00111DC7" w:rsidRPr="00286316">
        <w:rPr>
          <w:rFonts w:ascii="GHEA Grapalat" w:hAnsi="GHEA Grapalat"/>
          <w:lang w:val="pt-PT"/>
        </w:rPr>
        <w:t xml:space="preserve"> </w:t>
      </w:r>
      <w:r w:rsidRPr="00286316">
        <w:rPr>
          <w:rFonts w:ascii="GHEA Grapalat" w:hAnsi="GHEA Grapalat"/>
        </w:rPr>
        <w:t>են՝</w:t>
      </w:r>
    </w:p>
    <w:p w:rsidR="00715272" w:rsidRPr="00286316" w:rsidRDefault="00F75920">
      <w:pPr>
        <w:tabs>
          <w:tab w:val="left" w:pos="993"/>
        </w:tabs>
        <w:spacing w:after="0" w:line="360" w:lineRule="auto"/>
        <w:ind w:firstLine="705"/>
        <w:jc w:val="both"/>
        <w:rPr>
          <w:rFonts w:ascii="GHEA Grapalat" w:eastAsia="GHEA Grapalat" w:hAnsi="GHEA Grapalat" w:cs="GHEA Grapalat"/>
          <w:lang w:val="pt-PT"/>
        </w:rPr>
      </w:pPr>
      <w:r w:rsidRPr="00286316">
        <w:rPr>
          <w:rFonts w:ascii="GHEA Grapalat" w:hAnsi="GHEA Grapalat"/>
          <w:lang w:val="pt-PT"/>
        </w:rPr>
        <w:t>1</w:t>
      </w:r>
      <w:r w:rsidR="00111DC7" w:rsidRPr="00286316">
        <w:rPr>
          <w:rFonts w:ascii="GHEA Grapalat" w:hAnsi="GHEA Grapalat"/>
          <w:lang w:val="pt-PT"/>
        </w:rPr>
        <w:t>)</w:t>
      </w:r>
      <w:r w:rsidR="00111DC7" w:rsidRPr="00286316">
        <w:rPr>
          <w:rFonts w:ascii="GHEA Grapalat" w:hAnsi="GHEA Grapalat"/>
          <w:lang w:val="pt-PT"/>
        </w:rPr>
        <w:tab/>
      </w:r>
      <w:r w:rsidR="00493312" w:rsidRPr="00286316">
        <w:rPr>
          <w:rFonts w:ascii="GHEA Grapalat" w:hAnsi="GHEA Grapalat"/>
        </w:rPr>
        <w:t>վարույթ</w:t>
      </w:r>
      <w:r w:rsidR="00111DC7" w:rsidRPr="00286316">
        <w:rPr>
          <w:rFonts w:ascii="GHEA Grapalat" w:hAnsi="GHEA Grapalat"/>
          <w:lang w:val="pt-PT"/>
        </w:rPr>
        <w:t xml:space="preserve"> </w:t>
      </w:r>
      <w:r w:rsidR="00493312" w:rsidRPr="00286316">
        <w:rPr>
          <w:rFonts w:ascii="GHEA Grapalat" w:hAnsi="GHEA Grapalat"/>
        </w:rPr>
        <w:t>հարուցող</w:t>
      </w:r>
      <w:r w:rsidR="00111DC7" w:rsidRPr="00286316">
        <w:rPr>
          <w:rFonts w:ascii="GHEA Grapalat" w:hAnsi="GHEA Grapalat"/>
          <w:lang w:val="pt-PT"/>
        </w:rPr>
        <w:t xml:space="preserve"> </w:t>
      </w:r>
      <w:r w:rsidR="00493312" w:rsidRPr="00286316">
        <w:rPr>
          <w:rFonts w:ascii="GHEA Grapalat" w:hAnsi="GHEA Grapalat"/>
        </w:rPr>
        <w:t>անձանց</w:t>
      </w:r>
      <w:r w:rsidR="00111DC7" w:rsidRPr="00286316">
        <w:rPr>
          <w:rFonts w:ascii="GHEA Grapalat" w:hAnsi="GHEA Grapalat"/>
          <w:lang w:val="pt-PT"/>
        </w:rPr>
        <w:t xml:space="preserve"> </w:t>
      </w:r>
      <w:r w:rsidR="00493312" w:rsidRPr="00286316">
        <w:rPr>
          <w:rFonts w:ascii="GHEA Grapalat" w:hAnsi="GHEA Grapalat"/>
        </w:rPr>
        <w:t>կողմից</w:t>
      </w:r>
      <w:r w:rsidR="00111DC7" w:rsidRPr="00286316">
        <w:rPr>
          <w:rFonts w:ascii="GHEA Grapalat" w:hAnsi="GHEA Grapalat"/>
          <w:lang w:val="pt-PT"/>
        </w:rPr>
        <w:t xml:space="preserve"> </w:t>
      </w:r>
      <w:r w:rsidR="00493312" w:rsidRPr="00286316">
        <w:rPr>
          <w:rFonts w:ascii="GHEA Grapalat" w:hAnsi="GHEA Grapalat"/>
        </w:rPr>
        <w:t>կարգապահական</w:t>
      </w:r>
      <w:r w:rsidR="00111DC7" w:rsidRPr="00286316">
        <w:rPr>
          <w:rFonts w:ascii="GHEA Grapalat" w:hAnsi="GHEA Grapalat"/>
          <w:lang w:val="pt-PT"/>
        </w:rPr>
        <w:t xml:space="preserve"> </w:t>
      </w:r>
      <w:r w:rsidR="00493312" w:rsidRPr="00286316">
        <w:rPr>
          <w:rFonts w:ascii="GHEA Grapalat" w:hAnsi="GHEA Grapalat"/>
        </w:rPr>
        <w:t>պատասխանատվության</w:t>
      </w:r>
      <w:r w:rsidR="00111DC7" w:rsidRPr="00286316">
        <w:rPr>
          <w:rFonts w:ascii="GHEA Grapalat" w:hAnsi="GHEA Grapalat"/>
          <w:lang w:val="pt-PT"/>
        </w:rPr>
        <w:t xml:space="preserve"> </w:t>
      </w:r>
      <w:r w:rsidR="00493312" w:rsidRPr="00286316">
        <w:rPr>
          <w:rFonts w:ascii="GHEA Grapalat" w:hAnsi="GHEA Grapalat"/>
        </w:rPr>
        <w:t>հիմք</w:t>
      </w:r>
      <w:r w:rsidR="00111DC7" w:rsidRPr="00286316">
        <w:rPr>
          <w:rFonts w:ascii="GHEA Grapalat" w:hAnsi="GHEA Grapalat"/>
          <w:lang w:val="pt-PT"/>
        </w:rPr>
        <w:t xml:space="preserve"> </w:t>
      </w:r>
      <w:r w:rsidR="00493312" w:rsidRPr="00286316">
        <w:rPr>
          <w:rFonts w:ascii="GHEA Grapalat" w:hAnsi="GHEA Grapalat"/>
        </w:rPr>
        <w:t>հանդիսացող</w:t>
      </w:r>
      <w:r w:rsidR="00111DC7" w:rsidRPr="00286316">
        <w:rPr>
          <w:rFonts w:ascii="GHEA Grapalat" w:hAnsi="GHEA Grapalat"/>
          <w:lang w:val="pt-PT"/>
        </w:rPr>
        <w:t xml:space="preserve"> </w:t>
      </w:r>
      <w:r w:rsidR="00493312" w:rsidRPr="00286316">
        <w:rPr>
          <w:rFonts w:ascii="GHEA Grapalat" w:hAnsi="GHEA Grapalat"/>
        </w:rPr>
        <w:t>խախտման</w:t>
      </w:r>
      <w:r w:rsidR="00111DC7" w:rsidRPr="00286316">
        <w:rPr>
          <w:rFonts w:ascii="GHEA Grapalat" w:hAnsi="GHEA Grapalat"/>
          <w:lang w:val="pt-PT"/>
        </w:rPr>
        <w:t xml:space="preserve"> </w:t>
      </w:r>
      <w:r w:rsidR="00493312" w:rsidRPr="00286316">
        <w:rPr>
          <w:rFonts w:ascii="GHEA Grapalat" w:hAnsi="GHEA Grapalat"/>
        </w:rPr>
        <w:t>հայտնաբերումը</w:t>
      </w:r>
      <w:r w:rsidR="00111DC7" w:rsidRPr="00286316">
        <w:rPr>
          <w:rFonts w:ascii="GHEA Grapalat" w:hAnsi="GHEA Grapalat"/>
          <w:lang w:val="pt-PT"/>
        </w:rPr>
        <w:t xml:space="preserve">. </w:t>
      </w:r>
    </w:p>
    <w:p w:rsidR="00715272" w:rsidRPr="00286316" w:rsidRDefault="00F75920">
      <w:pPr>
        <w:tabs>
          <w:tab w:val="left" w:pos="993"/>
          <w:tab w:val="left" w:pos="1080"/>
        </w:tabs>
        <w:spacing w:after="0" w:line="360" w:lineRule="auto"/>
        <w:ind w:firstLine="705"/>
        <w:jc w:val="both"/>
        <w:rPr>
          <w:rFonts w:ascii="GHEA Grapalat" w:eastAsia="GHEA Grapalat" w:hAnsi="GHEA Grapalat" w:cs="GHEA Grapalat"/>
          <w:lang w:val="pt-PT"/>
        </w:rPr>
      </w:pPr>
      <w:r w:rsidRPr="00286316">
        <w:rPr>
          <w:rFonts w:ascii="GHEA Grapalat" w:hAnsi="GHEA Grapalat"/>
          <w:lang w:val="pt-PT"/>
        </w:rPr>
        <w:t>2</w:t>
      </w:r>
      <w:r w:rsidR="00111DC7" w:rsidRPr="00286316">
        <w:rPr>
          <w:rFonts w:ascii="GHEA Grapalat" w:hAnsi="GHEA Grapalat"/>
          <w:lang w:val="pt-PT"/>
        </w:rPr>
        <w:t>)</w:t>
      </w:r>
      <w:r w:rsidR="00111DC7" w:rsidRPr="00286316">
        <w:rPr>
          <w:rFonts w:ascii="GHEA Grapalat" w:hAnsi="GHEA Grapalat"/>
          <w:lang w:val="pt-PT"/>
        </w:rPr>
        <w:tab/>
      </w:r>
      <w:r w:rsidR="00763DB7" w:rsidRPr="00286316">
        <w:rPr>
          <w:rFonts w:ascii="GHEA Grapalat" w:hAnsi="GHEA Grapalat"/>
        </w:rPr>
        <w:t>կառավարիչների</w:t>
      </w:r>
      <w:r w:rsidR="00763DB7" w:rsidRPr="00286316">
        <w:rPr>
          <w:rFonts w:ascii="GHEA Grapalat" w:hAnsi="GHEA Grapalat"/>
          <w:lang w:val="pt-PT"/>
        </w:rPr>
        <w:t xml:space="preserve"> </w:t>
      </w:r>
      <w:r w:rsidR="00493312" w:rsidRPr="00286316">
        <w:rPr>
          <w:rFonts w:ascii="GHEA Grapalat" w:hAnsi="GHEA Grapalat"/>
        </w:rPr>
        <w:t>ինքնակարգավորվող</w:t>
      </w:r>
      <w:r w:rsidR="00111DC7" w:rsidRPr="00286316">
        <w:rPr>
          <w:rFonts w:ascii="GHEA Grapalat" w:hAnsi="GHEA Grapalat"/>
          <w:lang w:val="pt-PT"/>
        </w:rPr>
        <w:t xml:space="preserve"> </w:t>
      </w:r>
      <w:r w:rsidR="00493312" w:rsidRPr="00286316">
        <w:rPr>
          <w:rFonts w:ascii="GHEA Grapalat" w:hAnsi="GHEA Grapalat"/>
        </w:rPr>
        <w:t>կազմակերպության</w:t>
      </w:r>
      <w:r w:rsidR="00111DC7" w:rsidRPr="00286316">
        <w:rPr>
          <w:rFonts w:ascii="GHEA Grapalat" w:hAnsi="GHEA Grapalat"/>
          <w:lang w:val="pt-PT"/>
        </w:rPr>
        <w:t xml:space="preserve"> </w:t>
      </w:r>
      <w:r w:rsidR="00493312" w:rsidRPr="00286316">
        <w:rPr>
          <w:rFonts w:ascii="GHEA Grapalat" w:hAnsi="GHEA Grapalat"/>
        </w:rPr>
        <w:t>դիմումը</w:t>
      </w:r>
      <w:r w:rsidR="00111DC7" w:rsidRPr="00286316">
        <w:rPr>
          <w:rFonts w:ascii="GHEA Grapalat" w:hAnsi="GHEA Grapalat"/>
          <w:lang w:val="pt-PT"/>
        </w:rPr>
        <w:t>.</w:t>
      </w:r>
    </w:p>
    <w:p w:rsidR="00715272" w:rsidRPr="00286316" w:rsidRDefault="00F75920">
      <w:pPr>
        <w:tabs>
          <w:tab w:val="left" w:pos="993"/>
          <w:tab w:val="left" w:pos="1080"/>
        </w:tabs>
        <w:spacing w:after="0" w:line="360" w:lineRule="auto"/>
        <w:ind w:firstLine="705"/>
        <w:jc w:val="both"/>
        <w:rPr>
          <w:rFonts w:ascii="GHEA Grapalat" w:eastAsia="GHEA Grapalat" w:hAnsi="GHEA Grapalat" w:cs="GHEA Grapalat"/>
          <w:lang w:val="pt-PT"/>
        </w:rPr>
      </w:pPr>
      <w:r w:rsidRPr="00286316">
        <w:rPr>
          <w:rFonts w:ascii="GHEA Grapalat" w:hAnsi="GHEA Grapalat"/>
          <w:lang w:val="pt-PT"/>
        </w:rPr>
        <w:t>3</w:t>
      </w:r>
      <w:r w:rsidR="00111DC7" w:rsidRPr="00286316">
        <w:rPr>
          <w:rFonts w:ascii="GHEA Grapalat" w:hAnsi="GHEA Grapalat"/>
          <w:lang w:val="pt-PT"/>
        </w:rPr>
        <w:t>)</w:t>
      </w:r>
      <w:r w:rsidR="00007232" w:rsidRPr="00286316">
        <w:rPr>
          <w:rFonts w:ascii="GHEA Grapalat" w:hAnsi="GHEA Grapalat"/>
          <w:lang w:val="pt-PT"/>
        </w:rPr>
        <w:t xml:space="preserve"> անձի, </w:t>
      </w:r>
      <w:r w:rsidR="00493312" w:rsidRPr="00286316">
        <w:rPr>
          <w:rFonts w:ascii="GHEA Grapalat" w:hAnsi="GHEA Grapalat"/>
        </w:rPr>
        <w:t>պետական</w:t>
      </w:r>
      <w:r w:rsidR="00111DC7" w:rsidRPr="00286316">
        <w:rPr>
          <w:rFonts w:ascii="GHEA Grapalat" w:hAnsi="GHEA Grapalat"/>
          <w:lang w:val="pt-PT"/>
        </w:rPr>
        <w:t xml:space="preserve"> </w:t>
      </w:r>
      <w:r w:rsidR="00493312" w:rsidRPr="00286316">
        <w:rPr>
          <w:rFonts w:ascii="GHEA Grapalat" w:hAnsi="GHEA Grapalat"/>
        </w:rPr>
        <w:t>և</w:t>
      </w:r>
      <w:r w:rsidR="00111DC7" w:rsidRPr="00286316">
        <w:rPr>
          <w:rFonts w:ascii="GHEA Grapalat" w:hAnsi="GHEA Grapalat"/>
          <w:lang w:val="pt-PT"/>
        </w:rPr>
        <w:t xml:space="preserve"> </w:t>
      </w:r>
      <w:r w:rsidR="00493312" w:rsidRPr="00286316">
        <w:rPr>
          <w:rFonts w:ascii="GHEA Grapalat" w:hAnsi="GHEA Grapalat"/>
        </w:rPr>
        <w:t>տեղական</w:t>
      </w:r>
      <w:r w:rsidR="00111DC7" w:rsidRPr="00286316">
        <w:rPr>
          <w:rFonts w:ascii="GHEA Grapalat" w:hAnsi="GHEA Grapalat"/>
          <w:lang w:val="pt-PT"/>
        </w:rPr>
        <w:t xml:space="preserve"> </w:t>
      </w:r>
      <w:r w:rsidR="00493312" w:rsidRPr="00286316">
        <w:rPr>
          <w:rFonts w:ascii="GHEA Grapalat" w:hAnsi="GHEA Grapalat"/>
        </w:rPr>
        <w:t>ինքնակառավարման</w:t>
      </w:r>
      <w:r w:rsidR="00111DC7" w:rsidRPr="00286316">
        <w:rPr>
          <w:rFonts w:ascii="GHEA Grapalat" w:hAnsi="GHEA Grapalat"/>
          <w:lang w:val="pt-PT"/>
        </w:rPr>
        <w:t xml:space="preserve"> </w:t>
      </w:r>
      <w:r w:rsidR="00493312" w:rsidRPr="00286316">
        <w:rPr>
          <w:rFonts w:ascii="GHEA Grapalat" w:hAnsi="GHEA Grapalat"/>
        </w:rPr>
        <w:t>մարմնի</w:t>
      </w:r>
      <w:r w:rsidR="00111DC7" w:rsidRPr="00286316">
        <w:rPr>
          <w:rFonts w:ascii="GHEA Grapalat" w:hAnsi="GHEA Grapalat"/>
          <w:lang w:val="pt-PT"/>
        </w:rPr>
        <w:t xml:space="preserve">, </w:t>
      </w:r>
      <w:r w:rsidR="00493312" w:rsidRPr="00286316">
        <w:rPr>
          <w:rFonts w:ascii="GHEA Grapalat" w:hAnsi="GHEA Grapalat"/>
        </w:rPr>
        <w:t>պաշտոնատար</w:t>
      </w:r>
      <w:r w:rsidR="00111DC7" w:rsidRPr="00286316">
        <w:rPr>
          <w:rFonts w:ascii="GHEA Grapalat" w:hAnsi="GHEA Grapalat"/>
          <w:lang w:val="pt-PT"/>
        </w:rPr>
        <w:t xml:space="preserve"> </w:t>
      </w:r>
      <w:r w:rsidR="00493312" w:rsidRPr="00286316">
        <w:rPr>
          <w:rFonts w:ascii="GHEA Grapalat" w:hAnsi="GHEA Grapalat"/>
        </w:rPr>
        <w:t>անձի</w:t>
      </w:r>
      <w:r w:rsidR="00111DC7" w:rsidRPr="00286316">
        <w:rPr>
          <w:rFonts w:ascii="GHEA Grapalat" w:hAnsi="GHEA Grapalat"/>
          <w:lang w:val="pt-PT"/>
        </w:rPr>
        <w:t xml:space="preserve"> </w:t>
      </w:r>
      <w:r w:rsidR="00493312" w:rsidRPr="00286316">
        <w:rPr>
          <w:rFonts w:ascii="GHEA Grapalat" w:hAnsi="GHEA Grapalat"/>
        </w:rPr>
        <w:t>հաղորդումը</w:t>
      </w:r>
      <w:r w:rsidR="00111DC7" w:rsidRPr="00286316">
        <w:rPr>
          <w:rFonts w:ascii="GHEA Grapalat" w:hAnsi="GHEA Grapalat"/>
          <w:lang w:val="pt-PT"/>
        </w:rPr>
        <w:t>:</w:t>
      </w:r>
    </w:p>
    <w:p w:rsidR="00715272" w:rsidRPr="00286316" w:rsidRDefault="00493312">
      <w:pPr>
        <w:numPr>
          <w:ilvl w:val="0"/>
          <w:numId w:val="40"/>
        </w:numPr>
        <w:spacing w:after="0" w:line="360" w:lineRule="auto"/>
        <w:jc w:val="both"/>
        <w:rPr>
          <w:rFonts w:ascii="GHEA Grapalat" w:eastAsia="GHEA Grapalat" w:hAnsi="GHEA Grapalat" w:cs="GHEA Grapalat"/>
          <w:lang w:val="pt-PT"/>
        </w:rPr>
      </w:pPr>
      <w:r w:rsidRPr="00286316">
        <w:rPr>
          <w:rFonts w:ascii="GHEA Grapalat" w:hAnsi="GHEA Grapalat"/>
        </w:rPr>
        <w:t>Անանուն</w:t>
      </w:r>
      <w:r w:rsidR="00111DC7" w:rsidRPr="00286316">
        <w:rPr>
          <w:rFonts w:ascii="GHEA Grapalat" w:hAnsi="GHEA Grapalat"/>
          <w:lang w:val="pt-PT"/>
        </w:rPr>
        <w:t xml:space="preserve"> </w:t>
      </w:r>
      <w:r w:rsidRPr="00286316">
        <w:rPr>
          <w:rFonts w:ascii="GHEA Grapalat" w:hAnsi="GHEA Grapalat"/>
        </w:rPr>
        <w:t>հաղորդումները</w:t>
      </w:r>
      <w:r w:rsidR="00111DC7" w:rsidRPr="00286316">
        <w:rPr>
          <w:rFonts w:ascii="GHEA Grapalat" w:hAnsi="GHEA Grapalat"/>
          <w:lang w:val="pt-PT"/>
        </w:rPr>
        <w:t xml:space="preserve"> </w:t>
      </w:r>
      <w:r w:rsidRPr="00286316">
        <w:rPr>
          <w:rFonts w:ascii="GHEA Grapalat" w:hAnsi="GHEA Grapalat"/>
        </w:rPr>
        <w:t>քննարկման</w:t>
      </w:r>
      <w:r w:rsidR="00111DC7" w:rsidRPr="00286316">
        <w:rPr>
          <w:rFonts w:ascii="GHEA Grapalat" w:hAnsi="GHEA Grapalat"/>
          <w:lang w:val="pt-PT"/>
        </w:rPr>
        <w:t xml:space="preserve"> </w:t>
      </w:r>
      <w:r w:rsidRPr="00286316">
        <w:rPr>
          <w:rFonts w:ascii="GHEA Grapalat" w:hAnsi="GHEA Grapalat"/>
        </w:rPr>
        <w:t>ենթակա</w:t>
      </w:r>
      <w:r w:rsidR="00111DC7" w:rsidRPr="00286316">
        <w:rPr>
          <w:rFonts w:ascii="GHEA Grapalat" w:hAnsi="GHEA Grapalat"/>
          <w:lang w:val="pt-PT"/>
        </w:rPr>
        <w:t xml:space="preserve"> </w:t>
      </w:r>
      <w:r w:rsidRPr="00286316">
        <w:rPr>
          <w:rFonts w:ascii="GHEA Grapalat" w:hAnsi="GHEA Grapalat"/>
        </w:rPr>
        <w:t>չեն</w:t>
      </w:r>
      <w:r w:rsidR="00111DC7" w:rsidRPr="00286316">
        <w:rPr>
          <w:rFonts w:ascii="GHEA Grapalat" w:hAnsi="GHEA Grapalat"/>
          <w:lang w:val="pt-PT"/>
        </w:rPr>
        <w:t>:</w:t>
      </w:r>
    </w:p>
    <w:p w:rsidR="00715272" w:rsidRPr="00286316" w:rsidRDefault="00111DC7">
      <w:pPr>
        <w:numPr>
          <w:ilvl w:val="0"/>
          <w:numId w:val="40"/>
        </w:numPr>
        <w:spacing w:after="0" w:line="360" w:lineRule="auto"/>
        <w:jc w:val="both"/>
        <w:rPr>
          <w:rFonts w:ascii="GHEA Grapalat" w:eastAsia="GHEA Grapalat" w:hAnsi="GHEA Grapalat" w:cs="GHEA Grapalat"/>
          <w:lang w:val="pt-PT"/>
        </w:rPr>
      </w:pP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վարույթը</w:t>
      </w:r>
      <w:r w:rsidRPr="00286316">
        <w:rPr>
          <w:rFonts w:ascii="GHEA Grapalat" w:hAnsi="GHEA Grapalat"/>
          <w:lang w:val="pt-PT"/>
        </w:rPr>
        <w:t xml:space="preserve"> </w:t>
      </w:r>
      <w:r w:rsidR="00493312" w:rsidRPr="00286316">
        <w:rPr>
          <w:rFonts w:ascii="GHEA Grapalat" w:hAnsi="GHEA Grapalat"/>
        </w:rPr>
        <w:t>կարող</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հարուցվել՝</w:t>
      </w:r>
    </w:p>
    <w:p w:rsidR="00715272" w:rsidRPr="00286316" w:rsidRDefault="00111DC7">
      <w:pPr>
        <w:tabs>
          <w:tab w:val="left" w:pos="544"/>
        </w:tabs>
        <w:spacing w:after="0" w:line="360" w:lineRule="auto"/>
        <w:jc w:val="both"/>
        <w:rPr>
          <w:rFonts w:ascii="GHEA Grapalat" w:eastAsia="GHEA Grapalat" w:hAnsi="GHEA Grapalat" w:cs="GHEA Grapalat"/>
          <w:lang w:val="pt-PT"/>
        </w:rPr>
      </w:pPr>
      <w:r w:rsidRPr="00286316">
        <w:rPr>
          <w:rFonts w:ascii="GHEA Grapalat" w:hAnsi="GHEA Grapalat"/>
          <w:lang w:val="pt-PT"/>
        </w:rPr>
        <w:t xml:space="preserve">     </w:t>
      </w:r>
      <w:r w:rsidR="00586974" w:rsidRPr="00286316">
        <w:rPr>
          <w:rFonts w:ascii="GHEA Grapalat" w:hAnsi="GHEA Grapalat"/>
          <w:lang w:val="pt-PT"/>
        </w:rPr>
        <w:tab/>
      </w:r>
      <w:r w:rsidR="00586974" w:rsidRPr="00286316">
        <w:rPr>
          <w:rFonts w:ascii="GHEA Grapalat" w:hAnsi="GHEA Grapalat"/>
          <w:lang w:val="pt-PT"/>
        </w:rPr>
        <w:tab/>
      </w:r>
      <w:r w:rsidRPr="00286316">
        <w:rPr>
          <w:rFonts w:ascii="GHEA Grapalat" w:hAnsi="GHEA Grapalat"/>
          <w:lang w:val="pt-PT"/>
        </w:rPr>
        <w:t xml:space="preserve">1) </w:t>
      </w:r>
      <w:r w:rsidR="00493312" w:rsidRPr="00286316">
        <w:rPr>
          <w:rFonts w:ascii="GHEA Grapalat" w:hAnsi="GHEA Grapalat"/>
        </w:rPr>
        <w:t>կառավարչի՝</w:t>
      </w:r>
      <w:r w:rsidRPr="00286316">
        <w:rPr>
          <w:rFonts w:ascii="GHEA Grapalat" w:hAnsi="GHEA Grapalat"/>
          <w:lang w:val="pt-PT"/>
        </w:rPr>
        <w:t xml:space="preserve"> </w:t>
      </w:r>
      <w:r w:rsidR="00493312" w:rsidRPr="00286316">
        <w:rPr>
          <w:rFonts w:ascii="GHEA Grapalat" w:hAnsi="GHEA Grapalat"/>
        </w:rPr>
        <w:t>իր</w:t>
      </w:r>
      <w:r w:rsidRPr="00286316">
        <w:rPr>
          <w:rFonts w:ascii="GHEA Grapalat" w:hAnsi="GHEA Grapalat"/>
          <w:lang w:val="pt-PT"/>
        </w:rPr>
        <w:t xml:space="preserve"> </w:t>
      </w:r>
      <w:r w:rsidR="00493312" w:rsidRPr="00286316">
        <w:rPr>
          <w:rFonts w:ascii="GHEA Grapalat" w:hAnsi="GHEA Grapalat"/>
        </w:rPr>
        <w:t>լիազորություններն</w:t>
      </w:r>
      <w:r w:rsidRPr="00286316">
        <w:rPr>
          <w:rFonts w:ascii="GHEA Grapalat" w:hAnsi="GHEA Grapalat"/>
          <w:lang w:val="pt-PT"/>
        </w:rPr>
        <w:t xml:space="preserve"> </w:t>
      </w:r>
      <w:r w:rsidR="00493312" w:rsidRPr="00286316">
        <w:rPr>
          <w:rFonts w:ascii="GHEA Grapalat" w:hAnsi="GHEA Grapalat"/>
        </w:rPr>
        <w:t>իրականացնելիս</w:t>
      </w:r>
      <w:r w:rsidRPr="00286316">
        <w:rPr>
          <w:rFonts w:ascii="GHEA Grapalat" w:hAnsi="GHEA Grapalat"/>
          <w:lang w:val="pt-PT"/>
        </w:rPr>
        <w:t xml:space="preserve"> </w:t>
      </w:r>
      <w:r w:rsidR="00493312" w:rsidRPr="00286316">
        <w:rPr>
          <w:rFonts w:ascii="GHEA Grapalat" w:hAnsi="GHEA Grapalat"/>
        </w:rPr>
        <w:t>օրենքի</w:t>
      </w:r>
      <w:r w:rsidRPr="00286316">
        <w:rPr>
          <w:rFonts w:ascii="GHEA Grapalat" w:hAnsi="GHEA Grapalat"/>
          <w:lang w:val="pt-PT"/>
        </w:rPr>
        <w:t xml:space="preserve"> </w:t>
      </w:r>
      <w:r w:rsidR="00493312" w:rsidRPr="00286316">
        <w:rPr>
          <w:rFonts w:ascii="GHEA Grapalat" w:hAnsi="GHEA Grapalat"/>
        </w:rPr>
        <w:t>կամ</w:t>
      </w:r>
      <w:r w:rsidRPr="00286316">
        <w:rPr>
          <w:rFonts w:ascii="GHEA Grapalat" w:hAnsi="GHEA Grapalat"/>
          <w:lang w:val="pt-PT"/>
        </w:rPr>
        <w:t xml:space="preserve"> </w:t>
      </w:r>
      <w:r w:rsidR="00A839AE" w:rsidRPr="00286316">
        <w:rPr>
          <w:rFonts w:ascii="GHEA Grapalat" w:hAnsi="GHEA Grapalat"/>
        </w:rPr>
        <w:t>այլ</w:t>
      </w:r>
      <w:r w:rsidR="00A839AE" w:rsidRPr="00286316">
        <w:rPr>
          <w:rFonts w:ascii="GHEA Grapalat" w:hAnsi="GHEA Grapalat"/>
          <w:lang w:val="pt-PT"/>
        </w:rPr>
        <w:t xml:space="preserve"> </w:t>
      </w:r>
      <w:r w:rsidR="00A839AE" w:rsidRPr="00286316">
        <w:rPr>
          <w:rFonts w:ascii="GHEA Grapalat" w:hAnsi="GHEA Grapalat"/>
          <w:lang w:val="hy-AM"/>
        </w:rPr>
        <w:t xml:space="preserve">նորմատիվ իրավական </w:t>
      </w:r>
      <w:r w:rsidR="00A839AE" w:rsidRPr="00286316">
        <w:rPr>
          <w:rFonts w:ascii="GHEA Grapalat" w:hAnsi="GHEA Grapalat"/>
        </w:rPr>
        <w:t>ակտերի</w:t>
      </w:r>
      <w:r w:rsidR="00A839AE" w:rsidRPr="00286316">
        <w:rPr>
          <w:rFonts w:ascii="GHEA Grapalat" w:hAnsi="GHEA Grapalat"/>
          <w:lang w:val="pt-PT"/>
        </w:rPr>
        <w:t xml:space="preserve"> </w:t>
      </w:r>
      <w:r w:rsidR="00493312" w:rsidRPr="00286316">
        <w:rPr>
          <w:rFonts w:ascii="GHEA Grapalat" w:hAnsi="GHEA Grapalat"/>
        </w:rPr>
        <w:t>պահանջների</w:t>
      </w:r>
      <w:r w:rsidRPr="00286316">
        <w:rPr>
          <w:rFonts w:ascii="GHEA Grapalat" w:hAnsi="GHEA Grapalat"/>
          <w:lang w:val="pt-PT"/>
        </w:rPr>
        <w:t xml:space="preserve"> </w:t>
      </w:r>
      <w:r w:rsidR="005D0BBE" w:rsidRPr="00286316">
        <w:rPr>
          <w:rFonts w:ascii="GHEA Grapalat" w:hAnsi="GHEA Grapalat"/>
          <w:lang w:val="ru-RU"/>
        </w:rPr>
        <w:t>ակնհայտ</w:t>
      </w:r>
      <w:r w:rsidR="009C5726" w:rsidRPr="00286316">
        <w:rPr>
          <w:rFonts w:ascii="GHEA Grapalat" w:hAnsi="GHEA Grapalat"/>
          <w:lang w:val="pt-PT"/>
        </w:rPr>
        <w:t xml:space="preserve"> </w:t>
      </w:r>
      <w:r w:rsidR="005D0BBE" w:rsidRPr="00286316">
        <w:rPr>
          <w:rFonts w:ascii="GHEA Grapalat" w:hAnsi="GHEA Grapalat"/>
        </w:rPr>
        <w:t>խախտում</w:t>
      </w:r>
      <w:r w:rsidRPr="00286316">
        <w:rPr>
          <w:rFonts w:ascii="GHEA Grapalat" w:hAnsi="GHEA Grapalat"/>
          <w:lang w:val="pt-PT"/>
        </w:rPr>
        <w:t xml:space="preserve"> </w:t>
      </w:r>
      <w:r w:rsidR="00493312" w:rsidRPr="00286316">
        <w:rPr>
          <w:rFonts w:ascii="GHEA Grapalat" w:hAnsi="GHEA Grapalat"/>
        </w:rPr>
        <w:t>թույլ</w:t>
      </w:r>
      <w:r w:rsidRPr="00286316">
        <w:rPr>
          <w:rFonts w:ascii="GHEA Grapalat" w:hAnsi="GHEA Grapalat"/>
          <w:lang w:val="pt-PT"/>
        </w:rPr>
        <w:t xml:space="preserve"> </w:t>
      </w:r>
      <w:r w:rsidR="00493312" w:rsidRPr="00286316">
        <w:rPr>
          <w:rFonts w:ascii="GHEA Grapalat" w:hAnsi="GHEA Grapalat"/>
        </w:rPr>
        <w:t>տալու</w:t>
      </w:r>
      <w:r w:rsidRPr="00286316">
        <w:rPr>
          <w:rFonts w:ascii="GHEA Grapalat" w:hAnsi="GHEA Grapalat"/>
          <w:lang w:val="pt-PT"/>
        </w:rPr>
        <w:t xml:space="preserve"> </w:t>
      </w:r>
      <w:r w:rsidR="00493312" w:rsidRPr="00286316">
        <w:rPr>
          <w:rFonts w:ascii="GHEA Grapalat" w:hAnsi="GHEA Grapalat"/>
        </w:rPr>
        <w:t>հիմքով՝</w:t>
      </w:r>
      <w:r w:rsidRPr="00286316">
        <w:rPr>
          <w:rFonts w:ascii="GHEA Grapalat" w:hAnsi="GHEA Grapalat"/>
          <w:lang w:val="pt-PT"/>
        </w:rPr>
        <w:t xml:space="preserve"> </w:t>
      </w:r>
      <w:r w:rsidR="00455E22" w:rsidRPr="00286316">
        <w:rPr>
          <w:rFonts w:ascii="GHEA Grapalat" w:hAnsi="GHEA Grapalat"/>
          <w:lang w:val="pt-PT"/>
        </w:rPr>
        <w:t xml:space="preserve">ենթադրյալ </w:t>
      </w:r>
      <w:r w:rsidR="00493312" w:rsidRPr="00286316">
        <w:rPr>
          <w:rFonts w:ascii="GHEA Grapalat" w:hAnsi="GHEA Grapalat"/>
        </w:rPr>
        <w:t>խախտ</w:t>
      </w:r>
      <w:r w:rsidR="00455E22" w:rsidRPr="00286316">
        <w:rPr>
          <w:rFonts w:ascii="GHEA Grapalat" w:hAnsi="GHEA Grapalat"/>
        </w:rPr>
        <w:t>ման</w:t>
      </w:r>
      <w:r w:rsidR="00455E22" w:rsidRPr="00286316">
        <w:rPr>
          <w:rFonts w:ascii="GHEA Grapalat" w:hAnsi="GHEA Grapalat"/>
          <w:lang w:val="pt-PT"/>
        </w:rPr>
        <w:t xml:space="preserve"> </w:t>
      </w:r>
      <w:r w:rsidR="00455E22" w:rsidRPr="00286316">
        <w:rPr>
          <w:rFonts w:ascii="GHEA Grapalat" w:hAnsi="GHEA Grapalat"/>
        </w:rPr>
        <w:t>մասին</w:t>
      </w:r>
      <w:r w:rsidR="009C5726" w:rsidRPr="00286316">
        <w:rPr>
          <w:rFonts w:ascii="GHEA Grapalat" w:hAnsi="GHEA Grapalat"/>
          <w:lang w:val="pt-PT"/>
        </w:rPr>
        <w:t xml:space="preserve"> </w:t>
      </w:r>
      <w:r w:rsidR="00517002" w:rsidRPr="00286316">
        <w:rPr>
          <w:rFonts w:ascii="GHEA Grapalat" w:hAnsi="GHEA Grapalat"/>
        </w:rPr>
        <w:t>վարույթ</w:t>
      </w:r>
      <w:r w:rsidR="009C5726" w:rsidRPr="00286316">
        <w:rPr>
          <w:rFonts w:ascii="GHEA Grapalat" w:hAnsi="GHEA Grapalat"/>
          <w:lang w:val="pt-PT"/>
        </w:rPr>
        <w:t xml:space="preserve"> </w:t>
      </w:r>
      <w:r w:rsidR="00517002" w:rsidRPr="00286316">
        <w:rPr>
          <w:rFonts w:ascii="GHEA Grapalat" w:hAnsi="GHEA Grapalat"/>
          <w:lang w:val="pt-PT"/>
        </w:rPr>
        <w:t>հարուցող մարմնին</w:t>
      </w:r>
      <w:r w:rsidR="00455E22" w:rsidRPr="00286316">
        <w:rPr>
          <w:rFonts w:ascii="GHEA Grapalat" w:hAnsi="GHEA Grapalat"/>
          <w:lang w:val="pt-PT"/>
        </w:rPr>
        <w:t xml:space="preserve"> </w:t>
      </w:r>
      <w:r w:rsidR="00455E22" w:rsidRPr="00286316">
        <w:rPr>
          <w:rFonts w:ascii="GHEA Grapalat" w:hAnsi="GHEA Grapalat"/>
        </w:rPr>
        <w:t>հայտնի</w:t>
      </w:r>
      <w:r w:rsidR="00455E22" w:rsidRPr="00286316">
        <w:rPr>
          <w:rFonts w:ascii="GHEA Grapalat" w:hAnsi="GHEA Grapalat"/>
          <w:lang w:val="pt-PT"/>
        </w:rPr>
        <w:t xml:space="preserve"> </w:t>
      </w:r>
      <w:r w:rsidR="00455E22" w:rsidRPr="00286316">
        <w:rPr>
          <w:rFonts w:ascii="GHEA Grapalat" w:hAnsi="GHEA Grapalat"/>
        </w:rPr>
        <w:t>դառնալուց</w:t>
      </w:r>
      <w:r w:rsidRPr="00286316">
        <w:rPr>
          <w:rFonts w:ascii="GHEA Grapalat" w:hAnsi="GHEA Grapalat"/>
          <w:lang w:val="pt-PT"/>
        </w:rPr>
        <w:t xml:space="preserve"> </w:t>
      </w:r>
      <w:r w:rsidR="00493312" w:rsidRPr="00286316">
        <w:rPr>
          <w:rFonts w:ascii="GHEA Grapalat" w:hAnsi="GHEA Grapalat"/>
        </w:rPr>
        <w:t>հետո՝</w:t>
      </w:r>
      <w:r w:rsidRPr="00286316">
        <w:rPr>
          <w:rFonts w:ascii="GHEA Grapalat" w:hAnsi="GHEA Grapalat"/>
          <w:lang w:val="pt-PT"/>
        </w:rPr>
        <w:t xml:space="preserve"> </w:t>
      </w:r>
      <w:r w:rsidR="00493312" w:rsidRPr="00286316">
        <w:rPr>
          <w:rFonts w:ascii="GHEA Grapalat" w:hAnsi="GHEA Grapalat"/>
        </w:rPr>
        <w:t>եռամսյա</w:t>
      </w:r>
      <w:r w:rsidRPr="00286316">
        <w:rPr>
          <w:rFonts w:ascii="GHEA Grapalat" w:hAnsi="GHEA Grapalat"/>
          <w:lang w:val="pt-PT"/>
        </w:rPr>
        <w:t xml:space="preserve"> </w:t>
      </w:r>
      <w:r w:rsidR="00493312" w:rsidRPr="00286316">
        <w:rPr>
          <w:rFonts w:ascii="GHEA Grapalat" w:hAnsi="GHEA Grapalat"/>
        </w:rPr>
        <w:t>ժամկետում</w:t>
      </w:r>
      <w:r w:rsidRPr="00286316">
        <w:rPr>
          <w:rFonts w:ascii="GHEA Grapalat" w:hAnsi="GHEA Grapalat"/>
          <w:lang w:val="pt-PT"/>
        </w:rPr>
        <w:t xml:space="preserve">: </w:t>
      </w:r>
      <w:r w:rsidR="00493312" w:rsidRPr="00286316">
        <w:rPr>
          <w:rFonts w:ascii="GHEA Grapalat" w:hAnsi="GHEA Grapalat"/>
        </w:rPr>
        <w:t>Եթե</w:t>
      </w:r>
      <w:r w:rsidR="00455E22" w:rsidRPr="00286316">
        <w:rPr>
          <w:rFonts w:ascii="GHEA Grapalat" w:hAnsi="GHEA Grapalat"/>
          <w:lang w:val="pt-PT"/>
        </w:rPr>
        <w:t xml:space="preserve"> </w:t>
      </w:r>
      <w:r w:rsidR="00455E22" w:rsidRPr="00286316">
        <w:rPr>
          <w:rFonts w:ascii="GHEA Grapalat" w:hAnsi="GHEA Grapalat"/>
        </w:rPr>
        <w:t>ենթադրյալ</w:t>
      </w:r>
      <w:r w:rsidRPr="00286316">
        <w:rPr>
          <w:rFonts w:ascii="GHEA Grapalat" w:hAnsi="GHEA Grapalat"/>
          <w:lang w:val="pt-PT"/>
        </w:rPr>
        <w:t xml:space="preserve"> </w:t>
      </w:r>
      <w:r w:rsidR="00493312" w:rsidRPr="00286316">
        <w:rPr>
          <w:rFonts w:ascii="GHEA Grapalat" w:hAnsi="GHEA Grapalat"/>
        </w:rPr>
        <w:t>խախտումը</w:t>
      </w:r>
      <w:r w:rsidRPr="00286316">
        <w:rPr>
          <w:rFonts w:ascii="GHEA Grapalat" w:hAnsi="GHEA Grapalat"/>
          <w:lang w:val="pt-PT"/>
        </w:rPr>
        <w:t xml:space="preserve"> </w:t>
      </w:r>
      <w:r w:rsidR="00493312" w:rsidRPr="00286316">
        <w:rPr>
          <w:rFonts w:ascii="GHEA Grapalat" w:hAnsi="GHEA Grapalat"/>
        </w:rPr>
        <w:t>հայտնաբերվել</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մինչև</w:t>
      </w:r>
      <w:r w:rsidRPr="00286316">
        <w:rPr>
          <w:rFonts w:ascii="GHEA Grapalat" w:hAnsi="GHEA Grapalat"/>
          <w:lang w:val="pt-PT"/>
        </w:rPr>
        <w:t xml:space="preserve"> </w:t>
      </w:r>
      <w:r w:rsidR="00493312" w:rsidRPr="00286316">
        <w:rPr>
          <w:rFonts w:ascii="GHEA Grapalat" w:hAnsi="GHEA Grapalat"/>
        </w:rPr>
        <w:t>սնանկության</w:t>
      </w:r>
      <w:r w:rsidRPr="00286316">
        <w:rPr>
          <w:rFonts w:ascii="GHEA Grapalat" w:hAnsi="GHEA Grapalat"/>
          <w:lang w:val="pt-PT"/>
        </w:rPr>
        <w:t xml:space="preserve"> </w:t>
      </w:r>
      <w:r w:rsidR="00493312" w:rsidRPr="00286316">
        <w:rPr>
          <w:rFonts w:ascii="GHEA Grapalat" w:hAnsi="GHEA Grapalat"/>
        </w:rPr>
        <w:t>գործի</w:t>
      </w:r>
      <w:r w:rsidRPr="00286316">
        <w:rPr>
          <w:rFonts w:ascii="GHEA Grapalat" w:hAnsi="GHEA Grapalat"/>
          <w:lang w:val="pt-PT"/>
        </w:rPr>
        <w:t xml:space="preserve"> </w:t>
      </w:r>
      <w:r w:rsidR="00493312" w:rsidRPr="00286316">
        <w:rPr>
          <w:rFonts w:ascii="GHEA Grapalat" w:hAnsi="GHEA Grapalat"/>
        </w:rPr>
        <w:t>ավարտը</w:t>
      </w:r>
      <w:r w:rsidRPr="00286316">
        <w:rPr>
          <w:rFonts w:ascii="GHEA Grapalat" w:hAnsi="GHEA Grapalat"/>
          <w:lang w:val="pt-PT"/>
        </w:rPr>
        <w:t xml:space="preserve">, </w:t>
      </w:r>
      <w:r w:rsidR="00493312" w:rsidRPr="00286316">
        <w:rPr>
          <w:rFonts w:ascii="GHEA Grapalat" w:hAnsi="GHEA Grapalat"/>
        </w:rPr>
        <w:t>ապա</w:t>
      </w:r>
      <w:r w:rsidRPr="00286316">
        <w:rPr>
          <w:rFonts w:ascii="GHEA Grapalat" w:hAnsi="GHEA Grapalat"/>
          <w:lang w:val="pt-PT"/>
        </w:rPr>
        <w:t xml:space="preserve"> </w:t>
      </w:r>
      <w:r w:rsidR="00493312" w:rsidRPr="00286316">
        <w:rPr>
          <w:rFonts w:ascii="GHEA Grapalat" w:hAnsi="GHEA Grapalat"/>
        </w:rPr>
        <w:t>սույն</w:t>
      </w:r>
      <w:r w:rsidRPr="00286316">
        <w:rPr>
          <w:rFonts w:ascii="GHEA Grapalat" w:hAnsi="GHEA Grapalat"/>
          <w:lang w:val="pt-PT"/>
        </w:rPr>
        <w:t xml:space="preserve"> </w:t>
      </w:r>
      <w:r w:rsidR="00493312" w:rsidRPr="00286316">
        <w:rPr>
          <w:rFonts w:ascii="GHEA Grapalat" w:hAnsi="GHEA Grapalat"/>
        </w:rPr>
        <w:t>կետով</w:t>
      </w:r>
      <w:r w:rsidRPr="00286316">
        <w:rPr>
          <w:rFonts w:ascii="GHEA Grapalat" w:hAnsi="GHEA Grapalat"/>
          <w:lang w:val="pt-PT"/>
        </w:rPr>
        <w:t xml:space="preserve"> </w:t>
      </w:r>
      <w:r w:rsidR="00493312" w:rsidRPr="00286316">
        <w:rPr>
          <w:rFonts w:ascii="GHEA Grapalat" w:hAnsi="GHEA Grapalat"/>
        </w:rPr>
        <w:t>նախատեսված</w:t>
      </w:r>
      <w:r w:rsidRPr="00286316">
        <w:rPr>
          <w:rFonts w:ascii="GHEA Grapalat" w:hAnsi="GHEA Grapalat"/>
          <w:lang w:val="pt-PT"/>
        </w:rPr>
        <w:t xml:space="preserve"> </w:t>
      </w:r>
      <w:r w:rsidR="00493312" w:rsidRPr="00286316">
        <w:rPr>
          <w:rFonts w:ascii="GHEA Grapalat" w:hAnsi="GHEA Grapalat"/>
        </w:rPr>
        <w:t>եռամսյա</w:t>
      </w:r>
      <w:r w:rsidRPr="00286316">
        <w:rPr>
          <w:rFonts w:ascii="GHEA Grapalat" w:hAnsi="GHEA Grapalat"/>
          <w:lang w:val="pt-PT"/>
        </w:rPr>
        <w:t xml:space="preserve"> </w:t>
      </w:r>
      <w:r w:rsidR="00493312" w:rsidRPr="00286316">
        <w:rPr>
          <w:rFonts w:ascii="GHEA Grapalat" w:hAnsi="GHEA Grapalat"/>
        </w:rPr>
        <w:t>ժամկետը</w:t>
      </w:r>
      <w:r w:rsidRPr="00286316">
        <w:rPr>
          <w:rFonts w:ascii="GHEA Grapalat" w:hAnsi="GHEA Grapalat"/>
          <w:lang w:val="pt-PT"/>
        </w:rPr>
        <w:t xml:space="preserve"> </w:t>
      </w:r>
      <w:r w:rsidR="00493312" w:rsidRPr="00286316">
        <w:rPr>
          <w:rFonts w:ascii="GHEA Grapalat" w:hAnsi="GHEA Grapalat"/>
        </w:rPr>
        <w:t>հաշվարկվում</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սնանկության</w:t>
      </w:r>
      <w:r w:rsidRPr="00286316">
        <w:rPr>
          <w:rFonts w:ascii="GHEA Grapalat" w:hAnsi="GHEA Grapalat"/>
          <w:lang w:val="pt-PT"/>
        </w:rPr>
        <w:t xml:space="preserve"> </w:t>
      </w:r>
      <w:r w:rsidR="00493312" w:rsidRPr="00286316">
        <w:rPr>
          <w:rFonts w:ascii="GHEA Grapalat" w:hAnsi="GHEA Grapalat"/>
        </w:rPr>
        <w:t>գործն</w:t>
      </w:r>
      <w:r w:rsidRPr="00286316">
        <w:rPr>
          <w:rFonts w:ascii="GHEA Grapalat" w:hAnsi="GHEA Grapalat"/>
          <w:lang w:val="pt-PT"/>
        </w:rPr>
        <w:t xml:space="preserve"> </w:t>
      </w:r>
      <w:r w:rsidR="00493312" w:rsidRPr="00286316">
        <w:rPr>
          <w:rFonts w:ascii="GHEA Grapalat" w:hAnsi="GHEA Grapalat"/>
        </w:rPr>
        <w:t>ավարտվելու</w:t>
      </w:r>
      <w:r w:rsidRPr="00286316">
        <w:rPr>
          <w:rFonts w:ascii="GHEA Grapalat" w:hAnsi="GHEA Grapalat"/>
          <w:lang w:val="pt-PT"/>
        </w:rPr>
        <w:t xml:space="preserve"> </w:t>
      </w:r>
      <w:r w:rsidR="00493312" w:rsidRPr="00286316">
        <w:rPr>
          <w:rFonts w:ascii="GHEA Grapalat" w:hAnsi="GHEA Grapalat"/>
        </w:rPr>
        <w:t>պահից</w:t>
      </w:r>
      <w:r w:rsidRPr="00286316">
        <w:rPr>
          <w:rFonts w:ascii="GHEA Grapalat" w:hAnsi="GHEA Grapalat"/>
          <w:lang w:val="pt-PT"/>
        </w:rPr>
        <w:t xml:space="preserve">. </w:t>
      </w:r>
    </w:p>
    <w:p w:rsidR="00715272" w:rsidRPr="00286316" w:rsidRDefault="00111DC7">
      <w:pPr>
        <w:tabs>
          <w:tab w:val="left" w:pos="1111"/>
          <w:tab w:val="left" w:pos="1134"/>
        </w:tabs>
        <w:spacing w:after="0" w:line="360" w:lineRule="auto"/>
        <w:ind w:right="28" w:firstLine="705"/>
        <w:jc w:val="both"/>
        <w:rPr>
          <w:rFonts w:ascii="GHEA Grapalat" w:eastAsia="GHEA Grapalat" w:hAnsi="GHEA Grapalat" w:cs="GHEA Grapalat"/>
          <w:lang w:val="pt-PT"/>
        </w:rPr>
      </w:pPr>
      <w:r w:rsidRPr="00286316">
        <w:rPr>
          <w:rFonts w:ascii="GHEA Grapalat" w:hAnsi="GHEA Grapalat"/>
          <w:lang w:val="pt-PT"/>
        </w:rPr>
        <w:t xml:space="preserve">2) </w:t>
      </w:r>
      <w:r w:rsidR="00493312" w:rsidRPr="00286316">
        <w:rPr>
          <w:rFonts w:ascii="GHEA Grapalat" w:hAnsi="GHEA Grapalat"/>
        </w:rPr>
        <w:t>մասնագիտական</w:t>
      </w:r>
      <w:r w:rsidRPr="00286316">
        <w:rPr>
          <w:rFonts w:ascii="GHEA Grapalat" w:hAnsi="GHEA Grapalat"/>
          <w:lang w:val="pt-PT"/>
        </w:rPr>
        <w:t xml:space="preserve"> </w:t>
      </w:r>
      <w:r w:rsidR="00493312" w:rsidRPr="00286316">
        <w:rPr>
          <w:rFonts w:ascii="GHEA Grapalat" w:hAnsi="GHEA Grapalat"/>
        </w:rPr>
        <w:t>վարքագծի</w:t>
      </w:r>
      <w:r w:rsidRPr="00286316">
        <w:rPr>
          <w:rFonts w:ascii="GHEA Grapalat" w:hAnsi="GHEA Grapalat"/>
          <w:lang w:val="pt-PT"/>
        </w:rPr>
        <w:t xml:space="preserve"> </w:t>
      </w:r>
      <w:r w:rsidR="00493312" w:rsidRPr="00286316">
        <w:rPr>
          <w:rFonts w:ascii="GHEA Grapalat" w:hAnsi="GHEA Grapalat"/>
        </w:rPr>
        <w:t>կանոնները</w:t>
      </w:r>
      <w:r w:rsidRPr="00286316">
        <w:rPr>
          <w:rFonts w:ascii="GHEA Grapalat" w:hAnsi="GHEA Grapalat"/>
          <w:lang w:val="pt-PT"/>
        </w:rPr>
        <w:t xml:space="preserve"> </w:t>
      </w:r>
      <w:r w:rsidR="00493312" w:rsidRPr="00286316">
        <w:rPr>
          <w:rFonts w:ascii="GHEA Grapalat" w:hAnsi="GHEA Grapalat"/>
        </w:rPr>
        <w:t>խախտելու</w:t>
      </w:r>
      <w:r w:rsidRPr="00286316">
        <w:rPr>
          <w:rFonts w:ascii="GHEA Grapalat" w:hAnsi="GHEA Grapalat"/>
          <w:lang w:val="pt-PT"/>
        </w:rPr>
        <w:t xml:space="preserve"> </w:t>
      </w:r>
      <w:r w:rsidR="00493312" w:rsidRPr="00286316">
        <w:rPr>
          <w:rFonts w:ascii="GHEA Grapalat" w:hAnsi="GHEA Grapalat"/>
        </w:rPr>
        <w:t>հիմքով՝</w:t>
      </w:r>
      <w:r w:rsidRPr="00286316">
        <w:rPr>
          <w:rFonts w:ascii="GHEA Grapalat" w:hAnsi="GHEA Grapalat"/>
          <w:lang w:val="pt-PT"/>
        </w:rPr>
        <w:t xml:space="preserve"> </w:t>
      </w:r>
      <w:r w:rsidR="00455E22" w:rsidRPr="00286316">
        <w:rPr>
          <w:rFonts w:ascii="GHEA Grapalat" w:hAnsi="GHEA Grapalat"/>
          <w:lang w:val="pt-PT"/>
        </w:rPr>
        <w:t xml:space="preserve">ենթադրյալ </w:t>
      </w:r>
      <w:r w:rsidR="00455E22" w:rsidRPr="00286316">
        <w:rPr>
          <w:rFonts w:ascii="GHEA Grapalat" w:hAnsi="GHEA Grapalat"/>
        </w:rPr>
        <w:t>խախտման</w:t>
      </w:r>
      <w:r w:rsidR="00455E22" w:rsidRPr="00286316">
        <w:rPr>
          <w:rFonts w:ascii="GHEA Grapalat" w:hAnsi="GHEA Grapalat"/>
          <w:lang w:val="pt-PT"/>
        </w:rPr>
        <w:t xml:space="preserve"> </w:t>
      </w:r>
      <w:r w:rsidR="00455E22" w:rsidRPr="00286316">
        <w:rPr>
          <w:rFonts w:ascii="GHEA Grapalat" w:hAnsi="GHEA Grapalat"/>
        </w:rPr>
        <w:t>մասին</w:t>
      </w:r>
      <w:r w:rsidR="00455E22" w:rsidRPr="00286316">
        <w:rPr>
          <w:rFonts w:ascii="GHEA Grapalat" w:hAnsi="GHEA Grapalat"/>
          <w:lang w:val="pt-PT"/>
        </w:rPr>
        <w:t xml:space="preserve"> </w:t>
      </w:r>
      <w:r w:rsidR="00517002" w:rsidRPr="00286316">
        <w:rPr>
          <w:rFonts w:ascii="GHEA Grapalat" w:hAnsi="GHEA Grapalat"/>
        </w:rPr>
        <w:t>վարույթ</w:t>
      </w:r>
      <w:r w:rsidR="00517002" w:rsidRPr="00286316">
        <w:rPr>
          <w:rFonts w:ascii="GHEA Grapalat" w:hAnsi="GHEA Grapalat"/>
          <w:lang w:val="pt-PT"/>
        </w:rPr>
        <w:t xml:space="preserve"> հարուցող մարմնին </w:t>
      </w:r>
      <w:r w:rsidR="00455E22" w:rsidRPr="00286316">
        <w:rPr>
          <w:rFonts w:ascii="GHEA Grapalat" w:hAnsi="GHEA Grapalat"/>
        </w:rPr>
        <w:t>հայտնի</w:t>
      </w:r>
      <w:r w:rsidR="00455E22" w:rsidRPr="00286316">
        <w:rPr>
          <w:rFonts w:ascii="GHEA Grapalat" w:hAnsi="GHEA Grapalat"/>
          <w:lang w:val="pt-PT"/>
        </w:rPr>
        <w:t xml:space="preserve"> </w:t>
      </w:r>
      <w:r w:rsidR="00455E22" w:rsidRPr="00286316">
        <w:rPr>
          <w:rFonts w:ascii="GHEA Grapalat" w:hAnsi="GHEA Grapalat"/>
        </w:rPr>
        <w:t>դառնալուց</w:t>
      </w:r>
      <w:r w:rsidRPr="00286316">
        <w:rPr>
          <w:rFonts w:ascii="GHEA Grapalat" w:hAnsi="GHEA Grapalat"/>
          <w:lang w:val="pt-PT"/>
        </w:rPr>
        <w:t xml:space="preserve"> </w:t>
      </w:r>
      <w:r w:rsidR="00493312" w:rsidRPr="00286316">
        <w:rPr>
          <w:rFonts w:ascii="GHEA Grapalat" w:hAnsi="GHEA Grapalat"/>
        </w:rPr>
        <w:t>հետո</w:t>
      </w:r>
      <w:r w:rsidRPr="00286316">
        <w:rPr>
          <w:rFonts w:ascii="GHEA Grapalat" w:hAnsi="GHEA Grapalat"/>
          <w:lang w:val="pt-PT"/>
        </w:rPr>
        <w:t xml:space="preserve">` </w:t>
      </w:r>
      <w:r w:rsidR="00493312" w:rsidRPr="00286316">
        <w:rPr>
          <w:rFonts w:ascii="GHEA Grapalat" w:hAnsi="GHEA Grapalat"/>
        </w:rPr>
        <w:t>մեկամսյա</w:t>
      </w:r>
      <w:r w:rsidRPr="00286316">
        <w:rPr>
          <w:rFonts w:ascii="GHEA Grapalat" w:hAnsi="GHEA Grapalat"/>
          <w:lang w:val="pt-PT"/>
        </w:rPr>
        <w:t xml:space="preserve"> </w:t>
      </w:r>
      <w:r w:rsidR="00493312" w:rsidRPr="00286316">
        <w:rPr>
          <w:rFonts w:ascii="GHEA Grapalat" w:hAnsi="GHEA Grapalat"/>
        </w:rPr>
        <w:t>ժամկետում</w:t>
      </w:r>
      <w:r w:rsidRPr="00286316">
        <w:rPr>
          <w:rFonts w:ascii="GHEA Grapalat" w:hAnsi="GHEA Grapalat"/>
          <w:lang w:val="pt-PT"/>
        </w:rPr>
        <w:t xml:space="preserve">, </w:t>
      </w:r>
      <w:r w:rsidR="00493312" w:rsidRPr="00286316">
        <w:rPr>
          <w:rFonts w:ascii="GHEA Grapalat" w:hAnsi="GHEA Grapalat"/>
        </w:rPr>
        <w:t>բայց</w:t>
      </w:r>
      <w:r w:rsidRPr="00286316">
        <w:rPr>
          <w:rFonts w:ascii="GHEA Grapalat" w:hAnsi="GHEA Grapalat"/>
          <w:lang w:val="pt-PT"/>
        </w:rPr>
        <w:t xml:space="preserve"> </w:t>
      </w:r>
      <w:r w:rsidR="00493312" w:rsidRPr="00286316">
        <w:rPr>
          <w:rFonts w:ascii="GHEA Grapalat" w:hAnsi="GHEA Grapalat"/>
        </w:rPr>
        <w:t>ոչ</w:t>
      </w:r>
      <w:r w:rsidRPr="00286316">
        <w:rPr>
          <w:rFonts w:ascii="GHEA Grapalat" w:hAnsi="GHEA Grapalat"/>
          <w:lang w:val="pt-PT"/>
        </w:rPr>
        <w:t xml:space="preserve"> </w:t>
      </w:r>
      <w:r w:rsidR="00493312" w:rsidRPr="00286316">
        <w:rPr>
          <w:rFonts w:ascii="GHEA Grapalat" w:hAnsi="GHEA Grapalat"/>
        </w:rPr>
        <w:t>ուշ</w:t>
      </w:r>
      <w:r w:rsidRPr="00286316">
        <w:rPr>
          <w:rFonts w:ascii="GHEA Grapalat" w:hAnsi="GHEA Grapalat"/>
          <w:lang w:val="pt-PT"/>
        </w:rPr>
        <w:t xml:space="preserve">, </w:t>
      </w:r>
      <w:r w:rsidR="00493312" w:rsidRPr="00286316">
        <w:rPr>
          <w:rFonts w:ascii="GHEA Grapalat" w:hAnsi="GHEA Grapalat"/>
        </w:rPr>
        <w:t>քան</w:t>
      </w:r>
      <w:r w:rsidRPr="00286316">
        <w:rPr>
          <w:rFonts w:ascii="GHEA Grapalat" w:hAnsi="GHEA Grapalat"/>
          <w:lang w:val="pt-PT"/>
        </w:rPr>
        <w:t xml:space="preserve"> </w:t>
      </w:r>
      <w:r w:rsidR="00493312" w:rsidRPr="00286316">
        <w:rPr>
          <w:rFonts w:ascii="GHEA Grapalat" w:hAnsi="GHEA Grapalat"/>
        </w:rPr>
        <w:t>այդ</w:t>
      </w:r>
      <w:r w:rsidRPr="00286316">
        <w:rPr>
          <w:rFonts w:ascii="GHEA Grapalat" w:hAnsi="GHEA Grapalat"/>
          <w:lang w:val="pt-PT"/>
        </w:rPr>
        <w:t xml:space="preserve"> </w:t>
      </w:r>
      <w:r w:rsidR="00493312" w:rsidRPr="00286316">
        <w:rPr>
          <w:rFonts w:ascii="GHEA Grapalat" w:hAnsi="GHEA Grapalat"/>
        </w:rPr>
        <w:t>հիմքը</w:t>
      </w:r>
      <w:r w:rsidRPr="00286316">
        <w:rPr>
          <w:rFonts w:ascii="GHEA Grapalat" w:hAnsi="GHEA Grapalat"/>
          <w:lang w:val="pt-PT"/>
        </w:rPr>
        <w:t xml:space="preserve"> </w:t>
      </w:r>
      <w:r w:rsidR="00493312" w:rsidRPr="00286316">
        <w:rPr>
          <w:rFonts w:ascii="GHEA Grapalat" w:hAnsi="GHEA Grapalat"/>
        </w:rPr>
        <w:t>ծագելուց</w:t>
      </w:r>
      <w:r w:rsidRPr="00286316">
        <w:rPr>
          <w:rFonts w:ascii="GHEA Grapalat" w:hAnsi="GHEA Grapalat"/>
          <w:lang w:val="pt-PT"/>
        </w:rPr>
        <w:t xml:space="preserve"> </w:t>
      </w:r>
      <w:r w:rsidR="00493312" w:rsidRPr="00286316">
        <w:rPr>
          <w:rFonts w:ascii="GHEA Grapalat" w:hAnsi="GHEA Grapalat"/>
        </w:rPr>
        <w:t>վեց</w:t>
      </w:r>
      <w:r w:rsidRPr="00286316">
        <w:rPr>
          <w:rFonts w:ascii="GHEA Grapalat" w:hAnsi="GHEA Grapalat"/>
          <w:lang w:val="pt-PT"/>
        </w:rPr>
        <w:t xml:space="preserve"> </w:t>
      </w:r>
      <w:r w:rsidR="00493312" w:rsidRPr="00286316">
        <w:rPr>
          <w:rFonts w:ascii="GHEA Grapalat" w:hAnsi="GHEA Grapalat"/>
        </w:rPr>
        <w:t>ամիս</w:t>
      </w:r>
      <w:r w:rsidRPr="00286316">
        <w:rPr>
          <w:rFonts w:ascii="GHEA Grapalat" w:hAnsi="GHEA Grapalat"/>
          <w:lang w:val="pt-PT"/>
        </w:rPr>
        <w:t xml:space="preserve"> </w:t>
      </w:r>
      <w:r w:rsidR="00493312" w:rsidRPr="00286316">
        <w:rPr>
          <w:rFonts w:ascii="GHEA Grapalat" w:hAnsi="GHEA Grapalat"/>
        </w:rPr>
        <w:t>հետո</w:t>
      </w:r>
      <w:r w:rsidRPr="00286316">
        <w:rPr>
          <w:rFonts w:ascii="GHEA Grapalat" w:hAnsi="GHEA Grapalat"/>
          <w:lang w:val="pt-PT"/>
        </w:rPr>
        <w:t>:</w:t>
      </w:r>
    </w:p>
    <w:p w:rsidR="004E0EF7" w:rsidRPr="00286316" w:rsidRDefault="00ED6CC4">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lang w:val="ru-RU"/>
        </w:rPr>
        <w:t>Սույն</w:t>
      </w:r>
      <w:r w:rsidRPr="00286316">
        <w:rPr>
          <w:rFonts w:ascii="GHEA Grapalat" w:hAnsi="GHEA Grapalat"/>
          <w:lang w:val="pt-PT"/>
        </w:rPr>
        <w:t xml:space="preserve"> </w:t>
      </w:r>
      <w:r w:rsidRPr="00286316">
        <w:rPr>
          <w:rFonts w:ascii="GHEA Grapalat" w:hAnsi="GHEA Grapalat"/>
          <w:lang w:val="ru-RU"/>
        </w:rPr>
        <w:t>հոդվածի</w:t>
      </w:r>
      <w:r w:rsidRPr="00286316">
        <w:rPr>
          <w:rFonts w:ascii="GHEA Grapalat" w:hAnsi="GHEA Grapalat"/>
          <w:lang w:val="pt-PT"/>
        </w:rPr>
        <w:t xml:space="preserve"> 3-</w:t>
      </w:r>
      <w:r w:rsidRPr="00286316">
        <w:rPr>
          <w:rFonts w:ascii="GHEA Grapalat" w:hAnsi="GHEA Grapalat"/>
          <w:lang w:val="ru-RU"/>
        </w:rPr>
        <w:t>րդ</w:t>
      </w:r>
      <w:r w:rsidRPr="00286316">
        <w:rPr>
          <w:rFonts w:ascii="GHEA Grapalat" w:hAnsi="GHEA Grapalat"/>
          <w:lang w:val="pt-PT"/>
        </w:rPr>
        <w:t xml:space="preserve"> </w:t>
      </w:r>
      <w:r w:rsidRPr="00286316">
        <w:rPr>
          <w:rFonts w:ascii="GHEA Grapalat" w:hAnsi="GHEA Grapalat"/>
          <w:lang w:val="ru-RU"/>
        </w:rPr>
        <w:t>մասի</w:t>
      </w:r>
      <w:r w:rsidRPr="00286316">
        <w:rPr>
          <w:rFonts w:ascii="GHEA Grapalat" w:hAnsi="GHEA Grapalat"/>
          <w:lang w:val="pt-PT"/>
        </w:rPr>
        <w:t xml:space="preserve"> 1-</w:t>
      </w:r>
      <w:r w:rsidRPr="00286316">
        <w:rPr>
          <w:rFonts w:ascii="GHEA Grapalat" w:hAnsi="GHEA Grapalat"/>
          <w:lang w:val="ru-RU"/>
        </w:rPr>
        <w:t>ին</w:t>
      </w:r>
      <w:r w:rsidRPr="00286316">
        <w:rPr>
          <w:rFonts w:ascii="GHEA Grapalat" w:hAnsi="GHEA Grapalat"/>
          <w:lang w:val="pt-PT"/>
        </w:rPr>
        <w:t xml:space="preserve"> </w:t>
      </w:r>
      <w:r w:rsidRPr="00286316">
        <w:rPr>
          <w:rFonts w:ascii="GHEA Grapalat" w:hAnsi="GHEA Grapalat"/>
          <w:lang w:val="ru-RU"/>
        </w:rPr>
        <w:t>կետով</w:t>
      </w:r>
      <w:r w:rsidRPr="00286316">
        <w:rPr>
          <w:rFonts w:ascii="GHEA Grapalat" w:hAnsi="GHEA Grapalat"/>
          <w:lang w:val="pt-PT"/>
        </w:rPr>
        <w:t xml:space="preserve"> </w:t>
      </w:r>
      <w:r w:rsidRPr="00286316">
        <w:rPr>
          <w:rFonts w:ascii="GHEA Grapalat" w:hAnsi="GHEA Grapalat"/>
          <w:lang w:val="ru-RU"/>
        </w:rPr>
        <w:t>սահմանված</w:t>
      </w:r>
      <w:r w:rsidRPr="00286316">
        <w:rPr>
          <w:rFonts w:ascii="GHEA Grapalat" w:hAnsi="GHEA Grapalat"/>
          <w:lang w:val="pt-PT"/>
        </w:rPr>
        <w:t xml:space="preserve"> </w:t>
      </w:r>
      <w:r w:rsidRPr="00286316">
        <w:rPr>
          <w:rFonts w:ascii="GHEA Grapalat" w:hAnsi="GHEA Grapalat"/>
          <w:lang w:val="ru-RU"/>
        </w:rPr>
        <w:t>դեպքում</w:t>
      </w:r>
      <w:r w:rsidRPr="00286316">
        <w:rPr>
          <w:rFonts w:ascii="GHEA Grapalat" w:hAnsi="GHEA Grapalat"/>
          <w:lang w:val="pt-PT"/>
        </w:rPr>
        <w:t xml:space="preserve"> </w:t>
      </w:r>
      <w:r w:rsidRPr="00286316">
        <w:rPr>
          <w:rFonts w:ascii="GHEA Grapalat" w:hAnsi="GHEA Grapalat"/>
          <w:lang w:val="ru-RU"/>
        </w:rPr>
        <w:t>կ</w:t>
      </w:r>
      <w:r w:rsidR="00493312" w:rsidRPr="00286316">
        <w:rPr>
          <w:rFonts w:ascii="GHEA Grapalat" w:hAnsi="GHEA Grapalat"/>
        </w:rPr>
        <w:t>արգապահական</w:t>
      </w:r>
      <w:r w:rsidR="00493312" w:rsidRPr="00286316">
        <w:rPr>
          <w:rFonts w:ascii="GHEA Grapalat" w:hAnsi="GHEA Grapalat"/>
          <w:lang w:val="pt-PT"/>
        </w:rPr>
        <w:t xml:space="preserve"> </w:t>
      </w:r>
      <w:r w:rsidR="00493312" w:rsidRPr="00286316">
        <w:rPr>
          <w:rFonts w:ascii="GHEA Grapalat" w:hAnsi="GHEA Grapalat"/>
        </w:rPr>
        <w:t>վարույթ</w:t>
      </w:r>
      <w:r w:rsidR="00493312" w:rsidRPr="00286316">
        <w:rPr>
          <w:rFonts w:ascii="GHEA Grapalat" w:hAnsi="GHEA Grapalat"/>
          <w:lang w:val="pt-PT"/>
        </w:rPr>
        <w:t xml:space="preserve"> </w:t>
      </w:r>
      <w:r w:rsidR="00493312" w:rsidRPr="00286316">
        <w:rPr>
          <w:rFonts w:ascii="GHEA Grapalat" w:hAnsi="GHEA Grapalat"/>
        </w:rPr>
        <w:t>չի</w:t>
      </w:r>
      <w:r w:rsidR="00493312" w:rsidRPr="00286316">
        <w:rPr>
          <w:rFonts w:ascii="GHEA Grapalat" w:hAnsi="GHEA Grapalat"/>
          <w:lang w:val="pt-PT"/>
        </w:rPr>
        <w:t xml:space="preserve"> </w:t>
      </w:r>
      <w:r w:rsidR="00493312" w:rsidRPr="00286316">
        <w:rPr>
          <w:rFonts w:ascii="GHEA Grapalat" w:hAnsi="GHEA Grapalat"/>
        </w:rPr>
        <w:t>կարող</w:t>
      </w:r>
      <w:r w:rsidR="00493312" w:rsidRPr="00286316">
        <w:rPr>
          <w:rFonts w:ascii="GHEA Grapalat" w:hAnsi="GHEA Grapalat"/>
          <w:lang w:val="pt-PT"/>
        </w:rPr>
        <w:t xml:space="preserve"> </w:t>
      </w:r>
      <w:r w:rsidR="00493312" w:rsidRPr="00286316">
        <w:rPr>
          <w:rFonts w:ascii="GHEA Grapalat" w:hAnsi="GHEA Grapalat"/>
        </w:rPr>
        <w:t>հարուցվել</w:t>
      </w:r>
      <w:r w:rsidR="00493312" w:rsidRPr="00286316">
        <w:rPr>
          <w:rFonts w:ascii="GHEA Grapalat" w:hAnsi="GHEA Grapalat"/>
          <w:lang w:val="pt-PT"/>
        </w:rPr>
        <w:t xml:space="preserve">, </w:t>
      </w:r>
      <w:r w:rsidR="00493312" w:rsidRPr="00286316">
        <w:rPr>
          <w:rFonts w:ascii="GHEA Grapalat" w:hAnsi="GHEA Grapalat"/>
        </w:rPr>
        <w:t>եթե</w:t>
      </w:r>
      <w:r w:rsidR="00493312" w:rsidRPr="00286316">
        <w:rPr>
          <w:rFonts w:ascii="GHEA Grapalat" w:hAnsi="GHEA Grapalat"/>
          <w:lang w:val="pt-PT"/>
        </w:rPr>
        <w:t xml:space="preserve"> </w:t>
      </w:r>
      <w:r w:rsidR="00493312" w:rsidRPr="00286316">
        <w:rPr>
          <w:rFonts w:ascii="GHEA Grapalat" w:hAnsi="GHEA Grapalat"/>
        </w:rPr>
        <w:t>ենթադրյ</w:t>
      </w:r>
      <w:r w:rsidR="00493312" w:rsidRPr="00286316">
        <w:rPr>
          <w:rFonts w:ascii="GHEA Grapalat" w:hAnsi="GHEA Grapalat"/>
          <w:shd w:val="clear" w:color="auto" w:fill="FFFFFF"/>
        </w:rPr>
        <w:t>ալ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խախտման</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իսկ</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ե</w:t>
      </w:r>
      <w:r w:rsidR="00493312" w:rsidRPr="00286316">
        <w:rPr>
          <w:rFonts w:ascii="GHEA Grapalat" w:hAnsi="GHEA Grapalat"/>
        </w:rPr>
        <w:t>թե</w:t>
      </w:r>
      <w:r w:rsidR="00493312" w:rsidRPr="00286316">
        <w:rPr>
          <w:rFonts w:ascii="GHEA Grapalat" w:hAnsi="GHEA Grapalat"/>
          <w:lang w:val="pt-PT"/>
        </w:rPr>
        <w:t xml:space="preserve"> </w:t>
      </w:r>
      <w:r w:rsidR="00493312" w:rsidRPr="00286316">
        <w:rPr>
          <w:rFonts w:ascii="GHEA Grapalat" w:hAnsi="GHEA Grapalat"/>
        </w:rPr>
        <w:t>խախտումը</w:t>
      </w:r>
      <w:r w:rsidR="00493312" w:rsidRPr="00286316">
        <w:rPr>
          <w:rFonts w:ascii="GHEA Grapalat" w:hAnsi="GHEA Grapalat"/>
          <w:lang w:val="pt-PT"/>
        </w:rPr>
        <w:t xml:space="preserve"> </w:t>
      </w:r>
      <w:r w:rsidR="00493312" w:rsidRPr="00286316">
        <w:rPr>
          <w:rFonts w:ascii="GHEA Grapalat" w:hAnsi="GHEA Grapalat"/>
          <w:lang w:val="ru-RU"/>
        </w:rPr>
        <w:t>տեղի</w:t>
      </w:r>
      <w:r w:rsidR="00111DC7" w:rsidRPr="00286316">
        <w:rPr>
          <w:rFonts w:ascii="GHEA Grapalat" w:hAnsi="GHEA Grapalat"/>
          <w:lang w:val="pt-PT"/>
        </w:rPr>
        <w:t xml:space="preserve"> </w:t>
      </w:r>
      <w:r w:rsidR="00493312" w:rsidRPr="00286316">
        <w:rPr>
          <w:rFonts w:ascii="GHEA Grapalat" w:hAnsi="GHEA Grapalat"/>
          <w:lang w:val="ru-RU"/>
        </w:rPr>
        <w:t>է</w:t>
      </w:r>
      <w:r w:rsidR="00111DC7" w:rsidRPr="00286316">
        <w:rPr>
          <w:rFonts w:ascii="GHEA Grapalat" w:hAnsi="GHEA Grapalat"/>
          <w:lang w:val="pt-PT"/>
        </w:rPr>
        <w:t xml:space="preserve"> </w:t>
      </w:r>
      <w:r w:rsidR="00493312" w:rsidRPr="00286316">
        <w:rPr>
          <w:rFonts w:ascii="GHEA Grapalat" w:hAnsi="GHEA Grapalat"/>
          <w:lang w:val="ru-RU"/>
        </w:rPr>
        <w:t>ունեցել</w:t>
      </w:r>
      <w:r w:rsidR="00493312" w:rsidRPr="00286316">
        <w:rPr>
          <w:rFonts w:ascii="GHEA Grapalat" w:hAnsi="GHEA Grapalat"/>
          <w:lang w:val="pt-PT"/>
        </w:rPr>
        <w:t xml:space="preserve"> </w:t>
      </w:r>
      <w:r w:rsidR="00493312" w:rsidRPr="00286316">
        <w:rPr>
          <w:rFonts w:ascii="GHEA Grapalat" w:hAnsi="GHEA Grapalat"/>
        </w:rPr>
        <w:t>մինչև</w:t>
      </w:r>
      <w:r w:rsidR="00493312" w:rsidRPr="00286316">
        <w:rPr>
          <w:rFonts w:ascii="GHEA Grapalat" w:hAnsi="GHEA Grapalat"/>
          <w:lang w:val="pt-PT"/>
        </w:rPr>
        <w:t xml:space="preserve"> </w:t>
      </w:r>
      <w:r w:rsidR="00493312" w:rsidRPr="00286316">
        <w:rPr>
          <w:rFonts w:ascii="GHEA Grapalat" w:hAnsi="GHEA Grapalat"/>
        </w:rPr>
        <w:t>սնանկության</w:t>
      </w:r>
      <w:r w:rsidR="00493312" w:rsidRPr="00286316">
        <w:rPr>
          <w:rFonts w:ascii="GHEA Grapalat" w:hAnsi="GHEA Grapalat"/>
          <w:lang w:val="pt-PT"/>
        </w:rPr>
        <w:t xml:space="preserve"> </w:t>
      </w:r>
      <w:r w:rsidR="00493312" w:rsidRPr="00286316">
        <w:rPr>
          <w:rFonts w:ascii="GHEA Grapalat" w:hAnsi="GHEA Grapalat"/>
        </w:rPr>
        <w:t>գործի</w:t>
      </w:r>
      <w:r w:rsidR="00493312" w:rsidRPr="00286316">
        <w:rPr>
          <w:rFonts w:ascii="GHEA Grapalat" w:hAnsi="GHEA Grapalat"/>
          <w:lang w:val="pt-PT"/>
        </w:rPr>
        <w:t xml:space="preserve"> </w:t>
      </w:r>
      <w:r w:rsidR="00493312" w:rsidRPr="00286316">
        <w:rPr>
          <w:rFonts w:ascii="GHEA Grapalat" w:hAnsi="GHEA Grapalat"/>
        </w:rPr>
        <w:t>ավարտը</w:t>
      </w:r>
      <w:r w:rsidR="00493312" w:rsidRPr="00286316">
        <w:rPr>
          <w:rFonts w:ascii="GHEA Grapalat" w:hAnsi="GHEA Grapalat"/>
          <w:lang w:val="ru-RU"/>
        </w:rPr>
        <w:t>՝</w:t>
      </w:r>
      <w:r w:rsidR="00111DC7" w:rsidRPr="00286316">
        <w:rPr>
          <w:rFonts w:ascii="GHEA Grapalat" w:hAnsi="GHEA Grapalat"/>
          <w:lang w:val="pt-PT"/>
        </w:rPr>
        <w:t xml:space="preserve"> </w:t>
      </w:r>
      <w:r w:rsidR="00493312" w:rsidRPr="00286316">
        <w:rPr>
          <w:rFonts w:ascii="GHEA Grapalat" w:hAnsi="GHEA Grapalat"/>
          <w:lang w:val="ru-RU"/>
        </w:rPr>
        <w:t>սնանկության</w:t>
      </w:r>
      <w:r w:rsidR="00111DC7" w:rsidRPr="00286316">
        <w:rPr>
          <w:rFonts w:ascii="GHEA Grapalat" w:hAnsi="GHEA Grapalat"/>
          <w:lang w:val="pt-PT"/>
        </w:rPr>
        <w:t xml:space="preserve"> </w:t>
      </w:r>
      <w:r w:rsidR="00493312" w:rsidRPr="00286316">
        <w:rPr>
          <w:rFonts w:ascii="GHEA Grapalat" w:hAnsi="GHEA Grapalat"/>
          <w:lang w:val="ru-RU"/>
        </w:rPr>
        <w:t>գործն</w:t>
      </w:r>
      <w:r w:rsidR="00111DC7" w:rsidRPr="00286316">
        <w:rPr>
          <w:rFonts w:ascii="GHEA Grapalat" w:hAnsi="GHEA Grapalat"/>
          <w:lang w:val="pt-PT"/>
        </w:rPr>
        <w:t xml:space="preserve"> </w:t>
      </w:r>
      <w:r w:rsidR="00493312" w:rsidRPr="00286316">
        <w:rPr>
          <w:rFonts w:ascii="GHEA Grapalat" w:hAnsi="GHEA Grapalat"/>
          <w:lang w:val="ru-RU"/>
        </w:rPr>
        <w:t>ավարտվելու</w:t>
      </w:r>
      <w:r w:rsidR="00111DC7" w:rsidRPr="00286316">
        <w:rPr>
          <w:rFonts w:ascii="GHEA Grapalat" w:hAnsi="GHEA Grapalat"/>
          <w:lang w:val="pt-PT"/>
        </w:rPr>
        <w:t xml:space="preserve"> </w:t>
      </w:r>
      <w:r w:rsidR="00493312" w:rsidRPr="00286316">
        <w:rPr>
          <w:rFonts w:ascii="GHEA Grapalat" w:hAnsi="GHEA Grapalat"/>
          <w:lang w:val="ru-RU"/>
        </w:rPr>
        <w:t>պահից</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անցել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է</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մեկ</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տարի</w:t>
      </w:r>
      <w:r w:rsidR="00493312" w:rsidRPr="00286316">
        <w:rPr>
          <w:rFonts w:ascii="GHEA Grapalat" w:hAnsi="GHEA Grapalat"/>
          <w:shd w:val="clear" w:color="auto" w:fill="FFFFFF"/>
          <w:lang w:val="pt-PT"/>
        </w:rPr>
        <w:t>:</w:t>
      </w:r>
      <w:r w:rsidR="00976BDB" w:rsidRPr="00286316">
        <w:rPr>
          <w:rFonts w:ascii="GHEA Grapalat" w:hAnsi="GHEA Grapalat"/>
          <w:shd w:val="clear" w:color="auto" w:fill="FFFFFF"/>
          <w:lang w:val="pt-PT"/>
        </w:rPr>
        <w:t xml:space="preserve"> </w:t>
      </w:r>
    </w:p>
    <w:p w:rsidR="004E0EF7" w:rsidRPr="00286316" w:rsidRDefault="00111DC7">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lang w:val="pt-PT"/>
        </w:rPr>
        <w:t xml:space="preserve"> </w:t>
      </w:r>
      <w:r w:rsidR="00493312" w:rsidRPr="00286316">
        <w:rPr>
          <w:rFonts w:ascii="GHEA Grapalat" w:hAnsi="GHEA Grapalat"/>
        </w:rPr>
        <w:t>Մինչև</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վարույթի</w:t>
      </w:r>
      <w:r w:rsidRPr="00286316">
        <w:rPr>
          <w:rFonts w:ascii="GHEA Grapalat" w:hAnsi="GHEA Grapalat"/>
          <w:lang w:val="pt-PT"/>
        </w:rPr>
        <w:t xml:space="preserve"> </w:t>
      </w:r>
      <w:r w:rsidR="00493312" w:rsidRPr="00286316">
        <w:rPr>
          <w:rFonts w:ascii="GHEA Grapalat" w:hAnsi="GHEA Grapalat"/>
        </w:rPr>
        <w:t>ավարտը</w:t>
      </w:r>
      <w:r w:rsidRPr="00286316">
        <w:rPr>
          <w:rFonts w:ascii="GHEA Grapalat" w:hAnsi="GHEA Grapalat"/>
          <w:lang w:val="pt-PT"/>
        </w:rPr>
        <w:t xml:space="preserve"> </w:t>
      </w:r>
      <w:r w:rsidR="00493312" w:rsidRPr="00286316">
        <w:rPr>
          <w:rFonts w:ascii="GHEA Grapalat" w:hAnsi="GHEA Grapalat"/>
        </w:rPr>
        <w:t>կառավարիչը</w:t>
      </w:r>
      <w:r w:rsidRPr="00286316">
        <w:rPr>
          <w:rFonts w:ascii="GHEA Grapalat" w:hAnsi="GHEA Grapalat"/>
          <w:lang w:val="pt-PT"/>
        </w:rPr>
        <w:t xml:space="preserve">, </w:t>
      </w:r>
      <w:r w:rsidR="00493312" w:rsidRPr="00286316">
        <w:rPr>
          <w:rFonts w:ascii="GHEA Grapalat" w:hAnsi="GHEA Grapalat"/>
        </w:rPr>
        <w:t>ում</w:t>
      </w:r>
      <w:r w:rsidRPr="00286316">
        <w:rPr>
          <w:rFonts w:ascii="GHEA Grapalat" w:hAnsi="GHEA Grapalat"/>
          <w:lang w:val="pt-PT"/>
        </w:rPr>
        <w:t xml:space="preserve"> </w:t>
      </w:r>
      <w:r w:rsidR="00493312" w:rsidRPr="00286316">
        <w:rPr>
          <w:rFonts w:ascii="GHEA Grapalat" w:hAnsi="GHEA Grapalat"/>
        </w:rPr>
        <w:t>նկատմամբ</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հարուցվել</w:t>
      </w:r>
      <w:r w:rsidRPr="00286316">
        <w:rPr>
          <w:rFonts w:ascii="GHEA Grapalat" w:hAnsi="GHEA Grapalat"/>
          <w:lang w:val="pt-PT"/>
        </w:rPr>
        <w:t xml:space="preserve">, </w:t>
      </w:r>
      <w:r w:rsidR="00493312" w:rsidRPr="00286316">
        <w:rPr>
          <w:rFonts w:ascii="GHEA Grapalat" w:hAnsi="GHEA Grapalat"/>
        </w:rPr>
        <w:t>իրավունք</w:t>
      </w:r>
      <w:r w:rsidRPr="00286316">
        <w:rPr>
          <w:rFonts w:ascii="GHEA Grapalat" w:hAnsi="GHEA Grapalat"/>
          <w:lang w:val="pt-PT"/>
        </w:rPr>
        <w:t xml:space="preserve"> </w:t>
      </w:r>
      <w:r w:rsidR="00493312" w:rsidRPr="00286316">
        <w:rPr>
          <w:rFonts w:ascii="GHEA Grapalat" w:hAnsi="GHEA Grapalat"/>
        </w:rPr>
        <w:t>ունի</w:t>
      </w:r>
      <w:r w:rsidRPr="00286316">
        <w:rPr>
          <w:rFonts w:ascii="GHEA Grapalat" w:hAnsi="GHEA Grapalat"/>
          <w:lang w:val="pt-PT"/>
        </w:rPr>
        <w:t xml:space="preserve"> </w:t>
      </w:r>
      <w:r w:rsidR="00493312" w:rsidRPr="00286316">
        <w:rPr>
          <w:rFonts w:ascii="GHEA Grapalat" w:hAnsi="GHEA Grapalat"/>
        </w:rPr>
        <w:t>ծանոթանալու</w:t>
      </w:r>
      <w:r w:rsidRPr="00286316">
        <w:rPr>
          <w:rFonts w:ascii="GHEA Grapalat" w:hAnsi="GHEA Grapalat"/>
          <w:lang w:val="pt-PT"/>
        </w:rPr>
        <w:t xml:space="preserve"> </w:t>
      </w:r>
      <w:r w:rsidR="00493312" w:rsidRPr="00286316">
        <w:rPr>
          <w:rFonts w:ascii="GHEA Grapalat" w:hAnsi="GHEA Grapalat"/>
        </w:rPr>
        <w:t>վարույթի</w:t>
      </w:r>
      <w:r w:rsidRPr="00286316">
        <w:rPr>
          <w:rFonts w:ascii="GHEA Grapalat" w:hAnsi="GHEA Grapalat"/>
          <w:lang w:val="pt-PT"/>
        </w:rPr>
        <w:t xml:space="preserve"> </w:t>
      </w:r>
      <w:r w:rsidR="00493312" w:rsidRPr="00286316">
        <w:rPr>
          <w:rFonts w:ascii="GHEA Grapalat" w:hAnsi="GHEA Grapalat"/>
        </w:rPr>
        <w:t>նյութերին</w:t>
      </w:r>
      <w:r w:rsidRPr="00286316">
        <w:rPr>
          <w:rFonts w:ascii="GHEA Grapalat" w:hAnsi="GHEA Grapalat"/>
          <w:lang w:val="pt-PT"/>
        </w:rPr>
        <w:t xml:space="preserve">, </w:t>
      </w:r>
      <w:r w:rsidR="00493312" w:rsidRPr="00286316">
        <w:rPr>
          <w:rFonts w:ascii="GHEA Grapalat" w:hAnsi="GHEA Grapalat"/>
        </w:rPr>
        <w:t>ներկայացնելու</w:t>
      </w:r>
      <w:r w:rsidRPr="00286316">
        <w:rPr>
          <w:rFonts w:ascii="GHEA Grapalat" w:hAnsi="GHEA Grapalat"/>
          <w:lang w:val="pt-PT"/>
        </w:rPr>
        <w:t xml:space="preserve"> </w:t>
      </w:r>
      <w:r w:rsidR="00493312" w:rsidRPr="00286316">
        <w:rPr>
          <w:rFonts w:ascii="GHEA Grapalat" w:hAnsi="GHEA Grapalat"/>
        </w:rPr>
        <w:t>բացատրություններ</w:t>
      </w:r>
      <w:r w:rsidRPr="00286316">
        <w:rPr>
          <w:rFonts w:ascii="GHEA Grapalat" w:hAnsi="GHEA Grapalat"/>
          <w:lang w:val="pt-PT"/>
        </w:rPr>
        <w:t xml:space="preserve">, </w:t>
      </w:r>
      <w:r w:rsidR="00493312" w:rsidRPr="00286316">
        <w:rPr>
          <w:rFonts w:ascii="GHEA Grapalat" w:hAnsi="GHEA Grapalat"/>
        </w:rPr>
        <w:t>հարուցելու</w:t>
      </w:r>
      <w:r w:rsidRPr="00286316">
        <w:rPr>
          <w:rFonts w:ascii="GHEA Grapalat" w:hAnsi="GHEA Grapalat"/>
          <w:lang w:val="pt-PT"/>
        </w:rPr>
        <w:t xml:space="preserve"> </w:t>
      </w:r>
      <w:r w:rsidR="00493312" w:rsidRPr="00286316">
        <w:rPr>
          <w:rFonts w:ascii="GHEA Grapalat" w:hAnsi="GHEA Grapalat"/>
        </w:rPr>
        <w:t>միջնորդություն</w:t>
      </w:r>
      <w:r w:rsidRPr="00286316">
        <w:rPr>
          <w:rFonts w:ascii="GHEA Grapalat" w:hAnsi="GHEA Grapalat"/>
          <w:lang w:val="pt-PT"/>
        </w:rPr>
        <w:t xml:space="preserve"> </w:t>
      </w:r>
      <w:r w:rsidR="00493312" w:rsidRPr="00286316">
        <w:rPr>
          <w:rFonts w:ascii="GHEA Grapalat" w:hAnsi="GHEA Grapalat"/>
        </w:rPr>
        <w:t>լրացուցիչ</w:t>
      </w:r>
      <w:r w:rsidRPr="00286316">
        <w:rPr>
          <w:rFonts w:ascii="GHEA Grapalat" w:hAnsi="GHEA Grapalat"/>
          <w:lang w:val="pt-PT"/>
        </w:rPr>
        <w:t xml:space="preserve"> </w:t>
      </w:r>
      <w:r w:rsidR="00493312" w:rsidRPr="00286316">
        <w:rPr>
          <w:rFonts w:ascii="GHEA Grapalat" w:hAnsi="GHEA Grapalat"/>
        </w:rPr>
        <w:t>ուսումնասիրություններ</w:t>
      </w:r>
      <w:r w:rsidRPr="00286316">
        <w:rPr>
          <w:rFonts w:ascii="GHEA Grapalat" w:hAnsi="GHEA Grapalat"/>
          <w:lang w:val="pt-PT"/>
        </w:rPr>
        <w:t xml:space="preserve"> </w:t>
      </w:r>
      <w:r w:rsidR="00493312" w:rsidRPr="00286316">
        <w:rPr>
          <w:rFonts w:ascii="GHEA Grapalat" w:hAnsi="GHEA Grapalat"/>
        </w:rPr>
        <w:t>կատարելու</w:t>
      </w:r>
      <w:r w:rsidRPr="00286316">
        <w:rPr>
          <w:rFonts w:ascii="GHEA Grapalat" w:hAnsi="GHEA Grapalat"/>
          <w:lang w:val="pt-PT"/>
        </w:rPr>
        <w:t xml:space="preserve"> </w:t>
      </w:r>
      <w:r w:rsidR="00493312" w:rsidRPr="00286316">
        <w:rPr>
          <w:rFonts w:ascii="GHEA Grapalat" w:hAnsi="GHEA Grapalat"/>
        </w:rPr>
        <w:t>համար</w:t>
      </w:r>
      <w:r w:rsidRPr="00286316">
        <w:rPr>
          <w:rFonts w:ascii="GHEA Grapalat" w:hAnsi="GHEA Grapalat"/>
          <w:lang w:val="pt-PT"/>
        </w:rPr>
        <w:t>:</w:t>
      </w:r>
    </w:p>
    <w:p w:rsidR="004E0EF7" w:rsidRPr="00286316" w:rsidRDefault="00493312">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rPr>
        <w:t>Հարուցված</w:t>
      </w:r>
      <w:r w:rsidR="00111DC7" w:rsidRPr="00286316">
        <w:rPr>
          <w:rFonts w:ascii="GHEA Grapalat" w:hAnsi="GHEA Grapalat"/>
          <w:lang w:val="pt-PT"/>
        </w:rPr>
        <w:t xml:space="preserve"> </w:t>
      </w:r>
      <w:r w:rsidRPr="00286316">
        <w:rPr>
          <w:rFonts w:ascii="GHEA Grapalat" w:hAnsi="GHEA Grapalat"/>
        </w:rPr>
        <w:t>վարույթի</w:t>
      </w:r>
      <w:r w:rsidR="00111DC7" w:rsidRPr="00286316">
        <w:rPr>
          <w:rFonts w:ascii="GHEA Grapalat" w:hAnsi="GHEA Grapalat"/>
          <w:lang w:val="pt-PT"/>
        </w:rPr>
        <w:t xml:space="preserve"> </w:t>
      </w:r>
      <w:r w:rsidRPr="00286316">
        <w:rPr>
          <w:rFonts w:ascii="GHEA Grapalat" w:hAnsi="GHEA Grapalat"/>
        </w:rPr>
        <w:t>ընթացքում</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w:t>
      </w:r>
      <w:r w:rsidR="00111DC7" w:rsidRPr="00286316">
        <w:rPr>
          <w:rFonts w:ascii="GHEA Grapalat" w:hAnsi="GHEA Grapalat"/>
          <w:lang w:val="pt-PT"/>
        </w:rPr>
        <w:t xml:space="preserve"> </w:t>
      </w:r>
      <w:r w:rsidRPr="00286316">
        <w:rPr>
          <w:rFonts w:ascii="GHEA Grapalat" w:hAnsi="GHEA Grapalat"/>
        </w:rPr>
        <w:t>հարուցողը</w:t>
      </w:r>
      <w:r w:rsidR="00111DC7" w:rsidRPr="00286316">
        <w:rPr>
          <w:rFonts w:ascii="GHEA Grapalat" w:hAnsi="GHEA Grapalat"/>
          <w:lang w:val="pt-PT"/>
        </w:rPr>
        <w:t xml:space="preserve"> </w:t>
      </w:r>
      <w:r w:rsidRPr="00286316">
        <w:rPr>
          <w:rFonts w:ascii="GHEA Grapalat" w:hAnsi="GHEA Grapalat"/>
        </w:rPr>
        <w:t>կառավարչից</w:t>
      </w:r>
      <w:r w:rsidR="00111DC7" w:rsidRPr="00286316">
        <w:rPr>
          <w:rFonts w:ascii="GHEA Grapalat" w:hAnsi="GHEA Grapalat"/>
          <w:lang w:val="pt-PT"/>
        </w:rPr>
        <w:t xml:space="preserve"> </w:t>
      </w:r>
      <w:r w:rsidRPr="00286316">
        <w:rPr>
          <w:rFonts w:ascii="GHEA Grapalat" w:hAnsi="GHEA Grapalat"/>
        </w:rPr>
        <w:t>պահանջում</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վարույթի</w:t>
      </w:r>
      <w:r w:rsidR="00111DC7" w:rsidRPr="00286316">
        <w:rPr>
          <w:rFonts w:ascii="GHEA Grapalat" w:hAnsi="GHEA Grapalat"/>
          <w:lang w:val="pt-PT"/>
        </w:rPr>
        <w:t xml:space="preserve"> </w:t>
      </w:r>
      <w:r w:rsidRPr="00286316">
        <w:rPr>
          <w:rFonts w:ascii="GHEA Grapalat" w:hAnsi="GHEA Grapalat"/>
        </w:rPr>
        <w:t>համար</w:t>
      </w:r>
      <w:r w:rsidR="00111DC7" w:rsidRPr="00286316">
        <w:rPr>
          <w:rFonts w:ascii="GHEA Grapalat" w:hAnsi="GHEA Grapalat"/>
          <w:lang w:val="pt-PT"/>
        </w:rPr>
        <w:t xml:space="preserve"> </w:t>
      </w:r>
      <w:r w:rsidRPr="00286316">
        <w:rPr>
          <w:rFonts w:ascii="GHEA Grapalat" w:hAnsi="GHEA Grapalat"/>
        </w:rPr>
        <w:t>անհրաժեշտ</w:t>
      </w:r>
      <w:r w:rsidR="00111DC7" w:rsidRPr="00286316">
        <w:rPr>
          <w:rFonts w:ascii="GHEA Grapalat" w:hAnsi="GHEA Grapalat"/>
          <w:lang w:val="pt-PT"/>
        </w:rPr>
        <w:t xml:space="preserve"> </w:t>
      </w:r>
      <w:r w:rsidRPr="00286316">
        <w:rPr>
          <w:rFonts w:ascii="GHEA Grapalat" w:hAnsi="GHEA Grapalat"/>
        </w:rPr>
        <w:t>նյութեր</w:t>
      </w:r>
      <w:r w:rsidR="00111DC7" w:rsidRPr="00286316">
        <w:rPr>
          <w:rFonts w:ascii="GHEA Grapalat" w:hAnsi="GHEA Grapalat"/>
          <w:lang w:val="pt-PT"/>
        </w:rPr>
        <w:t xml:space="preserve">, </w:t>
      </w:r>
      <w:r w:rsidRPr="00286316">
        <w:rPr>
          <w:rFonts w:ascii="GHEA Grapalat" w:hAnsi="GHEA Grapalat"/>
        </w:rPr>
        <w:t>որոնք</w:t>
      </w:r>
      <w:r w:rsidR="00111DC7" w:rsidRPr="00286316">
        <w:rPr>
          <w:rFonts w:ascii="GHEA Grapalat" w:hAnsi="GHEA Grapalat"/>
          <w:lang w:val="pt-PT"/>
        </w:rPr>
        <w:t xml:space="preserve"> </w:t>
      </w:r>
      <w:r w:rsidRPr="00286316">
        <w:rPr>
          <w:rFonts w:ascii="GHEA Grapalat" w:hAnsi="GHEA Grapalat"/>
        </w:rPr>
        <w:t>պետք</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Pr="00286316">
        <w:rPr>
          <w:rFonts w:ascii="GHEA Grapalat" w:hAnsi="GHEA Grapalat"/>
        </w:rPr>
        <w:t>տրամադրվեն</w:t>
      </w:r>
      <w:r w:rsidR="00111DC7" w:rsidRPr="00286316">
        <w:rPr>
          <w:rFonts w:ascii="GHEA Grapalat" w:hAnsi="GHEA Grapalat"/>
          <w:lang w:val="pt-PT"/>
        </w:rPr>
        <w:t xml:space="preserve"> </w:t>
      </w:r>
      <w:r w:rsidRPr="00286316">
        <w:rPr>
          <w:rFonts w:ascii="GHEA Grapalat" w:hAnsi="GHEA Grapalat"/>
        </w:rPr>
        <w:t>մեկ</w:t>
      </w:r>
      <w:r w:rsidR="00111DC7" w:rsidRPr="00286316">
        <w:rPr>
          <w:rFonts w:ascii="GHEA Grapalat" w:hAnsi="GHEA Grapalat"/>
          <w:lang w:val="pt-PT"/>
        </w:rPr>
        <w:t xml:space="preserve"> </w:t>
      </w:r>
      <w:r w:rsidRPr="00286316">
        <w:rPr>
          <w:rFonts w:ascii="GHEA Grapalat" w:hAnsi="GHEA Grapalat"/>
        </w:rPr>
        <w:t>շաբաթվա</w:t>
      </w:r>
      <w:r w:rsidR="00111DC7" w:rsidRPr="00286316">
        <w:rPr>
          <w:rFonts w:ascii="GHEA Grapalat" w:hAnsi="GHEA Grapalat"/>
          <w:lang w:val="pt-PT"/>
        </w:rPr>
        <w:t xml:space="preserve"> </w:t>
      </w:r>
      <w:r w:rsidRPr="00286316">
        <w:rPr>
          <w:rFonts w:ascii="GHEA Grapalat" w:hAnsi="GHEA Grapalat"/>
        </w:rPr>
        <w:t>ընթացքում</w:t>
      </w:r>
      <w:r w:rsidR="00111DC7" w:rsidRPr="00286316">
        <w:rPr>
          <w:rFonts w:ascii="GHEA Grapalat" w:hAnsi="GHEA Grapalat"/>
          <w:lang w:val="pt-PT"/>
        </w:rPr>
        <w:t xml:space="preserve">: </w:t>
      </w:r>
      <w:r w:rsidRPr="00286316">
        <w:rPr>
          <w:rFonts w:ascii="GHEA Grapalat" w:hAnsi="GHEA Grapalat"/>
        </w:rPr>
        <w:t>Կառավարչի</w:t>
      </w:r>
      <w:r w:rsidR="00111DC7" w:rsidRPr="00286316">
        <w:rPr>
          <w:rFonts w:ascii="GHEA Grapalat" w:hAnsi="GHEA Grapalat"/>
          <w:lang w:val="pt-PT"/>
        </w:rPr>
        <w:t xml:space="preserve"> </w:t>
      </w:r>
      <w:r w:rsidRPr="00286316">
        <w:rPr>
          <w:rFonts w:ascii="GHEA Grapalat" w:hAnsi="GHEA Grapalat"/>
        </w:rPr>
        <w:t>միջնորդությամբ</w:t>
      </w:r>
      <w:r w:rsidR="00111DC7" w:rsidRPr="00286316">
        <w:rPr>
          <w:rFonts w:ascii="GHEA Grapalat" w:hAnsi="GHEA Grapalat"/>
          <w:lang w:val="pt-PT"/>
        </w:rPr>
        <w:t xml:space="preserve"> </w:t>
      </w:r>
      <w:r w:rsidRPr="00286316">
        <w:rPr>
          <w:rFonts w:ascii="GHEA Grapalat" w:hAnsi="GHEA Grapalat"/>
        </w:rPr>
        <w:t>այդ</w:t>
      </w:r>
      <w:r w:rsidR="00111DC7" w:rsidRPr="00286316">
        <w:rPr>
          <w:rFonts w:ascii="GHEA Grapalat" w:hAnsi="GHEA Grapalat"/>
          <w:lang w:val="pt-PT"/>
        </w:rPr>
        <w:t xml:space="preserve"> </w:t>
      </w:r>
      <w:r w:rsidRPr="00286316">
        <w:rPr>
          <w:rFonts w:ascii="GHEA Grapalat" w:hAnsi="GHEA Grapalat"/>
        </w:rPr>
        <w:t>ժամկետը</w:t>
      </w:r>
      <w:r w:rsidR="00111DC7" w:rsidRPr="00286316">
        <w:rPr>
          <w:rFonts w:ascii="GHEA Grapalat" w:hAnsi="GHEA Grapalat"/>
          <w:lang w:val="pt-PT"/>
        </w:rPr>
        <w:t xml:space="preserve"> </w:t>
      </w:r>
      <w:r w:rsidRPr="00286316">
        <w:rPr>
          <w:rFonts w:ascii="GHEA Grapalat" w:hAnsi="GHEA Grapalat"/>
        </w:rPr>
        <w:t>կարող</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Pr="00286316">
        <w:rPr>
          <w:rFonts w:ascii="GHEA Grapalat" w:hAnsi="GHEA Grapalat"/>
        </w:rPr>
        <w:t>երկարաձգվել</w:t>
      </w:r>
      <w:r w:rsidR="00111DC7" w:rsidRPr="00286316">
        <w:rPr>
          <w:rFonts w:ascii="GHEA Grapalat" w:hAnsi="GHEA Grapalat"/>
          <w:lang w:val="pt-PT"/>
        </w:rPr>
        <w:t xml:space="preserve"> </w:t>
      </w:r>
      <w:r w:rsidRPr="00286316">
        <w:rPr>
          <w:rFonts w:ascii="GHEA Grapalat" w:hAnsi="GHEA Grapalat"/>
        </w:rPr>
        <w:t>ևս</w:t>
      </w:r>
      <w:r w:rsidR="00111DC7" w:rsidRPr="00286316">
        <w:rPr>
          <w:rFonts w:ascii="GHEA Grapalat" w:hAnsi="GHEA Grapalat"/>
          <w:lang w:val="pt-PT"/>
        </w:rPr>
        <w:t xml:space="preserve"> </w:t>
      </w:r>
      <w:r w:rsidRPr="00286316">
        <w:rPr>
          <w:rFonts w:ascii="GHEA Grapalat" w:hAnsi="GHEA Grapalat"/>
        </w:rPr>
        <w:t>մեկ</w:t>
      </w:r>
      <w:r w:rsidR="00111DC7" w:rsidRPr="00286316">
        <w:rPr>
          <w:rFonts w:ascii="GHEA Grapalat" w:hAnsi="GHEA Grapalat"/>
          <w:lang w:val="pt-PT"/>
        </w:rPr>
        <w:t xml:space="preserve"> </w:t>
      </w:r>
      <w:r w:rsidRPr="00286316">
        <w:rPr>
          <w:rFonts w:ascii="GHEA Grapalat" w:hAnsi="GHEA Grapalat"/>
        </w:rPr>
        <w:t>շաբաթով</w:t>
      </w:r>
      <w:r w:rsidR="00111DC7" w:rsidRPr="00286316">
        <w:rPr>
          <w:rFonts w:ascii="GHEA Grapalat" w:hAnsi="GHEA Grapalat"/>
          <w:lang w:val="pt-PT"/>
        </w:rPr>
        <w:t>:</w:t>
      </w:r>
    </w:p>
    <w:p w:rsidR="004E0EF7" w:rsidRPr="00286316" w:rsidRDefault="00493312">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վարույթն</w:t>
      </w:r>
      <w:r w:rsidR="00111DC7" w:rsidRPr="00286316">
        <w:rPr>
          <w:rFonts w:ascii="GHEA Grapalat" w:hAnsi="GHEA Grapalat"/>
          <w:lang w:val="pt-PT"/>
        </w:rPr>
        <w:t xml:space="preserve"> </w:t>
      </w:r>
      <w:r w:rsidRPr="00286316">
        <w:rPr>
          <w:rFonts w:ascii="GHEA Grapalat" w:hAnsi="GHEA Grapalat"/>
        </w:rPr>
        <w:t>իրականացվում</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Pr="00286316">
        <w:rPr>
          <w:rFonts w:ascii="GHEA Grapalat" w:hAnsi="GHEA Grapalat"/>
        </w:rPr>
        <w:t>երկամսյա</w:t>
      </w:r>
      <w:r w:rsidR="00111DC7" w:rsidRPr="00286316">
        <w:rPr>
          <w:rFonts w:ascii="GHEA Grapalat" w:hAnsi="GHEA Grapalat"/>
          <w:lang w:val="pt-PT"/>
        </w:rPr>
        <w:t xml:space="preserve"> </w:t>
      </w:r>
      <w:r w:rsidRPr="00286316">
        <w:rPr>
          <w:rFonts w:ascii="GHEA Grapalat" w:hAnsi="GHEA Grapalat"/>
        </w:rPr>
        <w:t>ժամկետում</w:t>
      </w:r>
      <w:r w:rsidR="00111DC7" w:rsidRPr="00286316">
        <w:rPr>
          <w:rFonts w:ascii="GHEA Grapalat" w:hAnsi="GHEA Grapalat"/>
          <w:lang w:val="pt-PT"/>
        </w:rPr>
        <w:t>:</w:t>
      </w:r>
    </w:p>
    <w:p w:rsidR="004E0EF7" w:rsidRPr="00286316" w:rsidRDefault="00493312">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rPr>
        <w:t>Բացառիկ</w:t>
      </w:r>
      <w:r w:rsidR="00111DC7" w:rsidRPr="00286316">
        <w:rPr>
          <w:rFonts w:ascii="GHEA Grapalat" w:hAnsi="GHEA Grapalat"/>
          <w:lang w:val="pt-PT"/>
        </w:rPr>
        <w:t xml:space="preserve"> </w:t>
      </w:r>
      <w:r w:rsidRPr="00286316">
        <w:rPr>
          <w:rFonts w:ascii="GHEA Grapalat" w:hAnsi="GHEA Grapalat"/>
        </w:rPr>
        <w:t>դեպքերում</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վարույթի</w:t>
      </w:r>
      <w:r w:rsidR="00111DC7" w:rsidRPr="00286316">
        <w:rPr>
          <w:rFonts w:ascii="GHEA Grapalat" w:hAnsi="GHEA Grapalat"/>
          <w:lang w:val="pt-PT"/>
        </w:rPr>
        <w:t xml:space="preserve"> </w:t>
      </w:r>
      <w:r w:rsidRPr="00286316">
        <w:rPr>
          <w:rFonts w:ascii="GHEA Grapalat" w:hAnsi="GHEA Grapalat"/>
        </w:rPr>
        <w:t>ժամկետը</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w:t>
      </w:r>
      <w:r w:rsidR="00111DC7" w:rsidRPr="00286316">
        <w:rPr>
          <w:rFonts w:ascii="GHEA Grapalat" w:hAnsi="GHEA Grapalat"/>
          <w:lang w:val="pt-PT"/>
        </w:rPr>
        <w:t xml:space="preserve"> </w:t>
      </w:r>
      <w:r w:rsidRPr="00286316">
        <w:rPr>
          <w:rFonts w:ascii="GHEA Grapalat" w:hAnsi="GHEA Grapalat"/>
        </w:rPr>
        <w:t>հարուցած</w:t>
      </w:r>
      <w:r w:rsidR="00111DC7" w:rsidRPr="00286316">
        <w:rPr>
          <w:rFonts w:ascii="GHEA Grapalat" w:hAnsi="GHEA Grapalat"/>
          <w:lang w:val="pt-PT"/>
        </w:rPr>
        <w:t xml:space="preserve"> </w:t>
      </w:r>
      <w:r w:rsidRPr="00286316">
        <w:rPr>
          <w:rFonts w:ascii="GHEA Grapalat" w:hAnsi="GHEA Grapalat"/>
        </w:rPr>
        <w:t>մարմնի</w:t>
      </w:r>
      <w:r w:rsidR="00111DC7" w:rsidRPr="00286316">
        <w:rPr>
          <w:rFonts w:ascii="GHEA Grapalat" w:hAnsi="GHEA Grapalat"/>
          <w:lang w:val="pt-PT"/>
        </w:rPr>
        <w:t xml:space="preserve"> </w:t>
      </w:r>
      <w:r w:rsidRPr="00286316">
        <w:rPr>
          <w:rFonts w:ascii="GHEA Grapalat" w:hAnsi="GHEA Grapalat"/>
        </w:rPr>
        <w:t>որոշմամբ</w:t>
      </w:r>
      <w:r w:rsidR="00111DC7" w:rsidRPr="00286316">
        <w:rPr>
          <w:rFonts w:ascii="GHEA Grapalat" w:hAnsi="GHEA Grapalat"/>
          <w:lang w:val="pt-PT"/>
        </w:rPr>
        <w:t xml:space="preserve"> </w:t>
      </w:r>
      <w:r w:rsidRPr="00286316">
        <w:rPr>
          <w:rFonts w:ascii="GHEA Grapalat" w:hAnsi="GHEA Grapalat"/>
        </w:rPr>
        <w:t>կարող</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007F6AB9" w:rsidRPr="00286316">
        <w:rPr>
          <w:rFonts w:ascii="GHEA Grapalat" w:hAnsi="GHEA Grapalat"/>
        </w:rPr>
        <w:t>երկարաձգվել</w:t>
      </w:r>
      <w:r w:rsidR="007F6AB9" w:rsidRPr="00286316">
        <w:rPr>
          <w:rFonts w:ascii="GHEA Grapalat" w:hAnsi="GHEA Grapalat"/>
          <w:lang w:val="pt-PT"/>
        </w:rPr>
        <w:t xml:space="preserve"> </w:t>
      </w:r>
      <w:r w:rsidRPr="00286316">
        <w:rPr>
          <w:rFonts w:ascii="GHEA Grapalat" w:hAnsi="GHEA Grapalat"/>
        </w:rPr>
        <w:t>ոչ</w:t>
      </w:r>
      <w:r w:rsidR="00111DC7" w:rsidRPr="00286316">
        <w:rPr>
          <w:rFonts w:ascii="GHEA Grapalat" w:hAnsi="GHEA Grapalat"/>
          <w:lang w:val="pt-PT"/>
        </w:rPr>
        <w:t xml:space="preserve"> </w:t>
      </w:r>
      <w:r w:rsidRPr="00286316">
        <w:rPr>
          <w:rFonts w:ascii="GHEA Grapalat" w:hAnsi="GHEA Grapalat"/>
        </w:rPr>
        <w:t>ավելի</w:t>
      </w:r>
      <w:r w:rsidR="00111DC7" w:rsidRPr="00286316">
        <w:rPr>
          <w:rFonts w:ascii="GHEA Grapalat" w:hAnsi="GHEA Grapalat"/>
          <w:lang w:val="pt-PT"/>
        </w:rPr>
        <w:t xml:space="preserve">, </w:t>
      </w:r>
      <w:r w:rsidRPr="00286316">
        <w:rPr>
          <w:rFonts w:ascii="GHEA Grapalat" w:hAnsi="GHEA Grapalat"/>
        </w:rPr>
        <w:t>քան</w:t>
      </w:r>
      <w:r w:rsidR="00111DC7" w:rsidRPr="00286316">
        <w:rPr>
          <w:rFonts w:ascii="GHEA Grapalat" w:hAnsi="GHEA Grapalat"/>
          <w:lang w:val="pt-PT"/>
        </w:rPr>
        <w:t xml:space="preserve"> </w:t>
      </w:r>
      <w:r w:rsidRPr="00286316">
        <w:rPr>
          <w:rFonts w:ascii="GHEA Grapalat" w:hAnsi="GHEA Grapalat"/>
        </w:rPr>
        <w:t>մեկ</w:t>
      </w:r>
      <w:r w:rsidR="00111DC7" w:rsidRPr="00286316">
        <w:rPr>
          <w:rFonts w:ascii="GHEA Grapalat" w:hAnsi="GHEA Grapalat"/>
          <w:lang w:val="pt-PT"/>
        </w:rPr>
        <w:t xml:space="preserve"> </w:t>
      </w:r>
      <w:r w:rsidRPr="00286316">
        <w:rPr>
          <w:rFonts w:ascii="GHEA Grapalat" w:hAnsi="GHEA Grapalat"/>
        </w:rPr>
        <w:t>ամսով</w:t>
      </w:r>
      <w:r w:rsidR="00111DC7" w:rsidRPr="00286316">
        <w:rPr>
          <w:rFonts w:ascii="GHEA Grapalat" w:hAnsi="GHEA Grapalat"/>
          <w:lang w:val="pt-PT"/>
        </w:rPr>
        <w:t xml:space="preserve">, </w:t>
      </w:r>
      <w:r w:rsidRPr="00286316">
        <w:rPr>
          <w:rFonts w:ascii="GHEA Grapalat" w:hAnsi="GHEA Grapalat"/>
        </w:rPr>
        <w:t>իսկ</w:t>
      </w:r>
      <w:r w:rsidR="00111DC7" w:rsidRPr="00286316">
        <w:rPr>
          <w:rFonts w:ascii="GHEA Grapalat" w:hAnsi="GHEA Grapalat"/>
          <w:lang w:val="pt-PT"/>
        </w:rPr>
        <w:t xml:space="preserve"> </w:t>
      </w:r>
      <w:r w:rsidRPr="00286316">
        <w:rPr>
          <w:rFonts w:ascii="GHEA Grapalat" w:hAnsi="GHEA Grapalat"/>
        </w:rPr>
        <w:t>փորձաքննություն</w:t>
      </w:r>
      <w:r w:rsidR="00111DC7" w:rsidRPr="00286316">
        <w:rPr>
          <w:rFonts w:ascii="GHEA Grapalat" w:hAnsi="GHEA Grapalat"/>
          <w:lang w:val="pt-PT"/>
        </w:rPr>
        <w:t xml:space="preserve"> </w:t>
      </w:r>
      <w:r w:rsidRPr="00286316">
        <w:rPr>
          <w:rFonts w:ascii="GHEA Grapalat" w:hAnsi="GHEA Grapalat"/>
        </w:rPr>
        <w:t>նշանակվելու</w:t>
      </w:r>
      <w:r w:rsidR="00111DC7" w:rsidRPr="00286316">
        <w:rPr>
          <w:rFonts w:ascii="GHEA Grapalat" w:hAnsi="GHEA Grapalat"/>
          <w:lang w:val="pt-PT"/>
        </w:rPr>
        <w:t xml:space="preserve"> </w:t>
      </w:r>
      <w:r w:rsidRPr="00286316">
        <w:rPr>
          <w:rFonts w:ascii="GHEA Grapalat" w:hAnsi="GHEA Grapalat"/>
        </w:rPr>
        <w:t>դեպքում՝</w:t>
      </w:r>
      <w:r w:rsidR="00111DC7" w:rsidRPr="00286316">
        <w:rPr>
          <w:rFonts w:ascii="GHEA Grapalat" w:hAnsi="GHEA Grapalat"/>
          <w:lang w:val="pt-PT"/>
        </w:rPr>
        <w:t xml:space="preserve"> </w:t>
      </w:r>
      <w:r w:rsidRPr="00286316">
        <w:rPr>
          <w:rFonts w:ascii="GHEA Grapalat" w:hAnsi="GHEA Grapalat"/>
        </w:rPr>
        <w:t>փորձաքննության</w:t>
      </w:r>
      <w:r w:rsidR="00111DC7" w:rsidRPr="00286316">
        <w:rPr>
          <w:rFonts w:ascii="GHEA Grapalat" w:hAnsi="GHEA Grapalat"/>
          <w:lang w:val="pt-PT"/>
        </w:rPr>
        <w:t xml:space="preserve"> </w:t>
      </w:r>
      <w:r w:rsidRPr="00286316">
        <w:rPr>
          <w:rFonts w:ascii="GHEA Grapalat" w:hAnsi="GHEA Grapalat"/>
        </w:rPr>
        <w:t>կատարման</w:t>
      </w:r>
      <w:r w:rsidR="00111DC7" w:rsidRPr="00286316">
        <w:rPr>
          <w:rFonts w:ascii="GHEA Grapalat" w:hAnsi="GHEA Grapalat"/>
          <w:lang w:val="pt-PT"/>
        </w:rPr>
        <w:t xml:space="preserve"> </w:t>
      </w:r>
      <w:r w:rsidRPr="00286316">
        <w:rPr>
          <w:rFonts w:ascii="GHEA Grapalat" w:hAnsi="GHEA Grapalat"/>
        </w:rPr>
        <w:t>համար</w:t>
      </w:r>
      <w:r w:rsidR="00111DC7" w:rsidRPr="00286316">
        <w:rPr>
          <w:rFonts w:ascii="GHEA Grapalat" w:hAnsi="GHEA Grapalat"/>
          <w:lang w:val="pt-PT"/>
        </w:rPr>
        <w:t xml:space="preserve"> </w:t>
      </w:r>
      <w:r w:rsidRPr="00286316">
        <w:rPr>
          <w:rFonts w:ascii="GHEA Grapalat" w:hAnsi="GHEA Grapalat"/>
        </w:rPr>
        <w:t>անհրաժեշտ</w:t>
      </w:r>
      <w:r w:rsidR="00111DC7" w:rsidRPr="00286316">
        <w:rPr>
          <w:rFonts w:ascii="GHEA Grapalat" w:hAnsi="GHEA Grapalat"/>
          <w:lang w:val="pt-PT"/>
        </w:rPr>
        <w:t xml:space="preserve"> </w:t>
      </w:r>
      <w:r w:rsidRPr="00286316">
        <w:rPr>
          <w:rFonts w:ascii="GHEA Grapalat" w:hAnsi="GHEA Grapalat"/>
        </w:rPr>
        <w:t>ժամկետով</w:t>
      </w:r>
      <w:r w:rsidR="00111DC7" w:rsidRPr="00286316">
        <w:rPr>
          <w:rFonts w:ascii="GHEA Grapalat" w:hAnsi="GHEA Grapalat"/>
          <w:lang w:val="pt-PT"/>
        </w:rPr>
        <w:t>:</w:t>
      </w:r>
    </w:p>
    <w:p w:rsidR="004E0EF7" w:rsidRPr="00286316" w:rsidRDefault="00493312">
      <w:pPr>
        <w:numPr>
          <w:ilvl w:val="0"/>
          <w:numId w:val="42"/>
        </w:numPr>
        <w:spacing w:after="0" w:line="360" w:lineRule="auto"/>
        <w:ind w:left="0" w:firstLine="720"/>
        <w:jc w:val="both"/>
        <w:rPr>
          <w:rFonts w:ascii="GHEA Grapalat" w:eastAsia="GHEA Grapalat" w:hAnsi="GHEA Grapalat" w:cs="GHEA Grapalat"/>
          <w:lang w:val="pt-PT"/>
        </w:rPr>
      </w:pPr>
      <w:r w:rsidRPr="00286316">
        <w:rPr>
          <w:rFonts w:ascii="GHEA Grapalat" w:hAnsi="GHEA Grapalat"/>
        </w:rPr>
        <w:t>Կառավարիչների</w:t>
      </w:r>
      <w:r w:rsidR="00111DC7" w:rsidRPr="00286316">
        <w:rPr>
          <w:rFonts w:ascii="GHEA Grapalat" w:hAnsi="GHEA Grapalat"/>
          <w:lang w:val="pt-PT"/>
        </w:rPr>
        <w:t xml:space="preserve"> </w:t>
      </w:r>
      <w:r w:rsidRPr="00286316">
        <w:rPr>
          <w:rFonts w:ascii="GHEA Grapalat" w:hAnsi="GHEA Grapalat"/>
        </w:rPr>
        <w:t>ինքնակարգավորվող</w:t>
      </w:r>
      <w:r w:rsidR="00111DC7" w:rsidRPr="00286316">
        <w:rPr>
          <w:rFonts w:ascii="GHEA Grapalat" w:hAnsi="GHEA Grapalat"/>
          <w:lang w:val="pt-PT"/>
        </w:rPr>
        <w:t xml:space="preserve"> </w:t>
      </w:r>
      <w:r w:rsidRPr="00286316">
        <w:rPr>
          <w:rFonts w:ascii="GHEA Grapalat" w:hAnsi="GHEA Grapalat"/>
        </w:rPr>
        <w:t>կազմակերպության</w:t>
      </w:r>
      <w:r w:rsidR="00111DC7" w:rsidRPr="00286316">
        <w:rPr>
          <w:rFonts w:ascii="GHEA Grapalat" w:hAnsi="GHEA Grapalat"/>
          <w:lang w:val="pt-PT"/>
        </w:rPr>
        <w:t xml:space="preserve"> </w:t>
      </w:r>
      <w:r w:rsidRPr="00286316">
        <w:rPr>
          <w:rFonts w:ascii="GHEA Grapalat" w:hAnsi="GHEA Grapalat"/>
        </w:rPr>
        <w:t>կողմից</w:t>
      </w:r>
      <w:r w:rsidR="00111DC7" w:rsidRPr="00286316">
        <w:rPr>
          <w:rFonts w:ascii="GHEA Grapalat" w:hAnsi="GHEA Grapalat"/>
          <w:lang w:val="pt-PT"/>
        </w:rPr>
        <w:t xml:space="preserve"> </w:t>
      </w:r>
      <w:r w:rsidRPr="00286316">
        <w:rPr>
          <w:rFonts w:ascii="GHEA Grapalat" w:hAnsi="GHEA Grapalat"/>
        </w:rPr>
        <w:t>կառավարչի</w:t>
      </w:r>
      <w:r w:rsidR="00111DC7" w:rsidRPr="00286316">
        <w:rPr>
          <w:rFonts w:ascii="GHEA Grapalat" w:hAnsi="GHEA Grapalat"/>
          <w:lang w:val="pt-PT"/>
        </w:rPr>
        <w:t xml:space="preserve"> </w:t>
      </w:r>
      <w:r w:rsidRPr="00286316">
        <w:rPr>
          <w:rFonts w:ascii="GHEA Grapalat" w:hAnsi="GHEA Grapalat"/>
        </w:rPr>
        <w:t>նկատմամբ</w:t>
      </w:r>
      <w:r w:rsidR="00111DC7" w:rsidRPr="00286316">
        <w:rPr>
          <w:rFonts w:ascii="GHEA Grapalat" w:hAnsi="GHEA Grapalat"/>
          <w:lang w:val="pt-PT"/>
        </w:rPr>
        <w:t xml:space="preserve"> </w:t>
      </w:r>
      <w:r w:rsidRPr="00286316">
        <w:rPr>
          <w:rFonts w:ascii="GHEA Grapalat" w:hAnsi="GHEA Grapalat"/>
        </w:rPr>
        <w:t>կարգապահական</w:t>
      </w:r>
      <w:r w:rsidR="00111DC7" w:rsidRPr="00286316">
        <w:rPr>
          <w:rFonts w:ascii="GHEA Grapalat" w:hAnsi="GHEA Grapalat"/>
          <w:lang w:val="pt-PT"/>
        </w:rPr>
        <w:t xml:space="preserve"> </w:t>
      </w:r>
      <w:r w:rsidRPr="00286316">
        <w:rPr>
          <w:rFonts w:ascii="GHEA Grapalat" w:hAnsi="GHEA Grapalat"/>
        </w:rPr>
        <w:t>վարույթ</w:t>
      </w:r>
      <w:r w:rsidR="00111DC7" w:rsidRPr="00286316">
        <w:rPr>
          <w:rFonts w:ascii="GHEA Grapalat" w:hAnsi="GHEA Grapalat"/>
          <w:lang w:val="pt-PT"/>
        </w:rPr>
        <w:t xml:space="preserve"> </w:t>
      </w:r>
      <w:r w:rsidRPr="00286316">
        <w:rPr>
          <w:rFonts w:ascii="GHEA Grapalat" w:hAnsi="GHEA Grapalat"/>
        </w:rPr>
        <w:t>հարուցելու</w:t>
      </w:r>
      <w:r w:rsidR="00111DC7" w:rsidRPr="00286316">
        <w:rPr>
          <w:rFonts w:ascii="GHEA Grapalat" w:hAnsi="GHEA Grapalat"/>
          <w:lang w:val="pt-PT"/>
        </w:rPr>
        <w:t xml:space="preserve"> </w:t>
      </w:r>
      <w:r w:rsidRPr="00286316">
        <w:rPr>
          <w:rFonts w:ascii="GHEA Grapalat" w:hAnsi="GHEA Grapalat"/>
        </w:rPr>
        <w:t>դեպքում</w:t>
      </w:r>
      <w:r w:rsidR="00111DC7" w:rsidRPr="00286316">
        <w:rPr>
          <w:rFonts w:ascii="GHEA Grapalat" w:hAnsi="GHEA Grapalat"/>
          <w:lang w:val="pt-PT"/>
        </w:rPr>
        <w:t xml:space="preserve"> </w:t>
      </w:r>
      <w:r w:rsidRPr="00286316">
        <w:rPr>
          <w:rFonts w:ascii="GHEA Grapalat" w:hAnsi="GHEA Grapalat"/>
        </w:rPr>
        <w:t>վարույթի</w:t>
      </w:r>
      <w:r w:rsidR="00111DC7" w:rsidRPr="00286316">
        <w:rPr>
          <w:rFonts w:ascii="GHEA Grapalat" w:hAnsi="GHEA Grapalat"/>
          <w:lang w:val="pt-PT"/>
        </w:rPr>
        <w:t xml:space="preserve"> </w:t>
      </w:r>
      <w:r w:rsidRPr="00286316">
        <w:rPr>
          <w:rFonts w:ascii="GHEA Grapalat" w:hAnsi="GHEA Grapalat"/>
        </w:rPr>
        <w:t>հարուցման</w:t>
      </w:r>
      <w:r w:rsidR="00111DC7" w:rsidRPr="00286316">
        <w:rPr>
          <w:rFonts w:ascii="GHEA Grapalat" w:hAnsi="GHEA Grapalat"/>
          <w:lang w:val="pt-PT"/>
        </w:rPr>
        <w:t xml:space="preserve">, </w:t>
      </w:r>
      <w:r w:rsidRPr="00286316">
        <w:rPr>
          <w:rFonts w:ascii="GHEA Grapalat" w:hAnsi="GHEA Grapalat"/>
        </w:rPr>
        <w:t>ինչպես</w:t>
      </w:r>
      <w:r w:rsidR="00111DC7" w:rsidRPr="00286316">
        <w:rPr>
          <w:rFonts w:ascii="GHEA Grapalat" w:hAnsi="GHEA Grapalat"/>
          <w:lang w:val="pt-PT"/>
        </w:rPr>
        <w:t xml:space="preserve"> </w:t>
      </w:r>
      <w:r w:rsidRPr="00286316">
        <w:rPr>
          <w:rFonts w:ascii="GHEA Grapalat" w:hAnsi="GHEA Grapalat"/>
        </w:rPr>
        <w:t>նաև</w:t>
      </w:r>
      <w:r w:rsidR="00111DC7" w:rsidRPr="00286316">
        <w:rPr>
          <w:rFonts w:ascii="GHEA Grapalat" w:hAnsi="GHEA Grapalat"/>
          <w:lang w:val="pt-PT"/>
        </w:rPr>
        <w:t xml:space="preserve"> </w:t>
      </w:r>
      <w:r w:rsidRPr="00286316">
        <w:rPr>
          <w:rFonts w:ascii="GHEA Grapalat" w:hAnsi="GHEA Grapalat"/>
        </w:rPr>
        <w:t>դրա</w:t>
      </w:r>
      <w:r w:rsidR="00111DC7" w:rsidRPr="00286316">
        <w:rPr>
          <w:rFonts w:ascii="GHEA Grapalat" w:hAnsi="GHEA Grapalat"/>
          <w:lang w:val="pt-PT"/>
        </w:rPr>
        <w:t xml:space="preserve"> </w:t>
      </w:r>
      <w:r w:rsidRPr="00286316">
        <w:rPr>
          <w:rFonts w:ascii="GHEA Grapalat" w:hAnsi="GHEA Grapalat"/>
        </w:rPr>
        <w:t>արդյունքների</w:t>
      </w:r>
      <w:r w:rsidR="00111DC7" w:rsidRPr="00286316">
        <w:rPr>
          <w:rFonts w:ascii="GHEA Grapalat" w:hAnsi="GHEA Grapalat"/>
          <w:lang w:val="pt-PT"/>
        </w:rPr>
        <w:t xml:space="preserve"> </w:t>
      </w:r>
      <w:r w:rsidRPr="00286316">
        <w:rPr>
          <w:rFonts w:ascii="GHEA Grapalat" w:hAnsi="GHEA Grapalat"/>
        </w:rPr>
        <w:t>մասին</w:t>
      </w:r>
      <w:r w:rsidR="00111DC7" w:rsidRPr="00286316">
        <w:rPr>
          <w:rFonts w:ascii="GHEA Grapalat" w:hAnsi="GHEA Grapalat"/>
          <w:lang w:val="pt-PT"/>
        </w:rPr>
        <w:t xml:space="preserve"> </w:t>
      </w:r>
      <w:r w:rsidRPr="00286316">
        <w:rPr>
          <w:rFonts w:ascii="GHEA Grapalat" w:hAnsi="GHEA Grapalat"/>
        </w:rPr>
        <w:t>կառավարիչների</w:t>
      </w:r>
      <w:r w:rsidR="00111DC7" w:rsidRPr="00286316">
        <w:rPr>
          <w:rFonts w:ascii="GHEA Grapalat" w:hAnsi="GHEA Grapalat"/>
          <w:lang w:val="pt-PT"/>
        </w:rPr>
        <w:t xml:space="preserve"> </w:t>
      </w:r>
      <w:r w:rsidRPr="00286316">
        <w:rPr>
          <w:rFonts w:ascii="GHEA Grapalat" w:hAnsi="GHEA Grapalat"/>
        </w:rPr>
        <w:t>ինքնակարգավորվող</w:t>
      </w:r>
      <w:r w:rsidR="00111DC7" w:rsidRPr="00286316">
        <w:rPr>
          <w:rFonts w:ascii="GHEA Grapalat" w:hAnsi="GHEA Grapalat"/>
          <w:lang w:val="pt-PT"/>
        </w:rPr>
        <w:t xml:space="preserve"> </w:t>
      </w:r>
      <w:r w:rsidRPr="00286316">
        <w:rPr>
          <w:rFonts w:ascii="GHEA Grapalat" w:hAnsi="GHEA Grapalat"/>
        </w:rPr>
        <w:t>կազմակերպությունը</w:t>
      </w:r>
      <w:r w:rsidR="00111DC7" w:rsidRPr="00286316">
        <w:rPr>
          <w:rFonts w:ascii="GHEA Grapalat" w:hAnsi="GHEA Grapalat"/>
          <w:lang w:val="pt-PT"/>
        </w:rPr>
        <w:t xml:space="preserve"> </w:t>
      </w:r>
      <w:r w:rsidRPr="00286316">
        <w:rPr>
          <w:rFonts w:ascii="GHEA Grapalat" w:hAnsi="GHEA Grapalat"/>
        </w:rPr>
        <w:t>տեղեկացնում</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000031B5" w:rsidRPr="00286316">
        <w:rPr>
          <w:rFonts w:ascii="GHEA Grapalat" w:hAnsi="GHEA Grapalat"/>
        </w:rPr>
        <w:t>Հայաստանի</w:t>
      </w:r>
      <w:r w:rsidR="000031B5" w:rsidRPr="00286316">
        <w:rPr>
          <w:rFonts w:ascii="GHEA Grapalat" w:hAnsi="GHEA Grapalat"/>
          <w:lang w:val="pt-PT"/>
        </w:rPr>
        <w:t xml:space="preserve"> </w:t>
      </w:r>
      <w:r w:rsidR="000031B5" w:rsidRPr="00286316">
        <w:rPr>
          <w:rFonts w:ascii="GHEA Grapalat" w:hAnsi="GHEA Grapalat"/>
        </w:rPr>
        <w:t>Հանրապետության</w:t>
      </w:r>
      <w:r w:rsidR="000031B5" w:rsidRPr="00286316">
        <w:rPr>
          <w:rFonts w:ascii="GHEA Grapalat" w:hAnsi="GHEA Grapalat"/>
          <w:lang w:val="pt-PT"/>
        </w:rPr>
        <w:t xml:space="preserve"> </w:t>
      </w:r>
      <w:r w:rsidR="000031B5" w:rsidRPr="00286316">
        <w:rPr>
          <w:rFonts w:ascii="GHEA Grapalat" w:hAnsi="GHEA Grapalat"/>
        </w:rPr>
        <w:t>արդարադատության</w:t>
      </w:r>
      <w:r w:rsidR="00E8477F" w:rsidRPr="00286316">
        <w:rPr>
          <w:rFonts w:ascii="GHEA Grapalat" w:hAnsi="GHEA Grapalat"/>
          <w:lang w:val="pt-PT"/>
        </w:rPr>
        <w:t xml:space="preserve"> </w:t>
      </w:r>
      <w:r w:rsidRPr="00286316">
        <w:rPr>
          <w:rFonts w:ascii="GHEA Grapalat" w:hAnsi="GHEA Grapalat"/>
        </w:rPr>
        <w:t>նախարարությանը</w:t>
      </w:r>
      <w:r w:rsidR="00111DC7" w:rsidRPr="00286316">
        <w:rPr>
          <w:rFonts w:ascii="GHEA Grapalat" w:hAnsi="GHEA Grapalat"/>
          <w:lang w:val="pt-PT"/>
        </w:rPr>
        <w:t>:</w:t>
      </w:r>
      <w:r w:rsidRPr="00286316">
        <w:rPr>
          <w:rFonts w:ascii="GHEA Grapalat" w:hAnsi="GHEA Grapalat"/>
        </w:rPr>
        <w:t></w:t>
      </w:r>
      <w:r w:rsidR="00111DC7" w:rsidRPr="00286316">
        <w:rPr>
          <w:rFonts w:ascii="GHEA Grapalat" w:hAnsi="GHEA Grapalat"/>
          <w:lang w:val="pt-PT"/>
        </w:rPr>
        <w:t>:</w:t>
      </w:r>
    </w:p>
    <w:p w:rsidR="00715272" w:rsidRPr="00286316" w:rsidRDefault="00715272">
      <w:pPr>
        <w:tabs>
          <w:tab w:val="left" w:pos="1134"/>
        </w:tabs>
        <w:spacing w:after="0" w:line="360" w:lineRule="auto"/>
        <w:jc w:val="both"/>
        <w:rPr>
          <w:rFonts w:ascii="GHEA Grapalat" w:eastAsia="GHEA Grapalat" w:hAnsi="GHEA Grapalat" w:cs="GHEA Grapalat"/>
          <w:lang w:val="pt-PT"/>
        </w:rPr>
      </w:pPr>
    </w:p>
    <w:p w:rsidR="00715272" w:rsidRPr="00286316" w:rsidRDefault="00493312">
      <w:pPr>
        <w:tabs>
          <w:tab w:val="left" w:pos="1134"/>
        </w:tabs>
        <w:spacing w:after="0" w:line="360" w:lineRule="auto"/>
        <w:ind w:firstLine="709"/>
        <w:jc w:val="both"/>
        <w:rPr>
          <w:rFonts w:ascii="GHEA Grapalat" w:eastAsia="GHEA Grapalat" w:hAnsi="GHEA Grapalat" w:cs="GHEA Grapalat"/>
          <w:lang w:val="pt-PT"/>
        </w:rPr>
      </w:pPr>
      <w:proofErr w:type="gramStart"/>
      <w:r w:rsidRPr="00286316">
        <w:rPr>
          <w:rFonts w:ascii="GHEA Grapalat" w:hAnsi="GHEA Grapalat"/>
          <w:b/>
          <w:bCs/>
        </w:rPr>
        <w:t>Հոդված</w:t>
      </w:r>
      <w:r w:rsidR="00111DC7" w:rsidRPr="00286316">
        <w:rPr>
          <w:rFonts w:ascii="GHEA Grapalat" w:hAnsi="GHEA Grapalat"/>
          <w:b/>
          <w:bCs/>
          <w:lang w:val="pt-PT"/>
        </w:rPr>
        <w:t xml:space="preserve"> </w:t>
      </w:r>
      <w:r w:rsidR="008A6A4F" w:rsidRPr="00286316">
        <w:rPr>
          <w:rFonts w:ascii="GHEA Grapalat" w:hAnsi="GHEA Grapalat"/>
          <w:b/>
          <w:bCs/>
          <w:lang w:val="pt-PT"/>
        </w:rPr>
        <w:t>33</w:t>
      </w:r>
      <w:r w:rsidR="00111DC7" w:rsidRPr="00286316">
        <w:rPr>
          <w:rFonts w:ascii="GHEA Grapalat" w:hAnsi="GHEA Grapalat"/>
          <w:b/>
          <w:bCs/>
          <w:lang w:val="pt-PT"/>
        </w:rPr>
        <w:t>.</w:t>
      </w:r>
      <w:proofErr w:type="gramEnd"/>
      <w:r w:rsidR="00111DC7" w:rsidRPr="00286316">
        <w:rPr>
          <w:rFonts w:ascii="GHEA Grapalat" w:hAnsi="GHEA Grapalat"/>
          <w:b/>
          <w:bCs/>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Pr="00286316">
        <w:rPr>
          <w:rFonts w:ascii="GHEA Grapalat" w:hAnsi="GHEA Grapalat"/>
          <w:lang w:val="pt-PT"/>
        </w:rPr>
        <w:t>հետևյալ բովանդակությամբ 27.4-</w:t>
      </w:r>
      <w:r w:rsidRPr="00286316">
        <w:rPr>
          <w:rFonts w:ascii="GHEA Grapalat" w:hAnsi="GHEA Grapalat"/>
        </w:rPr>
        <w:t>րդ</w:t>
      </w:r>
      <w:r w:rsidR="00111DC7" w:rsidRPr="00286316">
        <w:rPr>
          <w:rFonts w:ascii="GHEA Grapalat" w:hAnsi="GHEA Grapalat"/>
          <w:lang w:val="pt-PT"/>
        </w:rPr>
        <w:t xml:space="preserve"> </w:t>
      </w:r>
      <w:r w:rsidRPr="00286316">
        <w:rPr>
          <w:rFonts w:ascii="GHEA Grapalat" w:hAnsi="GHEA Grapalat"/>
        </w:rPr>
        <w:t>հոդված</w:t>
      </w:r>
      <w:r w:rsidR="00857044" w:rsidRPr="00286316">
        <w:rPr>
          <w:rFonts w:ascii="GHEA Grapalat" w:hAnsi="GHEA Grapalat"/>
        </w:rPr>
        <w:t>ով</w:t>
      </w:r>
      <w:r w:rsidR="00111DC7" w:rsidRPr="00286316">
        <w:rPr>
          <w:rFonts w:ascii="GHEA Grapalat" w:hAnsi="GHEA Grapalat"/>
          <w:lang w:val="pt-PT"/>
        </w:rPr>
        <w:t>.</w:t>
      </w:r>
      <w:proofErr w:type="gramEnd"/>
    </w:p>
    <w:p w:rsidR="004E0EF7" w:rsidRPr="00286316" w:rsidRDefault="00111DC7" w:rsidP="00A3659D">
      <w:pPr>
        <w:tabs>
          <w:tab w:val="left" w:pos="709"/>
        </w:tabs>
        <w:spacing w:after="0" w:line="360" w:lineRule="auto"/>
        <w:ind w:firstLine="360"/>
        <w:jc w:val="both"/>
        <w:rPr>
          <w:rFonts w:ascii="GHEA Grapalat" w:eastAsia="GHEA Grapalat" w:hAnsi="GHEA Grapalat" w:cs="GHEA Grapalat"/>
          <w:b/>
          <w:bCs/>
          <w:lang w:val="pt-PT"/>
        </w:rPr>
      </w:pPr>
      <w:r w:rsidRPr="00286316">
        <w:rPr>
          <w:rFonts w:ascii="GHEA Grapalat" w:eastAsia="GHEA Grapalat" w:hAnsi="GHEA Grapalat" w:cs="GHEA Grapalat"/>
          <w:b/>
          <w:bCs/>
          <w:lang w:val="pt-PT"/>
        </w:rPr>
        <w:tab/>
        <w:t>«</w:t>
      </w:r>
      <w:r w:rsidR="00493312" w:rsidRPr="00286316">
        <w:rPr>
          <w:rFonts w:ascii="GHEA Grapalat" w:eastAsia="GHEA Grapalat" w:hAnsi="GHEA Grapalat" w:cs="GHEA Grapalat"/>
          <w:b/>
          <w:bCs/>
        </w:rPr>
        <w:t>Հոդված</w:t>
      </w:r>
      <w:r w:rsidRPr="00286316">
        <w:rPr>
          <w:rFonts w:ascii="GHEA Grapalat" w:eastAsia="GHEA Grapalat" w:hAnsi="GHEA Grapalat" w:cs="GHEA Grapalat"/>
          <w:b/>
          <w:bCs/>
          <w:lang w:val="pt-PT"/>
        </w:rPr>
        <w:t xml:space="preserve"> </w:t>
      </w:r>
      <w:r w:rsidRPr="00286316">
        <w:rPr>
          <w:rFonts w:ascii="GHEA Grapalat" w:hAnsi="GHEA Grapalat"/>
          <w:b/>
          <w:bCs/>
          <w:lang w:val="pt-PT"/>
        </w:rPr>
        <w:t xml:space="preserve">27.4. </w:t>
      </w:r>
      <w:r w:rsidR="00493312" w:rsidRPr="00286316">
        <w:rPr>
          <w:rFonts w:ascii="GHEA Grapalat" w:hAnsi="GHEA Grapalat"/>
          <w:b/>
          <w:bCs/>
        </w:rPr>
        <w:t>Կառավարչի</w:t>
      </w:r>
      <w:r w:rsidRPr="00286316">
        <w:rPr>
          <w:rFonts w:ascii="GHEA Grapalat" w:hAnsi="GHEA Grapalat"/>
          <w:b/>
          <w:bCs/>
          <w:lang w:val="pt-PT"/>
        </w:rPr>
        <w:t xml:space="preserve"> </w:t>
      </w:r>
      <w:r w:rsidR="00493312" w:rsidRPr="00286316">
        <w:rPr>
          <w:rFonts w:ascii="GHEA Grapalat" w:hAnsi="GHEA Grapalat"/>
          <w:b/>
          <w:bCs/>
        </w:rPr>
        <w:t>նկատմամբ</w:t>
      </w:r>
      <w:r w:rsidRPr="00286316">
        <w:rPr>
          <w:rFonts w:ascii="GHEA Grapalat" w:hAnsi="GHEA Grapalat"/>
          <w:b/>
          <w:bCs/>
          <w:lang w:val="pt-PT"/>
        </w:rPr>
        <w:t xml:space="preserve"> </w:t>
      </w:r>
      <w:r w:rsidR="00493312" w:rsidRPr="00286316">
        <w:rPr>
          <w:rFonts w:ascii="GHEA Grapalat" w:hAnsi="GHEA Grapalat"/>
          <w:b/>
          <w:bCs/>
        </w:rPr>
        <w:t>կարգապահական</w:t>
      </w:r>
      <w:r w:rsidRPr="00286316">
        <w:rPr>
          <w:rFonts w:ascii="GHEA Grapalat" w:hAnsi="GHEA Grapalat"/>
          <w:b/>
          <w:bCs/>
          <w:lang w:val="pt-PT"/>
        </w:rPr>
        <w:t xml:space="preserve"> </w:t>
      </w:r>
      <w:r w:rsidR="00493312" w:rsidRPr="00286316">
        <w:rPr>
          <w:rFonts w:ascii="GHEA Grapalat" w:hAnsi="GHEA Grapalat"/>
          <w:b/>
          <w:bCs/>
        </w:rPr>
        <w:t>վարույթ</w:t>
      </w:r>
      <w:r w:rsidR="00976BDB" w:rsidRPr="00286316">
        <w:rPr>
          <w:rFonts w:ascii="GHEA Grapalat" w:hAnsi="GHEA Grapalat"/>
          <w:b/>
          <w:bCs/>
          <w:lang w:val="ru-RU"/>
        </w:rPr>
        <w:t>ը</w:t>
      </w:r>
      <w:r w:rsidR="00976BDB" w:rsidRPr="00286316">
        <w:rPr>
          <w:rFonts w:ascii="GHEA Grapalat" w:hAnsi="GHEA Grapalat"/>
          <w:b/>
          <w:bCs/>
          <w:lang w:val="pt-PT"/>
        </w:rPr>
        <w:t xml:space="preserve"> </w:t>
      </w:r>
      <w:r w:rsidR="00976BDB" w:rsidRPr="00286316">
        <w:rPr>
          <w:rFonts w:ascii="GHEA Grapalat" w:hAnsi="GHEA Grapalat"/>
          <w:b/>
          <w:bCs/>
          <w:lang w:val="ru-RU"/>
        </w:rPr>
        <w:t>բացառող</w:t>
      </w:r>
      <w:r w:rsidR="00976BDB" w:rsidRPr="00286316">
        <w:rPr>
          <w:rFonts w:ascii="GHEA Grapalat" w:hAnsi="GHEA Grapalat"/>
          <w:b/>
          <w:bCs/>
          <w:lang w:val="pt-PT"/>
        </w:rPr>
        <w:t xml:space="preserve"> </w:t>
      </w:r>
      <w:r w:rsidR="00976BDB" w:rsidRPr="00286316">
        <w:rPr>
          <w:rFonts w:ascii="GHEA Grapalat" w:hAnsi="GHEA Grapalat"/>
          <w:b/>
          <w:bCs/>
          <w:lang w:val="ru-RU"/>
        </w:rPr>
        <w:t>հանգամանքները</w:t>
      </w:r>
      <w:r w:rsidRPr="00286316">
        <w:rPr>
          <w:rFonts w:ascii="GHEA Grapalat" w:hAnsi="GHEA Grapalat"/>
          <w:b/>
          <w:bCs/>
          <w:lang w:val="pt-PT"/>
        </w:rPr>
        <w:t xml:space="preserve"> </w:t>
      </w:r>
    </w:p>
    <w:p w:rsidR="004E0EF7" w:rsidRPr="00286316" w:rsidRDefault="00111DC7" w:rsidP="00A3659D">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b/>
          <w:bCs/>
          <w:lang w:val="pt-PT"/>
        </w:rPr>
        <w:tab/>
      </w:r>
      <w:r w:rsidRPr="00286316">
        <w:rPr>
          <w:rFonts w:ascii="GHEA Grapalat" w:hAnsi="GHEA Grapalat"/>
          <w:lang w:val="pt-PT"/>
        </w:rPr>
        <w:t xml:space="preserve">1.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հարուցող</w:t>
      </w:r>
      <w:r w:rsidRPr="00286316">
        <w:rPr>
          <w:rFonts w:ascii="GHEA Grapalat" w:hAnsi="GHEA Grapalat"/>
          <w:lang w:val="pt-PT"/>
        </w:rPr>
        <w:t xml:space="preserve"> </w:t>
      </w:r>
      <w:r w:rsidR="00493312" w:rsidRPr="00286316">
        <w:rPr>
          <w:rFonts w:ascii="GHEA Grapalat" w:hAnsi="GHEA Grapalat"/>
        </w:rPr>
        <w:t>մարմինը</w:t>
      </w:r>
      <w:r w:rsidRPr="00286316">
        <w:rPr>
          <w:rFonts w:ascii="GHEA Grapalat" w:hAnsi="GHEA Grapalat"/>
          <w:lang w:val="pt-PT"/>
        </w:rPr>
        <w:t xml:space="preserve"> </w:t>
      </w:r>
      <w:r w:rsidR="00493312" w:rsidRPr="00286316">
        <w:rPr>
          <w:rFonts w:ascii="GHEA Grapalat" w:hAnsi="GHEA Grapalat"/>
        </w:rPr>
        <w:t>չի</w:t>
      </w:r>
      <w:r w:rsidRPr="00286316">
        <w:rPr>
          <w:rFonts w:ascii="GHEA Grapalat" w:hAnsi="GHEA Grapalat"/>
          <w:lang w:val="pt-PT"/>
        </w:rPr>
        <w:t xml:space="preserve"> </w:t>
      </w:r>
      <w:r w:rsidR="00493312" w:rsidRPr="00286316">
        <w:rPr>
          <w:rFonts w:ascii="GHEA Grapalat" w:hAnsi="GHEA Grapalat"/>
        </w:rPr>
        <w:t>հարուցում</w:t>
      </w:r>
      <w:r w:rsidRPr="00286316">
        <w:rPr>
          <w:rFonts w:ascii="GHEA Grapalat" w:hAnsi="GHEA Grapalat"/>
          <w:lang w:val="pt-PT"/>
        </w:rPr>
        <w:t xml:space="preserve"> </w:t>
      </w:r>
      <w:r w:rsidR="00493312" w:rsidRPr="00286316">
        <w:rPr>
          <w:rFonts w:ascii="GHEA Grapalat" w:hAnsi="GHEA Grapalat"/>
        </w:rPr>
        <w:t>կառավարչին</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պատասխանատվության</w:t>
      </w:r>
      <w:r w:rsidRPr="00286316">
        <w:rPr>
          <w:rFonts w:ascii="GHEA Grapalat" w:hAnsi="GHEA Grapalat"/>
          <w:lang w:val="pt-PT"/>
        </w:rPr>
        <w:t xml:space="preserve"> </w:t>
      </w:r>
      <w:r w:rsidR="00493312" w:rsidRPr="00286316">
        <w:rPr>
          <w:rFonts w:ascii="GHEA Grapalat" w:hAnsi="GHEA Grapalat"/>
        </w:rPr>
        <w:t>ենթարկելու</w:t>
      </w:r>
      <w:r w:rsidRPr="00286316">
        <w:rPr>
          <w:rFonts w:ascii="GHEA Grapalat" w:hAnsi="GHEA Grapalat"/>
          <w:lang w:val="pt-PT"/>
        </w:rPr>
        <w:t xml:space="preserve"> </w:t>
      </w:r>
      <w:r w:rsidR="00493312" w:rsidRPr="00286316">
        <w:rPr>
          <w:rFonts w:ascii="GHEA Grapalat" w:hAnsi="GHEA Grapalat"/>
        </w:rPr>
        <w:t>վերաբերյալ</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իսկ</w:t>
      </w:r>
      <w:r w:rsidRPr="00286316">
        <w:rPr>
          <w:rFonts w:ascii="GHEA Grapalat" w:hAnsi="GHEA Grapalat"/>
          <w:lang w:val="pt-PT"/>
        </w:rPr>
        <w:t xml:space="preserve"> </w:t>
      </w:r>
      <w:r w:rsidR="00493312" w:rsidRPr="00286316">
        <w:rPr>
          <w:rFonts w:ascii="GHEA Grapalat" w:hAnsi="GHEA Grapalat"/>
        </w:rPr>
        <w:t>հարուցված</w:t>
      </w:r>
      <w:r w:rsidRPr="00286316">
        <w:rPr>
          <w:rFonts w:ascii="GHEA Grapalat" w:hAnsi="GHEA Grapalat"/>
          <w:lang w:val="pt-PT"/>
        </w:rPr>
        <w:t xml:space="preserve"> </w:t>
      </w:r>
      <w:r w:rsidR="00493312" w:rsidRPr="00286316">
        <w:rPr>
          <w:rFonts w:ascii="GHEA Grapalat" w:hAnsi="GHEA Grapalat"/>
        </w:rPr>
        <w:t>վարույթը</w:t>
      </w:r>
      <w:r w:rsidRPr="00286316">
        <w:rPr>
          <w:rFonts w:ascii="GHEA Grapalat" w:hAnsi="GHEA Grapalat"/>
          <w:lang w:val="pt-PT"/>
        </w:rPr>
        <w:t xml:space="preserve"> </w:t>
      </w:r>
      <w:r w:rsidR="00493312" w:rsidRPr="00286316">
        <w:rPr>
          <w:rFonts w:ascii="GHEA Grapalat" w:hAnsi="GHEA Grapalat"/>
        </w:rPr>
        <w:t>կարճում</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եթե՝</w:t>
      </w:r>
    </w:p>
    <w:p w:rsidR="004E0EF7"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 xml:space="preserve">1) </w:t>
      </w:r>
      <w:r w:rsidRPr="00286316">
        <w:rPr>
          <w:rFonts w:ascii="GHEA Grapalat" w:hAnsi="GHEA Grapalat"/>
          <w:lang w:val="pt-PT"/>
        </w:rPr>
        <w:t xml:space="preserve"> </w:t>
      </w:r>
      <w:r w:rsidR="00493312" w:rsidRPr="00286316">
        <w:rPr>
          <w:rFonts w:ascii="GHEA Grapalat" w:hAnsi="GHEA Grapalat"/>
        </w:rPr>
        <w:t>բացակայում</w:t>
      </w:r>
      <w:r w:rsidRPr="00286316">
        <w:rPr>
          <w:rFonts w:ascii="GHEA Grapalat" w:hAnsi="GHEA Grapalat"/>
          <w:lang w:val="pt-PT"/>
        </w:rPr>
        <w:t xml:space="preserve"> </w:t>
      </w:r>
      <w:r w:rsidR="00493312" w:rsidRPr="00286316">
        <w:rPr>
          <w:rFonts w:ascii="GHEA Grapalat" w:hAnsi="GHEA Grapalat"/>
        </w:rPr>
        <w:t>են</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խախտման</w:t>
      </w:r>
      <w:r w:rsidRPr="00286316">
        <w:rPr>
          <w:rFonts w:ascii="GHEA Grapalat" w:hAnsi="GHEA Grapalat"/>
          <w:lang w:val="pt-PT"/>
        </w:rPr>
        <w:t xml:space="preserve"> </w:t>
      </w:r>
      <w:r w:rsidR="00493312" w:rsidRPr="00286316">
        <w:rPr>
          <w:rFonts w:ascii="GHEA Grapalat" w:hAnsi="GHEA Grapalat"/>
        </w:rPr>
        <w:t>հիմքերը</w:t>
      </w:r>
      <w:r w:rsidRPr="00286316">
        <w:rPr>
          <w:rFonts w:ascii="GHEA Grapalat" w:hAnsi="GHEA Grapalat"/>
          <w:lang w:val="pt-PT"/>
        </w:rPr>
        <w:t xml:space="preserve"> </w:t>
      </w:r>
      <w:r w:rsidR="00493312" w:rsidRPr="00286316">
        <w:rPr>
          <w:rFonts w:ascii="GHEA Grapalat" w:hAnsi="GHEA Grapalat"/>
        </w:rPr>
        <w:t>և</w:t>
      </w:r>
      <w:r w:rsidRPr="00286316">
        <w:rPr>
          <w:rFonts w:ascii="GHEA Grapalat" w:hAnsi="GHEA Grapalat"/>
          <w:lang w:val="pt-PT"/>
        </w:rPr>
        <w:t xml:space="preserve"> </w:t>
      </w:r>
      <w:r w:rsidR="00493312" w:rsidRPr="00286316">
        <w:rPr>
          <w:rFonts w:ascii="GHEA Grapalat" w:hAnsi="GHEA Grapalat"/>
        </w:rPr>
        <w:t>հատկանիշները</w:t>
      </w:r>
      <w:r w:rsidRPr="00286316">
        <w:rPr>
          <w:rFonts w:ascii="GHEA Grapalat" w:hAnsi="GHEA Grapalat"/>
          <w:lang w:val="pt-PT"/>
        </w:rPr>
        <w:t>.</w:t>
      </w:r>
    </w:p>
    <w:p w:rsidR="004E0EF7"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eastAsia="GHEA Grapalat" w:hAnsi="GHEA Grapalat" w:cs="GHEA Grapalat"/>
          <w:lang w:val="pt-PT"/>
        </w:rPr>
        <w:tab/>
        <w:t xml:space="preserve">2) </w:t>
      </w:r>
      <w:r w:rsidR="00493312" w:rsidRPr="00286316">
        <w:rPr>
          <w:rFonts w:ascii="GHEA Grapalat" w:hAnsi="GHEA Grapalat"/>
        </w:rPr>
        <w:t>լրացել</w:t>
      </w:r>
      <w:r w:rsidRPr="00286316">
        <w:rPr>
          <w:rFonts w:ascii="GHEA Grapalat" w:hAnsi="GHEA Grapalat"/>
          <w:lang w:val="pt-PT"/>
        </w:rPr>
        <w:t xml:space="preserve"> </w:t>
      </w:r>
      <w:r w:rsidR="00493312" w:rsidRPr="00286316">
        <w:rPr>
          <w:rFonts w:ascii="GHEA Grapalat" w:hAnsi="GHEA Grapalat"/>
        </w:rPr>
        <w:t>են</w:t>
      </w:r>
      <w:r w:rsidRPr="00286316">
        <w:rPr>
          <w:rFonts w:ascii="GHEA Grapalat" w:hAnsi="GHEA Grapalat"/>
          <w:lang w:val="pt-PT"/>
        </w:rPr>
        <w:t xml:space="preserve"> </w:t>
      </w:r>
      <w:r w:rsidR="00493312" w:rsidRPr="00286316">
        <w:rPr>
          <w:rFonts w:ascii="GHEA Grapalat" w:hAnsi="GHEA Grapalat"/>
        </w:rPr>
        <w:t>սույն</w:t>
      </w:r>
      <w:r w:rsidRPr="00286316">
        <w:rPr>
          <w:rFonts w:ascii="GHEA Grapalat" w:hAnsi="GHEA Grapalat"/>
          <w:lang w:val="pt-PT"/>
        </w:rPr>
        <w:t xml:space="preserve"> </w:t>
      </w:r>
      <w:r w:rsidR="00493312" w:rsidRPr="00286316">
        <w:rPr>
          <w:rFonts w:ascii="GHEA Grapalat" w:hAnsi="GHEA Grapalat"/>
        </w:rPr>
        <w:t>օրենքի</w:t>
      </w:r>
      <w:r w:rsidRPr="00286316">
        <w:rPr>
          <w:rFonts w:ascii="GHEA Grapalat" w:hAnsi="GHEA Grapalat"/>
          <w:lang w:val="pt-PT"/>
        </w:rPr>
        <w:t xml:space="preserve"> 27.3-</w:t>
      </w:r>
      <w:r w:rsidR="00493312" w:rsidRPr="00286316">
        <w:rPr>
          <w:rFonts w:ascii="GHEA Grapalat" w:hAnsi="GHEA Grapalat"/>
        </w:rPr>
        <w:t>րդ</w:t>
      </w:r>
      <w:r w:rsidRPr="00286316">
        <w:rPr>
          <w:rFonts w:ascii="GHEA Grapalat" w:hAnsi="GHEA Grapalat"/>
          <w:lang w:val="pt-PT"/>
        </w:rPr>
        <w:t xml:space="preserve"> </w:t>
      </w:r>
      <w:r w:rsidR="00493312" w:rsidRPr="00286316">
        <w:rPr>
          <w:rFonts w:ascii="GHEA Grapalat" w:hAnsi="GHEA Grapalat"/>
        </w:rPr>
        <w:t>հոդվածով</w:t>
      </w:r>
      <w:r w:rsidRPr="00286316">
        <w:rPr>
          <w:rFonts w:ascii="GHEA Grapalat" w:hAnsi="GHEA Grapalat"/>
          <w:lang w:val="pt-PT"/>
        </w:rPr>
        <w:t xml:space="preserve"> </w:t>
      </w:r>
      <w:r w:rsidR="00493312" w:rsidRPr="00286316">
        <w:rPr>
          <w:rFonts w:ascii="GHEA Grapalat" w:hAnsi="GHEA Grapalat"/>
        </w:rPr>
        <w:t>սահմանված</w:t>
      </w:r>
      <w:r w:rsidRPr="00286316">
        <w:rPr>
          <w:rFonts w:ascii="GHEA Grapalat" w:hAnsi="GHEA Grapalat"/>
          <w:lang w:val="pt-PT"/>
        </w:rPr>
        <w:t xml:space="preserve"> </w:t>
      </w:r>
      <w:r w:rsidR="00493312" w:rsidRPr="00286316">
        <w:rPr>
          <w:rFonts w:ascii="GHEA Grapalat" w:hAnsi="GHEA Grapalat"/>
        </w:rPr>
        <w:t>ժամկետները</w:t>
      </w:r>
      <w:r w:rsidRPr="00286316">
        <w:rPr>
          <w:rFonts w:ascii="GHEA Grapalat" w:hAnsi="GHEA Grapalat"/>
          <w:lang w:val="pt-PT"/>
        </w:rPr>
        <w:t xml:space="preserve">, </w:t>
      </w:r>
      <w:r w:rsidR="00493312" w:rsidRPr="00286316">
        <w:rPr>
          <w:rFonts w:ascii="GHEA Grapalat" w:hAnsi="GHEA Grapalat"/>
        </w:rPr>
        <w:t>եթե</w:t>
      </w:r>
      <w:r w:rsidRPr="00286316">
        <w:rPr>
          <w:rFonts w:ascii="GHEA Grapalat" w:hAnsi="GHEA Grapalat"/>
          <w:lang w:val="pt-PT"/>
        </w:rPr>
        <w:t xml:space="preserve"> </w:t>
      </w:r>
      <w:r w:rsidR="00493312" w:rsidRPr="00286316">
        <w:rPr>
          <w:rFonts w:ascii="GHEA Grapalat" w:hAnsi="GHEA Grapalat"/>
        </w:rPr>
        <w:t>կառավարիչը</w:t>
      </w:r>
      <w:r w:rsidRPr="00286316">
        <w:rPr>
          <w:rFonts w:ascii="GHEA Grapalat" w:hAnsi="GHEA Grapalat"/>
          <w:lang w:val="pt-PT"/>
        </w:rPr>
        <w:t xml:space="preserve"> </w:t>
      </w:r>
      <w:r w:rsidR="00493312" w:rsidRPr="00286316">
        <w:rPr>
          <w:rFonts w:ascii="GHEA Grapalat" w:hAnsi="GHEA Grapalat"/>
        </w:rPr>
        <w:t>համաձայն</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վարույթի</w:t>
      </w:r>
      <w:r w:rsidRPr="00286316">
        <w:rPr>
          <w:rFonts w:ascii="GHEA Grapalat" w:hAnsi="GHEA Grapalat"/>
          <w:lang w:val="pt-PT"/>
        </w:rPr>
        <w:t xml:space="preserve"> </w:t>
      </w:r>
      <w:r w:rsidR="00493312" w:rsidRPr="00286316">
        <w:rPr>
          <w:rFonts w:ascii="GHEA Grapalat" w:hAnsi="GHEA Grapalat"/>
        </w:rPr>
        <w:t>կարճմանը</w:t>
      </w:r>
      <w:r w:rsidRPr="00286316">
        <w:rPr>
          <w:rFonts w:ascii="GHEA Grapalat" w:hAnsi="GHEA Grapalat"/>
          <w:lang w:val="pt-PT"/>
        </w:rPr>
        <w:t xml:space="preserve"> </w:t>
      </w:r>
      <w:r w:rsidR="00493312" w:rsidRPr="00286316">
        <w:rPr>
          <w:rFonts w:ascii="GHEA Grapalat" w:hAnsi="GHEA Grapalat"/>
        </w:rPr>
        <w:t>նշված</w:t>
      </w:r>
      <w:r w:rsidRPr="00286316">
        <w:rPr>
          <w:rFonts w:ascii="GHEA Grapalat" w:hAnsi="GHEA Grapalat"/>
          <w:lang w:val="pt-PT"/>
        </w:rPr>
        <w:t xml:space="preserve"> </w:t>
      </w:r>
      <w:r w:rsidR="00493312" w:rsidRPr="00286316">
        <w:rPr>
          <w:rFonts w:ascii="GHEA Grapalat" w:hAnsi="GHEA Grapalat"/>
        </w:rPr>
        <w:t>հիմքով</w:t>
      </w:r>
      <w:r w:rsidRPr="00286316">
        <w:rPr>
          <w:rFonts w:ascii="GHEA Grapalat" w:hAnsi="GHEA Grapalat"/>
          <w:lang w:val="pt-PT"/>
        </w:rPr>
        <w:t>.</w:t>
      </w:r>
    </w:p>
    <w:p w:rsidR="004E0EF7"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eastAsia="GHEA Grapalat" w:hAnsi="GHEA Grapalat" w:cs="GHEA Grapalat"/>
          <w:lang w:val="pt-PT"/>
        </w:rPr>
        <w:tab/>
        <w:t xml:space="preserve">3) </w:t>
      </w:r>
      <w:r w:rsidR="00493312" w:rsidRPr="00286316">
        <w:rPr>
          <w:rFonts w:ascii="GHEA Grapalat" w:hAnsi="GHEA Grapalat"/>
        </w:rPr>
        <w:t>կառավարչի</w:t>
      </w:r>
      <w:r w:rsidRPr="00286316">
        <w:rPr>
          <w:rFonts w:ascii="GHEA Grapalat" w:hAnsi="GHEA Grapalat"/>
          <w:lang w:val="pt-PT"/>
        </w:rPr>
        <w:t xml:space="preserve"> </w:t>
      </w:r>
      <w:r w:rsidR="00493312" w:rsidRPr="00286316">
        <w:rPr>
          <w:rFonts w:ascii="GHEA Grapalat" w:hAnsi="GHEA Grapalat"/>
        </w:rPr>
        <w:t>որակավորումը</w:t>
      </w:r>
      <w:r w:rsidRPr="00286316">
        <w:rPr>
          <w:rFonts w:ascii="GHEA Grapalat" w:hAnsi="GHEA Grapalat"/>
          <w:lang w:val="pt-PT"/>
        </w:rPr>
        <w:t xml:space="preserve"> </w:t>
      </w:r>
      <w:r w:rsidR="00493312" w:rsidRPr="00286316">
        <w:rPr>
          <w:rFonts w:ascii="GHEA Grapalat" w:hAnsi="GHEA Grapalat"/>
        </w:rPr>
        <w:t>դադարեցվել</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w:t>
      </w:r>
    </w:p>
    <w:p w:rsidR="00517002" w:rsidRPr="00286316" w:rsidRDefault="00111DC7">
      <w:pPr>
        <w:tabs>
          <w:tab w:val="left" w:pos="709"/>
          <w:tab w:val="left" w:pos="1134"/>
        </w:tabs>
        <w:spacing w:after="0" w:line="360" w:lineRule="auto"/>
        <w:jc w:val="both"/>
        <w:rPr>
          <w:rFonts w:ascii="GHEA Grapalat" w:hAnsi="GHEA Grapalat"/>
          <w:lang w:val="pt-PT"/>
        </w:rPr>
      </w:pPr>
      <w:r w:rsidRPr="00286316">
        <w:rPr>
          <w:rFonts w:ascii="GHEA Grapalat" w:eastAsia="GHEA Grapalat" w:hAnsi="GHEA Grapalat" w:cs="GHEA Grapalat"/>
          <w:lang w:val="pt-PT"/>
        </w:rPr>
        <w:tab/>
      </w:r>
      <w:r w:rsidR="009C5726" w:rsidRPr="00286316">
        <w:rPr>
          <w:rFonts w:ascii="GHEA Grapalat" w:eastAsia="GHEA Grapalat" w:hAnsi="GHEA Grapalat" w:cs="GHEA Grapalat"/>
          <w:lang w:val="pt-PT"/>
        </w:rPr>
        <w:t>4)</w:t>
      </w:r>
      <w:r w:rsidR="009C5726" w:rsidRPr="00286316">
        <w:rPr>
          <w:rFonts w:ascii="GHEA Grapalat" w:eastAsia="GHEA Grapalat" w:hAnsi="GHEA Grapalat" w:cs="GHEA Grapalat"/>
          <w:lang w:val="pt-PT"/>
        </w:rPr>
        <w:tab/>
      </w:r>
      <w:r w:rsidR="009C5726" w:rsidRPr="00286316">
        <w:rPr>
          <w:rFonts w:ascii="GHEA Grapalat" w:hAnsi="GHEA Grapalat"/>
        </w:rPr>
        <w:t>սնանկության</w:t>
      </w:r>
      <w:r w:rsidR="009C5726" w:rsidRPr="00286316">
        <w:rPr>
          <w:rFonts w:ascii="GHEA Grapalat" w:hAnsi="GHEA Grapalat"/>
          <w:lang w:val="pt-PT"/>
        </w:rPr>
        <w:t xml:space="preserve"> </w:t>
      </w:r>
      <w:r w:rsidR="009C5726" w:rsidRPr="00286316">
        <w:rPr>
          <w:rFonts w:ascii="GHEA Grapalat" w:hAnsi="GHEA Grapalat"/>
        </w:rPr>
        <w:t>գործը</w:t>
      </w:r>
      <w:r w:rsidR="009C5726" w:rsidRPr="00286316">
        <w:rPr>
          <w:rFonts w:ascii="GHEA Grapalat" w:hAnsi="GHEA Grapalat"/>
          <w:lang w:val="pt-PT"/>
        </w:rPr>
        <w:t xml:space="preserve"> </w:t>
      </w:r>
      <w:r w:rsidR="009C5726" w:rsidRPr="00286316">
        <w:rPr>
          <w:rFonts w:ascii="GHEA Grapalat" w:hAnsi="GHEA Grapalat"/>
        </w:rPr>
        <w:t>դեռևս</w:t>
      </w:r>
      <w:r w:rsidR="009C5726" w:rsidRPr="00286316">
        <w:rPr>
          <w:rFonts w:ascii="GHEA Grapalat" w:hAnsi="GHEA Grapalat"/>
          <w:lang w:val="pt-PT"/>
        </w:rPr>
        <w:t xml:space="preserve"> </w:t>
      </w:r>
      <w:r w:rsidR="009C5726" w:rsidRPr="00286316">
        <w:rPr>
          <w:rFonts w:ascii="GHEA Grapalat" w:hAnsi="GHEA Grapalat"/>
        </w:rPr>
        <w:t>ավարտված</w:t>
      </w:r>
      <w:r w:rsidR="009C5726" w:rsidRPr="00286316">
        <w:rPr>
          <w:rFonts w:ascii="GHEA Grapalat" w:hAnsi="GHEA Grapalat"/>
          <w:lang w:val="pt-PT"/>
        </w:rPr>
        <w:t xml:space="preserve"> </w:t>
      </w:r>
      <w:r w:rsidR="009C5726" w:rsidRPr="00286316">
        <w:rPr>
          <w:rFonts w:ascii="GHEA Grapalat" w:hAnsi="GHEA Grapalat"/>
        </w:rPr>
        <w:t>չէ</w:t>
      </w:r>
      <w:r w:rsidR="009C5726" w:rsidRPr="00286316">
        <w:rPr>
          <w:rFonts w:ascii="GHEA Grapalat" w:hAnsi="GHEA Grapalat"/>
          <w:lang w:val="pt-PT"/>
        </w:rPr>
        <w:t xml:space="preserve">, </w:t>
      </w:r>
      <w:r w:rsidR="009C5726" w:rsidRPr="00286316">
        <w:rPr>
          <w:rFonts w:ascii="GHEA Grapalat" w:hAnsi="GHEA Grapalat"/>
        </w:rPr>
        <w:t>բացառությամբ</w:t>
      </w:r>
      <w:r w:rsidR="009C5726" w:rsidRPr="00286316">
        <w:rPr>
          <w:rFonts w:ascii="GHEA Grapalat" w:hAnsi="GHEA Grapalat"/>
          <w:lang w:val="pt-PT"/>
        </w:rPr>
        <w:t xml:space="preserve"> </w:t>
      </w:r>
      <w:r w:rsidR="009C5726" w:rsidRPr="00286316">
        <w:rPr>
          <w:rFonts w:ascii="GHEA Grapalat" w:hAnsi="GHEA Grapalat"/>
        </w:rPr>
        <w:t>այն</w:t>
      </w:r>
      <w:r w:rsidR="009C5726" w:rsidRPr="00286316">
        <w:rPr>
          <w:rFonts w:ascii="GHEA Grapalat" w:hAnsi="GHEA Grapalat"/>
          <w:lang w:val="pt-PT"/>
        </w:rPr>
        <w:t xml:space="preserve"> </w:t>
      </w:r>
      <w:r w:rsidR="009C5726" w:rsidRPr="00286316">
        <w:rPr>
          <w:rFonts w:ascii="GHEA Grapalat" w:hAnsi="GHEA Grapalat"/>
        </w:rPr>
        <w:t>դեպքի</w:t>
      </w:r>
      <w:r w:rsidR="009C5726" w:rsidRPr="00286316">
        <w:rPr>
          <w:rFonts w:ascii="GHEA Grapalat" w:hAnsi="GHEA Grapalat"/>
          <w:lang w:val="pt-PT"/>
        </w:rPr>
        <w:t>, երբ առկա է սույն օրենքի 27.2-րդ հոդվածի 1-</w:t>
      </w:r>
      <w:r w:rsidR="009C5726" w:rsidRPr="00286316">
        <w:rPr>
          <w:rFonts w:ascii="GHEA Grapalat" w:hAnsi="GHEA Grapalat"/>
        </w:rPr>
        <w:t>ին</w:t>
      </w:r>
      <w:r w:rsidR="009C5726" w:rsidRPr="00286316">
        <w:rPr>
          <w:rFonts w:ascii="GHEA Grapalat" w:hAnsi="GHEA Grapalat"/>
          <w:lang w:val="pt-PT"/>
        </w:rPr>
        <w:t xml:space="preserve"> </w:t>
      </w:r>
      <w:r w:rsidR="009C5726" w:rsidRPr="00286316">
        <w:rPr>
          <w:rFonts w:ascii="GHEA Grapalat" w:hAnsi="GHEA Grapalat"/>
        </w:rPr>
        <w:t>մասի</w:t>
      </w:r>
      <w:r w:rsidR="009C5726" w:rsidRPr="00286316">
        <w:rPr>
          <w:rFonts w:ascii="GHEA Grapalat" w:hAnsi="GHEA Grapalat"/>
          <w:lang w:val="pt-PT"/>
        </w:rPr>
        <w:t xml:space="preserve"> 2-</w:t>
      </w:r>
      <w:r w:rsidR="009C5726" w:rsidRPr="00286316">
        <w:rPr>
          <w:rFonts w:ascii="GHEA Grapalat" w:hAnsi="GHEA Grapalat"/>
        </w:rPr>
        <w:t>րդ</w:t>
      </w:r>
      <w:r w:rsidR="009C5726" w:rsidRPr="00286316">
        <w:rPr>
          <w:rFonts w:ascii="GHEA Grapalat" w:hAnsi="GHEA Grapalat"/>
          <w:lang w:val="pt-PT"/>
        </w:rPr>
        <w:t xml:space="preserve"> </w:t>
      </w:r>
      <w:r w:rsidR="009C5726" w:rsidRPr="00286316">
        <w:rPr>
          <w:rFonts w:ascii="GHEA Grapalat" w:hAnsi="GHEA Grapalat"/>
        </w:rPr>
        <w:t>կետով</w:t>
      </w:r>
      <w:r w:rsidR="009C5726" w:rsidRPr="00286316">
        <w:rPr>
          <w:rFonts w:ascii="GHEA Grapalat" w:hAnsi="GHEA Grapalat"/>
          <w:lang w:val="pt-PT"/>
        </w:rPr>
        <w:t xml:space="preserve"> </w:t>
      </w:r>
      <w:r w:rsidR="009C5726" w:rsidRPr="00286316">
        <w:rPr>
          <w:rFonts w:ascii="GHEA Grapalat" w:hAnsi="GHEA Grapalat"/>
        </w:rPr>
        <w:t>սահմանված</w:t>
      </w:r>
      <w:r w:rsidR="009C5726" w:rsidRPr="00286316">
        <w:rPr>
          <w:rFonts w:ascii="GHEA Grapalat" w:hAnsi="GHEA Grapalat"/>
          <w:lang w:val="pt-PT"/>
        </w:rPr>
        <w:t xml:space="preserve"> </w:t>
      </w:r>
      <w:r w:rsidR="009C5726" w:rsidRPr="00286316">
        <w:rPr>
          <w:rFonts w:ascii="GHEA Grapalat" w:hAnsi="GHEA Grapalat"/>
        </w:rPr>
        <w:t>հիմքը</w:t>
      </w:r>
      <w:r w:rsidR="009C5726" w:rsidRPr="00286316">
        <w:rPr>
          <w:rFonts w:ascii="GHEA Grapalat" w:hAnsi="GHEA Grapalat"/>
          <w:lang w:val="pt-PT"/>
        </w:rPr>
        <w:t xml:space="preserve">, </w:t>
      </w:r>
      <w:r w:rsidR="009C5726" w:rsidRPr="00286316">
        <w:rPr>
          <w:rFonts w:ascii="GHEA Grapalat" w:hAnsi="GHEA Grapalat"/>
        </w:rPr>
        <w:t>ինչպես</w:t>
      </w:r>
      <w:r w:rsidR="009C5726" w:rsidRPr="00286316">
        <w:rPr>
          <w:rFonts w:ascii="GHEA Grapalat" w:hAnsi="GHEA Grapalat"/>
          <w:lang w:val="pt-PT"/>
        </w:rPr>
        <w:t xml:space="preserve"> </w:t>
      </w:r>
      <w:r w:rsidR="009C5726" w:rsidRPr="00286316">
        <w:rPr>
          <w:rFonts w:ascii="GHEA Grapalat" w:hAnsi="GHEA Grapalat"/>
        </w:rPr>
        <w:t>նաև</w:t>
      </w:r>
      <w:r w:rsidR="009C5726" w:rsidRPr="00286316">
        <w:rPr>
          <w:rFonts w:ascii="GHEA Grapalat" w:hAnsi="GHEA Grapalat"/>
          <w:lang w:val="pt-PT"/>
        </w:rPr>
        <w:t xml:space="preserve"> </w:t>
      </w:r>
      <w:r w:rsidR="009C5726" w:rsidRPr="00286316">
        <w:rPr>
          <w:rFonts w:ascii="GHEA Grapalat" w:hAnsi="GHEA Grapalat"/>
        </w:rPr>
        <w:t>այն</w:t>
      </w:r>
      <w:r w:rsidR="009C5726" w:rsidRPr="00286316">
        <w:rPr>
          <w:rFonts w:ascii="GHEA Grapalat" w:hAnsi="GHEA Grapalat"/>
          <w:lang w:val="pt-PT"/>
        </w:rPr>
        <w:t xml:space="preserve"> </w:t>
      </w:r>
      <w:r w:rsidR="009C5726" w:rsidRPr="00286316">
        <w:rPr>
          <w:rFonts w:ascii="GHEA Grapalat" w:hAnsi="GHEA Grapalat"/>
        </w:rPr>
        <w:t>դեպքերի</w:t>
      </w:r>
      <w:r w:rsidR="009C5726" w:rsidRPr="00286316">
        <w:rPr>
          <w:rFonts w:ascii="GHEA Grapalat" w:hAnsi="GHEA Grapalat"/>
          <w:lang w:val="pt-PT"/>
        </w:rPr>
        <w:t xml:space="preserve">, </w:t>
      </w:r>
      <w:r w:rsidR="009C5726" w:rsidRPr="00286316">
        <w:rPr>
          <w:rFonts w:ascii="GHEA Grapalat" w:hAnsi="GHEA Grapalat"/>
        </w:rPr>
        <w:t>երբ</w:t>
      </w:r>
      <w:r w:rsidR="009C5726" w:rsidRPr="00286316">
        <w:rPr>
          <w:rFonts w:ascii="GHEA Grapalat" w:hAnsi="GHEA Grapalat"/>
          <w:lang w:val="pt-PT"/>
        </w:rPr>
        <w:t xml:space="preserve"> </w:t>
      </w:r>
      <w:r w:rsidR="009C5726" w:rsidRPr="00286316">
        <w:rPr>
          <w:rFonts w:ascii="GHEA Grapalat" w:hAnsi="GHEA Grapalat"/>
        </w:rPr>
        <w:t>կառավարչի</w:t>
      </w:r>
      <w:r w:rsidR="009C5726" w:rsidRPr="00286316">
        <w:rPr>
          <w:rFonts w:ascii="GHEA Grapalat" w:hAnsi="GHEA Grapalat"/>
          <w:lang w:val="pt-PT"/>
        </w:rPr>
        <w:t xml:space="preserve"> </w:t>
      </w:r>
      <w:r w:rsidR="009C5726" w:rsidRPr="00286316">
        <w:rPr>
          <w:rFonts w:ascii="GHEA Grapalat" w:hAnsi="GHEA Grapalat"/>
        </w:rPr>
        <w:t>լիազորությունները</w:t>
      </w:r>
      <w:r w:rsidR="009C5726" w:rsidRPr="00286316">
        <w:rPr>
          <w:rFonts w:ascii="GHEA Grapalat" w:hAnsi="GHEA Grapalat"/>
          <w:lang w:val="pt-PT"/>
        </w:rPr>
        <w:t xml:space="preserve"> վաղաժամկետ դադարեցվել են.</w:t>
      </w:r>
      <w:r w:rsidR="009253D8" w:rsidRPr="00286316">
        <w:rPr>
          <w:rFonts w:ascii="GHEA Grapalat" w:hAnsi="GHEA Grapalat"/>
          <w:lang w:val="hy-AM"/>
        </w:rPr>
        <w:t xml:space="preserve"> </w:t>
      </w:r>
      <w:r w:rsidR="007B08DA" w:rsidRPr="00286316">
        <w:rPr>
          <w:rFonts w:ascii="GHEA Grapalat" w:hAnsi="GHEA Grapalat"/>
          <w:lang w:val="pt-PT"/>
        </w:rPr>
        <w:tab/>
      </w:r>
    </w:p>
    <w:p w:rsidR="004E0EF7" w:rsidRPr="00286316" w:rsidRDefault="00517002">
      <w:pPr>
        <w:tabs>
          <w:tab w:val="left" w:pos="709"/>
          <w:tab w:val="left" w:pos="1134"/>
        </w:tabs>
        <w:spacing w:after="0" w:line="360" w:lineRule="auto"/>
        <w:jc w:val="both"/>
        <w:rPr>
          <w:rFonts w:ascii="GHEA Grapalat" w:hAnsi="GHEA Grapalat"/>
          <w:lang w:val="pt-PT"/>
        </w:rPr>
      </w:pPr>
      <w:r w:rsidRPr="00286316">
        <w:rPr>
          <w:rFonts w:ascii="GHEA Grapalat" w:hAnsi="GHEA Grapalat"/>
          <w:lang w:val="pt-PT"/>
        </w:rPr>
        <w:tab/>
      </w:r>
      <w:r w:rsidR="007B08DA" w:rsidRPr="00286316">
        <w:rPr>
          <w:rFonts w:ascii="GHEA Grapalat" w:hAnsi="GHEA Grapalat"/>
          <w:lang w:val="pt-PT"/>
        </w:rPr>
        <w:t xml:space="preserve">5) </w:t>
      </w:r>
      <w:r w:rsidR="00AA0DCD" w:rsidRPr="00286316">
        <w:rPr>
          <w:rFonts w:ascii="GHEA Grapalat" w:hAnsi="GHEA Grapalat"/>
        </w:rPr>
        <w:t>դատարանը</w:t>
      </w:r>
      <w:r w:rsidR="00E949D7" w:rsidRPr="00286316">
        <w:rPr>
          <w:rFonts w:ascii="GHEA Grapalat" w:hAnsi="GHEA Grapalat"/>
          <w:lang w:val="hy-AM"/>
        </w:rPr>
        <w:t xml:space="preserve"> սնանկության գործի շրջանակում</w:t>
      </w:r>
      <w:r w:rsidR="00AA0DCD" w:rsidRPr="00286316">
        <w:rPr>
          <w:rFonts w:ascii="GHEA Grapalat" w:hAnsi="GHEA Grapalat"/>
          <w:lang w:val="pt-PT"/>
        </w:rPr>
        <w:t xml:space="preserve">, </w:t>
      </w:r>
      <w:r w:rsidR="00AA0DCD" w:rsidRPr="00286316">
        <w:rPr>
          <w:rFonts w:ascii="GHEA Grapalat" w:hAnsi="GHEA Grapalat"/>
        </w:rPr>
        <w:t>անդրադառնալով</w:t>
      </w:r>
      <w:r w:rsidR="00AA0DCD" w:rsidRPr="00286316">
        <w:rPr>
          <w:rFonts w:ascii="GHEA Grapalat" w:hAnsi="GHEA Grapalat"/>
          <w:lang w:val="pt-PT"/>
        </w:rPr>
        <w:t xml:space="preserve"> </w:t>
      </w:r>
      <w:r w:rsidR="00493312" w:rsidRPr="00286316">
        <w:rPr>
          <w:rFonts w:ascii="GHEA Grapalat" w:hAnsi="GHEA Grapalat"/>
        </w:rPr>
        <w:t>կարգապահական</w:t>
      </w:r>
      <w:r w:rsidR="00111DC7" w:rsidRPr="00286316">
        <w:rPr>
          <w:rFonts w:ascii="GHEA Grapalat" w:hAnsi="GHEA Grapalat"/>
          <w:lang w:val="pt-PT"/>
        </w:rPr>
        <w:t xml:space="preserve"> </w:t>
      </w:r>
      <w:r w:rsidR="00493312" w:rsidRPr="00286316">
        <w:rPr>
          <w:rFonts w:ascii="GHEA Grapalat" w:hAnsi="GHEA Grapalat"/>
        </w:rPr>
        <w:t>պատասխանատվության</w:t>
      </w:r>
      <w:r w:rsidR="00111DC7" w:rsidRPr="00286316">
        <w:rPr>
          <w:rFonts w:ascii="GHEA Grapalat" w:hAnsi="GHEA Grapalat"/>
          <w:lang w:val="pt-PT"/>
        </w:rPr>
        <w:t xml:space="preserve"> </w:t>
      </w:r>
      <w:r w:rsidR="00493312" w:rsidRPr="00286316">
        <w:rPr>
          <w:rFonts w:ascii="GHEA Grapalat" w:hAnsi="GHEA Grapalat"/>
        </w:rPr>
        <w:t>կիրառման</w:t>
      </w:r>
      <w:r w:rsidR="00111DC7" w:rsidRPr="00286316">
        <w:rPr>
          <w:rFonts w:ascii="GHEA Grapalat" w:hAnsi="GHEA Grapalat"/>
          <w:lang w:val="pt-PT"/>
        </w:rPr>
        <w:t xml:space="preserve"> </w:t>
      </w:r>
      <w:r w:rsidR="00493312" w:rsidRPr="00286316">
        <w:rPr>
          <w:rFonts w:ascii="GHEA Grapalat" w:hAnsi="GHEA Grapalat"/>
        </w:rPr>
        <w:t>հիմք</w:t>
      </w:r>
      <w:r w:rsidR="00111DC7" w:rsidRPr="00286316">
        <w:rPr>
          <w:rFonts w:ascii="GHEA Grapalat" w:hAnsi="GHEA Grapalat"/>
          <w:lang w:val="pt-PT"/>
        </w:rPr>
        <w:t xml:space="preserve"> </w:t>
      </w:r>
      <w:r w:rsidR="00493312" w:rsidRPr="00286316">
        <w:rPr>
          <w:rFonts w:ascii="GHEA Grapalat" w:hAnsi="GHEA Grapalat"/>
        </w:rPr>
        <w:t>հանդիսացող</w:t>
      </w:r>
      <w:r w:rsidR="00111DC7" w:rsidRPr="00286316">
        <w:rPr>
          <w:rFonts w:ascii="GHEA Grapalat" w:hAnsi="GHEA Grapalat"/>
          <w:lang w:val="pt-PT"/>
        </w:rPr>
        <w:t xml:space="preserve"> </w:t>
      </w:r>
      <w:r w:rsidR="005C2443" w:rsidRPr="00286316">
        <w:rPr>
          <w:rFonts w:ascii="GHEA Grapalat" w:hAnsi="GHEA Grapalat"/>
        </w:rPr>
        <w:t>հանգամանքին</w:t>
      </w:r>
      <w:r w:rsidR="00AA0DCD" w:rsidRPr="00286316">
        <w:rPr>
          <w:rFonts w:ascii="GHEA Grapalat" w:hAnsi="GHEA Grapalat"/>
          <w:lang w:val="pt-PT"/>
        </w:rPr>
        <w:t xml:space="preserve">, </w:t>
      </w:r>
      <w:r w:rsidR="00AA0DCD" w:rsidRPr="00286316">
        <w:rPr>
          <w:rFonts w:ascii="GHEA Grapalat" w:hAnsi="GHEA Grapalat"/>
        </w:rPr>
        <w:t>հաստատել</w:t>
      </w:r>
      <w:r w:rsidR="00AA0DCD" w:rsidRPr="00286316">
        <w:rPr>
          <w:rFonts w:ascii="GHEA Grapalat" w:hAnsi="GHEA Grapalat"/>
          <w:lang w:val="pt-PT"/>
        </w:rPr>
        <w:t xml:space="preserve"> </w:t>
      </w:r>
      <w:r w:rsidR="00AA0DCD" w:rsidRPr="00286316">
        <w:rPr>
          <w:rFonts w:ascii="GHEA Grapalat" w:hAnsi="GHEA Grapalat"/>
        </w:rPr>
        <w:t>է</w:t>
      </w:r>
      <w:r w:rsidR="00AA0DCD" w:rsidRPr="00286316">
        <w:rPr>
          <w:rFonts w:ascii="GHEA Grapalat" w:hAnsi="GHEA Grapalat"/>
          <w:lang w:val="pt-PT"/>
        </w:rPr>
        <w:t xml:space="preserve"> </w:t>
      </w:r>
      <w:r w:rsidR="007F1524" w:rsidRPr="00286316">
        <w:rPr>
          <w:rFonts w:ascii="GHEA Grapalat" w:hAnsi="GHEA Grapalat"/>
        </w:rPr>
        <w:t>դրա</w:t>
      </w:r>
      <w:r w:rsidR="000C4EED" w:rsidRPr="00286316">
        <w:rPr>
          <w:rFonts w:ascii="GHEA Grapalat" w:hAnsi="GHEA Grapalat"/>
          <w:lang w:val="pt-PT"/>
        </w:rPr>
        <w:t xml:space="preserve"> </w:t>
      </w:r>
      <w:r w:rsidR="00AA0DCD" w:rsidRPr="00286316">
        <w:rPr>
          <w:rFonts w:ascii="GHEA Grapalat" w:hAnsi="GHEA Grapalat"/>
        </w:rPr>
        <w:t>առկայությունը</w:t>
      </w:r>
      <w:r w:rsidR="00AA0DCD" w:rsidRPr="00286316">
        <w:rPr>
          <w:rFonts w:ascii="GHEA Grapalat" w:hAnsi="GHEA Grapalat"/>
          <w:lang w:val="pt-PT"/>
        </w:rPr>
        <w:t xml:space="preserve"> </w:t>
      </w:r>
      <w:r w:rsidR="00AA0DCD" w:rsidRPr="00286316">
        <w:rPr>
          <w:rFonts w:ascii="GHEA Grapalat" w:hAnsi="GHEA Grapalat"/>
        </w:rPr>
        <w:t>կամ</w:t>
      </w:r>
      <w:r w:rsidR="00AA0DCD" w:rsidRPr="00286316">
        <w:rPr>
          <w:rFonts w:ascii="GHEA Grapalat" w:hAnsi="GHEA Grapalat"/>
          <w:lang w:val="pt-PT"/>
        </w:rPr>
        <w:t xml:space="preserve"> </w:t>
      </w:r>
      <w:r w:rsidR="00AA0DCD" w:rsidRPr="00286316">
        <w:rPr>
          <w:rFonts w:ascii="GHEA Grapalat" w:hAnsi="GHEA Grapalat"/>
        </w:rPr>
        <w:t>բացակայությունը</w:t>
      </w:r>
      <w:r w:rsidR="007B08DA" w:rsidRPr="00286316">
        <w:rPr>
          <w:rFonts w:ascii="GHEA Grapalat" w:hAnsi="GHEA Grapalat"/>
          <w:lang w:val="pt-PT"/>
        </w:rPr>
        <w:t>.</w:t>
      </w:r>
      <w:r w:rsidR="00AA0DCD" w:rsidRPr="00286316">
        <w:rPr>
          <w:rFonts w:ascii="GHEA Grapalat" w:hAnsi="GHEA Grapalat"/>
          <w:lang w:val="pt-PT"/>
        </w:rPr>
        <w:t xml:space="preserve"> </w:t>
      </w:r>
      <w:r w:rsidR="007F1524" w:rsidRPr="00286316">
        <w:rPr>
          <w:rFonts w:ascii="GHEA Grapalat" w:hAnsi="GHEA Grapalat"/>
          <w:lang w:val="pt-PT"/>
        </w:rPr>
        <w:t xml:space="preserve"> </w:t>
      </w:r>
    </w:p>
    <w:p w:rsidR="004E0EF7" w:rsidRPr="00286316" w:rsidRDefault="00111DC7">
      <w:pPr>
        <w:tabs>
          <w:tab w:val="left" w:pos="709"/>
          <w:tab w:val="left" w:pos="1134"/>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007B08DA" w:rsidRPr="00286316">
        <w:rPr>
          <w:rFonts w:ascii="GHEA Grapalat" w:hAnsi="GHEA Grapalat"/>
          <w:lang w:val="pt-PT"/>
        </w:rPr>
        <w:t>6</w:t>
      </w:r>
      <w:r w:rsidRPr="00286316">
        <w:rPr>
          <w:rFonts w:ascii="GHEA Grapalat" w:hAnsi="GHEA Grapalat"/>
          <w:lang w:val="pt-PT"/>
        </w:rPr>
        <w:t xml:space="preserve">) </w:t>
      </w:r>
      <w:r w:rsidR="00493312" w:rsidRPr="00286316">
        <w:rPr>
          <w:rFonts w:ascii="GHEA Grapalat" w:hAnsi="GHEA Grapalat"/>
        </w:rPr>
        <w:t>առկա</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նույն</w:t>
      </w:r>
      <w:r w:rsidRPr="00286316">
        <w:rPr>
          <w:rFonts w:ascii="GHEA Grapalat" w:hAnsi="GHEA Grapalat"/>
          <w:lang w:val="pt-PT"/>
        </w:rPr>
        <w:t xml:space="preserve"> </w:t>
      </w:r>
      <w:r w:rsidR="00493312" w:rsidRPr="00286316">
        <w:rPr>
          <w:rFonts w:ascii="GHEA Grapalat" w:hAnsi="GHEA Grapalat"/>
        </w:rPr>
        <w:t>անձի</w:t>
      </w:r>
      <w:r w:rsidRPr="00286316">
        <w:rPr>
          <w:rFonts w:ascii="GHEA Grapalat" w:hAnsi="GHEA Grapalat"/>
          <w:lang w:val="pt-PT"/>
        </w:rPr>
        <w:t xml:space="preserve"> </w:t>
      </w:r>
      <w:r w:rsidR="00493312" w:rsidRPr="00286316">
        <w:rPr>
          <w:rFonts w:ascii="GHEA Grapalat" w:hAnsi="GHEA Grapalat"/>
        </w:rPr>
        <w:t>դեմ</w:t>
      </w:r>
      <w:r w:rsidRPr="00286316">
        <w:rPr>
          <w:rFonts w:ascii="GHEA Grapalat" w:hAnsi="GHEA Grapalat"/>
          <w:lang w:val="pt-PT"/>
        </w:rPr>
        <w:t xml:space="preserve"> </w:t>
      </w:r>
      <w:r w:rsidR="00493312" w:rsidRPr="00286316">
        <w:rPr>
          <w:rFonts w:ascii="GHEA Grapalat" w:hAnsi="GHEA Grapalat"/>
        </w:rPr>
        <w:t>նույն</w:t>
      </w:r>
      <w:r w:rsidRPr="00286316">
        <w:rPr>
          <w:rFonts w:ascii="GHEA Grapalat" w:hAnsi="GHEA Grapalat"/>
          <w:lang w:val="pt-PT"/>
        </w:rPr>
        <w:t xml:space="preserve"> </w:t>
      </w:r>
      <w:r w:rsidR="00493312" w:rsidRPr="00286316">
        <w:rPr>
          <w:rFonts w:ascii="GHEA Grapalat" w:hAnsi="GHEA Grapalat"/>
        </w:rPr>
        <w:t>հիմքով</w:t>
      </w:r>
      <w:r w:rsidRPr="00286316">
        <w:rPr>
          <w:rFonts w:ascii="GHEA Grapalat" w:hAnsi="GHEA Grapalat"/>
          <w:lang w:val="pt-PT"/>
        </w:rPr>
        <w:t xml:space="preserve"> </w:t>
      </w:r>
      <w:r w:rsidR="00493312" w:rsidRPr="00286316">
        <w:rPr>
          <w:rFonts w:ascii="GHEA Grapalat" w:hAnsi="GHEA Grapalat"/>
        </w:rPr>
        <w:t>հարուցված</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կամ</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չհարուցելու</w:t>
      </w:r>
      <w:r w:rsidRPr="00286316">
        <w:rPr>
          <w:rFonts w:ascii="GHEA Grapalat" w:hAnsi="GHEA Grapalat"/>
          <w:lang w:val="pt-PT"/>
        </w:rPr>
        <w:t xml:space="preserve">, </w:t>
      </w:r>
      <w:r w:rsidR="00493312" w:rsidRPr="00286316">
        <w:rPr>
          <w:rFonts w:ascii="GHEA Grapalat" w:hAnsi="GHEA Grapalat"/>
        </w:rPr>
        <w:t>կարճելու</w:t>
      </w:r>
      <w:r w:rsidRPr="00286316">
        <w:rPr>
          <w:rFonts w:ascii="GHEA Grapalat" w:hAnsi="GHEA Grapalat"/>
          <w:lang w:val="pt-PT"/>
        </w:rPr>
        <w:t xml:space="preserve"> </w:t>
      </w:r>
      <w:r w:rsidR="00493312" w:rsidRPr="00286316">
        <w:rPr>
          <w:rFonts w:ascii="GHEA Grapalat" w:hAnsi="GHEA Grapalat"/>
        </w:rPr>
        <w:t>կամ</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պատասխանատվության</w:t>
      </w:r>
      <w:r w:rsidRPr="00286316">
        <w:rPr>
          <w:rFonts w:ascii="GHEA Grapalat" w:hAnsi="GHEA Grapalat"/>
          <w:lang w:val="pt-PT"/>
        </w:rPr>
        <w:t xml:space="preserve"> </w:t>
      </w:r>
      <w:r w:rsidR="00493312" w:rsidRPr="00286316">
        <w:rPr>
          <w:rFonts w:ascii="GHEA Grapalat" w:hAnsi="GHEA Grapalat"/>
        </w:rPr>
        <w:t>ենթարկելու</w:t>
      </w:r>
      <w:r w:rsidRPr="00286316">
        <w:rPr>
          <w:rFonts w:ascii="GHEA Grapalat" w:hAnsi="GHEA Grapalat"/>
          <w:lang w:val="pt-PT"/>
        </w:rPr>
        <w:t xml:space="preserve"> </w:t>
      </w:r>
      <w:r w:rsidR="007B08DA" w:rsidRPr="00286316">
        <w:rPr>
          <w:rFonts w:ascii="GHEA Grapalat" w:hAnsi="GHEA Grapalat"/>
          <w:lang w:val="pt-PT"/>
        </w:rPr>
        <w:t xml:space="preserve">մասին </w:t>
      </w:r>
      <w:r w:rsidR="00493312" w:rsidRPr="00286316">
        <w:rPr>
          <w:rFonts w:ascii="GHEA Grapalat" w:hAnsi="GHEA Grapalat"/>
        </w:rPr>
        <w:t>որոշում</w:t>
      </w:r>
      <w:r w:rsidRPr="00286316">
        <w:rPr>
          <w:rFonts w:ascii="GHEA Grapalat" w:hAnsi="GHEA Grapalat"/>
          <w:lang w:val="pt-PT"/>
        </w:rPr>
        <w:t xml:space="preserve">, </w:t>
      </w:r>
      <w:r w:rsidR="00493312" w:rsidRPr="00286316">
        <w:rPr>
          <w:rFonts w:ascii="GHEA Grapalat" w:hAnsi="GHEA Grapalat"/>
        </w:rPr>
        <w:t>բացառությամբ</w:t>
      </w:r>
      <w:r w:rsidRPr="00286316">
        <w:rPr>
          <w:rFonts w:ascii="GHEA Grapalat" w:hAnsi="GHEA Grapalat"/>
          <w:lang w:val="pt-PT"/>
        </w:rPr>
        <w:t xml:space="preserve"> </w:t>
      </w:r>
      <w:r w:rsidR="00493312" w:rsidRPr="00286316">
        <w:rPr>
          <w:rFonts w:ascii="GHEA Grapalat" w:hAnsi="GHEA Grapalat"/>
        </w:rPr>
        <w:t>այն</w:t>
      </w:r>
      <w:r w:rsidRPr="00286316">
        <w:rPr>
          <w:rFonts w:ascii="GHEA Grapalat" w:hAnsi="GHEA Grapalat"/>
          <w:lang w:val="pt-PT"/>
        </w:rPr>
        <w:t xml:space="preserve"> </w:t>
      </w:r>
      <w:r w:rsidR="00493312" w:rsidRPr="00286316">
        <w:rPr>
          <w:rFonts w:ascii="GHEA Grapalat" w:hAnsi="GHEA Grapalat"/>
        </w:rPr>
        <w:t>դեպքերի</w:t>
      </w:r>
      <w:r w:rsidRPr="00286316">
        <w:rPr>
          <w:rFonts w:ascii="GHEA Grapalat" w:hAnsi="GHEA Grapalat"/>
          <w:lang w:val="pt-PT"/>
        </w:rPr>
        <w:t xml:space="preserve">, </w:t>
      </w:r>
      <w:r w:rsidR="00493312" w:rsidRPr="00286316">
        <w:rPr>
          <w:rFonts w:ascii="GHEA Grapalat" w:hAnsi="GHEA Grapalat"/>
        </w:rPr>
        <w:t>երբ</w:t>
      </w:r>
      <w:r w:rsidRPr="00286316">
        <w:rPr>
          <w:rFonts w:ascii="GHEA Grapalat" w:hAnsi="GHEA Grapalat"/>
          <w:lang w:val="pt-PT"/>
        </w:rPr>
        <w:t xml:space="preserve"> </w:t>
      </w:r>
      <w:r w:rsidR="00493312" w:rsidRPr="00286316">
        <w:rPr>
          <w:rFonts w:ascii="GHEA Grapalat" w:hAnsi="GHEA Grapalat"/>
        </w:rPr>
        <w:t>սնանկության</w:t>
      </w:r>
      <w:r w:rsidRPr="00286316">
        <w:rPr>
          <w:rFonts w:ascii="GHEA Grapalat" w:hAnsi="GHEA Grapalat"/>
          <w:lang w:val="pt-PT"/>
        </w:rPr>
        <w:t xml:space="preserve"> </w:t>
      </w:r>
      <w:r w:rsidR="00493312" w:rsidRPr="00286316">
        <w:rPr>
          <w:rFonts w:ascii="GHEA Grapalat" w:hAnsi="GHEA Grapalat"/>
        </w:rPr>
        <w:t>գործն</w:t>
      </w:r>
      <w:r w:rsidRPr="00286316">
        <w:rPr>
          <w:rFonts w:ascii="GHEA Grapalat" w:hAnsi="GHEA Grapalat"/>
          <w:lang w:val="pt-PT"/>
        </w:rPr>
        <w:t xml:space="preserve"> </w:t>
      </w:r>
      <w:r w:rsidR="00493312" w:rsidRPr="00286316">
        <w:rPr>
          <w:rFonts w:ascii="GHEA Grapalat" w:hAnsi="GHEA Grapalat"/>
        </w:rPr>
        <w:t>ավարտված</w:t>
      </w:r>
      <w:r w:rsidRPr="00286316">
        <w:rPr>
          <w:rFonts w:ascii="GHEA Grapalat" w:hAnsi="GHEA Grapalat"/>
          <w:lang w:val="pt-PT"/>
        </w:rPr>
        <w:t xml:space="preserve"> </w:t>
      </w:r>
      <w:r w:rsidR="00493312" w:rsidRPr="00286316">
        <w:rPr>
          <w:rFonts w:ascii="GHEA Grapalat" w:hAnsi="GHEA Grapalat"/>
        </w:rPr>
        <w:t>չլինելու</w:t>
      </w:r>
      <w:r w:rsidRPr="00286316">
        <w:rPr>
          <w:rFonts w:ascii="GHEA Grapalat" w:hAnsi="GHEA Grapalat"/>
          <w:lang w:val="pt-PT"/>
        </w:rPr>
        <w:t xml:space="preserve"> </w:t>
      </w:r>
      <w:r w:rsidR="00493312" w:rsidRPr="00286316">
        <w:rPr>
          <w:rFonts w:ascii="GHEA Grapalat" w:hAnsi="GHEA Grapalat"/>
        </w:rPr>
        <w:t>պատճառով</w:t>
      </w:r>
      <w:r w:rsidR="007B08DA" w:rsidRPr="00286316">
        <w:rPr>
          <w:rFonts w:ascii="GHEA Grapalat" w:hAnsi="GHEA Grapalat"/>
          <w:lang w:val="pt-PT"/>
        </w:rPr>
        <w:t xml:space="preserve"> </w:t>
      </w:r>
      <w:r w:rsidR="007B08DA" w:rsidRPr="00286316">
        <w:rPr>
          <w:rFonts w:ascii="GHEA Grapalat" w:hAnsi="GHEA Grapalat"/>
        </w:rPr>
        <w:t>կարգապահական</w:t>
      </w:r>
      <w:r w:rsidR="007B08DA" w:rsidRPr="00286316">
        <w:rPr>
          <w:rFonts w:ascii="GHEA Grapalat" w:hAnsi="GHEA Grapalat"/>
          <w:lang w:val="pt-PT"/>
        </w:rPr>
        <w:t xml:space="preserve"> </w:t>
      </w:r>
      <w:r w:rsidR="007B08DA" w:rsidRPr="00286316">
        <w:rPr>
          <w:rFonts w:ascii="GHEA Grapalat" w:hAnsi="GHEA Grapalat"/>
        </w:rPr>
        <w:t>վարույթ</w:t>
      </w:r>
      <w:r w:rsidR="007B08DA" w:rsidRPr="00286316">
        <w:rPr>
          <w:rFonts w:ascii="GHEA Grapalat" w:hAnsi="GHEA Grapalat"/>
          <w:lang w:val="pt-PT"/>
        </w:rPr>
        <w:t xml:space="preserve"> </w:t>
      </w:r>
      <w:r w:rsidR="007B08DA" w:rsidRPr="00286316">
        <w:rPr>
          <w:rFonts w:ascii="GHEA Grapalat" w:hAnsi="GHEA Grapalat"/>
        </w:rPr>
        <w:t>չի</w:t>
      </w:r>
      <w:r w:rsidR="007B08DA" w:rsidRPr="00286316">
        <w:rPr>
          <w:rFonts w:ascii="GHEA Grapalat" w:hAnsi="GHEA Grapalat"/>
          <w:lang w:val="pt-PT"/>
        </w:rPr>
        <w:t xml:space="preserve"> </w:t>
      </w:r>
      <w:r w:rsidR="007B08DA" w:rsidRPr="00286316">
        <w:rPr>
          <w:rFonts w:ascii="GHEA Grapalat" w:hAnsi="GHEA Grapalat"/>
        </w:rPr>
        <w:t>հարուցվել</w:t>
      </w:r>
      <w:r w:rsidR="007B08DA" w:rsidRPr="00286316">
        <w:rPr>
          <w:rFonts w:ascii="GHEA Grapalat" w:hAnsi="GHEA Grapalat"/>
          <w:lang w:val="pt-PT"/>
        </w:rPr>
        <w:t xml:space="preserve"> կամ </w:t>
      </w:r>
      <w:r w:rsidR="007B08DA" w:rsidRPr="00286316">
        <w:rPr>
          <w:rFonts w:ascii="GHEA Grapalat" w:hAnsi="GHEA Grapalat"/>
        </w:rPr>
        <w:t>հարուցված</w:t>
      </w:r>
      <w:r w:rsidR="007B08DA" w:rsidRPr="00286316">
        <w:rPr>
          <w:rFonts w:ascii="GHEA Grapalat" w:hAnsi="GHEA Grapalat"/>
          <w:lang w:val="pt-PT"/>
        </w:rPr>
        <w:t xml:space="preserve"> </w:t>
      </w:r>
      <w:r w:rsidR="007B08DA" w:rsidRPr="00286316">
        <w:rPr>
          <w:rFonts w:ascii="GHEA Grapalat" w:hAnsi="GHEA Grapalat"/>
        </w:rPr>
        <w:t>վարույթը</w:t>
      </w:r>
      <w:r w:rsidR="007B08DA" w:rsidRPr="00286316">
        <w:rPr>
          <w:rFonts w:ascii="GHEA Grapalat" w:hAnsi="GHEA Grapalat"/>
          <w:lang w:val="pt-PT"/>
        </w:rPr>
        <w:t xml:space="preserve"> </w:t>
      </w:r>
      <w:r w:rsidR="007B08DA" w:rsidRPr="00286316">
        <w:rPr>
          <w:rFonts w:ascii="GHEA Grapalat" w:hAnsi="GHEA Grapalat"/>
        </w:rPr>
        <w:t>կարճվել</w:t>
      </w:r>
      <w:r w:rsidR="007B08DA" w:rsidRPr="00286316">
        <w:rPr>
          <w:rFonts w:ascii="GHEA Grapalat" w:hAnsi="GHEA Grapalat"/>
          <w:lang w:val="pt-PT"/>
        </w:rPr>
        <w:t xml:space="preserve"> </w:t>
      </w:r>
      <w:r w:rsidR="007B08DA" w:rsidRPr="00286316">
        <w:rPr>
          <w:rFonts w:ascii="GHEA Grapalat" w:hAnsi="GHEA Grapalat"/>
        </w:rPr>
        <w:t>է</w:t>
      </w:r>
      <w:r w:rsidRPr="00286316">
        <w:rPr>
          <w:rFonts w:ascii="GHEA Grapalat" w:hAnsi="GHEA Grapalat"/>
          <w:lang w:val="pt-PT"/>
        </w:rPr>
        <w:t>.</w:t>
      </w:r>
    </w:p>
    <w:p w:rsidR="004E0EF7" w:rsidRPr="00286316" w:rsidRDefault="00111DC7">
      <w:pPr>
        <w:tabs>
          <w:tab w:val="left" w:pos="709"/>
          <w:tab w:val="left" w:pos="1134"/>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007B08DA" w:rsidRPr="00286316">
        <w:rPr>
          <w:rFonts w:ascii="GHEA Grapalat" w:hAnsi="GHEA Grapalat"/>
          <w:lang w:val="pt-PT"/>
        </w:rPr>
        <w:t>7</w:t>
      </w:r>
      <w:r w:rsidRPr="00286316">
        <w:rPr>
          <w:rFonts w:ascii="GHEA Grapalat" w:hAnsi="GHEA Grapalat"/>
          <w:lang w:val="pt-PT"/>
        </w:rPr>
        <w:t xml:space="preserve">) </w:t>
      </w:r>
      <w:r w:rsidR="00493312" w:rsidRPr="00286316">
        <w:rPr>
          <w:rFonts w:ascii="GHEA Grapalat" w:hAnsi="GHEA Grapalat"/>
        </w:rPr>
        <w:t>մինչև</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պատասխանատվության</w:t>
      </w:r>
      <w:r w:rsidRPr="00286316">
        <w:rPr>
          <w:rFonts w:ascii="GHEA Grapalat" w:hAnsi="GHEA Grapalat"/>
          <w:lang w:val="pt-PT"/>
        </w:rPr>
        <w:t xml:space="preserve"> </w:t>
      </w:r>
      <w:r w:rsidR="00493312" w:rsidRPr="00286316">
        <w:rPr>
          <w:rFonts w:ascii="GHEA Grapalat" w:hAnsi="GHEA Grapalat"/>
        </w:rPr>
        <w:t>ենթարկելու</w:t>
      </w:r>
      <w:r w:rsidRPr="00286316">
        <w:rPr>
          <w:rFonts w:ascii="GHEA Grapalat" w:hAnsi="GHEA Grapalat"/>
          <w:lang w:val="pt-PT"/>
        </w:rPr>
        <w:t xml:space="preserve"> </w:t>
      </w:r>
      <w:r w:rsidR="00493312" w:rsidRPr="00286316">
        <w:rPr>
          <w:rFonts w:ascii="GHEA Grapalat" w:hAnsi="GHEA Grapalat"/>
        </w:rPr>
        <w:t>մասին</w:t>
      </w:r>
      <w:r w:rsidRPr="00286316">
        <w:rPr>
          <w:rFonts w:ascii="GHEA Grapalat" w:hAnsi="GHEA Grapalat"/>
          <w:lang w:val="pt-PT"/>
        </w:rPr>
        <w:t xml:space="preserve"> </w:t>
      </w:r>
      <w:r w:rsidR="00493312" w:rsidRPr="00286316">
        <w:rPr>
          <w:rFonts w:ascii="GHEA Grapalat" w:hAnsi="GHEA Grapalat"/>
        </w:rPr>
        <w:t>որոշում</w:t>
      </w:r>
      <w:r w:rsidRPr="00286316">
        <w:rPr>
          <w:rFonts w:ascii="GHEA Grapalat" w:hAnsi="GHEA Grapalat"/>
          <w:lang w:val="pt-PT"/>
        </w:rPr>
        <w:t xml:space="preserve"> </w:t>
      </w:r>
      <w:r w:rsidR="00493312" w:rsidRPr="00286316">
        <w:rPr>
          <w:rFonts w:ascii="GHEA Grapalat" w:hAnsi="GHEA Grapalat"/>
        </w:rPr>
        <w:t>կայացնելը</w:t>
      </w:r>
      <w:r w:rsidRPr="00286316">
        <w:rPr>
          <w:rFonts w:ascii="GHEA Grapalat" w:hAnsi="GHEA Grapalat"/>
          <w:lang w:val="pt-PT"/>
        </w:rPr>
        <w:t xml:space="preserve"> </w:t>
      </w:r>
      <w:r w:rsidR="00493312" w:rsidRPr="00286316">
        <w:rPr>
          <w:rFonts w:ascii="GHEA Grapalat" w:hAnsi="GHEA Grapalat"/>
        </w:rPr>
        <w:t>կառավարիչը</w:t>
      </w:r>
      <w:r w:rsidRPr="00286316">
        <w:rPr>
          <w:rFonts w:ascii="GHEA Grapalat" w:hAnsi="GHEA Grapalat"/>
          <w:lang w:val="pt-PT"/>
        </w:rPr>
        <w:t xml:space="preserve"> </w:t>
      </w:r>
      <w:r w:rsidR="00493312" w:rsidRPr="00286316">
        <w:rPr>
          <w:rFonts w:ascii="GHEA Grapalat" w:hAnsi="GHEA Grapalat"/>
        </w:rPr>
        <w:t>վերացրել</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F420D2" w:rsidRPr="00286316">
        <w:rPr>
          <w:rFonts w:ascii="GHEA Grapalat" w:hAnsi="GHEA Grapalat"/>
          <w:lang w:val="ru-RU"/>
        </w:rPr>
        <w:t>կարգապահական</w:t>
      </w:r>
      <w:r w:rsidR="00F420D2" w:rsidRPr="00286316">
        <w:rPr>
          <w:rFonts w:ascii="GHEA Grapalat" w:hAnsi="GHEA Grapalat"/>
          <w:lang w:val="pt-PT"/>
        </w:rPr>
        <w:t xml:space="preserve"> </w:t>
      </w:r>
      <w:r w:rsidR="00F420D2" w:rsidRPr="00286316">
        <w:rPr>
          <w:rFonts w:ascii="GHEA Grapalat" w:hAnsi="GHEA Grapalat"/>
          <w:lang w:val="ru-RU"/>
        </w:rPr>
        <w:t>վարույթ</w:t>
      </w:r>
      <w:r w:rsidR="00F420D2" w:rsidRPr="00286316">
        <w:rPr>
          <w:rFonts w:ascii="GHEA Grapalat" w:hAnsi="GHEA Grapalat"/>
          <w:lang w:val="pt-PT"/>
        </w:rPr>
        <w:t xml:space="preserve"> </w:t>
      </w:r>
      <w:r w:rsidR="00F420D2" w:rsidRPr="00286316">
        <w:rPr>
          <w:rFonts w:ascii="GHEA Grapalat" w:hAnsi="GHEA Grapalat"/>
          <w:lang w:val="ru-RU"/>
        </w:rPr>
        <w:t>հարուցելու</w:t>
      </w:r>
      <w:r w:rsidR="00F420D2" w:rsidRPr="00286316">
        <w:rPr>
          <w:rFonts w:ascii="GHEA Grapalat" w:hAnsi="GHEA Grapalat"/>
          <w:lang w:val="pt-PT"/>
        </w:rPr>
        <w:t xml:space="preserve"> </w:t>
      </w:r>
      <w:r w:rsidR="00F420D2" w:rsidRPr="00286316">
        <w:rPr>
          <w:rFonts w:ascii="GHEA Grapalat" w:hAnsi="GHEA Grapalat"/>
          <w:lang w:val="ru-RU"/>
        </w:rPr>
        <w:t>հիմք</w:t>
      </w:r>
      <w:r w:rsidR="00F420D2" w:rsidRPr="00286316">
        <w:rPr>
          <w:rFonts w:ascii="GHEA Grapalat" w:hAnsi="GHEA Grapalat"/>
          <w:lang w:val="pt-PT"/>
        </w:rPr>
        <w:t xml:space="preserve"> </w:t>
      </w:r>
      <w:r w:rsidR="00F420D2" w:rsidRPr="00286316">
        <w:rPr>
          <w:rFonts w:ascii="GHEA Grapalat" w:hAnsi="GHEA Grapalat"/>
          <w:lang w:val="ru-RU"/>
        </w:rPr>
        <w:t>հանդիսաց</w:t>
      </w:r>
      <w:r w:rsidR="005C2443" w:rsidRPr="00286316">
        <w:rPr>
          <w:rFonts w:ascii="GHEA Grapalat" w:hAnsi="GHEA Grapalat"/>
        </w:rPr>
        <w:t>ած</w:t>
      </w:r>
      <w:r w:rsidR="00F420D2" w:rsidRPr="00286316">
        <w:rPr>
          <w:rFonts w:ascii="GHEA Grapalat" w:hAnsi="GHEA Grapalat"/>
          <w:lang w:val="pt-PT"/>
        </w:rPr>
        <w:t xml:space="preserve"> </w:t>
      </w:r>
      <w:r w:rsidR="00F420D2" w:rsidRPr="00286316">
        <w:rPr>
          <w:rFonts w:ascii="GHEA Grapalat" w:hAnsi="GHEA Grapalat"/>
          <w:lang w:val="ru-RU"/>
        </w:rPr>
        <w:t>հանգամանքները</w:t>
      </w:r>
      <w:r w:rsidRPr="00286316">
        <w:rPr>
          <w:rFonts w:ascii="GHEA Grapalat" w:hAnsi="GHEA Grapalat"/>
          <w:lang w:val="pt-PT"/>
        </w:rPr>
        <w:t>:</w:t>
      </w:r>
    </w:p>
    <w:p w:rsidR="002E5561" w:rsidRPr="00286316" w:rsidRDefault="00111DC7">
      <w:pPr>
        <w:tabs>
          <w:tab w:val="left" w:pos="709"/>
        </w:tabs>
        <w:spacing w:after="0" w:line="360" w:lineRule="auto"/>
        <w:jc w:val="both"/>
        <w:rPr>
          <w:rFonts w:ascii="GHEA Grapalat" w:hAnsi="GHEA Grapalat"/>
          <w:lang w:val="pt-PT"/>
        </w:rPr>
      </w:pPr>
      <w:r w:rsidRPr="00286316">
        <w:rPr>
          <w:rFonts w:ascii="GHEA Grapalat" w:eastAsia="GHEA Grapalat" w:hAnsi="GHEA Grapalat" w:cs="GHEA Grapalat"/>
          <w:lang w:val="pt-PT"/>
        </w:rPr>
        <w:tab/>
        <w:t xml:space="preserve">2. </w:t>
      </w:r>
      <w:r w:rsidR="00D25D18" w:rsidRPr="00286316">
        <w:rPr>
          <w:rFonts w:ascii="GHEA Grapalat" w:hAnsi="GHEA Grapalat"/>
          <w:lang w:val="hy-AM"/>
        </w:rPr>
        <w:t>Կ</w:t>
      </w:r>
      <w:r w:rsidR="00F8410A" w:rsidRPr="00286316">
        <w:rPr>
          <w:rFonts w:ascii="GHEA Grapalat" w:hAnsi="GHEA Grapalat"/>
        </w:rPr>
        <w:t>արգապահական</w:t>
      </w:r>
      <w:r w:rsidR="00F8410A" w:rsidRPr="00286316">
        <w:rPr>
          <w:rFonts w:ascii="GHEA Grapalat" w:hAnsi="GHEA Grapalat"/>
          <w:lang w:val="pt-PT"/>
        </w:rPr>
        <w:t xml:space="preserve"> </w:t>
      </w:r>
      <w:r w:rsidR="00F8410A" w:rsidRPr="00286316">
        <w:rPr>
          <w:rFonts w:ascii="GHEA Grapalat" w:hAnsi="GHEA Grapalat"/>
        </w:rPr>
        <w:t>վարույթ</w:t>
      </w:r>
      <w:r w:rsidR="00F8410A" w:rsidRPr="00286316">
        <w:rPr>
          <w:rFonts w:ascii="GHEA Grapalat" w:hAnsi="GHEA Grapalat"/>
          <w:lang w:val="pt-PT"/>
        </w:rPr>
        <w:t xml:space="preserve"> </w:t>
      </w:r>
      <w:r w:rsidR="00F8410A" w:rsidRPr="00286316">
        <w:rPr>
          <w:rFonts w:ascii="GHEA Grapalat" w:hAnsi="GHEA Grapalat"/>
        </w:rPr>
        <w:t>հարուցող</w:t>
      </w:r>
      <w:r w:rsidR="00F8410A" w:rsidRPr="00286316">
        <w:rPr>
          <w:rFonts w:ascii="GHEA Grapalat" w:hAnsi="GHEA Grapalat"/>
          <w:lang w:val="pt-PT"/>
        </w:rPr>
        <w:t xml:space="preserve"> </w:t>
      </w:r>
      <w:r w:rsidR="00F8410A" w:rsidRPr="00286316">
        <w:rPr>
          <w:rFonts w:ascii="GHEA Grapalat" w:hAnsi="GHEA Grapalat"/>
        </w:rPr>
        <w:t>մարմինը</w:t>
      </w:r>
      <w:r w:rsidR="00F8410A"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հարուցելու</w:t>
      </w:r>
      <w:r w:rsidRPr="00286316">
        <w:rPr>
          <w:rFonts w:ascii="GHEA Grapalat" w:hAnsi="GHEA Grapalat"/>
          <w:lang w:val="pt-PT"/>
        </w:rPr>
        <w:t xml:space="preserve"> </w:t>
      </w:r>
      <w:r w:rsidR="00493312" w:rsidRPr="00286316">
        <w:rPr>
          <w:rFonts w:ascii="GHEA Grapalat" w:hAnsi="GHEA Grapalat"/>
        </w:rPr>
        <w:t>հիմքերին</w:t>
      </w:r>
      <w:r w:rsidRPr="00286316">
        <w:rPr>
          <w:rFonts w:ascii="GHEA Grapalat" w:hAnsi="GHEA Grapalat"/>
          <w:lang w:val="pt-PT"/>
        </w:rPr>
        <w:t xml:space="preserve"> </w:t>
      </w:r>
      <w:r w:rsidR="00493312" w:rsidRPr="00286316">
        <w:rPr>
          <w:rFonts w:ascii="GHEA Grapalat" w:hAnsi="GHEA Grapalat"/>
        </w:rPr>
        <w:t>վերաբերող</w:t>
      </w:r>
      <w:r w:rsidRPr="00286316">
        <w:rPr>
          <w:rFonts w:ascii="GHEA Grapalat" w:hAnsi="GHEA Grapalat"/>
          <w:lang w:val="pt-PT"/>
        </w:rPr>
        <w:t xml:space="preserve"> </w:t>
      </w:r>
      <w:r w:rsidR="00493312" w:rsidRPr="00286316">
        <w:rPr>
          <w:rFonts w:ascii="GHEA Grapalat" w:hAnsi="GHEA Grapalat"/>
        </w:rPr>
        <w:t>համապատասխան</w:t>
      </w:r>
      <w:r w:rsidRPr="00286316">
        <w:rPr>
          <w:rFonts w:ascii="GHEA Grapalat" w:hAnsi="GHEA Grapalat"/>
          <w:lang w:val="pt-PT"/>
        </w:rPr>
        <w:t xml:space="preserve"> </w:t>
      </w:r>
      <w:r w:rsidR="00493312" w:rsidRPr="00286316">
        <w:rPr>
          <w:rFonts w:ascii="GHEA Grapalat" w:hAnsi="GHEA Grapalat"/>
        </w:rPr>
        <w:t>նյութերը</w:t>
      </w:r>
      <w:r w:rsidRPr="00286316">
        <w:rPr>
          <w:rFonts w:ascii="GHEA Grapalat" w:hAnsi="GHEA Grapalat"/>
          <w:lang w:val="pt-PT"/>
        </w:rPr>
        <w:t xml:space="preserve"> </w:t>
      </w:r>
      <w:r w:rsidR="00493312" w:rsidRPr="00286316">
        <w:rPr>
          <w:rFonts w:ascii="GHEA Grapalat" w:hAnsi="GHEA Grapalat"/>
        </w:rPr>
        <w:t>փոխանցում</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կարգապահական</w:t>
      </w:r>
      <w:r w:rsidRPr="00286316">
        <w:rPr>
          <w:rFonts w:ascii="GHEA Grapalat" w:hAnsi="GHEA Grapalat"/>
          <w:lang w:val="pt-PT"/>
        </w:rPr>
        <w:t xml:space="preserve"> </w:t>
      </w:r>
      <w:r w:rsidR="00493312" w:rsidRPr="00286316">
        <w:rPr>
          <w:rFonts w:ascii="GHEA Grapalat" w:hAnsi="GHEA Grapalat"/>
        </w:rPr>
        <w:t>վարույթ</w:t>
      </w:r>
      <w:r w:rsidRPr="00286316">
        <w:rPr>
          <w:rFonts w:ascii="GHEA Grapalat" w:hAnsi="GHEA Grapalat"/>
          <w:lang w:val="pt-PT"/>
        </w:rPr>
        <w:t xml:space="preserve"> </w:t>
      </w:r>
      <w:r w:rsidR="00493312" w:rsidRPr="00286316">
        <w:rPr>
          <w:rFonts w:ascii="GHEA Grapalat" w:hAnsi="GHEA Grapalat"/>
        </w:rPr>
        <w:t>հարուցող</w:t>
      </w:r>
      <w:r w:rsidRPr="00286316">
        <w:rPr>
          <w:rFonts w:ascii="GHEA Grapalat" w:hAnsi="GHEA Grapalat"/>
          <w:lang w:val="pt-PT"/>
        </w:rPr>
        <w:t xml:space="preserve"> </w:t>
      </w:r>
      <w:r w:rsidR="00493312" w:rsidRPr="00286316">
        <w:rPr>
          <w:rFonts w:ascii="GHEA Grapalat" w:hAnsi="GHEA Grapalat"/>
        </w:rPr>
        <w:t>մյուս</w:t>
      </w:r>
      <w:r w:rsidRPr="00286316">
        <w:rPr>
          <w:rFonts w:ascii="GHEA Grapalat" w:hAnsi="GHEA Grapalat"/>
          <w:lang w:val="pt-PT"/>
        </w:rPr>
        <w:t xml:space="preserve"> </w:t>
      </w:r>
      <w:r w:rsidR="00493312" w:rsidRPr="00286316">
        <w:rPr>
          <w:rFonts w:ascii="GHEA Grapalat" w:hAnsi="GHEA Grapalat"/>
        </w:rPr>
        <w:t>մարմնին</w:t>
      </w:r>
      <w:r w:rsidRPr="00286316">
        <w:rPr>
          <w:rFonts w:ascii="GHEA Grapalat" w:hAnsi="GHEA Grapalat"/>
          <w:lang w:val="pt-PT"/>
        </w:rPr>
        <w:t xml:space="preserve">, </w:t>
      </w:r>
      <w:r w:rsidR="00493312" w:rsidRPr="00286316">
        <w:rPr>
          <w:rFonts w:ascii="GHEA Grapalat" w:hAnsi="GHEA Grapalat"/>
        </w:rPr>
        <w:t>եթե</w:t>
      </w:r>
      <w:r w:rsidRPr="00286316">
        <w:rPr>
          <w:rFonts w:ascii="GHEA Grapalat" w:hAnsi="GHEA Grapalat"/>
          <w:lang w:val="pt-PT"/>
        </w:rPr>
        <w:t xml:space="preserve"> </w:t>
      </w:r>
      <w:r w:rsidR="00493312" w:rsidRPr="00286316">
        <w:rPr>
          <w:rFonts w:ascii="GHEA Grapalat" w:hAnsi="GHEA Grapalat"/>
        </w:rPr>
        <w:t>գտնում</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որ</w:t>
      </w:r>
      <w:r w:rsidRPr="00286316">
        <w:rPr>
          <w:rFonts w:ascii="GHEA Grapalat" w:hAnsi="GHEA Grapalat"/>
          <w:lang w:val="pt-PT"/>
        </w:rPr>
        <w:t xml:space="preserve"> </w:t>
      </w:r>
      <w:r w:rsidR="00493312" w:rsidRPr="00286316">
        <w:rPr>
          <w:rFonts w:ascii="GHEA Grapalat" w:hAnsi="GHEA Grapalat"/>
        </w:rPr>
        <w:t>առկա</w:t>
      </w:r>
      <w:r w:rsidRPr="00286316">
        <w:rPr>
          <w:rFonts w:ascii="GHEA Grapalat" w:hAnsi="GHEA Grapalat"/>
          <w:lang w:val="pt-PT"/>
        </w:rPr>
        <w:t xml:space="preserve"> </w:t>
      </w:r>
      <w:r w:rsidR="00493312" w:rsidRPr="00286316">
        <w:rPr>
          <w:rFonts w:ascii="GHEA Grapalat" w:hAnsi="GHEA Grapalat"/>
        </w:rPr>
        <w:t>են</w:t>
      </w:r>
      <w:r w:rsidRPr="00286316">
        <w:rPr>
          <w:rFonts w:ascii="GHEA Grapalat" w:hAnsi="GHEA Grapalat"/>
          <w:lang w:val="pt-PT"/>
        </w:rPr>
        <w:t xml:space="preserve"> </w:t>
      </w:r>
      <w:r w:rsidR="00493312" w:rsidRPr="00286316">
        <w:rPr>
          <w:rFonts w:ascii="GHEA Grapalat" w:hAnsi="GHEA Grapalat"/>
        </w:rPr>
        <w:t>այդ</w:t>
      </w:r>
      <w:r w:rsidRPr="00286316">
        <w:rPr>
          <w:rFonts w:ascii="GHEA Grapalat" w:hAnsi="GHEA Grapalat"/>
          <w:lang w:val="pt-PT"/>
        </w:rPr>
        <w:t xml:space="preserve"> </w:t>
      </w:r>
      <w:r w:rsidR="00493312" w:rsidRPr="00286316">
        <w:rPr>
          <w:rFonts w:ascii="GHEA Grapalat" w:hAnsi="GHEA Grapalat"/>
        </w:rPr>
        <w:t>մարմնի</w:t>
      </w:r>
      <w:r w:rsidRPr="00286316">
        <w:rPr>
          <w:rFonts w:ascii="GHEA Grapalat" w:hAnsi="GHEA Grapalat"/>
          <w:lang w:val="pt-PT"/>
        </w:rPr>
        <w:t xml:space="preserve"> </w:t>
      </w:r>
      <w:r w:rsidR="00493312" w:rsidRPr="00286316">
        <w:rPr>
          <w:rFonts w:ascii="GHEA Grapalat" w:hAnsi="GHEA Grapalat"/>
        </w:rPr>
        <w:t>իրավասությանը</w:t>
      </w:r>
      <w:r w:rsidRPr="00286316">
        <w:rPr>
          <w:rFonts w:ascii="GHEA Grapalat" w:hAnsi="GHEA Grapalat"/>
          <w:lang w:val="pt-PT"/>
        </w:rPr>
        <w:t xml:space="preserve"> </w:t>
      </w:r>
      <w:r w:rsidR="00493312" w:rsidRPr="00286316">
        <w:rPr>
          <w:rFonts w:ascii="GHEA Grapalat" w:hAnsi="GHEA Grapalat"/>
        </w:rPr>
        <w:t>վերաբերող</w:t>
      </w:r>
      <w:r w:rsidRPr="00286316">
        <w:rPr>
          <w:rFonts w:ascii="GHEA Grapalat" w:hAnsi="GHEA Grapalat"/>
          <w:lang w:val="pt-PT"/>
        </w:rPr>
        <w:t xml:space="preserve"> </w:t>
      </w:r>
      <w:r w:rsidR="00493312" w:rsidRPr="00286316">
        <w:rPr>
          <w:rFonts w:ascii="GHEA Grapalat" w:hAnsi="GHEA Grapalat"/>
        </w:rPr>
        <w:t>հիմքեր</w:t>
      </w:r>
      <w:r w:rsidR="002E5561" w:rsidRPr="00286316">
        <w:rPr>
          <w:rFonts w:ascii="GHEA Grapalat" w:hAnsi="GHEA Grapalat"/>
          <w:lang w:val="pt-PT"/>
        </w:rPr>
        <w:t>:</w:t>
      </w:r>
    </w:p>
    <w:p w:rsidR="002E5561" w:rsidRPr="00286316" w:rsidRDefault="002E5561" w:rsidP="002103F2">
      <w:pPr>
        <w:tabs>
          <w:tab w:val="left" w:pos="709"/>
        </w:tabs>
        <w:spacing w:after="0" w:line="360" w:lineRule="auto"/>
        <w:jc w:val="both"/>
        <w:rPr>
          <w:rFonts w:ascii="GHEA Grapalat" w:hAnsi="GHEA Grapalat"/>
          <w:lang w:val="pt-PT"/>
        </w:rPr>
      </w:pPr>
      <w:r w:rsidRPr="00286316">
        <w:rPr>
          <w:rFonts w:ascii="GHEA Grapalat" w:hAnsi="GHEA Grapalat"/>
          <w:lang w:val="pt-PT"/>
        </w:rPr>
        <w:tab/>
      </w:r>
      <w:r w:rsidR="009C5726" w:rsidRPr="00286316">
        <w:rPr>
          <w:rFonts w:ascii="GHEA Grapalat" w:hAnsi="GHEA Grapalat"/>
          <w:lang w:val="pt-PT"/>
        </w:rPr>
        <w:t xml:space="preserve">3. Եթե կարգապահական </w:t>
      </w:r>
      <w:r w:rsidR="009C5726" w:rsidRPr="00286316">
        <w:rPr>
          <w:rFonts w:ascii="GHEA Grapalat" w:hAnsi="GHEA Grapalat"/>
        </w:rPr>
        <w:t>վարույթ</w:t>
      </w:r>
      <w:r w:rsidR="009C5726" w:rsidRPr="00286316">
        <w:rPr>
          <w:rFonts w:ascii="GHEA Grapalat" w:hAnsi="GHEA Grapalat"/>
          <w:lang w:val="pt-PT"/>
        </w:rPr>
        <w:t xml:space="preserve"> </w:t>
      </w:r>
      <w:r w:rsidR="009C5726" w:rsidRPr="00286316">
        <w:rPr>
          <w:rFonts w:ascii="GHEA Grapalat" w:hAnsi="GHEA Grapalat"/>
          <w:lang w:val="hy-AM"/>
        </w:rPr>
        <w:t xml:space="preserve">չի հարուցվում կամ կարգապահական վարույթը կարճվում է սույն հոդվածի 1-ին մասի 4-րդ կետի հիմքով, ապա կարգապահական վարույթ հարուցող մարմինը </w:t>
      </w:r>
      <w:r w:rsidR="009C5726" w:rsidRPr="00286316">
        <w:rPr>
          <w:rFonts w:ascii="GHEA Grapalat" w:hAnsi="GHEA Grapalat"/>
        </w:rPr>
        <w:t>վարույթ</w:t>
      </w:r>
      <w:r w:rsidR="009C5726" w:rsidRPr="00286316">
        <w:rPr>
          <w:rFonts w:ascii="GHEA Grapalat" w:hAnsi="GHEA Grapalat"/>
          <w:lang w:val="pt-PT"/>
        </w:rPr>
        <w:t xml:space="preserve"> </w:t>
      </w:r>
      <w:r w:rsidR="009C5726" w:rsidRPr="00286316">
        <w:rPr>
          <w:rFonts w:ascii="GHEA Grapalat" w:hAnsi="GHEA Grapalat"/>
        </w:rPr>
        <w:t>հարուցելու</w:t>
      </w:r>
      <w:r w:rsidR="009C5726" w:rsidRPr="00286316">
        <w:rPr>
          <w:rFonts w:ascii="GHEA Grapalat" w:hAnsi="GHEA Grapalat"/>
          <w:lang w:val="pt-PT"/>
        </w:rPr>
        <w:t xml:space="preserve"> </w:t>
      </w:r>
      <w:r w:rsidR="009C5726" w:rsidRPr="00286316">
        <w:rPr>
          <w:rFonts w:ascii="GHEA Grapalat" w:hAnsi="GHEA Grapalat"/>
        </w:rPr>
        <w:t>հիմքերին</w:t>
      </w:r>
      <w:r w:rsidR="009C5726" w:rsidRPr="00286316">
        <w:rPr>
          <w:rFonts w:ascii="GHEA Grapalat" w:hAnsi="GHEA Grapalat"/>
          <w:lang w:val="pt-PT"/>
        </w:rPr>
        <w:t xml:space="preserve"> </w:t>
      </w:r>
      <w:r w:rsidR="009C5726" w:rsidRPr="00286316">
        <w:rPr>
          <w:rFonts w:ascii="GHEA Grapalat" w:hAnsi="GHEA Grapalat"/>
        </w:rPr>
        <w:t>վերաբերող</w:t>
      </w:r>
      <w:r w:rsidR="009C5726" w:rsidRPr="00286316">
        <w:rPr>
          <w:rFonts w:ascii="GHEA Grapalat" w:hAnsi="GHEA Grapalat"/>
          <w:lang w:val="pt-PT"/>
        </w:rPr>
        <w:t xml:space="preserve"> </w:t>
      </w:r>
      <w:r w:rsidR="009C5726" w:rsidRPr="00286316">
        <w:rPr>
          <w:rFonts w:ascii="GHEA Grapalat" w:hAnsi="GHEA Grapalat"/>
        </w:rPr>
        <w:t>համապատասխան</w:t>
      </w:r>
      <w:r w:rsidR="009C5726" w:rsidRPr="00286316">
        <w:rPr>
          <w:rFonts w:ascii="GHEA Grapalat" w:hAnsi="GHEA Grapalat"/>
          <w:lang w:val="pt-PT"/>
        </w:rPr>
        <w:t xml:space="preserve"> </w:t>
      </w:r>
      <w:r w:rsidR="009C5726" w:rsidRPr="00286316">
        <w:rPr>
          <w:rFonts w:ascii="GHEA Grapalat" w:hAnsi="GHEA Grapalat"/>
        </w:rPr>
        <w:t>նյութերը</w:t>
      </w:r>
      <w:r w:rsidR="009C5726" w:rsidRPr="00286316">
        <w:rPr>
          <w:rFonts w:ascii="GHEA Grapalat" w:hAnsi="GHEA Grapalat"/>
          <w:lang w:val="pt-PT"/>
        </w:rPr>
        <w:t xml:space="preserve"> </w:t>
      </w:r>
      <w:r w:rsidR="009C5726" w:rsidRPr="00286316">
        <w:rPr>
          <w:rFonts w:ascii="GHEA Grapalat" w:hAnsi="GHEA Grapalat"/>
        </w:rPr>
        <w:t>փոխանցում</w:t>
      </w:r>
      <w:r w:rsidR="009C5726" w:rsidRPr="00286316">
        <w:rPr>
          <w:rFonts w:ascii="GHEA Grapalat" w:hAnsi="GHEA Grapalat"/>
          <w:lang w:val="pt-PT"/>
        </w:rPr>
        <w:t xml:space="preserve"> </w:t>
      </w:r>
      <w:r w:rsidR="009C5726" w:rsidRPr="00286316">
        <w:rPr>
          <w:rFonts w:ascii="GHEA Grapalat" w:hAnsi="GHEA Grapalat"/>
        </w:rPr>
        <w:t>է</w:t>
      </w:r>
      <w:r w:rsidR="009C5726" w:rsidRPr="00286316">
        <w:rPr>
          <w:rFonts w:ascii="GHEA Grapalat" w:hAnsi="GHEA Grapalat"/>
          <w:lang w:val="pt-PT"/>
        </w:rPr>
        <w:t xml:space="preserve"> </w:t>
      </w:r>
      <w:r w:rsidR="009C5726" w:rsidRPr="00286316">
        <w:rPr>
          <w:rFonts w:ascii="GHEA Grapalat" w:hAnsi="GHEA Grapalat"/>
        </w:rPr>
        <w:t>դատարանին։</w:t>
      </w:r>
    </w:p>
    <w:p w:rsidR="00715272" w:rsidRPr="00286316" w:rsidRDefault="009C5726" w:rsidP="002E5561">
      <w:pPr>
        <w:spacing w:after="0" w:line="360" w:lineRule="auto"/>
        <w:ind w:firstLine="709"/>
        <w:jc w:val="both"/>
        <w:rPr>
          <w:rFonts w:ascii="GHEA Grapalat" w:hAnsi="GHEA Grapalat"/>
          <w:lang w:val="pt-PT"/>
        </w:rPr>
      </w:pPr>
      <w:r w:rsidRPr="00286316">
        <w:rPr>
          <w:rFonts w:ascii="GHEA Grapalat" w:hAnsi="GHEA Grapalat"/>
          <w:lang w:val="pt-PT"/>
        </w:rPr>
        <w:t xml:space="preserve">4. </w:t>
      </w:r>
      <w:r w:rsidRPr="00286316">
        <w:rPr>
          <w:rFonts w:ascii="GHEA Grapalat" w:hAnsi="GHEA Grapalat"/>
          <w:lang w:val="hy-AM"/>
        </w:rPr>
        <w:t>Ֆիզիկական և</w:t>
      </w:r>
      <w:r w:rsidR="008757C4" w:rsidRPr="00286316">
        <w:rPr>
          <w:rFonts w:ascii="GHEA Grapalat" w:hAnsi="GHEA Grapalat"/>
          <w:lang w:val="hy-AM"/>
        </w:rPr>
        <w:t xml:space="preserve"> իրա</w:t>
      </w:r>
      <w:r w:rsidR="007B08DA" w:rsidRPr="00286316">
        <w:rPr>
          <w:rFonts w:ascii="GHEA Grapalat" w:hAnsi="GHEA Grapalat"/>
        </w:rPr>
        <w:t>վ</w:t>
      </w:r>
      <w:r w:rsidR="008757C4" w:rsidRPr="00286316">
        <w:rPr>
          <w:rFonts w:ascii="GHEA Grapalat" w:hAnsi="GHEA Grapalat"/>
          <w:lang w:val="hy-AM"/>
        </w:rPr>
        <w:t xml:space="preserve">աբանական </w:t>
      </w:r>
      <w:r w:rsidR="00493312" w:rsidRPr="00286316">
        <w:rPr>
          <w:rFonts w:ascii="GHEA Grapalat" w:hAnsi="GHEA Grapalat"/>
        </w:rPr>
        <w:t>անձանց</w:t>
      </w:r>
      <w:r w:rsidR="00493312" w:rsidRPr="00286316">
        <w:rPr>
          <w:rFonts w:ascii="GHEA Grapalat" w:hAnsi="GHEA Grapalat"/>
          <w:lang w:val="pt-PT"/>
        </w:rPr>
        <w:t xml:space="preserve"> </w:t>
      </w:r>
      <w:r w:rsidR="00493312" w:rsidRPr="00286316">
        <w:rPr>
          <w:rFonts w:ascii="GHEA Grapalat" w:hAnsi="GHEA Grapalat"/>
        </w:rPr>
        <w:t>հաղորդման</w:t>
      </w:r>
      <w:r w:rsidR="00493312" w:rsidRPr="00286316">
        <w:rPr>
          <w:rFonts w:ascii="GHEA Grapalat" w:hAnsi="GHEA Grapalat"/>
          <w:lang w:val="pt-PT"/>
        </w:rPr>
        <w:t xml:space="preserve"> </w:t>
      </w:r>
      <w:r w:rsidR="00493312" w:rsidRPr="00286316">
        <w:rPr>
          <w:rFonts w:ascii="GHEA Grapalat" w:hAnsi="GHEA Grapalat"/>
        </w:rPr>
        <w:t>հիման</w:t>
      </w:r>
      <w:r w:rsidR="00493312" w:rsidRPr="00286316">
        <w:rPr>
          <w:rFonts w:ascii="GHEA Grapalat" w:hAnsi="GHEA Grapalat"/>
          <w:lang w:val="pt-PT"/>
        </w:rPr>
        <w:t xml:space="preserve"> </w:t>
      </w:r>
      <w:r w:rsidR="00493312" w:rsidRPr="00286316">
        <w:rPr>
          <w:rFonts w:ascii="GHEA Grapalat" w:hAnsi="GHEA Grapalat"/>
        </w:rPr>
        <w:t>վրա</w:t>
      </w:r>
      <w:r w:rsidR="00493312" w:rsidRPr="00286316">
        <w:rPr>
          <w:rFonts w:ascii="GHEA Grapalat" w:hAnsi="GHEA Grapalat"/>
          <w:lang w:val="pt-PT"/>
        </w:rPr>
        <w:t xml:space="preserve"> </w:t>
      </w:r>
      <w:r w:rsidR="00493312" w:rsidRPr="00286316">
        <w:rPr>
          <w:rFonts w:ascii="GHEA Grapalat" w:hAnsi="GHEA Grapalat"/>
        </w:rPr>
        <w:t>կարգապահական</w:t>
      </w:r>
      <w:r w:rsidR="00493312" w:rsidRPr="00286316">
        <w:rPr>
          <w:rFonts w:ascii="GHEA Grapalat" w:hAnsi="GHEA Grapalat"/>
          <w:lang w:val="pt-PT"/>
        </w:rPr>
        <w:t xml:space="preserve"> </w:t>
      </w:r>
      <w:r w:rsidR="00493312" w:rsidRPr="00286316">
        <w:rPr>
          <w:rFonts w:ascii="GHEA Grapalat" w:hAnsi="GHEA Grapalat"/>
        </w:rPr>
        <w:t>վարույթ</w:t>
      </w:r>
      <w:r w:rsidR="00493312" w:rsidRPr="00286316">
        <w:rPr>
          <w:rFonts w:ascii="GHEA Grapalat" w:hAnsi="GHEA Grapalat"/>
          <w:lang w:val="pt-PT"/>
        </w:rPr>
        <w:t xml:space="preserve"> </w:t>
      </w:r>
      <w:r w:rsidR="00493312" w:rsidRPr="00286316">
        <w:rPr>
          <w:rFonts w:ascii="GHEA Grapalat" w:hAnsi="GHEA Grapalat"/>
        </w:rPr>
        <w:t>չհարուցելու</w:t>
      </w:r>
      <w:r w:rsidR="00493312" w:rsidRPr="00286316">
        <w:rPr>
          <w:rFonts w:ascii="GHEA Grapalat" w:hAnsi="GHEA Grapalat"/>
          <w:lang w:val="pt-PT"/>
        </w:rPr>
        <w:t xml:space="preserve"> </w:t>
      </w:r>
      <w:r w:rsidR="00493312" w:rsidRPr="00286316">
        <w:rPr>
          <w:rFonts w:ascii="GHEA Grapalat" w:hAnsi="GHEA Grapalat"/>
        </w:rPr>
        <w:t>դեպքում</w:t>
      </w:r>
      <w:r w:rsidR="00493312" w:rsidRPr="00286316">
        <w:rPr>
          <w:rFonts w:ascii="GHEA Grapalat" w:hAnsi="GHEA Grapalat"/>
          <w:lang w:val="pt-PT"/>
        </w:rPr>
        <w:t xml:space="preserve"> </w:t>
      </w:r>
      <w:r w:rsidR="00493312" w:rsidRPr="00286316">
        <w:rPr>
          <w:rFonts w:ascii="GHEA Grapalat" w:hAnsi="GHEA Grapalat"/>
        </w:rPr>
        <w:t>վարույթ</w:t>
      </w:r>
      <w:r w:rsidR="00493312" w:rsidRPr="00286316">
        <w:rPr>
          <w:rFonts w:ascii="GHEA Grapalat" w:hAnsi="GHEA Grapalat"/>
          <w:lang w:val="pt-PT"/>
        </w:rPr>
        <w:t xml:space="preserve"> </w:t>
      </w:r>
      <w:r w:rsidR="00493312" w:rsidRPr="00286316">
        <w:rPr>
          <w:rFonts w:ascii="GHEA Grapalat" w:hAnsi="GHEA Grapalat"/>
        </w:rPr>
        <w:t>հարուցող</w:t>
      </w:r>
      <w:r w:rsidR="00493312" w:rsidRPr="00286316">
        <w:rPr>
          <w:rFonts w:ascii="GHEA Grapalat" w:hAnsi="GHEA Grapalat"/>
          <w:lang w:val="pt-PT"/>
        </w:rPr>
        <w:t xml:space="preserve"> </w:t>
      </w:r>
      <w:r w:rsidR="00493312" w:rsidRPr="00286316">
        <w:rPr>
          <w:rFonts w:ascii="GHEA Grapalat" w:hAnsi="GHEA Grapalat"/>
        </w:rPr>
        <w:t>մարմինն</w:t>
      </w:r>
      <w:r w:rsidR="00493312" w:rsidRPr="00286316">
        <w:rPr>
          <w:rFonts w:ascii="GHEA Grapalat" w:hAnsi="GHEA Grapalat"/>
          <w:lang w:val="pt-PT"/>
        </w:rPr>
        <w:t xml:space="preserve"> </w:t>
      </w:r>
      <w:r w:rsidR="00493312" w:rsidRPr="00286316">
        <w:rPr>
          <w:rFonts w:ascii="GHEA Grapalat" w:hAnsi="GHEA Grapalat"/>
        </w:rPr>
        <w:t>իր</w:t>
      </w:r>
      <w:r w:rsidR="00493312" w:rsidRPr="00286316">
        <w:rPr>
          <w:rFonts w:ascii="GHEA Grapalat" w:hAnsi="GHEA Grapalat"/>
          <w:lang w:val="pt-PT"/>
        </w:rPr>
        <w:t xml:space="preserve"> </w:t>
      </w:r>
      <w:r w:rsidR="00493312" w:rsidRPr="00286316">
        <w:rPr>
          <w:rFonts w:ascii="GHEA Grapalat" w:hAnsi="GHEA Grapalat"/>
        </w:rPr>
        <w:t>պատասխանում</w:t>
      </w:r>
      <w:r w:rsidR="00493312" w:rsidRPr="00286316">
        <w:rPr>
          <w:rFonts w:ascii="GHEA Grapalat" w:hAnsi="GHEA Grapalat"/>
          <w:lang w:val="pt-PT"/>
        </w:rPr>
        <w:t xml:space="preserve"> </w:t>
      </w:r>
      <w:r w:rsidR="00493312" w:rsidRPr="00286316">
        <w:rPr>
          <w:rFonts w:ascii="GHEA Grapalat" w:hAnsi="GHEA Grapalat"/>
        </w:rPr>
        <w:t>նշում</w:t>
      </w:r>
      <w:r w:rsidR="00493312" w:rsidRPr="00286316">
        <w:rPr>
          <w:rFonts w:ascii="GHEA Grapalat" w:hAnsi="GHEA Grapalat"/>
          <w:lang w:val="pt-PT"/>
        </w:rPr>
        <w:t xml:space="preserve"> </w:t>
      </w:r>
      <w:r w:rsidR="00493312" w:rsidRPr="00286316">
        <w:rPr>
          <w:rFonts w:ascii="GHEA Grapalat" w:hAnsi="GHEA Grapalat"/>
        </w:rPr>
        <w:t>է</w:t>
      </w:r>
      <w:r w:rsidR="00BD1961" w:rsidRPr="00286316">
        <w:rPr>
          <w:rFonts w:ascii="GHEA Grapalat" w:hAnsi="GHEA Grapalat"/>
          <w:lang w:val="pt-PT"/>
        </w:rPr>
        <w:t xml:space="preserve"> </w:t>
      </w:r>
      <w:r w:rsidR="00BD1961" w:rsidRPr="00286316">
        <w:rPr>
          <w:rFonts w:ascii="GHEA Grapalat" w:hAnsi="GHEA Grapalat"/>
          <w:lang w:val="ru-RU"/>
        </w:rPr>
        <w:t>վարույթ</w:t>
      </w:r>
      <w:r w:rsidR="00493312" w:rsidRPr="00286316">
        <w:rPr>
          <w:rFonts w:ascii="GHEA Grapalat" w:hAnsi="GHEA Grapalat"/>
          <w:lang w:val="pt-PT"/>
        </w:rPr>
        <w:t xml:space="preserve"> </w:t>
      </w:r>
      <w:r w:rsidR="00493312" w:rsidRPr="00286316">
        <w:rPr>
          <w:rFonts w:ascii="GHEA Grapalat" w:hAnsi="GHEA Grapalat"/>
        </w:rPr>
        <w:t>չհարուցելու</w:t>
      </w:r>
      <w:r w:rsidR="00493312" w:rsidRPr="00286316">
        <w:rPr>
          <w:rFonts w:ascii="GHEA Grapalat" w:hAnsi="GHEA Grapalat"/>
          <w:lang w:val="pt-PT"/>
        </w:rPr>
        <w:t xml:space="preserve"> </w:t>
      </w:r>
      <w:r w:rsidR="00493312" w:rsidRPr="00286316">
        <w:rPr>
          <w:rFonts w:ascii="GHEA Grapalat" w:hAnsi="GHEA Grapalat"/>
        </w:rPr>
        <w:t>հիմքերը</w:t>
      </w:r>
      <w:r w:rsidR="00493312" w:rsidRPr="00286316">
        <w:rPr>
          <w:rFonts w:ascii="GHEA Grapalat" w:hAnsi="GHEA Grapalat"/>
          <w:lang w:val="pt-PT"/>
        </w:rPr>
        <w:t>:»</w:t>
      </w:r>
      <w:r w:rsidR="00493312" w:rsidRPr="00286316">
        <w:rPr>
          <w:rFonts w:ascii="GHEA Grapalat" w:hAnsi="GHEA Grapalat"/>
        </w:rPr>
        <w:t>։</w:t>
      </w:r>
    </w:p>
    <w:p w:rsidR="002E5561" w:rsidRPr="00286316" w:rsidRDefault="002E5561" w:rsidP="002E5561">
      <w:pPr>
        <w:spacing w:after="0" w:line="360" w:lineRule="auto"/>
        <w:ind w:firstLine="709"/>
        <w:jc w:val="both"/>
        <w:rPr>
          <w:rFonts w:ascii="GHEA Grapalat" w:eastAsia="GHEA Grapalat" w:hAnsi="GHEA Grapalat" w:cs="GHEA Grapalat"/>
          <w:lang w:val="pt-PT"/>
        </w:rPr>
      </w:pPr>
    </w:p>
    <w:p w:rsidR="00715272" w:rsidRPr="00286316" w:rsidRDefault="00493312">
      <w:pPr>
        <w:tabs>
          <w:tab w:val="left" w:pos="1134"/>
        </w:tabs>
        <w:spacing w:after="0" w:line="360" w:lineRule="auto"/>
        <w:ind w:firstLine="709"/>
        <w:jc w:val="both"/>
        <w:rPr>
          <w:rFonts w:ascii="GHEA Grapalat" w:eastAsia="GHEA Grapalat" w:hAnsi="GHEA Grapalat" w:cs="GHEA Grapalat"/>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8A6A4F" w:rsidRPr="00286316">
        <w:rPr>
          <w:rFonts w:ascii="GHEA Grapalat" w:hAnsi="GHEA Grapalat"/>
          <w:b/>
          <w:bCs/>
          <w:lang w:val="pt-PT"/>
        </w:rPr>
        <w:t>34</w:t>
      </w:r>
      <w:r w:rsidRPr="00286316">
        <w:rPr>
          <w:rFonts w:ascii="GHEA Grapalat" w:hAnsi="GHEA Grapalat"/>
          <w:b/>
          <w:bCs/>
          <w:lang w:val="pt-PT"/>
        </w:rPr>
        <w:t>.</w:t>
      </w:r>
      <w:proofErr w:type="gramEnd"/>
      <w:r w:rsidRPr="00286316">
        <w:rPr>
          <w:rFonts w:ascii="GHEA Grapalat" w:hAnsi="GHEA Grapalat"/>
          <w:b/>
          <w:bCs/>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Pr="00286316">
        <w:rPr>
          <w:rFonts w:ascii="GHEA Grapalat" w:hAnsi="GHEA Grapalat"/>
          <w:lang w:val="pt-PT"/>
        </w:rPr>
        <w:t>հետևյալ բովանդակությամբ 27.5-</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w:t>
      </w:r>
      <w:r w:rsidR="00857044" w:rsidRPr="00286316">
        <w:rPr>
          <w:rFonts w:ascii="GHEA Grapalat" w:hAnsi="GHEA Grapalat"/>
        </w:rPr>
        <w:t>ով</w:t>
      </w:r>
      <w:r w:rsidRPr="00286316">
        <w:rPr>
          <w:rFonts w:ascii="GHEA Grapalat" w:hAnsi="GHEA Grapalat"/>
          <w:lang w:val="pt-PT"/>
        </w:rPr>
        <w:t>.</w:t>
      </w:r>
      <w:proofErr w:type="gramEnd"/>
    </w:p>
    <w:p w:rsidR="00715272" w:rsidRPr="00286316" w:rsidRDefault="00493312">
      <w:pPr>
        <w:tabs>
          <w:tab w:val="left" w:pos="709"/>
        </w:tabs>
        <w:spacing w:after="0" w:line="360" w:lineRule="auto"/>
        <w:jc w:val="both"/>
        <w:rPr>
          <w:rFonts w:ascii="GHEA Grapalat" w:eastAsia="GHEA Grapalat" w:hAnsi="GHEA Grapalat" w:cs="GHEA Grapalat"/>
          <w:b/>
          <w:bCs/>
          <w:lang w:val="pt-PT"/>
        </w:rPr>
      </w:pPr>
      <w:r w:rsidRPr="00286316">
        <w:rPr>
          <w:rFonts w:ascii="GHEA Grapalat" w:eastAsia="GHEA Grapalat" w:hAnsi="GHEA Grapalat" w:cs="GHEA Grapalat"/>
          <w:b/>
          <w:bCs/>
          <w:lang w:val="pt-PT"/>
        </w:rPr>
        <w:tab/>
        <w:t>«</w:t>
      </w:r>
      <w:r w:rsidRPr="00286316">
        <w:rPr>
          <w:rFonts w:ascii="GHEA Grapalat" w:eastAsia="GHEA Grapalat" w:hAnsi="GHEA Grapalat" w:cs="GHEA Grapalat"/>
          <w:b/>
          <w:bCs/>
        </w:rPr>
        <w:t>Հոդված</w:t>
      </w:r>
      <w:r w:rsidRPr="00286316">
        <w:rPr>
          <w:rFonts w:ascii="GHEA Grapalat" w:eastAsia="GHEA Grapalat" w:hAnsi="GHEA Grapalat" w:cs="GHEA Grapalat"/>
          <w:b/>
          <w:bCs/>
          <w:lang w:val="pt-PT"/>
        </w:rPr>
        <w:t xml:space="preserve"> </w:t>
      </w:r>
      <w:r w:rsidRPr="00286316">
        <w:rPr>
          <w:rFonts w:ascii="GHEA Grapalat" w:hAnsi="GHEA Grapalat"/>
          <w:b/>
          <w:bCs/>
          <w:lang w:val="pt-PT"/>
        </w:rPr>
        <w:t xml:space="preserve">27.5. </w:t>
      </w:r>
      <w:r w:rsidRPr="00286316">
        <w:rPr>
          <w:rFonts w:ascii="GHEA Grapalat" w:hAnsi="GHEA Grapalat"/>
          <w:b/>
          <w:bCs/>
        </w:rPr>
        <w:t>Կառավարչի</w:t>
      </w:r>
      <w:r w:rsidRPr="00286316">
        <w:rPr>
          <w:rFonts w:ascii="GHEA Grapalat" w:hAnsi="GHEA Grapalat"/>
          <w:b/>
          <w:bCs/>
          <w:lang w:val="pt-PT"/>
        </w:rPr>
        <w:t xml:space="preserve"> </w:t>
      </w:r>
      <w:r w:rsidRPr="00286316">
        <w:rPr>
          <w:rFonts w:ascii="GHEA Grapalat" w:hAnsi="GHEA Grapalat"/>
          <w:b/>
          <w:bCs/>
        </w:rPr>
        <w:t>նկատմամբ</w:t>
      </w:r>
      <w:r w:rsidRPr="00286316">
        <w:rPr>
          <w:rFonts w:ascii="GHEA Grapalat" w:hAnsi="GHEA Grapalat"/>
          <w:b/>
          <w:bCs/>
          <w:lang w:val="pt-PT"/>
        </w:rPr>
        <w:t xml:space="preserve"> </w:t>
      </w:r>
      <w:r w:rsidRPr="00286316">
        <w:rPr>
          <w:rFonts w:ascii="GHEA Grapalat" w:hAnsi="GHEA Grapalat"/>
          <w:b/>
          <w:bCs/>
        </w:rPr>
        <w:t>կիրառվող</w:t>
      </w:r>
      <w:r w:rsidRPr="00286316">
        <w:rPr>
          <w:rFonts w:ascii="GHEA Grapalat" w:hAnsi="GHEA Grapalat"/>
          <w:b/>
          <w:bCs/>
          <w:lang w:val="pt-PT"/>
        </w:rPr>
        <w:t xml:space="preserve"> </w:t>
      </w:r>
      <w:r w:rsidRPr="00286316">
        <w:rPr>
          <w:rFonts w:ascii="GHEA Grapalat" w:hAnsi="GHEA Grapalat"/>
          <w:b/>
          <w:bCs/>
        </w:rPr>
        <w:t>կարգապահական</w:t>
      </w:r>
      <w:r w:rsidRPr="00286316">
        <w:rPr>
          <w:rFonts w:ascii="GHEA Grapalat" w:hAnsi="GHEA Grapalat"/>
          <w:b/>
          <w:bCs/>
          <w:lang w:val="pt-PT"/>
        </w:rPr>
        <w:t xml:space="preserve"> </w:t>
      </w:r>
      <w:r w:rsidRPr="00286316">
        <w:rPr>
          <w:rFonts w:ascii="GHEA Grapalat" w:hAnsi="GHEA Grapalat"/>
          <w:b/>
          <w:bCs/>
        </w:rPr>
        <w:t>տույժերը</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 xml:space="preserve">1. </w:t>
      </w:r>
      <w:r w:rsidRPr="00286316">
        <w:rPr>
          <w:rFonts w:ascii="GHEA Grapalat" w:hAnsi="GHEA Grapalat"/>
        </w:rPr>
        <w:t>Սույն</w:t>
      </w:r>
      <w:r w:rsidRPr="00286316">
        <w:rPr>
          <w:rFonts w:ascii="GHEA Grapalat" w:hAnsi="GHEA Grapalat"/>
          <w:lang w:val="pt-PT"/>
        </w:rPr>
        <w:t xml:space="preserve"> </w:t>
      </w:r>
      <w:r w:rsidRPr="00286316">
        <w:rPr>
          <w:rFonts w:ascii="GHEA Grapalat" w:hAnsi="GHEA Grapalat"/>
        </w:rPr>
        <w:t>օրենքի</w:t>
      </w:r>
      <w:r w:rsidRPr="00286316">
        <w:rPr>
          <w:rFonts w:ascii="GHEA Grapalat" w:hAnsi="GHEA Grapalat"/>
          <w:lang w:val="pt-PT"/>
        </w:rPr>
        <w:t xml:space="preserve"> 27.2-</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հոդվածով</w:t>
      </w:r>
      <w:r w:rsidRPr="00286316">
        <w:rPr>
          <w:rFonts w:ascii="GHEA Grapalat" w:hAnsi="GHEA Grapalat"/>
          <w:lang w:val="pt-PT"/>
        </w:rPr>
        <w:t xml:space="preserve"> </w:t>
      </w:r>
      <w:r w:rsidRPr="00286316">
        <w:rPr>
          <w:rFonts w:ascii="GHEA Grapalat" w:hAnsi="GHEA Grapalat"/>
        </w:rPr>
        <w:t>նախատեսված</w:t>
      </w:r>
      <w:r w:rsidRPr="00286316">
        <w:rPr>
          <w:rFonts w:ascii="GHEA Grapalat" w:hAnsi="GHEA Grapalat"/>
          <w:lang w:val="pt-PT"/>
        </w:rPr>
        <w:t xml:space="preserve"> </w:t>
      </w:r>
      <w:r w:rsidRPr="00286316">
        <w:rPr>
          <w:rFonts w:ascii="GHEA Grapalat" w:hAnsi="GHEA Grapalat"/>
        </w:rPr>
        <w:t>հիմքերով</w:t>
      </w:r>
      <w:r w:rsidRPr="00286316">
        <w:rPr>
          <w:rFonts w:ascii="GHEA Grapalat" w:hAnsi="GHEA Grapalat"/>
          <w:lang w:val="pt-PT"/>
        </w:rPr>
        <w:t xml:space="preserve">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նկատմամբ</w:t>
      </w:r>
      <w:r w:rsidRPr="00286316">
        <w:rPr>
          <w:rFonts w:ascii="GHEA Grapalat" w:hAnsi="GHEA Grapalat"/>
          <w:lang w:val="pt-PT"/>
        </w:rPr>
        <w:t xml:space="preserve"> </w:t>
      </w:r>
      <w:r w:rsidRPr="00286316">
        <w:rPr>
          <w:rFonts w:ascii="GHEA Grapalat" w:hAnsi="GHEA Grapalat"/>
        </w:rPr>
        <w:t>կարող</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կիրառվել</w:t>
      </w:r>
      <w:r w:rsidRPr="00286316">
        <w:rPr>
          <w:rFonts w:ascii="GHEA Grapalat" w:hAnsi="GHEA Grapalat"/>
          <w:lang w:val="pt-PT"/>
        </w:rPr>
        <w:t xml:space="preserve"> </w:t>
      </w:r>
      <w:r w:rsidRPr="00286316">
        <w:rPr>
          <w:rFonts w:ascii="GHEA Grapalat" w:hAnsi="GHEA Grapalat"/>
        </w:rPr>
        <w:t>հետևյալ</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տույժերից</w:t>
      </w:r>
      <w:r w:rsidRPr="00286316">
        <w:rPr>
          <w:rFonts w:ascii="GHEA Grapalat" w:hAnsi="GHEA Grapalat"/>
          <w:lang w:val="pt-PT"/>
        </w:rPr>
        <w:t xml:space="preserve"> </w:t>
      </w:r>
      <w:r w:rsidRPr="00286316">
        <w:rPr>
          <w:rFonts w:ascii="GHEA Grapalat" w:hAnsi="GHEA Grapalat"/>
        </w:rPr>
        <w:t>մեկը՝</w:t>
      </w:r>
      <w:r w:rsidRPr="00286316">
        <w:rPr>
          <w:rFonts w:ascii="GHEA Grapalat" w:hAnsi="GHEA Grapalat"/>
          <w:lang w:val="pt-PT"/>
        </w:rPr>
        <w:tab/>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eastAsia="GHEA Grapalat" w:hAnsi="GHEA Grapalat" w:cs="GHEA Grapalat"/>
          <w:lang w:val="pt-PT"/>
        </w:rPr>
        <w:tab/>
        <w:t xml:space="preserve">1) </w:t>
      </w:r>
      <w:r w:rsidRPr="00286316">
        <w:rPr>
          <w:rFonts w:ascii="GHEA Grapalat" w:hAnsi="GHEA Grapalat"/>
        </w:rPr>
        <w:t>նախազգուշացում</w:t>
      </w:r>
      <w:r w:rsidRPr="00286316">
        <w:rPr>
          <w:rFonts w:ascii="GHEA Grapalat" w:hAnsi="GHEA Grapalat"/>
          <w:lang w:val="pt-PT"/>
        </w:rPr>
        <w:t>.</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 xml:space="preserve">2) </w:t>
      </w:r>
      <w:r w:rsidRPr="00286316">
        <w:rPr>
          <w:rFonts w:ascii="GHEA Grapalat" w:hAnsi="GHEA Grapalat"/>
        </w:rPr>
        <w:t>նկատողություն</w:t>
      </w:r>
      <w:r w:rsidRPr="00286316">
        <w:rPr>
          <w:rFonts w:ascii="GHEA Grapalat" w:hAnsi="GHEA Grapalat"/>
          <w:lang w:val="pt-PT"/>
        </w:rPr>
        <w:t>.</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eastAsia="GHEA Grapalat" w:hAnsi="GHEA Grapalat" w:cs="GHEA Grapalat"/>
          <w:lang w:val="pt-PT"/>
        </w:rPr>
        <w:tab/>
        <w:t xml:space="preserve">3) </w:t>
      </w:r>
      <w:r w:rsidRPr="00286316">
        <w:rPr>
          <w:rFonts w:ascii="GHEA Grapalat" w:hAnsi="GHEA Grapalat"/>
        </w:rPr>
        <w:t>խիստ</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 xml:space="preserve">4) </w:t>
      </w:r>
      <w:r w:rsidRPr="00286316">
        <w:rPr>
          <w:rFonts w:ascii="GHEA Grapalat" w:hAnsi="GHEA Grapalat"/>
        </w:rPr>
        <w:t>որակավորման</w:t>
      </w:r>
      <w:r w:rsidRPr="00286316">
        <w:rPr>
          <w:rFonts w:ascii="GHEA Grapalat" w:hAnsi="GHEA Grapalat"/>
          <w:lang w:val="pt-PT"/>
        </w:rPr>
        <w:t xml:space="preserve"> </w:t>
      </w:r>
      <w:r w:rsidRPr="00286316">
        <w:rPr>
          <w:rFonts w:ascii="GHEA Grapalat" w:hAnsi="GHEA Grapalat"/>
        </w:rPr>
        <w:t>դադարեցում</w:t>
      </w:r>
      <w:r w:rsidRPr="00286316">
        <w:rPr>
          <w:rFonts w:ascii="GHEA Grapalat" w:hAnsi="GHEA Grapalat"/>
          <w:lang w:val="pt-PT"/>
        </w:rPr>
        <w:t>:</w:t>
      </w:r>
    </w:p>
    <w:p w:rsidR="00715272" w:rsidRPr="00286316" w:rsidRDefault="00493312">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2. </w:t>
      </w:r>
      <w:r w:rsidRPr="00286316">
        <w:rPr>
          <w:rFonts w:ascii="GHEA Grapalat" w:hAnsi="GHEA Grapalat"/>
        </w:rPr>
        <w:t>Կառավարիչների</w:t>
      </w:r>
      <w:r w:rsidRPr="00286316">
        <w:rPr>
          <w:rFonts w:ascii="GHEA Grapalat" w:hAnsi="GHEA Grapalat"/>
          <w:lang w:val="pt-PT"/>
        </w:rPr>
        <w:t xml:space="preserve"> </w:t>
      </w:r>
      <w:r w:rsidRPr="00286316">
        <w:rPr>
          <w:rFonts w:ascii="GHEA Grapalat" w:hAnsi="GHEA Grapalat"/>
        </w:rPr>
        <w:t>ինքնակարգավորվող</w:t>
      </w:r>
      <w:r w:rsidRPr="00286316">
        <w:rPr>
          <w:rFonts w:ascii="GHEA Grapalat" w:hAnsi="GHEA Grapalat"/>
          <w:lang w:val="pt-PT"/>
        </w:rPr>
        <w:t xml:space="preserve"> </w:t>
      </w:r>
      <w:r w:rsidRPr="00286316">
        <w:rPr>
          <w:rFonts w:ascii="GHEA Grapalat" w:hAnsi="GHEA Grapalat"/>
        </w:rPr>
        <w:t>կազմակերպությունը</w:t>
      </w:r>
      <w:r w:rsidRPr="00286316">
        <w:rPr>
          <w:rFonts w:ascii="GHEA Grapalat" w:hAnsi="GHEA Grapalat"/>
          <w:lang w:val="pt-PT"/>
        </w:rPr>
        <w:t xml:space="preserve"> </w:t>
      </w:r>
      <w:r w:rsidRPr="00286316">
        <w:rPr>
          <w:rFonts w:ascii="GHEA Grapalat" w:hAnsi="GHEA Grapalat"/>
        </w:rPr>
        <w:t>կարող</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կիրառել</w:t>
      </w:r>
      <w:r w:rsidRPr="00286316">
        <w:rPr>
          <w:rFonts w:ascii="GHEA Grapalat" w:hAnsi="GHEA Grapalat"/>
          <w:lang w:val="pt-PT"/>
        </w:rPr>
        <w:t xml:space="preserve"> </w:t>
      </w:r>
      <w:r w:rsidR="003E5386" w:rsidRPr="00286316">
        <w:rPr>
          <w:rFonts w:ascii="GHEA Grapalat" w:hAnsi="GHEA Grapalat"/>
          <w:lang w:val="pt-PT"/>
        </w:rPr>
        <w:t xml:space="preserve">միայն </w:t>
      </w:r>
      <w:r w:rsidRPr="00286316">
        <w:rPr>
          <w:rFonts w:ascii="GHEA Grapalat" w:hAnsi="GHEA Grapalat"/>
        </w:rPr>
        <w:t>սույն</w:t>
      </w:r>
      <w:r w:rsidRPr="00286316">
        <w:rPr>
          <w:rFonts w:ascii="GHEA Grapalat" w:hAnsi="GHEA Grapalat"/>
          <w:lang w:val="pt-PT"/>
        </w:rPr>
        <w:t xml:space="preserve"> </w:t>
      </w:r>
      <w:r w:rsidRPr="00286316">
        <w:rPr>
          <w:rFonts w:ascii="GHEA Grapalat" w:hAnsi="GHEA Grapalat"/>
        </w:rPr>
        <w:t>հոդվածի</w:t>
      </w:r>
      <w:r w:rsidRPr="00286316">
        <w:rPr>
          <w:rFonts w:ascii="GHEA Grapalat" w:hAnsi="GHEA Grapalat"/>
          <w:lang w:val="pt-PT"/>
        </w:rPr>
        <w:t xml:space="preserve"> 1-</w:t>
      </w:r>
      <w:r w:rsidRPr="00286316">
        <w:rPr>
          <w:rFonts w:ascii="GHEA Grapalat" w:hAnsi="GHEA Grapalat"/>
        </w:rPr>
        <w:t>ին</w:t>
      </w:r>
      <w:r w:rsidRPr="00286316">
        <w:rPr>
          <w:rFonts w:ascii="GHEA Grapalat" w:hAnsi="GHEA Grapalat"/>
          <w:lang w:val="pt-PT"/>
        </w:rPr>
        <w:t xml:space="preserve"> </w:t>
      </w:r>
      <w:r w:rsidRPr="00286316">
        <w:rPr>
          <w:rFonts w:ascii="GHEA Grapalat" w:hAnsi="GHEA Grapalat"/>
        </w:rPr>
        <w:t>մասի</w:t>
      </w:r>
      <w:r w:rsidRPr="00286316">
        <w:rPr>
          <w:rFonts w:ascii="GHEA Grapalat" w:hAnsi="GHEA Grapalat"/>
          <w:lang w:val="pt-PT"/>
        </w:rPr>
        <w:t xml:space="preserve"> 1-</w:t>
      </w:r>
      <w:r w:rsidRPr="00286316">
        <w:rPr>
          <w:rFonts w:ascii="GHEA Grapalat" w:hAnsi="GHEA Grapalat"/>
        </w:rPr>
        <w:t>ին</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2-</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կետերով</w:t>
      </w:r>
      <w:r w:rsidRPr="00286316">
        <w:rPr>
          <w:rFonts w:ascii="GHEA Grapalat" w:hAnsi="GHEA Grapalat"/>
          <w:lang w:val="pt-PT"/>
        </w:rPr>
        <w:t xml:space="preserve"> </w:t>
      </w:r>
      <w:r w:rsidRPr="00286316">
        <w:rPr>
          <w:rFonts w:ascii="GHEA Grapalat" w:hAnsi="GHEA Grapalat"/>
        </w:rPr>
        <w:t>նախատեսված</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տույժերը</w:t>
      </w:r>
      <w:r w:rsidRPr="00286316">
        <w:rPr>
          <w:rFonts w:ascii="GHEA Grapalat" w:hAnsi="GHEA Grapalat"/>
          <w:lang w:val="pt-PT"/>
        </w:rPr>
        <w:t>:</w:t>
      </w:r>
    </w:p>
    <w:p w:rsidR="00715272" w:rsidRPr="00286316" w:rsidRDefault="00493312">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3. </w:t>
      </w:r>
      <w:r w:rsidRPr="00286316">
        <w:rPr>
          <w:rFonts w:ascii="GHEA Grapalat" w:hAnsi="GHEA Grapalat"/>
        </w:rPr>
        <w:t>Սույն</w:t>
      </w:r>
      <w:r w:rsidRPr="00286316">
        <w:rPr>
          <w:rFonts w:ascii="GHEA Grapalat" w:hAnsi="GHEA Grapalat"/>
          <w:lang w:val="pt-PT"/>
        </w:rPr>
        <w:t xml:space="preserve"> </w:t>
      </w:r>
      <w:r w:rsidRPr="00286316">
        <w:rPr>
          <w:rFonts w:ascii="GHEA Grapalat" w:hAnsi="GHEA Grapalat"/>
        </w:rPr>
        <w:t>հոդվածի</w:t>
      </w:r>
      <w:r w:rsidRPr="00286316">
        <w:rPr>
          <w:rFonts w:ascii="GHEA Grapalat" w:hAnsi="GHEA Grapalat"/>
          <w:lang w:val="pt-PT"/>
        </w:rPr>
        <w:t xml:space="preserve"> 1-</w:t>
      </w:r>
      <w:r w:rsidRPr="00286316">
        <w:rPr>
          <w:rFonts w:ascii="GHEA Grapalat" w:hAnsi="GHEA Grapalat"/>
        </w:rPr>
        <w:t>ին</w:t>
      </w:r>
      <w:r w:rsidRPr="00286316">
        <w:rPr>
          <w:rFonts w:ascii="GHEA Grapalat" w:hAnsi="GHEA Grapalat"/>
          <w:lang w:val="pt-PT"/>
        </w:rPr>
        <w:t xml:space="preserve"> </w:t>
      </w:r>
      <w:r w:rsidRPr="00286316">
        <w:rPr>
          <w:rFonts w:ascii="GHEA Grapalat" w:hAnsi="GHEA Grapalat"/>
        </w:rPr>
        <w:t>մասի</w:t>
      </w:r>
      <w:r w:rsidRPr="00286316">
        <w:rPr>
          <w:rFonts w:ascii="GHEA Grapalat" w:hAnsi="GHEA Grapalat"/>
          <w:lang w:val="pt-PT"/>
        </w:rPr>
        <w:t xml:space="preserve"> 4-</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կետով</w:t>
      </w:r>
      <w:r w:rsidRPr="00286316">
        <w:rPr>
          <w:rFonts w:ascii="GHEA Grapalat" w:hAnsi="GHEA Grapalat"/>
          <w:lang w:val="pt-PT"/>
        </w:rPr>
        <w:t xml:space="preserve"> </w:t>
      </w:r>
      <w:r w:rsidRPr="00286316">
        <w:rPr>
          <w:rFonts w:ascii="GHEA Grapalat" w:hAnsi="GHEA Grapalat"/>
        </w:rPr>
        <w:t>նախատեսված</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տույժը</w:t>
      </w:r>
      <w:r w:rsidRPr="00286316">
        <w:rPr>
          <w:rFonts w:ascii="GHEA Grapalat" w:hAnsi="GHEA Grapalat"/>
          <w:lang w:val="pt-PT"/>
        </w:rPr>
        <w:t xml:space="preserve"> </w:t>
      </w:r>
      <w:r w:rsidRPr="00286316">
        <w:rPr>
          <w:rFonts w:ascii="GHEA Grapalat" w:hAnsi="GHEA Grapalat"/>
        </w:rPr>
        <w:t>կարող</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կիրառվել</w:t>
      </w:r>
      <w:r w:rsidRPr="00286316">
        <w:rPr>
          <w:rFonts w:ascii="GHEA Grapalat" w:hAnsi="GHEA Grapalat"/>
          <w:lang w:val="pt-PT"/>
        </w:rPr>
        <w:t xml:space="preserve"> </w:t>
      </w:r>
      <w:r w:rsidRPr="00286316">
        <w:rPr>
          <w:rFonts w:ascii="GHEA Grapalat" w:hAnsi="GHEA Grapalat"/>
        </w:rPr>
        <w:t>երկու</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 xml:space="preserve"> </w:t>
      </w:r>
      <w:r w:rsidRPr="00286316">
        <w:rPr>
          <w:rFonts w:ascii="GHEA Grapalat" w:hAnsi="GHEA Grapalat"/>
        </w:rPr>
        <w:t>կամ</w:t>
      </w:r>
      <w:r w:rsidRPr="00286316">
        <w:rPr>
          <w:rFonts w:ascii="GHEA Grapalat" w:hAnsi="GHEA Grapalat"/>
          <w:lang w:val="pt-PT"/>
        </w:rPr>
        <w:t xml:space="preserve"> </w:t>
      </w:r>
      <w:r w:rsidRPr="00286316">
        <w:rPr>
          <w:rFonts w:ascii="GHEA Grapalat" w:hAnsi="GHEA Grapalat"/>
        </w:rPr>
        <w:t>մեկ</w:t>
      </w:r>
      <w:r w:rsidRPr="00286316">
        <w:rPr>
          <w:rFonts w:ascii="GHEA Grapalat" w:hAnsi="GHEA Grapalat"/>
          <w:lang w:val="pt-PT"/>
        </w:rPr>
        <w:t xml:space="preserve"> </w:t>
      </w:r>
      <w:r w:rsidRPr="00286316">
        <w:rPr>
          <w:rFonts w:ascii="GHEA Grapalat" w:hAnsi="GHEA Grapalat"/>
        </w:rPr>
        <w:t>խիստ</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 xml:space="preserve"> </w:t>
      </w:r>
      <w:r w:rsidRPr="00286316">
        <w:rPr>
          <w:rFonts w:ascii="GHEA Grapalat" w:hAnsi="GHEA Grapalat"/>
        </w:rPr>
        <w:t>ունեցող</w:t>
      </w:r>
      <w:r w:rsidRPr="00286316">
        <w:rPr>
          <w:rFonts w:ascii="GHEA Grapalat" w:hAnsi="GHEA Grapalat"/>
          <w:lang w:val="pt-PT"/>
        </w:rPr>
        <w:t xml:space="preserve">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կողմից</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խախտում</w:t>
      </w:r>
      <w:r w:rsidRPr="00286316">
        <w:rPr>
          <w:rFonts w:ascii="GHEA Grapalat" w:hAnsi="GHEA Grapalat"/>
          <w:lang w:val="pt-PT"/>
        </w:rPr>
        <w:t xml:space="preserve"> </w:t>
      </w:r>
      <w:r w:rsidRPr="00286316">
        <w:rPr>
          <w:rFonts w:ascii="GHEA Grapalat" w:hAnsi="GHEA Grapalat"/>
        </w:rPr>
        <w:t>կատարելու</w:t>
      </w:r>
      <w:r w:rsidRPr="00286316">
        <w:rPr>
          <w:rFonts w:ascii="GHEA Grapalat" w:hAnsi="GHEA Grapalat"/>
          <w:lang w:val="pt-PT"/>
        </w:rPr>
        <w:t xml:space="preserve"> </w:t>
      </w:r>
      <w:r w:rsidRPr="00286316">
        <w:rPr>
          <w:rFonts w:ascii="GHEA Grapalat" w:hAnsi="GHEA Grapalat"/>
        </w:rPr>
        <w:t>դեպքում</w:t>
      </w:r>
      <w:r w:rsidRPr="00286316">
        <w:rPr>
          <w:rFonts w:ascii="GHEA Grapalat" w:hAnsi="GHEA Grapalat"/>
          <w:lang w:val="pt-PT"/>
        </w:rPr>
        <w:t>:</w:t>
      </w:r>
    </w:p>
    <w:p w:rsidR="00715272" w:rsidRPr="00286316" w:rsidRDefault="00493312">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4.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նկատմամբ</w:t>
      </w:r>
      <w:r w:rsidRPr="00286316">
        <w:rPr>
          <w:rFonts w:ascii="GHEA Grapalat" w:hAnsi="GHEA Grapalat"/>
          <w:lang w:val="pt-PT"/>
        </w:rPr>
        <w:t xml:space="preserve"> </w:t>
      </w:r>
      <w:r w:rsidRPr="00286316">
        <w:rPr>
          <w:rFonts w:ascii="GHEA Grapalat" w:hAnsi="GHEA Grapalat"/>
        </w:rPr>
        <w:t>նախազգուշացում</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w:t>
      </w:r>
      <w:r w:rsidRPr="00286316">
        <w:rPr>
          <w:rFonts w:ascii="GHEA Grapalat" w:hAnsi="GHEA Grapalat"/>
        </w:rPr>
        <w:t>խիստ</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 xml:space="preserve"> </w:t>
      </w:r>
      <w:r w:rsidRPr="00286316">
        <w:rPr>
          <w:rFonts w:ascii="GHEA Grapalat" w:hAnsi="GHEA Grapalat"/>
        </w:rPr>
        <w:t>կիրառվելուց</w:t>
      </w:r>
      <w:r w:rsidRPr="00286316">
        <w:rPr>
          <w:rFonts w:ascii="GHEA Grapalat" w:hAnsi="GHEA Grapalat"/>
          <w:lang w:val="pt-PT"/>
        </w:rPr>
        <w:t xml:space="preserve"> </w:t>
      </w:r>
      <w:r w:rsidRPr="00286316">
        <w:rPr>
          <w:rFonts w:ascii="GHEA Grapalat" w:hAnsi="GHEA Grapalat"/>
        </w:rPr>
        <w:t>հետո</w:t>
      </w:r>
      <w:r w:rsidRPr="00286316">
        <w:rPr>
          <w:rFonts w:ascii="GHEA Grapalat" w:hAnsi="GHEA Grapalat"/>
          <w:lang w:val="pt-PT"/>
        </w:rPr>
        <w:t xml:space="preserve"> </w:t>
      </w:r>
      <w:r w:rsidRPr="00286316">
        <w:rPr>
          <w:rFonts w:ascii="GHEA Grapalat" w:hAnsi="GHEA Grapalat"/>
        </w:rPr>
        <w:t>համապատասխանաբար</w:t>
      </w:r>
      <w:r w:rsidRPr="00286316">
        <w:rPr>
          <w:rFonts w:ascii="GHEA Grapalat" w:hAnsi="GHEA Grapalat"/>
          <w:lang w:val="pt-PT"/>
        </w:rPr>
        <w:t xml:space="preserve"> 3 </w:t>
      </w:r>
      <w:r w:rsidRPr="00286316">
        <w:rPr>
          <w:rFonts w:ascii="GHEA Grapalat" w:hAnsi="GHEA Grapalat"/>
        </w:rPr>
        <w:t>ամսվա</w:t>
      </w:r>
      <w:r w:rsidRPr="00286316">
        <w:rPr>
          <w:rFonts w:ascii="GHEA Grapalat" w:hAnsi="GHEA Grapalat"/>
          <w:lang w:val="pt-PT"/>
        </w:rPr>
        <w:t xml:space="preserve">, 6 </w:t>
      </w:r>
      <w:r w:rsidRPr="00286316">
        <w:rPr>
          <w:rFonts w:ascii="GHEA Grapalat" w:hAnsi="GHEA Grapalat"/>
        </w:rPr>
        <w:t>ամսվա</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1 </w:t>
      </w:r>
      <w:r w:rsidRPr="00286316">
        <w:rPr>
          <w:rFonts w:ascii="GHEA Grapalat" w:hAnsi="GHEA Grapalat"/>
        </w:rPr>
        <w:t>տարվա</w:t>
      </w:r>
      <w:r w:rsidRPr="00286316">
        <w:rPr>
          <w:rFonts w:ascii="GHEA Grapalat" w:hAnsi="GHEA Grapalat"/>
          <w:lang w:val="pt-PT"/>
        </w:rPr>
        <w:t xml:space="preserve"> </w:t>
      </w:r>
      <w:r w:rsidRPr="00286316">
        <w:rPr>
          <w:rFonts w:ascii="GHEA Grapalat" w:hAnsi="GHEA Grapalat"/>
        </w:rPr>
        <w:t>ընթացքում</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պատասխանատվության</w:t>
      </w:r>
      <w:r w:rsidRPr="00286316">
        <w:rPr>
          <w:rFonts w:ascii="GHEA Grapalat" w:hAnsi="GHEA Grapalat"/>
          <w:lang w:val="pt-PT"/>
        </w:rPr>
        <w:t xml:space="preserve"> </w:t>
      </w:r>
      <w:r w:rsidRPr="00286316">
        <w:rPr>
          <w:rFonts w:ascii="GHEA Grapalat" w:hAnsi="GHEA Grapalat"/>
        </w:rPr>
        <w:t>չենթարկվելու</w:t>
      </w:r>
      <w:r w:rsidRPr="00286316">
        <w:rPr>
          <w:rFonts w:ascii="GHEA Grapalat" w:hAnsi="GHEA Grapalat"/>
          <w:lang w:val="pt-PT"/>
        </w:rPr>
        <w:t xml:space="preserve"> </w:t>
      </w:r>
      <w:r w:rsidRPr="00286316">
        <w:rPr>
          <w:rFonts w:ascii="GHEA Grapalat" w:hAnsi="GHEA Grapalat"/>
        </w:rPr>
        <w:t>դեպքում</w:t>
      </w:r>
      <w:r w:rsidRPr="00286316">
        <w:rPr>
          <w:rFonts w:ascii="GHEA Grapalat" w:hAnsi="GHEA Grapalat"/>
          <w:lang w:val="pt-PT"/>
        </w:rPr>
        <w:t xml:space="preserve"> </w:t>
      </w:r>
      <w:r w:rsidRPr="00286316">
        <w:rPr>
          <w:rFonts w:ascii="GHEA Grapalat" w:hAnsi="GHEA Grapalat"/>
        </w:rPr>
        <w:t>կառավարիչը</w:t>
      </w:r>
      <w:r w:rsidRPr="00286316">
        <w:rPr>
          <w:rFonts w:ascii="GHEA Grapalat" w:hAnsi="GHEA Grapalat"/>
          <w:lang w:val="pt-PT"/>
        </w:rPr>
        <w:t xml:space="preserve"> </w:t>
      </w:r>
      <w:r w:rsidRPr="00286316">
        <w:rPr>
          <w:rFonts w:ascii="GHEA Grapalat" w:hAnsi="GHEA Grapalat"/>
        </w:rPr>
        <w:t>համարվում</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w:t>
      </w:r>
      <w:r w:rsidRPr="00286316">
        <w:rPr>
          <w:rFonts w:ascii="GHEA Grapalat" w:hAnsi="GHEA Grapalat"/>
          <w:lang w:val="pt-PT"/>
        </w:rPr>
        <w:t xml:space="preserve"> </w:t>
      </w:r>
      <w:r w:rsidRPr="00286316">
        <w:rPr>
          <w:rFonts w:ascii="GHEA Grapalat" w:hAnsi="GHEA Grapalat"/>
        </w:rPr>
        <w:t>չունեցող</w:t>
      </w:r>
      <w:r w:rsidRPr="00286316">
        <w:rPr>
          <w:rFonts w:ascii="GHEA Grapalat" w:hAnsi="GHEA Grapalat"/>
          <w:lang w:val="pt-PT"/>
        </w:rPr>
        <w:t xml:space="preserve">: </w:t>
      </w:r>
    </w:p>
    <w:p w:rsidR="00715272" w:rsidRPr="00286316" w:rsidRDefault="00493312">
      <w:pPr>
        <w:shd w:val="clear" w:color="auto" w:fill="FFFFFF"/>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5.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նկատմամբ</w:t>
      </w:r>
      <w:r w:rsidRPr="00286316">
        <w:rPr>
          <w:rFonts w:ascii="GHEA Grapalat" w:hAnsi="GHEA Grapalat"/>
          <w:lang w:val="pt-PT"/>
        </w:rPr>
        <w:t xml:space="preserve"> </w:t>
      </w:r>
      <w:r w:rsidRPr="00286316">
        <w:rPr>
          <w:rFonts w:ascii="GHEA Grapalat" w:hAnsi="GHEA Grapalat"/>
        </w:rPr>
        <w:t>կիրառվող</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տույժը</w:t>
      </w:r>
      <w:r w:rsidRPr="00286316">
        <w:rPr>
          <w:rFonts w:ascii="GHEA Grapalat" w:hAnsi="GHEA Grapalat"/>
          <w:lang w:val="pt-PT"/>
        </w:rPr>
        <w:t xml:space="preserve"> </w:t>
      </w:r>
      <w:r w:rsidRPr="00286316">
        <w:rPr>
          <w:rFonts w:ascii="GHEA Grapalat" w:hAnsi="GHEA Grapalat"/>
        </w:rPr>
        <w:t>պետք</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համաչափ</w:t>
      </w:r>
      <w:r w:rsidRPr="00286316">
        <w:rPr>
          <w:rFonts w:ascii="GHEA Grapalat" w:hAnsi="GHEA Grapalat"/>
          <w:lang w:val="pt-PT"/>
        </w:rPr>
        <w:t xml:space="preserve"> </w:t>
      </w:r>
      <w:r w:rsidRPr="00286316">
        <w:rPr>
          <w:rFonts w:ascii="GHEA Grapalat" w:hAnsi="GHEA Grapalat"/>
        </w:rPr>
        <w:t>լինի</w:t>
      </w:r>
      <w:r w:rsidRPr="00286316">
        <w:rPr>
          <w:rFonts w:ascii="GHEA Grapalat" w:hAnsi="GHEA Grapalat"/>
          <w:lang w:val="pt-PT"/>
        </w:rPr>
        <w:t xml:space="preserve"> </w:t>
      </w:r>
      <w:r w:rsidRPr="00286316">
        <w:rPr>
          <w:rFonts w:ascii="GHEA Grapalat" w:hAnsi="GHEA Grapalat"/>
        </w:rPr>
        <w:t>կատարված</w:t>
      </w:r>
      <w:r w:rsidRPr="00286316">
        <w:rPr>
          <w:rFonts w:ascii="GHEA Grapalat" w:hAnsi="GHEA Grapalat"/>
          <w:lang w:val="pt-PT"/>
        </w:rPr>
        <w:t xml:space="preserve"> </w:t>
      </w:r>
      <w:r w:rsidRPr="00286316">
        <w:rPr>
          <w:rFonts w:ascii="GHEA Grapalat" w:hAnsi="GHEA Grapalat"/>
        </w:rPr>
        <w:t>խախտմանը</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w:t>
      </w:r>
      <w:r w:rsidRPr="00286316">
        <w:rPr>
          <w:rFonts w:ascii="GHEA Grapalat" w:hAnsi="GHEA Grapalat"/>
          <w:lang w:val="pt-PT"/>
        </w:rPr>
        <w:t xml:space="preserve"> </w:t>
      </w:r>
      <w:r w:rsidRPr="00286316">
        <w:rPr>
          <w:rFonts w:ascii="GHEA Grapalat" w:hAnsi="GHEA Grapalat"/>
        </w:rPr>
        <w:t>կիրառելիս</w:t>
      </w:r>
      <w:r w:rsidRPr="00286316">
        <w:rPr>
          <w:rFonts w:ascii="GHEA Grapalat" w:hAnsi="GHEA Grapalat"/>
          <w:lang w:val="pt-PT"/>
        </w:rPr>
        <w:t xml:space="preserve"> </w:t>
      </w:r>
      <w:r w:rsidRPr="00286316">
        <w:rPr>
          <w:rFonts w:ascii="GHEA Grapalat" w:hAnsi="GHEA Grapalat"/>
        </w:rPr>
        <w:t>հաշվի</w:t>
      </w:r>
      <w:r w:rsidRPr="00286316">
        <w:rPr>
          <w:rFonts w:ascii="GHEA Grapalat" w:hAnsi="GHEA Grapalat"/>
          <w:lang w:val="pt-PT"/>
        </w:rPr>
        <w:t xml:space="preserve"> </w:t>
      </w:r>
      <w:r w:rsidRPr="00286316">
        <w:rPr>
          <w:rFonts w:ascii="GHEA Grapalat" w:hAnsi="GHEA Grapalat"/>
        </w:rPr>
        <w:t>են</w:t>
      </w:r>
      <w:r w:rsidRPr="00286316">
        <w:rPr>
          <w:rFonts w:ascii="GHEA Grapalat" w:hAnsi="GHEA Grapalat"/>
          <w:lang w:val="pt-PT"/>
        </w:rPr>
        <w:t xml:space="preserve"> </w:t>
      </w:r>
      <w:r w:rsidRPr="00286316">
        <w:rPr>
          <w:rFonts w:ascii="GHEA Grapalat" w:hAnsi="GHEA Grapalat"/>
        </w:rPr>
        <w:t>առնվում</w:t>
      </w:r>
      <w:r w:rsidRPr="00286316">
        <w:rPr>
          <w:rFonts w:ascii="GHEA Grapalat" w:hAnsi="GHEA Grapalat"/>
          <w:lang w:val="pt-PT"/>
        </w:rPr>
        <w:t xml:space="preserve"> </w:t>
      </w:r>
      <w:r w:rsidRPr="00286316">
        <w:rPr>
          <w:rFonts w:ascii="GHEA Grapalat" w:hAnsi="GHEA Grapalat"/>
        </w:rPr>
        <w:t>խախտման</w:t>
      </w:r>
      <w:r w:rsidRPr="00286316">
        <w:rPr>
          <w:rFonts w:ascii="GHEA Grapalat" w:hAnsi="GHEA Grapalat"/>
          <w:lang w:val="pt-PT"/>
        </w:rPr>
        <w:t xml:space="preserve"> </w:t>
      </w:r>
      <w:r w:rsidRPr="00286316">
        <w:rPr>
          <w:rFonts w:ascii="GHEA Grapalat" w:hAnsi="GHEA Grapalat"/>
        </w:rPr>
        <w:t>հետևանքները</w:t>
      </w:r>
      <w:r w:rsidRPr="00286316">
        <w:rPr>
          <w:rFonts w:ascii="GHEA Grapalat" w:hAnsi="GHEA Grapalat"/>
          <w:lang w:val="pt-PT"/>
        </w:rPr>
        <w:t xml:space="preserve">,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անձը</w:t>
      </w:r>
      <w:r w:rsidRPr="00286316">
        <w:rPr>
          <w:rFonts w:ascii="GHEA Grapalat" w:hAnsi="GHEA Grapalat"/>
          <w:lang w:val="pt-PT"/>
        </w:rPr>
        <w:t xml:space="preserve">, </w:t>
      </w:r>
      <w:r w:rsidRPr="00286316">
        <w:rPr>
          <w:rFonts w:ascii="GHEA Grapalat" w:hAnsi="GHEA Grapalat"/>
        </w:rPr>
        <w:t>մեղքի</w:t>
      </w:r>
      <w:r w:rsidRPr="00286316">
        <w:rPr>
          <w:rFonts w:ascii="GHEA Grapalat" w:hAnsi="GHEA Grapalat"/>
          <w:lang w:val="pt-PT"/>
        </w:rPr>
        <w:t xml:space="preserve"> </w:t>
      </w:r>
      <w:r w:rsidRPr="00286316">
        <w:rPr>
          <w:rFonts w:ascii="GHEA Grapalat" w:hAnsi="GHEA Grapalat"/>
        </w:rPr>
        <w:t>աստիճանը</w:t>
      </w:r>
      <w:r w:rsidRPr="00286316">
        <w:rPr>
          <w:rFonts w:ascii="GHEA Grapalat" w:hAnsi="GHEA Grapalat"/>
          <w:lang w:val="pt-PT"/>
        </w:rPr>
        <w:t xml:space="preserve">, </w:t>
      </w:r>
      <w:r w:rsidRPr="00286316">
        <w:rPr>
          <w:rFonts w:ascii="GHEA Grapalat" w:hAnsi="GHEA Grapalat"/>
        </w:rPr>
        <w:t>առկա</w:t>
      </w:r>
      <w:r w:rsidRPr="00286316">
        <w:rPr>
          <w:rFonts w:ascii="GHEA Grapalat" w:hAnsi="GHEA Grapalat"/>
          <w:lang w:val="pt-PT"/>
        </w:rPr>
        <w:t xml:space="preserve"> </w:t>
      </w:r>
      <w:r w:rsidRPr="00286316">
        <w:rPr>
          <w:rFonts w:ascii="GHEA Grapalat" w:hAnsi="GHEA Grapalat"/>
        </w:rPr>
        <w:t>տույժերը</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w:t>
      </w:r>
      <w:r w:rsidRPr="00286316">
        <w:rPr>
          <w:rFonts w:ascii="GHEA Grapalat" w:hAnsi="GHEA Grapalat"/>
        </w:rPr>
        <w:t>կառավարչին</w:t>
      </w:r>
      <w:r w:rsidRPr="00286316">
        <w:rPr>
          <w:rFonts w:ascii="GHEA Grapalat" w:hAnsi="GHEA Grapalat"/>
          <w:lang w:val="pt-PT"/>
        </w:rPr>
        <w:t xml:space="preserve"> </w:t>
      </w:r>
      <w:r w:rsidRPr="00286316">
        <w:rPr>
          <w:rFonts w:ascii="GHEA Grapalat" w:hAnsi="GHEA Grapalat"/>
        </w:rPr>
        <w:t>բնութագրող</w:t>
      </w:r>
      <w:r w:rsidR="003E5386" w:rsidRPr="00286316">
        <w:rPr>
          <w:rFonts w:ascii="GHEA Grapalat" w:hAnsi="GHEA Grapalat"/>
        </w:rPr>
        <w:t>՝</w:t>
      </w:r>
      <w:r w:rsidRPr="00286316">
        <w:rPr>
          <w:rFonts w:ascii="GHEA Grapalat" w:hAnsi="GHEA Grapalat"/>
          <w:lang w:val="pt-PT"/>
        </w:rPr>
        <w:t xml:space="preserve"> </w:t>
      </w:r>
      <w:r w:rsidRPr="00286316">
        <w:rPr>
          <w:rFonts w:ascii="GHEA Grapalat" w:hAnsi="GHEA Grapalat"/>
        </w:rPr>
        <w:t>ուշադրության</w:t>
      </w:r>
      <w:r w:rsidRPr="00286316">
        <w:rPr>
          <w:rFonts w:ascii="GHEA Grapalat" w:hAnsi="GHEA Grapalat"/>
          <w:lang w:val="pt-PT"/>
        </w:rPr>
        <w:t xml:space="preserve"> </w:t>
      </w:r>
      <w:r w:rsidRPr="00286316">
        <w:rPr>
          <w:rFonts w:ascii="GHEA Grapalat" w:hAnsi="GHEA Grapalat"/>
        </w:rPr>
        <w:t>արժանի</w:t>
      </w:r>
      <w:r w:rsidRPr="00286316">
        <w:rPr>
          <w:rFonts w:ascii="GHEA Grapalat" w:hAnsi="GHEA Grapalat"/>
          <w:lang w:val="pt-PT"/>
        </w:rPr>
        <w:t xml:space="preserve"> </w:t>
      </w:r>
      <w:r w:rsidRPr="00286316">
        <w:rPr>
          <w:rFonts w:ascii="GHEA Grapalat" w:hAnsi="GHEA Grapalat"/>
        </w:rPr>
        <w:t>այլ</w:t>
      </w:r>
      <w:r w:rsidRPr="00286316">
        <w:rPr>
          <w:rFonts w:ascii="GHEA Grapalat" w:hAnsi="GHEA Grapalat"/>
          <w:lang w:val="pt-PT"/>
        </w:rPr>
        <w:t xml:space="preserve"> </w:t>
      </w:r>
      <w:r w:rsidRPr="00286316">
        <w:rPr>
          <w:rFonts w:ascii="GHEA Grapalat" w:hAnsi="GHEA Grapalat"/>
        </w:rPr>
        <w:t>հանգամանքներ</w:t>
      </w:r>
      <w:r w:rsidRPr="00286316">
        <w:rPr>
          <w:rFonts w:ascii="GHEA Grapalat" w:hAnsi="GHEA Grapalat"/>
          <w:lang w:val="pt-PT"/>
        </w:rPr>
        <w:t>:</w:t>
      </w:r>
    </w:p>
    <w:p w:rsidR="00192285" w:rsidRPr="00286316" w:rsidRDefault="00493312" w:rsidP="00192285">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6. </w:t>
      </w:r>
      <w:r w:rsidR="00192285" w:rsidRPr="00286316">
        <w:rPr>
          <w:rFonts w:ascii="GHEA Grapalat" w:eastAsia="GHEA Grapalat" w:hAnsi="GHEA Grapalat" w:cs="GHEA Grapalat"/>
        </w:rPr>
        <w:t>Կառավարչին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կարգապահական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պատասխանատվության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ենթարկելու</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մասին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որոշումն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ուղարկվում</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է</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կառավարչին՝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այն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կայացնելուց</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հետո՝</w:t>
      </w:r>
      <w:r w:rsidR="00192285" w:rsidRPr="00286316">
        <w:rPr>
          <w:rFonts w:ascii="GHEA Grapalat" w:eastAsia="GHEA Grapalat" w:hAnsi="GHEA Grapalat" w:cs="GHEA Grapalat"/>
          <w:lang w:val="pt-PT"/>
        </w:rPr>
        <w:t xml:space="preserve"> </w:t>
      </w:r>
      <w:r w:rsidR="003E5386" w:rsidRPr="00286316">
        <w:rPr>
          <w:rFonts w:ascii="GHEA Grapalat" w:eastAsia="GHEA Grapalat" w:hAnsi="GHEA Grapalat" w:cs="GHEA Grapalat"/>
          <w:lang w:val="pt-PT"/>
        </w:rPr>
        <w:t>եռ</w:t>
      </w:r>
      <w:r w:rsidR="00192285" w:rsidRPr="00286316">
        <w:rPr>
          <w:rFonts w:ascii="GHEA Grapalat" w:eastAsia="GHEA Grapalat" w:hAnsi="GHEA Grapalat" w:cs="GHEA Grapalat"/>
        </w:rPr>
        <w:t>օրյա</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ժամկետում</w:t>
      </w:r>
      <w:r w:rsidR="00192285" w:rsidRPr="00286316">
        <w:rPr>
          <w:rFonts w:ascii="GHEA Grapalat" w:eastAsia="GHEA Grapalat" w:hAnsi="GHEA Grapalat" w:cs="GHEA Grapalat"/>
          <w:lang w:val="pt-PT"/>
        </w:rPr>
        <w:t>:</w:t>
      </w:r>
    </w:p>
    <w:p w:rsidR="00715272" w:rsidRPr="00286316" w:rsidRDefault="00192285">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7. </w:t>
      </w:r>
      <w:r w:rsidR="00493312" w:rsidRPr="00286316">
        <w:rPr>
          <w:rFonts w:ascii="GHEA Grapalat" w:hAnsi="GHEA Grapalat"/>
        </w:rPr>
        <w:t>Կարգապահական</w:t>
      </w:r>
      <w:r w:rsidR="00493312" w:rsidRPr="00286316">
        <w:rPr>
          <w:rFonts w:ascii="GHEA Grapalat" w:hAnsi="GHEA Grapalat"/>
          <w:lang w:val="pt-PT"/>
        </w:rPr>
        <w:t xml:space="preserve"> </w:t>
      </w:r>
      <w:r w:rsidRPr="00286316">
        <w:rPr>
          <w:rFonts w:ascii="GHEA Grapalat" w:eastAsia="GHEA Grapalat" w:hAnsi="GHEA Grapalat" w:cs="GHEA Grapalat"/>
        </w:rPr>
        <w:t>պատասխանատվության</w:t>
      </w:r>
      <w:r w:rsidRPr="00286316">
        <w:rPr>
          <w:rFonts w:ascii="GHEA Grapalat" w:eastAsia="GHEA Grapalat" w:hAnsi="GHEA Grapalat" w:cs="GHEA Grapalat"/>
          <w:lang w:val="pt-PT"/>
        </w:rPr>
        <w:t xml:space="preserve"> </w:t>
      </w:r>
      <w:r w:rsidRPr="00286316">
        <w:rPr>
          <w:rFonts w:ascii="GHEA Grapalat" w:eastAsia="GHEA Grapalat" w:hAnsi="GHEA Grapalat" w:cs="GHEA Grapalat"/>
        </w:rPr>
        <w:t>ենթարկելու</w:t>
      </w:r>
      <w:r w:rsidRPr="00286316">
        <w:rPr>
          <w:rFonts w:ascii="GHEA Grapalat" w:eastAsia="GHEA Grapalat" w:hAnsi="GHEA Grapalat" w:cs="GHEA Grapalat"/>
          <w:lang w:val="pt-PT"/>
        </w:rPr>
        <w:t xml:space="preserve"> </w:t>
      </w:r>
      <w:r w:rsidR="00493312" w:rsidRPr="00286316">
        <w:rPr>
          <w:rFonts w:ascii="GHEA Grapalat" w:hAnsi="GHEA Grapalat"/>
        </w:rPr>
        <w:t>մասին</w:t>
      </w:r>
      <w:r w:rsidR="00493312" w:rsidRPr="00286316">
        <w:rPr>
          <w:rFonts w:ascii="GHEA Grapalat" w:hAnsi="GHEA Grapalat"/>
          <w:lang w:val="pt-PT"/>
        </w:rPr>
        <w:t xml:space="preserve"> </w:t>
      </w:r>
      <w:r w:rsidR="00493312" w:rsidRPr="00286316">
        <w:rPr>
          <w:rFonts w:ascii="GHEA Grapalat" w:hAnsi="GHEA Grapalat"/>
        </w:rPr>
        <w:t>որոշում</w:t>
      </w:r>
      <w:r w:rsidR="00F65A61" w:rsidRPr="00286316">
        <w:rPr>
          <w:rFonts w:ascii="GHEA Grapalat" w:hAnsi="GHEA Grapalat"/>
        </w:rPr>
        <w:t>ը</w:t>
      </w:r>
      <w:r w:rsidR="00F65A61" w:rsidRPr="00286316">
        <w:rPr>
          <w:rFonts w:ascii="GHEA Grapalat" w:hAnsi="GHEA Grapalat"/>
          <w:lang w:val="pt-PT"/>
        </w:rPr>
        <w:t xml:space="preserve"> </w:t>
      </w:r>
      <w:r w:rsidR="00F65A61" w:rsidRPr="00286316">
        <w:rPr>
          <w:rFonts w:ascii="GHEA Grapalat" w:hAnsi="GHEA Grapalat"/>
        </w:rPr>
        <w:t>կարող</w:t>
      </w:r>
      <w:r w:rsidR="00F65A61" w:rsidRPr="00286316">
        <w:rPr>
          <w:rFonts w:ascii="GHEA Grapalat" w:hAnsi="GHEA Grapalat"/>
          <w:lang w:val="pt-PT"/>
        </w:rPr>
        <w:t xml:space="preserve"> </w:t>
      </w:r>
      <w:r w:rsidR="00F65A61" w:rsidRPr="00286316">
        <w:rPr>
          <w:rFonts w:ascii="GHEA Grapalat" w:hAnsi="GHEA Grapalat"/>
        </w:rPr>
        <w:t>է</w:t>
      </w:r>
      <w:r w:rsidR="00F65A61" w:rsidRPr="00286316">
        <w:rPr>
          <w:rFonts w:ascii="GHEA Grapalat" w:hAnsi="GHEA Grapalat"/>
          <w:lang w:val="pt-PT"/>
        </w:rPr>
        <w:t xml:space="preserve"> </w:t>
      </w:r>
      <w:r w:rsidR="00F65A61" w:rsidRPr="00286316">
        <w:rPr>
          <w:rFonts w:ascii="GHEA Grapalat" w:hAnsi="GHEA Grapalat"/>
        </w:rPr>
        <w:t>բողոքարկվել</w:t>
      </w:r>
      <w:r w:rsidR="00F8410A" w:rsidRPr="00286316">
        <w:rPr>
          <w:rFonts w:ascii="GHEA Grapalat" w:hAnsi="GHEA Grapalat"/>
          <w:lang w:val="pt-PT"/>
        </w:rPr>
        <w:t xml:space="preserve"> </w:t>
      </w:r>
      <w:r w:rsidR="00F8410A" w:rsidRPr="00286316">
        <w:rPr>
          <w:rFonts w:ascii="GHEA Grapalat" w:hAnsi="GHEA Grapalat"/>
        </w:rPr>
        <w:t>դատարան</w:t>
      </w:r>
      <w:r w:rsidR="00F65A61" w:rsidRPr="00286316">
        <w:rPr>
          <w:rFonts w:ascii="GHEA Grapalat" w:hAnsi="GHEA Grapalat"/>
        </w:rPr>
        <w:t>՝</w:t>
      </w:r>
      <w:r w:rsidR="00493312" w:rsidRPr="00286316">
        <w:rPr>
          <w:rFonts w:ascii="GHEA Grapalat" w:hAnsi="GHEA Grapalat"/>
          <w:lang w:val="pt-PT"/>
        </w:rPr>
        <w:t xml:space="preserve"> </w:t>
      </w:r>
      <w:r w:rsidR="00F65A61" w:rsidRPr="00286316">
        <w:rPr>
          <w:rFonts w:ascii="GHEA Grapalat" w:hAnsi="GHEA Grapalat"/>
          <w:lang w:val="pt-PT"/>
        </w:rPr>
        <w:t xml:space="preserve">որոշումն </w:t>
      </w:r>
      <w:r w:rsidR="00493312" w:rsidRPr="00286316">
        <w:rPr>
          <w:rFonts w:ascii="GHEA Grapalat" w:hAnsi="GHEA Grapalat"/>
        </w:rPr>
        <w:t>ուժի</w:t>
      </w:r>
      <w:r w:rsidR="00493312" w:rsidRPr="00286316">
        <w:rPr>
          <w:rFonts w:ascii="GHEA Grapalat" w:hAnsi="GHEA Grapalat"/>
          <w:lang w:val="pt-PT"/>
        </w:rPr>
        <w:t xml:space="preserve"> </w:t>
      </w:r>
      <w:r w:rsidR="00493312" w:rsidRPr="00286316">
        <w:rPr>
          <w:rFonts w:ascii="GHEA Grapalat" w:hAnsi="GHEA Grapalat"/>
        </w:rPr>
        <w:t>մեջ</w:t>
      </w:r>
      <w:r w:rsidR="00493312" w:rsidRPr="00286316">
        <w:rPr>
          <w:rFonts w:ascii="GHEA Grapalat" w:hAnsi="GHEA Grapalat"/>
          <w:lang w:val="pt-PT"/>
        </w:rPr>
        <w:t xml:space="preserve"> </w:t>
      </w:r>
      <w:r w:rsidR="00493312" w:rsidRPr="00286316">
        <w:rPr>
          <w:rFonts w:ascii="GHEA Grapalat" w:hAnsi="GHEA Grapalat"/>
        </w:rPr>
        <w:t>մտնելուց</w:t>
      </w:r>
      <w:r w:rsidR="00493312" w:rsidRPr="00286316">
        <w:rPr>
          <w:rFonts w:ascii="GHEA Grapalat" w:hAnsi="GHEA Grapalat"/>
          <w:lang w:val="pt-PT"/>
        </w:rPr>
        <w:t xml:space="preserve"> </w:t>
      </w:r>
      <w:r w:rsidR="00493312" w:rsidRPr="00286316">
        <w:rPr>
          <w:rFonts w:ascii="GHEA Grapalat" w:hAnsi="GHEA Grapalat"/>
        </w:rPr>
        <w:t>հետո</w:t>
      </w:r>
      <w:r w:rsidR="003E5386" w:rsidRPr="00286316">
        <w:rPr>
          <w:rFonts w:ascii="GHEA Grapalat" w:hAnsi="GHEA Grapalat"/>
        </w:rPr>
        <w:t>՝</w:t>
      </w:r>
      <w:r w:rsidR="00493312" w:rsidRPr="00286316">
        <w:rPr>
          <w:rFonts w:ascii="GHEA Grapalat" w:hAnsi="GHEA Grapalat"/>
          <w:lang w:val="pt-PT"/>
        </w:rPr>
        <w:t xml:space="preserve"> </w:t>
      </w:r>
      <w:r w:rsidR="00493312" w:rsidRPr="00286316">
        <w:rPr>
          <w:rFonts w:ascii="GHEA Grapalat" w:hAnsi="GHEA Grapalat"/>
        </w:rPr>
        <w:t>երկամսյա</w:t>
      </w:r>
      <w:r w:rsidR="00493312" w:rsidRPr="00286316">
        <w:rPr>
          <w:rFonts w:ascii="GHEA Grapalat" w:hAnsi="GHEA Grapalat"/>
          <w:lang w:val="pt-PT"/>
        </w:rPr>
        <w:t xml:space="preserve"> </w:t>
      </w:r>
      <w:r w:rsidR="00493312" w:rsidRPr="00286316">
        <w:rPr>
          <w:rFonts w:ascii="GHEA Grapalat" w:hAnsi="GHEA Grapalat"/>
        </w:rPr>
        <w:t>ժամկետում</w:t>
      </w:r>
      <w:proofErr w:type="gramStart"/>
      <w:r w:rsidR="00493312" w:rsidRPr="00286316">
        <w:rPr>
          <w:rFonts w:ascii="GHEA Grapalat" w:hAnsi="GHEA Grapalat"/>
          <w:lang w:val="pt-PT"/>
        </w:rPr>
        <w:t>:»</w:t>
      </w:r>
      <w:proofErr w:type="gramEnd"/>
      <w:r w:rsidR="00493312" w:rsidRPr="00286316">
        <w:rPr>
          <w:rFonts w:ascii="GHEA Grapalat" w:hAnsi="GHEA Grapalat"/>
          <w:lang w:val="pt-PT"/>
        </w:rPr>
        <w:t>:</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hAnsi="GHEA Grapalat"/>
          <w:lang w:val="pt-PT"/>
        </w:rPr>
        <w:t xml:space="preserve"> </w:t>
      </w:r>
    </w:p>
    <w:p w:rsidR="00715272" w:rsidRPr="00286316" w:rsidRDefault="00493312">
      <w:pPr>
        <w:spacing w:after="0" w:line="360" w:lineRule="auto"/>
        <w:ind w:firstLine="720"/>
        <w:jc w:val="both"/>
        <w:rPr>
          <w:rFonts w:ascii="GHEA Grapalat" w:eastAsia="GHEA Grapalat" w:hAnsi="GHEA Grapalat" w:cs="GHEA Grapalat"/>
          <w:b/>
          <w:bCs/>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8A6A4F" w:rsidRPr="00286316">
        <w:rPr>
          <w:rFonts w:ascii="GHEA Grapalat" w:hAnsi="GHEA Grapalat"/>
          <w:b/>
          <w:bCs/>
          <w:lang w:val="pt-PT"/>
        </w:rPr>
        <w:t>35</w:t>
      </w:r>
      <w:r w:rsidR="001E47D8" w:rsidRPr="00286316">
        <w:rPr>
          <w:rFonts w:ascii="GHEA Grapalat" w:hAnsi="GHEA Grapalat"/>
          <w:b/>
          <w:bCs/>
          <w:lang w:val="pt-PT"/>
        </w:rPr>
        <w:t>.</w:t>
      </w:r>
      <w:proofErr w:type="gramEnd"/>
      <w:r w:rsidR="001E47D8" w:rsidRPr="00286316">
        <w:rPr>
          <w:rFonts w:ascii="GHEA Grapalat" w:hAnsi="GHEA Grapalat"/>
          <w:b/>
          <w:bCs/>
          <w:lang w:val="pt-PT"/>
        </w:rPr>
        <w:tab/>
      </w:r>
      <w:proofErr w:type="gramStart"/>
      <w:r w:rsidRPr="00286316">
        <w:rPr>
          <w:rFonts w:ascii="GHEA Grapalat" w:hAnsi="GHEA Grapalat"/>
        </w:rPr>
        <w:t>Օրենքի</w:t>
      </w:r>
      <w:r w:rsidRPr="00286316">
        <w:rPr>
          <w:rFonts w:ascii="GHEA Grapalat" w:hAnsi="GHEA Grapalat"/>
          <w:lang w:val="pt-PT"/>
        </w:rPr>
        <w:t xml:space="preserve"> 28-</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հոդվածը</w:t>
      </w:r>
      <w:r w:rsidRPr="00286316">
        <w:rPr>
          <w:rFonts w:ascii="GHEA Grapalat" w:hAnsi="GHEA Grapalat"/>
          <w:lang w:val="pt-PT"/>
        </w:rPr>
        <w:t xml:space="preserve"> </w:t>
      </w:r>
      <w:r w:rsidRPr="00286316">
        <w:rPr>
          <w:rFonts w:ascii="GHEA Grapalat" w:hAnsi="GHEA Grapalat"/>
        </w:rPr>
        <w:t>շարադրել</w:t>
      </w:r>
      <w:r w:rsidRPr="00286316">
        <w:rPr>
          <w:rFonts w:ascii="GHEA Grapalat" w:hAnsi="GHEA Grapalat"/>
          <w:lang w:val="pt-PT"/>
        </w:rPr>
        <w:t xml:space="preserve"> </w:t>
      </w:r>
      <w:r w:rsidRPr="00286316">
        <w:rPr>
          <w:rFonts w:ascii="GHEA Grapalat" w:hAnsi="GHEA Grapalat"/>
        </w:rPr>
        <w:t>հետևյալ</w:t>
      </w:r>
      <w:r w:rsidRPr="00286316">
        <w:rPr>
          <w:rFonts w:ascii="GHEA Grapalat" w:hAnsi="GHEA Grapalat"/>
          <w:lang w:val="pt-PT"/>
        </w:rPr>
        <w:t xml:space="preserve"> </w:t>
      </w:r>
      <w:r w:rsidRPr="00286316">
        <w:rPr>
          <w:rFonts w:ascii="GHEA Grapalat" w:hAnsi="GHEA Grapalat"/>
        </w:rPr>
        <w:t>խմբագրությամբ</w:t>
      </w:r>
      <w:r w:rsidRPr="00286316">
        <w:rPr>
          <w:rFonts w:ascii="GHEA Grapalat" w:hAnsi="GHEA Grapalat"/>
          <w:lang w:val="pt-PT"/>
        </w:rPr>
        <w:t>.</w:t>
      </w:r>
      <w:proofErr w:type="gramEnd"/>
    </w:p>
    <w:p w:rsidR="00715272" w:rsidRPr="00286316" w:rsidRDefault="00493312">
      <w:pPr>
        <w:pStyle w:val="ListParagraph"/>
        <w:tabs>
          <w:tab w:val="left" w:pos="2340"/>
        </w:tabs>
        <w:spacing w:after="0" w:line="360" w:lineRule="auto"/>
        <w:ind w:left="0" w:firstLine="720"/>
        <w:jc w:val="both"/>
        <w:rPr>
          <w:rFonts w:ascii="GHEA Grapalat" w:eastAsia="GHEA Grapalat" w:hAnsi="GHEA Grapalat" w:cs="GHEA Grapalat"/>
          <w:b/>
          <w:bCs/>
          <w:shd w:val="clear" w:color="auto" w:fill="FFFFFF"/>
          <w:lang w:val="pt-PT"/>
        </w:rPr>
      </w:pPr>
      <w:proofErr w:type="gramStart"/>
      <w:r w:rsidRPr="00286316">
        <w:rPr>
          <w:rFonts w:ascii="GHEA Grapalat" w:hAnsi="GHEA Grapalat"/>
        </w:rPr>
        <w:t></w:t>
      </w:r>
      <w:r w:rsidRPr="00286316">
        <w:rPr>
          <w:rFonts w:ascii="GHEA Grapalat" w:hAnsi="GHEA Grapalat"/>
          <w:b/>
          <w:bCs/>
        </w:rPr>
        <w:t>Հոդված</w:t>
      </w:r>
      <w:r w:rsidRPr="00286316">
        <w:rPr>
          <w:rFonts w:ascii="GHEA Grapalat" w:hAnsi="GHEA Grapalat"/>
          <w:b/>
          <w:bCs/>
          <w:lang w:val="pt-PT"/>
        </w:rPr>
        <w:t xml:space="preserve"> 28.</w:t>
      </w:r>
      <w:proofErr w:type="gramEnd"/>
      <w:r w:rsidR="001E47D8" w:rsidRPr="00286316">
        <w:rPr>
          <w:rFonts w:ascii="GHEA Grapalat" w:eastAsia="GHEA Grapalat" w:hAnsi="GHEA Grapalat" w:cs="GHEA Grapalat"/>
          <w:b/>
          <w:bCs/>
          <w:lang w:val="pt-PT"/>
        </w:rPr>
        <w:tab/>
      </w:r>
      <w:r w:rsidRPr="00286316">
        <w:rPr>
          <w:rFonts w:ascii="GHEA Grapalat" w:hAnsi="GHEA Grapalat"/>
          <w:b/>
          <w:bCs/>
          <w:shd w:val="clear" w:color="auto" w:fill="FFFFFF"/>
        </w:rPr>
        <w:t>Կառավարիչների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ինքնակարգավորվող</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կազմակերպությունից</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կառավարչին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հեռացնելը</w:t>
      </w:r>
    </w:p>
    <w:p w:rsidR="004E0EF7" w:rsidRPr="00286316" w:rsidRDefault="00493312">
      <w:pPr>
        <w:pStyle w:val="ListParagraph"/>
        <w:numPr>
          <w:ilvl w:val="0"/>
          <w:numId w:val="44"/>
        </w:numPr>
        <w:tabs>
          <w:tab w:val="left" w:pos="180"/>
        </w:tabs>
        <w:spacing w:after="0" w:line="360" w:lineRule="auto"/>
        <w:ind w:left="0" w:firstLine="630"/>
        <w:jc w:val="both"/>
        <w:rPr>
          <w:rFonts w:ascii="GHEA Grapalat" w:eastAsia="GHEA Grapalat" w:hAnsi="GHEA Grapalat" w:cs="GHEA Grapalat"/>
          <w:lang w:val="pt-PT"/>
        </w:rPr>
      </w:pPr>
      <w:r w:rsidRPr="00286316">
        <w:rPr>
          <w:rFonts w:ascii="GHEA Grapalat" w:hAnsi="GHEA Grapalat"/>
        </w:rPr>
        <w:t>Կառավարիչների</w:t>
      </w:r>
      <w:r w:rsidRPr="00286316">
        <w:rPr>
          <w:rFonts w:ascii="GHEA Grapalat" w:hAnsi="GHEA Grapalat"/>
          <w:lang w:val="pt-PT"/>
        </w:rPr>
        <w:t xml:space="preserve"> </w:t>
      </w:r>
      <w:r w:rsidRPr="00286316">
        <w:rPr>
          <w:rFonts w:ascii="GHEA Grapalat" w:hAnsi="GHEA Grapalat"/>
        </w:rPr>
        <w:t>ինքնակարգավորվող</w:t>
      </w:r>
      <w:r w:rsidRPr="00286316">
        <w:rPr>
          <w:rFonts w:ascii="GHEA Grapalat" w:hAnsi="GHEA Grapalat"/>
          <w:lang w:val="pt-PT"/>
        </w:rPr>
        <w:t xml:space="preserve"> </w:t>
      </w:r>
      <w:r w:rsidRPr="00286316">
        <w:rPr>
          <w:rFonts w:ascii="GHEA Grapalat" w:hAnsi="GHEA Grapalat"/>
        </w:rPr>
        <w:t>կազմակերպությունը</w:t>
      </w:r>
      <w:r w:rsidRPr="00286316">
        <w:rPr>
          <w:rFonts w:ascii="GHEA Grapalat" w:hAnsi="GHEA Grapalat"/>
          <w:lang w:val="pt-PT"/>
        </w:rPr>
        <w:t xml:space="preserve"> </w:t>
      </w:r>
      <w:r w:rsidR="002F7FF6" w:rsidRPr="00286316">
        <w:rPr>
          <w:rFonts w:ascii="GHEA Grapalat" w:hAnsi="GHEA Grapalat"/>
        </w:rPr>
        <w:t>հեռացնում</w:t>
      </w:r>
      <w:r w:rsidR="002F7FF6" w:rsidRPr="00286316">
        <w:rPr>
          <w:rFonts w:ascii="GHEA Grapalat" w:hAnsi="GHEA Grapalat"/>
          <w:lang w:val="pt-PT"/>
        </w:rPr>
        <w:t xml:space="preserve"> </w:t>
      </w:r>
      <w:r w:rsidR="002F7FF6"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կառավարչին</w:t>
      </w:r>
      <w:r w:rsidRPr="00286316">
        <w:rPr>
          <w:rFonts w:ascii="GHEA Grapalat" w:hAnsi="GHEA Grapalat"/>
          <w:lang w:val="pt-PT"/>
        </w:rPr>
        <w:t xml:space="preserve"> </w:t>
      </w:r>
      <w:r w:rsidRPr="00286316">
        <w:rPr>
          <w:rFonts w:ascii="GHEA Grapalat" w:hAnsi="GHEA Grapalat"/>
        </w:rPr>
        <w:t>կազմակերպությունից</w:t>
      </w:r>
      <w:r w:rsidRPr="00286316">
        <w:rPr>
          <w:rFonts w:ascii="GHEA Grapalat" w:hAnsi="GHEA Grapalat"/>
          <w:lang w:val="pt-PT"/>
        </w:rPr>
        <w:t xml:space="preserve">, </w:t>
      </w:r>
      <w:r w:rsidRPr="00286316">
        <w:rPr>
          <w:rFonts w:ascii="GHEA Grapalat" w:hAnsi="GHEA Grapalat"/>
        </w:rPr>
        <w:t>եթե</w:t>
      </w:r>
      <w:r w:rsidRPr="00286316">
        <w:rPr>
          <w:rFonts w:ascii="GHEA Grapalat" w:hAnsi="GHEA Grapalat"/>
          <w:lang w:val="pt-PT"/>
        </w:rPr>
        <w:t xml:space="preserve"> </w:t>
      </w:r>
      <w:r w:rsidRPr="00286316">
        <w:rPr>
          <w:rFonts w:ascii="GHEA Grapalat" w:hAnsi="GHEA Grapalat"/>
        </w:rPr>
        <w:t>կառավարչի</w:t>
      </w:r>
      <w:r w:rsidRPr="00286316">
        <w:rPr>
          <w:rFonts w:ascii="GHEA Grapalat" w:hAnsi="GHEA Grapalat"/>
          <w:lang w:val="pt-PT"/>
        </w:rPr>
        <w:t xml:space="preserve"> </w:t>
      </w:r>
      <w:r w:rsidRPr="00286316">
        <w:rPr>
          <w:rFonts w:ascii="GHEA Grapalat" w:hAnsi="GHEA Grapalat"/>
        </w:rPr>
        <w:t>նկատմամբ</w:t>
      </w:r>
      <w:r w:rsidRPr="00286316">
        <w:rPr>
          <w:rFonts w:ascii="GHEA Grapalat" w:hAnsi="GHEA Grapalat"/>
          <w:lang w:val="pt-PT"/>
        </w:rPr>
        <w:t xml:space="preserve"> </w:t>
      </w:r>
      <w:r w:rsidRPr="00286316">
        <w:rPr>
          <w:rFonts w:ascii="GHEA Grapalat" w:hAnsi="GHEA Grapalat"/>
        </w:rPr>
        <w:t>վերջին</w:t>
      </w:r>
      <w:r w:rsidRPr="00286316">
        <w:rPr>
          <w:rFonts w:ascii="GHEA Grapalat" w:hAnsi="GHEA Grapalat"/>
          <w:lang w:val="pt-PT"/>
        </w:rPr>
        <w:t xml:space="preserve"> </w:t>
      </w:r>
      <w:r w:rsidRPr="00286316">
        <w:rPr>
          <w:rFonts w:ascii="GHEA Grapalat" w:hAnsi="GHEA Grapalat"/>
        </w:rPr>
        <w:t>մեկ</w:t>
      </w:r>
      <w:r w:rsidRPr="00286316">
        <w:rPr>
          <w:rFonts w:ascii="GHEA Grapalat" w:hAnsi="GHEA Grapalat"/>
          <w:lang w:val="pt-PT"/>
        </w:rPr>
        <w:t xml:space="preserve"> </w:t>
      </w:r>
      <w:r w:rsidRPr="00286316">
        <w:rPr>
          <w:rFonts w:ascii="GHEA Grapalat" w:hAnsi="GHEA Grapalat"/>
        </w:rPr>
        <w:t>տարվա</w:t>
      </w:r>
      <w:r w:rsidRPr="00286316">
        <w:rPr>
          <w:rFonts w:ascii="GHEA Grapalat" w:hAnsi="GHEA Grapalat"/>
          <w:lang w:val="pt-PT"/>
        </w:rPr>
        <w:t xml:space="preserve"> </w:t>
      </w:r>
      <w:r w:rsidRPr="00286316">
        <w:rPr>
          <w:rFonts w:ascii="GHEA Grapalat" w:hAnsi="GHEA Grapalat"/>
        </w:rPr>
        <w:t>ընթացքում</w:t>
      </w:r>
      <w:r w:rsidRPr="00286316">
        <w:rPr>
          <w:rFonts w:ascii="GHEA Grapalat" w:hAnsi="GHEA Grapalat"/>
          <w:lang w:val="pt-PT"/>
        </w:rPr>
        <w:t xml:space="preserve"> </w:t>
      </w:r>
      <w:r w:rsidRPr="00286316">
        <w:rPr>
          <w:rFonts w:ascii="GHEA Grapalat" w:hAnsi="GHEA Grapalat"/>
        </w:rPr>
        <w:t>երկու</w:t>
      </w:r>
      <w:r w:rsidRPr="00286316">
        <w:rPr>
          <w:rFonts w:ascii="GHEA Grapalat" w:hAnsi="GHEA Grapalat"/>
          <w:lang w:val="pt-PT"/>
        </w:rPr>
        <w:t xml:space="preserve"> </w:t>
      </w:r>
      <w:r w:rsidRPr="00286316">
        <w:rPr>
          <w:rFonts w:ascii="GHEA Grapalat" w:hAnsi="GHEA Grapalat"/>
        </w:rPr>
        <w:t>անգամ</w:t>
      </w:r>
      <w:r w:rsidRPr="00286316">
        <w:rPr>
          <w:rFonts w:ascii="GHEA Grapalat" w:hAnsi="GHEA Grapalat"/>
          <w:lang w:val="pt-PT"/>
        </w:rPr>
        <w:t xml:space="preserve"> </w:t>
      </w:r>
      <w:r w:rsidRPr="00286316">
        <w:rPr>
          <w:rFonts w:ascii="GHEA Grapalat" w:hAnsi="GHEA Grapalat"/>
        </w:rPr>
        <w:t>որպես</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տույժի</w:t>
      </w:r>
      <w:r w:rsidRPr="00286316">
        <w:rPr>
          <w:rFonts w:ascii="GHEA Grapalat" w:hAnsi="GHEA Grapalat"/>
          <w:lang w:val="pt-PT"/>
        </w:rPr>
        <w:t xml:space="preserve"> </w:t>
      </w:r>
      <w:r w:rsidRPr="00286316">
        <w:rPr>
          <w:rFonts w:ascii="GHEA Grapalat" w:hAnsi="GHEA Grapalat"/>
        </w:rPr>
        <w:t>տեսակ</w:t>
      </w:r>
      <w:r w:rsidRPr="00286316">
        <w:rPr>
          <w:rFonts w:ascii="GHEA Grapalat" w:hAnsi="GHEA Grapalat"/>
          <w:lang w:val="pt-PT"/>
        </w:rPr>
        <w:t xml:space="preserve"> </w:t>
      </w:r>
      <w:r w:rsidR="0059510E" w:rsidRPr="00286316">
        <w:rPr>
          <w:rFonts w:ascii="GHEA Grapalat" w:hAnsi="GHEA Grapalat"/>
          <w:lang w:val="ru-RU"/>
        </w:rPr>
        <w:t>կիրառվել</w:t>
      </w:r>
      <w:r w:rsidR="009C5726" w:rsidRPr="00286316">
        <w:rPr>
          <w:rFonts w:ascii="GHEA Grapalat" w:hAnsi="GHEA Grapalat"/>
          <w:lang w:val="pt-PT"/>
        </w:rPr>
        <w:t xml:space="preserve"> </w:t>
      </w:r>
      <w:r w:rsidR="0059510E" w:rsidRPr="00286316">
        <w:rPr>
          <w:rFonts w:ascii="GHEA Grapalat" w:hAnsi="GHEA Grapalat"/>
          <w:lang w:val="ru-RU"/>
        </w:rPr>
        <w:t>է</w:t>
      </w:r>
      <w:r w:rsidR="009C5726" w:rsidRPr="00286316">
        <w:rPr>
          <w:rFonts w:ascii="GHEA Grapalat" w:hAnsi="GHEA Grapalat"/>
          <w:lang w:val="pt-PT"/>
        </w:rPr>
        <w:t xml:space="preserve"> </w:t>
      </w:r>
      <w:r w:rsidRPr="00286316">
        <w:rPr>
          <w:rFonts w:ascii="GHEA Grapalat" w:hAnsi="GHEA Grapalat"/>
        </w:rPr>
        <w:t>խիստ</w:t>
      </w:r>
      <w:r w:rsidRPr="00286316">
        <w:rPr>
          <w:rFonts w:ascii="GHEA Grapalat" w:hAnsi="GHEA Grapalat"/>
          <w:lang w:val="pt-PT"/>
        </w:rPr>
        <w:t xml:space="preserve"> </w:t>
      </w:r>
      <w:r w:rsidRPr="00286316">
        <w:rPr>
          <w:rFonts w:ascii="GHEA Grapalat" w:hAnsi="GHEA Grapalat"/>
        </w:rPr>
        <w:t>նկատողություն</w:t>
      </w:r>
      <w:r w:rsidRPr="00286316">
        <w:rPr>
          <w:rFonts w:ascii="GHEA Grapalat" w:hAnsi="GHEA Grapalat"/>
          <w:lang w:val="pt-PT"/>
        </w:rPr>
        <w:t>:</w:t>
      </w:r>
    </w:p>
    <w:p w:rsidR="004E0EF7" w:rsidRPr="00286316" w:rsidRDefault="00493312">
      <w:pPr>
        <w:pStyle w:val="ListParagraph"/>
        <w:numPr>
          <w:ilvl w:val="0"/>
          <w:numId w:val="44"/>
        </w:numPr>
        <w:tabs>
          <w:tab w:val="left" w:pos="180"/>
        </w:tabs>
        <w:spacing w:after="0" w:line="360" w:lineRule="auto"/>
        <w:ind w:left="0" w:firstLine="630"/>
        <w:jc w:val="both"/>
        <w:rPr>
          <w:rFonts w:ascii="GHEA Grapalat" w:eastAsia="GHEA Grapalat" w:hAnsi="GHEA Grapalat" w:cs="GHEA Grapalat"/>
          <w:lang w:val="pt-PT"/>
        </w:rPr>
      </w:pPr>
      <w:r w:rsidRPr="00286316">
        <w:rPr>
          <w:rFonts w:ascii="GHEA Grapalat" w:hAnsi="GHEA Grapalat"/>
        </w:rPr>
        <w:t>Կառավարչին</w:t>
      </w:r>
      <w:r w:rsidRPr="00286316">
        <w:rPr>
          <w:rFonts w:ascii="GHEA Grapalat" w:hAnsi="GHEA Grapalat"/>
          <w:lang w:val="pt-PT"/>
        </w:rPr>
        <w:t xml:space="preserve"> </w:t>
      </w:r>
      <w:r w:rsidRPr="00286316">
        <w:rPr>
          <w:rFonts w:ascii="GHEA Grapalat" w:hAnsi="GHEA Grapalat"/>
        </w:rPr>
        <w:t>ինքնակարգավորվող</w:t>
      </w:r>
      <w:r w:rsidRPr="00286316">
        <w:rPr>
          <w:rFonts w:ascii="GHEA Grapalat" w:hAnsi="GHEA Grapalat"/>
          <w:lang w:val="pt-PT"/>
        </w:rPr>
        <w:t xml:space="preserve"> </w:t>
      </w:r>
      <w:r w:rsidRPr="00286316">
        <w:rPr>
          <w:rFonts w:ascii="GHEA Grapalat" w:hAnsi="GHEA Grapalat"/>
        </w:rPr>
        <w:t>կազմակերպությունից</w:t>
      </w:r>
      <w:r w:rsidRPr="00286316">
        <w:rPr>
          <w:rFonts w:ascii="GHEA Grapalat" w:hAnsi="GHEA Grapalat"/>
          <w:lang w:val="pt-PT"/>
        </w:rPr>
        <w:t xml:space="preserve"> </w:t>
      </w:r>
      <w:r w:rsidRPr="00286316">
        <w:rPr>
          <w:rFonts w:ascii="GHEA Grapalat" w:hAnsi="GHEA Grapalat"/>
        </w:rPr>
        <w:t>հեռացնելու</w:t>
      </w:r>
      <w:r w:rsidRPr="00286316">
        <w:rPr>
          <w:rFonts w:ascii="GHEA Grapalat" w:hAnsi="GHEA Grapalat"/>
          <w:lang w:val="pt-PT"/>
        </w:rPr>
        <w:t xml:space="preserve"> </w:t>
      </w:r>
      <w:r w:rsidRPr="00286316">
        <w:rPr>
          <w:rFonts w:ascii="GHEA Grapalat" w:hAnsi="GHEA Grapalat"/>
        </w:rPr>
        <w:t>մասին</w:t>
      </w:r>
      <w:r w:rsidRPr="00286316">
        <w:rPr>
          <w:rFonts w:ascii="GHEA Grapalat" w:hAnsi="GHEA Grapalat"/>
          <w:lang w:val="pt-PT"/>
        </w:rPr>
        <w:t xml:space="preserve"> </w:t>
      </w:r>
      <w:r w:rsidRPr="00286316">
        <w:rPr>
          <w:rFonts w:ascii="GHEA Grapalat" w:hAnsi="GHEA Grapalat"/>
        </w:rPr>
        <w:t>որոշում</w:t>
      </w:r>
      <w:r w:rsidR="00192285" w:rsidRPr="00286316">
        <w:rPr>
          <w:rFonts w:ascii="GHEA Grapalat" w:hAnsi="GHEA Grapalat"/>
        </w:rPr>
        <w:t>ն</w:t>
      </w:r>
      <w:r w:rsidR="00192285" w:rsidRPr="00286316">
        <w:rPr>
          <w:rFonts w:ascii="GHEA Grapalat" w:hAnsi="GHEA Grapalat"/>
          <w:lang w:val="pt-PT"/>
        </w:rPr>
        <w:t xml:space="preserve"> </w:t>
      </w:r>
      <w:r w:rsidR="00192285" w:rsidRPr="00286316">
        <w:rPr>
          <w:rFonts w:ascii="GHEA Grapalat" w:hAnsi="GHEA Grapalat"/>
        </w:rPr>
        <w:t>այն</w:t>
      </w:r>
      <w:r w:rsidR="00192285" w:rsidRPr="00286316">
        <w:rPr>
          <w:rFonts w:ascii="GHEA Grapalat" w:hAnsi="GHEA Grapalat"/>
          <w:lang w:val="pt-PT"/>
        </w:rPr>
        <w:t xml:space="preserve"> </w:t>
      </w:r>
      <w:r w:rsidR="00192285" w:rsidRPr="00286316">
        <w:rPr>
          <w:rFonts w:ascii="GHEA Grapalat" w:hAnsi="GHEA Grapalat"/>
        </w:rPr>
        <w:t>կայացնելուց</w:t>
      </w:r>
      <w:r w:rsidR="00192285" w:rsidRPr="00286316">
        <w:rPr>
          <w:rFonts w:ascii="GHEA Grapalat" w:hAnsi="GHEA Grapalat"/>
          <w:lang w:val="pt-PT"/>
        </w:rPr>
        <w:t xml:space="preserve"> </w:t>
      </w:r>
      <w:r w:rsidR="00192285" w:rsidRPr="00286316">
        <w:rPr>
          <w:rFonts w:ascii="GHEA Grapalat" w:hAnsi="GHEA Grapalat"/>
        </w:rPr>
        <w:t>հետո՝</w:t>
      </w:r>
      <w:r w:rsidR="00192285" w:rsidRPr="00286316">
        <w:rPr>
          <w:rFonts w:ascii="GHEA Grapalat" w:hAnsi="GHEA Grapalat"/>
          <w:lang w:val="pt-PT"/>
        </w:rPr>
        <w:t xml:space="preserve"> </w:t>
      </w:r>
      <w:r w:rsidR="001E47D8" w:rsidRPr="00286316">
        <w:rPr>
          <w:rFonts w:ascii="GHEA Grapalat" w:hAnsi="GHEA Grapalat"/>
          <w:lang w:val="pt-PT"/>
        </w:rPr>
        <w:t>եռ</w:t>
      </w:r>
      <w:r w:rsidR="00192285" w:rsidRPr="00286316">
        <w:rPr>
          <w:rFonts w:ascii="GHEA Grapalat" w:hAnsi="GHEA Grapalat"/>
        </w:rPr>
        <w:t>օրյա</w:t>
      </w:r>
      <w:r w:rsidR="00192285" w:rsidRPr="00286316">
        <w:rPr>
          <w:rFonts w:ascii="GHEA Grapalat" w:hAnsi="GHEA Grapalat"/>
          <w:lang w:val="pt-PT"/>
        </w:rPr>
        <w:t xml:space="preserve"> </w:t>
      </w:r>
      <w:r w:rsidR="00192285" w:rsidRPr="00286316">
        <w:rPr>
          <w:rFonts w:ascii="GHEA Grapalat" w:hAnsi="GHEA Grapalat"/>
        </w:rPr>
        <w:t>ժամետում</w:t>
      </w:r>
      <w:r w:rsidRPr="00286316">
        <w:rPr>
          <w:rFonts w:ascii="GHEA Grapalat" w:hAnsi="GHEA Grapalat"/>
          <w:lang w:val="pt-PT"/>
        </w:rPr>
        <w:t xml:space="preserve"> </w:t>
      </w:r>
      <w:r w:rsidRPr="00286316">
        <w:rPr>
          <w:rFonts w:ascii="GHEA Grapalat" w:hAnsi="GHEA Grapalat"/>
        </w:rPr>
        <w:t>ուղարկվում</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կառավարչին</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w:t>
      </w:r>
      <w:r w:rsidR="000031B5" w:rsidRPr="00286316">
        <w:rPr>
          <w:rFonts w:ascii="GHEA Grapalat" w:hAnsi="GHEA Grapalat"/>
        </w:rPr>
        <w:t>Հայաստանի</w:t>
      </w:r>
      <w:r w:rsidR="000031B5" w:rsidRPr="00286316">
        <w:rPr>
          <w:rFonts w:ascii="GHEA Grapalat" w:hAnsi="GHEA Grapalat"/>
          <w:lang w:val="pt-PT"/>
        </w:rPr>
        <w:t xml:space="preserve"> </w:t>
      </w:r>
      <w:r w:rsidR="000031B5" w:rsidRPr="00286316">
        <w:rPr>
          <w:rFonts w:ascii="GHEA Grapalat" w:hAnsi="GHEA Grapalat"/>
        </w:rPr>
        <w:t>Հանրապետության</w:t>
      </w:r>
      <w:r w:rsidR="000031B5" w:rsidRPr="00286316">
        <w:rPr>
          <w:rFonts w:ascii="GHEA Grapalat" w:hAnsi="GHEA Grapalat"/>
          <w:lang w:val="pt-PT"/>
        </w:rPr>
        <w:t xml:space="preserve"> </w:t>
      </w:r>
      <w:r w:rsidR="000031B5" w:rsidRPr="00286316">
        <w:rPr>
          <w:rFonts w:ascii="GHEA Grapalat" w:hAnsi="GHEA Grapalat"/>
        </w:rPr>
        <w:t>արդարադատության</w:t>
      </w:r>
      <w:r w:rsidR="00E8477F" w:rsidRPr="00286316">
        <w:rPr>
          <w:rFonts w:ascii="GHEA Grapalat" w:hAnsi="GHEA Grapalat"/>
          <w:lang w:val="pt-PT"/>
        </w:rPr>
        <w:t xml:space="preserve"> </w:t>
      </w:r>
      <w:r w:rsidRPr="00286316">
        <w:rPr>
          <w:rFonts w:ascii="GHEA Grapalat" w:hAnsi="GHEA Grapalat"/>
        </w:rPr>
        <w:t>նախարարությանը</w:t>
      </w:r>
      <w:r w:rsidRPr="00286316">
        <w:rPr>
          <w:rFonts w:ascii="GHEA Grapalat" w:hAnsi="GHEA Grapalat"/>
          <w:lang w:val="pt-PT"/>
        </w:rPr>
        <w:t>:</w:t>
      </w:r>
    </w:p>
    <w:p w:rsidR="004E0EF7" w:rsidRPr="00286316" w:rsidRDefault="00493312">
      <w:pPr>
        <w:pStyle w:val="ListParagraph"/>
        <w:numPr>
          <w:ilvl w:val="0"/>
          <w:numId w:val="44"/>
        </w:numPr>
        <w:tabs>
          <w:tab w:val="left" w:pos="180"/>
        </w:tabs>
        <w:spacing w:after="0" w:line="360" w:lineRule="auto"/>
        <w:ind w:left="0" w:firstLine="630"/>
        <w:jc w:val="both"/>
        <w:rPr>
          <w:rFonts w:ascii="GHEA Grapalat" w:eastAsia="GHEA Grapalat" w:hAnsi="GHEA Grapalat" w:cs="GHEA Grapalat"/>
          <w:lang w:val="pt-PT"/>
        </w:rPr>
      </w:pPr>
      <w:r w:rsidRPr="00286316">
        <w:rPr>
          <w:rFonts w:ascii="GHEA Grapalat" w:hAnsi="GHEA Grapalat"/>
        </w:rPr>
        <w:t>Կառավարչին</w:t>
      </w:r>
      <w:r w:rsidRPr="00286316">
        <w:rPr>
          <w:rFonts w:ascii="GHEA Grapalat" w:hAnsi="GHEA Grapalat"/>
          <w:lang w:val="pt-PT"/>
        </w:rPr>
        <w:t xml:space="preserve"> </w:t>
      </w:r>
      <w:r w:rsidRPr="00286316">
        <w:rPr>
          <w:rFonts w:ascii="GHEA Grapalat" w:hAnsi="GHEA Grapalat"/>
        </w:rPr>
        <w:t>ինքնակարգավորվող</w:t>
      </w:r>
      <w:r w:rsidRPr="00286316">
        <w:rPr>
          <w:rFonts w:ascii="GHEA Grapalat" w:hAnsi="GHEA Grapalat"/>
          <w:lang w:val="pt-PT"/>
        </w:rPr>
        <w:t xml:space="preserve"> </w:t>
      </w:r>
      <w:r w:rsidRPr="00286316">
        <w:rPr>
          <w:rFonts w:ascii="GHEA Grapalat" w:hAnsi="GHEA Grapalat"/>
        </w:rPr>
        <w:t>կազմակերպությունից</w:t>
      </w:r>
      <w:r w:rsidRPr="00286316">
        <w:rPr>
          <w:rFonts w:ascii="GHEA Grapalat" w:hAnsi="GHEA Grapalat"/>
          <w:lang w:val="pt-PT"/>
        </w:rPr>
        <w:t xml:space="preserve"> </w:t>
      </w:r>
      <w:r w:rsidRPr="00286316">
        <w:rPr>
          <w:rFonts w:ascii="GHEA Grapalat" w:hAnsi="GHEA Grapalat"/>
        </w:rPr>
        <w:t>հեռացնելուց</w:t>
      </w:r>
      <w:r w:rsidRPr="00286316">
        <w:rPr>
          <w:rFonts w:ascii="GHEA Grapalat" w:hAnsi="GHEA Grapalat"/>
          <w:lang w:val="pt-PT"/>
        </w:rPr>
        <w:t xml:space="preserve"> </w:t>
      </w:r>
      <w:r w:rsidRPr="00286316">
        <w:rPr>
          <w:rFonts w:ascii="GHEA Grapalat" w:hAnsi="GHEA Grapalat"/>
        </w:rPr>
        <w:t>հետո</w:t>
      </w:r>
      <w:r w:rsidRPr="00286316">
        <w:rPr>
          <w:rFonts w:ascii="GHEA Grapalat" w:hAnsi="GHEA Grapalat"/>
          <w:lang w:val="pt-PT"/>
        </w:rPr>
        <w:t xml:space="preserve"> </w:t>
      </w:r>
      <w:r w:rsidRPr="00286316">
        <w:rPr>
          <w:rFonts w:ascii="GHEA Grapalat" w:hAnsi="GHEA Grapalat"/>
        </w:rPr>
        <w:t>կարգապահական</w:t>
      </w:r>
      <w:r w:rsidRPr="00286316">
        <w:rPr>
          <w:rFonts w:ascii="GHEA Grapalat" w:hAnsi="GHEA Grapalat"/>
          <w:lang w:val="pt-PT"/>
        </w:rPr>
        <w:t xml:space="preserve"> </w:t>
      </w:r>
      <w:r w:rsidRPr="00286316">
        <w:rPr>
          <w:rFonts w:ascii="GHEA Grapalat" w:hAnsi="GHEA Grapalat"/>
        </w:rPr>
        <w:t>տույժ</w:t>
      </w:r>
      <w:r w:rsidRPr="00286316">
        <w:rPr>
          <w:rFonts w:ascii="GHEA Grapalat" w:hAnsi="GHEA Grapalat"/>
          <w:lang w:val="pt-PT"/>
        </w:rPr>
        <w:t xml:space="preserve"> </w:t>
      </w:r>
      <w:r w:rsidRPr="00286316">
        <w:rPr>
          <w:rFonts w:ascii="GHEA Grapalat" w:hAnsi="GHEA Grapalat"/>
        </w:rPr>
        <w:t>չունենալու</w:t>
      </w:r>
      <w:r w:rsidRPr="00286316">
        <w:rPr>
          <w:rFonts w:ascii="GHEA Grapalat" w:hAnsi="GHEA Grapalat"/>
          <w:lang w:val="pt-PT"/>
        </w:rPr>
        <w:t xml:space="preserve"> </w:t>
      </w:r>
      <w:r w:rsidRPr="00286316">
        <w:rPr>
          <w:rFonts w:ascii="GHEA Grapalat" w:hAnsi="GHEA Grapalat"/>
        </w:rPr>
        <w:t>դեպքում</w:t>
      </w:r>
      <w:r w:rsidRPr="00286316">
        <w:rPr>
          <w:rFonts w:ascii="GHEA Grapalat" w:hAnsi="GHEA Grapalat"/>
          <w:lang w:val="pt-PT"/>
        </w:rPr>
        <w:t xml:space="preserve"> </w:t>
      </w:r>
      <w:r w:rsidRPr="00286316">
        <w:rPr>
          <w:rFonts w:ascii="GHEA Grapalat" w:hAnsi="GHEA Grapalat"/>
        </w:rPr>
        <w:t>կառավարիչը</w:t>
      </w:r>
      <w:r w:rsidRPr="00286316">
        <w:rPr>
          <w:rFonts w:ascii="GHEA Grapalat" w:hAnsi="GHEA Grapalat"/>
          <w:lang w:val="pt-PT"/>
        </w:rPr>
        <w:t xml:space="preserve"> </w:t>
      </w:r>
      <w:r w:rsidRPr="00286316">
        <w:rPr>
          <w:rFonts w:ascii="GHEA Grapalat" w:hAnsi="GHEA Grapalat"/>
        </w:rPr>
        <w:t>կարող</w:t>
      </w:r>
      <w:r w:rsidRPr="00286316">
        <w:rPr>
          <w:rFonts w:ascii="GHEA Grapalat" w:hAnsi="GHEA Grapalat"/>
          <w:lang w:val="pt-PT"/>
        </w:rPr>
        <w:t xml:space="preserve"> </w:t>
      </w:r>
      <w:r w:rsidRPr="00286316">
        <w:rPr>
          <w:rFonts w:ascii="GHEA Grapalat" w:hAnsi="GHEA Grapalat"/>
        </w:rPr>
        <w:t>է</w:t>
      </w:r>
      <w:r w:rsidRPr="00286316">
        <w:rPr>
          <w:rFonts w:ascii="GHEA Grapalat" w:hAnsi="GHEA Grapalat"/>
          <w:lang w:val="pt-PT"/>
        </w:rPr>
        <w:t xml:space="preserve"> </w:t>
      </w:r>
      <w:r w:rsidRPr="00286316">
        <w:rPr>
          <w:rFonts w:ascii="GHEA Grapalat" w:hAnsi="GHEA Grapalat"/>
        </w:rPr>
        <w:t>դառնալ</w:t>
      </w:r>
      <w:r w:rsidRPr="00286316">
        <w:rPr>
          <w:rFonts w:ascii="GHEA Grapalat" w:hAnsi="GHEA Grapalat"/>
          <w:lang w:val="pt-PT"/>
        </w:rPr>
        <w:t xml:space="preserve"> </w:t>
      </w:r>
      <w:r w:rsidRPr="00286316">
        <w:rPr>
          <w:rFonts w:ascii="GHEA Grapalat" w:hAnsi="GHEA Grapalat"/>
        </w:rPr>
        <w:t>ինքնակարգավորվող</w:t>
      </w:r>
      <w:r w:rsidRPr="00286316">
        <w:rPr>
          <w:rFonts w:ascii="GHEA Grapalat" w:hAnsi="GHEA Grapalat"/>
          <w:lang w:val="pt-PT"/>
        </w:rPr>
        <w:t xml:space="preserve"> </w:t>
      </w:r>
      <w:r w:rsidRPr="00286316">
        <w:rPr>
          <w:rFonts w:ascii="GHEA Grapalat" w:hAnsi="GHEA Grapalat"/>
        </w:rPr>
        <w:t>կազմակերպության</w:t>
      </w:r>
      <w:r w:rsidRPr="00286316">
        <w:rPr>
          <w:rFonts w:ascii="GHEA Grapalat" w:hAnsi="GHEA Grapalat"/>
          <w:lang w:val="pt-PT"/>
        </w:rPr>
        <w:t xml:space="preserve"> </w:t>
      </w:r>
      <w:r w:rsidRPr="00286316">
        <w:rPr>
          <w:rFonts w:ascii="GHEA Grapalat" w:hAnsi="GHEA Grapalat"/>
        </w:rPr>
        <w:t>անդամ</w:t>
      </w:r>
      <w:r w:rsidRPr="00286316">
        <w:rPr>
          <w:rFonts w:ascii="GHEA Grapalat" w:hAnsi="GHEA Grapalat"/>
          <w:lang w:val="pt-PT"/>
        </w:rPr>
        <w:t>:</w:t>
      </w:r>
      <w:r w:rsidRPr="00286316">
        <w:rPr>
          <w:rFonts w:ascii="GHEA Grapalat" w:hAnsi="GHEA Grapalat"/>
        </w:rPr>
        <w:t></w:t>
      </w:r>
      <w:r w:rsidRPr="00286316">
        <w:rPr>
          <w:rFonts w:ascii="GHEA Grapalat" w:hAnsi="GHEA Grapalat"/>
          <w:lang w:val="pt-PT"/>
        </w:rPr>
        <w:t xml:space="preserve">: </w:t>
      </w:r>
    </w:p>
    <w:p w:rsidR="00715272" w:rsidRPr="00286316" w:rsidRDefault="00715272">
      <w:pPr>
        <w:spacing w:after="0" w:line="360" w:lineRule="auto"/>
        <w:ind w:firstLine="720"/>
        <w:jc w:val="both"/>
        <w:rPr>
          <w:rFonts w:ascii="GHEA Grapalat" w:eastAsia="GHEA Grapalat" w:hAnsi="GHEA Grapalat" w:cs="GHEA Grapalat"/>
          <w:b/>
          <w:bCs/>
          <w:lang w:val="pt-PT"/>
        </w:rPr>
      </w:pPr>
    </w:p>
    <w:p w:rsidR="00715272" w:rsidRPr="00286316" w:rsidRDefault="00493312">
      <w:pPr>
        <w:tabs>
          <w:tab w:val="left" w:pos="2340"/>
        </w:tabs>
        <w:spacing w:after="0" w:line="360" w:lineRule="auto"/>
        <w:ind w:firstLine="720"/>
        <w:jc w:val="both"/>
        <w:rPr>
          <w:rFonts w:ascii="GHEA Grapalat" w:eastAsia="GHEA Grapalat" w:hAnsi="GHEA Grapalat" w:cs="GHEA Grapalat"/>
          <w:shd w:val="clear" w:color="auto" w:fill="FFFFFF"/>
        </w:rPr>
      </w:pPr>
      <w:proofErr w:type="gramStart"/>
      <w:r w:rsidRPr="00286316">
        <w:rPr>
          <w:rFonts w:ascii="GHEA Grapalat" w:hAnsi="GHEA Grapalat"/>
          <w:b/>
          <w:bCs/>
        </w:rPr>
        <w:t>Հոդված</w:t>
      </w:r>
      <w:r w:rsidRPr="00286316">
        <w:rPr>
          <w:rFonts w:ascii="GHEA Grapalat" w:hAnsi="GHEA Grapalat"/>
          <w:b/>
          <w:bCs/>
          <w:lang w:val="ru-RU"/>
        </w:rPr>
        <w:t xml:space="preserve"> </w:t>
      </w:r>
      <w:r w:rsidR="008A6A4F" w:rsidRPr="00286316">
        <w:rPr>
          <w:rFonts w:ascii="GHEA Grapalat" w:hAnsi="GHEA Grapalat"/>
          <w:b/>
          <w:bCs/>
          <w:lang w:val="ru-RU"/>
        </w:rPr>
        <w:t>36</w:t>
      </w:r>
      <w:r w:rsidRPr="00286316">
        <w:rPr>
          <w:rFonts w:ascii="GHEA Grapalat" w:hAnsi="GHEA Grapalat"/>
          <w:b/>
          <w:bCs/>
        </w:rPr>
        <w:t>.</w:t>
      </w:r>
      <w:proofErr w:type="gramEnd"/>
      <w:r w:rsidRPr="00286316">
        <w:rPr>
          <w:rFonts w:ascii="GHEA Grapalat" w:hAnsi="GHEA Grapalat"/>
          <w:b/>
          <w:bCs/>
          <w:lang w:val="ru-RU"/>
        </w:rPr>
        <w:t xml:space="preserve"> </w:t>
      </w:r>
      <w:r w:rsidRPr="00286316">
        <w:rPr>
          <w:rFonts w:ascii="GHEA Grapalat" w:hAnsi="GHEA Grapalat"/>
        </w:rPr>
        <w:t>Օրենքի</w:t>
      </w:r>
      <w:r w:rsidRPr="00286316">
        <w:rPr>
          <w:rFonts w:ascii="GHEA Grapalat" w:hAnsi="GHEA Grapalat"/>
          <w:lang w:val="ru-RU"/>
        </w:rPr>
        <w:t xml:space="preserve"> 29-</w:t>
      </w:r>
      <w:r w:rsidRPr="00286316">
        <w:rPr>
          <w:rFonts w:ascii="GHEA Grapalat" w:hAnsi="GHEA Grapalat"/>
        </w:rPr>
        <w:t>րդ</w:t>
      </w:r>
      <w:r w:rsidRPr="00286316">
        <w:rPr>
          <w:rFonts w:ascii="GHEA Grapalat" w:hAnsi="GHEA Grapalat"/>
          <w:lang w:val="ru-RU"/>
        </w:rPr>
        <w:t xml:space="preserve"> </w:t>
      </w:r>
      <w:r w:rsidRPr="00286316">
        <w:rPr>
          <w:rFonts w:ascii="GHEA Grapalat" w:hAnsi="GHEA Grapalat"/>
        </w:rPr>
        <w:t>հոդված</w:t>
      </w:r>
      <w:r w:rsidRPr="00286316">
        <w:rPr>
          <w:rFonts w:ascii="GHEA Grapalat" w:hAnsi="GHEA Grapalat"/>
          <w:shd w:val="clear" w:color="auto" w:fill="FFFFFF"/>
        </w:rPr>
        <w:t>ում՝</w:t>
      </w:r>
    </w:p>
    <w:p w:rsidR="00F11658" w:rsidRPr="00286316" w:rsidRDefault="00111DC7" w:rsidP="005A4998">
      <w:pPr>
        <w:numPr>
          <w:ilvl w:val="0"/>
          <w:numId w:val="47"/>
        </w:numPr>
        <w:spacing w:after="0" w:line="360" w:lineRule="auto"/>
        <w:ind w:left="0" w:firstLine="810"/>
        <w:jc w:val="both"/>
        <w:rPr>
          <w:rFonts w:ascii="GHEA Grapalat" w:eastAsia="GHEA Grapalat" w:hAnsi="GHEA Grapalat" w:cs="GHEA Grapalat"/>
        </w:rPr>
      </w:pPr>
      <w:r w:rsidRPr="00286316">
        <w:rPr>
          <w:rFonts w:ascii="GHEA Grapalat" w:hAnsi="GHEA Grapalat"/>
          <w:shd w:val="clear" w:color="auto" w:fill="FFFFFF"/>
        </w:rPr>
        <w:t>1-ին մասի</w:t>
      </w:r>
      <w:r w:rsidR="00F11658" w:rsidRPr="00286316">
        <w:rPr>
          <w:rFonts w:ascii="GHEA Grapalat" w:hAnsi="GHEA Grapalat"/>
          <w:shd w:val="clear" w:color="auto" w:fill="FFFFFF"/>
        </w:rPr>
        <w:t>`</w:t>
      </w:r>
    </w:p>
    <w:p w:rsidR="00807D6B" w:rsidRPr="00286316" w:rsidRDefault="00F11658" w:rsidP="005A4998">
      <w:pPr>
        <w:tabs>
          <w:tab w:val="left" w:pos="810"/>
          <w:tab w:val="left" w:pos="900"/>
        </w:tabs>
        <w:spacing w:after="0" w:line="360" w:lineRule="auto"/>
        <w:ind w:firstLine="567"/>
        <w:jc w:val="both"/>
        <w:rPr>
          <w:rFonts w:ascii="GHEA Grapalat" w:hAnsi="GHEA Grapalat"/>
          <w:lang w:val="hy-AM"/>
        </w:rPr>
      </w:pPr>
      <w:r w:rsidRPr="00286316">
        <w:rPr>
          <w:rFonts w:ascii="GHEA Grapalat" w:hAnsi="GHEA Grapalat"/>
          <w:shd w:val="clear" w:color="auto" w:fill="FFFFFF"/>
        </w:rPr>
        <w:tab/>
        <w:t xml:space="preserve">ա. </w:t>
      </w:r>
      <w:r w:rsidR="00111DC7" w:rsidRPr="00286316">
        <w:rPr>
          <w:rFonts w:ascii="GHEA Grapalat" w:hAnsi="GHEA Grapalat"/>
          <w:shd w:val="clear" w:color="auto" w:fill="FFFFFF"/>
        </w:rPr>
        <w:t xml:space="preserve"> </w:t>
      </w:r>
      <w:r w:rsidR="00807D6B" w:rsidRPr="00286316">
        <w:rPr>
          <w:rFonts w:ascii="GHEA Grapalat" w:hAnsi="GHEA Grapalat"/>
          <w:lang w:val="hy-AM"/>
        </w:rPr>
        <w:t xml:space="preserve">«դ» կետում «ներգրավում է» բառերից հետո լրացնել «, իսկ </w:t>
      </w:r>
      <w:r w:rsidR="000031B5" w:rsidRPr="00286316">
        <w:rPr>
          <w:rFonts w:ascii="GHEA Grapalat" w:hAnsi="GHEA Grapalat"/>
          <w:lang w:val="hy-AM"/>
        </w:rPr>
        <w:t>Հայաստանի Հանրապետության արդարադատության</w:t>
      </w:r>
      <w:r w:rsidR="00807D6B" w:rsidRPr="00286316">
        <w:rPr>
          <w:rFonts w:ascii="GHEA Grapalat" w:hAnsi="GHEA Grapalat"/>
          <w:lang w:val="hy-AM"/>
        </w:rPr>
        <w:t xml:space="preserve"> նախարարի ենթաօրենսդրական ակտով սահմանված չափանիշներին համապատասխանող պարտապանի դեպքում պարտատերերի </w:t>
      </w:r>
      <w:r w:rsidR="00397470" w:rsidRPr="00286316">
        <w:rPr>
          <w:rFonts w:ascii="GHEA Grapalat" w:hAnsi="GHEA Grapalat"/>
        </w:rPr>
        <w:t xml:space="preserve"> </w:t>
      </w:r>
      <w:r w:rsidR="00397470" w:rsidRPr="00286316">
        <w:rPr>
          <w:rFonts w:ascii="GHEA Grapalat" w:hAnsi="GHEA Grapalat"/>
          <w:lang w:val="hy-AM"/>
        </w:rPr>
        <w:t xml:space="preserve">ժողովի </w:t>
      </w:r>
      <w:r w:rsidR="00807D6B" w:rsidRPr="00286316">
        <w:rPr>
          <w:rFonts w:ascii="GHEA Grapalat" w:hAnsi="GHEA Grapalat"/>
          <w:lang w:val="hy-AM"/>
        </w:rPr>
        <w:t xml:space="preserve">որոշմամբ պարտավոր է ներգրավել» բառերը, իսկ «վարձատրում է» բառերը փոխարինել «վարձատրել» բառով. </w:t>
      </w:r>
    </w:p>
    <w:p w:rsidR="001C2305" w:rsidRPr="00286316" w:rsidRDefault="00807D6B" w:rsidP="00807D6B">
      <w:pPr>
        <w:spacing w:after="0" w:line="360" w:lineRule="auto"/>
        <w:ind w:left="720"/>
        <w:jc w:val="both"/>
        <w:rPr>
          <w:rFonts w:ascii="GHEA Grapalat" w:hAnsi="GHEA Grapalat"/>
          <w:shd w:val="clear" w:color="auto" w:fill="FFFFFF"/>
          <w:lang w:val="hy-AM"/>
        </w:rPr>
      </w:pPr>
      <w:r w:rsidRPr="00286316">
        <w:rPr>
          <w:rFonts w:ascii="GHEA Grapalat" w:hAnsi="GHEA Grapalat"/>
          <w:shd w:val="clear" w:color="auto" w:fill="FFFFFF"/>
          <w:lang w:val="hy-AM"/>
        </w:rPr>
        <w:t xml:space="preserve"> բ. </w:t>
      </w:r>
      <w:r w:rsidR="00111DC7" w:rsidRPr="00286316">
        <w:rPr>
          <w:rFonts w:ascii="GHEA Grapalat" w:hAnsi="GHEA Grapalat"/>
          <w:shd w:val="clear" w:color="auto" w:fill="FFFFFF"/>
          <w:lang w:val="hy-AM"/>
        </w:rPr>
        <w:t>թ կետ</w:t>
      </w:r>
      <w:r w:rsidR="001C2305" w:rsidRPr="00286316">
        <w:rPr>
          <w:rFonts w:ascii="GHEA Grapalat" w:hAnsi="GHEA Grapalat"/>
          <w:shd w:val="clear" w:color="auto" w:fill="FFFFFF"/>
          <w:lang w:val="hy-AM"/>
        </w:rPr>
        <w:t>ը շարադրել հետևյալ խմբագրությամբ.</w:t>
      </w:r>
    </w:p>
    <w:p w:rsidR="001C2305" w:rsidRPr="00286316" w:rsidRDefault="00493312" w:rsidP="00F11658">
      <w:pPr>
        <w:spacing w:after="0" w:line="360" w:lineRule="auto"/>
        <w:jc w:val="both"/>
        <w:rPr>
          <w:rFonts w:ascii="GHEA Grapalat" w:hAnsi="GHEA Grapalat"/>
          <w:shd w:val="clear" w:color="auto" w:fill="FFFFFF"/>
          <w:lang w:val="hy-AM"/>
        </w:rPr>
      </w:pPr>
      <w:r w:rsidRPr="00286316">
        <w:rPr>
          <w:rFonts w:ascii="GHEA Grapalat" w:hAnsi="GHEA Grapalat"/>
          <w:shd w:val="clear" w:color="auto" w:fill="FFFFFF"/>
          <w:lang w:val="hy-AM"/>
        </w:rPr>
        <w:t xml:space="preserve"> </w:t>
      </w:r>
      <w:r w:rsidR="000C4EED" w:rsidRPr="00286316">
        <w:rPr>
          <w:rFonts w:ascii="GHEA Grapalat" w:hAnsi="GHEA Grapalat"/>
          <w:shd w:val="clear" w:color="auto" w:fill="FFFFFF"/>
          <w:lang w:val="hy-AM"/>
        </w:rPr>
        <w:tab/>
      </w:r>
      <w:r w:rsidRPr="00286316">
        <w:rPr>
          <w:rFonts w:ascii="GHEA Grapalat" w:hAnsi="GHEA Grapalat"/>
          <w:shd w:val="clear" w:color="auto" w:fill="FFFFFF"/>
          <w:lang w:val="hy-AM"/>
        </w:rPr>
        <w:t>«</w:t>
      </w:r>
      <w:r w:rsidR="001C2305" w:rsidRPr="00286316">
        <w:rPr>
          <w:rFonts w:ascii="GHEA Grapalat" w:hAnsi="GHEA Grapalat"/>
          <w:shd w:val="clear" w:color="auto" w:fill="FFFFFF"/>
          <w:lang w:val="hy-AM"/>
        </w:rPr>
        <w:t xml:space="preserve">թ) Հայաստանի Հանրապետությունում գործող </w:t>
      </w:r>
      <w:r w:rsidR="00976BDB" w:rsidRPr="00286316">
        <w:rPr>
          <w:rFonts w:ascii="GHEA Grapalat" w:hAnsi="GHEA Grapalat"/>
          <w:shd w:val="clear" w:color="auto" w:fill="FFFFFF"/>
          <w:lang w:val="hy-AM"/>
        </w:rPr>
        <w:t xml:space="preserve">բանկերից մեկում </w:t>
      </w:r>
      <w:r w:rsidR="00922499" w:rsidRPr="00286316">
        <w:rPr>
          <w:rFonts w:ascii="GHEA Grapalat" w:hAnsi="GHEA Grapalat"/>
          <w:shd w:val="clear" w:color="auto" w:fill="FFFFFF"/>
          <w:lang w:val="hy-AM"/>
        </w:rPr>
        <w:t xml:space="preserve">(եթե </w:t>
      </w:r>
      <w:r w:rsidR="001C2305" w:rsidRPr="00286316">
        <w:rPr>
          <w:rFonts w:ascii="GHEA Grapalat" w:hAnsi="GHEA Grapalat"/>
          <w:shd w:val="clear" w:color="auto" w:fill="FFFFFF"/>
          <w:lang w:val="hy-AM"/>
        </w:rPr>
        <w:t xml:space="preserve">սնանկության հատուկ հաշվում եղած դրամական միջոցներն օգտագործելու համար </w:t>
      </w:r>
      <w:r w:rsidR="00922499" w:rsidRPr="00286316">
        <w:rPr>
          <w:rFonts w:ascii="GHEA Grapalat" w:hAnsi="GHEA Grapalat"/>
          <w:shd w:val="clear" w:color="auto" w:fill="FFFFFF"/>
          <w:lang w:val="hy-AM"/>
        </w:rPr>
        <w:t xml:space="preserve">բանկերի կողմից սահմանված են տարբեր </w:t>
      </w:r>
      <w:r w:rsidR="001C2305" w:rsidRPr="00286316">
        <w:rPr>
          <w:rFonts w:ascii="GHEA Grapalat" w:hAnsi="GHEA Grapalat"/>
          <w:shd w:val="clear" w:color="auto" w:fill="FFFFFF"/>
          <w:lang w:val="hy-AM"/>
        </w:rPr>
        <w:t>տոկոս</w:t>
      </w:r>
      <w:r w:rsidR="00922499" w:rsidRPr="00286316">
        <w:rPr>
          <w:rFonts w:ascii="GHEA Grapalat" w:hAnsi="GHEA Grapalat"/>
          <w:shd w:val="clear" w:color="auto" w:fill="FFFFFF"/>
          <w:lang w:val="hy-AM"/>
        </w:rPr>
        <w:t>ադրույքներ՝ առավել բարձր տոկոսներ վճարող բանկերից մեկում)</w:t>
      </w:r>
      <w:r w:rsidR="000A6BDD" w:rsidRPr="00286316">
        <w:rPr>
          <w:rFonts w:ascii="GHEA Grapalat" w:hAnsi="GHEA Grapalat"/>
          <w:shd w:val="clear" w:color="auto" w:fill="FFFFFF"/>
          <w:lang w:val="hy-AM"/>
        </w:rPr>
        <w:t xml:space="preserve"> </w:t>
      </w:r>
      <w:r w:rsidR="001C2305" w:rsidRPr="00286316">
        <w:rPr>
          <w:rFonts w:ascii="GHEA Grapalat" w:hAnsi="GHEA Grapalat"/>
          <w:shd w:val="clear" w:color="auto" w:fill="FFFFFF"/>
          <w:lang w:val="hy-AM"/>
        </w:rPr>
        <w:t>պարտապանի անունով բացում է սնանկության հատուկ հաշիվ</w:t>
      </w:r>
      <w:r w:rsidR="00A3659D" w:rsidRPr="00286316">
        <w:rPr>
          <w:rFonts w:ascii="GHEA Grapalat" w:hAnsi="GHEA Grapalat"/>
          <w:shd w:val="clear" w:color="auto" w:fill="FFFFFF"/>
          <w:lang w:val="hy-AM"/>
        </w:rPr>
        <w:t xml:space="preserve"> </w:t>
      </w:r>
      <w:r w:rsidR="001C2305" w:rsidRPr="00286316">
        <w:rPr>
          <w:rFonts w:ascii="GHEA Grapalat" w:hAnsi="GHEA Grapalat"/>
          <w:shd w:val="clear" w:color="auto" w:fill="FFFFFF"/>
          <w:lang w:val="hy-AM"/>
        </w:rPr>
        <w:t>և</w:t>
      </w:r>
      <w:r w:rsidR="00A3659D" w:rsidRPr="00286316">
        <w:rPr>
          <w:rFonts w:ascii="GHEA Grapalat" w:hAnsi="GHEA Grapalat"/>
          <w:shd w:val="clear" w:color="auto" w:fill="FFFFFF"/>
          <w:lang w:val="hy-AM"/>
        </w:rPr>
        <w:t xml:space="preserve"> </w:t>
      </w:r>
      <w:r w:rsidR="001C2305" w:rsidRPr="00286316">
        <w:rPr>
          <w:rFonts w:ascii="GHEA Grapalat" w:hAnsi="GHEA Grapalat"/>
          <w:shd w:val="clear" w:color="auto" w:fill="FFFFFF"/>
          <w:lang w:val="hy-AM"/>
        </w:rPr>
        <w:t>դրան է հաշվեգրում պարտապանի անունով ստացվող բոլոր դրամական միջոցները.».</w:t>
      </w:r>
    </w:p>
    <w:p w:rsidR="002D581F" w:rsidRPr="00286316" w:rsidRDefault="00F11658" w:rsidP="00F11658">
      <w:pPr>
        <w:tabs>
          <w:tab w:val="left" w:pos="709"/>
        </w:tabs>
        <w:spacing w:after="0" w:line="360" w:lineRule="auto"/>
        <w:jc w:val="both"/>
        <w:rPr>
          <w:rFonts w:ascii="GHEA Grapalat" w:hAnsi="GHEA Grapalat"/>
          <w:shd w:val="clear" w:color="auto" w:fill="FFFFFF"/>
          <w:lang w:val="hy-AM"/>
        </w:rPr>
      </w:pPr>
      <w:r w:rsidRPr="00286316">
        <w:rPr>
          <w:rFonts w:ascii="GHEA Grapalat" w:hAnsi="GHEA Grapalat"/>
          <w:shd w:val="clear" w:color="auto" w:fill="FFFFFF"/>
          <w:lang w:val="hy-AM"/>
        </w:rPr>
        <w:tab/>
      </w:r>
      <w:r w:rsidR="00517002" w:rsidRPr="00286316">
        <w:rPr>
          <w:rFonts w:ascii="GHEA Grapalat" w:hAnsi="GHEA Grapalat"/>
          <w:shd w:val="clear" w:color="auto" w:fill="FFFFFF"/>
          <w:lang w:val="hy-AM"/>
        </w:rPr>
        <w:t>գ</w:t>
      </w:r>
      <w:r w:rsidRPr="00286316">
        <w:rPr>
          <w:rFonts w:ascii="GHEA Grapalat" w:hAnsi="GHEA Grapalat"/>
          <w:shd w:val="clear" w:color="auto" w:fill="FFFFFF"/>
          <w:lang w:val="hy-AM"/>
        </w:rPr>
        <w:t xml:space="preserve">. </w:t>
      </w:r>
      <w:r w:rsidR="002D581F" w:rsidRPr="00286316">
        <w:rPr>
          <w:rFonts w:ascii="GHEA Grapalat" w:hAnsi="GHEA Grapalat"/>
          <w:shd w:val="clear" w:color="auto" w:fill="FFFFFF"/>
          <w:lang w:val="hy-AM"/>
        </w:rPr>
        <w:t>«ժա.2» կետում «պարտապանի կամ պարտատերերի» բառերից առաջ լրացնել «պատասխանում է պարտապանի կամ պարտատիրոջ դիմումներին և հարցումներին դիմումը կամ հարցումը ստանալուց հետո՝ 5 աշխատանքային օրվա ընթացքում, եթե օրենքով այլ ժամկետ սահմանված չէ, ինչպես նաև» բառերը.</w:t>
      </w:r>
    </w:p>
    <w:p w:rsidR="004E0EF7" w:rsidRPr="00286316" w:rsidRDefault="009C5726" w:rsidP="00F11658">
      <w:pPr>
        <w:tabs>
          <w:tab w:val="left" w:pos="709"/>
        </w:tabs>
        <w:spacing w:after="0" w:line="360" w:lineRule="auto"/>
        <w:jc w:val="both"/>
        <w:rPr>
          <w:rFonts w:ascii="GHEA Grapalat" w:eastAsia="GHEA Grapalat" w:hAnsi="GHEA Grapalat" w:cs="GHEA Grapalat"/>
          <w:lang w:val="hy-AM"/>
        </w:rPr>
      </w:pPr>
      <w:r w:rsidRPr="00286316">
        <w:rPr>
          <w:rFonts w:ascii="GHEA Grapalat" w:hAnsi="GHEA Grapalat"/>
          <w:shd w:val="clear" w:color="auto" w:fill="FFFFFF"/>
          <w:lang w:val="hy-AM"/>
        </w:rPr>
        <w:tab/>
      </w:r>
      <w:r w:rsidR="00517002" w:rsidRPr="00286316">
        <w:rPr>
          <w:rFonts w:ascii="GHEA Grapalat" w:hAnsi="GHEA Grapalat"/>
          <w:shd w:val="clear" w:color="auto" w:fill="FFFFFF"/>
          <w:lang w:val="hy-AM"/>
        </w:rPr>
        <w:t>դ</w:t>
      </w:r>
      <w:r w:rsidR="002D581F" w:rsidRPr="00286316">
        <w:rPr>
          <w:rFonts w:ascii="GHEA Grapalat" w:hAnsi="GHEA Grapalat"/>
          <w:shd w:val="clear" w:color="auto" w:fill="FFFFFF"/>
          <w:lang w:val="hy-AM"/>
        </w:rPr>
        <w:t xml:space="preserve">. </w:t>
      </w:r>
      <w:r w:rsidR="00111DC7" w:rsidRPr="00286316">
        <w:rPr>
          <w:rFonts w:ascii="GHEA Grapalat" w:hAnsi="GHEA Grapalat"/>
          <w:shd w:val="clear" w:color="auto" w:fill="FFFFFF"/>
          <w:lang w:val="hy-AM"/>
        </w:rPr>
        <w:t xml:space="preserve">լրացնել հետևյալ բովանդակությամբ </w:t>
      </w:r>
      <w:r w:rsidR="00493312" w:rsidRPr="00286316">
        <w:rPr>
          <w:rFonts w:ascii="GHEA Grapalat" w:hAnsi="GHEA Grapalat"/>
          <w:lang w:val="hy-AM"/>
        </w:rPr>
        <w:t></w:t>
      </w:r>
      <w:r w:rsidR="00493312" w:rsidRPr="00286316">
        <w:rPr>
          <w:rFonts w:ascii="GHEA Grapalat" w:hAnsi="GHEA Grapalat"/>
          <w:shd w:val="clear" w:color="auto" w:fill="FFFFFF"/>
          <w:lang w:val="hy-AM"/>
        </w:rPr>
        <w:t>ժա.3</w:t>
      </w:r>
      <w:r w:rsidR="00493312" w:rsidRPr="00286316">
        <w:rPr>
          <w:rFonts w:ascii="GHEA Grapalat" w:hAnsi="GHEA Grapalat"/>
          <w:lang w:val="hy-AM"/>
        </w:rPr>
        <w:t></w:t>
      </w:r>
      <w:r w:rsidR="00E07CA4" w:rsidRPr="00286316">
        <w:rPr>
          <w:rFonts w:ascii="GHEA Grapalat" w:hAnsi="GHEA Grapalat"/>
          <w:lang w:val="hy-AM"/>
        </w:rPr>
        <w:t xml:space="preserve">և </w:t>
      </w:r>
      <w:r w:rsidR="00493312" w:rsidRPr="00286316">
        <w:rPr>
          <w:rFonts w:ascii="GHEA Grapalat" w:hAnsi="GHEA Grapalat"/>
          <w:lang w:val="hy-AM"/>
        </w:rPr>
        <w:t>«ժա.4</w:t>
      </w:r>
      <w:r w:rsidR="001C2305" w:rsidRPr="00286316">
        <w:rPr>
          <w:rFonts w:ascii="GHEA Grapalat" w:hAnsi="GHEA Grapalat"/>
          <w:lang w:val="hy-AM"/>
        </w:rPr>
        <w:t xml:space="preserve">» </w:t>
      </w:r>
      <w:r w:rsidR="00493312" w:rsidRPr="00286316">
        <w:rPr>
          <w:rFonts w:ascii="GHEA Grapalat" w:hAnsi="GHEA Grapalat"/>
          <w:lang w:val="hy-AM"/>
        </w:rPr>
        <w:t>կետեր</w:t>
      </w:r>
      <w:r w:rsidR="00111DC7" w:rsidRPr="00286316">
        <w:rPr>
          <w:rFonts w:ascii="GHEA Grapalat" w:hAnsi="GHEA Grapalat"/>
          <w:lang w:val="hy-AM"/>
        </w:rPr>
        <w:t>.</w:t>
      </w:r>
    </w:p>
    <w:p w:rsidR="00715272" w:rsidRPr="00286316" w:rsidRDefault="00493312">
      <w:pPr>
        <w:pStyle w:val="NormalWeb"/>
        <w:shd w:val="clear" w:color="auto" w:fill="FFFFFF"/>
        <w:tabs>
          <w:tab w:val="left" w:pos="1530"/>
        </w:tabs>
        <w:spacing w:before="0" w:after="0" w:line="360" w:lineRule="auto"/>
        <w:ind w:firstLine="720"/>
        <w:jc w:val="both"/>
        <w:rPr>
          <w:rFonts w:ascii="GHEA Grapalat" w:eastAsia="GHEA Grapalat" w:hAnsi="GHEA Grapalat" w:cs="GHEA Grapalat"/>
          <w:sz w:val="22"/>
          <w:szCs w:val="22"/>
          <w:lang w:val="hy-AM"/>
        </w:rPr>
      </w:pPr>
      <w:r w:rsidRPr="00286316">
        <w:rPr>
          <w:rFonts w:ascii="GHEA Grapalat" w:hAnsi="GHEA Grapalat"/>
          <w:sz w:val="22"/>
          <w:szCs w:val="22"/>
          <w:shd w:val="clear" w:color="auto" w:fill="FFFFFF"/>
          <w:lang w:val="hy-AM"/>
        </w:rPr>
        <w:t xml:space="preserve">«ժա.3) </w:t>
      </w:r>
      <w:r w:rsidR="00976BDB" w:rsidRPr="00286316">
        <w:rPr>
          <w:rFonts w:ascii="GHEA Grapalat" w:hAnsi="GHEA Grapalat"/>
          <w:sz w:val="22"/>
          <w:szCs w:val="22"/>
          <w:shd w:val="clear" w:color="auto" w:fill="FFFFFF"/>
          <w:lang w:val="hy-AM"/>
        </w:rPr>
        <w:t>յուրաքանչյուր եռամսյակ</w:t>
      </w:r>
      <w:r w:rsidR="00940871" w:rsidRPr="00286316">
        <w:rPr>
          <w:rFonts w:ascii="GHEA Grapalat" w:hAnsi="GHEA Grapalat"/>
          <w:sz w:val="22"/>
          <w:szCs w:val="22"/>
          <w:shd w:val="clear" w:color="auto" w:fill="FFFFFF"/>
          <w:lang w:val="hy-AM"/>
        </w:rPr>
        <w:t xml:space="preserve"> մինչև հաշվետու եռամսյակին հաջորդող ամսվա 15-ը</w:t>
      </w:r>
      <w:r w:rsidR="00976BDB" w:rsidRPr="00286316">
        <w:rPr>
          <w:rFonts w:ascii="GHEA Grapalat" w:hAnsi="GHEA Grapalat"/>
          <w:sz w:val="22"/>
          <w:szCs w:val="22"/>
          <w:shd w:val="clear" w:color="auto" w:fill="FFFFFF"/>
          <w:lang w:val="hy-AM"/>
        </w:rPr>
        <w:t xml:space="preserve"> </w:t>
      </w:r>
      <w:r w:rsidRPr="00286316">
        <w:rPr>
          <w:rFonts w:ascii="GHEA Grapalat" w:hAnsi="GHEA Grapalat"/>
          <w:sz w:val="22"/>
          <w:szCs w:val="22"/>
          <w:lang w:val="hy-AM"/>
        </w:rPr>
        <w:t>հաշվետվություն է ներկայացնում դատարանին սնանկության գործով իր կողմից նախորդ</w:t>
      </w:r>
      <w:r w:rsidR="00111DC7" w:rsidRPr="00286316">
        <w:rPr>
          <w:rFonts w:ascii="GHEA Grapalat" w:hAnsi="GHEA Grapalat"/>
          <w:sz w:val="22"/>
          <w:szCs w:val="22"/>
          <w:lang w:val="hy-AM"/>
        </w:rPr>
        <w:t xml:space="preserve"> </w:t>
      </w:r>
      <w:r w:rsidR="00940871" w:rsidRPr="00286316">
        <w:rPr>
          <w:rFonts w:ascii="GHEA Grapalat" w:hAnsi="GHEA Grapalat"/>
          <w:sz w:val="22"/>
          <w:szCs w:val="22"/>
          <w:lang w:val="hy-AM"/>
        </w:rPr>
        <w:t xml:space="preserve">ժամանակահատվածում </w:t>
      </w:r>
      <w:r w:rsidR="00111DC7" w:rsidRPr="00286316">
        <w:rPr>
          <w:rFonts w:ascii="GHEA Grapalat" w:hAnsi="GHEA Grapalat"/>
          <w:sz w:val="22"/>
          <w:szCs w:val="22"/>
          <w:lang w:val="hy-AM"/>
        </w:rPr>
        <w:t xml:space="preserve">ձեռնարկված գործողությունների և սնանկության գործի ընթացքի վերաբերյալ՝ </w:t>
      </w:r>
      <w:r w:rsidR="008757C4" w:rsidRPr="00286316">
        <w:rPr>
          <w:rFonts w:ascii="GHEA Grapalat" w:hAnsi="GHEA Grapalat"/>
          <w:sz w:val="22"/>
          <w:szCs w:val="22"/>
          <w:lang w:val="hy-AM"/>
        </w:rPr>
        <w:t xml:space="preserve">անհրաժեշտության </w:t>
      </w:r>
      <w:r w:rsidRPr="00286316">
        <w:rPr>
          <w:rFonts w:ascii="GHEA Grapalat" w:hAnsi="GHEA Grapalat"/>
          <w:sz w:val="22"/>
          <w:szCs w:val="22"/>
          <w:lang w:val="hy-AM"/>
        </w:rPr>
        <w:t>դեպքում</w:t>
      </w:r>
      <w:r w:rsidR="00111DC7" w:rsidRPr="00286316">
        <w:rPr>
          <w:rFonts w:ascii="GHEA Grapalat" w:hAnsi="GHEA Grapalat"/>
          <w:sz w:val="22"/>
          <w:szCs w:val="22"/>
          <w:lang w:val="hy-AM"/>
        </w:rPr>
        <w:t xml:space="preserve"> </w:t>
      </w:r>
      <w:r w:rsidRPr="00286316">
        <w:rPr>
          <w:rFonts w:ascii="GHEA Grapalat" w:hAnsi="GHEA Grapalat"/>
          <w:sz w:val="22"/>
          <w:szCs w:val="22"/>
          <w:lang w:val="hy-AM"/>
        </w:rPr>
        <w:t xml:space="preserve">կցելով </w:t>
      </w:r>
      <w:r w:rsidR="00940871" w:rsidRPr="00286316">
        <w:rPr>
          <w:rFonts w:ascii="GHEA Grapalat" w:hAnsi="GHEA Grapalat"/>
          <w:sz w:val="22"/>
          <w:szCs w:val="22"/>
          <w:lang w:val="hy-AM"/>
        </w:rPr>
        <w:t xml:space="preserve">համապատասխան </w:t>
      </w:r>
      <w:r w:rsidRPr="00286316">
        <w:rPr>
          <w:rFonts w:ascii="GHEA Grapalat" w:hAnsi="GHEA Grapalat"/>
          <w:sz w:val="22"/>
          <w:szCs w:val="22"/>
          <w:lang w:val="hy-AM"/>
        </w:rPr>
        <w:t>փաստաթղթերը.</w:t>
      </w:r>
    </w:p>
    <w:p w:rsidR="00715272" w:rsidRPr="00286316" w:rsidRDefault="009C5726" w:rsidP="00940871">
      <w:pPr>
        <w:pStyle w:val="NormalWeb"/>
        <w:shd w:val="clear" w:color="auto" w:fill="FFFFFF"/>
        <w:tabs>
          <w:tab w:val="left" w:pos="1530"/>
        </w:tabs>
        <w:spacing w:before="0" w:after="0" w:line="360" w:lineRule="auto"/>
        <w:ind w:firstLine="720"/>
        <w:jc w:val="both"/>
        <w:rPr>
          <w:rFonts w:ascii="GHEA Grapalat" w:eastAsia="GHEA Grapalat" w:hAnsi="GHEA Grapalat" w:cs="GHEA Grapalat"/>
          <w:sz w:val="22"/>
          <w:szCs w:val="22"/>
          <w:lang w:val="hy-AM"/>
        </w:rPr>
      </w:pPr>
      <w:r w:rsidRPr="00286316">
        <w:rPr>
          <w:rFonts w:ascii="GHEA Grapalat" w:hAnsi="GHEA Grapalat"/>
          <w:sz w:val="22"/>
          <w:szCs w:val="22"/>
          <w:shd w:val="clear" w:color="auto" w:fill="FFFFFF"/>
          <w:lang w:val="hy-AM"/>
        </w:rPr>
        <w:t>ժա.4) պարտատիրոջ պահանջով վերջինիս տրամադրում է տեղեկություններ պարտապանի գործունեության, ֆինանսական վիճակի, ներառյալ՝ գույքագրված ակտիվների և պարտավորությունների</w:t>
      </w:r>
      <w:r w:rsidR="00F764A9" w:rsidRPr="00286316">
        <w:rPr>
          <w:rFonts w:ascii="GHEA Grapalat" w:hAnsi="GHEA Grapalat"/>
          <w:sz w:val="22"/>
          <w:szCs w:val="22"/>
          <w:shd w:val="clear" w:color="auto" w:fill="FFFFFF"/>
          <w:lang w:val="hy-AM"/>
        </w:rPr>
        <w:t xml:space="preserve"> վերաբերյալ</w:t>
      </w:r>
      <w:r w:rsidRPr="00286316">
        <w:rPr>
          <w:rFonts w:ascii="GHEA Grapalat" w:hAnsi="GHEA Grapalat"/>
          <w:sz w:val="22"/>
          <w:szCs w:val="22"/>
          <w:shd w:val="clear" w:color="auto" w:fill="FFFFFF"/>
          <w:lang w:val="hy-AM"/>
        </w:rPr>
        <w:t>.</w:t>
      </w:r>
      <w:r w:rsidRPr="00286316">
        <w:rPr>
          <w:rFonts w:ascii="GHEA Grapalat" w:hAnsi="GHEA Grapalat"/>
          <w:sz w:val="22"/>
          <w:szCs w:val="22"/>
          <w:lang w:val="hy-AM"/>
        </w:rPr>
        <w:t>.</w:t>
      </w:r>
    </w:p>
    <w:p w:rsidR="00922499" w:rsidRPr="00286316" w:rsidRDefault="00922499" w:rsidP="00AB6C11">
      <w:pPr>
        <w:pStyle w:val="NormalWeb"/>
        <w:numPr>
          <w:ilvl w:val="0"/>
          <w:numId w:val="48"/>
        </w:numPr>
        <w:shd w:val="clear" w:color="auto" w:fill="FFFFFF"/>
        <w:spacing w:before="0" w:after="0" w:line="360" w:lineRule="auto"/>
        <w:ind w:left="0" w:firstLine="720"/>
        <w:jc w:val="both"/>
        <w:rPr>
          <w:rFonts w:ascii="GHEA Grapalat" w:eastAsia="GHEA Grapalat" w:hAnsi="GHEA Grapalat" w:cs="GHEA Grapalat"/>
          <w:sz w:val="22"/>
          <w:szCs w:val="22"/>
          <w:lang w:val="hy-AM"/>
        </w:rPr>
      </w:pPr>
      <w:r w:rsidRPr="00286316">
        <w:rPr>
          <w:rFonts w:ascii="GHEA Grapalat" w:eastAsia="GHEA Grapalat" w:hAnsi="GHEA Grapalat" w:cs="GHEA Grapalat"/>
          <w:sz w:val="22"/>
          <w:szCs w:val="22"/>
          <w:lang w:val="hy-AM"/>
        </w:rPr>
        <w:t xml:space="preserve">3-րդ մասում </w:t>
      </w:r>
      <w:r w:rsidR="00AB6C11" w:rsidRPr="00286316">
        <w:rPr>
          <w:rFonts w:ascii="GHEA Grapalat" w:eastAsia="GHEA Grapalat" w:hAnsi="GHEA Grapalat" w:cs="GHEA Grapalat"/>
          <w:sz w:val="22"/>
          <w:szCs w:val="22"/>
          <w:lang w:val="hy-AM"/>
        </w:rPr>
        <w:t>«սահմանված» բառը փոխարինել «այլ բան սահմանված չլինելու դեպքում իր» բառերով.</w:t>
      </w:r>
    </w:p>
    <w:p w:rsidR="00DD65D0" w:rsidRPr="00286316" w:rsidRDefault="00DD65D0">
      <w:pPr>
        <w:pStyle w:val="NormalWeb"/>
        <w:numPr>
          <w:ilvl w:val="0"/>
          <w:numId w:val="48"/>
        </w:numPr>
        <w:shd w:val="clear" w:color="auto" w:fill="FFFFFF"/>
        <w:spacing w:before="0" w:after="0" w:line="360" w:lineRule="auto"/>
        <w:jc w:val="both"/>
        <w:rPr>
          <w:rFonts w:ascii="GHEA Grapalat" w:eastAsia="GHEA Grapalat" w:hAnsi="GHEA Grapalat" w:cs="GHEA Grapalat"/>
          <w:sz w:val="22"/>
          <w:szCs w:val="22"/>
          <w:lang w:val="hy-AM"/>
        </w:rPr>
      </w:pPr>
      <w:r w:rsidRPr="00286316">
        <w:rPr>
          <w:rFonts w:ascii="GHEA Grapalat" w:eastAsia="GHEA Grapalat" w:hAnsi="GHEA Grapalat" w:cs="GHEA Grapalat"/>
          <w:sz w:val="22"/>
          <w:szCs w:val="22"/>
          <w:lang w:val="hy-AM"/>
        </w:rPr>
        <w:t>4-րդ մասն ուժը կորցրած ճանաչել.</w:t>
      </w:r>
    </w:p>
    <w:p w:rsidR="00715272" w:rsidRPr="00286316" w:rsidRDefault="00493312">
      <w:pPr>
        <w:pStyle w:val="NormalWeb"/>
        <w:numPr>
          <w:ilvl w:val="0"/>
          <w:numId w:val="48"/>
        </w:numPr>
        <w:shd w:val="clear" w:color="auto" w:fill="FFFFFF"/>
        <w:spacing w:before="0" w:after="0" w:line="360" w:lineRule="auto"/>
        <w:jc w:val="both"/>
        <w:rPr>
          <w:rFonts w:ascii="GHEA Grapalat" w:eastAsia="GHEA Grapalat" w:hAnsi="GHEA Grapalat" w:cs="GHEA Grapalat"/>
          <w:sz w:val="22"/>
          <w:szCs w:val="22"/>
          <w:lang w:val="hy-AM"/>
        </w:rPr>
      </w:pPr>
      <w:r w:rsidRPr="00286316">
        <w:rPr>
          <w:rFonts w:ascii="GHEA Grapalat" w:hAnsi="GHEA Grapalat"/>
          <w:sz w:val="22"/>
          <w:szCs w:val="22"/>
          <w:lang w:val="hy-AM"/>
        </w:rPr>
        <w:t>լրացնել</w:t>
      </w:r>
      <w:r w:rsidR="00111DC7" w:rsidRPr="00286316">
        <w:rPr>
          <w:rFonts w:ascii="GHEA Grapalat" w:hAnsi="GHEA Grapalat"/>
          <w:sz w:val="22"/>
          <w:szCs w:val="22"/>
          <w:lang w:val="hy-AM"/>
        </w:rPr>
        <w:t xml:space="preserve"> </w:t>
      </w:r>
      <w:r w:rsidRPr="00286316">
        <w:rPr>
          <w:rFonts w:ascii="GHEA Grapalat" w:hAnsi="GHEA Grapalat"/>
          <w:sz w:val="22"/>
          <w:szCs w:val="22"/>
          <w:shd w:val="clear" w:color="auto" w:fill="FFFFFF"/>
          <w:lang w:val="hy-AM"/>
        </w:rPr>
        <w:t>հետևյալ բովանդակությամբ 5-րդ</w:t>
      </w:r>
      <w:r w:rsidR="00583EE3" w:rsidRPr="00286316">
        <w:rPr>
          <w:rFonts w:ascii="GHEA Grapalat" w:hAnsi="GHEA Grapalat"/>
          <w:sz w:val="22"/>
          <w:szCs w:val="22"/>
          <w:shd w:val="clear" w:color="auto" w:fill="FFFFFF"/>
          <w:lang w:val="hy-AM"/>
        </w:rPr>
        <w:t xml:space="preserve"> և</w:t>
      </w:r>
      <w:r w:rsidR="00111DC7" w:rsidRPr="00286316">
        <w:rPr>
          <w:rFonts w:ascii="GHEA Grapalat" w:hAnsi="GHEA Grapalat"/>
          <w:sz w:val="22"/>
          <w:szCs w:val="22"/>
          <w:shd w:val="clear" w:color="auto" w:fill="FFFFFF"/>
          <w:lang w:val="hy-AM"/>
        </w:rPr>
        <w:t xml:space="preserve"> 6-րդ</w:t>
      </w:r>
      <w:r w:rsidR="00583EE3" w:rsidRPr="00286316">
        <w:rPr>
          <w:rFonts w:ascii="GHEA Grapalat" w:hAnsi="GHEA Grapalat"/>
          <w:sz w:val="22"/>
          <w:szCs w:val="22"/>
          <w:shd w:val="clear" w:color="auto" w:fill="FFFFFF"/>
          <w:lang w:val="hy-AM"/>
        </w:rPr>
        <w:t xml:space="preserve"> մասեր.</w:t>
      </w:r>
    </w:p>
    <w:p w:rsidR="00715272" w:rsidRPr="00286316" w:rsidRDefault="00493312">
      <w:pPr>
        <w:pStyle w:val="NormalWeb"/>
        <w:shd w:val="clear" w:color="auto" w:fill="FFFFFF"/>
        <w:tabs>
          <w:tab w:val="left" w:pos="1080"/>
          <w:tab w:val="left" w:pos="1530"/>
        </w:tabs>
        <w:spacing w:before="0" w:after="0" w:line="360" w:lineRule="auto"/>
        <w:ind w:firstLine="720"/>
        <w:jc w:val="both"/>
        <w:rPr>
          <w:rFonts w:ascii="GHEA Grapalat" w:eastAsia="GHEA Grapalat" w:hAnsi="GHEA Grapalat" w:cs="GHEA Grapalat"/>
          <w:sz w:val="22"/>
          <w:szCs w:val="22"/>
          <w:lang w:val="hy-AM"/>
        </w:rPr>
      </w:pPr>
      <w:r w:rsidRPr="00286316">
        <w:rPr>
          <w:rFonts w:ascii="GHEA Grapalat" w:hAnsi="GHEA Grapalat"/>
          <w:sz w:val="22"/>
          <w:szCs w:val="22"/>
          <w:shd w:val="clear" w:color="auto" w:fill="FFFFFF"/>
          <w:lang w:val="hy-AM"/>
        </w:rPr>
        <w:t>«</w:t>
      </w:r>
      <w:r w:rsidR="00111DC7" w:rsidRPr="00286316">
        <w:rPr>
          <w:rFonts w:ascii="GHEA Grapalat" w:hAnsi="GHEA Grapalat"/>
          <w:sz w:val="22"/>
          <w:szCs w:val="22"/>
          <w:lang w:val="hy-AM"/>
        </w:rPr>
        <w:t xml:space="preserve">5. </w:t>
      </w:r>
      <w:r w:rsidRPr="00286316">
        <w:rPr>
          <w:rFonts w:ascii="GHEA Grapalat" w:hAnsi="GHEA Grapalat"/>
          <w:sz w:val="22"/>
          <w:szCs w:val="22"/>
          <w:lang w:val="hy-AM"/>
        </w:rPr>
        <w:t>Կառավարիչը սնանկության գործը, այդ թվում՝</w:t>
      </w:r>
      <w:r w:rsidR="00BD1961" w:rsidRPr="00286316">
        <w:rPr>
          <w:rFonts w:ascii="GHEA Grapalat" w:hAnsi="GHEA Grapalat"/>
          <w:sz w:val="22"/>
          <w:szCs w:val="22"/>
          <w:lang w:val="hy-AM"/>
        </w:rPr>
        <w:t xml:space="preserve"> </w:t>
      </w:r>
      <w:r w:rsidRPr="00286316">
        <w:rPr>
          <w:rFonts w:ascii="GHEA Grapalat" w:hAnsi="GHEA Grapalat"/>
          <w:sz w:val="22"/>
          <w:szCs w:val="22"/>
          <w:lang w:val="hy-AM"/>
        </w:rPr>
        <w:t>պարտատերերի պահանջների գրանցամատյանը, վարում է նաև էլեկտրոնային եղանակով՝ ապահովելով սնանկության գործի նյութերի</w:t>
      </w:r>
      <w:r w:rsidR="00111DC7" w:rsidRPr="00286316">
        <w:rPr>
          <w:rFonts w:ascii="GHEA Grapalat" w:hAnsi="GHEA Grapalat"/>
          <w:sz w:val="22"/>
          <w:szCs w:val="22"/>
          <w:lang w:val="hy-AM"/>
        </w:rPr>
        <w:t xml:space="preserve"> հասանելիությունը պարտապանին</w:t>
      </w:r>
      <w:r w:rsidR="00AD450F" w:rsidRPr="00286316">
        <w:rPr>
          <w:rFonts w:ascii="GHEA Grapalat" w:hAnsi="GHEA Grapalat"/>
          <w:sz w:val="22"/>
          <w:szCs w:val="22"/>
          <w:lang w:val="hy-AM"/>
        </w:rPr>
        <w:t>,</w:t>
      </w:r>
      <w:r w:rsidR="00111DC7" w:rsidRPr="00286316">
        <w:rPr>
          <w:rFonts w:ascii="GHEA Grapalat" w:hAnsi="GHEA Grapalat"/>
          <w:sz w:val="22"/>
          <w:szCs w:val="22"/>
          <w:lang w:val="hy-AM"/>
        </w:rPr>
        <w:t xml:space="preserve"> պարտատերերին</w:t>
      </w:r>
      <w:r w:rsidR="00AD450F" w:rsidRPr="00286316">
        <w:rPr>
          <w:rFonts w:ascii="GHEA Grapalat" w:hAnsi="GHEA Grapalat"/>
          <w:sz w:val="22"/>
          <w:szCs w:val="22"/>
          <w:lang w:val="hy-AM"/>
        </w:rPr>
        <w:t xml:space="preserve"> և դատարանին</w:t>
      </w:r>
      <w:r w:rsidR="00111DC7" w:rsidRPr="00286316">
        <w:rPr>
          <w:rFonts w:ascii="GHEA Grapalat" w:hAnsi="GHEA Grapalat"/>
          <w:sz w:val="22"/>
          <w:szCs w:val="22"/>
          <w:lang w:val="hy-AM"/>
        </w:rPr>
        <w:t>:</w:t>
      </w:r>
    </w:p>
    <w:p w:rsidR="00715272" w:rsidRPr="00286316" w:rsidRDefault="006014EA">
      <w:pPr>
        <w:pStyle w:val="NormalWeb"/>
        <w:shd w:val="clear" w:color="auto" w:fill="FFFFFF"/>
        <w:tabs>
          <w:tab w:val="left" w:pos="1170"/>
          <w:tab w:val="left" w:pos="1530"/>
        </w:tabs>
        <w:spacing w:before="0" w:after="0" w:line="360" w:lineRule="auto"/>
        <w:ind w:firstLine="720"/>
        <w:jc w:val="both"/>
        <w:rPr>
          <w:rFonts w:ascii="GHEA Grapalat" w:hAnsi="GHEA Grapalat"/>
          <w:sz w:val="22"/>
          <w:szCs w:val="22"/>
          <w:lang w:val="hy-AM"/>
        </w:rPr>
      </w:pPr>
      <w:r w:rsidRPr="00286316">
        <w:rPr>
          <w:rFonts w:ascii="GHEA Grapalat" w:hAnsi="GHEA Grapalat"/>
          <w:sz w:val="22"/>
          <w:szCs w:val="22"/>
          <w:lang w:val="hy-AM"/>
        </w:rPr>
        <w:t xml:space="preserve">6. </w:t>
      </w:r>
      <w:r w:rsidR="00493312" w:rsidRPr="00286316">
        <w:rPr>
          <w:rFonts w:ascii="GHEA Grapalat" w:hAnsi="GHEA Grapalat"/>
          <w:sz w:val="22"/>
          <w:szCs w:val="22"/>
          <w:lang w:val="hy-AM"/>
        </w:rPr>
        <w:t>Սնանկության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գործ</w:t>
      </w:r>
      <w:r w:rsidR="007034DC" w:rsidRPr="00286316">
        <w:rPr>
          <w:rFonts w:ascii="GHEA Grapalat" w:hAnsi="GHEA Grapalat"/>
          <w:sz w:val="22"/>
          <w:szCs w:val="22"/>
          <w:lang w:val="hy-AM"/>
        </w:rPr>
        <w:t>ը</w:t>
      </w:r>
      <w:r w:rsidR="00111DC7" w:rsidRPr="00286316">
        <w:rPr>
          <w:rFonts w:ascii="GHEA Grapalat" w:hAnsi="GHEA Grapalat"/>
          <w:sz w:val="22"/>
          <w:szCs w:val="22"/>
          <w:lang w:val="hy-AM"/>
        </w:rPr>
        <w:t xml:space="preserve"> </w:t>
      </w:r>
      <w:r w:rsidR="00341CC5" w:rsidRPr="00286316">
        <w:rPr>
          <w:rFonts w:ascii="GHEA Grapalat" w:hAnsi="GHEA Grapalat"/>
          <w:sz w:val="22"/>
          <w:szCs w:val="22"/>
          <w:lang w:val="hy-AM"/>
        </w:rPr>
        <w:t xml:space="preserve">կառավարչի կողմից </w:t>
      </w:r>
      <w:r w:rsidR="00493312" w:rsidRPr="00286316">
        <w:rPr>
          <w:rFonts w:ascii="GHEA Grapalat" w:hAnsi="GHEA Grapalat"/>
          <w:sz w:val="22"/>
          <w:szCs w:val="22"/>
          <w:lang w:val="hy-AM"/>
        </w:rPr>
        <w:t>վարելու</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կարգը</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սահմա</w:t>
      </w:r>
      <w:r w:rsidR="00AA6B8F" w:rsidRPr="00286316">
        <w:rPr>
          <w:rFonts w:ascii="GHEA Grapalat" w:hAnsi="GHEA Grapalat"/>
          <w:sz w:val="22"/>
          <w:szCs w:val="22"/>
          <w:lang w:val="hy-AM"/>
        </w:rPr>
        <w:t>ն</w:t>
      </w:r>
      <w:r w:rsidR="00EE734C" w:rsidRPr="00286316">
        <w:rPr>
          <w:rFonts w:ascii="GHEA Grapalat" w:hAnsi="GHEA Grapalat"/>
          <w:sz w:val="22"/>
          <w:szCs w:val="22"/>
          <w:lang w:val="hy-AM"/>
        </w:rPr>
        <w:t>վ</w:t>
      </w:r>
      <w:r w:rsidR="00493312" w:rsidRPr="00286316">
        <w:rPr>
          <w:rFonts w:ascii="GHEA Grapalat" w:hAnsi="GHEA Grapalat"/>
          <w:sz w:val="22"/>
          <w:szCs w:val="22"/>
          <w:lang w:val="hy-AM"/>
        </w:rPr>
        <w:t>ում</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է</w:t>
      </w:r>
      <w:r w:rsidR="00111DC7" w:rsidRPr="00286316">
        <w:rPr>
          <w:rFonts w:ascii="GHEA Grapalat" w:hAnsi="GHEA Grapalat"/>
          <w:sz w:val="22"/>
          <w:szCs w:val="22"/>
          <w:lang w:val="hy-AM"/>
        </w:rPr>
        <w:t xml:space="preserve"> </w:t>
      </w:r>
      <w:r w:rsidR="000031B5" w:rsidRPr="00286316">
        <w:rPr>
          <w:rFonts w:ascii="GHEA Grapalat" w:hAnsi="GHEA Grapalat"/>
          <w:sz w:val="22"/>
          <w:szCs w:val="22"/>
          <w:lang w:val="hy-AM"/>
        </w:rPr>
        <w:t>Հայաստանի Հանրապետության արդարադատության</w:t>
      </w:r>
      <w:r w:rsidR="00E8477F" w:rsidRPr="00286316">
        <w:rPr>
          <w:rFonts w:ascii="GHEA Grapalat" w:hAnsi="GHEA Grapalat"/>
          <w:sz w:val="22"/>
          <w:szCs w:val="22"/>
          <w:lang w:val="hy-AM"/>
        </w:rPr>
        <w:t xml:space="preserve"> </w:t>
      </w:r>
      <w:r w:rsidR="00493312" w:rsidRPr="00286316">
        <w:rPr>
          <w:rFonts w:ascii="GHEA Grapalat" w:hAnsi="GHEA Grapalat"/>
          <w:sz w:val="22"/>
          <w:szCs w:val="22"/>
          <w:lang w:val="hy-AM"/>
        </w:rPr>
        <w:t>նախարար</w:t>
      </w:r>
      <w:r w:rsidR="00EE734C" w:rsidRPr="00286316">
        <w:rPr>
          <w:rFonts w:ascii="GHEA Grapalat" w:hAnsi="GHEA Grapalat"/>
          <w:sz w:val="22"/>
          <w:szCs w:val="22"/>
          <w:lang w:val="hy-AM"/>
        </w:rPr>
        <w:t>ի ենթաօրենսդրական նորմատիվ իրավական ակտով</w:t>
      </w:r>
      <w:r w:rsidR="00111DC7" w:rsidRPr="00286316">
        <w:rPr>
          <w:rFonts w:ascii="GHEA Grapalat" w:hAnsi="GHEA Grapalat"/>
          <w:sz w:val="22"/>
          <w:szCs w:val="22"/>
          <w:lang w:val="hy-AM"/>
        </w:rPr>
        <w:t>:</w:t>
      </w:r>
      <w:r w:rsidR="00583EE3" w:rsidRPr="00286316">
        <w:rPr>
          <w:rFonts w:ascii="GHEA Grapalat" w:hAnsi="GHEA Grapalat"/>
          <w:sz w:val="22"/>
          <w:szCs w:val="22"/>
          <w:lang w:val="hy-AM"/>
        </w:rPr>
        <w:t>»</w:t>
      </w:r>
      <w:r w:rsidR="009C5726" w:rsidRPr="00286316">
        <w:rPr>
          <w:rFonts w:ascii="GHEA Grapalat" w:hAnsi="GHEA Grapalat"/>
          <w:sz w:val="22"/>
          <w:szCs w:val="22"/>
          <w:lang w:val="hy-AM"/>
        </w:rPr>
        <w:t>.</w:t>
      </w:r>
    </w:p>
    <w:p w:rsidR="004E0EF7" w:rsidRPr="00286316" w:rsidRDefault="00583EE3">
      <w:pPr>
        <w:pStyle w:val="NormalWeb"/>
        <w:numPr>
          <w:ilvl w:val="0"/>
          <w:numId w:val="48"/>
        </w:numPr>
        <w:shd w:val="clear" w:color="auto" w:fill="FFFFFF"/>
        <w:spacing w:before="0" w:after="0" w:line="360" w:lineRule="auto"/>
        <w:jc w:val="both"/>
        <w:rPr>
          <w:rFonts w:ascii="GHEA Grapalat" w:eastAsia="GHEA Grapalat" w:hAnsi="GHEA Grapalat" w:cs="GHEA Grapalat"/>
          <w:sz w:val="22"/>
          <w:szCs w:val="22"/>
          <w:lang w:val="hy-AM"/>
        </w:rPr>
      </w:pPr>
      <w:r w:rsidRPr="00286316">
        <w:rPr>
          <w:rFonts w:ascii="GHEA Grapalat" w:hAnsi="GHEA Grapalat"/>
          <w:sz w:val="22"/>
          <w:szCs w:val="22"/>
          <w:shd w:val="clear" w:color="auto" w:fill="FFFFFF"/>
          <w:lang w:val="hy-AM"/>
        </w:rPr>
        <w:t>լրացնել հետևյալ բովանդակությամբ 7-րդ և 8-րդ մասեր.</w:t>
      </w:r>
    </w:p>
    <w:p w:rsidR="00302C9D" w:rsidRPr="00286316" w:rsidRDefault="00583EE3">
      <w:pPr>
        <w:pStyle w:val="NormalWeb"/>
        <w:shd w:val="clear" w:color="auto" w:fill="FFFFFF"/>
        <w:tabs>
          <w:tab w:val="left" w:pos="1530"/>
        </w:tabs>
        <w:spacing w:before="0" w:after="0" w:line="360" w:lineRule="auto"/>
        <w:ind w:firstLine="810"/>
        <w:jc w:val="both"/>
        <w:rPr>
          <w:rFonts w:ascii="GHEA Grapalat" w:hAnsi="GHEA Grapalat"/>
          <w:sz w:val="22"/>
          <w:szCs w:val="22"/>
          <w:lang w:val="hy-AM"/>
        </w:rPr>
      </w:pPr>
      <w:r w:rsidRPr="00286316">
        <w:rPr>
          <w:rFonts w:ascii="GHEA Grapalat" w:hAnsi="GHEA Grapalat"/>
          <w:sz w:val="22"/>
          <w:szCs w:val="22"/>
          <w:lang w:val="hy-AM"/>
        </w:rPr>
        <w:t>«7.</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Կառավարիչն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իր</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լիազորություններն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իրականացնելիս</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միասնական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էլեկտրոնային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տեղեկատվական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համակարգի</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միջոցով</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կարող</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է</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տեղեկատվություն</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ձեռք</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բերել</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այլ</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մարմիններից</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կամ</w:t>
      </w:r>
      <w:r w:rsidR="00111DC7" w:rsidRPr="00286316">
        <w:rPr>
          <w:rFonts w:ascii="GHEA Grapalat" w:hAnsi="GHEA Grapalat"/>
          <w:sz w:val="22"/>
          <w:szCs w:val="22"/>
          <w:lang w:val="hy-AM"/>
        </w:rPr>
        <w:t xml:space="preserve"> </w:t>
      </w:r>
      <w:r w:rsidR="00493312" w:rsidRPr="00286316">
        <w:rPr>
          <w:rFonts w:ascii="GHEA Grapalat" w:hAnsi="GHEA Grapalat"/>
          <w:sz w:val="22"/>
          <w:szCs w:val="22"/>
          <w:lang w:val="hy-AM"/>
        </w:rPr>
        <w:t>անձանցից</w:t>
      </w:r>
      <w:r w:rsidR="00111DC7" w:rsidRPr="00286316">
        <w:rPr>
          <w:rFonts w:ascii="GHEA Grapalat" w:hAnsi="GHEA Grapalat"/>
          <w:sz w:val="22"/>
          <w:szCs w:val="22"/>
          <w:lang w:val="hy-AM"/>
        </w:rPr>
        <w:t>:</w:t>
      </w:r>
    </w:p>
    <w:p w:rsidR="00601C3A" w:rsidRPr="00286316" w:rsidRDefault="00583EE3">
      <w:pPr>
        <w:spacing w:after="0" w:line="360" w:lineRule="auto"/>
        <w:ind w:firstLine="709"/>
        <w:jc w:val="both"/>
        <w:rPr>
          <w:rFonts w:ascii="GHEA Grapalat" w:eastAsia="GHEA Grapalat" w:hAnsi="GHEA Grapalat" w:cs="GHEA Grapalat"/>
          <w:lang w:val="hy-AM"/>
        </w:rPr>
      </w:pPr>
      <w:r w:rsidRPr="00286316">
        <w:rPr>
          <w:rFonts w:ascii="GHEA Grapalat" w:hAnsi="GHEA Grapalat"/>
          <w:lang w:val="hy-AM"/>
        </w:rPr>
        <w:t>8.</w:t>
      </w:r>
      <w:r w:rsidR="00111DC7" w:rsidRPr="00286316">
        <w:rPr>
          <w:rFonts w:ascii="GHEA Grapalat" w:hAnsi="GHEA Grapalat"/>
          <w:lang w:val="hy-AM"/>
        </w:rPr>
        <w:t xml:space="preserve"> </w:t>
      </w:r>
      <w:r w:rsidR="00493312" w:rsidRPr="00286316">
        <w:rPr>
          <w:rFonts w:ascii="GHEA Grapalat" w:hAnsi="GHEA Grapalat"/>
          <w:lang w:val="hy-AM"/>
        </w:rPr>
        <w:t>Միասնական</w:t>
      </w:r>
      <w:r w:rsidR="00111DC7" w:rsidRPr="00286316">
        <w:rPr>
          <w:rFonts w:ascii="GHEA Grapalat" w:hAnsi="GHEA Grapalat"/>
          <w:lang w:val="hy-AM"/>
        </w:rPr>
        <w:t xml:space="preserve"> </w:t>
      </w:r>
      <w:r w:rsidR="00493312" w:rsidRPr="00286316">
        <w:rPr>
          <w:rFonts w:ascii="GHEA Grapalat" w:hAnsi="GHEA Grapalat"/>
          <w:lang w:val="hy-AM"/>
        </w:rPr>
        <w:t>էլեկտրոնային</w:t>
      </w:r>
      <w:r w:rsidR="00111DC7" w:rsidRPr="00286316">
        <w:rPr>
          <w:rFonts w:ascii="GHEA Grapalat" w:hAnsi="GHEA Grapalat"/>
          <w:lang w:val="hy-AM"/>
        </w:rPr>
        <w:t xml:space="preserve"> </w:t>
      </w:r>
      <w:r w:rsidR="00493312" w:rsidRPr="00286316">
        <w:rPr>
          <w:rFonts w:ascii="GHEA Grapalat" w:hAnsi="GHEA Grapalat"/>
          <w:lang w:val="hy-AM"/>
        </w:rPr>
        <w:t>տեղեկատվական</w:t>
      </w:r>
      <w:r w:rsidR="00111DC7" w:rsidRPr="00286316">
        <w:rPr>
          <w:rFonts w:ascii="GHEA Grapalat" w:hAnsi="GHEA Grapalat"/>
          <w:lang w:val="hy-AM"/>
        </w:rPr>
        <w:t xml:space="preserve"> </w:t>
      </w:r>
      <w:r w:rsidR="00493312" w:rsidRPr="00286316">
        <w:rPr>
          <w:rFonts w:ascii="GHEA Grapalat" w:hAnsi="GHEA Grapalat"/>
          <w:lang w:val="hy-AM"/>
        </w:rPr>
        <w:t>համակարգի</w:t>
      </w:r>
      <w:r w:rsidR="00111DC7" w:rsidRPr="00286316">
        <w:rPr>
          <w:rFonts w:ascii="GHEA Grapalat" w:hAnsi="GHEA Grapalat"/>
          <w:lang w:val="hy-AM"/>
        </w:rPr>
        <w:t xml:space="preserve"> </w:t>
      </w:r>
      <w:r w:rsidR="00493312" w:rsidRPr="00286316">
        <w:rPr>
          <w:rFonts w:ascii="GHEA Grapalat" w:hAnsi="GHEA Grapalat"/>
          <w:lang w:val="hy-AM"/>
        </w:rPr>
        <w:t>միջոցով</w:t>
      </w:r>
      <w:r w:rsidR="00111DC7" w:rsidRPr="00286316">
        <w:rPr>
          <w:rFonts w:ascii="GHEA Grapalat" w:hAnsi="GHEA Grapalat"/>
          <w:lang w:val="hy-AM"/>
        </w:rPr>
        <w:t xml:space="preserve"> </w:t>
      </w:r>
      <w:r w:rsidR="00493312" w:rsidRPr="00286316">
        <w:rPr>
          <w:rFonts w:ascii="GHEA Grapalat" w:hAnsi="GHEA Grapalat"/>
          <w:lang w:val="hy-AM"/>
        </w:rPr>
        <w:t>տեղեկատվություն</w:t>
      </w:r>
      <w:r w:rsidR="00111DC7" w:rsidRPr="00286316">
        <w:rPr>
          <w:rFonts w:ascii="GHEA Grapalat" w:hAnsi="GHEA Grapalat"/>
          <w:lang w:val="hy-AM"/>
        </w:rPr>
        <w:t xml:space="preserve"> </w:t>
      </w:r>
      <w:r w:rsidR="00493312" w:rsidRPr="00286316">
        <w:rPr>
          <w:rFonts w:ascii="GHEA Grapalat" w:hAnsi="GHEA Grapalat"/>
          <w:lang w:val="hy-AM"/>
        </w:rPr>
        <w:t>ստանալու</w:t>
      </w:r>
      <w:r w:rsidR="00111DC7" w:rsidRPr="00286316">
        <w:rPr>
          <w:rFonts w:ascii="GHEA Grapalat" w:hAnsi="GHEA Grapalat"/>
          <w:lang w:val="hy-AM"/>
        </w:rPr>
        <w:t xml:space="preserve"> </w:t>
      </w:r>
      <w:r w:rsidR="00493312" w:rsidRPr="00286316">
        <w:rPr>
          <w:rFonts w:ascii="GHEA Grapalat" w:hAnsi="GHEA Grapalat"/>
          <w:lang w:val="hy-AM"/>
        </w:rPr>
        <w:t>կարգը</w:t>
      </w:r>
      <w:r w:rsidR="00111DC7" w:rsidRPr="00286316">
        <w:rPr>
          <w:rFonts w:ascii="GHEA Grapalat" w:hAnsi="GHEA Grapalat"/>
          <w:lang w:val="hy-AM"/>
        </w:rPr>
        <w:t xml:space="preserve"> </w:t>
      </w:r>
      <w:r w:rsidR="00493312" w:rsidRPr="00286316">
        <w:rPr>
          <w:rFonts w:ascii="GHEA Grapalat" w:hAnsi="GHEA Grapalat"/>
          <w:lang w:val="hy-AM"/>
        </w:rPr>
        <w:t>սահմանում</w:t>
      </w:r>
      <w:r w:rsidR="00111DC7" w:rsidRPr="00286316">
        <w:rPr>
          <w:rFonts w:ascii="GHEA Grapalat" w:hAnsi="GHEA Grapalat"/>
          <w:lang w:val="hy-AM"/>
        </w:rPr>
        <w:t xml:space="preserve"> </w:t>
      </w:r>
      <w:r w:rsidR="00493312" w:rsidRPr="00286316">
        <w:rPr>
          <w:rFonts w:ascii="GHEA Grapalat" w:hAnsi="GHEA Grapalat"/>
          <w:lang w:val="hy-AM"/>
        </w:rPr>
        <w:t>է</w:t>
      </w:r>
      <w:r w:rsidR="00111DC7" w:rsidRPr="00286316">
        <w:rPr>
          <w:rFonts w:ascii="GHEA Grapalat" w:hAnsi="GHEA Grapalat"/>
          <w:lang w:val="hy-AM"/>
        </w:rPr>
        <w:t xml:space="preserve"> </w:t>
      </w:r>
      <w:r w:rsidR="009C5726" w:rsidRPr="00286316">
        <w:rPr>
          <w:rFonts w:ascii="GHEA Grapalat" w:hAnsi="GHEA Grapalat"/>
          <w:lang w:val="hy-AM"/>
        </w:rPr>
        <w:t>Հայաստանի Հանրապետության կ</w:t>
      </w:r>
      <w:r w:rsidR="00493312" w:rsidRPr="00286316">
        <w:rPr>
          <w:rFonts w:ascii="GHEA Grapalat" w:hAnsi="GHEA Grapalat"/>
          <w:lang w:val="hy-AM"/>
        </w:rPr>
        <w:t>առավարությունը</w:t>
      </w:r>
      <w:r w:rsidR="00111DC7" w:rsidRPr="00286316">
        <w:rPr>
          <w:rFonts w:ascii="GHEA Grapalat" w:hAnsi="GHEA Grapalat"/>
          <w:lang w:val="hy-AM"/>
        </w:rPr>
        <w:t>:</w:t>
      </w:r>
      <w:r w:rsidR="00493312" w:rsidRPr="00286316">
        <w:rPr>
          <w:rFonts w:ascii="GHEA Grapalat" w:hAnsi="GHEA Grapalat"/>
          <w:lang w:val="hy-AM"/>
        </w:rPr>
        <w:t></w:t>
      </w:r>
      <w:r w:rsidR="00111DC7" w:rsidRPr="00286316">
        <w:rPr>
          <w:rFonts w:ascii="GHEA Grapalat" w:hAnsi="GHEA Grapalat"/>
          <w:lang w:val="hy-AM"/>
        </w:rPr>
        <w:t>:</w:t>
      </w:r>
    </w:p>
    <w:p w:rsidR="00601C3A" w:rsidRPr="00286316" w:rsidRDefault="00601C3A">
      <w:pPr>
        <w:spacing w:after="0" w:line="360" w:lineRule="auto"/>
        <w:rPr>
          <w:rFonts w:ascii="GHEA Grapalat" w:eastAsia="GHEA Grapalat" w:hAnsi="GHEA Grapalat" w:cs="GHEA Grapalat"/>
          <w:lang w:val="hy-AM"/>
        </w:rPr>
      </w:pPr>
    </w:p>
    <w:p w:rsidR="00715272" w:rsidRPr="00286316" w:rsidRDefault="00493312">
      <w:pPr>
        <w:tabs>
          <w:tab w:val="left" w:pos="709"/>
        </w:tabs>
        <w:spacing w:after="0" w:line="360" w:lineRule="auto"/>
        <w:ind w:firstLine="709"/>
        <w:jc w:val="both"/>
        <w:rPr>
          <w:rFonts w:ascii="GHEA Grapalat" w:eastAsia="GHEA Grapalat" w:hAnsi="GHEA Grapalat" w:cs="GHEA Grapalat"/>
          <w:lang w:val="hy-AM"/>
        </w:rPr>
      </w:pPr>
      <w:r w:rsidRPr="00286316">
        <w:rPr>
          <w:rFonts w:ascii="GHEA Grapalat" w:hAnsi="GHEA Grapalat"/>
          <w:b/>
          <w:bCs/>
          <w:lang w:val="hy-AM"/>
        </w:rPr>
        <w:t>Հոդված</w:t>
      </w:r>
      <w:r w:rsidR="00111DC7" w:rsidRPr="00286316">
        <w:rPr>
          <w:rFonts w:ascii="GHEA Grapalat" w:hAnsi="GHEA Grapalat"/>
          <w:b/>
          <w:bCs/>
          <w:lang w:val="hy-AM"/>
        </w:rPr>
        <w:t xml:space="preserve"> </w:t>
      </w:r>
      <w:r w:rsidR="008A6A4F" w:rsidRPr="00286316">
        <w:rPr>
          <w:rFonts w:ascii="GHEA Grapalat" w:hAnsi="GHEA Grapalat"/>
          <w:b/>
          <w:bCs/>
          <w:lang w:val="hy-AM"/>
        </w:rPr>
        <w:t>37</w:t>
      </w:r>
      <w:r w:rsidR="006014EA" w:rsidRPr="00286316">
        <w:rPr>
          <w:rFonts w:ascii="GHEA Grapalat" w:hAnsi="GHEA Grapalat"/>
          <w:lang w:val="hy-AM"/>
        </w:rPr>
        <w:t>.</w:t>
      </w:r>
      <w:r w:rsidRPr="00286316">
        <w:rPr>
          <w:rFonts w:ascii="GHEA Grapalat" w:hAnsi="GHEA Grapalat"/>
          <w:lang w:val="pt-PT"/>
        </w:rPr>
        <w:t xml:space="preserve"> Օրենքի 29.1-րդ հոդվածը շարադրել հետևյալ խմբագրությամբ.</w:t>
      </w:r>
    </w:p>
    <w:p w:rsidR="00FE2FBA" w:rsidRPr="00286316" w:rsidRDefault="00493312" w:rsidP="00FE2FBA">
      <w:pPr>
        <w:spacing w:after="0" w:line="360" w:lineRule="auto"/>
        <w:ind w:firstLine="720"/>
        <w:jc w:val="both"/>
        <w:outlineLvl w:val="2"/>
        <w:rPr>
          <w:rFonts w:ascii="GHEA Grapalat" w:hAnsi="GHEA Grapalat"/>
          <w:b/>
          <w:lang w:val="pt-PT"/>
        </w:rPr>
      </w:pPr>
      <w:r w:rsidRPr="00286316">
        <w:rPr>
          <w:rFonts w:ascii="GHEA Grapalat" w:hAnsi="GHEA Grapalat"/>
          <w:lang w:val="pt-PT"/>
        </w:rPr>
        <w:t>«</w:t>
      </w:r>
      <w:r w:rsidR="00FE2FBA" w:rsidRPr="00286316">
        <w:rPr>
          <w:rFonts w:ascii="GHEA Grapalat" w:hAnsi="GHEA Grapalat"/>
          <w:b/>
          <w:lang w:val="pt-PT"/>
        </w:rPr>
        <w:t>Հոդված 29.1. Կառավարչի գործունեության կասեցումը</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1. </w:t>
      </w:r>
      <w:r w:rsidRPr="00286316">
        <w:rPr>
          <w:rFonts w:ascii="GHEA Grapalat" w:hAnsi="GHEA Grapalat"/>
          <w:shd w:val="clear" w:color="auto" w:fill="FFFFFF"/>
          <w:lang w:val="hy-AM"/>
        </w:rPr>
        <w:t>Կառավարչի</w:t>
      </w:r>
      <w:r w:rsidR="006014EA"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գործունեությունը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կասեցվում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եթե</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կառավարիչը</w:t>
      </w:r>
      <w:r w:rsidRPr="00286316">
        <w:rPr>
          <w:rFonts w:ascii="GHEA Grapalat" w:hAnsi="GHEA Grapalat"/>
          <w:shd w:val="clear" w:color="auto" w:fill="FFFFFF"/>
          <w:lang w:val="pt-PT"/>
        </w:rPr>
        <w:t xml:space="preserve">` </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1) </w:t>
      </w:r>
      <w:r w:rsidRPr="00286316">
        <w:rPr>
          <w:rFonts w:ascii="GHEA Grapalat" w:hAnsi="GHEA Grapalat"/>
          <w:shd w:val="clear" w:color="auto" w:fill="FFFFFF"/>
        </w:rPr>
        <w:t>անցել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հանրային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ծառայության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հանրային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ծառայության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գտնվելու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բայց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ոչ</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ավելի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քան</w:t>
      </w:r>
      <w:r w:rsidRPr="00286316">
        <w:rPr>
          <w:rFonts w:ascii="GHEA Grapalat" w:hAnsi="GHEA Grapalat"/>
          <w:shd w:val="clear" w:color="auto" w:fill="FFFFFF"/>
          <w:lang w:val="pt-PT"/>
        </w:rPr>
        <w:t xml:space="preserve"> 5 </w:t>
      </w:r>
      <w:r w:rsidRPr="00286316">
        <w:rPr>
          <w:rFonts w:ascii="GHEA Grapalat" w:hAnsi="GHEA Grapalat"/>
          <w:shd w:val="clear" w:color="auto" w:fill="FFFFFF"/>
        </w:rPr>
        <w:t>տարի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ժամկետով</w:t>
      </w:r>
      <w:r w:rsidRPr="00286316">
        <w:rPr>
          <w:rFonts w:ascii="GHEA Grapalat" w:hAnsi="GHEA Grapalat"/>
          <w:shd w:val="clear" w:color="auto" w:fill="FFFFFF"/>
          <w:lang w:val="pt-PT"/>
        </w:rPr>
        <w:t xml:space="preserve">. </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2) </w:t>
      </w:r>
      <w:r w:rsidRPr="00286316">
        <w:rPr>
          <w:rFonts w:ascii="GHEA Grapalat" w:hAnsi="GHEA Grapalat"/>
          <w:shd w:val="clear" w:color="auto" w:fill="FFFFFF"/>
        </w:rPr>
        <w:t>զորակոչվել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ժամկետային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պարտադիր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զինվորական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ծառայության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մինչև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ծառայության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լրանալը</w:t>
      </w:r>
      <w:r w:rsidRPr="00286316">
        <w:rPr>
          <w:rFonts w:ascii="GHEA Grapalat" w:hAnsi="GHEA Grapalat"/>
          <w:shd w:val="clear" w:color="auto" w:fill="FFFFFF"/>
          <w:lang w:val="pt-PT"/>
        </w:rPr>
        <w:t>.</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 3) </w:t>
      </w:r>
      <w:r w:rsidRPr="00286316">
        <w:rPr>
          <w:rFonts w:ascii="GHEA Grapalat" w:hAnsi="GHEA Grapalat"/>
          <w:shd w:val="clear" w:color="auto" w:fill="FFFFFF"/>
        </w:rPr>
        <w:t>մեկ</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տարուց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ավելի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ժամանակով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առողջական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վիճակի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պատճառով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վիճակի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չէ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կատարելու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մասնագիտական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պարտականությունները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եթե</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առկա</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առողջական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վիճակը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հավաստող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համապատասխան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փաստաթղթեր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բայց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ոչ</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ավելի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քան</w:t>
      </w:r>
      <w:r w:rsidRPr="00286316">
        <w:rPr>
          <w:rFonts w:ascii="GHEA Grapalat" w:hAnsi="GHEA Grapalat"/>
          <w:shd w:val="clear" w:color="auto" w:fill="FFFFFF"/>
          <w:lang w:val="pt-PT"/>
        </w:rPr>
        <w:t xml:space="preserve"> 5 </w:t>
      </w:r>
      <w:r w:rsidRPr="00286316">
        <w:rPr>
          <w:rFonts w:ascii="GHEA Grapalat" w:hAnsi="GHEA Grapalat"/>
          <w:shd w:val="clear" w:color="auto" w:fill="FFFFFF"/>
        </w:rPr>
        <w:t>տարի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ժամկետով</w:t>
      </w:r>
      <w:r w:rsidRPr="00286316">
        <w:rPr>
          <w:rFonts w:ascii="GHEA Grapalat" w:hAnsi="GHEA Grapalat"/>
          <w:shd w:val="clear" w:color="auto" w:fill="FFFFFF"/>
          <w:lang w:val="pt-PT"/>
        </w:rPr>
        <w:t xml:space="preserve">. </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4) </w:t>
      </w:r>
      <w:r w:rsidRPr="00286316">
        <w:rPr>
          <w:rFonts w:ascii="GHEA Grapalat" w:hAnsi="GHEA Grapalat"/>
          <w:shd w:val="clear" w:color="auto" w:fill="FFFFFF"/>
        </w:rPr>
        <w:t>օրենքով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սահմանված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կարգով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ճանաչվել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անհայտ</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բացակայող</w:t>
      </w:r>
      <w:r w:rsidRPr="00286316">
        <w:rPr>
          <w:rFonts w:ascii="GHEA Grapalat" w:hAnsi="GHEA Grapalat"/>
          <w:shd w:val="clear" w:color="auto" w:fill="FFFFFF"/>
          <w:lang w:val="pt-PT"/>
        </w:rPr>
        <w:t>.</w:t>
      </w:r>
    </w:p>
    <w:p w:rsidR="004E0EF7" w:rsidRPr="00286316" w:rsidRDefault="00493312">
      <w:pPr>
        <w:spacing w:after="0" w:line="360" w:lineRule="auto"/>
        <w:ind w:firstLine="720"/>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5) </w:t>
      </w:r>
      <w:r w:rsidRPr="00286316">
        <w:rPr>
          <w:rFonts w:ascii="GHEA Grapalat" w:hAnsi="GHEA Grapalat"/>
          <w:shd w:val="clear" w:color="auto" w:fill="FFFFFF"/>
        </w:rPr>
        <w:t>դատարանի՝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օրինական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ուժի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մտած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վճռով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ճանաչվել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սնանկ</w:t>
      </w:r>
      <w:r w:rsidRPr="00286316">
        <w:rPr>
          <w:rFonts w:ascii="GHEA Grapalat" w:hAnsi="GHEA Grapalat"/>
          <w:shd w:val="clear" w:color="auto" w:fill="FFFFFF"/>
          <w:lang w:val="pt-PT"/>
        </w:rPr>
        <w:t>.</w:t>
      </w:r>
    </w:p>
    <w:p w:rsidR="004E0EF7"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6) </w:t>
      </w:r>
      <w:r w:rsidRPr="00286316">
        <w:rPr>
          <w:rFonts w:ascii="GHEA Grapalat" w:hAnsi="GHEA Grapalat"/>
          <w:shd w:val="clear" w:color="auto" w:fill="FFFFFF"/>
        </w:rPr>
        <w:t>սահմանված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կնքել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ապահովագրության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պայմանագիրը</w:t>
      </w:r>
      <w:r w:rsidRPr="00286316">
        <w:rPr>
          <w:rFonts w:ascii="GHEA Grapalat" w:hAnsi="GHEA Grapalat"/>
          <w:shd w:val="clear" w:color="auto" w:fill="FFFFFF"/>
          <w:lang w:val="pt-PT"/>
        </w:rPr>
        <w:t>.</w:t>
      </w:r>
    </w:p>
    <w:p w:rsidR="004E0EF7"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7) </w:t>
      </w:r>
      <w:r w:rsidRPr="00286316">
        <w:rPr>
          <w:rFonts w:ascii="GHEA Grapalat" w:hAnsi="GHEA Grapalat"/>
          <w:shd w:val="clear" w:color="auto" w:fill="FFFFFF"/>
        </w:rPr>
        <w:t>իր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դիմումի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համաձայն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դուրս</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եկել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կառավարիչների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ինքնակարգավորվող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կազմակերպությունից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և</w:t>
      </w:r>
      <w:r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rPr>
        <w:t>մեկամսյա</w:t>
      </w:r>
      <w:r w:rsidR="00E07CA4"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դարձել</w:t>
      </w:r>
      <w:r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rPr>
        <w:t>կառավարիչների</w:t>
      </w:r>
      <w:r w:rsidR="009C5726"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rPr>
        <w:t>որևէ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ինքնակարգավորվող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կազմակերպության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անդամ</w:t>
      </w:r>
      <w:r w:rsidRPr="00286316">
        <w:rPr>
          <w:rFonts w:ascii="GHEA Grapalat" w:hAnsi="GHEA Grapalat"/>
          <w:shd w:val="clear" w:color="auto" w:fill="FFFFFF"/>
          <w:lang w:val="pt-PT"/>
        </w:rPr>
        <w:t>.</w:t>
      </w:r>
    </w:p>
    <w:p w:rsidR="00B86A2C" w:rsidRPr="00286316" w:rsidRDefault="00493312">
      <w:pPr>
        <w:spacing w:after="0" w:line="360" w:lineRule="auto"/>
        <w:ind w:firstLine="720"/>
        <w:jc w:val="both"/>
        <w:outlineLvl w:val="2"/>
        <w:rPr>
          <w:rFonts w:ascii="GHEA Grapalat" w:hAnsi="GHEA Grapalat"/>
          <w:shd w:val="clear" w:color="auto" w:fill="FFFFFF"/>
          <w:lang w:val="pt-PT"/>
        </w:rPr>
      </w:pPr>
      <w:r w:rsidRPr="00286316">
        <w:rPr>
          <w:rFonts w:ascii="GHEA Grapalat" w:hAnsi="GHEA Grapalat"/>
          <w:shd w:val="clear" w:color="auto" w:fill="FFFFFF"/>
          <w:lang w:val="pt-PT"/>
        </w:rPr>
        <w:t xml:space="preserve">8) </w:t>
      </w:r>
      <w:r w:rsidRPr="00286316">
        <w:rPr>
          <w:rFonts w:ascii="GHEA Grapalat" w:hAnsi="GHEA Grapalat"/>
          <w:shd w:val="clear" w:color="auto" w:fill="FFFFFF"/>
        </w:rPr>
        <w:t>կառավարիչների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ինքնակարգավորվող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կազմակերպության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ընդհանուր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ժողովի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որոշմամբ</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հեռացվել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կառավարիչների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ինքնակարգավորվող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կազմակերպությունից</w:t>
      </w:r>
      <w:r w:rsidR="00B86A2C" w:rsidRPr="00286316">
        <w:rPr>
          <w:rFonts w:ascii="GHEA Grapalat" w:hAnsi="GHEA Grapalat"/>
          <w:shd w:val="clear" w:color="auto" w:fill="FFFFFF"/>
          <w:lang w:val="pt-PT"/>
        </w:rPr>
        <w:t>.</w:t>
      </w:r>
    </w:p>
    <w:p w:rsidR="00715272" w:rsidRPr="00286316" w:rsidRDefault="00B86A2C">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9) </w:t>
      </w:r>
      <w:r w:rsidRPr="00286316">
        <w:rPr>
          <w:rFonts w:ascii="GHEA Grapalat" w:hAnsi="GHEA Grapalat"/>
          <w:shd w:val="clear" w:color="auto" w:fill="FFFFFF"/>
          <w:lang w:val="ru-RU"/>
        </w:rPr>
        <w:t>որպես</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անհատ</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ձեռնարկատեր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հանվել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հաշվառումից</w:t>
      </w:r>
      <w:r w:rsidR="00493312" w:rsidRPr="00286316">
        <w:rPr>
          <w:rFonts w:ascii="GHEA Grapalat" w:hAnsi="GHEA Grapalat"/>
          <w:shd w:val="clear" w:color="auto" w:fill="FFFFFF"/>
          <w:lang w:val="pt-PT"/>
        </w:rPr>
        <w:t>:</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2. </w:t>
      </w:r>
      <w:r w:rsidRPr="00286316">
        <w:rPr>
          <w:rFonts w:ascii="GHEA Grapalat" w:hAnsi="GHEA Grapalat"/>
          <w:shd w:val="clear" w:color="auto" w:fill="FFFFFF"/>
          <w:lang w:val="ru-RU"/>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հոդվածի</w:t>
      </w:r>
      <w:r w:rsidRPr="00286316">
        <w:rPr>
          <w:rFonts w:ascii="GHEA Grapalat" w:hAnsi="GHEA Grapalat"/>
          <w:shd w:val="clear" w:color="auto" w:fill="FFFFFF"/>
          <w:lang w:val="pt-PT"/>
        </w:rPr>
        <w:t xml:space="preserve"> 1-</w:t>
      </w:r>
      <w:r w:rsidRPr="00286316">
        <w:rPr>
          <w:rFonts w:ascii="GHEA Grapalat" w:hAnsi="GHEA Grapalat"/>
          <w:shd w:val="clear" w:color="auto" w:fill="FFFFFF"/>
          <w:lang w:val="ru-RU"/>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մասի</w:t>
      </w:r>
      <w:r w:rsidRPr="00286316">
        <w:rPr>
          <w:rFonts w:ascii="GHEA Grapalat" w:hAnsi="GHEA Grapalat"/>
          <w:shd w:val="clear" w:color="auto" w:fill="FFFFFF"/>
          <w:lang w:val="pt-PT"/>
        </w:rPr>
        <w:t xml:space="preserve"> 1-3-</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lang w:val="pt-PT"/>
        </w:rPr>
        <w:t xml:space="preserve"> 5-</w:t>
      </w:r>
      <w:r w:rsidR="00B86A2C" w:rsidRPr="00286316">
        <w:rPr>
          <w:rFonts w:ascii="GHEA Grapalat" w:hAnsi="GHEA Grapalat"/>
          <w:shd w:val="clear" w:color="auto" w:fill="FFFFFF"/>
          <w:lang w:val="pt-PT"/>
        </w:rPr>
        <w:t>9</w:t>
      </w:r>
      <w:r w:rsidRPr="00286316">
        <w:rPr>
          <w:rFonts w:ascii="GHEA Grapalat" w:hAnsi="GHEA Grapalat"/>
          <w:shd w:val="clear" w:color="auto" w:fill="FFFFFF"/>
          <w:lang w:val="pt-PT"/>
        </w:rPr>
        <w:t>-</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կետերով</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նախատեսված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հիմքերի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առկայության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մասին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կառավարիչը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պարտավոր</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տասնօրյա</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տեղ</w:t>
      </w:r>
      <w:r w:rsidR="00A73E5D" w:rsidRPr="00286316">
        <w:rPr>
          <w:rFonts w:ascii="GHEA Grapalat" w:hAnsi="GHEA Grapalat"/>
          <w:shd w:val="clear" w:color="auto" w:fill="FFFFFF"/>
        </w:rPr>
        <w:t>եկացնել</w:t>
      </w:r>
      <w:r w:rsidR="00A73E5D"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Հայաստանի</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Հանրապետության</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արդարադատության</w:t>
      </w:r>
      <w:r w:rsidR="00E8477F"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նախարարությանը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կառավարիչների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ինքնակարգավորվող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կազմակերպությանը՝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կցելով</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կասեցման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հիմքերը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հավաստող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համապատասխան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փաստաթղթերը</w:t>
      </w:r>
      <w:r w:rsidRPr="00286316">
        <w:rPr>
          <w:rFonts w:ascii="GHEA Grapalat" w:hAnsi="GHEA Grapalat"/>
          <w:shd w:val="clear" w:color="auto" w:fill="FFFFFF"/>
          <w:lang w:val="pt-PT"/>
        </w:rPr>
        <w:t xml:space="preserve">: </w:t>
      </w:r>
    </w:p>
    <w:p w:rsidR="00715272" w:rsidRPr="00286316" w:rsidRDefault="00111DC7">
      <w:pPr>
        <w:spacing w:after="0" w:line="360" w:lineRule="auto"/>
        <w:ind w:firstLine="720"/>
        <w:jc w:val="both"/>
        <w:outlineLvl w:val="2"/>
        <w:rPr>
          <w:rFonts w:ascii="GHEA Grapalat" w:eastAsia="GHEA Grapalat" w:hAnsi="GHEA Grapalat" w:cs="GHEA Grapalat"/>
          <w:b/>
          <w:bCs/>
          <w:shd w:val="clear" w:color="auto" w:fill="FFFFFF"/>
          <w:lang w:val="pt-PT"/>
        </w:rPr>
      </w:pPr>
      <w:r w:rsidRPr="00286316">
        <w:rPr>
          <w:rFonts w:ascii="GHEA Grapalat" w:hAnsi="GHEA Grapalat"/>
          <w:shd w:val="clear" w:color="auto" w:fill="FFFFFF"/>
          <w:lang w:val="pt-PT"/>
        </w:rPr>
        <w:t xml:space="preserve">3. </w:t>
      </w:r>
      <w:r w:rsidR="00493312" w:rsidRPr="00286316">
        <w:rPr>
          <w:rFonts w:ascii="GHEA Grapalat" w:hAnsi="GHEA Grapalat"/>
          <w:shd w:val="clear" w:color="auto" w:fill="FFFFFF"/>
        </w:rPr>
        <w:t>Կառավարչի</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գործունեությունը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կասեցնում</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Հայաստանի</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Հանրապետության</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արդարադատության</w:t>
      </w:r>
      <w:r w:rsidR="00E8477F"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նախարարը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Կառավարչի</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գործունեությունը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կասեցնելու</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մասին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որոշումն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այն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կայացնելուց</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lang w:val="pt-PT"/>
        </w:rPr>
        <w:t>եռօրյա</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ուղարկվում</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համապատասխան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կառավարչին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կառավարիչների</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ինքնակարգավորվող</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կազմակերպությանը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ինչպես</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նաև</w:t>
      </w:r>
      <w:r w:rsidRPr="00286316">
        <w:rPr>
          <w:rFonts w:ascii="GHEA Grapalat" w:hAnsi="GHEA Grapalat"/>
          <w:shd w:val="clear" w:color="auto" w:fill="FFFFFF"/>
          <w:lang w:val="pt-PT"/>
        </w:rPr>
        <w:t xml:space="preserve"> </w:t>
      </w:r>
      <w:r w:rsidR="00CD4244" w:rsidRPr="00286316">
        <w:rPr>
          <w:rFonts w:ascii="GHEA Grapalat" w:hAnsi="GHEA Grapalat"/>
          <w:shd w:val="clear" w:color="auto" w:fill="FFFFFF"/>
          <w:lang w:val="ru-RU"/>
        </w:rPr>
        <w:t>Դատական</w:t>
      </w:r>
      <w:r w:rsidR="00CD4244" w:rsidRPr="00286316">
        <w:rPr>
          <w:rFonts w:ascii="GHEA Grapalat" w:hAnsi="GHEA Grapalat"/>
          <w:shd w:val="clear" w:color="auto" w:fill="FFFFFF"/>
          <w:lang w:val="pt-PT"/>
        </w:rPr>
        <w:t xml:space="preserve"> </w:t>
      </w:r>
      <w:r w:rsidR="00CD4244" w:rsidRPr="00286316">
        <w:rPr>
          <w:rFonts w:ascii="GHEA Grapalat" w:hAnsi="GHEA Grapalat"/>
          <w:shd w:val="clear" w:color="auto" w:fill="FFFFFF"/>
          <w:lang w:val="ru-RU"/>
        </w:rPr>
        <w:t>դեպարտամենտին</w:t>
      </w:r>
      <w:r w:rsidR="00493312" w:rsidRPr="00286316">
        <w:rPr>
          <w:rFonts w:ascii="GHEA Grapalat" w:hAnsi="GHEA Grapalat"/>
          <w:shd w:val="clear" w:color="auto" w:fill="FFFFFF"/>
        </w:rPr>
        <w:t>՝</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դատարաններին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ծանուցելու</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համար</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և</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հրապարակվում</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Հայաստանի</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Հանրապետության</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lang w:val="ru-RU"/>
        </w:rPr>
        <w:t>արդարադատության</w:t>
      </w:r>
      <w:r w:rsidR="00E8477F"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նախարարության</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պաշտոնական</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կայքում</w:t>
      </w:r>
      <w:r w:rsidR="00493312" w:rsidRPr="00286316">
        <w:rPr>
          <w:rFonts w:ascii="GHEA Grapalat" w:hAnsi="GHEA Grapalat"/>
          <w:shd w:val="clear" w:color="auto" w:fill="FFFFFF"/>
          <w:lang w:val="pt-PT"/>
        </w:rPr>
        <w:t>:</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4. </w:t>
      </w:r>
      <w:r w:rsidRPr="00286316">
        <w:rPr>
          <w:rFonts w:ascii="GHEA Grapalat" w:hAnsi="GHEA Grapalat"/>
          <w:shd w:val="clear" w:color="auto" w:fill="FFFFFF"/>
        </w:rPr>
        <w:t>Կառավարչի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գործունեությունը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կասեցնելու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դեպքում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որակավորման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վկայականի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գործողությունը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համարվում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կասեցված</w:t>
      </w:r>
      <w:r w:rsidRPr="00286316">
        <w:rPr>
          <w:rFonts w:ascii="GHEA Grapalat" w:hAnsi="GHEA Grapalat"/>
          <w:shd w:val="clear" w:color="auto" w:fill="FFFFFF"/>
          <w:lang w:val="pt-PT"/>
        </w:rPr>
        <w:t xml:space="preserve">: </w:t>
      </w:r>
    </w:p>
    <w:p w:rsidR="0071527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5. </w:t>
      </w:r>
      <w:r w:rsidRPr="00286316">
        <w:rPr>
          <w:rFonts w:ascii="GHEA Grapalat" w:hAnsi="GHEA Grapalat"/>
          <w:shd w:val="clear" w:color="auto" w:fill="FFFFFF"/>
        </w:rPr>
        <w:t>Կառավար</w:t>
      </w:r>
      <w:r w:rsidR="002E5561" w:rsidRPr="00286316">
        <w:rPr>
          <w:rFonts w:ascii="GHEA Grapalat" w:hAnsi="GHEA Grapalat"/>
          <w:shd w:val="clear" w:color="auto" w:fill="FFFFFF"/>
        </w:rPr>
        <w:t>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գործունեության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կասեցման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որոշումը</w:t>
      </w:r>
      <w:r w:rsidR="002E5561" w:rsidRPr="00286316">
        <w:rPr>
          <w:rFonts w:ascii="GHEA Grapalat" w:hAnsi="GHEA Grapalat"/>
          <w:shd w:val="clear" w:color="auto" w:fill="FFFFFF"/>
          <w:lang w:val="pt-PT"/>
        </w:rPr>
        <w:t xml:space="preserve"> </w:t>
      </w:r>
      <w:r w:rsidR="002E5561" w:rsidRPr="00286316">
        <w:rPr>
          <w:rFonts w:ascii="GHEA Grapalat" w:hAnsi="GHEA Grapalat"/>
          <w:shd w:val="clear" w:color="auto" w:fill="FFFFFF"/>
        </w:rPr>
        <w:t>կարող</w:t>
      </w:r>
      <w:r w:rsidR="002E5561" w:rsidRPr="00286316">
        <w:rPr>
          <w:rFonts w:ascii="GHEA Grapalat" w:hAnsi="GHEA Grapalat"/>
          <w:shd w:val="clear" w:color="auto" w:fill="FFFFFF"/>
          <w:lang w:val="pt-PT"/>
        </w:rPr>
        <w:t xml:space="preserve"> </w:t>
      </w:r>
      <w:r w:rsidR="002E5561" w:rsidRPr="00286316">
        <w:rPr>
          <w:rFonts w:ascii="GHEA Grapalat" w:hAnsi="GHEA Grapalat"/>
          <w:shd w:val="clear" w:color="auto" w:fill="FFFFFF"/>
        </w:rPr>
        <w:t>է</w:t>
      </w:r>
      <w:r w:rsidR="002E5561" w:rsidRPr="00286316">
        <w:rPr>
          <w:rFonts w:ascii="GHEA Grapalat" w:hAnsi="GHEA Grapalat"/>
          <w:shd w:val="clear" w:color="auto" w:fill="FFFFFF"/>
          <w:lang w:val="pt-PT"/>
        </w:rPr>
        <w:t xml:space="preserve"> </w:t>
      </w:r>
      <w:r w:rsidR="002E5561" w:rsidRPr="00286316">
        <w:rPr>
          <w:rFonts w:ascii="GHEA Grapalat" w:hAnsi="GHEA Grapalat"/>
          <w:shd w:val="clear" w:color="auto" w:fill="FFFFFF"/>
        </w:rPr>
        <w:t>բողոքարկվել</w:t>
      </w:r>
      <w:r w:rsidR="00F8410A" w:rsidRPr="00286316">
        <w:rPr>
          <w:rFonts w:ascii="GHEA Grapalat" w:hAnsi="GHEA Grapalat"/>
          <w:shd w:val="clear" w:color="auto" w:fill="FFFFFF"/>
          <w:lang w:val="pt-PT"/>
        </w:rPr>
        <w:t xml:space="preserve"> </w:t>
      </w:r>
      <w:r w:rsidR="00F8410A" w:rsidRPr="00286316">
        <w:rPr>
          <w:rFonts w:ascii="GHEA Grapalat" w:hAnsi="GHEA Grapalat"/>
        </w:rPr>
        <w:t>դատարան՝</w:t>
      </w:r>
      <w:r w:rsidR="00F8410A" w:rsidRPr="00286316">
        <w:rPr>
          <w:rFonts w:ascii="GHEA Grapalat" w:hAnsi="GHEA Grapalat"/>
          <w:lang w:val="pt-PT"/>
        </w:rPr>
        <w:t xml:space="preserve"> որոշումն </w:t>
      </w:r>
      <w:r w:rsidR="00F8410A" w:rsidRPr="00286316">
        <w:rPr>
          <w:rFonts w:ascii="GHEA Grapalat" w:hAnsi="GHEA Grapalat"/>
        </w:rPr>
        <w:t>ուժի</w:t>
      </w:r>
      <w:r w:rsidR="00F8410A" w:rsidRPr="00286316">
        <w:rPr>
          <w:rFonts w:ascii="GHEA Grapalat" w:hAnsi="GHEA Grapalat"/>
          <w:lang w:val="pt-PT"/>
        </w:rPr>
        <w:t xml:space="preserve"> </w:t>
      </w:r>
      <w:r w:rsidR="00F8410A" w:rsidRPr="00286316">
        <w:rPr>
          <w:rFonts w:ascii="GHEA Grapalat" w:hAnsi="GHEA Grapalat"/>
        </w:rPr>
        <w:t>մեջ</w:t>
      </w:r>
      <w:r w:rsidR="00F8410A" w:rsidRPr="00286316">
        <w:rPr>
          <w:rFonts w:ascii="GHEA Grapalat" w:hAnsi="GHEA Grapalat"/>
          <w:lang w:val="pt-PT"/>
        </w:rPr>
        <w:t xml:space="preserve"> </w:t>
      </w:r>
      <w:r w:rsidR="00F8410A" w:rsidRPr="00286316">
        <w:rPr>
          <w:rFonts w:ascii="GHEA Grapalat" w:hAnsi="GHEA Grapalat"/>
        </w:rPr>
        <w:t>մտնելուց</w:t>
      </w:r>
      <w:r w:rsidR="00F8410A" w:rsidRPr="00286316">
        <w:rPr>
          <w:rFonts w:ascii="GHEA Grapalat" w:hAnsi="GHEA Grapalat"/>
          <w:lang w:val="pt-PT"/>
        </w:rPr>
        <w:t xml:space="preserve"> </w:t>
      </w:r>
      <w:r w:rsidR="00F8410A" w:rsidRPr="00286316">
        <w:rPr>
          <w:rFonts w:ascii="GHEA Grapalat" w:hAnsi="GHEA Grapalat"/>
        </w:rPr>
        <w:t>հետո</w:t>
      </w:r>
      <w:r w:rsidR="00F8410A" w:rsidRPr="00286316">
        <w:rPr>
          <w:rFonts w:ascii="GHEA Grapalat" w:hAnsi="GHEA Grapalat"/>
          <w:lang w:val="pt-PT"/>
        </w:rPr>
        <w:t xml:space="preserve"> </w:t>
      </w:r>
      <w:r w:rsidR="00F8410A" w:rsidRPr="00286316">
        <w:rPr>
          <w:rFonts w:ascii="GHEA Grapalat" w:hAnsi="GHEA Grapalat"/>
        </w:rPr>
        <w:t>երկամսյա</w:t>
      </w:r>
      <w:r w:rsidR="00F8410A" w:rsidRPr="00286316">
        <w:rPr>
          <w:rFonts w:ascii="GHEA Grapalat" w:hAnsi="GHEA Grapalat"/>
          <w:lang w:val="pt-PT"/>
        </w:rPr>
        <w:t xml:space="preserve"> </w:t>
      </w:r>
      <w:r w:rsidR="00F8410A" w:rsidRPr="00286316">
        <w:rPr>
          <w:rFonts w:ascii="GHEA Grapalat" w:hAnsi="GHEA Grapalat"/>
        </w:rPr>
        <w:t>ժամկետում</w:t>
      </w:r>
      <w:r w:rsidRPr="00286316">
        <w:rPr>
          <w:rFonts w:ascii="GHEA Grapalat" w:hAnsi="GHEA Grapalat"/>
          <w:shd w:val="clear" w:color="auto" w:fill="FFFFFF"/>
          <w:lang w:val="pt-PT"/>
        </w:rPr>
        <w:t xml:space="preserve">: </w:t>
      </w:r>
    </w:p>
    <w:p w:rsidR="002103F2" w:rsidRPr="00286316" w:rsidRDefault="00493312">
      <w:pPr>
        <w:spacing w:after="0" w:line="360" w:lineRule="auto"/>
        <w:ind w:firstLine="720"/>
        <w:jc w:val="both"/>
        <w:outlineLvl w:val="2"/>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6. </w:t>
      </w:r>
      <w:r w:rsidRPr="00286316">
        <w:rPr>
          <w:rFonts w:ascii="GHEA Grapalat" w:hAnsi="GHEA Grapalat"/>
          <w:shd w:val="clear" w:color="auto" w:fill="FFFFFF"/>
        </w:rPr>
        <w:t>Սույն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հոդվածի</w:t>
      </w:r>
      <w:r w:rsidR="00111DC7" w:rsidRPr="00286316">
        <w:rPr>
          <w:rFonts w:ascii="GHEA Grapalat" w:hAnsi="GHEA Grapalat"/>
          <w:shd w:val="clear" w:color="auto" w:fill="FFFFFF"/>
          <w:lang w:val="pt-PT"/>
        </w:rPr>
        <w:t xml:space="preserve"> 1-</w:t>
      </w:r>
      <w:r w:rsidRPr="00286316">
        <w:rPr>
          <w:rFonts w:ascii="GHEA Grapalat" w:hAnsi="GHEA Grapalat"/>
          <w:shd w:val="clear" w:color="auto" w:fill="FFFFFF"/>
        </w:rPr>
        <w:t>ին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մասով</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նախատեսված</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հիմքերը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վերանալուց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կառավարիչը</w:t>
      </w:r>
      <w:r w:rsidR="00111DC7"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lang w:val="pt-PT"/>
        </w:rPr>
        <w:t xml:space="preserve">կարող է </w:t>
      </w:r>
      <w:r w:rsidR="00E07CA4" w:rsidRPr="00286316">
        <w:rPr>
          <w:rFonts w:ascii="GHEA Grapalat" w:hAnsi="GHEA Grapalat"/>
          <w:shd w:val="clear" w:color="auto" w:fill="FFFFFF"/>
        </w:rPr>
        <w:t>դիմել</w:t>
      </w:r>
      <w:r w:rsidR="00111DC7"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Հայաստանի</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Հանրապետության</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արդարադատության</w:t>
      </w:r>
      <w:r w:rsidR="00E8477F" w:rsidRPr="00286316">
        <w:rPr>
          <w:rFonts w:ascii="GHEA Grapalat" w:hAnsi="GHEA Grapalat"/>
          <w:shd w:val="clear" w:color="auto" w:fill="FFFFFF"/>
          <w:lang w:val="pt-PT"/>
        </w:rPr>
        <w:t xml:space="preserve"> </w:t>
      </w:r>
      <w:r w:rsidRPr="00286316">
        <w:rPr>
          <w:rFonts w:ascii="GHEA Grapalat" w:hAnsi="GHEA Grapalat"/>
          <w:shd w:val="clear" w:color="auto" w:fill="FFFFFF"/>
        </w:rPr>
        <w:t>նախարարություն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իր</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գործունեությունը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վերականգնելու</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համար՝</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կցելով</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համապատասխան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փաստաթղթերը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Կառավարչի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գործունեությունը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վերականգնվում</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00111DC7"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Հայաստանի</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Հանրապետության</w:t>
      </w:r>
      <w:r w:rsidR="000031B5" w:rsidRPr="00286316">
        <w:rPr>
          <w:rFonts w:ascii="GHEA Grapalat" w:hAnsi="GHEA Grapalat"/>
          <w:shd w:val="clear" w:color="auto" w:fill="FFFFFF"/>
          <w:lang w:val="pt-PT"/>
        </w:rPr>
        <w:t xml:space="preserve"> </w:t>
      </w:r>
      <w:r w:rsidR="000031B5" w:rsidRPr="00286316">
        <w:rPr>
          <w:rFonts w:ascii="GHEA Grapalat" w:hAnsi="GHEA Grapalat"/>
          <w:shd w:val="clear" w:color="auto" w:fill="FFFFFF"/>
        </w:rPr>
        <w:t>արդարադատության</w:t>
      </w:r>
      <w:r w:rsidR="00E8477F" w:rsidRPr="00286316">
        <w:rPr>
          <w:rFonts w:ascii="GHEA Grapalat" w:hAnsi="GHEA Grapalat"/>
          <w:shd w:val="clear" w:color="auto" w:fill="FFFFFF"/>
          <w:lang w:val="pt-PT"/>
        </w:rPr>
        <w:t xml:space="preserve"> </w:t>
      </w:r>
      <w:r w:rsidRPr="00286316">
        <w:rPr>
          <w:rFonts w:ascii="GHEA Grapalat" w:hAnsi="GHEA Grapalat"/>
          <w:shd w:val="clear" w:color="auto" w:fill="FFFFFF"/>
        </w:rPr>
        <w:t>նախարարի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կողմից՝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դիմումը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ստանալուց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00111DC7" w:rsidRPr="00286316">
        <w:rPr>
          <w:rFonts w:ascii="GHEA Grapalat" w:hAnsi="GHEA Grapalat"/>
          <w:shd w:val="clear" w:color="auto" w:fill="FFFFFF"/>
          <w:lang w:val="pt-PT"/>
        </w:rPr>
        <w:t xml:space="preserve"> </w:t>
      </w:r>
      <w:r w:rsidR="00E07CA4" w:rsidRPr="00286316">
        <w:rPr>
          <w:rFonts w:ascii="GHEA Grapalat" w:hAnsi="GHEA Grapalat"/>
          <w:shd w:val="clear" w:color="auto" w:fill="FFFFFF"/>
        </w:rPr>
        <w:t>եռօրյա</w:t>
      </w:r>
      <w:r w:rsidR="00E07CA4"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proofErr w:type="gramStart"/>
      <w:r w:rsidR="00111DC7" w:rsidRPr="00286316">
        <w:rPr>
          <w:rFonts w:ascii="GHEA Grapalat" w:hAnsi="GHEA Grapalat"/>
          <w:shd w:val="clear" w:color="auto" w:fill="FFFFFF"/>
          <w:lang w:val="pt-PT"/>
        </w:rPr>
        <w:t>:</w:t>
      </w:r>
      <w:r w:rsidR="00FE2FBA" w:rsidRPr="00286316">
        <w:rPr>
          <w:rFonts w:ascii="GHEA Grapalat" w:hAnsi="GHEA Grapalat"/>
          <w:shd w:val="clear" w:color="auto" w:fill="FFFFFF"/>
          <w:lang w:val="pt-PT"/>
        </w:rPr>
        <w:t>»</w:t>
      </w:r>
      <w:proofErr w:type="gramEnd"/>
      <w:r w:rsidR="00FE2FBA" w:rsidRPr="00286316">
        <w:rPr>
          <w:rFonts w:ascii="GHEA Grapalat" w:hAnsi="GHEA Grapalat"/>
          <w:shd w:val="clear" w:color="auto" w:fill="FFFFFF"/>
          <w:lang w:val="pt-PT"/>
        </w:rPr>
        <w:t>:</w:t>
      </w:r>
    </w:p>
    <w:p w:rsidR="00715272" w:rsidRPr="00286316" w:rsidRDefault="00715272" w:rsidP="002103F2">
      <w:pPr>
        <w:spacing w:after="0" w:line="360" w:lineRule="auto"/>
        <w:ind w:firstLine="720"/>
        <w:jc w:val="both"/>
        <w:outlineLvl w:val="2"/>
        <w:rPr>
          <w:rFonts w:ascii="GHEA Grapalat" w:eastAsia="GHEA Grapalat" w:hAnsi="GHEA Grapalat" w:cs="GHEA Grapalat"/>
          <w:lang w:val="pt-PT"/>
        </w:rPr>
      </w:pP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b/>
          <w:bCs/>
          <w:lang w:val="pt-PT"/>
        </w:rPr>
        <w:tab/>
      </w:r>
      <w:proofErr w:type="gramStart"/>
      <w:r w:rsidRPr="00286316">
        <w:rPr>
          <w:rFonts w:ascii="GHEA Grapalat" w:hAnsi="GHEA Grapalat"/>
          <w:b/>
          <w:bCs/>
        </w:rPr>
        <w:t>Հոդված</w:t>
      </w:r>
      <w:r w:rsidRPr="00286316">
        <w:rPr>
          <w:rFonts w:ascii="GHEA Grapalat" w:hAnsi="GHEA Grapalat"/>
          <w:b/>
          <w:bCs/>
          <w:lang w:val="pt-PT"/>
        </w:rPr>
        <w:t xml:space="preserve"> </w:t>
      </w:r>
      <w:r w:rsidR="008A6A4F" w:rsidRPr="00286316">
        <w:rPr>
          <w:rFonts w:ascii="GHEA Grapalat" w:hAnsi="GHEA Grapalat"/>
          <w:b/>
          <w:bCs/>
          <w:lang w:val="pt-PT"/>
        </w:rPr>
        <w:t>38</w:t>
      </w:r>
      <w:r w:rsidR="00111DC7" w:rsidRPr="00286316">
        <w:rPr>
          <w:rFonts w:ascii="GHEA Grapalat" w:hAnsi="GHEA Grapalat"/>
          <w:lang w:val="pt-PT"/>
        </w:rPr>
        <w:t>.</w:t>
      </w:r>
      <w:proofErr w:type="gramEnd"/>
      <w:r w:rsidRPr="00286316">
        <w:rPr>
          <w:rFonts w:ascii="GHEA Grapalat" w:hAnsi="GHEA Grapalat"/>
          <w:lang w:val="pt-PT"/>
        </w:rPr>
        <w:t xml:space="preserve"> Օրենքի 29.2-րդ հոդվածը շարադրել հետևյալ խմբագրությամբ.</w:t>
      </w:r>
    </w:p>
    <w:p w:rsidR="00715272" w:rsidRPr="00286316" w:rsidRDefault="00493312">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eastAsia="GHEA Grapalat" w:hAnsi="GHEA Grapalat" w:cs="GHEA Grapalat"/>
          <w:b/>
          <w:lang w:val="pt-PT"/>
        </w:rPr>
        <w:t>«</w:t>
      </w:r>
      <w:r w:rsidRPr="00286316">
        <w:rPr>
          <w:rFonts w:ascii="GHEA Grapalat" w:hAnsi="GHEA Grapalat"/>
          <w:b/>
          <w:bCs/>
        </w:rPr>
        <w:t>Հոդված</w:t>
      </w:r>
      <w:r w:rsidRPr="00286316">
        <w:rPr>
          <w:rFonts w:ascii="GHEA Grapalat" w:hAnsi="GHEA Grapalat"/>
          <w:b/>
          <w:bCs/>
          <w:lang w:val="pt-PT"/>
        </w:rPr>
        <w:t xml:space="preserve"> 29.2. </w:t>
      </w:r>
      <w:r w:rsidRPr="00286316">
        <w:rPr>
          <w:rFonts w:ascii="GHEA Grapalat" w:hAnsi="GHEA Grapalat"/>
          <w:b/>
          <w:bCs/>
          <w:shd w:val="clear" w:color="auto" w:fill="FFFFFF"/>
        </w:rPr>
        <w:t>Կառավարչի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որակավորումը</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դադարեցնելը</w:t>
      </w:r>
      <w:r w:rsidRPr="00286316">
        <w:rPr>
          <w:rFonts w:ascii="GHEA Grapalat" w:hAnsi="GHEA Grapalat"/>
          <w:b/>
          <w:bCs/>
          <w:shd w:val="clear" w:color="auto" w:fill="FFFFFF"/>
          <w:lang w:val="pt-PT"/>
        </w:rPr>
        <w:t xml:space="preserve"> </w:t>
      </w:r>
    </w:p>
    <w:p w:rsidR="00715272" w:rsidRPr="00286316" w:rsidRDefault="00493312" w:rsidP="002103F2">
      <w:pPr>
        <w:pStyle w:val="NormalWeb"/>
        <w:spacing w:before="0" w:after="0" w:line="360" w:lineRule="auto"/>
        <w:ind w:firstLine="346"/>
        <w:jc w:val="both"/>
        <w:rPr>
          <w:rFonts w:ascii="GHEA Grapalat" w:eastAsia="GHEA Grapalat" w:hAnsi="GHEA Grapalat" w:cs="GHEA Grapalat"/>
          <w:sz w:val="22"/>
          <w:szCs w:val="22"/>
          <w:lang w:val="pt-PT"/>
        </w:rPr>
      </w:pPr>
      <w:r w:rsidRPr="00286316">
        <w:rPr>
          <w:rFonts w:ascii="GHEA Grapalat" w:eastAsia="GHEA Grapalat" w:hAnsi="GHEA Grapalat" w:cs="GHEA Grapalat"/>
          <w:sz w:val="22"/>
          <w:szCs w:val="22"/>
          <w:lang w:val="pt-PT"/>
        </w:rPr>
        <w:tab/>
      </w:r>
      <w:r w:rsidRPr="00286316">
        <w:rPr>
          <w:rFonts w:ascii="GHEA Grapalat" w:hAnsi="GHEA Grapalat"/>
          <w:sz w:val="22"/>
          <w:szCs w:val="22"/>
          <w:lang w:val="pt-PT"/>
        </w:rPr>
        <w:t xml:space="preserve">1.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որակավորումը</w:t>
      </w:r>
      <w:r w:rsidRPr="00286316">
        <w:rPr>
          <w:rFonts w:ascii="GHEA Grapalat" w:hAnsi="GHEA Grapalat"/>
          <w:sz w:val="22"/>
          <w:szCs w:val="22"/>
          <w:lang w:val="pt-PT"/>
        </w:rPr>
        <w:t xml:space="preserve"> </w:t>
      </w:r>
      <w:r w:rsidRPr="00286316">
        <w:rPr>
          <w:rFonts w:ascii="GHEA Grapalat" w:hAnsi="GHEA Grapalat"/>
          <w:sz w:val="22"/>
          <w:szCs w:val="22"/>
        </w:rPr>
        <w:t>դադարեցվում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000031B5" w:rsidRPr="00286316">
        <w:rPr>
          <w:rFonts w:ascii="GHEA Grapalat" w:hAnsi="GHEA Grapalat"/>
          <w:sz w:val="22"/>
          <w:szCs w:val="22"/>
        </w:rPr>
        <w:t>Հայաստանի</w:t>
      </w:r>
      <w:r w:rsidR="000031B5" w:rsidRPr="00286316">
        <w:rPr>
          <w:rFonts w:ascii="GHEA Grapalat" w:hAnsi="GHEA Grapalat"/>
          <w:sz w:val="22"/>
          <w:szCs w:val="22"/>
          <w:lang w:val="pt-PT"/>
        </w:rPr>
        <w:t xml:space="preserve"> </w:t>
      </w:r>
      <w:r w:rsidR="000031B5" w:rsidRPr="00286316">
        <w:rPr>
          <w:rFonts w:ascii="GHEA Grapalat" w:hAnsi="GHEA Grapalat"/>
          <w:sz w:val="22"/>
          <w:szCs w:val="22"/>
        </w:rPr>
        <w:t>Հանրապետության</w:t>
      </w:r>
      <w:r w:rsidR="000031B5" w:rsidRPr="00286316">
        <w:rPr>
          <w:rFonts w:ascii="GHEA Grapalat" w:hAnsi="GHEA Grapalat"/>
          <w:sz w:val="22"/>
          <w:szCs w:val="22"/>
          <w:lang w:val="pt-PT"/>
        </w:rPr>
        <w:t xml:space="preserve"> </w:t>
      </w:r>
      <w:r w:rsidR="000031B5" w:rsidRPr="00286316">
        <w:rPr>
          <w:rFonts w:ascii="GHEA Grapalat" w:hAnsi="GHEA Grapalat"/>
          <w:sz w:val="22"/>
          <w:szCs w:val="22"/>
        </w:rPr>
        <w:t>արդարադատության</w:t>
      </w:r>
      <w:r w:rsidR="00E8477F" w:rsidRPr="00286316">
        <w:rPr>
          <w:rFonts w:ascii="GHEA Grapalat" w:hAnsi="GHEA Grapalat"/>
          <w:sz w:val="22"/>
          <w:szCs w:val="22"/>
          <w:lang w:val="pt-PT"/>
        </w:rPr>
        <w:t xml:space="preserve"> </w:t>
      </w:r>
      <w:r w:rsidRPr="00286316">
        <w:rPr>
          <w:rFonts w:ascii="GHEA Grapalat" w:hAnsi="GHEA Grapalat"/>
          <w:sz w:val="22"/>
          <w:szCs w:val="22"/>
        </w:rPr>
        <w:t>նախարարի</w:t>
      </w:r>
      <w:r w:rsidRPr="00286316">
        <w:rPr>
          <w:rFonts w:ascii="GHEA Grapalat" w:hAnsi="GHEA Grapalat"/>
          <w:sz w:val="22"/>
          <w:szCs w:val="22"/>
          <w:lang w:val="pt-PT"/>
        </w:rPr>
        <w:t xml:space="preserve"> </w:t>
      </w:r>
      <w:r w:rsidRPr="00286316">
        <w:rPr>
          <w:rFonts w:ascii="GHEA Grapalat" w:hAnsi="GHEA Grapalat"/>
          <w:sz w:val="22"/>
          <w:szCs w:val="22"/>
        </w:rPr>
        <w:t>կողմից</w:t>
      </w:r>
      <w:r w:rsidRPr="00286316">
        <w:rPr>
          <w:rFonts w:ascii="GHEA Grapalat" w:hAnsi="GHEA Grapalat"/>
          <w:sz w:val="22"/>
          <w:szCs w:val="22"/>
          <w:lang w:val="pt-PT"/>
        </w:rPr>
        <w:t xml:space="preserve">, </w:t>
      </w:r>
      <w:r w:rsidRPr="00286316">
        <w:rPr>
          <w:rFonts w:ascii="GHEA Grapalat" w:hAnsi="GHEA Grapalat"/>
          <w:sz w:val="22"/>
          <w:szCs w:val="22"/>
        </w:rPr>
        <w:t>եթե</w:t>
      </w:r>
      <w:r w:rsidRPr="00286316">
        <w:rPr>
          <w:rFonts w:ascii="GHEA Grapalat" w:hAnsi="GHEA Grapalat"/>
          <w:sz w:val="22"/>
          <w:szCs w:val="22"/>
          <w:lang w:val="pt-PT"/>
        </w:rPr>
        <w:t>`</w:t>
      </w:r>
    </w:p>
    <w:p w:rsidR="004E0EF7" w:rsidRPr="00286316" w:rsidRDefault="00493312" w:rsidP="002103F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կառավարիչը</w:t>
      </w:r>
      <w:proofErr w:type="gramEnd"/>
      <w:r w:rsidRPr="00286316">
        <w:rPr>
          <w:rFonts w:ascii="GHEA Grapalat" w:hAnsi="GHEA Grapalat"/>
          <w:sz w:val="22"/>
          <w:szCs w:val="22"/>
          <w:lang w:val="pt-PT"/>
        </w:rPr>
        <w:t xml:space="preserve"> </w:t>
      </w:r>
      <w:r w:rsidRPr="00286316">
        <w:rPr>
          <w:rFonts w:ascii="GHEA Grapalat" w:hAnsi="GHEA Grapalat"/>
          <w:sz w:val="22"/>
          <w:szCs w:val="22"/>
        </w:rPr>
        <w:t>դիմել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այդ</w:t>
      </w:r>
      <w:r w:rsidRPr="00286316">
        <w:rPr>
          <w:rFonts w:ascii="GHEA Grapalat" w:hAnsi="GHEA Grapalat"/>
          <w:sz w:val="22"/>
          <w:szCs w:val="22"/>
          <w:lang w:val="pt-PT"/>
        </w:rPr>
        <w:t xml:space="preserve"> </w:t>
      </w:r>
      <w:r w:rsidRPr="00286316">
        <w:rPr>
          <w:rFonts w:ascii="GHEA Grapalat" w:hAnsi="GHEA Grapalat"/>
          <w:sz w:val="22"/>
          <w:szCs w:val="22"/>
        </w:rPr>
        <w:t>մասին</w:t>
      </w:r>
      <w:r w:rsidRPr="00286316">
        <w:rPr>
          <w:rFonts w:ascii="GHEA Grapalat" w:hAnsi="GHEA Grapalat"/>
          <w:sz w:val="22"/>
          <w:szCs w:val="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լրացել</w:t>
      </w:r>
      <w:proofErr w:type="gramEnd"/>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00BA6737" w:rsidRPr="00286316">
        <w:rPr>
          <w:rFonts w:ascii="GHEA Grapalat" w:hAnsi="GHEA Grapalat"/>
          <w:sz w:val="22"/>
          <w:szCs w:val="22"/>
        </w:rPr>
        <w:t>կառավարչի</w:t>
      </w:r>
      <w:r w:rsidR="00BA6737" w:rsidRPr="00286316">
        <w:rPr>
          <w:rFonts w:ascii="GHEA Grapalat" w:hAnsi="GHEA Grapalat"/>
          <w:sz w:val="22"/>
          <w:szCs w:val="22"/>
          <w:lang w:val="pt-PT"/>
        </w:rPr>
        <w:t xml:space="preserve"> </w:t>
      </w:r>
      <w:r w:rsidRPr="00286316">
        <w:rPr>
          <w:rFonts w:ascii="GHEA Grapalat" w:hAnsi="GHEA Grapalat"/>
          <w:sz w:val="22"/>
          <w:szCs w:val="22"/>
          <w:lang w:val="pt-PT"/>
        </w:rPr>
        <w:t xml:space="preserve">65 </w:t>
      </w:r>
      <w:r w:rsidRPr="00286316">
        <w:rPr>
          <w:rFonts w:ascii="GHEA Grapalat" w:hAnsi="GHEA Grapalat"/>
          <w:sz w:val="22"/>
          <w:szCs w:val="22"/>
        </w:rPr>
        <w:t>տարին</w:t>
      </w:r>
      <w:r w:rsidRPr="00286316">
        <w:rPr>
          <w:rFonts w:ascii="GHEA Grapalat" w:hAnsi="GHEA Grapalat"/>
          <w:sz w:val="22"/>
          <w:szCs w:val="22"/>
          <w:lang w:val="pt-PT"/>
        </w:rPr>
        <w:t xml:space="preserve">, </w:t>
      </w:r>
      <w:r w:rsidR="006E5D2C" w:rsidRPr="00286316">
        <w:rPr>
          <w:rFonts w:ascii="GHEA Grapalat" w:hAnsi="GHEA Grapalat"/>
          <w:sz w:val="22"/>
          <w:szCs w:val="22"/>
        </w:rPr>
        <w:t>իսկ</w:t>
      </w:r>
      <w:r w:rsidR="009C5726" w:rsidRPr="00286316">
        <w:rPr>
          <w:rFonts w:ascii="GHEA Grapalat" w:hAnsi="GHEA Grapalat"/>
          <w:sz w:val="22"/>
          <w:szCs w:val="22"/>
          <w:lang w:val="pt-PT"/>
        </w:rPr>
        <w:t xml:space="preserve">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հոդվածի</w:t>
      </w:r>
      <w:r w:rsidRPr="00286316">
        <w:rPr>
          <w:rFonts w:ascii="GHEA Grapalat" w:hAnsi="GHEA Grapalat"/>
          <w:sz w:val="22"/>
          <w:szCs w:val="22"/>
          <w:lang w:val="pt-PT"/>
        </w:rPr>
        <w:t xml:space="preserve"> 3-</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մաս</w:t>
      </w:r>
      <w:r w:rsidR="006E5D2C" w:rsidRPr="00286316">
        <w:rPr>
          <w:rFonts w:ascii="GHEA Grapalat" w:hAnsi="GHEA Grapalat"/>
          <w:sz w:val="22"/>
          <w:szCs w:val="22"/>
        </w:rPr>
        <w:t>ով</w:t>
      </w:r>
      <w:r w:rsidR="009C5726" w:rsidRPr="00286316">
        <w:rPr>
          <w:rFonts w:ascii="GHEA Grapalat" w:hAnsi="GHEA Grapalat"/>
          <w:sz w:val="22"/>
          <w:szCs w:val="22"/>
          <w:lang w:val="pt-PT"/>
        </w:rPr>
        <w:t xml:space="preserve"> </w:t>
      </w:r>
      <w:r w:rsidR="006E5D2C" w:rsidRPr="00286316">
        <w:rPr>
          <w:rFonts w:ascii="GHEA Grapalat" w:hAnsi="GHEA Grapalat"/>
          <w:sz w:val="22"/>
          <w:szCs w:val="22"/>
        </w:rPr>
        <w:t>նախատեսված</w:t>
      </w:r>
      <w:r w:rsidR="009C5726" w:rsidRPr="00286316">
        <w:rPr>
          <w:rFonts w:ascii="GHEA Grapalat" w:hAnsi="GHEA Grapalat"/>
          <w:sz w:val="22"/>
          <w:szCs w:val="22"/>
          <w:lang w:val="pt-PT"/>
        </w:rPr>
        <w:t xml:space="preserve"> </w:t>
      </w:r>
      <w:r w:rsidR="006E5D2C" w:rsidRPr="00286316">
        <w:rPr>
          <w:rFonts w:ascii="GHEA Grapalat" w:hAnsi="GHEA Grapalat"/>
          <w:sz w:val="22"/>
          <w:szCs w:val="22"/>
        </w:rPr>
        <w:t>դեպքում՝</w:t>
      </w:r>
      <w:r w:rsidR="009C5726" w:rsidRPr="00286316">
        <w:rPr>
          <w:rFonts w:ascii="GHEA Grapalat" w:hAnsi="GHEA Grapalat"/>
          <w:sz w:val="22"/>
          <w:szCs w:val="22"/>
          <w:lang w:val="pt-PT"/>
        </w:rPr>
        <w:t xml:space="preserve"> </w:t>
      </w:r>
      <w:r w:rsidR="006E5D2C" w:rsidRPr="00286316">
        <w:rPr>
          <w:rFonts w:ascii="GHEA Grapalat" w:hAnsi="GHEA Grapalat"/>
          <w:sz w:val="22"/>
          <w:szCs w:val="22"/>
          <w:lang w:val="pt-PT"/>
        </w:rPr>
        <w:t>նաև կառավարչի գործունեությունը շարունակելու համար տրամադրված լրացուցիչ ժամկետը</w:t>
      </w:r>
      <w:r w:rsidRPr="00286316">
        <w:rPr>
          <w:rFonts w:ascii="GHEA Grapalat" w:hAnsi="GHEA Grapalat"/>
          <w:sz w:val="22"/>
          <w:szCs w:val="22"/>
          <w:lang w:val="pt-PT"/>
        </w:rPr>
        <w:t>.</w:t>
      </w:r>
    </w:p>
    <w:p w:rsidR="004E0EF7" w:rsidRPr="00286316" w:rsidRDefault="00E04B0D">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r w:rsidRPr="00286316">
        <w:rPr>
          <w:rFonts w:ascii="GHEA Grapalat" w:hAnsi="GHEA Grapalat"/>
          <w:sz w:val="22"/>
          <w:szCs w:val="22"/>
          <w:lang w:val="ru-RU"/>
        </w:rPr>
        <w:t>կառավարիչը</w:t>
      </w:r>
      <w:r w:rsidRPr="00286316">
        <w:rPr>
          <w:rFonts w:ascii="GHEA Grapalat" w:hAnsi="GHEA Grapalat"/>
          <w:sz w:val="22"/>
          <w:szCs w:val="22"/>
          <w:lang w:val="pt-PT"/>
        </w:rPr>
        <w:t xml:space="preserve"> </w:t>
      </w:r>
      <w:r w:rsidRPr="00286316">
        <w:rPr>
          <w:rFonts w:ascii="GHEA Grapalat" w:hAnsi="GHEA Grapalat"/>
          <w:sz w:val="22"/>
          <w:szCs w:val="22"/>
          <w:lang w:val="ru-RU"/>
        </w:rPr>
        <w:t>մահացել</w:t>
      </w:r>
      <w:r w:rsidRPr="00286316">
        <w:rPr>
          <w:rFonts w:ascii="GHEA Grapalat" w:hAnsi="GHEA Grapalat"/>
          <w:sz w:val="22"/>
          <w:szCs w:val="22"/>
          <w:lang w:val="pt-PT"/>
        </w:rPr>
        <w:t xml:space="preserve"> </w:t>
      </w:r>
      <w:r w:rsidRPr="00286316">
        <w:rPr>
          <w:rFonts w:ascii="GHEA Grapalat" w:hAnsi="GHEA Grapalat"/>
          <w:sz w:val="22"/>
          <w:szCs w:val="22"/>
          <w:lang w:val="ru-RU"/>
        </w:rPr>
        <w:t>է</w:t>
      </w:r>
      <w:r w:rsidRPr="00286316">
        <w:rPr>
          <w:rFonts w:ascii="GHEA Grapalat" w:hAnsi="GHEA Grapalat"/>
          <w:sz w:val="22"/>
          <w:szCs w:val="22"/>
          <w:lang w:val="pt-PT"/>
        </w:rPr>
        <w:t xml:space="preserve">, </w:t>
      </w:r>
      <w:r w:rsidR="00493312" w:rsidRPr="00286316">
        <w:rPr>
          <w:rFonts w:ascii="GHEA Grapalat" w:hAnsi="GHEA Grapalat"/>
          <w:sz w:val="22"/>
          <w:szCs w:val="22"/>
        </w:rPr>
        <w:t>դատարանի՝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օրինական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ուժի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մեջ</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մտած</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վճռի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հիման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վրա</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ճանաչվել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է</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անգործունակ</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սահմանափակ</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գործունակ</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մահացած</w:t>
      </w:r>
      <w:r w:rsidR="00493312" w:rsidRPr="00286316">
        <w:rPr>
          <w:rFonts w:ascii="GHEA Grapalat" w:hAnsi="GHEA Grapalat"/>
          <w:sz w:val="22"/>
          <w:szCs w:val="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օրինական</w:t>
      </w:r>
      <w:proofErr w:type="gramEnd"/>
      <w:r w:rsidRPr="00286316">
        <w:rPr>
          <w:rFonts w:ascii="GHEA Grapalat" w:hAnsi="GHEA Grapalat"/>
          <w:sz w:val="22"/>
          <w:szCs w:val="22"/>
          <w:lang w:val="pt-PT"/>
        </w:rPr>
        <w:t xml:space="preserve"> </w:t>
      </w:r>
      <w:r w:rsidRPr="00286316">
        <w:rPr>
          <w:rFonts w:ascii="GHEA Grapalat" w:hAnsi="GHEA Grapalat"/>
          <w:sz w:val="22"/>
          <w:szCs w:val="22"/>
        </w:rPr>
        <w:t>ուժի</w:t>
      </w:r>
      <w:r w:rsidRPr="00286316">
        <w:rPr>
          <w:rFonts w:ascii="GHEA Grapalat" w:hAnsi="GHEA Grapalat"/>
          <w:sz w:val="22"/>
          <w:szCs w:val="22"/>
          <w:lang w:val="pt-PT"/>
        </w:rPr>
        <w:t xml:space="preserve"> </w:t>
      </w:r>
      <w:r w:rsidRPr="00286316">
        <w:rPr>
          <w:rFonts w:ascii="GHEA Grapalat" w:hAnsi="GHEA Grapalat"/>
          <w:sz w:val="22"/>
          <w:szCs w:val="22"/>
        </w:rPr>
        <w:t>մեջ</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մտել</w:t>
      </w:r>
      <w:r w:rsidRPr="00286316">
        <w:rPr>
          <w:rFonts w:ascii="GHEA Grapalat" w:hAnsi="GHEA Grapalat"/>
          <w:sz w:val="22"/>
          <w:szCs w:val="22"/>
          <w:lang w:val="pt-PT"/>
        </w:rPr>
        <w:t xml:space="preserve"> </w:t>
      </w:r>
      <w:r w:rsidRPr="00286316">
        <w:rPr>
          <w:rFonts w:ascii="GHEA Grapalat" w:hAnsi="GHEA Grapalat"/>
          <w:sz w:val="22"/>
          <w:szCs w:val="22"/>
        </w:rPr>
        <w:t>նրա</w:t>
      </w:r>
      <w:r w:rsidRPr="00286316">
        <w:rPr>
          <w:rFonts w:ascii="GHEA Grapalat" w:hAnsi="GHEA Grapalat"/>
          <w:sz w:val="22"/>
          <w:szCs w:val="22"/>
          <w:lang w:val="pt-PT"/>
        </w:rPr>
        <w:t xml:space="preserve"> </w:t>
      </w:r>
      <w:r w:rsidRPr="00286316">
        <w:rPr>
          <w:rFonts w:ascii="GHEA Grapalat" w:hAnsi="GHEA Grapalat"/>
          <w:sz w:val="22"/>
          <w:szCs w:val="22"/>
        </w:rPr>
        <w:t>նկատմամբ</w:t>
      </w:r>
      <w:r w:rsidRPr="00286316">
        <w:rPr>
          <w:rFonts w:ascii="GHEA Grapalat" w:hAnsi="GHEA Grapalat"/>
          <w:sz w:val="22"/>
          <w:szCs w:val="22"/>
          <w:lang w:val="pt-PT"/>
        </w:rPr>
        <w:t xml:space="preserve"> </w:t>
      </w:r>
      <w:r w:rsidRPr="00286316">
        <w:rPr>
          <w:rFonts w:ascii="GHEA Grapalat" w:hAnsi="GHEA Grapalat"/>
          <w:sz w:val="22"/>
          <w:szCs w:val="22"/>
        </w:rPr>
        <w:t>մեղադրական</w:t>
      </w:r>
      <w:r w:rsidRPr="00286316">
        <w:rPr>
          <w:rFonts w:ascii="GHEA Grapalat" w:hAnsi="GHEA Grapalat"/>
          <w:sz w:val="22"/>
          <w:szCs w:val="22"/>
          <w:lang w:val="pt-PT"/>
        </w:rPr>
        <w:t xml:space="preserve"> </w:t>
      </w:r>
      <w:r w:rsidRPr="00286316">
        <w:rPr>
          <w:rFonts w:ascii="GHEA Grapalat" w:hAnsi="GHEA Grapalat"/>
          <w:sz w:val="22"/>
          <w:szCs w:val="22"/>
        </w:rPr>
        <w:t>դատավճիռը</w:t>
      </w:r>
      <w:r w:rsidRPr="00286316">
        <w:rPr>
          <w:rFonts w:ascii="GHEA Grapalat" w:hAnsi="GHEA Grapalat"/>
          <w:sz w:val="22"/>
          <w:szCs w:val="22"/>
          <w:lang w:val="pt-PT"/>
        </w:rPr>
        <w:t>.</w:t>
      </w:r>
    </w:p>
    <w:p w:rsidR="004E0EF7" w:rsidRPr="00286316" w:rsidRDefault="00493312">
      <w:pPr>
        <w:pStyle w:val="NormalWeb"/>
        <w:numPr>
          <w:ilvl w:val="0"/>
          <w:numId w:val="52"/>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կառավարիչը</w:t>
      </w:r>
      <w:proofErr w:type="gramEnd"/>
      <w:r w:rsidRPr="00286316">
        <w:rPr>
          <w:rFonts w:ascii="GHEA Grapalat" w:hAnsi="GHEA Grapalat"/>
          <w:sz w:val="22"/>
          <w:szCs w:val="22"/>
          <w:lang w:val="pt-PT"/>
        </w:rPr>
        <w:t xml:space="preserve"> </w:t>
      </w:r>
      <w:r w:rsidRPr="00286316">
        <w:rPr>
          <w:rFonts w:ascii="GHEA Grapalat" w:hAnsi="GHEA Grapalat"/>
          <w:sz w:val="22"/>
          <w:szCs w:val="22"/>
        </w:rPr>
        <w:t>թույլ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տվել</w:t>
      </w:r>
      <w:r w:rsidRPr="00286316">
        <w:rPr>
          <w:rFonts w:ascii="GHEA Grapalat" w:hAnsi="GHEA Grapalat"/>
          <w:sz w:val="22"/>
          <w:szCs w:val="22"/>
          <w:lang w:val="pt-PT"/>
        </w:rPr>
        <w:t xml:space="preserve"> </w:t>
      </w:r>
      <w:r w:rsidRPr="00286316">
        <w:rPr>
          <w:rFonts w:ascii="GHEA Grapalat" w:hAnsi="GHEA Grapalat"/>
          <w:sz w:val="22"/>
          <w:szCs w:val="22"/>
        </w:rPr>
        <w:t>կարգապահական</w:t>
      </w:r>
      <w:r w:rsidRPr="00286316">
        <w:rPr>
          <w:rFonts w:ascii="GHEA Grapalat" w:hAnsi="GHEA Grapalat"/>
          <w:sz w:val="22"/>
          <w:szCs w:val="22"/>
          <w:lang w:val="pt-PT"/>
        </w:rPr>
        <w:t xml:space="preserve"> </w:t>
      </w:r>
      <w:r w:rsidRPr="00286316">
        <w:rPr>
          <w:rFonts w:ascii="GHEA Grapalat" w:hAnsi="GHEA Grapalat"/>
          <w:sz w:val="22"/>
          <w:szCs w:val="22"/>
        </w:rPr>
        <w:t>խախտում՝</w:t>
      </w:r>
      <w:r w:rsidRPr="00286316">
        <w:rPr>
          <w:rFonts w:ascii="GHEA Grapalat" w:hAnsi="GHEA Grapalat"/>
          <w:sz w:val="22"/>
          <w:szCs w:val="22"/>
          <w:lang w:val="pt-PT"/>
        </w:rPr>
        <w:t xml:space="preserve"> </w:t>
      </w:r>
      <w:r w:rsidRPr="00286316">
        <w:rPr>
          <w:rFonts w:ascii="GHEA Grapalat" w:hAnsi="GHEA Grapalat"/>
          <w:sz w:val="22"/>
          <w:szCs w:val="22"/>
        </w:rPr>
        <w:t>երեք</w:t>
      </w:r>
      <w:r w:rsidRPr="00286316">
        <w:rPr>
          <w:rFonts w:ascii="GHEA Grapalat" w:hAnsi="GHEA Grapalat"/>
          <w:sz w:val="22"/>
          <w:szCs w:val="22"/>
          <w:lang w:val="pt-PT"/>
        </w:rPr>
        <w:t xml:space="preserve"> </w:t>
      </w:r>
      <w:r w:rsidRPr="00286316">
        <w:rPr>
          <w:rFonts w:ascii="GHEA Grapalat" w:hAnsi="GHEA Grapalat"/>
          <w:sz w:val="22"/>
          <w:szCs w:val="22"/>
        </w:rPr>
        <w:t>անգամ</w:t>
      </w:r>
      <w:r w:rsidRPr="00286316">
        <w:rPr>
          <w:rFonts w:ascii="GHEA Grapalat" w:hAnsi="GHEA Grapalat"/>
          <w:sz w:val="22"/>
          <w:szCs w:val="22"/>
          <w:lang w:val="pt-PT"/>
        </w:rPr>
        <w:t xml:space="preserve"> </w:t>
      </w:r>
      <w:r w:rsidRPr="00286316">
        <w:rPr>
          <w:rFonts w:ascii="GHEA Grapalat" w:hAnsi="GHEA Grapalat"/>
          <w:sz w:val="22"/>
          <w:szCs w:val="22"/>
        </w:rPr>
        <w:t>կարգապահական</w:t>
      </w:r>
      <w:r w:rsidRPr="00286316">
        <w:rPr>
          <w:rFonts w:ascii="GHEA Grapalat" w:hAnsi="GHEA Grapalat"/>
          <w:sz w:val="22"/>
          <w:szCs w:val="22"/>
          <w:lang w:val="pt-PT"/>
        </w:rPr>
        <w:t xml:space="preserve"> </w:t>
      </w:r>
      <w:r w:rsidRPr="00286316">
        <w:rPr>
          <w:rFonts w:ascii="GHEA Grapalat" w:hAnsi="GHEA Grapalat"/>
          <w:sz w:val="22"/>
          <w:szCs w:val="22"/>
          <w:lang w:val="ru-RU"/>
        </w:rPr>
        <w:t>տույժ</w:t>
      </w:r>
      <w:r w:rsidRPr="00286316">
        <w:rPr>
          <w:rFonts w:ascii="GHEA Grapalat" w:hAnsi="GHEA Grapalat"/>
          <w:sz w:val="22"/>
          <w:szCs w:val="22"/>
          <w:lang w:val="pt-PT"/>
        </w:rPr>
        <w:t xml:space="preserve"> </w:t>
      </w:r>
      <w:r w:rsidR="006A6E96" w:rsidRPr="00286316">
        <w:rPr>
          <w:rFonts w:ascii="GHEA Grapalat" w:hAnsi="GHEA Grapalat"/>
          <w:sz w:val="22"/>
          <w:szCs w:val="22"/>
          <w:lang w:val="ru-RU"/>
        </w:rPr>
        <w:t>ունենալու</w:t>
      </w:r>
      <w:r w:rsidR="006A6E96" w:rsidRPr="00286316">
        <w:rPr>
          <w:rFonts w:ascii="GHEA Grapalat" w:hAnsi="GHEA Grapalat"/>
          <w:sz w:val="22"/>
          <w:szCs w:val="22"/>
          <w:lang w:val="pt-PT"/>
        </w:rPr>
        <w:t xml:space="preserve"> </w:t>
      </w:r>
      <w:r w:rsidRPr="00286316">
        <w:rPr>
          <w:rFonts w:ascii="GHEA Grapalat" w:hAnsi="GHEA Grapalat"/>
          <w:sz w:val="22"/>
          <w:szCs w:val="22"/>
        </w:rPr>
        <w:t>պարագայում</w:t>
      </w:r>
      <w:r w:rsidRPr="00286316">
        <w:rPr>
          <w:rFonts w:ascii="GHEA Grapalat" w:hAnsi="GHEA Grapalat"/>
          <w:sz w:val="22"/>
          <w:szCs w:val="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color w:val="222222"/>
          <w:sz w:val="22"/>
          <w:szCs w:val="22"/>
          <w:u w:color="222222"/>
          <w:lang w:val="pt-PT"/>
        </w:rPr>
      </w:pPr>
      <w:proofErr w:type="gramStart"/>
      <w:r w:rsidRPr="00286316">
        <w:rPr>
          <w:rFonts w:ascii="GHEA Grapalat" w:hAnsi="GHEA Grapalat"/>
          <w:sz w:val="22"/>
          <w:szCs w:val="22"/>
        </w:rPr>
        <w:t>երեք</w:t>
      </w:r>
      <w:proofErr w:type="gramEnd"/>
      <w:r w:rsidRPr="00286316">
        <w:rPr>
          <w:rFonts w:ascii="GHEA Grapalat" w:hAnsi="GHEA Grapalat"/>
          <w:sz w:val="22"/>
          <w:szCs w:val="22"/>
          <w:lang w:val="pt-PT"/>
        </w:rPr>
        <w:t xml:space="preserve"> </w:t>
      </w:r>
      <w:r w:rsidRPr="00286316">
        <w:rPr>
          <w:rFonts w:ascii="GHEA Grapalat" w:hAnsi="GHEA Grapalat"/>
          <w:sz w:val="22"/>
          <w:szCs w:val="22"/>
        </w:rPr>
        <w:t>ամսվա</w:t>
      </w:r>
      <w:r w:rsidRPr="00286316">
        <w:rPr>
          <w:rFonts w:ascii="GHEA Grapalat" w:hAnsi="GHEA Grapalat"/>
          <w:sz w:val="22"/>
          <w:szCs w:val="22"/>
          <w:lang w:val="pt-PT"/>
        </w:rPr>
        <w:t xml:space="preserve"> </w:t>
      </w:r>
      <w:r w:rsidRPr="00286316">
        <w:rPr>
          <w:rFonts w:ascii="GHEA Grapalat" w:hAnsi="GHEA Grapalat"/>
          <w:sz w:val="22"/>
          <w:szCs w:val="22"/>
        </w:rPr>
        <w:t>ընթացքում</w:t>
      </w:r>
      <w:r w:rsidRPr="00286316">
        <w:rPr>
          <w:rFonts w:ascii="Courier New" w:hAnsi="Courier New"/>
          <w:sz w:val="22"/>
          <w:szCs w:val="22"/>
          <w:lang w:val="pt-PT"/>
        </w:rPr>
        <w:t> </w:t>
      </w:r>
      <w:r w:rsidRPr="00286316">
        <w:rPr>
          <w:rFonts w:ascii="GHEA Grapalat" w:hAnsi="GHEA Grapalat"/>
          <w:sz w:val="22"/>
          <w:szCs w:val="22"/>
        </w:rPr>
        <w:t>չի</w:t>
      </w:r>
      <w:r w:rsidRPr="00286316">
        <w:rPr>
          <w:rFonts w:ascii="GHEA Grapalat" w:hAnsi="GHEA Grapalat"/>
          <w:sz w:val="22"/>
          <w:szCs w:val="22"/>
          <w:lang w:val="pt-PT"/>
        </w:rPr>
        <w:t xml:space="preserve"> </w:t>
      </w:r>
      <w:r w:rsidRPr="00286316">
        <w:rPr>
          <w:rFonts w:ascii="GHEA Grapalat" w:hAnsi="GHEA Grapalat"/>
          <w:sz w:val="22"/>
          <w:szCs w:val="22"/>
        </w:rPr>
        <w:t>փոխհատուցել</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պարտականությունների</w:t>
      </w:r>
      <w:r w:rsidRPr="00286316">
        <w:rPr>
          <w:rFonts w:ascii="GHEA Grapalat" w:hAnsi="GHEA Grapalat"/>
          <w:sz w:val="22"/>
          <w:szCs w:val="22"/>
          <w:lang w:val="pt-PT"/>
        </w:rPr>
        <w:t xml:space="preserve"> </w:t>
      </w:r>
      <w:r w:rsidRPr="00286316">
        <w:rPr>
          <w:rFonts w:ascii="GHEA Grapalat" w:hAnsi="GHEA Grapalat"/>
          <w:sz w:val="22"/>
          <w:szCs w:val="22"/>
        </w:rPr>
        <w:t>կատարման</w:t>
      </w:r>
      <w:r w:rsidRPr="00286316">
        <w:rPr>
          <w:rFonts w:ascii="GHEA Grapalat" w:hAnsi="GHEA Grapalat"/>
          <w:sz w:val="22"/>
          <w:szCs w:val="22"/>
          <w:lang w:val="pt-PT"/>
        </w:rPr>
        <w:t xml:space="preserve"> </w:t>
      </w:r>
      <w:r w:rsidRPr="00286316">
        <w:rPr>
          <w:rFonts w:ascii="GHEA Grapalat" w:hAnsi="GHEA Grapalat"/>
          <w:sz w:val="22"/>
          <w:szCs w:val="22"/>
        </w:rPr>
        <w:t>հետևանքով</w:t>
      </w:r>
      <w:r w:rsidRPr="00286316">
        <w:rPr>
          <w:rFonts w:ascii="GHEA Grapalat" w:hAnsi="GHEA Grapalat"/>
          <w:sz w:val="22"/>
          <w:szCs w:val="22"/>
          <w:lang w:val="pt-PT"/>
        </w:rPr>
        <w:t xml:space="preserve"> </w:t>
      </w:r>
      <w:r w:rsidRPr="00286316">
        <w:rPr>
          <w:rFonts w:ascii="GHEA Grapalat" w:hAnsi="GHEA Grapalat"/>
          <w:sz w:val="22"/>
          <w:szCs w:val="22"/>
        </w:rPr>
        <w:t>պարտատիրոջը</w:t>
      </w:r>
      <w:r w:rsidRPr="00286316">
        <w:rPr>
          <w:rFonts w:ascii="GHEA Grapalat" w:hAnsi="GHEA Grapalat"/>
          <w:sz w:val="22"/>
          <w:szCs w:val="22"/>
          <w:lang w:val="pt-PT"/>
        </w:rPr>
        <w:t xml:space="preserve"> </w:t>
      </w:r>
      <w:r w:rsidRPr="00286316">
        <w:rPr>
          <w:rFonts w:ascii="GHEA Grapalat" w:hAnsi="GHEA Grapalat"/>
          <w:sz w:val="22"/>
          <w:szCs w:val="22"/>
        </w:rPr>
        <w:t>կամ</w:t>
      </w:r>
      <w:r w:rsidRPr="00286316">
        <w:rPr>
          <w:rFonts w:ascii="GHEA Grapalat" w:hAnsi="GHEA Grapalat"/>
          <w:sz w:val="22"/>
          <w:szCs w:val="22"/>
          <w:lang w:val="pt-PT"/>
        </w:rPr>
        <w:t xml:space="preserve"> </w:t>
      </w:r>
      <w:r w:rsidRPr="00286316">
        <w:rPr>
          <w:rFonts w:ascii="GHEA Grapalat" w:hAnsi="GHEA Grapalat"/>
          <w:sz w:val="22"/>
          <w:szCs w:val="22"/>
        </w:rPr>
        <w:t>պարտապանին</w:t>
      </w:r>
      <w:r w:rsidRPr="00286316">
        <w:rPr>
          <w:rFonts w:ascii="Courier New" w:hAnsi="Courier New"/>
          <w:sz w:val="22"/>
          <w:szCs w:val="22"/>
          <w:lang w:val="pt-PT"/>
        </w:rPr>
        <w:t> </w:t>
      </w:r>
      <w:r w:rsidRPr="00286316">
        <w:rPr>
          <w:rFonts w:ascii="GHEA Grapalat" w:hAnsi="GHEA Grapalat"/>
          <w:sz w:val="22"/>
          <w:szCs w:val="22"/>
        </w:rPr>
        <w:t>պատճառված</w:t>
      </w:r>
      <w:r w:rsidRPr="00286316">
        <w:rPr>
          <w:rFonts w:ascii="GHEA Grapalat" w:hAnsi="GHEA Grapalat"/>
          <w:sz w:val="22"/>
          <w:szCs w:val="22"/>
          <w:lang w:val="pt-PT"/>
        </w:rPr>
        <w:t xml:space="preserve"> </w:t>
      </w:r>
      <w:r w:rsidRPr="00286316">
        <w:rPr>
          <w:rFonts w:ascii="GHEA Grapalat" w:hAnsi="GHEA Grapalat"/>
          <w:sz w:val="22"/>
          <w:szCs w:val="22"/>
        </w:rPr>
        <w:t>վնասները</w:t>
      </w:r>
      <w:r w:rsidRPr="00286316">
        <w:rPr>
          <w:rFonts w:ascii="GHEA Grapalat" w:hAnsi="GHEA Grapalat"/>
          <w:color w:val="222222"/>
          <w:sz w:val="22"/>
          <w:szCs w:val="22"/>
          <w:u w:color="2222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color w:val="222222"/>
          <w:sz w:val="22"/>
          <w:szCs w:val="22"/>
          <w:u w:color="222222"/>
          <w:lang w:val="pt-PT"/>
        </w:rPr>
      </w:pPr>
      <w:proofErr w:type="gramStart"/>
      <w:r w:rsidRPr="00286316">
        <w:rPr>
          <w:rFonts w:ascii="GHEA Grapalat" w:hAnsi="GHEA Grapalat"/>
          <w:sz w:val="22"/>
          <w:szCs w:val="22"/>
        </w:rPr>
        <w:t>վերջին</w:t>
      </w:r>
      <w:proofErr w:type="gramEnd"/>
      <w:r w:rsidRPr="00286316">
        <w:rPr>
          <w:rFonts w:ascii="GHEA Grapalat" w:hAnsi="GHEA Grapalat"/>
          <w:sz w:val="22"/>
          <w:szCs w:val="22"/>
          <w:lang w:val="pt-PT"/>
        </w:rPr>
        <w:t xml:space="preserve"> </w:t>
      </w:r>
      <w:r w:rsidRPr="00286316">
        <w:rPr>
          <w:rFonts w:ascii="GHEA Grapalat" w:hAnsi="GHEA Grapalat"/>
          <w:sz w:val="22"/>
          <w:szCs w:val="22"/>
        </w:rPr>
        <w:t>մեկ</w:t>
      </w:r>
      <w:r w:rsidRPr="00286316">
        <w:rPr>
          <w:rFonts w:ascii="GHEA Grapalat" w:hAnsi="GHEA Grapalat"/>
          <w:sz w:val="22"/>
          <w:szCs w:val="22"/>
          <w:lang w:val="pt-PT"/>
        </w:rPr>
        <w:t xml:space="preserve"> </w:t>
      </w:r>
      <w:r w:rsidRPr="00286316">
        <w:rPr>
          <w:rFonts w:ascii="GHEA Grapalat" w:hAnsi="GHEA Grapalat"/>
          <w:sz w:val="22"/>
          <w:szCs w:val="22"/>
        </w:rPr>
        <w:t>տարվա</w:t>
      </w:r>
      <w:r w:rsidRPr="00286316">
        <w:rPr>
          <w:rFonts w:ascii="GHEA Grapalat" w:hAnsi="GHEA Grapalat"/>
          <w:sz w:val="22"/>
          <w:szCs w:val="22"/>
          <w:lang w:val="pt-PT"/>
        </w:rPr>
        <w:t xml:space="preserve"> </w:t>
      </w:r>
      <w:r w:rsidRPr="00286316">
        <w:rPr>
          <w:rFonts w:ascii="GHEA Grapalat" w:hAnsi="GHEA Grapalat"/>
          <w:sz w:val="22"/>
          <w:szCs w:val="22"/>
        </w:rPr>
        <w:t>ընթացքում</w:t>
      </w:r>
      <w:r w:rsidRPr="00286316">
        <w:rPr>
          <w:rFonts w:ascii="GHEA Grapalat" w:hAnsi="GHEA Grapalat"/>
          <w:sz w:val="22"/>
          <w:szCs w:val="22"/>
          <w:lang w:val="pt-PT"/>
        </w:rPr>
        <w:t xml:space="preserve">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օրենքի</w:t>
      </w:r>
      <w:r w:rsidRPr="00286316">
        <w:rPr>
          <w:rFonts w:ascii="GHEA Grapalat" w:hAnsi="GHEA Grapalat"/>
          <w:sz w:val="22"/>
          <w:szCs w:val="22"/>
          <w:lang w:val="pt-PT"/>
        </w:rPr>
        <w:t xml:space="preserve"> 32-</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հոդվածով</w:t>
      </w:r>
      <w:r w:rsidRPr="00286316">
        <w:rPr>
          <w:rFonts w:ascii="GHEA Grapalat" w:hAnsi="GHEA Grapalat"/>
          <w:sz w:val="22"/>
          <w:szCs w:val="22"/>
          <w:lang w:val="pt-PT"/>
        </w:rPr>
        <w:t xml:space="preserve"> </w:t>
      </w:r>
      <w:r w:rsidRPr="00286316">
        <w:rPr>
          <w:rFonts w:ascii="GHEA Grapalat" w:hAnsi="GHEA Grapalat"/>
          <w:sz w:val="22"/>
          <w:szCs w:val="22"/>
        </w:rPr>
        <w:t>նախատեսված</w:t>
      </w:r>
      <w:r w:rsidRPr="00286316">
        <w:rPr>
          <w:rFonts w:ascii="GHEA Grapalat" w:hAnsi="GHEA Grapalat"/>
          <w:sz w:val="22"/>
          <w:szCs w:val="22"/>
          <w:lang w:val="pt-PT"/>
        </w:rPr>
        <w:t xml:space="preserve"> </w:t>
      </w:r>
      <w:r w:rsidRPr="00286316">
        <w:rPr>
          <w:rFonts w:ascii="GHEA Grapalat" w:hAnsi="GHEA Grapalat"/>
          <w:sz w:val="22"/>
          <w:szCs w:val="22"/>
        </w:rPr>
        <w:t>կարգով</w:t>
      </w:r>
      <w:r w:rsidRPr="00286316">
        <w:rPr>
          <w:rFonts w:ascii="GHEA Grapalat" w:hAnsi="GHEA Grapalat"/>
          <w:sz w:val="22"/>
          <w:szCs w:val="22"/>
          <w:lang w:val="pt-PT"/>
        </w:rPr>
        <w:t xml:space="preserve"> </w:t>
      </w:r>
      <w:r w:rsidRPr="00286316">
        <w:rPr>
          <w:rFonts w:ascii="GHEA Grapalat" w:hAnsi="GHEA Grapalat"/>
          <w:sz w:val="22"/>
          <w:szCs w:val="22"/>
        </w:rPr>
        <w:t>դատարանի</w:t>
      </w:r>
      <w:r w:rsidRPr="00286316">
        <w:rPr>
          <w:rFonts w:ascii="GHEA Grapalat" w:hAnsi="GHEA Grapalat"/>
          <w:sz w:val="22"/>
          <w:szCs w:val="22"/>
          <w:lang w:val="pt-PT"/>
        </w:rPr>
        <w:t xml:space="preserve"> </w:t>
      </w:r>
      <w:r w:rsidRPr="00286316">
        <w:rPr>
          <w:rFonts w:ascii="GHEA Grapalat" w:hAnsi="GHEA Grapalat"/>
          <w:sz w:val="22"/>
          <w:szCs w:val="22"/>
        </w:rPr>
        <w:t>կողմից</w:t>
      </w:r>
      <w:r w:rsidRPr="00286316">
        <w:rPr>
          <w:rFonts w:ascii="Courier New" w:hAnsi="Courier New"/>
          <w:sz w:val="22"/>
          <w:szCs w:val="22"/>
          <w:lang w:val="pt-PT"/>
        </w:rPr>
        <w:t> </w:t>
      </w:r>
      <w:r w:rsidRPr="00286316">
        <w:rPr>
          <w:rFonts w:ascii="GHEA Grapalat" w:hAnsi="GHEA Grapalat"/>
          <w:sz w:val="22"/>
          <w:szCs w:val="22"/>
        </w:rPr>
        <w:t>առնվազն</w:t>
      </w:r>
      <w:r w:rsidRPr="00286316">
        <w:rPr>
          <w:rFonts w:ascii="GHEA Grapalat" w:hAnsi="GHEA Grapalat"/>
          <w:sz w:val="22"/>
          <w:szCs w:val="22"/>
          <w:lang w:val="pt-PT"/>
        </w:rPr>
        <w:t xml:space="preserve"> </w:t>
      </w:r>
      <w:r w:rsidRPr="00286316">
        <w:rPr>
          <w:rFonts w:ascii="GHEA Grapalat" w:hAnsi="GHEA Grapalat"/>
          <w:sz w:val="22"/>
          <w:szCs w:val="22"/>
        </w:rPr>
        <w:t>երեք</w:t>
      </w:r>
      <w:r w:rsidRPr="00286316">
        <w:rPr>
          <w:rFonts w:ascii="GHEA Grapalat" w:hAnsi="GHEA Grapalat"/>
          <w:sz w:val="22"/>
          <w:szCs w:val="22"/>
          <w:lang w:val="pt-PT"/>
        </w:rPr>
        <w:t xml:space="preserve"> </w:t>
      </w:r>
      <w:r w:rsidRPr="00286316">
        <w:rPr>
          <w:rFonts w:ascii="GHEA Grapalat" w:hAnsi="GHEA Grapalat"/>
          <w:sz w:val="22"/>
          <w:szCs w:val="22"/>
        </w:rPr>
        <w:t>անգամ</w:t>
      </w:r>
      <w:r w:rsidRPr="00286316">
        <w:rPr>
          <w:rFonts w:ascii="Courier New" w:hAnsi="Courier New"/>
          <w:sz w:val="22"/>
          <w:szCs w:val="22"/>
          <w:lang w:val="pt-PT"/>
        </w:rPr>
        <w:t> </w:t>
      </w:r>
      <w:r w:rsidR="005320D9" w:rsidRPr="00286316">
        <w:rPr>
          <w:rFonts w:ascii="GHEA Grapalat" w:hAnsi="GHEA Grapalat"/>
          <w:sz w:val="22"/>
          <w:szCs w:val="22"/>
        </w:rPr>
        <w:t>կառավարչի</w:t>
      </w:r>
      <w:r w:rsidR="005320D9" w:rsidRPr="00286316">
        <w:rPr>
          <w:rFonts w:ascii="GHEA Grapalat" w:hAnsi="GHEA Grapalat"/>
          <w:sz w:val="22"/>
          <w:szCs w:val="22"/>
          <w:lang w:val="pt-PT"/>
        </w:rPr>
        <w:t xml:space="preserve"> </w:t>
      </w:r>
      <w:r w:rsidR="005320D9" w:rsidRPr="00286316">
        <w:rPr>
          <w:rFonts w:ascii="GHEA Grapalat" w:hAnsi="GHEA Grapalat"/>
          <w:sz w:val="22"/>
          <w:szCs w:val="22"/>
        </w:rPr>
        <w:t>լիազորությունները</w:t>
      </w:r>
      <w:r w:rsidR="005320D9" w:rsidRPr="00286316">
        <w:rPr>
          <w:rFonts w:ascii="Sylfaen" w:hAnsi="Sylfaen"/>
          <w:sz w:val="22"/>
          <w:szCs w:val="22"/>
          <w:lang w:val="pt-PT"/>
        </w:rPr>
        <w:t xml:space="preserve"> </w:t>
      </w:r>
      <w:r w:rsidRPr="00286316">
        <w:rPr>
          <w:rFonts w:ascii="GHEA Grapalat" w:hAnsi="GHEA Grapalat"/>
          <w:sz w:val="22"/>
          <w:szCs w:val="22"/>
        </w:rPr>
        <w:t>վաղաժամկետ</w:t>
      </w:r>
      <w:r w:rsidRPr="00286316">
        <w:rPr>
          <w:rFonts w:ascii="GHEA Grapalat" w:hAnsi="GHEA Grapalat"/>
          <w:sz w:val="22"/>
          <w:szCs w:val="22"/>
          <w:lang w:val="pt-PT"/>
        </w:rPr>
        <w:t xml:space="preserve"> </w:t>
      </w:r>
      <w:r w:rsidR="005320D9" w:rsidRPr="00286316">
        <w:rPr>
          <w:rFonts w:ascii="GHEA Grapalat" w:hAnsi="GHEA Grapalat"/>
          <w:sz w:val="22"/>
          <w:szCs w:val="22"/>
        </w:rPr>
        <w:t>դադարեցվել</w:t>
      </w:r>
      <w:r w:rsidR="005320D9" w:rsidRPr="00286316">
        <w:rPr>
          <w:rFonts w:ascii="GHEA Grapalat" w:hAnsi="GHEA Grapalat"/>
          <w:sz w:val="22"/>
          <w:szCs w:val="22"/>
          <w:lang w:val="pt-PT"/>
        </w:rPr>
        <w:t xml:space="preserve"> </w:t>
      </w:r>
      <w:r w:rsidR="005320D9" w:rsidRPr="00286316">
        <w:rPr>
          <w:rFonts w:ascii="GHEA Grapalat" w:hAnsi="GHEA Grapalat"/>
          <w:sz w:val="22"/>
          <w:szCs w:val="22"/>
        </w:rPr>
        <w:t>են</w:t>
      </w:r>
      <w:r w:rsidR="00FB5ACC" w:rsidRPr="00286316">
        <w:rPr>
          <w:rFonts w:ascii="GHEA Grapalat" w:hAnsi="GHEA Grapalat"/>
          <w:sz w:val="22"/>
          <w:szCs w:val="22"/>
        </w:rPr>
        <w:t>՝</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սույն</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օրենքով</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սահմանված</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իր</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լիազորությունները</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չկատարելու</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կամ</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ոչ</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պատշաճ</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կատարելու</w:t>
      </w:r>
      <w:r w:rsidR="00FB5ACC" w:rsidRPr="00286316">
        <w:rPr>
          <w:rFonts w:ascii="GHEA Grapalat" w:hAnsi="GHEA Grapalat"/>
          <w:sz w:val="22"/>
          <w:szCs w:val="22"/>
          <w:lang w:val="pt-PT"/>
        </w:rPr>
        <w:t xml:space="preserve"> </w:t>
      </w:r>
      <w:r w:rsidR="00FB5ACC" w:rsidRPr="00286316">
        <w:rPr>
          <w:rFonts w:ascii="GHEA Grapalat" w:hAnsi="GHEA Grapalat"/>
          <w:sz w:val="22"/>
          <w:szCs w:val="22"/>
        </w:rPr>
        <w:t>հիմքով</w:t>
      </w:r>
      <w:r w:rsidRPr="00286316">
        <w:rPr>
          <w:rFonts w:ascii="GHEA Grapalat" w:hAnsi="GHEA Grapalat"/>
          <w:sz w:val="22"/>
          <w:szCs w:val="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վերջին</w:t>
      </w:r>
      <w:proofErr w:type="gramEnd"/>
      <w:r w:rsidRPr="00286316">
        <w:rPr>
          <w:rFonts w:ascii="GHEA Grapalat" w:hAnsi="GHEA Grapalat"/>
          <w:sz w:val="22"/>
          <w:szCs w:val="22"/>
          <w:lang w:val="pt-PT"/>
        </w:rPr>
        <w:t xml:space="preserve"> </w:t>
      </w:r>
      <w:r w:rsidRPr="00286316">
        <w:rPr>
          <w:rFonts w:ascii="GHEA Grapalat" w:hAnsi="GHEA Grapalat"/>
          <w:sz w:val="22"/>
          <w:szCs w:val="22"/>
        </w:rPr>
        <w:t>մեկ</w:t>
      </w:r>
      <w:r w:rsidRPr="00286316">
        <w:rPr>
          <w:rFonts w:ascii="GHEA Grapalat" w:hAnsi="GHEA Grapalat"/>
          <w:sz w:val="22"/>
          <w:szCs w:val="22"/>
          <w:lang w:val="pt-PT"/>
        </w:rPr>
        <w:t xml:space="preserve"> </w:t>
      </w:r>
      <w:r w:rsidRPr="00286316">
        <w:rPr>
          <w:rFonts w:ascii="GHEA Grapalat" w:hAnsi="GHEA Grapalat"/>
          <w:sz w:val="22"/>
          <w:szCs w:val="22"/>
        </w:rPr>
        <w:t>տարվա</w:t>
      </w:r>
      <w:r w:rsidRPr="00286316">
        <w:rPr>
          <w:rFonts w:ascii="GHEA Grapalat" w:hAnsi="GHEA Grapalat"/>
          <w:sz w:val="22"/>
          <w:szCs w:val="22"/>
          <w:lang w:val="pt-PT"/>
        </w:rPr>
        <w:t xml:space="preserve"> </w:t>
      </w:r>
      <w:r w:rsidRPr="00286316">
        <w:rPr>
          <w:rFonts w:ascii="GHEA Grapalat" w:hAnsi="GHEA Grapalat"/>
          <w:sz w:val="22"/>
          <w:szCs w:val="22"/>
        </w:rPr>
        <w:t>ընթացքում</w:t>
      </w:r>
      <w:r w:rsidRPr="00286316">
        <w:rPr>
          <w:rFonts w:ascii="GHEA Grapalat" w:hAnsi="GHEA Grapalat"/>
          <w:sz w:val="22"/>
          <w:szCs w:val="22"/>
          <w:lang w:val="pt-PT"/>
        </w:rPr>
        <w:t xml:space="preserve"> </w:t>
      </w:r>
      <w:r w:rsidRPr="00286316">
        <w:rPr>
          <w:rFonts w:ascii="GHEA Grapalat" w:hAnsi="GHEA Grapalat"/>
          <w:sz w:val="22"/>
          <w:szCs w:val="22"/>
        </w:rPr>
        <w:t>կառավարիչ</w:t>
      </w:r>
      <w:r w:rsidRPr="00286316">
        <w:rPr>
          <w:rFonts w:ascii="GHEA Grapalat" w:hAnsi="GHEA Grapalat"/>
          <w:sz w:val="22"/>
          <w:szCs w:val="22"/>
          <w:lang w:val="pt-PT"/>
        </w:rPr>
        <w:t xml:space="preserve"> </w:t>
      </w:r>
      <w:r w:rsidRPr="00286316">
        <w:rPr>
          <w:rFonts w:ascii="GHEA Grapalat" w:hAnsi="GHEA Grapalat"/>
          <w:sz w:val="22"/>
          <w:szCs w:val="22"/>
        </w:rPr>
        <w:t>ընտրվելու</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Pr="00286316">
        <w:rPr>
          <w:rFonts w:ascii="GHEA Grapalat" w:hAnsi="GHEA Grapalat"/>
          <w:sz w:val="22"/>
          <w:szCs w:val="22"/>
          <w:lang w:val="pt-PT"/>
        </w:rPr>
        <w:t xml:space="preserve"> </w:t>
      </w:r>
      <w:r w:rsidRPr="00286316">
        <w:rPr>
          <w:rFonts w:ascii="GHEA Grapalat" w:hAnsi="GHEA Grapalat"/>
          <w:sz w:val="22"/>
          <w:szCs w:val="22"/>
        </w:rPr>
        <w:t>առնվազն</w:t>
      </w:r>
      <w:r w:rsidRPr="00286316">
        <w:rPr>
          <w:rFonts w:ascii="GHEA Grapalat" w:hAnsi="GHEA Grapalat"/>
          <w:sz w:val="22"/>
          <w:szCs w:val="22"/>
          <w:lang w:val="pt-PT"/>
        </w:rPr>
        <w:t xml:space="preserve"> </w:t>
      </w:r>
      <w:r w:rsidRPr="00286316">
        <w:rPr>
          <w:rFonts w:ascii="GHEA Grapalat" w:hAnsi="GHEA Grapalat"/>
          <w:sz w:val="22"/>
          <w:szCs w:val="22"/>
        </w:rPr>
        <w:t>երեք</w:t>
      </w:r>
      <w:r w:rsidRPr="00286316">
        <w:rPr>
          <w:rFonts w:ascii="GHEA Grapalat" w:hAnsi="GHEA Grapalat"/>
          <w:sz w:val="22"/>
          <w:szCs w:val="22"/>
          <w:lang w:val="pt-PT"/>
        </w:rPr>
        <w:t xml:space="preserve"> </w:t>
      </w:r>
      <w:r w:rsidRPr="00286316">
        <w:rPr>
          <w:rFonts w:ascii="GHEA Grapalat" w:hAnsi="GHEA Grapalat"/>
          <w:sz w:val="22"/>
          <w:szCs w:val="22"/>
        </w:rPr>
        <w:t>անգամ</w:t>
      </w:r>
      <w:r w:rsidRPr="00286316">
        <w:rPr>
          <w:rFonts w:ascii="GHEA Grapalat" w:hAnsi="GHEA Grapalat"/>
          <w:sz w:val="22"/>
          <w:szCs w:val="22"/>
          <w:lang w:val="pt-PT"/>
        </w:rPr>
        <w:t xml:space="preserve"> </w:t>
      </w:r>
      <w:r w:rsidR="00A26D4D" w:rsidRPr="00286316">
        <w:rPr>
          <w:rFonts w:ascii="GHEA Grapalat" w:hAnsi="GHEA Grapalat"/>
          <w:sz w:val="22"/>
          <w:szCs w:val="22"/>
        </w:rPr>
        <w:t>սույն</w:t>
      </w:r>
      <w:r w:rsidR="00A26D4D" w:rsidRPr="00286316">
        <w:rPr>
          <w:rFonts w:ascii="GHEA Grapalat" w:hAnsi="GHEA Grapalat"/>
          <w:sz w:val="22"/>
          <w:szCs w:val="22"/>
          <w:lang w:val="pt-PT"/>
        </w:rPr>
        <w:t xml:space="preserve"> </w:t>
      </w:r>
      <w:r w:rsidR="00A26D4D" w:rsidRPr="00286316">
        <w:rPr>
          <w:rFonts w:ascii="GHEA Grapalat" w:hAnsi="GHEA Grapalat"/>
          <w:sz w:val="22"/>
          <w:szCs w:val="22"/>
        </w:rPr>
        <w:t>օրենքով</w:t>
      </w:r>
      <w:r w:rsidR="00A26D4D" w:rsidRPr="00286316">
        <w:rPr>
          <w:rFonts w:ascii="GHEA Grapalat" w:hAnsi="GHEA Grapalat"/>
          <w:sz w:val="22"/>
          <w:szCs w:val="22"/>
          <w:lang w:val="pt-PT"/>
        </w:rPr>
        <w:t xml:space="preserve"> </w:t>
      </w:r>
      <w:r w:rsidR="00A26D4D" w:rsidRPr="00286316">
        <w:rPr>
          <w:rFonts w:ascii="GHEA Grapalat" w:hAnsi="GHEA Grapalat"/>
          <w:sz w:val="22"/>
          <w:szCs w:val="22"/>
        </w:rPr>
        <w:t>չնախատեսված</w:t>
      </w:r>
      <w:r w:rsidR="00A26D4D" w:rsidRPr="00286316">
        <w:rPr>
          <w:rFonts w:ascii="GHEA Grapalat" w:hAnsi="GHEA Grapalat"/>
          <w:sz w:val="22"/>
          <w:szCs w:val="22"/>
          <w:lang w:val="pt-PT"/>
        </w:rPr>
        <w:t xml:space="preserve"> </w:t>
      </w:r>
      <w:r w:rsidR="00A26D4D" w:rsidRPr="00286316">
        <w:rPr>
          <w:rFonts w:ascii="GHEA Grapalat" w:hAnsi="GHEA Grapalat"/>
          <w:sz w:val="22"/>
          <w:szCs w:val="22"/>
        </w:rPr>
        <w:t>հիմքով</w:t>
      </w:r>
      <w:r w:rsidRPr="00286316">
        <w:rPr>
          <w:rFonts w:ascii="GHEA Grapalat" w:hAnsi="GHEA Grapalat"/>
          <w:sz w:val="22"/>
          <w:szCs w:val="22"/>
          <w:lang w:val="pt-PT"/>
        </w:rPr>
        <w:t xml:space="preserve"> </w:t>
      </w:r>
      <w:r w:rsidRPr="00286316">
        <w:rPr>
          <w:rFonts w:ascii="GHEA Grapalat" w:hAnsi="GHEA Grapalat"/>
          <w:sz w:val="22"/>
          <w:szCs w:val="22"/>
        </w:rPr>
        <w:t>հրաժարվել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իր</w:t>
      </w:r>
      <w:r w:rsidRPr="00286316">
        <w:rPr>
          <w:rFonts w:ascii="GHEA Grapalat" w:hAnsi="GHEA Grapalat"/>
          <w:sz w:val="22"/>
          <w:szCs w:val="22"/>
          <w:lang w:val="pt-PT"/>
        </w:rPr>
        <w:t xml:space="preserve"> </w:t>
      </w:r>
      <w:r w:rsidRPr="00286316">
        <w:rPr>
          <w:rFonts w:ascii="GHEA Grapalat" w:hAnsi="GHEA Grapalat"/>
          <w:sz w:val="22"/>
          <w:szCs w:val="22"/>
        </w:rPr>
        <w:t>պարտականությունները</w:t>
      </w:r>
      <w:r w:rsidRPr="00286316">
        <w:rPr>
          <w:rFonts w:ascii="GHEA Grapalat" w:hAnsi="GHEA Grapalat"/>
          <w:sz w:val="22"/>
          <w:szCs w:val="22"/>
          <w:lang w:val="pt-PT"/>
        </w:rPr>
        <w:t xml:space="preserve"> </w:t>
      </w:r>
      <w:r w:rsidRPr="00286316">
        <w:rPr>
          <w:rFonts w:ascii="GHEA Grapalat" w:hAnsi="GHEA Grapalat"/>
          <w:sz w:val="22"/>
          <w:szCs w:val="22"/>
        </w:rPr>
        <w:t>կատարելուց</w:t>
      </w:r>
      <w:r w:rsidRPr="00286316">
        <w:rPr>
          <w:rFonts w:ascii="GHEA Grapalat" w:hAnsi="GHEA Grapalat"/>
          <w:sz w:val="22"/>
          <w:szCs w:val="22"/>
          <w:lang w:val="pt-PT"/>
        </w:rPr>
        <w:t>.</w:t>
      </w:r>
    </w:p>
    <w:p w:rsidR="004E0EF7" w:rsidRPr="00286316" w:rsidRDefault="00493312">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lang w:val="pt-PT"/>
        </w:rPr>
      </w:pPr>
      <w:proofErr w:type="gramStart"/>
      <w:r w:rsidRPr="00286316">
        <w:rPr>
          <w:rFonts w:ascii="GHEA Grapalat" w:hAnsi="GHEA Grapalat"/>
          <w:sz w:val="22"/>
          <w:szCs w:val="22"/>
        </w:rPr>
        <w:t>սնանկության</w:t>
      </w:r>
      <w:proofErr w:type="gramEnd"/>
      <w:r w:rsidRPr="00286316">
        <w:rPr>
          <w:rFonts w:ascii="GHEA Grapalat" w:hAnsi="GHEA Grapalat"/>
          <w:sz w:val="22"/>
          <w:szCs w:val="22"/>
          <w:lang w:val="pt-PT"/>
        </w:rPr>
        <w:t xml:space="preserve"> </w:t>
      </w:r>
      <w:r w:rsidRPr="00286316">
        <w:rPr>
          <w:rFonts w:ascii="GHEA Grapalat" w:hAnsi="GHEA Grapalat"/>
          <w:sz w:val="22"/>
          <w:szCs w:val="22"/>
        </w:rPr>
        <w:t>գործով</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որակավորումն</w:t>
      </w:r>
      <w:r w:rsidRPr="00286316">
        <w:rPr>
          <w:rFonts w:ascii="GHEA Grapalat" w:hAnsi="GHEA Grapalat"/>
          <w:sz w:val="22"/>
          <w:szCs w:val="22"/>
          <w:lang w:val="pt-PT"/>
        </w:rPr>
        <w:t xml:space="preserve"> </w:t>
      </w:r>
      <w:r w:rsidRPr="00286316">
        <w:rPr>
          <w:rFonts w:ascii="GHEA Grapalat" w:hAnsi="GHEA Grapalat"/>
          <w:sz w:val="22"/>
          <w:szCs w:val="22"/>
        </w:rPr>
        <w:t>ստացել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օրենքի</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խախտմամբ</w:t>
      </w:r>
      <w:r w:rsidRPr="00286316">
        <w:rPr>
          <w:rFonts w:ascii="GHEA Grapalat" w:hAnsi="GHEA Grapalat"/>
          <w:sz w:val="22"/>
          <w:szCs w:val="22"/>
          <w:lang w:val="pt-PT"/>
        </w:rPr>
        <w:t>.</w:t>
      </w:r>
    </w:p>
    <w:p w:rsidR="004E0EF7" w:rsidRPr="00286316" w:rsidRDefault="00493312" w:rsidP="00252384">
      <w:pPr>
        <w:pStyle w:val="NormalWeb"/>
        <w:numPr>
          <w:ilvl w:val="0"/>
          <w:numId w:val="51"/>
        </w:numPr>
        <w:shd w:val="clear" w:color="auto" w:fill="FFFFFF"/>
        <w:tabs>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որակավորվելուց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հետո</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երեք</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տարի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անընդմեջ</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հանդիսացել</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կառավարիչների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ինքնակարգավորվող</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կազմակերպության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անդամ</w:t>
      </w:r>
      <w:r w:rsidRPr="00286316">
        <w:rPr>
          <w:rFonts w:ascii="GHEA Grapalat" w:hAnsi="GHEA Grapalat"/>
          <w:sz w:val="22"/>
          <w:szCs w:val="22"/>
          <w:shd w:val="clear" w:color="auto" w:fill="FFFFFF"/>
          <w:lang w:val="pt-PT"/>
        </w:rPr>
        <w:t>.</w:t>
      </w:r>
    </w:p>
    <w:p w:rsidR="004E0EF7" w:rsidRPr="00286316" w:rsidRDefault="005F4A1A">
      <w:pPr>
        <w:pStyle w:val="NormalWeb"/>
        <w:numPr>
          <w:ilvl w:val="0"/>
          <w:numId w:val="51"/>
        </w:numPr>
        <w:shd w:val="clear" w:color="auto" w:fill="FFFFFF"/>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ru-RU"/>
        </w:rPr>
        <w:t>ս</w:t>
      </w:r>
      <w:r w:rsidR="00493312" w:rsidRPr="00286316">
        <w:rPr>
          <w:rFonts w:ascii="GHEA Grapalat" w:hAnsi="GHEA Grapalat"/>
          <w:sz w:val="22"/>
          <w:szCs w:val="22"/>
          <w:shd w:val="clear" w:color="auto" w:fill="FFFFFF"/>
        </w:rPr>
        <w:t>ույն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ru-RU"/>
        </w:rPr>
        <w:t>օրենքի</w:t>
      </w:r>
      <w:r w:rsidR="00493312" w:rsidRPr="00286316">
        <w:rPr>
          <w:rFonts w:ascii="GHEA Grapalat" w:hAnsi="GHEA Grapalat"/>
          <w:sz w:val="22"/>
          <w:szCs w:val="22"/>
          <w:shd w:val="clear" w:color="auto" w:fill="FFFFFF"/>
          <w:lang w:val="pt-PT"/>
        </w:rPr>
        <w:t xml:space="preserve"> 29.1-</w:t>
      </w:r>
      <w:r w:rsidR="00493312" w:rsidRPr="00286316">
        <w:rPr>
          <w:rFonts w:ascii="GHEA Grapalat" w:hAnsi="GHEA Grapalat"/>
          <w:sz w:val="22"/>
          <w:szCs w:val="22"/>
          <w:shd w:val="clear" w:color="auto" w:fill="FFFFFF"/>
          <w:lang w:val="ru-RU"/>
        </w:rPr>
        <w:t>ին</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հոդվածի</w:t>
      </w:r>
      <w:r w:rsidR="00111DC7" w:rsidRPr="00286316">
        <w:rPr>
          <w:rFonts w:ascii="GHEA Grapalat" w:hAnsi="GHEA Grapalat"/>
          <w:sz w:val="22"/>
          <w:szCs w:val="22"/>
          <w:shd w:val="clear" w:color="auto" w:fill="FFFFFF"/>
          <w:lang w:val="pt-PT"/>
        </w:rPr>
        <w:t xml:space="preserve"> 1-</w:t>
      </w:r>
      <w:r w:rsidR="00493312" w:rsidRPr="00286316">
        <w:rPr>
          <w:rFonts w:ascii="GHEA Grapalat" w:hAnsi="GHEA Grapalat"/>
          <w:sz w:val="22"/>
          <w:szCs w:val="22"/>
          <w:shd w:val="clear" w:color="auto" w:fill="FFFFFF"/>
        </w:rPr>
        <w:t>ին</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մասի</w:t>
      </w:r>
      <w:r w:rsidR="00111DC7" w:rsidRPr="00286316">
        <w:rPr>
          <w:rFonts w:ascii="GHEA Grapalat" w:hAnsi="GHEA Grapalat"/>
          <w:sz w:val="22"/>
          <w:szCs w:val="22"/>
          <w:shd w:val="clear" w:color="auto" w:fill="FFFFFF"/>
          <w:lang w:val="pt-PT"/>
        </w:rPr>
        <w:t xml:space="preserve"> </w:t>
      </w:r>
      <w:r w:rsidR="009C5726" w:rsidRPr="00286316">
        <w:rPr>
          <w:rFonts w:ascii="GHEA Grapalat" w:hAnsi="GHEA Grapalat"/>
          <w:sz w:val="22"/>
          <w:szCs w:val="22"/>
          <w:shd w:val="clear" w:color="auto" w:fill="FFFFFF"/>
          <w:lang w:val="pt-PT"/>
        </w:rPr>
        <w:t>1-3-</w:t>
      </w:r>
      <w:r w:rsidR="008756B8" w:rsidRPr="00286316">
        <w:rPr>
          <w:rFonts w:ascii="GHEA Grapalat" w:hAnsi="GHEA Grapalat"/>
          <w:sz w:val="22"/>
          <w:szCs w:val="22"/>
          <w:shd w:val="clear" w:color="auto" w:fill="FFFFFF"/>
        </w:rPr>
        <w:t>րդ</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կետերով</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նախատեսված</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հիմքերով</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ru-RU"/>
        </w:rPr>
        <w:t>կառավարչի</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գործունեությունը</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կասեցվելուց</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հետո</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սահմանված</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ժամկետում</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կասեցման</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հիմքերը</w:t>
      </w:r>
      <w:r w:rsidR="00111DC7"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ru-RU"/>
        </w:rPr>
        <w:t>չեն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ru-RU"/>
        </w:rPr>
        <w:t>վերացել</w:t>
      </w:r>
      <w:r w:rsidR="00493312" w:rsidRPr="00286316">
        <w:rPr>
          <w:rFonts w:ascii="GHEA Grapalat" w:hAnsi="GHEA Grapalat"/>
          <w:sz w:val="22"/>
          <w:szCs w:val="22"/>
          <w:shd w:val="clear" w:color="auto" w:fill="FFFFFF"/>
          <w:lang w:val="pt-PT"/>
        </w:rPr>
        <w:t>.</w:t>
      </w:r>
    </w:p>
    <w:p w:rsidR="00E07CA4" w:rsidRPr="00286316" w:rsidRDefault="00F37B45" w:rsidP="00252384">
      <w:pPr>
        <w:pStyle w:val="NormalWeb"/>
        <w:numPr>
          <w:ilvl w:val="0"/>
          <w:numId w:val="51"/>
        </w:numPr>
        <w:shd w:val="clear" w:color="auto" w:fill="FFFFFF"/>
        <w:tabs>
          <w:tab w:val="left" w:pos="630"/>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ս</w:t>
      </w:r>
      <w:r w:rsidRPr="00286316">
        <w:rPr>
          <w:rFonts w:ascii="GHEA Grapalat" w:hAnsi="GHEA Grapalat"/>
          <w:sz w:val="22"/>
          <w:szCs w:val="22"/>
          <w:shd w:val="clear" w:color="auto" w:fill="FFFFFF"/>
        </w:rPr>
        <w:t>ույն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օրենքի</w:t>
      </w:r>
      <w:r w:rsidRPr="00286316">
        <w:rPr>
          <w:rFonts w:ascii="GHEA Grapalat" w:hAnsi="GHEA Grapalat"/>
          <w:sz w:val="22"/>
          <w:szCs w:val="22"/>
          <w:shd w:val="clear" w:color="auto" w:fill="FFFFFF"/>
          <w:lang w:val="pt-PT"/>
        </w:rPr>
        <w:t xml:space="preserve"> 29.1-</w:t>
      </w:r>
      <w:r w:rsidR="005D0BBE" w:rsidRPr="00286316">
        <w:rPr>
          <w:rFonts w:ascii="GHEA Grapalat" w:hAnsi="GHEA Grapalat"/>
          <w:sz w:val="22"/>
          <w:szCs w:val="22"/>
          <w:shd w:val="clear" w:color="auto" w:fill="FFFFFF"/>
          <w:lang w:val="ru-RU"/>
        </w:rPr>
        <w:t>ին</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հոդվածի</w:t>
      </w:r>
      <w:r w:rsidR="005D0BBE" w:rsidRPr="00286316">
        <w:rPr>
          <w:rFonts w:ascii="GHEA Grapalat" w:hAnsi="GHEA Grapalat"/>
          <w:sz w:val="22"/>
          <w:szCs w:val="22"/>
          <w:shd w:val="clear" w:color="auto" w:fill="FFFFFF"/>
          <w:lang w:val="pt-PT"/>
        </w:rPr>
        <w:t xml:space="preserve"> 1-</w:t>
      </w:r>
      <w:r w:rsidR="005D0BBE" w:rsidRPr="00286316">
        <w:rPr>
          <w:rFonts w:ascii="GHEA Grapalat" w:hAnsi="GHEA Grapalat"/>
          <w:sz w:val="22"/>
          <w:szCs w:val="22"/>
          <w:shd w:val="clear" w:color="auto" w:fill="FFFFFF"/>
        </w:rPr>
        <w:t>ին</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մասի</w:t>
      </w:r>
      <w:r w:rsidR="005D0BBE" w:rsidRPr="00286316">
        <w:rPr>
          <w:rFonts w:ascii="GHEA Grapalat" w:hAnsi="GHEA Grapalat"/>
          <w:sz w:val="22"/>
          <w:szCs w:val="22"/>
          <w:shd w:val="clear" w:color="auto" w:fill="FFFFFF"/>
          <w:lang w:val="pt-PT"/>
        </w:rPr>
        <w:t xml:space="preserve"> 4-</w:t>
      </w:r>
      <w:r w:rsidR="005D0BBE" w:rsidRPr="00286316">
        <w:rPr>
          <w:rFonts w:ascii="GHEA Grapalat" w:hAnsi="GHEA Grapalat"/>
          <w:sz w:val="22"/>
          <w:szCs w:val="22"/>
          <w:shd w:val="clear" w:color="auto" w:fill="FFFFFF"/>
        </w:rPr>
        <w:t>րդ</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կետով</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նախատեսված</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lang w:val="ru-RU"/>
        </w:rPr>
        <w:t>հիմքով</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գործունեությունը</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կասեցվելուց</w:t>
      </w:r>
      <w:r w:rsidR="005D0BBE" w:rsidRPr="00286316">
        <w:rPr>
          <w:rFonts w:ascii="GHEA Grapalat" w:hAnsi="GHEA Grapalat"/>
          <w:sz w:val="22"/>
          <w:szCs w:val="22"/>
          <w:shd w:val="clear" w:color="auto" w:fill="FFFFFF"/>
          <w:lang w:val="pt-PT"/>
        </w:rPr>
        <w:t xml:space="preserve"> </w:t>
      </w:r>
      <w:r w:rsidR="005D0BBE" w:rsidRPr="00286316">
        <w:rPr>
          <w:rFonts w:ascii="GHEA Grapalat" w:hAnsi="GHEA Grapalat"/>
          <w:sz w:val="22"/>
          <w:szCs w:val="22"/>
          <w:shd w:val="clear" w:color="auto" w:fill="FFFFFF"/>
        </w:rPr>
        <w:t>հետո</w:t>
      </w:r>
      <w:r w:rsidR="005D0BBE" w:rsidRPr="00286316">
        <w:rPr>
          <w:rFonts w:ascii="GHEA Grapalat" w:hAnsi="GHEA Grapalat"/>
          <w:sz w:val="22"/>
          <w:szCs w:val="22"/>
          <w:shd w:val="clear" w:color="auto" w:fill="FFFFFF"/>
          <w:lang w:val="ru-RU"/>
        </w:rPr>
        <w:t>՝</w:t>
      </w:r>
      <w:r w:rsidR="005D0BBE" w:rsidRPr="00286316">
        <w:rPr>
          <w:rFonts w:ascii="GHEA Grapalat" w:hAnsi="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pt-PT"/>
        </w:rPr>
        <w:t xml:space="preserve"> 5 </w:t>
      </w:r>
      <w:r w:rsidR="009C5726" w:rsidRPr="00286316">
        <w:rPr>
          <w:rFonts w:ascii="GHEA Grapalat" w:eastAsia="GHEA Grapalat" w:hAnsi="GHEA Grapalat" w:cs="GHEA Grapalat"/>
          <w:sz w:val="22"/>
          <w:szCs w:val="22"/>
          <w:shd w:val="clear" w:color="auto" w:fill="FFFFFF"/>
        </w:rPr>
        <w:t>տարվա</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rPr>
        <w:t>ընթացքում</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կառավարչին</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ա</w:t>
      </w:r>
      <w:r w:rsidR="00C872C7" w:rsidRPr="00286316">
        <w:rPr>
          <w:rFonts w:ascii="GHEA Grapalat" w:eastAsia="GHEA Grapalat" w:hAnsi="GHEA Grapalat" w:cs="GHEA Grapalat"/>
          <w:sz w:val="22"/>
          <w:szCs w:val="22"/>
          <w:shd w:val="clear" w:color="auto" w:fill="FFFFFF"/>
          <w:lang w:val="pt-PT"/>
        </w:rPr>
        <w:t xml:space="preserve">նհայտ </w:t>
      </w:r>
      <w:r w:rsidR="005D0BBE" w:rsidRPr="00286316">
        <w:rPr>
          <w:rFonts w:ascii="GHEA Grapalat" w:eastAsia="GHEA Grapalat" w:hAnsi="GHEA Grapalat" w:cs="GHEA Grapalat"/>
          <w:sz w:val="22"/>
          <w:szCs w:val="22"/>
          <w:shd w:val="clear" w:color="auto" w:fill="FFFFFF"/>
          <w:lang w:val="pt-PT"/>
        </w:rPr>
        <w:t>բացակայ</w:t>
      </w:r>
      <w:r w:rsidR="009C5726" w:rsidRPr="00286316">
        <w:rPr>
          <w:rFonts w:ascii="GHEA Grapalat" w:eastAsia="GHEA Grapalat" w:hAnsi="GHEA Grapalat" w:cs="GHEA Grapalat"/>
          <w:sz w:val="22"/>
          <w:szCs w:val="22"/>
          <w:shd w:val="clear" w:color="auto" w:fill="FFFFFF"/>
          <w:lang w:val="ru-RU"/>
        </w:rPr>
        <w:t>ող</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ճանաչելու</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մասին</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վճիռը</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չի</w:t>
      </w:r>
      <w:r w:rsidR="009C5726" w:rsidRPr="00286316">
        <w:rPr>
          <w:rFonts w:ascii="GHEA Grapalat" w:eastAsia="GHEA Grapalat" w:hAnsi="GHEA Grapalat" w:cs="GHEA Grapalat"/>
          <w:sz w:val="22"/>
          <w:szCs w:val="22"/>
          <w:shd w:val="clear" w:color="auto" w:fill="FFFFFF"/>
          <w:lang w:val="pt-PT"/>
        </w:rPr>
        <w:t xml:space="preserve"> </w:t>
      </w:r>
      <w:r w:rsidR="009C5726" w:rsidRPr="00286316">
        <w:rPr>
          <w:rFonts w:ascii="GHEA Grapalat" w:eastAsia="GHEA Grapalat" w:hAnsi="GHEA Grapalat" w:cs="GHEA Grapalat"/>
          <w:sz w:val="22"/>
          <w:szCs w:val="22"/>
          <w:shd w:val="clear" w:color="auto" w:fill="FFFFFF"/>
          <w:lang w:val="ru-RU"/>
        </w:rPr>
        <w:t>վերացվել</w:t>
      </w:r>
      <w:r w:rsidR="009C5726" w:rsidRPr="00286316">
        <w:rPr>
          <w:rFonts w:ascii="GHEA Grapalat" w:eastAsia="GHEA Grapalat" w:hAnsi="GHEA Grapalat" w:cs="GHEA Grapalat"/>
          <w:sz w:val="22"/>
          <w:szCs w:val="22"/>
          <w:shd w:val="clear" w:color="auto" w:fill="FFFFFF"/>
          <w:lang w:val="pt-PT"/>
        </w:rPr>
        <w:t xml:space="preserve">. </w:t>
      </w:r>
    </w:p>
    <w:p w:rsidR="004E0EF7" w:rsidRPr="00286316" w:rsidRDefault="00493312" w:rsidP="00252384">
      <w:pPr>
        <w:pStyle w:val="NormalWeb"/>
        <w:numPr>
          <w:ilvl w:val="0"/>
          <w:numId w:val="51"/>
        </w:numPr>
        <w:shd w:val="clear" w:color="auto" w:fill="FFFFFF"/>
        <w:tabs>
          <w:tab w:val="left" w:pos="630"/>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ս</w:t>
      </w:r>
      <w:r w:rsidRPr="00286316">
        <w:rPr>
          <w:rFonts w:ascii="GHEA Grapalat" w:hAnsi="GHEA Grapalat"/>
          <w:sz w:val="22"/>
          <w:szCs w:val="22"/>
          <w:shd w:val="clear" w:color="auto" w:fill="FFFFFF"/>
        </w:rPr>
        <w:t>ույն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օրենքի</w:t>
      </w:r>
      <w:r w:rsidRPr="00286316">
        <w:rPr>
          <w:rFonts w:ascii="GHEA Grapalat" w:hAnsi="GHEA Grapalat"/>
          <w:sz w:val="22"/>
          <w:szCs w:val="22"/>
          <w:shd w:val="clear" w:color="auto" w:fill="FFFFFF"/>
          <w:lang w:val="pt-PT"/>
        </w:rPr>
        <w:t xml:space="preserve"> 29.1-</w:t>
      </w:r>
      <w:r w:rsidRPr="00286316">
        <w:rPr>
          <w:rFonts w:ascii="GHEA Grapalat" w:hAnsi="GHEA Grapalat"/>
          <w:sz w:val="22"/>
          <w:szCs w:val="22"/>
          <w:shd w:val="clear" w:color="auto" w:fill="FFFFFF"/>
          <w:lang w:val="ru-RU"/>
        </w:rPr>
        <w:t>ին</w:t>
      </w:r>
      <w:r w:rsidR="00111DC7"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հոդվածի</w:t>
      </w:r>
      <w:r w:rsidRPr="00286316">
        <w:rPr>
          <w:rFonts w:ascii="GHEA Grapalat" w:hAnsi="GHEA Grapalat"/>
          <w:sz w:val="22"/>
          <w:szCs w:val="22"/>
          <w:shd w:val="clear" w:color="auto" w:fill="FFFFFF"/>
          <w:lang w:val="pt-PT"/>
        </w:rPr>
        <w:t xml:space="preserve"> 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մասի</w:t>
      </w:r>
      <w:r w:rsidRPr="00286316">
        <w:rPr>
          <w:rFonts w:ascii="GHEA Grapalat" w:hAnsi="GHEA Grapalat"/>
          <w:sz w:val="22"/>
          <w:szCs w:val="22"/>
          <w:shd w:val="clear" w:color="auto" w:fill="FFFFFF"/>
          <w:lang w:val="pt-PT"/>
        </w:rPr>
        <w:t xml:space="preserve"> 5-</w:t>
      </w:r>
      <w:r w:rsidRPr="00286316">
        <w:rPr>
          <w:rFonts w:ascii="GHEA Grapalat" w:hAnsi="GHEA Grapalat"/>
          <w:sz w:val="22"/>
          <w:szCs w:val="22"/>
          <w:shd w:val="clear" w:color="auto" w:fill="FFFFFF"/>
          <w:lang w:val="ru-RU"/>
        </w:rPr>
        <w:t>րդ</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կետով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նախատեսված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հիմքով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գործունեությունը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կասեցվելուց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հետո՝</w:t>
      </w:r>
      <w:r w:rsidRPr="00286316">
        <w:rPr>
          <w:rFonts w:ascii="GHEA Grapalat" w:hAnsi="GHEA Grapalat"/>
          <w:sz w:val="22"/>
          <w:szCs w:val="22"/>
          <w:shd w:val="clear" w:color="auto" w:fill="FFFFFF"/>
          <w:lang w:val="pt-PT"/>
        </w:rPr>
        <w:t xml:space="preserve"> 3 </w:t>
      </w:r>
      <w:r w:rsidRPr="00286316">
        <w:rPr>
          <w:rFonts w:ascii="GHEA Grapalat" w:hAnsi="GHEA Grapalat"/>
          <w:sz w:val="22"/>
          <w:szCs w:val="22"/>
          <w:shd w:val="clear" w:color="auto" w:fill="FFFFFF"/>
          <w:lang w:val="ru-RU"/>
        </w:rPr>
        <w:t>տարվա</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ընթացքում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սնանկության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վարույթը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ավարտվել</w:t>
      </w:r>
      <w:r w:rsidRPr="00286316">
        <w:rPr>
          <w:rFonts w:ascii="GHEA Grapalat" w:hAnsi="GHEA Grapalat"/>
          <w:sz w:val="22"/>
          <w:szCs w:val="22"/>
          <w:shd w:val="clear" w:color="auto" w:fill="FFFFFF"/>
          <w:lang w:val="pt-PT"/>
        </w:rPr>
        <w:t xml:space="preserve">. </w:t>
      </w:r>
    </w:p>
    <w:p w:rsidR="004E0EF7" w:rsidRPr="00286316" w:rsidRDefault="00493312" w:rsidP="00252384">
      <w:pPr>
        <w:pStyle w:val="NormalWeb"/>
        <w:numPr>
          <w:ilvl w:val="0"/>
          <w:numId w:val="51"/>
        </w:numPr>
        <w:shd w:val="clear" w:color="auto" w:fill="FFFFFF"/>
        <w:tabs>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ս</w:t>
      </w:r>
      <w:r w:rsidRPr="00286316">
        <w:rPr>
          <w:rFonts w:ascii="GHEA Grapalat" w:hAnsi="GHEA Grapalat"/>
          <w:sz w:val="22"/>
          <w:szCs w:val="22"/>
          <w:shd w:val="clear" w:color="auto" w:fill="FFFFFF"/>
        </w:rPr>
        <w:t>ույն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օրենքի</w:t>
      </w:r>
      <w:r w:rsidRPr="00286316">
        <w:rPr>
          <w:rFonts w:ascii="GHEA Grapalat" w:hAnsi="GHEA Grapalat"/>
          <w:sz w:val="22"/>
          <w:szCs w:val="22"/>
          <w:shd w:val="clear" w:color="auto" w:fill="FFFFFF"/>
          <w:lang w:val="pt-PT"/>
        </w:rPr>
        <w:t xml:space="preserve"> 29.1-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հոդվածի</w:t>
      </w:r>
      <w:r w:rsidRPr="00286316">
        <w:rPr>
          <w:rFonts w:ascii="GHEA Grapalat" w:hAnsi="GHEA Grapalat"/>
          <w:sz w:val="22"/>
          <w:szCs w:val="22"/>
          <w:shd w:val="clear" w:color="auto" w:fill="FFFFFF"/>
          <w:lang w:val="pt-PT"/>
        </w:rPr>
        <w:t xml:space="preserve"> 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մասի</w:t>
      </w:r>
      <w:r w:rsidRPr="00286316">
        <w:rPr>
          <w:rFonts w:ascii="GHEA Grapalat" w:hAnsi="GHEA Grapalat"/>
          <w:sz w:val="22"/>
          <w:szCs w:val="22"/>
          <w:shd w:val="clear" w:color="auto" w:fill="FFFFFF"/>
          <w:lang w:val="pt-PT"/>
        </w:rPr>
        <w:t xml:space="preserve"> 6-</w:t>
      </w:r>
      <w:r w:rsidRPr="00286316">
        <w:rPr>
          <w:rFonts w:ascii="GHEA Grapalat" w:hAnsi="GHEA Grapalat"/>
          <w:sz w:val="22"/>
          <w:szCs w:val="22"/>
          <w:shd w:val="clear" w:color="auto" w:fill="FFFFFF"/>
          <w:lang w:val="ru-RU"/>
        </w:rPr>
        <w:t>րդ</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կետով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նախատեսված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հիմքով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գործունեությունը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կասեցվելուց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հետո՝</w:t>
      </w:r>
      <w:r w:rsidRPr="00286316">
        <w:rPr>
          <w:rFonts w:ascii="GHEA Grapalat" w:hAnsi="GHEA Grapalat"/>
          <w:sz w:val="22"/>
          <w:szCs w:val="22"/>
          <w:shd w:val="clear" w:color="auto" w:fill="FFFFFF"/>
          <w:lang w:val="pt-PT"/>
        </w:rPr>
        <w:t xml:space="preserve"> 1 </w:t>
      </w:r>
      <w:r w:rsidRPr="00286316">
        <w:rPr>
          <w:rFonts w:ascii="GHEA Grapalat" w:hAnsi="GHEA Grapalat"/>
          <w:sz w:val="22"/>
          <w:szCs w:val="22"/>
          <w:shd w:val="clear" w:color="auto" w:fill="FFFFFF"/>
          <w:lang w:val="ru-RU"/>
        </w:rPr>
        <w:t>տարվա</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ընթացքում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կառավարիչը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կնքել</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ապահովագրության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պայմանագիր</w:t>
      </w:r>
      <w:r w:rsidRPr="00286316">
        <w:rPr>
          <w:rFonts w:ascii="GHEA Grapalat" w:hAnsi="GHEA Grapalat"/>
          <w:sz w:val="22"/>
          <w:szCs w:val="22"/>
          <w:shd w:val="clear" w:color="auto" w:fill="FFFFFF"/>
          <w:lang w:val="pt-PT"/>
        </w:rPr>
        <w:t xml:space="preserve">. </w:t>
      </w:r>
    </w:p>
    <w:p w:rsidR="00252384" w:rsidRPr="00286316" w:rsidRDefault="00493312" w:rsidP="00252384">
      <w:pPr>
        <w:pStyle w:val="NormalWeb"/>
        <w:numPr>
          <w:ilvl w:val="0"/>
          <w:numId w:val="51"/>
        </w:numPr>
        <w:shd w:val="clear" w:color="auto" w:fill="FFFFFF"/>
        <w:tabs>
          <w:tab w:val="left" w:pos="450"/>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ս</w:t>
      </w:r>
      <w:r w:rsidRPr="00286316">
        <w:rPr>
          <w:rFonts w:ascii="GHEA Grapalat" w:hAnsi="GHEA Grapalat"/>
          <w:sz w:val="22"/>
          <w:szCs w:val="22"/>
          <w:shd w:val="clear" w:color="auto" w:fill="FFFFFF"/>
        </w:rPr>
        <w:t>ույն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օրենքի</w:t>
      </w:r>
      <w:r w:rsidRPr="00286316">
        <w:rPr>
          <w:rFonts w:ascii="GHEA Grapalat" w:hAnsi="GHEA Grapalat"/>
          <w:sz w:val="22"/>
          <w:szCs w:val="22"/>
          <w:shd w:val="clear" w:color="auto" w:fill="FFFFFF"/>
          <w:lang w:val="pt-PT"/>
        </w:rPr>
        <w:t xml:space="preserve"> 29.1-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հոդվածի</w:t>
      </w:r>
      <w:r w:rsidRPr="00286316">
        <w:rPr>
          <w:rFonts w:ascii="GHEA Grapalat" w:hAnsi="GHEA Grapalat"/>
          <w:sz w:val="22"/>
          <w:szCs w:val="22"/>
          <w:shd w:val="clear" w:color="auto" w:fill="FFFFFF"/>
          <w:lang w:val="pt-PT"/>
        </w:rPr>
        <w:t xml:space="preserve"> 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մասի</w:t>
      </w:r>
      <w:r w:rsidRPr="00286316">
        <w:rPr>
          <w:rFonts w:ascii="GHEA Grapalat" w:hAnsi="GHEA Grapalat"/>
          <w:sz w:val="22"/>
          <w:szCs w:val="22"/>
          <w:shd w:val="clear" w:color="auto" w:fill="FFFFFF"/>
          <w:lang w:val="pt-PT"/>
        </w:rPr>
        <w:t xml:space="preserve"> 7-8-</w:t>
      </w:r>
      <w:r w:rsidRPr="00286316">
        <w:rPr>
          <w:rFonts w:ascii="GHEA Grapalat" w:hAnsi="GHEA Grapalat"/>
          <w:sz w:val="22"/>
          <w:szCs w:val="22"/>
          <w:shd w:val="clear" w:color="auto" w:fill="FFFFFF"/>
          <w:lang w:val="ru-RU"/>
        </w:rPr>
        <w:t>րդ</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կետերով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նախատեսված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հիմքերով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գործունեությունը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կասեցվելուց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հետո՝</w:t>
      </w:r>
      <w:r w:rsidRPr="00286316">
        <w:rPr>
          <w:rFonts w:ascii="GHEA Grapalat" w:hAnsi="GHEA Grapalat"/>
          <w:sz w:val="22"/>
          <w:szCs w:val="22"/>
          <w:shd w:val="clear" w:color="auto" w:fill="FFFFFF"/>
          <w:lang w:val="pt-PT"/>
        </w:rPr>
        <w:t xml:space="preserve"> </w:t>
      </w:r>
      <w:r w:rsidR="009C5726" w:rsidRPr="00286316">
        <w:rPr>
          <w:rFonts w:ascii="GHEA Grapalat" w:hAnsi="GHEA Grapalat"/>
          <w:sz w:val="22"/>
          <w:szCs w:val="22"/>
          <w:shd w:val="clear" w:color="auto" w:fill="FFFFFF"/>
          <w:lang w:val="pt-PT"/>
        </w:rPr>
        <w:t>1</w:t>
      </w:r>
      <w:r w:rsidR="00F37B45"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տարվա</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ընթացքում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կառավարիչը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դարձել</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կառավարիչների</w:t>
      </w:r>
      <w:r w:rsidRPr="00286316">
        <w:rPr>
          <w:rFonts w:ascii="GHEA Grapalat" w:hAnsi="GHEA Grapalat"/>
          <w:sz w:val="22"/>
          <w:szCs w:val="22"/>
          <w:shd w:val="clear" w:color="auto" w:fill="FFFFFF"/>
          <w:lang w:val="pt-PT"/>
        </w:rPr>
        <w:t xml:space="preserve"> </w:t>
      </w:r>
      <w:r w:rsidR="00F37B45" w:rsidRPr="00286316">
        <w:rPr>
          <w:rFonts w:ascii="GHEA Grapalat" w:hAnsi="GHEA Grapalat"/>
          <w:sz w:val="22"/>
          <w:szCs w:val="22"/>
          <w:shd w:val="clear" w:color="auto" w:fill="FFFFFF"/>
        </w:rPr>
        <w:t>որևէ</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ինքնակարգավորվող</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կազմակերպության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անդամ</w:t>
      </w:r>
      <w:r w:rsidR="00557EBF" w:rsidRPr="00286316">
        <w:rPr>
          <w:rFonts w:ascii="GHEA Grapalat" w:hAnsi="GHEA Grapalat"/>
          <w:sz w:val="22"/>
          <w:szCs w:val="22"/>
          <w:shd w:val="clear" w:color="auto" w:fill="FFFFFF"/>
          <w:lang w:val="pt-PT"/>
        </w:rPr>
        <w:t>.</w:t>
      </w:r>
    </w:p>
    <w:p w:rsidR="004E0EF7" w:rsidRPr="00286316" w:rsidRDefault="00B86A2C" w:rsidP="00252384">
      <w:pPr>
        <w:pStyle w:val="NormalWeb"/>
        <w:numPr>
          <w:ilvl w:val="0"/>
          <w:numId w:val="51"/>
        </w:numPr>
        <w:shd w:val="clear" w:color="auto" w:fill="FFFFFF"/>
        <w:tabs>
          <w:tab w:val="left" w:pos="450"/>
          <w:tab w:val="left" w:pos="810"/>
        </w:tabs>
        <w:spacing w:before="0" w:after="0" w:line="360" w:lineRule="auto"/>
        <w:ind w:left="0" w:firstLine="450"/>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ru-RU"/>
        </w:rPr>
        <w:t>ս</w:t>
      </w:r>
      <w:r w:rsidRPr="00286316">
        <w:rPr>
          <w:rFonts w:ascii="GHEA Grapalat" w:hAnsi="GHEA Grapalat"/>
          <w:sz w:val="22"/>
          <w:szCs w:val="22"/>
          <w:shd w:val="clear" w:color="auto" w:fill="FFFFFF"/>
        </w:rPr>
        <w:t>ույն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օրենքի</w:t>
      </w:r>
      <w:r w:rsidRPr="00286316">
        <w:rPr>
          <w:rFonts w:ascii="GHEA Grapalat" w:hAnsi="GHEA Grapalat"/>
          <w:sz w:val="22"/>
          <w:szCs w:val="22"/>
          <w:shd w:val="clear" w:color="auto" w:fill="FFFFFF"/>
          <w:lang w:val="pt-PT"/>
        </w:rPr>
        <w:t xml:space="preserve"> 29.1-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հոդվածի</w:t>
      </w:r>
      <w:r w:rsidRPr="00286316">
        <w:rPr>
          <w:rFonts w:ascii="GHEA Grapalat" w:hAnsi="GHEA Grapalat"/>
          <w:sz w:val="22"/>
          <w:szCs w:val="22"/>
          <w:shd w:val="clear" w:color="auto" w:fill="FFFFFF"/>
          <w:lang w:val="pt-PT"/>
        </w:rPr>
        <w:t xml:space="preserve"> 1-</w:t>
      </w:r>
      <w:r w:rsidRPr="00286316">
        <w:rPr>
          <w:rFonts w:ascii="GHEA Grapalat" w:hAnsi="GHEA Grapalat"/>
          <w:sz w:val="22"/>
          <w:szCs w:val="22"/>
          <w:shd w:val="clear" w:color="auto" w:fill="FFFFFF"/>
          <w:lang w:val="ru-RU"/>
        </w:rPr>
        <w:t>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մասի</w:t>
      </w:r>
      <w:r w:rsidRPr="00286316">
        <w:rPr>
          <w:rFonts w:ascii="GHEA Grapalat" w:hAnsi="GHEA Grapalat"/>
          <w:sz w:val="22"/>
          <w:szCs w:val="22"/>
          <w:shd w:val="clear" w:color="auto" w:fill="FFFFFF"/>
          <w:lang w:val="pt-PT"/>
        </w:rPr>
        <w:t xml:space="preserve"> 9-</w:t>
      </w:r>
      <w:r w:rsidRPr="00286316">
        <w:rPr>
          <w:rFonts w:ascii="GHEA Grapalat" w:hAnsi="GHEA Grapalat"/>
          <w:sz w:val="22"/>
          <w:szCs w:val="22"/>
          <w:shd w:val="clear" w:color="auto" w:fill="FFFFFF"/>
          <w:lang w:val="ru-RU"/>
        </w:rPr>
        <w:t>րդ</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կետով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նախատեսված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հիմքով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գործունեությունը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կասեցվելուց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հետո՝</w:t>
      </w:r>
      <w:r w:rsidRPr="00286316">
        <w:rPr>
          <w:rFonts w:ascii="GHEA Grapalat" w:hAnsi="GHEA Grapalat"/>
          <w:sz w:val="22"/>
          <w:szCs w:val="22"/>
          <w:shd w:val="clear" w:color="auto" w:fill="FFFFFF"/>
          <w:lang w:val="pt-PT"/>
        </w:rPr>
        <w:t xml:space="preserve"> </w:t>
      </w:r>
      <w:r w:rsidR="009C5726" w:rsidRPr="00286316">
        <w:rPr>
          <w:rFonts w:ascii="GHEA Grapalat" w:hAnsi="GHEA Grapalat"/>
          <w:sz w:val="22"/>
          <w:szCs w:val="22"/>
          <w:shd w:val="clear" w:color="auto" w:fill="FFFFFF"/>
          <w:lang w:val="pt-PT"/>
        </w:rPr>
        <w:t>1</w:t>
      </w:r>
      <w:r w:rsidR="00F37B45"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տարվա</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ընթացքում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կառավարիչը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չի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հաշվառվել</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որպես</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անհատ</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ձեռնարկատեր</w:t>
      </w:r>
      <w:r w:rsidR="00493312" w:rsidRPr="00286316">
        <w:rPr>
          <w:rFonts w:ascii="GHEA Grapalat" w:hAnsi="GHEA Grapalat"/>
          <w:sz w:val="22"/>
          <w:szCs w:val="22"/>
          <w:shd w:val="clear" w:color="auto" w:fill="FFFFFF"/>
          <w:lang w:val="pt-PT"/>
        </w:rPr>
        <w:t>:</w:t>
      </w:r>
    </w:p>
    <w:p w:rsidR="006E5D2C" w:rsidRPr="00286316" w:rsidRDefault="00493312">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2. </w:t>
      </w:r>
      <w:r w:rsidR="006E5D2C" w:rsidRPr="00286316">
        <w:rPr>
          <w:rFonts w:ascii="GHEA Grapalat" w:hAnsi="GHEA Grapalat"/>
          <w:sz w:val="22"/>
          <w:szCs w:val="22"/>
          <w:lang w:val="pt-PT"/>
        </w:rPr>
        <w:t>Կառավարչի որակավորումը դադարեցվում է՝</w:t>
      </w:r>
    </w:p>
    <w:p w:rsidR="008756B8" w:rsidRPr="00286316" w:rsidRDefault="009C572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1)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հոդվածի</w:t>
      </w:r>
      <w:r w:rsidRPr="00286316">
        <w:rPr>
          <w:rFonts w:ascii="GHEA Grapalat" w:hAnsi="GHEA Grapalat"/>
          <w:sz w:val="22"/>
          <w:szCs w:val="22"/>
          <w:lang w:val="pt-PT"/>
        </w:rPr>
        <w:t xml:space="preserve"> 1-</w:t>
      </w:r>
      <w:r w:rsidRPr="00286316">
        <w:rPr>
          <w:rFonts w:ascii="GHEA Grapalat" w:hAnsi="GHEA Grapalat"/>
          <w:sz w:val="22"/>
          <w:szCs w:val="22"/>
        </w:rPr>
        <w:t>ին</w:t>
      </w:r>
      <w:r w:rsidRPr="00286316">
        <w:rPr>
          <w:rFonts w:ascii="GHEA Grapalat" w:hAnsi="GHEA Grapalat"/>
          <w:sz w:val="22"/>
          <w:szCs w:val="22"/>
          <w:lang w:val="pt-PT"/>
        </w:rPr>
        <w:t xml:space="preserve"> </w:t>
      </w:r>
      <w:r w:rsidRPr="00286316">
        <w:rPr>
          <w:rFonts w:ascii="GHEA Grapalat" w:hAnsi="GHEA Grapalat"/>
          <w:sz w:val="22"/>
          <w:szCs w:val="22"/>
        </w:rPr>
        <w:t>մասի</w:t>
      </w:r>
      <w:r w:rsidRPr="00286316">
        <w:rPr>
          <w:rFonts w:ascii="GHEA Grapalat" w:hAnsi="GHEA Grapalat"/>
          <w:sz w:val="22"/>
          <w:szCs w:val="22"/>
          <w:lang w:val="pt-PT"/>
        </w:rPr>
        <w:t xml:space="preserve"> 1-</w:t>
      </w:r>
      <w:r w:rsidRPr="00286316">
        <w:rPr>
          <w:rFonts w:ascii="GHEA Grapalat" w:hAnsi="GHEA Grapalat"/>
          <w:sz w:val="22"/>
          <w:szCs w:val="22"/>
        </w:rPr>
        <w:t>ին</w:t>
      </w:r>
      <w:r w:rsidRPr="00286316">
        <w:rPr>
          <w:rFonts w:ascii="GHEA Grapalat" w:hAnsi="GHEA Grapalat"/>
          <w:sz w:val="22"/>
          <w:szCs w:val="22"/>
          <w:lang w:val="pt-PT"/>
        </w:rPr>
        <w:t xml:space="preserve"> </w:t>
      </w:r>
      <w:r w:rsidR="00780885" w:rsidRPr="00286316">
        <w:rPr>
          <w:rFonts w:ascii="GHEA Grapalat" w:hAnsi="GHEA Grapalat"/>
          <w:sz w:val="22"/>
          <w:szCs w:val="22"/>
          <w:lang w:val="pt-PT"/>
        </w:rPr>
        <w:t xml:space="preserve">և </w:t>
      </w:r>
      <w:r w:rsidRPr="00286316">
        <w:rPr>
          <w:rFonts w:ascii="GHEA Grapalat" w:hAnsi="GHEA Grapalat"/>
          <w:sz w:val="22"/>
          <w:szCs w:val="22"/>
          <w:lang w:val="pt-PT"/>
        </w:rPr>
        <w:t>5-</w:t>
      </w:r>
      <w:r w:rsidR="00780885" w:rsidRPr="00286316">
        <w:rPr>
          <w:rFonts w:ascii="GHEA Grapalat" w:hAnsi="GHEA Grapalat"/>
          <w:sz w:val="22"/>
          <w:szCs w:val="22"/>
          <w:lang w:val="pt-PT"/>
        </w:rPr>
        <w:t>16</w:t>
      </w:r>
      <w:r w:rsidRPr="00286316">
        <w:rPr>
          <w:rFonts w:ascii="GHEA Grapalat" w:hAnsi="GHEA Grapalat"/>
          <w:sz w:val="22"/>
          <w:szCs w:val="22"/>
          <w:lang w:val="pt-PT"/>
        </w:rPr>
        <w:t>-</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կետերով</w:t>
      </w:r>
      <w:r w:rsidRPr="00286316">
        <w:rPr>
          <w:rFonts w:ascii="GHEA Grapalat" w:hAnsi="GHEA Grapalat"/>
          <w:sz w:val="22"/>
          <w:szCs w:val="22"/>
          <w:lang w:val="pt-PT"/>
        </w:rPr>
        <w:t xml:space="preserve"> </w:t>
      </w:r>
      <w:r w:rsidRPr="00286316">
        <w:rPr>
          <w:rFonts w:ascii="GHEA Grapalat" w:hAnsi="GHEA Grapalat"/>
          <w:sz w:val="22"/>
          <w:szCs w:val="22"/>
        </w:rPr>
        <w:t>նախատեսված</w:t>
      </w:r>
      <w:r w:rsidRPr="00286316">
        <w:rPr>
          <w:rFonts w:ascii="GHEA Grapalat" w:hAnsi="GHEA Grapalat"/>
          <w:sz w:val="22"/>
          <w:szCs w:val="22"/>
          <w:lang w:val="pt-PT"/>
        </w:rPr>
        <w:t xml:space="preserve"> </w:t>
      </w:r>
      <w:r w:rsidRPr="00286316">
        <w:rPr>
          <w:rFonts w:ascii="GHEA Grapalat" w:hAnsi="GHEA Grapalat"/>
          <w:sz w:val="22"/>
          <w:szCs w:val="22"/>
        </w:rPr>
        <w:t>դեպքերում</w:t>
      </w:r>
      <w:r w:rsidRPr="00286316">
        <w:rPr>
          <w:rFonts w:ascii="GHEA Grapalat" w:hAnsi="GHEA Grapalat"/>
          <w:sz w:val="22"/>
          <w:szCs w:val="22"/>
          <w:lang w:val="pt-PT"/>
        </w:rPr>
        <w:t xml:space="preserve">` </w:t>
      </w:r>
      <w:r w:rsidR="00780885" w:rsidRPr="00286316">
        <w:rPr>
          <w:rFonts w:ascii="GHEA Grapalat" w:hAnsi="GHEA Grapalat"/>
          <w:sz w:val="22"/>
          <w:szCs w:val="22"/>
        </w:rPr>
        <w:t>որակավորումը</w:t>
      </w:r>
      <w:r w:rsidRPr="00286316">
        <w:rPr>
          <w:rFonts w:ascii="GHEA Grapalat" w:hAnsi="GHEA Grapalat"/>
          <w:sz w:val="22"/>
          <w:szCs w:val="22"/>
          <w:lang w:val="pt-PT"/>
        </w:rPr>
        <w:t xml:space="preserve"> </w:t>
      </w:r>
      <w:r w:rsidR="00780885" w:rsidRPr="00286316">
        <w:rPr>
          <w:rFonts w:ascii="GHEA Grapalat" w:hAnsi="GHEA Grapalat"/>
          <w:sz w:val="22"/>
          <w:szCs w:val="22"/>
        </w:rPr>
        <w:t>դադարեցնելու</w:t>
      </w:r>
      <w:r w:rsidRPr="00286316">
        <w:rPr>
          <w:rFonts w:ascii="GHEA Grapalat" w:hAnsi="GHEA Grapalat"/>
          <w:sz w:val="22"/>
          <w:szCs w:val="22"/>
          <w:lang w:val="pt-PT"/>
        </w:rPr>
        <w:t xml:space="preserve"> </w:t>
      </w:r>
      <w:r w:rsidR="00780885" w:rsidRPr="00286316">
        <w:rPr>
          <w:rFonts w:ascii="GHEA Grapalat" w:hAnsi="GHEA Grapalat"/>
          <w:sz w:val="22"/>
          <w:szCs w:val="22"/>
        </w:rPr>
        <w:t>մասին</w:t>
      </w:r>
      <w:r w:rsidRPr="00286316">
        <w:rPr>
          <w:rFonts w:ascii="GHEA Grapalat" w:hAnsi="GHEA Grapalat"/>
          <w:sz w:val="22"/>
          <w:szCs w:val="22"/>
          <w:lang w:val="pt-PT"/>
        </w:rPr>
        <w:t xml:space="preserve"> </w:t>
      </w:r>
      <w:r w:rsidR="00780885" w:rsidRPr="00286316">
        <w:rPr>
          <w:rFonts w:ascii="GHEA Grapalat" w:hAnsi="GHEA Grapalat"/>
          <w:sz w:val="22"/>
          <w:szCs w:val="22"/>
        </w:rPr>
        <w:t>որոշումն</w:t>
      </w:r>
      <w:r w:rsidRPr="00286316">
        <w:rPr>
          <w:rFonts w:ascii="GHEA Grapalat" w:hAnsi="GHEA Grapalat"/>
          <w:sz w:val="22"/>
          <w:szCs w:val="22"/>
          <w:lang w:val="pt-PT"/>
        </w:rPr>
        <w:t xml:space="preserve"> </w:t>
      </w:r>
      <w:r w:rsidR="00780885" w:rsidRPr="00286316">
        <w:rPr>
          <w:rFonts w:ascii="GHEA Grapalat" w:hAnsi="GHEA Grapalat"/>
          <w:sz w:val="22"/>
          <w:szCs w:val="22"/>
        </w:rPr>
        <w:t>ուժի</w:t>
      </w:r>
      <w:r w:rsidRPr="00286316">
        <w:rPr>
          <w:rFonts w:ascii="GHEA Grapalat" w:hAnsi="GHEA Grapalat"/>
          <w:sz w:val="22"/>
          <w:szCs w:val="22"/>
          <w:lang w:val="pt-PT"/>
        </w:rPr>
        <w:t xml:space="preserve"> </w:t>
      </w:r>
      <w:r w:rsidR="00780885" w:rsidRPr="00286316">
        <w:rPr>
          <w:rFonts w:ascii="GHEA Grapalat" w:hAnsi="GHEA Grapalat"/>
          <w:sz w:val="22"/>
          <w:szCs w:val="22"/>
        </w:rPr>
        <w:t>մեջ</w:t>
      </w:r>
      <w:r w:rsidRPr="00286316">
        <w:rPr>
          <w:rFonts w:ascii="GHEA Grapalat" w:hAnsi="GHEA Grapalat"/>
          <w:sz w:val="22"/>
          <w:szCs w:val="22"/>
          <w:lang w:val="pt-PT"/>
        </w:rPr>
        <w:t xml:space="preserve"> </w:t>
      </w:r>
      <w:r w:rsidR="00780885" w:rsidRPr="00286316">
        <w:rPr>
          <w:rFonts w:ascii="GHEA Grapalat" w:hAnsi="GHEA Grapalat"/>
          <w:sz w:val="22"/>
          <w:szCs w:val="22"/>
        </w:rPr>
        <w:t>մտնելու</w:t>
      </w:r>
      <w:r w:rsidRPr="00286316">
        <w:rPr>
          <w:rFonts w:ascii="GHEA Grapalat" w:hAnsi="GHEA Grapalat"/>
          <w:sz w:val="22"/>
          <w:szCs w:val="22"/>
          <w:lang w:val="pt-PT"/>
        </w:rPr>
        <w:t xml:space="preserve"> </w:t>
      </w:r>
      <w:r w:rsidRPr="00286316">
        <w:rPr>
          <w:rFonts w:ascii="GHEA Grapalat" w:hAnsi="GHEA Grapalat"/>
          <w:sz w:val="22"/>
          <w:szCs w:val="22"/>
        </w:rPr>
        <w:t>օրվանից</w:t>
      </w:r>
      <w:r w:rsidRPr="00286316">
        <w:rPr>
          <w:rFonts w:ascii="GHEA Grapalat" w:hAnsi="GHEA Grapalat"/>
          <w:sz w:val="22"/>
          <w:szCs w:val="22"/>
          <w:lang w:val="pt-PT"/>
        </w:rPr>
        <w:t xml:space="preserve">, </w:t>
      </w:r>
    </w:p>
    <w:p w:rsidR="008756B8" w:rsidRPr="00286316" w:rsidRDefault="009C572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2)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հոդվածի</w:t>
      </w:r>
      <w:r w:rsidRPr="00286316">
        <w:rPr>
          <w:rFonts w:ascii="GHEA Grapalat" w:hAnsi="GHEA Grapalat"/>
          <w:sz w:val="22"/>
          <w:szCs w:val="22"/>
          <w:lang w:val="pt-PT"/>
        </w:rPr>
        <w:t xml:space="preserve"> 1-</w:t>
      </w:r>
      <w:r w:rsidRPr="00286316">
        <w:rPr>
          <w:rFonts w:ascii="GHEA Grapalat" w:hAnsi="GHEA Grapalat"/>
          <w:sz w:val="22"/>
          <w:szCs w:val="22"/>
        </w:rPr>
        <w:t>ին</w:t>
      </w:r>
      <w:r w:rsidRPr="00286316">
        <w:rPr>
          <w:rFonts w:ascii="GHEA Grapalat" w:hAnsi="GHEA Grapalat"/>
          <w:sz w:val="22"/>
          <w:szCs w:val="22"/>
          <w:lang w:val="pt-PT"/>
        </w:rPr>
        <w:t xml:space="preserve"> </w:t>
      </w:r>
      <w:r w:rsidRPr="00286316">
        <w:rPr>
          <w:rFonts w:ascii="GHEA Grapalat" w:hAnsi="GHEA Grapalat"/>
          <w:sz w:val="22"/>
          <w:szCs w:val="22"/>
        </w:rPr>
        <w:t>մասի</w:t>
      </w:r>
      <w:r w:rsidRPr="00286316">
        <w:rPr>
          <w:rFonts w:ascii="GHEA Grapalat" w:hAnsi="GHEA Grapalat"/>
          <w:sz w:val="22"/>
          <w:szCs w:val="22"/>
          <w:lang w:val="pt-PT"/>
        </w:rPr>
        <w:t xml:space="preserve"> 2-</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կետով</w:t>
      </w:r>
      <w:r w:rsidRPr="00286316">
        <w:rPr>
          <w:rFonts w:ascii="GHEA Grapalat" w:hAnsi="GHEA Grapalat"/>
          <w:sz w:val="22"/>
          <w:szCs w:val="22"/>
          <w:lang w:val="pt-PT"/>
        </w:rPr>
        <w:t xml:space="preserve"> </w:t>
      </w:r>
      <w:r w:rsidRPr="00286316">
        <w:rPr>
          <w:rFonts w:ascii="GHEA Grapalat" w:hAnsi="GHEA Grapalat"/>
          <w:sz w:val="22"/>
          <w:szCs w:val="22"/>
        </w:rPr>
        <w:t>նախատեսված</w:t>
      </w:r>
      <w:r w:rsidRPr="00286316">
        <w:rPr>
          <w:rFonts w:ascii="GHEA Grapalat" w:hAnsi="GHEA Grapalat"/>
          <w:sz w:val="22"/>
          <w:szCs w:val="22"/>
          <w:lang w:val="pt-PT"/>
        </w:rPr>
        <w:t xml:space="preserve"> </w:t>
      </w:r>
      <w:r w:rsidRPr="00286316">
        <w:rPr>
          <w:rFonts w:ascii="GHEA Grapalat" w:hAnsi="GHEA Grapalat"/>
          <w:sz w:val="22"/>
          <w:szCs w:val="22"/>
        </w:rPr>
        <w:t>դեպքերում՝</w:t>
      </w:r>
      <w:r w:rsidRPr="00286316">
        <w:rPr>
          <w:rFonts w:ascii="GHEA Grapalat" w:hAnsi="GHEA Grapalat"/>
          <w:sz w:val="22"/>
          <w:szCs w:val="22"/>
          <w:lang w:val="pt-PT"/>
        </w:rPr>
        <w:t xml:space="preserve"> </w:t>
      </w:r>
      <w:r w:rsidRPr="00286316">
        <w:rPr>
          <w:rFonts w:ascii="GHEA Grapalat" w:hAnsi="GHEA Grapalat"/>
          <w:sz w:val="22"/>
          <w:szCs w:val="22"/>
        </w:rPr>
        <w:t>համապատասխանաբար</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65 </w:t>
      </w:r>
      <w:r w:rsidRPr="00286316">
        <w:rPr>
          <w:rFonts w:ascii="GHEA Grapalat" w:hAnsi="GHEA Grapalat"/>
          <w:sz w:val="22"/>
          <w:szCs w:val="22"/>
        </w:rPr>
        <w:t>տարին</w:t>
      </w:r>
      <w:r w:rsidRPr="00286316">
        <w:rPr>
          <w:rFonts w:ascii="GHEA Grapalat" w:hAnsi="GHEA Grapalat"/>
          <w:sz w:val="22"/>
          <w:szCs w:val="22"/>
          <w:lang w:val="pt-PT"/>
        </w:rPr>
        <w:t xml:space="preserve"> կամ իր գործունեությունը շարունակելու համար տրամադրված լրացուցիչ ժամկետը </w:t>
      </w:r>
      <w:r w:rsidRPr="00286316">
        <w:rPr>
          <w:rFonts w:ascii="GHEA Grapalat" w:hAnsi="GHEA Grapalat"/>
          <w:sz w:val="22"/>
          <w:szCs w:val="22"/>
        </w:rPr>
        <w:t>լրանալու</w:t>
      </w:r>
      <w:r w:rsidRPr="00286316">
        <w:rPr>
          <w:rFonts w:ascii="GHEA Grapalat" w:hAnsi="GHEA Grapalat"/>
          <w:sz w:val="22"/>
          <w:szCs w:val="22"/>
          <w:lang w:val="pt-PT"/>
        </w:rPr>
        <w:t xml:space="preserve"> </w:t>
      </w:r>
      <w:r w:rsidRPr="00286316">
        <w:rPr>
          <w:rFonts w:ascii="GHEA Grapalat" w:hAnsi="GHEA Grapalat"/>
          <w:sz w:val="22"/>
          <w:szCs w:val="22"/>
        </w:rPr>
        <w:t>օրվանից</w:t>
      </w:r>
      <w:r w:rsidRPr="00286316">
        <w:rPr>
          <w:rFonts w:ascii="GHEA Grapalat" w:hAnsi="GHEA Grapalat"/>
          <w:sz w:val="22"/>
          <w:szCs w:val="22"/>
          <w:lang w:val="pt-PT"/>
        </w:rPr>
        <w:t>,</w:t>
      </w:r>
    </w:p>
    <w:p w:rsidR="008756B8" w:rsidRPr="00286316" w:rsidRDefault="009C572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3)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հոդվածի</w:t>
      </w:r>
      <w:r w:rsidRPr="00286316">
        <w:rPr>
          <w:rFonts w:ascii="GHEA Grapalat" w:hAnsi="GHEA Grapalat"/>
          <w:sz w:val="22"/>
          <w:szCs w:val="22"/>
          <w:lang w:val="pt-PT"/>
        </w:rPr>
        <w:t xml:space="preserve"> 1-</w:t>
      </w:r>
      <w:r w:rsidRPr="00286316">
        <w:rPr>
          <w:rFonts w:ascii="GHEA Grapalat" w:hAnsi="GHEA Grapalat"/>
          <w:sz w:val="22"/>
          <w:szCs w:val="22"/>
        </w:rPr>
        <w:t>ին</w:t>
      </w:r>
      <w:r w:rsidRPr="00286316">
        <w:rPr>
          <w:rFonts w:ascii="GHEA Grapalat" w:hAnsi="GHEA Grapalat"/>
          <w:sz w:val="22"/>
          <w:szCs w:val="22"/>
          <w:lang w:val="pt-PT"/>
        </w:rPr>
        <w:t xml:space="preserve"> </w:t>
      </w:r>
      <w:r w:rsidRPr="00286316">
        <w:rPr>
          <w:rFonts w:ascii="GHEA Grapalat" w:hAnsi="GHEA Grapalat"/>
          <w:sz w:val="22"/>
          <w:szCs w:val="22"/>
        </w:rPr>
        <w:t>մասի</w:t>
      </w:r>
      <w:r w:rsidRPr="00286316">
        <w:rPr>
          <w:rFonts w:ascii="GHEA Grapalat" w:hAnsi="GHEA Grapalat"/>
          <w:sz w:val="22"/>
          <w:szCs w:val="22"/>
          <w:lang w:val="pt-PT"/>
        </w:rPr>
        <w:t xml:space="preserve"> 3-4-</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կետերով</w:t>
      </w:r>
      <w:r w:rsidRPr="00286316">
        <w:rPr>
          <w:rFonts w:ascii="GHEA Grapalat" w:hAnsi="GHEA Grapalat"/>
          <w:sz w:val="22"/>
          <w:szCs w:val="22"/>
          <w:lang w:val="pt-PT"/>
        </w:rPr>
        <w:t xml:space="preserve"> </w:t>
      </w:r>
      <w:r w:rsidRPr="00286316">
        <w:rPr>
          <w:rFonts w:ascii="GHEA Grapalat" w:hAnsi="GHEA Grapalat"/>
          <w:sz w:val="22"/>
          <w:szCs w:val="22"/>
        </w:rPr>
        <w:t>նախատեսված</w:t>
      </w:r>
      <w:r w:rsidRPr="00286316">
        <w:rPr>
          <w:rFonts w:ascii="GHEA Grapalat" w:hAnsi="GHEA Grapalat"/>
          <w:sz w:val="22"/>
          <w:szCs w:val="22"/>
          <w:lang w:val="pt-PT"/>
        </w:rPr>
        <w:t xml:space="preserve"> </w:t>
      </w:r>
      <w:r w:rsidRPr="00286316">
        <w:rPr>
          <w:rFonts w:ascii="GHEA Grapalat" w:hAnsi="GHEA Grapalat"/>
          <w:sz w:val="22"/>
          <w:szCs w:val="22"/>
        </w:rPr>
        <w:t>դեպքերում՝</w:t>
      </w:r>
      <w:r w:rsidRPr="00286316">
        <w:rPr>
          <w:rFonts w:ascii="GHEA Grapalat" w:hAnsi="GHEA Grapalat"/>
          <w:sz w:val="22"/>
          <w:szCs w:val="22"/>
          <w:lang w:val="pt-PT"/>
        </w:rPr>
        <w:t xml:space="preserve"> </w:t>
      </w:r>
      <w:r w:rsidRPr="00286316">
        <w:rPr>
          <w:rFonts w:ascii="GHEA Grapalat" w:hAnsi="GHEA Grapalat"/>
          <w:sz w:val="22"/>
          <w:szCs w:val="22"/>
        </w:rPr>
        <w:t>համապատասխան</w:t>
      </w:r>
      <w:r w:rsidRPr="00286316">
        <w:rPr>
          <w:rFonts w:ascii="GHEA Grapalat" w:hAnsi="GHEA Grapalat"/>
          <w:sz w:val="22"/>
          <w:szCs w:val="22"/>
          <w:lang w:val="ru-RU"/>
        </w:rPr>
        <w:t>աբար</w:t>
      </w:r>
      <w:r w:rsidRPr="00286316">
        <w:rPr>
          <w:rFonts w:ascii="GHEA Grapalat" w:hAnsi="GHEA Grapalat"/>
          <w:sz w:val="22"/>
          <w:szCs w:val="22"/>
          <w:lang w:val="pt-PT"/>
        </w:rPr>
        <w:t xml:space="preserve"> </w:t>
      </w:r>
      <w:r w:rsidRPr="00286316">
        <w:rPr>
          <w:rFonts w:ascii="GHEA Grapalat" w:hAnsi="GHEA Grapalat"/>
          <w:sz w:val="22"/>
          <w:szCs w:val="22"/>
          <w:lang w:val="ru-RU"/>
        </w:rPr>
        <w:t>կառավարչի</w:t>
      </w:r>
      <w:r w:rsidRPr="00286316">
        <w:rPr>
          <w:rFonts w:ascii="GHEA Grapalat" w:hAnsi="GHEA Grapalat"/>
          <w:sz w:val="22"/>
          <w:szCs w:val="22"/>
          <w:lang w:val="pt-PT"/>
        </w:rPr>
        <w:t xml:space="preserve"> </w:t>
      </w:r>
      <w:r w:rsidRPr="00286316">
        <w:rPr>
          <w:rFonts w:ascii="GHEA Grapalat" w:hAnsi="GHEA Grapalat"/>
          <w:sz w:val="22"/>
          <w:szCs w:val="22"/>
          <w:lang w:val="ru-RU"/>
        </w:rPr>
        <w:t>մահվան</w:t>
      </w:r>
      <w:r w:rsidRPr="00286316">
        <w:rPr>
          <w:rFonts w:ascii="GHEA Grapalat" w:hAnsi="GHEA Grapalat"/>
          <w:sz w:val="22"/>
          <w:szCs w:val="22"/>
          <w:lang w:val="pt-PT"/>
        </w:rPr>
        <w:t xml:space="preserve"> </w:t>
      </w:r>
      <w:r w:rsidRPr="00286316">
        <w:rPr>
          <w:rFonts w:ascii="GHEA Grapalat" w:hAnsi="GHEA Grapalat"/>
          <w:sz w:val="22"/>
          <w:szCs w:val="22"/>
          <w:lang w:val="ru-RU"/>
        </w:rPr>
        <w:t>կամ</w:t>
      </w:r>
      <w:r w:rsidRPr="00286316">
        <w:rPr>
          <w:rFonts w:ascii="GHEA Grapalat" w:hAnsi="GHEA Grapalat"/>
          <w:sz w:val="22"/>
          <w:szCs w:val="22"/>
          <w:lang w:val="pt-PT"/>
        </w:rPr>
        <w:t xml:space="preserve"> </w:t>
      </w:r>
      <w:r w:rsidRPr="00286316">
        <w:rPr>
          <w:rFonts w:ascii="GHEA Grapalat" w:hAnsi="GHEA Grapalat"/>
          <w:sz w:val="22"/>
          <w:szCs w:val="22"/>
        </w:rPr>
        <w:t>դատական</w:t>
      </w:r>
      <w:r w:rsidRPr="00286316">
        <w:rPr>
          <w:rFonts w:ascii="GHEA Grapalat" w:hAnsi="GHEA Grapalat"/>
          <w:sz w:val="22"/>
          <w:szCs w:val="22"/>
          <w:lang w:val="pt-PT"/>
        </w:rPr>
        <w:t xml:space="preserve"> </w:t>
      </w:r>
      <w:r w:rsidRPr="00286316">
        <w:rPr>
          <w:rFonts w:ascii="GHEA Grapalat" w:hAnsi="GHEA Grapalat"/>
          <w:sz w:val="22"/>
          <w:szCs w:val="22"/>
        </w:rPr>
        <w:t>ակտի</w:t>
      </w:r>
      <w:r w:rsidRPr="00286316">
        <w:rPr>
          <w:rFonts w:ascii="GHEA Grapalat" w:hAnsi="GHEA Grapalat"/>
          <w:sz w:val="22"/>
          <w:szCs w:val="22"/>
          <w:lang w:val="pt-PT"/>
        </w:rPr>
        <w:t xml:space="preserve"> </w:t>
      </w:r>
      <w:r w:rsidRPr="00286316">
        <w:rPr>
          <w:rFonts w:ascii="GHEA Grapalat" w:hAnsi="GHEA Grapalat"/>
          <w:sz w:val="22"/>
          <w:szCs w:val="22"/>
        </w:rPr>
        <w:t>օրինական</w:t>
      </w:r>
      <w:r w:rsidRPr="00286316">
        <w:rPr>
          <w:rFonts w:ascii="GHEA Grapalat" w:hAnsi="GHEA Grapalat"/>
          <w:sz w:val="22"/>
          <w:szCs w:val="22"/>
          <w:lang w:val="pt-PT"/>
        </w:rPr>
        <w:t xml:space="preserve"> </w:t>
      </w:r>
      <w:r w:rsidRPr="00286316">
        <w:rPr>
          <w:rFonts w:ascii="GHEA Grapalat" w:hAnsi="GHEA Grapalat"/>
          <w:sz w:val="22"/>
          <w:szCs w:val="22"/>
        </w:rPr>
        <w:t>ուժի</w:t>
      </w:r>
      <w:r w:rsidRPr="00286316">
        <w:rPr>
          <w:rFonts w:ascii="GHEA Grapalat" w:hAnsi="GHEA Grapalat"/>
          <w:sz w:val="22"/>
          <w:szCs w:val="22"/>
          <w:lang w:val="pt-PT"/>
        </w:rPr>
        <w:t xml:space="preserve"> </w:t>
      </w:r>
      <w:r w:rsidRPr="00286316">
        <w:rPr>
          <w:rFonts w:ascii="GHEA Grapalat" w:hAnsi="GHEA Grapalat"/>
          <w:sz w:val="22"/>
          <w:szCs w:val="22"/>
        </w:rPr>
        <w:t>մեջ</w:t>
      </w:r>
      <w:r w:rsidRPr="00286316">
        <w:rPr>
          <w:rFonts w:ascii="GHEA Grapalat" w:hAnsi="GHEA Grapalat"/>
          <w:sz w:val="22"/>
          <w:szCs w:val="22"/>
          <w:lang w:val="pt-PT"/>
        </w:rPr>
        <w:t xml:space="preserve"> </w:t>
      </w:r>
      <w:r w:rsidRPr="00286316">
        <w:rPr>
          <w:rFonts w:ascii="GHEA Grapalat" w:hAnsi="GHEA Grapalat"/>
          <w:sz w:val="22"/>
          <w:szCs w:val="22"/>
        </w:rPr>
        <w:t>մտնելու</w:t>
      </w:r>
      <w:r w:rsidRPr="00286316">
        <w:rPr>
          <w:rFonts w:ascii="GHEA Grapalat" w:hAnsi="GHEA Grapalat"/>
          <w:sz w:val="22"/>
          <w:szCs w:val="22"/>
          <w:lang w:val="pt-PT"/>
        </w:rPr>
        <w:t xml:space="preserve"> </w:t>
      </w:r>
      <w:r w:rsidRPr="00286316">
        <w:rPr>
          <w:rFonts w:ascii="GHEA Grapalat" w:hAnsi="GHEA Grapalat"/>
          <w:sz w:val="22"/>
          <w:szCs w:val="22"/>
        </w:rPr>
        <w:t>օրվանից</w:t>
      </w:r>
      <w:r w:rsidR="00F764A9" w:rsidRPr="00286316">
        <w:rPr>
          <w:rFonts w:ascii="GHEA Grapalat" w:hAnsi="GHEA Grapalat"/>
          <w:sz w:val="22"/>
          <w:szCs w:val="22"/>
          <w:lang w:val="pt-PT"/>
        </w:rPr>
        <w:t>:</w:t>
      </w:r>
    </w:p>
    <w:p w:rsidR="00715272" w:rsidRPr="00286316" w:rsidRDefault="00493312" w:rsidP="00110693">
      <w:pPr>
        <w:pStyle w:val="NormalWeb"/>
        <w:shd w:val="clear" w:color="auto" w:fill="FFFFFF"/>
        <w:spacing w:before="0" w:after="0" w:line="360" w:lineRule="auto"/>
        <w:ind w:firstLine="720"/>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3. </w:t>
      </w:r>
      <w:r w:rsidRPr="00286316">
        <w:rPr>
          <w:rFonts w:ascii="GHEA Grapalat" w:hAnsi="GHEA Grapalat"/>
          <w:sz w:val="22"/>
          <w:szCs w:val="22"/>
          <w:lang w:val="ru-RU"/>
        </w:rPr>
        <w:t>Կ</w:t>
      </w:r>
      <w:r w:rsidRPr="00286316">
        <w:rPr>
          <w:rFonts w:ascii="GHEA Grapalat" w:hAnsi="GHEA Grapalat"/>
          <w:sz w:val="22"/>
          <w:szCs w:val="22"/>
        </w:rPr>
        <w:t>առավարչի</w:t>
      </w:r>
      <w:r w:rsidRPr="00286316">
        <w:rPr>
          <w:rFonts w:ascii="GHEA Grapalat" w:hAnsi="GHEA Grapalat"/>
          <w:sz w:val="22"/>
          <w:szCs w:val="22"/>
          <w:lang w:val="pt-PT"/>
        </w:rPr>
        <w:t xml:space="preserve"> </w:t>
      </w:r>
      <w:r w:rsidRPr="00286316">
        <w:rPr>
          <w:rFonts w:ascii="GHEA Grapalat" w:hAnsi="GHEA Grapalat"/>
          <w:sz w:val="22"/>
          <w:szCs w:val="22"/>
        </w:rPr>
        <w:t>գործունեությամբ</w:t>
      </w:r>
      <w:r w:rsidRPr="00286316">
        <w:rPr>
          <w:rFonts w:ascii="GHEA Grapalat" w:hAnsi="GHEA Grapalat"/>
          <w:sz w:val="22"/>
          <w:szCs w:val="22"/>
          <w:lang w:val="pt-PT"/>
        </w:rPr>
        <w:t xml:space="preserve"> </w:t>
      </w:r>
      <w:r w:rsidRPr="00286316">
        <w:rPr>
          <w:rFonts w:ascii="GHEA Grapalat" w:hAnsi="GHEA Grapalat"/>
          <w:sz w:val="22"/>
          <w:szCs w:val="22"/>
        </w:rPr>
        <w:t>զբաղվելու</w:t>
      </w:r>
      <w:r w:rsidRPr="00286316">
        <w:rPr>
          <w:rFonts w:ascii="GHEA Grapalat" w:hAnsi="GHEA Grapalat"/>
          <w:sz w:val="22"/>
          <w:szCs w:val="22"/>
          <w:lang w:val="pt-PT"/>
        </w:rPr>
        <w:t xml:space="preserve"> </w:t>
      </w:r>
      <w:r w:rsidRPr="00286316">
        <w:rPr>
          <w:rFonts w:ascii="GHEA Grapalat" w:hAnsi="GHEA Grapalat"/>
          <w:sz w:val="22"/>
          <w:szCs w:val="22"/>
        </w:rPr>
        <w:t>պաշտոնավարման</w:t>
      </w:r>
      <w:r w:rsidRPr="00286316">
        <w:rPr>
          <w:rFonts w:ascii="GHEA Grapalat" w:hAnsi="GHEA Grapalat"/>
          <w:sz w:val="22"/>
          <w:szCs w:val="22"/>
          <w:lang w:val="pt-PT"/>
        </w:rPr>
        <w:t xml:space="preserve"> </w:t>
      </w:r>
      <w:r w:rsidRPr="00286316">
        <w:rPr>
          <w:rFonts w:ascii="GHEA Grapalat" w:hAnsi="GHEA Grapalat"/>
          <w:sz w:val="22"/>
          <w:szCs w:val="22"/>
        </w:rPr>
        <w:t>տարիքը</w:t>
      </w:r>
      <w:r w:rsidRPr="00286316">
        <w:rPr>
          <w:rFonts w:ascii="GHEA Grapalat" w:hAnsi="GHEA Grapalat"/>
          <w:sz w:val="22"/>
          <w:szCs w:val="22"/>
          <w:lang w:val="pt-PT"/>
        </w:rPr>
        <w:t xml:space="preserve"> </w:t>
      </w:r>
      <w:r w:rsidRPr="00286316">
        <w:rPr>
          <w:rFonts w:ascii="GHEA Grapalat" w:hAnsi="GHEA Grapalat"/>
          <w:sz w:val="22"/>
          <w:szCs w:val="22"/>
        </w:rPr>
        <w:t>լրանալուց</w:t>
      </w:r>
      <w:r w:rsidRPr="00286316">
        <w:rPr>
          <w:rFonts w:ascii="GHEA Grapalat" w:hAnsi="GHEA Grapalat"/>
          <w:sz w:val="22"/>
          <w:szCs w:val="22"/>
          <w:lang w:val="pt-PT"/>
        </w:rPr>
        <w:t xml:space="preserve"> </w:t>
      </w:r>
      <w:r w:rsidRPr="00286316">
        <w:rPr>
          <w:rFonts w:ascii="GHEA Grapalat" w:hAnsi="GHEA Grapalat"/>
          <w:sz w:val="22"/>
          <w:szCs w:val="22"/>
        </w:rPr>
        <w:t>առնվազն</w:t>
      </w:r>
      <w:r w:rsidRPr="00286316">
        <w:rPr>
          <w:rFonts w:ascii="GHEA Grapalat" w:hAnsi="GHEA Grapalat"/>
          <w:sz w:val="22"/>
          <w:szCs w:val="22"/>
          <w:lang w:val="pt-PT"/>
        </w:rPr>
        <w:t xml:space="preserve"> </w:t>
      </w:r>
      <w:r w:rsidRPr="00286316">
        <w:rPr>
          <w:rFonts w:ascii="GHEA Grapalat" w:hAnsi="GHEA Grapalat"/>
          <w:sz w:val="22"/>
          <w:szCs w:val="22"/>
        </w:rPr>
        <w:t>մեկ</w:t>
      </w:r>
      <w:r w:rsidRPr="00286316">
        <w:rPr>
          <w:rFonts w:ascii="GHEA Grapalat" w:hAnsi="GHEA Grapalat"/>
          <w:sz w:val="22"/>
          <w:szCs w:val="22"/>
          <w:lang w:val="pt-PT"/>
        </w:rPr>
        <w:t xml:space="preserve"> </w:t>
      </w:r>
      <w:r w:rsidRPr="00286316">
        <w:rPr>
          <w:rFonts w:ascii="GHEA Grapalat" w:hAnsi="GHEA Grapalat"/>
          <w:sz w:val="22"/>
          <w:szCs w:val="22"/>
        </w:rPr>
        <w:t>ամիս</w:t>
      </w:r>
      <w:r w:rsidRPr="00286316">
        <w:rPr>
          <w:rFonts w:ascii="GHEA Grapalat" w:hAnsi="GHEA Grapalat"/>
          <w:sz w:val="22"/>
          <w:szCs w:val="22"/>
          <w:lang w:val="pt-PT"/>
        </w:rPr>
        <w:t xml:space="preserve"> </w:t>
      </w:r>
      <w:r w:rsidRPr="00286316">
        <w:rPr>
          <w:rFonts w:ascii="GHEA Grapalat" w:hAnsi="GHEA Grapalat"/>
          <w:sz w:val="22"/>
          <w:szCs w:val="22"/>
        </w:rPr>
        <w:t>առաջ</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ներկայացրած</w:t>
      </w:r>
      <w:r w:rsidRPr="00286316">
        <w:rPr>
          <w:rFonts w:ascii="GHEA Grapalat" w:hAnsi="GHEA Grapalat"/>
          <w:sz w:val="22"/>
          <w:szCs w:val="22"/>
          <w:lang w:val="pt-PT"/>
        </w:rPr>
        <w:t xml:space="preserve"> </w:t>
      </w:r>
      <w:r w:rsidRPr="00286316">
        <w:rPr>
          <w:rFonts w:ascii="GHEA Grapalat" w:hAnsi="GHEA Grapalat"/>
          <w:sz w:val="22"/>
          <w:szCs w:val="22"/>
        </w:rPr>
        <w:t>դիմումի</w:t>
      </w:r>
      <w:r w:rsidRPr="00286316">
        <w:rPr>
          <w:rFonts w:ascii="GHEA Grapalat" w:hAnsi="GHEA Grapalat"/>
          <w:sz w:val="22"/>
          <w:szCs w:val="22"/>
          <w:lang w:val="pt-PT"/>
        </w:rPr>
        <w:t xml:space="preserve"> </w:t>
      </w:r>
      <w:r w:rsidRPr="00286316">
        <w:rPr>
          <w:rFonts w:ascii="GHEA Grapalat" w:hAnsi="GHEA Grapalat"/>
          <w:sz w:val="22"/>
          <w:szCs w:val="22"/>
        </w:rPr>
        <w:t>հիման</w:t>
      </w:r>
      <w:r w:rsidRPr="00286316">
        <w:rPr>
          <w:rFonts w:ascii="GHEA Grapalat" w:hAnsi="GHEA Grapalat"/>
          <w:sz w:val="22"/>
          <w:szCs w:val="22"/>
          <w:lang w:val="pt-PT"/>
        </w:rPr>
        <w:t xml:space="preserve"> </w:t>
      </w:r>
      <w:r w:rsidRPr="00286316">
        <w:rPr>
          <w:rFonts w:ascii="GHEA Grapalat" w:hAnsi="GHEA Grapalat"/>
          <w:sz w:val="22"/>
          <w:szCs w:val="22"/>
        </w:rPr>
        <w:t>վրա</w:t>
      </w:r>
      <w:r w:rsidRPr="00286316">
        <w:rPr>
          <w:rFonts w:ascii="GHEA Grapalat" w:hAnsi="GHEA Grapalat"/>
          <w:sz w:val="22"/>
          <w:szCs w:val="22"/>
          <w:lang w:val="pt-PT"/>
        </w:rPr>
        <w:t xml:space="preserve"> </w:t>
      </w:r>
      <w:r w:rsidR="000031B5" w:rsidRPr="00286316">
        <w:rPr>
          <w:rFonts w:ascii="GHEA Grapalat" w:hAnsi="GHEA Grapalat"/>
          <w:sz w:val="22"/>
          <w:szCs w:val="22"/>
        </w:rPr>
        <w:t>Հայաստանի</w:t>
      </w:r>
      <w:r w:rsidR="000031B5" w:rsidRPr="00286316">
        <w:rPr>
          <w:rFonts w:ascii="GHEA Grapalat" w:hAnsi="GHEA Grapalat"/>
          <w:sz w:val="22"/>
          <w:szCs w:val="22"/>
          <w:lang w:val="pt-PT"/>
        </w:rPr>
        <w:t xml:space="preserve"> </w:t>
      </w:r>
      <w:r w:rsidR="000031B5" w:rsidRPr="00286316">
        <w:rPr>
          <w:rFonts w:ascii="GHEA Grapalat" w:hAnsi="GHEA Grapalat"/>
          <w:sz w:val="22"/>
          <w:szCs w:val="22"/>
        </w:rPr>
        <w:t>Հանրապետության</w:t>
      </w:r>
      <w:r w:rsidR="000031B5" w:rsidRPr="00286316">
        <w:rPr>
          <w:rFonts w:ascii="GHEA Grapalat" w:hAnsi="GHEA Grapalat"/>
          <w:sz w:val="22"/>
          <w:szCs w:val="22"/>
          <w:lang w:val="pt-PT"/>
        </w:rPr>
        <w:t xml:space="preserve"> </w:t>
      </w:r>
      <w:r w:rsidR="000031B5" w:rsidRPr="00286316">
        <w:rPr>
          <w:rFonts w:ascii="GHEA Grapalat" w:hAnsi="GHEA Grapalat"/>
          <w:sz w:val="22"/>
          <w:szCs w:val="22"/>
        </w:rPr>
        <w:t>արդարադատության</w:t>
      </w:r>
      <w:r w:rsidR="00E8477F" w:rsidRPr="00286316">
        <w:rPr>
          <w:rFonts w:ascii="GHEA Grapalat" w:hAnsi="GHEA Grapalat"/>
          <w:sz w:val="22"/>
          <w:szCs w:val="22"/>
          <w:lang w:val="pt-PT"/>
        </w:rPr>
        <w:t xml:space="preserve"> </w:t>
      </w:r>
      <w:r w:rsidRPr="00286316">
        <w:rPr>
          <w:rFonts w:ascii="GHEA Grapalat" w:hAnsi="GHEA Grapalat"/>
          <w:sz w:val="22"/>
          <w:szCs w:val="22"/>
        </w:rPr>
        <w:t>նախարարը</w:t>
      </w:r>
      <w:r w:rsidRPr="00286316">
        <w:rPr>
          <w:rFonts w:ascii="GHEA Grapalat" w:hAnsi="GHEA Grapalat"/>
          <w:sz w:val="22"/>
          <w:szCs w:val="22"/>
          <w:lang w:val="pt-PT"/>
        </w:rPr>
        <w:t xml:space="preserve"> </w:t>
      </w:r>
      <w:r w:rsidR="00624B32" w:rsidRPr="00286316">
        <w:rPr>
          <w:rFonts w:ascii="GHEA Grapalat" w:hAnsi="GHEA Grapalat"/>
          <w:sz w:val="22"/>
          <w:szCs w:val="22"/>
        </w:rPr>
        <w:t>թույլատրում</w:t>
      </w:r>
      <w:r w:rsidR="009C5726" w:rsidRPr="00286316">
        <w:rPr>
          <w:rFonts w:ascii="GHEA Grapalat" w:hAnsi="GHEA Grapalat"/>
          <w:sz w:val="22"/>
          <w:szCs w:val="22"/>
          <w:lang w:val="pt-PT"/>
        </w:rPr>
        <w:t xml:space="preserve"> </w:t>
      </w:r>
      <w:r w:rsidR="00624B32"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կառավարչին</w:t>
      </w:r>
      <w:r w:rsidRPr="00286316">
        <w:rPr>
          <w:rFonts w:ascii="GHEA Grapalat" w:hAnsi="GHEA Grapalat"/>
          <w:sz w:val="22"/>
          <w:szCs w:val="22"/>
          <w:lang w:val="pt-PT"/>
        </w:rPr>
        <w:t xml:space="preserve"> </w:t>
      </w:r>
      <w:r w:rsidRPr="00286316">
        <w:rPr>
          <w:rFonts w:ascii="GHEA Grapalat" w:hAnsi="GHEA Grapalat"/>
          <w:sz w:val="22"/>
          <w:szCs w:val="22"/>
        </w:rPr>
        <w:t>մինչև</w:t>
      </w:r>
      <w:r w:rsidRPr="00286316">
        <w:rPr>
          <w:rFonts w:ascii="GHEA Grapalat" w:hAnsi="GHEA Grapalat"/>
          <w:sz w:val="22"/>
          <w:szCs w:val="22"/>
          <w:lang w:val="pt-PT"/>
        </w:rPr>
        <w:t xml:space="preserve"> </w:t>
      </w:r>
      <w:r w:rsidRPr="00286316">
        <w:rPr>
          <w:rFonts w:ascii="GHEA Grapalat" w:hAnsi="GHEA Grapalat"/>
          <w:sz w:val="22"/>
          <w:szCs w:val="22"/>
        </w:rPr>
        <w:t>հինգ</w:t>
      </w:r>
      <w:r w:rsidRPr="00286316">
        <w:rPr>
          <w:rFonts w:ascii="GHEA Grapalat" w:hAnsi="GHEA Grapalat"/>
          <w:sz w:val="22"/>
          <w:szCs w:val="22"/>
          <w:lang w:val="pt-PT"/>
        </w:rPr>
        <w:t xml:space="preserve"> </w:t>
      </w:r>
      <w:r w:rsidRPr="00286316">
        <w:rPr>
          <w:rFonts w:ascii="GHEA Grapalat" w:hAnsi="GHEA Grapalat"/>
          <w:sz w:val="22"/>
          <w:szCs w:val="22"/>
        </w:rPr>
        <w:t>տարի</w:t>
      </w:r>
      <w:r w:rsidRPr="00286316">
        <w:rPr>
          <w:rFonts w:ascii="GHEA Grapalat" w:hAnsi="GHEA Grapalat"/>
          <w:sz w:val="22"/>
          <w:szCs w:val="22"/>
          <w:lang w:val="pt-PT"/>
        </w:rPr>
        <w:t xml:space="preserve"> </w:t>
      </w:r>
      <w:r w:rsidRPr="00286316">
        <w:rPr>
          <w:rFonts w:ascii="GHEA Grapalat" w:hAnsi="GHEA Grapalat"/>
          <w:sz w:val="22"/>
          <w:szCs w:val="22"/>
        </w:rPr>
        <w:t>ժամկետով</w:t>
      </w:r>
      <w:r w:rsidRPr="00286316">
        <w:rPr>
          <w:rFonts w:ascii="GHEA Grapalat" w:hAnsi="GHEA Grapalat"/>
          <w:sz w:val="22"/>
          <w:szCs w:val="22"/>
          <w:lang w:val="pt-PT"/>
        </w:rPr>
        <w:t xml:space="preserve"> </w:t>
      </w:r>
      <w:r w:rsidRPr="00286316">
        <w:rPr>
          <w:rFonts w:ascii="GHEA Grapalat" w:hAnsi="GHEA Grapalat"/>
          <w:sz w:val="22"/>
          <w:szCs w:val="22"/>
        </w:rPr>
        <w:t>շարունակել</w:t>
      </w:r>
      <w:r w:rsidRPr="00286316">
        <w:rPr>
          <w:rFonts w:ascii="GHEA Grapalat" w:hAnsi="GHEA Grapalat"/>
          <w:sz w:val="22"/>
          <w:szCs w:val="22"/>
          <w:lang w:val="pt-PT"/>
        </w:rPr>
        <w:t xml:space="preserve"> </w:t>
      </w:r>
      <w:r w:rsidRPr="00286316">
        <w:rPr>
          <w:rFonts w:ascii="GHEA Grapalat" w:hAnsi="GHEA Grapalat"/>
          <w:sz w:val="22"/>
          <w:szCs w:val="22"/>
        </w:rPr>
        <w:t>զբաղվել</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գործունեությամբ</w:t>
      </w:r>
      <w:r w:rsidR="007D6EE4" w:rsidRPr="00286316">
        <w:rPr>
          <w:rFonts w:ascii="GHEA Grapalat" w:hAnsi="GHEA Grapalat"/>
          <w:sz w:val="22"/>
          <w:szCs w:val="22"/>
          <w:lang w:val="pt-PT"/>
        </w:rPr>
        <w:t xml:space="preserve">, </w:t>
      </w:r>
      <w:r w:rsidR="007D6EE4" w:rsidRPr="00286316">
        <w:rPr>
          <w:rFonts w:ascii="GHEA Grapalat" w:hAnsi="GHEA Grapalat"/>
          <w:sz w:val="22"/>
          <w:szCs w:val="22"/>
        </w:rPr>
        <w:t>եթե</w:t>
      </w:r>
      <w:r w:rsidR="007D6EE4" w:rsidRPr="00286316">
        <w:rPr>
          <w:rFonts w:ascii="GHEA Grapalat" w:hAnsi="GHEA Grapalat"/>
          <w:sz w:val="22"/>
          <w:szCs w:val="22"/>
          <w:lang w:val="pt-PT"/>
        </w:rPr>
        <w:t xml:space="preserve"> </w:t>
      </w:r>
      <w:r w:rsidR="007D6EE4" w:rsidRPr="00286316">
        <w:rPr>
          <w:rFonts w:ascii="GHEA Grapalat" w:hAnsi="GHEA Grapalat"/>
          <w:sz w:val="22"/>
          <w:szCs w:val="22"/>
        </w:rPr>
        <w:t>կառավար</w:t>
      </w:r>
      <w:r w:rsidR="007D6EE4" w:rsidRPr="00286316">
        <w:rPr>
          <w:rFonts w:ascii="GHEA Grapalat" w:hAnsi="GHEA Grapalat"/>
          <w:sz w:val="22"/>
          <w:szCs w:val="22"/>
          <w:lang w:val="ru-RU"/>
        </w:rPr>
        <w:t>իչը</w:t>
      </w:r>
      <w:r w:rsidR="007D6EE4" w:rsidRPr="00286316">
        <w:rPr>
          <w:rFonts w:ascii="GHEA Grapalat" w:hAnsi="GHEA Grapalat"/>
          <w:sz w:val="22"/>
          <w:szCs w:val="22"/>
          <w:lang w:val="pt-PT"/>
        </w:rPr>
        <w:t xml:space="preserve"> </w:t>
      </w:r>
      <w:r w:rsidR="007D6EE4" w:rsidRPr="00286316">
        <w:rPr>
          <w:rFonts w:ascii="GHEA Grapalat" w:hAnsi="GHEA Grapalat"/>
          <w:sz w:val="22"/>
          <w:szCs w:val="22"/>
          <w:lang w:val="ru-RU"/>
        </w:rPr>
        <w:t>մասնակցում</w:t>
      </w:r>
      <w:r w:rsidR="007D6EE4" w:rsidRPr="00286316">
        <w:rPr>
          <w:rFonts w:ascii="GHEA Grapalat" w:hAnsi="GHEA Grapalat"/>
          <w:sz w:val="22"/>
          <w:szCs w:val="22"/>
          <w:lang w:val="pt-PT"/>
        </w:rPr>
        <w:t xml:space="preserve"> </w:t>
      </w:r>
      <w:r w:rsidR="007D6EE4" w:rsidRPr="00286316">
        <w:rPr>
          <w:rFonts w:ascii="GHEA Grapalat" w:hAnsi="GHEA Grapalat"/>
          <w:sz w:val="22"/>
          <w:szCs w:val="22"/>
          <w:lang w:val="ru-RU"/>
        </w:rPr>
        <w:t>է</w:t>
      </w:r>
      <w:r w:rsidR="007D6EE4" w:rsidRPr="00286316">
        <w:rPr>
          <w:rFonts w:ascii="GHEA Grapalat" w:hAnsi="GHEA Grapalat"/>
          <w:sz w:val="22"/>
          <w:szCs w:val="22"/>
          <w:lang w:val="pt-PT"/>
        </w:rPr>
        <w:t xml:space="preserve"> </w:t>
      </w:r>
      <w:r w:rsidR="007D6EE4" w:rsidRPr="00286316">
        <w:rPr>
          <w:rFonts w:ascii="GHEA Grapalat" w:hAnsi="GHEA Grapalat"/>
          <w:sz w:val="22"/>
          <w:szCs w:val="22"/>
        </w:rPr>
        <w:t>դեռևս</w:t>
      </w:r>
      <w:r w:rsidR="007D6EE4" w:rsidRPr="00286316">
        <w:rPr>
          <w:rFonts w:ascii="GHEA Grapalat" w:hAnsi="GHEA Grapalat"/>
          <w:sz w:val="22"/>
          <w:szCs w:val="22"/>
          <w:lang w:val="pt-PT"/>
        </w:rPr>
        <w:t xml:space="preserve"> </w:t>
      </w:r>
      <w:r w:rsidR="007D6EE4" w:rsidRPr="00286316">
        <w:rPr>
          <w:rFonts w:ascii="GHEA Grapalat" w:hAnsi="GHEA Grapalat"/>
          <w:sz w:val="22"/>
          <w:szCs w:val="22"/>
        </w:rPr>
        <w:t>չավարտված</w:t>
      </w:r>
      <w:r w:rsidR="007D6EE4" w:rsidRPr="00286316">
        <w:rPr>
          <w:rFonts w:ascii="GHEA Grapalat" w:hAnsi="GHEA Grapalat"/>
          <w:sz w:val="22"/>
          <w:szCs w:val="22"/>
          <w:lang w:val="pt-PT"/>
        </w:rPr>
        <w:t xml:space="preserve"> </w:t>
      </w:r>
      <w:r w:rsidR="007D6EE4" w:rsidRPr="00286316">
        <w:rPr>
          <w:rFonts w:ascii="GHEA Grapalat" w:hAnsi="GHEA Grapalat"/>
          <w:sz w:val="22"/>
          <w:szCs w:val="22"/>
          <w:lang w:val="ru-RU"/>
        </w:rPr>
        <w:t>սնանկության</w:t>
      </w:r>
      <w:r w:rsidR="007D6EE4" w:rsidRPr="00286316">
        <w:rPr>
          <w:rFonts w:ascii="GHEA Grapalat" w:hAnsi="GHEA Grapalat"/>
          <w:sz w:val="22"/>
          <w:szCs w:val="22"/>
          <w:lang w:val="pt-PT"/>
        </w:rPr>
        <w:t xml:space="preserve"> </w:t>
      </w:r>
      <w:r w:rsidR="007D6EE4" w:rsidRPr="00286316">
        <w:rPr>
          <w:rFonts w:ascii="GHEA Grapalat" w:hAnsi="GHEA Grapalat"/>
          <w:sz w:val="22"/>
          <w:szCs w:val="22"/>
          <w:lang w:val="ru-RU"/>
        </w:rPr>
        <w:t>վարույթի</w:t>
      </w:r>
      <w:r w:rsidRPr="00286316">
        <w:rPr>
          <w:rFonts w:ascii="GHEA Grapalat" w:hAnsi="GHEA Grapalat"/>
          <w:sz w:val="22"/>
          <w:szCs w:val="22"/>
        </w:rPr>
        <w:t>։</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Սույն</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մասով</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նախատեսված</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դեպքում</w:t>
      </w:r>
      <w:r w:rsidR="00375E2A" w:rsidRPr="00286316">
        <w:rPr>
          <w:rFonts w:ascii="GHEA Grapalat" w:hAnsi="GHEA Grapalat"/>
          <w:sz w:val="22"/>
          <w:szCs w:val="22"/>
          <w:lang w:val="pt-PT"/>
        </w:rPr>
        <w:t xml:space="preserve"> </w:t>
      </w:r>
      <w:r w:rsidR="000031B5" w:rsidRPr="00286316">
        <w:rPr>
          <w:rFonts w:ascii="GHEA Grapalat" w:hAnsi="GHEA Grapalat"/>
          <w:sz w:val="22"/>
          <w:szCs w:val="22"/>
          <w:lang w:val="ru-RU"/>
        </w:rPr>
        <w:t>Հայաստանի</w:t>
      </w:r>
      <w:r w:rsidR="000031B5" w:rsidRPr="00286316">
        <w:rPr>
          <w:rFonts w:ascii="GHEA Grapalat" w:hAnsi="GHEA Grapalat"/>
          <w:sz w:val="22"/>
          <w:szCs w:val="22"/>
          <w:lang w:val="pt-PT"/>
        </w:rPr>
        <w:t xml:space="preserve"> </w:t>
      </w:r>
      <w:r w:rsidR="000031B5" w:rsidRPr="00286316">
        <w:rPr>
          <w:rFonts w:ascii="GHEA Grapalat" w:hAnsi="GHEA Grapalat"/>
          <w:sz w:val="22"/>
          <w:szCs w:val="22"/>
          <w:lang w:val="ru-RU"/>
        </w:rPr>
        <w:t>Հանրապետության</w:t>
      </w:r>
      <w:r w:rsidR="000031B5" w:rsidRPr="00286316">
        <w:rPr>
          <w:rFonts w:ascii="GHEA Grapalat" w:hAnsi="GHEA Grapalat"/>
          <w:sz w:val="22"/>
          <w:szCs w:val="22"/>
          <w:lang w:val="pt-PT"/>
        </w:rPr>
        <w:t xml:space="preserve"> </w:t>
      </w:r>
      <w:r w:rsidR="000031B5" w:rsidRPr="00286316">
        <w:rPr>
          <w:rFonts w:ascii="GHEA Grapalat" w:hAnsi="GHEA Grapalat"/>
          <w:sz w:val="22"/>
          <w:szCs w:val="22"/>
          <w:lang w:val="ru-RU"/>
        </w:rPr>
        <w:t>արդարադատության</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նախարարի</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թույլտվությամբ</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կառավարչի</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գործունեությունը</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շարունակելու</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իրավունք</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ունեցող</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անձը</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նշված</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թույլտվությունը</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ստանալուց</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հետո</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չի</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կարող</w:t>
      </w:r>
      <w:r w:rsidR="00375E2A" w:rsidRPr="00286316">
        <w:rPr>
          <w:rFonts w:ascii="GHEA Grapalat" w:hAnsi="GHEA Grapalat"/>
          <w:sz w:val="22"/>
          <w:szCs w:val="22"/>
          <w:lang w:val="pt-PT"/>
        </w:rPr>
        <w:t xml:space="preserve"> </w:t>
      </w:r>
      <w:r w:rsidR="00D33518" w:rsidRPr="00286316">
        <w:rPr>
          <w:rFonts w:ascii="GHEA Grapalat" w:hAnsi="GHEA Grapalat"/>
          <w:sz w:val="22"/>
          <w:szCs w:val="22"/>
          <w:lang w:val="ru-RU"/>
        </w:rPr>
        <w:t>մասնակցել</w:t>
      </w:r>
      <w:r w:rsidR="00D33518" w:rsidRPr="00286316">
        <w:rPr>
          <w:rFonts w:ascii="GHEA Grapalat" w:hAnsi="GHEA Grapalat"/>
          <w:sz w:val="22"/>
          <w:szCs w:val="22"/>
          <w:lang w:val="pt-PT"/>
        </w:rPr>
        <w:t xml:space="preserve"> </w:t>
      </w:r>
      <w:r w:rsidR="00D33518" w:rsidRPr="00286316">
        <w:rPr>
          <w:rFonts w:ascii="GHEA Grapalat" w:hAnsi="GHEA Grapalat"/>
          <w:sz w:val="22"/>
          <w:szCs w:val="22"/>
          <w:lang w:val="ru-RU"/>
        </w:rPr>
        <w:t>կառավարչի</w:t>
      </w:r>
      <w:r w:rsidR="00D33518" w:rsidRPr="00286316">
        <w:rPr>
          <w:rFonts w:ascii="GHEA Grapalat" w:hAnsi="GHEA Grapalat"/>
          <w:sz w:val="22"/>
          <w:szCs w:val="22"/>
          <w:lang w:val="pt-PT"/>
        </w:rPr>
        <w:t xml:space="preserve"> </w:t>
      </w:r>
      <w:r w:rsidR="00D33518" w:rsidRPr="00286316">
        <w:rPr>
          <w:rFonts w:ascii="GHEA Grapalat" w:hAnsi="GHEA Grapalat"/>
          <w:sz w:val="22"/>
          <w:szCs w:val="22"/>
          <w:lang w:val="ru-RU"/>
        </w:rPr>
        <w:t>ընտրությանը</w:t>
      </w:r>
      <w:r w:rsidR="00D33518" w:rsidRPr="00286316">
        <w:rPr>
          <w:rFonts w:ascii="GHEA Grapalat" w:hAnsi="GHEA Grapalat"/>
          <w:sz w:val="22"/>
          <w:szCs w:val="22"/>
          <w:lang w:val="pt-PT"/>
        </w:rPr>
        <w:t xml:space="preserve"> </w:t>
      </w:r>
      <w:r w:rsidR="00D33518" w:rsidRPr="00286316">
        <w:rPr>
          <w:rFonts w:ascii="GHEA Grapalat" w:hAnsi="GHEA Grapalat"/>
          <w:sz w:val="22"/>
          <w:szCs w:val="22"/>
          <w:lang w:val="ru-RU"/>
        </w:rPr>
        <w:t>և</w:t>
      </w:r>
      <w:r w:rsidR="00D33518" w:rsidRPr="00286316">
        <w:rPr>
          <w:rFonts w:ascii="GHEA Grapalat" w:hAnsi="GHEA Grapalat"/>
          <w:sz w:val="22"/>
          <w:szCs w:val="22"/>
          <w:lang w:val="pt-PT"/>
        </w:rPr>
        <w:t xml:space="preserve"> </w:t>
      </w:r>
      <w:r w:rsidR="00375E2A" w:rsidRPr="00286316">
        <w:rPr>
          <w:rFonts w:ascii="GHEA Grapalat" w:hAnsi="GHEA Grapalat"/>
          <w:sz w:val="22"/>
          <w:szCs w:val="22"/>
          <w:lang w:val="ru-RU"/>
        </w:rPr>
        <w:t>նշանակվել</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որպես</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սնանկության</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ժամանակավոր</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կառավարիչ</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կամ</w:t>
      </w:r>
      <w:r w:rsidR="00375E2A" w:rsidRPr="00286316">
        <w:rPr>
          <w:rFonts w:ascii="GHEA Grapalat" w:hAnsi="GHEA Grapalat"/>
          <w:sz w:val="22"/>
          <w:szCs w:val="22"/>
          <w:lang w:val="pt-PT"/>
        </w:rPr>
        <w:t xml:space="preserve"> </w:t>
      </w:r>
      <w:r w:rsidR="00375E2A" w:rsidRPr="00286316">
        <w:rPr>
          <w:rFonts w:ascii="GHEA Grapalat" w:hAnsi="GHEA Grapalat"/>
          <w:sz w:val="22"/>
          <w:szCs w:val="22"/>
          <w:lang w:val="ru-RU"/>
        </w:rPr>
        <w:t>կառավարիչ</w:t>
      </w:r>
      <w:r w:rsidR="00375E2A" w:rsidRPr="00286316">
        <w:rPr>
          <w:rFonts w:ascii="GHEA Grapalat" w:hAnsi="GHEA Grapalat"/>
          <w:sz w:val="22"/>
          <w:szCs w:val="22"/>
          <w:lang w:val="pt-PT"/>
        </w:rPr>
        <w:t>:</w:t>
      </w:r>
    </w:p>
    <w:p w:rsidR="00715272" w:rsidRPr="00286316" w:rsidRDefault="00493312" w:rsidP="00252384">
      <w:pPr>
        <w:pStyle w:val="NormalWeb"/>
        <w:shd w:val="clear" w:color="auto" w:fill="FFFFFF"/>
        <w:tabs>
          <w:tab w:val="left" w:pos="1134"/>
        </w:tabs>
        <w:spacing w:before="0" w:after="0" w:line="360" w:lineRule="auto"/>
        <w:ind w:firstLine="720"/>
        <w:jc w:val="both"/>
        <w:rPr>
          <w:rFonts w:ascii="GHEA Grapalat" w:eastAsia="GHEA Grapalat" w:hAnsi="GHEA Grapalat" w:cs="GHEA Grapalat"/>
          <w:sz w:val="22"/>
          <w:szCs w:val="22"/>
          <w:lang w:val="pt-PT"/>
        </w:rPr>
      </w:pPr>
      <w:r w:rsidRPr="00286316">
        <w:rPr>
          <w:rFonts w:ascii="GHEA Grapalat" w:hAnsi="GHEA Grapalat"/>
          <w:sz w:val="22"/>
          <w:szCs w:val="22"/>
          <w:lang w:val="pt-PT"/>
        </w:rPr>
        <w:t>4.</w:t>
      </w:r>
      <w:r w:rsidRPr="00286316">
        <w:rPr>
          <w:rFonts w:ascii="GHEA Grapalat" w:hAnsi="GHEA Grapalat"/>
          <w:sz w:val="22"/>
          <w:szCs w:val="22"/>
          <w:lang w:val="pt-PT"/>
        </w:rPr>
        <w:tab/>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որակավորումը</w:t>
      </w:r>
      <w:r w:rsidRPr="00286316">
        <w:rPr>
          <w:rFonts w:ascii="GHEA Grapalat" w:hAnsi="GHEA Grapalat"/>
          <w:sz w:val="22"/>
          <w:szCs w:val="22"/>
          <w:lang w:val="pt-PT"/>
        </w:rPr>
        <w:t xml:space="preserve"> </w:t>
      </w:r>
      <w:r w:rsidRPr="00286316">
        <w:rPr>
          <w:rFonts w:ascii="GHEA Grapalat" w:hAnsi="GHEA Grapalat"/>
          <w:sz w:val="22"/>
          <w:szCs w:val="22"/>
        </w:rPr>
        <w:t>դադարեցնելու</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Pr="00286316">
        <w:rPr>
          <w:rFonts w:ascii="GHEA Grapalat" w:hAnsi="GHEA Grapalat"/>
          <w:sz w:val="22"/>
          <w:szCs w:val="22"/>
          <w:lang w:val="pt-PT"/>
        </w:rPr>
        <w:t xml:space="preserve"> </w:t>
      </w:r>
      <w:r w:rsidRPr="00286316">
        <w:rPr>
          <w:rFonts w:ascii="GHEA Grapalat" w:hAnsi="GHEA Grapalat"/>
          <w:sz w:val="22"/>
          <w:szCs w:val="22"/>
        </w:rPr>
        <w:t>ուժը</w:t>
      </w:r>
      <w:r w:rsidRPr="00286316">
        <w:rPr>
          <w:rFonts w:ascii="GHEA Grapalat" w:hAnsi="GHEA Grapalat"/>
          <w:sz w:val="22"/>
          <w:szCs w:val="22"/>
          <w:lang w:val="pt-PT"/>
        </w:rPr>
        <w:t xml:space="preserve"> </w:t>
      </w:r>
      <w:r w:rsidRPr="00286316">
        <w:rPr>
          <w:rFonts w:ascii="GHEA Grapalat" w:hAnsi="GHEA Grapalat"/>
          <w:sz w:val="22"/>
          <w:szCs w:val="22"/>
        </w:rPr>
        <w:t>կորցրած</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ճանաչվում</w:t>
      </w:r>
      <w:r w:rsidRPr="00286316">
        <w:rPr>
          <w:rFonts w:ascii="GHEA Grapalat" w:hAnsi="GHEA Grapalat"/>
          <w:sz w:val="22"/>
          <w:szCs w:val="22"/>
          <w:lang w:val="pt-PT"/>
        </w:rPr>
        <w:t xml:space="preserve"> </w:t>
      </w:r>
      <w:r w:rsidRPr="00286316">
        <w:rPr>
          <w:rFonts w:ascii="GHEA Grapalat" w:hAnsi="GHEA Grapalat"/>
          <w:sz w:val="22"/>
          <w:szCs w:val="22"/>
        </w:rPr>
        <w:t>նրան</w:t>
      </w:r>
      <w:r w:rsidRPr="00286316">
        <w:rPr>
          <w:rFonts w:ascii="GHEA Grapalat" w:hAnsi="GHEA Grapalat"/>
          <w:sz w:val="22"/>
          <w:szCs w:val="22"/>
          <w:lang w:val="pt-PT"/>
        </w:rPr>
        <w:t xml:space="preserve"> </w:t>
      </w:r>
      <w:r w:rsidRPr="00286316">
        <w:rPr>
          <w:rFonts w:ascii="GHEA Grapalat" w:hAnsi="GHEA Grapalat"/>
          <w:sz w:val="22"/>
          <w:szCs w:val="22"/>
        </w:rPr>
        <w:t>տրամադրված</w:t>
      </w:r>
      <w:r w:rsidRPr="00286316">
        <w:rPr>
          <w:rFonts w:ascii="GHEA Grapalat" w:hAnsi="GHEA Grapalat"/>
          <w:sz w:val="22"/>
          <w:szCs w:val="22"/>
          <w:lang w:val="pt-PT"/>
        </w:rPr>
        <w:t xml:space="preserve"> </w:t>
      </w:r>
      <w:r w:rsidRPr="00286316">
        <w:rPr>
          <w:rFonts w:ascii="GHEA Grapalat" w:hAnsi="GHEA Grapalat"/>
          <w:sz w:val="22"/>
          <w:szCs w:val="22"/>
        </w:rPr>
        <w:t>որակավորման</w:t>
      </w:r>
      <w:r w:rsidRPr="00286316">
        <w:rPr>
          <w:rFonts w:ascii="GHEA Grapalat" w:hAnsi="GHEA Grapalat"/>
          <w:sz w:val="22"/>
          <w:szCs w:val="22"/>
          <w:lang w:val="pt-PT"/>
        </w:rPr>
        <w:t xml:space="preserve"> </w:t>
      </w:r>
      <w:r w:rsidRPr="00286316">
        <w:rPr>
          <w:rFonts w:ascii="GHEA Grapalat" w:hAnsi="GHEA Grapalat"/>
          <w:sz w:val="22"/>
          <w:szCs w:val="22"/>
        </w:rPr>
        <w:t>վկայականը</w:t>
      </w:r>
      <w:r w:rsidRPr="00286316">
        <w:rPr>
          <w:rFonts w:ascii="GHEA Grapalat" w:hAnsi="GHEA Grapalat"/>
          <w:sz w:val="22"/>
          <w:szCs w:val="22"/>
          <w:lang w:val="pt-PT"/>
        </w:rPr>
        <w:t>:</w:t>
      </w:r>
    </w:p>
    <w:p w:rsidR="00715272" w:rsidRPr="00286316" w:rsidRDefault="00493312" w:rsidP="00252384">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5. </w:t>
      </w:r>
      <w:r w:rsidRPr="00286316">
        <w:rPr>
          <w:rFonts w:ascii="GHEA Grapalat" w:hAnsi="GHEA Grapalat"/>
          <w:sz w:val="22"/>
          <w:szCs w:val="22"/>
        </w:rPr>
        <w:t>Որակավորումը</w:t>
      </w:r>
      <w:r w:rsidRPr="00286316">
        <w:rPr>
          <w:rFonts w:ascii="GHEA Grapalat" w:hAnsi="GHEA Grapalat"/>
          <w:sz w:val="22"/>
          <w:szCs w:val="22"/>
          <w:lang w:val="pt-PT"/>
        </w:rPr>
        <w:t xml:space="preserve"> </w:t>
      </w:r>
      <w:r w:rsidRPr="00286316">
        <w:rPr>
          <w:rFonts w:ascii="GHEA Grapalat" w:hAnsi="GHEA Grapalat"/>
          <w:sz w:val="22"/>
          <w:szCs w:val="22"/>
        </w:rPr>
        <w:t>դադարեցված</w:t>
      </w:r>
      <w:r w:rsidRPr="00286316">
        <w:rPr>
          <w:rFonts w:ascii="GHEA Grapalat" w:hAnsi="GHEA Grapalat"/>
          <w:sz w:val="22"/>
          <w:szCs w:val="22"/>
          <w:lang w:val="pt-PT"/>
        </w:rPr>
        <w:t xml:space="preserve"> </w:t>
      </w:r>
      <w:r w:rsidRPr="00286316">
        <w:rPr>
          <w:rFonts w:ascii="GHEA Grapalat" w:hAnsi="GHEA Grapalat"/>
          <w:sz w:val="22"/>
          <w:szCs w:val="22"/>
        </w:rPr>
        <w:t>կառավարիչը</w:t>
      </w:r>
      <w:r w:rsidRPr="00286316">
        <w:rPr>
          <w:rFonts w:ascii="GHEA Grapalat" w:hAnsi="GHEA Grapalat"/>
          <w:sz w:val="22"/>
          <w:szCs w:val="22"/>
          <w:lang w:val="pt-PT"/>
        </w:rPr>
        <w:t xml:space="preserve"> </w:t>
      </w:r>
      <w:r w:rsidRPr="00286316">
        <w:rPr>
          <w:rFonts w:ascii="GHEA Grapalat" w:hAnsi="GHEA Grapalat"/>
          <w:sz w:val="22"/>
          <w:szCs w:val="22"/>
        </w:rPr>
        <w:t>պարտավոր</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006A6E96" w:rsidRPr="00286316">
        <w:rPr>
          <w:rFonts w:ascii="GHEA Grapalat" w:hAnsi="GHEA Grapalat"/>
          <w:sz w:val="22"/>
          <w:szCs w:val="22"/>
        </w:rPr>
        <w:t>տվյալ</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սնանկության</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գործով</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նոր</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կառավարիչ</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նշանակվելուց</w:t>
      </w:r>
      <w:r w:rsidR="006A6E96" w:rsidRPr="00286316">
        <w:rPr>
          <w:rFonts w:ascii="GHEA Grapalat" w:hAnsi="GHEA Grapalat"/>
          <w:sz w:val="22"/>
          <w:szCs w:val="22"/>
          <w:lang w:val="pt-PT"/>
        </w:rPr>
        <w:t xml:space="preserve"> </w:t>
      </w:r>
      <w:r w:rsidR="006A6E96" w:rsidRPr="00286316">
        <w:rPr>
          <w:rFonts w:ascii="GHEA Grapalat" w:hAnsi="GHEA Grapalat"/>
          <w:sz w:val="22"/>
          <w:szCs w:val="22"/>
        </w:rPr>
        <w:t>հետո</w:t>
      </w:r>
      <w:r w:rsidR="006A6E96" w:rsidRPr="00286316">
        <w:rPr>
          <w:rFonts w:ascii="GHEA Grapalat" w:hAnsi="GHEA Grapalat"/>
          <w:sz w:val="22"/>
          <w:szCs w:val="22"/>
          <w:lang w:val="pt-PT"/>
        </w:rPr>
        <w:t xml:space="preserve"> </w:t>
      </w:r>
      <w:r w:rsidRPr="00286316">
        <w:rPr>
          <w:rFonts w:ascii="GHEA Grapalat" w:hAnsi="GHEA Grapalat"/>
          <w:sz w:val="22"/>
          <w:szCs w:val="22"/>
        </w:rPr>
        <w:t>ոչ</w:t>
      </w:r>
      <w:r w:rsidRPr="00286316">
        <w:rPr>
          <w:rFonts w:ascii="GHEA Grapalat" w:hAnsi="GHEA Grapalat"/>
          <w:sz w:val="22"/>
          <w:szCs w:val="22"/>
          <w:lang w:val="pt-PT"/>
        </w:rPr>
        <w:t xml:space="preserve"> </w:t>
      </w:r>
      <w:r w:rsidRPr="00286316">
        <w:rPr>
          <w:rFonts w:ascii="GHEA Grapalat" w:hAnsi="GHEA Grapalat"/>
          <w:sz w:val="22"/>
          <w:szCs w:val="22"/>
        </w:rPr>
        <w:t>ուշ</w:t>
      </w:r>
      <w:r w:rsidRPr="00286316">
        <w:rPr>
          <w:rFonts w:ascii="GHEA Grapalat" w:hAnsi="GHEA Grapalat"/>
          <w:sz w:val="22"/>
          <w:szCs w:val="22"/>
          <w:lang w:val="pt-PT"/>
        </w:rPr>
        <w:t xml:space="preserve">, </w:t>
      </w:r>
      <w:r w:rsidRPr="00286316">
        <w:rPr>
          <w:rFonts w:ascii="GHEA Grapalat" w:hAnsi="GHEA Grapalat"/>
          <w:sz w:val="22"/>
          <w:szCs w:val="22"/>
        </w:rPr>
        <w:t>քան</w:t>
      </w:r>
      <w:r w:rsidRPr="00286316">
        <w:rPr>
          <w:rFonts w:ascii="GHEA Grapalat" w:hAnsi="GHEA Grapalat"/>
          <w:sz w:val="22"/>
          <w:szCs w:val="22"/>
          <w:lang w:val="pt-PT"/>
        </w:rPr>
        <w:t xml:space="preserve"> </w:t>
      </w:r>
      <w:r w:rsidRPr="00286316">
        <w:rPr>
          <w:rFonts w:ascii="GHEA Grapalat" w:hAnsi="GHEA Grapalat"/>
          <w:sz w:val="22"/>
          <w:szCs w:val="22"/>
          <w:lang w:val="ru-RU"/>
        </w:rPr>
        <w:t>մեկշաբաթյա</w:t>
      </w:r>
      <w:r w:rsidRPr="00286316">
        <w:rPr>
          <w:rFonts w:ascii="GHEA Grapalat" w:hAnsi="GHEA Grapalat"/>
          <w:sz w:val="22"/>
          <w:szCs w:val="22"/>
          <w:lang w:val="pt-PT"/>
        </w:rPr>
        <w:t xml:space="preserve"> </w:t>
      </w:r>
      <w:r w:rsidRPr="00286316">
        <w:rPr>
          <w:rFonts w:ascii="GHEA Grapalat" w:hAnsi="GHEA Grapalat"/>
          <w:sz w:val="22"/>
          <w:szCs w:val="22"/>
        </w:rPr>
        <w:t>ժամկետում</w:t>
      </w:r>
      <w:r w:rsidR="00111DC7" w:rsidRPr="00286316">
        <w:rPr>
          <w:rFonts w:ascii="GHEA Grapalat" w:hAnsi="GHEA Grapalat"/>
          <w:sz w:val="22"/>
          <w:szCs w:val="22"/>
          <w:lang w:val="pt-PT"/>
        </w:rPr>
        <w:t xml:space="preserve"> </w:t>
      </w:r>
      <w:r w:rsidRPr="00286316">
        <w:rPr>
          <w:rFonts w:ascii="GHEA Grapalat" w:hAnsi="GHEA Grapalat"/>
          <w:sz w:val="22"/>
          <w:szCs w:val="22"/>
        </w:rPr>
        <w:t>իր</w:t>
      </w:r>
      <w:r w:rsidR="00111DC7" w:rsidRPr="00286316">
        <w:rPr>
          <w:rFonts w:ascii="GHEA Grapalat" w:hAnsi="GHEA Grapalat"/>
          <w:sz w:val="22"/>
          <w:szCs w:val="22"/>
          <w:lang w:val="pt-PT"/>
        </w:rPr>
        <w:t xml:space="preserve"> </w:t>
      </w:r>
      <w:r w:rsidRPr="00286316">
        <w:rPr>
          <w:rFonts w:ascii="GHEA Grapalat" w:hAnsi="GHEA Grapalat"/>
          <w:sz w:val="22"/>
          <w:szCs w:val="22"/>
        </w:rPr>
        <w:t>մոտ</w:t>
      </w:r>
      <w:r w:rsidR="00111DC7" w:rsidRPr="00286316">
        <w:rPr>
          <w:rFonts w:ascii="GHEA Grapalat" w:hAnsi="GHEA Grapalat"/>
          <w:sz w:val="22"/>
          <w:szCs w:val="22"/>
          <w:lang w:val="pt-PT"/>
        </w:rPr>
        <w:t xml:space="preserve"> </w:t>
      </w:r>
      <w:r w:rsidRPr="00286316">
        <w:rPr>
          <w:rFonts w:ascii="GHEA Grapalat" w:hAnsi="GHEA Grapalat"/>
          <w:sz w:val="22"/>
          <w:szCs w:val="22"/>
        </w:rPr>
        <w:t>պահպանվող՝</w:t>
      </w:r>
      <w:r w:rsidR="00111DC7" w:rsidRPr="00286316">
        <w:rPr>
          <w:rFonts w:ascii="GHEA Grapalat" w:hAnsi="GHEA Grapalat"/>
          <w:sz w:val="22"/>
          <w:szCs w:val="22"/>
          <w:lang w:val="pt-PT"/>
        </w:rPr>
        <w:t xml:space="preserve"> </w:t>
      </w:r>
      <w:r w:rsidRPr="00286316">
        <w:rPr>
          <w:rFonts w:ascii="GHEA Grapalat" w:hAnsi="GHEA Grapalat"/>
          <w:sz w:val="22"/>
          <w:szCs w:val="22"/>
        </w:rPr>
        <w:t>ընթացիկ</w:t>
      </w:r>
      <w:r w:rsidR="00111DC7" w:rsidRPr="00286316">
        <w:rPr>
          <w:rFonts w:ascii="GHEA Grapalat" w:hAnsi="GHEA Grapalat"/>
          <w:sz w:val="22"/>
          <w:szCs w:val="22"/>
          <w:lang w:val="pt-PT"/>
        </w:rPr>
        <w:t xml:space="preserve"> </w:t>
      </w:r>
      <w:r w:rsidRPr="00286316">
        <w:rPr>
          <w:rFonts w:ascii="GHEA Grapalat" w:hAnsi="GHEA Grapalat"/>
          <w:sz w:val="22"/>
          <w:szCs w:val="22"/>
        </w:rPr>
        <w:t>սնանկության</w:t>
      </w:r>
      <w:r w:rsidR="00111DC7" w:rsidRPr="00286316">
        <w:rPr>
          <w:rFonts w:ascii="GHEA Grapalat" w:hAnsi="GHEA Grapalat"/>
          <w:sz w:val="22"/>
          <w:szCs w:val="22"/>
          <w:lang w:val="pt-PT"/>
        </w:rPr>
        <w:t xml:space="preserve"> </w:t>
      </w:r>
      <w:r w:rsidRPr="00286316">
        <w:rPr>
          <w:rFonts w:ascii="GHEA Grapalat" w:hAnsi="GHEA Grapalat"/>
          <w:sz w:val="22"/>
          <w:szCs w:val="22"/>
        </w:rPr>
        <w:t>գործերով</w:t>
      </w:r>
      <w:r w:rsidR="00111DC7" w:rsidRPr="00286316">
        <w:rPr>
          <w:rFonts w:ascii="GHEA Grapalat" w:hAnsi="GHEA Grapalat"/>
          <w:sz w:val="22"/>
          <w:szCs w:val="22"/>
          <w:lang w:val="pt-PT"/>
        </w:rPr>
        <w:t xml:space="preserve"> </w:t>
      </w:r>
      <w:r w:rsidRPr="00286316">
        <w:rPr>
          <w:rFonts w:ascii="GHEA Grapalat" w:hAnsi="GHEA Grapalat"/>
          <w:sz w:val="22"/>
          <w:szCs w:val="22"/>
        </w:rPr>
        <w:t>փաստաթղթերը</w:t>
      </w:r>
      <w:r w:rsidR="00111DC7" w:rsidRPr="00286316">
        <w:rPr>
          <w:rFonts w:ascii="GHEA Grapalat" w:hAnsi="GHEA Grapalat"/>
          <w:sz w:val="22"/>
          <w:szCs w:val="22"/>
          <w:lang w:val="pt-PT"/>
        </w:rPr>
        <w:t xml:space="preserve"> </w:t>
      </w:r>
      <w:r w:rsidRPr="00286316">
        <w:rPr>
          <w:rFonts w:ascii="GHEA Grapalat" w:hAnsi="GHEA Grapalat"/>
          <w:sz w:val="22"/>
          <w:szCs w:val="22"/>
        </w:rPr>
        <w:t>հանձնել</w:t>
      </w:r>
      <w:r w:rsidR="00111DC7" w:rsidRPr="00286316">
        <w:rPr>
          <w:rFonts w:ascii="GHEA Grapalat" w:hAnsi="GHEA Grapalat"/>
          <w:sz w:val="22"/>
          <w:szCs w:val="22"/>
          <w:lang w:val="pt-PT"/>
        </w:rPr>
        <w:t xml:space="preserve"> </w:t>
      </w:r>
      <w:r w:rsidRPr="00286316">
        <w:rPr>
          <w:rFonts w:ascii="GHEA Grapalat" w:hAnsi="GHEA Grapalat"/>
          <w:sz w:val="22"/>
          <w:szCs w:val="22"/>
        </w:rPr>
        <w:t>նոր</w:t>
      </w:r>
      <w:r w:rsidR="00111DC7" w:rsidRPr="00286316">
        <w:rPr>
          <w:rFonts w:ascii="GHEA Grapalat" w:hAnsi="GHEA Grapalat"/>
          <w:sz w:val="22"/>
          <w:szCs w:val="22"/>
          <w:lang w:val="pt-PT"/>
        </w:rPr>
        <w:t xml:space="preserve"> </w:t>
      </w:r>
      <w:r w:rsidRPr="00286316">
        <w:rPr>
          <w:rFonts w:ascii="GHEA Grapalat" w:hAnsi="GHEA Grapalat"/>
          <w:sz w:val="22"/>
          <w:szCs w:val="22"/>
        </w:rPr>
        <w:t>կառավարչին</w:t>
      </w:r>
      <w:r w:rsidR="00111DC7" w:rsidRPr="00286316">
        <w:rPr>
          <w:rFonts w:ascii="GHEA Grapalat" w:hAnsi="GHEA Grapalat"/>
          <w:sz w:val="22"/>
          <w:szCs w:val="22"/>
          <w:lang w:val="pt-PT"/>
        </w:rPr>
        <w:t>:</w:t>
      </w:r>
    </w:p>
    <w:p w:rsidR="00192285" w:rsidRPr="00286316" w:rsidRDefault="006014EA" w:rsidP="00192285">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 xml:space="preserve">6. </w:t>
      </w:r>
      <w:r w:rsidR="002A6139" w:rsidRPr="00286316">
        <w:rPr>
          <w:rFonts w:ascii="GHEA Grapalat" w:eastAsia="GHEA Grapalat" w:hAnsi="GHEA Grapalat" w:cs="GHEA Grapalat"/>
        </w:rPr>
        <w:t>Կառավարչի</w:t>
      </w:r>
      <w:r w:rsidR="002A6139" w:rsidRPr="00286316">
        <w:rPr>
          <w:rFonts w:ascii="GHEA Grapalat" w:eastAsia="GHEA Grapalat" w:hAnsi="GHEA Grapalat" w:cs="GHEA Grapalat"/>
          <w:lang w:val="pt-PT"/>
        </w:rPr>
        <w:t xml:space="preserve"> </w:t>
      </w:r>
      <w:r w:rsidR="002A6139" w:rsidRPr="00286316">
        <w:rPr>
          <w:rFonts w:ascii="GHEA Grapalat" w:eastAsia="GHEA Grapalat" w:hAnsi="GHEA Grapalat" w:cs="GHEA Grapalat"/>
        </w:rPr>
        <w:t>որակավորումը</w:t>
      </w:r>
      <w:r w:rsidR="002A6139" w:rsidRPr="00286316">
        <w:rPr>
          <w:rFonts w:ascii="GHEA Grapalat" w:eastAsia="GHEA Grapalat" w:hAnsi="GHEA Grapalat" w:cs="GHEA Grapalat"/>
          <w:lang w:val="pt-PT"/>
        </w:rPr>
        <w:t xml:space="preserve"> </w:t>
      </w:r>
      <w:r w:rsidR="002A6139" w:rsidRPr="00286316">
        <w:rPr>
          <w:rFonts w:ascii="GHEA Grapalat" w:eastAsia="GHEA Grapalat" w:hAnsi="GHEA Grapalat" w:cs="GHEA Grapalat"/>
        </w:rPr>
        <w:t>դադարեցնելու</w:t>
      </w:r>
      <w:r w:rsidR="002A6139"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մասին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որոշումն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ուղարկվում</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է</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կառավարչին՝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այն</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կայացնելուց</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հետո՝</w:t>
      </w:r>
      <w:r w:rsidR="00192285" w:rsidRPr="00286316">
        <w:rPr>
          <w:rFonts w:ascii="GHEA Grapalat" w:eastAsia="GHEA Grapalat" w:hAnsi="GHEA Grapalat" w:cs="GHEA Grapalat"/>
          <w:lang w:val="pt-PT"/>
        </w:rPr>
        <w:t xml:space="preserve"> </w:t>
      </w:r>
      <w:r w:rsidR="00624B32" w:rsidRPr="00286316">
        <w:rPr>
          <w:rFonts w:ascii="GHEA Grapalat" w:eastAsia="GHEA Grapalat" w:hAnsi="GHEA Grapalat" w:cs="GHEA Grapalat"/>
          <w:lang w:val="pt-PT"/>
        </w:rPr>
        <w:t>եռօրյա</w:t>
      </w:r>
      <w:r w:rsidR="00192285" w:rsidRPr="00286316">
        <w:rPr>
          <w:rFonts w:ascii="GHEA Grapalat" w:eastAsia="GHEA Grapalat" w:hAnsi="GHEA Grapalat" w:cs="GHEA Grapalat"/>
          <w:lang w:val="pt-PT"/>
        </w:rPr>
        <w:t xml:space="preserve"> </w:t>
      </w:r>
      <w:r w:rsidR="00192285" w:rsidRPr="00286316">
        <w:rPr>
          <w:rFonts w:ascii="GHEA Grapalat" w:eastAsia="GHEA Grapalat" w:hAnsi="GHEA Grapalat" w:cs="GHEA Grapalat"/>
        </w:rPr>
        <w:t>ժամկետում</w:t>
      </w:r>
      <w:r w:rsidR="00192285" w:rsidRPr="00286316">
        <w:rPr>
          <w:rFonts w:ascii="GHEA Grapalat" w:eastAsia="GHEA Grapalat" w:hAnsi="GHEA Grapalat" w:cs="GHEA Grapalat"/>
          <w:lang w:val="pt-PT"/>
        </w:rPr>
        <w:t>:</w:t>
      </w:r>
    </w:p>
    <w:p w:rsidR="00715272" w:rsidRPr="00286316" w:rsidRDefault="00192285" w:rsidP="00192285">
      <w:pPr>
        <w:pStyle w:val="NormalWeb"/>
        <w:shd w:val="clear" w:color="auto" w:fill="FFFFFF"/>
        <w:spacing w:before="0" w:after="0" w:line="360" w:lineRule="auto"/>
        <w:ind w:firstLine="708"/>
        <w:jc w:val="both"/>
        <w:rPr>
          <w:rFonts w:ascii="GHEA Grapalat" w:hAnsi="GHEA Grapalat"/>
          <w:sz w:val="22"/>
          <w:szCs w:val="22"/>
          <w:lang w:val="pt-PT"/>
        </w:rPr>
      </w:pPr>
      <w:r w:rsidRPr="00286316">
        <w:rPr>
          <w:rFonts w:ascii="GHEA Grapalat" w:hAnsi="GHEA Grapalat"/>
          <w:sz w:val="22"/>
          <w:szCs w:val="22"/>
          <w:lang w:val="pt-PT"/>
        </w:rPr>
        <w:t xml:space="preserve">7. </w:t>
      </w:r>
      <w:r w:rsidR="00111DC7" w:rsidRPr="00286316">
        <w:rPr>
          <w:rFonts w:ascii="GHEA Grapalat" w:hAnsi="GHEA Grapalat"/>
          <w:sz w:val="22"/>
          <w:szCs w:val="22"/>
        </w:rPr>
        <w:t>Կառավարչի</w:t>
      </w:r>
      <w:r w:rsidR="006014EA" w:rsidRPr="00286316">
        <w:rPr>
          <w:rFonts w:ascii="GHEA Grapalat" w:hAnsi="GHEA Grapalat"/>
          <w:sz w:val="22"/>
          <w:szCs w:val="22"/>
          <w:lang w:val="pt-PT"/>
        </w:rPr>
        <w:t xml:space="preserve"> </w:t>
      </w:r>
      <w:r w:rsidR="00111DC7" w:rsidRPr="00286316">
        <w:rPr>
          <w:rFonts w:ascii="GHEA Grapalat" w:hAnsi="GHEA Grapalat"/>
          <w:sz w:val="22"/>
          <w:szCs w:val="22"/>
        </w:rPr>
        <w:t>որակավորումը</w:t>
      </w:r>
      <w:r w:rsidR="006014EA" w:rsidRPr="00286316">
        <w:rPr>
          <w:rFonts w:ascii="GHEA Grapalat" w:hAnsi="GHEA Grapalat"/>
          <w:sz w:val="22"/>
          <w:szCs w:val="22"/>
          <w:lang w:val="pt-PT"/>
        </w:rPr>
        <w:t xml:space="preserve"> </w:t>
      </w:r>
      <w:r w:rsidR="00111DC7" w:rsidRPr="00286316">
        <w:rPr>
          <w:rFonts w:ascii="GHEA Grapalat" w:hAnsi="GHEA Grapalat"/>
          <w:sz w:val="22"/>
          <w:szCs w:val="22"/>
        </w:rPr>
        <w:t>դադարեցնելու</w:t>
      </w:r>
      <w:r w:rsidR="006014EA" w:rsidRPr="00286316">
        <w:rPr>
          <w:rFonts w:ascii="GHEA Grapalat" w:hAnsi="GHEA Grapalat"/>
          <w:sz w:val="22"/>
          <w:szCs w:val="22"/>
          <w:lang w:val="pt-PT"/>
        </w:rPr>
        <w:t xml:space="preserve"> </w:t>
      </w:r>
      <w:r w:rsidR="00111DC7" w:rsidRPr="00286316">
        <w:rPr>
          <w:rFonts w:ascii="GHEA Grapalat" w:hAnsi="GHEA Grapalat"/>
          <w:sz w:val="22"/>
          <w:szCs w:val="22"/>
        </w:rPr>
        <w:t>մասին</w:t>
      </w:r>
      <w:r w:rsidR="006014EA" w:rsidRPr="00286316">
        <w:rPr>
          <w:rFonts w:ascii="GHEA Grapalat" w:hAnsi="GHEA Grapalat"/>
          <w:sz w:val="22"/>
          <w:szCs w:val="22"/>
          <w:lang w:val="pt-PT"/>
        </w:rPr>
        <w:t xml:space="preserve"> </w:t>
      </w:r>
      <w:r w:rsidR="00111DC7" w:rsidRPr="00286316">
        <w:rPr>
          <w:rFonts w:ascii="GHEA Grapalat" w:hAnsi="GHEA Grapalat"/>
          <w:sz w:val="22"/>
          <w:szCs w:val="22"/>
        </w:rPr>
        <w:t>որոշումը</w:t>
      </w:r>
      <w:r w:rsidR="006014EA" w:rsidRPr="00286316">
        <w:rPr>
          <w:rFonts w:ascii="GHEA Grapalat" w:hAnsi="GHEA Grapalat"/>
          <w:sz w:val="22"/>
          <w:szCs w:val="22"/>
          <w:lang w:val="pt-PT"/>
        </w:rPr>
        <w:t xml:space="preserve"> </w:t>
      </w:r>
      <w:r w:rsidR="00111DC7" w:rsidRPr="00286316">
        <w:rPr>
          <w:rFonts w:ascii="GHEA Grapalat" w:hAnsi="GHEA Grapalat"/>
          <w:sz w:val="22"/>
          <w:szCs w:val="22"/>
        </w:rPr>
        <w:t>կարող</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է</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բողոքարկվել</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դատարան՝</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որոշումն</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ուժի</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մեջ</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մտնելուց</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հետո</w:t>
      </w:r>
      <w:r w:rsidR="009C5726" w:rsidRPr="00286316">
        <w:rPr>
          <w:rFonts w:ascii="GHEA Grapalat" w:hAnsi="GHEA Grapalat"/>
          <w:sz w:val="22"/>
          <w:szCs w:val="22"/>
          <w:lang w:val="pt-PT"/>
        </w:rPr>
        <w:t>`</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երկամսյա</w:t>
      </w:r>
      <w:r w:rsidR="00F8410A" w:rsidRPr="00286316">
        <w:rPr>
          <w:rFonts w:ascii="GHEA Grapalat" w:hAnsi="GHEA Grapalat"/>
          <w:sz w:val="22"/>
          <w:szCs w:val="22"/>
          <w:lang w:val="pt-PT"/>
        </w:rPr>
        <w:t xml:space="preserve"> </w:t>
      </w:r>
      <w:r w:rsidR="00F8410A" w:rsidRPr="00286316">
        <w:rPr>
          <w:rFonts w:ascii="GHEA Grapalat" w:hAnsi="GHEA Grapalat"/>
          <w:sz w:val="22"/>
          <w:szCs w:val="22"/>
        </w:rPr>
        <w:t>ժամկետում</w:t>
      </w:r>
      <w:proofErr w:type="gramStart"/>
      <w:r w:rsidR="00493312" w:rsidRPr="00286316">
        <w:rPr>
          <w:rFonts w:ascii="GHEA Grapalat" w:hAnsi="GHEA Grapalat"/>
          <w:sz w:val="22"/>
          <w:szCs w:val="22"/>
          <w:lang w:val="pt-PT"/>
        </w:rPr>
        <w:t>:»</w:t>
      </w:r>
      <w:proofErr w:type="gramEnd"/>
      <w:r w:rsidR="00493312" w:rsidRPr="00286316">
        <w:rPr>
          <w:rFonts w:ascii="GHEA Grapalat" w:hAnsi="GHEA Grapalat"/>
          <w:sz w:val="22"/>
          <w:szCs w:val="22"/>
          <w:lang w:val="pt-PT"/>
        </w:rPr>
        <w:t>:</w:t>
      </w:r>
      <w:r w:rsidR="00493312" w:rsidRPr="00286316">
        <w:rPr>
          <w:rFonts w:ascii="GHEA Grapalat" w:hAnsi="GHEA Grapalat"/>
          <w:sz w:val="22"/>
          <w:szCs w:val="22"/>
          <w:lang w:val="pt-PT"/>
        </w:rPr>
        <w:tab/>
      </w:r>
    </w:p>
    <w:p w:rsidR="00715272" w:rsidRPr="00286316" w:rsidRDefault="00493312">
      <w:pPr>
        <w:tabs>
          <w:tab w:val="left" w:pos="709"/>
        </w:tabs>
        <w:spacing w:after="0" w:line="360" w:lineRule="auto"/>
        <w:jc w:val="both"/>
        <w:rPr>
          <w:rFonts w:ascii="GHEA Grapalat" w:eastAsia="GHEA Grapalat" w:hAnsi="GHEA Grapalat" w:cs="GHEA Grapalat"/>
          <w:b/>
          <w:bCs/>
          <w:lang w:val="pt-PT"/>
        </w:rPr>
      </w:pPr>
      <w:r w:rsidRPr="00286316">
        <w:rPr>
          <w:rFonts w:ascii="GHEA Grapalat" w:eastAsia="GHEA Grapalat" w:hAnsi="GHEA Grapalat" w:cs="GHEA Grapalat"/>
          <w:b/>
          <w:bCs/>
          <w:lang w:val="pt-PT"/>
        </w:rPr>
        <w:tab/>
      </w: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8A6A4F" w:rsidRPr="00286316">
        <w:rPr>
          <w:rFonts w:ascii="GHEA Grapalat" w:hAnsi="GHEA Grapalat"/>
          <w:b/>
          <w:bCs/>
          <w:shd w:val="clear" w:color="auto" w:fill="FFFFFF"/>
          <w:lang w:val="pt-PT"/>
        </w:rPr>
        <w:t>39</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proofErr w:type="gramStart"/>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30-</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շարադրել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խմբագրությամբ</w:t>
      </w:r>
      <w:r w:rsidRPr="00286316">
        <w:rPr>
          <w:rFonts w:ascii="GHEA Grapalat" w:hAnsi="GHEA Grapalat"/>
          <w:shd w:val="clear" w:color="auto" w:fill="FFFFFF"/>
          <w:lang w:val="pt-PT"/>
        </w:rPr>
        <w:t>.</w:t>
      </w:r>
      <w:proofErr w:type="gramEnd"/>
    </w:p>
    <w:p w:rsidR="00715272" w:rsidRPr="00286316" w:rsidRDefault="00493312">
      <w:pPr>
        <w:pStyle w:val="NormalWeb"/>
        <w:shd w:val="clear" w:color="auto" w:fill="FFFFFF"/>
        <w:spacing w:before="0" w:after="0" w:line="360" w:lineRule="auto"/>
        <w:ind w:left="630"/>
        <w:jc w:val="both"/>
        <w:rPr>
          <w:rFonts w:ascii="GHEA Grapalat" w:eastAsia="GHEA Grapalat" w:hAnsi="GHEA Grapalat" w:cs="GHEA Grapalat"/>
          <w:sz w:val="22"/>
          <w:szCs w:val="22"/>
          <w:lang w:val="pt-PT"/>
        </w:rPr>
      </w:pPr>
      <w:r w:rsidRPr="00286316">
        <w:rPr>
          <w:rFonts w:ascii="GHEA Grapalat" w:hAnsi="GHEA Grapalat"/>
          <w:sz w:val="22"/>
          <w:szCs w:val="22"/>
          <w:lang w:val="pt-PT"/>
        </w:rPr>
        <w:t>«</w:t>
      </w:r>
      <w:r w:rsidRPr="00286316">
        <w:rPr>
          <w:rFonts w:ascii="GHEA Grapalat" w:hAnsi="GHEA Grapalat"/>
          <w:b/>
          <w:bCs/>
          <w:sz w:val="22"/>
          <w:szCs w:val="22"/>
        </w:rPr>
        <w:t>Հոդված</w:t>
      </w:r>
      <w:r w:rsidRPr="00286316">
        <w:rPr>
          <w:rFonts w:ascii="GHEA Grapalat" w:hAnsi="GHEA Grapalat"/>
          <w:b/>
          <w:bCs/>
          <w:sz w:val="22"/>
          <w:szCs w:val="22"/>
          <w:lang w:val="pt-PT"/>
        </w:rPr>
        <w:t xml:space="preserve"> 30. </w:t>
      </w:r>
      <w:r w:rsidRPr="00286316">
        <w:rPr>
          <w:rFonts w:ascii="GHEA Grapalat" w:hAnsi="GHEA Grapalat"/>
          <w:b/>
          <w:bCs/>
          <w:sz w:val="22"/>
          <w:szCs w:val="22"/>
        </w:rPr>
        <w:t>Կառավարչի</w:t>
      </w:r>
      <w:r w:rsidRPr="00286316">
        <w:rPr>
          <w:rFonts w:ascii="GHEA Grapalat" w:hAnsi="GHEA Grapalat"/>
          <w:b/>
          <w:bCs/>
          <w:sz w:val="22"/>
          <w:szCs w:val="22"/>
          <w:lang w:val="pt-PT"/>
        </w:rPr>
        <w:t xml:space="preserve"> </w:t>
      </w:r>
      <w:r w:rsidRPr="00286316">
        <w:rPr>
          <w:rFonts w:ascii="GHEA Grapalat" w:hAnsi="GHEA Grapalat"/>
          <w:b/>
          <w:bCs/>
          <w:sz w:val="22"/>
          <w:szCs w:val="22"/>
        </w:rPr>
        <w:t>վարձատրությունը</w:t>
      </w:r>
    </w:p>
    <w:p w:rsidR="00715272" w:rsidRPr="00286316" w:rsidRDefault="00493312" w:rsidP="004944AC">
      <w:pPr>
        <w:pStyle w:val="NormalWeb"/>
        <w:shd w:val="clear" w:color="auto" w:fill="FFFFFF"/>
        <w:spacing w:before="0" w:after="0" w:line="360" w:lineRule="auto"/>
        <w:ind w:left="90" w:firstLine="540"/>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1.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վարձատրությունը</w:t>
      </w:r>
      <w:r w:rsidRPr="00286316">
        <w:rPr>
          <w:rFonts w:ascii="GHEA Grapalat" w:hAnsi="GHEA Grapalat"/>
          <w:sz w:val="22"/>
          <w:szCs w:val="22"/>
          <w:lang w:val="pt-PT"/>
        </w:rPr>
        <w:t xml:space="preserve"> </w:t>
      </w:r>
      <w:r w:rsidRPr="00286316">
        <w:rPr>
          <w:rFonts w:ascii="GHEA Grapalat" w:hAnsi="GHEA Grapalat"/>
          <w:sz w:val="22"/>
          <w:szCs w:val="22"/>
        </w:rPr>
        <w:t>կատարվում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պարտապանի</w:t>
      </w:r>
      <w:r w:rsidRPr="00286316">
        <w:rPr>
          <w:rFonts w:ascii="GHEA Grapalat" w:hAnsi="GHEA Grapalat"/>
          <w:sz w:val="22"/>
          <w:szCs w:val="22"/>
          <w:lang w:val="pt-PT"/>
        </w:rPr>
        <w:t xml:space="preserve"> </w:t>
      </w:r>
      <w:r w:rsidRPr="00286316">
        <w:rPr>
          <w:rFonts w:ascii="GHEA Grapalat" w:hAnsi="GHEA Grapalat"/>
          <w:sz w:val="22"/>
          <w:szCs w:val="22"/>
        </w:rPr>
        <w:t>դրամական</w:t>
      </w:r>
      <w:r w:rsidRPr="00286316">
        <w:rPr>
          <w:rFonts w:ascii="GHEA Grapalat" w:hAnsi="GHEA Grapalat"/>
          <w:sz w:val="22"/>
          <w:szCs w:val="22"/>
          <w:lang w:val="pt-PT"/>
        </w:rPr>
        <w:t xml:space="preserve"> </w:t>
      </w:r>
      <w:r w:rsidRPr="00286316">
        <w:rPr>
          <w:rFonts w:ascii="GHEA Grapalat" w:hAnsi="GHEA Grapalat"/>
          <w:sz w:val="22"/>
          <w:szCs w:val="22"/>
        </w:rPr>
        <w:t>միջոցներից</w:t>
      </w:r>
      <w:r w:rsidRPr="00286316">
        <w:rPr>
          <w:rFonts w:ascii="GHEA Grapalat" w:hAnsi="GHEA Grapalat"/>
          <w:sz w:val="22"/>
          <w:szCs w:val="22"/>
          <w:lang w:val="pt-PT"/>
        </w:rPr>
        <w:t xml:space="preserve">, </w:t>
      </w:r>
      <w:r w:rsidRPr="00286316">
        <w:rPr>
          <w:rFonts w:ascii="GHEA Grapalat" w:hAnsi="GHEA Grapalat"/>
          <w:sz w:val="22"/>
          <w:szCs w:val="22"/>
        </w:rPr>
        <w:t>պարտապանի</w:t>
      </w:r>
      <w:r w:rsidRPr="00286316">
        <w:rPr>
          <w:rFonts w:ascii="GHEA Grapalat" w:hAnsi="GHEA Grapalat"/>
          <w:sz w:val="22"/>
          <w:szCs w:val="22"/>
          <w:lang w:val="pt-PT"/>
        </w:rPr>
        <w:t xml:space="preserve">, </w:t>
      </w:r>
      <w:r w:rsidRPr="00286316">
        <w:rPr>
          <w:rFonts w:ascii="GHEA Grapalat" w:hAnsi="GHEA Grapalat"/>
          <w:sz w:val="22"/>
          <w:szCs w:val="22"/>
        </w:rPr>
        <w:t>երրորդ</w:t>
      </w:r>
      <w:r w:rsidRPr="00286316">
        <w:rPr>
          <w:rFonts w:ascii="GHEA Grapalat" w:hAnsi="GHEA Grapalat"/>
          <w:sz w:val="22"/>
          <w:szCs w:val="22"/>
          <w:lang w:val="pt-PT"/>
        </w:rPr>
        <w:t xml:space="preserve"> </w:t>
      </w:r>
      <w:r w:rsidRPr="00286316">
        <w:rPr>
          <w:rFonts w:ascii="GHEA Grapalat" w:hAnsi="GHEA Grapalat"/>
          <w:sz w:val="22"/>
          <w:szCs w:val="22"/>
        </w:rPr>
        <w:t>անձանց</w:t>
      </w:r>
      <w:r w:rsidRPr="00286316">
        <w:rPr>
          <w:rFonts w:ascii="GHEA Grapalat" w:hAnsi="GHEA Grapalat"/>
          <w:sz w:val="22"/>
          <w:szCs w:val="22"/>
          <w:lang w:val="pt-PT"/>
        </w:rPr>
        <w:t xml:space="preserve"> </w:t>
      </w:r>
      <w:r w:rsidRPr="00286316">
        <w:rPr>
          <w:rFonts w:ascii="GHEA Grapalat" w:hAnsi="GHEA Grapalat"/>
          <w:sz w:val="22"/>
          <w:szCs w:val="22"/>
        </w:rPr>
        <w:t>գույքի</w:t>
      </w:r>
      <w:r w:rsidRPr="00286316">
        <w:rPr>
          <w:rFonts w:ascii="GHEA Grapalat" w:hAnsi="GHEA Grapalat"/>
          <w:sz w:val="22"/>
          <w:szCs w:val="22"/>
          <w:lang w:val="pt-PT"/>
        </w:rPr>
        <w:t xml:space="preserve"> </w:t>
      </w:r>
      <w:r w:rsidRPr="00286316">
        <w:rPr>
          <w:rFonts w:ascii="GHEA Grapalat" w:hAnsi="GHEA Grapalat"/>
          <w:sz w:val="22"/>
          <w:szCs w:val="22"/>
        </w:rPr>
        <w:t>վաճառքից</w:t>
      </w:r>
      <w:r w:rsidRPr="00286316">
        <w:rPr>
          <w:rFonts w:ascii="GHEA Grapalat" w:hAnsi="GHEA Grapalat"/>
          <w:sz w:val="22"/>
          <w:szCs w:val="22"/>
          <w:lang w:val="pt-PT"/>
        </w:rPr>
        <w:t xml:space="preserve"> (</w:t>
      </w:r>
      <w:r w:rsidRPr="00286316">
        <w:rPr>
          <w:rFonts w:ascii="GHEA Grapalat" w:hAnsi="GHEA Grapalat"/>
          <w:sz w:val="22"/>
          <w:szCs w:val="22"/>
        </w:rPr>
        <w:t>օտարումից</w:t>
      </w:r>
      <w:r w:rsidRPr="00286316">
        <w:rPr>
          <w:rFonts w:ascii="GHEA Grapalat" w:hAnsi="GHEA Grapalat"/>
          <w:sz w:val="22"/>
          <w:szCs w:val="22"/>
          <w:lang w:val="pt-PT"/>
        </w:rPr>
        <w:t xml:space="preserve">) </w:t>
      </w:r>
      <w:r w:rsidRPr="00286316">
        <w:rPr>
          <w:rFonts w:ascii="GHEA Grapalat" w:hAnsi="GHEA Grapalat"/>
          <w:sz w:val="22"/>
          <w:szCs w:val="22"/>
        </w:rPr>
        <w:t>կամ</w:t>
      </w:r>
      <w:r w:rsidRPr="00286316">
        <w:rPr>
          <w:rFonts w:ascii="GHEA Grapalat" w:hAnsi="GHEA Grapalat"/>
          <w:sz w:val="22"/>
          <w:szCs w:val="22"/>
          <w:lang w:val="pt-PT"/>
        </w:rPr>
        <w:t xml:space="preserve"> </w:t>
      </w:r>
      <w:r w:rsidRPr="00286316">
        <w:rPr>
          <w:rFonts w:ascii="GHEA Grapalat" w:hAnsi="GHEA Grapalat"/>
          <w:sz w:val="22"/>
          <w:szCs w:val="22"/>
        </w:rPr>
        <w:t>ակտիվների</w:t>
      </w:r>
      <w:r w:rsidRPr="00286316">
        <w:rPr>
          <w:rFonts w:ascii="GHEA Grapalat" w:hAnsi="GHEA Grapalat"/>
          <w:sz w:val="22"/>
          <w:szCs w:val="22"/>
          <w:lang w:val="pt-PT"/>
        </w:rPr>
        <w:t xml:space="preserve"> (</w:t>
      </w:r>
      <w:r w:rsidRPr="00286316">
        <w:rPr>
          <w:rFonts w:ascii="GHEA Grapalat" w:hAnsi="GHEA Grapalat"/>
          <w:sz w:val="22"/>
          <w:szCs w:val="22"/>
        </w:rPr>
        <w:t>այդ</w:t>
      </w:r>
      <w:r w:rsidRPr="00286316">
        <w:rPr>
          <w:rFonts w:ascii="GHEA Grapalat" w:hAnsi="GHEA Grapalat"/>
          <w:sz w:val="22"/>
          <w:szCs w:val="22"/>
          <w:lang w:val="pt-PT"/>
        </w:rPr>
        <w:t xml:space="preserve"> </w:t>
      </w:r>
      <w:r w:rsidRPr="00286316">
        <w:rPr>
          <w:rFonts w:ascii="GHEA Grapalat" w:hAnsi="GHEA Grapalat"/>
          <w:sz w:val="22"/>
          <w:szCs w:val="22"/>
        </w:rPr>
        <w:t>թվում</w:t>
      </w:r>
      <w:r w:rsidRPr="00286316">
        <w:rPr>
          <w:rFonts w:ascii="GHEA Grapalat" w:hAnsi="GHEA Grapalat"/>
          <w:sz w:val="22"/>
          <w:szCs w:val="22"/>
          <w:lang w:val="pt-PT"/>
        </w:rPr>
        <w:t xml:space="preserve">` </w:t>
      </w:r>
      <w:r w:rsidRPr="00286316">
        <w:rPr>
          <w:rFonts w:ascii="GHEA Grapalat" w:hAnsi="GHEA Grapalat"/>
          <w:sz w:val="22"/>
          <w:szCs w:val="22"/>
        </w:rPr>
        <w:t>դեբիտորական</w:t>
      </w:r>
      <w:r w:rsidRPr="00286316">
        <w:rPr>
          <w:rFonts w:ascii="GHEA Grapalat" w:hAnsi="GHEA Grapalat"/>
          <w:sz w:val="22"/>
          <w:szCs w:val="22"/>
          <w:lang w:val="pt-PT"/>
        </w:rPr>
        <w:t xml:space="preserve"> </w:t>
      </w:r>
      <w:r w:rsidRPr="00286316">
        <w:rPr>
          <w:rFonts w:ascii="GHEA Grapalat" w:hAnsi="GHEA Grapalat"/>
          <w:sz w:val="22"/>
          <w:szCs w:val="22"/>
        </w:rPr>
        <w:t>պարտքերի</w:t>
      </w:r>
      <w:r w:rsidRPr="00286316">
        <w:rPr>
          <w:rFonts w:ascii="GHEA Grapalat" w:hAnsi="GHEA Grapalat"/>
          <w:sz w:val="22"/>
          <w:szCs w:val="22"/>
          <w:lang w:val="pt-PT"/>
        </w:rPr>
        <w:t xml:space="preserve">) </w:t>
      </w:r>
      <w:r w:rsidRPr="00286316">
        <w:rPr>
          <w:rFonts w:ascii="GHEA Grapalat" w:hAnsi="GHEA Grapalat"/>
          <w:sz w:val="22"/>
          <w:szCs w:val="22"/>
        </w:rPr>
        <w:t>հավաքագրումից</w:t>
      </w:r>
      <w:r w:rsidRPr="00286316">
        <w:rPr>
          <w:rFonts w:ascii="GHEA Grapalat" w:hAnsi="GHEA Grapalat"/>
          <w:sz w:val="22"/>
          <w:szCs w:val="22"/>
          <w:lang w:val="pt-PT"/>
        </w:rPr>
        <w:t xml:space="preserve"> </w:t>
      </w:r>
      <w:r w:rsidRPr="00286316">
        <w:rPr>
          <w:rFonts w:ascii="GHEA Grapalat" w:hAnsi="GHEA Grapalat"/>
          <w:sz w:val="22"/>
          <w:szCs w:val="22"/>
        </w:rPr>
        <w:t>գոյացած</w:t>
      </w:r>
      <w:r w:rsidRPr="00286316">
        <w:rPr>
          <w:rFonts w:ascii="GHEA Grapalat" w:hAnsi="GHEA Grapalat"/>
          <w:sz w:val="22"/>
          <w:szCs w:val="22"/>
          <w:lang w:val="pt-PT"/>
        </w:rPr>
        <w:t xml:space="preserve"> </w:t>
      </w:r>
      <w:r w:rsidRPr="00286316">
        <w:rPr>
          <w:rFonts w:ascii="GHEA Grapalat" w:hAnsi="GHEA Grapalat"/>
          <w:sz w:val="22"/>
          <w:szCs w:val="22"/>
        </w:rPr>
        <w:t>միջոցներից</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ինչպես</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նաև</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սույն</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օրենքով</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նախատեսված</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այլ</w:t>
      </w:r>
      <w:r w:rsidR="004944AC" w:rsidRPr="00286316">
        <w:rPr>
          <w:rFonts w:ascii="GHEA Grapalat" w:hAnsi="GHEA Grapalat"/>
          <w:sz w:val="22"/>
          <w:szCs w:val="22"/>
          <w:lang w:val="pt-PT"/>
        </w:rPr>
        <w:t xml:space="preserve"> </w:t>
      </w:r>
      <w:r w:rsidR="004944AC" w:rsidRPr="00286316">
        <w:rPr>
          <w:rFonts w:ascii="GHEA Grapalat" w:hAnsi="GHEA Grapalat"/>
          <w:sz w:val="22"/>
          <w:szCs w:val="22"/>
        </w:rPr>
        <w:t>միջոցներից</w:t>
      </w:r>
      <w:r w:rsidRPr="00286316">
        <w:rPr>
          <w:rFonts w:ascii="GHEA Grapalat" w:hAnsi="GHEA Grapalat"/>
          <w:sz w:val="22"/>
          <w:szCs w:val="22"/>
          <w:lang w:val="pt-PT"/>
        </w:rPr>
        <w:t xml:space="preserve">` </w:t>
      </w:r>
      <w:r w:rsidRPr="00286316">
        <w:rPr>
          <w:rFonts w:ascii="GHEA Grapalat" w:hAnsi="GHEA Grapalat"/>
          <w:sz w:val="22"/>
          <w:szCs w:val="22"/>
        </w:rPr>
        <w:t>չներառելով</w:t>
      </w:r>
      <w:r w:rsidRPr="00286316">
        <w:rPr>
          <w:rFonts w:ascii="GHEA Grapalat" w:hAnsi="GHEA Grapalat"/>
          <w:sz w:val="22"/>
          <w:szCs w:val="22"/>
          <w:lang w:val="pt-PT"/>
        </w:rPr>
        <w:t xml:space="preserve"> </w:t>
      </w:r>
      <w:r w:rsidRPr="00286316">
        <w:rPr>
          <w:rFonts w:ascii="GHEA Grapalat" w:hAnsi="GHEA Grapalat"/>
          <w:sz w:val="22"/>
          <w:szCs w:val="22"/>
        </w:rPr>
        <w:t>գույքի</w:t>
      </w:r>
      <w:r w:rsidRPr="00286316">
        <w:rPr>
          <w:rFonts w:ascii="GHEA Grapalat" w:hAnsi="GHEA Grapalat"/>
          <w:sz w:val="22"/>
          <w:szCs w:val="22"/>
          <w:lang w:val="pt-PT"/>
        </w:rPr>
        <w:t xml:space="preserve"> </w:t>
      </w:r>
      <w:r w:rsidRPr="00286316">
        <w:rPr>
          <w:rFonts w:ascii="GHEA Grapalat" w:hAnsi="GHEA Grapalat"/>
          <w:sz w:val="22"/>
          <w:szCs w:val="22"/>
        </w:rPr>
        <w:t>իրացումից</w:t>
      </w:r>
      <w:r w:rsidRPr="00286316">
        <w:rPr>
          <w:rFonts w:ascii="GHEA Grapalat" w:hAnsi="GHEA Grapalat"/>
          <w:sz w:val="22"/>
          <w:szCs w:val="22"/>
          <w:lang w:val="pt-PT"/>
        </w:rPr>
        <w:t xml:space="preserve"> </w:t>
      </w:r>
      <w:r w:rsidRPr="00286316">
        <w:rPr>
          <w:rFonts w:ascii="GHEA Grapalat" w:hAnsi="GHEA Grapalat"/>
          <w:sz w:val="22"/>
          <w:szCs w:val="22"/>
        </w:rPr>
        <w:t>ծագող</w:t>
      </w:r>
      <w:r w:rsidRPr="00286316">
        <w:rPr>
          <w:rFonts w:ascii="GHEA Grapalat" w:hAnsi="GHEA Grapalat"/>
          <w:sz w:val="22"/>
          <w:szCs w:val="22"/>
          <w:lang w:val="pt-PT"/>
        </w:rPr>
        <w:t xml:space="preserve"> </w:t>
      </w:r>
      <w:r w:rsidRPr="00286316">
        <w:rPr>
          <w:rFonts w:ascii="GHEA Grapalat" w:hAnsi="GHEA Grapalat"/>
          <w:sz w:val="22"/>
          <w:szCs w:val="22"/>
        </w:rPr>
        <w:t>հարկային</w:t>
      </w:r>
      <w:r w:rsidRPr="00286316">
        <w:rPr>
          <w:rFonts w:ascii="GHEA Grapalat" w:hAnsi="GHEA Grapalat"/>
          <w:sz w:val="22"/>
          <w:szCs w:val="22"/>
          <w:lang w:val="pt-PT"/>
        </w:rPr>
        <w:t xml:space="preserve"> </w:t>
      </w:r>
      <w:r w:rsidRPr="00286316">
        <w:rPr>
          <w:rFonts w:ascii="GHEA Grapalat" w:hAnsi="GHEA Grapalat"/>
          <w:sz w:val="22"/>
          <w:szCs w:val="22"/>
        </w:rPr>
        <w:t>պարտավորությունների</w:t>
      </w:r>
      <w:r w:rsidRPr="00286316">
        <w:rPr>
          <w:rFonts w:ascii="GHEA Grapalat" w:hAnsi="GHEA Grapalat"/>
          <w:sz w:val="22"/>
          <w:szCs w:val="22"/>
          <w:lang w:val="pt-PT"/>
        </w:rPr>
        <w:t xml:space="preserve"> </w:t>
      </w:r>
      <w:r w:rsidRPr="00286316">
        <w:rPr>
          <w:rFonts w:ascii="GHEA Grapalat" w:hAnsi="GHEA Grapalat"/>
          <w:sz w:val="22"/>
          <w:szCs w:val="22"/>
        </w:rPr>
        <w:t>գումարը</w:t>
      </w:r>
      <w:r w:rsidR="00375E2A" w:rsidRPr="00286316">
        <w:rPr>
          <w:rFonts w:ascii="GHEA Grapalat" w:hAnsi="GHEA Grapalat"/>
          <w:sz w:val="22"/>
          <w:szCs w:val="22"/>
          <w:lang w:val="pt-PT"/>
        </w:rPr>
        <w:t>:</w:t>
      </w:r>
    </w:p>
    <w:p w:rsidR="004E0EF7" w:rsidRPr="00286316" w:rsidRDefault="00493312" w:rsidP="00D76A7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2. </w:t>
      </w:r>
      <w:r w:rsidR="00D03229" w:rsidRPr="00286316">
        <w:rPr>
          <w:rFonts w:ascii="GHEA Grapalat" w:hAnsi="GHEA Grapalat"/>
          <w:sz w:val="22"/>
          <w:szCs w:val="22"/>
        </w:rPr>
        <w:t>Եթե</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սույն</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օրենքով</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նախատեսված</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դեպքերում</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կառավարչի</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վարձատրության</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այլ</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չափ</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նախատեսված</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չէ</w:t>
      </w:r>
      <w:r w:rsidR="00D03229" w:rsidRPr="00286316">
        <w:rPr>
          <w:rFonts w:ascii="GHEA Grapalat" w:hAnsi="GHEA Grapalat"/>
          <w:sz w:val="22"/>
          <w:szCs w:val="22"/>
          <w:lang w:val="pt-PT"/>
        </w:rPr>
        <w:t xml:space="preserve">, </w:t>
      </w:r>
      <w:r w:rsidR="00D03229" w:rsidRPr="00286316">
        <w:rPr>
          <w:rFonts w:ascii="GHEA Grapalat" w:hAnsi="GHEA Grapalat"/>
          <w:sz w:val="22"/>
          <w:szCs w:val="22"/>
        </w:rPr>
        <w:t>կ</w:t>
      </w:r>
      <w:r w:rsidRPr="00286316">
        <w:rPr>
          <w:rFonts w:ascii="GHEA Grapalat" w:hAnsi="GHEA Grapalat"/>
          <w:sz w:val="22"/>
          <w:szCs w:val="22"/>
        </w:rPr>
        <w:t>առավարչի</w:t>
      </w:r>
      <w:r w:rsidRPr="00286316">
        <w:rPr>
          <w:rFonts w:ascii="GHEA Grapalat" w:hAnsi="GHEA Grapalat"/>
          <w:sz w:val="22"/>
          <w:szCs w:val="22"/>
          <w:lang w:val="pt-PT"/>
        </w:rPr>
        <w:t xml:space="preserve"> </w:t>
      </w:r>
      <w:r w:rsidRPr="00286316">
        <w:rPr>
          <w:rFonts w:ascii="GHEA Grapalat" w:hAnsi="GHEA Grapalat"/>
          <w:sz w:val="22"/>
          <w:szCs w:val="22"/>
        </w:rPr>
        <w:t>վարձատրությունը</w:t>
      </w:r>
      <w:r w:rsidRPr="00286316">
        <w:rPr>
          <w:rFonts w:ascii="GHEA Grapalat" w:hAnsi="GHEA Grapalat"/>
          <w:sz w:val="22"/>
          <w:szCs w:val="22"/>
          <w:lang w:val="pt-PT"/>
        </w:rPr>
        <w:t xml:space="preserve"> </w:t>
      </w:r>
      <w:r w:rsidRPr="00286316">
        <w:rPr>
          <w:rFonts w:ascii="GHEA Grapalat" w:hAnsi="GHEA Grapalat"/>
          <w:sz w:val="22"/>
          <w:szCs w:val="22"/>
        </w:rPr>
        <w:t>սահմանվում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դատա</w:t>
      </w:r>
      <w:r w:rsidR="003F213D" w:rsidRPr="00286316">
        <w:rPr>
          <w:rFonts w:ascii="GHEA Grapalat" w:hAnsi="GHEA Grapalat"/>
          <w:sz w:val="22"/>
          <w:szCs w:val="22"/>
        </w:rPr>
        <w:t>կ</w:t>
      </w:r>
      <w:r w:rsidRPr="00286316">
        <w:rPr>
          <w:rFonts w:ascii="GHEA Grapalat" w:hAnsi="GHEA Grapalat"/>
          <w:sz w:val="22"/>
          <w:szCs w:val="22"/>
        </w:rPr>
        <w:t>ան</w:t>
      </w:r>
      <w:r w:rsidR="005A6160" w:rsidRPr="00286316">
        <w:rPr>
          <w:rFonts w:ascii="GHEA Grapalat" w:hAnsi="GHEA Grapalat"/>
          <w:sz w:val="22"/>
          <w:szCs w:val="22"/>
          <w:lang w:val="pt-PT"/>
        </w:rPr>
        <w:t xml:space="preserve"> </w:t>
      </w:r>
      <w:r w:rsidR="005A6160" w:rsidRPr="00286316">
        <w:rPr>
          <w:rFonts w:ascii="GHEA Grapalat" w:hAnsi="GHEA Grapalat"/>
          <w:sz w:val="22"/>
          <w:szCs w:val="22"/>
          <w:lang w:val="ru-RU"/>
        </w:rPr>
        <w:t>ակտով</w:t>
      </w:r>
      <w:r w:rsidR="003F213D" w:rsidRPr="00286316">
        <w:rPr>
          <w:rFonts w:ascii="GHEA Grapalat" w:hAnsi="GHEA Grapalat"/>
          <w:sz w:val="22"/>
          <w:szCs w:val="22"/>
          <w:lang w:val="pt-PT"/>
        </w:rPr>
        <w:t>`</w:t>
      </w: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բավարարման</w:t>
      </w:r>
      <w:r w:rsidRPr="00286316">
        <w:rPr>
          <w:rFonts w:ascii="GHEA Grapalat" w:hAnsi="GHEA Grapalat"/>
          <w:sz w:val="22"/>
          <w:szCs w:val="22"/>
          <w:lang w:val="pt-PT"/>
        </w:rPr>
        <w:t xml:space="preserve"> </w:t>
      </w:r>
      <w:r w:rsidRPr="00286316">
        <w:rPr>
          <w:rFonts w:ascii="GHEA Grapalat" w:hAnsi="GHEA Grapalat"/>
          <w:sz w:val="22"/>
          <w:szCs w:val="22"/>
        </w:rPr>
        <w:t>չափի</w:t>
      </w:r>
      <w:r w:rsidRPr="00286316">
        <w:rPr>
          <w:rFonts w:ascii="GHEA Grapalat" w:hAnsi="GHEA Grapalat"/>
          <w:sz w:val="22"/>
          <w:szCs w:val="22"/>
          <w:lang w:val="pt-PT"/>
        </w:rPr>
        <w:t xml:space="preserve"> </w:t>
      </w:r>
      <w:r w:rsidRPr="00286316">
        <w:rPr>
          <w:rFonts w:ascii="GHEA Grapalat" w:hAnsi="GHEA Grapalat"/>
          <w:sz w:val="22"/>
          <w:szCs w:val="22"/>
        </w:rPr>
        <w:t>հետևյալ</w:t>
      </w:r>
      <w:r w:rsidRPr="00286316">
        <w:rPr>
          <w:rFonts w:ascii="GHEA Grapalat" w:hAnsi="GHEA Grapalat"/>
          <w:sz w:val="22"/>
          <w:szCs w:val="22"/>
          <w:lang w:val="pt-PT"/>
        </w:rPr>
        <w:t xml:space="preserve"> </w:t>
      </w:r>
      <w:r w:rsidRPr="00286316">
        <w:rPr>
          <w:rFonts w:ascii="GHEA Grapalat" w:hAnsi="GHEA Grapalat"/>
          <w:sz w:val="22"/>
          <w:szCs w:val="22"/>
        </w:rPr>
        <w:t>տոկոսադրույքներով</w:t>
      </w:r>
      <w:r w:rsidRPr="00286316">
        <w:rPr>
          <w:rFonts w:ascii="GHEA Grapalat" w:hAnsi="GHEA Grapalat"/>
          <w:sz w:val="22"/>
          <w:szCs w:val="22"/>
          <w:lang w:val="pt-PT"/>
        </w:rPr>
        <w:t>`</w:t>
      </w:r>
    </w:p>
    <w:p w:rsidR="004E0EF7" w:rsidRPr="00286316" w:rsidRDefault="00493312" w:rsidP="00D76A7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1) </w:t>
      </w:r>
      <w:r w:rsidRPr="00286316">
        <w:rPr>
          <w:rFonts w:ascii="GHEA Grapalat" w:hAnsi="GHEA Grapalat"/>
          <w:sz w:val="22"/>
          <w:szCs w:val="22"/>
        </w:rPr>
        <w:t>մինչև</w:t>
      </w:r>
      <w:r w:rsidRPr="00286316">
        <w:rPr>
          <w:rFonts w:ascii="GHEA Grapalat" w:hAnsi="GHEA Grapalat"/>
          <w:sz w:val="22"/>
          <w:szCs w:val="22"/>
          <w:lang w:val="pt-PT"/>
        </w:rPr>
        <w:t xml:space="preserve"> 25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w:t>
      </w:r>
      <w:r w:rsidRPr="00286316">
        <w:rPr>
          <w:rFonts w:ascii="GHEA Grapalat" w:hAnsi="GHEA Grapalat"/>
          <w:sz w:val="22"/>
          <w:szCs w:val="22"/>
          <w:lang w:val="pt-PT"/>
        </w:rPr>
        <w:t xml:space="preserve">` </w:t>
      </w:r>
      <w:r w:rsidR="0095309B" w:rsidRPr="00286316">
        <w:rPr>
          <w:rFonts w:ascii="GHEA Grapalat" w:hAnsi="GHEA Grapalat"/>
          <w:sz w:val="22"/>
          <w:szCs w:val="22"/>
          <w:lang w:val="pt-PT"/>
        </w:rPr>
        <w:t xml:space="preserve">10 </w:t>
      </w:r>
      <w:r w:rsidRPr="00286316">
        <w:rPr>
          <w:rFonts w:ascii="GHEA Grapalat" w:hAnsi="GHEA Grapalat"/>
          <w:sz w:val="22"/>
          <w:szCs w:val="22"/>
        </w:rPr>
        <w:t>տոկոս</w:t>
      </w:r>
      <w:r w:rsidRPr="00286316">
        <w:rPr>
          <w:rFonts w:ascii="GHEA Grapalat" w:hAnsi="GHEA Grapalat"/>
          <w:sz w:val="22"/>
          <w:szCs w:val="22"/>
          <w:lang w:val="pt-PT"/>
        </w:rPr>
        <w:t>.</w:t>
      </w:r>
    </w:p>
    <w:p w:rsidR="004E0EF7" w:rsidRPr="00286316" w:rsidRDefault="00493312" w:rsidP="00D76A7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2) 25-50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 xml:space="preserve"> </w:t>
      </w:r>
      <w:r w:rsidR="00375E2A" w:rsidRPr="00286316">
        <w:rPr>
          <w:rFonts w:ascii="GHEA Grapalat" w:hAnsi="GHEA Grapalat"/>
          <w:sz w:val="22"/>
          <w:szCs w:val="22"/>
          <w:lang w:val="pt-PT"/>
        </w:rPr>
        <w:t>2</w:t>
      </w:r>
      <w:r w:rsidR="00111DC7" w:rsidRPr="00286316">
        <w:rPr>
          <w:rFonts w:ascii="GHEA Grapalat" w:hAnsi="GHEA Grapalat"/>
          <w:sz w:val="22"/>
          <w:szCs w:val="22"/>
          <w:lang w:val="pt-PT"/>
        </w:rPr>
        <w:t xml:space="preserve"> 5</w:t>
      </w:r>
      <w:r w:rsidR="00375E2A" w:rsidRPr="00286316">
        <w:rPr>
          <w:rFonts w:ascii="GHEA Grapalat" w:hAnsi="GHEA Grapalat"/>
          <w:sz w:val="22"/>
          <w:szCs w:val="22"/>
          <w:lang w:val="pt-PT"/>
        </w:rPr>
        <w:t>0</w:t>
      </w:r>
      <w:r w:rsidR="00111DC7" w:rsidRPr="00286316">
        <w:rPr>
          <w:rFonts w:ascii="GHEA Grapalat" w:hAnsi="GHEA Grapalat"/>
          <w:sz w:val="22"/>
          <w:szCs w:val="22"/>
          <w:lang w:val="pt-PT"/>
        </w:rPr>
        <w:t xml:space="preserve">0 000 </w:t>
      </w:r>
      <w:r w:rsidR="00111DC7" w:rsidRPr="00286316">
        <w:rPr>
          <w:rFonts w:ascii="GHEA Grapalat" w:hAnsi="GHEA Grapalat"/>
          <w:sz w:val="22"/>
          <w:szCs w:val="22"/>
        </w:rPr>
        <w:t>դրամին</w:t>
      </w:r>
      <w:r w:rsidR="00111DC7" w:rsidRPr="00286316">
        <w:rPr>
          <w:rFonts w:ascii="GHEA Grapalat" w:hAnsi="GHEA Grapalat"/>
          <w:sz w:val="22"/>
          <w:szCs w:val="22"/>
          <w:lang w:val="pt-PT"/>
        </w:rPr>
        <w:t xml:space="preserve"> </w:t>
      </w:r>
      <w:r w:rsidRPr="00286316">
        <w:rPr>
          <w:rFonts w:ascii="GHEA Grapalat" w:hAnsi="GHEA Grapalat"/>
          <w:sz w:val="22"/>
          <w:szCs w:val="22"/>
        </w:rPr>
        <w:t>գումարած</w:t>
      </w:r>
      <w:r w:rsidRPr="00286316">
        <w:rPr>
          <w:rFonts w:ascii="GHEA Grapalat" w:hAnsi="GHEA Grapalat"/>
          <w:sz w:val="22"/>
          <w:szCs w:val="22"/>
          <w:lang w:val="pt-PT"/>
        </w:rPr>
        <w:t xml:space="preserve"> 25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գումարի</w:t>
      </w:r>
      <w:r w:rsidRPr="00286316">
        <w:rPr>
          <w:rFonts w:ascii="GHEA Grapalat" w:hAnsi="GHEA Grapalat"/>
          <w:sz w:val="22"/>
          <w:szCs w:val="22"/>
          <w:lang w:val="pt-PT"/>
        </w:rPr>
        <w:t xml:space="preserve"> </w:t>
      </w:r>
      <w:r w:rsidR="0095309B" w:rsidRPr="00286316">
        <w:rPr>
          <w:rFonts w:ascii="GHEA Grapalat" w:hAnsi="GHEA Grapalat"/>
          <w:sz w:val="22"/>
          <w:szCs w:val="22"/>
          <w:lang w:val="pt-PT"/>
        </w:rPr>
        <w:t>8</w:t>
      </w:r>
      <w:r w:rsidR="00375E2A" w:rsidRPr="00286316">
        <w:rPr>
          <w:rFonts w:ascii="GHEA Grapalat" w:hAnsi="GHEA Grapalat"/>
          <w:sz w:val="22"/>
          <w:szCs w:val="22"/>
          <w:lang w:val="pt-PT"/>
        </w:rPr>
        <w:t xml:space="preserve"> </w:t>
      </w:r>
      <w:r w:rsidRPr="00286316">
        <w:rPr>
          <w:rFonts w:ascii="GHEA Grapalat" w:hAnsi="GHEA Grapalat"/>
          <w:sz w:val="22"/>
          <w:szCs w:val="22"/>
        </w:rPr>
        <w:t>տոկոսը</w:t>
      </w:r>
      <w:r w:rsidRPr="00286316">
        <w:rPr>
          <w:rFonts w:ascii="GHEA Grapalat" w:hAnsi="GHEA Grapalat"/>
          <w:sz w:val="22"/>
          <w:szCs w:val="22"/>
          <w:lang w:val="pt-PT"/>
        </w:rPr>
        <w:t>.</w:t>
      </w:r>
    </w:p>
    <w:p w:rsidR="004E0EF7" w:rsidRPr="00286316" w:rsidRDefault="00493312" w:rsidP="00D76A76">
      <w:pPr>
        <w:pStyle w:val="NormalWeb"/>
        <w:shd w:val="clear" w:color="auto" w:fill="FFFFFF"/>
        <w:spacing w:before="0" w:after="0" w:line="360" w:lineRule="auto"/>
        <w:ind w:firstLine="720"/>
        <w:jc w:val="both"/>
        <w:rPr>
          <w:rFonts w:ascii="GHEA Grapalat" w:hAnsi="GHEA Grapalat"/>
          <w:sz w:val="22"/>
          <w:szCs w:val="22"/>
          <w:lang w:val="pt-PT"/>
        </w:rPr>
      </w:pPr>
      <w:r w:rsidRPr="00286316">
        <w:rPr>
          <w:rFonts w:ascii="GHEA Grapalat" w:hAnsi="GHEA Grapalat"/>
          <w:sz w:val="22"/>
          <w:szCs w:val="22"/>
          <w:lang w:val="pt-PT"/>
        </w:rPr>
        <w:t xml:space="preserve">3) 50-100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 xml:space="preserve"> </w:t>
      </w:r>
      <w:r w:rsidR="006A6E96" w:rsidRPr="00286316">
        <w:rPr>
          <w:rFonts w:ascii="GHEA Grapalat" w:hAnsi="GHEA Grapalat"/>
          <w:sz w:val="22"/>
          <w:szCs w:val="22"/>
          <w:lang w:val="pt-PT"/>
        </w:rPr>
        <w:t>4 5</w:t>
      </w:r>
      <w:r w:rsidR="0041036A" w:rsidRPr="00286316">
        <w:rPr>
          <w:rFonts w:ascii="GHEA Grapalat" w:hAnsi="GHEA Grapalat"/>
          <w:sz w:val="22"/>
          <w:szCs w:val="22"/>
          <w:lang w:val="pt-PT"/>
        </w:rPr>
        <w:t>00</w:t>
      </w:r>
      <w:r w:rsidR="00111DC7" w:rsidRPr="00286316">
        <w:rPr>
          <w:rFonts w:ascii="GHEA Grapalat" w:hAnsi="GHEA Grapalat"/>
          <w:sz w:val="22"/>
          <w:szCs w:val="22"/>
          <w:lang w:val="pt-PT"/>
        </w:rPr>
        <w:t xml:space="preserve"> 000</w:t>
      </w:r>
      <w:r w:rsidRPr="00286316">
        <w:rPr>
          <w:rFonts w:ascii="GHEA Grapalat" w:hAnsi="GHEA Grapalat"/>
          <w:sz w:val="22"/>
          <w:szCs w:val="22"/>
          <w:lang w:val="pt-PT"/>
        </w:rPr>
        <w:t xml:space="preserve"> </w:t>
      </w:r>
      <w:r w:rsidR="00111DC7" w:rsidRPr="00286316">
        <w:rPr>
          <w:rFonts w:ascii="GHEA Grapalat" w:hAnsi="GHEA Grapalat"/>
          <w:sz w:val="22"/>
          <w:szCs w:val="22"/>
        </w:rPr>
        <w:t>դրամին</w:t>
      </w:r>
      <w:r w:rsidR="00111DC7" w:rsidRPr="00286316">
        <w:rPr>
          <w:rFonts w:ascii="GHEA Grapalat" w:hAnsi="GHEA Grapalat"/>
          <w:sz w:val="22"/>
          <w:szCs w:val="22"/>
          <w:lang w:val="pt-PT"/>
        </w:rPr>
        <w:t xml:space="preserve"> </w:t>
      </w:r>
      <w:r w:rsidRPr="00286316">
        <w:rPr>
          <w:rFonts w:ascii="GHEA Grapalat" w:hAnsi="GHEA Grapalat"/>
          <w:sz w:val="22"/>
          <w:szCs w:val="22"/>
        </w:rPr>
        <w:t>գումարած</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50</w:t>
      </w:r>
      <w:r w:rsidRPr="00286316">
        <w:rPr>
          <w:rFonts w:ascii="GHEA Grapalat" w:hAnsi="GHEA Grapalat"/>
          <w:sz w:val="22"/>
          <w:szCs w:val="22"/>
          <w:lang w:val="pt-PT"/>
        </w:rPr>
        <w:t xml:space="preserve">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գումարի</w:t>
      </w:r>
      <w:r w:rsidRPr="00286316">
        <w:rPr>
          <w:rFonts w:ascii="GHEA Grapalat" w:hAnsi="GHEA Grapalat"/>
          <w:sz w:val="22"/>
          <w:szCs w:val="22"/>
          <w:lang w:val="pt-PT"/>
        </w:rPr>
        <w:t xml:space="preserve"> 3 </w:t>
      </w:r>
      <w:r w:rsidRPr="00286316">
        <w:rPr>
          <w:rFonts w:ascii="GHEA Grapalat" w:hAnsi="GHEA Grapalat"/>
          <w:sz w:val="22"/>
          <w:szCs w:val="22"/>
        </w:rPr>
        <w:t>տոկոսը</w:t>
      </w:r>
      <w:r w:rsidRPr="00286316">
        <w:rPr>
          <w:rFonts w:ascii="GHEA Grapalat" w:hAnsi="GHEA Grapalat"/>
          <w:sz w:val="22"/>
          <w:szCs w:val="22"/>
          <w:lang w:val="pt-PT"/>
        </w:rPr>
        <w:t>.</w:t>
      </w:r>
    </w:p>
    <w:p w:rsidR="004E0EF7" w:rsidRPr="00286316" w:rsidRDefault="00493312" w:rsidP="00D76A76">
      <w:pPr>
        <w:pStyle w:val="NormalWeb"/>
        <w:shd w:val="clear" w:color="auto" w:fill="FFFFFF"/>
        <w:spacing w:before="0" w:after="0" w:line="360" w:lineRule="auto"/>
        <w:ind w:firstLine="720"/>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4) 100-500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 xml:space="preserve"> </w:t>
      </w:r>
      <w:r w:rsidR="00FD0B55" w:rsidRPr="00286316">
        <w:rPr>
          <w:rFonts w:ascii="GHEA Grapalat" w:hAnsi="GHEA Grapalat"/>
          <w:sz w:val="22"/>
          <w:szCs w:val="22"/>
          <w:lang w:val="pt-PT"/>
        </w:rPr>
        <w:t>6</w:t>
      </w:r>
      <w:r w:rsidRPr="00286316">
        <w:rPr>
          <w:rFonts w:ascii="GHEA Grapalat" w:hAnsi="GHEA Grapalat"/>
          <w:sz w:val="22"/>
          <w:szCs w:val="22"/>
          <w:lang w:val="pt-PT"/>
        </w:rPr>
        <w:t xml:space="preserve"> </w:t>
      </w:r>
      <w:r w:rsidR="00FD0B55" w:rsidRPr="00286316">
        <w:rPr>
          <w:rFonts w:ascii="GHEA Grapalat" w:hAnsi="GHEA Grapalat"/>
          <w:sz w:val="22"/>
          <w:szCs w:val="22"/>
          <w:lang w:val="pt-PT"/>
        </w:rPr>
        <w:t>00</w:t>
      </w:r>
      <w:r w:rsidR="00D025DD" w:rsidRPr="00286316">
        <w:rPr>
          <w:rFonts w:ascii="GHEA Grapalat" w:hAnsi="GHEA Grapalat"/>
          <w:sz w:val="22"/>
          <w:szCs w:val="22"/>
          <w:lang w:val="pt-PT"/>
        </w:rPr>
        <w:t>0</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 xml:space="preserve">000 </w:t>
      </w:r>
      <w:r w:rsidRPr="00286316">
        <w:rPr>
          <w:rFonts w:ascii="GHEA Grapalat" w:hAnsi="GHEA Grapalat"/>
          <w:sz w:val="22"/>
          <w:szCs w:val="22"/>
        </w:rPr>
        <w:t>դրամին</w:t>
      </w:r>
      <w:r w:rsidRPr="00286316">
        <w:rPr>
          <w:rFonts w:ascii="GHEA Grapalat" w:hAnsi="GHEA Grapalat"/>
          <w:sz w:val="22"/>
          <w:szCs w:val="22"/>
          <w:lang w:val="pt-PT"/>
        </w:rPr>
        <w:t xml:space="preserve"> </w:t>
      </w:r>
      <w:r w:rsidRPr="00286316">
        <w:rPr>
          <w:rFonts w:ascii="GHEA Grapalat" w:hAnsi="GHEA Grapalat"/>
          <w:sz w:val="22"/>
          <w:szCs w:val="22"/>
        </w:rPr>
        <w:t>գումարած</w:t>
      </w:r>
      <w:r w:rsidRPr="00286316">
        <w:rPr>
          <w:rFonts w:ascii="GHEA Grapalat" w:hAnsi="GHEA Grapalat"/>
          <w:sz w:val="22"/>
          <w:szCs w:val="22"/>
          <w:lang w:val="pt-PT"/>
        </w:rPr>
        <w:t xml:space="preserve"> </w:t>
      </w:r>
      <w:r w:rsidR="00111DC7" w:rsidRPr="00286316">
        <w:rPr>
          <w:rFonts w:ascii="GHEA Grapalat" w:hAnsi="GHEA Grapalat"/>
          <w:sz w:val="22"/>
          <w:szCs w:val="22"/>
          <w:lang w:val="pt-PT"/>
        </w:rPr>
        <w:t>100</w:t>
      </w:r>
      <w:r w:rsidRPr="00286316">
        <w:rPr>
          <w:rFonts w:ascii="GHEA Grapalat" w:hAnsi="GHEA Grapalat"/>
          <w:sz w:val="22"/>
          <w:szCs w:val="22"/>
          <w:lang w:val="pt-PT"/>
        </w:rPr>
        <w:t xml:space="preserve">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գումարի</w:t>
      </w:r>
      <w:r w:rsidRPr="00286316">
        <w:rPr>
          <w:rFonts w:ascii="GHEA Grapalat" w:hAnsi="GHEA Grapalat"/>
          <w:sz w:val="22"/>
          <w:szCs w:val="22"/>
          <w:lang w:val="pt-PT"/>
        </w:rPr>
        <w:t xml:space="preserve"> 2 </w:t>
      </w:r>
      <w:r w:rsidRPr="00286316">
        <w:rPr>
          <w:rFonts w:ascii="GHEA Grapalat" w:hAnsi="GHEA Grapalat"/>
          <w:sz w:val="22"/>
          <w:szCs w:val="22"/>
        </w:rPr>
        <w:t>տոկոսը</w:t>
      </w:r>
      <w:r w:rsidRPr="00286316">
        <w:rPr>
          <w:rFonts w:ascii="GHEA Grapalat" w:hAnsi="GHEA Grapalat"/>
          <w:sz w:val="22"/>
          <w:szCs w:val="22"/>
          <w:lang w:val="pt-PT"/>
        </w:rPr>
        <w:t>.</w:t>
      </w:r>
    </w:p>
    <w:p w:rsidR="00715272" w:rsidRPr="00286316" w:rsidRDefault="00493312">
      <w:pPr>
        <w:pStyle w:val="NormalWeb"/>
        <w:shd w:val="clear" w:color="auto" w:fill="FFFFFF"/>
        <w:spacing w:before="0" w:after="0" w:line="360" w:lineRule="auto"/>
        <w:ind w:left="90" w:firstLine="619"/>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5) 500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դրամից</w:t>
      </w:r>
      <w:r w:rsidRPr="00286316">
        <w:rPr>
          <w:rFonts w:ascii="GHEA Grapalat" w:hAnsi="GHEA Grapalat"/>
          <w:sz w:val="22"/>
          <w:szCs w:val="22"/>
          <w:lang w:val="pt-PT"/>
        </w:rPr>
        <w:t xml:space="preserve"> </w:t>
      </w:r>
      <w:r w:rsidRPr="00286316">
        <w:rPr>
          <w:rFonts w:ascii="GHEA Grapalat" w:hAnsi="GHEA Grapalat"/>
          <w:sz w:val="22"/>
          <w:szCs w:val="22"/>
        </w:rPr>
        <w:t>ավելին</w:t>
      </w:r>
      <w:r w:rsidRPr="00286316">
        <w:rPr>
          <w:rFonts w:ascii="GHEA Grapalat" w:hAnsi="GHEA Grapalat"/>
          <w:sz w:val="22"/>
          <w:szCs w:val="22"/>
          <w:lang w:val="pt-PT"/>
        </w:rPr>
        <w:t>`  1</w:t>
      </w:r>
      <w:r w:rsidR="00FD0B55" w:rsidRPr="00286316">
        <w:rPr>
          <w:rFonts w:ascii="GHEA Grapalat" w:hAnsi="GHEA Grapalat"/>
          <w:sz w:val="22"/>
          <w:szCs w:val="22"/>
          <w:lang w:val="pt-PT"/>
        </w:rPr>
        <w:t>4</w:t>
      </w:r>
      <w:r w:rsidRPr="00286316">
        <w:rPr>
          <w:rFonts w:ascii="GHEA Grapalat" w:hAnsi="GHEA Grapalat"/>
          <w:sz w:val="22"/>
          <w:szCs w:val="22"/>
          <w:lang w:val="pt-PT"/>
        </w:rPr>
        <w:t xml:space="preserve"> </w:t>
      </w:r>
      <w:r w:rsidR="00FD0B55" w:rsidRPr="00286316">
        <w:rPr>
          <w:rFonts w:ascii="GHEA Grapalat" w:hAnsi="GHEA Grapalat"/>
          <w:sz w:val="22"/>
          <w:szCs w:val="22"/>
          <w:lang w:val="pt-PT"/>
        </w:rPr>
        <w:t xml:space="preserve">000 </w:t>
      </w:r>
      <w:r w:rsidRPr="00286316">
        <w:rPr>
          <w:rFonts w:ascii="GHEA Grapalat" w:hAnsi="GHEA Grapalat"/>
          <w:sz w:val="22"/>
          <w:szCs w:val="22"/>
          <w:lang w:val="pt-PT"/>
        </w:rPr>
        <w:t xml:space="preserve">000 </w:t>
      </w:r>
      <w:r w:rsidRPr="00286316">
        <w:rPr>
          <w:rFonts w:ascii="GHEA Grapalat" w:hAnsi="GHEA Grapalat"/>
          <w:sz w:val="22"/>
          <w:szCs w:val="22"/>
        </w:rPr>
        <w:t>դրամին</w:t>
      </w:r>
      <w:r w:rsidRPr="00286316">
        <w:rPr>
          <w:rFonts w:ascii="GHEA Grapalat" w:hAnsi="GHEA Grapalat"/>
          <w:sz w:val="22"/>
          <w:szCs w:val="22"/>
          <w:lang w:val="pt-PT"/>
        </w:rPr>
        <w:t xml:space="preserve"> </w:t>
      </w:r>
      <w:r w:rsidRPr="00286316">
        <w:rPr>
          <w:rFonts w:ascii="GHEA Grapalat" w:hAnsi="GHEA Grapalat"/>
          <w:sz w:val="22"/>
          <w:szCs w:val="22"/>
        </w:rPr>
        <w:t>գումարած</w:t>
      </w:r>
      <w:r w:rsidRPr="00286316">
        <w:rPr>
          <w:rFonts w:ascii="GHEA Grapalat" w:hAnsi="GHEA Grapalat"/>
          <w:sz w:val="22"/>
          <w:szCs w:val="22"/>
          <w:lang w:val="pt-PT"/>
        </w:rPr>
        <w:t xml:space="preserve"> 500 </w:t>
      </w:r>
      <w:r w:rsidRPr="00286316">
        <w:rPr>
          <w:rFonts w:ascii="GHEA Grapalat" w:hAnsi="GHEA Grapalat"/>
          <w:sz w:val="22"/>
          <w:szCs w:val="22"/>
        </w:rPr>
        <w:t>միլիոն</w:t>
      </w:r>
      <w:r w:rsidRPr="00286316">
        <w:rPr>
          <w:rFonts w:ascii="GHEA Grapalat" w:hAnsi="GHEA Grapalat"/>
          <w:sz w:val="22"/>
          <w:szCs w:val="22"/>
          <w:lang w:val="pt-PT"/>
        </w:rPr>
        <w:t xml:space="preserve"> </w:t>
      </w:r>
      <w:r w:rsidRPr="00286316">
        <w:rPr>
          <w:rFonts w:ascii="GHEA Grapalat" w:hAnsi="GHEA Grapalat"/>
          <w:sz w:val="22"/>
          <w:szCs w:val="22"/>
        </w:rPr>
        <w:t>դրամը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գումարի</w:t>
      </w:r>
      <w:r w:rsidRPr="00286316">
        <w:rPr>
          <w:rFonts w:ascii="GHEA Grapalat" w:hAnsi="GHEA Grapalat"/>
          <w:sz w:val="22"/>
          <w:szCs w:val="22"/>
          <w:lang w:val="pt-PT"/>
        </w:rPr>
        <w:t xml:space="preserve"> 1 </w:t>
      </w:r>
      <w:r w:rsidRPr="00286316">
        <w:rPr>
          <w:rFonts w:ascii="GHEA Grapalat" w:hAnsi="GHEA Grapalat"/>
          <w:sz w:val="22"/>
          <w:szCs w:val="22"/>
        </w:rPr>
        <w:t>տոկոսը</w:t>
      </w:r>
      <w:r w:rsidRPr="00286316">
        <w:rPr>
          <w:rFonts w:ascii="GHEA Grapalat" w:hAnsi="GHEA Grapalat"/>
          <w:sz w:val="22"/>
          <w:szCs w:val="22"/>
          <w:lang w:val="pt-PT"/>
        </w:rPr>
        <w:t>:</w:t>
      </w:r>
    </w:p>
    <w:p w:rsidR="00715272" w:rsidRPr="00286316" w:rsidRDefault="00493312">
      <w:pPr>
        <w:pStyle w:val="NormalWeb"/>
        <w:shd w:val="clear" w:color="auto" w:fill="FFFFFF"/>
        <w:spacing w:before="0" w:after="0" w:line="360" w:lineRule="auto"/>
        <w:ind w:left="142" w:firstLine="567"/>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3. </w:t>
      </w:r>
      <w:r w:rsidRPr="00286316">
        <w:rPr>
          <w:rFonts w:ascii="GHEA Grapalat" w:hAnsi="GHEA Grapalat"/>
          <w:sz w:val="22"/>
          <w:szCs w:val="22"/>
        </w:rPr>
        <w:t>Պարտապանի</w:t>
      </w:r>
      <w:r w:rsidRPr="00286316">
        <w:rPr>
          <w:rFonts w:ascii="GHEA Grapalat" w:hAnsi="GHEA Grapalat"/>
          <w:sz w:val="22"/>
          <w:szCs w:val="22"/>
          <w:lang w:val="pt-PT"/>
        </w:rPr>
        <w:t xml:space="preserve"> </w:t>
      </w:r>
      <w:r w:rsidRPr="00286316">
        <w:rPr>
          <w:rFonts w:ascii="GHEA Grapalat" w:hAnsi="GHEA Grapalat"/>
          <w:sz w:val="22"/>
          <w:szCs w:val="22"/>
        </w:rPr>
        <w:t>ֆինանսական</w:t>
      </w:r>
      <w:r w:rsidRPr="00286316">
        <w:rPr>
          <w:rFonts w:ascii="GHEA Grapalat" w:hAnsi="GHEA Grapalat"/>
          <w:sz w:val="22"/>
          <w:szCs w:val="22"/>
          <w:lang w:val="pt-PT"/>
        </w:rPr>
        <w:t xml:space="preserve"> </w:t>
      </w:r>
      <w:r w:rsidRPr="00286316">
        <w:rPr>
          <w:rFonts w:ascii="GHEA Grapalat" w:hAnsi="GHEA Grapalat"/>
          <w:sz w:val="22"/>
          <w:szCs w:val="22"/>
        </w:rPr>
        <w:t>առողջացման</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վարձատրության</w:t>
      </w:r>
      <w:r w:rsidRPr="00286316">
        <w:rPr>
          <w:rFonts w:ascii="GHEA Grapalat" w:hAnsi="GHEA Grapalat"/>
          <w:sz w:val="22"/>
          <w:szCs w:val="22"/>
          <w:lang w:val="pt-PT"/>
        </w:rPr>
        <w:t xml:space="preserve"> </w:t>
      </w:r>
      <w:r w:rsidRPr="00286316">
        <w:rPr>
          <w:rFonts w:ascii="GHEA Grapalat" w:hAnsi="GHEA Grapalat"/>
          <w:sz w:val="22"/>
          <w:szCs w:val="22"/>
        </w:rPr>
        <w:t>չափը</w:t>
      </w:r>
      <w:r w:rsidRPr="00286316">
        <w:rPr>
          <w:rFonts w:ascii="GHEA Grapalat" w:hAnsi="GHEA Grapalat"/>
          <w:sz w:val="22"/>
          <w:szCs w:val="22"/>
          <w:lang w:val="pt-PT"/>
        </w:rPr>
        <w:t xml:space="preserve"> </w:t>
      </w:r>
      <w:r w:rsidRPr="00286316">
        <w:rPr>
          <w:rFonts w:ascii="GHEA Grapalat" w:hAnsi="GHEA Grapalat"/>
          <w:sz w:val="22"/>
          <w:szCs w:val="22"/>
        </w:rPr>
        <w:t>սահմանվում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ֆինանսական</w:t>
      </w:r>
      <w:r w:rsidRPr="00286316">
        <w:rPr>
          <w:rFonts w:ascii="GHEA Grapalat" w:hAnsi="GHEA Grapalat"/>
          <w:sz w:val="22"/>
          <w:szCs w:val="22"/>
          <w:lang w:val="pt-PT"/>
        </w:rPr>
        <w:t xml:space="preserve"> </w:t>
      </w:r>
      <w:r w:rsidRPr="00286316">
        <w:rPr>
          <w:rFonts w:ascii="GHEA Grapalat" w:hAnsi="GHEA Grapalat"/>
          <w:sz w:val="22"/>
          <w:szCs w:val="22"/>
        </w:rPr>
        <w:t>առողջացման</w:t>
      </w:r>
      <w:r w:rsidRPr="00286316">
        <w:rPr>
          <w:rFonts w:ascii="GHEA Grapalat" w:hAnsi="GHEA Grapalat"/>
          <w:sz w:val="22"/>
          <w:szCs w:val="22"/>
          <w:lang w:val="pt-PT"/>
        </w:rPr>
        <w:t xml:space="preserve"> </w:t>
      </w:r>
      <w:r w:rsidRPr="00286316">
        <w:rPr>
          <w:rFonts w:ascii="GHEA Grapalat" w:hAnsi="GHEA Grapalat"/>
          <w:sz w:val="22"/>
          <w:szCs w:val="22"/>
        </w:rPr>
        <w:t>ծրագրի</w:t>
      </w:r>
      <w:r w:rsidRPr="00286316">
        <w:rPr>
          <w:rFonts w:ascii="GHEA Grapalat" w:hAnsi="GHEA Grapalat"/>
          <w:sz w:val="22"/>
          <w:szCs w:val="22"/>
          <w:lang w:val="pt-PT"/>
        </w:rPr>
        <w:t xml:space="preserve"> </w:t>
      </w:r>
      <w:r w:rsidRPr="00286316">
        <w:rPr>
          <w:rFonts w:ascii="GHEA Grapalat" w:hAnsi="GHEA Grapalat"/>
          <w:sz w:val="22"/>
          <w:szCs w:val="22"/>
        </w:rPr>
        <w:t>իրականացման</w:t>
      </w:r>
      <w:r w:rsidRPr="00286316">
        <w:rPr>
          <w:rFonts w:ascii="GHEA Grapalat" w:hAnsi="GHEA Grapalat"/>
          <w:sz w:val="22"/>
          <w:szCs w:val="22"/>
          <w:lang w:val="pt-PT"/>
        </w:rPr>
        <w:t xml:space="preserve"> </w:t>
      </w:r>
      <w:r w:rsidRPr="00286316">
        <w:rPr>
          <w:rFonts w:ascii="GHEA Grapalat" w:hAnsi="GHEA Grapalat"/>
          <w:sz w:val="22"/>
          <w:szCs w:val="22"/>
        </w:rPr>
        <w:t>ընթացքում</w:t>
      </w: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բավարարման</w:t>
      </w:r>
      <w:r w:rsidRPr="00286316">
        <w:rPr>
          <w:rFonts w:ascii="GHEA Grapalat" w:hAnsi="GHEA Grapalat"/>
          <w:sz w:val="22"/>
          <w:szCs w:val="22"/>
          <w:lang w:val="pt-PT"/>
        </w:rPr>
        <w:t xml:space="preserve"> </w:t>
      </w:r>
      <w:r w:rsidRPr="00286316">
        <w:rPr>
          <w:rFonts w:ascii="GHEA Grapalat" w:hAnsi="GHEA Grapalat"/>
          <w:sz w:val="22"/>
          <w:szCs w:val="22"/>
        </w:rPr>
        <w:t>չափի</w:t>
      </w:r>
      <w:r w:rsidRPr="00286316">
        <w:rPr>
          <w:rFonts w:ascii="GHEA Grapalat" w:hAnsi="GHEA Grapalat"/>
          <w:sz w:val="22"/>
          <w:szCs w:val="22"/>
          <w:lang w:val="pt-PT"/>
        </w:rPr>
        <w:t xml:space="preserve"> </w:t>
      </w:r>
      <w:r w:rsidRPr="00286316">
        <w:rPr>
          <w:rFonts w:ascii="GHEA Grapalat" w:hAnsi="GHEA Grapalat"/>
          <w:sz w:val="22"/>
          <w:szCs w:val="22"/>
        </w:rPr>
        <w:t>հինգից</w:t>
      </w:r>
      <w:r w:rsidRPr="00286316">
        <w:rPr>
          <w:rFonts w:ascii="GHEA Grapalat" w:hAnsi="GHEA Grapalat"/>
          <w:sz w:val="22"/>
          <w:szCs w:val="22"/>
          <w:lang w:val="pt-PT"/>
        </w:rPr>
        <w:t xml:space="preserve"> </w:t>
      </w:r>
      <w:r w:rsidRPr="00286316">
        <w:rPr>
          <w:rFonts w:ascii="GHEA Grapalat" w:hAnsi="GHEA Grapalat"/>
          <w:sz w:val="22"/>
          <w:szCs w:val="22"/>
        </w:rPr>
        <w:t>տասը</w:t>
      </w:r>
      <w:r w:rsidRPr="00286316">
        <w:rPr>
          <w:rFonts w:ascii="GHEA Grapalat" w:hAnsi="GHEA Grapalat"/>
          <w:sz w:val="22"/>
          <w:szCs w:val="22"/>
          <w:lang w:val="pt-PT"/>
        </w:rPr>
        <w:t xml:space="preserve"> </w:t>
      </w:r>
      <w:r w:rsidRPr="00286316">
        <w:rPr>
          <w:rFonts w:ascii="GHEA Grapalat" w:hAnsi="GHEA Grapalat"/>
          <w:sz w:val="22"/>
          <w:szCs w:val="22"/>
        </w:rPr>
        <w:t>տոկոսի</w:t>
      </w:r>
      <w:r w:rsidRPr="00286316">
        <w:rPr>
          <w:rFonts w:ascii="GHEA Grapalat" w:hAnsi="GHEA Grapalat"/>
          <w:sz w:val="22"/>
          <w:szCs w:val="22"/>
          <w:lang w:val="pt-PT"/>
        </w:rPr>
        <w:t xml:space="preserve"> </w:t>
      </w:r>
      <w:r w:rsidRPr="00286316">
        <w:rPr>
          <w:rFonts w:ascii="GHEA Grapalat" w:hAnsi="GHEA Grapalat"/>
          <w:sz w:val="22"/>
          <w:szCs w:val="22"/>
        </w:rPr>
        <w:t>չափով</w:t>
      </w:r>
      <w:r w:rsidRPr="00286316">
        <w:rPr>
          <w:rFonts w:ascii="GHEA Grapalat" w:hAnsi="GHEA Grapalat"/>
          <w:sz w:val="22"/>
          <w:szCs w:val="22"/>
          <w:lang w:val="pt-PT"/>
        </w:rPr>
        <w:t xml:space="preserve">, </w:t>
      </w:r>
      <w:r w:rsidRPr="00286316">
        <w:rPr>
          <w:rFonts w:ascii="GHEA Grapalat" w:hAnsi="GHEA Grapalat"/>
          <w:sz w:val="22"/>
          <w:szCs w:val="22"/>
          <w:lang w:val="ru-RU"/>
        </w:rPr>
        <w:t>ի</w:t>
      </w:r>
      <w:r w:rsidRPr="00286316">
        <w:rPr>
          <w:rFonts w:ascii="GHEA Grapalat" w:hAnsi="GHEA Grapalat"/>
          <w:sz w:val="22"/>
          <w:szCs w:val="22"/>
        </w:rPr>
        <w:t>սկ</w:t>
      </w:r>
      <w:r w:rsidRPr="00286316">
        <w:rPr>
          <w:rFonts w:ascii="GHEA Grapalat" w:hAnsi="GHEA Grapalat"/>
          <w:sz w:val="22"/>
          <w:szCs w:val="22"/>
          <w:lang w:val="pt-PT"/>
        </w:rPr>
        <w:t xml:space="preserve"> </w:t>
      </w:r>
      <w:r w:rsidRPr="00286316">
        <w:rPr>
          <w:rFonts w:ascii="GHEA Grapalat" w:hAnsi="GHEA Grapalat"/>
          <w:sz w:val="22"/>
          <w:szCs w:val="22"/>
        </w:rPr>
        <w:t>ֆինանսական</w:t>
      </w:r>
      <w:r w:rsidRPr="00286316">
        <w:rPr>
          <w:rFonts w:ascii="GHEA Grapalat" w:hAnsi="GHEA Grapalat"/>
          <w:sz w:val="22"/>
          <w:szCs w:val="22"/>
          <w:lang w:val="pt-PT"/>
        </w:rPr>
        <w:t xml:space="preserve"> </w:t>
      </w:r>
      <w:r w:rsidRPr="00286316">
        <w:rPr>
          <w:rFonts w:ascii="GHEA Grapalat" w:hAnsi="GHEA Grapalat"/>
          <w:sz w:val="22"/>
          <w:szCs w:val="22"/>
        </w:rPr>
        <w:t>առողջացման</w:t>
      </w:r>
      <w:r w:rsidRPr="00286316">
        <w:rPr>
          <w:rFonts w:ascii="GHEA Grapalat" w:hAnsi="GHEA Grapalat"/>
          <w:sz w:val="22"/>
          <w:szCs w:val="22"/>
          <w:lang w:val="pt-PT"/>
        </w:rPr>
        <w:t xml:space="preserve"> </w:t>
      </w:r>
      <w:r w:rsidRPr="00286316">
        <w:rPr>
          <w:rFonts w:ascii="GHEA Grapalat" w:hAnsi="GHEA Grapalat"/>
          <w:sz w:val="22"/>
          <w:szCs w:val="22"/>
        </w:rPr>
        <w:t>ծրագիրը</w:t>
      </w:r>
      <w:r w:rsidRPr="00286316">
        <w:rPr>
          <w:rFonts w:ascii="GHEA Grapalat" w:hAnsi="GHEA Grapalat"/>
          <w:sz w:val="22"/>
          <w:szCs w:val="22"/>
          <w:lang w:val="pt-PT"/>
        </w:rPr>
        <w:t xml:space="preserve"> </w:t>
      </w:r>
      <w:r w:rsidRPr="00286316">
        <w:rPr>
          <w:rFonts w:ascii="GHEA Grapalat" w:hAnsi="GHEA Grapalat"/>
          <w:sz w:val="22"/>
          <w:szCs w:val="22"/>
        </w:rPr>
        <w:t>հաջողությամբ</w:t>
      </w:r>
      <w:r w:rsidRPr="00286316">
        <w:rPr>
          <w:rFonts w:ascii="GHEA Grapalat" w:hAnsi="GHEA Grapalat"/>
          <w:sz w:val="22"/>
          <w:szCs w:val="22"/>
          <w:lang w:val="pt-PT"/>
        </w:rPr>
        <w:t xml:space="preserve"> </w:t>
      </w:r>
      <w:r w:rsidRPr="00286316">
        <w:rPr>
          <w:rFonts w:ascii="GHEA Grapalat" w:hAnsi="GHEA Grapalat"/>
          <w:sz w:val="22"/>
          <w:szCs w:val="22"/>
        </w:rPr>
        <w:t>ավարտելու</w:t>
      </w:r>
      <w:r w:rsidRPr="00286316">
        <w:rPr>
          <w:rFonts w:ascii="GHEA Grapalat" w:hAnsi="GHEA Grapalat"/>
          <w:sz w:val="22"/>
          <w:szCs w:val="22"/>
          <w:lang w:val="pt-PT"/>
        </w:rPr>
        <w:t xml:space="preserve"> </w:t>
      </w:r>
      <w:r w:rsidRPr="00286316">
        <w:rPr>
          <w:rFonts w:ascii="GHEA Grapalat" w:hAnsi="GHEA Grapalat"/>
          <w:sz w:val="22"/>
          <w:szCs w:val="22"/>
        </w:rPr>
        <w:t>և</w:t>
      </w:r>
      <w:r w:rsidRPr="00286316">
        <w:rPr>
          <w:rFonts w:ascii="GHEA Grapalat" w:hAnsi="GHEA Grapalat"/>
          <w:sz w:val="22"/>
          <w:szCs w:val="22"/>
          <w:lang w:val="pt-PT"/>
        </w:rPr>
        <w:t xml:space="preserve"> </w:t>
      </w:r>
      <w:r w:rsidRPr="00286316">
        <w:rPr>
          <w:rFonts w:ascii="GHEA Grapalat" w:hAnsi="GHEA Grapalat"/>
          <w:sz w:val="22"/>
          <w:szCs w:val="22"/>
        </w:rPr>
        <w:t>պարտապանի</w:t>
      </w:r>
      <w:r w:rsidRPr="00286316">
        <w:rPr>
          <w:rFonts w:ascii="GHEA Grapalat" w:hAnsi="GHEA Grapalat"/>
          <w:sz w:val="22"/>
          <w:szCs w:val="22"/>
          <w:lang w:val="pt-PT"/>
        </w:rPr>
        <w:t xml:space="preserve"> </w:t>
      </w:r>
      <w:r w:rsidRPr="00286316">
        <w:rPr>
          <w:rFonts w:ascii="GHEA Grapalat" w:hAnsi="GHEA Grapalat"/>
          <w:sz w:val="22"/>
          <w:szCs w:val="22"/>
        </w:rPr>
        <w:t>առողջացման</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Pr="00286316">
        <w:rPr>
          <w:rFonts w:ascii="GHEA Grapalat" w:hAnsi="GHEA Grapalat"/>
          <w:sz w:val="22"/>
          <w:szCs w:val="22"/>
          <w:lang w:val="pt-PT"/>
        </w:rPr>
        <w:t xml:space="preserve"> </w:t>
      </w:r>
      <w:r w:rsidRPr="00286316">
        <w:rPr>
          <w:rFonts w:ascii="GHEA Grapalat" w:hAnsi="GHEA Grapalat"/>
          <w:sz w:val="22"/>
          <w:szCs w:val="22"/>
        </w:rPr>
        <w:t>կառավարչին</w:t>
      </w:r>
      <w:r w:rsidRPr="00286316">
        <w:rPr>
          <w:rFonts w:ascii="GHEA Grapalat" w:hAnsi="GHEA Grapalat"/>
          <w:sz w:val="22"/>
          <w:szCs w:val="22"/>
          <w:lang w:val="pt-PT"/>
        </w:rPr>
        <w:t xml:space="preserve"> </w:t>
      </w:r>
      <w:r w:rsidRPr="00286316">
        <w:rPr>
          <w:rFonts w:ascii="GHEA Grapalat" w:hAnsi="GHEA Grapalat"/>
          <w:sz w:val="22"/>
          <w:szCs w:val="22"/>
        </w:rPr>
        <w:t>վճարվում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մինչև</w:t>
      </w:r>
      <w:r w:rsidRPr="00286316">
        <w:rPr>
          <w:rFonts w:ascii="GHEA Grapalat" w:hAnsi="GHEA Grapalat"/>
          <w:sz w:val="22"/>
          <w:szCs w:val="22"/>
          <w:lang w:val="pt-PT"/>
        </w:rPr>
        <w:t xml:space="preserve"> </w:t>
      </w:r>
      <w:r w:rsidRPr="00286316">
        <w:rPr>
          <w:rFonts w:ascii="GHEA Grapalat" w:hAnsi="GHEA Grapalat"/>
          <w:sz w:val="22"/>
          <w:szCs w:val="22"/>
        </w:rPr>
        <w:t>տասը</w:t>
      </w:r>
      <w:r w:rsidRPr="00286316">
        <w:rPr>
          <w:rFonts w:ascii="GHEA Grapalat" w:hAnsi="GHEA Grapalat"/>
          <w:sz w:val="22"/>
          <w:szCs w:val="22"/>
          <w:lang w:val="pt-PT"/>
        </w:rPr>
        <w:t xml:space="preserve"> </w:t>
      </w:r>
      <w:r w:rsidRPr="00286316">
        <w:rPr>
          <w:rFonts w:ascii="GHEA Grapalat" w:hAnsi="GHEA Grapalat"/>
          <w:sz w:val="22"/>
          <w:szCs w:val="22"/>
        </w:rPr>
        <w:t>տոկոսի</w:t>
      </w:r>
      <w:r w:rsidRPr="00286316">
        <w:rPr>
          <w:rFonts w:ascii="GHEA Grapalat" w:hAnsi="GHEA Grapalat"/>
          <w:sz w:val="22"/>
          <w:szCs w:val="22"/>
          <w:lang w:val="pt-PT"/>
        </w:rPr>
        <w:t xml:space="preserve"> </w:t>
      </w:r>
      <w:r w:rsidRPr="00286316">
        <w:rPr>
          <w:rFonts w:ascii="GHEA Grapalat" w:hAnsi="GHEA Grapalat"/>
          <w:sz w:val="22"/>
          <w:szCs w:val="22"/>
        </w:rPr>
        <w:t>չափով</w:t>
      </w:r>
      <w:r w:rsidRPr="00286316">
        <w:rPr>
          <w:rFonts w:ascii="GHEA Grapalat" w:hAnsi="GHEA Grapalat"/>
          <w:sz w:val="22"/>
          <w:szCs w:val="22"/>
          <w:lang w:val="pt-PT"/>
        </w:rPr>
        <w:t xml:space="preserve"> </w:t>
      </w:r>
      <w:r w:rsidRPr="00286316">
        <w:rPr>
          <w:rFonts w:ascii="GHEA Grapalat" w:hAnsi="GHEA Grapalat"/>
          <w:sz w:val="22"/>
          <w:szCs w:val="22"/>
        </w:rPr>
        <w:t>պարգևավճար՝</w:t>
      </w:r>
      <w:r w:rsidRPr="00286316">
        <w:rPr>
          <w:rFonts w:ascii="GHEA Grapalat" w:hAnsi="GHEA Grapalat"/>
          <w:sz w:val="22"/>
          <w:szCs w:val="22"/>
          <w:lang w:val="pt-PT"/>
        </w:rPr>
        <w:t xml:space="preserve"> </w:t>
      </w:r>
      <w:r w:rsidRPr="00286316">
        <w:rPr>
          <w:rFonts w:ascii="GHEA Grapalat" w:hAnsi="GHEA Grapalat"/>
          <w:sz w:val="22"/>
          <w:szCs w:val="22"/>
        </w:rPr>
        <w:t>ֆինանսական</w:t>
      </w:r>
      <w:r w:rsidRPr="00286316">
        <w:rPr>
          <w:rFonts w:ascii="GHEA Grapalat" w:hAnsi="GHEA Grapalat"/>
          <w:sz w:val="22"/>
          <w:szCs w:val="22"/>
          <w:lang w:val="pt-PT"/>
        </w:rPr>
        <w:t xml:space="preserve"> </w:t>
      </w:r>
      <w:r w:rsidRPr="00286316">
        <w:rPr>
          <w:rFonts w:ascii="GHEA Grapalat" w:hAnsi="GHEA Grapalat"/>
          <w:sz w:val="22"/>
          <w:szCs w:val="22"/>
        </w:rPr>
        <w:t>առողջացման</w:t>
      </w:r>
      <w:r w:rsidRPr="00286316">
        <w:rPr>
          <w:rFonts w:ascii="GHEA Grapalat" w:hAnsi="GHEA Grapalat"/>
          <w:sz w:val="22"/>
          <w:szCs w:val="22"/>
          <w:lang w:val="pt-PT"/>
        </w:rPr>
        <w:t xml:space="preserve"> </w:t>
      </w:r>
      <w:r w:rsidRPr="00286316">
        <w:rPr>
          <w:rFonts w:ascii="GHEA Grapalat" w:hAnsi="GHEA Grapalat"/>
          <w:sz w:val="22"/>
          <w:szCs w:val="22"/>
        </w:rPr>
        <w:t>ծրագրով</w:t>
      </w:r>
      <w:r w:rsidRPr="00286316">
        <w:rPr>
          <w:rFonts w:ascii="GHEA Grapalat" w:hAnsi="GHEA Grapalat"/>
          <w:sz w:val="22"/>
          <w:szCs w:val="22"/>
          <w:lang w:val="pt-PT"/>
        </w:rPr>
        <w:t xml:space="preserve"> </w:t>
      </w:r>
      <w:r w:rsidRPr="00286316">
        <w:rPr>
          <w:rFonts w:ascii="GHEA Grapalat" w:hAnsi="GHEA Grapalat"/>
          <w:sz w:val="22"/>
          <w:szCs w:val="22"/>
        </w:rPr>
        <w:t>նախատեսված</w:t>
      </w:r>
      <w:r w:rsidRPr="00286316">
        <w:rPr>
          <w:rFonts w:ascii="GHEA Grapalat" w:hAnsi="GHEA Grapalat"/>
          <w:sz w:val="22"/>
          <w:szCs w:val="22"/>
          <w:lang w:val="pt-PT"/>
        </w:rPr>
        <w:t xml:space="preserve"> </w:t>
      </w:r>
      <w:r w:rsidRPr="00286316">
        <w:rPr>
          <w:rFonts w:ascii="GHEA Grapalat" w:hAnsi="GHEA Grapalat"/>
          <w:sz w:val="22"/>
          <w:szCs w:val="22"/>
        </w:rPr>
        <w:t>կարգով</w:t>
      </w:r>
      <w:r w:rsidRPr="00286316">
        <w:rPr>
          <w:rFonts w:ascii="GHEA Grapalat" w:hAnsi="GHEA Grapalat"/>
          <w:sz w:val="22"/>
          <w:szCs w:val="22"/>
          <w:lang w:val="pt-PT"/>
        </w:rPr>
        <w:t>:</w:t>
      </w:r>
    </w:p>
    <w:p w:rsidR="00D025DD" w:rsidRPr="00286316" w:rsidRDefault="00493312">
      <w:pPr>
        <w:pStyle w:val="NormalWeb"/>
        <w:shd w:val="clear" w:color="auto" w:fill="FFFFFF"/>
        <w:spacing w:before="0" w:after="0" w:line="360" w:lineRule="auto"/>
        <w:ind w:left="90" w:firstLine="619"/>
        <w:jc w:val="both"/>
        <w:rPr>
          <w:rFonts w:ascii="GHEA Grapalat" w:hAnsi="GHEA Grapalat"/>
          <w:sz w:val="22"/>
          <w:szCs w:val="22"/>
          <w:lang w:val="pt-PT"/>
        </w:rPr>
      </w:pPr>
      <w:r w:rsidRPr="00286316">
        <w:rPr>
          <w:rFonts w:ascii="GHEA Grapalat" w:hAnsi="GHEA Grapalat"/>
          <w:sz w:val="22"/>
          <w:szCs w:val="22"/>
          <w:lang w:val="pt-PT"/>
        </w:rPr>
        <w:t xml:space="preserve">4. </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գործով</w:t>
      </w:r>
      <w:r w:rsidRPr="00286316">
        <w:rPr>
          <w:rFonts w:ascii="GHEA Grapalat" w:hAnsi="GHEA Grapalat"/>
          <w:sz w:val="22"/>
          <w:szCs w:val="22"/>
          <w:lang w:val="pt-PT"/>
        </w:rPr>
        <w:t xml:space="preserve"> </w:t>
      </w:r>
      <w:r w:rsidRPr="00286316">
        <w:rPr>
          <w:rFonts w:ascii="GHEA Grapalat" w:hAnsi="GHEA Grapalat"/>
          <w:sz w:val="22"/>
          <w:szCs w:val="22"/>
        </w:rPr>
        <w:t>վարույթի</w:t>
      </w:r>
      <w:r w:rsidRPr="00286316">
        <w:rPr>
          <w:rFonts w:ascii="GHEA Grapalat" w:hAnsi="GHEA Grapalat"/>
          <w:sz w:val="22"/>
          <w:szCs w:val="22"/>
          <w:lang w:val="pt-PT"/>
        </w:rPr>
        <w:t xml:space="preserve"> </w:t>
      </w:r>
      <w:r w:rsidRPr="00286316">
        <w:rPr>
          <w:rFonts w:ascii="GHEA Grapalat" w:hAnsi="GHEA Grapalat"/>
          <w:sz w:val="22"/>
          <w:szCs w:val="22"/>
        </w:rPr>
        <w:t>տևողությունը</w:t>
      </w:r>
      <w:r w:rsidRPr="00286316">
        <w:rPr>
          <w:rFonts w:ascii="GHEA Grapalat" w:hAnsi="GHEA Grapalat"/>
          <w:sz w:val="22"/>
          <w:szCs w:val="22"/>
          <w:lang w:val="pt-PT"/>
        </w:rPr>
        <w:t xml:space="preserve"> </w:t>
      </w:r>
      <w:r w:rsidRPr="00286316">
        <w:rPr>
          <w:rFonts w:ascii="GHEA Grapalat" w:hAnsi="GHEA Grapalat"/>
          <w:sz w:val="22"/>
          <w:szCs w:val="22"/>
        </w:rPr>
        <w:t>պարտապանի</w:t>
      </w:r>
      <w:r w:rsidRPr="00286316">
        <w:rPr>
          <w:rFonts w:ascii="GHEA Grapalat" w:hAnsi="GHEA Grapalat"/>
          <w:sz w:val="22"/>
          <w:szCs w:val="22"/>
          <w:lang w:val="pt-PT"/>
        </w:rPr>
        <w:t xml:space="preserve"> </w:t>
      </w:r>
      <w:r w:rsidRPr="00286316">
        <w:rPr>
          <w:rFonts w:ascii="GHEA Grapalat" w:hAnsi="GHEA Grapalat"/>
          <w:sz w:val="22"/>
          <w:szCs w:val="22"/>
        </w:rPr>
        <w:t>լուծարման</w:t>
      </w:r>
      <w:r w:rsidRPr="00286316">
        <w:rPr>
          <w:rFonts w:ascii="GHEA Grapalat" w:hAnsi="GHEA Grapalat"/>
          <w:sz w:val="22"/>
          <w:szCs w:val="22"/>
          <w:lang w:val="pt-PT"/>
        </w:rPr>
        <w:t xml:space="preserve"> </w:t>
      </w:r>
      <w:r w:rsidRPr="00286316">
        <w:rPr>
          <w:rFonts w:ascii="GHEA Grapalat" w:hAnsi="GHEA Grapalat"/>
          <w:sz w:val="22"/>
          <w:szCs w:val="22"/>
        </w:rPr>
        <w:t>վարույթ</w:t>
      </w:r>
      <w:r w:rsidRPr="00286316">
        <w:rPr>
          <w:rFonts w:ascii="GHEA Grapalat" w:hAnsi="GHEA Grapalat"/>
          <w:sz w:val="22"/>
          <w:szCs w:val="22"/>
          <w:lang w:val="pt-PT"/>
        </w:rPr>
        <w:t xml:space="preserve"> </w:t>
      </w:r>
      <w:r w:rsidRPr="00286316">
        <w:rPr>
          <w:rFonts w:ascii="GHEA Grapalat" w:hAnsi="GHEA Grapalat"/>
          <w:sz w:val="22"/>
          <w:szCs w:val="22"/>
        </w:rPr>
        <w:t>սկսելու</w:t>
      </w:r>
      <w:r w:rsidRPr="00286316">
        <w:rPr>
          <w:rFonts w:ascii="GHEA Grapalat" w:hAnsi="GHEA Grapalat"/>
          <w:sz w:val="22"/>
          <w:szCs w:val="22"/>
          <w:lang w:val="pt-PT"/>
        </w:rPr>
        <w:t xml:space="preserve"> </w:t>
      </w:r>
      <w:r w:rsidRPr="00286316">
        <w:rPr>
          <w:rFonts w:ascii="GHEA Grapalat" w:hAnsi="GHEA Grapalat"/>
          <w:sz w:val="22"/>
          <w:szCs w:val="22"/>
        </w:rPr>
        <w:t>մասին</w:t>
      </w:r>
      <w:r w:rsidRPr="00286316">
        <w:rPr>
          <w:rFonts w:ascii="GHEA Grapalat" w:hAnsi="GHEA Grapalat"/>
          <w:sz w:val="22"/>
          <w:szCs w:val="22"/>
          <w:lang w:val="pt-PT"/>
        </w:rPr>
        <w:t xml:space="preserve"> </w:t>
      </w:r>
      <w:r w:rsidRPr="00286316">
        <w:rPr>
          <w:rFonts w:ascii="GHEA Grapalat" w:hAnsi="GHEA Grapalat"/>
          <w:sz w:val="22"/>
          <w:szCs w:val="22"/>
        </w:rPr>
        <w:t>որոշում</w:t>
      </w:r>
      <w:r w:rsidRPr="00286316">
        <w:rPr>
          <w:rFonts w:ascii="GHEA Grapalat" w:hAnsi="GHEA Grapalat"/>
          <w:sz w:val="22"/>
          <w:szCs w:val="22"/>
          <w:lang w:val="pt-PT"/>
        </w:rPr>
        <w:t xml:space="preserve"> </w:t>
      </w:r>
      <w:r w:rsidRPr="00286316">
        <w:rPr>
          <w:rFonts w:ascii="GHEA Grapalat" w:hAnsi="GHEA Grapalat"/>
          <w:sz w:val="22"/>
          <w:szCs w:val="22"/>
        </w:rPr>
        <w:t>կայացնելուց</w:t>
      </w:r>
      <w:r w:rsidRPr="00286316">
        <w:rPr>
          <w:rFonts w:ascii="GHEA Grapalat" w:hAnsi="GHEA Grapalat"/>
          <w:sz w:val="22"/>
          <w:szCs w:val="22"/>
          <w:lang w:val="pt-PT"/>
        </w:rPr>
        <w:t xml:space="preserve"> </w:t>
      </w:r>
      <w:r w:rsidRPr="00286316">
        <w:rPr>
          <w:rFonts w:ascii="GHEA Grapalat" w:hAnsi="GHEA Grapalat"/>
          <w:sz w:val="22"/>
          <w:szCs w:val="22"/>
        </w:rPr>
        <w:t>պահից</w:t>
      </w:r>
      <w:r w:rsidRPr="00286316">
        <w:rPr>
          <w:rFonts w:ascii="GHEA Grapalat" w:hAnsi="GHEA Grapalat"/>
          <w:sz w:val="22"/>
          <w:szCs w:val="22"/>
          <w:lang w:val="pt-PT"/>
        </w:rPr>
        <w:t xml:space="preserve"> </w:t>
      </w:r>
      <w:r w:rsidRPr="00286316">
        <w:rPr>
          <w:rFonts w:ascii="GHEA Grapalat" w:hAnsi="GHEA Grapalat"/>
          <w:sz w:val="22"/>
          <w:szCs w:val="22"/>
        </w:rPr>
        <w:t>մինչև</w:t>
      </w:r>
      <w:r w:rsidRPr="00286316">
        <w:rPr>
          <w:rFonts w:ascii="GHEA Grapalat" w:hAnsi="GHEA Grapalat"/>
          <w:sz w:val="22"/>
          <w:szCs w:val="22"/>
          <w:lang w:val="pt-PT"/>
        </w:rPr>
        <w:t xml:space="preserve"> </w:t>
      </w:r>
      <w:r w:rsidRPr="00286316">
        <w:rPr>
          <w:rFonts w:ascii="GHEA Grapalat" w:hAnsi="GHEA Grapalat"/>
          <w:sz w:val="22"/>
          <w:szCs w:val="22"/>
        </w:rPr>
        <w:t>վեց</w:t>
      </w:r>
      <w:r w:rsidRPr="00286316">
        <w:rPr>
          <w:rFonts w:ascii="GHEA Grapalat" w:hAnsi="GHEA Grapalat"/>
          <w:sz w:val="22"/>
          <w:szCs w:val="22"/>
          <w:lang w:val="pt-PT"/>
        </w:rPr>
        <w:t xml:space="preserve"> </w:t>
      </w:r>
      <w:r w:rsidRPr="00286316">
        <w:rPr>
          <w:rFonts w:ascii="GHEA Grapalat" w:hAnsi="GHEA Grapalat"/>
          <w:sz w:val="22"/>
          <w:szCs w:val="22"/>
        </w:rPr>
        <w:t>ամիս</w:t>
      </w:r>
      <w:r w:rsidRPr="00286316">
        <w:rPr>
          <w:rFonts w:ascii="GHEA Grapalat" w:hAnsi="GHEA Grapalat"/>
          <w:sz w:val="22"/>
          <w:szCs w:val="22"/>
          <w:lang w:val="pt-PT"/>
        </w:rPr>
        <w:t xml:space="preserve">, </w:t>
      </w:r>
      <w:r w:rsidRPr="00286316">
        <w:rPr>
          <w:rFonts w:ascii="GHEA Grapalat" w:hAnsi="GHEA Grapalat"/>
          <w:sz w:val="22"/>
          <w:szCs w:val="22"/>
        </w:rPr>
        <w:t>իսկ</w:t>
      </w:r>
      <w:r w:rsidRPr="00286316">
        <w:rPr>
          <w:rFonts w:ascii="GHEA Grapalat" w:hAnsi="GHEA Grapalat"/>
          <w:sz w:val="22"/>
          <w:szCs w:val="22"/>
          <w:lang w:val="pt-PT"/>
        </w:rPr>
        <w:t xml:space="preserve"> </w:t>
      </w:r>
      <w:r w:rsidRPr="00286316">
        <w:rPr>
          <w:rFonts w:ascii="GHEA Grapalat" w:hAnsi="GHEA Grapalat"/>
          <w:sz w:val="22"/>
          <w:szCs w:val="22"/>
        </w:rPr>
        <w:t>ֆիզիկական</w:t>
      </w:r>
      <w:r w:rsidRPr="00286316">
        <w:rPr>
          <w:rFonts w:ascii="GHEA Grapalat" w:hAnsi="GHEA Grapalat"/>
          <w:sz w:val="22"/>
          <w:szCs w:val="22"/>
          <w:lang w:val="pt-PT"/>
        </w:rPr>
        <w:t xml:space="preserve"> </w:t>
      </w:r>
      <w:r w:rsidRPr="00286316">
        <w:rPr>
          <w:rFonts w:ascii="GHEA Grapalat" w:hAnsi="GHEA Grapalat"/>
          <w:sz w:val="22"/>
          <w:szCs w:val="22"/>
        </w:rPr>
        <w:t>անձի</w:t>
      </w:r>
      <w:r w:rsidRPr="00286316">
        <w:rPr>
          <w:rFonts w:ascii="GHEA Grapalat" w:hAnsi="GHEA Grapalat"/>
          <w:sz w:val="22"/>
          <w:szCs w:val="22"/>
          <w:lang w:val="pt-PT"/>
        </w:rPr>
        <w:t xml:space="preserve"> </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Pr="00286316">
        <w:rPr>
          <w:rFonts w:ascii="GHEA Grapalat" w:hAnsi="GHEA Grapalat"/>
          <w:sz w:val="22"/>
          <w:szCs w:val="22"/>
          <w:lang w:val="pt-PT"/>
        </w:rPr>
        <w:t xml:space="preserve"> </w:t>
      </w:r>
      <w:r w:rsidR="00EE6DEC" w:rsidRPr="00286316">
        <w:rPr>
          <w:rFonts w:ascii="GHEA Grapalat" w:hAnsi="GHEA Grapalat"/>
          <w:sz w:val="22"/>
          <w:szCs w:val="22"/>
        </w:rPr>
        <w:t>սնանկության</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մասին</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վճռի</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օրինական</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ուժի</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մեջ</w:t>
      </w:r>
      <w:r w:rsidR="00EE6DEC" w:rsidRPr="00286316">
        <w:rPr>
          <w:rFonts w:ascii="GHEA Grapalat" w:hAnsi="GHEA Grapalat"/>
          <w:sz w:val="22"/>
          <w:szCs w:val="22"/>
          <w:lang w:val="pt-PT"/>
        </w:rPr>
        <w:t xml:space="preserve"> </w:t>
      </w:r>
      <w:r w:rsidR="00EE6DEC" w:rsidRPr="00286316">
        <w:rPr>
          <w:rFonts w:ascii="GHEA Grapalat" w:hAnsi="GHEA Grapalat"/>
          <w:sz w:val="22"/>
          <w:szCs w:val="22"/>
        </w:rPr>
        <w:t>մտնելու</w:t>
      </w:r>
      <w:r w:rsidRPr="00286316">
        <w:rPr>
          <w:rFonts w:ascii="GHEA Grapalat" w:hAnsi="GHEA Grapalat"/>
          <w:sz w:val="22"/>
          <w:szCs w:val="22"/>
          <w:lang w:val="pt-PT"/>
        </w:rPr>
        <w:t xml:space="preserve"> </w:t>
      </w:r>
      <w:r w:rsidRPr="00286316">
        <w:rPr>
          <w:rFonts w:ascii="GHEA Grapalat" w:hAnsi="GHEA Grapalat"/>
          <w:sz w:val="22"/>
          <w:szCs w:val="22"/>
        </w:rPr>
        <w:t>պահից</w:t>
      </w:r>
      <w:r w:rsidRPr="00286316">
        <w:rPr>
          <w:rFonts w:ascii="GHEA Grapalat" w:hAnsi="GHEA Grapalat"/>
          <w:sz w:val="22"/>
          <w:szCs w:val="22"/>
          <w:lang w:val="pt-PT"/>
        </w:rPr>
        <w:t xml:space="preserve"> </w:t>
      </w:r>
      <w:r w:rsidRPr="00286316">
        <w:rPr>
          <w:rFonts w:ascii="GHEA Grapalat" w:hAnsi="GHEA Grapalat"/>
          <w:sz w:val="22"/>
          <w:szCs w:val="22"/>
        </w:rPr>
        <w:t>մինչև</w:t>
      </w:r>
      <w:r w:rsidRPr="00286316">
        <w:rPr>
          <w:rFonts w:ascii="GHEA Grapalat" w:hAnsi="GHEA Grapalat"/>
          <w:sz w:val="22"/>
          <w:szCs w:val="22"/>
          <w:lang w:val="pt-PT"/>
        </w:rPr>
        <w:t xml:space="preserve"> </w:t>
      </w:r>
      <w:r w:rsidRPr="00286316">
        <w:rPr>
          <w:rFonts w:ascii="GHEA Grapalat" w:hAnsi="GHEA Grapalat"/>
          <w:sz w:val="22"/>
          <w:szCs w:val="22"/>
        </w:rPr>
        <w:t>մեկ</w:t>
      </w:r>
      <w:r w:rsidRPr="00286316">
        <w:rPr>
          <w:rFonts w:ascii="GHEA Grapalat" w:hAnsi="GHEA Grapalat"/>
          <w:sz w:val="22"/>
          <w:szCs w:val="22"/>
          <w:lang w:val="pt-PT"/>
        </w:rPr>
        <w:t xml:space="preserve"> </w:t>
      </w:r>
      <w:r w:rsidRPr="00286316">
        <w:rPr>
          <w:rFonts w:ascii="GHEA Grapalat" w:hAnsi="GHEA Grapalat"/>
          <w:sz w:val="22"/>
          <w:szCs w:val="22"/>
        </w:rPr>
        <w:t>տարի</w:t>
      </w:r>
      <w:r w:rsidRPr="00286316">
        <w:rPr>
          <w:rFonts w:ascii="GHEA Grapalat" w:hAnsi="GHEA Grapalat"/>
          <w:sz w:val="22"/>
          <w:szCs w:val="22"/>
          <w:lang w:val="pt-PT"/>
        </w:rPr>
        <w:t xml:space="preserve"> </w:t>
      </w:r>
      <w:r w:rsidRPr="00286316">
        <w:rPr>
          <w:rFonts w:ascii="GHEA Grapalat" w:hAnsi="GHEA Grapalat"/>
          <w:sz w:val="22"/>
          <w:szCs w:val="22"/>
        </w:rPr>
        <w:t>տևելու</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00D025DD" w:rsidRPr="00286316">
        <w:rPr>
          <w:rFonts w:ascii="GHEA Grapalat" w:hAnsi="GHEA Grapalat"/>
          <w:sz w:val="22"/>
          <w:szCs w:val="22"/>
          <w:lang w:val="pt-PT"/>
        </w:rPr>
        <w:t xml:space="preserve">, </w:t>
      </w:r>
      <w:r w:rsidR="00E62416" w:rsidRPr="00286316">
        <w:rPr>
          <w:rFonts w:ascii="GHEA Grapalat" w:hAnsi="GHEA Grapalat"/>
          <w:sz w:val="22"/>
          <w:szCs w:val="22"/>
          <w:lang w:val="pt-PT"/>
        </w:rPr>
        <w:t>չհաշված ֆինանսական առողջացման ծրագրի ժամանակահատվածը</w:t>
      </w:r>
      <w:r w:rsidR="00D025DD" w:rsidRPr="00286316">
        <w:rPr>
          <w:rFonts w:ascii="GHEA Grapalat" w:hAnsi="GHEA Grapalat"/>
          <w:sz w:val="22"/>
          <w:szCs w:val="22"/>
          <w:lang w:val="pt-PT"/>
        </w:rPr>
        <w:t>,</w:t>
      </w:r>
      <w:r w:rsidRPr="00286316">
        <w:rPr>
          <w:rFonts w:ascii="GHEA Grapalat" w:hAnsi="GHEA Grapalat"/>
          <w:sz w:val="22"/>
          <w:szCs w:val="22"/>
          <w:lang w:val="pt-PT"/>
        </w:rPr>
        <w:t xml:space="preserve"> </w:t>
      </w:r>
      <w:r w:rsidRPr="00286316">
        <w:rPr>
          <w:rFonts w:ascii="GHEA Grapalat" w:hAnsi="GHEA Grapalat"/>
          <w:sz w:val="22"/>
          <w:szCs w:val="22"/>
        </w:rPr>
        <w:t>կառավարիչը</w:t>
      </w:r>
      <w:r w:rsidRPr="00286316">
        <w:rPr>
          <w:rFonts w:ascii="GHEA Grapalat" w:hAnsi="GHEA Grapalat"/>
          <w:sz w:val="22"/>
          <w:szCs w:val="22"/>
          <w:lang w:val="pt-PT"/>
        </w:rPr>
        <w:t xml:space="preserve"> </w:t>
      </w:r>
      <w:r w:rsidRPr="00286316">
        <w:rPr>
          <w:rFonts w:ascii="GHEA Grapalat" w:hAnsi="GHEA Grapalat"/>
          <w:sz w:val="22"/>
          <w:szCs w:val="22"/>
        </w:rPr>
        <w:t>ստանում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պարգևավճար՝</w:t>
      </w:r>
      <w:r w:rsidRPr="00286316">
        <w:rPr>
          <w:rFonts w:ascii="GHEA Grapalat" w:hAnsi="GHEA Grapalat"/>
          <w:sz w:val="22"/>
          <w:szCs w:val="22"/>
          <w:lang w:val="pt-PT"/>
        </w:rPr>
        <w:t xml:space="preserve"> </w:t>
      </w:r>
    </w:p>
    <w:p w:rsidR="00D025DD" w:rsidRPr="00286316" w:rsidRDefault="00D025DD">
      <w:pPr>
        <w:pStyle w:val="NormalWeb"/>
        <w:shd w:val="clear" w:color="auto" w:fill="FFFFFF"/>
        <w:spacing w:before="0" w:after="0" w:line="360" w:lineRule="auto"/>
        <w:ind w:left="90" w:firstLine="619"/>
        <w:jc w:val="both"/>
        <w:rPr>
          <w:rFonts w:ascii="GHEA Grapalat" w:hAnsi="GHEA Grapalat"/>
          <w:sz w:val="22"/>
          <w:szCs w:val="22"/>
          <w:lang w:val="pt-PT"/>
        </w:rPr>
      </w:pPr>
      <w:r w:rsidRPr="00286316">
        <w:rPr>
          <w:rFonts w:ascii="GHEA Grapalat" w:hAnsi="GHEA Grapalat"/>
          <w:sz w:val="22"/>
          <w:szCs w:val="22"/>
          <w:lang w:val="pt-PT"/>
        </w:rPr>
        <w:t xml:space="preserve">1) </w:t>
      </w:r>
      <w:r w:rsidR="00493312" w:rsidRPr="00286316">
        <w:rPr>
          <w:rFonts w:ascii="GHEA Grapalat" w:hAnsi="GHEA Grapalat"/>
          <w:sz w:val="22"/>
          <w:szCs w:val="22"/>
        </w:rPr>
        <w:t>սույն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հոդվածի</w:t>
      </w:r>
      <w:r w:rsidR="00493312" w:rsidRPr="00286316">
        <w:rPr>
          <w:rFonts w:ascii="GHEA Grapalat" w:hAnsi="GHEA Grapalat"/>
          <w:sz w:val="22"/>
          <w:szCs w:val="22"/>
          <w:lang w:val="pt-PT"/>
        </w:rPr>
        <w:t xml:space="preserve"> 2-</w:t>
      </w:r>
      <w:r w:rsidR="00493312" w:rsidRPr="00286316">
        <w:rPr>
          <w:rFonts w:ascii="GHEA Grapalat" w:hAnsi="GHEA Grapalat"/>
          <w:sz w:val="22"/>
          <w:szCs w:val="22"/>
        </w:rPr>
        <w:t>րդ</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մասի</w:t>
      </w:r>
      <w:r w:rsidR="00493312" w:rsidRPr="00286316">
        <w:rPr>
          <w:rFonts w:ascii="GHEA Grapalat" w:hAnsi="GHEA Grapalat"/>
          <w:sz w:val="22"/>
          <w:szCs w:val="22"/>
          <w:lang w:val="pt-PT"/>
        </w:rPr>
        <w:t xml:space="preserve"> </w:t>
      </w:r>
      <w:r w:rsidRPr="00286316">
        <w:rPr>
          <w:rFonts w:ascii="GHEA Grapalat" w:hAnsi="GHEA Grapalat"/>
          <w:sz w:val="22"/>
          <w:szCs w:val="22"/>
          <w:lang w:val="pt-PT"/>
        </w:rPr>
        <w:t>1-</w:t>
      </w:r>
      <w:r w:rsidRPr="00286316">
        <w:rPr>
          <w:rFonts w:ascii="GHEA Grapalat" w:hAnsi="GHEA Grapalat"/>
          <w:sz w:val="22"/>
          <w:szCs w:val="22"/>
        </w:rPr>
        <w:t>ին</w:t>
      </w:r>
      <w:r w:rsidRPr="00286316">
        <w:rPr>
          <w:rFonts w:ascii="GHEA Grapalat" w:hAnsi="GHEA Grapalat"/>
          <w:sz w:val="22"/>
          <w:szCs w:val="22"/>
          <w:lang w:val="pt-PT"/>
        </w:rPr>
        <w:t xml:space="preserve"> </w:t>
      </w:r>
      <w:r w:rsidRPr="00286316">
        <w:rPr>
          <w:rFonts w:ascii="GHEA Grapalat" w:hAnsi="GHEA Grapalat"/>
          <w:sz w:val="22"/>
          <w:szCs w:val="22"/>
        </w:rPr>
        <w:t>և</w:t>
      </w:r>
      <w:r w:rsidRPr="00286316">
        <w:rPr>
          <w:rFonts w:ascii="GHEA Grapalat" w:hAnsi="GHEA Grapalat"/>
          <w:sz w:val="22"/>
          <w:szCs w:val="22"/>
          <w:lang w:val="pt-PT"/>
        </w:rPr>
        <w:t xml:space="preserve"> 2-</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կետով</w:t>
      </w:r>
      <w:r w:rsidRPr="00286316">
        <w:rPr>
          <w:rFonts w:ascii="GHEA Grapalat" w:hAnsi="GHEA Grapalat"/>
          <w:sz w:val="22"/>
          <w:szCs w:val="22"/>
          <w:lang w:val="pt-PT"/>
        </w:rPr>
        <w:t xml:space="preserve"> </w:t>
      </w:r>
      <w:r w:rsidRPr="00286316">
        <w:rPr>
          <w:rFonts w:ascii="GHEA Grapalat" w:hAnsi="GHEA Grapalat"/>
          <w:sz w:val="22"/>
          <w:szCs w:val="22"/>
        </w:rPr>
        <w:t>սահմանված</w:t>
      </w:r>
      <w:r w:rsidRPr="00286316">
        <w:rPr>
          <w:rFonts w:ascii="GHEA Grapalat" w:hAnsi="GHEA Grapalat"/>
          <w:sz w:val="22"/>
          <w:szCs w:val="22"/>
          <w:lang w:val="pt-PT"/>
        </w:rPr>
        <w:t xml:space="preserve"> </w:t>
      </w:r>
      <w:r w:rsidRPr="00286316">
        <w:rPr>
          <w:rFonts w:ascii="GHEA Grapalat" w:hAnsi="GHEA Grapalat"/>
          <w:sz w:val="22"/>
          <w:szCs w:val="22"/>
        </w:rPr>
        <w:t>բավարարման</w:t>
      </w:r>
      <w:r w:rsidRPr="00286316">
        <w:rPr>
          <w:rFonts w:ascii="GHEA Grapalat" w:hAnsi="GHEA Grapalat"/>
          <w:sz w:val="22"/>
          <w:szCs w:val="22"/>
          <w:lang w:val="pt-PT"/>
        </w:rPr>
        <w:t xml:space="preserve"> </w:t>
      </w:r>
      <w:r w:rsidRPr="00286316">
        <w:rPr>
          <w:rFonts w:ascii="GHEA Grapalat" w:hAnsi="GHEA Grapalat"/>
          <w:sz w:val="22"/>
          <w:szCs w:val="22"/>
        </w:rPr>
        <w:t>չափի</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00493312" w:rsidRPr="00286316">
        <w:rPr>
          <w:rFonts w:ascii="GHEA Grapalat" w:hAnsi="GHEA Grapalat"/>
          <w:sz w:val="22"/>
          <w:szCs w:val="22"/>
          <w:lang w:val="pt-PT"/>
        </w:rPr>
        <w:t xml:space="preserve"> </w:t>
      </w:r>
      <w:r w:rsidRPr="00286316">
        <w:rPr>
          <w:rFonts w:ascii="GHEA Grapalat" w:hAnsi="GHEA Grapalat"/>
          <w:sz w:val="22"/>
          <w:szCs w:val="22"/>
        </w:rPr>
        <w:t>հաշվարկվող</w:t>
      </w:r>
      <w:r w:rsidRPr="00286316">
        <w:rPr>
          <w:rFonts w:ascii="GHEA Grapalat" w:hAnsi="GHEA Grapalat"/>
          <w:sz w:val="22"/>
          <w:szCs w:val="22"/>
          <w:lang w:val="pt-PT"/>
        </w:rPr>
        <w:t xml:space="preserve"> </w:t>
      </w:r>
      <w:r w:rsidRPr="00286316">
        <w:rPr>
          <w:rFonts w:ascii="GHEA Grapalat" w:hAnsi="GHEA Grapalat"/>
          <w:sz w:val="22"/>
          <w:szCs w:val="22"/>
        </w:rPr>
        <w:t>վարձատրության</w:t>
      </w:r>
      <w:r w:rsidRPr="00286316">
        <w:rPr>
          <w:rFonts w:ascii="GHEA Grapalat" w:hAnsi="GHEA Grapalat"/>
          <w:sz w:val="22"/>
          <w:szCs w:val="22"/>
          <w:lang w:val="pt-PT"/>
        </w:rPr>
        <w:t xml:space="preserve"> 2</w:t>
      </w:r>
      <w:r w:rsidR="00111DC7" w:rsidRPr="00286316">
        <w:rPr>
          <w:rFonts w:ascii="GHEA Grapalat" w:hAnsi="GHEA Grapalat"/>
          <w:sz w:val="22"/>
          <w:szCs w:val="22"/>
          <w:lang w:val="pt-PT"/>
        </w:rPr>
        <w:t>0</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տոկոսի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չափով</w:t>
      </w:r>
      <w:r w:rsidRPr="00286316">
        <w:rPr>
          <w:rFonts w:ascii="GHEA Grapalat" w:hAnsi="GHEA Grapalat"/>
          <w:sz w:val="22"/>
          <w:szCs w:val="22"/>
          <w:lang w:val="pt-PT"/>
        </w:rPr>
        <w:t>.</w:t>
      </w:r>
    </w:p>
    <w:p w:rsidR="00715272" w:rsidRPr="00286316" w:rsidRDefault="00D025DD">
      <w:pPr>
        <w:pStyle w:val="NormalWeb"/>
        <w:shd w:val="clear" w:color="auto" w:fill="FFFFFF"/>
        <w:spacing w:before="0" w:after="0" w:line="360" w:lineRule="auto"/>
        <w:ind w:left="90" w:firstLine="619"/>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2)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հոդվածի</w:t>
      </w:r>
      <w:r w:rsidRPr="00286316">
        <w:rPr>
          <w:rFonts w:ascii="GHEA Grapalat" w:hAnsi="GHEA Grapalat"/>
          <w:sz w:val="22"/>
          <w:szCs w:val="22"/>
          <w:lang w:val="pt-PT"/>
        </w:rPr>
        <w:t xml:space="preserve"> 2-</w:t>
      </w:r>
      <w:r w:rsidRPr="00286316">
        <w:rPr>
          <w:rFonts w:ascii="GHEA Grapalat" w:hAnsi="GHEA Grapalat"/>
          <w:sz w:val="22"/>
          <w:szCs w:val="22"/>
        </w:rPr>
        <w:t>րդ</w:t>
      </w:r>
      <w:r w:rsidRPr="00286316">
        <w:rPr>
          <w:rFonts w:ascii="GHEA Grapalat" w:hAnsi="GHEA Grapalat"/>
          <w:sz w:val="22"/>
          <w:szCs w:val="22"/>
          <w:lang w:val="pt-PT"/>
        </w:rPr>
        <w:t xml:space="preserve"> </w:t>
      </w:r>
      <w:r w:rsidRPr="00286316">
        <w:rPr>
          <w:rFonts w:ascii="GHEA Grapalat" w:hAnsi="GHEA Grapalat"/>
          <w:sz w:val="22"/>
          <w:szCs w:val="22"/>
        </w:rPr>
        <w:t>մասի</w:t>
      </w:r>
      <w:r w:rsidRPr="00286316">
        <w:rPr>
          <w:rFonts w:ascii="GHEA Grapalat" w:hAnsi="GHEA Grapalat"/>
          <w:sz w:val="22"/>
          <w:szCs w:val="22"/>
          <w:lang w:val="pt-PT"/>
        </w:rPr>
        <w:t xml:space="preserve"> 3-ից 5-րդ կետերով </w:t>
      </w:r>
      <w:r w:rsidR="00A33467" w:rsidRPr="00286316">
        <w:rPr>
          <w:rFonts w:ascii="GHEA Grapalat" w:hAnsi="GHEA Grapalat"/>
          <w:sz w:val="22"/>
          <w:szCs w:val="22"/>
          <w:lang w:val="pt-PT"/>
        </w:rPr>
        <w:t>սահման</w:t>
      </w:r>
      <w:r w:rsidRPr="00286316">
        <w:rPr>
          <w:rFonts w:ascii="GHEA Grapalat" w:hAnsi="GHEA Grapalat"/>
          <w:sz w:val="22"/>
          <w:szCs w:val="22"/>
        </w:rPr>
        <w:t>ված</w:t>
      </w:r>
      <w:r w:rsidRPr="00286316">
        <w:rPr>
          <w:rFonts w:ascii="GHEA Grapalat" w:hAnsi="GHEA Grapalat"/>
          <w:sz w:val="22"/>
          <w:szCs w:val="22"/>
          <w:lang w:val="pt-PT"/>
        </w:rPr>
        <w:t xml:space="preserve"> </w:t>
      </w:r>
      <w:r w:rsidRPr="00286316">
        <w:rPr>
          <w:rFonts w:ascii="GHEA Grapalat" w:hAnsi="GHEA Grapalat"/>
          <w:sz w:val="22"/>
          <w:szCs w:val="22"/>
        </w:rPr>
        <w:t>բավարարման</w:t>
      </w:r>
      <w:r w:rsidRPr="00286316">
        <w:rPr>
          <w:rFonts w:ascii="GHEA Grapalat" w:hAnsi="GHEA Grapalat"/>
          <w:sz w:val="22"/>
          <w:szCs w:val="22"/>
          <w:lang w:val="pt-PT"/>
        </w:rPr>
        <w:t xml:space="preserve"> </w:t>
      </w:r>
      <w:r w:rsidRPr="00286316">
        <w:rPr>
          <w:rFonts w:ascii="GHEA Grapalat" w:hAnsi="GHEA Grapalat"/>
          <w:sz w:val="22"/>
          <w:szCs w:val="22"/>
        </w:rPr>
        <w:t>չափի</w:t>
      </w:r>
      <w:r w:rsidRPr="00286316">
        <w:rPr>
          <w:rFonts w:ascii="GHEA Grapalat" w:hAnsi="GHEA Grapalat"/>
          <w:sz w:val="22"/>
          <w:szCs w:val="22"/>
          <w:lang w:val="pt-PT"/>
        </w:rPr>
        <w:t xml:space="preserve"> </w:t>
      </w:r>
      <w:r w:rsidRPr="00286316">
        <w:rPr>
          <w:rFonts w:ascii="GHEA Grapalat" w:hAnsi="GHEA Grapalat"/>
          <w:sz w:val="22"/>
          <w:szCs w:val="22"/>
        </w:rPr>
        <w:t>դեպքում</w:t>
      </w:r>
      <w:r w:rsidR="00A33467" w:rsidRPr="00286316">
        <w:rPr>
          <w:rFonts w:ascii="GHEA Grapalat" w:hAnsi="GHEA Grapalat"/>
          <w:sz w:val="22"/>
          <w:szCs w:val="22"/>
        </w:rPr>
        <w:t>՝</w:t>
      </w:r>
      <w:r w:rsidR="00A33467" w:rsidRPr="00286316">
        <w:rPr>
          <w:rFonts w:ascii="GHEA Grapalat" w:hAnsi="GHEA Grapalat"/>
          <w:sz w:val="22"/>
          <w:szCs w:val="22"/>
          <w:lang w:val="pt-PT"/>
        </w:rPr>
        <w:t xml:space="preserve"> </w:t>
      </w:r>
      <w:r w:rsidR="00A33467" w:rsidRPr="00286316">
        <w:rPr>
          <w:rFonts w:ascii="GHEA Grapalat" w:hAnsi="GHEA Grapalat"/>
          <w:sz w:val="22"/>
          <w:szCs w:val="22"/>
        </w:rPr>
        <w:t>հաշվարկվող</w:t>
      </w:r>
      <w:r w:rsidR="00A33467" w:rsidRPr="00286316">
        <w:rPr>
          <w:rFonts w:ascii="GHEA Grapalat" w:hAnsi="GHEA Grapalat"/>
          <w:sz w:val="22"/>
          <w:szCs w:val="22"/>
          <w:lang w:val="pt-PT"/>
        </w:rPr>
        <w:t xml:space="preserve"> </w:t>
      </w:r>
      <w:r w:rsidR="00A33467" w:rsidRPr="00286316">
        <w:rPr>
          <w:rFonts w:ascii="GHEA Grapalat" w:hAnsi="GHEA Grapalat"/>
          <w:sz w:val="22"/>
          <w:szCs w:val="22"/>
        </w:rPr>
        <w:t>վարձատրության</w:t>
      </w:r>
      <w:r w:rsidR="00A33467" w:rsidRPr="00286316">
        <w:rPr>
          <w:rFonts w:ascii="GHEA Grapalat" w:hAnsi="GHEA Grapalat"/>
          <w:sz w:val="22"/>
          <w:szCs w:val="22"/>
          <w:lang w:val="pt-PT"/>
        </w:rPr>
        <w:t xml:space="preserve"> 50 </w:t>
      </w:r>
      <w:r w:rsidR="00A33467" w:rsidRPr="00286316">
        <w:rPr>
          <w:rFonts w:ascii="GHEA Grapalat" w:hAnsi="GHEA Grapalat"/>
          <w:sz w:val="22"/>
          <w:szCs w:val="22"/>
        </w:rPr>
        <w:t>տոկոսի</w:t>
      </w:r>
      <w:r w:rsidR="00A33467" w:rsidRPr="00286316">
        <w:rPr>
          <w:rFonts w:ascii="GHEA Grapalat" w:hAnsi="GHEA Grapalat"/>
          <w:sz w:val="22"/>
          <w:szCs w:val="22"/>
          <w:lang w:val="pt-PT"/>
        </w:rPr>
        <w:t xml:space="preserve"> </w:t>
      </w:r>
      <w:r w:rsidR="00A33467" w:rsidRPr="00286316">
        <w:rPr>
          <w:rFonts w:ascii="GHEA Grapalat" w:hAnsi="GHEA Grapalat"/>
          <w:sz w:val="22"/>
          <w:szCs w:val="22"/>
        </w:rPr>
        <w:t>չափով</w:t>
      </w:r>
      <w:r w:rsidR="00493312" w:rsidRPr="00286316">
        <w:rPr>
          <w:rFonts w:ascii="GHEA Grapalat" w:hAnsi="GHEA Grapalat"/>
          <w:sz w:val="22"/>
          <w:szCs w:val="22"/>
        </w:rPr>
        <w:t>։</w:t>
      </w:r>
      <w:r w:rsidR="00493312" w:rsidRPr="00286316">
        <w:rPr>
          <w:rFonts w:ascii="GHEA Grapalat" w:hAnsi="GHEA Grapalat"/>
          <w:sz w:val="22"/>
          <w:szCs w:val="22"/>
          <w:lang w:val="pt-PT"/>
        </w:rPr>
        <w:t xml:space="preserve"> </w:t>
      </w:r>
    </w:p>
    <w:p w:rsidR="00DD65D0" w:rsidRPr="00286316" w:rsidRDefault="00493312">
      <w:pPr>
        <w:pStyle w:val="NormalWeb"/>
        <w:shd w:val="clear" w:color="auto" w:fill="FFFFFF"/>
        <w:spacing w:before="0" w:after="0" w:line="360" w:lineRule="auto"/>
        <w:ind w:left="90" w:firstLine="619"/>
        <w:jc w:val="both"/>
        <w:rPr>
          <w:rFonts w:ascii="GHEA Grapalat" w:hAnsi="GHEA Grapalat"/>
          <w:sz w:val="22"/>
          <w:szCs w:val="22"/>
          <w:lang w:val="pt-PT"/>
        </w:rPr>
      </w:pPr>
      <w:r w:rsidRPr="00286316">
        <w:rPr>
          <w:rFonts w:ascii="GHEA Grapalat" w:hAnsi="GHEA Grapalat"/>
          <w:sz w:val="22"/>
          <w:szCs w:val="22"/>
          <w:lang w:val="pt-PT"/>
        </w:rPr>
        <w:t xml:space="preserve">5. </w:t>
      </w:r>
      <w:r w:rsidR="00DD65D0" w:rsidRPr="00286316">
        <w:rPr>
          <w:rFonts w:ascii="GHEA Grapalat" w:hAnsi="GHEA Grapalat"/>
          <w:sz w:val="22"/>
          <w:szCs w:val="22"/>
        </w:rPr>
        <w:t>Վարույթի</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տևողությունը</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սույն</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հոդվածի</w:t>
      </w:r>
      <w:r w:rsidR="00DD65D0" w:rsidRPr="00286316">
        <w:rPr>
          <w:rFonts w:ascii="GHEA Grapalat" w:hAnsi="GHEA Grapalat"/>
          <w:sz w:val="22"/>
          <w:szCs w:val="22"/>
          <w:lang w:val="pt-PT"/>
        </w:rPr>
        <w:t xml:space="preserve"> 4-</w:t>
      </w:r>
      <w:r w:rsidR="00DD65D0" w:rsidRPr="00286316">
        <w:rPr>
          <w:rFonts w:ascii="GHEA Grapalat" w:hAnsi="GHEA Grapalat"/>
          <w:sz w:val="22"/>
          <w:szCs w:val="22"/>
        </w:rPr>
        <w:t>րդ</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մասում</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նշված</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ժամկետները</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գերազանցելու</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դեպքում</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սույն</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հոդվածի</w:t>
      </w:r>
      <w:r w:rsidR="00DD65D0" w:rsidRPr="00286316">
        <w:rPr>
          <w:rFonts w:ascii="GHEA Grapalat" w:hAnsi="GHEA Grapalat"/>
          <w:sz w:val="22"/>
          <w:szCs w:val="22"/>
          <w:lang w:val="pt-PT"/>
        </w:rPr>
        <w:t xml:space="preserve"> 4-</w:t>
      </w:r>
      <w:r w:rsidR="00DD65D0" w:rsidRPr="00286316">
        <w:rPr>
          <w:rFonts w:ascii="GHEA Grapalat" w:hAnsi="GHEA Grapalat"/>
          <w:sz w:val="22"/>
          <w:szCs w:val="22"/>
        </w:rPr>
        <w:t>րդ</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մասի</w:t>
      </w:r>
      <w:r w:rsidR="00DD65D0" w:rsidRPr="00286316">
        <w:rPr>
          <w:rFonts w:ascii="GHEA Grapalat" w:hAnsi="GHEA Grapalat"/>
          <w:sz w:val="22"/>
          <w:szCs w:val="22"/>
          <w:lang w:val="pt-PT"/>
        </w:rPr>
        <w:t xml:space="preserve"> 1-</w:t>
      </w:r>
      <w:r w:rsidR="00DD65D0" w:rsidRPr="00286316">
        <w:rPr>
          <w:rFonts w:ascii="GHEA Grapalat" w:hAnsi="GHEA Grapalat"/>
          <w:sz w:val="22"/>
          <w:szCs w:val="22"/>
        </w:rPr>
        <w:t>ին</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կետում</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նախատեսված</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պարգևավճարի</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տոկոսադրույքը</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յուրաքանչյուր</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հաջորդ</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վեց</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ամսվա</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համար</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նվազում</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է</w:t>
      </w:r>
      <w:r w:rsidR="00DD65D0" w:rsidRPr="00286316">
        <w:rPr>
          <w:rFonts w:ascii="GHEA Grapalat" w:hAnsi="GHEA Grapalat"/>
          <w:sz w:val="22"/>
          <w:szCs w:val="22"/>
          <w:lang w:val="pt-PT"/>
        </w:rPr>
        <w:t xml:space="preserve"> 5 </w:t>
      </w:r>
      <w:r w:rsidR="00DD65D0" w:rsidRPr="00286316">
        <w:rPr>
          <w:rFonts w:ascii="GHEA Grapalat" w:hAnsi="GHEA Grapalat"/>
          <w:sz w:val="22"/>
          <w:szCs w:val="22"/>
        </w:rPr>
        <w:t>տոկոսի</w:t>
      </w:r>
      <w:r w:rsidR="00DD65D0" w:rsidRPr="00286316">
        <w:rPr>
          <w:rFonts w:ascii="GHEA Grapalat" w:hAnsi="GHEA Grapalat"/>
          <w:sz w:val="22"/>
          <w:szCs w:val="22"/>
          <w:lang w:val="pt-PT"/>
        </w:rPr>
        <w:t xml:space="preserve">, իսկ </w:t>
      </w:r>
      <w:r w:rsidR="00DD65D0" w:rsidRPr="00286316">
        <w:rPr>
          <w:rFonts w:ascii="GHEA Grapalat" w:hAnsi="GHEA Grapalat"/>
          <w:sz w:val="22"/>
          <w:szCs w:val="22"/>
        </w:rPr>
        <w:t>սույն</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հոդվածի</w:t>
      </w:r>
      <w:r w:rsidR="00DD65D0" w:rsidRPr="00286316">
        <w:rPr>
          <w:rFonts w:ascii="GHEA Grapalat" w:hAnsi="GHEA Grapalat"/>
          <w:sz w:val="22"/>
          <w:szCs w:val="22"/>
          <w:lang w:val="pt-PT"/>
        </w:rPr>
        <w:t xml:space="preserve"> 4-</w:t>
      </w:r>
      <w:r w:rsidR="00DD65D0" w:rsidRPr="00286316">
        <w:rPr>
          <w:rFonts w:ascii="GHEA Grapalat" w:hAnsi="GHEA Grapalat"/>
          <w:sz w:val="22"/>
          <w:szCs w:val="22"/>
        </w:rPr>
        <w:t>րդ</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մասի</w:t>
      </w:r>
      <w:r w:rsidR="00DD65D0" w:rsidRPr="00286316">
        <w:rPr>
          <w:rFonts w:ascii="GHEA Grapalat" w:hAnsi="GHEA Grapalat"/>
          <w:sz w:val="22"/>
          <w:szCs w:val="22"/>
          <w:lang w:val="pt-PT"/>
        </w:rPr>
        <w:t xml:space="preserve"> </w:t>
      </w:r>
      <w:r w:rsidR="0069052A" w:rsidRPr="00286316">
        <w:rPr>
          <w:rFonts w:ascii="GHEA Grapalat" w:hAnsi="GHEA Grapalat"/>
          <w:sz w:val="22"/>
          <w:szCs w:val="22"/>
          <w:lang w:val="pt-PT"/>
        </w:rPr>
        <w:t>2-րդ</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կետում</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նախատեսված</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պարգևավճարի</w:t>
      </w:r>
      <w:r w:rsidR="00DD65D0" w:rsidRPr="00286316">
        <w:rPr>
          <w:rFonts w:ascii="GHEA Grapalat" w:hAnsi="GHEA Grapalat"/>
          <w:sz w:val="22"/>
          <w:szCs w:val="22"/>
          <w:lang w:val="pt-PT"/>
        </w:rPr>
        <w:t xml:space="preserve"> </w:t>
      </w:r>
      <w:r w:rsidR="00DD65D0" w:rsidRPr="00286316">
        <w:rPr>
          <w:rFonts w:ascii="GHEA Grapalat" w:hAnsi="GHEA Grapalat"/>
          <w:sz w:val="22"/>
          <w:szCs w:val="22"/>
        </w:rPr>
        <w:t>տոկոսադրույքը</w:t>
      </w:r>
      <w:r w:rsidR="00DD65D0" w:rsidRPr="00286316">
        <w:rPr>
          <w:rFonts w:ascii="GHEA Grapalat" w:hAnsi="GHEA Grapalat"/>
          <w:sz w:val="22"/>
          <w:szCs w:val="22"/>
          <w:lang w:val="pt-PT"/>
        </w:rPr>
        <w:t>` 10 տոկոսի չափով:</w:t>
      </w:r>
    </w:p>
    <w:p w:rsidR="00715272" w:rsidRPr="00286316" w:rsidRDefault="00493312">
      <w:pPr>
        <w:pStyle w:val="NormalWeb"/>
        <w:shd w:val="clear" w:color="auto" w:fill="FFFFFF"/>
        <w:spacing w:before="0" w:after="0" w:line="360" w:lineRule="auto"/>
        <w:ind w:left="90" w:firstLine="619"/>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6. </w:t>
      </w:r>
      <w:r w:rsidRPr="00286316">
        <w:rPr>
          <w:rFonts w:ascii="GHEA Grapalat" w:hAnsi="GHEA Grapalat"/>
          <w:sz w:val="22"/>
          <w:szCs w:val="22"/>
        </w:rPr>
        <w:t>Եթե</w:t>
      </w:r>
      <w:r w:rsidRPr="00286316">
        <w:rPr>
          <w:rFonts w:ascii="GHEA Grapalat" w:hAnsi="GHEA Grapalat"/>
          <w:sz w:val="22"/>
          <w:szCs w:val="22"/>
          <w:lang w:val="pt-PT"/>
        </w:rPr>
        <w:t xml:space="preserve"> </w:t>
      </w:r>
      <w:r w:rsidRPr="00286316">
        <w:rPr>
          <w:rFonts w:ascii="GHEA Grapalat" w:hAnsi="GHEA Grapalat"/>
          <w:sz w:val="22"/>
          <w:szCs w:val="22"/>
          <w:lang w:val="ru-RU"/>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գործն</w:t>
      </w:r>
      <w:r w:rsidRPr="00286316">
        <w:rPr>
          <w:rFonts w:ascii="GHEA Grapalat" w:hAnsi="GHEA Grapalat"/>
          <w:sz w:val="22"/>
          <w:szCs w:val="22"/>
          <w:lang w:val="pt-PT"/>
        </w:rPr>
        <w:t xml:space="preserve"> </w:t>
      </w:r>
      <w:r w:rsidRPr="00286316">
        <w:rPr>
          <w:rFonts w:ascii="GHEA Grapalat" w:hAnsi="GHEA Grapalat"/>
          <w:sz w:val="22"/>
          <w:szCs w:val="22"/>
        </w:rPr>
        <w:t>ավարտվում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բավարարմամբ</w:t>
      </w:r>
      <w:r w:rsidRPr="00286316">
        <w:rPr>
          <w:rFonts w:ascii="GHEA Grapalat" w:hAnsi="GHEA Grapalat"/>
          <w:sz w:val="22"/>
          <w:szCs w:val="22"/>
          <w:lang w:val="pt-PT"/>
        </w:rPr>
        <w:t xml:space="preserve">, </w:t>
      </w:r>
      <w:r w:rsidRPr="00286316">
        <w:rPr>
          <w:rFonts w:ascii="GHEA Grapalat" w:hAnsi="GHEA Grapalat"/>
          <w:sz w:val="22"/>
          <w:szCs w:val="22"/>
        </w:rPr>
        <w:t>և</w:t>
      </w:r>
      <w:r w:rsidRPr="00286316">
        <w:rPr>
          <w:rFonts w:ascii="GHEA Grapalat" w:hAnsi="GHEA Grapalat"/>
          <w:sz w:val="22"/>
          <w:szCs w:val="22"/>
          <w:lang w:val="pt-PT"/>
        </w:rPr>
        <w:t xml:space="preserve"> </w:t>
      </w:r>
      <w:r w:rsidRPr="00286316">
        <w:rPr>
          <w:rFonts w:ascii="GHEA Grapalat" w:hAnsi="GHEA Grapalat"/>
          <w:sz w:val="22"/>
          <w:szCs w:val="22"/>
        </w:rPr>
        <w:t>կառավարչի</w:t>
      </w:r>
      <w:r w:rsidRPr="00286316">
        <w:rPr>
          <w:rFonts w:ascii="GHEA Grapalat" w:hAnsi="GHEA Grapalat"/>
          <w:sz w:val="22"/>
          <w:szCs w:val="22"/>
          <w:lang w:val="pt-PT"/>
        </w:rPr>
        <w:t xml:space="preserve"> </w:t>
      </w:r>
      <w:r w:rsidRPr="00286316">
        <w:rPr>
          <w:rFonts w:ascii="GHEA Grapalat" w:hAnsi="GHEA Grapalat"/>
          <w:sz w:val="22"/>
          <w:szCs w:val="22"/>
        </w:rPr>
        <w:t>կողմից</w:t>
      </w:r>
      <w:r w:rsidRPr="00286316">
        <w:rPr>
          <w:rFonts w:ascii="GHEA Grapalat" w:hAnsi="GHEA Grapalat"/>
          <w:sz w:val="22"/>
          <w:szCs w:val="22"/>
          <w:lang w:val="pt-PT"/>
        </w:rPr>
        <w:t xml:space="preserve"> </w:t>
      </w:r>
      <w:r w:rsidRPr="00286316">
        <w:rPr>
          <w:rFonts w:ascii="GHEA Grapalat" w:hAnsi="GHEA Grapalat"/>
          <w:sz w:val="22"/>
          <w:szCs w:val="22"/>
        </w:rPr>
        <w:t>հավաքվել</w:t>
      </w:r>
      <w:r w:rsidRPr="00286316">
        <w:rPr>
          <w:rFonts w:ascii="GHEA Grapalat" w:hAnsi="GHEA Grapalat"/>
          <w:sz w:val="22"/>
          <w:szCs w:val="22"/>
          <w:lang w:val="pt-PT"/>
        </w:rPr>
        <w:t xml:space="preserve"> </w:t>
      </w:r>
      <w:r w:rsidRPr="00286316">
        <w:rPr>
          <w:rFonts w:ascii="GHEA Grapalat" w:hAnsi="GHEA Grapalat"/>
          <w:sz w:val="22"/>
          <w:szCs w:val="22"/>
        </w:rPr>
        <w:t>են</w:t>
      </w: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չափը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ակտիվներ</w:t>
      </w:r>
      <w:r w:rsidRPr="00286316">
        <w:rPr>
          <w:rFonts w:ascii="GHEA Grapalat" w:hAnsi="GHEA Grapalat"/>
          <w:sz w:val="22"/>
          <w:szCs w:val="22"/>
          <w:lang w:val="pt-PT"/>
        </w:rPr>
        <w:t xml:space="preserve">, </w:t>
      </w:r>
      <w:r w:rsidRPr="00286316">
        <w:rPr>
          <w:rFonts w:ascii="GHEA Grapalat" w:hAnsi="GHEA Grapalat"/>
          <w:sz w:val="22"/>
          <w:szCs w:val="22"/>
        </w:rPr>
        <w:t>ապա</w:t>
      </w:r>
      <w:r w:rsidRPr="00286316">
        <w:rPr>
          <w:rFonts w:ascii="GHEA Grapalat" w:hAnsi="GHEA Grapalat"/>
          <w:sz w:val="22"/>
          <w:szCs w:val="22"/>
          <w:lang w:val="pt-PT"/>
        </w:rPr>
        <w:t xml:space="preserve"> </w:t>
      </w:r>
      <w:r w:rsidRPr="00286316">
        <w:rPr>
          <w:rFonts w:ascii="GHEA Grapalat" w:hAnsi="GHEA Grapalat"/>
          <w:sz w:val="22"/>
          <w:szCs w:val="22"/>
        </w:rPr>
        <w:t>կառավարիչն</w:t>
      </w:r>
      <w:r w:rsidRPr="00286316">
        <w:rPr>
          <w:rFonts w:ascii="GHEA Grapalat" w:hAnsi="GHEA Grapalat"/>
          <w:sz w:val="22"/>
          <w:szCs w:val="22"/>
          <w:lang w:val="pt-PT"/>
        </w:rPr>
        <w:t xml:space="preserve"> </w:t>
      </w:r>
      <w:r w:rsidRPr="00286316">
        <w:rPr>
          <w:rFonts w:ascii="GHEA Grapalat" w:hAnsi="GHEA Grapalat"/>
          <w:sz w:val="22"/>
          <w:szCs w:val="22"/>
        </w:rPr>
        <w:t>ստանում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նաև</w:t>
      </w:r>
      <w:r w:rsidRPr="00286316">
        <w:rPr>
          <w:rFonts w:ascii="GHEA Grapalat" w:hAnsi="GHEA Grapalat"/>
          <w:sz w:val="22"/>
          <w:szCs w:val="22"/>
          <w:lang w:val="pt-PT"/>
        </w:rPr>
        <w:t xml:space="preserve"> </w:t>
      </w:r>
      <w:r w:rsidRPr="00286316">
        <w:rPr>
          <w:rFonts w:ascii="GHEA Grapalat" w:hAnsi="GHEA Grapalat"/>
          <w:sz w:val="22"/>
          <w:szCs w:val="22"/>
        </w:rPr>
        <w:t>պարգևավճար</w:t>
      </w:r>
      <w:r w:rsidRPr="00286316">
        <w:rPr>
          <w:rFonts w:ascii="GHEA Grapalat" w:hAnsi="GHEA Grapalat"/>
          <w:sz w:val="22"/>
          <w:szCs w:val="22"/>
          <w:lang w:val="pt-PT"/>
        </w:rPr>
        <w:t xml:space="preserve"> </w:t>
      </w:r>
      <w:r w:rsidRPr="00286316">
        <w:rPr>
          <w:rFonts w:ascii="GHEA Grapalat" w:hAnsi="GHEA Grapalat"/>
          <w:sz w:val="22"/>
          <w:szCs w:val="22"/>
        </w:rPr>
        <w:t>հավաքված</w:t>
      </w:r>
      <w:r w:rsidRPr="00286316">
        <w:rPr>
          <w:rFonts w:ascii="GHEA Grapalat" w:hAnsi="GHEA Grapalat"/>
          <w:sz w:val="22"/>
          <w:szCs w:val="22"/>
          <w:lang w:val="pt-PT"/>
        </w:rPr>
        <w:t xml:space="preserve"> </w:t>
      </w:r>
      <w:r w:rsidRPr="00286316">
        <w:rPr>
          <w:rFonts w:ascii="GHEA Grapalat" w:hAnsi="GHEA Grapalat"/>
          <w:sz w:val="22"/>
          <w:szCs w:val="22"/>
        </w:rPr>
        <w:t>ակտիվների</w:t>
      </w: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գրանցված</w:t>
      </w:r>
      <w:r w:rsidRPr="00286316">
        <w:rPr>
          <w:rFonts w:ascii="GHEA Grapalat" w:hAnsi="GHEA Grapalat"/>
          <w:sz w:val="22"/>
          <w:szCs w:val="22"/>
          <w:lang w:val="pt-PT"/>
        </w:rPr>
        <w:t xml:space="preserve"> </w:t>
      </w:r>
      <w:r w:rsidRPr="00286316">
        <w:rPr>
          <w:rFonts w:ascii="GHEA Grapalat" w:hAnsi="GHEA Grapalat"/>
          <w:sz w:val="22"/>
          <w:szCs w:val="22"/>
        </w:rPr>
        <w:t>պահանջների</w:t>
      </w:r>
      <w:r w:rsidRPr="00286316">
        <w:rPr>
          <w:rFonts w:ascii="GHEA Grapalat" w:hAnsi="GHEA Grapalat"/>
          <w:sz w:val="22"/>
          <w:szCs w:val="22"/>
          <w:lang w:val="pt-PT"/>
        </w:rPr>
        <w:t xml:space="preserve"> </w:t>
      </w:r>
      <w:r w:rsidRPr="00286316">
        <w:rPr>
          <w:rFonts w:ascii="GHEA Grapalat" w:hAnsi="GHEA Grapalat"/>
          <w:sz w:val="22"/>
          <w:szCs w:val="22"/>
        </w:rPr>
        <w:t>չափը</w:t>
      </w:r>
      <w:r w:rsidRPr="00286316">
        <w:rPr>
          <w:rFonts w:ascii="GHEA Grapalat" w:hAnsi="GHEA Grapalat"/>
          <w:sz w:val="22"/>
          <w:szCs w:val="22"/>
          <w:lang w:val="pt-PT"/>
        </w:rPr>
        <w:t xml:space="preserve"> </w:t>
      </w:r>
      <w:r w:rsidRPr="00286316">
        <w:rPr>
          <w:rFonts w:ascii="GHEA Grapalat" w:hAnsi="GHEA Grapalat"/>
          <w:sz w:val="22"/>
          <w:szCs w:val="22"/>
        </w:rPr>
        <w:t>գերազանցող</w:t>
      </w:r>
      <w:r w:rsidRPr="00286316">
        <w:rPr>
          <w:rFonts w:ascii="GHEA Grapalat" w:hAnsi="GHEA Grapalat"/>
          <w:sz w:val="22"/>
          <w:szCs w:val="22"/>
          <w:lang w:val="pt-PT"/>
        </w:rPr>
        <w:t xml:space="preserve"> </w:t>
      </w:r>
      <w:r w:rsidRPr="00286316">
        <w:rPr>
          <w:rFonts w:ascii="GHEA Grapalat" w:hAnsi="GHEA Grapalat"/>
          <w:sz w:val="22"/>
          <w:szCs w:val="22"/>
        </w:rPr>
        <w:t>մասի</w:t>
      </w:r>
      <w:r w:rsidRPr="00286316">
        <w:rPr>
          <w:rFonts w:ascii="GHEA Grapalat" w:hAnsi="GHEA Grapalat"/>
          <w:sz w:val="22"/>
          <w:szCs w:val="22"/>
          <w:lang w:val="pt-PT"/>
        </w:rPr>
        <w:t xml:space="preserve"> 5 </w:t>
      </w:r>
      <w:r w:rsidRPr="00286316">
        <w:rPr>
          <w:rFonts w:ascii="GHEA Grapalat" w:hAnsi="GHEA Grapalat"/>
          <w:sz w:val="22"/>
          <w:szCs w:val="22"/>
        </w:rPr>
        <w:t>տոկոսի</w:t>
      </w:r>
      <w:r w:rsidRPr="00286316">
        <w:rPr>
          <w:rFonts w:ascii="GHEA Grapalat" w:hAnsi="GHEA Grapalat"/>
          <w:sz w:val="22"/>
          <w:szCs w:val="22"/>
          <w:lang w:val="pt-PT"/>
        </w:rPr>
        <w:t xml:space="preserve"> </w:t>
      </w:r>
      <w:r w:rsidRPr="00286316">
        <w:rPr>
          <w:rFonts w:ascii="GHEA Grapalat" w:hAnsi="GHEA Grapalat"/>
          <w:sz w:val="22"/>
          <w:szCs w:val="22"/>
        </w:rPr>
        <w:t>չափով</w:t>
      </w:r>
      <w:r w:rsidRPr="00286316">
        <w:rPr>
          <w:rFonts w:ascii="GHEA Grapalat" w:hAnsi="GHEA Grapalat"/>
          <w:sz w:val="22"/>
          <w:szCs w:val="22"/>
          <w:lang w:val="pt-PT"/>
        </w:rPr>
        <w:t>:</w:t>
      </w:r>
    </w:p>
    <w:p w:rsidR="00715272" w:rsidRPr="00286316" w:rsidRDefault="00111DC7" w:rsidP="0075212D">
      <w:pPr>
        <w:pStyle w:val="NormalWeb"/>
        <w:spacing w:before="0" w:after="0" w:line="360" w:lineRule="auto"/>
        <w:ind w:firstLine="720"/>
        <w:jc w:val="both"/>
        <w:rPr>
          <w:rFonts w:ascii="GHEA Grapalat" w:eastAsia="GHEA Grapalat" w:hAnsi="GHEA Grapalat" w:cs="GHEA Grapalat"/>
          <w:color w:val="auto"/>
          <w:sz w:val="22"/>
          <w:szCs w:val="22"/>
          <w:lang w:val="pt-PT"/>
        </w:rPr>
      </w:pPr>
      <w:r w:rsidRPr="00286316">
        <w:rPr>
          <w:rFonts w:ascii="GHEA Grapalat" w:hAnsi="GHEA Grapalat"/>
          <w:sz w:val="22"/>
          <w:szCs w:val="22"/>
          <w:lang w:val="pt-PT"/>
        </w:rPr>
        <w:t xml:space="preserve">7. </w:t>
      </w:r>
      <w:r w:rsidR="00D03229" w:rsidRPr="00286316">
        <w:rPr>
          <w:rFonts w:ascii="GHEA Grapalat" w:hAnsi="GHEA Grapalat"/>
          <w:color w:val="auto"/>
          <w:sz w:val="22"/>
          <w:szCs w:val="22"/>
        </w:rPr>
        <w:t>Սույն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օրենքով</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սահմանված</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կարգով</w:t>
      </w:r>
      <w:r w:rsidR="00D03229" w:rsidRPr="00286316">
        <w:rPr>
          <w:rFonts w:ascii="GHEA Grapalat" w:hAnsi="GHEA Grapalat"/>
          <w:color w:val="auto"/>
          <w:sz w:val="22"/>
          <w:szCs w:val="22"/>
          <w:lang w:val="pt-PT"/>
        </w:rPr>
        <w:t xml:space="preserve"> </w:t>
      </w:r>
      <w:r w:rsidR="005320D9" w:rsidRPr="00286316">
        <w:rPr>
          <w:rFonts w:ascii="GHEA Grapalat" w:hAnsi="GHEA Grapalat"/>
          <w:color w:val="auto"/>
          <w:sz w:val="22"/>
          <w:szCs w:val="22"/>
          <w:lang w:val="pt-PT"/>
        </w:rPr>
        <w:t xml:space="preserve">կառավարչի լիազորությունները </w:t>
      </w:r>
      <w:r w:rsidR="00D03229" w:rsidRPr="00286316">
        <w:rPr>
          <w:rFonts w:ascii="GHEA Grapalat" w:hAnsi="GHEA Grapalat"/>
          <w:color w:val="auto"/>
          <w:sz w:val="22"/>
          <w:szCs w:val="22"/>
        </w:rPr>
        <w:t>վաղաժամկետ</w:t>
      </w:r>
      <w:r w:rsidR="00D03229" w:rsidRPr="00286316">
        <w:rPr>
          <w:rFonts w:ascii="GHEA Grapalat" w:hAnsi="GHEA Grapalat"/>
          <w:color w:val="auto"/>
          <w:sz w:val="22"/>
          <w:szCs w:val="22"/>
          <w:lang w:val="pt-PT"/>
        </w:rPr>
        <w:t xml:space="preserve"> </w:t>
      </w:r>
      <w:r w:rsidR="005320D9" w:rsidRPr="00286316">
        <w:rPr>
          <w:rFonts w:ascii="GHEA Grapalat" w:hAnsi="GHEA Grapalat"/>
          <w:color w:val="auto"/>
          <w:sz w:val="22"/>
          <w:szCs w:val="22"/>
        </w:rPr>
        <w:t>դադարե</w:t>
      </w:r>
      <w:r w:rsidR="001345CC" w:rsidRPr="00286316">
        <w:rPr>
          <w:rFonts w:ascii="GHEA Grapalat" w:hAnsi="GHEA Grapalat"/>
          <w:color w:val="auto"/>
          <w:sz w:val="22"/>
          <w:szCs w:val="22"/>
        </w:rPr>
        <w:t>ցվե</w:t>
      </w:r>
      <w:r w:rsidR="005320D9" w:rsidRPr="00286316">
        <w:rPr>
          <w:rFonts w:ascii="GHEA Grapalat" w:hAnsi="GHEA Grapalat"/>
          <w:color w:val="auto"/>
          <w:sz w:val="22"/>
          <w:szCs w:val="22"/>
        </w:rPr>
        <w:t>լու</w:t>
      </w:r>
      <w:r w:rsidR="00D03229"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սնանկության</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դիմումը</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մերժվելու</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կամ</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գործի</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վարույթը</w:t>
      </w:r>
      <w:r w:rsidR="009C5726" w:rsidRPr="00286316">
        <w:rPr>
          <w:rFonts w:ascii="GHEA Grapalat" w:hAnsi="GHEA Grapalat"/>
          <w:color w:val="auto"/>
          <w:sz w:val="22"/>
          <w:szCs w:val="22"/>
          <w:lang w:val="pt-PT"/>
        </w:rPr>
        <w:t xml:space="preserve"> </w:t>
      </w:r>
      <w:r w:rsidR="00924E3E" w:rsidRPr="00286316">
        <w:rPr>
          <w:rFonts w:ascii="GHEA Grapalat" w:hAnsi="GHEA Grapalat"/>
          <w:color w:val="auto"/>
          <w:sz w:val="22"/>
          <w:szCs w:val="22"/>
        </w:rPr>
        <w:t>կարճվելու</w:t>
      </w:r>
      <w:r w:rsidR="009C5726"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պարտատերերի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կողմից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պահանջներից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հրաժարվելու</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դրանց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կատարման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ժամկետը</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երկարաձգելու</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ինչպես</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նաև</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պահանջներ</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չներկայացելու</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դեպքում</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որի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արդյունքում</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պարտավորությունների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չափը</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նվազել</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է</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նվազագույն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աշխատավարձի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հազարապատիկից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և</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առկա</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չէ</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որևէ</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պարտավորության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գծով</w:t>
      </w:r>
      <w:r w:rsidR="00D03229" w:rsidRPr="00286316">
        <w:rPr>
          <w:rFonts w:ascii="GHEA Grapalat" w:hAnsi="GHEA Grapalat"/>
          <w:color w:val="auto"/>
          <w:sz w:val="22"/>
          <w:szCs w:val="22"/>
          <w:lang w:val="pt-PT"/>
        </w:rPr>
        <w:t xml:space="preserve"> 60 </w:t>
      </w:r>
      <w:r w:rsidR="00D03229" w:rsidRPr="00286316">
        <w:rPr>
          <w:rFonts w:ascii="GHEA Grapalat" w:hAnsi="GHEA Grapalat"/>
          <w:color w:val="auto"/>
          <w:sz w:val="22"/>
          <w:szCs w:val="22"/>
        </w:rPr>
        <w:t>օրից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ավելի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կետանց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կառավարչի</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աշխատած</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ժամանակաշրջանին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համապատասխան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վարձատրության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տրամադրման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և</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վարձատրության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չափին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վերաբերող</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հարցերը</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որոշում</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է</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դատարանը</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աշխատաժամանակին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և</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կատարած</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աշխատանքին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համապատասխան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աշխատանքային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օրենսդրության</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սկզբունքներից</w:t>
      </w:r>
      <w:r w:rsidR="00D03229" w:rsidRPr="00286316">
        <w:rPr>
          <w:rFonts w:ascii="GHEA Grapalat" w:hAnsi="GHEA Grapalat"/>
          <w:color w:val="auto"/>
          <w:sz w:val="22"/>
          <w:szCs w:val="22"/>
          <w:lang w:val="pt-PT"/>
        </w:rPr>
        <w:t xml:space="preserve"> </w:t>
      </w:r>
      <w:r w:rsidR="00D03229" w:rsidRPr="00286316">
        <w:rPr>
          <w:rFonts w:ascii="GHEA Grapalat" w:hAnsi="GHEA Grapalat"/>
          <w:color w:val="auto"/>
          <w:sz w:val="22"/>
          <w:szCs w:val="22"/>
        </w:rPr>
        <w:t>ելնելով։</w:t>
      </w:r>
    </w:p>
    <w:p w:rsidR="00715272" w:rsidRPr="00286316" w:rsidRDefault="00111DC7">
      <w:pPr>
        <w:tabs>
          <w:tab w:val="left" w:pos="720"/>
        </w:tabs>
        <w:spacing w:after="0" w:line="360" w:lineRule="auto"/>
        <w:ind w:left="90"/>
        <w:jc w:val="both"/>
        <w:rPr>
          <w:rFonts w:ascii="GHEA Grapalat" w:eastAsia="GHEA Grapalat" w:hAnsi="GHEA Grapalat" w:cs="GHEA Grapalat"/>
          <w:lang w:val="pt-PT"/>
        </w:rPr>
      </w:pPr>
      <w:r w:rsidRPr="00286316">
        <w:rPr>
          <w:rFonts w:ascii="GHEA Grapalat" w:eastAsia="GHEA Grapalat" w:hAnsi="GHEA Grapalat" w:cs="GHEA Grapalat"/>
          <w:lang w:val="pt-PT"/>
        </w:rPr>
        <w:tab/>
      </w:r>
      <w:r w:rsidRPr="00286316">
        <w:rPr>
          <w:rFonts w:ascii="GHEA Grapalat" w:hAnsi="GHEA Grapalat"/>
          <w:lang w:val="pt-PT"/>
        </w:rPr>
        <w:t>8</w:t>
      </w:r>
      <w:r w:rsidR="00493312" w:rsidRPr="00286316">
        <w:rPr>
          <w:rFonts w:ascii="GHEA Grapalat" w:hAnsi="GHEA Grapalat"/>
          <w:lang w:val="pt-PT"/>
        </w:rPr>
        <w:t xml:space="preserve">. </w:t>
      </w:r>
      <w:r w:rsidR="00493312" w:rsidRPr="00286316">
        <w:rPr>
          <w:rFonts w:ascii="GHEA Grapalat" w:hAnsi="GHEA Grapalat"/>
        </w:rPr>
        <w:t>Եթե</w:t>
      </w:r>
      <w:r w:rsidR="00493312" w:rsidRPr="00286316">
        <w:rPr>
          <w:rFonts w:ascii="GHEA Grapalat" w:hAnsi="GHEA Grapalat"/>
          <w:lang w:val="pt-PT"/>
        </w:rPr>
        <w:t xml:space="preserve"> </w:t>
      </w:r>
      <w:r w:rsidR="00493312" w:rsidRPr="00286316">
        <w:rPr>
          <w:rFonts w:ascii="GHEA Grapalat" w:hAnsi="GHEA Grapalat"/>
        </w:rPr>
        <w:t>պարտապանը</w:t>
      </w:r>
      <w:r w:rsidR="00493312" w:rsidRPr="00286316">
        <w:rPr>
          <w:rFonts w:ascii="GHEA Grapalat" w:hAnsi="GHEA Grapalat"/>
          <w:lang w:val="pt-PT"/>
        </w:rPr>
        <w:t xml:space="preserve"> </w:t>
      </w:r>
      <w:r w:rsidR="00493312" w:rsidRPr="00286316">
        <w:rPr>
          <w:rFonts w:ascii="GHEA Grapalat" w:hAnsi="GHEA Grapalat"/>
        </w:rPr>
        <w:t>չունի</w:t>
      </w:r>
      <w:r w:rsidR="00493312" w:rsidRPr="00286316">
        <w:rPr>
          <w:rFonts w:ascii="GHEA Grapalat" w:hAnsi="GHEA Grapalat"/>
          <w:lang w:val="pt-PT"/>
        </w:rPr>
        <w:t xml:space="preserve"> </w:t>
      </w:r>
      <w:r w:rsidR="00493312" w:rsidRPr="00286316">
        <w:rPr>
          <w:rFonts w:ascii="GHEA Grapalat" w:hAnsi="GHEA Grapalat"/>
        </w:rPr>
        <w:t>գույք</w:t>
      </w:r>
      <w:r w:rsidR="00493312" w:rsidRPr="00286316">
        <w:rPr>
          <w:rFonts w:ascii="GHEA Grapalat" w:hAnsi="GHEA Grapalat"/>
          <w:lang w:val="pt-PT"/>
        </w:rPr>
        <w:t xml:space="preserve"> </w:t>
      </w:r>
      <w:r w:rsidR="00493312" w:rsidRPr="00286316">
        <w:rPr>
          <w:rFonts w:ascii="GHEA Grapalat" w:hAnsi="GHEA Grapalat"/>
        </w:rPr>
        <w:t>կամ</w:t>
      </w:r>
      <w:r w:rsidR="00493312" w:rsidRPr="00286316">
        <w:rPr>
          <w:rFonts w:ascii="GHEA Grapalat" w:hAnsi="GHEA Grapalat"/>
          <w:lang w:val="pt-PT"/>
        </w:rPr>
        <w:t xml:space="preserve"> </w:t>
      </w:r>
      <w:r w:rsidR="00493312" w:rsidRPr="00286316">
        <w:rPr>
          <w:rFonts w:ascii="GHEA Grapalat" w:hAnsi="GHEA Grapalat"/>
        </w:rPr>
        <w:t>նրա</w:t>
      </w:r>
      <w:r w:rsidR="00493312" w:rsidRPr="00286316">
        <w:rPr>
          <w:rFonts w:ascii="GHEA Grapalat" w:hAnsi="GHEA Grapalat"/>
          <w:lang w:val="pt-PT"/>
        </w:rPr>
        <w:t xml:space="preserve"> </w:t>
      </w:r>
      <w:r w:rsidR="00493312" w:rsidRPr="00286316">
        <w:rPr>
          <w:rFonts w:ascii="GHEA Grapalat" w:hAnsi="GHEA Grapalat"/>
        </w:rPr>
        <w:t>գույքի</w:t>
      </w:r>
      <w:r w:rsidR="00493312" w:rsidRPr="00286316">
        <w:rPr>
          <w:rFonts w:ascii="GHEA Grapalat" w:hAnsi="GHEA Grapalat"/>
          <w:lang w:val="pt-PT"/>
        </w:rPr>
        <w:t xml:space="preserve"> </w:t>
      </w:r>
      <w:r w:rsidR="00493312" w:rsidRPr="00286316">
        <w:rPr>
          <w:rFonts w:ascii="GHEA Grapalat" w:hAnsi="GHEA Grapalat"/>
        </w:rPr>
        <w:t>արժեքը</w:t>
      </w:r>
      <w:r w:rsidR="00493312" w:rsidRPr="00286316">
        <w:rPr>
          <w:rFonts w:ascii="GHEA Grapalat" w:hAnsi="GHEA Grapalat"/>
          <w:lang w:val="pt-PT"/>
        </w:rPr>
        <w:t xml:space="preserve"> </w:t>
      </w:r>
      <w:r w:rsidR="00493312" w:rsidRPr="00286316">
        <w:rPr>
          <w:rFonts w:ascii="GHEA Grapalat" w:hAnsi="GHEA Grapalat"/>
        </w:rPr>
        <w:t>պակաս</w:t>
      </w:r>
      <w:r w:rsidR="00493312" w:rsidRPr="00286316">
        <w:rPr>
          <w:rFonts w:ascii="GHEA Grapalat" w:hAnsi="GHEA Grapalat"/>
          <w:lang w:val="pt-PT"/>
        </w:rPr>
        <w:t xml:space="preserve"> </w:t>
      </w:r>
      <w:r w:rsidR="00493312" w:rsidRPr="00286316">
        <w:rPr>
          <w:rFonts w:ascii="GHEA Grapalat" w:hAnsi="GHEA Grapalat"/>
        </w:rPr>
        <w:t>է</w:t>
      </w:r>
      <w:r w:rsidR="00493312" w:rsidRPr="00286316">
        <w:rPr>
          <w:rFonts w:ascii="GHEA Grapalat" w:hAnsi="GHEA Grapalat"/>
          <w:lang w:val="pt-PT"/>
        </w:rPr>
        <w:t xml:space="preserve"> </w:t>
      </w:r>
      <w:r w:rsidR="00493312" w:rsidRPr="00286316">
        <w:rPr>
          <w:rFonts w:ascii="GHEA Grapalat" w:hAnsi="GHEA Grapalat"/>
        </w:rPr>
        <w:t>նվազագույն</w:t>
      </w:r>
      <w:r w:rsidR="00493312" w:rsidRPr="00286316">
        <w:rPr>
          <w:rFonts w:ascii="GHEA Grapalat" w:hAnsi="GHEA Grapalat"/>
          <w:lang w:val="pt-PT"/>
        </w:rPr>
        <w:t xml:space="preserve"> </w:t>
      </w:r>
      <w:r w:rsidR="00493312" w:rsidRPr="00286316">
        <w:rPr>
          <w:rFonts w:ascii="GHEA Grapalat" w:hAnsi="GHEA Grapalat"/>
        </w:rPr>
        <w:t>աշխատավարձի</w:t>
      </w:r>
      <w:r w:rsidR="00493312" w:rsidRPr="00286316">
        <w:rPr>
          <w:rFonts w:ascii="GHEA Grapalat" w:hAnsi="GHEA Grapalat"/>
          <w:lang w:val="pt-PT"/>
        </w:rPr>
        <w:t xml:space="preserve"> </w:t>
      </w:r>
      <w:r w:rsidR="00493312" w:rsidRPr="00286316">
        <w:rPr>
          <w:rFonts w:ascii="GHEA Grapalat" w:hAnsi="GHEA Grapalat"/>
        </w:rPr>
        <w:t>հիսնապատիկից</w:t>
      </w:r>
      <w:r w:rsidR="00493312" w:rsidRPr="00286316">
        <w:rPr>
          <w:rFonts w:ascii="GHEA Grapalat" w:hAnsi="GHEA Grapalat"/>
          <w:lang w:val="pt-PT"/>
        </w:rPr>
        <w:t xml:space="preserve">, </w:t>
      </w:r>
      <w:r w:rsidR="00493312" w:rsidRPr="00286316">
        <w:rPr>
          <w:rFonts w:ascii="GHEA Grapalat" w:hAnsi="GHEA Grapalat"/>
        </w:rPr>
        <w:t>ապա</w:t>
      </w:r>
      <w:r w:rsidR="00493312" w:rsidRPr="00286316">
        <w:rPr>
          <w:rFonts w:ascii="Courier New" w:hAnsi="Courier New"/>
          <w:lang w:val="pt-PT"/>
        </w:rPr>
        <w:t> </w:t>
      </w:r>
      <w:r w:rsidR="00493312" w:rsidRPr="00286316">
        <w:rPr>
          <w:rFonts w:ascii="GHEA Grapalat" w:hAnsi="GHEA Grapalat"/>
        </w:rPr>
        <w:t>սնանկության</w:t>
      </w:r>
      <w:r w:rsidR="00493312" w:rsidRPr="00286316">
        <w:rPr>
          <w:rFonts w:ascii="Courier New" w:hAnsi="Courier New"/>
          <w:lang w:val="pt-PT"/>
        </w:rPr>
        <w:t> </w:t>
      </w:r>
      <w:r w:rsidR="00493312" w:rsidRPr="00286316">
        <w:rPr>
          <w:rFonts w:ascii="GHEA Grapalat" w:hAnsi="GHEA Grapalat"/>
        </w:rPr>
        <w:t>գործի</w:t>
      </w:r>
      <w:r w:rsidR="00493312" w:rsidRPr="00286316">
        <w:rPr>
          <w:rFonts w:ascii="GHEA Grapalat" w:hAnsi="GHEA Grapalat"/>
          <w:lang w:val="pt-PT"/>
        </w:rPr>
        <w:t xml:space="preserve"> </w:t>
      </w:r>
      <w:r w:rsidR="00493312" w:rsidRPr="00286316">
        <w:rPr>
          <w:rFonts w:ascii="GHEA Grapalat" w:hAnsi="GHEA Grapalat"/>
        </w:rPr>
        <w:t>ավարտից</w:t>
      </w:r>
      <w:r w:rsidR="00493312" w:rsidRPr="00286316">
        <w:rPr>
          <w:rFonts w:ascii="GHEA Grapalat" w:hAnsi="GHEA Grapalat"/>
          <w:lang w:val="pt-PT"/>
        </w:rPr>
        <w:t xml:space="preserve"> </w:t>
      </w:r>
      <w:r w:rsidR="00493312" w:rsidRPr="00286316">
        <w:rPr>
          <w:rFonts w:ascii="GHEA Grapalat" w:hAnsi="GHEA Grapalat"/>
        </w:rPr>
        <w:t>հետո</w:t>
      </w:r>
      <w:r w:rsidR="00493312" w:rsidRPr="00286316">
        <w:rPr>
          <w:rFonts w:ascii="GHEA Grapalat" w:hAnsi="GHEA Grapalat"/>
          <w:lang w:val="pt-PT"/>
        </w:rPr>
        <w:t xml:space="preserve">` </w:t>
      </w:r>
      <w:r w:rsidR="00493312" w:rsidRPr="00286316">
        <w:rPr>
          <w:rFonts w:ascii="GHEA Grapalat" w:hAnsi="GHEA Grapalat"/>
        </w:rPr>
        <w:t>մեկամսյա</w:t>
      </w:r>
      <w:r w:rsidR="00493312" w:rsidRPr="00286316">
        <w:rPr>
          <w:rFonts w:ascii="GHEA Grapalat" w:hAnsi="GHEA Grapalat"/>
          <w:lang w:val="pt-PT"/>
        </w:rPr>
        <w:t xml:space="preserve"> </w:t>
      </w:r>
      <w:r w:rsidR="00493312" w:rsidRPr="00286316">
        <w:rPr>
          <w:rFonts w:ascii="GHEA Grapalat" w:hAnsi="GHEA Grapalat"/>
        </w:rPr>
        <w:t>ժամկետում</w:t>
      </w:r>
      <w:r w:rsidR="00493312" w:rsidRPr="00286316">
        <w:rPr>
          <w:rFonts w:ascii="GHEA Grapalat" w:hAnsi="GHEA Grapalat"/>
          <w:lang w:val="pt-PT"/>
        </w:rPr>
        <w:t xml:space="preserve">, </w:t>
      </w:r>
      <w:r w:rsidR="00493312" w:rsidRPr="00286316">
        <w:rPr>
          <w:rFonts w:ascii="GHEA Grapalat" w:hAnsi="GHEA Grapalat"/>
        </w:rPr>
        <w:t>կառավարչին</w:t>
      </w:r>
      <w:r w:rsidR="00493312" w:rsidRPr="00286316">
        <w:rPr>
          <w:rFonts w:ascii="GHEA Grapalat" w:hAnsi="GHEA Grapalat"/>
          <w:lang w:val="pt-PT"/>
        </w:rPr>
        <w:t xml:space="preserve"> </w:t>
      </w:r>
      <w:r w:rsidR="00493312" w:rsidRPr="00286316">
        <w:rPr>
          <w:rFonts w:ascii="GHEA Grapalat" w:hAnsi="GHEA Grapalat"/>
        </w:rPr>
        <w:t>վճարվում</w:t>
      </w:r>
      <w:r w:rsidR="00493312" w:rsidRPr="00286316">
        <w:rPr>
          <w:rFonts w:ascii="GHEA Grapalat" w:hAnsi="GHEA Grapalat"/>
          <w:lang w:val="pt-PT"/>
        </w:rPr>
        <w:t xml:space="preserve"> </w:t>
      </w:r>
      <w:r w:rsidR="00493312" w:rsidRPr="00286316">
        <w:rPr>
          <w:rFonts w:ascii="GHEA Grapalat" w:hAnsi="GHEA Grapalat"/>
        </w:rPr>
        <w:t>է</w:t>
      </w:r>
      <w:r w:rsidR="00493312" w:rsidRPr="00286316">
        <w:rPr>
          <w:rFonts w:ascii="GHEA Grapalat" w:hAnsi="GHEA Grapalat"/>
          <w:lang w:val="pt-PT"/>
        </w:rPr>
        <w:t xml:space="preserve"> </w:t>
      </w:r>
      <w:r w:rsidR="00493312" w:rsidRPr="00286316">
        <w:rPr>
          <w:rFonts w:ascii="GHEA Grapalat" w:hAnsi="GHEA Grapalat"/>
        </w:rPr>
        <w:t>փոխհատուցում</w:t>
      </w:r>
      <w:r w:rsidR="00493312" w:rsidRPr="00286316">
        <w:rPr>
          <w:rFonts w:ascii="GHEA Grapalat" w:hAnsi="GHEA Grapalat"/>
          <w:lang w:val="pt-PT"/>
        </w:rPr>
        <w:t xml:space="preserve">` </w:t>
      </w:r>
      <w:r w:rsidR="00493312" w:rsidRPr="00286316">
        <w:rPr>
          <w:rFonts w:ascii="GHEA Grapalat" w:hAnsi="GHEA Grapalat"/>
        </w:rPr>
        <w:t>Հայաստանի</w:t>
      </w:r>
      <w:r w:rsidR="00493312" w:rsidRPr="00286316">
        <w:rPr>
          <w:rFonts w:ascii="GHEA Grapalat" w:hAnsi="GHEA Grapalat"/>
          <w:lang w:val="pt-PT"/>
        </w:rPr>
        <w:t xml:space="preserve"> </w:t>
      </w:r>
      <w:r w:rsidR="00493312" w:rsidRPr="00286316">
        <w:rPr>
          <w:rFonts w:ascii="GHEA Grapalat" w:hAnsi="GHEA Grapalat"/>
        </w:rPr>
        <w:t>Հանրապետության</w:t>
      </w:r>
      <w:r w:rsidR="00493312" w:rsidRPr="00286316">
        <w:rPr>
          <w:rFonts w:ascii="GHEA Grapalat" w:hAnsi="GHEA Grapalat"/>
          <w:lang w:val="pt-PT"/>
        </w:rPr>
        <w:t xml:space="preserve"> </w:t>
      </w:r>
      <w:r w:rsidR="00493312" w:rsidRPr="00286316">
        <w:rPr>
          <w:rFonts w:ascii="GHEA Grapalat" w:hAnsi="GHEA Grapalat"/>
        </w:rPr>
        <w:t>պետական</w:t>
      </w:r>
      <w:r w:rsidR="00493312" w:rsidRPr="00286316">
        <w:rPr>
          <w:rFonts w:ascii="GHEA Grapalat" w:hAnsi="GHEA Grapalat"/>
          <w:lang w:val="pt-PT"/>
        </w:rPr>
        <w:t xml:space="preserve"> </w:t>
      </w:r>
      <w:r w:rsidR="00493312" w:rsidRPr="00286316">
        <w:rPr>
          <w:rFonts w:ascii="GHEA Grapalat" w:hAnsi="GHEA Grapalat"/>
        </w:rPr>
        <w:t>բյուջեից</w:t>
      </w:r>
      <w:r w:rsidR="00493312" w:rsidRPr="00286316">
        <w:rPr>
          <w:rFonts w:ascii="GHEA Grapalat" w:hAnsi="GHEA Grapalat"/>
          <w:lang w:val="pt-PT"/>
        </w:rPr>
        <w:t xml:space="preserve">` </w:t>
      </w:r>
      <w:r w:rsidR="001345CC" w:rsidRPr="00286316">
        <w:rPr>
          <w:rFonts w:ascii="GHEA Grapalat" w:hAnsi="GHEA Grapalat"/>
          <w:shd w:val="clear" w:color="auto" w:fill="FFFFFF"/>
          <w:lang w:val="pt-PT"/>
        </w:rPr>
        <w:t>«</w:t>
      </w:r>
      <w:r w:rsidR="001345CC" w:rsidRPr="00286316">
        <w:rPr>
          <w:rFonts w:ascii="GHEA Grapalat" w:hAnsi="GHEA Grapalat"/>
          <w:shd w:val="clear" w:color="auto" w:fill="FFFFFF"/>
        </w:rPr>
        <w:t>Նվազագույն</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ամսական</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աշխատավարձի</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մասին</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օրենքի</w:t>
      </w:r>
      <w:r w:rsidR="001345CC" w:rsidRPr="00286316">
        <w:rPr>
          <w:rFonts w:ascii="GHEA Grapalat" w:hAnsi="GHEA Grapalat"/>
          <w:shd w:val="clear" w:color="auto" w:fill="FFFFFF"/>
          <w:lang w:val="pt-PT"/>
        </w:rPr>
        <w:t xml:space="preserve"> 1-</w:t>
      </w:r>
      <w:r w:rsidR="001345CC" w:rsidRPr="00286316">
        <w:rPr>
          <w:rFonts w:ascii="GHEA Grapalat" w:hAnsi="GHEA Grapalat"/>
          <w:shd w:val="clear" w:color="auto" w:fill="FFFFFF"/>
        </w:rPr>
        <w:t>ին</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հոդվածով</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սահմանված</w:t>
      </w:r>
      <w:r w:rsidR="001345CC" w:rsidRPr="00286316">
        <w:rPr>
          <w:rFonts w:ascii="GHEA Grapalat" w:hAnsi="GHEA Grapalat"/>
          <w:shd w:val="clear" w:color="auto" w:fill="FFFFFF"/>
          <w:lang w:val="pt-PT"/>
        </w:rPr>
        <w:t xml:space="preserve"> </w:t>
      </w:r>
      <w:r w:rsidR="001345CC" w:rsidRPr="00286316">
        <w:rPr>
          <w:rFonts w:ascii="GHEA Grapalat" w:hAnsi="GHEA Grapalat"/>
          <w:shd w:val="clear" w:color="auto" w:fill="FFFFFF"/>
        </w:rPr>
        <w:t>չափով</w:t>
      </w:r>
      <w:r w:rsidR="00493312" w:rsidRPr="00286316">
        <w:rPr>
          <w:rFonts w:ascii="GHEA Grapalat" w:hAnsi="GHEA Grapalat"/>
          <w:lang w:val="pt-PT"/>
        </w:rPr>
        <w:t xml:space="preserve">: </w:t>
      </w:r>
    </w:p>
    <w:p w:rsidR="00715272" w:rsidRPr="00286316" w:rsidRDefault="00111DC7">
      <w:pPr>
        <w:spacing w:after="0" w:line="360" w:lineRule="auto"/>
        <w:ind w:firstLine="720"/>
        <w:jc w:val="both"/>
        <w:rPr>
          <w:rFonts w:ascii="GHEA Grapalat" w:eastAsia="GHEA Grapalat" w:hAnsi="GHEA Grapalat" w:cs="GHEA Grapalat"/>
          <w:lang w:val="pt-PT"/>
        </w:rPr>
      </w:pPr>
      <w:r w:rsidRPr="00286316">
        <w:rPr>
          <w:rFonts w:ascii="GHEA Grapalat" w:hAnsi="GHEA Grapalat"/>
          <w:lang w:val="pt-PT"/>
        </w:rPr>
        <w:t>9</w:t>
      </w:r>
      <w:r w:rsidR="00493312" w:rsidRPr="00286316">
        <w:rPr>
          <w:rFonts w:ascii="GHEA Grapalat" w:hAnsi="GHEA Grapalat"/>
          <w:lang w:val="pt-PT"/>
        </w:rPr>
        <w:t xml:space="preserve">. </w:t>
      </w:r>
      <w:r w:rsidR="00D03229" w:rsidRPr="00286316">
        <w:rPr>
          <w:rFonts w:ascii="GHEA Grapalat" w:hAnsi="GHEA Grapalat"/>
        </w:rPr>
        <w:t>Կառավարչի</w:t>
      </w:r>
      <w:r w:rsidR="00D03229" w:rsidRPr="00286316">
        <w:rPr>
          <w:rFonts w:ascii="GHEA Grapalat" w:hAnsi="GHEA Grapalat"/>
          <w:lang w:val="pt-PT"/>
        </w:rPr>
        <w:t xml:space="preserve"> </w:t>
      </w:r>
      <w:r w:rsidR="00D03229" w:rsidRPr="00286316">
        <w:rPr>
          <w:rFonts w:ascii="GHEA Grapalat" w:hAnsi="GHEA Grapalat"/>
        </w:rPr>
        <w:t>լիազորությունները</w:t>
      </w:r>
      <w:r w:rsidR="00D03229" w:rsidRPr="00286316">
        <w:rPr>
          <w:rFonts w:ascii="GHEA Grapalat" w:hAnsi="GHEA Grapalat"/>
          <w:lang w:val="pt-PT"/>
        </w:rPr>
        <w:t xml:space="preserve"> </w:t>
      </w:r>
      <w:r w:rsidR="00D03229" w:rsidRPr="00286316">
        <w:rPr>
          <w:rFonts w:ascii="GHEA Grapalat" w:hAnsi="GHEA Grapalat"/>
        </w:rPr>
        <w:t>վաղաժամկետ</w:t>
      </w:r>
      <w:r w:rsidR="00D03229" w:rsidRPr="00286316">
        <w:rPr>
          <w:rFonts w:ascii="GHEA Grapalat" w:hAnsi="GHEA Grapalat"/>
          <w:lang w:val="pt-PT"/>
        </w:rPr>
        <w:t xml:space="preserve"> </w:t>
      </w:r>
      <w:r w:rsidR="00D03229" w:rsidRPr="00286316">
        <w:rPr>
          <w:rFonts w:ascii="GHEA Grapalat" w:hAnsi="GHEA Grapalat"/>
        </w:rPr>
        <w:t>դադարեցվելու</w:t>
      </w:r>
      <w:r w:rsidR="00D03229" w:rsidRPr="00286316">
        <w:rPr>
          <w:rFonts w:ascii="GHEA Grapalat" w:hAnsi="GHEA Grapalat"/>
          <w:lang w:val="pt-PT"/>
        </w:rPr>
        <w:t xml:space="preserve"> </w:t>
      </w:r>
      <w:r w:rsidR="00D03229" w:rsidRPr="00286316">
        <w:rPr>
          <w:rFonts w:ascii="GHEA Grapalat" w:hAnsi="GHEA Grapalat"/>
        </w:rPr>
        <w:t>դեպքում</w:t>
      </w:r>
      <w:r w:rsidR="00D03229" w:rsidRPr="00286316">
        <w:rPr>
          <w:rFonts w:ascii="GHEA Grapalat" w:hAnsi="GHEA Grapalat"/>
          <w:lang w:val="pt-PT"/>
        </w:rPr>
        <w:t xml:space="preserve"> </w:t>
      </w:r>
      <w:r w:rsidR="00D03229" w:rsidRPr="00286316">
        <w:rPr>
          <w:rFonts w:ascii="GHEA Grapalat" w:hAnsi="GHEA Grapalat"/>
        </w:rPr>
        <w:t>նրա</w:t>
      </w:r>
      <w:r w:rsidR="00D03229" w:rsidRPr="00286316">
        <w:rPr>
          <w:rFonts w:ascii="GHEA Grapalat" w:hAnsi="GHEA Grapalat"/>
          <w:lang w:val="pt-PT"/>
        </w:rPr>
        <w:t xml:space="preserve"> </w:t>
      </w:r>
      <w:r w:rsidR="00D03229" w:rsidRPr="00286316">
        <w:rPr>
          <w:rFonts w:ascii="GHEA Grapalat" w:hAnsi="GHEA Grapalat"/>
        </w:rPr>
        <w:t>վարձատրությունը</w:t>
      </w:r>
      <w:r w:rsidR="00D03229" w:rsidRPr="00286316">
        <w:rPr>
          <w:rFonts w:ascii="GHEA Grapalat" w:hAnsi="GHEA Grapalat"/>
          <w:lang w:val="pt-PT"/>
        </w:rPr>
        <w:t xml:space="preserve"> </w:t>
      </w:r>
      <w:r w:rsidR="00D03229" w:rsidRPr="00286316">
        <w:rPr>
          <w:rFonts w:ascii="GHEA Grapalat" w:hAnsi="GHEA Grapalat"/>
        </w:rPr>
        <w:t>և</w:t>
      </w:r>
      <w:r w:rsidR="00D03229" w:rsidRPr="00286316">
        <w:rPr>
          <w:rFonts w:ascii="GHEA Grapalat" w:hAnsi="GHEA Grapalat"/>
          <w:lang w:val="pt-PT"/>
        </w:rPr>
        <w:t xml:space="preserve"> </w:t>
      </w:r>
      <w:r w:rsidR="00D03229" w:rsidRPr="00286316">
        <w:rPr>
          <w:rFonts w:ascii="GHEA Grapalat" w:hAnsi="GHEA Grapalat"/>
        </w:rPr>
        <w:t>վարչական</w:t>
      </w:r>
      <w:r w:rsidR="00D03229" w:rsidRPr="00286316">
        <w:rPr>
          <w:rFonts w:ascii="GHEA Grapalat" w:hAnsi="GHEA Grapalat"/>
          <w:lang w:val="pt-PT"/>
        </w:rPr>
        <w:t xml:space="preserve"> </w:t>
      </w:r>
      <w:r w:rsidR="00D03229" w:rsidRPr="00286316">
        <w:rPr>
          <w:rFonts w:ascii="GHEA Grapalat" w:hAnsi="GHEA Grapalat"/>
        </w:rPr>
        <w:t>ծախսերի</w:t>
      </w:r>
      <w:r w:rsidR="00D03229" w:rsidRPr="00286316">
        <w:rPr>
          <w:rFonts w:ascii="GHEA Grapalat" w:hAnsi="GHEA Grapalat"/>
          <w:lang w:val="pt-PT"/>
        </w:rPr>
        <w:t xml:space="preserve"> </w:t>
      </w:r>
      <w:r w:rsidR="00D03229" w:rsidRPr="00286316">
        <w:rPr>
          <w:rFonts w:ascii="GHEA Grapalat" w:hAnsi="GHEA Grapalat"/>
        </w:rPr>
        <w:t>փոխհատուցումը</w:t>
      </w:r>
      <w:r w:rsidR="00D03229" w:rsidRPr="00286316">
        <w:rPr>
          <w:rFonts w:ascii="GHEA Grapalat" w:hAnsi="GHEA Grapalat"/>
          <w:lang w:val="pt-PT"/>
        </w:rPr>
        <w:t xml:space="preserve"> </w:t>
      </w:r>
      <w:r w:rsidR="00CD4244" w:rsidRPr="00286316">
        <w:rPr>
          <w:rFonts w:ascii="GHEA Grapalat" w:hAnsi="GHEA Grapalat"/>
          <w:lang w:val="ru-RU"/>
        </w:rPr>
        <w:t>կատարվում</w:t>
      </w:r>
      <w:r w:rsidR="00CD4244" w:rsidRPr="00286316">
        <w:rPr>
          <w:rFonts w:ascii="GHEA Grapalat" w:hAnsi="GHEA Grapalat"/>
          <w:lang w:val="pt-PT"/>
        </w:rPr>
        <w:t xml:space="preserve"> </w:t>
      </w:r>
      <w:r w:rsidR="00CD4244" w:rsidRPr="00286316">
        <w:rPr>
          <w:rFonts w:ascii="GHEA Grapalat" w:hAnsi="GHEA Grapalat"/>
          <w:lang w:val="ru-RU"/>
        </w:rPr>
        <w:t>է</w:t>
      </w:r>
      <w:r w:rsidR="00D03229" w:rsidRPr="00286316">
        <w:rPr>
          <w:rFonts w:ascii="GHEA Grapalat" w:hAnsi="GHEA Grapalat"/>
          <w:lang w:val="pt-PT"/>
        </w:rPr>
        <w:t xml:space="preserve">, </w:t>
      </w:r>
      <w:r w:rsidR="00D03229" w:rsidRPr="00286316">
        <w:rPr>
          <w:rFonts w:ascii="GHEA Grapalat" w:hAnsi="GHEA Grapalat"/>
        </w:rPr>
        <w:t>եթե</w:t>
      </w:r>
      <w:r w:rsidR="00D03229" w:rsidRPr="00286316">
        <w:rPr>
          <w:rFonts w:ascii="GHEA Grapalat" w:hAnsi="GHEA Grapalat"/>
          <w:lang w:val="pt-PT"/>
        </w:rPr>
        <w:t xml:space="preserve"> </w:t>
      </w:r>
      <w:r w:rsidR="00D03229" w:rsidRPr="00286316">
        <w:rPr>
          <w:rFonts w:ascii="GHEA Grapalat" w:hAnsi="GHEA Grapalat"/>
        </w:rPr>
        <w:t>սնանկության</w:t>
      </w:r>
      <w:r w:rsidR="00D03229" w:rsidRPr="00286316">
        <w:rPr>
          <w:rFonts w:ascii="GHEA Grapalat" w:hAnsi="GHEA Grapalat"/>
          <w:lang w:val="pt-PT"/>
        </w:rPr>
        <w:t xml:space="preserve"> </w:t>
      </w:r>
      <w:r w:rsidR="00D03229" w:rsidRPr="00286316">
        <w:rPr>
          <w:rFonts w:ascii="GHEA Grapalat" w:hAnsi="GHEA Grapalat"/>
        </w:rPr>
        <w:t>վարույթին</w:t>
      </w:r>
      <w:r w:rsidR="00D03229" w:rsidRPr="00286316">
        <w:rPr>
          <w:rFonts w:ascii="GHEA Grapalat" w:hAnsi="GHEA Grapalat"/>
          <w:lang w:val="pt-PT"/>
        </w:rPr>
        <w:t xml:space="preserve"> </w:t>
      </w:r>
      <w:r w:rsidR="00D03229" w:rsidRPr="00286316">
        <w:rPr>
          <w:rFonts w:ascii="GHEA Grapalat" w:hAnsi="GHEA Grapalat"/>
        </w:rPr>
        <w:t>առնչվող</w:t>
      </w:r>
      <w:r w:rsidR="00D03229" w:rsidRPr="00286316">
        <w:rPr>
          <w:rFonts w:ascii="GHEA Grapalat" w:hAnsi="GHEA Grapalat"/>
          <w:lang w:val="pt-PT"/>
        </w:rPr>
        <w:t xml:space="preserve"> </w:t>
      </w:r>
      <w:r w:rsidR="00D03229" w:rsidRPr="00286316">
        <w:rPr>
          <w:rFonts w:ascii="GHEA Grapalat" w:hAnsi="GHEA Grapalat"/>
        </w:rPr>
        <w:t>բոլոր</w:t>
      </w:r>
      <w:r w:rsidR="00D03229" w:rsidRPr="00286316">
        <w:rPr>
          <w:rFonts w:ascii="GHEA Grapalat" w:hAnsi="GHEA Grapalat"/>
          <w:lang w:val="pt-PT"/>
        </w:rPr>
        <w:t xml:space="preserve"> </w:t>
      </w:r>
      <w:r w:rsidR="00D03229" w:rsidRPr="00286316">
        <w:rPr>
          <w:rFonts w:ascii="GHEA Grapalat" w:hAnsi="GHEA Grapalat"/>
        </w:rPr>
        <w:t>փաստաթղթերը</w:t>
      </w:r>
      <w:r w:rsidR="00D03229" w:rsidRPr="00286316">
        <w:rPr>
          <w:rFonts w:ascii="GHEA Grapalat" w:hAnsi="GHEA Grapalat"/>
          <w:lang w:val="pt-PT"/>
        </w:rPr>
        <w:t xml:space="preserve"> </w:t>
      </w:r>
      <w:r w:rsidR="00D03229" w:rsidRPr="00286316">
        <w:rPr>
          <w:rFonts w:ascii="GHEA Grapalat" w:hAnsi="GHEA Grapalat"/>
        </w:rPr>
        <w:t>հանձնման</w:t>
      </w:r>
      <w:r w:rsidR="00D03229" w:rsidRPr="00286316">
        <w:rPr>
          <w:rFonts w:ascii="GHEA Grapalat" w:hAnsi="GHEA Grapalat"/>
          <w:lang w:val="pt-PT"/>
        </w:rPr>
        <w:t>-</w:t>
      </w:r>
      <w:r w:rsidR="00D03229" w:rsidRPr="00286316">
        <w:rPr>
          <w:rFonts w:ascii="GHEA Grapalat" w:hAnsi="GHEA Grapalat"/>
        </w:rPr>
        <w:t>ընդունման</w:t>
      </w:r>
      <w:r w:rsidR="00D03229" w:rsidRPr="00286316">
        <w:rPr>
          <w:rFonts w:ascii="GHEA Grapalat" w:hAnsi="GHEA Grapalat"/>
          <w:lang w:val="pt-PT"/>
        </w:rPr>
        <w:t xml:space="preserve"> </w:t>
      </w:r>
      <w:r w:rsidR="00D03229" w:rsidRPr="00286316">
        <w:rPr>
          <w:rFonts w:ascii="GHEA Grapalat" w:hAnsi="GHEA Grapalat"/>
        </w:rPr>
        <w:t>ակտի</w:t>
      </w:r>
      <w:r w:rsidR="00D03229" w:rsidRPr="00286316">
        <w:rPr>
          <w:rFonts w:ascii="GHEA Grapalat" w:hAnsi="GHEA Grapalat"/>
          <w:lang w:val="pt-PT"/>
        </w:rPr>
        <w:t xml:space="preserve"> </w:t>
      </w:r>
      <w:r w:rsidR="00D03229" w:rsidRPr="00286316">
        <w:rPr>
          <w:rFonts w:ascii="GHEA Grapalat" w:hAnsi="GHEA Grapalat"/>
        </w:rPr>
        <w:t>հիման</w:t>
      </w:r>
      <w:r w:rsidR="00D03229" w:rsidRPr="00286316">
        <w:rPr>
          <w:rFonts w:ascii="GHEA Grapalat" w:hAnsi="GHEA Grapalat"/>
          <w:lang w:val="pt-PT"/>
        </w:rPr>
        <w:t xml:space="preserve"> </w:t>
      </w:r>
      <w:r w:rsidR="00D03229" w:rsidRPr="00286316">
        <w:rPr>
          <w:rFonts w:ascii="GHEA Grapalat" w:hAnsi="GHEA Grapalat"/>
        </w:rPr>
        <w:t>վրա</w:t>
      </w:r>
      <w:r w:rsidR="00D03229" w:rsidRPr="00286316">
        <w:rPr>
          <w:rFonts w:ascii="GHEA Grapalat" w:hAnsi="GHEA Grapalat"/>
          <w:lang w:val="pt-PT"/>
        </w:rPr>
        <w:t xml:space="preserve"> </w:t>
      </w:r>
      <w:r w:rsidR="00D03229" w:rsidRPr="00286316">
        <w:rPr>
          <w:rFonts w:ascii="GHEA Grapalat" w:hAnsi="GHEA Grapalat"/>
        </w:rPr>
        <w:t>հանձնվել</w:t>
      </w:r>
      <w:r w:rsidR="00D03229" w:rsidRPr="00286316">
        <w:rPr>
          <w:rFonts w:ascii="GHEA Grapalat" w:hAnsi="GHEA Grapalat"/>
          <w:lang w:val="pt-PT"/>
        </w:rPr>
        <w:t xml:space="preserve"> </w:t>
      </w:r>
      <w:r w:rsidR="00D03229" w:rsidRPr="00286316">
        <w:rPr>
          <w:rFonts w:ascii="GHEA Grapalat" w:hAnsi="GHEA Grapalat"/>
        </w:rPr>
        <w:t>են</w:t>
      </w:r>
      <w:r w:rsidR="00D03229" w:rsidRPr="00286316">
        <w:rPr>
          <w:rFonts w:ascii="GHEA Grapalat" w:hAnsi="GHEA Grapalat"/>
          <w:lang w:val="pt-PT"/>
        </w:rPr>
        <w:t xml:space="preserve"> </w:t>
      </w:r>
      <w:r w:rsidR="00D03229" w:rsidRPr="00286316">
        <w:rPr>
          <w:rFonts w:ascii="GHEA Grapalat" w:hAnsi="GHEA Grapalat"/>
        </w:rPr>
        <w:t>նոր</w:t>
      </w:r>
      <w:r w:rsidR="00D03229" w:rsidRPr="00286316">
        <w:rPr>
          <w:rFonts w:ascii="GHEA Grapalat" w:hAnsi="GHEA Grapalat"/>
          <w:lang w:val="pt-PT"/>
        </w:rPr>
        <w:t xml:space="preserve"> </w:t>
      </w:r>
      <w:r w:rsidR="00D03229" w:rsidRPr="00286316">
        <w:rPr>
          <w:rFonts w:ascii="GHEA Grapalat" w:hAnsi="GHEA Grapalat"/>
        </w:rPr>
        <w:t>կառավարչին</w:t>
      </w:r>
      <w:proofErr w:type="gramStart"/>
      <w:r w:rsidR="00D03229" w:rsidRPr="00286316">
        <w:rPr>
          <w:rFonts w:ascii="GHEA Grapalat" w:hAnsi="GHEA Grapalat"/>
          <w:lang w:val="pt-PT"/>
        </w:rPr>
        <w:t>:</w:t>
      </w:r>
      <w:r w:rsidR="00493312" w:rsidRPr="00286316">
        <w:rPr>
          <w:rFonts w:ascii="GHEA Grapalat" w:hAnsi="GHEA Grapalat"/>
        </w:rPr>
        <w:t></w:t>
      </w:r>
      <w:proofErr w:type="gramEnd"/>
      <w:r w:rsidR="00493312" w:rsidRPr="00286316">
        <w:rPr>
          <w:rFonts w:ascii="GHEA Grapalat" w:hAnsi="GHEA Grapalat"/>
          <w:lang w:val="pt-PT"/>
        </w:rPr>
        <w:t>:</w:t>
      </w:r>
    </w:p>
    <w:p w:rsidR="00715272" w:rsidRPr="00286316" w:rsidRDefault="00715272">
      <w:pPr>
        <w:tabs>
          <w:tab w:val="left" w:pos="709"/>
        </w:tabs>
        <w:spacing w:after="0" w:line="360" w:lineRule="auto"/>
        <w:jc w:val="both"/>
        <w:rPr>
          <w:rFonts w:ascii="GHEA Grapalat" w:eastAsia="GHEA Grapalat" w:hAnsi="GHEA Grapalat" w:cs="GHEA Grapalat"/>
          <w:lang w:val="pt-PT"/>
        </w:rPr>
      </w:pPr>
    </w:p>
    <w:p w:rsidR="00715272"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b/>
          <w:bCs/>
          <w:lang w:val="pt-PT"/>
        </w:rPr>
        <w:tab/>
      </w:r>
      <w:proofErr w:type="gramStart"/>
      <w:r w:rsidR="00493312" w:rsidRPr="00286316">
        <w:rPr>
          <w:rFonts w:ascii="GHEA Grapalat" w:hAnsi="GHEA Grapalat"/>
          <w:b/>
          <w:bCs/>
        </w:rPr>
        <w:t>Հոդված</w:t>
      </w:r>
      <w:r w:rsidR="00493312" w:rsidRPr="00286316">
        <w:rPr>
          <w:rFonts w:ascii="GHEA Grapalat" w:hAnsi="GHEA Grapalat"/>
          <w:b/>
          <w:bCs/>
          <w:lang w:val="pt-PT"/>
        </w:rPr>
        <w:t xml:space="preserve"> </w:t>
      </w:r>
      <w:r w:rsidR="008A6A4F" w:rsidRPr="00286316">
        <w:rPr>
          <w:rFonts w:ascii="GHEA Grapalat" w:hAnsi="GHEA Grapalat"/>
          <w:b/>
          <w:bCs/>
          <w:lang w:val="pt-PT"/>
        </w:rPr>
        <w:t>40</w:t>
      </w:r>
      <w:r w:rsidR="00493312" w:rsidRPr="00286316">
        <w:rPr>
          <w:rFonts w:ascii="GHEA Grapalat" w:hAnsi="GHEA Grapalat"/>
          <w:b/>
          <w:bCs/>
          <w:lang w:val="pt-PT"/>
        </w:rPr>
        <w:t>.</w:t>
      </w:r>
      <w:proofErr w:type="gramEnd"/>
      <w:r w:rsidRPr="00286316">
        <w:rPr>
          <w:rFonts w:ascii="GHEA Grapalat" w:hAnsi="GHEA Grapalat"/>
          <w:lang w:val="pt-PT"/>
        </w:rPr>
        <w:t xml:space="preserve"> </w:t>
      </w:r>
      <w:r w:rsidR="00493312" w:rsidRPr="00286316">
        <w:rPr>
          <w:rFonts w:ascii="GHEA Grapalat" w:hAnsi="GHEA Grapalat"/>
          <w:lang w:val="pt-PT"/>
        </w:rPr>
        <w:t>Օրենքի 3</w:t>
      </w:r>
      <w:r w:rsidRPr="00286316">
        <w:rPr>
          <w:rFonts w:ascii="GHEA Grapalat" w:hAnsi="GHEA Grapalat"/>
          <w:lang w:val="pt-PT"/>
        </w:rPr>
        <w:t>1-</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w:t>
      </w:r>
      <w:r w:rsidR="00493312" w:rsidRPr="00286316">
        <w:rPr>
          <w:rFonts w:ascii="GHEA Grapalat" w:hAnsi="GHEA Grapalat"/>
          <w:lang w:val="ru-RU"/>
        </w:rPr>
        <w:t>ում՝</w:t>
      </w:r>
    </w:p>
    <w:p w:rsidR="00715272"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1)</w:t>
      </w:r>
      <w:r w:rsidRPr="00286316">
        <w:rPr>
          <w:rFonts w:ascii="GHEA Grapalat" w:hAnsi="GHEA Grapalat"/>
          <w:lang w:val="pt-PT"/>
        </w:rPr>
        <w:t xml:space="preserve"> 2-</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մասը</w:t>
      </w:r>
      <w:r w:rsidRPr="00286316">
        <w:rPr>
          <w:rFonts w:ascii="GHEA Grapalat" w:hAnsi="GHEA Grapalat"/>
          <w:lang w:val="pt-PT"/>
        </w:rPr>
        <w:t xml:space="preserve"> </w:t>
      </w:r>
      <w:r w:rsidRPr="00286316">
        <w:rPr>
          <w:rFonts w:ascii="GHEA Grapalat" w:hAnsi="GHEA Grapalat"/>
        </w:rPr>
        <w:t>շարադրել</w:t>
      </w:r>
      <w:r w:rsidRPr="00286316">
        <w:rPr>
          <w:rFonts w:ascii="GHEA Grapalat" w:hAnsi="GHEA Grapalat"/>
          <w:lang w:val="pt-PT"/>
        </w:rPr>
        <w:t xml:space="preserve"> </w:t>
      </w:r>
      <w:r w:rsidRPr="00286316">
        <w:rPr>
          <w:rFonts w:ascii="GHEA Grapalat" w:hAnsi="GHEA Grapalat"/>
        </w:rPr>
        <w:t>հետևյալ</w:t>
      </w:r>
      <w:r w:rsidRPr="00286316">
        <w:rPr>
          <w:rFonts w:ascii="GHEA Grapalat" w:hAnsi="GHEA Grapalat"/>
          <w:lang w:val="pt-PT"/>
        </w:rPr>
        <w:t xml:space="preserve"> </w:t>
      </w:r>
      <w:r w:rsidRPr="00286316">
        <w:rPr>
          <w:rFonts w:ascii="GHEA Grapalat" w:hAnsi="GHEA Grapalat"/>
        </w:rPr>
        <w:t>խմբագրությամբ</w:t>
      </w:r>
      <w:r w:rsidRPr="00286316">
        <w:rPr>
          <w:rFonts w:ascii="GHEA Grapalat" w:hAnsi="GHEA Grapalat"/>
          <w:lang w:val="pt-PT"/>
        </w:rPr>
        <w:t>.</w:t>
      </w:r>
    </w:p>
    <w:p w:rsidR="00715272" w:rsidRPr="00286316" w:rsidRDefault="00111DC7">
      <w:pPr>
        <w:spacing w:after="0" w:line="360" w:lineRule="auto"/>
        <w:ind w:firstLine="706"/>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«2. </w:t>
      </w:r>
      <w:r w:rsidRPr="00286316">
        <w:rPr>
          <w:rFonts w:ascii="GHEA Grapalat" w:hAnsi="GHEA Grapalat"/>
          <w:shd w:val="clear" w:color="auto" w:fill="FFFFFF"/>
        </w:rPr>
        <w:t>Բողոքարկողը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ներկայացնելիս</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նաև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պատճենը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կառավարչին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ուղարկած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լինելու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փաստը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հավաստող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ապացույցը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Կառավարիչը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պատճենը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ստանալուց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եռօրյա</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կարող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կապակցությամբ</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առարկություններ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դատարանին</w:t>
      </w:r>
      <w:r w:rsidR="004843FE"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004843FE" w:rsidRPr="00286316">
        <w:rPr>
          <w:rFonts w:ascii="GHEA Grapalat" w:hAnsi="GHEA Grapalat"/>
          <w:shd w:val="clear" w:color="auto" w:fill="FFFFFF"/>
        </w:rPr>
        <w:t>Բ</w:t>
      </w:r>
      <w:r w:rsidRPr="00286316">
        <w:rPr>
          <w:rFonts w:ascii="GHEA Grapalat" w:hAnsi="GHEA Grapalat"/>
          <w:shd w:val="clear" w:color="auto" w:fill="FFFFFF"/>
        </w:rPr>
        <w:t>ողոքն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ստանալուց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00EB550F" w:rsidRPr="00286316">
        <w:rPr>
          <w:rFonts w:ascii="GHEA Grapalat" w:hAnsi="GHEA Grapalat"/>
          <w:shd w:val="clear" w:color="auto" w:fill="FFFFFF"/>
        </w:rPr>
        <w:t>յոթնօրյա</w:t>
      </w:r>
      <w:r w:rsidR="00EB550F"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քննում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այն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կայացնում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որոշում՝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մերժելու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լրիվ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մասնակի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բավարարելու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գործողությունը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անգործությունը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լրիվ</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մասնակի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ոչ</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իրավաչափ</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ճանաչելու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կայացրած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որոշման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տեղեկացնում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բողոքարկողին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կառավարչին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Դատարանի</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որոշումը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ենթակա</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բողոքարկման</w:t>
      </w:r>
      <w:r w:rsidR="00141913" w:rsidRPr="00286316">
        <w:rPr>
          <w:rFonts w:ascii="GHEA Grapalat" w:hAnsi="GHEA Grapalat"/>
          <w:shd w:val="clear" w:color="auto" w:fill="FFFFFF"/>
          <w:lang w:val="pt-PT"/>
        </w:rPr>
        <w:t xml:space="preserve"> </w:t>
      </w:r>
      <w:r w:rsidR="00141913" w:rsidRPr="00286316">
        <w:rPr>
          <w:rFonts w:ascii="GHEA Grapalat" w:hAnsi="GHEA Grapalat"/>
          <w:shd w:val="clear" w:color="auto" w:fill="FFFFFF"/>
          <w:lang w:val="ru-RU"/>
        </w:rPr>
        <w:t>բողոքարկողի</w:t>
      </w:r>
      <w:r w:rsidR="00141913" w:rsidRPr="00286316">
        <w:rPr>
          <w:rFonts w:ascii="GHEA Grapalat" w:hAnsi="GHEA Grapalat"/>
          <w:shd w:val="clear" w:color="auto" w:fill="FFFFFF"/>
          <w:lang w:val="pt-PT"/>
        </w:rPr>
        <w:t xml:space="preserve"> </w:t>
      </w:r>
      <w:r w:rsidR="00141913" w:rsidRPr="00286316">
        <w:rPr>
          <w:rFonts w:ascii="GHEA Grapalat" w:hAnsi="GHEA Grapalat"/>
          <w:shd w:val="clear" w:color="auto" w:fill="FFFFFF"/>
          <w:lang w:val="ru-RU"/>
        </w:rPr>
        <w:t>կամ</w:t>
      </w:r>
      <w:r w:rsidR="00141913" w:rsidRPr="00286316">
        <w:rPr>
          <w:rFonts w:ascii="GHEA Grapalat" w:hAnsi="GHEA Grapalat"/>
          <w:shd w:val="clear" w:color="auto" w:fill="FFFFFF"/>
          <w:lang w:val="pt-PT"/>
        </w:rPr>
        <w:t xml:space="preserve"> </w:t>
      </w:r>
      <w:r w:rsidR="00141913" w:rsidRPr="00286316">
        <w:rPr>
          <w:rFonts w:ascii="GHEA Grapalat" w:hAnsi="GHEA Grapalat"/>
          <w:shd w:val="clear" w:color="auto" w:fill="FFFFFF"/>
          <w:lang w:val="ru-RU"/>
        </w:rPr>
        <w:t>կառավարչի</w:t>
      </w:r>
      <w:r w:rsidR="00141913" w:rsidRPr="00286316">
        <w:rPr>
          <w:rFonts w:ascii="GHEA Grapalat" w:hAnsi="GHEA Grapalat"/>
          <w:shd w:val="clear" w:color="auto" w:fill="FFFFFF"/>
          <w:lang w:val="pt-PT"/>
        </w:rPr>
        <w:t xml:space="preserve"> </w:t>
      </w:r>
      <w:r w:rsidR="00141913" w:rsidRPr="00286316">
        <w:rPr>
          <w:rFonts w:ascii="GHEA Grapalat" w:hAnsi="GHEA Grapalat"/>
          <w:shd w:val="clear" w:color="auto" w:fill="FFFFFF"/>
          <w:lang w:val="ru-RU"/>
        </w:rPr>
        <w:t>կողմից</w:t>
      </w:r>
      <w:r w:rsidRPr="00286316">
        <w:rPr>
          <w:rFonts w:ascii="GHEA Grapalat" w:hAnsi="GHEA Grapalat"/>
          <w:shd w:val="clear" w:color="auto" w:fill="FFFFFF"/>
          <w:lang w:val="pt-PT"/>
        </w:rPr>
        <w:t>:».</w:t>
      </w:r>
    </w:p>
    <w:p w:rsidR="00715272" w:rsidRPr="00286316" w:rsidRDefault="00F01529">
      <w:pPr>
        <w:spacing w:after="0" w:line="360" w:lineRule="auto"/>
        <w:ind w:firstLine="706"/>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3</w:t>
      </w:r>
      <w:r w:rsidR="009C5726"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լրացնել</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հետևյալ</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բովանդակությամբ</w:t>
      </w:r>
      <w:r w:rsidR="00111DC7" w:rsidRPr="00286316">
        <w:rPr>
          <w:rFonts w:ascii="GHEA Grapalat" w:hAnsi="GHEA Grapalat"/>
          <w:shd w:val="clear" w:color="auto" w:fill="FFFFFF"/>
          <w:lang w:val="pt-PT"/>
        </w:rPr>
        <w:t xml:space="preserve"> 5-</w:t>
      </w:r>
      <w:r w:rsidR="00493312" w:rsidRPr="00286316">
        <w:rPr>
          <w:rFonts w:ascii="GHEA Grapalat" w:hAnsi="GHEA Grapalat"/>
          <w:shd w:val="clear" w:color="auto" w:fill="FFFFFF"/>
          <w:lang w:val="ru-RU"/>
        </w:rPr>
        <w:t>րդ</w:t>
      </w:r>
      <w:r w:rsidR="00111DC7" w:rsidRPr="00286316">
        <w:rPr>
          <w:rFonts w:ascii="GHEA Grapalat" w:hAnsi="GHEA Grapalat"/>
          <w:shd w:val="clear" w:color="auto" w:fill="FFFFFF"/>
          <w:lang w:val="pt-PT"/>
        </w:rPr>
        <w:t xml:space="preserve"> </w:t>
      </w:r>
      <w:r w:rsidR="00D43E83" w:rsidRPr="00286316">
        <w:rPr>
          <w:rFonts w:ascii="GHEA Grapalat" w:hAnsi="GHEA Grapalat"/>
          <w:shd w:val="clear" w:color="auto" w:fill="FFFFFF"/>
          <w:lang w:val="pt-PT"/>
        </w:rPr>
        <w:t xml:space="preserve">և </w:t>
      </w:r>
      <w:r w:rsidR="009C5726" w:rsidRPr="00286316">
        <w:rPr>
          <w:rFonts w:ascii="GHEA Grapalat" w:hAnsi="GHEA Grapalat"/>
          <w:shd w:val="clear" w:color="auto" w:fill="FFFFFF"/>
          <w:lang w:val="pt-PT"/>
        </w:rPr>
        <w:t>6-</w:t>
      </w:r>
      <w:r w:rsidR="00D43E83" w:rsidRPr="00286316">
        <w:rPr>
          <w:rFonts w:ascii="GHEA Grapalat" w:hAnsi="GHEA Grapalat"/>
          <w:shd w:val="clear" w:color="auto" w:fill="FFFFFF"/>
        </w:rPr>
        <w:t>րդ</w:t>
      </w:r>
      <w:r w:rsidR="009C5726"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մաս</w:t>
      </w:r>
      <w:r w:rsidR="00D43E83" w:rsidRPr="00286316">
        <w:rPr>
          <w:rFonts w:ascii="GHEA Grapalat" w:hAnsi="GHEA Grapalat"/>
          <w:shd w:val="clear" w:color="auto" w:fill="FFFFFF"/>
          <w:lang w:val="ru-RU"/>
        </w:rPr>
        <w:t>եր</w:t>
      </w:r>
      <w:r w:rsidR="00111DC7" w:rsidRPr="00286316">
        <w:rPr>
          <w:rFonts w:ascii="GHEA Grapalat" w:hAnsi="GHEA Grapalat"/>
          <w:shd w:val="clear" w:color="auto" w:fill="FFFFFF"/>
          <w:lang w:val="pt-PT"/>
        </w:rPr>
        <w:t>.</w:t>
      </w:r>
    </w:p>
    <w:p w:rsidR="00F36B81" w:rsidRPr="00286316" w:rsidRDefault="00E06013" w:rsidP="003342C4">
      <w:pPr>
        <w:spacing w:after="0" w:line="360" w:lineRule="auto"/>
        <w:ind w:firstLine="706"/>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«5. </w:t>
      </w:r>
      <w:r w:rsidRPr="00286316">
        <w:rPr>
          <w:rFonts w:ascii="GHEA Grapalat" w:hAnsi="GHEA Grapalat"/>
          <w:shd w:val="clear" w:color="auto" w:fill="FFFFFF"/>
          <w:lang w:val="ru-RU"/>
        </w:rPr>
        <w:t>Կառավարչի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գործողությունների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անգործության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վիճարկման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շրջանակներում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չի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կարող</w:t>
      </w:r>
      <w:r w:rsidRPr="00286316">
        <w:rPr>
          <w:rFonts w:ascii="GHEA Grapalat" w:hAnsi="GHEA Grapalat"/>
          <w:shd w:val="clear" w:color="auto" w:fill="FFFFFF"/>
          <w:lang w:val="pt-PT"/>
        </w:rPr>
        <w:t xml:space="preserve"> </w:t>
      </w:r>
      <w:r w:rsidR="003342C4" w:rsidRPr="00286316">
        <w:rPr>
          <w:rFonts w:ascii="GHEA Grapalat" w:hAnsi="GHEA Grapalat"/>
          <w:shd w:val="clear" w:color="auto" w:fill="FFFFFF"/>
        </w:rPr>
        <w:t>ա</w:t>
      </w:r>
      <w:r w:rsidR="003342C4" w:rsidRPr="00286316">
        <w:rPr>
          <w:rFonts w:ascii="GHEA Grapalat" w:hAnsi="GHEA Grapalat"/>
          <w:shd w:val="clear" w:color="auto" w:fill="FFFFFF"/>
          <w:lang w:val="pt-PT"/>
        </w:rPr>
        <w:t xml:space="preserve">նդրադարձ կատարվել </w:t>
      </w:r>
      <w:r w:rsidRPr="00286316">
        <w:rPr>
          <w:rFonts w:ascii="GHEA Grapalat" w:hAnsi="GHEA Grapalat"/>
          <w:shd w:val="clear" w:color="auto" w:fill="FFFFFF"/>
          <w:lang w:val="ru-RU"/>
        </w:rPr>
        <w:t>այդ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գործողությունների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անգործության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հետևանքների</w:t>
      </w:r>
      <w:r w:rsidR="00BE6DD3" w:rsidRPr="00286316">
        <w:rPr>
          <w:rFonts w:ascii="GHEA Grapalat" w:hAnsi="GHEA Grapalat"/>
          <w:shd w:val="clear" w:color="auto" w:fill="FFFFFF"/>
          <w:lang w:val="pt-PT"/>
        </w:rPr>
        <w:t xml:space="preserve"> </w:t>
      </w:r>
      <w:r w:rsidR="003342C4" w:rsidRPr="00286316">
        <w:rPr>
          <w:rFonts w:ascii="GHEA Grapalat" w:hAnsi="GHEA Grapalat"/>
          <w:shd w:val="clear" w:color="auto" w:fill="FFFFFF"/>
        </w:rPr>
        <w:t>վերացմանը</w:t>
      </w:r>
      <w:r w:rsidRPr="00286316">
        <w:rPr>
          <w:rFonts w:ascii="GHEA Grapalat" w:hAnsi="GHEA Grapalat"/>
          <w:shd w:val="clear" w:color="auto" w:fill="FFFFFF"/>
          <w:lang w:val="pt-PT"/>
        </w:rPr>
        <w:t>:».</w:t>
      </w:r>
    </w:p>
    <w:p w:rsidR="00715272" w:rsidRPr="00286316" w:rsidRDefault="009C5726">
      <w:pPr>
        <w:spacing w:after="0" w:line="360" w:lineRule="auto"/>
        <w:ind w:firstLine="706"/>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6. </w:t>
      </w:r>
      <w:r w:rsidRPr="00286316">
        <w:rPr>
          <w:rFonts w:ascii="GHEA Grapalat" w:hAnsi="GHEA Grapalat"/>
          <w:shd w:val="clear" w:color="auto" w:fill="FFFFFF"/>
          <w:lang w:val="ru-RU"/>
        </w:rPr>
        <w:t>Կառավարչի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գործողությունների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անգործության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հետևանքներ</w:t>
      </w:r>
      <w:r w:rsidR="002907FC" w:rsidRPr="00286316">
        <w:rPr>
          <w:rFonts w:ascii="GHEA Grapalat" w:hAnsi="GHEA Grapalat"/>
          <w:shd w:val="clear" w:color="auto" w:fill="FFFFFF"/>
        </w:rPr>
        <w:t>ի</w:t>
      </w:r>
      <w:r w:rsidRPr="00286316">
        <w:rPr>
          <w:rFonts w:ascii="GHEA Grapalat" w:hAnsi="GHEA Grapalat"/>
          <w:shd w:val="clear" w:color="auto" w:fill="FFFFFF"/>
          <w:lang w:val="pt-PT"/>
        </w:rPr>
        <w:t xml:space="preserve"> </w:t>
      </w:r>
      <w:r w:rsidR="003342C4" w:rsidRPr="00286316">
        <w:rPr>
          <w:rFonts w:ascii="GHEA Grapalat" w:hAnsi="GHEA Grapalat"/>
          <w:shd w:val="clear" w:color="auto" w:fill="FFFFFF"/>
        </w:rPr>
        <w:t>վերացման</w:t>
      </w:r>
      <w:r w:rsidR="00BE6DD3" w:rsidRPr="00286316">
        <w:rPr>
          <w:rFonts w:ascii="GHEA Grapalat" w:hAnsi="GHEA Grapalat"/>
          <w:shd w:val="clear" w:color="auto" w:fill="FFFFFF"/>
          <w:lang w:val="pt-PT"/>
        </w:rPr>
        <w:t xml:space="preserve"> </w:t>
      </w:r>
      <w:r w:rsidR="003342C4" w:rsidRPr="00286316">
        <w:rPr>
          <w:rFonts w:ascii="GHEA Grapalat" w:hAnsi="GHEA Grapalat"/>
          <w:shd w:val="clear" w:color="auto" w:fill="FFFFFF"/>
        </w:rPr>
        <w:t>պահանջը</w:t>
      </w:r>
      <w:r w:rsidR="003342C4"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կարող</w:t>
      </w:r>
      <w:r w:rsidRPr="00286316">
        <w:rPr>
          <w:rFonts w:ascii="GHEA Grapalat" w:hAnsi="GHEA Grapalat"/>
          <w:shd w:val="clear" w:color="auto" w:fill="FFFFFF"/>
          <w:lang w:val="pt-PT"/>
        </w:rPr>
        <w:t xml:space="preserve"> </w:t>
      </w:r>
      <w:r w:rsidR="002907FC" w:rsidRPr="00286316">
        <w:rPr>
          <w:rFonts w:ascii="GHEA Grapalat" w:hAnsi="GHEA Grapalat"/>
          <w:shd w:val="clear" w:color="auto" w:fill="FFFFFF"/>
          <w:lang w:val="pt-PT"/>
        </w:rPr>
        <w:t>է</w:t>
      </w:r>
      <w:r w:rsidRPr="00286316">
        <w:rPr>
          <w:rFonts w:ascii="GHEA Grapalat" w:hAnsi="GHEA Grapalat"/>
          <w:shd w:val="clear" w:color="auto" w:fill="FFFFFF"/>
          <w:lang w:val="pt-PT"/>
        </w:rPr>
        <w:t xml:space="preserve"> </w:t>
      </w:r>
      <w:r w:rsidR="003342C4" w:rsidRPr="00286316">
        <w:rPr>
          <w:rFonts w:ascii="GHEA Grapalat" w:hAnsi="GHEA Grapalat"/>
          <w:shd w:val="clear" w:color="auto" w:fill="FFFFFF"/>
        </w:rPr>
        <w:t>ներկայացվել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շ</w:t>
      </w:r>
      <w:r w:rsidRPr="00286316">
        <w:rPr>
          <w:rFonts w:ascii="GHEA Grapalat" w:hAnsi="GHEA Grapalat"/>
          <w:shd w:val="clear" w:color="auto" w:fill="FFFFFF"/>
          <w:lang w:val="pt-PT"/>
        </w:rPr>
        <w:t>ահագրգիռ անձի կողմից` առանձին հայցի շրջանակներում:»:</w:t>
      </w:r>
    </w:p>
    <w:p w:rsidR="00715272" w:rsidRPr="00286316" w:rsidRDefault="00715272">
      <w:pPr>
        <w:tabs>
          <w:tab w:val="left" w:pos="709"/>
        </w:tabs>
        <w:spacing w:after="0" w:line="360" w:lineRule="auto"/>
        <w:jc w:val="both"/>
        <w:rPr>
          <w:rFonts w:ascii="GHEA Grapalat" w:eastAsia="GHEA Grapalat" w:hAnsi="GHEA Grapalat" w:cs="GHEA Grapalat"/>
          <w:lang w:val="pt-PT"/>
        </w:rPr>
      </w:pPr>
    </w:p>
    <w:p w:rsidR="00715272" w:rsidRPr="00286316" w:rsidRDefault="00111DC7">
      <w:pPr>
        <w:tabs>
          <w:tab w:val="left" w:pos="709"/>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r>
      <w:proofErr w:type="gramStart"/>
      <w:r w:rsidR="00493312" w:rsidRPr="00286316">
        <w:rPr>
          <w:rFonts w:ascii="GHEA Grapalat" w:hAnsi="GHEA Grapalat"/>
          <w:b/>
          <w:bCs/>
        </w:rPr>
        <w:t>Հոդված</w:t>
      </w:r>
      <w:r w:rsidR="00493312" w:rsidRPr="00286316">
        <w:rPr>
          <w:rFonts w:ascii="GHEA Grapalat" w:hAnsi="GHEA Grapalat"/>
          <w:b/>
          <w:bCs/>
          <w:lang w:val="pt-PT"/>
        </w:rPr>
        <w:t xml:space="preserve"> </w:t>
      </w:r>
      <w:r w:rsidR="008A6A4F" w:rsidRPr="00286316">
        <w:rPr>
          <w:rFonts w:ascii="GHEA Grapalat" w:hAnsi="GHEA Grapalat"/>
          <w:b/>
          <w:bCs/>
          <w:lang w:val="pt-PT"/>
        </w:rPr>
        <w:t>41</w:t>
      </w:r>
      <w:r w:rsidR="00493312" w:rsidRPr="00286316">
        <w:rPr>
          <w:rFonts w:ascii="GHEA Grapalat" w:hAnsi="GHEA Grapalat"/>
          <w:b/>
          <w:bCs/>
          <w:lang w:val="pt-PT"/>
        </w:rPr>
        <w:t>.</w:t>
      </w:r>
      <w:proofErr w:type="gramEnd"/>
      <w:r w:rsidRPr="00286316">
        <w:rPr>
          <w:rFonts w:ascii="GHEA Grapalat" w:hAnsi="GHEA Grapalat"/>
          <w:lang w:val="pt-PT"/>
        </w:rPr>
        <w:t xml:space="preserve"> </w:t>
      </w:r>
      <w:r w:rsidR="00493312" w:rsidRPr="00286316">
        <w:rPr>
          <w:rFonts w:ascii="GHEA Grapalat" w:hAnsi="GHEA Grapalat"/>
          <w:lang w:val="pt-PT"/>
        </w:rPr>
        <w:t>Օրենքի 32-րդ հոդված</w:t>
      </w:r>
      <w:r w:rsidR="00493312" w:rsidRPr="00286316">
        <w:rPr>
          <w:rFonts w:ascii="GHEA Grapalat" w:hAnsi="GHEA Grapalat"/>
        </w:rPr>
        <w:t>ը</w:t>
      </w:r>
      <w:r w:rsidR="00493312" w:rsidRPr="00286316">
        <w:rPr>
          <w:rFonts w:ascii="GHEA Grapalat" w:hAnsi="GHEA Grapalat"/>
          <w:lang w:val="pt-PT"/>
        </w:rPr>
        <w:t xml:space="preserve"> </w:t>
      </w:r>
      <w:r w:rsidR="00493312" w:rsidRPr="00286316">
        <w:rPr>
          <w:rFonts w:ascii="GHEA Grapalat" w:hAnsi="GHEA Grapalat"/>
        </w:rPr>
        <w:t>շարադրել</w:t>
      </w:r>
      <w:r w:rsidR="00493312" w:rsidRPr="00286316">
        <w:rPr>
          <w:rFonts w:ascii="GHEA Grapalat" w:hAnsi="GHEA Grapalat"/>
          <w:lang w:val="pt-PT"/>
        </w:rPr>
        <w:t xml:space="preserve"> </w:t>
      </w:r>
      <w:r w:rsidR="00493312" w:rsidRPr="00286316">
        <w:rPr>
          <w:rFonts w:ascii="GHEA Grapalat" w:hAnsi="GHEA Grapalat"/>
        </w:rPr>
        <w:t>հետևյալ</w:t>
      </w:r>
      <w:r w:rsidR="00493312" w:rsidRPr="00286316">
        <w:rPr>
          <w:rFonts w:ascii="GHEA Grapalat" w:hAnsi="GHEA Grapalat"/>
          <w:lang w:val="pt-PT"/>
        </w:rPr>
        <w:t xml:space="preserve"> </w:t>
      </w:r>
      <w:r w:rsidR="00493312" w:rsidRPr="00286316">
        <w:rPr>
          <w:rFonts w:ascii="GHEA Grapalat" w:hAnsi="GHEA Grapalat"/>
        </w:rPr>
        <w:t>խմբագրությամբ</w:t>
      </w:r>
      <w:r w:rsidR="00493312" w:rsidRPr="00286316">
        <w:rPr>
          <w:rFonts w:ascii="GHEA Grapalat" w:hAnsi="GHEA Grapalat"/>
          <w:lang w:val="pt-PT"/>
        </w:rPr>
        <w:t>.</w:t>
      </w:r>
    </w:p>
    <w:p w:rsidR="00A33467" w:rsidRPr="00286316" w:rsidRDefault="00493312" w:rsidP="00A33467">
      <w:pPr>
        <w:tabs>
          <w:tab w:val="left" w:pos="993"/>
        </w:tabs>
        <w:spacing w:after="0" w:line="360" w:lineRule="auto"/>
        <w:ind w:firstLine="705"/>
        <w:jc w:val="both"/>
        <w:rPr>
          <w:rFonts w:ascii="GHEA Grapalat" w:eastAsia="GHEA Grapalat" w:hAnsi="GHEA Grapalat" w:cs="GHEA Grapalat"/>
          <w:lang w:val="pt-PT"/>
        </w:rPr>
      </w:pPr>
      <w:r w:rsidRPr="00286316">
        <w:rPr>
          <w:rFonts w:ascii="GHEA Grapalat" w:hAnsi="GHEA Grapalat"/>
          <w:lang w:val="pt-PT"/>
        </w:rPr>
        <w:t>«</w:t>
      </w:r>
      <w:r w:rsidRPr="00286316">
        <w:rPr>
          <w:rFonts w:ascii="GHEA Grapalat" w:hAnsi="GHEA Grapalat"/>
          <w:b/>
          <w:bCs/>
        </w:rPr>
        <w:t>Հոդված</w:t>
      </w:r>
      <w:r w:rsidRPr="00286316">
        <w:rPr>
          <w:rFonts w:ascii="GHEA Grapalat" w:hAnsi="GHEA Grapalat"/>
          <w:b/>
          <w:bCs/>
          <w:lang w:val="pt-PT"/>
        </w:rPr>
        <w:t xml:space="preserve"> 32. </w:t>
      </w:r>
      <w:r w:rsidRPr="00286316">
        <w:rPr>
          <w:rFonts w:ascii="GHEA Grapalat" w:hAnsi="GHEA Grapalat"/>
          <w:b/>
          <w:bCs/>
        </w:rPr>
        <w:t>Կառավարչի</w:t>
      </w:r>
      <w:r w:rsidRPr="00286316">
        <w:rPr>
          <w:rFonts w:ascii="GHEA Grapalat" w:hAnsi="GHEA Grapalat"/>
          <w:b/>
          <w:bCs/>
          <w:lang w:val="pt-PT"/>
        </w:rPr>
        <w:t xml:space="preserve"> </w:t>
      </w:r>
      <w:r w:rsidRPr="00286316">
        <w:rPr>
          <w:rFonts w:ascii="GHEA Grapalat" w:hAnsi="GHEA Grapalat"/>
          <w:b/>
          <w:bCs/>
        </w:rPr>
        <w:t>լիազորությունները</w:t>
      </w:r>
      <w:r w:rsidRPr="00286316">
        <w:rPr>
          <w:rFonts w:ascii="GHEA Grapalat" w:hAnsi="GHEA Grapalat"/>
          <w:b/>
          <w:bCs/>
          <w:lang w:val="pt-PT"/>
        </w:rPr>
        <w:t xml:space="preserve"> </w:t>
      </w:r>
      <w:r w:rsidRPr="00286316">
        <w:rPr>
          <w:rFonts w:ascii="GHEA Grapalat" w:hAnsi="GHEA Grapalat"/>
          <w:b/>
          <w:bCs/>
        </w:rPr>
        <w:t>վաղաժամկետ</w:t>
      </w:r>
      <w:r w:rsidRPr="00286316">
        <w:rPr>
          <w:rFonts w:ascii="GHEA Grapalat" w:hAnsi="GHEA Grapalat"/>
          <w:b/>
          <w:bCs/>
          <w:lang w:val="pt-PT"/>
        </w:rPr>
        <w:t xml:space="preserve"> </w:t>
      </w:r>
      <w:r w:rsidRPr="00286316">
        <w:rPr>
          <w:rFonts w:ascii="GHEA Grapalat" w:hAnsi="GHEA Grapalat"/>
          <w:b/>
          <w:bCs/>
        </w:rPr>
        <w:t>դադարեցնելը</w:t>
      </w:r>
    </w:p>
    <w:p w:rsidR="00A33467" w:rsidRPr="00286316" w:rsidRDefault="00A33467" w:rsidP="00A33467">
      <w:pPr>
        <w:tabs>
          <w:tab w:val="left" w:pos="993"/>
        </w:tabs>
        <w:spacing w:after="0" w:line="360" w:lineRule="auto"/>
        <w:ind w:firstLine="705"/>
        <w:jc w:val="both"/>
        <w:rPr>
          <w:rFonts w:ascii="GHEA Grapalat" w:eastAsia="GHEA Grapalat" w:hAnsi="GHEA Grapalat" w:cs="GHEA Grapalat"/>
          <w:lang w:val="pt-PT"/>
        </w:rPr>
      </w:pPr>
      <w:r w:rsidRPr="00286316">
        <w:rPr>
          <w:rFonts w:ascii="GHEA Grapalat" w:eastAsia="GHEA Grapalat" w:hAnsi="GHEA Grapalat" w:cs="GHEA Grapalat"/>
          <w:lang w:val="pt-PT"/>
        </w:rPr>
        <w:t xml:space="preserve">1. </w:t>
      </w:r>
      <w:r w:rsidR="00493312" w:rsidRPr="00286316">
        <w:rPr>
          <w:rFonts w:ascii="GHEA Grapalat" w:hAnsi="GHEA Grapalat"/>
        </w:rPr>
        <w:t>Դատարանն</w:t>
      </w:r>
      <w:r w:rsidR="00493312" w:rsidRPr="00286316">
        <w:rPr>
          <w:rFonts w:ascii="GHEA Grapalat" w:hAnsi="GHEA Grapalat"/>
          <w:lang w:val="pt-PT"/>
        </w:rPr>
        <w:t xml:space="preserve"> </w:t>
      </w:r>
      <w:r w:rsidR="00493312" w:rsidRPr="00286316">
        <w:rPr>
          <w:rFonts w:ascii="GHEA Grapalat" w:hAnsi="GHEA Grapalat"/>
        </w:rPr>
        <w:t>իր</w:t>
      </w:r>
      <w:r w:rsidR="00493312" w:rsidRPr="00286316">
        <w:rPr>
          <w:rFonts w:ascii="GHEA Grapalat" w:hAnsi="GHEA Grapalat"/>
          <w:lang w:val="pt-PT"/>
        </w:rPr>
        <w:t xml:space="preserve"> </w:t>
      </w:r>
      <w:r w:rsidR="00493312" w:rsidRPr="00286316">
        <w:rPr>
          <w:rFonts w:ascii="GHEA Grapalat" w:hAnsi="GHEA Grapalat"/>
        </w:rPr>
        <w:t>նախաձեռնությամբ</w:t>
      </w:r>
      <w:r w:rsidR="00493312" w:rsidRPr="00286316">
        <w:rPr>
          <w:rFonts w:ascii="GHEA Grapalat" w:hAnsi="GHEA Grapalat"/>
          <w:lang w:val="pt-PT"/>
        </w:rPr>
        <w:t xml:space="preserve">, </w:t>
      </w:r>
      <w:r w:rsidR="00493312" w:rsidRPr="00286316">
        <w:rPr>
          <w:rFonts w:ascii="GHEA Grapalat" w:hAnsi="GHEA Grapalat"/>
        </w:rPr>
        <w:t>պարտատերերի</w:t>
      </w:r>
      <w:r w:rsidR="00493312" w:rsidRPr="00286316">
        <w:rPr>
          <w:rFonts w:ascii="GHEA Grapalat" w:hAnsi="GHEA Grapalat"/>
          <w:lang w:val="pt-PT"/>
        </w:rPr>
        <w:t xml:space="preserve"> </w:t>
      </w:r>
      <w:r w:rsidR="00493312" w:rsidRPr="00286316">
        <w:rPr>
          <w:rFonts w:ascii="GHEA Grapalat" w:hAnsi="GHEA Grapalat"/>
        </w:rPr>
        <w:t>խորհրդի</w:t>
      </w:r>
      <w:r w:rsidR="00493312" w:rsidRPr="00286316">
        <w:rPr>
          <w:rFonts w:ascii="GHEA Grapalat" w:hAnsi="GHEA Grapalat"/>
          <w:lang w:val="pt-PT"/>
        </w:rPr>
        <w:t xml:space="preserve">, </w:t>
      </w:r>
      <w:r w:rsidR="00493312" w:rsidRPr="00286316">
        <w:rPr>
          <w:rFonts w:ascii="GHEA Grapalat" w:hAnsi="GHEA Grapalat"/>
        </w:rPr>
        <w:t>պարտատերերի</w:t>
      </w:r>
      <w:r w:rsidR="00493312" w:rsidRPr="00286316">
        <w:rPr>
          <w:rFonts w:ascii="GHEA Grapalat" w:hAnsi="GHEA Grapalat"/>
          <w:lang w:val="pt-PT"/>
        </w:rPr>
        <w:t xml:space="preserve"> </w:t>
      </w:r>
      <w:r w:rsidR="00493312" w:rsidRPr="00286316">
        <w:rPr>
          <w:rFonts w:ascii="GHEA Grapalat" w:hAnsi="GHEA Grapalat"/>
        </w:rPr>
        <w:t>ժողովի</w:t>
      </w:r>
      <w:r w:rsidR="00493312" w:rsidRPr="00286316">
        <w:rPr>
          <w:rFonts w:ascii="GHEA Grapalat" w:hAnsi="GHEA Grapalat"/>
          <w:lang w:val="pt-PT"/>
        </w:rPr>
        <w:t xml:space="preserve">, </w:t>
      </w:r>
      <w:r w:rsidR="00493312" w:rsidRPr="00286316">
        <w:rPr>
          <w:rFonts w:ascii="GHEA Grapalat" w:hAnsi="GHEA Grapalat"/>
        </w:rPr>
        <w:t>պարտատիրոջ</w:t>
      </w:r>
      <w:r w:rsidR="00493312" w:rsidRPr="00286316">
        <w:rPr>
          <w:rFonts w:ascii="GHEA Grapalat" w:hAnsi="GHEA Grapalat"/>
          <w:lang w:val="pt-PT"/>
        </w:rPr>
        <w:t xml:space="preserve"> </w:t>
      </w:r>
      <w:r w:rsidR="00493312" w:rsidRPr="00286316">
        <w:rPr>
          <w:rFonts w:ascii="GHEA Grapalat" w:hAnsi="GHEA Grapalat"/>
        </w:rPr>
        <w:t>կամ</w:t>
      </w:r>
      <w:r w:rsidR="00F033F8" w:rsidRPr="00286316">
        <w:rPr>
          <w:rFonts w:ascii="GHEA Grapalat" w:hAnsi="GHEA Grapalat"/>
          <w:lang w:val="pt-PT"/>
        </w:rPr>
        <w:t xml:space="preserve"> </w:t>
      </w:r>
      <w:r w:rsidR="00493312" w:rsidRPr="00286316">
        <w:rPr>
          <w:rFonts w:ascii="GHEA Grapalat" w:hAnsi="GHEA Grapalat"/>
        </w:rPr>
        <w:t>պարտապանի</w:t>
      </w:r>
      <w:r w:rsidR="00493312" w:rsidRPr="00286316">
        <w:rPr>
          <w:rFonts w:ascii="GHEA Grapalat" w:hAnsi="GHEA Grapalat"/>
          <w:lang w:val="pt-PT"/>
        </w:rPr>
        <w:t xml:space="preserve"> </w:t>
      </w:r>
      <w:r w:rsidR="00493312" w:rsidRPr="00286316">
        <w:rPr>
          <w:rFonts w:ascii="GHEA Grapalat" w:hAnsi="GHEA Grapalat"/>
        </w:rPr>
        <w:t>միջնորդությամբ</w:t>
      </w:r>
      <w:r w:rsidR="00493312" w:rsidRPr="00286316">
        <w:rPr>
          <w:rFonts w:ascii="GHEA Grapalat" w:hAnsi="GHEA Grapalat"/>
          <w:lang w:val="pt-PT"/>
        </w:rPr>
        <w:t xml:space="preserve"> </w:t>
      </w:r>
      <w:r w:rsidR="00493312" w:rsidRPr="00286316">
        <w:rPr>
          <w:rFonts w:ascii="GHEA Grapalat" w:hAnsi="GHEA Grapalat"/>
        </w:rPr>
        <w:t>վաղաժամկետ</w:t>
      </w:r>
      <w:r w:rsidR="00493312" w:rsidRPr="00286316">
        <w:rPr>
          <w:rFonts w:ascii="GHEA Grapalat" w:hAnsi="GHEA Grapalat"/>
          <w:lang w:val="pt-PT"/>
        </w:rPr>
        <w:t xml:space="preserve"> </w:t>
      </w:r>
      <w:r w:rsidR="00493312" w:rsidRPr="00286316">
        <w:rPr>
          <w:rFonts w:ascii="GHEA Grapalat" w:hAnsi="GHEA Grapalat"/>
        </w:rPr>
        <w:t>դադարեցնում</w:t>
      </w:r>
      <w:r w:rsidR="00493312" w:rsidRPr="00286316">
        <w:rPr>
          <w:rFonts w:ascii="GHEA Grapalat" w:hAnsi="GHEA Grapalat"/>
          <w:lang w:val="pt-PT"/>
        </w:rPr>
        <w:t xml:space="preserve"> </w:t>
      </w:r>
      <w:r w:rsidR="00493312" w:rsidRPr="00286316">
        <w:rPr>
          <w:rFonts w:ascii="GHEA Grapalat" w:hAnsi="GHEA Grapalat"/>
        </w:rPr>
        <w:t>է</w:t>
      </w:r>
      <w:r w:rsidR="00493312" w:rsidRPr="00286316">
        <w:rPr>
          <w:rFonts w:ascii="GHEA Grapalat" w:hAnsi="GHEA Grapalat"/>
          <w:lang w:val="pt-PT"/>
        </w:rPr>
        <w:t xml:space="preserve"> </w:t>
      </w:r>
      <w:r w:rsidR="00493312" w:rsidRPr="00286316">
        <w:rPr>
          <w:rFonts w:ascii="GHEA Grapalat" w:hAnsi="GHEA Grapalat"/>
        </w:rPr>
        <w:t>կառավարչի</w:t>
      </w:r>
      <w:r w:rsidR="00493312" w:rsidRPr="00286316">
        <w:rPr>
          <w:rFonts w:ascii="GHEA Grapalat" w:hAnsi="GHEA Grapalat"/>
          <w:lang w:val="pt-PT"/>
        </w:rPr>
        <w:t xml:space="preserve"> </w:t>
      </w:r>
      <w:r w:rsidR="00493312" w:rsidRPr="00286316">
        <w:rPr>
          <w:rFonts w:ascii="GHEA Grapalat" w:hAnsi="GHEA Grapalat"/>
        </w:rPr>
        <w:t>լիազորությունները</w:t>
      </w:r>
      <w:r w:rsidR="00493312" w:rsidRPr="00286316">
        <w:rPr>
          <w:rFonts w:ascii="GHEA Grapalat" w:hAnsi="GHEA Grapalat"/>
          <w:lang w:val="pt-PT"/>
        </w:rPr>
        <w:t xml:space="preserve">, </w:t>
      </w:r>
      <w:r w:rsidR="00493312" w:rsidRPr="00286316">
        <w:rPr>
          <w:rFonts w:ascii="GHEA Grapalat" w:hAnsi="GHEA Grapalat"/>
        </w:rPr>
        <w:t>եթե</w:t>
      </w:r>
      <w:r w:rsidR="00493312" w:rsidRPr="00286316">
        <w:rPr>
          <w:rFonts w:ascii="GHEA Grapalat" w:hAnsi="GHEA Grapalat"/>
          <w:lang w:val="pt-PT"/>
        </w:rPr>
        <w:t xml:space="preserve"> </w:t>
      </w:r>
      <w:r w:rsidR="00493312" w:rsidRPr="00286316">
        <w:rPr>
          <w:rFonts w:ascii="GHEA Grapalat" w:hAnsi="GHEA Grapalat"/>
        </w:rPr>
        <w:t>վերջինս</w:t>
      </w:r>
      <w:r w:rsidR="00493312" w:rsidRPr="00286316">
        <w:rPr>
          <w:rFonts w:ascii="GHEA Grapalat" w:hAnsi="GHEA Grapalat"/>
          <w:lang w:val="pt-PT"/>
        </w:rPr>
        <w:t xml:space="preserve"> </w:t>
      </w:r>
      <w:r w:rsidR="00493312" w:rsidRPr="00286316">
        <w:rPr>
          <w:rFonts w:ascii="GHEA Grapalat" w:hAnsi="GHEA Grapalat"/>
        </w:rPr>
        <w:t>չի</w:t>
      </w:r>
      <w:r w:rsidR="00493312" w:rsidRPr="00286316">
        <w:rPr>
          <w:rFonts w:ascii="GHEA Grapalat" w:hAnsi="GHEA Grapalat"/>
          <w:lang w:val="pt-PT"/>
        </w:rPr>
        <w:t xml:space="preserve"> </w:t>
      </w:r>
      <w:r w:rsidR="00493312" w:rsidRPr="00286316">
        <w:rPr>
          <w:rFonts w:ascii="GHEA Grapalat" w:hAnsi="GHEA Grapalat"/>
        </w:rPr>
        <w:t>կատարում</w:t>
      </w:r>
      <w:r w:rsidR="00493312" w:rsidRPr="00286316">
        <w:rPr>
          <w:rFonts w:ascii="GHEA Grapalat" w:hAnsi="GHEA Grapalat"/>
          <w:lang w:val="pt-PT"/>
        </w:rPr>
        <w:t xml:space="preserve"> </w:t>
      </w:r>
      <w:r w:rsidR="00493312" w:rsidRPr="00286316">
        <w:rPr>
          <w:rFonts w:ascii="GHEA Grapalat" w:hAnsi="GHEA Grapalat"/>
        </w:rPr>
        <w:t>կամ</w:t>
      </w:r>
      <w:r w:rsidR="00493312" w:rsidRPr="00286316">
        <w:rPr>
          <w:rFonts w:ascii="GHEA Grapalat" w:hAnsi="GHEA Grapalat"/>
          <w:lang w:val="pt-PT"/>
        </w:rPr>
        <w:t xml:space="preserve"> </w:t>
      </w:r>
      <w:r w:rsidR="00493312" w:rsidRPr="00286316">
        <w:rPr>
          <w:rFonts w:ascii="GHEA Grapalat" w:hAnsi="GHEA Grapalat"/>
        </w:rPr>
        <w:t>ոչ</w:t>
      </w:r>
      <w:r w:rsidR="00493312" w:rsidRPr="00286316">
        <w:rPr>
          <w:rFonts w:ascii="GHEA Grapalat" w:hAnsi="GHEA Grapalat"/>
          <w:lang w:val="pt-PT"/>
        </w:rPr>
        <w:t xml:space="preserve"> </w:t>
      </w:r>
      <w:r w:rsidR="00493312" w:rsidRPr="00286316">
        <w:rPr>
          <w:rFonts w:ascii="GHEA Grapalat" w:hAnsi="GHEA Grapalat"/>
        </w:rPr>
        <w:t>պատշաճ</w:t>
      </w:r>
      <w:r w:rsidR="00493312" w:rsidRPr="00286316">
        <w:rPr>
          <w:rFonts w:ascii="GHEA Grapalat" w:hAnsi="GHEA Grapalat"/>
          <w:lang w:val="pt-PT"/>
        </w:rPr>
        <w:t xml:space="preserve"> </w:t>
      </w:r>
      <w:r w:rsidR="00493312" w:rsidRPr="00286316">
        <w:rPr>
          <w:rFonts w:ascii="GHEA Grapalat" w:hAnsi="GHEA Grapalat"/>
        </w:rPr>
        <w:t>է</w:t>
      </w:r>
      <w:r w:rsidR="00493312" w:rsidRPr="00286316">
        <w:rPr>
          <w:rFonts w:ascii="GHEA Grapalat" w:hAnsi="GHEA Grapalat"/>
          <w:lang w:val="pt-PT"/>
        </w:rPr>
        <w:t xml:space="preserve"> </w:t>
      </w:r>
      <w:r w:rsidR="00493312" w:rsidRPr="00286316">
        <w:rPr>
          <w:rFonts w:ascii="GHEA Grapalat" w:hAnsi="GHEA Grapalat"/>
        </w:rPr>
        <w:t>կատարում</w:t>
      </w:r>
      <w:r w:rsidR="00493312" w:rsidRPr="00286316">
        <w:rPr>
          <w:rFonts w:ascii="GHEA Grapalat" w:hAnsi="GHEA Grapalat"/>
          <w:lang w:val="pt-PT"/>
        </w:rPr>
        <w:t xml:space="preserve"> </w:t>
      </w:r>
      <w:r w:rsidR="00493312" w:rsidRPr="00286316">
        <w:rPr>
          <w:rFonts w:ascii="GHEA Grapalat" w:hAnsi="GHEA Grapalat"/>
        </w:rPr>
        <w:t>սույն</w:t>
      </w:r>
      <w:r w:rsidR="00493312" w:rsidRPr="00286316">
        <w:rPr>
          <w:rFonts w:ascii="GHEA Grapalat" w:hAnsi="GHEA Grapalat"/>
          <w:lang w:val="pt-PT"/>
        </w:rPr>
        <w:t xml:space="preserve"> </w:t>
      </w:r>
      <w:r w:rsidR="00493312" w:rsidRPr="00286316">
        <w:rPr>
          <w:rFonts w:ascii="GHEA Grapalat" w:hAnsi="GHEA Grapalat"/>
        </w:rPr>
        <w:t>օրենքով</w:t>
      </w:r>
      <w:r w:rsidR="00493312" w:rsidRPr="00286316">
        <w:rPr>
          <w:rFonts w:ascii="GHEA Grapalat" w:hAnsi="GHEA Grapalat"/>
          <w:lang w:val="pt-PT"/>
        </w:rPr>
        <w:t xml:space="preserve"> </w:t>
      </w:r>
      <w:r w:rsidR="00493312" w:rsidRPr="00286316">
        <w:rPr>
          <w:rFonts w:ascii="GHEA Grapalat" w:hAnsi="GHEA Grapalat"/>
        </w:rPr>
        <w:t>սահմանված</w:t>
      </w:r>
      <w:r w:rsidR="00493312" w:rsidRPr="00286316">
        <w:rPr>
          <w:rFonts w:ascii="GHEA Grapalat" w:hAnsi="GHEA Grapalat"/>
          <w:lang w:val="pt-PT"/>
        </w:rPr>
        <w:t xml:space="preserve"> </w:t>
      </w:r>
      <w:r w:rsidR="00493312" w:rsidRPr="00286316">
        <w:rPr>
          <w:rFonts w:ascii="GHEA Grapalat" w:hAnsi="GHEA Grapalat"/>
        </w:rPr>
        <w:t>իր</w:t>
      </w:r>
      <w:r w:rsidR="00493312" w:rsidRPr="00286316">
        <w:rPr>
          <w:rFonts w:ascii="GHEA Grapalat" w:hAnsi="GHEA Grapalat"/>
          <w:lang w:val="pt-PT"/>
        </w:rPr>
        <w:t xml:space="preserve"> </w:t>
      </w:r>
      <w:r w:rsidR="00493312" w:rsidRPr="00286316">
        <w:rPr>
          <w:rFonts w:ascii="GHEA Grapalat" w:hAnsi="GHEA Grapalat"/>
        </w:rPr>
        <w:t>լիազորությունները</w:t>
      </w:r>
      <w:r w:rsidR="00493312" w:rsidRPr="00286316">
        <w:rPr>
          <w:rFonts w:ascii="GHEA Grapalat" w:hAnsi="GHEA Grapalat"/>
          <w:lang w:val="pt-PT"/>
        </w:rPr>
        <w:t xml:space="preserve">, </w:t>
      </w:r>
      <w:r w:rsidR="00493312" w:rsidRPr="00286316">
        <w:rPr>
          <w:rFonts w:ascii="GHEA Grapalat" w:hAnsi="GHEA Grapalat"/>
        </w:rPr>
        <w:t>նրա</w:t>
      </w:r>
      <w:r w:rsidR="00493312" w:rsidRPr="00286316">
        <w:rPr>
          <w:rFonts w:ascii="GHEA Grapalat" w:hAnsi="GHEA Grapalat"/>
          <w:lang w:val="pt-PT"/>
        </w:rPr>
        <w:t xml:space="preserve"> </w:t>
      </w:r>
      <w:r w:rsidR="00493312" w:rsidRPr="00286316">
        <w:rPr>
          <w:rFonts w:ascii="GHEA Grapalat" w:hAnsi="GHEA Grapalat"/>
        </w:rPr>
        <w:t>որակավորումն</w:t>
      </w:r>
      <w:r w:rsidR="00493312" w:rsidRPr="00286316">
        <w:rPr>
          <w:rFonts w:ascii="GHEA Grapalat" w:hAnsi="GHEA Grapalat"/>
          <w:lang w:val="pt-PT"/>
        </w:rPr>
        <w:t xml:space="preserve"> </w:t>
      </w:r>
      <w:r w:rsidR="00493312" w:rsidRPr="00286316">
        <w:rPr>
          <w:rFonts w:ascii="GHEA Grapalat" w:hAnsi="GHEA Grapalat"/>
        </w:rPr>
        <w:t>օրենքով</w:t>
      </w:r>
      <w:r w:rsidR="00493312" w:rsidRPr="00286316">
        <w:rPr>
          <w:rFonts w:ascii="GHEA Grapalat" w:hAnsi="GHEA Grapalat"/>
          <w:lang w:val="pt-PT"/>
        </w:rPr>
        <w:t xml:space="preserve"> </w:t>
      </w:r>
      <w:r w:rsidR="00493312" w:rsidRPr="00286316">
        <w:rPr>
          <w:rFonts w:ascii="GHEA Grapalat" w:hAnsi="GHEA Grapalat"/>
        </w:rPr>
        <w:t>սահմանված</w:t>
      </w:r>
      <w:r w:rsidR="00493312" w:rsidRPr="00286316">
        <w:rPr>
          <w:rFonts w:ascii="GHEA Grapalat" w:hAnsi="GHEA Grapalat"/>
          <w:lang w:val="pt-PT"/>
        </w:rPr>
        <w:t xml:space="preserve"> </w:t>
      </w:r>
      <w:r w:rsidR="00493312" w:rsidRPr="00286316">
        <w:rPr>
          <w:rFonts w:ascii="GHEA Grapalat" w:hAnsi="GHEA Grapalat"/>
        </w:rPr>
        <w:t>կարգով</w:t>
      </w:r>
      <w:r w:rsidR="00493312" w:rsidRPr="00286316">
        <w:rPr>
          <w:rFonts w:ascii="GHEA Grapalat" w:hAnsi="GHEA Grapalat"/>
          <w:lang w:val="pt-PT"/>
        </w:rPr>
        <w:t xml:space="preserve"> </w:t>
      </w:r>
      <w:r w:rsidR="00493312" w:rsidRPr="00286316">
        <w:rPr>
          <w:rFonts w:ascii="GHEA Grapalat" w:hAnsi="GHEA Grapalat"/>
        </w:rPr>
        <w:t>դադարեցվ</w:t>
      </w:r>
      <w:r w:rsidR="005D0BBE" w:rsidRPr="00286316">
        <w:rPr>
          <w:rFonts w:ascii="GHEA Grapalat" w:hAnsi="GHEA Grapalat"/>
        </w:rPr>
        <w:t>ել</w:t>
      </w:r>
      <w:r w:rsidR="005D0BBE" w:rsidRPr="00286316">
        <w:rPr>
          <w:rFonts w:ascii="GHEA Grapalat" w:hAnsi="GHEA Grapalat"/>
          <w:lang w:val="pt-PT"/>
        </w:rPr>
        <w:t xml:space="preserve"> </w:t>
      </w:r>
      <w:r w:rsidR="005D0BBE" w:rsidRPr="00286316">
        <w:rPr>
          <w:rFonts w:ascii="GHEA Grapalat" w:hAnsi="GHEA Grapalat"/>
        </w:rPr>
        <w:t>է</w:t>
      </w:r>
      <w:r w:rsidR="005D0BBE" w:rsidRPr="00286316">
        <w:rPr>
          <w:rFonts w:ascii="GHEA Grapalat" w:hAnsi="GHEA Grapalat"/>
          <w:lang w:val="pt-PT"/>
        </w:rPr>
        <w:t xml:space="preserve"> </w:t>
      </w:r>
      <w:r w:rsidR="005D0BBE" w:rsidRPr="00286316">
        <w:rPr>
          <w:rFonts w:ascii="GHEA Grapalat" w:hAnsi="GHEA Grapalat"/>
        </w:rPr>
        <w:t>կամ</w:t>
      </w:r>
      <w:r w:rsidR="005D0BBE" w:rsidRPr="00286316">
        <w:rPr>
          <w:rFonts w:ascii="GHEA Grapalat" w:hAnsi="GHEA Grapalat"/>
          <w:lang w:val="pt-PT"/>
        </w:rPr>
        <w:t xml:space="preserve"> </w:t>
      </w:r>
      <w:r w:rsidR="005D0BBE" w:rsidRPr="00286316">
        <w:rPr>
          <w:rFonts w:ascii="GHEA Grapalat" w:hAnsi="GHEA Grapalat"/>
        </w:rPr>
        <w:t>նրա</w:t>
      </w:r>
      <w:r w:rsidR="005D0BBE" w:rsidRPr="00286316">
        <w:rPr>
          <w:rFonts w:ascii="GHEA Grapalat" w:hAnsi="GHEA Grapalat"/>
          <w:lang w:val="pt-PT"/>
        </w:rPr>
        <w:t xml:space="preserve"> </w:t>
      </w:r>
      <w:r w:rsidR="005D0BBE" w:rsidRPr="00286316">
        <w:rPr>
          <w:rFonts w:ascii="GHEA Grapalat" w:hAnsi="GHEA Grapalat"/>
        </w:rPr>
        <w:t>գործունեությունը</w:t>
      </w:r>
      <w:r w:rsidR="005D0BBE" w:rsidRPr="00286316">
        <w:rPr>
          <w:rFonts w:ascii="GHEA Grapalat" w:hAnsi="GHEA Grapalat"/>
          <w:lang w:val="pt-PT"/>
        </w:rPr>
        <w:t xml:space="preserve"> </w:t>
      </w:r>
      <w:r w:rsidR="005D0BBE" w:rsidRPr="00286316">
        <w:rPr>
          <w:rFonts w:ascii="GHEA Grapalat" w:hAnsi="GHEA Grapalat"/>
        </w:rPr>
        <w:t>կասեցվել</w:t>
      </w:r>
      <w:r w:rsidR="005D0BBE" w:rsidRPr="00286316">
        <w:rPr>
          <w:rFonts w:ascii="GHEA Grapalat" w:hAnsi="GHEA Grapalat"/>
          <w:lang w:val="pt-PT"/>
        </w:rPr>
        <w:t xml:space="preserve"> </w:t>
      </w:r>
      <w:r w:rsidR="005D0BBE" w:rsidRPr="00286316">
        <w:rPr>
          <w:rFonts w:ascii="GHEA Grapalat" w:hAnsi="GHEA Grapalat"/>
        </w:rPr>
        <w:t>է</w:t>
      </w:r>
      <w:r w:rsidR="005D0BBE" w:rsidRPr="00286316">
        <w:rPr>
          <w:rFonts w:ascii="GHEA Grapalat" w:hAnsi="GHEA Grapalat"/>
          <w:lang w:val="pt-PT"/>
        </w:rPr>
        <w:t xml:space="preserve">, </w:t>
      </w:r>
      <w:r w:rsidR="005D0BBE" w:rsidRPr="00286316">
        <w:rPr>
          <w:rFonts w:ascii="GHEA Grapalat" w:hAnsi="GHEA Grapalat"/>
          <w:lang w:val="ru-RU"/>
        </w:rPr>
        <w:t>ինչպես</w:t>
      </w:r>
      <w:r w:rsidR="005D0BBE" w:rsidRPr="00286316">
        <w:rPr>
          <w:rFonts w:ascii="GHEA Grapalat" w:hAnsi="GHEA Grapalat"/>
          <w:lang w:val="pt-PT"/>
        </w:rPr>
        <w:t xml:space="preserve"> </w:t>
      </w:r>
      <w:r w:rsidR="005D0BBE" w:rsidRPr="00286316">
        <w:rPr>
          <w:rFonts w:ascii="GHEA Grapalat" w:hAnsi="GHEA Grapalat"/>
          <w:lang w:val="ru-RU"/>
        </w:rPr>
        <w:t>նաև</w:t>
      </w:r>
      <w:r w:rsidR="005D0BBE" w:rsidRPr="00286316">
        <w:rPr>
          <w:rFonts w:ascii="GHEA Grapalat" w:hAnsi="GHEA Grapalat"/>
          <w:lang w:val="pt-PT"/>
        </w:rPr>
        <w:t xml:space="preserve"> </w:t>
      </w:r>
      <w:r w:rsidR="005D0BBE" w:rsidRPr="00286316">
        <w:rPr>
          <w:rFonts w:ascii="GHEA Grapalat" w:hAnsi="GHEA Grapalat"/>
          <w:lang w:val="ru-RU"/>
        </w:rPr>
        <w:t>սույն</w:t>
      </w:r>
      <w:r w:rsidR="005D0BBE" w:rsidRPr="00286316">
        <w:rPr>
          <w:rFonts w:ascii="GHEA Grapalat" w:hAnsi="GHEA Grapalat"/>
          <w:lang w:val="pt-PT"/>
        </w:rPr>
        <w:t xml:space="preserve"> </w:t>
      </w:r>
      <w:r w:rsidR="005D0BBE" w:rsidRPr="00286316">
        <w:rPr>
          <w:rFonts w:ascii="GHEA Grapalat" w:hAnsi="GHEA Grapalat"/>
          <w:lang w:val="ru-RU"/>
        </w:rPr>
        <w:t>օրենքով</w:t>
      </w:r>
      <w:r w:rsidR="005D0BBE" w:rsidRPr="00286316">
        <w:rPr>
          <w:rFonts w:ascii="GHEA Grapalat" w:hAnsi="GHEA Grapalat"/>
          <w:lang w:val="pt-PT"/>
        </w:rPr>
        <w:t xml:space="preserve"> </w:t>
      </w:r>
      <w:r w:rsidR="005D0BBE" w:rsidRPr="00286316">
        <w:rPr>
          <w:rFonts w:ascii="GHEA Grapalat" w:hAnsi="GHEA Grapalat"/>
          <w:lang w:val="ru-RU"/>
        </w:rPr>
        <w:t>նախատեսված</w:t>
      </w:r>
      <w:r w:rsidR="005D0BBE" w:rsidRPr="00286316">
        <w:rPr>
          <w:rFonts w:ascii="GHEA Grapalat" w:hAnsi="GHEA Grapalat"/>
          <w:lang w:val="pt-PT"/>
        </w:rPr>
        <w:t xml:space="preserve"> </w:t>
      </w:r>
      <w:r w:rsidR="005D0BBE" w:rsidRPr="00286316">
        <w:rPr>
          <w:rFonts w:ascii="GHEA Grapalat" w:hAnsi="GHEA Grapalat"/>
          <w:lang w:val="ru-RU"/>
        </w:rPr>
        <w:t>այլ</w:t>
      </w:r>
      <w:r w:rsidR="005D0BBE" w:rsidRPr="00286316">
        <w:rPr>
          <w:rFonts w:ascii="GHEA Grapalat" w:hAnsi="GHEA Grapalat"/>
          <w:lang w:val="pt-PT"/>
        </w:rPr>
        <w:t xml:space="preserve"> </w:t>
      </w:r>
      <w:r w:rsidR="005D0BBE" w:rsidRPr="00286316">
        <w:rPr>
          <w:rFonts w:ascii="GHEA Grapalat" w:hAnsi="GHEA Grapalat"/>
          <w:lang w:val="ru-RU"/>
        </w:rPr>
        <w:t>դեպքերում</w:t>
      </w:r>
      <w:r w:rsidR="005D0BBE" w:rsidRPr="00286316">
        <w:rPr>
          <w:rFonts w:ascii="GHEA Grapalat" w:hAnsi="GHEA Grapalat"/>
        </w:rPr>
        <w:t>։</w:t>
      </w:r>
    </w:p>
    <w:p w:rsidR="00A33467" w:rsidRPr="00286316" w:rsidRDefault="00A33467" w:rsidP="00A33467">
      <w:pPr>
        <w:tabs>
          <w:tab w:val="left" w:pos="993"/>
        </w:tabs>
        <w:spacing w:after="0" w:line="360" w:lineRule="auto"/>
        <w:ind w:firstLine="705"/>
        <w:jc w:val="both"/>
        <w:rPr>
          <w:rFonts w:ascii="GHEA Grapalat" w:eastAsia="GHEA Grapalat" w:hAnsi="GHEA Grapalat" w:cs="GHEA Grapalat"/>
          <w:lang w:val="pt-PT"/>
        </w:rPr>
      </w:pPr>
      <w:r w:rsidRPr="00286316">
        <w:rPr>
          <w:rFonts w:ascii="GHEA Grapalat" w:eastAsia="GHEA Grapalat" w:hAnsi="GHEA Grapalat" w:cs="GHEA Grapalat"/>
          <w:lang w:val="pt-PT"/>
        </w:rPr>
        <w:t xml:space="preserve">2. </w:t>
      </w:r>
      <w:r w:rsidR="00493312" w:rsidRPr="00286316">
        <w:rPr>
          <w:rFonts w:ascii="GHEA Grapalat" w:hAnsi="GHEA Grapalat"/>
        </w:rPr>
        <w:t>Կառավարչի</w:t>
      </w:r>
      <w:r w:rsidR="00493312" w:rsidRPr="00286316">
        <w:rPr>
          <w:rFonts w:ascii="GHEA Grapalat" w:hAnsi="GHEA Grapalat"/>
          <w:lang w:val="pt-PT"/>
        </w:rPr>
        <w:t xml:space="preserve"> </w:t>
      </w:r>
      <w:r w:rsidR="00493312" w:rsidRPr="00286316">
        <w:rPr>
          <w:rFonts w:ascii="GHEA Grapalat" w:hAnsi="GHEA Grapalat"/>
        </w:rPr>
        <w:t>կողմից</w:t>
      </w:r>
      <w:r w:rsidR="00493312" w:rsidRPr="00286316">
        <w:rPr>
          <w:rFonts w:ascii="GHEA Grapalat" w:hAnsi="GHEA Grapalat"/>
          <w:lang w:val="pt-PT"/>
        </w:rPr>
        <w:t xml:space="preserve"> </w:t>
      </w:r>
      <w:r w:rsidR="00493312" w:rsidRPr="00286316">
        <w:rPr>
          <w:rFonts w:ascii="GHEA Grapalat" w:hAnsi="GHEA Grapalat"/>
        </w:rPr>
        <w:t>իր</w:t>
      </w:r>
      <w:r w:rsidR="00493312" w:rsidRPr="00286316">
        <w:rPr>
          <w:rFonts w:ascii="GHEA Grapalat" w:hAnsi="GHEA Grapalat"/>
          <w:lang w:val="pt-PT"/>
        </w:rPr>
        <w:t xml:space="preserve"> </w:t>
      </w:r>
      <w:r w:rsidR="00493312" w:rsidRPr="00286316">
        <w:rPr>
          <w:rFonts w:ascii="GHEA Grapalat" w:hAnsi="GHEA Grapalat"/>
        </w:rPr>
        <w:t>լիազորությունները</w:t>
      </w:r>
      <w:r w:rsidR="00493312" w:rsidRPr="00286316">
        <w:rPr>
          <w:rFonts w:ascii="GHEA Grapalat" w:hAnsi="GHEA Grapalat"/>
          <w:lang w:val="pt-PT"/>
        </w:rPr>
        <w:t xml:space="preserve"> </w:t>
      </w:r>
      <w:r w:rsidR="00493312" w:rsidRPr="00286316">
        <w:rPr>
          <w:rFonts w:ascii="GHEA Grapalat" w:hAnsi="GHEA Grapalat"/>
        </w:rPr>
        <w:t>չկատարելու</w:t>
      </w:r>
      <w:r w:rsidR="00493312" w:rsidRPr="00286316">
        <w:rPr>
          <w:rFonts w:ascii="GHEA Grapalat" w:hAnsi="GHEA Grapalat"/>
          <w:lang w:val="pt-PT"/>
        </w:rPr>
        <w:t xml:space="preserve"> </w:t>
      </w:r>
      <w:r w:rsidR="00493312" w:rsidRPr="00286316">
        <w:rPr>
          <w:rFonts w:ascii="GHEA Grapalat" w:hAnsi="GHEA Grapalat"/>
        </w:rPr>
        <w:t>կամ</w:t>
      </w:r>
      <w:r w:rsidR="00493312" w:rsidRPr="00286316">
        <w:rPr>
          <w:rFonts w:ascii="GHEA Grapalat" w:hAnsi="GHEA Grapalat"/>
          <w:lang w:val="pt-PT"/>
        </w:rPr>
        <w:t xml:space="preserve"> </w:t>
      </w:r>
      <w:r w:rsidR="00493312" w:rsidRPr="00286316">
        <w:rPr>
          <w:rFonts w:ascii="GHEA Grapalat" w:hAnsi="GHEA Grapalat"/>
        </w:rPr>
        <w:t>ոչ</w:t>
      </w:r>
      <w:r w:rsidR="00493312" w:rsidRPr="00286316">
        <w:rPr>
          <w:rFonts w:ascii="GHEA Grapalat" w:hAnsi="GHEA Grapalat"/>
          <w:lang w:val="pt-PT"/>
        </w:rPr>
        <w:t xml:space="preserve"> </w:t>
      </w:r>
      <w:r w:rsidR="00493312" w:rsidRPr="00286316">
        <w:rPr>
          <w:rFonts w:ascii="GHEA Grapalat" w:hAnsi="GHEA Grapalat"/>
        </w:rPr>
        <w:t>պատշաճ</w:t>
      </w:r>
      <w:r w:rsidR="00493312" w:rsidRPr="00286316">
        <w:rPr>
          <w:rFonts w:ascii="GHEA Grapalat" w:hAnsi="GHEA Grapalat"/>
          <w:lang w:val="pt-PT"/>
        </w:rPr>
        <w:t xml:space="preserve">  </w:t>
      </w:r>
      <w:r w:rsidR="00493312" w:rsidRPr="00286316">
        <w:rPr>
          <w:rFonts w:ascii="GHEA Grapalat" w:hAnsi="GHEA Grapalat"/>
        </w:rPr>
        <w:t>կատարելու</w:t>
      </w:r>
      <w:r w:rsidR="00493312" w:rsidRPr="00286316">
        <w:rPr>
          <w:rFonts w:ascii="GHEA Grapalat" w:hAnsi="GHEA Grapalat"/>
          <w:lang w:val="pt-PT"/>
        </w:rPr>
        <w:t xml:space="preserve"> </w:t>
      </w:r>
      <w:r w:rsidR="00D96ECD" w:rsidRPr="00286316">
        <w:rPr>
          <w:rFonts w:ascii="GHEA Grapalat" w:hAnsi="GHEA Grapalat"/>
        </w:rPr>
        <w:t>հիմքով</w:t>
      </w:r>
      <w:r w:rsidR="00D96ECD" w:rsidRPr="00286316">
        <w:rPr>
          <w:rFonts w:ascii="GHEA Grapalat" w:hAnsi="GHEA Grapalat"/>
          <w:lang w:val="pt-PT"/>
        </w:rPr>
        <w:t xml:space="preserve"> </w:t>
      </w:r>
      <w:r w:rsidR="00D96ECD" w:rsidRPr="00286316">
        <w:rPr>
          <w:rFonts w:ascii="GHEA Grapalat" w:hAnsi="GHEA Grapalat"/>
        </w:rPr>
        <w:t>կառավարչի</w:t>
      </w:r>
      <w:r w:rsidR="00D96ECD" w:rsidRPr="00286316">
        <w:rPr>
          <w:rFonts w:ascii="GHEA Grapalat" w:hAnsi="GHEA Grapalat"/>
          <w:lang w:val="pt-PT"/>
        </w:rPr>
        <w:t xml:space="preserve"> </w:t>
      </w:r>
      <w:r w:rsidR="00D96ECD" w:rsidRPr="00286316">
        <w:rPr>
          <w:rFonts w:ascii="GHEA Grapalat" w:hAnsi="GHEA Grapalat"/>
        </w:rPr>
        <w:t>լիազորությունները</w:t>
      </w:r>
      <w:r w:rsidR="00D96ECD" w:rsidRPr="00286316">
        <w:rPr>
          <w:rFonts w:ascii="GHEA Grapalat" w:hAnsi="GHEA Grapalat"/>
          <w:lang w:val="pt-PT"/>
        </w:rPr>
        <w:t xml:space="preserve"> </w:t>
      </w:r>
      <w:r w:rsidR="00D96ECD" w:rsidRPr="00286316">
        <w:rPr>
          <w:rFonts w:ascii="GHEA Grapalat" w:hAnsi="GHEA Grapalat"/>
        </w:rPr>
        <w:t>վաղաժամկետ</w:t>
      </w:r>
      <w:r w:rsidR="00D96ECD" w:rsidRPr="00286316">
        <w:rPr>
          <w:rFonts w:ascii="GHEA Grapalat" w:hAnsi="GHEA Grapalat"/>
          <w:lang w:val="pt-PT"/>
        </w:rPr>
        <w:t xml:space="preserve"> </w:t>
      </w:r>
      <w:r w:rsidR="00D96ECD" w:rsidRPr="00286316">
        <w:rPr>
          <w:rFonts w:ascii="GHEA Grapalat" w:hAnsi="GHEA Grapalat"/>
        </w:rPr>
        <w:t>դադարեցնելու</w:t>
      </w:r>
      <w:r w:rsidR="00D96ECD" w:rsidRPr="00286316">
        <w:rPr>
          <w:rFonts w:ascii="GHEA Grapalat" w:hAnsi="GHEA Grapalat"/>
          <w:lang w:val="pt-PT"/>
        </w:rPr>
        <w:t xml:space="preserve"> </w:t>
      </w:r>
      <w:r w:rsidR="00A34880" w:rsidRPr="00286316">
        <w:rPr>
          <w:rFonts w:ascii="GHEA Grapalat" w:hAnsi="GHEA Grapalat"/>
        </w:rPr>
        <w:t>հարցի</w:t>
      </w:r>
      <w:r w:rsidR="00A34880" w:rsidRPr="00286316">
        <w:rPr>
          <w:rFonts w:ascii="GHEA Grapalat" w:hAnsi="GHEA Grapalat"/>
          <w:lang w:val="pt-PT"/>
        </w:rPr>
        <w:t xml:space="preserve"> </w:t>
      </w:r>
      <w:r w:rsidR="00A34880" w:rsidRPr="00286316">
        <w:rPr>
          <w:rFonts w:ascii="GHEA Grapalat" w:hAnsi="GHEA Grapalat"/>
        </w:rPr>
        <w:t>մասին</w:t>
      </w:r>
      <w:r w:rsidR="00A34880" w:rsidRPr="00286316">
        <w:rPr>
          <w:rFonts w:ascii="GHEA Grapalat" w:hAnsi="GHEA Grapalat"/>
          <w:lang w:val="pt-PT"/>
        </w:rPr>
        <w:t xml:space="preserve"> </w:t>
      </w:r>
      <w:r w:rsidR="00D96ECD" w:rsidRPr="00286316">
        <w:rPr>
          <w:rFonts w:ascii="GHEA Grapalat" w:hAnsi="GHEA Grapalat"/>
        </w:rPr>
        <w:t>որոշում</w:t>
      </w:r>
      <w:r w:rsidR="00D96ECD" w:rsidRPr="00286316">
        <w:rPr>
          <w:rFonts w:ascii="GHEA Grapalat" w:hAnsi="GHEA Grapalat"/>
          <w:lang w:val="pt-PT"/>
        </w:rPr>
        <w:t xml:space="preserve"> </w:t>
      </w:r>
      <w:r w:rsidR="00D96ECD" w:rsidRPr="00286316">
        <w:rPr>
          <w:rFonts w:ascii="GHEA Grapalat" w:hAnsi="GHEA Grapalat"/>
        </w:rPr>
        <w:t>կայացնելուց</w:t>
      </w:r>
      <w:r w:rsidR="00D96ECD" w:rsidRPr="00286316">
        <w:rPr>
          <w:rFonts w:ascii="GHEA Grapalat" w:hAnsi="GHEA Grapalat"/>
          <w:lang w:val="pt-PT"/>
        </w:rPr>
        <w:t xml:space="preserve"> </w:t>
      </w:r>
      <w:r w:rsidR="00D96ECD" w:rsidRPr="00286316">
        <w:rPr>
          <w:rFonts w:ascii="GHEA Grapalat" w:hAnsi="GHEA Grapalat"/>
        </w:rPr>
        <w:t>առաջ</w:t>
      </w:r>
      <w:r w:rsidR="00493312" w:rsidRPr="00286316">
        <w:rPr>
          <w:rFonts w:ascii="GHEA Grapalat" w:hAnsi="GHEA Grapalat"/>
          <w:lang w:val="pt-PT"/>
        </w:rPr>
        <w:t xml:space="preserve"> </w:t>
      </w:r>
      <w:r w:rsidR="00493312" w:rsidRPr="00286316">
        <w:rPr>
          <w:rFonts w:ascii="GHEA Grapalat" w:hAnsi="GHEA Grapalat"/>
        </w:rPr>
        <w:t>դատարանը</w:t>
      </w:r>
      <w:r w:rsidR="00493312" w:rsidRPr="00286316">
        <w:rPr>
          <w:rFonts w:ascii="GHEA Grapalat" w:hAnsi="GHEA Grapalat"/>
          <w:lang w:val="pt-PT"/>
        </w:rPr>
        <w:t xml:space="preserve"> </w:t>
      </w:r>
      <w:r w:rsidR="00D96ECD" w:rsidRPr="00286316">
        <w:rPr>
          <w:rFonts w:ascii="GHEA Grapalat" w:hAnsi="GHEA Grapalat"/>
        </w:rPr>
        <w:t>այդ</w:t>
      </w:r>
      <w:r w:rsidR="00D96ECD" w:rsidRPr="00286316">
        <w:rPr>
          <w:rFonts w:ascii="GHEA Grapalat" w:hAnsi="GHEA Grapalat"/>
          <w:lang w:val="pt-PT"/>
        </w:rPr>
        <w:t xml:space="preserve"> </w:t>
      </w:r>
      <w:r w:rsidR="00D96ECD" w:rsidRPr="00286316">
        <w:rPr>
          <w:rFonts w:ascii="GHEA Grapalat" w:hAnsi="GHEA Grapalat"/>
        </w:rPr>
        <w:t>մասին</w:t>
      </w:r>
      <w:r w:rsidR="00D96ECD" w:rsidRPr="00286316">
        <w:rPr>
          <w:rFonts w:ascii="GHEA Grapalat" w:hAnsi="GHEA Grapalat"/>
          <w:lang w:val="pt-PT"/>
        </w:rPr>
        <w:t xml:space="preserve"> </w:t>
      </w:r>
      <w:r w:rsidR="00D96ECD" w:rsidRPr="00286316">
        <w:rPr>
          <w:rFonts w:ascii="GHEA Grapalat" w:hAnsi="GHEA Grapalat"/>
        </w:rPr>
        <w:t>ծանուցում</w:t>
      </w:r>
      <w:r w:rsidR="00D96ECD" w:rsidRPr="00286316">
        <w:rPr>
          <w:rFonts w:ascii="GHEA Grapalat" w:hAnsi="GHEA Grapalat"/>
          <w:lang w:val="pt-PT"/>
        </w:rPr>
        <w:t xml:space="preserve"> </w:t>
      </w:r>
      <w:r w:rsidR="00D96ECD" w:rsidRPr="00286316">
        <w:rPr>
          <w:rFonts w:ascii="GHEA Grapalat" w:hAnsi="GHEA Grapalat"/>
        </w:rPr>
        <w:t>է</w:t>
      </w:r>
      <w:r w:rsidR="00D96ECD" w:rsidRPr="00286316">
        <w:rPr>
          <w:rFonts w:ascii="GHEA Grapalat" w:hAnsi="GHEA Grapalat"/>
          <w:lang w:val="pt-PT"/>
        </w:rPr>
        <w:t xml:space="preserve"> </w:t>
      </w:r>
      <w:r w:rsidR="00D96ECD" w:rsidRPr="00286316">
        <w:rPr>
          <w:rFonts w:ascii="GHEA Grapalat" w:hAnsi="GHEA Grapalat"/>
        </w:rPr>
        <w:t>կառավարչին</w:t>
      </w:r>
      <w:r w:rsidR="00D96ECD" w:rsidRPr="00286316">
        <w:rPr>
          <w:rFonts w:ascii="GHEA Grapalat" w:hAnsi="GHEA Grapalat"/>
          <w:lang w:val="pt-PT"/>
        </w:rPr>
        <w:t xml:space="preserve">` </w:t>
      </w:r>
      <w:r w:rsidR="00D96ECD" w:rsidRPr="00286316">
        <w:rPr>
          <w:rFonts w:ascii="GHEA Grapalat" w:hAnsi="GHEA Grapalat"/>
        </w:rPr>
        <w:t>առաջարկելով</w:t>
      </w:r>
      <w:r w:rsidR="00D96ECD" w:rsidRPr="00286316">
        <w:rPr>
          <w:rFonts w:ascii="GHEA Grapalat" w:hAnsi="GHEA Grapalat"/>
          <w:lang w:val="pt-PT"/>
        </w:rPr>
        <w:t xml:space="preserve"> </w:t>
      </w:r>
      <w:r w:rsidR="00D96ECD" w:rsidRPr="00286316">
        <w:rPr>
          <w:rFonts w:ascii="GHEA Grapalat" w:hAnsi="GHEA Grapalat"/>
        </w:rPr>
        <w:t>ծանուցումը</w:t>
      </w:r>
      <w:r w:rsidR="00D96ECD" w:rsidRPr="00286316">
        <w:rPr>
          <w:rFonts w:ascii="GHEA Grapalat" w:hAnsi="GHEA Grapalat"/>
          <w:lang w:val="pt-PT"/>
        </w:rPr>
        <w:t xml:space="preserve"> </w:t>
      </w:r>
      <w:r w:rsidR="00D96ECD" w:rsidRPr="00286316">
        <w:rPr>
          <w:rFonts w:ascii="GHEA Grapalat" w:hAnsi="GHEA Grapalat"/>
        </w:rPr>
        <w:t>ստանալուց</w:t>
      </w:r>
      <w:r w:rsidR="00D96ECD" w:rsidRPr="00286316">
        <w:rPr>
          <w:rFonts w:ascii="GHEA Grapalat" w:hAnsi="GHEA Grapalat"/>
          <w:lang w:val="pt-PT"/>
        </w:rPr>
        <w:t xml:space="preserve"> </w:t>
      </w:r>
      <w:r w:rsidR="00D96ECD" w:rsidRPr="00286316">
        <w:rPr>
          <w:rFonts w:ascii="GHEA Grapalat" w:hAnsi="GHEA Grapalat"/>
        </w:rPr>
        <w:t>հետո</w:t>
      </w:r>
      <w:r w:rsidR="00D96ECD" w:rsidRPr="00286316">
        <w:rPr>
          <w:rFonts w:ascii="GHEA Grapalat" w:hAnsi="GHEA Grapalat"/>
          <w:lang w:val="pt-PT"/>
        </w:rPr>
        <w:t xml:space="preserve">` </w:t>
      </w:r>
      <w:r w:rsidR="00D96ECD" w:rsidRPr="00286316">
        <w:rPr>
          <w:rFonts w:ascii="GHEA Grapalat" w:hAnsi="GHEA Grapalat"/>
        </w:rPr>
        <w:t>եռօրյա</w:t>
      </w:r>
      <w:r w:rsidR="00D96ECD" w:rsidRPr="00286316">
        <w:rPr>
          <w:rFonts w:ascii="GHEA Grapalat" w:hAnsi="GHEA Grapalat"/>
          <w:lang w:val="pt-PT"/>
        </w:rPr>
        <w:t xml:space="preserve"> </w:t>
      </w:r>
      <w:r w:rsidR="00D96ECD" w:rsidRPr="00286316">
        <w:rPr>
          <w:rFonts w:ascii="GHEA Grapalat" w:hAnsi="GHEA Grapalat"/>
        </w:rPr>
        <w:t>ժամկետում</w:t>
      </w:r>
      <w:r w:rsidR="00D96ECD" w:rsidRPr="00286316">
        <w:rPr>
          <w:rFonts w:ascii="GHEA Grapalat" w:hAnsi="GHEA Grapalat"/>
          <w:lang w:val="pt-PT"/>
        </w:rPr>
        <w:t xml:space="preserve"> </w:t>
      </w:r>
      <w:r w:rsidR="00D96ECD" w:rsidRPr="00286316">
        <w:rPr>
          <w:rFonts w:ascii="GHEA Grapalat" w:hAnsi="GHEA Grapalat"/>
        </w:rPr>
        <w:t>ներկայացնել</w:t>
      </w:r>
      <w:r w:rsidR="00D96ECD" w:rsidRPr="00286316">
        <w:rPr>
          <w:rFonts w:ascii="GHEA Grapalat" w:hAnsi="GHEA Grapalat"/>
          <w:lang w:val="pt-PT"/>
        </w:rPr>
        <w:t xml:space="preserve"> </w:t>
      </w:r>
      <w:r w:rsidR="00D96ECD" w:rsidRPr="00286316">
        <w:rPr>
          <w:rFonts w:ascii="GHEA Grapalat" w:hAnsi="GHEA Grapalat"/>
        </w:rPr>
        <w:t>իր</w:t>
      </w:r>
      <w:r w:rsidR="00D96ECD" w:rsidRPr="00286316">
        <w:rPr>
          <w:rFonts w:ascii="GHEA Grapalat" w:hAnsi="GHEA Grapalat"/>
          <w:lang w:val="pt-PT"/>
        </w:rPr>
        <w:t xml:space="preserve"> </w:t>
      </w:r>
      <w:r w:rsidR="00AB6C11" w:rsidRPr="00286316">
        <w:rPr>
          <w:rFonts w:ascii="GHEA Grapalat" w:hAnsi="GHEA Grapalat"/>
          <w:lang w:val="ru-RU"/>
        </w:rPr>
        <w:t>դիրքորոշում</w:t>
      </w:r>
      <w:r w:rsidR="00D96ECD" w:rsidRPr="00286316">
        <w:rPr>
          <w:rFonts w:ascii="GHEA Grapalat" w:hAnsi="GHEA Grapalat"/>
        </w:rPr>
        <w:t>ը</w:t>
      </w:r>
      <w:r w:rsidR="00EE6DEC" w:rsidRPr="00286316">
        <w:rPr>
          <w:rFonts w:ascii="GHEA Grapalat" w:hAnsi="GHEA Grapalat"/>
          <w:lang w:val="pt-PT"/>
        </w:rPr>
        <w:t xml:space="preserve"> </w:t>
      </w:r>
      <w:r w:rsidR="00EE6DEC" w:rsidRPr="00286316">
        <w:rPr>
          <w:rFonts w:ascii="GHEA Grapalat" w:hAnsi="GHEA Grapalat"/>
        </w:rPr>
        <w:t>և</w:t>
      </w:r>
      <w:r w:rsidR="00D96ECD" w:rsidRPr="00286316">
        <w:rPr>
          <w:rFonts w:ascii="GHEA Grapalat" w:hAnsi="GHEA Grapalat"/>
          <w:lang w:val="pt-PT"/>
        </w:rPr>
        <w:t xml:space="preserve"> </w:t>
      </w:r>
      <w:r w:rsidR="00D96ECD" w:rsidRPr="00286316">
        <w:rPr>
          <w:rFonts w:ascii="GHEA Grapalat" w:hAnsi="GHEA Grapalat"/>
        </w:rPr>
        <w:t>միաժամանակ</w:t>
      </w:r>
      <w:r w:rsidR="00D96ECD" w:rsidRPr="00286316">
        <w:rPr>
          <w:rFonts w:ascii="GHEA Grapalat" w:hAnsi="GHEA Grapalat"/>
          <w:lang w:val="pt-PT"/>
        </w:rPr>
        <w:t xml:space="preserve"> </w:t>
      </w:r>
      <w:r w:rsidR="00493312" w:rsidRPr="00286316">
        <w:rPr>
          <w:rFonts w:ascii="GHEA Grapalat" w:hAnsi="GHEA Grapalat"/>
        </w:rPr>
        <w:t>այդ</w:t>
      </w:r>
      <w:r w:rsidR="00493312" w:rsidRPr="00286316">
        <w:rPr>
          <w:rFonts w:ascii="GHEA Grapalat" w:hAnsi="GHEA Grapalat"/>
          <w:lang w:val="pt-PT"/>
        </w:rPr>
        <w:t xml:space="preserve"> </w:t>
      </w:r>
      <w:r w:rsidR="00493312" w:rsidRPr="00286316">
        <w:rPr>
          <w:rFonts w:ascii="GHEA Grapalat" w:hAnsi="GHEA Grapalat"/>
        </w:rPr>
        <w:t>խախտումները</w:t>
      </w:r>
      <w:r w:rsidR="00493312" w:rsidRPr="00286316">
        <w:rPr>
          <w:rFonts w:ascii="GHEA Grapalat" w:hAnsi="GHEA Grapalat"/>
          <w:lang w:val="pt-PT"/>
        </w:rPr>
        <w:t xml:space="preserve"> </w:t>
      </w:r>
      <w:r w:rsidR="00493312" w:rsidRPr="00286316">
        <w:rPr>
          <w:rFonts w:ascii="GHEA Grapalat" w:hAnsi="GHEA Grapalat"/>
        </w:rPr>
        <w:t>վերացնելու</w:t>
      </w:r>
      <w:r w:rsidR="00493312" w:rsidRPr="00286316">
        <w:rPr>
          <w:rFonts w:ascii="GHEA Grapalat" w:hAnsi="GHEA Grapalat"/>
          <w:lang w:val="pt-PT"/>
        </w:rPr>
        <w:t xml:space="preserve"> </w:t>
      </w:r>
      <w:r w:rsidR="00493312" w:rsidRPr="00286316">
        <w:rPr>
          <w:rFonts w:ascii="GHEA Grapalat" w:hAnsi="GHEA Grapalat"/>
        </w:rPr>
        <w:t>համար</w:t>
      </w:r>
      <w:r w:rsidR="00493312" w:rsidRPr="00286316">
        <w:rPr>
          <w:rFonts w:ascii="GHEA Grapalat" w:hAnsi="GHEA Grapalat"/>
          <w:lang w:val="pt-PT"/>
        </w:rPr>
        <w:t xml:space="preserve"> </w:t>
      </w:r>
      <w:r w:rsidR="00AB6C11" w:rsidRPr="00286316">
        <w:rPr>
          <w:rFonts w:ascii="GHEA Grapalat" w:hAnsi="GHEA Grapalat"/>
          <w:lang w:val="ru-RU"/>
        </w:rPr>
        <w:t>որոշմամբ</w:t>
      </w:r>
      <w:r w:rsidR="00AB6C11" w:rsidRPr="00286316">
        <w:rPr>
          <w:rFonts w:ascii="GHEA Grapalat" w:hAnsi="GHEA Grapalat"/>
          <w:lang w:val="pt-PT"/>
        </w:rPr>
        <w:t xml:space="preserve"> </w:t>
      </w:r>
      <w:r w:rsidR="00AB6C11" w:rsidRPr="00286316">
        <w:rPr>
          <w:rFonts w:ascii="GHEA Grapalat" w:hAnsi="GHEA Grapalat"/>
          <w:lang w:val="ru-RU"/>
        </w:rPr>
        <w:t>սահմանված</w:t>
      </w:r>
      <w:r w:rsidR="00AB6C11" w:rsidRPr="00286316">
        <w:rPr>
          <w:rFonts w:ascii="GHEA Grapalat" w:hAnsi="GHEA Grapalat"/>
          <w:lang w:val="pt-PT"/>
        </w:rPr>
        <w:t xml:space="preserve"> </w:t>
      </w:r>
      <w:r w:rsidR="00493312" w:rsidRPr="00286316">
        <w:rPr>
          <w:rFonts w:ascii="GHEA Grapalat" w:hAnsi="GHEA Grapalat"/>
        </w:rPr>
        <w:t>ողջամիտ</w:t>
      </w:r>
      <w:r w:rsidR="00493312" w:rsidRPr="00286316">
        <w:rPr>
          <w:rFonts w:ascii="GHEA Grapalat" w:hAnsi="GHEA Grapalat"/>
          <w:lang w:val="pt-PT"/>
        </w:rPr>
        <w:t xml:space="preserve"> </w:t>
      </w:r>
      <w:r w:rsidR="00493312" w:rsidRPr="00286316">
        <w:rPr>
          <w:rFonts w:ascii="GHEA Grapalat" w:hAnsi="GHEA Grapalat"/>
        </w:rPr>
        <w:t>ժամկետ</w:t>
      </w:r>
      <w:r w:rsidR="00A34880" w:rsidRPr="00286316">
        <w:rPr>
          <w:rFonts w:ascii="GHEA Grapalat" w:hAnsi="GHEA Grapalat"/>
          <w:lang w:val="pt-PT"/>
        </w:rPr>
        <w:t xml:space="preserve"> </w:t>
      </w:r>
      <w:r w:rsidR="00493312" w:rsidRPr="00286316">
        <w:rPr>
          <w:rFonts w:ascii="GHEA Grapalat" w:hAnsi="GHEA Grapalat"/>
        </w:rPr>
        <w:t>տրամադր</w:t>
      </w:r>
      <w:r w:rsidR="00AB6C11" w:rsidRPr="00286316">
        <w:rPr>
          <w:rFonts w:ascii="GHEA Grapalat" w:hAnsi="GHEA Grapalat"/>
          <w:lang w:val="ru-RU"/>
        </w:rPr>
        <w:t>ելով</w:t>
      </w:r>
      <w:r w:rsidR="00DF1487" w:rsidRPr="00286316">
        <w:rPr>
          <w:rFonts w:ascii="GHEA Grapalat" w:hAnsi="GHEA Grapalat"/>
          <w:lang w:val="pt-PT"/>
        </w:rPr>
        <w:t xml:space="preserve">, </w:t>
      </w:r>
      <w:r w:rsidR="00DF1487" w:rsidRPr="00286316">
        <w:rPr>
          <w:rFonts w:ascii="GHEA Grapalat" w:hAnsi="GHEA Grapalat"/>
          <w:lang w:val="ru-RU"/>
        </w:rPr>
        <w:t>եթե</w:t>
      </w:r>
      <w:r w:rsidR="00DF1487" w:rsidRPr="00286316">
        <w:rPr>
          <w:rFonts w:ascii="GHEA Grapalat" w:hAnsi="GHEA Grapalat"/>
          <w:lang w:val="pt-PT"/>
        </w:rPr>
        <w:t xml:space="preserve"> </w:t>
      </w:r>
      <w:r w:rsidR="00DF1487" w:rsidRPr="00286316">
        <w:rPr>
          <w:rFonts w:ascii="GHEA Grapalat" w:hAnsi="GHEA Grapalat"/>
          <w:lang w:val="ru-RU"/>
        </w:rPr>
        <w:t>հնարավոր</w:t>
      </w:r>
      <w:r w:rsidR="00DF1487" w:rsidRPr="00286316">
        <w:rPr>
          <w:rFonts w:ascii="GHEA Grapalat" w:hAnsi="GHEA Grapalat"/>
          <w:lang w:val="pt-PT"/>
        </w:rPr>
        <w:t xml:space="preserve"> </w:t>
      </w:r>
      <w:r w:rsidR="00DF1487" w:rsidRPr="00286316">
        <w:rPr>
          <w:rFonts w:ascii="GHEA Grapalat" w:hAnsi="GHEA Grapalat"/>
          <w:lang w:val="ru-RU"/>
        </w:rPr>
        <w:t>է</w:t>
      </w:r>
      <w:r w:rsidR="00DF1487" w:rsidRPr="00286316">
        <w:rPr>
          <w:rFonts w:ascii="GHEA Grapalat" w:hAnsi="GHEA Grapalat"/>
          <w:lang w:val="pt-PT"/>
        </w:rPr>
        <w:t xml:space="preserve"> </w:t>
      </w:r>
      <w:r w:rsidR="00DF1487" w:rsidRPr="00286316">
        <w:rPr>
          <w:rFonts w:ascii="GHEA Grapalat" w:hAnsi="GHEA Grapalat"/>
          <w:lang w:val="ru-RU"/>
        </w:rPr>
        <w:t>վերացնել</w:t>
      </w:r>
      <w:r w:rsidR="00DF1487" w:rsidRPr="00286316">
        <w:rPr>
          <w:rFonts w:ascii="GHEA Grapalat" w:hAnsi="GHEA Grapalat"/>
          <w:lang w:val="pt-PT"/>
        </w:rPr>
        <w:t xml:space="preserve"> </w:t>
      </w:r>
      <w:r w:rsidR="00DF1487" w:rsidRPr="00286316">
        <w:rPr>
          <w:rFonts w:ascii="GHEA Grapalat" w:hAnsi="GHEA Grapalat"/>
          <w:lang w:val="ru-RU"/>
        </w:rPr>
        <w:t>այդ</w:t>
      </w:r>
      <w:r w:rsidR="00DF1487" w:rsidRPr="00286316">
        <w:rPr>
          <w:rFonts w:ascii="GHEA Grapalat" w:hAnsi="GHEA Grapalat"/>
          <w:lang w:val="pt-PT"/>
        </w:rPr>
        <w:t xml:space="preserve"> </w:t>
      </w:r>
      <w:r w:rsidR="00DF1487" w:rsidRPr="00286316">
        <w:rPr>
          <w:rFonts w:ascii="GHEA Grapalat" w:hAnsi="GHEA Grapalat"/>
          <w:lang w:val="ru-RU"/>
        </w:rPr>
        <w:t>խախտումները</w:t>
      </w:r>
      <w:r w:rsidR="00493312" w:rsidRPr="00286316">
        <w:rPr>
          <w:rFonts w:ascii="GHEA Grapalat" w:hAnsi="GHEA Grapalat"/>
          <w:lang w:val="pt-PT"/>
        </w:rPr>
        <w:t xml:space="preserve">: </w:t>
      </w:r>
      <w:r w:rsidR="00AB6C11" w:rsidRPr="00286316">
        <w:rPr>
          <w:rFonts w:ascii="GHEA Grapalat" w:hAnsi="GHEA Grapalat"/>
          <w:lang w:val="ru-RU"/>
        </w:rPr>
        <w:t>Սահմանված</w:t>
      </w:r>
      <w:r w:rsidR="00AB6C11" w:rsidRPr="00286316">
        <w:rPr>
          <w:rFonts w:ascii="GHEA Grapalat" w:hAnsi="GHEA Grapalat"/>
          <w:lang w:val="pt-PT"/>
        </w:rPr>
        <w:t xml:space="preserve"> </w:t>
      </w:r>
      <w:r w:rsidR="00AB6C11" w:rsidRPr="00286316">
        <w:rPr>
          <w:rFonts w:ascii="GHEA Grapalat" w:hAnsi="GHEA Grapalat"/>
          <w:lang w:val="ru-RU"/>
        </w:rPr>
        <w:t>ժամկետում</w:t>
      </w:r>
      <w:r w:rsidR="00AB6C11" w:rsidRPr="00286316">
        <w:rPr>
          <w:rFonts w:ascii="GHEA Grapalat" w:hAnsi="GHEA Grapalat"/>
          <w:lang w:val="pt-PT"/>
        </w:rPr>
        <w:t xml:space="preserve"> </w:t>
      </w:r>
      <w:r w:rsidR="00AB6C11" w:rsidRPr="00286316">
        <w:rPr>
          <w:rFonts w:ascii="GHEA Grapalat" w:hAnsi="GHEA Grapalat"/>
          <w:lang w:val="ru-RU"/>
        </w:rPr>
        <w:t>կ</w:t>
      </w:r>
      <w:r w:rsidR="00493312" w:rsidRPr="00286316">
        <w:rPr>
          <w:rFonts w:ascii="GHEA Grapalat" w:hAnsi="GHEA Grapalat"/>
        </w:rPr>
        <w:t>առավարչի</w:t>
      </w:r>
      <w:r w:rsidR="00493312" w:rsidRPr="00286316">
        <w:rPr>
          <w:rFonts w:ascii="GHEA Grapalat" w:hAnsi="GHEA Grapalat"/>
          <w:lang w:val="pt-PT"/>
        </w:rPr>
        <w:t xml:space="preserve"> </w:t>
      </w:r>
      <w:r w:rsidR="00493312" w:rsidRPr="00286316">
        <w:rPr>
          <w:rFonts w:ascii="GHEA Grapalat" w:hAnsi="GHEA Grapalat"/>
        </w:rPr>
        <w:t>կողմից</w:t>
      </w:r>
      <w:r w:rsidR="00493312" w:rsidRPr="00286316">
        <w:rPr>
          <w:rFonts w:ascii="GHEA Grapalat" w:hAnsi="GHEA Grapalat"/>
          <w:lang w:val="pt-PT"/>
        </w:rPr>
        <w:t xml:space="preserve"> </w:t>
      </w:r>
      <w:r w:rsidR="00493312" w:rsidRPr="00286316">
        <w:rPr>
          <w:rFonts w:ascii="GHEA Grapalat" w:hAnsi="GHEA Grapalat"/>
        </w:rPr>
        <w:t>խախտումները</w:t>
      </w:r>
      <w:r w:rsidR="00493312" w:rsidRPr="00286316">
        <w:rPr>
          <w:rFonts w:ascii="GHEA Grapalat" w:hAnsi="GHEA Grapalat"/>
          <w:lang w:val="pt-PT"/>
        </w:rPr>
        <w:t xml:space="preserve"> </w:t>
      </w:r>
      <w:r w:rsidR="00493312" w:rsidRPr="00286316">
        <w:rPr>
          <w:rFonts w:ascii="GHEA Grapalat" w:hAnsi="GHEA Grapalat"/>
        </w:rPr>
        <w:t>վերացվելու</w:t>
      </w:r>
      <w:r w:rsidR="00493312" w:rsidRPr="00286316">
        <w:rPr>
          <w:rFonts w:ascii="GHEA Grapalat" w:hAnsi="GHEA Grapalat"/>
          <w:lang w:val="pt-PT"/>
        </w:rPr>
        <w:t xml:space="preserve"> </w:t>
      </w:r>
      <w:r w:rsidR="00AB6C11" w:rsidRPr="00286316">
        <w:rPr>
          <w:rFonts w:ascii="GHEA Grapalat" w:hAnsi="GHEA Grapalat"/>
          <w:lang w:val="ru-RU"/>
        </w:rPr>
        <w:t>և</w:t>
      </w:r>
      <w:r w:rsidR="00AB6C11" w:rsidRPr="00286316">
        <w:rPr>
          <w:rFonts w:ascii="GHEA Grapalat" w:hAnsi="GHEA Grapalat"/>
          <w:lang w:val="pt-PT"/>
        </w:rPr>
        <w:t xml:space="preserve"> </w:t>
      </w:r>
      <w:r w:rsidR="00AB6C11" w:rsidRPr="00286316">
        <w:rPr>
          <w:rFonts w:ascii="GHEA Grapalat" w:hAnsi="GHEA Grapalat"/>
          <w:lang w:val="ru-RU"/>
        </w:rPr>
        <w:t>դրա</w:t>
      </w:r>
      <w:r w:rsidR="00AB6C11" w:rsidRPr="00286316">
        <w:rPr>
          <w:rFonts w:ascii="GHEA Grapalat" w:hAnsi="GHEA Grapalat"/>
          <w:lang w:val="pt-PT"/>
        </w:rPr>
        <w:t xml:space="preserve"> </w:t>
      </w:r>
      <w:r w:rsidR="00AB6C11" w:rsidRPr="00286316">
        <w:rPr>
          <w:rFonts w:ascii="GHEA Grapalat" w:hAnsi="GHEA Grapalat"/>
          <w:lang w:val="ru-RU"/>
        </w:rPr>
        <w:t>վերաբերյալ</w:t>
      </w:r>
      <w:r w:rsidR="00AB6C11" w:rsidRPr="00286316">
        <w:rPr>
          <w:rFonts w:ascii="GHEA Grapalat" w:hAnsi="GHEA Grapalat"/>
          <w:lang w:val="pt-PT"/>
        </w:rPr>
        <w:t xml:space="preserve"> </w:t>
      </w:r>
      <w:r w:rsidR="00AB6C11" w:rsidRPr="00286316">
        <w:rPr>
          <w:rFonts w:ascii="GHEA Grapalat" w:hAnsi="GHEA Grapalat"/>
          <w:lang w:val="ru-RU"/>
        </w:rPr>
        <w:t>դատարանին</w:t>
      </w:r>
      <w:r w:rsidR="00AB6C11" w:rsidRPr="00286316">
        <w:rPr>
          <w:rFonts w:ascii="GHEA Grapalat" w:hAnsi="GHEA Grapalat"/>
          <w:lang w:val="pt-PT"/>
        </w:rPr>
        <w:t xml:space="preserve"> </w:t>
      </w:r>
      <w:r w:rsidR="00AB6C11" w:rsidRPr="00286316">
        <w:rPr>
          <w:rFonts w:ascii="GHEA Grapalat" w:hAnsi="GHEA Grapalat"/>
          <w:lang w:val="ru-RU"/>
        </w:rPr>
        <w:t>համապատասխան</w:t>
      </w:r>
      <w:r w:rsidR="00AB6C11" w:rsidRPr="00286316">
        <w:rPr>
          <w:rFonts w:ascii="GHEA Grapalat" w:hAnsi="GHEA Grapalat"/>
          <w:lang w:val="pt-PT"/>
        </w:rPr>
        <w:t xml:space="preserve"> </w:t>
      </w:r>
      <w:r w:rsidR="00AB6C11" w:rsidRPr="00286316">
        <w:rPr>
          <w:rFonts w:ascii="GHEA Grapalat" w:hAnsi="GHEA Grapalat"/>
          <w:lang w:val="ru-RU"/>
        </w:rPr>
        <w:t>ապացույցներ</w:t>
      </w:r>
      <w:r w:rsidR="00AB6C11" w:rsidRPr="00286316">
        <w:rPr>
          <w:rFonts w:ascii="GHEA Grapalat" w:hAnsi="GHEA Grapalat"/>
          <w:lang w:val="pt-PT"/>
        </w:rPr>
        <w:t xml:space="preserve"> </w:t>
      </w:r>
      <w:r w:rsidR="00AB6C11" w:rsidRPr="00286316">
        <w:rPr>
          <w:rFonts w:ascii="GHEA Grapalat" w:hAnsi="GHEA Grapalat"/>
          <w:lang w:val="ru-RU"/>
        </w:rPr>
        <w:t>ներկայացնելու</w:t>
      </w:r>
      <w:r w:rsidR="00AB6C11" w:rsidRPr="00286316">
        <w:rPr>
          <w:rFonts w:ascii="GHEA Grapalat" w:hAnsi="GHEA Grapalat"/>
          <w:lang w:val="pt-PT"/>
        </w:rPr>
        <w:t xml:space="preserve"> </w:t>
      </w:r>
      <w:r w:rsidR="00493312" w:rsidRPr="00286316">
        <w:rPr>
          <w:rFonts w:ascii="GHEA Grapalat" w:hAnsi="GHEA Grapalat"/>
        </w:rPr>
        <w:t>դեպքում</w:t>
      </w:r>
      <w:r w:rsidR="00493312" w:rsidRPr="00286316">
        <w:rPr>
          <w:rFonts w:ascii="GHEA Grapalat" w:hAnsi="GHEA Grapalat"/>
          <w:lang w:val="pt-PT"/>
        </w:rPr>
        <w:t xml:space="preserve"> </w:t>
      </w:r>
      <w:r w:rsidR="00493312" w:rsidRPr="00286316">
        <w:rPr>
          <w:rFonts w:ascii="GHEA Grapalat" w:hAnsi="GHEA Grapalat"/>
        </w:rPr>
        <w:t>նրա</w:t>
      </w:r>
      <w:r w:rsidR="00493312" w:rsidRPr="00286316">
        <w:rPr>
          <w:rFonts w:ascii="GHEA Grapalat" w:hAnsi="GHEA Grapalat"/>
          <w:lang w:val="pt-PT"/>
        </w:rPr>
        <w:t xml:space="preserve"> </w:t>
      </w:r>
      <w:r w:rsidR="00493312" w:rsidRPr="00286316">
        <w:rPr>
          <w:rFonts w:ascii="GHEA Grapalat" w:hAnsi="GHEA Grapalat"/>
        </w:rPr>
        <w:t>լիազորությունները</w:t>
      </w:r>
      <w:r w:rsidR="00493312" w:rsidRPr="00286316">
        <w:rPr>
          <w:rFonts w:ascii="GHEA Grapalat" w:hAnsi="GHEA Grapalat"/>
          <w:lang w:val="pt-PT"/>
        </w:rPr>
        <w:t xml:space="preserve"> </w:t>
      </w:r>
      <w:r w:rsidR="00493312" w:rsidRPr="00286316">
        <w:rPr>
          <w:rFonts w:ascii="GHEA Grapalat" w:hAnsi="GHEA Grapalat"/>
        </w:rPr>
        <w:t>վաղաժամկետ</w:t>
      </w:r>
      <w:r w:rsidR="00493312" w:rsidRPr="00286316">
        <w:rPr>
          <w:rFonts w:ascii="GHEA Grapalat" w:hAnsi="GHEA Grapalat"/>
          <w:lang w:val="pt-PT"/>
        </w:rPr>
        <w:t xml:space="preserve"> </w:t>
      </w:r>
      <w:r w:rsidR="00493312" w:rsidRPr="00286316">
        <w:rPr>
          <w:rFonts w:ascii="GHEA Grapalat" w:hAnsi="GHEA Grapalat"/>
        </w:rPr>
        <w:t>չեն</w:t>
      </w:r>
      <w:r w:rsidR="00493312" w:rsidRPr="00286316">
        <w:rPr>
          <w:rFonts w:ascii="GHEA Grapalat" w:hAnsi="GHEA Grapalat"/>
          <w:lang w:val="pt-PT"/>
        </w:rPr>
        <w:t xml:space="preserve"> </w:t>
      </w:r>
      <w:r w:rsidR="00493312" w:rsidRPr="00286316">
        <w:rPr>
          <w:rFonts w:ascii="GHEA Grapalat" w:hAnsi="GHEA Grapalat"/>
        </w:rPr>
        <w:t>դադարեցվում</w:t>
      </w:r>
      <w:r w:rsidR="00493312" w:rsidRPr="00286316">
        <w:rPr>
          <w:rFonts w:ascii="GHEA Grapalat" w:hAnsi="GHEA Grapalat"/>
          <w:lang w:val="pt-PT"/>
        </w:rPr>
        <w:t>:</w:t>
      </w:r>
    </w:p>
    <w:p w:rsidR="00715272" w:rsidRPr="00286316" w:rsidRDefault="00A33467" w:rsidP="00A33467">
      <w:pPr>
        <w:tabs>
          <w:tab w:val="left" w:pos="993"/>
        </w:tabs>
        <w:spacing w:after="0" w:line="360" w:lineRule="auto"/>
        <w:ind w:firstLine="705"/>
        <w:jc w:val="both"/>
        <w:rPr>
          <w:rFonts w:ascii="GHEA Grapalat" w:eastAsia="GHEA Grapalat" w:hAnsi="GHEA Grapalat" w:cs="GHEA Grapalat"/>
          <w:lang w:val="pt-PT"/>
        </w:rPr>
      </w:pPr>
      <w:r w:rsidRPr="00286316">
        <w:rPr>
          <w:rFonts w:ascii="GHEA Grapalat" w:eastAsia="GHEA Grapalat" w:hAnsi="GHEA Grapalat" w:cs="GHEA Grapalat"/>
          <w:lang w:val="pt-PT"/>
        </w:rPr>
        <w:t xml:space="preserve">3. </w:t>
      </w:r>
      <w:r w:rsidR="00493312" w:rsidRPr="00286316">
        <w:rPr>
          <w:rFonts w:ascii="GHEA Grapalat" w:hAnsi="GHEA Grapalat"/>
        </w:rPr>
        <w:t>Դատա</w:t>
      </w:r>
      <w:r w:rsidR="00FE4087" w:rsidRPr="00286316">
        <w:rPr>
          <w:rFonts w:ascii="GHEA Grapalat" w:hAnsi="GHEA Grapalat"/>
          <w:lang w:val="ru-RU"/>
        </w:rPr>
        <w:t>րանի</w:t>
      </w:r>
      <w:r w:rsidR="00493312" w:rsidRPr="00286316">
        <w:rPr>
          <w:rFonts w:ascii="GHEA Grapalat" w:hAnsi="GHEA Grapalat"/>
          <w:lang w:val="pt-PT"/>
        </w:rPr>
        <w:t xml:space="preserve"> </w:t>
      </w:r>
      <w:r w:rsidR="00493312" w:rsidRPr="00286316">
        <w:rPr>
          <w:rFonts w:ascii="GHEA Grapalat" w:hAnsi="GHEA Grapalat"/>
        </w:rPr>
        <w:t>կողմից</w:t>
      </w:r>
      <w:r w:rsidR="00493312" w:rsidRPr="00286316">
        <w:rPr>
          <w:rFonts w:ascii="GHEA Grapalat" w:hAnsi="GHEA Grapalat"/>
          <w:lang w:val="pt-PT"/>
        </w:rPr>
        <w:t xml:space="preserve"> </w:t>
      </w:r>
      <w:r w:rsidR="00493312" w:rsidRPr="00286316">
        <w:rPr>
          <w:rFonts w:ascii="GHEA Grapalat" w:hAnsi="GHEA Grapalat"/>
        </w:rPr>
        <w:t>կառավարչի</w:t>
      </w:r>
      <w:r w:rsidR="00493312" w:rsidRPr="00286316">
        <w:rPr>
          <w:rFonts w:ascii="GHEA Grapalat" w:hAnsi="GHEA Grapalat"/>
          <w:lang w:val="pt-PT"/>
        </w:rPr>
        <w:t xml:space="preserve"> </w:t>
      </w:r>
      <w:r w:rsidR="00493312" w:rsidRPr="00286316">
        <w:rPr>
          <w:rFonts w:ascii="GHEA Grapalat" w:hAnsi="GHEA Grapalat"/>
        </w:rPr>
        <w:t>լիազորությունները</w:t>
      </w:r>
      <w:r w:rsidR="00493312" w:rsidRPr="00286316">
        <w:rPr>
          <w:rFonts w:ascii="GHEA Grapalat" w:hAnsi="GHEA Grapalat"/>
          <w:lang w:val="pt-PT"/>
        </w:rPr>
        <w:t xml:space="preserve"> </w:t>
      </w:r>
      <w:r w:rsidR="00493312" w:rsidRPr="00286316">
        <w:rPr>
          <w:rFonts w:ascii="GHEA Grapalat" w:hAnsi="GHEA Grapalat"/>
        </w:rPr>
        <w:t>վաղաժամկետ</w:t>
      </w:r>
      <w:r w:rsidR="00493312" w:rsidRPr="00286316">
        <w:rPr>
          <w:rFonts w:ascii="GHEA Grapalat" w:hAnsi="GHEA Grapalat"/>
          <w:lang w:val="pt-PT"/>
        </w:rPr>
        <w:t xml:space="preserve"> </w:t>
      </w:r>
      <w:r w:rsidR="00493312" w:rsidRPr="00286316">
        <w:rPr>
          <w:rFonts w:ascii="GHEA Grapalat" w:hAnsi="GHEA Grapalat"/>
        </w:rPr>
        <w:t>դադարեցնելու</w:t>
      </w:r>
      <w:r w:rsidR="00493312" w:rsidRPr="00286316">
        <w:rPr>
          <w:rFonts w:ascii="GHEA Grapalat" w:hAnsi="GHEA Grapalat"/>
          <w:lang w:val="pt-PT"/>
        </w:rPr>
        <w:t xml:space="preserve"> </w:t>
      </w:r>
      <w:r w:rsidR="00493312" w:rsidRPr="00286316">
        <w:rPr>
          <w:rFonts w:ascii="GHEA Grapalat" w:hAnsi="GHEA Grapalat"/>
        </w:rPr>
        <w:t>մասին</w:t>
      </w:r>
      <w:r w:rsidR="00493312" w:rsidRPr="00286316">
        <w:rPr>
          <w:rFonts w:ascii="GHEA Grapalat" w:hAnsi="GHEA Grapalat"/>
          <w:lang w:val="pt-PT"/>
        </w:rPr>
        <w:t xml:space="preserve"> </w:t>
      </w:r>
      <w:r w:rsidR="00493312" w:rsidRPr="00286316">
        <w:rPr>
          <w:rFonts w:ascii="GHEA Grapalat" w:hAnsi="GHEA Grapalat"/>
        </w:rPr>
        <w:t>որոշում</w:t>
      </w:r>
      <w:r w:rsidR="00493312" w:rsidRPr="00286316">
        <w:rPr>
          <w:rFonts w:ascii="GHEA Grapalat" w:hAnsi="GHEA Grapalat"/>
          <w:lang w:val="pt-PT"/>
        </w:rPr>
        <w:t xml:space="preserve"> </w:t>
      </w:r>
      <w:r w:rsidR="00493312" w:rsidRPr="00286316">
        <w:rPr>
          <w:rFonts w:ascii="GHEA Grapalat" w:hAnsi="GHEA Grapalat"/>
        </w:rPr>
        <w:t>ընդունելու</w:t>
      </w:r>
      <w:r w:rsidR="00493312" w:rsidRPr="00286316">
        <w:rPr>
          <w:rFonts w:ascii="GHEA Grapalat" w:hAnsi="GHEA Grapalat"/>
          <w:lang w:val="pt-PT"/>
        </w:rPr>
        <w:t xml:space="preserve"> </w:t>
      </w:r>
      <w:r w:rsidR="00493312" w:rsidRPr="00286316">
        <w:rPr>
          <w:rFonts w:ascii="GHEA Grapalat" w:hAnsi="GHEA Grapalat"/>
        </w:rPr>
        <w:t>դեպքում</w:t>
      </w:r>
      <w:r w:rsidR="00493312" w:rsidRPr="00286316">
        <w:rPr>
          <w:rFonts w:ascii="GHEA Grapalat" w:hAnsi="GHEA Grapalat"/>
          <w:lang w:val="pt-PT"/>
        </w:rPr>
        <w:t xml:space="preserve"> </w:t>
      </w:r>
      <w:r w:rsidR="00493312" w:rsidRPr="00286316">
        <w:rPr>
          <w:rFonts w:ascii="GHEA Grapalat" w:hAnsi="GHEA Grapalat"/>
        </w:rPr>
        <w:t>համապատասխան</w:t>
      </w:r>
      <w:r w:rsidR="00493312" w:rsidRPr="00286316">
        <w:rPr>
          <w:rFonts w:ascii="GHEA Grapalat" w:hAnsi="GHEA Grapalat"/>
          <w:lang w:val="pt-PT"/>
        </w:rPr>
        <w:t xml:space="preserve"> </w:t>
      </w:r>
      <w:r w:rsidR="00493312" w:rsidRPr="00286316">
        <w:rPr>
          <w:rFonts w:ascii="GHEA Grapalat" w:hAnsi="GHEA Grapalat"/>
        </w:rPr>
        <w:t>որոշումն</w:t>
      </w:r>
      <w:r w:rsidR="00493312" w:rsidRPr="00286316">
        <w:rPr>
          <w:rFonts w:ascii="GHEA Grapalat" w:hAnsi="GHEA Grapalat"/>
          <w:lang w:val="pt-PT"/>
        </w:rPr>
        <w:t xml:space="preserve"> </w:t>
      </w:r>
      <w:r w:rsidR="00493312" w:rsidRPr="00286316">
        <w:rPr>
          <w:rFonts w:ascii="GHEA Grapalat" w:hAnsi="GHEA Grapalat"/>
        </w:rPr>
        <w:t>անհապաղ</w:t>
      </w:r>
      <w:r w:rsidR="00493312" w:rsidRPr="00286316">
        <w:rPr>
          <w:rFonts w:ascii="GHEA Grapalat" w:hAnsi="GHEA Grapalat"/>
          <w:lang w:val="pt-PT"/>
        </w:rPr>
        <w:t xml:space="preserve"> </w:t>
      </w:r>
      <w:r w:rsidR="00493312" w:rsidRPr="00286316">
        <w:rPr>
          <w:rFonts w:ascii="GHEA Grapalat" w:hAnsi="GHEA Grapalat"/>
        </w:rPr>
        <w:t>ուղարկ</w:t>
      </w:r>
      <w:r w:rsidR="00D10D60" w:rsidRPr="00286316">
        <w:rPr>
          <w:rFonts w:ascii="GHEA Grapalat" w:hAnsi="GHEA Grapalat"/>
          <w:lang w:val="hy-AM"/>
        </w:rPr>
        <w:t>վ</w:t>
      </w:r>
      <w:r w:rsidR="00493312" w:rsidRPr="00286316">
        <w:rPr>
          <w:rFonts w:ascii="GHEA Grapalat" w:hAnsi="GHEA Grapalat"/>
        </w:rPr>
        <w:t>ում</w:t>
      </w:r>
      <w:r w:rsidR="00493312" w:rsidRPr="00286316">
        <w:rPr>
          <w:rFonts w:ascii="GHEA Grapalat" w:hAnsi="GHEA Grapalat"/>
          <w:lang w:val="pt-PT"/>
        </w:rPr>
        <w:t xml:space="preserve"> </w:t>
      </w:r>
      <w:r w:rsidR="00493312" w:rsidRPr="00286316">
        <w:rPr>
          <w:rFonts w:ascii="GHEA Grapalat" w:hAnsi="GHEA Grapalat"/>
        </w:rPr>
        <w:t>է</w:t>
      </w:r>
      <w:r w:rsidR="00493312" w:rsidRPr="00286316">
        <w:rPr>
          <w:rFonts w:ascii="GHEA Grapalat" w:hAnsi="GHEA Grapalat"/>
          <w:lang w:val="pt-PT"/>
        </w:rPr>
        <w:t xml:space="preserve"> </w:t>
      </w:r>
      <w:r w:rsidR="00493312" w:rsidRPr="00286316">
        <w:rPr>
          <w:rFonts w:ascii="GHEA Grapalat" w:hAnsi="GHEA Grapalat"/>
        </w:rPr>
        <w:t>տվյալ</w:t>
      </w:r>
      <w:r w:rsidR="00493312" w:rsidRPr="00286316">
        <w:rPr>
          <w:rFonts w:ascii="GHEA Grapalat" w:hAnsi="GHEA Grapalat"/>
          <w:lang w:val="pt-PT"/>
        </w:rPr>
        <w:t xml:space="preserve"> </w:t>
      </w:r>
      <w:r w:rsidR="00493312" w:rsidRPr="00286316">
        <w:rPr>
          <w:rFonts w:ascii="GHEA Grapalat" w:hAnsi="GHEA Grapalat"/>
        </w:rPr>
        <w:t>կառավարչին</w:t>
      </w:r>
      <w:r w:rsidR="00493312" w:rsidRPr="00286316">
        <w:rPr>
          <w:rFonts w:ascii="GHEA Grapalat" w:hAnsi="GHEA Grapalat"/>
          <w:lang w:val="pt-PT"/>
        </w:rPr>
        <w:t xml:space="preserve">, </w:t>
      </w:r>
      <w:r w:rsidR="00493312" w:rsidRPr="00286316">
        <w:rPr>
          <w:rFonts w:ascii="GHEA Grapalat" w:hAnsi="GHEA Grapalat"/>
        </w:rPr>
        <w:t>պարտապանին</w:t>
      </w:r>
      <w:r w:rsidR="00493312" w:rsidRPr="00286316">
        <w:rPr>
          <w:rFonts w:ascii="GHEA Grapalat" w:hAnsi="GHEA Grapalat"/>
          <w:lang w:val="pt-PT"/>
        </w:rPr>
        <w:t xml:space="preserve"> </w:t>
      </w:r>
      <w:r w:rsidR="00493312" w:rsidRPr="00286316">
        <w:rPr>
          <w:rFonts w:ascii="GHEA Grapalat" w:hAnsi="GHEA Grapalat"/>
        </w:rPr>
        <w:t>և</w:t>
      </w:r>
      <w:r w:rsidR="00493312" w:rsidRPr="00286316">
        <w:rPr>
          <w:rFonts w:ascii="GHEA Grapalat" w:hAnsi="GHEA Grapalat"/>
          <w:lang w:val="pt-PT"/>
        </w:rPr>
        <w:t xml:space="preserve"> </w:t>
      </w:r>
      <w:r w:rsidR="00493312" w:rsidRPr="00286316">
        <w:rPr>
          <w:rFonts w:ascii="GHEA Grapalat" w:hAnsi="GHEA Grapalat"/>
        </w:rPr>
        <w:t>պարտատերերին</w:t>
      </w:r>
      <w:r w:rsidR="00D10D60" w:rsidRPr="00286316">
        <w:rPr>
          <w:rFonts w:ascii="GHEA Grapalat" w:hAnsi="GHEA Grapalat"/>
          <w:lang w:val="hy-AM"/>
        </w:rPr>
        <w:t>, ինչպես նաև</w:t>
      </w:r>
      <w:r w:rsidR="00D10D60" w:rsidRPr="00286316">
        <w:rPr>
          <w:rFonts w:ascii="GHEA Grapalat" w:hAnsi="GHEA Grapalat"/>
          <w:lang w:val="pt-PT"/>
        </w:rPr>
        <w:t xml:space="preserve"> </w:t>
      </w:r>
      <w:r w:rsidR="00D10D60" w:rsidRPr="00286316">
        <w:rPr>
          <w:rFonts w:ascii="GHEA Grapalat" w:hAnsi="GHEA Grapalat"/>
        </w:rPr>
        <w:t>Հայաստանի</w:t>
      </w:r>
      <w:r w:rsidR="00D10D60" w:rsidRPr="00286316">
        <w:rPr>
          <w:rFonts w:ascii="GHEA Grapalat" w:hAnsi="GHEA Grapalat"/>
          <w:lang w:val="pt-PT"/>
        </w:rPr>
        <w:t xml:space="preserve"> </w:t>
      </w:r>
      <w:r w:rsidR="00D10D60" w:rsidRPr="00286316">
        <w:rPr>
          <w:rFonts w:ascii="GHEA Grapalat" w:hAnsi="GHEA Grapalat"/>
        </w:rPr>
        <w:t>Հանրապետության</w:t>
      </w:r>
      <w:r w:rsidR="00D10D60" w:rsidRPr="00286316">
        <w:rPr>
          <w:rFonts w:ascii="GHEA Grapalat" w:hAnsi="GHEA Grapalat"/>
          <w:lang w:val="pt-PT"/>
        </w:rPr>
        <w:t xml:space="preserve"> </w:t>
      </w:r>
      <w:r w:rsidR="00D10D60" w:rsidRPr="00286316">
        <w:rPr>
          <w:rFonts w:ascii="GHEA Grapalat" w:hAnsi="GHEA Grapalat"/>
        </w:rPr>
        <w:t>արդարադատության</w:t>
      </w:r>
      <w:r w:rsidR="00D10D60" w:rsidRPr="00286316">
        <w:rPr>
          <w:rFonts w:ascii="GHEA Grapalat" w:hAnsi="GHEA Grapalat"/>
          <w:lang w:val="pt-PT"/>
        </w:rPr>
        <w:t xml:space="preserve"> </w:t>
      </w:r>
      <w:r w:rsidR="00D10D60" w:rsidRPr="00286316">
        <w:rPr>
          <w:rFonts w:ascii="GHEA Grapalat" w:hAnsi="GHEA Grapalat"/>
        </w:rPr>
        <w:t>նախարարությանը</w:t>
      </w:r>
      <w:r w:rsidR="00493312" w:rsidRPr="00286316">
        <w:rPr>
          <w:rFonts w:ascii="GHEA Grapalat" w:hAnsi="GHEA Grapalat"/>
        </w:rPr>
        <w:t>։:</w:t>
      </w:r>
    </w:p>
    <w:p w:rsidR="00715272" w:rsidRPr="00286316" w:rsidRDefault="00715272">
      <w:pPr>
        <w:tabs>
          <w:tab w:val="left" w:pos="709"/>
        </w:tabs>
        <w:spacing w:after="0" w:line="360" w:lineRule="auto"/>
        <w:jc w:val="both"/>
        <w:rPr>
          <w:rFonts w:ascii="GHEA Grapalat" w:eastAsia="GHEA Grapalat" w:hAnsi="GHEA Grapalat" w:cs="GHEA Grapalat"/>
          <w:b/>
          <w:bCs/>
        </w:rPr>
      </w:pPr>
    </w:p>
    <w:p w:rsidR="00715272" w:rsidRPr="00286316" w:rsidRDefault="00493312">
      <w:pPr>
        <w:tabs>
          <w:tab w:val="left" w:pos="709"/>
        </w:tabs>
        <w:spacing w:after="0" w:line="360" w:lineRule="auto"/>
        <w:jc w:val="both"/>
        <w:rPr>
          <w:rFonts w:ascii="GHEA Grapalat" w:eastAsia="GHEA Grapalat" w:hAnsi="GHEA Grapalat" w:cs="GHEA Grapalat"/>
        </w:rPr>
      </w:pPr>
      <w:r w:rsidRPr="00286316">
        <w:rPr>
          <w:rFonts w:ascii="GHEA Grapalat" w:eastAsia="GHEA Grapalat" w:hAnsi="GHEA Grapalat" w:cs="GHEA Grapalat"/>
          <w:b/>
          <w:bCs/>
        </w:rPr>
        <w:tab/>
      </w:r>
      <w:proofErr w:type="gramStart"/>
      <w:r w:rsidRPr="00286316">
        <w:rPr>
          <w:rFonts w:ascii="GHEA Grapalat" w:eastAsia="GHEA Grapalat" w:hAnsi="GHEA Grapalat" w:cs="GHEA Grapalat"/>
          <w:b/>
          <w:bCs/>
        </w:rPr>
        <w:t xml:space="preserve">Հոդված </w:t>
      </w:r>
      <w:r w:rsidR="008A6A4F" w:rsidRPr="00286316">
        <w:rPr>
          <w:rFonts w:ascii="GHEA Grapalat" w:hAnsi="GHEA Grapalat"/>
          <w:b/>
          <w:bCs/>
        </w:rPr>
        <w:t>42</w:t>
      </w:r>
      <w:r w:rsidRPr="00286316">
        <w:rPr>
          <w:rFonts w:ascii="GHEA Grapalat" w:hAnsi="GHEA Grapalat"/>
          <w:b/>
          <w:bCs/>
        </w:rPr>
        <w:t>.</w:t>
      </w:r>
      <w:proofErr w:type="gramEnd"/>
      <w:r w:rsidRPr="00286316">
        <w:rPr>
          <w:rFonts w:ascii="GHEA Grapalat" w:hAnsi="GHEA Grapalat"/>
        </w:rPr>
        <w:t xml:space="preserve"> </w:t>
      </w:r>
      <w:r w:rsidRPr="00286316">
        <w:rPr>
          <w:rFonts w:ascii="GHEA Grapalat" w:hAnsi="GHEA Grapalat"/>
          <w:lang w:val="pt-PT"/>
        </w:rPr>
        <w:t>Օրենքի 3</w:t>
      </w:r>
      <w:r w:rsidRPr="00286316">
        <w:rPr>
          <w:rFonts w:ascii="GHEA Grapalat" w:hAnsi="GHEA Grapalat"/>
        </w:rPr>
        <w:t>3-րդ հոդված</w:t>
      </w:r>
      <w:r w:rsidR="00857044" w:rsidRPr="00286316">
        <w:rPr>
          <w:rFonts w:ascii="GHEA Grapalat" w:hAnsi="GHEA Grapalat"/>
        </w:rPr>
        <w:t xml:space="preserve">ը </w:t>
      </w:r>
      <w:r w:rsidRPr="00286316">
        <w:rPr>
          <w:rFonts w:ascii="GHEA Grapalat" w:hAnsi="GHEA Grapalat"/>
        </w:rPr>
        <w:t xml:space="preserve">լրացնել հետևյալ բովանդակությամբ 9-րդ </w:t>
      </w:r>
      <w:r w:rsidR="00072DEF" w:rsidRPr="00286316">
        <w:rPr>
          <w:rFonts w:ascii="GHEA Grapalat" w:hAnsi="GHEA Grapalat"/>
          <w:lang w:val="ru-RU"/>
        </w:rPr>
        <w:t>և</w:t>
      </w:r>
      <w:r w:rsidR="00072DEF" w:rsidRPr="00286316">
        <w:rPr>
          <w:rFonts w:ascii="GHEA Grapalat" w:hAnsi="GHEA Grapalat"/>
        </w:rPr>
        <w:t xml:space="preserve"> 10-</w:t>
      </w:r>
      <w:r w:rsidR="00072DEF" w:rsidRPr="00286316">
        <w:rPr>
          <w:rFonts w:ascii="GHEA Grapalat" w:hAnsi="GHEA Grapalat"/>
          <w:lang w:val="ru-RU"/>
        </w:rPr>
        <w:t>րդ</w:t>
      </w:r>
      <w:r w:rsidR="00072DEF" w:rsidRPr="00286316">
        <w:rPr>
          <w:rFonts w:ascii="GHEA Grapalat" w:hAnsi="GHEA Grapalat"/>
        </w:rPr>
        <w:t xml:space="preserve"> </w:t>
      </w:r>
      <w:r w:rsidRPr="00286316">
        <w:rPr>
          <w:rFonts w:ascii="GHEA Grapalat" w:hAnsi="GHEA Grapalat"/>
        </w:rPr>
        <w:t>մաս</w:t>
      </w:r>
      <w:r w:rsidR="00072DEF" w:rsidRPr="00286316">
        <w:rPr>
          <w:rFonts w:ascii="GHEA Grapalat" w:hAnsi="GHEA Grapalat"/>
          <w:lang w:val="ru-RU"/>
        </w:rPr>
        <w:t>եր</w:t>
      </w:r>
      <w:r w:rsidR="00857044" w:rsidRPr="00286316">
        <w:rPr>
          <w:rFonts w:ascii="GHEA Grapalat" w:hAnsi="GHEA Grapalat"/>
        </w:rPr>
        <w:t>ով</w:t>
      </w:r>
      <w:r w:rsidRPr="00286316">
        <w:rPr>
          <w:rFonts w:ascii="GHEA Grapalat" w:hAnsi="GHEA Grapalat"/>
        </w:rPr>
        <w:t>.</w:t>
      </w:r>
    </w:p>
    <w:p w:rsidR="00072DEF" w:rsidRPr="00286316" w:rsidRDefault="00493312">
      <w:pPr>
        <w:spacing w:after="0" w:line="360" w:lineRule="auto"/>
        <w:ind w:firstLine="720"/>
        <w:jc w:val="both"/>
        <w:rPr>
          <w:rFonts w:ascii="GHEA Grapalat" w:hAnsi="GHEA Grapalat"/>
        </w:rPr>
      </w:pPr>
      <w:r w:rsidRPr="00286316">
        <w:rPr>
          <w:rFonts w:ascii="GHEA Grapalat" w:hAnsi="GHEA Grapalat"/>
        </w:rPr>
        <w:t>«9.</w:t>
      </w:r>
      <w:r w:rsidR="0075409D" w:rsidRPr="00286316">
        <w:rPr>
          <w:rFonts w:ascii="GHEA Grapalat" w:hAnsi="GHEA Grapalat"/>
        </w:rPr>
        <w:t xml:space="preserve"> </w:t>
      </w:r>
      <w:r w:rsidRPr="00286316">
        <w:rPr>
          <w:rFonts w:ascii="GHEA Grapalat" w:hAnsi="GHEA Grapalat"/>
        </w:rPr>
        <w:t xml:space="preserve">Կառավարչի և պարտատերերի համաձայնությամբ ժողովը կարող է անցկացվել նաև հեռակա կարգով՝ տեսակապի </w:t>
      </w:r>
      <w:r w:rsidR="00141913" w:rsidRPr="00286316">
        <w:rPr>
          <w:rFonts w:ascii="GHEA Grapalat" w:hAnsi="GHEA Grapalat"/>
        </w:rPr>
        <w:t xml:space="preserve">կամ </w:t>
      </w:r>
      <w:r w:rsidRPr="00286316">
        <w:rPr>
          <w:rFonts w:ascii="GHEA Grapalat" w:hAnsi="GHEA Grapalat"/>
        </w:rPr>
        <w:t>էլեկտրոնային այլ միջոցների օգտագործմամբ: Նշված դեպքում ժողովի արձանագրությունը և դրանց կից ներկայացվող փաստաթղթերը կարող են կազմվել և ներկայացվել էլեկտրոնային տարբերակով: Ժողովի մասնակիցների կողմից ստորագրման ենթակա փաստաթղթերը ներկայացվում են էլեկտրոնային ստորագրության առկայությամբ, իսկ այլ փաստաթղթերը` սկանավորված տարբերակով:</w:t>
      </w:r>
    </w:p>
    <w:p w:rsidR="00715272" w:rsidRPr="00286316" w:rsidRDefault="00072DEF">
      <w:pPr>
        <w:spacing w:after="0" w:line="360" w:lineRule="auto"/>
        <w:ind w:firstLine="720"/>
        <w:jc w:val="both"/>
        <w:rPr>
          <w:rFonts w:ascii="GHEA Grapalat" w:eastAsia="GHEA Grapalat" w:hAnsi="GHEA Grapalat" w:cs="GHEA Grapalat"/>
        </w:rPr>
      </w:pPr>
      <w:r w:rsidRPr="00286316">
        <w:rPr>
          <w:rFonts w:ascii="GHEA Grapalat" w:hAnsi="GHEA Grapalat"/>
        </w:rPr>
        <w:t xml:space="preserve">10. </w:t>
      </w:r>
      <w:r w:rsidR="003A0763" w:rsidRPr="00286316">
        <w:rPr>
          <w:rFonts w:ascii="GHEA Grapalat" w:hAnsi="GHEA Grapalat"/>
          <w:lang w:val="ru-RU"/>
        </w:rPr>
        <w:t>Ժողովի</w:t>
      </w:r>
      <w:r w:rsidR="003A0763" w:rsidRPr="00286316">
        <w:rPr>
          <w:rFonts w:ascii="GHEA Grapalat" w:hAnsi="GHEA Grapalat"/>
        </w:rPr>
        <w:t xml:space="preserve"> </w:t>
      </w:r>
      <w:r w:rsidR="003A0763" w:rsidRPr="00286316">
        <w:rPr>
          <w:rFonts w:ascii="GHEA Grapalat" w:hAnsi="GHEA Grapalat"/>
          <w:lang w:val="ru-RU"/>
        </w:rPr>
        <w:t>անցկացման</w:t>
      </w:r>
      <w:r w:rsidR="003A0763" w:rsidRPr="00286316">
        <w:rPr>
          <w:rFonts w:ascii="GHEA Grapalat" w:hAnsi="GHEA Grapalat"/>
        </w:rPr>
        <w:t xml:space="preserve"> </w:t>
      </w:r>
      <w:r w:rsidR="003A0763" w:rsidRPr="00286316">
        <w:rPr>
          <w:rFonts w:ascii="GHEA Grapalat" w:hAnsi="GHEA Grapalat"/>
          <w:lang w:val="ru-RU"/>
        </w:rPr>
        <w:t>ժամանակի</w:t>
      </w:r>
      <w:r w:rsidR="003A0763" w:rsidRPr="00286316">
        <w:rPr>
          <w:rFonts w:ascii="GHEA Grapalat" w:hAnsi="GHEA Grapalat"/>
        </w:rPr>
        <w:t xml:space="preserve"> </w:t>
      </w:r>
      <w:r w:rsidR="003A0763" w:rsidRPr="00286316">
        <w:rPr>
          <w:rFonts w:ascii="GHEA Grapalat" w:hAnsi="GHEA Grapalat"/>
          <w:lang w:val="ru-RU"/>
        </w:rPr>
        <w:t>և</w:t>
      </w:r>
      <w:r w:rsidR="003A0763" w:rsidRPr="00286316">
        <w:rPr>
          <w:rFonts w:ascii="GHEA Grapalat" w:hAnsi="GHEA Grapalat"/>
        </w:rPr>
        <w:t xml:space="preserve"> </w:t>
      </w:r>
      <w:r w:rsidR="003A0763" w:rsidRPr="00286316">
        <w:rPr>
          <w:rFonts w:ascii="GHEA Grapalat" w:hAnsi="GHEA Grapalat"/>
          <w:lang w:val="ru-RU"/>
        </w:rPr>
        <w:t>վայրի</w:t>
      </w:r>
      <w:r w:rsidR="003A0763" w:rsidRPr="00286316">
        <w:rPr>
          <w:rFonts w:ascii="GHEA Grapalat" w:hAnsi="GHEA Grapalat"/>
        </w:rPr>
        <w:t xml:space="preserve"> </w:t>
      </w:r>
      <w:r w:rsidR="003A0763" w:rsidRPr="00286316">
        <w:rPr>
          <w:rFonts w:ascii="GHEA Grapalat" w:hAnsi="GHEA Grapalat"/>
          <w:lang w:val="ru-RU"/>
        </w:rPr>
        <w:t>վերաբերյալ</w:t>
      </w:r>
      <w:r w:rsidR="003A0763" w:rsidRPr="00286316">
        <w:rPr>
          <w:rFonts w:ascii="GHEA Grapalat" w:hAnsi="GHEA Grapalat"/>
        </w:rPr>
        <w:t xml:space="preserve"> </w:t>
      </w:r>
      <w:r w:rsidR="003A0763" w:rsidRPr="00286316">
        <w:rPr>
          <w:rFonts w:ascii="GHEA Grapalat" w:hAnsi="GHEA Grapalat"/>
          <w:lang w:val="ru-RU"/>
        </w:rPr>
        <w:t>պատշաճ</w:t>
      </w:r>
      <w:r w:rsidR="003A0763" w:rsidRPr="00286316">
        <w:rPr>
          <w:rFonts w:ascii="GHEA Grapalat" w:hAnsi="GHEA Grapalat"/>
        </w:rPr>
        <w:t xml:space="preserve"> </w:t>
      </w:r>
      <w:r w:rsidR="003A0763" w:rsidRPr="00286316">
        <w:rPr>
          <w:rFonts w:ascii="GHEA Grapalat" w:hAnsi="GHEA Grapalat"/>
          <w:lang w:val="ru-RU"/>
        </w:rPr>
        <w:t>ծանուցված</w:t>
      </w:r>
      <w:r w:rsidR="003A0763" w:rsidRPr="00286316">
        <w:rPr>
          <w:rFonts w:ascii="GHEA Grapalat" w:hAnsi="GHEA Grapalat"/>
        </w:rPr>
        <w:t xml:space="preserve"> </w:t>
      </w:r>
      <w:r w:rsidR="003A0763" w:rsidRPr="00286316">
        <w:rPr>
          <w:rFonts w:ascii="GHEA Grapalat" w:hAnsi="GHEA Grapalat"/>
          <w:lang w:val="ru-RU"/>
        </w:rPr>
        <w:t>պարտատիրոջ</w:t>
      </w:r>
      <w:r w:rsidR="003A0763" w:rsidRPr="00286316">
        <w:rPr>
          <w:rFonts w:ascii="GHEA Grapalat" w:hAnsi="GHEA Grapalat"/>
        </w:rPr>
        <w:t xml:space="preserve"> </w:t>
      </w:r>
      <w:r w:rsidR="003A0763" w:rsidRPr="00286316">
        <w:rPr>
          <w:rFonts w:ascii="GHEA Grapalat" w:hAnsi="GHEA Grapalat"/>
          <w:lang w:val="ru-RU"/>
        </w:rPr>
        <w:t>կողմից</w:t>
      </w:r>
      <w:r w:rsidR="003A0763" w:rsidRPr="00286316">
        <w:rPr>
          <w:rFonts w:ascii="GHEA Grapalat" w:hAnsi="GHEA Grapalat"/>
        </w:rPr>
        <w:t xml:space="preserve">, </w:t>
      </w:r>
      <w:r w:rsidR="003A0763" w:rsidRPr="00286316">
        <w:rPr>
          <w:rFonts w:ascii="GHEA Grapalat" w:hAnsi="GHEA Grapalat"/>
          <w:lang w:val="ru-RU"/>
        </w:rPr>
        <w:t>ով</w:t>
      </w:r>
      <w:r w:rsidR="003A0763" w:rsidRPr="00286316">
        <w:rPr>
          <w:rFonts w:ascii="GHEA Grapalat" w:hAnsi="GHEA Grapalat"/>
        </w:rPr>
        <w:t xml:space="preserve"> </w:t>
      </w:r>
      <w:r w:rsidR="003A0763" w:rsidRPr="00286316">
        <w:rPr>
          <w:rFonts w:ascii="GHEA Grapalat" w:hAnsi="GHEA Grapalat"/>
          <w:lang w:val="ru-RU"/>
        </w:rPr>
        <w:t>կառավարչի</w:t>
      </w:r>
      <w:r w:rsidR="003A0763" w:rsidRPr="00286316">
        <w:rPr>
          <w:rFonts w:ascii="GHEA Grapalat" w:hAnsi="GHEA Grapalat"/>
        </w:rPr>
        <w:t xml:space="preserve"> </w:t>
      </w:r>
      <w:r w:rsidR="003A0763" w:rsidRPr="00286316">
        <w:rPr>
          <w:rFonts w:ascii="GHEA Grapalat" w:hAnsi="GHEA Grapalat"/>
          <w:lang w:val="ru-RU"/>
        </w:rPr>
        <w:t>կողմից</w:t>
      </w:r>
      <w:r w:rsidR="003A0763" w:rsidRPr="00286316">
        <w:rPr>
          <w:rFonts w:ascii="GHEA Grapalat" w:hAnsi="GHEA Grapalat"/>
        </w:rPr>
        <w:t xml:space="preserve"> </w:t>
      </w:r>
      <w:r w:rsidR="004C6E98" w:rsidRPr="00286316">
        <w:rPr>
          <w:rFonts w:ascii="GHEA Grapalat" w:hAnsi="GHEA Grapalat"/>
          <w:lang w:val="ru-RU"/>
        </w:rPr>
        <w:t>առձեռն</w:t>
      </w:r>
      <w:r w:rsidR="004C6E98" w:rsidRPr="00286316">
        <w:rPr>
          <w:rFonts w:ascii="GHEA Grapalat" w:hAnsi="GHEA Grapalat"/>
        </w:rPr>
        <w:t xml:space="preserve"> </w:t>
      </w:r>
      <w:r w:rsidR="004C6E98" w:rsidRPr="00286316">
        <w:rPr>
          <w:rFonts w:ascii="GHEA Grapalat" w:hAnsi="GHEA Grapalat"/>
          <w:lang w:val="ru-RU"/>
        </w:rPr>
        <w:t>կամ</w:t>
      </w:r>
      <w:r w:rsidR="004C6E98" w:rsidRPr="00286316">
        <w:rPr>
          <w:rFonts w:ascii="GHEA Grapalat" w:hAnsi="GHEA Grapalat"/>
        </w:rPr>
        <w:t xml:space="preserve"> </w:t>
      </w:r>
      <w:r w:rsidR="004C6E98" w:rsidRPr="00286316">
        <w:rPr>
          <w:rFonts w:ascii="GHEA Grapalat" w:hAnsi="GHEA Grapalat"/>
          <w:lang w:val="ru-RU"/>
        </w:rPr>
        <w:t>փոստի</w:t>
      </w:r>
      <w:r w:rsidR="004C6E98" w:rsidRPr="00286316">
        <w:rPr>
          <w:rFonts w:ascii="GHEA Grapalat" w:hAnsi="GHEA Grapalat"/>
        </w:rPr>
        <w:t xml:space="preserve"> </w:t>
      </w:r>
      <w:r w:rsidR="004C6E98" w:rsidRPr="00286316">
        <w:rPr>
          <w:rFonts w:ascii="GHEA Grapalat" w:hAnsi="GHEA Grapalat"/>
          <w:lang w:val="ru-RU"/>
        </w:rPr>
        <w:t>միջոցով</w:t>
      </w:r>
      <w:r w:rsidR="004C6E98" w:rsidRPr="00286316">
        <w:rPr>
          <w:rFonts w:ascii="GHEA Grapalat" w:hAnsi="GHEA Grapalat"/>
        </w:rPr>
        <w:t xml:space="preserve"> </w:t>
      </w:r>
      <w:r w:rsidR="003A0763" w:rsidRPr="00286316">
        <w:rPr>
          <w:rFonts w:ascii="GHEA Grapalat" w:hAnsi="GHEA Grapalat"/>
          <w:lang w:val="ru-RU"/>
        </w:rPr>
        <w:t>ստացել</w:t>
      </w:r>
      <w:r w:rsidR="003A0763" w:rsidRPr="00286316">
        <w:rPr>
          <w:rFonts w:ascii="GHEA Grapalat" w:hAnsi="GHEA Grapalat"/>
        </w:rPr>
        <w:t xml:space="preserve"> </w:t>
      </w:r>
      <w:r w:rsidR="003A0763" w:rsidRPr="00286316">
        <w:rPr>
          <w:rFonts w:ascii="GHEA Grapalat" w:hAnsi="GHEA Grapalat"/>
          <w:lang w:val="ru-RU"/>
        </w:rPr>
        <w:t>է</w:t>
      </w:r>
      <w:r w:rsidR="003A0763" w:rsidRPr="00286316">
        <w:rPr>
          <w:rFonts w:ascii="GHEA Grapalat" w:hAnsi="GHEA Grapalat"/>
        </w:rPr>
        <w:t xml:space="preserve"> </w:t>
      </w:r>
      <w:r w:rsidR="003A0763" w:rsidRPr="00286316">
        <w:rPr>
          <w:rFonts w:ascii="GHEA Grapalat" w:hAnsi="GHEA Grapalat"/>
          <w:lang w:val="ru-RU"/>
        </w:rPr>
        <w:t>նաև</w:t>
      </w:r>
      <w:r w:rsidR="003A0763" w:rsidRPr="00286316">
        <w:rPr>
          <w:rFonts w:ascii="GHEA Grapalat" w:hAnsi="GHEA Grapalat"/>
        </w:rPr>
        <w:t xml:space="preserve"> </w:t>
      </w:r>
      <w:r w:rsidRPr="00286316">
        <w:rPr>
          <w:rFonts w:ascii="GHEA Grapalat" w:hAnsi="GHEA Grapalat"/>
          <w:lang w:val="ru-RU"/>
        </w:rPr>
        <w:t>ժողովի</w:t>
      </w:r>
      <w:r w:rsidR="003A0763" w:rsidRPr="00286316">
        <w:rPr>
          <w:rFonts w:ascii="GHEA Grapalat" w:hAnsi="GHEA Grapalat"/>
        </w:rPr>
        <w:t xml:space="preserve"> </w:t>
      </w:r>
      <w:r w:rsidR="003A0763" w:rsidRPr="00286316">
        <w:rPr>
          <w:rFonts w:ascii="GHEA Grapalat" w:hAnsi="GHEA Grapalat"/>
          <w:lang w:val="ru-RU"/>
        </w:rPr>
        <w:t>օրակարգը</w:t>
      </w:r>
      <w:r w:rsidR="003A0763" w:rsidRPr="00286316">
        <w:rPr>
          <w:rFonts w:ascii="GHEA Grapalat" w:hAnsi="GHEA Grapalat"/>
        </w:rPr>
        <w:t xml:space="preserve">, </w:t>
      </w:r>
      <w:r w:rsidR="003A0763" w:rsidRPr="00286316">
        <w:rPr>
          <w:rFonts w:ascii="GHEA Grapalat" w:hAnsi="GHEA Grapalat"/>
          <w:lang w:val="ru-RU"/>
        </w:rPr>
        <w:t>ժողովի</w:t>
      </w:r>
      <w:r w:rsidR="003A0763" w:rsidRPr="00286316">
        <w:rPr>
          <w:rFonts w:ascii="GHEA Grapalat" w:hAnsi="GHEA Grapalat"/>
        </w:rPr>
        <w:t xml:space="preserve"> </w:t>
      </w:r>
      <w:r w:rsidR="003A0763" w:rsidRPr="00286316">
        <w:rPr>
          <w:rFonts w:ascii="GHEA Grapalat" w:hAnsi="GHEA Grapalat"/>
          <w:lang w:val="ru-RU"/>
        </w:rPr>
        <w:t>անկացման</w:t>
      </w:r>
      <w:r w:rsidR="003A0763" w:rsidRPr="00286316">
        <w:rPr>
          <w:rFonts w:ascii="GHEA Grapalat" w:hAnsi="GHEA Grapalat"/>
        </w:rPr>
        <w:t xml:space="preserve"> </w:t>
      </w:r>
      <w:r w:rsidR="003A0763" w:rsidRPr="00286316">
        <w:rPr>
          <w:rFonts w:ascii="GHEA Grapalat" w:hAnsi="GHEA Grapalat"/>
          <w:lang w:val="ru-RU"/>
        </w:rPr>
        <w:t>համար</w:t>
      </w:r>
      <w:r w:rsidR="003A0763" w:rsidRPr="00286316">
        <w:rPr>
          <w:rFonts w:ascii="GHEA Grapalat" w:hAnsi="GHEA Grapalat"/>
        </w:rPr>
        <w:t xml:space="preserve"> </w:t>
      </w:r>
      <w:r w:rsidR="003A0763" w:rsidRPr="00286316">
        <w:rPr>
          <w:rFonts w:ascii="GHEA Grapalat" w:hAnsi="GHEA Grapalat"/>
          <w:lang w:val="ru-RU"/>
        </w:rPr>
        <w:t>անհրաժեշտ</w:t>
      </w:r>
      <w:r w:rsidR="003A0763" w:rsidRPr="00286316">
        <w:rPr>
          <w:rFonts w:ascii="GHEA Grapalat" w:hAnsi="GHEA Grapalat"/>
        </w:rPr>
        <w:t xml:space="preserve"> </w:t>
      </w:r>
      <w:r w:rsidR="003A0763" w:rsidRPr="00286316">
        <w:rPr>
          <w:rFonts w:ascii="GHEA Grapalat" w:hAnsi="GHEA Grapalat"/>
          <w:lang w:val="ru-RU"/>
        </w:rPr>
        <w:t>փաստաթղթերը</w:t>
      </w:r>
      <w:r w:rsidR="003A0763" w:rsidRPr="00286316">
        <w:rPr>
          <w:rFonts w:ascii="GHEA Grapalat" w:hAnsi="GHEA Grapalat"/>
        </w:rPr>
        <w:t xml:space="preserve"> </w:t>
      </w:r>
      <w:r w:rsidR="003A0763" w:rsidRPr="00286316">
        <w:rPr>
          <w:rFonts w:ascii="GHEA Grapalat" w:hAnsi="GHEA Grapalat"/>
          <w:lang w:val="ru-RU"/>
        </w:rPr>
        <w:t>և</w:t>
      </w:r>
      <w:r w:rsidR="003A0763" w:rsidRPr="00286316">
        <w:rPr>
          <w:rFonts w:ascii="GHEA Grapalat" w:hAnsi="GHEA Grapalat"/>
        </w:rPr>
        <w:t xml:space="preserve"> </w:t>
      </w:r>
      <w:r w:rsidR="003A0763" w:rsidRPr="00286316">
        <w:rPr>
          <w:rFonts w:ascii="GHEA Grapalat" w:hAnsi="GHEA Grapalat"/>
          <w:lang w:val="ru-RU"/>
        </w:rPr>
        <w:t>ժողովի</w:t>
      </w:r>
      <w:r w:rsidR="003A0763" w:rsidRPr="00286316">
        <w:rPr>
          <w:rFonts w:ascii="GHEA Grapalat" w:hAnsi="GHEA Grapalat"/>
        </w:rPr>
        <w:t xml:space="preserve"> </w:t>
      </w:r>
      <w:r w:rsidR="003A0763" w:rsidRPr="00286316">
        <w:rPr>
          <w:rFonts w:ascii="GHEA Grapalat" w:hAnsi="GHEA Grapalat"/>
          <w:lang w:val="ru-RU"/>
        </w:rPr>
        <w:t>մասնակիցների</w:t>
      </w:r>
      <w:r w:rsidR="003A0763" w:rsidRPr="00286316">
        <w:rPr>
          <w:rFonts w:ascii="GHEA Grapalat" w:hAnsi="GHEA Grapalat"/>
        </w:rPr>
        <w:t xml:space="preserve"> </w:t>
      </w:r>
      <w:r w:rsidR="003A0763" w:rsidRPr="00286316">
        <w:rPr>
          <w:rFonts w:ascii="GHEA Grapalat" w:hAnsi="GHEA Grapalat"/>
          <w:lang w:val="ru-RU"/>
        </w:rPr>
        <w:t>կողմից</w:t>
      </w:r>
      <w:r w:rsidR="003A0763" w:rsidRPr="00286316">
        <w:rPr>
          <w:rFonts w:ascii="GHEA Grapalat" w:hAnsi="GHEA Grapalat"/>
        </w:rPr>
        <w:t xml:space="preserve"> </w:t>
      </w:r>
      <w:r w:rsidR="003A0763" w:rsidRPr="00286316">
        <w:rPr>
          <w:rFonts w:ascii="GHEA Grapalat" w:hAnsi="GHEA Grapalat"/>
          <w:lang w:val="ru-RU"/>
        </w:rPr>
        <w:t>քննարկման</w:t>
      </w:r>
      <w:r w:rsidR="003A0763" w:rsidRPr="00286316">
        <w:rPr>
          <w:rFonts w:ascii="GHEA Grapalat" w:hAnsi="GHEA Grapalat"/>
        </w:rPr>
        <w:t xml:space="preserve"> </w:t>
      </w:r>
      <w:r w:rsidR="003A0763" w:rsidRPr="00286316">
        <w:rPr>
          <w:rFonts w:ascii="GHEA Grapalat" w:hAnsi="GHEA Grapalat"/>
          <w:lang w:val="ru-RU"/>
        </w:rPr>
        <w:t>ենթակա</w:t>
      </w:r>
      <w:r w:rsidR="004C6E98" w:rsidRPr="00286316">
        <w:rPr>
          <w:rFonts w:ascii="GHEA Grapalat" w:hAnsi="GHEA Grapalat"/>
        </w:rPr>
        <w:t xml:space="preserve"> </w:t>
      </w:r>
      <w:r w:rsidR="004C6E98" w:rsidRPr="00286316">
        <w:rPr>
          <w:rFonts w:ascii="GHEA Grapalat" w:hAnsi="GHEA Grapalat"/>
          <w:lang w:val="ru-RU"/>
        </w:rPr>
        <w:t>բոլոր</w:t>
      </w:r>
      <w:r w:rsidR="003A0763" w:rsidRPr="00286316">
        <w:rPr>
          <w:rFonts w:ascii="GHEA Grapalat" w:hAnsi="GHEA Grapalat"/>
        </w:rPr>
        <w:t xml:space="preserve"> </w:t>
      </w:r>
      <w:r w:rsidR="003A0763" w:rsidRPr="00286316">
        <w:rPr>
          <w:rFonts w:ascii="GHEA Grapalat" w:hAnsi="GHEA Grapalat"/>
          <w:lang w:val="ru-RU"/>
        </w:rPr>
        <w:t>նյութերը</w:t>
      </w:r>
      <w:r w:rsidR="003A0763" w:rsidRPr="00286316">
        <w:rPr>
          <w:rFonts w:ascii="GHEA Grapalat" w:hAnsi="GHEA Grapalat"/>
        </w:rPr>
        <w:t>,</w:t>
      </w:r>
      <w:r w:rsidR="004C6E98" w:rsidRPr="00286316">
        <w:rPr>
          <w:rFonts w:ascii="GHEA Grapalat" w:hAnsi="GHEA Grapalat"/>
        </w:rPr>
        <w:t xml:space="preserve"> </w:t>
      </w:r>
      <w:r w:rsidR="00F2381E" w:rsidRPr="00286316">
        <w:rPr>
          <w:rFonts w:ascii="GHEA Grapalat" w:hAnsi="GHEA Grapalat"/>
          <w:lang w:val="ru-RU"/>
        </w:rPr>
        <w:t>և</w:t>
      </w:r>
      <w:r w:rsidR="00F2381E" w:rsidRPr="00286316">
        <w:rPr>
          <w:rFonts w:ascii="GHEA Grapalat" w:hAnsi="GHEA Grapalat"/>
        </w:rPr>
        <w:t xml:space="preserve"> </w:t>
      </w:r>
      <w:r w:rsidR="00F2381E" w:rsidRPr="00286316">
        <w:rPr>
          <w:rFonts w:ascii="GHEA Grapalat" w:hAnsi="GHEA Grapalat"/>
          <w:lang w:val="ru-RU"/>
        </w:rPr>
        <w:t>առկա</w:t>
      </w:r>
      <w:r w:rsidR="00F2381E" w:rsidRPr="00286316">
        <w:rPr>
          <w:rFonts w:ascii="GHEA Grapalat" w:hAnsi="GHEA Grapalat"/>
        </w:rPr>
        <w:t xml:space="preserve"> </w:t>
      </w:r>
      <w:r w:rsidR="00F2381E" w:rsidRPr="00286316">
        <w:rPr>
          <w:rFonts w:ascii="GHEA Grapalat" w:hAnsi="GHEA Grapalat"/>
          <w:lang w:val="ru-RU"/>
        </w:rPr>
        <w:t>է</w:t>
      </w:r>
      <w:r w:rsidR="00F2381E" w:rsidRPr="00286316">
        <w:rPr>
          <w:rFonts w:ascii="GHEA Grapalat" w:hAnsi="GHEA Grapalat"/>
        </w:rPr>
        <w:t xml:space="preserve"> </w:t>
      </w:r>
      <w:r w:rsidR="00F2381E" w:rsidRPr="00286316">
        <w:rPr>
          <w:rFonts w:ascii="GHEA Grapalat" w:hAnsi="GHEA Grapalat"/>
          <w:lang w:val="ru-RU"/>
        </w:rPr>
        <w:t>պատշաճ</w:t>
      </w:r>
      <w:r w:rsidR="00F2381E" w:rsidRPr="00286316">
        <w:rPr>
          <w:rFonts w:ascii="GHEA Grapalat" w:hAnsi="GHEA Grapalat"/>
        </w:rPr>
        <w:t xml:space="preserve"> </w:t>
      </w:r>
      <w:r w:rsidR="00F2381E" w:rsidRPr="00286316">
        <w:rPr>
          <w:rFonts w:ascii="GHEA Grapalat" w:hAnsi="GHEA Grapalat"/>
          <w:lang w:val="ru-RU"/>
        </w:rPr>
        <w:t>ծանուցված</w:t>
      </w:r>
      <w:r w:rsidR="00F2381E" w:rsidRPr="00286316">
        <w:rPr>
          <w:rFonts w:ascii="GHEA Grapalat" w:hAnsi="GHEA Grapalat"/>
        </w:rPr>
        <w:t xml:space="preserve"> </w:t>
      </w:r>
      <w:r w:rsidR="00F2381E" w:rsidRPr="00286316">
        <w:rPr>
          <w:rFonts w:ascii="GHEA Grapalat" w:hAnsi="GHEA Grapalat"/>
          <w:lang w:val="ru-RU"/>
        </w:rPr>
        <w:t>լինելու</w:t>
      </w:r>
      <w:r w:rsidR="00F2381E" w:rsidRPr="00286316">
        <w:rPr>
          <w:rFonts w:ascii="GHEA Grapalat" w:hAnsi="GHEA Grapalat"/>
        </w:rPr>
        <w:t xml:space="preserve"> </w:t>
      </w:r>
      <w:r w:rsidR="00F2381E" w:rsidRPr="00286316">
        <w:rPr>
          <w:rFonts w:ascii="GHEA Grapalat" w:hAnsi="GHEA Grapalat"/>
          <w:lang w:val="ru-RU"/>
        </w:rPr>
        <w:t>մասին</w:t>
      </w:r>
      <w:r w:rsidR="00F2381E" w:rsidRPr="00286316">
        <w:rPr>
          <w:rFonts w:ascii="GHEA Grapalat" w:hAnsi="GHEA Grapalat"/>
        </w:rPr>
        <w:t xml:space="preserve"> </w:t>
      </w:r>
      <w:r w:rsidR="00F2381E" w:rsidRPr="00286316">
        <w:rPr>
          <w:rFonts w:ascii="GHEA Grapalat" w:hAnsi="GHEA Grapalat"/>
          <w:lang w:val="ru-RU"/>
        </w:rPr>
        <w:t>համապատասխան</w:t>
      </w:r>
      <w:r w:rsidR="00F2381E" w:rsidRPr="00286316">
        <w:rPr>
          <w:rFonts w:ascii="GHEA Grapalat" w:hAnsi="GHEA Grapalat"/>
        </w:rPr>
        <w:t xml:space="preserve"> </w:t>
      </w:r>
      <w:r w:rsidR="00F2381E" w:rsidRPr="00286316">
        <w:rPr>
          <w:rFonts w:ascii="GHEA Grapalat" w:hAnsi="GHEA Grapalat"/>
          <w:lang w:val="ru-RU"/>
        </w:rPr>
        <w:t>ապացույց</w:t>
      </w:r>
      <w:r w:rsidR="00F2381E" w:rsidRPr="00286316">
        <w:rPr>
          <w:rFonts w:ascii="GHEA Grapalat" w:hAnsi="GHEA Grapalat"/>
        </w:rPr>
        <w:t xml:space="preserve">, </w:t>
      </w:r>
      <w:r w:rsidR="004C6E98" w:rsidRPr="00286316">
        <w:rPr>
          <w:rFonts w:ascii="GHEA Grapalat" w:hAnsi="GHEA Grapalat"/>
          <w:lang w:val="ru-RU"/>
        </w:rPr>
        <w:t>ժողովին</w:t>
      </w:r>
      <w:r w:rsidR="004C6E98" w:rsidRPr="00286316">
        <w:rPr>
          <w:rFonts w:ascii="GHEA Grapalat" w:hAnsi="GHEA Grapalat"/>
        </w:rPr>
        <w:t xml:space="preserve"> </w:t>
      </w:r>
      <w:r w:rsidR="00F2381E" w:rsidRPr="00286316">
        <w:rPr>
          <w:rFonts w:ascii="GHEA Grapalat" w:hAnsi="GHEA Grapalat"/>
          <w:lang w:val="ru-RU"/>
        </w:rPr>
        <w:t>ան</w:t>
      </w:r>
      <w:r w:rsidR="004C6E98" w:rsidRPr="00286316">
        <w:rPr>
          <w:rFonts w:ascii="GHEA Grapalat" w:hAnsi="GHEA Grapalat"/>
          <w:lang w:val="ru-RU"/>
        </w:rPr>
        <w:t>հարգելի</w:t>
      </w:r>
      <w:r w:rsidR="004C6E98" w:rsidRPr="00286316">
        <w:rPr>
          <w:rFonts w:ascii="GHEA Grapalat" w:hAnsi="GHEA Grapalat"/>
        </w:rPr>
        <w:t xml:space="preserve"> </w:t>
      </w:r>
      <w:r w:rsidR="004C6E98" w:rsidRPr="00286316">
        <w:rPr>
          <w:rFonts w:ascii="GHEA Grapalat" w:hAnsi="GHEA Grapalat"/>
          <w:lang w:val="ru-RU"/>
        </w:rPr>
        <w:t>պատճառներով</w:t>
      </w:r>
      <w:r w:rsidR="004C6E98" w:rsidRPr="00286316">
        <w:rPr>
          <w:rFonts w:ascii="GHEA Grapalat" w:hAnsi="GHEA Grapalat"/>
        </w:rPr>
        <w:t xml:space="preserve"> </w:t>
      </w:r>
      <w:r w:rsidR="004C6E98" w:rsidRPr="00286316">
        <w:rPr>
          <w:rFonts w:ascii="GHEA Grapalat" w:hAnsi="GHEA Grapalat"/>
          <w:lang w:val="ru-RU"/>
        </w:rPr>
        <w:t>չներկայանալու</w:t>
      </w:r>
      <w:r w:rsidR="004C6E98" w:rsidRPr="00286316">
        <w:rPr>
          <w:rFonts w:ascii="GHEA Grapalat" w:hAnsi="GHEA Grapalat"/>
        </w:rPr>
        <w:t xml:space="preserve"> </w:t>
      </w:r>
      <w:r w:rsidR="004C6E98" w:rsidRPr="00286316">
        <w:rPr>
          <w:rFonts w:ascii="GHEA Grapalat" w:hAnsi="GHEA Grapalat"/>
          <w:lang w:val="ru-RU"/>
        </w:rPr>
        <w:t>և</w:t>
      </w:r>
      <w:r w:rsidR="003A0763" w:rsidRPr="00286316">
        <w:rPr>
          <w:rFonts w:ascii="GHEA Grapalat" w:hAnsi="GHEA Grapalat"/>
        </w:rPr>
        <w:t xml:space="preserve"> </w:t>
      </w:r>
      <w:r w:rsidR="004C6E98" w:rsidRPr="00286316">
        <w:rPr>
          <w:rFonts w:ascii="GHEA Grapalat" w:hAnsi="GHEA Grapalat"/>
          <w:lang w:val="ru-RU"/>
        </w:rPr>
        <w:t>ժողովի</w:t>
      </w:r>
      <w:r w:rsidR="004C6E98" w:rsidRPr="00286316">
        <w:rPr>
          <w:rFonts w:ascii="GHEA Grapalat" w:hAnsi="GHEA Grapalat"/>
        </w:rPr>
        <w:t xml:space="preserve"> </w:t>
      </w:r>
      <w:r w:rsidR="004C6E98" w:rsidRPr="00286316">
        <w:rPr>
          <w:rFonts w:ascii="GHEA Grapalat" w:hAnsi="GHEA Grapalat"/>
          <w:lang w:val="ru-RU"/>
        </w:rPr>
        <w:t>անցկացման</w:t>
      </w:r>
      <w:r w:rsidR="004C6E98" w:rsidRPr="00286316">
        <w:rPr>
          <w:rFonts w:ascii="GHEA Grapalat" w:hAnsi="GHEA Grapalat"/>
        </w:rPr>
        <w:t xml:space="preserve"> </w:t>
      </w:r>
      <w:r w:rsidR="004C6E98" w:rsidRPr="00286316">
        <w:rPr>
          <w:rFonts w:ascii="GHEA Grapalat" w:hAnsi="GHEA Grapalat"/>
          <w:lang w:val="ru-RU"/>
        </w:rPr>
        <w:t>մասին</w:t>
      </w:r>
      <w:r w:rsidR="004C6E98" w:rsidRPr="00286316">
        <w:rPr>
          <w:rFonts w:ascii="GHEA Grapalat" w:hAnsi="GHEA Grapalat"/>
        </w:rPr>
        <w:t xml:space="preserve"> </w:t>
      </w:r>
      <w:r w:rsidR="003A0763" w:rsidRPr="00286316">
        <w:rPr>
          <w:rFonts w:ascii="GHEA Grapalat" w:hAnsi="GHEA Grapalat"/>
          <w:lang w:val="ru-RU"/>
        </w:rPr>
        <w:t>ծանուցումը</w:t>
      </w:r>
      <w:r w:rsidR="003A0763" w:rsidRPr="00286316">
        <w:rPr>
          <w:rFonts w:ascii="GHEA Grapalat" w:hAnsi="GHEA Grapalat"/>
        </w:rPr>
        <w:t xml:space="preserve"> </w:t>
      </w:r>
      <w:r w:rsidR="003A0763" w:rsidRPr="00286316">
        <w:rPr>
          <w:rFonts w:ascii="GHEA Grapalat" w:hAnsi="GHEA Grapalat"/>
          <w:lang w:val="ru-RU"/>
        </w:rPr>
        <w:t>ստանալու</w:t>
      </w:r>
      <w:r w:rsidR="003A0763" w:rsidRPr="00286316">
        <w:rPr>
          <w:rFonts w:ascii="GHEA Grapalat" w:hAnsi="GHEA Grapalat"/>
        </w:rPr>
        <w:t xml:space="preserve"> </w:t>
      </w:r>
      <w:r w:rsidRPr="00286316">
        <w:rPr>
          <w:rFonts w:ascii="GHEA Grapalat" w:hAnsi="GHEA Grapalat"/>
          <w:lang w:val="ru-RU"/>
        </w:rPr>
        <w:t>օրվանից</w:t>
      </w:r>
      <w:r w:rsidRPr="00286316">
        <w:rPr>
          <w:rFonts w:ascii="GHEA Grapalat" w:hAnsi="GHEA Grapalat"/>
        </w:rPr>
        <w:t xml:space="preserve"> </w:t>
      </w:r>
      <w:r w:rsidR="003A0763" w:rsidRPr="00286316">
        <w:rPr>
          <w:rFonts w:ascii="GHEA Grapalat" w:hAnsi="GHEA Grapalat"/>
          <w:lang w:val="ru-RU"/>
        </w:rPr>
        <w:t>տասնօրյա</w:t>
      </w:r>
      <w:r w:rsidR="003A0763" w:rsidRPr="00286316">
        <w:rPr>
          <w:rFonts w:ascii="GHEA Grapalat" w:hAnsi="GHEA Grapalat"/>
        </w:rPr>
        <w:t xml:space="preserve"> </w:t>
      </w:r>
      <w:r w:rsidR="003A0763" w:rsidRPr="00286316">
        <w:rPr>
          <w:rFonts w:ascii="GHEA Grapalat" w:hAnsi="GHEA Grapalat"/>
          <w:lang w:val="ru-RU"/>
        </w:rPr>
        <w:t>ժամկետում</w:t>
      </w:r>
      <w:r w:rsidRPr="00286316">
        <w:rPr>
          <w:rFonts w:ascii="GHEA Grapalat" w:hAnsi="GHEA Grapalat"/>
        </w:rPr>
        <w:t xml:space="preserve"> </w:t>
      </w:r>
      <w:r w:rsidRPr="00286316">
        <w:rPr>
          <w:rFonts w:ascii="GHEA Grapalat" w:hAnsi="GHEA Grapalat"/>
          <w:lang w:val="ru-RU"/>
        </w:rPr>
        <w:t>կառավարչին</w:t>
      </w:r>
      <w:r w:rsidRPr="00286316">
        <w:rPr>
          <w:rFonts w:ascii="GHEA Grapalat" w:hAnsi="GHEA Grapalat"/>
        </w:rPr>
        <w:t xml:space="preserve"> </w:t>
      </w:r>
      <w:r w:rsidRPr="00286316">
        <w:rPr>
          <w:rFonts w:ascii="GHEA Grapalat" w:hAnsi="GHEA Grapalat"/>
          <w:lang w:val="ru-RU"/>
        </w:rPr>
        <w:t>դիրքորոշում</w:t>
      </w:r>
      <w:r w:rsidRPr="00286316">
        <w:rPr>
          <w:rFonts w:ascii="GHEA Grapalat" w:hAnsi="GHEA Grapalat"/>
        </w:rPr>
        <w:t xml:space="preserve"> </w:t>
      </w:r>
      <w:r w:rsidR="003A0763" w:rsidRPr="00286316">
        <w:rPr>
          <w:rFonts w:ascii="GHEA Grapalat" w:hAnsi="GHEA Grapalat"/>
          <w:lang w:val="ru-RU"/>
        </w:rPr>
        <w:t>չներկայացնելու</w:t>
      </w:r>
      <w:r w:rsidR="004C6E98" w:rsidRPr="00286316">
        <w:rPr>
          <w:rFonts w:ascii="GHEA Grapalat" w:hAnsi="GHEA Grapalat"/>
        </w:rPr>
        <w:t xml:space="preserve"> </w:t>
      </w:r>
      <w:r w:rsidR="004C6E98" w:rsidRPr="00286316">
        <w:rPr>
          <w:rFonts w:ascii="GHEA Grapalat" w:hAnsi="GHEA Grapalat"/>
          <w:lang w:val="ru-RU"/>
        </w:rPr>
        <w:t>դեպքերում</w:t>
      </w:r>
      <w:r w:rsidR="004C6E98" w:rsidRPr="00286316">
        <w:rPr>
          <w:rFonts w:ascii="GHEA Grapalat" w:hAnsi="GHEA Grapalat"/>
        </w:rPr>
        <w:t xml:space="preserve"> </w:t>
      </w:r>
      <w:r w:rsidRPr="00286316">
        <w:rPr>
          <w:rFonts w:ascii="GHEA Grapalat" w:hAnsi="GHEA Grapalat"/>
          <w:lang w:val="ru-RU"/>
        </w:rPr>
        <w:t>ժողովի</w:t>
      </w:r>
      <w:r w:rsidRPr="00286316">
        <w:rPr>
          <w:rFonts w:ascii="GHEA Grapalat" w:hAnsi="GHEA Grapalat"/>
        </w:rPr>
        <w:t xml:space="preserve"> </w:t>
      </w:r>
      <w:r w:rsidRPr="00286316">
        <w:rPr>
          <w:rFonts w:ascii="GHEA Grapalat" w:hAnsi="GHEA Grapalat"/>
          <w:lang w:val="ru-RU"/>
        </w:rPr>
        <w:t>օրակարգում</w:t>
      </w:r>
      <w:r w:rsidRPr="00286316">
        <w:rPr>
          <w:rFonts w:ascii="GHEA Grapalat" w:hAnsi="GHEA Grapalat"/>
        </w:rPr>
        <w:t xml:space="preserve"> </w:t>
      </w:r>
      <w:r w:rsidRPr="00286316">
        <w:rPr>
          <w:rFonts w:ascii="GHEA Grapalat" w:hAnsi="GHEA Grapalat"/>
          <w:lang w:val="ru-RU"/>
        </w:rPr>
        <w:t>ներառված</w:t>
      </w:r>
      <w:r w:rsidR="004C6E98" w:rsidRPr="00286316">
        <w:rPr>
          <w:rFonts w:ascii="GHEA Grapalat" w:hAnsi="GHEA Grapalat"/>
        </w:rPr>
        <w:t xml:space="preserve"> </w:t>
      </w:r>
      <w:r w:rsidR="004C6E98" w:rsidRPr="00286316">
        <w:rPr>
          <w:rFonts w:ascii="GHEA Grapalat" w:hAnsi="GHEA Grapalat"/>
          <w:lang w:val="ru-RU"/>
        </w:rPr>
        <w:t>բոլոր</w:t>
      </w:r>
      <w:r w:rsidRPr="00286316">
        <w:rPr>
          <w:rFonts w:ascii="GHEA Grapalat" w:hAnsi="GHEA Grapalat"/>
        </w:rPr>
        <w:t xml:space="preserve"> </w:t>
      </w:r>
      <w:r w:rsidRPr="00286316">
        <w:rPr>
          <w:rFonts w:ascii="GHEA Grapalat" w:hAnsi="GHEA Grapalat"/>
          <w:lang w:val="ru-RU"/>
        </w:rPr>
        <w:t>հարցերի</w:t>
      </w:r>
      <w:r w:rsidRPr="00286316">
        <w:rPr>
          <w:rFonts w:ascii="GHEA Grapalat" w:hAnsi="GHEA Grapalat"/>
        </w:rPr>
        <w:t xml:space="preserve"> </w:t>
      </w:r>
      <w:r w:rsidR="004C6E98" w:rsidRPr="00286316">
        <w:rPr>
          <w:rFonts w:ascii="GHEA Grapalat" w:hAnsi="GHEA Grapalat"/>
          <w:lang w:val="ru-RU"/>
        </w:rPr>
        <w:t>շուրջ</w:t>
      </w:r>
      <w:r w:rsidR="004C6E98" w:rsidRPr="00286316">
        <w:rPr>
          <w:rFonts w:ascii="GHEA Grapalat" w:hAnsi="GHEA Grapalat"/>
        </w:rPr>
        <w:t xml:space="preserve"> </w:t>
      </w:r>
      <w:r w:rsidR="004C6E98" w:rsidRPr="00286316">
        <w:rPr>
          <w:rFonts w:ascii="GHEA Grapalat" w:hAnsi="GHEA Grapalat"/>
          <w:lang w:val="ru-RU"/>
        </w:rPr>
        <w:t>համարվում</w:t>
      </w:r>
      <w:r w:rsidR="004C6E98" w:rsidRPr="00286316">
        <w:rPr>
          <w:rFonts w:ascii="GHEA Grapalat" w:hAnsi="GHEA Grapalat"/>
        </w:rPr>
        <w:t xml:space="preserve"> </w:t>
      </w:r>
      <w:r w:rsidR="004C6E98" w:rsidRPr="00286316">
        <w:rPr>
          <w:rFonts w:ascii="GHEA Grapalat" w:hAnsi="GHEA Grapalat"/>
          <w:lang w:val="ru-RU"/>
        </w:rPr>
        <w:t>է</w:t>
      </w:r>
      <w:r w:rsidR="004C6E98" w:rsidRPr="00286316">
        <w:rPr>
          <w:rFonts w:ascii="GHEA Grapalat" w:hAnsi="GHEA Grapalat"/>
        </w:rPr>
        <w:t xml:space="preserve"> «</w:t>
      </w:r>
      <w:r w:rsidR="004C6E98" w:rsidRPr="00286316">
        <w:rPr>
          <w:rFonts w:ascii="GHEA Grapalat" w:hAnsi="GHEA Grapalat"/>
          <w:lang w:val="ru-RU"/>
        </w:rPr>
        <w:t>կողմ</w:t>
      </w:r>
      <w:r w:rsidR="004C6E98" w:rsidRPr="00286316">
        <w:rPr>
          <w:rFonts w:ascii="GHEA Grapalat" w:hAnsi="GHEA Grapalat"/>
        </w:rPr>
        <w:t xml:space="preserve">» </w:t>
      </w:r>
      <w:r w:rsidR="004C6E98" w:rsidRPr="00286316">
        <w:rPr>
          <w:rFonts w:ascii="GHEA Grapalat" w:hAnsi="GHEA Grapalat"/>
          <w:lang w:val="ru-RU"/>
        </w:rPr>
        <w:t>քվեարկած</w:t>
      </w:r>
      <w:r w:rsidR="004C6E98" w:rsidRPr="00286316">
        <w:rPr>
          <w:rFonts w:ascii="GHEA Grapalat" w:hAnsi="GHEA Grapalat"/>
        </w:rPr>
        <w:t>:</w:t>
      </w:r>
      <w:r w:rsidRPr="00286316">
        <w:rPr>
          <w:rFonts w:ascii="GHEA Grapalat" w:hAnsi="GHEA Grapalat"/>
        </w:rPr>
        <w:t>»:</w:t>
      </w:r>
    </w:p>
    <w:p w:rsidR="00715272" w:rsidRPr="00286316" w:rsidRDefault="00715272">
      <w:pPr>
        <w:tabs>
          <w:tab w:val="left" w:pos="720"/>
        </w:tabs>
        <w:spacing w:after="0" w:line="360" w:lineRule="auto"/>
        <w:ind w:firstLine="709"/>
        <w:jc w:val="both"/>
        <w:rPr>
          <w:rFonts w:ascii="GHEA Grapalat" w:eastAsia="GHEA Grapalat" w:hAnsi="GHEA Grapalat" w:cs="GHEA Grapalat"/>
          <w:b/>
          <w:bCs/>
        </w:rPr>
      </w:pPr>
    </w:p>
    <w:p w:rsidR="00175B33" w:rsidRPr="00286316" w:rsidRDefault="00175B33" w:rsidP="00175B33">
      <w:pPr>
        <w:tabs>
          <w:tab w:val="left" w:pos="709"/>
        </w:tabs>
        <w:spacing w:after="0" w:line="360" w:lineRule="auto"/>
        <w:jc w:val="both"/>
        <w:rPr>
          <w:rFonts w:ascii="GHEA Grapalat" w:hAnsi="GHEA Grapalat"/>
          <w:lang w:val="pt-PT"/>
        </w:rPr>
      </w:pPr>
      <w:r w:rsidRPr="00286316">
        <w:rPr>
          <w:rFonts w:ascii="GHEA Grapalat" w:hAnsi="GHEA Grapalat"/>
          <w:lang w:val="pt-PT"/>
        </w:rPr>
        <w:tab/>
      </w:r>
      <w:r w:rsidR="004738BD" w:rsidRPr="00286316">
        <w:rPr>
          <w:rFonts w:ascii="GHEA Grapalat" w:hAnsi="GHEA Grapalat"/>
          <w:b/>
          <w:lang w:val="pt-PT"/>
        </w:rPr>
        <w:t xml:space="preserve">Հոդված </w:t>
      </w:r>
      <w:r w:rsidR="008A6A4F" w:rsidRPr="00286316">
        <w:rPr>
          <w:rFonts w:ascii="GHEA Grapalat" w:hAnsi="GHEA Grapalat"/>
          <w:b/>
          <w:lang w:val="pt-PT"/>
        </w:rPr>
        <w:t>43</w:t>
      </w:r>
      <w:r w:rsidR="004738BD" w:rsidRPr="00286316">
        <w:rPr>
          <w:rFonts w:ascii="GHEA Grapalat" w:hAnsi="GHEA Grapalat"/>
          <w:b/>
          <w:lang w:val="pt-PT"/>
        </w:rPr>
        <w:t>.</w:t>
      </w:r>
      <w:r w:rsidR="004738BD" w:rsidRPr="00286316">
        <w:rPr>
          <w:rFonts w:ascii="GHEA Grapalat" w:hAnsi="GHEA Grapalat"/>
          <w:lang w:val="pt-PT"/>
        </w:rPr>
        <w:t xml:space="preserve"> </w:t>
      </w:r>
      <w:r w:rsidRPr="00286316">
        <w:rPr>
          <w:rFonts w:ascii="GHEA Grapalat" w:hAnsi="GHEA Grapalat"/>
          <w:lang w:val="pt-PT"/>
        </w:rPr>
        <w:t>Օրենքի 34-</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հոդվածի</w:t>
      </w:r>
      <w:r w:rsidRPr="00286316">
        <w:rPr>
          <w:rFonts w:ascii="GHEA Grapalat" w:hAnsi="GHEA Grapalat"/>
          <w:lang w:val="pt-PT"/>
        </w:rPr>
        <w:t xml:space="preserve"> 3-</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մասում</w:t>
      </w:r>
      <w:r w:rsidRPr="00286316">
        <w:rPr>
          <w:rFonts w:ascii="GHEA Grapalat" w:hAnsi="GHEA Grapalat"/>
          <w:lang w:val="pt-PT"/>
        </w:rPr>
        <w:t xml:space="preserve"> </w:t>
      </w:r>
      <w:r w:rsidRPr="00286316">
        <w:rPr>
          <w:rFonts w:ascii="GHEA Grapalat" w:hAnsi="GHEA Grapalat"/>
        </w:rPr>
        <w:t>լրացնել</w:t>
      </w:r>
      <w:r w:rsidRPr="00286316">
        <w:rPr>
          <w:rFonts w:ascii="GHEA Grapalat" w:hAnsi="GHEA Grapalat"/>
          <w:lang w:val="pt-PT"/>
        </w:rPr>
        <w:t xml:space="preserve"> </w:t>
      </w:r>
      <w:r w:rsidRPr="00286316">
        <w:rPr>
          <w:rFonts w:ascii="GHEA Grapalat" w:hAnsi="GHEA Grapalat"/>
        </w:rPr>
        <w:t>հետևյալ</w:t>
      </w:r>
      <w:r w:rsidRPr="00286316">
        <w:rPr>
          <w:rFonts w:ascii="GHEA Grapalat" w:hAnsi="GHEA Grapalat"/>
          <w:lang w:val="pt-PT"/>
        </w:rPr>
        <w:t xml:space="preserve"> </w:t>
      </w:r>
      <w:r w:rsidRPr="00286316">
        <w:rPr>
          <w:rFonts w:ascii="GHEA Grapalat" w:hAnsi="GHEA Grapalat"/>
        </w:rPr>
        <w:t>բովանդակությամբ</w:t>
      </w:r>
      <w:r w:rsidRPr="00286316">
        <w:rPr>
          <w:rFonts w:ascii="GHEA Grapalat" w:hAnsi="GHEA Grapalat"/>
          <w:lang w:val="pt-PT"/>
        </w:rPr>
        <w:t xml:space="preserve"> «</w:t>
      </w:r>
      <w:r w:rsidR="00D30630" w:rsidRPr="00286316">
        <w:rPr>
          <w:rFonts w:ascii="GHEA Grapalat" w:hAnsi="GHEA Grapalat"/>
          <w:lang w:val="ru-RU"/>
        </w:rPr>
        <w:t>զ</w:t>
      </w:r>
      <w:r w:rsidRPr="00286316">
        <w:rPr>
          <w:rFonts w:ascii="GHEA Grapalat" w:hAnsi="GHEA Grapalat"/>
          <w:lang w:val="pt-PT"/>
        </w:rPr>
        <w:t xml:space="preserve">» </w:t>
      </w:r>
      <w:r w:rsidRPr="00286316">
        <w:rPr>
          <w:rFonts w:ascii="GHEA Grapalat" w:hAnsi="GHEA Grapalat"/>
        </w:rPr>
        <w:t>կետ</w:t>
      </w:r>
      <w:r w:rsidRPr="00286316">
        <w:rPr>
          <w:rFonts w:ascii="GHEA Grapalat" w:hAnsi="GHEA Grapalat"/>
          <w:lang w:val="pt-PT"/>
        </w:rPr>
        <w:t>.</w:t>
      </w:r>
    </w:p>
    <w:p w:rsidR="00175B33" w:rsidRPr="00286316" w:rsidRDefault="00175B33" w:rsidP="00175B33">
      <w:pPr>
        <w:tabs>
          <w:tab w:val="left" w:pos="709"/>
        </w:tabs>
        <w:spacing w:after="0" w:line="360" w:lineRule="auto"/>
        <w:jc w:val="both"/>
        <w:rPr>
          <w:rFonts w:ascii="GHEA Grapalat" w:eastAsia="GHEA Grapalat" w:hAnsi="GHEA Grapalat" w:cs="GHEA Grapalat"/>
          <w:lang w:val="pt-PT"/>
        </w:rPr>
      </w:pPr>
      <w:r w:rsidRPr="00286316">
        <w:rPr>
          <w:rFonts w:ascii="GHEA Grapalat" w:hAnsi="GHEA Grapalat"/>
          <w:lang w:val="pt-PT"/>
        </w:rPr>
        <w:tab/>
        <w:t>«</w:t>
      </w:r>
      <w:r w:rsidR="00D30630" w:rsidRPr="00286316">
        <w:rPr>
          <w:rFonts w:ascii="GHEA Grapalat" w:hAnsi="GHEA Grapalat"/>
          <w:lang w:val="ru-RU"/>
        </w:rPr>
        <w:t>զ</w:t>
      </w:r>
      <w:r w:rsidRPr="00286316">
        <w:rPr>
          <w:rFonts w:ascii="GHEA Grapalat" w:hAnsi="GHEA Grapalat"/>
          <w:lang w:val="pt-PT"/>
        </w:rPr>
        <w:t xml:space="preserve">) </w:t>
      </w:r>
      <w:r w:rsidRPr="00286316">
        <w:rPr>
          <w:rFonts w:ascii="GHEA Grapalat" w:hAnsi="GHEA Grapalat"/>
        </w:rPr>
        <w:t>պարզաբանում</w:t>
      </w:r>
      <w:r w:rsidRPr="00286316">
        <w:rPr>
          <w:rFonts w:ascii="GHEA Grapalat" w:hAnsi="GHEA Grapalat"/>
          <w:lang w:val="pt-PT"/>
        </w:rPr>
        <w:t xml:space="preserve"> </w:t>
      </w:r>
      <w:r w:rsidRPr="00286316">
        <w:rPr>
          <w:rFonts w:ascii="GHEA Grapalat" w:hAnsi="GHEA Grapalat"/>
        </w:rPr>
        <w:t>սույն</w:t>
      </w:r>
      <w:r w:rsidRPr="00286316">
        <w:rPr>
          <w:rFonts w:ascii="GHEA Grapalat" w:hAnsi="GHEA Grapalat"/>
          <w:lang w:val="pt-PT"/>
        </w:rPr>
        <w:t xml:space="preserve"> </w:t>
      </w:r>
      <w:r w:rsidRPr="00286316">
        <w:rPr>
          <w:rFonts w:ascii="GHEA Grapalat" w:hAnsi="GHEA Grapalat"/>
        </w:rPr>
        <w:t>օրենքի</w:t>
      </w:r>
      <w:r w:rsidRPr="00286316">
        <w:rPr>
          <w:rFonts w:ascii="GHEA Grapalat" w:hAnsi="GHEA Grapalat"/>
          <w:lang w:val="pt-PT"/>
        </w:rPr>
        <w:t xml:space="preserve"> 33-</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հոդվածի</w:t>
      </w:r>
      <w:r w:rsidRPr="00286316">
        <w:rPr>
          <w:rFonts w:ascii="GHEA Grapalat" w:hAnsi="GHEA Grapalat"/>
          <w:lang w:val="pt-PT"/>
        </w:rPr>
        <w:t xml:space="preserve"> 10-</w:t>
      </w:r>
      <w:r w:rsidRPr="00286316">
        <w:rPr>
          <w:rFonts w:ascii="GHEA Grapalat" w:hAnsi="GHEA Grapalat"/>
        </w:rPr>
        <w:t>րդ</w:t>
      </w:r>
      <w:r w:rsidRPr="00286316">
        <w:rPr>
          <w:rFonts w:ascii="GHEA Grapalat" w:hAnsi="GHEA Grapalat"/>
          <w:lang w:val="pt-PT"/>
        </w:rPr>
        <w:t xml:space="preserve"> </w:t>
      </w:r>
      <w:r w:rsidR="004738BD" w:rsidRPr="00286316">
        <w:rPr>
          <w:rFonts w:ascii="GHEA Grapalat" w:hAnsi="GHEA Grapalat"/>
        </w:rPr>
        <w:t>մաս</w:t>
      </w:r>
      <w:r w:rsidRPr="00286316">
        <w:rPr>
          <w:rFonts w:ascii="GHEA Grapalat" w:hAnsi="GHEA Grapalat"/>
        </w:rPr>
        <w:t>ով</w:t>
      </w:r>
      <w:r w:rsidRPr="00286316">
        <w:rPr>
          <w:rFonts w:ascii="GHEA Grapalat" w:hAnsi="GHEA Grapalat"/>
          <w:lang w:val="pt-PT"/>
        </w:rPr>
        <w:t xml:space="preserve"> </w:t>
      </w:r>
      <w:r w:rsidRPr="00286316">
        <w:rPr>
          <w:rFonts w:ascii="GHEA Grapalat" w:hAnsi="GHEA Grapalat"/>
        </w:rPr>
        <w:t>նախատեսված</w:t>
      </w:r>
      <w:r w:rsidRPr="00286316">
        <w:rPr>
          <w:rFonts w:ascii="GHEA Grapalat" w:hAnsi="GHEA Grapalat"/>
          <w:lang w:val="pt-PT"/>
        </w:rPr>
        <w:t xml:space="preserve"> </w:t>
      </w:r>
      <w:r w:rsidRPr="00286316">
        <w:rPr>
          <w:rFonts w:ascii="GHEA Grapalat" w:hAnsi="GHEA Grapalat"/>
        </w:rPr>
        <w:t>հետևանքների</w:t>
      </w:r>
      <w:r w:rsidRPr="00286316">
        <w:rPr>
          <w:rFonts w:ascii="GHEA Grapalat" w:hAnsi="GHEA Grapalat"/>
          <w:lang w:val="pt-PT"/>
        </w:rPr>
        <w:t xml:space="preserve"> </w:t>
      </w:r>
      <w:r w:rsidRPr="00286316">
        <w:rPr>
          <w:rFonts w:ascii="GHEA Grapalat" w:hAnsi="GHEA Grapalat"/>
        </w:rPr>
        <w:t>մասին</w:t>
      </w:r>
      <w:r w:rsidRPr="00286316">
        <w:rPr>
          <w:rFonts w:ascii="GHEA Grapalat" w:hAnsi="GHEA Grapalat"/>
          <w:lang w:val="pt-PT"/>
        </w:rPr>
        <w:t>:»:</w:t>
      </w:r>
    </w:p>
    <w:p w:rsidR="00A33467" w:rsidRPr="00286316" w:rsidRDefault="00A33467" w:rsidP="00175B33">
      <w:pPr>
        <w:tabs>
          <w:tab w:val="left" w:pos="720"/>
        </w:tabs>
        <w:spacing w:after="0" w:line="360" w:lineRule="auto"/>
        <w:jc w:val="both"/>
        <w:rPr>
          <w:rFonts w:ascii="GHEA Grapalat" w:hAnsi="GHEA Grapalat"/>
          <w:b/>
          <w:bCs/>
          <w:lang w:val="pt-PT"/>
        </w:rPr>
      </w:pPr>
    </w:p>
    <w:p w:rsidR="00715272" w:rsidRPr="00286316" w:rsidRDefault="00493312">
      <w:pPr>
        <w:tabs>
          <w:tab w:val="left" w:pos="720"/>
        </w:tabs>
        <w:spacing w:after="0" w:line="360" w:lineRule="auto"/>
        <w:ind w:firstLine="709"/>
        <w:jc w:val="both"/>
        <w:rPr>
          <w:rFonts w:ascii="GHEA Grapalat" w:eastAsia="GHEA Grapalat" w:hAnsi="GHEA Grapalat" w:cs="GHEA Grapalat"/>
          <w:lang w:val="ru-RU"/>
        </w:rPr>
      </w:pPr>
      <w:proofErr w:type="gramStart"/>
      <w:r w:rsidRPr="00286316">
        <w:rPr>
          <w:rFonts w:ascii="GHEA Grapalat" w:hAnsi="GHEA Grapalat"/>
          <w:b/>
          <w:bCs/>
        </w:rPr>
        <w:t>Հոդված</w:t>
      </w:r>
      <w:r w:rsidRPr="00286316">
        <w:rPr>
          <w:rFonts w:ascii="GHEA Grapalat" w:hAnsi="GHEA Grapalat"/>
          <w:b/>
          <w:bCs/>
          <w:lang w:val="ru-RU"/>
        </w:rPr>
        <w:t xml:space="preserve"> </w:t>
      </w:r>
      <w:r w:rsidR="008A6A4F" w:rsidRPr="00286316">
        <w:rPr>
          <w:rFonts w:ascii="GHEA Grapalat" w:hAnsi="GHEA Grapalat"/>
          <w:b/>
          <w:bCs/>
          <w:lang w:val="ru-RU"/>
        </w:rPr>
        <w:t>44</w:t>
      </w:r>
      <w:r w:rsidRPr="00286316">
        <w:rPr>
          <w:rFonts w:ascii="GHEA Grapalat" w:hAnsi="GHEA Grapalat"/>
          <w:lang w:val="ru-RU"/>
        </w:rPr>
        <w:t>.</w:t>
      </w:r>
      <w:proofErr w:type="gramEnd"/>
      <w:r w:rsidRPr="00286316">
        <w:rPr>
          <w:rFonts w:ascii="GHEA Grapalat" w:hAnsi="GHEA Grapalat"/>
          <w:lang w:val="ru-RU"/>
        </w:rPr>
        <w:t xml:space="preserve"> </w:t>
      </w:r>
      <w:r w:rsidRPr="00286316">
        <w:rPr>
          <w:rFonts w:ascii="GHEA Grapalat" w:hAnsi="GHEA Grapalat"/>
          <w:lang w:val="pt-PT"/>
        </w:rPr>
        <w:t>Օրենքի 39-րդ հոդվածի՝</w:t>
      </w:r>
    </w:p>
    <w:p w:rsidR="00715272" w:rsidRPr="00286316" w:rsidRDefault="00B51B5F" w:rsidP="004F581A">
      <w:pPr>
        <w:numPr>
          <w:ilvl w:val="0"/>
          <w:numId w:val="62"/>
        </w:numPr>
        <w:tabs>
          <w:tab w:val="left" w:pos="810"/>
        </w:tabs>
        <w:spacing w:after="0" w:line="360" w:lineRule="auto"/>
        <w:ind w:left="0" w:firstLine="450"/>
        <w:jc w:val="both"/>
        <w:rPr>
          <w:rFonts w:ascii="GHEA Grapalat" w:eastAsia="GHEA Grapalat" w:hAnsi="GHEA Grapalat" w:cs="GHEA Grapalat"/>
          <w:lang w:val="pt-PT"/>
        </w:rPr>
      </w:pPr>
      <w:r w:rsidRPr="00286316">
        <w:rPr>
          <w:rFonts w:ascii="GHEA Grapalat" w:hAnsi="GHEA Grapalat"/>
          <w:shd w:val="clear" w:color="auto" w:fill="FFFFFF"/>
          <w:lang w:val="ru-RU"/>
        </w:rPr>
        <w:t xml:space="preserve"> </w:t>
      </w:r>
      <w:r w:rsidR="004F581A" w:rsidRPr="00286316">
        <w:rPr>
          <w:rFonts w:ascii="GHEA Grapalat" w:hAnsi="GHEA Grapalat"/>
          <w:shd w:val="clear" w:color="auto" w:fill="FFFFFF"/>
          <w:lang w:val="ru-RU"/>
        </w:rPr>
        <w:t>2</w:t>
      </w:r>
      <w:r w:rsidR="004F581A" w:rsidRPr="00286316">
        <w:rPr>
          <w:rFonts w:ascii="GHEA Grapalat" w:hAnsi="GHEA Grapalat"/>
          <w:shd w:val="clear" w:color="auto" w:fill="FFFFFF"/>
          <w:lang w:val="pt-PT"/>
        </w:rPr>
        <w:t>-</w:t>
      </w:r>
      <w:r w:rsidR="004F581A" w:rsidRPr="00286316">
        <w:rPr>
          <w:rFonts w:ascii="GHEA Grapalat" w:hAnsi="GHEA Grapalat"/>
          <w:shd w:val="clear" w:color="auto" w:fill="FFFFFF"/>
        </w:rPr>
        <w:t>րդ</w:t>
      </w:r>
      <w:r w:rsidR="004F581A" w:rsidRPr="00286316">
        <w:rPr>
          <w:rFonts w:ascii="GHEA Grapalat" w:hAnsi="GHEA Grapalat"/>
          <w:shd w:val="clear" w:color="auto" w:fill="FFFFFF"/>
          <w:lang w:val="pt-PT"/>
        </w:rPr>
        <w:t xml:space="preserve"> </w:t>
      </w:r>
      <w:r w:rsidR="004F581A" w:rsidRPr="00286316">
        <w:rPr>
          <w:rFonts w:ascii="GHEA Grapalat" w:hAnsi="GHEA Grapalat"/>
          <w:shd w:val="clear" w:color="auto" w:fill="FFFFFF"/>
        </w:rPr>
        <w:t>մաս</w:t>
      </w:r>
      <w:r w:rsidR="004F581A" w:rsidRPr="00286316">
        <w:rPr>
          <w:rFonts w:ascii="GHEA Grapalat" w:hAnsi="GHEA Grapalat"/>
          <w:shd w:val="clear" w:color="auto" w:fill="FFFFFF"/>
          <w:lang w:val="ru-RU"/>
        </w:rPr>
        <w:t xml:space="preserve">ի </w:t>
      </w:r>
      <w:r w:rsidR="00493312" w:rsidRPr="00286316">
        <w:rPr>
          <w:rFonts w:ascii="GHEA Grapalat" w:hAnsi="GHEA Grapalat"/>
          <w:shd w:val="clear" w:color="auto" w:fill="FFFFFF"/>
          <w:lang w:val="ru-RU"/>
        </w:rPr>
        <w:t xml:space="preserve">3-րդ </w:t>
      </w:r>
      <w:r w:rsidR="00493312" w:rsidRPr="00286316">
        <w:rPr>
          <w:rFonts w:ascii="GHEA Grapalat" w:hAnsi="GHEA Grapalat"/>
          <w:shd w:val="clear" w:color="auto" w:fill="FFFFFF"/>
          <w:lang w:val="pt-PT"/>
        </w:rPr>
        <w:t>կ</w:t>
      </w:r>
      <w:r w:rsidR="00493312" w:rsidRPr="00286316">
        <w:rPr>
          <w:rFonts w:ascii="GHEA Grapalat" w:hAnsi="GHEA Grapalat"/>
          <w:shd w:val="clear" w:color="auto" w:fill="FFFFFF"/>
          <w:lang w:val="ru-RU"/>
        </w:rPr>
        <w:t>ետը շար</w:t>
      </w:r>
      <w:r w:rsidR="00493312" w:rsidRPr="00286316">
        <w:rPr>
          <w:rFonts w:ascii="GHEA Grapalat" w:hAnsi="GHEA Grapalat"/>
          <w:shd w:val="clear" w:color="auto" w:fill="FFFFFF"/>
          <w:lang w:val="pt-PT"/>
        </w:rPr>
        <w:t>ա</w:t>
      </w:r>
      <w:r w:rsidR="00493312" w:rsidRPr="00286316">
        <w:rPr>
          <w:rFonts w:ascii="GHEA Grapalat" w:hAnsi="GHEA Grapalat"/>
          <w:shd w:val="clear" w:color="auto" w:fill="FFFFFF"/>
          <w:lang w:val="ru-RU"/>
        </w:rPr>
        <w:t>դրել հետևյալ խ</w:t>
      </w:r>
      <w:r w:rsidR="00493312" w:rsidRPr="00286316">
        <w:rPr>
          <w:rFonts w:ascii="GHEA Grapalat" w:eastAsia="GHEA Grapalat" w:hAnsi="GHEA Grapalat" w:cs="GHEA Grapalat"/>
          <w:shd w:val="clear" w:color="auto" w:fill="FFFFFF"/>
          <w:lang w:val="pt-PT"/>
        </w:rPr>
        <w:t>մբ</w:t>
      </w:r>
      <w:r w:rsidR="00493312" w:rsidRPr="00286316">
        <w:rPr>
          <w:rFonts w:ascii="GHEA Grapalat" w:hAnsi="GHEA Grapalat"/>
          <w:shd w:val="clear" w:color="auto" w:fill="FFFFFF"/>
          <w:lang w:val="ru-RU"/>
        </w:rPr>
        <w:t>ագրությամբ</w:t>
      </w:r>
      <w:r w:rsidR="00611217" w:rsidRPr="00286316">
        <w:rPr>
          <w:rFonts w:ascii="GHEA Grapalat" w:hAnsi="GHEA Grapalat"/>
          <w:shd w:val="clear" w:color="auto" w:fill="FFFFFF"/>
          <w:lang w:val="ru-RU"/>
        </w:rPr>
        <w:t>.</w:t>
      </w:r>
      <w:r w:rsidR="00493312" w:rsidRPr="00286316">
        <w:rPr>
          <w:rFonts w:ascii="GHEA Grapalat" w:eastAsia="GHEA Grapalat" w:hAnsi="GHEA Grapalat" w:cs="GHEA Grapalat"/>
          <w:lang w:val="pt-PT"/>
        </w:rPr>
        <w:tab/>
      </w:r>
    </w:p>
    <w:p w:rsidR="00715272" w:rsidRPr="00286316" w:rsidRDefault="00111DC7" w:rsidP="00110688">
      <w:pPr>
        <w:shd w:val="clear" w:color="auto" w:fill="FFFFFF"/>
        <w:tabs>
          <w:tab w:val="left" w:pos="630"/>
          <w:tab w:val="left" w:pos="810"/>
          <w:tab w:val="left" w:pos="990"/>
        </w:tabs>
        <w:spacing w:after="0" w:line="360" w:lineRule="auto"/>
        <w:ind w:firstLine="450"/>
        <w:jc w:val="both"/>
        <w:rPr>
          <w:rFonts w:ascii="GHEA Grapalat" w:hAnsi="GHEA Grapalat"/>
          <w:lang w:val="pt-PT"/>
        </w:rPr>
      </w:pPr>
      <w:r w:rsidRPr="00286316">
        <w:rPr>
          <w:rFonts w:ascii="GHEA Grapalat" w:hAnsi="GHEA Grapalat"/>
          <w:lang w:val="pt-PT"/>
        </w:rPr>
        <w:t>«</w:t>
      </w:r>
      <w:r w:rsidR="00493312" w:rsidRPr="00286316">
        <w:rPr>
          <w:rFonts w:ascii="GHEA Grapalat" w:hAnsi="GHEA Grapalat"/>
          <w:lang w:val="pt-PT"/>
        </w:rPr>
        <w:t>3</w:t>
      </w:r>
      <w:r w:rsidR="00824175" w:rsidRPr="00286316">
        <w:rPr>
          <w:rFonts w:ascii="GHEA Grapalat" w:hAnsi="GHEA Grapalat"/>
          <w:lang w:val="pt-PT"/>
        </w:rPr>
        <w:t>)</w:t>
      </w:r>
      <w:r w:rsidR="00493312" w:rsidRPr="00286316">
        <w:rPr>
          <w:rFonts w:ascii="GHEA Grapalat" w:hAnsi="GHEA Grapalat"/>
          <w:lang w:val="pt-PT"/>
        </w:rPr>
        <w:t xml:space="preserve"> </w:t>
      </w:r>
      <w:r w:rsidR="00493312" w:rsidRPr="00286316">
        <w:rPr>
          <w:rFonts w:ascii="GHEA Grapalat" w:hAnsi="GHEA Grapalat"/>
        </w:rPr>
        <w:t>դադարում</w:t>
      </w:r>
      <w:r w:rsidRPr="00286316">
        <w:rPr>
          <w:rFonts w:ascii="GHEA Grapalat" w:hAnsi="GHEA Grapalat"/>
          <w:lang w:val="pt-PT"/>
        </w:rPr>
        <w:t xml:space="preserve"> </w:t>
      </w:r>
      <w:r w:rsidR="00493312" w:rsidRPr="00286316">
        <w:rPr>
          <w:rFonts w:ascii="GHEA Grapalat" w:hAnsi="GHEA Grapalat"/>
        </w:rPr>
        <w:t>է</w:t>
      </w:r>
      <w:r w:rsidRPr="00286316">
        <w:rPr>
          <w:rFonts w:ascii="GHEA Grapalat" w:hAnsi="GHEA Grapalat"/>
          <w:lang w:val="pt-PT"/>
        </w:rPr>
        <w:t xml:space="preserve"> </w:t>
      </w:r>
      <w:r w:rsidR="00493312" w:rsidRPr="00286316">
        <w:rPr>
          <w:rFonts w:ascii="GHEA Grapalat" w:hAnsi="GHEA Grapalat"/>
        </w:rPr>
        <w:t>պարտապանի</w:t>
      </w:r>
      <w:r w:rsidRPr="00286316">
        <w:rPr>
          <w:rFonts w:ascii="GHEA Grapalat" w:hAnsi="GHEA Grapalat"/>
          <w:lang w:val="pt-PT"/>
        </w:rPr>
        <w:t xml:space="preserve"> </w:t>
      </w:r>
      <w:r w:rsidR="00493312" w:rsidRPr="00286316">
        <w:rPr>
          <w:rFonts w:ascii="GHEA Grapalat" w:hAnsi="GHEA Grapalat"/>
        </w:rPr>
        <w:t>վճարային</w:t>
      </w:r>
      <w:r w:rsidRPr="00286316">
        <w:rPr>
          <w:rFonts w:ascii="GHEA Grapalat" w:hAnsi="GHEA Grapalat"/>
          <w:lang w:val="pt-PT"/>
        </w:rPr>
        <w:t xml:space="preserve">, </w:t>
      </w:r>
      <w:r w:rsidR="00493312" w:rsidRPr="00286316">
        <w:rPr>
          <w:rFonts w:ascii="GHEA Grapalat" w:hAnsi="GHEA Grapalat"/>
        </w:rPr>
        <w:t>ներառյալ՝</w:t>
      </w:r>
      <w:r w:rsidRPr="00286316">
        <w:rPr>
          <w:rFonts w:ascii="GHEA Grapalat" w:hAnsi="GHEA Grapalat"/>
          <w:lang w:val="pt-PT"/>
        </w:rPr>
        <w:t xml:space="preserve"> </w:t>
      </w:r>
      <w:r w:rsidR="00493312" w:rsidRPr="00286316">
        <w:rPr>
          <w:rFonts w:ascii="GHEA Grapalat" w:hAnsi="GHEA Grapalat"/>
        </w:rPr>
        <w:t>հարկերի</w:t>
      </w:r>
      <w:r w:rsidRPr="00286316">
        <w:rPr>
          <w:rFonts w:ascii="GHEA Grapalat" w:hAnsi="GHEA Grapalat"/>
          <w:lang w:val="pt-PT"/>
        </w:rPr>
        <w:t xml:space="preserve">, </w:t>
      </w:r>
      <w:r w:rsidR="00493312" w:rsidRPr="00286316">
        <w:rPr>
          <w:rFonts w:ascii="GHEA Grapalat" w:hAnsi="GHEA Grapalat"/>
        </w:rPr>
        <w:t>տուրքերի</w:t>
      </w:r>
      <w:r w:rsidRPr="00286316">
        <w:rPr>
          <w:rFonts w:ascii="GHEA Grapalat" w:hAnsi="GHEA Grapalat"/>
          <w:lang w:val="pt-PT"/>
        </w:rPr>
        <w:t xml:space="preserve"> </w:t>
      </w:r>
      <w:r w:rsidR="00493312" w:rsidRPr="00286316">
        <w:rPr>
          <w:rFonts w:ascii="GHEA Grapalat" w:hAnsi="GHEA Grapalat"/>
        </w:rPr>
        <w:t>այլ</w:t>
      </w:r>
      <w:r w:rsidRPr="00286316">
        <w:rPr>
          <w:rFonts w:ascii="GHEA Grapalat" w:hAnsi="GHEA Grapalat"/>
          <w:lang w:val="pt-PT"/>
        </w:rPr>
        <w:t xml:space="preserve"> </w:t>
      </w:r>
      <w:r w:rsidR="00493312" w:rsidRPr="00286316">
        <w:rPr>
          <w:rFonts w:ascii="GHEA Grapalat" w:hAnsi="GHEA Grapalat"/>
        </w:rPr>
        <w:t>վճարների</w:t>
      </w:r>
      <w:r w:rsidRPr="00286316">
        <w:rPr>
          <w:rFonts w:ascii="GHEA Grapalat" w:hAnsi="GHEA Grapalat"/>
          <w:lang w:val="pt-PT"/>
        </w:rPr>
        <w:t xml:space="preserve"> </w:t>
      </w:r>
      <w:r w:rsidR="00493312" w:rsidRPr="00286316">
        <w:rPr>
          <w:rFonts w:ascii="GHEA Grapalat" w:hAnsi="GHEA Grapalat"/>
        </w:rPr>
        <w:t>գծով</w:t>
      </w:r>
      <w:r w:rsidRPr="00286316">
        <w:rPr>
          <w:rFonts w:ascii="GHEA Grapalat" w:hAnsi="GHEA Grapalat"/>
          <w:lang w:val="pt-PT"/>
        </w:rPr>
        <w:t xml:space="preserve"> </w:t>
      </w:r>
      <w:r w:rsidR="00493312" w:rsidRPr="00286316">
        <w:rPr>
          <w:rFonts w:ascii="GHEA Grapalat" w:hAnsi="GHEA Grapalat"/>
        </w:rPr>
        <w:t>պարտավորությունների</w:t>
      </w:r>
      <w:r w:rsidRPr="00286316">
        <w:rPr>
          <w:rFonts w:ascii="GHEA Grapalat" w:hAnsi="GHEA Grapalat"/>
          <w:lang w:val="pt-PT"/>
        </w:rPr>
        <w:t xml:space="preserve"> </w:t>
      </w:r>
      <w:r w:rsidR="00493312" w:rsidRPr="00286316">
        <w:rPr>
          <w:rFonts w:ascii="GHEA Grapalat" w:hAnsi="GHEA Grapalat"/>
          <w:lang w:val="ru-RU"/>
        </w:rPr>
        <w:t>նկատմամբ</w:t>
      </w:r>
      <w:r w:rsidR="00493312" w:rsidRPr="00286316">
        <w:rPr>
          <w:rFonts w:ascii="GHEA Grapalat" w:hAnsi="GHEA Grapalat"/>
          <w:lang w:val="pt-PT"/>
        </w:rPr>
        <w:t xml:space="preserve"> </w:t>
      </w:r>
      <w:r w:rsidR="00493312" w:rsidRPr="00286316">
        <w:rPr>
          <w:rFonts w:ascii="GHEA Grapalat" w:hAnsi="GHEA Grapalat"/>
        </w:rPr>
        <w:t>տոկոսների</w:t>
      </w:r>
      <w:r w:rsidRPr="00286316">
        <w:rPr>
          <w:rFonts w:ascii="GHEA Grapalat" w:hAnsi="GHEA Grapalat"/>
          <w:lang w:val="pt-PT"/>
        </w:rPr>
        <w:t xml:space="preserve"> </w:t>
      </w:r>
      <w:r w:rsidR="00493312" w:rsidRPr="00286316">
        <w:rPr>
          <w:rFonts w:ascii="GHEA Grapalat" w:hAnsi="GHEA Grapalat"/>
        </w:rPr>
        <w:t>հաշվարկումը</w:t>
      </w:r>
      <w:r w:rsidR="00493312" w:rsidRPr="00286316">
        <w:rPr>
          <w:rFonts w:ascii="GHEA Grapalat" w:hAnsi="GHEA Grapalat"/>
          <w:lang w:val="pt-PT"/>
        </w:rPr>
        <w:t xml:space="preserve">, </w:t>
      </w:r>
      <w:r w:rsidR="00493312" w:rsidRPr="00286316">
        <w:rPr>
          <w:rFonts w:ascii="GHEA Grapalat" w:hAnsi="GHEA Grapalat"/>
          <w:lang w:val="ru-RU"/>
        </w:rPr>
        <w:t>ինչպես</w:t>
      </w:r>
      <w:r w:rsidR="00493312" w:rsidRPr="00286316">
        <w:rPr>
          <w:rFonts w:ascii="GHEA Grapalat" w:hAnsi="GHEA Grapalat"/>
          <w:lang w:val="pt-PT"/>
        </w:rPr>
        <w:t xml:space="preserve"> </w:t>
      </w:r>
      <w:r w:rsidR="00493312" w:rsidRPr="00286316">
        <w:rPr>
          <w:rFonts w:ascii="GHEA Grapalat" w:hAnsi="GHEA Grapalat"/>
          <w:lang w:val="ru-RU"/>
        </w:rPr>
        <w:t>նաև</w:t>
      </w:r>
      <w:r w:rsidR="00493312" w:rsidRPr="00286316">
        <w:rPr>
          <w:rFonts w:ascii="GHEA Grapalat" w:hAnsi="GHEA Grapalat"/>
          <w:lang w:val="pt-PT"/>
        </w:rPr>
        <w:t xml:space="preserve"> </w:t>
      </w:r>
      <w:r w:rsidR="00493312" w:rsidRPr="00286316">
        <w:rPr>
          <w:rFonts w:ascii="GHEA Grapalat" w:hAnsi="GHEA Grapalat"/>
          <w:lang w:val="ru-RU"/>
        </w:rPr>
        <w:t>այդ</w:t>
      </w:r>
      <w:r w:rsidR="00493312" w:rsidRPr="00286316">
        <w:rPr>
          <w:rFonts w:ascii="GHEA Grapalat" w:hAnsi="GHEA Grapalat"/>
          <w:lang w:val="pt-PT"/>
        </w:rPr>
        <w:t xml:space="preserve"> </w:t>
      </w:r>
      <w:r w:rsidR="00493312" w:rsidRPr="00286316">
        <w:rPr>
          <w:rFonts w:ascii="GHEA Grapalat" w:hAnsi="GHEA Grapalat"/>
        </w:rPr>
        <w:t>պարտավորությունների</w:t>
      </w:r>
      <w:r w:rsidRPr="00286316">
        <w:rPr>
          <w:rFonts w:ascii="GHEA Grapalat" w:hAnsi="GHEA Grapalat"/>
          <w:lang w:val="pt-PT"/>
        </w:rPr>
        <w:t xml:space="preserve"> </w:t>
      </w:r>
      <w:r w:rsidR="00493312" w:rsidRPr="00286316">
        <w:rPr>
          <w:rFonts w:ascii="GHEA Grapalat" w:hAnsi="GHEA Grapalat"/>
        </w:rPr>
        <w:t>չկատարման</w:t>
      </w:r>
      <w:r w:rsidRPr="00286316">
        <w:rPr>
          <w:rFonts w:ascii="GHEA Grapalat" w:hAnsi="GHEA Grapalat"/>
          <w:lang w:val="pt-PT"/>
        </w:rPr>
        <w:t xml:space="preserve"> </w:t>
      </w:r>
      <w:r w:rsidR="00493312" w:rsidRPr="00286316">
        <w:rPr>
          <w:rFonts w:ascii="GHEA Grapalat" w:hAnsi="GHEA Grapalat"/>
        </w:rPr>
        <w:t>կամ</w:t>
      </w:r>
      <w:r w:rsidRPr="00286316">
        <w:rPr>
          <w:rFonts w:ascii="GHEA Grapalat" w:hAnsi="GHEA Grapalat"/>
          <w:lang w:val="pt-PT"/>
        </w:rPr>
        <w:t xml:space="preserve"> </w:t>
      </w:r>
      <w:r w:rsidR="00493312" w:rsidRPr="00286316">
        <w:rPr>
          <w:rFonts w:ascii="GHEA Grapalat" w:hAnsi="GHEA Grapalat"/>
        </w:rPr>
        <w:t>ոչ</w:t>
      </w:r>
      <w:r w:rsidRPr="00286316">
        <w:rPr>
          <w:rFonts w:ascii="GHEA Grapalat" w:hAnsi="GHEA Grapalat"/>
          <w:lang w:val="pt-PT"/>
        </w:rPr>
        <w:t xml:space="preserve"> </w:t>
      </w:r>
      <w:r w:rsidR="00493312" w:rsidRPr="00286316">
        <w:rPr>
          <w:rFonts w:ascii="GHEA Grapalat" w:hAnsi="GHEA Grapalat"/>
        </w:rPr>
        <w:t>պատշաճ</w:t>
      </w:r>
      <w:r w:rsidRPr="00286316">
        <w:rPr>
          <w:rFonts w:ascii="GHEA Grapalat" w:hAnsi="GHEA Grapalat"/>
          <w:lang w:val="pt-PT"/>
        </w:rPr>
        <w:t xml:space="preserve"> </w:t>
      </w:r>
      <w:r w:rsidR="00493312" w:rsidRPr="00286316">
        <w:rPr>
          <w:rFonts w:ascii="GHEA Grapalat" w:hAnsi="GHEA Grapalat"/>
        </w:rPr>
        <w:t>կատարման</w:t>
      </w:r>
      <w:r w:rsidRPr="00286316">
        <w:rPr>
          <w:rFonts w:ascii="GHEA Grapalat" w:hAnsi="GHEA Grapalat"/>
          <w:lang w:val="pt-PT"/>
        </w:rPr>
        <w:t xml:space="preserve"> </w:t>
      </w:r>
      <w:r w:rsidR="00493312" w:rsidRPr="00286316">
        <w:rPr>
          <w:rFonts w:ascii="GHEA Grapalat" w:hAnsi="GHEA Grapalat"/>
        </w:rPr>
        <w:t>համար</w:t>
      </w:r>
      <w:r w:rsidRPr="00286316">
        <w:rPr>
          <w:rFonts w:ascii="GHEA Grapalat" w:hAnsi="GHEA Grapalat"/>
          <w:lang w:val="pt-PT"/>
        </w:rPr>
        <w:t xml:space="preserve"> </w:t>
      </w:r>
      <w:r w:rsidR="00493312" w:rsidRPr="00286316">
        <w:rPr>
          <w:rFonts w:ascii="GHEA Grapalat" w:hAnsi="GHEA Grapalat"/>
        </w:rPr>
        <w:t>ցանկացած</w:t>
      </w:r>
      <w:r w:rsidRPr="00286316">
        <w:rPr>
          <w:rFonts w:ascii="GHEA Grapalat" w:hAnsi="GHEA Grapalat"/>
          <w:lang w:val="pt-PT"/>
        </w:rPr>
        <w:t xml:space="preserve"> </w:t>
      </w:r>
      <w:r w:rsidR="00493312" w:rsidRPr="00286316">
        <w:rPr>
          <w:rFonts w:ascii="GHEA Grapalat" w:hAnsi="GHEA Grapalat"/>
        </w:rPr>
        <w:t>տեսակի</w:t>
      </w:r>
      <w:r w:rsidRPr="00286316">
        <w:rPr>
          <w:rFonts w:ascii="GHEA Grapalat" w:hAnsi="GHEA Grapalat"/>
          <w:lang w:val="pt-PT"/>
        </w:rPr>
        <w:t xml:space="preserve"> </w:t>
      </w:r>
      <w:r w:rsidR="00493312" w:rsidRPr="00286316">
        <w:rPr>
          <w:rFonts w:ascii="GHEA Grapalat" w:hAnsi="GHEA Grapalat"/>
        </w:rPr>
        <w:t>տույժերի</w:t>
      </w:r>
      <w:r w:rsidRPr="00286316">
        <w:rPr>
          <w:rFonts w:ascii="GHEA Grapalat" w:hAnsi="GHEA Grapalat"/>
          <w:lang w:val="pt-PT"/>
        </w:rPr>
        <w:t xml:space="preserve">, </w:t>
      </w:r>
      <w:r w:rsidR="00493312" w:rsidRPr="00286316">
        <w:rPr>
          <w:rFonts w:ascii="GHEA Grapalat" w:hAnsi="GHEA Grapalat"/>
        </w:rPr>
        <w:t>տոկոսների</w:t>
      </w:r>
      <w:r w:rsidRPr="00286316">
        <w:rPr>
          <w:rFonts w:ascii="GHEA Grapalat" w:hAnsi="GHEA Grapalat"/>
          <w:lang w:val="pt-PT"/>
        </w:rPr>
        <w:t xml:space="preserve"> </w:t>
      </w:r>
      <w:r w:rsidR="00493312" w:rsidRPr="00286316">
        <w:rPr>
          <w:rFonts w:ascii="GHEA Grapalat" w:hAnsi="GHEA Grapalat"/>
        </w:rPr>
        <w:t>և</w:t>
      </w:r>
      <w:r w:rsidRPr="00286316">
        <w:rPr>
          <w:rFonts w:ascii="GHEA Grapalat" w:hAnsi="GHEA Grapalat"/>
          <w:lang w:val="pt-PT"/>
        </w:rPr>
        <w:t xml:space="preserve"> </w:t>
      </w:r>
      <w:r w:rsidR="00493312" w:rsidRPr="00286316">
        <w:rPr>
          <w:rFonts w:ascii="GHEA Grapalat" w:hAnsi="GHEA Grapalat"/>
        </w:rPr>
        <w:t>տուգանքների</w:t>
      </w:r>
      <w:r w:rsidRPr="00286316">
        <w:rPr>
          <w:rFonts w:ascii="GHEA Grapalat" w:hAnsi="GHEA Grapalat"/>
          <w:lang w:val="pt-PT"/>
        </w:rPr>
        <w:t xml:space="preserve"> </w:t>
      </w:r>
      <w:r w:rsidR="00493312" w:rsidRPr="00286316">
        <w:rPr>
          <w:rFonts w:ascii="GHEA Grapalat" w:hAnsi="GHEA Grapalat"/>
        </w:rPr>
        <w:t>հաշվեգրումը</w:t>
      </w:r>
      <w:r w:rsidR="00493312" w:rsidRPr="00286316">
        <w:rPr>
          <w:rFonts w:ascii="GHEA Grapalat" w:hAnsi="GHEA Grapalat"/>
          <w:lang w:val="pt-PT"/>
        </w:rPr>
        <w:t>.»</w:t>
      </w:r>
      <w:r w:rsidR="00611217" w:rsidRPr="00286316">
        <w:rPr>
          <w:rFonts w:ascii="GHEA Grapalat" w:hAnsi="GHEA Grapalat"/>
          <w:lang w:val="pt-PT"/>
        </w:rPr>
        <w:t>.</w:t>
      </w:r>
    </w:p>
    <w:p w:rsidR="004E0EF7" w:rsidRPr="00286316" w:rsidRDefault="00493312" w:rsidP="00B50091">
      <w:pPr>
        <w:numPr>
          <w:ilvl w:val="0"/>
          <w:numId w:val="64"/>
        </w:numPr>
        <w:shd w:val="clear" w:color="auto" w:fill="FFFFFF"/>
        <w:spacing w:after="0" w:line="360" w:lineRule="auto"/>
        <w:ind w:left="0"/>
        <w:jc w:val="both"/>
        <w:rPr>
          <w:rFonts w:ascii="GHEA Grapalat" w:eastAsia="GHEA Grapalat" w:hAnsi="GHEA Grapalat" w:cs="GHEA Grapalat"/>
          <w:lang w:val="pt-PT"/>
        </w:rPr>
      </w:pPr>
      <w:r w:rsidRPr="00286316">
        <w:rPr>
          <w:rFonts w:ascii="GHEA Grapalat" w:hAnsi="GHEA Grapalat"/>
          <w:lang w:val="pt-PT"/>
        </w:rPr>
        <w:t>3-</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մասում</w:t>
      </w:r>
      <w:r w:rsidR="00B50091" w:rsidRPr="00286316">
        <w:rPr>
          <w:rFonts w:ascii="GHEA Grapalat" w:hAnsi="GHEA Grapalat"/>
          <w:lang w:val="pt-PT"/>
        </w:rPr>
        <w:t xml:space="preserve"> </w:t>
      </w:r>
      <w:r w:rsidRPr="00286316">
        <w:rPr>
          <w:rFonts w:ascii="GHEA Grapalat" w:hAnsi="GHEA Grapalat"/>
        </w:rPr>
        <w:t>լրացնել</w:t>
      </w:r>
      <w:r w:rsidRPr="00286316">
        <w:rPr>
          <w:rFonts w:ascii="GHEA Grapalat" w:hAnsi="GHEA Grapalat"/>
          <w:lang w:val="pt-PT"/>
        </w:rPr>
        <w:t xml:space="preserve"> </w:t>
      </w:r>
      <w:r w:rsidRPr="00286316">
        <w:rPr>
          <w:rFonts w:ascii="GHEA Grapalat" w:hAnsi="GHEA Grapalat"/>
        </w:rPr>
        <w:t>հետ</w:t>
      </w:r>
      <w:r w:rsidR="00971817" w:rsidRPr="00286316">
        <w:rPr>
          <w:rFonts w:ascii="GHEA Grapalat" w:hAnsi="GHEA Grapalat"/>
        </w:rPr>
        <w:t>և</w:t>
      </w:r>
      <w:r w:rsidRPr="00286316">
        <w:rPr>
          <w:rFonts w:ascii="GHEA Grapalat" w:hAnsi="GHEA Grapalat"/>
        </w:rPr>
        <w:t>յալ</w:t>
      </w:r>
      <w:r w:rsidRPr="00286316">
        <w:rPr>
          <w:rFonts w:ascii="GHEA Grapalat" w:hAnsi="GHEA Grapalat"/>
          <w:lang w:val="pt-PT"/>
        </w:rPr>
        <w:t xml:space="preserve"> </w:t>
      </w:r>
      <w:r w:rsidRPr="00286316">
        <w:rPr>
          <w:rFonts w:ascii="GHEA Grapalat" w:hAnsi="GHEA Grapalat"/>
        </w:rPr>
        <w:t>բովանդակությամբ</w:t>
      </w:r>
      <w:r w:rsidRPr="00286316">
        <w:rPr>
          <w:rFonts w:ascii="GHEA Grapalat" w:hAnsi="GHEA Grapalat"/>
          <w:lang w:val="pt-PT"/>
        </w:rPr>
        <w:t xml:space="preserve"> «</w:t>
      </w:r>
      <w:r w:rsidRPr="00286316">
        <w:rPr>
          <w:rFonts w:ascii="GHEA Grapalat" w:hAnsi="GHEA Grapalat"/>
        </w:rPr>
        <w:t>զ</w:t>
      </w:r>
      <w:r w:rsidRPr="00286316">
        <w:rPr>
          <w:rFonts w:ascii="GHEA Grapalat" w:hAnsi="GHEA Grapalat"/>
          <w:lang w:val="pt-PT"/>
        </w:rPr>
        <w:t xml:space="preserve">» </w:t>
      </w:r>
      <w:r w:rsidR="008F6953" w:rsidRPr="00286316">
        <w:rPr>
          <w:rFonts w:ascii="GHEA Grapalat" w:hAnsi="GHEA Grapalat"/>
          <w:lang w:val="ru-RU"/>
        </w:rPr>
        <w:t>և</w:t>
      </w:r>
      <w:r w:rsidR="008F6953" w:rsidRPr="00286316">
        <w:rPr>
          <w:rFonts w:ascii="GHEA Grapalat" w:hAnsi="GHEA Grapalat"/>
          <w:lang w:val="pt-PT"/>
        </w:rPr>
        <w:t xml:space="preserve"> «</w:t>
      </w:r>
      <w:r w:rsidR="008F6953" w:rsidRPr="00286316">
        <w:rPr>
          <w:rFonts w:ascii="GHEA Grapalat" w:hAnsi="GHEA Grapalat"/>
          <w:lang w:val="ru-RU"/>
        </w:rPr>
        <w:t>է</w:t>
      </w:r>
      <w:r w:rsidR="008F6953" w:rsidRPr="00286316">
        <w:rPr>
          <w:rFonts w:ascii="GHEA Grapalat" w:hAnsi="GHEA Grapalat"/>
          <w:lang w:val="pt-PT"/>
        </w:rPr>
        <w:t xml:space="preserve">» </w:t>
      </w:r>
      <w:r w:rsidRPr="00286316">
        <w:rPr>
          <w:rFonts w:ascii="GHEA Grapalat" w:hAnsi="GHEA Grapalat"/>
        </w:rPr>
        <w:t>կետ</w:t>
      </w:r>
      <w:r w:rsidR="008F6953" w:rsidRPr="00286316">
        <w:rPr>
          <w:rFonts w:ascii="GHEA Grapalat" w:hAnsi="GHEA Grapalat"/>
          <w:lang w:val="ru-RU"/>
        </w:rPr>
        <w:t>եր</w:t>
      </w:r>
      <w:r w:rsidRPr="00286316">
        <w:rPr>
          <w:rFonts w:ascii="GHEA Grapalat" w:hAnsi="GHEA Grapalat"/>
          <w:lang w:val="pt-PT"/>
        </w:rPr>
        <w:t>.</w:t>
      </w:r>
    </w:p>
    <w:p w:rsidR="00601C3A" w:rsidRPr="00286316" w:rsidRDefault="00B51B5F">
      <w:pPr>
        <w:shd w:val="clear" w:color="auto" w:fill="FFFFFF"/>
        <w:tabs>
          <w:tab w:val="left" w:pos="810"/>
          <w:tab w:val="left" w:pos="990"/>
        </w:tabs>
        <w:spacing w:after="0" w:line="360" w:lineRule="auto"/>
        <w:jc w:val="both"/>
        <w:rPr>
          <w:rFonts w:ascii="GHEA Grapalat" w:hAnsi="GHEA Grapalat"/>
          <w:lang w:val="pt-PT"/>
        </w:rPr>
      </w:pPr>
      <w:r w:rsidRPr="00286316">
        <w:rPr>
          <w:rFonts w:ascii="GHEA Grapalat" w:hAnsi="GHEA Grapalat"/>
          <w:lang w:val="pt-PT"/>
        </w:rPr>
        <w:tab/>
      </w:r>
      <w:r w:rsidR="00493312" w:rsidRPr="00286316">
        <w:rPr>
          <w:rFonts w:ascii="GHEA Grapalat" w:hAnsi="GHEA Grapalat"/>
          <w:lang w:val="pt-PT"/>
        </w:rPr>
        <w:t>«</w:t>
      </w:r>
      <w:r w:rsidR="00493312" w:rsidRPr="00286316">
        <w:rPr>
          <w:rFonts w:ascii="GHEA Grapalat" w:hAnsi="GHEA Grapalat"/>
        </w:rPr>
        <w:t>զ</w:t>
      </w:r>
      <w:r w:rsidR="00493312" w:rsidRPr="00286316">
        <w:rPr>
          <w:rFonts w:ascii="GHEA Grapalat" w:hAnsi="GHEA Grapalat"/>
          <w:lang w:val="pt-PT"/>
        </w:rPr>
        <w:t xml:space="preserve">) </w:t>
      </w:r>
      <w:r w:rsidR="00493312" w:rsidRPr="00286316">
        <w:rPr>
          <w:rFonts w:ascii="GHEA Grapalat" w:hAnsi="GHEA Grapalat"/>
        </w:rPr>
        <w:t>սույն</w:t>
      </w:r>
      <w:r w:rsidR="00493312" w:rsidRPr="00286316">
        <w:rPr>
          <w:rFonts w:ascii="GHEA Grapalat" w:hAnsi="GHEA Grapalat"/>
          <w:lang w:val="pt-PT"/>
        </w:rPr>
        <w:t xml:space="preserve"> </w:t>
      </w:r>
      <w:r w:rsidR="00493312" w:rsidRPr="00286316">
        <w:rPr>
          <w:rFonts w:ascii="GHEA Grapalat" w:hAnsi="GHEA Grapalat"/>
        </w:rPr>
        <w:t>օրենքի</w:t>
      </w:r>
      <w:r w:rsidR="00493312" w:rsidRPr="00286316">
        <w:rPr>
          <w:rFonts w:ascii="GHEA Grapalat" w:hAnsi="GHEA Grapalat"/>
          <w:lang w:val="pt-PT"/>
        </w:rPr>
        <w:t xml:space="preserve"> 40-</w:t>
      </w:r>
      <w:r w:rsidR="00493312" w:rsidRPr="00286316">
        <w:rPr>
          <w:rFonts w:ascii="GHEA Grapalat" w:hAnsi="GHEA Grapalat"/>
          <w:lang w:val="ru-RU"/>
        </w:rPr>
        <w:t>րդ</w:t>
      </w:r>
      <w:r w:rsidR="00493312" w:rsidRPr="00286316">
        <w:rPr>
          <w:rFonts w:ascii="GHEA Grapalat" w:hAnsi="GHEA Grapalat"/>
          <w:lang w:val="pt-PT"/>
        </w:rPr>
        <w:t xml:space="preserve"> </w:t>
      </w:r>
      <w:r w:rsidR="00493312" w:rsidRPr="00286316">
        <w:rPr>
          <w:rFonts w:ascii="GHEA Grapalat" w:hAnsi="GHEA Grapalat"/>
          <w:lang w:val="ru-RU"/>
        </w:rPr>
        <w:t>հոդվածի</w:t>
      </w:r>
      <w:r w:rsidR="00493312" w:rsidRPr="00286316">
        <w:rPr>
          <w:rFonts w:ascii="GHEA Grapalat" w:hAnsi="GHEA Grapalat"/>
          <w:lang w:val="pt-PT"/>
        </w:rPr>
        <w:t xml:space="preserve"> 3.1-</w:t>
      </w:r>
      <w:r w:rsidR="00493312" w:rsidRPr="00286316">
        <w:rPr>
          <w:rFonts w:ascii="GHEA Grapalat" w:hAnsi="GHEA Grapalat"/>
          <w:lang w:val="ru-RU"/>
        </w:rPr>
        <w:t>ին</w:t>
      </w:r>
      <w:r w:rsidR="00493312" w:rsidRPr="00286316">
        <w:rPr>
          <w:rFonts w:ascii="GHEA Grapalat" w:hAnsi="GHEA Grapalat"/>
          <w:lang w:val="pt-PT"/>
        </w:rPr>
        <w:t xml:space="preserve"> </w:t>
      </w:r>
      <w:r w:rsidR="00493312" w:rsidRPr="00286316">
        <w:rPr>
          <w:rFonts w:ascii="GHEA Grapalat" w:hAnsi="GHEA Grapalat"/>
          <w:lang w:val="ru-RU"/>
        </w:rPr>
        <w:t>մասով</w:t>
      </w:r>
      <w:r w:rsidR="00493312" w:rsidRPr="00286316">
        <w:rPr>
          <w:rFonts w:ascii="GHEA Grapalat" w:hAnsi="GHEA Grapalat"/>
          <w:lang w:val="pt-PT"/>
        </w:rPr>
        <w:t xml:space="preserve"> </w:t>
      </w:r>
      <w:r w:rsidR="00493312" w:rsidRPr="00286316">
        <w:rPr>
          <w:rFonts w:ascii="GHEA Grapalat" w:hAnsi="GHEA Grapalat"/>
          <w:lang w:val="ru-RU"/>
        </w:rPr>
        <w:t>սահմանված</w:t>
      </w:r>
      <w:r w:rsidR="00493312" w:rsidRPr="00286316">
        <w:rPr>
          <w:rFonts w:ascii="GHEA Grapalat" w:hAnsi="GHEA Grapalat"/>
          <w:lang w:val="pt-PT"/>
        </w:rPr>
        <w:t xml:space="preserve"> </w:t>
      </w:r>
      <w:r w:rsidR="00493312" w:rsidRPr="00286316">
        <w:rPr>
          <w:rFonts w:ascii="GHEA Grapalat" w:hAnsi="GHEA Grapalat"/>
          <w:lang w:val="ru-RU"/>
        </w:rPr>
        <w:t>դեպքում</w:t>
      </w:r>
      <w:r w:rsidR="00493312" w:rsidRPr="00286316">
        <w:rPr>
          <w:rFonts w:ascii="GHEA Grapalat" w:hAnsi="GHEA Grapalat"/>
          <w:lang w:val="pt-PT"/>
        </w:rPr>
        <w:t xml:space="preserve"> պարտապանի կողմից ստանձնած </w:t>
      </w:r>
      <w:r w:rsidR="00493312" w:rsidRPr="00286316">
        <w:rPr>
          <w:rFonts w:ascii="GHEA Grapalat" w:hAnsi="GHEA Grapalat"/>
          <w:lang w:val="ru-RU"/>
        </w:rPr>
        <w:t>պարտավորությունների</w:t>
      </w:r>
      <w:r w:rsidR="00111DC7" w:rsidRPr="00286316">
        <w:rPr>
          <w:rFonts w:ascii="GHEA Grapalat" w:hAnsi="GHEA Grapalat"/>
          <w:lang w:val="pt-PT"/>
        </w:rPr>
        <w:t xml:space="preserve"> </w:t>
      </w:r>
      <w:r w:rsidR="00493312" w:rsidRPr="00286316">
        <w:rPr>
          <w:rFonts w:ascii="GHEA Grapalat" w:hAnsi="GHEA Grapalat"/>
          <w:lang w:val="ru-RU"/>
        </w:rPr>
        <w:t>նկատմամբ</w:t>
      </w:r>
      <w:r w:rsidR="008F6953" w:rsidRPr="00286316">
        <w:rPr>
          <w:rFonts w:ascii="GHEA Grapalat" w:hAnsi="GHEA Grapalat"/>
          <w:lang w:val="pt-PT"/>
        </w:rPr>
        <w:t>.</w:t>
      </w:r>
      <w:r w:rsidR="00111DC7" w:rsidRPr="00286316">
        <w:rPr>
          <w:rFonts w:ascii="GHEA Grapalat" w:hAnsi="GHEA Grapalat"/>
          <w:lang w:val="pt-PT"/>
        </w:rPr>
        <w:t>»</w:t>
      </w:r>
      <w:r w:rsidR="008F6953" w:rsidRPr="00286316">
        <w:rPr>
          <w:rFonts w:ascii="GHEA Grapalat" w:hAnsi="GHEA Grapalat"/>
          <w:lang w:val="pt-PT"/>
        </w:rPr>
        <w:t>.</w:t>
      </w:r>
    </w:p>
    <w:p w:rsidR="00601C3A" w:rsidRPr="00286316" w:rsidRDefault="008F6953">
      <w:pPr>
        <w:shd w:val="clear" w:color="auto" w:fill="FFFFFF"/>
        <w:tabs>
          <w:tab w:val="left" w:pos="810"/>
          <w:tab w:val="left" w:pos="990"/>
        </w:tabs>
        <w:spacing w:after="0" w:line="360" w:lineRule="auto"/>
        <w:jc w:val="both"/>
        <w:rPr>
          <w:rFonts w:ascii="GHEA Grapalat" w:hAnsi="GHEA Grapalat"/>
          <w:lang w:val="pt-PT"/>
        </w:rPr>
      </w:pPr>
      <w:r w:rsidRPr="00286316">
        <w:rPr>
          <w:rFonts w:ascii="GHEA Grapalat" w:hAnsi="GHEA Grapalat"/>
          <w:lang w:val="pt-PT"/>
        </w:rPr>
        <w:tab/>
        <w:t>«</w:t>
      </w:r>
      <w:r w:rsidRPr="00286316">
        <w:rPr>
          <w:rFonts w:ascii="GHEA Grapalat" w:hAnsi="GHEA Grapalat"/>
          <w:lang w:val="ru-RU"/>
        </w:rPr>
        <w:t>է</w:t>
      </w:r>
      <w:r w:rsidRPr="00286316">
        <w:rPr>
          <w:rFonts w:ascii="GHEA Grapalat" w:hAnsi="GHEA Grapalat"/>
          <w:lang w:val="pt-PT"/>
        </w:rPr>
        <w:t xml:space="preserve">) </w:t>
      </w:r>
      <w:r w:rsidRPr="00286316">
        <w:rPr>
          <w:rFonts w:ascii="GHEA Grapalat" w:hAnsi="GHEA Grapalat"/>
          <w:lang w:val="ru-RU"/>
        </w:rPr>
        <w:t>պարտապանի</w:t>
      </w:r>
      <w:r w:rsidRPr="00286316">
        <w:rPr>
          <w:rFonts w:ascii="GHEA Grapalat" w:hAnsi="GHEA Grapalat"/>
          <w:lang w:val="pt-PT"/>
        </w:rPr>
        <w:t xml:space="preserve">  </w:t>
      </w:r>
      <w:r w:rsidRPr="00286316">
        <w:rPr>
          <w:rFonts w:ascii="GHEA Grapalat" w:hAnsi="GHEA Grapalat"/>
          <w:lang w:val="ru-RU"/>
        </w:rPr>
        <w:t>կողմից</w:t>
      </w:r>
      <w:r w:rsidRPr="00286316">
        <w:rPr>
          <w:rFonts w:ascii="GHEA Grapalat" w:hAnsi="GHEA Grapalat"/>
          <w:lang w:val="pt-PT"/>
        </w:rPr>
        <w:t xml:space="preserve"> </w:t>
      </w:r>
      <w:r w:rsidRPr="00286316">
        <w:rPr>
          <w:rFonts w:ascii="GHEA Grapalat" w:hAnsi="GHEA Grapalat"/>
          <w:lang w:val="ru-RU"/>
        </w:rPr>
        <w:t>իր</w:t>
      </w:r>
      <w:r w:rsidRPr="00286316">
        <w:rPr>
          <w:rFonts w:ascii="GHEA Grapalat" w:hAnsi="GHEA Grapalat"/>
          <w:lang w:val="pt-PT"/>
        </w:rPr>
        <w:t xml:space="preserve"> </w:t>
      </w:r>
      <w:r w:rsidRPr="00286316">
        <w:rPr>
          <w:rFonts w:ascii="GHEA Grapalat" w:hAnsi="GHEA Grapalat"/>
          <w:lang w:val="ru-RU"/>
        </w:rPr>
        <w:t>հարկային</w:t>
      </w:r>
      <w:r w:rsidRPr="00286316">
        <w:rPr>
          <w:rFonts w:ascii="GHEA Grapalat" w:hAnsi="GHEA Grapalat"/>
          <w:lang w:val="pt-PT"/>
        </w:rPr>
        <w:t xml:space="preserve"> </w:t>
      </w:r>
      <w:r w:rsidRPr="00286316">
        <w:rPr>
          <w:rFonts w:ascii="GHEA Grapalat" w:hAnsi="GHEA Grapalat"/>
          <w:lang w:val="ru-RU"/>
        </w:rPr>
        <w:t>պարտավորությունների</w:t>
      </w:r>
      <w:r w:rsidRPr="00286316">
        <w:rPr>
          <w:rFonts w:ascii="GHEA Grapalat" w:hAnsi="GHEA Grapalat"/>
          <w:lang w:val="pt-PT"/>
        </w:rPr>
        <w:t xml:space="preserve"> </w:t>
      </w:r>
      <w:r w:rsidRPr="00286316">
        <w:rPr>
          <w:rFonts w:ascii="GHEA Grapalat" w:hAnsi="GHEA Grapalat"/>
          <w:lang w:val="ru-RU"/>
        </w:rPr>
        <w:t>աստիճանական</w:t>
      </w:r>
      <w:r w:rsidRPr="00286316">
        <w:rPr>
          <w:rFonts w:ascii="GHEA Grapalat" w:hAnsi="GHEA Grapalat"/>
          <w:lang w:val="pt-PT"/>
        </w:rPr>
        <w:t xml:space="preserve"> </w:t>
      </w:r>
      <w:r w:rsidRPr="00286316">
        <w:rPr>
          <w:rFonts w:ascii="GHEA Grapalat" w:hAnsi="GHEA Grapalat"/>
          <w:lang w:val="ru-RU"/>
        </w:rPr>
        <w:t>մարման</w:t>
      </w:r>
      <w:r w:rsidRPr="00286316">
        <w:rPr>
          <w:rFonts w:ascii="GHEA Grapalat" w:hAnsi="GHEA Grapalat"/>
          <w:lang w:val="pt-PT"/>
        </w:rPr>
        <w:t xml:space="preserve"> </w:t>
      </w:r>
      <w:r w:rsidRPr="00286316">
        <w:rPr>
          <w:rFonts w:ascii="GHEA Grapalat" w:hAnsi="GHEA Grapalat"/>
          <w:lang w:val="ru-RU"/>
        </w:rPr>
        <w:t>ժամանակացույցի</w:t>
      </w:r>
      <w:r w:rsidR="009C5726" w:rsidRPr="00286316">
        <w:rPr>
          <w:rFonts w:ascii="GHEA Grapalat" w:hAnsi="GHEA Grapalat"/>
          <w:lang w:val="pt-PT"/>
        </w:rPr>
        <w:t xml:space="preserve"> </w:t>
      </w:r>
      <w:r w:rsidR="00944A30" w:rsidRPr="00286316">
        <w:rPr>
          <w:rFonts w:ascii="GHEA Grapalat" w:hAnsi="GHEA Grapalat"/>
          <w:lang w:val="ru-RU"/>
        </w:rPr>
        <w:t>կնքման</w:t>
      </w:r>
      <w:r w:rsidR="009C5726" w:rsidRPr="00286316">
        <w:rPr>
          <w:rFonts w:ascii="GHEA Grapalat" w:hAnsi="GHEA Grapalat"/>
          <w:lang w:val="pt-PT"/>
        </w:rPr>
        <w:t xml:space="preserve"> </w:t>
      </w:r>
      <w:r w:rsidR="00944A30" w:rsidRPr="00286316">
        <w:rPr>
          <w:rFonts w:ascii="GHEA Grapalat" w:hAnsi="GHEA Grapalat"/>
          <w:lang w:val="pt-PT"/>
        </w:rPr>
        <w:t>գործընթացի նկատմամբ</w:t>
      </w:r>
      <w:r w:rsidRPr="00286316">
        <w:rPr>
          <w:rFonts w:ascii="GHEA Grapalat" w:hAnsi="GHEA Grapalat"/>
          <w:lang w:val="pt-PT"/>
        </w:rPr>
        <w:t xml:space="preserve">, </w:t>
      </w:r>
      <w:r w:rsidRPr="00286316">
        <w:rPr>
          <w:rFonts w:ascii="GHEA Grapalat" w:hAnsi="GHEA Grapalat"/>
          <w:lang w:val="ru-RU"/>
        </w:rPr>
        <w:t>եթե</w:t>
      </w:r>
      <w:r w:rsidRPr="00286316">
        <w:rPr>
          <w:rFonts w:ascii="GHEA Grapalat" w:hAnsi="GHEA Grapalat"/>
          <w:lang w:val="pt-PT"/>
        </w:rPr>
        <w:t xml:space="preserve"> </w:t>
      </w:r>
      <w:r w:rsidRPr="00286316">
        <w:rPr>
          <w:rFonts w:ascii="GHEA Grapalat" w:hAnsi="GHEA Grapalat"/>
          <w:lang w:val="ru-RU"/>
        </w:rPr>
        <w:t>սնանկության</w:t>
      </w:r>
      <w:r w:rsidRPr="00286316">
        <w:rPr>
          <w:rFonts w:ascii="GHEA Grapalat" w:hAnsi="GHEA Grapalat"/>
          <w:lang w:val="pt-PT"/>
        </w:rPr>
        <w:t xml:space="preserve"> </w:t>
      </w:r>
      <w:r w:rsidRPr="00286316">
        <w:rPr>
          <w:rFonts w:ascii="GHEA Grapalat" w:hAnsi="GHEA Grapalat"/>
          <w:lang w:val="ru-RU"/>
        </w:rPr>
        <w:t>վարույթի</w:t>
      </w:r>
      <w:r w:rsidRPr="00286316">
        <w:rPr>
          <w:rFonts w:ascii="GHEA Grapalat" w:hAnsi="GHEA Grapalat"/>
          <w:lang w:val="pt-PT"/>
        </w:rPr>
        <w:t xml:space="preserve"> </w:t>
      </w:r>
      <w:r w:rsidRPr="00286316">
        <w:rPr>
          <w:rFonts w:ascii="GHEA Grapalat" w:hAnsi="GHEA Grapalat"/>
          <w:lang w:val="ru-RU"/>
        </w:rPr>
        <w:t>միակ</w:t>
      </w:r>
      <w:r w:rsidRPr="00286316">
        <w:rPr>
          <w:rFonts w:ascii="GHEA Grapalat" w:hAnsi="GHEA Grapalat"/>
          <w:lang w:val="pt-PT"/>
        </w:rPr>
        <w:t xml:space="preserve"> </w:t>
      </w:r>
      <w:r w:rsidRPr="00286316">
        <w:rPr>
          <w:rFonts w:ascii="GHEA Grapalat" w:hAnsi="GHEA Grapalat"/>
          <w:lang w:val="ru-RU"/>
        </w:rPr>
        <w:t>պարտատերը</w:t>
      </w:r>
      <w:r w:rsidRPr="00286316">
        <w:rPr>
          <w:rFonts w:ascii="GHEA Grapalat" w:hAnsi="GHEA Grapalat"/>
          <w:lang w:val="pt-PT"/>
        </w:rPr>
        <w:t xml:space="preserve"> </w:t>
      </w:r>
      <w:r w:rsidRPr="00286316">
        <w:rPr>
          <w:rFonts w:ascii="GHEA Grapalat" w:hAnsi="GHEA Grapalat"/>
          <w:lang w:val="ru-RU"/>
        </w:rPr>
        <w:t>հարկային</w:t>
      </w:r>
      <w:r w:rsidRPr="00286316">
        <w:rPr>
          <w:rFonts w:ascii="GHEA Grapalat" w:hAnsi="GHEA Grapalat"/>
          <w:lang w:val="pt-PT"/>
        </w:rPr>
        <w:t xml:space="preserve"> </w:t>
      </w:r>
      <w:r w:rsidRPr="00286316">
        <w:rPr>
          <w:rFonts w:ascii="GHEA Grapalat" w:hAnsi="GHEA Grapalat"/>
          <w:lang w:val="ru-RU"/>
        </w:rPr>
        <w:t>մարմինն</w:t>
      </w:r>
      <w:r w:rsidRPr="00286316">
        <w:rPr>
          <w:rFonts w:ascii="GHEA Grapalat" w:hAnsi="GHEA Grapalat"/>
          <w:lang w:val="pt-PT"/>
        </w:rPr>
        <w:t xml:space="preserve"> </w:t>
      </w:r>
      <w:r w:rsidRPr="00286316">
        <w:rPr>
          <w:rFonts w:ascii="GHEA Grapalat" w:hAnsi="GHEA Grapalat"/>
          <w:lang w:val="ru-RU"/>
        </w:rPr>
        <w:t>է</w:t>
      </w:r>
      <w:r w:rsidR="00111DC7" w:rsidRPr="00286316">
        <w:rPr>
          <w:rFonts w:ascii="GHEA Grapalat" w:hAnsi="GHEA Grapalat"/>
          <w:lang w:val="pt-PT"/>
        </w:rPr>
        <w:t>:</w:t>
      </w:r>
      <w:r w:rsidRPr="00286316">
        <w:rPr>
          <w:rFonts w:ascii="GHEA Grapalat" w:hAnsi="GHEA Grapalat"/>
          <w:lang w:val="pt-PT"/>
        </w:rPr>
        <w:t>»:</w:t>
      </w:r>
    </w:p>
    <w:p w:rsidR="00F501D9" w:rsidRPr="00286316" w:rsidRDefault="00F501D9" w:rsidP="00B51B5F">
      <w:pPr>
        <w:shd w:val="clear" w:color="auto" w:fill="FFFFFF"/>
        <w:tabs>
          <w:tab w:val="left" w:pos="810"/>
          <w:tab w:val="left" w:pos="990"/>
        </w:tabs>
        <w:spacing w:after="0" w:line="360" w:lineRule="auto"/>
        <w:ind w:left="142"/>
        <w:jc w:val="both"/>
        <w:rPr>
          <w:rFonts w:ascii="GHEA Grapalat" w:hAnsi="GHEA Grapalat"/>
          <w:lang w:val="pt-PT"/>
        </w:rPr>
      </w:pPr>
    </w:p>
    <w:p w:rsidR="00F501D9" w:rsidRPr="00286316" w:rsidRDefault="00493312">
      <w:pPr>
        <w:tabs>
          <w:tab w:val="left" w:pos="900"/>
        </w:tabs>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8A6A4F" w:rsidRPr="00286316">
        <w:rPr>
          <w:rFonts w:ascii="GHEA Grapalat" w:hAnsi="GHEA Grapalat"/>
          <w:b/>
          <w:bCs/>
          <w:shd w:val="clear" w:color="auto" w:fill="FFFFFF"/>
          <w:lang w:val="pt-PT"/>
        </w:rPr>
        <w:t>45</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39.1-</w:t>
      </w:r>
      <w:r w:rsidR="00867465" w:rsidRPr="00286316">
        <w:rPr>
          <w:rFonts w:ascii="GHEA Grapalat" w:hAnsi="GHEA Grapalat"/>
          <w:shd w:val="clear" w:color="auto" w:fill="FFFFFF"/>
          <w:lang w:val="ru-RU"/>
        </w:rPr>
        <w:t>ին</w:t>
      </w:r>
      <w:r w:rsidR="00867465"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հոդված</w:t>
      </w:r>
      <w:r w:rsidR="00F501D9" w:rsidRPr="00286316">
        <w:rPr>
          <w:rFonts w:ascii="GHEA Grapalat" w:hAnsi="GHEA Grapalat"/>
          <w:shd w:val="clear" w:color="auto" w:fill="FFFFFF"/>
        </w:rPr>
        <w:t>ում՝</w:t>
      </w:r>
    </w:p>
    <w:p w:rsidR="00F501D9" w:rsidRPr="00286316" w:rsidRDefault="00F501D9">
      <w:pPr>
        <w:tabs>
          <w:tab w:val="left" w:pos="900"/>
        </w:tabs>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1) 1-</w:t>
      </w:r>
      <w:r w:rsidRPr="00286316">
        <w:rPr>
          <w:rFonts w:ascii="GHEA Grapalat" w:hAnsi="GHEA Grapalat"/>
          <w:shd w:val="clear" w:color="auto" w:fill="FFFFFF"/>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մինչև</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պարտատերերի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պահանջների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ցուցակը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կողմից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հաստատվելը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բառերը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փոխարինել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սնանկության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հայտարարությունից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մեկամսյա</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բառերով</w:t>
      </w:r>
      <w:r w:rsidRPr="00286316">
        <w:rPr>
          <w:rFonts w:ascii="GHEA Grapalat" w:hAnsi="GHEA Grapalat"/>
          <w:shd w:val="clear" w:color="auto" w:fill="FFFFFF"/>
          <w:lang w:val="pt-PT"/>
        </w:rPr>
        <w:t>.</w:t>
      </w:r>
    </w:p>
    <w:p w:rsidR="007357C6" w:rsidRPr="00286316" w:rsidRDefault="00F501D9" w:rsidP="007357C6">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2) </w:t>
      </w:r>
      <w:r w:rsidR="007357C6" w:rsidRPr="00286316">
        <w:rPr>
          <w:rFonts w:ascii="GHEA Grapalat" w:hAnsi="GHEA Grapalat"/>
          <w:shd w:val="clear" w:color="auto" w:fill="FFFFFF"/>
          <w:lang w:val="pt-PT"/>
        </w:rPr>
        <w:t>2-րդ մաս</w:t>
      </w:r>
      <w:r w:rsidR="005A11D7" w:rsidRPr="00286316">
        <w:rPr>
          <w:rFonts w:ascii="GHEA Grapalat" w:hAnsi="GHEA Grapalat"/>
          <w:shd w:val="clear" w:color="auto" w:fill="FFFFFF"/>
          <w:lang w:val="pt-PT"/>
        </w:rPr>
        <w:t>ը</w:t>
      </w:r>
      <w:r w:rsidR="007357C6" w:rsidRPr="00286316">
        <w:rPr>
          <w:rFonts w:ascii="GHEA Grapalat" w:hAnsi="GHEA Grapalat"/>
          <w:shd w:val="clear" w:color="auto" w:fill="FFFFFF"/>
          <w:lang w:val="pt-PT"/>
        </w:rPr>
        <w:t xml:space="preserve"> լրացնել հետևյալ բովանդակությամբ 2-</w:t>
      </w:r>
      <w:r w:rsidR="007357C6" w:rsidRPr="00286316">
        <w:rPr>
          <w:rFonts w:ascii="GHEA Grapalat" w:hAnsi="GHEA Grapalat"/>
          <w:shd w:val="clear" w:color="auto" w:fill="FFFFFF"/>
        </w:rPr>
        <w:t>րդ</w:t>
      </w:r>
      <w:r w:rsidR="007357C6" w:rsidRPr="00286316">
        <w:rPr>
          <w:rFonts w:ascii="GHEA Grapalat" w:hAnsi="GHEA Grapalat"/>
          <w:shd w:val="clear" w:color="auto" w:fill="FFFFFF"/>
          <w:lang w:val="pt-PT"/>
        </w:rPr>
        <w:t xml:space="preserve"> </w:t>
      </w:r>
      <w:r w:rsidR="007357C6" w:rsidRPr="00286316">
        <w:rPr>
          <w:rFonts w:ascii="GHEA Grapalat" w:hAnsi="GHEA Grapalat"/>
          <w:shd w:val="clear" w:color="auto" w:fill="FFFFFF"/>
        </w:rPr>
        <w:t>նախադասությ</w:t>
      </w:r>
      <w:r w:rsidR="005A11D7" w:rsidRPr="00286316">
        <w:rPr>
          <w:rFonts w:ascii="GHEA Grapalat" w:hAnsi="GHEA Grapalat"/>
          <w:shd w:val="clear" w:color="auto" w:fill="FFFFFF"/>
        </w:rPr>
        <w:t>ամբ</w:t>
      </w:r>
      <w:r w:rsidR="007357C6" w:rsidRPr="00286316">
        <w:rPr>
          <w:rFonts w:ascii="GHEA Grapalat" w:hAnsi="GHEA Grapalat"/>
          <w:shd w:val="clear" w:color="auto" w:fill="FFFFFF"/>
          <w:lang w:val="pt-PT"/>
        </w:rPr>
        <w:t>.</w:t>
      </w:r>
    </w:p>
    <w:p w:rsidR="007357C6" w:rsidRPr="00286316" w:rsidRDefault="007357C6" w:rsidP="007357C6">
      <w:pPr>
        <w:spacing w:after="0" w:line="360" w:lineRule="auto"/>
        <w:ind w:firstLine="708"/>
        <w:jc w:val="both"/>
        <w:rPr>
          <w:rFonts w:ascii="GHEA Grapalat" w:hAnsi="GHEA Grapalat"/>
          <w:color w:val="auto"/>
          <w:lang w:val="pt-PT"/>
        </w:rPr>
      </w:pPr>
      <w:r w:rsidRPr="00286316">
        <w:rPr>
          <w:rFonts w:ascii="GHEA Grapalat" w:hAnsi="GHEA Grapalat" w:cs="Sylfaen"/>
          <w:color w:val="auto"/>
          <w:lang w:val="pt-PT"/>
        </w:rPr>
        <w:t>«Ա</w:t>
      </w:r>
      <w:r w:rsidRPr="00286316">
        <w:rPr>
          <w:rFonts w:ascii="GHEA Grapalat" w:hAnsi="GHEA Grapalat" w:cs="Sylfaen"/>
          <w:color w:val="auto"/>
        </w:rPr>
        <w:t>պահովված</w:t>
      </w:r>
      <w:r w:rsidRPr="00286316">
        <w:rPr>
          <w:rFonts w:ascii="GHEA Grapalat" w:hAnsi="GHEA Grapalat" w:cs="Sylfaen"/>
          <w:color w:val="auto"/>
          <w:lang w:val="pt-PT"/>
        </w:rPr>
        <w:t xml:space="preserve"> </w:t>
      </w:r>
      <w:r w:rsidRPr="00286316">
        <w:rPr>
          <w:rFonts w:ascii="GHEA Grapalat" w:hAnsi="GHEA Grapalat" w:cs="Sylfaen"/>
          <w:color w:val="auto"/>
        </w:rPr>
        <w:t>իրավունքի</w:t>
      </w:r>
      <w:r w:rsidRPr="00286316">
        <w:rPr>
          <w:rFonts w:ascii="GHEA Grapalat" w:hAnsi="GHEA Grapalat" w:cs="Sylfaen"/>
          <w:color w:val="auto"/>
          <w:lang w:val="pt-PT"/>
        </w:rPr>
        <w:t xml:space="preserve"> </w:t>
      </w:r>
      <w:r w:rsidRPr="00286316">
        <w:rPr>
          <w:rFonts w:ascii="GHEA Grapalat" w:hAnsi="GHEA Grapalat" w:cs="Sylfaen"/>
          <w:color w:val="auto"/>
        </w:rPr>
        <w:t>առարկայի</w:t>
      </w:r>
      <w:r w:rsidRPr="00286316">
        <w:rPr>
          <w:rFonts w:ascii="GHEA Grapalat" w:hAnsi="GHEA Grapalat" w:cs="Sylfaen"/>
          <w:color w:val="auto"/>
          <w:lang w:val="pt-PT"/>
        </w:rPr>
        <w:t xml:space="preserve"> </w:t>
      </w:r>
      <w:r w:rsidRPr="00286316">
        <w:rPr>
          <w:rFonts w:ascii="GHEA Grapalat" w:hAnsi="GHEA Grapalat" w:cs="Sylfaen"/>
          <w:color w:val="auto"/>
        </w:rPr>
        <w:t>արտադատական</w:t>
      </w:r>
      <w:r w:rsidRPr="00286316">
        <w:rPr>
          <w:rFonts w:ascii="GHEA Grapalat" w:hAnsi="GHEA Grapalat" w:cs="Sylfaen"/>
          <w:color w:val="auto"/>
          <w:lang w:val="pt-PT"/>
        </w:rPr>
        <w:t xml:space="preserve"> </w:t>
      </w:r>
      <w:r w:rsidRPr="00286316">
        <w:rPr>
          <w:rFonts w:ascii="GHEA Grapalat" w:hAnsi="GHEA Grapalat" w:cs="Sylfaen"/>
          <w:color w:val="auto"/>
        </w:rPr>
        <w:t>իրացման</w:t>
      </w:r>
      <w:r w:rsidRPr="00286316">
        <w:rPr>
          <w:rFonts w:ascii="GHEA Grapalat" w:hAnsi="GHEA Grapalat" w:cs="Sylfaen"/>
          <w:color w:val="auto"/>
          <w:lang w:val="pt-PT"/>
        </w:rPr>
        <w:t xml:space="preserve"> </w:t>
      </w:r>
      <w:r w:rsidRPr="00286316">
        <w:rPr>
          <w:rFonts w:ascii="GHEA Grapalat" w:hAnsi="GHEA Grapalat" w:cs="Sylfaen"/>
          <w:color w:val="auto"/>
        </w:rPr>
        <w:t>մասին</w:t>
      </w:r>
      <w:r w:rsidRPr="00286316">
        <w:rPr>
          <w:rFonts w:ascii="GHEA Grapalat" w:hAnsi="GHEA Grapalat" w:cs="Sylfaen"/>
          <w:color w:val="auto"/>
          <w:lang w:val="pt-PT"/>
        </w:rPr>
        <w:t xml:space="preserve"> </w:t>
      </w:r>
      <w:r w:rsidRPr="00286316">
        <w:rPr>
          <w:rFonts w:ascii="GHEA Grapalat" w:hAnsi="GHEA Grapalat" w:cs="Sylfaen"/>
          <w:color w:val="auto"/>
        </w:rPr>
        <w:t>դիմումը</w:t>
      </w:r>
      <w:r w:rsidRPr="00286316">
        <w:rPr>
          <w:rFonts w:ascii="GHEA Grapalat" w:hAnsi="GHEA Grapalat"/>
          <w:color w:val="auto"/>
          <w:lang w:val="pt-PT"/>
        </w:rPr>
        <w:t xml:space="preserve"> մերժվելու դեպքում դիմումն </w:t>
      </w:r>
      <w:r w:rsidRPr="00286316">
        <w:rPr>
          <w:rFonts w:ascii="GHEA Grapalat" w:hAnsi="GHEA Grapalat" w:cs="Sylfaen"/>
          <w:color w:val="auto"/>
        </w:rPr>
        <w:t>ընդունվում</w:t>
      </w:r>
      <w:r w:rsidRPr="00286316">
        <w:rPr>
          <w:rFonts w:ascii="GHEA Grapalat" w:hAnsi="GHEA Grapalat"/>
          <w:color w:val="auto"/>
          <w:lang w:val="pt-PT"/>
        </w:rPr>
        <w:t xml:space="preserve"> </w:t>
      </w:r>
      <w:r w:rsidRPr="00286316">
        <w:rPr>
          <w:rFonts w:ascii="GHEA Grapalat" w:hAnsi="GHEA Grapalat" w:cs="Sylfaen"/>
          <w:color w:val="auto"/>
        </w:rPr>
        <w:t>է</w:t>
      </w:r>
      <w:r w:rsidRPr="00286316">
        <w:rPr>
          <w:rFonts w:ascii="GHEA Grapalat" w:hAnsi="GHEA Grapalat"/>
          <w:color w:val="auto"/>
          <w:lang w:val="pt-PT"/>
        </w:rPr>
        <w:t xml:space="preserve"> </w:t>
      </w:r>
      <w:r w:rsidRPr="00286316">
        <w:rPr>
          <w:rFonts w:ascii="GHEA Grapalat" w:hAnsi="GHEA Grapalat" w:cs="Sylfaen"/>
          <w:color w:val="auto"/>
        </w:rPr>
        <w:t>որպես</w:t>
      </w:r>
      <w:r w:rsidRPr="00286316">
        <w:rPr>
          <w:rFonts w:ascii="GHEA Grapalat" w:hAnsi="GHEA Grapalat"/>
          <w:color w:val="auto"/>
          <w:lang w:val="pt-PT"/>
        </w:rPr>
        <w:t xml:space="preserve"> </w:t>
      </w:r>
      <w:r w:rsidRPr="00286316">
        <w:rPr>
          <w:rFonts w:ascii="GHEA Grapalat" w:hAnsi="GHEA Grapalat" w:cs="Sylfaen"/>
          <w:color w:val="auto"/>
        </w:rPr>
        <w:t>սույն</w:t>
      </w:r>
      <w:r w:rsidRPr="00286316">
        <w:rPr>
          <w:rFonts w:ascii="GHEA Grapalat" w:hAnsi="GHEA Grapalat"/>
          <w:color w:val="auto"/>
          <w:lang w:val="pt-PT"/>
        </w:rPr>
        <w:t xml:space="preserve"> </w:t>
      </w:r>
      <w:r w:rsidRPr="00286316">
        <w:rPr>
          <w:rFonts w:ascii="GHEA Grapalat" w:hAnsi="GHEA Grapalat" w:cs="Sylfaen"/>
          <w:color w:val="auto"/>
        </w:rPr>
        <w:t>օրենքի</w:t>
      </w:r>
      <w:r w:rsidRPr="00286316">
        <w:rPr>
          <w:rFonts w:ascii="GHEA Grapalat" w:hAnsi="GHEA Grapalat"/>
          <w:color w:val="auto"/>
          <w:lang w:val="pt-PT"/>
        </w:rPr>
        <w:t xml:space="preserve"> 46-</w:t>
      </w:r>
      <w:r w:rsidRPr="00286316">
        <w:rPr>
          <w:rFonts w:ascii="GHEA Grapalat" w:hAnsi="GHEA Grapalat" w:cs="Sylfaen"/>
          <w:color w:val="auto"/>
        </w:rPr>
        <w:t>րդ</w:t>
      </w:r>
      <w:r w:rsidRPr="00286316">
        <w:rPr>
          <w:rFonts w:ascii="GHEA Grapalat" w:hAnsi="GHEA Grapalat"/>
          <w:color w:val="auto"/>
          <w:lang w:val="pt-PT"/>
        </w:rPr>
        <w:t xml:space="preserve"> </w:t>
      </w:r>
      <w:r w:rsidRPr="00286316">
        <w:rPr>
          <w:rFonts w:ascii="GHEA Grapalat" w:hAnsi="GHEA Grapalat" w:cs="Sylfaen"/>
          <w:color w:val="auto"/>
        </w:rPr>
        <w:t>հոդվածով</w:t>
      </w:r>
      <w:r w:rsidRPr="00286316">
        <w:rPr>
          <w:rFonts w:ascii="GHEA Grapalat" w:hAnsi="GHEA Grapalat"/>
          <w:color w:val="auto"/>
          <w:lang w:val="pt-PT"/>
        </w:rPr>
        <w:t xml:space="preserve"> </w:t>
      </w:r>
      <w:r w:rsidRPr="00286316">
        <w:rPr>
          <w:rFonts w:ascii="GHEA Grapalat" w:hAnsi="GHEA Grapalat" w:cs="Sylfaen"/>
          <w:color w:val="auto"/>
        </w:rPr>
        <w:t>ներկայացված</w:t>
      </w:r>
      <w:r w:rsidRPr="00286316">
        <w:rPr>
          <w:rFonts w:ascii="GHEA Grapalat" w:hAnsi="GHEA Grapalat"/>
          <w:color w:val="auto"/>
          <w:lang w:val="pt-PT"/>
        </w:rPr>
        <w:t xml:space="preserve"> </w:t>
      </w:r>
      <w:r w:rsidRPr="00286316">
        <w:rPr>
          <w:rFonts w:ascii="GHEA Grapalat" w:hAnsi="GHEA Grapalat" w:cs="Sylfaen"/>
          <w:color w:val="auto"/>
        </w:rPr>
        <w:t>պահանջ</w:t>
      </w:r>
      <w:r w:rsidRPr="00286316">
        <w:rPr>
          <w:rFonts w:ascii="GHEA Grapalat" w:hAnsi="GHEA Grapalat"/>
          <w:color w:val="auto"/>
          <w:lang w:val="pt-PT"/>
        </w:rPr>
        <w:t>:».</w:t>
      </w:r>
    </w:p>
    <w:p w:rsidR="00F501D9" w:rsidRPr="00286316" w:rsidRDefault="007357C6">
      <w:pPr>
        <w:tabs>
          <w:tab w:val="left" w:pos="900"/>
        </w:tabs>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3) </w:t>
      </w:r>
      <w:r w:rsidR="00F501D9" w:rsidRPr="00286316">
        <w:rPr>
          <w:rFonts w:ascii="GHEA Grapalat" w:hAnsi="GHEA Grapalat"/>
          <w:shd w:val="clear" w:color="auto" w:fill="FFFFFF"/>
        </w:rPr>
        <w:t>լրացնել</w:t>
      </w:r>
      <w:r w:rsidR="00F501D9" w:rsidRPr="00286316">
        <w:rPr>
          <w:rFonts w:ascii="GHEA Grapalat" w:hAnsi="GHEA Grapalat"/>
          <w:shd w:val="clear" w:color="auto" w:fill="FFFFFF"/>
          <w:lang w:val="pt-PT"/>
        </w:rPr>
        <w:t xml:space="preserve"> </w:t>
      </w:r>
      <w:r w:rsidR="00F501D9" w:rsidRPr="00286316">
        <w:rPr>
          <w:rFonts w:ascii="GHEA Grapalat" w:hAnsi="GHEA Grapalat"/>
          <w:shd w:val="clear" w:color="auto" w:fill="FFFFFF"/>
        </w:rPr>
        <w:t>հետևյալ</w:t>
      </w:r>
      <w:r w:rsidR="00F501D9" w:rsidRPr="00286316">
        <w:rPr>
          <w:rFonts w:ascii="GHEA Grapalat" w:hAnsi="GHEA Grapalat"/>
          <w:shd w:val="clear" w:color="auto" w:fill="FFFFFF"/>
          <w:lang w:val="pt-PT"/>
        </w:rPr>
        <w:t xml:space="preserve"> </w:t>
      </w:r>
      <w:r w:rsidR="00F501D9" w:rsidRPr="00286316">
        <w:rPr>
          <w:rFonts w:ascii="GHEA Grapalat" w:hAnsi="GHEA Grapalat"/>
          <w:shd w:val="clear" w:color="auto" w:fill="FFFFFF"/>
        </w:rPr>
        <w:t>բովանդակությամբ</w:t>
      </w:r>
      <w:r w:rsidR="00F501D9" w:rsidRPr="00286316">
        <w:rPr>
          <w:rFonts w:ascii="GHEA Grapalat" w:hAnsi="GHEA Grapalat"/>
          <w:shd w:val="clear" w:color="auto" w:fill="FFFFFF"/>
          <w:lang w:val="pt-PT"/>
        </w:rPr>
        <w:t xml:space="preserve"> 3-</w:t>
      </w:r>
      <w:r w:rsidR="00F501D9" w:rsidRPr="00286316">
        <w:rPr>
          <w:rFonts w:ascii="GHEA Grapalat" w:hAnsi="GHEA Grapalat"/>
          <w:shd w:val="clear" w:color="auto" w:fill="FFFFFF"/>
        </w:rPr>
        <w:t>րդ</w:t>
      </w:r>
      <w:r w:rsidR="00F501D9" w:rsidRPr="00286316">
        <w:rPr>
          <w:rFonts w:ascii="GHEA Grapalat" w:hAnsi="GHEA Grapalat"/>
          <w:shd w:val="clear" w:color="auto" w:fill="FFFFFF"/>
          <w:lang w:val="pt-PT"/>
        </w:rPr>
        <w:t xml:space="preserve"> </w:t>
      </w:r>
      <w:r w:rsidR="00F501D9" w:rsidRPr="00286316">
        <w:rPr>
          <w:rFonts w:ascii="GHEA Grapalat" w:hAnsi="GHEA Grapalat"/>
          <w:shd w:val="clear" w:color="auto" w:fill="FFFFFF"/>
        </w:rPr>
        <w:t>մաս</w:t>
      </w:r>
      <w:r w:rsidR="00F501D9" w:rsidRPr="00286316">
        <w:rPr>
          <w:rFonts w:ascii="GHEA Grapalat" w:hAnsi="GHEA Grapalat"/>
          <w:shd w:val="clear" w:color="auto" w:fill="FFFFFF"/>
          <w:lang w:val="pt-PT"/>
        </w:rPr>
        <w:t>.</w:t>
      </w:r>
    </w:p>
    <w:p w:rsidR="00DE4290" w:rsidRPr="00286316" w:rsidRDefault="00F501D9" w:rsidP="00607932">
      <w:pPr>
        <w:spacing w:after="0" w:line="360" w:lineRule="auto"/>
        <w:ind w:firstLine="708"/>
        <w:jc w:val="both"/>
        <w:rPr>
          <w:rFonts w:ascii="GHEA Grapalat" w:hAnsi="GHEA Grapalat"/>
          <w:color w:val="auto"/>
          <w:lang w:val="pt-PT"/>
        </w:rPr>
      </w:pPr>
      <w:r w:rsidRPr="00286316">
        <w:rPr>
          <w:rFonts w:ascii="GHEA Grapalat" w:hAnsi="GHEA Grapalat"/>
          <w:color w:val="auto"/>
          <w:lang w:val="pt-PT"/>
        </w:rPr>
        <w:t xml:space="preserve">«3. Սույն հոդվածով սահմանված </w:t>
      </w:r>
      <w:r w:rsidRPr="00286316">
        <w:rPr>
          <w:rFonts w:ascii="GHEA Grapalat" w:hAnsi="GHEA Grapalat"/>
          <w:color w:val="auto"/>
          <w:lang w:val="ru-RU"/>
        </w:rPr>
        <w:t>իրավունքից</w:t>
      </w:r>
      <w:r w:rsidRPr="00286316">
        <w:rPr>
          <w:rFonts w:ascii="GHEA Grapalat" w:hAnsi="GHEA Grapalat"/>
          <w:color w:val="auto"/>
          <w:lang w:val="pt-PT"/>
        </w:rPr>
        <w:t xml:space="preserve"> </w:t>
      </w:r>
      <w:r w:rsidRPr="00286316">
        <w:rPr>
          <w:rFonts w:ascii="GHEA Grapalat" w:hAnsi="GHEA Grapalat"/>
          <w:color w:val="auto"/>
          <w:lang w:val="ru-RU"/>
        </w:rPr>
        <w:t>օգտվում</w:t>
      </w:r>
      <w:r w:rsidRPr="00286316">
        <w:rPr>
          <w:rFonts w:ascii="GHEA Grapalat" w:hAnsi="GHEA Grapalat"/>
          <w:color w:val="auto"/>
          <w:lang w:val="pt-PT"/>
        </w:rPr>
        <w:t xml:space="preserve"> </w:t>
      </w:r>
      <w:r w:rsidRPr="00286316">
        <w:rPr>
          <w:rFonts w:ascii="GHEA Grapalat" w:hAnsi="GHEA Grapalat"/>
          <w:color w:val="auto"/>
          <w:lang w:val="ru-RU"/>
        </w:rPr>
        <w:t>է</w:t>
      </w:r>
      <w:r w:rsidRPr="00286316">
        <w:rPr>
          <w:rFonts w:ascii="GHEA Grapalat" w:hAnsi="GHEA Grapalat"/>
          <w:color w:val="auto"/>
          <w:lang w:val="pt-PT"/>
        </w:rPr>
        <w:t xml:space="preserve"> </w:t>
      </w:r>
      <w:r w:rsidRPr="00286316">
        <w:rPr>
          <w:rFonts w:ascii="GHEA Grapalat" w:hAnsi="GHEA Grapalat"/>
          <w:color w:val="auto"/>
          <w:lang w:val="ru-RU"/>
        </w:rPr>
        <w:t>նաև</w:t>
      </w:r>
      <w:r w:rsidRPr="00286316">
        <w:rPr>
          <w:rFonts w:ascii="GHEA Grapalat" w:hAnsi="GHEA Grapalat"/>
          <w:color w:val="auto"/>
          <w:lang w:val="pt-PT"/>
        </w:rPr>
        <w:t xml:space="preserve"> </w:t>
      </w:r>
      <w:r w:rsidRPr="00286316">
        <w:rPr>
          <w:rFonts w:ascii="GHEA Grapalat" w:hAnsi="GHEA Grapalat"/>
          <w:color w:val="auto"/>
          <w:lang w:val="ru-RU"/>
        </w:rPr>
        <w:t>այն</w:t>
      </w:r>
      <w:r w:rsidRPr="00286316">
        <w:rPr>
          <w:rFonts w:ascii="GHEA Grapalat" w:hAnsi="GHEA Grapalat"/>
          <w:color w:val="auto"/>
          <w:lang w:val="pt-PT"/>
        </w:rPr>
        <w:t xml:space="preserve"> </w:t>
      </w:r>
      <w:r w:rsidRPr="00286316">
        <w:rPr>
          <w:rFonts w:ascii="GHEA Grapalat" w:hAnsi="GHEA Grapalat"/>
          <w:color w:val="auto"/>
          <w:lang w:val="ru-RU"/>
        </w:rPr>
        <w:t>անձը</w:t>
      </w:r>
      <w:r w:rsidRPr="00286316">
        <w:rPr>
          <w:rFonts w:ascii="GHEA Grapalat" w:hAnsi="GHEA Grapalat"/>
          <w:color w:val="auto"/>
          <w:lang w:val="pt-PT"/>
        </w:rPr>
        <w:t xml:space="preserve">, </w:t>
      </w:r>
      <w:r w:rsidRPr="00286316">
        <w:rPr>
          <w:rFonts w:ascii="GHEA Grapalat" w:hAnsi="GHEA Grapalat"/>
          <w:color w:val="auto"/>
          <w:lang w:val="ru-RU"/>
        </w:rPr>
        <w:t>ում</w:t>
      </w:r>
      <w:r w:rsidRPr="00286316">
        <w:rPr>
          <w:rFonts w:ascii="GHEA Grapalat" w:hAnsi="GHEA Grapalat"/>
          <w:color w:val="auto"/>
          <w:lang w:val="pt-PT"/>
        </w:rPr>
        <w:t xml:space="preserve"> </w:t>
      </w:r>
      <w:r w:rsidRPr="00286316">
        <w:rPr>
          <w:rFonts w:ascii="GHEA Grapalat" w:hAnsi="GHEA Grapalat"/>
          <w:color w:val="auto"/>
          <w:lang w:val="ru-RU"/>
        </w:rPr>
        <w:t>նկատմամբ</w:t>
      </w:r>
      <w:r w:rsidRPr="00286316">
        <w:rPr>
          <w:rFonts w:ascii="GHEA Grapalat" w:hAnsi="GHEA Grapalat"/>
          <w:color w:val="auto"/>
          <w:lang w:val="pt-PT"/>
        </w:rPr>
        <w:t xml:space="preserve"> </w:t>
      </w:r>
      <w:r w:rsidRPr="00286316">
        <w:rPr>
          <w:rFonts w:ascii="GHEA Grapalat" w:hAnsi="GHEA Grapalat"/>
          <w:color w:val="auto"/>
          <w:lang w:val="ru-RU"/>
        </w:rPr>
        <w:t>պարտապանը</w:t>
      </w:r>
      <w:r w:rsidRPr="00286316">
        <w:rPr>
          <w:rFonts w:ascii="GHEA Grapalat" w:hAnsi="GHEA Grapalat"/>
          <w:color w:val="auto"/>
          <w:lang w:val="pt-PT"/>
        </w:rPr>
        <w:t xml:space="preserve"> </w:t>
      </w:r>
      <w:r w:rsidRPr="00286316">
        <w:rPr>
          <w:rFonts w:ascii="GHEA Grapalat" w:hAnsi="GHEA Grapalat"/>
          <w:color w:val="auto"/>
          <w:lang w:val="ru-RU"/>
        </w:rPr>
        <w:t>հանդես</w:t>
      </w:r>
      <w:r w:rsidRPr="00286316">
        <w:rPr>
          <w:rFonts w:ascii="GHEA Grapalat" w:hAnsi="GHEA Grapalat"/>
          <w:color w:val="auto"/>
          <w:lang w:val="pt-PT"/>
        </w:rPr>
        <w:t xml:space="preserve"> </w:t>
      </w:r>
      <w:r w:rsidRPr="00286316">
        <w:rPr>
          <w:rFonts w:ascii="GHEA Grapalat" w:hAnsi="GHEA Grapalat"/>
          <w:color w:val="auto"/>
          <w:lang w:val="ru-RU"/>
        </w:rPr>
        <w:t>է</w:t>
      </w:r>
      <w:r w:rsidRPr="00286316">
        <w:rPr>
          <w:rFonts w:ascii="GHEA Grapalat" w:hAnsi="GHEA Grapalat"/>
          <w:color w:val="auto"/>
          <w:lang w:val="pt-PT"/>
        </w:rPr>
        <w:t xml:space="preserve"> </w:t>
      </w:r>
      <w:r w:rsidRPr="00286316">
        <w:rPr>
          <w:rFonts w:ascii="GHEA Grapalat" w:hAnsi="GHEA Grapalat"/>
          <w:color w:val="auto"/>
          <w:lang w:val="ru-RU"/>
        </w:rPr>
        <w:t>գալիս</w:t>
      </w:r>
      <w:r w:rsidRPr="00286316">
        <w:rPr>
          <w:rFonts w:ascii="GHEA Grapalat" w:hAnsi="GHEA Grapalat"/>
          <w:color w:val="auto"/>
          <w:lang w:val="pt-PT"/>
        </w:rPr>
        <w:t xml:space="preserve"> </w:t>
      </w:r>
      <w:r w:rsidRPr="00286316">
        <w:rPr>
          <w:rFonts w:ascii="GHEA Grapalat" w:hAnsi="GHEA Grapalat"/>
          <w:color w:val="auto"/>
          <w:lang w:val="ru-RU"/>
        </w:rPr>
        <w:t>որպես</w:t>
      </w:r>
      <w:r w:rsidRPr="00286316">
        <w:rPr>
          <w:rFonts w:ascii="GHEA Grapalat" w:hAnsi="GHEA Grapalat"/>
          <w:color w:val="auto"/>
          <w:lang w:val="pt-PT"/>
        </w:rPr>
        <w:t xml:space="preserve"> </w:t>
      </w:r>
      <w:r w:rsidRPr="00286316">
        <w:rPr>
          <w:rFonts w:ascii="GHEA Grapalat" w:hAnsi="GHEA Grapalat"/>
          <w:color w:val="auto"/>
        </w:rPr>
        <w:t>երրորդ</w:t>
      </w:r>
      <w:r w:rsidRPr="00286316">
        <w:rPr>
          <w:rFonts w:ascii="GHEA Grapalat" w:hAnsi="GHEA Grapalat"/>
          <w:color w:val="auto"/>
          <w:lang w:val="pt-PT"/>
        </w:rPr>
        <w:t xml:space="preserve"> </w:t>
      </w:r>
      <w:r w:rsidRPr="00286316">
        <w:rPr>
          <w:rFonts w:ascii="GHEA Grapalat" w:hAnsi="GHEA Grapalat"/>
          <w:color w:val="auto"/>
        </w:rPr>
        <w:t>անձ</w:t>
      </w:r>
      <w:r w:rsidRPr="00286316">
        <w:rPr>
          <w:rFonts w:ascii="GHEA Grapalat" w:hAnsi="GHEA Grapalat"/>
          <w:color w:val="auto"/>
          <w:lang w:val="pt-PT"/>
        </w:rPr>
        <w:t xml:space="preserve"> </w:t>
      </w:r>
      <w:r w:rsidRPr="00286316">
        <w:rPr>
          <w:rFonts w:ascii="GHEA Grapalat" w:hAnsi="GHEA Grapalat"/>
          <w:color w:val="auto"/>
          <w:lang w:val="ru-RU"/>
        </w:rPr>
        <w:t>գրավատու</w:t>
      </w:r>
      <w:r w:rsidRPr="00286316">
        <w:rPr>
          <w:rFonts w:ascii="GHEA Grapalat" w:hAnsi="GHEA Grapalat"/>
          <w:color w:val="auto"/>
          <w:lang w:val="pt-PT"/>
        </w:rPr>
        <w:t xml:space="preserve">:»: </w:t>
      </w: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8A6A4F" w:rsidRPr="00286316">
        <w:rPr>
          <w:rFonts w:ascii="GHEA Grapalat" w:hAnsi="GHEA Grapalat"/>
          <w:b/>
          <w:bCs/>
          <w:shd w:val="clear" w:color="auto" w:fill="FFFFFF"/>
          <w:lang w:val="pt-PT"/>
        </w:rPr>
        <w:t>46</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00081DE2" w:rsidRPr="00286316">
        <w:rPr>
          <w:rFonts w:ascii="GHEA Grapalat" w:hAnsi="GHEA Grapalat"/>
          <w:shd w:val="clear" w:color="auto" w:fill="FFFFFF"/>
        </w:rPr>
        <w:t>հետևյալ</w:t>
      </w:r>
      <w:r w:rsidR="00081DE2" w:rsidRPr="00286316">
        <w:rPr>
          <w:rFonts w:ascii="GHEA Grapalat" w:hAnsi="GHEA Grapalat"/>
          <w:shd w:val="clear" w:color="auto" w:fill="FFFFFF"/>
          <w:lang w:val="pt-PT"/>
        </w:rPr>
        <w:t xml:space="preserve"> </w:t>
      </w:r>
      <w:r w:rsidR="00081DE2" w:rsidRPr="00286316">
        <w:rPr>
          <w:rFonts w:ascii="GHEA Grapalat" w:hAnsi="GHEA Grapalat"/>
          <w:shd w:val="clear" w:color="auto" w:fill="FFFFFF"/>
        </w:rPr>
        <w:t>բովանդակությամբ</w:t>
      </w:r>
      <w:r w:rsidR="00081DE2" w:rsidRPr="00286316">
        <w:rPr>
          <w:rFonts w:ascii="GHEA Grapalat" w:hAnsi="GHEA Grapalat"/>
          <w:shd w:val="clear" w:color="auto" w:fill="FFFFFF"/>
          <w:lang w:val="pt-PT"/>
        </w:rPr>
        <w:t xml:space="preserve"> </w:t>
      </w:r>
      <w:r w:rsidRPr="00286316">
        <w:rPr>
          <w:rFonts w:ascii="GHEA Grapalat" w:hAnsi="GHEA Grapalat"/>
          <w:shd w:val="clear" w:color="auto" w:fill="FFFFFF"/>
          <w:lang w:val="pt-PT"/>
        </w:rPr>
        <w:t>39.</w:t>
      </w:r>
      <w:r w:rsidR="00081DE2" w:rsidRPr="00286316">
        <w:rPr>
          <w:rFonts w:ascii="GHEA Grapalat" w:hAnsi="GHEA Grapalat"/>
          <w:shd w:val="clear" w:color="auto" w:fill="FFFFFF"/>
          <w:lang w:val="pt-PT"/>
        </w:rPr>
        <w:t>3</w:t>
      </w:r>
      <w:r w:rsidRPr="00286316">
        <w:rPr>
          <w:rFonts w:ascii="GHEA Grapalat" w:hAnsi="GHEA Grapalat"/>
          <w:shd w:val="clear" w:color="auto" w:fill="FFFFFF"/>
          <w:lang w:val="pt-PT"/>
        </w:rPr>
        <w:t>-</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w:t>
      </w:r>
      <w:r w:rsidR="00857044" w:rsidRPr="00286316">
        <w:rPr>
          <w:rFonts w:ascii="GHEA Grapalat" w:hAnsi="GHEA Grapalat"/>
          <w:shd w:val="clear" w:color="auto" w:fill="FFFFFF"/>
        </w:rPr>
        <w:t>ով</w:t>
      </w:r>
      <w:r w:rsidR="00857044" w:rsidRPr="00286316">
        <w:rPr>
          <w:rFonts w:ascii="GHEA Grapalat" w:hAnsi="GHEA Grapalat"/>
          <w:shd w:val="clear" w:color="auto" w:fill="FFFFFF"/>
          <w:lang w:val="pt-PT"/>
        </w:rPr>
        <w:t>.</w:t>
      </w:r>
      <w:proofErr w:type="gramEnd"/>
      <w:r w:rsidRPr="00286316">
        <w:rPr>
          <w:rFonts w:ascii="GHEA Grapalat" w:hAnsi="GHEA Grapalat"/>
          <w:shd w:val="clear" w:color="auto" w:fill="FFFFFF"/>
          <w:lang w:val="pt-PT"/>
        </w:rPr>
        <w:t xml:space="preserve"> </w:t>
      </w: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Pr="00286316">
        <w:rPr>
          <w:rFonts w:ascii="GHEA Grapalat" w:hAnsi="GHEA Grapalat"/>
          <w:b/>
          <w:bCs/>
          <w:shd w:val="clear" w:color="auto" w:fill="FFFFFF"/>
          <w:lang w:val="ru-RU"/>
        </w:rPr>
        <w:t>Հոդված</w:t>
      </w:r>
      <w:r w:rsidRPr="00286316">
        <w:rPr>
          <w:rFonts w:ascii="GHEA Grapalat" w:hAnsi="GHEA Grapalat"/>
          <w:b/>
          <w:bCs/>
          <w:shd w:val="clear" w:color="auto" w:fill="FFFFFF"/>
          <w:lang w:val="pt-PT"/>
        </w:rPr>
        <w:t xml:space="preserve"> 39.</w:t>
      </w:r>
      <w:r w:rsidR="00081DE2" w:rsidRPr="00286316">
        <w:rPr>
          <w:rFonts w:ascii="GHEA Grapalat" w:hAnsi="GHEA Grapalat"/>
          <w:b/>
          <w:bCs/>
          <w:shd w:val="clear" w:color="auto" w:fill="FFFFFF"/>
          <w:lang w:val="pt-PT"/>
        </w:rPr>
        <w:t>3</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ru-RU"/>
        </w:rPr>
        <w:t>Ապահովված</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ru-RU"/>
        </w:rPr>
        <w:t>իրավունքի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ru-RU"/>
        </w:rPr>
        <w:t>առարկայի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ru-RU"/>
        </w:rPr>
        <w:t>իրացումը</w:t>
      </w:r>
    </w:p>
    <w:p w:rsidR="004E0EF7" w:rsidRPr="00286316" w:rsidRDefault="00111DC7">
      <w:pPr>
        <w:pStyle w:val="Body"/>
        <w:spacing w:line="360" w:lineRule="auto"/>
        <w:ind w:firstLine="708"/>
        <w:rPr>
          <w:color w:val="auto"/>
          <w:sz w:val="22"/>
          <w:szCs w:val="22"/>
          <w:shd w:val="clear" w:color="auto" w:fill="FFFFFF"/>
          <w:lang w:val="pt-PT"/>
        </w:rPr>
      </w:pPr>
      <w:r w:rsidRPr="00286316">
        <w:rPr>
          <w:color w:val="auto"/>
          <w:sz w:val="22"/>
          <w:szCs w:val="22"/>
          <w:shd w:val="clear" w:color="auto" w:fill="FFFFFF"/>
          <w:lang w:val="pt-PT"/>
        </w:rPr>
        <w:t xml:space="preserve">1.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պարտատերը</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կարող</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է</w:t>
      </w:r>
      <w:r w:rsidRPr="00286316">
        <w:rPr>
          <w:color w:val="auto"/>
          <w:sz w:val="22"/>
          <w:szCs w:val="22"/>
          <w:shd w:val="clear" w:color="auto" w:fill="FFFFFF"/>
          <w:lang w:val="pt-PT"/>
        </w:rPr>
        <w:t xml:space="preserve"> </w:t>
      </w:r>
      <w:r w:rsidR="002907FC" w:rsidRPr="00286316">
        <w:rPr>
          <w:color w:val="auto"/>
          <w:sz w:val="22"/>
          <w:szCs w:val="22"/>
          <w:shd w:val="clear" w:color="auto" w:fill="FFFFFF"/>
          <w:lang w:val="pt-PT"/>
        </w:rPr>
        <w:t xml:space="preserve">արտադատական կարգով </w:t>
      </w:r>
      <w:r w:rsidRPr="00286316">
        <w:rPr>
          <w:color w:val="auto"/>
          <w:sz w:val="22"/>
          <w:szCs w:val="22"/>
          <w:shd w:val="clear" w:color="auto" w:fill="FFFFFF"/>
          <w:lang w:val="ru-RU"/>
        </w:rPr>
        <w:t>իրացնել</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առարկան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եթե</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առկա</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է</w:t>
      </w:r>
      <w:r w:rsidRPr="00286316">
        <w:rPr>
          <w:color w:val="auto"/>
          <w:sz w:val="22"/>
          <w:szCs w:val="22"/>
          <w:shd w:val="clear" w:color="auto" w:fill="FFFFFF"/>
          <w:lang w:val="pt-PT"/>
        </w:rPr>
        <w:t xml:space="preserve"> </w:t>
      </w:r>
      <w:r w:rsidR="00780885" w:rsidRPr="00286316">
        <w:rPr>
          <w:color w:val="auto"/>
          <w:sz w:val="22"/>
          <w:szCs w:val="22"/>
          <w:shd w:val="clear" w:color="auto" w:fill="FFFFFF"/>
          <w:lang w:val="pt-PT"/>
        </w:rPr>
        <w:t>ապահովված պարտատիրոջ պահանջի չափը հաստատելու</w:t>
      </w:r>
      <w:r w:rsidR="009C5726" w:rsidRPr="00286316">
        <w:rPr>
          <w:color w:val="auto"/>
          <w:sz w:val="22"/>
          <w:szCs w:val="22"/>
          <w:shd w:val="clear" w:color="auto" w:fill="FFFFFF"/>
          <w:lang w:val="pt-PT"/>
        </w:rPr>
        <w:t xml:space="preserve"> </w:t>
      </w:r>
      <w:r w:rsidR="00780885" w:rsidRPr="00286316">
        <w:rPr>
          <w:color w:val="auto"/>
          <w:sz w:val="22"/>
          <w:szCs w:val="22"/>
          <w:shd w:val="clear" w:color="auto" w:fill="FFFFFF"/>
        </w:rPr>
        <w:t>և</w:t>
      </w:r>
      <w:r w:rsidR="009C5726"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ապահովված</w:t>
      </w:r>
      <w:r w:rsidR="00081DE2"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իրավունքի</w:t>
      </w:r>
      <w:r w:rsidR="00081DE2"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առարկայի</w:t>
      </w:r>
      <w:r w:rsidR="00081DE2"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իրացում</w:t>
      </w:r>
      <w:r w:rsidR="007357C6" w:rsidRPr="00286316">
        <w:rPr>
          <w:color w:val="auto"/>
          <w:sz w:val="22"/>
          <w:szCs w:val="22"/>
          <w:shd w:val="clear" w:color="auto" w:fill="FFFFFF"/>
          <w:lang w:val="ru-RU"/>
        </w:rPr>
        <w:t>ը</w:t>
      </w:r>
      <w:r w:rsidR="00081DE2"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թույլատրելու</w:t>
      </w:r>
      <w:r w:rsidR="00081DE2" w:rsidRPr="00286316">
        <w:rPr>
          <w:color w:val="auto"/>
          <w:sz w:val="22"/>
          <w:szCs w:val="22"/>
          <w:shd w:val="clear" w:color="auto" w:fill="FFFFFF"/>
          <w:lang w:val="pt-PT"/>
        </w:rPr>
        <w:t xml:space="preserve"> </w:t>
      </w:r>
      <w:r w:rsidR="00081DE2" w:rsidRPr="00286316">
        <w:rPr>
          <w:color w:val="auto"/>
          <w:sz w:val="22"/>
          <w:szCs w:val="22"/>
          <w:shd w:val="clear" w:color="auto" w:fill="FFFFFF"/>
          <w:lang w:val="ru-RU"/>
        </w:rPr>
        <w:t>մասին</w:t>
      </w:r>
      <w:r w:rsidR="00970905" w:rsidRPr="00286316">
        <w:rPr>
          <w:color w:val="auto"/>
          <w:sz w:val="22"/>
          <w:szCs w:val="22"/>
          <w:shd w:val="clear" w:color="auto" w:fill="FFFFFF"/>
          <w:lang w:val="pt-PT"/>
        </w:rPr>
        <w:t xml:space="preserve"> </w:t>
      </w:r>
      <w:r w:rsidRPr="00286316">
        <w:rPr>
          <w:color w:val="auto"/>
          <w:sz w:val="22"/>
          <w:szCs w:val="22"/>
          <w:shd w:val="clear" w:color="auto" w:fill="FFFFFF"/>
          <w:lang w:val="ru-RU"/>
        </w:rPr>
        <w:t>դատարանի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որոշումը</w:t>
      </w:r>
      <w:r w:rsidRPr="00286316">
        <w:rPr>
          <w:color w:val="auto"/>
          <w:sz w:val="22"/>
          <w:szCs w:val="22"/>
          <w:shd w:val="clear" w:color="auto" w:fill="FFFFFF"/>
          <w:lang w:val="pt-PT"/>
        </w:rPr>
        <w:t xml:space="preserve">: </w:t>
      </w:r>
    </w:p>
    <w:p w:rsidR="004E0EF7" w:rsidRPr="00286316" w:rsidRDefault="00111DC7">
      <w:pPr>
        <w:pStyle w:val="Body"/>
        <w:spacing w:line="360" w:lineRule="auto"/>
        <w:ind w:firstLine="708"/>
        <w:rPr>
          <w:color w:val="auto"/>
          <w:sz w:val="22"/>
          <w:szCs w:val="22"/>
          <w:shd w:val="clear" w:color="auto" w:fill="FFFFFF"/>
          <w:lang w:val="pt-PT"/>
        </w:rPr>
      </w:pPr>
      <w:r w:rsidRPr="00286316">
        <w:rPr>
          <w:color w:val="auto"/>
          <w:sz w:val="22"/>
          <w:szCs w:val="22"/>
          <w:shd w:val="clear" w:color="auto" w:fill="FFFFFF"/>
          <w:lang w:val="pt-PT"/>
        </w:rPr>
        <w:t xml:space="preserve">2.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իրավունքի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առարկան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արտադատական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կարգով</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իրացնելու</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իրավունք</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ունեցող</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պարտատերը</w:t>
      </w:r>
      <w:r w:rsidR="009C5726" w:rsidRPr="00286316">
        <w:rPr>
          <w:color w:val="auto"/>
          <w:sz w:val="22"/>
          <w:szCs w:val="22"/>
          <w:shd w:val="clear" w:color="auto" w:fill="FFFFFF"/>
          <w:lang w:val="pt-PT"/>
        </w:rPr>
        <w:t xml:space="preserve"> երրորդ անձին պատկանող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իրավունքի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առարկան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իրացնում</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է</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Հայաստանի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Հանրապետության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քաղաքացիական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օրենսգրքով</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սահմանված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կարգով</w:t>
      </w:r>
      <w:r w:rsidR="009C5726" w:rsidRPr="00286316">
        <w:rPr>
          <w:color w:val="auto"/>
          <w:sz w:val="22"/>
          <w:szCs w:val="22"/>
          <w:shd w:val="clear" w:color="auto" w:fill="FFFFFF"/>
          <w:lang w:val="pt-PT"/>
        </w:rPr>
        <w:t xml:space="preserve">, իսկ պարտապանին </w:t>
      </w:r>
      <w:r w:rsidR="009C5726" w:rsidRPr="00286316">
        <w:rPr>
          <w:color w:val="auto"/>
          <w:sz w:val="22"/>
          <w:szCs w:val="22"/>
          <w:shd w:val="clear" w:color="auto" w:fill="FFFFFF"/>
          <w:lang w:val="ru-RU"/>
        </w:rPr>
        <w:t>պատկանող</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իրավունքի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առարկան</w:t>
      </w:r>
      <w:r w:rsidR="00084FF4" w:rsidRPr="00286316">
        <w:rPr>
          <w:color w:val="auto"/>
          <w:sz w:val="22"/>
          <w:szCs w:val="22"/>
          <w:shd w:val="clear" w:color="auto" w:fill="FFFFFF"/>
          <w:lang w:val="hy-AM"/>
        </w:rPr>
        <w:t xml:space="preserve"> կարող է իրացնել </w:t>
      </w:r>
      <w:r w:rsidR="009C5726" w:rsidRPr="00286316">
        <w:rPr>
          <w:color w:val="auto"/>
          <w:sz w:val="22"/>
          <w:szCs w:val="22"/>
          <w:shd w:val="clear" w:color="auto" w:fill="FFFFFF"/>
          <w:lang w:val="pt-PT"/>
        </w:rPr>
        <w:t>բռնագանձման ծանուցումը պարտապանին պատշաճ ձևով ուղարկելու</w:t>
      </w:r>
      <w:r w:rsidR="00780885" w:rsidRPr="00286316">
        <w:rPr>
          <w:color w:val="auto"/>
          <w:sz w:val="22"/>
          <w:szCs w:val="22"/>
          <w:shd w:val="clear" w:color="auto" w:fill="FFFFFF"/>
          <w:lang w:val="pt-PT"/>
        </w:rPr>
        <w:t>ց անմիջապես հետո</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պարտատերը</w:t>
      </w:r>
      <w:r w:rsidR="00C872C7"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բ</w:t>
      </w:r>
      <w:r w:rsidR="005D0BBE" w:rsidRPr="00286316">
        <w:rPr>
          <w:color w:val="auto"/>
          <w:sz w:val="22"/>
          <w:szCs w:val="22"/>
          <w:shd w:val="clear" w:color="auto" w:fill="FFFFFF"/>
          <w:lang w:val="pt-PT"/>
        </w:rPr>
        <w:t>ռնագանձման ծանուց</w:t>
      </w:r>
      <w:r w:rsidR="005D0BBE" w:rsidRPr="00286316">
        <w:rPr>
          <w:color w:val="auto"/>
          <w:sz w:val="22"/>
          <w:szCs w:val="22"/>
          <w:shd w:val="clear" w:color="auto" w:fill="FFFFFF"/>
          <w:lang w:val="ru-RU"/>
        </w:rPr>
        <w:t>ման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օրինակներն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ուղարկում</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է</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նաև</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դատարանին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և</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կառավարչին</w:t>
      </w:r>
      <w:r w:rsidR="005D0BBE" w:rsidRPr="00286316">
        <w:rPr>
          <w:color w:val="auto"/>
          <w:sz w:val="22"/>
          <w:szCs w:val="22"/>
          <w:shd w:val="clear" w:color="auto" w:fill="FFFFFF"/>
          <w:lang w:val="pt-PT"/>
        </w:rPr>
        <w:t>:</w:t>
      </w:r>
      <w:r w:rsidRPr="00286316">
        <w:rPr>
          <w:color w:val="auto"/>
          <w:sz w:val="22"/>
          <w:szCs w:val="22"/>
          <w:shd w:val="clear" w:color="auto" w:fill="FFFFFF"/>
          <w:lang w:val="pt-PT"/>
        </w:rPr>
        <w:t xml:space="preserve"> </w:t>
      </w:r>
    </w:p>
    <w:p w:rsidR="004E0EF7" w:rsidRPr="00286316" w:rsidRDefault="00C872C7">
      <w:pPr>
        <w:pStyle w:val="Body"/>
        <w:spacing w:line="360" w:lineRule="auto"/>
        <w:ind w:firstLine="708"/>
        <w:rPr>
          <w:color w:val="auto"/>
          <w:sz w:val="22"/>
          <w:szCs w:val="22"/>
          <w:shd w:val="clear" w:color="auto" w:fill="FFFFFF"/>
          <w:lang w:val="pt-PT"/>
        </w:rPr>
      </w:pPr>
      <w:r w:rsidRPr="00286316">
        <w:rPr>
          <w:color w:val="auto"/>
          <w:sz w:val="22"/>
          <w:szCs w:val="22"/>
          <w:shd w:val="clear" w:color="auto" w:fill="FFFFFF"/>
          <w:lang w:val="pt-PT"/>
        </w:rPr>
        <w:t xml:space="preserve">3. </w:t>
      </w:r>
      <w:r w:rsidR="002907FC" w:rsidRPr="00286316">
        <w:rPr>
          <w:color w:val="auto"/>
          <w:sz w:val="22"/>
          <w:szCs w:val="22"/>
          <w:shd w:val="clear" w:color="auto" w:fill="FFFFFF"/>
          <w:lang w:val="pt-PT"/>
        </w:rPr>
        <w:t>Ապահովված իրավունքի առարկայի իրացումից հետո՝ մեկշաբաթյա ժամկետում, ապահովված պարտատերը պատշաճ ձևով ծանուցում է</w:t>
      </w:r>
      <w:r w:rsidR="005A3ADC" w:rsidRPr="00286316">
        <w:rPr>
          <w:color w:val="auto"/>
          <w:sz w:val="22"/>
          <w:szCs w:val="22"/>
          <w:shd w:val="clear" w:color="auto" w:fill="FFFFFF"/>
          <w:lang w:val="pt-PT"/>
        </w:rPr>
        <w:t xml:space="preserve"> </w:t>
      </w:r>
      <w:r w:rsidR="002907FC" w:rsidRPr="00286316">
        <w:rPr>
          <w:color w:val="auto"/>
          <w:sz w:val="22"/>
          <w:szCs w:val="22"/>
          <w:shd w:val="clear" w:color="auto" w:fill="FFFFFF"/>
        </w:rPr>
        <w:t>կառավարչին</w:t>
      </w:r>
      <w:r w:rsidR="009C5726" w:rsidRPr="00286316">
        <w:rPr>
          <w:color w:val="auto"/>
          <w:sz w:val="22"/>
          <w:szCs w:val="22"/>
          <w:shd w:val="clear" w:color="auto" w:fill="FFFFFF"/>
          <w:lang w:val="pt-PT"/>
        </w:rPr>
        <w:t xml:space="preserve"> ապահովված իրավունքի առարկայի իրացման օրվա և գնի, ապահովված պարտավորության մարման չափի, ինչպես նաև առկայության դեպքում՝ </w:t>
      </w:r>
      <w:r w:rsidR="002907FC" w:rsidRPr="00286316">
        <w:rPr>
          <w:color w:val="auto"/>
          <w:sz w:val="22"/>
          <w:szCs w:val="22"/>
          <w:shd w:val="clear" w:color="auto" w:fill="FFFFFF"/>
          <w:lang w:val="pt-PT"/>
        </w:rPr>
        <w:t xml:space="preserve">ապահովված իրավունքի առարկայի </w:t>
      </w:r>
      <w:r w:rsidR="009C5726" w:rsidRPr="00286316">
        <w:rPr>
          <w:color w:val="auto"/>
          <w:sz w:val="22"/>
          <w:szCs w:val="22"/>
          <w:shd w:val="clear" w:color="auto" w:fill="FFFFFF"/>
          <w:lang w:val="ru-RU"/>
        </w:rPr>
        <w:t>իրացման</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արժեքի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և</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ապահովված</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պահանջի</w:t>
      </w:r>
      <w:r w:rsidR="009C5726" w:rsidRPr="00286316">
        <w:rPr>
          <w:color w:val="auto"/>
          <w:sz w:val="22"/>
          <w:szCs w:val="22"/>
          <w:shd w:val="clear" w:color="auto" w:fill="FFFFFF"/>
          <w:lang w:val="pt-PT"/>
        </w:rPr>
        <w:t xml:space="preserve"> </w:t>
      </w:r>
      <w:r w:rsidR="009C5726" w:rsidRPr="00286316">
        <w:rPr>
          <w:color w:val="auto"/>
          <w:sz w:val="22"/>
          <w:szCs w:val="22"/>
          <w:shd w:val="clear" w:color="auto" w:fill="FFFFFF"/>
          <w:lang w:val="ru-RU"/>
        </w:rPr>
        <w:t>տարբերության</w:t>
      </w:r>
      <w:r w:rsidR="009C5726" w:rsidRPr="00286316">
        <w:rPr>
          <w:color w:val="auto"/>
          <w:sz w:val="22"/>
          <w:szCs w:val="22"/>
          <w:shd w:val="clear" w:color="auto" w:fill="FFFFFF"/>
          <w:lang w:val="pt-PT"/>
        </w:rPr>
        <w:t xml:space="preserve"> չափի, իսկ պարտավորությունը լրիվ մարված չլինելու դեպքում` պարտքի մնացորդի մասին: </w:t>
      </w:r>
    </w:p>
    <w:p w:rsidR="004E0EF7" w:rsidRPr="00286316" w:rsidRDefault="00111DC7">
      <w:pPr>
        <w:pStyle w:val="Body"/>
        <w:spacing w:line="360" w:lineRule="auto"/>
        <w:ind w:firstLine="708"/>
        <w:rPr>
          <w:color w:val="auto"/>
          <w:sz w:val="22"/>
          <w:szCs w:val="22"/>
          <w:shd w:val="clear" w:color="auto" w:fill="FFFFFF"/>
          <w:lang w:val="pt-PT"/>
        </w:rPr>
      </w:pPr>
      <w:r w:rsidRPr="00286316">
        <w:rPr>
          <w:color w:val="auto"/>
          <w:sz w:val="22"/>
          <w:szCs w:val="22"/>
          <w:shd w:val="clear" w:color="auto" w:fill="FFFFFF"/>
          <w:lang w:val="pt-PT"/>
        </w:rPr>
        <w:t xml:space="preserve">4. </w:t>
      </w:r>
      <w:r w:rsidRPr="00286316">
        <w:rPr>
          <w:color w:val="auto"/>
          <w:sz w:val="22"/>
          <w:szCs w:val="22"/>
          <w:shd w:val="clear" w:color="auto" w:fill="FFFFFF"/>
          <w:lang w:val="ru-RU"/>
        </w:rPr>
        <w:t>Եթե</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առարկայի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իրացման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արժեքը</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ավելի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մեծ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է</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պարտատիրոջ</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պահանջից</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պարտատերը</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իրավունքի</w:t>
      </w:r>
      <w:r w:rsidRPr="00286316">
        <w:rPr>
          <w:color w:val="auto"/>
          <w:sz w:val="22"/>
          <w:szCs w:val="22"/>
          <w:shd w:val="clear" w:color="auto" w:fill="FFFFFF"/>
          <w:lang w:val="pt-PT"/>
        </w:rPr>
        <w:t xml:space="preserve"> </w:t>
      </w:r>
      <w:r w:rsidR="00F66F6E" w:rsidRPr="00286316">
        <w:rPr>
          <w:color w:val="auto"/>
          <w:sz w:val="22"/>
          <w:szCs w:val="22"/>
          <w:shd w:val="clear" w:color="auto" w:fill="FFFFFF"/>
          <w:lang w:val="ru-RU"/>
        </w:rPr>
        <w:t>առարկան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իրացնելուց</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հետո՝</w:t>
      </w:r>
      <w:r w:rsidRPr="00286316">
        <w:rPr>
          <w:color w:val="auto"/>
          <w:sz w:val="22"/>
          <w:szCs w:val="22"/>
          <w:shd w:val="clear" w:color="auto" w:fill="FFFFFF"/>
          <w:lang w:val="pt-PT"/>
        </w:rPr>
        <w:t xml:space="preserve"> 10-</w:t>
      </w:r>
      <w:r w:rsidRPr="00286316">
        <w:rPr>
          <w:color w:val="auto"/>
          <w:sz w:val="22"/>
          <w:szCs w:val="22"/>
          <w:shd w:val="clear" w:color="auto" w:fill="FFFFFF"/>
          <w:lang w:val="ru-RU"/>
        </w:rPr>
        <w:t>օրյա</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ժամկետում</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պարտավոր</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է</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իրացման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արժեքի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և</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պահանջի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տարբերության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չափով</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գումարը</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փոխանցել</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սնանկության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հատուկ</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lang w:val="ru-RU"/>
        </w:rPr>
        <w:t>հաշվին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իսկ</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երրորդ</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անձ</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գրավատուին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պատկանող</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ապահովված</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իրավունքի</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առարկայի</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իրացման</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դեպքում՝</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երրորդ</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անձ</w:t>
      </w:r>
      <w:r w:rsidR="005D0BBE" w:rsidRPr="00286316">
        <w:rPr>
          <w:color w:val="auto"/>
          <w:sz w:val="22"/>
          <w:szCs w:val="22"/>
          <w:shd w:val="clear" w:color="auto" w:fill="FFFFFF"/>
          <w:lang w:val="pt-PT"/>
        </w:rPr>
        <w:t xml:space="preserve"> </w:t>
      </w:r>
      <w:r w:rsidR="005D0BBE" w:rsidRPr="00286316">
        <w:rPr>
          <w:color w:val="auto"/>
          <w:sz w:val="22"/>
          <w:szCs w:val="22"/>
          <w:shd w:val="clear" w:color="auto" w:fill="FFFFFF"/>
        </w:rPr>
        <w:t>գրավատուին</w:t>
      </w:r>
      <w:r w:rsidR="005D0BBE" w:rsidRPr="00286316">
        <w:rPr>
          <w:color w:val="auto"/>
          <w:sz w:val="22"/>
          <w:szCs w:val="22"/>
          <w:shd w:val="clear" w:color="auto" w:fill="FFFFFF"/>
          <w:lang w:val="pt-PT"/>
        </w:rPr>
        <w:t>:</w:t>
      </w:r>
    </w:p>
    <w:p w:rsidR="004E0EF7" w:rsidRPr="00286316" w:rsidRDefault="005D0BBE">
      <w:pPr>
        <w:pStyle w:val="Body"/>
        <w:spacing w:line="360" w:lineRule="auto"/>
        <w:ind w:firstLine="708"/>
        <w:rPr>
          <w:color w:val="auto"/>
          <w:sz w:val="22"/>
          <w:szCs w:val="22"/>
          <w:shd w:val="clear" w:color="auto" w:fill="FFFFFF"/>
          <w:lang w:val="pt-PT"/>
        </w:rPr>
      </w:pPr>
      <w:r w:rsidRPr="00286316">
        <w:rPr>
          <w:color w:val="auto"/>
          <w:sz w:val="22"/>
          <w:szCs w:val="22"/>
          <w:shd w:val="clear" w:color="auto" w:fill="FFFFFF"/>
          <w:lang w:val="pt-PT"/>
        </w:rPr>
        <w:t xml:space="preserve">5.  </w:t>
      </w:r>
      <w:r w:rsidRPr="00286316">
        <w:rPr>
          <w:color w:val="auto"/>
          <w:sz w:val="22"/>
          <w:szCs w:val="22"/>
          <w:shd w:val="clear" w:color="auto" w:fill="FFFFFF"/>
          <w:lang w:val="ru-RU"/>
        </w:rPr>
        <w:t>Ս</w:t>
      </w:r>
      <w:r w:rsidRPr="00286316">
        <w:rPr>
          <w:color w:val="auto"/>
          <w:sz w:val="22"/>
          <w:szCs w:val="22"/>
          <w:shd w:val="clear" w:color="auto" w:fill="FFFFFF"/>
        </w:rPr>
        <w:t>ույն</w:t>
      </w:r>
      <w:r w:rsidRPr="00286316">
        <w:rPr>
          <w:color w:val="auto"/>
          <w:sz w:val="22"/>
          <w:szCs w:val="22"/>
          <w:shd w:val="clear" w:color="auto" w:fill="FFFFFF"/>
          <w:lang w:val="pt-PT"/>
        </w:rPr>
        <w:t xml:space="preserve"> </w:t>
      </w:r>
      <w:r w:rsidRPr="00286316">
        <w:rPr>
          <w:color w:val="auto"/>
          <w:sz w:val="22"/>
          <w:szCs w:val="22"/>
          <w:shd w:val="clear" w:color="auto" w:fill="FFFFFF"/>
        </w:rPr>
        <w:t>օրենքի</w:t>
      </w:r>
      <w:r w:rsidRPr="00286316">
        <w:rPr>
          <w:color w:val="auto"/>
          <w:sz w:val="22"/>
          <w:szCs w:val="22"/>
          <w:shd w:val="clear" w:color="auto" w:fill="FFFFFF"/>
          <w:lang w:val="pt-PT"/>
        </w:rPr>
        <w:t xml:space="preserve"> 39.</w:t>
      </w:r>
      <w:r w:rsidR="009C5726" w:rsidRPr="00286316">
        <w:rPr>
          <w:color w:val="auto"/>
          <w:sz w:val="22"/>
          <w:szCs w:val="22"/>
          <w:shd w:val="clear" w:color="auto" w:fill="FFFFFF"/>
          <w:lang w:val="pt-PT"/>
        </w:rPr>
        <w:t>2-</w:t>
      </w:r>
      <w:r w:rsidR="00DB2A03" w:rsidRPr="00286316">
        <w:rPr>
          <w:color w:val="auto"/>
          <w:sz w:val="22"/>
          <w:szCs w:val="22"/>
          <w:shd w:val="clear" w:color="auto" w:fill="FFFFFF"/>
          <w:lang w:val="ru-RU"/>
        </w:rPr>
        <w:t>րդ</w:t>
      </w:r>
      <w:r w:rsidRPr="00286316">
        <w:rPr>
          <w:color w:val="auto"/>
          <w:sz w:val="22"/>
          <w:szCs w:val="22"/>
          <w:shd w:val="clear" w:color="auto" w:fill="FFFFFF"/>
          <w:lang w:val="pt-PT"/>
        </w:rPr>
        <w:t xml:space="preserve"> </w:t>
      </w:r>
      <w:r w:rsidRPr="00286316">
        <w:rPr>
          <w:color w:val="auto"/>
          <w:sz w:val="22"/>
          <w:szCs w:val="22"/>
          <w:shd w:val="clear" w:color="auto" w:fill="FFFFFF"/>
        </w:rPr>
        <w:t>հոդվածով</w:t>
      </w:r>
      <w:r w:rsidRPr="00286316">
        <w:rPr>
          <w:color w:val="auto"/>
          <w:sz w:val="22"/>
          <w:szCs w:val="22"/>
          <w:shd w:val="clear" w:color="auto" w:fill="FFFFFF"/>
          <w:lang w:val="pt-PT"/>
        </w:rPr>
        <w:t xml:space="preserve"> </w:t>
      </w:r>
      <w:r w:rsidRPr="00286316">
        <w:rPr>
          <w:color w:val="auto"/>
          <w:sz w:val="22"/>
          <w:szCs w:val="22"/>
          <w:shd w:val="clear" w:color="auto" w:fill="FFFFFF"/>
        </w:rPr>
        <w:t>սահմանված</w:t>
      </w:r>
      <w:r w:rsidRPr="00286316">
        <w:rPr>
          <w:color w:val="auto"/>
          <w:sz w:val="22"/>
          <w:szCs w:val="22"/>
          <w:shd w:val="clear" w:color="auto" w:fill="FFFFFF"/>
          <w:lang w:val="pt-PT"/>
        </w:rPr>
        <w:t xml:space="preserve"> </w:t>
      </w:r>
      <w:r w:rsidRPr="00286316">
        <w:rPr>
          <w:color w:val="auto"/>
          <w:sz w:val="22"/>
          <w:szCs w:val="22"/>
          <w:shd w:val="clear" w:color="auto" w:fill="FFFFFF"/>
        </w:rPr>
        <w:t>կարգով</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դատարանի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կողմից</w:t>
      </w:r>
      <w:r w:rsidRPr="00286316">
        <w:rPr>
          <w:color w:val="auto"/>
          <w:sz w:val="22"/>
          <w:szCs w:val="22"/>
          <w:shd w:val="clear" w:color="auto" w:fill="FFFFFF"/>
          <w:lang w:val="pt-PT"/>
        </w:rPr>
        <w:t xml:space="preserve"> ապահովված պարտատիրոջ պահանջի չափը հաստատելու </w:t>
      </w:r>
      <w:r w:rsidRPr="00286316">
        <w:rPr>
          <w:color w:val="auto"/>
          <w:sz w:val="22"/>
          <w:szCs w:val="22"/>
          <w:shd w:val="clear" w:color="auto" w:fill="FFFFFF"/>
          <w:lang w:val="ru-RU"/>
        </w:rPr>
        <w:t>և</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առարկայի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իրացում</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թույլատրելու</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մասին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որոշում</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կայացնելուց</w:t>
      </w:r>
      <w:r w:rsidRPr="00286316">
        <w:rPr>
          <w:color w:val="auto"/>
          <w:sz w:val="22"/>
          <w:szCs w:val="22"/>
          <w:shd w:val="clear" w:color="auto" w:fill="FFFFFF"/>
          <w:lang w:val="pt-PT"/>
        </w:rPr>
        <w:t xml:space="preserve"> </w:t>
      </w:r>
      <w:r w:rsidRPr="00286316">
        <w:rPr>
          <w:color w:val="auto"/>
          <w:sz w:val="22"/>
          <w:szCs w:val="22"/>
          <w:shd w:val="clear" w:color="auto" w:fill="FFFFFF"/>
        </w:rPr>
        <w:t>հետ</w:t>
      </w:r>
      <w:r w:rsidRPr="00286316">
        <w:rPr>
          <w:color w:val="auto"/>
          <w:sz w:val="22"/>
          <w:szCs w:val="22"/>
          <w:shd w:val="clear" w:color="auto" w:fill="FFFFFF"/>
          <w:lang w:val="ru-RU"/>
        </w:rPr>
        <w:t>ո</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արտադատական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կարգով</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գույքն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իրացնելու</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չունեցող</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պարտատիրոջ</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կողմից</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դատական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կարգով</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ապահովված</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իրավունքի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առարկայի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վրա</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բռնագանձում</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տարածելու</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պահանջը</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քննվում</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է</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առանձին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քաղաքացիական</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գործի</w:t>
      </w:r>
      <w:r w:rsidRPr="00286316">
        <w:rPr>
          <w:color w:val="auto"/>
          <w:sz w:val="22"/>
          <w:szCs w:val="22"/>
          <w:shd w:val="clear" w:color="auto" w:fill="FFFFFF"/>
          <w:lang w:val="pt-PT"/>
        </w:rPr>
        <w:t xml:space="preserve"> </w:t>
      </w:r>
      <w:r w:rsidRPr="00286316">
        <w:rPr>
          <w:color w:val="auto"/>
          <w:sz w:val="22"/>
          <w:szCs w:val="22"/>
          <w:shd w:val="clear" w:color="auto" w:fill="FFFFFF"/>
          <w:lang w:val="ru-RU"/>
        </w:rPr>
        <w:t>շրջանակում</w:t>
      </w:r>
      <w:r w:rsidRPr="00286316">
        <w:rPr>
          <w:color w:val="auto"/>
          <w:sz w:val="22"/>
          <w:szCs w:val="22"/>
          <w:shd w:val="clear" w:color="auto" w:fill="FFFFFF"/>
          <w:lang w:val="pt-PT"/>
        </w:rPr>
        <w:t>:»:</w:t>
      </w:r>
    </w:p>
    <w:p w:rsidR="00715272" w:rsidRPr="00286316" w:rsidRDefault="00715272">
      <w:pPr>
        <w:spacing w:after="0" w:line="360" w:lineRule="auto"/>
        <w:ind w:firstLine="708"/>
        <w:jc w:val="both"/>
        <w:rPr>
          <w:rFonts w:ascii="GHEA Grapalat" w:eastAsia="GHEA Grapalat" w:hAnsi="GHEA Grapalat" w:cs="GHEA Grapalat"/>
          <w:shd w:val="clear" w:color="auto" w:fill="FFFFFF"/>
          <w:lang w:val="pt-PT"/>
        </w:rPr>
      </w:pPr>
    </w:p>
    <w:p w:rsidR="003C7685" w:rsidRPr="00286316" w:rsidRDefault="00493312">
      <w:pPr>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47</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40-</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հոդվածում</w:t>
      </w:r>
      <w:r w:rsidR="009C5726" w:rsidRPr="00286316">
        <w:rPr>
          <w:rFonts w:ascii="GHEA Grapalat" w:hAnsi="GHEA Grapalat"/>
          <w:shd w:val="clear" w:color="auto" w:fill="FFFFFF"/>
          <w:lang w:val="pt-PT"/>
        </w:rPr>
        <w:t>`</w:t>
      </w:r>
    </w:p>
    <w:p w:rsidR="003C7685" w:rsidRPr="00286316" w:rsidRDefault="003C7685">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1</w:t>
      </w:r>
      <w:r w:rsidR="009C5726"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3-</w:t>
      </w:r>
      <w:r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մասը</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լրացնել</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հետևյալ</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բովանդակությամբ</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w:t>
      </w:r>
      <w:r w:rsidR="009C5726"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կետով</w:t>
      </w:r>
      <w:r w:rsidR="009C5726" w:rsidRPr="00286316">
        <w:rPr>
          <w:rFonts w:ascii="GHEA Grapalat" w:hAnsi="GHEA Grapalat"/>
          <w:shd w:val="clear" w:color="auto" w:fill="FFFFFF"/>
          <w:lang w:val="pt-PT"/>
        </w:rPr>
        <w:t>.</w:t>
      </w:r>
    </w:p>
    <w:p w:rsidR="003C7685" w:rsidRPr="00286316" w:rsidRDefault="009C5726">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w:t>
      </w:r>
      <w:r w:rsidR="003C7685" w:rsidRPr="00286316">
        <w:rPr>
          <w:rFonts w:ascii="GHEA Grapalat" w:hAnsi="GHEA Grapalat"/>
          <w:shd w:val="clear" w:color="auto" w:fill="FFFFFF"/>
          <w:lang w:val="ru-RU"/>
        </w:rPr>
        <w:t>գ</w:t>
      </w:r>
      <w:r w:rsidR="003C7685" w:rsidRPr="00286316">
        <w:rPr>
          <w:rFonts w:ascii="GHEA Grapalat" w:hAnsi="GHEA Grapalat"/>
          <w:shd w:val="clear" w:color="auto" w:fill="FFFFFF"/>
          <w:lang w:val="pt-PT" w:bidi="hy-AM"/>
        </w:rPr>
        <w:t>) հաշվանցի արդյունքում կխախտվի պահանջների բավարարման` օրենքով սահմանված հերթականությունը</w:t>
      </w:r>
      <w:r w:rsidRPr="00286316">
        <w:rPr>
          <w:rFonts w:ascii="GHEA Grapalat" w:hAnsi="GHEA Grapalat"/>
          <w:shd w:val="clear" w:color="auto" w:fill="FFFFFF"/>
          <w:lang w:val="pt-PT" w:bidi="hy-AM"/>
        </w:rPr>
        <w:t xml:space="preserve"> </w:t>
      </w:r>
      <w:r w:rsidR="003C7685" w:rsidRPr="00286316">
        <w:rPr>
          <w:rFonts w:ascii="GHEA Grapalat" w:hAnsi="GHEA Grapalat"/>
          <w:shd w:val="clear" w:color="auto" w:fill="FFFFFF"/>
          <w:lang w:val="ru-RU" w:bidi="hy-AM"/>
        </w:rPr>
        <w:t>և</w:t>
      </w:r>
      <w:r w:rsidRPr="00286316">
        <w:rPr>
          <w:rFonts w:ascii="GHEA Grapalat" w:hAnsi="GHEA Grapalat"/>
          <w:shd w:val="clear" w:color="auto" w:fill="FFFFFF"/>
          <w:lang w:val="pt-PT" w:bidi="hy-AM"/>
        </w:rPr>
        <w:t xml:space="preserve"> </w:t>
      </w:r>
      <w:r w:rsidR="003C7685" w:rsidRPr="00286316">
        <w:rPr>
          <w:rFonts w:ascii="GHEA Grapalat" w:hAnsi="GHEA Grapalat"/>
          <w:shd w:val="clear" w:color="auto" w:fill="FFFFFF"/>
          <w:lang w:val="ru-RU" w:bidi="hy-AM"/>
        </w:rPr>
        <w:t>համամասնությունը</w:t>
      </w:r>
      <w:r w:rsidR="00D15F31" w:rsidRPr="00286316">
        <w:rPr>
          <w:rFonts w:ascii="GHEA Grapalat" w:hAnsi="GHEA Grapalat"/>
          <w:shd w:val="clear" w:color="auto" w:fill="FFFFFF"/>
          <w:lang w:val="pt-PT" w:bidi="hy-AM"/>
        </w:rPr>
        <w:t>:».</w:t>
      </w:r>
    </w:p>
    <w:p w:rsidR="00715272" w:rsidRPr="00286316" w:rsidRDefault="009C5726">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2)</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լրացնել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հետևյալ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բովանդակությամբ</w:t>
      </w:r>
      <w:r w:rsidR="00493312" w:rsidRPr="00286316">
        <w:rPr>
          <w:rFonts w:ascii="GHEA Grapalat" w:hAnsi="GHEA Grapalat"/>
          <w:shd w:val="clear" w:color="auto" w:fill="FFFFFF"/>
          <w:lang w:val="pt-PT"/>
        </w:rPr>
        <w:t xml:space="preserve"> 3.1-</w:t>
      </w:r>
      <w:r w:rsidR="00493312" w:rsidRPr="00286316">
        <w:rPr>
          <w:rFonts w:ascii="GHEA Grapalat" w:hAnsi="GHEA Grapalat"/>
          <w:shd w:val="clear" w:color="auto" w:fill="FFFFFF"/>
        </w:rPr>
        <w:t>ին</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մաս</w:t>
      </w:r>
      <w:r w:rsidR="00493312" w:rsidRPr="00286316">
        <w:rPr>
          <w:rFonts w:ascii="GHEA Grapalat" w:hAnsi="GHEA Grapalat"/>
          <w:shd w:val="clear" w:color="auto" w:fill="FFFFFF"/>
          <w:lang w:val="pt-PT"/>
        </w:rPr>
        <w:t>.</w:t>
      </w:r>
    </w:p>
    <w:p w:rsidR="00715272" w:rsidRPr="00286316" w:rsidRDefault="00493312">
      <w:pPr>
        <w:spacing w:after="0" w:line="360" w:lineRule="auto"/>
        <w:ind w:left="90" w:firstLine="540"/>
        <w:jc w:val="both"/>
        <w:rPr>
          <w:rFonts w:ascii="GHEA Grapalat" w:eastAsia="GHEA Grapalat" w:hAnsi="GHEA Grapalat" w:cs="GHEA Grapalat"/>
          <w:color w:val="auto"/>
          <w:shd w:val="clear" w:color="auto" w:fill="FFFFFF"/>
          <w:lang w:val="pt-PT"/>
        </w:rPr>
      </w:pPr>
      <w:r w:rsidRPr="00286316">
        <w:rPr>
          <w:rFonts w:ascii="GHEA Grapalat" w:hAnsi="GHEA Grapalat"/>
          <w:color w:val="auto"/>
          <w:shd w:val="clear" w:color="auto" w:fill="FFFFFF"/>
          <w:lang w:val="pt-PT"/>
        </w:rPr>
        <w:t xml:space="preserve">«3.1. </w:t>
      </w:r>
      <w:r w:rsidR="00F85022" w:rsidRPr="00286316">
        <w:rPr>
          <w:rFonts w:ascii="GHEA Grapalat" w:hAnsi="GHEA Grapalat"/>
          <w:color w:val="auto"/>
          <w:shd w:val="clear" w:color="auto" w:fill="FFFFFF"/>
          <w:lang w:val="pt-PT"/>
        </w:rPr>
        <w:t xml:space="preserve">Մինչև պարտատերերի պահանջների վերջնական ցուցակի հաստատումը </w:t>
      </w:r>
      <w:r w:rsidR="00F85022" w:rsidRPr="00286316">
        <w:rPr>
          <w:rFonts w:ascii="GHEA Grapalat" w:hAnsi="GHEA Grapalat"/>
          <w:color w:val="auto"/>
          <w:shd w:val="clear" w:color="auto" w:fill="FFFFFF"/>
        </w:rPr>
        <w:t>կ</w:t>
      </w:r>
      <w:r w:rsidRPr="00286316">
        <w:rPr>
          <w:rFonts w:ascii="GHEA Grapalat" w:hAnsi="GHEA Grapalat"/>
          <w:color w:val="auto"/>
          <w:shd w:val="clear" w:color="auto" w:fill="FFFFFF"/>
        </w:rPr>
        <w:t>առավարչի</w:t>
      </w:r>
      <w:r w:rsidR="006602A9" w:rsidRPr="00286316">
        <w:rPr>
          <w:rFonts w:ascii="GHEA Grapalat" w:hAnsi="GHEA Grapalat"/>
          <w:color w:val="auto"/>
          <w:shd w:val="clear" w:color="auto" w:fill="FFFFFF"/>
          <w:lang w:val="pt-PT"/>
        </w:rPr>
        <w:t xml:space="preserve">, </w:t>
      </w:r>
      <w:r w:rsidR="002B7EB3" w:rsidRPr="00286316">
        <w:rPr>
          <w:rFonts w:ascii="GHEA Grapalat" w:hAnsi="GHEA Grapalat"/>
          <w:color w:val="auto"/>
          <w:shd w:val="clear" w:color="auto" w:fill="FFFFFF"/>
        </w:rPr>
        <w:t>պարտատիրոջ</w:t>
      </w:r>
      <w:r w:rsidRPr="00286316">
        <w:rPr>
          <w:rFonts w:ascii="GHEA Grapalat" w:hAnsi="GHEA Grapalat"/>
          <w:color w:val="auto"/>
          <w:shd w:val="clear" w:color="auto" w:fill="FFFFFF"/>
          <w:lang w:val="pt-PT"/>
        </w:rPr>
        <w:t xml:space="preserve"> </w:t>
      </w:r>
      <w:r w:rsidRPr="00286316">
        <w:rPr>
          <w:rFonts w:ascii="GHEA Grapalat" w:hAnsi="GHEA Grapalat"/>
          <w:color w:val="auto"/>
          <w:shd w:val="clear" w:color="auto" w:fill="FFFFFF"/>
        </w:rPr>
        <w:t>կամ</w:t>
      </w:r>
      <w:r w:rsidRPr="00286316">
        <w:rPr>
          <w:rFonts w:ascii="GHEA Grapalat" w:hAnsi="GHEA Grapalat"/>
          <w:color w:val="auto"/>
          <w:shd w:val="clear" w:color="auto" w:fill="FFFFFF"/>
          <w:lang w:val="pt-PT"/>
        </w:rPr>
        <w:t xml:space="preserve"> </w:t>
      </w:r>
      <w:r w:rsidRPr="00286316">
        <w:rPr>
          <w:rFonts w:ascii="GHEA Grapalat" w:hAnsi="GHEA Grapalat"/>
          <w:color w:val="auto"/>
          <w:shd w:val="clear" w:color="auto" w:fill="FFFFFF"/>
        </w:rPr>
        <w:t>պարտապանի</w:t>
      </w:r>
      <w:r w:rsidRPr="00286316">
        <w:rPr>
          <w:rFonts w:ascii="GHEA Grapalat" w:hAnsi="GHEA Grapalat"/>
          <w:color w:val="auto"/>
          <w:shd w:val="clear" w:color="auto" w:fill="FFFFFF"/>
          <w:lang w:val="pt-PT"/>
        </w:rPr>
        <w:t xml:space="preserve"> </w:t>
      </w:r>
      <w:r w:rsidRPr="00286316">
        <w:rPr>
          <w:rFonts w:ascii="GHEA Grapalat" w:hAnsi="GHEA Grapalat"/>
          <w:color w:val="auto"/>
          <w:shd w:val="clear" w:color="auto" w:fill="FFFFFF"/>
        </w:rPr>
        <w:t>դիմումով</w:t>
      </w:r>
      <w:r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դատարանը</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կարող</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է</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թույլատրել</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պարտապանին</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ստանձնելու</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նոր</w:t>
      </w:r>
      <w:r w:rsidR="00890FA2" w:rsidRPr="00286316">
        <w:rPr>
          <w:rFonts w:ascii="GHEA Grapalat" w:hAnsi="GHEA Grapalat"/>
          <w:color w:val="auto"/>
          <w:shd w:val="clear" w:color="auto" w:fill="FFFFFF"/>
          <w:lang w:val="pt-PT"/>
        </w:rPr>
        <w:t xml:space="preserve"> </w:t>
      </w:r>
      <w:r w:rsidR="00735584" w:rsidRPr="00286316">
        <w:rPr>
          <w:rFonts w:ascii="GHEA Grapalat" w:hAnsi="GHEA Grapalat"/>
          <w:color w:val="auto"/>
          <w:shd w:val="clear" w:color="auto" w:fill="FFFFFF"/>
        </w:rPr>
        <w:t>ֆինանսական</w:t>
      </w:r>
      <w:r w:rsidR="00735584"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պարտավորություններ</w:t>
      </w:r>
      <w:r w:rsidR="00F85022" w:rsidRPr="00286316">
        <w:rPr>
          <w:rFonts w:ascii="GHEA Grapalat" w:hAnsi="GHEA Grapalat"/>
          <w:color w:val="auto"/>
          <w:shd w:val="clear" w:color="auto" w:fill="FFFFFF"/>
          <w:lang w:val="pt-PT"/>
        </w:rPr>
        <w:t xml:space="preserve">: Պարտատերերի պահանջների վերջնական ցուցակը հաստատելուց հետո </w:t>
      </w:r>
      <w:r w:rsidR="00F85022" w:rsidRPr="00286316">
        <w:rPr>
          <w:rFonts w:ascii="GHEA Grapalat" w:hAnsi="GHEA Grapalat"/>
          <w:color w:val="auto"/>
          <w:shd w:val="clear" w:color="auto" w:fill="FFFFFF"/>
        </w:rPr>
        <w:t>դատարանը</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կարող</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է</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թույլատրել</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պարտապանին</w:t>
      </w:r>
      <w:r w:rsidR="00F85022"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ստանձնելու</w:t>
      </w:r>
      <w:r w:rsidR="00F85022" w:rsidRPr="00286316">
        <w:rPr>
          <w:rFonts w:ascii="GHEA Grapalat" w:hAnsi="GHEA Grapalat"/>
          <w:color w:val="auto"/>
          <w:shd w:val="clear" w:color="auto" w:fill="FFFFFF"/>
          <w:lang w:val="pt-PT"/>
        </w:rPr>
        <w:t xml:space="preserve"> </w:t>
      </w:r>
      <w:r w:rsidR="005D0BBE" w:rsidRPr="00286316">
        <w:rPr>
          <w:rFonts w:ascii="GHEA Grapalat" w:hAnsi="GHEA Grapalat"/>
          <w:color w:val="auto"/>
          <w:shd w:val="clear" w:color="auto" w:fill="FFFFFF"/>
        </w:rPr>
        <w:t>նոր</w:t>
      </w:r>
      <w:r w:rsidR="005D0BBE" w:rsidRPr="00286316">
        <w:rPr>
          <w:rFonts w:ascii="GHEA Grapalat" w:hAnsi="GHEA Grapalat"/>
          <w:color w:val="auto"/>
          <w:shd w:val="clear" w:color="auto" w:fill="FFFFFF"/>
          <w:lang w:val="pt-PT"/>
        </w:rPr>
        <w:t xml:space="preserve"> </w:t>
      </w:r>
      <w:r w:rsidR="00446CA3" w:rsidRPr="00286316">
        <w:rPr>
          <w:rFonts w:ascii="GHEA Grapalat" w:hAnsi="GHEA Grapalat"/>
          <w:color w:val="auto"/>
          <w:shd w:val="clear" w:color="auto" w:fill="FFFFFF"/>
          <w:lang w:val="ru-RU"/>
        </w:rPr>
        <w:t>ֆինանսական</w:t>
      </w:r>
      <w:r w:rsidR="00446CA3" w:rsidRPr="00286316">
        <w:rPr>
          <w:rFonts w:ascii="GHEA Grapalat" w:hAnsi="GHEA Grapalat"/>
          <w:color w:val="auto"/>
          <w:shd w:val="clear" w:color="auto" w:fill="FFFFFF"/>
          <w:lang w:val="pt-PT"/>
        </w:rPr>
        <w:t xml:space="preserve"> </w:t>
      </w:r>
      <w:r w:rsidR="00F85022" w:rsidRPr="00286316">
        <w:rPr>
          <w:rFonts w:ascii="GHEA Grapalat" w:hAnsi="GHEA Grapalat"/>
          <w:color w:val="auto"/>
          <w:shd w:val="clear" w:color="auto" w:fill="FFFFFF"/>
        </w:rPr>
        <w:t>պարտավորություններ</w:t>
      </w:r>
      <w:r w:rsidR="00F85022" w:rsidRPr="00286316">
        <w:rPr>
          <w:rFonts w:ascii="GHEA Grapalat" w:hAnsi="GHEA Grapalat"/>
          <w:color w:val="auto"/>
          <w:shd w:val="clear" w:color="auto" w:fill="FFFFFF"/>
          <w:lang w:val="pt-PT"/>
        </w:rPr>
        <w:t xml:space="preserve"> </w:t>
      </w:r>
      <w:r w:rsidR="00DF1487" w:rsidRPr="00286316">
        <w:rPr>
          <w:rFonts w:ascii="GHEA Grapalat" w:hAnsi="GHEA Grapalat"/>
          <w:color w:val="auto"/>
          <w:shd w:val="clear" w:color="auto" w:fill="FFFFFF"/>
          <w:lang w:val="ru-RU"/>
        </w:rPr>
        <w:t>պարտատիրոջ</w:t>
      </w:r>
      <w:r w:rsidR="00DF1487" w:rsidRPr="00286316">
        <w:rPr>
          <w:rFonts w:ascii="GHEA Grapalat" w:hAnsi="GHEA Grapalat"/>
          <w:color w:val="auto"/>
          <w:shd w:val="clear" w:color="auto" w:fill="FFFFFF"/>
          <w:lang w:val="pt-PT"/>
        </w:rPr>
        <w:t xml:space="preserve"> (պարտատերերի</w:t>
      </w:r>
      <w:r w:rsidR="009C5726" w:rsidRPr="00286316">
        <w:rPr>
          <w:rFonts w:ascii="GHEA Grapalat" w:hAnsi="GHEA Grapalat"/>
          <w:color w:val="auto"/>
          <w:shd w:val="clear" w:color="auto" w:fill="FFFFFF"/>
          <w:lang w:val="pt-PT"/>
        </w:rPr>
        <w:t xml:space="preserve"> </w:t>
      </w:r>
      <w:r w:rsidR="00744FEF" w:rsidRPr="00286316">
        <w:rPr>
          <w:rFonts w:ascii="GHEA Grapalat" w:hAnsi="GHEA Grapalat"/>
          <w:color w:val="auto"/>
          <w:shd w:val="clear" w:color="auto" w:fill="FFFFFF"/>
        </w:rPr>
        <w:t>ժողովի</w:t>
      </w:r>
      <w:r w:rsidR="00DF1487" w:rsidRPr="00286316">
        <w:rPr>
          <w:rFonts w:ascii="GHEA Grapalat" w:hAnsi="GHEA Grapalat"/>
          <w:color w:val="auto"/>
          <w:shd w:val="clear" w:color="auto" w:fill="FFFFFF"/>
          <w:lang w:val="pt-PT"/>
        </w:rPr>
        <w:t>)</w:t>
      </w:r>
      <w:r w:rsidR="00175ED1" w:rsidRPr="00286316">
        <w:rPr>
          <w:rFonts w:ascii="GHEA Grapalat" w:hAnsi="GHEA Grapalat"/>
          <w:color w:val="auto"/>
          <w:shd w:val="clear" w:color="auto" w:fill="FFFFFF"/>
          <w:lang w:val="pt-PT"/>
        </w:rPr>
        <w:t xml:space="preserve"> </w:t>
      </w:r>
      <w:r w:rsidR="00175ED1" w:rsidRPr="00286316">
        <w:rPr>
          <w:rFonts w:ascii="GHEA Grapalat" w:hAnsi="GHEA Grapalat"/>
          <w:color w:val="auto"/>
          <w:shd w:val="clear" w:color="auto" w:fill="FFFFFF"/>
          <w:lang w:val="ru-RU"/>
        </w:rPr>
        <w:t>համաձայնությամբ</w:t>
      </w:r>
      <w:r w:rsidRPr="00286316">
        <w:rPr>
          <w:rFonts w:ascii="GHEA Grapalat" w:hAnsi="GHEA Grapalat"/>
          <w:color w:val="auto"/>
          <w:shd w:val="clear" w:color="auto" w:fill="FFFFFF"/>
          <w:lang w:val="pt-PT"/>
        </w:rPr>
        <w:t>:»:</w:t>
      </w:r>
    </w:p>
    <w:p w:rsidR="00715272" w:rsidRPr="00286316" w:rsidRDefault="00715272">
      <w:pPr>
        <w:spacing w:after="0" w:line="360" w:lineRule="auto"/>
        <w:ind w:firstLine="708"/>
        <w:jc w:val="both"/>
        <w:rPr>
          <w:rFonts w:ascii="GHEA Grapalat" w:eastAsia="GHEA Grapalat" w:hAnsi="GHEA Grapalat" w:cs="GHEA Grapalat"/>
          <w:shd w:val="clear" w:color="auto" w:fill="FFFFFF"/>
          <w:lang w:val="pt-PT"/>
        </w:rPr>
      </w:pPr>
    </w:p>
    <w:p w:rsidR="00607932" w:rsidRPr="00286316" w:rsidRDefault="00493312" w:rsidP="00E7679B">
      <w:pPr>
        <w:spacing w:after="0" w:line="360" w:lineRule="auto"/>
        <w:ind w:firstLine="720"/>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48</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pt-PT"/>
        </w:rPr>
        <w:t>Օրենքի</w:t>
      </w:r>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pt-PT"/>
        </w:rPr>
        <w:t>42-րդ հոդվածում «կառավարության որոշմամբ» բառերը փոխարինել «</w:t>
      </w:r>
      <w:r w:rsidR="000031B5" w:rsidRPr="00286316">
        <w:rPr>
          <w:rFonts w:ascii="GHEA Grapalat" w:hAnsi="GHEA Grapalat"/>
          <w:shd w:val="clear" w:color="auto" w:fill="FFFFFF"/>
          <w:lang w:val="pt-PT"/>
        </w:rPr>
        <w:t>Հայաստանի Հանրապետության արդարադատության</w:t>
      </w:r>
      <w:r w:rsidR="00E8477F" w:rsidRPr="00286316">
        <w:rPr>
          <w:rFonts w:ascii="GHEA Grapalat" w:hAnsi="GHEA Grapalat"/>
          <w:shd w:val="clear" w:color="auto" w:fill="FFFFFF"/>
          <w:lang w:val="pt-PT"/>
        </w:rPr>
        <w:t xml:space="preserve"> </w:t>
      </w:r>
      <w:r w:rsidRPr="00286316">
        <w:rPr>
          <w:rFonts w:ascii="GHEA Grapalat" w:hAnsi="GHEA Grapalat"/>
          <w:shd w:val="clear" w:color="auto" w:fill="FFFFFF"/>
          <w:lang w:val="pt-PT"/>
        </w:rPr>
        <w:t>նախարար</w:t>
      </w:r>
      <w:r w:rsidR="00066CA4" w:rsidRPr="00286316">
        <w:rPr>
          <w:rFonts w:ascii="GHEA Grapalat" w:hAnsi="GHEA Grapalat"/>
          <w:shd w:val="clear" w:color="auto" w:fill="FFFFFF"/>
        </w:rPr>
        <w:t>ի</w:t>
      </w:r>
      <w:r w:rsidR="00066CA4" w:rsidRPr="00286316">
        <w:rPr>
          <w:rFonts w:ascii="GHEA Grapalat" w:hAnsi="GHEA Grapalat"/>
          <w:shd w:val="clear" w:color="auto" w:fill="FFFFFF"/>
          <w:lang w:val="pt-PT"/>
        </w:rPr>
        <w:t xml:space="preserve"> </w:t>
      </w:r>
      <w:r w:rsidR="00066CA4" w:rsidRPr="00286316">
        <w:rPr>
          <w:rFonts w:ascii="GHEA Grapalat" w:hAnsi="GHEA Grapalat"/>
          <w:shd w:val="clear" w:color="auto" w:fill="FFFFFF"/>
        </w:rPr>
        <w:t>ենթաօրենսդրական</w:t>
      </w:r>
      <w:r w:rsidR="00066CA4" w:rsidRPr="00286316">
        <w:rPr>
          <w:rFonts w:ascii="GHEA Grapalat" w:hAnsi="GHEA Grapalat"/>
          <w:shd w:val="clear" w:color="auto" w:fill="FFFFFF"/>
          <w:lang w:val="pt-PT"/>
        </w:rPr>
        <w:t xml:space="preserve"> </w:t>
      </w:r>
      <w:r w:rsidR="00066CA4" w:rsidRPr="00286316">
        <w:rPr>
          <w:rFonts w:ascii="GHEA Grapalat" w:hAnsi="GHEA Grapalat"/>
          <w:shd w:val="clear" w:color="auto" w:fill="FFFFFF"/>
        </w:rPr>
        <w:t>նորմատիվ</w:t>
      </w:r>
      <w:r w:rsidR="00066CA4" w:rsidRPr="00286316">
        <w:rPr>
          <w:rFonts w:ascii="GHEA Grapalat" w:hAnsi="GHEA Grapalat"/>
          <w:shd w:val="clear" w:color="auto" w:fill="FFFFFF"/>
          <w:lang w:val="pt-PT"/>
        </w:rPr>
        <w:t xml:space="preserve"> </w:t>
      </w:r>
      <w:r w:rsidR="00066CA4" w:rsidRPr="00286316">
        <w:rPr>
          <w:rFonts w:ascii="GHEA Grapalat" w:hAnsi="GHEA Grapalat"/>
          <w:shd w:val="clear" w:color="auto" w:fill="FFFFFF"/>
        </w:rPr>
        <w:t>իրավական</w:t>
      </w:r>
      <w:r w:rsidR="00066CA4" w:rsidRPr="00286316">
        <w:rPr>
          <w:rFonts w:ascii="GHEA Grapalat" w:hAnsi="GHEA Grapalat"/>
          <w:shd w:val="clear" w:color="auto" w:fill="FFFFFF"/>
          <w:lang w:val="pt-PT"/>
        </w:rPr>
        <w:t xml:space="preserve"> </w:t>
      </w:r>
      <w:r w:rsidR="00066CA4" w:rsidRPr="00286316">
        <w:rPr>
          <w:rFonts w:ascii="GHEA Grapalat" w:hAnsi="GHEA Grapalat"/>
          <w:shd w:val="clear" w:color="auto" w:fill="FFFFFF"/>
        </w:rPr>
        <w:t>ակտով</w:t>
      </w:r>
      <w:r w:rsidRPr="00286316">
        <w:rPr>
          <w:rFonts w:ascii="GHEA Grapalat" w:hAnsi="GHEA Grapalat"/>
          <w:shd w:val="clear" w:color="auto" w:fill="FFFFFF"/>
          <w:lang w:val="pt-PT"/>
        </w:rPr>
        <w:t>» բառերով:</w:t>
      </w:r>
    </w:p>
    <w:p w:rsidR="00607932" w:rsidRPr="00286316" w:rsidRDefault="00607932" w:rsidP="00E7679B">
      <w:pPr>
        <w:spacing w:after="0" w:line="360" w:lineRule="auto"/>
        <w:ind w:firstLine="720"/>
        <w:jc w:val="both"/>
        <w:rPr>
          <w:rFonts w:ascii="GHEA Grapalat" w:hAnsi="GHEA Grapalat"/>
          <w:shd w:val="clear" w:color="auto" w:fill="FFFFFF"/>
          <w:lang w:val="pt-PT"/>
        </w:rPr>
      </w:pPr>
    </w:p>
    <w:p w:rsidR="00715272" w:rsidRPr="00286316" w:rsidRDefault="00493312" w:rsidP="00E7679B">
      <w:pPr>
        <w:spacing w:after="0" w:line="360" w:lineRule="auto"/>
        <w:ind w:firstLine="720"/>
        <w:jc w:val="both"/>
        <w:rPr>
          <w:rFonts w:ascii="GHEA Grapalat" w:eastAsia="GHEA Grapalat" w:hAnsi="GHEA Grapalat" w:cs="GHEA Grapalat"/>
          <w:b/>
          <w:bCs/>
          <w:shd w:val="clear" w:color="auto" w:fill="FFFFFF"/>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423A9E"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49</w:t>
      </w:r>
      <w:proofErr w:type="gramEnd"/>
      <w:r w:rsidRPr="00286316">
        <w:rPr>
          <w:rFonts w:ascii="GHEA Grapalat" w:hAnsi="GHEA Grapalat"/>
          <w:b/>
          <w:bCs/>
          <w:shd w:val="clear" w:color="auto" w:fill="FFFFFF"/>
          <w:lang w:val="pt-PT"/>
        </w:rPr>
        <w:t>.</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43-</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հոդվածում՝</w:t>
      </w:r>
    </w:p>
    <w:p w:rsidR="00C4413F" w:rsidRPr="00286316" w:rsidRDefault="00493312" w:rsidP="00B50091">
      <w:pPr>
        <w:numPr>
          <w:ilvl w:val="0"/>
          <w:numId w:val="66"/>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lang w:val="pt-PT"/>
        </w:rPr>
        <w:t>2-րդ մաս</w:t>
      </w:r>
      <w:r w:rsidR="00735584" w:rsidRPr="00286316">
        <w:rPr>
          <w:rFonts w:ascii="GHEA Grapalat" w:hAnsi="GHEA Grapalat"/>
          <w:shd w:val="clear" w:color="auto" w:fill="FFFFFF"/>
          <w:lang w:val="pt-PT"/>
        </w:rPr>
        <w:t>ը</w:t>
      </w:r>
      <w:r w:rsidR="00B50091" w:rsidRPr="00286316">
        <w:rPr>
          <w:rFonts w:ascii="GHEA Grapalat" w:hAnsi="GHEA Grapalat"/>
          <w:shd w:val="clear" w:color="auto" w:fill="FFFFFF"/>
        </w:rPr>
        <w:t xml:space="preserve"> </w:t>
      </w:r>
      <w:r w:rsidR="00C4413F" w:rsidRPr="00286316">
        <w:rPr>
          <w:rFonts w:ascii="GHEA Grapalat" w:hAnsi="GHEA Grapalat"/>
          <w:shd w:val="clear" w:color="auto" w:fill="FFFFFF"/>
          <w:lang w:val="ru-RU"/>
        </w:rPr>
        <w:t>լրացնել</w:t>
      </w:r>
      <w:r w:rsidR="00C4413F" w:rsidRPr="00286316">
        <w:rPr>
          <w:rFonts w:ascii="GHEA Grapalat" w:hAnsi="GHEA Grapalat"/>
          <w:shd w:val="clear" w:color="auto" w:fill="FFFFFF"/>
          <w:lang w:val="pt-PT"/>
        </w:rPr>
        <w:t xml:space="preserve"> </w:t>
      </w:r>
      <w:r w:rsidR="00C4413F" w:rsidRPr="00286316">
        <w:rPr>
          <w:rFonts w:ascii="GHEA Grapalat" w:hAnsi="GHEA Grapalat"/>
          <w:shd w:val="clear" w:color="auto" w:fill="FFFFFF"/>
          <w:lang w:val="ru-RU"/>
        </w:rPr>
        <w:t>հետևյալ</w:t>
      </w:r>
      <w:r w:rsidR="00C4413F" w:rsidRPr="00286316">
        <w:rPr>
          <w:rFonts w:ascii="GHEA Grapalat" w:hAnsi="GHEA Grapalat"/>
          <w:shd w:val="clear" w:color="auto" w:fill="FFFFFF"/>
          <w:lang w:val="pt-PT"/>
        </w:rPr>
        <w:t xml:space="preserve"> </w:t>
      </w:r>
      <w:r w:rsidR="00C4413F" w:rsidRPr="00286316">
        <w:rPr>
          <w:rFonts w:ascii="GHEA Grapalat" w:hAnsi="GHEA Grapalat"/>
          <w:shd w:val="clear" w:color="auto" w:fill="FFFFFF"/>
          <w:lang w:val="ru-RU"/>
        </w:rPr>
        <w:t>բովանդակությամբ</w:t>
      </w:r>
      <w:r w:rsidR="00C4413F" w:rsidRPr="00286316">
        <w:rPr>
          <w:rFonts w:ascii="GHEA Grapalat" w:hAnsi="GHEA Grapalat"/>
          <w:shd w:val="clear" w:color="auto" w:fill="FFFFFF"/>
          <w:lang w:val="pt-PT"/>
        </w:rPr>
        <w:t xml:space="preserve"> 3-</w:t>
      </w:r>
      <w:r w:rsidR="00C4413F" w:rsidRPr="00286316">
        <w:rPr>
          <w:rFonts w:ascii="GHEA Grapalat" w:hAnsi="GHEA Grapalat"/>
          <w:shd w:val="clear" w:color="auto" w:fill="FFFFFF"/>
          <w:lang w:val="ru-RU"/>
        </w:rPr>
        <w:t>րդ</w:t>
      </w:r>
      <w:r w:rsidR="00C4413F" w:rsidRPr="00286316">
        <w:rPr>
          <w:rFonts w:ascii="GHEA Grapalat" w:hAnsi="GHEA Grapalat"/>
          <w:shd w:val="clear" w:color="auto" w:fill="FFFFFF"/>
          <w:lang w:val="pt-PT"/>
        </w:rPr>
        <w:t xml:space="preserve"> </w:t>
      </w:r>
      <w:r w:rsidR="00C4413F" w:rsidRPr="00286316">
        <w:rPr>
          <w:rFonts w:ascii="GHEA Grapalat" w:hAnsi="GHEA Grapalat"/>
          <w:shd w:val="clear" w:color="auto" w:fill="FFFFFF"/>
          <w:lang w:val="ru-RU"/>
        </w:rPr>
        <w:t>նախադասությ</w:t>
      </w:r>
      <w:r w:rsidR="00B50091" w:rsidRPr="00286316">
        <w:rPr>
          <w:rFonts w:ascii="GHEA Grapalat" w:hAnsi="GHEA Grapalat"/>
          <w:shd w:val="clear" w:color="auto" w:fill="FFFFFF"/>
          <w:lang w:val="ru-RU"/>
        </w:rPr>
        <w:t>ամբ</w:t>
      </w:r>
      <w:r w:rsidR="00C4413F" w:rsidRPr="00286316">
        <w:rPr>
          <w:rFonts w:ascii="GHEA Grapalat" w:hAnsi="GHEA Grapalat"/>
          <w:shd w:val="clear" w:color="auto" w:fill="FFFFFF"/>
          <w:lang w:val="pt-PT"/>
        </w:rPr>
        <w:t>.</w:t>
      </w:r>
    </w:p>
    <w:p w:rsidR="00715272" w:rsidRPr="00286316" w:rsidRDefault="00C4413F" w:rsidP="00C4413F">
      <w:pPr>
        <w:pStyle w:val="Body"/>
        <w:spacing w:line="360" w:lineRule="auto"/>
        <w:ind w:firstLine="720"/>
        <w:rPr>
          <w:rFonts w:eastAsia="GHEA Grapalat" w:cs="GHEA Grapalat"/>
          <w:sz w:val="22"/>
          <w:szCs w:val="22"/>
          <w:lang w:val="pt-PT"/>
        </w:rPr>
      </w:pPr>
      <w:r w:rsidRPr="00286316">
        <w:rPr>
          <w:sz w:val="22"/>
          <w:szCs w:val="22"/>
          <w:shd w:val="clear" w:color="auto" w:fill="FFFFFF"/>
          <w:lang w:val="pt-PT"/>
        </w:rPr>
        <w:t>«</w:t>
      </w:r>
      <w:r w:rsidRPr="00286316">
        <w:rPr>
          <w:color w:val="auto"/>
          <w:sz w:val="22"/>
          <w:szCs w:val="22"/>
          <w:lang w:val="ru-RU"/>
        </w:rPr>
        <w:t>Ա</w:t>
      </w:r>
      <w:r w:rsidRPr="00286316">
        <w:rPr>
          <w:color w:val="auto"/>
          <w:sz w:val="22"/>
          <w:szCs w:val="22"/>
        </w:rPr>
        <w:t>պահովված</w:t>
      </w:r>
      <w:r w:rsidRPr="00286316">
        <w:rPr>
          <w:color w:val="auto"/>
          <w:sz w:val="22"/>
          <w:szCs w:val="22"/>
          <w:lang w:val="pt-PT"/>
        </w:rPr>
        <w:t xml:space="preserve"> </w:t>
      </w:r>
      <w:r w:rsidRPr="00286316">
        <w:rPr>
          <w:color w:val="auto"/>
          <w:sz w:val="22"/>
          <w:szCs w:val="22"/>
        </w:rPr>
        <w:t>իրավունքի</w:t>
      </w:r>
      <w:r w:rsidRPr="00286316">
        <w:rPr>
          <w:color w:val="auto"/>
          <w:sz w:val="22"/>
          <w:szCs w:val="22"/>
          <w:lang w:val="pt-PT"/>
        </w:rPr>
        <w:t xml:space="preserve"> </w:t>
      </w:r>
      <w:r w:rsidRPr="00286316">
        <w:rPr>
          <w:color w:val="auto"/>
          <w:sz w:val="22"/>
          <w:szCs w:val="22"/>
        </w:rPr>
        <w:t>առարկայի</w:t>
      </w:r>
      <w:r w:rsidR="00A15BD3" w:rsidRPr="00286316">
        <w:rPr>
          <w:color w:val="auto"/>
          <w:sz w:val="22"/>
          <w:szCs w:val="22"/>
          <w:lang w:val="pt-PT"/>
        </w:rPr>
        <w:t xml:space="preserve"> </w:t>
      </w:r>
      <w:r w:rsidR="00A15BD3" w:rsidRPr="00286316">
        <w:rPr>
          <w:color w:val="auto"/>
          <w:sz w:val="22"/>
          <w:szCs w:val="22"/>
        </w:rPr>
        <w:t>արտադատական</w:t>
      </w:r>
      <w:r w:rsidRPr="00286316">
        <w:rPr>
          <w:color w:val="auto"/>
          <w:sz w:val="22"/>
          <w:szCs w:val="22"/>
          <w:lang w:val="pt-PT"/>
        </w:rPr>
        <w:t xml:space="preserve"> </w:t>
      </w:r>
      <w:r w:rsidRPr="00286316">
        <w:rPr>
          <w:color w:val="auto"/>
          <w:sz w:val="22"/>
          <w:szCs w:val="22"/>
        </w:rPr>
        <w:t>իրացման</w:t>
      </w:r>
      <w:r w:rsidRPr="00286316">
        <w:rPr>
          <w:color w:val="auto"/>
          <w:sz w:val="22"/>
          <w:szCs w:val="22"/>
          <w:lang w:val="pt-PT"/>
        </w:rPr>
        <w:t xml:space="preserve"> </w:t>
      </w:r>
      <w:r w:rsidRPr="00286316">
        <w:rPr>
          <w:color w:val="auto"/>
          <w:sz w:val="22"/>
          <w:szCs w:val="22"/>
        </w:rPr>
        <w:t>հաշվին</w:t>
      </w:r>
      <w:r w:rsidRPr="00286316">
        <w:rPr>
          <w:color w:val="auto"/>
          <w:sz w:val="22"/>
          <w:szCs w:val="22"/>
          <w:lang w:val="pt-PT"/>
        </w:rPr>
        <w:t xml:space="preserve"> </w:t>
      </w:r>
      <w:r w:rsidRPr="00286316">
        <w:rPr>
          <w:color w:val="auto"/>
          <w:sz w:val="22"/>
          <w:szCs w:val="22"/>
          <w:lang w:val="ru-RU"/>
        </w:rPr>
        <w:t>ապահովված</w:t>
      </w:r>
      <w:r w:rsidRPr="00286316">
        <w:rPr>
          <w:color w:val="auto"/>
          <w:sz w:val="22"/>
          <w:szCs w:val="22"/>
          <w:lang w:val="pt-PT"/>
        </w:rPr>
        <w:t xml:space="preserve"> </w:t>
      </w:r>
      <w:r w:rsidRPr="00286316">
        <w:rPr>
          <w:color w:val="auto"/>
          <w:sz w:val="22"/>
          <w:szCs w:val="22"/>
          <w:lang w:val="ru-RU"/>
        </w:rPr>
        <w:t>պարտատիրոջ</w:t>
      </w:r>
      <w:r w:rsidRPr="00286316">
        <w:rPr>
          <w:color w:val="auto"/>
          <w:sz w:val="22"/>
          <w:szCs w:val="22"/>
          <w:lang w:val="pt-PT"/>
        </w:rPr>
        <w:t xml:space="preserve"> </w:t>
      </w:r>
      <w:r w:rsidRPr="00286316">
        <w:rPr>
          <w:color w:val="auto"/>
          <w:sz w:val="22"/>
          <w:szCs w:val="22"/>
          <w:lang w:val="ru-RU"/>
        </w:rPr>
        <w:t>բավարարված</w:t>
      </w:r>
      <w:r w:rsidRPr="00286316">
        <w:rPr>
          <w:color w:val="auto"/>
          <w:sz w:val="22"/>
          <w:szCs w:val="22"/>
          <w:lang w:val="pt-PT"/>
        </w:rPr>
        <w:t xml:space="preserve"> </w:t>
      </w:r>
      <w:r w:rsidRPr="00286316">
        <w:rPr>
          <w:color w:val="auto"/>
          <w:sz w:val="22"/>
          <w:szCs w:val="22"/>
          <w:lang w:val="ru-RU"/>
        </w:rPr>
        <w:t>պահանջը</w:t>
      </w:r>
      <w:r w:rsidRPr="00286316">
        <w:rPr>
          <w:color w:val="auto"/>
          <w:sz w:val="22"/>
          <w:szCs w:val="22"/>
          <w:lang w:val="pt-PT"/>
        </w:rPr>
        <w:t xml:space="preserve"> </w:t>
      </w:r>
      <w:r w:rsidRPr="00286316">
        <w:rPr>
          <w:color w:val="auto"/>
          <w:sz w:val="22"/>
          <w:szCs w:val="22"/>
          <w:lang w:val="ru-RU"/>
        </w:rPr>
        <w:t>չի</w:t>
      </w:r>
      <w:r w:rsidRPr="00286316">
        <w:rPr>
          <w:color w:val="auto"/>
          <w:sz w:val="22"/>
          <w:szCs w:val="22"/>
          <w:lang w:val="pt-PT"/>
        </w:rPr>
        <w:t xml:space="preserve"> </w:t>
      </w:r>
      <w:r w:rsidRPr="00286316">
        <w:rPr>
          <w:color w:val="auto"/>
          <w:sz w:val="22"/>
          <w:szCs w:val="22"/>
          <w:lang w:val="ru-RU"/>
        </w:rPr>
        <w:t>հաշվարկվում</w:t>
      </w:r>
      <w:r w:rsidRPr="00286316">
        <w:rPr>
          <w:color w:val="auto"/>
          <w:sz w:val="22"/>
          <w:szCs w:val="22"/>
          <w:lang w:val="pt-PT"/>
        </w:rPr>
        <w:t xml:space="preserve"> </w:t>
      </w:r>
      <w:r w:rsidRPr="00286316">
        <w:rPr>
          <w:color w:val="auto"/>
          <w:sz w:val="22"/>
          <w:szCs w:val="22"/>
          <w:lang w:val="ru-RU"/>
        </w:rPr>
        <w:t>կառավարչի</w:t>
      </w:r>
      <w:r w:rsidRPr="00286316">
        <w:rPr>
          <w:color w:val="auto"/>
          <w:sz w:val="22"/>
          <w:szCs w:val="22"/>
          <w:lang w:val="pt-PT"/>
        </w:rPr>
        <w:t xml:space="preserve"> </w:t>
      </w:r>
      <w:r w:rsidRPr="00286316">
        <w:rPr>
          <w:color w:val="auto"/>
          <w:sz w:val="22"/>
          <w:szCs w:val="22"/>
          <w:lang w:val="ru-RU"/>
        </w:rPr>
        <w:t>վարձատրության</w:t>
      </w:r>
      <w:r w:rsidRPr="00286316">
        <w:rPr>
          <w:color w:val="auto"/>
          <w:sz w:val="22"/>
          <w:szCs w:val="22"/>
          <w:lang w:val="pt-PT"/>
        </w:rPr>
        <w:t xml:space="preserve"> </w:t>
      </w:r>
      <w:r w:rsidR="00DC7276" w:rsidRPr="00286316">
        <w:rPr>
          <w:color w:val="auto"/>
          <w:sz w:val="22"/>
          <w:szCs w:val="22"/>
          <w:lang w:val="ru-RU"/>
        </w:rPr>
        <w:t>հաշվարկման</w:t>
      </w:r>
      <w:r w:rsidRPr="00286316">
        <w:rPr>
          <w:color w:val="auto"/>
          <w:sz w:val="22"/>
          <w:szCs w:val="22"/>
          <w:lang w:val="pt-PT"/>
        </w:rPr>
        <w:t xml:space="preserve"> </w:t>
      </w:r>
      <w:r w:rsidRPr="00286316">
        <w:rPr>
          <w:color w:val="auto"/>
          <w:sz w:val="22"/>
          <w:szCs w:val="22"/>
          <w:lang w:val="ru-RU"/>
        </w:rPr>
        <w:t>համար</w:t>
      </w:r>
      <w:r w:rsidR="00DC7276" w:rsidRPr="00286316">
        <w:rPr>
          <w:color w:val="auto"/>
          <w:sz w:val="22"/>
          <w:szCs w:val="22"/>
          <w:lang w:val="pt-PT"/>
        </w:rPr>
        <w:t xml:space="preserve"> </w:t>
      </w:r>
      <w:r w:rsidR="00DC7276" w:rsidRPr="00286316">
        <w:rPr>
          <w:color w:val="auto"/>
          <w:sz w:val="22"/>
          <w:szCs w:val="22"/>
          <w:lang w:val="ru-RU"/>
        </w:rPr>
        <w:t>հիմք</w:t>
      </w:r>
      <w:r w:rsidR="00DC7276" w:rsidRPr="00286316">
        <w:rPr>
          <w:color w:val="auto"/>
          <w:sz w:val="22"/>
          <w:szCs w:val="22"/>
          <w:lang w:val="pt-PT"/>
        </w:rPr>
        <w:t xml:space="preserve"> </w:t>
      </w:r>
      <w:r w:rsidR="00DC7276" w:rsidRPr="00286316">
        <w:rPr>
          <w:color w:val="auto"/>
          <w:sz w:val="22"/>
          <w:szCs w:val="22"/>
          <w:lang w:val="ru-RU"/>
        </w:rPr>
        <w:t>հանդիսացող</w:t>
      </w:r>
      <w:r w:rsidRPr="00286316">
        <w:rPr>
          <w:color w:val="auto"/>
          <w:sz w:val="22"/>
          <w:szCs w:val="22"/>
          <w:lang w:val="pt-PT"/>
        </w:rPr>
        <w:t xml:space="preserve"> </w:t>
      </w:r>
      <w:r w:rsidRPr="00286316">
        <w:rPr>
          <w:color w:val="auto"/>
          <w:sz w:val="22"/>
          <w:szCs w:val="22"/>
          <w:lang w:val="ru-RU"/>
        </w:rPr>
        <w:t>բավարարման</w:t>
      </w:r>
      <w:r w:rsidRPr="00286316">
        <w:rPr>
          <w:color w:val="auto"/>
          <w:sz w:val="22"/>
          <w:szCs w:val="22"/>
          <w:lang w:val="pt-PT"/>
        </w:rPr>
        <w:t xml:space="preserve"> </w:t>
      </w:r>
      <w:r w:rsidRPr="00286316">
        <w:rPr>
          <w:color w:val="auto"/>
          <w:sz w:val="22"/>
          <w:szCs w:val="22"/>
          <w:lang w:val="ru-RU"/>
        </w:rPr>
        <w:t>չափի</w:t>
      </w:r>
      <w:r w:rsidRPr="00286316">
        <w:rPr>
          <w:color w:val="auto"/>
          <w:sz w:val="22"/>
          <w:szCs w:val="22"/>
          <w:lang w:val="pt-PT"/>
        </w:rPr>
        <w:t xml:space="preserve"> </w:t>
      </w:r>
      <w:r w:rsidRPr="00286316">
        <w:rPr>
          <w:color w:val="auto"/>
          <w:sz w:val="22"/>
          <w:szCs w:val="22"/>
          <w:lang w:val="ru-RU"/>
        </w:rPr>
        <w:t>մեջ</w:t>
      </w:r>
      <w:r w:rsidRPr="00286316">
        <w:rPr>
          <w:color w:val="auto"/>
          <w:sz w:val="22"/>
          <w:szCs w:val="22"/>
          <w:lang w:val="pt-PT"/>
        </w:rPr>
        <w:t>:»</w:t>
      </w:r>
      <w:r w:rsidR="00493312" w:rsidRPr="00286316">
        <w:rPr>
          <w:sz w:val="22"/>
          <w:szCs w:val="22"/>
          <w:shd w:val="clear" w:color="auto" w:fill="FFFFFF"/>
          <w:lang w:val="pt-PT"/>
        </w:rPr>
        <w:t xml:space="preserve">: </w:t>
      </w:r>
    </w:p>
    <w:p w:rsidR="00B51B5F" w:rsidRPr="00286316" w:rsidRDefault="00B51B5F" w:rsidP="00B50091">
      <w:pPr>
        <w:tabs>
          <w:tab w:val="left" w:pos="720"/>
        </w:tabs>
        <w:spacing w:after="0" w:line="360" w:lineRule="auto"/>
        <w:ind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2) </w:t>
      </w:r>
      <w:r w:rsidR="00493312" w:rsidRPr="00286316">
        <w:rPr>
          <w:rFonts w:ascii="GHEA Grapalat" w:hAnsi="GHEA Grapalat"/>
          <w:shd w:val="clear" w:color="auto" w:fill="FFFFFF"/>
          <w:lang w:val="pt-PT"/>
        </w:rPr>
        <w:t>3-</w:t>
      </w:r>
      <w:r w:rsidR="00493312" w:rsidRPr="00286316">
        <w:rPr>
          <w:rFonts w:ascii="GHEA Grapalat" w:hAnsi="GHEA Grapalat"/>
          <w:shd w:val="clear" w:color="auto" w:fill="FFFFFF"/>
        </w:rPr>
        <w:t>րդ</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մաս</w:t>
      </w:r>
      <w:r w:rsidR="00AE233B" w:rsidRPr="00286316">
        <w:rPr>
          <w:rFonts w:ascii="GHEA Grapalat" w:hAnsi="GHEA Grapalat"/>
          <w:shd w:val="clear" w:color="auto" w:fill="FFFFFF"/>
          <w:lang w:val="ru-RU"/>
        </w:rPr>
        <w:t>ը</w:t>
      </w:r>
      <w:r w:rsidR="00AE233B" w:rsidRPr="00286316">
        <w:rPr>
          <w:rFonts w:ascii="GHEA Grapalat" w:hAnsi="GHEA Grapalat"/>
          <w:shd w:val="clear" w:color="auto" w:fill="FFFFFF"/>
          <w:lang w:val="pt-PT"/>
        </w:rPr>
        <w:t xml:space="preserve"> </w:t>
      </w:r>
      <w:r w:rsidR="00AE233B" w:rsidRPr="00286316">
        <w:rPr>
          <w:rFonts w:ascii="GHEA Grapalat" w:hAnsi="GHEA Grapalat"/>
          <w:shd w:val="clear" w:color="auto" w:fill="FFFFFF"/>
          <w:lang w:val="ru-RU"/>
        </w:rPr>
        <w:t>շարադրել</w:t>
      </w:r>
      <w:r w:rsidR="00AE233B" w:rsidRPr="00286316">
        <w:rPr>
          <w:rFonts w:ascii="GHEA Grapalat" w:hAnsi="GHEA Grapalat"/>
          <w:shd w:val="clear" w:color="auto" w:fill="FFFFFF"/>
          <w:lang w:val="pt-PT"/>
        </w:rPr>
        <w:t xml:space="preserve"> </w:t>
      </w:r>
      <w:r w:rsidR="00AE233B" w:rsidRPr="00286316">
        <w:rPr>
          <w:rFonts w:ascii="GHEA Grapalat" w:hAnsi="GHEA Grapalat"/>
          <w:shd w:val="clear" w:color="auto" w:fill="FFFFFF"/>
          <w:lang w:val="ru-RU"/>
        </w:rPr>
        <w:t>հետևյալ</w:t>
      </w:r>
      <w:r w:rsidR="00AE233B" w:rsidRPr="00286316">
        <w:rPr>
          <w:rFonts w:ascii="GHEA Grapalat" w:hAnsi="GHEA Grapalat"/>
          <w:shd w:val="clear" w:color="auto" w:fill="FFFFFF"/>
          <w:lang w:val="pt-PT"/>
        </w:rPr>
        <w:t xml:space="preserve"> </w:t>
      </w:r>
      <w:r w:rsidR="00AE233B" w:rsidRPr="00286316">
        <w:rPr>
          <w:rFonts w:ascii="GHEA Grapalat" w:hAnsi="GHEA Grapalat"/>
          <w:shd w:val="clear" w:color="auto" w:fill="FFFFFF"/>
          <w:lang w:val="ru-RU"/>
        </w:rPr>
        <w:t>խմբագրությամբ</w:t>
      </w:r>
      <w:r w:rsidR="00AE233B" w:rsidRPr="00286316">
        <w:rPr>
          <w:rFonts w:ascii="GHEA Grapalat" w:hAnsi="GHEA Grapalat"/>
          <w:shd w:val="clear" w:color="auto" w:fill="FFFFFF"/>
          <w:lang w:val="pt-PT"/>
        </w:rPr>
        <w:t>.</w:t>
      </w:r>
    </w:p>
    <w:p w:rsidR="004E0EF7" w:rsidRPr="00286316" w:rsidRDefault="00111DC7">
      <w:pPr>
        <w:tabs>
          <w:tab w:val="left" w:pos="720"/>
        </w:tabs>
        <w:spacing w:after="0" w:line="360" w:lineRule="auto"/>
        <w:ind w:firstLine="54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00121F74" w:rsidRPr="00286316">
        <w:rPr>
          <w:rFonts w:ascii="GHEA Grapalat" w:hAnsi="GHEA Grapalat"/>
          <w:shd w:val="clear" w:color="auto" w:fill="FFFFFF"/>
          <w:lang w:val="pt-PT"/>
        </w:rPr>
        <w:t xml:space="preserve">3. </w:t>
      </w:r>
      <w:r w:rsidR="00CC1E7F" w:rsidRPr="00286316">
        <w:rPr>
          <w:rFonts w:ascii="GHEA Grapalat" w:hAnsi="GHEA Grapalat"/>
          <w:shd w:val="clear" w:color="auto" w:fill="FFFFFF"/>
          <w:lang w:val="pt-PT"/>
        </w:rPr>
        <w:t xml:space="preserve">Երաշխիքով կամ երաշխավորությամբ ապահովված պարտատիրոջ պահանջները </w:t>
      </w:r>
      <w:r w:rsidRPr="00286316">
        <w:rPr>
          <w:rFonts w:ascii="GHEA Grapalat" w:eastAsia="GHEA Grapalat" w:hAnsi="GHEA Grapalat" w:cs="GHEA Grapalat"/>
          <w:shd w:val="clear" w:color="auto" w:fill="FFFFFF"/>
          <w:lang w:val="pt-PT"/>
        </w:rPr>
        <w:t xml:space="preserve"> բավարարվում են</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երաշխիք</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կամ</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երաշխավորություն</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տված</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անձի</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միջոցների</w:t>
      </w:r>
      <w:r w:rsidR="00CC1E7F" w:rsidRPr="00286316">
        <w:rPr>
          <w:rFonts w:ascii="GHEA Grapalat" w:eastAsia="GHEA Grapalat" w:hAnsi="GHEA Grapalat" w:cs="GHEA Grapalat"/>
          <w:shd w:val="clear" w:color="auto" w:fill="FFFFFF"/>
          <w:lang w:val="pt-PT"/>
        </w:rPr>
        <w:t xml:space="preserve"> </w:t>
      </w:r>
      <w:r w:rsidR="00CC1E7F" w:rsidRPr="00286316">
        <w:rPr>
          <w:rFonts w:ascii="GHEA Grapalat" w:eastAsia="GHEA Grapalat" w:hAnsi="GHEA Grapalat" w:cs="GHEA Grapalat"/>
          <w:shd w:val="clear" w:color="auto" w:fill="FFFFFF"/>
          <w:lang w:val="ru-RU"/>
        </w:rPr>
        <w:t>հաշվին</w:t>
      </w:r>
      <w:r w:rsidR="00CC1E7F" w:rsidRPr="00286316">
        <w:rPr>
          <w:rFonts w:ascii="GHEA Grapalat" w:eastAsia="GHEA Grapalat" w:hAnsi="GHEA Grapalat" w:cs="GHEA Grapalat"/>
          <w:shd w:val="clear" w:color="auto" w:fill="FFFFFF"/>
          <w:lang w:val="pt-PT"/>
        </w:rPr>
        <w:t>:</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Պ</w:t>
      </w:r>
      <w:r w:rsidR="00E94A88" w:rsidRPr="00286316">
        <w:rPr>
          <w:rFonts w:ascii="GHEA Grapalat" w:eastAsia="GHEA Grapalat" w:hAnsi="GHEA Grapalat" w:cs="GHEA Grapalat"/>
          <w:shd w:val="clear" w:color="auto" w:fill="FFFFFF"/>
          <w:lang w:val="pt-PT"/>
        </w:rPr>
        <w:t>արտավորությունների չկատարման կամ ոչ պատշաճ կատարման համար պարտապանի սնանկության գործընթացում հաշվարկված` պայմանագրով սահմանված տուժանքների, տուգանքների և վճարման ենթակա տոկոսների գումարներ</w:t>
      </w:r>
      <w:r w:rsidR="00E94A88" w:rsidRPr="00286316">
        <w:rPr>
          <w:rFonts w:ascii="GHEA Grapalat" w:eastAsia="GHEA Grapalat" w:hAnsi="GHEA Grapalat" w:cs="GHEA Grapalat"/>
          <w:shd w:val="clear" w:color="auto" w:fill="FFFFFF"/>
          <w:lang w:val="ru-RU"/>
        </w:rPr>
        <w:t>ը</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չեն</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կարող</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բավարարվել</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երաշխիք</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կամ</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երաշխավորություն</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տված</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անձի</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միջոցների</w:t>
      </w:r>
      <w:r w:rsidR="00E94A88" w:rsidRPr="00286316">
        <w:rPr>
          <w:rFonts w:ascii="GHEA Grapalat" w:eastAsia="GHEA Grapalat" w:hAnsi="GHEA Grapalat" w:cs="GHEA Grapalat"/>
          <w:shd w:val="clear" w:color="auto" w:fill="FFFFFF"/>
          <w:lang w:val="pt-PT"/>
        </w:rPr>
        <w:t xml:space="preserve"> </w:t>
      </w:r>
      <w:r w:rsidR="00E94A88" w:rsidRPr="00286316">
        <w:rPr>
          <w:rFonts w:ascii="GHEA Grapalat" w:eastAsia="GHEA Grapalat" w:hAnsi="GHEA Grapalat" w:cs="GHEA Grapalat"/>
          <w:shd w:val="clear" w:color="auto" w:fill="FFFFFF"/>
          <w:lang w:val="ru-RU"/>
        </w:rPr>
        <w:t>հաշվին</w:t>
      </w:r>
      <w:r w:rsidR="00A15245" w:rsidRPr="00286316">
        <w:rPr>
          <w:rFonts w:ascii="GHEA Grapalat" w:eastAsia="GHEA Grapalat" w:hAnsi="GHEA Grapalat" w:cs="GHEA Grapalat"/>
          <w:shd w:val="clear" w:color="auto" w:fill="FFFFFF"/>
          <w:lang w:val="pt-PT"/>
        </w:rPr>
        <w:t>:</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Երաշխիք</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կամ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երաշխավորություն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տված</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անձի</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միջոցները</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բավարար</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չլինելու</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կամ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երաշխիք</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կամ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երաշխավորություն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տված</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անձին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պահանջ</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չներկայացնելու</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դեպքում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ապահովված</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պարտատերը</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սույն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օրենքի</w:t>
      </w:r>
      <w:r w:rsidR="00AE233B" w:rsidRPr="00286316">
        <w:rPr>
          <w:rFonts w:ascii="GHEA Grapalat" w:eastAsia="GHEA Grapalat" w:hAnsi="GHEA Grapalat" w:cs="GHEA Grapalat"/>
          <w:shd w:val="clear" w:color="auto" w:fill="FFFFFF"/>
          <w:lang w:val="pt-PT"/>
        </w:rPr>
        <w:t xml:space="preserve"> 46-</w:t>
      </w:r>
      <w:r w:rsidR="00AE233B" w:rsidRPr="00286316">
        <w:rPr>
          <w:rFonts w:ascii="GHEA Grapalat" w:eastAsia="GHEA Grapalat" w:hAnsi="GHEA Grapalat" w:cs="GHEA Grapalat"/>
          <w:shd w:val="clear" w:color="auto" w:fill="FFFFFF"/>
          <w:lang w:val="ru-RU"/>
        </w:rPr>
        <w:t>րդ</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հոդվածով</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սահմանված</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կարգով</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ընդգրկվում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է</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սնանկության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գործով</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պարտատերերի</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ցանկում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և</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իր</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պահանջների</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բավարարումն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ստանում</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է</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սույն</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հոդվածի</w:t>
      </w:r>
      <w:r w:rsidR="00AE233B" w:rsidRPr="00286316">
        <w:rPr>
          <w:rFonts w:ascii="GHEA Grapalat" w:eastAsia="GHEA Grapalat" w:hAnsi="GHEA Grapalat" w:cs="GHEA Grapalat"/>
          <w:shd w:val="clear" w:color="auto" w:fill="FFFFFF"/>
          <w:lang w:val="pt-PT"/>
        </w:rPr>
        <w:t xml:space="preserve"> 7-</w:t>
      </w:r>
      <w:r w:rsidR="00AE233B" w:rsidRPr="00286316">
        <w:rPr>
          <w:rFonts w:ascii="GHEA Grapalat" w:eastAsia="GHEA Grapalat" w:hAnsi="GHEA Grapalat" w:cs="GHEA Grapalat"/>
          <w:shd w:val="clear" w:color="auto" w:fill="FFFFFF"/>
          <w:lang w:val="ru-RU"/>
        </w:rPr>
        <w:t>րդ</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մասով</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սահմանված</w:t>
      </w:r>
      <w:r w:rsidR="00AE233B" w:rsidRPr="00286316">
        <w:rPr>
          <w:rFonts w:ascii="GHEA Grapalat" w:eastAsia="GHEA Grapalat" w:hAnsi="GHEA Grapalat" w:cs="GHEA Grapalat"/>
          <w:shd w:val="clear" w:color="auto" w:fill="FFFFFF"/>
          <w:lang w:val="pt-PT"/>
        </w:rPr>
        <w:t xml:space="preserve"> </w:t>
      </w:r>
      <w:r w:rsidR="00AE233B" w:rsidRPr="00286316">
        <w:rPr>
          <w:rFonts w:ascii="GHEA Grapalat" w:eastAsia="GHEA Grapalat" w:hAnsi="GHEA Grapalat" w:cs="GHEA Grapalat"/>
          <w:shd w:val="clear" w:color="auto" w:fill="FFFFFF"/>
          <w:lang w:val="ru-RU"/>
        </w:rPr>
        <w:t>կարգով</w:t>
      </w:r>
      <w:r w:rsidR="00AE233B" w:rsidRPr="00286316">
        <w:rPr>
          <w:rFonts w:ascii="GHEA Grapalat" w:eastAsia="GHEA Grapalat" w:hAnsi="GHEA Grapalat" w:cs="GHEA Grapalat"/>
          <w:shd w:val="clear" w:color="auto" w:fill="FFFFFF"/>
          <w:lang w:val="pt-PT"/>
        </w:rPr>
        <w:t>:</w:t>
      </w:r>
      <w:r w:rsidRPr="00286316">
        <w:rPr>
          <w:rFonts w:ascii="GHEA Grapalat" w:eastAsia="GHEA Grapalat" w:hAnsi="GHEA Grapalat" w:cs="GHEA Grapalat"/>
          <w:shd w:val="clear" w:color="auto" w:fill="FFFFFF"/>
          <w:lang w:val="pt-PT"/>
        </w:rPr>
        <w:t>»</w:t>
      </w:r>
      <w:r w:rsidR="009C5726" w:rsidRPr="00286316">
        <w:rPr>
          <w:rFonts w:ascii="GHEA Grapalat" w:eastAsia="GHEA Grapalat" w:hAnsi="GHEA Grapalat" w:cs="GHEA Grapalat"/>
          <w:shd w:val="clear" w:color="auto" w:fill="FFFFFF"/>
          <w:lang w:val="pt-PT"/>
        </w:rPr>
        <w:t>.</w:t>
      </w:r>
    </w:p>
    <w:p w:rsidR="00715272" w:rsidRPr="00286316" w:rsidRDefault="00493312" w:rsidP="00B50091">
      <w:pPr>
        <w:numPr>
          <w:ilvl w:val="0"/>
          <w:numId w:val="126"/>
        </w:numPr>
        <w:spacing w:after="0" w:line="360" w:lineRule="auto"/>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6-րդ մասի՝ </w:t>
      </w:r>
    </w:p>
    <w:p w:rsidR="004E0EF7" w:rsidRPr="00286316" w:rsidRDefault="00493312">
      <w:pPr>
        <w:tabs>
          <w:tab w:val="left" w:pos="990"/>
        </w:tabs>
        <w:spacing w:after="0" w:line="360" w:lineRule="auto"/>
        <w:ind w:left="720"/>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ա. </w:t>
      </w:r>
      <w:r w:rsidR="00C4413F" w:rsidRPr="00286316">
        <w:rPr>
          <w:rFonts w:ascii="GHEA Grapalat" w:hAnsi="GHEA Grapalat"/>
          <w:shd w:val="clear" w:color="auto" w:fill="FFFFFF"/>
        </w:rPr>
        <w:t>1-</w:t>
      </w:r>
      <w:r w:rsidRPr="00286316">
        <w:rPr>
          <w:rFonts w:ascii="GHEA Grapalat" w:hAnsi="GHEA Grapalat"/>
          <w:shd w:val="clear" w:color="auto" w:fill="FFFFFF"/>
        </w:rPr>
        <w:t>ին նախադա</w:t>
      </w:r>
      <w:r w:rsidR="00C4413F" w:rsidRPr="00286316">
        <w:rPr>
          <w:rFonts w:ascii="GHEA Grapalat" w:hAnsi="GHEA Grapalat"/>
          <w:shd w:val="clear" w:color="auto" w:fill="FFFFFF"/>
          <w:lang w:val="ru-RU"/>
        </w:rPr>
        <w:t>ս</w:t>
      </w:r>
      <w:r w:rsidRPr="00286316">
        <w:rPr>
          <w:rFonts w:ascii="GHEA Grapalat" w:hAnsi="GHEA Grapalat"/>
          <w:shd w:val="clear" w:color="auto" w:fill="FFFFFF"/>
        </w:rPr>
        <w:t xml:space="preserve">ությունը շարադրել հետևյալ </w:t>
      </w:r>
      <w:r w:rsidRPr="00286316">
        <w:rPr>
          <w:rFonts w:ascii="GHEA Grapalat" w:hAnsi="GHEA Grapalat"/>
        </w:rPr>
        <w:t>խմբագրությամբ</w:t>
      </w:r>
      <w:r w:rsidRPr="00286316">
        <w:rPr>
          <w:rFonts w:ascii="GHEA Grapalat" w:hAnsi="GHEA Grapalat"/>
          <w:shd w:val="clear" w:color="auto" w:fill="FFFFFF"/>
        </w:rPr>
        <w:t>.</w:t>
      </w:r>
    </w:p>
    <w:p w:rsidR="00715272" w:rsidRPr="00286316" w:rsidRDefault="00493312">
      <w:pPr>
        <w:tabs>
          <w:tab w:val="left" w:pos="1134"/>
        </w:tabs>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«Պարտատերերի ցանկում ընդգրկված ապահովված պարտատերը չի կարող մասնակցել պարտապանին պատկանող իր համապատասխան պարտավորության համար չապահովված իրավունքի առարկայի իրացումից ստացված միջոցների բաշխմանը մինչև ապահովված իրավունքի առարկայի իրացումը, քանի դեռ ապահովված իրավունքի առարկայի ընթացիկ արժեքը (գնահատված արժեքը կամ ընթացող աճուրդների մեկնարկային գինը) ավելի է ապահովված պարտատիրոջ պահանջից կամ հավասար է դրան՝ բացառությամբ դատարանի որոշմամբ համարժեք պաշտպանություն տրամադրելու դեպքերի</w:t>
      </w:r>
      <w:proofErr w:type="gramStart"/>
      <w:r w:rsidRPr="00286316">
        <w:rPr>
          <w:rFonts w:ascii="GHEA Grapalat" w:hAnsi="GHEA Grapalat"/>
          <w:shd w:val="clear" w:color="auto" w:fill="FFFFFF"/>
        </w:rPr>
        <w:t>:»</w:t>
      </w:r>
      <w:proofErr w:type="gramEnd"/>
      <w:r w:rsidRPr="00286316">
        <w:rPr>
          <w:rFonts w:ascii="GHEA Grapalat" w:hAnsi="GHEA Grapalat"/>
          <w:shd w:val="clear" w:color="auto" w:fill="FFFFFF"/>
        </w:rPr>
        <w:t xml:space="preserve">. </w:t>
      </w:r>
    </w:p>
    <w:p w:rsidR="00715272" w:rsidRPr="00286316" w:rsidRDefault="00493312">
      <w:pPr>
        <w:tabs>
          <w:tab w:val="left" w:pos="1134"/>
        </w:tabs>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բ. </w:t>
      </w:r>
      <w:r w:rsidR="00C4413F" w:rsidRPr="00286316">
        <w:rPr>
          <w:rFonts w:ascii="GHEA Grapalat" w:hAnsi="GHEA Grapalat"/>
          <w:shd w:val="clear" w:color="auto" w:fill="FFFFFF"/>
        </w:rPr>
        <w:t>2-</w:t>
      </w:r>
      <w:r w:rsidRPr="00286316">
        <w:rPr>
          <w:rFonts w:ascii="GHEA Grapalat" w:hAnsi="GHEA Grapalat"/>
          <w:shd w:val="clear" w:color="auto" w:fill="FFFFFF"/>
        </w:rPr>
        <w:t>րդ նախադասությունում «ապահովված իրավունքի առարկայի արժեքի նվազած չափով» բառերը փոխարինել «ապահովված պահանջի չափի և գույքի արժեքի տարբերության չափով» բառերով.</w:t>
      </w:r>
    </w:p>
    <w:p w:rsidR="00B51B5F" w:rsidRPr="00286316" w:rsidRDefault="00493312" w:rsidP="00B50091">
      <w:pPr>
        <w:numPr>
          <w:ilvl w:val="0"/>
          <w:numId w:val="126"/>
        </w:numPr>
        <w:spacing w:after="0" w:line="360" w:lineRule="auto"/>
        <w:ind w:left="0" w:firstLine="720"/>
        <w:jc w:val="both"/>
        <w:rPr>
          <w:rFonts w:ascii="GHEA Grapalat" w:eastAsia="GHEA Grapalat" w:hAnsi="GHEA Grapalat" w:cs="GHEA Grapalat"/>
          <w:shd w:val="clear" w:color="auto" w:fill="FFFFFF"/>
        </w:rPr>
      </w:pPr>
      <w:r w:rsidRPr="00286316">
        <w:rPr>
          <w:rFonts w:ascii="GHEA Grapalat" w:hAnsi="GHEA Grapalat"/>
          <w:shd w:val="clear" w:color="auto" w:fill="FFFFFF"/>
        </w:rPr>
        <w:t>9-րդ մասում</w:t>
      </w:r>
      <w:r w:rsidR="00124A88" w:rsidRPr="00286316">
        <w:rPr>
          <w:rFonts w:ascii="GHEA Grapalat" w:hAnsi="GHEA Grapalat"/>
          <w:shd w:val="clear" w:color="auto" w:fill="FFFFFF"/>
        </w:rPr>
        <w:t xml:space="preserve"> «գրավի»</w:t>
      </w:r>
      <w:r w:rsidR="00690973" w:rsidRPr="00286316">
        <w:rPr>
          <w:rFonts w:ascii="GHEA Grapalat" w:hAnsi="GHEA Grapalat"/>
          <w:shd w:val="clear" w:color="auto" w:fill="FFFFFF"/>
        </w:rPr>
        <w:t xml:space="preserve"> </w:t>
      </w:r>
      <w:r w:rsidR="00124A88" w:rsidRPr="00286316">
        <w:rPr>
          <w:rFonts w:ascii="GHEA Grapalat" w:hAnsi="GHEA Grapalat"/>
          <w:shd w:val="clear" w:color="auto" w:fill="FFFFFF"/>
        </w:rPr>
        <w:t>բառ</w:t>
      </w:r>
      <w:r w:rsidR="00690973" w:rsidRPr="00286316">
        <w:rPr>
          <w:rFonts w:ascii="GHEA Grapalat" w:hAnsi="GHEA Grapalat"/>
          <w:shd w:val="clear" w:color="auto" w:fill="FFFFFF"/>
        </w:rPr>
        <w:t>եր</w:t>
      </w:r>
      <w:r w:rsidR="00124A88" w:rsidRPr="00286316">
        <w:rPr>
          <w:rFonts w:ascii="GHEA Grapalat" w:hAnsi="GHEA Grapalat"/>
          <w:shd w:val="clear" w:color="auto" w:fill="FFFFFF"/>
        </w:rPr>
        <w:t>ը փոխարինել «ապահովված իրավունքի» բառերով,</w:t>
      </w:r>
      <w:r w:rsidR="00690973" w:rsidRPr="00286316">
        <w:rPr>
          <w:rFonts w:ascii="GHEA Grapalat" w:hAnsi="GHEA Grapalat"/>
          <w:shd w:val="clear" w:color="auto" w:fill="FFFFFF"/>
        </w:rPr>
        <w:t xml:space="preserve"> «գույքի» բառը փոխարինել «ապահովված իրավունքի առարկայի» բառերով,   </w:t>
      </w:r>
      <w:r w:rsidR="00A15245" w:rsidRPr="00286316">
        <w:rPr>
          <w:rFonts w:ascii="GHEA Grapalat" w:hAnsi="GHEA Grapalat"/>
          <w:shd w:val="clear" w:color="auto" w:fill="FFFFFF"/>
        </w:rPr>
        <w:t>«գրավի առարկայի արժեքի</w:t>
      </w:r>
      <w:r w:rsidR="00690973" w:rsidRPr="00286316">
        <w:rPr>
          <w:rFonts w:ascii="GHEA Grapalat" w:hAnsi="GHEA Grapalat"/>
          <w:shd w:val="clear" w:color="auto" w:fill="FFFFFF"/>
        </w:rPr>
        <w:t xml:space="preserve"> հինգ տոկոսի չափով</w:t>
      </w:r>
      <w:r w:rsidR="00A15245" w:rsidRPr="00286316">
        <w:rPr>
          <w:rFonts w:ascii="GHEA Grapalat" w:hAnsi="GHEA Grapalat"/>
          <w:shd w:val="clear" w:color="auto" w:fill="FFFFFF"/>
        </w:rPr>
        <w:t xml:space="preserve">» </w:t>
      </w:r>
      <w:r w:rsidR="00A15245" w:rsidRPr="00286316">
        <w:rPr>
          <w:rFonts w:ascii="GHEA Grapalat" w:hAnsi="GHEA Grapalat"/>
          <w:shd w:val="clear" w:color="auto" w:fill="FFFFFF"/>
          <w:lang w:val="ru-RU"/>
        </w:rPr>
        <w:t>բառերը</w:t>
      </w:r>
      <w:r w:rsidR="00A15245" w:rsidRPr="00286316">
        <w:rPr>
          <w:rFonts w:ascii="GHEA Grapalat" w:hAnsi="GHEA Grapalat"/>
          <w:shd w:val="clear" w:color="auto" w:fill="FFFFFF"/>
        </w:rPr>
        <w:t xml:space="preserve"> </w:t>
      </w:r>
      <w:r w:rsidR="00A15245" w:rsidRPr="00286316">
        <w:rPr>
          <w:rFonts w:ascii="GHEA Grapalat" w:hAnsi="GHEA Grapalat"/>
          <w:shd w:val="clear" w:color="auto" w:fill="FFFFFF"/>
          <w:lang w:val="ru-RU"/>
        </w:rPr>
        <w:t>փոխարինել</w:t>
      </w:r>
      <w:r w:rsidR="00A15245" w:rsidRPr="00286316">
        <w:rPr>
          <w:rFonts w:ascii="GHEA Grapalat" w:hAnsi="GHEA Grapalat"/>
          <w:shd w:val="clear" w:color="auto" w:fill="FFFFFF"/>
        </w:rPr>
        <w:t xml:space="preserve"> «ապահովված իրավունքի առարկայի մեկնարկային գ</w:t>
      </w:r>
      <w:r w:rsidR="00A15245" w:rsidRPr="00286316">
        <w:rPr>
          <w:rFonts w:ascii="GHEA Grapalat" w:hAnsi="GHEA Grapalat"/>
          <w:shd w:val="clear" w:color="auto" w:fill="FFFFFF"/>
          <w:lang w:val="ru-RU"/>
        </w:rPr>
        <w:t>նի</w:t>
      </w:r>
      <w:r w:rsidR="00690973" w:rsidRPr="00286316">
        <w:rPr>
          <w:rFonts w:ascii="GHEA Grapalat" w:hAnsi="GHEA Grapalat"/>
          <w:shd w:val="clear" w:color="auto" w:fill="FFFFFF"/>
        </w:rPr>
        <w:t xml:space="preserve"> </w:t>
      </w:r>
      <w:r w:rsidR="00A15245" w:rsidRPr="00286316">
        <w:rPr>
          <w:rFonts w:ascii="GHEA Grapalat" w:hAnsi="GHEA Grapalat"/>
          <w:shd w:val="clear" w:color="auto" w:fill="FFFFFF"/>
          <w:lang w:val="ru-RU"/>
        </w:rPr>
        <w:t>երեք</w:t>
      </w:r>
      <w:r w:rsidR="00A15245" w:rsidRPr="00286316">
        <w:rPr>
          <w:rFonts w:ascii="GHEA Grapalat" w:hAnsi="GHEA Grapalat"/>
          <w:shd w:val="clear" w:color="auto" w:fill="FFFFFF"/>
        </w:rPr>
        <w:t xml:space="preserve"> </w:t>
      </w:r>
      <w:r w:rsidRPr="00286316">
        <w:rPr>
          <w:rFonts w:ascii="GHEA Grapalat" w:hAnsi="GHEA Grapalat"/>
          <w:shd w:val="clear" w:color="auto" w:fill="FFFFFF"/>
        </w:rPr>
        <w:t xml:space="preserve">տոկոսի, բայց ոչ ավել, քան նվազագույն աշխատավարձի </w:t>
      </w:r>
      <w:r w:rsidR="00A15245" w:rsidRPr="00286316">
        <w:rPr>
          <w:rFonts w:ascii="GHEA Grapalat" w:hAnsi="GHEA Grapalat"/>
          <w:shd w:val="clear" w:color="auto" w:fill="FFFFFF"/>
        </w:rPr>
        <w:t>10</w:t>
      </w:r>
      <w:r w:rsidR="00124A88" w:rsidRPr="00286316">
        <w:rPr>
          <w:rFonts w:ascii="GHEA Grapalat" w:hAnsi="GHEA Grapalat"/>
          <w:shd w:val="clear" w:color="auto" w:fill="FFFFFF"/>
        </w:rPr>
        <w:t xml:space="preserve"> </w:t>
      </w:r>
      <w:r w:rsidR="00A15245" w:rsidRPr="00286316">
        <w:rPr>
          <w:rFonts w:ascii="GHEA Grapalat" w:hAnsi="GHEA Grapalat"/>
          <w:shd w:val="clear" w:color="auto" w:fill="FFFFFF"/>
        </w:rPr>
        <w:t>000</w:t>
      </w:r>
      <w:r w:rsidR="00231BF9" w:rsidRPr="00286316">
        <w:rPr>
          <w:rFonts w:ascii="GHEA Grapalat" w:hAnsi="GHEA Grapalat"/>
          <w:shd w:val="clear" w:color="auto" w:fill="FFFFFF"/>
        </w:rPr>
        <w:t>-</w:t>
      </w:r>
      <w:r w:rsidRPr="00286316">
        <w:rPr>
          <w:rFonts w:ascii="GHEA Grapalat" w:hAnsi="GHEA Grapalat"/>
          <w:shd w:val="clear" w:color="auto" w:fill="FFFFFF"/>
        </w:rPr>
        <w:t>պատիկի</w:t>
      </w:r>
      <w:r w:rsidR="00690973" w:rsidRPr="00286316">
        <w:rPr>
          <w:rFonts w:ascii="GHEA Grapalat" w:hAnsi="GHEA Grapalat"/>
          <w:shd w:val="clear" w:color="auto" w:fill="FFFFFF"/>
        </w:rPr>
        <w:t xml:space="preserve"> չափով</w:t>
      </w:r>
      <w:r w:rsidRPr="00286316">
        <w:rPr>
          <w:rFonts w:ascii="GHEA Grapalat" w:hAnsi="GHEA Grapalat"/>
          <w:shd w:val="clear" w:color="auto" w:fill="FFFFFF"/>
        </w:rPr>
        <w:t>» բառերով.</w:t>
      </w:r>
    </w:p>
    <w:p w:rsidR="00715272" w:rsidRPr="00286316" w:rsidRDefault="00493312" w:rsidP="00B51B5F">
      <w:pPr>
        <w:numPr>
          <w:ilvl w:val="0"/>
          <w:numId w:val="126"/>
        </w:numPr>
        <w:spacing w:after="0" w:line="360" w:lineRule="auto"/>
        <w:jc w:val="both"/>
        <w:rPr>
          <w:rFonts w:ascii="GHEA Grapalat" w:eastAsia="GHEA Grapalat" w:hAnsi="GHEA Grapalat" w:cs="GHEA Grapalat"/>
          <w:shd w:val="clear" w:color="auto" w:fill="FFFFFF"/>
        </w:rPr>
      </w:pPr>
      <w:r w:rsidRPr="00286316">
        <w:rPr>
          <w:rFonts w:ascii="GHEA Grapalat" w:hAnsi="GHEA Grapalat"/>
          <w:shd w:val="clear" w:color="auto" w:fill="FFFFFF"/>
        </w:rPr>
        <w:t>10-րդ մասի</w:t>
      </w:r>
      <w:r w:rsidRPr="00286316">
        <w:rPr>
          <w:rFonts w:ascii="GHEA Grapalat" w:hAnsi="GHEA Grapalat"/>
          <w:shd w:val="clear" w:color="auto" w:fill="FFFFFF"/>
          <w:lang w:val="ru-RU"/>
        </w:rPr>
        <w:t>՝</w:t>
      </w:r>
      <w:r w:rsidRPr="00286316">
        <w:rPr>
          <w:rFonts w:ascii="GHEA Grapalat" w:hAnsi="GHEA Grapalat"/>
          <w:shd w:val="clear" w:color="auto" w:fill="FFFFFF"/>
        </w:rPr>
        <w:t xml:space="preserve"> </w:t>
      </w:r>
    </w:p>
    <w:p w:rsidR="004E0EF7" w:rsidRPr="00286316" w:rsidRDefault="00493312">
      <w:pPr>
        <w:shd w:val="clear" w:color="auto" w:fill="FFFFFF"/>
        <w:tabs>
          <w:tab w:val="left" w:pos="720"/>
        </w:tabs>
        <w:spacing w:after="0" w:line="360" w:lineRule="auto"/>
        <w:ind w:firstLine="340"/>
        <w:jc w:val="both"/>
        <w:rPr>
          <w:rFonts w:ascii="GHEA Grapalat" w:eastAsia="GHEA Grapalat" w:hAnsi="GHEA Grapalat" w:cs="GHEA Grapalat"/>
          <w:shd w:val="clear" w:color="auto" w:fill="FFFFFF"/>
        </w:rPr>
      </w:pPr>
      <w:r w:rsidRPr="00286316">
        <w:rPr>
          <w:rFonts w:ascii="GHEA Grapalat" w:eastAsia="GHEA Grapalat" w:hAnsi="GHEA Grapalat" w:cs="GHEA Grapalat"/>
          <w:shd w:val="clear" w:color="auto" w:fill="FFFFFF"/>
        </w:rPr>
        <w:tab/>
      </w:r>
      <w:r w:rsidRPr="00286316">
        <w:rPr>
          <w:rFonts w:ascii="GHEA Grapalat" w:hAnsi="GHEA Grapalat"/>
          <w:shd w:val="clear" w:color="auto" w:fill="FFFFFF"/>
        </w:rPr>
        <w:t xml:space="preserve"> </w:t>
      </w:r>
      <w:r w:rsidR="00C4413F" w:rsidRPr="00286316">
        <w:rPr>
          <w:rFonts w:ascii="GHEA Grapalat" w:hAnsi="GHEA Grapalat"/>
          <w:shd w:val="clear" w:color="auto" w:fill="FFFFFF"/>
          <w:lang w:val="ru-RU"/>
        </w:rPr>
        <w:t>ա</w:t>
      </w:r>
      <w:r w:rsidRPr="00286316">
        <w:rPr>
          <w:rFonts w:ascii="GHEA Grapalat" w:hAnsi="GHEA Grapalat"/>
          <w:shd w:val="clear" w:color="auto" w:fill="FFFFFF"/>
        </w:rPr>
        <w:t xml:space="preserve">. </w:t>
      </w:r>
      <w:proofErr w:type="gramStart"/>
      <w:r w:rsidRPr="00286316">
        <w:rPr>
          <w:rFonts w:ascii="GHEA Grapalat" w:hAnsi="GHEA Grapalat"/>
          <w:shd w:val="clear" w:color="auto" w:fill="FFFFFF"/>
        </w:rPr>
        <w:t xml:space="preserve">1-ին կետում «փոխանցման հետ կապված» բառերը փոխարինել </w:t>
      </w:r>
      <w:r w:rsidRPr="00286316">
        <w:rPr>
          <w:rFonts w:ascii="GHEA Grapalat" w:hAnsi="GHEA Grapalat"/>
        </w:rPr>
        <w:t>«իրացման համար հաշվարկված» բառերով</w:t>
      </w:r>
      <w:r w:rsidR="00366C9F" w:rsidRPr="00286316">
        <w:rPr>
          <w:rFonts w:ascii="GHEA Grapalat" w:hAnsi="GHEA Grapalat"/>
          <w:shd w:val="clear" w:color="auto" w:fill="FFFFFF"/>
        </w:rPr>
        <w:t>.</w:t>
      </w:r>
      <w:proofErr w:type="gramEnd"/>
    </w:p>
    <w:p w:rsidR="00715272" w:rsidRPr="00286316" w:rsidRDefault="00C4413F">
      <w:pPr>
        <w:shd w:val="clear" w:color="auto" w:fill="FFFFFF"/>
        <w:tabs>
          <w:tab w:val="left" w:pos="990"/>
        </w:tabs>
        <w:spacing w:after="0" w:line="360" w:lineRule="auto"/>
        <w:ind w:firstLine="340"/>
        <w:jc w:val="both"/>
        <w:rPr>
          <w:rFonts w:ascii="GHEA Grapalat" w:eastAsia="GHEA Grapalat" w:hAnsi="GHEA Grapalat" w:cs="GHEA Grapalat"/>
          <w:shd w:val="clear" w:color="auto" w:fill="FFFFFF"/>
        </w:rPr>
      </w:pPr>
      <w:r w:rsidRPr="00286316">
        <w:rPr>
          <w:rFonts w:ascii="GHEA Grapalat" w:eastAsia="GHEA Grapalat" w:hAnsi="GHEA Grapalat" w:cs="GHEA Grapalat"/>
          <w:shd w:val="clear" w:color="auto" w:fill="FFFFFF"/>
        </w:rPr>
        <w:t xml:space="preserve">      </w:t>
      </w:r>
      <w:r w:rsidRPr="00286316">
        <w:rPr>
          <w:rFonts w:ascii="GHEA Grapalat" w:hAnsi="GHEA Grapalat"/>
          <w:shd w:val="clear" w:color="auto" w:fill="FFFFFF"/>
          <w:lang w:val="ru-RU"/>
        </w:rPr>
        <w:t>բ</w:t>
      </w:r>
      <w:r w:rsidR="00493312" w:rsidRPr="00286316">
        <w:rPr>
          <w:rFonts w:ascii="GHEA Grapalat" w:hAnsi="GHEA Grapalat"/>
          <w:shd w:val="clear" w:color="auto" w:fill="FFFFFF"/>
        </w:rPr>
        <w:t xml:space="preserve">. </w:t>
      </w:r>
      <w:proofErr w:type="gramStart"/>
      <w:r w:rsidR="00493312" w:rsidRPr="00286316">
        <w:rPr>
          <w:rFonts w:ascii="GHEA Grapalat" w:hAnsi="GHEA Grapalat"/>
          <w:shd w:val="clear" w:color="auto" w:fill="FFFFFF"/>
        </w:rPr>
        <w:t>2-րդ կետից հետո լրացնել հետևյալ բովանդակությամբ նոր պարբերություն.</w:t>
      </w:r>
      <w:proofErr w:type="gramEnd"/>
    </w:p>
    <w:p w:rsidR="00715272" w:rsidRPr="00286316" w:rsidRDefault="007F5608">
      <w:pPr>
        <w:shd w:val="clear" w:color="auto" w:fill="FFFFFF"/>
        <w:tabs>
          <w:tab w:val="left" w:pos="990"/>
        </w:tabs>
        <w:spacing w:after="0" w:line="360" w:lineRule="auto"/>
        <w:ind w:firstLine="340"/>
        <w:jc w:val="both"/>
        <w:rPr>
          <w:rFonts w:ascii="GHEA Grapalat" w:eastAsia="GHEA Grapalat" w:hAnsi="GHEA Grapalat" w:cs="GHEA Grapalat"/>
          <w:shd w:val="clear" w:color="auto" w:fill="FFFFFF"/>
        </w:rPr>
      </w:pPr>
      <w:r w:rsidRPr="00286316">
        <w:rPr>
          <w:rFonts w:ascii="GHEA Grapalat" w:eastAsia="GHEA Grapalat" w:hAnsi="GHEA Grapalat" w:cs="GHEA Grapalat"/>
          <w:shd w:val="clear" w:color="auto" w:fill="FFFFFF"/>
        </w:rPr>
        <w:t xml:space="preserve">     </w:t>
      </w:r>
      <w:r w:rsidR="00493312" w:rsidRPr="00286316">
        <w:rPr>
          <w:rFonts w:ascii="GHEA Grapalat" w:eastAsia="GHEA Grapalat" w:hAnsi="GHEA Grapalat" w:cs="GHEA Grapalat"/>
          <w:shd w:val="clear" w:color="auto" w:fill="FFFFFF"/>
        </w:rPr>
        <w:t>«Սույն մասով նախատեսված դեպքում սնանկության հատուկ հաշվին որպես դեպոզիտ փոխանցված գումար</w:t>
      </w:r>
      <w:r w:rsidR="00C4413F" w:rsidRPr="00286316">
        <w:rPr>
          <w:rFonts w:ascii="GHEA Grapalat" w:eastAsia="GHEA Grapalat" w:hAnsi="GHEA Grapalat" w:cs="GHEA Grapalat"/>
          <w:shd w:val="clear" w:color="auto" w:fill="FFFFFF"/>
          <w:lang w:val="ru-RU"/>
        </w:rPr>
        <w:t>ը</w:t>
      </w:r>
      <w:r w:rsidR="00493312" w:rsidRPr="00286316">
        <w:rPr>
          <w:rFonts w:ascii="GHEA Grapalat" w:eastAsia="GHEA Grapalat" w:hAnsi="GHEA Grapalat" w:cs="GHEA Grapalat"/>
          <w:shd w:val="clear" w:color="auto" w:fill="FFFFFF"/>
        </w:rPr>
        <w:t xml:space="preserve"> կառավարչի վարձատրության </w:t>
      </w:r>
      <w:r w:rsidR="00C4413F" w:rsidRPr="00286316">
        <w:rPr>
          <w:rFonts w:ascii="GHEA Grapalat" w:eastAsia="GHEA Grapalat" w:hAnsi="GHEA Grapalat" w:cs="GHEA Grapalat"/>
          <w:shd w:val="clear" w:color="auto" w:fill="FFFFFF"/>
          <w:lang w:val="ru-RU"/>
        </w:rPr>
        <w:t>համար</w:t>
      </w:r>
      <w:r w:rsidR="00C4413F" w:rsidRPr="00286316">
        <w:rPr>
          <w:rFonts w:ascii="GHEA Grapalat" w:eastAsia="GHEA Grapalat" w:hAnsi="GHEA Grapalat" w:cs="GHEA Grapalat"/>
          <w:shd w:val="clear" w:color="auto" w:fill="FFFFFF"/>
        </w:rPr>
        <w:t xml:space="preserve"> </w:t>
      </w:r>
      <w:r w:rsidR="00C4413F" w:rsidRPr="00286316">
        <w:rPr>
          <w:rFonts w:ascii="GHEA Grapalat" w:eastAsia="GHEA Grapalat" w:hAnsi="GHEA Grapalat" w:cs="GHEA Grapalat"/>
          <w:shd w:val="clear" w:color="auto" w:fill="FFFFFF"/>
          <w:lang w:val="ru-RU"/>
        </w:rPr>
        <w:t>բավարարման</w:t>
      </w:r>
      <w:r w:rsidR="00C4413F" w:rsidRPr="00286316">
        <w:rPr>
          <w:rFonts w:ascii="GHEA Grapalat" w:eastAsia="GHEA Grapalat" w:hAnsi="GHEA Grapalat" w:cs="GHEA Grapalat"/>
          <w:shd w:val="clear" w:color="auto" w:fill="FFFFFF"/>
        </w:rPr>
        <w:t xml:space="preserve"> </w:t>
      </w:r>
      <w:r w:rsidR="00C4413F" w:rsidRPr="00286316">
        <w:rPr>
          <w:rFonts w:ascii="GHEA Grapalat" w:eastAsia="GHEA Grapalat" w:hAnsi="GHEA Grapalat" w:cs="GHEA Grapalat"/>
          <w:shd w:val="clear" w:color="auto" w:fill="FFFFFF"/>
          <w:lang w:val="ru-RU"/>
        </w:rPr>
        <w:t>չափի</w:t>
      </w:r>
      <w:r w:rsidR="00C4413F" w:rsidRPr="00286316">
        <w:rPr>
          <w:rFonts w:ascii="GHEA Grapalat" w:eastAsia="GHEA Grapalat" w:hAnsi="GHEA Grapalat" w:cs="GHEA Grapalat"/>
          <w:shd w:val="clear" w:color="auto" w:fill="FFFFFF"/>
        </w:rPr>
        <w:t xml:space="preserve"> </w:t>
      </w:r>
      <w:r w:rsidR="00C4413F" w:rsidRPr="00286316">
        <w:rPr>
          <w:rFonts w:ascii="GHEA Grapalat" w:eastAsia="GHEA Grapalat" w:hAnsi="GHEA Grapalat" w:cs="GHEA Grapalat"/>
          <w:shd w:val="clear" w:color="auto" w:fill="FFFFFF"/>
          <w:lang w:val="ru-RU"/>
        </w:rPr>
        <w:t>մեջ</w:t>
      </w:r>
      <w:r w:rsidR="00C4413F" w:rsidRPr="00286316">
        <w:rPr>
          <w:rFonts w:ascii="GHEA Grapalat" w:eastAsia="GHEA Grapalat" w:hAnsi="GHEA Grapalat" w:cs="GHEA Grapalat"/>
          <w:shd w:val="clear" w:color="auto" w:fill="FFFFFF"/>
        </w:rPr>
        <w:t xml:space="preserve"> </w:t>
      </w:r>
      <w:r w:rsidR="00493312" w:rsidRPr="00286316">
        <w:rPr>
          <w:rFonts w:ascii="GHEA Grapalat" w:eastAsia="GHEA Grapalat" w:hAnsi="GHEA Grapalat" w:cs="GHEA Grapalat"/>
          <w:shd w:val="clear" w:color="auto" w:fill="FFFFFF"/>
        </w:rPr>
        <w:t>չի հաշվարկվում</w:t>
      </w:r>
      <w:proofErr w:type="gramStart"/>
      <w:r w:rsidR="00493312" w:rsidRPr="00286316">
        <w:rPr>
          <w:rFonts w:ascii="GHEA Grapalat" w:hAnsi="GHEA Grapalat"/>
          <w:shd w:val="clear" w:color="auto" w:fill="FFFFFF"/>
        </w:rPr>
        <w:t>:»</w:t>
      </w:r>
      <w:proofErr w:type="gramEnd"/>
      <w:r w:rsidR="00493312" w:rsidRPr="00286316">
        <w:rPr>
          <w:rFonts w:ascii="GHEA Grapalat" w:hAnsi="GHEA Grapalat"/>
          <w:shd w:val="clear" w:color="auto" w:fill="FFFFFF"/>
        </w:rPr>
        <w:t>:</w:t>
      </w:r>
    </w:p>
    <w:p w:rsidR="00715272" w:rsidRPr="00286316" w:rsidRDefault="00493312">
      <w:pPr>
        <w:shd w:val="clear" w:color="auto" w:fill="FFFFFF"/>
        <w:tabs>
          <w:tab w:val="left" w:pos="810"/>
        </w:tabs>
        <w:spacing w:after="0" w:line="360" w:lineRule="auto"/>
        <w:ind w:firstLine="340"/>
        <w:jc w:val="both"/>
        <w:rPr>
          <w:rFonts w:ascii="GHEA Grapalat" w:eastAsia="GHEA Grapalat" w:hAnsi="GHEA Grapalat" w:cs="GHEA Grapalat"/>
          <w:shd w:val="clear" w:color="auto" w:fill="FFFFFF"/>
        </w:rPr>
      </w:pPr>
      <w:r w:rsidRPr="00286316">
        <w:rPr>
          <w:rFonts w:ascii="GHEA Grapalat" w:eastAsia="GHEA Grapalat" w:hAnsi="GHEA Grapalat" w:cs="GHEA Grapalat"/>
          <w:shd w:val="clear" w:color="auto" w:fill="FFFFFF"/>
        </w:rPr>
        <w:tab/>
      </w:r>
      <w:r w:rsidR="009C5726" w:rsidRPr="00286316">
        <w:rPr>
          <w:rFonts w:ascii="GHEA Grapalat" w:eastAsia="GHEA Grapalat" w:hAnsi="GHEA Grapalat" w:cs="GHEA Grapalat"/>
          <w:shd w:val="clear" w:color="auto" w:fill="FFFFFF"/>
        </w:rPr>
        <w:t xml:space="preserve">6) </w:t>
      </w:r>
      <w:proofErr w:type="gramStart"/>
      <w:r w:rsidR="009C5726" w:rsidRPr="00286316">
        <w:rPr>
          <w:rFonts w:ascii="GHEA Grapalat" w:hAnsi="GHEA Grapalat"/>
          <w:shd w:val="clear" w:color="auto" w:fill="FFFFFF"/>
        </w:rPr>
        <w:t>լրացնել</w:t>
      </w:r>
      <w:proofErr w:type="gramEnd"/>
      <w:r w:rsidR="009C5726" w:rsidRPr="00286316">
        <w:rPr>
          <w:rFonts w:ascii="GHEA Grapalat" w:hAnsi="GHEA Grapalat"/>
          <w:shd w:val="clear" w:color="auto" w:fill="FFFFFF"/>
        </w:rPr>
        <w:t xml:space="preserve"> հետևյալ բովանդակությամբ 10.1-ին, 10.2-րդ և 10.3-րդ մասեր.</w:t>
      </w:r>
    </w:p>
    <w:p w:rsidR="00D902F8" w:rsidRPr="00286316" w:rsidRDefault="009C5726" w:rsidP="003D2727">
      <w:pPr>
        <w:shd w:val="clear" w:color="auto" w:fill="FFFFFF"/>
        <w:tabs>
          <w:tab w:val="left" w:pos="990"/>
        </w:tabs>
        <w:spacing w:after="0" w:line="360" w:lineRule="auto"/>
        <w:ind w:firstLine="540"/>
        <w:jc w:val="both"/>
        <w:rPr>
          <w:rFonts w:ascii="GHEA Grapalat" w:hAnsi="GHEA Grapalat"/>
          <w:shd w:val="clear" w:color="auto" w:fill="FFFFFF"/>
        </w:rPr>
      </w:pPr>
      <w:r w:rsidRPr="00286316">
        <w:rPr>
          <w:rFonts w:ascii="GHEA Grapalat" w:hAnsi="GHEA Grapalat"/>
          <w:shd w:val="clear" w:color="auto" w:fill="FFFFFF"/>
        </w:rPr>
        <w:t xml:space="preserve">«10.1. Եթե </w:t>
      </w:r>
      <w:r w:rsidRPr="00286316">
        <w:rPr>
          <w:rFonts w:ascii="GHEA Grapalat" w:hAnsi="GHEA Grapalat"/>
          <w:shd w:val="clear" w:color="auto" w:fill="FFFFFF"/>
          <w:lang w:val="ru-RU"/>
        </w:rPr>
        <w:t>պարտապանը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rPr>
        <w:t xml:space="preserve"> երրորդ անձ</w:t>
      </w:r>
      <w:r w:rsidR="002907FC" w:rsidRPr="00286316">
        <w:rPr>
          <w:rFonts w:ascii="GHEA Grapalat" w:hAnsi="GHEA Grapalat"/>
          <w:shd w:val="clear" w:color="auto" w:fill="FFFFFF"/>
        </w:rPr>
        <w:t xml:space="preserve"> գրավատուն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ճանաչվել</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են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սնանկ</w:t>
      </w:r>
      <w:r w:rsidRPr="00286316">
        <w:rPr>
          <w:rFonts w:ascii="GHEA Grapalat" w:hAnsi="GHEA Grapalat"/>
          <w:shd w:val="clear" w:color="auto" w:fill="FFFFFF"/>
        </w:rPr>
        <w:t xml:space="preserve">, ապա սույն հոդվածի 10-րդ մասում նշված գույքի իրացումը կատարվում է </w:t>
      </w:r>
      <w:r w:rsidRPr="00286316">
        <w:rPr>
          <w:rFonts w:ascii="GHEA Grapalat" w:hAnsi="GHEA Grapalat"/>
          <w:shd w:val="clear" w:color="auto" w:fill="FFFFFF"/>
          <w:lang w:val="ru-RU"/>
        </w:rPr>
        <w:t>պարտապանի</w:t>
      </w:r>
      <w:r w:rsidRPr="00286316">
        <w:rPr>
          <w:rFonts w:ascii="GHEA Grapalat" w:hAnsi="GHEA Grapalat"/>
          <w:shd w:val="clear" w:color="auto" w:fill="FFFFFF"/>
        </w:rPr>
        <w:t xml:space="preserve"> սնանկության վարույթում, իսկ եթե գույքը ծանրաբեռնված է </w:t>
      </w:r>
      <w:r w:rsidRPr="00286316">
        <w:rPr>
          <w:rFonts w:ascii="GHEA Grapalat" w:hAnsi="GHEA Grapalat"/>
          <w:shd w:val="clear" w:color="auto" w:fill="FFFFFF"/>
          <w:lang w:val="ru-RU"/>
        </w:rPr>
        <w:t>տարբեր</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պարտապանների</w:t>
      </w:r>
      <w:r w:rsidRPr="00286316">
        <w:rPr>
          <w:rFonts w:ascii="GHEA Grapalat" w:hAnsi="GHEA Grapalat"/>
          <w:shd w:val="clear" w:color="auto" w:fill="FFFFFF"/>
        </w:rPr>
        <w:t xml:space="preserve"> սնանկության վարույթներով ապահովված պահանջներով, ապա այն իրացվում է սնանկության այն վարույթում, որտեղ այդ գույքով ապահովված իրավունքը առաջնային է: Սնանկության որևէ վարույթում գույքի իրացվելու</w:t>
      </w:r>
      <w:r w:rsidRPr="00286316">
        <w:rPr>
          <w:rFonts w:ascii="GHEA Grapalat" w:hAnsi="GHEA Grapalat"/>
          <w:shd w:val="clear" w:color="auto" w:fill="FFFFFF"/>
          <w:lang w:val="ru-RU"/>
        </w:rPr>
        <w:t>ց</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ապահովված</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պահանջ</w:t>
      </w:r>
      <w:r w:rsidR="00F00901" w:rsidRPr="00286316">
        <w:rPr>
          <w:rFonts w:ascii="GHEA Grapalat" w:hAnsi="GHEA Grapalat"/>
          <w:shd w:val="clear" w:color="auto" w:fill="FFFFFF"/>
        </w:rPr>
        <w:t>ներ</w:t>
      </w:r>
      <w:r w:rsidRPr="00286316">
        <w:rPr>
          <w:rFonts w:ascii="GHEA Grapalat" w:hAnsi="GHEA Grapalat"/>
          <w:shd w:val="clear" w:color="auto" w:fill="FFFFFF"/>
          <w:lang w:val="ru-RU"/>
        </w:rPr>
        <w:t>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բավարարելուց</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հետո</w:t>
      </w:r>
      <w:r w:rsidRPr="00286316">
        <w:rPr>
          <w:rFonts w:ascii="GHEA Grapalat" w:hAnsi="GHEA Grapalat"/>
          <w:shd w:val="clear" w:color="auto" w:fill="FFFFFF"/>
        </w:rPr>
        <w:t xml:space="preserve"> պահանջ</w:t>
      </w:r>
      <w:r w:rsidR="00F00901" w:rsidRPr="00286316">
        <w:rPr>
          <w:rFonts w:ascii="GHEA Grapalat" w:hAnsi="GHEA Grapalat"/>
          <w:shd w:val="clear" w:color="auto" w:fill="FFFFFF"/>
        </w:rPr>
        <w:t>ներ</w:t>
      </w:r>
      <w:r w:rsidRPr="00286316">
        <w:rPr>
          <w:rFonts w:ascii="GHEA Grapalat" w:hAnsi="GHEA Grapalat"/>
          <w:shd w:val="clear" w:color="auto" w:fill="FFFFFF"/>
        </w:rPr>
        <w:t xml:space="preserve">ի չափի և գույքի իրացման արժեքի տարբերությունը փոխանցվում է </w:t>
      </w:r>
      <w:r w:rsidRPr="00286316">
        <w:rPr>
          <w:rFonts w:ascii="GHEA Grapalat" w:hAnsi="GHEA Grapalat"/>
          <w:shd w:val="clear" w:color="auto" w:fill="FFFFFF"/>
          <w:lang w:val="ru-RU"/>
        </w:rPr>
        <w:t>երրորդ</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անձի</w:t>
      </w:r>
      <w:r w:rsidRPr="00286316">
        <w:rPr>
          <w:rFonts w:ascii="GHEA Grapalat" w:hAnsi="GHEA Grapalat"/>
          <w:shd w:val="clear" w:color="auto" w:fill="FFFFFF"/>
        </w:rPr>
        <w:t xml:space="preserve"> սնանկության վարույթի հատուկ հաշվին:</w:t>
      </w:r>
    </w:p>
    <w:p w:rsidR="00084FF4" w:rsidRPr="00286316" w:rsidRDefault="00F00901">
      <w:pPr>
        <w:shd w:val="clear" w:color="auto" w:fill="FFFFFF"/>
        <w:tabs>
          <w:tab w:val="left" w:pos="990"/>
        </w:tabs>
        <w:spacing w:after="0" w:line="360" w:lineRule="auto"/>
        <w:ind w:firstLine="540"/>
        <w:jc w:val="both"/>
        <w:rPr>
          <w:rFonts w:ascii="GHEA Grapalat" w:hAnsi="GHEA Grapalat"/>
          <w:shd w:val="clear" w:color="auto" w:fill="FFFFFF"/>
        </w:rPr>
      </w:pPr>
      <w:r w:rsidRPr="00286316">
        <w:rPr>
          <w:rFonts w:ascii="GHEA Grapalat" w:hAnsi="GHEA Grapalat"/>
          <w:shd w:val="clear" w:color="auto" w:fill="FFFFFF"/>
        </w:rPr>
        <w:t xml:space="preserve">10.2. Եթե պարտապանը հանդես է գալիս որպես երրորդ անձ գրավատու, ապա կառավարիչը </w:t>
      </w:r>
      <w:r w:rsidR="002D0608" w:rsidRPr="00286316">
        <w:rPr>
          <w:rFonts w:ascii="GHEA Grapalat" w:hAnsi="GHEA Grapalat"/>
          <w:shd w:val="clear" w:color="auto" w:fill="FFFFFF"/>
          <w:lang w:val="hy-AM"/>
        </w:rPr>
        <w:t>այդ մասին տեղեկանալու օրվանից</w:t>
      </w:r>
      <w:r w:rsidR="002907FC" w:rsidRPr="00286316">
        <w:rPr>
          <w:rFonts w:ascii="GHEA Grapalat" w:hAnsi="GHEA Grapalat"/>
          <w:shd w:val="clear" w:color="auto" w:fill="FFFFFF"/>
        </w:rPr>
        <w:t>՝</w:t>
      </w:r>
      <w:r w:rsidR="002D0608" w:rsidRPr="00286316">
        <w:rPr>
          <w:rFonts w:ascii="GHEA Grapalat" w:hAnsi="GHEA Grapalat"/>
          <w:shd w:val="clear" w:color="auto" w:fill="FFFFFF"/>
          <w:lang w:val="hy-AM"/>
        </w:rPr>
        <w:t xml:space="preserve"> 5</w:t>
      </w:r>
      <w:r w:rsidR="002907FC" w:rsidRPr="00286316">
        <w:rPr>
          <w:rFonts w:ascii="GHEA Grapalat" w:hAnsi="GHEA Grapalat"/>
          <w:shd w:val="clear" w:color="auto" w:fill="FFFFFF"/>
        </w:rPr>
        <w:t>-</w:t>
      </w:r>
      <w:r w:rsidR="002D0608" w:rsidRPr="00286316">
        <w:rPr>
          <w:rFonts w:ascii="GHEA Grapalat" w:hAnsi="GHEA Grapalat"/>
          <w:shd w:val="clear" w:color="auto" w:fill="FFFFFF"/>
          <w:lang w:val="hy-AM"/>
        </w:rPr>
        <w:t xml:space="preserve">օրյա ժամկետում </w:t>
      </w:r>
      <w:r w:rsidRPr="00286316">
        <w:rPr>
          <w:rFonts w:ascii="GHEA Grapalat" w:hAnsi="GHEA Grapalat"/>
          <w:shd w:val="clear" w:color="auto" w:fill="FFFFFF"/>
        </w:rPr>
        <w:t>ծանուցում է այդ գրավով գրավառուին՝ պարտապանի չմարված պարտավորությունների մասին</w:t>
      </w:r>
      <w:r w:rsidR="006F093A" w:rsidRPr="00286316">
        <w:rPr>
          <w:rFonts w:ascii="GHEA Grapalat" w:hAnsi="GHEA Grapalat"/>
          <w:shd w:val="clear" w:color="auto" w:fill="FFFFFF"/>
        </w:rPr>
        <w:t xml:space="preserve">: </w:t>
      </w:r>
      <w:r w:rsidR="006F093A" w:rsidRPr="00286316">
        <w:rPr>
          <w:rFonts w:ascii="GHEA Grapalat" w:hAnsi="GHEA Grapalat"/>
          <w:shd w:val="clear" w:color="auto" w:fill="FFFFFF"/>
          <w:lang w:val="ru-RU"/>
        </w:rPr>
        <w:t>Գրավառուի</w:t>
      </w:r>
      <w:r w:rsidR="009C5726" w:rsidRPr="00286316">
        <w:rPr>
          <w:rFonts w:ascii="GHEA Grapalat" w:hAnsi="GHEA Grapalat"/>
          <w:shd w:val="clear" w:color="auto" w:fill="FFFFFF"/>
        </w:rPr>
        <w:t xml:space="preserve"> </w:t>
      </w:r>
      <w:r w:rsidR="006F093A" w:rsidRPr="00286316">
        <w:rPr>
          <w:rFonts w:ascii="GHEA Grapalat" w:hAnsi="GHEA Grapalat"/>
          <w:shd w:val="clear" w:color="auto" w:fill="FFFFFF"/>
          <w:lang w:val="ru-RU"/>
        </w:rPr>
        <w:t>կողմից</w:t>
      </w:r>
      <w:r w:rsidR="009C5726" w:rsidRPr="00286316">
        <w:rPr>
          <w:rFonts w:ascii="GHEA Grapalat" w:hAnsi="GHEA Grapalat"/>
          <w:shd w:val="clear" w:color="auto" w:fill="FFFFFF"/>
        </w:rPr>
        <w:t xml:space="preserve"> </w:t>
      </w:r>
      <w:r w:rsidR="006F093A" w:rsidRPr="00286316">
        <w:rPr>
          <w:rFonts w:ascii="GHEA Grapalat" w:hAnsi="GHEA Grapalat"/>
          <w:shd w:val="clear" w:color="auto" w:fill="FFFFFF"/>
          <w:lang w:val="ru-RU"/>
        </w:rPr>
        <w:t>գ</w:t>
      </w:r>
      <w:r w:rsidRPr="00286316">
        <w:rPr>
          <w:rFonts w:ascii="GHEA Grapalat" w:hAnsi="GHEA Grapalat"/>
          <w:shd w:val="clear" w:color="auto" w:fill="FFFFFF"/>
        </w:rPr>
        <w:t>րավ</w:t>
      </w:r>
      <w:r w:rsidR="002907FC" w:rsidRPr="00286316">
        <w:rPr>
          <w:rFonts w:ascii="GHEA Grapalat" w:hAnsi="GHEA Grapalat"/>
          <w:shd w:val="clear" w:color="auto" w:fill="FFFFFF"/>
        </w:rPr>
        <w:t xml:space="preserve">ի առարկան </w:t>
      </w:r>
      <w:r w:rsidR="00143B91" w:rsidRPr="00286316">
        <w:rPr>
          <w:rFonts w:ascii="GHEA Grapalat" w:hAnsi="GHEA Grapalat"/>
          <w:shd w:val="clear" w:color="auto" w:fill="FFFFFF"/>
        </w:rPr>
        <w:t>իրացնելու իրավունքից չօգտվելու</w:t>
      </w:r>
      <w:r w:rsidR="002907FC" w:rsidRPr="00286316">
        <w:rPr>
          <w:rFonts w:ascii="GHEA Grapalat" w:hAnsi="GHEA Grapalat"/>
          <w:shd w:val="clear" w:color="auto" w:fill="FFFFFF"/>
        </w:rPr>
        <w:t xml:space="preserve"> </w:t>
      </w:r>
      <w:r w:rsidR="005711A9" w:rsidRPr="00286316">
        <w:rPr>
          <w:rFonts w:ascii="GHEA Grapalat" w:hAnsi="GHEA Grapalat"/>
          <w:shd w:val="clear" w:color="auto" w:fill="FFFFFF"/>
          <w:lang w:val="hy-AM"/>
        </w:rPr>
        <w:t xml:space="preserve">և </w:t>
      </w:r>
      <w:r w:rsidR="009C5726" w:rsidRPr="00286316">
        <w:rPr>
          <w:rFonts w:ascii="GHEA Grapalat" w:hAnsi="GHEA Grapalat"/>
          <w:shd w:val="clear" w:color="auto" w:fill="FFFFFF"/>
        </w:rPr>
        <w:t>գրավի</w:t>
      </w:r>
      <w:r w:rsidRPr="00286316">
        <w:rPr>
          <w:rFonts w:ascii="GHEA Grapalat" w:hAnsi="GHEA Grapalat"/>
          <w:shd w:val="clear" w:color="auto" w:fill="FFFFFF"/>
        </w:rPr>
        <w:t xml:space="preserve"> առարկան </w:t>
      </w:r>
      <w:r w:rsidR="005711A9" w:rsidRPr="00286316">
        <w:rPr>
          <w:rFonts w:ascii="GHEA Grapalat" w:hAnsi="GHEA Grapalat"/>
          <w:shd w:val="clear" w:color="auto" w:fill="FFFFFF"/>
          <w:lang w:val="hy-AM"/>
        </w:rPr>
        <w:t xml:space="preserve">սնանկության վարույթում իրացվելու դեպքում գրավի առարկան </w:t>
      </w:r>
      <w:r w:rsidRPr="00286316">
        <w:rPr>
          <w:rFonts w:ascii="GHEA Grapalat" w:hAnsi="GHEA Grapalat"/>
          <w:shd w:val="clear" w:color="auto" w:fill="FFFFFF"/>
        </w:rPr>
        <w:t>համարվում</w:t>
      </w:r>
      <w:r w:rsidR="009C5726" w:rsidRPr="00286316">
        <w:rPr>
          <w:rFonts w:ascii="GHEA Grapalat" w:hAnsi="GHEA Grapalat"/>
          <w:shd w:val="clear" w:color="auto" w:fill="FFFFFF"/>
        </w:rPr>
        <w:t xml:space="preserve"> է գրավառուի պարտավորություններով ծանրաբեռնված նույն պայմաններով, ինչ առկա էին մինչև այդ առարկայի իրացումը:</w:t>
      </w:r>
    </w:p>
    <w:p w:rsidR="00C76F4B" w:rsidRPr="00286316" w:rsidRDefault="009C5726" w:rsidP="00F764A9">
      <w:pPr>
        <w:shd w:val="clear" w:color="auto" w:fill="FFFFFF"/>
        <w:tabs>
          <w:tab w:val="left" w:pos="990"/>
        </w:tabs>
        <w:spacing w:after="0" w:line="360" w:lineRule="auto"/>
        <w:ind w:firstLine="540"/>
        <w:jc w:val="both"/>
        <w:rPr>
          <w:rFonts w:ascii="GHEA Grapalat" w:hAnsi="GHEA Grapalat"/>
          <w:shd w:val="clear" w:color="auto" w:fill="FFFFFF"/>
        </w:rPr>
      </w:pPr>
      <w:r w:rsidRPr="00286316">
        <w:rPr>
          <w:rFonts w:ascii="GHEA Grapalat" w:hAnsi="GHEA Grapalat"/>
          <w:shd w:val="clear" w:color="auto" w:fill="FFFFFF"/>
        </w:rPr>
        <w:t>10.3. Երրորդ անձ գրավատու</w:t>
      </w:r>
      <w:r w:rsidRPr="00286316">
        <w:rPr>
          <w:rFonts w:ascii="GHEA Grapalat" w:hAnsi="GHEA Grapalat"/>
          <w:shd w:val="clear" w:color="auto" w:fill="FFFFFF"/>
          <w:lang w:val="ru-RU"/>
        </w:rPr>
        <w:t>ն</w:t>
      </w:r>
      <w:r w:rsidRPr="00286316">
        <w:rPr>
          <w:rFonts w:ascii="GHEA Grapalat" w:hAnsi="GHEA Grapalat"/>
          <w:shd w:val="clear" w:color="auto" w:fill="FFFFFF"/>
        </w:rPr>
        <w:t>, երաշխավոր</w:t>
      </w:r>
      <w:r w:rsidRPr="00286316">
        <w:rPr>
          <w:rFonts w:ascii="GHEA Grapalat" w:hAnsi="GHEA Grapalat"/>
          <w:shd w:val="clear" w:color="auto" w:fill="FFFFFF"/>
          <w:lang w:val="ru-RU"/>
        </w:rPr>
        <w:t>ը</w:t>
      </w:r>
      <w:r w:rsidRPr="00286316">
        <w:rPr>
          <w:rFonts w:ascii="GHEA Grapalat" w:hAnsi="GHEA Grapalat"/>
          <w:shd w:val="clear" w:color="auto" w:fill="FFFFFF"/>
        </w:rPr>
        <w:t xml:space="preserve"> կամ երաշխիք տվող անձ</w:t>
      </w:r>
      <w:r w:rsidRPr="00286316">
        <w:rPr>
          <w:rFonts w:ascii="GHEA Grapalat" w:hAnsi="GHEA Grapalat"/>
          <w:shd w:val="clear" w:color="auto" w:fill="FFFFFF"/>
          <w:lang w:val="ru-RU"/>
        </w:rPr>
        <w:t>ը</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համապատասխան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պահանջի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մասով</w:t>
      </w:r>
      <w:r w:rsidRPr="00286316">
        <w:rPr>
          <w:rFonts w:ascii="GHEA Grapalat" w:hAnsi="GHEA Grapalat"/>
          <w:shd w:val="clear" w:color="auto" w:fill="FFFFFF"/>
        </w:rPr>
        <w:t xml:space="preserve"> </w:t>
      </w:r>
      <w:r w:rsidRPr="00286316">
        <w:rPr>
          <w:rFonts w:ascii="GHEA Grapalat" w:hAnsi="GHEA Grapalat"/>
          <w:shd w:val="clear" w:color="auto" w:fill="FFFFFF"/>
          <w:lang w:val="hy-AM"/>
        </w:rPr>
        <w:t>ունեն</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պարտապանի</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համար</w:t>
      </w:r>
      <w:r w:rsidRPr="00286316">
        <w:rPr>
          <w:rFonts w:ascii="GHEA Grapalat" w:hAnsi="GHEA Grapalat"/>
          <w:shd w:val="clear" w:color="auto" w:fill="FFFFFF"/>
        </w:rPr>
        <w:t xml:space="preserve"> </w:t>
      </w:r>
      <w:r w:rsidRPr="00286316">
        <w:rPr>
          <w:rFonts w:ascii="GHEA Grapalat" w:hAnsi="GHEA Grapalat"/>
          <w:shd w:val="clear" w:color="auto" w:fill="FFFFFF"/>
          <w:lang w:val="ru-RU"/>
        </w:rPr>
        <w:t>սահմանված</w:t>
      </w:r>
      <w:r w:rsidRPr="00286316">
        <w:rPr>
          <w:rFonts w:ascii="GHEA Grapalat" w:hAnsi="GHEA Grapalat"/>
          <w:shd w:val="clear" w:color="auto" w:fill="FFFFFF"/>
        </w:rPr>
        <w:t xml:space="preserve"> </w:t>
      </w:r>
      <w:r w:rsidRPr="00286316">
        <w:rPr>
          <w:rFonts w:ascii="GHEA Grapalat" w:hAnsi="GHEA Grapalat"/>
          <w:shd w:val="clear" w:color="auto" w:fill="FFFFFF"/>
          <w:lang w:val="hy-AM"/>
        </w:rPr>
        <w:t xml:space="preserve">բոլոր </w:t>
      </w:r>
      <w:r w:rsidRPr="00286316">
        <w:rPr>
          <w:rFonts w:ascii="GHEA Grapalat" w:hAnsi="GHEA Grapalat"/>
          <w:shd w:val="clear" w:color="auto" w:fill="FFFFFF"/>
          <w:lang w:val="ru-RU"/>
        </w:rPr>
        <w:t>իրավունքներ</w:t>
      </w:r>
      <w:r w:rsidRPr="00286316">
        <w:rPr>
          <w:rFonts w:ascii="GHEA Grapalat" w:hAnsi="GHEA Grapalat"/>
          <w:shd w:val="clear" w:color="auto" w:fill="FFFFFF"/>
          <w:lang w:val="hy-AM"/>
        </w:rPr>
        <w:t>ը</w:t>
      </w:r>
      <w:r w:rsidRPr="00286316">
        <w:rPr>
          <w:rFonts w:ascii="GHEA Grapalat" w:hAnsi="GHEA Grapalat"/>
          <w:shd w:val="clear" w:color="auto" w:fill="FFFFFF"/>
        </w:rPr>
        <w:t xml:space="preserve"> և պարտականությունները</w:t>
      </w:r>
      <w:proofErr w:type="gramStart"/>
      <w:r w:rsidRPr="00286316">
        <w:rPr>
          <w:rFonts w:ascii="GHEA Grapalat" w:hAnsi="GHEA Grapalat"/>
          <w:shd w:val="clear" w:color="auto" w:fill="FFFFFF"/>
        </w:rPr>
        <w:t>:»</w:t>
      </w:r>
      <w:proofErr w:type="gramEnd"/>
      <w:r w:rsidRPr="00286316">
        <w:rPr>
          <w:rFonts w:ascii="GHEA Grapalat" w:eastAsia="GHEA Grapalat" w:hAnsi="GHEA Grapalat" w:cs="GHEA Grapalat"/>
          <w:shd w:val="clear" w:color="auto" w:fill="FFFFFF"/>
        </w:rPr>
        <w:t>:</w:t>
      </w:r>
    </w:p>
    <w:p w:rsidR="00F764A9" w:rsidRPr="00286316" w:rsidRDefault="00F764A9" w:rsidP="00F764A9">
      <w:pPr>
        <w:shd w:val="clear" w:color="auto" w:fill="FFFFFF"/>
        <w:tabs>
          <w:tab w:val="left" w:pos="990"/>
        </w:tabs>
        <w:spacing w:after="0" w:line="360" w:lineRule="auto"/>
        <w:ind w:firstLine="540"/>
        <w:jc w:val="both"/>
        <w:rPr>
          <w:rFonts w:ascii="GHEA Grapalat" w:hAnsi="GHEA Grapalat"/>
          <w:shd w:val="clear" w:color="auto" w:fill="FFFFFF"/>
        </w:rPr>
      </w:pPr>
    </w:p>
    <w:p w:rsidR="007E5869" w:rsidRPr="00286316" w:rsidRDefault="00493312" w:rsidP="006771EA">
      <w:pPr>
        <w:tabs>
          <w:tab w:val="left" w:pos="720"/>
        </w:tabs>
        <w:spacing w:after="0" w:line="360" w:lineRule="auto"/>
        <w:ind w:firstLine="709"/>
        <w:jc w:val="both"/>
        <w:rPr>
          <w:rFonts w:ascii="GHEA Grapalat" w:hAnsi="GHEA Grapalat"/>
          <w:shd w:val="clear" w:color="auto" w:fill="FFFFFF"/>
        </w:rPr>
      </w:pPr>
      <w:proofErr w:type="gramStart"/>
      <w:r w:rsidRPr="00286316">
        <w:rPr>
          <w:rFonts w:ascii="GHEA Grapalat" w:hAnsi="GHEA Grapalat"/>
          <w:b/>
          <w:bCs/>
          <w:shd w:val="clear" w:color="auto" w:fill="FFFFFF"/>
        </w:rPr>
        <w:t xml:space="preserve">Հոդված </w:t>
      </w:r>
      <w:r w:rsidR="006771EA" w:rsidRPr="00286316">
        <w:rPr>
          <w:rFonts w:ascii="GHEA Grapalat" w:hAnsi="GHEA Grapalat"/>
          <w:b/>
          <w:bCs/>
          <w:shd w:val="clear" w:color="auto" w:fill="FFFFFF"/>
        </w:rPr>
        <w:t>50</w:t>
      </w:r>
      <w:r w:rsidRPr="00286316">
        <w:rPr>
          <w:rFonts w:ascii="GHEA Grapalat" w:hAnsi="GHEA Grapalat"/>
          <w:b/>
          <w:bCs/>
          <w:shd w:val="clear" w:color="auto" w:fill="FFFFFF"/>
        </w:rPr>
        <w:t>.</w:t>
      </w:r>
      <w:proofErr w:type="gramEnd"/>
      <w:r w:rsidRPr="00286316">
        <w:rPr>
          <w:rFonts w:ascii="GHEA Grapalat" w:hAnsi="GHEA Grapalat"/>
          <w:shd w:val="clear" w:color="auto" w:fill="FFFFFF"/>
        </w:rPr>
        <w:t xml:space="preserve"> </w:t>
      </w:r>
      <w:r w:rsidR="007E5869" w:rsidRPr="00286316">
        <w:rPr>
          <w:rFonts w:ascii="GHEA Grapalat" w:hAnsi="GHEA Grapalat"/>
          <w:shd w:val="clear" w:color="auto" w:fill="FFFFFF"/>
        </w:rPr>
        <w:t>Օրենք</w:t>
      </w:r>
      <w:r w:rsidR="007E5869" w:rsidRPr="00286316">
        <w:rPr>
          <w:rFonts w:ascii="GHEA Grapalat" w:hAnsi="GHEA Grapalat"/>
          <w:shd w:val="clear" w:color="auto" w:fill="FFFFFF"/>
          <w:lang w:val="ru-RU"/>
        </w:rPr>
        <w:t>ի</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hy-AM"/>
        </w:rPr>
        <w:t>44-րդ հոդվածում «Գրավով կամ երաշխիքով (երաշխավորությամբ) չապահով</w:t>
      </w:r>
      <w:r w:rsidR="007E5869" w:rsidRPr="00286316">
        <w:rPr>
          <w:rFonts w:ascii="GHEA Grapalat" w:hAnsi="GHEA Grapalat"/>
          <w:shd w:val="clear" w:color="auto" w:fill="FFFFFF"/>
          <w:lang w:val="ru-RU"/>
        </w:rPr>
        <w:t>ված</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բառերը</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փոխարինել</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Ապահովված</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իրավունքով</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չծանրաբեռնված</w:t>
      </w:r>
      <w:r w:rsidR="007E5869" w:rsidRPr="00286316">
        <w:rPr>
          <w:rFonts w:ascii="GHEA Grapalat" w:hAnsi="GHEA Grapalat"/>
          <w:shd w:val="clear" w:color="auto" w:fill="FFFFFF"/>
        </w:rPr>
        <w:t xml:space="preserve">» </w:t>
      </w:r>
      <w:r w:rsidR="007E5869" w:rsidRPr="00286316">
        <w:rPr>
          <w:rFonts w:ascii="GHEA Grapalat" w:hAnsi="GHEA Grapalat"/>
          <w:shd w:val="clear" w:color="auto" w:fill="FFFFFF"/>
          <w:lang w:val="ru-RU"/>
        </w:rPr>
        <w:t>բառերով</w:t>
      </w:r>
      <w:r w:rsidR="007E5869" w:rsidRPr="00286316">
        <w:rPr>
          <w:rFonts w:ascii="GHEA Grapalat" w:hAnsi="GHEA Grapalat"/>
          <w:shd w:val="clear" w:color="auto" w:fill="FFFFFF"/>
        </w:rPr>
        <w:t>:</w:t>
      </w:r>
    </w:p>
    <w:p w:rsidR="006771EA" w:rsidRPr="00286316" w:rsidRDefault="006771EA" w:rsidP="006771EA">
      <w:pPr>
        <w:tabs>
          <w:tab w:val="left" w:pos="720"/>
        </w:tabs>
        <w:spacing w:after="0" w:line="360" w:lineRule="auto"/>
        <w:ind w:firstLine="709"/>
        <w:jc w:val="both"/>
        <w:rPr>
          <w:rFonts w:ascii="GHEA Grapalat" w:hAnsi="GHEA Grapalat"/>
          <w:shd w:val="clear" w:color="auto" w:fill="FFFFFF"/>
        </w:rPr>
      </w:pPr>
    </w:p>
    <w:p w:rsidR="00715272" w:rsidRPr="00286316" w:rsidRDefault="006771EA" w:rsidP="00B51B5F">
      <w:pPr>
        <w:tabs>
          <w:tab w:val="left" w:pos="720"/>
        </w:tabs>
        <w:spacing w:after="0" w:line="360" w:lineRule="auto"/>
        <w:ind w:firstLine="709"/>
        <w:jc w:val="both"/>
        <w:rPr>
          <w:rFonts w:ascii="GHEA Grapalat" w:hAnsi="GHEA Grapalat"/>
          <w:shd w:val="clear" w:color="auto" w:fill="FFFFFF"/>
        </w:rPr>
      </w:pPr>
      <w:proofErr w:type="gramStart"/>
      <w:r w:rsidRPr="00286316">
        <w:rPr>
          <w:rFonts w:ascii="GHEA Grapalat" w:hAnsi="GHEA Grapalat"/>
          <w:b/>
          <w:bCs/>
          <w:shd w:val="clear" w:color="auto" w:fill="FFFFFF"/>
        </w:rPr>
        <w:t>Հոդված 51.</w:t>
      </w:r>
      <w:proofErr w:type="gramEnd"/>
      <w:r w:rsidRPr="00286316">
        <w:rPr>
          <w:rFonts w:ascii="GHEA Grapalat" w:hAnsi="GHEA Grapalat"/>
          <w:b/>
          <w:bCs/>
          <w:shd w:val="clear" w:color="auto" w:fill="FFFFFF"/>
        </w:rPr>
        <w:t xml:space="preserve"> </w:t>
      </w:r>
      <w:r w:rsidR="00493312" w:rsidRPr="00286316">
        <w:rPr>
          <w:rFonts w:ascii="GHEA Grapalat" w:hAnsi="GHEA Grapalat"/>
          <w:shd w:val="clear" w:color="auto" w:fill="FFFFFF"/>
        </w:rPr>
        <w:t>Օրենք</w:t>
      </w:r>
      <w:r w:rsidR="00493312" w:rsidRPr="00286316">
        <w:rPr>
          <w:rFonts w:ascii="GHEA Grapalat" w:hAnsi="GHEA Grapalat"/>
          <w:shd w:val="clear" w:color="auto" w:fill="FFFFFF"/>
          <w:lang w:val="ru-RU"/>
        </w:rPr>
        <w:t>ի</w:t>
      </w:r>
      <w:r w:rsidR="00493312" w:rsidRPr="00286316">
        <w:rPr>
          <w:rFonts w:ascii="GHEA Grapalat" w:hAnsi="GHEA Grapalat"/>
          <w:shd w:val="clear" w:color="auto" w:fill="FFFFFF"/>
        </w:rPr>
        <w:t xml:space="preserve"> 45-րդ հոդված</w:t>
      </w:r>
      <w:r w:rsidR="00D70A68" w:rsidRPr="00286316">
        <w:rPr>
          <w:rFonts w:ascii="GHEA Grapalat" w:hAnsi="GHEA Grapalat"/>
          <w:shd w:val="clear" w:color="auto" w:fill="FFFFFF"/>
        </w:rPr>
        <w:t>ի 1-ին մաս</w:t>
      </w:r>
      <w:r w:rsidR="00D67ECB" w:rsidRPr="00286316">
        <w:rPr>
          <w:rFonts w:ascii="GHEA Grapalat" w:hAnsi="GHEA Grapalat"/>
          <w:shd w:val="clear" w:color="auto" w:fill="FFFFFF"/>
        </w:rPr>
        <w:t>ը</w:t>
      </w:r>
      <w:r w:rsidR="00493312" w:rsidRPr="00286316">
        <w:rPr>
          <w:rFonts w:ascii="GHEA Grapalat" w:hAnsi="GHEA Grapalat"/>
          <w:shd w:val="clear" w:color="auto" w:fill="FFFFFF"/>
        </w:rPr>
        <w:t xml:space="preserve"> </w:t>
      </w:r>
      <w:r w:rsidR="00D70A68" w:rsidRPr="00286316">
        <w:rPr>
          <w:rFonts w:ascii="GHEA Grapalat" w:hAnsi="GHEA Grapalat"/>
          <w:shd w:val="clear" w:color="auto" w:fill="FFFFFF"/>
        </w:rPr>
        <w:t>«</w:t>
      </w:r>
      <w:r w:rsidR="00D67ECB" w:rsidRPr="00286316">
        <w:rPr>
          <w:rFonts w:ascii="GHEA Grapalat" w:hAnsi="GHEA Grapalat"/>
          <w:shd w:val="clear" w:color="auto" w:fill="FFFFFF"/>
        </w:rPr>
        <w:t>չեն կատարվել</w:t>
      </w:r>
      <w:r w:rsidR="00D70A68" w:rsidRPr="00286316">
        <w:rPr>
          <w:rFonts w:ascii="GHEA Grapalat" w:hAnsi="GHEA Grapalat"/>
          <w:shd w:val="clear" w:color="auto" w:fill="FFFFFF"/>
        </w:rPr>
        <w:t>» բառ</w:t>
      </w:r>
      <w:r w:rsidR="00D67ECB" w:rsidRPr="00286316">
        <w:rPr>
          <w:rFonts w:ascii="GHEA Grapalat" w:hAnsi="GHEA Grapalat"/>
          <w:shd w:val="clear" w:color="auto" w:fill="FFFFFF"/>
        </w:rPr>
        <w:t>եր</w:t>
      </w:r>
      <w:r w:rsidR="00D70A68" w:rsidRPr="00286316">
        <w:rPr>
          <w:rFonts w:ascii="GHEA Grapalat" w:hAnsi="GHEA Grapalat"/>
          <w:shd w:val="clear" w:color="auto" w:fill="FFFFFF"/>
        </w:rPr>
        <w:t xml:space="preserve">ից հետո </w:t>
      </w:r>
      <w:r w:rsidR="00493312" w:rsidRPr="00286316">
        <w:rPr>
          <w:rFonts w:ascii="GHEA Grapalat" w:hAnsi="GHEA Grapalat"/>
          <w:shd w:val="clear" w:color="auto" w:fill="FFFFFF"/>
          <w:lang w:val="ru-RU"/>
        </w:rPr>
        <w:t>լրացնել</w:t>
      </w:r>
      <w:r w:rsidR="00493312" w:rsidRPr="00286316">
        <w:rPr>
          <w:rFonts w:ascii="GHEA Grapalat" w:hAnsi="GHEA Grapalat"/>
          <w:shd w:val="clear" w:color="auto" w:fill="FFFFFF"/>
        </w:rPr>
        <w:t xml:space="preserve"> </w:t>
      </w:r>
      <w:r w:rsidR="00D70A68" w:rsidRPr="00286316">
        <w:rPr>
          <w:rFonts w:ascii="GHEA Grapalat" w:hAnsi="GHEA Grapalat"/>
          <w:shd w:val="clear" w:color="auto" w:fill="FFFFFF"/>
        </w:rPr>
        <w:t>«</w:t>
      </w:r>
      <w:r w:rsidR="00FE5A25" w:rsidRPr="00286316">
        <w:rPr>
          <w:rFonts w:ascii="GHEA Grapalat" w:hAnsi="GHEA Grapalat"/>
          <w:shd w:val="clear" w:color="auto" w:fill="FFFFFF"/>
        </w:rPr>
        <w:t xml:space="preserve">, ներառյալ` </w:t>
      </w:r>
      <w:r w:rsidR="00193B38" w:rsidRPr="00286316">
        <w:rPr>
          <w:rFonts w:ascii="GHEA Grapalat" w:hAnsi="GHEA Grapalat"/>
          <w:shd w:val="clear" w:color="auto" w:fill="FFFFFF"/>
        </w:rPr>
        <w:t xml:space="preserve">պարտապանի գույքի և ակտիվների վրա էականորեն ազդող </w:t>
      </w:r>
      <w:r w:rsidR="0024237F" w:rsidRPr="00286316">
        <w:rPr>
          <w:rFonts w:ascii="GHEA Grapalat" w:hAnsi="GHEA Grapalat"/>
          <w:shd w:val="clear" w:color="auto" w:fill="FFFFFF"/>
        </w:rPr>
        <w:t>այն</w:t>
      </w:r>
      <w:r w:rsidR="00D67ECB" w:rsidRPr="00286316">
        <w:rPr>
          <w:rFonts w:ascii="GHEA Grapalat" w:hAnsi="GHEA Grapalat"/>
          <w:shd w:val="clear" w:color="auto" w:fill="FFFFFF"/>
        </w:rPr>
        <w:t xml:space="preserve"> պայմանագրերը</w:t>
      </w:r>
      <w:r w:rsidR="0024237F" w:rsidRPr="00286316">
        <w:rPr>
          <w:rFonts w:ascii="GHEA Grapalat" w:hAnsi="GHEA Grapalat"/>
          <w:shd w:val="clear" w:color="auto" w:fill="FFFFFF"/>
        </w:rPr>
        <w:t xml:space="preserve">, </w:t>
      </w:r>
      <w:r w:rsidR="00D67ECB" w:rsidRPr="00286316">
        <w:rPr>
          <w:rFonts w:ascii="GHEA Grapalat" w:hAnsi="GHEA Grapalat"/>
          <w:shd w:val="clear" w:color="auto" w:fill="FFFFFF"/>
        </w:rPr>
        <w:t>որոնք պարտաապանը</w:t>
      </w:r>
      <w:r w:rsidR="0024237F" w:rsidRPr="00286316">
        <w:rPr>
          <w:rFonts w:ascii="GHEA Grapalat" w:hAnsi="GHEA Grapalat"/>
          <w:shd w:val="clear" w:color="auto" w:fill="FFFFFF"/>
        </w:rPr>
        <w:t xml:space="preserve"> ստիպված է եղել կնքելու ծանր հանգամանքների բերումով իր համար ծայրահեղ ոչ ձեռնտու պայմաններով, որից օգտվել է մյուս կողմը</w:t>
      </w:r>
      <w:r w:rsidR="00FE5A25" w:rsidRPr="00286316">
        <w:rPr>
          <w:rFonts w:ascii="GHEA Grapalat" w:hAnsi="GHEA Grapalat"/>
          <w:shd w:val="clear" w:color="auto" w:fill="FFFFFF"/>
        </w:rPr>
        <w:t xml:space="preserve">» բառերը: </w:t>
      </w:r>
    </w:p>
    <w:p w:rsidR="00715272" w:rsidRPr="00286316" w:rsidRDefault="00715272">
      <w:pPr>
        <w:pStyle w:val="NormalWeb"/>
        <w:shd w:val="clear" w:color="auto" w:fill="FFFFFF"/>
        <w:tabs>
          <w:tab w:val="left" w:pos="720"/>
        </w:tabs>
        <w:spacing w:before="0" w:after="0" w:line="360" w:lineRule="auto"/>
        <w:jc w:val="both"/>
        <w:rPr>
          <w:rFonts w:ascii="GHEA Grapalat" w:eastAsia="GHEA Grapalat" w:hAnsi="GHEA Grapalat" w:cs="GHEA Grapalat"/>
          <w:sz w:val="22"/>
          <w:szCs w:val="22"/>
          <w:shd w:val="clear" w:color="auto" w:fill="FFFFFF"/>
          <w:lang w:val="pt-PT"/>
        </w:rPr>
      </w:pPr>
    </w:p>
    <w:p w:rsidR="00CD775D" w:rsidRPr="00286316" w:rsidRDefault="00493312">
      <w:pPr>
        <w:spacing w:after="0" w:line="360" w:lineRule="auto"/>
        <w:ind w:firstLine="708"/>
        <w:jc w:val="both"/>
        <w:rPr>
          <w:rFonts w:ascii="GHEA Grapalat" w:hAnsi="GHEA Grapalat"/>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6771EA" w:rsidRPr="00286316">
        <w:rPr>
          <w:rFonts w:ascii="GHEA Grapalat" w:hAnsi="GHEA Grapalat"/>
          <w:b/>
          <w:bCs/>
          <w:lang w:val="pt-PT"/>
        </w:rPr>
        <w:t>52</w:t>
      </w:r>
      <w:r w:rsidRPr="00286316">
        <w:rPr>
          <w:rFonts w:ascii="GHEA Grapalat" w:hAnsi="GHEA Grapalat"/>
          <w:b/>
          <w:bCs/>
          <w:lang w:val="pt-PT"/>
        </w:rPr>
        <w:t>.</w:t>
      </w:r>
      <w:proofErr w:type="gramEnd"/>
      <w:r w:rsidRPr="00286316">
        <w:rPr>
          <w:rFonts w:ascii="GHEA Grapalat" w:hAnsi="GHEA Grapalat"/>
          <w:b/>
          <w:bCs/>
          <w:lang w:val="pt-PT"/>
        </w:rPr>
        <w:t xml:space="preserve"> </w:t>
      </w:r>
      <w:r w:rsidRPr="00286316">
        <w:rPr>
          <w:rFonts w:ascii="GHEA Grapalat" w:hAnsi="GHEA Grapalat"/>
        </w:rPr>
        <w:t>Օրենքի</w:t>
      </w:r>
      <w:r w:rsidRPr="00286316">
        <w:rPr>
          <w:rFonts w:ascii="GHEA Grapalat" w:hAnsi="GHEA Grapalat"/>
          <w:lang w:val="pt-PT"/>
        </w:rPr>
        <w:t xml:space="preserve"> 46-</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w:t>
      </w:r>
      <w:r w:rsidR="00CD775D" w:rsidRPr="00286316">
        <w:rPr>
          <w:rFonts w:ascii="GHEA Grapalat" w:hAnsi="GHEA Grapalat"/>
          <w:lang w:val="ru-RU"/>
        </w:rPr>
        <w:t>ում՝</w:t>
      </w:r>
    </w:p>
    <w:p w:rsidR="00CD775D" w:rsidRPr="00286316" w:rsidRDefault="00CD775D">
      <w:pPr>
        <w:spacing w:after="0" w:line="360" w:lineRule="auto"/>
        <w:ind w:firstLine="708"/>
        <w:jc w:val="both"/>
        <w:rPr>
          <w:rFonts w:ascii="GHEA Grapalat" w:hAnsi="GHEA Grapalat"/>
          <w:lang w:val="pt-PT"/>
        </w:rPr>
      </w:pPr>
      <w:r w:rsidRPr="00286316">
        <w:rPr>
          <w:rFonts w:ascii="GHEA Grapalat" w:hAnsi="GHEA Grapalat"/>
          <w:lang w:val="pt-PT"/>
        </w:rPr>
        <w:t>1) 1-</w:t>
      </w:r>
      <w:r w:rsidRPr="00286316">
        <w:rPr>
          <w:rFonts w:ascii="GHEA Grapalat" w:hAnsi="GHEA Grapalat"/>
          <w:lang w:val="ru-RU"/>
        </w:rPr>
        <w:t>ին</w:t>
      </w:r>
      <w:r w:rsidRPr="00286316">
        <w:rPr>
          <w:rFonts w:ascii="GHEA Grapalat" w:hAnsi="GHEA Grapalat"/>
          <w:lang w:val="pt-PT"/>
        </w:rPr>
        <w:t xml:space="preserve"> </w:t>
      </w:r>
      <w:r w:rsidR="00BC3830" w:rsidRPr="00286316">
        <w:rPr>
          <w:rFonts w:ascii="GHEA Grapalat" w:hAnsi="GHEA Grapalat"/>
          <w:lang w:val="ru-RU"/>
        </w:rPr>
        <w:t>մասը</w:t>
      </w:r>
      <w:r w:rsidR="00BC3830" w:rsidRPr="00286316">
        <w:rPr>
          <w:rFonts w:ascii="GHEA Grapalat" w:hAnsi="GHEA Grapalat"/>
          <w:lang w:val="pt-PT"/>
        </w:rPr>
        <w:t xml:space="preserve"> </w:t>
      </w:r>
      <w:r w:rsidRPr="00286316">
        <w:rPr>
          <w:rFonts w:ascii="GHEA Grapalat" w:hAnsi="GHEA Grapalat"/>
          <w:lang w:val="pt-PT"/>
        </w:rPr>
        <w:t>«</w:t>
      </w:r>
      <w:r w:rsidRPr="00286316">
        <w:rPr>
          <w:rFonts w:ascii="GHEA Grapalat" w:hAnsi="GHEA Grapalat"/>
          <w:lang w:val="ru-RU"/>
        </w:rPr>
        <w:t>ժամկետում</w:t>
      </w:r>
      <w:r w:rsidRPr="00286316">
        <w:rPr>
          <w:rFonts w:ascii="GHEA Grapalat" w:hAnsi="GHEA Grapalat"/>
          <w:lang w:val="pt-PT"/>
        </w:rPr>
        <w:t xml:space="preserve">» </w:t>
      </w:r>
      <w:r w:rsidRPr="00286316">
        <w:rPr>
          <w:rFonts w:ascii="GHEA Grapalat" w:hAnsi="GHEA Grapalat"/>
          <w:lang w:val="ru-RU"/>
        </w:rPr>
        <w:t>բառից</w:t>
      </w:r>
      <w:r w:rsidRPr="00286316">
        <w:rPr>
          <w:rFonts w:ascii="GHEA Grapalat" w:hAnsi="GHEA Grapalat"/>
          <w:lang w:val="pt-PT"/>
        </w:rPr>
        <w:t xml:space="preserve"> </w:t>
      </w:r>
      <w:r w:rsidRPr="00286316">
        <w:rPr>
          <w:rFonts w:ascii="GHEA Grapalat" w:hAnsi="GHEA Grapalat"/>
          <w:lang w:val="ru-RU"/>
        </w:rPr>
        <w:t>հետո</w:t>
      </w:r>
      <w:r w:rsidRPr="00286316">
        <w:rPr>
          <w:rFonts w:ascii="GHEA Grapalat" w:hAnsi="GHEA Grapalat"/>
          <w:lang w:val="pt-PT"/>
        </w:rPr>
        <w:t xml:space="preserve"> </w:t>
      </w:r>
      <w:r w:rsidRPr="00286316">
        <w:rPr>
          <w:rFonts w:ascii="GHEA Grapalat" w:hAnsi="GHEA Grapalat"/>
          <w:lang w:val="ru-RU"/>
        </w:rPr>
        <w:t>լրացնել</w:t>
      </w:r>
      <w:r w:rsidRPr="00286316">
        <w:rPr>
          <w:rFonts w:ascii="GHEA Grapalat" w:hAnsi="GHEA Grapalat"/>
          <w:lang w:val="pt-PT"/>
        </w:rPr>
        <w:t xml:space="preserve"> «, </w:t>
      </w:r>
      <w:r w:rsidRPr="00286316">
        <w:rPr>
          <w:rFonts w:ascii="GHEA Grapalat" w:hAnsi="GHEA Grapalat"/>
          <w:lang w:val="ru-RU"/>
        </w:rPr>
        <w:t>բացառությամբ</w:t>
      </w:r>
      <w:r w:rsidRPr="00286316">
        <w:rPr>
          <w:rFonts w:ascii="GHEA Grapalat" w:hAnsi="GHEA Grapalat"/>
          <w:lang w:val="pt-PT"/>
        </w:rPr>
        <w:t xml:space="preserve"> </w:t>
      </w:r>
      <w:r w:rsidRPr="00286316">
        <w:rPr>
          <w:rFonts w:ascii="GHEA Grapalat" w:hAnsi="GHEA Grapalat"/>
          <w:lang w:val="ru-RU"/>
        </w:rPr>
        <w:t>սույն</w:t>
      </w:r>
      <w:r w:rsidRPr="00286316">
        <w:rPr>
          <w:rFonts w:ascii="GHEA Grapalat" w:hAnsi="GHEA Grapalat"/>
          <w:lang w:val="pt-PT"/>
        </w:rPr>
        <w:t xml:space="preserve"> </w:t>
      </w:r>
      <w:r w:rsidR="00FE73C6" w:rsidRPr="00286316">
        <w:rPr>
          <w:rFonts w:ascii="GHEA Grapalat" w:hAnsi="GHEA Grapalat"/>
          <w:lang w:val="ru-RU"/>
        </w:rPr>
        <w:t>օրենքով</w:t>
      </w:r>
      <w:r w:rsidR="00A07066" w:rsidRPr="00286316">
        <w:rPr>
          <w:rFonts w:ascii="GHEA Grapalat" w:hAnsi="GHEA Grapalat"/>
          <w:lang w:val="pt-PT"/>
        </w:rPr>
        <w:t xml:space="preserve"> </w:t>
      </w:r>
      <w:r w:rsidR="00A07066" w:rsidRPr="00286316">
        <w:rPr>
          <w:rFonts w:ascii="GHEA Grapalat" w:hAnsi="GHEA Grapalat"/>
        </w:rPr>
        <w:t>նախատեսված</w:t>
      </w:r>
      <w:r w:rsidR="00A07066" w:rsidRPr="00286316">
        <w:rPr>
          <w:rFonts w:ascii="GHEA Grapalat" w:hAnsi="GHEA Grapalat"/>
          <w:lang w:val="pt-PT"/>
        </w:rPr>
        <w:t xml:space="preserve"> </w:t>
      </w:r>
      <w:r w:rsidR="00A07066" w:rsidRPr="00286316">
        <w:rPr>
          <w:rFonts w:ascii="GHEA Grapalat" w:hAnsi="GHEA Grapalat"/>
        </w:rPr>
        <w:t>դեպք</w:t>
      </w:r>
      <w:r w:rsidR="00FE73C6" w:rsidRPr="00286316">
        <w:rPr>
          <w:rFonts w:ascii="GHEA Grapalat" w:hAnsi="GHEA Grapalat"/>
        </w:rPr>
        <w:t>եր</w:t>
      </w:r>
      <w:r w:rsidR="00A07066" w:rsidRPr="00286316">
        <w:rPr>
          <w:rFonts w:ascii="GHEA Grapalat" w:hAnsi="GHEA Grapalat"/>
        </w:rPr>
        <w:t>ի</w:t>
      </w:r>
      <w:r w:rsidRPr="00286316">
        <w:rPr>
          <w:rFonts w:ascii="GHEA Grapalat" w:hAnsi="GHEA Grapalat"/>
          <w:lang w:val="pt-PT"/>
        </w:rPr>
        <w:t xml:space="preserve">» </w:t>
      </w:r>
      <w:r w:rsidRPr="00286316">
        <w:rPr>
          <w:rFonts w:ascii="GHEA Grapalat" w:hAnsi="GHEA Grapalat"/>
          <w:lang w:val="ru-RU"/>
        </w:rPr>
        <w:t>բառեր</w:t>
      </w:r>
      <w:r w:rsidR="00BC3830" w:rsidRPr="00286316">
        <w:rPr>
          <w:rFonts w:ascii="GHEA Grapalat" w:hAnsi="GHEA Grapalat"/>
          <w:lang w:val="ru-RU"/>
        </w:rPr>
        <w:t>ո</w:t>
      </w:r>
      <w:r w:rsidR="00735584" w:rsidRPr="00286316">
        <w:rPr>
          <w:rFonts w:ascii="GHEA Grapalat" w:hAnsi="GHEA Grapalat"/>
        </w:rPr>
        <w:t>վ</w:t>
      </w:r>
      <w:r w:rsidRPr="00286316">
        <w:rPr>
          <w:rFonts w:ascii="GHEA Grapalat" w:hAnsi="GHEA Grapalat"/>
          <w:lang w:val="pt-PT"/>
        </w:rPr>
        <w:t>.</w:t>
      </w:r>
    </w:p>
    <w:p w:rsidR="00141F45" w:rsidRPr="00286316" w:rsidRDefault="00CD775D">
      <w:pPr>
        <w:spacing w:after="0" w:line="360" w:lineRule="auto"/>
        <w:ind w:firstLine="708"/>
        <w:jc w:val="both"/>
        <w:rPr>
          <w:rFonts w:ascii="GHEA Grapalat" w:hAnsi="GHEA Grapalat"/>
          <w:lang w:val="pt-PT"/>
        </w:rPr>
      </w:pPr>
      <w:r w:rsidRPr="00286316">
        <w:rPr>
          <w:rFonts w:ascii="GHEA Grapalat" w:hAnsi="GHEA Grapalat"/>
          <w:lang w:val="pt-PT"/>
        </w:rPr>
        <w:t>2)</w:t>
      </w:r>
      <w:r w:rsidR="00141F45" w:rsidRPr="00286316">
        <w:rPr>
          <w:rFonts w:ascii="GHEA Grapalat" w:hAnsi="GHEA Grapalat"/>
          <w:lang w:val="pt-PT"/>
        </w:rPr>
        <w:t xml:space="preserve"> լրացնել հետևյալ բովանդակությամբ 1.1-ին մաս.</w:t>
      </w:r>
    </w:p>
    <w:p w:rsidR="00141F45" w:rsidRPr="00286316" w:rsidRDefault="00141F45">
      <w:pPr>
        <w:spacing w:after="0" w:line="360" w:lineRule="auto"/>
        <w:ind w:firstLine="708"/>
        <w:jc w:val="both"/>
        <w:rPr>
          <w:rFonts w:ascii="GHEA Grapalat" w:hAnsi="GHEA Grapalat"/>
          <w:lang w:val="pt-PT"/>
        </w:rPr>
      </w:pPr>
      <w:r w:rsidRPr="00286316">
        <w:rPr>
          <w:rFonts w:ascii="GHEA Grapalat" w:hAnsi="GHEA Grapalat"/>
          <w:lang w:val="pt-PT"/>
        </w:rPr>
        <w:t>«</w:t>
      </w:r>
      <w:r w:rsidR="004C786B" w:rsidRPr="00286316">
        <w:rPr>
          <w:rFonts w:ascii="GHEA Grapalat" w:hAnsi="GHEA Grapalat"/>
          <w:lang w:val="pt-PT"/>
        </w:rPr>
        <w:t xml:space="preserve">1.1. </w:t>
      </w:r>
      <w:r w:rsidRPr="00286316">
        <w:rPr>
          <w:rFonts w:ascii="GHEA Grapalat" w:hAnsi="GHEA Grapalat"/>
          <w:lang w:val="pt-PT"/>
        </w:rPr>
        <w:t>Սույն օրենքի 11-</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հոդվածի</w:t>
      </w:r>
      <w:r w:rsidRPr="00286316">
        <w:rPr>
          <w:rFonts w:ascii="GHEA Grapalat" w:hAnsi="GHEA Grapalat"/>
          <w:lang w:val="pt-PT"/>
        </w:rPr>
        <w:t xml:space="preserve"> 8-</w:t>
      </w:r>
      <w:r w:rsidRPr="00286316">
        <w:rPr>
          <w:rFonts w:ascii="GHEA Grapalat" w:hAnsi="GHEA Grapalat"/>
        </w:rPr>
        <w:t>րդ</w:t>
      </w:r>
      <w:r w:rsidRPr="00286316">
        <w:rPr>
          <w:rFonts w:ascii="GHEA Grapalat" w:hAnsi="GHEA Grapalat"/>
          <w:lang w:val="pt-PT"/>
        </w:rPr>
        <w:t xml:space="preserve"> </w:t>
      </w:r>
      <w:r w:rsidRPr="00286316">
        <w:rPr>
          <w:rFonts w:ascii="GHEA Grapalat" w:hAnsi="GHEA Grapalat"/>
        </w:rPr>
        <w:t>մասով</w:t>
      </w:r>
      <w:r w:rsidRPr="00286316">
        <w:rPr>
          <w:rFonts w:ascii="GHEA Grapalat" w:hAnsi="GHEA Grapalat"/>
          <w:lang w:val="pt-PT"/>
        </w:rPr>
        <w:t xml:space="preserve"> </w:t>
      </w:r>
      <w:r w:rsidRPr="00286316">
        <w:rPr>
          <w:rFonts w:ascii="GHEA Grapalat" w:hAnsi="GHEA Grapalat"/>
        </w:rPr>
        <w:t>սահմանված</w:t>
      </w:r>
      <w:r w:rsidRPr="00286316">
        <w:rPr>
          <w:rFonts w:ascii="GHEA Grapalat" w:hAnsi="GHEA Grapalat"/>
          <w:lang w:val="pt-PT"/>
        </w:rPr>
        <w:t xml:space="preserve"> </w:t>
      </w:r>
      <w:r w:rsidRPr="00286316">
        <w:rPr>
          <w:rFonts w:ascii="GHEA Grapalat" w:hAnsi="GHEA Grapalat"/>
        </w:rPr>
        <w:t>միջնորդության</w:t>
      </w:r>
      <w:r w:rsidRPr="00286316">
        <w:rPr>
          <w:rFonts w:ascii="GHEA Grapalat" w:hAnsi="GHEA Grapalat"/>
          <w:lang w:val="pt-PT"/>
        </w:rPr>
        <w:t xml:space="preserve"> </w:t>
      </w:r>
      <w:r w:rsidRPr="00286316">
        <w:rPr>
          <w:rFonts w:ascii="GHEA Grapalat" w:hAnsi="GHEA Grapalat"/>
        </w:rPr>
        <w:t>առկայության</w:t>
      </w:r>
      <w:r w:rsidRPr="00286316">
        <w:rPr>
          <w:rFonts w:ascii="GHEA Grapalat" w:hAnsi="GHEA Grapalat"/>
          <w:lang w:val="pt-PT"/>
        </w:rPr>
        <w:t xml:space="preserve"> </w:t>
      </w:r>
      <w:r w:rsidR="004C786B" w:rsidRPr="00286316">
        <w:rPr>
          <w:rFonts w:ascii="GHEA Grapalat" w:hAnsi="GHEA Grapalat"/>
        </w:rPr>
        <w:t>և</w:t>
      </w:r>
      <w:r w:rsidRPr="00286316">
        <w:rPr>
          <w:rFonts w:ascii="GHEA Grapalat" w:hAnsi="GHEA Grapalat"/>
          <w:lang w:val="pt-PT"/>
        </w:rPr>
        <w:t xml:space="preserve"> պարտատ</w:t>
      </w:r>
      <w:r w:rsidR="00AB123D" w:rsidRPr="00286316">
        <w:rPr>
          <w:rFonts w:ascii="GHEA Grapalat" w:hAnsi="GHEA Grapalat"/>
          <w:lang w:val="pt-PT"/>
        </w:rPr>
        <w:t>իրոջ կողմից</w:t>
      </w:r>
      <w:r w:rsidRPr="00286316">
        <w:rPr>
          <w:rFonts w:ascii="GHEA Grapalat" w:hAnsi="GHEA Grapalat"/>
          <w:lang w:val="pt-PT"/>
        </w:rPr>
        <w:t xml:space="preserve"> սույն հոդվածով սահմանված ընդհանուր կարգով պահանջ ներկայաց</w:t>
      </w:r>
      <w:r w:rsidR="004C786B" w:rsidRPr="00286316">
        <w:rPr>
          <w:rFonts w:ascii="GHEA Grapalat" w:hAnsi="GHEA Grapalat"/>
          <w:lang w:val="pt-PT"/>
        </w:rPr>
        <w:t>վ</w:t>
      </w:r>
      <w:r w:rsidRPr="00286316">
        <w:rPr>
          <w:rFonts w:ascii="GHEA Grapalat" w:hAnsi="GHEA Grapalat"/>
          <w:lang w:val="pt-PT"/>
        </w:rPr>
        <w:t>ել</w:t>
      </w:r>
      <w:r w:rsidR="00AB123D" w:rsidRPr="00286316">
        <w:rPr>
          <w:rFonts w:ascii="GHEA Grapalat" w:hAnsi="GHEA Grapalat"/>
          <w:lang w:val="pt-PT"/>
        </w:rPr>
        <w:t>ու դեպքում դատարանը դիտարկում է միայն այդ</w:t>
      </w:r>
      <w:r w:rsidRPr="00286316">
        <w:rPr>
          <w:rFonts w:ascii="GHEA Grapalat" w:hAnsi="GHEA Grapalat"/>
          <w:lang w:val="pt-PT"/>
        </w:rPr>
        <w:t xml:space="preserve"> պահանջ</w:t>
      </w:r>
      <w:r w:rsidR="00AB123D" w:rsidRPr="00286316">
        <w:rPr>
          <w:rFonts w:ascii="GHEA Grapalat" w:hAnsi="GHEA Grapalat"/>
          <w:lang w:val="pt-PT"/>
        </w:rPr>
        <w:t>ը:».</w:t>
      </w:r>
    </w:p>
    <w:p w:rsidR="004C786B" w:rsidRPr="00286316" w:rsidRDefault="00AB123D" w:rsidP="004C786B">
      <w:pPr>
        <w:spacing w:after="0" w:line="360" w:lineRule="auto"/>
        <w:ind w:firstLine="708"/>
        <w:jc w:val="both"/>
        <w:rPr>
          <w:rFonts w:ascii="GHEA Grapalat" w:eastAsia="GHEA Grapalat" w:hAnsi="GHEA Grapalat" w:cs="GHEA Grapalat"/>
          <w:lang w:val="pt-PT"/>
        </w:rPr>
      </w:pPr>
      <w:r w:rsidRPr="00286316">
        <w:rPr>
          <w:rFonts w:ascii="GHEA Grapalat" w:hAnsi="GHEA Grapalat"/>
          <w:shd w:val="clear" w:color="auto" w:fill="FFFFFF"/>
          <w:lang w:val="pt-PT"/>
        </w:rPr>
        <w:t>3)</w:t>
      </w:r>
      <w:r w:rsidR="00CD775D" w:rsidRPr="00286316">
        <w:rPr>
          <w:rFonts w:ascii="GHEA Grapalat" w:hAnsi="GHEA Grapalat"/>
          <w:lang w:val="pt-PT"/>
        </w:rPr>
        <w:t xml:space="preserve"> </w:t>
      </w:r>
      <w:r w:rsidR="00493312" w:rsidRPr="00286316">
        <w:rPr>
          <w:rFonts w:ascii="GHEA Grapalat" w:hAnsi="GHEA Grapalat"/>
          <w:lang w:val="pt-PT"/>
        </w:rPr>
        <w:t>2-</w:t>
      </w:r>
      <w:r w:rsidR="00493312" w:rsidRPr="00286316">
        <w:rPr>
          <w:rFonts w:ascii="GHEA Grapalat" w:hAnsi="GHEA Grapalat"/>
        </w:rPr>
        <w:t>րդ</w:t>
      </w:r>
      <w:r w:rsidR="00493312" w:rsidRPr="00286316">
        <w:rPr>
          <w:rFonts w:ascii="GHEA Grapalat" w:hAnsi="GHEA Grapalat"/>
          <w:lang w:val="pt-PT"/>
        </w:rPr>
        <w:t xml:space="preserve"> </w:t>
      </w:r>
      <w:r w:rsidR="00493312" w:rsidRPr="00286316">
        <w:rPr>
          <w:rFonts w:ascii="GHEA Grapalat" w:hAnsi="GHEA Grapalat"/>
        </w:rPr>
        <w:t>մասի</w:t>
      </w:r>
      <w:r w:rsidR="00493312" w:rsidRPr="00286316">
        <w:rPr>
          <w:rFonts w:ascii="GHEA Grapalat" w:hAnsi="GHEA Grapalat"/>
          <w:lang w:val="pt-PT"/>
        </w:rPr>
        <w:t xml:space="preserve"> 2-</w:t>
      </w:r>
      <w:r w:rsidR="00493312" w:rsidRPr="00286316">
        <w:rPr>
          <w:rFonts w:ascii="GHEA Grapalat" w:hAnsi="GHEA Grapalat"/>
        </w:rPr>
        <w:t>րդ</w:t>
      </w:r>
      <w:r w:rsidR="00493312" w:rsidRPr="00286316">
        <w:rPr>
          <w:rFonts w:ascii="GHEA Grapalat" w:hAnsi="GHEA Grapalat"/>
          <w:lang w:val="pt-PT"/>
        </w:rPr>
        <w:t xml:space="preserve"> </w:t>
      </w:r>
      <w:r w:rsidR="006C7DBC" w:rsidRPr="00286316">
        <w:rPr>
          <w:rFonts w:ascii="GHEA Grapalat" w:hAnsi="GHEA Grapalat"/>
        </w:rPr>
        <w:t>պարբերությունը</w:t>
      </w:r>
      <w:r w:rsidR="00493312" w:rsidRPr="00286316">
        <w:rPr>
          <w:rFonts w:ascii="GHEA Grapalat" w:hAnsi="GHEA Grapalat"/>
          <w:lang w:val="pt-PT"/>
        </w:rPr>
        <w:t xml:space="preserve"> </w:t>
      </w:r>
      <w:r w:rsidR="00493312" w:rsidRPr="00286316">
        <w:rPr>
          <w:rFonts w:ascii="GHEA Grapalat" w:hAnsi="GHEA Grapalat"/>
        </w:rPr>
        <w:t>լրացնել</w:t>
      </w:r>
      <w:r w:rsidR="00493312" w:rsidRPr="00286316">
        <w:rPr>
          <w:rFonts w:ascii="GHEA Grapalat" w:hAnsi="GHEA Grapalat"/>
          <w:lang w:val="pt-PT"/>
        </w:rPr>
        <w:t xml:space="preserve"> </w:t>
      </w:r>
      <w:r w:rsidR="002C22F6" w:rsidRPr="00286316">
        <w:rPr>
          <w:rFonts w:ascii="GHEA Grapalat" w:hAnsi="GHEA Grapalat"/>
        </w:rPr>
        <w:t>հետևյալ</w:t>
      </w:r>
      <w:r w:rsidR="002C22F6" w:rsidRPr="00286316">
        <w:rPr>
          <w:rFonts w:ascii="GHEA Grapalat" w:hAnsi="GHEA Grapalat"/>
          <w:lang w:val="pt-PT"/>
        </w:rPr>
        <w:t xml:space="preserve"> </w:t>
      </w:r>
      <w:r w:rsidR="002C22F6" w:rsidRPr="00286316">
        <w:rPr>
          <w:rFonts w:ascii="GHEA Grapalat" w:hAnsi="GHEA Grapalat"/>
        </w:rPr>
        <w:t>բովանդակությամբ</w:t>
      </w:r>
      <w:r w:rsidR="002C22F6" w:rsidRPr="00286316">
        <w:rPr>
          <w:rFonts w:ascii="GHEA Grapalat" w:hAnsi="GHEA Grapalat"/>
          <w:lang w:val="pt-PT"/>
        </w:rPr>
        <w:t xml:space="preserve"> 2-</w:t>
      </w:r>
      <w:r w:rsidR="002C22F6" w:rsidRPr="00286316">
        <w:rPr>
          <w:rFonts w:ascii="GHEA Grapalat" w:hAnsi="GHEA Grapalat"/>
          <w:lang w:val="ru-RU"/>
        </w:rPr>
        <w:t>րդ</w:t>
      </w:r>
      <w:r w:rsidR="00493312" w:rsidRPr="00286316">
        <w:rPr>
          <w:rFonts w:ascii="GHEA Grapalat" w:hAnsi="GHEA Grapalat"/>
          <w:lang w:val="pt-PT"/>
        </w:rPr>
        <w:t xml:space="preserve"> </w:t>
      </w:r>
      <w:r w:rsidR="006C7DBC" w:rsidRPr="00286316">
        <w:rPr>
          <w:rFonts w:ascii="GHEA Grapalat" w:hAnsi="GHEA Grapalat"/>
        </w:rPr>
        <w:t>նախադասությամբ</w:t>
      </w:r>
      <w:r w:rsidR="00493312" w:rsidRPr="00286316">
        <w:rPr>
          <w:rFonts w:ascii="GHEA Grapalat" w:hAnsi="GHEA Grapalat"/>
          <w:lang w:val="pt-PT"/>
        </w:rPr>
        <w:t>.</w:t>
      </w:r>
    </w:p>
    <w:p w:rsidR="00175ED1" w:rsidRPr="00286316" w:rsidRDefault="00493312" w:rsidP="004C786B">
      <w:pPr>
        <w:spacing w:after="0" w:line="360" w:lineRule="auto"/>
        <w:ind w:firstLine="708"/>
        <w:jc w:val="both"/>
        <w:rPr>
          <w:rFonts w:ascii="GHEA Grapalat" w:eastAsia="GHEA Grapalat" w:hAnsi="GHEA Grapalat" w:cs="GHEA Grapalat"/>
          <w:lang w:val="pt-PT"/>
        </w:rPr>
      </w:pPr>
      <w:r w:rsidRPr="00286316">
        <w:rPr>
          <w:rFonts w:ascii="GHEA Grapalat" w:hAnsi="GHEA Grapalat"/>
          <w:shd w:val="clear" w:color="auto" w:fill="FFFFFF"/>
          <w:lang w:val="pt-PT"/>
        </w:rPr>
        <w:t>«</w:t>
      </w:r>
      <w:r w:rsidRPr="00286316">
        <w:rPr>
          <w:rFonts w:ascii="GHEA Grapalat" w:hAnsi="GHEA Grapalat"/>
          <w:shd w:val="clear" w:color="auto" w:fill="FFFFFF"/>
        </w:rPr>
        <w:t>Պահանջը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ներկայացնելու</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ժամկետի</w:t>
      </w:r>
      <w:r w:rsidRPr="00286316">
        <w:rPr>
          <w:rFonts w:ascii="GHEA Grapalat" w:hAnsi="GHEA Grapalat"/>
          <w:shd w:val="clear" w:color="auto" w:fill="FFFFFF"/>
        </w:rPr>
        <w:t>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դրանք</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հիմնավորող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փաստաթղթեր</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կարող</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եթե</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դրանք</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ներկայացնողը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հիմնավորում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սահմանված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փաստաթղթի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անհնարինությունը՝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իրենից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անկախ</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պատճառներով</w:t>
      </w:r>
      <w:r w:rsidRPr="00286316">
        <w:rPr>
          <w:rFonts w:ascii="GHEA Grapalat" w:hAnsi="GHEA Grapalat"/>
          <w:shd w:val="clear" w:color="auto" w:fill="FFFFFF"/>
          <w:lang w:val="pt-PT"/>
        </w:rPr>
        <w:t>:»</w:t>
      </w:r>
      <w:r w:rsidR="00175ED1" w:rsidRPr="00286316">
        <w:rPr>
          <w:rFonts w:ascii="GHEA Grapalat" w:hAnsi="GHEA Grapalat"/>
          <w:shd w:val="clear" w:color="auto" w:fill="FFFFFF"/>
          <w:lang w:val="pt-PT"/>
        </w:rPr>
        <w:t>.</w:t>
      </w:r>
    </w:p>
    <w:p w:rsidR="00175ED1" w:rsidRPr="00286316" w:rsidRDefault="004C786B">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4</w:t>
      </w:r>
      <w:r w:rsidR="00175ED1" w:rsidRPr="00286316">
        <w:rPr>
          <w:rFonts w:ascii="GHEA Grapalat" w:hAnsi="GHEA Grapalat"/>
          <w:shd w:val="clear" w:color="auto" w:fill="FFFFFF"/>
          <w:lang w:val="pt-PT"/>
        </w:rPr>
        <w:t>)</w:t>
      </w:r>
      <w:r w:rsidR="00BC3830"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pt-PT"/>
        </w:rPr>
        <w:t xml:space="preserve"> 7-</w:t>
      </w:r>
      <w:r w:rsidR="00175ED1" w:rsidRPr="00286316">
        <w:rPr>
          <w:rFonts w:ascii="GHEA Grapalat" w:hAnsi="GHEA Grapalat"/>
          <w:shd w:val="clear" w:color="auto" w:fill="FFFFFF"/>
          <w:lang w:val="ru-RU"/>
        </w:rPr>
        <w:t>րդ</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մասն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ուժը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կորցրած</w:t>
      </w:r>
      <w:r w:rsidR="00175ED1" w:rsidRPr="00286316">
        <w:rPr>
          <w:rFonts w:ascii="GHEA Grapalat" w:hAnsi="GHEA Grapalat"/>
          <w:shd w:val="clear" w:color="auto" w:fill="FFFFFF"/>
          <w:lang w:val="pt-PT"/>
        </w:rPr>
        <w:t xml:space="preserve"> </w:t>
      </w:r>
      <w:r w:rsidR="00DD0D04" w:rsidRPr="00286316">
        <w:rPr>
          <w:rFonts w:ascii="GHEA Grapalat" w:hAnsi="GHEA Grapalat"/>
          <w:shd w:val="clear" w:color="auto" w:fill="FFFFFF"/>
        </w:rPr>
        <w:t>ճ</w:t>
      </w:r>
      <w:r w:rsidR="00175ED1" w:rsidRPr="00286316">
        <w:rPr>
          <w:rFonts w:ascii="GHEA Grapalat" w:hAnsi="GHEA Grapalat"/>
          <w:shd w:val="clear" w:color="auto" w:fill="FFFFFF"/>
          <w:lang w:val="ru-RU"/>
        </w:rPr>
        <w:t>անաչել</w:t>
      </w:r>
      <w:r w:rsidR="00175ED1" w:rsidRPr="00286316">
        <w:rPr>
          <w:rFonts w:ascii="GHEA Grapalat" w:hAnsi="GHEA Grapalat"/>
          <w:shd w:val="clear" w:color="auto" w:fill="FFFFFF"/>
          <w:lang w:val="pt-PT"/>
        </w:rPr>
        <w:t>.</w:t>
      </w:r>
    </w:p>
    <w:p w:rsidR="00175ED1" w:rsidRPr="00286316" w:rsidRDefault="004C786B">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5</w:t>
      </w:r>
      <w:r w:rsidR="00175ED1" w:rsidRPr="00286316">
        <w:rPr>
          <w:rFonts w:ascii="GHEA Grapalat" w:hAnsi="GHEA Grapalat"/>
          <w:shd w:val="clear" w:color="auto" w:fill="FFFFFF"/>
          <w:lang w:val="pt-PT"/>
        </w:rPr>
        <w:t>)</w:t>
      </w:r>
      <w:r w:rsidR="00BC3830"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pt-PT"/>
        </w:rPr>
        <w:t>8-</w:t>
      </w:r>
      <w:r w:rsidR="00175ED1" w:rsidRPr="00286316">
        <w:rPr>
          <w:rFonts w:ascii="GHEA Grapalat" w:hAnsi="GHEA Grapalat"/>
          <w:shd w:val="clear" w:color="auto" w:fill="FFFFFF"/>
          <w:lang w:val="ru-RU"/>
        </w:rPr>
        <w:t>րդ</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մասում</w:t>
      </w:r>
      <w:r w:rsidR="00175ED1" w:rsidRPr="00286316">
        <w:rPr>
          <w:rFonts w:ascii="GHEA Grapalat" w:hAnsi="GHEA Grapalat"/>
          <w:shd w:val="clear" w:color="auto" w:fill="FFFFFF"/>
          <w:lang w:val="pt-PT"/>
        </w:rPr>
        <w:t xml:space="preserve"> «Առարկությունների քննարկման արդյունքում դատարանը» </w:t>
      </w:r>
      <w:r w:rsidR="00175ED1" w:rsidRPr="00286316">
        <w:rPr>
          <w:rFonts w:ascii="GHEA Grapalat" w:hAnsi="GHEA Grapalat"/>
          <w:shd w:val="clear" w:color="auto" w:fill="FFFFFF"/>
          <w:lang w:val="ru-RU"/>
        </w:rPr>
        <w:t>բառերը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փոխարինել</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Եթե</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իրավաբանական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անձանց</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պետական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գրանցման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մասին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տվյալներ</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հրապարակող</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մամուլում</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հրապարակումից</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հետո</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յոթ</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օրվա</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ընթացքում</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կառավարիչը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պարտապանը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և</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պարտատերերը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գրավոր</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առարկություն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են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ներկայացնում</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պահանջների</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նախնական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ցուցակի</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առաջնահերթության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կամ</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որևէ</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պարտատիրոջ</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պահանջի</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վերաբերյալ</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ապա</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դատարանը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առարկությունն</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ստանալուց</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հետո՝</w:t>
      </w:r>
      <w:r w:rsidR="00175ED1" w:rsidRPr="00286316">
        <w:rPr>
          <w:rFonts w:ascii="GHEA Grapalat" w:hAnsi="GHEA Grapalat"/>
          <w:shd w:val="clear" w:color="auto" w:fill="FFFFFF"/>
          <w:lang w:val="pt-PT"/>
        </w:rPr>
        <w:t xml:space="preserve"> 15 </w:t>
      </w:r>
      <w:r w:rsidR="00175ED1" w:rsidRPr="00286316">
        <w:rPr>
          <w:rFonts w:ascii="GHEA Grapalat" w:hAnsi="GHEA Grapalat"/>
          <w:shd w:val="clear" w:color="auto" w:fill="FFFFFF"/>
          <w:lang w:val="ru-RU"/>
        </w:rPr>
        <w:t>օրվա</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ընթացքում</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բառերով</w:t>
      </w:r>
      <w:r w:rsidR="00175ED1" w:rsidRPr="00286316">
        <w:rPr>
          <w:rFonts w:ascii="GHEA Grapalat" w:hAnsi="GHEA Grapalat"/>
          <w:shd w:val="clear" w:color="auto" w:fill="FFFFFF"/>
          <w:lang w:val="pt-PT"/>
        </w:rPr>
        <w:t>.</w:t>
      </w:r>
    </w:p>
    <w:p w:rsidR="00B5695C" w:rsidRPr="00286316" w:rsidRDefault="00BC3830">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6</w:t>
      </w:r>
      <w:r w:rsidR="00175ED1" w:rsidRPr="00286316">
        <w:rPr>
          <w:rFonts w:ascii="GHEA Grapalat" w:hAnsi="GHEA Grapalat"/>
          <w:shd w:val="clear" w:color="auto" w:fill="FFFFFF"/>
          <w:lang w:val="pt-PT"/>
        </w:rPr>
        <w:t>) 10-</w:t>
      </w:r>
      <w:r w:rsidR="00175ED1" w:rsidRPr="00286316">
        <w:rPr>
          <w:rFonts w:ascii="GHEA Grapalat" w:hAnsi="GHEA Grapalat"/>
          <w:shd w:val="clear" w:color="auto" w:fill="FFFFFF"/>
          <w:lang w:val="ru-RU"/>
        </w:rPr>
        <w:t>րդ</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մաս</w:t>
      </w:r>
      <w:r w:rsidR="00B5695C" w:rsidRPr="00286316">
        <w:rPr>
          <w:rFonts w:ascii="GHEA Grapalat" w:hAnsi="GHEA Grapalat"/>
          <w:shd w:val="clear" w:color="auto" w:fill="FFFFFF"/>
          <w:lang w:val="ru-RU"/>
        </w:rPr>
        <w:t>ի</w:t>
      </w:r>
      <w:r w:rsidR="00B5695C" w:rsidRPr="00286316">
        <w:rPr>
          <w:rFonts w:ascii="GHEA Grapalat" w:hAnsi="GHEA Grapalat"/>
          <w:shd w:val="clear" w:color="auto" w:fill="FFFFFF"/>
          <w:lang w:val="pt-PT"/>
        </w:rPr>
        <w:t xml:space="preserve"> </w:t>
      </w:r>
      <w:r w:rsidR="00B5695C" w:rsidRPr="00286316">
        <w:rPr>
          <w:rFonts w:ascii="GHEA Grapalat" w:hAnsi="GHEA Grapalat"/>
          <w:shd w:val="clear" w:color="auto" w:fill="FFFFFF"/>
          <w:lang w:val="ru-RU"/>
        </w:rPr>
        <w:t>առաջին</w:t>
      </w:r>
      <w:r w:rsidR="00B5695C" w:rsidRPr="00286316">
        <w:rPr>
          <w:rFonts w:ascii="GHEA Grapalat" w:hAnsi="GHEA Grapalat"/>
          <w:shd w:val="clear" w:color="auto" w:fill="FFFFFF"/>
          <w:lang w:val="pt-PT"/>
        </w:rPr>
        <w:t xml:space="preserve"> </w:t>
      </w:r>
      <w:r w:rsidR="00B5695C" w:rsidRPr="00286316">
        <w:rPr>
          <w:rFonts w:ascii="GHEA Grapalat" w:hAnsi="GHEA Grapalat"/>
          <w:shd w:val="clear" w:color="auto" w:fill="FFFFFF"/>
          <w:lang w:val="ru-RU"/>
        </w:rPr>
        <w:t>պարբերությունը</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շարադրել</w:t>
      </w:r>
      <w:r w:rsidR="00175ED1" w:rsidRPr="00286316">
        <w:rPr>
          <w:rFonts w:ascii="GHEA Grapalat" w:hAnsi="GHEA Grapalat"/>
          <w:shd w:val="clear" w:color="auto" w:fill="FFFFFF"/>
          <w:lang w:val="pt-PT"/>
        </w:rPr>
        <w:t xml:space="preserve"> </w:t>
      </w:r>
      <w:r w:rsidR="00175ED1" w:rsidRPr="00286316">
        <w:rPr>
          <w:rFonts w:ascii="GHEA Grapalat" w:hAnsi="GHEA Grapalat"/>
          <w:shd w:val="clear" w:color="auto" w:fill="FFFFFF"/>
          <w:lang w:val="ru-RU"/>
        </w:rPr>
        <w:t>հետևյալ</w:t>
      </w:r>
      <w:r w:rsidR="00B5695C" w:rsidRPr="00286316">
        <w:rPr>
          <w:rFonts w:ascii="GHEA Grapalat" w:hAnsi="GHEA Grapalat"/>
          <w:shd w:val="clear" w:color="auto" w:fill="FFFFFF"/>
          <w:lang w:val="pt-PT"/>
        </w:rPr>
        <w:t xml:space="preserve"> </w:t>
      </w:r>
      <w:r w:rsidR="00B5695C" w:rsidRPr="00286316">
        <w:rPr>
          <w:rFonts w:ascii="GHEA Grapalat" w:hAnsi="GHEA Grapalat"/>
          <w:shd w:val="clear" w:color="auto" w:fill="FFFFFF"/>
          <w:lang w:val="ru-RU"/>
        </w:rPr>
        <w:t>խմբագրությամբ</w:t>
      </w:r>
      <w:r w:rsidR="00B5695C" w:rsidRPr="00286316">
        <w:rPr>
          <w:rFonts w:ascii="GHEA Grapalat" w:hAnsi="GHEA Grapalat"/>
          <w:shd w:val="clear" w:color="auto" w:fill="FFFFFF"/>
          <w:lang w:val="pt-PT"/>
        </w:rPr>
        <w:t>.</w:t>
      </w:r>
    </w:p>
    <w:p w:rsidR="00715272" w:rsidRPr="00286316" w:rsidRDefault="00B5695C">
      <w:pPr>
        <w:spacing w:after="0" w:line="360" w:lineRule="auto"/>
        <w:ind w:firstLine="708"/>
        <w:jc w:val="both"/>
        <w:rPr>
          <w:rFonts w:ascii="GHEA Grapalat" w:eastAsia="GHEA Grapalat" w:hAnsi="GHEA Grapalat" w:cs="GHEA Grapalat"/>
          <w:lang w:val="pt-PT"/>
        </w:rPr>
      </w:pPr>
      <w:r w:rsidRPr="00286316">
        <w:rPr>
          <w:rFonts w:ascii="GHEA Grapalat" w:hAnsi="GHEA Grapalat"/>
          <w:shd w:val="clear" w:color="auto" w:fill="FFFFFF"/>
          <w:lang w:val="pt-PT"/>
        </w:rPr>
        <w:t>«</w:t>
      </w:r>
      <w:r w:rsidRPr="00286316">
        <w:rPr>
          <w:rFonts w:ascii="GHEA Grapalat" w:hAnsi="GHEA Grapalat"/>
          <w:shd w:val="clear" w:color="auto" w:fill="FFFFFF"/>
          <w:lang w:val="ru-RU"/>
        </w:rPr>
        <w:t>Եթե</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պահանջը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պահանջի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փոփոխությունն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առարկվում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ապա</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դատավորը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հոդվածի</w:t>
      </w:r>
      <w:r w:rsidRPr="00286316">
        <w:rPr>
          <w:rFonts w:ascii="GHEA Grapalat" w:hAnsi="GHEA Grapalat"/>
          <w:shd w:val="clear" w:color="auto" w:fill="FFFFFF"/>
          <w:lang w:val="pt-PT"/>
        </w:rPr>
        <w:t xml:space="preserve"> </w:t>
      </w:r>
      <w:r w:rsidR="00A1789D" w:rsidRPr="00286316">
        <w:rPr>
          <w:rFonts w:ascii="GHEA Grapalat" w:hAnsi="GHEA Grapalat"/>
          <w:shd w:val="clear" w:color="auto" w:fill="FFFFFF"/>
          <w:lang w:val="pt-PT"/>
        </w:rPr>
        <w:t>8-</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մասով</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նախատեսված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կարգով</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որոշում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պահանջի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չափը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օրինականությունը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առաջնահերթությունը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ապահովվածությունը</w:t>
      </w:r>
      <w:r w:rsidR="00493312" w:rsidRPr="00286316">
        <w:rPr>
          <w:rFonts w:ascii="GHEA Grapalat" w:hAnsi="GHEA Grapalat"/>
          <w:shd w:val="clear" w:color="auto" w:fill="FFFFFF"/>
          <w:lang w:val="pt-PT"/>
        </w:rPr>
        <w:t>:</w:t>
      </w:r>
      <w:r w:rsidRPr="00286316">
        <w:rPr>
          <w:rFonts w:ascii="GHEA Grapalat" w:hAnsi="GHEA Grapalat"/>
          <w:shd w:val="clear" w:color="auto" w:fill="FFFFFF"/>
          <w:lang w:val="pt-PT"/>
        </w:rPr>
        <w:t>»:</w:t>
      </w:r>
    </w:p>
    <w:p w:rsidR="00715272" w:rsidRPr="00286316" w:rsidRDefault="00715272">
      <w:pPr>
        <w:spacing w:after="0" w:line="360" w:lineRule="auto"/>
        <w:jc w:val="both"/>
        <w:rPr>
          <w:rFonts w:ascii="GHEA Grapalat" w:eastAsia="GHEA Grapalat" w:hAnsi="GHEA Grapalat" w:cs="GHEA Grapalat"/>
          <w:shd w:val="clear" w:color="auto" w:fill="FFFFFF"/>
          <w:lang w:val="pt-PT"/>
        </w:rPr>
      </w:pPr>
    </w:p>
    <w:p w:rsidR="00C1483B" w:rsidRPr="00286316" w:rsidRDefault="00493312" w:rsidP="003F2724">
      <w:pPr>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53</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47-</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001C2305" w:rsidRPr="00286316">
        <w:rPr>
          <w:rFonts w:ascii="GHEA Grapalat" w:hAnsi="GHEA Grapalat"/>
          <w:shd w:val="clear" w:color="auto" w:fill="FFFFFF"/>
        </w:rPr>
        <w:t>հոդված</w:t>
      </w:r>
      <w:r w:rsidR="003F2724" w:rsidRPr="00286316">
        <w:rPr>
          <w:rFonts w:ascii="GHEA Grapalat" w:hAnsi="GHEA Grapalat"/>
          <w:shd w:val="clear" w:color="auto" w:fill="FFFFFF"/>
          <w:lang w:val="ru-RU"/>
        </w:rPr>
        <w:t>ի</w:t>
      </w:r>
      <w:r w:rsidRPr="00286316">
        <w:rPr>
          <w:rFonts w:ascii="GHEA Grapalat" w:hAnsi="GHEA Grapalat"/>
          <w:shd w:val="clear" w:color="auto" w:fill="FFFFFF"/>
          <w:lang w:val="pt-PT"/>
        </w:rPr>
        <w:t xml:space="preserve"> 1-</w:t>
      </w:r>
      <w:r w:rsidRPr="00286316">
        <w:rPr>
          <w:rFonts w:ascii="GHEA Grapalat" w:hAnsi="GHEA Grapalat"/>
          <w:shd w:val="clear" w:color="auto" w:fill="FFFFFF"/>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մասում</w:t>
      </w:r>
      <w:r w:rsidRPr="00286316">
        <w:rPr>
          <w:rFonts w:ascii="GHEA Grapalat" w:hAnsi="GHEA Grapalat"/>
          <w:shd w:val="clear" w:color="auto" w:fill="FFFFFF"/>
          <w:lang w:val="pt-PT"/>
        </w:rPr>
        <w:t xml:space="preserve"> </w:t>
      </w:r>
    </w:p>
    <w:p w:rsidR="00C1483B" w:rsidRPr="00286316" w:rsidRDefault="00C1483B" w:rsidP="003F2724">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1) 1-</w:t>
      </w:r>
      <w:r w:rsidRPr="00286316">
        <w:rPr>
          <w:rFonts w:ascii="GHEA Grapalat" w:hAnsi="GHEA Grapalat"/>
          <w:shd w:val="clear" w:color="auto" w:fill="FFFFFF"/>
          <w:lang w:val="ru-RU"/>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նախադասությունը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շարադրել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խմբագրությամբ</w:t>
      </w:r>
      <w:r w:rsidRPr="00286316">
        <w:rPr>
          <w:rFonts w:ascii="GHEA Grapalat" w:hAnsi="GHEA Grapalat"/>
          <w:shd w:val="clear" w:color="auto" w:fill="FFFFFF"/>
          <w:lang w:val="pt-PT"/>
        </w:rPr>
        <w:t>.</w:t>
      </w:r>
    </w:p>
    <w:p w:rsidR="00C1483B" w:rsidRPr="00286316" w:rsidRDefault="00C1483B" w:rsidP="003F2724">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w:t>
      </w:r>
      <w:r w:rsidRPr="00286316">
        <w:rPr>
          <w:rFonts w:ascii="GHEA Grapalat" w:hAnsi="GHEA Grapalat"/>
          <w:shd w:val="clear" w:color="auto" w:fill="FFFFFF"/>
          <w:lang w:val="ru-RU"/>
        </w:rPr>
        <w:t>Պարտապանի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գույքի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կազմում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ներառվում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պարտապանին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պատկանող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ցանկացած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գույքը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ներառյալ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մտավոր</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սեփականության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օբյեկտ</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այլ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գույքային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իրավունքներ</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ինչպես</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նաև</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երրորդ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անձին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պատկանող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ապահովված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իրավունքի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առարկաները</w:t>
      </w:r>
      <w:r w:rsidRPr="00286316">
        <w:rPr>
          <w:rFonts w:ascii="GHEA Grapalat" w:hAnsi="GHEA Grapalat"/>
          <w:shd w:val="clear" w:color="auto" w:fill="FFFFFF"/>
          <w:lang w:val="pt-PT"/>
        </w:rPr>
        <w:t>:»</w:t>
      </w:r>
      <w:r w:rsidR="00266F48" w:rsidRPr="00286316">
        <w:rPr>
          <w:rFonts w:ascii="GHEA Grapalat" w:hAnsi="GHEA Grapalat"/>
          <w:shd w:val="clear" w:color="auto" w:fill="FFFFFF"/>
          <w:lang w:val="pt-PT"/>
        </w:rPr>
        <w:t>.</w:t>
      </w:r>
    </w:p>
    <w:p w:rsidR="00A33D1C" w:rsidRPr="00286316" w:rsidRDefault="00C1483B" w:rsidP="003F2724">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2) 2-</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նախադասություն</w:t>
      </w:r>
      <w:r w:rsidR="00A33D1C" w:rsidRPr="00286316">
        <w:rPr>
          <w:rFonts w:ascii="GHEA Grapalat" w:hAnsi="GHEA Grapalat"/>
          <w:shd w:val="clear" w:color="auto" w:fill="FFFFFF"/>
          <w:lang w:val="ru-RU"/>
        </w:rPr>
        <w:t>ը</w:t>
      </w:r>
      <w:r w:rsidR="00A33D1C" w:rsidRPr="00286316">
        <w:rPr>
          <w:rFonts w:ascii="GHEA Grapalat" w:hAnsi="GHEA Grapalat"/>
          <w:shd w:val="clear" w:color="auto" w:fill="FFFFFF"/>
          <w:lang w:val="pt-PT"/>
        </w:rPr>
        <w:t xml:space="preserve"> շարադրել հետևյալ խմբագրությամբ.</w:t>
      </w:r>
    </w:p>
    <w:p w:rsidR="00A33D1C" w:rsidRPr="00286316" w:rsidRDefault="005014E4" w:rsidP="003F2724">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w:t>
      </w:r>
      <w:r w:rsidR="00A33D1C" w:rsidRPr="00286316">
        <w:rPr>
          <w:rFonts w:ascii="GHEA Grapalat" w:hAnsi="GHEA Grapalat"/>
          <w:shd w:val="clear" w:color="auto" w:fill="FFFFFF"/>
          <w:lang w:val="pt-PT"/>
        </w:rPr>
        <w:t xml:space="preserve">Ապահովված իրավունքի այն առարկան (այդ թվում` երրորդ անձին պատկանող), որի վերաբերյալ դատարանը սույն օրենքի 39.2-րդ հոդվածով սահմանված կարգով </w:t>
      </w:r>
      <w:r w:rsidR="00F7359F" w:rsidRPr="00286316">
        <w:rPr>
          <w:rFonts w:ascii="GHEA Grapalat" w:hAnsi="GHEA Grapalat"/>
          <w:shd w:val="clear" w:color="auto" w:fill="FFFFFF"/>
          <w:lang w:val="pt-PT"/>
        </w:rPr>
        <w:t xml:space="preserve">ընդունել է </w:t>
      </w:r>
      <w:r w:rsidR="00F7359F" w:rsidRPr="00286316">
        <w:rPr>
          <w:rFonts w:ascii="GHEA Grapalat" w:hAnsi="GHEA Grapalat"/>
          <w:shd w:val="clear" w:color="auto" w:fill="FFFFFF"/>
          <w:lang w:val="ru-RU"/>
        </w:rPr>
        <w:t>ապահովված</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պարտատիրոջ</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պահանջի</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չափը</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հաստատելու</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և</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ապահովված</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իրավունքի</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առարկայի</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իրացում</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թույլատրելու</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lang w:val="ru-RU"/>
        </w:rPr>
        <w:t>մասին</w:t>
      </w:r>
      <w:r w:rsidR="009C5726" w:rsidRPr="00286316">
        <w:rPr>
          <w:rFonts w:ascii="GHEA Grapalat" w:hAnsi="GHEA Grapalat"/>
          <w:shd w:val="clear" w:color="auto" w:fill="FFFFFF"/>
          <w:lang w:val="pt-PT"/>
        </w:rPr>
        <w:t xml:space="preserve"> </w:t>
      </w:r>
      <w:r w:rsidR="00F7359F" w:rsidRPr="00286316">
        <w:rPr>
          <w:rFonts w:ascii="GHEA Grapalat" w:hAnsi="GHEA Grapalat"/>
          <w:shd w:val="clear" w:color="auto" w:fill="FFFFFF"/>
        </w:rPr>
        <w:t>որոշում</w:t>
      </w:r>
      <w:r w:rsidR="00A33D1C" w:rsidRPr="00286316">
        <w:rPr>
          <w:rFonts w:ascii="GHEA Grapalat" w:hAnsi="GHEA Grapalat"/>
          <w:shd w:val="clear" w:color="auto" w:fill="FFFFFF"/>
          <w:lang w:val="pt-PT"/>
        </w:rPr>
        <w:t xml:space="preserve">, չի ընդգրկվում պարտապանի գույքի կազմում, բացառությամբ դրա իրացումից ստացված միջոցների, որոնք պարտապանի գույքի կազմում ընդգրկվում </w:t>
      </w:r>
      <w:r w:rsidR="00BC3830" w:rsidRPr="00286316">
        <w:rPr>
          <w:rFonts w:ascii="GHEA Grapalat" w:hAnsi="GHEA Grapalat"/>
          <w:shd w:val="clear" w:color="auto" w:fill="FFFFFF"/>
          <w:lang w:val="pt-PT"/>
        </w:rPr>
        <w:t xml:space="preserve">են </w:t>
      </w:r>
      <w:r w:rsidR="00A33D1C" w:rsidRPr="00286316">
        <w:rPr>
          <w:rFonts w:ascii="GHEA Grapalat" w:hAnsi="GHEA Grapalat"/>
          <w:shd w:val="clear" w:color="auto" w:fill="FFFFFF"/>
          <w:lang w:val="pt-PT"/>
        </w:rPr>
        <w:t>սույն օրենքի 43-րդ հոդվածի 8-րդ մասով նախատեսված դեպքում:</w:t>
      </w:r>
      <w:r w:rsidRPr="00286316">
        <w:rPr>
          <w:rFonts w:ascii="GHEA Grapalat" w:hAnsi="GHEA Grapalat"/>
          <w:shd w:val="clear" w:color="auto" w:fill="FFFFFF"/>
          <w:lang w:val="pt-PT"/>
        </w:rPr>
        <w:t>».</w:t>
      </w:r>
    </w:p>
    <w:p w:rsidR="003F2724" w:rsidRPr="00286316" w:rsidRDefault="003F2724" w:rsidP="002103F2">
      <w:pPr>
        <w:spacing w:after="0" w:line="360" w:lineRule="auto"/>
        <w:ind w:firstLine="708"/>
        <w:jc w:val="both"/>
        <w:rPr>
          <w:rFonts w:ascii="GHEA Grapalat" w:hAnsi="GHEA Grapalat"/>
          <w:shd w:val="clear" w:color="auto" w:fill="FFFFFF"/>
          <w:lang w:val="pt-PT"/>
        </w:rPr>
      </w:pPr>
    </w:p>
    <w:p w:rsidR="005014E4" w:rsidRPr="00286316" w:rsidRDefault="002103F2" w:rsidP="005014E4">
      <w:pPr>
        <w:tabs>
          <w:tab w:val="left" w:pos="990"/>
        </w:tabs>
        <w:spacing w:after="0" w:line="360" w:lineRule="auto"/>
        <w:ind w:left="90" w:firstLine="630"/>
        <w:jc w:val="both"/>
        <w:rPr>
          <w:rFonts w:ascii="GHEA Grapalat" w:hAnsi="GHEA Grapalat"/>
          <w:b/>
          <w:bCs/>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54</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r w:rsidR="005014E4" w:rsidRPr="00286316">
        <w:rPr>
          <w:rFonts w:ascii="GHEA Grapalat" w:hAnsi="GHEA Grapalat"/>
          <w:bCs/>
          <w:lang w:val="pt-PT"/>
        </w:rPr>
        <w:t>Օրենքի 49-րդ հոդված</w:t>
      </w:r>
      <w:r w:rsidR="005014E4" w:rsidRPr="00286316">
        <w:rPr>
          <w:rFonts w:ascii="GHEA Grapalat" w:hAnsi="GHEA Grapalat"/>
          <w:bCs/>
          <w:lang w:val="ru-RU"/>
        </w:rPr>
        <w:t>ում՝</w:t>
      </w:r>
    </w:p>
    <w:p w:rsidR="005014E4" w:rsidRPr="00286316" w:rsidRDefault="005014E4" w:rsidP="005014E4">
      <w:pPr>
        <w:tabs>
          <w:tab w:val="left" w:pos="990"/>
        </w:tabs>
        <w:spacing w:after="0" w:line="360" w:lineRule="auto"/>
        <w:ind w:left="90" w:firstLine="630"/>
        <w:jc w:val="both"/>
        <w:rPr>
          <w:rFonts w:ascii="GHEA Grapalat" w:hAnsi="GHEA Grapalat"/>
          <w:bCs/>
          <w:lang w:val="pt-PT"/>
        </w:rPr>
      </w:pPr>
      <w:r w:rsidRPr="00286316">
        <w:rPr>
          <w:rFonts w:ascii="GHEA Grapalat" w:hAnsi="GHEA Grapalat"/>
          <w:bCs/>
          <w:lang w:val="pt-PT"/>
        </w:rPr>
        <w:t>1) վերնագիրը շարադրել հետևյալ խմբագրությամբ.</w:t>
      </w:r>
    </w:p>
    <w:p w:rsidR="005014E4" w:rsidRPr="00286316" w:rsidRDefault="005014E4" w:rsidP="005014E4">
      <w:pPr>
        <w:tabs>
          <w:tab w:val="left" w:pos="990"/>
        </w:tabs>
        <w:spacing w:after="0" w:line="360" w:lineRule="auto"/>
        <w:ind w:left="90" w:firstLine="630"/>
        <w:jc w:val="both"/>
        <w:rPr>
          <w:rFonts w:ascii="GHEA Grapalat" w:hAnsi="GHEA Grapalat"/>
          <w:b/>
          <w:bCs/>
          <w:lang w:val="pt-PT"/>
        </w:rPr>
      </w:pPr>
      <w:r w:rsidRPr="00286316">
        <w:rPr>
          <w:rFonts w:ascii="GHEA Grapalat" w:hAnsi="GHEA Grapalat"/>
          <w:b/>
          <w:bCs/>
          <w:lang w:val="pt-PT"/>
        </w:rPr>
        <w:t xml:space="preserve">«Հոդված 49. Պարտապանի կոմունալ ծառայությունների դիմաց վճարումը </w:t>
      </w:r>
      <w:r w:rsidRPr="00286316">
        <w:rPr>
          <w:rFonts w:ascii="GHEA Grapalat" w:hAnsi="GHEA Grapalat"/>
          <w:b/>
          <w:bCs/>
          <w:lang w:val="ru-RU"/>
        </w:rPr>
        <w:t>և</w:t>
      </w:r>
      <w:r w:rsidRPr="00286316">
        <w:rPr>
          <w:rFonts w:ascii="GHEA Grapalat" w:hAnsi="GHEA Grapalat"/>
          <w:b/>
          <w:bCs/>
          <w:lang w:val="pt-PT"/>
        </w:rPr>
        <w:t xml:space="preserve"> </w:t>
      </w:r>
      <w:r w:rsidRPr="00286316">
        <w:rPr>
          <w:rFonts w:ascii="GHEA Grapalat" w:hAnsi="GHEA Grapalat"/>
          <w:b/>
          <w:bCs/>
          <w:lang w:val="ru-RU"/>
        </w:rPr>
        <w:t>պարտապանի</w:t>
      </w:r>
      <w:r w:rsidRPr="00286316">
        <w:rPr>
          <w:rFonts w:ascii="GHEA Grapalat" w:hAnsi="GHEA Grapalat"/>
          <w:b/>
          <w:bCs/>
          <w:lang w:val="pt-PT"/>
        </w:rPr>
        <w:t xml:space="preserve"> </w:t>
      </w:r>
      <w:r w:rsidRPr="00286316">
        <w:rPr>
          <w:rFonts w:ascii="GHEA Grapalat" w:hAnsi="GHEA Grapalat"/>
          <w:b/>
          <w:bCs/>
          <w:lang w:val="ru-RU"/>
        </w:rPr>
        <w:t>համար</w:t>
      </w:r>
      <w:r w:rsidRPr="00286316">
        <w:rPr>
          <w:rFonts w:ascii="GHEA Grapalat" w:hAnsi="GHEA Grapalat"/>
          <w:b/>
          <w:bCs/>
          <w:lang w:val="pt-PT"/>
        </w:rPr>
        <w:t xml:space="preserve"> </w:t>
      </w:r>
      <w:r w:rsidRPr="00286316">
        <w:rPr>
          <w:rFonts w:ascii="GHEA Grapalat" w:hAnsi="GHEA Grapalat"/>
          <w:b/>
          <w:bCs/>
          <w:lang w:val="ru-RU"/>
        </w:rPr>
        <w:t>կենսական</w:t>
      </w:r>
      <w:r w:rsidRPr="00286316">
        <w:rPr>
          <w:rFonts w:ascii="GHEA Grapalat" w:hAnsi="GHEA Grapalat"/>
          <w:b/>
          <w:bCs/>
          <w:lang w:val="pt-PT"/>
        </w:rPr>
        <w:t xml:space="preserve"> </w:t>
      </w:r>
      <w:r w:rsidRPr="00286316">
        <w:rPr>
          <w:rFonts w:ascii="GHEA Grapalat" w:hAnsi="GHEA Grapalat"/>
          <w:b/>
          <w:bCs/>
          <w:lang w:val="ru-RU"/>
        </w:rPr>
        <w:t>ապրանքների</w:t>
      </w:r>
      <w:r w:rsidRPr="00286316">
        <w:rPr>
          <w:rFonts w:ascii="GHEA Grapalat" w:hAnsi="GHEA Grapalat"/>
          <w:b/>
          <w:bCs/>
          <w:lang w:val="pt-PT"/>
        </w:rPr>
        <w:t xml:space="preserve"> </w:t>
      </w:r>
      <w:r w:rsidRPr="00286316">
        <w:rPr>
          <w:rFonts w:ascii="GHEA Grapalat" w:hAnsi="GHEA Grapalat"/>
          <w:b/>
          <w:bCs/>
          <w:lang w:val="ru-RU"/>
        </w:rPr>
        <w:t>և</w:t>
      </w:r>
      <w:r w:rsidRPr="00286316">
        <w:rPr>
          <w:rFonts w:ascii="GHEA Grapalat" w:hAnsi="GHEA Grapalat"/>
          <w:b/>
          <w:bCs/>
          <w:lang w:val="pt-PT"/>
        </w:rPr>
        <w:t xml:space="preserve"> </w:t>
      </w:r>
      <w:r w:rsidRPr="00286316">
        <w:rPr>
          <w:rFonts w:ascii="GHEA Grapalat" w:hAnsi="GHEA Grapalat"/>
          <w:b/>
          <w:bCs/>
          <w:lang w:val="ru-RU"/>
        </w:rPr>
        <w:t>ծառայությունների</w:t>
      </w:r>
      <w:r w:rsidRPr="00286316">
        <w:rPr>
          <w:rFonts w:ascii="GHEA Grapalat" w:hAnsi="GHEA Grapalat"/>
          <w:b/>
          <w:bCs/>
          <w:lang w:val="pt-PT"/>
        </w:rPr>
        <w:t xml:space="preserve"> </w:t>
      </w:r>
      <w:r w:rsidRPr="00286316">
        <w:rPr>
          <w:rFonts w:ascii="GHEA Grapalat" w:hAnsi="GHEA Grapalat"/>
          <w:b/>
          <w:bCs/>
          <w:lang w:val="ru-RU"/>
        </w:rPr>
        <w:t>մատուցման</w:t>
      </w:r>
      <w:r w:rsidRPr="00286316">
        <w:rPr>
          <w:rFonts w:ascii="GHEA Grapalat" w:hAnsi="GHEA Grapalat"/>
          <w:b/>
          <w:bCs/>
          <w:lang w:val="pt-PT"/>
        </w:rPr>
        <w:t xml:space="preserve"> </w:t>
      </w:r>
      <w:r w:rsidRPr="00286316">
        <w:rPr>
          <w:rFonts w:ascii="GHEA Grapalat" w:hAnsi="GHEA Grapalat"/>
          <w:b/>
          <w:bCs/>
          <w:lang w:val="ru-RU"/>
        </w:rPr>
        <w:t>պայմանագրերի</w:t>
      </w:r>
      <w:r w:rsidRPr="00286316">
        <w:rPr>
          <w:rFonts w:ascii="GHEA Grapalat" w:hAnsi="GHEA Grapalat"/>
          <w:b/>
          <w:bCs/>
          <w:lang w:val="pt-PT"/>
        </w:rPr>
        <w:t xml:space="preserve"> </w:t>
      </w:r>
      <w:r w:rsidRPr="00286316">
        <w:rPr>
          <w:rFonts w:ascii="GHEA Grapalat" w:hAnsi="GHEA Grapalat"/>
          <w:b/>
          <w:bCs/>
          <w:lang w:val="ru-RU"/>
        </w:rPr>
        <w:t>գործողությունը</w:t>
      </w:r>
      <w:r w:rsidRPr="00286316">
        <w:rPr>
          <w:rFonts w:ascii="GHEA Grapalat" w:hAnsi="GHEA Grapalat"/>
          <w:b/>
          <w:bCs/>
          <w:lang w:val="pt-PT"/>
        </w:rPr>
        <w:t>»</w:t>
      </w:r>
    </w:p>
    <w:p w:rsidR="005014E4" w:rsidRPr="00286316" w:rsidRDefault="005014E4" w:rsidP="005014E4">
      <w:pPr>
        <w:tabs>
          <w:tab w:val="left" w:pos="990"/>
        </w:tabs>
        <w:spacing w:after="0" w:line="360" w:lineRule="auto"/>
        <w:ind w:left="90" w:firstLine="630"/>
        <w:jc w:val="both"/>
        <w:rPr>
          <w:rFonts w:ascii="GHEA Grapalat" w:hAnsi="GHEA Grapalat"/>
          <w:bCs/>
          <w:lang w:val="pt-PT"/>
        </w:rPr>
      </w:pPr>
      <w:r w:rsidRPr="00286316">
        <w:rPr>
          <w:rFonts w:ascii="GHEA Grapalat" w:hAnsi="GHEA Grapalat"/>
          <w:bCs/>
          <w:lang w:val="pt-PT"/>
        </w:rPr>
        <w:t xml:space="preserve">2) </w:t>
      </w:r>
      <w:r w:rsidRPr="00286316">
        <w:rPr>
          <w:rFonts w:ascii="GHEA Grapalat" w:hAnsi="GHEA Grapalat"/>
          <w:bCs/>
          <w:lang w:val="ru-RU"/>
        </w:rPr>
        <w:t>լրացնել</w:t>
      </w:r>
      <w:r w:rsidRPr="00286316">
        <w:rPr>
          <w:rFonts w:ascii="GHEA Grapalat" w:hAnsi="GHEA Grapalat"/>
          <w:bCs/>
          <w:lang w:val="pt-PT"/>
        </w:rPr>
        <w:t xml:space="preserve"> </w:t>
      </w:r>
      <w:r w:rsidRPr="00286316">
        <w:rPr>
          <w:rFonts w:ascii="GHEA Grapalat" w:hAnsi="GHEA Grapalat"/>
          <w:bCs/>
          <w:lang w:val="ru-RU"/>
        </w:rPr>
        <w:t>հետևյալ</w:t>
      </w:r>
      <w:r w:rsidRPr="00286316">
        <w:rPr>
          <w:rFonts w:ascii="GHEA Grapalat" w:hAnsi="GHEA Grapalat"/>
          <w:bCs/>
          <w:lang w:val="pt-PT"/>
        </w:rPr>
        <w:t xml:space="preserve"> </w:t>
      </w:r>
      <w:r w:rsidRPr="00286316">
        <w:rPr>
          <w:rFonts w:ascii="GHEA Grapalat" w:hAnsi="GHEA Grapalat"/>
          <w:bCs/>
          <w:lang w:val="ru-RU"/>
        </w:rPr>
        <w:t>բովանդակությամբ</w:t>
      </w:r>
      <w:r w:rsidRPr="00286316">
        <w:rPr>
          <w:rFonts w:ascii="GHEA Grapalat" w:hAnsi="GHEA Grapalat"/>
          <w:bCs/>
          <w:lang w:val="pt-PT"/>
        </w:rPr>
        <w:t xml:space="preserve"> 3-</w:t>
      </w:r>
      <w:r w:rsidRPr="00286316">
        <w:rPr>
          <w:rFonts w:ascii="GHEA Grapalat" w:hAnsi="GHEA Grapalat"/>
          <w:bCs/>
          <w:lang w:val="ru-RU"/>
        </w:rPr>
        <w:t>րդ</w:t>
      </w:r>
      <w:r w:rsidRPr="00286316">
        <w:rPr>
          <w:rFonts w:ascii="GHEA Grapalat" w:hAnsi="GHEA Grapalat"/>
          <w:bCs/>
          <w:lang w:val="pt-PT"/>
        </w:rPr>
        <w:t xml:space="preserve"> </w:t>
      </w:r>
      <w:r w:rsidRPr="00286316">
        <w:rPr>
          <w:rFonts w:ascii="GHEA Grapalat" w:hAnsi="GHEA Grapalat"/>
          <w:bCs/>
        </w:rPr>
        <w:t>և</w:t>
      </w:r>
      <w:r w:rsidRPr="00286316">
        <w:rPr>
          <w:rFonts w:ascii="GHEA Grapalat" w:hAnsi="GHEA Grapalat"/>
          <w:bCs/>
          <w:lang w:val="pt-PT"/>
        </w:rPr>
        <w:t xml:space="preserve"> 4-</w:t>
      </w:r>
      <w:r w:rsidRPr="00286316">
        <w:rPr>
          <w:rFonts w:ascii="GHEA Grapalat" w:hAnsi="GHEA Grapalat"/>
          <w:bCs/>
        </w:rPr>
        <w:t>րդ</w:t>
      </w:r>
      <w:r w:rsidRPr="00286316">
        <w:rPr>
          <w:rFonts w:ascii="GHEA Grapalat" w:hAnsi="GHEA Grapalat"/>
          <w:bCs/>
          <w:lang w:val="pt-PT"/>
        </w:rPr>
        <w:t xml:space="preserve"> </w:t>
      </w:r>
      <w:r w:rsidRPr="00286316">
        <w:rPr>
          <w:rFonts w:ascii="GHEA Grapalat" w:hAnsi="GHEA Grapalat"/>
          <w:bCs/>
          <w:lang w:val="ru-RU"/>
        </w:rPr>
        <w:t>մաս</w:t>
      </w:r>
      <w:r w:rsidRPr="00286316">
        <w:rPr>
          <w:rFonts w:ascii="GHEA Grapalat" w:hAnsi="GHEA Grapalat"/>
          <w:bCs/>
        </w:rPr>
        <w:t>եր</w:t>
      </w:r>
      <w:r w:rsidRPr="00286316">
        <w:rPr>
          <w:rFonts w:ascii="GHEA Grapalat" w:hAnsi="GHEA Grapalat"/>
          <w:bCs/>
          <w:lang w:val="pt-PT"/>
        </w:rPr>
        <w:t>.</w:t>
      </w:r>
    </w:p>
    <w:p w:rsidR="005014E4" w:rsidRPr="00286316" w:rsidRDefault="009C5726" w:rsidP="005014E4">
      <w:pPr>
        <w:tabs>
          <w:tab w:val="left" w:pos="990"/>
        </w:tabs>
        <w:spacing w:after="0" w:line="360" w:lineRule="auto"/>
        <w:ind w:left="90" w:firstLine="630"/>
        <w:jc w:val="both"/>
        <w:rPr>
          <w:rFonts w:ascii="GHEA Grapalat" w:hAnsi="GHEA Grapalat"/>
          <w:lang w:val="pt-PT"/>
        </w:rPr>
      </w:pPr>
      <w:r w:rsidRPr="00286316">
        <w:rPr>
          <w:rFonts w:ascii="GHEA Grapalat" w:hAnsi="GHEA Grapalat"/>
          <w:bCs/>
          <w:lang w:val="pt-PT"/>
        </w:rPr>
        <w:t>«</w:t>
      </w:r>
      <w:r w:rsidR="005014E4" w:rsidRPr="00286316">
        <w:rPr>
          <w:rFonts w:ascii="GHEA Grapalat" w:hAnsi="GHEA Grapalat"/>
          <w:bCs/>
          <w:lang w:val="pt-PT"/>
        </w:rPr>
        <w:t xml:space="preserve">3. </w:t>
      </w:r>
      <w:r w:rsidR="005014E4" w:rsidRPr="00286316">
        <w:rPr>
          <w:rFonts w:ascii="GHEA Grapalat" w:hAnsi="GHEA Grapalat"/>
          <w:bCs/>
          <w:lang w:val="ru-RU"/>
        </w:rPr>
        <w:t>Կառավարչի</w:t>
      </w:r>
      <w:r w:rsidR="005014E4" w:rsidRPr="00286316">
        <w:rPr>
          <w:rFonts w:ascii="GHEA Grapalat" w:hAnsi="GHEA Grapalat"/>
          <w:bCs/>
          <w:lang w:val="pt-PT"/>
        </w:rPr>
        <w:t xml:space="preserve"> </w:t>
      </w:r>
      <w:r w:rsidR="005014E4" w:rsidRPr="00286316">
        <w:rPr>
          <w:rFonts w:ascii="GHEA Grapalat" w:hAnsi="GHEA Grapalat"/>
          <w:bCs/>
          <w:lang w:val="ru-RU"/>
        </w:rPr>
        <w:t>պահանջով</w:t>
      </w:r>
      <w:r w:rsidR="005014E4" w:rsidRPr="00286316">
        <w:rPr>
          <w:rFonts w:ascii="GHEA Grapalat" w:hAnsi="GHEA Grapalat"/>
          <w:bCs/>
          <w:lang w:val="pt-PT"/>
        </w:rPr>
        <w:t xml:space="preserve"> </w:t>
      </w:r>
      <w:r w:rsidR="005014E4" w:rsidRPr="00286316">
        <w:rPr>
          <w:rFonts w:ascii="GHEA Grapalat" w:hAnsi="GHEA Grapalat"/>
          <w:bCs/>
          <w:lang w:val="ru-RU"/>
        </w:rPr>
        <w:t>և</w:t>
      </w:r>
      <w:r w:rsidR="005014E4" w:rsidRPr="00286316">
        <w:rPr>
          <w:rFonts w:ascii="GHEA Grapalat" w:hAnsi="GHEA Grapalat"/>
          <w:bCs/>
          <w:lang w:val="pt-PT"/>
        </w:rPr>
        <w:t xml:space="preserve"> </w:t>
      </w:r>
      <w:r w:rsidR="005014E4" w:rsidRPr="00286316">
        <w:rPr>
          <w:rFonts w:ascii="GHEA Grapalat" w:hAnsi="GHEA Grapalat"/>
          <w:bCs/>
          <w:lang w:val="ru-RU"/>
        </w:rPr>
        <w:t>դատարանի</w:t>
      </w:r>
      <w:r w:rsidR="005014E4" w:rsidRPr="00286316">
        <w:rPr>
          <w:rFonts w:ascii="GHEA Grapalat" w:hAnsi="GHEA Grapalat"/>
          <w:bCs/>
          <w:lang w:val="pt-PT"/>
        </w:rPr>
        <w:t xml:space="preserve"> </w:t>
      </w:r>
      <w:r w:rsidR="005014E4" w:rsidRPr="00286316">
        <w:rPr>
          <w:rFonts w:ascii="GHEA Grapalat" w:hAnsi="GHEA Grapalat"/>
          <w:bCs/>
          <w:lang w:val="ru-RU"/>
        </w:rPr>
        <w:t>որոշմամբ</w:t>
      </w:r>
      <w:r w:rsidR="005014E4" w:rsidRPr="00286316">
        <w:rPr>
          <w:rFonts w:ascii="GHEA Grapalat" w:hAnsi="GHEA Grapalat"/>
          <w:bCs/>
          <w:lang w:val="pt-PT"/>
        </w:rPr>
        <w:t xml:space="preserve"> </w:t>
      </w:r>
      <w:r w:rsidR="005014E4" w:rsidRPr="00286316">
        <w:rPr>
          <w:rFonts w:ascii="GHEA Grapalat" w:hAnsi="GHEA Grapalat"/>
          <w:bCs/>
          <w:lang w:val="ru-RU"/>
        </w:rPr>
        <w:t>պարտապանի</w:t>
      </w:r>
      <w:r w:rsidR="005014E4" w:rsidRPr="00286316">
        <w:rPr>
          <w:rFonts w:ascii="GHEA Grapalat" w:hAnsi="GHEA Grapalat"/>
          <w:b/>
          <w:bCs/>
          <w:lang w:val="pt-PT"/>
        </w:rPr>
        <w:t xml:space="preserve"> </w:t>
      </w:r>
      <w:r w:rsidR="005014E4" w:rsidRPr="00286316">
        <w:rPr>
          <w:rFonts w:ascii="GHEA Grapalat" w:hAnsi="GHEA Grapalat"/>
        </w:rPr>
        <w:t>գործունեությունը</w:t>
      </w:r>
      <w:r w:rsidR="005014E4" w:rsidRPr="00286316">
        <w:rPr>
          <w:rFonts w:ascii="GHEA Grapalat" w:hAnsi="GHEA Grapalat"/>
          <w:lang w:val="pt-PT"/>
        </w:rPr>
        <w:t xml:space="preserve"> </w:t>
      </w:r>
      <w:r w:rsidR="005014E4" w:rsidRPr="00286316">
        <w:rPr>
          <w:rFonts w:ascii="GHEA Grapalat" w:hAnsi="GHEA Grapalat"/>
        </w:rPr>
        <w:t>շարունակելու</w:t>
      </w:r>
      <w:r w:rsidR="005014E4" w:rsidRPr="00286316">
        <w:rPr>
          <w:rFonts w:ascii="GHEA Grapalat" w:hAnsi="GHEA Grapalat"/>
          <w:lang w:val="pt-PT"/>
        </w:rPr>
        <w:t xml:space="preserve"> </w:t>
      </w:r>
      <w:r w:rsidR="005014E4" w:rsidRPr="00286316">
        <w:rPr>
          <w:rFonts w:ascii="GHEA Grapalat" w:hAnsi="GHEA Grapalat"/>
        </w:rPr>
        <w:t>համար</w:t>
      </w:r>
      <w:r w:rsidR="005014E4" w:rsidRPr="00286316">
        <w:rPr>
          <w:rFonts w:ascii="GHEA Grapalat" w:hAnsi="GHEA Grapalat"/>
          <w:lang w:val="pt-PT"/>
        </w:rPr>
        <w:t xml:space="preserve"> </w:t>
      </w:r>
      <w:r w:rsidR="005014E4" w:rsidRPr="00286316">
        <w:rPr>
          <w:rFonts w:ascii="GHEA Grapalat" w:hAnsi="GHEA Grapalat"/>
          <w:lang w:val="ru-RU"/>
        </w:rPr>
        <w:t>կենսական</w:t>
      </w:r>
      <w:r w:rsidR="005014E4" w:rsidRPr="00286316">
        <w:rPr>
          <w:rFonts w:ascii="GHEA Grapalat" w:hAnsi="GHEA Grapalat"/>
          <w:lang w:val="pt-PT"/>
        </w:rPr>
        <w:t xml:space="preserve"> </w:t>
      </w:r>
      <w:r w:rsidR="005014E4" w:rsidRPr="00286316">
        <w:rPr>
          <w:rFonts w:ascii="GHEA Grapalat" w:hAnsi="GHEA Grapalat"/>
        </w:rPr>
        <w:t>նշանակություն</w:t>
      </w:r>
      <w:r w:rsidR="005014E4" w:rsidRPr="00286316">
        <w:rPr>
          <w:rFonts w:ascii="GHEA Grapalat" w:hAnsi="GHEA Grapalat"/>
          <w:lang w:val="pt-PT"/>
        </w:rPr>
        <w:t xml:space="preserve"> </w:t>
      </w:r>
      <w:r w:rsidR="005014E4" w:rsidRPr="00286316">
        <w:rPr>
          <w:rFonts w:ascii="GHEA Grapalat" w:hAnsi="GHEA Grapalat"/>
        </w:rPr>
        <w:t>ունեցող</w:t>
      </w:r>
      <w:r w:rsidR="005014E4" w:rsidRPr="00286316">
        <w:rPr>
          <w:rFonts w:ascii="GHEA Grapalat" w:hAnsi="GHEA Grapalat"/>
          <w:lang w:val="pt-PT"/>
        </w:rPr>
        <w:t xml:space="preserve"> </w:t>
      </w:r>
      <w:r w:rsidR="005014E4" w:rsidRPr="00286316">
        <w:rPr>
          <w:rFonts w:ascii="GHEA Grapalat" w:hAnsi="GHEA Grapalat"/>
        </w:rPr>
        <w:t>ապրանքների</w:t>
      </w:r>
      <w:r w:rsidR="005014E4" w:rsidRPr="00286316">
        <w:rPr>
          <w:rFonts w:ascii="GHEA Grapalat" w:hAnsi="GHEA Grapalat"/>
          <w:lang w:val="pt-PT"/>
        </w:rPr>
        <w:t xml:space="preserve"> </w:t>
      </w:r>
      <w:r w:rsidR="005014E4" w:rsidRPr="00286316">
        <w:rPr>
          <w:rFonts w:ascii="GHEA Grapalat" w:hAnsi="GHEA Grapalat"/>
        </w:rPr>
        <w:t>և</w:t>
      </w:r>
      <w:r w:rsidR="005014E4" w:rsidRPr="00286316">
        <w:rPr>
          <w:rFonts w:ascii="GHEA Grapalat" w:hAnsi="GHEA Grapalat"/>
          <w:lang w:val="pt-PT"/>
        </w:rPr>
        <w:t xml:space="preserve"> </w:t>
      </w:r>
      <w:r w:rsidR="005014E4" w:rsidRPr="00286316">
        <w:rPr>
          <w:rFonts w:ascii="GHEA Grapalat" w:hAnsi="GHEA Grapalat"/>
        </w:rPr>
        <w:t>ծառայությունների</w:t>
      </w:r>
      <w:r w:rsidR="005014E4" w:rsidRPr="00286316">
        <w:rPr>
          <w:rFonts w:ascii="GHEA Grapalat" w:hAnsi="GHEA Grapalat"/>
          <w:lang w:val="pt-PT"/>
        </w:rPr>
        <w:t xml:space="preserve"> </w:t>
      </w:r>
      <w:r w:rsidR="005014E4" w:rsidRPr="00286316">
        <w:rPr>
          <w:rFonts w:ascii="GHEA Grapalat" w:hAnsi="GHEA Grapalat"/>
        </w:rPr>
        <w:t>մատուցմանն</w:t>
      </w:r>
      <w:r w:rsidR="005014E4" w:rsidRPr="00286316">
        <w:rPr>
          <w:rFonts w:ascii="GHEA Grapalat" w:hAnsi="GHEA Grapalat"/>
          <w:lang w:val="pt-PT"/>
        </w:rPr>
        <w:t xml:space="preserve"> </w:t>
      </w:r>
      <w:r w:rsidR="005014E4" w:rsidRPr="00286316">
        <w:rPr>
          <w:rFonts w:ascii="GHEA Grapalat" w:hAnsi="GHEA Grapalat"/>
        </w:rPr>
        <w:t>ուղղված</w:t>
      </w:r>
      <w:r w:rsidR="005014E4" w:rsidRPr="00286316">
        <w:rPr>
          <w:rFonts w:ascii="GHEA Grapalat" w:hAnsi="GHEA Grapalat"/>
          <w:lang w:val="pt-PT"/>
        </w:rPr>
        <w:t xml:space="preserve"> </w:t>
      </w:r>
      <w:r w:rsidR="005014E4" w:rsidRPr="00286316">
        <w:rPr>
          <w:rFonts w:ascii="GHEA Grapalat" w:hAnsi="GHEA Grapalat"/>
          <w:lang w:val="ru-RU"/>
        </w:rPr>
        <w:t>պայմանագրերը</w:t>
      </w:r>
      <w:r w:rsidR="005014E4" w:rsidRPr="00286316">
        <w:rPr>
          <w:rFonts w:ascii="GHEA Grapalat" w:hAnsi="GHEA Grapalat"/>
          <w:lang w:val="pt-PT"/>
        </w:rPr>
        <w:t xml:space="preserve"> </w:t>
      </w:r>
      <w:r w:rsidR="005014E4" w:rsidRPr="00286316">
        <w:rPr>
          <w:rFonts w:ascii="GHEA Grapalat" w:hAnsi="GHEA Grapalat"/>
          <w:lang w:val="ru-RU"/>
        </w:rPr>
        <w:t>սույն</w:t>
      </w:r>
      <w:r w:rsidR="005014E4" w:rsidRPr="00286316">
        <w:rPr>
          <w:rFonts w:ascii="GHEA Grapalat" w:hAnsi="GHEA Grapalat"/>
          <w:lang w:val="pt-PT"/>
        </w:rPr>
        <w:t xml:space="preserve"> </w:t>
      </w:r>
      <w:r w:rsidR="005014E4" w:rsidRPr="00286316">
        <w:rPr>
          <w:rFonts w:ascii="GHEA Grapalat" w:hAnsi="GHEA Grapalat"/>
          <w:lang w:val="ru-RU"/>
        </w:rPr>
        <w:t>հոդվածի</w:t>
      </w:r>
      <w:r w:rsidR="005014E4" w:rsidRPr="00286316">
        <w:rPr>
          <w:rFonts w:ascii="GHEA Grapalat" w:hAnsi="GHEA Grapalat"/>
          <w:lang w:val="pt-PT"/>
        </w:rPr>
        <w:t xml:space="preserve"> 4-</w:t>
      </w:r>
      <w:r w:rsidR="005014E4" w:rsidRPr="00286316">
        <w:rPr>
          <w:rFonts w:ascii="GHEA Grapalat" w:hAnsi="GHEA Grapalat"/>
          <w:lang w:val="ru-RU"/>
        </w:rPr>
        <w:t>րդ</w:t>
      </w:r>
      <w:r w:rsidR="005014E4" w:rsidRPr="00286316">
        <w:rPr>
          <w:rFonts w:ascii="GHEA Grapalat" w:hAnsi="GHEA Grapalat"/>
          <w:lang w:val="pt-PT"/>
        </w:rPr>
        <w:t xml:space="preserve"> </w:t>
      </w:r>
      <w:r w:rsidR="005014E4" w:rsidRPr="00286316">
        <w:rPr>
          <w:rFonts w:ascii="GHEA Grapalat" w:hAnsi="GHEA Grapalat"/>
          <w:lang w:val="ru-RU"/>
        </w:rPr>
        <w:t>մասով</w:t>
      </w:r>
      <w:r w:rsidR="005014E4" w:rsidRPr="00286316">
        <w:rPr>
          <w:rFonts w:ascii="GHEA Grapalat" w:hAnsi="GHEA Grapalat"/>
          <w:lang w:val="pt-PT"/>
        </w:rPr>
        <w:t xml:space="preserve"> </w:t>
      </w:r>
      <w:r w:rsidR="005014E4" w:rsidRPr="00286316">
        <w:rPr>
          <w:rFonts w:ascii="GHEA Grapalat" w:hAnsi="GHEA Grapalat"/>
          <w:lang w:val="ru-RU"/>
        </w:rPr>
        <w:t>նախատեսված</w:t>
      </w:r>
      <w:r w:rsidR="005014E4" w:rsidRPr="00286316">
        <w:rPr>
          <w:rFonts w:ascii="GHEA Grapalat" w:hAnsi="GHEA Grapalat"/>
          <w:lang w:val="pt-PT"/>
        </w:rPr>
        <w:t xml:space="preserve"> </w:t>
      </w:r>
      <w:r w:rsidR="005014E4" w:rsidRPr="00286316">
        <w:rPr>
          <w:rFonts w:ascii="GHEA Grapalat" w:hAnsi="GHEA Grapalat"/>
          <w:lang w:val="ru-RU"/>
        </w:rPr>
        <w:t>կարգով</w:t>
      </w:r>
      <w:r w:rsidR="005014E4" w:rsidRPr="00286316">
        <w:rPr>
          <w:rFonts w:ascii="GHEA Grapalat" w:hAnsi="GHEA Grapalat"/>
          <w:lang w:val="pt-PT"/>
        </w:rPr>
        <w:t xml:space="preserve"> </w:t>
      </w:r>
      <w:r w:rsidR="005014E4" w:rsidRPr="00286316">
        <w:rPr>
          <w:rFonts w:ascii="GHEA Grapalat" w:hAnsi="GHEA Grapalat"/>
          <w:lang w:val="ru-RU"/>
        </w:rPr>
        <w:t>չեն</w:t>
      </w:r>
      <w:r w:rsidR="005014E4" w:rsidRPr="00286316">
        <w:rPr>
          <w:rFonts w:ascii="GHEA Grapalat" w:hAnsi="GHEA Grapalat"/>
          <w:lang w:val="pt-PT"/>
        </w:rPr>
        <w:t xml:space="preserve"> </w:t>
      </w:r>
      <w:r w:rsidR="005014E4" w:rsidRPr="00286316">
        <w:rPr>
          <w:rFonts w:ascii="GHEA Grapalat" w:hAnsi="GHEA Grapalat"/>
          <w:lang w:val="ru-RU"/>
        </w:rPr>
        <w:t>ընդգրկվում</w:t>
      </w:r>
      <w:r w:rsidR="005014E4" w:rsidRPr="00286316">
        <w:rPr>
          <w:rFonts w:ascii="GHEA Grapalat" w:hAnsi="GHEA Grapalat"/>
          <w:lang w:val="pt-PT"/>
        </w:rPr>
        <w:t xml:space="preserve"> </w:t>
      </w:r>
      <w:r w:rsidR="005014E4" w:rsidRPr="00286316">
        <w:rPr>
          <w:rFonts w:ascii="GHEA Grapalat" w:hAnsi="GHEA Grapalat"/>
          <w:lang w:val="ru-RU"/>
        </w:rPr>
        <w:t>սույն</w:t>
      </w:r>
      <w:r w:rsidR="005014E4" w:rsidRPr="00286316">
        <w:rPr>
          <w:rFonts w:ascii="GHEA Grapalat" w:hAnsi="GHEA Grapalat"/>
          <w:lang w:val="pt-PT"/>
        </w:rPr>
        <w:t xml:space="preserve"> </w:t>
      </w:r>
      <w:r w:rsidR="005014E4" w:rsidRPr="00286316">
        <w:rPr>
          <w:rFonts w:ascii="GHEA Grapalat" w:hAnsi="GHEA Grapalat"/>
          <w:lang w:val="ru-RU"/>
        </w:rPr>
        <w:t>օրենքի</w:t>
      </w:r>
      <w:r w:rsidR="005014E4" w:rsidRPr="00286316">
        <w:rPr>
          <w:rFonts w:ascii="GHEA Grapalat" w:hAnsi="GHEA Grapalat"/>
          <w:lang w:val="pt-PT"/>
        </w:rPr>
        <w:t xml:space="preserve"> 15.5-</w:t>
      </w:r>
      <w:r w:rsidR="005014E4" w:rsidRPr="00286316">
        <w:rPr>
          <w:rFonts w:ascii="GHEA Grapalat" w:hAnsi="GHEA Grapalat"/>
          <w:lang w:val="ru-RU"/>
        </w:rPr>
        <w:t>րդ</w:t>
      </w:r>
      <w:r w:rsidR="005014E4" w:rsidRPr="00286316">
        <w:rPr>
          <w:rFonts w:ascii="GHEA Grapalat" w:hAnsi="GHEA Grapalat"/>
          <w:lang w:val="pt-PT"/>
        </w:rPr>
        <w:t xml:space="preserve"> </w:t>
      </w:r>
      <w:r w:rsidR="005014E4" w:rsidRPr="00286316">
        <w:rPr>
          <w:rFonts w:ascii="GHEA Grapalat" w:hAnsi="GHEA Grapalat"/>
          <w:lang w:val="ru-RU"/>
        </w:rPr>
        <w:t>և</w:t>
      </w:r>
      <w:r w:rsidR="005014E4" w:rsidRPr="00286316">
        <w:rPr>
          <w:rFonts w:ascii="GHEA Grapalat" w:hAnsi="GHEA Grapalat"/>
          <w:lang w:val="pt-PT"/>
        </w:rPr>
        <w:t xml:space="preserve"> 39-</w:t>
      </w:r>
      <w:r w:rsidR="005014E4" w:rsidRPr="00286316">
        <w:rPr>
          <w:rFonts w:ascii="GHEA Grapalat" w:hAnsi="GHEA Grapalat"/>
          <w:lang w:val="ru-RU"/>
        </w:rPr>
        <w:t>րդ</w:t>
      </w:r>
      <w:r w:rsidR="005014E4" w:rsidRPr="00286316">
        <w:rPr>
          <w:rFonts w:ascii="GHEA Grapalat" w:hAnsi="GHEA Grapalat"/>
          <w:lang w:val="pt-PT"/>
        </w:rPr>
        <w:t xml:space="preserve"> </w:t>
      </w:r>
      <w:r w:rsidR="005014E4" w:rsidRPr="00286316">
        <w:rPr>
          <w:rFonts w:ascii="GHEA Grapalat" w:hAnsi="GHEA Grapalat"/>
          <w:lang w:val="ru-RU"/>
        </w:rPr>
        <w:t>հոդվածով</w:t>
      </w:r>
      <w:r w:rsidR="005014E4" w:rsidRPr="00286316">
        <w:rPr>
          <w:rFonts w:ascii="GHEA Grapalat" w:hAnsi="GHEA Grapalat"/>
          <w:lang w:val="pt-PT"/>
        </w:rPr>
        <w:t xml:space="preserve"> </w:t>
      </w:r>
      <w:r w:rsidR="005014E4" w:rsidRPr="00286316">
        <w:rPr>
          <w:rFonts w:ascii="GHEA Grapalat" w:hAnsi="GHEA Grapalat"/>
          <w:lang w:val="ru-RU"/>
        </w:rPr>
        <w:t>նախատեսված</w:t>
      </w:r>
      <w:r w:rsidR="005014E4" w:rsidRPr="00286316">
        <w:rPr>
          <w:rFonts w:ascii="GHEA Grapalat" w:hAnsi="GHEA Grapalat"/>
          <w:lang w:val="pt-PT"/>
        </w:rPr>
        <w:t xml:space="preserve"> </w:t>
      </w:r>
      <w:r w:rsidR="005014E4" w:rsidRPr="00286316">
        <w:rPr>
          <w:rFonts w:ascii="GHEA Grapalat" w:hAnsi="GHEA Grapalat"/>
          <w:lang w:val="ru-RU"/>
        </w:rPr>
        <w:t>սահմանափակումների</w:t>
      </w:r>
      <w:r w:rsidR="005014E4" w:rsidRPr="00286316">
        <w:rPr>
          <w:rFonts w:ascii="GHEA Grapalat" w:hAnsi="GHEA Grapalat"/>
          <w:lang w:val="pt-PT"/>
        </w:rPr>
        <w:t xml:space="preserve"> </w:t>
      </w:r>
      <w:r w:rsidR="005014E4" w:rsidRPr="00286316">
        <w:rPr>
          <w:rFonts w:ascii="GHEA Grapalat" w:hAnsi="GHEA Grapalat"/>
          <w:lang w:val="ru-RU"/>
        </w:rPr>
        <w:t>ներքո</w:t>
      </w:r>
      <w:r w:rsidR="005014E4" w:rsidRPr="00286316">
        <w:rPr>
          <w:rFonts w:ascii="GHEA Grapalat" w:hAnsi="GHEA Grapalat"/>
          <w:lang w:val="pt-PT"/>
        </w:rPr>
        <w:t xml:space="preserve"> </w:t>
      </w:r>
      <w:r w:rsidR="005014E4" w:rsidRPr="00286316">
        <w:rPr>
          <w:rFonts w:ascii="GHEA Grapalat" w:hAnsi="GHEA Grapalat"/>
          <w:lang w:val="ru-RU"/>
        </w:rPr>
        <w:t>և</w:t>
      </w:r>
      <w:r w:rsidR="005014E4" w:rsidRPr="00286316">
        <w:rPr>
          <w:rFonts w:ascii="GHEA Grapalat" w:hAnsi="GHEA Grapalat"/>
          <w:lang w:val="pt-PT"/>
        </w:rPr>
        <w:t xml:space="preserve"> </w:t>
      </w:r>
      <w:r w:rsidR="005014E4" w:rsidRPr="00286316">
        <w:rPr>
          <w:rFonts w:ascii="GHEA Grapalat" w:hAnsi="GHEA Grapalat"/>
          <w:lang w:val="ru-RU"/>
        </w:rPr>
        <w:t>դրանցից</w:t>
      </w:r>
      <w:r w:rsidR="005014E4" w:rsidRPr="00286316">
        <w:rPr>
          <w:rFonts w:ascii="GHEA Grapalat" w:hAnsi="GHEA Grapalat"/>
          <w:lang w:val="pt-PT"/>
        </w:rPr>
        <w:t xml:space="preserve"> </w:t>
      </w:r>
      <w:r w:rsidR="005014E4" w:rsidRPr="00286316">
        <w:rPr>
          <w:rFonts w:ascii="GHEA Grapalat" w:hAnsi="GHEA Grapalat"/>
          <w:lang w:val="ru-RU"/>
        </w:rPr>
        <w:t>բխող</w:t>
      </w:r>
      <w:r w:rsidR="005014E4" w:rsidRPr="00286316">
        <w:rPr>
          <w:rFonts w:ascii="GHEA Grapalat" w:hAnsi="GHEA Grapalat"/>
          <w:lang w:val="pt-PT"/>
        </w:rPr>
        <w:t xml:space="preserve"> </w:t>
      </w:r>
      <w:r w:rsidR="005014E4" w:rsidRPr="00286316">
        <w:rPr>
          <w:rFonts w:ascii="GHEA Grapalat" w:hAnsi="GHEA Grapalat"/>
        </w:rPr>
        <w:t>վճարումները</w:t>
      </w:r>
      <w:r w:rsidR="005014E4" w:rsidRPr="00286316">
        <w:rPr>
          <w:rFonts w:ascii="GHEA Grapalat" w:hAnsi="GHEA Grapalat"/>
          <w:lang w:val="pt-PT"/>
        </w:rPr>
        <w:t xml:space="preserve"> </w:t>
      </w:r>
      <w:r w:rsidR="005014E4" w:rsidRPr="00286316">
        <w:rPr>
          <w:rFonts w:ascii="GHEA Grapalat" w:hAnsi="GHEA Grapalat"/>
          <w:lang w:val="ru-RU"/>
        </w:rPr>
        <w:t>կատարվում</w:t>
      </w:r>
      <w:r w:rsidR="005014E4" w:rsidRPr="00286316">
        <w:rPr>
          <w:rFonts w:ascii="GHEA Grapalat" w:hAnsi="GHEA Grapalat"/>
          <w:lang w:val="pt-PT"/>
        </w:rPr>
        <w:t xml:space="preserve"> </w:t>
      </w:r>
      <w:r w:rsidR="005014E4" w:rsidRPr="00286316">
        <w:rPr>
          <w:rFonts w:ascii="GHEA Grapalat" w:hAnsi="GHEA Grapalat"/>
          <w:lang w:val="ru-RU"/>
        </w:rPr>
        <w:t>են</w:t>
      </w:r>
      <w:r w:rsidR="005014E4" w:rsidRPr="00286316">
        <w:rPr>
          <w:rFonts w:ascii="GHEA Grapalat" w:hAnsi="GHEA Grapalat"/>
          <w:lang w:val="pt-PT"/>
        </w:rPr>
        <w:t xml:space="preserve"> </w:t>
      </w:r>
      <w:r w:rsidR="005014E4" w:rsidRPr="00286316">
        <w:rPr>
          <w:rFonts w:ascii="GHEA Grapalat" w:hAnsi="GHEA Grapalat"/>
          <w:lang w:val="ru-RU"/>
        </w:rPr>
        <w:t>կառավարչի</w:t>
      </w:r>
      <w:r w:rsidR="005014E4" w:rsidRPr="00286316">
        <w:rPr>
          <w:rFonts w:ascii="GHEA Grapalat" w:hAnsi="GHEA Grapalat"/>
          <w:lang w:val="pt-PT"/>
        </w:rPr>
        <w:t xml:space="preserve"> </w:t>
      </w:r>
      <w:r w:rsidR="005014E4" w:rsidRPr="00286316">
        <w:rPr>
          <w:rFonts w:ascii="GHEA Grapalat" w:hAnsi="GHEA Grapalat"/>
          <w:lang w:val="ru-RU"/>
        </w:rPr>
        <w:t>կողմից՝</w:t>
      </w:r>
      <w:r w:rsidR="005014E4" w:rsidRPr="00286316">
        <w:rPr>
          <w:rFonts w:ascii="GHEA Grapalat" w:hAnsi="GHEA Grapalat"/>
          <w:lang w:val="pt-PT"/>
        </w:rPr>
        <w:t xml:space="preserve"> </w:t>
      </w:r>
      <w:r w:rsidR="005014E4" w:rsidRPr="00286316">
        <w:rPr>
          <w:rFonts w:ascii="GHEA Grapalat" w:hAnsi="GHEA Grapalat"/>
          <w:lang w:val="ru-RU"/>
        </w:rPr>
        <w:t>որպես</w:t>
      </w:r>
      <w:r w:rsidR="005014E4" w:rsidRPr="00286316">
        <w:rPr>
          <w:rFonts w:ascii="GHEA Grapalat" w:hAnsi="GHEA Grapalat"/>
          <w:lang w:val="pt-PT"/>
        </w:rPr>
        <w:t xml:space="preserve"> </w:t>
      </w:r>
      <w:r w:rsidR="005014E4" w:rsidRPr="00286316">
        <w:rPr>
          <w:rFonts w:ascii="GHEA Grapalat" w:hAnsi="GHEA Grapalat"/>
          <w:lang w:val="ru-RU"/>
        </w:rPr>
        <w:t>վարչական</w:t>
      </w:r>
      <w:r w:rsidR="005014E4" w:rsidRPr="00286316">
        <w:rPr>
          <w:rFonts w:ascii="GHEA Grapalat" w:hAnsi="GHEA Grapalat"/>
          <w:lang w:val="pt-PT"/>
        </w:rPr>
        <w:t xml:space="preserve"> </w:t>
      </w:r>
      <w:r w:rsidR="005014E4" w:rsidRPr="00286316">
        <w:rPr>
          <w:rFonts w:ascii="GHEA Grapalat" w:hAnsi="GHEA Grapalat"/>
          <w:lang w:val="ru-RU"/>
        </w:rPr>
        <w:t>ծախսեր</w:t>
      </w:r>
      <w:r w:rsidR="005014E4" w:rsidRPr="00286316">
        <w:rPr>
          <w:rFonts w:ascii="GHEA Grapalat" w:hAnsi="GHEA Grapalat"/>
          <w:lang w:val="pt-PT"/>
        </w:rPr>
        <w:t xml:space="preserve">: </w:t>
      </w:r>
    </w:p>
    <w:p w:rsidR="005014E4" w:rsidRPr="00286316" w:rsidRDefault="005014E4" w:rsidP="005014E4">
      <w:pPr>
        <w:tabs>
          <w:tab w:val="left" w:pos="990"/>
        </w:tabs>
        <w:spacing w:after="0" w:line="360" w:lineRule="auto"/>
        <w:ind w:left="90" w:firstLine="630"/>
        <w:jc w:val="both"/>
        <w:rPr>
          <w:rFonts w:ascii="GHEA Grapalat" w:hAnsi="GHEA Grapalat"/>
          <w:bCs/>
          <w:lang w:val="pt-PT"/>
        </w:rPr>
      </w:pPr>
      <w:r w:rsidRPr="00286316">
        <w:rPr>
          <w:rFonts w:ascii="GHEA Grapalat" w:hAnsi="GHEA Grapalat"/>
          <w:bCs/>
          <w:lang w:val="pt-PT"/>
        </w:rPr>
        <w:t>4.</w:t>
      </w:r>
      <w:r w:rsidRPr="00286316">
        <w:rPr>
          <w:rFonts w:ascii="GHEA Grapalat" w:hAnsi="GHEA Grapalat"/>
          <w:b/>
          <w:bCs/>
          <w:lang w:val="pt-PT"/>
        </w:rPr>
        <w:t xml:space="preserve"> </w:t>
      </w:r>
      <w:r w:rsidRPr="00286316">
        <w:rPr>
          <w:rFonts w:ascii="GHEA Grapalat" w:hAnsi="GHEA Grapalat"/>
          <w:bCs/>
          <w:lang w:val="ru-RU"/>
        </w:rPr>
        <w:t>Կառավարիչը</w:t>
      </w:r>
      <w:r w:rsidRPr="00286316">
        <w:rPr>
          <w:rFonts w:ascii="GHEA Grapalat" w:hAnsi="GHEA Grapalat"/>
          <w:bCs/>
          <w:lang w:val="pt-PT"/>
        </w:rPr>
        <w:t xml:space="preserve"> </w:t>
      </w:r>
      <w:r w:rsidRPr="00286316">
        <w:rPr>
          <w:rFonts w:ascii="GHEA Grapalat" w:hAnsi="GHEA Grapalat"/>
          <w:bCs/>
          <w:lang w:val="ru-RU"/>
        </w:rPr>
        <w:t>պարտապանի</w:t>
      </w:r>
      <w:r w:rsidRPr="00286316">
        <w:rPr>
          <w:rFonts w:ascii="GHEA Grapalat" w:hAnsi="GHEA Grapalat"/>
          <w:bCs/>
          <w:lang w:val="pt-PT"/>
        </w:rPr>
        <w:t xml:space="preserve"> </w:t>
      </w:r>
      <w:r w:rsidRPr="00286316">
        <w:rPr>
          <w:rFonts w:ascii="GHEA Grapalat" w:hAnsi="GHEA Grapalat"/>
          <w:bCs/>
          <w:lang w:val="ru-RU"/>
        </w:rPr>
        <w:t>ֆինանսական</w:t>
      </w:r>
      <w:r w:rsidRPr="00286316">
        <w:rPr>
          <w:rFonts w:ascii="GHEA Grapalat" w:hAnsi="GHEA Grapalat"/>
          <w:bCs/>
          <w:lang w:val="pt-PT"/>
        </w:rPr>
        <w:t xml:space="preserve"> </w:t>
      </w:r>
      <w:r w:rsidRPr="00286316">
        <w:rPr>
          <w:rFonts w:ascii="GHEA Grapalat" w:hAnsi="GHEA Grapalat"/>
          <w:bCs/>
          <w:lang w:val="ru-RU"/>
        </w:rPr>
        <w:t>վիճակի</w:t>
      </w:r>
      <w:r w:rsidRPr="00286316">
        <w:rPr>
          <w:rFonts w:ascii="GHEA Grapalat" w:hAnsi="GHEA Grapalat"/>
          <w:bCs/>
          <w:lang w:val="pt-PT"/>
        </w:rPr>
        <w:t xml:space="preserve"> </w:t>
      </w:r>
      <w:r w:rsidRPr="00286316">
        <w:rPr>
          <w:rFonts w:ascii="GHEA Grapalat" w:hAnsi="GHEA Grapalat"/>
          <w:bCs/>
          <w:lang w:val="ru-RU"/>
        </w:rPr>
        <w:t>վերլուծության</w:t>
      </w:r>
      <w:r w:rsidRPr="00286316">
        <w:rPr>
          <w:rFonts w:ascii="GHEA Grapalat" w:hAnsi="GHEA Grapalat"/>
          <w:bCs/>
          <w:lang w:val="pt-PT"/>
        </w:rPr>
        <w:t xml:space="preserve"> </w:t>
      </w:r>
      <w:r w:rsidRPr="00286316">
        <w:rPr>
          <w:rFonts w:ascii="GHEA Grapalat" w:hAnsi="GHEA Grapalat"/>
          <w:bCs/>
          <w:lang w:val="ru-RU"/>
        </w:rPr>
        <w:t>մեջ</w:t>
      </w:r>
      <w:r w:rsidRPr="00286316">
        <w:rPr>
          <w:rFonts w:ascii="GHEA Grapalat" w:hAnsi="GHEA Grapalat"/>
          <w:bCs/>
          <w:lang w:val="pt-PT"/>
        </w:rPr>
        <w:t xml:space="preserve"> </w:t>
      </w:r>
      <w:r w:rsidR="00124184" w:rsidRPr="00286316">
        <w:rPr>
          <w:rFonts w:ascii="GHEA Grapalat" w:hAnsi="GHEA Grapalat"/>
          <w:bCs/>
        </w:rPr>
        <w:t>ներառում</w:t>
      </w:r>
      <w:r w:rsidR="00124184" w:rsidRPr="00286316">
        <w:rPr>
          <w:rFonts w:ascii="GHEA Grapalat" w:hAnsi="GHEA Grapalat"/>
          <w:bCs/>
          <w:lang w:val="pt-PT"/>
        </w:rPr>
        <w:t xml:space="preserve"> </w:t>
      </w:r>
      <w:r w:rsidR="00124184" w:rsidRPr="00286316">
        <w:rPr>
          <w:rFonts w:ascii="GHEA Grapalat" w:hAnsi="GHEA Grapalat"/>
          <w:bCs/>
        </w:rPr>
        <w:t>է</w:t>
      </w:r>
      <w:r w:rsidRPr="00286316">
        <w:rPr>
          <w:rFonts w:ascii="GHEA Grapalat" w:hAnsi="GHEA Grapalat"/>
          <w:bCs/>
          <w:lang w:val="pt-PT"/>
        </w:rPr>
        <w:t xml:space="preserve"> </w:t>
      </w:r>
      <w:r w:rsidRPr="00286316">
        <w:rPr>
          <w:rFonts w:ascii="GHEA Grapalat" w:hAnsi="GHEA Grapalat"/>
          <w:bCs/>
          <w:lang w:val="ru-RU"/>
        </w:rPr>
        <w:t>սույն</w:t>
      </w:r>
      <w:r w:rsidRPr="00286316">
        <w:rPr>
          <w:rFonts w:ascii="GHEA Grapalat" w:hAnsi="GHEA Grapalat"/>
          <w:bCs/>
          <w:lang w:val="pt-PT"/>
        </w:rPr>
        <w:t xml:space="preserve"> </w:t>
      </w:r>
      <w:r w:rsidRPr="00286316">
        <w:rPr>
          <w:rFonts w:ascii="GHEA Grapalat" w:hAnsi="GHEA Grapalat"/>
          <w:bCs/>
          <w:lang w:val="ru-RU"/>
        </w:rPr>
        <w:t>հոդվածի</w:t>
      </w:r>
      <w:r w:rsidRPr="00286316">
        <w:rPr>
          <w:rFonts w:ascii="GHEA Grapalat" w:hAnsi="GHEA Grapalat"/>
          <w:bCs/>
          <w:lang w:val="pt-PT"/>
        </w:rPr>
        <w:t xml:space="preserve"> 3-</w:t>
      </w:r>
      <w:r w:rsidRPr="00286316">
        <w:rPr>
          <w:rFonts w:ascii="GHEA Grapalat" w:hAnsi="GHEA Grapalat"/>
          <w:bCs/>
          <w:lang w:val="ru-RU"/>
        </w:rPr>
        <w:t>րդ</w:t>
      </w:r>
      <w:r w:rsidRPr="00286316">
        <w:rPr>
          <w:rFonts w:ascii="GHEA Grapalat" w:hAnsi="GHEA Grapalat"/>
          <w:bCs/>
          <w:lang w:val="pt-PT"/>
        </w:rPr>
        <w:t xml:space="preserve"> </w:t>
      </w:r>
      <w:r w:rsidRPr="00286316">
        <w:rPr>
          <w:rFonts w:ascii="GHEA Grapalat" w:hAnsi="GHEA Grapalat"/>
          <w:bCs/>
          <w:lang w:val="ru-RU"/>
        </w:rPr>
        <w:t>մասով</w:t>
      </w:r>
      <w:r w:rsidRPr="00286316">
        <w:rPr>
          <w:rFonts w:ascii="GHEA Grapalat" w:hAnsi="GHEA Grapalat"/>
          <w:bCs/>
          <w:lang w:val="pt-PT"/>
        </w:rPr>
        <w:t xml:space="preserve"> </w:t>
      </w:r>
      <w:r w:rsidRPr="00286316">
        <w:rPr>
          <w:rFonts w:ascii="GHEA Grapalat" w:hAnsi="GHEA Grapalat"/>
          <w:bCs/>
          <w:lang w:val="ru-RU"/>
        </w:rPr>
        <w:t>սահմանված</w:t>
      </w:r>
      <w:r w:rsidRPr="00286316">
        <w:rPr>
          <w:rFonts w:ascii="GHEA Grapalat" w:hAnsi="GHEA Grapalat"/>
          <w:bCs/>
          <w:lang w:val="pt-PT"/>
        </w:rPr>
        <w:t xml:space="preserve"> </w:t>
      </w:r>
      <w:r w:rsidRPr="00286316">
        <w:rPr>
          <w:rFonts w:ascii="GHEA Grapalat" w:hAnsi="GHEA Grapalat"/>
          <w:bCs/>
          <w:lang w:val="ru-RU"/>
        </w:rPr>
        <w:t>պահանջներին</w:t>
      </w:r>
      <w:r w:rsidRPr="00286316">
        <w:rPr>
          <w:rFonts w:ascii="GHEA Grapalat" w:hAnsi="GHEA Grapalat"/>
          <w:bCs/>
          <w:lang w:val="pt-PT"/>
        </w:rPr>
        <w:t xml:space="preserve"> </w:t>
      </w:r>
      <w:r w:rsidRPr="00286316">
        <w:rPr>
          <w:rFonts w:ascii="GHEA Grapalat" w:hAnsi="GHEA Grapalat"/>
          <w:bCs/>
          <w:lang w:val="ru-RU"/>
        </w:rPr>
        <w:t>համապատասխանող</w:t>
      </w:r>
      <w:r w:rsidRPr="00286316">
        <w:rPr>
          <w:rFonts w:ascii="GHEA Grapalat" w:hAnsi="GHEA Grapalat"/>
          <w:bCs/>
          <w:lang w:val="pt-PT"/>
        </w:rPr>
        <w:t xml:space="preserve"> </w:t>
      </w:r>
      <w:r w:rsidRPr="00286316">
        <w:rPr>
          <w:rFonts w:ascii="GHEA Grapalat" w:hAnsi="GHEA Grapalat"/>
          <w:bCs/>
          <w:lang w:val="ru-RU"/>
        </w:rPr>
        <w:t>պայմանագրերի</w:t>
      </w:r>
      <w:r w:rsidRPr="00286316">
        <w:rPr>
          <w:rFonts w:ascii="GHEA Grapalat" w:hAnsi="GHEA Grapalat"/>
          <w:bCs/>
          <w:lang w:val="pt-PT"/>
        </w:rPr>
        <w:t xml:space="preserve"> </w:t>
      </w:r>
      <w:r w:rsidRPr="00286316">
        <w:rPr>
          <w:rFonts w:ascii="GHEA Grapalat" w:hAnsi="GHEA Grapalat"/>
          <w:bCs/>
          <w:lang w:val="ru-RU"/>
        </w:rPr>
        <w:t>մասին</w:t>
      </w:r>
      <w:r w:rsidRPr="00286316">
        <w:rPr>
          <w:rFonts w:ascii="GHEA Grapalat" w:hAnsi="GHEA Grapalat"/>
          <w:bCs/>
          <w:lang w:val="pt-PT"/>
        </w:rPr>
        <w:t xml:space="preserve"> </w:t>
      </w:r>
      <w:r w:rsidRPr="00286316">
        <w:rPr>
          <w:rFonts w:ascii="GHEA Grapalat" w:hAnsi="GHEA Grapalat"/>
          <w:bCs/>
          <w:lang w:val="ru-RU"/>
        </w:rPr>
        <w:t>տեղեկություններ՝</w:t>
      </w:r>
      <w:r w:rsidRPr="00286316">
        <w:rPr>
          <w:rFonts w:ascii="GHEA Grapalat" w:hAnsi="GHEA Grapalat"/>
          <w:bCs/>
          <w:lang w:val="pt-PT"/>
        </w:rPr>
        <w:t xml:space="preserve"> </w:t>
      </w:r>
      <w:r w:rsidRPr="00286316">
        <w:rPr>
          <w:rFonts w:ascii="GHEA Grapalat" w:hAnsi="GHEA Grapalat"/>
          <w:bCs/>
          <w:lang w:val="ru-RU"/>
        </w:rPr>
        <w:t>հիմնավորելով</w:t>
      </w:r>
      <w:r w:rsidRPr="00286316">
        <w:rPr>
          <w:rFonts w:ascii="GHEA Grapalat" w:hAnsi="GHEA Grapalat"/>
          <w:bCs/>
          <w:lang w:val="pt-PT"/>
        </w:rPr>
        <w:t xml:space="preserve"> </w:t>
      </w:r>
      <w:r w:rsidRPr="00286316">
        <w:rPr>
          <w:rFonts w:ascii="GHEA Grapalat" w:hAnsi="GHEA Grapalat"/>
          <w:bCs/>
          <w:lang w:val="ru-RU"/>
        </w:rPr>
        <w:t>այդ</w:t>
      </w:r>
      <w:r w:rsidRPr="00286316">
        <w:rPr>
          <w:rFonts w:ascii="GHEA Grapalat" w:hAnsi="GHEA Grapalat"/>
          <w:bCs/>
          <w:lang w:val="pt-PT"/>
        </w:rPr>
        <w:t xml:space="preserve"> </w:t>
      </w:r>
      <w:r w:rsidRPr="00286316">
        <w:rPr>
          <w:rFonts w:ascii="GHEA Grapalat" w:hAnsi="GHEA Grapalat"/>
          <w:bCs/>
          <w:lang w:val="ru-RU"/>
        </w:rPr>
        <w:t>պայմանագրերի՝</w:t>
      </w:r>
      <w:r w:rsidRPr="00286316">
        <w:rPr>
          <w:rFonts w:ascii="GHEA Grapalat" w:hAnsi="GHEA Grapalat"/>
          <w:bCs/>
          <w:lang w:val="pt-PT"/>
        </w:rPr>
        <w:t xml:space="preserve"> </w:t>
      </w:r>
      <w:r w:rsidRPr="00286316">
        <w:rPr>
          <w:rFonts w:ascii="GHEA Grapalat" w:hAnsi="GHEA Grapalat"/>
          <w:bCs/>
          <w:lang w:val="ru-RU"/>
        </w:rPr>
        <w:t>պարտապանի</w:t>
      </w:r>
      <w:r w:rsidRPr="00286316">
        <w:rPr>
          <w:rFonts w:ascii="GHEA Grapalat" w:hAnsi="GHEA Grapalat"/>
          <w:bCs/>
          <w:lang w:val="pt-PT"/>
        </w:rPr>
        <w:t xml:space="preserve"> </w:t>
      </w:r>
      <w:r w:rsidRPr="00286316">
        <w:rPr>
          <w:rFonts w:ascii="GHEA Grapalat" w:hAnsi="GHEA Grapalat"/>
          <w:bCs/>
          <w:lang w:val="ru-RU"/>
        </w:rPr>
        <w:t>համար</w:t>
      </w:r>
      <w:r w:rsidRPr="00286316">
        <w:rPr>
          <w:rFonts w:ascii="GHEA Grapalat" w:hAnsi="GHEA Grapalat"/>
          <w:bCs/>
          <w:lang w:val="pt-PT"/>
        </w:rPr>
        <w:t xml:space="preserve"> </w:t>
      </w:r>
      <w:r w:rsidRPr="00286316">
        <w:rPr>
          <w:rFonts w:ascii="GHEA Grapalat" w:hAnsi="GHEA Grapalat"/>
          <w:bCs/>
          <w:lang w:val="ru-RU"/>
        </w:rPr>
        <w:t>կենսական</w:t>
      </w:r>
      <w:r w:rsidRPr="00286316">
        <w:rPr>
          <w:rFonts w:ascii="GHEA Grapalat" w:hAnsi="GHEA Grapalat"/>
          <w:bCs/>
          <w:lang w:val="pt-PT"/>
        </w:rPr>
        <w:t xml:space="preserve"> </w:t>
      </w:r>
      <w:r w:rsidRPr="00286316">
        <w:rPr>
          <w:rFonts w:ascii="GHEA Grapalat" w:hAnsi="GHEA Grapalat"/>
          <w:bCs/>
          <w:lang w:val="ru-RU"/>
        </w:rPr>
        <w:t>նշանակություն</w:t>
      </w:r>
      <w:r w:rsidRPr="00286316">
        <w:rPr>
          <w:rFonts w:ascii="GHEA Grapalat" w:hAnsi="GHEA Grapalat"/>
          <w:bCs/>
          <w:lang w:val="pt-PT"/>
        </w:rPr>
        <w:t xml:space="preserve"> </w:t>
      </w:r>
      <w:r w:rsidRPr="00286316">
        <w:rPr>
          <w:rFonts w:ascii="GHEA Grapalat" w:hAnsi="GHEA Grapalat"/>
          <w:bCs/>
          <w:lang w:val="ru-RU"/>
        </w:rPr>
        <w:t>ունենալու</w:t>
      </w:r>
      <w:r w:rsidRPr="00286316">
        <w:rPr>
          <w:rFonts w:ascii="GHEA Grapalat" w:hAnsi="GHEA Grapalat"/>
          <w:bCs/>
          <w:lang w:val="pt-PT"/>
        </w:rPr>
        <w:t xml:space="preserve"> </w:t>
      </w:r>
      <w:r w:rsidRPr="00286316">
        <w:rPr>
          <w:rFonts w:ascii="GHEA Grapalat" w:hAnsi="GHEA Grapalat"/>
          <w:bCs/>
          <w:lang w:val="ru-RU"/>
        </w:rPr>
        <w:t>հանգամանքը</w:t>
      </w:r>
      <w:r w:rsidRPr="00286316">
        <w:rPr>
          <w:rFonts w:ascii="GHEA Grapalat" w:hAnsi="GHEA Grapalat"/>
          <w:bCs/>
          <w:lang w:val="pt-PT"/>
        </w:rPr>
        <w:t xml:space="preserve"> </w:t>
      </w:r>
      <w:r w:rsidRPr="00286316">
        <w:rPr>
          <w:rFonts w:ascii="GHEA Grapalat" w:hAnsi="GHEA Grapalat"/>
          <w:bCs/>
          <w:lang w:val="ru-RU"/>
        </w:rPr>
        <w:t>և</w:t>
      </w:r>
      <w:r w:rsidRPr="00286316">
        <w:rPr>
          <w:rFonts w:ascii="GHEA Grapalat" w:hAnsi="GHEA Grapalat"/>
          <w:bCs/>
          <w:lang w:val="pt-PT"/>
        </w:rPr>
        <w:t xml:space="preserve"> </w:t>
      </w:r>
      <w:r w:rsidRPr="00286316">
        <w:rPr>
          <w:rFonts w:ascii="GHEA Grapalat" w:hAnsi="GHEA Grapalat"/>
          <w:bCs/>
          <w:lang w:val="ru-RU"/>
        </w:rPr>
        <w:t>պայմանագրերի</w:t>
      </w:r>
      <w:r w:rsidRPr="00286316">
        <w:rPr>
          <w:rFonts w:ascii="GHEA Grapalat" w:hAnsi="GHEA Grapalat"/>
          <w:bCs/>
          <w:lang w:val="pt-PT"/>
        </w:rPr>
        <w:t xml:space="preserve"> </w:t>
      </w:r>
      <w:r w:rsidRPr="00286316">
        <w:rPr>
          <w:rFonts w:ascii="GHEA Grapalat" w:hAnsi="GHEA Grapalat"/>
          <w:bCs/>
        </w:rPr>
        <w:t>օրինակների</w:t>
      </w:r>
      <w:r w:rsidRPr="00286316">
        <w:rPr>
          <w:rFonts w:ascii="GHEA Grapalat" w:hAnsi="GHEA Grapalat"/>
          <w:bCs/>
          <w:lang w:val="pt-PT"/>
        </w:rPr>
        <w:t xml:space="preserve"> </w:t>
      </w:r>
      <w:r w:rsidRPr="00286316">
        <w:rPr>
          <w:rFonts w:ascii="GHEA Grapalat" w:hAnsi="GHEA Grapalat"/>
          <w:bCs/>
          <w:lang w:val="ru-RU"/>
        </w:rPr>
        <w:t>հետ</w:t>
      </w:r>
      <w:r w:rsidRPr="00286316">
        <w:rPr>
          <w:rFonts w:ascii="GHEA Grapalat" w:hAnsi="GHEA Grapalat"/>
          <w:bCs/>
          <w:lang w:val="pt-PT"/>
        </w:rPr>
        <w:t xml:space="preserve"> </w:t>
      </w:r>
      <w:r w:rsidRPr="00286316">
        <w:rPr>
          <w:rFonts w:ascii="GHEA Grapalat" w:hAnsi="GHEA Grapalat"/>
          <w:bCs/>
          <w:lang w:val="ru-RU"/>
        </w:rPr>
        <w:t>միասին</w:t>
      </w:r>
      <w:r w:rsidRPr="00286316">
        <w:rPr>
          <w:rFonts w:ascii="GHEA Grapalat" w:hAnsi="GHEA Grapalat"/>
          <w:bCs/>
          <w:lang w:val="pt-PT"/>
        </w:rPr>
        <w:t xml:space="preserve"> </w:t>
      </w:r>
      <w:r w:rsidRPr="00286316">
        <w:rPr>
          <w:rFonts w:ascii="GHEA Grapalat" w:hAnsi="GHEA Grapalat"/>
          <w:bCs/>
          <w:lang w:val="ru-RU"/>
        </w:rPr>
        <w:t>ներկայացն</w:t>
      </w:r>
      <w:r w:rsidR="00735584" w:rsidRPr="00286316">
        <w:rPr>
          <w:rFonts w:ascii="GHEA Grapalat" w:hAnsi="GHEA Grapalat"/>
          <w:bCs/>
        </w:rPr>
        <w:t>ում</w:t>
      </w:r>
      <w:r w:rsidR="00735584" w:rsidRPr="00286316">
        <w:rPr>
          <w:rFonts w:ascii="GHEA Grapalat" w:hAnsi="GHEA Grapalat"/>
          <w:bCs/>
          <w:lang w:val="pt-PT"/>
        </w:rPr>
        <w:t xml:space="preserve"> </w:t>
      </w:r>
      <w:r w:rsidR="00735584" w:rsidRPr="00286316">
        <w:rPr>
          <w:rFonts w:ascii="GHEA Grapalat" w:hAnsi="GHEA Grapalat"/>
          <w:bCs/>
        </w:rPr>
        <w:t>է</w:t>
      </w:r>
      <w:r w:rsidRPr="00286316">
        <w:rPr>
          <w:rFonts w:ascii="GHEA Grapalat" w:hAnsi="GHEA Grapalat"/>
          <w:bCs/>
          <w:lang w:val="pt-PT"/>
        </w:rPr>
        <w:t xml:space="preserve"> </w:t>
      </w:r>
      <w:r w:rsidRPr="00286316">
        <w:rPr>
          <w:rFonts w:ascii="GHEA Grapalat" w:hAnsi="GHEA Grapalat"/>
          <w:bCs/>
          <w:lang w:val="ru-RU"/>
        </w:rPr>
        <w:t>դատարանի</w:t>
      </w:r>
      <w:r w:rsidRPr="00286316">
        <w:rPr>
          <w:rFonts w:ascii="GHEA Grapalat" w:hAnsi="GHEA Grapalat"/>
          <w:bCs/>
          <w:lang w:val="pt-PT"/>
        </w:rPr>
        <w:t xml:space="preserve"> </w:t>
      </w:r>
      <w:r w:rsidRPr="00286316">
        <w:rPr>
          <w:rFonts w:ascii="GHEA Grapalat" w:hAnsi="GHEA Grapalat"/>
          <w:bCs/>
          <w:lang w:val="ru-RU"/>
        </w:rPr>
        <w:t>հաստատմանը</w:t>
      </w:r>
      <w:r w:rsidRPr="00286316">
        <w:rPr>
          <w:rFonts w:ascii="GHEA Grapalat" w:hAnsi="GHEA Grapalat"/>
          <w:bCs/>
          <w:lang w:val="pt-PT"/>
        </w:rPr>
        <w:t xml:space="preserve">: </w:t>
      </w:r>
      <w:r w:rsidRPr="00286316">
        <w:rPr>
          <w:rFonts w:ascii="GHEA Grapalat" w:hAnsi="GHEA Grapalat"/>
          <w:bCs/>
          <w:lang w:val="ru-RU"/>
        </w:rPr>
        <w:t>Դատարանը</w:t>
      </w:r>
      <w:r w:rsidRPr="00286316">
        <w:rPr>
          <w:rFonts w:ascii="GHEA Grapalat" w:hAnsi="GHEA Grapalat"/>
          <w:bCs/>
          <w:lang w:val="pt-PT"/>
        </w:rPr>
        <w:t xml:space="preserve"> </w:t>
      </w:r>
      <w:r w:rsidRPr="00286316">
        <w:rPr>
          <w:rFonts w:ascii="GHEA Grapalat" w:hAnsi="GHEA Grapalat"/>
          <w:bCs/>
          <w:lang w:val="ru-RU"/>
        </w:rPr>
        <w:t>իր</w:t>
      </w:r>
      <w:r w:rsidRPr="00286316">
        <w:rPr>
          <w:rFonts w:ascii="GHEA Grapalat" w:hAnsi="GHEA Grapalat"/>
          <w:bCs/>
          <w:lang w:val="pt-PT"/>
        </w:rPr>
        <w:t xml:space="preserve"> </w:t>
      </w:r>
      <w:r w:rsidRPr="00286316">
        <w:rPr>
          <w:rFonts w:ascii="GHEA Grapalat" w:hAnsi="GHEA Grapalat"/>
          <w:bCs/>
          <w:lang w:val="ru-RU"/>
        </w:rPr>
        <w:t>որոշմամբ</w:t>
      </w:r>
      <w:r w:rsidRPr="00286316">
        <w:rPr>
          <w:rFonts w:ascii="GHEA Grapalat" w:hAnsi="GHEA Grapalat"/>
          <w:bCs/>
          <w:lang w:val="pt-PT"/>
        </w:rPr>
        <w:t xml:space="preserve"> </w:t>
      </w:r>
      <w:r w:rsidRPr="00286316">
        <w:rPr>
          <w:rFonts w:ascii="GHEA Grapalat" w:hAnsi="GHEA Grapalat"/>
          <w:bCs/>
          <w:lang w:val="ru-RU"/>
        </w:rPr>
        <w:t>կարող</w:t>
      </w:r>
      <w:r w:rsidRPr="00286316">
        <w:rPr>
          <w:rFonts w:ascii="GHEA Grapalat" w:hAnsi="GHEA Grapalat"/>
          <w:bCs/>
          <w:lang w:val="pt-PT"/>
        </w:rPr>
        <w:t xml:space="preserve"> </w:t>
      </w:r>
      <w:r w:rsidRPr="00286316">
        <w:rPr>
          <w:rFonts w:ascii="GHEA Grapalat" w:hAnsi="GHEA Grapalat"/>
          <w:bCs/>
          <w:lang w:val="ru-RU"/>
        </w:rPr>
        <w:t>է</w:t>
      </w:r>
      <w:r w:rsidRPr="00286316">
        <w:rPr>
          <w:rFonts w:ascii="GHEA Grapalat" w:hAnsi="GHEA Grapalat"/>
          <w:bCs/>
          <w:lang w:val="pt-PT"/>
        </w:rPr>
        <w:t xml:space="preserve"> </w:t>
      </w:r>
      <w:r w:rsidRPr="00286316">
        <w:rPr>
          <w:rFonts w:ascii="GHEA Grapalat" w:hAnsi="GHEA Grapalat"/>
          <w:bCs/>
          <w:lang w:val="ru-RU"/>
        </w:rPr>
        <w:t>հաստատել</w:t>
      </w:r>
      <w:r w:rsidRPr="00286316">
        <w:rPr>
          <w:rFonts w:ascii="GHEA Grapalat" w:hAnsi="GHEA Grapalat"/>
          <w:bCs/>
          <w:lang w:val="pt-PT"/>
        </w:rPr>
        <w:t xml:space="preserve"> </w:t>
      </w:r>
      <w:r w:rsidRPr="00286316">
        <w:rPr>
          <w:rFonts w:ascii="GHEA Grapalat" w:hAnsi="GHEA Grapalat"/>
          <w:bCs/>
          <w:lang w:val="ru-RU"/>
        </w:rPr>
        <w:t>յուրաքանչյուր</w:t>
      </w:r>
      <w:r w:rsidRPr="00286316">
        <w:rPr>
          <w:rFonts w:ascii="GHEA Grapalat" w:hAnsi="GHEA Grapalat"/>
          <w:bCs/>
          <w:lang w:val="pt-PT"/>
        </w:rPr>
        <w:t xml:space="preserve"> </w:t>
      </w:r>
      <w:r w:rsidRPr="00286316">
        <w:rPr>
          <w:rFonts w:ascii="GHEA Grapalat" w:hAnsi="GHEA Grapalat"/>
          <w:bCs/>
          <w:lang w:val="ru-RU"/>
        </w:rPr>
        <w:t>պայմանագրի՝</w:t>
      </w:r>
      <w:r w:rsidRPr="00286316">
        <w:rPr>
          <w:rFonts w:ascii="GHEA Grapalat" w:hAnsi="GHEA Grapalat"/>
          <w:bCs/>
          <w:lang w:val="pt-PT"/>
        </w:rPr>
        <w:t xml:space="preserve"> </w:t>
      </w:r>
      <w:r w:rsidRPr="00286316">
        <w:rPr>
          <w:rFonts w:ascii="GHEA Grapalat" w:hAnsi="GHEA Grapalat"/>
          <w:bCs/>
          <w:lang w:val="ru-RU"/>
        </w:rPr>
        <w:t>սույն</w:t>
      </w:r>
      <w:r w:rsidRPr="00286316">
        <w:rPr>
          <w:rFonts w:ascii="GHEA Grapalat" w:hAnsi="GHEA Grapalat"/>
          <w:bCs/>
          <w:lang w:val="pt-PT"/>
        </w:rPr>
        <w:t xml:space="preserve"> </w:t>
      </w:r>
      <w:r w:rsidRPr="00286316">
        <w:rPr>
          <w:rFonts w:ascii="GHEA Grapalat" w:hAnsi="GHEA Grapalat"/>
          <w:bCs/>
          <w:lang w:val="ru-RU"/>
        </w:rPr>
        <w:t>հոդվածի</w:t>
      </w:r>
      <w:r w:rsidRPr="00286316">
        <w:rPr>
          <w:rFonts w:ascii="GHEA Grapalat" w:hAnsi="GHEA Grapalat"/>
          <w:bCs/>
          <w:lang w:val="pt-PT"/>
        </w:rPr>
        <w:t xml:space="preserve"> 3-</w:t>
      </w:r>
      <w:r w:rsidRPr="00286316">
        <w:rPr>
          <w:rFonts w:ascii="GHEA Grapalat" w:hAnsi="GHEA Grapalat"/>
          <w:bCs/>
          <w:lang w:val="ru-RU"/>
        </w:rPr>
        <w:t>րդ</w:t>
      </w:r>
      <w:r w:rsidRPr="00286316">
        <w:rPr>
          <w:rFonts w:ascii="GHEA Grapalat" w:hAnsi="GHEA Grapalat"/>
          <w:bCs/>
          <w:lang w:val="pt-PT"/>
        </w:rPr>
        <w:t xml:space="preserve"> </w:t>
      </w:r>
      <w:r w:rsidRPr="00286316">
        <w:rPr>
          <w:rFonts w:ascii="GHEA Grapalat" w:hAnsi="GHEA Grapalat"/>
          <w:bCs/>
          <w:lang w:val="ru-RU"/>
        </w:rPr>
        <w:t>մասի</w:t>
      </w:r>
      <w:r w:rsidRPr="00286316">
        <w:rPr>
          <w:rFonts w:ascii="GHEA Grapalat" w:hAnsi="GHEA Grapalat"/>
          <w:bCs/>
          <w:lang w:val="pt-PT"/>
        </w:rPr>
        <w:t xml:space="preserve"> </w:t>
      </w:r>
      <w:r w:rsidRPr="00286316">
        <w:rPr>
          <w:rFonts w:ascii="GHEA Grapalat" w:hAnsi="GHEA Grapalat"/>
          <w:bCs/>
          <w:lang w:val="ru-RU"/>
        </w:rPr>
        <w:t>պահանջներին</w:t>
      </w:r>
      <w:r w:rsidRPr="00286316">
        <w:rPr>
          <w:rFonts w:ascii="GHEA Grapalat" w:hAnsi="GHEA Grapalat"/>
          <w:bCs/>
          <w:lang w:val="pt-PT"/>
        </w:rPr>
        <w:t xml:space="preserve"> </w:t>
      </w:r>
      <w:r w:rsidRPr="00286316">
        <w:rPr>
          <w:rFonts w:ascii="GHEA Grapalat" w:hAnsi="GHEA Grapalat"/>
          <w:bCs/>
          <w:lang w:val="ru-RU"/>
        </w:rPr>
        <w:t>համապատասխանությունը</w:t>
      </w:r>
      <w:r w:rsidRPr="00286316">
        <w:rPr>
          <w:rFonts w:ascii="GHEA Grapalat" w:hAnsi="GHEA Grapalat"/>
          <w:bCs/>
          <w:lang w:val="pt-PT"/>
        </w:rPr>
        <w:t xml:space="preserve">: </w:t>
      </w:r>
      <w:r w:rsidRPr="00286316">
        <w:rPr>
          <w:rFonts w:ascii="GHEA Grapalat" w:hAnsi="GHEA Grapalat"/>
          <w:bCs/>
          <w:lang w:val="ru-RU"/>
        </w:rPr>
        <w:t>Դատարանի</w:t>
      </w:r>
      <w:r w:rsidRPr="00286316">
        <w:rPr>
          <w:rFonts w:ascii="GHEA Grapalat" w:hAnsi="GHEA Grapalat"/>
          <w:bCs/>
          <w:lang w:val="pt-PT"/>
        </w:rPr>
        <w:t xml:space="preserve"> </w:t>
      </w:r>
      <w:r w:rsidRPr="00286316">
        <w:rPr>
          <w:rFonts w:ascii="GHEA Grapalat" w:hAnsi="GHEA Grapalat"/>
          <w:bCs/>
          <w:lang w:val="ru-RU"/>
        </w:rPr>
        <w:t>որոշումը</w:t>
      </w:r>
      <w:r w:rsidRPr="00286316">
        <w:rPr>
          <w:rFonts w:ascii="GHEA Grapalat" w:hAnsi="GHEA Grapalat"/>
          <w:bCs/>
          <w:lang w:val="pt-PT"/>
        </w:rPr>
        <w:t xml:space="preserve"> </w:t>
      </w:r>
      <w:r w:rsidRPr="00286316">
        <w:rPr>
          <w:rFonts w:ascii="GHEA Grapalat" w:hAnsi="GHEA Grapalat"/>
          <w:bCs/>
          <w:lang w:val="ru-RU"/>
        </w:rPr>
        <w:t>հիմք</w:t>
      </w:r>
      <w:r w:rsidRPr="00286316">
        <w:rPr>
          <w:rFonts w:ascii="GHEA Grapalat" w:hAnsi="GHEA Grapalat"/>
          <w:bCs/>
          <w:lang w:val="pt-PT"/>
        </w:rPr>
        <w:t xml:space="preserve"> </w:t>
      </w:r>
      <w:r w:rsidRPr="00286316">
        <w:rPr>
          <w:rFonts w:ascii="GHEA Grapalat" w:hAnsi="GHEA Grapalat"/>
          <w:bCs/>
          <w:lang w:val="ru-RU"/>
        </w:rPr>
        <w:t>է</w:t>
      </w:r>
      <w:r w:rsidRPr="00286316">
        <w:rPr>
          <w:rFonts w:ascii="GHEA Grapalat" w:hAnsi="GHEA Grapalat"/>
          <w:bCs/>
          <w:lang w:val="pt-PT"/>
        </w:rPr>
        <w:t xml:space="preserve"> </w:t>
      </w:r>
      <w:r w:rsidRPr="00286316">
        <w:rPr>
          <w:rFonts w:ascii="GHEA Grapalat" w:hAnsi="GHEA Grapalat"/>
          <w:bCs/>
          <w:lang w:val="ru-RU"/>
        </w:rPr>
        <w:t>սույն</w:t>
      </w:r>
      <w:r w:rsidRPr="00286316">
        <w:rPr>
          <w:rFonts w:ascii="GHEA Grapalat" w:hAnsi="GHEA Grapalat"/>
          <w:bCs/>
          <w:lang w:val="pt-PT"/>
        </w:rPr>
        <w:t xml:space="preserve"> </w:t>
      </w:r>
      <w:r w:rsidRPr="00286316">
        <w:rPr>
          <w:rFonts w:ascii="GHEA Grapalat" w:hAnsi="GHEA Grapalat"/>
          <w:bCs/>
          <w:lang w:val="ru-RU"/>
        </w:rPr>
        <w:t>հոդվածի</w:t>
      </w:r>
      <w:r w:rsidRPr="00286316">
        <w:rPr>
          <w:rFonts w:ascii="GHEA Grapalat" w:hAnsi="GHEA Grapalat"/>
          <w:bCs/>
          <w:lang w:val="pt-PT"/>
        </w:rPr>
        <w:t xml:space="preserve"> 3-</w:t>
      </w:r>
      <w:r w:rsidRPr="00286316">
        <w:rPr>
          <w:rFonts w:ascii="GHEA Grapalat" w:hAnsi="GHEA Grapalat"/>
          <w:bCs/>
          <w:lang w:val="ru-RU"/>
        </w:rPr>
        <w:t>րդ</w:t>
      </w:r>
      <w:r w:rsidRPr="00286316">
        <w:rPr>
          <w:rFonts w:ascii="GHEA Grapalat" w:hAnsi="GHEA Grapalat"/>
          <w:bCs/>
          <w:lang w:val="pt-PT"/>
        </w:rPr>
        <w:t xml:space="preserve"> </w:t>
      </w:r>
      <w:r w:rsidRPr="00286316">
        <w:rPr>
          <w:rFonts w:ascii="GHEA Grapalat" w:hAnsi="GHEA Grapalat"/>
          <w:bCs/>
          <w:lang w:val="ru-RU"/>
        </w:rPr>
        <w:t>մասով</w:t>
      </w:r>
      <w:r w:rsidRPr="00286316">
        <w:rPr>
          <w:rFonts w:ascii="GHEA Grapalat" w:hAnsi="GHEA Grapalat"/>
          <w:bCs/>
          <w:lang w:val="pt-PT"/>
        </w:rPr>
        <w:t xml:space="preserve"> </w:t>
      </w:r>
      <w:r w:rsidRPr="00286316">
        <w:rPr>
          <w:rFonts w:ascii="GHEA Grapalat" w:hAnsi="GHEA Grapalat"/>
          <w:bCs/>
          <w:lang w:val="ru-RU"/>
        </w:rPr>
        <w:t>նախատեսված</w:t>
      </w:r>
      <w:r w:rsidRPr="00286316">
        <w:rPr>
          <w:rFonts w:ascii="GHEA Grapalat" w:hAnsi="GHEA Grapalat"/>
          <w:bCs/>
          <w:lang w:val="pt-PT"/>
        </w:rPr>
        <w:t xml:space="preserve"> </w:t>
      </w:r>
      <w:r w:rsidRPr="00286316">
        <w:rPr>
          <w:rFonts w:ascii="GHEA Grapalat" w:hAnsi="GHEA Grapalat"/>
          <w:bCs/>
          <w:lang w:val="ru-RU"/>
        </w:rPr>
        <w:t>պայմանագրերի</w:t>
      </w:r>
      <w:r w:rsidRPr="00286316">
        <w:rPr>
          <w:rFonts w:ascii="GHEA Grapalat" w:hAnsi="GHEA Grapalat"/>
          <w:bCs/>
          <w:lang w:val="pt-PT"/>
        </w:rPr>
        <w:t xml:space="preserve"> </w:t>
      </w:r>
      <w:r w:rsidRPr="00286316">
        <w:rPr>
          <w:rFonts w:ascii="GHEA Grapalat" w:hAnsi="GHEA Grapalat"/>
          <w:bCs/>
        </w:rPr>
        <w:t>գործողությունը</w:t>
      </w:r>
      <w:r w:rsidRPr="00286316">
        <w:rPr>
          <w:rFonts w:ascii="GHEA Grapalat" w:hAnsi="GHEA Grapalat"/>
          <w:bCs/>
          <w:lang w:val="pt-PT"/>
        </w:rPr>
        <w:t xml:space="preserve"> </w:t>
      </w:r>
      <w:r w:rsidRPr="00286316">
        <w:rPr>
          <w:rFonts w:ascii="GHEA Grapalat" w:hAnsi="GHEA Grapalat"/>
          <w:bCs/>
        </w:rPr>
        <w:t>շարունակելու</w:t>
      </w:r>
      <w:r w:rsidRPr="00286316">
        <w:rPr>
          <w:rFonts w:ascii="GHEA Grapalat" w:hAnsi="GHEA Grapalat"/>
          <w:bCs/>
          <w:lang w:val="pt-PT"/>
        </w:rPr>
        <w:t xml:space="preserve"> </w:t>
      </w:r>
      <w:r w:rsidRPr="00286316">
        <w:rPr>
          <w:rFonts w:ascii="GHEA Grapalat" w:hAnsi="GHEA Grapalat"/>
          <w:bCs/>
          <w:lang w:val="ru-RU"/>
        </w:rPr>
        <w:t>համար</w:t>
      </w:r>
      <w:r w:rsidRPr="00286316">
        <w:rPr>
          <w:rFonts w:ascii="GHEA Grapalat" w:hAnsi="GHEA Grapalat"/>
          <w:bCs/>
          <w:lang w:val="pt-PT"/>
        </w:rPr>
        <w:t xml:space="preserve">:»: </w:t>
      </w:r>
    </w:p>
    <w:p w:rsidR="005014E4" w:rsidRPr="00286316" w:rsidRDefault="005014E4" w:rsidP="002103F2">
      <w:pPr>
        <w:tabs>
          <w:tab w:val="left" w:pos="990"/>
        </w:tabs>
        <w:spacing w:after="0" w:line="360" w:lineRule="auto"/>
        <w:jc w:val="both"/>
        <w:rPr>
          <w:rFonts w:ascii="GHEA Grapalat" w:hAnsi="GHEA Grapalat"/>
          <w:shd w:val="clear" w:color="auto" w:fill="FFFFFF"/>
          <w:lang w:val="pt-PT"/>
        </w:rPr>
      </w:pPr>
    </w:p>
    <w:p w:rsidR="00715272" w:rsidRPr="00286316" w:rsidRDefault="00493312" w:rsidP="00420269">
      <w:pPr>
        <w:tabs>
          <w:tab w:val="left" w:pos="990"/>
        </w:tabs>
        <w:spacing w:after="0" w:line="360" w:lineRule="auto"/>
        <w:ind w:left="90" w:firstLine="630"/>
        <w:jc w:val="both"/>
        <w:rPr>
          <w:rFonts w:ascii="GHEA Grapalat" w:hAnsi="GHEA Grapalat"/>
          <w:b/>
          <w:bCs/>
          <w:lang w:val="pt-PT"/>
        </w:rPr>
      </w:pPr>
      <w:proofErr w:type="gramStart"/>
      <w:r w:rsidRPr="00286316">
        <w:rPr>
          <w:rFonts w:ascii="GHEA Grapalat" w:hAnsi="GHEA Grapalat"/>
          <w:b/>
          <w:bCs/>
        </w:rPr>
        <w:t>Հոդված</w:t>
      </w:r>
      <w:r w:rsidR="002103F2" w:rsidRPr="00286316">
        <w:rPr>
          <w:rFonts w:ascii="GHEA Grapalat" w:hAnsi="GHEA Grapalat"/>
          <w:b/>
          <w:bCs/>
          <w:lang w:val="pt-PT"/>
        </w:rPr>
        <w:t xml:space="preserve"> </w:t>
      </w:r>
      <w:r w:rsidR="006771EA" w:rsidRPr="00286316">
        <w:rPr>
          <w:rFonts w:ascii="GHEA Grapalat" w:hAnsi="GHEA Grapalat"/>
          <w:b/>
          <w:bCs/>
          <w:lang w:val="pt-PT"/>
        </w:rPr>
        <w:t>55</w:t>
      </w:r>
      <w:r w:rsidRPr="00286316">
        <w:rPr>
          <w:rFonts w:ascii="GHEA Grapalat" w:hAnsi="GHEA Grapalat"/>
          <w:b/>
          <w:bCs/>
          <w:lang w:val="pt-PT"/>
        </w:rPr>
        <w:t>.</w:t>
      </w:r>
      <w:proofErr w:type="gramEnd"/>
      <w:r w:rsidRPr="00286316">
        <w:rPr>
          <w:rFonts w:ascii="GHEA Grapalat" w:hAnsi="GHEA Grapalat"/>
          <w:b/>
          <w:bCs/>
          <w:lang w:val="pt-PT"/>
        </w:rPr>
        <w:t xml:space="preserve"> </w:t>
      </w:r>
      <w:r w:rsidRPr="00286316">
        <w:rPr>
          <w:rFonts w:ascii="GHEA Grapalat" w:hAnsi="GHEA Grapalat"/>
          <w:lang w:val="pt-PT"/>
        </w:rPr>
        <w:t>Օրենքի 50-րդ հոդված</w:t>
      </w:r>
      <w:r w:rsidRPr="00286316">
        <w:rPr>
          <w:rFonts w:ascii="GHEA Grapalat" w:hAnsi="GHEA Grapalat"/>
        </w:rPr>
        <w:t>ի</w:t>
      </w:r>
      <w:r w:rsidRPr="00286316">
        <w:rPr>
          <w:rFonts w:ascii="GHEA Grapalat" w:hAnsi="GHEA Grapalat"/>
          <w:lang w:val="pt-PT"/>
        </w:rPr>
        <w:t xml:space="preserve"> 1-</w:t>
      </w:r>
      <w:r w:rsidRPr="00286316">
        <w:rPr>
          <w:rFonts w:ascii="GHEA Grapalat" w:hAnsi="GHEA Grapalat"/>
        </w:rPr>
        <w:t>ին</w:t>
      </w:r>
      <w:r w:rsidRPr="00286316">
        <w:rPr>
          <w:rFonts w:ascii="GHEA Grapalat" w:hAnsi="GHEA Grapalat"/>
          <w:lang w:val="pt-PT"/>
        </w:rPr>
        <w:t xml:space="preserve"> </w:t>
      </w:r>
      <w:r w:rsidRPr="00286316">
        <w:rPr>
          <w:rFonts w:ascii="GHEA Grapalat" w:hAnsi="GHEA Grapalat"/>
        </w:rPr>
        <w:t>մաս</w:t>
      </w:r>
      <w:r w:rsidR="00B51B5F" w:rsidRPr="00286316">
        <w:rPr>
          <w:rFonts w:ascii="GHEA Grapalat" w:hAnsi="GHEA Grapalat"/>
        </w:rPr>
        <w:t>ում</w:t>
      </w:r>
      <w:r w:rsidR="00B51B5F" w:rsidRPr="00286316">
        <w:rPr>
          <w:rFonts w:ascii="GHEA Grapalat" w:hAnsi="GHEA Grapalat"/>
          <w:lang w:val="pt-PT"/>
        </w:rPr>
        <w:t xml:space="preserve"> </w:t>
      </w:r>
      <w:r w:rsidR="00B51B5F" w:rsidRPr="00286316">
        <w:rPr>
          <w:rFonts w:ascii="GHEA Grapalat" w:hAnsi="GHEA Grapalat"/>
          <w:shd w:val="clear" w:color="auto" w:fill="FFFFFF"/>
          <w:lang w:val="pt-PT"/>
        </w:rPr>
        <w:t>4-</w:t>
      </w:r>
      <w:r w:rsidR="00B51B5F" w:rsidRPr="00286316">
        <w:rPr>
          <w:rFonts w:ascii="GHEA Grapalat" w:hAnsi="GHEA Grapalat"/>
          <w:shd w:val="clear" w:color="auto" w:fill="FFFFFF"/>
          <w:lang w:val="ru-RU"/>
        </w:rPr>
        <w:t>րդ</w:t>
      </w:r>
      <w:r w:rsidR="00B51B5F" w:rsidRPr="00286316">
        <w:rPr>
          <w:rFonts w:ascii="GHEA Grapalat" w:hAnsi="GHEA Grapalat"/>
          <w:shd w:val="clear" w:color="auto" w:fill="FFFFFF"/>
          <w:lang w:val="pt-PT"/>
        </w:rPr>
        <w:t xml:space="preserve"> </w:t>
      </w:r>
      <w:r w:rsidR="00B51B5F" w:rsidRPr="00286316">
        <w:rPr>
          <w:rFonts w:ascii="GHEA Grapalat" w:hAnsi="GHEA Grapalat"/>
          <w:shd w:val="clear" w:color="auto" w:fill="FFFFFF"/>
          <w:lang w:val="ru-RU"/>
        </w:rPr>
        <w:t>պարբերություն</w:t>
      </w:r>
      <w:r w:rsidR="00B51B5F" w:rsidRPr="00286316">
        <w:rPr>
          <w:rFonts w:ascii="GHEA Grapalat" w:hAnsi="GHEA Grapalat"/>
          <w:shd w:val="clear" w:color="auto" w:fill="FFFFFF"/>
        </w:rPr>
        <w:t>ն</w:t>
      </w:r>
      <w:r w:rsidR="00B51B5F" w:rsidRPr="00286316">
        <w:rPr>
          <w:rFonts w:ascii="GHEA Grapalat" w:hAnsi="GHEA Grapalat"/>
          <w:lang w:val="pt-PT"/>
        </w:rPr>
        <w:t xml:space="preserve"> </w:t>
      </w:r>
      <w:r w:rsidR="00B51B5F" w:rsidRPr="00286316">
        <w:rPr>
          <w:rFonts w:ascii="GHEA Grapalat" w:hAnsi="GHEA Grapalat"/>
        </w:rPr>
        <w:t>ուժը</w:t>
      </w:r>
      <w:r w:rsidR="00B51B5F" w:rsidRPr="00286316">
        <w:rPr>
          <w:rFonts w:ascii="GHEA Grapalat" w:hAnsi="GHEA Grapalat"/>
          <w:lang w:val="pt-PT"/>
        </w:rPr>
        <w:t xml:space="preserve"> </w:t>
      </w:r>
      <w:r w:rsidR="00B51B5F" w:rsidRPr="00286316">
        <w:rPr>
          <w:rFonts w:ascii="GHEA Grapalat" w:hAnsi="GHEA Grapalat"/>
        </w:rPr>
        <w:t>կորցրած</w:t>
      </w:r>
      <w:r w:rsidR="00B51B5F" w:rsidRPr="00286316">
        <w:rPr>
          <w:rFonts w:ascii="GHEA Grapalat" w:hAnsi="GHEA Grapalat"/>
          <w:lang w:val="pt-PT"/>
        </w:rPr>
        <w:t xml:space="preserve"> </w:t>
      </w:r>
      <w:r w:rsidR="00B51B5F" w:rsidRPr="00286316">
        <w:rPr>
          <w:rFonts w:ascii="GHEA Grapalat" w:hAnsi="GHEA Grapalat"/>
        </w:rPr>
        <w:t>ճանաչել</w:t>
      </w:r>
      <w:r w:rsidRPr="00286316">
        <w:rPr>
          <w:rFonts w:ascii="GHEA Grapalat" w:hAnsi="GHEA Grapalat"/>
          <w:shd w:val="clear" w:color="auto" w:fill="FFFFFF"/>
          <w:lang w:val="pt-PT"/>
        </w:rPr>
        <w:t>:</w:t>
      </w:r>
      <w:r w:rsidR="008B219B" w:rsidRPr="00286316">
        <w:rPr>
          <w:rFonts w:ascii="GHEA Grapalat" w:hAnsi="GHEA Grapalat"/>
          <w:shd w:val="clear" w:color="auto" w:fill="FFFFFF"/>
          <w:lang w:val="pt-PT"/>
        </w:rPr>
        <w:t xml:space="preserve"> </w:t>
      </w:r>
    </w:p>
    <w:p w:rsidR="00715272" w:rsidRPr="00286316" w:rsidRDefault="00715272">
      <w:pPr>
        <w:tabs>
          <w:tab w:val="left" w:pos="990"/>
        </w:tabs>
        <w:spacing w:after="0" w:line="360" w:lineRule="auto"/>
        <w:ind w:left="90" w:firstLine="630"/>
        <w:jc w:val="both"/>
        <w:rPr>
          <w:rFonts w:ascii="GHEA Grapalat" w:eastAsia="GHEA Grapalat" w:hAnsi="GHEA Grapalat" w:cs="GHEA Grapalat"/>
          <w:b/>
          <w:bCs/>
          <w:lang w:val="pt-PT"/>
        </w:rPr>
      </w:pPr>
    </w:p>
    <w:p w:rsidR="00715272" w:rsidRPr="00286316" w:rsidRDefault="00493312">
      <w:pPr>
        <w:tabs>
          <w:tab w:val="left" w:pos="720"/>
        </w:tabs>
        <w:spacing w:after="0" w:line="360" w:lineRule="auto"/>
        <w:ind w:firstLine="709"/>
        <w:jc w:val="both"/>
        <w:rPr>
          <w:rFonts w:ascii="GHEA Grapalat" w:eastAsia="GHEA Grapalat" w:hAnsi="GHEA Grapalat" w:cs="GHEA Grapalat"/>
          <w:lang w:val="pt-PT"/>
        </w:rPr>
      </w:pPr>
      <w:proofErr w:type="gramStart"/>
      <w:r w:rsidRPr="00286316">
        <w:rPr>
          <w:rFonts w:ascii="GHEA Grapalat" w:hAnsi="GHEA Grapalat"/>
          <w:b/>
          <w:bCs/>
        </w:rPr>
        <w:t>Հոդված</w:t>
      </w:r>
      <w:r w:rsidRPr="00286316">
        <w:rPr>
          <w:rFonts w:ascii="GHEA Grapalat" w:hAnsi="GHEA Grapalat"/>
          <w:b/>
          <w:bCs/>
          <w:lang w:val="pt-PT"/>
        </w:rPr>
        <w:t xml:space="preserve"> </w:t>
      </w:r>
      <w:r w:rsidR="006771EA" w:rsidRPr="00286316">
        <w:rPr>
          <w:rFonts w:ascii="GHEA Grapalat" w:hAnsi="GHEA Grapalat"/>
          <w:b/>
          <w:bCs/>
          <w:shd w:val="clear" w:color="auto" w:fill="FFFFFF"/>
          <w:lang w:val="pt-PT"/>
        </w:rPr>
        <w:t>56</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r w:rsidRPr="00286316">
        <w:rPr>
          <w:rFonts w:ascii="GHEA Grapalat" w:hAnsi="GHEA Grapalat"/>
          <w:lang w:val="pt-PT"/>
        </w:rPr>
        <w:t xml:space="preserve">Օրենքի 54-րդ </w:t>
      </w:r>
      <w:r w:rsidRPr="00286316">
        <w:rPr>
          <w:rFonts w:ascii="GHEA Grapalat" w:hAnsi="GHEA Grapalat"/>
        </w:rPr>
        <w:t>հոդվածում՝</w:t>
      </w:r>
    </w:p>
    <w:p w:rsidR="00980138" w:rsidRPr="00286316" w:rsidRDefault="00493312">
      <w:pPr>
        <w:tabs>
          <w:tab w:val="left" w:pos="720"/>
        </w:tabs>
        <w:spacing w:after="0" w:line="360" w:lineRule="auto"/>
        <w:ind w:firstLine="709"/>
        <w:jc w:val="both"/>
        <w:rPr>
          <w:rFonts w:ascii="GHEA Grapalat" w:hAnsi="GHEA Grapalat"/>
          <w:lang w:val="pt-PT"/>
        </w:rPr>
      </w:pPr>
      <w:r w:rsidRPr="00286316">
        <w:rPr>
          <w:rFonts w:ascii="GHEA Grapalat" w:hAnsi="GHEA Grapalat"/>
          <w:lang w:val="pt-PT"/>
        </w:rPr>
        <w:t xml:space="preserve">1) </w:t>
      </w:r>
      <w:r w:rsidR="00980138" w:rsidRPr="00286316">
        <w:rPr>
          <w:rFonts w:ascii="GHEA Grapalat" w:hAnsi="GHEA Grapalat"/>
          <w:lang w:val="ru-RU"/>
        </w:rPr>
        <w:t>վերնագիրը</w:t>
      </w:r>
      <w:r w:rsidR="00980138" w:rsidRPr="00286316">
        <w:rPr>
          <w:rFonts w:ascii="GHEA Grapalat" w:hAnsi="GHEA Grapalat"/>
          <w:lang w:val="pt-PT"/>
        </w:rPr>
        <w:t xml:space="preserve"> </w:t>
      </w:r>
      <w:r w:rsidR="00980138" w:rsidRPr="00286316">
        <w:rPr>
          <w:rFonts w:ascii="GHEA Grapalat" w:hAnsi="GHEA Grapalat"/>
          <w:lang w:val="ru-RU"/>
        </w:rPr>
        <w:t>շարադրել</w:t>
      </w:r>
      <w:r w:rsidR="00980138" w:rsidRPr="00286316">
        <w:rPr>
          <w:rFonts w:ascii="GHEA Grapalat" w:hAnsi="GHEA Grapalat"/>
          <w:lang w:val="pt-PT"/>
        </w:rPr>
        <w:t xml:space="preserve"> </w:t>
      </w:r>
      <w:r w:rsidR="00980138" w:rsidRPr="00286316">
        <w:rPr>
          <w:rFonts w:ascii="GHEA Grapalat" w:hAnsi="GHEA Grapalat"/>
          <w:lang w:val="ru-RU"/>
        </w:rPr>
        <w:t>հետևյալ</w:t>
      </w:r>
      <w:r w:rsidR="00980138" w:rsidRPr="00286316">
        <w:rPr>
          <w:rFonts w:ascii="GHEA Grapalat" w:hAnsi="GHEA Grapalat"/>
          <w:lang w:val="pt-PT"/>
        </w:rPr>
        <w:t xml:space="preserve"> </w:t>
      </w:r>
      <w:r w:rsidR="00980138" w:rsidRPr="00286316">
        <w:rPr>
          <w:rFonts w:ascii="GHEA Grapalat" w:hAnsi="GHEA Grapalat"/>
          <w:lang w:val="ru-RU"/>
        </w:rPr>
        <w:t>խմբագրությամբ</w:t>
      </w:r>
      <w:r w:rsidR="00980138" w:rsidRPr="00286316">
        <w:rPr>
          <w:rFonts w:ascii="GHEA Grapalat" w:hAnsi="GHEA Grapalat"/>
          <w:lang w:val="pt-PT"/>
        </w:rPr>
        <w:t>.</w:t>
      </w:r>
    </w:p>
    <w:p w:rsidR="00980138" w:rsidRPr="00286316" w:rsidRDefault="00980138">
      <w:pPr>
        <w:tabs>
          <w:tab w:val="left" w:pos="720"/>
        </w:tabs>
        <w:spacing w:after="0" w:line="360" w:lineRule="auto"/>
        <w:ind w:firstLine="709"/>
        <w:jc w:val="both"/>
        <w:rPr>
          <w:rFonts w:ascii="GHEA Grapalat" w:hAnsi="GHEA Grapalat"/>
          <w:lang w:val="pt-PT"/>
        </w:rPr>
      </w:pPr>
      <w:r w:rsidRPr="00286316">
        <w:rPr>
          <w:rFonts w:ascii="GHEA Grapalat" w:hAnsi="GHEA Grapalat"/>
          <w:lang w:val="pt-PT"/>
        </w:rPr>
        <w:t>«</w:t>
      </w:r>
      <w:r w:rsidR="0030063B" w:rsidRPr="00286316">
        <w:rPr>
          <w:rFonts w:ascii="GHEA Grapalat" w:hAnsi="GHEA Grapalat"/>
          <w:b/>
          <w:lang w:val="pt-PT"/>
        </w:rPr>
        <w:t xml:space="preserve">Հոդված 54. </w:t>
      </w:r>
      <w:r w:rsidRPr="00286316">
        <w:rPr>
          <w:rFonts w:ascii="GHEA Grapalat" w:hAnsi="GHEA Grapalat"/>
          <w:b/>
          <w:lang w:val="ru-RU"/>
        </w:rPr>
        <w:t>Երրորդ</w:t>
      </w:r>
      <w:r w:rsidRPr="00286316">
        <w:rPr>
          <w:rFonts w:ascii="GHEA Grapalat" w:hAnsi="GHEA Grapalat"/>
          <w:b/>
          <w:lang w:val="pt-PT"/>
        </w:rPr>
        <w:t xml:space="preserve"> </w:t>
      </w:r>
      <w:r w:rsidRPr="00286316">
        <w:rPr>
          <w:rFonts w:ascii="GHEA Grapalat" w:hAnsi="GHEA Grapalat"/>
          <w:b/>
          <w:lang w:val="ru-RU"/>
        </w:rPr>
        <w:t>անձանց</w:t>
      </w:r>
      <w:r w:rsidRPr="00286316">
        <w:rPr>
          <w:rFonts w:ascii="GHEA Grapalat" w:hAnsi="GHEA Grapalat"/>
          <w:b/>
          <w:lang w:val="pt-PT"/>
        </w:rPr>
        <w:t xml:space="preserve"> </w:t>
      </w:r>
      <w:r w:rsidRPr="00286316">
        <w:rPr>
          <w:rFonts w:ascii="GHEA Grapalat" w:hAnsi="GHEA Grapalat"/>
          <w:b/>
          <w:lang w:val="ru-RU"/>
        </w:rPr>
        <w:t>կատարված</w:t>
      </w:r>
      <w:r w:rsidRPr="00286316">
        <w:rPr>
          <w:rFonts w:ascii="GHEA Grapalat" w:hAnsi="GHEA Grapalat"/>
          <w:b/>
          <w:lang w:val="pt-PT"/>
        </w:rPr>
        <w:t xml:space="preserve"> </w:t>
      </w:r>
      <w:r w:rsidRPr="00286316">
        <w:rPr>
          <w:rFonts w:ascii="GHEA Grapalat" w:hAnsi="GHEA Grapalat"/>
          <w:b/>
          <w:lang w:val="ru-RU"/>
        </w:rPr>
        <w:t>փոխանցումները</w:t>
      </w:r>
      <w:r w:rsidRPr="00286316">
        <w:rPr>
          <w:rFonts w:ascii="GHEA Grapalat" w:hAnsi="GHEA Grapalat"/>
          <w:b/>
          <w:lang w:val="pt-PT"/>
        </w:rPr>
        <w:t xml:space="preserve"> </w:t>
      </w:r>
      <w:r w:rsidRPr="00286316">
        <w:rPr>
          <w:rFonts w:ascii="GHEA Grapalat" w:hAnsi="GHEA Grapalat"/>
          <w:b/>
          <w:lang w:val="ru-RU"/>
        </w:rPr>
        <w:t>և</w:t>
      </w:r>
      <w:r w:rsidRPr="00286316">
        <w:rPr>
          <w:rFonts w:ascii="GHEA Grapalat" w:hAnsi="GHEA Grapalat"/>
          <w:b/>
          <w:lang w:val="pt-PT"/>
        </w:rPr>
        <w:t xml:space="preserve"> </w:t>
      </w:r>
      <w:r w:rsidRPr="00286316">
        <w:rPr>
          <w:rFonts w:ascii="GHEA Grapalat" w:hAnsi="GHEA Grapalat"/>
          <w:b/>
          <w:lang w:val="ru-RU"/>
        </w:rPr>
        <w:t>գույքի</w:t>
      </w:r>
      <w:r w:rsidRPr="00286316">
        <w:rPr>
          <w:rFonts w:ascii="GHEA Grapalat" w:hAnsi="GHEA Grapalat"/>
          <w:b/>
          <w:lang w:val="pt-PT"/>
        </w:rPr>
        <w:t xml:space="preserve"> </w:t>
      </w:r>
      <w:r w:rsidRPr="00286316">
        <w:rPr>
          <w:rFonts w:ascii="GHEA Grapalat" w:hAnsi="GHEA Grapalat"/>
          <w:b/>
          <w:lang w:val="ru-RU"/>
        </w:rPr>
        <w:t>օտարումը</w:t>
      </w:r>
      <w:r w:rsidRPr="00286316">
        <w:rPr>
          <w:rFonts w:ascii="GHEA Grapalat" w:hAnsi="GHEA Grapalat"/>
          <w:b/>
          <w:lang w:val="pt-PT"/>
        </w:rPr>
        <w:t xml:space="preserve">, </w:t>
      </w:r>
      <w:r w:rsidRPr="00286316">
        <w:rPr>
          <w:rFonts w:ascii="GHEA Grapalat" w:hAnsi="GHEA Grapalat"/>
          <w:b/>
          <w:lang w:val="ru-RU"/>
        </w:rPr>
        <w:t>երրորդ</w:t>
      </w:r>
      <w:r w:rsidRPr="00286316">
        <w:rPr>
          <w:rFonts w:ascii="GHEA Grapalat" w:hAnsi="GHEA Grapalat"/>
          <w:b/>
          <w:lang w:val="pt-PT"/>
        </w:rPr>
        <w:t xml:space="preserve"> </w:t>
      </w:r>
      <w:r w:rsidRPr="00286316">
        <w:rPr>
          <w:rFonts w:ascii="GHEA Grapalat" w:hAnsi="GHEA Grapalat"/>
          <w:b/>
          <w:lang w:val="ru-RU"/>
        </w:rPr>
        <w:t>անձանց</w:t>
      </w:r>
      <w:r w:rsidRPr="00286316">
        <w:rPr>
          <w:rFonts w:ascii="GHEA Grapalat" w:hAnsi="GHEA Grapalat"/>
          <w:b/>
          <w:lang w:val="pt-PT"/>
        </w:rPr>
        <w:t xml:space="preserve"> </w:t>
      </w:r>
      <w:r w:rsidRPr="00286316">
        <w:rPr>
          <w:rFonts w:ascii="GHEA Grapalat" w:hAnsi="GHEA Grapalat"/>
          <w:b/>
          <w:lang w:val="ru-RU"/>
        </w:rPr>
        <w:t>կողմից</w:t>
      </w:r>
      <w:r w:rsidRPr="00286316">
        <w:rPr>
          <w:rFonts w:ascii="GHEA Grapalat" w:hAnsi="GHEA Grapalat"/>
          <w:b/>
          <w:lang w:val="pt-PT"/>
        </w:rPr>
        <w:t xml:space="preserve"> </w:t>
      </w:r>
      <w:r w:rsidRPr="00286316">
        <w:rPr>
          <w:rFonts w:ascii="GHEA Grapalat" w:hAnsi="GHEA Grapalat"/>
          <w:b/>
          <w:lang w:val="ru-RU"/>
        </w:rPr>
        <w:t>կատարվող</w:t>
      </w:r>
      <w:r w:rsidRPr="00286316">
        <w:rPr>
          <w:rFonts w:ascii="GHEA Grapalat" w:hAnsi="GHEA Grapalat"/>
          <w:b/>
          <w:lang w:val="pt-PT"/>
        </w:rPr>
        <w:t xml:space="preserve"> </w:t>
      </w:r>
      <w:r w:rsidRPr="00286316">
        <w:rPr>
          <w:rFonts w:ascii="GHEA Grapalat" w:hAnsi="GHEA Grapalat"/>
          <w:b/>
          <w:lang w:val="ru-RU"/>
        </w:rPr>
        <w:t>վճարումները</w:t>
      </w:r>
      <w:r w:rsidRPr="00286316">
        <w:rPr>
          <w:rFonts w:ascii="GHEA Grapalat" w:hAnsi="GHEA Grapalat"/>
          <w:lang w:val="pt-PT"/>
        </w:rPr>
        <w:t>».</w:t>
      </w:r>
    </w:p>
    <w:p w:rsidR="008B219B" w:rsidRPr="00286316" w:rsidRDefault="00980138">
      <w:pPr>
        <w:tabs>
          <w:tab w:val="left" w:pos="720"/>
        </w:tabs>
        <w:spacing w:after="0" w:line="360" w:lineRule="auto"/>
        <w:ind w:firstLine="709"/>
        <w:jc w:val="both"/>
        <w:rPr>
          <w:rFonts w:ascii="GHEA Grapalat" w:hAnsi="GHEA Grapalat"/>
          <w:lang w:val="pt-PT"/>
        </w:rPr>
      </w:pPr>
      <w:r w:rsidRPr="00286316">
        <w:rPr>
          <w:rFonts w:ascii="GHEA Grapalat" w:hAnsi="GHEA Grapalat"/>
          <w:lang w:val="pt-PT"/>
        </w:rPr>
        <w:t xml:space="preserve">2) </w:t>
      </w:r>
      <w:r w:rsidR="00493312" w:rsidRPr="00286316">
        <w:rPr>
          <w:rFonts w:ascii="GHEA Grapalat" w:hAnsi="GHEA Grapalat"/>
          <w:lang w:val="pt-PT"/>
        </w:rPr>
        <w:t>1-</w:t>
      </w:r>
      <w:r w:rsidR="00493312" w:rsidRPr="00286316">
        <w:rPr>
          <w:rFonts w:ascii="GHEA Grapalat" w:hAnsi="GHEA Grapalat"/>
        </w:rPr>
        <w:t>ին</w:t>
      </w:r>
      <w:r w:rsidR="00493312" w:rsidRPr="00286316">
        <w:rPr>
          <w:rFonts w:ascii="GHEA Grapalat" w:hAnsi="GHEA Grapalat"/>
          <w:lang w:val="pt-PT"/>
        </w:rPr>
        <w:t xml:space="preserve"> </w:t>
      </w:r>
      <w:r w:rsidR="00493312" w:rsidRPr="00286316">
        <w:rPr>
          <w:rFonts w:ascii="GHEA Grapalat" w:hAnsi="GHEA Grapalat"/>
        </w:rPr>
        <w:t>մաս</w:t>
      </w:r>
      <w:r w:rsidR="008B219B" w:rsidRPr="00286316">
        <w:rPr>
          <w:rFonts w:ascii="GHEA Grapalat" w:hAnsi="GHEA Grapalat"/>
          <w:lang w:val="ru-RU"/>
        </w:rPr>
        <w:t>ում</w:t>
      </w:r>
      <w:r w:rsidR="0032546F" w:rsidRPr="00286316">
        <w:rPr>
          <w:rFonts w:ascii="GHEA Grapalat" w:hAnsi="GHEA Grapalat"/>
          <w:lang w:val="ru-RU"/>
        </w:rPr>
        <w:t>՝</w:t>
      </w:r>
      <w:r w:rsidR="00493312" w:rsidRPr="00286316">
        <w:rPr>
          <w:rFonts w:ascii="GHEA Grapalat" w:hAnsi="GHEA Grapalat"/>
          <w:lang w:val="pt-PT"/>
        </w:rPr>
        <w:t xml:space="preserve"> </w:t>
      </w:r>
    </w:p>
    <w:p w:rsidR="00715272" w:rsidRPr="00286316" w:rsidRDefault="008B219B">
      <w:pPr>
        <w:tabs>
          <w:tab w:val="left" w:pos="720"/>
        </w:tabs>
        <w:spacing w:after="0" w:line="360" w:lineRule="auto"/>
        <w:ind w:firstLine="709"/>
        <w:jc w:val="both"/>
        <w:rPr>
          <w:rFonts w:ascii="GHEA Grapalat" w:eastAsia="GHEA Grapalat" w:hAnsi="GHEA Grapalat" w:cs="GHEA Grapalat"/>
          <w:lang w:val="pt-PT"/>
        </w:rPr>
      </w:pPr>
      <w:r w:rsidRPr="00286316">
        <w:rPr>
          <w:rFonts w:ascii="GHEA Grapalat" w:hAnsi="GHEA Grapalat"/>
          <w:lang w:val="ru-RU"/>
        </w:rPr>
        <w:t>ա</w:t>
      </w:r>
      <w:r w:rsidRPr="00286316">
        <w:rPr>
          <w:rFonts w:ascii="GHEA Grapalat" w:hAnsi="GHEA Grapalat"/>
          <w:lang w:val="pt-PT"/>
        </w:rPr>
        <w:t xml:space="preserve">. </w:t>
      </w:r>
      <w:r w:rsidR="00493312" w:rsidRPr="00286316">
        <w:rPr>
          <w:rFonts w:ascii="GHEA Grapalat" w:hAnsi="GHEA Grapalat"/>
          <w:lang w:val="pt-PT"/>
        </w:rPr>
        <w:t>1-</w:t>
      </w:r>
      <w:r w:rsidR="00493312" w:rsidRPr="00286316">
        <w:rPr>
          <w:rFonts w:ascii="GHEA Grapalat" w:hAnsi="GHEA Grapalat"/>
        </w:rPr>
        <w:t>ին</w:t>
      </w:r>
      <w:r w:rsidR="00493312" w:rsidRPr="00286316">
        <w:rPr>
          <w:rFonts w:ascii="GHEA Grapalat" w:hAnsi="GHEA Grapalat"/>
          <w:lang w:val="pt-PT"/>
        </w:rPr>
        <w:t xml:space="preserve"> </w:t>
      </w:r>
      <w:r w:rsidR="0032546F" w:rsidRPr="00286316">
        <w:rPr>
          <w:rFonts w:ascii="GHEA Grapalat" w:hAnsi="GHEA Grapalat"/>
          <w:lang w:val="ru-RU"/>
        </w:rPr>
        <w:t>պարբերություն</w:t>
      </w:r>
      <w:r w:rsidR="0032546F" w:rsidRPr="00286316">
        <w:rPr>
          <w:rFonts w:ascii="GHEA Grapalat" w:hAnsi="GHEA Grapalat"/>
        </w:rPr>
        <w:t>ը</w:t>
      </w:r>
      <w:r w:rsidR="0032546F" w:rsidRPr="00286316">
        <w:rPr>
          <w:rFonts w:ascii="GHEA Grapalat" w:hAnsi="GHEA Grapalat"/>
          <w:lang w:val="pt-PT"/>
        </w:rPr>
        <w:t xml:space="preserve"> </w:t>
      </w:r>
      <w:r w:rsidR="00493312" w:rsidRPr="00286316">
        <w:rPr>
          <w:rFonts w:ascii="GHEA Grapalat" w:hAnsi="GHEA Grapalat"/>
        </w:rPr>
        <w:t>շարադրել</w:t>
      </w:r>
      <w:r w:rsidR="00493312" w:rsidRPr="00286316">
        <w:rPr>
          <w:rFonts w:ascii="GHEA Grapalat" w:hAnsi="GHEA Grapalat"/>
          <w:lang w:val="pt-PT"/>
        </w:rPr>
        <w:t xml:space="preserve"> </w:t>
      </w:r>
      <w:r w:rsidR="00493312" w:rsidRPr="00286316">
        <w:rPr>
          <w:rFonts w:ascii="GHEA Grapalat" w:hAnsi="GHEA Grapalat"/>
        </w:rPr>
        <w:t>հետևյալ</w:t>
      </w:r>
      <w:r w:rsidR="00493312" w:rsidRPr="00286316">
        <w:rPr>
          <w:rFonts w:ascii="GHEA Grapalat" w:hAnsi="GHEA Grapalat"/>
          <w:lang w:val="pt-PT"/>
        </w:rPr>
        <w:t xml:space="preserve"> </w:t>
      </w:r>
      <w:r w:rsidR="00493312" w:rsidRPr="00286316">
        <w:rPr>
          <w:rFonts w:ascii="GHEA Grapalat" w:hAnsi="GHEA Grapalat"/>
        </w:rPr>
        <w:t>խմբագրությամբ</w:t>
      </w:r>
      <w:r w:rsidR="00493312" w:rsidRPr="00286316">
        <w:rPr>
          <w:rFonts w:ascii="GHEA Grapalat" w:hAnsi="GHEA Grapalat"/>
          <w:lang w:val="pt-PT"/>
        </w:rPr>
        <w:t>.</w:t>
      </w:r>
    </w:p>
    <w:p w:rsidR="00715272" w:rsidRPr="00286316" w:rsidRDefault="00493312">
      <w:pPr>
        <w:tabs>
          <w:tab w:val="left" w:pos="720"/>
        </w:tabs>
        <w:spacing w:after="0" w:line="360" w:lineRule="auto"/>
        <w:ind w:firstLine="709"/>
        <w:jc w:val="both"/>
        <w:rPr>
          <w:rFonts w:ascii="GHEA Grapalat" w:hAnsi="GHEA Grapalat"/>
          <w:shd w:val="clear" w:color="auto" w:fill="FFFFFF"/>
          <w:lang w:val="pt-PT"/>
        </w:rPr>
      </w:pPr>
      <w:r w:rsidRPr="00286316">
        <w:rPr>
          <w:rFonts w:ascii="GHEA Grapalat" w:hAnsi="GHEA Grapalat"/>
          <w:shd w:val="clear" w:color="auto" w:fill="FFFFFF"/>
          <w:lang w:val="pt-PT"/>
        </w:rPr>
        <w:t>«</w:t>
      </w:r>
      <w:r w:rsidRPr="00286316">
        <w:rPr>
          <w:rFonts w:ascii="GHEA Grapalat" w:hAnsi="GHEA Grapalat"/>
          <w:shd w:val="clear" w:color="auto" w:fill="FFFFFF"/>
        </w:rPr>
        <w:t>Կառավարիչը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պարտատերերի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պահանջների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վերջնական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ցուցակի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հաստատումից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00E01939" w:rsidRPr="00286316">
        <w:rPr>
          <w:rFonts w:ascii="GHEA Grapalat" w:hAnsi="GHEA Grapalat"/>
          <w:shd w:val="clear" w:color="auto" w:fill="FFFFFF"/>
        </w:rPr>
        <w:t>վեց</w:t>
      </w:r>
      <w:r w:rsidR="00E01939" w:rsidRPr="00286316">
        <w:rPr>
          <w:rFonts w:ascii="GHEA Grapalat" w:hAnsi="GHEA Grapalat"/>
          <w:shd w:val="clear" w:color="auto" w:fill="FFFFFF"/>
          <w:lang w:val="pt-PT"/>
        </w:rPr>
        <w:t xml:space="preserve"> </w:t>
      </w:r>
      <w:r w:rsidRPr="00286316">
        <w:rPr>
          <w:rFonts w:ascii="GHEA Grapalat" w:hAnsi="GHEA Grapalat"/>
          <w:shd w:val="clear" w:color="auto" w:fill="FFFFFF"/>
        </w:rPr>
        <w:t>ամսվա</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ընթացքում</w:t>
      </w:r>
      <w:r w:rsidR="0032546F" w:rsidRPr="00286316">
        <w:rPr>
          <w:rFonts w:ascii="GHEA Grapalat" w:hAnsi="GHEA Grapalat"/>
          <w:shd w:val="clear" w:color="auto" w:fill="FFFFFF"/>
          <w:lang w:val="pt-PT"/>
        </w:rPr>
        <w:t xml:space="preserve"> </w:t>
      </w:r>
      <w:r w:rsidRPr="00286316">
        <w:rPr>
          <w:rFonts w:ascii="GHEA Grapalat" w:hAnsi="GHEA Grapalat"/>
          <w:shd w:val="clear" w:color="auto" w:fill="FFFFFF"/>
        </w:rPr>
        <w:t>դիմում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w:t>
      </w:r>
      <w:r w:rsidRPr="00286316">
        <w:rPr>
          <w:rFonts w:ascii="GHEA Grapalat" w:hAnsi="GHEA Grapalat"/>
          <w:shd w:val="clear" w:color="auto" w:fill="FFFFFF"/>
          <w:lang w:val="pt-PT"/>
        </w:rPr>
        <w:t xml:space="preserve"> </w:t>
      </w:r>
      <w:r w:rsidR="00225BAF" w:rsidRPr="00286316">
        <w:rPr>
          <w:rFonts w:ascii="GHEA Grapalat" w:hAnsi="GHEA Grapalat"/>
          <w:shd w:val="clear" w:color="auto" w:fill="FFFFFF"/>
        </w:rPr>
        <w:t>դատական</w:t>
      </w:r>
      <w:r w:rsidR="00225BAF" w:rsidRPr="00286316">
        <w:rPr>
          <w:rFonts w:ascii="GHEA Grapalat" w:hAnsi="GHEA Grapalat"/>
          <w:shd w:val="clear" w:color="auto" w:fill="FFFFFF"/>
          <w:lang w:val="pt-PT"/>
        </w:rPr>
        <w:t xml:space="preserve"> </w:t>
      </w:r>
      <w:r w:rsidR="00225BAF" w:rsidRPr="00286316">
        <w:rPr>
          <w:rFonts w:ascii="GHEA Grapalat" w:hAnsi="GHEA Grapalat"/>
          <w:shd w:val="clear" w:color="auto" w:fill="FFFFFF"/>
        </w:rPr>
        <w:t>կարգով</w:t>
      </w:r>
      <w:r w:rsidR="00225BAF" w:rsidRPr="00286316">
        <w:rPr>
          <w:rFonts w:ascii="GHEA Grapalat" w:hAnsi="GHEA Grapalat"/>
          <w:shd w:val="clear" w:color="auto" w:fill="FFFFFF"/>
          <w:lang w:val="pt-PT"/>
        </w:rPr>
        <w:t xml:space="preserve"> </w:t>
      </w:r>
      <w:r w:rsidR="00225BAF" w:rsidRPr="00286316">
        <w:rPr>
          <w:rFonts w:ascii="GHEA Grapalat" w:hAnsi="GHEA Grapalat"/>
          <w:shd w:val="clear" w:color="auto" w:fill="FFFFFF"/>
        </w:rPr>
        <w:t>հետ</w:t>
      </w:r>
      <w:r w:rsidR="00225BAF" w:rsidRPr="00286316">
        <w:rPr>
          <w:rFonts w:ascii="GHEA Grapalat" w:hAnsi="GHEA Grapalat"/>
          <w:shd w:val="clear" w:color="auto" w:fill="FFFFFF"/>
          <w:lang w:val="pt-PT"/>
        </w:rPr>
        <w:t xml:space="preserve"> </w:t>
      </w:r>
      <w:r w:rsidR="00225BAF" w:rsidRPr="00286316">
        <w:rPr>
          <w:rFonts w:ascii="GHEA Grapalat" w:hAnsi="GHEA Grapalat"/>
          <w:shd w:val="clear" w:color="auto" w:fill="FFFFFF"/>
        </w:rPr>
        <w:t>ստանալու</w:t>
      </w:r>
      <w:r w:rsidRPr="00286316">
        <w:rPr>
          <w:rFonts w:ascii="GHEA Grapalat" w:hAnsi="GHEA Grapalat"/>
          <w:shd w:val="clear" w:color="auto" w:fill="FFFFFF"/>
        </w:rPr>
        <w:t>՝</w:t>
      </w:r>
      <w:r w:rsidRPr="00286316">
        <w:rPr>
          <w:rFonts w:ascii="GHEA Grapalat" w:hAnsi="GHEA Grapalat"/>
          <w:shd w:val="clear" w:color="auto" w:fill="FFFFFF"/>
          <w:lang w:val="pt-PT"/>
        </w:rPr>
        <w:t>».</w:t>
      </w:r>
    </w:p>
    <w:p w:rsidR="008B219B" w:rsidRPr="00286316" w:rsidRDefault="008B219B">
      <w:pPr>
        <w:tabs>
          <w:tab w:val="left" w:pos="720"/>
        </w:tabs>
        <w:spacing w:after="0" w:line="360" w:lineRule="auto"/>
        <w:ind w:firstLine="709"/>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ru-RU"/>
        </w:rPr>
        <w:t>բ</w:t>
      </w:r>
      <w:r w:rsidRPr="00286316">
        <w:rPr>
          <w:rFonts w:ascii="GHEA Grapalat" w:hAnsi="GHEA Grapalat"/>
          <w:shd w:val="clear" w:color="auto" w:fill="FFFFFF"/>
          <w:lang w:val="pt-PT"/>
        </w:rPr>
        <w:t>. «</w:t>
      </w:r>
      <w:r w:rsidRPr="00286316">
        <w:rPr>
          <w:rFonts w:ascii="GHEA Grapalat" w:hAnsi="GHEA Grapalat"/>
          <w:shd w:val="clear" w:color="auto" w:fill="FFFFFF"/>
          <w:lang w:val="ru-RU"/>
        </w:rPr>
        <w:t>բ</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կետում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փոխանցումները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բառից</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լրացնել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այդ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թվում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ոչ</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դրամային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բառերը</w:t>
      </w:r>
      <w:r w:rsidRPr="00286316">
        <w:rPr>
          <w:rFonts w:ascii="GHEA Grapalat" w:hAnsi="GHEA Grapalat"/>
          <w:shd w:val="clear" w:color="auto" w:fill="FFFFFF"/>
          <w:lang w:val="pt-PT"/>
        </w:rPr>
        <w:t>.</w:t>
      </w:r>
    </w:p>
    <w:p w:rsidR="00715272" w:rsidRPr="00286316" w:rsidRDefault="00493312">
      <w:pPr>
        <w:tabs>
          <w:tab w:val="left" w:pos="720"/>
        </w:tabs>
        <w:spacing w:after="0" w:line="360" w:lineRule="auto"/>
        <w:jc w:val="both"/>
        <w:rPr>
          <w:rFonts w:ascii="GHEA Grapalat" w:eastAsia="GHEA Grapalat" w:hAnsi="GHEA Grapalat" w:cs="GHEA Grapalat"/>
          <w:shd w:val="clear" w:color="auto" w:fill="FFFFFF"/>
          <w:lang w:val="pt-PT"/>
        </w:rPr>
      </w:pPr>
      <w:r w:rsidRPr="00286316">
        <w:rPr>
          <w:rFonts w:ascii="GHEA Grapalat" w:eastAsia="GHEA Grapalat" w:hAnsi="GHEA Grapalat" w:cs="GHEA Grapalat"/>
          <w:shd w:val="clear" w:color="auto" w:fill="FFFFFF"/>
          <w:lang w:val="pt-PT"/>
        </w:rPr>
        <w:tab/>
      </w:r>
      <w:r w:rsidR="00980138" w:rsidRPr="00286316">
        <w:rPr>
          <w:rFonts w:ascii="GHEA Grapalat" w:eastAsia="GHEA Grapalat" w:hAnsi="GHEA Grapalat" w:cs="GHEA Grapalat"/>
          <w:shd w:val="clear" w:color="auto" w:fill="FFFFFF"/>
          <w:lang w:val="pt-PT"/>
        </w:rPr>
        <w:t>3</w:t>
      </w:r>
      <w:r w:rsidRPr="00286316">
        <w:rPr>
          <w:rFonts w:ascii="GHEA Grapalat" w:eastAsia="GHEA Grapalat" w:hAnsi="GHEA Grapalat" w:cs="GHEA Grapalat"/>
          <w:shd w:val="clear" w:color="auto" w:fill="FFFFFF"/>
          <w:lang w:val="pt-PT"/>
        </w:rPr>
        <w:t xml:space="preserve">) </w:t>
      </w:r>
      <w:r w:rsidRPr="00286316">
        <w:rPr>
          <w:rFonts w:ascii="GHEA Grapalat" w:hAnsi="GHEA Grapalat"/>
          <w:shd w:val="clear" w:color="auto" w:fill="FFFFFF"/>
        </w:rPr>
        <w:t>լրացնել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բովանդակությամբ</w:t>
      </w:r>
      <w:r w:rsidRPr="00286316">
        <w:rPr>
          <w:rFonts w:ascii="GHEA Grapalat" w:hAnsi="GHEA Grapalat"/>
          <w:shd w:val="clear" w:color="auto" w:fill="FFFFFF"/>
          <w:lang w:val="pt-PT"/>
        </w:rPr>
        <w:t xml:space="preserve"> 1.1-</w:t>
      </w:r>
      <w:r w:rsidRPr="00286316">
        <w:rPr>
          <w:rFonts w:ascii="GHEA Grapalat" w:hAnsi="GHEA Grapalat"/>
          <w:shd w:val="clear" w:color="auto" w:fill="FFFFFF"/>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w:t>
      </w:r>
      <w:r w:rsidRPr="00286316">
        <w:rPr>
          <w:rFonts w:ascii="GHEA Grapalat" w:hAnsi="GHEA Grapalat"/>
          <w:shd w:val="clear" w:color="auto" w:fill="FFFFFF"/>
          <w:lang w:val="pt-PT"/>
        </w:rPr>
        <w:t>.</w:t>
      </w:r>
    </w:p>
    <w:p w:rsidR="00715272" w:rsidRPr="00286316" w:rsidRDefault="00493312">
      <w:pPr>
        <w:tabs>
          <w:tab w:val="left" w:pos="720"/>
        </w:tabs>
        <w:spacing w:after="0" w:line="360" w:lineRule="auto"/>
        <w:jc w:val="both"/>
        <w:rPr>
          <w:rFonts w:ascii="GHEA Grapalat" w:eastAsia="GHEA Grapalat" w:hAnsi="GHEA Grapalat" w:cs="GHEA Grapalat"/>
          <w:shd w:val="clear" w:color="auto" w:fill="FFFFFF"/>
          <w:lang w:val="pt-PT"/>
        </w:rPr>
      </w:pPr>
      <w:r w:rsidRPr="00286316">
        <w:rPr>
          <w:rFonts w:ascii="GHEA Grapalat" w:eastAsia="GHEA Grapalat" w:hAnsi="GHEA Grapalat" w:cs="GHEA Grapalat"/>
          <w:shd w:val="clear" w:color="auto" w:fill="FFFFFF"/>
          <w:lang w:val="pt-PT"/>
        </w:rPr>
        <w:tab/>
        <w:t>«</w:t>
      </w:r>
      <w:r w:rsidRPr="00286316">
        <w:rPr>
          <w:rFonts w:ascii="GHEA Grapalat" w:hAnsi="GHEA Grapalat"/>
          <w:shd w:val="clear" w:color="auto" w:fill="FFFFFF"/>
          <w:lang w:val="pt-PT"/>
        </w:rPr>
        <w:t>1.1</w:t>
      </w:r>
      <w:r w:rsidR="0075409D"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Կառավարիչը</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սույն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հոդվածի</w:t>
      </w:r>
      <w:r w:rsidR="009C5726" w:rsidRPr="00286316">
        <w:rPr>
          <w:rFonts w:ascii="GHEA Grapalat" w:hAnsi="GHEA Grapalat"/>
          <w:shd w:val="clear" w:color="auto" w:fill="FFFFFF"/>
          <w:lang w:val="pt-PT"/>
        </w:rPr>
        <w:t xml:space="preserve"> 1-</w:t>
      </w:r>
      <w:r w:rsidR="009C5726" w:rsidRPr="00286316">
        <w:rPr>
          <w:rFonts w:ascii="GHEA Grapalat" w:hAnsi="GHEA Grapalat"/>
          <w:shd w:val="clear" w:color="auto" w:fill="FFFFFF"/>
          <w:lang w:val="ru-RU"/>
        </w:rPr>
        <w:t>ին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մասով</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սահմանված</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պահանջով</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դիմում</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է</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դատարան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եթե</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առկա</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չէ</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կոնկրետ</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պահանջով</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դատարան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դիմելուց</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ձեռնպահ</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մնալու</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մասին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պարտատերերի</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ժողովի</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որոշումը</w:t>
      </w:r>
      <w:r w:rsidR="009C5726" w:rsidRPr="00286316">
        <w:rPr>
          <w:rFonts w:ascii="GHEA Grapalat" w:hAnsi="GHEA Grapalat"/>
          <w:shd w:val="clear" w:color="auto" w:fill="FFFFFF"/>
          <w:lang w:val="pt-PT"/>
        </w:rPr>
        <w:t xml:space="preserve">: Նման որոշում կարող է կայացվել, եթե </w:t>
      </w:r>
      <w:r w:rsidR="009C5726" w:rsidRPr="00286316">
        <w:rPr>
          <w:rFonts w:ascii="GHEA Grapalat" w:hAnsi="GHEA Grapalat"/>
          <w:shd w:val="clear" w:color="auto" w:fill="FFFFFF"/>
          <w:lang w:val="ru-RU"/>
        </w:rPr>
        <w:t>սույն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հոդվածի</w:t>
      </w:r>
      <w:r w:rsidR="009C5726" w:rsidRPr="00286316">
        <w:rPr>
          <w:rFonts w:ascii="GHEA Grapalat" w:hAnsi="GHEA Grapalat"/>
          <w:shd w:val="clear" w:color="auto" w:fill="FFFFFF"/>
          <w:lang w:val="pt-PT"/>
        </w:rPr>
        <w:t xml:space="preserve"> 1-</w:t>
      </w:r>
      <w:r w:rsidR="009C5726" w:rsidRPr="00286316">
        <w:rPr>
          <w:rFonts w:ascii="GHEA Grapalat" w:hAnsi="GHEA Grapalat"/>
          <w:shd w:val="clear" w:color="auto" w:fill="FFFFFF"/>
          <w:lang w:val="ru-RU"/>
        </w:rPr>
        <w:t>ին</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մասով</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սահմանված</w:t>
      </w:r>
      <w:r w:rsidR="009C5726"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ru-RU"/>
        </w:rPr>
        <w:t>պահանջով</w:t>
      </w:r>
      <w:r w:rsidR="009C5726" w:rsidRPr="00286316">
        <w:rPr>
          <w:rFonts w:ascii="GHEA Grapalat" w:hAnsi="GHEA Grapalat"/>
          <w:shd w:val="clear" w:color="auto" w:fill="FFFFFF"/>
          <w:lang w:val="pt-PT"/>
        </w:rPr>
        <w:t xml:space="preserve"> դատարան դիմելու </w:t>
      </w:r>
      <w:r w:rsidR="001B7492" w:rsidRPr="00286316">
        <w:rPr>
          <w:rFonts w:ascii="GHEA Grapalat" w:hAnsi="GHEA Grapalat"/>
          <w:shd w:val="clear" w:color="auto" w:fill="FFFFFF"/>
          <w:lang w:val="hy-AM"/>
        </w:rPr>
        <w:t>արդյունքում</w:t>
      </w:r>
      <w:r w:rsidR="009C5726" w:rsidRPr="00286316">
        <w:rPr>
          <w:rFonts w:ascii="GHEA Grapalat" w:hAnsi="GHEA Grapalat"/>
          <w:shd w:val="clear" w:color="auto" w:fill="FFFFFF"/>
          <w:lang w:val="pt-PT"/>
        </w:rPr>
        <w:t xml:space="preserve"> կառավարչի կողմից կատարվ</w:t>
      </w:r>
      <w:r w:rsidR="00C872C7" w:rsidRPr="00286316">
        <w:rPr>
          <w:rFonts w:ascii="GHEA Grapalat" w:hAnsi="GHEA Grapalat"/>
          <w:shd w:val="clear" w:color="auto" w:fill="FFFFFF"/>
          <w:lang w:val="pt-PT"/>
        </w:rPr>
        <w:t>ելիք</w:t>
      </w:r>
      <w:r w:rsidR="009C5726" w:rsidRPr="00286316">
        <w:rPr>
          <w:rFonts w:ascii="GHEA Grapalat" w:hAnsi="GHEA Grapalat"/>
          <w:shd w:val="clear" w:color="auto" w:fill="FFFFFF"/>
          <w:lang w:val="pt-PT"/>
        </w:rPr>
        <w:t xml:space="preserve"> ծախսերը </w:t>
      </w:r>
      <w:r w:rsidR="00D15F31" w:rsidRPr="00286316">
        <w:rPr>
          <w:rFonts w:ascii="GHEA Grapalat" w:hAnsi="GHEA Grapalat"/>
          <w:shd w:val="clear" w:color="auto" w:fill="FFFFFF"/>
          <w:lang w:val="pt-PT"/>
        </w:rPr>
        <w:t xml:space="preserve">ողջամտորեն </w:t>
      </w:r>
      <w:r w:rsidR="00C872C7" w:rsidRPr="00286316">
        <w:rPr>
          <w:rFonts w:ascii="GHEA Grapalat" w:hAnsi="GHEA Grapalat"/>
          <w:shd w:val="clear" w:color="auto" w:fill="FFFFFF"/>
          <w:lang w:val="pt-PT"/>
        </w:rPr>
        <w:t xml:space="preserve">կարող են գերազանցել հետ ստացվող փոխանցման արժեքը </w:t>
      </w:r>
      <w:r w:rsidR="009C5726" w:rsidRPr="00286316">
        <w:rPr>
          <w:rFonts w:ascii="GHEA Grapalat" w:hAnsi="GHEA Grapalat"/>
          <w:shd w:val="clear" w:color="auto" w:fill="FFFFFF"/>
          <w:lang w:val="pt-PT"/>
        </w:rPr>
        <w:t>(</w:t>
      </w:r>
      <w:r w:rsidR="00C872C7" w:rsidRPr="00286316">
        <w:rPr>
          <w:rFonts w:ascii="GHEA Grapalat" w:hAnsi="GHEA Grapalat"/>
          <w:shd w:val="clear" w:color="auto" w:fill="FFFFFF"/>
        </w:rPr>
        <w:t>գինը</w:t>
      </w:r>
      <w:r w:rsidR="009C5726" w:rsidRPr="00286316">
        <w:rPr>
          <w:rFonts w:ascii="GHEA Grapalat" w:hAnsi="GHEA Grapalat"/>
          <w:shd w:val="clear" w:color="auto" w:fill="FFFFFF"/>
          <w:lang w:val="pt-PT"/>
        </w:rPr>
        <w:t>):</w:t>
      </w:r>
      <w:r w:rsidR="005014E4"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p>
    <w:p w:rsidR="00715272" w:rsidRPr="00286316" w:rsidRDefault="002103F2">
      <w:pPr>
        <w:tabs>
          <w:tab w:val="left" w:pos="720"/>
        </w:tabs>
        <w:spacing w:after="0" w:line="360" w:lineRule="auto"/>
        <w:jc w:val="both"/>
        <w:rPr>
          <w:rFonts w:ascii="GHEA Grapalat" w:eastAsia="GHEA Grapalat" w:hAnsi="GHEA Grapalat" w:cs="GHEA Grapalat"/>
          <w:shd w:val="clear" w:color="auto" w:fill="FFFFFF"/>
          <w:lang w:val="pt-PT"/>
        </w:rPr>
      </w:pPr>
      <w:r w:rsidRPr="00286316">
        <w:rPr>
          <w:rFonts w:ascii="GHEA Grapalat" w:eastAsia="GHEA Grapalat" w:hAnsi="GHEA Grapalat" w:cs="GHEA Grapalat"/>
          <w:shd w:val="clear" w:color="auto" w:fill="FFFFFF"/>
          <w:lang w:val="pt-PT"/>
        </w:rPr>
        <w:tab/>
      </w:r>
      <w:r w:rsidR="00980138" w:rsidRPr="00286316">
        <w:rPr>
          <w:rFonts w:ascii="GHEA Grapalat" w:eastAsia="GHEA Grapalat" w:hAnsi="GHEA Grapalat" w:cs="GHEA Grapalat"/>
          <w:shd w:val="clear" w:color="auto" w:fill="FFFFFF"/>
          <w:lang w:val="pt-PT"/>
        </w:rPr>
        <w:t>4</w:t>
      </w:r>
      <w:r w:rsidR="00493312" w:rsidRPr="00286316">
        <w:rPr>
          <w:rFonts w:ascii="GHEA Grapalat" w:eastAsia="GHEA Grapalat" w:hAnsi="GHEA Grapalat" w:cs="GHEA Grapalat"/>
          <w:shd w:val="clear" w:color="auto" w:fill="FFFFFF"/>
          <w:lang w:val="pt-PT"/>
        </w:rPr>
        <w:t xml:space="preserve">) </w:t>
      </w:r>
      <w:r w:rsidR="00493312" w:rsidRPr="00286316">
        <w:rPr>
          <w:rFonts w:ascii="GHEA Grapalat" w:hAnsi="GHEA Grapalat"/>
          <w:shd w:val="clear" w:color="auto" w:fill="FFFFFF"/>
        </w:rPr>
        <w:t>լրացնել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հետևյալ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բովանդակությամբ</w:t>
      </w:r>
      <w:r w:rsidR="00493312" w:rsidRPr="00286316">
        <w:rPr>
          <w:rFonts w:ascii="GHEA Grapalat" w:hAnsi="GHEA Grapalat"/>
          <w:shd w:val="clear" w:color="auto" w:fill="FFFFFF"/>
          <w:lang w:val="pt-PT"/>
        </w:rPr>
        <w:t xml:space="preserve"> 4-</w:t>
      </w:r>
      <w:r w:rsidR="00493312" w:rsidRPr="00286316">
        <w:rPr>
          <w:rFonts w:ascii="GHEA Grapalat" w:hAnsi="GHEA Grapalat"/>
          <w:shd w:val="clear" w:color="auto" w:fill="FFFFFF"/>
        </w:rPr>
        <w:t>րդ</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մաս</w:t>
      </w:r>
      <w:r w:rsidR="00493312" w:rsidRPr="00286316">
        <w:rPr>
          <w:rFonts w:ascii="GHEA Grapalat" w:hAnsi="GHEA Grapalat"/>
          <w:shd w:val="clear" w:color="auto" w:fill="FFFFFF"/>
          <w:lang w:val="pt-PT"/>
        </w:rPr>
        <w:t>.</w:t>
      </w:r>
    </w:p>
    <w:p w:rsidR="00715272" w:rsidRPr="00286316" w:rsidRDefault="00493312">
      <w:pPr>
        <w:tabs>
          <w:tab w:val="left" w:pos="720"/>
        </w:tabs>
        <w:spacing w:after="0" w:line="360" w:lineRule="auto"/>
        <w:jc w:val="both"/>
        <w:rPr>
          <w:rFonts w:ascii="GHEA Grapalat" w:eastAsia="GHEA Grapalat" w:hAnsi="GHEA Grapalat" w:cs="GHEA Grapalat"/>
          <w:lang w:val="pt-PT"/>
        </w:rPr>
      </w:pPr>
      <w:r w:rsidRPr="00286316">
        <w:rPr>
          <w:rFonts w:ascii="GHEA Grapalat" w:eastAsia="GHEA Grapalat" w:hAnsi="GHEA Grapalat" w:cs="GHEA Grapalat"/>
          <w:lang w:val="pt-PT"/>
        </w:rPr>
        <w:tab/>
        <w:t>«</w:t>
      </w:r>
      <w:r w:rsidRPr="00286316">
        <w:rPr>
          <w:rFonts w:ascii="GHEA Grapalat" w:hAnsi="GHEA Grapalat"/>
          <w:lang w:val="pt-PT"/>
        </w:rPr>
        <w:t xml:space="preserve">4. </w:t>
      </w:r>
      <w:r w:rsidRPr="00286316">
        <w:rPr>
          <w:rFonts w:ascii="GHEA Grapalat" w:hAnsi="GHEA Grapalat"/>
        </w:rPr>
        <w:t>Պարտապանի</w:t>
      </w:r>
      <w:r w:rsidRPr="00286316">
        <w:rPr>
          <w:rFonts w:ascii="GHEA Grapalat" w:hAnsi="GHEA Grapalat"/>
          <w:lang w:val="pt-PT"/>
        </w:rPr>
        <w:t xml:space="preserve"> </w:t>
      </w:r>
      <w:r w:rsidRPr="00286316">
        <w:rPr>
          <w:rFonts w:ascii="GHEA Grapalat" w:hAnsi="GHEA Grapalat"/>
        </w:rPr>
        <w:t>պարտավորությունների</w:t>
      </w:r>
      <w:r w:rsidRPr="00286316">
        <w:rPr>
          <w:rFonts w:ascii="GHEA Grapalat" w:hAnsi="GHEA Grapalat"/>
          <w:lang w:val="pt-PT"/>
        </w:rPr>
        <w:t xml:space="preserve"> </w:t>
      </w:r>
      <w:r w:rsidRPr="00286316">
        <w:rPr>
          <w:rFonts w:ascii="GHEA Grapalat" w:hAnsi="GHEA Grapalat"/>
        </w:rPr>
        <w:t>մարմանն</w:t>
      </w:r>
      <w:r w:rsidRPr="00286316">
        <w:rPr>
          <w:rFonts w:ascii="GHEA Grapalat" w:hAnsi="GHEA Grapalat"/>
          <w:lang w:val="pt-PT"/>
        </w:rPr>
        <w:t xml:space="preserve"> </w:t>
      </w:r>
      <w:r w:rsidRPr="00286316">
        <w:rPr>
          <w:rFonts w:ascii="GHEA Grapalat" w:hAnsi="GHEA Grapalat"/>
        </w:rPr>
        <w:t>ուղղված</w:t>
      </w:r>
      <w:r w:rsidRPr="00286316">
        <w:rPr>
          <w:rFonts w:ascii="GHEA Grapalat" w:hAnsi="GHEA Grapalat"/>
          <w:lang w:val="pt-PT"/>
        </w:rPr>
        <w:t xml:space="preserve"> </w:t>
      </w:r>
      <w:r w:rsidRPr="00286316">
        <w:rPr>
          <w:rFonts w:ascii="GHEA Grapalat" w:hAnsi="GHEA Grapalat"/>
        </w:rPr>
        <w:t>վճարումները</w:t>
      </w:r>
      <w:r w:rsidRPr="00286316">
        <w:rPr>
          <w:rFonts w:ascii="GHEA Grapalat" w:hAnsi="GHEA Grapalat"/>
          <w:lang w:val="pt-PT"/>
        </w:rPr>
        <w:t xml:space="preserve"> </w:t>
      </w:r>
      <w:r w:rsidRPr="00286316">
        <w:rPr>
          <w:rFonts w:ascii="GHEA Grapalat" w:hAnsi="GHEA Grapalat"/>
        </w:rPr>
        <w:t>կարող</w:t>
      </w:r>
      <w:r w:rsidRPr="00286316">
        <w:rPr>
          <w:rFonts w:ascii="GHEA Grapalat" w:hAnsi="GHEA Grapalat"/>
          <w:lang w:val="pt-PT"/>
        </w:rPr>
        <w:t xml:space="preserve"> </w:t>
      </w:r>
      <w:r w:rsidRPr="00286316">
        <w:rPr>
          <w:rFonts w:ascii="GHEA Grapalat" w:hAnsi="GHEA Grapalat"/>
        </w:rPr>
        <w:t>են</w:t>
      </w:r>
      <w:r w:rsidRPr="00286316">
        <w:rPr>
          <w:rFonts w:ascii="GHEA Grapalat" w:hAnsi="GHEA Grapalat"/>
          <w:lang w:val="pt-PT"/>
        </w:rPr>
        <w:t xml:space="preserve"> </w:t>
      </w:r>
      <w:r w:rsidRPr="00286316">
        <w:rPr>
          <w:rFonts w:ascii="GHEA Grapalat" w:hAnsi="GHEA Grapalat"/>
        </w:rPr>
        <w:t>կատարել</w:t>
      </w:r>
      <w:r w:rsidRPr="00286316">
        <w:rPr>
          <w:rFonts w:ascii="GHEA Grapalat" w:hAnsi="GHEA Grapalat"/>
          <w:lang w:val="pt-PT"/>
        </w:rPr>
        <w:t xml:space="preserve"> </w:t>
      </w:r>
      <w:r w:rsidRPr="00286316">
        <w:rPr>
          <w:rFonts w:ascii="GHEA Grapalat" w:hAnsi="GHEA Grapalat"/>
        </w:rPr>
        <w:t>նաև</w:t>
      </w:r>
      <w:r w:rsidRPr="00286316">
        <w:rPr>
          <w:rFonts w:ascii="GHEA Grapalat" w:hAnsi="GHEA Grapalat"/>
          <w:lang w:val="pt-PT"/>
        </w:rPr>
        <w:t xml:space="preserve"> </w:t>
      </w:r>
      <w:r w:rsidRPr="00286316">
        <w:rPr>
          <w:rFonts w:ascii="GHEA Grapalat" w:hAnsi="GHEA Grapalat"/>
        </w:rPr>
        <w:t>երրորդ</w:t>
      </w:r>
      <w:r w:rsidRPr="00286316">
        <w:rPr>
          <w:rFonts w:ascii="GHEA Grapalat" w:hAnsi="GHEA Grapalat"/>
          <w:lang w:val="pt-PT"/>
        </w:rPr>
        <w:t xml:space="preserve"> </w:t>
      </w:r>
      <w:r w:rsidRPr="00286316">
        <w:rPr>
          <w:rFonts w:ascii="GHEA Grapalat" w:hAnsi="GHEA Grapalat"/>
        </w:rPr>
        <w:t>անձինք</w:t>
      </w:r>
      <w:r w:rsidR="00980138" w:rsidRPr="00286316">
        <w:rPr>
          <w:rFonts w:ascii="GHEA Grapalat" w:hAnsi="GHEA Grapalat"/>
          <w:lang w:val="pt-PT"/>
        </w:rPr>
        <w:t xml:space="preserve">, </w:t>
      </w:r>
      <w:r w:rsidR="00980138" w:rsidRPr="00286316">
        <w:rPr>
          <w:rFonts w:ascii="GHEA Grapalat" w:hAnsi="GHEA Grapalat"/>
          <w:lang w:val="ru-RU"/>
        </w:rPr>
        <w:t>բացառությամբ</w:t>
      </w:r>
      <w:r w:rsidR="00980138" w:rsidRPr="00286316">
        <w:rPr>
          <w:rFonts w:ascii="GHEA Grapalat" w:hAnsi="GHEA Grapalat"/>
          <w:lang w:val="pt-PT"/>
        </w:rPr>
        <w:t xml:space="preserve"> </w:t>
      </w:r>
      <w:r w:rsidR="00980138" w:rsidRPr="00286316">
        <w:rPr>
          <w:rFonts w:ascii="GHEA Grapalat" w:hAnsi="GHEA Grapalat"/>
          <w:lang w:val="ru-RU"/>
        </w:rPr>
        <w:t>պարտապանի</w:t>
      </w:r>
      <w:r w:rsidR="00980138" w:rsidRPr="00286316">
        <w:rPr>
          <w:rFonts w:ascii="GHEA Grapalat" w:hAnsi="GHEA Grapalat"/>
          <w:lang w:val="pt-PT"/>
        </w:rPr>
        <w:t xml:space="preserve"> </w:t>
      </w:r>
      <w:r w:rsidR="00980138" w:rsidRPr="00286316">
        <w:rPr>
          <w:rFonts w:ascii="GHEA Grapalat" w:hAnsi="GHEA Grapalat"/>
          <w:lang w:val="ru-RU"/>
        </w:rPr>
        <w:t>պարտապանների</w:t>
      </w:r>
      <w:r w:rsidRPr="00286316">
        <w:rPr>
          <w:rFonts w:ascii="GHEA Grapalat" w:hAnsi="GHEA Grapalat"/>
          <w:lang w:val="pt-PT"/>
        </w:rPr>
        <w:t xml:space="preserve">: </w:t>
      </w:r>
      <w:r w:rsidRPr="00286316">
        <w:rPr>
          <w:rFonts w:ascii="GHEA Grapalat" w:hAnsi="GHEA Grapalat"/>
        </w:rPr>
        <w:t>Երրորդ</w:t>
      </w:r>
      <w:r w:rsidRPr="00286316">
        <w:rPr>
          <w:rFonts w:ascii="GHEA Grapalat" w:hAnsi="GHEA Grapalat"/>
          <w:lang w:val="pt-PT"/>
        </w:rPr>
        <w:t xml:space="preserve"> </w:t>
      </w:r>
      <w:r w:rsidRPr="00286316">
        <w:rPr>
          <w:rFonts w:ascii="GHEA Grapalat" w:hAnsi="GHEA Grapalat"/>
        </w:rPr>
        <w:t>անձանց</w:t>
      </w:r>
      <w:r w:rsidRPr="00286316">
        <w:rPr>
          <w:rFonts w:ascii="GHEA Grapalat" w:hAnsi="GHEA Grapalat"/>
          <w:lang w:val="pt-PT"/>
        </w:rPr>
        <w:t xml:space="preserve"> </w:t>
      </w:r>
      <w:r w:rsidRPr="00286316">
        <w:rPr>
          <w:rFonts w:ascii="GHEA Grapalat" w:hAnsi="GHEA Grapalat"/>
        </w:rPr>
        <w:t>կողմից</w:t>
      </w:r>
      <w:r w:rsidRPr="00286316">
        <w:rPr>
          <w:rFonts w:ascii="GHEA Grapalat" w:hAnsi="GHEA Grapalat"/>
          <w:lang w:val="pt-PT"/>
        </w:rPr>
        <w:t xml:space="preserve"> </w:t>
      </w:r>
      <w:r w:rsidRPr="00286316">
        <w:rPr>
          <w:rFonts w:ascii="GHEA Grapalat" w:hAnsi="GHEA Grapalat"/>
        </w:rPr>
        <w:t>կատարված</w:t>
      </w:r>
      <w:r w:rsidRPr="00286316">
        <w:rPr>
          <w:rFonts w:ascii="GHEA Grapalat" w:hAnsi="GHEA Grapalat"/>
          <w:lang w:val="pt-PT"/>
        </w:rPr>
        <w:t xml:space="preserve"> </w:t>
      </w:r>
      <w:r w:rsidR="00825FC3" w:rsidRPr="00286316">
        <w:rPr>
          <w:rFonts w:ascii="GHEA Grapalat" w:hAnsi="GHEA Grapalat"/>
          <w:lang w:val="ru-RU"/>
        </w:rPr>
        <w:t>վճարումներից</w:t>
      </w:r>
      <w:r w:rsidR="00825FC3" w:rsidRPr="00286316">
        <w:rPr>
          <w:rFonts w:ascii="GHEA Grapalat" w:hAnsi="GHEA Grapalat"/>
          <w:lang w:val="pt-PT"/>
        </w:rPr>
        <w:t xml:space="preserve"> </w:t>
      </w:r>
      <w:r w:rsidR="00825FC3" w:rsidRPr="00286316">
        <w:rPr>
          <w:rFonts w:ascii="GHEA Grapalat" w:hAnsi="GHEA Grapalat"/>
        </w:rPr>
        <w:t>կառավար</w:t>
      </w:r>
      <w:r w:rsidR="00980138" w:rsidRPr="00286316">
        <w:rPr>
          <w:rFonts w:ascii="GHEA Grapalat" w:hAnsi="GHEA Grapalat"/>
          <w:lang w:val="ru-RU"/>
        </w:rPr>
        <w:t>ի</w:t>
      </w:r>
      <w:r w:rsidR="00825FC3" w:rsidRPr="00286316">
        <w:rPr>
          <w:rFonts w:ascii="GHEA Grapalat" w:hAnsi="GHEA Grapalat"/>
        </w:rPr>
        <w:t>չ</w:t>
      </w:r>
      <w:r w:rsidR="00980138" w:rsidRPr="00286316">
        <w:rPr>
          <w:rFonts w:ascii="GHEA Grapalat" w:hAnsi="GHEA Grapalat"/>
          <w:lang w:val="ru-RU"/>
        </w:rPr>
        <w:t>ը</w:t>
      </w:r>
      <w:r w:rsidR="00825FC3" w:rsidRPr="00286316">
        <w:rPr>
          <w:rFonts w:ascii="GHEA Grapalat" w:hAnsi="GHEA Grapalat"/>
          <w:lang w:val="pt-PT"/>
        </w:rPr>
        <w:t xml:space="preserve"> </w:t>
      </w:r>
      <w:r w:rsidR="00825FC3" w:rsidRPr="00286316">
        <w:rPr>
          <w:rFonts w:ascii="GHEA Grapalat" w:hAnsi="GHEA Grapalat"/>
        </w:rPr>
        <w:t>վարձատր</w:t>
      </w:r>
      <w:r w:rsidR="00980138" w:rsidRPr="00286316">
        <w:rPr>
          <w:rFonts w:ascii="GHEA Grapalat" w:hAnsi="GHEA Grapalat"/>
          <w:lang w:val="ru-RU"/>
        </w:rPr>
        <w:t>վ</w:t>
      </w:r>
      <w:r w:rsidR="00825FC3" w:rsidRPr="00286316">
        <w:rPr>
          <w:rFonts w:ascii="GHEA Grapalat" w:hAnsi="GHEA Grapalat"/>
        </w:rPr>
        <w:t>ու</w:t>
      </w:r>
      <w:r w:rsidR="00980138" w:rsidRPr="00286316">
        <w:rPr>
          <w:rFonts w:ascii="GHEA Grapalat" w:hAnsi="GHEA Grapalat"/>
          <w:lang w:val="ru-RU"/>
        </w:rPr>
        <w:t>մ</w:t>
      </w:r>
      <w:r w:rsidR="00980138" w:rsidRPr="00286316">
        <w:rPr>
          <w:rFonts w:ascii="GHEA Grapalat" w:hAnsi="GHEA Grapalat"/>
          <w:lang w:val="pt-PT"/>
        </w:rPr>
        <w:t xml:space="preserve"> </w:t>
      </w:r>
      <w:r w:rsidR="00980138" w:rsidRPr="00286316">
        <w:rPr>
          <w:rFonts w:ascii="GHEA Grapalat" w:hAnsi="GHEA Grapalat"/>
          <w:lang w:val="ru-RU"/>
        </w:rPr>
        <w:t>է</w:t>
      </w:r>
      <w:r w:rsidR="00825FC3" w:rsidRPr="00286316">
        <w:rPr>
          <w:rFonts w:ascii="GHEA Grapalat" w:hAnsi="GHEA Grapalat"/>
          <w:lang w:val="pt-PT"/>
        </w:rPr>
        <w:t xml:space="preserve"> </w:t>
      </w:r>
      <w:r w:rsidR="00825FC3" w:rsidRPr="00286316">
        <w:rPr>
          <w:rFonts w:ascii="GHEA Grapalat" w:hAnsi="GHEA Grapalat"/>
        </w:rPr>
        <w:t>այդ</w:t>
      </w:r>
      <w:r w:rsidR="00825FC3" w:rsidRPr="00286316">
        <w:rPr>
          <w:rFonts w:ascii="GHEA Grapalat" w:hAnsi="GHEA Grapalat"/>
          <w:lang w:val="pt-PT"/>
        </w:rPr>
        <w:t xml:space="preserve"> </w:t>
      </w:r>
      <w:r w:rsidR="00825FC3" w:rsidRPr="00286316">
        <w:rPr>
          <w:rFonts w:ascii="GHEA Grapalat" w:hAnsi="GHEA Grapalat"/>
        </w:rPr>
        <w:t>գումարների</w:t>
      </w:r>
      <w:r w:rsidR="00825FC3" w:rsidRPr="00286316">
        <w:rPr>
          <w:rFonts w:ascii="GHEA Grapalat" w:hAnsi="GHEA Grapalat"/>
          <w:lang w:val="pt-PT"/>
        </w:rPr>
        <w:t xml:space="preserve"> </w:t>
      </w:r>
      <w:r w:rsidR="001F5204" w:rsidRPr="00286316">
        <w:rPr>
          <w:rFonts w:ascii="GHEA Grapalat" w:hAnsi="GHEA Grapalat"/>
        </w:rPr>
        <w:t>երկու</w:t>
      </w:r>
      <w:r w:rsidR="001F5204" w:rsidRPr="00286316">
        <w:rPr>
          <w:rFonts w:ascii="GHEA Grapalat" w:hAnsi="GHEA Grapalat"/>
          <w:lang w:val="pt-PT"/>
        </w:rPr>
        <w:t xml:space="preserve"> </w:t>
      </w:r>
      <w:r w:rsidR="00825FC3" w:rsidRPr="00286316">
        <w:rPr>
          <w:rFonts w:ascii="GHEA Grapalat" w:hAnsi="GHEA Grapalat"/>
        </w:rPr>
        <w:t>տոկոսի</w:t>
      </w:r>
      <w:r w:rsidR="00825FC3" w:rsidRPr="00286316">
        <w:rPr>
          <w:rFonts w:ascii="GHEA Grapalat" w:hAnsi="GHEA Grapalat"/>
          <w:lang w:val="pt-PT"/>
        </w:rPr>
        <w:t xml:space="preserve">, </w:t>
      </w:r>
      <w:r w:rsidR="00825FC3" w:rsidRPr="00286316">
        <w:rPr>
          <w:rFonts w:ascii="GHEA Grapalat" w:hAnsi="GHEA Grapalat"/>
        </w:rPr>
        <w:t>բայց</w:t>
      </w:r>
      <w:r w:rsidR="00825FC3" w:rsidRPr="00286316">
        <w:rPr>
          <w:rFonts w:ascii="GHEA Grapalat" w:hAnsi="GHEA Grapalat"/>
          <w:lang w:val="pt-PT"/>
        </w:rPr>
        <w:t xml:space="preserve"> </w:t>
      </w:r>
      <w:r w:rsidR="00825FC3" w:rsidRPr="00286316">
        <w:rPr>
          <w:rFonts w:ascii="GHEA Grapalat" w:hAnsi="GHEA Grapalat"/>
        </w:rPr>
        <w:t>ոչ</w:t>
      </w:r>
      <w:r w:rsidR="00825FC3" w:rsidRPr="00286316">
        <w:rPr>
          <w:rFonts w:ascii="GHEA Grapalat" w:hAnsi="GHEA Grapalat"/>
          <w:lang w:val="pt-PT"/>
        </w:rPr>
        <w:t xml:space="preserve"> </w:t>
      </w:r>
      <w:r w:rsidR="00825FC3" w:rsidRPr="00286316">
        <w:rPr>
          <w:rFonts w:ascii="GHEA Grapalat" w:hAnsi="GHEA Grapalat"/>
        </w:rPr>
        <w:t>ավել</w:t>
      </w:r>
      <w:r w:rsidR="00825FC3" w:rsidRPr="00286316">
        <w:rPr>
          <w:rFonts w:ascii="GHEA Grapalat" w:hAnsi="GHEA Grapalat"/>
          <w:lang w:val="pt-PT"/>
        </w:rPr>
        <w:t xml:space="preserve">, </w:t>
      </w:r>
      <w:r w:rsidR="00825FC3" w:rsidRPr="00286316">
        <w:rPr>
          <w:rFonts w:ascii="GHEA Grapalat" w:hAnsi="GHEA Grapalat"/>
        </w:rPr>
        <w:t>քան</w:t>
      </w:r>
      <w:r w:rsidR="00825FC3" w:rsidRPr="00286316">
        <w:rPr>
          <w:rFonts w:ascii="GHEA Grapalat" w:hAnsi="GHEA Grapalat"/>
          <w:lang w:val="pt-PT"/>
        </w:rPr>
        <w:t xml:space="preserve"> </w:t>
      </w:r>
      <w:r w:rsidR="00825FC3" w:rsidRPr="00286316">
        <w:rPr>
          <w:rFonts w:ascii="GHEA Grapalat" w:hAnsi="GHEA Grapalat"/>
        </w:rPr>
        <w:t>նվազագույն</w:t>
      </w:r>
      <w:r w:rsidR="00825FC3" w:rsidRPr="00286316">
        <w:rPr>
          <w:rFonts w:ascii="GHEA Grapalat" w:hAnsi="GHEA Grapalat"/>
          <w:lang w:val="pt-PT"/>
        </w:rPr>
        <w:t xml:space="preserve"> </w:t>
      </w:r>
      <w:r w:rsidR="00825FC3" w:rsidRPr="00286316">
        <w:rPr>
          <w:rFonts w:ascii="GHEA Grapalat" w:hAnsi="GHEA Grapalat"/>
        </w:rPr>
        <w:t>աշխատավարձի</w:t>
      </w:r>
      <w:r w:rsidR="00825FC3" w:rsidRPr="00286316">
        <w:rPr>
          <w:rFonts w:ascii="GHEA Grapalat" w:hAnsi="GHEA Grapalat"/>
          <w:lang w:val="pt-PT"/>
        </w:rPr>
        <w:t xml:space="preserve"> 500</w:t>
      </w:r>
      <w:r w:rsidR="001F5204" w:rsidRPr="00286316">
        <w:rPr>
          <w:rFonts w:ascii="GHEA Grapalat" w:hAnsi="GHEA Grapalat"/>
          <w:lang w:val="pt-PT"/>
        </w:rPr>
        <w:t>0</w:t>
      </w:r>
      <w:r w:rsidR="00825FC3" w:rsidRPr="00286316">
        <w:rPr>
          <w:rFonts w:ascii="GHEA Grapalat" w:hAnsi="GHEA Grapalat"/>
          <w:lang w:val="pt-PT"/>
        </w:rPr>
        <w:t>-</w:t>
      </w:r>
      <w:r w:rsidR="00825FC3" w:rsidRPr="00286316">
        <w:rPr>
          <w:rFonts w:ascii="GHEA Grapalat" w:hAnsi="GHEA Grapalat"/>
        </w:rPr>
        <w:t>պատիկի</w:t>
      </w:r>
      <w:r w:rsidR="00825FC3" w:rsidRPr="00286316">
        <w:rPr>
          <w:rFonts w:ascii="GHEA Grapalat" w:hAnsi="GHEA Grapalat"/>
          <w:lang w:val="pt-PT"/>
        </w:rPr>
        <w:t xml:space="preserve"> </w:t>
      </w:r>
      <w:r w:rsidR="00825FC3" w:rsidRPr="00286316">
        <w:rPr>
          <w:rFonts w:ascii="GHEA Grapalat" w:hAnsi="GHEA Grapalat"/>
        </w:rPr>
        <w:t>չափով</w:t>
      </w:r>
      <w:proofErr w:type="gramStart"/>
      <w:r w:rsidR="00825FC3" w:rsidRPr="00286316">
        <w:rPr>
          <w:rFonts w:ascii="GHEA Grapalat" w:hAnsi="GHEA Grapalat"/>
          <w:lang w:val="pt-PT"/>
        </w:rPr>
        <w:t>:</w:t>
      </w:r>
      <w:r w:rsidRPr="00286316">
        <w:rPr>
          <w:rFonts w:ascii="GHEA Grapalat" w:hAnsi="GHEA Grapalat"/>
          <w:lang w:val="pt-PT"/>
        </w:rPr>
        <w:t>»</w:t>
      </w:r>
      <w:proofErr w:type="gramEnd"/>
      <w:r w:rsidRPr="00286316">
        <w:rPr>
          <w:rFonts w:ascii="GHEA Grapalat" w:hAnsi="GHEA Grapalat"/>
          <w:lang w:val="pt-PT"/>
        </w:rPr>
        <w:t>:</w:t>
      </w:r>
    </w:p>
    <w:p w:rsidR="00715272" w:rsidRPr="00286316" w:rsidRDefault="00715272">
      <w:pPr>
        <w:tabs>
          <w:tab w:val="left" w:pos="720"/>
        </w:tabs>
        <w:spacing w:after="0" w:line="360" w:lineRule="auto"/>
        <w:jc w:val="both"/>
        <w:rPr>
          <w:rFonts w:ascii="GHEA Grapalat" w:eastAsia="GHEA Grapalat" w:hAnsi="GHEA Grapalat" w:cs="GHEA Grapalat"/>
          <w:lang w:val="pt-PT"/>
        </w:rPr>
      </w:pPr>
    </w:p>
    <w:p w:rsidR="00707472" w:rsidRPr="00286316" w:rsidRDefault="002103F2" w:rsidP="005468A0">
      <w:pPr>
        <w:spacing w:after="0" w:line="360" w:lineRule="auto"/>
        <w:ind w:firstLine="706"/>
        <w:jc w:val="both"/>
        <w:rPr>
          <w:rFonts w:ascii="GHEA Grapalat" w:hAnsi="GHEA Grapalat"/>
          <w:bCs/>
          <w:shd w:val="clear" w:color="auto" w:fill="FFFFFF"/>
          <w:lang w:val="pt-PT"/>
        </w:rPr>
      </w:pPr>
      <w:r w:rsidRPr="00286316">
        <w:rPr>
          <w:rFonts w:ascii="GHEA Grapalat" w:hAnsi="GHEA Grapalat"/>
          <w:b/>
          <w:lang w:val="pt-PT"/>
        </w:rPr>
        <w:t xml:space="preserve">Հոդված </w:t>
      </w:r>
      <w:r w:rsidR="006771EA" w:rsidRPr="00286316">
        <w:rPr>
          <w:rFonts w:ascii="GHEA Grapalat" w:hAnsi="GHEA Grapalat"/>
          <w:b/>
          <w:lang w:val="pt-PT"/>
        </w:rPr>
        <w:t>57</w:t>
      </w:r>
      <w:r w:rsidRPr="00286316">
        <w:rPr>
          <w:rFonts w:ascii="GHEA Grapalat" w:hAnsi="GHEA Grapalat"/>
          <w:b/>
          <w:lang w:val="pt-PT"/>
        </w:rPr>
        <w:t xml:space="preserve">. </w:t>
      </w:r>
      <w:r w:rsidR="00857044" w:rsidRPr="00286316">
        <w:rPr>
          <w:rFonts w:ascii="GHEA Grapalat" w:hAnsi="GHEA Grapalat"/>
          <w:shd w:val="clear" w:color="auto" w:fill="FFFFFF"/>
          <w:lang w:val="pt-PT"/>
        </w:rPr>
        <w:t xml:space="preserve"> </w:t>
      </w:r>
      <w:proofErr w:type="gramStart"/>
      <w:r w:rsidR="00857044" w:rsidRPr="00286316">
        <w:rPr>
          <w:rFonts w:ascii="GHEA Grapalat" w:hAnsi="GHEA Grapalat"/>
          <w:shd w:val="clear" w:color="auto" w:fill="FFFFFF"/>
        </w:rPr>
        <w:t>Օրենքը</w:t>
      </w:r>
      <w:r w:rsidR="00857044" w:rsidRPr="00286316">
        <w:rPr>
          <w:rFonts w:ascii="GHEA Grapalat" w:hAnsi="GHEA Grapalat"/>
          <w:shd w:val="clear" w:color="auto" w:fill="FFFFFF"/>
          <w:lang w:val="pt-PT"/>
        </w:rPr>
        <w:t xml:space="preserve"> </w:t>
      </w:r>
      <w:r w:rsidR="00857044" w:rsidRPr="00286316">
        <w:rPr>
          <w:rFonts w:ascii="GHEA Grapalat" w:hAnsi="GHEA Grapalat"/>
          <w:shd w:val="clear" w:color="auto" w:fill="FFFFFF"/>
        </w:rPr>
        <w:t>լրացնել</w:t>
      </w:r>
      <w:r w:rsidR="00857044" w:rsidRPr="00286316">
        <w:rPr>
          <w:rFonts w:ascii="GHEA Grapalat" w:hAnsi="GHEA Grapalat"/>
          <w:shd w:val="clear" w:color="auto" w:fill="FFFFFF"/>
          <w:lang w:val="pt-PT"/>
        </w:rPr>
        <w:t xml:space="preserve"> </w:t>
      </w:r>
      <w:r w:rsidR="00707472" w:rsidRPr="00286316">
        <w:rPr>
          <w:rFonts w:ascii="GHEA Grapalat" w:hAnsi="GHEA Grapalat"/>
          <w:bCs/>
          <w:shd w:val="clear" w:color="auto" w:fill="FFFFFF"/>
        </w:rPr>
        <w:t>հետևյալ</w:t>
      </w:r>
      <w:r w:rsidR="00707472" w:rsidRPr="00286316">
        <w:rPr>
          <w:rFonts w:ascii="GHEA Grapalat" w:hAnsi="GHEA Grapalat"/>
          <w:bCs/>
          <w:shd w:val="clear" w:color="auto" w:fill="FFFFFF"/>
          <w:lang w:val="pt-PT"/>
        </w:rPr>
        <w:t xml:space="preserve"> </w:t>
      </w:r>
      <w:r w:rsidR="00707472" w:rsidRPr="00286316">
        <w:rPr>
          <w:rFonts w:ascii="GHEA Grapalat" w:hAnsi="GHEA Grapalat"/>
          <w:bCs/>
          <w:shd w:val="clear" w:color="auto" w:fill="FFFFFF"/>
        </w:rPr>
        <w:t>բովանդակությամբ</w:t>
      </w:r>
      <w:r w:rsidR="00707472" w:rsidRPr="00286316">
        <w:rPr>
          <w:rFonts w:ascii="GHEA Grapalat" w:hAnsi="GHEA Grapalat"/>
          <w:bCs/>
          <w:shd w:val="clear" w:color="auto" w:fill="FFFFFF"/>
          <w:lang w:val="pt-PT"/>
        </w:rPr>
        <w:t xml:space="preserve"> 54.1-ին հոդված</w:t>
      </w:r>
      <w:r w:rsidR="00857044" w:rsidRPr="00286316">
        <w:rPr>
          <w:rFonts w:ascii="GHEA Grapalat" w:hAnsi="GHEA Grapalat"/>
          <w:bCs/>
          <w:shd w:val="clear" w:color="auto" w:fill="FFFFFF"/>
          <w:lang w:val="pt-PT"/>
        </w:rPr>
        <w:t>ով</w:t>
      </w:r>
      <w:r w:rsidR="00707472" w:rsidRPr="00286316">
        <w:rPr>
          <w:rFonts w:ascii="GHEA Grapalat" w:hAnsi="GHEA Grapalat"/>
          <w:bCs/>
          <w:shd w:val="clear" w:color="auto" w:fill="FFFFFF"/>
          <w:lang w:val="pt-PT"/>
        </w:rPr>
        <w:t>.</w:t>
      </w:r>
      <w:proofErr w:type="gramEnd"/>
    </w:p>
    <w:p w:rsidR="00707472" w:rsidRPr="00286316" w:rsidRDefault="00707472" w:rsidP="005468A0">
      <w:pPr>
        <w:spacing w:after="0" w:line="360" w:lineRule="auto"/>
        <w:ind w:firstLine="706"/>
        <w:jc w:val="both"/>
        <w:rPr>
          <w:rFonts w:ascii="GHEA Grapalat" w:hAnsi="GHEA Grapalat"/>
          <w:b/>
          <w:bCs/>
          <w:shd w:val="clear" w:color="auto" w:fill="FFFFFF"/>
        </w:rPr>
      </w:pPr>
      <w:proofErr w:type="gramStart"/>
      <w:r w:rsidRPr="00286316">
        <w:rPr>
          <w:rFonts w:ascii="GHEA Grapalat" w:hAnsi="GHEA Grapalat"/>
          <w:b/>
          <w:bCs/>
          <w:shd w:val="clear" w:color="auto" w:fill="FFFFFF"/>
        </w:rPr>
        <w:t>«Հոդված</w:t>
      </w:r>
      <w:r w:rsidRPr="00286316">
        <w:rPr>
          <w:rFonts w:ascii="GHEA Grapalat" w:hAnsi="GHEA Grapalat"/>
          <w:shd w:val="clear" w:color="auto" w:fill="FFFFFF"/>
          <w:lang w:val="pt-PT"/>
        </w:rPr>
        <w:t xml:space="preserve"> </w:t>
      </w:r>
      <w:r w:rsidRPr="00286316">
        <w:rPr>
          <w:rFonts w:ascii="GHEA Grapalat" w:hAnsi="GHEA Grapalat"/>
          <w:b/>
          <w:bCs/>
          <w:shd w:val="clear" w:color="auto" w:fill="FFFFFF"/>
          <w:lang w:val="pt-PT"/>
        </w:rPr>
        <w:t>5</w:t>
      </w:r>
      <w:r w:rsidR="002103F2" w:rsidRPr="00286316">
        <w:rPr>
          <w:rFonts w:ascii="GHEA Grapalat" w:hAnsi="GHEA Grapalat"/>
          <w:b/>
          <w:bCs/>
          <w:shd w:val="clear" w:color="auto" w:fill="FFFFFF"/>
          <w:lang w:val="pt-PT"/>
        </w:rPr>
        <w:t>4.1</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r w:rsidRPr="00286316">
        <w:rPr>
          <w:rFonts w:ascii="GHEA Grapalat" w:hAnsi="GHEA Grapalat"/>
          <w:b/>
          <w:bCs/>
          <w:shd w:val="clear" w:color="auto" w:fill="FFFFFF"/>
        </w:rPr>
        <w:t>Պարտապանի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գույքի հայտարարագրումը</w:t>
      </w:r>
    </w:p>
    <w:p w:rsidR="00445FCC" w:rsidRPr="00286316" w:rsidRDefault="00707472" w:rsidP="00707472">
      <w:pPr>
        <w:pStyle w:val="NormalWeb"/>
        <w:numPr>
          <w:ilvl w:val="0"/>
          <w:numId w:val="70"/>
        </w:numPr>
        <w:shd w:val="clear" w:color="auto" w:fill="FFFFFF"/>
        <w:spacing w:before="0" w:after="0" w:line="360" w:lineRule="auto"/>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rPr>
        <w:t>Պարտապանին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սնանկ</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ճանաչելու</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մասին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վճռի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օրինական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ուժի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մեջ</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մտնելու</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պահից</w:t>
      </w:r>
      <w:r w:rsidRPr="00286316">
        <w:rPr>
          <w:rFonts w:ascii="GHEA Grapalat" w:hAnsi="GHEA Grapalat"/>
          <w:sz w:val="22"/>
          <w:szCs w:val="22"/>
          <w:shd w:val="clear" w:color="auto" w:fill="FFFFFF"/>
          <w:lang w:val="pt-PT"/>
        </w:rPr>
        <w:t xml:space="preserve"> </w:t>
      </w:r>
      <w:r w:rsidR="007F6962" w:rsidRPr="00286316">
        <w:rPr>
          <w:rFonts w:ascii="GHEA Grapalat" w:hAnsi="GHEA Grapalat"/>
          <w:sz w:val="22"/>
          <w:szCs w:val="22"/>
          <w:shd w:val="clear" w:color="auto" w:fill="FFFFFF"/>
        </w:rPr>
        <w:t>20</w:t>
      </w:r>
      <w:r w:rsidR="007F6962"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օրվա</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ընթացքում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պարտապանը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պարտավոր</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է</w:t>
      </w:r>
      <w:r w:rsidRPr="00286316">
        <w:rPr>
          <w:rFonts w:ascii="GHEA Grapalat" w:hAnsi="GHEA Grapalat"/>
          <w:sz w:val="22"/>
          <w:szCs w:val="22"/>
          <w:shd w:val="clear" w:color="auto" w:fill="FFFFFF"/>
          <w:lang w:val="pt-PT"/>
        </w:rPr>
        <w:t xml:space="preserve"> </w:t>
      </w:r>
      <w:r w:rsidR="007F6962" w:rsidRPr="00286316">
        <w:rPr>
          <w:rFonts w:ascii="GHEA Grapalat" w:hAnsi="GHEA Grapalat"/>
          <w:sz w:val="22"/>
          <w:szCs w:val="22"/>
          <w:shd w:val="clear" w:color="auto" w:fill="FFFFFF"/>
          <w:lang w:val="hy-AM"/>
        </w:rPr>
        <w:t xml:space="preserve">իրեն սեփականության իրավունքով պատկանող գույքի և գույքային իրավունքների, այդ թվում՝ պահանջի իրավունքի, կազմի, քանակի և գտնվելու վայրի մասին հայտարարագիր ներկայացնել </w:t>
      </w:r>
      <w:r w:rsidRPr="00286316">
        <w:rPr>
          <w:rFonts w:ascii="GHEA Grapalat" w:hAnsi="GHEA Grapalat"/>
          <w:sz w:val="22"/>
          <w:szCs w:val="22"/>
          <w:shd w:val="clear" w:color="auto" w:fill="FFFFFF"/>
        </w:rPr>
        <w:t>կառավարչին</w:t>
      </w:r>
      <w:r w:rsidR="007F6962" w:rsidRPr="00286316">
        <w:rPr>
          <w:rFonts w:ascii="GHEA Grapalat" w:hAnsi="GHEA Grapalat"/>
          <w:sz w:val="22"/>
          <w:szCs w:val="22"/>
          <w:shd w:val="clear" w:color="auto" w:fill="FFFFFF"/>
          <w:lang w:val="pt-PT"/>
        </w:rPr>
        <w:t xml:space="preserve">: </w:t>
      </w:r>
      <w:r w:rsidR="007F6962" w:rsidRPr="00286316">
        <w:rPr>
          <w:rFonts w:ascii="GHEA Grapalat" w:hAnsi="GHEA Grapalat"/>
          <w:sz w:val="22"/>
          <w:szCs w:val="22"/>
          <w:shd w:val="clear" w:color="auto" w:fill="FFFFFF"/>
          <w:lang w:val="hy-AM"/>
        </w:rPr>
        <w:t xml:space="preserve">Պարտապանը պարտավոր է հայտարարագրում տեղեկություններ ներկայացնել նաև </w:t>
      </w:r>
      <w:r w:rsidR="00F00901" w:rsidRPr="00286316">
        <w:rPr>
          <w:rFonts w:ascii="GHEA Grapalat" w:hAnsi="GHEA Grapalat"/>
          <w:sz w:val="22"/>
          <w:szCs w:val="22"/>
          <w:shd w:val="clear" w:color="auto" w:fill="FFFFFF"/>
          <w:lang w:val="pt-PT"/>
        </w:rPr>
        <w:t xml:space="preserve">իր </w:t>
      </w:r>
      <w:r w:rsidR="00F00901" w:rsidRPr="00286316">
        <w:rPr>
          <w:rFonts w:ascii="GHEA Grapalat" w:hAnsi="GHEA Grapalat"/>
          <w:sz w:val="22"/>
          <w:szCs w:val="22"/>
          <w:shd w:val="clear" w:color="auto" w:fill="FFFFFF"/>
        </w:rPr>
        <w:t>դեբիտորական</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պարտավորությունների</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rPr>
        <w:t>դատական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ակտի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ժառանգության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վկայագրի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կամ</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այլ</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իրավահաստատող</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փաստաթղթի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հիման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վրա</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պարտապանի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անունով</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գրանցման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կամ</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հաշվառման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ենթակա</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սակայն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չգրանցված</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չհաշվառված</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գույքի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և</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գույքային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իրավունքների</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ինչպես</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նաև</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սույն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օրենքի</w:t>
      </w:r>
      <w:r w:rsidR="00F00901" w:rsidRPr="00286316">
        <w:rPr>
          <w:rFonts w:ascii="GHEA Grapalat" w:hAnsi="GHEA Grapalat"/>
          <w:sz w:val="22"/>
          <w:szCs w:val="22"/>
          <w:lang w:val="pt-PT"/>
        </w:rPr>
        <w:t xml:space="preserve"> 54-</w:t>
      </w:r>
      <w:r w:rsidR="00F00901" w:rsidRPr="00286316">
        <w:rPr>
          <w:rFonts w:ascii="GHEA Grapalat" w:hAnsi="GHEA Grapalat"/>
          <w:sz w:val="22"/>
          <w:szCs w:val="22"/>
        </w:rPr>
        <w:t>րդ</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հոդվածի</w:t>
      </w:r>
      <w:r w:rsidR="00F00901" w:rsidRPr="00286316">
        <w:rPr>
          <w:rFonts w:ascii="GHEA Grapalat" w:hAnsi="GHEA Grapalat"/>
          <w:sz w:val="22"/>
          <w:szCs w:val="22"/>
          <w:lang w:val="pt-PT"/>
        </w:rPr>
        <w:t xml:space="preserve"> 1-</w:t>
      </w:r>
      <w:r w:rsidR="00F00901" w:rsidRPr="00286316">
        <w:rPr>
          <w:rFonts w:ascii="GHEA Grapalat" w:hAnsi="GHEA Grapalat"/>
          <w:sz w:val="22"/>
          <w:szCs w:val="22"/>
        </w:rPr>
        <w:t>ին</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մասով</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նախատեսված</w:t>
      </w:r>
      <w:r w:rsidR="00F00901" w:rsidRPr="00286316">
        <w:rPr>
          <w:rFonts w:ascii="GHEA Grapalat" w:hAnsi="GHEA Grapalat"/>
          <w:sz w:val="22"/>
          <w:szCs w:val="22"/>
          <w:lang w:val="pt-PT"/>
        </w:rPr>
        <w:t xml:space="preserve"> </w:t>
      </w:r>
      <w:r w:rsidR="00F00901" w:rsidRPr="00286316">
        <w:rPr>
          <w:rFonts w:ascii="GHEA Grapalat" w:hAnsi="GHEA Grapalat"/>
          <w:sz w:val="22"/>
          <w:szCs w:val="22"/>
        </w:rPr>
        <w:t>գործարքների</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մասին</w:t>
      </w:r>
      <w:r w:rsidR="00F00901" w:rsidRPr="00286316">
        <w:rPr>
          <w:rFonts w:ascii="GHEA Grapalat" w:hAnsi="GHEA Grapalat"/>
          <w:sz w:val="22"/>
          <w:szCs w:val="22"/>
          <w:shd w:val="clear" w:color="auto" w:fill="FFFFFF"/>
          <w:lang w:val="pt-PT"/>
        </w:rPr>
        <w:t xml:space="preserve">: </w:t>
      </w:r>
    </w:p>
    <w:p w:rsidR="00707472" w:rsidRPr="00286316" w:rsidRDefault="00707472" w:rsidP="00707472">
      <w:pPr>
        <w:pStyle w:val="NormalWeb"/>
        <w:numPr>
          <w:ilvl w:val="0"/>
          <w:numId w:val="70"/>
        </w:numPr>
        <w:shd w:val="clear" w:color="auto" w:fill="FFFFFF"/>
        <w:spacing w:before="0" w:after="0" w:line="360" w:lineRule="auto"/>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rPr>
        <w:t>Պարտապանի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կողմից</w:t>
      </w:r>
      <w:r w:rsidRPr="00286316">
        <w:rPr>
          <w:rFonts w:ascii="GHEA Grapalat" w:hAnsi="GHEA Grapalat"/>
          <w:sz w:val="22"/>
          <w:szCs w:val="22"/>
          <w:shd w:val="clear" w:color="auto" w:fill="FFFFFF"/>
          <w:lang w:val="pt-PT"/>
        </w:rPr>
        <w:t xml:space="preserve"> </w:t>
      </w:r>
      <w:r w:rsidR="007F6962" w:rsidRPr="00286316">
        <w:rPr>
          <w:rFonts w:ascii="GHEA Grapalat" w:hAnsi="GHEA Grapalat"/>
          <w:sz w:val="22"/>
          <w:szCs w:val="22"/>
          <w:shd w:val="clear" w:color="auto" w:fill="FFFFFF"/>
        </w:rPr>
        <w:t>ներկայացվող՝</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գույքի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և</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գույքային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իրավունքների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կազմի</w:t>
      </w:r>
      <w:r w:rsidR="00A021CA"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քանակի</w:t>
      </w:r>
      <w:r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lang w:val="pt-PT"/>
        </w:rPr>
        <w:t xml:space="preserve">ու գտնվելու վայրի </w:t>
      </w:r>
      <w:r w:rsidRPr="00286316">
        <w:rPr>
          <w:rFonts w:ascii="GHEA Grapalat" w:hAnsi="GHEA Grapalat"/>
          <w:sz w:val="22"/>
          <w:szCs w:val="22"/>
          <w:shd w:val="clear" w:color="auto" w:fill="FFFFFF"/>
        </w:rPr>
        <w:t>մասին</w:t>
      </w:r>
      <w:r w:rsidR="00A021CA"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հայտարարագրում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տվյալներ</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թաքցնելը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կամ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խեղաթյուրելը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կամ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հայտարարագիր</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ներկայացնելուց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չարամտորեն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խուսափելն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առաջացնում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է</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օրենքով</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ru-RU"/>
        </w:rPr>
        <w:t>սահմանված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պատասխանատվություն</w:t>
      </w:r>
      <w:r w:rsidRPr="00286316">
        <w:rPr>
          <w:rFonts w:ascii="GHEA Grapalat" w:hAnsi="GHEA Grapalat"/>
          <w:sz w:val="22"/>
          <w:szCs w:val="22"/>
          <w:shd w:val="clear" w:color="auto" w:fill="FFFFFF"/>
          <w:lang w:val="pt-PT"/>
        </w:rPr>
        <w:t>:</w:t>
      </w:r>
    </w:p>
    <w:p w:rsidR="00707472" w:rsidRPr="00286316" w:rsidRDefault="00707472" w:rsidP="00707472">
      <w:pPr>
        <w:pStyle w:val="NormalWeb"/>
        <w:numPr>
          <w:ilvl w:val="0"/>
          <w:numId w:val="70"/>
        </w:numPr>
        <w:shd w:val="clear" w:color="auto" w:fill="FFFFFF"/>
        <w:spacing w:before="0" w:after="0" w:line="360" w:lineRule="auto"/>
        <w:jc w:val="both"/>
        <w:rPr>
          <w:rFonts w:ascii="GHEA Grapalat" w:eastAsia="GHEA Grapalat" w:hAnsi="GHEA Grapalat" w:cs="GHEA Grapalat"/>
          <w:sz w:val="22"/>
          <w:szCs w:val="22"/>
          <w:lang w:val="pt-PT"/>
        </w:rPr>
      </w:pPr>
      <w:r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Գույքի</w:t>
      </w:r>
      <w:r w:rsidR="00A021CA"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և</w:t>
      </w:r>
      <w:r w:rsidR="00A021CA"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գույքային</w:t>
      </w:r>
      <w:r w:rsidR="00A021CA"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իրավունքների</w:t>
      </w:r>
      <w:r w:rsidR="00A021CA"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կազմի</w:t>
      </w:r>
      <w:r w:rsidR="00A021CA" w:rsidRPr="00286316">
        <w:rPr>
          <w:rFonts w:ascii="GHEA Grapalat" w:hAnsi="GHEA Grapalat"/>
          <w:sz w:val="22"/>
          <w:szCs w:val="22"/>
          <w:shd w:val="clear" w:color="auto" w:fill="FFFFFF"/>
          <w:lang w:val="pt-PT"/>
        </w:rPr>
        <w:t xml:space="preserve">,  </w:t>
      </w:r>
      <w:r w:rsidR="00A021CA" w:rsidRPr="00286316">
        <w:rPr>
          <w:rFonts w:ascii="GHEA Grapalat" w:hAnsi="GHEA Grapalat"/>
          <w:sz w:val="22"/>
          <w:szCs w:val="22"/>
          <w:shd w:val="clear" w:color="auto" w:fill="FFFFFF"/>
        </w:rPr>
        <w:t>քանակի</w:t>
      </w:r>
      <w:r w:rsidR="00A021CA" w:rsidRPr="00286316">
        <w:rPr>
          <w:rFonts w:ascii="GHEA Grapalat" w:hAnsi="GHEA Grapalat"/>
          <w:sz w:val="22"/>
          <w:szCs w:val="22"/>
          <w:shd w:val="clear" w:color="auto" w:fill="FFFFFF"/>
          <w:lang w:val="pt-PT"/>
        </w:rPr>
        <w:t xml:space="preserve"> ու գտնվելու վայրի մասին </w:t>
      </w:r>
      <w:r w:rsidR="00A021CA" w:rsidRPr="00286316">
        <w:rPr>
          <w:rFonts w:ascii="GHEA Grapalat" w:hAnsi="GHEA Grapalat"/>
          <w:sz w:val="22"/>
          <w:szCs w:val="22"/>
          <w:shd w:val="clear" w:color="auto" w:fill="FFFFFF"/>
        </w:rPr>
        <w:t>հ</w:t>
      </w:r>
      <w:r w:rsidRPr="00286316">
        <w:rPr>
          <w:rFonts w:ascii="GHEA Grapalat" w:hAnsi="GHEA Grapalat"/>
          <w:sz w:val="22"/>
          <w:szCs w:val="22"/>
          <w:shd w:val="clear" w:color="auto" w:fill="FFFFFF"/>
        </w:rPr>
        <w:t>այտարարագրի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ձևը</w:t>
      </w:r>
      <w:r w:rsidRPr="00286316">
        <w:rPr>
          <w:rFonts w:ascii="GHEA Grapalat" w:hAnsi="GHEA Grapalat"/>
          <w:sz w:val="22"/>
          <w:szCs w:val="22"/>
          <w:shd w:val="clear" w:color="auto" w:fill="FFFFFF"/>
          <w:lang w:val="pt-PT"/>
        </w:rPr>
        <w:t xml:space="preserve"> </w:t>
      </w:r>
      <w:r w:rsidR="00445FCC" w:rsidRPr="00286316">
        <w:rPr>
          <w:rFonts w:ascii="GHEA Grapalat" w:hAnsi="GHEA Grapalat"/>
          <w:sz w:val="22"/>
          <w:szCs w:val="22"/>
          <w:shd w:val="clear" w:color="auto" w:fill="FFFFFF"/>
          <w:lang w:val="pt-PT"/>
        </w:rPr>
        <w:t xml:space="preserve">և ներկայացման կարգը </w:t>
      </w:r>
      <w:r w:rsidRPr="00286316">
        <w:rPr>
          <w:rFonts w:ascii="GHEA Grapalat" w:hAnsi="GHEA Grapalat"/>
          <w:sz w:val="22"/>
          <w:szCs w:val="22"/>
        </w:rPr>
        <w:t>սահմանվում</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Հայաստանի</w:t>
      </w:r>
      <w:r w:rsidRPr="00286316">
        <w:rPr>
          <w:rFonts w:ascii="GHEA Grapalat" w:hAnsi="GHEA Grapalat"/>
          <w:sz w:val="22"/>
          <w:szCs w:val="22"/>
          <w:lang w:val="pt-PT"/>
        </w:rPr>
        <w:t xml:space="preserve"> </w:t>
      </w:r>
      <w:r w:rsidRPr="00286316">
        <w:rPr>
          <w:rFonts w:ascii="GHEA Grapalat" w:hAnsi="GHEA Grapalat"/>
          <w:sz w:val="22"/>
          <w:szCs w:val="22"/>
        </w:rPr>
        <w:t>Հանրապետության</w:t>
      </w:r>
      <w:r w:rsidRPr="00286316">
        <w:rPr>
          <w:rFonts w:ascii="GHEA Grapalat" w:hAnsi="GHEA Grapalat"/>
          <w:sz w:val="22"/>
          <w:szCs w:val="22"/>
          <w:lang w:val="pt-PT"/>
        </w:rPr>
        <w:t xml:space="preserve"> </w:t>
      </w:r>
      <w:r w:rsidRPr="00286316">
        <w:rPr>
          <w:rFonts w:ascii="GHEA Grapalat" w:hAnsi="GHEA Grapalat"/>
          <w:sz w:val="22"/>
          <w:szCs w:val="22"/>
        </w:rPr>
        <w:t>արդարադատության</w:t>
      </w:r>
      <w:r w:rsidRPr="00286316">
        <w:rPr>
          <w:rFonts w:ascii="GHEA Grapalat" w:hAnsi="GHEA Grapalat"/>
          <w:sz w:val="22"/>
          <w:szCs w:val="22"/>
          <w:lang w:val="pt-PT"/>
        </w:rPr>
        <w:t xml:space="preserve"> </w:t>
      </w:r>
      <w:r w:rsidRPr="00286316">
        <w:rPr>
          <w:rFonts w:ascii="GHEA Grapalat" w:hAnsi="GHEA Grapalat"/>
          <w:sz w:val="22"/>
          <w:szCs w:val="22"/>
        </w:rPr>
        <w:t>նախարարի</w:t>
      </w:r>
      <w:r w:rsidRPr="00286316">
        <w:rPr>
          <w:rFonts w:ascii="GHEA Grapalat" w:hAnsi="GHEA Grapalat"/>
          <w:sz w:val="22"/>
          <w:szCs w:val="22"/>
          <w:lang w:val="pt-PT"/>
        </w:rPr>
        <w:t xml:space="preserve"> </w:t>
      </w:r>
      <w:r w:rsidRPr="00286316">
        <w:rPr>
          <w:rFonts w:ascii="GHEA Grapalat" w:hAnsi="GHEA Grapalat"/>
          <w:sz w:val="22"/>
          <w:szCs w:val="22"/>
          <w:lang w:val="ru-RU"/>
        </w:rPr>
        <w:t>ենթաօրենսդրական</w:t>
      </w:r>
      <w:r w:rsidRPr="00286316">
        <w:rPr>
          <w:rFonts w:ascii="GHEA Grapalat" w:hAnsi="GHEA Grapalat"/>
          <w:sz w:val="22"/>
          <w:szCs w:val="22"/>
          <w:lang w:val="pt-PT"/>
        </w:rPr>
        <w:t xml:space="preserve"> </w:t>
      </w:r>
      <w:r w:rsidRPr="00286316">
        <w:rPr>
          <w:rFonts w:ascii="GHEA Grapalat" w:hAnsi="GHEA Grapalat"/>
          <w:sz w:val="22"/>
          <w:szCs w:val="22"/>
          <w:lang w:val="ru-RU"/>
        </w:rPr>
        <w:t>նորմատիվ</w:t>
      </w:r>
      <w:r w:rsidRPr="00286316">
        <w:rPr>
          <w:rFonts w:ascii="GHEA Grapalat" w:hAnsi="GHEA Grapalat"/>
          <w:sz w:val="22"/>
          <w:szCs w:val="22"/>
          <w:lang w:val="pt-PT"/>
        </w:rPr>
        <w:t xml:space="preserve"> </w:t>
      </w:r>
      <w:r w:rsidRPr="00286316">
        <w:rPr>
          <w:rFonts w:ascii="GHEA Grapalat" w:hAnsi="GHEA Grapalat"/>
          <w:sz w:val="22"/>
          <w:szCs w:val="22"/>
          <w:lang w:val="ru-RU"/>
        </w:rPr>
        <w:t>իրավական</w:t>
      </w:r>
      <w:r w:rsidRPr="00286316">
        <w:rPr>
          <w:rFonts w:ascii="GHEA Grapalat" w:hAnsi="GHEA Grapalat"/>
          <w:sz w:val="22"/>
          <w:szCs w:val="22"/>
          <w:lang w:val="pt-PT"/>
        </w:rPr>
        <w:t xml:space="preserve"> </w:t>
      </w:r>
      <w:r w:rsidRPr="00286316">
        <w:rPr>
          <w:rFonts w:ascii="GHEA Grapalat" w:hAnsi="GHEA Grapalat"/>
          <w:sz w:val="22"/>
          <w:szCs w:val="22"/>
          <w:lang w:val="ru-RU"/>
        </w:rPr>
        <w:t>ակտով</w:t>
      </w:r>
      <w:r w:rsidRPr="00286316">
        <w:rPr>
          <w:rFonts w:ascii="GHEA Grapalat" w:hAnsi="GHEA Grapalat"/>
          <w:sz w:val="22"/>
          <w:szCs w:val="22"/>
          <w:lang w:val="pt-PT"/>
        </w:rPr>
        <w:t>:»</w:t>
      </w:r>
      <w:r w:rsidR="00031E9F" w:rsidRPr="00286316">
        <w:rPr>
          <w:rFonts w:ascii="GHEA Grapalat" w:hAnsi="GHEA Grapalat"/>
          <w:sz w:val="22"/>
          <w:szCs w:val="22"/>
          <w:lang w:val="pt-PT"/>
        </w:rPr>
        <w:t>:</w:t>
      </w:r>
    </w:p>
    <w:p w:rsidR="00707472" w:rsidRPr="00286316" w:rsidRDefault="00707472" w:rsidP="00445FCC">
      <w:pPr>
        <w:spacing w:after="0" w:line="360" w:lineRule="auto"/>
        <w:jc w:val="both"/>
        <w:rPr>
          <w:rFonts w:ascii="GHEA Grapalat" w:hAnsi="GHEA Grapalat"/>
          <w:b/>
          <w:bCs/>
          <w:shd w:val="clear" w:color="auto" w:fill="FFFFFF"/>
          <w:lang w:val="pt-PT"/>
        </w:rPr>
      </w:pPr>
    </w:p>
    <w:p w:rsidR="00715272" w:rsidRPr="00286316" w:rsidRDefault="00493312" w:rsidP="005468A0">
      <w:pPr>
        <w:spacing w:after="0" w:line="360" w:lineRule="auto"/>
        <w:ind w:firstLine="706"/>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58</w:t>
      </w:r>
      <w:r w:rsidRPr="00286316">
        <w:rPr>
          <w:rFonts w:ascii="GHEA Grapalat" w:hAnsi="GHEA Grapalat"/>
          <w:b/>
          <w:bCs/>
          <w:shd w:val="clear" w:color="auto" w:fill="FFFFFF"/>
          <w:lang w:val="pt-PT"/>
        </w:rPr>
        <w:t>.</w:t>
      </w:r>
      <w:proofErr w:type="gramEnd"/>
      <w:r w:rsidRPr="00286316">
        <w:rPr>
          <w:rFonts w:ascii="GHEA Grapalat" w:hAnsi="GHEA Grapalat"/>
          <w:shd w:val="clear" w:color="auto" w:fill="FFFFFF"/>
          <w:lang w:val="pt-PT"/>
        </w:rPr>
        <w:t xml:space="preserve"> </w:t>
      </w:r>
      <w:proofErr w:type="gramStart"/>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56-</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շարադրել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խմբագրությամբ</w:t>
      </w:r>
      <w:r w:rsidRPr="00286316">
        <w:rPr>
          <w:rFonts w:ascii="GHEA Grapalat" w:hAnsi="GHEA Grapalat"/>
          <w:shd w:val="clear" w:color="auto" w:fill="FFFFFF"/>
          <w:lang w:val="pt-PT"/>
        </w:rPr>
        <w:t>.</w:t>
      </w:r>
      <w:proofErr w:type="gramEnd"/>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Pr="00286316">
        <w:rPr>
          <w:rFonts w:ascii="GHEA Grapalat" w:hAnsi="GHEA Grapalat"/>
          <w:b/>
          <w:bCs/>
          <w:shd w:val="clear" w:color="auto" w:fill="FFFFFF"/>
        </w:rPr>
        <w:t>Հոդված</w:t>
      </w:r>
      <w:r w:rsidRPr="00286316">
        <w:rPr>
          <w:rFonts w:ascii="GHEA Grapalat" w:hAnsi="GHEA Grapalat"/>
          <w:shd w:val="clear" w:color="auto" w:fill="FFFFFF"/>
          <w:lang w:val="pt-PT"/>
        </w:rPr>
        <w:t xml:space="preserve"> </w:t>
      </w:r>
      <w:r w:rsidRPr="00286316">
        <w:rPr>
          <w:rFonts w:ascii="GHEA Grapalat" w:hAnsi="GHEA Grapalat"/>
          <w:b/>
          <w:bCs/>
          <w:shd w:val="clear" w:color="auto" w:fill="FFFFFF"/>
          <w:lang w:val="pt-PT"/>
        </w:rPr>
        <w:t>56.</w:t>
      </w:r>
      <w:r w:rsidRPr="00286316">
        <w:rPr>
          <w:rFonts w:ascii="GHEA Grapalat" w:hAnsi="GHEA Grapalat"/>
          <w:shd w:val="clear" w:color="auto" w:fill="FFFFFF"/>
          <w:lang w:val="pt-PT"/>
        </w:rPr>
        <w:t xml:space="preserve"> </w:t>
      </w:r>
      <w:r w:rsidRPr="00286316">
        <w:rPr>
          <w:rFonts w:ascii="GHEA Grapalat" w:hAnsi="GHEA Grapalat"/>
          <w:b/>
          <w:bCs/>
          <w:shd w:val="clear" w:color="auto" w:fill="FFFFFF"/>
        </w:rPr>
        <w:t>Պարտապանի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գույքի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գույքագրումը</w:t>
      </w:r>
    </w:p>
    <w:p w:rsidR="00715272" w:rsidRPr="00286316" w:rsidRDefault="00092D55" w:rsidP="00672A00">
      <w:pPr>
        <w:pStyle w:val="NormalWeb"/>
        <w:numPr>
          <w:ilvl w:val="0"/>
          <w:numId w:val="129"/>
        </w:numPr>
        <w:shd w:val="clear" w:color="auto" w:fill="FFFFFF"/>
        <w:spacing w:before="0" w:after="0" w:line="360" w:lineRule="auto"/>
        <w:jc w:val="both"/>
        <w:rPr>
          <w:rFonts w:ascii="GHEA Grapalat" w:eastAsia="GHEA Grapalat" w:hAnsi="GHEA Grapalat" w:cs="GHEA Grapalat"/>
          <w:sz w:val="22"/>
          <w:szCs w:val="22"/>
          <w:lang w:val="pt-PT"/>
        </w:rPr>
      </w:pPr>
      <w:r w:rsidRPr="00286316">
        <w:rPr>
          <w:rFonts w:ascii="GHEA Grapalat" w:hAnsi="GHEA Grapalat"/>
          <w:sz w:val="22"/>
          <w:szCs w:val="22"/>
          <w:shd w:val="clear" w:color="auto" w:fill="FFFFFF"/>
          <w:lang w:val="pt-PT"/>
        </w:rPr>
        <w:t xml:space="preserve"> </w:t>
      </w:r>
      <w:r w:rsidR="00672A00" w:rsidRPr="00286316">
        <w:rPr>
          <w:rFonts w:ascii="GHEA Grapalat" w:hAnsi="GHEA Grapalat"/>
          <w:sz w:val="22"/>
          <w:szCs w:val="22"/>
        </w:rPr>
        <w:t>Պարտապանին</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սնանկ</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ճանաչելու</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մասին</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վճռի</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օրինական</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ուժի</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մեջ</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մտնելուց</w:t>
      </w:r>
      <w:r w:rsidR="00672A00" w:rsidRPr="00286316">
        <w:rPr>
          <w:rFonts w:ascii="GHEA Grapalat" w:hAnsi="GHEA Grapalat"/>
          <w:sz w:val="22"/>
          <w:szCs w:val="22"/>
          <w:lang w:val="pt-PT"/>
        </w:rPr>
        <w:t xml:space="preserve"> </w:t>
      </w:r>
      <w:r w:rsidR="00672A00" w:rsidRPr="00286316">
        <w:rPr>
          <w:rFonts w:ascii="GHEA Grapalat" w:hAnsi="GHEA Grapalat"/>
          <w:sz w:val="22"/>
          <w:szCs w:val="22"/>
        </w:rPr>
        <w:t>հետո</w:t>
      </w:r>
      <w:r w:rsidR="00672A00" w:rsidRPr="00286316">
        <w:rPr>
          <w:rFonts w:ascii="GHEA Grapalat" w:hAnsi="GHEA Grapalat"/>
          <w:sz w:val="22"/>
          <w:szCs w:val="22"/>
          <w:lang w:val="pt-PT"/>
        </w:rPr>
        <w:t xml:space="preserve">` </w:t>
      </w:r>
      <w:r w:rsidR="00493312" w:rsidRPr="00286316">
        <w:rPr>
          <w:rFonts w:ascii="GHEA Grapalat" w:hAnsi="GHEA Grapalat"/>
          <w:sz w:val="22"/>
          <w:szCs w:val="22"/>
          <w:lang w:val="pt-PT"/>
        </w:rPr>
        <w:t xml:space="preserve">30 </w:t>
      </w:r>
      <w:r w:rsidR="00493312" w:rsidRPr="00286316">
        <w:rPr>
          <w:rFonts w:ascii="GHEA Grapalat" w:hAnsi="GHEA Grapalat"/>
          <w:sz w:val="22"/>
          <w:szCs w:val="22"/>
        </w:rPr>
        <w:t>օրվա</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ընթացքում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կառավարիչն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իրականացնում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է</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պարտապանի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մեծ</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ծավալների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այլ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հարգելի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պատճառների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առկայության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դեպքում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դատարանը</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կարող</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է</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երկարաձգել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ժամկետը</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ողջամիտ</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ժամկետով</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Կառավարչի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պահանջով</w:t>
      </w:r>
      <w:r w:rsidR="00493312" w:rsidRPr="00286316">
        <w:rPr>
          <w:rFonts w:ascii="GHEA Grapalat" w:hAnsi="GHEA Grapalat"/>
          <w:sz w:val="22"/>
          <w:szCs w:val="22"/>
          <w:lang w:val="pt-PT"/>
        </w:rPr>
        <w:t xml:space="preserve"> </w:t>
      </w:r>
      <w:r w:rsidR="004F1EEF" w:rsidRPr="00286316">
        <w:rPr>
          <w:rFonts w:ascii="GHEA Grapalat" w:hAnsi="GHEA Grapalat"/>
          <w:sz w:val="22"/>
          <w:szCs w:val="22"/>
        </w:rPr>
        <w:t>պարտապանը</w:t>
      </w:r>
      <w:r w:rsidR="004F1EEF" w:rsidRPr="00286316">
        <w:rPr>
          <w:rFonts w:ascii="GHEA Grapalat" w:hAnsi="GHEA Grapalat"/>
          <w:sz w:val="22"/>
          <w:szCs w:val="22"/>
          <w:lang w:val="pt-PT"/>
        </w:rPr>
        <w:t xml:space="preserve"> (</w:t>
      </w:r>
      <w:r w:rsidR="00CE37D8" w:rsidRPr="00286316">
        <w:rPr>
          <w:rFonts w:ascii="GHEA Grapalat" w:hAnsi="GHEA Grapalat"/>
          <w:sz w:val="22"/>
          <w:szCs w:val="22"/>
          <w:lang w:val="pt-PT"/>
        </w:rPr>
        <w:t>պարտապանի</w:t>
      </w:r>
      <w:r w:rsidR="004F1EEF" w:rsidRPr="00286316">
        <w:rPr>
          <w:rFonts w:ascii="GHEA Grapalat" w:hAnsi="GHEA Grapalat"/>
          <w:sz w:val="22"/>
          <w:szCs w:val="22"/>
          <w:lang w:val="pt-PT"/>
        </w:rPr>
        <w:t xml:space="preserve"> </w:t>
      </w:r>
      <w:r w:rsidR="004F1EEF" w:rsidRPr="00286316">
        <w:rPr>
          <w:rFonts w:ascii="GHEA Grapalat" w:hAnsi="GHEA Grapalat"/>
          <w:sz w:val="22"/>
          <w:szCs w:val="22"/>
        </w:rPr>
        <w:t>ներկայացուցիչը</w:t>
      </w:r>
      <w:r w:rsidR="004F1EEF" w:rsidRPr="00286316">
        <w:rPr>
          <w:rFonts w:ascii="GHEA Grapalat" w:hAnsi="GHEA Grapalat"/>
          <w:sz w:val="22"/>
          <w:szCs w:val="22"/>
          <w:lang w:val="pt-PT"/>
        </w:rPr>
        <w:t xml:space="preserve">) </w:t>
      </w:r>
      <w:r w:rsidR="00493312" w:rsidRPr="00286316">
        <w:rPr>
          <w:rFonts w:ascii="GHEA Grapalat" w:hAnsi="GHEA Grapalat"/>
          <w:sz w:val="22"/>
          <w:szCs w:val="22"/>
        </w:rPr>
        <w:t>պարտավոր</w:t>
      </w:r>
      <w:r w:rsidR="00493312" w:rsidRPr="00286316">
        <w:rPr>
          <w:rFonts w:ascii="GHEA Grapalat" w:hAnsi="GHEA Grapalat"/>
          <w:sz w:val="22"/>
          <w:szCs w:val="22"/>
          <w:lang w:val="pt-PT"/>
        </w:rPr>
        <w:t xml:space="preserve"> </w:t>
      </w:r>
      <w:r w:rsidR="004F1EEF" w:rsidRPr="00286316">
        <w:rPr>
          <w:rFonts w:ascii="GHEA Grapalat" w:hAnsi="GHEA Grapalat"/>
          <w:sz w:val="22"/>
          <w:szCs w:val="22"/>
        </w:rPr>
        <w:t>է</w:t>
      </w:r>
      <w:r w:rsidR="004F1EEF" w:rsidRPr="00286316">
        <w:rPr>
          <w:rFonts w:ascii="GHEA Grapalat" w:hAnsi="GHEA Grapalat"/>
          <w:sz w:val="22"/>
          <w:szCs w:val="22"/>
          <w:lang w:val="pt-PT"/>
        </w:rPr>
        <w:t xml:space="preserve"> </w:t>
      </w:r>
      <w:r w:rsidR="00493312" w:rsidRPr="00286316">
        <w:rPr>
          <w:rFonts w:ascii="GHEA Grapalat" w:hAnsi="GHEA Grapalat"/>
          <w:sz w:val="22"/>
          <w:szCs w:val="22"/>
        </w:rPr>
        <w:t>ներկա</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լինել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և</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աջակցել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գույքագրմանը</w:t>
      </w:r>
      <w:r w:rsidR="00493312" w:rsidRPr="00286316">
        <w:rPr>
          <w:rFonts w:ascii="GHEA Grapalat" w:hAnsi="GHEA Grapalat"/>
          <w:sz w:val="22"/>
          <w:szCs w:val="22"/>
          <w:lang w:val="pt-PT"/>
        </w:rPr>
        <w:t>:</w:t>
      </w:r>
    </w:p>
    <w:p w:rsidR="00A147F6" w:rsidRPr="00286316" w:rsidRDefault="00A147F6" w:rsidP="00A147F6">
      <w:pPr>
        <w:pStyle w:val="NormalWeb"/>
        <w:numPr>
          <w:ilvl w:val="0"/>
          <w:numId w:val="129"/>
        </w:numPr>
        <w:shd w:val="clear" w:color="auto" w:fill="FFFFFF"/>
        <w:spacing w:before="0" w:after="0" w:line="360" w:lineRule="auto"/>
        <w:jc w:val="both"/>
        <w:rPr>
          <w:rFonts w:ascii="GHEA Grapalat" w:eastAsia="GHEA Grapalat" w:hAnsi="GHEA Grapalat" w:cs="GHEA Grapalat"/>
          <w:sz w:val="22"/>
          <w:szCs w:val="22"/>
          <w:lang w:val="pt-PT"/>
        </w:rPr>
      </w:pP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Գո</w:t>
      </w:r>
      <w:r w:rsidRPr="00286316">
        <w:rPr>
          <w:rFonts w:ascii="GHEA Grapalat" w:hAnsi="GHEA Grapalat"/>
          <w:sz w:val="22"/>
          <w:szCs w:val="22"/>
          <w:shd w:val="clear" w:color="auto" w:fill="FFFFFF"/>
          <w:lang w:val="pt-PT"/>
        </w:rPr>
        <w:t>ւ</w:t>
      </w:r>
      <w:r w:rsidRPr="00286316">
        <w:rPr>
          <w:rFonts w:ascii="GHEA Grapalat" w:hAnsi="GHEA Grapalat"/>
          <w:sz w:val="22"/>
          <w:szCs w:val="22"/>
          <w:shd w:val="clear" w:color="auto" w:fill="FFFFFF"/>
        </w:rPr>
        <w:t>յքագրո</w:t>
      </w:r>
      <w:r w:rsidRPr="00286316">
        <w:rPr>
          <w:rFonts w:ascii="GHEA Grapalat" w:hAnsi="GHEA Grapalat"/>
          <w:sz w:val="22"/>
          <w:szCs w:val="22"/>
          <w:shd w:val="clear" w:color="auto" w:fill="FFFFFF"/>
          <w:lang w:val="pt-PT"/>
        </w:rPr>
        <w:t>ւ</w:t>
      </w:r>
      <w:r w:rsidRPr="00286316">
        <w:rPr>
          <w:rFonts w:ascii="GHEA Grapalat" w:hAnsi="GHEA Grapalat"/>
          <w:sz w:val="22"/>
          <w:szCs w:val="22"/>
          <w:shd w:val="clear" w:color="auto" w:fill="FFFFFF"/>
        </w:rPr>
        <w:t>մը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պետ</w:t>
      </w:r>
      <w:r w:rsidRPr="00286316">
        <w:rPr>
          <w:rFonts w:ascii="GHEA Grapalat" w:hAnsi="GHEA Grapalat"/>
          <w:sz w:val="22"/>
          <w:szCs w:val="22"/>
          <w:shd w:val="clear" w:color="auto" w:fill="FFFFFF"/>
          <w:lang w:val="pt-PT"/>
        </w:rPr>
        <w:t xml:space="preserve">ք </w:t>
      </w:r>
      <w:r w:rsidRPr="00286316">
        <w:rPr>
          <w:rFonts w:ascii="GHEA Grapalat" w:hAnsi="GHEA Grapalat"/>
          <w:sz w:val="22"/>
          <w:szCs w:val="22"/>
          <w:shd w:val="clear" w:color="auto" w:fill="FFFFFF"/>
        </w:rPr>
        <w:t>է</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ընդգրկ</w:t>
      </w:r>
      <w:r w:rsidRPr="00286316">
        <w:rPr>
          <w:rFonts w:ascii="GHEA Grapalat" w:hAnsi="GHEA Grapalat"/>
          <w:sz w:val="22"/>
          <w:szCs w:val="22"/>
          <w:shd w:val="clear" w:color="auto" w:fill="FFFFFF"/>
          <w:lang w:val="pt-PT"/>
        </w:rPr>
        <w:t xml:space="preserve">ի </w:t>
      </w:r>
      <w:r w:rsidRPr="00286316">
        <w:rPr>
          <w:rFonts w:ascii="GHEA Grapalat" w:hAnsi="GHEA Grapalat"/>
          <w:sz w:val="22"/>
          <w:szCs w:val="22"/>
          <w:shd w:val="clear" w:color="auto" w:fill="FFFFFF"/>
        </w:rPr>
        <w:t>պարտապ</w:t>
      </w:r>
      <w:r w:rsidRPr="00286316">
        <w:rPr>
          <w:rFonts w:ascii="GHEA Grapalat" w:hAnsi="GHEA Grapalat"/>
          <w:sz w:val="22"/>
          <w:szCs w:val="22"/>
          <w:shd w:val="clear" w:color="auto" w:fill="FFFFFF"/>
          <w:lang w:val="pt-PT"/>
        </w:rPr>
        <w:t>ա</w:t>
      </w:r>
      <w:r w:rsidRPr="00286316">
        <w:rPr>
          <w:rFonts w:ascii="GHEA Grapalat" w:hAnsi="GHEA Grapalat"/>
          <w:sz w:val="22"/>
          <w:szCs w:val="22"/>
          <w:shd w:val="clear" w:color="auto" w:fill="FFFFFF"/>
        </w:rPr>
        <w:t>նին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w:t>
      </w:r>
      <w:r w:rsidRPr="00286316">
        <w:rPr>
          <w:rFonts w:ascii="GHEA Grapalat" w:hAnsi="GHEA Grapalat"/>
          <w:sz w:val="22"/>
          <w:szCs w:val="22"/>
          <w:shd w:val="clear" w:color="auto" w:fill="FFFFFF"/>
          <w:lang w:val="pt-PT"/>
        </w:rPr>
        <w:t>տ</w:t>
      </w:r>
      <w:r w:rsidRPr="00286316">
        <w:rPr>
          <w:rFonts w:ascii="GHEA Grapalat" w:hAnsi="GHEA Grapalat"/>
          <w:sz w:val="22"/>
          <w:szCs w:val="22"/>
          <w:shd w:val="clear" w:color="auto" w:fill="FFFFFF"/>
        </w:rPr>
        <w:t>կանող</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ամբողջ</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w:t>
      </w:r>
      <w:r w:rsidRPr="00286316">
        <w:rPr>
          <w:rFonts w:ascii="GHEA Grapalat" w:hAnsi="GHEA Grapalat"/>
          <w:sz w:val="22"/>
          <w:szCs w:val="22"/>
          <w:shd w:val="clear" w:color="auto" w:fill="FFFFFF"/>
          <w:lang w:val="pt-PT"/>
        </w:rPr>
        <w:t>ու</w:t>
      </w:r>
      <w:r w:rsidRPr="00286316">
        <w:rPr>
          <w:rFonts w:ascii="GHEA Grapalat" w:hAnsi="GHEA Grapalat"/>
          <w:sz w:val="22"/>
          <w:szCs w:val="22"/>
          <w:shd w:val="clear" w:color="auto" w:fill="FFFFFF"/>
        </w:rPr>
        <w:t>յքը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ն</w:t>
      </w:r>
      <w:r w:rsidRPr="00286316">
        <w:rPr>
          <w:rFonts w:ascii="GHEA Grapalat" w:hAnsi="GHEA Grapalat"/>
          <w:sz w:val="22"/>
          <w:szCs w:val="22"/>
          <w:shd w:val="clear" w:color="auto" w:fill="FFFFFF"/>
          <w:lang w:val="pt-PT"/>
        </w:rPr>
        <w:t>ե</w:t>
      </w:r>
      <w:r w:rsidRPr="00286316">
        <w:rPr>
          <w:rFonts w:ascii="GHEA Grapalat" w:hAnsi="GHEA Grapalat"/>
          <w:sz w:val="22"/>
          <w:szCs w:val="22"/>
          <w:shd w:val="clear" w:color="auto" w:fill="FFFFFF"/>
        </w:rPr>
        <w:t>րառյալ</w:t>
      </w:r>
      <w:r w:rsidRPr="00286316">
        <w:rPr>
          <w:rFonts w:ascii="GHEA Grapalat" w:hAnsi="GHEA Grapalat"/>
          <w:sz w:val="22"/>
          <w:szCs w:val="22"/>
          <w:shd w:val="clear" w:color="auto" w:fill="FFFFFF"/>
          <w:lang w:val="pt-PT"/>
        </w:rPr>
        <w:t>` ե</w:t>
      </w:r>
      <w:r w:rsidRPr="00286316">
        <w:rPr>
          <w:rFonts w:ascii="GHEA Grapalat" w:hAnsi="GHEA Grapalat"/>
          <w:sz w:val="22"/>
          <w:szCs w:val="22"/>
          <w:shd w:val="clear" w:color="auto" w:fill="FFFFFF"/>
        </w:rPr>
        <w:t>րրորդ</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անձանց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w:t>
      </w:r>
      <w:r w:rsidRPr="00286316">
        <w:rPr>
          <w:rFonts w:ascii="GHEA Grapalat" w:hAnsi="GHEA Grapalat"/>
          <w:sz w:val="22"/>
          <w:szCs w:val="22"/>
          <w:shd w:val="clear" w:color="auto" w:fill="FFFFFF"/>
          <w:lang w:val="pt-PT"/>
        </w:rPr>
        <w:t>ա</w:t>
      </w:r>
      <w:r w:rsidRPr="00286316">
        <w:rPr>
          <w:rFonts w:ascii="GHEA Grapalat" w:hAnsi="GHEA Grapalat"/>
          <w:sz w:val="22"/>
          <w:szCs w:val="22"/>
          <w:shd w:val="clear" w:color="auto" w:fill="FFFFFF"/>
        </w:rPr>
        <w:t>մար</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կատարված</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սա</w:t>
      </w:r>
      <w:r w:rsidRPr="00286316">
        <w:rPr>
          <w:rFonts w:ascii="GHEA Grapalat" w:hAnsi="GHEA Grapalat"/>
          <w:sz w:val="22"/>
          <w:szCs w:val="22"/>
          <w:shd w:val="clear" w:color="auto" w:fill="FFFFFF"/>
          <w:lang w:val="pt-PT"/>
        </w:rPr>
        <w:t>կա</w:t>
      </w:r>
      <w:r w:rsidRPr="00286316">
        <w:rPr>
          <w:rFonts w:ascii="GHEA Grapalat" w:hAnsi="GHEA Grapalat"/>
          <w:sz w:val="22"/>
          <w:szCs w:val="22"/>
          <w:shd w:val="clear" w:color="auto" w:fill="FFFFFF"/>
        </w:rPr>
        <w:t>յն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չվճ</w:t>
      </w:r>
      <w:r w:rsidRPr="00286316">
        <w:rPr>
          <w:rFonts w:ascii="GHEA Grapalat" w:hAnsi="GHEA Grapalat"/>
          <w:sz w:val="22"/>
          <w:szCs w:val="22"/>
          <w:shd w:val="clear" w:color="auto" w:fill="FFFFFF"/>
          <w:lang w:val="pt-PT"/>
        </w:rPr>
        <w:t>ա</w:t>
      </w:r>
      <w:r w:rsidRPr="00286316">
        <w:rPr>
          <w:rFonts w:ascii="GHEA Grapalat" w:hAnsi="GHEA Grapalat"/>
          <w:sz w:val="22"/>
          <w:szCs w:val="22"/>
          <w:shd w:val="clear" w:color="auto" w:fill="FFFFFF"/>
        </w:rPr>
        <w:t>րվա</w:t>
      </w:r>
      <w:r w:rsidRPr="00286316">
        <w:rPr>
          <w:rFonts w:ascii="GHEA Grapalat" w:hAnsi="GHEA Grapalat"/>
          <w:sz w:val="22"/>
          <w:szCs w:val="22"/>
          <w:shd w:val="clear" w:color="auto" w:fill="FFFFFF"/>
          <w:lang w:val="pt-PT"/>
        </w:rPr>
        <w:t xml:space="preserve">ծ </w:t>
      </w:r>
      <w:r w:rsidRPr="00286316">
        <w:rPr>
          <w:rFonts w:ascii="GHEA Grapalat" w:hAnsi="GHEA Grapalat"/>
          <w:sz w:val="22"/>
          <w:szCs w:val="22"/>
          <w:shd w:val="clear" w:color="auto" w:fill="FFFFFF"/>
        </w:rPr>
        <w:t>աշխատանք</w:t>
      </w:r>
      <w:r w:rsidRPr="00286316">
        <w:rPr>
          <w:rFonts w:ascii="GHEA Grapalat" w:hAnsi="GHEA Grapalat"/>
          <w:sz w:val="22"/>
          <w:szCs w:val="22"/>
          <w:shd w:val="clear" w:color="auto" w:fill="FFFFFF"/>
          <w:lang w:val="pt-PT"/>
        </w:rPr>
        <w:t>ն</w:t>
      </w:r>
      <w:r w:rsidRPr="00286316">
        <w:rPr>
          <w:rFonts w:ascii="GHEA Grapalat" w:hAnsi="GHEA Grapalat"/>
          <w:sz w:val="22"/>
          <w:szCs w:val="22"/>
          <w:shd w:val="clear" w:color="auto" w:fill="FFFFFF"/>
        </w:rPr>
        <w:t>երը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և</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ծառա</w:t>
      </w:r>
      <w:r w:rsidRPr="00286316">
        <w:rPr>
          <w:rFonts w:ascii="GHEA Grapalat" w:hAnsi="GHEA Grapalat"/>
          <w:sz w:val="22"/>
          <w:szCs w:val="22"/>
          <w:shd w:val="clear" w:color="auto" w:fill="FFFFFF"/>
          <w:lang w:val="pt-PT"/>
        </w:rPr>
        <w:t>յ</w:t>
      </w:r>
      <w:r w:rsidRPr="00286316">
        <w:rPr>
          <w:rFonts w:ascii="GHEA Grapalat" w:hAnsi="GHEA Grapalat"/>
          <w:sz w:val="22"/>
          <w:szCs w:val="22"/>
          <w:shd w:val="clear" w:color="auto" w:fill="FFFFFF"/>
        </w:rPr>
        <w:t>ությո</w:t>
      </w:r>
      <w:r w:rsidRPr="00286316">
        <w:rPr>
          <w:rFonts w:ascii="GHEA Grapalat" w:hAnsi="GHEA Grapalat"/>
          <w:sz w:val="22"/>
          <w:szCs w:val="22"/>
          <w:shd w:val="clear" w:color="auto" w:fill="FFFFFF"/>
          <w:lang w:val="pt-PT"/>
        </w:rPr>
        <w:t>ւ</w:t>
      </w:r>
      <w:r w:rsidRPr="00286316">
        <w:rPr>
          <w:rFonts w:ascii="GHEA Grapalat" w:hAnsi="GHEA Grapalat"/>
          <w:sz w:val="22"/>
          <w:szCs w:val="22"/>
          <w:shd w:val="clear" w:color="auto" w:fill="FFFFFF"/>
        </w:rPr>
        <w:t>նները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ինչպե</w:t>
      </w:r>
      <w:r w:rsidRPr="00286316">
        <w:rPr>
          <w:rFonts w:ascii="GHEA Grapalat" w:hAnsi="GHEA Grapalat"/>
          <w:sz w:val="22"/>
          <w:szCs w:val="22"/>
          <w:shd w:val="clear" w:color="auto" w:fill="FFFFFF"/>
          <w:lang w:val="pt-PT"/>
        </w:rPr>
        <w:t xml:space="preserve">ս </w:t>
      </w:r>
      <w:r w:rsidRPr="00286316">
        <w:rPr>
          <w:rFonts w:ascii="GHEA Grapalat" w:hAnsi="GHEA Grapalat"/>
          <w:sz w:val="22"/>
          <w:szCs w:val="22"/>
          <w:shd w:val="clear" w:color="auto" w:fill="FFFFFF"/>
        </w:rPr>
        <w:t>նաև</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պարտապ</w:t>
      </w:r>
      <w:r w:rsidRPr="00286316">
        <w:rPr>
          <w:rFonts w:ascii="GHEA Grapalat" w:hAnsi="GHEA Grapalat"/>
          <w:sz w:val="22"/>
          <w:szCs w:val="22"/>
          <w:shd w:val="clear" w:color="auto" w:fill="FFFFFF"/>
          <w:lang w:val="pt-PT"/>
        </w:rPr>
        <w:t>ա</w:t>
      </w:r>
      <w:r w:rsidRPr="00286316">
        <w:rPr>
          <w:rFonts w:ascii="GHEA Grapalat" w:hAnsi="GHEA Grapalat"/>
          <w:sz w:val="22"/>
          <w:szCs w:val="22"/>
          <w:shd w:val="clear" w:color="auto" w:fill="FFFFFF"/>
        </w:rPr>
        <w:t>նի</w:t>
      </w:r>
      <w:r w:rsidRPr="00286316">
        <w:rPr>
          <w:rFonts w:ascii="GHEA Grapalat" w:hAnsi="GHEA Grapalat"/>
          <w:sz w:val="22"/>
          <w:szCs w:val="22"/>
          <w:shd w:val="clear" w:color="auto" w:fill="FFFFFF"/>
          <w:lang w:val="pt-PT"/>
        </w:rPr>
        <w:t xml:space="preserve"> տ</w:t>
      </w:r>
      <w:r w:rsidRPr="00286316">
        <w:rPr>
          <w:rFonts w:ascii="GHEA Grapalat" w:hAnsi="GHEA Grapalat"/>
          <w:sz w:val="22"/>
          <w:szCs w:val="22"/>
          <w:shd w:val="clear" w:color="auto" w:fill="FFFFFF"/>
        </w:rPr>
        <w:t>իրապե</w:t>
      </w:r>
      <w:r w:rsidRPr="00286316">
        <w:rPr>
          <w:rFonts w:ascii="GHEA Grapalat" w:hAnsi="GHEA Grapalat"/>
          <w:sz w:val="22"/>
          <w:szCs w:val="22"/>
          <w:shd w:val="clear" w:color="auto" w:fill="FFFFFF"/>
          <w:lang w:val="pt-PT"/>
        </w:rPr>
        <w:t>տ</w:t>
      </w:r>
      <w:r w:rsidRPr="00286316">
        <w:rPr>
          <w:rFonts w:ascii="GHEA Grapalat" w:hAnsi="GHEA Grapalat"/>
          <w:sz w:val="22"/>
          <w:szCs w:val="22"/>
          <w:shd w:val="clear" w:color="auto" w:fill="FFFFFF"/>
        </w:rPr>
        <w:t>ման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ներ</w:t>
      </w:r>
      <w:r w:rsidRPr="00286316">
        <w:rPr>
          <w:rFonts w:ascii="GHEA Grapalat" w:hAnsi="GHEA Grapalat"/>
          <w:sz w:val="22"/>
          <w:szCs w:val="22"/>
          <w:shd w:val="clear" w:color="auto" w:fill="FFFFFF"/>
          <w:lang w:val="pt-PT"/>
        </w:rPr>
        <w:t>ք</w:t>
      </w:r>
      <w:r w:rsidRPr="00286316">
        <w:rPr>
          <w:rFonts w:ascii="GHEA Grapalat" w:hAnsi="GHEA Grapalat"/>
          <w:sz w:val="22"/>
          <w:szCs w:val="22"/>
          <w:shd w:val="clear" w:color="auto" w:fill="FFFFFF"/>
        </w:rPr>
        <w:t>ո</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գտն</w:t>
      </w:r>
      <w:r w:rsidRPr="00286316">
        <w:rPr>
          <w:rFonts w:ascii="GHEA Grapalat" w:hAnsi="GHEA Grapalat"/>
          <w:sz w:val="22"/>
          <w:szCs w:val="22"/>
          <w:shd w:val="clear" w:color="auto" w:fill="FFFFFF"/>
          <w:lang w:val="pt-PT"/>
        </w:rPr>
        <w:t>վ</w:t>
      </w:r>
      <w:r w:rsidRPr="00286316">
        <w:rPr>
          <w:rFonts w:ascii="GHEA Grapalat" w:hAnsi="GHEA Grapalat"/>
          <w:sz w:val="22"/>
          <w:szCs w:val="22"/>
          <w:shd w:val="clear" w:color="auto" w:fill="FFFFFF"/>
        </w:rPr>
        <w:t>ող</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իր</w:t>
      </w:r>
      <w:r w:rsidRPr="00286316">
        <w:rPr>
          <w:rFonts w:ascii="GHEA Grapalat" w:hAnsi="GHEA Grapalat"/>
          <w:sz w:val="22"/>
          <w:szCs w:val="22"/>
          <w:shd w:val="clear" w:color="auto" w:fill="FFFFFF"/>
          <w:lang w:val="pt-PT"/>
        </w:rPr>
        <w:t>ե</w:t>
      </w:r>
      <w:r w:rsidRPr="00286316">
        <w:rPr>
          <w:rFonts w:ascii="GHEA Grapalat" w:hAnsi="GHEA Grapalat"/>
          <w:sz w:val="22"/>
          <w:szCs w:val="22"/>
          <w:shd w:val="clear" w:color="auto" w:fill="FFFFFF"/>
        </w:rPr>
        <w:t>րը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Վերջիններ</w:t>
      </w:r>
      <w:r w:rsidRPr="00286316">
        <w:rPr>
          <w:rFonts w:ascii="GHEA Grapalat" w:hAnsi="GHEA Grapalat"/>
          <w:sz w:val="22"/>
          <w:szCs w:val="22"/>
          <w:shd w:val="clear" w:color="auto" w:fill="FFFFFF"/>
          <w:lang w:val="pt-PT"/>
        </w:rPr>
        <w:t xml:space="preserve">ս </w:t>
      </w:r>
      <w:r w:rsidRPr="00286316">
        <w:rPr>
          <w:rFonts w:ascii="GHEA Grapalat" w:hAnsi="GHEA Grapalat"/>
          <w:sz w:val="22"/>
          <w:szCs w:val="22"/>
          <w:shd w:val="clear" w:color="auto" w:fill="FFFFFF"/>
        </w:rPr>
        <w:t>չեն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կարո</w:t>
      </w:r>
      <w:r w:rsidRPr="00286316">
        <w:rPr>
          <w:rFonts w:ascii="GHEA Grapalat" w:hAnsi="GHEA Grapalat"/>
          <w:sz w:val="22"/>
          <w:szCs w:val="22"/>
          <w:shd w:val="clear" w:color="auto" w:fill="FFFFFF"/>
          <w:lang w:val="pt-PT"/>
        </w:rPr>
        <w:t xml:space="preserve">ղ </w:t>
      </w:r>
      <w:r w:rsidRPr="00286316">
        <w:rPr>
          <w:rFonts w:ascii="GHEA Grapalat" w:hAnsi="GHEA Grapalat"/>
          <w:sz w:val="22"/>
          <w:szCs w:val="22"/>
          <w:shd w:val="clear" w:color="auto" w:fill="FFFFFF"/>
        </w:rPr>
        <w:t>օտար</w:t>
      </w:r>
      <w:r w:rsidRPr="00286316">
        <w:rPr>
          <w:rFonts w:ascii="GHEA Grapalat" w:hAnsi="GHEA Grapalat"/>
          <w:sz w:val="22"/>
          <w:szCs w:val="22"/>
          <w:shd w:val="clear" w:color="auto" w:fill="FFFFFF"/>
          <w:lang w:val="pt-PT"/>
        </w:rPr>
        <w:t>վ</w:t>
      </w:r>
      <w:r w:rsidRPr="00286316">
        <w:rPr>
          <w:rFonts w:ascii="GHEA Grapalat" w:hAnsi="GHEA Grapalat"/>
          <w:sz w:val="22"/>
          <w:szCs w:val="22"/>
          <w:shd w:val="clear" w:color="auto" w:fill="FFFFFF"/>
        </w:rPr>
        <w:t>ել</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մինչև</w:t>
      </w:r>
      <w:r w:rsidRPr="00286316">
        <w:rPr>
          <w:rFonts w:ascii="GHEA Grapalat" w:hAnsi="GHEA Grapalat"/>
          <w:sz w:val="22"/>
          <w:szCs w:val="22"/>
          <w:shd w:val="clear" w:color="auto" w:fill="FFFFFF"/>
          <w:lang w:val="pt-PT"/>
        </w:rPr>
        <w:t xml:space="preserve"> դ</w:t>
      </w:r>
      <w:r w:rsidRPr="00286316">
        <w:rPr>
          <w:rFonts w:ascii="GHEA Grapalat" w:hAnsi="GHEA Grapalat"/>
          <w:sz w:val="22"/>
          <w:szCs w:val="22"/>
          <w:shd w:val="clear" w:color="auto" w:fill="FFFFFF"/>
        </w:rPr>
        <w:t>րանց</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սեփակա</w:t>
      </w:r>
      <w:r w:rsidRPr="00286316">
        <w:rPr>
          <w:rFonts w:ascii="GHEA Grapalat" w:hAnsi="GHEA Grapalat"/>
          <w:sz w:val="22"/>
          <w:szCs w:val="22"/>
          <w:shd w:val="clear" w:color="auto" w:fill="FFFFFF"/>
          <w:lang w:val="pt-PT"/>
        </w:rPr>
        <w:t>ն</w:t>
      </w:r>
      <w:r w:rsidRPr="00286316">
        <w:rPr>
          <w:rFonts w:ascii="GHEA Grapalat" w:hAnsi="GHEA Grapalat"/>
          <w:sz w:val="22"/>
          <w:szCs w:val="22"/>
          <w:shd w:val="clear" w:color="auto" w:fill="FFFFFF"/>
        </w:rPr>
        <w:t>ության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իրավու</w:t>
      </w:r>
      <w:r w:rsidRPr="00286316">
        <w:rPr>
          <w:rFonts w:ascii="GHEA Grapalat" w:hAnsi="GHEA Grapalat"/>
          <w:sz w:val="22"/>
          <w:szCs w:val="22"/>
          <w:shd w:val="clear" w:color="auto" w:fill="FFFFFF"/>
          <w:lang w:val="pt-PT"/>
        </w:rPr>
        <w:t>ն</w:t>
      </w:r>
      <w:r w:rsidRPr="00286316">
        <w:rPr>
          <w:rFonts w:ascii="GHEA Grapalat" w:hAnsi="GHEA Grapalat"/>
          <w:sz w:val="22"/>
          <w:szCs w:val="22"/>
          <w:shd w:val="clear" w:color="auto" w:fill="FFFFFF"/>
        </w:rPr>
        <w:t>քի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հար</w:t>
      </w:r>
      <w:r w:rsidRPr="00286316">
        <w:rPr>
          <w:rFonts w:ascii="GHEA Grapalat" w:hAnsi="GHEA Grapalat"/>
          <w:sz w:val="22"/>
          <w:szCs w:val="22"/>
          <w:shd w:val="clear" w:color="auto" w:fill="FFFFFF"/>
          <w:lang w:val="pt-PT"/>
        </w:rPr>
        <w:t>ց</w:t>
      </w:r>
      <w:r w:rsidRPr="00286316">
        <w:rPr>
          <w:rFonts w:ascii="GHEA Grapalat" w:hAnsi="GHEA Grapalat"/>
          <w:sz w:val="22"/>
          <w:szCs w:val="22"/>
          <w:shd w:val="clear" w:color="auto" w:fill="FFFFFF"/>
        </w:rPr>
        <w:t>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պարզումը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w:t>
      </w:r>
      <w:r w:rsidRPr="00286316">
        <w:rPr>
          <w:rFonts w:ascii="GHEA Grapalat" w:hAnsi="GHEA Grapalat"/>
          <w:sz w:val="22"/>
          <w:szCs w:val="22"/>
          <w:shd w:val="clear" w:color="auto" w:fill="FFFFFF"/>
          <w:lang w:val="pt-PT"/>
        </w:rPr>
        <w:t>ո</w:t>
      </w:r>
      <w:r w:rsidRPr="00286316">
        <w:rPr>
          <w:rFonts w:ascii="GHEA Grapalat" w:hAnsi="GHEA Grapalat"/>
          <w:sz w:val="22"/>
          <w:szCs w:val="22"/>
          <w:shd w:val="clear" w:color="auto" w:fill="FFFFFF"/>
        </w:rPr>
        <w:t>ւյքագ</w:t>
      </w:r>
      <w:r w:rsidRPr="00286316">
        <w:rPr>
          <w:rFonts w:ascii="GHEA Grapalat" w:hAnsi="GHEA Grapalat"/>
          <w:sz w:val="22"/>
          <w:szCs w:val="22"/>
          <w:shd w:val="clear" w:color="auto" w:fill="FFFFFF"/>
          <w:lang w:val="pt-PT"/>
        </w:rPr>
        <w:t>ր</w:t>
      </w:r>
      <w:r w:rsidRPr="00286316">
        <w:rPr>
          <w:rFonts w:ascii="GHEA Grapalat" w:hAnsi="GHEA Grapalat"/>
          <w:sz w:val="22"/>
          <w:szCs w:val="22"/>
          <w:shd w:val="clear" w:color="auto" w:fill="FFFFFF"/>
        </w:rPr>
        <w:t>ման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փա</w:t>
      </w:r>
      <w:r w:rsidRPr="00286316">
        <w:rPr>
          <w:rFonts w:ascii="GHEA Grapalat" w:hAnsi="GHEA Grapalat"/>
          <w:sz w:val="22"/>
          <w:szCs w:val="22"/>
          <w:shd w:val="clear" w:color="auto" w:fill="FFFFFF"/>
          <w:lang w:val="pt-PT"/>
        </w:rPr>
        <w:t>ս</w:t>
      </w:r>
      <w:r w:rsidRPr="00286316">
        <w:rPr>
          <w:rFonts w:ascii="GHEA Grapalat" w:hAnsi="GHEA Grapalat"/>
          <w:sz w:val="22"/>
          <w:szCs w:val="22"/>
          <w:shd w:val="clear" w:color="auto" w:fill="FFFFFF"/>
        </w:rPr>
        <w:t>տաթղթերում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ն</w:t>
      </w:r>
      <w:r w:rsidRPr="00286316">
        <w:rPr>
          <w:rFonts w:ascii="GHEA Grapalat" w:hAnsi="GHEA Grapalat"/>
          <w:sz w:val="22"/>
          <w:szCs w:val="22"/>
          <w:shd w:val="clear" w:color="auto" w:fill="FFFFFF"/>
          <w:lang w:val="pt-PT"/>
        </w:rPr>
        <w:t>շ</w:t>
      </w:r>
      <w:r w:rsidRPr="00286316">
        <w:rPr>
          <w:rFonts w:ascii="GHEA Grapalat" w:hAnsi="GHEA Grapalat"/>
          <w:sz w:val="22"/>
          <w:szCs w:val="22"/>
          <w:shd w:val="clear" w:color="auto" w:fill="FFFFFF"/>
        </w:rPr>
        <w:t>վում</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է</w:t>
      </w:r>
      <w:r w:rsidRPr="00286316">
        <w:rPr>
          <w:rFonts w:ascii="GHEA Grapalat" w:hAnsi="GHEA Grapalat"/>
          <w:sz w:val="22"/>
          <w:szCs w:val="22"/>
          <w:shd w:val="clear" w:color="auto" w:fill="FFFFFF"/>
          <w:lang w:val="pt-PT"/>
        </w:rPr>
        <w:t xml:space="preserve"> գ</w:t>
      </w:r>
      <w:r w:rsidRPr="00286316">
        <w:rPr>
          <w:rFonts w:ascii="GHEA Grapalat" w:hAnsi="GHEA Grapalat"/>
          <w:sz w:val="22"/>
          <w:szCs w:val="22"/>
          <w:shd w:val="clear" w:color="auto" w:fill="FFFFFF"/>
        </w:rPr>
        <w:t>ույքագ</w:t>
      </w:r>
      <w:r w:rsidRPr="00286316">
        <w:rPr>
          <w:rFonts w:ascii="GHEA Grapalat" w:hAnsi="GHEA Grapalat"/>
          <w:sz w:val="22"/>
          <w:szCs w:val="22"/>
          <w:shd w:val="clear" w:color="auto" w:fill="FFFFFF"/>
          <w:lang w:val="pt-PT"/>
        </w:rPr>
        <w:t>ր</w:t>
      </w:r>
      <w:r w:rsidRPr="00286316">
        <w:rPr>
          <w:rFonts w:ascii="GHEA Grapalat" w:hAnsi="GHEA Grapalat"/>
          <w:sz w:val="22"/>
          <w:szCs w:val="22"/>
          <w:shd w:val="clear" w:color="auto" w:fill="FFFFFF"/>
        </w:rPr>
        <w:t>ման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պահ</w:t>
      </w:r>
      <w:r w:rsidRPr="00286316">
        <w:rPr>
          <w:rFonts w:ascii="GHEA Grapalat" w:hAnsi="GHEA Grapalat"/>
          <w:sz w:val="22"/>
          <w:szCs w:val="22"/>
          <w:shd w:val="clear" w:color="auto" w:fill="FFFFFF"/>
          <w:lang w:val="pt-PT"/>
        </w:rPr>
        <w:t>ի</w:t>
      </w:r>
      <w:r w:rsidRPr="00286316">
        <w:rPr>
          <w:rFonts w:ascii="GHEA Grapalat" w:hAnsi="GHEA Grapalat"/>
          <w:sz w:val="22"/>
          <w:szCs w:val="22"/>
          <w:shd w:val="clear" w:color="auto" w:fill="FFFFFF"/>
        </w:rPr>
        <w:t>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գույք</w:t>
      </w:r>
      <w:r w:rsidRPr="00286316">
        <w:rPr>
          <w:rFonts w:ascii="GHEA Grapalat" w:hAnsi="GHEA Grapalat"/>
          <w:sz w:val="22"/>
          <w:szCs w:val="22"/>
          <w:shd w:val="clear" w:color="auto" w:fill="FFFFFF"/>
          <w:lang w:val="pt-PT"/>
        </w:rPr>
        <w:t xml:space="preserve">ի </w:t>
      </w:r>
      <w:r w:rsidRPr="00286316">
        <w:rPr>
          <w:rFonts w:ascii="GHEA Grapalat" w:eastAsia="GHEA Grapalat" w:hAnsi="GHEA Grapalat" w:cs="GHEA Grapalat"/>
          <w:sz w:val="22"/>
          <w:szCs w:val="22"/>
          <w:shd w:val="clear" w:color="auto" w:fill="FFFFFF"/>
          <w:lang w:val="pt-PT"/>
        </w:rPr>
        <w:t>հ</w:t>
      </w:r>
      <w:r w:rsidRPr="00286316">
        <w:rPr>
          <w:rFonts w:ascii="GHEA Grapalat" w:hAnsi="GHEA Grapalat"/>
          <w:sz w:val="22"/>
          <w:szCs w:val="22"/>
          <w:shd w:val="clear" w:color="auto" w:fill="FFFFFF"/>
        </w:rPr>
        <w:t>աշվեկշռային</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արժեքը</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հայտնի</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լինելու</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դեպքում</w:t>
      </w:r>
      <w:r w:rsidRPr="00286316">
        <w:rPr>
          <w:rFonts w:ascii="GHEA Grapalat" w:hAnsi="GHEA Grapalat"/>
          <w:sz w:val="22"/>
          <w:szCs w:val="22"/>
          <w:shd w:val="clear" w:color="auto" w:fill="FFFFFF"/>
          <w:lang w:val="pt-PT"/>
        </w:rPr>
        <w:t>):</w:t>
      </w:r>
    </w:p>
    <w:p w:rsidR="00715272" w:rsidRPr="00286316" w:rsidRDefault="00092D55" w:rsidP="00672A00">
      <w:pPr>
        <w:pStyle w:val="NormalWeb"/>
        <w:numPr>
          <w:ilvl w:val="0"/>
          <w:numId w:val="129"/>
        </w:numPr>
        <w:shd w:val="clear" w:color="auto" w:fill="FFFFFF"/>
        <w:spacing w:before="0" w:after="0" w:line="360" w:lineRule="auto"/>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 </w:t>
      </w:r>
      <w:r w:rsidR="00493312" w:rsidRPr="00286316">
        <w:rPr>
          <w:rFonts w:ascii="GHEA Grapalat" w:hAnsi="GHEA Grapalat"/>
          <w:sz w:val="22"/>
          <w:szCs w:val="22"/>
        </w:rPr>
        <w:t>Պարտապանի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shd w:val="clear" w:color="auto" w:fill="FFFFFF"/>
        </w:rPr>
        <w:t>ժամանակի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և</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վայրի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rPr>
        <w:t>մասին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կառավարիչը</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ծանուցում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է</w:t>
      </w:r>
      <w:r w:rsidR="00493312" w:rsidRPr="00286316">
        <w:rPr>
          <w:rFonts w:ascii="GHEA Grapalat" w:hAnsi="GHEA Grapalat"/>
          <w:sz w:val="22"/>
          <w:szCs w:val="22"/>
          <w:lang w:val="pt-PT"/>
        </w:rPr>
        <w:t xml:space="preserve"> </w:t>
      </w:r>
      <w:r w:rsidR="006D211D" w:rsidRPr="00286316">
        <w:rPr>
          <w:rFonts w:ascii="GHEA Grapalat" w:hAnsi="GHEA Grapalat"/>
          <w:sz w:val="22"/>
          <w:szCs w:val="22"/>
        </w:rPr>
        <w:t>պահանջներ</w:t>
      </w:r>
      <w:r w:rsidR="006D211D" w:rsidRPr="00286316">
        <w:rPr>
          <w:rFonts w:ascii="GHEA Grapalat" w:hAnsi="GHEA Grapalat"/>
          <w:sz w:val="22"/>
          <w:szCs w:val="22"/>
          <w:lang w:val="pt-PT"/>
        </w:rPr>
        <w:t xml:space="preserve"> </w:t>
      </w:r>
      <w:r w:rsidR="006D211D" w:rsidRPr="00286316">
        <w:rPr>
          <w:rFonts w:ascii="GHEA Grapalat" w:hAnsi="GHEA Grapalat"/>
          <w:sz w:val="22"/>
          <w:szCs w:val="22"/>
        </w:rPr>
        <w:t>ներկայացրած</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առավել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մեծ</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պահանջներ</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ունեցող</w:t>
      </w:r>
      <w:r w:rsidR="00493312" w:rsidRPr="00286316">
        <w:rPr>
          <w:rFonts w:ascii="GHEA Grapalat" w:hAnsi="GHEA Grapalat"/>
          <w:sz w:val="22"/>
          <w:szCs w:val="22"/>
          <w:lang w:val="pt-PT"/>
        </w:rPr>
        <w:t xml:space="preserve"> 5 </w:t>
      </w:r>
      <w:r w:rsidR="00493312" w:rsidRPr="00286316">
        <w:rPr>
          <w:rFonts w:ascii="GHEA Grapalat" w:hAnsi="GHEA Grapalat"/>
          <w:sz w:val="22"/>
          <w:szCs w:val="22"/>
        </w:rPr>
        <w:t>հայտնի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պարտատերերին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բացառությամբ</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այն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պարտատերերի</w:t>
      </w:r>
      <w:r w:rsidR="00493312" w:rsidRPr="00286316">
        <w:rPr>
          <w:rFonts w:ascii="GHEA Grapalat" w:hAnsi="GHEA Grapalat"/>
          <w:sz w:val="22"/>
          <w:szCs w:val="22"/>
          <w:lang w:val="pt-PT"/>
        </w:rPr>
        <w:t>,</w:t>
      </w:r>
      <w:r w:rsidR="009C64AE" w:rsidRPr="00286316">
        <w:rPr>
          <w:rFonts w:ascii="GHEA Grapalat" w:hAnsi="GHEA Grapalat"/>
          <w:sz w:val="22"/>
          <w:szCs w:val="22"/>
          <w:lang w:val="pt-PT"/>
        </w:rPr>
        <w:t xml:space="preserve"> </w:t>
      </w:r>
      <w:r w:rsidR="009C5726" w:rsidRPr="00286316">
        <w:rPr>
          <w:rFonts w:ascii="GHEA Grapalat" w:hAnsi="GHEA Grapalat"/>
          <w:sz w:val="22"/>
          <w:szCs w:val="22"/>
        </w:rPr>
        <w:t>որոնց</w:t>
      </w:r>
      <w:r w:rsidR="00493312" w:rsidRPr="00286316">
        <w:rPr>
          <w:rFonts w:ascii="GHEA Grapalat" w:hAnsi="GHEA Grapalat"/>
          <w:sz w:val="22"/>
          <w:szCs w:val="22"/>
          <w:lang w:val="pt-PT"/>
        </w:rPr>
        <w:t xml:space="preserve"> </w:t>
      </w:r>
      <w:r w:rsidR="009C64AE" w:rsidRPr="00286316">
        <w:rPr>
          <w:rFonts w:ascii="GHEA Grapalat" w:hAnsi="GHEA Grapalat"/>
          <w:sz w:val="22"/>
          <w:szCs w:val="22"/>
        </w:rPr>
        <w:t>դիմումով</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դատարանը</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սույն</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օրենքի</w:t>
      </w:r>
      <w:r w:rsidR="009C5726" w:rsidRPr="00286316">
        <w:rPr>
          <w:rFonts w:ascii="GHEA Grapalat" w:hAnsi="GHEA Grapalat"/>
          <w:sz w:val="22"/>
          <w:szCs w:val="22"/>
          <w:lang w:val="pt-PT"/>
        </w:rPr>
        <w:t xml:space="preserve"> 39.2-</w:t>
      </w:r>
      <w:r w:rsidR="009C5726" w:rsidRPr="00286316">
        <w:rPr>
          <w:rFonts w:ascii="GHEA Grapalat" w:hAnsi="GHEA Grapalat"/>
          <w:sz w:val="22"/>
          <w:szCs w:val="22"/>
        </w:rPr>
        <w:t>րդ</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հոդվածով</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սահմանված</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կարգով</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ընդունել</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է</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ապահովված</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պարտատիրոջ</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պահանջի</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չափը</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հաստատելու</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և</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ապահովված</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իրավունքի</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առարկայի</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իրացում</w:t>
      </w:r>
      <w:r w:rsidR="0036631A" w:rsidRPr="00286316">
        <w:rPr>
          <w:rFonts w:ascii="GHEA Grapalat" w:hAnsi="GHEA Grapalat"/>
          <w:sz w:val="22"/>
          <w:szCs w:val="22"/>
        </w:rPr>
        <w:t>ը</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թույլատրելու</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մասին</w:t>
      </w:r>
      <w:r w:rsidR="009C5726" w:rsidRPr="00286316">
        <w:rPr>
          <w:rFonts w:ascii="GHEA Grapalat" w:hAnsi="GHEA Grapalat"/>
          <w:sz w:val="22"/>
          <w:szCs w:val="22"/>
          <w:lang w:val="pt-PT"/>
        </w:rPr>
        <w:t xml:space="preserve"> </w:t>
      </w:r>
      <w:r w:rsidR="009C5726" w:rsidRPr="00286316">
        <w:rPr>
          <w:rFonts w:ascii="GHEA Grapalat" w:hAnsi="GHEA Grapalat"/>
          <w:sz w:val="22"/>
          <w:szCs w:val="22"/>
        </w:rPr>
        <w:t>որոշում</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Ծանուցված</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պարտատերերը</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կարող</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են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ներկա</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գտնվել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աշխատանքներին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սակայն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նրանց</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չներկայանալն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արգելք</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չէ</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գույքագրումն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իրականացնելու</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համար</w:t>
      </w:r>
      <w:r w:rsidR="00493312" w:rsidRPr="00286316">
        <w:rPr>
          <w:rFonts w:ascii="GHEA Grapalat" w:hAnsi="GHEA Grapalat"/>
          <w:sz w:val="22"/>
          <w:szCs w:val="22"/>
          <w:lang w:val="pt-PT"/>
        </w:rPr>
        <w:t>:</w:t>
      </w:r>
    </w:p>
    <w:p w:rsidR="00715272" w:rsidRPr="00286316" w:rsidRDefault="00092D55" w:rsidP="00672A00">
      <w:pPr>
        <w:pStyle w:val="NormalWeb"/>
        <w:numPr>
          <w:ilvl w:val="0"/>
          <w:numId w:val="129"/>
        </w:numPr>
        <w:shd w:val="clear" w:color="auto" w:fill="FFFFFF"/>
        <w:spacing w:before="0" w:after="0" w:line="360" w:lineRule="auto"/>
        <w:jc w:val="both"/>
        <w:rPr>
          <w:rFonts w:ascii="GHEA Grapalat" w:hAnsi="GHEA Grapalat"/>
          <w:sz w:val="22"/>
          <w:szCs w:val="22"/>
          <w:shd w:val="clear" w:color="auto" w:fill="FFFFFF"/>
          <w:lang w:val="pt-PT"/>
        </w:rPr>
      </w:pPr>
      <w:r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Պարտապանի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գույքի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գույքագրման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ժամանակ</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պարտապանը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պարտավոր</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է</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գրավոր</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տեղեկացնել</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կառավարչին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գույքի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այն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տեսակների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մասին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որոնք</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հանդիսանում</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են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բաժնային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կամ</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համատեղ</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սեփականություն՝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նշելով</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համասեփականատերերի</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տվյալները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անունը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ազգանունը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անվանումը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բնակության</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գտնվելու</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վայրը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Պարտապանը</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պարտավոր</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է</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ներկայացնել</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նաև</w:t>
      </w:r>
      <w:r w:rsidR="00493312"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rPr>
        <w:t>համասեփականատերերի</w:t>
      </w:r>
      <w:r w:rsidR="00493312"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սեփականության</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իրավունքը</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հավաստող</w:t>
      </w:r>
      <w:r w:rsidR="00F00901" w:rsidRPr="00286316">
        <w:rPr>
          <w:rFonts w:ascii="GHEA Grapalat" w:hAnsi="GHEA Grapalat"/>
          <w:sz w:val="22"/>
          <w:szCs w:val="22"/>
          <w:shd w:val="clear" w:color="auto" w:fill="FFFFFF"/>
          <w:lang w:val="pt-PT"/>
        </w:rPr>
        <w:t xml:space="preserve"> </w:t>
      </w:r>
      <w:r w:rsidR="00F00901" w:rsidRPr="00286316">
        <w:rPr>
          <w:rFonts w:ascii="GHEA Grapalat" w:hAnsi="GHEA Grapalat"/>
          <w:sz w:val="22"/>
          <w:szCs w:val="22"/>
          <w:shd w:val="clear" w:color="auto" w:fill="FFFFFF"/>
        </w:rPr>
        <w:t>փաստաթղթեր</w:t>
      </w:r>
      <w:r w:rsidR="00F00901" w:rsidRPr="00286316">
        <w:rPr>
          <w:rFonts w:ascii="GHEA Grapalat" w:hAnsi="GHEA Grapalat"/>
          <w:sz w:val="22"/>
          <w:szCs w:val="22"/>
          <w:shd w:val="clear" w:color="auto" w:fill="FFFFFF"/>
          <w:lang w:val="pt-PT"/>
        </w:rPr>
        <w:t>:</w:t>
      </w:r>
    </w:p>
    <w:p w:rsidR="00092D55" w:rsidRPr="00286316" w:rsidRDefault="009C5726" w:rsidP="00192577">
      <w:pPr>
        <w:pStyle w:val="NormalWeb"/>
        <w:numPr>
          <w:ilvl w:val="0"/>
          <w:numId w:val="129"/>
        </w:numPr>
        <w:shd w:val="clear" w:color="auto" w:fill="FFFFFF"/>
        <w:spacing w:before="0" w:after="0" w:line="360" w:lineRule="auto"/>
        <w:jc w:val="both"/>
        <w:rPr>
          <w:rFonts w:ascii="GHEA Grapalat" w:eastAsia="GHEA Grapalat" w:hAnsi="GHEA Grapalat" w:cs="GHEA Grapalat"/>
          <w:sz w:val="22"/>
          <w:szCs w:val="22"/>
          <w:shd w:val="clear" w:color="auto" w:fill="FFFFFF"/>
          <w:lang w:val="pt-PT"/>
        </w:rPr>
      </w:pP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lang w:val="pt-PT"/>
        </w:rPr>
        <w:t>Գույքագրման նպատակով կառավարիչն իրավունք ունի</w:t>
      </w:r>
      <w:r w:rsidR="00F00901" w:rsidRPr="00286316">
        <w:rPr>
          <w:rFonts w:ascii="GHEA Grapalat" w:eastAsia="GHEA Grapalat" w:hAnsi="GHEA Grapalat" w:cs="GHEA Grapalat"/>
          <w:sz w:val="22"/>
          <w:szCs w:val="22"/>
          <w:lang w:val="hy-AM"/>
        </w:rPr>
        <w:t xml:space="preserve"> մուտք գործելու</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պարտապանին</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պատկանող</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բնակարան</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կամ</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այլ</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անշարժ</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գույք</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պարտապանի</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համաձայնությամբ</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իսկ</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համաձայնության</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բացակայության</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դեպքում</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դատարանի</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որոշմամբ</w:t>
      </w:r>
      <w:r w:rsidR="00F00901" w:rsidRPr="00286316">
        <w:rPr>
          <w:rFonts w:ascii="GHEA Grapalat" w:eastAsia="GHEA Grapalat" w:hAnsi="GHEA Grapalat" w:cs="GHEA Grapalat"/>
          <w:sz w:val="22"/>
          <w:szCs w:val="22"/>
          <w:lang w:val="hy-AM"/>
        </w:rPr>
        <w:t>:</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lang w:val="hy-AM"/>
        </w:rPr>
        <w:t>Ա</w:t>
      </w:r>
      <w:r w:rsidR="00F00901" w:rsidRPr="00286316">
        <w:rPr>
          <w:rFonts w:ascii="GHEA Grapalat" w:eastAsia="GHEA Grapalat" w:hAnsi="GHEA Grapalat" w:cs="GHEA Grapalat"/>
          <w:sz w:val="22"/>
          <w:szCs w:val="22"/>
        </w:rPr>
        <w:t>յլ</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անձանց</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պատկանող</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բնակարան</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կամ</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այլ</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անշարժ</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գույք</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lang w:val="ru-RU"/>
        </w:rPr>
        <w:t>կառավարիչը</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կարող</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է</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մուտք</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գործել</w:t>
      </w:r>
      <w:r w:rsidR="00F00901" w:rsidRPr="00286316">
        <w:rPr>
          <w:rFonts w:ascii="GHEA Grapalat" w:eastAsia="GHEA Grapalat" w:hAnsi="GHEA Grapalat" w:cs="GHEA Grapalat"/>
          <w:sz w:val="22"/>
          <w:szCs w:val="22"/>
          <w:lang w:val="pt-PT"/>
        </w:rPr>
        <w:t xml:space="preserve"> այդ </w:t>
      </w:r>
      <w:r w:rsidR="00F00901" w:rsidRPr="00286316">
        <w:rPr>
          <w:rFonts w:ascii="GHEA Grapalat" w:eastAsia="GHEA Grapalat" w:hAnsi="GHEA Grapalat" w:cs="GHEA Grapalat"/>
          <w:sz w:val="22"/>
          <w:szCs w:val="22"/>
        </w:rPr>
        <w:t>բնակարանի</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կամ</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այլ</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անշարժ</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գույքի</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սեփականատիրոջ</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ժամանակավոր</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տիրապետողի</w:t>
      </w:r>
      <w:r w:rsidR="00F00901"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համաձայնությամբ</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իսկ</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համաձայնության</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բացակայության</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դեպքում</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դատարանի</w:t>
      </w:r>
      <w:r w:rsidRPr="00286316">
        <w:rPr>
          <w:rFonts w:ascii="GHEA Grapalat" w:eastAsia="GHEA Grapalat" w:hAnsi="GHEA Grapalat" w:cs="GHEA Grapalat"/>
          <w:sz w:val="22"/>
          <w:szCs w:val="22"/>
          <w:lang w:val="pt-PT"/>
        </w:rPr>
        <w:t xml:space="preserve"> </w:t>
      </w:r>
      <w:r w:rsidR="00F00901" w:rsidRPr="00286316">
        <w:rPr>
          <w:rFonts w:ascii="GHEA Grapalat" w:eastAsia="GHEA Grapalat" w:hAnsi="GHEA Grapalat" w:cs="GHEA Grapalat"/>
          <w:sz w:val="22"/>
          <w:szCs w:val="22"/>
        </w:rPr>
        <w:t>որոշմամբ</w:t>
      </w:r>
      <w:r w:rsidR="00F00901" w:rsidRPr="00286316">
        <w:rPr>
          <w:rFonts w:ascii="GHEA Grapalat" w:eastAsia="GHEA Grapalat" w:hAnsi="GHEA Grapalat" w:cs="GHEA Grapalat"/>
          <w:sz w:val="22"/>
          <w:szCs w:val="22"/>
          <w:lang w:val="pt-PT"/>
        </w:rPr>
        <w:t xml:space="preserve">: </w:t>
      </w:r>
    </w:p>
    <w:p w:rsidR="00D9276D" w:rsidRPr="00286316" w:rsidRDefault="00F00901" w:rsidP="00092D55">
      <w:pPr>
        <w:pStyle w:val="NormalWeb"/>
        <w:numPr>
          <w:ilvl w:val="0"/>
          <w:numId w:val="129"/>
        </w:numPr>
        <w:shd w:val="clear" w:color="auto" w:fill="FFFFFF"/>
        <w:spacing w:before="0" w:after="0" w:line="360" w:lineRule="auto"/>
        <w:jc w:val="both"/>
        <w:rPr>
          <w:rFonts w:ascii="GHEA Grapalat" w:hAnsi="GHEA Grapalat"/>
          <w:sz w:val="22"/>
          <w:szCs w:val="22"/>
          <w:shd w:val="clear" w:color="auto" w:fill="FFFFFF"/>
          <w:lang w:val="pt-PT"/>
        </w:rPr>
      </w:pP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Պա</w:t>
      </w:r>
      <w:r w:rsidRPr="00286316">
        <w:rPr>
          <w:rFonts w:ascii="GHEA Grapalat" w:hAnsi="GHEA Grapalat"/>
          <w:sz w:val="22"/>
          <w:szCs w:val="22"/>
          <w:shd w:val="clear" w:color="auto" w:fill="FFFFFF"/>
          <w:lang w:val="pt-PT"/>
        </w:rPr>
        <w:t xml:space="preserve">րտապանի գույքի գտնվելու վայրի մասին տեղեկություններ չլինելու դեպքում կառավարիչը անհրաժեշտության դեպքում կարող է հարցումներ իրականացնել անշարժ գույքի պետական ռեգիստր, </w:t>
      </w:r>
      <w:r w:rsidRPr="00286316">
        <w:rPr>
          <w:rFonts w:ascii="GHEA Grapalat" w:hAnsi="GHEA Grapalat"/>
          <w:sz w:val="22"/>
          <w:szCs w:val="22"/>
          <w:shd w:val="clear" w:color="auto" w:fill="FFFFFF"/>
        </w:rPr>
        <w:t>իրավաբանական</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անձանց</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պետական</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գրանցում</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իրականացնող</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rPr>
        <w:t>մարմին</w:t>
      </w:r>
      <w:r w:rsidR="009C5726" w:rsidRPr="00286316">
        <w:rPr>
          <w:rFonts w:ascii="GHEA Grapalat" w:hAnsi="GHEA Grapalat"/>
          <w:sz w:val="22"/>
          <w:szCs w:val="22"/>
          <w:shd w:val="clear" w:color="auto" w:fill="FFFFFF"/>
          <w:lang w:val="pt-PT"/>
        </w:rPr>
        <w:t xml:space="preserve">, </w:t>
      </w:r>
      <w:r w:rsidRPr="00286316">
        <w:rPr>
          <w:rFonts w:ascii="GHEA Grapalat" w:hAnsi="GHEA Grapalat"/>
          <w:sz w:val="22"/>
          <w:szCs w:val="22"/>
          <w:shd w:val="clear" w:color="auto" w:fill="FFFFFF"/>
          <w:lang w:val="pt-PT"/>
        </w:rPr>
        <w:t>հարկային և մաքսային մարմիններ, ոստիկանության համապատասխան ստորաբաժանումներ,</w:t>
      </w:r>
      <w:r w:rsidR="009C5726" w:rsidRPr="00286316">
        <w:rPr>
          <w:sz w:val="22"/>
          <w:szCs w:val="22"/>
          <w:lang w:val="pt-PT"/>
        </w:rPr>
        <w:t xml:space="preserve"> </w:t>
      </w:r>
      <w:r w:rsidRPr="00286316">
        <w:rPr>
          <w:rFonts w:ascii="GHEA Grapalat" w:hAnsi="GHEA Grapalat"/>
          <w:sz w:val="22"/>
          <w:szCs w:val="22"/>
          <w:shd w:val="clear" w:color="auto" w:fill="FFFFFF"/>
          <w:lang w:val="pt-PT"/>
        </w:rPr>
        <w:t>քաղաքացիական կացության ակտերի գրանցման գործակալություն</w:t>
      </w:r>
      <w:r w:rsidR="009C5726" w:rsidRPr="00286316">
        <w:rPr>
          <w:rFonts w:ascii="GHEA Grapalat" w:hAnsi="GHEA Grapalat"/>
          <w:sz w:val="22"/>
          <w:szCs w:val="22"/>
          <w:shd w:val="clear" w:color="auto" w:fill="FFFFFF"/>
          <w:lang w:val="pt-PT"/>
        </w:rPr>
        <w:t xml:space="preserve"> և</w:t>
      </w:r>
      <w:r w:rsidRPr="00286316">
        <w:rPr>
          <w:rFonts w:ascii="GHEA Grapalat" w:hAnsi="GHEA Grapalat"/>
          <w:sz w:val="22"/>
          <w:szCs w:val="22"/>
          <w:shd w:val="clear" w:color="auto" w:fill="FFFFFF"/>
          <w:lang w:val="pt-PT"/>
        </w:rPr>
        <w:t>Սոցիալական ապահովության ծառայություն: Պետական մարմինները պարտավոր են կառավարչի հարցումներին պատասխանել յոթնօրյա ժամկետում, եթե օրենքով կամ այլ նորմատիվ իրավական ակտերով հարցումներին պատասխանելու համար այլ ժամկետ</w:t>
      </w:r>
      <w:r w:rsidR="00D9276D" w:rsidRPr="00286316">
        <w:rPr>
          <w:rFonts w:ascii="GHEA Grapalat" w:hAnsi="GHEA Grapalat"/>
          <w:sz w:val="22"/>
          <w:szCs w:val="22"/>
          <w:shd w:val="clear" w:color="auto" w:fill="FFFFFF"/>
          <w:lang w:val="pt-PT"/>
        </w:rPr>
        <w:t xml:space="preserve"> սահմանված չէ:</w:t>
      </w:r>
    </w:p>
    <w:p w:rsidR="002248CE" w:rsidRPr="00286316" w:rsidRDefault="00092D55" w:rsidP="00672A00">
      <w:pPr>
        <w:pStyle w:val="NormalWeb"/>
        <w:numPr>
          <w:ilvl w:val="0"/>
          <w:numId w:val="129"/>
        </w:numPr>
        <w:shd w:val="clear" w:color="auto" w:fill="FFFFFF"/>
        <w:spacing w:before="0" w:after="0" w:line="360" w:lineRule="auto"/>
        <w:jc w:val="both"/>
        <w:rPr>
          <w:rFonts w:ascii="GHEA Grapalat" w:eastAsia="GHEA Grapalat" w:hAnsi="GHEA Grapalat" w:cs="GHEA Grapalat"/>
          <w:sz w:val="22"/>
          <w:szCs w:val="22"/>
          <w:shd w:val="clear" w:color="auto" w:fill="FFFFFF"/>
          <w:lang w:val="pt-PT"/>
        </w:rPr>
      </w:pPr>
      <w:r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pt-PT"/>
        </w:rPr>
        <w:t>Գ</w:t>
      </w:r>
      <w:r w:rsidR="00493312" w:rsidRPr="00286316">
        <w:rPr>
          <w:rFonts w:ascii="GHEA Grapalat" w:hAnsi="GHEA Grapalat"/>
          <w:sz w:val="22"/>
          <w:szCs w:val="22"/>
          <w:shd w:val="clear" w:color="auto" w:fill="FFFFFF"/>
        </w:rPr>
        <w:t>ույքագրման</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րդյունքներն</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մփոփվում</w:t>
      </w:r>
      <w:r w:rsidR="00493312" w:rsidRPr="00286316">
        <w:rPr>
          <w:rFonts w:ascii="GHEA Grapalat" w:hAnsi="GHEA Grapalat"/>
          <w:sz w:val="22"/>
          <w:szCs w:val="22"/>
          <w:shd w:val="clear" w:color="auto" w:fill="FFFFFF"/>
          <w:lang w:val="pt-PT"/>
        </w:rPr>
        <w:t xml:space="preserve"> ե</w:t>
      </w:r>
      <w:r w:rsidR="00493312" w:rsidRPr="00286316">
        <w:rPr>
          <w:rFonts w:ascii="GHEA Grapalat" w:hAnsi="GHEA Grapalat"/>
          <w:sz w:val="22"/>
          <w:szCs w:val="22"/>
          <w:shd w:val="clear" w:color="auto" w:fill="FFFFFF"/>
        </w:rPr>
        <w:t>ն</w:t>
      </w:r>
      <w:r w:rsidR="00493312" w:rsidRPr="00286316">
        <w:rPr>
          <w:rFonts w:ascii="GHEA Grapalat" w:hAnsi="GHEA Grapalat"/>
          <w:sz w:val="22"/>
          <w:szCs w:val="22"/>
          <w:shd w:val="clear" w:color="auto" w:fill="FFFFFF"/>
          <w:lang w:val="pt-PT"/>
        </w:rPr>
        <w:t xml:space="preserve"> գ</w:t>
      </w:r>
      <w:r w:rsidR="00493312" w:rsidRPr="00286316">
        <w:rPr>
          <w:rFonts w:ascii="GHEA Grapalat" w:hAnsi="GHEA Grapalat"/>
          <w:sz w:val="22"/>
          <w:szCs w:val="22"/>
          <w:shd w:val="clear" w:color="auto" w:fill="FFFFFF"/>
        </w:rPr>
        <w:t>ույքագրման</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կտում</w:t>
      </w:r>
      <w:r w:rsidR="00493312" w:rsidRPr="00286316">
        <w:rPr>
          <w:rFonts w:ascii="GHEA Grapalat" w:hAnsi="GHEA Grapalat"/>
          <w:sz w:val="22"/>
          <w:szCs w:val="22"/>
          <w:shd w:val="clear" w:color="auto" w:fill="FFFFFF"/>
          <w:lang w:val="pt-PT"/>
        </w:rPr>
        <w:t>, ո</w:t>
      </w:r>
      <w:r w:rsidR="00493312" w:rsidRPr="00286316">
        <w:rPr>
          <w:rFonts w:ascii="GHEA Grapalat" w:hAnsi="GHEA Grapalat"/>
          <w:sz w:val="22"/>
          <w:szCs w:val="22"/>
          <w:shd w:val="clear" w:color="auto" w:fill="FFFFFF"/>
        </w:rPr>
        <w:t>րն</w:t>
      </w:r>
      <w:r w:rsidR="00493312" w:rsidRPr="00286316">
        <w:rPr>
          <w:rFonts w:ascii="GHEA Grapalat" w:hAnsi="GHEA Grapalat"/>
          <w:sz w:val="22"/>
          <w:szCs w:val="22"/>
          <w:shd w:val="clear" w:color="auto" w:fill="FFFFFF"/>
          <w:lang w:val="pt-PT"/>
        </w:rPr>
        <w:t xml:space="preserve"> ս</w:t>
      </w:r>
      <w:r w:rsidR="00493312" w:rsidRPr="00286316">
        <w:rPr>
          <w:rFonts w:ascii="GHEA Grapalat" w:hAnsi="GHEA Grapalat"/>
          <w:sz w:val="22"/>
          <w:szCs w:val="22"/>
          <w:shd w:val="clear" w:color="auto" w:fill="FFFFFF"/>
        </w:rPr>
        <w:t>տորագրում</w:t>
      </w:r>
      <w:r w:rsidR="00493312" w:rsidRPr="00286316">
        <w:rPr>
          <w:rFonts w:ascii="GHEA Grapalat" w:hAnsi="GHEA Grapalat"/>
          <w:sz w:val="22"/>
          <w:szCs w:val="22"/>
          <w:shd w:val="clear" w:color="auto" w:fill="FFFFFF"/>
          <w:lang w:val="pt-PT"/>
        </w:rPr>
        <w:t xml:space="preserve"> ե</w:t>
      </w:r>
      <w:r w:rsidR="00493312" w:rsidRPr="00286316">
        <w:rPr>
          <w:rFonts w:ascii="GHEA Grapalat" w:hAnsi="GHEA Grapalat"/>
          <w:sz w:val="22"/>
          <w:szCs w:val="22"/>
          <w:shd w:val="clear" w:color="auto" w:fill="FFFFFF"/>
        </w:rPr>
        <w:t>ն</w:t>
      </w:r>
      <w:r w:rsidR="00493312" w:rsidRPr="00286316">
        <w:rPr>
          <w:rFonts w:ascii="GHEA Grapalat" w:hAnsi="GHEA Grapalat"/>
          <w:sz w:val="22"/>
          <w:szCs w:val="22"/>
          <w:shd w:val="clear" w:color="auto" w:fill="FFFFFF"/>
          <w:lang w:val="pt-PT"/>
        </w:rPr>
        <w:t xml:space="preserve"> կ</w:t>
      </w:r>
      <w:r w:rsidR="00493312" w:rsidRPr="00286316">
        <w:rPr>
          <w:rFonts w:ascii="GHEA Grapalat" w:hAnsi="GHEA Grapalat"/>
          <w:sz w:val="22"/>
          <w:szCs w:val="22"/>
          <w:shd w:val="clear" w:color="auto" w:fill="FFFFFF"/>
        </w:rPr>
        <w:t>առավարիչը</w:t>
      </w:r>
      <w:r w:rsidR="00493312" w:rsidRPr="00286316">
        <w:rPr>
          <w:rFonts w:ascii="GHEA Grapalat" w:hAnsi="GHEA Grapalat"/>
          <w:sz w:val="22"/>
          <w:szCs w:val="22"/>
          <w:shd w:val="clear" w:color="auto" w:fill="FFFFFF"/>
          <w:lang w:val="pt-PT"/>
        </w:rPr>
        <w:t xml:space="preserve"> և գ</w:t>
      </w:r>
      <w:r w:rsidR="00493312" w:rsidRPr="00286316">
        <w:rPr>
          <w:rFonts w:ascii="GHEA Grapalat" w:hAnsi="GHEA Grapalat"/>
          <w:sz w:val="22"/>
          <w:szCs w:val="22"/>
          <w:shd w:val="clear" w:color="auto" w:fill="FFFFFF"/>
        </w:rPr>
        <w:t>ույքագրմանը</w:t>
      </w:r>
      <w:r w:rsidR="00493312" w:rsidRPr="00286316">
        <w:rPr>
          <w:rFonts w:ascii="GHEA Grapalat" w:hAnsi="GHEA Grapalat"/>
          <w:sz w:val="22"/>
          <w:szCs w:val="22"/>
          <w:shd w:val="clear" w:color="auto" w:fill="FFFFFF"/>
          <w:lang w:val="pt-PT"/>
        </w:rPr>
        <w:t xml:space="preserve"> մ</w:t>
      </w:r>
      <w:r w:rsidR="00493312" w:rsidRPr="00286316">
        <w:rPr>
          <w:rFonts w:ascii="GHEA Grapalat" w:hAnsi="GHEA Grapalat"/>
          <w:sz w:val="22"/>
          <w:szCs w:val="22"/>
          <w:shd w:val="clear" w:color="auto" w:fill="FFFFFF"/>
        </w:rPr>
        <w:t>ասնակցած</w:t>
      </w:r>
      <w:r w:rsidR="00493312" w:rsidRPr="00286316">
        <w:rPr>
          <w:rFonts w:ascii="GHEA Grapalat" w:hAnsi="GHEA Grapalat"/>
          <w:sz w:val="22"/>
          <w:szCs w:val="22"/>
          <w:shd w:val="clear" w:color="auto" w:fill="FFFFFF"/>
          <w:lang w:val="pt-PT"/>
        </w:rPr>
        <w:t xml:space="preserve"> </w:t>
      </w:r>
      <w:r w:rsidR="00DD3034" w:rsidRPr="00286316">
        <w:rPr>
          <w:rFonts w:ascii="GHEA Grapalat" w:hAnsi="GHEA Grapalat"/>
          <w:sz w:val="22"/>
          <w:szCs w:val="22"/>
          <w:shd w:val="clear" w:color="auto" w:fill="FFFFFF"/>
          <w:lang w:val="ru-RU"/>
        </w:rPr>
        <w:t>այլ</w:t>
      </w:r>
      <w:r w:rsidR="00DD3034" w:rsidRPr="00286316">
        <w:rPr>
          <w:rFonts w:ascii="GHEA Grapalat" w:hAnsi="GHEA Grapalat"/>
          <w:sz w:val="22"/>
          <w:szCs w:val="22"/>
          <w:shd w:val="clear" w:color="auto" w:fill="FFFFFF"/>
          <w:lang w:val="pt-PT"/>
        </w:rPr>
        <w:t xml:space="preserve"> </w:t>
      </w:r>
      <w:r w:rsidR="00DD3034" w:rsidRPr="00286316">
        <w:rPr>
          <w:rFonts w:ascii="GHEA Grapalat" w:hAnsi="GHEA Grapalat"/>
          <w:sz w:val="22"/>
          <w:szCs w:val="22"/>
          <w:shd w:val="clear" w:color="auto" w:fill="FFFFFF"/>
          <w:lang w:val="ru-RU"/>
        </w:rPr>
        <w:t>անձինք</w:t>
      </w:r>
      <w:r w:rsidR="00493312" w:rsidRPr="00286316">
        <w:rPr>
          <w:rFonts w:ascii="GHEA Grapalat" w:hAnsi="GHEA Grapalat"/>
          <w:sz w:val="22"/>
          <w:szCs w:val="22"/>
          <w:shd w:val="clear" w:color="auto" w:fill="FFFFFF"/>
          <w:lang w:val="pt-PT"/>
        </w:rPr>
        <w:t>: Պ</w:t>
      </w:r>
      <w:r w:rsidR="00493312" w:rsidRPr="00286316">
        <w:rPr>
          <w:rFonts w:ascii="GHEA Grapalat" w:hAnsi="GHEA Grapalat"/>
          <w:sz w:val="22"/>
          <w:szCs w:val="22"/>
          <w:shd w:val="clear" w:color="auto" w:fill="FFFFFF"/>
        </w:rPr>
        <w:t>արտապանի</w:t>
      </w:r>
      <w:r w:rsidR="00493312" w:rsidRPr="00286316">
        <w:rPr>
          <w:rFonts w:ascii="GHEA Grapalat" w:hAnsi="GHEA Grapalat"/>
          <w:sz w:val="22"/>
          <w:szCs w:val="22"/>
          <w:shd w:val="clear" w:color="auto" w:fill="FFFFFF"/>
          <w:lang w:val="pt-PT"/>
        </w:rPr>
        <w:t xml:space="preserve"> </w:t>
      </w:r>
      <w:r w:rsidR="00FC5E36" w:rsidRPr="00286316">
        <w:rPr>
          <w:rFonts w:ascii="GHEA Grapalat" w:hAnsi="GHEA Grapalat"/>
          <w:sz w:val="22"/>
          <w:szCs w:val="22"/>
          <w:shd w:val="clear" w:color="auto" w:fill="FFFFFF"/>
          <w:lang w:val="pt-PT"/>
        </w:rPr>
        <w:t>(պ</w:t>
      </w:r>
      <w:r w:rsidR="00FC5E36" w:rsidRPr="00286316">
        <w:rPr>
          <w:rFonts w:ascii="GHEA Grapalat" w:hAnsi="GHEA Grapalat"/>
          <w:sz w:val="22"/>
          <w:szCs w:val="22"/>
          <w:shd w:val="clear" w:color="auto" w:fill="FFFFFF"/>
        </w:rPr>
        <w:t>արտապանի</w:t>
      </w:r>
      <w:r w:rsidR="00FC5E36" w:rsidRPr="00286316">
        <w:rPr>
          <w:rFonts w:ascii="GHEA Grapalat" w:hAnsi="GHEA Grapalat"/>
          <w:sz w:val="22"/>
          <w:szCs w:val="22"/>
          <w:shd w:val="clear" w:color="auto" w:fill="FFFFFF"/>
          <w:lang w:val="pt-PT"/>
        </w:rPr>
        <w:t xml:space="preserve"> ն</w:t>
      </w:r>
      <w:r w:rsidR="00FC5E36" w:rsidRPr="00286316">
        <w:rPr>
          <w:rFonts w:ascii="GHEA Grapalat" w:hAnsi="GHEA Grapalat"/>
          <w:sz w:val="22"/>
          <w:szCs w:val="22"/>
          <w:shd w:val="clear" w:color="auto" w:fill="FFFFFF"/>
        </w:rPr>
        <w:t>երկայացուցչի</w:t>
      </w:r>
      <w:r w:rsidR="00FC5E36" w:rsidRPr="00286316">
        <w:rPr>
          <w:rFonts w:ascii="GHEA Grapalat" w:hAnsi="GHEA Grapalat"/>
          <w:sz w:val="22"/>
          <w:szCs w:val="22"/>
          <w:shd w:val="clear" w:color="auto" w:fill="FFFFFF"/>
          <w:lang w:val="pt-PT"/>
        </w:rPr>
        <w:t>)</w:t>
      </w:r>
      <w:r w:rsidR="00493312" w:rsidRPr="00286316">
        <w:rPr>
          <w:rFonts w:ascii="GHEA Grapalat" w:hAnsi="GHEA Grapalat"/>
          <w:sz w:val="22"/>
          <w:szCs w:val="22"/>
          <w:shd w:val="clear" w:color="auto" w:fill="FFFFFF"/>
          <w:lang w:val="pt-PT"/>
        </w:rPr>
        <w:t xml:space="preserve"> ս</w:t>
      </w:r>
      <w:r w:rsidR="00493312" w:rsidRPr="00286316">
        <w:rPr>
          <w:rFonts w:ascii="GHEA Grapalat" w:hAnsi="GHEA Grapalat"/>
          <w:sz w:val="22"/>
          <w:szCs w:val="22"/>
          <w:shd w:val="clear" w:color="auto" w:fill="FFFFFF"/>
        </w:rPr>
        <w:t>տորագրությունը</w:t>
      </w:r>
      <w:r w:rsidR="00493312" w:rsidRPr="00286316">
        <w:rPr>
          <w:rFonts w:ascii="GHEA Grapalat" w:hAnsi="GHEA Grapalat"/>
          <w:sz w:val="22"/>
          <w:szCs w:val="22"/>
          <w:shd w:val="clear" w:color="auto" w:fill="FFFFFF"/>
          <w:lang w:val="pt-PT"/>
        </w:rPr>
        <w:t xml:space="preserve"> վ</w:t>
      </w:r>
      <w:r w:rsidR="00493312" w:rsidRPr="00286316">
        <w:rPr>
          <w:rFonts w:ascii="GHEA Grapalat" w:hAnsi="GHEA Grapalat"/>
          <w:sz w:val="22"/>
          <w:szCs w:val="22"/>
          <w:shd w:val="clear" w:color="auto" w:fill="FFFFFF"/>
        </w:rPr>
        <w:t>կայում</w:t>
      </w:r>
      <w:r w:rsidR="00493312" w:rsidRPr="00286316">
        <w:rPr>
          <w:rFonts w:ascii="GHEA Grapalat" w:hAnsi="GHEA Grapalat"/>
          <w:sz w:val="22"/>
          <w:szCs w:val="22"/>
          <w:shd w:val="clear" w:color="auto" w:fill="FFFFFF"/>
          <w:lang w:val="pt-PT"/>
        </w:rPr>
        <w:t xml:space="preserve"> է, ո</w:t>
      </w:r>
      <w:r w:rsidR="00493312" w:rsidRPr="00286316">
        <w:rPr>
          <w:rFonts w:ascii="GHEA Grapalat" w:hAnsi="GHEA Grapalat"/>
          <w:sz w:val="22"/>
          <w:szCs w:val="22"/>
          <w:shd w:val="clear" w:color="auto" w:fill="FFFFFF"/>
        </w:rPr>
        <w:t>ր</w:t>
      </w:r>
      <w:r w:rsidR="00493312" w:rsidRPr="00286316">
        <w:rPr>
          <w:rFonts w:ascii="GHEA Grapalat" w:hAnsi="GHEA Grapalat"/>
          <w:sz w:val="22"/>
          <w:szCs w:val="22"/>
          <w:shd w:val="clear" w:color="auto" w:fill="FFFFFF"/>
          <w:lang w:val="pt-PT"/>
        </w:rPr>
        <w:t xml:space="preserve"> ն</w:t>
      </w:r>
      <w:r w:rsidR="00493312" w:rsidRPr="00286316">
        <w:rPr>
          <w:rFonts w:ascii="GHEA Grapalat" w:hAnsi="GHEA Grapalat"/>
          <w:sz w:val="22"/>
          <w:szCs w:val="22"/>
          <w:shd w:val="clear" w:color="auto" w:fill="FFFFFF"/>
        </w:rPr>
        <w:t>ա</w:t>
      </w:r>
      <w:r w:rsidR="00493312" w:rsidRPr="00286316">
        <w:rPr>
          <w:rFonts w:ascii="GHEA Grapalat" w:hAnsi="GHEA Grapalat"/>
          <w:sz w:val="22"/>
          <w:szCs w:val="22"/>
          <w:shd w:val="clear" w:color="auto" w:fill="FFFFFF"/>
          <w:lang w:val="pt-PT"/>
        </w:rPr>
        <w:t xml:space="preserve"> ն</w:t>
      </w:r>
      <w:r w:rsidR="00493312" w:rsidRPr="00286316">
        <w:rPr>
          <w:rFonts w:ascii="GHEA Grapalat" w:hAnsi="GHEA Grapalat"/>
          <w:sz w:val="22"/>
          <w:szCs w:val="22"/>
          <w:shd w:val="clear" w:color="auto" w:fill="FFFFFF"/>
        </w:rPr>
        <w:t>երկա</w:t>
      </w:r>
      <w:r w:rsidR="00493312" w:rsidRPr="00286316">
        <w:rPr>
          <w:rFonts w:ascii="GHEA Grapalat" w:hAnsi="GHEA Grapalat"/>
          <w:sz w:val="22"/>
          <w:szCs w:val="22"/>
          <w:shd w:val="clear" w:color="auto" w:fill="FFFFFF"/>
          <w:lang w:val="pt-PT"/>
        </w:rPr>
        <w:t xml:space="preserve"> է ե</w:t>
      </w:r>
      <w:r w:rsidR="00493312" w:rsidRPr="00286316">
        <w:rPr>
          <w:rFonts w:ascii="GHEA Grapalat" w:hAnsi="GHEA Grapalat"/>
          <w:sz w:val="22"/>
          <w:szCs w:val="22"/>
          <w:shd w:val="clear" w:color="auto" w:fill="FFFFFF"/>
        </w:rPr>
        <w:t>ղել</w:t>
      </w:r>
      <w:r w:rsidR="00493312" w:rsidRPr="00286316">
        <w:rPr>
          <w:rFonts w:ascii="GHEA Grapalat" w:hAnsi="GHEA Grapalat"/>
          <w:sz w:val="22"/>
          <w:szCs w:val="22"/>
          <w:shd w:val="clear" w:color="auto" w:fill="FFFFFF"/>
          <w:lang w:val="pt-PT"/>
        </w:rPr>
        <w:t xml:space="preserve"> գ</w:t>
      </w:r>
      <w:r w:rsidR="00493312" w:rsidRPr="00286316">
        <w:rPr>
          <w:rFonts w:ascii="GHEA Grapalat" w:hAnsi="GHEA Grapalat"/>
          <w:sz w:val="22"/>
          <w:szCs w:val="22"/>
          <w:shd w:val="clear" w:color="auto" w:fill="FFFFFF"/>
        </w:rPr>
        <w:t>ույքագրմանը</w:t>
      </w:r>
      <w:r w:rsidR="00493312" w:rsidRPr="00286316">
        <w:rPr>
          <w:rFonts w:ascii="GHEA Grapalat" w:hAnsi="GHEA Grapalat"/>
          <w:sz w:val="22"/>
          <w:szCs w:val="22"/>
          <w:shd w:val="clear" w:color="auto" w:fill="FFFFFF"/>
          <w:lang w:val="pt-PT"/>
        </w:rPr>
        <w:t xml:space="preserve"> և ե</w:t>
      </w:r>
      <w:r w:rsidR="00493312" w:rsidRPr="00286316">
        <w:rPr>
          <w:rFonts w:ascii="GHEA Grapalat" w:hAnsi="GHEA Grapalat"/>
          <w:sz w:val="22"/>
          <w:szCs w:val="22"/>
          <w:shd w:val="clear" w:color="auto" w:fill="FFFFFF"/>
        </w:rPr>
        <w:t>րաշխավորում</w:t>
      </w:r>
      <w:r w:rsidR="00493312" w:rsidRPr="00286316">
        <w:rPr>
          <w:rFonts w:ascii="GHEA Grapalat" w:hAnsi="GHEA Grapalat"/>
          <w:sz w:val="22"/>
          <w:szCs w:val="22"/>
          <w:shd w:val="clear" w:color="auto" w:fill="FFFFFF"/>
          <w:lang w:val="pt-PT"/>
        </w:rPr>
        <w:t xml:space="preserve"> է, ո</w:t>
      </w:r>
      <w:r w:rsidR="00493312" w:rsidRPr="00286316">
        <w:rPr>
          <w:rFonts w:ascii="GHEA Grapalat" w:hAnsi="GHEA Grapalat"/>
          <w:sz w:val="22"/>
          <w:szCs w:val="22"/>
          <w:shd w:val="clear" w:color="auto" w:fill="FFFFFF"/>
        </w:rPr>
        <w:t>ր</w:t>
      </w:r>
      <w:r w:rsidR="00493312" w:rsidRPr="00286316">
        <w:rPr>
          <w:rFonts w:ascii="GHEA Grapalat" w:hAnsi="GHEA Grapalat"/>
          <w:sz w:val="22"/>
          <w:szCs w:val="22"/>
          <w:shd w:val="clear" w:color="auto" w:fill="FFFFFF"/>
          <w:lang w:val="pt-PT"/>
        </w:rPr>
        <w:t xml:space="preserve"> պ</w:t>
      </w:r>
      <w:r w:rsidR="00493312" w:rsidRPr="00286316">
        <w:rPr>
          <w:rFonts w:ascii="GHEA Grapalat" w:hAnsi="GHEA Grapalat"/>
          <w:sz w:val="22"/>
          <w:szCs w:val="22"/>
          <w:shd w:val="clear" w:color="auto" w:fill="FFFFFF"/>
        </w:rPr>
        <w:t>արտապանին</w:t>
      </w:r>
      <w:r w:rsidR="00493312" w:rsidRPr="00286316">
        <w:rPr>
          <w:rFonts w:ascii="GHEA Grapalat" w:hAnsi="GHEA Grapalat"/>
          <w:sz w:val="22"/>
          <w:szCs w:val="22"/>
          <w:shd w:val="clear" w:color="auto" w:fill="FFFFFF"/>
          <w:lang w:val="pt-PT"/>
        </w:rPr>
        <w:t xml:space="preserve"> պ</w:t>
      </w:r>
      <w:r w:rsidR="00493312" w:rsidRPr="00286316">
        <w:rPr>
          <w:rFonts w:ascii="GHEA Grapalat" w:hAnsi="GHEA Grapalat"/>
          <w:sz w:val="22"/>
          <w:szCs w:val="22"/>
          <w:shd w:val="clear" w:color="auto" w:fill="FFFFFF"/>
        </w:rPr>
        <w:t>ատկանող</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մբողջ</w:t>
      </w:r>
      <w:r w:rsidR="00493312" w:rsidRPr="00286316">
        <w:rPr>
          <w:rFonts w:ascii="GHEA Grapalat" w:hAnsi="GHEA Grapalat"/>
          <w:sz w:val="22"/>
          <w:szCs w:val="22"/>
          <w:shd w:val="clear" w:color="auto" w:fill="FFFFFF"/>
          <w:lang w:val="pt-PT"/>
        </w:rPr>
        <w:t xml:space="preserve"> գ</w:t>
      </w:r>
      <w:r w:rsidR="00493312" w:rsidRPr="00286316">
        <w:rPr>
          <w:rFonts w:ascii="GHEA Grapalat" w:hAnsi="GHEA Grapalat"/>
          <w:sz w:val="22"/>
          <w:szCs w:val="22"/>
          <w:shd w:val="clear" w:color="auto" w:fill="FFFFFF"/>
        </w:rPr>
        <w:t>ույքը</w:t>
      </w:r>
      <w:r w:rsidR="00493312" w:rsidRPr="00286316">
        <w:rPr>
          <w:rFonts w:ascii="GHEA Grapalat" w:hAnsi="GHEA Grapalat"/>
          <w:sz w:val="22"/>
          <w:szCs w:val="22"/>
          <w:shd w:val="clear" w:color="auto" w:fill="FFFFFF"/>
          <w:lang w:val="pt-PT"/>
        </w:rPr>
        <w:t xml:space="preserve"> գ</w:t>
      </w:r>
      <w:r w:rsidR="00493312" w:rsidRPr="00286316">
        <w:rPr>
          <w:rFonts w:ascii="GHEA Grapalat" w:hAnsi="GHEA Grapalat"/>
          <w:sz w:val="22"/>
          <w:szCs w:val="22"/>
          <w:shd w:val="clear" w:color="auto" w:fill="FFFFFF"/>
        </w:rPr>
        <w:t>ույքագրվել</w:t>
      </w:r>
      <w:r w:rsidR="00493312" w:rsidRPr="00286316">
        <w:rPr>
          <w:rFonts w:ascii="GHEA Grapalat" w:hAnsi="GHEA Grapalat"/>
          <w:sz w:val="22"/>
          <w:szCs w:val="22"/>
          <w:shd w:val="clear" w:color="auto" w:fill="FFFFFF"/>
          <w:lang w:val="pt-PT"/>
        </w:rPr>
        <w:t xml:space="preserve"> է: Գ</w:t>
      </w:r>
      <w:r w:rsidR="00493312" w:rsidRPr="00286316">
        <w:rPr>
          <w:rFonts w:ascii="GHEA Grapalat" w:hAnsi="GHEA Grapalat"/>
          <w:sz w:val="22"/>
          <w:szCs w:val="22"/>
          <w:shd w:val="clear" w:color="auto" w:fill="FFFFFF"/>
        </w:rPr>
        <w:t>ույքագրման</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րդյունքների</w:t>
      </w:r>
      <w:r w:rsidR="00493312" w:rsidRPr="00286316">
        <w:rPr>
          <w:rFonts w:ascii="GHEA Grapalat" w:hAnsi="GHEA Grapalat"/>
          <w:sz w:val="22"/>
          <w:szCs w:val="22"/>
          <w:shd w:val="clear" w:color="auto" w:fill="FFFFFF"/>
          <w:lang w:val="pt-PT"/>
        </w:rPr>
        <w:t xml:space="preserve"> հ</w:t>
      </w:r>
      <w:r w:rsidR="00493312" w:rsidRPr="00286316">
        <w:rPr>
          <w:rFonts w:ascii="GHEA Grapalat" w:hAnsi="GHEA Grapalat"/>
          <w:sz w:val="22"/>
          <w:szCs w:val="22"/>
          <w:shd w:val="clear" w:color="auto" w:fill="FFFFFF"/>
        </w:rPr>
        <w:t>ետ</w:t>
      </w:r>
      <w:r w:rsidR="00493312" w:rsidRPr="00286316">
        <w:rPr>
          <w:rFonts w:ascii="GHEA Grapalat" w:hAnsi="GHEA Grapalat"/>
          <w:sz w:val="22"/>
          <w:szCs w:val="22"/>
          <w:shd w:val="clear" w:color="auto" w:fill="FFFFFF"/>
          <w:lang w:val="pt-PT"/>
        </w:rPr>
        <w:t xml:space="preserve"> հ</w:t>
      </w:r>
      <w:r w:rsidR="00493312" w:rsidRPr="00286316">
        <w:rPr>
          <w:rFonts w:ascii="GHEA Grapalat" w:hAnsi="GHEA Grapalat"/>
          <w:sz w:val="22"/>
          <w:szCs w:val="22"/>
          <w:shd w:val="clear" w:color="auto" w:fill="FFFFFF"/>
        </w:rPr>
        <w:t>ամաձայն</w:t>
      </w:r>
      <w:r w:rsidR="00493312" w:rsidRPr="00286316">
        <w:rPr>
          <w:rFonts w:ascii="GHEA Grapalat" w:hAnsi="GHEA Grapalat"/>
          <w:sz w:val="22"/>
          <w:szCs w:val="22"/>
          <w:shd w:val="clear" w:color="auto" w:fill="FFFFFF"/>
          <w:lang w:val="pt-PT"/>
        </w:rPr>
        <w:t xml:space="preserve"> չ</w:t>
      </w:r>
      <w:r w:rsidR="00493312" w:rsidRPr="00286316">
        <w:rPr>
          <w:rFonts w:ascii="GHEA Grapalat" w:hAnsi="GHEA Grapalat"/>
          <w:sz w:val="22"/>
          <w:szCs w:val="22"/>
          <w:shd w:val="clear" w:color="auto" w:fill="FFFFFF"/>
        </w:rPr>
        <w:t>լինելու</w:t>
      </w:r>
      <w:r w:rsidR="00493312" w:rsidRPr="00286316">
        <w:rPr>
          <w:rFonts w:ascii="GHEA Grapalat" w:hAnsi="GHEA Grapalat"/>
          <w:sz w:val="22"/>
          <w:szCs w:val="22"/>
          <w:shd w:val="clear" w:color="auto" w:fill="FFFFFF"/>
          <w:lang w:val="pt-PT"/>
        </w:rPr>
        <w:t xml:space="preserve"> դ</w:t>
      </w:r>
      <w:r w:rsidR="00493312" w:rsidRPr="00286316">
        <w:rPr>
          <w:rFonts w:ascii="GHEA Grapalat" w:hAnsi="GHEA Grapalat"/>
          <w:sz w:val="22"/>
          <w:szCs w:val="22"/>
          <w:shd w:val="clear" w:color="auto" w:fill="FFFFFF"/>
        </w:rPr>
        <w:t>եպքում</w:t>
      </w:r>
      <w:r w:rsidR="00493312" w:rsidRPr="00286316">
        <w:rPr>
          <w:rFonts w:ascii="GHEA Grapalat" w:hAnsi="GHEA Grapalat"/>
          <w:sz w:val="22"/>
          <w:szCs w:val="22"/>
          <w:shd w:val="clear" w:color="auto" w:fill="FFFFFF"/>
          <w:lang w:val="pt-PT"/>
        </w:rPr>
        <w:t xml:space="preserve"> </w:t>
      </w:r>
      <w:r w:rsidR="00FC5E36" w:rsidRPr="00286316">
        <w:rPr>
          <w:rFonts w:ascii="GHEA Grapalat" w:hAnsi="GHEA Grapalat"/>
          <w:sz w:val="22"/>
          <w:szCs w:val="22"/>
          <w:shd w:val="clear" w:color="auto" w:fill="FFFFFF"/>
          <w:lang w:val="pt-PT"/>
        </w:rPr>
        <w:t>պ</w:t>
      </w:r>
      <w:r w:rsidR="00FC5E36" w:rsidRPr="00286316">
        <w:rPr>
          <w:rFonts w:ascii="GHEA Grapalat" w:hAnsi="GHEA Grapalat"/>
          <w:sz w:val="22"/>
          <w:szCs w:val="22"/>
          <w:shd w:val="clear" w:color="auto" w:fill="FFFFFF"/>
        </w:rPr>
        <w:t>արտապանը</w:t>
      </w:r>
      <w:r w:rsidR="00FC5E36" w:rsidRPr="00286316">
        <w:rPr>
          <w:rFonts w:ascii="GHEA Grapalat" w:hAnsi="GHEA Grapalat"/>
          <w:sz w:val="22"/>
          <w:szCs w:val="22"/>
          <w:shd w:val="clear" w:color="auto" w:fill="FFFFFF"/>
          <w:lang w:val="pt-PT"/>
        </w:rPr>
        <w:t xml:space="preserve"> (</w:t>
      </w:r>
      <w:r w:rsidR="00493312" w:rsidRPr="00286316">
        <w:rPr>
          <w:rFonts w:ascii="GHEA Grapalat" w:hAnsi="GHEA Grapalat"/>
          <w:sz w:val="22"/>
          <w:szCs w:val="22"/>
          <w:shd w:val="clear" w:color="auto" w:fill="FFFFFF"/>
          <w:lang w:val="pt-PT"/>
        </w:rPr>
        <w:t>պ</w:t>
      </w:r>
      <w:r w:rsidR="00493312" w:rsidRPr="00286316">
        <w:rPr>
          <w:rFonts w:ascii="GHEA Grapalat" w:hAnsi="GHEA Grapalat"/>
          <w:sz w:val="22"/>
          <w:szCs w:val="22"/>
          <w:shd w:val="clear" w:color="auto" w:fill="FFFFFF"/>
        </w:rPr>
        <w:t>արտապանի</w:t>
      </w:r>
      <w:r w:rsidR="00493312" w:rsidRPr="00286316">
        <w:rPr>
          <w:rFonts w:ascii="GHEA Grapalat" w:hAnsi="GHEA Grapalat"/>
          <w:sz w:val="22"/>
          <w:szCs w:val="22"/>
          <w:shd w:val="clear" w:color="auto" w:fill="FFFFFF"/>
          <w:lang w:val="pt-PT"/>
        </w:rPr>
        <w:t xml:space="preserve"> ն</w:t>
      </w:r>
      <w:r w:rsidR="00493312" w:rsidRPr="00286316">
        <w:rPr>
          <w:rFonts w:ascii="GHEA Grapalat" w:hAnsi="GHEA Grapalat"/>
          <w:sz w:val="22"/>
          <w:szCs w:val="22"/>
          <w:shd w:val="clear" w:color="auto" w:fill="FFFFFF"/>
        </w:rPr>
        <w:t>երկայացուցիչ</w:t>
      </w:r>
      <w:r w:rsidR="00FC5E36" w:rsidRPr="00286316">
        <w:rPr>
          <w:rFonts w:ascii="GHEA Grapalat" w:hAnsi="GHEA Grapalat"/>
          <w:sz w:val="22"/>
          <w:szCs w:val="22"/>
          <w:shd w:val="clear" w:color="auto" w:fill="FFFFFF"/>
        </w:rPr>
        <w:t>ը</w:t>
      </w:r>
      <w:r w:rsidR="00FC5E36" w:rsidRPr="00286316">
        <w:rPr>
          <w:rFonts w:ascii="GHEA Grapalat" w:hAnsi="GHEA Grapalat"/>
          <w:sz w:val="22"/>
          <w:szCs w:val="22"/>
          <w:shd w:val="clear" w:color="auto" w:fill="FFFFFF"/>
          <w:lang w:val="pt-PT"/>
        </w:rPr>
        <w:t>)</w:t>
      </w:r>
      <w:r w:rsidR="00493312" w:rsidRPr="00286316">
        <w:rPr>
          <w:rFonts w:ascii="GHEA Grapalat" w:hAnsi="GHEA Grapalat"/>
          <w:sz w:val="22"/>
          <w:szCs w:val="22"/>
          <w:shd w:val="clear" w:color="auto" w:fill="FFFFFF"/>
          <w:lang w:val="pt-PT"/>
        </w:rPr>
        <w:t xml:space="preserve"> ս</w:t>
      </w:r>
      <w:r w:rsidR="00493312" w:rsidRPr="00286316">
        <w:rPr>
          <w:rFonts w:ascii="GHEA Grapalat" w:hAnsi="GHEA Grapalat"/>
          <w:sz w:val="22"/>
          <w:szCs w:val="22"/>
          <w:shd w:val="clear" w:color="auto" w:fill="FFFFFF"/>
        </w:rPr>
        <w:t>տորագրում</w:t>
      </w:r>
      <w:r w:rsidR="00493312" w:rsidRPr="00286316">
        <w:rPr>
          <w:rFonts w:ascii="GHEA Grapalat" w:hAnsi="GHEA Grapalat"/>
          <w:sz w:val="22"/>
          <w:szCs w:val="22"/>
          <w:shd w:val="clear" w:color="auto" w:fill="FFFFFF"/>
          <w:lang w:val="pt-PT"/>
        </w:rPr>
        <w:t xml:space="preserve"> է գ</w:t>
      </w:r>
      <w:r w:rsidR="00493312" w:rsidRPr="00286316">
        <w:rPr>
          <w:rFonts w:ascii="GHEA Grapalat" w:hAnsi="GHEA Grapalat"/>
          <w:sz w:val="22"/>
          <w:szCs w:val="22"/>
          <w:shd w:val="clear" w:color="auto" w:fill="FFFFFF"/>
        </w:rPr>
        <w:t>ույքագրման</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կտը</w:t>
      </w:r>
      <w:r w:rsidR="00493312" w:rsidRPr="00286316">
        <w:rPr>
          <w:rFonts w:ascii="GHEA Grapalat" w:hAnsi="GHEA Grapalat"/>
          <w:sz w:val="22"/>
          <w:szCs w:val="22"/>
          <w:shd w:val="clear" w:color="auto" w:fill="FFFFFF"/>
          <w:lang w:val="pt-PT"/>
        </w:rPr>
        <w:t>` կ</w:t>
      </w:r>
      <w:r w:rsidR="00493312" w:rsidRPr="00286316">
        <w:rPr>
          <w:rFonts w:ascii="GHEA Grapalat" w:hAnsi="GHEA Grapalat"/>
          <w:sz w:val="22"/>
          <w:szCs w:val="22"/>
          <w:shd w:val="clear" w:color="auto" w:fill="FFFFFF"/>
        </w:rPr>
        <w:t>ցելով</w:t>
      </w:r>
      <w:r w:rsidR="00493312" w:rsidRPr="00286316">
        <w:rPr>
          <w:rFonts w:ascii="GHEA Grapalat" w:hAnsi="GHEA Grapalat"/>
          <w:sz w:val="22"/>
          <w:szCs w:val="22"/>
          <w:shd w:val="clear" w:color="auto" w:fill="FFFFFF"/>
          <w:lang w:val="pt-PT"/>
        </w:rPr>
        <w:t xml:space="preserve"> դ</w:t>
      </w:r>
      <w:r w:rsidR="00493312" w:rsidRPr="00286316">
        <w:rPr>
          <w:rFonts w:ascii="GHEA Grapalat" w:hAnsi="GHEA Grapalat"/>
          <w:sz w:val="22"/>
          <w:szCs w:val="22"/>
          <w:shd w:val="clear" w:color="auto" w:fill="FFFFFF"/>
        </w:rPr>
        <w:t>րան</w:t>
      </w:r>
      <w:r w:rsidR="00493312" w:rsidRPr="00286316">
        <w:rPr>
          <w:rFonts w:ascii="GHEA Grapalat" w:hAnsi="GHEA Grapalat"/>
          <w:sz w:val="22"/>
          <w:szCs w:val="22"/>
          <w:shd w:val="clear" w:color="auto" w:fill="FFFFFF"/>
          <w:lang w:val="pt-PT"/>
        </w:rPr>
        <w:t xml:space="preserve"> ի</w:t>
      </w:r>
      <w:r w:rsidR="00493312" w:rsidRPr="00286316">
        <w:rPr>
          <w:rFonts w:ascii="GHEA Grapalat" w:hAnsi="GHEA Grapalat"/>
          <w:sz w:val="22"/>
          <w:szCs w:val="22"/>
          <w:shd w:val="clear" w:color="auto" w:fill="FFFFFF"/>
        </w:rPr>
        <w:t>ր</w:t>
      </w:r>
      <w:r w:rsidR="00493312" w:rsidRPr="00286316">
        <w:rPr>
          <w:rFonts w:ascii="GHEA Grapalat" w:hAnsi="GHEA Grapalat"/>
          <w:sz w:val="22"/>
          <w:szCs w:val="22"/>
          <w:shd w:val="clear" w:color="auto" w:fill="FFFFFF"/>
          <w:lang w:val="pt-PT"/>
        </w:rPr>
        <w:t xml:space="preserve"> գ</w:t>
      </w:r>
      <w:r w:rsidR="00493312" w:rsidRPr="00286316">
        <w:rPr>
          <w:rFonts w:ascii="GHEA Grapalat" w:hAnsi="GHEA Grapalat"/>
          <w:sz w:val="22"/>
          <w:szCs w:val="22"/>
          <w:shd w:val="clear" w:color="auto" w:fill="FFFFFF"/>
        </w:rPr>
        <w:t>րավոր</w:t>
      </w:r>
      <w:r w:rsidR="00493312" w:rsidRPr="00286316">
        <w:rPr>
          <w:rFonts w:ascii="GHEA Grapalat" w:hAnsi="GHEA Grapalat"/>
          <w:sz w:val="22"/>
          <w:szCs w:val="22"/>
          <w:shd w:val="clear" w:color="auto" w:fill="FFFFFF"/>
          <w:lang w:val="pt-PT"/>
        </w:rPr>
        <w:t xml:space="preserve"> ա</w:t>
      </w:r>
      <w:r w:rsidR="00493312" w:rsidRPr="00286316">
        <w:rPr>
          <w:rFonts w:ascii="GHEA Grapalat" w:hAnsi="GHEA Grapalat"/>
          <w:sz w:val="22"/>
          <w:szCs w:val="22"/>
          <w:shd w:val="clear" w:color="auto" w:fill="FFFFFF"/>
        </w:rPr>
        <w:t>ռարկությունը</w:t>
      </w:r>
      <w:r w:rsidR="00493312" w:rsidRPr="00286316">
        <w:rPr>
          <w:rFonts w:ascii="GHEA Grapalat" w:hAnsi="GHEA Grapalat"/>
          <w:sz w:val="22"/>
          <w:szCs w:val="22"/>
          <w:shd w:val="clear" w:color="auto" w:fill="FFFFFF"/>
          <w:lang w:val="pt-PT"/>
        </w:rPr>
        <w:t>:</w:t>
      </w:r>
      <w:r w:rsidR="002248CE" w:rsidRPr="00286316">
        <w:rPr>
          <w:rFonts w:ascii="GHEA Grapalat" w:hAnsi="GHEA Grapalat"/>
          <w:sz w:val="22"/>
          <w:szCs w:val="22"/>
          <w:shd w:val="clear" w:color="auto" w:fill="FFFFFF"/>
          <w:lang w:val="pt-PT"/>
        </w:rPr>
        <w:t xml:space="preserve"> </w:t>
      </w:r>
      <w:r w:rsidR="00031E9F" w:rsidRPr="00286316">
        <w:rPr>
          <w:rFonts w:ascii="GHEA Grapalat" w:hAnsi="GHEA Grapalat"/>
          <w:sz w:val="22"/>
          <w:szCs w:val="22"/>
          <w:shd w:val="clear" w:color="auto" w:fill="FFFFFF"/>
          <w:lang w:val="pt-PT"/>
        </w:rPr>
        <w:t>Գույքագրման ակտը ստորագրելուց խուսափելու դեպքում կառավարիչն այդ մասին նշում է կատարում գույքագրման ակտում:</w:t>
      </w:r>
    </w:p>
    <w:p w:rsidR="00601C3A" w:rsidRPr="00286316" w:rsidRDefault="00703BB9">
      <w:pPr>
        <w:pStyle w:val="NormalWeb"/>
        <w:shd w:val="clear" w:color="auto" w:fill="FFFFFF"/>
        <w:tabs>
          <w:tab w:val="left" w:pos="900"/>
          <w:tab w:val="left" w:pos="1080"/>
        </w:tabs>
        <w:spacing w:before="0" w:after="0" w:line="360" w:lineRule="auto"/>
        <w:ind w:left="192"/>
        <w:jc w:val="both"/>
        <w:rPr>
          <w:rFonts w:ascii="GHEA Grapalat" w:eastAsia="GHEA Grapalat" w:hAnsi="GHEA Grapalat" w:cs="GHEA Grapalat"/>
          <w:sz w:val="22"/>
          <w:szCs w:val="22"/>
          <w:lang w:val="pt-PT"/>
        </w:rPr>
      </w:pPr>
      <w:r w:rsidRPr="00286316">
        <w:rPr>
          <w:rFonts w:ascii="GHEA Grapalat" w:eastAsia="GHEA Grapalat" w:hAnsi="GHEA Grapalat" w:cs="GHEA Grapalat"/>
          <w:sz w:val="22"/>
          <w:szCs w:val="22"/>
          <w:shd w:val="clear" w:color="auto" w:fill="FFFFFF"/>
          <w:lang w:val="pt-PT"/>
        </w:rPr>
        <w:tab/>
      </w:r>
      <w:r w:rsidR="009C5726" w:rsidRPr="00286316">
        <w:rPr>
          <w:rFonts w:ascii="GHEA Grapalat" w:eastAsia="GHEA Grapalat" w:hAnsi="GHEA Grapalat" w:cs="GHEA Grapalat"/>
          <w:sz w:val="22"/>
          <w:szCs w:val="22"/>
          <w:shd w:val="clear" w:color="auto" w:fill="FFFFFF"/>
          <w:lang w:val="pt-PT"/>
        </w:rPr>
        <w:t>8.</w:t>
      </w:r>
      <w:r w:rsidR="002248CE" w:rsidRPr="00286316">
        <w:rPr>
          <w:rFonts w:ascii="GHEA Grapalat" w:eastAsia="GHEA Grapalat" w:hAnsi="GHEA Grapalat" w:cs="GHEA Grapalat"/>
          <w:sz w:val="22"/>
          <w:szCs w:val="22"/>
          <w:shd w:val="clear" w:color="auto" w:fill="FFFFFF"/>
          <w:lang w:val="pt-PT"/>
        </w:rPr>
        <w:t>Գ</w:t>
      </w:r>
      <w:r w:rsidR="002248CE" w:rsidRPr="00286316">
        <w:rPr>
          <w:rFonts w:ascii="GHEA Grapalat" w:hAnsi="GHEA Grapalat"/>
          <w:sz w:val="22"/>
          <w:szCs w:val="22"/>
          <w:shd w:val="clear" w:color="auto" w:fill="FFFFFF"/>
          <w:lang w:val="ru-RU"/>
        </w:rPr>
        <w:t>ույքագրման</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ակտի</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կազմումից</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հետո</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պարտապանին</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պատկանող</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գույք</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հայտնաբերվելու</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դեպքում</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կառավարիչը</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համապատասխան</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փոփոխություններ</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է</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կատարում</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գույքագրման</w:t>
      </w:r>
      <w:r w:rsidR="002248CE" w:rsidRPr="00286316">
        <w:rPr>
          <w:rFonts w:ascii="GHEA Grapalat" w:hAnsi="GHEA Grapalat"/>
          <w:sz w:val="22"/>
          <w:szCs w:val="22"/>
          <w:shd w:val="clear" w:color="auto" w:fill="FFFFFF"/>
          <w:lang w:val="pt-PT"/>
        </w:rPr>
        <w:t xml:space="preserve"> </w:t>
      </w:r>
      <w:r w:rsidR="002248CE" w:rsidRPr="00286316">
        <w:rPr>
          <w:rFonts w:ascii="GHEA Grapalat" w:hAnsi="GHEA Grapalat"/>
          <w:sz w:val="22"/>
          <w:szCs w:val="22"/>
          <w:shd w:val="clear" w:color="auto" w:fill="FFFFFF"/>
          <w:lang w:val="ru-RU"/>
        </w:rPr>
        <w:t>ակտում</w:t>
      </w:r>
      <w:r w:rsidR="002248CE" w:rsidRPr="00286316">
        <w:rPr>
          <w:rFonts w:ascii="GHEA Grapalat" w:hAnsi="GHEA Grapalat"/>
          <w:sz w:val="22"/>
          <w:szCs w:val="22"/>
          <w:shd w:val="clear" w:color="auto" w:fill="FFFFFF"/>
          <w:lang w:val="pt-PT"/>
        </w:rPr>
        <w:t>:</w:t>
      </w:r>
      <w:r w:rsidR="00493312" w:rsidRPr="00286316">
        <w:rPr>
          <w:rFonts w:ascii="GHEA Grapalat" w:hAnsi="GHEA Grapalat"/>
          <w:sz w:val="22"/>
          <w:szCs w:val="22"/>
          <w:shd w:val="clear" w:color="auto" w:fill="FFFFFF"/>
          <w:lang w:val="pt-PT"/>
        </w:rPr>
        <w:t>»:</w:t>
      </w:r>
    </w:p>
    <w:p w:rsidR="00601C3A" w:rsidRPr="00286316" w:rsidRDefault="00601C3A">
      <w:pPr>
        <w:pStyle w:val="NormalWeb"/>
        <w:shd w:val="clear" w:color="auto" w:fill="FFFFFF"/>
        <w:tabs>
          <w:tab w:val="left" w:pos="900"/>
          <w:tab w:val="left" w:pos="1080"/>
        </w:tabs>
        <w:spacing w:before="0" w:after="0" w:line="360" w:lineRule="auto"/>
        <w:ind w:left="708"/>
        <w:jc w:val="both"/>
        <w:rPr>
          <w:rFonts w:eastAsia="GHEA Grapalat" w:cs="GHEA Grapalat"/>
          <w:sz w:val="22"/>
          <w:szCs w:val="22"/>
          <w:lang w:val="pt-PT"/>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9C5726" w:rsidRPr="00286316">
        <w:rPr>
          <w:rFonts w:ascii="GHEA Grapalat" w:hAnsi="GHEA Grapalat"/>
          <w:b/>
          <w:bCs/>
          <w:shd w:val="clear" w:color="auto" w:fill="FFFFFF"/>
          <w:lang w:val="pt-PT"/>
        </w:rPr>
        <w:t>59</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proofErr w:type="gramStart"/>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58-</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շարադրել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խմբագրությամբ</w:t>
      </w:r>
      <w:r w:rsidRPr="00286316">
        <w:rPr>
          <w:rFonts w:ascii="GHEA Grapalat" w:hAnsi="GHEA Grapalat"/>
          <w:shd w:val="clear" w:color="auto" w:fill="FFFFFF"/>
          <w:lang w:val="pt-PT"/>
        </w:rPr>
        <w:t>.</w:t>
      </w:r>
      <w:proofErr w:type="gramEnd"/>
      <w:r w:rsidRPr="00286316">
        <w:rPr>
          <w:rFonts w:ascii="GHEA Grapalat" w:hAnsi="GHEA Grapalat"/>
          <w:shd w:val="clear" w:color="auto" w:fill="FFFFFF"/>
          <w:lang w:val="pt-PT"/>
        </w:rPr>
        <w:t xml:space="preserve"> </w:t>
      </w:r>
    </w:p>
    <w:p w:rsidR="00715272" w:rsidRPr="00286316" w:rsidRDefault="00493312">
      <w:pPr>
        <w:tabs>
          <w:tab w:val="left" w:pos="709"/>
          <w:tab w:val="left" w:pos="1134"/>
        </w:tabs>
        <w:spacing w:after="0" w:line="360" w:lineRule="auto"/>
        <w:ind w:firstLine="709"/>
        <w:jc w:val="both"/>
        <w:rPr>
          <w:rFonts w:ascii="GHEA Grapalat" w:eastAsia="GHEA Grapalat" w:hAnsi="GHEA Grapalat" w:cs="GHEA Grapalat"/>
          <w:b/>
          <w:bCs/>
        </w:rPr>
      </w:pPr>
      <w:proofErr w:type="gramStart"/>
      <w:r w:rsidRPr="00286316">
        <w:rPr>
          <w:rFonts w:ascii="GHEA Grapalat" w:hAnsi="GHEA Grapalat"/>
          <w:b/>
          <w:bCs/>
        </w:rPr>
        <w:t>«Հոդված 58.</w:t>
      </w:r>
      <w:proofErr w:type="gramEnd"/>
      <w:r w:rsidRPr="00286316">
        <w:rPr>
          <w:rFonts w:ascii="GHEA Grapalat" w:hAnsi="GHEA Grapalat"/>
          <w:b/>
          <w:bCs/>
        </w:rPr>
        <w:t xml:space="preserve"> </w:t>
      </w:r>
      <w:r w:rsidRPr="00286316">
        <w:rPr>
          <w:rFonts w:ascii="GHEA Grapalat" w:hAnsi="GHEA Grapalat"/>
          <w:b/>
          <w:bCs/>
          <w:lang w:val="ru-RU"/>
        </w:rPr>
        <w:t>Պարտապանի ֆինանսական վիճակի վերլուծությունը</w:t>
      </w:r>
    </w:p>
    <w:p w:rsidR="004E0EF7" w:rsidRPr="00286316" w:rsidRDefault="00493312">
      <w:pPr>
        <w:pStyle w:val="NormalWeb"/>
        <w:numPr>
          <w:ilvl w:val="0"/>
          <w:numId w:val="74"/>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 xml:space="preserve">Պարտապանին սնանկ ճանաչելուց հետո` 35 օրվա ընթացքում, կառավարիչը դատարան է ներկայացնում պարտապանի ֆինանսական վիճակի վերլուծությունը: Պարտապանի գործունեությունը բազմաբնույթ լինելու և մեծ ծավալներ ունենալու կամ այլ հարգելի պատճառների առկայության դեպքում դատարանը կարող է երկարաձգել ֆինանսական վիճակի վերլուծության ներկայացման ժամկետը ողջամիտ ժամկետով: </w:t>
      </w:r>
    </w:p>
    <w:p w:rsidR="004E0EF7" w:rsidRPr="00286316" w:rsidRDefault="00493312">
      <w:pPr>
        <w:pStyle w:val="NormalWeb"/>
        <w:numPr>
          <w:ilvl w:val="0"/>
          <w:numId w:val="74"/>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Պարտապանի ֆինանսական վիճակի վերլուծությունը, ի թիվս այլնի, պետք է պարունակի`</w:t>
      </w:r>
    </w:p>
    <w:p w:rsidR="004E0EF7" w:rsidRPr="00286316" w:rsidRDefault="00493312">
      <w:pPr>
        <w:pStyle w:val="NormalWeb"/>
        <w:numPr>
          <w:ilvl w:val="0"/>
          <w:numId w:val="76"/>
        </w:numPr>
        <w:shd w:val="clear" w:color="auto" w:fill="FFFFFF"/>
        <w:spacing w:before="0" w:after="0" w:line="360" w:lineRule="auto"/>
        <w:ind w:left="0" w:firstLine="630"/>
        <w:jc w:val="both"/>
        <w:rPr>
          <w:rFonts w:ascii="GHEA Grapalat" w:eastAsia="GHEA Grapalat" w:hAnsi="GHEA Grapalat" w:cs="GHEA Grapalat"/>
          <w:sz w:val="22"/>
          <w:szCs w:val="22"/>
        </w:rPr>
      </w:pPr>
      <w:r w:rsidRPr="00286316">
        <w:rPr>
          <w:rFonts w:ascii="GHEA Grapalat" w:hAnsi="GHEA Grapalat"/>
          <w:sz w:val="22"/>
          <w:szCs w:val="22"/>
        </w:rPr>
        <w:t>տեղեկություններ`</w:t>
      </w:r>
    </w:p>
    <w:p w:rsidR="004E0EF7" w:rsidRPr="00286316" w:rsidRDefault="00493312">
      <w:pPr>
        <w:pStyle w:val="NormalWeb"/>
        <w:shd w:val="clear" w:color="auto" w:fill="FFFFFF"/>
        <w:tabs>
          <w:tab w:val="left" w:pos="1134"/>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ա. </w:t>
      </w:r>
      <w:proofErr w:type="gramStart"/>
      <w:r w:rsidRPr="00286316">
        <w:rPr>
          <w:rFonts w:ascii="GHEA Grapalat" w:hAnsi="GHEA Grapalat"/>
          <w:sz w:val="22"/>
          <w:szCs w:val="22"/>
        </w:rPr>
        <w:t>սնանկության</w:t>
      </w:r>
      <w:proofErr w:type="gramEnd"/>
      <w:r w:rsidRPr="00286316">
        <w:rPr>
          <w:rFonts w:ascii="GHEA Grapalat" w:hAnsi="GHEA Grapalat"/>
          <w:sz w:val="22"/>
          <w:szCs w:val="22"/>
        </w:rPr>
        <w:t xml:space="preserve"> պատճառների մասին, </w:t>
      </w:r>
    </w:p>
    <w:p w:rsidR="004E0EF7" w:rsidRPr="00286316" w:rsidRDefault="00493312">
      <w:pPr>
        <w:pStyle w:val="NormalWeb"/>
        <w:shd w:val="clear" w:color="auto" w:fill="FFFFFF"/>
        <w:tabs>
          <w:tab w:val="left" w:pos="1134"/>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բ. </w:t>
      </w:r>
      <w:proofErr w:type="gramStart"/>
      <w:r w:rsidRPr="00286316">
        <w:rPr>
          <w:rFonts w:ascii="GHEA Grapalat" w:hAnsi="GHEA Grapalat"/>
          <w:sz w:val="22"/>
          <w:szCs w:val="22"/>
        </w:rPr>
        <w:t>դատական</w:t>
      </w:r>
      <w:proofErr w:type="gramEnd"/>
      <w:r w:rsidRPr="00286316">
        <w:rPr>
          <w:rFonts w:ascii="GHEA Grapalat" w:hAnsi="GHEA Grapalat"/>
          <w:sz w:val="22"/>
          <w:szCs w:val="22"/>
        </w:rPr>
        <w:t xml:space="preserve"> ծախսերի փոխհատուցման և կառավարչի վարձատրության համար պարտապանի միջոցների բավարար լինելու մասին, </w:t>
      </w:r>
    </w:p>
    <w:p w:rsidR="004E0EF7" w:rsidRPr="00286316" w:rsidRDefault="00493312">
      <w:pPr>
        <w:pStyle w:val="NormalWeb"/>
        <w:shd w:val="clear" w:color="auto" w:fill="FFFFFF"/>
        <w:tabs>
          <w:tab w:val="left" w:pos="1134"/>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գ. </w:t>
      </w:r>
      <w:proofErr w:type="gramStart"/>
      <w:r w:rsidRPr="00286316">
        <w:rPr>
          <w:rFonts w:ascii="GHEA Grapalat" w:hAnsi="GHEA Grapalat"/>
          <w:sz w:val="22"/>
          <w:szCs w:val="22"/>
        </w:rPr>
        <w:t>պարտապանի</w:t>
      </w:r>
      <w:proofErr w:type="gramEnd"/>
      <w:r w:rsidRPr="00286316">
        <w:rPr>
          <w:rFonts w:ascii="GHEA Grapalat" w:hAnsi="GHEA Grapalat"/>
          <w:sz w:val="22"/>
          <w:szCs w:val="22"/>
        </w:rPr>
        <w:t xml:space="preserve"> վճարունակության վերականգնման հնարավորությունների մասին, </w:t>
      </w:r>
    </w:p>
    <w:p w:rsidR="004E0EF7" w:rsidRPr="00286316" w:rsidRDefault="00493312">
      <w:pPr>
        <w:pStyle w:val="NormalWeb"/>
        <w:shd w:val="clear" w:color="auto" w:fill="FFFFFF"/>
        <w:tabs>
          <w:tab w:val="left" w:pos="1134"/>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դ. </w:t>
      </w:r>
      <w:proofErr w:type="gramStart"/>
      <w:r w:rsidRPr="00286316">
        <w:rPr>
          <w:rFonts w:ascii="GHEA Grapalat" w:hAnsi="GHEA Grapalat"/>
          <w:sz w:val="22"/>
          <w:szCs w:val="22"/>
        </w:rPr>
        <w:t>պարտապանի</w:t>
      </w:r>
      <w:proofErr w:type="gramEnd"/>
      <w:r w:rsidRPr="00286316">
        <w:rPr>
          <w:rFonts w:ascii="GHEA Grapalat" w:hAnsi="GHEA Grapalat"/>
          <w:sz w:val="22"/>
          <w:szCs w:val="22"/>
        </w:rPr>
        <w:t xml:space="preserve"> դեբիտորական պարտավորությունների հավաքագրման հնարավորության մասին, </w:t>
      </w:r>
    </w:p>
    <w:p w:rsidR="00713F8E" w:rsidRPr="00286316" w:rsidRDefault="00493312">
      <w:pPr>
        <w:pStyle w:val="NormalWeb"/>
        <w:shd w:val="clear" w:color="auto" w:fill="FFFFFF"/>
        <w:tabs>
          <w:tab w:val="left" w:pos="1134"/>
        </w:tabs>
        <w:spacing w:before="0" w:after="0" w:line="360" w:lineRule="auto"/>
        <w:ind w:firstLine="630"/>
        <w:jc w:val="both"/>
        <w:rPr>
          <w:rFonts w:ascii="GHEA Grapalat" w:hAnsi="GHEA Grapalat"/>
          <w:sz w:val="22"/>
          <w:szCs w:val="22"/>
        </w:rPr>
      </w:pPr>
      <w:r w:rsidRPr="00286316">
        <w:rPr>
          <w:rFonts w:ascii="GHEA Grapalat" w:hAnsi="GHEA Grapalat"/>
          <w:sz w:val="22"/>
          <w:szCs w:val="22"/>
        </w:rPr>
        <w:t xml:space="preserve">ե. </w:t>
      </w:r>
      <w:proofErr w:type="gramStart"/>
      <w:r w:rsidR="00713F8E" w:rsidRPr="00286316">
        <w:rPr>
          <w:rFonts w:ascii="GHEA Grapalat" w:hAnsi="GHEA Grapalat"/>
          <w:sz w:val="22"/>
          <w:szCs w:val="22"/>
        </w:rPr>
        <w:t>սույն</w:t>
      </w:r>
      <w:proofErr w:type="gramEnd"/>
      <w:r w:rsidR="00713F8E" w:rsidRPr="00286316">
        <w:rPr>
          <w:rFonts w:ascii="GHEA Grapalat" w:hAnsi="GHEA Grapalat"/>
          <w:sz w:val="22"/>
          <w:szCs w:val="22"/>
        </w:rPr>
        <w:t xml:space="preserve"> օրենքի 49-րդ հոդված</w:t>
      </w:r>
      <w:r w:rsidR="00713F8E" w:rsidRPr="00286316">
        <w:rPr>
          <w:rFonts w:ascii="GHEA Grapalat" w:hAnsi="GHEA Grapalat"/>
          <w:sz w:val="22"/>
          <w:szCs w:val="22"/>
          <w:lang w:val="ru-RU"/>
        </w:rPr>
        <w:t>ի</w:t>
      </w:r>
      <w:r w:rsidR="00713F8E" w:rsidRPr="00286316">
        <w:rPr>
          <w:rFonts w:ascii="GHEA Grapalat" w:hAnsi="GHEA Grapalat"/>
          <w:sz w:val="22"/>
          <w:szCs w:val="22"/>
        </w:rPr>
        <w:t xml:space="preserve"> 3-</w:t>
      </w:r>
      <w:r w:rsidR="00713F8E" w:rsidRPr="00286316">
        <w:rPr>
          <w:rFonts w:ascii="GHEA Grapalat" w:hAnsi="GHEA Grapalat"/>
          <w:sz w:val="22"/>
          <w:szCs w:val="22"/>
          <w:lang w:val="ru-RU"/>
        </w:rPr>
        <w:t>րդ</w:t>
      </w:r>
      <w:r w:rsidR="00713F8E" w:rsidRPr="00286316">
        <w:rPr>
          <w:rFonts w:ascii="GHEA Grapalat" w:hAnsi="GHEA Grapalat"/>
          <w:sz w:val="22"/>
          <w:szCs w:val="22"/>
        </w:rPr>
        <w:t xml:space="preserve"> </w:t>
      </w:r>
      <w:r w:rsidR="00713F8E" w:rsidRPr="00286316">
        <w:rPr>
          <w:rFonts w:ascii="GHEA Grapalat" w:hAnsi="GHEA Grapalat"/>
          <w:sz w:val="22"/>
          <w:szCs w:val="22"/>
          <w:lang w:val="ru-RU"/>
        </w:rPr>
        <w:t>մաս</w:t>
      </w:r>
      <w:r w:rsidR="00713F8E" w:rsidRPr="00286316">
        <w:rPr>
          <w:rFonts w:ascii="GHEA Grapalat" w:hAnsi="GHEA Grapalat"/>
          <w:sz w:val="22"/>
          <w:szCs w:val="22"/>
        </w:rPr>
        <w:t xml:space="preserve">ով նախատեսված </w:t>
      </w:r>
      <w:r w:rsidR="00713F8E" w:rsidRPr="00286316">
        <w:rPr>
          <w:rFonts w:ascii="GHEA Grapalat" w:hAnsi="GHEA Grapalat"/>
          <w:sz w:val="22"/>
          <w:szCs w:val="22"/>
          <w:lang w:val="ru-RU"/>
        </w:rPr>
        <w:t>պայմանագրեր</w:t>
      </w:r>
      <w:r w:rsidR="00713F8E" w:rsidRPr="00286316">
        <w:rPr>
          <w:rFonts w:ascii="GHEA Grapalat" w:hAnsi="GHEA Grapalat"/>
          <w:sz w:val="22"/>
          <w:szCs w:val="22"/>
        </w:rPr>
        <w:t>ի մասին,</w:t>
      </w:r>
    </w:p>
    <w:p w:rsidR="004E0EF7" w:rsidRPr="00286316" w:rsidRDefault="00713F8E" w:rsidP="00E7679B">
      <w:pPr>
        <w:pStyle w:val="NormalWeb"/>
        <w:shd w:val="clear" w:color="auto" w:fill="FFFFFF"/>
        <w:tabs>
          <w:tab w:val="left" w:pos="1134"/>
        </w:tabs>
        <w:spacing w:before="0" w:after="0" w:line="360" w:lineRule="auto"/>
        <w:ind w:firstLine="630"/>
        <w:jc w:val="both"/>
        <w:rPr>
          <w:rFonts w:ascii="GHEA Grapalat" w:eastAsia="GHEA Grapalat" w:hAnsi="GHEA Grapalat" w:cs="GHEA Grapalat"/>
          <w:sz w:val="22"/>
          <w:szCs w:val="22"/>
        </w:rPr>
      </w:pPr>
      <w:r w:rsidRPr="00286316">
        <w:rPr>
          <w:rFonts w:ascii="GHEA Grapalat" w:hAnsi="GHEA Grapalat"/>
          <w:sz w:val="22"/>
          <w:szCs w:val="22"/>
        </w:rPr>
        <w:t xml:space="preserve">զ. </w:t>
      </w:r>
      <w:proofErr w:type="gramStart"/>
      <w:r w:rsidR="00493312" w:rsidRPr="00286316">
        <w:rPr>
          <w:rFonts w:ascii="GHEA Grapalat" w:hAnsi="GHEA Grapalat"/>
          <w:sz w:val="22"/>
          <w:szCs w:val="22"/>
        </w:rPr>
        <w:t>սույն</w:t>
      </w:r>
      <w:proofErr w:type="gramEnd"/>
      <w:r w:rsidR="00493312" w:rsidRPr="00286316">
        <w:rPr>
          <w:rFonts w:ascii="GHEA Grapalat" w:hAnsi="GHEA Grapalat"/>
          <w:sz w:val="22"/>
          <w:szCs w:val="22"/>
        </w:rPr>
        <w:t xml:space="preserve"> օրենքի 54-րդ հոդվածով նախատեսված գործարքների մասին</w:t>
      </w:r>
      <w:r w:rsidR="003218AB" w:rsidRPr="00286316">
        <w:rPr>
          <w:rFonts w:ascii="GHEA Grapalat" w:hAnsi="GHEA Grapalat"/>
          <w:sz w:val="22"/>
          <w:szCs w:val="22"/>
        </w:rPr>
        <w:t>,</w:t>
      </w:r>
    </w:p>
    <w:p w:rsidR="00601C3A" w:rsidRPr="00286316" w:rsidRDefault="00193B38">
      <w:pPr>
        <w:pStyle w:val="NormalWeb"/>
        <w:shd w:val="clear" w:color="auto" w:fill="FFFFFF"/>
        <w:tabs>
          <w:tab w:val="left" w:pos="1134"/>
        </w:tabs>
        <w:spacing w:before="0" w:after="0" w:line="360" w:lineRule="auto"/>
        <w:ind w:firstLine="630"/>
        <w:jc w:val="both"/>
        <w:rPr>
          <w:rFonts w:ascii="GHEA Grapalat" w:hAnsi="GHEA Grapalat"/>
          <w:sz w:val="22"/>
          <w:szCs w:val="22"/>
          <w:lang w:val="hy-AM"/>
        </w:rPr>
      </w:pPr>
      <w:r w:rsidRPr="00286316">
        <w:rPr>
          <w:rFonts w:ascii="GHEA Grapalat" w:hAnsi="GHEA Grapalat"/>
          <w:sz w:val="22"/>
          <w:szCs w:val="22"/>
          <w:lang w:val="ru-RU"/>
        </w:rPr>
        <w:t>է</w:t>
      </w:r>
      <w:r w:rsidRPr="00286316">
        <w:rPr>
          <w:rFonts w:ascii="GHEA Grapalat" w:hAnsi="GHEA Grapalat"/>
          <w:sz w:val="22"/>
          <w:szCs w:val="22"/>
        </w:rPr>
        <w:t xml:space="preserve">. </w:t>
      </w:r>
      <w:proofErr w:type="gramStart"/>
      <w:r w:rsidR="00493312" w:rsidRPr="00286316">
        <w:rPr>
          <w:rFonts w:ascii="GHEA Grapalat" w:hAnsi="GHEA Grapalat"/>
          <w:sz w:val="22"/>
          <w:szCs w:val="22"/>
        </w:rPr>
        <w:t>կեղծ</w:t>
      </w:r>
      <w:proofErr w:type="gramEnd"/>
      <w:r w:rsidR="00493312" w:rsidRPr="00286316">
        <w:rPr>
          <w:rFonts w:ascii="GHEA Grapalat" w:hAnsi="GHEA Grapalat"/>
          <w:sz w:val="22"/>
          <w:szCs w:val="22"/>
        </w:rPr>
        <w:t xml:space="preserve"> կամ կանխամտածված սնանկության հատկանիշների առկայության, ինչպես նաև սնանկության վարույթը ֆինանսական առողջացմամբ ավարտելու հնարավորության մասին:</w:t>
      </w:r>
      <w:r w:rsidR="005468A0" w:rsidRPr="00286316">
        <w:rPr>
          <w:rFonts w:ascii="GHEA Grapalat" w:hAnsi="GHEA Grapalat"/>
          <w:sz w:val="22"/>
          <w:szCs w:val="22"/>
        </w:rPr>
        <w:t xml:space="preserve"> </w:t>
      </w:r>
    </w:p>
    <w:p w:rsidR="005468A0" w:rsidRPr="00286316" w:rsidRDefault="00030136" w:rsidP="005468A0">
      <w:pPr>
        <w:pStyle w:val="NormalWeb"/>
        <w:shd w:val="clear" w:color="auto" w:fill="FFFFFF"/>
        <w:tabs>
          <w:tab w:val="left" w:pos="1134"/>
        </w:tabs>
        <w:spacing w:before="0" w:after="0" w:line="360" w:lineRule="auto"/>
        <w:ind w:firstLine="709"/>
        <w:jc w:val="both"/>
        <w:rPr>
          <w:rFonts w:ascii="GHEA Grapalat" w:eastAsia="GHEA Grapalat" w:hAnsi="GHEA Grapalat" w:cs="GHEA Grapalat"/>
          <w:sz w:val="22"/>
          <w:szCs w:val="22"/>
          <w:lang w:val="hy-AM"/>
        </w:rPr>
      </w:pPr>
      <w:r w:rsidRPr="00286316">
        <w:rPr>
          <w:rFonts w:ascii="GHEA Grapalat" w:hAnsi="GHEA Grapalat"/>
          <w:sz w:val="22"/>
          <w:szCs w:val="22"/>
          <w:lang w:val="hy-AM"/>
        </w:rPr>
        <w:t xml:space="preserve">3. </w:t>
      </w:r>
      <w:r w:rsidR="00560A06" w:rsidRPr="00286316">
        <w:rPr>
          <w:rFonts w:ascii="GHEA Grapalat" w:hAnsi="GHEA Grapalat"/>
          <w:sz w:val="22"/>
          <w:szCs w:val="22"/>
          <w:lang w:val="hy-AM"/>
        </w:rPr>
        <w:t xml:space="preserve">Կեղծ կամ կանխամտածված սնանկության հատկանիշներ հայտնաբերելու դեպքում կառավարիչը պարտավոր է անհապաղ հաղորդում ներկայացնել </w:t>
      </w:r>
      <w:r w:rsidR="00092D55" w:rsidRPr="00286316">
        <w:rPr>
          <w:rFonts w:ascii="GHEA Grapalat" w:hAnsi="GHEA Grapalat"/>
          <w:sz w:val="22"/>
          <w:szCs w:val="22"/>
          <w:lang w:val="hy-AM"/>
        </w:rPr>
        <w:t>քրեական հետապնդման մարմիններին</w:t>
      </w:r>
      <w:r w:rsidR="00560A06" w:rsidRPr="00286316">
        <w:rPr>
          <w:rFonts w:ascii="GHEA Grapalat" w:hAnsi="GHEA Grapalat"/>
          <w:sz w:val="22"/>
          <w:szCs w:val="22"/>
          <w:lang w:val="hy-AM"/>
        </w:rPr>
        <w:t>:</w:t>
      </w:r>
    </w:p>
    <w:p w:rsidR="005468A0" w:rsidRPr="00286316" w:rsidRDefault="00030136" w:rsidP="005468A0">
      <w:pPr>
        <w:pStyle w:val="NormalWeb"/>
        <w:shd w:val="clear" w:color="auto" w:fill="FFFFFF"/>
        <w:tabs>
          <w:tab w:val="left" w:pos="1134"/>
        </w:tabs>
        <w:spacing w:before="0" w:after="0" w:line="360" w:lineRule="auto"/>
        <w:ind w:firstLine="709"/>
        <w:jc w:val="both"/>
        <w:rPr>
          <w:rFonts w:ascii="GHEA Grapalat" w:eastAsia="GHEA Grapalat" w:hAnsi="GHEA Grapalat" w:cs="GHEA Grapalat"/>
          <w:sz w:val="22"/>
          <w:szCs w:val="22"/>
          <w:lang w:val="hy-AM"/>
        </w:rPr>
      </w:pPr>
      <w:r w:rsidRPr="00286316">
        <w:rPr>
          <w:rFonts w:ascii="GHEA Grapalat" w:eastAsia="GHEA Grapalat" w:hAnsi="GHEA Grapalat" w:cs="GHEA Grapalat"/>
          <w:sz w:val="22"/>
          <w:szCs w:val="22"/>
          <w:lang w:val="hy-AM"/>
        </w:rPr>
        <w:t>4</w:t>
      </w:r>
      <w:r w:rsidR="005468A0" w:rsidRPr="00286316">
        <w:rPr>
          <w:rFonts w:ascii="GHEA Grapalat" w:eastAsia="GHEA Grapalat" w:hAnsi="GHEA Grapalat" w:cs="GHEA Grapalat"/>
          <w:sz w:val="22"/>
          <w:szCs w:val="22"/>
          <w:lang w:val="hy-AM"/>
        </w:rPr>
        <w:t xml:space="preserve">. </w:t>
      </w:r>
      <w:r w:rsidR="00493312" w:rsidRPr="00286316">
        <w:rPr>
          <w:rFonts w:ascii="GHEA Grapalat" w:hAnsi="GHEA Grapalat"/>
          <w:sz w:val="22"/>
          <w:szCs w:val="22"/>
          <w:lang w:val="hy-AM"/>
        </w:rPr>
        <w:t xml:space="preserve">Պարտապանի ֆինանսական վիճակի վերլուծության ձևը </w:t>
      </w:r>
      <w:r w:rsidR="00FE1375" w:rsidRPr="00286316">
        <w:rPr>
          <w:rFonts w:ascii="GHEA Grapalat" w:hAnsi="GHEA Grapalat"/>
          <w:sz w:val="22"/>
          <w:szCs w:val="22"/>
          <w:lang w:val="hy-AM"/>
        </w:rPr>
        <w:t>սահման</w:t>
      </w:r>
      <w:r w:rsidR="00EE734C" w:rsidRPr="00286316">
        <w:rPr>
          <w:rFonts w:ascii="GHEA Grapalat" w:hAnsi="GHEA Grapalat"/>
          <w:sz w:val="22"/>
          <w:szCs w:val="22"/>
          <w:lang w:val="hy-AM"/>
        </w:rPr>
        <w:t>վ</w:t>
      </w:r>
      <w:r w:rsidR="00FE1375" w:rsidRPr="00286316">
        <w:rPr>
          <w:rFonts w:ascii="GHEA Grapalat" w:hAnsi="GHEA Grapalat"/>
          <w:sz w:val="22"/>
          <w:szCs w:val="22"/>
          <w:lang w:val="hy-AM"/>
        </w:rPr>
        <w:t xml:space="preserve">ում է </w:t>
      </w:r>
      <w:r w:rsidR="000031B5" w:rsidRPr="00286316">
        <w:rPr>
          <w:rFonts w:ascii="GHEA Grapalat" w:hAnsi="GHEA Grapalat"/>
          <w:sz w:val="22"/>
          <w:szCs w:val="22"/>
          <w:lang w:val="hy-AM"/>
        </w:rPr>
        <w:t>Հայաստանի Հանրապետության արդարադատության</w:t>
      </w:r>
      <w:r w:rsidR="00E8477F" w:rsidRPr="00286316">
        <w:rPr>
          <w:rFonts w:ascii="GHEA Grapalat" w:hAnsi="GHEA Grapalat"/>
          <w:sz w:val="22"/>
          <w:szCs w:val="22"/>
          <w:lang w:val="hy-AM"/>
        </w:rPr>
        <w:t xml:space="preserve"> </w:t>
      </w:r>
      <w:r w:rsidR="00493312" w:rsidRPr="00286316">
        <w:rPr>
          <w:rFonts w:ascii="GHEA Grapalat" w:hAnsi="GHEA Grapalat"/>
          <w:sz w:val="22"/>
          <w:szCs w:val="22"/>
          <w:lang w:val="hy-AM"/>
        </w:rPr>
        <w:t>նախարար</w:t>
      </w:r>
      <w:r w:rsidR="00EE734C" w:rsidRPr="00286316">
        <w:rPr>
          <w:rFonts w:ascii="GHEA Grapalat" w:hAnsi="GHEA Grapalat"/>
          <w:sz w:val="22"/>
          <w:szCs w:val="22"/>
          <w:lang w:val="hy-AM"/>
        </w:rPr>
        <w:t>ի ենթաօրենսդրական նորմատիվ իրավական ակտով</w:t>
      </w:r>
      <w:r w:rsidR="00493312" w:rsidRPr="00286316">
        <w:rPr>
          <w:rFonts w:ascii="GHEA Grapalat" w:hAnsi="GHEA Grapalat"/>
          <w:sz w:val="22"/>
          <w:szCs w:val="22"/>
          <w:lang w:val="hy-AM"/>
        </w:rPr>
        <w:t>:</w:t>
      </w:r>
    </w:p>
    <w:p w:rsidR="00715272" w:rsidRPr="00286316" w:rsidRDefault="00030136" w:rsidP="005468A0">
      <w:pPr>
        <w:pStyle w:val="NormalWeb"/>
        <w:shd w:val="clear" w:color="auto" w:fill="FFFFFF"/>
        <w:tabs>
          <w:tab w:val="left" w:pos="1134"/>
        </w:tabs>
        <w:spacing w:before="0" w:after="0" w:line="360" w:lineRule="auto"/>
        <w:ind w:firstLine="709"/>
        <w:jc w:val="both"/>
        <w:rPr>
          <w:rFonts w:ascii="GHEA Grapalat" w:eastAsia="GHEA Grapalat" w:hAnsi="GHEA Grapalat" w:cs="GHEA Grapalat"/>
          <w:sz w:val="22"/>
          <w:szCs w:val="22"/>
          <w:lang w:val="hy-AM"/>
        </w:rPr>
      </w:pPr>
      <w:r w:rsidRPr="00286316">
        <w:rPr>
          <w:rFonts w:ascii="GHEA Grapalat" w:eastAsia="GHEA Grapalat" w:hAnsi="GHEA Grapalat" w:cs="GHEA Grapalat"/>
          <w:sz w:val="22"/>
          <w:szCs w:val="22"/>
          <w:lang w:val="hy-AM"/>
        </w:rPr>
        <w:t>5</w:t>
      </w:r>
      <w:r w:rsidR="005468A0" w:rsidRPr="00286316">
        <w:rPr>
          <w:rFonts w:ascii="GHEA Grapalat" w:eastAsia="GHEA Grapalat" w:hAnsi="GHEA Grapalat" w:cs="GHEA Grapalat"/>
          <w:sz w:val="22"/>
          <w:szCs w:val="22"/>
          <w:lang w:val="hy-AM"/>
        </w:rPr>
        <w:t xml:space="preserve">. </w:t>
      </w:r>
      <w:r w:rsidR="001601B5" w:rsidRPr="00286316">
        <w:rPr>
          <w:rFonts w:ascii="GHEA Grapalat" w:hAnsi="GHEA Grapalat"/>
          <w:sz w:val="22"/>
          <w:szCs w:val="22"/>
          <w:lang w:val="hy-AM"/>
        </w:rPr>
        <w:t xml:space="preserve">Յուրաքանչյուր պարտատեր իրավունք ունի </w:t>
      </w:r>
      <w:r w:rsidR="00047869" w:rsidRPr="00286316">
        <w:rPr>
          <w:rFonts w:ascii="GHEA Grapalat" w:hAnsi="GHEA Grapalat"/>
          <w:sz w:val="22"/>
          <w:szCs w:val="22"/>
          <w:lang w:val="hy-AM"/>
        </w:rPr>
        <w:t xml:space="preserve">սնանկության վարույթի ընթացքում </w:t>
      </w:r>
      <w:r w:rsidR="001601B5" w:rsidRPr="00286316">
        <w:rPr>
          <w:rFonts w:ascii="GHEA Grapalat" w:hAnsi="GHEA Grapalat"/>
          <w:sz w:val="22"/>
          <w:szCs w:val="22"/>
          <w:lang w:val="hy-AM"/>
        </w:rPr>
        <w:t>ցանկացած պահի</w:t>
      </w:r>
      <w:r w:rsidR="00047869" w:rsidRPr="00286316">
        <w:rPr>
          <w:rFonts w:ascii="GHEA Grapalat" w:hAnsi="GHEA Grapalat"/>
          <w:sz w:val="22"/>
          <w:szCs w:val="22"/>
          <w:lang w:val="hy-AM"/>
        </w:rPr>
        <w:t xml:space="preserve"> ծանոթանալու պարտապանի ֆինանսական վիճակի վերլուծությանը</w:t>
      </w:r>
      <w:r w:rsidR="001601B5" w:rsidRPr="00286316">
        <w:rPr>
          <w:rFonts w:ascii="GHEA Grapalat" w:hAnsi="GHEA Grapalat"/>
          <w:sz w:val="22"/>
          <w:szCs w:val="22"/>
          <w:lang w:val="hy-AM"/>
        </w:rPr>
        <w:t>:</w:t>
      </w:r>
      <w:r w:rsidR="00493312" w:rsidRPr="00286316">
        <w:rPr>
          <w:rFonts w:ascii="GHEA Grapalat" w:hAnsi="GHEA Grapalat"/>
          <w:sz w:val="22"/>
          <w:szCs w:val="22"/>
          <w:lang w:val="hy-AM"/>
        </w:rPr>
        <w:t>»:</w:t>
      </w:r>
    </w:p>
    <w:p w:rsidR="005B4D07" w:rsidRPr="00286316" w:rsidRDefault="005B4D07" w:rsidP="0048096B">
      <w:pPr>
        <w:shd w:val="clear" w:color="auto" w:fill="FFFFFF"/>
        <w:spacing w:after="0" w:line="360" w:lineRule="auto"/>
        <w:jc w:val="both"/>
        <w:rPr>
          <w:rFonts w:ascii="GHEA Grapalat" w:eastAsia="Arial Unicode MS" w:hAnsi="GHEA Grapalat" w:cs="Arial Unicode MS"/>
          <w:lang w:val="hy-AM"/>
        </w:rPr>
      </w:pPr>
    </w:p>
    <w:p w:rsidR="00601C3A" w:rsidRPr="00286316" w:rsidRDefault="009C5726">
      <w:pPr>
        <w:shd w:val="clear" w:color="auto" w:fill="FFFFFF"/>
        <w:spacing w:after="0" w:line="360" w:lineRule="auto"/>
        <w:ind w:firstLine="709"/>
        <w:jc w:val="both"/>
        <w:rPr>
          <w:rFonts w:ascii="GHEA Grapalat" w:hAnsi="GHEA Grapalat"/>
          <w:shd w:val="clear" w:color="auto" w:fill="FFFFFF"/>
          <w:lang w:val="hy-AM"/>
        </w:rPr>
      </w:pPr>
      <w:r w:rsidRPr="00286316">
        <w:rPr>
          <w:rFonts w:ascii="GHEA Grapalat" w:hAnsi="GHEA Grapalat"/>
          <w:b/>
          <w:shd w:val="clear" w:color="auto" w:fill="FFFFFF"/>
          <w:lang w:val="hy-AM"/>
        </w:rPr>
        <w:t>Հոդված 60.</w:t>
      </w:r>
      <w:r w:rsidRPr="00286316">
        <w:rPr>
          <w:rFonts w:ascii="GHEA Grapalat" w:hAnsi="GHEA Grapalat"/>
          <w:shd w:val="clear" w:color="auto" w:fill="FFFFFF"/>
          <w:lang w:val="hy-AM"/>
        </w:rPr>
        <w:t xml:space="preserve"> </w:t>
      </w:r>
      <w:r w:rsidR="00EE0753" w:rsidRPr="00286316">
        <w:rPr>
          <w:rFonts w:ascii="GHEA Grapalat" w:hAnsi="GHEA Grapalat"/>
          <w:shd w:val="clear" w:color="auto" w:fill="FFFFFF"/>
          <w:lang w:val="hy-AM"/>
        </w:rPr>
        <w:t>Օրենքի</w:t>
      </w:r>
      <w:r w:rsidR="00EE0753" w:rsidRPr="00286316">
        <w:rPr>
          <w:rFonts w:ascii="GHEA Grapalat" w:hAnsi="GHEA Grapalat"/>
          <w:shd w:val="clear" w:color="auto" w:fill="FFFFFF"/>
          <w:lang w:val="pt-PT"/>
        </w:rPr>
        <w:t xml:space="preserve"> </w:t>
      </w:r>
      <w:r w:rsidRPr="00286316">
        <w:rPr>
          <w:rFonts w:ascii="GHEA Grapalat" w:hAnsi="GHEA Grapalat"/>
          <w:shd w:val="clear" w:color="auto" w:fill="FFFFFF"/>
          <w:lang w:val="hy-AM"/>
        </w:rPr>
        <w:t>63</w:t>
      </w:r>
      <w:r w:rsidR="00EE0753" w:rsidRPr="00286316">
        <w:rPr>
          <w:rFonts w:ascii="GHEA Grapalat" w:hAnsi="GHEA Grapalat"/>
          <w:shd w:val="clear" w:color="auto" w:fill="FFFFFF"/>
          <w:lang w:val="pt-PT"/>
        </w:rPr>
        <w:t>-</w:t>
      </w:r>
      <w:r w:rsidR="00EE0753" w:rsidRPr="00286316">
        <w:rPr>
          <w:rFonts w:ascii="GHEA Grapalat" w:hAnsi="GHEA Grapalat"/>
          <w:shd w:val="clear" w:color="auto" w:fill="FFFFFF"/>
          <w:lang w:val="hy-AM"/>
        </w:rPr>
        <w:t>րդ</w:t>
      </w:r>
      <w:r w:rsidR="00EE0753" w:rsidRPr="00286316">
        <w:rPr>
          <w:rFonts w:ascii="GHEA Grapalat" w:hAnsi="GHEA Grapalat"/>
          <w:shd w:val="clear" w:color="auto" w:fill="FFFFFF"/>
          <w:lang w:val="pt-PT"/>
        </w:rPr>
        <w:t xml:space="preserve"> </w:t>
      </w:r>
      <w:r w:rsidR="00EE0753" w:rsidRPr="00286316">
        <w:rPr>
          <w:rFonts w:ascii="GHEA Grapalat" w:hAnsi="GHEA Grapalat"/>
          <w:shd w:val="clear" w:color="auto" w:fill="FFFFFF"/>
          <w:lang w:val="hy-AM"/>
        </w:rPr>
        <w:t>հոդված</w:t>
      </w:r>
      <w:r w:rsidRPr="00286316">
        <w:rPr>
          <w:rFonts w:ascii="GHEA Grapalat" w:hAnsi="GHEA Grapalat"/>
          <w:shd w:val="clear" w:color="auto" w:fill="FFFFFF"/>
          <w:lang w:val="hy-AM"/>
        </w:rPr>
        <w:t>ի 2-րդ մասը շարադրել հետևյալ խմբագրությամբ.</w:t>
      </w:r>
    </w:p>
    <w:p w:rsidR="00601C3A" w:rsidRPr="00286316" w:rsidRDefault="009C5726">
      <w:pPr>
        <w:shd w:val="clear" w:color="auto" w:fill="FFFFFF"/>
        <w:spacing w:after="0" w:line="360" w:lineRule="auto"/>
        <w:ind w:firstLine="708"/>
        <w:jc w:val="both"/>
        <w:rPr>
          <w:rFonts w:ascii="GHEA Grapalat" w:eastAsia="Arial Unicode MS" w:hAnsi="GHEA Grapalat" w:cs="Arial Unicode MS"/>
          <w:lang w:val="hy-AM"/>
        </w:rPr>
      </w:pPr>
      <w:r w:rsidRPr="00286316">
        <w:rPr>
          <w:rFonts w:ascii="GHEA Grapalat" w:eastAsia="Arial Unicode MS" w:hAnsi="GHEA Grapalat" w:cs="Arial Unicode MS"/>
          <w:lang w:val="hy-AM"/>
        </w:rPr>
        <w:t xml:space="preserve">«2. Քվեարկությանը կարող են մասնակցել միայն հաստատված պահանջներով պարտատերերը, բացառությամբ ապահովված պահանջներով պարտատերերի և սույն օրենքի 82-րդ հոդվածի առաջին մասի «թ» կետով նախատեսված պահանջներով պարտատերերի: </w:t>
      </w:r>
      <w:r w:rsidR="00EE0753" w:rsidRPr="00286316">
        <w:rPr>
          <w:rFonts w:ascii="GHEA Grapalat" w:eastAsia="Arial Unicode MS" w:hAnsi="GHEA Grapalat" w:cs="Arial Unicode MS"/>
          <w:lang w:val="hy-AM"/>
        </w:rPr>
        <w:t>Հայաստանի Հանրապետության պետական և համայնքային բյուջեների նկատմամբ դրամական պարտավորություններից բխող պահանջներով պարտատերերը ֆինանսական առողջացման ծրագրի</w:t>
      </w:r>
      <w:r w:rsidRPr="00286316">
        <w:rPr>
          <w:rFonts w:ascii="GHEA Grapalat" w:eastAsia="Arial Unicode MS" w:hAnsi="GHEA Grapalat" w:cs="Arial Unicode MS"/>
          <w:lang w:val="hy-AM"/>
        </w:rPr>
        <w:t xml:space="preserve"> քվեարկությանը կարող են մասնակցել և</w:t>
      </w:r>
      <w:r w:rsidR="00EE0753" w:rsidRPr="00286316">
        <w:rPr>
          <w:rFonts w:ascii="GHEA Grapalat" w:eastAsia="Arial Unicode MS" w:hAnsi="GHEA Grapalat" w:cs="Arial Unicode MS"/>
          <w:lang w:val="hy-AM"/>
        </w:rPr>
        <w:t xml:space="preserve"> կողմ քվեարկել, եթե այդ մասին առկա է համապատասխանաբար </w:t>
      </w:r>
      <w:r w:rsidR="00A80B55" w:rsidRPr="00286316">
        <w:rPr>
          <w:rFonts w:ascii="GHEA Grapalat" w:eastAsia="Arial Unicode MS" w:hAnsi="GHEA Grapalat" w:cs="Arial Unicode MS"/>
          <w:lang w:val="hy-AM"/>
        </w:rPr>
        <w:t>Հայաստանի Հանրապետության կա</w:t>
      </w:r>
      <w:r w:rsidR="00EE0753" w:rsidRPr="00286316">
        <w:rPr>
          <w:rFonts w:ascii="GHEA Grapalat" w:eastAsia="Arial Unicode MS" w:hAnsi="GHEA Grapalat" w:cs="Arial Unicode MS"/>
          <w:lang w:val="hy-AM"/>
        </w:rPr>
        <w:t>ռավարության կամ համայնքի ավագանու որոշումը:</w:t>
      </w:r>
      <w:r w:rsidRPr="00286316">
        <w:rPr>
          <w:rFonts w:ascii="GHEA Grapalat" w:eastAsia="Arial Unicode MS" w:hAnsi="GHEA Grapalat" w:cs="Arial Unicode MS"/>
          <w:lang w:val="hy-AM"/>
        </w:rPr>
        <w:t>»:</w:t>
      </w:r>
      <w:r w:rsidR="00EE0753" w:rsidRPr="00286316">
        <w:rPr>
          <w:rFonts w:ascii="GHEA Grapalat" w:eastAsia="Arial Unicode MS" w:hAnsi="GHEA Grapalat" w:cs="Arial Unicode MS"/>
          <w:lang w:val="hy-AM"/>
        </w:rPr>
        <w:t xml:space="preserve"> </w:t>
      </w:r>
    </w:p>
    <w:p w:rsidR="0036631A" w:rsidRPr="00286316" w:rsidRDefault="0036631A" w:rsidP="00206D82">
      <w:pPr>
        <w:shd w:val="clear" w:color="auto" w:fill="FFFFFF"/>
        <w:spacing w:after="0" w:line="360" w:lineRule="auto"/>
        <w:jc w:val="both"/>
        <w:rPr>
          <w:rFonts w:ascii="GHEA Grapalat" w:eastAsia="Arial Unicode MS" w:hAnsi="GHEA Grapalat" w:cs="Arial Unicode MS"/>
          <w:lang w:val="hy-AM"/>
        </w:rPr>
      </w:pPr>
    </w:p>
    <w:p w:rsidR="00F23568" w:rsidRPr="00286316" w:rsidRDefault="005B4D07">
      <w:pPr>
        <w:spacing w:after="0" w:line="360" w:lineRule="auto"/>
        <w:ind w:firstLine="708"/>
        <w:jc w:val="both"/>
        <w:rPr>
          <w:rFonts w:ascii="GHEA Grapalat" w:hAnsi="GHEA Grapalat"/>
          <w:shd w:val="clear" w:color="auto" w:fill="FFFFFF"/>
          <w:lang w:val="pt-PT"/>
        </w:rPr>
      </w:pPr>
      <w:r w:rsidRPr="00286316">
        <w:rPr>
          <w:rFonts w:ascii="GHEA Grapalat" w:hAnsi="GHEA Grapalat"/>
          <w:b/>
          <w:bCs/>
          <w:shd w:val="clear" w:color="auto" w:fill="FFFFFF"/>
          <w:lang w:val="hy-AM"/>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hy-AM"/>
        </w:rPr>
        <w:t>61</w:t>
      </w:r>
      <w:r w:rsidRPr="00286316">
        <w:rPr>
          <w:rFonts w:ascii="GHEA Grapalat" w:hAnsi="GHEA Grapalat"/>
          <w:b/>
          <w:bCs/>
          <w:shd w:val="clear" w:color="auto" w:fill="FFFFFF"/>
          <w:lang w:val="pt-PT"/>
        </w:rPr>
        <w:t>.</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hy-AM"/>
        </w:rPr>
        <w:t>Օրենքի</w:t>
      </w:r>
      <w:r w:rsidR="00111DC7" w:rsidRPr="00286316">
        <w:rPr>
          <w:rFonts w:ascii="GHEA Grapalat" w:hAnsi="GHEA Grapalat"/>
          <w:shd w:val="clear" w:color="auto" w:fill="FFFFFF"/>
          <w:lang w:val="pt-PT"/>
        </w:rPr>
        <w:t xml:space="preserve"> 75-</w:t>
      </w:r>
      <w:r w:rsidR="00493312" w:rsidRPr="00286316">
        <w:rPr>
          <w:rFonts w:ascii="GHEA Grapalat" w:hAnsi="GHEA Grapalat"/>
          <w:shd w:val="clear" w:color="auto" w:fill="FFFFFF"/>
          <w:lang w:val="hy-AM"/>
        </w:rPr>
        <w:t>րդ</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hy-AM"/>
        </w:rPr>
        <w:t>հոդվածում</w:t>
      </w:r>
      <w:r w:rsidR="00F23568" w:rsidRPr="00286316">
        <w:rPr>
          <w:rFonts w:ascii="GHEA Grapalat" w:hAnsi="GHEA Grapalat"/>
          <w:shd w:val="clear" w:color="auto" w:fill="FFFFFF"/>
          <w:lang w:val="hy-AM"/>
        </w:rPr>
        <w:t>՝</w:t>
      </w:r>
    </w:p>
    <w:p w:rsidR="008031A1" w:rsidRPr="00286316" w:rsidRDefault="003A30CF">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 1</w:t>
      </w:r>
      <w:r w:rsidR="009C5726" w:rsidRPr="00286316">
        <w:rPr>
          <w:rFonts w:ascii="GHEA Grapalat" w:hAnsi="GHEA Grapalat"/>
          <w:shd w:val="clear" w:color="auto" w:fill="FFFFFF"/>
          <w:lang w:val="pt-PT"/>
        </w:rPr>
        <w:t>)</w:t>
      </w:r>
      <w:r w:rsidR="008031A1" w:rsidRPr="00286316">
        <w:rPr>
          <w:rFonts w:ascii="GHEA Grapalat" w:hAnsi="GHEA Grapalat"/>
          <w:shd w:val="clear" w:color="auto" w:fill="FFFFFF"/>
          <w:lang w:val="pt-PT"/>
        </w:rPr>
        <w:t>1.1-ին մասում «անհնարինության» բառից հետո լրացնել «</w:t>
      </w:r>
      <w:r w:rsidR="00DA765A" w:rsidRPr="00286316">
        <w:rPr>
          <w:rFonts w:ascii="GHEA Grapalat" w:hAnsi="GHEA Grapalat"/>
          <w:shd w:val="clear" w:color="auto" w:fill="FFFFFF"/>
          <w:lang w:val="pt-PT"/>
        </w:rPr>
        <w:t>(</w:t>
      </w:r>
      <w:r w:rsidR="008031A1" w:rsidRPr="00286316">
        <w:rPr>
          <w:rFonts w:ascii="GHEA Grapalat" w:hAnsi="GHEA Grapalat"/>
          <w:shd w:val="clear" w:color="auto" w:fill="FFFFFF"/>
          <w:lang w:val="pt-PT"/>
        </w:rPr>
        <w:t>չկայացման</w:t>
      </w:r>
      <w:r w:rsidR="00DA765A" w:rsidRPr="00286316">
        <w:rPr>
          <w:rFonts w:ascii="GHEA Grapalat" w:hAnsi="GHEA Grapalat"/>
          <w:shd w:val="clear" w:color="auto" w:fill="FFFFFF"/>
          <w:lang w:val="pt-PT"/>
        </w:rPr>
        <w:t>)</w:t>
      </w:r>
      <w:r w:rsidR="008031A1" w:rsidRPr="00286316">
        <w:rPr>
          <w:rFonts w:ascii="GHEA Grapalat" w:hAnsi="GHEA Grapalat"/>
          <w:shd w:val="clear" w:color="auto" w:fill="FFFFFF"/>
          <w:lang w:val="pt-PT"/>
        </w:rPr>
        <w:t>» բառերը.</w:t>
      </w:r>
    </w:p>
    <w:p w:rsidR="00715272" w:rsidRPr="00286316" w:rsidRDefault="009C5726">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2</w:t>
      </w:r>
      <w:r w:rsidR="00111DC7" w:rsidRPr="00286316">
        <w:rPr>
          <w:rFonts w:ascii="GHEA Grapalat" w:hAnsi="GHEA Grapalat"/>
          <w:shd w:val="clear" w:color="auto" w:fill="FFFFFF"/>
          <w:lang w:val="pt-PT"/>
        </w:rPr>
        <w:t xml:space="preserve">) </w:t>
      </w:r>
      <w:r w:rsidR="00493312" w:rsidRPr="00286316">
        <w:rPr>
          <w:rFonts w:ascii="GHEA Grapalat" w:hAnsi="GHEA Grapalat"/>
        </w:rPr>
        <w:t>լրացնել</w:t>
      </w:r>
      <w:r w:rsidR="00111DC7" w:rsidRPr="00286316">
        <w:rPr>
          <w:rFonts w:ascii="GHEA Grapalat" w:hAnsi="GHEA Grapalat"/>
          <w:lang w:val="pt-PT"/>
        </w:rPr>
        <w:t xml:space="preserve"> </w:t>
      </w:r>
      <w:r w:rsidR="00493312" w:rsidRPr="00286316">
        <w:rPr>
          <w:rFonts w:ascii="GHEA Grapalat" w:hAnsi="GHEA Grapalat"/>
          <w:shd w:val="clear" w:color="auto" w:fill="FFFFFF"/>
        </w:rPr>
        <w:t>հետևյալ</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բովանդակությամբ</w:t>
      </w:r>
      <w:r w:rsidR="00111DC7" w:rsidRPr="00286316">
        <w:rPr>
          <w:rFonts w:ascii="GHEA Grapalat" w:hAnsi="GHEA Grapalat"/>
          <w:shd w:val="clear" w:color="auto" w:fill="FFFFFF"/>
          <w:lang w:val="pt-PT"/>
        </w:rPr>
        <w:t xml:space="preserve"> </w:t>
      </w:r>
      <w:r w:rsidR="00111DC7" w:rsidRPr="00286316">
        <w:rPr>
          <w:rFonts w:ascii="GHEA Grapalat" w:hAnsi="GHEA Grapalat"/>
          <w:lang w:val="pt-PT"/>
        </w:rPr>
        <w:t>2.1-</w:t>
      </w:r>
      <w:r w:rsidR="00F23568" w:rsidRPr="00286316">
        <w:rPr>
          <w:rFonts w:ascii="GHEA Grapalat" w:hAnsi="GHEA Grapalat"/>
          <w:lang w:val="ru-RU"/>
        </w:rPr>
        <w:t>ին</w:t>
      </w:r>
      <w:r w:rsidR="00111DC7" w:rsidRPr="00286316">
        <w:rPr>
          <w:rFonts w:ascii="GHEA Grapalat" w:hAnsi="GHEA Grapalat"/>
          <w:lang w:val="pt-PT"/>
        </w:rPr>
        <w:t xml:space="preserve"> </w:t>
      </w:r>
      <w:r w:rsidR="00493312" w:rsidRPr="00286316">
        <w:rPr>
          <w:rFonts w:ascii="GHEA Grapalat" w:hAnsi="GHEA Grapalat"/>
        </w:rPr>
        <w:t>մաս</w:t>
      </w:r>
      <w:r w:rsidR="00111DC7" w:rsidRPr="00286316">
        <w:rPr>
          <w:rFonts w:ascii="GHEA Grapalat" w:hAnsi="GHEA Grapalat"/>
          <w:lang w:val="pt-PT"/>
        </w:rPr>
        <w:t>.</w:t>
      </w:r>
    </w:p>
    <w:p w:rsidR="00715272" w:rsidRPr="00286316" w:rsidRDefault="00111DC7">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00F23568" w:rsidRPr="00286316">
        <w:rPr>
          <w:rFonts w:ascii="GHEA Grapalat" w:hAnsi="GHEA Grapalat"/>
          <w:shd w:val="clear" w:color="auto" w:fill="FFFFFF"/>
          <w:lang w:val="pt-PT"/>
        </w:rPr>
        <w:t xml:space="preserve">2.1. Եթե սույն օրենքի 39.1-ին հոդվածով սահմանված կարգով </w:t>
      </w:r>
      <w:r w:rsidR="00A65A09" w:rsidRPr="00286316">
        <w:rPr>
          <w:rFonts w:ascii="GHEA Grapalat" w:hAnsi="GHEA Grapalat"/>
          <w:shd w:val="clear" w:color="auto" w:fill="FFFFFF"/>
          <w:lang w:val="ru-RU"/>
        </w:rPr>
        <w:t>ապահովված</w:t>
      </w:r>
      <w:r w:rsidR="00A65A09" w:rsidRPr="00286316">
        <w:rPr>
          <w:rFonts w:ascii="GHEA Grapalat" w:hAnsi="GHEA Grapalat"/>
          <w:shd w:val="clear" w:color="auto" w:fill="FFFFFF"/>
          <w:lang w:val="pt-PT"/>
        </w:rPr>
        <w:t xml:space="preserve"> </w:t>
      </w:r>
      <w:r w:rsidR="00A65A09" w:rsidRPr="00286316">
        <w:rPr>
          <w:rFonts w:ascii="GHEA Grapalat" w:hAnsi="GHEA Grapalat"/>
          <w:shd w:val="clear" w:color="auto" w:fill="FFFFFF"/>
          <w:lang w:val="ru-RU"/>
        </w:rPr>
        <w:t>իրավունքի</w:t>
      </w:r>
      <w:r w:rsidR="00A65A09" w:rsidRPr="00286316">
        <w:rPr>
          <w:rFonts w:ascii="GHEA Grapalat" w:hAnsi="GHEA Grapalat"/>
          <w:shd w:val="clear" w:color="auto" w:fill="FFFFFF"/>
          <w:lang w:val="pt-PT"/>
        </w:rPr>
        <w:t xml:space="preserve"> </w:t>
      </w:r>
      <w:r w:rsidR="00A65A09" w:rsidRPr="00286316">
        <w:rPr>
          <w:rFonts w:ascii="GHEA Grapalat" w:hAnsi="GHEA Grapalat"/>
          <w:shd w:val="clear" w:color="auto" w:fill="FFFFFF"/>
          <w:lang w:val="ru-RU"/>
        </w:rPr>
        <w:t>առարկայի</w:t>
      </w:r>
      <w:r w:rsidR="00A65A09" w:rsidRPr="00286316">
        <w:rPr>
          <w:rFonts w:ascii="GHEA Grapalat" w:hAnsi="GHEA Grapalat"/>
          <w:shd w:val="clear" w:color="auto" w:fill="FFFFFF"/>
          <w:lang w:val="pt-PT"/>
        </w:rPr>
        <w:t xml:space="preserve"> </w:t>
      </w:r>
      <w:r w:rsidR="00A65A09" w:rsidRPr="00286316">
        <w:rPr>
          <w:rFonts w:ascii="GHEA Grapalat" w:hAnsi="GHEA Grapalat"/>
          <w:shd w:val="clear" w:color="auto" w:fill="FFFFFF"/>
          <w:lang w:val="ru-RU"/>
        </w:rPr>
        <w:t>իրացումը</w:t>
      </w:r>
      <w:r w:rsidR="00A65A09" w:rsidRPr="00286316">
        <w:rPr>
          <w:rFonts w:ascii="GHEA Grapalat" w:hAnsi="GHEA Grapalat"/>
          <w:shd w:val="clear" w:color="auto" w:fill="FFFFFF"/>
          <w:lang w:val="pt-PT"/>
        </w:rPr>
        <w:t xml:space="preserve"> </w:t>
      </w:r>
      <w:r w:rsidR="00A65A09" w:rsidRPr="00286316">
        <w:rPr>
          <w:rFonts w:ascii="GHEA Grapalat" w:hAnsi="GHEA Grapalat"/>
          <w:shd w:val="clear" w:color="auto" w:fill="FFFFFF"/>
          <w:lang w:val="ru-RU"/>
        </w:rPr>
        <w:t>թույլատրելու</w:t>
      </w:r>
      <w:r w:rsidR="00A65A09" w:rsidRPr="00286316">
        <w:rPr>
          <w:rFonts w:ascii="GHEA Grapalat" w:hAnsi="GHEA Grapalat"/>
          <w:shd w:val="clear" w:color="auto" w:fill="FFFFFF"/>
          <w:lang w:val="pt-PT"/>
        </w:rPr>
        <w:t xml:space="preserve"> </w:t>
      </w:r>
      <w:r w:rsidR="005D2860" w:rsidRPr="00286316">
        <w:rPr>
          <w:rFonts w:ascii="GHEA Grapalat" w:hAnsi="GHEA Grapalat"/>
          <w:shd w:val="clear" w:color="auto" w:fill="FFFFFF"/>
          <w:lang w:val="pt-PT"/>
        </w:rPr>
        <w:t xml:space="preserve">և պահանջի չափը հաստատելու </w:t>
      </w:r>
      <w:r w:rsidR="00A65A09" w:rsidRPr="00286316">
        <w:rPr>
          <w:rFonts w:ascii="GHEA Grapalat" w:hAnsi="GHEA Grapalat"/>
          <w:shd w:val="clear" w:color="auto" w:fill="FFFFFF"/>
          <w:lang w:val="ru-RU"/>
        </w:rPr>
        <w:t>մասին</w:t>
      </w:r>
      <w:r w:rsidR="00A65A09" w:rsidRPr="00286316">
        <w:rPr>
          <w:rFonts w:ascii="GHEA Grapalat" w:hAnsi="GHEA Grapalat"/>
          <w:shd w:val="clear" w:color="auto" w:fill="FFFFFF"/>
          <w:lang w:val="pt-PT"/>
        </w:rPr>
        <w:t xml:space="preserve"> </w:t>
      </w:r>
      <w:r w:rsidR="00F23568" w:rsidRPr="00286316">
        <w:rPr>
          <w:rFonts w:ascii="GHEA Grapalat" w:hAnsi="GHEA Grapalat"/>
          <w:shd w:val="clear" w:color="auto" w:fill="FFFFFF"/>
          <w:lang w:val="pt-PT"/>
        </w:rPr>
        <w:t>որոշման առկայության դեպքում</w:t>
      </w:r>
      <w:r w:rsidR="005468A0"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ապահովված</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պարտատերը</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դեռևս</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չի</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սկսել</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ապահովված</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իրավունքի</w:t>
      </w:r>
      <w:r w:rsidR="009C5726" w:rsidRPr="00286316">
        <w:rPr>
          <w:rFonts w:ascii="GHEA Grapalat" w:hAnsi="GHEA Grapalat"/>
          <w:shd w:val="clear" w:color="auto" w:fill="FFFFFF"/>
          <w:lang w:val="pt-PT"/>
        </w:rPr>
        <w:t xml:space="preserve"> </w:t>
      </w:r>
      <w:r w:rsidR="00AA7690" w:rsidRPr="00286316">
        <w:rPr>
          <w:rFonts w:ascii="GHEA Grapalat" w:hAnsi="GHEA Grapalat"/>
          <w:shd w:val="clear" w:color="auto" w:fill="FFFFFF"/>
          <w:lang w:val="ru-RU"/>
        </w:rPr>
        <w:t>առարկայի</w:t>
      </w:r>
      <w:r w:rsidR="00997925" w:rsidRPr="00286316">
        <w:rPr>
          <w:rFonts w:ascii="GHEA Grapalat" w:hAnsi="GHEA Grapalat"/>
          <w:shd w:val="clear" w:color="auto" w:fill="FFFFFF"/>
          <w:lang w:val="pt-PT"/>
        </w:rPr>
        <w:t xml:space="preserve"> </w:t>
      </w:r>
      <w:r w:rsidR="0082601C" w:rsidRPr="00286316">
        <w:rPr>
          <w:rFonts w:ascii="GHEA Grapalat" w:hAnsi="GHEA Grapalat"/>
          <w:shd w:val="clear" w:color="auto" w:fill="FFFFFF"/>
          <w:lang w:val="pt-PT"/>
        </w:rPr>
        <w:t xml:space="preserve">իրացման, այդ թվում` </w:t>
      </w:r>
      <w:r w:rsidR="00156C39" w:rsidRPr="00286316">
        <w:rPr>
          <w:rFonts w:ascii="GHEA Grapalat" w:hAnsi="GHEA Grapalat"/>
          <w:shd w:val="clear" w:color="auto" w:fill="FFFFFF"/>
          <w:lang w:val="ru-RU"/>
        </w:rPr>
        <w:t>դատական</w:t>
      </w:r>
      <w:r w:rsidR="00156C39" w:rsidRPr="00286316">
        <w:rPr>
          <w:rFonts w:ascii="GHEA Grapalat" w:hAnsi="GHEA Grapalat"/>
          <w:shd w:val="clear" w:color="auto" w:fill="FFFFFF"/>
          <w:lang w:val="pt-PT"/>
        </w:rPr>
        <w:t xml:space="preserve"> </w:t>
      </w:r>
      <w:r w:rsidR="00156C39" w:rsidRPr="00286316">
        <w:rPr>
          <w:rFonts w:ascii="GHEA Grapalat" w:hAnsi="GHEA Grapalat"/>
          <w:shd w:val="clear" w:color="auto" w:fill="FFFFFF"/>
          <w:lang w:val="ru-RU"/>
        </w:rPr>
        <w:t>բռնագանձման</w:t>
      </w:r>
      <w:r w:rsidR="00156C39" w:rsidRPr="00286316">
        <w:rPr>
          <w:rFonts w:ascii="GHEA Grapalat" w:hAnsi="GHEA Grapalat"/>
          <w:shd w:val="clear" w:color="auto" w:fill="FFFFFF"/>
          <w:lang w:val="pt-PT"/>
        </w:rPr>
        <w:t xml:space="preserve"> </w:t>
      </w:r>
      <w:r w:rsidR="00997925" w:rsidRPr="00286316">
        <w:rPr>
          <w:rFonts w:ascii="GHEA Grapalat" w:hAnsi="GHEA Grapalat"/>
          <w:shd w:val="clear" w:color="auto" w:fill="FFFFFF"/>
          <w:lang w:val="ru-RU"/>
        </w:rPr>
        <w:t>գործընթաց</w:t>
      </w:r>
      <w:r w:rsidR="00F23568" w:rsidRPr="00286316">
        <w:rPr>
          <w:rFonts w:ascii="GHEA Grapalat" w:hAnsi="GHEA Grapalat"/>
          <w:shd w:val="clear" w:color="auto" w:fill="FFFFFF"/>
          <w:lang w:val="pt-PT"/>
        </w:rPr>
        <w:t>, իսկ պարտապանը չունի գույք և առկա են դեռևս չբավարարված պահանջներ, ապա կառավարիչը վերջին գույքի իրացումից հետո՝ մեկշաբաթյա ժամկետում դիմում է դատարան՝ ապահովված իրավունքի առարկան վաճառելու միջնորդությամբ:</w:t>
      </w:r>
      <w:r w:rsidR="0023082A" w:rsidRPr="00286316">
        <w:rPr>
          <w:rFonts w:ascii="GHEA Grapalat" w:hAnsi="GHEA Grapalat"/>
          <w:shd w:val="clear" w:color="auto" w:fill="FFFFFF"/>
          <w:lang w:val="pt-PT"/>
        </w:rPr>
        <w:t>»:</w:t>
      </w:r>
    </w:p>
    <w:p w:rsidR="00715272" w:rsidRPr="00286316" w:rsidRDefault="00715272" w:rsidP="0023082A">
      <w:pPr>
        <w:spacing w:after="0" w:line="360" w:lineRule="auto"/>
        <w:ind w:firstLine="708"/>
        <w:jc w:val="both"/>
        <w:rPr>
          <w:rFonts w:ascii="GHEA Grapalat" w:eastAsia="GHEA Grapalat" w:hAnsi="GHEA Grapalat" w:cs="GHEA Grapalat"/>
          <w:shd w:val="clear" w:color="auto" w:fill="FFFFFF"/>
          <w:lang w:val="pt-PT"/>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shd w:val="clear" w:color="auto" w:fill="FFFFFF"/>
        </w:rPr>
        <w:t xml:space="preserve">Հոդված </w:t>
      </w:r>
      <w:r w:rsidR="006771EA" w:rsidRPr="00286316">
        <w:rPr>
          <w:rFonts w:ascii="GHEA Grapalat" w:hAnsi="GHEA Grapalat"/>
          <w:b/>
          <w:bCs/>
          <w:shd w:val="clear" w:color="auto" w:fill="FFFFFF"/>
          <w:lang w:val="ru-RU"/>
        </w:rPr>
        <w:t>62</w:t>
      </w:r>
      <w:r w:rsidRPr="00286316">
        <w:rPr>
          <w:rFonts w:ascii="GHEA Grapalat" w:hAnsi="GHEA Grapalat"/>
          <w:b/>
          <w:bCs/>
          <w:shd w:val="clear" w:color="auto" w:fill="FFFFFF"/>
        </w:rPr>
        <w:t>.</w:t>
      </w:r>
      <w:proofErr w:type="gramEnd"/>
      <w:r w:rsidRPr="00286316">
        <w:rPr>
          <w:rFonts w:ascii="GHEA Grapalat" w:hAnsi="GHEA Grapalat"/>
          <w:shd w:val="clear" w:color="auto" w:fill="FFFFFF"/>
        </w:rPr>
        <w:t xml:space="preserve"> Օրենքի 76-րդ հոդված</w:t>
      </w:r>
      <w:r w:rsidRPr="00286316">
        <w:rPr>
          <w:rFonts w:ascii="GHEA Grapalat" w:hAnsi="GHEA Grapalat"/>
          <w:shd w:val="clear" w:color="auto" w:fill="FFFFFF"/>
          <w:lang w:val="ru-RU"/>
        </w:rPr>
        <w:t>ում՝</w:t>
      </w:r>
    </w:p>
    <w:p w:rsidR="002F1177" w:rsidRPr="00286316" w:rsidRDefault="00493312">
      <w:pPr>
        <w:numPr>
          <w:ilvl w:val="0"/>
          <w:numId w:val="79"/>
        </w:numPr>
        <w:spacing w:after="0" w:line="360" w:lineRule="auto"/>
        <w:jc w:val="both"/>
        <w:rPr>
          <w:rFonts w:ascii="GHEA Grapalat" w:eastAsia="GHEA Grapalat" w:hAnsi="GHEA Grapalat" w:cs="GHEA Grapalat"/>
          <w:shd w:val="clear" w:color="auto" w:fill="FFFFFF"/>
        </w:rPr>
      </w:pPr>
      <w:r w:rsidRPr="00286316">
        <w:rPr>
          <w:rFonts w:ascii="GHEA Grapalat" w:hAnsi="GHEA Grapalat"/>
          <w:shd w:val="clear" w:color="auto" w:fill="FFFFFF"/>
        </w:rPr>
        <w:t>8-րդ մաս</w:t>
      </w:r>
      <w:r w:rsidR="002F1177" w:rsidRPr="00286316">
        <w:rPr>
          <w:rFonts w:ascii="GHEA Grapalat" w:hAnsi="GHEA Grapalat"/>
          <w:shd w:val="clear" w:color="auto" w:fill="FFFFFF"/>
          <w:lang w:val="ru-RU"/>
        </w:rPr>
        <w:t>ը</w:t>
      </w:r>
      <w:r w:rsidR="00111DC7" w:rsidRPr="00286316">
        <w:rPr>
          <w:rFonts w:ascii="GHEA Grapalat" w:hAnsi="GHEA Grapalat"/>
          <w:shd w:val="clear" w:color="auto" w:fill="FFFFFF"/>
        </w:rPr>
        <w:t xml:space="preserve"> </w:t>
      </w:r>
      <w:r w:rsidR="002F1177" w:rsidRPr="00286316">
        <w:rPr>
          <w:rFonts w:ascii="GHEA Grapalat" w:hAnsi="GHEA Grapalat"/>
          <w:shd w:val="clear" w:color="auto" w:fill="FFFFFF"/>
          <w:lang w:val="ru-RU"/>
        </w:rPr>
        <w:t>շարադրել</w:t>
      </w:r>
      <w:r w:rsidR="00111DC7" w:rsidRPr="00286316">
        <w:rPr>
          <w:rFonts w:ascii="GHEA Grapalat" w:hAnsi="GHEA Grapalat"/>
          <w:shd w:val="clear" w:color="auto" w:fill="FFFFFF"/>
        </w:rPr>
        <w:t xml:space="preserve"> </w:t>
      </w:r>
      <w:r w:rsidR="002F1177" w:rsidRPr="00286316">
        <w:rPr>
          <w:rFonts w:ascii="GHEA Grapalat" w:hAnsi="GHEA Grapalat"/>
          <w:shd w:val="clear" w:color="auto" w:fill="FFFFFF"/>
          <w:lang w:val="ru-RU"/>
        </w:rPr>
        <w:t>հետևյալ</w:t>
      </w:r>
      <w:r w:rsidR="00111DC7" w:rsidRPr="00286316">
        <w:rPr>
          <w:rFonts w:ascii="GHEA Grapalat" w:hAnsi="GHEA Grapalat"/>
          <w:shd w:val="clear" w:color="auto" w:fill="FFFFFF"/>
        </w:rPr>
        <w:t xml:space="preserve"> </w:t>
      </w:r>
      <w:r w:rsidR="002F1177" w:rsidRPr="00286316">
        <w:rPr>
          <w:rFonts w:ascii="GHEA Grapalat" w:hAnsi="GHEA Grapalat"/>
          <w:shd w:val="clear" w:color="auto" w:fill="FFFFFF"/>
          <w:lang w:val="ru-RU"/>
        </w:rPr>
        <w:t>խմբագրությամբ</w:t>
      </w:r>
      <w:r w:rsidR="00111DC7" w:rsidRPr="00286316">
        <w:rPr>
          <w:rFonts w:ascii="GHEA Grapalat" w:hAnsi="GHEA Grapalat"/>
          <w:shd w:val="clear" w:color="auto" w:fill="FFFFFF"/>
        </w:rPr>
        <w:t>.</w:t>
      </w:r>
    </w:p>
    <w:p w:rsidR="000A6D00" w:rsidRPr="00286316" w:rsidRDefault="00111DC7" w:rsidP="004843FE">
      <w:pPr>
        <w:pStyle w:val="Body"/>
        <w:spacing w:line="360" w:lineRule="auto"/>
        <w:ind w:firstLine="708"/>
        <w:rPr>
          <w:rFonts w:eastAsia="Calibri" w:cs="Calibri"/>
          <w:sz w:val="22"/>
          <w:szCs w:val="22"/>
        </w:rPr>
      </w:pPr>
      <w:r w:rsidRPr="00286316">
        <w:rPr>
          <w:rFonts w:eastAsia="Calibri" w:cs="Calibri"/>
          <w:sz w:val="22"/>
          <w:szCs w:val="22"/>
        </w:rPr>
        <w:t>«8. Պարտապանին պատկանող գույքի վաճառքն իրականացվում է</w:t>
      </w:r>
      <w:r w:rsidR="000A6D00" w:rsidRPr="00286316">
        <w:rPr>
          <w:rFonts w:eastAsia="Calibri" w:cs="Calibri"/>
          <w:sz w:val="22"/>
          <w:szCs w:val="22"/>
        </w:rPr>
        <w:t xml:space="preserve"> </w:t>
      </w:r>
      <w:r w:rsidR="003A30CF" w:rsidRPr="00286316">
        <w:rPr>
          <w:sz w:val="22"/>
          <w:szCs w:val="22"/>
        </w:rPr>
        <w:t xml:space="preserve">հրապարակային սակարկությունների համար նախատեսված </w:t>
      </w:r>
      <w:r w:rsidR="003A30CF" w:rsidRPr="00286316">
        <w:rPr>
          <w:rFonts w:eastAsia="Calibri" w:cs="Calibri"/>
          <w:sz w:val="22"/>
          <w:szCs w:val="22"/>
        </w:rPr>
        <w:t xml:space="preserve">էլեկտրոնային կայքի միջոցով՝ </w:t>
      </w:r>
      <w:r w:rsidR="003A30CF" w:rsidRPr="00286316">
        <w:rPr>
          <w:rFonts w:eastAsia="Calibri" w:cs="Calibri"/>
          <w:sz w:val="22"/>
          <w:szCs w:val="22"/>
          <w:lang w:val="ru-RU"/>
        </w:rPr>
        <w:t>Հայաստանի</w:t>
      </w:r>
      <w:r w:rsidR="003A30CF" w:rsidRPr="00286316">
        <w:rPr>
          <w:rFonts w:eastAsia="Calibri" w:cs="Calibri"/>
          <w:sz w:val="22"/>
          <w:szCs w:val="22"/>
        </w:rPr>
        <w:t xml:space="preserve"> </w:t>
      </w:r>
      <w:r w:rsidR="003A30CF" w:rsidRPr="00286316">
        <w:rPr>
          <w:rFonts w:eastAsia="Calibri" w:cs="Calibri"/>
          <w:sz w:val="22"/>
          <w:szCs w:val="22"/>
          <w:lang w:val="ru-RU"/>
        </w:rPr>
        <w:t>Հանրապետության</w:t>
      </w:r>
      <w:r w:rsidR="003A30CF" w:rsidRPr="00286316">
        <w:rPr>
          <w:rFonts w:eastAsia="Calibri" w:cs="Calibri"/>
          <w:sz w:val="22"/>
          <w:szCs w:val="22"/>
        </w:rPr>
        <w:t xml:space="preserve"> </w:t>
      </w:r>
      <w:r w:rsidR="003A30CF" w:rsidRPr="00286316">
        <w:rPr>
          <w:rFonts w:eastAsia="Calibri" w:cs="Calibri"/>
          <w:sz w:val="22"/>
          <w:szCs w:val="22"/>
          <w:lang w:val="ru-RU"/>
        </w:rPr>
        <w:t>արդարադատության</w:t>
      </w:r>
      <w:r w:rsidR="003A30CF" w:rsidRPr="00286316">
        <w:rPr>
          <w:rFonts w:eastAsia="Calibri" w:cs="Calibri"/>
          <w:sz w:val="22"/>
          <w:szCs w:val="22"/>
        </w:rPr>
        <w:t xml:space="preserve"> </w:t>
      </w:r>
      <w:r w:rsidR="003A30CF" w:rsidRPr="00286316">
        <w:rPr>
          <w:rFonts w:eastAsia="Calibri" w:cs="Calibri"/>
          <w:sz w:val="22"/>
          <w:szCs w:val="22"/>
          <w:lang w:val="ru-RU"/>
        </w:rPr>
        <w:t>նախարարի</w:t>
      </w:r>
      <w:r w:rsidR="003A30CF" w:rsidRPr="00286316">
        <w:rPr>
          <w:rFonts w:eastAsia="Calibri" w:cs="Calibri"/>
          <w:sz w:val="22"/>
          <w:szCs w:val="22"/>
        </w:rPr>
        <w:t xml:space="preserve"> ենթաօրենսդրական նորմատիվ իրավական ակտով</w:t>
      </w:r>
      <w:r w:rsidR="009C5726" w:rsidRPr="00286316">
        <w:rPr>
          <w:rFonts w:eastAsia="Calibri" w:cs="Calibri"/>
          <w:sz w:val="22"/>
          <w:szCs w:val="22"/>
        </w:rPr>
        <w:t xml:space="preserve"> </w:t>
      </w:r>
      <w:r w:rsidR="003A30CF" w:rsidRPr="00286316">
        <w:rPr>
          <w:rFonts w:eastAsia="Calibri" w:cs="Calibri"/>
          <w:sz w:val="22"/>
          <w:szCs w:val="22"/>
        </w:rPr>
        <w:t>սահմանված կարգով</w:t>
      </w:r>
      <w:proofErr w:type="gramStart"/>
      <w:r w:rsidR="003A30CF" w:rsidRPr="00286316">
        <w:rPr>
          <w:rFonts w:eastAsia="Calibri" w:cs="Calibri"/>
          <w:sz w:val="22"/>
          <w:szCs w:val="22"/>
        </w:rPr>
        <w:t>:»</w:t>
      </w:r>
      <w:proofErr w:type="gramEnd"/>
      <w:r w:rsidR="003A30CF" w:rsidRPr="00286316">
        <w:rPr>
          <w:rFonts w:eastAsia="Calibri" w:cs="Calibri"/>
          <w:sz w:val="22"/>
          <w:szCs w:val="22"/>
        </w:rPr>
        <w:t xml:space="preserve">. </w:t>
      </w:r>
    </w:p>
    <w:p w:rsidR="000A6D00" w:rsidRPr="00286316" w:rsidRDefault="00622414" w:rsidP="004843FE">
      <w:pPr>
        <w:pStyle w:val="Body"/>
        <w:spacing w:line="360" w:lineRule="auto"/>
        <w:ind w:firstLine="708"/>
        <w:rPr>
          <w:rFonts w:eastAsia="Calibri" w:cs="Calibri"/>
          <w:sz w:val="22"/>
          <w:szCs w:val="22"/>
        </w:rPr>
      </w:pPr>
      <w:r w:rsidRPr="00286316">
        <w:rPr>
          <w:rFonts w:eastAsia="Calibri" w:cs="Calibri"/>
          <w:sz w:val="22"/>
          <w:szCs w:val="22"/>
        </w:rPr>
        <w:t>2</w:t>
      </w:r>
      <w:r w:rsidR="000A6D00" w:rsidRPr="00286316">
        <w:rPr>
          <w:rFonts w:eastAsia="Calibri" w:cs="Calibri"/>
          <w:sz w:val="22"/>
          <w:szCs w:val="22"/>
        </w:rPr>
        <w:t xml:space="preserve">) </w:t>
      </w:r>
      <w:proofErr w:type="gramStart"/>
      <w:r w:rsidR="000A6D00" w:rsidRPr="00286316">
        <w:rPr>
          <w:rFonts w:eastAsia="Calibri" w:cs="Calibri"/>
          <w:sz w:val="22"/>
          <w:szCs w:val="22"/>
          <w:lang w:val="ru-RU"/>
        </w:rPr>
        <w:t>լրացնել</w:t>
      </w:r>
      <w:proofErr w:type="gramEnd"/>
      <w:r w:rsidR="000A6D00" w:rsidRPr="00286316">
        <w:rPr>
          <w:rFonts w:eastAsia="Calibri" w:cs="Calibri"/>
          <w:sz w:val="22"/>
          <w:szCs w:val="22"/>
        </w:rPr>
        <w:t xml:space="preserve"> </w:t>
      </w:r>
      <w:r w:rsidR="000A6D00" w:rsidRPr="00286316">
        <w:rPr>
          <w:rFonts w:eastAsia="Calibri" w:cs="Calibri"/>
          <w:sz w:val="22"/>
          <w:szCs w:val="22"/>
          <w:lang w:val="ru-RU"/>
        </w:rPr>
        <w:t>հետևյալ</w:t>
      </w:r>
      <w:r w:rsidR="000A6D00" w:rsidRPr="00286316">
        <w:rPr>
          <w:rFonts w:eastAsia="Calibri" w:cs="Calibri"/>
          <w:sz w:val="22"/>
          <w:szCs w:val="22"/>
        </w:rPr>
        <w:t xml:space="preserve"> </w:t>
      </w:r>
      <w:r w:rsidR="000A6D00" w:rsidRPr="00286316">
        <w:rPr>
          <w:rFonts w:eastAsia="Calibri" w:cs="Calibri"/>
          <w:sz w:val="22"/>
          <w:szCs w:val="22"/>
          <w:lang w:val="ru-RU"/>
        </w:rPr>
        <w:t>բովանդակությամբ</w:t>
      </w:r>
      <w:r w:rsidR="000A6D00" w:rsidRPr="00286316">
        <w:rPr>
          <w:rFonts w:eastAsia="Calibri" w:cs="Calibri"/>
          <w:sz w:val="22"/>
          <w:szCs w:val="22"/>
        </w:rPr>
        <w:t xml:space="preserve"> 9-</w:t>
      </w:r>
      <w:r w:rsidR="000A6D00" w:rsidRPr="00286316">
        <w:rPr>
          <w:rFonts w:eastAsia="Calibri" w:cs="Calibri"/>
          <w:sz w:val="22"/>
          <w:szCs w:val="22"/>
          <w:lang w:val="ru-RU"/>
        </w:rPr>
        <w:t>րդ</w:t>
      </w:r>
      <w:r w:rsidR="000A6D00" w:rsidRPr="00286316">
        <w:rPr>
          <w:rFonts w:eastAsia="Calibri" w:cs="Calibri"/>
          <w:sz w:val="22"/>
          <w:szCs w:val="22"/>
        </w:rPr>
        <w:t xml:space="preserve"> </w:t>
      </w:r>
      <w:r w:rsidR="000A6D00" w:rsidRPr="00286316">
        <w:rPr>
          <w:rFonts w:eastAsia="Calibri" w:cs="Calibri"/>
          <w:sz w:val="22"/>
          <w:szCs w:val="22"/>
          <w:lang w:val="ru-RU"/>
        </w:rPr>
        <w:t>մաս</w:t>
      </w:r>
      <w:r w:rsidR="000A6D00" w:rsidRPr="00286316">
        <w:rPr>
          <w:rFonts w:eastAsia="Calibri" w:cs="Calibri"/>
          <w:sz w:val="22"/>
          <w:szCs w:val="22"/>
        </w:rPr>
        <w:t>.</w:t>
      </w:r>
    </w:p>
    <w:p w:rsidR="00330E90" w:rsidRPr="00286316" w:rsidRDefault="000A6D00" w:rsidP="004843FE">
      <w:pPr>
        <w:pStyle w:val="Body"/>
        <w:spacing w:line="360" w:lineRule="auto"/>
        <w:ind w:firstLine="708"/>
        <w:rPr>
          <w:rFonts w:eastAsia="Calibri" w:cs="Calibri"/>
          <w:sz w:val="22"/>
          <w:szCs w:val="22"/>
        </w:rPr>
      </w:pPr>
      <w:r w:rsidRPr="00286316">
        <w:rPr>
          <w:rFonts w:eastAsia="Calibri" w:cs="Calibri"/>
          <w:sz w:val="22"/>
          <w:szCs w:val="22"/>
        </w:rPr>
        <w:t xml:space="preserve">«9. </w:t>
      </w:r>
      <w:r w:rsidRPr="00286316">
        <w:rPr>
          <w:sz w:val="22"/>
          <w:szCs w:val="22"/>
        </w:rPr>
        <w:t>Սնանկության գործով հրապարակային սակարկությունների համար նախատեսված կայքում հրապարակվում է հրապարակային սակարկություններով վաճառքի ենթակա ողջ գույքի ցանկը</w:t>
      </w:r>
      <w:proofErr w:type="gramStart"/>
      <w:r w:rsidRPr="00286316">
        <w:rPr>
          <w:rFonts w:eastAsia="Calibri" w:cs="Calibri"/>
          <w:sz w:val="22"/>
          <w:szCs w:val="22"/>
        </w:rPr>
        <w:t>:</w:t>
      </w:r>
      <w:r w:rsidR="00031E9F" w:rsidRPr="00286316">
        <w:rPr>
          <w:rFonts w:eastAsia="Calibri" w:cs="Calibri"/>
          <w:sz w:val="22"/>
          <w:szCs w:val="22"/>
        </w:rPr>
        <w:t>»</w:t>
      </w:r>
      <w:proofErr w:type="gramEnd"/>
      <w:r w:rsidR="00031E9F" w:rsidRPr="00286316">
        <w:rPr>
          <w:rFonts w:eastAsia="Calibri" w:cs="Calibri"/>
          <w:sz w:val="22"/>
          <w:szCs w:val="22"/>
        </w:rPr>
        <w:t>.</w:t>
      </w:r>
    </w:p>
    <w:p w:rsidR="008A2D4B" w:rsidRPr="00286316" w:rsidRDefault="00622414" w:rsidP="008A2D4B">
      <w:pPr>
        <w:pStyle w:val="Body"/>
        <w:spacing w:line="360" w:lineRule="auto"/>
        <w:ind w:firstLine="708"/>
        <w:rPr>
          <w:rFonts w:eastAsia="Calibri" w:cs="Calibri"/>
          <w:sz w:val="22"/>
          <w:szCs w:val="22"/>
        </w:rPr>
      </w:pPr>
      <w:r w:rsidRPr="00286316">
        <w:rPr>
          <w:rFonts w:eastAsia="Calibri" w:cs="Calibri"/>
          <w:sz w:val="22"/>
          <w:szCs w:val="22"/>
        </w:rPr>
        <w:t>3</w:t>
      </w:r>
      <w:r w:rsidR="008A2D4B" w:rsidRPr="00286316">
        <w:rPr>
          <w:rFonts w:eastAsia="Calibri" w:cs="Calibri"/>
          <w:sz w:val="22"/>
          <w:szCs w:val="22"/>
        </w:rPr>
        <w:t xml:space="preserve">) </w:t>
      </w:r>
      <w:proofErr w:type="gramStart"/>
      <w:r w:rsidR="008A2D4B" w:rsidRPr="00286316">
        <w:rPr>
          <w:rFonts w:eastAsia="Calibri" w:cs="Calibri"/>
          <w:sz w:val="22"/>
          <w:szCs w:val="22"/>
          <w:lang w:val="ru-RU"/>
        </w:rPr>
        <w:t>լրացնել</w:t>
      </w:r>
      <w:proofErr w:type="gramEnd"/>
      <w:r w:rsidR="008A2D4B" w:rsidRPr="00286316">
        <w:rPr>
          <w:rFonts w:eastAsia="Calibri" w:cs="Calibri"/>
          <w:sz w:val="22"/>
          <w:szCs w:val="22"/>
        </w:rPr>
        <w:t xml:space="preserve"> </w:t>
      </w:r>
      <w:r w:rsidR="008A2D4B" w:rsidRPr="00286316">
        <w:rPr>
          <w:rFonts w:eastAsia="Calibri" w:cs="Calibri"/>
          <w:sz w:val="22"/>
          <w:szCs w:val="22"/>
          <w:lang w:val="ru-RU"/>
        </w:rPr>
        <w:t>հետևյալ</w:t>
      </w:r>
      <w:r w:rsidR="008A2D4B" w:rsidRPr="00286316">
        <w:rPr>
          <w:rFonts w:eastAsia="Calibri" w:cs="Calibri"/>
          <w:sz w:val="22"/>
          <w:szCs w:val="22"/>
        </w:rPr>
        <w:t xml:space="preserve"> </w:t>
      </w:r>
      <w:r w:rsidR="008A2D4B" w:rsidRPr="00286316">
        <w:rPr>
          <w:rFonts w:eastAsia="Calibri" w:cs="Calibri"/>
          <w:sz w:val="22"/>
          <w:szCs w:val="22"/>
          <w:lang w:val="ru-RU"/>
        </w:rPr>
        <w:t>բովանդակությամբ</w:t>
      </w:r>
      <w:r w:rsidR="008A2D4B" w:rsidRPr="00286316">
        <w:rPr>
          <w:rFonts w:eastAsia="Calibri" w:cs="Calibri"/>
          <w:sz w:val="22"/>
          <w:szCs w:val="22"/>
        </w:rPr>
        <w:t xml:space="preserve"> 10-</w:t>
      </w:r>
      <w:r w:rsidR="008A2D4B" w:rsidRPr="00286316">
        <w:rPr>
          <w:rFonts w:eastAsia="Calibri" w:cs="Calibri"/>
          <w:sz w:val="22"/>
          <w:szCs w:val="22"/>
          <w:lang w:val="ru-RU"/>
        </w:rPr>
        <w:t>րդ</w:t>
      </w:r>
      <w:r w:rsidR="008A2D4B" w:rsidRPr="00286316">
        <w:rPr>
          <w:rFonts w:eastAsia="Calibri" w:cs="Calibri"/>
          <w:sz w:val="22"/>
          <w:szCs w:val="22"/>
        </w:rPr>
        <w:t xml:space="preserve"> </w:t>
      </w:r>
      <w:r w:rsidR="008A2D4B" w:rsidRPr="00286316">
        <w:rPr>
          <w:rFonts w:eastAsia="Calibri" w:cs="Calibri"/>
          <w:sz w:val="22"/>
          <w:szCs w:val="22"/>
          <w:lang w:val="ru-RU"/>
        </w:rPr>
        <w:t>մաս</w:t>
      </w:r>
      <w:r w:rsidR="008A2D4B" w:rsidRPr="00286316">
        <w:rPr>
          <w:rFonts w:eastAsia="Calibri" w:cs="Calibri"/>
          <w:sz w:val="22"/>
          <w:szCs w:val="22"/>
        </w:rPr>
        <w:t>.</w:t>
      </w:r>
    </w:p>
    <w:p w:rsidR="004E0EF7" w:rsidRPr="00286316" w:rsidRDefault="008A2D4B" w:rsidP="004843FE">
      <w:pPr>
        <w:pStyle w:val="Body"/>
        <w:spacing w:line="360" w:lineRule="auto"/>
        <w:ind w:firstLine="708"/>
        <w:rPr>
          <w:rFonts w:eastAsia="Calibri" w:cs="Calibri"/>
          <w:sz w:val="22"/>
          <w:szCs w:val="22"/>
        </w:rPr>
      </w:pPr>
      <w:r w:rsidRPr="00286316">
        <w:rPr>
          <w:rFonts w:eastAsia="Calibri" w:cs="Calibri"/>
          <w:sz w:val="22"/>
          <w:szCs w:val="22"/>
        </w:rPr>
        <w:t>«</w:t>
      </w:r>
      <w:r w:rsidR="00330E90" w:rsidRPr="00286316">
        <w:rPr>
          <w:rFonts w:eastAsia="Calibri" w:cs="Calibri"/>
          <w:sz w:val="22"/>
          <w:szCs w:val="22"/>
        </w:rPr>
        <w:t xml:space="preserve">10. Եթե աճուրդով կամ ուղղակի վաճառքով իրացվել է գույք </w:t>
      </w:r>
      <w:r w:rsidR="00330E90" w:rsidRPr="00286316">
        <w:rPr>
          <w:rFonts w:eastAsia="Calibri" w:cs="Calibri"/>
          <w:sz w:val="22"/>
          <w:szCs w:val="22"/>
          <w:lang w:val="ru-RU"/>
        </w:rPr>
        <w:t>կամ</w:t>
      </w:r>
      <w:r w:rsidR="00330E90" w:rsidRPr="00286316">
        <w:rPr>
          <w:rFonts w:eastAsia="Calibri" w:cs="Calibri"/>
          <w:sz w:val="22"/>
          <w:szCs w:val="22"/>
        </w:rPr>
        <w:t xml:space="preserve"> </w:t>
      </w:r>
      <w:r w:rsidR="00330E90" w:rsidRPr="00286316">
        <w:rPr>
          <w:rFonts w:eastAsia="Calibri" w:cs="Calibri"/>
          <w:sz w:val="22"/>
          <w:szCs w:val="22"/>
          <w:lang w:val="ru-RU"/>
        </w:rPr>
        <w:t>գույքը</w:t>
      </w:r>
      <w:r w:rsidR="00330E90" w:rsidRPr="00286316">
        <w:rPr>
          <w:rFonts w:eastAsia="Calibri" w:cs="Calibri"/>
          <w:sz w:val="22"/>
          <w:szCs w:val="22"/>
        </w:rPr>
        <w:t xml:space="preserve"> </w:t>
      </w:r>
      <w:r w:rsidR="00330E90" w:rsidRPr="00286316">
        <w:rPr>
          <w:rFonts w:eastAsia="Calibri" w:cs="Calibri"/>
          <w:sz w:val="22"/>
          <w:szCs w:val="22"/>
          <w:lang w:val="ru-RU"/>
        </w:rPr>
        <w:t>օրենքով</w:t>
      </w:r>
      <w:r w:rsidR="00330E90" w:rsidRPr="00286316">
        <w:rPr>
          <w:rFonts w:eastAsia="Calibri" w:cs="Calibri"/>
          <w:sz w:val="22"/>
          <w:szCs w:val="22"/>
        </w:rPr>
        <w:t xml:space="preserve"> </w:t>
      </w:r>
      <w:r w:rsidR="00330E90" w:rsidRPr="00286316">
        <w:rPr>
          <w:rFonts w:eastAsia="Calibri" w:cs="Calibri"/>
          <w:sz w:val="22"/>
          <w:szCs w:val="22"/>
          <w:lang w:val="ru-RU"/>
        </w:rPr>
        <w:t>սահմանված</w:t>
      </w:r>
      <w:r w:rsidR="00330E90" w:rsidRPr="00286316">
        <w:rPr>
          <w:rFonts w:eastAsia="Calibri" w:cs="Calibri"/>
          <w:sz w:val="22"/>
          <w:szCs w:val="22"/>
        </w:rPr>
        <w:t xml:space="preserve"> </w:t>
      </w:r>
      <w:r w:rsidR="00330E90" w:rsidRPr="00286316">
        <w:rPr>
          <w:rFonts w:eastAsia="Calibri" w:cs="Calibri"/>
          <w:sz w:val="22"/>
          <w:szCs w:val="22"/>
          <w:lang w:val="ru-RU"/>
        </w:rPr>
        <w:t>կարգով</w:t>
      </w:r>
      <w:r w:rsidR="00330E90" w:rsidRPr="00286316">
        <w:rPr>
          <w:rFonts w:eastAsia="Calibri" w:cs="Calibri"/>
          <w:sz w:val="22"/>
          <w:szCs w:val="22"/>
        </w:rPr>
        <w:t xml:space="preserve"> </w:t>
      </w:r>
      <w:r w:rsidR="00330E90" w:rsidRPr="00286316">
        <w:rPr>
          <w:rFonts w:eastAsia="Calibri" w:cs="Calibri"/>
          <w:sz w:val="22"/>
          <w:szCs w:val="22"/>
          <w:lang w:val="ru-RU"/>
        </w:rPr>
        <w:t>հանձնվել</w:t>
      </w:r>
      <w:r w:rsidR="00330E90" w:rsidRPr="00286316">
        <w:rPr>
          <w:rFonts w:eastAsia="Calibri" w:cs="Calibri"/>
          <w:sz w:val="22"/>
          <w:szCs w:val="22"/>
        </w:rPr>
        <w:t xml:space="preserve"> </w:t>
      </w:r>
      <w:r w:rsidR="00330E90" w:rsidRPr="00286316">
        <w:rPr>
          <w:rFonts w:eastAsia="Calibri" w:cs="Calibri"/>
          <w:sz w:val="22"/>
          <w:szCs w:val="22"/>
          <w:lang w:val="ru-RU"/>
        </w:rPr>
        <w:t>է</w:t>
      </w:r>
      <w:r w:rsidR="00330E90" w:rsidRPr="00286316">
        <w:rPr>
          <w:rFonts w:eastAsia="Calibri" w:cs="Calibri"/>
          <w:sz w:val="22"/>
          <w:szCs w:val="22"/>
        </w:rPr>
        <w:t xml:space="preserve"> </w:t>
      </w:r>
      <w:r w:rsidR="00330E90" w:rsidRPr="00286316">
        <w:rPr>
          <w:rFonts w:eastAsia="Calibri" w:cs="Calibri"/>
          <w:sz w:val="22"/>
          <w:szCs w:val="22"/>
          <w:lang w:val="ru-RU"/>
        </w:rPr>
        <w:t>պարտատիրոջը</w:t>
      </w:r>
      <w:r w:rsidR="00330E90" w:rsidRPr="00286316">
        <w:rPr>
          <w:rFonts w:eastAsia="Calibri" w:cs="Calibri"/>
          <w:sz w:val="22"/>
          <w:szCs w:val="22"/>
        </w:rPr>
        <w:t xml:space="preserve">, ապա </w:t>
      </w:r>
      <w:r w:rsidR="00330E90" w:rsidRPr="00286316">
        <w:rPr>
          <w:rFonts w:eastAsia="Calibri" w:cs="Calibri"/>
          <w:sz w:val="22"/>
          <w:szCs w:val="22"/>
          <w:lang w:val="ru-RU"/>
        </w:rPr>
        <w:t>գույքի</w:t>
      </w:r>
      <w:r w:rsidR="00330E90" w:rsidRPr="00286316">
        <w:rPr>
          <w:rFonts w:eastAsia="Calibri" w:cs="Calibri"/>
          <w:sz w:val="22"/>
          <w:szCs w:val="22"/>
        </w:rPr>
        <w:t xml:space="preserve"> </w:t>
      </w:r>
      <w:r w:rsidR="00330E90" w:rsidRPr="00286316">
        <w:rPr>
          <w:rFonts w:eastAsia="Calibri" w:cs="Calibri"/>
          <w:sz w:val="22"/>
          <w:szCs w:val="22"/>
          <w:lang w:val="ru-RU"/>
        </w:rPr>
        <w:t>իրացումը</w:t>
      </w:r>
      <w:r w:rsidR="00330E90" w:rsidRPr="00286316">
        <w:rPr>
          <w:rFonts w:eastAsia="Calibri" w:cs="Calibri"/>
          <w:sz w:val="22"/>
          <w:szCs w:val="22"/>
        </w:rPr>
        <w:t xml:space="preserve"> </w:t>
      </w:r>
      <w:r w:rsidR="00330E90" w:rsidRPr="00286316">
        <w:rPr>
          <w:rFonts w:eastAsia="Calibri" w:cs="Calibri"/>
          <w:sz w:val="22"/>
          <w:szCs w:val="22"/>
          <w:lang w:val="ru-RU"/>
        </w:rPr>
        <w:t>թույլատրելու</w:t>
      </w:r>
      <w:r w:rsidR="00330E90" w:rsidRPr="00286316">
        <w:rPr>
          <w:rFonts w:eastAsia="Calibri" w:cs="Calibri"/>
          <w:sz w:val="22"/>
          <w:szCs w:val="22"/>
        </w:rPr>
        <w:t xml:space="preserve"> </w:t>
      </w:r>
      <w:r w:rsidR="00330E90" w:rsidRPr="00286316">
        <w:rPr>
          <w:rFonts w:eastAsia="Calibri" w:cs="Calibri"/>
          <w:sz w:val="22"/>
          <w:szCs w:val="22"/>
          <w:lang w:val="ru-RU"/>
        </w:rPr>
        <w:t>մասին</w:t>
      </w:r>
      <w:r w:rsidR="00330E90" w:rsidRPr="00286316">
        <w:rPr>
          <w:rFonts w:eastAsia="Calibri" w:cs="Calibri"/>
          <w:sz w:val="22"/>
          <w:szCs w:val="22"/>
        </w:rPr>
        <w:t xml:space="preserve"> </w:t>
      </w:r>
      <w:r w:rsidR="00330E90" w:rsidRPr="00286316">
        <w:rPr>
          <w:rFonts w:eastAsia="Calibri" w:cs="Calibri"/>
          <w:sz w:val="22"/>
          <w:szCs w:val="22"/>
          <w:lang w:val="ru-RU"/>
        </w:rPr>
        <w:t>դատարանի</w:t>
      </w:r>
      <w:r w:rsidR="00330E90" w:rsidRPr="00286316">
        <w:rPr>
          <w:rFonts w:eastAsia="Calibri" w:cs="Calibri"/>
          <w:sz w:val="22"/>
          <w:szCs w:val="22"/>
        </w:rPr>
        <w:t xml:space="preserve"> </w:t>
      </w:r>
      <w:r w:rsidR="00330E90" w:rsidRPr="00286316">
        <w:rPr>
          <w:rFonts w:eastAsia="Calibri" w:cs="Calibri"/>
          <w:sz w:val="22"/>
          <w:szCs w:val="22"/>
          <w:lang w:val="ru-RU"/>
        </w:rPr>
        <w:t>որոշումը</w:t>
      </w:r>
      <w:r w:rsidR="00330E90" w:rsidRPr="00286316">
        <w:rPr>
          <w:rFonts w:eastAsia="Calibri" w:cs="Calibri"/>
          <w:sz w:val="22"/>
          <w:szCs w:val="22"/>
        </w:rPr>
        <w:t xml:space="preserve"> </w:t>
      </w:r>
      <w:r w:rsidR="00330E90" w:rsidRPr="00286316">
        <w:rPr>
          <w:rFonts w:eastAsia="Calibri" w:cs="Calibri"/>
          <w:sz w:val="22"/>
          <w:szCs w:val="22"/>
          <w:lang w:val="ru-RU"/>
        </w:rPr>
        <w:t>և</w:t>
      </w:r>
      <w:r w:rsidR="00330E90" w:rsidRPr="00286316">
        <w:rPr>
          <w:rFonts w:eastAsia="Calibri" w:cs="Calibri"/>
          <w:sz w:val="22"/>
          <w:szCs w:val="22"/>
        </w:rPr>
        <w:t xml:space="preserve"> </w:t>
      </w:r>
      <w:r w:rsidR="00330E90" w:rsidRPr="00286316">
        <w:rPr>
          <w:rFonts w:eastAsia="Calibri" w:cs="Calibri"/>
          <w:sz w:val="22"/>
          <w:szCs w:val="22"/>
          <w:lang w:val="ru-RU"/>
        </w:rPr>
        <w:t>գույքի</w:t>
      </w:r>
      <w:r w:rsidR="00330E90" w:rsidRPr="00286316">
        <w:rPr>
          <w:rFonts w:eastAsia="Calibri" w:cs="Calibri"/>
          <w:sz w:val="22"/>
          <w:szCs w:val="22"/>
        </w:rPr>
        <w:t xml:space="preserve"> առուվաճառքի պայմանագիրը հիմք է գույքի նկատմամբ իրավունքների պետական գրանցամատյանում անհրաժեշտ գրառումներ կատարելու համար</w:t>
      </w:r>
      <w:proofErr w:type="gramStart"/>
      <w:r w:rsidR="00330E90" w:rsidRPr="00286316">
        <w:rPr>
          <w:rFonts w:eastAsia="Calibri" w:cs="Calibri"/>
          <w:sz w:val="22"/>
          <w:szCs w:val="22"/>
        </w:rPr>
        <w:t>:</w:t>
      </w:r>
      <w:r w:rsidR="00111DC7" w:rsidRPr="00286316">
        <w:rPr>
          <w:rFonts w:eastAsia="Calibri" w:cs="Calibri"/>
          <w:sz w:val="22"/>
          <w:szCs w:val="22"/>
        </w:rPr>
        <w:t>»</w:t>
      </w:r>
      <w:proofErr w:type="gramEnd"/>
      <w:r w:rsidR="00111DC7" w:rsidRPr="00286316">
        <w:rPr>
          <w:rFonts w:eastAsia="Calibri" w:cs="Calibri"/>
          <w:sz w:val="22"/>
          <w:szCs w:val="22"/>
        </w:rPr>
        <w:t>:</w:t>
      </w:r>
    </w:p>
    <w:p w:rsidR="00715272" w:rsidRPr="00286316" w:rsidRDefault="00715272" w:rsidP="00E57D91">
      <w:pPr>
        <w:spacing w:after="0" w:line="360" w:lineRule="auto"/>
        <w:ind w:firstLine="708"/>
        <w:jc w:val="both"/>
        <w:rPr>
          <w:rFonts w:ascii="GHEA Grapalat" w:eastAsia="GHEA Grapalat" w:hAnsi="GHEA Grapalat" w:cs="GHEA Grapalat"/>
          <w:shd w:val="clear" w:color="auto" w:fill="FFFFFF"/>
        </w:rPr>
      </w:pPr>
    </w:p>
    <w:p w:rsidR="00715272" w:rsidRPr="00286316" w:rsidRDefault="00493312" w:rsidP="004843FE">
      <w:pPr>
        <w:spacing w:after="0" w:line="360" w:lineRule="auto"/>
        <w:ind w:firstLine="708"/>
        <w:jc w:val="both"/>
        <w:rPr>
          <w:rFonts w:ascii="GHEA Grapalat" w:eastAsia="GHEA Grapalat" w:hAnsi="GHEA Grapalat" w:cs="GHEA Grapalat"/>
          <w:shd w:val="clear" w:color="auto" w:fill="FFFFFF"/>
        </w:rPr>
      </w:pPr>
      <w:proofErr w:type="gramStart"/>
      <w:r w:rsidRPr="00286316">
        <w:rPr>
          <w:rFonts w:ascii="GHEA Grapalat" w:hAnsi="GHEA Grapalat"/>
          <w:b/>
          <w:bCs/>
          <w:shd w:val="clear" w:color="auto" w:fill="FFFFFF"/>
        </w:rPr>
        <w:t>Հոդված</w:t>
      </w:r>
      <w:r w:rsidR="00111DC7" w:rsidRPr="00286316">
        <w:rPr>
          <w:rFonts w:ascii="GHEA Grapalat" w:hAnsi="GHEA Grapalat"/>
          <w:b/>
          <w:bCs/>
          <w:shd w:val="clear" w:color="auto" w:fill="FFFFFF"/>
        </w:rPr>
        <w:t xml:space="preserve"> </w:t>
      </w:r>
      <w:r w:rsidR="006771EA" w:rsidRPr="00286316">
        <w:rPr>
          <w:rFonts w:ascii="GHEA Grapalat" w:hAnsi="GHEA Grapalat"/>
          <w:b/>
          <w:bCs/>
          <w:shd w:val="clear" w:color="auto" w:fill="FFFFFF"/>
        </w:rPr>
        <w:t>63</w:t>
      </w:r>
      <w:r w:rsidR="00111DC7" w:rsidRPr="00286316">
        <w:rPr>
          <w:rFonts w:ascii="GHEA Grapalat" w:hAnsi="GHEA Grapalat"/>
          <w:b/>
          <w:bCs/>
          <w:shd w:val="clear" w:color="auto" w:fill="FFFFFF"/>
        </w:rPr>
        <w:t>.</w:t>
      </w:r>
      <w:proofErr w:type="gramEnd"/>
      <w:r w:rsidR="00111DC7" w:rsidRPr="00286316">
        <w:rPr>
          <w:rFonts w:ascii="GHEA Grapalat" w:hAnsi="GHEA Grapalat"/>
          <w:shd w:val="clear" w:color="auto" w:fill="FFFFFF"/>
        </w:rPr>
        <w:t xml:space="preserve"> </w:t>
      </w:r>
      <w:proofErr w:type="gramStart"/>
      <w:r w:rsidR="00857044" w:rsidRPr="00286316">
        <w:rPr>
          <w:rFonts w:ascii="GHEA Grapalat" w:hAnsi="GHEA Grapalat"/>
          <w:shd w:val="clear" w:color="auto" w:fill="FFFFFF"/>
        </w:rPr>
        <w:t>Օրենքը լ</w:t>
      </w:r>
      <w:r w:rsidRPr="00286316">
        <w:rPr>
          <w:rFonts w:ascii="GHEA Grapalat" w:hAnsi="GHEA Grapalat"/>
          <w:shd w:val="clear" w:color="auto" w:fill="FFFFFF"/>
        </w:rPr>
        <w:t>րացնել</w:t>
      </w:r>
      <w:r w:rsidR="00111DC7" w:rsidRPr="00286316">
        <w:rPr>
          <w:rFonts w:ascii="GHEA Grapalat" w:hAnsi="GHEA Grapalat"/>
          <w:shd w:val="clear" w:color="auto" w:fill="FFFFFF"/>
        </w:rPr>
        <w:t xml:space="preserve"> </w:t>
      </w:r>
      <w:r w:rsidRPr="00286316">
        <w:rPr>
          <w:rFonts w:ascii="GHEA Grapalat" w:hAnsi="GHEA Grapalat"/>
          <w:shd w:val="clear" w:color="auto" w:fill="FFFFFF"/>
        </w:rPr>
        <w:t>հետևյալ</w:t>
      </w:r>
      <w:r w:rsidR="00111DC7" w:rsidRPr="00286316">
        <w:rPr>
          <w:rFonts w:ascii="GHEA Grapalat" w:hAnsi="GHEA Grapalat"/>
          <w:shd w:val="clear" w:color="auto" w:fill="FFFFFF"/>
        </w:rPr>
        <w:t xml:space="preserve"> </w:t>
      </w:r>
      <w:r w:rsidRPr="00286316">
        <w:rPr>
          <w:rFonts w:ascii="GHEA Grapalat" w:hAnsi="GHEA Grapalat"/>
          <w:shd w:val="clear" w:color="auto" w:fill="FFFFFF"/>
        </w:rPr>
        <w:t>բովանդակությամբ</w:t>
      </w:r>
      <w:r w:rsidR="00111DC7" w:rsidRPr="00286316">
        <w:rPr>
          <w:rFonts w:ascii="GHEA Grapalat" w:hAnsi="GHEA Grapalat"/>
          <w:shd w:val="clear" w:color="auto" w:fill="FFFFFF"/>
        </w:rPr>
        <w:t xml:space="preserve"> 77.1-</w:t>
      </w:r>
      <w:r w:rsidRPr="00286316">
        <w:rPr>
          <w:rFonts w:ascii="GHEA Grapalat" w:hAnsi="GHEA Grapalat"/>
          <w:shd w:val="clear" w:color="auto" w:fill="FFFFFF"/>
        </w:rPr>
        <w:t>ին</w:t>
      </w:r>
      <w:r w:rsidR="00111DC7" w:rsidRPr="00286316">
        <w:rPr>
          <w:rFonts w:ascii="GHEA Grapalat" w:hAnsi="GHEA Grapalat"/>
          <w:shd w:val="clear" w:color="auto" w:fill="FFFFFF"/>
        </w:rPr>
        <w:t xml:space="preserve"> </w:t>
      </w:r>
      <w:r w:rsidRPr="00286316">
        <w:rPr>
          <w:rFonts w:ascii="GHEA Grapalat" w:hAnsi="GHEA Grapalat"/>
          <w:shd w:val="clear" w:color="auto" w:fill="FFFFFF"/>
        </w:rPr>
        <w:t>հոդված</w:t>
      </w:r>
      <w:r w:rsidR="00857044" w:rsidRPr="00286316">
        <w:rPr>
          <w:rFonts w:ascii="GHEA Grapalat" w:hAnsi="GHEA Grapalat"/>
          <w:shd w:val="clear" w:color="auto" w:fill="FFFFFF"/>
        </w:rPr>
        <w:t>ով</w:t>
      </w:r>
      <w:r w:rsidR="00111DC7" w:rsidRPr="00286316">
        <w:rPr>
          <w:rFonts w:ascii="GHEA Grapalat" w:hAnsi="GHEA Grapalat"/>
          <w:shd w:val="clear" w:color="auto" w:fill="FFFFFF"/>
        </w:rPr>
        <w:t>.</w:t>
      </w:r>
      <w:proofErr w:type="gramEnd"/>
    </w:p>
    <w:p w:rsidR="00715272" w:rsidRPr="00286316" w:rsidRDefault="00111DC7" w:rsidP="004843FE">
      <w:pPr>
        <w:spacing w:after="0" w:line="360" w:lineRule="auto"/>
        <w:ind w:firstLine="708"/>
        <w:jc w:val="both"/>
        <w:rPr>
          <w:rFonts w:ascii="GHEA Grapalat" w:hAnsi="GHEA Grapalat"/>
          <w:b/>
          <w:shd w:val="clear" w:color="auto" w:fill="FFFFFF"/>
        </w:rPr>
      </w:pPr>
      <w:proofErr w:type="gramStart"/>
      <w:r w:rsidRPr="00286316">
        <w:rPr>
          <w:rFonts w:ascii="GHEA Grapalat" w:hAnsi="GHEA Grapalat"/>
          <w:shd w:val="clear" w:color="auto" w:fill="FFFFFF"/>
        </w:rPr>
        <w:t>«</w:t>
      </w:r>
      <w:r w:rsidRPr="00286316">
        <w:rPr>
          <w:rFonts w:ascii="GHEA Grapalat" w:hAnsi="GHEA Grapalat"/>
          <w:b/>
          <w:shd w:val="clear" w:color="auto" w:fill="FFFFFF"/>
        </w:rPr>
        <w:t>Հոդված 77.1.</w:t>
      </w:r>
      <w:proofErr w:type="gramEnd"/>
      <w:r w:rsidRPr="00286316">
        <w:rPr>
          <w:rFonts w:ascii="GHEA Grapalat" w:hAnsi="GHEA Grapalat"/>
          <w:b/>
          <w:shd w:val="clear" w:color="auto" w:fill="FFFFFF"/>
        </w:rPr>
        <w:t xml:space="preserve"> Կառավարչի կողմից վտարման պահանջ ներկայացնելը</w:t>
      </w:r>
    </w:p>
    <w:p w:rsidR="00715272" w:rsidRPr="00286316" w:rsidRDefault="00111DC7" w:rsidP="004843FE">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1. </w:t>
      </w:r>
      <w:r w:rsidR="00493312" w:rsidRPr="00286316">
        <w:rPr>
          <w:rFonts w:ascii="GHEA Grapalat" w:hAnsi="GHEA Grapalat"/>
          <w:shd w:val="clear" w:color="auto" w:fill="FFFFFF"/>
        </w:rPr>
        <w:t>Պարտապանին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պատկանող</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գույքը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ինչպես</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նաև</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երրորդ</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անձանց</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պատկանող՝</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ապահովված</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իրավունքի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առարկան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վաճառելու</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թույլտվության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միջնորդության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մեջ</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կառավարիչը</w:t>
      </w:r>
      <w:r w:rsidRPr="00286316">
        <w:rPr>
          <w:rFonts w:ascii="GHEA Grapalat" w:hAnsi="GHEA Grapalat"/>
          <w:shd w:val="clear" w:color="auto" w:fill="FFFFFF"/>
        </w:rPr>
        <w:t xml:space="preserve"> </w:t>
      </w:r>
      <w:r w:rsidR="0082601C" w:rsidRPr="00286316">
        <w:rPr>
          <w:rFonts w:ascii="GHEA Grapalat" w:hAnsi="GHEA Grapalat"/>
          <w:shd w:val="clear" w:color="auto" w:fill="FFFFFF"/>
        </w:rPr>
        <w:t>ներառում է</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պահանջ՝</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վտարելու</w:t>
      </w:r>
      <w:r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անշարժ</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գույքը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զբաղեցնող</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սեփականատիրոջը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ինչպես</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նաև</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այն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անձանց</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որոնց</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օգտագործման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իրավունքը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գրանցված</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չէ</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օրենքով</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սահմանված</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կարգով՝</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միջնորդությանը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կցելով</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վտարման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պահանջը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հիմնավորող</w:t>
      </w:r>
      <w:r w:rsidR="00E726B4" w:rsidRPr="00286316">
        <w:rPr>
          <w:rFonts w:ascii="GHEA Grapalat" w:hAnsi="GHEA Grapalat"/>
          <w:shd w:val="clear" w:color="auto" w:fill="FFFFFF"/>
        </w:rPr>
        <w:t xml:space="preserve">, ինչպես նաև միջնորդության պատճենը </w:t>
      </w:r>
      <w:r w:rsidR="00610E1C" w:rsidRPr="00286316">
        <w:rPr>
          <w:rFonts w:ascii="GHEA Grapalat" w:hAnsi="GHEA Grapalat"/>
          <w:shd w:val="clear" w:color="auto" w:fill="FFFFFF"/>
          <w:lang w:val="ru-RU"/>
        </w:rPr>
        <w:t>այդ</w:t>
      </w:r>
      <w:r w:rsidR="004843FE" w:rsidRPr="00286316">
        <w:rPr>
          <w:rFonts w:ascii="GHEA Grapalat" w:hAnsi="GHEA Grapalat"/>
          <w:shd w:val="clear" w:color="auto" w:fill="FFFFFF"/>
        </w:rPr>
        <w:t xml:space="preserve"> անձանց ուղարկելու մասին </w:t>
      </w:r>
      <w:r w:rsidR="00493312" w:rsidRPr="00286316">
        <w:rPr>
          <w:rFonts w:ascii="GHEA Grapalat" w:hAnsi="GHEA Grapalat"/>
          <w:shd w:val="clear" w:color="auto" w:fill="FFFFFF"/>
        </w:rPr>
        <w:t>ապացույցներ</w:t>
      </w:r>
      <w:r w:rsidR="004843FE" w:rsidRPr="00286316">
        <w:rPr>
          <w:rFonts w:ascii="GHEA Grapalat" w:hAnsi="GHEA Grapalat"/>
          <w:shd w:val="clear" w:color="auto" w:fill="FFFFFF"/>
        </w:rPr>
        <w:t xml:space="preserve">: Միջնորդության պատճենը ստանալուց հետո՝ </w:t>
      </w:r>
      <w:r w:rsidR="00C47DF7" w:rsidRPr="00286316">
        <w:rPr>
          <w:rFonts w:ascii="GHEA Grapalat" w:hAnsi="GHEA Grapalat"/>
          <w:shd w:val="clear" w:color="auto" w:fill="FFFFFF"/>
        </w:rPr>
        <w:t xml:space="preserve">մեկշաբաթյա </w:t>
      </w:r>
      <w:r w:rsidR="004843FE" w:rsidRPr="00286316">
        <w:rPr>
          <w:rFonts w:ascii="GHEA Grapalat" w:hAnsi="GHEA Grapalat"/>
          <w:shd w:val="clear" w:color="auto" w:fill="FFFFFF"/>
        </w:rPr>
        <w:t xml:space="preserve">ժամկետում </w:t>
      </w:r>
      <w:r w:rsidR="00C47DF7" w:rsidRPr="00286316">
        <w:rPr>
          <w:rFonts w:ascii="GHEA Grapalat" w:hAnsi="GHEA Grapalat"/>
          <w:shd w:val="clear" w:color="auto" w:fill="FFFFFF"/>
        </w:rPr>
        <w:t>այդ</w:t>
      </w:r>
      <w:r w:rsidR="004843FE" w:rsidRPr="00286316">
        <w:rPr>
          <w:rFonts w:ascii="GHEA Grapalat" w:hAnsi="GHEA Grapalat"/>
          <w:shd w:val="clear" w:color="auto" w:fill="FFFFFF"/>
        </w:rPr>
        <w:t xml:space="preserve"> անձինք կարող են միջնորդության կապակցությամբ առարկություններ ներկայացնել դատարանին:  Կառավարչի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պահանջը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լուծվում</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է</w:t>
      </w:r>
      <w:r w:rsidRPr="00286316">
        <w:rPr>
          <w:rFonts w:ascii="GHEA Grapalat" w:hAnsi="GHEA Grapalat"/>
          <w:shd w:val="clear" w:color="auto" w:fill="FFFFFF"/>
        </w:rPr>
        <w:t xml:space="preserve"> </w:t>
      </w:r>
      <w:r w:rsidR="00611217" w:rsidRPr="00286316">
        <w:rPr>
          <w:rFonts w:ascii="GHEA Grapalat" w:hAnsi="GHEA Grapalat"/>
          <w:shd w:val="clear" w:color="auto" w:fill="FFFFFF"/>
        </w:rPr>
        <w:t xml:space="preserve">առանց դատական նիստ հրավիրելու՝ </w:t>
      </w:r>
      <w:r w:rsidR="00493312" w:rsidRPr="00286316">
        <w:rPr>
          <w:rFonts w:ascii="GHEA Grapalat" w:hAnsi="GHEA Grapalat"/>
          <w:shd w:val="clear" w:color="auto" w:fill="FFFFFF"/>
        </w:rPr>
        <w:t>վաճառքի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թույլտվության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հարցի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լուծման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որոշմամբ։</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Միջնորդությունը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բավարարելու</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դեպքում</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դատարանի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որոշման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հիման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վրա</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կազմված</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կատարողական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թերթն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ուղարկվում</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է</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հարկադիր</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կատարման</w:t>
      </w:r>
      <w:r w:rsidRPr="00286316">
        <w:rPr>
          <w:rFonts w:ascii="GHEA Grapalat" w:hAnsi="GHEA Grapalat"/>
          <w:shd w:val="clear" w:color="auto" w:fill="FFFFFF"/>
        </w:rPr>
        <w:t>:</w:t>
      </w:r>
    </w:p>
    <w:p w:rsidR="00715272" w:rsidRPr="00286316" w:rsidRDefault="00111DC7" w:rsidP="004843FE">
      <w:pPr>
        <w:spacing w:after="0" w:line="360" w:lineRule="auto"/>
        <w:ind w:firstLine="708"/>
        <w:jc w:val="both"/>
        <w:rPr>
          <w:rFonts w:ascii="GHEA Grapalat" w:eastAsia="GHEA Grapalat" w:hAnsi="GHEA Grapalat" w:cs="GHEA Grapalat"/>
          <w:shd w:val="clear" w:color="auto" w:fill="FFFFFF"/>
        </w:rPr>
      </w:pPr>
      <w:r w:rsidRPr="00286316">
        <w:rPr>
          <w:rFonts w:ascii="GHEA Grapalat" w:hAnsi="GHEA Grapalat"/>
          <w:shd w:val="clear" w:color="auto" w:fill="FFFFFF"/>
        </w:rPr>
        <w:t xml:space="preserve">2. </w:t>
      </w:r>
      <w:r w:rsidR="00493312" w:rsidRPr="00286316">
        <w:rPr>
          <w:rFonts w:ascii="GHEA Grapalat" w:hAnsi="GHEA Grapalat"/>
          <w:shd w:val="clear" w:color="auto" w:fill="FFFFFF"/>
        </w:rPr>
        <w:t>Կառավարիչը</w:t>
      </w:r>
      <w:r w:rsidRPr="00286316">
        <w:rPr>
          <w:rFonts w:ascii="GHEA Grapalat" w:hAnsi="GHEA Grapalat"/>
          <w:shd w:val="clear" w:color="auto" w:fill="FFFFFF"/>
        </w:rPr>
        <w:t xml:space="preserve"> </w:t>
      </w:r>
      <w:r w:rsidR="00467120" w:rsidRPr="00286316">
        <w:rPr>
          <w:rFonts w:ascii="GHEA Grapalat" w:hAnsi="GHEA Grapalat"/>
          <w:shd w:val="clear" w:color="auto" w:fill="FFFFFF"/>
          <w:lang w:val="ru-RU"/>
        </w:rPr>
        <w:t>միջնորդությամբ</w:t>
      </w:r>
      <w:r w:rsidR="00467120" w:rsidRPr="00286316">
        <w:rPr>
          <w:rFonts w:ascii="GHEA Grapalat" w:hAnsi="GHEA Grapalat"/>
          <w:shd w:val="clear" w:color="auto" w:fill="FFFFFF"/>
        </w:rPr>
        <w:t xml:space="preserve"> </w:t>
      </w:r>
      <w:r w:rsidR="00C47DF7" w:rsidRPr="00286316">
        <w:rPr>
          <w:rFonts w:ascii="GHEA Grapalat" w:hAnsi="GHEA Grapalat"/>
          <w:shd w:val="clear" w:color="auto" w:fill="FFFFFF"/>
          <w:lang w:val="ru-RU"/>
        </w:rPr>
        <w:t>կարող</w:t>
      </w:r>
      <w:r w:rsidR="009C5726" w:rsidRPr="00286316">
        <w:rPr>
          <w:rFonts w:ascii="GHEA Grapalat" w:hAnsi="GHEA Grapalat"/>
          <w:shd w:val="clear" w:color="auto" w:fill="FFFFFF"/>
        </w:rPr>
        <w:t xml:space="preserve"> </w:t>
      </w:r>
      <w:r w:rsidR="00C47DF7" w:rsidRPr="00286316">
        <w:rPr>
          <w:rFonts w:ascii="GHEA Grapalat" w:hAnsi="GHEA Grapalat"/>
          <w:shd w:val="clear" w:color="auto" w:fill="FFFFFF"/>
          <w:lang w:val="ru-RU"/>
        </w:rPr>
        <w:t>է</w:t>
      </w:r>
      <w:r w:rsidR="009C5726" w:rsidRPr="00286316">
        <w:rPr>
          <w:rFonts w:ascii="GHEA Grapalat" w:hAnsi="GHEA Grapalat"/>
          <w:shd w:val="clear" w:color="auto" w:fill="FFFFFF"/>
        </w:rPr>
        <w:t xml:space="preserve"> </w:t>
      </w:r>
      <w:r w:rsidR="00C47DF7" w:rsidRPr="00286316">
        <w:rPr>
          <w:rFonts w:ascii="GHEA Grapalat" w:hAnsi="GHEA Grapalat"/>
          <w:shd w:val="clear" w:color="auto" w:fill="FFFFFF"/>
          <w:lang w:val="ru-RU"/>
        </w:rPr>
        <w:t>դիմե</w:t>
      </w:r>
      <w:r w:rsidR="00C47DF7" w:rsidRPr="00286316">
        <w:rPr>
          <w:rFonts w:ascii="GHEA Grapalat" w:hAnsi="GHEA Grapalat"/>
          <w:shd w:val="clear" w:color="auto" w:fill="FFFFFF"/>
        </w:rPr>
        <w:t>լ</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դատարան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նաև</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իրացված</w:t>
      </w:r>
      <w:r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անշարժ</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գույքը</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առանց</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օրինական</w:t>
      </w:r>
      <w:r w:rsidR="00610E1C" w:rsidRPr="00286316">
        <w:rPr>
          <w:rFonts w:ascii="GHEA Grapalat" w:hAnsi="GHEA Grapalat"/>
          <w:shd w:val="clear" w:color="auto" w:fill="FFFFFF"/>
        </w:rPr>
        <w:t xml:space="preserve"> </w:t>
      </w:r>
      <w:r w:rsidR="00610E1C" w:rsidRPr="00286316">
        <w:rPr>
          <w:rFonts w:ascii="GHEA Grapalat" w:hAnsi="GHEA Grapalat"/>
          <w:shd w:val="clear" w:color="auto" w:fill="FFFFFF"/>
          <w:lang w:val="ru-RU"/>
        </w:rPr>
        <w:t>հիմքերի</w:t>
      </w:r>
      <w:r w:rsidRPr="00286316">
        <w:rPr>
          <w:rFonts w:ascii="GHEA Grapalat" w:hAnsi="GHEA Grapalat"/>
          <w:shd w:val="clear" w:color="auto" w:fill="FFFFFF"/>
        </w:rPr>
        <w:t xml:space="preserve"> </w:t>
      </w:r>
      <w:r w:rsidR="00CA4234" w:rsidRPr="00286316">
        <w:rPr>
          <w:rFonts w:ascii="GHEA Grapalat" w:hAnsi="GHEA Grapalat"/>
          <w:shd w:val="clear" w:color="auto" w:fill="FFFFFF"/>
          <w:lang w:val="ru-RU"/>
        </w:rPr>
        <w:t>տիրապետող</w:t>
      </w:r>
      <w:r w:rsidR="00CA4234" w:rsidRPr="00286316">
        <w:rPr>
          <w:rFonts w:ascii="GHEA Grapalat" w:hAnsi="GHEA Grapalat"/>
          <w:shd w:val="clear" w:color="auto" w:fill="FFFFFF"/>
        </w:rPr>
        <w:t xml:space="preserve"> </w:t>
      </w:r>
      <w:r w:rsidR="00493312" w:rsidRPr="00286316">
        <w:rPr>
          <w:rFonts w:ascii="GHEA Grapalat" w:hAnsi="GHEA Grapalat"/>
          <w:shd w:val="clear" w:color="auto" w:fill="FFFFFF"/>
        </w:rPr>
        <w:t>անձանց</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վտարելու</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պահանջով՝</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միջնորդությանը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կցելով</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վտարման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պահանջը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հիմնավորող</w:t>
      </w:r>
      <w:r w:rsidR="004843FE" w:rsidRPr="00286316">
        <w:rPr>
          <w:rFonts w:ascii="GHEA Grapalat" w:hAnsi="GHEA Grapalat"/>
          <w:shd w:val="clear" w:color="auto" w:fill="FFFFFF"/>
        </w:rPr>
        <w:t xml:space="preserve">, ինչպես նաև միջնորդության պատճենը </w:t>
      </w:r>
      <w:r w:rsidR="00610E1C" w:rsidRPr="00286316">
        <w:rPr>
          <w:rFonts w:ascii="GHEA Grapalat" w:hAnsi="GHEA Grapalat"/>
          <w:shd w:val="clear" w:color="auto" w:fill="FFFFFF"/>
          <w:lang w:val="ru-RU"/>
        </w:rPr>
        <w:t>այդ</w:t>
      </w:r>
      <w:r w:rsidR="004843FE" w:rsidRPr="00286316">
        <w:rPr>
          <w:rFonts w:ascii="GHEA Grapalat" w:hAnsi="GHEA Grapalat"/>
          <w:shd w:val="clear" w:color="auto" w:fill="FFFFFF"/>
        </w:rPr>
        <w:t xml:space="preserve"> անձանց ուղարկելու մասին ապացույցներ: Միջնորդության պատճենը ստանալուց հետո՝ </w:t>
      </w:r>
      <w:r w:rsidR="00C47DF7" w:rsidRPr="00286316">
        <w:rPr>
          <w:rFonts w:ascii="GHEA Grapalat" w:hAnsi="GHEA Grapalat"/>
          <w:shd w:val="clear" w:color="auto" w:fill="FFFFFF"/>
        </w:rPr>
        <w:t xml:space="preserve">մեկշաբաթյա </w:t>
      </w:r>
      <w:r w:rsidR="004843FE" w:rsidRPr="00286316">
        <w:rPr>
          <w:rFonts w:ascii="GHEA Grapalat" w:hAnsi="GHEA Grapalat"/>
          <w:shd w:val="clear" w:color="auto" w:fill="FFFFFF"/>
        </w:rPr>
        <w:t xml:space="preserve">ժամկետում </w:t>
      </w:r>
      <w:r w:rsidR="00610E1C" w:rsidRPr="00286316">
        <w:rPr>
          <w:rFonts w:ascii="GHEA Grapalat" w:hAnsi="GHEA Grapalat"/>
          <w:shd w:val="clear" w:color="auto" w:fill="FFFFFF"/>
          <w:lang w:val="ru-RU"/>
        </w:rPr>
        <w:t>այդ</w:t>
      </w:r>
      <w:r w:rsidR="004843FE" w:rsidRPr="00286316">
        <w:rPr>
          <w:rFonts w:ascii="GHEA Grapalat" w:hAnsi="GHEA Grapalat"/>
          <w:shd w:val="clear" w:color="auto" w:fill="FFFFFF"/>
        </w:rPr>
        <w:t xml:space="preserve"> անձինք կարող են միջնորդության կապակցությամբ առարկություններ ներկայացնել դատարանին:</w:t>
      </w:r>
      <w:r w:rsidR="00611217" w:rsidRPr="00286316">
        <w:rPr>
          <w:rFonts w:ascii="GHEA Grapalat" w:hAnsi="GHEA Grapalat"/>
          <w:shd w:val="clear" w:color="auto" w:fill="FFFFFF"/>
        </w:rPr>
        <w:t xml:space="preserve"> Կառավարչի պահանջը լուծվում է առանց դատական նիստ հրավիրելու:</w:t>
      </w:r>
      <w:r w:rsidR="004843FE" w:rsidRPr="00286316">
        <w:rPr>
          <w:rFonts w:ascii="GHEA Grapalat" w:hAnsi="GHEA Grapalat"/>
          <w:shd w:val="clear" w:color="auto" w:fill="FFFFFF"/>
        </w:rPr>
        <w:t xml:space="preserve"> </w:t>
      </w:r>
      <w:r w:rsidR="00493312" w:rsidRPr="00286316">
        <w:rPr>
          <w:rFonts w:ascii="GHEA Grapalat" w:hAnsi="GHEA Grapalat"/>
          <w:shd w:val="clear" w:color="auto" w:fill="FFFFFF"/>
        </w:rPr>
        <w:t>Միջնորդությունը</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բավարարելու</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դեպքում</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դատարանի</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որոշման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հիման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վրա</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կազմված</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կատարողական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թերթն</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ուղարկվում</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է</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հարկադիր</w:t>
      </w:r>
      <w:r w:rsidRPr="00286316">
        <w:rPr>
          <w:rFonts w:ascii="GHEA Grapalat" w:hAnsi="GHEA Grapalat"/>
          <w:shd w:val="clear" w:color="auto" w:fill="FFFFFF"/>
        </w:rPr>
        <w:t xml:space="preserve"> </w:t>
      </w:r>
      <w:r w:rsidR="00493312" w:rsidRPr="00286316">
        <w:rPr>
          <w:rFonts w:ascii="GHEA Grapalat" w:hAnsi="GHEA Grapalat"/>
          <w:shd w:val="clear" w:color="auto" w:fill="FFFFFF"/>
        </w:rPr>
        <w:t>կատարման</w:t>
      </w:r>
      <w:r w:rsidRPr="00286316">
        <w:rPr>
          <w:rFonts w:ascii="GHEA Grapalat" w:hAnsi="GHEA Grapalat"/>
          <w:shd w:val="clear" w:color="auto" w:fill="FFFFFF"/>
        </w:rPr>
        <w:t>:»:</w:t>
      </w:r>
    </w:p>
    <w:p w:rsidR="00715272" w:rsidRPr="00286316" w:rsidRDefault="00715272" w:rsidP="004843FE">
      <w:pPr>
        <w:spacing w:after="0" w:line="360" w:lineRule="auto"/>
        <w:ind w:firstLine="708"/>
        <w:jc w:val="both"/>
        <w:rPr>
          <w:rFonts w:ascii="GHEA Grapalat" w:eastAsia="GHEA Grapalat" w:hAnsi="GHEA Grapalat" w:cs="GHEA Grapalat"/>
          <w:shd w:val="clear" w:color="auto" w:fill="FFFFFF"/>
          <w:lang w:val="pt-PT"/>
        </w:rPr>
      </w:pPr>
    </w:p>
    <w:p w:rsidR="002043CA" w:rsidRPr="00286316" w:rsidRDefault="00493312" w:rsidP="004843FE">
      <w:pPr>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00111DC7"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64</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ru-RU"/>
        </w:rPr>
        <w:t>Օրենքի</w:t>
      </w:r>
      <w:r w:rsidRPr="00286316">
        <w:rPr>
          <w:rFonts w:ascii="GHEA Grapalat" w:hAnsi="GHEA Grapalat"/>
          <w:shd w:val="clear" w:color="auto" w:fill="FFFFFF"/>
          <w:lang w:val="pt-PT"/>
        </w:rPr>
        <w:t xml:space="preserve"> 82-</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002043CA" w:rsidRPr="00286316">
        <w:rPr>
          <w:rFonts w:ascii="GHEA Grapalat" w:hAnsi="GHEA Grapalat"/>
          <w:shd w:val="clear" w:color="auto" w:fill="FFFFFF"/>
          <w:lang w:val="ru-RU"/>
        </w:rPr>
        <w:t>հոդված</w:t>
      </w:r>
      <w:r w:rsidR="002043CA" w:rsidRPr="00286316">
        <w:rPr>
          <w:rFonts w:ascii="GHEA Grapalat" w:hAnsi="GHEA Grapalat"/>
          <w:shd w:val="clear" w:color="auto" w:fill="FFFFFF"/>
        </w:rPr>
        <w:t>ում՝</w:t>
      </w:r>
    </w:p>
    <w:p w:rsidR="002043CA" w:rsidRPr="00286316" w:rsidRDefault="00521094" w:rsidP="00521094">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1</w:t>
      </w:r>
      <w:r w:rsidR="002043CA"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002043CA" w:rsidRPr="00286316">
        <w:rPr>
          <w:rFonts w:ascii="GHEA Grapalat" w:hAnsi="GHEA Grapalat"/>
          <w:shd w:val="clear" w:color="auto" w:fill="FFFFFF"/>
          <w:lang w:val="pt-PT"/>
        </w:rPr>
        <w:t>1-</w:t>
      </w:r>
      <w:r w:rsidR="002043CA" w:rsidRPr="00286316">
        <w:rPr>
          <w:rFonts w:ascii="GHEA Grapalat" w:hAnsi="GHEA Grapalat"/>
          <w:shd w:val="clear" w:color="auto" w:fill="FFFFFF"/>
          <w:lang w:val="ru-RU"/>
        </w:rPr>
        <w:t>ին</w:t>
      </w:r>
      <w:r w:rsidR="002043CA" w:rsidRPr="00286316">
        <w:rPr>
          <w:rFonts w:ascii="GHEA Grapalat" w:hAnsi="GHEA Grapalat"/>
          <w:shd w:val="clear" w:color="auto" w:fill="FFFFFF"/>
          <w:lang w:val="pt-PT"/>
        </w:rPr>
        <w:t xml:space="preserve"> </w:t>
      </w:r>
      <w:r w:rsidR="002043CA" w:rsidRPr="00286316">
        <w:rPr>
          <w:rFonts w:ascii="GHEA Grapalat" w:hAnsi="GHEA Grapalat"/>
          <w:shd w:val="clear" w:color="auto" w:fill="FFFFFF"/>
          <w:lang w:val="ru-RU"/>
        </w:rPr>
        <w:t>մաս</w:t>
      </w:r>
      <w:r w:rsidRPr="00286316">
        <w:rPr>
          <w:rFonts w:ascii="GHEA Grapalat" w:hAnsi="GHEA Grapalat"/>
          <w:shd w:val="clear" w:color="auto" w:fill="FFFFFF"/>
          <w:lang w:val="ru-RU"/>
        </w:rPr>
        <w:t>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կետում</w:t>
      </w:r>
      <w:r w:rsidR="002043CA"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w:t>
      </w:r>
      <w:r w:rsidR="002043CA" w:rsidRPr="00286316">
        <w:rPr>
          <w:rFonts w:ascii="GHEA Grapalat" w:hAnsi="GHEA Grapalat"/>
          <w:shd w:val="clear" w:color="auto" w:fill="FFFFFF"/>
          <w:lang w:val="pt-PT"/>
        </w:rPr>
        <w:t>առավարչի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բառից</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լրացնել</w:t>
      </w:r>
      <w:r w:rsidR="00831B21" w:rsidRPr="00286316">
        <w:rPr>
          <w:rFonts w:ascii="GHEA Grapalat" w:hAnsi="GHEA Grapalat"/>
          <w:shd w:val="clear" w:color="auto" w:fill="FFFFFF"/>
          <w:lang w:val="pt-PT"/>
        </w:rPr>
        <w:t xml:space="preserve"> </w:t>
      </w:r>
      <w:r w:rsidRPr="00286316">
        <w:rPr>
          <w:rFonts w:ascii="GHEA Grapalat" w:hAnsi="GHEA Grapalat"/>
          <w:shd w:val="clear" w:color="auto" w:fill="FFFFFF"/>
          <w:lang w:val="pt-PT"/>
        </w:rPr>
        <w:t>«</w:t>
      </w:r>
      <w:r w:rsidR="00831B21" w:rsidRPr="00286316">
        <w:rPr>
          <w:rFonts w:ascii="GHEA Grapalat" w:hAnsi="GHEA Grapalat"/>
          <w:shd w:val="clear" w:color="auto" w:fill="FFFFFF"/>
          <w:lang w:val="pt-PT"/>
        </w:rPr>
        <w:t>(</w:t>
      </w:r>
      <w:r w:rsidR="00831B21" w:rsidRPr="00286316">
        <w:rPr>
          <w:rFonts w:ascii="GHEA Grapalat" w:hAnsi="GHEA Grapalat"/>
          <w:shd w:val="clear" w:color="auto" w:fill="FFFFFF"/>
        </w:rPr>
        <w:t>ժամանակավոր</w:t>
      </w:r>
      <w:r w:rsidR="00831B21" w:rsidRPr="00286316">
        <w:rPr>
          <w:rFonts w:ascii="GHEA Grapalat" w:hAnsi="GHEA Grapalat"/>
          <w:shd w:val="clear" w:color="auto" w:fill="FFFFFF"/>
          <w:lang w:val="pt-PT"/>
        </w:rPr>
        <w:t xml:space="preserve"> </w:t>
      </w:r>
      <w:r w:rsidR="00831B21" w:rsidRPr="00286316">
        <w:rPr>
          <w:rFonts w:ascii="GHEA Grapalat" w:hAnsi="GHEA Grapalat"/>
          <w:shd w:val="clear" w:color="auto" w:fill="FFFFFF"/>
        </w:rPr>
        <w:t>կառավարչի</w:t>
      </w:r>
      <w:r w:rsidR="00831B21"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բառերը</w:t>
      </w:r>
      <w:r w:rsidRPr="00286316">
        <w:rPr>
          <w:rFonts w:ascii="GHEA Grapalat" w:hAnsi="GHEA Grapalat"/>
          <w:shd w:val="clear" w:color="auto" w:fill="FFFFFF"/>
          <w:lang w:val="pt-PT"/>
        </w:rPr>
        <w:t>.</w:t>
      </w:r>
      <w:r w:rsidR="00831B21" w:rsidRPr="00286316">
        <w:rPr>
          <w:rFonts w:ascii="GHEA Grapalat" w:hAnsi="GHEA Grapalat"/>
          <w:b/>
          <w:shd w:val="clear" w:color="auto" w:fill="FFFFFF"/>
          <w:lang w:val="pt-PT"/>
        </w:rPr>
        <w:t xml:space="preserve"> </w:t>
      </w:r>
    </w:p>
    <w:p w:rsidR="00715272" w:rsidRPr="00286316" w:rsidRDefault="00521094" w:rsidP="004843FE">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2</w:t>
      </w:r>
      <w:r w:rsidR="002043CA"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pt-PT"/>
        </w:rPr>
        <w:t>«</w:t>
      </w:r>
      <w:r w:rsidR="009C503B" w:rsidRPr="00286316">
        <w:rPr>
          <w:rFonts w:ascii="GHEA Grapalat" w:hAnsi="GHEA Grapalat"/>
          <w:shd w:val="clear" w:color="auto" w:fill="FFFFFF"/>
          <w:lang w:val="ru-RU"/>
        </w:rPr>
        <w:t>ե</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կետից</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հետո</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լրացնել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հետևյալ</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բովանդակությամբ</w:t>
      </w:r>
      <w:r w:rsidR="00493312"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lang w:val="ru-RU"/>
        </w:rPr>
        <w:t>ա</w:t>
      </w:r>
      <w:r w:rsidR="00493312" w:rsidRPr="00286316">
        <w:rPr>
          <w:rFonts w:ascii="GHEA Grapalat" w:hAnsi="GHEA Grapalat"/>
          <w:shd w:val="clear" w:color="auto" w:fill="FFFFFF"/>
          <w:lang w:val="pt-PT"/>
        </w:rPr>
        <w:t xml:space="preserve">.1» </w:t>
      </w:r>
      <w:r w:rsidR="00493312" w:rsidRPr="00286316">
        <w:rPr>
          <w:rFonts w:ascii="GHEA Grapalat" w:hAnsi="GHEA Grapalat"/>
          <w:shd w:val="clear" w:color="auto" w:fill="FFFFFF"/>
          <w:lang w:val="ru-RU"/>
        </w:rPr>
        <w:t>կետ</w:t>
      </w:r>
      <w:r w:rsidR="00493312" w:rsidRPr="00286316">
        <w:rPr>
          <w:rFonts w:ascii="GHEA Grapalat" w:hAnsi="GHEA Grapalat"/>
          <w:shd w:val="clear" w:color="auto" w:fill="FFFFFF"/>
          <w:lang w:val="pt-PT"/>
        </w:rPr>
        <w:t>.</w:t>
      </w:r>
    </w:p>
    <w:p w:rsidR="00715272" w:rsidRPr="00286316" w:rsidRDefault="00493312" w:rsidP="004843FE">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009C503B" w:rsidRPr="00286316">
        <w:rPr>
          <w:rFonts w:ascii="GHEA Grapalat" w:hAnsi="GHEA Grapalat"/>
          <w:shd w:val="clear" w:color="auto" w:fill="FFFFFF"/>
          <w:lang w:val="ru-RU"/>
        </w:rPr>
        <w:t>ե</w:t>
      </w:r>
      <w:r w:rsidRPr="00286316">
        <w:rPr>
          <w:rFonts w:ascii="GHEA Grapalat" w:hAnsi="GHEA Grapalat"/>
          <w:shd w:val="clear" w:color="auto" w:fill="FFFFFF"/>
          <w:lang w:val="pt-PT"/>
        </w:rPr>
        <w:t xml:space="preserve">.1) </w:t>
      </w:r>
      <w:r w:rsidR="003A4851" w:rsidRPr="00286316">
        <w:rPr>
          <w:rFonts w:ascii="GHEA Grapalat" w:hAnsi="GHEA Grapalat"/>
          <w:shd w:val="clear" w:color="auto" w:fill="FFFFFF"/>
          <w:lang w:val="ru-RU"/>
        </w:rPr>
        <w:t>չապահովված</w:t>
      </w:r>
      <w:r w:rsidR="003A4851" w:rsidRPr="00286316">
        <w:rPr>
          <w:rFonts w:ascii="GHEA Grapalat" w:hAnsi="GHEA Grapalat"/>
          <w:shd w:val="clear" w:color="auto" w:fill="FFFFFF"/>
          <w:lang w:val="pt-PT"/>
        </w:rPr>
        <w:t xml:space="preserve"> </w:t>
      </w:r>
      <w:r w:rsidRPr="00286316">
        <w:rPr>
          <w:rFonts w:ascii="GHEA Grapalat" w:hAnsi="GHEA Grapalat"/>
        </w:rPr>
        <w:t>պահանջները</w:t>
      </w:r>
      <w:r w:rsidRPr="00286316">
        <w:rPr>
          <w:rFonts w:ascii="GHEA Grapalat" w:hAnsi="GHEA Grapalat"/>
          <w:lang w:val="pt-PT"/>
        </w:rPr>
        <w:t xml:space="preserve">, </w:t>
      </w:r>
      <w:r w:rsidRPr="00286316">
        <w:rPr>
          <w:rFonts w:ascii="GHEA Grapalat" w:hAnsi="GHEA Grapalat"/>
          <w:lang w:val="ru-RU"/>
        </w:rPr>
        <w:t>որոնք</w:t>
      </w:r>
      <w:r w:rsidRPr="00286316">
        <w:rPr>
          <w:rFonts w:ascii="GHEA Grapalat" w:hAnsi="GHEA Grapalat"/>
          <w:lang w:val="pt-PT"/>
        </w:rPr>
        <w:t xml:space="preserve"> </w:t>
      </w:r>
      <w:r w:rsidRPr="00286316">
        <w:rPr>
          <w:rFonts w:ascii="GHEA Grapalat" w:hAnsi="GHEA Grapalat"/>
          <w:lang w:val="ru-RU"/>
        </w:rPr>
        <w:t>առաջացել</w:t>
      </w:r>
      <w:r w:rsidRPr="00286316">
        <w:rPr>
          <w:rFonts w:ascii="GHEA Grapalat" w:hAnsi="GHEA Grapalat"/>
          <w:lang w:val="pt-PT"/>
        </w:rPr>
        <w:t xml:space="preserve"> </w:t>
      </w:r>
      <w:r w:rsidRPr="00286316">
        <w:rPr>
          <w:rFonts w:ascii="GHEA Grapalat" w:hAnsi="GHEA Grapalat"/>
          <w:lang w:val="ru-RU"/>
        </w:rPr>
        <w:t>են</w:t>
      </w:r>
      <w:r w:rsidRPr="00286316">
        <w:rPr>
          <w:rFonts w:ascii="GHEA Grapalat" w:hAnsi="GHEA Grapalat"/>
          <w:lang w:val="pt-PT"/>
        </w:rPr>
        <w:t xml:space="preserve"> </w:t>
      </w:r>
      <w:r w:rsidRPr="00286316">
        <w:rPr>
          <w:rFonts w:ascii="GHEA Grapalat" w:hAnsi="GHEA Grapalat"/>
          <w:lang w:val="ru-RU"/>
        </w:rPr>
        <w:t>պարտապանի</w:t>
      </w:r>
      <w:r w:rsidRPr="00286316">
        <w:rPr>
          <w:rFonts w:ascii="GHEA Grapalat" w:hAnsi="GHEA Grapalat"/>
          <w:lang w:val="pt-PT"/>
        </w:rPr>
        <w:t xml:space="preserve"> </w:t>
      </w:r>
      <w:r w:rsidRPr="00286316">
        <w:rPr>
          <w:rFonts w:ascii="GHEA Grapalat" w:hAnsi="GHEA Grapalat"/>
          <w:lang w:val="ru-RU"/>
        </w:rPr>
        <w:t>կողմից</w:t>
      </w:r>
      <w:r w:rsidRPr="00286316">
        <w:rPr>
          <w:rFonts w:ascii="GHEA Grapalat" w:hAnsi="GHEA Grapalat"/>
          <w:lang w:val="pt-PT"/>
        </w:rPr>
        <w:t xml:space="preserve"> </w:t>
      </w:r>
      <w:r w:rsidRPr="00286316">
        <w:rPr>
          <w:rFonts w:ascii="GHEA Grapalat" w:hAnsi="GHEA Grapalat"/>
          <w:lang w:val="ru-RU"/>
        </w:rPr>
        <w:t>սույն</w:t>
      </w:r>
      <w:r w:rsidRPr="00286316">
        <w:rPr>
          <w:rFonts w:ascii="GHEA Grapalat" w:hAnsi="GHEA Grapalat"/>
          <w:lang w:val="pt-PT"/>
        </w:rPr>
        <w:t xml:space="preserve"> </w:t>
      </w:r>
      <w:r w:rsidRPr="00286316">
        <w:rPr>
          <w:rFonts w:ascii="GHEA Grapalat" w:hAnsi="GHEA Grapalat"/>
          <w:lang w:val="ru-RU"/>
        </w:rPr>
        <w:t>օրենքի</w:t>
      </w:r>
      <w:r w:rsidRPr="00286316">
        <w:rPr>
          <w:rFonts w:ascii="GHEA Grapalat" w:hAnsi="GHEA Grapalat"/>
          <w:lang w:val="pt-PT"/>
        </w:rPr>
        <w:t xml:space="preserve"> 40-</w:t>
      </w:r>
      <w:r w:rsidRPr="00286316">
        <w:rPr>
          <w:rFonts w:ascii="GHEA Grapalat" w:hAnsi="GHEA Grapalat"/>
          <w:lang w:val="ru-RU"/>
        </w:rPr>
        <w:t>րդ</w:t>
      </w:r>
      <w:r w:rsidRPr="00286316">
        <w:rPr>
          <w:rFonts w:ascii="GHEA Grapalat" w:hAnsi="GHEA Grapalat"/>
          <w:lang w:val="pt-PT"/>
        </w:rPr>
        <w:t xml:space="preserve"> </w:t>
      </w:r>
      <w:r w:rsidRPr="00286316">
        <w:rPr>
          <w:rFonts w:ascii="GHEA Grapalat" w:hAnsi="GHEA Grapalat"/>
          <w:lang w:val="ru-RU"/>
        </w:rPr>
        <w:t>հոդվածի</w:t>
      </w:r>
      <w:r w:rsidRPr="00286316">
        <w:rPr>
          <w:rFonts w:ascii="GHEA Grapalat" w:hAnsi="GHEA Grapalat"/>
          <w:lang w:val="pt-PT"/>
        </w:rPr>
        <w:t xml:space="preserve"> 3.1-</w:t>
      </w:r>
      <w:r w:rsidRPr="00286316">
        <w:rPr>
          <w:rFonts w:ascii="GHEA Grapalat" w:hAnsi="GHEA Grapalat"/>
          <w:lang w:val="ru-RU"/>
        </w:rPr>
        <w:t>ին</w:t>
      </w:r>
      <w:r w:rsidRPr="00286316">
        <w:rPr>
          <w:rFonts w:ascii="GHEA Grapalat" w:hAnsi="GHEA Grapalat"/>
          <w:lang w:val="pt-PT"/>
        </w:rPr>
        <w:t xml:space="preserve"> </w:t>
      </w:r>
      <w:r w:rsidRPr="00286316">
        <w:rPr>
          <w:rFonts w:ascii="GHEA Grapalat" w:hAnsi="GHEA Grapalat"/>
          <w:lang w:val="ru-RU"/>
        </w:rPr>
        <w:t>մասով</w:t>
      </w:r>
      <w:r w:rsidRPr="00286316">
        <w:rPr>
          <w:rFonts w:ascii="GHEA Grapalat" w:hAnsi="GHEA Grapalat"/>
          <w:lang w:val="pt-PT"/>
        </w:rPr>
        <w:t xml:space="preserve"> </w:t>
      </w:r>
      <w:r w:rsidRPr="00286316">
        <w:rPr>
          <w:rFonts w:ascii="GHEA Grapalat" w:hAnsi="GHEA Grapalat"/>
          <w:lang w:val="ru-RU"/>
        </w:rPr>
        <w:t>սահմանված</w:t>
      </w:r>
      <w:r w:rsidRPr="00286316">
        <w:rPr>
          <w:rFonts w:ascii="GHEA Grapalat" w:hAnsi="GHEA Grapalat"/>
          <w:lang w:val="pt-PT"/>
        </w:rPr>
        <w:t xml:space="preserve"> </w:t>
      </w:r>
      <w:r w:rsidRPr="00286316">
        <w:rPr>
          <w:rFonts w:ascii="GHEA Grapalat" w:hAnsi="GHEA Grapalat"/>
          <w:lang w:val="ru-RU"/>
        </w:rPr>
        <w:t>դեպքում</w:t>
      </w:r>
      <w:r w:rsidRPr="00286316">
        <w:rPr>
          <w:rFonts w:ascii="GHEA Grapalat" w:hAnsi="GHEA Grapalat"/>
          <w:lang w:val="pt-PT"/>
        </w:rPr>
        <w:t xml:space="preserve"> </w:t>
      </w:r>
      <w:r w:rsidR="00CC77BC" w:rsidRPr="00286316">
        <w:rPr>
          <w:rFonts w:ascii="GHEA Grapalat" w:hAnsi="GHEA Grapalat"/>
          <w:lang w:val="pt-PT"/>
        </w:rPr>
        <w:t xml:space="preserve">ստանձնած </w:t>
      </w:r>
      <w:r w:rsidRPr="00286316">
        <w:rPr>
          <w:rFonts w:ascii="GHEA Grapalat" w:hAnsi="GHEA Grapalat"/>
          <w:lang w:val="ru-RU"/>
        </w:rPr>
        <w:t>պարտավորություններ</w:t>
      </w:r>
      <w:r w:rsidR="00CC77BC" w:rsidRPr="00286316">
        <w:rPr>
          <w:rFonts w:ascii="GHEA Grapalat" w:hAnsi="GHEA Grapalat"/>
        </w:rPr>
        <w:t>ի</w:t>
      </w:r>
      <w:r w:rsidRPr="00286316">
        <w:rPr>
          <w:rFonts w:ascii="GHEA Grapalat" w:hAnsi="GHEA Grapalat"/>
          <w:lang w:val="pt-PT"/>
        </w:rPr>
        <w:t xml:space="preserve"> </w:t>
      </w:r>
      <w:r w:rsidR="00CC77BC" w:rsidRPr="00286316">
        <w:rPr>
          <w:rFonts w:ascii="GHEA Grapalat" w:hAnsi="GHEA Grapalat"/>
        </w:rPr>
        <w:t>նկատմամբ</w:t>
      </w:r>
      <w:r w:rsidRPr="00286316">
        <w:rPr>
          <w:rFonts w:ascii="GHEA Grapalat" w:hAnsi="GHEA Grapalat"/>
          <w:lang w:val="pt-PT"/>
        </w:rPr>
        <w:t>.</w:t>
      </w:r>
      <w:r w:rsidR="002043CA" w:rsidRPr="00286316">
        <w:rPr>
          <w:rFonts w:ascii="GHEA Grapalat" w:hAnsi="GHEA Grapalat"/>
          <w:lang w:val="pt-PT"/>
        </w:rPr>
        <w:t>»:</w:t>
      </w:r>
    </w:p>
    <w:p w:rsidR="00715272" w:rsidRPr="00286316" w:rsidRDefault="00715272" w:rsidP="004843FE">
      <w:pPr>
        <w:spacing w:after="0" w:line="360" w:lineRule="auto"/>
        <w:jc w:val="both"/>
        <w:rPr>
          <w:rFonts w:ascii="GHEA Grapalat" w:eastAsia="GHEA Grapalat" w:hAnsi="GHEA Grapalat" w:cs="GHEA Grapalat"/>
          <w:b/>
          <w:bCs/>
          <w:shd w:val="clear" w:color="auto" w:fill="FFFFFF"/>
          <w:lang w:val="pt-PT"/>
        </w:rPr>
      </w:pPr>
    </w:p>
    <w:p w:rsidR="00D361ED" w:rsidRPr="00286316" w:rsidRDefault="00493312" w:rsidP="004843FE">
      <w:pPr>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65</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r w:rsidR="00111DC7" w:rsidRPr="00286316">
        <w:rPr>
          <w:rFonts w:ascii="GHEA Grapalat" w:hAnsi="GHEA Grapalat"/>
          <w:shd w:val="clear" w:color="auto" w:fill="FFFFFF"/>
          <w:lang w:val="pt-PT"/>
        </w:rPr>
        <w:t xml:space="preserve"> </w:t>
      </w:r>
      <w:proofErr w:type="gramStart"/>
      <w:r w:rsidR="00D361ED" w:rsidRPr="00286316">
        <w:rPr>
          <w:rFonts w:ascii="GHEA Grapalat" w:hAnsi="GHEA Grapalat"/>
          <w:shd w:val="clear" w:color="auto" w:fill="FFFFFF"/>
        </w:rPr>
        <w:t>Օրենքի</w:t>
      </w:r>
      <w:r w:rsidR="00D361ED" w:rsidRPr="00286316">
        <w:rPr>
          <w:rFonts w:ascii="GHEA Grapalat" w:hAnsi="GHEA Grapalat"/>
          <w:shd w:val="clear" w:color="auto" w:fill="FFFFFF"/>
          <w:lang w:val="pt-PT"/>
        </w:rPr>
        <w:t xml:space="preserve"> 87-</w:t>
      </w:r>
      <w:r w:rsidR="00D361ED" w:rsidRPr="00286316">
        <w:rPr>
          <w:rFonts w:ascii="GHEA Grapalat" w:hAnsi="GHEA Grapalat"/>
          <w:shd w:val="clear" w:color="auto" w:fill="FFFFFF"/>
        </w:rPr>
        <w:t>րդ</w:t>
      </w:r>
      <w:r w:rsidR="00D361ED" w:rsidRPr="00286316">
        <w:rPr>
          <w:rFonts w:ascii="GHEA Grapalat" w:hAnsi="GHEA Grapalat"/>
          <w:shd w:val="clear" w:color="auto" w:fill="FFFFFF"/>
          <w:lang w:val="pt-PT"/>
        </w:rPr>
        <w:t xml:space="preserve"> </w:t>
      </w:r>
      <w:r w:rsidR="00D361ED" w:rsidRPr="00286316">
        <w:rPr>
          <w:rFonts w:ascii="GHEA Grapalat" w:hAnsi="GHEA Grapalat"/>
          <w:shd w:val="clear" w:color="auto" w:fill="FFFFFF"/>
        </w:rPr>
        <w:t>հոդված</w:t>
      </w:r>
      <w:r w:rsidR="00D361ED" w:rsidRPr="00286316">
        <w:rPr>
          <w:rFonts w:ascii="GHEA Grapalat" w:hAnsi="GHEA Grapalat"/>
          <w:shd w:val="clear" w:color="auto" w:fill="FFFFFF"/>
          <w:lang w:val="ru-RU"/>
        </w:rPr>
        <w:t>ում</w:t>
      </w:r>
      <w:r w:rsidR="00D361ED" w:rsidRPr="00286316">
        <w:rPr>
          <w:rFonts w:ascii="GHEA Grapalat" w:hAnsi="GHEA Grapalat"/>
          <w:shd w:val="clear" w:color="auto" w:fill="FFFFFF"/>
          <w:lang w:val="pt-PT"/>
        </w:rPr>
        <w:t xml:space="preserve"> </w:t>
      </w:r>
      <w:r w:rsidR="00D361ED" w:rsidRPr="00286316">
        <w:rPr>
          <w:rFonts w:ascii="GHEA Grapalat" w:hAnsi="GHEA Grapalat"/>
          <w:shd w:val="clear" w:color="auto" w:fill="FFFFFF"/>
          <w:lang w:val="ru-RU"/>
        </w:rPr>
        <w:t>լրացնել</w:t>
      </w:r>
      <w:r w:rsidR="00D361ED" w:rsidRPr="00286316">
        <w:rPr>
          <w:rFonts w:ascii="GHEA Grapalat" w:hAnsi="GHEA Grapalat"/>
          <w:shd w:val="clear" w:color="auto" w:fill="FFFFFF"/>
          <w:lang w:val="pt-PT"/>
        </w:rPr>
        <w:t xml:space="preserve"> </w:t>
      </w:r>
      <w:r w:rsidR="00D361ED" w:rsidRPr="00286316">
        <w:rPr>
          <w:rFonts w:ascii="GHEA Grapalat" w:hAnsi="GHEA Grapalat"/>
          <w:shd w:val="clear" w:color="auto" w:fill="FFFFFF"/>
          <w:lang w:val="ru-RU"/>
        </w:rPr>
        <w:t>հետևյալ</w:t>
      </w:r>
      <w:r w:rsidR="00D361ED" w:rsidRPr="00286316">
        <w:rPr>
          <w:rFonts w:ascii="GHEA Grapalat" w:hAnsi="GHEA Grapalat"/>
          <w:shd w:val="clear" w:color="auto" w:fill="FFFFFF"/>
          <w:lang w:val="pt-PT"/>
        </w:rPr>
        <w:t xml:space="preserve"> </w:t>
      </w:r>
      <w:r w:rsidR="00D361ED" w:rsidRPr="00286316">
        <w:rPr>
          <w:rFonts w:ascii="GHEA Grapalat" w:hAnsi="GHEA Grapalat"/>
          <w:shd w:val="clear" w:color="auto" w:fill="FFFFFF"/>
          <w:lang w:val="ru-RU"/>
        </w:rPr>
        <w:t>բովանդակությամբ</w:t>
      </w:r>
      <w:r w:rsidR="00D361ED" w:rsidRPr="00286316">
        <w:rPr>
          <w:rFonts w:ascii="GHEA Grapalat" w:hAnsi="GHEA Grapalat"/>
          <w:shd w:val="clear" w:color="auto" w:fill="FFFFFF"/>
          <w:lang w:val="pt-PT"/>
        </w:rPr>
        <w:t xml:space="preserve"> 7-</w:t>
      </w:r>
      <w:r w:rsidR="00D361ED" w:rsidRPr="00286316">
        <w:rPr>
          <w:rFonts w:ascii="GHEA Grapalat" w:hAnsi="GHEA Grapalat"/>
          <w:shd w:val="clear" w:color="auto" w:fill="FFFFFF"/>
          <w:lang w:val="ru-RU"/>
        </w:rPr>
        <w:t>րդ</w:t>
      </w:r>
      <w:r w:rsidR="00D361ED" w:rsidRPr="00286316">
        <w:rPr>
          <w:rFonts w:ascii="GHEA Grapalat" w:hAnsi="GHEA Grapalat"/>
          <w:shd w:val="clear" w:color="auto" w:fill="FFFFFF"/>
          <w:lang w:val="pt-PT"/>
        </w:rPr>
        <w:t xml:space="preserve"> </w:t>
      </w:r>
      <w:r w:rsidR="00D361ED" w:rsidRPr="00286316">
        <w:rPr>
          <w:rFonts w:ascii="GHEA Grapalat" w:hAnsi="GHEA Grapalat"/>
          <w:shd w:val="clear" w:color="auto" w:fill="FFFFFF"/>
          <w:lang w:val="ru-RU"/>
        </w:rPr>
        <w:t>մաս</w:t>
      </w:r>
      <w:r w:rsidR="00D361ED" w:rsidRPr="00286316">
        <w:rPr>
          <w:rFonts w:ascii="GHEA Grapalat" w:hAnsi="GHEA Grapalat"/>
          <w:shd w:val="clear" w:color="auto" w:fill="FFFFFF"/>
          <w:lang w:val="pt-PT"/>
        </w:rPr>
        <w:t>.</w:t>
      </w:r>
      <w:proofErr w:type="gramEnd"/>
    </w:p>
    <w:p w:rsidR="00D361ED" w:rsidRPr="00286316" w:rsidRDefault="00D361ED" w:rsidP="00031E9F">
      <w:pPr>
        <w:spacing w:after="0" w:line="360" w:lineRule="auto"/>
        <w:ind w:firstLine="708"/>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«7. </w:t>
      </w:r>
      <w:r w:rsidRPr="00286316">
        <w:rPr>
          <w:rFonts w:ascii="GHEA Grapalat" w:hAnsi="GHEA Grapalat"/>
          <w:shd w:val="clear" w:color="auto" w:fill="FFFFFF"/>
          <w:lang w:val="ru-RU"/>
        </w:rPr>
        <w:t>Սնանկության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վերաբերյալ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գործը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չի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կարող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ավարտվել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եթե</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առկա</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դեռևս</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չիրացված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ապահովված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իրավունքի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առարկա</w:t>
      </w:r>
      <w:r w:rsidRPr="00286316">
        <w:rPr>
          <w:rFonts w:ascii="GHEA Grapalat" w:hAnsi="GHEA Grapalat"/>
          <w:shd w:val="clear" w:color="auto" w:fill="FFFFFF"/>
          <w:lang w:val="pt-PT"/>
        </w:rPr>
        <w:t>:»:</w:t>
      </w:r>
    </w:p>
    <w:p w:rsidR="00D361ED" w:rsidRPr="00286316" w:rsidRDefault="00D361ED" w:rsidP="004843FE">
      <w:pPr>
        <w:spacing w:after="0" w:line="360" w:lineRule="auto"/>
        <w:ind w:firstLine="708"/>
        <w:jc w:val="both"/>
        <w:rPr>
          <w:rFonts w:ascii="GHEA Grapalat" w:hAnsi="GHEA Grapalat"/>
          <w:shd w:val="clear" w:color="auto" w:fill="FFFFFF"/>
          <w:lang w:val="pt-PT"/>
        </w:rPr>
      </w:pPr>
    </w:p>
    <w:p w:rsidR="00715272" w:rsidRPr="00286316" w:rsidRDefault="00031E9F" w:rsidP="004843FE">
      <w:pPr>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Pr="00286316">
        <w:rPr>
          <w:rFonts w:ascii="GHEA Grapalat" w:hAnsi="GHEA Grapalat"/>
          <w:b/>
          <w:bCs/>
          <w:shd w:val="clear" w:color="auto" w:fill="FFFFFF"/>
          <w:lang w:val="pt-PT"/>
        </w:rPr>
        <w:t xml:space="preserve"> 66.</w:t>
      </w:r>
      <w:proofErr w:type="gramEnd"/>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Օրենքի</w:t>
      </w:r>
      <w:r w:rsidR="00111DC7" w:rsidRPr="00286316">
        <w:rPr>
          <w:rFonts w:ascii="GHEA Grapalat" w:hAnsi="GHEA Grapalat"/>
          <w:shd w:val="clear" w:color="auto" w:fill="FFFFFF"/>
          <w:lang w:val="pt-PT"/>
        </w:rPr>
        <w:t xml:space="preserve"> 89-</w:t>
      </w:r>
      <w:r w:rsidR="00493312"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հոդվածի</w:t>
      </w:r>
      <w:r w:rsidR="00111DC7" w:rsidRPr="00286316">
        <w:rPr>
          <w:rFonts w:ascii="GHEA Grapalat" w:hAnsi="GHEA Grapalat"/>
          <w:shd w:val="clear" w:color="auto" w:fill="FFFFFF"/>
          <w:lang w:val="pt-PT"/>
        </w:rPr>
        <w:t xml:space="preserve"> 2-</w:t>
      </w:r>
      <w:r w:rsidR="00493312"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մասն</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ուժը</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կորցրած</w:t>
      </w:r>
      <w:r w:rsidR="00AA1E1F"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ճանաչել։</w:t>
      </w:r>
    </w:p>
    <w:p w:rsidR="00715272" w:rsidRPr="00286316" w:rsidRDefault="00715272" w:rsidP="004843FE">
      <w:pPr>
        <w:spacing w:after="0" w:line="360" w:lineRule="auto"/>
        <w:ind w:firstLine="708"/>
        <w:jc w:val="both"/>
        <w:rPr>
          <w:rFonts w:ascii="GHEA Grapalat" w:eastAsia="GHEA Grapalat" w:hAnsi="GHEA Grapalat" w:cs="GHEA Grapalat"/>
          <w:shd w:val="clear" w:color="auto" w:fill="FFFFFF"/>
          <w:lang w:val="pt-PT"/>
        </w:rPr>
      </w:pPr>
    </w:p>
    <w:p w:rsidR="00601C3A" w:rsidRPr="00286316" w:rsidRDefault="00493312">
      <w:pPr>
        <w:tabs>
          <w:tab w:val="left" w:pos="1134"/>
          <w:tab w:val="left" w:pos="1440"/>
        </w:tabs>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006C7DBC" w:rsidRPr="00286316">
        <w:rPr>
          <w:rFonts w:ascii="GHEA Grapalat" w:hAnsi="GHEA Grapalat"/>
          <w:b/>
          <w:bCs/>
          <w:shd w:val="clear" w:color="auto" w:fill="FFFFFF"/>
          <w:lang w:val="pt-PT"/>
        </w:rPr>
        <w:t xml:space="preserve"> </w:t>
      </w:r>
      <w:r w:rsidR="006771EA" w:rsidRPr="00286316">
        <w:rPr>
          <w:rFonts w:ascii="GHEA Grapalat" w:hAnsi="GHEA Grapalat"/>
          <w:b/>
          <w:bCs/>
          <w:shd w:val="clear" w:color="auto" w:fill="FFFFFF"/>
          <w:lang w:val="pt-PT"/>
        </w:rPr>
        <w:t>6</w:t>
      </w:r>
      <w:r w:rsidR="00031E9F" w:rsidRPr="00286316">
        <w:rPr>
          <w:rFonts w:ascii="GHEA Grapalat" w:hAnsi="GHEA Grapalat"/>
          <w:b/>
          <w:bCs/>
          <w:shd w:val="clear" w:color="auto" w:fill="FFFFFF"/>
          <w:lang w:val="pt-PT"/>
        </w:rPr>
        <w:t>7</w:t>
      </w:r>
      <w:r w:rsidRPr="00286316">
        <w:rPr>
          <w:rFonts w:ascii="GHEA Grapalat" w:hAnsi="GHEA Grapalat"/>
          <w:b/>
          <w:bCs/>
          <w:shd w:val="clear" w:color="auto" w:fill="FFFFFF"/>
          <w:lang w:val="pt-PT"/>
        </w:rPr>
        <w:t>.</w:t>
      </w:r>
      <w:proofErr w:type="gramEnd"/>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pt-PT"/>
        </w:rPr>
        <w:t>Օրենքի 90-րդ հոդվածի 4-րդ մաս</w:t>
      </w:r>
      <w:r w:rsidR="0075409D" w:rsidRPr="00286316">
        <w:rPr>
          <w:rFonts w:ascii="GHEA Grapalat" w:hAnsi="GHEA Grapalat"/>
          <w:shd w:val="clear" w:color="auto" w:fill="FFFFFF"/>
          <w:lang w:val="pt-PT"/>
        </w:rPr>
        <w:t>ը</w:t>
      </w:r>
      <w:r w:rsidRPr="00286316">
        <w:rPr>
          <w:rFonts w:ascii="GHEA Grapalat" w:hAnsi="GHEA Grapalat"/>
          <w:shd w:val="clear" w:color="auto" w:fill="FFFFFF"/>
          <w:lang w:val="pt-PT"/>
        </w:rPr>
        <w:t xml:space="preserve"> լրացնել հետևյալ բովանդակությամբ «ե» կետ</w:t>
      </w:r>
      <w:r w:rsidR="0075409D" w:rsidRPr="00286316">
        <w:rPr>
          <w:rFonts w:ascii="GHEA Grapalat" w:hAnsi="GHEA Grapalat"/>
          <w:shd w:val="clear" w:color="auto" w:fill="FFFFFF"/>
          <w:lang w:val="pt-PT"/>
        </w:rPr>
        <w:t>ով</w:t>
      </w:r>
      <w:r w:rsidRPr="00286316">
        <w:rPr>
          <w:rFonts w:ascii="GHEA Grapalat" w:hAnsi="GHEA Grapalat"/>
          <w:shd w:val="clear" w:color="auto" w:fill="FFFFFF"/>
          <w:lang w:val="pt-PT"/>
        </w:rPr>
        <w:t>.</w:t>
      </w:r>
    </w:p>
    <w:p w:rsidR="00A021CA" w:rsidRPr="00286316" w:rsidRDefault="00493312" w:rsidP="004843FE">
      <w:pPr>
        <w:spacing w:after="0" w:line="360" w:lineRule="auto"/>
        <w:ind w:firstLine="708"/>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«ե</w:t>
      </w:r>
      <w:r w:rsidR="006C7DBC"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այն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պարտավորություններից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որոնցից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բխող</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պահանջները</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չեն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ներկայացվել</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պարտատերերից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անկախ</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պատճառներով՝</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հարգելի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ճանաչված</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դեպքերում</w:t>
      </w:r>
      <w:r w:rsidR="00111DC7" w:rsidRPr="00286316">
        <w:rPr>
          <w:rFonts w:ascii="GHEA Grapalat" w:hAnsi="GHEA Grapalat"/>
          <w:shd w:val="clear" w:color="auto" w:fill="FFFFFF"/>
          <w:lang w:val="pt-PT"/>
        </w:rPr>
        <w:t>:»:</w:t>
      </w:r>
    </w:p>
    <w:p w:rsidR="0023082A" w:rsidRPr="00286316" w:rsidRDefault="0023082A" w:rsidP="001314FD">
      <w:pPr>
        <w:spacing w:after="0" w:line="360" w:lineRule="auto"/>
        <w:ind w:firstLine="708"/>
        <w:jc w:val="both"/>
        <w:rPr>
          <w:rFonts w:ascii="GHEA Grapalat" w:hAnsi="GHEA Grapalat"/>
          <w:shd w:val="clear" w:color="auto" w:fill="FFFFFF"/>
          <w:lang w:val="pt-PT"/>
        </w:rPr>
      </w:pPr>
    </w:p>
    <w:p w:rsidR="00962537" w:rsidRPr="00286316" w:rsidRDefault="0023082A" w:rsidP="00962537">
      <w:pPr>
        <w:spacing w:after="0" w:line="360" w:lineRule="auto"/>
        <w:ind w:firstLine="708"/>
        <w:jc w:val="both"/>
        <w:rPr>
          <w:rFonts w:ascii="GHEA Grapalat" w:hAnsi="GHEA Grapalat"/>
          <w:shd w:val="clear" w:color="auto" w:fill="FFFFFF"/>
          <w:lang w:val="pt-PT"/>
        </w:rPr>
      </w:pPr>
      <w:r w:rsidRPr="00286316">
        <w:rPr>
          <w:rFonts w:ascii="GHEA Grapalat" w:hAnsi="GHEA Grapalat"/>
          <w:b/>
          <w:bCs/>
          <w:shd w:val="clear" w:color="auto" w:fill="FFFFFF"/>
          <w:lang w:val="pt-PT"/>
        </w:rPr>
        <w:t xml:space="preserve">Հոդված </w:t>
      </w:r>
      <w:r w:rsidR="006771EA" w:rsidRPr="00286316">
        <w:rPr>
          <w:rFonts w:ascii="GHEA Grapalat" w:hAnsi="GHEA Grapalat"/>
          <w:b/>
          <w:bCs/>
          <w:shd w:val="clear" w:color="auto" w:fill="FFFFFF"/>
          <w:lang w:val="pt-PT"/>
        </w:rPr>
        <w:t>6</w:t>
      </w:r>
      <w:r w:rsidR="00031E9F" w:rsidRPr="00286316">
        <w:rPr>
          <w:rFonts w:ascii="GHEA Grapalat" w:hAnsi="GHEA Grapalat"/>
          <w:b/>
          <w:bCs/>
          <w:shd w:val="clear" w:color="auto" w:fill="FFFFFF"/>
          <w:lang w:val="pt-PT"/>
        </w:rPr>
        <w:t>8</w:t>
      </w:r>
      <w:r w:rsidRPr="00286316">
        <w:rPr>
          <w:rFonts w:ascii="GHEA Grapalat" w:hAnsi="GHEA Grapalat"/>
          <w:b/>
          <w:bCs/>
          <w:shd w:val="clear" w:color="auto" w:fill="FFFFFF"/>
          <w:lang w:val="pt-PT"/>
        </w:rPr>
        <w:t>.</w:t>
      </w:r>
      <w:r w:rsidRPr="00286316">
        <w:rPr>
          <w:rFonts w:ascii="GHEA Grapalat" w:hAnsi="GHEA Grapalat"/>
          <w:shd w:val="clear" w:color="auto" w:fill="FFFFFF"/>
          <w:lang w:val="pt-PT"/>
        </w:rPr>
        <w:t xml:space="preserve"> </w:t>
      </w:r>
      <w:r w:rsidR="00962537" w:rsidRPr="00286316">
        <w:rPr>
          <w:rFonts w:ascii="GHEA Grapalat" w:hAnsi="GHEA Grapalat"/>
          <w:shd w:val="clear" w:color="auto" w:fill="FFFFFF"/>
          <w:lang w:val="pt-PT"/>
        </w:rPr>
        <w:t xml:space="preserve">Օրենքի 95-րդ </w:t>
      </w:r>
      <w:r w:rsidR="00962537" w:rsidRPr="00286316">
        <w:rPr>
          <w:rFonts w:ascii="GHEA Grapalat" w:hAnsi="GHEA Grapalat"/>
          <w:shd w:val="clear" w:color="auto" w:fill="FFFFFF"/>
          <w:lang w:val="ru-RU"/>
        </w:rPr>
        <w:t>հոդված</w:t>
      </w:r>
      <w:r w:rsidR="0075409D" w:rsidRPr="00286316">
        <w:rPr>
          <w:rFonts w:ascii="GHEA Grapalat" w:hAnsi="GHEA Grapalat"/>
          <w:shd w:val="clear" w:color="auto" w:fill="FFFFFF"/>
          <w:lang w:val="ru-RU"/>
        </w:rPr>
        <w:t>ը</w:t>
      </w:r>
      <w:r w:rsidR="00962537" w:rsidRPr="00286316">
        <w:rPr>
          <w:rFonts w:ascii="GHEA Grapalat" w:hAnsi="GHEA Grapalat"/>
          <w:shd w:val="clear" w:color="auto" w:fill="FFFFFF"/>
          <w:lang w:val="pt-PT"/>
        </w:rPr>
        <w:t xml:space="preserve"> </w:t>
      </w:r>
      <w:r w:rsidR="00962537" w:rsidRPr="00286316">
        <w:rPr>
          <w:rFonts w:ascii="GHEA Grapalat" w:hAnsi="GHEA Grapalat"/>
          <w:shd w:val="clear" w:color="auto" w:fill="FFFFFF"/>
          <w:lang w:val="ru-RU"/>
        </w:rPr>
        <w:t>լրացնել</w:t>
      </w:r>
      <w:r w:rsidR="00962537" w:rsidRPr="00286316">
        <w:rPr>
          <w:rFonts w:ascii="GHEA Grapalat" w:hAnsi="GHEA Grapalat"/>
          <w:shd w:val="clear" w:color="auto" w:fill="FFFFFF"/>
          <w:lang w:val="pt-PT"/>
        </w:rPr>
        <w:t xml:space="preserve"> </w:t>
      </w:r>
      <w:r w:rsidR="00962537" w:rsidRPr="00286316">
        <w:rPr>
          <w:rFonts w:ascii="GHEA Grapalat" w:hAnsi="GHEA Grapalat"/>
          <w:shd w:val="clear" w:color="auto" w:fill="FFFFFF"/>
          <w:lang w:val="ru-RU"/>
        </w:rPr>
        <w:t>հետևյալ</w:t>
      </w:r>
      <w:r w:rsidR="00962537" w:rsidRPr="00286316">
        <w:rPr>
          <w:rFonts w:ascii="GHEA Grapalat" w:hAnsi="GHEA Grapalat"/>
          <w:shd w:val="clear" w:color="auto" w:fill="FFFFFF"/>
          <w:lang w:val="pt-PT"/>
        </w:rPr>
        <w:t xml:space="preserve"> </w:t>
      </w:r>
      <w:r w:rsidR="00962537" w:rsidRPr="00286316">
        <w:rPr>
          <w:rFonts w:ascii="GHEA Grapalat" w:hAnsi="GHEA Grapalat"/>
          <w:shd w:val="clear" w:color="auto" w:fill="FFFFFF"/>
          <w:lang w:val="ru-RU"/>
        </w:rPr>
        <w:t>բովանդակությամբ</w:t>
      </w:r>
      <w:r w:rsidR="00962537" w:rsidRPr="00286316">
        <w:rPr>
          <w:rFonts w:ascii="GHEA Grapalat" w:hAnsi="GHEA Grapalat"/>
          <w:shd w:val="clear" w:color="auto" w:fill="FFFFFF"/>
          <w:lang w:val="pt-PT"/>
        </w:rPr>
        <w:t xml:space="preserve"> 3-</w:t>
      </w:r>
      <w:r w:rsidR="00962537" w:rsidRPr="00286316">
        <w:rPr>
          <w:rFonts w:ascii="GHEA Grapalat" w:hAnsi="GHEA Grapalat"/>
          <w:shd w:val="clear" w:color="auto" w:fill="FFFFFF"/>
          <w:lang w:val="ru-RU"/>
        </w:rPr>
        <w:t>րդ</w:t>
      </w:r>
      <w:r w:rsidR="00962537" w:rsidRPr="00286316">
        <w:rPr>
          <w:rFonts w:ascii="GHEA Grapalat" w:hAnsi="GHEA Grapalat"/>
          <w:shd w:val="clear" w:color="auto" w:fill="FFFFFF"/>
          <w:lang w:val="pt-PT"/>
        </w:rPr>
        <w:t xml:space="preserve"> </w:t>
      </w:r>
      <w:r w:rsidR="00962537" w:rsidRPr="00286316">
        <w:rPr>
          <w:rFonts w:ascii="GHEA Grapalat" w:hAnsi="GHEA Grapalat"/>
          <w:shd w:val="clear" w:color="auto" w:fill="FFFFFF"/>
          <w:lang w:val="ru-RU"/>
        </w:rPr>
        <w:t>մաս</w:t>
      </w:r>
      <w:r w:rsidR="0075409D" w:rsidRPr="00286316">
        <w:rPr>
          <w:rFonts w:ascii="GHEA Grapalat" w:hAnsi="GHEA Grapalat"/>
          <w:shd w:val="clear" w:color="auto" w:fill="FFFFFF"/>
          <w:lang w:val="pt-PT"/>
        </w:rPr>
        <w:t>ով.</w:t>
      </w:r>
    </w:p>
    <w:p w:rsidR="00962537" w:rsidRPr="00286316" w:rsidRDefault="00962537" w:rsidP="00962537">
      <w:pPr>
        <w:spacing w:after="0" w:line="360" w:lineRule="auto"/>
        <w:ind w:firstLine="708"/>
        <w:jc w:val="both"/>
        <w:rPr>
          <w:rFonts w:ascii="GHEA Grapalat" w:hAnsi="GHEA Grapalat"/>
          <w:lang w:val="pt-PT"/>
        </w:rPr>
      </w:pPr>
      <w:r w:rsidRPr="00286316">
        <w:rPr>
          <w:rFonts w:ascii="GHEA Grapalat" w:hAnsi="GHEA Grapalat"/>
          <w:shd w:val="clear" w:color="auto" w:fill="FFFFFF"/>
          <w:lang w:val="pt-PT"/>
        </w:rPr>
        <w:t xml:space="preserve">«3. </w:t>
      </w:r>
      <w:r w:rsidRPr="00286316">
        <w:rPr>
          <w:rFonts w:ascii="GHEA Grapalat" w:hAnsi="GHEA Grapalat"/>
        </w:rPr>
        <w:t>Սույն</w:t>
      </w:r>
      <w:r w:rsidRPr="00286316">
        <w:rPr>
          <w:rFonts w:ascii="GHEA Grapalat" w:hAnsi="GHEA Grapalat"/>
          <w:lang w:val="pt-PT"/>
        </w:rPr>
        <w:t xml:space="preserve"> </w:t>
      </w:r>
      <w:r w:rsidRPr="00286316">
        <w:rPr>
          <w:rFonts w:ascii="GHEA Grapalat" w:hAnsi="GHEA Grapalat"/>
        </w:rPr>
        <w:t>հոդվածը</w:t>
      </w:r>
      <w:r w:rsidRPr="00286316">
        <w:rPr>
          <w:rFonts w:ascii="GHEA Grapalat" w:hAnsi="GHEA Grapalat"/>
          <w:lang w:val="pt-PT"/>
        </w:rPr>
        <w:t xml:space="preserve"> </w:t>
      </w:r>
      <w:r w:rsidRPr="00286316">
        <w:rPr>
          <w:rFonts w:ascii="GHEA Grapalat" w:hAnsi="GHEA Grapalat"/>
        </w:rPr>
        <w:t>չի</w:t>
      </w:r>
      <w:r w:rsidRPr="00286316">
        <w:rPr>
          <w:rFonts w:ascii="GHEA Grapalat" w:hAnsi="GHEA Grapalat"/>
          <w:lang w:val="pt-PT"/>
        </w:rPr>
        <w:t xml:space="preserve"> </w:t>
      </w:r>
      <w:r w:rsidRPr="00286316">
        <w:rPr>
          <w:rFonts w:ascii="GHEA Grapalat" w:hAnsi="GHEA Grapalat"/>
        </w:rPr>
        <w:t>տարածվում</w:t>
      </w:r>
      <w:r w:rsidRPr="00286316">
        <w:rPr>
          <w:rFonts w:ascii="GHEA Grapalat" w:hAnsi="GHEA Grapalat"/>
          <w:lang w:val="pt-PT"/>
        </w:rPr>
        <w:t xml:space="preserve"> պարտապանի աշխատավարձից կատարվող գանձումների նկատմամբ</w:t>
      </w:r>
      <w:proofErr w:type="gramStart"/>
      <w:r w:rsidRPr="00286316">
        <w:rPr>
          <w:rFonts w:ascii="GHEA Grapalat" w:hAnsi="GHEA Grapalat"/>
          <w:lang w:val="pt-PT"/>
        </w:rPr>
        <w:t>:»</w:t>
      </w:r>
      <w:proofErr w:type="gramEnd"/>
      <w:r w:rsidRPr="00286316">
        <w:rPr>
          <w:rFonts w:ascii="GHEA Grapalat" w:hAnsi="GHEA Grapalat"/>
          <w:lang w:val="pt-PT"/>
        </w:rPr>
        <w:t>:</w:t>
      </w:r>
    </w:p>
    <w:p w:rsidR="00962537" w:rsidRPr="00286316" w:rsidRDefault="00962537" w:rsidP="006771EA">
      <w:pPr>
        <w:spacing w:after="0" w:line="360" w:lineRule="auto"/>
        <w:jc w:val="both"/>
        <w:rPr>
          <w:rFonts w:ascii="GHEA Grapalat" w:hAnsi="GHEA Grapalat"/>
          <w:shd w:val="clear" w:color="auto" w:fill="FFFFFF"/>
          <w:lang w:val="pt-PT"/>
        </w:rPr>
      </w:pPr>
    </w:p>
    <w:p w:rsidR="0023082A" w:rsidRPr="00286316" w:rsidRDefault="009C5726" w:rsidP="0023082A">
      <w:pPr>
        <w:spacing w:after="0" w:line="360" w:lineRule="auto"/>
        <w:ind w:firstLine="708"/>
        <w:jc w:val="both"/>
        <w:rPr>
          <w:rFonts w:ascii="GHEA Grapalat" w:hAnsi="GHEA Grapalat"/>
          <w:shd w:val="clear" w:color="auto" w:fill="FFFFFF"/>
          <w:lang w:val="pt-PT"/>
        </w:rPr>
      </w:pPr>
      <w:r w:rsidRPr="00286316">
        <w:rPr>
          <w:rFonts w:ascii="GHEA Grapalat" w:hAnsi="GHEA Grapalat"/>
          <w:b/>
          <w:bCs/>
          <w:shd w:val="clear" w:color="auto" w:fill="FFFFFF"/>
          <w:lang w:val="pt-PT"/>
        </w:rPr>
        <w:t xml:space="preserve">Հոդված 69. </w:t>
      </w:r>
      <w:r w:rsidRPr="00286316">
        <w:rPr>
          <w:rFonts w:ascii="GHEA Grapalat" w:hAnsi="GHEA Grapalat"/>
          <w:shd w:val="clear" w:color="auto" w:fill="FFFFFF"/>
          <w:lang w:val="pt-PT"/>
        </w:rPr>
        <w:t xml:space="preserve">Օրենքի 96-րդ </w:t>
      </w:r>
      <w:r w:rsidRPr="00286316">
        <w:rPr>
          <w:rFonts w:ascii="GHEA Grapalat" w:hAnsi="GHEA Grapalat"/>
          <w:shd w:val="clear" w:color="auto" w:fill="FFFFFF"/>
          <w:lang w:val="ru-RU"/>
        </w:rPr>
        <w:t>հոդված</w:t>
      </w:r>
      <w:r w:rsidR="00891A2C" w:rsidRPr="00286316">
        <w:rPr>
          <w:rFonts w:ascii="GHEA Grapalat" w:hAnsi="GHEA Grapalat"/>
          <w:shd w:val="clear" w:color="auto" w:fill="FFFFFF"/>
          <w:lang w:val="ru-RU"/>
        </w:rPr>
        <w:t>ը</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լրացնել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հետևյալ</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բովանդակությամբ</w:t>
      </w:r>
      <w:r w:rsidRPr="00286316">
        <w:rPr>
          <w:rFonts w:ascii="GHEA Grapalat" w:hAnsi="GHEA Grapalat"/>
          <w:shd w:val="clear" w:color="auto" w:fill="FFFFFF"/>
          <w:lang w:val="pt-PT"/>
        </w:rPr>
        <w:t xml:space="preserve"> 3-</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մաս</w:t>
      </w:r>
      <w:r w:rsidR="00891A2C" w:rsidRPr="00286316">
        <w:rPr>
          <w:rFonts w:ascii="GHEA Grapalat" w:hAnsi="GHEA Grapalat"/>
          <w:shd w:val="clear" w:color="auto" w:fill="FFFFFF"/>
          <w:lang w:val="ru-RU"/>
        </w:rPr>
        <w:t>ով</w:t>
      </w:r>
      <w:r w:rsidRPr="00286316">
        <w:rPr>
          <w:rFonts w:ascii="GHEA Grapalat" w:hAnsi="GHEA Grapalat"/>
          <w:shd w:val="clear" w:color="auto" w:fill="FFFFFF"/>
          <w:lang w:val="pt-PT"/>
        </w:rPr>
        <w:t>.</w:t>
      </w:r>
    </w:p>
    <w:p w:rsidR="0023082A" w:rsidRPr="00286316" w:rsidRDefault="009C5726" w:rsidP="007755DE">
      <w:pPr>
        <w:spacing w:after="0" w:line="360" w:lineRule="auto"/>
        <w:ind w:firstLine="708"/>
        <w:jc w:val="both"/>
        <w:rPr>
          <w:rFonts w:ascii="GHEA Grapalat" w:hAnsi="GHEA Grapalat"/>
          <w:lang w:val="pt-PT"/>
        </w:rPr>
      </w:pPr>
      <w:r w:rsidRPr="00286316">
        <w:rPr>
          <w:rFonts w:ascii="GHEA Grapalat" w:hAnsi="GHEA Grapalat"/>
          <w:shd w:val="clear" w:color="auto" w:fill="FFFFFF"/>
          <w:lang w:val="pt-PT"/>
        </w:rPr>
        <w:t xml:space="preserve">«3. </w:t>
      </w:r>
      <w:r w:rsidRPr="00286316">
        <w:rPr>
          <w:rFonts w:ascii="GHEA Grapalat" w:hAnsi="GHEA Grapalat"/>
          <w:lang w:val="hy-AM"/>
        </w:rPr>
        <w:t xml:space="preserve">Եթե </w:t>
      </w:r>
      <w:r w:rsidRPr="00286316">
        <w:rPr>
          <w:rFonts w:ascii="GHEA Grapalat" w:hAnsi="GHEA Grapalat"/>
        </w:rPr>
        <w:t>հարկադիր</w:t>
      </w:r>
      <w:r w:rsidRPr="00286316">
        <w:rPr>
          <w:rFonts w:ascii="GHEA Grapalat" w:hAnsi="GHEA Grapalat"/>
          <w:lang w:val="pt-PT"/>
        </w:rPr>
        <w:t xml:space="preserve"> </w:t>
      </w:r>
      <w:r w:rsidRPr="00286316">
        <w:rPr>
          <w:rFonts w:ascii="GHEA Grapalat" w:hAnsi="GHEA Grapalat"/>
        </w:rPr>
        <w:t>կատարման</w:t>
      </w:r>
      <w:r w:rsidRPr="00286316">
        <w:rPr>
          <w:rFonts w:ascii="GHEA Grapalat" w:hAnsi="GHEA Grapalat"/>
          <w:lang w:val="pt-PT"/>
        </w:rPr>
        <w:t xml:space="preserve"> </w:t>
      </w:r>
      <w:r w:rsidRPr="00286316">
        <w:rPr>
          <w:rFonts w:ascii="GHEA Grapalat" w:hAnsi="GHEA Grapalat"/>
        </w:rPr>
        <w:t>օրենսդրության</w:t>
      </w:r>
      <w:r w:rsidRPr="00286316">
        <w:rPr>
          <w:rFonts w:ascii="GHEA Grapalat" w:hAnsi="GHEA Grapalat"/>
          <w:lang w:val="pt-PT"/>
        </w:rPr>
        <w:t xml:space="preserve"> </w:t>
      </w:r>
      <w:r w:rsidRPr="00286316">
        <w:rPr>
          <w:rFonts w:ascii="GHEA Grapalat" w:hAnsi="GHEA Grapalat"/>
        </w:rPr>
        <w:t>իմաստով՝</w:t>
      </w:r>
      <w:r w:rsidRPr="00286316">
        <w:rPr>
          <w:rFonts w:ascii="GHEA Grapalat" w:hAnsi="GHEA Grapalat"/>
          <w:lang w:val="pt-PT"/>
        </w:rPr>
        <w:t xml:space="preserve"> </w:t>
      </w:r>
      <w:r w:rsidRPr="00286316">
        <w:rPr>
          <w:rFonts w:ascii="GHEA Grapalat" w:hAnsi="GHEA Grapalat"/>
        </w:rPr>
        <w:t>պարտապանի</w:t>
      </w:r>
      <w:r w:rsidRPr="00286316">
        <w:rPr>
          <w:rFonts w:ascii="GHEA Grapalat" w:hAnsi="GHEA Grapalat"/>
          <w:lang w:val="pt-PT"/>
        </w:rPr>
        <w:t xml:space="preserve"> </w:t>
      </w:r>
      <w:r w:rsidRPr="00286316">
        <w:rPr>
          <w:rFonts w:ascii="GHEA Grapalat" w:hAnsi="GHEA Grapalat"/>
          <w:lang w:val="hy-AM"/>
        </w:rPr>
        <w:t xml:space="preserve">միակ բնակարանն իրացվում է </w:t>
      </w:r>
      <w:r w:rsidRPr="00286316">
        <w:rPr>
          <w:rFonts w:ascii="GHEA Grapalat" w:hAnsi="GHEA Grapalat"/>
          <w:lang w:val="ru-RU"/>
        </w:rPr>
        <w:t>Հայաստանի</w:t>
      </w:r>
      <w:r w:rsidRPr="00286316">
        <w:rPr>
          <w:rFonts w:ascii="GHEA Grapalat" w:hAnsi="GHEA Grapalat"/>
          <w:lang w:val="pt-PT"/>
        </w:rPr>
        <w:t xml:space="preserve"> </w:t>
      </w:r>
      <w:r w:rsidRPr="00286316">
        <w:rPr>
          <w:rFonts w:ascii="GHEA Grapalat" w:hAnsi="GHEA Grapalat"/>
          <w:lang w:val="ru-RU"/>
        </w:rPr>
        <w:t>Հանրապետության</w:t>
      </w:r>
      <w:r w:rsidRPr="00286316">
        <w:rPr>
          <w:rFonts w:ascii="GHEA Grapalat" w:hAnsi="GHEA Grapalat"/>
          <w:lang w:val="pt-PT"/>
        </w:rPr>
        <w:t xml:space="preserve"> </w:t>
      </w:r>
      <w:r w:rsidRPr="00286316">
        <w:rPr>
          <w:rFonts w:ascii="GHEA Grapalat" w:hAnsi="GHEA Grapalat"/>
          <w:lang w:val="ru-RU"/>
        </w:rPr>
        <w:t>կ</w:t>
      </w:r>
      <w:r w:rsidRPr="00286316">
        <w:rPr>
          <w:rFonts w:ascii="GHEA Grapalat" w:hAnsi="GHEA Grapalat"/>
          <w:lang w:val="hy-AM"/>
        </w:rPr>
        <w:t xml:space="preserve">առավարության </w:t>
      </w:r>
      <w:r w:rsidRPr="00286316">
        <w:rPr>
          <w:rFonts w:ascii="GHEA Grapalat" w:hAnsi="GHEA Grapalat"/>
        </w:rPr>
        <w:t>կողմից</w:t>
      </w:r>
      <w:r w:rsidRPr="00286316">
        <w:rPr>
          <w:rFonts w:ascii="GHEA Grapalat" w:hAnsi="GHEA Grapalat"/>
          <w:lang w:val="hy-AM"/>
        </w:rPr>
        <w:t xml:space="preserve"> սահմանված գումարը գերազանցող գնով, ապա </w:t>
      </w:r>
      <w:r w:rsidRPr="00286316">
        <w:rPr>
          <w:rFonts w:ascii="GHEA Grapalat" w:hAnsi="GHEA Grapalat"/>
          <w:lang w:val="ru-RU"/>
        </w:rPr>
        <w:t>Հայաստանի</w:t>
      </w:r>
      <w:r w:rsidRPr="00286316">
        <w:rPr>
          <w:rFonts w:ascii="GHEA Grapalat" w:hAnsi="GHEA Grapalat"/>
          <w:lang w:val="pt-PT"/>
        </w:rPr>
        <w:t xml:space="preserve"> </w:t>
      </w:r>
      <w:r w:rsidRPr="00286316">
        <w:rPr>
          <w:rFonts w:ascii="GHEA Grapalat" w:hAnsi="GHEA Grapalat"/>
          <w:lang w:val="ru-RU"/>
        </w:rPr>
        <w:t>Հանրապետության</w:t>
      </w:r>
      <w:r w:rsidRPr="00286316">
        <w:rPr>
          <w:rFonts w:ascii="GHEA Grapalat" w:hAnsi="GHEA Grapalat"/>
          <w:lang w:val="pt-PT"/>
        </w:rPr>
        <w:t xml:space="preserve"> </w:t>
      </w:r>
      <w:r w:rsidRPr="00286316">
        <w:rPr>
          <w:rFonts w:ascii="GHEA Grapalat" w:hAnsi="GHEA Grapalat"/>
          <w:lang w:val="ru-RU"/>
        </w:rPr>
        <w:t>կ</w:t>
      </w:r>
      <w:r w:rsidRPr="00286316">
        <w:rPr>
          <w:rFonts w:ascii="GHEA Grapalat" w:hAnsi="GHEA Grapalat"/>
          <w:lang w:val="hy-AM"/>
        </w:rPr>
        <w:t>առավարության կողմից սահմանված` միակ բնակարանի իրացման համար</w:t>
      </w:r>
      <w:r w:rsidRPr="00286316">
        <w:rPr>
          <w:rFonts w:ascii="GHEA Grapalat" w:hAnsi="GHEA Grapalat"/>
          <w:lang w:val="pt-PT"/>
        </w:rPr>
        <w:t xml:space="preserve"> </w:t>
      </w:r>
      <w:r w:rsidRPr="00286316">
        <w:rPr>
          <w:rFonts w:ascii="GHEA Grapalat" w:hAnsi="GHEA Grapalat"/>
        </w:rPr>
        <w:t>նախատեսվ</w:t>
      </w:r>
      <w:r w:rsidRPr="00286316">
        <w:rPr>
          <w:rFonts w:ascii="GHEA Grapalat" w:hAnsi="GHEA Grapalat"/>
          <w:lang w:val="ru-RU"/>
        </w:rPr>
        <w:t>ած</w:t>
      </w:r>
      <w:r w:rsidRPr="00286316">
        <w:rPr>
          <w:rFonts w:ascii="GHEA Grapalat" w:hAnsi="GHEA Grapalat"/>
          <w:lang w:val="pt-PT"/>
        </w:rPr>
        <w:t xml:space="preserve"> </w:t>
      </w:r>
      <w:r w:rsidRPr="00286316">
        <w:rPr>
          <w:rFonts w:ascii="GHEA Grapalat" w:hAnsi="GHEA Grapalat"/>
          <w:lang w:val="ru-RU"/>
        </w:rPr>
        <w:t>նվազագույն</w:t>
      </w:r>
      <w:r w:rsidRPr="00286316">
        <w:rPr>
          <w:rFonts w:ascii="GHEA Grapalat" w:hAnsi="GHEA Grapalat"/>
          <w:lang w:val="hy-AM"/>
        </w:rPr>
        <w:t xml:space="preserve"> գումարը</w:t>
      </w:r>
      <w:r w:rsidRPr="00286316">
        <w:rPr>
          <w:rFonts w:ascii="GHEA Grapalat" w:hAnsi="GHEA Grapalat"/>
          <w:lang w:val="pt-PT"/>
        </w:rPr>
        <w:t xml:space="preserve"> </w:t>
      </w:r>
      <w:r w:rsidRPr="00286316">
        <w:rPr>
          <w:rFonts w:ascii="GHEA Grapalat" w:hAnsi="GHEA Grapalat"/>
          <w:lang w:val="hy-AM"/>
        </w:rPr>
        <w:t>վերադարձվում է պարտապանին</w:t>
      </w:r>
      <w:r w:rsidRPr="00286316">
        <w:rPr>
          <w:rFonts w:ascii="GHEA Grapalat" w:hAnsi="GHEA Grapalat"/>
          <w:lang w:val="pt-PT"/>
        </w:rPr>
        <w:t xml:space="preserve"> </w:t>
      </w:r>
      <w:r w:rsidRPr="00286316">
        <w:rPr>
          <w:rFonts w:ascii="GHEA Grapalat" w:hAnsi="GHEA Grapalat"/>
          <w:lang w:val="ru-RU"/>
        </w:rPr>
        <w:t>և</w:t>
      </w:r>
      <w:r w:rsidRPr="00286316">
        <w:rPr>
          <w:rFonts w:ascii="GHEA Grapalat" w:hAnsi="GHEA Grapalat"/>
          <w:lang w:val="pt-PT"/>
        </w:rPr>
        <w:t xml:space="preserve"> </w:t>
      </w:r>
      <w:r w:rsidRPr="00286316">
        <w:rPr>
          <w:rFonts w:ascii="GHEA Grapalat" w:hAnsi="GHEA Grapalat"/>
          <w:lang w:val="ru-RU"/>
        </w:rPr>
        <w:t>ենթակա</w:t>
      </w:r>
      <w:r w:rsidRPr="00286316">
        <w:rPr>
          <w:rFonts w:ascii="GHEA Grapalat" w:hAnsi="GHEA Grapalat"/>
          <w:lang w:val="pt-PT"/>
        </w:rPr>
        <w:t xml:space="preserve"> </w:t>
      </w:r>
      <w:r w:rsidRPr="00286316">
        <w:rPr>
          <w:rFonts w:ascii="GHEA Grapalat" w:hAnsi="GHEA Grapalat"/>
          <w:lang w:val="ru-RU"/>
        </w:rPr>
        <w:t>չէ</w:t>
      </w:r>
      <w:r w:rsidRPr="00286316">
        <w:rPr>
          <w:rFonts w:ascii="GHEA Grapalat" w:hAnsi="GHEA Grapalat"/>
          <w:lang w:val="pt-PT"/>
        </w:rPr>
        <w:t xml:space="preserve"> </w:t>
      </w:r>
      <w:r w:rsidRPr="00286316">
        <w:rPr>
          <w:rFonts w:ascii="GHEA Grapalat" w:hAnsi="GHEA Grapalat"/>
          <w:lang w:val="ru-RU"/>
        </w:rPr>
        <w:t>բռնագանձման</w:t>
      </w:r>
      <w:r w:rsidRPr="00286316">
        <w:rPr>
          <w:rFonts w:ascii="GHEA Grapalat" w:hAnsi="GHEA Grapalat"/>
          <w:lang w:val="pt-PT"/>
        </w:rPr>
        <w:t>:»:</w:t>
      </w:r>
    </w:p>
    <w:p w:rsidR="007010F8" w:rsidRPr="00286316" w:rsidRDefault="007010F8" w:rsidP="007755DE">
      <w:pPr>
        <w:spacing w:after="0" w:line="360" w:lineRule="auto"/>
        <w:ind w:firstLine="708"/>
        <w:jc w:val="both"/>
        <w:rPr>
          <w:rFonts w:ascii="GHEA Grapalat" w:hAnsi="GHEA Grapalat"/>
          <w:lang w:val="pt-PT"/>
        </w:rPr>
      </w:pPr>
    </w:p>
    <w:p w:rsidR="009B6A56" w:rsidRPr="00286316" w:rsidRDefault="007010F8" w:rsidP="0048096B">
      <w:pPr>
        <w:spacing w:after="0" w:line="360" w:lineRule="auto"/>
        <w:ind w:firstLine="708"/>
        <w:jc w:val="both"/>
        <w:rPr>
          <w:rFonts w:ascii="GHEA Grapalat" w:hAnsi="GHEA Grapalat"/>
          <w:shd w:val="clear" w:color="auto" w:fill="FFFFFF"/>
          <w:lang w:val="pt-PT"/>
        </w:rPr>
      </w:pPr>
      <w:r w:rsidRPr="00286316">
        <w:rPr>
          <w:rFonts w:ascii="GHEA Grapalat" w:hAnsi="GHEA Grapalat"/>
          <w:b/>
          <w:bCs/>
          <w:shd w:val="clear" w:color="auto" w:fill="FFFFFF"/>
          <w:lang w:val="pt-PT"/>
        </w:rPr>
        <w:t xml:space="preserve">Հոդված </w:t>
      </w:r>
      <w:r w:rsidR="00031E9F" w:rsidRPr="00286316">
        <w:rPr>
          <w:rFonts w:ascii="GHEA Grapalat" w:hAnsi="GHEA Grapalat"/>
          <w:b/>
          <w:bCs/>
          <w:shd w:val="clear" w:color="auto" w:fill="FFFFFF"/>
          <w:lang w:val="pt-PT"/>
        </w:rPr>
        <w:t>70</w:t>
      </w:r>
      <w:r w:rsidRPr="00286316">
        <w:rPr>
          <w:rFonts w:ascii="GHEA Grapalat" w:hAnsi="GHEA Grapalat"/>
          <w:b/>
          <w:bCs/>
          <w:shd w:val="clear" w:color="auto" w:fill="FFFFFF"/>
          <w:lang w:val="pt-PT"/>
        </w:rPr>
        <w:t xml:space="preserve">. </w:t>
      </w:r>
      <w:r w:rsidRPr="00286316">
        <w:rPr>
          <w:rFonts w:ascii="GHEA Grapalat" w:hAnsi="GHEA Grapalat"/>
          <w:shd w:val="clear" w:color="auto" w:fill="FFFFFF"/>
          <w:lang w:val="pt-PT"/>
        </w:rPr>
        <w:t xml:space="preserve">Օրենքի 105-րդ </w:t>
      </w:r>
      <w:r w:rsidRPr="00286316">
        <w:rPr>
          <w:rFonts w:ascii="GHEA Grapalat" w:hAnsi="GHEA Grapalat"/>
          <w:shd w:val="clear" w:color="auto" w:fill="FFFFFF"/>
          <w:lang w:val="ru-RU"/>
        </w:rPr>
        <w:t>հոդված</w:t>
      </w:r>
      <w:r w:rsidRPr="00286316">
        <w:rPr>
          <w:rFonts w:ascii="GHEA Grapalat" w:hAnsi="GHEA Grapalat"/>
          <w:shd w:val="clear" w:color="auto" w:fill="FFFFFF"/>
        </w:rPr>
        <w:t>ի</w:t>
      </w:r>
      <w:r w:rsidRPr="00286316">
        <w:rPr>
          <w:rFonts w:ascii="GHEA Grapalat" w:hAnsi="GHEA Grapalat"/>
          <w:shd w:val="clear" w:color="auto" w:fill="FFFFFF"/>
          <w:lang w:val="pt-PT"/>
        </w:rPr>
        <w:t xml:space="preserve"> 1-</w:t>
      </w:r>
      <w:r w:rsidRPr="00286316">
        <w:rPr>
          <w:rFonts w:ascii="GHEA Grapalat" w:hAnsi="GHEA Grapalat"/>
          <w:shd w:val="clear" w:color="auto" w:fill="FFFFFF"/>
        </w:rPr>
        <w:t>ին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կետ</w:t>
      </w:r>
      <w:r w:rsidR="00891A2C" w:rsidRPr="00286316">
        <w:rPr>
          <w:rFonts w:ascii="GHEA Grapalat" w:hAnsi="GHEA Grapalat"/>
          <w:shd w:val="clear" w:color="auto" w:fill="FFFFFF"/>
          <w:lang w:val="ru-RU"/>
        </w:rPr>
        <w:t>ը</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գույք</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բառից</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լրացնել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կամ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պարտապանի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գույք</w:t>
      </w:r>
      <w:r w:rsidR="005468A0" w:rsidRPr="00286316">
        <w:rPr>
          <w:rFonts w:ascii="GHEA Grapalat" w:hAnsi="GHEA Grapalat"/>
          <w:shd w:val="clear" w:color="auto" w:fill="FFFFFF"/>
        </w:rPr>
        <w:t>ի</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վրա</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Հայաստանի</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Հանրապետության</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օրենսդրությամբ</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սահմանված</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կարգով</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չի</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կարող</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բռնագանձում</w:t>
      </w:r>
      <w:r w:rsidR="005468A0" w:rsidRPr="00286316">
        <w:rPr>
          <w:rFonts w:ascii="GHEA Grapalat" w:hAnsi="GHEA Grapalat"/>
          <w:shd w:val="clear" w:color="auto" w:fill="FFFFFF"/>
          <w:lang w:val="pt-PT"/>
        </w:rPr>
        <w:t xml:space="preserve"> </w:t>
      </w:r>
      <w:r w:rsidR="005468A0" w:rsidRPr="00286316">
        <w:rPr>
          <w:rFonts w:ascii="GHEA Grapalat" w:hAnsi="GHEA Grapalat"/>
          <w:shd w:val="clear" w:color="auto" w:fill="FFFFFF"/>
        </w:rPr>
        <w:t>տարածվել</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բառեր</w:t>
      </w:r>
      <w:r w:rsidR="00891A2C" w:rsidRPr="00286316">
        <w:rPr>
          <w:rFonts w:ascii="GHEA Grapalat" w:hAnsi="GHEA Grapalat"/>
          <w:shd w:val="clear" w:color="auto" w:fill="FFFFFF"/>
        </w:rPr>
        <w:t>ով</w:t>
      </w:r>
      <w:r w:rsidR="005468A0" w:rsidRPr="00286316">
        <w:rPr>
          <w:rFonts w:ascii="GHEA Grapalat" w:hAnsi="GHEA Grapalat"/>
          <w:shd w:val="clear" w:color="auto" w:fill="FFFFFF"/>
          <w:lang w:val="pt-PT"/>
        </w:rPr>
        <w:t>:</w:t>
      </w:r>
    </w:p>
    <w:p w:rsidR="007A4B4F" w:rsidRPr="00286316" w:rsidRDefault="007A4B4F" w:rsidP="007755DE">
      <w:pPr>
        <w:spacing w:after="0" w:line="360" w:lineRule="auto"/>
        <w:ind w:firstLine="708"/>
        <w:jc w:val="both"/>
        <w:rPr>
          <w:rFonts w:ascii="GHEA Grapalat" w:hAnsi="GHEA Grapalat"/>
          <w:shd w:val="clear" w:color="auto" w:fill="FFFFFF"/>
          <w:lang w:val="pt-PT"/>
        </w:rPr>
      </w:pPr>
    </w:p>
    <w:p w:rsidR="00715272" w:rsidRPr="00286316" w:rsidRDefault="009C5726" w:rsidP="0012699B">
      <w:pPr>
        <w:spacing w:after="0" w:line="360" w:lineRule="auto"/>
        <w:ind w:firstLine="708"/>
        <w:jc w:val="both"/>
        <w:rPr>
          <w:rFonts w:ascii="GHEA Grapalat" w:eastAsia="GHEA Grapalat" w:hAnsi="GHEA Grapalat" w:cs="GHEA Grapalat"/>
          <w:b/>
          <w:bCs/>
          <w:shd w:val="clear" w:color="auto" w:fill="FFFFFF"/>
          <w:lang w:val="pt-PT"/>
        </w:rPr>
      </w:pPr>
      <w:r w:rsidRPr="00286316">
        <w:rPr>
          <w:rFonts w:ascii="GHEA Grapalat" w:hAnsi="GHEA Grapalat"/>
          <w:b/>
          <w:bCs/>
          <w:shd w:val="clear" w:color="auto" w:fill="FFFFFF"/>
          <w:lang w:val="pt-PT"/>
        </w:rPr>
        <w:t xml:space="preserve">Հոդված 71. </w:t>
      </w:r>
      <w:r w:rsidR="007A4B4F" w:rsidRPr="00286316">
        <w:rPr>
          <w:rFonts w:ascii="GHEA Grapalat" w:hAnsi="GHEA Grapalat"/>
          <w:b/>
          <w:bCs/>
          <w:shd w:val="clear" w:color="auto" w:fill="FFFFFF"/>
          <w:lang w:val="ru-RU"/>
        </w:rPr>
        <w:t>Եզրափակիչ</w:t>
      </w:r>
      <w:r w:rsidRPr="00286316">
        <w:rPr>
          <w:rFonts w:ascii="GHEA Grapalat" w:hAnsi="GHEA Grapalat"/>
          <w:b/>
          <w:bCs/>
          <w:shd w:val="clear" w:color="auto" w:fill="FFFFFF"/>
          <w:lang w:val="pt-PT"/>
        </w:rPr>
        <w:t xml:space="preserve"> </w:t>
      </w:r>
      <w:r w:rsidR="00287C52" w:rsidRPr="00286316">
        <w:rPr>
          <w:rFonts w:ascii="GHEA Grapalat" w:hAnsi="GHEA Grapalat"/>
          <w:b/>
          <w:bCs/>
          <w:shd w:val="clear" w:color="auto" w:fill="FFFFFF"/>
          <w:lang w:val="pt-PT"/>
        </w:rPr>
        <w:t xml:space="preserve">մաս </w:t>
      </w:r>
      <w:r w:rsidR="007A4B4F" w:rsidRPr="00286316">
        <w:rPr>
          <w:rFonts w:ascii="GHEA Grapalat" w:hAnsi="GHEA Grapalat"/>
          <w:b/>
          <w:bCs/>
          <w:shd w:val="clear" w:color="auto" w:fill="FFFFFF"/>
          <w:lang w:val="ru-RU"/>
        </w:rPr>
        <w:t>և</w:t>
      </w:r>
      <w:r w:rsidRPr="00286316">
        <w:rPr>
          <w:rFonts w:ascii="GHEA Grapalat" w:hAnsi="GHEA Grapalat"/>
          <w:b/>
          <w:bCs/>
          <w:shd w:val="clear" w:color="auto" w:fill="FFFFFF"/>
          <w:lang w:val="pt-PT"/>
        </w:rPr>
        <w:t xml:space="preserve"> </w:t>
      </w:r>
      <w:r w:rsidR="007A4B4F" w:rsidRPr="00286316">
        <w:rPr>
          <w:rFonts w:ascii="GHEA Grapalat" w:hAnsi="GHEA Grapalat"/>
          <w:b/>
          <w:bCs/>
          <w:shd w:val="clear" w:color="auto" w:fill="FFFFFF"/>
          <w:lang w:val="ru-RU"/>
        </w:rPr>
        <w:t>ա</w:t>
      </w:r>
      <w:r w:rsidRPr="00286316">
        <w:rPr>
          <w:rFonts w:ascii="GHEA Grapalat" w:hAnsi="GHEA Grapalat"/>
          <w:b/>
          <w:bCs/>
          <w:shd w:val="clear" w:color="auto" w:fill="FFFFFF"/>
        </w:rPr>
        <w:t>նցումային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դրույթներ</w:t>
      </w:r>
    </w:p>
    <w:p w:rsidR="00715272" w:rsidRPr="00286316" w:rsidRDefault="009C5726" w:rsidP="00395E3D">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ուժի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մտնում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պաշտոնական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հրապարակման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օրվան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հաջորդող</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տասներորդ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օրը</w:t>
      </w:r>
      <w:r w:rsidRPr="00286316">
        <w:rPr>
          <w:rFonts w:ascii="GHEA Grapalat" w:hAnsi="GHEA Grapalat"/>
          <w:shd w:val="clear" w:color="auto" w:fill="FFFFFF"/>
        </w:rPr>
        <w:t>՝</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բացառությամբ</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հոդվածի</w:t>
      </w:r>
      <w:r w:rsidRPr="00286316">
        <w:rPr>
          <w:rFonts w:ascii="GHEA Grapalat" w:hAnsi="GHEA Grapalat"/>
          <w:shd w:val="clear" w:color="auto" w:fill="FFFFFF"/>
          <w:lang w:val="pt-PT"/>
        </w:rPr>
        <w:t xml:space="preserve"> 2-4-</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մաս</w:t>
      </w:r>
      <w:r w:rsidRPr="00286316">
        <w:rPr>
          <w:rFonts w:ascii="GHEA Grapalat" w:hAnsi="GHEA Grapalat"/>
          <w:shd w:val="clear" w:color="auto" w:fill="FFFFFF"/>
          <w:lang w:val="ru-RU"/>
        </w:rPr>
        <w:t>եր</w:t>
      </w:r>
      <w:r w:rsidRPr="00286316">
        <w:rPr>
          <w:rFonts w:ascii="GHEA Grapalat" w:hAnsi="GHEA Grapalat"/>
          <w:shd w:val="clear" w:color="auto" w:fill="FFFFFF"/>
          <w:lang w:val="hy-AM"/>
        </w:rPr>
        <w:t>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նախատեսված</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դրույթների</w:t>
      </w:r>
      <w:r w:rsidRPr="00286316">
        <w:rPr>
          <w:rFonts w:ascii="GHEA Grapalat" w:hAnsi="GHEA Grapalat"/>
          <w:shd w:val="clear" w:color="auto" w:fill="FFFFFF"/>
          <w:lang w:val="pt-PT"/>
        </w:rPr>
        <w:t>:</w:t>
      </w:r>
    </w:p>
    <w:p w:rsidR="00715272" w:rsidRPr="00286316" w:rsidRDefault="00493312" w:rsidP="00395E3D">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rPr>
        <w:t>Սույն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00111DC7"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8</w:t>
      </w:r>
      <w:r w:rsidR="00A24259" w:rsidRPr="00286316">
        <w:rPr>
          <w:rFonts w:ascii="GHEA Grapalat" w:hAnsi="GHEA Grapalat"/>
          <w:shd w:val="clear" w:color="auto" w:fill="FFFFFF"/>
          <w:lang w:val="pt-PT"/>
        </w:rPr>
        <w:t>-</w:t>
      </w:r>
      <w:r w:rsidR="00A24259" w:rsidRPr="00286316">
        <w:rPr>
          <w:rFonts w:ascii="GHEA Grapalat" w:hAnsi="GHEA Grapalat"/>
          <w:shd w:val="clear" w:color="auto" w:fill="FFFFFF"/>
        </w:rPr>
        <w:t>րդ</w:t>
      </w:r>
      <w:r w:rsidR="00A24259" w:rsidRPr="00286316">
        <w:rPr>
          <w:rFonts w:ascii="GHEA Grapalat" w:hAnsi="GHEA Grapalat"/>
          <w:shd w:val="clear" w:color="auto" w:fill="FFFFFF"/>
          <w:lang w:val="pt-PT"/>
        </w:rPr>
        <w:t xml:space="preserve"> </w:t>
      </w:r>
      <w:r w:rsidR="00A24259" w:rsidRPr="00286316">
        <w:rPr>
          <w:rFonts w:ascii="GHEA Grapalat" w:hAnsi="GHEA Grapalat"/>
          <w:shd w:val="clear" w:color="auto" w:fill="FFFFFF"/>
        </w:rPr>
        <w:t>հոդվածի</w:t>
      </w:r>
      <w:r w:rsidR="00A24259" w:rsidRPr="00286316">
        <w:rPr>
          <w:rFonts w:ascii="GHEA Grapalat" w:hAnsi="GHEA Grapalat"/>
          <w:shd w:val="clear" w:color="auto" w:fill="FFFFFF"/>
          <w:lang w:val="pt-PT"/>
        </w:rPr>
        <w:t xml:space="preserve"> 1-</w:t>
      </w:r>
      <w:r w:rsidR="00A24259" w:rsidRPr="00286316">
        <w:rPr>
          <w:rFonts w:ascii="GHEA Grapalat" w:hAnsi="GHEA Grapalat"/>
          <w:shd w:val="clear" w:color="auto" w:fill="FFFFFF"/>
        </w:rPr>
        <w:t>ին</w:t>
      </w:r>
      <w:r w:rsidR="00A24259" w:rsidRPr="00286316">
        <w:rPr>
          <w:rFonts w:ascii="GHEA Grapalat" w:hAnsi="GHEA Grapalat"/>
          <w:shd w:val="clear" w:color="auto" w:fill="FFFFFF"/>
          <w:lang w:val="pt-PT"/>
        </w:rPr>
        <w:t xml:space="preserve"> </w:t>
      </w:r>
      <w:r w:rsidR="00A24259" w:rsidRPr="00286316">
        <w:rPr>
          <w:rFonts w:ascii="GHEA Grapalat" w:hAnsi="GHEA Grapalat"/>
          <w:shd w:val="clear" w:color="auto" w:fill="FFFFFF"/>
        </w:rPr>
        <w:t>կետը</w:t>
      </w:r>
      <w:r w:rsidR="00A24259"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10</w:t>
      </w:r>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հոդվածի</w:t>
      </w:r>
      <w:r w:rsidR="00A24259" w:rsidRPr="00286316">
        <w:rPr>
          <w:rFonts w:ascii="GHEA Grapalat" w:hAnsi="GHEA Grapalat"/>
          <w:shd w:val="clear" w:color="auto" w:fill="FFFFFF"/>
          <w:lang w:val="pt-PT"/>
        </w:rPr>
        <w:t xml:space="preserve"> 2-</w:t>
      </w:r>
      <w:r w:rsidR="00A24259" w:rsidRPr="00286316">
        <w:rPr>
          <w:rFonts w:ascii="GHEA Grapalat" w:hAnsi="GHEA Grapalat"/>
          <w:shd w:val="clear" w:color="auto" w:fill="FFFFFF"/>
        </w:rPr>
        <w:t>րդ</w:t>
      </w:r>
      <w:r w:rsidR="009C5726" w:rsidRPr="00286316">
        <w:rPr>
          <w:rFonts w:ascii="GHEA Grapalat" w:hAnsi="GHEA Grapalat"/>
          <w:shd w:val="clear" w:color="auto" w:fill="FFFFFF"/>
          <w:lang w:val="pt-PT"/>
        </w:rPr>
        <w:t>,</w:t>
      </w:r>
      <w:r w:rsidR="00111DC7" w:rsidRPr="00286316">
        <w:rPr>
          <w:rFonts w:ascii="GHEA Grapalat" w:hAnsi="GHEA Grapalat"/>
          <w:shd w:val="clear" w:color="auto" w:fill="FFFFFF"/>
          <w:lang w:val="pt-PT"/>
        </w:rPr>
        <w:t xml:space="preserve"> 3-</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00A53DF1" w:rsidRPr="00286316">
        <w:rPr>
          <w:rFonts w:ascii="GHEA Grapalat" w:hAnsi="GHEA Grapalat"/>
          <w:shd w:val="clear" w:color="auto" w:fill="FFFFFF"/>
          <w:lang w:val="pt-PT"/>
        </w:rPr>
        <w:t xml:space="preserve">և 4-րդ </w:t>
      </w:r>
      <w:r w:rsidR="00555A2A" w:rsidRPr="00286316">
        <w:rPr>
          <w:rFonts w:ascii="GHEA Grapalat" w:hAnsi="GHEA Grapalat"/>
          <w:shd w:val="clear" w:color="auto" w:fill="FFFFFF"/>
          <w:lang w:val="ru-RU"/>
        </w:rPr>
        <w:t>կետ</w:t>
      </w:r>
      <w:r w:rsidR="00A24259" w:rsidRPr="00286316">
        <w:rPr>
          <w:rFonts w:ascii="GHEA Grapalat" w:hAnsi="GHEA Grapalat"/>
          <w:shd w:val="clear" w:color="auto" w:fill="FFFFFF"/>
        </w:rPr>
        <w:t>եր</w:t>
      </w:r>
      <w:r w:rsidRPr="00286316">
        <w:rPr>
          <w:rFonts w:ascii="GHEA Grapalat" w:hAnsi="GHEA Grapalat"/>
          <w:shd w:val="clear" w:color="auto" w:fill="FFFFFF"/>
        </w:rPr>
        <w:t>ը</w:t>
      </w:r>
      <w:r w:rsidR="00111DC7"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13</w:t>
      </w:r>
      <w:r w:rsidR="006C1487" w:rsidRPr="00286316">
        <w:rPr>
          <w:rFonts w:ascii="GHEA Grapalat" w:hAnsi="GHEA Grapalat"/>
          <w:shd w:val="clear" w:color="auto" w:fill="FFFFFF"/>
          <w:lang w:val="pt-PT"/>
        </w:rPr>
        <w:t>-</w:t>
      </w:r>
      <w:r w:rsidR="006C1487" w:rsidRPr="00286316">
        <w:rPr>
          <w:rFonts w:ascii="GHEA Grapalat" w:hAnsi="GHEA Grapalat"/>
          <w:shd w:val="clear" w:color="auto" w:fill="FFFFFF"/>
          <w:lang w:val="ru-RU"/>
        </w:rPr>
        <w:t>րդ</w:t>
      </w:r>
      <w:r w:rsidR="006C1487" w:rsidRPr="00286316">
        <w:rPr>
          <w:rFonts w:ascii="GHEA Grapalat" w:hAnsi="GHEA Grapalat"/>
          <w:shd w:val="clear" w:color="auto" w:fill="FFFFFF"/>
          <w:lang w:val="pt-PT"/>
        </w:rPr>
        <w:t>,</w:t>
      </w:r>
      <w:r w:rsidR="00601C3A" w:rsidRPr="00286316">
        <w:rPr>
          <w:rFonts w:ascii="GHEA Grapalat" w:hAnsi="GHEA Grapalat"/>
          <w:shd w:val="clear" w:color="auto" w:fill="FFFFFF"/>
          <w:lang w:val="pt-PT"/>
        </w:rPr>
        <w:t xml:space="preserve"> 14-րդ,</w:t>
      </w:r>
      <w:r w:rsidR="006C1487"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22</w:t>
      </w:r>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601C3A" w:rsidRPr="00286316">
        <w:rPr>
          <w:rFonts w:ascii="GHEA Grapalat" w:hAnsi="GHEA Grapalat"/>
          <w:shd w:val="clear" w:color="auto" w:fill="FFFFFF"/>
          <w:lang w:val="pt-PT"/>
        </w:rPr>
        <w:t xml:space="preserve"> </w:t>
      </w:r>
      <w:r w:rsidR="00601C3A" w:rsidRPr="00286316">
        <w:rPr>
          <w:rFonts w:ascii="GHEA Grapalat" w:hAnsi="GHEA Grapalat"/>
          <w:shd w:val="clear" w:color="auto" w:fill="FFFFFF"/>
        </w:rPr>
        <w:t>հոդվածները</w:t>
      </w:r>
      <w:r w:rsidR="00A24259" w:rsidRPr="00286316">
        <w:rPr>
          <w:rFonts w:ascii="GHEA Grapalat" w:hAnsi="GHEA Grapalat"/>
          <w:shd w:val="clear" w:color="auto" w:fill="FFFFFF"/>
          <w:lang w:val="pt-PT"/>
        </w:rPr>
        <w:t>,</w:t>
      </w:r>
      <w:r w:rsidR="00601C3A" w:rsidRPr="00286316">
        <w:rPr>
          <w:rFonts w:ascii="GHEA Grapalat" w:hAnsi="GHEA Grapalat"/>
          <w:shd w:val="clear" w:color="auto" w:fill="FFFFFF"/>
          <w:lang w:val="pt-PT"/>
        </w:rPr>
        <w:t xml:space="preserve"> 19-րդ հոդվածի 1-ին կետի «բ» ենթակետը</w:t>
      </w:r>
      <w:proofErr w:type="gramStart"/>
      <w:r w:rsidR="00601C3A" w:rsidRPr="00286316">
        <w:rPr>
          <w:rFonts w:ascii="GHEA Grapalat" w:hAnsi="GHEA Grapalat"/>
          <w:shd w:val="clear" w:color="auto" w:fill="FFFFFF"/>
          <w:lang w:val="pt-PT"/>
        </w:rPr>
        <w:t>,</w:t>
      </w:r>
      <w:r w:rsidR="00A24259" w:rsidRPr="00286316">
        <w:rPr>
          <w:rFonts w:ascii="GHEA Grapalat" w:hAnsi="GHEA Grapalat"/>
          <w:shd w:val="clear" w:color="auto" w:fill="FFFFFF"/>
          <w:lang w:val="pt-PT"/>
        </w:rPr>
        <w:t xml:space="preserve"> </w:t>
      </w:r>
      <w:r w:rsidR="00111DC7"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25</w:t>
      </w:r>
      <w:proofErr w:type="gramEnd"/>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00FB5ACC" w:rsidRPr="00286316">
        <w:rPr>
          <w:rFonts w:ascii="GHEA Grapalat" w:hAnsi="GHEA Grapalat"/>
          <w:shd w:val="clear" w:color="auto" w:fill="FFFFFF"/>
        </w:rPr>
        <w:t>և</w:t>
      </w:r>
      <w:r w:rsidR="00FB5ACC"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26</w:t>
      </w:r>
      <w:r w:rsidR="00FB5ACC" w:rsidRPr="00286316">
        <w:rPr>
          <w:rFonts w:ascii="GHEA Grapalat" w:hAnsi="GHEA Grapalat"/>
          <w:shd w:val="clear" w:color="auto" w:fill="FFFFFF"/>
          <w:lang w:val="pt-PT"/>
        </w:rPr>
        <w:t>-րդ հոդվածները,</w:t>
      </w:r>
      <w:r w:rsidR="00111DC7"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36</w:t>
      </w:r>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հոդվածի</w:t>
      </w:r>
      <w:r w:rsidR="00111DC7" w:rsidRPr="00286316">
        <w:rPr>
          <w:rFonts w:ascii="GHEA Grapalat" w:hAnsi="GHEA Grapalat"/>
          <w:shd w:val="clear" w:color="auto" w:fill="FFFFFF"/>
          <w:lang w:val="pt-PT"/>
        </w:rPr>
        <w:t xml:space="preserve"> </w:t>
      </w:r>
      <w:r w:rsidR="0047424B" w:rsidRPr="00286316">
        <w:rPr>
          <w:rFonts w:ascii="GHEA Grapalat" w:hAnsi="GHEA Grapalat"/>
          <w:shd w:val="clear" w:color="auto" w:fill="FFFFFF"/>
          <w:lang w:val="pt-PT"/>
        </w:rPr>
        <w:t>4</w:t>
      </w:r>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1B133E" w:rsidRPr="00286316">
        <w:rPr>
          <w:rFonts w:ascii="GHEA Grapalat" w:hAnsi="GHEA Grapalat"/>
          <w:shd w:val="clear" w:color="auto" w:fill="FFFFFF"/>
          <w:lang w:val="pt-PT"/>
        </w:rPr>
        <w:t xml:space="preserve"> </w:t>
      </w:r>
      <w:r w:rsidR="001B133E" w:rsidRPr="00286316">
        <w:rPr>
          <w:rFonts w:ascii="GHEA Grapalat" w:hAnsi="GHEA Grapalat"/>
          <w:shd w:val="clear" w:color="auto" w:fill="FFFFFF"/>
          <w:lang w:val="ru-RU"/>
        </w:rPr>
        <w:t>և</w:t>
      </w:r>
      <w:r w:rsidR="001B133E" w:rsidRPr="00286316">
        <w:rPr>
          <w:rFonts w:ascii="GHEA Grapalat" w:hAnsi="GHEA Grapalat"/>
          <w:shd w:val="clear" w:color="auto" w:fill="FFFFFF"/>
          <w:lang w:val="pt-PT"/>
        </w:rPr>
        <w:t xml:space="preserve"> 5-</w:t>
      </w:r>
      <w:r w:rsidR="001B133E" w:rsidRPr="00286316">
        <w:rPr>
          <w:rFonts w:ascii="GHEA Grapalat" w:hAnsi="GHEA Grapalat"/>
          <w:shd w:val="clear" w:color="auto" w:fill="FFFFFF"/>
          <w:lang w:val="ru-RU"/>
        </w:rPr>
        <w:t>րդ</w:t>
      </w:r>
      <w:r w:rsidR="00111DC7" w:rsidRPr="00286316">
        <w:rPr>
          <w:rFonts w:ascii="GHEA Grapalat" w:hAnsi="GHEA Grapalat"/>
          <w:shd w:val="clear" w:color="auto" w:fill="FFFFFF"/>
          <w:lang w:val="pt-PT"/>
        </w:rPr>
        <w:t xml:space="preserve"> </w:t>
      </w:r>
      <w:r w:rsidR="00555A2A" w:rsidRPr="00286316">
        <w:rPr>
          <w:rFonts w:ascii="GHEA Grapalat" w:hAnsi="GHEA Grapalat"/>
          <w:shd w:val="clear" w:color="auto" w:fill="FFFFFF"/>
          <w:lang w:val="ru-RU"/>
        </w:rPr>
        <w:t>կետ</w:t>
      </w:r>
      <w:r w:rsidR="001B133E" w:rsidRPr="00286316">
        <w:rPr>
          <w:rFonts w:ascii="GHEA Grapalat" w:hAnsi="GHEA Grapalat"/>
          <w:shd w:val="clear" w:color="auto" w:fill="FFFFFF"/>
          <w:lang w:val="ru-RU"/>
        </w:rPr>
        <w:t>եր</w:t>
      </w:r>
      <w:r w:rsidR="00583EE3" w:rsidRPr="00286316">
        <w:rPr>
          <w:rFonts w:ascii="GHEA Grapalat" w:hAnsi="GHEA Grapalat"/>
          <w:shd w:val="clear" w:color="auto" w:fill="FFFFFF"/>
        </w:rPr>
        <w:t>ը</w:t>
      </w:r>
      <w:r w:rsidR="001B133E"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62</w:t>
      </w:r>
      <w:r w:rsidR="001B133E" w:rsidRPr="00286316">
        <w:rPr>
          <w:rFonts w:ascii="GHEA Grapalat" w:hAnsi="GHEA Grapalat"/>
          <w:shd w:val="clear" w:color="auto" w:fill="FFFFFF"/>
          <w:lang w:val="pt-PT"/>
        </w:rPr>
        <w:t>-</w:t>
      </w:r>
      <w:r w:rsidR="001B133E" w:rsidRPr="00286316">
        <w:rPr>
          <w:rFonts w:ascii="GHEA Grapalat" w:hAnsi="GHEA Grapalat"/>
          <w:shd w:val="clear" w:color="auto" w:fill="FFFFFF"/>
          <w:lang w:val="ru-RU"/>
        </w:rPr>
        <w:t>րդ</w:t>
      </w:r>
      <w:r w:rsidR="001B133E" w:rsidRPr="00286316">
        <w:rPr>
          <w:rFonts w:ascii="GHEA Grapalat" w:hAnsi="GHEA Grapalat"/>
          <w:shd w:val="clear" w:color="auto" w:fill="FFFFFF"/>
          <w:lang w:val="pt-PT"/>
        </w:rPr>
        <w:t xml:space="preserve"> </w:t>
      </w:r>
      <w:r w:rsidR="001B133E" w:rsidRPr="00286316">
        <w:rPr>
          <w:rFonts w:ascii="GHEA Grapalat" w:hAnsi="GHEA Grapalat"/>
          <w:shd w:val="clear" w:color="auto" w:fill="FFFFFF"/>
          <w:lang w:val="ru-RU"/>
        </w:rPr>
        <w:t>հոդվածի</w:t>
      </w:r>
      <w:r w:rsidR="001B133E"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pt-PT"/>
        </w:rPr>
        <w:t xml:space="preserve"> 1-ին և 2-րդ</w:t>
      </w:r>
      <w:r w:rsidR="001B133E" w:rsidRPr="00286316">
        <w:rPr>
          <w:rFonts w:ascii="GHEA Grapalat" w:hAnsi="GHEA Grapalat"/>
          <w:shd w:val="clear" w:color="auto" w:fill="FFFFFF"/>
          <w:lang w:val="pt-PT"/>
        </w:rPr>
        <w:t xml:space="preserve"> </w:t>
      </w:r>
      <w:r w:rsidR="001B133E" w:rsidRPr="00286316">
        <w:rPr>
          <w:rFonts w:ascii="GHEA Grapalat" w:hAnsi="GHEA Grapalat"/>
          <w:shd w:val="clear" w:color="auto" w:fill="FFFFFF"/>
          <w:lang w:val="ru-RU"/>
        </w:rPr>
        <w:t>կետերն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ուժի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են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մտնում</w:t>
      </w:r>
      <w:r w:rsidR="00111DC7" w:rsidRPr="00286316">
        <w:rPr>
          <w:rFonts w:ascii="GHEA Grapalat" w:hAnsi="GHEA Grapalat"/>
          <w:shd w:val="clear" w:color="auto" w:fill="FFFFFF"/>
          <w:lang w:val="pt-PT"/>
        </w:rPr>
        <w:t xml:space="preserve"> </w:t>
      </w:r>
      <w:r w:rsidR="001B133E" w:rsidRPr="00286316">
        <w:rPr>
          <w:rFonts w:ascii="GHEA Grapalat" w:hAnsi="GHEA Grapalat"/>
          <w:shd w:val="clear" w:color="auto" w:fill="FFFFFF"/>
          <w:lang w:val="pt-PT"/>
        </w:rPr>
        <w:t xml:space="preserve">2020 </w:t>
      </w:r>
      <w:r w:rsidRPr="00286316">
        <w:rPr>
          <w:rFonts w:ascii="GHEA Grapalat" w:hAnsi="GHEA Grapalat"/>
          <w:shd w:val="clear" w:color="auto" w:fill="FFFFFF"/>
        </w:rPr>
        <w:t>թվականի</w:t>
      </w:r>
      <w:r w:rsidR="00111DC7" w:rsidRPr="00286316">
        <w:rPr>
          <w:rFonts w:ascii="GHEA Grapalat" w:hAnsi="GHEA Grapalat"/>
          <w:shd w:val="clear" w:color="auto" w:fill="FFFFFF"/>
          <w:lang w:val="pt-PT"/>
        </w:rPr>
        <w:t xml:space="preserve"> </w:t>
      </w:r>
      <w:r w:rsidR="000A145A" w:rsidRPr="00286316">
        <w:rPr>
          <w:rFonts w:ascii="GHEA Grapalat" w:hAnsi="GHEA Grapalat"/>
          <w:shd w:val="clear" w:color="auto" w:fill="FFFFFF"/>
          <w:lang w:val="ru-RU"/>
        </w:rPr>
        <w:t>սեպտեմբեր</w:t>
      </w:r>
      <w:r w:rsidR="005D6B60" w:rsidRPr="00286316">
        <w:rPr>
          <w:rFonts w:ascii="GHEA Grapalat" w:hAnsi="GHEA Grapalat"/>
          <w:shd w:val="clear" w:color="auto" w:fill="FFFFFF"/>
        </w:rPr>
        <w:t>ի</w:t>
      </w:r>
      <w:r w:rsidR="005D6B60" w:rsidRPr="00286316">
        <w:rPr>
          <w:rFonts w:ascii="GHEA Grapalat" w:hAnsi="GHEA Grapalat"/>
          <w:shd w:val="clear" w:color="auto" w:fill="FFFFFF"/>
          <w:lang w:val="pt-PT"/>
        </w:rPr>
        <w:t xml:space="preserve"> </w:t>
      </w:r>
      <w:r w:rsidR="00111DC7" w:rsidRPr="00286316">
        <w:rPr>
          <w:rFonts w:ascii="GHEA Grapalat" w:hAnsi="GHEA Grapalat"/>
          <w:shd w:val="clear" w:color="auto" w:fill="FFFFFF"/>
          <w:lang w:val="pt-PT"/>
        </w:rPr>
        <w:t>1-</w:t>
      </w:r>
      <w:r w:rsidRPr="00286316">
        <w:rPr>
          <w:rFonts w:ascii="GHEA Grapalat" w:hAnsi="GHEA Grapalat"/>
          <w:shd w:val="clear" w:color="auto" w:fill="FFFFFF"/>
        </w:rPr>
        <w:t>ից։</w:t>
      </w:r>
    </w:p>
    <w:p w:rsidR="001142D9" w:rsidRPr="00286316" w:rsidRDefault="001142D9" w:rsidP="001142D9">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23</w:t>
      </w:r>
      <w:r w:rsidRPr="00286316">
        <w:rPr>
          <w:rFonts w:ascii="GHEA Grapalat" w:hAnsi="GHEA Grapalat"/>
          <w:shd w:val="clear" w:color="auto" w:fill="FFFFFF"/>
          <w:lang w:val="pt-PT"/>
        </w:rPr>
        <w:t>-</w:t>
      </w:r>
      <w:r w:rsidRPr="00286316">
        <w:rPr>
          <w:rFonts w:ascii="GHEA Grapalat" w:hAnsi="GHEA Grapalat"/>
          <w:shd w:val="clear" w:color="auto" w:fill="FFFFFF"/>
        </w:rPr>
        <w:t>րդ</w:t>
      </w:r>
      <w:r w:rsidR="003974EF" w:rsidRPr="00286316">
        <w:rPr>
          <w:rFonts w:ascii="GHEA Grapalat" w:hAnsi="GHEA Grapalat"/>
          <w:shd w:val="clear" w:color="auto" w:fill="FFFFFF"/>
          <w:lang w:val="hy-AM"/>
        </w:rPr>
        <w:t xml:space="preserve">, </w:t>
      </w:r>
      <w:r w:rsidR="00637460" w:rsidRPr="00286316">
        <w:rPr>
          <w:rFonts w:ascii="GHEA Grapalat" w:hAnsi="GHEA Grapalat"/>
          <w:shd w:val="clear" w:color="auto" w:fill="FFFFFF"/>
          <w:lang w:val="pt-PT"/>
        </w:rPr>
        <w:t>28</w:t>
      </w:r>
      <w:r w:rsidRPr="00286316">
        <w:rPr>
          <w:rFonts w:ascii="GHEA Grapalat" w:hAnsi="GHEA Grapalat"/>
          <w:shd w:val="clear" w:color="auto" w:fill="FFFFFF"/>
          <w:lang w:val="pt-PT"/>
        </w:rPr>
        <w:t>-</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հոդվածները</w:t>
      </w:r>
      <w:r w:rsidR="003974EF" w:rsidRPr="00286316">
        <w:rPr>
          <w:rFonts w:ascii="GHEA Grapalat" w:hAnsi="GHEA Grapalat"/>
          <w:shd w:val="clear" w:color="auto" w:fill="FFFFFF"/>
          <w:lang w:val="hy-AM"/>
        </w:rPr>
        <w:t xml:space="preserve"> և </w:t>
      </w:r>
      <w:r w:rsidR="00637460" w:rsidRPr="00286316">
        <w:rPr>
          <w:rFonts w:ascii="GHEA Grapalat" w:hAnsi="GHEA Grapalat"/>
          <w:shd w:val="clear" w:color="auto" w:fill="FFFFFF"/>
          <w:lang w:val="pt-PT"/>
        </w:rPr>
        <w:t>36</w:t>
      </w:r>
      <w:r w:rsidRPr="00286316">
        <w:rPr>
          <w:rFonts w:ascii="GHEA Grapalat" w:hAnsi="GHEA Grapalat"/>
          <w:shd w:val="clear" w:color="auto" w:fill="FFFFFF"/>
          <w:lang w:val="pt-PT"/>
        </w:rPr>
        <w:t>-</w:t>
      </w:r>
      <w:r w:rsidRPr="00286316">
        <w:rPr>
          <w:rFonts w:ascii="GHEA Grapalat" w:hAnsi="GHEA Grapalat"/>
          <w:shd w:val="clear" w:color="auto" w:fill="FFFFFF"/>
        </w:rPr>
        <w:t>րդ</w:t>
      </w:r>
      <w:r w:rsidRPr="00286316">
        <w:rPr>
          <w:rFonts w:ascii="GHEA Grapalat" w:hAnsi="GHEA Grapalat"/>
          <w:shd w:val="clear" w:color="auto" w:fill="FFFFFF"/>
          <w:lang w:val="pt-PT"/>
        </w:rPr>
        <w:t xml:space="preserve"> հոդվածի 1-ին կետի «ա» ենթակե</w:t>
      </w:r>
      <w:r w:rsidRPr="00286316">
        <w:rPr>
          <w:rFonts w:ascii="GHEA Grapalat" w:hAnsi="GHEA Grapalat"/>
          <w:shd w:val="clear" w:color="auto" w:fill="FFFFFF"/>
          <w:lang w:val="ru-RU"/>
        </w:rPr>
        <w:t>տն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ուժի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մտնում</w:t>
      </w:r>
      <w:r w:rsidRPr="00286316">
        <w:rPr>
          <w:rFonts w:ascii="GHEA Grapalat" w:hAnsi="GHEA Grapalat"/>
          <w:shd w:val="clear" w:color="auto" w:fill="FFFFFF"/>
          <w:lang w:val="pt-PT"/>
        </w:rPr>
        <w:t xml:space="preserve"> 2020 </w:t>
      </w:r>
      <w:r w:rsidRPr="00286316">
        <w:rPr>
          <w:rFonts w:ascii="GHEA Grapalat" w:hAnsi="GHEA Grapalat"/>
          <w:shd w:val="clear" w:color="auto" w:fill="FFFFFF"/>
        </w:rPr>
        <w:t>թվականի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հուն</w:t>
      </w:r>
      <w:r w:rsidRPr="00286316">
        <w:rPr>
          <w:rFonts w:ascii="GHEA Grapalat" w:hAnsi="GHEA Grapalat"/>
          <w:shd w:val="clear" w:color="auto" w:fill="FFFFFF"/>
          <w:lang w:val="ru-RU"/>
        </w:rPr>
        <w:t>վարի</w:t>
      </w:r>
      <w:r w:rsidRPr="00286316">
        <w:rPr>
          <w:rFonts w:ascii="GHEA Grapalat" w:hAnsi="GHEA Grapalat"/>
          <w:shd w:val="clear" w:color="auto" w:fill="FFFFFF"/>
          <w:lang w:val="pt-PT"/>
        </w:rPr>
        <w:t xml:space="preserve"> 1-</w:t>
      </w:r>
      <w:r w:rsidRPr="00286316">
        <w:rPr>
          <w:rFonts w:ascii="GHEA Grapalat" w:hAnsi="GHEA Grapalat"/>
          <w:shd w:val="clear" w:color="auto" w:fill="FFFFFF"/>
        </w:rPr>
        <w:t>ի</w:t>
      </w:r>
      <w:r w:rsidRPr="00286316">
        <w:rPr>
          <w:rFonts w:ascii="GHEA Grapalat" w:hAnsi="GHEA Grapalat"/>
          <w:shd w:val="clear" w:color="auto" w:fill="FFFFFF"/>
          <w:lang w:val="ru-RU"/>
        </w:rPr>
        <w:t>ց</w:t>
      </w:r>
      <w:r w:rsidRPr="00286316">
        <w:rPr>
          <w:rFonts w:ascii="GHEA Grapalat" w:hAnsi="GHEA Grapalat"/>
          <w:shd w:val="clear" w:color="auto" w:fill="FFFFFF"/>
          <w:lang w:val="pt-PT"/>
        </w:rPr>
        <w:t>:</w:t>
      </w:r>
    </w:p>
    <w:p w:rsidR="001142D9" w:rsidRPr="00286316" w:rsidRDefault="001142D9" w:rsidP="00395E3D">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lang w:val="ru-RU"/>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օրենքի</w:t>
      </w:r>
      <w:r w:rsidR="002B7706" w:rsidRPr="00286316">
        <w:rPr>
          <w:rFonts w:ascii="GHEA Grapalat" w:hAnsi="GHEA Grapalat"/>
          <w:shd w:val="clear" w:color="auto" w:fill="FFFFFF"/>
          <w:lang w:val="pt-PT"/>
        </w:rPr>
        <w:t xml:space="preserve"> </w:t>
      </w:r>
      <w:r w:rsidR="00637460" w:rsidRPr="00286316">
        <w:rPr>
          <w:rFonts w:ascii="GHEA Grapalat" w:hAnsi="GHEA Grapalat"/>
          <w:shd w:val="clear" w:color="auto" w:fill="FFFFFF"/>
          <w:lang w:val="pt-PT"/>
        </w:rPr>
        <w:t>57</w:t>
      </w:r>
      <w:r w:rsidRPr="00286316">
        <w:rPr>
          <w:rFonts w:ascii="GHEA Grapalat" w:hAnsi="GHEA Grapalat"/>
          <w:shd w:val="clear" w:color="auto" w:fill="FFFFFF"/>
          <w:lang w:val="pt-PT"/>
        </w:rPr>
        <w:t>-</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և</w:t>
      </w:r>
      <w:r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pt-PT"/>
        </w:rPr>
        <w:t>59</w:t>
      </w:r>
      <w:r w:rsidRPr="00286316">
        <w:rPr>
          <w:rFonts w:ascii="GHEA Grapalat" w:hAnsi="GHEA Grapalat"/>
          <w:shd w:val="clear" w:color="auto" w:fill="FFFFFF"/>
          <w:lang w:val="pt-PT"/>
        </w:rPr>
        <w:t>-</w:t>
      </w:r>
      <w:r w:rsidRPr="00286316">
        <w:rPr>
          <w:rFonts w:ascii="GHEA Grapalat" w:hAnsi="GHEA Grapalat"/>
          <w:shd w:val="clear" w:color="auto" w:fill="FFFFFF"/>
          <w:lang w:val="ru-RU"/>
        </w:rPr>
        <w:t>րդ</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հոդվածներն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ուժի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մտնում</w:t>
      </w:r>
      <w:r w:rsidRPr="00286316">
        <w:rPr>
          <w:rFonts w:ascii="GHEA Grapalat" w:hAnsi="GHEA Grapalat"/>
          <w:shd w:val="clear" w:color="auto" w:fill="FFFFFF"/>
          <w:lang w:val="pt-PT"/>
        </w:rPr>
        <w:t xml:space="preserve"> </w:t>
      </w:r>
      <w:r w:rsidRPr="00286316">
        <w:rPr>
          <w:rFonts w:ascii="GHEA Grapalat" w:hAnsi="GHEA Grapalat"/>
          <w:lang w:val="hy-AM"/>
        </w:rPr>
        <w:t>սույն օրենքի պաշտոնակա</w:t>
      </w:r>
      <w:r w:rsidRPr="00286316">
        <w:rPr>
          <w:rFonts w:ascii="GHEA Grapalat" w:hAnsi="GHEA Grapalat"/>
        </w:rPr>
        <w:t>ն</w:t>
      </w:r>
      <w:r w:rsidRPr="00286316">
        <w:rPr>
          <w:rFonts w:ascii="GHEA Grapalat" w:hAnsi="GHEA Grapalat"/>
          <w:lang w:val="pt-PT"/>
        </w:rPr>
        <w:t xml:space="preserve"> </w:t>
      </w:r>
      <w:r w:rsidRPr="00286316">
        <w:rPr>
          <w:rFonts w:ascii="GHEA Grapalat" w:hAnsi="GHEA Grapalat"/>
        </w:rPr>
        <w:t>հ</w:t>
      </w:r>
      <w:r w:rsidRPr="00286316">
        <w:rPr>
          <w:rFonts w:ascii="GHEA Grapalat" w:hAnsi="GHEA Grapalat"/>
          <w:lang w:val="hy-AM"/>
        </w:rPr>
        <w:t>րապ</w:t>
      </w:r>
      <w:r w:rsidRPr="00286316">
        <w:rPr>
          <w:rFonts w:ascii="GHEA Grapalat" w:hAnsi="GHEA Grapalat"/>
        </w:rPr>
        <w:t>արակման</w:t>
      </w:r>
      <w:r w:rsidRPr="00286316">
        <w:rPr>
          <w:rFonts w:ascii="GHEA Grapalat" w:hAnsi="GHEA Grapalat"/>
          <w:lang w:val="pt-PT"/>
        </w:rPr>
        <w:t xml:space="preserve"> </w:t>
      </w:r>
      <w:r w:rsidRPr="00286316">
        <w:rPr>
          <w:rFonts w:ascii="GHEA Grapalat" w:hAnsi="GHEA Grapalat"/>
        </w:rPr>
        <w:t>պահից</w:t>
      </w:r>
      <w:r w:rsidRPr="00286316">
        <w:rPr>
          <w:rFonts w:ascii="GHEA Grapalat" w:hAnsi="GHEA Grapalat"/>
          <w:lang w:val="pt-PT"/>
        </w:rPr>
        <w:t xml:space="preserve"> </w:t>
      </w:r>
      <w:r w:rsidRPr="00286316">
        <w:rPr>
          <w:rFonts w:ascii="GHEA Grapalat" w:hAnsi="GHEA Grapalat"/>
          <w:lang w:val="ru-RU"/>
        </w:rPr>
        <w:t>երեք</w:t>
      </w:r>
      <w:r w:rsidRPr="00286316">
        <w:rPr>
          <w:rFonts w:ascii="GHEA Grapalat" w:hAnsi="GHEA Grapalat"/>
          <w:lang w:val="pt-PT"/>
        </w:rPr>
        <w:t xml:space="preserve"> </w:t>
      </w:r>
      <w:r w:rsidRPr="00286316">
        <w:rPr>
          <w:rFonts w:ascii="GHEA Grapalat" w:hAnsi="GHEA Grapalat"/>
        </w:rPr>
        <w:t>ամիս</w:t>
      </w:r>
      <w:r w:rsidRPr="00286316">
        <w:rPr>
          <w:rFonts w:ascii="GHEA Grapalat" w:hAnsi="GHEA Grapalat"/>
          <w:lang w:val="pt-PT"/>
        </w:rPr>
        <w:t xml:space="preserve"> </w:t>
      </w:r>
      <w:r w:rsidRPr="00286316">
        <w:rPr>
          <w:rFonts w:ascii="GHEA Grapalat" w:hAnsi="GHEA Grapalat"/>
        </w:rPr>
        <w:t>հետո</w:t>
      </w:r>
      <w:r w:rsidRPr="00286316">
        <w:rPr>
          <w:rFonts w:ascii="GHEA Grapalat" w:hAnsi="GHEA Grapalat"/>
          <w:lang w:val="pt-PT"/>
        </w:rPr>
        <w:t>:</w:t>
      </w:r>
    </w:p>
    <w:p w:rsidR="00C93B3B" w:rsidRPr="00286316" w:rsidRDefault="00C93B3B" w:rsidP="00395E3D">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Սույն օրենքի </w:t>
      </w:r>
      <w:r w:rsidR="00637460" w:rsidRPr="00286316">
        <w:rPr>
          <w:rFonts w:ascii="GHEA Grapalat" w:hAnsi="GHEA Grapalat"/>
          <w:shd w:val="clear" w:color="auto" w:fill="FFFFFF"/>
          <w:lang w:val="pt-PT"/>
        </w:rPr>
        <w:t>7</w:t>
      </w:r>
      <w:r w:rsidRPr="00286316">
        <w:rPr>
          <w:rFonts w:ascii="GHEA Grapalat" w:hAnsi="GHEA Grapalat"/>
          <w:shd w:val="clear" w:color="auto" w:fill="FFFFFF"/>
          <w:lang w:val="pt-PT"/>
        </w:rPr>
        <w:t>-րդ</w:t>
      </w:r>
      <w:r w:rsidR="001C7677"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pt-PT"/>
        </w:rPr>
        <w:t>15</w:t>
      </w:r>
      <w:r w:rsidR="001C7677" w:rsidRPr="00286316">
        <w:rPr>
          <w:rFonts w:ascii="GHEA Grapalat" w:hAnsi="GHEA Grapalat"/>
          <w:shd w:val="clear" w:color="auto" w:fill="FFFFFF"/>
          <w:lang w:val="pt-PT"/>
        </w:rPr>
        <w:t xml:space="preserve">-րդ, </w:t>
      </w:r>
      <w:r w:rsidR="00093817" w:rsidRPr="00286316">
        <w:rPr>
          <w:rFonts w:ascii="GHEA Grapalat" w:hAnsi="GHEA Grapalat"/>
          <w:shd w:val="clear" w:color="auto" w:fill="FFFFFF"/>
          <w:lang w:val="pt-PT"/>
        </w:rPr>
        <w:t>18</w:t>
      </w:r>
      <w:r w:rsidR="001C7677" w:rsidRPr="00286316">
        <w:rPr>
          <w:rFonts w:ascii="GHEA Grapalat" w:hAnsi="GHEA Grapalat"/>
          <w:shd w:val="clear" w:color="auto" w:fill="FFFFFF"/>
          <w:lang w:val="pt-PT"/>
        </w:rPr>
        <w:t>-րդ</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հոդվածներով</w:t>
      </w:r>
      <w:r w:rsidR="001C7677"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pt-PT"/>
        </w:rPr>
        <w:t>19</w:t>
      </w:r>
      <w:r w:rsidR="001C7677" w:rsidRPr="00286316">
        <w:rPr>
          <w:rFonts w:ascii="GHEA Grapalat" w:hAnsi="GHEA Grapalat"/>
          <w:shd w:val="clear" w:color="auto" w:fill="FFFFFF"/>
          <w:lang w:val="pt-PT"/>
        </w:rPr>
        <w:t>-րդ</w:t>
      </w:r>
      <w:r w:rsidR="00093817"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հոդվածի</w:t>
      </w:r>
      <w:r w:rsidR="009C5726" w:rsidRPr="00286316">
        <w:rPr>
          <w:rFonts w:ascii="GHEA Grapalat" w:hAnsi="GHEA Grapalat"/>
          <w:shd w:val="clear" w:color="auto" w:fill="FFFFFF"/>
          <w:lang w:val="pt-PT"/>
        </w:rPr>
        <w:t xml:space="preserve"> 1-</w:t>
      </w:r>
      <w:r w:rsidR="00093817" w:rsidRPr="00286316">
        <w:rPr>
          <w:rFonts w:ascii="GHEA Grapalat" w:hAnsi="GHEA Grapalat"/>
          <w:shd w:val="clear" w:color="auto" w:fill="FFFFFF"/>
          <w:lang w:val="ru-RU"/>
        </w:rPr>
        <w:t>ին</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կետի</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ա</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ենթակետով</w:t>
      </w:r>
      <w:r w:rsidR="00A93347" w:rsidRPr="00286316">
        <w:rPr>
          <w:rFonts w:ascii="GHEA Grapalat" w:hAnsi="GHEA Grapalat"/>
          <w:shd w:val="clear" w:color="auto" w:fill="FFFFFF"/>
          <w:lang w:val="pt-PT"/>
        </w:rPr>
        <w:t>,</w:t>
      </w:r>
      <w:r w:rsidR="009C5726" w:rsidRPr="00286316">
        <w:rPr>
          <w:rFonts w:ascii="GHEA Grapalat" w:hAnsi="GHEA Grapalat"/>
          <w:shd w:val="clear" w:color="auto" w:fill="FFFFFF"/>
          <w:lang w:val="pt-PT"/>
        </w:rPr>
        <w:t xml:space="preserve"> 45-</w:t>
      </w:r>
      <w:r w:rsidR="00093817"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46-</w:t>
      </w:r>
      <w:r w:rsidR="00093817"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հոդվածներով</w:t>
      </w:r>
      <w:r w:rsidR="009C5726" w:rsidRPr="00286316">
        <w:rPr>
          <w:rFonts w:ascii="GHEA Grapalat" w:hAnsi="GHEA Grapalat"/>
          <w:shd w:val="clear" w:color="auto" w:fill="FFFFFF"/>
          <w:lang w:val="pt-PT"/>
        </w:rPr>
        <w:t>,</w:t>
      </w:r>
      <w:r w:rsidR="00A93347"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pt-PT"/>
        </w:rPr>
        <w:t>46-</w:t>
      </w:r>
      <w:r w:rsidR="00093817"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հոդվածի</w:t>
      </w:r>
      <w:r w:rsidR="009C5726" w:rsidRPr="00286316">
        <w:rPr>
          <w:rFonts w:ascii="GHEA Grapalat" w:hAnsi="GHEA Grapalat"/>
          <w:shd w:val="clear" w:color="auto" w:fill="FFFFFF"/>
          <w:lang w:val="pt-PT"/>
        </w:rPr>
        <w:t xml:space="preserve"> 6-</w:t>
      </w:r>
      <w:r w:rsidR="00093817"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ru-RU"/>
        </w:rPr>
        <w:t>կետով</w:t>
      </w:r>
      <w:r w:rsidR="009C5726" w:rsidRPr="00286316">
        <w:rPr>
          <w:rFonts w:ascii="GHEA Grapalat" w:hAnsi="GHEA Grapalat"/>
          <w:shd w:val="clear" w:color="auto" w:fill="FFFFFF"/>
          <w:lang w:val="pt-PT"/>
        </w:rPr>
        <w:t xml:space="preserve">, </w:t>
      </w:r>
      <w:r w:rsidR="00F7073B" w:rsidRPr="00286316">
        <w:rPr>
          <w:rFonts w:ascii="GHEA Grapalat" w:hAnsi="GHEA Grapalat"/>
          <w:shd w:val="clear" w:color="auto" w:fill="FFFFFF"/>
          <w:lang w:val="pt-PT"/>
        </w:rPr>
        <w:t>55</w:t>
      </w:r>
      <w:r w:rsidR="00A93347" w:rsidRPr="00286316">
        <w:rPr>
          <w:rFonts w:ascii="GHEA Grapalat" w:hAnsi="GHEA Grapalat"/>
          <w:shd w:val="clear" w:color="auto" w:fill="FFFFFF"/>
          <w:lang w:val="pt-PT"/>
        </w:rPr>
        <w:t>-րդ</w:t>
      </w:r>
      <w:r w:rsidR="001E31C1"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pt-PT"/>
        </w:rPr>
        <w:t>57</w:t>
      </w:r>
      <w:r w:rsidR="001E31C1" w:rsidRPr="00286316">
        <w:rPr>
          <w:rFonts w:ascii="GHEA Grapalat" w:hAnsi="GHEA Grapalat"/>
          <w:shd w:val="clear" w:color="auto" w:fill="FFFFFF"/>
          <w:lang w:val="pt-PT"/>
        </w:rPr>
        <w:t xml:space="preserve">-րդ, </w:t>
      </w:r>
      <w:r w:rsidR="00F7073B" w:rsidRPr="00286316">
        <w:rPr>
          <w:rFonts w:ascii="GHEA Grapalat" w:hAnsi="GHEA Grapalat"/>
          <w:shd w:val="clear" w:color="auto" w:fill="FFFFFF"/>
          <w:lang w:val="pt-PT"/>
        </w:rPr>
        <w:t>59</w:t>
      </w:r>
      <w:r w:rsidR="001E31C1" w:rsidRPr="00286316">
        <w:rPr>
          <w:rFonts w:ascii="GHEA Grapalat" w:hAnsi="GHEA Grapalat"/>
          <w:shd w:val="clear" w:color="auto" w:fill="FFFFFF"/>
          <w:lang w:val="pt-PT"/>
        </w:rPr>
        <w:t xml:space="preserve">-րդ, </w:t>
      </w:r>
      <w:r w:rsidR="009C5726" w:rsidRPr="00286316">
        <w:rPr>
          <w:rFonts w:ascii="GHEA Grapalat" w:hAnsi="GHEA Grapalat"/>
          <w:shd w:val="clear" w:color="auto" w:fill="FFFFFF"/>
          <w:lang w:val="pt-PT"/>
        </w:rPr>
        <w:t>60-</w:t>
      </w:r>
      <w:r w:rsidR="00093817" w:rsidRPr="00286316">
        <w:rPr>
          <w:rFonts w:ascii="GHEA Grapalat" w:hAnsi="GHEA Grapalat"/>
          <w:shd w:val="clear" w:color="auto" w:fill="FFFFFF"/>
          <w:lang w:val="ru-RU"/>
        </w:rPr>
        <w:t>րդ</w:t>
      </w:r>
      <w:r w:rsidR="009C5726" w:rsidRPr="00286316">
        <w:rPr>
          <w:rFonts w:ascii="GHEA Grapalat" w:hAnsi="GHEA Grapalat"/>
          <w:shd w:val="clear" w:color="auto" w:fill="FFFFFF"/>
          <w:lang w:val="pt-PT"/>
        </w:rPr>
        <w:t xml:space="preserve">, </w:t>
      </w:r>
      <w:r w:rsidR="00F7073B" w:rsidRPr="00286316">
        <w:rPr>
          <w:rFonts w:ascii="GHEA Grapalat" w:hAnsi="GHEA Grapalat"/>
          <w:shd w:val="clear" w:color="auto" w:fill="FFFFFF"/>
          <w:lang w:val="pt-PT"/>
        </w:rPr>
        <w:t>61</w:t>
      </w:r>
      <w:r w:rsidR="001E31C1" w:rsidRPr="00286316">
        <w:rPr>
          <w:rFonts w:ascii="GHEA Grapalat" w:hAnsi="GHEA Grapalat"/>
          <w:shd w:val="clear" w:color="auto" w:fill="FFFFFF"/>
          <w:lang w:val="pt-PT"/>
        </w:rPr>
        <w:t>-րդ</w:t>
      </w:r>
      <w:r w:rsidR="00E41296" w:rsidRPr="00286316">
        <w:rPr>
          <w:rFonts w:ascii="GHEA Grapalat" w:hAnsi="GHEA Grapalat"/>
          <w:shd w:val="clear" w:color="auto" w:fill="FFFFFF"/>
          <w:lang w:val="pt-PT"/>
        </w:rPr>
        <w:t xml:space="preserve"> և</w:t>
      </w:r>
      <w:r w:rsidR="001E31C1" w:rsidRPr="00286316">
        <w:rPr>
          <w:rFonts w:ascii="GHEA Grapalat" w:hAnsi="GHEA Grapalat"/>
          <w:shd w:val="clear" w:color="auto" w:fill="FFFFFF"/>
          <w:lang w:val="pt-PT"/>
        </w:rPr>
        <w:t xml:space="preserve"> </w:t>
      </w:r>
      <w:r w:rsidR="00F7073B" w:rsidRPr="00286316">
        <w:rPr>
          <w:rFonts w:ascii="GHEA Grapalat" w:hAnsi="GHEA Grapalat"/>
          <w:shd w:val="clear" w:color="auto" w:fill="FFFFFF"/>
          <w:lang w:val="pt-PT"/>
        </w:rPr>
        <w:t>63</w:t>
      </w:r>
      <w:r w:rsidR="001E31C1" w:rsidRPr="00286316">
        <w:rPr>
          <w:rFonts w:ascii="GHEA Grapalat" w:hAnsi="GHEA Grapalat"/>
          <w:shd w:val="clear" w:color="auto" w:fill="FFFFFF"/>
          <w:lang w:val="pt-PT"/>
        </w:rPr>
        <w:t>-րդ</w:t>
      </w:r>
      <w:r w:rsidRPr="00286316">
        <w:rPr>
          <w:rFonts w:ascii="GHEA Grapalat" w:hAnsi="GHEA Grapalat"/>
          <w:shd w:val="clear" w:color="auto" w:fill="FFFFFF"/>
          <w:lang w:val="pt-PT"/>
        </w:rPr>
        <w:t xml:space="preserve"> հոդված</w:t>
      </w:r>
      <w:r w:rsidR="00A93347" w:rsidRPr="00286316">
        <w:rPr>
          <w:rFonts w:ascii="GHEA Grapalat" w:hAnsi="GHEA Grapalat"/>
          <w:shd w:val="clear" w:color="auto" w:fill="FFFFFF"/>
          <w:lang w:val="pt-PT"/>
        </w:rPr>
        <w:t>ներ</w:t>
      </w:r>
      <w:r w:rsidR="00E41296" w:rsidRPr="00286316">
        <w:rPr>
          <w:rFonts w:ascii="GHEA Grapalat" w:hAnsi="GHEA Grapalat"/>
          <w:shd w:val="clear" w:color="auto" w:fill="FFFFFF"/>
          <w:lang w:val="pt-PT"/>
        </w:rPr>
        <w:t>ով սահմանված դրույթները</w:t>
      </w:r>
      <w:r w:rsidRPr="00286316">
        <w:rPr>
          <w:rFonts w:ascii="GHEA Grapalat" w:hAnsi="GHEA Grapalat"/>
          <w:shd w:val="clear" w:color="auto" w:fill="FFFFFF"/>
          <w:lang w:val="pt-PT"/>
        </w:rPr>
        <w:t xml:space="preserve"> տարածվում են սույն օրենքն ուժի մեջ մտնելուց հետո հարուցվելիք սնանկության գործերի նկատմամբ:</w:t>
      </w:r>
    </w:p>
    <w:p w:rsidR="00F25D4C" w:rsidRPr="00286316" w:rsidRDefault="00F25D4C" w:rsidP="00395E3D">
      <w:pPr>
        <w:numPr>
          <w:ilvl w:val="0"/>
          <w:numId w:val="85"/>
        </w:numPr>
        <w:spacing w:after="0" w:line="360" w:lineRule="auto"/>
        <w:ind w:left="0"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Սույն օրենքի </w:t>
      </w:r>
      <w:r w:rsidR="00F7073B" w:rsidRPr="00286316">
        <w:rPr>
          <w:rFonts w:ascii="GHEA Grapalat" w:hAnsi="GHEA Grapalat"/>
          <w:shd w:val="clear" w:color="auto" w:fill="FFFFFF"/>
          <w:lang w:val="pt-PT"/>
        </w:rPr>
        <w:t>52</w:t>
      </w:r>
      <w:r w:rsidRPr="00286316">
        <w:rPr>
          <w:rFonts w:ascii="GHEA Grapalat" w:hAnsi="GHEA Grapalat"/>
          <w:shd w:val="clear" w:color="auto" w:fill="FFFFFF"/>
          <w:lang w:val="pt-PT"/>
        </w:rPr>
        <w:t xml:space="preserve">-րդ հոդվածի 2-րդ կետը տարածվում է </w:t>
      </w:r>
      <w:r w:rsidR="00F11371" w:rsidRPr="00286316">
        <w:rPr>
          <w:rFonts w:ascii="GHEA Grapalat" w:hAnsi="GHEA Grapalat"/>
          <w:shd w:val="clear" w:color="auto" w:fill="FFFFFF"/>
          <w:lang w:val="pt-PT"/>
        </w:rPr>
        <w:t xml:space="preserve">այն </w:t>
      </w:r>
      <w:r w:rsidRPr="00286316">
        <w:rPr>
          <w:rFonts w:ascii="GHEA Grapalat" w:hAnsi="GHEA Grapalat"/>
          <w:shd w:val="clear" w:color="auto" w:fill="FFFFFF"/>
          <w:lang w:val="pt-PT"/>
        </w:rPr>
        <w:t xml:space="preserve">սնանկության </w:t>
      </w:r>
      <w:r w:rsidR="00F11371" w:rsidRPr="00286316">
        <w:rPr>
          <w:rFonts w:ascii="GHEA Grapalat" w:hAnsi="GHEA Grapalat"/>
          <w:shd w:val="clear" w:color="auto" w:fill="FFFFFF"/>
          <w:lang w:val="pt-PT"/>
        </w:rPr>
        <w:t xml:space="preserve">գործերի </w:t>
      </w:r>
      <w:r w:rsidRPr="00286316">
        <w:rPr>
          <w:rFonts w:ascii="GHEA Grapalat" w:hAnsi="GHEA Grapalat"/>
          <w:shd w:val="clear" w:color="auto" w:fill="FFFFFF"/>
          <w:lang w:val="pt-PT"/>
        </w:rPr>
        <w:t xml:space="preserve">նկատմամբ, որոնցում </w:t>
      </w:r>
      <w:r w:rsidR="00F11371" w:rsidRPr="00286316">
        <w:rPr>
          <w:rFonts w:ascii="GHEA Grapalat" w:hAnsi="GHEA Grapalat"/>
          <w:shd w:val="clear" w:color="auto" w:fill="FFFFFF"/>
          <w:lang w:val="pt-PT"/>
        </w:rPr>
        <w:t xml:space="preserve">դեռևս չի տարածվել </w:t>
      </w:r>
      <w:r w:rsidRPr="00286316">
        <w:rPr>
          <w:rFonts w:ascii="GHEA Grapalat" w:hAnsi="GHEA Grapalat"/>
          <w:shd w:val="clear" w:color="auto" w:fill="FFFFFF"/>
          <w:lang w:val="pt-PT"/>
        </w:rPr>
        <w:t>սնանկության մասին հայտարարություն:</w:t>
      </w:r>
    </w:p>
    <w:p w:rsidR="00DA718C" w:rsidRPr="00286316" w:rsidRDefault="009C5726" w:rsidP="00395E3D">
      <w:pPr>
        <w:numPr>
          <w:ilvl w:val="0"/>
          <w:numId w:val="85"/>
        </w:numPr>
        <w:spacing w:after="0" w:line="360" w:lineRule="auto"/>
        <w:ind w:left="0" w:firstLine="720"/>
        <w:jc w:val="both"/>
        <w:rPr>
          <w:rFonts w:ascii="GHEA Grapalat" w:eastAsia="GHEA Grapalat" w:hAnsi="GHEA Grapalat" w:cs="GHEA Grapalat"/>
          <w:lang w:val="pt-PT"/>
        </w:rPr>
      </w:pPr>
      <w:r w:rsidRPr="00286316">
        <w:rPr>
          <w:rFonts w:ascii="GHEA Grapalat" w:eastAsia="GHEA Grapalat" w:hAnsi="GHEA Grapalat" w:cs="GHEA Grapalat"/>
          <w:lang w:val="ru-RU"/>
        </w:rPr>
        <w:t>Սույն</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օրենք</w:t>
      </w:r>
      <w:r w:rsidR="00093817" w:rsidRPr="00286316">
        <w:rPr>
          <w:rFonts w:ascii="GHEA Grapalat" w:eastAsia="GHEA Grapalat" w:hAnsi="GHEA Grapalat" w:cs="GHEA Grapalat"/>
          <w:lang w:val="ru-RU"/>
        </w:rPr>
        <w:t>ն</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ուժի</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մեջ</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մտնելուց</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հետո՝</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մեկամսյա</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ժամկետում</w:t>
      </w:r>
      <w:r w:rsidRPr="00286316">
        <w:rPr>
          <w:rFonts w:ascii="GHEA Grapalat" w:eastAsia="GHEA Grapalat" w:hAnsi="GHEA Grapalat" w:cs="GHEA Grapalat"/>
          <w:lang w:val="pt-PT"/>
        </w:rPr>
        <w:t xml:space="preserve"> դատարանի որոշմամբ ընդհատվում </w:t>
      </w:r>
      <w:r w:rsidR="000804C5" w:rsidRPr="00286316">
        <w:rPr>
          <w:rFonts w:ascii="GHEA Grapalat" w:eastAsia="GHEA Grapalat" w:hAnsi="GHEA Grapalat" w:cs="GHEA Grapalat"/>
          <w:lang w:val="pt-PT"/>
        </w:rPr>
        <w:t>է</w:t>
      </w:r>
      <w:r w:rsidRPr="00286316">
        <w:rPr>
          <w:rFonts w:ascii="GHEA Grapalat" w:eastAsia="GHEA Grapalat" w:hAnsi="GHEA Grapalat" w:cs="GHEA Grapalat"/>
          <w:lang w:val="pt-PT"/>
        </w:rPr>
        <w:t xml:space="preserve"> պարտապանի միակ բնակարանի իրաց</w:t>
      </w:r>
      <w:r w:rsidR="000804C5" w:rsidRPr="00286316">
        <w:rPr>
          <w:rFonts w:ascii="GHEA Grapalat" w:eastAsia="GHEA Grapalat" w:hAnsi="GHEA Grapalat" w:cs="GHEA Grapalat"/>
          <w:lang w:val="pt-PT"/>
        </w:rPr>
        <w:t>ումը</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եթե</w:t>
      </w:r>
      <w:r w:rsidRPr="00286316">
        <w:rPr>
          <w:rFonts w:ascii="GHEA Grapalat" w:eastAsia="GHEA Grapalat" w:hAnsi="GHEA Grapalat" w:cs="GHEA Grapalat"/>
          <w:lang w:val="pt-PT"/>
        </w:rPr>
        <w:t xml:space="preserve"> միակ բնակարանն իրացվում է </w:t>
      </w:r>
      <w:r w:rsidRPr="00286316">
        <w:rPr>
          <w:rFonts w:ascii="GHEA Grapalat" w:eastAsia="GHEA Grapalat" w:hAnsi="GHEA Grapalat" w:cs="GHEA Grapalat"/>
          <w:lang w:val="ru-RU"/>
        </w:rPr>
        <w:t>Հայաստանի</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Հանրապետության</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կ</w:t>
      </w:r>
      <w:r w:rsidRPr="00286316">
        <w:rPr>
          <w:rFonts w:ascii="GHEA Grapalat" w:eastAsia="GHEA Grapalat" w:hAnsi="GHEA Grapalat" w:cs="GHEA Grapalat"/>
          <w:lang w:val="pt-PT"/>
        </w:rPr>
        <w:t xml:space="preserve">առավարության կողմից սահմանված </w:t>
      </w:r>
      <w:r w:rsidRPr="00286316">
        <w:rPr>
          <w:rFonts w:ascii="GHEA Grapalat" w:eastAsia="GHEA Grapalat" w:hAnsi="GHEA Grapalat" w:cs="GHEA Grapalat"/>
          <w:lang w:val="ru-RU"/>
        </w:rPr>
        <w:t>նվազագույն</w:t>
      </w:r>
      <w:r w:rsidRPr="00286316">
        <w:rPr>
          <w:rFonts w:ascii="GHEA Grapalat" w:eastAsia="GHEA Grapalat" w:hAnsi="GHEA Grapalat" w:cs="GHEA Grapalat"/>
          <w:lang w:val="pt-PT"/>
        </w:rPr>
        <w:t xml:space="preserve"> գումար</w:t>
      </w:r>
      <w:r w:rsidRPr="00286316">
        <w:rPr>
          <w:rFonts w:ascii="GHEA Grapalat" w:eastAsia="GHEA Grapalat" w:hAnsi="GHEA Grapalat" w:cs="GHEA Grapalat"/>
          <w:lang w:val="ru-RU"/>
        </w:rPr>
        <w:t>ից</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ցածր</w:t>
      </w:r>
      <w:r w:rsidRPr="00286316">
        <w:rPr>
          <w:rFonts w:ascii="GHEA Grapalat" w:eastAsia="GHEA Grapalat" w:hAnsi="GHEA Grapalat" w:cs="GHEA Grapalat"/>
          <w:lang w:val="pt-PT"/>
        </w:rPr>
        <w:t xml:space="preserve"> </w:t>
      </w:r>
      <w:r w:rsidRPr="00286316">
        <w:rPr>
          <w:rFonts w:ascii="GHEA Grapalat" w:eastAsia="GHEA Grapalat" w:hAnsi="GHEA Grapalat" w:cs="GHEA Grapalat"/>
          <w:lang w:val="ru-RU"/>
        </w:rPr>
        <w:t>գնով</w:t>
      </w:r>
      <w:r w:rsidRPr="00286316">
        <w:rPr>
          <w:rFonts w:ascii="GHEA Grapalat" w:eastAsia="GHEA Grapalat" w:hAnsi="GHEA Grapalat" w:cs="GHEA Grapalat"/>
          <w:lang w:val="pt-PT"/>
        </w:rPr>
        <w:t>:</w:t>
      </w:r>
    </w:p>
    <w:p w:rsidR="00715272" w:rsidRPr="00286316" w:rsidRDefault="00493312" w:rsidP="00395E3D">
      <w:pPr>
        <w:numPr>
          <w:ilvl w:val="0"/>
          <w:numId w:val="85"/>
        </w:numPr>
        <w:spacing w:after="0" w:line="360" w:lineRule="auto"/>
        <w:ind w:left="0" w:firstLine="720"/>
        <w:jc w:val="both"/>
        <w:rPr>
          <w:rFonts w:ascii="GHEA Grapalat" w:eastAsia="GHEA Grapalat" w:hAnsi="GHEA Grapalat" w:cs="GHEA Grapalat"/>
          <w:lang w:val="pt-PT"/>
        </w:rPr>
      </w:pPr>
      <w:r w:rsidRPr="00286316">
        <w:rPr>
          <w:rFonts w:ascii="GHEA Grapalat" w:hAnsi="GHEA Grapalat"/>
          <w:shd w:val="clear" w:color="auto" w:fill="FFFFFF"/>
          <w:lang w:val="pt-PT"/>
        </w:rPr>
        <w:t>Սույ</w:t>
      </w:r>
      <w:r w:rsidRPr="00286316">
        <w:rPr>
          <w:rFonts w:ascii="GHEA Grapalat" w:hAnsi="GHEA Grapalat"/>
          <w:shd w:val="clear" w:color="auto" w:fill="FFFFFF"/>
        </w:rPr>
        <w:t>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w:t>
      </w:r>
      <w:r w:rsidRPr="00286316">
        <w:rPr>
          <w:rFonts w:ascii="GHEA Grapalat" w:hAnsi="GHEA Grapalat"/>
          <w:shd w:val="clear" w:color="auto" w:fill="FFFFFF"/>
          <w:lang w:val="pt-PT"/>
        </w:rPr>
        <w:t>ն</w:t>
      </w:r>
      <w:r w:rsidRPr="00286316">
        <w:rPr>
          <w:rFonts w:ascii="GHEA Grapalat" w:hAnsi="GHEA Grapalat"/>
          <w:shd w:val="clear" w:color="auto" w:fill="FFFFFF"/>
        </w:rPr>
        <w:t>քն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ուժ</w:t>
      </w:r>
      <w:r w:rsidRPr="00286316">
        <w:rPr>
          <w:rFonts w:ascii="GHEA Grapalat" w:hAnsi="GHEA Grapalat"/>
          <w:shd w:val="clear" w:color="auto" w:fill="FFFFFF"/>
          <w:lang w:val="pt-PT"/>
        </w:rPr>
        <w:t>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մտն</w:t>
      </w:r>
      <w:r w:rsidRPr="00286316">
        <w:rPr>
          <w:rFonts w:ascii="GHEA Grapalat" w:hAnsi="GHEA Grapalat"/>
          <w:shd w:val="clear" w:color="auto" w:fill="FFFFFF"/>
          <w:lang w:val="pt-PT"/>
        </w:rPr>
        <w:t>ե</w:t>
      </w:r>
      <w:r w:rsidRPr="00286316">
        <w:rPr>
          <w:rFonts w:ascii="GHEA Grapalat" w:hAnsi="GHEA Grapalat"/>
          <w:shd w:val="clear" w:color="auto" w:fill="FFFFFF"/>
        </w:rPr>
        <w:t>լուց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հետ</w:t>
      </w:r>
      <w:r w:rsidRPr="00286316">
        <w:rPr>
          <w:rFonts w:ascii="GHEA Grapalat" w:hAnsi="GHEA Grapalat"/>
          <w:shd w:val="clear" w:color="auto" w:fill="FFFFFF"/>
          <w:lang w:val="pt-PT"/>
        </w:rPr>
        <w:t>ո</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կառ</w:t>
      </w:r>
      <w:r w:rsidRPr="00286316">
        <w:rPr>
          <w:rFonts w:ascii="GHEA Grapalat" w:hAnsi="GHEA Grapalat"/>
          <w:shd w:val="clear" w:color="auto" w:fill="FFFFFF"/>
          <w:lang w:val="pt-PT"/>
        </w:rPr>
        <w:t>ա</w:t>
      </w:r>
      <w:r w:rsidRPr="00286316">
        <w:rPr>
          <w:rFonts w:ascii="GHEA Grapalat" w:hAnsi="GHEA Grapalat"/>
          <w:shd w:val="clear" w:color="auto" w:fill="FFFFFF"/>
        </w:rPr>
        <w:t>վարիչների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ինք</w:t>
      </w:r>
      <w:r w:rsidRPr="00286316">
        <w:rPr>
          <w:rFonts w:ascii="GHEA Grapalat" w:hAnsi="GHEA Grapalat"/>
          <w:shd w:val="clear" w:color="auto" w:fill="FFFFFF"/>
          <w:lang w:val="pt-PT"/>
        </w:rPr>
        <w:t>ն</w:t>
      </w:r>
      <w:r w:rsidRPr="00286316">
        <w:rPr>
          <w:rFonts w:ascii="GHEA Grapalat" w:hAnsi="GHEA Grapalat"/>
          <w:shd w:val="clear" w:color="auto" w:fill="FFFFFF"/>
        </w:rPr>
        <w:t>ակարգավորվող</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կազ</w:t>
      </w:r>
      <w:r w:rsidRPr="00286316">
        <w:rPr>
          <w:rFonts w:ascii="GHEA Grapalat" w:hAnsi="GHEA Grapalat"/>
          <w:shd w:val="clear" w:color="auto" w:fill="FFFFFF"/>
          <w:lang w:val="pt-PT"/>
        </w:rPr>
        <w:t>մ</w:t>
      </w:r>
      <w:r w:rsidRPr="00286316">
        <w:rPr>
          <w:rFonts w:ascii="GHEA Grapalat" w:hAnsi="GHEA Grapalat"/>
          <w:shd w:val="clear" w:color="auto" w:fill="FFFFFF"/>
        </w:rPr>
        <w:t>ակերպություն</w:t>
      </w:r>
      <w:r w:rsidRPr="00286316">
        <w:rPr>
          <w:rFonts w:ascii="GHEA Grapalat" w:hAnsi="GHEA Grapalat"/>
          <w:shd w:val="clear" w:color="auto" w:fill="FFFFFF"/>
          <w:lang w:val="ru-RU"/>
        </w:rPr>
        <w:t>ը</w:t>
      </w:r>
      <w:r w:rsidR="00111DC7" w:rsidRPr="00286316">
        <w:rPr>
          <w:rFonts w:ascii="GHEA Grapalat" w:hAnsi="GHEA Grapalat"/>
          <w:shd w:val="clear" w:color="auto" w:fill="FFFFFF"/>
          <w:lang w:val="pt-PT"/>
        </w:rPr>
        <w:t xml:space="preserve"> </w:t>
      </w:r>
      <w:r w:rsidR="00BA6DC7" w:rsidRPr="00286316">
        <w:rPr>
          <w:rFonts w:ascii="GHEA Grapalat" w:hAnsi="GHEA Grapalat"/>
          <w:shd w:val="clear" w:color="auto" w:fill="FFFFFF"/>
          <w:lang w:val="hy-AM"/>
        </w:rPr>
        <w:t>երեք</w:t>
      </w:r>
      <w:r w:rsidR="00BA6DC7" w:rsidRPr="00286316">
        <w:rPr>
          <w:rFonts w:ascii="GHEA Grapalat" w:hAnsi="GHEA Grapalat"/>
          <w:shd w:val="clear" w:color="auto" w:fill="FFFFFF"/>
          <w:lang w:val="pt-PT"/>
        </w:rPr>
        <w:t xml:space="preserve"> </w:t>
      </w:r>
      <w:r w:rsidRPr="00286316">
        <w:rPr>
          <w:rFonts w:ascii="GHEA Grapalat" w:hAnsi="GHEA Grapalat"/>
          <w:shd w:val="clear" w:color="auto" w:fill="FFFFFF"/>
        </w:rPr>
        <w:t>ամս</w:t>
      </w:r>
      <w:r w:rsidRPr="00286316">
        <w:rPr>
          <w:rFonts w:ascii="GHEA Grapalat" w:hAnsi="GHEA Grapalat"/>
          <w:shd w:val="clear" w:color="auto" w:fill="FFFFFF"/>
          <w:lang w:val="pt-PT"/>
        </w:rPr>
        <w:t>վ</w:t>
      </w:r>
      <w:r w:rsidRPr="00286316">
        <w:rPr>
          <w:rFonts w:ascii="GHEA Grapalat" w:hAnsi="GHEA Grapalat"/>
          <w:shd w:val="clear" w:color="auto" w:fill="FFFFFF"/>
        </w:rPr>
        <w:t>ա</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ընթ</w:t>
      </w:r>
      <w:r w:rsidRPr="00286316">
        <w:rPr>
          <w:rFonts w:ascii="GHEA Grapalat" w:hAnsi="GHEA Grapalat"/>
          <w:shd w:val="clear" w:color="auto" w:fill="FFFFFF"/>
          <w:lang w:val="pt-PT"/>
        </w:rPr>
        <w:t>ա</w:t>
      </w:r>
      <w:r w:rsidRPr="00286316">
        <w:rPr>
          <w:rFonts w:ascii="GHEA Grapalat" w:hAnsi="GHEA Grapalat"/>
          <w:shd w:val="clear" w:color="auto" w:fill="FFFFFF"/>
        </w:rPr>
        <w:t>ցքում</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սահ</w:t>
      </w:r>
      <w:r w:rsidRPr="00286316">
        <w:rPr>
          <w:rFonts w:ascii="GHEA Grapalat" w:hAnsi="GHEA Grapalat"/>
          <w:shd w:val="clear" w:color="auto" w:fill="FFFFFF"/>
          <w:lang w:val="pt-PT"/>
        </w:rPr>
        <w:t>մ</w:t>
      </w:r>
      <w:r w:rsidRPr="00286316">
        <w:rPr>
          <w:rFonts w:ascii="GHEA Grapalat" w:hAnsi="GHEA Grapalat"/>
          <w:shd w:val="clear" w:color="auto" w:fill="FFFFFF"/>
        </w:rPr>
        <w:t>անված</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անդ</w:t>
      </w:r>
      <w:r w:rsidRPr="00286316">
        <w:rPr>
          <w:rFonts w:ascii="GHEA Grapalat" w:hAnsi="GHEA Grapalat"/>
          <w:shd w:val="clear" w:color="auto" w:fill="FFFFFF"/>
          <w:lang w:val="pt-PT"/>
        </w:rPr>
        <w:t>ա</w:t>
      </w:r>
      <w:r w:rsidRPr="00286316">
        <w:rPr>
          <w:rFonts w:ascii="GHEA Grapalat" w:hAnsi="GHEA Grapalat"/>
          <w:shd w:val="clear" w:color="auto" w:fill="FFFFFF"/>
          <w:lang w:val="ru-RU"/>
        </w:rPr>
        <w:t>մավճարների</w:t>
      </w:r>
      <w:r w:rsidR="00111DC7" w:rsidRPr="00286316">
        <w:rPr>
          <w:rFonts w:ascii="GHEA Grapalat" w:hAnsi="GHEA Grapalat"/>
          <w:lang w:val="pt-PT"/>
        </w:rPr>
        <w:t xml:space="preserve"> </w:t>
      </w:r>
      <w:r w:rsidRPr="00286316">
        <w:rPr>
          <w:rFonts w:ascii="GHEA Grapalat" w:hAnsi="GHEA Grapalat"/>
        </w:rPr>
        <w:t>և</w:t>
      </w:r>
      <w:r w:rsidR="00111DC7" w:rsidRPr="00286316">
        <w:rPr>
          <w:rFonts w:ascii="GHEA Grapalat" w:hAnsi="GHEA Grapalat"/>
          <w:lang w:val="pt-PT"/>
        </w:rPr>
        <w:t xml:space="preserve"> </w:t>
      </w:r>
      <w:r w:rsidRPr="00286316">
        <w:rPr>
          <w:rFonts w:ascii="GHEA Grapalat" w:hAnsi="GHEA Grapalat"/>
        </w:rPr>
        <w:t>ա</w:t>
      </w:r>
      <w:r w:rsidRPr="00286316">
        <w:rPr>
          <w:rFonts w:ascii="GHEA Grapalat" w:hAnsi="GHEA Grapalat"/>
          <w:lang w:val="pt-PT"/>
        </w:rPr>
        <w:t>յ</w:t>
      </w:r>
      <w:r w:rsidRPr="00286316">
        <w:rPr>
          <w:rFonts w:ascii="GHEA Grapalat" w:hAnsi="GHEA Grapalat"/>
        </w:rPr>
        <w:t>լ</w:t>
      </w:r>
      <w:r w:rsidR="00111DC7" w:rsidRPr="00286316">
        <w:rPr>
          <w:rFonts w:ascii="GHEA Grapalat" w:hAnsi="GHEA Grapalat"/>
          <w:lang w:val="pt-PT"/>
        </w:rPr>
        <w:t xml:space="preserve"> </w:t>
      </w:r>
      <w:r w:rsidRPr="00286316">
        <w:rPr>
          <w:rFonts w:ascii="GHEA Grapalat" w:hAnsi="GHEA Grapalat"/>
        </w:rPr>
        <w:t>վճա</w:t>
      </w:r>
      <w:r w:rsidRPr="00286316">
        <w:rPr>
          <w:rFonts w:ascii="GHEA Grapalat" w:hAnsi="GHEA Grapalat"/>
          <w:lang w:val="pt-PT"/>
        </w:rPr>
        <w:t>ր</w:t>
      </w:r>
      <w:r w:rsidRPr="00286316">
        <w:rPr>
          <w:rFonts w:ascii="GHEA Grapalat" w:hAnsi="GHEA Grapalat"/>
        </w:rPr>
        <w:t>ների</w:t>
      </w:r>
      <w:r w:rsidR="00111DC7" w:rsidRPr="00286316">
        <w:rPr>
          <w:rFonts w:ascii="GHEA Grapalat" w:hAnsi="GHEA Grapalat"/>
          <w:lang w:val="pt-PT"/>
        </w:rPr>
        <w:t xml:space="preserve"> </w:t>
      </w:r>
      <w:r w:rsidRPr="00286316">
        <w:rPr>
          <w:rFonts w:ascii="GHEA Grapalat" w:hAnsi="GHEA Grapalat"/>
        </w:rPr>
        <w:t>չափ</w:t>
      </w:r>
      <w:r w:rsidRPr="00286316">
        <w:rPr>
          <w:rFonts w:ascii="GHEA Grapalat" w:hAnsi="GHEA Grapalat"/>
          <w:lang w:val="pt-PT"/>
        </w:rPr>
        <w:t>ե</w:t>
      </w:r>
      <w:r w:rsidRPr="00286316">
        <w:rPr>
          <w:rFonts w:ascii="GHEA Grapalat" w:hAnsi="GHEA Grapalat"/>
        </w:rPr>
        <w:t>րը</w:t>
      </w:r>
      <w:r w:rsidR="00111DC7" w:rsidRPr="00286316">
        <w:rPr>
          <w:rFonts w:ascii="GHEA Grapalat" w:hAnsi="GHEA Grapalat"/>
          <w:lang w:val="pt-PT"/>
        </w:rPr>
        <w:t xml:space="preserve"> </w:t>
      </w:r>
      <w:r w:rsidR="00583EE3" w:rsidRPr="00286316">
        <w:rPr>
          <w:rFonts w:ascii="GHEA Grapalat" w:hAnsi="GHEA Grapalat"/>
        </w:rPr>
        <w:t>համ</w:t>
      </w:r>
      <w:r w:rsidR="00583EE3" w:rsidRPr="00286316">
        <w:rPr>
          <w:rFonts w:ascii="GHEA Grapalat" w:hAnsi="GHEA Grapalat"/>
          <w:lang w:val="pt-PT"/>
        </w:rPr>
        <w:t>ա</w:t>
      </w:r>
      <w:r w:rsidR="00583EE3" w:rsidRPr="00286316">
        <w:rPr>
          <w:rFonts w:ascii="GHEA Grapalat" w:hAnsi="GHEA Grapalat"/>
        </w:rPr>
        <w:t>պատասխանեցնում</w:t>
      </w:r>
      <w:r w:rsidR="00111DC7" w:rsidRPr="00286316">
        <w:rPr>
          <w:rFonts w:ascii="GHEA Grapalat" w:hAnsi="GHEA Grapalat"/>
          <w:lang w:val="pt-PT"/>
        </w:rPr>
        <w:t xml:space="preserve"> </w:t>
      </w:r>
      <w:r w:rsidR="00583EE3" w:rsidRPr="00286316">
        <w:rPr>
          <w:rFonts w:ascii="GHEA Grapalat" w:hAnsi="GHEA Grapalat"/>
        </w:rPr>
        <w:t>է</w:t>
      </w:r>
      <w:r w:rsidR="00111DC7" w:rsidRPr="00286316">
        <w:rPr>
          <w:rFonts w:ascii="GHEA Grapalat" w:hAnsi="GHEA Grapalat"/>
          <w:lang w:val="pt-PT"/>
        </w:rPr>
        <w:t xml:space="preserve"> </w:t>
      </w:r>
      <w:r w:rsidR="00583EE3" w:rsidRPr="00286316">
        <w:rPr>
          <w:rFonts w:ascii="GHEA Grapalat" w:hAnsi="GHEA Grapalat"/>
        </w:rPr>
        <w:t>ս</w:t>
      </w:r>
      <w:r w:rsidR="00583EE3" w:rsidRPr="00286316">
        <w:rPr>
          <w:rFonts w:ascii="GHEA Grapalat" w:hAnsi="GHEA Grapalat"/>
          <w:lang w:val="pt-PT"/>
        </w:rPr>
        <w:t>ո</w:t>
      </w:r>
      <w:r w:rsidR="00583EE3" w:rsidRPr="00286316">
        <w:rPr>
          <w:rFonts w:ascii="GHEA Grapalat" w:hAnsi="GHEA Grapalat"/>
        </w:rPr>
        <w:t>ւ</w:t>
      </w:r>
      <w:r w:rsidR="00583EE3" w:rsidRPr="00286316">
        <w:rPr>
          <w:rFonts w:ascii="GHEA Grapalat" w:hAnsi="GHEA Grapalat"/>
          <w:lang w:val="pt-PT"/>
        </w:rPr>
        <w:t>յ</w:t>
      </w:r>
      <w:r w:rsidR="00583EE3" w:rsidRPr="00286316">
        <w:rPr>
          <w:rFonts w:ascii="GHEA Grapalat" w:hAnsi="GHEA Grapalat"/>
        </w:rPr>
        <w:t>ն</w:t>
      </w:r>
      <w:r w:rsidR="00111DC7" w:rsidRPr="00286316">
        <w:rPr>
          <w:rFonts w:ascii="GHEA Grapalat" w:hAnsi="GHEA Grapalat"/>
          <w:lang w:val="pt-PT"/>
        </w:rPr>
        <w:t xml:space="preserve"> </w:t>
      </w:r>
      <w:r w:rsidR="00583EE3" w:rsidRPr="00286316">
        <w:rPr>
          <w:rFonts w:ascii="GHEA Grapalat" w:hAnsi="GHEA Grapalat"/>
        </w:rPr>
        <w:t>օրե</w:t>
      </w:r>
      <w:r w:rsidR="00583EE3" w:rsidRPr="00286316">
        <w:rPr>
          <w:rFonts w:ascii="GHEA Grapalat" w:hAnsi="GHEA Grapalat"/>
          <w:lang w:val="pt-PT"/>
        </w:rPr>
        <w:t>ն</w:t>
      </w:r>
      <w:r w:rsidR="00583EE3" w:rsidRPr="00286316">
        <w:rPr>
          <w:rFonts w:ascii="GHEA Grapalat" w:hAnsi="GHEA Grapalat"/>
        </w:rPr>
        <w:t>քի</w:t>
      </w:r>
      <w:r w:rsidR="00111DC7" w:rsidRPr="00286316">
        <w:rPr>
          <w:rFonts w:ascii="GHEA Grapalat" w:hAnsi="GHEA Grapalat"/>
          <w:lang w:val="pt-PT"/>
        </w:rPr>
        <w:t xml:space="preserve"> </w:t>
      </w:r>
      <w:r w:rsidR="00583EE3" w:rsidRPr="00286316">
        <w:rPr>
          <w:rFonts w:ascii="GHEA Grapalat" w:hAnsi="GHEA Grapalat"/>
        </w:rPr>
        <w:t>պահ</w:t>
      </w:r>
      <w:r w:rsidR="00583EE3" w:rsidRPr="00286316">
        <w:rPr>
          <w:rFonts w:ascii="GHEA Grapalat" w:hAnsi="GHEA Grapalat"/>
          <w:lang w:val="pt-PT"/>
        </w:rPr>
        <w:t>ա</w:t>
      </w:r>
      <w:r w:rsidR="00583EE3" w:rsidRPr="00286316">
        <w:rPr>
          <w:rFonts w:ascii="GHEA Grapalat" w:hAnsi="GHEA Grapalat"/>
        </w:rPr>
        <w:t>նջներին</w:t>
      </w:r>
      <w:r w:rsidRPr="00286316">
        <w:rPr>
          <w:rFonts w:ascii="GHEA Grapalat" w:hAnsi="GHEA Grapalat"/>
        </w:rPr>
        <w:t>։</w:t>
      </w:r>
    </w:p>
    <w:p w:rsidR="00D87AF6" w:rsidRPr="00286316" w:rsidRDefault="00D34F6D" w:rsidP="00395E3D">
      <w:pPr>
        <w:numPr>
          <w:ilvl w:val="0"/>
          <w:numId w:val="85"/>
        </w:numPr>
        <w:spacing w:after="0" w:line="360" w:lineRule="auto"/>
        <w:ind w:left="0" w:firstLine="720"/>
        <w:jc w:val="both"/>
        <w:rPr>
          <w:rFonts w:ascii="GHEA Grapalat" w:hAnsi="GHEA Grapalat"/>
          <w:lang w:val="pt-PT"/>
        </w:rPr>
      </w:pPr>
      <w:r w:rsidRPr="00286316">
        <w:rPr>
          <w:rFonts w:ascii="GHEA Grapalat" w:hAnsi="GHEA Grapalat"/>
          <w:lang w:val="pt-PT"/>
        </w:rPr>
        <w:t xml:space="preserve"> </w:t>
      </w:r>
      <w:r w:rsidR="00BA6DC7" w:rsidRPr="00286316">
        <w:rPr>
          <w:rFonts w:ascii="GHEA Grapalat" w:hAnsi="GHEA Grapalat"/>
          <w:lang w:val="hy-AM"/>
        </w:rPr>
        <w:t>Մ</w:t>
      </w:r>
      <w:r w:rsidR="00493312" w:rsidRPr="00286316">
        <w:rPr>
          <w:rFonts w:ascii="GHEA Grapalat" w:hAnsi="GHEA Grapalat"/>
        </w:rPr>
        <w:t>ինչ</w:t>
      </w:r>
      <w:r w:rsidR="00971817" w:rsidRPr="00286316">
        <w:rPr>
          <w:rFonts w:ascii="GHEA Grapalat" w:hAnsi="GHEA Grapalat"/>
        </w:rPr>
        <w:t>և</w:t>
      </w:r>
      <w:r w:rsidR="00111DC7" w:rsidRPr="00286316">
        <w:rPr>
          <w:rFonts w:ascii="GHEA Grapalat" w:hAnsi="GHEA Grapalat"/>
          <w:lang w:val="pt-PT"/>
        </w:rPr>
        <w:t xml:space="preserve"> </w:t>
      </w:r>
      <w:r w:rsidRPr="00286316">
        <w:rPr>
          <w:rFonts w:ascii="GHEA Grapalat" w:hAnsi="GHEA Grapalat"/>
          <w:lang w:val="pt-PT"/>
        </w:rPr>
        <w:t xml:space="preserve">2020 </w:t>
      </w:r>
      <w:r w:rsidR="00493312" w:rsidRPr="00286316">
        <w:rPr>
          <w:rFonts w:ascii="GHEA Grapalat" w:hAnsi="GHEA Grapalat"/>
        </w:rPr>
        <w:t>թվականի</w:t>
      </w:r>
      <w:r w:rsidR="00111DC7" w:rsidRPr="00286316">
        <w:rPr>
          <w:rFonts w:ascii="GHEA Grapalat" w:hAnsi="GHEA Grapalat"/>
          <w:lang w:val="pt-PT"/>
        </w:rPr>
        <w:t xml:space="preserve"> </w:t>
      </w:r>
      <w:r w:rsidR="00BA6DC7" w:rsidRPr="00286316">
        <w:rPr>
          <w:rFonts w:ascii="GHEA Grapalat" w:hAnsi="GHEA Grapalat"/>
          <w:lang w:val="hy-AM"/>
        </w:rPr>
        <w:t>մայիս</w:t>
      </w:r>
      <w:r w:rsidRPr="00286316">
        <w:rPr>
          <w:rFonts w:ascii="GHEA Grapalat" w:hAnsi="GHEA Grapalat"/>
          <w:lang w:val="ru-RU"/>
        </w:rPr>
        <w:t>ի</w:t>
      </w:r>
      <w:r w:rsidRPr="00286316">
        <w:rPr>
          <w:rFonts w:ascii="GHEA Grapalat" w:hAnsi="GHEA Grapalat"/>
          <w:lang w:val="pt-PT"/>
        </w:rPr>
        <w:t xml:space="preserve"> </w:t>
      </w:r>
      <w:r w:rsidR="00C80412" w:rsidRPr="00286316">
        <w:rPr>
          <w:rFonts w:ascii="GHEA Grapalat" w:hAnsi="GHEA Grapalat"/>
          <w:lang w:val="pt-PT"/>
        </w:rPr>
        <w:t>1-</w:t>
      </w:r>
      <w:r w:rsidR="00493312" w:rsidRPr="00286316">
        <w:rPr>
          <w:rFonts w:ascii="GHEA Grapalat" w:hAnsi="GHEA Grapalat"/>
        </w:rPr>
        <w:t>ը</w:t>
      </w:r>
      <w:r w:rsidR="00111DC7" w:rsidRPr="00286316">
        <w:rPr>
          <w:rFonts w:ascii="GHEA Grapalat" w:hAnsi="GHEA Grapalat"/>
          <w:lang w:val="pt-PT"/>
        </w:rPr>
        <w:t xml:space="preserve"> </w:t>
      </w:r>
      <w:r w:rsidR="00D87AF6" w:rsidRPr="00286316">
        <w:rPr>
          <w:rFonts w:ascii="GHEA Grapalat" w:hAnsi="GHEA Grapalat"/>
          <w:lang w:val="pt-PT"/>
        </w:rPr>
        <w:t xml:space="preserve">կառավարիչների ինքնակարգավորվող կազմակերպությունը </w:t>
      </w:r>
      <w:r w:rsidR="00D87AF6" w:rsidRPr="00286316">
        <w:rPr>
          <w:rFonts w:ascii="GHEA Grapalat" w:hAnsi="GHEA Grapalat"/>
        </w:rPr>
        <w:t>հաշվառման</w:t>
      </w:r>
      <w:r w:rsidR="00D87AF6" w:rsidRPr="00286316">
        <w:rPr>
          <w:rFonts w:ascii="GHEA Grapalat" w:hAnsi="GHEA Grapalat"/>
          <w:lang w:val="pt-PT"/>
        </w:rPr>
        <w:t xml:space="preserve"> </w:t>
      </w:r>
      <w:r w:rsidR="00D87AF6" w:rsidRPr="00286316">
        <w:rPr>
          <w:rFonts w:ascii="GHEA Grapalat" w:hAnsi="GHEA Grapalat"/>
        </w:rPr>
        <w:t>համար</w:t>
      </w:r>
      <w:r w:rsidR="00D87AF6" w:rsidRPr="00286316">
        <w:rPr>
          <w:rFonts w:ascii="GHEA Grapalat" w:hAnsi="GHEA Grapalat"/>
          <w:lang w:val="pt-PT"/>
        </w:rPr>
        <w:t xml:space="preserve"> </w:t>
      </w:r>
      <w:r w:rsidR="000031B5" w:rsidRPr="00286316">
        <w:rPr>
          <w:rFonts w:ascii="GHEA Grapalat" w:hAnsi="GHEA Grapalat"/>
        </w:rPr>
        <w:t>Հայաստանի</w:t>
      </w:r>
      <w:r w:rsidR="000031B5" w:rsidRPr="00286316">
        <w:rPr>
          <w:rFonts w:ascii="GHEA Grapalat" w:hAnsi="GHEA Grapalat"/>
          <w:lang w:val="pt-PT"/>
        </w:rPr>
        <w:t xml:space="preserve"> </w:t>
      </w:r>
      <w:r w:rsidR="000031B5" w:rsidRPr="00286316">
        <w:rPr>
          <w:rFonts w:ascii="GHEA Grapalat" w:hAnsi="GHEA Grapalat"/>
        </w:rPr>
        <w:t>Հանրապետության</w:t>
      </w:r>
      <w:r w:rsidR="000031B5" w:rsidRPr="00286316">
        <w:rPr>
          <w:rFonts w:ascii="GHEA Grapalat" w:hAnsi="GHEA Grapalat"/>
          <w:lang w:val="pt-PT"/>
        </w:rPr>
        <w:t xml:space="preserve"> </w:t>
      </w:r>
      <w:r w:rsidR="000031B5" w:rsidRPr="00286316">
        <w:rPr>
          <w:rFonts w:ascii="GHEA Grapalat" w:hAnsi="GHEA Grapalat"/>
        </w:rPr>
        <w:t>արդարադատության</w:t>
      </w:r>
      <w:r w:rsidR="00E8477F" w:rsidRPr="00286316">
        <w:rPr>
          <w:rFonts w:ascii="GHEA Grapalat" w:hAnsi="GHEA Grapalat"/>
          <w:lang w:val="pt-PT"/>
        </w:rPr>
        <w:t xml:space="preserve"> </w:t>
      </w:r>
      <w:r w:rsidR="00493312" w:rsidRPr="00286316">
        <w:rPr>
          <w:rFonts w:ascii="GHEA Grapalat" w:hAnsi="GHEA Grapalat"/>
        </w:rPr>
        <w:t>նախարարություն</w:t>
      </w:r>
      <w:r w:rsidR="00D87AF6" w:rsidRPr="00286316">
        <w:rPr>
          <w:rFonts w:ascii="GHEA Grapalat" w:hAnsi="GHEA Grapalat"/>
          <w:lang w:val="pt-PT"/>
        </w:rPr>
        <w:t xml:space="preserve"> </w:t>
      </w:r>
      <w:r w:rsidR="00D87AF6" w:rsidRPr="00286316">
        <w:rPr>
          <w:rFonts w:ascii="GHEA Grapalat" w:hAnsi="GHEA Grapalat"/>
        </w:rPr>
        <w:t>է</w:t>
      </w:r>
      <w:r w:rsidR="00D87AF6" w:rsidRPr="00286316">
        <w:rPr>
          <w:rFonts w:ascii="GHEA Grapalat" w:hAnsi="GHEA Grapalat"/>
          <w:lang w:val="pt-PT"/>
        </w:rPr>
        <w:t xml:space="preserve"> </w:t>
      </w:r>
      <w:r w:rsidR="00D87AF6" w:rsidRPr="00286316">
        <w:rPr>
          <w:rFonts w:ascii="GHEA Grapalat" w:hAnsi="GHEA Grapalat"/>
        </w:rPr>
        <w:t>ներկայացնում</w:t>
      </w:r>
      <w:r w:rsidR="00D87AF6" w:rsidRPr="00286316">
        <w:rPr>
          <w:rFonts w:ascii="GHEA Grapalat" w:hAnsi="GHEA Grapalat"/>
          <w:lang w:val="pt-PT"/>
        </w:rPr>
        <w:t xml:space="preserve"> </w:t>
      </w:r>
      <w:r w:rsidR="00A24259" w:rsidRPr="00286316">
        <w:rPr>
          <w:rFonts w:ascii="GHEA Grapalat" w:hAnsi="GHEA Grapalat"/>
        </w:rPr>
        <w:t>բոլոր</w:t>
      </w:r>
      <w:r w:rsidR="00A24259" w:rsidRPr="00286316">
        <w:rPr>
          <w:rFonts w:ascii="GHEA Grapalat" w:hAnsi="GHEA Grapalat"/>
          <w:lang w:val="pt-PT"/>
        </w:rPr>
        <w:t xml:space="preserve"> </w:t>
      </w:r>
      <w:r w:rsidR="00D87AF6" w:rsidRPr="00286316">
        <w:rPr>
          <w:rFonts w:ascii="GHEA Grapalat" w:hAnsi="GHEA Grapalat"/>
        </w:rPr>
        <w:t>կառավարիչների</w:t>
      </w:r>
      <w:r w:rsidR="00D87AF6" w:rsidRPr="00286316">
        <w:rPr>
          <w:rFonts w:ascii="GHEA Grapalat" w:hAnsi="GHEA Grapalat"/>
          <w:lang w:val="pt-PT"/>
        </w:rPr>
        <w:t xml:space="preserve"> </w:t>
      </w:r>
      <w:r w:rsidR="00D87AF6" w:rsidRPr="00286316">
        <w:rPr>
          <w:rFonts w:ascii="GHEA Grapalat" w:hAnsi="GHEA Grapalat"/>
        </w:rPr>
        <w:t>ցուցակը</w:t>
      </w:r>
      <w:r w:rsidR="00A24259" w:rsidRPr="00286316">
        <w:rPr>
          <w:rFonts w:ascii="GHEA Grapalat" w:hAnsi="GHEA Grapalat"/>
          <w:lang w:val="pt-PT"/>
        </w:rPr>
        <w:t xml:space="preserve">, </w:t>
      </w:r>
      <w:r w:rsidR="00A24259" w:rsidRPr="00286316">
        <w:rPr>
          <w:rFonts w:ascii="GHEA Grapalat" w:hAnsi="GHEA Grapalat"/>
        </w:rPr>
        <w:t>իսկ</w:t>
      </w:r>
      <w:r w:rsidR="00A24259" w:rsidRPr="00286316">
        <w:rPr>
          <w:rFonts w:ascii="GHEA Grapalat" w:hAnsi="GHEA Grapalat"/>
          <w:lang w:val="pt-PT"/>
        </w:rPr>
        <w:t xml:space="preserve"> </w:t>
      </w:r>
      <w:r w:rsidR="00A24259" w:rsidRPr="00286316">
        <w:rPr>
          <w:rFonts w:ascii="GHEA Grapalat" w:hAnsi="GHEA Grapalat"/>
        </w:rPr>
        <w:t>կառավարիչները</w:t>
      </w:r>
      <w:r w:rsidR="00A24259" w:rsidRPr="00286316">
        <w:rPr>
          <w:rFonts w:ascii="GHEA Grapalat" w:hAnsi="GHEA Grapalat"/>
          <w:lang w:val="pt-PT"/>
        </w:rPr>
        <w:t xml:space="preserve"> </w:t>
      </w:r>
      <w:r w:rsidR="00A24259" w:rsidRPr="00286316">
        <w:rPr>
          <w:rFonts w:ascii="GHEA Grapalat" w:hAnsi="GHEA Grapalat"/>
        </w:rPr>
        <w:t>նույն</w:t>
      </w:r>
      <w:r w:rsidR="00A24259" w:rsidRPr="00286316">
        <w:rPr>
          <w:rFonts w:ascii="GHEA Grapalat" w:hAnsi="GHEA Grapalat"/>
          <w:lang w:val="pt-PT"/>
        </w:rPr>
        <w:t xml:space="preserve"> </w:t>
      </w:r>
      <w:r w:rsidR="00A24259" w:rsidRPr="00286316">
        <w:rPr>
          <w:rFonts w:ascii="GHEA Grapalat" w:hAnsi="GHEA Grapalat"/>
        </w:rPr>
        <w:t>ժամկետում</w:t>
      </w:r>
      <w:r w:rsidR="00A24259" w:rsidRPr="00286316">
        <w:rPr>
          <w:rFonts w:ascii="GHEA Grapalat" w:hAnsi="GHEA Grapalat"/>
          <w:lang w:val="pt-PT"/>
        </w:rPr>
        <w:t xml:space="preserve"> </w:t>
      </w:r>
      <w:r w:rsidR="000031B5" w:rsidRPr="00286316">
        <w:rPr>
          <w:rFonts w:ascii="GHEA Grapalat" w:hAnsi="GHEA Grapalat"/>
        </w:rPr>
        <w:t>Հայաստանի</w:t>
      </w:r>
      <w:r w:rsidR="000031B5" w:rsidRPr="00286316">
        <w:rPr>
          <w:rFonts w:ascii="GHEA Grapalat" w:hAnsi="GHEA Grapalat"/>
          <w:lang w:val="pt-PT"/>
        </w:rPr>
        <w:t xml:space="preserve"> </w:t>
      </w:r>
      <w:r w:rsidR="000031B5" w:rsidRPr="00286316">
        <w:rPr>
          <w:rFonts w:ascii="GHEA Grapalat" w:hAnsi="GHEA Grapalat"/>
        </w:rPr>
        <w:t>Հանրապետության</w:t>
      </w:r>
      <w:r w:rsidR="000031B5" w:rsidRPr="00286316">
        <w:rPr>
          <w:rFonts w:ascii="GHEA Grapalat" w:hAnsi="GHEA Grapalat"/>
          <w:lang w:val="pt-PT"/>
        </w:rPr>
        <w:t xml:space="preserve"> </w:t>
      </w:r>
      <w:r w:rsidR="000031B5" w:rsidRPr="00286316">
        <w:rPr>
          <w:rFonts w:ascii="GHEA Grapalat" w:hAnsi="GHEA Grapalat"/>
        </w:rPr>
        <w:t>արդարադատության</w:t>
      </w:r>
      <w:r w:rsidR="00E8477F" w:rsidRPr="00286316">
        <w:rPr>
          <w:rFonts w:ascii="GHEA Grapalat" w:hAnsi="GHEA Grapalat"/>
          <w:lang w:val="pt-PT"/>
        </w:rPr>
        <w:t xml:space="preserve"> </w:t>
      </w:r>
      <w:r w:rsidR="00A24259" w:rsidRPr="00286316">
        <w:rPr>
          <w:rFonts w:ascii="GHEA Grapalat" w:hAnsi="GHEA Grapalat"/>
        </w:rPr>
        <w:t>նախարարություն</w:t>
      </w:r>
      <w:r w:rsidR="00A24259" w:rsidRPr="00286316">
        <w:rPr>
          <w:rFonts w:ascii="GHEA Grapalat" w:hAnsi="GHEA Grapalat"/>
          <w:lang w:val="pt-PT"/>
        </w:rPr>
        <w:t xml:space="preserve"> </w:t>
      </w:r>
      <w:r w:rsidR="00A24259" w:rsidRPr="00286316">
        <w:rPr>
          <w:rFonts w:ascii="GHEA Grapalat" w:hAnsi="GHEA Grapalat"/>
        </w:rPr>
        <w:t>են</w:t>
      </w:r>
      <w:r w:rsidR="00A24259" w:rsidRPr="00286316">
        <w:rPr>
          <w:rFonts w:ascii="GHEA Grapalat" w:hAnsi="GHEA Grapalat"/>
          <w:lang w:val="pt-PT"/>
        </w:rPr>
        <w:t xml:space="preserve"> </w:t>
      </w:r>
      <w:r w:rsidR="00A24259" w:rsidRPr="00286316">
        <w:rPr>
          <w:rFonts w:ascii="GHEA Grapalat" w:hAnsi="GHEA Grapalat"/>
        </w:rPr>
        <w:t>ներկայացնում</w:t>
      </w:r>
      <w:r w:rsidR="00A24259" w:rsidRPr="00286316">
        <w:rPr>
          <w:rFonts w:ascii="GHEA Grapalat" w:hAnsi="GHEA Grapalat"/>
          <w:lang w:val="pt-PT"/>
        </w:rPr>
        <w:t xml:space="preserve"> </w:t>
      </w:r>
      <w:r w:rsidR="00A24259" w:rsidRPr="00286316">
        <w:rPr>
          <w:rFonts w:ascii="GHEA Grapalat" w:hAnsi="GHEA Grapalat"/>
        </w:rPr>
        <w:t>քաղաքացիական</w:t>
      </w:r>
      <w:r w:rsidR="00A24259" w:rsidRPr="00286316">
        <w:rPr>
          <w:rFonts w:ascii="GHEA Grapalat" w:hAnsi="GHEA Grapalat"/>
          <w:lang w:val="pt-PT"/>
        </w:rPr>
        <w:t xml:space="preserve"> </w:t>
      </w:r>
      <w:r w:rsidR="00A24259" w:rsidRPr="00286316">
        <w:rPr>
          <w:rFonts w:ascii="GHEA Grapalat" w:hAnsi="GHEA Grapalat"/>
        </w:rPr>
        <w:t>պատասխանատվության</w:t>
      </w:r>
      <w:r w:rsidR="00A24259" w:rsidRPr="00286316">
        <w:rPr>
          <w:rFonts w:ascii="GHEA Grapalat" w:hAnsi="GHEA Grapalat"/>
          <w:lang w:val="pt-PT"/>
        </w:rPr>
        <w:t xml:space="preserve"> </w:t>
      </w:r>
      <w:r w:rsidR="00A24259" w:rsidRPr="00286316">
        <w:rPr>
          <w:rFonts w:ascii="GHEA Grapalat" w:hAnsi="GHEA Grapalat"/>
        </w:rPr>
        <w:t>ապահովագրության</w:t>
      </w:r>
      <w:r w:rsidR="00A24259" w:rsidRPr="00286316">
        <w:rPr>
          <w:rFonts w:ascii="GHEA Grapalat" w:hAnsi="GHEA Grapalat"/>
          <w:lang w:val="pt-PT"/>
        </w:rPr>
        <w:t xml:space="preserve"> </w:t>
      </w:r>
      <w:r w:rsidR="00A24259" w:rsidRPr="00286316">
        <w:rPr>
          <w:rFonts w:ascii="GHEA Grapalat" w:hAnsi="GHEA Grapalat"/>
        </w:rPr>
        <w:t>ապահովագրական</w:t>
      </w:r>
      <w:r w:rsidR="00A24259" w:rsidRPr="00286316">
        <w:rPr>
          <w:rFonts w:ascii="GHEA Grapalat" w:hAnsi="GHEA Grapalat"/>
          <w:lang w:val="pt-PT"/>
        </w:rPr>
        <w:t xml:space="preserve"> </w:t>
      </w:r>
      <w:r w:rsidR="00A24259" w:rsidRPr="00286316">
        <w:rPr>
          <w:rFonts w:ascii="GHEA Grapalat" w:hAnsi="GHEA Grapalat"/>
        </w:rPr>
        <w:t>պոլիսը</w:t>
      </w:r>
      <w:r w:rsidR="00D87AF6" w:rsidRPr="00286316">
        <w:rPr>
          <w:rFonts w:ascii="GHEA Grapalat" w:hAnsi="GHEA Grapalat"/>
          <w:lang w:val="pt-PT"/>
        </w:rPr>
        <w:t>:</w:t>
      </w:r>
      <w:r w:rsidR="00111DC7" w:rsidRPr="00286316">
        <w:rPr>
          <w:rFonts w:ascii="GHEA Grapalat" w:hAnsi="GHEA Grapalat"/>
          <w:lang w:val="pt-PT"/>
        </w:rPr>
        <w:t xml:space="preserve"> </w:t>
      </w:r>
    </w:p>
    <w:p w:rsidR="00A24259" w:rsidRPr="00286316" w:rsidRDefault="00A021CA" w:rsidP="00395E3D">
      <w:pPr>
        <w:numPr>
          <w:ilvl w:val="0"/>
          <w:numId w:val="85"/>
        </w:numPr>
        <w:spacing w:after="0" w:line="360" w:lineRule="auto"/>
        <w:ind w:left="0" w:firstLine="720"/>
        <w:jc w:val="both"/>
        <w:rPr>
          <w:rFonts w:ascii="GHEA Grapalat" w:hAnsi="GHEA Grapalat"/>
          <w:lang w:val="pt-PT"/>
        </w:rPr>
      </w:pPr>
      <w:r w:rsidRPr="00286316">
        <w:rPr>
          <w:rFonts w:ascii="GHEA Grapalat" w:hAnsi="GHEA Grapalat"/>
          <w:lang w:val="pt-PT"/>
        </w:rPr>
        <w:t xml:space="preserve"> </w:t>
      </w:r>
      <w:r w:rsidR="00BA6DC7" w:rsidRPr="00286316">
        <w:rPr>
          <w:rFonts w:ascii="GHEA Grapalat" w:hAnsi="GHEA Grapalat"/>
          <w:lang w:val="hy-AM"/>
        </w:rPr>
        <w:t xml:space="preserve">Սույն հոդվածի </w:t>
      </w:r>
      <w:r w:rsidR="009C5726" w:rsidRPr="00286316">
        <w:rPr>
          <w:rFonts w:ascii="GHEA Grapalat" w:hAnsi="GHEA Grapalat"/>
          <w:lang w:val="pt-PT"/>
        </w:rPr>
        <w:t>9</w:t>
      </w:r>
      <w:r w:rsidR="00BA6DC7" w:rsidRPr="00286316">
        <w:rPr>
          <w:rFonts w:ascii="GHEA Grapalat" w:hAnsi="GHEA Grapalat"/>
          <w:lang w:val="hy-AM"/>
        </w:rPr>
        <w:t>-րդ մասին համապատասխան</w:t>
      </w:r>
      <w:r w:rsidR="001314FD" w:rsidRPr="00286316">
        <w:rPr>
          <w:rFonts w:ascii="GHEA Grapalat" w:hAnsi="GHEA Grapalat"/>
          <w:lang w:val="ru-RU"/>
        </w:rPr>
        <w:t>՝</w:t>
      </w:r>
      <w:r w:rsidR="00BA6DC7" w:rsidRPr="00286316">
        <w:rPr>
          <w:rFonts w:ascii="GHEA Grapalat" w:hAnsi="GHEA Grapalat"/>
          <w:lang w:val="hy-AM"/>
        </w:rPr>
        <w:t xml:space="preserve"> </w:t>
      </w:r>
      <w:r w:rsidR="000031B5" w:rsidRPr="00286316">
        <w:rPr>
          <w:rFonts w:ascii="GHEA Grapalat" w:hAnsi="GHEA Grapalat"/>
        </w:rPr>
        <w:t>Հայաստանի</w:t>
      </w:r>
      <w:r w:rsidR="000031B5" w:rsidRPr="00286316">
        <w:rPr>
          <w:rFonts w:ascii="GHEA Grapalat" w:hAnsi="GHEA Grapalat"/>
          <w:lang w:val="pt-PT"/>
        </w:rPr>
        <w:t xml:space="preserve"> </w:t>
      </w:r>
      <w:r w:rsidR="000031B5" w:rsidRPr="00286316">
        <w:rPr>
          <w:rFonts w:ascii="GHEA Grapalat" w:hAnsi="GHEA Grapalat"/>
        </w:rPr>
        <w:t>Հանրապետության</w:t>
      </w:r>
      <w:r w:rsidR="000031B5" w:rsidRPr="00286316">
        <w:rPr>
          <w:rFonts w:ascii="GHEA Grapalat" w:hAnsi="GHEA Grapalat"/>
          <w:lang w:val="pt-PT"/>
        </w:rPr>
        <w:t xml:space="preserve"> </w:t>
      </w:r>
      <w:r w:rsidR="000031B5" w:rsidRPr="00286316">
        <w:rPr>
          <w:rFonts w:ascii="GHEA Grapalat" w:hAnsi="GHEA Grapalat"/>
        </w:rPr>
        <w:t>արդարադատության</w:t>
      </w:r>
      <w:r w:rsidR="00E8477F" w:rsidRPr="00286316">
        <w:rPr>
          <w:rFonts w:ascii="GHEA Grapalat" w:hAnsi="GHEA Grapalat"/>
          <w:lang w:val="pt-PT"/>
        </w:rPr>
        <w:t xml:space="preserve"> </w:t>
      </w:r>
      <w:r w:rsidR="00A24259" w:rsidRPr="00286316">
        <w:rPr>
          <w:rFonts w:ascii="GHEA Grapalat" w:hAnsi="GHEA Grapalat"/>
        </w:rPr>
        <w:t>նախարարությունը</w:t>
      </w:r>
      <w:r w:rsidR="00A24259" w:rsidRPr="00286316">
        <w:rPr>
          <w:rFonts w:ascii="GHEA Grapalat" w:hAnsi="GHEA Grapalat"/>
          <w:lang w:val="pt-PT"/>
        </w:rPr>
        <w:t xml:space="preserve"> </w:t>
      </w:r>
      <w:r w:rsidR="00A24259" w:rsidRPr="00286316">
        <w:rPr>
          <w:rFonts w:ascii="GHEA Grapalat" w:hAnsi="GHEA Grapalat"/>
        </w:rPr>
        <w:t>կառավարիչների</w:t>
      </w:r>
      <w:r w:rsidR="00A24259" w:rsidRPr="00286316">
        <w:rPr>
          <w:rFonts w:ascii="GHEA Grapalat" w:hAnsi="GHEA Grapalat"/>
          <w:lang w:val="pt-PT"/>
        </w:rPr>
        <w:t xml:space="preserve"> </w:t>
      </w:r>
      <w:r w:rsidR="00A24259" w:rsidRPr="00286316">
        <w:rPr>
          <w:rFonts w:ascii="GHEA Grapalat" w:hAnsi="GHEA Grapalat"/>
        </w:rPr>
        <w:t>հա</w:t>
      </w:r>
      <w:r w:rsidR="00A24259" w:rsidRPr="00286316">
        <w:rPr>
          <w:rFonts w:ascii="GHEA Grapalat" w:hAnsi="GHEA Grapalat"/>
          <w:lang w:val="pt-PT"/>
        </w:rPr>
        <w:t xml:space="preserve">շվառումն իրականացնում է մինչև </w:t>
      </w:r>
      <w:r w:rsidR="00D34F6D" w:rsidRPr="00286316">
        <w:rPr>
          <w:rFonts w:ascii="GHEA Grapalat" w:hAnsi="GHEA Grapalat"/>
          <w:shd w:val="clear" w:color="auto" w:fill="FFFFFF"/>
          <w:lang w:val="pt-PT"/>
        </w:rPr>
        <w:t xml:space="preserve">2020 </w:t>
      </w:r>
      <w:r w:rsidR="00A24259" w:rsidRPr="00286316">
        <w:rPr>
          <w:rFonts w:ascii="GHEA Grapalat" w:hAnsi="GHEA Grapalat"/>
          <w:shd w:val="clear" w:color="auto" w:fill="FFFFFF"/>
        </w:rPr>
        <w:t>թվականի</w:t>
      </w:r>
      <w:r w:rsidR="00A24259" w:rsidRPr="00286316">
        <w:rPr>
          <w:rFonts w:ascii="GHEA Grapalat" w:hAnsi="GHEA Grapalat"/>
          <w:shd w:val="clear" w:color="auto" w:fill="FFFFFF"/>
          <w:lang w:val="pt-PT"/>
        </w:rPr>
        <w:t xml:space="preserve"> </w:t>
      </w:r>
      <w:r w:rsidR="00D34F6D" w:rsidRPr="00286316">
        <w:rPr>
          <w:rFonts w:ascii="GHEA Grapalat" w:hAnsi="GHEA Grapalat"/>
          <w:shd w:val="clear" w:color="auto" w:fill="FFFFFF"/>
          <w:lang w:val="ru-RU"/>
        </w:rPr>
        <w:t>հունիսի</w:t>
      </w:r>
      <w:r w:rsidR="00D34F6D" w:rsidRPr="00286316">
        <w:rPr>
          <w:rFonts w:ascii="GHEA Grapalat" w:hAnsi="GHEA Grapalat"/>
          <w:shd w:val="clear" w:color="auto" w:fill="FFFFFF"/>
          <w:lang w:val="pt-PT"/>
        </w:rPr>
        <w:t xml:space="preserve"> </w:t>
      </w:r>
      <w:r w:rsidR="00A24259" w:rsidRPr="00286316">
        <w:rPr>
          <w:rFonts w:ascii="GHEA Grapalat" w:hAnsi="GHEA Grapalat"/>
          <w:shd w:val="clear" w:color="auto" w:fill="FFFFFF"/>
          <w:lang w:val="pt-PT"/>
        </w:rPr>
        <w:t>1-</w:t>
      </w:r>
      <w:r w:rsidR="00A24259" w:rsidRPr="00286316">
        <w:rPr>
          <w:rFonts w:ascii="GHEA Grapalat" w:hAnsi="GHEA Grapalat"/>
          <w:shd w:val="clear" w:color="auto" w:fill="FFFFFF"/>
        </w:rPr>
        <w:t>ը</w:t>
      </w:r>
      <w:r w:rsidR="00A24259" w:rsidRPr="00286316">
        <w:rPr>
          <w:rFonts w:ascii="GHEA Grapalat" w:hAnsi="GHEA Grapalat"/>
          <w:shd w:val="clear" w:color="auto" w:fill="FFFFFF"/>
          <w:lang w:val="pt-PT"/>
        </w:rPr>
        <w:t>:</w:t>
      </w:r>
    </w:p>
    <w:p w:rsidR="00E95C9D" w:rsidRPr="00286316" w:rsidRDefault="00031E9F" w:rsidP="00395E3D">
      <w:pPr>
        <w:numPr>
          <w:ilvl w:val="0"/>
          <w:numId w:val="85"/>
        </w:numPr>
        <w:spacing w:after="0" w:line="360" w:lineRule="auto"/>
        <w:ind w:left="0" w:firstLine="720"/>
        <w:jc w:val="both"/>
        <w:rPr>
          <w:rFonts w:ascii="GHEA Grapalat" w:hAnsi="GHEA Grapalat"/>
          <w:lang w:val="pt-PT"/>
        </w:rPr>
      </w:pPr>
      <w:r w:rsidRPr="00286316">
        <w:rPr>
          <w:rFonts w:ascii="GHEA Grapalat" w:hAnsi="GHEA Grapalat"/>
          <w:lang w:val="pt-PT"/>
        </w:rPr>
        <w:t xml:space="preserve"> </w:t>
      </w:r>
      <w:r w:rsidR="00D87AF6" w:rsidRPr="00286316">
        <w:rPr>
          <w:rFonts w:ascii="GHEA Grapalat" w:hAnsi="GHEA Grapalat"/>
          <w:lang w:val="pt-PT"/>
        </w:rPr>
        <w:t xml:space="preserve">Սույն </w:t>
      </w:r>
      <w:r w:rsidR="00BA6DC7" w:rsidRPr="00286316">
        <w:rPr>
          <w:rFonts w:ascii="GHEA Grapalat" w:hAnsi="GHEA Grapalat"/>
          <w:lang w:val="hy-AM"/>
        </w:rPr>
        <w:t xml:space="preserve">հոդվածի </w:t>
      </w:r>
      <w:r w:rsidR="009C5726" w:rsidRPr="00286316">
        <w:rPr>
          <w:rFonts w:ascii="GHEA Grapalat" w:hAnsi="GHEA Grapalat"/>
          <w:lang w:val="pt-PT"/>
        </w:rPr>
        <w:t>9</w:t>
      </w:r>
      <w:r w:rsidR="00BA6DC7" w:rsidRPr="00286316">
        <w:rPr>
          <w:rFonts w:ascii="GHEA Grapalat" w:hAnsi="GHEA Grapalat"/>
          <w:lang w:val="hy-AM"/>
        </w:rPr>
        <w:t>-րդ մասին համապատասխան</w:t>
      </w:r>
      <w:r w:rsidR="004F6FD9" w:rsidRPr="00286316">
        <w:rPr>
          <w:rFonts w:ascii="GHEA Grapalat" w:hAnsi="GHEA Grapalat"/>
        </w:rPr>
        <w:t>՝</w:t>
      </w:r>
      <w:r w:rsidR="00BA6DC7" w:rsidRPr="00286316">
        <w:rPr>
          <w:rFonts w:ascii="GHEA Grapalat" w:hAnsi="GHEA Grapalat"/>
          <w:lang w:val="hy-AM"/>
        </w:rPr>
        <w:t xml:space="preserve"> </w:t>
      </w:r>
      <w:r w:rsidR="00D87AF6" w:rsidRPr="00286316">
        <w:rPr>
          <w:rFonts w:ascii="GHEA Grapalat" w:hAnsi="GHEA Grapalat"/>
        </w:rPr>
        <w:t>որպես</w:t>
      </w:r>
      <w:r w:rsidR="00D87AF6" w:rsidRPr="00286316">
        <w:rPr>
          <w:rFonts w:ascii="GHEA Grapalat" w:hAnsi="GHEA Grapalat"/>
          <w:lang w:val="pt-PT"/>
        </w:rPr>
        <w:t xml:space="preserve"> </w:t>
      </w:r>
      <w:r w:rsidR="00D87AF6" w:rsidRPr="00286316">
        <w:rPr>
          <w:rFonts w:ascii="GHEA Grapalat" w:hAnsi="GHEA Grapalat"/>
        </w:rPr>
        <w:t>կառավարիչ</w:t>
      </w:r>
      <w:r w:rsidR="00D87AF6" w:rsidRPr="00286316">
        <w:rPr>
          <w:rFonts w:ascii="GHEA Grapalat" w:hAnsi="GHEA Grapalat"/>
          <w:lang w:val="pt-PT"/>
        </w:rPr>
        <w:t xml:space="preserve"> </w:t>
      </w:r>
      <w:r w:rsidR="00D87AF6" w:rsidRPr="00286316">
        <w:rPr>
          <w:rFonts w:ascii="GHEA Grapalat" w:hAnsi="GHEA Grapalat"/>
        </w:rPr>
        <w:t>հաշվառվելու</w:t>
      </w:r>
      <w:r w:rsidR="00D87AF6" w:rsidRPr="00286316">
        <w:rPr>
          <w:rFonts w:ascii="GHEA Grapalat" w:hAnsi="GHEA Grapalat"/>
          <w:lang w:val="pt-PT"/>
        </w:rPr>
        <w:t xml:space="preserve"> </w:t>
      </w:r>
      <w:r w:rsidR="00D87AF6" w:rsidRPr="00286316">
        <w:rPr>
          <w:rFonts w:ascii="GHEA Grapalat" w:hAnsi="GHEA Grapalat"/>
        </w:rPr>
        <w:t>համար</w:t>
      </w:r>
      <w:r w:rsidR="00D87AF6" w:rsidRPr="00286316">
        <w:rPr>
          <w:rFonts w:ascii="GHEA Grapalat" w:hAnsi="GHEA Grapalat"/>
          <w:lang w:val="pt-PT"/>
        </w:rPr>
        <w:t xml:space="preserve"> </w:t>
      </w:r>
      <w:r w:rsidR="00B572D6" w:rsidRPr="00286316">
        <w:rPr>
          <w:rFonts w:ascii="GHEA Grapalat" w:hAnsi="GHEA Grapalat"/>
          <w:lang w:val="pt-PT"/>
        </w:rPr>
        <w:t xml:space="preserve"> պետական տուրքի</w:t>
      </w:r>
      <w:r w:rsidR="00D87AF6" w:rsidRPr="00286316">
        <w:rPr>
          <w:rFonts w:ascii="GHEA Grapalat" w:hAnsi="GHEA Grapalat"/>
          <w:lang w:val="pt-PT"/>
        </w:rPr>
        <w:t xml:space="preserve"> </w:t>
      </w:r>
      <w:r w:rsidR="00D87AF6" w:rsidRPr="00286316">
        <w:rPr>
          <w:rFonts w:ascii="GHEA Grapalat" w:hAnsi="GHEA Grapalat"/>
        </w:rPr>
        <w:t>վճարում</w:t>
      </w:r>
      <w:r w:rsidR="00D87AF6" w:rsidRPr="00286316">
        <w:rPr>
          <w:rFonts w:ascii="GHEA Grapalat" w:hAnsi="GHEA Grapalat"/>
          <w:lang w:val="pt-PT"/>
        </w:rPr>
        <w:t xml:space="preserve"> </w:t>
      </w:r>
      <w:r w:rsidR="00D87AF6" w:rsidRPr="00286316">
        <w:rPr>
          <w:rFonts w:ascii="GHEA Grapalat" w:hAnsi="GHEA Grapalat"/>
        </w:rPr>
        <w:t>չ</w:t>
      </w:r>
      <w:r w:rsidR="004F6FD9" w:rsidRPr="00286316">
        <w:rPr>
          <w:rFonts w:ascii="GHEA Grapalat" w:hAnsi="GHEA Grapalat"/>
        </w:rPr>
        <w:t>ի</w:t>
      </w:r>
      <w:r w:rsidR="00D87AF6" w:rsidRPr="00286316">
        <w:rPr>
          <w:rFonts w:ascii="GHEA Grapalat" w:hAnsi="GHEA Grapalat"/>
          <w:lang w:val="pt-PT"/>
        </w:rPr>
        <w:t xml:space="preserve"> </w:t>
      </w:r>
      <w:r w:rsidR="00D87AF6" w:rsidRPr="00286316">
        <w:rPr>
          <w:rFonts w:ascii="GHEA Grapalat" w:hAnsi="GHEA Grapalat"/>
        </w:rPr>
        <w:t>կատար</w:t>
      </w:r>
      <w:r w:rsidR="004F6FD9" w:rsidRPr="00286316">
        <w:rPr>
          <w:rFonts w:ascii="GHEA Grapalat" w:hAnsi="GHEA Grapalat"/>
        </w:rPr>
        <w:t>վ</w:t>
      </w:r>
      <w:r w:rsidR="00D87AF6" w:rsidRPr="00286316">
        <w:rPr>
          <w:rFonts w:ascii="GHEA Grapalat" w:hAnsi="GHEA Grapalat"/>
        </w:rPr>
        <w:t>ում</w:t>
      </w:r>
      <w:r w:rsidR="00D87AF6" w:rsidRPr="00286316">
        <w:rPr>
          <w:rFonts w:ascii="GHEA Grapalat" w:hAnsi="GHEA Grapalat"/>
          <w:lang w:val="pt-PT"/>
        </w:rPr>
        <w:t>:</w:t>
      </w:r>
    </w:p>
    <w:p w:rsidR="00093817" w:rsidRPr="00286316" w:rsidRDefault="009C5726" w:rsidP="007A4B4F">
      <w:pPr>
        <w:numPr>
          <w:ilvl w:val="0"/>
          <w:numId w:val="85"/>
        </w:numPr>
        <w:spacing w:after="0" w:line="360" w:lineRule="auto"/>
        <w:ind w:left="0" w:firstLine="72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 xml:space="preserve"> </w:t>
      </w:r>
      <w:r w:rsidR="00093817" w:rsidRPr="00286316">
        <w:rPr>
          <w:rFonts w:ascii="GHEA Grapalat" w:hAnsi="GHEA Grapalat"/>
          <w:shd w:val="clear" w:color="auto" w:fill="FFFFFF"/>
          <w:lang w:val="pt-PT"/>
        </w:rPr>
        <w:t xml:space="preserve">Հայաստանի Հանրապետության </w:t>
      </w:r>
      <w:r w:rsidR="00093817" w:rsidRPr="00286316">
        <w:rPr>
          <w:rFonts w:ascii="GHEA Grapalat" w:hAnsi="GHEA Grapalat"/>
          <w:shd w:val="clear" w:color="auto" w:fill="FFFFFF"/>
          <w:lang w:val="hy-AM"/>
        </w:rPr>
        <w:t xml:space="preserve">առաջին ատյանի </w:t>
      </w:r>
      <w:r w:rsidR="00093817" w:rsidRPr="00286316">
        <w:rPr>
          <w:rFonts w:ascii="GHEA Grapalat" w:hAnsi="GHEA Grapalat"/>
          <w:shd w:val="clear" w:color="auto" w:fill="FFFFFF"/>
          <w:lang w:val="pt-PT"/>
        </w:rPr>
        <w:t>ընդհանուր իրավասության դատարաններում հարուցված՝</w:t>
      </w:r>
      <w:r w:rsidR="00093817" w:rsidRPr="00286316">
        <w:rPr>
          <w:rFonts w:ascii="GHEA Grapalat" w:hAnsi="GHEA Grapalat"/>
          <w:shd w:val="clear" w:color="auto" w:fill="FFFFFF"/>
          <w:lang w:val="hy-AM"/>
        </w:rPr>
        <w:t xml:space="preserve"> սույն</w:t>
      </w:r>
      <w:r w:rsidR="00093817" w:rsidRPr="00286316">
        <w:rPr>
          <w:rFonts w:ascii="GHEA Grapalat" w:hAnsi="GHEA Grapalat"/>
          <w:shd w:val="clear" w:color="auto" w:fill="FFFFFF"/>
          <w:lang w:val="pt-PT"/>
        </w:rPr>
        <w:t xml:space="preserve"> օրենքի 3-րդ հոդված</w:t>
      </w:r>
      <w:r w:rsidR="00093817" w:rsidRPr="00286316">
        <w:rPr>
          <w:rFonts w:ascii="GHEA Grapalat" w:hAnsi="GHEA Grapalat"/>
          <w:shd w:val="clear" w:color="auto" w:fill="FFFFFF"/>
          <w:lang w:val="hy-AM"/>
        </w:rPr>
        <w:t xml:space="preserve">ին համապատասխանող </w:t>
      </w:r>
      <w:r w:rsidR="00093817" w:rsidRPr="00286316">
        <w:rPr>
          <w:rFonts w:ascii="GHEA Grapalat" w:hAnsi="GHEA Grapalat"/>
          <w:shd w:val="clear" w:color="auto" w:fill="FFFFFF"/>
          <w:lang w:val="pt-PT"/>
        </w:rPr>
        <w:t>գործերը սույն օրենքի ուժի մեջ մտնելուց հետո` մեկամսյա ժամկետում փոխանցվում են սնանկության դատարանին:</w:t>
      </w:r>
    </w:p>
    <w:p w:rsidR="00E95C9D" w:rsidRPr="00286316" w:rsidRDefault="00493312" w:rsidP="00E95C9D">
      <w:pPr>
        <w:numPr>
          <w:ilvl w:val="0"/>
          <w:numId w:val="85"/>
        </w:numPr>
        <w:spacing w:after="0" w:line="360" w:lineRule="auto"/>
        <w:ind w:left="0" w:firstLine="72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rPr>
        <w:t>Սույն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w:t>
      </w:r>
      <w:r w:rsidR="00135309" w:rsidRPr="00286316">
        <w:rPr>
          <w:rFonts w:ascii="GHEA Grapalat" w:hAnsi="GHEA Grapalat"/>
          <w:shd w:val="clear" w:color="auto" w:fill="FFFFFF"/>
          <w:lang w:val="ru-RU"/>
        </w:rPr>
        <w:t>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ուժի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մեջ</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մտնելուց</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հետո՝</w:t>
      </w:r>
      <w:r w:rsidR="00111DC7" w:rsidRPr="00286316">
        <w:rPr>
          <w:rFonts w:ascii="GHEA Grapalat" w:hAnsi="GHEA Grapalat"/>
          <w:shd w:val="clear" w:color="auto" w:fill="FFFFFF"/>
          <w:lang w:val="pt-PT"/>
        </w:rPr>
        <w:t xml:space="preserve"> </w:t>
      </w:r>
      <w:r w:rsidR="00583EE3" w:rsidRPr="00286316">
        <w:rPr>
          <w:rFonts w:ascii="GHEA Grapalat" w:hAnsi="GHEA Grapalat"/>
          <w:shd w:val="clear" w:color="auto" w:fill="FFFFFF"/>
        </w:rPr>
        <w:t>երկ</w:t>
      </w:r>
      <w:r w:rsidRPr="00286316">
        <w:rPr>
          <w:rFonts w:ascii="GHEA Grapalat" w:hAnsi="GHEA Grapalat"/>
          <w:shd w:val="clear" w:color="auto" w:fill="FFFFFF"/>
        </w:rPr>
        <w:t>ամսյա</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ժամկետում</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Հայաստանի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Հանրապետության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դատարանների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գործավարության</w:t>
      </w:r>
      <w:r w:rsidR="00111DC7" w:rsidRPr="00286316">
        <w:rPr>
          <w:rFonts w:ascii="GHEA Grapalat" w:hAnsi="GHEA Grapalat"/>
          <w:shd w:val="clear" w:color="auto" w:fill="FFFFFF"/>
          <w:lang w:val="pt-PT"/>
        </w:rPr>
        <w:t xml:space="preserve"> </w:t>
      </w:r>
      <w:proofErr w:type="gramStart"/>
      <w:r w:rsidRPr="00286316">
        <w:rPr>
          <w:rFonts w:ascii="GHEA Grapalat" w:hAnsi="GHEA Grapalat"/>
          <w:shd w:val="clear" w:color="auto" w:fill="FFFFFF"/>
        </w:rPr>
        <w:t>կանոնները</w:t>
      </w:r>
      <w:r w:rsidR="00111DC7" w:rsidRPr="00286316">
        <w:rPr>
          <w:rFonts w:ascii="GHEA Grapalat" w:hAnsi="GHEA Grapalat"/>
          <w:shd w:val="clear" w:color="auto" w:fill="FFFFFF"/>
          <w:lang w:val="pt-PT"/>
        </w:rPr>
        <w:t xml:space="preserve"> </w:t>
      </w:r>
      <w:r w:rsidR="00395E3D" w:rsidRPr="00286316">
        <w:rPr>
          <w:rFonts w:ascii="GHEA Grapalat" w:hAnsi="GHEA Grapalat"/>
          <w:shd w:val="clear" w:color="auto" w:fill="FFFFFF"/>
          <w:lang w:val="pt-PT"/>
        </w:rPr>
        <w:t xml:space="preserve"> </w:t>
      </w:r>
      <w:r w:rsidRPr="00286316">
        <w:rPr>
          <w:rFonts w:ascii="GHEA Grapalat" w:hAnsi="GHEA Grapalat"/>
          <w:shd w:val="clear" w:color="auto" w:fill="FFFFFF"/>
        </w:rPr>
        <w:t>համա</w:t>
      </w:r>
      <w:r w:rsidR="00C93B3B" w:rsidRPr="00286316">
        <w:rPr>
          <w:rFonts w:ascii="GHEA Grapalat" w:hAnsi="GHEA Grapalat"/>
          <w:shd w:val="clear" w:color="auto" w:fill="FFFFFF"/>
        </w:rPr>
        <w:t>պ</w:t>
      </w:r>
      <w:r w:rsidRPr="00286316">
        <w:rPr>
          <w:rFonts w:ascii="GHEA Grapalat" w:hAnsi="GHEA Grapalat"/>
          <w:shd w:val="clear" w:color="auto" w:fill="FFFFFF"/>
        </w:rPr>
        <w:t>ատասխանեցվում</w:t>
      </w:r>
      <w:proofErr w:type="gramEnd"/>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են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սույն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օրենքի</w:t>
      </w:r>
      <w:r w:rsidR="00111DC7" w:rsidRPr="00286316">
        <w:rPr>
          <w:rFonts w:ascii="GHEA Grapalat" w:hAnsi="GHEA Grapalat"/>
          <w:shd w:val="clear" w:color="auto" w:fill="FFFFFF"/>
          <w:lang w:val="pt-PT"/>
        </w:rPr>
        <w:t xml:space="preserve"> </w:t>
      </w:r>
      <w:r w:rsidR="009C5726" w:rsidRPr="00286316">
        <w:rPr>
          <w:rFonts w:ascii="GHEA Grapalat" w:hAnsi="GHEA Grapalat"/>
          <w:shd w:val="clear" w:color="auto" w:fill="FFFFFF"/>
          <w:lang w:val="pt-PT"/>
        </w:rPr>
        <w:t>3</w:t>
      </w:r>
      <w:r w:rsidR="00111DC7" w:rsidRPr="00286316">
        <w:rPr>
          <w:rFonts w:ascii="GHEA Grapalat" w:hAnsi="GHEA Grapalat"/>
          <w:shd w:val="clear" w:color="auto" w:fill="FFFFFF"/>
          <w:lang w:val="pt-PT"/>
        </w:rPr>
        <w:t>-</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հոդվածին։</w:t>
      </w:r>
    </w:p>
    <w:p w:rsidR="00E95C9D" w:rsidRPr="00286316" w:rsidRDefault="000031B5" w:rsidP="00D1456F">
      <w:pPr>
        <w:numPr>
          <w:ilvl w:val="0"/>
          <w:numId w:val="85"/>
        </w:numPr>
        <w:spacing w:after="0" w:line="360" w:lineRule="auto"/>
        <w:ind w:left="0" w:firstLine="720"/>
        <w:jc w:val="both"/>
        <w:rPr>
          <w:rFonts w:ascii="GHEA Grapalat" w:hAnsi="GHEA Grapalat"/>
          <w:lang w:val="pt-PT"/>
        </w:rPr>
      </w:pPr>
      <w:r w:rsidRPr="00286316">
        <w:rPr>
          <w:rFonts w:ascii="GHEA Grapalat" w:hAnsi="GHEA Grapalat"/>
          <w:shd w:val="clear" w:color="auto" w:fill="FFFFFF"/>
        </w:rPr>
        <w:t>Հայաստանի</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Հանրապետության</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արդարադատության</w:t>
      </w:r>
      <w:r w:rsidR="00E8477F" w:rsidRPr="00286316">
        <w:rPr>
          <w:rFonts w:ascii="GHEA Grapalat" w:hAnsi="GHEA Grapalat"/>
          <w:shd w:val="clear" w:color="auto" w:fill="FFFFFF"/>
          <w:lang w:val="pt-PT"/>
        </w:rPr>
        <w:t xml:space="preserve"> </w:t>
      </w:r>
      <w:r w:rsidR="00C93B3B" w:rsidRPr="00286316">
        <w:rPr>
          <w:rFonts w:ascii="GHEA Grapalat" w:hAnsi="GHEA Grapalat"/>
          <w:shd w:val="clear" w:color="auto" w:fill="FFFFFF"/>
        </w:rPr>
        <w:t>նախարարը</w:t>
      </w:r>
      <w:r w:rsidR="00E95C9D" w:rsidRPr="00286316">
        <w:rPr>
          <w:rFonts w:ascii="GHEA Grapalat" w:hAnsi="GHEA Grapalat"/>
          <w:shd w:val="clear" w:color="auto" w:fill="FFFFFF"/>
          <w:lang w:val="ru-RU"/>
        </w:rPr>
        <w:t>՝</w:t>
      </w:r>
      <w:r w:rsidR="00C93B3B" w:rsidRPr="00286316">
        <w:rPr>
          <w:rFonts w:ascii="GHEA Grapalat" w:hAnsi="GHEA Grapalat"/>
          <w:shd w:val="clear" w:color="auto" w:fill="FFFFFF"/>
          <w:lang w:val="pt-PT"/>
        </w:rPr>
        <w:t xml:space="preserve"> </w:t>
      </w:r>
    </w:p>
    <w:p w:rsidR="00E95C9D" w:rsidRPr="00286316" w:rsidRDefault="00E95C9D" w:rsidP="00E95C9D">
      <w:pPr>
        <w:spacing w:after="0" w:line="360" w:lineRule="auto"/>
        <w:ind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1) </w:t>
      </w:r>
      <w:r w:rsidRPr="00286316">
        <w:rPr>
          <w:rFonts w:ascii="GHEA Grapalat" w:hAnsi="GHEA Grapalat"/>
          <w:shd w:val="clear" w:color="auto" w:fill="FFFFFF"/>
          <w:lang w:val="ru-RU"/>
        </w:rPr>
        <w:t>պ</w:t>
      </w:r>
      <w:r w:rsidRPr="00286316">
        <w:rPr>
          <w:rFonts w:ascii="GHEA Grapalat" w:hAnsi="GHEA Grapalat"/>
          <w:shd w:val="clear" w:color="auto" w:fill="FFFFFF"/>
          <w:lang w:val="pt-PT"/>
        </w:rPr>
        <w:t xml:space="preserve">արտատերերի պահանջների գրանցամատյանի վավերապայմանները և վարման կարգը </w:t>
      </w:r>
      <w:r w:rsidRPr="00286316">
        <w:rPr>
          <w:rFonts w:ascii="GHEA Grapalat" w:hAnsi="GHEA Grapalat"/>
          <w:shd w:val="clear" w:color="auto" w:fill="FFFFFF"/>
        </w:rPr>
        <w:t>սահմանում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rPr>
        <w:t>է</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սույն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օրենքն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ուժի</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մեջ</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մտնելուց</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հետո՝</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եռամսյա</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ժամկետում</w:t>
      </w:r>
      <w:r w:rsidRPr="00286316">
        <w:rPr>
          <w:rFonts w:ascii="GHEA Grapalat" w:hAnsi="GHEA Grapalat"/>
          <w:shd w:val="clear" w:color="auto" w:fill="FFFFFF"/>
          <w:lang w:val="pt-PT"/>
        </w:rPr>
        <w:t>.</w:t>
      </w:r>
    </w:p>
    <w:p w:rsidR="00E95C9D" w:rsidRPr="00286316" w:rsidRDefault="00E95C9D" w:rsidP="00E95C9D">
      <w:pPr>
        <w:spacing w:after="0" w:line="360" w:lineRule="auto"/>
        <w:ind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2) </w:t>
      </w:r>
      <w:r w:rsidR="00C93B3B" w:rsidRPr="00286316">
        <w:rPr>
          <w:rFonts w:ascii="GHEA Grapalat" w:hAnsi="GHEA Grapalat"/>
          <w:shd w:val="clear" w:color="auto" w:fill="FFFFFF"/>
        </w:rPr>
        <w:t>կ</w:t>
      </w:r>
      <w:r w:rsidR="00493312" w:rsidRPr="00286316">
        <w:rPr>
          <w:rFonts w:ascii="GHEA Grapalat" w:hAnsi="GHEA Grapalat"/>
          <w:shd w:val="clear" w:color="auto" w:fill="FFFFFF"/>
        </w:rPr>
        <w:t>առավարչին</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հաշվառելու</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և</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հաշվառումից</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հանելու</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կարգը</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սահմանում</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է</w:t>
      </w:r>
      <w:r w:rsidR="00111DC7"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մինչև</w:t>
      </w:r>
      <w:r w:rsidR="00111DC7" w:rsidRPr="00286316">
        <w:rPr>
          <w:rFonts w:ascii="GHEA Grapalat" w:hAnsi="GHEA Grapalat"/>
          <w:shd w:val="clear" w:color="auto" w:fill="FFFFFF"/>
          <w:lang w:val="pt-PT"/>
        </w:rPr>
        <w:t xml:space="preserve"> </w:t>
      </w:r>
      <w:r w:rsidR="00D34F6D" w:rsidRPr="00286316">
        <w:rPr>
          <w:rFonts w:ascii="GHEA Grapalat" w:hAnsi="GHEA Grapalat"/>
          <w:shd w:val="clear" w:color="auto" w:fill="FFFFFF"/>
          <w:lang w:val="pt-PT"/>
        </w:rPr>
        <w:t xml:space="preserve">2020 </w:t>
      </w:r>
      <w:r w:rsidR="00493312" w:rsidRPr="00286316">
        <w:rPr>
          <w:rFonts w:ascii="GHEA Grapalat" w:hAnsi="GHEA Grapalat"/>
          <w:shd w:val="clear" w:color="auto" w:fill="FFFFFF"/>
        </w:rPr>
        <w:t>թվականի</w:t>
      </w:r>
      <w:r w:rsidR="00111DC7" w:rsidRPr="00286316">
        <w:rPr>
          <w:rFonts w:ascii="GHEA Grapalat" w:hAnsi="GHEA Grapalat"/>
          <w:shd w:val="clear" w:color="auto" w:fill="FFFFFF"/>
          <w:lang w:val="pt-PT"/>
        </w:rPr>
        <w:t xml:space="preserve"> </w:t>
      </w:r>
      <w:r w:rsidR="00BA6DC7" w:rsidRPr="00286316">
        <w:rPr>
          <w:rFonts w:ascii="GHEA Grapalat" w:hAnsi="GHEA Grapalat"/>
          <w:shd w:val="clear" w:color="auto" w:fill="FFFFFF"/>
          <w:lang w:val="hy-AM"/>
        </w:rPr>
        <w:t>մայ</w:t>
      </w:r>
      <w:r w:rsidR="00D34F6D" w:rsidRPr="00286316">
        <w:rPr>
          <w:rFonts w:ascii="GHEA Grapalat" w:hAnsi="GHEA Grapalat"/>
          <w:shd w:val="clear" w:color="auto" w:fill="FFFFFF"/>
        </w:rPr>
        <w:t>ի</w:t>
      </w:r>
      <w:r w:rsidR="00BA6DC7" w:rsidRPr="00286316">
        <w:rPr>
          <w:rFonts w:ascii="GHEA Grapalat" w:hAnsi="GHEA Grapalat"/>
          <w:shd w:val="clear" w:color="auto" w:fill="FFFFFF"/>
          <w:lang w:val="hy-AM"/>
        </w:rPr>
        <w:t>սի</w:t>
      </w:r>
      <w:r w:rsidR="00D34F6D" w:rsidRPr="00286316">
        <w:rPr>
          <w:rFonts w:ascii="GHEA Grapalat" w:hAnsi="GHEA Grapalat"/>
          <w:shd w:val="clear" w:color="auto" w:fill="FFFFFF"/>
          <w:lang w:val="pt-PT"/>
        </w:rPr>
        <w:t xml:space="preserve"> </w:t>
      </w:r>
      <w:r w:rsidR="00111DC7" w:rsidRPr="00286316">
        <w:rPr>
          <w:rFonts w:ascii="GHEA Grapalat" w:hAnsi="GHEA Grapalat"/>
          <w:shd w:val="clear" w:color="auto" w:fill="FFFFFF"/>
          <w:lang w:val="pt-PT"/>
        </w:rPr>
        <w:t>1-</w:t>
      </w:r>
      <w:r w:rsidR="00493312" w:rsidRPr="00286316">
        <w:rPr>
          <w:rFonts w:ascii="GHEA Grapalat" w:hAnsi="GHEA Grapalat"/>
          <w:shd w:val="clear" w:color="auto" w:fill="FFFFFF"/>
        </w:rPr>
        <w:t>ը</w:t>
      </w:r>
      <w:r w:rsidRPr="00286316">
        <w:rPr>
          <w:rFonts w:ascii="GHEA Grapalat" w:hAnsi="GHEA Grapalat"/>
          <w:shd w:val="clear" w:color="auto" w:fill="FFFFFF"/>
          <w:lang w:val="pt-PT"/>
        </w:rPr>
        <w:t>.</w:t>
      </w:r>
      <w:r w:rsidR="00C93B3B"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pt-PT"/>
        </w:rPr>
        <w:t xml:space="preserve"> </w:t>
      </w:r>
    </w:p>
    <w:p w:rsidR="00CC5C49" w:rsidRPr="00286316" w:rsidRDefault="00E95C9D" w:rsidP="00E95C9D">
      <w:pPr>
        <w:spacing w:after="0" w:line="360" w:lineRule="auto"/>
        <w:ind w:firstLine="720"/>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3) </w:t>
      </w:r>
      <w:r w:rsidR="001E1997" w:rsidRPr="00286316">
        <w:rPr>
          <w:rFonts w:ascii="GHEA Grapalat" w:hAnsi="GHEA Grapalat"/>
          <w:shd w:val="clear" w:color="auto" w:fill="FFFFFF"/>
          <w:lang w:val="hy-AM"/>
        </w:rPr>
        <w:t>սույն հոդվածի 2</w:t>
      </w:r>
      <w:r w:rsidR="00D1456F" w:rsidRPr="00286316">
        <w:rPr>
          <w:rFonts w:ascii="GHEA Grapalat" w:hAnsi="GHEA Grapalat"/>
          <w:shd w:val="clear" w:color="auto" w:fill="FFFFFF"/>
          <w:lang w:val="pt-PT"/>
        </w:rPr>
        <w:t>-4-</w:t>
      </w:r>
      <w:r w:rsidR="00D1456F" w:rsidRPr="00286316">
        <w:rPr>
          <w:rFonts w:ascii="GHEA Grapalat" w:hAnsi="GHEA Grapalat"/>
          <w:shd w:val="clear" w:color="auto" w:fill="FFFFFF"/>
          <w:lang w:val="ru-RU"/>
        </w:rPr>
        <w:t>րդ</w:t>
      </w:r>
      <w:r w:rsidR="001E1997" w:rsidRPr="00286316">
        <w:rPr>
          <w:rFonts w:ascii="GHEA Grapalat" w:hAnsi="GHEA Grapalat"/>
          <w:shd w:val="clear" w:color="auto" w:fill="FFFFFF"/>
          <w:lang w:val="hy-AM"/>
        </w:rPr>
        <w:t xml:space="preserve"> մաս</w:t>
      </w:r>
      <w:r w:rsidR="00D1456F" w:rsidRPr="00286316">
        <w:rPr>
          <w:rFonts w:ascii="GHEA Grapalat" w:hAnsi="GHEA Grapalat"/>
          <w:shd w:val="clear" w:color="auto" w:fill="FFFFFF"/>
          <w:lang w:val="ru-RU"/>
        </w:rPr>
        <w:t>եր</w:t>
      </w:r>
      <w:r w:rsidR="001E1997" w:rsidRPr="00286316">
        <w:rPr>
          <w:rFonts w:ascii="GHEA Grapalat" w:hAnsi="GHEA Grapalat"/>
          <w:shd w:val="clear" w:color="auto" w:fill="FFFFFF"/>
          <w:lang w:val="hy-AM"/>
        </w:rPr>
        <w:t>ում նախատեսված նորմերից բխ</w:t>
      </w:r>
      <w:r w:rsidR="00D36C77" w:rsidRPr="00286316">
        <w:rPr>
          <w:rFonts w:ascii="GHEA Grapalat" w:hAnsi="GHEA Grapalat"/>
          <w:shd w:val="clear" w:color="auto" w:fill="FFFFFF"/>
          <w:lang w:val="hy-AM"/>
        </w:rPr>
        <w:t xml:space="preserve">ող </w:t>
      </w:r>
      <w:r w:rsidRPr="00286316">
        <w:rPr>
          <w:rFonts w:ascii="GHEA Grapalat" w:hAnsi="GHEA Grapalat"/>
          <w:shd w:val="clear" w:color="auto" w:fill="FFFFFF"/>
          <w:lang w:val="ru-RU"/>
        </w:rPr>
        <w:t>մյուս</w:t>
      </w:r>
      <w:r w:rsidRPr="00286316">
        <w:rPr>
          <w:rFonts w:ascii="GHEA Grapalat" w:hAnsi="GHEA Grapalat"/>
          <w:shd w:val="clear" w:color="auto" w:fill="FFFFFF"/>
          <w:lang w:val="pt-PT"/>
        </w:rPr>
        <w:t xml:space="preserve"> </w:t>
      </w:r>
      <w:r w:rsidR="001E1997" w:rsidRPr="00286316">
        <w:rPr>
          <w:rFonts w:ascii="GHEA Grapalat" w:hAnsi="GHEA Grapalat"/>
          <w:shd w:val="clear" w:color="auto" w:fill="FFFFFF"/>
          <w:lang w:val="hy-AM"/>
        </w:rPr>
        <w:t>ենթաօրենսդրական իրավական ակտեր</w:t>
      </w:r>
      <w:r w:rsidR="002B7706" w:rsidRPr="00286316">
        <w:rPr>
          <w:rFonts w:ascii="GHEA Grapalat" w:hAnsi="GHEA Grapalat"/>
          <w:shd w:val="clear" w:color="auto" w:fill="FFFFFF"/>
          <w:lang w:val="ru-RU"/>
        </w:rPr>
        <w:t>ն</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ընդունում</w:t>
      </w:r>
      <w:r w:rsidRPr="00286316">
        <w:rPr>
          <w:rFonts w:ascii="GHEA Grapalat" w:hAnsi="GHEA Grapalat"/>
          <w:shd w:val="clear" w:color="auto" w:fill="FFFFFF"/>
          <w:lang w:val="pt-PT"/>
        </w:rPr>
        <w:t xml:space="preserve"> </w:t>
      </w:r>
      <w:r w:rsidRPr="00286316">
        <w:rPr>
          <w:rFonts w:ascii="GHEA Grapalat" w:hAnsi="GHEA Grapalat"/>
          <w:shd w:val="clear" w:color="auto" w:fill="FFFFFF"/>
          <w:lang w:val="ru-RU"/>
        </w:rPr>
        <w:t>է</w:t>
      </w:r>
      <w:r w:rsidR="00D1456F"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համապատասխանաբար</w:t>
      </w:r>
      <w:r w:rsidR="001E1997" w:rsidRPr="00286316">
        <w:rPr>
          <w:rFonts w:ascii="GHEA Grapalat" w:hAnsi="GHEA Grapalat"/>
          <w:shd w:val="clear" w:color="auto" w:fill="FFFFFF"/>
          <w:lang w:val="hy-AM"/>
        </w:rPr>
        <w:t xml:space="preserve"> </w:t>
      </w:r>
      <w:r w:rsidR="00493312" w:rsidRPr="00286316">
        <w:rPr>
          <w:rFonts w:ascii="GHEA Grapalat" w:hAnsi="GHEA Grapalat"/>
          <w:shd w:val="clear" w:color="auto" w:fill="FFFFFF"/>
        </w:rPr>
        <w:t>մինչև</w:t>
      </w:r>
      <w:r w:rsidR="00111DC7"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այդ</w:t>
      </w:r>
      <w:r w:rsidR="00D1456F"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դրույթների</w:t>
      </w:r>
      <w:r w:rsidR="00D1456F"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ուժի</w:t>
      </w:r>
      <w:r w:rsidR="00D1456F"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մեջ</w:t>
      </w:r>
      <w:r w:rsidR="00D1456F" w:rsidRPr="00286316">
        <w:rPr>
          <w:rFonts w:ascii="GHEA Grapalat" w:hAnsi="GHEA Grapalat"/>
          <w:shd w:val="clear" w:color="auto" w:fill="FFFFFF"/>
          <w:lang w:val="pt-PT"/>
        </w:rPr>
        <w:t xml:space="preserve"> </w:t>
      </w:r>
      <w:r w:rsidR="00D1456F" w:rsidRPr="00286316">
        <w:rPr>
          <w:rFonts w:ascii="GHEA Grapalat" w:hAnsi="GHEA Grapalat"/>
          <w:shd w:val="clear" w:color="auto" w:fill="FFFFFF"/>
          <w:lang w:val="ru-RU"/>
        </w:rPr>
        <w:t>մտնելը</w:t>
      </w:r>
    </w:p>
    <w:p w:rsidR="00547B8B" w:rsidRPr="00286316" w:rsidRDefault="00CC5C49" w:rsidP="00E95C9D">
      <w:pPr>
        <w:spacing w:after="0" w:line="360" w:lineRule="auto"/>
        <w:ind w:firstLine="720"/>
        <w:jc w:val="both"/>
        <w:rPr>
          <w:rFonts w:ascii="GHEA Grapalat" w:hAnsi="GHEA Grapalat"/>
          <w:lang w:val="pt-PT"/>
        </w:rPr>
      </w:pPr>
      <w:r w:rsidRPr="00286316">
        <w:rPr>
          <w:rFonts w:ascii="GHEA Grapalat" w:hAnsi="GHEA Grapalat"/>
          <w:shd w:val="clear" w:color="auto" w:fill="FFFFFF"/>
          <w:lang w:val="pt-PT"/>
        </w:rPr>
        <w:t xml:space="preserve">4) </w:t>
      </w:r>
      <w:r w:rsidRPr="00286316">
        <w:rPr>
          <w:rFonts w:ascii="GHEA Grapalat" w:hAnsi="GHEA Grapalat"/>
          <w:shd w:val="clear" w:color="auto" w:fill="FFFFFF"/>
        </w:rPr>
        <w:t>մինչև</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համապատասխան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կայքի</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միջոցով</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գույքի</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վաճառքի</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իրականացման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կարգը</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սահմանելը</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սահմանում</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է</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պարտապանին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պատկանող</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գույքը</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հրապարակային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սակարկություններով</w:t>
      </w:r>
      <w:r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վաճառելու</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կարգը՝</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սույն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օրենքն</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ուժի</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մեջ</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մտնելուց</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հետո՝</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երկամսյա</w:t>
      </w:r>
      <w:r w:rsidR="00716FF0" w:rsidRPr="00286316">
        <w:rPr>
          <w:rFonts w:ascii="GHEA Grapalat" w:hAnsi="GHEA Grapalat"/>
          <w:shd w:val="clear" w:color="auto" w:fill="FFFFFF"/>
          <w:lang w:val="pt-PT"/>
        </w:rPr>
        <w:t xml:space="preserve"> </w:t>
      </w:r>
      <w:r w:rsidR="00716FF0" w:rsidRPr="00286316">
        <w:rPr>
          <w:rFonts w:ascii="GHEA Grapalat" w:hAnsi="GHEA Grapalat"/>
          <w:shd w:val="clear" w:color="auto" w:fill="FFFFFF"/>
        </w:rPr>
        <w:t>ժամկետում</w:t>
      </w:r>
      <w:r w:rsidR="00493312" w:rsidRPr="00286316">
        <w:rPr>
          <w:rFonts w:ascii="GHEA Grapalat" w:hAnsi="GHEA Grapalat"/>
          <w:shd w:val="clear" w:color="auto" w:fill="FFFFFF"/>
        </w:rPr>
        <w:t>։</w:t>
      </w:r>
    </w:p>
    <w:p w:rsidR="00E95C9D" w:rsidRPr="00286316" w:rsidRDefault="00E95C9D" w:rsidP="00547B8B">
      <w:pPr>
        <w:numPr>
          <w:ilvl w:val="0"/>
          <w:numId w:val="85"/>
        </w:numPr>
        <w:spacing w:after="0" w:line="360" w:lineRule="auto"/>
        <w:ind w:left="0" w:firstLine="720"/>
        <w:jc w:val="both"/>
        <w:rPr>
          <w:rFonts w:ascii="GHEA Grapalat" w:hAnsi="GHEA Grapalat"/>
          <w:lang w:val="pt-PT"/>
        </w:rPr>
      </w:pPr>
      <w:r w:rsidRPr="00286316">
        <w:rPr>
          <w:rFonts w:ascii="GHEA Grapalat" w:hAnsi="GHEA Grapalat"/>
          <w:lang w:val="hy-AM"/>
        </w:rPr>
        <w:t xml:space="preserve">Միասնական էլեկտրոնային տեղեկատվական համակարգի միջոցով տեղեկատվություն ստանալու կարգը </w:t>
      </w:r>
      <w:r w:rsidR="009C5726" w:rsidRPr="00286316">
        <w:rPr>
          <w:rFonts w:ascii="GHEA Grapalat" w:eastAsia="GHEA Grapalat" w:hAnsi="GHEA Grapalat" w:cs="GHEA Grapalat"/>
          <w:lang w:val="ru-RU"/>
        </w:rPr>
        <w:t>Հայաստանի</w:t>
      </w:r>
      <w:r w:rsidR="009C5726" w:rsidRPr="00286316">
        <w:rPr>
          <w:rFonts w:ascii="GHEA Grapalat" w:eastAsia="GHEA Grapalat" w:hAnsi="GHEA Grapalat" w:cs="GHEA Grapalat"/>
          <w:lang w:val="pt-PT"/>
        </w:rPr>
        <w:t xml:space="preserve"> </w:t>
      </w:r>
      <w:r w:rsidR="009C5726" w:rsidRPr="00286316">
        <w:rPr>
          <w:rFonts w:ascii="GHEA Grapalat" w:eastAsia="GHEA Grapalat" w:hAnsi="GHEA Grapalat" w:cs="GHEA Grapalat"/>
          <w:lang w:val="ru-RU"/>
        </w:rPr>
        <w:t>Հանրապետության</w:t>
      </w:r>
      <w:r w:rsidR="009C5726" w:rsidRPr="00286316">
        <w:rPr>
          <w:rFonts w:ascii="GHEA Grapalat" w:eastAsia="GHEA Grapalat" w:hAnsi="GHEA Grapalat" w:cs="GHEA Grapalat"/>
          <w:lang w:val="pt-PT"/>
        </w:rPr>
        <w:t xml:space="preserve"> </w:t>
      </w:r>
      <w:r w:rsidR="009C5726" w:rsidRPr="00286316">
        <w:rPr>
          <w:rFonts w:ascii="GHEA Grapalat" w:eastAsia="GHEA Grapalat" w:hAnsi="GHEA Grapalat" w:cs="GHEA Grapalat"/>
          <w:lang w:val="ru-RU"/>
        </w:rPr>
        <w:t>կ</w:t>
      </w:r>
      <w:r w:rsidRPr="00286316">
        <w:rPr>
          <w:rFonts w:ascii="GHEA Grapalat" w:hAnsi="GHEA Grapalat"/>
          <w:lang w:val="hy-AM"/>
        </w:rPr>
        <w:t>առավարությունը</w:t>
      </w:r>
      <w:r w:rsidRPr="00286316">
        <w:rPr>
          <w:rFonts w:ascii="GHEA Grapalat" w:hAnsi="GHEA Grapalat"/>
          <w:lang w:val="pt-PT"/>
        </w:rPr>
        <w:t xml:space="preserve"> </w:t>
      </w:r>
      <w:r w:rsidRPr="00286316">
        <w:rPr>
          <w:rFonts w:ascii="GHEA Grapalat" w:hAnsi="GHEA Grapalat"/>
          <w:lang w:val="ru-RU"/>
        </w:rPr>
        <w:t>սահմանում</w:t>
      </w:r>
      <w:r w:rsidRPr="00286316">
        <w:rPr>
          <w:rFonts w:ascii="GHEA Grapalat" w:hAnsi="GHEA Grapalat"/>
          <w:lang w:val="pt-PT"/>
        </w:rPr>
        <w:t xml:space="preserve"> </w:t>
      </w:r>
      <w:r w:rsidRPr="00286316">
        <w:rPr>
          <w:rFonts w:ascii="GHEA Grapalat" w:hAnsi="GHEA Grapalat"/>
          <w:lang w:val="ru-RU"/>
        </w:rPr>
        <w:t>է</w:t>
      </w:r>
      <w:r w:rsidRPr="00286316">
        <w:rPr>
          <w:rFonts w:ascii="GHEA Grapalat" w:hAnsi="GHEA Grapalat"/>
          <w:lang w:val="pt-PT"/>
        </w:rPr>
        <w:t xml:space="preserve"> </w:t>
      </w:r>
      <w:r w:rsidRPr="00286316">
        <w:rPr>
          <w:rFonts w:ascii="GHEA Grapalat" w:hAnsi="GHEA Grapalat"/>
          <w:lang w:val="ru-RU"/>
        </w:rPr>
        <w:t>մինչև</w:t>
      </w:r>
      <w:r w:rsidRPr="00286316">
        <w:rPr>
          <w:rFonts w:ascii="GHEA Grapalat" w:hAnsi="GHEA Grapalat"/>
          <w:lang w:val="pt-PT"/>
        </w:rPr>
        <w:t xml:space="preserve"> 2020 </w:t>
      </w:r>
      <w:r w:rsidRPr="00286316">
        <w:rPr>
          <w:rFonts w:ascii="GHEA Grapalat" w:hAnsi="GHEA Grapalat"/>
          <w:lang w:val="ru-RU"/>
        </w:rPr>
        <w:t>թվականի</w:t>
      </w:r>
      <w:r w:rsidRPr="00286316">
        <w:rPr>
          <w:rFonts w:ascii="GHEA Grapalat" w:hAnsi="GHEA Grapalat"/>
          <w:lang w:val="pt-PT"/>
        </w:rPr>
        <w:t xml:space="preserve"> </w:t>
      </w:r>
      <w:r w:rsidR="000A145A" w:rsidRPr="00286316">
        <w:rPr>
          <w:rFonts w:ascii="GHEA Grapalat" w:hAnsi="GHEA Grapalat"/>
          <w:lang w:val="ru-RU"/>
        </w:rPr>
        <w:t>սեպտեմբեր</w:t>
      </w:r>
      <w:r w:rsidRPr="00286316">
        <w:rPr>
          <w:rFonts w:ascii="GHEA Grapalat" w:hAnsi="GHEA Grapalat"/>
          <w:lang w:val="ru-RU"/>
        </w:rPr>
        <w:t>ի</w:t>
      </w:r>
      <w:r w:rsidRPr="00286316">
        <w:rPr>
          <w:rFonts w:ascii="GHEA Grapalat" w:hAnsi="GHEA Grapalat"/>
          <w:lang w:val="pt-PT"/>
        </w:rPr>
        <w:t xml:space="preserve"> 1-</w:t>
      </w:r>
      <w:r w:rsidRPr="00286316">
        <w:rPr>
          <w:rFonts w:ascii="GHEA Grapalat" w:hAnsi="GHEA Grapalat"/>
          <w:lang w:val="ru-RU"/>
        </w:rPr>
        <w:t>ը</w:t>
      </w:r>
      <w:r w:rsidRPr="00286316">
        <w:rPr>
          <w:rFonts w:ascii="GHEA Grapalat" w:hAnsi="GHEA Grapalat"/>
          <w:lang w:val="pt-PT"/>
        </w:rPr>
        <w:t>:</w:t>
      </w:r>
    </w:p>
    <w:p w:rsidR="00547B8B" w:rsidRPr="00286316" w:rsidRDefault="00547B8B" w:rsidP="00A021CA">
      <w:pPr>
        <w:spacing w:after="0" w:line="360" w:lineRule="auto"/>
        <w:jc w:val="both"/>
        <w:rPr>
          <w:rFonts w:ascii="GHEA Grapalat" w:hAnsi="GHEA Grapalat"/>
          <w:lang w:val="pt-PT"/>
        </w:rPr>
      </w:pPr>
    </w:p>
    <w:p w:rsidR="00715272" w:rsidRPr="00286316" w:rsidRDefault="00111DC7" w:rsidP="0048096B">
      <w:pPr>
        <w:spacing w:after="0" w:line="360" w:lineRule="auto"/>
        <w:jc w:val="center"/>
        <w:rPr>
          <w:rFonts w:ascii="GHEA Grapalat" w:eastAsia="GHEA Grapalat" w:hAnsi="GHEA Grapalat" w:cs="GHEA Grapalat"/>
          <w:b/>
          <w:bCs/>
          <w:shd w:val="clear" w:color="auto" w:fill="FFFFFF"/>
          <w:lang w:val="pt-PT"/>
        </w:rPr>
      </w:pPr>
      <w:r w:rsidRPr="00286316">
        <w:rPr>
          <w:rFonts w:ascii="GHEA Grapalat" w:eastAsia="Arial Unicode MS" w:hAnsi="GHEA Grapalat" w:cs="Arial Unicode MS"/>
          <w:lang w:val="hy-AM"/>
        </w:rPr>
        <w:br w:type="page"/>
      </w:r>
      <w:r w:rsidR="00493312" w:rsidRPr="00286316">
        <w:rPr>
          <w:rFonts w:ascii="GHEA Grapalat" w:hAnsi="GHEA Grapalat"/>
          <w:b/>
          <w:bCs/>
          <w:lang w:val="hy-AM"/>
        </w:rPr>
        <w:t>Հ</w:t>
      </w:r>
      <w:r w:rsidR="00493312" w:rsidRPr="00286316">
        <w:rPr>
          <w:rFonts w:ascii="GHEA Grapalat" w:hAnsi="GHEA Grapalat"/>
          <w:b/>
          <w:bCs/>
          <w:lang w:val="pt-PT"/>
        </w:rPr>
        <w:t>Ա</w:t>
      </w:r>
      <w:r w:rsidR="00493312" w:rsidRPr="00286316">
        <w:rPr>
          <w:rFonts w:ascii="GHEA Grapalat" w:hAnsi="GHEA Grapalat"/>
          <w:b/>
          <w:bCs/>
          <w:lang w:val="hy-AM"/>
        </w:rPr>
        <w:t>Յ</w:t>
      </w:r>
      <w:r w:rsidR="00493312" w:rsidRPr="00286316">
        <w:rPr>
          <w:rFonts w:ascii="GHEA Grapalat" w:eastAsia="Arial Unicode MS" w:hAnsi="GHEA Grapalat" w:cs="Arial Unicode MS"/>
          <w:b/>
          <w:bCs/>
          <w:lang w:val="pt-PT"/>
        </w:rPr>
        <w:t>Ա</w:t>
      </w:r>
      <w:r w:rsidR="00493312" w:rsidRPr="00286316">
        <w:rPr>
          <w:rFonts w:ascii="GHEA Grapalat" w:hAnsi="GHEA Grapalat"/>
          <w:b/>
          <w:bCs/>
        </w:rPr>
        <w:t>ՍՏԱՆԻ</w:t>
      </w:r>
      <w:r w:rsidRPr="00286316">
        <w:rPr>
          <w:rFonts w:ascii="GHEA Grapalat" w:hAnsi="GHEA Grapalat"/>
          <w:b/>
          <w:bCs/>
          <w:lang w:val="pt-PT"/>
        </w:rPr>
        <w:t xml:space="preserve"> </w:t>
      </w:r>
      <w:r w:rsidR="00493312" w:rsidRPr="00286316">
        <w:rPr>
          <w:rFonts w:ascii="GHEA Grapalat" w:hAnsi="GHEA Grapalat"/>
          <w:b/>
          <w:bCs/>
        </w:rPr>
        <w:t>ՀԱՆ</w:t>
      </w:r>
      <w:r w:rsidR="00493312" w:rsidRPr="00286316">
        <w:rPr>
          <w:rFonts w:ascii="GHEA Grapalat" w:hAnsi="GHEA Grapalat"/>
          <w:b/>
          <w:bCs/>
          <w:lang w:val="pt-PT"/>
        </w:rPr>
        <w:t>Ր</w:t>
      </w:r>
      <w:r w:rsidR="00493312" w:rsidRPr="00286316">
        <w:rPr>
          <w:rFonts w:ascii="GHEA Grapalat" w:hAnsi="GHEA Grapalat"/>
          <w:b/>
          <w:bCs/>
        </w:rPr>
        <w:t>ԱՊԵՏՈՒԹՅԱՆ</w:t>
      </w:r>
    </w:p>
    <w:p w:rsidR="00715272" w:rsidRPr="00286316" w:rsidRDefault="00493312">
      <w:pPr>
        <w:spacing w:after="0" w:line="360" w:lineRule="auto"/>
        <w:jc w:val="center"/>
        <w:rPr>
          <w:rFonts w:ascii="GHEA Grapalat" w:eastAsia="GHEA Grapalat" w:hAnsi="GHEA Grapalat" w:cs="GHEA Grapalat"/>
          <w:b/>
          <w:bCs/>
          <w:lang w:val="pt-PT"/>
        </w:rPr>
      </w:pPr>
      <w:r w:rsidRPr="00286316">
        <w:rPr>
          <w:rFonts w:ascii="GHEA Grapalat" w:hAnsi="GHEA Grapalat"/>
          <w:b/>
          <w:bCs/>
        </w:rPr>
        <w:t>ՕՐԵ</w:t>
      </w:r>
      <w:r w:rsidRPr="00286316">
        <w:rPr>
          <w:rFonts w:ascii="GHEA Grapalat" w:eastAsia="GHEA Grapalat" w:hAnsi="GHEA Grapalat" w:cs="GHEA Grapalat"/>
          <w:b/>
          <w:bCs/>
          <w:shd w:val="clear" w:color="auto" w:fill="FFFFFF"/>
          <w:lang w:val="pt-PT"/>
        </w:rPr>
        <w:t>Ն</w:t>
      </w:r>
      <w:r w:rsidRPr="00286316">
        <w:rPr>
          <w:rFonts w:ascii="GHEA Grapalat" w:hAnsi="GHEA Grapalat"/>
          <w:b/>
          <w:bCs/>
        </w:rPr>
        <w:t>ՔԸ</w:t>
      </w:r>
    </w:p>
    <w:p w:rsidR="00715272" w:rsidRPr="00286316" w:rsidRDefault="00493312">
      <w:pPr>
        <w:spacing w:after="0" w:line="360" w:lineRule="auto"/>
        <w:jc w:val="center"/>
        <w:rPr>
          <w:rFonts w:ascii="GHEA Grapalat" w:eastAsia="GHEA Grapalat" w:hAnsi="GHEA Grapalat" w:cs="GHEA Grapalat"/>
          <w:b/>
          <w:bCs/>
          <w:shd w:val="clear" w:color="auto" w:fill="FFFFFF"/>
          <w:lang w:val="pt-PT"/>
        </w:rPr>
      </w:pPr>
      <w:r w:rsidRPr="00286316">
        <w:rPr>
          <w:rFonts w:ascii="GHEA Grapalat" w:hAnsi="GHEA Grapalat"/>
          <w:b/>
          <w:bCs/>
          <w:caps/>
        </w:rPr>
        <w:t>Հայաստանի</w:t>
      </w:r>
      <w:r w:rsidR="00111DC7" w:rsidRPr="00286316">
        <w:rPr>
          <w:rFonts w:ascii="GHEA Grapalat" w:hAnsi="GHEA Grapalat"/>
          <w:b/>
          <w:bCs/>
          <w:caps/>
          <w:lang w:val="pt-PT"/>
        </w:rPr>
        <w:t xml:space="preserve"> </w:t>
      </w:r>
      <w:r w:rsidRPr="00286316">
        <w:rPr>
          <w:rFonts w:ascii="GHEA Grapalat" w:hAnsi="GHEA Grapalat"/>
          <w:b/>
          <w:bCs/>
          <w:caps/>
        </w:rPr>
        <w:t>Հանրապետության</w:t>
      </w:r>
      <w:r w:rsidR="00111DC7"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ՔՐԵԱԿԱՆ</w:t>
      </w:r>
      <w:r w:rsidR="00111DC7"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ՕՐԵՆՍԳՐՔՈՒՄ</w:t>
      </w:r>
      <w:r w:rsidR="00111DC7" w:rsidRPr="00286316">
        <w:rPr>
          <w:rFonts w:ascii="GHEA Grapalat" w:hAnsi="GHEA Grapalat"/>
          <w:b/>
          <w:bCs/>
          <w:shd w:val="clear" w:color="auto" w:fill="FFFFFF"/>
          <w:lang w:val="pt-PT"/>
        </w:rPr>
        <w:t xml:space="preserve"> </w:t>
      </w:r>
      <w:r w:rsidR="00555A2A" w:rsidRPr="00286316">
        <w:rPr>
          <w:rFonts w:ascii="GHEA Grapalat" w:hAnsi="GHEA Grapalat"/>
          <w:b/>
          <w:bCs/>
          <w:shd w:val="clear" w:color="auto" w:fill="FFFFFF"/>
        </w:rPr>
        <w:t>ՓՈՓՈԽՈՒԹՅՈՒՆ</w:t>
      </w:r>
      <w:r w:rsidR="00555A2A" w:rsidRPr="00286316">
        <w:rPr>
          <w:rFonts w:ascii="GHEA Grapalat" w:hAnsi="GHEA Grapalat"/>
          <w:b/>
          <w:bCs/>
          <w:shd w:val="clear" w:color="auto" w:fill="FFFFFF"/>
          <w:lang w:val="ru-RU"/>
        </w:rPr>
        <w:t>ՆԵՐ</w:t>
      </w:r>
      <w:r w:rsidR="005630D6" w:rsidRPr="00286316">
        <w:rPr>
          <w:rFonts w:ascii="GHEA Grapalat" w:hAnsi="GHEA Grapalat"/>
          <w:b/>
          <w:bCs/>
          <w:shd w:val="clear" w:color="auto" w:fill="FFFFFF"/>
          <w:lang w:val="pt-PT"/>
        </w:rPr>
        <w:t xml:space="preserve"> </w:t>
      </w:r>
      <w:r w:rsidR="005630D6" w:rsidRPr="00286316">
        <w:rPr>
          <w:rFonts w:ascii="GHEA Grapalat" w:hAnsi="GHEA Grapalat"/>
          <w:b/>
          <w:bCs/>
          <w:shd w:val="clear" w:color="auto" w:fill="FFFFFF"/>
        </w:rPr>
        <w:t>ԵՎ</w:t>
      </w:r>
      <w:r w:rsidR="005630D6" w:rsidRPr="00286316">
        <w:rPr>
          <w:rFonts w:ascii="GHEA Grapalat" w:hAnsi="GHEA Grapalat"/>
          <w:b/>
          <w:bCs/>
          <w:shd w:val="clear" w:color="auto" w:fill="FFFFFF"/>
          <w:lang w:val="pt-PT"/>
        </w:rPr>
        <w:t xml:space="preserve"> </w:t>
      </w:r>
      <w:r w:rsidR="005630D6" w:rsidRPr="00286316">
        <w:rPr>
          <w:rFonts w:ascii="GHEA Grapalat" w:hAnsi="GHEA Grapalat"/>
          <w:b/>
          <w:bCs/>
          <w:shd w:val="clear" w:color="auto" w:fill="FFFFFF"/>
        </w:rPr>
        <w:t>ԼՐԱՑՈՒՄ</w:t>
      </w:r>
      <w:r w:rsidR="00555A2A"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ԿԱՏԱՐԵԼՈՒ</w:t>
      </w:r>
      <w:r w:rsidR="00111DC7"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rPr>
        <w:t>ՄԱՍԻՆ</w:t>
      </w:r>
    </w:p>
    <w:p w:rsidR="00715272" w:rsidRPr="00286316" w:rsidRDefault="00715272">
      <w:pPr>
        <w:spacing w:after="0" w:line="360" w:lineRule="auto"/>
        <w:jc w:val="both"/>
        <w:rPr>
          <w:rFonts w:ascii="GHEA Grapalat" w:eastAsia="GHEA Grapalat" w:hAnsi="GHEA Grapalat" w:cs="GHEA Grapalat"/>
          <w:b/>
          <w:bCs/>
          <w:shd w:val="clear" w:color="auto" w:fill="FFFFFF"/>
          <w:lang w:val="pt-PT"/>
        </w:rPr>
      </w:pPr>
    </w:p>
    <w:p w:rsidR="00715272" w:rsidRPr="00286316" w:rsidRDefault="00493312">
      <w:pPr>
        <w:spacing w:after="0" w:line="360" w:lineRule="auto"/>
        <w:ind w:firstLine="708"/>
        <w:jc w:val="both"/>
        <w:rPr>
          <w:rFonts w:ascii="GHEA Grapalat" w:eastAsia="GHEA Grapalat" w:hAnsi="GHEA Grapalat" w:cs="GHEA Grapalat"/>
          <w:shd w:val="clear" w:color="auto" w:fill="FFFFFF"/>
          <w:lang w:val="pt-PT"/>
        </w:rPr>
      </w:pPr>
      <w:proofErr w:type="gramStart"/>
      <w:r w:rsidRPr="00286316">
        <w:rPr>
          <w:rFonts w:ascii="GHEA Grapalat" w:hAnsi="GHEA Grapalat"/>
          <w:b/>
          <w:bCs/>
          <w:shd w:val="clear" w:color="auto" w:fill="FFFFFF"/>
        </w:rPr>
        <w:t>Հոդված</w:t>
      </w:r>
      <w:r w:rsidR="00111DC7" w:rsidRPr="00286316">
        <w:rPr>
          <w:rFonts w:ascii="GHEA Grapalat" w:hAnsi="GHEA Grapalat"/>
          <w:b/>
          <w:bCs/>
          <w:shd w:val="clear" w:color="auto" w:fill="FFFFFF"/>
          <w:lang w:val="pt-PT"/>
        </w:rPr>
        <w:t xml:space="preserve"> 1.</w:t>
      </w:r>
      <w:proofErr w:type="gramEnd"/>
      <w:r w:rsidR="00111DC7" w:rsidRPr="00286316">
        <w:rPr>
          <w:rFonts w:ascii="GHEA Grapalat" w:hAnsi="GHEA Grapalat"/>
          <w:b/>
          <w:bCs/>
          <w:shd w:val="clear" w:color="auto" w:fill="FFFFFF"/>
          <w:lang w:val="pt-PT"/>
        </w:rPr>
        <w:t xml:space="preserve"> </w:t>
      </w:r>
      <w:r w:rsidRPr="00286316">
        <w:rPr>
          <w:rFonts w:ascii="GHEA Grapalat" w:hAnsi="GHEA Grapalat"/>
          <w:shd w:val="clear" w:color="auto" w:fill="FFFFFF"/>
        </w:rPr>
        <w:t>Հայաստանի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Հանրապետության</w:t>
      </w:r>
      <w:r w:rsidR="00111DC7" w:rsidRPr="00286316">
        <w:rPr>
          <w:rFonts w:ascii="GHEA Grapalat" w:hAnsi="GHEA Grapalat"/>
          <w:shd w:val="clear" w:color="auto" w:fill="FFFFFF"/>
          <w:lang w:val="pt-PT"/>
        </w:rPr>
        <w:t xml:space="preserve"> 2003 </w:t>
      </w:r>
      <w:r w:rsidRPr="00286316">
        <w:rPr>
          <w:rFonts w:ascii="GHEA Grapalat" w:hAnsi="GHEA Grapalat"/>
          <w:shd w:val="clear" w:color="auto" w:fill="FFFFFF"/>
        </w:rPr>
        <w:t>թվականի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ապրիլի</w:t>
      </w:r>
      <w:r w:rsidR="00111DC7" w:rsidRPr="00286316">
        <w:rPr>
          <w:rFonts w:ascii="GHEA Grapalat" w:hAnsi="GHEA Grapalat"/>
          <w:shd w:val="clear" w:color="auto" w:fill="FFFFFF"/>
          <w:lang w:val="pt-PT"/>
        </w:rPr>
        <w:t xml:space="preserve"> 18-</w:t>
      </w:r>
      <w:r w:rsidRPr="00286316">
        <w:rPr>
          <w:rFonts w:ascii="GHEA Grapalat" w:hAnsi="GHEA Grapalat"/>
          <w:shd w:val="clear" w:color="auto" w:fill="FFFFFF"/>
        </w:rPr>
        <w:t>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քրեական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օրենսգրքի</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այսուհետ՝</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Օրենսգիրք</w:t>
      </w:r>
      <w:r w:rsidR="00111DC7" w:rsidRPr="00286316">
        <w:rPr>
          <w:rFonts w:ascii="GHEA Grapalat" w:hAnsi="GHEA Grapalat"/>
          <w:shd w:val="clear" w:color="auto" w:fill="FFFFFF"/>
          <w:lang w:val="pt-PT"/>
        </w:rPr>
        <w:t>) 192-</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հոդվածում՝</w:t>
      </w:r>
    </w:p>
    <w:p w:rsidR="00715272" w:rsidRPr="00286316" w:rsidRDefault="00111DC7" w:rsidP="00812D85">
      <w:pPr>
        <w:numPr>
          <w:ilvl w:val="0"/>
          <w:numId w:val="87"/>
        </w:numPr>
        <w:spacing w:after="0" w:line="360" w:lineRule="auto"/>
        <w:ind w:left="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1-</w:t>
      </w:r>
      <w:r w:rsidR="00493312" w:rsidRPr="00286316">
        <w:rPr>
          <w:rFonts w:ascii="GHEA Grapalat" w:hAnsi="GHEA Grapalat"/>
          <w:shd w:val="clear" w:color="auto" w:fill="FFFFFF"/>
        </w:rPr>
        <w:t>ին</w:t>
      </w:r>
      <w:r w:rsidRPr="00286316">
        <w:rPr>
          <w:rFonts w:ascii="GHEA Grapalat" w:hAnsi="GHEA Grapalat"/>
          <w:shd w:val="clear" w:color="auto" w:fill="FFFFFF"/>
          <w:lang w:val="pt-PT"/>
        </w:rPr>
        <w:t xml:space="preserve"> </w:t>
      </w:r>
      <w:r w:rsidR="00747B16" w:rsidRPr="00286316">
        <w:rPr>
          <w:rFonts w:ascii="GHEA Grapalat" w:hAnsi="GHEA Grapalat"/>
          <w:shd w:val="clear" w:color="auto" w:fill="FFFFFF"/>
        </w:rPr>
        <w:t>մաս</w:t>
      </w:r>
      <w:r w:rsidR="00933A92" w:rsidRPr="00286316">
        <w:rPr>
          <w:rFonts w:ascii="GHEA Grapalat" w:hAnsi="GHEA Grapalat"/>
          <w:shd w:val="clear" w:color="auto" w:fill="FFFFFF"/>
          <w:lang w:val="ru-RU"/>
        </w:rPr>
        <w:t>ում</w:t>
      </w:r>
      <w:r w:rsidR="00747B16" w:rsidRPr="00286316">
        <w:rPr>
          <w:rFonts w:ascii="GHEA Grapalat" w:hAnsi="GHEA Grapalat"/>
          <w:shd w:val="clear" w:color="auto" w:fill="FFFFFF"/>
          <w:lang w:val="pt-PT"/>
        </w:rPr>
        <w:t xml:space="preserve"> </w:t>
      </w:r>
      <w:r w:rsidRPr="00286316">
        <w:rPr>
          <w:rFonts w:ascii="GHEA Grapalat" w:hAnsi="GHEA Grapalat"/>
          <w:shd w:val="clear" w:color="auto" w:fill="FFFFFF"/>
          <w:lang w:val="pt-PT"/>
        </w:rPr>
        <w:t>«</w:t>
      </w:r>
      <w:r w:rsidR="00493312" w:rsidRPr="00286316">
        <w:rPr>
          <w:rFonts w:ascii="GHEA Grapalat" w:hAnsi="GHEA Grapalat"/>
          <w:shd w:val="clear" w:color="auto" w:fill="FFFFFF"/>
        </w:rPr>
        <w:t>այլ</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տեղեկություններ</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թաքցնելը</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բառերից</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հետո</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լրացնել</w:t>
      </w:r>
      <w:r w:rsidRPr="00286316">
        <w:rPr>
          <w:rFonts w:ascii="GHEA Grapalat" w:hAnsi="GHEA Grapalat"/>
          <w:shd w:val="clear" w:color="auto" w:fill="FFFFFF"/>
          <w:lang w:val="pt-PT"/>
        </w:rPr>
        <w:t xml:space="preserve">  «</w:t>
      </w:r>
      <w:r w:rsidR="00241AFC" w:rsidRPr="00286316">
        <w:rPr>
          <w:rFonts w:ascii="GHEA Grapalat" w:hAnsi="GHEA Grapalat"/>
          <w:shd w:val="clear" w:color="auto" w:fill="FFFFFF"/>
          <w:lang w:val="pt-PT"/>
        </w:rPr>
        <w:t xml:space="preserve">պարտապանի կողմից </w:t>
      </w:r>
      <w:r w:rsidR="004F6FD9" w:rsidRPr="00286316">
        <w:rPr>
          <w:rFonts w:ascii="GHEA Grapalat" w:hAnsi="GHEA Grapalat"/>
          <w:shd w:val="clear" w:color="auto" w:fill="FFFFFF"/>
          <w:lang w:val="pt-PT"/>
        </w:rPr>
        <w:t xml:space="preserve">«Սնանկության մասին» </w:t>
      </w:r>
      <w:r w:rsidR="00241AFC" w:rsidRPr="00286316">
        <w:rPr>
          <w:rFonts w:ascii="GHEA Grapalat" w:hAnsi="GHEA Grapalat"/>
          <w:shd w:val="clear" w:color="auto" w:fill="FFFFFF"/>
          <w:lang w:val="pt-PT"/>
        </w:rPr>
        <w:t xml:space="preserve">օրենքով սահմանված կարգով </w:t>
      </w:r>
      <w:r w:rsidR="004F6FD9" w:rsidRPr="00286316">
        <w:rPr>
          <w:rFonts w:ascii="GHEA Grapalat" w:hAnsi="GHEA Grapalat"/>
          <w:shd w:val="clear" w:color="auto" w:fill="FFFFFF"/>
          <w:lang w:val="pt-PT"/>
        </w:rPr>
        <w:t xml:space="preserve">սնանկության </w:t>
      </w:r>
      <w:r w:rsidR="00241AFC" w:rsidRPr="00286316">
        <w:rPr>
          <w:rFonts w:ascii="GHEA Grapalat" w:hAnsi="GHEA Grapalat"/>
          <w:shd w:val="clear" w:color="auto" w:fill="FFFFFF"/>
          <w:lang w:val="pt-PT"/>
        </w:rPr>
        <w:t>կառավարչին հայտարարագիր ներկայացնելուց չարամտորեն խուսափելը, ներկայացվող հայտարարագրում տվյալներ խեղաթյուրելը</w:t>
      </w:r>
      <w:r w:rsidR="00747B16" w:rsidRPr="00286316">
        <w:rPr>
          <w:rFonts w:ascii="GHEA Grapalat" w:hAnsi="GHEA Grapalat"/>
          <w:shd w:val="clear" w:color="auto" w:fill="FFFFFF"/>
          <w:lang w:val="pt-PT"/>
        </w:rPr>
        <w:t>,</w:t>
      </w:r>
      <w:r w:rsidR="006D61A4" w:rsidRPr="00286316">
        <w:rPr>
          <w:rFonts w:ascii="GHEA Grapalat" w:hAnsi="GHEA Grapalat"/>
          <w:shd w:val="clear" w:color="auto" w:fill="FFFFFF"/>
          <w:lang w:val="pt-PT"/>
        </w:rPr>
        <w:t xml:space="preserve"> գույքագրմանը խոչընդոտելը</w:t>
      </w:r>
      <w:r w:rsidR="00E41D05" w:rsidRPr="00286316">
        <w:rPr>
          <w:rFonts w:ascii="GHEA Grapalat" w:hAnsi="GHEA Grapalat"/>
          <w:shd w:val="clear" w:color="auto" w:fill="FFFFFF"/>
          <w:lang w:val="pt-PT"/>
        </w:rPr>
        <w:t>,</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բառեր</w:t>
      </w:r>
      <w:r w:rsidR="00933A92" w:rsidRPr="00286316">
        <w:rPr>
          <w:rFonts w:ascii="GHEA Grapalat" w:hAnsi="GHEA Grapalat"/>
          <w:shd w:val="clear" w:color="auto" w:fill="FFFFFF"/>
          <w:lang w:val="ru-RU"/>
        </w:rPr>
        <w:t>ը</w:t>
      </w:r>
      <w:r w:rsidRPr="00286316">
        <w:rPr>
          <w:rFonts w:ascii="GHEA Grapalat" w:hAnsi="GHEA Grapalat"/>
          <w:shd w:val="clear" w:color="auto" w:fill="FFFFFF"/>
          <w:lang w:val="pt-PT"/>
        </w:rPr>
        <w:t>.</w:t>
      </w:r>
    </w:p>
    <w:p w:rsidR="00715272" w:rsidRPr="00286316" w:rsidRDefault="00111DC7" w:rsidP="00812D85">
      <w:pPr>
        <w:numPr>
          <w:ilvl w:val="0"/>
          <w:numId w:val="88"/>
        </w:numPr>
        <w:spacing w:after="0" w:line="360" w:lineRule="auto"/>
        <w:ind w:left="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w:t>
      </w:r>
      <w:r w:rsidR="00493312" w:rsidRPr="00286316">
        <w:rPr>
          <w:rFonts w:ascii="GHEA Grapalat" w:hAnsi="GHEA Grapalat"/>
          <w:shd w:val="clear" w:color="auto" w:fill="FFFFFF"/>
        </w:rPr>
        <w:t>անհատ</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ձեռնարկատիրոջ</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բառեր</w:t>
      </w:r>
      <w:r w:rsidR="00933A92" w:rsidRPr="00286316">
        <w:rPr>
          <w:rFonts w:ascii="GHEA Grapalat" w:hAnsi="GHEA Grapalat"/>
          <w:shd w:val="clear" w:color="auto" w:fill="FFFFFF"/>
          <w:lang w:val="ru-RU"/>
        </w:rPr>
        <w:t>ից</w:t>
      </w:r>
      <w:r w:rsidR="00933A92" w:rsidRPr="00286316">
        <w:rPr>
          <w:rFonts w:ascii="GHEA Grapalat" w:hAnsi="GHEA Grapalat"/>
          <w:shd w:val="clear" w:color="auto" w:fill="FFFFFF"/>
          <w:lang w:val="pt-PT"/>
        </w:rPr>
        <w:t xml:space="preserve"> </w:t>
      </w:r>
      <w:r w:rsidR="00933A92" w:rsidRPr="00286316">
        <w:rPr>
          <w:rFonts w:ascii="GHEA Grapalat" w:hAnsi="GHEA Grapalat"/>
          <w:shd w:val="clear" w:color="auto" w:fill="FFFFFF"/>
          <w:lang w:val="ru-RU"/>
        </w:rPr>
        <w:t>առաջ</w:t>
      </w:r>
      <w:r w:rsidR="00933A92" w:rsidRPr="00286316">
        <w:rPr>
          <w:rFonts w:ascii="GHEA Grapalat" w:hAnsi="GHEA Grapalat"/>
          <w:shd w:val="clear" w:color="auto" w:fill="FFFFFF"/>
          <w:lang w:val="pt-PT"/>
        </w:rPr>
        <w:t xml:space="preserve"> </w:t>
      </w:r>
      <w:r w:rsidR="00933A92" w:rsidRPr="00286316">
        <w:rPr>
          <w:rFonts w:ascii="GHEA Grapalat" w:hAnsi="GHEA Grapalat"/>
          <w:shd w:val="clear" w:color="auto" w:fill="FFFFFF"/>
          <w:lang w:val="ru-RU"/>
        </w:rPr>
        <w:t>լրացնել</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ֆիզիկական</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անձի</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կամ</w:t>
      </w:r>
      <w:r w:rsidRPr="00286316">
        <w:rPr>
          <w:rFonts w:ascii="GHEA Grapalat" w:hAnsi="GHEA Grapalat"/>
          <w:shd w:val="clear" w:color="auto" w:fill="FFFFFF"/>
          <w:lang w:val="pt-PT"/>
        </w:rPr>
        <w:t xml:space="preserve">» </w:t>
      </w:r>
      <w:r w:rsidR="00493312" w:rsidRPr="00286316">
        <w:rPr>
          <w:rFonts w:ascii="GHEA Grapalat" w:hAnsi="GHEA Grapalat"/>
          <w:shd w:val="clear" w:color="auto" w:fill="FFFFFF"/>
        </w:rPr>
        <w:t>բառեր</w:t>
      </w:r>
      <w:r w:rsidR="00933A92" w:rsidRPr="00286316">
        <w:rPr>
          <w:rFonts w:ascii="GHEA Grapalat" w:hAnsi="GHEA Grapalat"/>
          <w:shd w:val="clear" w:color="auto" w:fill="FFFFFF"/>
          <w:lang w:val="ru-RU"/>
        </w:rPr>
        <w:t>ը</w:t>
      </w:r>
      <w:r w:rsidRPr="00286316">
        <w:rPr>
          <w:rFonts w:ascii="GHEA Grapalat" w:hAnsi="GHEA Grapalat"/>
          <w:shd w:val="clear" w:color="auto" w:fill="FFFFFF"/>
          <w:lang w:val="pt-PT"/>
        </w:rPr>
        <w:t>:</w:t>
      </w:r>
    </w:p>
    <w:p w:rsidR="002E087F" w:rsidRPr="00286316" w:rsidRDefault="002E087F" w:rsidP="002E087F">
      <w:pPr>
        <w:numPr>
          <w:ilvl w:val="0"/>
          <w:numId w:val="88"/>
        </w:numPr>
        <w:spacing w:after="0" w:line="360" w:lineRule="auto"/>
        <w:ind w:left="0"/>
        <w:jc w:val="both"/>
        <w:rPr>
          <w:rFonts w:ascii="GHEA Grapalat" w:eastAsia="GHEA Grapalat" w:hAnsi="GHEA Grapalat" w:cs="GHEA Grapalat"/>
          <w:shd w:val="clear" w:color="auto" w:fill="FFFFFF"/>
          <w:lang w:val="pt-PT"/>
        </w:rPr>
      </w:pPr>
      <w:r w:rsidRPr="00286316">
        <w:rPr>
          <w:rFonts w:ascii="GHEA Grapalat" w:hAnsi="GHEA Grapalat"/>
          <w:shd w:val="clear" w:color="auto" w:fill="FFFFFF"/>
          <w:lang w:val="pt-PT"/>
        </w:rPr>
        <w:t>3</w:t>
      </w:r>
      <w:r w:rsidR="001B2BF3" w:rsidRPr="00286316">
        <w:rPr>
          <w:rFonts w:ascii="GHEA Grapalat" w:hAnsi="GHEA Grapalat"/>
          <w:shd w:val="clear" w:color="auto" w:fill="FFFFFF"/>
          <w:lang w:val="pt-PT"/>
        </w:rPr>
        <w:t>-</w:t>
      </w:r>
      <w:r w:rsidR="001B2BF3" w:rsidRPr="00286316">
        <w:rPr>
          <w:rFonts w:ascii="GHEA Grapalat" w:hAnsi="GHEA Grapalat"/>
          <w:shd w:val="clear" w:color="auto" w:fill="FFFFFF"/>
        </w:rPr>
        <w:t>րդ</w:t>
      </w:r>
      <w:r w:rsidR="001B2BF3" w:rsidRPr="00286316">
        <w:rPr>
          <w:rFonts w:ascii="GHEA Grapalat" w:hAnsi="GHEA Grapalat"/>
          <w:shd w:val="clear" w:color="auto" w:fill="FFFFFF"/>
          <w:lang w:val="pt-PT"/>
        </w:rPr>
        <w:t xml:space="preserve"> </w:t>
      </w:r>
      <w:r w:rsidR="001B2BF3" w:rsidRPr="00286316">
        <w:rPr>
          <w:rFonts w:ascii="GHEA Grapalat" w:hAnsi="GHEA Grapalat"/>
          <w:shd w:val="clear" w:color="auto" w:fill="FFFFFF"/>
        </w:rPr>
        <w:t>մաս</w:t>
      </w:r>
      <w:r w:rsidRPr="00286316">
        <w:rPr>
          <w:rFonts w:ascii="GHEA Grapalat" w:hAnsi="GHEA Grapalat"/>
          <w:shd w:val="clear" w:color="auto" w:fill="FFFFFF"/>
        </w:rPr>
        <w:t>ը</w:t>
      </w:r>
      <w:r w:rsidR="00BE6DD3" w:rsidRPr="00286316">
        <w:rPr>
          <w:rFonts w:ascii="GHEA Grapalat" w:hAnsi="GHEA Grapalat"/>
          <w:shd w:val="clear" w:color="auto" w:fill="FFFFFF"/>
          <w:lang w:val="pt-PT"/>
        </w:rPr>
        <w:t xml:space="preserve"> </w:t>
      </w:r>
      <w:r w:rsidRPr="00286316">
        <w:rPr>
          <w:rFonts w:ascii="GHEA Grapalat" w:hAnsi="GHEA Grapalat"/>
          <w:shd w:val="clear" w:color="auto" w:fill="FFFFFF"/>
        </w:rPr>
        <w:t>շարադրել</w:t>
      </w:r>
      <w:r w:rsidR="00BE6DD3" w:rsidRPr="00286316">
        <w:rPr>
          <w:rFonts w:ascii="GHEA Grapalat" w:hAnsi="GHEA Grapalat"/>
          <w:shd w:val="clear" w:color="auto" w:fill="FFFFFF"/>
          <w:lang w:val="pt-PT"/>
        </w:rPr>
        <w:t xml:space="preserve"> </w:t>
      </w:r>
      <w:r w:rsidRPr="00286316">
        <w:rPr>
          <w:rFonts w:ascii="GHEA Grapalat" w:hAnsi="GHEA Grapalat"/>
          <w:shd w:val="clear" w:color="auto" w:fill="FFFFFF"/>
        </w:rPr>
        <w:t>հետևյալ</w:t>
      </w:r>
      <w:r w:rsidR="00BE6DD3" w:rsidRPr="00286316">
        <w:rPr>
          <w:rFonts w:ascii="GHEA Grapalat" w:hAnsi="GHEA Grapalat"/>
          <w:shd w:val="clear" w:color="auto" w:fill="FFFFFF"/>
          <w:lang w:val="pt-PT"/>
        </w:rPr>
        <w:t xml:space="preserve"> </w:t>
      </w:r>
      <w:r w:rsidRPr="00286316">
        <w:rPr>
          <w:rFonts w:ascii="GHEA Grapalat" w:hAnsi="GHEA Grapalat"/>
          <w:shd w:val="clear" w:color="auto" w:fill="FFFFFF"/>
        </w:rPr>
        <w:t>խմբագրությամբ</w:t>
      </w:r>
      <w:r w:rsidRPr="00286316">
        <w:rPr>
          <w:rFonts w:ascii="GHEA Grapalat" w:hAnsi="GHEA Grapalat"/>
          <w:shd w:val="clear" w:color="auto" w:fill="FFFFFF"/>
          <w:lang w:val="pt-PT"/>
        </w:rPr>
        <w:t>.</w:t>
      </w:r>
    </w:p>
    <w:p w:rsidR="00BE6DD3" w:rsidRPr="00286316" w:rsidRDefault="002E087F" w:rsidP="00C20E8C">
      <w:pPr>
        <w:spacing w:after="0" w:line="360" w:lineRule="auto"/>
        <w:ind w:left="282" w:firstLine="438"/>
        <w:jc w:val="both"/>
        <w:rPr>
          <w:rFonts w:ascii="GHEA Grapalat" w:hAnsi="GHEA Grapalat"/>
          <w:shd w:val="clear" w:color="auto" w:fill="FFFFFF"/>
          <w:lang w:val="pt-PT"/>
        </w:rPr>
      </w:pPr>
      <w:r w:rsidRPr="00286316">
        <w:rPr>
          <w:rFonts w:ascii="GHEA Grapalat" w:hAnsi="GHEA Grapalat"/>
          <w:shd w:val="clear" w:color="auto" w:fill="FFFFFF"/>
          <w:lang w:val="pt-PT"/>
        </w:rPr>
        <w:t>«3. Սույն օրենսգրքի 192-րդ հոդվածում խոշոր վնաս է համարվում հանցագործության պահին սահմանված նվազագույն աշխատավարձի հինգհարյուրապատիկը գերազանցող գումարը (արժեքը):</w:t>
      </w:r>
    </w:p>
    <w:p w:rsidR="00BE6DD3" w:rsidRPr="00286316" w:rsidRDefault="002E087F" w:rsidP="008A7D09">
      <w:pPr>
        <w:spacing w:after="0" w:line="360" w:lineRule="auto"/>
        <w:ind w:left="282" w:firstLine="438"/>
        <w:jc w:val="both"/>
        <w:rPr>
          <w:rFonts w:ascii="GHEA Grapalat" w:hAnsi="GHEA Grapalat"/>
          <w:shd w:val="clear" w:color="auto" w:fill="FFFFFF"/>
          <w:lang w:val="pt-PT"/>
        </w:rPr>
      </w:pPr>
      <w:r w:rsidRPr="00286316">
        <w:rPr>
          <w:rFonts w:ascii="GHEA Grapalat" w:hAnsi="GHEA Grapalat"/>
          <w:shd w:val="clear" w:color="auto" w:fill="FFFFFF"/>
          <w:lang w:val="pt-PT"/>
        </w:rPr>
        <w:t xml:space="preserve"> Սույն օրենսգրքի 193-րդ</w:t>
      </w:r>
      <w:r w:rsidR="00DA351C" w:rsidRPr="00286316">
        <w:rPr>
          <w:rFonts w:ascii="GHEA Grapalat" w:hAnsi="GHEA Grapalat"/>
          <w:shd w:val="clear" w:color="auto" w:fill="FFFFFF"/>
          <w:lang w:val="pt-PT"/>
        </w:rPr>
        <w:t xml:space="preserve"> և 194-րդ</w:t>
      </w:r>
      <w:r w:rsidRPr="00286316">
        <w:rPr>
          <w:rFonts w:ascii="GHEA Grapalat" w:hAnsi="GHEA Grapalat"/>
          <w:shd w:val="clear" w:color="auto" w:fill="FFFFFF"/>
          <w:lang w:val="pt-PT"/>
        </w:rPr>
        <w:t xml:space="preserve"> հոդված</w:t>
      </w:r>
      <w:r w:rsidR="00DA351C" w:rsidRPr="00286316">
        <w:rPr>
          <w:rFonts w:ascii="GHEA Grapalat" w:hAnsi="GHEA Grapalat"/>
          <w:shd w:val="clear" w:color="auto" w:fill="FFFFFF"/>
          <w:lang w:val="pt-PT"/>
        </w:rPr>
        <w:t>ներ</w:t>
      </w:r>
      <w:r w:rsidRPr="00286316">
        <w:rPr>
          <w:rFonts w:ascii="GHEA Grapalat" w:hAnsi="GHEA Grapalat"/>
          <w:shd w:val="clear" w:color="auto" w:fill="FFFFFF"/>
          <w:lang w:val="pt-PT"/>
        </w:rPr>
        <w:t>ում խոշոր վնաս է համարվում հանցագործության պահին սահմանված նվազագույն աշխատավարձի հազարապատիկը գերազանցող գումարը (արժեքը):</w:t>
      </w:r>
    </w:p>
    <w:p w:rsidR="00BE6DD3" w:rsidRPr="00286316" w:rsidRDefault="002E087F" w:rsidP="009525DD">
      <w:pPr>
        <w:spacing w:after="0" w:line="360" w:lineRule="auto"/>
        <w:ind w:left="282" w:firstLine="426"/>
        <w:jc w:val="both"/>
        <w:rPr>
          <w:rFonts w:ascii="GHEA Grapalat" w:hAnsi="GHEA Grapalat"/>
          <w:shd w:val="clear" w:color="auto" w:fill="FFFFFF"/>
          <w:lang w:val="pt-PT"/>
        </w:rPr>
      </w:pPr>
      <w:r w:rsidRPr="00286316">
        <w:rPr>
          <w:rFonts w:ascii="GHEA Grapalat" w:hAnsi="GHEA Grapalat"/>
          <w:shd w:val="clear" w:color="auto" w:fill="FFFFFF"/>
          <w:lang w:val="pt-PT"/>
        </w:rPr>
        <w:t>Սույն օրենսգրքի 196-րդ, 197-րդ, 198-րդ և 199-րդ հոդվածներում խոշոր վնաս է համարվում հանցագործության պահին սահմանված նվազագույն աշխատավարձի երկուհարյուրապատիկը գերազանցող գումարը (արժեքը):»:</w:t>
      </w:r>
    </w:p>
    <w:p w:rsidR="00715272" w:rsidRPr="00286316" w:rsidRDefault="00715272">
      <w:pPr>
        <w:spacing w:after="0" w:line="360" w:lineRule="auto"/>
        <w:jc w:val="both"/>
        <w:rPr>
          <w:rFonts w:ascii="GHEA Grapalat" w:eastAsia="GHEA Grapalat" w:hAnsi="GHEA Grapalat" w:cs="GHEA Grapalat"/>
          <w:b/>
          <w:bCs/>
          <w:shd w:val="clear" w:color="auto" w:fill="FFFFFF"/>
          <w:lang w:val="pt-PT"/>
        </w:rPr>
      </w:pPr>
    </w:p>
    <w:p w:rsidR="008C37CC" w:rsidRDefault="00493312" w:rsidP="008C37CC">
      <w:pPr>
        <w:tabs>
          <w:tab w:val="left" w:pos="1080"/>
        </w:tabs>
        <w:spacing w:after="0" w:line="360" w:lineRule="auto"/>
        <w:ind w:firstLine="708"/>
        <w:jc w:val="both"/>
        <w:rPr>
          <w:rFonts w:ascii="GHEA Grapalat" w:hAnsi="GHEA Grapalat"/>
          <w:shd w:val="clear" w:color="auto" w:fill="FFFFFF"/>
          <w:lang w:val="pt-PT"/>
        </w:rPr>
      </w:pPr>
      <w:proofErr w:type="gramStart"/>
      <w:r w:rsidRPr="00286316">
        <w:rPr>
          <w:rFonts w:ascii="GHEA Grapalat" w:hAnsi="GHEA Grapalat"/>
          <w:b/>
          <w:bCs/>
          <w:shd w:val="clear" w:color="auto" w:fill="FFFFFF"/>
        </w:rPr>
        <w:t>Հոդված</w:t>
      </w:r>
      <w:r w:rsidR="00111DC7" w:rsidRPr="00286316">
        <w:rPr>
          <w:rFonts w:ascii="GHEA Grapalat" w:hAnsi="GHEA Grapalat"/>
          <w:b/>
          <w:bCs/>
          <w:shd w:val="clear" w:color="auto" w:fill="FFFFFF"/>
          <w:lang w:val="pt-PT"/>
        </w:rPr>
        <w:t xml:space="preserve"> 2.</w:t>
      </w:r>
      <w:proofErr w:type="gramEnd"/>
      <w:r w:rsidR="00111DC7" w:rsidRPr="00286316">
        <w:rPr>
          <w:rFonts w:ascii="GHEA Grapalat" w:hAnsi="GHEA Grapalat"/>
          <w:b/>
          <w:bCs/>
          <w:shd w:val="clear" w:color="auto" w:fill="FFFFFF"/>
          <w:lang w:val="pt-PT"/>
        </w:rPr>
        <w:t xml:space="preserve"> </w:t>
      </w:r>
      <w:r w:rsidRPr="00286316">
        <w:rPr>
          <w:rFonts w:ascii="GHEA Grapalat" w:hAnsi="GHEA Grapalat"/>
          <w:shd w:val="clear" w:color="auto" w:fill="FFFFFF"/>
        </w:rPr>
        <w:t>Օրենսգրքի</w:t>
      </w:r>
      <w:r w:rsidR="00111DC7" w:rsidRPr="00286316">
        <w:rPr>
          <w:rFonts w:ascii="GHEA Grapalat" w:hAnsi="GHEA Grapalat"/>
          <w:shd w:val="clear" w:color="auto" w:fill="FFFFFF"/>
          <w:lang w:val="pt-PT"/>
        </w:rPr>
        <w:t xml:space="preserve"> 193-</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և</w:t>
      </w:r>
      <w:r w:rsidR="00111DC7" w:rsidRPr="00286316">
        <w:rPr>
          <w:rFonts w:ascii="GHEA Grapalat" w:hAnsi="GHEA Grapalat"/>
          <w:shd w:val="clear" w:color="auto" w:fill="FFFFFF"/>
          <w:lang w:val="pt-PT"/>
        </w:rPr>
        <w:t xml:space="preserve"> 194-</w:t>
      </w:r>
      <w:r w:rsidRPr="00286316">
        <w:rPr>
          <w:rFonts w:ascii="GHEA Grapalat" w:hAnsi="GHEA Grapalat"/>
          <w:shd w:val="clear" w:color="auto" w:fill="FFFFFF"/>
        </w:rPr>
        <w:t>րդ</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հոդվածներում</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անհատ</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ձեռնարկատիրոջ</w:t>
      </w:r>
      <w:r w:rsidR="00111DC7" w:rsidRPr="00286316">
        <w:rPr>
          <w:rFonts w:ascii="GHEA Grapalat" w:hAnsi="GHEA Grapalat"/>
          <w:shd w:val="clear" w:color="auto" w:fill="FFFFFF"/>
          <w:lang w:val="pt-PT"/>
        </w:rPr>
        <w:t xml:space="preserve">» </w:t>
      </w:r>
      <w:r w:rsidR="00933A92" w:rsidRPr="00286316">
        <w:rPr>
          <w:rFonts w:ascii="GHEA Grapalat" w:hAnsi="GHEA Grapalat"/>
          <w:shd w:val="clear" w:color="auto" w:fill="FFFFFF"/>
          <w:lang w:val="ru-RU"/>
        </w:rPr>
        <w:t>բառերից</w:t>
      </w:r>
      <w:r w:rsidR="00933A92" w:rsidRPr="00286316">
        <w:rPr>
          <w:rFonts w:ascii="GHEA Grapalat" w:hAnsi="GHEA Grapalat"/>
          <w:shd w:val="clear" w:color="auto" w:fill="FFFFFF"/>
          <w:lang w:val="pt-PT"/>
        </w:rPr>
        <w:t xml:space="preserve"> </w:t>
      </w:r>
      <w:r w:rsidR="00933A92" w:rsidRPr="00286316">
        <w:rPr>
          <w:rFonts w:ascii="GHEA Grapalat" w:hAnsi="GHEA Grapalat"/>
          <w:shd w:val="clear" w:color="auto" w:fill="FFFFFF"/>
          <w:lang w:val="ru-RU"/>
        </w:rPr>
        <w:t>առաջ</w:t>
      </w:r>
      <w:r w:rsidR="00933A92" w:rsidRPr="00286316">
        <w:rPr>
          <w:rFonts w:ascii="GHEA Grapalat" w:hAnsi="GHEA Grapalat"/>
          <w:shd w:val="clear" w:color="auto" w:fill="FFFFFF"/>
          <w:lang w:val="pt-PT"/>
        </w:rPr>
        <w:t xml:space="preserve"> </w:t>
      </w:r>
      <w:r w:rsidR="00933A92" w:rsidRPr="00286316">
        <w:rPr>
          <w:rFonts w:ascii="GHEA Grapalat" w:hAnsi="GHEA Grapalat"/>
          <w:shd w:val="clear" w:color="auto" w:fill="FFFFFF"/>
          <w:lang w:val="ru-RU"/>
        </w:rPr>
        <w:t>լրացնել</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ֆիզիկական</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անձի</w:t>
      </w:r>
      <w:r w:rsidR="00E41D05" w:rsidRPr="00286316">
        <w:rPr>
          <w:rFonts w:ascii="GHEA Grapalat" w:hAnsi="GHEA Grapalat"/>
          <w:shd w:val="clear" w:color="auto" w:fill="FFFFFF"/>
          <w:lang w:val="pt-PT"/>
        </w:rPr>
        <w:t xml:space="preserve"> կամ</w:t>
      </w:r>
      <w:r w:rsidR="00111DC7" w:rsidRPr="00286316">
        <w:rPr>
          <w:rFonts w:ascii="GHEA Grapalat" w:hAnsi="GHEA Grapalat"/>
          <w:shd w:val="clear" w:color="auto" w:fill="FFFFFF"/>
          <w:lang w:val="pt-PT"/>
        </w:rPr>
        <w:t xml:space="preserve">» </w:t>
      </w:r>
      <w:r w:rsidRPr="00286316">
        <w:rPr>
          <w:rFonts w:ascii="GHEA Grapalat" w:hAnsi="GHEA Grapalat"/>
          <w:shd w:val="clear" w:color="auto" w:fill="FFFFFF"/>
        </w:rPr>
        <w:t>բառեր</w:t>
      </w:r>
      <w:r w:rsidR="00933A92" w:rsidRPr="00286316">
        <w:rPr>
          <w:rFonts w:ascii="GHEA Grapalat" w:hAnsi="GHEA Grapalat"/>
          <w:shd w:val="clear" w:color="auto" w:fill="FFFFFF"/>
          <w:lang w:val="ru-RU"/>
        </w:rPr>
        <w:t>ը</w:t>
      </w:r>
      <w:r w:rsidR="00111DC7" w:rsidRPr="00286316">
        <w:rPr>
          <w:rFonts w:ascii="GHEA Grapalat" w:hAnsi="GHEA Grapalat"/>
          <w:shd w:val="clear" w:color="auto" w:fill="FFFFFF"/>
          <w:lang w:val="pt-PT"/>
        </w:rPr>
        <w:t>:</w:t>
      </w:r>
    </w:p>
    <w:p w:rsidR="008C37CC" w:rsidRDefault="008C37CC" w:rsidP="008C37CC">
      <w:pPr>
        <w:tabs>
          <w:tab w:val="left" w:pos="1080"/>
        </w:tabs>
        <w:spacing w:after="0" w:line="360" w:lineRule="auto"/>
        <w:ind w:firstLine="708"/>
        <w:rPr>
          <w:rFonts w:ascii="GHEA Grapalat" w:hAnsi="GHEA Grapalat"/>
          <w:b/>
          <w:bCs/>
          <w:shd w:val="clear" w:color="auto" w:fill="FFFFFF"/>
        </w:rPr>
      </w:pPr>
    </w:p>
    <w:p w:rsidR="008C37CC" w:rsidRDefault="00493312" w:rsidP="008C37CC">
      <w:pPr>
        <w:tabs>
          <w:tab w:val="left" w:pos="1080"/>
        </w:tabs>
        <w:spacing w:after="0" w:line="360" w:lineRule="auto"/>
        <w:ind w:firstLine="708"/>
        <w:jc w:val="both"/>
        <w:rPr>
          <w:rFonts w:ascii="GHEA Grapalat" w:eastAsia="GHEA Grapalat" w:hAnsi="GHEA Grapalat" w:cs="GHEA Grapalat"/>
          <w:b/>
          <w:bCs/>
          <w:lang w:val="pt-PT"/>
        </w:rPr>
      </w:pPr>
      <w:proofErr w:type="gramStart"/>
      <w:r w:rsidRPr="00286316">
        <w:rPr>
          <w:rFonts w:ascii="GHEA Grapalat" w:hAnsi="GHEA Grapalat"/>
          <w:b/>
          <w:bCs/>
          <w:shd w:val="clear" w:color="auto" w:fill="FFFFFF"/>
        </w:rPr>
        <w:t>Հոդված</w:t>
      </w:r>
      <w:r w:rsidR="00111DC7" w:rsidRPr="00286316">
        <w:rPr>
          <w:rFonts w:ascii="GHEA Grapalat" w:hAnsi="GHEA Grapalat"/>
          <w:b/>
          <w:bCs/>
          <w:shd w:val="clear" w:color="auto" w:fill="FFFFFF"/>
          <w:lang w:val="pt-PT"/>
        </w:rPr>
        <w:t xml:space="preserve"> 3.</w:t>
      </w:r>
      <w:proofErr w:type="gramEnd"/>
      <w:r w:rsidR="00111DC7" w:rsidRPr="00286316">
        <w:rPr>
          <w:rFonts w:ascii="GHEA Grapalat" w:hAnsi="GHEA Grapalat"/>
          <w:shd w:val="clear" w:color="auto" w:fill="FFFFFF"/>
          <w:lang w:val="pt-PT"/>
        </w:rPr>
        <w:t xml:space="preserve"> </w:t>
      </w:r>
      <w:r w:rsidRPr="00286316">
        <w:rPr>
          <w:rFonts w:ascii="GHEA Grapalat" w:hAnsi="GHEA Grapalat"/>
        </w:rPr>
        <w:t>Սույն</w:t>
      </w:r>
      <w:r w:rsidR="00111DC7" w:rsidRPr="00286316">
        <w:rPr>
          <w:rFonts w:ascii="GHEA Grapalat" w:hAnsi="GHEA Grapalat"/>
          <w:lang w:val="pt-PT"/>
        </w:rPr>
        <w:t xml:space="preserve"> </w:t>
      </w:r>
      <w:r w:rsidRPr="00286316">
        <w:rPr>
          <w:rFonts w:ascii="GHEA Grapalat" w:hAnsi="GHEA Grapalat"/>
        </w:rPr>
        <w:t>օրենքն</w:t>
      </w:r>
      <w:r w:rsidR="00111DC7" w:rsidRPr="00286316">
        <w:rPr>
          <w:rFonts w:ascii="GHEA Grapalat" w:hAnsi="GHEA Grapalat"/>
          <w:lang w:val="pt-PT"/>
        </w:rPr>
        <w:t xml:space="preserve"> </w:t>
      </w:r>
      <w:r w:rsidRPr="00286316">
        <w:rPr>
          <w:rFonts w:ascii="GHEA Grapalat" w:hAnsi="GHEA Grapalat"/>
        </w:rPr>
        <w:t>ուժի</w:t>
      </w:r>
      <w:r w:rsidR="00111DC7" w:rsidRPr="00286316">
        <w:rPr>
          <w:rFonts w:ascii="GHEA Grapalat" w:hAnsi="GHEA Grapalat"/>
          <w:lang w:val="pt-PT"/>
        </w:rPr>
        <w:t xml:space="preserve"> </w:t>
      </w:r>
      <w:r w:rsidRPr="00286316">
        <w:rPr>
          <w:rFonts w:ascii="GHEA Grapalat" w:hAnsi="GHEA Grapalat"/>
        </w:rPr>
        <w:t>մեջ</w:t>
      </w:r>
      <w:r w:rsidR="00111DC7" w:rsidRPr="00286316">
        <w:rPr>
          <w:rFonts w:ascii="GHEA Grapalat" w:hAnsi="GHEA Grapalat"/>
          <w:lang w:val="pt-PT"/>
        </w:rPr>
        <w:t xml:space="preserve"> </w:t>
      </w:r>
      <w:r w:rsidRPr="00286316">
        <w:rPr>
          <w:rFonts w:ascii="GHEA Grapalat" w:hAnsi="GHEA Grapalat"/>
        </w:rPr>
        <w:t>է</w:t>
      </w:r>
      <w:r w:rsidR="00111DC7" w:rsidRPr="00286316">
        <w:rPr>
          <w:rFonts w:ascii="GHEA Grapalat" w:hAnsi="GHEA Grapalat"/>
          <w:lang w:val="pt-PT"/>
        </w:rPr>
        <w:t xml:space="preserve"> </w:t>
      </w:r>
      <w:r w:rsidR="001314FD" w:rsidRPr="00286316">
        <w:rPr>
          <w:rFonts w:ascii="GHEA Grapalat" w:hAnsi="GHEA Grapalat"/>
          <w:lang w:val="hy-AM"/>
        </w:rPr>
        <w:t>պաշտոնակա</w:t>
      </w:r>
      <w:r w:rsidR="001314FD" w:rsidRPr="00286316">
        <w:rPr>
          <w:rFonts w:ascii="GHEA Grapalat" w:hAnsi="GHEA Grapalat"/>
        </w:rPr>
        <w:t>ն</w:t>
      </w:r>
      <w:r w:rsidR="001314FD" w:rsidRPr="00286316">
        <w:rPr>
          <w:rFonts w:ascii="GHEA Grapalat" w:hAnsi="GHEA Grapalat"/>
          <w:lang w:val="pt-PT"/>
        </w:rPr>
        <w:t xml:space="preserve"> </w:t>
      </w:r>
      <w:r w:rsidR="001314FD" w:rsidRPr="00286316">
        <w:rPr>
          <w:rFonts w:ascii="GHEA Grapalat" w:hAnsi="GHEA Grapalat"/>
        </w:rPr>
        <w:t>հ</w:t>
      </w:r>
      <w:r w:rsidR="001314FD" w:rsidRPr="00286316">
        <w:rPr>
          <w:rFonts w:ascii="GHEA Grapalat" w:hAnsi="GHEA Grapalat"/>
          <w:lang w:val="hy-AM"/>
        </w:rPr>
        <w:t>րապ</w:t>
      </w:r>
      <w:r w:rsidR="001314FD" w:rsidRPr="00286316">
        <w:rPr>
          <w:rFonts w:ascii="GHEA Grapalat" w:hAnsi="GHEA Grapalat"/>
        </w:rPr>
        <w:t>արակման</w:t>
      </w:r>
      <w:r w:rsidR="001314FD" w:rsidRPr="00286316">
        <w:rPr>
          <w:rFonts w:ascii="GHEA Grapalat" w:hAnsi="GHEA Grapalat"/>
          <w:lang w:val="pt-PT"/>
        </w:rPr>
        <w:t xml:space="preserve"> </w:t>
      </w:r>
      <w:r w:rsidR="001314FD" w:rsidRPr="00286316">
        <w:rPr>
          <w:rFonts w:ascii="GHEA Grapalat" w:hAnsi="GHEA Grapalat"/>
        </w:rPr>
        <w:t>պահից</w:t>
      </w:r>
      <w:r w:rsidR="001314FD" w:rsidRPr="00286316">
        <w:rPr>
          <w:rFonts w:ascii="GHEA Grapalat" w:hAnsi="GHEA Grapalat"/>
          <w:lang w:val="pt-PT"/>
        </w:rPr>
        <w:t xml:space="preserve"> </w:t>
      </w:r>
      <w:r w:rsidR="001314FD" w:rsidRPr="00286316">
        <w:rPr>
          <w:rFonts w:ascii="GHEA Grapalat" w:hAnsi="GHEA Grapalat"/>
          <w:lang w:val="ru-RU"/>
        </w:rPr>
        <w:t>երեք</w:t>
      </w:r>
      <w:r w:rsidR="008C37CC">
        <w:rPr>
          <w:rFonts w:ascii="GHEA Grapalat" w:hAnsi="GHEA Grapalat"/>
          <w:lang w:val="pt-PT"/>
        </w:rPr>
        <w:t xml:space="preserve"> </w:t>
      </w:r>
      <w:r w:rsidR="001314FD" w:rsidRPr="00286316">
        <w:rPr>
          <w:rFonts w:ascii="GHEA Grapalat" w:hAnsi="GHEA Grapalat"/>
        </w:rPr>
        <w:t>ամիս</w:t>
      </w:r>
      <w:r w:rsidR="008C37CC">
        <w:rPr>
          <w:rFonts w:ascii="GHEA Grapalat" w:hAnsi="GHEA Grapalat"/>
        </w:rPr>
        <w:t xml:space="preserve"> </w:t>
      </w:r>
      <w:r w:rsidR="001314FD" w:rsidRPr="00286316">
        <w:rPr>
          <w:rFonts w:ascii="GHEA Grapalat" w:hAnsi="GHEA Grapalat"/>
        </w:rPr>
        <w:t>հետո</w:t>
      </w:r>
      <w:r w:rsidR="00111DC7" w:rsidRPr="00286316">
        <w:rPr>
          <w:rFonts w:ascii="GHEA Grapalat" w:hAnsi="GHEA Grapalat"/>
          <w:lang w:val="pt-PT"/>
        </w:rPr>
        <w:t>:</w:t>
      </w:r>
      <w:r w:rsidR="00A0391E" w:rsidRPr="00286316">
        <w:rPr>
          <w:rFonts w:ascii="GHEA Grapalat" w:eastAsia="GHEA Grapalat" w:hAnsi="GHEA Grapalat" w:cs="GHEA Grapalat"/>
          <w:b/>
          <w:bCs/>
          <w:lang w:val="pt-PT"/>
        </w:rPr>
        <w:br w:type="page"/>
      </w:r>
    </w:p>
    <w:p w:rsidR="0008596F" w:rsidRPr="008C37CC" w:rsidRDefault="0008596F" w:rsidP="008C37CC">
      <w:pPr>
        <w:tabs>
          <w:tab w:val="left" w:pos="1080"/>
        </w:tabs>
        <w:spacing w:after="0" w:line="360" w:lineRule="auto"/>
        <w:ind w:firstLine="708"/>
        <w:jc w:val="center"/>
        <w:rPr>
          <w:rFonts w:ascii="GHEA Grapalat" w:eastAsia="GHEA Grapalat" w:hAnsi="GHEA Grapalat" w:cs="GHEA Grapalat"/>
          <w:shd w:val="clear" w:color="auto" w:fill="FFFFFF"/>
          <w:lang w:val="pt-PT"/>
        </w:rPr>
      </w:pPr>
      <w:r w:rsidRPr="00286316">
        <w:rPr>
          <w:rFonts w:ascii="GHEA Grapalat" w:hAnsi="GHEA Grapalat"/>
          <w:b/>
          <w:bCs/>
        </w:rPr>
        <w:t>ՀԱՅԱՍՏԱՆԻ</w:t>
      </w:r>
      <w:r w:rsidRPr="00286316">
        <w:rPr>
          <w:rFonts w:ascii="GHEA Grapalat" w:hAnsi="GHEA Grapalat"/>
          <w:b/>
          <w:bCs/>
          <w:lang w:val="pt-PT"/>
        </w:rPr>
        <w:t xml:space="preserve"> </w:t>
      </w:r>
      <w:r w:rsidRPr="00286316">
        <w:rPr>
          <w:rFonts w:ascii="GHEA Grapalat" w:hAnsi="GHEA Grapalat"/>
          <w:b/>
          <w:bCs/>
        </w:rPr>
        <w:t>ՀԱՆՐԱՊԵՏՈՒԹՅԱՆ</w:t>
      </w:r>
    </w:p>
    <w:p w:rsidR="0008596F" w:rsidRPr="00286316" w:rsidRDefault="0008596F" w:rsidP="0008596F">
      <w:pPr>
        <w:spacing w:after="0" w:line="360" w:lineRule="auto"/>
        <w:jc w:val="center"/>
        <w:rPr>
          <w:rFonts w:ascii="GHEA Grapalat" w:hAnsi="GHEA Grapalat"/>
          <w:b/>
          <w:bCs/>
          <w:lang w:val="pt-PT"/>
        </w:rPr>
      </w:pPr>
      <w:r w:rsidRPr="00286316">
        <w:rPr>
          <w:rFonts w:ascii="GHEA Grapalat" w:hAnsi="GHEA Grapalat"/>
          <w:b/>
          <w:bCs/>
        </w:rPr>
        <w:t>ՕՐԵՆՔԸ</w:t>
      </w:r>
    </w:p>
    <w:p w:rsidR="002669BB" w:rsidRPr="00286316" w:rsidRDefault="0008596F">
      <w:pPr>
        <w:spacing w:after="0" w:line="360" w:lineRule="auto"/>
        <w:ind w:firstLine="708"/>
        <w:jc w:val="center"/>
        <w:rPr>
          <w:rFonts w:ascii="GHEA Grapalat" w:eastAsia="GHEA Grapalat" w:hAnsi="GHEA Grapalat" w:cs="GHEA Grapalat"/>
          <w:b/>
          <w:bCs/>
          <w:lang w:val="pt-PT"/>
        </w:rPr>
      </w:pPr>
      <w:r w:rsidRPr="00286316">
        <w:rPr>
          <w:rFonts w:ascii="GHEA Grapalat" w:eastAsia="GHEA Grapalat" w:hAnsi="GHEA Grapalat" w:cs="GHEA Grapalat"/>
          <w:b/>
          <w:bCs/>
          <w:lang w:val="pt-PT"/>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w:t>
      </w:r>
      <w:r w:rsidRPr="00286316">
        <w:rPr>
          <w:rFonts w:ascii="GHEA Grapalat" w:eastAsia="GHEA Grapalat" w:hAnsi="GHEA Grapalat" w:cs="GHEA Grapalat"/>
          <w:b/>
          <w:bCs/>
          <w:lang w:val="ru-RU"/>
        </w:rPr>
        <w:t>ՀԱՅԱՍՏԱՆԻ</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ru-RU"/>
        </w:rPr>
        <w:t>ՀԱՆՐԱՊԵՏՈՒԹՅԱՆ</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ru-RU"/>
        </w:rPr>
        <w:t>ՕՐԵՆՔՈՒՄ</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ru-RU"/>
        </w:rPr>
        <w:t>ԼՐԱՑՈՒՄՆԵՐ</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ru-RU"/>
        </w:rPr>
        <w:t>ԿԱՏԱՐԵԼՈՒ</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ru-RU"/>
        </w:rPr>
        <w:t>ՄԱՍԻՆ</w:t>
      </w:r>
    </w:p>
    <w:p w:rsidR="0008596F" w:rsidRPr="00286316" w:rsidRDefault="0008596F">
      <w:pPr>
        <w:spacing w:after="0" w:line="360" w:lineRule="auto"/>
        <w:ind w:firstLine="708"/>
        <w:jc w:val="center"/>
        <w:rPr>
          <w:rFonts w:ascii="GHEA Grapalat" w:eastAsia="GHEA Grapalat" w:hAnsi="GHEA Grapalat" w:cs="GHEA Grapalat"/>
          <w:b/>
          <w:bCs/>
          <w:lang w:val="pt-PT"/>
        </w:rPr>
      </w:pPr>
    </w:p>
    <w:p w:rsidR="0008596F" w:rsidRPr="00286316" w:rsidRDefault="0008596F" w:rsidP="00C93ADE">
      <w:pPr>
        <w:spacing w:after="0" w:line="360" w:lineRule="auto"/>
        <w:ind w:firstLine="708"/>
        <w:jc w:val="both"/>
        <w:rPr>
          <w:rFonts w:ascii="GHEA Grapalat" w:eastAsia="GHEA Grapalat" w:hAnsi="GHEA Grapalat" w:cs="GHEA Grapalat"/>
          <w:bCs/>
          <w:lang w:val="pt-PT"/>
        </w:rPr>
      </w:pPr>
      <w:r w:rsidRPr="00286316">
        <w:rPr>
          <w:rFonts w:ascii="GHEA Grapalat" w:eastAsia="GHEA Grapalat" w:hAnsi="GHEA Grapalat" w:cs="GHEA Grapalat"/>
          <w:b/>
          <w:bCs/>
          <w:lang w:val="ru-RU"/>
        </w:rPr>
        <w:t>Հոդված</w:t>
      </w:r>
      <w:r w:rsidRPr="00286316">
        <w:rPr>
          <w:rFonts w:ascii="GHEA Grapalat" w:eastAsia="GHEA Grapalat" w:hAnsi="GHEA Grapalat" w:cs="GHEA Grapalat"/>
          <w:b/>
          <w:bCs/>
          <w:lang w:val="pt-PT"/>
        </w:rPr>
        <w:t xml:space="preserve"> 1.</w:t>
      </w:r>
      <w:r w:rsidRPr="00286316">
        <w:rPr>
          <w:rFonts w:ascii="GHEA Grapalat" w:eastAsia="GHEA Grapalat" w:hAnsi="GHEA Grapalat" w:cs="GHEA Grapalat"/>
          <w:bCs/>
          <w:lang w:val="pt-PT"/>
        </w:rPr>
        <w:t xml:space="preserve"> «Իրավաբանական անձանց պետական գրանցման, իրավաբանական անձանց առանձնացված ստորաբաժանումների, հիմնարկների </w:t>
      </w:r>
      <w:r w:rsidRPr="00286316">
        <w:rPr>
          <w:rFonts w:ascii="GHEA Grapalat" w:eastAsia="GHEA Grapalat" w:hAnsi="GHEA Grapalat" w:cs="GHEA Grapalat"/>
          <w:bCs/>
          <w:lang w:val="ru-RU"/>
        </w:rPr>
        <w:t>և</w:t>
      </w:r>
      <w:r w:rsidRPr="00286316">
        <w:rPr>
          <w:rFonts w:ascii="GHEA Grapalat" w:eastAsia="GHEA Grapalat" w:hAnsi="GHEA Grapalat" w:cs="GHEA Grapalat"/>
          <w:bCs/>
          <w:lang w:val="pt-PT"/>
        </w:rPr>
        <w:t xml:space="preserve"> անհատ ձեռնարկատերերի պետական հաշվառման մասին» 2001 </w:t>
      </w:r>
      <w:r w:rsidRPr="00286316">
        <w:rPr>
          <w:rFonts w:ascii="GHEA Grapalat" w:eastAsia="GHEA Grapalat" w:hAnsi="GHEA Grapalat" w:cs="GHEA Grapalat"/>
          <w:bCs/>
          <w:lang w:val="ru-RU"/>
        </w:rPr>
        <w:t>թվականի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ապրիլի</w:t>
      </w:r>
      <w:r w:rsidRPr="00286316">
        <w:rPr>
          <w:rFonts w:ascii="GHEA Grapalat" w:eastAsia="GHEA Grapalat" w:hAnsi="GHEA Grapalat" w:cs="GHEA Grapalat"/>
          <w:bCs/>
          <w:lang w:val="pt-PT"/>
        </w:rPr>
        <w:t xml:space="preserve"> 3-</w:t>
      </w:r>
      <w:r w:rsidRPr="00286316">
        <w:rPr>
          <w:rFonts w:ascii="GHEA Grapalat" w:eastAsia="GHEA Grapalat" w:hAnsi="GHEA Grapalat" w:cs="GHEA Grapalat"/>
          <w:bCs/>
          <w:lang w:val="ru-RU"/>
        </w:rPr>
        <w:t>ի</w:t>
      </w:r>
      <w:r w:rsidR="001B0947"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ՀՕ</w:t>
      </w:r>
      <w:r w:rsidR="001B0947" w:rsidRPr="00286316">
        <w:rPr>
          <w:rFonts w:ascii="GHEA Grapalat" w:eastAsia="GHEA Grapalat" w:hAnsi="GHEA Grapalat" w:cs="GHEA Grapalat"/>
          <w:bCs/>
          <w:lang w:val="pt-PT"/>
        </w:rPr>
        <w:t xml:space="preserve">-169 </w:t>
      </w:r>
      <w:r w:rsidR="001B0947" w:rsidRPr="00286316">
        <w:rPr>
          <w:rFonts w:ascii="GHEA Grapalat" w:eastAsia="GHEA Grapalat" w:hAnsi="GHEA Grapalat" w:cs="GHEA Grapalat"/>
          <w:bCs/>
          <w:lang w:val="ru-RU"/>
        </w:rPr>
        <w:t>օրենքի</w:t>
      </w:r>
      <w:r w:rsidR="006103EE" w:rsidRPr="00286316">
        <w:rPr>
          <w:rFonts w:ascii="GHEA Grapalat" w:eastAsia="GHEA Grapalat" w:hAnsi="GHEA Grapalat" w:cs="GHEA Grapalat"/>
          <w:bCs/>
          <w:lang w:val="pt-PT"/>
        </w:rPr>
        <w:t xml:space="preserve"> (</w:t>
      </w:r>
      <w:r w:rsidR="006103EE" w:rsidRPr="00286316">
        <w:rPr>
          <w:rFonts w:ascii="GHEA Grapalat" w:eastAsia="GHEA Grapalat" w:hAnsi="GHEA Grapalat" w:cs="GHEA Grapalat"/>
          <w:bCs/>
          <w:lang w:val="ru-RU"/>
        </w:rPr>
        <w:t>այսուհետ՝</w:t>
      </w:r>
      <w:r w:rsidR="006103EE" w:rsidRPr="00286316">
        <w:rPr>
          <w:rFonts w:ascii="GHEA Grapalat" w:eastAsia="GHEA Grapalat" w:hAnsi="GHEA Grapalat" w:cs="GHEA Grapalat"/>
          <w:bCs/>
          <w:lang w:val="pt-PT"/>
        </w:rPr>
        <w:t xml:space="preserve"> </w:t>
      </w:r>
      <w:r w:rsidR="006103EE" w:rsidRPr="00286316">
        <w:rPr>
          <w:rFonts w:ascii="GHEA Grapalat" w:eastAsia="GHEA Grapalat" w:hAnsi="GHEA Grapalat" w:cs="GHEA Grapalat"/>
          <w:bCs/>
          <w:lang w:val="ru-RU"/>
        </w:rPr>
        <w:t>Օրենք</w:t>
      </w:r>
      <w:r w:rsidR="006103EE" w:rsidRPr="00286316">
        <w:rPr>
          <w:rFonts w:ascii="GHEA Grapalat" w:eastAsia="GHEA Grapalat" w:hAnsi="GHEA Grapalat" w:cs="GHEA Grapalat"/>
          <w:bCs/>
          <w:lang w:val="pt-PT"/>
        </w:rPr>
        <w:t>)</w:t>
      </w:r>
      <w:r w:rsidR="001B0947" w:rsidRPr="00286316">
        <w:rPr>
          <w:rFonts w:ascii="GHEA Grapalat" w:eastAsia="GHEA Grapalat" w:hAnsi="GHEA Grapalat" w:cs="GHEA Grapalat"/>
          <w:bCs/>
          <w:lang w:val="pt-PT"/>
        </w:rPr>
        <w:t xml:space="preserve"> 50-</w:t>
      </w:r>
      <w:r w:rsidR="001B0947" w:rsidRPr="00286316">
        <w:rPr>
          <w:rFonts w:ascii="GHEA Grapalat" w:eastAsia="GHEA Grapalat" w:hAnsi="GHEA Grapalat" w:cs="GHEA Grapalat"/>
          <w:bCs/>
          <w:lang w:val="ru-RU"/>
        </w:rPr>
        <w:t>րդ</w:t>
      </w:r>
      <w:r w:rsidR="001B0947"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հոդվածի</w:t>
      </w:r>
      <w:r w:rsidR="001B0947" w:rsidRPr="00286316">
        <w:rPr>
          <w:rFonts w:ascii="GHEA Grapalat" w:eastAsia="GHEA Grapalat" w:hAnsi="GHEA Grapalat" w:cs="GHEA Grapalat"/>
          <w:bCs/>
          <w:lang w:val="pt-PT"/>
        </w:rPr>
        <w:t xml:space="preserve"> 1-</w:t>
      </w:r>
      <w:r w:rsidR="001B0947" w:rsidRPr="00286316">
        <w:rPr>
          <w:rFonts w:ascii="GHEA Grapalat" w:eastAsia="GHEA Grapalat" w:hAnsi="GHEA Grapalat" w:cs="GHEA Grapalat"/>
          <w:bCs/>
          <w:lang w:val="ru-RU"/>
        </w:rPr>
        <w:t>ին</w:t>
      </w:r>
      <w:r w:rsidR="001B0947" w:rsidRPr="00286316">
        <w:rPr>
          <w:rFonts w:ascii="GHEA Grapalat" w:eastAsia="GHEA Grapalat" w:hAnsi="GHEA Grapalat" w:cs="GHEA Grapalat"/>
          <w:bCs/>
          <w:lang w:val="pt-PT"/>
        </w:rPr>
        <w:t xml:space="preserve"> </w:t>
      </w:r>
      <w:r w:rsidR="00143678" w:rsidRPr="00286316">
        <w:rPr>
          <w:rFonts w:ascii="GHEA Grapalat" w:eastAsia="GHEA Grapalat" w:hAnsi="GHEA Grapalat" w:cs="GHEA Grapalat"/>
          <w:bCs/>
          <w:lang w:val="ru-RU"/>
        </w:rPr>
        <w:t>մասը</w:t>
      </w:r>
      <w:r w:rsidR="001B0947"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լրացնել</w:t>
      </w:r>
      <w:r w:rsidR="001B0947"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հետևյալ</w:t>
      </w:r>
      <w:r w:rsidR="001B0947"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բովանդակությամբ</w:t>
      </w:r>
      <w:r w:rsidR="001B0947" w:rsidRPr="00286316">
        <w:rPr>
          <w:rFonts w:ascii="GHEA Grapalat" w:eastAsia="GHEA Grapalat" w:hAnsi="GHEA Grapalat" w:cs="GHEA Grapalat"/>
          <w:bCs/>
          <w:lang w:val="pt-PT"/>
        </w:rPr>
        <w:t xml:space="preserve"> 5-</w:t>
      </w:r>
      <w:r w:rsidR="001B0947" w:rsidRPr="00286316">
        <w:rPr>
          <w:rFonts w:ascii="GHEA Grapalat" w:eastAsia="GHEA Grapalat" w:hAnsi="GHEA Grapalat" w:cs="GHEA Grapalat"/>
          <w:bCs/>
          <w:lang w:val="ru-RU"/>
        </w:rPr>
        <w:t>րդ</w:t>
      </w:r>
      <w:r w:rsidR="001B0947" w:rsidRPr="00286316">
        <w:rPr>
          <w:rFonts w:ascii="GHEA Grapalat" w:eastAsia="GHEA Grapalat" w:hAnsi="GHEA Grapalat" w:cs="GHEA Grapalat"/>
          <w:bCs/>
          <w:lang w:val="pt-PT"/>
        </w:rPr>
        <w:t xml:space="preserve"> </w:t>
      </w:r>
      <w:r w:rsidR="005630D6" w:rsidRPr="00286316">
        <w:rPr>
          <w:rFonts w:ascii="GHEA Grapalat" w:eastAsia="GHEA Grapalat" w:hAnsi="GHEA Grapalat" w:cs="GHEA Grapalat"/>
          <w:bCs/>
        </w:rPr>
        <w:t>և</w:t>
      </w:r>
      <w:r w:rsidR="005630D6" w:rsidRPr="00286316">
        <w:rPr>
          <w:rFonts w:ascii="GHEA Grapalat" w:eastAsia="GHEA Grapalat" w:hAnsi="GHEA Grapalat" w:cs="GHEA Grapalat"/>
          <w:bCs/>
          <w:lang w:val="pt-PT"/>
        </w:rPr>
        <w:t xml:space="preserve"> 6-</w:t>
      </w:r>
      <w:r w:rsidR="005630D6" w:rsidRPr="00286316">
        <w:rPr>
          <w:rFonts w:ascii="GHEA Grapalat" w:eastAsia="GHEA Grapalat" w:hAnsi="GHEA Grapalat" w:cs="GHEA Grapalat"/>
          <w:bCs/>
        </w:rPr>
        <w:t>րդ</w:t>
      </w:r>
      <w:r w:rsidR="005630D6" w:rsidRPr="00286316">
        <w:rPr>
          <w:rFonts w:ascii="GHEA Grapalat" w:eastAsia="GHEA Grapalat" w:hAnsi="GHEA Grapalat" w:cs="GHEA Grapalat"/>
          <w:bCs/>
          <w:lang w:val="pt-PT"/>
        </w:rPr>
        <w:t xml:space="preserve"> </w:t>
      </w:r>
      <w:r w:rsidR="001B0947" w:rsidRPr="00286316">
        <w:rPr>
          <w:rFonts w:ascii="GHEA Grapalat" w:eastAsia="GHEA Grapalat" w:hAnsi="GHEA Grapalat" w:cs="GHEA Grapalat"/>
          <w:bCs/>
          <w:lang w:val="ru-RU"/>
        </w:rPr>
        <w:t>կետ</w:t>
      </w:r>
      <w:r w:rsidR="005630D6" w:rsidRPr="00286316">
        <w:rPr>
          <w:rFonts w:ascii="GHEA Grapalat" w:eastAsia="GHEA Grapalat" w:hAnsi="GHEA Grapalat" w:cs="GHEA Grapalat"/>
          <w:bCs/>
        </w:rPr>
        <w:t>եր</w:t>
      </w:r>
      <w:r w:rsidR="00143678" w:rsidRPr="00286316">
        <w:rPr>
          <w:rFonts w:ascii="GHEA Grapalat" w:eastAsia="GHEA Grapalat" w:hAnsi="GHEA Grapalat" w:cs="GHEA Grapalat"/>
          <w:bCs/>
          <w:lang w:val="ru-RU"/>
        </w:rPr>
        <w:t>ով</w:t>
      </w:r>
      <w:r w:rsidR="001B0947" w:rsidRPr="00286316">
        <w:rPr>
          <w:rFonts w:ascii="GHEA Grapalat" w:eastAsia="GHEA Grapalat" w:hAnsi="GHEA Grapalat" w:cs="GHEA Grapalat"/>
          <w:bCs/>
          <w:lang w:val="pt-PT"/>
        </w:rPr>
        <w:t>.</w:t>
      </w:r>
    </w:p>
    <w:p w:rsidR="00546A68" w:rsidRPr="00286316" w:rsidRDefault="001B0947" w:rsidP="00C93ADE">
      <w:pPr>
        <w:spacing w:after="0" w:line="360" w:lineRule="auto"/>
        <w:ind w:firstLine="708"/>
        <w:jc w:val="both"/>
        <w:rPr>
          <w:rFonts w:ascii="GHEA Grapalat" w:eastAsia="GHEA Grapalat" w:hAnsi="GHEA Grapalat" w:cs="GHEA Grapalat"/>
          <w:bCs/>
          <w:lang w:val="pt-PT"/>
        </w:rPr>
      </w:pPr>
      <w:r w:rsidRPr="00286316">
        <w:rPr>
          <w:rFonts w:ascii="GHEA Grapalat" w:eastAsia="GHEA Grapalat" w:hAnsi="GHEA Grapalat" w:cs="GHEA Grapalat"/>
          <w:bCs/>
          <w:lang w:val="pt-PT"/>
        </w:rPr>
        <w:t>«5)</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դիմումը</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ներկայացնելու</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օրվան</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նախորդող</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մեկ</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շաբաթվա</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ընթացքում</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Դատական</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դեպարտամենտի</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կողմից</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տրված</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տեղեկ</w:t>
      </w:r>
      <w:r w:rsidR="002669BB" w:rsidRPr="00286316">
        <w:rPr>
          <w:rFonts w:ascii="GHEA Grapalat" w:eastAsia="GHEA Grapalat" w:hAnsi="GHEA Grapalat" w:cs="GHEA Grapalat"/>
          <w:bCs/>
          <w:lang w:val="ru-RU"/>
        </w:rPr>
        <w:t>ատվություն</w:t>
      </w:r>
      <w:r w:rsidR="00546A68" w:rsidRPr="00286316">
        <w:rPr>
          <w:rFonts w:ascii="GHEA Grapalat" w:eastAsia="GHEA Grapalat" w:hAnsi="GHEA Grapalat" w:cs="GHEA Grapalat"/>
          <w:bCs/>
          <w:lang w:val="ru-RU"/>
        </w:rPr>
        <w:t>՝</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իրավաբանական</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անձի</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մասնակցությամբ</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հարուցված</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և</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չավարտված</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դատական</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գործերի</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բացակայության</w:t>
      </w:r>
      <w:r w:rsidR="00546A68" w:rsidRPr="00286316">
        <w:rPr>
          <w:rFonts w:ascii="GHEA Grapalat" w:eastAsia="GHEA Grapalat" w:hAnsi="GHEA Grapalat" w:cs="GHEA Grapalat"/>
          <w:bCs/>
          <w:lang w:val="pt-PT"/>
        </w:rPr>
        <w:t xml:space="preserve"> </w:t>
      </w:r>
      <w:r w:rsidR="00546A68" w:rsidRPr="00286316">
        <w:rPr>
          <w:rFonts w:ascii="GHEA Grapalat" w:eastAsia="GHEA Grapalat" w:hAnsi="GHEA Grapalat" w:cs="GHEA Grapalat"/>
          <w:bCs/>
          <w:lang w:val="ru-RU"/>
        </w:rPr>
        <w:t>վերաբերյալ</w:t>
      </w:r>
      <w:r w:rsidR="00546A68" w:rsidRPr="00286316">
        <w:rPr>
          <w:rFonts w:ascii="GHEA Grapalat" w:eastAsia="GHEA Grapalat" w:hAnsi="GHEA Grapalat" w:cs="GHEA Grapalat"/>
          <w:bCs/>
          <w:lang w:val="pt-PT"/>
        </w:rPr>
        <w:t>.</w:t>
      </w:r>
    </w:p>
    <w:p w:rsidR="002A3819" w:rsidRPr="00286316" w:rsidRDefault="00546A68" w:rsidP="00DE7447">
      <w:pPr>
        <w:spacing w:after="0" w:line="360" w:lineRule="auto"/>
        <w:ind w:firstLine="708"/>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6)  </w:t>
      </w:r>
      <w:r w:rsidRPr="00286316">
        <w:rPr>
          <w:rFonts w:ascii="GHEA Grapalat" w:eastAsia="GHEA Grapalat" w:hAnsi="GHEA Grapalat" w:cs="GHEA Grapalat"/>
          <w:bCs/>
          <w:lang w:val="ru-RU"/>
        </w:rPr>
        <w:t>դիմումը</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ներկայացնելու</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օրվան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նախորդող</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մեկ</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շաբաթվա</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ընթացքում</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հարկադիր</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կատարումն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ապահովող</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ծառայության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կողմից</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տրված</w:t>
      </w:r>
      <w:r w:rsidRPr="00286316">
        <w:rPr>
          <w:rFonts w:ascii="GHEA Grapalat" w:eastAsia="GHEA Grapalat" w:hAnsi="GHEA Grapalat" w:cs="GHEA Grapalat"/>
          <w:bCs/>
          <w:lang w:val="pt-PT"/>
        </w:rPr>
        <w:t xml:space="preserve"> </w:t>
      </w:r>
      <w:r w:rsidR="002669BB" w:rsidRPr="00286316">
        <w:rPr>
          <w:rFonts w:ascii="GHEA Grapalat" w:eastAsia="GHEA Grapalat" w:hAnsi="GHEA Grapalat" w:cs="GHEA Grapalat"/>
          <w:bCs/>
          <w:lang w:val="ru-RU"/>
        </w:rPr>
        <w:t>տեղեկատվություն՝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իրավաբանական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անձի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մասնակցությամբ</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հարուցված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և</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չ</w:t>
      </w:r>
      <w:r w:rsidRPr="00286316">
        <w:rPr>
          <w:rFonts w:ascii="GHEA Grapalat" w:eastAsia="GHEA Grapalat" w:hAnsi="GHEA Grapalat" w:cs="GHEA Grapalat"/>
          <w:bCs/>
        </w:rPr>
        <w:t>կարճ</w:t>
      </w:r>
      <w:r w:rsidRPr="00286316">
        <w:rPr>
          <w:rFonts w:ascii="GHEA Grapalat" w:eastAsia="GHEA Grapalat" w:hAnsi="GHEA Grapalat" w:cs="GHEA Grapalat"/>
          <w:bCs/>
          <w:lang w:val="ru-RU"/>
        </w:rPr>
        <w:t>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կատարողական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վարույթների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բացակայության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վերաբերյալ</w:t>
      </w:r>
      <w:r w:rsidRPr="00286316">
        <w:rPr>
          <w:rFonts w:ascii="GHEA Grapalat" w:eastAsia="GHEA Grapalat" w:hAnsi="GHEA Grapalat" w:cs="GHEA Grapalat"/>
          <w:bCs/>
          <w:lang w:val="pt-PT"/>
        </w:rPr>
        <w:t>:»:</w:t>
      </w:r>
    </w:p>
    <w:p w:rsidR="002A3819" w:rsidRPr="00286316" w:rsidRDefault="002A3819" w:rsidP="00C93ADE">
      <w:pPr>
        <w:spacing w:after="0" w:line="360" w:lineRule="auto"/>
        <w:ind w:firstLine="720"/>
        <w:jc w:val="both"/>
        <w:rPr>
          <w:rFonts w:ascii="GHEA Grapalat" w:eastAsia="GHEA Grapalat" w:hAnsi="GHEA Grapalat" w:cs="GHEA Grapalat"/>
          <w:bCs/>
          <w:lang w:val="pt-PT"/>
        </w:rPr>
      </w:pPr>
      <w:r w:rsidRPr="00286316">
        <w:rPr>
          <w:rFonts w:ascii="GHEA Grapalat" w:eastAsia="GHEA Grapalat" w:hAnsi="GHEA Grapalat" w:cs="GHEA Grapalat"/>
          <w:b/>
          <w:bCs/>
          <w:lang w:val="ru-RU"/>
        </w:rPr>
        <w:t>Հոդված</w:t>
      </w:r>
      <w:r w:rsidRPr="00286316">
        <w:rPr>
          <w:rFonts w:ascii="GHEA Grapalat" w:eastAsia="GHEA Grapalat" w:hAnsi="GHEA Grapalat" w:cs="GHEA Grapalat"/>
          <w:b/>
          <w:bCs/>
          <w:lang w:val="pt-PT"/>
        </w:rPr>
        <w:t xml:space="preserve"> </w:t>
      </w:r>
      <w:r w:rsidR="002669BB" w:rsidRPr="00286316">
        <w:rPr>
          <w:rFonts w:ascii="GHEA Grapalat" w:eastAsia="GHEA Grapalat" w:hAnsi="GHEA Grapalat" w:cs="GHEA Grapalat"/>
          <w:b/>
          <w:bCs/>
          <w:lang w:val="pt-PT"/>
        </w:rPr>
        <w:t>2</w:t>
      </w:r>
      <w:r w:rsidRPr="00286316">
        <w:rPr>
          <w:rFonts w:ascii="GHEA Grapalat" w:eastAsia="GHEA Grapalat" w:hAnsi="GHEA Grapalat" w:cs="GHEA Grapalat"/>
          <w:b/>
          <w:bCs/>
          <w:lang w:val="pt-PT"/>
        </w:rPr>
        <w:t>.</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Օրենքի</w:t>
      </w:r>
      <w:r w:rsidRPr="00286316">
        <w:rPr>
          <w:rFonts w:ascii="GHEA Grapalat" w:eastAsia="GHEA Grapalat" w:hAnsi="GHEA Grapalat" w:cs="GHEA Grapalat"/>
          <w:bCs/>
          <w:lang w:val="pt-PT"/>
        </w:rPr>
        <w:t xml:space="preserve"> 52-</w:t>
      </w:r>
      <w:r w:rsidRPr="00286316">
        <w:rPr>
          <w:rFonts w:ascii="GHEA Grapalat" w:eastAsia="GHEA Grapalat" w:hAnsi="GHEA Grapalat" w:cs="GHEA Grapalat"/>
          <w:bCs/>
          <w:lang w:val="ru-RU"/>
        </w:rPr>
        <w:t>րդ</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հոդվածի</w:t>
      </w:r>
      <w:r w:rsidRPr="00286316">
        <w:rPr>
          <w:rFonts w:ascii="GHEA Grapalat" w:eastAsia="GHEA Grapalat" w:hAnsi="GHEA Grapalat" w:cs="GHEA Grapalat"/>
          <w:bCs/>
          <w:lang w:val="pt-PT"/>
        </w:rPr>
        <w:t xml:space="preserve"> 1-</w:t>
      </w:r>
      <w:r w:rsidRPr="00286316">
        <w:rPr>
          <w:rFonts w:ascii="GHEA Grapalat" w:eastAsia="GHEA Grapalat" w:hAnsi="GHEA Grapalat" w:cs="GHEA Grapalat"/>
          <w:bCs/>
          <w:lang w:val="ru-RU"/>
        </w:rPr>
        <w:t>ին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մաս</w:t>
      </w:r>
      <w:r w:rsidR="00615F6A" w:rsidRPr="00286316">
        <w:rPr>
          <w:rFonts w:ascii="GHEA Grapalat" w:eastAsia="GHEA Grapalat" w:hAnsi="GHEA Grapalat" w:cs="GHEA Grapalat"/>
          <w:bCs/>
          <w:lang w:val="ru-RU"/>
        </w:rPr>
        <w:t>ը</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լրացնել</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հետևյալ</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բովանդակությամբ</w:t>
      </w:r>
      <w:r w:rsidRPr="00286316">
        <w:rPr>
          <w:rFonts w:ascii="GHEA Grapalat" w:eastAsia="GHEA Grapalat" w:hAnsi="GHEA Grapalat" w:cs="GHEA Grapalat"/>
          <w:bCs/>
          <w:lang w:val="pt-PT"/>
        </w:rPr>
        <w:t xml:space="preserve"> 5-</w:t>
      </w:r>
      <w:r w:rsidRPr="00286316">
        <w:rPr>
          <w:rFonts w:ascii="GHEA Grapalat" w:eastAsia="GHEA Grapalat" w:hAnsi="GHEA Grapalat" w:cs="GHEA Grapalat"/>
          <w:bCs/>
          <w:lang w:val="ru-RU"/>
        </w:rPr>
        <w:t>րդ</w:t>
      </w:r>
      <w:r w:rsidRPr="00286316">
        <w:rPr>
          <w:rFonts w:ascii="GHEA Grapalat" w:eastAsia="GHEA Grapalat" w:hAnsi="GHEA Grapalat" w:cs="GHEA Grapalat"/>
          <w:bCs/>
          <w:lang w:val="pt-PT"/>
        </w:rPr>
        <w:t xml:space="preserve"> </w:t>
      </w:r>
      <w:r w:rsidR="009D0673" w:rsidRPr="00286316">
        <w:rPr>
          <w:rFonts w:ascii="GHEA Grapalat" w:eastAsia="GHEA Grapalat" w:hAnsi="GHEA Grapalat" w:cs="GHEA Grapalat"/>
          <w:bCs/>
          <w:lang w:val="ru-RU"/>
        </w:rPr>
        <w:t>և</w:t>
      </w:r>
      <w:r w:rsidR="009D0673" w:rsidRPr="00286316">
        <w:rPr>
          <w:rFonts w:ascii="GHEA Grapalat" w:eastAsia="GHEA Grapalat" w:hAnsi="GHEA Grapalat" w:cs="GHEA Grapalat"/>
          <w:bCs/>
          <w:lang w:val="pt-PT"/>
        </w:rPr>
        <w:t xml:space="preserve"> 6-</w:t>
      </w:r>
      <w:r w:rsidR="009D0673" w:rsidRPr="00286316">
        <w:rPr>
          <w:rFonts w:ascii="GHEA Grapalat" w:eastAsia="GHEA Grapalat" w:hAnsi="GHEA Grapalat" w:cs="GHEA Grapalat"/>
          <w:bCs/>
          <w:lang w:val="ru-RU"/>
        </w:rPr>
        <w:t>րդ</w:t>
      </w:r>
      <w:r w:rsidR="009D0673"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կետ</w:t>
      </w:r>
      <w:r w:rsidR="009D0673" w:rsidRPr="00286316">
        <w:rPr>
          <w:rFonts w:ascii="GHEA Grapalat" w:eastAsia="GHEA Grapalat" w:hAnsi="GHEA Grapalat" w:cs="GHEA Grapalat"/>
          <w:bCs/>
          <w:lang w:val="ru-RU"/>
        </w:rPr>
        <w:t>եր</w:t>
      </w:r>
      <w:r w:rsidR="00615F6A" w:rsidRPr="00286316">
        <w:rPr>
          <w:rFonts w:ascii="GHEA Grapalat" w:eastAsia="GHEA Grapalat" w:hAnsi="GHEA Grapalat" w:cs="GHEA Grapalat"/>
          <w:bCs/>
          <w:lang w:val="ru-RU"/>
        </w:rPr>
        <w:t>ով</w:t>
      </w:r>
      <w:r w:rsidR="00615F6A" w:rsidRPr="00286316">
        <w:rPr>
          <w:rFonts w:ascii="GHEA Grapalat" w:eastAsia="GHEA Grapalat" w:hAnsi="GHEA Grapalat" w:cs="GHEA Grapalat"/>
          <w:bCs/>
          <w:lang w:val="pt-PT"/>
        </w:rPr>
        <w:t>.</w:t>
      </w:r>
    </w:p>
    <w:p w:rsidR="009D0673" w:rsidRPr="00286316" w:rsidRDefault="002A3819" w:rsidP="00CD39AF">
      <w:pPr>
        <w:spacing w:after="0" w:line="360" w:lineRule="auto"/>
        <w:ind w:firstLine="709"/>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«5) </w:t>
      </w:r>
      <w:r w:rsidRPr="00286316">
        <w:rPr>
          <w:rFonts w:ascii="GHEA Grapalat" w:eastAsia="GHEA Grapalat" w:hAnsi="GHEA Grapalat" w:cs="GHEA Grapalat"/>
          <w:bCs/>
          <w:lang w:val="ru-RU"/>
        </w:rPr>
        <w:t>իրավաբանական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անձի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մասնակցությամբ</w:t>
      </w:r>
      <w:r w:rsidRPr="00286316">
        <w:rPr>
          <w:rFonts w:ascii="GHEA Grapalat" w:eastAsia="GHEA Grapalat" w:hAnsi="GHEA Grapalat" w:cs="GHEA Grapalat"/>
          <w:bCs/>
          <w:lang w:val="pt-PT"/>
        </w:rPr>
        <w:t xml:space="preserve"> </w:t>
      </w:r>
      <w:r w:rsidR="009D0673" w:rsidRPr="00286316">
        <w:rPr>
          <w:rFonts w:ascii="GHEA Grapalat" w:eastAsia="GHEA Grapalat" w:hAnsi="GHEA Grapalat" w:cs="GHEA Grapalat"/>
          <w:bCs/>
        </w:rPr>
        <w:t>հարուցված</w:t>
      </w:r>
      <w:r w:rsidR="009D0673" w:rsidRPr="00286316">
        <w:rPr>
          <w:rFonts w:ascii="GHEA Grapalat" w:eastAsia="GHEA Grapalat" w:hAnsi="GHEA Grapalat" w:cs="GHEA Grapalat"/>
          <w:bCs/>
          <w:lang w:val="pt-PT"/>
        </w:rPr>
        <w:t xml:space="preserve"> </w:t>
      </w:r>
      <w:r w:rsidR="009D0673" w:rsidRPr="00286316">
        <w:rPr>
          <w:rFonts w:ascii="GHEA Grapalat" w:eastAsia="GHEA Grapalat" w:hAnsi="GHEA Grapalat" w:cs="GHEA Grapalat"/>
          <w:bCs/>
        </w:rPr>
        <w:t>և</w:t>
      </w:r>
      <w:r w:rsidR="009D0673"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չավարտված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դատական</w:t>
      </w:r>
      <w:r w:rsidRPr="00286316">
        <w:rPr>
          <w:rFonts w:ascii="GHEA Grapalat" w:eastAsia="GHEA Grapalat" w:hAnsi="GHEA Grapalat" w:cs="GHEA Grapalat"/>
          <w:bCs/>
          <w:lang w:val="pt-PT"/>
        </w:rPr>
        <w:t xml:space="preserve"> </w:t>
      </w:r>
      <w:r w:rsidR="002669BB" w:rsidRPr="00286316">
        <w:rPr>
          <w:rFonts w:ascii="GHEA Grapalat" w:eastAsia="GHEA Grapalat" w:hAnsi="GHEA Grapalat" w:cs="GHEA Grapalat"/>
          <w:bCs/>
          <w:lang w:val="ru-RU"/>
        </w:rPr>
        <w:t>գործ</w:t>
      </w:r>
      <w:r w:rsidRPr="00286316">
        <w:rPr>
          <w:rFonts w:ascii="GHEA Grapalat" w:eastAsia="GHEA Grapalat" w:hAnsi="GHEA Grapalat" w:cs="GHEA Grapalat"/>
          <w:bCs/>
          <w:lang w:val="ru-RU"/>
        </w:rPr>
        <w:t>ի</w:t>
      </w:r>
      <w:r w:rsidR="009D0673"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վերաբերյալ</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տեղեկատվության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առկայությունը</w:t>
      </w:r>
      <w:r w:rsidR="009D0673" w:rsidRPr="00286316">
        <w:rPr>
          <w:rFonts w:ascii="GHEA Grapalat" w:eastAsia="GHEA Grapalat" w:hAnsi="GHEA Grapalat" w:cs="GHEA Grapalat"/>
          <w:bCs/>
          <w:lang w:val="pt-PT"/>
        </w:rPr>
        <w:t>.</w:t>
      </w:r>
    </w:p>
    <w:p w:rsidR="002A3819" w:rsidRPr="00286316" w:rsidRDefault="009D0673" w:rsidP="00BC3830">
      <w:pPr>
        <w:spacing w:after="0" w:line="360" w:lineRule="auto"/>
        <w:ind w:firstLine="709"/>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6) </w:t>
      </w:r>
      <w:r w:rsidRPr="00286316">
        <w:rPr>
          <w:rFonts w:ascii="GHEA Grapalat" w:eastAsia="GHEA Grapalat" w:hAnsi="GHEA Grapalat" w:cs="GHEA Grapalat"/>
          <w:bCs/>
          <w:lang w:val="ru-RU"/>
        </w:rPr>
        <w:t>իրավաբանական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անձի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մասնակցությամբ</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հարուցված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և</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չկարճված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կատարողական</w:t>
      </w:r>
      <w:r w:rsidRPr="00286316">
        <w:rPr>
          <w:rFonts w:ascii="GHEA Grapalat" w:eastAsia="GHEA Grapalat" w:hAnsi="GHEA Grapalat" w:cs="GHEA Grapalat"/>
          <w:bCs/>
          <w:lang w:val="pt-PT"/>
        </w:rPr>
        <w:t xml:space="preserve"> </w:t>
      </w:r>
      <w:r w:rsidR="002669BB" w:rsidRPr="00286316">
        <w:rPr>
          <w:rFonts w:ascii="GHEA Grapalat" w:eastAsia="GHEA Grapalat" w:hAnsi="GHEA Grapalat" w:cs="GHEA Grapalat"/>
          <w:bCs/>
          <w:lang w:val="ru-RU"/>
        </w:rPr>
        <w:t>վարույթ</w:t>
      </w:r>
      <w:r w:rsidRPr="00286316">
        <w:rPr>
          <w:rFonts w:ascii="GHEA Grapalat" w:eastAsia="GHEA Grapalat" w:hAnsi="GHEA Grapalat" w:cs="GHEA Grapalat"/>
          <w:bCs/>
          <w:lang w:val="ru-RU"/>
        </w:rPr>
        <w:t>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վերաբերյալ</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տեղեկատվության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առկայությունը</w:t>
      </w:r>
      <w:r w:rsidR="002A3819" w:rsidRPr="00286316">
        <w:rPr>
          <w:rFonts w:ascii="GHEA Grapalat" w:eastAsia="GHEA Grapalat" w:hAnsi="GHEA Grapalat" w:cs="GHEA Grapalat"/>
          <w:bCs/>
          <w:lang w:val="pt-PT"/>
        </w:rPr>
        <w:t>:»:</w:t>
      </w:r>
    </w:p>
    <w:p w:rsidR="002A3819" w:rsidRPr="00286316" w:rsidRDefault="002A3819" w:rsidP="00510896">
      <w:pPr>
        <w:pStyle w:val="NormalWeb"/>
        <w:spacing w:before="0" w:after="0" w:line="360" w:lineRule="auto"/>
        <w:ind w:firstLine="709"/>
        <w:jc w:val="both"/>
        <w:rPr>
          <w:rFonts w:ascii="GHEA Grapalat" w:eastAsia="GHEA Grapalat" w:hAnsi="GHEA Grapalat" w:cs="GHEA Grapalat"/>
          <w:sz w:val="22"/>
          <w:szCs w:val="22"/>
          <w:lang w:val="pt-PT"/>
        </w:rPr>
      </w:pPr>
      <w:proofErr w:type="gramStart"/>
      <w:r w:rsidRPr="00286316">
        <w:rPr>
          <w:rFonts w:ascii="GHEA Grapalat" w:hAnsi="GHEA Grapalat"/>
          <w:b/>
          <w:bCs/>
          <w:sz w:val="22"/>
          <w:szCs w:val="22"/>
          <w:shd w:val="clear" w:color="auto" w:fill="FFFFFF"/>
        </w:rPr>
        <w:t>Հոդված</w:t>
      </w:r>
      <w:r w:rsidRPr="00286316">
        <w:rPr>
          <w:rFonts w:ascii="GHEA Grapalat" w:hAnsi="GHEA Grapalat"/>
          <w:b/>
          <w:bCs/>
          <w:sz w:val="22"/>
          <w:szCs w:val="22"/>
          <w:shd w:val="clear" w:color="auto" w:fill="FFFFFF"/>
          <w:lang w:val="pt-PT"/>
        </w:rPr>
        <w:t xml:space="preserve"> </w:t>
      </w:r>
      <w:r w:rsidR="002669BB" w:rsidRPr="00286316">
        <w:rPr>
          <w:rFonts w:ascii="GHEA Grapalat" w:hAnsi="GHEA Grapalat"/>
          <w:b/>
          <w:bCs/>
          <w:sz w:val="22"/>
          <w:szCs w:val="22"/>
          <w:shd w:val="clear" w:color="auto" w:fill="FFFFFF"/>
          <w:lang w:val="pt-PT"/>
        </w:rPr>
        <w:t>3</w:t>
      </w:r>
      <w:r w:rsidRPr="00286316">
        <w:rPr>
          <w:rFonts w:ascii="GHEA Grapalat" w:hAnsi="GHEA Grapalat"/>
          <w:b/>
          <w:bCs/>
          <w:sz w:val="22"/>
          <w:szCs w:val="22"/>
          <w:shd w:val="clear" w:color="auto" w:fill="FFFFFF"/>
          <w:lang w:val="pt-PT"/>
        </w:rPr>
        <w:t>.</w:t>
      </w:r>
      <w:proofErr w:type="gramEnd"/>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rPr>
        <w:t>Սույն</w:t>
      </w:r>
      <w:r w:rsidRPr="00286316">
        <w:rPr>
          <w:rFonts w:ascii="GHEA Grapalat" w:hAnsi="GHEA Grapalat"/>
          <w:sz w:val="22"/>
          <w:szCs w:val="22"/>
          <w:lang w:val="pt-PT"/>
        </w:rPr>
        <w:t xml:space="preserve"> </w:t>
      </w:r>
      <w:r w:rsidRPr="00286316">
        <w:rPr>
          <w:rFonts w:ascii="GHEA Grapalat" w:hAnsi="GHEA Grapalat"/>
          <w:sz w:val="22"/>
          <w:szCs w:val="22"/>
        </w:rPr>
        <w:t>օրենքն</w:t>
      </w:r>
      <w:r w:rsidRPr="00286316">
        <w:rPr>
          <w:rFonts w:ascii="GHEA Grapalat" w:hAnsi="GHEA Grapalat"/>
          <w:sz w:val="22"/>
          <w:szCs w:val="22"/>
          <w:lang w:val="pt-PT"/>
        </w:rPr>
        <w:t xml:space="preserve"> </w:t>
      </w:r>
      <w:r w:rsidRPr="00286316">
        <w:rPr>
          <w:rFonts w:ascii="GHEA Grapalat" w:hAnsi="GHEA Grapalat"/>
          <w:sz w:val="22"/>
          <w:szCs w:val="22"/>
        </w:rPr>
        <w:t>ուժի</w:t>
      </w:r>
      <w:r w:rsidRPr="00286316">
        <w:rPr>
          <w:rFonts w:ascii="GHEA Grapalat" w:hAnsi="GHEA Grapalat"/>
          <w:sz w:val="22"/>
          <w:szCs w:val="22"/>
          <w:lang w:val="pt-PT"/>
        </w:rPr>
        <w:t xml:space="preserve"> </w:t>
      </w:r>
      <w:r w:rsidRPr="00286316">
        <w:rPr>
          <w:rFonts w:ascii="GHEA Grapalat" w:hAnsi="GHEA Grapalat"/>
          <w:sz w:val="22"/>
          <w:szCs w:val="22"/>
        </w:rPr>
        <w:t>մեջ</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մտնում</w:t>
      </w:r>
      <w:r w:rsidRPr="00286316">
        <w:rPr>
          <w:rFonts w:ascii="GHEA Grapalat" w:hAnsi="GHEA Grapalat"/>
          <w:sz w:val="22"/>
          <w:szCs w:val="22"/>
          <w:lang w:val="pt-PT"/>
        </w:rPr>
        <w:t xml:space="preserve"> </w:t>
      </w:r>
      <w:r w:rsidRPr="00286316">
        <w:rPr>
          <w:rFonts w:ascii="GHEA Grapalat" w:hAnsi="GHEA Grapalat"/>
          <w:sz w:val="22"/>
          <w:szCs w:val="22"/>
        </w:rPr>
        <w:t>պաշտոնական</w:t>
      </w:r>
      <w:r w:rsidRPr="00286316">
        <w:rPr>
          <w:rFonts w:ascii="GHEA Grapalat" w:hAnsi="GHEA Grapalat"/>
          <w:sz w:val="22"/>
          <w:szCs w:val="22"/>
          <w:lang w:val="pt-PT"/>
        </w:rPr>
        <w:t xml:space="preserve"> </w:t>
      </w:r>
      <w:r w:rsidRPr="00286316">
        <w:rPr>
          <w:rFonts w:ascii="GHEA Grapalat" w:hAnsi="GHEA Grapalat"/>
          <w:sz w:val="22"/>
          <w:szCs w:val="22"/>
        </w:rPr>
        <w:t>հրապարակման</w:t>
      </w:r>
      <w:r w:rsidRPr="00286316">
        <w:rPr>
          <w:rFonts w:ascii="GHEA Grapalat" w:hAnsi="GHEA Grapalat"/>
          <w:sz w:val="22"/>
          <w:szCs w:val="22"/>
          <w:lang w:val="pt-PT"/>
        </w:rPr>
        <w:t xml:space="preserve"> </w:t>
      </w:r>
      <w:r w:rsidRPr="00286316">
        <w:rPr>
          <w:rFonts w:ascii="GHEA Grapalat" w:hAnsi="GHEA Grapalat"/>
          <w:sz w:val="22"/>
          <w:szCs w:val="22"/>
        </w:rPr>
        <w:t>օրվան</w:t>
      </w:r>
      <w:r w:rsidRPr="00286316">
        <w:rPr>
          <w:rFonts w:ascii="GHEA Grapalat" w:hAnsi="GHEA Grapalat"/>
          <w:sz w:val="22"/>
          <w:szCs w:val="22"/>
          <w:lang w:val="pt-PT"/>
        </w:rPr>
        <w:t xml:space="preserve"> </w:t>
      </w:r>
      <w:r w:rsidRPr="00286316">
        <w:rPr>
          <w:rFonts w:ascii="GHEA Grapalat" w:hAnsi="GHEA Grapalat"/>
          <w:sz w:val="22"/>
          <w:szCs w:val="22"/>
        </w:rPr>
        <w:t>հաջորդող</w:t>
      </w:r>
      <w:r w:rsidRPr="00286316">
        <w:rPr>
          <w:rFonts w:ascii="GHEA Grapalat" w:hAnsi="GHEA Grapalat"/>
          <w:sz w:val="22"/>
          <w:szCs w:val="22"/>
          <w:lang w:val="pt-PT"/>
        </w:rPr>
        <w:t xml:space="preserve"> </w:t>
      </w:r>
      <w:r w:rsidRPr="00286316">
        <w:rPr>
          <w:rFonts w:ascii="GHEA Grapalat" w:hAnsi="GHEA Grapalat"/>
          <w:sz w:val="22"/>
          <w:szCs w:val="22"/>
        </w:rPr>
        <w:t>տասներորդ</w:t>
      </w:r>
      <w:r w:rsidRPr="00286316">
        <w:rPr>
          <w:rFonts w:ascii="GHEA Grapalat" w:hAnsi="GHEA Grapalat"/>
          <w:sz w:val="22"/>
          <w:szCs w:val="22"/>
          <w:lang w:val="pt-PT"/>
        </w:rPr>
        <w:t xml:space="preserve"> </w:t>
      </w:r>
      <w:r w:rsidRPr="00286316">
        <w:rPr>
          <w:rFonts w:ascii="GHEA Grapalat" w:hAnsi="GHEA Grapalat"/>
          <w:sz w:val="22"/>
          <w:szCs w:val="22"/>
        </w:rPr>
        <w:t>օրը</w:t>
      </w:r>
      <w:r w:rsidRPr="00286316">
        <w:rPr>
          <w:rFonts w:ascii="GHEA Grapalat" w:hAnsi="GHEA Grapalat"/>
          <w:sz w:val="22"/>
          <w:szCs w:val="22"/>
          <w:lang w:val="pt-PT"/>
        </w:rPr>
        <w:t>:</w:t>
      </w:r>
    </w:p>
    <w:p w:rsidR="002A3819" w:rsidRPr="00286316" w:rsidRDefault="002A3819" w:rsidP="002A3819">
      <w:pPr>
        <w:spacing w:after="0" w:line="360" w:lineRule="auto"/>
        <w:jc w:val="both"/>
        <w:rPr>
          <w:rFonts w:ascii="GHEA Grapalat" w:eastAsia="GHEA Grapalat" w:hAnsi="GHEA Grapalat" w:cs="GHEA Grapalat"/>
          <w:bCs/>
          <w:lang w:val="pt-PT"/>
        </w:rPr>
      </w:pPr>
    </w:p>
    <w:p w:rsidR="005912FB" w:rsidRPr="00286316" w:rsidRDefault="005912FB" w:rsidP="005912FB">
      <w:pPr>
        <w:spacing w:after="0" w:line="360" w:lineRule="auto"/>
        <w:jc w:val="center"/>
        <w:rPr>
          <w:rFonts w:ascii="GHEA Grapalat" w:eastAsia="GHEA Grapalat" w:hAnsi="GHEA Grapalat" w:cs="GHEA Grapalat"/>
          <w:b/>
          <w:bCs/>
          <w:lang w:val="pt-PT"/>
        </w:rPr>
      </w:pPr>
      <w:r w:rsidRPr="00286316">
        <w:rPr>
          <w:rFonts w:ascii="GHEA Grapalat" w:hAnsi="GHEA Grapalat"/>
          <w:b/>
        </w:rPr>
        <w:t>ՀԱՅԱՍՏԱՆԻ</w:t>
      </w:r>
      <w:r w:rsidRPr="00286316">
        <w:rPr>
          <w:rFonts w:ascii="GHEA Grapalat" w:hAnsi="GHEA Grapalat"/>
          <w:b/>
          <w:lang w:val="pt-PT"/>
        </w:rPr>
        <w:t xml:space="preserve"> </w:t>
      </w:r>
      <w:r w:rsidRPr="00286316">
        <w:rPr>
          <w:rFonts w:ascii="GHEA Grapalat" w:hAnsi="GHEA Grapalat"/>
          <w:b/>
        </w:rPr>
        <w:t>ՀԱՆՐԱՊԵՏՈՒԹՅԱՆ</w:t>
      </w:r>
      <w:r w:rsidRPr="00286316">
        <w:rPr>
          <w:rFonts w:ascii="Courier New" w:hAnsi="Courier New" w:cs="Courier New"/>
          <w:b/>
          <w:lang w:val="pt-PT"/>
        </w:rPr>
        <w:t> </w:t>
      </w:r>
      <w:r w:rsidRPr="00286316">
        <w:rPr>
          <w:rFonts w:ascii="GHEA Grapalat" w:hAnsi="GHEA Grapalat" w:cs="GHEA Grapalat"/>
          <w:b/>
          <w:lang w:val="pt-PT"/>
        </w:rPr>
        <w:br/>
      </w:r>
      <w:r w:rsidRPr="00286316">
        <w:rPr>
          <w:rFonts w:ascii="GHEA Grapalat" w:hAnsi="GHEA Grapalat"/>
          <w:b/>
        </w:rPr>
        <w:t>ՕՐԵՆՔԸ</w:t>
      </w:r>
    </w:p>
    <w:p w:rsidR="005912FB" w:rsidRPr="00286316" w:rsidRDefault="005912FB" w:rsidP="005912FB">
      <w:pPr>
        <w:pStyle w:val="Heading3"/>
        <w:spacing w:before="0" w:beforeAutospacing="0" w:after="0" w:afterAutospacing="0" w:line="360" w:lineRule="auto"/>
        <w:jc w:val="center"/>
        <w:rPr>
          <w:rStyle w:val="Strong"/>
          <w:rFonts w:ascii="GHEA Grapalat" w:hAnsi="GHEA Grapalat"/>
          <w:b/>
          <w:bCs/>
          <w:sz w:val="22"/>
          <w:szCs w:val="22"/>
          <w:lang w:val="pt-PT"/>
        </w:rPr>
      </w:pPr>
      <w:r w:rsidRPr="00286316">
        <w:rPr>
          <w:rStyle w:val="Strong"/>
          <w:rFonts w:ascii="GHEA Grapalat" w:hAnsi="GHEA Grapalat"/>
          <w:b/>
          <w:sz w:val="22"/>
          <w:szCs w:val="22"/>
        </w:rPr>
        <w:t>ՀԱՅԱՍՏԱՆԻ</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ՀԱՆՐԱՊԵՏՈՒԹՅԱՆ</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ՔԱՂԱՔԱՑԻԱԿԱՆ</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ՕՐԵՆՍԳՐՔՈՒՄ</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ԼՐԱՑՈՒՄ</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ԿԱՏԱՐԵԼՈՒ</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ՄԱՍԻՆ</w:t>
      </w:r>
    </w:p>
    <w:p w:rsidR="005912FB" w:rsidRPr="00286316" w:rsidRDefault="005912FB" w:rsidP="005912FB">
      <w:pPr>
        <w:pStyle w:val="Body"/>
        <w:widowControl w:val="0"/>
        <w:spacing w:line="360" w:lineRule="auto"/>
        <w:rPr>
          <w:sz w:val="22"/>
          <w:szCs w:val="22"/>
          <w:lang w:val="pt-PT"/>
        </w:rPr>
      </w:pPr>
    </w:p>
    <w:p w:rsidR="005912FB" w:rsidRPr="00286316" w:rsidRDefault="005912FB" w:rsidP="00A0391E">
      <w:pPr>
        <w:pStyle w:val="Body"/>
        <w:widowControl w:val="0"/>
        <w:spacing w:line="360" w:lineRule="auto"/>
        <w:ind w:firstLine="720"/>
        <w:rPr>
          <w:sz w:val="22"/>
          <w:szCs w:val="22"/>
          <w:lang w:val="pt-PT"/>
        </w:rPr>
      </w:pPr>
      <w:r w:rsidRPr="00286316">
        <w:rPr>
          <w:b/>
          <w:bCs/>
          <w:sz w:val="22"/>
          <w:szCs w:val="22"/>
          <w:lang w:val="hy-AM"/>
        </w:rPr>
        <w:t xml:space="preserve">Հոդված 1. </w:t>
      </w:r>
      <w:r w:rsidRPr="00286316">
        <w:rPr>
          <w:sz w:val="22"/>
          <w:szCs w:val="22"/>
          <w:lang w:val="hy-AM"/>
        </w:rPr>
        <w:t xml:space="preserve">Հայաստանի Հանրապետության 1998 թվականի մայիսի 5-ի քաղաքացիական օրենսգրքի (այսուհետ՝ Օրենսգիրք) 247-րդ </w:t>
      </w:r>
      <w:r w:rsidR="00377B07" w:rsidRPr="00286316">
        <w:rPr>
          <w:sz w:val="22"/>
          <w:szCs w:val="22"/>
          <w:lang w:val="hy-AM"/>
        </w:rPr>
        <w:t>հոդված</w:t>
      </w:r>
      <w:r w:rsidR="00A0391E" w:rsidRPr="00286316">
        <w:rPr>
          <w:sz w:val="22"/>
          <w:szCs w:val="22"/>
          <w:lang w:val="hy-AM"/>
        </w:rPr>
        <w:t xml:space="preserve">ի </w:t>
      </w:r>
      <w:r w:rsidRPr="00286316">
        <w:rPr>
          <w:sz w:val="22"/>
          <w:szCs w:val="22"/>
          <w:lang w:val="hy-AM"/>
        </w:rPr>
        <w:t>1-ին մասի 4-րդ կետում «սույն օրենսգրքով» բառերը փոխարինել «օրենքով» բառով</w:t>
      </w:r>
      <w:r w:rsidR="004A60BC" w:rsidRPr="00286316">
        <w:rPr>
          <w:sz w:val="22"/>
          <w:szCs w:val="22"/>
          <w:lang w:val="hy-AM"/>
        </w:rPr>
        <w:t>, իսկ «դեպքում» բառից հետո լրացնել «, եթե այլ բան նախատեսված չէ օրենքով» բառերը</w:t>
      </w:r>
      <w:r w:rsidR="00377B07" w:rsidRPr="00286316">
        <w:rPr>
          <w:sz w:val="22"/>
          <w:szCs w:val="22"/>
          <w:lang w:val="hy-AM"/>
        </w:rPr>
        <w:t>:</w:t>
      </w:r>
    </w:p>
    <w:p w:rsidR="00377B07" w:rsidRPr="00286316" w:rsidRDefault="00377B07" w:rsidP="00377B07">
      <w:pPr>
        <w:pStyle w:val="NormalWeb"/>
        <w:spacing w:before="0" w:after="0" w:line="360" w:lineRule="auto"/>
        <w:ind w:firstLine="709"/>
        <w:jc w:val="both"/>
        <w:rPr>
          <w:rFonts w:ascii="GHEA Grapalat" w:hAnsi="GHEA Grapalat"/>
          <w:b/>
          <w:bCs/>
          <w:sz w:val="22"/>
          <w:szCs w:val="22"/>
          <w:shd w:val="clear" w:color="auto" w:fill="FFFFFF"/>
          <w:lang w:val="pt-PT"/>
        </w:rPr>
      </w:pPr>
    </w:p>
    <w:p w:rsidR="00A0391E" w:rsidRPr="00286316" w:rsidRDefault="00377B07" w:rsidP="00377B07">
      <w:pPr>
        <w:pStyle w:val="NormalWeb"/>
        <w:spacing w:before="0" w:after="0" w:line="360" w:lineRule="auto"/>
        <w:ind w:firstLine="709"/>
        <w:jc w:val="both"/>
        <w:rPr>
          <w:rFonts w:ascii="GHEA Grapalat" w:hAnsi="GHEA Grapalat"/>
          <w:sz w:val="22"/>
          <w:szCs w:val="22"/>
          <w:lang w:val="pt-PT"/>
        </w:rPr>
      </w:pPr>
      <w:r w:rsidRPr="00286316">
        <w:rPr>
          <w:rFonts w:ascii="GHEA Grapalat" w:hAnsi="GHEA Grapalat"/>
          <w:b/>
          <w:bCs/>
          <w:sz w:val="22"/>
          <w:szCs w:val="22"/>
          <w:shd w:val="clear" w:color="auto" w:fill="FFFFFF"/>
          <w:lang w:val="hy-AM"/>
        </w:rPr>
        <w:t>Հոդված</w:t>
      </w:r>
      <w:r w:rsidRPr="00286316">
        <w:rPr>
          <w:rFonts w:ascii="GHEA Grapalat" w:hAnsi="GHEA Grapalat"/>
          <w:b/>
          <w:bCs/>
          <w:sz w:val="22"/>
          <w:szCs w:val="22"/>
          <w:shd w:val="clear" w:color="auto" w:fill="FFFFFF"/>
          <w:lang w:val="pt-PT"/>
        </w:rPr>
        <w:t xml:space="preserve"> 2.</w:t>
      </w:r>
      <w:r w:rsidRPr="00286316">
        <w:rPr>
          <w:rFonts w:ascii="GHEA Grapalat" w:hAnsi="GHEA Grapalat"/>
          <w:sz w:val="22"/>
          <w:szCs w:val="22"/>
          <w:shd w:val="clear" w:color="auto" w:fill="FFFFFF"/>
          <w:lang w:val="pt-PT"/>
        </w:rPr>
        <w:t xml:space="preserve"> </w:t>
      </w:r>
      <w:r w:rsidRPr="00286316">
        <w:rPr>
          <w:rFonts w:ascii="GHEA Grapalat" w:hAnsi="GHEA Grapalat"/>
          <w:sz w:val="22"/>
          <w:szCs w:val="22"/>
          <w:lang w:val="hy-AM"/>
        </w:rPr>
        <w:t>Սույն</w:t>
      </w:r>
      <w:r w:rsidRPr="00286316">
        <w:rPr>
          <w:rFonts w:ascii="GHEA Grapalat" w:hAnsi="GHEA Grapalat"/>
          <w:sz w:val="22"/>
          <w:szCs w:val="22"/>
          <w:lang w:val="pt-PT"/>
        </w:rPr>
        <w:t xml:space="preserve"> </w:t>
      </w:r>
      <w:r w:rsidRPr="00286316">
        <w:rPr>
          <w:rFonts w:ascii="GHEA Grapalat" w:hAnsi="GHEA Grapalat"/>
          <w:sz w:val="22"/>
          <w:szCs w:val="22"/>
          <w:lang w:val="hy-AM"/>
        </w:rPr>
        <w:t>օրենքն</w:t>
      </w:r>
      <w:r w:rsidRPr="00286316">
        <w:rPr>
          <w:rFonts w:ascii="GHEA Grapalat" w:hAnsi="GHEA Grapalat"/>
          <w:sz w:val="22"/>
          <w:szCs w:val="22"/>
          <w:lang w:val="pt-PT"/>
        </w:rPr>
        <w:t xml:space="preserve"> </w:t>
      </w:r>
      <w:r w:rsidRPr="00286316">
        <w:rPr>
          <w:rFonts w:ascii="GHEA Grapalat" w:hAnsi="GHEA Grapalat"/>
          <w:sz w:val="22"/>
          <w:szCs w:val="22"/>
          <w:lang w:val="hy-AM"/>
        </w:rPr>
        <w:t>ուժի</w:t>
      </w:r>
      <w:r w:rsidRPr="00286316">
        <w:rPr>
          <w:rFonts w:ascii="GHEA Grapalat" w:hAnsi="GHEA Grapalat"/>
          <w:sz w:val="22"/>
          <w:szCs w:val="22"/>
          <w:lang w:val="pt-PT"/>
        </w:rPr>
        <w:t xml:space="preserve"> </w:t>
      </w:r>
      <w:r w:rsidRPr="00286316">
        <w:rPr>
          <w:rFonts w:ascii="GHEA Grapalat" w:hAnsi="GHEA Grapalat"/>
          <w:sz w:val="22"/>
          <w:szCs w:val="22"/>
          <w:lang w:val="hy-AM"/>
        </w:rPr>
        <w:t>մեջ</w:t>
      </w:r>
      <w:r w:rsidRPr="00286316">
        <w:rPr>
          <w:rFonts w:ascii="GHEA Grapalat" w:hAnsi="GHEA Grapalat"/>
          <w:sz w:val="22"/>
          <w:szCs w:val="22"/>
          <w:lang w:val="pt-PT"/>
        </w:rPr>
        <w:t xml:space="preserve"> </w:t>
      </w:r>
      <w:r w:rsidRPr="00286316">
        <w:rPr>
          <w:rFonts w:ascii="GHEA Grapalat" w:hAnsi="GHEA Grapalat"/>
          <w:sz w:val="22"/>
          <w:szCs w:val="22"/>
          <w:lang w:val="hy-AM"/>
        </w:rPr>
        <w:t>է</w:t>
      </w:r>
      <w:r w:rsidRPr="00286316">
        <w:rPr>
          <w:rFonts w:ascii="GHEA Grapalat" w:hAnsi="GHEA Grapalat"/>
          <w:sz w:val="22"/>
          <w:szCs w:val="22"/>
          <w:lang w:val="pt-PT"/>
        </w:rPr>
        <w:t xml:space="preserve"> </w:t>
      </w:r>
      <w:r w:rsidRPr="00286316">
        <w:rPr>
          <w:rFonts w:ascii="GHEA Grapalat" w:hAnsi="GHEA Grapalat"/>
          <w:sz w:val="22"/>
          <w:szCs w:val="22"/>
          <w:lang w:val="hy-AM"/>
        </w:rPr>
        <w:t>մտնում</w:t>
      </w:r>
      <w:r w:rsidRPr="00286316">
        <w:rPr>
          <w:rFonts w:ascii="GHEA Grapalat" w:hAnsi="GHEA Grapalat"/>
          <w:sz w:val="22"/>
          <w:szCs w:val="22"/>
          <w:lang w:val="pt-PT"/>
        </w:rPr>
        <w:t xml:space="preserve"> </w:t>
      </w:r>
      <w:r w:rsidRPr="00286316">
        <w:rPr>
          <w:rFonts w:ascii="GHEA Grapalat" w:hAnsi="GHEA Grapalat"/>
          <w:sz w:val="22"/>
          <w:szCs w:val="22"/>
          <w:lang w:val="hy-AM"/>
        </w:rPr>
        <w:t>պաշտոնական</w:t>
      </w:r>
      <w:r w:rsidRPr="00286316">
        <w:rPr>
          <w:rFonts w:ascii="GHEA Grapalat" w:hAnsi="GHEA Grapalat"/>
          <w:sz w:val="22"/>
          <w:szCs w:val="22"/>
          <w:lang w:val="pt-PT"/>
        </w:rPr>
        <w:t xml:space="preserve"> </w:t>
      </w:r>
      <w:r w:rsidRPr="00286316">
        <w:rPr>
          <w:rFonts w:ascii="GHEA Grapalat" w:hAnsi="GHEA Grapalat"/>
          <w:sz w:val="22"/>
          <w:szCs w:val="22"/>
          <w:lang w:val="hy-AM"/>
        </w:rPr>
        <w:t>հրապարակման</w:t>
      </w:r>
      <w:r w:rsidRPr="00286316">
        <w:rPr>
          <w:rFonts w:ascii="GHEA Grapalat" w:hAnsi="GHEA Grapalat"/>
          <w:sz w:val="22"/>
          <w:szCs w:val="22"/>
          <w:lang w:val="pt-PT"/>
        </w:rPr>
        <w:t xml:space="preserve"> </w:t>
      </w:r>
      <w:r w:rsidRPr="00286316">
        <w:rPr>
          <w:rFonts w:ascii="GHEA Grapalat" w:hAnsi="GHEA Grapalat"/>
          <w:sz w:val="22"/>
          <w:szCs w:val="22"/>
          <w:lang w:val="hy-AM"/>
        </w:rPr>
        <w:t>օրվան</w:t>
      </w:r>
      <w:r w:rsidRPr="00286316">
        <w:rPr>
          <w:rFonts w:ascii="GHEA Grapalat" w:hAnsi="GHEA Grapalat"/>
          <w:sz w:val="22"/>
          <w:szCs w:val="22"/>
          <w:lang w:val="pt-PT"/>
        </w:rPr>
        <w:t xml:space="preserve"> </w:t>
      </w:r>
      <w:r w:rsidRPr="00286316">
        <w:rPr>
          <w:rFonts w:ascii="GHEA Grapalat" w:hAnsi="GHEA Grapalat"/>
          <w:sz w:val="22"/>
          <w:szCs w:val="22"/>
          <w:lang w:val="hy-AM"/>
        </w:rPr>
        <w:t>հաջորդող</w:t>
      </w:r>
      <w:r w:rsidRPr="00286316">
        <w:rPr>
          <w:rFonts w:ascii="GHEA Grapalat" w:hAnsi="GHEA Grapalat"/>
          <w:sz w:val="22"/>
          <w:szCs w:val="22"/>
          <w:lang w:val="pt-PT"/>
        </w:rPr>
        <w:t xml:space="preserve"> </w:t>
      </w:r>
      <w:r w:rsidRPr="00286316">
        <w:rPr>
          <w:rFonts w:ascii="GHEA Grapalat" w:hAnsi="GHEA Grapalat"/>
          <w:sz w:val="22"/>
          <w:szCs w:val="22"/>
          <w:lang w:val="hy-AM"/>
        </w:rPr>
        <w:t>տասներորդ</w:t>
      </w:r>
      <w:r w:rsidRPr="00286316">
        <w:rPr>
          <w:rFonts w:ascii="GHEA Grapalat" w:hAnsi="GHEA Grapalat"/>
          <w:sz w:val="22"/>
          <w:szCs w:val="22"/>
          <w:lang w:val="pt-PT"/>
        </w:rPr>
        <w:t xml:space="preserve"> </w:t>
      </w:r>
      <w:r w:rsidRPr="00286316">
        <w:rPr>
          <w:rFonts w:ascii="GHEA Grapalat" w:hAnsi="GHEA Grapalat"/>
          <w:sz w:val="22"/>
          <w:szCs w:val="22"/>
          <w:lang w:val="hy-AM"/>
        </w:rPr>
        <w:t>օրը</w:t>
      </w:r>
      <w:r w:rsidRPr="00286316">
        <w:rPr>
          <w:rFonts w:ascii="GHEA Grapalat" w:hAnsi="GHEA Grapalat"/>
          <w:sz w:val="22"/>
          <w:szCs w:val="22"/>
          <w:lang w:val="pt-PT"/>
        </w:rPr>
        <w:t>:</w:t>
      </w:r>
    </w:p>
    <w:p w:rsidR="00010C88" w:rsidRPr="00286316" w:rsidRDefault="00A0391E" w:rsidP="00A0391E">
      <w:pPr>
        <w:pStyle w:val="NormalWeb"/>
        <w:spacing w:before="0" w:after="0" w:line="360" w:lineRule="auto"/>
        <w:jc w:val="center"/>
        <w:rPr>
          <w:rFonts w:ascii="GHEA Grapalat" w:eastAsia="GHEA Grapalat" w:hAnsi="GHEA Grapalat" w:cs="GHEA Grapalat"/>
          <w:b/>
          <w:bCs/>
          <w:sz w:val="22"/>
          <w:szCs w:val="22"/>
          <w:lang w:val="pt-PT"/>
        </w:rPr>
      </w:pPr>
      <w:r w:rsidRPr="00286316">
        <w:rPr>
          <w:rFonts w:ascii="GHEA Grapalat" w:hAnsi="GHEA Grapalat"/>
          <w:sz w:val="22"/>
          <w:szCs w:val="22"/>
          <w:lang w:val="pt-PT"/>
        </w:rPr>
        <w:br w:type="page"/>
      </w:r>
      <w:r w:rsidR="00010C88" w:rsidRPr="00286316">
        <w:rPr>
          <w:rFonts w:ascii="GHEA Grapalat" w:hAnsi="GHEA Grapalat"/>
          <w:b/>
          <w:sz w:val="22"/>
          <w:szCs w:val="22"/>
        </w:rPr>
        <w:t>ՀԱՅԱՍՏԱՆԻ</w:t>
      </w:r>
      <w:r w:rsidR="00010C88" w:rsidRPr="00286316">
        <w:rPr>
          <w:rFonts w:ascii="GHEA Grapalat" w:hAnsi="GHEA Grapalat"/>
          <w:b/>
          <w:sz w:val="22"/>
          <w:szCs w:val="22"/>
          <w:lang w:val="pt-PT"/>
        </w:rPr>
        <w:t xml:space="preserve"> </w:t>
      </w:r>
      <w:r w:rsidR="00010C88" w:rsidRPr="00286316">
        <w:rPr>
          <w:rFonts w:ascii="GHEA Grapalat" w:hAnsi="GHEA Grapalat"/>
          <w:b/>
          <w:sz w:val="22"/>
          <w:szCs w:val="22"/>
        </w:rPr>
        <w:t>ՀԱՆՐԱՊԵՏՈՒԹՅԱՆ</w:t>
      </w:r>
      <w:r w:rsidR="00010C88" w:rsidRPr="00286316">
        <w:rPr>
          <w:rFonts w:ascii="Courier New" w:hAnsi="Courier New" w:cs="Courier New"/>
          <w:b/>
          <w:sz w:val="22"/>
          <w:szCs w:val="22"/>
          <w:lang w:val="pt-PT"/>
        </w:rPr>
        <w:t> </w:t>
      </w:r>
      <w:r w:rsidR="00010C88" w:rsidRPr="00286316">
        <w:rPr>
          <w:rFonts w:ascii="GHEA Grapalat" w:hAnsi="GHEA Grapalat" w:cs="GHEA Grapalat"/>
          <w:b/>
          <w:sz w:val="22"/>
          <w:szCs w:val="22"/>
          <w:lang w:val="pt-PT"/>
        </w:rPr>
        <w:br/>
      </w:r>
      <w:r w:rsidR="00010C88" w:rsidRPr="00286316">
        <w:rPr>
          <w:rFonts w:ascii="GHEA Grapalat" w:hAnsi="GHEA Grapalat"/>
          <w:b/>
          <w:sz w:val="22"/>
          <w:szCs w:val="22"/>
        </w:rPr>
        <w:t>ՕՐԵՆՔԸ</w:t>
      </w:r>
    </w:p>
    <w:p w:rsidR="00010C88" w:rsidRPr="00286316" w:rsidRDefault="00010C88" w:rsidP="00010C88">
      <w:pPr>
        <w:pStyle w:val="Heading3"/>
        <w:spacing w:before="0" w:beforeAutospacing="0" w:after="0" w:afterAutospacing="0" w:line="360" w:lineRule="auto"/>
        <w:jc w:val="center"/>
        <w:rPr>
          <w:rStyle w:val="Strong"/>
          <w:rFonts w:ascii="GHEA Grapalat" w:hAnsi="GHEA Grapalat"/>
          <w:b/>
          <w:sz w:val="22"/>
          <w:szCs w:val="22"/>
          <w:lang w:val="pt-PT"/>
        </w:rPr>
      </w:pPr>
      <w:r w:rsidRPr="00286316">
        <w:rPr>
          <w:rStyle w:val="Strong"/>
          <w:rFonts w:ascii="GHEA Grapalat" w:hAnsi="GHEA Grapalat"/>
          <w:b/>
          <w:sz w:val="22"/>
          <w:szCs w:val="22"/>
        </w:rPr>
        <w:t>ՀԱՅԱՍՏԱՆԻ</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ՀԱՆՐԱՊԵՏՈՒԹՅԱՆ</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ՔԱՂԱՔԱՑԻԱԿԱՆ</w:t>
      </w:r>
      <w:r w:rsidRPr="00286316">
        <w:rPr>
          <w:rStyle w:val="Strong"/>
          <w:rFonts w:ascii="GHEA Grapalat" w:hAnsi="GHEA Grapalat"/>
          <w:b/>
          <w:sz w:val="22"/>
          <w:szCs w:val="22"/>
          <w:lang w:val="pt-PT"/>
        </w:rPr>
        <w:t xml:space="preserve"> ԴԱՏԱՎԱՐՈՒԹՅԱՆ </w:t>
      </w:r>
      <w:r w:rsidRPr="00286316">
        <w:rPr>
          <w:rStyle w:val="Strong"/>
          <w:rFonts w:ascii="GHEA Grapalat" w:hAnsi="GHEA Grapalat"/>
          <w:b/>
          <w:sz w:val="22"/>
          <w:szCs w:val="22"/>
        </w:rPr>
        <w:t>ՕՐԵՆՍԳՐՔՈՒՄ</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ԼՐԱՑՈՒՄ</w:t>
      </w:r>
      <w:r w:rsidRPr="00286316">
        <w:rPr>
          <w:rStyle w:val="Strong"/>
          <w:rFonts w:ascii="GHEA Grapalat" w:hAnsi="GHEA Grapalat"/>
          <w:b/>
          <w:sz w:val="22"/>
          <w:szCs w:val="22"/>
          <w:lang w:val="en-US"/>
        </w:rPr>
        <w:t>ՆԵՐ</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ԿԱՏԱՐԵԼՈՒ</w:t>
      </w:r>
      <w:r w:rsidRPr="00286316">
        <w:rPr>
          <w:rStyle w:val="Strong"/>
          <w:rFonts w:ascii="GHEA Grapalat" w:hAnsi="GHEA Grapalat"/>
          <w:b/>
          <w:sz w:val="22"/>
          <w:szCs w:val="22"/>
          <w:lang w:val="pt-PT"/>
        </w:rPr>
        <w:t xml:space="preserve"> </w:t>
      </w:r>
      <w:r w:rsidRPr="00286316">
        <w:rPr>
          <w:rStyle w:val="Strong"/>
          <w:rFonts w:ascii="GHEA Grapalat" w:hAnsi="GHEA Grapalat"/>
          <w:b/>
          <w:sz w:val="22"/>
          <w:szCs w:val="22"/>
        </w:rPr>
        <w:t>ՄԱՍԻՆ</w:t>
      </w:r>
    </w:p>
    <w:p w:rsidR="00010C88" w:rsidRPr="00286316" w:rsidRDefault="00010C88" w:rsidP="00010C88">
      <w:pPr>
        <w:pStyle w:val="Heading3"/>
        <w:spacing w:before="0" w:beforeAutospacing="0" w:after="0" w:afterAutospacing="0" w:line="360" w:lineRule="auto"/>
        <w:jc w:val="center"/>
        <w:rPr>
          <w:rStyle w:val="Strong"/>
          <w:rFonts w:ascii="GHEA Grapalat" w:hAnsi="GHEA Grapalat"/>
          <w:b/>
          <w:bCs/>
          <w:sz w:val="22"/>
          <w:szCs w:val="22"/>
          <w:lang w:val="pt-PT"/>
        </w:rPr>
      </w:pPr>
    </w:p>
    <w:p w:rsidR="00010C88" w:rsidRPr="00286316" w:rsidRDefault="00010C88" w:rsidP="00010C88">
      <w:pPr>
        <w:pStyle w:val="Body"/>
        <w:widowControl w:val="0"/>
        <w:spacing w:line="360" w:lineRule="auto"/>
        <w:ind w:firstLine="720"/>
        <w:rPr>
          <w:sz w:val="22"/>
          <w:szCs w:val="22"/>
          <w:lang w:val="hy-AM"/>
        </w:rPr>
      </w:pPr>
      <w:r w:rsidRPr="00286316">
        <w:rPr>
          <w:b/>
          <w:bCs/>
          <w:sz w:val="22"/>
          <w:szCs w:val="22"/>
          <w:lang w:val="hy-AM"/>
        </w:rPr>
        <w:t xml:space="preserve">Հոդված 1. </w:t>
      </w:r>
      <w:r w:rsidRPr="00286316">
        <w:rPr>
          <w:sz w:val="22"/>
          <w:szCs w:val="22"/>
          <w:lang w:val="hy-AM"/>
        </w:rPr>
        <w:t>Հայաստանի Հանրապետության 2018 թվականի փետրվարի 9-ի քաղաքացիական դատավարության օրենսգրքի (այսուհետ՝ Օրենսգիրք) 2</w:t>
      </w:r>
      <w:r w:rsidR="006A3854" w:rsidRPr="00286316">
        <w:rPr>
          <w:sz w:val="22"/>
          <w:szCs w:val="22"/>
          <w:lang w:val="hy-AM"/>
        </w:rPr>
        <w:t>6</w:t>
      </w:r>
      <w:r w:rsidRPr="00286316">
        <w:rPr>
          <w:sz w:val="22"/>
          <w:szCs w:val="22"/>
          <w:lang w:val="hy-AM"/>
        </w:rPr>
        <w:t>-րդ հոդված</w:t>
      </w:r>
      <w:r w:rsidR="006A3854" w:rsidRPr="00286316">
        <w:rPr>
          <w:sz w:val="22"/>
          <w:szCs w:val="22"/>
          <w:lang w:val="hy-AM"/>
        </w:rPr>
        <w:t>ի 4-րդ մասը «վարչական դատարանի» բառից հետո լրացնել «և սնանկության դատարանի» բառերով:</w:t>
      </w:r>
    </w:p>
    <w:p w:rsidR="00106ADD" w:rsidRPr="00286316" w:rsidRDefault="00106ADD" w:rsidP="00010C88">
      <w:pPr>
        <w:pStyle w:val="Body"/>
        <w:widowControl w:val="0"/>
        <w:spacing w:line="360" w:lineRule="auto"/>
        <w:ind w:firstLine="720"/>
        <w:rPr>
          <w:sz w:val="22"/>
          <w:szCs w:val="22"/>
          <w:lang w:val="hy-AM"/>
        </w:rPr>
      </w:pPr>
    </w:p>
    <w:p w:rsidR="00A24290" w:rsidRPr="00286316" w:rsidRDefault="00A24290" w:rsidP="00010C88">
      <w:pPr>
        <w:pStyle w:val="Body"/>
        <w:widowControl w:val="0"/>
        <w:spacing w:line="360" w:lineRule="auto"/>
        <w:ind w:firstLine="720"/>
        <w:rPr>
          <w:sz w:val="22"/>
          <w:szCs w:val="22"/>
          <w:lang w:val="hy-AM"/>
        </w:rPr>
      </w:pPr>
      <w:r w:rsidRPr="00286316">
        <w:rPr>
          <w:b/>
          <w:sz w:val="22"/>
          <w:szCs w:val="22"/>
          <w:lang w:val="hy-AM"/>
        </w:rPr>
        <w:t xml:space="preserve">Հոդված 2. </w:t>
      </w:r>
      <w:r w:rsidRPr="00286316">
        <w:rPr>
          <w:sz w:val="22"/>
          <w:szCs w:val="22"/>
          <w:lang w:val="hy-AM"/>
        </w:rPr>
        <w:t>Օրենսգրքի</w:t>
      </w:r>
      <w:r w:rsidR="007128A6" w:rsidRPr="00286316">
        <w:rPr>
          <w:sz w:val="22"/>
          <w:szCs w:val="22"/>
          <w:lang w:val="hy-AM"/>
        </w:rPr>
        <w:t xml:space="preserve"> 127-րդ հոդվածում`</w:t>
      </w:r>
    </w:p>
    <w:p w:rsidR="007128A6" w:rsidRPr="00286316" w:rsidRDefault="007128A6" w:rsidP="00010C88">
      <w:pPr>
        <w:pStyle w:val="Body"/>
        <w:widowControl w:val="0"/>
        <w:spacing w:line="360" w:lineRule="auto"/>
        <w:ind w:firstLine="720"/>
        <w:rPr>
          <w:sz w:val="22"/>
          <w:szCs w:val="22"/>
          <w:lang w:val="hy-AM"/>
        </w:rPr>
      </w:pPr>
      <w:r w:rsidRPr="00286316">
        <w:rPr>
          <w:sz w:val="22"/>
          <w:szCs w:val="22"/>
          <w:lang w:val="hy-AM"/>
        </w:rPr>
        <w:t>1) 1-ին մասի 1-ին կետը «դատարան</w:t>
      </w:r>
      <w:r w:rsidR="003443D8" w:rsidRPr="00286316">
        <w:rPr>
          <w:sz w:val="22"/>
          <w:szCs w:val="22"/>
          <w:lang w:val="hy-AM"/>
        </w:rPr>
        <w:t>ին</w:t>
      </w:r>
      <w:r w:rsidRPr="00286316">
        <w:rPr>
          <w:sz w:val="22"/>
          <w:szCs w:val="22"/>
          <w:lang w:val="hy-AM"/>
        </w:rPr>
        <w:t>» բառից հետո լրացնել «կամ ենթակա է քննության սնանկության դատարանում» բառերով.</w:t>
      </w:r>
    </w:p>
    <w:p w:rsidR="007128A6" w:rsidRPr="00286316" w:rsidRDefault="007128A6" w:rsidP="00010C88">
      <w:pPr>
        <w:pStyle w:val="Body"/>
        <w:widowControl w:val="0"/>
        <w:spacing w:line="360" w:lineRule="auto"/>
        <w:ind w:firstLine="720"/>
        <w:rPr>
          <w:sz w:val="22"/>
          <w:szCs w:val="22"/>
          <w:lang w:val="hy-AM"/>
        </w:rPr>
      </w:pPr>
      <w:r w:rsidRPr="00286316">
        <w:rPr>
          <w:sz w:val="22"/>
          <w:szCs w:val="22"/>
          <w:lang w:val="hy-AM"/>
        </w:rPr>
        <w:t>2) 5-րդ մասում «1-ին և 12-րդ կետերով նախատեսված դեպքերի» բառերը փոխարինել «12-րդ կետով նախատեսված դեպքի» բառով:</w:t>
      </w:r>
    </w:p>
    <w:p w:rsidR="00A24290" w:rsidRPr="00286316" w:rsidRDefault="00A24290" w:rsidP="00010C88">
      <w:pPr>
        <w:pStyle w:val="Body"/>
        <w:widowControl w:val="0"/>
        <w:spacing w:line="360" w:lineRule="auto"/>
        <w:ind w:firstLine="720"/>
        <w:rPr>
          <w:sz w:val="22"/>
          <w:szCs w:val="22"/>
          <w:lang w:val="hy-AM"/>
        </w:rPr>
      </w:pPr>
    </w:p>
    <w:p w:rsidR="00106ADD" w:rsidRPr="00286316" w:rsidRDefault="00106ADD" w:rsidP="00010C88">
      <w:pPr>
        <w:pStyle w:val="Body"/>
        <w:widowControl w:val="0"/>
        <w:spacing w:line="360" w:lineRule="auto"/>
        <w:ind w:firstLine="720"/>
        <w:rPr>
          <w:sz w:val="22"/>
          <w:szCs w:val="22"/>
          <w:lang w:val="hy-AM"/>
        </w:rPr>
      </w:pPr>
      <w:r w:rsidRPr="00286316">
        <w:rPr>
          <w:b/>
          <w:sz w:val="22"/>
          <w:szCs w:val="22"/>
          <w:lang w:val="hy-AM"/>
        </w:rPr>
        <w:t xml:space="preserve">Հոդված 3. </w:t>
      </w:r>
      <w:r w:rsidRPr="00286316">
        <w:rPr>
          <w:sz w:val="22"/>
          <w:szCs w:val="22"/>
          <w:lang w:val="hy-AM"/>
        </w:rPr>
        <w:t>Սույն օրենքն ուժի մեջ է մտնում պաշտոնական հրապարակման օրվան հաջորդող տասներորդ օրը:</w:t>
      </w:r>
    </w:p>
    <w:p w:rsidR="002E4AE5" w:rsidRPr="00286316" w:rsidRDefault="002E4AE5"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286316" w:rsidRDefault="00B572D6" w:rsidP="0009139F">
      <w:pPr>
        <w:pStyle w:val="NormalWeb"/>
        <w:spacing w:before="0" w:after="0" w:line="360" w:lineRule="auto"/>
        <w:rPr>
          <w:sz w:val="22"/>
          <w:szCs w:val="22"/>
          <w:lang w:val="hy-AM"/>
        </w:rPr>
      </w:pPr>
    </w:p>
    <w:p w:rsidR="00B572D6" w:rsidRPr="008A7D09" w:rsidRDefault="00B572D6" w:rsidP="0009139F">
      <w:pPr>
        <w:pStyle w:val="NormalWeb"/>
        <w:spacing w:before="0" w:after="0" w:line="360" w:lineRule="auto"/>
        <w:rPr>
          <w:sz w:val="22"/>
          <w:szCs w:val="22"/>
        </w:rPr>
      </w:pPr>
    </w:p>
    <w:p w:rsidR="00B572D6" w:rsidRPr="00286316" w:rsidRDefault="00B572D6" w:rsidP="00B572D6">
      <w:pPr>
        <w:spacing w:after="0" w:line="360" w:lineRule="auto"/>
        <w:jc w:val="center"/>
        <w:rPr>
          <w:rFonts w:ascii="GHEA Grapalat" w:eastAsia="GHEA Grapalat" w:hAnsi="GHEA Grapalat" w:cs="GHEA Grapalat"/>
          <w:b/>
          <w:bCs/>
          <w:lang w:val="pt-PT"/>
        </w:rPr>
      </w:pPr>
      <w:r w:rsidRPr="00286316">
        <w:rPr>
          <w:rFonts w:ascii="GHEA Grapalat" w:hAnsi="GHEA Grapalat"/>
          <w:b/>
          <w:bCs/>
          <w:lang w:val="hy-AM"/>
        </w:rPr>
        <w:t>ՀԱՅԱՍՏԱՆԻ</w:t>
      </w:r>
      <w:r w:rsidRPr="00286316">
        <w:rPr>
          <w:rFonts w:ascii="GHEA Grapalat" w:hAnsi="GHEA Grapalat"/>
          <w:b/>
          <w:bCs/>
          <w:lang w:val="pt-PT"/>
        </w:rPr>
        <w:t xml:space="preserve"> </w:t>
      </w:r>
      <w:r w:rsidRPr="00286316">
        <w:rPr>
          <w:rFonts w:ascii="GHEA Grapalat" w:hAnsi="GHEA Grapalat"/>
          <w:b/>
          <w:bCs/>
          <w:lang w:val="hy-AM"/>
        </w:rPr>
        <w:t>ՀԱՆՐԱՊԵՏՈՒԹՅԱՆ</w:t>
      </w:r>
    </w:p>
    <w:p w:rsidR="00B572D6" w:rsidRPr="00286316" w:rsidRDefault="00B572D6" w:rsidP="00B572D6">
      <w:pPr>
        <w:spacing w:after="0" w:line="360" w:lineRule="auto"/>
        <w:jc w:val="center"/>
        <w:rPr>
          <w:rFonts w:ascii="GHEA Grapalat" w:hAnsi="GHEA Grapalat"/>
          <w:b/>
          <w:bCs/>
          <w:lang w:val="pt-PT"/>
        </w:rPr>
      </w:pPr>
      <w:r w:rsidRPr="00286316">
        <w:rPr>
          <w:rFonts w:ascii="GHEA Grapalat" w:hAnsi="GHEA Grapalat"/>
          <w:b/>
          <w:bCs/>
          <w:lang w:val="hy-AM"/>
        </w:rPr>
        <w:t>ՕՐԵՆՔԸ</w:t>
      </w:r>
    </w:p>
    <w:p w:rsidR="00B572D6" w:rsidRPr="00286316" w:rsidRDefault="00B572D6" w:rsidP="00B572D6">
      <w:pPr>
        <w:spacing w:after="0" w:line="360" w:lineRule="auto"/>
        <w:ind w:firstLine="708"/>
        <w:jc w:val="center"/>
        <w:rPr>
          <w:rFonts w:ascii="GHEA Grapalat" w:eastAsia="GHEA Grapalat" w:hAnsi="GHEA Grapalat" w:cs="GHEA Grapalat"/>
          <w:b/>
          <w:bCs/>
          <w:lang w:val="pt-PT"/>
        </w:rPr>
      </w:pPr>
      <w:r w:rsidRPr="00286316">
        <w:rPr>
          <w:rFonts w:ascii="GHEA Grapalat" w:eastAsia="GHEA Grapalat" w:hAnsi="GHEA Grapalat" w:cs="GHEA Grapalat"/>
          <w:b/>
          <w:bCs/>
          <w:lang w:val="pt-PT"/>
        </w:rPr>
        <w:t xml:space="preserve">«ՊԵՏԱԿԱՆ ՏՈՒՐՔԻ ՄԱՍԻՆ» </w:t>
      </w:r>
      <w:r w:rsidRPr="00286316">
        <w:rPr>
          <w:rFonts w:ascii="GHEA Grapalat" w:eastAsia="GHEA Grapalat" w:hAnsi="GHEA Grapalat" w:cs="GHEA Grapalat"/>
          <w:b/>
          <w:bCs/>
          <w:lang w:val="hy-AM"/>
        </w:rPr>
        <w:t>ՀԱՅԱՍՏԱՆԻ</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hy-AM"/>
        </w:rPr>
        <w:t>ՀԱՆՐԱՊԵՏՈՒԹՅԱՆ</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hy-AM"/>
        </w:rPr>
        <w:t>ՕՐԵՆՔՈՒՄ</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hy-AM"/>
        </w:rPr>
        <w:t>ԼՐԱՑՈՒՄՆԵՐ</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hy-AM"/>
        </w:rPr>
        <w:t>ԿԱՏԱՐԵԼՈՒ</w:t>
      </w:r>
      <w:r w:rsidRPr="00286316">
        <w:rPr>
          <w:rFonts w:ascii="GHEA Grapalat" w:eastAsia="GHEA Grapalat" w:hAnsi="GHEA Grapalat" w:cs="GHEA Grapalat"/>
          <w:b/>
          <w:bCs/>
          <w:lang w:val="pt-PT"/>
        </w:rPr>
        <w:t xml:space="preserve"> </w:t>
      </w:r>
      <w:r w:rsidRPr="00286316">
        <w:rPr>
          <w:rFonts w:ascii="GHEA Grapalat" w:eastAsia="GHEA Grapalat" w:hAnsi="GHEA Grapalat" w:cs="GHEA Grapalat"/>
          <w:b/>
          <w:bCs/>
          <w:lang w:val="hy-AM"/>
        </w:rPr>
        <w:t>ՄԱՍԻՆ</w:t>
      </w:r>
    </w:p>
    <w:p w:rsidR="00B572D6" w:rsidRPr="00286316" w:rsidRDefault="00B572D6" w:rsidP="00B572D6">
      <w:pPr>
        <w:spacing w:after="0" w:line="360" w:lineRule="auto"/>
        <w:ind w:firstLine="708"/>
        <w:jc w:val="center"/>
        <w:rPr>
          <w:rFonts w:ascii="GHEA Grapalat" w:eastAsia="GHEA Grapalat" w:hAnsi="GHEA Grapalat" w:cs="GHEA Grapalat"/>
          <w:b/>
          <w:bCs/>
          <w:lang w:val="pt-PT"/>
        </w:rPr>
      </w:pPr>
    </w:p>
    <w:p w:rsidR="00B572D6" w:rsidRPr="00286316" w:rsidRDefault="00B572D6" w:rsidP="00B572D6">
      <w:pPr>
        <w:spacing w:after="0" w:line="360" w:lineRule="auto"/>
        <w:ind w:firstLine="708"/>
        <w:jc w:val="both"/>
        <w:rPr>
          <w:rFonts w:ascii="GHEA Grapalat" w:eastAsia="GHEA Grapalat" w:hAnsi="GHEA Grapalat" w:cs="GHEA Grapalat"/>
          <w:bCs/>
          <w:lang w:val="pt-PT"/>
        </w:rPr>
      </w:pPr>
      <w:r w:rsidRPr="00286316">
        <w:rPr>
          <w:rFonts w:ascii="GHEA Grapalat" w:eastAsia="GHEA Grapalat" w:hAnsi="GHEA Grapalat" w:cs="GHEA Grapalat"/>
          <w:b/>
          <w:bCs/>
          <w:lang w:val="ru-RU"/>
        </w:rPr>
        <w:t>Հոդված</w:t>
      </w:r>
      <w:r w:rsidRPr="00286316">
        <w:rPr>
          <w:rFonts w:ascii="GHEA Grapalat" w:eastAsia="GHEA Grapalat" w:hAnsi="GHEA Grapalat" w:cs="GHEA Grapalat"/>
          <w:b/>
          <w:bCs/>
          <w:lang w:val="pt-PT"/>
        </w:rPr>
        <w:t xml:space="preserve"> 1.</w:t>
      </w:r>
      <w:r w:rsidRPr="00286316">
        <w:rPr>
          <w:rFonts w:ascii="GHEA Grapalat" w:eastAsia="GHEA Grapalat" w:hAnsi="GHEA Grapalat" w:cs="GHEA Grapalat"/>
          <w:bCs/>
          <w:lang w:val="pt-PT"/>
        </w:rPr>
        <w:t xml:space="preserve"> «Պետական տուրքի մասին» </w:t>
      </w:r>
      <w:r w:rsidR="004F62D8" w:rsidRPr="00286316">
        <w:rPr>
          <w:rFonts w:ascii="GHEA Grapalat" w:eastAsia="GHEA Grapalat" w:hAnsi="GHEA Grapalat" w:cs="GHEA Grapalat"/>
          <w:bCs/>
          <w:lang w:val="pt-PT"/>
        </w:rPr>
        <w:t xml:space="preserve">1997 </w:t>
      </w:r>
      <w:r w:rsidRPr="00286316">
        <w:rPr>
          <w:rFonts w:ascii="GHEA Grapalat" w:eastAsia="GHEA Grapalat" w:hAnsi="GHEA Grapalat" w:cs="GHEA Grapalat"/>
          <w:bCs/>
          <w:lang w:val="ru-RU"/>
        </w:rPr>
        <w:t>թվականի</w:t>
      </w:r>
      <w:r w:rsidRPr="00286316">
        <w:rPr>
          <w:rFonts w:ascii="GHEA Grapalat" w:eastAsia="GHEA Grapalat" w:hAnsi="GHEA Grapalat" w:cs="GHEA Grapalat"/>
          <w:bCs/>
          <w:lang w:val="pt-PT"/>
        </w:rPr>
        <w:t xml:space="preserve"> </w:t>
      </w:r>
      <w:r w:rsidR="004F62D8" w:rsidRPr="00286316">
        <w:rPr>
          <w:rFonts w:ascii="GHEA Grapalat" w:eastAsia="GHEA Grapalat" w:hAnsi="GHEA Grapalat" w:cs="GHEA Grapalat"/>
          <w:bCs/>
        </w:rPr>
        <w:t>դեկտեմբերի</w:t>
      </w:r>
      <w:r w:rsidR="004F62D8" w:rsidRPr="00286316">
        <w:rPr>
          <w:rFonts w:ascii="GHEA Grapalat" w:eastAsia="GHEA Grapalat" w:hAnsi="GHEA Grapalat" w:cs="GHEA Grapalat"/>
          <w:bCs/>
          <w:lang w:val="pt-PT"/>
        </w:rPr>
        <w:t xml:space="preserve"> 27</w:t>
      </w:r>
      <w:r w:rsidRPr="00286316">
        <w:rPr>
          <w:rFonts w:ascii="GHEA Grapalat" w:eastAsia="GHEA Grapalat" w:hAnsi="GHEA Grapalat" w:cs="GHEA Grapalat"/>
          <w:bCs/>
          <w:lang w:val="pt-PT"/>
        </w:rPr>
        <w:t>-</w:t>
      </w:r>
      <w:r w:rsidRPr="00286316">
        <w:rPr>
          <w:rFonts w:ascii="GHEA Grapalat" w:eastAsia="GHEA Grapalat" w:hAnsi="GHEA Grapalat" w:cs="GHEA Grapalat"/>
          <w:bCs/>
          <w:lang w:val="ru-RU"/>
        </w:rPr>
        <w:t>ի</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ՀՕ</w:t>
      </w:r>
      <w:r w:rsidRPr="00286316">
        <w:rPr>
          <w:rFonts w:ascii="GHEA Grapalat" w:eastAsia="GHEA Grapalat" w:hAnsi="GHEA Grapalat" w:cs="GHEA Grapalat"/>
          <w:bCs/>
          <w:lang w:val="pt-PT"/>
        </w:rPr>
        <w:t>-</w:t>
      </w:r>
      <w:r w:rsidR="004F62D8" w:rsidRPr="00286316">
        <w:rPr>
          <w:rFonts w:ascii="GHEA Grapalat" w:eastAsia="GHEA Grapalat" w:hAnsi="GHEA Grapalat" w:cs="GHEA Grapalat"/>
          <w:bCs/>
          <w:lang w:val="pt-PT"/>
        </w:rPr>
        <w:t xml:space="preserve">186 </w:t>
      </w:r>
      <w:r w:rsidRPr="00286316">
        <w:rPr>
          <w:rFonts w:ascii="GHEA Grapalat" w:eastAsia="GHEA Grapalat" w:hAnsi="GHEA Grapalat" w:cs="GHEA Grapalat"/>
          <w:bCs/>
          <w:lang w:val="ru-RU"/>
        </w:rPr>
        <w:t>օրենքի</w:t>
      </w:r>
      <w:r w:rsidRPr="00286316">
        <w:rPr>
          <w:rFonts w:ascii="GHEA Grapalat" w:eastAsia="GHEA Grapalat" w:hAnsi="GHEA Grapalat" w:cs="GHEA Grapalat"/>
          <w:bCs/>
          <w:lang w:val="pt-PT"/>
        </w:rPr>
        <w:t xml:space="preserve"> 20-</w:t>
      </w:r>
      <w:r w:rsidRPr="00286316">
        <w:rPr>
          <w:rFonts w:ascii="GHEA Grapalat" w:eastAsia="GHEA Grapalat" w:hAnsi="GHEA Grapalat" w:cs="GHEA Grapalat"/>
          <w:bCs/>
          <w:lang w:val="ru-RU"/>
        </w:rPr>
        <w:t>րդ</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հոդվածը</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ru-RU"/>
        </w:rPr>
        <w:t>լրացնել</w:t>
      </w:r>
      <w:r w:rsidRPr="00286316">
        <w:rPr>
          <w:rFonts w:ascii="GHEA Grapalat" w:eastAsia="GHEA Grapalat" w:hAnsi="GHEA Grapalat" w:cs="GHEA Grapalat"/>
          <w:bCs/>
          <w:lang w:val="pt-PT"/>
        </w:rPr>
        <w:t xml:space="preserve"> հետևյալ բովանդակությամբ 55- </w:t>
      </w:r>
      <w:r w:rsidR="004F62D8" w:rsidRPr="00286316">
        <w:rPr>
          <w:rFonts w:ascii="GHEA Grapalat" w:eastAsia="GHEA Grapalat" w:hAnsi="GHEA Grapalat" w:cs="GHEA Grapalat"/>
          <w:bCs/>
          <w:lang w:val="pt-PT"/>
        </w:rPr>
        <w:t>57</w:t>
      </w:r>
      <w:r w:rsidRPr="00286316">
        <w:rPr>
          <w:rFonts w:ascii="GHEA Grapalat" w:eastAsia="GHEA Grapalat" w:hAnsi="GHEA Grapalat" w:cs="GHEA Grapalat"/>
          <w:bCs/>
          <w:lang w:val="pt-PT"/>
        </w:rPr>
        <w:t xml:space="preserve">-րդ </w:t>
      </w:r>
      <w:r w:rsidRPr="00286316">
        <w:rPr>
          <w:rFonts w:ascii="GHEA Grapalat" w:eastAsia="GHEA Grapalat" w:hAnsi="GHEA Grapalat" w:cs="GHEA Grapalat"/>
          <w:bCs/>
          <w:lang w:val="ru-RU"/>
        </w:rPr>
        <w:t>կետ</w:t>
      </w:r>
      <w:r w:rsidRPr="00286316">
        <w:rPr>
          <w:rFonts w:ascii="GHEA Grapalat" w:eastAsia="GHEA Grapalat" w:hAnsi="GHEA Grapalat" w:cs="GHEA Grapalat"/>
          <w:bCs/>
        </w:rPr>
        <w:t>եր</w:t>
      </w:r>
      <w:r w:rsidRPr="00286316">
        <w:rPr>
          <w:rFonts w:ascii="GHEA Grapalat" w:eastAsia="GHEA Grapalat" w:hAnsi="GHEA Grapalat" w:cs="GHEA Grapalat"/>
          <w:bCs/>
          <w:lang w:val="ru-RU"/>
        </w:rPr>
        <w:t>ով</w:t>
      </w:r>
      <w:r w:rsidRPr="00286316">
        <w:rPr>
          <w:rFonts w:ascii="GHEA Grapalat" w:eastAsia="GHEA Grapalat" w:hAnsi="GHEA Grapalat" w:cs="GHEA Grapalat"/>
          <w:bCs/>
          <w:lang w:val="pt-PT"/>
        </w:rPr>
        <w:t>.</w:t>
      </w:r>
    </w:p>
    <w:p w:rsidR="00B572D6" w:rsidRPr="00286316" w:rsidRDefault="00B572D6" w:rsidP="00B572D6">
      <w:pPr>
        <w:spacing w:after="0" w:line="360" w:lineRule="auto"/>
        <w:ind w:firstLine="708"/>
        <w:jc w:val="both"/>
        <w:rPr>
          <w:rFonts w:ascii="GHEA Grapalat" w:eastAsia="GHEA Grapalat" w:hAnsi="GHEA Grapalat" w:cs="GHEA Grapalat"/>
          <w:bCs/>
          <w:lang w:val="pt-PT"/>
        </w:rPr>
      </w:pPr>
    </w:p>
    <w:tbl>
      <w:tblPr>
        <w:tblW w:w="0" w:type="auto"/>
        <w:tblLook w:val="04A0"/>
      </w:tblPr>
      <w:tblGrid>
        <w:gridCol w:w="4788"/>
        <w:gridCol w:w="4788"/>
      </w:tblGrid>
      <w:tr w:rsidR="00B572D6" w:rsidRPr="00286316" w:rsidTr="00F85F55">
        <w:tc>
          <w:tcPr>
            <w:tcW w:w="4788" w:type="dxa"/>
            <w:shd w:val="clear" w:color="auto" w:fill="auto"/>
          </w:tcPr>
          <w:p w:rsidR="00601C3A" w:rsidRPr="00286316" w:rsidRDefault="00B572D6">
            <w:p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after="0" w:line="360" w:lineRule="auto"/>
              <w:jc w:val="both"/>
              <w:rPr>
                <w:rFonts w:ascii="GHEA Grapalat" w:eastAsia="GHEA Grapalat" w:hAnsi="GHEA Grapalat" w:cs="GHEA Grapalat"/>
                <w:bCs/>
                <w:lang w:val="pt-PT"/>
              </w:rPr>
            </w:pPr>
            <w:r w:rsidRPr="00286316">
              <w:rPr>
                <w:rFonts w:ascii="GHEA Grapalat" w:eastAsia="GHEA Grapalat" w:hAnsi="GHEA Grapalat" w:cs="GHEA Grapalat"/>
                <w:bCs/>
                <w:lang w:val="pt-PT"/>
              </w:rPr>
              <w:t>55.</w:t>
            </w:r>
            <w:r w:rsidR="0068560B" w:rsidRPr="00286316">
              <w:rPr>
                <w:rFonts w:ascii="GHEA Grapalat" w:eastAsia="GHEA Grapalat" w:hAnsi="GHEA Grapalat" w:cs="GHEA Grapalat"/>
                <w:bCs/>
              </w:rPr>
              <w:t>սնանկության</w:t>
            </w:r>
            <w:r w:rsidR="0068560B" w:rsidRPr="00286316">
              <w:rPr>
                <w:rFonts w:ascii="GHEA Grapalat" w:eastAsia="GHEA Grapalat" w:hAnsi="GHEA Grapalat" w:cs="GHEA Grapalat"/>
                <w:bCs/>
                <w:lang w:val="pt-PT"/>
              </w:rPr>
              <w:t xml:space="preserve"> </w:t>
            </w:r>
            <w:r w:rsidR="0068560B" w:rsidRPr="00286316">
              <w:rPr>
                <w:rFonts w:ascii="GHEA Grapalat" w:eastAsia="GHEA Grapalat" w:hAnsi="GHEA Grapalat" w:cs="GHEA Grapalat"/>
                <w:bCs/>
              </w:rPr>
              <w:t>կառավարչի</w:t>
            </w:r>
            <w:r w:rsidR="0068560B" w:rsidRPr="00286316">
              <w:rPr>
                <w:rFonts w:ascii="GHEA Grapalat" w:eastAsia="GHEA Grapalat" w:hAnsi="GHEA Grapalat" w:cs="GHEA Grapalat"/>
                <w:bCs/>
                <w:lang w:val="pt-PT"/>
              </w:rPr>
              <w:t xml:space="preserve"> </w:t>
            </w:r>
            <w:r w:rsidR="0068560B" w:rsidRPr="00286316">
              <w:rPr>
                <w:rFonts w:ascii="GHEA Grapalat" w:eastAsia="GHEA Grapalat" w:hAnsi="GHEA Grapalat" w:cs="GHEA Grapalat"/>
                <w:bCs/>
              </w:rPr>
              <w:t>որակավորման</w:t>
            </w:r>
            <w:r w:rsidR="0068560B" w:rsidRPr="00286316">
              <w:rPr>
                <w:rFonts w:ascii="GHEA Grapalat" w:eastAsia="GHEA Grapalat" w:hAnsi="GHEA Grapalat" w:cs="GHEA Grapalat"/>
                <w:bCs/>
                <w:lang w:val="pt-PT"/>
              </w:rPr>
              <w:t xml:space="preserve"> </w:t>
            </w:r>
            <w:r w:rsidR="0068560B" w:rsidRPr="00286316">
              <w:rPr>
                <w:rFonts w:ascii="GHEA Grapalat" w:eastAsia="GHEA Grapalat" w:hAnsi="GHEA Grapalat" w:cs="GHEA Grapalat"/>
                <w:bCs/>
              </w:rPr>
              <w:t>ստուգման</w:t>
            </w:r>
            <w:r w:rsidR="0068560B" w:rsidRPr="00286316">
              <w:rPr>
                <w:rFonts w:ascii="GHEA Grapalat" w:eastAsia="GHEA Grapalat" w:hAnsi="GHEA Grapalat" w:cs="GHEA Grapalat"/>
                <w:bCs/>
                <w:lang w:val="pt-PT"/>
              </w:rPr>
              <w:t xml:space="preserve"> </w:t>
            </w:r>
            <w:r w:rsidR="0068560B" w:rsidRPr="00286316">
              <w:rPr>
                <w:rFonts w:ascii="GHEA Grapalat" w:eastAsia="GHEA Grapalat" w:hAnsi="GHEA Grapalat" w:cs="GHEA Grapalat"/>
                <w:bCs/>
              </w:rPr>
              <w:t>համար</w:t>
            </w:r>
          </w:p>
          <w:p w:rsidR="0068560B" w:rsidRPr="00286316" w:rsidRDefault="0068560B" w:rsidP="00F85F55">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p>
          <w:p w:rsidR="00B572D6" w:rsidRPr="00286316" w:rsidRDefault="0068560B" w:rsidP="00F85F55">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56. </w:t>
            </w:r>
            <w:r w:rsidR="00B572D6" w:rsidRPr="00286316">
              <w:rPr>
                <w:rFonts w:ascii="GHEA Grapalat" w:eastAsia="GHEA Grapalat" w:hAnsi="GHEA Grapalat" w:cs="GHEA Grapalat"/>
                <w:bCs/>
              </w:rPr>
              <w:t>սնանկության</w:t>
            </w:r>
            <w:r w:rsidR="00B572D6" w:rsidRPr="00286316">
              <w:rPr>
                <w:rFonts w:ascii="GHEA Grapalat" w:eastAsia="GHEA Grapalat" w:hAnsi="GHEA Grapalat" w:cs="GHEA Grapalat"/>
                <w:bCs/>
                <w:lang w:val="pt-PT"/>
              </w:rPr>
              <w:t xml:space="preserve"> </w:t>
            </w:r>
            <w:r w:rsidR="00B572D6" w:rsidRPr="00286316">
              <w:rPr>
                <w:rFonts w:ascii="GHEA Grapalat" w:eastAsia="GHEA Grapalat" w:hAnsi="GHEA Grapalat" w:cs="GHEA Grapalat"/>
                <w:bCs/>
              </w:rPr>
              <w:t>կառավարչի</w:t>
            </w:r>
            <w:r w:rsidR="00B572D6" w:rsidRPr="00286316">
              <w:rPr>
                <w:rFonts w:ascii="GHEA Grapalat" w:eastAsia="GHEA Grapalat" w:hAnsi="GHEA Grapalat" w:cs="GHEA Grapalat"/>
                <w:bCs/>
                <w:lang w:val="pt-PT"/>
              </w:rPr>
              <w:t xml:space="preserve"> </w:t>
            </w:r>
            <w:r w:rsidR="00B572D6" w:rsidRPr="00286316">
              <w:rPr>
                <w:rFonts w:ascii="GHEA Grapalat" w:eastAsia="GHEA Grapalat" w:hAnsi="GHEA Grapalat" w:cs="GHEA Grapalat"/>
                <w:bCs/>
              </w:rPr>
              <w:t>հաշվառման</w:t>
            </w:r>
            <w:r w:rsidR="00B572D6" w:rsidRPr="00286316">
              <w:rPr>
                <w:rFonts w:ascii="GHEA Grapalat" w:eastAsia="GHEA Grapalat" w:hAnsi="GHEA Grapalat" w:cs="GHEA Grapalat"/>
                <w:bCs/>
                <w:lang w:val="pt-PT"/>
              </w:rPr>
              <w:t xml:space="preserve"> </w:t>
            </w:r>
            <w:r w:rsidR="00B572D6" w:rsidRPr="00286316">
              <w:rPr>
                <w:rFonts w:ascii="GHEA Grapalat" w:eastAsia="GHEA Grapalat" w:hAnsi="GHEA Grapalat" w:cs="GHEA Grapalat"/>
                <w:bCs/>
              </w:rPr>
              <w:t>համար</w:t>
            </w:r>
          </w:p>
          <w:p w:rsidR="00B572D6" w:rsidRPr="00286316" w:rsidRDefault="00B572D6" w:rsidP="00F85F55">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p>
        </w:tc>
        <w:tc>
          <w:tcPr>
            <w:tcW w:w="4788" w:type="dxa"/>
            <w:shd w:val="clear" w:color="auto" w:fill="auto"/>
          </w:tcPr>
          <w:p w:rsidR="0068560B" w:rsidRPr="00286316" w:rsidRDefault="0068560B" w:rsidP="0088137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62"/>
              <w:jc w:val="both"/>
              <w:rPr>
                <w:rFonts w:ascii="GHEA Grapalat" w:eastAsia="GHEA Grapalat" w:hAnsi="GHEA Grapalat" w:cs="GHEA Grapalat"/>
                <w:bCs/>
                <w:lang w:val="pt-PT"/>
              </w:rPr>
            </w:pPr>
            <w:r w:rsidRPr="00286316">
              <w:rPr>
                <w:rFonts w:ascii="GHEA Grapalat" w:eastAsia="GHEA Grapalat" w:hAnsi="GHEA Grapalat" w:cs="GHEA Grapalat"/>
                <w:bCs/>
                <w:lang w:val="pt-PT"/>
              </w:rPr>
              <w:t>բազային տուրքի 3</w:t>
            </w:r>
            <w:r w:rsidR="009C5726" w:rsidRPr="00286316">
              <w:rPr>
                <w:rFonts w:ascii="GHEA Grapalat" w:eastAsia="GHEA Grapalat" w:hAnsi="GHEA Grapalat" w:cs="GHEA Grapalat"/>
                <w:bCs/>
                <w:lang w:val="pt-PT"/>
              </w:rPr>
              <w:t>0</w:t>
            </w:r>
            <w:r w:rsidRPr="00286316">
              <w:rPr>
                <w:rFonts w:ascii="GHEA Grapalat" w:eastAsia="GHEA Grapalat" w:hAnsi="GHEA Grapalat" w:cs="GHEA Grapalat"/>
                <w:bCs/>
                <w:lang w:val="pt-PT"/>
              </w:rPr>
              <w:t>-ապատիկի չափով</w:t>
            </w:r>
            <w:r w:rsidR="00B572D6" w:rsidRPr="00286316">
              <w:rPr>
                <w:rFonts w:ascii="GHEA Grapalat" w:eastAsia="GHEA Grapalat" w:hAnsi="GHEA Grapalat" w:cs="GHEA Grapalat"/>
                <w:bCs/>
                <w:lang w:val="pt-PT"/>
              </w:rPr>
              <w:t xml:space="preserve">        </w:t>
            </w:r>
          </w:p>
          <w:p w:rsidR="00601C3A" w:rsidRPr="00286316" w:rsidRDefault="00601C3A">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p>
          <w:p w:rsidR="00B572D6" w:rsidRPr="00286316" w:rsidRDefault="00B572D6" w:rsidP="0088137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62"/>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բազային տուրքի </w:t>
            </w:r>
            <w:r w:rsidR="009C5726" w:rsidRPr="00286316">
              <w:rPr>
                <w:rFonts w:ascii="GHEA Grapalat" w:eastAsia="GHEA Grapalat" w:hAnsi="GHEA Grapalat" w:cs="GHEA Grapalat"/>
                <w:bCs/>
                <w:lang w:val="pt-PT"/>
              </w:rPr>
              <w:t>10</w:t>
            </w:r>
            <w:r w:rsidRPr="00286316">
              <w:rPr>
                <w:rFonts w:ascii="GHEA Grapalat" w:eastAsia="GHEA Grapalat" w:hAnsi="GHEA Grapalat" w:cs="GHEA Grapalat"/>
                <w:bCs/>
                <w:lang w:val="pt-PT"/>
              </w:rPr>
              <w:t>-ապատիկի չափով</w:t>
            </w:r>
          </w:p>
        </w:tc>
      </w:tr>
      <w:tr w:rsidR="00B572D6" w:rsidRPr="00286316" w:rsidTr="00F85F55">
        <w:tc>
          <w:tcPr>
            <w:tcW w:w="4788" w:type="dxa"/>
            <w:shd w:val="clear" w:color="auto" w:fill="auto"/>
          </w:tcPr>
          <w:p w:rsidR="00B572D6" w:rsidRPr="00286316" w:rsidRDefault="00B572D6" w:rsidP="00F85F55">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r w:rsidRPr="00286316">
              <w:rPr>
                <w:rFonts w:ascii="GHEA Grapalat" w:eastAsia="GHEA Grapalat" w:hAnsi="GHEA Grapalat" w:cs="GHEA Grapalat"/>
                <w:bCs/>
                <w:lang w:val="pt-PT"/>
              </w:rPr>
              <w:t>5</w:t>
            </w:r>
            <w:r w:rsidR="0068560B" w:rsidRPr="00286316">
              <w:rPr>
                <w:rFonts w:ascii="GHEA Grapalat" w:eastAsia="GHEA Grapalat" w:hAnsi="GHEA Grapalat" w:cs="GHEA Grapalat"/>
                <w:bCs/>
                <w:lang w:val="pt-PT"/>
              </w:rPr>
              <w:t>7</w:t>
            </w:r>
            <w:r w:rsidRPr="00286316">
              <w:rPr>
                <w:rFonts w:ascii="GHEA Grapalat" w:eastAsia="GHEA Grapalat" w:hAnsi="GHEA Grapalat" w:cs="GHEA Grapalat"/>
                <w:bCs/>
                <w:lang w:val="pt-PT"/>
              </w:rPr>
              <w:t>. «</w:t>
            </w:r>
            <w:r w:rsidRPr="00286316">
              <w:rPr>
                <w:rFonts w:ascii="GHEA Grapalat" w:eastAsia="GHEA Grapalat" w:hAnsi="GHEA Grapalat" w:cs="GHEA Grapalat"/>
                <w:bCs/>
              </w:rPr>
              <w:t>Սնանկության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մասին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օրենքով</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նախատեսված</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հատուկ</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համակարգչային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ծրագրի</w:t>
            </w:r>
            <w:r w:rsidRPr="00286316">
              <w:rPr>
                <w:rFonts w:ascii="GHEA Grapalat" w:eastAsia="GHEA Grapalat" w:hAnsi="GHEA Grapalat" w:cs="GHEA Grapalat"/>
                <w:bCs/>
                <w:lang w:val="pt-PT"/>
              </w:rPr>
              <w:t xml:space="preserve"> միջոցով </w:t>
            </w:r>
            <w:r w:rsidRPr="00286316">
              <w:rPr>
                <w:rFonts w:ascii="GHEA Grapalat" w:eastAsia="GHEA Grapalat" w:hAnsi="GHEA Grapalat" w:cs="GHEA Grapalat"/>
                <w:bCs/>
              </w:rPr>
              <w:t>սպասարկման</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համար</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յուրաքանչյուր</w:t>
            </w:r>
            <w:r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rPr>
              <w:t>տարվա</w:t>
            </w:r>
            <w:r w:rsidRPr="00286316">
              <w:rPr>
                <w:rFonts w:ascii="GHEA Grapalat" w:eastAsia="GHEA Grapalat" w:hAnsi="GHEA Grapalat" w:cs="GHEA Grapalat"/>
                <w:bCs/>
                <w:lang w:val="pt-PT"/>
              </w:rPr>
              <w:t xml:space="preserve"> հ</w:t>
            </w:r>
            <w:bookmarkStart w:id="0" w:name="_GoBack"/>
            <w:bookmarkEnd w:id="0"/>
            <w:r w:rsidRPr="00286316">
              <w:rPr>
                <w:rFonts w:ascii="GHEA Grapalat" w:eastAsia="GHEA Grapalat" w:hAnsi="GHEA Grapalat" w:cs="GHEA Grapalat"/>
                <w:bCs/>
                <w:lang w:val="pt-PT"/>
              </w:rPr>
              <w:t>ամար)`</w:t>
            </w:r>
          </w:p>
        </w:tc>
        <w:tc>
          <w:tcPr>
            <w:tcW w:w="4788" w:type="dxa"/>
            <w:shd w:val="clear" w:color="auto" w:fill="auto"/>
          </w:tcPr>
          <w:p w:rsidR="0068560B" w:rsidRPr="00286316" w:rsidRDefault="00B572D6" w:rsidP="0068560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         </w:t>
            </w:r>
            <w:r w:rsidR="0068560B" w:rsidRPr="00286316">
              <w:rPr>
                <w:rFonts w:ascii="GHEA Grapalat" w:eastAsia="GHEA Grapalat" w:hAnsi="GHEA Grapalat" w:cs="GHEA Grapalat"/>
                <w:bCs/>
                <w:lang w:val="pt-PT"/>
              </w:rPr>
              <w:t xml:space="preserve">      </w:t>
            </w:r>
            <w:r w:rsidRPr="00286316">
              <w:rPr>
                <w:rFonts w:ascii="GHEA Grapalat" w:eastAsia="GHEA Grapalat" w:hAnsi="GHEA Grapalat" w:cs="GHEA Grapalat"/>
                <w:bCs/>
                <w:lang w:val="pt-PT"/>
              </w:rPr>
              <w:t xml:space="preserve">բազային տուրքի </w:t>
            </w:r>
            <w:r w:rsidRPr="00286316">
              <w:rPr>
                <w:rFonts w:ascii="GHEA Grapalat" w:eastAsia="GHEA Grapalat" w:hAnsi="GHEA Grapalat" w:cs="GHEA Grapalat"/>
                <w:bCs/>
              </w:rPr>
              <w:t>50</w:t>
            </w:r>
            <w:r w:rsidRPr="00286316">
              <w:rPr>
                <w:rFonts w:ascii="GHEA Grapalat" w:eastAsia="GHEA Grapalat" w:hAnsi="GHEA Grapalat" w:cs="GHEA Grapalat"/>
                <w:bCs/>
                <w:lang w:val="pt-PT"/>
              </w:rPr>
              <w:t xml:space="preserve">-ապատիկի </w:t>
            </w:r>
            <w:r w:rsidR="0068560B" w:rsidRPr="00286316">
              <w:rPr>
                <w:rFonts w:ascii="GHEA Grapalat" w:eastAsia="GHEA Grapalat" w:hAnsi="GHEA Grapalat" w:cs="GHEA Grapalat"/>
                <w:bCs/>
                <w:lang w:val="pt-PT"/>
              </w:rPr>
              <w:t xml:space="preserve">  </w:t>
            </w:r>
          </w:p>
          <w:p w:rsidR="00B572D6" w:rsidRPr="00286316" w:rsidRDefault="0068560B" w:rsidP="0068560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GHEA Grapalat" w:eastAsia="GHEA Grapalat" w:hAnsi="GHEA Grapalat" w:cs="GHEA Grapalat"/>
                <w:bCs/>
                <w:lang w:val="pt-PT"/>
              </w:rPr>
            </w:pPr>
            <w:r w:rsidRPr="00286316">
              <w:rPr>
                <w:rFonts w:ascii="GHEA Grapalat" w:eastAsia="GHEA Grapalat" w:hAnsi="GHEA Grapalat" w:cs="GHEA Grapalat"/>
                <w:bCs/>
                <w:lang w:val="pt-PT"/>
              </w:rPr>
              <w:t xml:space="preserve">               </w:t>
            </w:r>
            <w:r w:rsidR="00B572D6" w:rsidRPr="00286316">
              <w:rPr>
                <w:rFonts w:ascii="GHEA Grapalat" w:eastAsia="GHEA Grapalat" w:hAnsi="GHEA Grapalat" w:cs="GHEA Grapalat"/>
                <w:bCs/>
                <w:lang w:val="pt-PT"/>
              </w:rPr>
              <w:t>չափով</w:t>
            </w:r>
          </w:p>
        </w:tc>
      </w:tr>
    </w:tbl>
    <w:p w:rsidR="00B572D6" w:rsidRPr="00286316" w:rsidRDefault="00B572D6" w:rsidP="00B572D6">
      <w:pPr>
        <w:spacing w:after="0" w:line="360" w:lineRule="auto"/>
        <w:ind w:firstLine="708"/>
        <w:jc w:val="both"/>
        <w:rPr>
          <w:rFonts w:ascii="GHEA Grapalat" w:eastAsia="GHEA Grapalat" w:hAnsi="GHEA Grapalat" w:cs="GHEA Grapalat"/>
          <w:bCs/>
          <w:lang w:val="pt-PT"/>
        </w:rPr>
      </w:pPr>
    </w:p>
    <w:p w:rsidR="00B572D6" w:rsidRPr="00286316" w:rsidRDefault="00B572D6" w:rsidP="00B572D6">
      <w:pPr>
        <w:pStyle w:val="Body"/>
        <w:widowControl w:val="0"/>
        <w:spacing w:line="360" w:lineRule="auto"/>
        <w:ind w:firstLine="720"/>
        <w:rPr>
          <w:sz w:val="22"/>
          <w:szCs w:val="22"/>
          <w:lang w:val="hy-AM"/>
        </w:rPr>
      </w:pPr>
      <w:r w:rsidRPr="00286316">
        <w:rPr>
          <w:b/>
          <w:sz w:val="22"/>
          <w:szCs w:val="22"/>
          <w:lang w:val="hy-AM"/>
        </w:rPr>
        <w:t xml:space="preserve">Հոդված </w:t>
      </w:r>
      <w:r w:rsidRPr="00286316">
        <w:rPr>
          <w:b/>
          <w:sz w:val="22"/>
          <w:szCs w:val="22"/>
          <w:lang w:val="pt-PT"/>
        </w:rPr>
        <w:t>2</w:t>
      </w:r>
      <w:r w:rsidRPr="00286316">
        <w:rPr>
          <w:b/>
          <w:sz w:val="22"/>
          <w:szCs w:val="22"/>
          <w:lang w:val="hy-AM"/>
        </w:rPr>
        <w:t xml:space="preserve">. </w:t>
      </w:r>
      <w:r w:rsidRPr="00286316">
        <w:rPr>
          <w:sz w:val="22"/>
          <w:szCs w:val="22"/>
          <w:lang w:val="hy-AM"/>
        </w:rPr>
        <w:t>Սույն օրենքն ուժի մեջ է մտնում պաշտոնական հրապարակման օրվան հաջորդող տասներորդ օրը:</w:t>
      </w:r>
    </w:p>
    <w:p w:rsidR="005630D6" w:rsidRPr="00286316" w:rsidRDefault="0008596F" w:rsidP="005630D6">
      <w:pPr>
        <w:spacing w:after="0" w:line="360" w:lineRule="auto"/>
        <w:jc w:val="center"/>
        <w:rPr>
          <w:rFonts w:ascii="GHEA Grapalat" w:eastAsia="GHEA Grapalat" w:hAnsi="GHEA Grapalat" w:cs="GHEA Grapalat"/>
          <w:lang w:val="pt-PT"/>
        </w:rPr>
      </w:pPr>
      <w:r w:rsidRPr="00286316">
        <w:rPr>
          <w:rFonts w:ascii="GHEA Grapalat" w:eastAsia="GHEA Grapalat" w:hAnsi="GHEA Grapalat" w:cs="GHEA Grapalat"/>
          <w:b/>
          <w:bCs/>
          <w:lang w:val="pt-PT"/>
        </w:rPr>
        <w:br w:type="page"/>
      </w:r>
      <w:r w:rsidR="005630D6" w:rsidRPr="00286316">
        <w:rPr>
          <w:rFonts w:ascii="GHEA Grapalat" w:hAnsi="GHEA Grapalat"/>
          <w:b/>
          <w:bCs/>
          <w:lang w:val="hy-AM"/>
        </w:rPr>
        <w:t>ՀԻՄՆԱՎՈՐՈՒՄ</w:t>
      </w:r>
    </w:p>
    <w:p w:rsidR="005630D6" w:rsidRPr="00286316" w:rsidRDefault="005630D6" w:rsidP="005630D6">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pt-PT"/>
        </w:rPr>
        <w:t>«</w:t>
      </w:r>
      <w:r w:rsidRPr="00286316">
        <w:rPr>
          <w:rFonts w:ascii="GHEA Grapalat" w:hAnsi="GHEA Grapalat"/>
          <w:b/>
          <w:bCs/>
          <w:shd w:val="clear" w:color="auto" w:fill="FFFFFF"/>
          <w:lang w:val="hy-AM"/>
        </w:rPr>
        <w:t>ՍՆԱՆԿՈՒԹՅԱՆ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xml:space="preserve">» </w:t>
      </w:r>
      <w:r w:rsidRPr="00286316">
        <w:rPr>
          <w:rFonts w:ascii="GHEA Grapalat" w:hAnsi="GHEA Grapalat"/>
          <w:b/>
          <w:bCs/>
          <w:lang w:val="hy-AM"/>
        </w:rPr>
        <w:t>ՀԱՅԱՍՏԱՆԻ</w:t>
      </w:r>
      <w:r w:rsidRPr="00286316">
        <w:rPr>
          <w:rFonts w:ascii="GHEA Grapalat" w:hAnsi="GHEA Grapalat"/>
          <w:b/>
          <w:bCs/>
          <w:lang w:val="pt-PT"/>
        </w:rPr>
        <w:t xml:space="preserve"> </w:t>
      </w:r>
      <w:r w:rsidRPr="00286316">
        <w:rPr>
          <w:rFonts w:ascii="GHEA Grapalat" w:hAnsi="GHEA Grapalat"/>
          <w:b/>
          <w:bCs/>
          <w:lang w:val="hy-AM"/>
        </w:rPr>
        <w:t>ՀԱՆԱՐԱՊԵՏՈՒԹՅԱՆ</w:t>
      </w:r>
    </w:p>
    <w:p w:rsidR="005630D6" w:rsidRPr="00286316" w:rsidRDefault="005630D6" w:rsidP="004F6FD9">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hy-AM"/>
        </w:rPr>
        <w:t>ՕՐԵՆՔՈՒՄ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ՓՈՓՈԽՈՒԹՅՈՒՆՆԵՐ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ԵՎ</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ԼՐԱՑՈՒՄՆԵՐ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w:t>
      </w:r>
      <w:r w:rsidRPr="00286316">
        <w:rPr>
          <w:rFonts w:ascii="GHEA Grapalat" w:hAnsi="GHEA Grapalat"/>
          <w:b/>
          <w:bCs/>
          <w:shd w:val="clear" w:color="auto" w:fill="FFFFFF"/>
          <w:lang w:val="hy-AM"/>
        </w:rPr>
        <w:t>ՀԱՅԱՍՏԱՆԻ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ՀԱՆՐԱՊԵՏՈՒԹՅԱՆ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ՔՐԵԱԿԱՆ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ՕՐԵՆՍԳՐՔՈՒՄ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ՓՈՓՈԽՈՒԹՅՈՒՆՆԵՐ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ԵՎ</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ԼՐԱՑՈՒՄ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w:t>
      </w:r>
      <w:r w:rsidR="00A710F1"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pt-PT"/>
        </w:rPr>
        <w:t xml:space="preserve">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w:t>
      </w:r>
      <w:r w:rsidR="00A710F1" w:rsidRPr="00286316">
        <w:rPr>
          <w:rFonts w:ascii="GHEA Grapalat" w:hAnsi="GHEA Grapalat"/>
          <w:b/>
          <w:bCs/>
          <w:shd w:val="clear" w:color="auto" w:fill="FFFFFF"/>
          <w:lang w:val="pt-PT"/>
        </w:rPr>
        <w:t>»</w:t>
      </w:r>
      <w:r w:rsidR="00BC3830" w:rsidRPr="00286316">
        <w:rPr>
          <w:rFonts w:ascii="GHEA Grapalat" w:hAnsi="GHEA Grapalat"/>
          <w:b/>
          <w:bCs/>
          <w:shd w:val="clear" w:color="auto" w:fill="FFFFFF"/>
          <w:lang w:val="pt-PT"/>
        </w:rPr>
        <w:t>, «ՀԱՅԱՍՏԱՆԻ ՀԱՆՐԱՊԵՏՈՒԹՅԱՆ ՔԱՂԱՔԱՑԻԱԿԱՆ ՕՐԵՆՍԳՐՔՈՒՄ ԼՐԱՑՈՒՄ ԿԱՏԱՐԵԼՈՒ ՄԱՍԻՆ»</w:t>
      </w:r>
      <w:r w:rsidR="00AE171E" w:rsidRPr="00286316">
        <w:rPr>
          <w:rFonts w:ascii="GHEA Grapalat" w:hAnsi="GHEA Grapalat"/>
          <w:b/>
          <w:bCs/>
          <w:shd w:val="clear" w:color="auto" w:fill="FFFFFF"/>
          <w:lang w:val="pt-PT"/>
        </w:rPr>
        <w:t xml:space="preserve">, </w:t>
      </w:r>
      <w:r w:rsidR="00BC3830" w:rsidRPr="00286316">
        <w:rPr>
          <w:rFonts w:ascii="GHEA Grapalat" w:hAnsi="GHEA Grapalat"/>
          <w:b/>
          <w:bCs/>
          <w:shd w:val="clear" w:color="auto" w:fill="FFFFFF"/>
          <w:lang w:val="pt-PT"/>
        </w:rPr>
        <w:t>«</w:t>
      </w:r>
      <w:r w:rsidR="00E417C8" w:rsidRPr="00286316">
        <w:rPr>
          <w:rFonts w:ascii="GHEA Grapalat" w:hAnsi="GHEA Grapalat"/>
          <w:b/>
          <w:bCs/>
          <w:shd w:val="clear" w:color="auto" w:fill="FFFFFF"/>
          <w:lang w:val="pt-PT"/>
        </w:rPr>
        <w:t>ՀԱՅԱՍՏԱՆԻ ՀԱՆՐԱՊԵՏՈՒԹՅԱՆ ՔԱՂԱՔԱՑԻԱԿԱՆ ԴԱՏԱՎԱՐՈՒԹՅԱՆ ՕՐԵՆՍԳՐՔՈՒՄ ԼՐԱՑՈՒՄՆԵՐ ԿԱՏԱՐԵԼՈՒ ՄԱՍԻՆ»</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ԵՎ</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ՊԵՏԱԿԱՆ</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ՏՈՒՐՔԻ</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ՄԱՍԻՆ</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ՀԱՅԱՍՏԱՆԻ</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ՀԱՆՐԱՊԵՏՈՒԹՅԱՆ</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ՕՐԵՆՔՈՒՄ</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ԼՐԱՑՈՒՄՆԵՐ</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ԿԱՏԱՐԵԼՈՒ</w:t>
      </w:r>
      <w:r w:rsidR="00AE171E" w:rsidRPr="00286316">
        <w:rPr>
          <w:rFonts w:ascii="GHEA Grapalat" w:hAnsi="GHEA Grapalat"/>
          <w:b/>
          <w:bCs/>
          <w:shd w:val="clear" w:color="auto" w:fill="FFFFFF"/>
          <w:lang w:val="pt-PT"/>
        </w:rPr>
        <w:t xml:space="preserve"> </w:t>
      </w:r>
      <w:r w:rsidR="00AE171E" w:rsidRPr="00286316">
        <w:rPr>
          <w:rFonts w:ascii="GHEA Grapalat" w:hAnsi="GHEA Grapalat"/>
          <w:b/>
          <w:bCs/>
          <w:shd w:val="clear" w:color="auto" w:fill="FFFFFF"/>
          <w:lang w:val="hy-AM"/>
        </w:rPr>
        <w:t>ՄԱՍԻՆ</w:t>
      </w:r>
      <w:r w:rsidR="00AE171E" w:rsidRPr="00286316">
        <w:rPr>
          <w:rFonts w:ascii="GHEA Grapalat" w:hAnsi="GHEA Grapalat"/>
          <w:bCs/>
          <w:shd w:val="clear" w:color="auto" w:fill="FFFFFF"/>
          <w:lang w:val="pt-PT"/>
        </w:rPr>
        <w:t>»</w:t>
      </w:r>
      <w:r w:rsidRPr="00286316">
        <w:rPr>
          <w:rFonts w:ascii="GHEA Grapalat" w:hAnsi="GHEA Grapalat"/>
          <w:b/>
          <w:bCs/>
          <w:shd w:val="clear" w:color="auto" w:fill="FFFFFF"/>
          <w:lang w:val="pt-PT"/>
        </w:rPr>
        <w:t xml:space="preserve"> </w:t>
      </w:r>
      <w:r w:rsidRPr="00286316">
        <w:rPr>
          <w:rFonts w:ascii="GHEA Grapalat" w:hAnsi="GHEA Grapalat"/>
          <w:b/>
          <w:bCs/>
          <w:lang w:val="hy-AM"/>
        </w:rPr>
        <w:t>ՀԱՅԱՍՏԱՆԻ</w:t>
      </w:r>
      <w:r w:rsidRPr="00286316">
        <w:rPr>
          <w:rFonts w:ascii="GHEA Grapalat" w:hAnsi="GHEA Grapalat"/>
          <w:b/>
          <w:bCs/>
          <w:lang w:val="pt-PT"/>
        </w:rPr>
        <w:t xml:space="preserve"> </w:t>
      </w:r>
      <w:r w:rsidRPr="00286316">
        <w:rPr>
          <w:rFonts w:ascii="GHEA Grapalat" w:hAnsi="GHEA Grapalat"/>
          <w:b/>
          <w:bCs/>
          <w:lang w:val="hy-AM"/>
        </w:rPr>
        <w:t>ՀԱՆՐԱՊԵՏՈՒԹՅԱՆ</w:t>
      </w:r>
      <w:r w:rsidR="004F6FD9" w:rsidRPr="00286316">
        <w:rPr>
          <w:rFonts w:ascii="GHEA Grapalat" w:hAnsi="GHEA Grapalat"/>
          <w:b/>
          <w:bCs/>
          <w:lang w:val="pt-PT"/>
        </w:rPr>
        <w:t xml:space="preserve"> </w:t>
      </w:r>
      <w:r w:rsidRPr="00286316">
        <w:rPr>
          <w:rFonts w:ascii="GHEA Grapalat" w:hAnsi="GHEA Grapalat"/>
          <w:b/>
          <w:bCs/>
          <w:lang w:val="hy-AM"/>
        </w:rPr>
        <w:t>ՕՐԵՆՔՆԵՐԻ</w:t>
      </w:r>
      <w:r w:rsidRPr="00286316">
        <w:rPr>
          <w:rFonts w:ascii="GHEA Grapalat" w:hAnsi="GHEA Grapalat"/>
          <w:b/>
          <w:bCs/>
          <w:lang w:val="pt-PT"/>
        </w:rPr>
        <w:t xml:space="preserve"> </w:t>
      </w:r>
      <w:r w:rsidRPr="00286316">
        <w:rPr>
          <w:rFonts w:ascii="GHEA Grapalat" w:hAnsi="GHEA Grapalat"/>
          <w:b/>
          <w:bCs/>
          <w:lang w:val="hy-AM"/>
        </w:rPr>
        <w:t>ԸՆԴՈՒՆՄԱՆ</w:t>
      </w:r>
      <w:r w:rsidRPr="00286316">
        <w:rPr>
          <w:rFonts w:ascii="GHEA Grapalat" w:hAnsi="GHEA Grapalat"/>
          <w:b/>
          <w:bCs/>
          <w:lang w:val="pt-PT"/>
        </w:rPr>
        <w:t xml:space="preserve"> </w:t>
      </w:r>
    </w:p>
    <w:p w:rsidR="005630D6" w:rsidRPr="00286316" w:rsidRDefault="005630D6" w:rsidP="005630D6">
      <w:pPr>
        <w:pStyle w:val="NormalWeb"/>
        <w:shd w:val="clear" w:color="auto" w:fill="FFFFFF"/>
        <w:spacing w:before="0" w:after="0" w:line="360" w:lineRule="auto"/>
        <w:ind w:firstLine="706"/>
        <w:jc w:val="both"/>
        <w:rPr>
          <w:rFonts w:ascii="GHEA Grapalat" w:eastAsia="GHEA Grapalat" w:hAnsi="GHEA Grapalat" w:cs="GHEA Grapalat"/>
          <w:b/>
          <w:bCs/>
          <w:sz w:val="22"/>
          <w:szCs w:val="22"/>
          <w:u w:val="single"/>
          <w:lang w:val="pt-PT"/>
        </w:rPr>
      </w:pPr>
    </w:p>
    <w:p w:rsidR="005630D6" w:rsidRPr="00286316" w:rsidRDefault="005630D6" w:rsidP="005630D6">
      <w:pPr>
        <w:pStyle w:val="NormalWeb"/>
        <w:shd w:val="clear" w:color="auto" w:fill="FFFFFF"/>
        <w:spacing w:before="0" w:after="0" w:line="360" w:lineRule="auto"/>
        <w:ind w:firstLine="706"/>
        <w:jc w:val="both"/>
        <w:rPr>
          <w:rFonts w:ascii="GHEA Grapalat" w:eastAsia="GHEA Grapalat" w:hAnsi="GHEA Grapalat" w:cs="GHEA Grapalat"/>
          <w:b/>
          <w:bCs/>
          <w:sz w:val="22"/>
          <w:szCs w:val="22"/>
          <w:u w:val="single"/>
          <w:lang w:val="pt-PT"/>
        </w:rPr>
      </w:pPr>
      <w:r w:rsidRPr="00286316">
        <w:rPr>
          <w:rFonts w:ascii="GHEA Grapalat" w:hAnsi="GHEA Grapalat"/>
          <w:b/>
          <w:bCs/>
          <w:sz w:val="22"/>
          <w:szCs w:val="22"/>
          <w:u w:val="single"/>
          <w:lang w:val="pt-PT"/>
        </w:rPr>
        <w:t xml:space="preserve">1. </w:t>
      </w:r>
      <w:proofErr w:type="gramStart"/>
      <w:r w:rsidRPr="00286316">
        <w:rPr>
          <w:rFonts w:ascii="GHEA Grapalat" w:hAnsi="GHEA Grapalat"/>
          <w:b/>
          <w:bCs/>
          <w:sz w:val="22"/>
          <w:szCs w:val="22"/>
          <w:u w:val="single"/>
        </w:rPr>
        <w:t>Ընթացիկ</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իրավիճակը</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և</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իրավական</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ակտի</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ընդունման</w:t>
      </w:r>
      <w:r w:rsidRPr="00286316">
        <w:rPr>
          <w:rFonts w:ascii="GHEA Grapalat" w:hAnsi="GHEA Grapalat"/>
          <w:b/>
          <w:bCs/>
          <w:sz w:val="22"/>
          <w:szCs w:val="22"/>
          <w:u w:val="single"/>
          <w:lang w:val="pt-PT"/>
        </w:rPr>
        <w:t xml:space="preserve"> </w:t>
      </w:r>
      <w:r w:rsidRPr="00286316">
        <w:rPr>
          <w:rFonts w:ascii="GHEA Grapalat" w:hAnsi="GHEA Grapalat"/>
          <w:b/>
          <w:bCs/>
          <w:sz w:val="22"/>
          <w:szCs w:val="22"/>
          <w:u w:val="single"/>
        </w:rPr>
        <w:t>անհրաժեշտությունը</w:t>
      </w:r>
      <w:r w:rsidRPr="00286316">
        <w:rPr>
          <w:rFonts w:ascii="GHEA Grapalat" w:hAnsi="GHEA Grapalat"/>
          <w:b/>
          <w:bCs/>
          <w:sz w:val="22"/>
          <w:szCs w:val="22"/>
          <w:u w:val="single"/>
          <w:lang w:val="pt-PT"/>
        </w:rPr>
        <w:t>.</w:t>
      </w:r>
      <w:proofErr w:type="gramEnd"/>
      <w:r w:rsidRPr="00286316">
        <w:rPr>
          <w:rFonts w:ascii="GHEA Grapalat" w:hAnsi="GHEA Grapalat"/>
          <w:b/>
          <w:bCs/>
          <w:sz w:val="22"/>
          <w:szCs w:val="22"/>
          <w:u w:val="single"/>
          <w:lang w:val="pt-PT"/>
        </w:rPr>
        <w:t xml:space="preserve"> </w:t>
      </w:r>
    </w:p>
    <w:p w:rsidR="001C5A0E" w:rsidRPr="00286316" w:rsidRDefault="005630D6" w:rsidP="005630D6">
      <w:pPr>
        <w:pStyle w:val="MediumGrid21"/>
        <w:spacing w:line="360" w:lineRule="auto"/>
        <w:ind w:firstLine="708"/>
        <w:jc w:val="both"/>
        <w:rPr>
          <w:rFonts w:ascii="GHEA Grapalat" w:hAnsi="GHEA Grapalat"/>
          <w:sz w:val="22"/>
          <w:szCs w:val="22"/>
          <w:lang w:val="pt-PT"/>
        </w:rPr>
      </w:pP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իրավահարաբերությունները</w:t>
      </w:r>
      <w:r w:rsidRPr="00286316">
        <w:rPr>
          <w:rFonts w:ascii="GHEA Grapalat" w:hAnsi="GHEA Grapalat"/>
          <w:sz w:val="22"/>
          <w:szCs w:val="22"/>
          <w:lang w:val="pt-PT"/>
        </w:rPr>
        <w:t xml:space="preserve"> </w:t>
      </w:r>
      <w:r w:rsidRPr="00286316">
        <w:rPr>
          <w:rFonts w:ascii="GHEA Grapalat" w:hAnsi="GHEA Grapalat"/>
          <w:sz w:val="22"/>
          <w:szCs w:val="22"/>
        </w:rPr>
        <w:t>հիմնականում</w:t>
      </w:r>
      <w:r w:rsidRPr="00286316">
        <w:rPr>
          <w:rFonts w:ascii="GHEA Grapalat" w:hAnsi="GHEA Grapalat"/>
          <w:sz w:val="22"/>
          <w:szCs w:val="22"/>
          <w:lang w:val="pt-PT"/>
        </w:rPr>
        <w:t xml:space="preserve"> </w:t>
      </w:r>
      <w:r w:rsidRPr="00286316">
        <w:rPr>
          <w:rFonts w:ascii="GHEA Grapalat" w:hAnsi="GHEA Grapalat"/>
          <w:sz w:val="22"/>
          <w:szCs w:val="22"/>
        </w:rPr>
        <w:t>կարգավորված</w:t>
      </w:r>
      <w:r w:rsidRPr="00286316">
        <w:rPr>
          <w:rFonts w:ascii="GHEA Grapalat" w:hAnsi="GHEA Grapalat"/>
          <w:sz w:val="22"/>
          <w:szCs w:val="22"/>
          <w:lang w:val="pt-PT"/>
        </w:rPr>
        <w:t xml:space="preserve"> </w:t>
      </w:r>
      <w:r w:rsidRPr="00286316">
        <w:rPr>
          <w:rFonts w:ascii="GHEA Grapalat" w:hAnsi="GHEA Grapalat"/>
          <w:sz w:val="22"/>
          <w:szCs w:val="22"/>
        </w:rPr>
        <w:t>են</w:t>
      </w:r>
      <w:r w:rsidRPr="00286316">
        <w:rPr>
          <w:rFonts w:ascii="GHEA Grapalat" w:hAnsi="GHEA Grapalat"/>
          <w:sz w:val="22"/>
          <w:szCs w:val="22"/>
          <w:lang w:val="pt-PT"/>
        </w:rPr>
        <w:t xml:space="preserve"> 2006 թվականի դեկտեմբերի 25-ի «</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մասին</w:t>
      </w:r>
      <w:r w:rsidRPr="00286316">
        <w:rPr>
          <w:rFonts w:ascii="GHEA Grapalat" w:hAnsi="GHEA Grapalat"/>
          <w:sz w:val="22"/>
          <w:szCs w:val="22"/>
          <w:lang w:val="pt-PT"/>
        </w:rPr>
        <w:t xml:space="preserve">» </w:t>
      </w:r>
      <w:r w:rsidRPr="00286316">
        <w:rPr>
          <w:rFonts w:ascii="GHEA Grapalat" w:hAnsi="GHEA Grapalat"/>
          <w:sz w:val="22"/>
          <w:szCs w:val="22"/>
        </w:rPr>
        <w:t>Հայաստանի</w:t>
      </w:r>
      <w:r w:rsidRPr="00286316">
        <w:rPr>
          <w:rFonts w:ascii="GHEA Grapalat" w:hAnsi="GHEA Grapalat"/>
          <w:sz w:val="22"/>
          <w:szCs w:val="22"/>
          <w:lang w:val="pt-PT"/>
        </w:rPr>
        <w:t xml:space="preserve"> </w:t>
      </w:r>
      <w:r w:rsidRPr="00286316">
        <w:rPr>
          <w:rFonts w:ascii="GHEA Grapalat" w:hAnsi="GHEA Grapalat"/>
          <w:sz w:val="22"/>
          <w:szCs w:val="22"/>
        </w:rPr>
        <w:t>Հանրապետության</w:t>
      </w:r>
      <w:r w:rsidRPr="00286316">
        <w:rPr>
          <w:rFonts w:ascii="GHEA Grapalat" w:hAnsi="GHEA Grapalat"/>
          <w:sz w:val="22"/>
          <w:szCs w:val="22"/>
          <w:lang w:val="pt-PT"/>
        </w:rPr>
        <w:t xml:space="preserve"> </w:t>
      </w:r>
      <w:r w:rsidRPr="00286316">
        <w:rPr>
          <w:rFonts w:ascii="GHEA Grapalat" w:hAnsi="GHEA Grapalat"/>
          <w:sz w:val="22"/>
          <w:szCs w:val="22"/>
        </w:rPr>
        <w:t>օրենքով</w:t>
      </w:r>
      <w:r w:rsidRPr="00286316">
        <w:rPr>
          <w:rFonts w:ascii="GHEA Grapalat" w:hAnsi="GHEA Grapalat"/>
          <w:sz w:val="22"/>
          <w:szCs w:val="22"/>
          <w:lang w:val="pt-PT"/>
        </w:rPr>
        <w:t xml:space="preserve"> (</w:t>
      </w:r>
      <w:r w:rsidRPr="00286316">
        <w:rPr>
          <w:rFonts w:ascii="GHEA Grapalat" w:hAnsi="GHEA Grapalat"/>
          <w:sz w:val="22"/>
          <w:szCs w:val="22"/>
        </w:rPr>
        <w:t>այսուհետ՝</w:t>
      </w:r>
      <w:r w:rsidRPr="00286316">
        <w:rPr>
          <w:rFonts w:ascii="GHEA Grapalat" w:hAnsi="GHEA Grapalat"/>
          <w:sz w:val="22"/>
          <w:szCs w:val="22"/>
          <w:lang w:val="pt-PT"/>
        </w:rPr>
        <w:t xml:space="preserve"> </w:t>
      </w:r>
      <w:r w:rsidRPr="00286316">
        <w:rPr>
          <w:rFonts w:ascii="GHEA Grapalat" w:hAnsi="GHEA Grapalat"/>
          <w:sz w:val="22"/>
          <w:szCs w:val="22"/>
        </w:rPr>
        <w:t>Օրենք</w:t>
      </w:r>
      <w:r w:rsidRPr="00286316">
        <w:rPr>
          <w:rFonts w:ascii="GHEA Grapalat" w:hAnsi="GHEA Grapalat"/>
          <w:sz w:val="22"/>
          <w:szCs w:val="22"/>
          <w:lang w:val="pt-PT"/>
        </w:rPr>
        <w:t>):</w:t>
      </w:r>
      <w:r w:rsidR="00A710F1" w:rsidRPr="00286316">
        <w:rPr>
          <w:rFonts w:ascii="GHEA Grapalat" w:hAnsi="GHEA Grapalat"/>
          <w:sz w:val="22"/>
          <w:szCs w:val="22"/>
          <w:lang w:val="pt-PT"/>
        </w:rPr>
        <w:t xml:space="preserve"> Հաշվի առնելով տնտեսական հարաբերություններում սնանկության ինստիտուտի կարևորությունը և ըստ այդմ` դրա արդյունավետ կարգավորման դերն ու նշանակությունը, Օրենքի </w:t>
      </w:r>
      <w:r w:rsidR="00C50DE4" w:rsidRPr="00286316">
        <w:rPr>
          <w:rFonts w:ascii="GHEA Grapalat" w:hAnsi="GHEA Grapalat"/>
          <w:sz w:val="22"/>
          <w:szCs w:val="22"/>
          <w:lang w:val="pt-PT"/>
        </w:rPr>
        <w:t xml:space="preserve">ընդունումից հետո, այդ թվում նաև՝ 2016 թվականին, </w:t>
      </w:r>
      <w:r w:rsidR="00A710F1" w:rsidRPr="00286316">
        <w:rPr>
          <w:rFonts w:ascii="GHEA Grapalat" w:hAnsi="GHEA Grapalat"/>
          <w:sz w:val="22"/>
          <w:szCs w:val="22"/>
          <w:lang w:val="pt-PT"/>
        </w:rPr>
        <w:t>կատարվել են մի շարք բարեփոխումներ, որոնց արդյունքում, այնուամենայնիվ, առկա են մնացել իրավակարգավորման թերություններ ու բացեր, որոնք մատնանշվել են, մասնավորապես</w:t>
      </w:r>
      <w:r w:rsidR="00A45C96" w:rsidRPr="00286316">
        <w:rPr>
          <w:rFonts w:ascii="GHEA Grapalat" w:hAnsi="GHEA Grapalat"/>
          <w:sz w:val="22"/>
          <w:szCs w:val="22"/>
          <w:lang w:val="pt-PT"/>
        </w:rPr>
        <w:t>,</w:t>
      </w:r>
      <w:r w:rsidR="00A710F1" w:rsidRPr="00286316">
        <w:rPr>
          <w:rFonts w:ascii="GHEA Grapalat" w:hAnsi="GHEA Grapalat"/>
          <w:sz w:val="22"/>
          <w:szCs w:val="22"/>
          <w:lang w:val="pt-PT"/>
        </w:rPr>
        <w:t xml:space="preserve"> Համաշխարհային բանկի կողմից իրականացված հետազոտություններում:</w:t>
      </w:r>
    </w:p>
    <w:p w:rsidR="005630D6" w:rsidRPr="00286316" w:rsidRDefault="005630D6" w:rsidP="001C5A0E">
      <w:pPr>
        <w:pStyle w:val="MediumGrid21"/>
        <w:spacing w:line="360" w:lineRule="auto"/>
        <w:ind w:firstLine="708"/>
        <w:jc w:val="both"/>
        <w:rPr>
          <w:rFonts w:ascii="GHEA Grapalat" w:hAnsi="GHEA Grapalat"/>
          <w:sz w:val="22"/>
          <w:szCs w:val="22"/>
          <w:lang w:val="pt-PT"/>
        </w:rPr>
      </w:pPr>
      <w:r w:rsidRPr="00286316">
        <w:rPr>
          <w:rFonts w:ascii="GHEA Grapalat" w:eastAsia="GHEA Grapalat" w:hAnsi="GHEA Grapalat" w:cs="GHEA Grapalat"/>
          <w:sz w:val="22"/>
          <w:szCs w:val="22"/>
          <w:lang w:val="pt-PT"/>
        </w:rPr>
        <w:t>«Գործարարությամբ զբաղվելը</w:t>
      </w:r>
      <w:r w:rsidR="00F0261B" w:rsidRPr="00286316">
        <w:rPr>
          <w:rFonts w:ascii="GHEA Grapalat" w:eastAsia="GHEA Grapalat" w:hAnsi="GHEA Grapalat" w:cs="GHEA Grapalat"/>
          <w:sz w:val="22"/>
          <w:szCs w:val="22"/>
          <w:lang w:val="pt-PT"/>
        </w:rPr>
        <w:t>-2019</w:t>
      </w:r>
      <w:r w:rsidRPr="00286316">
        <w:rPr>
          <w:rFonts w:ascii="GHEA Grapalat" w:eastAsia="GHEA Grapalat" w:hAnsi="GHEA Grapalat" w:cs="GHEA Grapalat"/>
          <w:sz w:val="22"/>
          <w:szCs w:val="22"/>
          <w:lang w:val="pt-PT"/>
        </w:rPr>
        <w:t>» Համաշխարհային բանկի զեկույցի</w:t>
      </w:r>
      <w:r w:rsidR="00BC2834" w:rsidRPr="00286316">
        <w:rPr>
          <w:rStyle w:val="FootnoteReference"/>
          <w:rFonts w:ascii="GHEA Grapalat" w:eastAsia="GHEA Grapalat" w:hAnsi="GHEA Grapalat" w:cs="GHEA Grapalat"/>
          <w:sz w:val="22"/>
          <w:szCs w:val="22"/>
          <w:lang w:val="pt-PT"/>
        </w:rPr>
        <w:footnoteReference w:id="2"/>
      </w:r>
      <w:r w:rsidRPr="00286316">
        <w:rPr>
          <w:rFonts w:ascii="GHEA Grapalat" w:eastAsia="GHEA Grapalat" w:hAnsi="GHEA Grapalat" w:cs="GHEA Grapalat"/>
          <w:sz w:val="22"/>
          <w:szCs w:val="22"/>
          <w:lang w:val="pt-PT"/>
        </w:rPr>
        <w:t xml:space="preserve"> համաձայն գնահատված երկրների շարքում «Սնանկության կարգավորում» ցուցիչով Հայաստանի Հանրապետությունը զբաղեցրել է 9</w:t>
      </w:r>
      <w:r w:rsidR="00F0261B" w:rsidRPr="00286316">
        <w:rPr>
          <w:rFonts w:ascii="GHEA Grapalat" w:eastAsia="GHEA Grapalat" w:hAnsi="GHEA Grapalat" w:cs="GHEA Grapalat"/>
          <w:sz w:val="22"/>
          <w:szCs w:val="22"/>
          <w:lang w:val="pt-PT"/>
        </w:rPr>
        <w:t>5</w:t>
      </w:r>
      <w:r w:rsidRPr="00286316">
        <w:rPr>
          <w:rFonts w:ascii="GHEA Grapalat" w:eastAsia="GHEA Grapalat" w:hAnsi="GHEA Grapalat" w:cs="GHEA Grapalat"/>
          <w:sz w:val="22"/>
          <w:szCs w:val="22"/>
          <w:lang w:val="pt-PT"/>
        </w:rPr>
        <w:t xml:space="preserve">-րդ տեղը: Ընդ որում, «Սնանկության կարգավորում» ցուցիչի </w:t>
      </w:r>
      <w:r w:rsidRPr="00286316">
        <w:rPr>
          <w:rFonts w:ascii="GHEA Grapalat" w:hAnsi="GHEA Grapalat"/>
          <w:sz w:val="22"/>
          <w:szCs w:val="22"/>
        </w:rPr>
        <w:t>հաշվարկման</w:t>
      </w:r>
      <w:r w:rsidRPr="00286316">
        <w:rPr>
          <w:rFonts w:ascii="GHEA Grapalat" w:hAnsi="GHEA Grapalat"/>
          <w:sz w:val="22"/>
          <w:szCs w:val="22"/>
          <w:lang w:val="pt-PT"/>
        </w:rPr>
        <w:t xml:space="preserve"> </w:t>
      </w:r>
      <w:r w:rsidRPr="00286316">
        <w:rPr>
          <w:rFonts w:ascii="GHEA Grapalat" w:hAnsi="GHEA Grapalat"/>
          <w:sz w:val="22"/>
          <w:szCs w:val="22"/>
        </w:rPr>
        <w:t>համար</w:t>
      </w:r>
      <w:r w:rsidRPr="00286316">
        <w:rPr>
          <w:rFonts w:ascii="GHEA Grapalat" w:hAnsi="GHEA Grapalat"/>
          <w:sz w:val="22"/>
          <w:szCs w:val="22"/>
          <w:lang w:val="pt-PT"/>
        </w:rPr>
        <w:t xml:space="preserve"> </w:t>
      </w:r>
      <w:r w:rsidRPr="00286316">
        <w:rPr>
          <w:rFonts w:ascii="GHEA Grapalat" w:hAnsi="GHEA Grapalat"/>
          <w:sz w:val="22"/>
          <w:szCs w:val="22"/>
        </w:rPr>
        <w:t>գնահատվող</w:t>
      </w:r>
      <w:r w:rsidRPr="00286316">
        <w:rPr>
          <w:rFonts w:ascii="GHEA Grapalat" w:hAnsi="GHEA Grapalat"/>
          <w:sz w:val="22"/>
          <w:szCs w:val="22"/>
          <w:lang w:val="pt-PT"/>
        </w:rPr>
        <w:t xml:space="preserve"> </w:t>
      </w:r>
      <w:r w:rsidRPr="00286316">
        <w:rPr>
          <w:rFonts w:ascii="GHEA Grapalat" w:hAnsi="GHEA Grapalat"/>
          <w:sz w:val="22"/>
          <w:szCs w:val="22"/>
        </w:rPr>
        <w:t>ենթացուցիչներով</w:t>
      </w:r>
      <w:r w:rsidRPr="00286316">
        <w:rPr>
          <w:rFonts w:ascii="GHEA Grapalat" w:hAnsi="GHEA Grapalat"/>
          <w:sz w:val="22"/>
          <w:szCs w:val="22"/>
          <w:lang w:val="pt-PT"/>
        </w:rPr>
        <w:t xml:space="preserve"> </w:t>
      </w:r>
      <w:r w:rsidRPr="00286316">
        <w:rPr>
          <w:rFonts w:ascii="GHEA Grapalat" w:hAnsi="GHEA Grapalat"/>
          <w:sz w:val="22"/>
          <w:szCs w:val="22"/>
        </w:rPr>
        <w:t>Հայաստանի</w:t>
      </w:r>
      <w:r w:rsidRPr="00286316">
        <w:rPr>
          <w:rFonts w:ascii="GHEA Grapalat" w:hAnsi="GHEA Grapalat"/>
          <w:sz w:val="22"/>
          <w:szCs w:val="22"/>
          <w:lang w:val="pt-PT"/>
        </w:rPr>
        <w:t xml:space="preserve"> </w:t>
      </w:r>
      <w:r w:rsidRPr="00286316">
        <w:rPr>
          <w:rFonts w:ascii="GHEA Grapalat" w:hAnsi="GHEA Grapalat"/>
          <w:sz w:val="22"/>
          <w:szCs w:val="22"/>
        </w:rPr>
        <w:t>Հանրապետության</w:t>
      </w:r>
      <w:r w:rsidRPr="00286316">
        <w:rPr>
          <w:rFonts w:ascii="GHEA Grapalat" w:hAnsi="GHEA Grapalat"/>
          <w:sz w:val="22"/>
          <w:szCs w:val="22"/>
          <w:lang w:val="pt-PT"/>
        </w:rPr>
        <w:t xml:space="preserve"> </w:t>
      </w:r>
      <w:r w:rsidRPr="00286316">
        <w:rPr>
          <w:rFonts w:ascii="GHEA Grapalat" w:hAnsi="GHEA Grapalat"/>
          <w:sz w:val="22"/>
          <w:szCs w:val="22"/>
        </w:rPr>
        <w:t>համար</w:t>
      </w:r>
      <w:r w:rsidRPr="00286316">
        <w:rPr>
          <w:rFonts w:ascii="GHEA Grapalat" w:hAnsi="GHEA Grapalat"/>
          <w:sz w:val="22"/>
          <w:szCs w:val="22"/>
          <w:lang w:val="pt-PT"/>
        </w:rPr>
        <w:t xml:space="preserve"> </w:t>
      </w:r>
      <w:r w:rsidRPr="00286316">
        <w:rPr>
          <w:rFonts w:ascii="GHEA Grapalat" w:hAnsi="GHEA Grapalat"/>
          <w:sz w:val="22"/>
          <w:szCs w:val="22"/>
        </w:rPr>
        <w:t>պատկերը</w:t>
      </w:r>
      <w:r w:rsidRPr="00286316">
        <w:rPr>
          <w:rFonts w:ascii="GHEA Grapalat" w:hAnsi="GHEA Grapalat"/>
          <w:sz w:val="22"/>
          <w:szCs w:val="22"/>
          <w:lang w:val="pt-PT"/>
        </w:rPr>
        <w:t xml:space="preserve"> </w:t>
      </w:r>
      <w:r w:rsidRPr="00286316">
        <w:rPr>
          <w:rFonts w:ascii="GHEA Grapalat" w:hAnsi="GHEA Grapalat"/>
          <w:sz w:val="22"/>
          <w:szCs w:val="22"/>
        </w:rPr>
        <w:t>հետևյալն</w:t>
      </w:r>
      <w:r w:rsidRPr="00286316">
        <w:rPr>
          <w:rFonts w:ascii="GHEA Grapalat" w:hAnsi="GHEA Grapalat"/>
          <w:sz w:val="22"/>
          <w:szCs w:val="22"/>
          <w:lang w:val="pt-PT"/>
        </w:rPr>
        <w:t xml:space="preserve"> </w:t>
      </w:r>
      <w:r w:rsidRPr="00286316">
        <w:rPr>
          <w:rFonts w:ascii="GHEA Grapalat" w:hAnsi="GHEA Grapalat"/>
          <w:sz w:val="22"/>
          <w:szCs w:val="22"/>
        </w:rPr>
        <w:t>է՝</w:t>
      </w:r>
    </w:p>
    <w:p w:rsidR="005630D6" w:rsidRPr="00286316" w:rsidRDefault="005630D6" w:rsidP="005630D6">
      <w:pPr>
        <w:pStyle w:val="MediumGrid21"/>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67"/>
        <w:jc w:val="both"/>
        <w:rPr>
          <w:rFonts w:ascii="GHEA Grapalat" w:hAnsi="GHEA Grapalat"/>
          <w:sz w:val="22"/>
          <w:szCs w:val="22"/>
          <w:lang w:val="pt-PT"/>
        </w:rPr>
      </w:pPr>
      <w:r w:rsidRPr="00286316">
        <w:rPr>
          <w:rFonts w:ascii="GHEA Grapalat" w:hAnsi="GHEA Grapalat"/>
          <w:sz w:val="22"/>
          <w:szCs w:val="22"/>
          <w:lang w:val="pt-PT"/>
        </w:rPr>
        <w:t xml:space="preserve"> </w:t>
      </w:r>
      <w:r w:rsidR="00C50DE4" w:rsidRPr="00286316">
        <w:rPr>
          <w:rFonts w:ascii="GHEA Grapalat" w:hAnsi="GHEA Grapalat"/>
          <w:sz w:val="22"/>
          <w:szCs w:val="22"/>
          <w:lang w:val="pt-PT"/>
        </w:rPr>
        <w:t>«</w:t>
      </w:r>
      <w:r w:rsidRPr="00286316">
        <w:rPr>
          <w:rFonts w:ascii="GHEA Grapalat" w:hAnsi="GHEA Grapalat"/>
          <w:sz w:val="22"/>
          <w:szCs w:val="22"/>
        </w:rPr>
        <w:t>Պարտքի</w:t>
      </w:r>
      <w:r w:rsidRPr="00286316">
        <w:rPr>
          <w:rFonts w:ascii="GHEA Grapalat" w:hAnsi="GHEA Grapalat"/>
          <w:sz w:val="22"/>
          <w:szCs w:val="22"/>
          <w:lang w:val="pt-PT"/>
        </w:rPr>
        <w:t xml:space="preserve"> </w:t>
      </w:r>
      <w:r w:rsidRPr="00286316">
        <w:rPr>
          <w:rFonts w:ascii="GHEA Grapalat" w:hAnsi="GHEA Grapalat"/>
          <w:sz w:val="22"/>
          <w:szCs w:val="22"/>
        </w:rPr>
        <w:t>մարման</w:t>
      </w:r>
      <w:r w:rsidRPr="00286316">
        <w:rPr>
          <w:rFonts w:ascii="GHEA Grapalat" w:hAnsi="GHEA Grapalat"/>
          <w:sz w:val="22"/>
          <w:szCs w:val="22"/>
          <w:lang w:val="pt-PT"/>
        </w:rPr>
        <w:t xml:space="preserve"> </w:t>
      </w:r>
      <w:r w:rsidRPr="00286316">
        <w:rPr>
          <w:rFonts w:ascii="GHEA Grapalat" w:hAnsi="GHEA Grapalat"/>
          <w:sz w:val="22"/>
          <w:szCs w:val="22"/>
        </w:rPr>
        <w:t>համար</w:t>
      </w:r>
      <w:r w:rsidRPr="00286316">
        <w:rPr>
          <w:rFonts w:ascii="GHEA Grapalat" w:hAnsi="GHEA Grapalat"/>
          <w:sz w:val="22"/>
          <w:szCs w:val="22"/>
          <w:lang w:val="pt-PT"/>
        </w:rPr>
        <w:t xml:space="preserve"> </w:t>
      </w:r>
      <w:r w:rsidRPr="00286316">
        <w:rPr>
          <w:rFonts w:ascii="GHEA Grapalat" w:hAnsi="GHEA Grapalat"/>
          <w:sz w:val="22"/>
          <w:szCs w:val="22"/>
        </w:rPr>
        <w:t>պահանջվող</w:t>
      </w:r>
      <w:r w:rsidRPr="00286316">
        <w:rPr>
          <w:rFonts w:ascii="GHEA Grapalat" w:hAnsi="GHEA Grapalat"/>
          <w:sz w:val="22"/>
          <w:szCs w:val="22"/>
          <w:lang w:val="pt-PT"/>
        </w:rPr>
        <w:t xml:space="preserve"> </w:t>
      </w:r>
      <w:r w:rsidRPr="00286316">
        <w:rPr>
          <w:rFonts w:ascii="GHEA Grapalat" w:hAnsi="GHEA Grapalat"/>
          <w:sz w:val="22"/>
          <w:szCs w:val="22"/>
        </w:rPr>
        <w:t>ժամանակը</w:t>
      </w:r>
      <w:r w:rsidRPr="00286316">
        <w:rPr>
          <w:rFonts w:ascii="GHEA Grapalat" w:hAnsi="GHEA Grapalat"/>
          <w:sz w:val="22"/>
          <w:szCs w:val="22"/>
          <w:lang w:val="pt-PT"/>
        </w:rPr>
        <w:t xml:space="preserve"> </w:t>
      </w:r>
      <w:r w:rsidRPr="00286316">
        <w:rPr>
          <w:rFonts w:ascii="GHEA Grapalat" w:hAnsi="GHEA Grapalat"/>
          <w:sz w:val="22"/>
          <w:szCs w:val="22"/>
        </w:rPr>
        <w:t>ենթացուցիչով</w:t>
      </w:r>
      <w:r w:rsidRPr="00286316">
        <w:rPr>
          <w:rFonts w:ascii="GHEA Grapalat" w:hAnsi="GHEA Grapalat"/>
          <w:b/>
          <w:sz w:val="22"/>
          <w:szCs w:val="22"/>
          <w:lang w:val="pt-PT"/>
        </w:rPr>
        <w:t xml:space="preserve"> </w:t>
      </w:r>
      <w:r w:rsidRPr="00286316">
        <w:rPr>
          <w:rFonts w:ascii="GHEA Grapalat" w:eastAsia="MS Mincho" w:hAnsi="GHEA Grapalat" w:cs="MS Mincho"/>
          <w:sz w:val="22"/>
          <w:szCs w:val="22"/>
        </w:rPr>
        <w:t>Հայաստանի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Հանրապետությունում</w:t>
      </w:r>
      <w:r w:rsidRPr="00286316">
        <w:rPr>
          <w:rFonts w:ascii="GHEA Grapalat" w:eastAsia="MS Mincho" w:hAnsi="GHEA Grapalat" w:cs="MS Mincho"/>
          <w:sz w:val="22"/>
          <w:szCs w:val="22"/>
          <w:lang w:val="pt-PT"/>
        </w:rPr>
        <w:t xml:space="preserve"> </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վարույթի</w:t>
      </w:r>
      <w:r w:rsidRPr="00286316">
        <w:rPr>
          <w:rFonts w:ascii="GHEA Grapalat" w:hAnsi="GHEA Grapalat"/>
          <w:sz w:val="22"/>
          <w:szCs w:val="22"/>
          <w:lang w:val="pt-PT"/>
        </w:rPr>
        <w:t xml:space="preserve"> </w:t>
      </w:r>
      <w:r w:rsidRPr="00286316">
        <w:rPr>
          <w:rFonts w:ascii="GHEA Grapalat" w:hAnsi="GHEA Grapalat"/>
          <w:sz w:val="22"/>
          <w:szCs w:val="22"/>
        </w:rPr>
        <w:t>ընդհանուր</w:t>
      </w:r>
      <w:r w:rsidRPr="00286316">
        <w:rPr>
          <w:rFonts w:ascii="GHEA Grapalat" w:hAnsi="GHEA Grapalat"/>
          <w:sz w:val="22"/>
          <w:szCs w:val="22"/>
          <w:lang w:val="pt-PT"/>
        </w:rPr>
        <w:t xml:space="preserve"> </w:t>
      </w:r>
      <w:r w:rsidRPr="00286316">
        <w:rPr>
          <w:rFonts w:ascii="GHEA Grapalat" w:hAnsi="GHEA Grapalat"/>
          <w:sz w:val="22"/>
          <w:szCs w:val="22"/>
        </w:rPr>
        <w:t>տևողությունը</w:t>
      </w:r>
      <w:r w:rsidRPr="00286316">
        <w:rPr>
          <w:rFonts w:ascii="GHEA Grapalat" w:hAnsi="GHEA Grapalat"/>
          <w:b/>
          <w:sz w:val="22"/>
          <w:szCs w:val="22"/>
          <w:lang w:val="pt-PT"/>
        </w:rPr>
        <w:t xml:space="preserve"> </w:t>
      </w:r>
      <w:r w:rsidRPr="00286316">
        <w:rPr>
          <w:rFonts w:ascii="GHEA Grapalat" w:hAnsi="GHEA Grapalat"/>
          <w:sz w:val="22"/>
          <w:szCs w:val="22"/>
        </w:rPr>
        <w:t>գնահատվել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1.9 </w:t>
      </w:r>
      <w:r w:rsidRPr="00286316">
        <w:rPr>
          <w:rFonts w:ascii="GHEA Grapalat" w:hAnsi="GHEA Grapalat"/>
          <w:sz w:val="22"/>
          <w:szCs w:val="22"/>
        </w:rPr>
        <w:t>տարի</w:t>
      </w:r>
      <w:r w:rsidRPr="00286316">
        <w:rPr>
          <w:rFonts w:ascii="GHEA Grapalat" w:hAnsi="GHEA Grapalat"/>
          <w:sz w:val="22"/>
          <w:szCs w:val="22"/>
          <w:lang w:val="pt-PT"/>
        </w:rPr>
        <w:t xml:space="preserve"> (</w:t>
      </w:r>
      <w:r w:rsidRPr="00286316">
        <w:rPr>
          <w:rFonts w:ascii="GHEA Grapalat" w:hAnsi="GHEA Grapalat"/>
          <w:sz w:val="22"/>
          <w:szCs w:val="22"/>
        </w:rPr>
        <w:t>այս</w:t>
      </w:r>
      <w:r w:rsidRPr="00286316">
        <w:rPr>
          <w:rFonts w:ascii="GHEA Grapalat" w:hAnsi="GHEA Grapalat"/>
          <w:sz w:val="22"/>
          <w:szCs w:val="22"/>
          <w:lang w:val="pt-PT"/>
        </w:rPr>
        <w:t xml:space="preserve"> </w:t>
      </w:r>
      <w:r w:rsidRPr="00286316">
        <w:rPr>
          <w:rFonts w:ascii="GHEA Grapalat" w:hAnsi="GHEA Grapalat"/>
          <w:sz w:val="22"/>
          <w:szCs w:val="22"/>
        </w:rPr>
        <w:t>ենթացուցիչով</w:t>
      </w:r>
      <w:r w:rsidRPr="00286316">
        <w:rPr>
          <w:rFonts w:ascii="GHEA Grapalat" w:hAnsi="GHEA Grapalat"/>
          <w:sz w:val="22"/>
          <w:szCs w:val="22"/>
          <w:lang w:val="pt-PT"/>
        </w:rPr>
        <w:t xml:space="preserve"> </w:t>
      </w:r>
      <w:r w:rsidRPr="00286316">
        <w:rPr>
          <w:rFonts w:ascii="GHEA Grapalat" w:hAnsi="GHEA Grapalat"/>
          <w:sz w:val="22"/>
          <w:szCs w:val="22"/>
        </w:rPr>
        <w:t>լավագույն</w:t>
      </w:r>
      <w:r w:rsidRPr="00286316">
        <w:rPr>
          <w:rFonts w:ascii="GHEA Grapalat" w:hAnsi="GHEA Grapalat"/>
          <w:sz w:val="22"/>
          <w:szCs w:val="22"/>
          <w:lang w:val="pt-PT"/>
        </w:rPr>
        <w:t xml:space="preserve"> </w:t>
      </w:r>
      <w:r w:rsidRPr="00286316">
        <w:rPr>
          <w:rFonts w:ascii="GHEA Grapalat" w:hAnsi="GHEA Grapalat"/>
          <w:sz w:val="22"/>
          <w:szCs w:val="22"/>
        </w:rPr>
        <w:t>արդյունքն</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համարվում</w:t>
      </w:r>
      <w:r w:rsidRPr="00286316">
        <w:rPr>
          <w:rFonts w:ascii="GHEA Grapalat" w:hAnsi="GHEA Grapalat"/>
          <w:sz w:val="22"/>
          <w:szCs w:val="22"/>
          <w:lang w:val="pt-PT"/>
        </w:rPr>
        <w:t xml:space="preserve"> 4 </w:t>
      </w:r>
      <w:r w:rsidRPr="00286316">
        <w:rPr>
          <w:rFonts w:ascii="GHEA Grapalat" w:hAnsi="GHEA Grapalat"/>
          <w:sz w:val="22"/>
          <w:szCs w:val="22"/>
        </w:rPr>
        <w:t>ամիսը</w:t>
      </w:r>
      <w:r w:rsidRPr="00286316">
        <w:rPr>
          <w:rFonts w:ascii="GHEA Grapalat" w:hAnsi="GHEA Grapalat"/>
          <w:sz w:val="22"/>
          <w:szCs w:val="22"/>
          <w:lang w:val="pt-PT"/>
        </w:rPr>
        <w:t xml:space="preserve"> (</w:t>
      </w:r>
      <w:r w:rsidRPr="00286316">
        <w:rPr>
          <w:rFonts w:ascii="GHEA Grapalat" w:hAnsi="GHEA Grapalat"/>
          <w:sz w:val="22"/>
          <w:szCs w:val="22"/>
        </w:rPr>
        <w:t>Իռլանդիա</w:t>
      </w:r>
      <w:r w:rsidRPr="00286316">
        <w:rPr>
          <w:rFonts w:ascii="GHEA Grapalat" w:hAnsi="GHEA Grapalat"/>
          <w:sz w:val="22"/>
          <w:szCs w:val="22"/>
          <w:lang w:val="pt-PT"/>
        </w:rPr>
        <w:t>)),</w:t>
      </w:r>
    </w:p>
    <w:p w:rsidR="005630D6" w:rsidRPr="00286316" w:rsidRDefault="005630D6" w:rsidP="005630D6">
      <w:pPr>
        <w:pStyle w:val="ListParagraph"/>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0"/>
          <w:tab w:val="left" w:pos="1276"/>
        </w:tabs>
        <w:spacing w:after="0" w:line="360" w:lineRule="auto"/>
        <w:ind w:left="0" w:firstLine="567"/>
        <w:contextualSpacing/>
        <w:jc w:val="both"/>
        <w:rPr>
          <w:rFonts w:ascii="GHEA Grapalat" w:hAnsi="GHEA Grapalat" w:cs="Calibri"/>
          <w:bdr w:val="none" w:sz="0" w:space="0" w:color="auto" w:frame="1"/>
          <w:lang w:val="pt-PT"/>
        </w:rPr>
      </w:pPr>
      <w:r w:rsidRPr="00286316">
        <w:rPr>
          <w:rFonts w:ascii="GHEA Grapalat" w:hAnsi="GHEA Grapalat" w:cs="Calibri"/>
          <w:bdr w:val="none" w:sz="0" w:space="0" w:color="auto" w:frame="1"/>
          <w:lang w:val="pt-PT"/>
        </w:rPr>
        <w:t>«</w:t>
      </w:r>
      <w:r w:rsidRPr="00286316">
        <w:rPr>
          <w:rFonts w:ascii="GHEA Grapalat" w:hAnsi="GHEA Grapalat" w:cs="Calibri"/>
          <w:bdr w:val="none" w:sz="0" w:space="0" w:color="auto" w:frame="1"/>
        </w:rPr>
        <w:t>Պարտքի</w:t>
      </w:r>
      <w:r w:rsidRPr="00286316">
        <w:rPr>
          <w:rFonts w:ascii="GHEA Grapalat" w:hAnsi="GHEA Grapalat" w:cs="Calibri"/>
          <w:bdr w:val="none" w:sz="0" w:space="0" w:color="auto" w:frame="1"/>
          <w:lang w:val="pt-PT"/>
        </w:rPr>
        <w:t xml:space="preserve"> </w:t>
      </w:r>
      <w:r w:rsidRPr="00286316">
        <w:rPr>
          <w:rFonts w:ascii="GHEA Grapalat" w:hAnsi="GHEA Grapalat" w:cs="Calibri"/>
          <w:bdr w:val="none" w:sz="0" w:space="0" w:color="auto" w:frame="1"/>
        </w:rPr>
        <w:t>մարման</w:t>
      </w:r>
      <w:r w:rsidRPr="00286316">
        <w:rPr>
          <w:rFonts w:ascii="GHEA Grapalat" w:hAnsi="GHEA Grapalat" w:cs="Calibri"/>
          <w:bdr w:val="none" w:sz="0" w:space="0" w:color="auto" w:frame="1"/>
          <w:lang w:val="pt-PT"/>
        </w:rPr>
        <w:t xml:space="preserve"> </w:t>
      </w:r>
      <w:r w:rsidRPr="00286316">
        <w:rPr>
          <w:rFonts w:ascii="GHEA Grapalat" w:hAnsi="GHEA Grapalat" w:cs="Calibri"/>
          <w:bdr w:val="none" w:sz="0" w:space="0" w:color="auto" w:frame="1"/>
        </w:rPr>
        <w:t>համար</w:t>
      </w:r>
      <w:r w:rsidRPr="00286316">
        <w:rPr>
          <w:rFonts w:ascii="GHEA Grapalat" w:hAnsi="GHEA Grapalat" w:cs="Calibri"/>
          <w:bdr w:val="none" w:sz="0" w:space="0" w:color="auto" w:frame="1"/>
          <w:lang w:val="pt-PT"/>
        </w:rPr>
        <w:t xml:space="preserve"> </w:t>
      </w:r>
      <w:r w:rsidRPr="00286316">
        <w:rPr>
          <w:rFonts w:ascii="GHEA Grapalat" w:hAnsi="GHEA Grapalat" w:cs="Calibri"/>
          <w:bdr w:val="none" w:sz="0" w:space="0" w:color="auto" w:frame="1"/>
        </w:rPr>
        <w:t>պահանջվող</w:t>
      </w:r>
      <w:r w:rsidRPr="00286316">
        <w:rPr>
          <w:rFonts w:ascii="GHEA Grapalat" w:hAnsi="GHEA Grapalat" w:cs="Calibri"/>
          <w:bdr w:val="none" w:sz="0" w:space="0" w:color="auto" w:frame="1"/>
          <w:lang w:val="pt-PT"/>
        </w:rPr>
        <w:t xml:space="preserve"> </w:t>
      </w:r>
      <w:r w:rsidRPr="00286316">
        <w:rPr>
          <w:rFonts w:ascii="GHEA Grapalat" w:hAnsi="GHEA Grapalat" w:cs="Calibri"/>
          <w:bdr w:val="none" w:sz="0" w:space="0" w:color="auto" w:frame="1"/>
        </w:rPr>
        <w:t>ծախսերը</w:t>
      </w:r>
      <w:r w:rsidRPr="00286316">
        <w:rPr>
          <w:rFonts w:ascii="GHEA Grapalat" w:hAnsi="GHEA Grapalat" w:cs="Calibri"/>
          <w:bdr w:val="none" w:sz="0" w:space="0" w:color="auto" w:frame="1"/>
          <w:lang w:val="pt-PT"/>
        </w:rPr>
        <w:t xml:space="preserve"> </w:t>
      </w:r>
      <w:r w:rsidRPr="00286316">
        <w:rPr>
          <w:rFonts w:ascii="GHEA Grapalat" w:hAnsi="GHEA Grapalat" w:cs="Calibri"/>
          <w:bdr w:val="none" w:sz="0" w:space="0" w:color="auto" w:frame="1"/>
        </w:rPr>
        <w:t>ենթացուցիչով</w:t>
      </w:r>
      <w:r w:rsidRPr="00286316">
        <w:rPr>
          <w:rFonts w:ascii="GHEA Grapalat" w:eastAsia="MS Mincho" w:hAnsi="GHEA Grapalat" w:cs="MS Mincho"/>
          <w:bdr w:val="none" w:sz="0" w:space="0" w:color="auto" w:frame="1"/>
          <w:lang w:val="pt-PT"/>
        </w:rPr>
        <w:t xml:space="preserve"> </w:t>
      </w:r>
      <w:r w:rsidRPr="00286316">
        <w:rPr>
          <w:rFonts w:ascii="GHEA Grapalat" w:eastAsia="MS Mincho" w:hAnsi="GHEA Grapalat" w:cs="MS Mincho"/>
        </w:rPr>
        <w:t>Հայաստանի</w:t>
      </w:r>
      <w:r w:rsidRPr="00286316">
        <w:rPr>
          <w:rFonts w:ascii="GHEA Grapalat" w:eastAsia="MS Mincho" w:hAnsi="GHEA Grapalat" w:cs="MS Mincho"/>
          <w:bdr w:val="none" w:sz="0" w:space="0" w:color="auto" w:frame="1"/>
          <w:lang w:val="pt-PT"/>
        </w:rPr>
        <w:t xml:space="preserve"> </w:t>
      </w:r>
      <w:r w:rsidRPr="00286316">
        <w:rPr>
          <w:rFonts w:ascii="GHEA Grapalat" w:eastAsia="MS Mincho" w:hAnsi="GHEA Grapalat" w:cs="MS Mincho"/>
        </w:rPr>
        <w:t>Հանրապետությունում</w:t>
      </w:r>
      <w:r w:rsidRPr="00286316">
        <w:rPr>
          <w:rFonts w:ascii="GHEA Grapalat" w:eastAsia="MS Mincho" w:hAnsi="GHEA Grapalat" w:cs="MS Mincho"/>
          <w:bdr w:val="none" w:sz="0" w:space="0" w:color="auto" w:frame="1"/>
          <w:lang w:val="pt-PT"/>
        </w:rPr>
        <w:t xml:space="preserve"> </w:t>
      </w:r>
      <w:r w:rsidRPr="00286316">
        <w:rPr>
          <w:rFonts w:ascii="GHEA Grapalat" w:eastAsia="MS Mincho" w:hAnsi="GHEA Grapalat" w:cs="MS Mincho"/>
        </w:rPr>
        <w:t>սնանկության</w:t>
      </w:r>
      <w:r w:rsidRPr="00286316">
        <w:rPr>
          <w:rFonts w:ascii="GHEA Grapalat" w:eastAsia="MS Mincho" w:hAnsi="GHEA Grapalat" w:cs="MS Mincho"/>
          <w:bdr w:val="none" w:sz="0" w:space="0" w:color="auto" w:frame="1"/>
          <w:lang w:val="pt-PT"/>
        </w:rPr>
        <w:t xml:space="preserve"> </w:t>
      </w:r>
      <w:r w:rsidRPr="00286316">
        <w:rPr>
          <w:rFonts w:ascii="GHEA Grapalat" w:eastAsia="MS Mincho" w:hAnsi="GHEA Grapalat" w:cs="MS Mincho"/>
        </w:rPr>
        <w:t>վարույթի</w:t>
      </w:r>
      <w:r w:rsidRPr="00286316">
        <w:rPr>
          <w:rFonts w:ascii="GHEA Grapalat" w:eastAsia="MS Mincho" w:hAnsi="GHEA Grapalat" w:cs="MS Mincho"/>
          <w:bdr w:val="none" w:sz="0" w:space="0" w:color="auto" w:frame="1"/>
          <w:lang w:val="pt-PT"/>
        </w:rPr>
        <w:t xml:space="preserve"> </w:t>
      </w:r>
      <w:r w:rsidRPr="00286316">
        <w:rPr>
          <w:rFonts w:ascii="GHEA Grapalat" w:eastAsia="MS Mincho" w:hAnsi="GHEA Grapalat" w:cs="MS Mincho"/>
        </w:rPr>
        <w:t>ծախսատարությունը</w:t>
      </w:r>
      <w:r w:rsidRPr="00286316">
        <w:rPr>
          <w:rFonts w:ascii="GHEA Grapalat" w:eastAsia="MS Mincho" w:hAnsi="GHEA Grapalat" w:cs="MS Mincho"/>
          <w:bdr w:val="none" w:sz="0" w:space="0" w:color="auto" w:frame="1"/>
          <w:lang w:val="pt-PT"/>
        </w:rPr>
        <w:t xml:space="preserve"> (</w:t>
      </w:r>
      <w:r w:rsidRPr="00286316">
        <w:rPr>
          <w:rFonts w:ascii="GHEA Grapalat" w:hAnsi="GHEA Grapalat"/>
        </w:rPr>
        <w:t>ներառում</w:t>
      </w:r>
      <w:r w:rsidRPr="00286316">
        <w:rPr>
          <w:rFonts w:ascii="GHEA Grapalat" w:hAnsi="GHEA Grapalat" w:cs="Calibri"/>
          <w:bdr w:val="none" w:sz="0" w:space="0" w:color="auto" w:frame="1"/>
          <w:lang w:val="pt-PT"/>
        </w:rPr>
        <w:t xml:space="preserve"> </w:t>
      </w:r>
      <w:r w:rsidRPr="00286316">
        <w:rPr>
          <w:rFonts w:ascii="GHEA Grapalat" w:hAnsi="GHEA Grapalat"/>
        </w:rPr>
        <w:t>է</w:t>
      </w:r>
      <w:r w:rsidRPr="00286316">
        <w:rPr>
          <w:rFonts w:ascii="GHEA Grapalat" w:hAnsi="GHEA Grapalat" w:cs="Calibri"/>
          <w:bdr w:val="none" w:sz="0" w:space="0" w:color="auto" w:frame="1"/>
          <w:lang w:val="pt-PT"/>
        </w:rPr>
        <w:t xml:space="preserve"> </w:t>
      </w:r>
      <w:r w:rsidRPr="00286316">
        <w:rPr>
          <w:rFonts w:ascii="GHEA Grapalat" w:hAnsi="GHEA Grapalat"/>
        </w:rPr>
        <w:t>դատական</w:t>
      </w:r>
      <w:r w:rsidRPr="00286316">
        <w:rPr>
          <w:rFonts w:ascii="GHEA Grapalat" w:hAnsi="GHEA Grapalat" w:cs="Calibri"/>
          <w:bdr w:val="none" w:sz="0" w:space="0" w:color="auto" w:frame="1"/>
          <w:lang w:val="pt-PT"/>
        </w:rPr>
        <w:t xml:space="preserve"> </w:t>
      </w:r>
      <w:r w:rsidRPr="00286316">
        <w:rPr>
          <w:rFonts w:ascii="GHEA Grapalat" w:hAnsi="GHEA Grapalat"/>
        </w:rPr>
        <w:t>ծախսերը</w:t>
      </w:r>
      <w:r w:rsidRPr="00286316">
        <w:rPr>
          <w:rFonts w:ascii="GHEA Grapalat" w:hAnsi="GHEA Grapalat" w:cs="Calibri"/>
          <w:bdr w:val="none" w:sz="0" w:space="0" w:color="auto" w:frame="1"/>
          <w:lang w:val="pt-PT"/>
        </w:rPr>
        <w:t xml:space="preserve">, </w:t>
      </w:r>
      <w:r w:rsidRPr="00286316">
        <w:rPr>
          <w:rFonts w:ascii="GHEA Grapalat" w:hAnsi="GHEA Grapalat"/>
        </w:rPr>
        <w:t>սնանկության</w:t>
      </w:r>
      <w:r w:rsidRPr="00286316">
        <w:rPr>
          <w:rFonts w:ascii="GHEA Grapalat" w:hAnsi="GHEA Grapalat" w:cs="Calibri"/>
          <w:bdr w:val="none" w:sz="0" w:space="0" w:color="auto" w:frame="1"/>
          <w:lang w:val="pt-PT"/>
        </w:rPr>
        <w:t xml:space="preserve"> </w:t>
      </w:r>
      <w:r w:rsidRPr="00286316">
        <w:rPr>
          <w:rFonts w:ascii="GHEA Grapalat" w:hAnsi="GHEA Grapalat"/>
        </w:rPr>
        <w:t>կառավարիչների</w:t>
      </w:r>
      <w:r w:rsidRPr="00286316">
        <w:rPr>
          <w:rFonts w:ascii="GHEA Grapalat" w:hAnsi="GHEA Grapalat" w:cs="Calibri"/>
          <w:bdr w:val="none" w:sz="0" w:space="0" w:color="auto" w:frame="1"/>
          <w:lang w:val="pt-PT"/>
        </w:rPr>
        <w:t xml:space="preserve">, </w:t>
      </w:r>
      <w:r w:rsidRPr="00286316">
        <w:rPr>
          <w:rFonts w:ascii="GHEA Grapalat" w:hAnsi="GHEA Grapalat"/>
        </w:rPr>
        <w:t>աճուրդը</w:t>
      </w:r>
      <w:r w:rsidRPr="00286316">
        <w:rPr>
          <w:rFonts w:ascii="GHEA Grapalat" w:hAnsi="GHEA Grapalat" w:cs="Calibri"/>
          <w:bdr w:val="none" w:sz="0" w:space="0" w:color="auto" w:frame="1"/>
          <w:lang w:val="pt-PT"/>
        </w:rPr>
        <w:t xml:space="preserve"> </w:t>
      </w:r>
      <w:r w:rsidRPr="00286316">
        <w:rPr>
          <w:rFonts w:ascii="GHEA Grapalat" w:hAnsi="GHEA Grapalat"/>
        </w:rPr>
        <w:t>անցկացնողների</w:t>
      </w:r>
      <w:r w:rsidRPr="00286316">
        <w:rPr>
          <w:rFonts w:ascii="GHEA Grapalat" w:hAnsi="GHEA Grapalat" w:cs="Calibri"/>
          <w:bdr w:val="none" w:sz="0" w:space="0" w:color="auto" w:frame="1"/>
          <w:lang w:val="pt-PT"/>
        </w:rPr>
        <w:t xml:space="preserve">, </w:t>
      </w:r>
      <w:r w:rsidRPr="00286316">
        <w:rPr>
          <w:rFonts w:ascii="GHEA Grapalat" w:hAnsi="GHEA Grapalat"/>
        </w:rPr>
        <w:t>գնահատողների</w:t>
      </w:r>
      <w:r w:rsidRPr="00286316">
        <w:rPr>
          <w:rFonts w:ascii="GHEA Grapalat" w:hAnsi="GHEA Grapalat" w:cs="Calibri"/>
          <w:bdr w:val="none" w:sz="0" w:space="0" w:color="auto" w:frame="1"/>
          <w:lang w:val="pt-PT"/>
        </w:rPr>
        <w:t xml:space="preserve">, </w:t>
      </w:r>
      <w:r w:rsidRPr="00286316">
        <w:rPr>
          <w:rFonts w:ascii="GHEA Grapalat" w:hAnsi="GHEA Grapalat"/>
        </w:rPr>
        <w:t>մասնագետների</w:t>
      </w:r>
      <w:r w:rsidRPr="00286316">
        <w:rPr>
          <w:rFonts w:ascii="GHEA Grapalat" w:hAnsi="GHEA Grapalat" w:cs="Calibri"/>
          <w:bdr w:val="none" w:sz="0" w:space="0" w:color="auto" w:frame="1"/>
          <w:lang w:val="pt-PT"/>
        </w:rPr>
        <w:t xml:space="preserve"> </w:t>
      </w:r>
      <w:r w:rsidRPr="00286316">
        <w:rPr>
          <w:rFonts w:ascii="GHEA Grapalat" w:hAnsi="GHEA Grapalat"/>
        </w:rPr>
        <w:t>վճարները</w:t>
      </w:r>
      <w:r w:rsidRPr="00286316">
        <w:rPr>
          <w:rFonts w:ascii="GHEA Grapalat" w:hAnsi="GHEA Grapalat" w:cs="Calibri"/>
          <w:bdr w:val="none" w:sz="0" w:space="0" w:color="auto" w:frame="1"/>
          <w:lang w:val="pt-PT"/>
        </w:rPr>
        <w:t xml:space="preserve"> </w:t>
      </w:r>
      <w:r w:rsidRPr="00286316">
        <w:rPr>
          <w:rFonts w:ascii="GHEA Grapalat" w:hAnsi="GHEA Grapalat"/>
        </w:rPr>
        <w:t>և</w:t>
      </w:r>
      <w:r w:rsidRPr="00286316">
        <w:rPr>
          <w:rFonts w:ascii="GHEA Grapalat" w:hAnsi="GHEA Grapalat" w:cs="Calibri"/>
          <w:bdr w:val="none" w:sz="0" w:space="0" w:color="auto" w:frame="1"/>
          <w:lang w:val="pt-PT"/>
        </w:rPr>
        <w:t xml:space="preserve"> </w:t>
      </w:r>
      <w:r w:rsidRPr="00286316">
        <w:rPr>
          <w:rFonts w:ascii="GHEA Grapalat" w:hAnsi="GHEA Grapalat"/>
        </w:rPr>
        <w:t>մյուս</w:t>
      </w:r>
      <w:r w:rsidRPr="00286316">
        <w:rPr>
          <w:rFonts w:ascii="GHEA Grapalat" w:hAnsi="GHEA Grapalat" w:cs="Calibri"/>
          <w:bdr w:val="none" w:sz="0" w:space="0" w:color="auto" w:frame="1"/>
          <w:lang w:val="pt-PT"/>
        </w:rPr>
        <w:t xml:space="preserve"> </w:t>
      </w:r>
      <w:r w:rsidRPr="00286316">
        <w:rPr>
          <w:rFonts w:ascii="GHEA Grapalat" w:hAnsi="GHEA Grapalat"/>
        </w:rPr>
        <w:t>բոլոր</w:t>
      </w:r>
      <w:r w:rsidRPr="00286316">
        <w:rPr>
          <w:rFonts w:ascii="GHEA Grapalat" w:hAnsi="GHEA Grapalat" w:cs="Calibri"/>
          <w:bdr w:val="none" w:sz="0" w:space="0" w:color="auto" w:frame="1"/>
          <w:lang w:val="pt-PT"/>
        </w:rPr>
        <w:t xml:space="preserve"> </w:t>
      </w:r>
      <w:r w:rsidRPr="00286316">
        <w:rPr>
          <w:rFonts w:ascii="GHEA Grapalat" w:hAnsi="GHEA Grapalat"/>
        </w:rPr>
        <w:t>վճարները</w:t>
      </w:r>
      <w:r w:rsidRPr="00286316">
        <w:rPr>
          <w:rFonts w:ascii="GHEA Grapalat" w:hAnsi="GHEA Grapalat" w:cs="Calibri"/>
          <w:bdr w:val="none" w:sz="0" w:space="0" w:color="auto" w:frame="1"/>
          <w:lang w:val="pt-PT"/>
        </w:rPr>
        <w:t xml:space="preserve"> </w:t>
      </w:r>
      <w:r w:rsidRPr="00286316">
        <w:rPr>
          <w:rFonts w:ascii="GHEA Grapalat" w:hAnsi="GHEA Grapalat"/>
        </w:rPr>
        <w:t>և</w:t>
      </w:r>
      <w:r w:rsidRPr="00286316">
        <w:rPr>
          <w:rFonts w:ascii="GHEA Grapalat" w:hAnsi="GHEA Grapalat" w:cs="Calibri"/>
          <w:bdr w:val="none" w:sz="0" w:space="0" w:color="auto" w:frame="1"/>
          <w:lang w:val="pt-PT"/>
        </w:rPr>
        <w:t xml:space="preserve"> </w:t>
      </w:r>
      <w:r w:rsidRPr="00286316">
        <w:rPr>
          <w:rFonts w:ascii="GHEA Grapalat" w:hAnsi="GHEA Grapalat"/>
        </w:rPr>
        <w:t>ծախսերը</w:t>
      </w:r>
      <w:r w:rsidRPr="00286316">
        <w:rPr>
          <w:rFonts w:ascii="GHEA Grapalat" w:eastAsia="MS Mincho" w:hAnsi="GHEA Grapalat" w:cs="MS Mincho"/>
          <w:bdr w:val="none" w:sz="0" w:space="0" w:color="auto" w:frame="1"/>
          <w:lang w:val="pt-PT"/>
        </w:rPr>
        <w:t xml:space="preserve">) </w:t>
      </w:r>
      <w:r w:rsidRPr="00286316">
        <w:rPr>
          <w:rFonts w:ascii="GHEA Grapalat" w:hAnsi="GHEA Grapalat"/>
        </w:rPr>
        <w:t>գնահատվել</w:t>
      </w:r>
      <w:r w:rsidRPr="00286316">
        <w:rPr>
          <w:rFonts w:ascii="GHEA Grapalat" w:hAnsi="GHEA Grapalat" w:cs="Calibri"/>
          <w:bdr w:val="none" w:sz="0" w:space="0" w:color="auto" w:frame="1"/>
          <w:lang w:val="pt-PT"/>
        </w:rPr>
        <w:t xml:space="preserve"> </w:t>
      </w:r>
      <w:r w:rsidRPr="00286316">
        <w:rPr>
          <w:rFonts w:ascii="GHEA Grapalat" w:hAnsi="GHEA Grapalat"/>
        </w:rPr>
        <w:t>է</w:t>
      </w:r>
      <w:r w:rsidRPr="00286316">
        <w:rPr>
          <w:rFonts w:ascii="GHEA Grapalat" w:hAnsi="GHEA Grapalat" w:cs="Calibri"/>
          <w:bdr w:val="none" w:sz="0" w:space="0" w:color="auto" w:frame="1"/>
          <w:lang w:val="pt-PT"/>
        </w:rPr>
        <w:t xml:space="preserve"> </w:t>
      </w:r>
      <w:r w:rsidRPr="00286316">
        <w:rPr>
          <w:rFonts w:ascii="GHEA Grapalat" w:hAnsi="GHEA Grapalat"/>
          <w:lang w:val="hy-AM"/>
        </w:rPr>
        <w:t xml:space="preserve">գույքի արժեքից </w:t>
      </w:r>
      <w:r w:rsidRPr="00286316">
        <w:rPr>
          <w:rFonts w:ascii="GHEA Grapalat" w:hAnsi="GHEA Grapalat" w:cs="Calibri"/>
          <w:bdr w:val="none" w:sz="0" w:space="0" w:color="auto" w:frame="1"/>
          <w:lang w:val="pt-PT"/>
        </w:rPr>
        <w:t>11.0</w:t>
      </w:r>
      <w:r w:rsidRPr="00286316">
        <w:rPr>
          <w:rFonts w:ascii="GHEA Grapalat" w:eastAsia="MS Mincho" w:hAnsi="GHEA Grapalat" w:cs="MS Mincho"/>
          <w:bdr w:val="none" w:sz="0" w:space="0" w:color="auto" w:frame="1"/>
          <w:lang w:val="pt-PT"/>
        </w:rPr>
        <w:t>%</w:t>
      </w:r>
      <w:r w:rsidRPr="00286316">
        <w:rPr>
          <w:rFonts w:ascii="GHEA Grapalat" w:eastAsia="MS Mincho" w:hAnsi="GHEA Grapalat" w:cs="MS Mincho"/>
          <w:lang w:val="hy-AM"/>
        </w:rPr>
        <w:t xml:space="preserve"> (կառավարչի վարձատրություն մինչև </w:t>
      </w:r>
      <w:r w:rsidR="00F0261B" w:rsidRPr="00286316">
        <w:rPr>
          <w:rFonts w:ascii="GHEA Grapalat" w:eastAsia="MS Mincho" w:hAnsi="GHEA Grapalat" w:cs="MS Mincho"/>
          <w:lang w:val="pt-PT"/>
        </w:rPr>
        <w:t>4</w:t>
      </w:r>
      <w:r w:rsidRPr="00286316">
        <w:rPr>
          <w:rFonts w:ascii="GHEA Grapalat" w:eastAsia="MS Mincho" w:hAnsi="GHEA Grapalat" w:cs="MS Mincho"/>
          <w:bdr w:val="none" w:sz="0" w:space="0" w:color="auto" w:frame="1"/>
          <w:lang w:val="pt-PT"/>
        </w:rPr>
        <w:t>%</w:t>
      </w:r>
      <w:r w:rsidRPr="00286316">
        <w:rPr>
          <w:rFonts w:ascii="GHEA Grapalat" w:eastAsia="MS Mincho" w:hAnsi="GHEA Grapalat" w:cs="MS Mincho"/>
          <w:lang w:val="hy-AM"/>
        </w:rPr>
        <w:t xml:space="preserve">, փաստաբանի վարձատրություն մինչև </w:t>
      </w:r>
      <w:r w:rsidR="00F0261B" w:rsidRPr="00286316">
        <w:rPr>
          <w:rFonts w:ascii="GHEA Grapalat" w:eastAsia="MS Mincho" w:hAnsi="GHEA Grapalat" w:cs="MS Mincho"/>
          <w:lang w:val="pt-PT"/>
        </w:rPr>
        <w:t>3,</w:t>
      </w:r>
      <w:r w:rsidRPr="00286316">
        <w:rPr>
          <w:rFonts w:ascii="GHEA Grapalat" w:eastAsia="MS Mincho" w:hAnsi="GHEA Grapalat" w:cs="MS Mincho"/>
          <w:lang w:val="hy-AM"/>
        </w:rPr>
        <w:t>5</w:t>
      </w:r>
      <w:r w:rsidRPr="00286316">
        <w:rPr>
          <w:rFonts w:ascii="GHEA Grapalat" w:eastAsia="MS Mincho" w:hAnsi="GHEA Grapalat" w:cs="MS Mincho"/>
          <w:bdr w:val="none" w:sz="0" w:space="0" w:color="auto" w:frame="1"/>
          <w:lang w:val="pt-PT"/>
        </w:rPr>
        <w:t>%</w:t>
      </w:r>
      <w:r w:rsidRPr="00286316">
        <w:rPr>
          <w:rFonts w:ascii="GHEA Grapalat" w:eastAsia="MS Mincho" w:hAnsi="GHEA Grapalat" w:cs="MS Mincho"/>
          <w:lang w:val="hy-AM"/>
        </w:rPr>
        <w:t xml:space="preserve">, գույքի գնահատման ծախսեր մինչև </w:t>
      </w:r>
      <w:r w:rsidR="00F0261B" w:rsidRPr="00286316">
        <w:rPr>
          <w:rFonts w:ascii="GHEA Grapalat" w:eastAsia="MS Mincho" w:hAnsi="GHEA Grapalat" w:cs="MS Mincho"/>
          <w:lang w:val="pt-PT"/>
        </w:rPr>
        <w:t>1,5</w:t>
      </w:r>
      <w:r w:rsidRPr="00286316">
        <w:rPr>
          <w:rFonts w:ascii="GHEA Grapalat" w:eastAsia="MS Mincho" w:hAnsi="GHEA Grapalat" w:cs="MS Mincho"/>
          <w:bdr w:val="none" w:sz="0" w:space="0" w:color="auto" w:frame="1"/>
          <w:lang w:val="pt-PT"/>
        </w:rPr>
        <w:t>%</w:t>
      </w:r>
      <w:r w:rsidRPr="00286316">
        <w:rPr>
          <w:rFonts w:ascii="GHEA Grapalat" w:eastAsia="MS Mincho" w:hAnsi="GHEA Grapalat" w:cs="MS Mincho"/>
          <w:lang w:val="hy-AM"/>
        </w:rPr>
        <w:t xml:space="preserve"> և դատական ծախսեր մինչև 2</w:t>
      </w:r>
      <w:r w:rsidRPr="00286316">
        <w:rPr>
          <w:rFonts w:ascii="GHEA Grapalat" w:eastAsia="MS Mincho" w:hAnsi="GHEA Grapalat" w:cs="MS Mincho"/>
          <w:bdr w:val="none" w:sz="0" w:space="0" w:color="auto" w:frame="1"/>
          <w:lang w:val="pt-PT"/>
        </w:rPr>
        <w:t>%</w:t>
      </w:r>
      <w:r w:rsidRPr="00286316">
        <w:rPr>
          <w:rFonts w:ascii="GHEA Grapalat" w:eastAsia="MS Mincho" w:hAnsi="GHEA Grapalat" w:cs="MS Mincho"/>
          <w:lang w:val="hy-AM"/>
        </w:rPr>
        <w:t>)</w:t>
      </w:r>
      <w:r w:rsidRPr="00286316">
        <w:rPr>
          <w:rFonts w:ascii="GHEA Grapalat" w:eastAsia="MS Mincho" w:hAnsi="GHEA Grapalat" w:cs="MS Mincho"/>
          <w:bdr w:val="none" w:sz="0" w:space="0" w:color="auto" w:frame="1"/>
          <w:lang w:val="pt-PT"/>
        </w:rPr>
        <w:t xml:space="preserve"> (</w:t>
      </w:r>
      <w:r w:rsidRPr="00286316">
        <w:rPr>
          <w:rFonts w:ascii="GHEA Grapalat" w:hAnsi="GHEA Grapalat"/>
        </w:rPr>
        <w:t>այս</w:t>
      </w:r>
      <w:r w:rsidRPr="00286316">
        <w:rPr>
          <w:rFonts w:ascii="GHEA Grapalat" w:hAnsi="GHEA Grapalat" w:cs="Calibri"/>
          <w:bdr w:val="none" w:sz="0" w:space="0" w:color="auto" w:frame="1"/>
          <w:lang w:val="pt-PT"/>
        </w:rPr>
        <w:t xml:space="preserve"> </w:t>
      </w:r>
      <w:r w:rsidRPr="00286316">
        <w:rPr>
          <w:rFonts w:ascii="GHEA Grapalat" w:hAnsi="GHEA Grapalat"/>
        </w:rPr>
        <w:t>ենթացուցիչով</w:t>
      </w:r>
      <w:r w:rsidRPr="00286316">
        <w:rPr>
          <w:rFonts w:ascii="GHEA Grapalat" w:hAnsi="GHEA Grapalat" w:cs="Calibri"/>
          <w:bdr w:val="none" w:sz="0" w:space="0" w:color="auto" w:frame="1"/>
          <w:lang w:val="pt-PT"/>
        </w:rPr>
        <w:t xml:space="preserve"> </w:t>
      </w:r>
      <w:r w:rsidRPr="00286316">
        <w:rPr>
          <w:rFonts w:ascii="GHEA Grapalat" w:hAnsi="GHEA Grapalat"/>
        </w:rPr>
        <w:t>լավագույն</w:t>
      </w:r>
      <w:r w:rsidRPr="00286316">
        <w:rPr>
          <w:rFonts w:ascii="GHEA Grapalat" w:hAnsi="GHEA Grapalat" w:cs="Calibri"/>
          <w:bdr w:val="none" w:sz="0" w:space="0" w:color="auto" w:frame="1"/>
          <w:lang w:val="pt-PT"/>
        </w:rPr>
        <w:t xml:space="preserve"> </w:t>
      </w:r>
      <w:r w:rsidRPr="00286316">
        <w:rPr>
          <w:rFonts w:ascii="GHEA Grapalat" w:hAnsi="GHEA Grapalat"/>
        </w:rPr>
        <w:t>արդյունքն</w:t>
      </w:r>
      <w:r w:rsidRPr="00286316">
        <w:rPr>
          <w:rFonts w:ascii="GHEA Grapalat" w:hAnsi="GHEA Grapalat" w:cs="Calibri"/>
          <w:bdr w:val="none" w:sz="0" w:space="0" w:color="auto" w:frame="1"/>
          <w:lang w:val="pt-PT"/>
        </w:rPr>
        <w:t xml:space="preserve"> </w:t>
      </w:r>
      <w:r w:rsidRPr="00286316">
        <w:rPr>
          <w:rFonts w:ascii="GHEA Grapalat" w:hAnsi="GHEA Grapalat"/>
        </w:rPr>
        <w:t>է</w:t>
      </w:r>
      <w:r w:rsidRPr="00286316">
        <w:rPr>
          <w:rFonts w:ascii="GHEA Grapalat" w:hAnsi="GHEA Grapalat" w:cs="Calibri"/>
          <w:bdr w:val="none" w:sz="0" w:space="0" w:color="auto" w:frame="1"/>
          <w:lang w:val="pt-PT"/>
        </w:rPr>
        <w:t xml:space="preserve"> </w:t>
      </w:r>
      <w:r w:rsidRPr="00286316">
        <w:rPr>
          <w:rFonts w:ascii="GHEA Grapalat" w:hAnsi="GHEA Grapalat"/>
        </w:rPr>
        <w:t>համարվում</w:t>
      </w:r>
      <w:r w:rsidRPr="00286316">
        <w:rPr>
          <w:rFonts w:ascii="GHEA Grapalat" w:hAnsi="GHEA Grapalat" w:cs="Calibri"/>
          <w:bdr w:val="none" w:sz="0" w:space="0" w:color="auto" w:frame="1"/>
          <w:lang w:val="pt-PT"/>
        </w:rPr>
        <w:t xml:space="preserve"> 1</w:t>
      </w:r>
      <w:r w:rsidRPr="00286316">
        <w:rPr>
          <w:rFonts w:ascii="GHEA Grapalat" w:eastAsia="MS Mincho" w:hAnsi="GHEA Grapalat" w:cs="MS Mincho"/>
          <w:bdr w:val="none" w:sz="0" w:space="0" w:color="auto" w:frame="1"/>
          <w:lang w:val="pt-PT"/>
        </w:rPr>
        <w:t xml:space="preserve">% </w:t>
      </w:r>
      <w:r w:rsidRPr="00286316">
        <w:rPr>
          <w:rFonts w:ascii="GHEA Grapalat" w:hAnsi="GHEA Grapalat" w:cs="Calibri"/>
          <w:bdr w:val="none" w:sz="0" w:space="0" w:color="auto" w:frame="1"/>
          <w:lang w:val="pt-PT"/>
        </w:rPr>
        <w:t>(</w:t>
      </w:r>
      <w:r w:rsidRPr="00286316">
        <w:rPr>
          <w:rFonts w:ascii="GHEA Grapalat" w:hAnsi="GHEA Grapalat"/>
        </w:rPr>
        <w:t>Նորվեգիա</w:t>
      </w:r>
      <w:r w:rsidRPr="00286316">
        <w:rPr>
          <w:rFonts w:ascii="GHEA Grapalat" w:hAnsi="GHEA Grapalat" w:cs="Calibri"/>
          <w:bdr w:val="none" w:sz="0" w:space="0" w:color="auto" w:frame="1"/>
          <w:lang w:val="pt-PT"/>
        </w:rPr>
        <w:t>)),</w:t>
      </w:r>
    </w:p>
    <w:p w:rsidR="005630D6" w:rsidRPr="00286316" w:rsidRDefault="005630D6" w:rsidP="005630D6">
      <w:pPr>
        <w:pStyle w:val="MediumGrid21"/>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67"/>
        <w:jc w:val="both"/>
        <w:rPr>
          <w:rFonts w:ascii="GHEA Grapalat" w:hAnsi="GHEA Grapalat"/>
          <w:sz w:val="22"/>
          <w:szCs w:val="22"/>
          <w:lang w:val="pt-PT"/>
        </w:rPr>
      </w:pPr>
      <w:r w:rsidRPr="00286316">
        <w:rPr>
          <w:rFonts w:ascii="GHEA Grapalat" w:hAnsi="GHEA Grapalat"/>
          <w:sz w:val="22"/>
          <w:szCs w:val="22"/>
          <w:lang w:val="pt-PT"/>
        </w:rPr>
        <w:t xml:space="preserve"> </w:t>
      </w:r>
      <w:r w:rsidRPr="00286316">
        <w:rPr>
          <w:rFonts w:ascii="GHEA Grapalat" w:hAnsi="GHEA Grapalat"/>
          <w:sz w:val="22"/>
          <w:szCs w:val="22"/>
        </w:rPr>
        <w:t>Պարտատերերի՝</w:t>
      </w:r>
      <w:r w:rsidRPr="00286316">
        <w:rPr>
          <w:rFonts w:ascii="GHEA Grapalat" w:hAnsi="GHEA Grapalat"/>
          <w:sz w:val="22"/>
          <w:szCs w:val="22"/>
          <w:lang w:val="pt-PT"/>
        </w:rPr>
        <w:t xml:space="preserve"> </w:t>
      </w:r>
      <w:r w:rsidRPr="00286316">
        <w:rPr>
          <w:rFonts w:ascii="GHEA Grapalat" w:hAnsi="GHEA Grapalat"/>
          <w:sz w:val="22"/>
          <w:szCs w:val="22"/>
        </w:rPr>
        <w:t>պահանջի</w:t>
      </w:r>
      <w:r w:rsidRPr="00286316">
        <w:rPr>
          <w:rFonts w:ascii="GHEA Grapalat" w:hAnsi="GHEA Grapalat"/>
          <w:sz w:val="22"/>
          <w:szCs w:val="22"/>
          <w:lang w:val="pt-PT"/>
        </w:rPr>
        <w:t xml:space="preserve"> </w:t>
      </w:r>
      <w:r w:rsidRPr="00286316">
        <w:rPr>
          <w:rFonts w:ascii="GHEA Grapalat" w:hAnsi="GHEA Grapalat"/>
          <w:sz w:val="22"/>
          <w:szCs w:val="22"/>
        </w:rPr>
        <w:t>բավարարման</w:t>
      </w:r>
      <w:r w:rsidRPr="00286316">
        <w:rPr>
          <w:rFonts w:ascii="GHEA Grapalat" w:hAnsi="GHEA Grapalat"/>
          <w:sz w:val="22"/>
          <w:szCs w:val="22"/>
          <w:lang w:val="pt-PT"/>
        </w:rPr>
        <w:t xml:space="preserve"> </w:t>
      </w:r>
      <w:r w:rsidRPr="00286316">
        <w:rPr>
          <w:rFonts w:ascii="GHEA Grapalat" w:hAnsi="GHEA Grapalat"/>
          <w:sz w:val="22"/>
          <w:szCs w:val="22"/>
        </w:rPr>
        <w:t>աստիճանը</w:t>
      </w:r>
      <w:r w:rsidRPr="00286316">
        <w:rPr>
          <w:rFonts w:ascii="GHEA Grapalat" w:hAnsi="GHEA Grapalat"/>
          <w:sz w:val="22"/>
          <w:szCs w:val="22"/>
          <w:lang w:val="pt-PT"/>
        </w:rPr>
        <w:t xml:space="preserve"> </w:t>
      </w:r>
      <w:r w:rsidRPr="00286316">
        <w:rPr>
          <w:rFonts w:ascii="GHEA Grapalat" w:hAnsi="GHEA Grapalat"/>
          <w:sz w:val="22"/>
          <w:szCs w:val="22"/>
        </w:rPr>
        <w:t>ենթացուցիչով</w:t>
      </w:r>
      <w:r w:rsidRPr="00286316">
        <w:rPr>
          <w:rFonts w:ascii="GHEA Grapalat" w:hAnsi="GHEA Grapalat"/>
          <w:b/>
          <w:sz w:val="22"/>
          <w:szCs w:val="22"/>
          <w:lang w:val="pt-PT"/>
        </w:rPr>
        <w:t xml:space="preserve"> </w:t>
      </w:r>
      <w:r w:rsidRPr="00286316">
        <w:rPr>
          <w:rFonts w:ascii="GHEA Grapalat" w:eastAsia="MS Mincho" w:hAnsi="GHEA Grapalat" w:cs="MS Mincho"/>
          <w:sz w:val="22"/>
          <w:szCs w:val="22"/>
        </w:rPr>
        <w:t>Հայաստանի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Հանրապետությունում</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սնանկության</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վարույթով</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պարտքի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բավարարման</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աստիճանը</w:t>
      </w:r>
      <w:r w:rsidRPr="00286316">
        <w:rPr>
          <w:rFonts w:ascii="GHEA Grapalat" w:hAnsi="GHEA Grapalat"/>
          <w:sz w:val="22"/>
          <w:szCs w:val="22"/>
          <w:lang w:val="pt-PT"/>
        </w:rPr>
        <w:t xml:space="preserve"> </w:t>
      </w:r>
      <w:r w:rsidRPr="00286316">
        <w:rPr>
          <w:rFonts w:ascii="GHEA Grapalat" w:hAnsi="GHEA Grapalat"/>
          <w:sz w:val="22"/>
          <w:szCs w:val="22"/>
        </w:rPr>
        <w:t>գնահատվել</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3</w:t>
      </w:r>
      <w:r w:rsidR="00F0261B" w:rsidRPr="00286316">
        <w:rPr>
          <w:rFonts w:ascii="GHEA Grapalat" w:hAnsi="GHEA Grapalat"/>
          <w:sz w:val="22"/>
          <w:szCs w:val="22"/>
          <w:lang w:val="pt-PT"/>
        </w:rPr>
        <w:t>8</w:t>
      </w:r>
      <w:r w:rsidRPr="00286316">
        <w:rPr>
          <w:rFonts w:ascii="GHEA Grapalat" w:hAnsi="GHEA Grapalat"/>
          <w:sz w:val="22"/>
          <w:szCs w:val="22"/>
          <w:lang w:val="pt-PT"/>
        </w:rPr>
        <w:t>.</w:t>
      </w:r>
      <w:r w:rsidR="00F0261B" w:rsidRPr="00286316">
        <w:rPr>
          <w:rFonts w:ascii="GHEA Grapalat" w:hAnsi="GHEA Grapalat"/>
          <w:sz w:val="22"/>
          <w:szCs w:val="22"/>
          <w:lang w:val="pt-PT"/>
        </w:rPr>
        <w:t>2</w:t>
      </w:r>
      <w:r w:rsidRPr="00286316">
        <w:rPr>
          <w:rFonts w:ascii="GHEA Grapalat" w:eastAsia="MS Mincho" w:hAnsi="GHEA Grapalat" w:cs="MS Mincho"/>
          <w:sz w:val="22"/>
          <w:szCs w:val="22"/>
          <w:lang w:val="pt-PT"/>
        </w:rPr>
        <w:t>% (</w:t>
      </w:r>
      <w:r w:rsidRPr="00286316">
        <w:rPr>
          <w:rFonts w:ascii="GHEA Grapalat" w:hAnsi="GHEA Grapalat"/>
          <w:sz w:val="22"/>
          <w:szCs w:val="22"/>
        </w:rPr>
        <w:t>այս</w:t>
      </w:r>
      <w:r w:rsidRPr="00286316">
        <w:rPr>
          <w:rFonts w:ascii="GHEA Grapalat" w:hAnsi="GHEA Grapalat"/>
          <w:sz w:val="22"/>
          <w:szCs w:val="22"/>
          <w:lang w:val="pt-PT"/>
        </w:rPr>
        <w:t xml:space="preserve"> </w:t>
      </w:r>
      <w:r w:rsidRPr="00286316">
        <w:rPr>
          <w:rFonts w:ascii="GHEA Grapalat" w:hAnsi="GHEA Grapalat"/>
          <w:sz w:val="22"/>
          <w:szCs w:val="22"/>
        </w:rPr>
        <w:t>ենթացուցիչով</w:t>
      </w:r>
      <w:r w:rsidRPr="00286316">
        <w:rPr>
          <w:rFonts w:ascii="GHEA Grapalat" w:hAnsi="GHEA Grapalat"/>
          <w:sz w:val="22"/>
          <w:szCs w:val="22"/>
          <w:lang w:val="pt-PT"/>
        </w:rPr>
        <w:t xml:space="preserve"> </w:t>
      </w:r>
      <w:r w:rsidRPr="00286316">
        <w:rPr>
          <w:rFonts w:ascii="GHEA Grapalat" w:hAnsi="GHEA Grapalat"/>
          <w:sz w:val="22"/>
          <w:szCs w:val="22"/>
        </w:rPr>
        <w:t>լավագույն</w:t>
      </w:r>
      <w:r w:rsidRPr="00286316">
        <w:rPr>
          <w:rFonts w:ascii="GHEA Grapalat" w:hAnsi="GHEA Grapalat"/>
          <w:sz w:val="22"/>
          <w:szCs w:val="22"/>
          <w:lang w:val="pt-PT"/>
        </w:rPr>
        <w:t xml:space="preserve"> </w:t>
      </w:r>
      <w:r w:rsidRPr="00286316">
        <w:rPr>
          <w:rFonts w:ascii="GHEA Grapalat" w:hAnsi="GHEA Grapalat"/>
          <w:sz w:val="22"/>
          <w:szCs w:val="22"/>
        </w:rPr>
        <w:t>արդյունքն</w:t>
      </w:r>
      <w:r w:rsidRPr="00286316">
        <w:rPr>
          <w:rFonts w:ascii="GHEA Grapalat" w:hAnsi="GHEA Grapalat"/>
          <w:sz w:val="22"/>
          <w:szCs w:val="22"/>
          <w:lang w:val="pt-PT"/>
        </w:rPr>
        <w:t xml:space="preserve"> </w:t>
      </w:r>
      <w:r w:rsidRPr="00286316">
        <w:rPr>
          <w:rFonts w:ascii="GHEA Grapalat" w:hAnsi="GHEA Grapalat"/>
          <w:sz w:val="22"/>
          <w:szCs w:val="22"/>
        </w:rPr>
        <w:t>է</w:t>
      </w:r>
      <w:r w:rsidRPr="00286316">
        <w:rPr>
          <w:rFonts w:ascii="GHEA Grapalat" w:hAnsi="GHEA Grapalat"/>
          <w:sz w:val="22"/>
          <w:szCs w:val="22"/>
          <w:lang w:val="pt-PT"/>
        </w:rPr>
        <w:t xml:space="preserve"> </w:t>
      </w:r>
      <w:r w:rsidRPr="00286316">
        <w:rPr>
          <w:rFonts w:ascii="GHEA Grapalat" w:hAnsi="GHEA Grapalat"/>
          <w:sz w:val="22"/>
          <w:szCs w:val="22"/>
        </w:rPr>
        <w:t>համարվում</w:t>
      </w:r>
      <w:r w:rsidRPr="00286316">
        <w:rPr>
          <w:rFonts w:ascii="GHEA Grapalat" w:hAnsi="GHEA Grapalat"/>
          <w:sz w:val="22"/>
          <w:szCs w:val="22"/>
          <w:lang w:val="pt-PT"/>
        </w:rPr>
        <w:t xml:space="preserve"> 93.1</w:t>
      </w:r>
      <w:r w:rsidRPr="00286316">
        <w:rPr>
          <w:rFonts w:ascii="GHEA Grapalat" w:eastAsia="MS Mincho" w:hAnsi="GHEA Grapalat" w:cs="MS Mincho"/>
          <w:sz w:val="22"/>
          <w:szCs w:val="22"/>
          <w:lang w:val="pt-PT"/>
        </w:rPr>
        <w:t xml:space="preserve">% </w:t>
      </w:r>
      <w:r w:rsidRPr="00286316">
        <w:rPr>
          <w:rFonts w:ascii="GHEA Grapalat" w:hAnsi="GHEA Grapalat"/>
          <w:sz w:val="22"/>
          <w:szCs w:val="22"/>
          <w:lang w:val="pt-PT"/>
        </w:rPr>
        <w:t>(</w:t>
      </w:r>
      <w:r w:rsidRPr="00286316">
        <w:rPr>
          <w:rFonts w:ascii="GHEA Grapalat" w:hAnsi="GHEA Grapalat"/>
          <w:sz w:val="22"/>
          <w:szCs w:val="22"/>
        </w:rPr>
        <w:t>Նորվեգիա</w:t>
      </w:r>
      <w:r w:rsidRPr="00286316">
        <w:rPr>
          <w:rFonts w:ascii="GHEA Grapalat" w:hAnsi="GHEA Grapalat"/>
          <w:sz w:val="22"/>
          <w:szCs w:val="22"/>
          <w:lang w:val="pt-PT"/>
        </w:rPr>
        <w:t>),</w:t>
      </w:r>
    </w:p>
    <w:p w:rsidR="005630D6" w:rsidRPr="00286316" w:rsidRDefault="005630D6" w:rsidP="005630D6">
      <w:pPr>
        <w:pStyle w:val="MediumGrid21"/>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67"/>
        <w:jc w:val="both"/>
        <w:rPr>
          <w:rFonts w:ascii="GHEA Grapalat" w:eastAsia="GHEA Grapalat" w:hAnsi="GHEA Grapalat" w:cs="GHEA Grapalat"/>
          <w:sz w:val="22"/>
          <w:szCs w:val="22"/>
          <w:lang w:val="pt-PT"/>
        </w:rPr>
      </w:pPr>
      <w:r w:rsidRPr="00286316">
        <w:rPr>
          <w:rFonts w:ascii="GHEA Grapalat" w:hAnsi="GHEA Grapalat"/>
          <w:sz w:val="22"/>
          <w:szCs w:val="22"/>
          <w:lang w:val="pt-PT"/>
        </w:rPr>
        <w:t xml:space="preserve"> </w:t>
      </w:r>
      <w:r w:rsidR="00C50DE4" w:rsidRPr="00286316">
        <w:rPr>
          <w:rFonts w:ascii="GHEA Grapalat" w:hAnsi="GHEA Grapalat"/>
          <w:sz w:val="22"/>
          <w:szCs w:val="22"/>
          <w:lang w:val="pt-PT"/>
        </w:rPr>
        <w:t>«</w:t>
      </w:r>
      <w:r w:rsidRPr="00286316">
        <w:rPr>
          <w:rFonts w:ascii="GHEA Grapalat" w:hAnsi="GHEA Grapalat"/>
          <w:sz w:val="22"/>
          <w:szCs w:val="22"/>
          <w:lang w:val="hy-AM"/>
        </w:rPr>
        <w:t>Ս</w:t>
      </w:r>
      <w:r w:rsidRPr="00286316">
        <w:rPr>
          <w:rFonts w:ascii="GHEA Grapalat" w:hAnsi="GHEA Grapalat"/>
          <w:sz w:val="22"/>
          <w:szCs w:val="22"/>
        </w:rPr>
        <w:t>նանկության</w:t>
      </w:r>
      <w:r w:rsidRPr="00286316">
        <w:rPr>
          <w:rFonts w:ascii="GHEA Grapalat" w:hAnsi="GHEA Grapalat"/>
          <w:sz w:val="22"/>
          <w:szCs w:val="22"/>
          <w:lang w:val="pt-PT"/>
        </w:rPr>
        <w:t xml:space="preserve"> </w:t>
      </w:r>
      <w:r w:rsidRPr="00286316">
        <w:rPr>
          <w:rFonts w:ascii="GHEA Grapalat" w:hAnsi="GHEA Grapalat"/>
          <w:sz w:val="22"/>
          <w:szCs w:val="22"/>
        </w:rPr>
        <w:t>վարույթի</w:t>
      </w:r>
      <w:r w:rsidRPr="00286316">
        <w:rPr>
          <w:rFonts w:ascii="GHEA Grapalat" w:hAnsi="GHEA Grapalat"/>
          <w:sz w:val="22"/>
          <w:szCs w:val="22"/>
          <w:lang w:val="pt-PT"/>
        </w:rPr>
        <w:t xml:space="preserve"> </w:t>
      </w:r>
      <w:r w:rsidRPr="00286316">
        <w:rPr>
          <w:rFonts w:ascii="GHEA Grapalat" w:hAnsi="GHEA Grapalat"/>
          <w:sz w:val="22"/>
          <w:szCs w:val="22"/>
        </w:rPr>
        <w:t>արդյունավետության</w:t>
      </w:r>
      <w:r w:rsidRPr="00286316">
        <w:rPr>
          <w:rFonts w:ascii="GHEA Grapalat" w:hAnsi="GHEA Grapalat"/>
          <w:sz w:val="22"/>
          <w:szCs w:val="22"/>
          <w:lang w:val="pt-PT"/>
        </w:rPr>
        <w:t xml:space="preserve"> </w:t>
      </w:r>
      <w:r w:rsidRPr="00286316">
        <w:rPr>
          <w:rFonts w:ascii="GHEA Grapalat" w:hAnsi="GHEA Grapalat"/>
          <w:sz w:val="22"/>
          <w:szCs w:val="22"/>
        </w:rPr>
        <w:t>ինդեքսը</w:t>
      </w:r>
      <w:r w:rsidRPr="00286316">
        <w:rPr>
          <w:rFonts w:ascii="GHEA Grapalat" w:hAnsi="GHEA Grapalat"/>
          <w:sz w:val="22"/>
          <w:szCs w:val="22"/>
          <w:lang w:val="hy-AM"/>
        </w:rPr>
        <w:t xml:space="preserve"> </w:t>
      </w:r>
      <w:r w:rsidRPr="00286316">
        <w:rPr>
          <w:rFonts w:ascii="GHEA Grapalat" w:hAnsi="GHEA Grapalat"/>
          <w:sz w:val="22"/>
          <w:szCs w:val="22"/>
        </w:rPr>
        <w:t>ենթացուցիչով</w:t>
      </w:r>
      <w:r w:rsidRPr="00286316">
        <w:rPr>
          <w:rFonts w:ascii="GHEA Grapalat" w:hAnsi="GHEA Grapalat"/>
          <w:b/>
          <w:sz w:val="22"/>
          <w:szCs w:val="22"/>
          <w:lang w:val="pt-PT"/>
        </w:rPr>
        <w:t xml:space="preserve"> </w:t>
      </w:r>
      <w:r w:rsidRPr="00286316">
        <w:rPr>
          <w:rFonts w:ascii="GHEA Grapalat" w:eastAsia="MS Mincho" w:hAnsi="GHEA Grapalat" w:cs="MS Mincho"/>
          <w:sz w:val="22"/>
          <w:szCs w:val="22"/>
        </w:rPr>
        <w:t>Հայաստանի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Հանրապետություն</w:t>
      </w:r>
      <w:r w:rsidRPr="00286316">
        <w:rPr>
          <w:rFonts w:ascii="GHEA Grapalat" w:eastAsia="MS Mincho" w:hAnsi="GHEA Grapalat" w:cs="MS Mincho"/>
          <w:sz w:val="22"/>
          <w:szCs w:val="22"/>
          <w:lang w:val="hy-AM"/>
        </w:rPr>
        <w:t>ում սնանկության վարույթի արդյունավետությունը գնահատվել է 16 միավորից 7.5:</w:t>
      </w:r>
    </w:p>
    <w:p w:rsidR="005630D6" w:rsidRPr="00286316" w:rsidRDefault="005630D6" w:rsidP="005630D6">
      <w:pPr>
        <w:pStyle w:val="MediumGrid21"/>
        <w:spacing w:line="360" w:lineRule="auto"/>
        <w:ind w:firstLine="567"/>
        <w:jc w:val="both"/>
        <w:rPr>
          <w:rFonts w:ascii="GHEA Grapalat" w:eastAsia="GHEA Grapalat" w:hAnsi="GHEA Grapalat" w:cs="GHEA Grapalat"/>
          <w:sz w:val="22"/>
          <w:szCs w:val="22"/>
          <w:lang w:val="pt-PT"/>
        </w:rPr>
      </w:pPr>
      <w:r w:rsidRPr="00286316">
        <w:rPr>
          <w:rFonts w:ascii="GHEA Grapalat" w:eastAsia="MS Mincho" w:hAnsi="GHEA Grapalat" w:cs="MS Mincho"/>
          <w:sz w:val="22"/>
          <w:szCs w:val="22"/>
        </w:rPr>
        <w:t>Հայաստանի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Հանրապետության</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զբաղեցրած</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դիրքը</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և</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արձանագրած</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ցուցանիշները</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արդյունք</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են</w:t>
      </w:r>
      <w:r w:rsidRPr="00286316">
        <w:rPr>
          <w:rFonts w:ascii="GHEA Grapalat" w:eastAsia="MS Mincho" w:hAnsi="GHEA Grapalat" w:cs="MS Mincho"/>
          <w:sz w:val="22"/>
          <w:szCs w:val="22"/>
          <w:lang w:val="pt-PT"/>
        </w:rPr>
        <w:t xml:space="preserve"> </w:t>
      </w:r>
      <w:r w:rsidRPr="00286316">
        <w:rPr>
          <w:rFonts w:ascii="GHEA Grapalat" w:eastAsia="GHEA Grapalat" w:hAnsi="GHEA Grapalat" w:cs="GHEA Grapalat"/>
          <w:sz w:val="22"/>
          <w:szCs w:val="22"/>
          <w:lang w:val="pt-PT"/>
        </w:rPr>
        <w:t>«Գործարարությամբ զբաղվելը-201</w:t>
      </w:r>
      <w:r w:rsidR="00F0261B" w:rsidRPr="00286316">
        <w:rPr>
          <w:rFonts w:ascii="GHEA Grapalat" w:eastAsia="GHEA Grapalat" w:hAnsi="GHEA Grapalat" w:cs="GHEA Grapalat"/>
          <w:sz w:val="22"/>
          <w:szCs w:val="22"/>
          <w:lang w:val="pt-PT"/>
        </w:rPr>
        <w:t>9</w:t>
      </w:r>
      <w:r w:rsidRPr="00286316">
        <w:rPr>
          <w:rFonts w:ascii="GHEA Grapalat" w:eastAsia="GHEA Grapalat" w:hAnsi="GHEA Grapalat" w:cs="GHEA Grapalat"/>
          <w:sz w:val="22"/>
          <w:szCs w:val="22"/>
          <w:lang w:val="pt-PT"/>
        </w:rPr>
        <w:t>» Համաշխարհային բանկի զեկույցի «Սնանկության կարգավորում» ցուցիչով</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ներկայացված</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որոշ</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հարցերի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վերաբերյալ</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Օրենքում</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անհրաժեշտ</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կարգավորումների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բացակայության</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կամ</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թերի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կարգավորումների</w:t>
      </w:r>
      <w:r w:rsidRPr="00286316">
        <w:rPr>
          <w:rFonts w:ascii="GHEA Grapalat" w:eastAsia="MS Mincho" w:hAnsi="GHEA Grapalat" w:cs="MS Mincho"/>
          <w:sz w:val="22"/>
          <w:szCs w:val="22"/>
          <w:lang w:val="pt-PT"/>
        </w:rPr>
        <w:t xml:space="preserve"> </w:t>
      </w:r>
      <w:r w:rsidRPr="00286316">
        <w:rPr>
          <w:rFonts w:ascii="GHEA Grapalat" w:eastAsia="MS Mincho" w:hAnsi="GHEA Grapalat" w:cs="MS Mincho"/>
          <w:sz w:val="22"/>
          <w:szCs w:val="22"/>
        </w:rPr>
        <w:t>առկայության</w:t>
      </w:r>
      <w:r w:rsidRPr="00286316">
        <w:rPr>
          <w:rFonts w:ascii="GHEA Grapalat" w:eastAsia="MS Mincho" w:hAnsi="GHEA Grapalat" w:cs="MS Mincho"/>
          <w:sz w:val="22"/>
          <w:szCs w:val="22"/>
          <w:lang w:val="pt-PT"/>
        </w:rPr>
        <w:t>:</w:t>
      </w:r>
    </w:p>
    <w:p w:rsidR="005630D6" w:rsidRPr="00286316" w:rsidRDefault="005630D6" w:rsidP="005630D6">
      <w:pPr>
        <w:pStyle w:val="MediumGrid21"/>
        <w:spacing w:line="360" w:lineRule="auto"/>
        <w:ind w:firstLine="567"/>
        <w:jc w:val="both"/>
        <w:rPr>
          <w:rFonts w:ascii="GHEA Grapalat" w:hAnsi="GHEA Grapalat"/>
          <w:sz w:val="22"/>
          <w:szCs w:val="22"/>
          <w:lang w:val="pt-PT"/>
        </w:rPr>
      </w:pPr>
      <w:r w:rsidRPr="00286316">
        <w:rPr>
          <w:rFonts w:ascii="GHEA Grapalat" w:hAnsi="GHEA Grapalat"/>
          <w:sz w:val="22"/>
          <w:szCs w:val="22"/>
        </w:rPr>
        <w:t>Միաժամանակ</w:t>
      </w:r>
      <w:r w:rsidRPr="00286316">
        <w:rPr>
          <w:rFonts w:ascii="GHEA Grapalat" w:hAnsi="GHEA Grapalat"/>
          <w:sz w:val="22"/>
          <w:szCs w:val="22"/>
          <w:lang w:val="pt-PT"/>
        </w:rPr>
        <w:t xml:space="preserve">, </w:t>
      </w:r>
      <w:r w:rsidRPr="00286316">
        <w:rPr>
          <w:rFonts w:ascii="GHEA Grapalat" w:hAnsi="GHEA Grapalat"/>
          <w:sz w:val="22"/>
          <w:szCs w:val="22"/>
        </w:rPr>
        <w:t>իրավակիրառ</w:t>
      </w:r>
      <w:r w:rsidRPr="00286316">
        <w:rPr>
          <w:rFonts w:ascii="GHEA Grapalat" w:hAnsi="GHEA Grapalat"/>
          <w:sz w:val="22"/>
          <w:szCs w:val="22"/>
          <w:lang w:val="pt-PT"/>
        </w:rPr>
        <w:t xml:space="preserve"> </w:t>
      </w:r>
      <w:r w:rsidRPr="00286316">
        <w:rPr>
          <w:rFonts w:ascii="GHEA Grapalat" w:hAnsi="GHEA Grapalat"/>
          <w:sz w:val="22"/>
          <w:szCs w:val="22"/>
        </w:rPr>
        <w:t>պրակտիկայում</w:t>
      </w:r>
      <w:r w:rsidRPr="00286316">
        <w:rPr>
          <w:rFonts w:ascii="GHEA Grapalat" w:hAnsi="GHEA Grapalat"/>
          <w:sz w:val="22"/>
          <w:szCs w:val="22"/>
          <w:lang w:val="pt-PT"/>
        </w:rPr>
        <w:t xml:space="preserve"> </w:t>
      </w:r>
      <w:r w:rsidRPr="00286316">
        <w:rPr>
          <w:rFonts w:ascii="GHEA Grapalat" w:hAnsi="GHEA Grapalat"/>
          <w:sz w:val="22"/>
          <w:szCs w:val="22"/>
        </w:rPr>
        <w:t>վերհանվել</w:t>
      </w:r>
      <w:r w:rsidRPr="00286316">
        <w:rPr>
          <w:rFonts w:ascii="GHEA Grapalat" w:hAnsi="GHEA Grapalat"/>
          <w:sz w:val="22"/>
          <w:szCs w:val="22"/>
          <w:lang w:val="pt-PT"/>
        </w:rPr>
        <w:t xml:space="preserve"> </w:t>
      </w:r>
      <w:r w:rsidRPr="00286316">
        <w:rPr>
          <w:rFonts w:ascii="GHEA Grapalat" w:hAnsi="GHEA Grapalat"/>
          <w:sz w:val="22"/>
          <w:szCs w:val="22"/>
        </w:rPr>
        <w:t>են</w:t>
      </w:r>
      <w:r w:rsidRPr="00286316">
        <w:rPr>
          <w:rFonts w:ascii="GHEA Grapalat" w:hAnsi="GHEA Grapalat"/>
          <w:sz w:val="22"/>
          <w:szCs w:val="22"/>
          <w:lang w:val="pt-PT"/>
        </w:rPr>
        <w:t xml:space="preserve"> </w:t>
      </w:r>
      <w:r w:rsidRPr="00286316">
        <w:rPr>
          <w:rFonts w:ascii="GHEA Grapalat" w:hAnsi="GHEA Grapalat"/>
          <w:sz w:val="22"/>
          <w:szCs w:val="22"/>
        </w:rPr>
        <w:t>Օրենքի</w:t>
      </w:r>
      <w:r w:rsidRPr="00286316">
        <w:rPr>
          <w:rFonts w:ascii="GHEA Grapalat" w:hAnsi="GHEA Grapalat"/>
          <w:sz w:val="22"/>
          <w:szCs w:val="22"/>
          <w:lang w:val="pt-PT"/>
        </w:rPr>
        <w:t xml:space="preserve"> </w:t>
      </w:r>
      <w:r w:rsidRPr="00286316">
        <w:rPr>
          <w:rFonts w:ascii="GHEA Grapalat" w:hAnsi="GHEA Grapalat"/>
          <w:sz w:val="22"/>
          <w:szCs w:val="22"/>
        </w:rPr>
        <w:t>կիրառման</w:t>
      </w:r>
      <w:r w:rsidRPr="00286316">
        <w:rPr>
          <w:rFonts w:ascii="GHEA Grapalat" w:hAnsi="GHEA Grapalat"/>
          <w:sz w:val="22"/>
          <w:szCs w:val="22"/>
          <w:lang w:val="pt-PT"/>
        </w:rPr>
        <w:t xml:space="preserve"> </w:t>
      </w:r>
      <w:r w:rsidRPr="00286316">
        <w:rPr>
          <w:rFonts w:ascii="GHEA Grapalat" w:hAnsi="GHEA Grapalat"/>
          <w:sz w:val="22"/>
          <w:szCs w:val="22"/>
        </w:rPr>
        <w:t>մի</w:t>
      </w:r>
      <w:r w:rsidRPr="00286316">
        <w:rPr>
          <w:rFonts w:ascii="GHEA Grapalat" w:hAnsi="GHEA Grapalat"/>
          <w:sz w:val="22"/>
          <w:szCs w:val="22"/>
          <w:lang w:val="pt-PT"/>
        </w:rPr>
        <w:t xml:space="preserve"> </w:t>
      </w:r>
      <w:r w:rsidRPr="00286316">
        <w:rPr>
          <w:rFonts w:ascii="GHEA Grapalat" w:hAnsi="GHEA Grapalat"/>
          <w:sz w:val="22"/>
          <w:szCs w:val="22"/>
        </w:rPr>
        <w:t>շարք</w:t>
      </w:r>
      <w:r w:rsidRPr="00286316">
        <w:rPr>
          <w:rFonts w:ascii="GHEA Grapalat" w:hAnsi="GHEA Grapalat"/>
          <w:sz w:val="22"/>
          <w:szCs w:val="22"/>
          <w:lang w:val="pt-PT"/>
        </w:rPr>
        <w:t xml:space="preserve"> </w:t>
      </w:r>
      <w:r w:rsidRPr="00286316">
        <w:rPr>
          <w:rFonts w:ascii="GHEA Grapalat" w:hAnsi="GHEA Grapalat"/>
          <w:sz w:val="22"/>
          <w:szCs w:val="22"/>
        </w:rPr>
        <w:t>խնդիրներ</w:t>
      </w:r>
      <w:r w:rsidRPr="00286316">
        <w:rPr>
          <w:rFonts w:ascii="GHEA Grapalat" w:hAnsi="GHEA Grapalat"/>
          <w:sz w:val="22"/>
          <w:szCs w:val="22"/>
          <w:lang w:val="pt-PT"/>
        </w:rPr>
        <w:t xml:space="preserve">, </w:t>
      </w:r>
      <w:r w:rsidRPr="00286316">
        <w:rPr>
          <w:rFonts w:ascii="GHEA Grapalat" w:hAnsi="GHEA Grapalat"/>
          <w:sz w:val="22"/>
          <w:szCs w:val="22"/>
        </w:rPr>
        <w:t>որոնց</w:t>
      </w:r>
      <w:r w:rsidRPr="00286316">
        <w:rPr>
          <w:rFonts w:ascii="GHEA Grapalat" w:hAnsi="GHEA Grapalat"/>
          <w:sz w:val="22"/>
          <w:szCs w:val="22"/>
          <w:lang w:val="pt-PT"/>
        </w:rPr>
        <w:t xml:space="preserve"> </w:t>
      </w:r>
      <w:r w:rsidRPr="00286316">
        <w:rPr>
          <w:rFonts w:ascii="GHEA Grapalat" w:hAnsi="GHEA Grapalat"/>
          <w:sz w:val="22"/>
          <w:szCs w:val="22"/>
        </w:rPr>
        <w:t>լուծումն</w:t>
      </w:r>
      <w:r w:rsidRPr="00286316">
        <w:rPr>
          <w:rFonts w:ascii="GHEA Grapalat" w:hAnsi="GHEA Grapalat"/>
          <w:sz w:val="22"/>
          <w:szCs w:val="22"/>
          <w:lang w:val="pt-PT"/>
        </w:rPr>
        <w:t xml:space="preserve"> </w:t>
      </w:r>
      <w:r w:rsidRPr="00286316">
        <w:rPr>
          <w:rFonts w:ascii="GHEA Grapalat" w:hAnsi="GHEA Grapalat"/>
          <w:sz w:val="22"/>
          <w:szCs w:val="22"/>
        </w:rPr>
        <w:t>ունի</w:t>
      </w:r>
      <w:r w:rsidRPr="00286316">
        <w:rPr>
          <w:rFonts w:ascii="GHEA Grapalat" w:hAnsi="GHEA Grapalat"/>
          <w:sz w:val="22"/>
          <w:szCs w:val="22"/>
          <w:lang w:val="pt-PT"/>
        </w:rPr>
        <w:t xml:space="preserve"> </w:t>
      </w:r>
      <w:r w:rsidRPr="00286316">
        <w:rPr>
          <w:rFonts w:ascii="GHEA Grapalat" w:hAnsi="GHEA Grapalat"/>
          <w:sz w:val="22"/>
          <w:szCs w:val="22"/>
        </w:rPr>
        <w:t>առանցքային</w:t>
      </w:r>
      <w:r w:rsidRPr="00286316">
        <w:rPr>
          <w:rFonts w:ascii="GHEA Grapalat" w:hAnsi="GHEA Grapalat"/>
          <w:sz w:val="22"/>
          <w:szCs w:val="22"/>
          <w:lang w:val="pt-PT"/>
        </w:rPr>
        <w:t xml:space="preserve"> </w:t>
      </w:r>
      <w:r w:rsidRPr="00286316">
        <w:rPr>
          <w:rFonts w:ascii="GHEA Grapalat" w:hAnsi="GHEA Grapalat"/>
          <w:sz w:val="22"/>
          <w:szCs w:val="22"/>
        </w:rPr>
        <w:t>նշանակություն</w:t>
      </w:r>
      <w:r w:rsidRPr="00286316">
        <w:rPr>
          <w:rFonts w:ascii="GHEA Grapalat" w:hAnsi="GHEA Grapalat"/>
          <w:sz w:val="22"/>
          <w:szCs w:val="22"/>
          <w:lang w:val="pt-PT"/>
        </w:rPr>
        <w:t xml:space="preserve"> </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ինստիտուտի</w:t>
      </w:r>
      <w:r w:rsidRPr="00286316">
        <w:rPr>
          <w:rFonts w:ascii="GHEA Grapalat" w:hAnsi="GHEA Grapalat"/>
          <w:sz w:val="22"/>
          <w:szCs w:val="22"/>
          <w:lang w:val="pt-PT"/>
        </w:rPr>
        <w:t xml:space="preserve"> </w:t>
      </w:r>
      <w:r w:rsidRPr="00286316">
        <w:rPr>
          <w:rFonts w:ascii="GHEA Grapalat" w:hAnsi="GHEA Grapalat"/>
          <w:sz w:val="22"/>
          <w:szCs w:val="22"/>
        </w:rPr>
        <w:t>շարունակական</w:t>
      </w:r>
      <w:r w:rsidRPr="00286316">
        <w:rPr>
          <w:rFonts w:ascii="GHEA Grapalat" w:hAnsi="GHEA Grapalat"/>
          <w:sz w:val="22"/>
          <w:szCs w:val="22"/>
          <w:lang w:val="pt-PT"/>
        </w:rPr>
        <w:t xml:space="preserve"> </w:t>
      </w:r>
      <w:r w:rsidRPr="00286316">
        <w:rPr>
          <w:rFonts w:ascii="GHEA Grapalat" w:hAnsi="GHEA Grapalat"/>
          <w:sz w:val="22"/>
          <w:szCs w:val="22"/>
        </w:rPr>
        <w:t>կատարե</w:t>
      </w:r>
      <w:r w:rsidR="00A710F1" w:rsidRPr="00286316">
        <w:rPr>
          <w:rFonts w:ascii="GHEA Grapalat" w:hAnsi="GHEA Grapalat"/>
          <w:sz w:val="22"/>
          <w:szCs w:val="22"/>
        </w:rPr>
        <w:t>լ</w:t>
      </w:r>
      <w:r w:rsidRPr="00286316">
        <w:rPr>
          <w:rFonts w:ascii="GHEA Grapalat" w:hAnsi="GHEA Grapalat"/>
          <w:sz w:val="22"/>
          <w:szCs w:val="22"/>
        </w:rPr>
        <w:t>ագործումն</w:t>
      </w:r>
      <w:r w:rsidRPr="00286316">
        <w:rPr>
          <w:rFonts w:ascii="GHEA Grapalat" w:hAnsi="GHEA Grapalat"/>
          <w:sz w:val="22"/>
          <w:szCs w:val="22"/>
          <w:lang w:val="pt-PT"/>
        </w:rPr>
        <w:t xml:space="preserve"> </w:t>
      </w:r>
      <w:r w:rsidRPr="00286316">
        <w:rPr>
          <w:rFonts w:ascii="GHEA Grapalat" w:hAnsi="GHEA Grapalat"/>
          <w:sz w:val="22"/>
          <w:szCs w:val="22"/>
        </w:rPr>
        <w:t>ապահովելու</w:t>
      </w:r>
      <w:r w:rsidRPr="00286316">
        <w:rPr>
          <w:rFonts w:ascii="GHEA Grapalat" w:hAnsi="GHEA Grapalat"/>
          <w:sz w:val="22"/>
          <w:szCs w:val="22"/>
          <w:lang w:val="pt-PT"/>
        </w:rPr>
        <w:t xml:space="preserve"> </w:t>
      </w:r>
      <w:r w:rsidRPr="00286316">
        <w:rPr>
          <w:rFonts w:ascii="GHEA Grapalat" w:hAnsi="GHEA Grapalat"/>
          <w:sz w:val="22"/>
          <w:szCs w:val="22"/>
        </w:rPr>
        <w:t>նպատակով</w:t>
      </w:r>
      <w:r w:rsidRPr="00286316">
        <w:rPr>
          <w:rFonts w:ascii="GHEA Grapalat" w:hAnsi="GHEA Grapalat"/>
          <w:sz w:val="22"/>
          <w:szCs w:val="22"/>
          <w:lang w:val="pt-PT"/>
        </w:rPr>
        <w:t>:</w:t>
      </w:r>
    </w:p>
    <w:p w:rsidR="00B6153F" w:rsidRPr="00286316" w:rsidRDefault="005630D6" w:rsidP="005630D6">
      <w:pPr>
        <w:pStyle w:val="MediumGrid21"/>
        <w:spacing w:line="360" w:lineRule="auto"/>
        <w:ind w:firstLine="567"/>
        <w:jc w:val="both"/>
        <w:rPr>
          <w:rFonts w:ascii="GHEA Grapalat" w:eastAsia="GHEA Grapalat" w:hAnsi="GHEA Grapalat" w:cs="GHEA Grapalat"/>
          <w:sz w:val="22"/>
          <w:szCs w:val="22"/>
          <w:lang w:val="pt-PT"/>
        </w:rPr>
      </w:pPr>
      <w:r w:rsidRPr="00286316">
        <w:rPr>
          <w:rFonts w:ascii="GHEA Grapalat" w:hAnsi="GHEA Grapalat"/>
          <w:sz w:val="22"/>
          <w:szCs w:val="22"/>
        </w:rPr>
        <w:t>Այսպիսով</w:t>
      </w:r>
      <w:r w:rsidR="00A710F1" w:rsidRPr="00286316">
        <w:rPr>
          <w:rFonts w:ascii="GHEA Grapalat" w:hAnsi="GHEA Grapalat"/>
          <w:sz w:val="22"/>
          <w:szCs w:val="22"/>
          <w:lang w:val="pt-PT"/>
        </w:rPr>
        <w:t>,</w:t>
      </w:r>
      <w:r w:rsidRPr="00286316">
        <w:rPr>
          <w:rFonts w:ascii="GHEA Grapalat" w:hAnsi="GHEA Grapalat"/>
          <w:sz w:val="22"/>
          <w:szCs w:val="22"/>
          <w:lang w:val="pt-PT"/>
        </w:rPr>
        <w:t xml:space="preserve"> Օրենքում առկա թերություններն ու բացերը հանգում են, </w:t>
      </w:r>
      <w:r w:rsidRPr="00286316">
        <w:rPr>
          <w:rFonts w:ascii="GHEA Grapalat" w:hAnsi="GHEA Grapalat"/>
          <w:sz w:val="22"/>
          <w:szCs w:val="22"/>
        </w:rPr>
        <w:t>մասնավորապես</w:t>
      </w:r>
      <w:r w:rsidRPr="00286316">
        <w:rPr>
          <w:rFonts w:ascii="GHEA Grapalat" w:hAnsi="GHEA Grapalat"/>
          <w:sz w:val="22"/>
          <w:szCs w:val="22"/>
          <w:lang w:val="pt-PT"/>
        </w:rPr>
        <w:t xml:space="preserve">, </w:t>
      </w:r>
      <w:r w:rsidRPr="00286316">
        <w:rPr>
          <w:rFonts w:ascii="GHEA Grapalat" w:hAnsi="GHEA Grapalat"/>
          <w:sz w:val="22"/>
          <w:szCs w:val="22"/>
        </w:rPr>
        <w:t>հետևյալին՝</w:t>
      </w:r>
    </w:p>
    <w:p w:rsidR="005630D6" w:rsidRPr="00286316" w:rsidRDefault="005630D6" w:rsidP="005630D6">
      <w:pPr>
        <w:tabs>
          <w:tab w:val="left" w:pos="720"/>
          <w:tab w:val="left" w:pos="990"/>
        </w:tabs>
        <w:spacing w:after="0" w:line="360" w:lineRule="auto"/>
        <w:ind w:firstLine="567"/>
        <w:jc w:val="both"/>
        <w:rPr>
          <w:rFonts w:ascii="GHEA Grapalat" w:hAnsi="GHEA Grapalat" w:cs="Arian AMU"/>
          <w:lang w:val="pt-PT"/>
        </w:rPr>
      </w:pPr>
      <w:r w:rsidRPr="00286316">
        <w:rPr>
          <w:rFonts w:ascii="GHEA Grapalat" w:hAnsi="GHEA Grapalat" w:cs="Arian AMU"/>
          <w:b/>
          <w:lang w:val="pt-PT"/>
        </w:rPr>
        <w:t>1)</w:t>
      </w:r>
      <w:r w:rsidRPr="00286316">
        <w:rPr>
          <w:rFonts w:ascii="GHEA Grapalat" w:hAnsi="GHEA Grapalat" w:cs="Arian AMU"/>
          <w:lang w:val="pt-PT"/>
        </w:rPr>
        <w:t xml:space="preserve"> </w:t>
      </w:r>
      <w:r w:rsidRPr="00286316">
        <w:rPr>
          <w:rFonts w:ascii="GHEA Grapalat" w:hAnsi="GHEA Grapalat" w:cs="Arian AMU"/>
          <w:b/>
          <w:lang w:val="pt-PT"/>
        </w:rPr>
        <w:t>Սնանկության կառավարիչներ</w:t>
      </w:r>
    </w:p>
    <w:p w:rsidR="005630D6" w:rsidRPr="00286316" w:rsidRDefault="00A710F1" w:rsidP="005630D6">
      <w:pPr>
        <w:pStyle w:val="ListParagraph"/>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90"/>
        </w:tabs>
        <w:spacing w:after="0" w:line="360" w:lineRule="auto"/>
        <w:ind w:left="0" w:firstLine="567"/>
        <w:jc w:val="both"/>
        <w:rPr>
          <w:rFonts w:ascii="GHEA Grapalat" w:hAnsi="GHEA Grapalat"/>
          <w:bdr w:val="none" w:sz="0" w:space="0" w:color="auto" w:frame="1"/>
          <w:shd w:val="clear" w:color="auto" w:fill="FFFFFF"/>
          <w:lang w:val="hy-AM"/>
        </w:rPr>
      </w:pPr>
      <w:r w:rsidRPr="00286316">
        <w:rPr>
          <w:rFonts w:ascii="GHEA Grapalat" w:hAnsi="GHEA Grapalat" w:cs="Arian AMU"/>
          <w:bdr w:val="none" w:sz="0" w:space="0" w:color="auto" w:frame="1"/>
        </w:rPr>
        <w:t>Օրենքի</w:t>
      </w:r>
      <w:r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lang w:val="hy-AM"/>
        </w:rPr>
        <w:t xml:space="preserve">23-րդ հոդվածի 1-ին մասից բխում է, որ սնանկության կառավարչին </w:t>
      </w:r>
      <w:r w:rsidR="005630D6" w:rsidRPr="00286316">
        <w:rPr>
          <w:rFonts w:ascii="GHEA Grapalat" w:hAnsi="GHEA Grapalat" w:cs="Arian AMU"/>
          <w:bdr w:val="none" w:sz="0" w:space="0" w:color="auto" w:frame="1"/>
        </w:rPr>
        <w:t>ներկայացվող</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պարտադիր</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պահանջները</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բավարար</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չեն</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իրեն</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վերապահված</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գործառույթներն</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արդյունավետորեն</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իրականացնելու</w:t>
      </w:r>
      <w:r w:rsidR="005630D6" w:rsidRPr="00286316">
        <w:rPr>
          <w:rFonts w:ascii="GHEA Grapalat" w:hAnsi="GHEA Grapalat" w:cs="Arian AMU"/>
          <w:bdr w:val="none" w:sz="0" w:space="0" w:color="auto" w:frame="1"/>
          <w:lang w:val="pt-PT"/>
        </w:rPr>
        <w:t xml:space="preserve"> </w:t>
      </w:r>
      <w:r w:rsidR="005630D6" w:rsidRPr="00286316">
        <w:rPr>
          <w:rFonts w:ascii="GHEA Grapalat" w:hAnsi="GHEA Grapalat" w:cs="Arian AMU"/>
          <w:bdr w:val="none" w:sz="0" w:space="0" w:color="auto" w:frame="1"/>
        </w:rPr>
        <w:t>համար</w:t>
      </w:r>
      <w:r w:rsidR="005630D6" w:rsidRPr="00286316">
        <w:rPr>
          <w:rFonts w:ascii="GHEA Grapalat" w:hAnsi="GHEA Grapalat" w:cs="Arian AMU"/>
          <w:bdr w:val="none" w:sz="0" w:space="0" w:color="auto" w:frame="1"/>
          <w:lang w:val="pt-PT"/>
        </w:rPr>
        <w:t>:</w:t>
      </w:r>
      <w:r w:rsidR="005630D6" w:rsidRPr="00286316">
        <w:rPr>
          <w:rFonts w:ascii="GHEA Grapalat" w:hAnsi="GHEA Grapalat" w:cs="Arian AMU"/>
          <w:bdr w:val="none" w:sz="0" w:space="0" w:color="auto" w:frame="1"/>
          <w:lang w:val="hy-AM"/>
        </w:rPr>
        <w:t xml:space="preserve"> Բացի այդ, Օրենքում առկա ստաժավորումը հանդիսանում է ոչ պարտադիր և </w:t>
      </w:r>
      <w:r w:rsidR="005630D6" w:rsidRPr="00286316">
        <w:rPr>
          <w:rFonts w:ascii="GHEA Grapalat" w:hAnsi="GHEA Grapalat"/>
          <w:bdr w:val="none" w:sz="0" w:space="0" w:color="auto" w:frame="1"/>
          <w:shd w:val="clear" w:color="auto" w:fill="FFFFFF"/>
          <w:lang w:val="hy-AM"/>
        </w:rPr>
        <w:t xml:space="preserve">հետապնդվող նպատակի ապահովման համատեքստում ևս խնդրահարույց է թվում: </w:t>
      </w:r>
      <w:r w:rsidR="005630D6" w:rsidRPr="00286316">
        <w:rPr>
          <w:rFonts w:ascii="GHEA Grapalat" w:hAnsi="GHEA Grapalat" w:cs="Arian AMU"/>
          <w:bdr w:val="none" w:sz="0" w:space="0" w:color="auto" w:frame="1"/>
          <w:lang w:val="hy-AM"/>
        </w:rPr>
        <w:tab/>
      </w:r>
    </w:p>
    <w:p w:rsidR="005630D6" w:rsidRPr="00286316" w:rsidRDefault="005630D6" w:rsidP="00C50DE4">
      <w:pPr>
        <w:spacing w:after="0" w:line="360" w:lineRule="auto"/>
        <w:ind w:firstLine="567"/>
        <w:jc w:val="both"/>
        <w:rPr>
          <w:rFonts w:ascii="GHEA Grapalat" w:hAnsi="GHEA Grapalat"/>
          <w:lang w:val="hy-AM"/>
        </w:rPr>
      </w:pPr>
      <w:r w:rsidRPr="00286316">
        <w:rPr>
          <w:rFonts w:ascii="GHEA Grapalat" w:hAnsi="GHEA Grapalat" w:cs="Arian AMU"/>
          <w:lang w:val="hy-AM"/>
        </w:rPr>
        <w:t>ՄԱԿ-ի առևտրային իրավունքի հանձնաժողովի Սնանկության իրավունքի վերաբերյալ օրենսդրական ուղեցույցում</w:t>
      </w:r>
      <w:r w:rsidRPr="00286316">
        <w:rPr>
          <w:rStyle w:val="FootnoteReference"/>
          <w:rFonts w:ascii="GHEA Grapalat" w:hAnsi="GHEA Grapalat" w:cs="Arian AMU"/>
        </w:rPr>
        <w:footnoteReference w:id="3"/>
      </w:r>
      <w:r w:rsidRPr="00286316">
        <w:rPr>
          <w:rFonts w:ascii="GHEA Grapalat" w:hAnsi="GHEA Grapalat" w:cs="Arian AMU"/>
          <w:lang w:val="hy-AM"/>
        </w:rPr>
        <w:t xml:space="preserve"> սահմանվում է, որ սնանկության վարույթի բարդությունը ցանկալի է դարձնում սնանկության կառավարչի՝ իրավունքի բնագավառում համապատասխան որակավորում (ոչ միայն սնանկության, այլև վերաբերելի ֆինանսական, առևտրային, հարկային իրավունքի) ունենալու հանգամանքը, ինչպես նաև համապատասխան փորձ առևտրային կամ ֆինանսական հարցերում՝ ներառյալ հաշվապահության ոլորտում:</w:t>
      </w:r>
      <w:r w:rsidR="0082468C" w:rsidRPr="00286316">
        <w:rPr>
          <w:rFonts w:ascii="GHEA Grapalat" w:hAnsi="GHEA Grapalat"/>
          <w:lang w:val="hy-AM"/>
        </w:rPr>
        <w:t xml:space="preserve"> </w:t>
      </w:r>
      <w:r w:rsidRPr="00286316">
        <w:rPr>
          <w:rFonts w:ascii="GHEA Grapalat" w:hAnsi="GHEA Grapalat"/>
          <w:lang w:val="hy-AM"/>
        </w:rPr>
        <w:t>Համաշխարհային բանկը</w:t>
      </w:r>
      <w:r w:rsidR="0082468C" w:rsidRPr="00286316">
        <w:rPr>
          <w:rFonts w:ascii="GHEA Grapalat" w:hAnsi="GHEA Grapalat"/>
          <w:lang w:val="hy-AM"/>
        </w:rPr>
        <w:t>,</w:t>
      </w:r>
      <w:r w:rsidRPr="00286316">
        <w:rPr>
          <w:rFonts w:ascii="GHEA Grapalat" w:hAnsi="GHEA Grapalat"/>
          <w:lang w:val="hy-AM"/>
        </w:rPr>
        <w:t xml:space="preserve"> առանձին գնահատման արժանացնելով Օրենքով նախատեսված սնանկության կառավարիչների վերաբերյալ</w:t>
      </w:r>
      <w:r w:rsidR="0082468C" w:rsidRPr="00286316">
        <w:rPr>
          <w:rFonts w:ascii="GHEA Grapalat" w:hAnsi="GHEA Grapalat"/>
          <w:lang w:val="hy-AM"/>
        </w:rPr>
        <w:t xml:space="preserve"> </w:t>
      </w:r>
      <w:r w:rsidRPr="00286316">
        <w:rPr>
          <w:rFonts w:ascii="GHEA Grapalat" w:hAnsi="GHEA Grapalat"/>
          <w:lang w:val="hy-AM"/>
        </w:rPr>
        <w:t>կարգավորումները</w:t>
      </w:r>
      <w:r w:rsidR="0082468C" w:rsidRPr="00286316">
        <w:rPr>
          <w:rFonts w:ascii="GHEA Grapalat" w:hAnsi="GHEA Grapalat"/>
          <w:lang w:val="hy-AM"/>
        </w:rPr>
        <w:t xml:space="preserve">, </w:t>
      </w:r>
      <w:r w:rsidR="00C50DE4" w:rsidRPr="00286316">
        <w:rPr>
          <w:rFonts w:ascii="GHEA Grapalat" w:hAnsi="GHEA Grapalat"/>
          <w:lang w:val="hy-AM"/>
        </w:rPr>
        <w:t>«</w:t>
      </w:r>
      <w:r w:rsidRPr="00286316">
        <w:rPr>
          <w:rFonts w:ascii="GHEA Grapalat" w:hAnsi="GHEA Grapalat"/>
          <w:lang w:val="hy-AM"/>
        </w:rPr>
        <w:t xml:space="preserve">Հայաստանի Հանրապետությունում սնանկության վարույթի մասին» 2014 թվականի զեկույցով, ի թիվս այլնի, առաջարկել է երաշխավորել մասնագիության մեջ նոր անձանց մուտքը և սնանկության կառավարիչների լիցենզավորման համար նախատեսել որակավորման քննություն և ստաժավորում: </w:t>
      </w:r>
    </w:p>
    <w:p w:rsidR="005630D6" w:rsidRPr="00286316" w:rsidRDefault="005630D6" w:rsidP="005630D6">
      <w:pPr>
        <w:pStyle w:val="ListParagraph"/>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90"/>
        </w:tabs>
        <w:spacing w:after="0" w:line="360" w:lineRule="auto"/>
        <w:ind w:left="0" w:firstLine="567"/>
        <w:jc w:val="both"/>
        <w:rPr>
          <w:rFonts w:ascii="GHEA Grapalat" w:eastAsia="GHEA Grapalat" w:hAnsi="GHEA Grapalat" w:cs="GHEA Grapalat"/>
          <w:bdr w:val="none" w:sz="0" w:space="0" w:color="auto" w:frame="1"/>
          <w:lang w:val="hy-AM"/>
        </w:rPr>
      </w:pPr>
      <w:r w:rsidRPr="00286316">
        <w:rPr>
          <w:rFonts w:ascii="GHEA Grapalat" w:hAnsi="GHEA Grapalat"/>
          <w:bdr w:val="none" w:sz="0" w:space="0" w:color="auto" w:frame="1"/>
          <w:lang w:val="hy-AM"/>
        </w:rPr>
        <w:t xml:space="preserve"> </w:t>
      </w:r>
      <w:r w:rsidRPr="00286316">
        <w:rPr>
          <w:rFonts w:ascii="GHEA Grapalat" w:eastAsia="GHEA Grapalat" w:hAnsi="GHEA Grapalat" w:cs="GHEA Grapalat"/>
          <w:bdr w:val="none" w:sz="0" w:space="0" w:color="auto" w:frame="1"/>
          <w:lang w:val="hy-AM"/>
        </w:rPr>
        <w:t xml:space="preserve">Սնանկության կառավարչի գործունեության ընդհանուր վերահսկողությունը ներկայումս Օրենքը վերապահել է </w:t>
      </w:r>
      <w:r w:rsidR="004F6FD9" w:rsidRPr="00286316">
        <w:rPr>
          <w:rFonts w:ascii="GHEA Grapalat" w:hAnsi="GHEA Grapalat"/>
          <w:shd w:val="clear" w:color="auto" w:fill="FFFFFF"/>
          <w:lang w:val="hy-AM"/>
        </w:rPr>
        <w:t xml:space="preserve">«Սնանկության կառավարիչների ինքնակարգավորվող կազմակերպությանը» (այսուհետ՝ </w:t>
      </w:r>
      <w:r w:rsidR="004F6FD9" w:rsidRPr="00286316">
        <w:rPr>
          <w:rFonts w:ascii="GHEA Grapalat" w:eastAsia="GHEA Grapalat" w:hAnsi="GHEA Grapalat" w:cs="GHEA Grapalat"/>
          <w:bdr w:val="none" w:sz="0" w:space="0" w:color="auto" w:frame="1"/>
          <w:lang w:val="hy-AM"/>
        </w:rPr>
        <w:t>Կ</w:t>
      </w:r>
      <w:r w:rsidRPr="00286316">
        <w:rPr>
          <w:rFonts w:ascii="GHEA Grapalat" w:eastAsia="GHEA Grapalat" w:hAnsi="GHEA Grapalat" w:cs="GHEA Grapalat"/>
          <w:bdr w:val="none" w:sz="0" w:space="0" w:color="auto" w:frame="1"/>
          <w:lang w:val="hy-AM"/>
        </w:rPr>
        <w:t>ազմակերպությ</w:t>
      </w:r>
      <w:r w:rsidR="004F6FD9" w:rsidRPr="00286316">
        <w:rPr>
          <w:rFonts w:ascii="GHEA Grapalat" w:eastAsia="GHEA Grapalat" w:hAnsi="GHEA Grapalat" w:cs="GHEA Grapalat"/>
          <w:bdr w:val="none" w:sz="0" w:space="0" w:color="auto" w:frame="1"/>
          <w:lang w:val="hy-AM"/>
        </w:rPr>
        <w:t>ուն)</w:t>
      </w:r>
      <w:r w:rsidRPr="00286316">
        <w:rPr>
          <w:rFonts w:ascii="GHEA Grapalat" w:hAnsi="GHEA Grapalat"/>
          <w:bdr w:val="none" w:sz="0" w:space="0" w:color="auto" w:frame="1"/>
          <w:lang w:val="hy-AM"/>
        </w:rPr>
        <w:t>,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Մասնավորապես,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w:t>
      </w:r>
    </w:p>
    <w:p w:rsidR="005630D6" w:rsidRPr="00286316" w:rsidRDefault="005630D6" w:rsidP="005630D6">
      <w:pPr>
        <w:tabs>
          <w:tab w:val="left" w:pos="720"/>
        </w:tabs>
        <w:spacing w:after="0" w:line="360" w:lineRule="auto"/>
        <w:jc w:val="both"/>
        <w:rPr>
          <w:rFonts w:ascii="GHEA Grapalat" w:hAnsi="GHEA Grapalat"/>
          <w:shd w:val="clear" w:color="auto" w:fill="FFFFFF"/>
          <w:lang w:val="hy-AM"/>
        </w:rPr>
      </w:pPr>
      <w:r w:rsidRPr="00286316">
        <w:rPr>
          <w:rFonts w:ascii="GHEA Grapalat" w:eastAsia="GHEA Grapalat" w:hAnsi="GHEA Grapalat" w:cs="GHEA Grapalat"/>
          <w:lang w:val="hy-AM"/>
        </w:rPr>
        <w:tab/>
        <w:t>Միևնույն ժամանակ</w:t>
      </w:r>
      <w:r w:rsidRPr="00286316">
        <w:rPr>
          <w:rFonts w:ascii="GHEA Grapalat" w:hAnsi="GHEA Grapalat"/>
          <w:lang w:val="hy-AM"/>
        </w:rPr>
        <w:t>,</w:t>
      </w:r>
      <w:r w:rsidRPr="00286316">
        <w:rPr>
          <w:rFonts w:ascii="GHEA Grapalat" w:hAnsi="GHEA Grapalat"/>
          <w:shd w:val="clear" w:color="auto" w:fill="FFFFFF"/>
          <w:lang w:val="hy-AM"/>
        </w:rPr>
        <w:t xml:space="preserve"> </w:t>
      </w:r>
      <w:r w:rsidR="008910DD" w:rsidRPr="00286316">
        <w:rPr>
          <w:rFonts w:ascii="GHEA Grapalat" w:hAnsi="GHEA Grapalat"/>
          <w:shd w:val="clear" w:color="auto" w:fill="FFFFFF"/>
          <w:lang w:val="hy-AM"/>
        </w:rPr>
        <w:t>Ա</w:t>
      </w:r>
      <w:r w:rsidRPr="00286316">
        <w:rPr>
          <w:rFonts w:ascii="GHEA Grapalat" w:hAnsi="GHEA Grapalat"/>
          <w:shd w:val="clear" w:color="auto" w:fill="FFFFFF"/>
          <w:lang w:val="hy-AM"/>
        </w:rPr>
        <w:t xml:space="preserve">րդարադատության նախարարություն պարբերաբար մուտքագրվում են բազմաթիվ դիմում-բողոքներ՝ սնանկության կառավարիչների գործունեության օրինականության բացահայտման խնդրանքով: Համապատասխան դիմումների ուսումնասիրության համար </w:t>
      </w:r>
      <w:r w:rsidR="008910DD" w:rsidRPr="00286316">
        <w:rPr>
          <w:rFonts w:ascii="GHEA Grapalat" w:hAnsi="GHEA Grapalat"/>
          <w:shd w:val="clear" w:color="auto" w:fill="FFFFFF"/>
          <w:lang w:val="hy-AM"/>
        </w:rPr>
        <w:t>Ա</w:t>
      </w:r>
      <w:r w:rsidRPr="00286316">
        <w:rPr>
          <w:rFonts w:ascii="GHEA Grapalat" w:hAnsi="GHEA Grapalat"/>
          <w:shd w:val="clear" w:color="auto" w:fill="FFFFFF"/>
          <w:lang w:val="hy-AM"/>
        </w:rPr>
        <w:t>րդարադատության նախարարությունը չունի բավարար լծակներ դիմումներում բարձրացված հարցերն իրավական առումով ուսումնասիրելու և վերջնական լուծում տալու համար այն պարագայում, երբ սնանկության կառավարիչների որակավորումն իրականացվում է հենց նախարարության կողմից:</w:t>
      </w:r>
    </w:p>
    <w:p w:rsidR="00507768" w:rsidRPr="00286316" w:rsidRDefault="00507768" w:rsidP="005630D6">
      <w:pPr>
        <w:tabs>
          <w:tab w:val="left" w:pos="720"/>
        </w:tabs>
        <w:spacing w:after="0" w:line="360" w:lineRule="auto"/>
        <w:jc w:val="both"/>
        <w:rPr>
          <w:rFonts w:ascii="GHEA Grapalat" w:hAnsi="GHEA Grapalat"/>
          <w:shd w:val="clear" w:color="auto" w:fill="FFFFFF"/>
          <w:lang w:val="hy-AM"/>
        </w:rPr>
      </w:pPr>
      <w:r w:rsidRPr="00286316">
        <w:rPr>
          <w:rFonts w:ascii="GHEA Grapalat" w:hAnsi="GHEA Grapalat"/>
          <w:shd w:val="clear" w:color="auto" w:fill="FFFFFF"/>
          <w:lang w:val="hy-AM"/>
        </w:rPr>
        <w:tab/>
        <w:t>Բացի այդ, Արդարադատության նախարարությունն օժտված չէ համապատասխան լծակներով սնանկության ոլորտի վերաբերյալ համապատասխան տեղեկություններ հավաքագրելու ուղղությամբ: Արդարադատության նախարարության կողմից մի շարք հարցերի վերաբերյալ</w:t>
      </w:r>
      <w:r w:rsidR="004F6FD9" w:rsidRPr="00286316">
        <w:rPr>
          <w:rFonts w:ascii="GHEA Grapalat" w:hAnsi="GHEA Grapalat"/>
          <w:shd w:val="clear" w:color="auto" w:fill="FFFFFF"/>
          <w:lang w:val="hy-AM"/>
        </w:rPr>
        <w:t xml:space="preserve"> Կազմակերպությանը</w:t>
      </w:r>
      <w:r w:rsidRPr="00286316">
        <w:rPr>
          <w:rFonts w:ascii="GHEA Grapalat" w:hAnsi="GHEA Grapalat"/>
          <w:shd w:val="clear" w:color="auto" w:fill="FFFFFF"/>
          <w:lang w:val="hy-AM"/>
        </w:rPr>
        <w:t xml:space="preserve"> կատարված հարցումներին տրվել է պատասխան առ այն, որ այդ հարցումների</w:t>
      </w:r>
      <w:r w:rsidR="00C14165" w:rsidRPr="00286316">
        <w:rPr>
          <w:rFonts w:ascii="GHEA Grapalat" w:hAnsi="GHEA Grapalat"/>
          <w:shd w:val="clear" w:color="auto" w:fill="FFFFFF"/>
          <w:lang w:val="hy-AM"/>
        </w:rPr>
        <w:t>ն</w:t>
      </w:r>
      <w:r w:rsidRPr="00286316">
        <w:rPr>
          <w:rFonts w:ascii="GHEA Grapalat" w:hAnsi="GHEA Grapalat"/>
          <w:shd w:val="clear" w:color="auto" w:fill="FFFFFF"/>
          <w:lang w:val="hy-AM"/>
        </w:rPr>
        <w:t xml:space="preserve"> պատասխանելու հարցը պետք է քննարկվի </w:t>
      </w:r>
      <w:r w:rsidR="004F6FD9" w:rsidRPr="00286316">
        <w:rPr>
          <w:rFonts w:ascii="GHEA Grapalat" w:hAnsi="GHEA Grapalat"/>
          <w:shd w:val="clear" w:color="auto" w:fill="FFFFFF"/>
          <w:lang w:val="hy-AM"/>
        </w:rPr>
        <w:t>Կազմակերպության</w:t>
      </w:r>
      <w:r w:rsidRPr="00286316">
        <w:rPr>
          <w:rFonts w:ascii="GHEA Grapalat" w:hAnsi="GHEA Grapalat"/>
          <w:shd w:val="clear" w:color="auto" w:fill="FFFFFF"/>
          <w:lang w:val="hy-AM"/>
        </w:rPr>
        <w:t xml:space="preserve"> ընդհանուր ժողովում, ինչի լիազորությամբ, սակայն, ընդհանուր ժողովն օժտված չէ ոչ օրենքով, և ոչ էլ </w:t>
      </w:r>
      <w:r w:rsidR="004F6FD9" w:rsidRPr="00286316">
        <w:rPr>
          <w:rFonts w:ascii="GHEA Grapalat" w:hAnsi="GHEA Grapalat"/>
          <w:shd w:val="clear" w:color="auto" w:fill="FFFFFF"/>
          <w:lang w:val="hy-AM"/>
        </w:rPr>
        <w:t>Կազմակերպության</w:t>
      </w:r>
      <w:r w:rsidRPr="00286316">
        <w:rPr>
          <w:rFonts w:ascii="GHEA Grapalat" w:hAnsi="GHEA Grapalat"/>
          <w:shd w:val="clear" w:color="auto" w:fill="FFFFFF"/>
          <w:lang w:val="hy-AM"/>
        </w:rPr>
        <w:t xml:space="preserve"> կանոնադրությամբ:</w:t>
      </w:r>
    </w:p>
    <w:p w:rsidR="005630D6" w:rsidRPr="00286316" w:rsidRDefault="005630D6" w:rsidP="005630D6">
      <w:pPr>
        <w:tabs>
          <w:tab w:val="left" w:pos="720"/>
        </w:tabs>
        <w:spacing w:after="0" w:line="360" w:lineRule="auto"/>
        <w:ind w:firstLine="567"/>
        <w:jc w:val="both"/>
        <w:rPr>
          <w:rFonts w:ascii="GHEA Grapalat" w:eastAsia="GHEA Grapalat" w:hAnsi="GHEA Grapalat" w:cs="GHEA Grapalat"/>
          <w:shd w:val="clear" w:color="auto" w:fill="FFFFFF"/>
          <w:lang w:val="hy-AM"/>
        </w:rPr>
      </w:pPr>
      <w:r w:rsidRPr="00286316">
        <w:rPr>
          <w:rFonts w:ascii="GHEA Grapalat" w:hAnsi="GHEA Grapalat"/>
          <w:shd w:val="clear" w:color="auto" w:fill="FFFFFF"/>
          <w:lang w:val="hy-AM"/>
        </w:rPr>
        <w:t xml:space="preserve">Առկա վիճակը հանգեցնում է նաև կառավարիչների հաշվետվողականության նվազեցմանը, ինչի արդյունքում նվազում է </w:t>
      </w:r>
      <w:r w:rsidR="00C14165" w:rsidRPr="00286316">
        <w:rPr>
          <w:rFonts w:ascii="GHEA Grapalat" w:hAnsi="GHEA Grapalat"/>
          <w:shd w:val="clear" w:color="auto" w:fill="FFFFFF"/>
          <w:lang w:val="hy-AM"/>
        </w:rPr>
        <w:t xml:space="preserve">ոլորտի կարգավորման </w:t>
      </w:r>
      <w:r w:rsidRPr="00286316">
        <w:rPr>
          <w:rFonts w:ascii="GHEA Grapalat" w:hAnsi="GHEA Grapalat"/>
          <w:shd w:val="clear" w:color="auto" w:fill="FFFFFF"/>
          <w:lang w:val="hy-AM"/>
        </w:rPr>
        <w:t>արդյունավետությունը:</w:t>
      </w:r>
    </w:p>
    <w:p w:rsidR="005630D6" w:rsidRPr="00286316" w:rsidRDefault="005630D6" w:rsidP="005630D6">
      <w:pPr>
        <w:tabs>
          <w:tab w:val="left" w:pos="720"/>
        </w:tabs>
        <w:spacing w:after="0" w:line="360" w:lineRule="auto"/>
        <w:ind w:firstLine="567"/>
        <w:jc w:val="both"/>
        <w:rPr>
          <w:rFonts w:ascii="GHEA Grapalat" w:hAnsi="GHEA Grapalat"/>
          <w:lang w:val="hy-AM"/>
        </w:rPr>
      </w:pPr>
      <w:r w:rsidRPr="00286316">
        <w:rPr>
          <w:rFonts w:ascii="GHEA Grapalat" w:eastAsia="GHEA Grapalat" w:hAnsi="GHEA Grapalat" w:cs="GHEA Grapalat"/>
          <w:shd w:val="clear" w:color="auto" w:fill="FFFFFF"/>
          <w:lang w:val="hy-AM"/>
        </w:rPr>
        <w:tab/>
        <w:t>Մինչդեռ</w:t>
      </w:r>
      <w:r w:rsidRPr="00286316">
        <w:rPr>
          <w:rFonts w:ascii="GHEA Grapalat" w:hAnsi="GHEA Grapalat"/>
          <w:shd w:val="clear" w:color="auto" w:fill="FFFFFF"/>
          <w:lang w:val="hy-AM"/>
        </w:rPr>
        <w:t xml:space="preserve">, միջազգային փորձի ուսումնասիրությունը ցույց է տալիս, որ շատ երկրներում պետական լիազոր մարմինն է </w:t>
      </w:r>
      <w:r w:rsidR="00C14165" w:rsidRPr="00286316">
        <w:rPr>
          <w:rFonts w:ascii="GHEA Grapalat" w:hAnsi="GHEA Grapalat"/>
          <w:shd w:val="clear" w:color="auto" w:fill="FFFFFF"/>
          <w:lang w:val="hy-AM"/>
        </w:rPr>
        <w:t xml:space="preserve">իրականացնում է կարգավորիչ գործառույթներ </w:t>
      </w:r>
      <w:r w:rsidRPr="00286316">
        <w:rPr>
          <w:rFonts w:ascii="GHEA Grapalat" w:hAnsi="GHEA Grapalat"/>
          <w:shd w:val="clear" w:color="auto" w:fill="FFFFFF"/>
          <w:lang w:val="hy-AM"/>
        </w:rPr>
        <w:t xml:space="preserve">սնանկության </w:t>
      </w:r>
      <w:r w:rsidR="00C14165" w:rsidRPr="00286316">
        <w:rPr>
          <w:rFonts w:ascii="GHEA Grapalat" w:hAnsi="GHEA Grapalat"/>
          <w:shd w:val="clear" w:color="auto" w:fill="FFFFFF"/>
          <w:lang w:val="hy-AM"/>
        </w:rPr>
        <w:t>ոլորտում, այդ թվում՝ կառավարիչներին</w:t>
      </w:r>
      <w:r w:rsidRPr="00286316">
        <w:rPr>
          <w:rFonts w:ascii="GHEA Grapalat" w:hAnsi="GHEA Grapalat"/>
          <w:shd w:val="clear" w:color="auto" w:fill="FFFFFF"/>
          <w:lang w:val="hy-AM"/>
        </w:rPr>
        <w:t xml:space="preserve"> կարգապահական պատասխանատվության</w:t>
      </w:r>
      <w:r w:rsidR="00C14165" w:rsidRPr="00286316">
        <w:rPr>
          <w:rFonts w:ascii="GHEA Grapalat" w:hAnsi="GHEA Grapalat"/>
          <w:shd w:val="clear" w:color="auto" w:fill="FFFFFF"/>
          <w:lang w:val="hy-AM"/>
        </w:rPr>
        <w:t xml:space="preserve"> ենթարկելու հարցերը</w:t>
      </w:r>
      <w:r w:rsidRPr="00286316">
        <w:rPr>
          <w:rFonts w:ascii="GHEA Grapalat" w:hAnsi="GHEA Grapalat"/>
          <w:shd w:val="clear" w:color="auto" w:fill="FFFFFF"/>
          <w:lang w:val="hy-AM"/>
        </w:rPr>
        <w:t xml:space="preserve"> (օրինակ՝ Լիտվա և Ֆրանսիա)</w:t>
      </w:r>
      <w:r w:rsidRPr="00286316">
        <w:rPr>
          <w:rFonts w:ascii="GHEA Grapalat" w:eastAsia="GHEA Grapalat" w:hAnsi="GHEA Grapalat" w:cs="GHEA Grapalat"/>
          <w:vertAlign w:val="superscript"/>
        </w:rPr>
        <w:footnoteReference w:id="4"/>
      </w:r>
      <w:r w:rsidRPr="00286316">
        <w:rPr>
          <w:rFonts w:ascii="GHEA Grapalat" w:hAnsi="GHEA Grapalat"/>
          <w:lang w:val="hy-AM"/>
        </w:rPr>
        <w:t xml:space="preserve">: </w:t>
      </w:r>
      <w:r w:rsidRPr="00286316">
        <w:rPr>
          <w:rFonts w:ascii="GHEA Grapalat" w:eastAsia="GHEA Grapalat" w:hAnsi="GHEA Grapalat" w:cs="GHEA Grapalat"/>
          <w:lang w:val="hy-AM"/>
        </w:rPr>
        <w:t>Օրենքով թեև դատարանն ունի վերահսկողական գործառույթներ սնանկության կառավարչի նկատմամբ</w:t>
      </w:r>
      <w:r w:rsidRPr="00286316">
        <w:rPr>
          <w:rFonts w:ascii="GHEA Grapalat" w:hAnsi="GHEA Grapalat"/>
          <w:lang w:val="hy-AM"/>
        </w:rPr>
        <w:t>, այդուհանդերձ նախատեսված չէ դատարանի իրավունքը՝ ցանկացած պահի պահանջել տեղեկատվություն և փաստաթղթեր սնանկության կառավարչից: Դատարանի կողմից սնանկության կառավարիչների նկատմամբ վերահսկողություն իրականացնելը որոշ երկրների օրենքներում ուղղակիորեն նախատեսված է</w:t>
      </w:r>
      <w:r w:rsidRPr="00286316">
        <w:rPr>
          <w:rStyle w:val="FootnoteReference"/>
          <w:rFonts w:ascii="GHEA Grapalat" w:hAnsi="GHEA Grapalat"/>
        </w:rPr>
        <w:footnoteReference w:id="5"/>
      </w:r>
      <w:r w:rsidRPr="00286316">
        <w:rPr>
          <w:rFonts w:ascii="GHEA Grapalat" w:hAnsi="GHEA Grapalat"/>
          <w:lang w:val="hy-AM"/>
        </w:rPr>
        <w:t xml:space="preserve">: </w:t>
      </w:r>
    </w:p>
    <w:p w:rsidR="00507768" w:rsidRPr="00286316" w:rsidRDefault="00507768" w:rsidP="005630D6">
      <w:pPr>
        <w:tabs>
          <w:tab w:val="left" w:pos="720"/>
        </w:tabs>
        <w:spacing w:after="0" w:line="360" w:lineRule="auto"/>
        <w:ind w:firstLine="567"/>
        <w:jc w:val="both"/>
        <w:rPr>
          <w:rFonts w:ascii="GHEA Grapalat" w:hAnsi="GHEA Grapalat"/>
          <w:lang w:val="hy-AM"/>
        </w:rPr>
      </w:pPr>
      <w:r w:rsidRPr="00286316">
        <w:rPr>
          <w:rFonts w:ascii="GHEA Grapalat" w:hAnsi="GHEA Grapalat"/>
          <w:lang w:val="hy-AM"/>
        </w:rPr>
        <w:t>Ավելին՝</w:t>
      </w:r>
      <w:r w:rsidRPr="00286316">
        <w:rPr>
          <w:lang w:val="hy-AM"/>
        </w:rPr>
        <w:t xml:space="preserve"> </w:t>
      </w:r>
      <w:r w:rsidRPr="00286316">
        <w:rPr>
          <w:rFonts w:ascii="GHEA Grapalat" w:hAnsi="GHEA Grapalat"/>
          <w:lang w:val="hy-AM"/>
        </w:rPr>
        <w:t>Վերակառուցման և զարգացման եվրոպական բանկի (EBRD) կողմից 2014թ. կատարված՝ 27 երկրների փորձի հիման վրա սնանկության կառավարիչների գնահատման վերաբերյալ զեկույցից</w:t>
      </w:r>
      <w:r w:rsidRPr="00286316">
        <w:rPr>
          <w:rStyle w:val="FootnoteReference"/>
          <w:rFonts w:ascii="GHEA Grapalat" w:hAnsi="GHEA Grapalat"/>
          <w:lang w:val="ru-RU"/>
        </w:rPr>
        <w:footnoteReference w:id="6"/>
      </w:r>
      <w:r w:rsidRPr="00286316">
        <w:rPr>
          <w:rFonts w:ascii="GHEA Grapalat" w:hAnsi="GHEA Grapalat"/>
          <w:lang w:val="hy-AM"/>
        </w:rPr>
        <w:t xml:space="preserve"> պարզ է դառնում, որ նշված 27 երկրից մեծամասնությունում պետական մարմինները (նախարարությունների մակարդակով) սնանկության ոլորտում օժտված են կարգավոր</w:t>
      </w:r>
      <w:r w:rsidR="00C14165" w:rsidRPr="00286316">
        <w:rPr>
          <w:rFonts w:ascii="GHEA Grapalat" w:hAnsi="GHEA Grapalat"/>
          <w:lang w:val="hy-AM"/>
        </w:rPr>
        <w:t>իչ</w:t>
      </w:r>
      <w:r w:rsidRPr="00286316">
        <w:rPr>
          <w:rFonts w:ascii="GHEA Grapalat" w:hAnsi="GHEA Grapalat"/>
          <w:lang w:val="hy-AM"/>
        </w:rPr>
        <w:t xml:space="preserve"> իրավասություններով:</w:t>
      </w:r>
    </w:p>
    <w:p w:rsidR="00C14165" w:rsidRPr="00286316" w:rsidRDefault="00C14165" w:rsidP="005630D6">
      <w:pPr>
        <w:tabs>
          <w:tab w:val="left" w:pos="720"/>
        </w:tabs>
        <w:spacing w:after="0" w:line="360" w:lineRule="auto"/>
        <w:ind w:firstLine="567"/>
        <w:jc w:val="both"/>
        <w:rPr>
          <w:rFonts w:ascii="GHEA Grapalat" w:eastAsia="GHEA Grapalat" w:hAnsi="GHEA Grapalat" w:cs="GHEA Grapalat"/>
          <w:shd w:val="clear" w:color="auto" w:fill="FFFFFF"/>
          <w:lang w:val="hy-AM"/>
        </w:rPr>
      </w:pPr>
      <w:r w:rsidRPr="00286316">
        <w:rPr>
          <w:rFonts w:ascii="GHEA Grapalat" w:hAnsi="GHEA Grapalat"/>
          <w:lang w:val="hy-AM"/>
        </w:rPr>
        <w:t>Հարկ է նշել նաև, որ ներկայումս ՀՀ օրենսդրությամբ ներդրված է Արդ</w:t>
      </w:r>
      <w:r w:rsidR="004F6FD9" w:rsidRPr="00286316">
        <w:rPr>
          <w:rFonts w:ascii="GHEA Grapalat" w:hAnsi="GHEA Grapalat"/>
          <w:lang w:val="hy-AM"/>
        </w:rPr>
        <w:t>ա</w:t>
      </w:r>
      <w:r w:rsidRPr="00286316">
        <w:rPr>
          <w:rFonts w:ascii="GHEA Grapalat" w:hAnsi="GHEA Grapalat"/>
          <w:lang w:val="hy-AM"/>
        </w:rPr>
        <w:t xml:space="preserve">րադատության նախարարության կարգավորիչ իրավասության ներքո արդյունավետ գործող համանման ինստիտուտ. խոսքը վերաբերում է նոտարներին և Նոտարական պալատին, ընդ որում՝ «Նոտարիատի մասին» օրենքի համաձայն նոտարն իր գործունեությունն իրականացնելիս անկախ է և գործում է Սահմանադրության և օրենքների հիման վրա, իսկ Արդարադատության նախարարությունն իրականացնում է կարգավորիչ լիազորություններ այս ոլորտում՝ նոտարների որակավորում, կարգապահական պատասխանատվության ենթարկում և այլն, առանց նոտարների գործունեության անկախության խաթարման: </w:t>
      </w:r>
    </w:p>
    <w:p w:rsidR="005630D6" w:rsidRPr="00286316" w:rsidRDefault="005630D6" w:rsidP="005630D6">
      <w:pPr>
        <w:pStyle w:val="ListParagraph"/>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0" w:firstLine="567"/>
        <w:jc w:val="both"/>
        <w:rPr>
          <w:rFonts w:ascii="GHEA Grapalat" w:eastAsia="GHEA Grapalat" w:hAnsi="GHEA Grapalat" w:cs="GHEA Grapalat"/>
          <w:bdr w:val="none" w:sz="0" w:space="0" w:color="auto" w:frame="1"/>
          <w:lang w:val="hy-AM"/>
        </w:rPr>
      </w:pPr>
      <w:r w:rsidRPr="00286316">
        <w:rPr>
          <w:rFonts w:ascii="GHEA Grapalat" w:hAnsi="GHEA Grapalat" w:cs="Sylfaen"/>
          <w:bdr w:val="none" w:sz="0" w:space="0" w:color="auto" w:frame="1"/>
          <w:lang w:val="hy-AM"/>
        </w:rPr>
        <w:t xml:space="preserve"> Սնանկության</w:t>
      </w:r>
      <w:r w:rsidRPr="00286316">
        <w:rPr>
          <w:rFonts w:ascii="GHEA Grapalat" w:hAnsi="GHEA Grapalat"/>
          <w:bdr w:val="none" w:sz="0" w:space="0" w:color="auto" w:frame="1"/>
          <w:lang w:val="hy-AM"/>
        </w:rPr>
        <w:t xml:space="preserve"> կառավարիչներին կարգապահական պատասխանատվության ենթարկելու վարույթի հետ կապված հարաբերությունները կարգավորված չեն ոչ Օրենքով</w:t>
      </w:r>
      <w:r w:rsidR="0082468C" w:rsidRPr="00286316">
        <w:rPr>
          <w:rFonts w:ascii="GHEA Grapalat" w:hAnsi="GHEA Grapalat"/>
          <w:bdr w:val="none" w:sz="0" w:space="0" w:color="auto" w:frame="1"/>
          <w:lang w:val="hy-AM"/>
        </w:rPr>
        <w:t>,</w:t>
      </w:r>
      <w:r w:rsidRPr="00286316">
        <w:rPr>
          <w:rFonts w:ascii="GHEA Grapalat" w:hAnsi="GHEA Grapalat"/>
          <w:bdr w:val="none" w:sz="0" w:space="0" w:color="auto" w:frame="1"/>
          <w:lang w:val="hy-AM"/>
        </w:rPr>
        <w:t xml:space="preserve"> և ոչ էլ Կազմակերպության կանոնադրությամբ: Մինչդեռ, կարգապահական պատասխանատվության հիմքերը և վարույթի հետագա ընթացքը պետք է հստակ նախատեսված լինեն օրենսդրությամբ և հնարավորություն տան անձին կանխատեսելու իր համար հնարավոր անբարենպաստ հետևանքները: </w:t>
      </w:r>
    </w:p>
    <w:p w:rsidR="005630D6" w:rsidRPr="00286316" w:rsidRDefault="004F6FD9" w:rsidP="005630D6">
      <w:pPr>
        <w:pStyle w:val="ListParagraph"/>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Pr>
          <w:rFonts w:ascii="GHEA Grapalat" w:eastAsia="GHEA Grapalat" w:hAnsi="GHEA Grapalat" w:cs="GHEA Grapalat"/>
          <w:bdr w:val="none" w:sz="0" w:space="0" w:color="auto" w:frame="1"/>
          <w:shd w:val="clear" w:color="auto" w:fill="FFFFFF"/>
          <w:lang w:val="hy-AM"/>
        </w:rPr>
        <w:t>Կ</w:t>
      </w:r>
      <w:r w:rsidR="005630D6" w:rsidRPr="00286316">
        <w:rPr>
          <w:rFonts w:ascii="GHEA Grapalat" w:eastAsia="GHEA Grapalat" w:hAnsi="GHEA Grapalat" w:cs="GHEA Grapalat"/>
          <w:bdr w:val="none" w:sz="0" w:space="0" w:color="auto" w:frame="1"/>
          <w:shd w:val="clear" w:color="auto" w:fill="FFFFFF"/>
          <w:lang w:val="hy-AM"/>
        </w:rPr>
        <w:t xml:space="preserve">ազմակերպությունը գործնականում սահմանել է մուտքի վճար 500,000 </w:t>
      </w:r>
      <w:r w:rsidR="0082468C" w:rsidRPr="00286316">
        <w:rPr>
          <w:rFonts w:ascii="GHEA Grapalat" w:eastAsia="GHEA Grapalat" w:hAnsi="GHEA Grapalat" w:cs="GHEA Grapalat"/>
          <w:bdr w:val="none" w:sz="0" w:space="0" w:color="auto" w:frame="1"/>
          <w:shd w:val="clear" w:color="auto" w:fill="FFFFFF"/>
          <w:lang w:val="hy-AM"/>
        </w:rPr>
        <w:t xml:space="preserve">ՀՀ </w:t>
      </w:r>
      <w:r w:rsidR="005630D6" w:rsidRPr="00286316">
        <w:rPr>
          <w:rFonts w:ascii="GHEA Grapalat" w:eastAsia="GHEA Grapalat" w:hAnsi="GHEA Grapalat" w:cs="GHEA Grapalat"/>
          <w:bdr w:val="none" w:sz="0" w:space="0" w:color="auto" w:frame="1"/>
          <w:shd w:val="clear" w:color="auto" w:fill="FFFFFF"/>
          <w:lang w:val="hy-AM"/>
        </w:rPr>
        <w:t>դրամի չափով, ինչը կարող է սահմանափակել ոլորտը նոր սնանկության կառավարիչներով համալրելու հնարավորությունը:</w:t>
      </w:r>
    </w:p>
    <w:p w:rsidR="005630D6" w:rsidRPr="00286316" w:rsidRDefault="005630D6" w:rsidP="005630D6">
      <w:pPr>
        <w:pStyle w:val="ListParagraph"/>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93"/>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Pr>
          <w:rFonts w:ascii="GHEA Grapalat" w:hAnsi="GHEA Grapalat" w:cs="Sylfaen"/>
          <w:bdr w:val="none" w:sz="0" w:space="0" w:color="auto" w:frame="1"/>
          <w:shd w:val="clear" w:color="auto" w:fill="FFFFFF"/>
          <w:lang w:val="hy-AM"/>
        </w:rPr>
        <w:t>Սնանկության</w:t>
      </w:r>
      <w:r w:rsidRPr="00286316">
        <w:rPr>
          <w:rFonts w:ascii="GHEA Grapalat" w:hAnsi="GHEA Grapalat"/>
          <w:bdr w:val="none" w:sz="0" w:space="0" w:color="auto" w:frame="1"/>
          <w:shd w:val="clear" w:color="auto" w:fill="FFFFFF"/>
          <w:lang w:val="hy-AM"/>
        </w:rPr>
        <w:t xml:space="preserve"> կառավարիչների վարձատրության հետ կապված հարաբերությունները կարգավորված են Օրենքի 30-րդ հոդվածում</w:t>
      </w:r>
      <w:r w:rsidR="0082468C" w:rsidRPr="00286316">
        <w:rPr>
          <w:rFonts w:ascii="GHEA Grapalat" w:hAnsi="GHEA Grapalat"/>
          <w:bdr w:val="none" w:sz="0" w:space="0" w:color="auto" w:frame="1"/>
          <w:shd w:val="clear" w:color="auto" w:fill="FFFFFF"/>
          <w:lang w:val="hy-AM"/>
        </w:rPr>
        <w:t>, ընդ որում`</w:t>
      </w:r>
      <w:r w:rsidRPr="00286316">
        <w:rPr>
          <w:rFonts w:ascii="GHEA Grapalat" w:hAnsi="GHEA Grapalat"/>
          <w:bdr w:val="none" w:sz="0" w:space="0" w:color="auto" w:frame="1"/>
          <w:shd w:val="clear" w:color="auto" w:fill="FFFFFF"/>
          <w:lang w:val="hy-AM"/>
        </w:rPr>
        <w:t xml:space="preserve"> սահմանված վարձատրության տարբեր տոկոսադրույքների ուսումնասիրությունից պարզ է դառնում, որ դրանցով սնանկության կառավարչի վարձատրությունը հաշվարկելու դեպքում, այդ վարձատրությունն այնքան բարձր է ստացվում, որ սնանկության կառավարիչները չեն ձգտի միջոցներ ձեռնարկել սնանկության վարույթը ֆինանսական առողջացման ավարտելու ուղղությամբ: Օրենքի 30-րդ հոդվածում սահմանված տոկոսադրույքները անփոփոխ են անկախ սնանկության վարույթի տևողությունից, ինչը ևս չի խրախուսում սնանկության կառավարիչներին կրճատելու սնանկության վարույթի տևողությունը:</w:t>
      </w:r>
    </w:p>
    <w:p w:rsidR="005630D6" w:rsidRPr="00286316" w:rsidRDefault="005630D6" w:rsidP="00812D85">
      <w:pPr>
        <w:pStyle w:val="ListParagraph"/>
        <w:tabs>
          <w:tab w:val="left" w:pos="720"/>
          <w:tab w:val="left" w:pos="993"/>
        </w:tabs>
        <w:spacing w:after="0" w:line="360" w:lineRule="auto"/>
        <w:ind w:left="0" w:firstLine="567"/>
        <w:jc w:val="both"/>
        <w:rPr>
          <w:rFonts w:ascii="GHEA Grapalat" w:hAnsi="GHEA Grapalat"/>
          <w:lang w:val="hy-AM"/>
        </w:rPr>
      </w:pPr>
      <w:r w:rsidRPr="00286316">
        <w:rPr>
          <w:rFonts w:ascii="GHEA Grapalat" w:eastAsia="GHEA Grapalat" w:hAnsi="GHEA Grapalat" w:cs="GHEA Grapalat"/>
          <w:lang w:val="pt-PT"/>
        </w:rPr>
        <w:t>«Գործարարությամբ զբաղվելը-201</w:t>
      </w:r>
      <w:r w:rsidR="00F0261B" w:rsidRPr="00286316">
        <w:rPr>
          <w:rFonts w:ascii="GHEA Grapalat" w:eastAsia="GHEA Grapalat" w:hAnsi="GHEA Grapalat" w:cs="GHEA Grapalat"/>
          <w:lang w:val="hy-AM"/>
        </w:rPr>
        <w:t>9</w:t>
      </w:r>
      <w:r w:rsidRPr="00286316">
        <w:rPr>
          <w:rFonts w:ascii="GHEA Grapalat" w:eastAsia="GHEA Grapalat" w:hAnsi="GHEA Grapalat" w:cs="GHEA Grapalat"/>
          <w:lang w:val="pt-PT"/>
        </w:rPr>
        <w:t xml:space="preserve">» Համաշխարհային բանկի զեկույցի «Սնանկության կարգավորում» ցուցիչով </w:t>
      </w:r>
      <w:r w:rsidRPr="00286316">
        <w:rPr>
          <w:rFonts w:ascii="GHEA Grapalat" w:eastAsia="MS Mincho" w:hAnsi="GHEA Grapalat" w:cs="MS Mincho"/>
          <w:bdr w:val="none" w:sz="0" w:space="0" w:color="auto" w:frame="1"/>
          <w:lang w:val="hy-AM"/>
        </w:rPr>
        <w:t>Հայաստանի Հանրապետությունում սնանկության վարույթի ծախսատարությունը (</w:t>
      </w:r>
      <w:r w:rsidRPr="00286316">
        <w:rPr>
          <w:rFonts w:ascii="GHEA Grapalat" w:hAnsi="GHEA Grapalat"/>
          <w:bdr w:val="none" w:sz="0" w:space="0" w:color="auto" w:frame="1"/>
          <w:lang w:val="hy-AM"/>
        </w:rPr>
        <w:t>ներառում է դատական ծախսերը, սնանկության կառավարիչների, աճուրդը անցկացնողների, գնահատողների, մասնագետների վճարները և մյուս բոլոր վճարները և ծախսերը</w:t>
      </w:r>
      <w:r w:rsidRPr="00286316">
        <w:rPr>
          <w:rFonts w:ascii="GHEA Grapalat" w:eastAsia="MS Mincho" w:hAnsi="GHEA Grapalat" w:cs="MS Mincho"/>
          <w:bdr w:val="none" w:sz="0" w:space="0" w:color="auto" w:frame="1"/>
          <w:lang w:val="hy-AM"/>
        </w:rPr>
        <w:t xml:space="preserve">) </w:t>
      </w:r>
      <w:r w:rsidRPr="00286316">
        <w:rPr>
          <w:rFonts w:ascii="GHEA Grapalat" w:hAnsi="GHEA Grapalat"/>
          <w:bdr w:val="none" w:sz="0" w:space="0" w:color="auto" w:frame="1"/>
          <w:lang w:val="hy-AM"/>
        </w:rPr>
        <w:t xml:space="preserve">գնահատվել է </w:t>
      </w:r>
      <w:r w:rsidRPr="00286316">
        <w:rPr>
          <w:rFonts w:ascii="GHEA Grapalat" w:hAnsi="GHEA Grapalat"/>
          <w:lang w:val="hy-AM"/>
        </w:rPr>
        <w:t xml:space="preserve">գույքի արժեքից </w:t>
      </w:r>
      <w:r w:rsidRPr="00286316">
        <w:rPr>
          <w:rFonts w:ascii="GHEA Grapalat" w:hAnsi="GHEA Grapalat"/>
          <w:bdr w:val="none" w:sz="0" w:space="0" w:color="auto" w:frame="1"/>
          <w:lang w:val="hy-AM"/>
        </w:rPr>
        <w:t>11.0</w:t>
      </w:r>
      <w:r w:rsidRPr="00286316">
        <w:rPr>
          <w:rFonts w:ascii="GHEA Grapalat" w:eastAsia="MS Mincho" w:hAnsi="GHEA Grapalat" w:cs="MS Mincho"/>
          <w:bdr w:val="none" w:sz="0" w:space="0" w:color="auto" w:frame="1"/>
          <w:lang w:val="hy-AM"/>
        </w:rPr>
        <w:t xml:space="preserve">%, որից </w:t>
      </w:r>
      <w:r w:rsidRPr="00286316">
        <w:rPr>
          <w:rFonts w:ascii="GHEA Grapalat" w:eastAsia="MS Mincho" w:hAnsi="GHEA Grapalat" w:cs="MS Mincho"/>
          <w:lang w:val="hy-AM"/>
        </w:rPr>
        <w:t>կառավարչի վարձատրություն</w:t>
      </w:r>
      <w:r w:rsidRPr="00286316">
        <w:rPr>
          <w:rFonts w:ascii="GHEA Grapalat" w:eastAsia="MS Mincho" w:hAnsi="GHEA Grapalat" w:cs="MS Mincho"/>
          <w:bdr w:val="none" w:sz="0" w:space="0" w:color="auto" w:frame="1"/>
          <w:lang w:val="hy-AM"/>
        </w:rPr>
        <w:t>ը՝</w:t>
      </w:r>
      <w:r w:rsidRPr="00286316">
        <w:rPr>
          <w:rFonts w:ascii="GHEA Grapalat" w:eastAsia="MS Mincho" w:hAnsi="GHEA Grapalat" w:cs="MS Mincho"/>
          <w:lang w:val="hy-AM"/>
        </w:rPr>
        <w:t xml:space="preserve"> մինչև </w:t>
      </w:r>
      <w:r w:rsidR="00F0261B" w:rsidRPr="00286316">
        <w:rPr>
          <w:rFonts w:ascii="GHEA Grapalat" w:eastAsia="MS Mincho" w:hAnsi="GHEA Grapalat" w:cs="MS Mincho"/>
          <w:lang w:val="hy-AM"/>
        </w:rPr>
        <w:t>4</w:t>
      </w:r>
      <w:r w:rsidRPr="00286316">
        <w:rPr>
          <w:rFonts w:ascii="GHEA Grapalat" w:eastAsia="MS Mincho" w:hAnsi="GHEA Grapalat" w:cs="MS Mincho"/>
          <w:bdr w:val="none" w:sz="0" w:space="0" w:color="auto" w:frame="1"/>
          <w:lang w:val="hy-AM"/>
        </w:rPr>
        <w:t>%</w:t>
      </w:r>
      <w:r w:rsidRPr="00286316">
        <w:rPr>
          <w:rFonts w:ascii="GHEA Grapalat" w:eastAsia="MS Mincho" w:hAnsi="GHEA Grapalat" w:cs="MS Mincho"/>
          <w:lang w:val="hy-AM"/>
        </w:rPr>
        <w:t>,</w:t>
      </w:r>
      <w:r w:rsidRPr="00286316">
        <w:rPr>
          <w:rFonts w:ascii="GHEA Grapalat" w:eastAsia="MS Mincho" w:hAnsi="GHEA Grapalat" w:cs="MS Mincho"/>
          <w:bdr w:val="none" w:sz="0" w:space="0" w:color="auto" w:frame="1"/>
          <w:lang w:val="hy-AM"/>
        </w:rPr>
        <w:t xml:space="preserve"> այն դեպքում երբ, օրիչնակ Ճապոնիայում այդ ցուցանիշը կազմում է 1 %, իսկ </w:t>
      </w:r>
      <w:r w:rsidRPr="00286316">
        <w:rPr>
          <w:rFonts w:ascii="GHEA Grapalat" w:hAnsi="GHEA Grapalat"/>
          <w:bdr w:val="none" w:sz="0" w:space="0" w:color="auto" w:frame="1"/>
          <w:lang w:val="hy-AM"/>
        </w:rPr>
        <w:t>ու</w:t>
      </w:r>
      <w:r w:rsidRPr="00286316">
        <w:rPr>
          <w:rFonts w:ascii="GHEA Grapalat" w:hAnsi="GHEA Grapalat"/>
          <w:lang w:val="hy-AM"/>
        </w:rPr>
        <w:t>սումնասիրված բարձր դիրք զբաղեցնող երկրներում սնանկության կառավարիչների վարձատրության ծախսը կազմում է 1-5%:</w:t>
      </w:r>
      <w:r w:rsidR="00C14165" w:rsidRPr="00286316">
        <w:rPr>
          <w:rFonts w:ascii="GHEA Grapalat" w:hAnsi="GHEA Grapalat"/>
          <w:lang w:val="hy-AM"/>
        </w:rPr>
        <w:t xml:space="preserve"> Ուստի «Գործարարությամբ զբաղվելը» զեկույցում ՀՀ դիրքի բարելավման տեսանկյունից ներկայումս առկա է նաև սնանկության վարույթի ծախսատարության, այդ թվում՝ կառավարչի վարձատրության  աստիճանական նվազեցման ուղղությամբ քայլեր ձեռնարկելու անհրաժեշտությունը:</w:t>
      </w:r>
    </w:p>
    <w:p w:rsidR="008910DD" w:rsidRPr="00286316" w:rsidRDefault="008910DD" w:rsidP="00812D85">
      <w:pPr>
        <w:pStyle w:val="ListParagraph"/>
        <w:tabs>
          <w:tab w:val="left" w:pos="720"/>
          <w:tab w:val="left" w:pos="993"/>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p>
    <w:p w:rsidR="005630D6" w:rsidRPr="00286316" w:rsidRDefault="005630D6" w:rsidP="005630D6">
      <w:pPr>
        <w:tabs>
          <w:tab w:val="left" w:pos="426"/>
          <w:tab w:val="left" w:pos="1080"/>
        </w:tabs>
        <w:spacing w:after="0" w:line="360" w:lineRule="auto"/>
        <w:ind w:firstLine="567"/>
        <w:jc w:val="both"/>
        <w:rPr>
          <w:rFonts w:ascii="GHEA Grapalat" w:hAnsi="GHEA Grapalat"/>
          <w:b/>
          <w:shd w:val="clear" w:color="auto" w:fill="FFFFFF"/>
        </w:rPr>
      </w:pPr>
      <w:r w:rsidRPr="00286316">
        <w:rPr>
          <w:rFonts w:ascii="GHEA Grapalat" w:hAnsi="GHEA Grapalat" w:cs="Sylfaen"/>
          <w:b/>
          <w:shd w:val="clear" w:color="auto" w:fill="FFFFFF"/>
        </w:rPr>
        <w:t xml:space="preserve">2) </w:t>
      </w:r>
      <w:r w:rsidR="0082468C" w:rsidRPr="00286316">
        <w:rPr>
          <w:rFonts w:ascii="GHEA Grapalat" w:hAnsi="GHEA Grapalat" w:cs="Sylfaen"/>
          <w:b/>
          <w:shd w:val="clear" w:color="auto" w:fill="FFFFFF"/>
        </w:rPr>
        <w:t>Սնանկության վարույթի արդյունավետություն</w:t>
      </w:r>
      <w:r w:rsidRPr="00286316">
        <w:rPr>
          <w:rFonts w:ascii="GHEA Grapalat" w:hAnsi="GHEA Grapalat"/>
          <w:b/>
          <w:shd w:val="clear" w:color="auto" w:fill="FFFFFF"/>
        </w:rPr>
        <w:t xml:space="preserve"> </w:t>
      </w:r>
      <w:r w:rsidR="0082468C" w:rsidRPr="00286316">
        <w:rPr>
          <w:rFonts w:ascii="GHEA Grapalat" w:hAnsi="GHEA Grapalat"/>
          <w:b/>
          <w:shd w:val="clear" w:color="auto" w:fill="FFFFFF"/>
        </w:rPr>
        <w:t>և ժամկետներ</w:t>
      </w:r>
    </w:p>
    <w:p w:rsidR="005630D6" w:rsidRPr="00286316" w:rsidRDefault="005630D6" w:rsidP="005630D6">
      <w:pPr>
        <w:pStyle w:val="ListParagraph"/>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360" w:lineRule="auto"/>
        <w:ind w:left="0" w:firstLine="567"/>
        <w:jc w:val="both"/>
        <w:rPr>
          <w:rFonts w:ascii="GHEA Grapalat" w:hAnsi="GHEA Grapalat"/>
          <w:shd w:val="clear" w:color="auto" w:fill="FFFFFF"/>
        </w:rPr>
      </w:pPr>
      <w:r w:rsidRPr="00286316">
        <w:rPr>
          <w:rFonts w:ascii="GHEA Grapalat" w:hAnsi="GHEA Grapalat"/>
          <w:b/>
          <w:shd w:val="clear" w:color="auto" w:fill="FFFFFF"/>
        </w:rPr>
        <w:t xml:space="preserve"> </w:t>
      </w:r>
      <w:r w:rsidRPr="00286316">
        <w:rPr>
          <w:rFonts w:ascii="GHEA Grapalat" w:hAnsi="GHEA Grapalat"/>
          <w:bdr w:val="none" w:sz="0" w:space="0" w:color="auto" w:frame="1"/>
          <w:shd w:val="clear" w:color="auto" w:fill="FFFFFF"/>
        </w:rPr>
        <w:t>Սնանկության վարույթի հետ կապված</w:t>
      </w:r>
      <w:r w:rsidRPr="00286316">
        <w:rPr>
          <w:rFonts w:ascii="GHEA Grapalat" w:hAnsi="GHEA Grapalat"/>
          <w:b/>
          <w:shd w:val="clear" w:color="auto" w:fill="FFFFFF"/>
        </w:rPr>
        <w:t xml:space="preserve"> </w:t>
      </w:r>
      <w:r w:rsidRPr="00286316">
        <w:rPr>
          <w:rFonts w:ascii="GHEA Grapalat" w:hAnsi="GHEA Grapalat"/>
          <w:shd w:val="clear" w:color="auto" w:fill="FFFFFF"/>
        </w:rPr>
        <w:t>առ</w:t>
      </w:r>
      <w:r w:rsidRPr="00286316">
        <w:rPr>
          <w:rFonts w:ascii="GHEA Grapalat" w:hAnsi="GHEA Grapalat"/>
          <w:bdr w:val="none" w:sz="0" w:space="0" w:color="auto" w:frame="1"/>
          <w:shd w:val="clear" w:color="auto" w:fill="FFFFFF"/>
        </w:rPr>
        <w:t>անձին քաղաքացիական գործերի</w:t>
      </w:r>
      <w:r w:rsidRPr="00286316">
        <w:rPr>
          <w:rFonts w:ascii="GHEA Grapalat" w:hAnsi="GHEA Grapalat"/>
          <w:shd w:val="clear" w:color="auto" w:fill="FFFFFF"/>
        </w:rPr>
        <w:t xml:space="preserve"> քննությունը ներկայումս իրականացվում է ապակենտրոնացված</w:t>
      </w:r>
      <w:r w:rsidR="0082468C" w:rsidRPr="00286316">
        <w:rPr>
          <w:rFonts w:ascii="GHEA Grapalat" w:hAnsi="GHEA Grapalat"/>
          <w:shd w:val="clear" w:color="auto" w:fill="FFFFFF"/>
        </w:rPr>
        <w:t xml:space="preserve"> ձևով</w:t>
      </w:r>
      <w:r w:rsidRPr="00286316">
        <w:rPr>
          <w:rFonts w:ascii="GHEA Grapalat" w:hAnsi="GHEA Grapalat"/>
          <w:shd w:val="clear" w:color="auto" w:fill="FFFFFF"/>
        </w:rPr>
        <w:t>, որն անուղղակիորեն ազդում է սնանկության վարույթի ժամկետ</w:t>
      </w:r>
      <w:r w:rsidR="0082468C" w:rsidRPr="00286316">
        <w:rPr>
          <w:rFonts w:ascii="GHEA Grapalat" w:hAnsi="GHEA Grapalat"/>
          <w:shd w:val="clear" w:color="auto" w:fill="FFFFFF"/>
        </w:rPr>
        <w:t>ներ</w:t>
      </w:r>
      <w:r w:rsidRPr="00286316">
        <w:rPr>
          <w:rFonts w:ascii="GHEA Grapalat" w:hAnsi="GHEA Grapalat"/>
          <w:shd w:val="clear" w:color="auto" w:fill="FFFFFF"/>
        </w:rPr>
        <w:t xml:space="preserve">ի </w:t>
      </w:r>
      <w:r w:rsidR="0082468C" w:rsidRPr="00286316">
        <w:rPr>
          <w:rFonts w:ascii="GHEA Grapalat" w:hAnsi="GHEA Grapalat"/>
          <w:shd w:val="clear" w:color="auto" w:fill="FFFFFF"/>
        </w:rPr>
        <w:t xml:space="preserve">և արդյունավետության </w:t>
      </w:r>
      <w:r w:rsidRPr="00286316">
        <w:rPr>
          <w:rFonts w:ascii="GHEA Grapalat" w:hAnsi="GHEA Grapalat"/>
          <w:shd w:val="clear" w:color="auto" w:fill="FFFFFF"/>
        </w:rPr>
        <w:t>վրա</w:t>
      </w:r>
      <w:r w:rsidR="0082468C" w:rsidRPr="00286316">
        <w:rPr>
          <w:rFonts w:ascii="GHEA Grapalat" w:hAnsi="GHEA Grapalat"/>
          <w:shd w:val="clear" w:color="auto" w:fill="FFFFFF"/>
        </w:rPr>
        <w:t>:</w:t>
      </w:r>
    </w:p>
    <w:p w:rsidR="005630D6" w:rsidRPr="00286316" w:rsidRDefault="005630D6" w:rsidP="005630D6">
      <w:pPr>
        <w:pStyle w:val="ListParagraph"/>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360" w:lineRule="auto"/>
        <w:ind w:left="0" w:firstLine="567"/>
        <w:jc w:val="both"/>
        <w:rPr>
          <w:rFonts w:ascii="GHEA Grapalat" w:hAnsi="GHEA Grapalat"/>
          <w:b/>
          <w:bdr w:val="none" w:sz="0" w:space="0" w:color="auto" w:frame="1"/>
          <w:shd w:val="clear" w:color="auto" w:fill="FFFFFF"/>
        </w:rPr>
      </w:pPr>
      <w:r w:rsidRPr="00286316">
        <w:rPr>
          <w:rFonts w:ascii="GHEA Grapalat" w:hAnsi="GHEA Grapalat" w:cs="Sylfaen"/>
          <w:bdr w:val="none" w:sz="0" w:space="0" w:color="auto" w:frame="1"/>
          <w:shd w:val="clear" w:color="auto" w:fill="FFFFFF"/>
          <w:lang w:val="hy-AM"/>
        </w:rPr>
        <w:t>Օրենքով</w:t>
      </w:r>
      <w:r w:rsidRPr="00286316">
        <w:rPr>
          <w:rFonts w:ascii="GHEA Grapalat" w:hAnsi="GHEA Grapalat"/>
          <w:bdr w:val="none" w:sz="0" w:space="0" w:color="auto" w:frame="1"/>
          <w:shd w:val="clear" w:color="auto" w:fill="FFFFFF"/>
          <w:lang w:val="hy-AM"/>
        </w:rPr>
        <w:t xml:space="preserve"> սնանկության կառավարչի կողմից իրականացվող մի շարք առանցքային գործողությունների (օրինակ՝ աճուրդի կազմակերպում, կրկնակի աճուրդի կազմակերպում և այլն) կատարման համար միասնական ժամկետներ նախատեսված չեն, իսկ որոշակի գործողությունների համար սահմանված են այնքան երկար ժամկետներ, որոնք ինքնաբերաբար երկարացնում են վարույթի տևողությունը</w:t>
      </w:r>
      <w:r w:rsidR="00B635D1" w:rsidRPr="00286316">
        <w:rPr>
          <w:rFonts w:ascii="GHEA Grapalat" w:hAnsi="GHEA Grapalat"/>
          <w:shd w:val="clear" w:color="auto" w:fill="FFFFFF"/>
        </w:rPr>
        <w:t>:</w:t>
      </w:r>
    </w:p>
    <w:p w:rsidR="005630D6" w:rsidRPr="00286316" w:rsidRDefault="005630D6" w:rsidP="005630D6">
      <w:pPr>
        <w:pStyle w:val="ListParagraph"/>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0" w:firstLine="567"/>
        <w:jc w:val="both"/>
        <w:rPr>
          <w:rFonts w:ascii="GHEA Grapalat" w:eastAsia="GHEA Grapalat" w:hAnsi="GHEA Grapalat" w:cs="GHEA Grapalat"/>
          <w:lang w:val="hy-AM"/>
        </w:rPr>
      </w:pPr>
      <w:r w:rsidRPr="00286316">
        <w:rPr>
          <w:rFonts w:ascii="GHEA Grapalat" w:eastAsia="GHEA Grapalat" w:hAnsi="GHEA Grapalat" w:cs="GHEA Grapalat"/>
        </w:rPr>
        <w:t>Հստակեցման կարիք ունեն սնանկության վարույթի ընթացքում ընդունվող որոշումների բողոքարկման կարգը և ժամկետները</w:t>
      </w:r>
      <w:r w:rsidR="0082468C" w:rsidRPr="00286316">
        <w:rPr>
          <w:rFonts w:ascii="GHEA Grapalat" w:eastAsia="GHEA Grapalat" w:hAnsi="GHEA Grapalat" w:cs="GHEA Grapalat"/>
        </w:rPr>
        <w:t>:</w:t>
      </w:r>
    </w:p>
    <w:p w:rsidR="005630D6" w:rsidRPr="00286316" w:rsidRDefault="005630D6" w:rsidP="005630D6">
      <w:pPr>
        <w:pStyle w:val="ListParagraph"/>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0" w:firstLine="567"/>
        <w:jc w:val="both"/>
        <w:rPr>
          <w:rFonts w:ascii="GHEA Grapalat" w:eastAsia="GHEA Grapalat" w:hAnsi="GHEA Grapalat" w:cs="GHEA Grapalat"/>
          <w:lang w:val="hy-AM"/>
        </w:rPr>
      </w:pPr>
      <w:r w:rsidRPr="00286316">
        <w:rPr>
          <w:rFonts w:ascii="GHEA Grapalat" w:hAnsi="GHEA Grapalat"/>
          <w:shd w:val="clear" w:color="auto" w:fill="FFFFFF"/>
          <w:lang w:val="hy-AM"/>
        </w:rPr>
        <w:t>Սնանկության գործի</w:t>
      </w:r>
      <w:r w:rsidR="0082468C" w:rsidRPr="00286316">
        <w:rPr>
          <w:rFonts w:ascii="GHEA Grapalat" w:hAnsi="GHEA Grapalat"/>
          <w:shd w:val="clear" w:color="auto" w:fill="FFFFFF"/>
          <w:lang w:val="hy-AM"/>
        </w:rPr>
        <w:t xml:space="preserve"> վարման</w:t>
      </w:r>
      <w:r w:rsidRPr="00286316">
        <w:rPr>
          <w:rFonts w:ascii="GHEA Grapalat" w:hAnsi="GHEA Grapalat"/>
          <w:shd w:val="clear" w:color="auto" w:fill="FFFFFF"/>
          <w:lang w:val="hy-AM"/>
        </w:rPr>
        <w:t>,</w:t>
      </w:r>
      <w:r w:rsidR="0082468C" w:rsidRPr="00286316">
        <w:rPr>
          <w:rFonts w:ascii="GHEA Grapalat" w:hAnsi="GHEA Grapalat"/>
          <w:shd w:val="clear" w:color="auto" w:fill="FFFFFF"/>
          <w:lang w:val="hy-AM"/>
        </w:rPr>
        <w:t xml:space="preserve"> սնանկության վարույթի վերաբերյալ տեղեկությունների հասանելիության ապահովման, պարտատերերի ժողովների անցկացման, ինչպես նաև</w:t>
      </w:r>
      <w:r w:rsidRPr="00286316">
        <w:rPr>
          <w:rFonts w:ascii="GHEA Grapalat" w:hAnsi="GHEA Grapalat"/>
          <w:shd w:val="clear" w:color="auto" w:fill="FFFFFF"/>
          <w:lang w:val="hy-AM"/>
        </w:rPr>
        <w:t xml:space="preserve"> </w:t>
      </w:r>
      <w:r w:rsidR="0082468C" w:rsidRPr="00286316">
        <w:rPr>
          <w:rFonts w:ascii="GHEA Grapalat" w:hAnsi="GHEA Grapalat"/>
          <w:shd w:val="clear" w:color="auto" w:fill="FFFFFF"/>
          <w:lang w:val="hy-AM"/>
        </w:rPr>
        <w:t>պարտապանի գույքի վաճառքի և</w:t>
      </w:r>
      <w:r w:rsidRPr="00286316">
        <w:rPr>
          <w:rFonts w:ascii="GHEA Grapalat" w:hAnsi="GHEA Grapalat"/>
          <w:shd w:val="clear" w:color="auto" w:fill="FFFFFF"/>
          <w:lang w:val="hy-AM"/>
        </w:rPr>
        <w:t xml:space="preserve"> սնանկության </w:t>
      </w:r>
      <w:r w:rsidR="0082468C" w:rsidRPr="00286316">
        <w:rPr>
          <w:rFonts w:ascii="GHEA Grapalat" w:hAnsi="GHEA Grapalat"/>
          <w:shd w:val="clear" w:color="auto" w:fill="FFFFFF"/>
          <w:lang w:val="hy-AM"/>
        </w:rPr>
        <w:t>այլ ընթացակարգերի</w:t>
      </w:r>
      <w:r w:rsidRPr="00286316">
        <w:rPr>
          <w:rFonts w:ascii="GHEA Grapalat" w:hAnsi="GHEA Grapalat"/>
          <w:shd w:val="clear" w:color="auto" w:fill="FFFFFF"/>
          <w:lang w:val="hy-AM"/>
        </w:rPr>
        <w:t xml:space="preserve"> առավել </w:t>
      </w:r>
      <w:r w:rsidR="0082468C" w:rsidRPr="00286316">
        <w:rPr>
          <w:rFonts w:ascii="GHEA Grapalat" w:hAnsi="GHEA Grapalat"/>
          <w:shd w:val="clear" w:color="auto" w:fill="FFFFFF"/>
          <w:lang w:val="hy-AM"/>
        </w:rPr>
        <w:t xml:space="preserve">արագ, </w:t>
      </w:r>
      <w:r w:rsidRPr="00286316">
        <w:rPr>
          <w:rFonts w:ascii="GHEA Grapalat" w:hAnsi="GHEA Grapalat"/>
          <w:shd w:val="clear" w:color="auto" w:fill="FFFFFF"/>
          <w:lang w:val="hy-AM"/>
        </w:rPr>
        <w:t>արդյունավետ և թափանցիկ կերպով իրականացնելու</w:t>
      </w:r>
      <w:r w:rsidR="0082468C" w:rsidRPr="00286316">
        <w:rPr>
          <w:rFonts w:ascii="GHEA Grapalat" w:hAnsi="GHEA Grapalat"/>
          <w:shd w:val="clear" w:color="auto" w:fill="FFFFFF"/>
          <w:lang w:val="hy-AM"/>
        </w:rPr>
        <w:t xml:space="preserve"> նպատակով առկա է գործող կարգավորումները վերանայելու անհրաժեշտություն</w:t>
      </w:r>
      <w:r w:rsidRPr="00286316">
        <w:rPr>
          <w:rFonts w:ascii="GHEA Grapalat" w:hAnsi="GHEA Grapalat"/>
          <w:shd w:val="clear" w:color="auto" w:fill="FFFFFF"/>
          <w:lang w:val="hy-AM"/>
        </w:rPr>
        <w:t>:</w:t>
      </w:r>
    </w:p>
    <w:p w:rsidR="00A45C96" w:rsidRPr="00286316" w:rsidRDefault="005630D6" w:rsidP="00B635D1">
      <w:pPr>
        <w:pStyle w:val="ListParagraph"/>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Pr>
          <w:rFonts w:ascii="GHEA Grapalat" w:hAnsi="GHEA Grapalat"/>
          <w:bdr w:val="none" w:sz="0" w:space="0" w:color="auto" w:frame="1"/>
          <w:shd w:val="clear" w:color="auto" w:fill="FFFFFF"/>
          <w:lang w:val="hy-AM"/>
        </w:rPr>
        <w:t>Օ</w:t>
      </w:r>
      <w:r w:rsidRPr="00286316">
        <w:rPr>
          <w:rFonts w:ascii="GHEA Grapalat" w:eastAsia="GHEA Grapalat" w:hAnsi="GHEA Grapalat" w:cs="GHEA Grapalat"/>
          <w:bdr w:val="none" w:sz="0" w:space="0" w:color="auto" w:frame="1"/>
          <w:shd w:val="clear" w:color="auto" w:fill="FFFFFF"/>
          <w:lang w:val="hy-AM"/>
        </w:rPr>
        <w:t xml:space="preserve">րենքի </w:t>
      </w:r>
      <w:r w:rsidRPr="00286316">
        <w:rPr>
          <w:rFonts w:ascii="GHEA Grapalat" w:hAnsi="GHEA Grapalat"/>
          <w:bdr w:val="none" w:sz="0" w:space="0" w:color="auto" w:frame="1"/>
          <w:shd w:val="clear" w:color="auto" w:fill="FFFFFF"/>
          <w:lang w:val="hy-AM"/>
        </w:rPr>
        <w:t>56-րդ հոդվածով կարգավորված են պարտապանի գույքի գույքագրման հետ կապված հարցերը, մինչդեռ կառավարչի այս լիազորության իրականացման համար անհրաժեշտ է պարտապանի կողմից հստակ քայլերի, օրինակ՝ հայտարարագրի՝ գույքի և գույքային իրավունքների կազմի ու քանակի մասին տեղեկատվության ներկայացում:</w:t>
      </w:r>
      <w:r w:rsidR="00B635D1" w:rsidRPr="00286316">
        <w:rPr>
          <w:rFonts w:ascii="GHEA Grapalat" w:hAnsi="GHEA Grapalat"/>
          <w:bdr w:val="none" w:sz="0" w:space="0" w:color="auto" w:frame="1"/>
          <w:shd w:val="clear" w:color="auto" w:fill="FFFFFF"/>
          <w:lang w:val="hy-AM"/>
        </w:rPr>
        <w:t xml:space="preserve"> </w:t>
      </w:r>
      <w:r w:rsidRPr="00286316">
        <w:rPr>
          <w:rFonts w:ascii="GHEA Grapalat" w:eastAsia="GHEA Grapalat" w:hAnsi="GHEA Grapalat" w:cs="GHEA Grapalat"/>
          <w:shd w:val="clear" w:color="auto" w:fill="FFFFFF"/>
          <w:lang w:val="hy-AM"/>
        </w:rPr>
        <w:t>Պետք է նշել նաև</w:t>
      </w:r>
      <w:r w:rsidRPr="00286316">
        <w:rPr>
          <w:rFonts w:ascii="GHEA Grapalat" w:hAnsi="GHEA Grapalat"/>
          <w:shd w:val="clear" w:color="auto" w:fill="FFFFFF"/>
          <w:lang w:val="hy-AM"/>
        </w:rPr>
        <w:t xml:space="preserve">, որ գույքագրման ժամանակ պարտապանի ցանկության բացակայության դեպքում սնանկության կառավարիչը ներկայումս չունի </w:t>
      </w:r>
      <w:r w:rsidR="00A45C96" w:rsidRPr="00286316">
        <w:rPr>
          <w:rFonts w:ascii="GHEA Grapalat" w:hAnsi="GHEA Grapalat"/>
          <w:shd w:val="clear" w:color="auto" w:fill="FFFFFF"/>
          <w:lang w:val="hy-AM"/>
        </w:rPr>
        <w:t>գույքի իրացումից հետո` գույքը ոչ օրինական հիմքերով տիրապետող անձանց վտարելու</w:t>
      </w:r>
      <w:r w:rsidRPr="00286316">
        <w:rPr>
          <w:rFonts w:ascii="GHEA Grapalat" w:hAnsi="GHEA Grapalat"/>
          <w:shd w:val="clear" w:color="auto" w:fill="FFFFFF"/>
          <w:lang w:val="hy-AM"/>
        </w:rPr>
        <w:t xml:space="preserve"> </w:t>
      </w:r>
      <w:r w:rsidR="00A45C96" w:rsidRPr="00286316">
        <w:rPr>
          <w:rFonts w:ascii="GHEA Grapalat" w:hAnsi="GHEA Grapalat"/>
          <w:shd w:val="clear" w:color="auto" w:fill="FFFFFF"/>
          <w:lang w:val="hy-AM"/>
        </w:rPr>
        <w:t>իրավական</w:t>
      </w:r>
      <w:r w:rsidRPr="00286316">
        <w:rPr>
          <w:rFonts w:ascii="GHEA Grapalat" w:hAnsi="GHEA Grapalat"/>
          <w:shd w:val="clear" w:color="auto" w:fill="FFFFFF"/>
          <w:lang w:val="hy-AM"/>
        </w:rPr>
        <w:t xml:space="preserve"> հիմք</w:t>
      </w:r>
      <w:r w:rsidR="00A45C96" w:rsidRPr="00286316">
        <w:rPr>
          <w:rFonts w:ascii="GHEA Grapalat" w:hAnsi="GHEA Grapalat"/>
          <w:shd w:val="clear" w:color="auto" w:fill="FFFFFF"/>
          <w:lang w:val="hy-AM"/>
        </w:rPr>
        <w:t>եր</w:t>
      </w:r>
      <w:r w:rsidRPr="00286316">
        <w:rPr>
          <w:rFonts w:ascii="GHEA Grapalat" w:hAnsi="GHEA Grapalat"/>
          <w:shd w:val="clear" w:color="auto" w:fill="FFFFFF"/>
          <w:lang w:val="hy-AM"/>
        </w:rPr>
        <w:t>,</w:t>
      </w:r>
      <w:r w:rsidR="00A45C96" w:rsidRPr="00286316">
        <w:rPr>
          <w:rFonts w:ascii="GHEA Grapalat" w:hAnsi="GHEA Grapalat"/>
          <w:shd w:val="clear" w:color="auto" w:fill="FFFFFF"/>
          <w:lang w:val="hy-AM"/>
        </w:rPr>
        <w:t xml:space="preserve"> </w:t>
      </w:r>
      <w:r w:rsidRPr="00286316">
        <w:rPr>
          <w:rFonts w:ascii="GHEA Grapalat" w:hAnsi="GHEA Grapalat"/>
          <w:shd w:val="clear" w:color="auto" w:fill="FFFFFF"/>
          <w:lang w:val="hy-AM"/>
        </w:rPr>
        <w:t xml:space="preserve">ինչը որոշ դեպքերում խոչընդոտ է սնանկության կառավարչի կողմից լիարժեք գույքագրում </w:t>
      </w:r>
      <w:r w:rsidR="00A45C96" w:rsidRPr="00286316">
        <w:rPr>
          <w:rFonts w:ascii="GHEA Grapalat" w:hAnsi="GHEA Grapalat"/>
          <w:shd w:val="clear" w:color="auto" w:fill="FFFFFF"/>
          <w:lang w:val="hy-AM"/>
        </w:rPr>
        <w:t xml:space="preserve">և գույքի վաճառք </w:t>
      </w:r>
      <w:r w:rsidRPr="00286316">
        <w:rPr>
          <w:rFonts w:ascii="GHEA Grapalat" w:hAnsi="GHEA Grapalat"/>
          <w:shd w:val="clear" w:color="auto" w:fill="FFFFFF"/>
          <w:lang w:val="hy-AM"/>
        </w:rPr>
        <w:t xml:space="preserve">իրականացնելու համար:  </w:t>
      </w:r>
    </w:p>
    <w:p w:rsidR="005630D6" w:rsidRPr="00286316" w:rsidRDefault="00A45C96" w:rsidP="00A45C96">
      <w:pPr>
        <w:pStyle w:val="NormalWeb"/>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20"/>
        </w:tabs>
        <w:spacing w:before="0" w:after="0" w:line="360" w:lineRule="auto"/>
        <w:ind w:left="0" w:firstLine="567"/>
        <w:jc w:val="both"/>
        <w:rPr>
          <w:rFonts w:ascii="GHEA Grapalat" w:eastAsia="GHEA Grapalat" w:hAnsi="GHEA Grapalat" w:cs="GHEA Grapalat"/>
          <w:sz w:val="22"/>
          <w:szCs w:val="22"/>
          <w:shd w:val="clear" w:color="auto" w:fill="FFFFFF"/>
          <w:lang w:val="hy-AM"/>
        </w:rPr>
      </w:pPr>
      <w:r w:rsidRPr="00286316">
        <w:rPr>
          <w:rFonts w:ascii="GHEA Grapalat" w:hAnsi="GHEA Grapalat"/>
          <w:sz w:val="22"/>
          <w:szCs w:val="22"/>
          <w:shd w:val="clear" w:color="auto" w:fill="FFFFFF"/>
          <w:lang w:val="hy-AM"/>
        </w:rPr>
        <w:t>Միաժամանակ, ս</w:t>
      </w:r>
      <w:r w:rsidR="005630D6" w:rsidRPr="00286316">
        <w:rPr>
          <w:rFonts w:ascii="GHEA Grapalat" w:hAnsi="GHEA Grapalat"/>
          <w:sz w:val="22"/>
          <w:szCs w:val="22"/>
          <w:shd w:val="clear" w:color="auto" w:fill="FFFFFF"/>
          <w:lang w:val="hy-AM"/>
        </w:rPr>
        <w:t>նանկության վարույթի օպերատիվությունն ապահովելու համար տարբեր երկրների օրենքներով սնանկության վարույթի ընթա</w:t>
      </w:r>
      <w:r w:rsidR="005630D6" w:rsidRPr="00286316">
        <w:rPr>
          <w:rFonts w:ascii="GHEA Grapalat" w:eastAsia="GHEA Grapalat" w:hAnsi="GHEA Grapalat" w:cs="GHEA Grapalat"/>
          <w:sz w:val="22"/>
          <w:szCs w:val="22"/>
          <w:shd w:val="clear" w:color="auto" w:fill="FFFFFF"/>
          <w:lang w:val="hy-AM"/>
        </w:rPr>
        <w:t>ցքում իրական</w:t>
      </w:r>
      <w:r w:rsidR="005630D6" w:rsidRPr="00286316">
        <w:rPr>
          <w:rFonts w:ascii="GHEA Grapalat" w:hAnsi="GHEA Grapalat"/>
          <w:sz w:val="22"/>
          <w:szCs w:val="22"/>
          <w:shd w:val="clear" w:color="auto" w:fill="FFFFFF"/>
          <w:lang w:val="hy-AM"/>
        </w:rPr>
        <w:t>ացվող գործողությունների կատարման համար սահմանված են հստակ ժամկետներ</w:t>
      </w:r>
      <w:r w:rsidR="005630D6" w:rsidRPr="00286316">
        <w:rPr>
          <w:rStyle w:val="FootnoteReference"/>
          <w:rFonts w:ascii="GHEA Grapalat" w:hAnsi="GHEA Grapalat"/>
          <w:sz w:val="22"/>
          <w:szCs w:val="22"/>
          <w:shd w:val="clear" w:color="auto" w:fill="FFFFFF"/>
          <w:lang w:val="hy-AM"/>
        </w:rPr>
        <w:footnoteReference w:id="7"/>
      </w:r>
      <w:r w:rsidR="005630D6" w:rsidRPr="00286316">
        <w:rPr>
          <w:rFonts w:ascii="GHEA Grapalat" w:hAnsi="GHEA Grapalat"/>
          <w:sz w:val="22"/>
          <w:szCs w:val="22"/>
          <w:shd w:val="clear" w:color="auto" w:fill="FFFFFF"/>
          <w:lang w:val="hy-AM"/>
        </w:rPr>
        <w:t>:</w:t>
      </w:r>
    </w:p>
    <w:p w:rsidR="005630D6" w:rsidRPr="00286316" w:rsidRDefault="005630D6" w:rsidP="001C5A0E">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b/>
          <w:shd w:val="clear" w:color="auto" w:fill="FFFFFF"/>
        </w:rPr>
        <w:t>Այլ դրույթներ</w:t>
      </w:r>
      <w:r w:rsidR="00A45C96" w:rsidRPr="00286316">
        <w:rPr>
          <w:rFonts w:ascii="GHEA Grapalat" w:eastAsia="GHEA Grapalat" w:hAnsi="GHEA Grapalat" w:cs="GHEA Grapalat"/>
          <w:shd w:val="clear" w:color="auto" w:fill="FFFFFF"/>
          <w:lang w:val="hy-AM"/>
        </w:rPr>
        <w:t xml:space="preserve"> </w:t>
      </w:r>
    </w:p>
    <w:p w:rsidR="00703BB9" w:rsidRPr="00286316" w:rsidRDefault="00703BB9" w:rsidP="004914C5">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Օրենքով կարգավորված չեն պարտապանի կողմից սնանկ ճանաչվելուց հետո իր գործունեության համար անհրաժեշտ նոր ֆինանսական պարտավորություններ ստանձնելու, իր համար ծանր պայմաններով կնքված պայմանագրերից հրաժարվելու, իր համար կենսական նշանակություն ունեցող պայմանագրերը շարունակելու հնարավորությունը, որոնք բխում են «Գործարարությամբ զբաղվելը» զեկույցի «Սնանկության ճանաչում» ցուցիչից.</w:t>
      </w:r>
    </w:p>
    <w:p w:rsidR="005630D6" w:rsidRPr="00286316" w:rsidRDefault="00A45C96" w:rsidP="004914C5">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shd w:val="clear" w:color="auto" w:fill="FFFFFF"/>
          <w:lang w:val="hy-AM"/>
        </w:rPr>
        <w:t>Օ</w:t>
      </w:r>
      <w:r w:rsidR="005630D6" w:rsidRPr="00286316">
        <w:rPr>
          <w:rFonts w:ascii="GHEA Grapalat" w:hAnsi="GHEA Grapalat"/>
          <w:shd w:val="clear" w:color="auto" w:fill="FFFFFF"/>
          <w:lang w:val="hy-AM"/>
        </w:rPr>
        <w:t xml:space="preserve">րենքը չի կարգավորում ապահովված պարտատիրոջ պահանջը երրորդ անձի գույքով ապահովված լինելու դեպքում պարտապանի և </w:t>
      </w:r>
      <w:r w:rsidR="005630D6" w:rsidRPr="00286316">
        <w:rPr>
          <w:rFonts w:ascii="GHEA Grapalat" w:eastAsia="GHEA Grapalat" w:hAnsi="GHEA Grapalat" w:cs="GHEA Grapalat"/>
          <w:shd w:val="clear" w:color="auto" w:fill="FFFFFF"/>
          <w:lang w:val="hy-AM"/>
        </w:rPr>
        <w:t xml:space="preserve">երրորդ անձ գրավատուների  </w:t>
      </w:r>
      <w:r w:rsidR="009C5726" w:rsidRPr="00286316">
        <w:rPr>
          <w:rFonts w:ascii="GHEA Grapalat" w:eastAsia="GHEA Grapalat" w:hAnsi="GHEA Grapalat" w:cs="GHEA Grapalat"/>
          <w:shd w:val="clear" w:color="auto" w:fill="FFFFFF"/>
          <w:lang w:val="hy-AM"/>
        </w:rPr>
        <w:t>միաժամանակյա սնանկության դեպքում պարտատիրոջ պահանջի բավարարման, ինչպես նաև երրորդ անձ գրավատուի սնանկության պայմաններում այդ անձի գույքով ապահովված պարտավորությունների կատարման և գույքի իրացման հարցերը</w:t>
      </w:r>
      <w:r w:rsidR="009C5726" w:rsidRPr="00286316">
        <w:rPr>
          <w:rFonts w:ascii="GHEA Grapalat" w:hAnsi="GHEA Grapalat"/>
          <w:shd w:val="clear" w:color="auto" w:fill="FFFFFF"/>
          <w:lang w:val="hy-AM"/>
        </w:rPr>
        <w:t>:</w:t>
      </w:r>
    </w:p>
    <w:p w:rsidR="001C0480" w:rsidRPr="00286316" w:rsidRDefault="001C0480" w:rsidP="004914C5">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360" w:lineRule="auto"/>
        <w:ind w:left="0" w:firstLine="567"/>
        <w:jc w:val="both"/>
        <w:rPr>
          <w:rFonts w:ascii="GHEA Grapalat" w:hAnsi="GHEA Grapalat"/>
          <w:shd w:val="clear" w:color="auto" w:fill="FFFFFF"/>
          <w:lang w:val="hy-AM"/>
        </w:rPr>
      </w:pPr>
      <w:r w:rsidRPr="00286316">
        <w:rPr>
          <w:rFonts w:ascii="GHEA Grapalat" w:hAnsi="GHEA Grapalat"/>
          <w:shd w:val="clear" w:color="auto" w:fill="FFFFFF"/>
          <w:lang w:val="hy-AM"/>
        </w:rPr>
        <w:t>«Հայաստանի Հանրապետության դատական օրենսգիրք» Հայաստանի Հանրապետության սահմանադրական օրենքով նախատեսվել է սնանկության դատարանը՝ որպես մասնագիտացված դատարան և սահմանվել է, որ սնանկության դատարանին են ենթակա սնանկության հարաբերությունները կարգավորող օրենքով նախատեսված բոլոր գործերը: Վերոնշյալի հիման վրա անհրաժեշտ է Օրենքում նախատեսել նշված դրույթների ապահովմանն ուղղված համապատասխան իրավակարգավորումներ:</w:t>
      </w:r>
    </w:p>
    <w:p w:rsidR="00391CC9" w:rsidRPr="00286316" w:rsidRDefault="005630D6" w:rsidP="004914C5">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360" w:lineRule="auto"/>
        <w:ind w:left="0" w:firstLine="567"/>
        <w:jc w:val="both"/>
        <w:rPr>
          <w:rFonts w:ascii="GHEA Grapalat" w:hAnsi="GHEA Grapalat"/>
          <w:shd w:val="clear" w:color="auto" w:fill="FFFFFF"/>
          <w:lang w:val="hy-AM"/>
        </w:rPr>
      </w:pPr>
      <w:r w:rsidRPr="00286316">
        <w:rPr>
          <w:rFonts w:ascii="GHEA Grapalat" w:hAnsi="GHEA Grapalat"/>
          <w:shd w:val="clear" w:color="auto" w:fill="FFFFFF"/>
          <w:lang w:val="hy-AM"/>
        </w:rPr>
        <w:t xml:space="preserve"> </w:t>
      </w:r>
      <w:r w:rsidR="007A39D9" w:rsidRPr="00286316">
        <w:rPr>
          <w:rFonts w:ascii="GHEA Grapalat" w:hAnsi="GHEA Grapalat"/>
          <w:shd w:val="clear" w:color="auto" w:fill="FFFFFF"/>
          <w:lang w:val="hy-AM"/>
        </w:rPr>
        <w:t>Անհրաժեշտ է ապահովել սնանկության վերաբերյալ գործերի մասին տեղեկատվության մատչելիությունը և հրապարակայնությունը, այդ թվում` սնանկության վարույթի ընթացքում կայացվող դատական ակտերի հրապարակման միջոցով` «Հայաստանի Հանրապետության դատական օրենսգիրք» Հայաստանի Հանրապետության սահմանադրական օրենքին և Հայաստանի Հանրապետության քաղաքացիական դատավարության օրենսգրքով սահմանված իրավակարգավորումներին համահունչ:</w:t>
      </w:r>
    </w:p>
    <w:p w:rsidR="005630D6" w:rsidRPr="00286316" w:rsidRDefault="005630D6" w:rsidP="004914C5">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360" w:lineRule="auto"/>
        <w:ind w:left="0" w:firstLine="567"/>
        <w:jc w:val="both"/>
        <w:rPr>
          <w:rFonts w:ascii="GHEA Grapalat" w:eastAsia="GHEA Grapalat" w:hAnsi="GHEA Grapalat" w:cs="GHEA Grapalat"/>
          <w:lang w:val="hy-AM"/>
        </w:rPr>
      </w:pPr>
      <w:r w:rsidRPr="00286316">
        <w:rPr>
          <w:rFonts w:ascii="GHEA Grapalat" w:hAnsi="GHEA Grapalat"/>
          <w:shd w:val="clear" w:color="auto" w:fill="FFFFFF"/>
          <w:lang w:val="hy-AM"/>
        </w:rPr>
        <w:t>Միաժամանակ գործող օրենսդրության պայմաններում կարող է առկա լինել իրավիճակ, երբ իրավաբանական անձի լուծարումը գրանցվի այն պայմանն</w:t>
      </w:r>
      <w:r w:rsidR="001C5A0E" w:rsidRPr="00286316">
        <w:rPr>
          <w:rFonts w:ascii="GHEA Grapalat" w:hAnsi="GHEA Grapalat"/>
          <w:shd w:val="clear" w:color="auto" w:fill="FFFFFF"/>
          <w:lang w:val="hy-AM"/>
        </w:rPr>
        <w:t>ե</w:t>
      </w:r>
      <w:r w:rsidRPr="00286316">
        <w:rPr>
          <w:rFonts w:ascii="GHEA Grapalat" w:hAnsi="GHEA Grapalat"/>
          <w:shd w:val="clear" w:color="auto" w:fill="FFFFFF"/>
          <w:lang w:val="hy-AM"/>
        </w:rPr>
        <w:t>րում, երբ այդ անձի մասնակցությամբ դեռևս առկա է չավարտված դատական վարույթ, հետևաբար անհրաժեշտություն է առաջանում լուծարվող իրավաբանական անձանց համար սահմանել պարտականություն՝ լուծարումը գրանցելու դեպքում գրանցումն իրականացնող մարմնին տեղեկություն տրամադրել իր մասնակցությամբ</w:t>
      </w:r>
      <w:r w:rsidR="00A45C96" w:rsidRPr="00286316">
        <w:rPr>
          <w:rFonts w:ascii="GHEA Grapalat" w:hAnsi="GHEA Grapalat"/>
          <w:shd w:val="clear" w:color="auto" w:fill="FFFFFF"/>
          <w:lang w:val="hy-AM"/>
        </w:rPr>
        <w:t xml:space="preserve"> հարուցված և չավարտված</w:t>
      </w:r>
      <w:r w:rsidRPr="00286316">
        <w:rPr>
          <w:rFonts w:ascii="GHEA Grapalat" w:hAnsi="GHEA Grapalat"/>
          <w:shd w:val="clear" w:color="auto" w:fill="FFFFFF"/>
          <w:lang w:val="hy-AM"/>
        </w:rPr>
        <w:t xml:space="preserve"> դատական գործերի</w:t>
      </w:r>
      <w:r w:rsidR="00A45C96" w:rsidRPr="00286316">
        <w:rPr>
          <w:rFonts w:ascii="GHEA Grapalat" w:hAnsi="GHEA Grapalat"/>
          <w:shd w:val="clear" w:color="auto" w:fill="FFFFFF"/>
          <w:lang w:val="hy-AM"/>
        </w:rPr>
        <w:t>, ինչպես նաև հարուցված և չկարճված կատարողական վարույթների</w:t>
      </w:r>
      <w:r w:rsidRPr="00286316">
        <w:rPr>
          <w:rFonts w:ascii="GHEA Grapalat" w:hAnsi="GHEA Grapalat"/>
          <w:shd w:val="clear" w:color="auto" w:fill="FFFFFF"/>
          <w:lang w:val="hy-AM"/>
        </w:rPr>
        <w:t xml:space="preserve"> բացակայության մասին:</w:t>
      </w:r>
    </w:p>
    <w:p w:rsidR="007A39D9" w:rsidRPr="00286316" w:rsidRDefault="007A39D9" w:rsidP="00B635D1">
      <w:pPr>
        <w:spacing w:after="0" w:line="360" w:lineRule="auto"/>
        <w:jc w:val="both"/>
        <w:rPr>
          <w:rFonts w:ascii="GHEA Grapalat" w:hAnsi="GHEA Grapalat"/>
          <w:b/>
          <w:bCs/>
          <w:u w:val="single"/>
          <w:shd w:val="clear" w:color="auto" w:fill="FFFFFF"/>
          <w:lang w:val="hy-AM"/>
        </w:rPr>
      </w:pPr>
    </w:p>
    <w:p w:rsidR="005630D6" w:rsidRPr="00286316" w:rsidRDefault="005630D6" w:rsidP="005630D6">
      <w:pPr>
        <w:spacing w:after="0" w:line="360" w:lineRule="auto"/>
        <w:ind w:firstLine="567"/>
        <w:jc w:val="both"/>
        <w:rPr>
          <w:rFonts w:ascii="GHEA Grapalat" w:eastAsia="GHEA Grapalat" w:hAnsi="GHEA Grapalat" w:cs="GHEA Grapalat"/>
          <w:b/>
          <w:bCs/>
          <w:u w:val="single"/>
          <w:shd w:val="clear" w:color="auto" w:fill="FFFFFF"/>
          <w:lang w:val="hy-AM"/>
        </w:rPr>
      </w:pPr>
      <w:r w:rsidRPr="00286316">
        <w:rPr>
          <w:rFonts w:ascii="GHEA Grapalat" w:hAnsi="GHEA Grapalat"/>
          <w:b/>
          <w:bCs/>
          <w:u w:val="single"/>
          <w:shd w:val="clear" w:color="auto" w:fill="FFFFFF"/>
          <w:lang w:val="hy-AM"/>
        </w:rPr>
        <w:t>2. Առաջարկվող կարգավորման բնույթը</w:t>
      </w:r>
    </w:p>
    <w:p w:rsidR="005630D6" w:rsidRPr="00286316" w:rsidRDefault="00B635D1" w:rsidP="005630D6">
      <w:pPr>
        <w:tabs>
          <w:tab w:val="left" w:pos="1080"/>
        </w:tabs>
        <w:spacing w:after="0" w:line="360" w:lineRule="auto"/>
        <w:ind w:firstLine="720"/>
        <w:jc w:val="both"/>
        <w:rPr>
          <w:rFonts w:ascii="GHEA Grapalat" w:eastAsia="GHEA Grapalat" w:hAnsi="GHEA Grapalat" w:cs="GHEA Grapalat"/>
          <w:lang w:val="hy-AM"/>
        </w:rPr>
      </w:pPr>
      <w:r w:rsidRPr="00286316">
        <w:rPr>
          <w:rFonts w:ascii="GHEA Grapalat" w:hAnsi="GHEA Grapalat"/>
          <w:lang w:val="hy-AM"/>
        </w:rPr>
        <w:t>«</w:t>
      </w:r>
      <w:r w:rsidR="005630D6" w:rsidRPr="00286316">
        <w:rPr>
          <w:rFonts w:ascii="GHEA Grapalat" w:hAnsi="GHEA Grapalat"/>
          <w:lang w:val="hy-AM"/>
        </w:rPr>
        <w:t>Սնանկության մասին» Հայաստանի Հանրապետության օրենքում փոփոխություններ և լրացումներ կատարելու մասին»</w:t>
      </w:r>
      <w:r w:rsidR="00CB28AC" w:rsidRPr="00286316">
        <w:rPr>
          <w:rFonts w:ascii="GHEA Grapalat" w:hAnsi="GHEA Grapalat"/>
          <w:lang w:val="hy-AM"/>
        </w:rPr>
        <w:t xml:space="preserve"> օրենքի և հարակից օրենքների </w:t>
      </w:r>
      <w:r w:rsidR="005630D6" w:rsidRPr="00286316">
        <w:rPr>
          <w:rFonts w:ascii="GHEA Grapalat" w:hAnsi="GHEA Grapalat"/>
          <w:lang w:val="hy-AM"/>
        </w:rPr>
        <w:t xml:space="preserve">նախագծերով </w:t>
      </w:r>
      <w:r w:rsidR="005630D6" w:rsidRPr="00286316">
        <w:rPr>
          <w:rFonts w:ascii="GHEA Grapalat" w:hAnsi="GHEA Grapalat"/>
          <w:shd w:val="clear" w:color="auto" w:fill="FFFFFF"/>
          <w:lang w:val="hy-AM"/>
        </w:rPr>
        <w:t xml:space="preserve">(այսուհետ՝ Նախագծեր) </w:t>
      </w:r>
      <w:r w:rsidR="005630D6" w:rsidRPr="00286316">
        <w:rPr>
          <w:rFonts w:ascii="GHEA Grapalat" w:hAnsi="GHEA Grapalat"/>
          <w:lang w:val="hy-AM"/>
        </w:rPr>
        <w:t>կարգավորվել են հետևյալ հարցերը</w:t>
      </w:r>
      <w:r w:rsidR="008910DD" w:rsidRPr="00286316">
        <w:rPr>
          <w:rStyle w:val="FootnoteReference"/>
          <w:rFonts w:ascii="GHEA Grapalat" w:hAnsi="GHEA Grapalat"/>
          <w:lang w:val="hy-AM"/>
        </w:rPr>
        <w:footnoteReference w:id="8"/>
      </w:r>
      <w:r w:rsidR="005630D6" w:rsidRPr="00286316">
        <w:rPr>
          <w:rFonts w:ascii="GHEA Grapalat" w:hAnsi="GHEA Grapalat"/>
          <w:lang w:val="hy-AM"/>
        </w:rPr>
        <w:t>.</w:t>
      </w:r>
    </w:p>
    <w:p w:rsidR="001C0480" w:rsidRPr="00286316" w:rsidRDefault="001C0480"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նախատեսվել են սնանկության դատարանին սնանկության գործերի ենթակայությունը սահմանող դրույթներ.</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սնանկության վարույթին առնչվող առանձին քաղաքացիական գործերը կենտրոնացել են սնանկության վարույթի շրջանակներում</w:t>
      </w:r>
      <w:r w:rsidR="009E317F" w:rsidRPr="00286316">
        <w:rPr>
          <w:rFonts w:ascii="GHEA Grapalat" w:eastAsia="GHEA Grapalat" w:hAnsi="GHEA Grapalat" w:cs="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սահմանազատվել և հստակեցվել են կամավոր և հարկադիր սնանկության վարույթների</w:t>
      </w:r>
      <w:r w:rsidR="009E317F" w:rsidRPr="00286316">
        <w:rPr>
          <w:rFonts w:ascii="GHEA Grapalat" w:eastAsia="GHEA Grapalat" w:hAnsi="GHEA Grapalat" w:cs="GHEA Grapalat"/>
          <w:shd w:val="clear" w:color="auto" w:fill="FFFFFF"/>
          <w:lang w:val="hy-AM"/>
        </w:rPr>
        <w:t xml:space="preserve"> հարուցման</w:t>
      </w:r>
      <w:r w:rsidRPr="00286316">
        <w:rPr>
          <w:rFonts w:ascii="GHEA Grapalat" w:eastAsia="GHEA Grapalat" w:hAnsi="GHEA Grapalat" w:cs="GHEA Grapalat"/>
          <w:shd w:val="clear" w:color="auto" w:fill="FFFFFF"/>
          <w:lang w:val="hy-AM"/>
        </w:rPr>
        <w:t xml:space="preserve"> ընթացակարգերը</w:t>
      </w:r>
      <w:r w:rsidR="009E317F" w:rsidRPr="00286316">
        <w:rPr>
          <w:rFonts w:ascii="GHEA Grapalat" w:eastAsia="GHEA Grapalat" w:hAnsi="GHEA Grapalat" w:cs="GHEA Grapalat"/>
          <w:shd w:val="clear" w:color="auto" w:fill="FFFFFF"/>
          <w:lang w:val="hy-AM"/>
        </w:rPr>
        <w:t>.</w:t>
      </w:r>
    </w:p>
    <w:p w:rsidR="007A39D9" w:rsidRPr="00286316" w:rsidRDefault="007A39D9" w:rsidP="00391CC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սահմանվել է սնանկության վարույթի ընթացքում առանձին ակտի ձևով կայացվող որոշումների` դատական իշխանության պաշտոնական կայքում հրապարակելու մասին դրույթ.</w:t>
      </w:r>
    </w:p>
    <w:p w:rsidR="00206D82" w:rsidRPr="00286316" w:rsidRDefault="00206D82" w:rsidP="00391CC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նախատեսվել է սնանկության դատարանի, պետական և տեղական ինքնակառավարման մարմինների և սնանկության կառավարիչների միջև փաստաթղթաշրջանառությունն էլեկտրոնային եղանակով իրականացնելու կարգ սահմանելու հնարավորությունը.</w:t>
      </w:r>
    </w:p>
    <w:p w:rsidR="00391CC9" w:rsidRPr="00286316" w:rsidRDefault="00391CC9" w:rsidP="00391CC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lang w:val="hy-AM"/>
        </w:rPr>
        <w:t>հստակեցվել են սնանկության վարույթի ընթացքում որոշումների կայացման և բողաքարկման կարգը և ժամկետները</w:t>
      </w:r>
      <w:r w:rsidRPr="00286316">
        <w:rPr>
          <w:rFonts w:ascii="GHEA Grapalat" w:hAnsi="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 xml:space="preserve">հանվել է սնանկության կառավարչի թեկնածություն առաջարկելիս </w:t>
      </w:r>
      <w:r w:rsidR="009E317F" w:rsidRPr="00286316">
        <w:rPr>
          <w:rFonts w:ascii="GHEA Grapalat" w:eastAsia="GHEA Grapalat" w:hAnsi="GHEA Grapalat" w:cs="GHEA Grapalat"/>
          <w:shd w:val="clear" w:color="auto" w:fill="FFFFFF"/>
          <w:lang w:val="hy-AM"/>
        </w:rPr>
        <w:t>դատարանին համապատասխան</w:t>
      </w:r>
      <w:r w:rsidRPr="00286316">
        <w:rPr>
          <w:rFonts w:ascii="GHEA Grapalat" w:eastAsia="GHEA Grapalat" w:hAnsi="GHEA Grapalat" w:cs="GHEA Grapalat"/>
          <w:shd w:val="clear" w:color="auto" w:fill="FFFFFF"/>
          <w:lang w:val="hy-AM"/>
        </w:rPr>
        <w:t xml:space="preserve"> փաստաթղթեր ներկայացնելու պահանջը.</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 xml:space="preserve">կարգավորվել </w:t>
      </w:r>
      <w:r w:rsidR="009E317F" w:rsidRPr="00286316">
        <w:rPr>
          <w:rFonts w:ascii="GHEA Grapalat" w:eastAsia="GHEA Grapalat" w:hAnsi="GHEA Grapalat" w:cs="GHEA Grapalat"/>
          <w:shd w:val="clear" w:color="auto" w:fill="FFFFFF"/>
          <w:lang w:val="hy-AM"/>
        </w:rPr>
        <w:t>են</w:t>
      </w:r>
      <w:r w:rsidRPr="00286316">
        <w:rPr>
          <w:rFonts w:ascii="GHEA Grapalat" w:eastAsia="GHEA Grapalat" w:hAnsi="GHEA Grapalat" w:cs="GHEA Grapalat"/>
          <w:shd w:val="clear" w:color="auto" w:fill="FFFFFF"/>
          <w:lang w:val="hy-AM"/>
        </w:rPr>
        <w:t xml:space="preserve"> սնանկության վարույթի կարճման կամ դիմումի մերժման դեպքում ժամանակավոր կառավարչի վարձատրության հարցերը</w:t>
      </w:r>
      <w:r w:rsidR="009E317F" w:rsidRPr="00286316">
        <w:rPr>
          <w:rFonts w:ascii="GHEA Grapalat" w:eastAsia="GHEA Grapalat" w:hAnsi="GHEA Grapalat" w:cs="GHEA Grapalat"/>
          <w:shd w:val="clear" w:color="auto" w:fill="FFFFFF"/>
          <w:lang w:val="hy-AM"/>
        </w:rPr>
        <w:t>.</w:t>
      </w:r>
    </w:p>
    <w:p w:rsidR="005630D6" w:rsidRPr="00286316" w:rsidRDefault="009E317F"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կ</w:t>
      </w:r>
      <w:r w:rsidR="005630D6" w:rsidRPr="00286316">
        <w:rPr>
          <w:rFonts w:ascii="GHEA Grapalat" w:eastAsia="GHEA Grapalat" w:hAnsi="GHEA Grapalat" w:cs="GHEA Grapalat"/>
          <w:shd w:val="clear" w:color="auto" w:fill="FFFFFF"/>
          <w:lang w:val="hy-AM"/>
        </w:rPr>
        <w:t>առավարիչներին</w:t>
      </w:r>
      <w:r w:rsidRPr="00286316">
        <w:rPr>
          <w:rFonts w:ascii="GHEA Grapalat" w:eastAsia="GHEA Grapalat" w:hAnsi="GHEA Grapalat" w:cs="GHEA Grapalat"/>
          <w:shd w:val="clear" w:color="auto" w:fill="FFFFFF"/>
          <w:lang w:val="hy-AM"/>
        </w:rPr>
        <w:t xml:space="preserve"> </w:t>
      </w:r>
      <w:r w:rsidR="005630D6" w:rsidRPr="00286316">
        <w:rPr>
          <w:rFonts w:ascii="GHEA Grapalat" w:eastAsia="GHEA Grapalat" w:hAnsi="GHEA Grapalat" w:cs="GHEA Grapalat"/>
          <w:shd w:val="clear" w:color="auto" w:fill="FFFFFF"/>
          <w:lang w:val="hy-AM"/>
        </w:rPr>
        <w:t>հաշվառելու</w:t>
      </w:r>
      <w:r w:rsidRPr="00286316">
        <w:rPr>
          <w:rFonts w:ascii="GHEA Grapalat" w:eastAsia="GHEA Grapalat" w:hAnsi="GHEA Grapalat" w:cs="GHEA Grapalat"/>
          <w:shd w:val="clear" w:color="auto" w:fill="FFFFFF"/>
          <w:lang w:val="hy-AM"/>
        </w:rPr>
        <w:t>, համակարգչային ծրագրի միջոցով ընտրելու</w:t>
      </w:r>
      <w:r w:rsidR="005630D6" w:rsidRPr="00286316">
        <w:rPr>
          <w:rFonts w:ascii="GHEA Grapalat" w:eastAsia="GHEA Grapalat" w:hAnsi="GHEA Grapalat" w:cs="GHEA Grapalat"/>
          <w:shd w:val="clear" w:color="auto" w:fill="FFFFFF"/>
          <w:lang w:val="hy-AM"/>
        </w:rPr>
        <w:t xml:space="preserve"> գործառույթները վերապահվել է </w:t>
      </w:r>
      <w:r w:rsidR="00CB28AC" w:rsidRPr="00286316">
        <w:rPr>
          <w:rFonts w:ascii="GHEA Grapalat" w:eastAsia="GHEA Grapalat" w:hAnsi="GHEA Grapalat" w:cs="GHEA Grapalat"/>
          <w:shd w:val="clear" w:color="auto" w:fill="FFFFFF"/>
          <w:lang w:val="hy-AM"/>
        </w:rPr>
        <w:t xml:space="preserve">Արդարադատության </w:t>
      </w:r>
      <w:r w:rsidR="005630D6" w:rsidRPr="00286316">
        <w:rPr>
          <w:rFonts w:ascii="GHEA Grapalat" w:eastAsia="GHEA Grapalat" w:hAnsi="GHEA Grapalat" w:cs="GHEA Grapalat"/>
          <w:shd w:val="clear" w:color="auto" w:fill="FFFFFF"/>
          <w:lang w:val="hy-AM"/>
        </w:rPr>
        <w:t>նախարարությանը՝ ի լրումն կա</w:t>
      </w:r>
      <w:r w:rsidR="00B635D1" w:rsidRPr="00286316">
        <w:rPr>
          <w:rFonts w:ascii="GHEA Grapalat" w:eastAsia="GHEA Grapalat" w:hAnsi="GHEA Grapalat" w:cs="GHEA Grapalat"/>
          <w:shd w:val="clear" w:color="auto" w:fill="FFFFFF"/>
          <w:lang w:val="hy-AM"/>
        </w:rPr>
        <w:t>ռավարիչների</w:t>
      </w:r>
      <w:r w:rsidR="005630D6" w:rsidRPr="00286316">
        <w:rPr>
          <w:rFonts w:ascii="GHEA Grapalat" w:eastAsia="GHEA Grapalat" w:hAnsi="GHEA Grapalat" w:cs="GHEA Grapalat"/>
          <w:shd w:val="clear" w:color="auto" w:fill="FFFFFF"/>
          <w:lang w:val="hy-AM"/>
        </w:rPr>
        <w:t xml:space="preserve"> </w:t>
      </w:r>
      <w:r w:rsidR="00B635D1" w:rsidRPr="00286316">
        <w:rPr>
          <w:rFonts w:ascii="GHEA Grapalat" w:eastAsia="GHEA Grapalat" w:hAnsi="GHEA Grapalat" w:cs="GHEA Grapalat"/>
          <w:shd w:val="clear" w:color="auto" w:fill="FFFFFF"/>
          <w:lang w:val="hy-AM"/>
        </w:rPr>
        <w:t>որակավորումն իրականացնելու</w:t>
      </w:r>
      <w:r w:rsidR="005630D6" w:rsidRPr="00286316">
        <w:rPr>
          <w:rFonts w:ascii="GHEA Grapalat" w:eastAsia="GHEA Grapalat" w:hAnsi="GHEA Grapalat" w:cs="GHEA Grapalat"/>
          <w:shd w:val="clear" w:color="auto" w:fill="FFFFFF"/>
          <w:lang w:val="hy-AM"/>
        </w:rPr>
        <w:t xml:space="preserve"> վերջինիս լիազորության</w:t>
      </w:r>
      <w:r w:rsidRPr="00286316">
        <w:rPr>
          <w:rFonts w:ascii="GHEA Grapalat" w:eastAsia="GHEA Grapalat" w:hAnsi="GHEA Grapalat" w:cs="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shd w:val="clear" w:color="auto" w:fill="FFFFFF"/>
          <w:lang w:val="hy-AM"/>
        </w:rPr>
        <w:t>բացառվել է կառավարիչների ինքնակարգավորվող կազմակերպության</w:t>
      </w:r>
      <w:r w:rsidR="009E317F" w:rsidRPr="00286316">
        <w:rPr>
          <w:rFonts w:ascii="GHEA Grapalat" w:hAnsi="GHEA Grapalat"/>
          <w:shd w:val="clear" w:color="auto" w:fill="FFFFFF"/>
          <w:lang w:val="hy-AM"/>
        </w:rPr>
        <w:t xml:space="preserve"> կողմից առանց</w:t>
      </w:r>
      <w:r w:rsidRPr="00286316">
        <w:rPr>
          <w:rFonts w:ascii="GHEA Grapalat" w:hAnsi="GHEA Grapalat"/>
          <w:shd w:val="clear" w:color="auto" w:fill="FFFFFF"/>
          <w:lang w:val="hy-AM"/>
        </w:rPr>
        <w:t xml:space="preserve"> </w:t>
      </w:r>
      <w:r w:rsidR="00E8477F" w:rsidRPr="00286316">
        <w:rPr>
          <w:rFonts w:ascii="GHEA Grapalat" w:hAnsi="GHEA Grapalat"/>
          <w:lang w:val="hy-AM"/>
        </w:rPr>
        <w:t xml:space="preserve">Արդարադատության </w:t>
      </w:r>
      <w:r w:rsidR="009E317F" w:rsidRPr="00286316">
        <w:rPr>
          <w:rFonts w:ascii="GHEA Grapalat" w:hAnsi="GHEA Grapalat"/>
          <w:lang w:val="hy-AM"/>
        </w:rPr>
        <w:t xml:space="preserve">նախարարության հետ համաձայնեցման </w:t>
      </w:r>
      <w:r w:rsidR="008C61A2" w:rsidRPr="00286316">
        <w:rPr>
          <w:rFonts w:ascii="GHEA Grapalat" w:hAnsi="GHEA Grapalat"/>
          <w:shd w:val="clear" w:color="auto" w:fill="FFFFFF"/>
          <w:lang w:val="hy-AM"/>
        </w:rPr>
        <w:t>որոշակի շեմը</w:t>
      </w:r>
      <w:r w:rsidR="009E317F" w:rsidRPr="00286316" w:rsidDel="009E317F">
        <w:rPr>
          <w:rFonts w:ascii="GHEA Grapalat" w:hAnsi="GHEA Grapalat"/>
          <w:shd w:val="clear" w:color="auto" w:fill="FFFFFF"/>
          <w:lang w:val="hy-AM"/>
        </w:rPr>
        <w:t xml:space="preserve"> </w:t>
      </w:r>
      <w:r w:rsidR="009E317F" w:rsidRPr="00286316">
        <w:rPr>
          <w:rFonts w:ascii="GHEA Grapalat" w:hAnsi="GHEA Grapalat"/>
          <w:shd w:val="clear" w:color="auto" w:fill="FFFFFF"/>
          <w:lang w:val="hy-AM"/>
        </w:rPr>
        <w:t xml:space="preserve">գերազանցող </w:t>
      </w:r>
      <w:r w:rsidRPr="00286316">
        <w:rPr>
          <w:rFonts w:ascii="GHEA Grapalat" w:hAnsi="GHEA Grapalat"/>
          <w:shd w:val="clear" w:color="auto" w:fill="FFFFFF"/>
          <w:lang w:val="hy-AM"/>
        </w:rPr>
        <w:t>անդամավճարների և անդամներից գանձվող ցանկացած այլ վճարման չափի սահմանումը</w:t>
      </w:r>
      <w:r w:rsidR="009E317F" w:rsidRPr="00286316">
        <w:rPr>
          <w:rFonts w:ascii="GHEA Grapalat" w:hAnsi="GHEA Grapalat"/>
          <w:shd w:val="clear" w:color="auto" w:fill="FFFFFF"/>
          <w:lang w:val="hy-AM"/>
        </w:rPr>
        <w:t>.</w:t>
      </w:r>
    </w:p>
    <w:p w:rsidR="005630D6" w:rsidRPr="00286316" w:rsidRDefault="009E317F"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w:t>
      </w:r>
      <w:r w:rsidR="005630D6" w:rsidRPr="00286316">
        <w:rPr>
          <w:rFonts w:ascii="GHEA Grapalat" w:eastAsia="GHEA Grapalat" w:hAnsi="GHEA Grapalat" w:cs="GHEA Grapalat"/>
          <w:shd w:val="clear" w:color="auto" w:fill="FFFFFF"/>
          <w:lang w:val="hy-AM"/>
        </w:rPr>
        <w:t>ահմանվել են կարգապահական վարույթի</w:t>
      </w:r>
      <w:r w:rsidRPr="00286316">
        <w:rPr>
          <w:rFonts w:ascii="GHEA Grapalat" w:eastAsia="GHEA Grapalat" w:hAnsi="GHEA Grapalat" w:cs="GHEA Grapalat"/>
          <w:shd w:val="clear" w:color="auto" w:fill="FFFFFF"/>
          <w:lang w:val="hy-AM"/>
        </w:rPr>
        <w:t xml:space="preserve"> հարուցման և իրականացման կարգը և այլ</w:t>
      </w:r>
      <w:r w:rsidR="005630D6" w:rsidRPr="00286316">
        <w:rPr>
          <w:rFonts w:ascii="GHEA Grapalat" w:eastAsia="GHEA Grapalat" w:hAnsi="GHEA Grapalat" w:cs="GHEA Grapalat"/>
          <w:shd w:val="clear" w:color="auto" w:fill="FFFFFF"/>
          <w:lang w:val="hy-AM"/>
        </w:rPr>
        <w:t xml:space="preserve"> մանրամասները՝ </w:t>
      </w:r>
      <w:r w:rsidR="005630D6" w:rsidRPr="00286316">
        <w:rPr>
          <w:rFonts w:ascii="GHEA Grapalat" w:hAnsi="GHEA Grapalat"/>
          <w:shd w:val="clear" w:color="auto" w:fill="FFFFFF"/>
          <w:lang w:val="hy-AM"/>
        </w:rPr>
        <w:t>ժամկետները, առիթներն ու հիմքերը</w:t>
      </w:r>
      <w:r w:rsidR="005630D6" w:rsidRPr="00286316">
        <w:rPr>
          <w:rFonts w:ascii="GHEA Grapalat" w:hAnsi="GHEA Grapalat"/>
          <w:lang w:val="hy-AM"/>
        </w:rPr>
        <w:t>.</w:t>
      </w:r>
    </w:p>
    <w:p w:rsidR="005630D6" w:rsidRPr="00286316" w:rsidRDefault="008910DD"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shd w:val="clear" w:color="auto" w:fill="FFFFFF"/>
          <w:lang w:val="hy-AM"/>
        </w:rPr>
        <w:t xml:space="preserve">որոշակիորեն </w:t>
      </w:r>
      <w:r w:rsidR="005630D6" w:rsidRPr="00286316">
        <w:rPr>
          <w:rFonts w:ascii="GHEA Grapalat" w:hAnsi="GHEA Grapalat"/>
          <w:shd w:val="clear" w:color="auto" w:fill="FFFFFF"/>
          <w:lang w:val="hy-AM"/>
        </w:rPr>
        <w:t>նվազեցվել են սնանկության կառավարիչների վարձատրության տոկոսադրույքները, սահմանվել են հավելավճարներ սնանկության վարույթը սեղմ ժամկետներում ավարտելու դեպքում և ավելացվել է ֆինանսական առողջացմամբ սնանկության վարույթն ավարտելու դեպքում վճարվող տոկոսադրույքի չափը.</w:t>
      </w:r>
    </w:p>
    <w:p w:rsidR="005630D6" w:rsidRPr="00286316" w:rsidRDefault="00CB28AC"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shd w:val="clear" w:color="auto" w:fill="FFFFFF"/>
          <w:lang w:val="hy-AM"/>
        </w:rPr>
        <w:t>հստակեցվել են</w:t>
      </w:r>
      <w:r w:rsidR="005630D6" w:rsidRPr="00286316">
        <w:rPr>
          <w:rFonts w:ascii="GHEA Grapalat" w:hAnsi="GHEA Grapalat"/>
          <w:shd w:val="clear" w:color="auto" w:fill="FFFFFF"/>
          <w:lang w:val="hy-AM"/>
        </w:rPr>
        <w:t xml:space="preserve"> </w:t>
      </w:r>
      <w:r w:rsidRPr="00286316">
        <w:rPr>
          <w:rFonts w:ascii="GHEA Grapalat" w:hAnsi="GHEA Grapalat"/>
          <w:shd w:val="clear" w:color="auto" w:fill="FFFFFF"/>
          <w:lang w:val="hy-AM"/>
        </w:rPr>
        <w:t>սնանկության</w:t>
      </w:r>
      <w:r w:rsidR="005630D6" w:rsidRPr="00286316">
        <w:rPr>
          <w:rFonts w:ascii="GHEA Grapalat" w:hAnsi="GHEA Grapalat"/>
          <w:shd w:val="clear" w:color="auto" w:fill="FFFFFF"/>
          <w:lang w:val="hy-AM"/>
        </w:rPr>
        <w:t xml:space="preserve"> կառավարչի</w:t>
      </w:r>
      <w:r w:rsidRPr="00286316">
        <w:rPr>
          <w:rFonts w:ascii="GHEA Grapalat" w:hAnsi="GHEA Grapalat"/>
          <w:shd w:val="clear" w:color="auto" w:fill="FFFFFF"/>
          <w:lang w:val="hy-AM"/>
        </w:rPr>
        <w:t>ն</w:t>
      </w:r>
      <w:r w:rsidR="005630D6" w:rsidRPr="00286316">
        <w:rPr>
          <w:rFonts w:ascii="GHEA Grapalat" w:hAnsi="GHEA Grapalat"/>
          <w:shd w:val="clear" w:color="auto" w:fill="FFFFFF"/>
          <w:lang w:val="hy-AM"/>
        </w:rPr>
        <w:t xml:space="preserve"> </w:t>
      </w:r>
      <w:r w:rsidRPr="00286316">
        <w:rPr>
          <w:rFonts w:ascii="GHEA Grapalat" w:hAnsi="GHEA Grapalat"/>
          <w:shd w:val="clear" w:color="auto" w:fill="FFFFFF"/>
          <w:lang w:val="hy-AM"/>
        </w:rPr>
        <w:t xml:space="preserve">ներկայացվող </w:t>
      </w:r>
      <w:r w:rsidR="005630D6" w:rsidRPr="00286316">
        <w:rPr>
          <w:rFonts w:ascii="GHEA Grapalat" w:hAnsi="GHEA Grapalat"/>
          <w:shd w:val="clear" w:color="auto" w:fill="FFFFFF"/>
          <w:lang w:val="hy-AM"/>
        </w:rPr>
        <w:t>պահանջ</w:t>
      </w:r>
      <w:r w:rsidRPr="00286316">
        <w:rPr>
          <w:rFonts w:ascii="GHEA Grapalat" w:hAnsi="GHEA Grapalat"/>
          <w:shd w:val="clear" w:color="auto" w:fill="FFFFFF"/>
          <w:lang w:val="hy-AM"/>
        </w:rPr>
        <w:t>ները</w:t>
      </w:r>
      <w:r w:rsidR="009E317F" w:rsidRPr="00286316">
        <w:rPr>
          <w:rFonts w:ascii="GHEA Grapalat" w:hAnsi="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lang w:val="hy-AM"/>
        </w:rPr>
        <w:t>սնանկության կառավարիչների կողմից իրականացվող</w:t>
      </w:r>
      <w:r w:rsidR="009C5726" w:rsidRPr="00286316">
        <w:rPr>
          <w:rFonts w:ascii="GHEA Grapalat" w:hAnsi="GHEA Grapalat"/>
          <w:lang w:val="hy-AM"/>
        </w:rPr>
        <w:t xml:space="preserve"> որոշակի</w:t>
      </w:r>
      <w:r w:rsidRPr="00286316">
        <w:rPr>
          <w:rFonts w:ascii="GHEA Grapalat" w:hAnsi="GHEA Grapalat"/>
          <w:lang w:val="hy-AM"/>
        </w:rPr>
        <w:t xml:space="preserve"> գործողությունների համար սահմանվել են հստակ ժամկետներ.</w:t>
      </w:r>
    </w:p>
    <w:p w:rsidR="005630D6" w:rsidRPr="00286316" w:rsidRDefault="009E317F"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հ</w:t>
      </w:r>
      <w:r w:rsidR="005630D6" w:rsidRPr="00286316">
        <w:rPr>
          <w:rFonts w:ascii="GHEA Grapalat" w:eastAsia="GHEA Grapalat" w:hAnsi="GHEA Grapalat" w:cs="GHEA Grapalat"/>
          <w:shd w:val="clear" w:color="auto" w:fill="FFFFFF"/>
          <w:lang w:val="hy-AM"/>
        </w:rPr>
        <w:t>ստակեցվել է սնանկության կառավարչի գործողությունների և անգործության բողոքարկման կարգը</w:t>
      </w:r>
      <w:r w:rsidRPr="00286316">
        <w:rPr>
          <w:rFonts w:ascii="GHEA Grapalat" w:eastAsia="GHEA Grapalat" w:hAnsi="GHEA Grapalat" w:cs="GHEA Grapalat"/>
          <w:shd w:val="clear" w:color="auto" w:fill="FFFFFF"/>
          <w:lang w:val="hy-AM"/>
        </w:rPr>
        <w:t>.</w:t>
      </w:r>
    </w:p>
    <w:p w:rsidR="005630D6" w:rsidRPr="00286316" w:rsidRDefault="009E317F"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w:t>
      </w:r>
      <w:r w:rsidR="005630D6" w:rsidRPr="00286316">
        <w:rPr>
          <w:rFonts w:ascii="GHEA Grapalat" w:eastAsia="GHEA Grapalat" w:hAnsi="GHEA Grapalat" w:cs="GHEA Grapalat"/>
          <w:shd w:val="clear" w:color="auto" w:fill="FFFFFF"/>
          <w:lang w:val="hy-AM"/>
        </w:rPr>
        <w:t>ահմանվել են սնանկության կառավարչի լիազորությունների վաղաժամկետ դադարեցման, ինչպես նաև</w:t>
      </w:r>
      <w:r w:rsidRPr="00286316">
        <w:rPr>
          <w:rFonts w:ascii="GHEA Grapalat" w:eastAsia="GHEA Grapalat" w:hAnsi="GHEA Grapalat" w:cs="GHEA Grapalat"/>
          <w:shd w:val="clear" w:color="auto" w:fill="FFFFFF"/>
          <w:lang w:val="hy-AM"/>
        </w:rPr>
        <w:t xml:space="preserve"> </w:t>
      </w:r>
      <w:r w:rsidR="005630D6" w:rsidRPr="00286316">
        <w:rPr>
          <w:rFonts w:ascii="GHEA Grapalat" w:hAnsi="GHEA Grapalat"/>
          <w:lang w:val="hy-AM"/>
        </w:rPr>
        <w:t>որակավորումը դադարեցնելու և կասեցնելու հիմքերը և կարգը</w:t>
      </w:r>
      <w:r w:rsidRPr="00286316">
        <w:rPr>
          <w:rFonts w:ascii="GHEA Grapalat" w:eastAsia="GHEA Grapalat" w:hAnsi="GHEA Grapalat" w:cs="GHEA Grapalat"/>
          <w:shd w:val="clear" w:color="auto" w:fill="FFFFFF"/>
          <w:lang w:val="hy-AM"/>
        </w:rPr>
        <w:t>.</w:t>
      </w:r>
    </w:p>
    <w:p w:rsidR="00EF187E"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 xml:space="preserve">կարգավորվել </w:t>
      </w:r>
      <w:r w:rsidR="009E317F" w:rsidRPr="00286316">
        <w:rPr>
          <w:rFonts w:ascii="GHEA Grapalat" w:eastAsia="GHEA Grapalat" w:hAnsi="GHEA Grapalat" w:cs="GHEA Grapalat"/>
          <w:shd w:val="clear" w:color="auto" w:fill="FFFFFF"/>
          <w:lang w:val="hy-AM"/>
        </w:rPr>
        <w:t>են</w:t>
      </w:r>
      <w:r w:rsidRPr="00286316">
        <w:rPr>
          <w:rFonts w:ascii="GHEA Grapalat" w:eastAsia="GHEA Grapalat" w:hAnsi="GHEA Grapalat" w:cs="GHEA Grapalat"/>
          <w:shd w:val="clear" w:color="auto" w:fill="FFFFFF"/>
          <w:lang w:val="hy-AM"/>
        </w:rPr>
        <w:t xml:space="preserve"> սնանկ ճանաչված պարտապանի և սնանկ ճանաչված երրորդ անձ գրավատուի գրավի առարկա գույքի վաճառքի հետ կապված հարցերը</w:t>
      </w:r>
    </w:p>
    <w:p w:rsidR="005630D6" w:rsidRPr="00286316" w:rsidRDefault="009C572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կարգավորվել են երրորդ անձ գրավատու հանդիսացող պարտապանին պատկանող գույքով ապահովված պարտավորությունների կատարման հետ կապված հարցերը</w:t>
      </w:r>
      <w:r w:rsidR="009E317F" w:rsidRPr="00286316">
        <w:rPr>
          <w:rFonts w:ascii="GHEA Grapalat" w:eastAsia="GHEA Grapalat" w:hAnsi="GHEA Grapalat" w:cs="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երրորդ անձ գրավատուի, երաշխիք տված անձի և երաշխավորի համար ապահովվել են պարտապանի իրավունքների</w:t>
      </w:r>
      <w:r w:rsidR="00391CC9" w:rsidRPr="00286316">
        <w:rPr>
          <w:rFonts w:ascii="GHEA Grapalat" w:eastAsia="GHEA Grapalat" w:hAnsi="GHEA Grapalat" w:cs="GHEA Grapalat"/>
          <w:shd w:val="clear" w:color="auto" w:fill="FFFFFF"/>
          <w:lang w:val="hy-AM"/>
        </w:rPr>
        <w:t>ն</w:t>
      </w:r>
      <w:r w:rsidRPr="00286316">
        <w:rPr>
          <w:rFonts w:ascii="GHEA Grapalat" w:eastAsia="GHEA Grapalat" w:hAnsi="GHEA Grapalat" w:cs="GHEA Grapalat"/>
          <w:shd w:val="clear" w:color="auto" w:fill="FFFFFF"/>
          <w:lang w:val="hy-AM"/>
        </w:rPr>
        <w:t xml:space="preserve"> հավասար իրավունքներ</w:t>
      </w:r>
      <w:r w:rsidR="00391CC9" w:rsidRPr="00286316">
        <w:rPr>
          <w:rFonts w:ascii="GHEA Grapalat" w:eastAsia="GHEA Grapalat" w:hAnsi="GHEA Grapalat" w:cs="GHEA Grapalat"/>
          <w:shd w:val="clear" w:color="auto" w:fill="FFFFFF"/>
          <w:lang w:val="hy-AM"/>
        </w:rPr>
        <w:t>.</w:t>
      </w:r>
    </w:p>
    <w:p w:rsidR="005630D6" w:rsidRPr="00286316" w:rsidRDefault="005630D6"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hAnsi="GHEA Grapalat"/>
          <w:bdr w:val="none" w:sz="0" w:space="0" w:color="auto" w:frame="1"/>
          <w:shd w:val="clear" w:color="auto" w:fill="FFFFFF"/>
          <w:lang w:val="hy-AM"/>
        </w:rPr>
        <w:t>կանոնակարգվել է պարտապանի իրական և հնարավոր գույքային զանգվածի վերաբերյալ տեղեկությունները պարտապանի կողմից հայտնելու գործընթացը, սահմանվել է պատասխանատվություն այդ առումով պարտապանի կողմից իր պարտականությունները չկատարելու համար</w:t>
      </w:r>
      <w:r w:rsidR="008C61A2" w:rsidRPr="00286316">
        <w:rPr>
          <w:rFonts w:ascii="GHEA Grapalat" w:hAnsi="GHEA Grapalat"/>
          <w:bdr w:val="none" w:sz="0" w:space="0" w:color="auto" w:frame="1"/>
          <w:shd w:val="clear" w:color="auto" w:fill="FFFFFF"/>
          <w:lang w:val="hy-AM"/>
        </w:rPr>
        <w:t>.</w:t>
      </w:r>
    </w:p>
    <w:p w:rsidR="00206D82" w:rsidRPr="00286316" w:rsidRDefault="00206D82"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սահմանվել է պարտապանի կողմից իր համար կենսական նշանակություն ունեցող պայմանագրերը շարունակելու, իր համար ծանր պայմաններով կնքված պայմանագրերից հրաժարվելու, մինչև ֆինանսական առողջացման ծրագիրը ֆինանսական պարտավորություններ ստանձնելու հնարավորությունը.</w:t>
      </w:r>
    </w:p>
    <w:p w:rsidR="00206D82" w:rsidRPr="00286316" w:rsidRDefault="00206D82"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նախատեսվել է յուրաքանչյուր պարտատիրոջ իրավունքը` կառավարիչից պահանջելու պարտապանի ֆինանսական վիճակի և գործունեության վերաբերյալ տեղեկություններ.</w:t>
      </w:r>
    </w:p>
    <w:p w:rsidR="005630D6" w:rsidRPr="00286316" w:rsidRDefault="00391CC9" w:rsidP="005630D6">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shd w:val="clear" w:color="auto" w:fill="FFFFFF"/>
          <w:lang w:val="hy-AM"/>
        </w:rPr>
      </w:pPr>
      <w:r w:rsidRPr="00286316">
        <w:rPr>
          <w:rFonts w:ascii="GHEA Grapalat" w:eastAsia="GHEA Grapalat" w:hAnsi="GHEA Grapalat" w:cs="GHEA Grapalat"/>
          <w:shd w:val="clear" w:color="auto" w:fill="FFFFFF"/>
          <w:lang w:val="hy-AM"/>
        </w:rPr>
        <w:t>ս</w:t>
      </w:r>
      <w:r w:rsidR="005630D6" w:rsidRPr="00286316">
        <w:rPr>
          <w:rFonts w:ascii="GHEA Grapalat" w:eastAsia="GHEA Grapalat" w:hAnsi="GHEA Grapalat" w:cs="GHEA Grapalat"/>
          <w:shd w:val="clear" w:color="auto" w:fill="FFFFFF"/>
          <w:lang w:val="hy-AM"/>
        </w:rPr>
        <w:t>ահմանվել է սնանկ ճանաչված անձի ֆինանսական վիճակի վերլուծության ժամանակ կեղծ կամ կանխամտածված սնանկության հիմքերին անդրադառնալու պահանջ</w:t>
      </w:r>
      <w:r w:rsidRPr="00286316">
        <w:rPr>
          <w:rFonts w:ascii="GHEA Grapalat" w:eastAsia="GHEA Grapalat" w:hAnsi="GHEA Grapalat" w:cs="GHEA Grapalat"/>
          <w:shd w:val="clear" w:color="auto" w:fill="FFFFFF"/>
          <w:lang w:val="hy-AM"/>
        </w:rPr>
        <w:t>.</w:t>
      </w:r>
    </w:p>
    <w:p w:rsidR="00391CC9" w:rsidRPr="00286316" w:rsidRDefault="00391CC9" w:rsidP="00391CC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lang w:val="hy-AM"/>
        </w:rPr>
      </w:pPr>
      <w:r w:rsidRPr="00286316">
        <w:rPr>
          <w:rFonts w:ascii="GHEA Grapalat" w:hAnsi="GHEA Grapalat"/>
          <w:shd w:val="clear" w:color="auto" w:fill="FFFFFF"/>
          <w:lang w:val="hy-AM"/>
        </w:rPr>
        <w:t xml:space="preserve">նախատեսվել </w:t>
      </w:r>
      <w:r w:rsidR="00B6153F" w:rsidRPr="00286316">
        <w:rPr>
          <w:rFonts w:ascii="GHEA Grapalat" w:hAnsi="GHEA Grapalat"/>
          <w:shd w:val="clear" w:color="auto" w:fill="FFFFFF"/>
          <w:lang w:val="hy-AM"/>
        </w:rPr>
        <w:t xml:space="preserve">են </w:t>
      </w:r>
      <w:r w:rsidRPr="00286316">
        <w:rPr>
          <w:rFonts w:ascii="GHEA Grapalat" w:hAnsi="GHEA Grapalat"/>
          <w:shd w:val="clear" w:color="auto" w:fill="FFFFFF"/>
          <w:lang w:val="hy-AM"/>
        </w:rPr>
        <w:t xml:space="preserve">սնանկության գործի, այդ թվում՝ պարտատերերի պահանջների գրանցամատյանի վարման, ինչպես նաև </w:t>
      </w:r>
      <w:r w:rsidR="00B6153F" w:rsidRPr="00286316">
        <w:rPr>
          <w:rFonts w:ascii="GHEA Grapalat" w:hAnsi="GHEA Grapalat"/>
          <w:shd w:val="clear" w:color="auto" w:fill="FFFFFF"/>
          <w:lang w:val="hy-AM"/>
        </w:rPr>
        <w:t xml:space="preserve">գույքի վաճառքը </w:t>
      </w:r>
      <w:r w:rsidR="009C5726" w:rsidRPr="00286316">
        <w:rPr>
          <w:rFonts w:ascii="GHEA Grapalat" w:hAnsi="GHEA Grapalat"/>
          <w:shd w:val="clear" w:color="auto" w:fill="FFFFFF"/>
          <w:lang w:val="hy-AM"/>
        </w:rPr>
        <w:t>էլեկտրոնային եղանակով իրականացնելուն</w:t>
      </w:r>
      <w:r w:rsidR="00B6153F" w:rsidRPr="00286316">
        <w:rPr>
          <w:rFonts w:ascii="GHEA Grapalat" w:hAnsi="GHEA Grapalat"/>
          <w:shd w:val="clear" w:color="auto" w:fill="FFFFFF"/>
          <w:lang w:val="hy-AM"/>
        </w:rPr>
        <w:t xml:space="preserve"> վերաբերող կարգավորումներ</w:t>
      </w:r>
      <w:r w:rsidRPr="00286316">
        <w:rPr>
          <w:rFonts w:ascii="GHEA Grapalat" w:hAnsi="GHEA Grapalat"/>
          <w:shd w:val="clear" w:color="auto" w:fill="FFFFFF"/>
          <w:lang w:val="hy-AM"/>
        </w:rPr>
        <w:t>.</w:t>
      </w:r>
    </w:p>
    <w:p w:rsidR="005630D6" w:rsidRPr="00286316" w:rsidRDefault="005630D6" w:rsidP="005630D6">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Pr>
          <w:rFonts w:ascii="GHEA Grapalat" w:hAnsi="GHEA Grapalat"/>
          <w:bdr w:val="none" w:sz="0" w:space="0" w:color="auto" w:frame="1"/>
          <w:shd w:val="clear" w:color="auto" w:fill="FFFFFF"/>
          <w:lang w:val="hy-AM"/>
        </w:rPr>
        <w:t>հստակեցվել է պարտապանի ֆինանսական վիճակի վերլուծության բովանդակությունը.</w:t>
      </w:r>
    </w:p>
    <w:p w:rsidR="005630D6" w:rsidRPr="00286316" w:rsidRDefault="005630D6" w:rsidP="005630D6">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Pr>
          <w:rFonts w:ascii="GHEA Grapalat" w:hAnsi="GHEA Grapalat"/>
          <w:bdr w:val="none" w:sz="0" w:space="0" w:color="auto" w:frame="1"/>
          <w:shd w:val="clear" w:color="auto" w:fill="FFFFFF"/>
          <w:lang w:val="hy-AM"/>
        </w:rPr>
        <w:t>սահմանվել է</w:t>
      </w:r>
      <w:r w:rsidR="00391CC9" w:rsidRPr="00286316">
        <w:rPr>
          <w:rFonts w:ascii="GHEA Grapalat" w:hAnsi="GHEA Grapalat"/>
          <w:bdr w:val="none" w:sz="0" w:space="0" w:color="auto" w:frame="1"/>
          <w:shd w:val="clear" w:color="auto" w:fill="FFFFFF"/>
          <w:lang w:val="hy-AM"/>
        </w:rPr>
        <w:t xml:space="preserve"> վաճառքի ենթակա, ինչպես նաև իրացված անշարժ գույքից դրանց տիրապետող </w:t>
      </w:r>
      <w:r w:rsidRPr="00286316">
        <w:rPr>
          <w:rFonts w:ascii="GHEA Grapalat" w:hAnsi="GHEA Grapalat"/>
          <w:bdr w:val="none" w:sz="0" w:space="0" w:color="auto" w:frame="1"/>
          <w:shd w:val="clear" w:color="auto" w:fill="FFFFFF"/>
          <w:lang w:val="hy-AM"/>
        </w:rPr>
        <w:t>անձանց</w:t>
      </w:r>
      <w:r w:rsidR="00391CC9" w:rsidRPr="00286316">
        <w:rPr>
          <w:rFonts w:ascii="GHEA Grapalat" w:hAnsi="GHEA Grapalat"/>
          <w:bdr w:val="none" w:sz="0" w:space="0" w:color="auto" w:frame="1"/>
          <w:shd w:val="clear" w:color="auto" w:fill="FFFFFF"/>
          <w:lang w:val="hy-AM"/>
        </w:rPr>
        <w:t xml:space="preserve"> վտարելու պահանջ </w:t>
      </w:r>
      <w:r w:rsidRPr="00286316">
        <w:rPr>
          <w:rFonts w:ascii="GHEA Grapalat" w:hAnsi="GHEA Grapalat"/>
          <w:bdr w:val="none" w:sz="0" w:space="0" w:color="auto" w:frame="1"/>
          <w:shd w:val="clear" w:color="auto" w:fill="FFFFFF"/>
          <w:lang w:val="hy-AM"/>
        </w:rPr>
        <w:t>ներկայացնելու</w:t>
      </w:r>
      <w:r w:rsidR="00391CC9" w:rsidRPr="00286316">
        <w:rPr>
          <w:rFonts w:ascii="GHEA Grapalat" w:hAnsi="GHEA Grapalat"/>
          <w:bdr w:val="none" w:sz="0" w:space="0" w:color="auto" w:frame="1"/>
          <w:shd w:val="clear" w:color="auto" w:fill="FFFFFF"/>
          <w:lang w:val="hy-AM"/>
        </w:rPr>
        <w:t xml:space="preserve">` կառավարչի </w:t>
      </w:r>
      <w:r w:rsidRPr="00286316">
        <w:rPr>
          <w:rFonts w:ascii="GHEA Grapalat" w:hAnsi="GHEA Grapalat"/>
          <w:bdr w:val="none" w:sz="0" w:space="0" w:color="auto" w:frame="1"/>
          <w:shd w:val="clear" w:color="auto" w:fill="FFFFFF"/>
          <w:lang w:val="hy-AM"/>
        </w:rPr>
        <w:t>իրավունքը.</w:t>
      </w:r>
    </w:p>
    <w:p w:rsidR="0082468C" w:rsidRPr="00286316" w:rsidRDefault="00B6153F" w:rsidP="00B6153F">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0" w:firstLine="567"/>
        <w:jc w:val="both"/>
        <w:rPr>
          <w:rFonts w:ascii="GHEA Grapalat" w:eastAsia="GHEA Grapalat" w:hAnsi="GHEA Grapalat" w:cs="GHEA Grapalat"/>
          <w:bdr w:val="none" w:sz="0" w:space="0" w:color="auto" w:frame="1"/>
          <w:shd w:val="clear" w:color="auto" w:fill="FFFFFF"/>
          <w:lang w:val="hy-AM"/>
        </w:rPr>
      </w:pPr>
      <w:r w:rsidRPr="00286316" w:rsidDel="00B6153F">
        <w:rPr>
          <w:rFonts w:ascii="GHEA Grapalat" w:hAnsi="GHEA Grapalat"/>
          <w:shd w:val="clear" w:color="auto" w:fill="FFFFFF"/>
          <w:lang w:val="hy-AM"/>
        </w:rPr>
        <w:t xml:space="preserve"> </w:t>
      </w:r>
      <w:r w:rsidR="005630D6" w:rsidRPr="00286316">
        <w:rPr>
          <w:rFonts w:ascii="GHEA Grapalat" w:hAnsi="GHEA Grapalat"/>
          <w:bdr w:val="none" w:sz="0" w:space="0" w:color="auto" w:frame="1"/>
          <w:lang w:val="hy-AM"/>
        </w:rPr>
        <w:t>սահմանվել է իրավաբանական անձի լուծարման գրանցման դեպքում այդ անձի մասնակցությա</w:t>
      </w:r>
      <w:r w:rsidR="00391CC9" w:rsidRPr="00286316">
        <w:rPr>
          <w:rFonts w:ascii="GHEA Grapalat" w:hAnsi="GHEA Grapalat"/>
          <w:bdr w:val="none" w:sz="0" w:space="0" w:color="auto" w:frame="1"/>
          <w:lang w:val="hy-AM"/>
        </w:rPr>
        <w:t>մբ հարուցված և</w:t>
      </w:r>
      <w:r w:rsidR="005630D6" w:rsidRPr="00286316">
        <w:rPr>
          <w:rFonts w:ascii="GHEA Grapalat" w:hAnsi="GHEA Grapalat"/>
          <w:bdr w:val="none" w:sz="0" w:space="0" w:color="auto" w:frame="1"/>
          <w:lang w:val="hy-AM"/>
        </w:rPr>
        <w:t xml:space="preserve"> չավարտված դատական գործերի</w:t>
      </w:r>
      <w:r w:rsidR="00391CC9" w:rsidRPr="00286316">
        <w:rPr>
          <w:rFonts w:ascii="GHEA Grapalat" w:hAnsi="GHEA Grapalat"/>
          <w:bdr w:val="none" w:sz="0" w:space="0" w:color="auto" w:frame="1"/>
          <w:lang w:val="hy-AM"/>
        </w:rPr>
        <w:t>, ինչպես նաև հարուցված և չկարճված կատարողական վարույթների</w:t>
      </w:r>
      <w:r w:rsidR="005630D6" w:rsidRPr="00286316">
        <w:rPr>
          <w:rFonts w:ascii="GHEA Grapalat" w:hAnsi="GHEA Grapalat"/>
          <w:bdr w:val="none" w:sz="0" w:space="0" w:color="auto" w:frame="1"/>
          <w:lang w:val="hy-AM"/>
        </w:rPr>
        <w:t xml:space="preserve"> բացակայության մասին տեղեկատվություն ներկայացնելու պարտականությունը:</w:t>
      </w:r>
    </w:p>
    <w:p w:rsidR="00391CC9" w:rsidRPr="00286316" w:rsidRDefault="00391CC9" w:rsidP="00391CC9">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auto"/>
        <w:ind w:left="567"/>
        <w:jc w:val="both"/>
        <w:rPr>
          <w:rFonts w:ascii="GHEA Grapalat" w:eastAsia="GHEA Grapalat" w:hAnsi="GHEA Grapalat" w:cs="GHEA Grapalat"/>
          <w:bdr w:val="none" w:sz="0" w:space="0" w:color="auto" w:frame="1"/>
          <w:shd w:val="clear" w:color="auto" w:fill="FFFFFF"/>
          <w:lang w:val="hy-AM"/>
        </w:rPr>
      </w:pPr>
    </w:p>
    <w:p w:rsidR="005630D6" w:rsidRPr="00286316" w:rsidRDefault="005630D6" w:rsidP="005630D6">
      <w:pPr>
        <w:spacing w:after="0" w:line="360" w:lineRule="auto"/>
        <w:ind w:firstLine="720"/>
        <w:jc w:val="both"/>
        <w:rPr>
          <w:rFonts w:ascii="GHEA Grapalat" w:eastAsia="GHEA Grapalat" w:hAnsi="GHEA Grapalat" w:cs="GHEA Grapalat"/>
          <w:b/>
          <w:bCs/>
          <w:u w:val="single"/>
          <w:lang w:val="hy-AM"/>
        </w:rPr>
      </w:pPr>
      <w:r w:rsidRPr="00286316">
        <w:rPr>
          <w:rFonts w:ascii="GHEA Grapalat" w:hAnsi="GHEA Grapalat"/>
          <w:b/>
          <w:bCs/>
          <w:u w:val="single"/>
          <w:lang w:val="hy-AM"/>
        </w:rPr>
        <w:t>3. Նախագծերի մշակման գործընթացում ներգրավված ինստիտուտները</w:t>
      </w:r>
    </w:p>
    <w:p w:rsidR="005630D6" w:rsidRPr="00286316" w:rsidRDefault="005630D6" w:rsidP="005630D6">
      <w:pPr>
        <w:spacing w:after="0" w:line="360" w:lineRule="auto"/>
        <w:ind w:firstLine="720"/>
        <w:jc w:val="both"/>
        <w:rPr>
          <w:rFonts w:ascii="GHEA Grapalat" w:eastAsia="GHEA Grapalat" w:hAnsi="GHEA Grapalat" w:cs="GHEA Grapalat"/>
          <w:shd w:val="clear" w:color="auto" w:fill="FFFFFF"/>
          <w:lang w:val="hy-AM"/>
        </w:rPr>
      </w:pPr>
      <w:r w:rsidRPr="00286316">
        <w:rPr>
          <w:rFonts w:ascii="GHEA Grapalat" w:hAnsi="GHEA Grapalat"/>
          <w:lang w:val="hy-AM"/>
        </w:rPr>
        <w:t xml:space="preserve">Նախագծերը մշակվել են </w:t>
      </w:r>
      <w:r w:rsidR="00E8477F" w:rsidRPr="00286316">
        <w:rPr>
          <w:rFonts w:ascii="GHEA Grapalat" w:hAnsi="GHEA Grapalat"/>
          <w:lang w:val="hy-AM"/>
        </w:rPr>
        <w:t xml:space="preserve">Արդարադատության </w:t>
      </w:r>
      <w:r w:rsidRPr="00286316">
        <w:rPr>
          <w:rFonts w:ascii="GHEA Grapalat" w:hAnsi="GHEA Grapalat"/>
          <w:lang w:val="hy-AM"/>
        </w:rPr>
        <w:t xml:space="preserve">նախարարության </w:t>
      </w:r>
      <w:r w:rsidRPr="00286316">
        <w:rPr>
          <w:rFonts w:ascii="GHEA Grapalat" w:hAnsi="GHEA Grapalat"/>
          <w:shd w:val="clear" w:color="auto" w:fill="FFFFFF"/>
          <w:lang w:val="hy-AM"/>
        </w:rPr>
        <w:t>«Օրենս</w:t>
      </w:r>
      <w:r w:rsidRPr="00286316">
        <w:rPr>
          <w:rFonts w:ascii="GHEA Grapalat" w:hAnsi="GHEA Grapalat"/>
          <w:shd w:val="clear" w:color="auto" w:fill="FFFFFF"/>
          <w:lang w:val="hy-AM"/>
        </w:rPr>
        <w:softHyphen/>
        <w:t>դրու</w:t>
      </w:r>
      <w:r w:rsidRPr="00286316">
        <w:rPr>
          <w:rFonts w:ascii="GHEA Grapalat" w:hAnsi="GHEA Grapalat"/>
          <w:shd w:val="clear" w:color="auto" w:fill="FFFFFF"/>
          <w:lang w:val="hy-AM"/>
        </w:rPr>
        <w:softHyphen/>
        <w:t>թ</w:t>
      </w:r>
      <w:r w:rsidRPr="00286316">
        <w:rPr>
          <w:rFonts w:ascii="GHEA Grapalat" w:hAnsi="GHEA Grapalat"/>
          <w:shd w:val="clear" w:color="auto" w:fill="FFFFFF"/>
          <w:lang w:val="hy-AM"/>
        </w:rPr>
        <w:softHyphen/>
        <w:t>յան</w:t>
      </w:r>
      <w:r w:rsidRPr="00286316">
        <w:rPr>
          <w:rFonts w:ascii="Arial" w:hAnsi="Arial"/>
          <w:shd w:val="clear" w:color="auto" w:fill="FFFFFF"/>
          <w:lang w:val="hy-AM"/>
        </w:rPr>
        <w:t> </w:t>
      </w:r>
      <w:r w:rsidRPr="00286316">
        <w:rPr>
          <w:rFonts w:ascii="GHEA Grapalat" w:hAnsi="GHEA Grapalat"/>
          <w:shd w:val="clear" w:color="auto" w:fill="FFFFFF"/>
          <w:lang w:val="hy-AM"/>
        </w:rPr>
        <w:t>զարգացման և իրավական հետազոտու</w:t>
      </w:r>
      <w:r w:rsidRPr="00286316">
        <w:rPr>
          <w:rFonts w:ascii="GHEA Grapalat" w:hAnsi="GHEA Grapalat"/>
          <w:shd w:val="clear" w:color="auto" w:fill="FFFFFF"/>
          <w:lang w:val="hy-AM"/>
        </w:rPr>
        <w:softHyphen/>
        <w:t>թյուն</w:t>
      </w:r>
      <w:r w:rsidRPr="00286316">
        <w:rPr>
          <w:rFonts w:ascii="GHEA Grapalat" w:hAnsi="GHEA Grapalat"/>
          <w:shd w:val="clear" w:color="auto" w:fill="FFFFFF"/>
          <w:lang w:val="hy-AM"/>
        </w:rPr>
        <w:softHyphen/>
        <w:t>նե</w:t>
      </w:r>
      <w:r w:rsidRPr="00286316">
        <w:rPr>
          <w:rFonts w:ascii="GHEA Grapalat" w:hAnsi="GHEA Grapalat"/>
          <w:shd w:val="clear" w:color="auto" w:fill="FFFFFF"/>
          <w:lang w:val="hy-AM"/>
        </w:rPr>
        <w:softHyphen/>
        <w:t>րի կենտրոն» հիմնադրամի կող</w:t>
      </w:r>
      <w:r w:rsidRPr="00286316">
        <w:rPr>
          <w:rFonts w:ascii="GHEA Grapalat" w:hAnsi="GHEA Grapalat"/>
          <w:shd w:val="clear" w:color="auto" w:fill="FFFFFF"/>
          <w:lang w:val="hy-AM"/>
        </w:rPr>
        <w:softHyphen/>
        <w:t>մից:</w:t>
      </w:r>
    </w:p>
    <w:p w:rsidR="005630D6" w:rsidRPr="00286316" w:rsidRDefault="005630D6" w:rsidP="005630D6">
      <w:pPr>
        <w:spacing w:after="0" w:line="360" w:lineRule="auto"/>
        <w:ind w:firstLine="720"/>
        <w:jc w:val="both"/>
        <w:rPr>
          <w:rFonts w:ascii="GHEA Grapalat" w:eastAsia="GHEA Grapalat" w:hAnsi="GHEA Grapalat" w:cs="GHEA Grapalat"/>
          <w:shd w:val="clear" w:color="auto" w:fill="FFFFFF"/>
          <w:lang w:val="hy-AM"/>
        </w:rPr>
      </w:pPr>
    </w:p>
    <w:p w:rsidR="005630D6" w:rsidRPr="00286316" w:rsidRDefault="005630D6" w:rsidP="005630D6">
      <w:pPr>
        <w:spacing w:after="0" w:line="360" w:lineRule="auto"/>
        <w:ind w:firstLine="720"/>
        <w:jc w:val="both"/>
        <w:rPr>
          <w:rFonts w:ascii="GHEA Grapalat" w:eastAsia="GHEA Grapalat" w:hAnsi="GHEA Grapalat" w:cs="GHEA Grapalat"/>
          <w:b/>
          <w:bCs/>
          <w:u w:val="single"/>
          <w:lang w:val="hy-AM"/>
        </w:rPr>
      </w:pPr>
      <w:r w:rsidRPr="00286316">
        <w:rPr>
          <w:rFonts w:ascii="GHEA Grapalat" w:hAnsi="GHEA Grapalat"/>
          <w:b/>
          <w:bCs/>
          <w:u w:val="single"/>
          <w:lang w:val="hy-AM"/>
        </w:rPr>
        <w:t>4. Ակնկալվող արդյունքը</w:t>
      </w:r>
    </w:p>
    <w:p w:rsidR="005630D6" w:rsidRPr="00286316" w:rsidRDefault="005630D6" w:rsidP="005630D6">
      <w:pPr>
        <w:spacing w:after="0" w:line="360" w:lineRule="auto"/>
        <w:ind w:firstLine="720"/>
        <w:jc w:val="both"/>
        <w:rPr>
          <w:rFonts w:ascii="GHEA Grapalat" w:eastAsia="GHEA Grapalat" w:hAnsi="GHEA Grapalat" w:cs="GHEA Grapalat"/>
          <w:lang w:val="hy-AM"/>
        </w:rPr>
      </w:pPr>
      <w:r w:rsidRPr="00286316">
        <w:rPr>
          <w:rFonts w:ascii="GHEA Grapalat" w:hAnsi="GHEA Grapalat"/>
          <w:lang w:val="hy-AM"/>
        </w:rPr>
        <w:t xml:space="preserve">Նախագծերի ընդունման դեպքում ակնկալվում է </w:t>
      </w:r>
      <w:r w:rsidR="008910DD" w:rsidRPr="00286316">
        <w:rPr>
          <w:rFonts w:ascii="GHEA Grapalat" w:hAnsi="GHEA Grapalat"/>
          <w:lang w:val="hy-AM"/>
        </w:rPr>
        <w:t>ներդնել սնակության վարույթում ծախսերի, ժամկետների, կառավարիչների հաշվետվողականության, ապահովված իրավունքի առարկայի իրացման</w:t>
      </w:r>
      <w:r w:rsidR="00347B70" w:rsidRPr="00286316">
        <w:rPr>
          <w:rFonts w:ascii="GHEA Grapalat" w:hAnsi="GHEA Grapalat"/>
          <w:lang w:val="hy-AM"/>
        </w:rPr>
        <w:t xml:space="preserve"> և </w:t>
      </w:r>
      <w:r w:rsidR="008910DD" w:rsidRPr="00286316">
        <w:rPr>
          <w:rFonts w:ascii="GHEA Grapalat" w:hAnsi="GHEA Grapalat"/>
          <w:lang w:val="hy-AM"/>
        </w:rPr>
        <w:t>ֆինանսական առողջացման գործուն կարգա</w:t>
      </w:r>
      <w:r w:rsidR="00513D23" w:rsidRPr="00286316">
        <w:rPr>
          <w:rFonts w:ascii="GHEA Grapalat" w:hAnsi="GHEA Grapalat"/>
          <w:lang w:val="hy-AM"/>
        </w:rPr>
        <w:t xml:space="preserve">վորումներ, </w:t>
      </w:r>
      <w:r w:rsidRPr="00286316">
        <w:rPr>
          <w:rFonts w:ascii="GHEA Grapalat" w:hAnsi="GHEA Grapalat"/>
          <w:lang w:val="hy-AM"/>
        </w:rPr>
        <w:t xml:space="preserve">ինչպես նաև </w:t>
      </w:r>
      <w:r w:rsidR="00513D23" w:rsidRPr="00286316">
        <w:rPr>
          <w:rFonts w:ascii="GHEA Grapalat" w:hAnsi="GHEA Grapalat"/>
          <w:lang w:val="hy-AM"/>
        </w:rPr>
        <w:t xml:space="preserve">վերացնել </w:t>
      </w:r>
      <w:r w:rsidRPr="00286316">
        <w:rPr>
          <w:rFonts w:ascii="GHEA Grapalat" w:hAnsi="GHEA Grapalat"/>
          <w:lang w:val="hy-AM"/>
        </w:rPr>
        <w:t xml:space="preserve">Օրենքում առկա </w:t>
      </w:r>
      <w:r w:rsidR="00513D23" w:rsidRPr="00286316">
        <w:rPr>
          <w:rFonts w:ascii="GHEA Grapalat" w:hAnsi="GHEA Grapalat"/>
          <w:lang w:val="hy-AM"/>
        </w:rPr>
        <w:t>բազմաթիվ անհստակություններ</w:t>
      </w:r>
      <w:r w:rsidRPr="00286316">
        <w:rPr>
          <w:rFonts w:ascii="GHEA Grapalat" w:hAnsi="GHEA Grapalat"/>
          <w:lang w:val="hy-AM"/>
        </w:rPr>
        <w:t>:</w:t>
      </w:r>
    </w:p>
    <w:p w:rsidR="005630D6" w:rsidRPr="00286316" w:rsidRDefault="005630D6" w:rsidP="005630D6">
      <w:pPr>
        <w:rPr>
          <w:rFonts w:ascii="GHEA Grapalat" w:hAnsi="GHEA Grapalat"/>
          <w:lang w:val="hy-AM"/>
        </w:rPr>
      </w:pPr>
    </w:p>
    <w:p w:rsidR="00715272" w:rsidRPr="00286316" w:rsidRDefault="005630D6" w:rsidP="00B6153F">
      <w:pPr>
        <w:spacing w:after="0" w:line="360" w:lineRule="auto"/>
        <w:jc w:val="center"/>
        <w:rPr>
          <w:rFonts w:ascii="GHEA Grapalat" w:eastAsia="GHEA Grapalat" w:hAnsi="GHEA Grapalat" w:cs="GHEA Grapalat"/>
          <w:b/>
          <w:bCs/>
          <w:lang w:val="hy-AM"/>
        </w:rPr>
      </w:pPr>
      <w:r w:rsidRPr="00286316">
        <w:rPr>
          <w:rFonts w:ascii="GHEA Grapalat" w:eastAsia="GHEA Grapalat" w:hAnsi="GHEA Grapalat" w:cs="GHEA Grapalat"/>
          <w:lang w:val="hy-AM"/>
        </w:rPr>
        <w:br w:type="page"/>
      </w:r>
      <w:r w:rsidR="00493312" w:rsidRPr="00286316">
        <w:rPr>
          <w:rFonts w:ascii="GHEA Grapalat" w:hAnsi="GHEA Grapalat"/>
          <w:b/>
          <w:bCs/>
          <w:lang w:val="hy-AM"/>
        </w:rPr>
        <w:t>ՏԵՂԵԿԱՆՔ</w:t>
      </w:r>
      <w:r w:rsidR="00111DC7" w:rsidRPr="00286316">
        <w:rPr>
          <w:rFonts w:ascii="GHEA Grapalat" w:hAnsi="GHEA Grapalat"/>
          <w:b/>
          <w:bCs/>
          <w:lang w:val="hy-AM"/>
        </w:rPr>
        <w:t xml:space="preserve"> </w:t>
      </w:r>
    </w:p>
    <w:p w:rsidR="00B6153F" w:rsidRPr="00286316" w:rsidRDefault="00B6153F" w:rsidP="00B6153F">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pt-PT"/>
        </w:rPr>
        <w:t>«</w:t>
      </w:r>
      <w:r w:rsidRPr="00286316">
        <w:rPr>
          <w:rFonts w:ascii="GHEA Grapalat" w:hAnsi="GHEA Grapalat"/>
          <w:b/>
          <w:bCs/>
          <w:shd w:val="clear" w:color="auto" w:fill="FFFFFF"/>
          <w:lang w:val="hy-AM"/>
        </w:rPr>
        <w:t>ՍՆԱՆԿՈՒԹՅԱՆ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xml:space="preserve">» </w:t>
      </w:r>
      <w:r w:rsidRPr="00286316">
        <w:rPr>
          <w:rFonts w:ascii="GHEA Grapalat" w:hAnsi="GHEA Grapalat"/>
          <w:b/>
          <w:bCs/>
          <w:lang w:val="hy-AM"/>
        </w:rPr>
        <w:t>ՀԱՅԱՍՏԱՆԻ</w:t>
      </w:r>
      <w:r w:rsidRPr="00286316">
        <w:rPr>
          <w:rFonts w:ascii="GHEA Grapalat" w:hAnsi="GHEA Grapalat"/>
          <w:b/>
          <w:bCs/>
          <w:lang w:val="pt-PT"/>
        </w:rPr>
        <w:t xml:space="preserve"> </w:t>
      </w:r>
      <w:r w:rsidRPr="00286316">
        <w:rPr>
          <w:rFonts w:ascii="GHEA Grapalat" w:hAnsi="GHEA Grapalat"/>
          <w:b/>
          <w:bCs/>
          <w:lang w:val="hy-AM"/>
        </w:rPr>
        <w:t>ՀԱՆԱՐԱՊԵՏՈՒԹՅԱՆ</w:t>
      </w:r>
    </w:p>
    <w:p w:rsidR="00DE4290" w:rsidRPr="00286316" w:rsidRDefault="00B6153F" w:rsidP="008C61A2">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hy-AM"/>
        </w:rPr>
        <w:t>ՕՐԵՆՔՈՒՄ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ՓՈՓՈԽՈՒԹՅՈՒՆՆԵՐ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ԵՎ</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ԼՐԱՑՈՒՄՆԵՐ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w:t>
      </w:r>
      <w:r w:rsidRPr="00286316">
        <w:rPr>
          <w:rFonts w:ascii="GHEA Grapalat" w:hAnsi="GHEA Grapalat"/>
          <w:b/>
          <w:bCs/>
          <w:shd w:val="clear" w:color="auto" w:fill="FFFFFF"/>
          <w:lang w:val="hy-AM"/>
        </w:rPr>
        <w:t>ՀԱՅԱՍՏԱՆԻ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ՀԱՆՐԱՊԵՏՈՒԹՅԱՆ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ՔՐԵԱԿԱՆ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ՕՐԵՆՍԳՐՔՈՒՄ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ՓՈՓՈԽՈՒԹՅՈՒՆՆԵՐ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ԵՎ</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ԼՐԱՑՈՒՄ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 «ՀԱՅԱՍՏԱՆԻ ՀԱՆՐԱՊԵՏՈՒԹՅԱՆ ՔԱՂԱՔԱՑԻԱԿԱՆ ՕՐԵՆՍԳՐՔՈՒՄ ԼՐԱՑՈՒՄ ԿԱՏԱՐԵԼՈՒ ՄԱՍԻՆ»</w:t>
      </w:r>
      <w:r w:rsidR="00AE171E"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pt-PT"/>
        </w:rPr>
        <w:t xml:space="preserve">«ՀԱՅԱՍՏԱՆԻ ՀԱՆՐԱՊԵՏՈՒԹՅԱՆ ՔԱՂԱՔԱՑԻԱԿԱՆ ԴԱՏԱՎԱՐՈՒԹՅԱՆ ՕՐԵՆՍԳՐՔՈՒՄ ԼՐԱՑՈՒՄՆԵՐ ԿԱՏԱՐԵԼՈՒ ՄԱՍԻՆ» </w:t>
      </w:r>
      <w:r w:rsidR="00AE171E" w:rsidRPr="00286316">
        <w:rPr>
          <w:rFonts w:ascii="GHEA Grapalat" w:hAnsi="GHEA Grapalat"/>
          <w:b/>
          <w:bCs/>
          <w:shd w:val="clear" w:color="auto" w:fill="FFFFFF"/>
          <w:lang w:val="pt-PT"/>
        </w:rPr>
        <w:t xml:space="preserve">ԵՎ «ՊԵՏԱԿԱՆ ՏՈՒՐՔԻ ՄԱՍԻՆ» ՀԱՅԱՍՏԱՆԻ ՀԱՆՐԱՊԵՏՈՒԹՅԱՆ ՕՐԵՆՔՈՒՄ ԼՐԱՑՈՒՄՆԵՐ ԿԱՏԱՐԵԼՈՒ ՄԱՍԻՆ» </w:t>
      </w:r>
      <w:r w:rsidRPr="00286316">
        <w:rPr>
          <w:rFonts w:ascii="GHEA Grapalat" w:hAnsi="GHEA Grapalat"/>
          <w:b/>
          <w:bCs/>
          <w:lang w:val="hy-AM"/>
        </w:rPr>
        <w:t>ՀԱՅԱՍՏԱՆԻ</w:t>
      </w:r>
      <w:r w:rsidRPr="00286316">
        <w:rPr>
          <w:rFonts w:ascii="GHEA Grapalat" w:hAnsi="GHEA Grapalat"/>
          <w:b/>
          <w:bCs/>
          <w:lang w:val="pt-PT"/>
        </w:rPr>
        <w:t xml:space="preserve"> </w:t>
      </w:r>
      <w:r w:rsidR="00C21902" w:rsidRPr="00286316">
        <w:rPr>
          <w:rFonts w:ascii="GHEA Grapalat" w:hAnsi="GHEA Grapalat"/>
          <w:b/>
          <w:bCs/>
          <w:lang w:val="hy-AM"/>
        </w:rPr>
        <w:t>ՀԱՆՐԱ</w:t>
      </w:r>
      <w:r w:rsidRPr="00286316">
        <w:rPr>
          <w:rFonts w:ascii="GHEA Grapalat" w:hAnsi="GHEA Grapalat"/>
          <w:b/>
          <w:bCs/>
          <w:lang w:val="hy-AM"/>
        </w:rPr>
        <w:t>ՊԵՏՈՒԹՅԱՆ</w:t>
      </w:r>
      <w:r w:rsidR="008C61A2"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ՕՐԵՆՔՆԵՐԻ</w:t>
      </w:r>
      <w:r w:rsidRPr="00286316">
        <w:rPr>
          <w:rFonts w:ascii="GHEA Grapalat" w:hAnsi="GHEA Grapalat"/>
          <w:b/>
          <w:bCs/>
          <w:shd w:val="clear" w:color="auto" w:fill="FFFFFF"/>
          <w:lang w:val="pt-PT"/>
        </w:rPr>
        <w:t xml:space="preserve"> </w:t>
      </w:r>
      <w:r w:rsidR="00493312" w:rsidRPr="00286316">
        <w:rPr>
          <w:rFonts w:ascii="GHEA Grapalat" w:hAnsi="GHEA Grapalat"/>
          <w:b/>
          <w:bCs/>
          <w:lang w:val="hy-AM"/>
        </w:rPr>
        <w:t>ԸՆԴՈՒՆՄԱՆ</w:t>
      </w:r>
      <w:r w:rsidR="00493312" w:rsidRPr="00286316">
        <w:rPr>
          <w:rFonts w:ascii="GHEA Grapalat" w:hAnsi="GHEA Grapalat"/>
          <w:b/>
          <w:bCs/>
          <w:lang w:val="pt-PT"/>
        </w:rPr>
        <w:t xml:space="preserve"> </w:t>
      </w:r>
      <w:r w:rsidR="00493312" w:rsidRPr="00286316">
        <w:rPr>
          <w:rFonts w:ascii="GHEA Grapalat" w:hAnsi="GHEA Grapalat"/>
          <w:b/>
          <w:bCs/>
          <w:lang w:val="hy-AM"/>
        </w:rPr>
        <w:t>ԿԱՊԱԿՑՈՒԹՅԱՄԲ</w:t>
      </w:r>
      <w:r w:rsidR="00493312" w:rsidRPr="00286316">
        <w:rPr>
          <w:rFonts w:ascii="GHEA Grapalat" w:hAnsi="GHEA Grapalat"/>
          <w:b/>
          <w:bCs/>
          <w:lang w:val="pt-PT"/>
        </w:rPr>
        <w:t xml:space="preserve"> </w:t>
      </w:r>
      <w:r w:rsidR="00493312" w:rsidRPr="00286316">
        <w:rPr>
          <w:rFonts w:ascii="GHEA Grapalat" w:hAnsi="GHEA Grapalat"/>
          <w:b/>
          <w:bCs/>
          <w:lang w:val="hy-AM"/>
        </w:rPr>
        <w:t>ԱՅԼ</w:t>
      </w:r>
      <w:r w:rsidR="00493312" w:rsidRPr="00286316">
        <w:rPr>
          <w:rFonts w:ascii="GHEA Grapalat" w:hAnsi="GHEA Grapalat"/>
          <w:b/>
          <w:bCs/>
          <w:lang w:val="pt-PT"/>
        </w:rPr>
        <w:t xml:space="preserve"> </w:t>
      </w:r>
      <w:r w:rsidR="00493312" w:rsidRPr="00286316">
        <w:rPr>
          <w:rFonts w:ascii="GHEA Grapalat" w:hAnsi="GHEA Grapalat"/>
          <w:b/>
          <w:bCs/>
          <w:lang w:val="hy-AM"/>
        </w:rPr>
        <w:t>ՆՈՐՄԱՏԻՎ</w:t>
      </w:r>
      <w:r w:rsidR="00493312" w:rsidRPr="00286316">
        <w:rPr>
          <w:rFonts w:ascii="GHEA Grapalat" w:hAnsi="GHEA Grapalat"/>
          <w:b/>
          <w:bCs/>
          <w:lang w:val="pt-PT"/>
        </w:rPr>
        <w:t xml:space="preserve"> </w:t>
      </w:r>
      <w:r w:rsidR="00493312" w:rsidRPr="00286316">
        <w:rPr>
          <w:rFonts w:ascii="GHEA Grapalat" w:hAnsi="GHEA Grapalat"/>
          <w:b/>
          <w:bCs/>
          <w:lang w:val="hy-AM"/>
        </w:rPr>
        <w:t>ԻՐԱՎԱԿԱՆ</w:t>
      </w:r>
      <w:r w:rsidR="00493312" w:rsidRPr="00286316">
        <w:rPr>
          <w:rFonts w:ascii="GHEA Grapalat" w:hAnsi="GHEA Grapalat"/>
          <w:b/>
          <w:bCs/>
          <w:lang w:val="pt-PT"/>
        </w:rPr>
        <w:t xml:space="preserve"> </w:t>
      </w:r>
      <w:r w:rsidR="00493312" w:rsidRPr="00286316">
        <w:rPr>
          <w:rFonts w:ascii="GHEA Grapalat" w:hAnsi="GHEA Grapalat"/>
          <w:b/>
          <w:bCs/>
          <w:lang w:val="hy-AM"/>
        </w:rPr>
        <w:t>ԱԿՏԵՐԻ</w:t>
      </w:r>
      <w:r w:rsidR="00493312" w:rsidRPr="00286316">
        <w:rPr>
          <w:rFonts w:ascii="GHEA Grapalat" w:hAnsi="GHEA Grapalat"/>
          <w:b/>
          <w:bCs/>
          <w:lang w:val="pt-PT"/>
        </w:rPr>
        <w:t xml:space="preserve"> </w:t>
      </w:r>
      <w:r w:rsidR="00493312" w:rsidRPr="00286316">
        <w:rPr>
          <w:rFonts w:ascii="GHEA Grapalat" w:hAnsi="GHEA Grapalat"/>
          <w:b/>
          <w:bCs/>
          <w:lang w:val="hy-AM"/>
        </w:rPr>
        <w:t>ԸՆԴՈՒՆՄԱՆ</w:t>
      </w:r>
      <w:r w:rsidR="00493312" w:rsidRPr="00286316">
        <w:rPr>
          <w:rFonts w:ascii="GHEA Grapalat" w:hAnsi="GHEA Grapalat"/>
          <w:b/>
          <w:bCs/>
          <w:lang w:val="pt-PT"/>
        </w:rPr>
        <w:t xml:space="preserve">  </w:t>
      </w:r>
      <w:r w:rsidR="00493312" w:rsidRPr="00286316">
        <w:rPr>
          <w:rFonts w:ascii="GHEA Grapalat" w:hAnsi="GHEA Grapalat"/>
          <w:b/>
          <w:bCs/>
          <w:lang w:val="hy-AM"/>
        </w:rPr>
        <w:t>ԱՆՀՐԱԺԵՇՏՈՒԹՅԱՆ</w:t>
      </w:r>
      <w:r w:rsidR="00493312" w:rsidRPr="00286316">
        <w:rPr>
          <w:rFonts w:ascii="GHEA Grapalat" w:hAnsi="GHEA Grapalat"/>
          <w:b/>
          <w:bCs/>
          <w:lang w:val="pt-PT"/>
        </w:rPr>
        <w:t xml:space="preserve"> </w:t>
      </w:r>
      <w:r w:rsidR="00493312" w:rsidRPr="00286316">
        <w:rPr>
          <w:rFonts w:ascii="GHEA Grapalat" w:hAnsi="GHEA Grapalat"/>
          <w:b/>
          <w:bCs/>
          <w:lang w:val="hy-AM"/>
        </w:rPr>
        <w:t>ՄԱՍԻՆ</w:t>
      </w:r>
    </w:p>
    <w:p w:rsidR="00715272" w:rsidRPr="00286316" w:rsidRDefault="00715272">
      <w:pPr>
        <w:spacing w:after="0" w:line="360" w:lineRule="auto"/>
        <w:jc w:val="center"/>
        <w:rPr>
          <w:rFonts w:ascii="GHEA Grapalat" w:eastAsia="GHEA Grapalat" w:hAnsi="GHEA Grapalat" w:cs="GHEA Grapalat"/>
          <w:b/>
          <w:bCs/>
          <w:lang w:val="pt-PT"/>
        </w:rPr>
      </w:pPr>
    </w:p>
    <w:p w:rsidR="008C61A2" w:rsidRPr="00286316" w:rsidRDefault="004E33A2" w:rsidP="008C61A2">
      <w:pPr>
        <w:pStyle w:val="NormalWeb"/>
        <w:shd w:val="clear" w:color="auto" w:fill="FFFFFF"/>
        <w:spacing w:before="0" w:after="0" w:line="360" w:lineRule="auto"/>
        <w:ind w:firstLine="720"/>
        <w:jc w:val="both"/>
        <w:rPr>
          <w:sz w:val="22"/>
          <w:szCs w:val="22"/>
          <w:lang w:val="pt-PT"/>
        </w:rPr>
      </w:pPr>
      <w:r w:rsidRPr="00286316">
        <w:rPr>
          <w:rFonts w:ascii="GHEA Grapalat" w:hAnsi="GHEA Grapalat"/>
          <w:sz w:val="22"/>
          <w:szCs w:val="22"/>
          <w:lang w:val="pt-PT"/>
        </w:rPr>
        <w:t>«</w:t>
      </w:r>
      <w:r w:rsidRPr="00286316">
        <w:rPr>
          <w:rFonts w:ascii="GHEA Grapalat" w:hAnsi="GHEA Grapalat"/>
          <w:sz w:val="22"/>
          <w:szCs w:val="22"/>
        </w:rPr>
        <w:t>Սնանկության</w:t>
      </w:r>
      <w:r w:rsidRPr="00286316">
        <w:rPr>
          <w:rFonts w:ascii="GHEA Grapalat" w:hAnsi="GHEA Grapalat"/>
          <w:sz w:val="22"/>
          <w:szCs w:val="22"/>
          <w:lang w:val="pt-PT"/>
        </w:rPr>
        <w:t xml:space="preserve"> </w:t>
      </w:r>
      <w:r w:rsidRPr="00286316">
        <w:rPr>
          <w:rFonts w:ascii="GHEA Grapalat" w:hAnsi="GHEA Grapalat"/>
          <w:sz w:val="22"/>
          <w:szCs w:val="22"/>
        </w:rPr>
        <w:t>մասին</w:t>
      </w:r>
      <w:r w:rsidRPr="00286316">
        <w:rPr>
          <w:rFonts w:ascii="GHEA Grapalat" w:hAnsi="GHEA Grapalat"/>
          <w:sz w:val="22"/>
          <w:szCs w:val="22"/>
          <w:lang w:val="pt-PT"/>
        </w:rPr>
        <w:t xml:space="preserve">» </w:t>
      </w:r>
      <w:r w:rsidRPr="00286316">
        <w:rPr>
          <w:rFonts w:ascii="GHEA Grapalat" w:hAnsi="GHEA Grapalat"/>
          <w:sz w:val="22"/>
          <w:szCs w:val="22"/>
        </w:rPr>
        <w:t>Հայաստանի</w:t>
      </w:r>
      <w:r w:rsidRPr="00286316">
        <w:rPr>
          <w:rFonts w:ascii="GHEA Grapalat" w:hAnsi="GHEA Grapalat"/>
          <w:sz w:val="22"/>
          <w:szCs w:val="22"/>
          <w:lang w:val="pt-PT"/>
        </w:rPr>
        <w:t xml:space="preserve"> </w:t>
      </w:r>
      <w:r w:rsidRPr="00286316">
        <w:rPr>
          <w:rFonts w:ascii="GHEA Grapalat" w:hAnsi="GHEA Grapalat"/>
          <w:sz w:val="22"/>
          <w:szCs w:val="22"/>
        </w:rPr>
        <w:t>Հանրապետության</w:t>
      </w:r>
      <w:r w:rsidRPr="00286316">
        <w:rPr>
          <w:rFonts w:ascii="GHEA Grapalat" w:hAnsi="GHEA Grapalat"/>
          <w:sz w:val="22"/>
          <w:szCs w:val="22"/>
          <w:lang w:val="pt-PT"/>
        </w:rPr>
        <w:t xml:space="preserve"> </w:t>
      </w:r>
      <w:r w:rsidRPr="00286316">
        <w:rPr>
          <w:rFonts w:ascii="GHEA Grapalat" w:hAnsi="GHEA Grapalat"/>
          <w:sz w:val="22"/>
          <w:szCs w:val="22"/>
        </w:rPr>
        <w:t>օրենքում</w:t>
      </w:r>
      <w:r w:rsidRPr="00286316">
        <w:rPr>
          <w:rFonts w:ascii="GHEA Grapalat" w:hAnsi="GHEA Grapalat"/>
          <w:sz w:val="22"/>
          <w:szCs w:val="22"/>
          <w:lang w:val="pt-PT"/>
        </w:rPr>
        <w:t xml:space="preserve"> </w:t>
      </w:r>
      <w:r w:rsidRPr="00286316">
        <w:rPr>
          <w:rFonts w:ascii="GHEA Grapalat" w:hAnsi="GHEA Grapalat"/>
          <w:sz w:val="22"/>
          <w:szCs w:val="22"/>
        </w:rPr>
        <w:t>փոփոխություններ</w:t>
      </w:r>
      <w:r w:rsidRPr="00286316">
        <w:rPr>
          <w:rFonts w:ascii="GHEA Grapalat" w:hAnsi="GHEA Grapalat"/>
          <w:sz w:val="22"/>
          <w:szCs w:val="22"/>
          <w:lang w:val="pt-PT"/>
        </w:rPr>
        <w:t xml:space="preserve"> </w:t>
      </w:r>
      <w:r w:rsidRPr="00286316">
        <w:rPr>
          <w:rFonts w:ascii="GHEA Grapalat" w:hAnsi="GHEA Grapalat"/>
          <w:sz w:val="22"/>
          <w:szCs w:val="22"/>
        </w:rPr>
        <w:t>և</w:t>
      </w:r>
      <w:r w:rsidRPr="00286316">
        <w:rPr>
          <w:rFonts w:ascii="GHEA Grapalat" w:hAnsi="GHEA Grapalat"/>
          <w:sz w:val="22"/>
          <w:szCs w:val="22"/>
          <w:lang w:val="pt-PT"/>
        </w:rPr>
        <w:t xml:space="preserve"> </w:t>
      </w:r>
      <w:r w:rsidRPr="00286316">
        <w:rPr>
          <w:rFonts w:ascii="GHEA Grapalat" w:hAnsi="GHEA Grapalat"/>
          <w:sz w:val="22"/>
          <w:szCs w:val="22"/>
        </w:rPr>
        <w:t>լրացումներ</w:t>
      </w:r>
      <w:r w:rsidRPr="00286316">
        <w:rPr>
          <w:rFonts w:ascii="GHEA Grapalat" w:hAnsi="GHEA Grapalat"/>
          <w:sz w:val="22"/>
          <w:szCs w:val="22"/>
          <w:lang w:val="pt-PT"/>
        </w:rPr>
        <w:t xml:space="preserve"> </w:t>
      </w:r>
      <w:r w:rsidRPr="00286316">
        <w:rPr>
          <w:rFonts w:ascii="GHEA Grapalat" w:hAnsi="GHEA Grapalat"/>
          <w:sz w:val="22"/>
          <w:szCs w:val="22"/>
        </w:rPr>
        <w:t>կատարելու</w:t>
      </w:r>
      <w:r w:rsidRPr="00286316">
        <w:rPr>
          <w:rFonts w:ascii="GHEA Grapalat" w:hAnsi="GHEA Grapalat"/>
          <w:sz w:val="22"/>
          <w:szCs w:val="22"/>
          <w:lang w:val="pt-PT"/>
        </w:rPr>
        <w:t xml:space="preserve"> </w:t>
      </w:r>
      <w:r w:rsidRPr="00286316">
        <w:rPr>
          <w:rFonts w:ascii="GHEA Grapalat" w:hAnsi="GHEA Grapalat"/>
          <w:sz w:val="22"/>
          <w:szCs w:val="22"/>
        </w:rPr>
        <w:t>մասին</w:t>
      </w:r>
      <w:r w:rsidRPr="00286316">
        <w:rPr>
          <w:rFonts w:ascii="GHEA Grapalat" w:hAnsi="GHEA Grapalat"/>
          <w:sz w:val="22"/>
          <w:szCs w:val="22"/>
          <w:lang w:val="pt-PT"/>
        </w:rPr>
        <w:t>», «</w:t>
      </w:r>
      <w:r w:rsidRPr="00286316">
        <w:rPr>
          <w:rFonts w:ascii="GHEA Grapalat" w:hAnsi="GHEA Grapalat"/>
          <w:sz w:val="22"/>
          <w:szCs w:val="22"/>
        </w:rPr>
        <w:t>Հայաստանի</w:t>
      </w:r>
      <w:r w:rsidRPr="00286316">
        <w:rPr>
          <w:rFonts w:ascii="GHEA Grapalat" w:hAnsi="GHEA Grapalat"/>
          <w:sz w:val="22"/>
          <w:szCs w:val="22"/>
          <w:lang w:val="pt-PT"/>
        </w:rPr>
        <w:t xml:space="preserve"> </w:t>
      </w:r>
      <w:r w:rsidRPr="00286316">
        <w:rPr>
          <w:rFonts w:ascii="GHEA Grapalat" w:hAnsi="GHEA Grapalat"/>
          <w:sz w:val="22"/>
          <w:szCs w:val="22"/>
        </w:rPr>
        <w:t>Հանրապետության</w:t>
      </w:r>
      <w:r w:rsidRPr="00286316">
        <w:rPr>
          <w:rFonts w:ascii="GHEA Grapalat" w:hAnsi="GHEA Grapalat"/>
          <w:sz w:val="22"/>
          <w:szCs w:val="22"/>
          <w:lang w:val="pt-PT"/>
        </w:rPr>
        <w:t xml:space="preserve"> </w:t>
      </w:r>
      <w:r w:rsidRPr="00286316">
        <w:rPr>
          <w:rFonts w:ascii="GHEA Grapalat" w:hAnsi="GHEA Grapalat"/>
          <w:sz w:val="22"/>
          <w:szCs w:val="22"/>
        </w:rPr>
        <w:t>քրեական</w:t>
      </w:r>
      <w:r w:rsidRPr="00286316">
        <w:rPr>
          <w:rFonts w:ascii="GHEA Grapalat" w:hAnsi="GHEA Grapalat"/>
          <w:sz w:val="22"/>
          <w:szCs w:val="22"/>
          <w:lang w:val="pt-PT"/>
        </w:rPr>
        <w:t xml:space="preserve"> </w:t>
      </w:r>
      <w:r w:rsidRPr="00286316">
        <w:rPr>
          <w:rFonts w:ascii="GHEA Grapalat" w:hAnsi="GHEA Grapalat"/>
          <w:sz w:val="22"/>
          <w:szCs w:val="22"/>
        </w:rPr>
        <w:t>օրենսգրքում</w:t>
      </w:r>
      <w:r w:rsidRPr="00286316">
        <w:rPr>
          <w:rFonts w:ascii="GHEA Grapalat" w:hAnsi="GHEA Grapalat"/>
          <w:sz w:val="22"/>
          <w:szCs w:val="22"/>
          <w:lang w:val="pt-PT"/>
        </w:rPr>
        <w:t xml:space="preserve"> </w:t>
      </w:r>
      <w:r w:rsidR="005630D6" w:rsidRPr="00286316">
        <w:rPr>
          <w:rFonts w:ascii="GHEA Grapalat" w:hAnsi="GHEA Grapalat"/>
          <w:sz w:val="22"/>
          <w:szCs w:val="22"/>
        </w:rPr>
        <w:t>փոփոխություններ</w:t>
      </w:r>
      <w:r w:rsidR="005630D6" w:rsidRPr="00286316">
        <w:rPr>
          <w:rFonts w:ascii="GHEA Grapalat" w:hAnsi="GHEA Grapalat"/>
          <w:sz w:val="22"/>
          <w:szCs w:val="22"/>
          <w:lang w:val="pt-PT"/>
        </w:rPr>
        <w:t xml:space="preserve"> </w:t>
      </w:r>
      <w:r w:rsidR="005630D6" w:rsidRPr="00286316">
        <w:rPr>
          <w:rFonts w:ascii="GHEA Grapalat" w:hAnsi="GHEA Grapalat"/>
          <w:sz w:val="22"/>
          <w:szCs w:val="22"/>
        </w:rPr>
        <w:t>և</w:t>
      </w:r>
      <w:r w:rsidR="005630D6" w:rsidRPr="00286316">
        <w:rPr>
          <w:rFonts w:ascii="GHEA Grapalat" w:hAnsi="GHEA Grapalat"/>
          <w:sz w:val="22"/>
          <w:szCs w:val="22"/>
          <w:lang w:val="pt-PT"/>
        </w:rPr>
        <w:t xml:space="preserve"> </w:t>
      </w:r>
      <w:r w:rsidR="00555A2A" w:rsidRPr="00286316">
        <w:rPr>
          <w:rFonts w:ascii="GHEA Grapalat" w:hAnsi="GHEA Grapalat"/>
          <w:sz w:val="22"/>
          <w:szCs w:val="22"/>
        </w:rPr>
        <w:t>լրացում</w:t>
      </w:r>
      <w:r w:rsidR="00555A2A" w:rsidRPr="00286316">
        <w:rPr>
          <w:rFonts w:ascii="GHEA Grapalat" w:hAnsi="GHEA Grapalat"/>
          <w:sz w:val="22"/>
          <w:szCs w:val="22"/>
          <w:lang w:val="pt-PT"/>
        </w:rPr>
        <w:t xml:space="preserve"> </w:t>
      </w:r>
      <w:r w:rsidRPr="00286316">
        <w:rPr>
          <w:rFonts w:ascii="GHEA Grapalat" w:hAnsi="GHEA Grapalat"/>
          <w:sz w:val="22"/>
          <w:szCs w:val="22"/>
        </w:rPr>
        <w:t>կատարելու</w:t>
      </w:r>
      <w:r w:rsidRPr="00286316">
        <w:rPr>
          <w:rFonts w:ascii="GHEA Grapalat" w:hAnsi="GHEA Grapalat"/>
          <w:sz w:val="22"/>
          <w:szCs w:val="22"/>
          <w:lang w:val="pt-PT"/>
        </w:rPr>
        <w:t xml:space="preserve"> </w:t>
      </w:r>
      <w:r w:rsidRPr="00286316">
        <w:rPr>
          <w:rFonts w:ascii="GHEA Grapalat" w:hAnsi="GHEA Grapalat"/>
          <w:sz w:val="22"/>
          <w:szCs w:val="22"/>
        </w:rPr>
        <w:t>մասին</w:t>
      </w:r>
      <w:r w:rsidR="009A73C3" w:rsidRPr="00286316">
        <w:rPr>
          <w:rFonts w:ascii="GHEA Grapalat" w:hAnsi="GHEA Grapalat"/>
          <w:sz w:val="22"/>
          <w:szCs w:val="22"/>
          <w:lang w:val="pt-PT"/>
        </w:rPr>
        <w:t xml:space="preserve">», «Իրավաբանական անձանց պետական գրանցման, իրավաբանական անձանց առանձնացված ստորաբաժանումների, հիմնարկների և անհատ </w:t>
      </w:r>
      <w:r w:rsidR="009A73C3" w:rsidRPr="00286316">
        <w:rPr>
          <w:rFonts w:ascii="GHEA Grapalat" w:hAnsi="GHEA Grapalat"/>
          <w:sz w:val="22"/>
          <w:szCs w:val="22"/>
        </w:rPr>
        <w:t>ձեռնարկատերերի</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պետական</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հաշվառման</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մասին</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Հայաստանի</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Հանրապետության</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օրենքում</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լրացումներ</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կատարելու</w:t>
      </w:r>
      <w:r w:rsidR="009A73C3" w:rsidRPr="00286316">
        <w:rPr>
          <w:rFonts w:ascii="GHEA Grapalat" w:hAnsi="GHEA Grapalat"/>
          <w:sz w:val="22"/>
          <w:szCs w:val="22"/>
          <w:lang w:val="pt-PT"/>
        </w:rPr>
        <w:t xml:space="preserve"> </w:t>
      </w:r>
      <w:r w:rsidR="009A73C3" w:rsidRPr="00286316">
        <w:rPr>
          <w:rFonts w:ascii="GHEA Grapalat" w:hAnsi="GHEA Grapalat"/>
          <w:sz w:val="22"/>
          <w:szCs w:val="22"/>
        </w:rPr>
        <w:t>մասին</w:t>
      </w:r>
      <w:r w:rsidR="009A73C3" w:rsidRPr="00286316">
        <w:rPr>
          <w:rFonts w:ascii="GHEA Grapalat" w:hAnsi="GHEA Grapalat"/>
          <w:sz w:val="22"/>
          <w:szCs w:val="22"/>
          <w:lang w:val="pt-PT"/>
        </w:rPr>
        <w:t>»</w:t>
      </w:r>
      <w:r w:rsidR="00C21902" w:rsidRPr="00286316">
        <w:rPr>
          <w:rFonts w:ascii="GHEA Grapalat" w:hAnsi="GHEA Grapalat"/>
          <w:sz w:val="22"/>
          <w:szCs w:val="22"/>
          <w:lang w:val="pt-PT"/>
        </w:rPr>
        <w:t>, «</w:t>
      </w:r>
      <w:r w:rsidR="00C21902" w:rsidRPr="00286316">
        <w:rPr>
          <w:rFonts w:ascii="GHEA Grapalat" w:hAnsi="GHEA Grapalat"/>
          <w:sz w:val="22"/>
          <w:szCs w:val="22"/>
        </w:rPr>
        <w:t>Հայաստանի</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Հանրապետության</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քաղաքացիական</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օրենսգրքում</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լրացում</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կատարելու</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մասին</w:t>
      </w:r>
      <w:r w:rsidR="00C21902" w:rsidRPr="00286316">
        <w:rPr>
          <w:rFonts w:ascii="GHEA Grapalat" w:hAnsi="GHEA Grapalat"/>
          <w:sz w:val="22"/>
          <w:szCs w:val="22"/>
          <w:lang w:val="pt-PT"/>
        </w:rPr>
        <w:t>»</w:t>
      </w:r>
      <w:r w:rsidR="00EB7819" w:rsidRPr="00286316">
        <w:rPr>
          <w:rFonts w:ascii="GHEA Grapalat" w:hAnsi="GHEA Grapalat"/>
          <w:sz w:val="22"/>
          <w:szCs w:val="22"/>
          <w:lang w:val="pt-PT"/>
        </w:rPr>
        <w:t>,</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Հայաստանի</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Հանրապետության</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քաղաքացիական</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դատավարության</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օրենսգրքում</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լրացումներ</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կատարելու</w:t>
      </w:r>
      <w:r w:rsidR="00C21902" w:rsidRPr="00286316">
        <w:rPr>
          <w:rFonts w:ascii="GHEA Grapalat" w:hAnsi="GHEA Grapalat"/>
          <w:sz w:val="22"/>
          <w:szCs w:val="22"/>
          <w:lang w:val="pt-PT"/>
        </w:rPr>
        <w:t xml:space="preserve"> </w:t>
      </w:r>
      <w:r w:rsidR="00C21902" w:rsidRPr="00286316">
        <w:rPr>
          <w:rFonts w:ascii="GHEA Grapalat" w:hAnsi="GHEA Grapalat"/>
          <w:sz w:val="22"/>
          <w:szCs w:val="22"/>
        </w:rPr>
        <w:t>մասին</w:t>
      </w:r>
      <w:r w:rsidR="00C21902" w:rsidRPr="00286316">
        <w:rPr>
          <w:rFonts w:ascii="GHEA Grapalat" w:hAnsi="GHEA Grapalat"/>
          <w:sz w:val="22"/>
          <w:szCs w:val="22"/>
          <w:lang w:val="pt-PT"/>
        </w:rPr>
        <w:t xml:space="preserve">» </w:t>
      </w:r>
      <w:r w:rsidR="00EB7819" w:rsidRPr="00286316">
        <w:rPr>
          <w:rFonts w:ascii="GHEA Grapalat" w:hAnsi="GHEA Grapalat"/>
          <w:sz w:val="22"/>
          <w:szCs w:val="22"/>
        </w:rPr>
        <w:t>և</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Պետական</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տուրքի</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մասին</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հայաստանի</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հանրապետության</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օրենքում</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լրացումներ</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կատարելու</w:t>
      </w:r>
      <w:r w:rsidR="00EB7819" w:rsidRPr="00286316">
        <w:rPr>
          <w:rFonts w:ascii="GHEA Grapalat" w:hAnsi="GHEA Grapalat"/>
          <w:sz w:val="22"/>
          <w:szCs w:val="22"/>
          <w:lang w:val="pt-PT"/>
        </w:rPr>
        <w:t xml:space="preserve"> </w:t>
      </w:r>
      <w:r w:rsidR="00EB7819" w:rsidRPr="00286316">
        <w:rPr>
          <w:rFonts w:ascii="GHEA Grapalat" w:hAnsi="GHEA Grapalat"/>
          <w:sz w:val="22"/>
          <w:szCs w:val="22"/>
        </w:rPr>
        <w:t>մասին</w:t>
      </w:r>
      <w:r w:rsidR="00EB7819" w:rsidRPr="00286316">
        <w:rPr>
          <w:rFonts w:ascii="GHEA Grapalat" w:hAnsi="GHEA Grapalat"/>
          <w:sz w:val="22"/>
          <w:szCs w:val="22"/>
          <w:lang w:val="pt-PT"/>
        </w:rPr>
        <w:t>»</w:t>
      </w:r>
      <w:r w:rsidR="00EB7819" w:rsidRPr="00286316">
        <w:rPr>
          <w:rFonts w:ascii="GHEA Grapalat" w:hAnsi="GHEA Grapalat"/>
          <w:b/>
          <w:bCs/>
          <w:sz w:val="22"/>
          <w:szCs w:val="22"/>
          <w:shd w:val="clear" w:color="auto" w:fill="FFFFFF"/>
          <w:lang w:val="pt-PT"/>
        </w:rPr>
        <w:t xml:space="preserve"> </w:t>
      </w:r>
      <w:r w:rsidR="00C21902" w:rsidRPr="00286316">
        <w:rPr>
          <w:rFonts w:ascii="GHEA Grapalat" w:hAnsi="GHEA Grapalat"/>
          <w:sz w:val="22"/>
          <w:szCs w:val="22"/>
          <w:lang w:val="pt-PT"/>
        </w:rPr>
        <w:t xml:space="preserve">Հայաստանի Հանրապետության օրենքների </w:t>
      </w:r>
      <w:r w:rsidR="00493312" w:rsidRPr="00286316">
        <w:rPr>
          <w:rFonts w:ascii="GHEA Grapalat" w:hAnsi="GHEA Grapalat"/>
          <w:sz w:val="22"/>
          <w:szCs w:val="22"/>
        </w:rPr>
        <w:t>ընդունման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կապակցությամբ</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այլ</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նորմատիվ</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իրավական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ակտերի</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ընդունման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անհրաժեշտություն</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առկա</w:t>
      </w:r>
      <w:r w:rsidR="00493312" w:rsidRPr="00286316">
        <w:rPr>
          <w:rFonts w:ascii="GHEA Grapalat" w:hAnsi="GHEA Grapalat"/>
          <w:sz w:val="22"/>
          <w:szCs w:val="22"/>
          <w:lang w:val="pt-PT"/>
        </w:rPr>
        <w:t xml:space="preserve"> </w:t>
      </w:r>
      <w:r w:rsidR="00493312" w:rsidRPr="00286316">
        <w:rPr>
          <w:rFonts w:ascii="GHEA Grapalat" w:hAnsi="GHEA Grapalat"/>
          <w:sz w:val="22"/>
          <w:szCs w:val="22"/>
        </w:rPr>
        <w:t>չէ</w:t>
      </w:r>
      <w:r w:rsidR="00493312" w:rsidRPr="00286316">
        <w:rPr>
          <w:rFonts w:ascii="GHEA Grapalat" w:hAnsi="GHEA Grapalat"/>
          <w:sz w:val="22"/>
          <w:szCs w:val="22"/>
          <w:lang w:val="pt-PT"/>
        </w:rPr>
        <w:t>:</w:t>
      </w:r>
      <w:r w:rsidR="00493312" w:rsidRPr="00286316">
        <w:rPr>
          <w:sz w:val="22"/>
          <w:szCs w:val="22"/>
          <w:lang w:val="pt-PT"/>
        </w:rPr>
        <w:br w:type="page"/>
      </w:r>
    </w:p>
    <w:p w:rsidR="00715272" w:rsidRPr="00286316" w:rsidRDefault="00493312" w:rsidP="008C61A2">
      <w:pPr>
        <w:pStyle w:val="NormalWeb"/>
        <w:shd w:val="clear" w:color="auto" w:fill="FFFFFF"/>
        <w:spacing w:before="0" w:after="0" w:line="360" w:lineRule="auto"/>
        <w:ind w:firstLine="720"/>
        <w:jc w:val="center"/>
        <w:rPr>
          <w:rFonts w:ascii="GHEA Grapalat" w:eastAsia="Calibri" w:hAnsi="GHEA Grapalat" w:cs="Calibri"/>
          <w:b/>
          <w:bCs/>
          <w:sz w:val="22"/>
          <w:szCs w:val="22"/>
          <w:shd w:val="clear" w:color="auto" w:fill="FFFFFF"/>
          <w:lang w:val="hy-AM"/>
        </w:rPr>
      </w:pPr>
      <w:r w:rsidRPr="00286316">
        <w:rPr>
          <w:rFonts w:ascii="GHEA Grapalat" w:eastAsia="Calibri" w:hAnsi="GHEA Grapalat" w:cs="Calibri"/>
          <w:b/>
          <w:bCs/>
          <w:sz w:val="22"/>
          <w:szCs w:val="22"/>
          <w:shd w:val="clear" w:color="auto" w:fill="FFFFFF"/>
          <w:lang w:val="hy-AM"/>
        </w:rPr>
        <w:t>ՏԵՂԵԿԱՆՔ</w:t>
      </w:r>
    </w:p>
    <w:p w:rsidR="00B6153F" w:rsidRPr="00286316" w:rsidRDefault="00B6153F" w:rsidP="008C61A2">
      <w:pPr>
        <w:spacing w:after="0" w:line="360" w:lineRule="auto"/>
        <w:jc w:val="center"/>
        <w:rPr>
          <w:rFonts w:ascii="GHEA Grapalat" w:hAnsi="GHEA Grapalat"/>
          <w:b/>
          <w:bCs/>
          <w:shd w:val="clear" w:color="auto" w:fill="FFFFFF"/>
          <w:lang w:val="hy-AM"/>
        </w:rPr>
      </w:pPr>
      <w:r w:rsidRPr="00286316">
        <w:rPr>
          <w:rFonts w:ascii="GHEA Grapalat" w:hAnsi="GHEA Grapalat"/>
          <w:b/>
          <w:bCs/>
          <w:shd w:val="clear" w:color="auto" w:fill="FFFFFF"/>
          <w:lang w:val="hy-AM"/>
        </w:rPr>
        <w:t>«ՍՆԱՆԿՈՒԹՅԱՆ ՄԱՍԻՆ» ՀԱՅԱՍՏԱՆԻ ՀԱՆԱՐԱՊԵՏՈՒԹՅԱՆ</w:t>
      </w:r>
    </w:p>
    <w:p w:rsidR="00B6153F" w:rsidRPr="00286316" w:rsidRDefault="00B6153F" w:rsidP="008C61A2">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hy-AM"/>
        </w:rPr>
        <w:t>ՕՐԵՆՔՈՒՄ ՓՈՓՈԽՈՒԹՅՈՒՆՆԵՐ ԵՎ ԼՐԱՑՈՒՄՆԵՐ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w:t>
      </w:r>
      <w:r w:rsidRPr="00286316">
        <w:rPr>
          <w:rFonts w:ascii="GHEA Grapalat" w:hAnsi="GHEA Grapalat"/>
          <w:b/>
          <w:bCs/>
          <w:shd w:val="clear" w:color="auto" w:fill="FFFFFF"/>
          <w:lang w:val="hy-AM"/>
        </w:rPr>
        <w:t>ՀԱՅԱՍՏԱՆԻ</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ՀԱՆՐԱՊԵՏՈՒԹՅԱՆ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ՔՐԵԱԿԱՆ</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ՕՐԵՆՍԳՐՔՈՒՄ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ՓՈՓՈԽՈՒԹՅՈՒՆՆԵՐ</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ԵՎ</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ԼՐԱՑՈՒՄ</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ԿԱՏԱՐԵԼՈՒ</w:t>
      </w:r>
      <w:r w:rsidRPr="00286316">
        <w:rPr>
          <w:rFonts w:ascii="GHEA Grapalat" w:hAnsi="GHEA Grapalat"/>
          <w:b/>
          <w:bCs/>
          <w:shd w:val="clear" w:color="auto" w:fill="FFFFFF"/>
          <w:lang w:val="pt-PT"/>
        </w:rPr>
        <w:t xml:space="preserve"> </w:t>
      </w:r>
      <w:r w:rsidRPr="00286316">
        <w:rPr>
          <w:rFonts w:ascii="GHEA Grapalat" w:hAnsi="GHEA Grapalat"/>
          <w:b/>
          <w:bCs/>
          <w:shd w:val="clear" w:color="auto" w:fill="FFFFFF"/>
          <w:lang w:val="hy-AM"/>
        </w:rPr>
        <w:t>ՄԱՍԻՆ</w:t>
      </w:r>
      <w:r w:rsidRPr="00286316">
        <w:rPr>
          <w:rFonts w:ascii="GHEA Grapalat" w:hAnsi="GHEA Grapalat"/>
          <w:b/>
          <w:bCs/>
          <w:shd w:val="clear" w:color="auto" w:fill="FFFFFF"/>
          <w:lang w:val="pt-PT"/>
        </w:rPr>
        <w:t>»,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 «ՀԱՅԱՍՏԱՆԻ ՀԱՆՐԱՊԵՏՈՒԹՅԱՆ ՔԱՂԱՔԱՑԻԱԿԱՆ ՕՐԵՆՍԳՐՔՈՒՄ ԼՐԱՑՈՒՄ ԿԱՏԱՐԵԼՈՒ ՄԱՍԻՆ»</w:t>
      </w:r>
      <w:r w:rsidR="00AE171E" w:rsidRPr="00286316">
        <w:rPr>
          <w:rFonts w:ascii="GHEA Grapalat" w:hAnsi="GHEA Grapalat"/>
          <w:b/>
          <w:bCs/>
          <w:shd w:val="clear" w:color="auto" w:fill="FFFFFF"/>
          <w:lang w:val="pt-PT"/>
        </w:rPr>
        <w:t>,</w:t>
      </w:r>
      <w:r w:rsidRPr="00286316">
        <w:rPr>
          <w:rFonts w:ascii="GHEA Grapalat" w:hAnsi="GHEA Grapalat"/>
          <w:b/>
          <w:bCs/>
          <w:shd w:val="clear" w:color="auto" w:fill="FFFFFF"/>
          <w:lang w:val="pt-PT"/>
        </w:rPr>
        <w:t xml:space="preserve">«ՀԱՅԱՍՏԱՆԻ ՀԱՆՐԱՊԵՏՈՒԹՅԱՆ ՔԱՂԱՔԱՑԻԱԿԱՆ ԴԱՏԱՎԱՐՈՒԹՅԱՆ ՕՐԵՆՍԳՐՔՈՒՄ ԼՐԱՑՈՒՄՆԵՐ ԿԱՏԱՐԵԼՈՒ ՄԱՍԻՆ» </w:t>
      </w:r>
      <w:r w:rsidR="00AE171E" w:rsidRPr="00286316">
        <w:rPr>
          <w:rFonts w:ascii="GHEA Grapalat" w:hAnsi="GHEA Grapalat"/>
          <w:b/>
          <w:bCs/>
          <w:shd w:val="clear" w:color="auto" w:fill="FFFFFF"/>
          <w:lang w:val="pt-PT"/>
        </w:rPr>
        <w:t xml:space="preserve">ԵՎ «ՊԵՏԱԿԱՆ ՏՈՒՐՔԻ ՄԱՍԻՆ» ՀԱՅԱՍՏԱՆԻ ՀԱՆՐԱՊԵՏՈՒԹՅԱՆ ՕՐԵՆՔՈՒՄ ԼՐԱՑՈՒՄՆԵՐ ԿԱՏԱՐԵԼՈՒ ՄԱՍԻՆ» </w:t>
      </w:r>
      <w:r w:rsidRPr="00286316">
        <w:rPr>
          <w:rFonts w:ascii="GHEA Grapalat" w:hAnsi="GHEA Grapalat"/>
          <w:b/>
          <w:bCs/>
          <w:lang w:val="hy-AM"/>
        </w:rPr>
        <w:t>ՀԱՅԱՍՏԱՆԻ</w:t>
      </w:r>
      <w:r w:rsidRPr="00286316">
        <w:rPr>
          <w:rFonts w:ascii="GHEA Grapalat" w:hAnsi="GHEA Grapalat"/>
          <w:b/>
          <w:bCs/>
          <w:lang w:val="pt-PT"/>
        </w:rPr>
        <w:t xml:space="preserve"> </w:t>
      </w:r>
      <w:r w:rsidR="00C21902" w:rsidRPr="00286316">
        <w:rPr>
          <w:rFonts w:ascii="GHEA Grapalat" w:hAnsi="GHEA Grapalat"/>
          <w:b/>
          <w:bCs/>
          <w:lang w:val="hy-AM"/>
        </w:rPr>
        <w:t>ՀԱՆ</w:t>
      </w:r>
      <w:r w:rsidR="00C21902" w:rsidRPr="00286316">
        <w:rPr>
          <w:rFonts w:ascii="GHEA Grapalat" w:hAnsi="GHEA Grapalat"/>
          <w:b/>
          <w:bCs/>
        </w:rPr>
        <w:t>Ր</w:t>
      </w:r>
      <w:r w:rsidRPr="00286316">
        <w:rPr>
          <w:rFonts w:ascii="GHEA Grapalat" w:hAnsi="GHEA Grapalat"/>
          <w:b/>
          <w:bCs/>
          <w:lang w:val="hy-AM"/>
        </w:rPr>
        <w:t>ԱՊԵՏՈՒԹՅԱՆ</w:t>
      </w:r>
    </w:p>
    <w:p w:rsidR="00DE4290" w:rsidRPr="00286316" w:rsidRDefault="00B6153F">
      <w:pPr>
        <w:spacing w:after="0" w:line="360" w:lineRule="auto"/>
        <w:jc w:val="center"/>
        <w:rPr>
          <w:rFonts w:ascii="GHEA Grapalat" w:eastAsia="GHEA Grapalat" w:hAnsi="GHEA Grapalat" w:cs="GHEA Grapalat"/>
          <w:b/>
          <w:bCs/>
          <w:lang w:val="pt-PT"/>
        </w:rPr>
      </w:pPr>
      <w:r w:rsidRPr="00286316">
        <w:rPr>
          <w:rFonts w:ascii="GHEA Grapalat" w:hAnsi="GHEA Grapalat"/>
          <w:b/>
          <w:bCs/>
          <w:shd w:val="clear" w:color="auto" w:fill="FFFFFF"/>
          <w:lang w:val="ru-RU"/>
        </w:rPr>
        <w:t>ՕՐԵՆՔՆԵՐԻ</w:t>
      </w:r>
      <w:r w:rsidRPr="00286316">
        <w:rPr>
          <w:rFonts w:ascii="GHEA Grapalat" w:hAnsi="GHEA Grapalat"/>
          <w:b/>
          <w:bCs/>
          <w:shd w:val="clear" w:color="auto" w:fill="FFFFFF"/>
          <w:lang w:val="pt-PT"/>
        </w:rPr>
        <w:t xml:space="preserve"> </w:t>
      </w:r>
      <w:r w:rsidR="00493312" w:rsidRPr="00286316">
        <w:rPr>
          <w:rFonts w:ascii="GHEA Grapalat" w:hAnsi="GHEA Grapalat"/>
          <w:b/>
          <w:bCs/>
        </w:rPr>
        <w:t>ԸՆԴՈՒՆՄԱՆ</w:t>
      </w:r>
      <w:r w:rsidR="00111DC7" w:rsidRPr="00286316">
        <w:rPr>
          <w:rFonts w:ascii="GHEA Grapalat" w:hAnsi="GHEA Grapalat"/>
          <w:b/>
          <w:bCs/>
          <w:lang w:val="pt-PT"/>
        </w:rPr>
        <w:t xml:space="preserve"> </w:t>
      </w:r>
      <w:r w:rsidR="00493312" w:rsidRPr="00286316">
        <w:rPr>
          <w:rFonts w:ascii="GHEA Grapalat" w:hAnsi="GHEA Grapalat"/>
          <w:b/>
          <w:bCs/>
        </w:rPr>
        <w:t>ԿԱՊԱԿՑՈՒԹՅԱՄԲ</w:t>
      </w:r>
      <w:r w:rsidR="00111DC7" w:rsidRPr="00286316">
        <w:rPr>
          <w:rFonts w:ascii="GHEA Grapalat" w:hAnsi="GHEA Grapalat"/>
          <w:b/>
          <w:bCs/>
          <w:lang w:val="pt-PT"/>
        </w:rPr>
        <w:t xml:space="preserve"> </w:t>
      </w:r>
      <w:r w:rsidR="00493312" w:rsidRPr="00286316">
        <w:rPr>
          <w:rFonts w:ascii="GHEA Grapalat" w:hAnsi="GHEA Grapalat"/>
          <w:b/>
          <w:bCs/>
        </w:rPr>
        <w:t>ՊԵՏԱԿԱՆ</w:t>
      </w:r>
      <w:r w:rsidR="00111DC7" w:rsidRPr="00286316">
        <w:rPr>
          <w:rFonts w:ascii="GHEA Grapalat" w:hAnsi="GHEA Grapalat"/>
          <w:b/>
          <w:bCs/>
          <w:lang w:val="pt-PT"/>
        </w:rPr>
        <w:t xml:space="preserve"> </w:t>
      </w:r>
      <w:r w:rsidR="00493312" w:rsidRPr="00286316">
        <w:rPr>
          <w:rFonts w:ascii="GHEA Grapalat" w:hAnsi="GHEA Grapalat"/>
          <w:b/>
          <w:bCs/>
        </w:rPr>
        <w:t>ԿԱՄ</w:t>
      </w:r>
      <w:r w:rsidR="00111DC7" w:rsidRPr="00286316">
        <w:rPr>
          <w:rFonts w:ascii="GHEA Grapalat" w:hAnsi="GHEA Grapalat"/>
          <w:b/>
          <w:bCs/>
          <w:lang w:val="pt-PT"/>
        </w:rPr>
        <w:t xml:space="preserve"> </w:t>
      </w:r>
      <w:r w:rsidR="00493312" w:rsidRPr="00286316">
        <w:rPr>
          <w:rFonts w:ascii="GHEA Grapalat" w:hAnsi="GHEA Grapalat"/>
          <w:b/>
          <w:bCs/>
        </w:rPr>
        <w:t>ՏԵՂԱԿԱՆ</w:t>
      </w:r>
      <w:r w:rsidR="00111DC7" w:rsidRPr="00286316">
        <w:rPr>
          <w:rFonts w:ascii="GHEA Grapalat" w:hAnsi="GHEA Grapalat"/>
          <w:b/>
          <w:bCs/>
          <w:lang w:val="pt-PT"/>
        </w:rPr>
        <w:t xml:space="preserve"> </w:t>
      </w:r>
      <w:r w:rsidR="00493312" w:rsidRPr="00286316">
        <w:rPr>
          <w:rFonts w:ascii="GHEA Grapalat" w:hAnsi="GHEA Grapalat"/>
          <w:b/>
          <w:bCs/>
        </w:rPr>
        <w:t>ԻՆՔՆԱԿԱՌԱՎԱՐՄԱՆ</w:t>
      </w:r>
      <w:r w:rsidR="00111DC7" w:rsidRPr="00286316">
        <w:rPr>
          <w:rFonts w:ascii="GHEA Grapalat" w:hAnsi="GHEA Grapalat"/>
          <w:b/>
          <w:bCs/>
          <w:lang w:val="pt-PT"/>
        </w:rPr>
        <w:t xml:space="preserve"> </w:t>
      </w:r>
      <w:r w:rsidR="00493312" w:rsidRPr="00286316">
        <w:rPr>
          <w:rFonts w:ascii="GHEA Grapalat" w:hAnsi="GHEA Grapalat"/>
          <w:b/>
          <w:bCs/>
        </w:rPr>
        <w:t>ՄԱՐՄՆԻ</w:t>
      </w:r>
      <w:r w:rsidR="00111DC7" w:rsidRPr="00286316">
        <w:rPr>
          <w:rFonts w:ascii="GHEA Grapalat" w:hAnsi="GHEA Grapalat"/>
          <w:b/>
          <w:bCs/>
          <w:lang w:val="pt-PT"/>
        </w:rPr>
        <w:t xml:space="preserve"> </w:t>
      </w:r>
      <w:r w:rsidR="00493312" w:rsidRPr="00286316">
        <w:rPr>
          <w:rFonts w:ascii="GHEA Grapalat" w:hAnsi="GHEA Grapalat"/>
          <w:b/>
          <w:bCs/>
        </w:rPr>
        <w:t>ԲՅՈՒՋԵՈՒՄ</w:t>
      </w:r>
      <w:r w:rsidR="00111DC7" w:rsidRPr="00286316">
        <w:rPr>
          <w:rFonts w:ascii="GHEA Grapalat" w:hAnsi="GHEA Grapalat"/>
          <w:b/>
          <w:bCs/>
          <w:lang w:val="pt-PT"/>
        </w:rPr>
        <w:t xml:space="preserve"> </w:t>
      </w:r>
      <w:r w:rsidR="00493312" w:rsidRPr="00286316">
        <w:rPr>
          <w:rFonts w:ascii="GHEA Grapalat" w:hAnsi="GHEA Grapalat"/>
          <w:b/>
          <w:bCs/>
        </w:rPr>
        <w:t>ԵԿԱՄՈՒՏՆԵՐԻ</w:t>
      </w:r>
      <w:r w:rsidR="00111DC7" w:rsidRPr="00286316">
        <w:rPr>
          <w:rFonts w:ascii="GHEA Grapalat" w:hAnsi="GHEA Grapalat"/>
          <w:b/>
          <w:bCs/>
          <w:lang w:val="pt-PT"/>
        </w:rPr>
        <w:t xml:space="preserve"> </w:t>
      </w:r>
      <w:r w:rsidR="00493312" w:rsidRPr="00286316">
        <w:rPr>
          <w:rFonts w:ascii="GHEA Grapalat" w:hAnsi="GHEA Grapalat"/>
          <w:b/>
          <w:bCs/>
        </w:rPr>
        <w:t>ԵՎ</w:t>
      </w:r>
      <w:r w:rsidR="00111DC7" w:rsidRPr="00286316">
        <w:rPr>
          <w:rFonts w:ascii="GHEA Grapalat" w:hAnsi="GHEA Grapalat"/>
          <w:b/>
          <w:bCs/>
          <w:lang w:val="pt-PT"/>
        </w:rPr>
        <w:t xml:space="preserve"> </w:t>
      </w:r>
      <w:r w:rsidR="00493312" w:rsidRPr="00286316">
        <w:rPr>
          <w:rFonts w:ascii="GHEA Grapalat" w:hAnsi="GHEA Grapalat"/>
          <w:b/>
          <w:bCs/>
        </w:rPr>
        <w:t>ԾԱԽՍԵՐԻ</w:t>
      </w:r>
      <w:r w:rsidR="00111DC7" w:rsidRPr="00286316">
        <w:rPr>
          <w:rFonts w:ascii="GHEA Grapalat" w:hAnsi="GHEA Grapalat"/>
          <w:b/>
          <w:bCs/>
          <w:lang w:val="pt-PT"/>
        </w:rPr>
        <w:t xml:space="preserve"> </w:t>
      </w:r>
      <w:r w:rsidR="00493312" w:rsidRPr="00286316">
        <w:rPr>
          <w:rFonts w:ascii="GHEA Grapalat" w:hAnsi="GHEA Grapalat"/>
          <w:b/>
          <w:bCs/>
        </w:rPr>
        <w:t>ԷԱԿԱՆ</w:t>
      </w:r>
      <w:r w:rsidR="00111DC7" w:rsidRPr="00286316">
        <w:rPr>
          <w:rFonts w:ascii="GHEA Grapalat" w:hAnsi="GHEA Grapalat"/>
          <w:b/>
          <w:bCs/>
          <w:lang w:val="pt-PT"/>
        </w:rPr>
        <w:t xml:space="preserve"> </w:t>
      </w:r>
      <w:r w:rsidR="00493312" w:rsidRPr="00286316">
        <w:rPr>
          <w:rFonts w:ascii="GHEA Grapalat" w:hAnsi="GHEA Grapalat"/>
          <w:b/>
          <w:bCs/>
        </w:rPr>
        <w:t>ԱՎԵԼԱՑՄԱՆ</w:t>
      </w:r>
      <w:r w:rsidR="00111DC7" w:rsidRPr="00286316">
        <w:rPr>
          <w:rFonts w:ascii="GHEA Grapalat" w:hAnsi="GHEA Grapalat"/>
          <w:b/>
          <w:bCs/>
          <w:lang w:val="pt-PT"/>
        </w:rPr>
        <w:t xml:space="preserve"> </w:t>
      </w:r>
      <w:r w:rsidR="00493312" w:rsidRPr="00286316">
        <w:rPr>
          <w:rFonts w:ascii="GHEA Grapalat" w:hAnsi="GHEA Grapalat"/>
          <w:b/>
          <w:bCs/>
        </w:rPr>
        <w:t>ԿԱՄ</w:t>
      </w:r>
      <w:r w:rsidR="00111DC7" w:rsidRPr="00286316">
        <w:rPr>
          <w:rFonts w:ascii="GHEA Grapalat" w:hAnsi="GHEA Grapalat"/>
          <w:b/>
          <w:bCs/>
          <w:lang w:val="pt-PT"/>
        </w:rPr>
        <w:t xml:space="preserve"> </w:t>
      </w:r>
      <w:r w:rsidR="00493312" w:rsidRPr="00286316">
        <w:rPr>
          <w:rFonts w:ascii="GHEA Grapalat" w:hAnsi="GHEA Grapalat"/>
          <w:b/>
          <w:bCs/>
        </w:rPr>
        <w:t>ՆՎԱԶԵՑՄԱՆ</w:t>
      </w:r>
      <w:r w:rsidR="00111DC7" w:rsidRPr="00286316">
        <w:rPr>
          <w:rFonts w:ascii="GHEA Grapalat" w:hAnsi="GHEA Grapalat"/>
          <w:b/>
          <w:bCs/>
          <w:lang w:val="pt-PT"/>
        </w:rPr>
        <w:t xml:space="preserve"> </w:t>
      </w:r>
      <w:r w:rsidR="00493312" w:rsidRPr="00286316">
        <w:rPr>
          <w:rFonts w:ascii="GHEA Grapalat" w:hAnsi="GHEA Grapalat"/>
          <w:b/>
          <w:bCs/>
        </w:rPr>
        <w:t>ՄԱՍԻՆ</w:t>
      </w:r>
    </w:p>
    <w:p w:rsidR="00715272" w:rsidRPr="00286316" w:rsidRDefault="00715272">
      <w:pPr>
        <w:spacing w:after="0" w:line="360" w:lineRule="auto"/>
        <w:jc w:val="center"/>
        <w:rPr>
          <w:rFonts w:ascii="GHEA Grapalat" w:eastAsia="GHEA Grapalat" w:hAnsi="GHEA Grapalat" w:cs="GHEA Grapalat"/>
          <w:lang w:val="pt-PT"/>
        </w:rPr>
      </w:pPr>
    </w:p>
    <w:p w:rsidR="00715272" w:rsidRPr="00286316" w:rsidRDefault="00C21902" w:rsidP="00C21902">
      <w:pPr>
        <w:spacing w:after="0" w:line="360" w:lineRule="auto"/>
        <w:ind w:firstLine="720"/>
        <w:jc w:val="both"/>
        <w:rPr>
          <w:rFonts w:ascii="GHEA Grapalat" w:hAnsi="GHEA Grapalat"/>
          <w:lang w:val="pt-PT"/>
        </w:rPr>
      </w:pPr>
      <w:r w:rsidRPr="00286316">
        <w:rPr>
          <w:rFonts w:ascii="GHEA Grapalat" w:hAnsi="GHEA Grapalat"/>
          <w:lang w:val="pt-PT"/>
        </w:rPr>
        <w:t>«</w:t>
      </w:r>
      <w:r w:rsidRPr="00286316">
        <w:rPr>
          <w:rFonts w:ascii="GHEA Grapalat" w:hAnsi="GHEA Grapalat"/>
        </w:rPr>
        <w:t>Սնանկության</w:t>
      </w:r>
      <w:r w:rsidRPr="00286316">
        <w:rPr>
          <w:rFonts w:ascii="GHEA Grapalat" w:hAnsi="GHEA Grapalat"/>
          <w:lang w:val="pt-PT"/>
        </w:rPr>
        <w:t xml:space="preserve"> </w:t>
      </w:r>
      <w:r w:rsidRPr="00286316">
        <w:rPr>
          <w:rFonts w:ascii="GHEA Grapalat" w:hAnsi="GHEA Grapalat"/>
        </w:rPr>
        <w:t>մասին</w:t>
      </w:r>
      <w:r w:rsidRPr="00286316">
        <w:rPr>
          <w:rFonts w:ascii="GHEA Grapalat" w:hAnsi="GHEA Grapalat"/>
          <w:lang w:val="pt-PT"/>
        </w:rPr>
        <w:t xml:space="preserve">» </w:t>
      </w:r>
      <w:r w:rsidRPr="00286316">
        <w:rPr>
          <w:rFonts w:ascii="GHEA Grapalat" w:hAnsi="GHEA Grapalat"/>
        </w:rPr>
        <w:t>Հայաստանի</w:t>
      </w:r>
      <w:r w:rsidRPr="00286316">
        <w:rPr>
          <w:rFonts w:ascii="GHEA Grapalat" w:hAnsi="GHEA Grapalat"/>
          <w:lang w:val="pt-PT"/>
        </w:rPr>
        <w:t xml:space="preserve"> </w:t>
      </w:r>
      <w:r w:rsidRPr="00286316">
        <w:rPr>
          <w:rFonts w:ascii="GHEA Grapalat" w:hAnsi="GHEA Grapalat"/>
        </w:rPr>
        <w:t>Հանրապետության</w:t>
      </w:r>
      <w:r w:rsidRPr="00286316">
        <w:rPr>
          <w:rFonts w:ascii="GHEA Grapalat" w:hAnsi="GHEA Grapalat"/>
          <w:lang w:val="pt-PT"/>
        </w:rPr>
        <w:t xml:space="preserve"> </w:t>
      </w:r>
      <w:r w:rsidRPr="00286316">
        <w:rPr>
          <w:rFonts w:ascii="GHEA Grapalat" w:hAnsi="GHEA Grapalat"/>
        </w:rPr>
        <w:t>օրենքում</w:t>
      </w:r>
      <w:r w:rsidRPr="00286316">
        <w:rPr>
          <w:rFonts w:ascii="GHEA Grapalat" w:hAnsi="GHEA Grapalat"/>
          <w:lang w:val="pt-PT"/>
        </w:rPr>
        <w:t xml:space="preserve"> </w:t>
      </w:r>
      <w:r w:rsidRPr="00286316">
        <w:rPr>
          <w:rFonts w:ascii="GHEA Grapalat" w:hAnsi="GHEA Grapalat"/>
        </w:rPr>
        <w:t>փոփոխություններ</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w:t>
      </w:r>
      <w:r w:rsidRPr="00286316">
        <w:rPr>
          <w:rFonts w:ascii="GHEA Grapalat" w:hAnsi="GHEA Grapalat"/>
        </w:rPr>
        <w:t>լրացումներ</w:t>
      </w:r>
      <w:r w:rsidRPr="00286316">
        <w:rPr>
          <w:rFonts w:ascii="GHEA Grapalat" w:hAnsi="GHEA Grapalat"/>
          <w:lang w:val="pt-PT"/>
        </w:rPr>
        <w:t xml:space="preserve"> </w:t>
      </w:r>
      <w:r w:rsidRPr="00286316">
        <w:rPr>
          <w:rFonts w:ascii="GHEA Grapalat" w:hAnsi="GHEA Grapalat"/>
        </w:rPr>
        <w:t>կատարելու</w:t>
      </w:r>
      <w:r w:rsidRPr="00286316">
        <w:rPr>
          <w:rFonts w:ascii="GHEA Grapalat" w:hAnsi="GHEA Grapalat"/>
          <w:lang w:val="pt-PT"/>
        </w:rPr>
        <w:t xml:space="preserve"> </w:t>
      </w:r>
      <w:r w:rsidRPr="00286316">
        <w:rPr>
          <w:rFonts w:ascii="GHEA Grapalat" w:hAnsi="GHEA Grapalat"/>
        </w:rPr>
        <w:t>մասին</w:t>
      </w:r>
      <w:r w:rsidRPr="00286316">
        <w:rPr>
          <w:rFonts w:ascii="GHEA Grapalat" w:hAnsi="GHEA Grapalat"/>
          <w:lang w:val="pt-PT"/>
        </w:rPr>
        <w:t>», «</w:t>
      </w:r>
      <w:r w:rsidRPr="00286316">
        <w:rPr>
          <w:rFonts w:ascii="GHEA Grapalat" w:hAnsi="GHEA Grapalat"/>
        </w:rPr>
        <w:t>Հայաստանի</w:t>
      </w:r>
      <w:r w:rsidRPr="00286316">
        <w:rPr>
          <w:rFonts w:ascii="GHEA Grapalat" w:hAnsi="GHEA Grapalat"/>
          <w:lang w:val="pt-PT"/>
        </w:rPr>
        <w:t xml:space="preserve"> </w:t>
      </w:r>
      <w:r w:rsidRPr="00286316">
        <w:rPr>
          <w:rFonts w:ascii="GHEA Grapalat" w:hAnsi="GHEA Grapalat"/>
        </w:rPr>
        <w:t>Հանրապետության</w:t>
      </w:r>
      <w:r w:rsidRPr="00286316">
        <w:rPr>
          <w:rFonts w:ascii="GHEA Grapalat" w:hAnsi="GHEA Grapalat"/>
          <w:lang w:val="pt-PT"/>
        </w:rPr>
        <w:t xml:space="preserve"> </w:t>
      </w:r>
      <w:r w:rsidRPr="00286316">
        <w:rPr>
          <w:rFonts w:ascii="GHEA Grapalat" w:hAnsi="GHEA Grapalat"/>
        </w:rPr>
        <w:t>քրեական</w:t>
      </w:r>
      <w:r w:rsidRPr="00286316">
        <w:rPr>
          <w:rFonts w:ascii="GHEA Grapalat" w:hAnsi="GHEA Grapalat"/>
          <w:lang w:val="pt-PT"/>
        </w:rPr>
        <w:t xml:space="preserve"> </w:t>
      </w:r>
      <w:r w:rsidRPr="00286316">
        <w:rPr>
          <w:rFonts w:ascii="GHEA Grapalat" w:hAnsi="GHEA Grapalat"/>
        </w:rPr>
        <w:t>օրենսգրքում</w:t>
      </w:r>
      <w:r w:rsidRPr="00286316">
        <w:rPr>
          <w:rFonts w:ascii="GHEA Grapalat" w:hAnsi="GHEA Grapalat"/>
          <w:lang w:val="pt-PT"/>
        </w:rPr>
        <w:t xml:space="preserve"> </w:t>
      </w:r>
      <w:r w:rsidRPr="00286316">
        <w:rPr>
          <w:rFonts w:ascii="GHEA Grapalat" w:hAnsi="GHEA Grapalat"/>
        </w:rPr>
        <w:t>փոփոխություններ</w:t>
      </w:r>
      <w:r w:rsidRPr="00286316">
        <w:rPr>
          <w:rFonts w:ascii="GHEA Grapalat" w:hAnsi="GHEA Grapalat"/>
          <w:lang w:val="pt-PT"/>
        </w:rPr>
        <w:t xml:space="preserve"> </w:t>
      </w:r>
      <w:r w:rsidRPr="00286316">
        <w:rPr>
          <w:rFonts w:ascii="GHEA Grapalat" w:hAnsi="GHEA Grapalat"/>
        </w:rPr>
        <w:t>և</w:t>
      </w:r>
      <w:r w:rsidRPr="00286316">
        <w:rPr>
          <w:rFonts w:ascii="GHEA Grapalat" w:hAnsi="GHEA Grapalat"/>
          <w:lang w:val="pt-PT"/>
        </w:rPr>
        <w:t xml:space="preserve"> </w:t>
      </w:r>
      <w:r w:rsidRPr="00286316">
        <w:rPr>
          <w:rFonts w:ascii="GHEA Grapalat" w:hAnsi="GHEA Grapalat"/>
        </w:rPr>
        <w:t>լրացում</w:t>
      </w:r>
      <w:r w:rsidRPr="00286316">
        <w:rPr>
          <w:rFonts w:ascii="GHEA Grapalat" w:hAnsi="GHEA Grapalat"/>
          <w:lang w:val="pt-PT"/>
        </w:rPr>
        <w:t xml:space="preserve"> </w:t>
      </w:r>
      <w:r w:rsidRPr="00286316">
        <w:rPr>
          <w:rFonts w:ascii="GHEA Grapalat" w:hAnsi="GHEA Grapalat"/>
        </w:rPr>
        <w:t>կատարելու</w:t>
      </w:r>
      <w:r w:rsidRPr="00286316">
        <w:rPr>
          <w:rFonts w:ascii="GHEA Grapalat" w:hAnsi="GHEA Grapalat"/>
          <w:lang w:val="pt-PT"/>
        </w:rPr>
        <w:t xml:space="preserve"> </w:t>
      </w:r>
      <w:r w:rsidRPr="00286316">
        <w:rPr>
          <w:rFonts w:ascii="GHEA Grapalat" w:hAnsi="GHEA Grapalat"/>
        </w:rPr>
        <w:t>մասին</w:t>
      </w:r>
      <w:r w:rsidRPr="00286316">
        <w:rPr>
          <w:rFonts w:ascii="GHEA Grapalat" w:hAnsi="GHEA Grapalat"/>
          <w:lang w:val="pt-PT"/>
        </w:rPr>
        <w:t>»,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օրենքում լրացումներ կատարելու մասին», «Հայաստանի Հանրապետության քաղաքացիական օրենսգրքում լրացում կատարելու մասին»</w:t>
      </w:r>
      <w:r w:rsidR="00EB7819" w:rsidRPr="00286316">
        <w:rPr>
          <w:rFonts w:ascii="GHEA Grapalat" w:hAnsi="GHEA Grapalat"/>
          <w:lang w:val="pt-PT"/>
        </w:rPr>
        <w:t xml:space="preserve">, </w:t>
      </w:r>
      <w:r w:rsidRPr="00286316">
        <w:rPr>
          <w:rFonts w:ascii="GHEA Grapalat" w:hAnsi="GHEA Grapalat"/>
          <w:lang w:val="pt-PT"/>
        </w:rPr>
        <w:t xml:space="preserve"> «Հայաստանի Հանրապետության քաղաքացիական դատավարության օրենսգրքում լրացումներ կատարելու մասին» </w:t>
      </w:r>
      <w:r w:rsidR="00EB7819" w:rsidRPr="00286316">
        <w:rPr>
          <w:rFonts w:ascii="GHEA Grapalat" w:hAnsi="GHEA Grapalat"/>
          <w:lang w:val="pt-PT"/>
        </w:rPr>
        <w:t>և «</w:t>
      </w:r>
      <w:r w:rsidR="00EB7819" w:rsidRPr="00286316">
        <w:rPr>
          <w:rFonts w:ascii="GHEA Grapalat" w:hAnsi="GHEA Grapalat"/>
        </w:rPr>
        <w:t>Պետական</w:t>
      </w:r>
      <w:r w:rsidR="00EB7819" w:rsidRPr="00286316">
        <w:rPr>
          <w:rFonts w:ascii="GHEA Grapalat" w:hAnsi="GHEA Grapalat"/>
          <w:lang w:val="pt-PT"/>
        </w:rPr>
        <w:t xml:space="preserve"> </w:t>
      </w:r>
      <w:r w:rsidR="00EB7819" w:rsidRPr="00286316">
        <w:rPr>
          <w:rFonts w:ascii="GHEA Grapalat" w:hAnsi="GHEA Grapalat"/>
        </w:rPr>
        <w:t>տուրքի</w:t>
      </w:r>
      <w:r w:rsidR="00EB7819" w:rsidRPr="00286316">
        <w:rPr>
          <w:rFonts w:ascii="GHEA Grapalat" w:hAnsi="GHEA Grapalat"/>
          <w:lang w:val="pt-PT"/>
        </w:rPr>
        <w:t xml:space="preserve"> </w:t>
      </w:r>
      <w:r w:rsidR="00EB7819" w:rsidRPr="00286316">
        <w:rPr>
          <w:rFonts w:ascii="GHEA Grapalat" w:hAnsi="GHEA Grapalat"/>
        </w:rPr>
        <w:t>մասին</w:t>
      </w:r>
      <w:r w:rsidR="00EB7819" w:rsidRPr="00286316">
        <w:rPr>
          <w:rFonts w:ascii="GHEA Grapalat" w:hAnsi="GHEA Grapalat"/>
          <w:lang w:val="pt-PT"/>
        </w:rPr>
        <w:t xml:space="preserve">» </w:t>
      </w:r>
      <w:r w:rsidR="00EB7819" w:rsidRPr="00286316">
        <w:rPr>
          <w:rFonts w:ascii="GHEA Grapalat" w:hAnsi="GHEA Grapalat"/>
        </w:rPr>
        <w:t>հայաստանի</w:t>
      </w:r>
      <w:r w:rsidR="00EB7819" w:rsidRPr="00286316">
        <w:rPr>
          <w:rFonts w:ascii="GHEA Grapalat" w:hAnsi="GHEA Grapalat"/>
          <w:lang w:val="pt-PT"/>
        </w:rPr>
        <w:t xml:space="preserve"> </w:t>
      </w:r>
      <w:r w:rsidR="00EB7819" w:rsidRPr="00286316">
        <w:rPr>
          <w:rFonts w:ascii="GHEA Grapalat" w:hAnsi="GHEA Grapalat"/>
        </w:rPr>
        <w:t>հանրապետության</w:t>
      </w:r>
      <w:r w:rsidR="00EB7819" w:rsidRPr="00286316">
        <w:rPr>
          <w:rFonts w:ascii="GHEA Grapalat" w:hAnsi="GHEA Grapalat"/>
          <w:lang w:val="pt-PT"/>
        </w:rPr>
        <w:t xml:space="preserve"> </w:t>
      </w:r>
      <w:r w:rsidR="00EB7819" w:rsidRPr="00286316">
        <w:rPr>
          <w:rFonts w:ascii="GHEA Grapalat" w:hAnsi="GHEA Grapalat"/>
        </w:rPr>
        <w:t>օրենքում</w:t>
      </w:r>
      <w:r w:rsidR="00EB7819" w:rsidRPr="00286316">
        <w:rPr>
          <w:rFonts w:ascii="GHEA Grapalat" w:hAnsi="GHEA Grapalat"/>
          <w:lang w:val="pt-PT"/>
        </w:rPr>
        <w:t xml:space="preserve"> </w:t>
      </w:r>
      <w:r w:rsidR="00EB7819" w:rsidRPr="00286316">
        <w:rPr>
          <w:rFonts w:ascii="GHEA Grapalat" w:hAnsi="GHEA Grapalat"/>
        </w:rPr>
        <w:t>լրացումներ</w:t>
      </w:r>
      <w:r w:rsidR="00EB7819" w:rsidRPr="00286316">
        <w:rPr>
          <w:rFonts w:ascii="GHEA Grapalat" w:hAnsi="GHEA Grapalat"/>
          <w:lang w:val="pt-PT"/>
        </w:rPr>
        <w:t xml:space="preserve"> </w:t>
      </w:r>
      <w:r w:rsidR="00EB7819" w:rsidRPr="00286316">
        <w:rPr>
          <w:rFonts w:ascii="GHEA Grapalat" w:hAnsi="GHEA Grapalat"/>
        </w:rPr>
        <w:t>կատարելու</w:t>
      </w:r>
      <w:r w:rsidR="00EB7819" w:rsidRPr="00286316">
        <w:rPr>
          <w:rFonts w:ascii="GHEA Grapalat" w:hAnsi="GHEA Grapalat"/>
          <w:lang w:val="pt-PT"/>
        </w:rPr>
        <w:t xml:space="preserve"> </w:t>
      </w:r>
      <w:r w:rsidR="00EB7819" w:rsidRPr="00286316">
        <w:rPr>
          <w:rFonts w:ascii="GHEA Grapalat" w:hAnsi="GHEA Grapalat"/>
        </w:rPr>
        <w:t>մասին</w:t>
      </w:r>
      <w:r w:rsidR="00EB7819" w:rsidRPr="00286316">
        <w:rPr>
          <w:rFonts w:ascii="GHEA Grapalat" w:hAnsi="GHEA Grapalat"/>
          <w:lang w:val="pt-PT"/>
        </w:rPr>
        <w:t>»</w:t>
      </w:r>
      <w:r w:rsidR="00EB7819" w:rsidRPr="00286316">
        <w:rPr>
          <w:rFonts w:ascii="GHEA Grapalat" w:hAnsi="GHEA Grapalat"/>
          <w:b/>
          <w:bCs/>
          <w:shd w:val="clear" w:color="auto" w:fill="FFFFFF"/>
          <w:lang w:val="pt-PT"/>
        </w:rPr>
        <w:t xml:space="preserve"> </w:t>
      </w:r>
      <w:r w:rsidRPr="00286316">
        <w:rPr>
          <w:rFonts w:ascii="GHEA Grapalat" w:hAnsi="GHEA Grapalat"/>
          <w:lang w:val="pt-PT"/>
        </w:rPr>
        <w:t xml:space="preserve">Հայաստանի Հանրապետության օրենքների </w:t>
      </w:r>
      <w:r w:rsidR="00493312" w:rsidRPr="00286316">
        <w:rPr>
          <w:rFonts w:ascii="GHEA Grapalat" w:hAnsi="GHEA Grapalat"/>
        </w:rPr>
        <w:t>ընդունման</w:t>
      </w:r>
      <w:r w:rsidR="00111DC7" w:rsidRPr="00286316">
        <w:rPr>
          <w:rFonts w:ascii="GHEA Grapalat" w:hAnsi="GHEA Grapalat"/>
          <w:lang w:val="pt-PT"/>
        </w:rPr>
        <w:t xml:space="preserve"> </w:t>
      </w:r>
      <w:r w:rsidR="00493312" w:rsidRPr="00286316">
        <w:rPr>
          <w:rFonts w:ascii="GHEA Grapalat" w:hAnsi="GHEA Grapalat"/>
        </w:rPr>
        <w:t>կապակցությամբ</w:t>
      </w:r>
      <w:r w:rsidR="00111DC7" w:rsidRPr="00286316">
        <w:rPr>
          <w:rFonts w:ascii="GHEA Grapalat" w:hAnsi="GHEA Grapalat"/>
          <w:lang w:val="pt-PT"/>
        </w:rPr>
        <w:t xml:space="preserve">  </w:t>
      </w:r>
      <w:r w:rsidR="00493312" w:rsidRPr="00286316">
        <w:rPr>
          <w:rFonts w:ascii="GHEA Grapalat" w:hAnsi="GHEA Grapalat"/>
        </w:rPr>
        <w:t>Հայաստանի</w:t>
      </w:r>
      <w:r w:rsidR="00111DC7" w:rsidRPr="00286316">
        <w:rPr>
          <w:rFonts w:ascii="GHEA Grapalat" w:hAnsi="GHEA Grapalat"/>
          <w:lang w:val="pt-PT"/>
        </w:rPr>
        <w:t xml:space="preserve"> </w:t>
      </w:r>
      <w:r w:rsidR="00493312" w:rsidRPr="00286316">
        <w:rPr>
          <w:rFonts w:ascii="GHEA Grapalat" w:hAnsi="GHEA Grapalat"/>
        </w:rPr>
        <w:t>Հանրապետության</w:t>
      </w:r>
      <w:r w:rsidR="00111DC7" w:rsidRPr="00286316">
        <w:rPr>
          <w:rFonts w:ascii="GHEA Grapalat" w:hAnsi="GHEA Grapalat"/>
          <w:lang w:val="pt-PT"/>
        </w:rPr>
        <w:t xml:space="preserve"> </w:t>
      </w:r>
      <w:r w:rsidR="00493312" w:rsidRPr="00286316">
        <w:rPr>
          <w:rFonts w:ascii="GHEA Grapalat" w:hAnsi="GHEA Grapalat"/>
        </w:rPr>
        <w:t>պետական</w:t>
      </w:r>
      <w:r w:rsidR="00111DC7" w:rsidRPr="00286316">
        <w:rPr>
          <w:rFonts w:ascii="GHEA Grapalat" w:hAnsi="GHEA Grapalat"/>
          <w:lang w:val="pt-PT"/>
        </w:rPr>
        <w:t xml:space="preserve"> </w:t>
      </w:r>
      <w:r w:rsidR="00493312" w:rsidRPr="00286316">
        <w:rPr>
          <w:rFonts w:ascii="GHEA Grapalat" w:hAnsi="GHEA Grapalat"/>
        </w:rPr>
        <w:t>կամ</w:t>
      </w:r>
      <w:r w:rsidR="00111DC7" w:rsidRPr="00286316">
        <w:rPr>
          <w:rFonts w:ascii="GHEA Grapalat" w:hAnsi="GHEA Grapalat"/>
          <w:lang w:val="pt-PT"/>
        </w:rPr>
        <w:t xml:space="preserve"> </w:t>
      </w:r>
      <w:r w:rsidR="00493312" w:rsidRPr="00286316">
        <w:rPr>
          <w:rFonts w:ascii="GHEA Grapalat" w:hAnsi="GHEA Grapalat"/>
        </w:rPr>
        <w:t>տեղական</w:t>
      </w:r>
      <w:r w:rsidR="00111DC7" w:rsidRPr="00286316">
        <w:rPr>
          <w:rFonts w:ascii="GHEA Grapalat" w:hAnsi="GHEA Grapalat"/>
          <w:lang w:val="pt-PT"/>
        </w:rPr>
        <w:t xml:space="preserve"> </w:t>
      </w:r>
      <w:r w:rsidR="00493312" w:rsidRPr="00286316">
        <w:rPr>
          <w:rFonts w:ascii="GHEA Grapalat" w:hAnsi="GHEA Grapalat"/>
        </w:rPr>
        <w:t>ինքնակառավարման</w:t>
      </w:r>
      <w:r w:rsidR="00111DC7" w:rsidRPr="00286316">
        <w:rPr>
          <w:rFonts w:ascii="GHEA Grapalat" w:hAnsi="GHEA Grapalat"/>
          <w:lang w:val="pt-PT"/>
        </w:rPr>
        <w:t xml:space="preserve"> </w:t>
      </w:r>
      <w:r w:rsidR="00493312" w:rsidRPr="00286316">
        <w:rPr>
          <w:rFonts w:ascii="GHEA Grapalat" w:hAnsi="GHEA Grapalat"/>
        </w:rPr>
        <w:t>մարմնի</w:t>
      </w:r>
      <w:r w:rsidR="00111DC7" w:rsidRPr="00286316">
        <w:rPr>
          <w:rFonts w:ascii="GHEA Grapalat" w:hAnsi="GHEA Grapalat"/>
          <w:lang w:val="pt-PT"/>
        </w:rPr>
        <w:t xml:space="preserve"> </w:t>
      </w:r>
      <w:r w:rsidR="00493312" w:rsidRPr="00286316">
        <w:rPr>
          <w:rFonts w:ascii="GHEA Grapalat" w:hAnsi="GHEA Grapalat"/>
        </w:rPr>
        <w:t>բյուջեի</w:t>
      </w:r>
      <w:r w:rsidR="00111DC7" w:rsidRPr="00286316">
        <w:rPr>
          <w:rFonts w:ascii="GHEA Grapalat" w:hAnsi="GHEA Grapalat"/>
          <w:lang w:val="pt-PT"/>
        </w:rPr>
        <w:t xml:space="preserve"> </w:t>
      </w:r>
      <w:r w:rsidR="00493312" w:rsidRPr="00286316">
        <w:rPr>
          <w:rFonts w:ascii="GHEA Grapalat" w:hAnsi="GHEA Grapalat"/>
        </w:rPr>
        <w:t>ծախսերի</w:t>
      </w:r>
      <w:r w:rsidR="00111DC7" w:rsidRPr="00286316">
        <w:rPr>
          <w:rFonts w:ascii="GHEA Grapalat" w:hAnsi="GHEA Grapalat"/>
          <w:lang w:val="pt-PT"/>
        </w:rPr>
        <w:t xml:space="preserve"> </w:t>
      </w:r>
      <w:r w:rsidR="00493312" w:rsidRPr="00286316">
        <w:rPr>
          <w:rFonts w:ascii="GHEA Grapalat" w:hAnsi="GHEA Grapalat"/>
        </w:rPr>
        <w:t>և</w:t>
      </w:r>
      <w:r w:rsidR="00111DC7" w:rsidRPr="00286316">
        <w:rPr>
          <w:rFonts w:ascii="GHEA Grapalat" w:hAnsi="GHEA Grapalat"/>
          <w:lang w:val="pt-PT"/>
        </w:rPr>
        <w:t xml:space="preserve"> </w:t>
      </w:r>
      <w:r w:rsidR="00493312" w:rsidRPr="00286316">
        <w:rPr>
          <w:rFonts w:ascii="GHEA Grapalat" w:hAnsi="GHEA Grapalat"/>
        </w:rPr>
        <w:t>եկամուտների</w:t>
      </w:r>
      <w:r w:rsidR="00111DC7" w:rsidRPr="00286316">
        <w:rPr>
          <w:rFonts w:ascii="GHEA Grapalat" w:hAnsi="GHEA Grapalat"/>
          <w:lang w:val="pt-PT"/>
        </w:rPr>
        <w:t xml:space="preserve"> </w:t>
      </w:r>
      <w:r w:rsidR="00493312" w:rsidRPr="00286316">
        <w:rPr>
          <w:rFonts w:ascii="GHEA Grapalat" w:hAnsi="GHEA Grapalat"/>
        </w:rPr>
        <w:t>էական</w:t>
      </w:r>
      <w:r w:rsidR="00111DC7" w:rsidRPr="00286316">
        <w:rPr>
          <w:rFonts w:ascii="GHEA Grapalat" w:hAnsi="GHEA Grapalat"/>
          <w:lang w:val="pt-PT"/>
        </w:rPr>
        <w:t xml:space="preserve"> </w:t>
      </w:r>
      <w:r w:rsidR="00493312" w:rsidRPr="00286316">
        <w:rPr>
          <w:rFonts w:ascii="GHEA Grapalat" w:hAnsi="GHEA Grapalat"/>
        </w:rPr>
        <w:t>ավելացում</w:t>
      </w:r>
      <w:r w:rsidR="00111DC7" w:rsidRPr="00286316">
        <w:rPr>
          <w:rFonts w:ascii="GHEA Grapalat" w:hAnsi="GHEA Grapalat"/>
          <w:lang w:val="pt-PT"/>
        </w:rPr>
        <w:t xml:space="preserve"> </w:t>
      </w:r>
      <w:r w:rsidR="00493312" w:rsidRPr="00286316">
        <w:rPr>
          <w:rFonts w:ascii="GHEA Grapalat" w:hAnsi="GHEA Grapalat"/>
        </w:rPr>
        <w:t>կամ</w:t>
      </w:r>
      <w:r w:rsidR="00111DC7" w:rsidRPr="00286316">
        <w:rPr>
          <w:rFonts w:ascii="GHEA Grapalat" w:hAnsi="GHEA Grapalat"/>
          <w:lang w:val="pt-PT"/>
        </w:rPr>
        <w:t xml:space="preserve"> </w:t>
      </w:r>
      <w:r w:rsidR="00493312" w:rsidRPr="00286316">
        <w:rPr>
          <w:rFonts w:ascii="GHEA Grapalat" w:hAnsi="GHEA Grapalat"/>
        </w:rPr>
        <w:t>նվազեցում</w:t>
      </w:r>
      <w:r w:rsidR="00111DC7" w:rsidRPr="00286316">
        <w:rPr>
          <w:rFonts w:ascii="GHEA Grapalat" w:hAnsi="GHEA Grapalat"/>
          <w:lang w:val="pt-PT"/>
        </w:rPr>
        <w:t xml:space="preserve"> </w:t>
      </w:r>
      <w:r w:rsidR="00493312" w:rsidRPr="00286316">
        <w:rPr>
          <w:rFonts w:ascii="GHEA Grapalat" w:hAnsi="GHEA Grapalat"/>
        </w:rPr>
        <w:t>չի</w:t>
      </w:r>
      <w:r w:rsidR="00111DC7" w:rsidRPr="00286316">
        <w:rPr>
          <w:rFonts w:ascii="GHEA Grapalat" w:hAnsi="GHEA Grapalat"/>
          <w:lang w:val="pt-PT"/>
        </w:rPr>
        <w:t xml:space="preserve"> </w:t>
      </w:r>
      <w:r w:rsidR="00493312" w:rsidRPr="00286316">
        <w:rPr>
          <w:rFonts w:ascii="GHEA Grapalat" w:hAnsi="GHEA Grapalat"/>
        </w:rPr>
        <w:t>նախատեսվում</w:t>
      </w:r>
      <w:r w:rsidR="00111DC7" w:rsidRPr="00286316">
        <w:rPr>
          <w:rFonts w:ascii="GHEA Grapalat" w:hAnsi="GHEA Grapalat"/>
          <w:lang w:val="pt-PT"/>
        </w:rPr>
        <w:t>:</w:t>
      </w:r>
    </w:p>
    <w:sectPr w:rsidR="00715272" w:rsidRPr="00286316" w:rsidSect="009749B1">
      <w:headerReference w:type="default" r:id="rId8"/>
      <w:footerReference w:type="default" r:id="rId9"/>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94151" w15:done="0"/>
  <w15:commentEx w15:paraId="56FC05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94151" w16cid:durableId="2075E3F2"/>
  <w16cid:commentId w16cid:paraId="56FC05E7" w16cid:durableId="2075E3F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2C4" w:rsidRDefault="003342C4" w:rsidP="009749B1">
      <w:pPr>
        <w:spacing w:after="0" w:line="240" w:lineRule="auto"/>
      </w:pPr>
      <w:r>
        <w:separator/>
      </w:r>
    </w:p>
  </w:endnote>
  <w:endnote w:type="continuationSeparator" w:id="0">
    <w:p w:rsidR="003342C4" w:rsidRDefault="003342C4" w:rsidP="00974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n AMU">
    <w:panose1 w:val="01000000000000000000"/>
    <w:charset w:val="CC"/>
    <w:family w:val="auto"/>
    <w:pitch w:val="variable"/>
    <w:sig w:usb0="A1002EA7" w:usb1="50000008" w:usb2="00000000"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C4" w:rsidRDefault="00533D51">
    <w:pPr>
      <w:pStyle w:val="Footer"/>
      <w:tabs>
        <w:tab w:val="clear" w:pos="9360"/>
        <w:tab w:val="right" w:pos="9340"/>
      </w:tabs>
      <w:jc w:val="center"/>
    </w:pPr>
    <w:fldSimple w:instr=" PAGE ">
      <w:r w:rsidR="008C37CC">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2C4" w:rsidRDefault="003342C4">
      <w:r>
        <w:separator/>
      </w:r>
    </w:p>
  </w:footnote>
  <w:footnote w:type="continuationSeparator" w:id="0">
    <w:p w:rsidR="003342C4" w:rsidRDefault="003342C4">
      <w:r>
        <w:continuationSeparator/>
      </w:r>
    </w:p>
  </w:footnote>
  <w:footnote w:type="continuationNotice" w:id="1">
    <w:p w:rsidR="003342C4" w:rsidRDefault="003342C4"/>
  </w:footnote>
  <w:footnote w:id="2">
    <w:p w:rsidR="003342C4" w:rsidRPr="004F6FD9" w:rsidRDefault="003342C4">
      <w:pPr>
        <w:pStyle w:val="FootnoteText"/>
        <w:rPr>
          <w:rFonts w:ascii="GHEA Grapalat" w:hAnsi="GHEA Grapalat"/>
        </w:rPr>
      </w:pPr>
      <w:r w:rsidRPr="004F6FD9">
        <w:rPr>
          <w:rStyle w:val="FootnoteReference"/>
          <w:rFonts w:ascii="GHEA Grapalat" w:hAnsi="GHEA Grapalat"/>
        </w:rPr>
        <w:footnoteRef/>
      </w:r>
      <w:r w:rsidRPr="004F6FD9">
        <w:rPr>
          <w:rFonts w:ascii="GHEA Grapalat" w:hAnsi="GHEA Grapalat"/>
        </w:rPr>
        <w:t xml:space="preserve"> </w:t>
      </w:r>
      <w:hyperlink r:id="rId1" w:history="1">
        <w:r w:rsidRPr="004F6FD9">
          <w:rPr>
            <w:rStyle w:val="Hyperlink"/>
            <w:rFonts w:ascii="GHEA Grapalat" w:hAnsi="GHEA Grapalat"/>
          </w:rPr>
          <w:t>http://www.doingbusiness.org/rankings</w:t>
        </w:r>
      </w:hyperlink>
    </w:p>
  </w:footnote>
  <w:footnote w:id="3">
    <w:p w:rsidR="003342C4" w:rsidRPr="004F6FD9" w:rsidRDefault="003342C4" w:rsidP="00BC2834">
      <w:pPr>
        <w:pStyle w:val="FootnoteText"/>
        <w:jc w:val="both"/>
        <w:rPr>
          <w:rFonts w:ascii="GHEA Grapalat" w:hAnsi="GHEA Grapalat"/>
        </w:rPr>
      </w:pPr>
      <w:r w:rsidRPr="004F6FD9">
        <w:rPr>
          <w:rStyle w:val="FootnoteReference"/>
          <w:rFonts w:ascii="GHEA Grapalat" w:hAnsi="GHEA Grapalat"/>
        </w:rPr>
        <w:footnoteRef/>
      </w:r>
      <w:r w:rsidRPr="004F6FD9">
        <w:rPr>
          <w:rFonts w:ascii="GHEA Grapalat" w:hAnsi="GHEA Grapalat"/>
        </w:rPr>
        <w:t xml:space="preserve"> UNICITRAL, Legislative guide on insolvency law, 2005, էջ 175</w:t>
      </w:r>
    </w:p>
    <w:p w:rsidR="003342C4" w:rsidRPr="004F6FD9" w:rsidRDefault="00533D51" w:rsidP="00BC2834">
      <w:pPr>
        <w:pStyle w:val="FootnoteText"/>
        <w:jc w:val="both"/>
        <w:rPr>
          <w:rFonts w:ascii="GHEA Grapalat" w:hAnsi="GHEA Grapalat"/>
        </w:rPr>
      </w:pPr>
      <w:hyperlink r:id="rId2" w:history="1">
        <w:r w:rsidR="003342C4" w:rsidRPr="004F6FD9">
          <w:rPr>
            <w:rStyle w:val="Hyperlink"/>
            <w:rFonts w:ascii="GHEA Grapalat" w:hAnsi="GHEA Grapalat"/>
          </w:rPr>
          <w:t>http://www.uncitral.org/pdf/english/texts/insolven/05-80722_Ebook.pdf</w:t>
        </w:r>
      </w:hyperlink>
    </w:p>
  </w:footnote>
  <w:footnote w:id="4">
    <w:p w:rsidR="003342C4" w:rsidRPr="004F6FD9" w:rsidRDefault="003342C4" w:rsidP="00BC2834">
      <w:pPr>
        <w:pStyle w:val="FootnoteText"/>
        <w:rPr>
          <w:rFonts w:ascii="GHEA Grapalat" w:hAnsi="GHEA Grapalat"/>
        </w:rPr>
      </w:pPr>
      <w:r w:rsidRPr="004F6FD9">
        <w:rPr>
          <w:rFonts w:ascii="GHEA Grapalat" w:eastAsia="GHEA Grapalat" w:hAnsi="GHEA Grapalat" w:cs="GHEA Grapalat"/>
          <w:vertAlign w:val="superscript"/>
        </w:rPr>
        <w:footnoteRef/>
      </w:r>
      <w:r w:rsidRPr="004F6FD9">
        <w:rPr>
          <w:rFonts w:ascii="GHEA Grapalat" w:hAnsi="GHEA Grapalat"/>
        </w:rPr>
        <w:t xml:space="preserve">  French Insolvency law, Survey of Reforms in practice,2016</w:t>
      </w:r>
    </w:p>
  </w:footnote>
  <w:footnote w:id="5">
    <w:p w:rsidR="003342C4" w:rsidRPr="004F6FD9" w:rsidRDefault="003342C4" w:rsidP="00812D85">
      <w:pPr>
        <w:pStyle w:val="FootnoteText"/>
        <w:jc w:val="both"/>
        <w:rPr>
          <w:rFonts w:ascii="GHEA Grapalat" w:hAnsi="GHEA Grapalat"/>
        </w:rPr>
      </w:pPr>
      <w:r w:rsidRPr="004F6FD9">
        <w:rPr>
          <w:rStyle w:val="FootnoteReference"/>
          <w:rFonts w:ascii="GHEA Grapalat" w:hAnsi="GHEA Grapalat"/>
        </w:rPr>
        <w:footnoteRef/>
      </w:r>
      <w:r w:rsidRPr="004F6FD9">
        <w:rPr>
          <w:rFonts w:ascii="GHEA Grapalat" w:hAnsi="GHEA Grapalat"/>
        </w:rPr>
        <w:t xml:space="preserve"> Գերմանիայի Սնանկության մասին ստատուտի 58-րդ հոդվածի համաձայն՝ Դատարանը վերահսկողություն է իրականացնում սնանկության կառավարչի նկատմամբ: Դատարանը կարող է ցանկացած պահի սնանկության կառավարչից պահանջել տեղեկատվություն կամ հաշվետվություն սնանկության վարույթի ընթացիկ վիճակի, իր կողմից ձեռնարկվող միջոցառումների մասին: Ընդ որում, Դատարանի որոշումները չկատարելու դեպքում սնանկության կառավարչի նկատմամբ կարող է տուգանք կիրառվել:</w:t>
      </w:r>
    </w:p>
  </w:footnote>
  <w:footnote w:id="6">
    <w:p w:rsidR="003342C4" w:rsidRPr="004F6FD9" w:rsidRDefault="003342C4">
      <w:pPr>
        <w:pStyle w:val="FootnoteText"/>
      </w:pPr>
      <w:r w:rsidRPr="004F6FD9">
        <w:rPr>
          <w:rStyle w:val="FootnoteReference"/>
        </w:rPr>
        <w:footnoteRef/>
      </w:r>
      <w:hyperlink r:id="rId3" w:history="1">
        <w:r w:rsidRPr="004F6FD9">
          <w:rPr>
            <w:rStyle w:val="Hyperlink"/>
            <w:rFonts w:ascii="GHEA Grapalat" w:hAnsi="GHEA Grapalat"/>
          </w:rPr>
          <w:t>https://www.ebrd.com/cs/Satellite?c=Content&amp;cid=1395277239633&amp;pagename=EBRD%2FContent%2FDownloadDocument</w:t>
        </w:r>
      </w:hyperlink>
    </w:p>
  </w:footnote>
  <w:footnote w:id="7">
    <w:p w:rsidR="003342C4" w:rsidRPr="004F6FD9" w:rsidRDefault="003342C4" w:rsidP="00BC2834">
      <w:pPr>
        <w:pStyle w:val="ListParagraph"/>
        <w:tabs>
          <w:tab w:val="left" w:pos="993"/>
          <w:tab w:val="left" w:pos="1080"/>
        </w:tabs>
        <w:spacing w:after="0" w:line="240" w:lineRule="auto"/>
        <w:ind w:left="0" w:firstLine="567"/>
        <w:jc w:val="both"/>
        <w:rPr>
          <w:rFonts w:ascii="GHEA Grapalat" w:eastAsia="GHEA Grapalat" w:hAnsi="GHEA Grapalat" w:cs="GHEA Grapalat"/>
          <w:sz w:val="20"/>
          <w:szCs w:val="20"/>
        </w:rPr>
      </w:pPr>
      <w:r w:rsidRPr="004F6FD9">
        <w:rPr>
          <w:rStyle w:val="FootnoteReference"/>
          <w:rFonts w:ascii="GHEA Grapalat" w:hAnsi="GHEA Grapalat"/>
          <w:sz w:val="20"/>
          <w:szCs w:val="20"/>
        </w:rPr>
        <w:footnoteRef/>
      </w:r>
      <w:r w:rsidRPr="004F6FD9">
        <w:rPr>
          <w:rFonts w:ascii="GHEA Grapalat" w:hAnsi="GHEA Grapalat"/>
          <w:sz w:val="20"/>
          <w:szCs w:val="20"/>
        </w:rPr>
        <w:t xml:space="preserve"> </w:t>
      </w:r>
      <w:r w:rsidRPr="004F6FD9">
        <w:rPr>
          <w:rFonts w:ascii="GHEA Grapalat" w:hAnsi="GHEA Grapalat"/>
          <w:sz w:val="20"/>
          <w:szCs w:val="20"/>
          <w:lang w:val="hy-AM"/>
        </w:rPr>
        <w:t xml:space="preserve">Իտալիայում 2016 թվականից սկսած սնանկության ոլորտի բարեփոխումների առանցքային կետերից է սնանկության վարույթում կատարվող գործողությունների համար հստակ ժամկետների նախատեսումը </w:t>
      </w:r>
      <w:r w:rsidRPr="004F6FD9">
        <w:rPr>
          <w:rFonts w:ascii="GHEA Grapalat" w:hAnsi="GHEA Grapalat"/>
          <w:sz w:val="20"/>
          <w:szCs w:val="20"/>
        </w:rPr>
        <w:t>Insolvency and enforcement reforms in Italy, IMF working paper, July, 2016</w:t>
      </w:r>
    </w:p>
  </w:footnote>
  <w:footnote w:id="8">
    <w:p w:rsidR="003342C4" w:rsidRPr="00263BA2" w:rsidRDefault="003342C4" w:rsidP="008910DD">
      <w:pPr>
        <w:pStyle w:val="FootnoteText"/>
        <w:jc w:val="both"/>
        <w:rPr>
          <w:rFonts w:ascii="GHEA Grapalat" w:hAnsi="GHEA Grapalat"/>
        </w:rPr>
      </w:pPr>
      <w:r w:rsidRPr="00263BA2">
        <w:rPr>
          <w:rStyle w:val="FootnoteReference"/>
          <w:rFonts w:ascii="GHEA Grapalat" w:hAnsi="GHEA Grapalat"/>
        </w:rPr>
        <w:footnoteRef/>
      </w:r>
      <w:r w:rsidRPr="00263BA2">
        <w:rPr>
          <w:rFonts w:ascii="GHEA Grapalat" w:hAnsi="GHEA Grapalat"/>
        </w:rPr>
        <w:t xml:space="preserve"> Նախագծով առաջարկվող կարգավորումների զգալի մասին դրական գնահատական է տվել «Վերակառուցման և զարգացման եվրոպական բանկը» (EBRD</w:t>
      </w:r>
      <w:proofErr w:type="gramStart"/>
      <w:r w:rsidRPr="00263BA2">
        <w:rPr>
          <w:rFonts w:ascii="GHEA Grapalat" w:hAnsi="GHEA Grapalat"/>
        </w:rPr>
        <w:t>)`</w:t>
      </w:r>
      <w:proofErr w:type="gramEnd"/>
      <w:r w:rsidRPr="00263BA2">
        <w:rPr>
          <w:rFonts w:ascii="GHEA Grapalat" w:hAnsi="GHEA Grapalat"/>
        </w:rPr>
        <w:t xml:space="preserve"> 2018թ. օգոստոսի 20-ին Արդարադատության նախարարություն ներկայացված իր զեկույցում: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C4" w:rsidRDefault="003342C4" w:rsidP="00BC2834">
    <w:pPr>
      <w:pStyle w:val="Header"/>
      <w:pBdr>
        <w:top w:val="none" w:sz="0" w:space="0" w:color="000000"/>
        <w:left w:val="single" w:sz="18" w:space="4" w:color="FF0000"/>
        <w:bottom w:val="none" w:sz="0" w:space="0" w:color="000000"/>
        <w:right w:val="none" w:sz="0" w:space="0" w:color="000000"/>
      </w:pBdr>
      <w:spacing w:after="0"/>
      <w:ind w:left="-180"/>
      <w:rPr>
        <w:rFonts w:ascii="Sylfaen" w:eastAsia="SimSun" w:hAnsi="Sylfaen" w:cs="Sylfaen"/>
        <w:b/>
        <w:szCs w:val="24"/>
      </w:rPr>
    </w:pPr>
    <w:r>
      <w:rPr>
        <w:rFonts w:ascii="GHEA Grapalat" w:hAnsi="GHEA Grapalat"/>
        <w:noProof/>
        <w:bdr w:val="none" w:sz="0" w:space="0" w:color="auto"/>
      </w:rPr>
      <w:drawing>
        <wp:anchor distT="0" distB="0" distL="114935" distR="114935" simplePos="0" relativeHeight="251657728"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Pr="00BC2834">
      <w:rPr>
        <w:rFonts w:ascii="GHEA Grapalat" w:eastAsia="SimSun" w:hAnsi="GHEA Grapalat" w:cs="Sylfaen"/>
        <w:b/>
        <w:szCs w:val="24"/>
        <w:lang w:val="hy-AM"/>
      </w:rPr>
      <w:t>Ա</w:t>
    </w:r>
    <w:r w:rsidRPr="00BC2834">
      <w:rPr>
        <w:rFonts w:ascii="GHEA Grapalat" w:eastAsia="SimSun" w:hAnsi="GHEA Grapalat" w:cs="Sylfaen"/>
        <w:szCs w:val="24"/>
        <w:lang w:val="hy-AM"/>
      </w:rPr>
      <w:t>րդարադատության</w:t>
    </w:r>
    <w:r>
      <w:rPr>
        <w:rFonts w:ascii="Sylfaen" w:eastAsia="SimSun" w:hAnsi="Sylfaen" w:cs="Sylfaen"/>
        <w:szCs w:val="24"/>
      </w:rPr>
      <w:t xml:space="preserve">                                                                                                </w:t>
    </w:r>
    <w:r>
      <w:rPr>
        <w:rFonts w:ascii="Sylfaen" w:eastAsia="SimSun" w:hAnsi="Sylfaen" w:cs="Sylfaen"/>
        <w:szCs w:val="24"/>
      </w:rPr>
      <w:tab/>
      <w:t xml:space="preserve">   </w:t>
    </w:r>
    <w:r w:rsidRPr="00BC2834">
      <w:rPr>
        <w:rFonts w:ascii="GHEA Grapalat" w:eastAsia="SimSun" w:hAnsi="GHEA Grapalat" w:cs="Sylfaen"/>
        <w:szCs w:val="24"/>
      </w:rPr>
      <w:t>ՆԱԽԱԳԻԾ</w:t>
    </w:r>
    <w:r>
      <w:rPr>
        <w:rFonts w:ascii="Sylfaen" w:eastAsia="SimSun" w:hAnsi="Sylfaen" w:cs="Sylfaen"/>
        <w:szCs w:val="24"/>
      </w:rPr>
      <w:t xml:space="preserve">                                                                                                                                                                                                                          </w:t>
    </w:r>
  </w:p>
  <w:p w:rsidR="003342C4" w:rsidRPr="00BC2834" w:rsidRDefault="003342C4" w:rsidP="00BC2834">
    <w:pPr>
      <w:pStyle w:val="Header"/>
      <w:pBdr>
        <w:top w:val="none" w:sz="0" w:space="0" w:color="000000"/>
        <w:left w:val="single" w:sz="18" w:space="4" w:color="0000FF"/>
        <w:bottom w:val="none" w:sz="0" w:space="0" w:color="000000"/>
        <w:right w:val="none" w:sz="0" w:space="0" w:color="000000"/>
      </w:pBdr>
      <w:spacing w:after="0"/>
      <w:ind w:left="-180"/>
      <w:rPr>
        <w:rFonts w:ascii="GHEA Grapalat" w:eastAsia="Art" w:hAnsi="GHEA Grapalat" w:cs="Art"/>
        <w:sz w:val="18"/>
        <w:szCs w:val="18"/>
      </w:rPr>
    </w:pPr>
    <w:r w:rsidRPr="00BC2834">
      <w:rPr>
        <w:rFonts w:ascii="GHEA Grapalat" w:eastAsia="SimSun" w:hAnsi="GHEA Grapalat" w:cs="Sylfaen"/>
        <w:b/>
        <w:szCs w:val="24"/>
      </w:rPr>
      <w:t>Ն</w:t>
    </w:r>
    <w:r w:rsidRPr="00BC2834">
      <w:rPr>
        <w:rFonts w:ascii="GHEA Grapalat" w:eastAsia="SimSun" w:hAnsi="GHEA Grapalat" w:cs="Sylfaen"/>
        <w:szCs w:val="24"/>
      </w:rPr>
      <w:t xml:space="preserve">ախարարություն                      </w:t>
    </w:r>
  </w:p>
  <w:p w:rsidR="003342C4" w:rsidRPr="00BC2834" w:rsidRDefault="003342C4" w:rsidP="00BC2834">
    <w:pPr>
      <w:pStyle w:val="Header"/>
      <w:pBdr>
        <w:top w:val="none" w:sz="0" w:space="0" w:color="000000"/>
        <w:left w:val="single" w:sz="18" w:space="4" w:color="FF6600"/>
        <w:bottom w:val="none" w:sz="0" w:space="0" w:color="000000"/>
        <w:right w:val="none" w:sz="0" w:space="0" w:color="000000"/>
      </w:pBdr>
      <w:spacing w:after="0"/>
      <w:ind w:left="-180"/>
      <w:rPr>
        <w:rFonts w:ascii="Arial LatArm" w:eastAsia="Arial LatArm" w:hAnsi="Arial LatArm" w:cs="Arial LatArm"/>
      </w:rPr>
    </w:pPr>
    <w:r>
      <w:rPr>
        <w:rFonts w:ascii="Art" w:eastAsia="Art" w:hAnsi="Art" w:cs="Art"/>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B46"/>
    <w:multiLevelType w:val="multilevel"/>
    <w:tmpl w:val="7AB4E4E0"/>
    <w:styleLink w:val="ImportedStyle24"/>
    <w:lvl w:ilvl="0">
      <w:start w:val="1"/>
      <w:numFmt w:val="decimal"/>
      <w:lvlText w:val="%1."/>
      <w:lvlJc w:val="left"/>
      <w:pPr>
        <w:tabs>
          <w:tab w:val="left" w:pos="709"/>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709"/>
          <w:tab w:val="left" w:pos="1080"/>
        </w:tabs>
        <w:ind w:left="371" w:firstLine="349"/>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709"/>
          <w:tab w:val="left" w:pos="1080"/>
        </w:tabs>
        <w:ind w:left="382" w:firstLine="36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709"/>
          <w:tab w:val="left" w:pos="1080"/>
        </w:tabs>
        <w:ind w:left="753" w:firstLine="371"/>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709"/>
          <w:tab w:val="left" w:pos="1080"/>
        </w:tabs>
        <w:ind w:left="764" w:firstLine="382"/>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709"/>
          <w:tab w:val="left" w:pos="1080"/>
        </w:tabs>
        <w:ind w:left="1080" w:firstLine="393"/>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709"/>
          <w:tab w:val="left" w:pos="1080"/>
        </w:tabs>
        <w:ind w:left="1080" w:firstLine="40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709"/>
          <w:tab w:val="left" w:pos="1080"/>
        </w:tabs>
        <w:ind w:left="1080" w:firstLine="415"/>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709"/>
          <w:tab w:val="left" w:pos="1080"/>
        </w:tabs>
        <w:ind w:left="1080"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1">
    <w:nsid w:val="045A2763"/>
    <w:multiLevelType w:val="hybridMultilevel"/>
    <w:tmpl w:val="90BE49E0"/>
    <w:styleLink w:val="ImportedStyle15"/>
    <w:lvl w:ilvl="0" w:tplc="69961978">
      <w:start w:val="1"/>
      <w:numFmt w:val="decimal"/>
      <w:lvlText w:val="%1."/>
      <w:lvlJc w:val="left"/>
      <w:pPr>
        <w:tabs>
          <w:tab w:val="num" w:pos="993"/>
        </w:tabs>
        <w:ind w:left="288" w:firstLine="417"/>
      </w:pPr>
      <w:rPr>
        <w:rFonts w:hAnsi="Arial Unicode MS"/>
        <w:caps w:val="0"/>
        <w:smallCaps w:val="0"/>
        <w:strike w:val="0"/>
        <w:dstrike w:val="0"/>
        <w:color w:val="000000"/>
        <w:spacing w:val="0"/>
        <w:w w:val="100"/>
        <w:kern w:val="0"/>
        <w:position w:val="0"/>
        <w:highlight w:val="none"/>
        <w:vertAlign w:val="baseline"/>
      </w:rPr>
    </w:lvl>
    <w:lvl w:ilvl="1" w:tplc="8BEC417E">
      <w:start w:val="1"/>
      <w:numFmt w:val="lowerLetter"/>
      <w:lvlText w:val="%2."/>
      <w:lvlJc w:val="left"/>
      <w:pPr>
        <w:tabs>
          <w:tab w:val="num" w:pos="1440"/>
        </w:tabs>
        <w:ind w:left="735" w:hanging="30"/>
      </w:pPr>
      <w:rPr>
        <w:rFonts w:hAnsi="Arial Unicode MS"/>
        <w:caps w:val="0"/>
        <w:smallCaps w:val="0"/>
        <w:strike w:val="0"/>
        <w:dstrike w:val="0"/>
        <w:color w:val="000000"/>
        <w:spacing w:val="0"/>
        <w:w w:val="100"/>
        <w:kern w:val="0"/>
        <w:position w:val="0"/>
        <w:highlight w:val="none"/>
        <w:vertAlign w:val="baseline"/>
      </w:rPr>
    </w:lvl>
    <w:lvl w:ilvl="2" w:tplc="0C9E78A6">
      <w:start w:val="1"/>
      <w:numFmt w:val="lowerRoman"/>
      <w:lvlText w:val="%3."/>
      <w:lvlJc w:val="left"/>
      <w:pPr>
        <w:tabs>
          <w:tab w:val="left" w:pos="993"/>
          <w:tab w:val="num" w:pos="2145"/>
        </w:tabs>
        <w:ind w:left="1440" w:firstLine="23"/>
      </w:pPr>
      <w:rPr>
        <w:rFonts w:hAnsi="Arial Unicode MS"/>
        <w:caps w:val="0"/>
        <w:smallCaps w:val="0"/>
        <w:strike w:val="0"/>
        <w:dstrike w:val="0"/>
        <w:color w:val="000000"/>
        <w:spacing w:val="0"/>
        <w:w w:val="100"/>
        <w:kern w:val="0"/>
        <w:position w:val="0"/>
        <w:highlight w:val="none"/>
        <w:vertAlign w:val="baseline"/>
      </w:rPr>
    </w:lvl>
    <w:lvl w:ilvl="3" w:tplc="FEDCF262">
      <w:start w:val="1"/>
      <w:numFmt w:val="decimal"/>
      <w:lvlText w:val="%4."/>
      <w:lvlJc w:val="left"/>
      <w:pPr>
        <w:tabs>
          <w:tab w:val="left" w:pos="993"/>
          <w:tab w:val="num" w:pos="2865"/>
        </w:tabs>
        <w:ind w:left="2160" w:hanging="30"/>
      </w:pPr>
      <w:rPr>
        <w:rFonts w:hAnsi="Arial Unicode MS"/>
        <w:caps w:val="0"/>
        <w:smallCaps w:val="0"/>
        <w:strike w:val="0"/>
        <w:dstrike w:val="0"/>
        <w:color w:val="000000"/>
        <w:spacing w:val="0"/>
        <w:w w:val="100"/>
        <w:kern w:val="0"/>
        <w:position w:val="0"/>
        <w:highlight w:val="none"/>
        <w:vertAlign w:val="baseline"/>
      </w:rPr>
    </w:lvl>
    <w:lvl w:ilvl="4" w:tplc="4A1A3FA2">
      <w:start w:val="1"/>
      <w:numFmt w:val="lowerLetter"/>
      <w:lvlText w:val="%5."/>
      <w:lvlJc w:val="left"/>
      <w:pPr>
        <w:tabs>
          <w:tab w:val="left" w:pos="993"/>
          <w:tab w:val="num" w:pos="3585"/>
        </w:tabs>
        <w:ind w:left="2880" w:hanging="30"/>
      </w:pPr>
      <w:rPr>
        <w:rFonts w:hAnsi="Arial Unicode MS"/>
        <w:caps w:val="0"/>
        <w:smallCaps w:val="0"/>
        <w:strike w:val="0"/>
        <w:dstrike w:val="0"/>
        <w:color w:val="000000"/>
        <w:spacing w:val="0"/>
        <w:w w:val="100"/>
        <w:kern w:val="0"/>
        <w:position w:val="0"/>
        <w:highlight w:val="none"/>
        <w:vertAlign w:val="baseline"/>
      </w:rPr>
    </w:lvl>
    <w:lvl w:ilvl="5" w:tplc="9640BA5A">
      <w:start w:val="1"/>
      <w:numFmt w:val="lowerRoman"/>
      <w:lvlText w:val="%6."/>
      <w:lvlJc w:val="left"/>
      <w:pPr>
        <w:tabs>
          <w:tab w:val="left" w:pos="993"/>
          <w:tab w:val="num" w:pos="4305"/>
        </w:tabs>
        <w:ind w:left="3600" w:firstLine="23"/>
      </w:pPr>
      <w:rPr>
        <w:rFonts w:hAnsi="Arial Unicode MS"/>
        <w:caps w:val="0"/>
        <w:smallCaps w:val="0"/>
        <w:strike w:val="0"/>
        <w:dstrike w:val="0"/>
        <w:color w:val="000000"/>
        <w:spacing w:val="0"/>
        <w:w w:val="100"/>
        <w:kern w:val="0"/>
        <w:position w:val="0"/>
        <w:highlight w:val="none"/>
        <w:vertAlign w:val="baseline"/>
      </w:rPr>
    </w:lvl>
    <w:lvl w:ilvl="6" w:tplc="AA505F9E">
      <w:start w:val="1"/>
      <w:numFmt w:val="decimal"/>
      <w:lvlText w:val="%7."/>
      <w:lvlJc w:val="left"/>
      <w:pPr>
        <w:tabs>
          <w:tab w:val="left" w:pos="993"/>
          <w:tab w:val="num" w:pos="5025"/>
        </w:tabs>
        <w:ind w:left="4320" w:hanging="30"/>
      </w:pPr>
      <w:rPr>
        <w:rFonts w:hAnsi="Arial Unicode MS"/>
        <w:caps w:val="0"/>
        <w:smallCaps w:val="0"/>
        <w:strike w:val="0"/>
        <w:dstrike w:val="0"/>
        <w:color w:val="000000"/>
        <w:spacing w:val="0"/>
        <w:w w:val="100"/>
        <w:kern w:val="0"/>
        <w:position w:val="0"/>
        <w:highlight w:val="none"/>
        <w:vertAlign w:val="baseline"/>
      </w:rPr>
    </w:lvl>
    <w:lvl w:ilvl="7" w:tplc="C726BB2E">
      <w:start w:val="1"/>
      <w:numFmt w:val="lowerLetter"/>
      <w:lvlText w:val="%8."/>
      <w:lvlJc w:val="left"/>
      <w:pPr>
        <w:tabs>
          <w:tab w:val="left" w:pos="993"/>
          <w:tab w:val="num" w:pos="5745"/>
        </w:tabs>
        <w:ind w:left="5040" w:hanging="30"/>
      </w:pPr>
      <w:rPr>
        <w:rFonts w:hAnsi="Arial Unicode MS"/>
        <w:caps w:val="0"/>
        <w:smallCaps w:val="0"/>
        <w:strike w:val="0"/>
        <w:dstrike w:val="0"/>
        <w:color w:val="000000"/>
        <w:spacing w:val="0"/>
        <w:w w:val="100"/>
        <w:kern w:val="0"/>
        <w:position w:val="0"/>
        <w:highlight w:val="none"/>
        <w:vertAlign w:val="baseline"/>
      </w:rPr>
    </w:lvl>
    <w:lvl w:ilvl="8" w:tplc="872E5FD6">
      <w:start w:val="1"/>
      <w:numFmt w:val="lowerRoman"/>
      <w:lvlText w:val="%9."/>
      <w:lvlJc w:val="left"/>
      <w:pPr>
        <w:tabs>
          <w:tab w:val="left" w:pos="993"/>
          <w:tab w:val="num" w:pos="6465"/>
        </w:tabs>
        <w:ind w:left="5760" w:firstLine="23"/>
      </w:pPr>
      <w:rPr>
        <w:rFonts w:hAnsi="Arial Unicode MS"/>
        <w:caps w:val="0"/>
        <w:smallCaps w:val="0"/>
        <w:strike w:val="0"/>
        <w:dstrike w:val="0"/>
        <w:color w:val="000000"/>
        <w:spacing w:val="0"/>
        <w:w w:val="100"/>
        <w:kern w:val="0"/>
        <w:position w:val="0"/>
        <w:highlight w:val="none"/>
        <w:vertAlign w:val="baseline"/>
      </w:rPr>
    </w:lvl>
  </w:abstractNum>
  <w:abstractNum w:abstractNumId="2">
    <w:nsid w:val="053B4F43"/>
    <w:multiLevelType w:val="hybridMultilevel"/>
    <w:tmpl w:val="FAD09556"/>
    <w:numStyleLink w:val="ImportedStyle32"/>
  </w:abstractNum>
  <w:abstractNum w:abstractNumId="3">
    <w:nsid w:val="057A4C33"/>
    <w:multiLevelType w:val="hybridMultilevel"/>
    <w:tmpl w:val="480A11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5B65703"/>
    <w:multiLevelType w:val="hybridMultilevel"/>
    <w:tmpl w:val="9120269E"/>
    <w:numStyleLink w:val="ImportedStyle12"/>
  </w:abstractNum>
  <w:abstractNum w:abstractNumId="5">
    <w:nsid w:val="060C1B0C"/>
    <w:multiLevelType w:val="hybridMultilevel"/>
    <w:tmpl w:val="92F4154E"/>
    <w:lvl w:ilvl="0" w:tplc="0409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69C30AA"/>
    <w:multiLevelType w:val="hybridMultilevel"/>
    <w:tmpl w:val="FDD8E338"/>
    <w:numStyleLink w:val="ImportedStyle1"/>
  </w:abstractNum>
  <w:abstractNum w:abstractNumId="7">
    <w:nsid w:val="069F4500"/>
    <w:multiLevelType w:val="hybridMultilevel"/>
    <w:tmpl w:val="39E67F44"/>
    <w:numStyleLink w:val="ImportedStyle22"/>
  </w:abstractNum>
  <w:abstractNum w:abstractNumId="8">
    <w:nsid w:val="06CB4500"/>
    <w:multiLevelType w:val="hybridMultilevel"/>
    <w:tmpl w:val="A8AE942C"/>
    <w:styleLink w:val="ImportedStyle25"/>
    <w:lvl w:ilvl="0" w:tplc="F732E3E6">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73E0FD7A">
      <w:start w:val="1"/>
      <w:numFmt w:val="lowerLetter"/>
      <w:lvlText w:val="%2."/>
      <w:lvlJc w:val="left"/>
      <w:pPr>
        <w:tabs>
          <w:tab w:val="num" w:pos="1440"/>
        </w:tabs>
        <w:ind w:left="731" w:hanging="22"/>
      </w:pPr>
      <w:rPr>
        <w:rFonts w:hAnsi="Arial Unicode MS"/>
        <w:caps w:val="0"/>
        <w:smallCaps w:val="0"/>
        <w:strike w:val="0"/>
        <w:dstrike w:val="0"/>
        <w:color w:val="000000"/>
        <w:spacing w:val="0"/>
        <w:w w:val="100"/>
        <w:kern w:val="0"/>
        <w:position w:val="0"/>
        <w:highlight w:val="none"/>
        <w:vertAlign w:val="baseline"/>
      </w:rPr>
    </w:lvl>
    <w:lvl w:ilvl="2" w:tplc="B5F28070">
      <w:start w:val="1"/>
      <w:numFmt w:val="lowerRoman"/>
      <w:lvlText w:val="%3."/>
      <w:lvlJc w:val="left"/>
      <w:pPr>
        <w:tabs>
          <w:tab w:val="left" w:pos="1134"/>
          <w:tab w:val="num" w:pos="2149"/>
        </w:tabs>
        <w:ind w:left="1440" w:firstLine="31"/>
      </w:pPr>
      <w:rPr>
        <w:rFonts w:hAnsi="Arial Unicode MS"/>
        <w:caps w:val="0"/>
        <w:smallCaps w:val="0"/>
        <w:strike w:val="0"/>
        <w:dstrike w:val="0"/>
        <w:color w:val="000000"/>
        <w:spacing w:val="0"/>
        <w:w w:val="100"/>
        <w:kern w:val="0"/>
        <w:position w:val="0"/>
        <w:highlight w:val="none"/>
        <w:vertAlign w:val="baseline"/>
      </w:rPr>
    </w:lvl>
    <w:lvl w:ilvl="3" w:tplc="B4521AAE">
      <w:start w:val="1"/>
      <w:numFmt w:val="decimal"/>
      <w:lvlText w:val="%4."/>
      <w:lvlJc w:val="left"/>
      <w:pPr>
        <w:tabs>
          <w:tab w:val="left" w:pos="1134"/>
          <w:tab w:val="num" w:pos="2869"/>
        </w:tabs>
        <w:ind w:left="2160" w:hanging="22"/>
      </w:pPr>
      <w:rPr>
        <w:rFonts w:hAnsi="Arial Unicode MS"/>
        <w:caps w:val="0"/>
        <w:smallCaps w:val="0"/>
        <w:strike w:val="0"/>
        <w:dstrike w:val="0"/>
        <w:color w:val="000000"/>
        <w:spacing w:val="0"/>
        <w:w w:val="100"/>
        <w:kern w:val="0"/>
        <w:position w:val="0"/>
        <w:highlight w:val="none"/>
        <w:vertAlign w:val="baseline"/>
      </w:rPr>
    </w:lvl>
    <w:lvl w:ilvl="4" w:tplc="06E86278">
      <w:start w:val="1"/>
      <w:numFmt w:val="lowerLetter"/>
      <w:lvlText w:val="%5."/>
      <w:lvlJc w:val="left"/>
      <w:pPr>
        <w:tabs>
          <w:tab w:val="left" w:pos="1134"/>
          <w:tab w:val="num" w:pos="3589"/>
        </w:tabs>
        <w:ind w:left="2880" w:hanging="22"/>
      </w:pPr>
      <w:rPr>
        <w:rFonts w:hAnsi="Arial Unicode MS"/>
        <w:caps w:val="0"/>
        <w:smallCaps w:val="0"/>
        <w:strike w:val="0"/>
        <w:dstrike w:val="0"/>
        <w:color w:val="000000"/>
        <w:spacing w:val="0"/>
        <w:w w:val="100"/>
        <w:kern w:val="0"/>
        <w:position w:val="0"/>
        <w:highlight w:val="none"/>
        <w:vertAlign w:val="baseline"/>
      </w:rPr>
    </w:lvl>
    <w:lvl w:ilvl="5" w:tplc="EE4094B0">
      <w:start w:val="1"/>
      <w:numFmt w:val="lowerRoman"/>
      <w:lvlText w:val="%6."/>
      <w:lvlJc w:val="left"/>
      <w:pPr>
        <w:tabs>
          <w:tab w:val="left" w:pos="1134"/>
          <w:tab w:val="num" w:pos="4309"/>
        </w:tabs>
        <w:ind w:left="3600" w:firstLine="31"/>
      </w:pPr>
      <w:rPr>
        <w:rFonts w:hAnsi="Arial Unicode MS"/>
        <w:caps w:val="0"/>
        <w:smallCaps w:val="0"/>
        <w:strike w:val="0"/>
        <w:dstrike w:val="0"/>
        <w:color w:val="000000"/>
        <w:spacing w:val="0"/>
        <w:w w:val="100"/>
        <w:kern w:val="0"/>
        <w:position w:val="0"/>
        <w:highlight w:val="none"/>
        <w:vertAlign w:val="baseline"/>
      </w:rPr>
    </w:lvl>
    <w:lvl w:ilvl="6" w:tplc="C0204666">
      <w:start w:val="1"/>
      <w:numFmt w:val="decimal"/>
      <w:lvlText w:val="%7."/>
      <w:lvlJc w:val="left"/>
      <w:pPr>
        <w:tabs>
          <w:tab w:val="left" w:pos="1134"/>
          <w:tab w:val="num" w:pos="5029"/>
        </w:tabs>
        <w:ind w:left="4320" w:hanging="22"/>
      </w:pPr>
      <w:rPr>
        <w:rFonts w:hAnsi="Arial Unicode MS"/>
        <w:caps w:val="0"/>
        <w:smallCaps w:val="0"/>
        <w:strike w:val="0"/>
        <w:dstrike w:val="0"/>
        <w:color w:val="000000"/>
        <w:spacing w:val="0"/>
        <w:w w:val="100"/>
        <w:kern w:val="0"/>
        <w:position w:val="0"/>
        <w:highlight w:val="none"/>
        <w:vertAlign w:val="baseline"/>
      </w:rPr>
    </w:lvl>
    <w:lvl w:ilvl="7" w:tplc="03FC19FE">
      <w:start w:val="1"/>
      <w:numFmt w:val="lowerLetter"/>
      <w:lvlText w:val="%8."/>
      <w:lvlJc w:val="left"/>
      <w:pPr>
        <w:tabs>
          <w:tab w:val="left" w:pos="1134"/>
          <w:tab w:val="num" w:pos="5749"/>
        </w:tabs>
        <w:ind w:left="5040" w:hanging="22"/>
      </w:pPr>
      <w:rPr>
        <w:rFonts w:hAnsi="Arial Unicode MS"/>
        <w:caps w:val="0"/>
        <w:smallCaps w:val="0"/>
        <w:strike w:val="0"/>
        <w:dstrike w:val="0"/>
        <w:color w:val="000000"/>
        <w:spacing w:val="0"/>
        <w:w w:val="100"/>
        <w:kern w:val="0"/>
        <w:position w:val="0"/>
        <w:highlight w:val="none"/>
        <w:vertAlign w:val="baseline"/>
      </w:rPr>
    </w:lvl>
    <w:lvl w:ilvl="8" w:tplc="AB7C4202">
      <w:start w:val="1"/>
      <w:numFmt w:val="lowerRoman"/>
      <w:lvlText w:val="%9."/>
      <w:lvlJc w:val="left"/>
      <w:pPr>
        <w:tabs>
          <w:tab w:val="left" w:pos="1134"/>
          <w:tab w:val="num" w:pos="6469"/>
        </w:tabs>
        <w:ind w:left="5760" w:firstLine="31"/>
      </w:pPr>
      <w:rPr>
        <w:rFonts w:hAnsi="Arial Unicode MS"/>
        <w:caps w:val="0"/>
        <w:smallCaps w:val="0"/>
        <w:strike w:val="0"/>
        <w:dstrike w:val="0"/>
        <w:color w:val="000000"/>
        <w:spacing w:val="0"/>
        <w:w w:val="100"/>
        <w:kern w:val="0"/>
        <w:position w:val="0"/>
        <w:highlight w:val="none"/>
        <w:vertAlign w:val="baseline"/>
      </w:rPr>
    </w:lvl>
  </w:abstractNum>
  <w:abstractNum w:abstractNumId="9">
    <w:nsid w:val="08544114"/>
    <w:multiLevelType w:val="hybridMultilevel"/>
    <w:tmpl w:val="46FCB54A"/>
    <w:numStyleLink w:val="ImportedStyle2"/>
  </w:abstractNum>
  <w:abstractNum w:abstractNumId="10">
    <w:nsid w:val="0864163C"/>
    <w:multiLevelType w:val="hybridMultilevel"/>
    <w:tmpl w:val="6A6AD712"/>
    <w:styleLink w:val="ImportedStyle21"/>
    <w:lvl w:ilvl="0" w:tplc="4D1ED7C8">
      <w:start w:val="1"/>
      <w:numFmt w:val="decimal"/>
      <w:lvlText w:val="%1)"/>
      <w:lvlJc w:val="left"/>
      <w:pPr>
        <w:tabs>
          <w:tab w:val="left" w:pos="720"/>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A008C64E">
      <w:start w:val="1"/>
      <w:numFmt w:val="lowerLetter"/>
      <w:lvlText w:val="%2."/>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431CE2DC">
      <w:start w:val="1"/>
      <w:numFmt w:val="lowerRoman"/>
      <w:lvlText w:val="%3."/>
      <w:lvlJc w:val="left"/>
      <w:pPr>
        <w:tabs>
          <w:tab w:val="left" w:pos="720"/>
          <w:tab w:val="num" w:pos="1387"/>
        </w:tabs>
        <w:ind w:left="667" w:firstLine="53"/>
      </w:pPr>
      <w:rPr>
        <w:rFonts w:hAnsi="Arial Unicode MS"/>
        <w:caps w:val="0"/>
        <w:smallCaps w:val="0"/>
        <w:strike w:val="0"/>
        <w:dstrike w:val="0"/>
        <w:color w:val="000000"/>
        <w:spacing w:val="0"/>
        <w:w w:val="100"/>
        <w:kern w:val="0"/>
        <w:position w:val="0"/>
        <w:highlight w:val="none"/>
        <w:vertAlign w:val="baseline"/>
      </w:rPr>
    </w:lvl>
    <w:lvl w:ilvl="3" w:tplc="BA249794">
      <w:start w:val="1"/>
      <w:numFmt w:val="decimal"/>
      <w:lvlText w:val="%4."/>
      <w:lvlJc w:val="left"/>
      <w:pPr>
        <w:tabs>
          <w:tab w:val="left" w:pos="720"/>
          <w:tab w:val="left" w:pos="1080"/>
          <w:tab w:val="num" w:pos="2100"/>
        </w:tabs>
        <w:ind w:left="1380" w:firstLine="0"/>
      </w:pPr>
      <w:rPr>
        <w:rFonts w:hAnsi="Arial Unicode MS"/>
        <w:caps w:val="0"/>
        <w:smallCaps w:val="0"/>
        <w:strike w:val="0"/>
        <w:dstrike w:val="0"/>
        <w:color w:val="000000"/>
        <w:spacing w:val="0"/>
        <w:w w:val="100"/>
        <w:kern w:val="0"/>
        <w:position w:val="0"/>
        <w:highlight w:val="none"/>
        <w:vertAlign w:val="baseline"/>
      </w:rPr>
    </w:lvl>
    <w:lvl w:ilvl="4" w:tplc="B0760CC2">
      <w:start w:val="1"/>
      <w:numFmt w:val="lowerLetter"/>
      <w:lvlText w:val="%5."/>
      <w:lvlJc w:val="left"/>
      <w:pPr>
        <w:tabs>
          <w:tab w:val="left" w:pos="720"/>
          <w:tab w:val="left" w:pos="1080"/>
          <w:tab w:val="num" w:pos="2820"/>
        </w:tabs>
        <w:ind w:left="2100" w:firstLine="0"/>
      </w:pPr>
      <w:rPr>
        <w:rFonts w:hAnsi="Arial Unicode MS"/>
        <w:caps w:val="0"/>
        <w:smallCaps w:val="0"/>
        <w:strike w:val="0"/>
        <w:dstrike w:val="0"/>
        <w:color w:val="000000"/>
        <w:spacing w:val="0"/>
        <w:w w:val="100"/>
        <w:kern w:val="0"/>
        <w:position w:val="0"/>
        <w:highlight w:val="none"/>
        <w:vertAlign w:val="baseline"/>
      </w:rPr>
    </w:lvl>
    <w:lvl w:ilvl="5" w:tplc="F2204E5E">
      <w:start w:val="1"/>
      <w:numFmt w:val="lowerRoman"/>
      <w:lvlText w:val="%6."/>
      <w:lvlJc w:val="left"/>
      <w:pPr>
        <w:tabs>
          <w:tab w:val="left" w:pos="720"/>
          <w:tab w:val="left" w:pos="1080"/>
          <w:tab w:val="num" w:pos="3540"/>
        </w:tabs>
        <w:ind w:left="2820" w:firstLine="53"/>
      </w:pPr>
      <w:rPr>
        <w:rFonts w:hAnsi="Arial Unicode MS"/>
        <w:caps w:val="0"/>
        <w:smallCaps w:val="0"/>
        <w:strike w:val="0"/>
        <w:dstrike w:val="0"/>
        <w:color w:val="000000"/>
        <w:spacing w:val="0"/>
        <w:w w:val="100"/>
        <w:kern w:val="0"/>
        <w:position w:val="0"/>
        <w:highlight w:val="none"/>
        <w:vertAlign w:val="baseline"/>
      </w:rPr>
    </w:lvl>
    <w:lvl w:ilvl="6" w:tplc="CB9E29F4">
      <w:start w:val="1"/>
      <w:numFmt w:val="decimal"/>
      <w:lvlText w:val="%7."/>
      <w:lvlJc w:val="left"/>
      <w:pPr>
        <w:tabs>
          <w:tab w:val="left" w:pos="720"/>
          <w:tab w:val="left" w:pos="1080"/>
          <w:tab w:val="num" w:pos="4260"/>
        </w:tabs>
        <w:ind w:left="3540" w:firstLine="0"/>
      </w:pPr>
      <w:rPr>
        <w:rFonts w:hAnsi="Arial Unicode MS"/>
        <w:caps w:val="0"/>
        <w:smallCaps w:val="0"/>
        <w:strike w:val="0"/>
        <w:dstrike w:val="0"/>
        <w:color w:val="000000"/>
        <w:spacing w:val="0"/>
        <w:w w:val="100"/>
        <w:kern w:val="0"/>
        <w:position w:val="0"/>
        <w:highlight w:val="none"/>
        <w:vertAlign w:val="baseline"/>
      </w:rPr>
    </w:lvl>
    <w:lvl w:ilvl="7" w:tplc="CC00AE90">
      <w:start w:val="1"/>
      <w:numFmt w:val="lowerLetter"/>
      <w:lvlText w:val="%8."/>
      <w:lvlJc w:val="left"/>
      <w:pPr>
        <w:tabs>
          <w:tab w:val="left" w:pos="720"/>
          <w:tab w:val="left" w:pos="1080"/>
          <w:tab w:val="num" w:pos="4980"/>
        </w:tabs>
        <w:ind w:left="4260" w:firstLine="0"/>
      </w:pPr>
      <w:rPr>
        <w:rFonts w:hAnsi="Arial Unicode MS"/>
        <w:caps w:val="0"/>
        <w:smallCaps w:val="0"/>
        <w:strike w:val="0"/>
        <w:dstrike w:val="0"/>
        <w:color w:val="000000"/>
        <w:spacing w:val="0"/>
        <w:w w:val="100"/>
        <w:kern w:val="0"/>
        <w:position w:val="0"/>
        <w:highlight w:val="none"/>
        <w:vertAlign w:val="baseline"/>
      </w:rPr>
    </w:lvl>
    <w:lvl w:ilvl="8" w:tplc="7EDAF328">
      <w:start w:val="1"/>
      <w:numFmt w:val="lowerRoman"/>
      <w:lvlText w:val="%9."/>
      <w:lvlJc w:val="left"/>
      <w:pPr>
        <w:tabs>
          <w:tab w:val="left" w:pos="720"/>
          <w:tab w:val="left" w:pos="1080"/>
          <w:tab w:val="num" w:pos="5700"/>
        </w:tabs>
        <w:ind w:left="498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11">
    <w:nsid w:val="0A866E1D"/>
    <w:multiLevelType w:val="hybridMultilevel"/>
    <w:tmpl w:val="358A41A8"/>
    <w:numStyleLink w:val="ImportedStyle4"/>
  </w:abstractNum>
  <w:abstractNum w:abstractNumId="12">
    <w:nsid w:val="0ADD04E5"/>
    <w:multiLevelType w:val="hybridMultilevel"/>
    <w:tmpl w:val="F200B0B0"/>
    <w:styleLink w:val="ImportedStyle19"/>
    <w:lvl w:ilvl="0" w:tplc="C9508CE4">
      <w:start w:val="1"/>
      <w:numFmt w:val="decimal"/>
      <w:lvlText w:val="%1)"/>
      <w:lvlJc w:val="left"/>
      <w:pPr>
        <w:tabs>
          <w:tab w:val="num" w:pos="990"/>
        </w:tabs>
        <w:ind w:left="282" w:firstLine="426"/>
      </w:pPr>
      <w:rPr>
        <w:rFonts w:hAnsi="Arial Unicode MS"/>
        <w:caps w:val="0"/>
        <w:smallCaps w:val="0"/>
        <w:strike w:val="0"/>
        <w:dstrike w:val="0"/>
        <w:color w:val="000000"/>
        <w:spacing w:val="0"/>
        <w:w w:val="100"/>
        <w:kern w:val="0"/>
        <w:position w:val="0"/>
        <w:highlight w:val="none"/>
        <w:vertAlign w:val="baseline"/>
      </w:rPr>
    </w:lvl>
    <w:lvl w:ilvl="1" w:tplc="6FA6C3BE">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062AF636">
      <w:start w:val="1"/>
      <w:numFmt w:val="lowerRoman"/>
      <w:lvlText w:val="%3."/>
      <w:lvlJc w:val="left"/>
      <w:pPr>
        <w:tabs>
          <w:tab w:val="left" w:pos="990"/>
          <w:tab w:val="num" w:pos="2148"/>
        </w:tabs>
        <w:ind w:left="1440" w:firstLine="29"/>
      </w:pPr>
      <w:rPr>
        <w:rFonts w:hAnsi="Arial Unicode MS"/>
        <w:caps w:val="0"/>
        <w:smallCaps w:val="0"/>
        <w:strike w:val="0"/>
        <w:dstrike w:val="0"/>
        <w:color w:val="000000"/>
        <w:spacing w:val="0"/>
        <w:w w:val="100"/>
        <w:kern w:val="0"/>
        <w:position w:val="0"/>
        <w:highlight w:val="none"/>
        <w:vertAlign w:val="baseline"/>
      </w:rPr>
    </w:lvl>
    <w:lvl w:ilvl="3" w:tplc="2CBC7430">
      <w:start w:val="1"/>
      <w:numFmt w:val="decimal"/>
      <w:lvlText w:val="%4."/>
      <w:lvlJc w:val="left"/>
      <w:pPr>
        <w:tabs>
          <w:tab w:val="left" w:pos="990"/>
          <w:tab w:val="num" w:pos="2868"/>
        </w:tabs>
        <w:ind w:left="2160" w:hanging="24"/>
      </w:pPr>
      <w:rPr>
        <w:rFonts w:hAnsi="Arial Unicode MS"/>
        <w:caps w:val="0"/>
        <w:smallCaps w:val="0"/>
        <w:strike w:val="0"/>
        <w:dstrike w:val="0"/>
        <w:color w:val="000000"/>
        <w:spacing w:val="0"/>
        <w:w w:val="100"/>
        <w:kern w:val="0"/>
        <w:position w:val="0"/>
        <w:highlight w:val="none"/>
        <w:vertAlign w:val="baseline"/>
      </w:rPr>
    </w:lvl>
    <w:lvl w:ilvl="4" w:tplc="CEBA4F70">
      <w:start w:val="1"/>
      <w:numFmt w:val="lowerLetter"/>
      <w:lvlText w:val="%5."/>
      <w:lvlJc w:val="left"/>
      <w:pPr>
        <w:tabs>
          <w:tab w:val="left" w:pos="990"/>
          <w:tab w:val="num" w:pos="3588"/>
        </w:tabs>
        <w:ind w:left="2880" w:hanging="24"/>
      </w:pPr>
      <w:rPr>
        <w:rFonts w:hAnsi="Arial Unicode MS"/>
        <w:caps w:val="0"/>
        <w:smallCaps w:val="0"/>
        <w:strike w:val="0"/>
        <w:dstrike w:val="0"/>
        <w:color w:val="000000"/>
        <w:spacing w:val="0"/>
        <w:w w:val="100"/>
        <w:kern w:val="0"/>
        <w:position w:val="0"/>
        <w:highlight w:val="none"/>
        <w:vertAlign w:val="baseline"/>
      </w:rPr>
    </w:lvl>
    <w:lvl w:ilvl="5" w:tplc="D310C1CE">
      <w:start w:val="1"/>
      <w:numFmt w:val="lowerRoman"/>
      <w:lvlText w:val="%6."/>
      <w:lvlJc w:val="left"/>
      <w:pPr>
        <w:tabs>
          <w:tab w:val="left" w:pos="990"/>
          <w:tab w:val="num" w:pos="4308"/>
        </w:tabs>
        <w:ind w:left="3600" w:firstLine="29"/>
      </w:pPr>
      <w:rPr>
        <w:rFonts w:hAnsi="Arial Unicode MS"/>
        <w:caps w:val="0"/>
        <w:smallCaps w:val="0"/>
        <w:strike w:val="0"/>
        <w:dstrike w:val="0"/>
        <w:color w:val="000000"/>
        <w:spacing w:val="0"/>
        <w:w w:val="100"/>
        <w:kern w:val="0"/>
        <w:position w:val="0"/>
        <w:highlight w:val="none"/>
        <w:vertAlign w:val="baseline"/>
      </w:rPr>
    </w:lvl>
    <w:lvl w:ilvl="6" w:tplc="87CE4B4E">
      <w:start w:val="1"/>
      <w:numFmt w:val="decimal"/>
      <w:lvlText w:val="%7."/>
      <w:lvlJc w:val="left"/>
      <w:pPr>
        <w:tabs>
          <w:tab w:val="left" w:pos="990"/>
          <w:tab w:val="num" w:pos="5028"/>
        </w:tabs>
        <w:ind w:left="4320" w:hanging="24"/>
      </w:pPr>
      <w:rPr>
        <w:rFonts w:hAnsi="Arial Unicode MS"/>
        <w:caps w:val="0"/>
        <w:smallCaps w:val="0"/>
        <w:strike w:val="0"/>
        <w:dstrike w:val="0"/>
        <w:color w:val="000000"/>
        <w:spacing w:val="0"/>
        <w:w w:val="100"/>
        <w:kern w:val="0"/>
        <w:position w:val="0"/>
        <w:highlight w:val="none"/>
        <w:vertAlign w:val="baseline"/>
      </w:rPr>
    </w:lvl>
    <w:lvl w:ilvl="7" w:tplc="401E0926">
      <w:start w:val="1"/>
      <w:numFmt w:val="lowerLetter"/>
      <w:lvlText w:val="%8."/>
      <w:lvlJc w:val="left"/>
      <w:pPr>
        <w:tabs>
          <w:tab w:val="left" w:pos="990"/>
          <w:tab w:val="num" w:pos="5748"/>
        </w:tabs>
        <w:ind w:left="5040" w:hanging="24"/>
      </w:pPr>
      <w:rPr>
        <w:rFonts w:hAnsi="Arial Unicode MS"/>
        <w:caps w:val="0"/>
        <w:smallCaps w:val="0"/>
        <w:strike w:val="0"/>
        <w:dstrike w:val="0"/>
        <w:color w:val="000000"/>
        <w:spacing w:val="0"/>
        <w:w w:val="100"/>
        <w:kern w:val="0"/>
        <w:position w:val="0"/>
        <w:highlight w:val="none"/>
        <w:vertAlign w:val="baseline"/>
      </w:rPr>
    </w:lvl>
    <w:lvl w:ilvl="8" w:tplc="674081E0">
      <w:start w:val="1"/>
      <w:numFmt w:val="lowerRoman"/>
      <w:lvlText w:val="%9."/>
      <w:lvlJc w:val="left"/>
      <w:pPr>
        <w:tabs>
          <w:tab w:val="left" w:pos="990"/>
          <w:tab w:val="num" w:pos="6468"/>
        </w:tabs>
        <w:ind w:left="576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13">
    <w:nsid w:val="0BBE251F"/>
    <w:multiLevelType w:val="hybridMultilevel"/>
    <w:tmpl w:val="46FCB54A"/>
    <w:numStyleLink w:val="ImportedStyle2"/>
  </w:abstractNum>
  <w:abstractNum w:abstractNumId="14">
    <w:nsid w:val="101C22D8"/>
    <w:multiLevelType w:val="hybridMultilevel"/>
    <w:tmpl w:val="FAE017A4"/>
    <w:styleLink w:val="ImportedStyle28"/>
    <w:lvl w:ilvl="0" w:tplc="6756EEF8">
      <w:start w:val="1"/>
      <w:numFmt w:val="decimal"/>
      <w:lvlText w:val="%1."/>
      <w:lvlJc w:val="left"/>
      <w:pPr>
        <w:tabs>
          <w:tab w:val="num" w:pos="993"/>
        </w:tabs>
        <w:ind w:left="285" w:firstLine="423"/>
      </w:pPr>
      <w:rPr>
        <w:rFonts w:hAnsi="Arial Unicode MS"/>
        <w:caps w:val="0"/>
        <w:smallCaps w:val="0"/>
        <w:strike w:val="0"/>
        <w:dstrike w:val="0"/>
        <w:color w:val="000000"/>
        <w:spacing w:val="0"/>
        <w:w w:val="100"/>
        <w:kern w:val="0"/>
        <w:position w:val="0"/>
        <w:highlight w:val="none"/>
        <w:vertAlign w:val="baseline"/>
      </w:rPr>
    </w:lvl>
    <w:lvl w:ilvl="1" w:tplc="4AF879F4">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147C571A">
      <w:start w:val="1"/>
      <w:numFmt w:val="lowerRoman"/>
      <w:lvlText w:val="%3."/>
      <w:lvlJc w:val="left"/>
      <w:pPr>
        <w:tabs>
          <w:tab w:val="left" w:pos="993"/>
          <w:tab w:val="num" w:pos="2148"/>
        </w:tabs>
        <w:ind w:left="1440" w:firstLine="29"/>
      </w:pPr>
      <w:rPr>
        <w:rFonts w:hAnsi="Arial Unicode MS"/>
        <w:caps w:val="0"/>
        <w:smallCaps w:val="0"/>
        <w:strike w:val="0"/>
        <w:dstrike w:val="0"/>
        <w:color w:val="000000"/>
        <w:spacing w:val="0"/>
        <w:w w:val="100"/>
        <w:kern w:val="0"/>
        <w:position w:val="0"/>
        <w:highlight w:val="none"/>
        <w:vertAlign w:val="baseline"/>
      </w:rPr>
    </w:lvl>
    <w:lvl w:ilvl="3" w:tplc="F306C9BA">
      <w:start w:val="1"/>
      <w:numFmt w:val="decimal"/>
      <w:lvlText w:val="%4."/>
      <w:lvlJc w:val="left"/>
      <w:pPr>
        <w:tabs>
          <w:tab w:val="left" w:pos="993"/>
          <w:tab w:val="num" w:pos="2868"/>
        </w:tabs>
        <w:ind w:left="2160" w:hanging="24"/>
      </w:pPr>
      <w:rPr>
        <w:rFonts w:hAnsi="Arial Unicode MS"/>
        <w:caps w:val="0"/>
        <w:smallCaps w:val="0"/>
        <w:strike w:val="0"/>
        <w:dstrike w:val="0"/>
        <w:color w:val="000000"/>
        <w:spacing w:val="0"/>
        <w:w w:val="100"/>
        <w:kern w:val="0"/>
        <w:position w:val="0"/>
        <w:highlight w:val="none"/>
        <w:vertAlign w:val="baseline"/>
      </w:rPr>
    </w:lvl>
    <w:lvl w:ilvl="4" w:tplc="8E027BF0">
      <w:start w:val="1"/>
      <w:numFmt w:val="lowerLetter"/>
      <w:lvlText w:val="%5."/>
      <w:lvlJc w:val="left"/>
      <w:pPr>
        <w:tabs>
          <w:tab w:val="left" w:pos="993"/>
          <w:tab w:val="num" w:pos="3588"/>
        </w:tabs>
        <w:ind w:left="2880" w:hanging="24"/>
      </w:pPr>
      <w:rPr>
        <w:rFonts w:hAnsi="Arial Unicode MS"/>
        <w:caps w:val="0"/>
        <w:smallCaps w:val="0"/>
        <w:strike w:val="0"/>
        <w:dstrike w:val="0"/>
        <w:color w:val="000000"/>
        <w:spacing w:val="0"/>
        <w:w w:val="100"/>
        <w:kern w:val="0"/>
        <w:position w:val="0"/>
        <w:highlight w:val="none"/>
        <w:vertAlign w:val="baseline"/>
      </w:rPr>
    </w:lvl>
    <w:lvl w:ilvl="5" w:tplc="3D4AB598">
      <w:start w:val="1"/>
      <w:numFmt w:val="lowerRoman"/>
      <w:lvlText w:val="%6."/>
      <w:lvlJc w:val="left"/>
      <w:pPr>
        <w:tabs>
          <w:tab w:val="left" w:pos="993"/>
          <w:tab w:val="num" w:pos="4308"/>
        </w:tabs>
        <w:ind w:left="3600" w:firstLine="29"/>
      </w:pPr>
      <w:rPr>
        <w:rFonts w:hAnsi="Arial Unicode MS"/>
        <w:caps w:val="0"/>
        <w:smallCaps w:val="0"/>
        <w:strike w:val="0"/>
        <w:dstrike w:val="0"/>
        <w:color w:val="000000"/>
        <w:spacing w:val="0"/>
        <w:w w:val="100"/>
        <w:kern w:val="0"/>
        <w:position w:val="0"/>
        <w:highlight w:val="none"/>
        <w:vertAlign w:val="baseline"/>
      </w:rPr>
    </w:lvl>
    <w:lvl w:ilvl="6" w:tplc="F5DC9D12">
      <w:start w:val="1"/>
      <w:numFmt w:val="decimal"/>
      <w:lvlText w:val="%7."/>
      <w:lvlJc w:val="left"/>
      <w:pPr>
        <w:tabs>
          <w:tab w:val="left" w:pos="993"/>
          <w:tab w:val="num" w:pos="5028"/>
        </w:tabs>
        <w:ind w:left="4320" w:hanging="24"/>
      </w:pPr>
      <w:rPr>
        <w:rFonts w:hAnsi="Arial Unicode MS"/>
        <w:caps w:val="0"/>
        <w:smallCaps w:val="0"/>
        <w:strike w:val="0"/>
        <w:dstrike w:val="0"/>
        <w:color w:val="000000"/>
        <w:spacing w:val="0"/>
        <w:w w:val="100"/>
        <w:kern w:val="0"/>
        <w:position w:val="0"/>
        <w:highlight w:val="none"/>
        <w:vertAlign w:val="baseline"/>
      </w:rPr>
    </w:lvl>
    <w:lvl w:ilvl="7" w:tplc="5456E232">
      <w:start w:val="1"/>
      <w:numFmt w:val="lowerLetter"/>
      <w:lvlText w:val="%8."/>
      <w:lvlJc w:val="left"/>
      <w:pPr>
        <w:tabs>
          <w:tab w:val="left" w:pos="993"/>
          <w:tab w:val="num" w:pos="5748"/>
        </w:tabs>
        <w:ind w:left="5040" w:hanging="24"/>
      </w:pPr>
      <w:rPr>
        <w:rFonts w:hAnsi="Arial Unicode MS"/>
        <w:caps w:val="0"/>
        <w:smallCaps w:val="0"/>
        <w:strike w:val="0"/>
        <w:dstrike w:val="0"/>
        <w:color w:val="000000"/>
        <w:spacing w:val="0"/>
        <w:w w:val="100"/>
        <w:kern w:val="0"/>
        <w:position w:val="0"/>
        <w:highlight w:val="none"/>
        <w:vertAlign w:val="baseline"/>
      </w:rPr>
    </w:lvl>
    <w:lvl w:ilvl="8" w:tplc="4656A16E">
      <w:start w:val="1"/>
      <w:numFmt w:val="lowerRoman"/>
      <w:lvlText w:val="%9."/>
      <w:lvlJc w:val="left"/>
      <w:pPr>
        <w:tabs>
          <w:tab w:val="left" w:pos="993"/>
          <w:tab w:val="num" w:pos="6468"/>
        </w:tabs>
        <w:ind w:left="576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15">
    <w:nsid w:val="141E6F0D"/>
    <w:multiLevelType w:val="hybridMultilevel"/>
    <w:tmpl w:val="39E67F44"/>
    <w:styleLink w:val="ImportedStyle22"/>
    <w:lvl w:ilvl="0" w:tplc="D7686ED6">
      <w:start w:val="1"/>
      <w:numFmt w:val="decimal"/>
      <w:lvlText w:val="%1)"/>
      <w:lvlJc w:val="left"/>
      <w:pPr>
        <w:tabs>
          <w:tab w:val="num" w:pos="990"/>
        </w:tabs>
        <w:ind w:left="270" w:firstLine="450"/>
      </w:pPr>
      <w:rPr>
        <w:rFonts w:hAnsi="Arial Unicode MS"/>
        <w:caps w:val="0"/>
        <w:smallCaps w:val="0"/>
        <w:strike w:val="0"/>
        <w:dstrike w:val="0"/>
        <w:color w:val="000000"/>
        <w:spacing w:val="0"/>
        <w:w w:val="100"/>
        <w:kern w:val="0"/>
        <w:position w:val="0"/>
        <w:highlight w:val="none"/>
        <w:vertAlign w:val="baseline"/>
      </w:rPr>
    </w:lvl>
    <w:lvl w:ilvl="1" w:tplc="A6CA01A0">
      <w:start w:val="1"/>
      <w:numFmt w:val="lowerLetter"/>
      <w:lvlText w:val="%2."/>
      <w:lvlJc w:val="left"/>
      <w:pPr>
        <w:tabs>
          <w:tab w:val="left" w:pos="990"/>
          <w:tab w:val="num" w:pos="1620"/>
        </w:tabs>
        <w:ind w:left="900" w:firstLine="180"/>
      </w:pPr>
      <w:rPr>
        <w:rFonts w:hAnsi="Arial Unicode MS"/>
        <w:caps w:val="0"/>
        <w:smallCaps w:val="0"/>
        <w:strike w:val="0"/>
        <w:dstrike w:val="0"/>
        <w:color w:val="000000"/>
        <w:spacing w:val="0"/>
        <w:w w:val="100"/>
        <w:kern w:val="0"/>
        <w:position w:val="0"/>
        <w:highlight w:val="none"/>
        <w:vertAlign w:val="baseline"/>
      </w:rPr>
    </w:lvl>
    <w:lvl w:ilvl="2" w:tplc="CAF6EFF4">
      <w:start w:val="1"/>
      <w:numFmt w:val="lowerRoman"/>
      <w:lvlText w:val="%3."/>
      <w:lvlJc w:val="left"/>
      <w:pPr>
        <w:tabs>
          <w:tab w:val="left" w:pos="990"/>
          <w:tab w:val="num" w:pos="2340"/>
        </w:tabs>
        <w:ind w:left="1620" w:firstLine="233"/>
      </w:pPr>
      <w:rPr>
        <w:rFonts w:hAnsi="Arial Unicode MS"/>
        <w:caps w:val="0"/>
        <w:smallCaps w:val="0"/>
        <w:strike w:val="0"/>
        <w:dstrike w:val="0"/>
        <w:color w:val="000000"/>
        <w:spacing w:val="0"/>
        <w:w w:val="100"/>
        <w:kern w:val="0"/>
        <w:position w:val="0"/>
        <w:highlight w:val="none"/>
        <w:vertAlign w:val="baseline"/>
      </w:rPr>
    </w:lvl>
    <w:lvl w:ilvl="3" w:tplc="101202C4">
      <w:start w:val="1"/>
      <w:numFmt w:val="decimal"/>
      <w:lvlText w:val="%4."/>
      <w:lvlJc w:val="left"/>
      <w:pPr>
        <w:tabs>
          <w:tab w:val="left" w:pos="990"/>
          <w:tab w:val="num" w:pos="3060"/>
        </w:tabs>
        <w:ind w:left="2340" w:firstLine="180"/>
      </w:pPr>
      <w:rPr>
        <w:rFonts w:hAnsi="Arial Unicode MS"/>
        <w:caps w:val="0"/>
        <w:smallCaps w:val="0"/>
        <w:strike w:val="0"/>
        <w:dstrike w:val="0"/>
        <w:color w:val="000000"/>
        <w:spacing w:val="0"/>
        <w:w w:val="100"/>
        <w:kern w:val="0"/>
        <w:position w:val="0"/>
        <w:highlight w:val="none"/>
        <w:vertAlign w:val="baseline"/>
      </w:rPr>
    </w:lvl>
    <w:lvl w:ilvl="4" w:tplc="5A7E1F9C">
      <w:start w:val="1"/>
      <w:numFmt w:val="lowerLetter"/>
      <w:lvlText w:val="%5."/>
      <w:lvlJc w:val="left"/>
      <w:pPr>
        <w:tabs>
          <w:tab w:val="left" w:pos="990"/>
          <w:tab w:val="num" w:pos="3780"/>
        </w:tabs>
        <w:ind w:left="3060" w:firstLine="180"/>
      </w:pPr>
      <w:rPr>
        <w:rFonts w:hAnsi="Arial Unicode MS"/>
        <w:caps w:val="0"/>
        <w:smallCaps w:val="0"/>
        <w:strike w:val="0"/>
        <w:dstrike w:val="0"/>
        <w:color w:val="000000"/>
        <w:spacing w:val="0"/>
        <w:w w:val="100"/>
        <w:kern w:val="0"/>
        <w:position w:val="0"/>
        <w:highlight w:val="none"/>
        <w:vertAlign w:val="baseline"/>
      </w:rPr>
    </w:lvl>
    <w:lvl w:ilvl="5" w:tplc="0E3EA280">
      <w:start w:val="1"/>
      <w:numFmt w:val="lowerRoman"/>
      <w:lvlText w:val="%6."/>
      <w:lvlJc w:val="left"/>
      <w:pPr>
        <w:tabs>
          <w:tab w:val="left" w:pos="990"/>
          <w:tab w:val="num" w:pos="4500"/>
        </w:tabs>
        <w:ind w:left="3780" w:firstLine="233"/>
      </w:pPr>
      <w:rPr>
        <w:rFonts w:hAnsi="Arial Unicode MS"/>
        <w:caps w:val="0"/>
        <w:smallCaps w:val="0"/>
        <w:strike w:val="0"/>
        <w:dstrike w:val="0"/>
        <w:color w:val="000000"/>
        <w:spacing w:val="0"/>
        <w:w w:val="100"/>
        <w:kern w:val="0"/>
        <w:position w:val="0"/>
        <w:highlight w:val="none"/>
        <w:vertAlign w:val="baseline"/>
      </w:rPr>
    </w:lvl>
    <w:lvl w:ilvl="6" w:tplc="9E62BF5E">
      <w:start w:val="1"/>
      <w:numFmt w:val="decimal"/>
      <w:lvlText w:val="%7."/>
      <w:lvlJc w:val="left"/>
      <w:pPr>
        <w:tabs>
          <w:tab w:val="left" w:pos="990"/>
          <w:tab w:val="num" w:pos="5220"/>
        </w:tabs>
        <w:ind w:left="4500" w:firstLine="180"/>
      </w:pPr>
      <w:rPr>
        <w:rFonts w:hAnsi="Arial Unicode MS"/>
        <w:caps w:val="0"/>
        <w:smallCaps w:val="0"/>
        <w:strike w:val="0"/>
        <w:dstrike w:val="0"/>
        <w:color w:val="000000"/>
        <w:spacing w:val="0"/>
        <w:w w:val="100"/>
        <w:kern w:val="0"/>
        <w:position w:val="0"/>
        <w:highlight w:val="none"/>
        <w:vertAlign w:val="baseline"/>
      </w:rPr>
    </w:lvl>
    <w:lvl w:ilvl="7" w:tplc="0ED09C4A">
      <w:start w:val="1"/>
      <w:numFmt w:val="lowerLetter"/>
      <w:lvlText w:val="%8."/>
      <w:lvlJc w:val="left"/>
      <w:pPr>
        <w:tabs>
          <w:tab w:val="left" w:pos="990"/>
          <w:tab w:val="num" w:pos="5940"/>
        </w:tabs>
        <w:ind w:left="5220" w:firstLine="180"/>
      </w:pPr>
      <w:rPr>
        <w:rFonts w:hAnsi="Arial Unicode MS"/>
        <w:caps w:val="0"/>
        <w:smallCaps w:val="0"/>
        <w:strike w:val="0"/>
        <w:dstrike w:val="0"/>
        <w:color w:val="000000"/>
        <w:spacing w:val="0"/>
        <w:w w:val="100"/>
        <w:kern w:val="0"/>
        <w:position w:val="0"/>
        <w:highlight w:val="none"/>
        <w:vertAlign w:val="baseline"/>
      </w:rPr>
    </w:lvl>
    <w:lvl w:ilvl="8" w:tplc="3F1ECD3E">
      <w:start w:val="1"/>
      <w:numFmt w:val="lowerRoman"/>
      <w:lvlText w:val="%9."/>
      <w:lvlJc w:val="left"/>
      <w:pPr>
        <w:tabs>
          <w:tab w:val="left" w:pos="990"/>
          <w:tab w:val="num" w:pos="6660"/>
        </w:tabs>
        <w:ind w:left="5940" w:firstLine="233"/>
      </w:pPr>
      <w:rPr>
        <w:rFonts w:hAnsi="Arial Unicode MS"/>
        <w:caps w:val="0"/>
        <w:smallCaps w:val="0"/>
        <w:strike w:val="0"/>
        <w:dstrike w:val="0"/>
        <w:color w:val="000000"/>
        <w:spacing w:val="0"/>
        <w:w w:val="100"/>
        <w:kern w:val="0"/>
        <w:position w:val="0"/>
        <w:highlight w:val="none"/>
        <w:vertAlign w:val="baseline"/>
      </w:rPr>
    </w:lvl>
  </w:abstractNum>
  <w:abstractNum w:abstractNumId="16">
    <w:nsid w:val="143610B3"/>
    <w:multiLevelType w:val="multilevel"/>
    <w:tmpl w:val="7AB4E4E0"/>
    <w:numStyleLink w:val="ImportedStyle24"/>
  </w:abstractNum>
  <w:abstractNum w:abstractNumId="17">
    <w:nsid w:val="14EE2AEB"/>
    <w:multiLevelType w:val="hybridMultilevel"/>
    <w:tmpl w:val="F200B0B0"/>
    <w:numStyleLink w:val="ImportedStyle19"/>
  </w:abstractNum>
  <w:abstractNum w:abstractNumId="18">
    <w:nsid w:val="165A30F7"/>
    <w:multiLevelType w:val="hybridMultilevel"/>
    <w:tmpl w:val="4A70069C"/>
    <w:styleLink w:val="ImportedStyle7"/>
    <w:lvl w:ilvl="0" w:tplc="E3109A2A">
      <w:start w:val="1"/>
      <w:numFmt w:val="decimal"/>
      <w:lvlText w:val="%1."/>
      <w:lvlJc w:val="left"/>
      <w:pPr>
        <w:tabs>
          <w:tab w:val="num" w:pos="1080"/>
          <w:tab w:val="left" w:pos="1170"/>
        </w:tabs>
        <w:ind w:left="371" w:firstLine="338"/>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1" w:tplc="DDB85F00">
      <w:start w:val="1"/>
      <w:numFmt w:val="lowerLetter"/>
      <w:lvlText w:val="%2."/>
      <w:lvlJc w:val="left"/>
      <w:pPr>
        <w:tabs>
          <w:tab w:val="num" w:pos="1092"/>
          <w:tab w:val="left" w:pos="1170"/>
        </w:tabs>
        <w:ind w:left="383" w:firstLine="326"/>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2" w:tplc="00622A2C">
      <w:start w:val="1"/>
      <w:numFmt w:val="lowerRoman"/>
      <w:lvlText w:val="%3."/>
      <w:lvlJc w:val="left"/>
      <w:pPr>
        <w:tabs>
          <w:tab w:val="left" w:pos="1080"/>
          <w:tab w:val="left" w:pos="1170"/>
          <w:tab w:val="num" w:pos="1777"/>
        </w:tabs>
        <w:ind w:left="1068" w:firstLine="379"/>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3" w:tplc="3D72C87A">
      <w:start w:val="1"/>
      <w:numFmt w:val="decimal"/>
      <w:lvlText w:val="%4."/>
      <w:lvlJc w:val="left"/>
      <w:pPr>
        <w:tabs>
          <w:tab w:val="left" w:pos="1080"/>
          <w:tab w:val="left" w:pos="1170"/>
          <w:tab w:val="num" w:pos="2497"/>
        </w:tabs>
        <w:ind w:left="1788" w:firstLine="326"/>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4" w:tplc="6B923E66">
      <w:start w:val="1"/>
      <w:numFmt w:val="lowerLetter"/>
      <w:lvlText w:val="%5."/>
      <w:lvlJc w:val="left"/>
      <w:pPr>
        <w:tabs>
          <w:tab w:val="left" w:pos="1080"/>
          <w:tab w:val="left" w:pos="1170"/>
          <w:tab w:val="num" w:pos="3217"/>
        </w:tabs>
        <w:ind w:left="2508" w:firstLine="326"/>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5" w:tplc="57D63144">
      <w:start w:val="1"/>
      <w:numFmt w:val="lowerRoman"/>
      <w:lvlText w:val="%6."/>
      <w:lvlJc w:val="left"/>
      <w:pPr>
        <w:tabs>
          <w:tab w:val="left" w:pos="1080"/>
          <w:tab w:val="left" w:pos="1170"/>
          <w:tab w:val="num" w:pos="3937"/>
        </w:tabs>
        <w:ind w:left="3228" w:firstLine="379"/>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6" w:tplc="4828788E">
      <w:start w:val="1"/>
      <w:numFmt w:val="decimal"/>
      <w:lvlText w:val="%7."/>
      <w:lvlJc w:val="left"/>
      <w:pPr>
        <w:tabs>
          <w:tab w:val="left" w:pos="1080"/>
          <w:tab w:val="left" w:pos="1170"/>
          <w:tab w:val="num" w:pos="4657"/>
        </w:tabs>
        <w:ind w:left="3948" w:firstLine="326"/>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7" w:tplc="6D4A075A">
      <w:start w:val="1"/>
      <w:numFmt w:val="lowerLetter"/>
      <w:lvlText w:val="%8."/>
      <w:lvlJc w:val="left"/>
      <w:pPr>
        <w:tabs>
          <w:tab w:val="left" w:pos="1080"/>
          <w:tab w:val="left" w:pos="1170"/>
          <w:tab w:val="num" w:pos="5377"/>
        </w:tabs>
        <w:ind w:left="4668" w:firstLine="326"/>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lvl w:ilvl="8" w:tplc="5C9E7186">
      <w:start w:val="1"/>
      <w:numFmt w:val="lowerRoman"/>
      <w:lvlText w:val="%9."/>
      <w:lvlJc w:val="left"/>
      <w:pPr>
        <w:tabs>
          <w:tab w:val="left" w:pos="1080"/>
          <w:tab w:val="left" w:pos="1170"/>
          <w:tab w:val="num" w:pos="6097"/>
        </w:tabs>
        <w:ind w:left="5388" w:firstLine="379"/>
      </w:pPr>
      <w:rPr>
        <w:rFonts w:ascii="GHEA Grapalat" w:eastAsia="GHEA Grapalat" w:hAnsi="GHEA Grapalat" w:cs="GHEA Grapalat"/>
        <w:b w:val="0"/>
        <w:bCs w:val="0"/>
        <w:i w:val="0"/>
        <w:iCs w:val="0"/>
        <w:caps w:val="0"/>
        <w:smallCaps w:val="0"/>
        <w:strike w:val="0"/>
        <w:dstrike w:val="0"/>
        <w:color w:val="000000"/>
        <w:spacing w:val="0"/>
        <w:w w:val="100"/>
        <w:kern w:val="0"/>
        <w:position w:val="0"/>
        <w:highlight w:val="none"/>
        <w:vertAlign w:val="baseline"/>
      </w:rPr>
    </w:lvl>
  </w:abstractNum>
  <w:abstractNum w:abstractNumId="19">
    <w:nsid w:val="16D237F6"/>
    <w:multiLevelType w:val="hybridMultilevel"/>
    <w:tmpl w:val="D8C488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16EB5FC6"/>
    <w:multiLevelType w:val="hybridMultilevel"/>
    <w:tmpl w:val="59EAF3E4"/>
    <w:numStyleLink w:val="ImportedStyle5"/>
  </w:abstractNum>
  <w:abstractNum w:abstractNumId="21">
    <w:nsid w:val="17BD6BED"/>
    <w:multiLevelType w:val="hybridMultilevel"/>
    <w:tmpl w:val="EBD4A84C"/>
    <w:numStyleLink w:val="ImportedStyle6"/>
  </w:abstractNum>
  <w:abstractNum w:abstractNumId="22">
    <w:nsid w:val="1927347C"/>
    <w:multiLevelType w:val="hybridMultilevel"/>
    <w:tmpl w:val="AB78C378"/>
    <w:numStyleLink w:val="ImportedStyle31"/>
  </w:abstractNum>
  <w:abstractNum w:abstractNumId="23">
    <w:nsid w:val="1A8060AA"/>
    <w:multiLevelType w:val="hybridMultilevel"/>
    <w:tmpl w:val="DF681784"/>
    <w:numStyleLink w:val="ImportedStyle11"/>
  </w:abstractNum>
  <w:abstractNum w:abstractNumId="24">
    <w:nsid w:val="1A9F7373"/>
    <w:multiLevelType w:val="hybridMultilevel"/>
    <w:tmpl w:val="5C4889F8"/>
    <w:lvl w:ilvl="0" w:tplc="652E15B6">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3DBA9A1A">
      <w:start w:val="1"/>
      <w:numFmt w:val="lowerLetter"/>
      <w:lvlText w:val="%2."/>
      <w:lvlJc w:val="left"/>
      <w:pPr>
        <w:tabs>
          <w:tab w:val="left" w:pos="1080"/>
          <w:tab w:val="num" w:pos="1800"/>
        </w:tabs>
        <w:ind w:left="1080" w:firstLine="360"/>
      </w:pPr>
      <w:rPr>
        <w:rFonts w:hAnsi="Arial Unicode MS"/>
        <w:caps w:val="0"/>
        <w:smallCaps w:val="0"/>
        <w:strike w:val="0"/>
        <w:dstrike w:val="0"/>
        <w:color w:val="000000"/>
        <w:spacing w:val="0"/>
        <w:w w:val="100"/>
        <w:kern w:val="0"/>
        <w:position w:val="0"/>
        <w:highlight w:val="none"/>
        <w:vertAlign w:val="baseline"/>
      </w:rPr>
    </w:lvl>
    <w:lvl w:ilvl="2" w:tplc="4C085C00">
      <w:start w:val="1"/>
      <w:numFmt w:val="lowerRoman"/>
      <w:lvlText w:val="%3."/>
      <w:lvlJc w:val="left"/>
      <w:pPr>
        <w:tabs>
          <w:tab w:val="left" w:pos="1080"/>
          <w:tab w:val="num" w:pos="2520"/>
        </w:tabs>
        <w:ind w:left="1800" w:firstLine="413"/>
      </w:pPr>
      <w:rPr>
        <w:rFonts w:hAnsi="Arial Unicode MS"/>
        <w:caps w:val="0"/>
        <w:smallCaps w:val="0"/>
        <w:strike w:val="0"/>
        <w:dstrike w:val="0"/>
        <w:color w:val="000000"/>
        <w:spacing w:val="0"/>
        <w:w w:val="100"/>
        <w:kern w:val="0"/>
        <w:position w:val="0"/>
        <w:highlight w:val="none"/>
        <w:vertAlign w:val="baseline"/>
      </w:rPr>
    </w:lvl>
    <w:lvl w:ilvl="3" w:tplc="F05E0D92">
      <w:start w:val="1"/>
      <w:numFmt w:val="decimal"/>
      <w:lvlText w:val="%4."/>
      <w:lvlJc w:val="left"/>
      <w:pPr>
        <w:tabs>
          <w:tab w:val="left" w:pos="1080"/>
          <w:tab w:val="num" w:pos="3240"/>
        </w:tabs>
        <w:ind w:left="2520" w:firstLine="360"/>
      </w:pPr>
      <w:rPr>
        <w:rFonts w:hAnsi="Arial Unicode MS"/>
        <w:caps w:val="0"/>
        <w:smallCaps w:val="0"/>
        <w:strike w:val="0"/>
        <w:dstrike w:val="0"/>
        <w:color w:val="000000"/>
        <w:spacing w:val="0"/>
        <w:w w:val="100"/>
        <w:kern w:val="0"/>
        <w:position w:val="0"/>
        <w:highlight w:val="none"/>
        <w:vertAlign w:val="baseline"/>
      </w:rPr>
    </w:lvl>
    <w:lvl w:ilvl="4" w:tplc="18D87210">
      <w:start w:val="1"/>
      <w:numFmt w:val="lowerLetter"/>
      <w:lvlText w:val="%5."/>
      <w:lvlJc w:val="left"/>
      <w:pPr>
        <w:tabs>
          <w:tab w:val="left" w:pos="1080"/>
          <w:tab w:val="num" w:pos="3960"/>
        </w:tabs>
        <w:ind w:left="3240" w:firstLine="360"/>
      </w:pPr>
      <w:rPr>
        <w:rFonts w:hAnsi="Arial Unicode MS"/>
        <w:caps w:val="0"/>
        <w:smallCaps w:val="0"/>
        <w:strike w:val="0"/>
        <w:dstrike w:val="0"/>
        <w:color w:val="000000"/>
        <w:spacing w:val="0"/>
        <w:w w:val="100"/>
        <w:kern w:val="0"/>
        <w:position w:val="0"/>
        <w:highlight w:val="none"/>
        <w:vertAlign w:val="baseline"/>
      </w:rPr>
    </w:lvl>
    <w:lvl w:ilvl="5" w:tplc="4B7E99B2">
      <w:start w:val="1"/>
      <w:numFmt w:val="lowerRoman"/>
      <w:lvlText w:val="%6."/>
      <w:lvlJc w:val="left"/>
      <w:pPr>
        <w:tabs>
          <w:tab w:val="left" w:pos="1080"/>
          <w:tab w:val="num" w:pos="4680"/>
        </w:tabs>
        <w:ind w:left="3960" w:firstLine="413"/>
      </w:pPr>
      <w:rPr>
        <w:rFonts w:hAnsi="Arial Unicode MS"/>
        <w:caps w:val="0"/>
        <w:smallCaps w:val="0"/>
        <w:strike w:val="0"/>
        <w:dstrike w:val="0"/>
        <w:color w:val="000000"/>
        <w:spacing w:val="0"/>
        <w:w w:val="100"/>
        <w:kern w:val="0"/>
        <w:position w:val="0"/>
        <w:highlight w:val="none"/>
        <w:vertAlign w:val="baseline"/>
      </w:rPr>
    </w:lvl>
    <w:lvl w:ilvl="6" w:tplc="E2CE99B8">
      <w:start w:val="1"/>
      <w:numFmt w:val="decimal"/>
      <w:lvlText w:val="%7."/>
      <w:lvlJc w:val="left"/>
      <w:pPr>
        <w:tabs>
          <w:tab w:val="left" w:pos="1080"/>
          <w:tab w:val="num" w:pos="5400"/>
        </w:tabs>
        <w:ind w:left="4680" w:firstLine="360"/>
      </w:pPr>
      <w:rPr>
        <w:rFonts w:hAnsi="Arial Unicode MS"/>
        <w:caps w:val="0"/>
        <w:smallCaps w:val="0"/>
        <w:strike w:val="0"/>
        <w:dstrike w:val="0"/>
        <w:color w:val="000000"/>
        <w:spacing w:val="0"/>
        <w:w w:val="100"/>
        <w:kern w:val="0"/>
        <w:position w:val="0"/>
        <w:highlight w:val="none"/>
        <w:vertAlign w:val="baseline"/>
      </w:rPr>
    </w:lvl>
    <w:lvl w:ilvl="7" w:tplc="B23E85BA">
      <w:start w:val="1"/>
      <w:numFmt w:val="lowerLetter"/>
      <w:lvlText w:val="%8."/>
      <w:lvlJc w:val="left"/>
      <w:pPr>
        <w:tabs>
          <w:tab w:val="left" w:pos="1080"/>
          <w:tab w:val="num" w:pos="6120"/>
        </w:tabs>
        <w:ind w:left="5400" w:firstLine="360"/>
      </w:pPr>
      <w:rPr>
        <w:rFonts w:hAnsi="Arial Unicode MS"/>
        <w:caps w:val="0"/>
        <w:smallCaps w:val="0"/>
        <w:strike w:val="0"/>
        <w:dstrike w:val="0"/>
        <w:color w:val="000000"/>
        <w:spacing w:val="0"/>
        <w:w w:val="100"/>
        <w:kern w:val="0"/>
        <w:position w:val="0"/>
        <w:highlight w:val="none"/>
        <w:vertAlign w:val="baseline"/>
      </w:rPr>
    </w:lvl>
    <w:lvl w:ilvl="8" w:tplc="92B47FC2">
      <w:start w:val="1"/>
      <w:numFmt w:val="lowerRoman"/>
      <w:lvlText w:val="%9."/>
      <w:lvlJc w:val="left"/>
      <w:pPr>
        <w:tabs>
          <w:tab w:val="left" w:pos="1080"/>
          <w:tab w:val="num" w:pos="6840"/>
        </w:tabs>
        <w:ind w:left="612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25">
    <w:nsid w:val="1ACC3EFD"/>
    <w:multiLevelType w:val="hybridMultilevel"/>
    <w:tmpl w:val="F39A1E0A"/>
    <w:lvl w:ilvl="0" w:tplc="6572334C">
      <w:start w:val="1"/>
      <w:numFmt w:val="decimal"/>
      <w:suff w:val="nothing"/>
      <w:lvlText w:val="%1."/>
      <w:lvlJc w:val="left"/>
      <w:pPr>
        <w:tabs>
          <w:tab w:val="left" w:pos="900"/>
          <w:tab w:val="left" w:pos="1080"/>
        </w:tabs>
        <w:ind w:left="192" w:firstLine="516"/>
      </w:pPr>
      <w:rPr>
        <w:rFonts w:hAnsi="Arial Unicode MS"/>
        <w:caps w:val="0"/>
        <w:smallCaps w:val="0"/>
        <w:strike w:val="0"/>
        <w:dstrike w:val="0"/>
        <w:color w:val="000000"/>
        <w:spacing w:val="0"/>
        <w:w w:val="100"/>
        <w:kern w:val="0"/>
        <w:position w:val="0"/>
        <w:highlight w:val="none"/>
        <w:vertAlign w:val="baseline"/>
      </w:rPr>
    </w:lvl>
    <w:lvl w:ilvl="1" w:tplc="7878F688">
      <w:start w:val="1"/>
      <w:numFmt w:val="lowerLetter"/>
      <w:lvlText w:val="%2."/>
      <w:lvlJc w:val="left"/>
      <w:pPr>
        <w:tabs>
          <w:tab w:val="left" w:pos="900"/>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55502EAC">
      <w:start w:val="1"/>
      <w:numFmt w:val="lowerRoman"/>
      <w:lvlText w:val="%3."/>
      <w:lvlJc w:val="left"/>
      <w:pPr>
        <w:tabs>
          <w:tab w:val="left" w:pos="900"/>
          <w:tab w:val="num" w:pos="1488"/>
        </w:tabs>
        <w:ind w:left="780" w:firstLine="29"/>
      </w:pPr>
      <w:rPr>
        <w:rFonts w:hAnsi="Arial Unicode MS"/>
        <w:caps w:val="0"/>
        <w:smallCaps w:val="0"/>
        <w:strike w:val="0"/>
        <w:dstrike w:val="0"/>
        <w:color w:val="000000"/>
        <w:spacing w:val="0"/>
        <w:w w:val="100"/>
        <w:kern w:val="0"/>
        <w:position w:val="0"/>
        <w:highlight w:val="none"/>
        <w:vertAlign w:val="baseline"/>
      </w:rPr>
    </w:lvl>
    <w:lvl w:ilvl="3" w:tplc="E3640678">
      <w:start w:val="1"/>
      <w:numFmt w:val="decimal"/>
      <w:lvlText w:val="%4."/>
      <w:lvlJc w:val="left"/>
      <w:pPr>
        <w:tabs>
          <w:tab w:val="left" w:pos="900"/>
          <w:tab w:val="left" w:pos="1080"/>
          <w:tab w:val="num" w:pos="2208"/>
        </w:tabs>
        <w:ind w:left="1500" w:hanging="24"/>
      </w:pPr>
      <w:rPr>
        <w:rFonts w:hAnsi="Arial Unicode MS"/>
        <w:caps w:val="0"/>
        <w:smallCaps w:val="0"/>
        <w:strike w:val="0"/>
        <w:dstrike w:val="0"/>
        <w:color w:val="000000"/>
        <w:spacing w:val="0"/>
        <w:w w:val="100"/>
        <w:kern w:val="0"/>
        <w:position w:val="0"/>
        <w:highlight w:val="none"/>
        <w:vertAlign w:val="baseline"/>
      </w:rPr>
    </w:lvl>
    <w:lvl w:ilvl="4" w:tplc="A11066BC">
      <w:start w:val="1"/>
      <w:numFmt w:val="lowerLetter"/>
      <w:lvlText w:val="%5."/>
      <w:lvlJc w:val="left"/>
      <w:pPr>
        <w:tabs>
          <w:tab w:val="left" w:pos="900"/>
          <w:tab w:val="left" w:pos="1080"/>
          <w:tab w:val="num" w:pos="2928"/>
        </w:tabs>
        <w:ind w:left="2220" w:hanging="24"/>
      </w:pPr>
      <w:rPr>
        <w:rFonts w:hAnsi="Arial Unicode MS"/>
        <w:caps w:val="0"/>
        <w:smallCaps w:val="0"/>
        <w:strike w:val="0"/>
        <w:dstrike w:val="0"/>
        <w:color w:val="000000"/>
        <w:spacing w:val="0"/>
        <w:w w:val="100"/>
        <w:kern w:val="0"/>
        <w:position w:val="0"/>
        <w:highlight w:val="none"/>
        <w:vertAlign w:val="baseline"/>
      </w:rPr>
    </w:lvl>
    <w:lvl w:ilvl="5" w:tplc="A6D2332C">
      <w:start w:val="1"/>
      <w:numFmt w:val="lowerRoman"/>
      <w:lvlText w:val="%6."/>
      <w:lvlJc w:val="left"/>
      <w:pPr>
        <w:tabs>
          <w:tab w:val="left" w:pos="900"/>
          <w:tab w:val="left" w:pos="1080"/>
          <w:tab w:val="num" w:pos="3648"/>
        </w:tabs>
        <w:ind w:left="2940" w:firstLine="29"/>
      </w:pPr>
      <w:rPr>
        <w:rFonts w:hAnsi="Arial Unicode MS"/>
        <w:caps w:val="0"/>
        <w:smallCaps w:val="0"/>
        <w:strike w:val="0"/>
        <w:dstrike w:val="0"/>
        <w:color w:val="000000"/>
        <w:spacing w:val="0"/>
        <w:w w:val="100"/>
        <w:kern w:val="0"/>
        <w:position w:val="0"/>
        <w:highlight w:val="none"/>
        <w:vertAlign w:val="baseline"/>
      </w:rPr>
    </w:lvl>
    <w:lvl w:ilvl="6" w:tplc="8C7AC8B4">
      <w:start w:val="1"/>
      <w:numFmt w:val="decimal"/>
      <w:lvlText w:val="%7."/>
      <w:lvlJc w:val="left"/>
      <w:pPr>
        <w:tabs>
          <w:tab w:val="left" w:pos="900"/>
          <w:tab w:val="left" w:pos="1080"/>
          <w:tab w:val="num" w:pos="4368"/>
        </w:tabs>
        <w:ind w:left="3660" w:hanging="24"/>
      </w:pPr>
      <w:rPr>
        <w:rFonts w:hAnsi="Arial Unicode MS"/>
        <w:caps w:val="0"/>
        <w:smallCaps w:val="0"/>
        <w:strike w:val="0"/>
        <w:dstrike w:val="0"/>
        <w:color w:val="000000"/>
        <w:spacing w:val="0"/>
        <w:w w:val="100"/>
        <w:kern w:val="0"/>
        <w:position w:val="0"/>
        <w:highlight w:val="none"/>
        <w:vertAlign w:val="baseline"/>
      </w:rPr>
    </w:lvl>
    <w:lvl w:ilvl="7" w:tplc="339095D2">
      <w:start w:val="1"/>
      <w:numFmt w:val="lowerLetter"/>
      <w:lvlText w:val="%8."/>
      <w:lvlJc w:val="left"/>
      <w:pPr>
        <w:tabs>
          <w:tab w:val="left" w:pos="900"/>
          <w:tab w:val="left" w:pos="1080"/>
          <w:tab w:val="num" w:pos="5088"/>
        </w:tabs>
        <w:ind w:left="4380" w:hanging="24"/>
      </w:pPr>
      <w:rPr>
        <w:rFonts w:hAnsi="Arial Unicode MS"/>
        <w:caps w:val="0"/>
        <w:smallCaps w:val="0"/>
        <w:strike w:val="0"/>
        <w:dstrike w:val="0"/>
        <w:color w:val="000000"/>
        <w:spacing w:val="0"/>
        <w:w w:val="100"/>
        <w:kern w:val="0"/>
        <w:position w:val="0"/>
        <w:highlight w:val="none"/>
        <w:vertAlign w:val="baseline"/>
      </w:rPr>
    </w:lvl>
    <w:lvl w:ilvl="8" w:tplc="36828730">
      <w:start w:val="1"/>
      <w:numFmt w:val="lowerRoman"/>
      <w:lvlText w:val="%9."/>
      <w:lvlJc w:val="left"/>
      <w:pPr>
        <w:tabs>
          <w:tab w:val="left" w:pos="900"/>
          <w:tab w:val="left" w:pos="1080"/>
          <w:tab w:val="num" w:pos="5808"/>
        </w:tabs>
        <w:ind w:left="510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26">
    <w:nsid w:val="1AE61E27"/>
    <w:multiLevelType w:val="hybridMultilevel"/>
    <w:tmpl w:val="E4B8F120"/>
    <w:lvl w:ilvl="0" w:tplc="0409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DAE4810"/>
    <w:multiLevelType w:val="hybridMultilevel"/>
    <w:tmpl w:val="C29EDF54"/>
    <w:lvl w:ilvl="0" w:tplc="EAFC4E6E">
      <w:start w:val="4"/>
      <w:numFmt w:val="decimal"/>
      <w:lvlText w:val="%1)"/>
      <w:lvlJc w:val="left"/>
      <w:pPr>
        <w:tabs>
          <w:tab w:val="num" w:pos="1134"/>
        </w:tabs>
        <w:ind w:left="426" w:firstLine="282"/>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C24296"/>
    <w:multiLevelType w:val="hybridMultilevel"/>
    <w:tmpl w:val="5DDA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D929EB"/>
    <w:multiLevelType w:val="hybridMultilevel"/>
    <w:tmpl w:val="8B9C8B72"/>
    <w:styleLink w:val="ImportedStyle30"/>
    <w:lvl w:ilvl="0" w:tplc="0BCC06B8">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1EA287B4">
      <w:start w:val="1"/>
      <w:numFmt w:val="lowerLetter"/>
      <w:lvlText w:val="%2."/>
      <w:lvlJc w:val="left"/>
      <w:pPr>
        <w:tabs>
          <w:tab w:val="left" w:pos="1080"/>
          <w:tab w:val="num" w:pos="1530"/>
        </w:tabs>
        <w:ind w:left="810" w:firstLine="90"/>
      </w:pPr>
      <w:rPr>
        <w:rFonts w:hAnsi="Arial Unicode MS"/>
        <w:caps w:val="0"/>
        <w:smallCaps w:val="0"/>
        <w:strike w:val="0"/>
        <w:dstrike w:val="0"/>
        <w:color w:val="000000"/>
        <w:spacing w:val="0"/>
        <w:w w:val="100"/>
        <w:kern w:val="0"/>
        <w:position w:val="0"/>
        <w:highlight w:val="none"/>
        <w:vertAlign w:val="baseline"/>
      </w:rPr>
    </w:lvl>
    <w:lvl w:ilvl="2" w:tplc="98D6F57C">
      <w:start w:val="1"/>
      <w:numFmt w:val="lowerRoman"/>
      <w:lvlText w:val="%3."/>
      <w:lvlJc w:val="left"/>
      <w:pPr>
        <w:tabs>
          <w:tab w:val="left" w:pos="1080"/>
          <w:tab w:val="num" w:pos="2250"/>
        </w:tabs>
        <w:ind w:left="1530" w:firstLine="143"/>
      </w:pPr>
      <w:rPr>
        <w:rFonts w:hAnsi="Arial Unicode MS"/>
        <w:caps w:val="0"/>
        <w:smallCaps w:val="0"/>
        <w:strike w:val="0"/>
        <w:dstrike w:val="0"/>
        <w:color w:val="000000"/>
        <w:spacing w:val="0"/>
        <w:w w:val="100"/>
        <w:kern w:val="0"/>
        <w:position w:val="0"/>
        <w:highlight w:val="none"/>
        <w:vertAlign w:val="baseline"/>
      </w:rPr>
    </w:lvl>
    <w:lvl w:ilvl="3" w:tplc="204EB12E">
      <w:start w:val="1"/>
      <w:numFmt w:val="decimal"/>
      <w:lvlText w:val="%4."/>
      <w:lvlJc w:val="left"/>
      <w:pPr>
        <w:tabs>
          <w:tab w:val="left" w:pos="1080"/>
          <w:tab w:val="num" w:pos="2970"/>
        </w:tabs>
        <w:ind w:left="2250" w:firstLine="90"/>
      </w:pPr>
      <w:rPr>
        <w:rFonts w:hAnsi="Arial Unicode MS"/>
        <w:caps w:val="0"/>
        <w:smallCaps w:val="0"/>
        <w:strike w:val="0"/>
        <w:dstrike w:val="0"/>
        <w:color w:val="000000"/>
        <w:spacing w:val="0"/>
        <w:w w:val="100"/>
        <w:kern w:val="0"/>
        <w:position w:val="0"/>
        <w:highlight w:val="none"/>
        <w:vertAlign w:val="baseline"/>
      </w:rPr>
    </w:lvl>
    <w:lvl w:ilvl="4" w:tplc="C62C0E28">
      <w:start w:val="1"/>
      <w:numFmt w:val="lowerLetter"/>
      <w:lvlText w:val="%5."/>
      <w:lvlJc w:val="left"/>
      <w:pPr>
        <w:tabs>
          <w:tab w:val="left" w:pos="1080"/>
          <w:tab w:val="num" w:pos="3690"/>
        </w:tabs>
        <w:ind w:left="2970" w:firstLine="90"/>
      </w:pPr>
      <w:rPr>
        <w:rFonts w:hAnsi="Arial Unicode MS"/>
        <w:caps w:val="0"/>
        <w:smallCaps w:val="0"/>
        <w:strike w:val="0"/>
        <w:dstrike w:val="0"/>
        <w:color w:val="000000"/>
        <w:spacing w:val="0"/>
        <w:w w:val="100"/>
        <w:kern w:val="0"/>
        <w:position w:val="0"/>
        <w:highlight w:val="none"/>
        <w:vertAlign w:val="baseline"/>
      </w:rPr>
    </w:lvl>
    <w:lvl w:ilvl="5" w:tplc="6332E338">
      <w:start w:val="1"/>
      <w:numFmt w:val="lowerRoman"/>
      <w:lvlText w:val="%6."/>
      <w:lvlJc w:val="left"/>
      <w:pPr>
        <w:tabs>
          <w:tab w:val="left" w:pos="1080"/>
          <w:tab w:val="num" w:pos="4410"/>
        </w:tabs>
        <w:ind w:left="3690" w:firstLine="143"/>
      </w:pPr>
      <w:rPr>
        <w:rFonts w:hAnsi="Arial Unicode MS"/>
        <w:caps w:val="0"/>
        <w:smallCaps w:val="0"/>
        <w:strike w:val="0"/>
        <w:dstrike w:val="0"/>
        <w:color w:val="000000"/>
        <w:spacing w:val="0"/>
        <w:w w:val="100"/>
        <w:kern w:val="0"/>
        <w:position w:val="0"/>
        <w:highlight w:val="none"/>
        <w:vertAlign w:val="baseline"/>
      </w:rPr>
    </w:lvl>
    <w:lvl w:ilvl="6" w:tplc="93D85008">
      <w:start w:val="1"/>
      <w:numFmt w:val="decimal"/>
      <w:lvlText w:val="%7."/>
      <w:lvlJc w:val="left"/>
      <w:pPr>
        <w:tabs>
          <w:tab w:val="left" w:pos="1080"/>
          <w:tab w:val="num" w:pos="5130"/>
        </w:tabs>
        <w:ind w:left="4410" w:firstLine="90"/>
      </w:pPr>
      <w:rPr>
        <w:rFonts w:hAnsi="Arial Unicode MS"/>
        <w:caps w:val="0"/>
        <w:smallCaps w:val="0"/>
        <w:strike w:val="0"/>
        <w:dstrike w:val="0"/>
        <w:color w:val="000000"/>
        <w:spacing w:val="0"/>
        <w:w w:val="100"/>
        <w:kern w:val="0"/>
        <w:position w:val="0"/>
        <w:highlight w:val="none"/>
        <w:vertAlign w:val="baseline"/>
      </w:rPr>
    </w:lvl>
    <w:lvl w:ilvl="7" w:tplc="B296AD9C">
      <w:start w:val="1"/>
      <w:numFmt w:val="lowerLetter"/>
      <w:lvlText w:val="%8."/>
      <w:lvlJc w:val="left"/>
      <w:pPr>
        <w:tabs>
          <w:tab w:val="left" w:pos="1080"/>
          <w:tab w:val="num" w:pos="5850"/>
        </w:tabs>
        <w:ind w:left="5130" w:firstLine="90"/>
      </w:pPr>
      <w:rPr>
        <w:rFonts w:hAnsi="Arial Unicode MS"/>
        <w:caps w:val="0"/>
        <w:smallCaps w:val="0"/>
        <w:strike w:val="0"/>
        <w:dstrike w:val="0"/>
        <w:color w:val="000000"/>
        <w:spacing w:val="0"/>
        <w:w w:val="100"/>
        <w:kern w:val="0"/>
        <w:position w:val="0"/>
        <w:highlight w:val="none"/>
        <w:vertAlign w:val="baseline"/>
      </w:rPr>
    </w:lvl>
    <w:lvl w:ilvl="8" w:tplc="D256C0E2">
      <w:start w:val="1"/>
      <w:numFmt w:val="lowerRoman"/>
      <w:lvlText w:val="%9."/>
      <w:lvlJc w:val="left"/>
      <w:pPr>
        <w:tabs>
          <w:tab w:val="left" w:pos="1080"/>
          <w:tab w:val="num" w:pos="6570"/>
        </w:tabs>
        <w:ind w:left="5850" w:firstLine="143"/>
      </w:pPr>
      <w:rPr>
        <w:rFonts w:hAnsi="Arial Unicode MS"/>
        <w:caps w:val="0"/>
        <w:smallCaps w:val="0"/>
        <w:strike w:val="0"/>
        <w:dstrike w:val="0"/>
        <w:color w:val="000000"/>
        <w:spacing w:val="0"/>
        <w:w w:val="100"/>
        <w:kern w:val="0"/>
        <w:position w:val="0"/>
        <w:highlight w:val="none"/>
        <w:vertAlign w:val="baseline"/>
      </w:rPr>
    </w:lvl>
  </w:abstractNum>
  <w:abstractNum w:abstractNumId="30">
    <w:nsid w:val="1F64066B"/>
    <w:multiLevelType w:val="hybridMultilevel"/>
    <w:tmpl w:val="90BE49E0"/>
    <w:numStyleLink w:val="ImportedStyle15"/>
  </w:abstractNum>
  <w:abstractNum w:abstractNumId="31">
    <w:nsid w:val="252C3316"/>
    <w:multiLevelType w:val="hybridMultilevel"/>
    <w:tmpl w:val="060079F6"/>
    <w:styleLink w:val="ImportedStyle3"/>
    <w:lvl w:ilvl="0" w:tplc="612A03FE">
      <w:start w:val="1"/>
      <w:numFmt w:val="decimal"/>
      <w:lvlText w:val="%1)"/>
      <w:lvlJc w:val="left"/>
      <w:pPr>
        <w:tabs>
          <w:tab w:val="num" w:pos="990"/>
        </w:tabs>
        <w:ind w:left="282" w:firstLine="426"/>
      </w:pPr>
      <w:rPr>
        <w:rFonts w:hAnsi="Arial Unicode MS"/>
        <w:caps w:val="0"/>
        <w:smallCaps w:val="0"/>
        <w:strike w:val="0"/>
        <w:dstrike w:val="0"/>
        <w:color w:val="000000"/>
        <w:spacing w:val="0"/>
        <w:w w:val="100"/>
        <w:kern w:val="0"/>
        <w:position w:val="0"/>
        <w:highlight w:val="none"/>
        <w:vertAlign w:val="baseline"/>
      </w:rPr>
    </w:lvl>
    <w:lvl w:ilvl="1" w:tplc="901E38CA">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0BBC8CB0">
      <w:start w:val="1"/>
      <w:numFmt w:val="lowerRoman"/>
      <w:lvlText w:val="%3."/>
      <w:lvlJc w:val="left"/>
      <w:pPr>
        <w:tabs>
          <w:tab w:val="left" w:pos="990"/>
          <w:tab w:val="num" w:pos="2148"/>
        </w:tabs>
        <w:ind w:left="1440" w:firstLine="29"/>
      </w:pPr>
      <w:rPr>
        <w:rFonts w:hAnsi="Arial Unicode MS"/>
        <w:caps w:val="0"/>
        <w:smallCaps w:val="0"/>
        <w:strike w:val="0"/>
        <w:dstrike w:val="0"/>
        <w:color w:val="000000"/>
        <w:spacing w:val="0"/>
        <w:w w:val="100"/>
        <w:kern w:val="0"/>
        <w:position w:val="0"/>
        <w:highlight w:val="none"/>
        <w:vertAlign w:val="baseline"/>
      </w:rPr>
    </w:lvl>
    <w:lvl w:ilvl="3" w:tplc="E3048FEA">
      <w:start w:val="1"/>
      <w:numFmt w:val="decimal"/>
      <w:lvlText w:val="%4."/>
      <w:lvlJc w:val="left"/>
      <w:pPr>
        <w:tabs>
          <w:tab w:val="left" w:pos="990"/>
          <w:tab w:val="num" w:pos="2868"/>
        </w:tabs>
        <w:ind w:left="2160" w:hanging="24"/>
      </w:pPr>
      <w:rPr>
        <w:rFonts w:hAnsi="Arial Unicode MS"/>
        <w:caps w:val="0"/>
        <w:smallCaps w:val="0"/>
        <w:strike w:val="0"/>
        <w:dstrike w:val="0"/>
        <w:color w:val="000000"/>
        <w:spacing w:val="0"/>
        <w:w w:val="100"/>
        <w:kern w:val="0"/>
        <w:position w:val="0"/>
        <w:highlight w:val="none"/>
        <w:vertAlign w:val="baseline"/>
      </w:rPr>
    </w:lvl>
    <w:lvl w:ilvl="4" w:tplc="8E0E322A">
      <w:start w:val="1"/>
      <w:numFmt w:val="lowerLetter"/>
      <w:lvlText w:val="%5."/>
      <w:lvlJc w:val="left"/>
      <w:pPr>
        <w:tabs>
          <w:tab w:val="left" w:pos="990"/>
          <w:tab w:val="num" w:pos="3588"/>
        </w:tabs>
        <w:ind w:left="2880" w:hanging="24"/>
      </w:pPr>
      <w:rPr>
        <w:rFonts w:hAnsi="Arial Unicode MS"/>
        <w:caps w:val="0"/>
        <w:smallCaps w:val="0"/>
        <w:strike w:val="0"/>
        <w:dstrike w:val="0"/>
        <w:color w:val="000000"/>
        <w:spacing w:val="0"/>
        <w:w w:val="100"/>
        <w:kern w:val="0"/>
        <w:position w:val="0"/>
        <w:highlight w:val="none"/>
        <w:vertAlign w:val="baseline"/>
      </w:rPr>
    </w:lvl>
    <w:lvl w:ilvl="5" w:tplc="D66EE5F8">
      <w:start w:val="1"/>
      <w:numFmt w:val="lowerRoman"/>
      <w:lvlText w:val="%6."/>
      <w:lvlJc w:val="left"/>
      <w:pPr>
        <w:tabs>
          <w:tab w:val="left" w:pos="990"/>
          <w:tab w:val="num" w:pos="4308"/>
        </w:tabs>
        <w:ind w:left="3600" w:firstLine="29"/>
      </w:pPr>
      <w:rPr>
        <w:rFonts w:hAnsi="Arial Unicode MS"/>
        <w:caps w:val="0"/>
        <w:smallCaps w:val="0"/>
        <w:strike w:val="0"/>
        <w:dstrike w:val="0"/>
        <w:color w:val="000000"/>
        <w:spacing w:val="0"/>
        <w:w w:val="100"/>
        <w:kern w:val="0"/>
        <w:position w:val="0"/>
        <w:highlight w:val="none"/>
        <w:vertAlign w:val="baseline"/>
      </w:rPr>
    </w:lvl>
    <w:lvl w:ilvl="6" w:tplc="1B26E9C6">
      <w:start w:val="1"/>
      <w:numFmt w:val="decimal"/>
      <w:lvlText w:val="%7."/>
      <w:lvlJc w:val="left"/>
      <w:pPr>
        <w:tabs>
          <w:tab w:val="left" w:pos="990"/>
          <w:tab w:val="num" w:pos="5028"/>
        </w:tabs>
        <w:ind w:left="4320" w:hanging="24"/>
      </w:pPr>
      <w:rPr>
        <w:rFonts w:hAnsi="Arial Unicode MS"/>
        <w:caps w:val="0"/>
        <w:smallCaps w:val="0"/>
        <w:strike w:val="0"/>
        <w:dstrike w:val="0"/>
        <w:color w:val="000000"/>
        <w:spacing w:val="0"/>
        <w:w w:val="100"/>
        <w:kern w:val="0"/>
        <w:position w:val="0"/>
        <w:highlight w:val="none"/>
        <w:vertAlign w:val="baseline"/>
      </w:rPr>
    </w:lvl>
    <w:lvl w:ilvl="7" w:tplc="1474271C">
      <w:start w:val="1"/>
      <w:numFmt w:val="lowerLetter"/>
      <w:lvlText w:val="%8."/>
      <w:lvlJc w:val="left"/>
      <w:pPr>
        <w:tabs>
          <w:tab w:val="left" w:pos="990"/>
          <w:tab w:val="num" w:pos="5748"/>
        </w:tabs>
        <w:ind w:left="5040" w:hanging="24"/>
      </w:pPr>
      <w:rPr>
        <w:rFonts w:hAnsi="Arial Unicode MS"/>
        <w:caps w:val="0"/>
        <w:smallCaps w:val="0"/>
        <w:strike w:val="0"/>
        <w:dstrike w:val="0"/>
        <w:color w:val="000000"/>
        <w:spacing w:val="0"/>
        <w:w w:val="100"/>
        <w:kern w:val="0"/>
        <w:position w:val="0"/>
        <w:highlight w:val="none"/>
        <w:vertAlign w:val="baseline"/>
      </w:rPr>
    </w:lvl>
    <w:lvl w:ilvl="8" w:tplc="E6A8660A">
      <w:start w:val="1"/>
      <w:numFmt w:val="lowerRoman"/>
      <w:lvlText w:val="%9."/>
      <w:lvlJc w:val="left"/>
      <w:pPr>
        <w:tabs>
          <w:tab w:val="left" w:pos="990"/>
          <w:tab w:val="num" w:pos="6468"/>
        </w:tabs>
        <w:ind w:left="576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32">
    <w:nsid w:val="26C0468C"/>
    <w:multiLevelType w:val="hybridMultilevel"/>
    <w:tmpl w:val="E6DACEB8"/>
    <w:numStyleLink w:val="ImportedStyle34"/>
  </w:abstractNum>
  <w:abstractNum w:abstractNumId="33">
    <w:nsid w:val="28050811"/>
    <w:multiLevelType w:val="hybridMultilevel"/>
    <w:tmpl w:val="268064BA"/>
    <w:styleLink w:val="ImportedStyle27"/>
    <w:lvl w:ilvl="0" w:tplc="A02409EE">
      <w:start w:val="1"/>
      <w:numFmt w:val="decimal"/>
      <w:lvlText w:val="%1)"/>
      <w:lvlJc w:val="left"/>
      <w:pPr>
        <w:tabs>
          <w:tab w:val="num" w:pos="990"/>
        </w:tabs>
        <w:ind w:left="282" w:firstLine="426"/>
      </w:pPr>
      <w:rPr>
        <w:rFonts w:hAnsi="Arial Unicode MS"/>
        <w:caps w:val="0"/>
        <w:smallCaps w:val="0"/>
        <w:strike w:val="0"/>
        <w:dstrike w:val="0"/>
        <w:color w:val="000000"/>
        <w:spacing w:val="0"/>
        <w:w w:val="100"/>
        <w:kern w:val="0"/>
        <w:position w:val="0"/>
        <w:highlight w:val="none"/>
        <w:vertAlign w:val="baseline"/>
      </w:rPr>
    </w:lvl>
    <w:lvl w:ilvl="1" w:tplc="6E960B44">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B03681DE">
      <w:start w:val="1"/>
      <w:numFmt w:val="lowerRoman"/>
      <w:lvlText w:val="%3."/>
      <w:lvlJc w:val="left"/>
      <w:pPr>
        <w:tabs>
          <w:tab w:val="left" w:pos="990"/>
          <w:tab w:val="num" w:pos="2148"/>
        </w:tabs>
        <w:ind w:left="1440" w:firstLine="29"/>
      </w:pPr>
      <w:rPr>
        <w:rFonts w:hAnsi="Arial Unicode MS"/>
        <w:caps w:val="0"/>
        <w:smallCaps w:val="0"/>
        <w:strike w:val="0"/>
        <w:dstrike w:val="0"/>
        <w:color w:val="000000"/>
        <w:spacing w:val="0"/>
        <w:w w:val="100"/>
        <w:kern w:val="0"/>
        <w:position w:val="0"/>
        <w:highlight w:val="none"/>
        <w:vertAlign w:val="baseline"/>
      </w:rPr>
    </w:lvl>
    <w:lvl w:ilvl="3" w:tplc="A0A8CF20">
      <w:start w:val="1"/>
      <w:numFmt w:val="decimal"/>
      <w:lvlText w:val="%4."/>
      <w:lvlJc w:val="left"/>
      <w:pPr>
        <w:tabs>
          <w:tab w:val="left" w:pos="990"/>
          <w:tab w:val="num" w:pos="2868"/>
        </w:tabs>
        <w:ind w:left="2160" w:hanging="24"/>
      </w:pPr>
      <w:rPr>
        <w:rFonts w:hAnsi="Arial Unicode MS"/>
        <w:caps w:val="0"/>
        <w:smallCaps w:val="0"/>
        <w:strike w:val="0"/>
        <w:dstrike w:val="0"/>
        <w:color w:val="000000"/>
        <w:spacing w:val="0"/>
        <w:w w:val="100"/>
        <w:kern w:val="0"/>
        <w:position w:val="0"/>
        <w:highlight w:val="none"/>
        <w:vertAlign w:val="baseline"/>
      </w:rPr>
    </w:lvl>
    <w:lvl w:ilvl="4" w:tplc="7AEC2B0E">
      <w:start w:val="1"/>
      <w:numFmt w:val="lowerLetter"/>
      <w:lvlText w:val="%5."/>
      <w:lvlJc w:val="left"/>
      <w:pPr>
        <w:tabs>
          <w:tab w:val="left" w:pos="990"/>
          <w:tab w:val="num" w:pos="3588"/>
        </w:tabs>
        <w:ind w:left="2880" w:hanging="24"/>
      </w:pPr>
      <w:rPr>
        <w:rFonts w:hAnsi="Arial Unicode MS"/>
        <w:caps w:val="0"/>
        <w:smallCaps w:val="0"/>
        <w:strike w:val="0"/>
        <w:dstrike w:val="0"/>
        <w:color w:val="000000"/>
        <w:spacing w:val="0"/>
        <w:w w:val="100"/>
        <w:kern w:val="0"/>
        <w:position w:val="0"/>
        <w:highlight w:val="none"/>
        <w:vertAlign w:val="baseline"/>
      </w:rPr>
    </w:lvl>
    <w:lvl w:ilvl="5" w:tplc="26CA67DE">
      <w:start w:val="1"/>
      <w:numFmt w:val="lowerRoman"/>
      <w:lvlText w:val="%6."/>
      <w:lvlJc w:val="left"/>
      <w:pPr>
        <w:tabs>
          <w:tab w:val="left" w:pos="990"/>
          <w:tab w:val="num" w:pos="4308"/>
        </w:tabs>
        <w:ind w:left="3600" w:firstLine="29"/>
      </w:pPr>
      <w:rPr>
        <w:rFonts w:hAnsi="Arial Unicode MS"/>
        <w:caps w:val="0"/>
        <w:smallCaps w:val="0"/>
        <w:strike w:val="0"/>
        <w:dstrike w:val="0"/>
        <w:color w:val="000000"/>
        <w:spacing w:val="0"/>
        <w:w w:val="100"/>
        <w:kern w:val="0"/>
        <w:position w:val="0"/>
        <w:highlight w:val="none"/>
        <w:vertAlign w:val="baseline"/>
      </w:rPr>
    </w:lvl>
    <w:lvl w:ilvl="6" w:tplc="13446636">
      <w:start w:val="1"/>
      <w:numFmt w:val="decimal"/>
      <w:lvlText w:val="%7."/>
      <w:lvlJc w:val="left"/>
      <w:pPr>
        <w:tabs>
          <w:tab w:val="left" w:pos="990"/>
          <w:tab w:val="num" w:pos="5028"/>
        </w:tabs>
        <w:ind w:left="4320" w:hanging="24"/>
      </w:pPr>
      <w:rPr>
        <w:rFonts w:hAnsi="Arial Unicode MS"/>
        <w:caps w:val="0"/>
        <w:smallCaps w:val="0"/>
        <w:strike w:val="0"/>
        <w:dstrike w:val="0"/>
        <w:color w:val="000000"/>
        <w:spacing w:val="0"/>
        <w:w w:val="100"/>
        <w:kern w:val="0"/>
        <w:position w:val="0"/>
        <w:highlight w:val="none"/>
        <w:vertAlign w:val="baseline"/>
      </w:rPr>
    </w:lvl>
    <w:lvl w:ilvl="7" w:tplc="8EBC5E7E">
      <w:start w:val="1"/>
      <w:numFmt w:val="lowerLetter"/>
      <w:lvlText w:val="%8."/>
      <w:lvlJc w:val="left"/>
      <w:pPr>
        <w:tabs>
          <w:tab w:val="left" w:pos="990"/>
          <w:tab w:val="num" w:pos="5748"/>
        </w:tabs>
        <w:ind w:left="5040" w:hanging="24"/>
      </w:pPr>
      <w:rPr>
        <w:rFonts w:hAnsi="Arial Unicode MS"/>
        <w:caps w:val="0"/>
        <w:smallCaps w:val="0"/>
        <w:strike w:val="0"/>
        <w:dstrike w:val="0"/>
        <w:color w:val="000000"/>
        <w:spacing w:val="0"/>
        <w:w w:val="100"/>
        <w:kern w:val="0"/>
        <w:position w:val="0"/>
        <w:highlight w:val="none"/>
        <w:vertAlign w:val="baseline"/>
      </w:rPr>
    </w:lvl>
    <w:lvl w:ilvl="8" w:tplc="695A20E8">
      <w:start w:val="1"/>
      <w:numFmt w:val="lowerRoman"/>
      <w:lvlText w:val="%9."/>
      <w:lvlJc w:val="left"/>
      <w:pPr>
        <w:tabs>
          <w:tab w:val="left" w:pos="990"/>
          <w:tab w:val="num" w:pos="6468"/>
        </w:tabs>
        <w:ind w:left="576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34">
    <w:nsid w:val="28E512EC"/>
    <w:multiLevelType w:val="hybridMultilevel"/>
    <w:tmpl w:val="2F76451E"/>
    <w:numStyleLink w:val="ImportedStyle14"/>
  </w:abstractNum>
  <w:abstractNum w:abstractNumId="35">
    <w:nsid w:val="2A92537A"/>
    <w:multiLevelType w:val="hybridMultilevel"/>
    <w:tmpl w:val="5B72ACD2"/>
    <w:styleLink w:val="ImportedStyle13"/>
    <w:lvl w:ilvl="0" w:tplc="9DBE1A7E">
      <w:start w:val="1"/>
      <w:numFmt w:val="decimal"/>
      <w:lvlText w:val="%1."/>
      <w:lvlJc w:val="left"/>
      <w:pPr>
        <w:tabs>
          <w:tab w:val="num" w:pos="1134"/>
        </w:tabs>
        <w:ind w:left="428" w:firstLine="278"/>
      </w:pPr>
      <w:rPr>
        <w:rFonts w:hAnsi="Arial Unicode MS"/>
        <w:caps w:val="0"/>
        <w:smallCaps w:val="0"/>
        <w:strike w:val="0"/>
        <w:dstrike w:val="0"/>
        <w:color w:val="000000"/>
        <w:spacing w:val="0"/>
        <w:w w:val="100"/>
        <w:kern w:val="0"/>
        <w:position w:val="0"/>
        <w:highlight w:val="none"/>
        <w:vertAlign w:val="baseline"/>
      </w:rPr>
    </w:lvl>
    <w:lvl w:ilvl="1" w:tplc="C97AFA54">
      <w:start w:val="1"/>
      <w:numFmt w:val="lowerLetter"/>
      <w:lvlText w:val="%2."/>
      <w:lvlJc w:val="left"/>
      <w:pPr>
        <w:tabs>
          <w:tab w:val="num" w:pos="1440"/>
        </w:tabs>
        <w:ind w:left="734" w:hanging="28"/>
      </w:pPr>
      <w:rPr>
        <w:rFonts w:hAnsi="Arial Unicode MS"/>
        <w:caps w:val="0"/>
        <w:smallCaps w:val="0"/>
        <w:strike w:val="0"/>
        <w:dstrike w:val="0"/>
        <w:color w:val="000000"/>
        <w:spacing w:val="0"/>
        <w:w w:val="100"/>
        <w:kern w:val="0"/>
        <w:position w:val="0"/>
        <w:highlight w:val="none"/>
        <w:vertAlign w:val="baseline"/>
      </w:rPr>
    </w:lvl>
    <w:lvl w:ilvl="2" w:tplc="F3C6830C">
      <w:start w:val="1"/>
      <w:numFmt w:val="lowerRoman"/>
      <w:lvlText w:val="%3."/>
      <w:lvlJc w:val="left"/>
      <w:pPr>
        <w:tabs>
          <w:tab w:val="left" w:pos="1134"/>
          <w:tab w:val="num" w:pos="2146"/>
        </w:tabs>
        <w:ind w:left="1440" w:firstLine="25"/>
      </w:pPr>
      <w:rPr>
        <w:rFonts w:hAnsi="Arial Unicode MS"/>
        <w:caps w:val="0"/>
        <w:smallCaps w:val="0"/>
        <w:strike w:val="0"/>
        <w:dstrike w:val="0"/>
        <w:color w:val="000000"/>
        <w:spacing w:val="0"/>
        <w:w w:val="100"/>
        <w:kern w:val="0"/>
        <w:position w:val="0"/>
        <w:highlight w:val="none"/>
        <w:vertAlign w:val="baseline"/>
      </w:rPr>
    </w:lvl>
    <w:lvl w:ilvl="3" w:tplc="0BB471A0">
      <w:start w:val="1"/>
      <w:numFmt w:val="decimal"/>
      <w:lvlText w:val="%4."/>
      <w:lvlJc w:val="left"/>
      <w:pPr>
        <w:tabs>
          <w:tab w:val="left" w:pos="1134"/>
          <w:tab w:val="num" w:pos="2866"/>
        </w:tabs>
        <w:ind w:left="2160" w:hanging="28"/>
      </w:pPr>
      <w:rPr>
        <w:rFonts w:hAnsi="Arial Unicode MS"/>
        <w:caps w:val="0"/>
        <w:smallCaps w:val="0"/>
        <w:strike w:val="0"/>
        <w:dstrike w:val="0"/>
        <w:color w:val="000000"/>
        <w:spacing w:val="0"/>
        <w:w w:val="100"/>
        <w:kern w:val="0"/>
        <w:position w:val="0"/>
        <w:highlight w:val="none"/>
        <w:vertAlign w:val="baseline"/>
      </w:rPr>
    </w:lvl>
    <w:lvl w:ilvl="4" w:tplc="93629EEE">
      <w:start w:val="1"/>
      <w:numFmt w:val="lowerLetter"/>
      <w:lvlText w:val="%5."/>
      <w:lvlJc w:val="left"/>
      <w:pPr>
        <w:tabs>
          <w:tab w:val="left" w:pos="1134"/>
          <w:tab w:val="num" w:pos="3586"/>
        </w:tabs>
        <w:ind w:left="2880" w:hanging="28"/>
      </w:pPr>
      <w:rPr>
        <w:rFonts w:hAnsi="Arial Unicode MS"/>
        <w:caps w:val="0"/>
        <w:smallCaps w:val="0"/>
        <w:strike w:val="0"/>
        <w:dstrike w:val="0"/>
        <w:color w:val="000000"/>
        <w:spacing w:val="0"/>
        <w:w w:val="100"/>
        <w:kern w:val="0"/>
        <w:position w:val="0"/>
        <w:highlight w:val="none"/>
        <w:vertAlign w:val="baseline"/>
      </w:rPr>
    </w:lvl>
    <w:lvl w:ilvl="5" w:tplc="B89CE754">
      <w:start w:val="1"/>
      <w:numFmt w:val="lowerRoman"/>
      <w:lvlText w:val="%6."/>
      <w:lvlJc w:val="left"/>
      <w:pPr>
        <w:tabs>
          <w:tab w:val="left" w:pos="1134"/>
          <w:tab w:val="num" w:pos="4306"/>
        </w:tabs>
        <w:ind w:left="3600" w:firstLine="25"/>
      </w:pPr>
      <w:rPr>
        <w:rFonts w:hAnsi="Arial Unicode MS"/>
        <w:caps w:val="0"/>
        <w:smallCaps w:val="0"/>
        <w:strike w:val="0"/>
        <w:dstrike w:val="0"/>
        <w:color w:val="000000"/>
        <w:spacing w:val="0"/>
        <w:w w:val="100"/>
        <w:kern w:val="0"/>
        <w:position w:val="0"/>
        <w:highlight w:val="none"/>
        <w:vertAlign w:val="baseline"/>
      </w:rPr>
    </w:lvl>
    <w:lvl w:ilvl="6" w:tplc="3028C694">
      <w:start w:val="1"/>
      <w:numFmt w:val="decimal"/>
      <w:lvlText w:val="%7."/>
      <w:lvlJc w:val="left"/>
      <w:pPr>
        <w:tabs>
          <w:tab w:val="left" w:pos="1134"/>
          <w:tab w:val="num" w:pos="5026"/>
        </w:tabs>
        <w:ind w:left="4320" w:hanging="28"/>
      </w:pPr>
      <w:rPr>
        <w:rFonts w:hAnsi="Arial Unicode MS"/>
        <w:caps w:val="0"/>
        <w:smallCaps w:val="0"/>
        <w:strike w:val="0"/>
        <w:dstrike w:val="0"/>
        <w:color w:val="000000"/>
        <w:spacing w:val="0"/>
        <w:w w:val="100"/>
        <w:kern w:val="0"/>
        <w:position w:val="0"/>
        <w:highlight w:val="none"/>
        <w:vertAlign w:val="baseline"/>
      </w:rPr>
    </w:lvl>
    <w:lvl w:ilvl="7" w:tplc="9C1A3A1A">
      <w:start w:val="1"/>
      <w:numFmt w:val="lowerLetter"/>
      <w:lvlText w:val="%8."/>
      <w:lvlJc w:val="left"/>
      <w:pPr>
        <w:tabs>
          <w:tab w:val="left" w:pos="1134"/>
          <w:tab w:val="num" w:pos="5746"/>
        </w:tabs>
        <w:ind w:left="5040" w:hanging="28"/>
      </w:pPr>
      <w:rPr>
        <w:rFonts w:hAnsi="Arial Unicode MS"/>
        <w:caps w:val="0"/>
        <w:smallCaps w:val="0"/>
        <w:strike w:val="0"/>
        <w:dstrike w:val="0"/>
        <w:color w:val="000000"/>
        <w:spacing w:val="0"/>
        <w:w w:val="100"/>
        <w:kern w:val="0"/>
        <w:position w:val="0"/>
        <w:highlight w:val="none"/>
        <w:vertAlign w:val="baseline"/>
      </w:rPr>
    </w:lvl>
    <w:lvl w:ilvl="8" w:tplc="40FC6BFE">
      <w:start w:val="1"/>
      <w:numFmt w:val="lowerRoman"/>
      <w:lvlText w:val="%9."/>
      <w:lvlJc w:val="left"/>
      <w:pPr>
        <w:tabs>
          <w:tab w:val="left" w:pos="1134"/>
          <w:tab w:val="num" w:pos="6466"/>
        </w:tabs>
        <w:ind w:left="5760" w:firstLine="25"/>
      </w:pPr>
      <w:rPr>
        <w:rFonts w:hAnsi="Arial Unicode MS"/>
        <w:caps w:val="0"/>
        <w:smallCaps w:val="0"/>
        <w:strike w:val="0"/>
        <w:dstrike w:val="0"/>
        <w:color w:val="000000"/>
        <w:spacing w:val="0"/>
        <w:w w:val="100"/>
        <w:kern w:val="0"/>
        <w:position w:val="0"/>
        <w:highlight w:val="none"/>
        <w:vertAlign w:val="baseline"/>
      </w:rPr>
    </w:lvl>
  </w:abstractNum>
  <w:abstractNum w:abstractNumId="36">
    <w:nsid w:val="2B6A438F"/>
    <w:multiLevelType w:val="hybridMultilevel"/>
    <w:tmpl w:val="C4AA51CA"/>
    <w:lvl w:ilvl="0" w:tplc="35DE09C4">
      <w:start w:val="3"/>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2C765ACB"/>
    <w:multiLevelType w:val="hybridMultilevel"/>
    <w:tmpl w:val="EBD4A84C"/>
    <w:styleLink w:val="ImportedStyle6"/>
    <w:lvl w:ilvl="0" w:tplc="E9285412">
      <w:start w:val="1"/>
      <w:numFmt w:val="decimal"/>
      <w:lvlText w:val="%1)"/>
      <w:lvlJc w:val="left"/>
      <w:pPr>
        <w:tabs>
          <w:tab w:val="left" w:pos="720"/>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C36ED4CE">
      <w:start w:val="1"/>
      <w:numFmt w:val="lowerLetter"/>
      <w:lvlText w:val="%2."/>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A516EACE">
      <w:start w:val="1"/>
      <w:numFmt w:val="lowerRoman"/>
      <w:lvlText w:val="%3."/>
      <w:lvlJc w:val="left"/>
      <w:pPr>
        <w:tabs>
          <w:tab w:val="left" w:pos="720"/>
          <w:tab w:val="left" w:pos="1080"/>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66B6C50E">
      <w:start w:val="1"/>
      <w:numFmt w:val="decimal"/>
      <w:lvlText w:val="%4."/>
      <w:lvlJc w:val="left"/>
      <w:pPr>
        <w:tabs>
          <w:tab w:val="left" w:pos="720"/>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5EDE03E4">
      <w:start w:val="1"/>
      <w:numFmt w:val="lowerLetter"/>
      <w:lvlText w:val="%5."/>
      <w:lvlJc w:val="left"/>
      <w:pPr>
        <w:tabs>
          <w:tab w:val="left" w:pos="720"/>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C42656CC">
      <w:start w:val="1"/>
      <w:numFmt w:val="lowerRoman"/>
      <w:lvlText w:val="%6."/>
      <w:lvlJc w:val="left"/>
      <w:pPr>
        <w:tabs>
          <w:tab w:val="left" w:pos="720"/>
          <w:tab w:val="left" w:pos="1080"/>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47A055A2">
      <w:start w:val="1"/>
      <w:numFmt w:val="decimal"/>
      <w:lvlText w:val="%7."/>
      <w:lvlJc w:val="left"/>
      <w:pPr>
        <w:tabs>
          <w:tab w:val="left" w:pos="720"/>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89B430C6">
      <w:start w:val="1"/>
      <w:numFmt w:val="lowerLetter"/>
      <w:lvlText w:val="%8."/>
      <w:lvlJc w:val="left"/>
      <w:pPr>
        <w:tabs>
          <w:tab w:val="left" w:pos="720"/>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ACC8F110">
      <w:start w:val="1"/>
      <w:numFmt w:val="lowerRoman"/>
      <w:lvlText w:val="%9."/>
      <w:lvlJc w:val="left"/>
      <w:pPr>
        <w:tabs>
          <w:tab w:val="left" w:pos="720"/>
          <w:tab w:val="left" w:pos="1080"/>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38">
    <w:nsid w:val="2DBC5458"/>
    <w:multiLevelType w:val="hybridMultilevel"/>
    <w:tmpl w:val="01B6EE14"/>
    <w:styleLink w:val="ImportedStyle20"/>
    <w:lvl w:ilvl="0" w:tplc="2996CE6E">
      <w:start w:val="1"/>
      <w:numFmt w:val="decimal"/>
      <w:lvlText w:val="%1."/>
      <w:lvlJc w:val="left"/>
      <w:pPr>
        <w:tabs>
          <w:tab w:val="num" w:pos="993"/>
        </w:tabs>
        <w:ind w:left="288" w:firstLine="417"/>
      </w:pPr>
      <w:rPr>
        <w:rFonts w:hAnsi="Arial Unicode MS"/>
        <w:caps w:val="0"/>
        <w:smallCaps w:val="0"/>
        <w:strike w:val="0"/>
        <w:dstrike w:val="0"/>
        <w:color w:val="000000"/>
        <w:spacing w:val="0"/>
        <w:w w:val="100"/>
        <w:kern w:val="0"/>
        <w:position w:val="0"/>
        <w:highlight w:val="none"/>
        <w:vertAlign w:val="baseline"/>
      </w:rPr>
    </w:lvl>
    <w:lvl w:ilvl="1" w:tplc="0A6C45D0">
      <w:start w:val="1"/>
      <w:numFmt w:val="lowerLetter"/>
      <w:lvlText w:val="%2."/>
      <w:lvlJc w:val="left"/>
      <w:pPr>
        <w:tabs>
          <w:tab w:val="num" w:pos="1440"/>
        </w:tabs>
        <w:ind w:left="735" w:hanging="30"/>
      </w:pPr>
      <w:rPr>
        <w:rFonts w:hAnsi="Arial Unicode MS"/>
        <w:caps w:val="0"/>
        <w:smallCaps w:val="0"/>
        <w:strike w:val="0"/>
        <w:dstrike w:val="0"/>
        <w:color w:val="000000"/>
        <w:spacing w:val="0"/>
        <w:w w:val="100"/>
        <w:kern w:val="0"/>
        <w:position w:val="0"/>
        <w:highlight w:val="none"/>
        <w:vertAlign w:val="baseline"/>
      </w:rPr>
    </w:lvl>
    <w:lvl w:ilvl="2" w:tplc="A2925114">
      <w:start w:val="1"/>
      <w:numFmt w:val="lowerRoman"/>
      <w:lvlText w:val="%3."/>
      <w:lvlJc w:val="left"/>
      <w:pPr>
        <w:tabs>
          <w:tab w:val="num" w:pos="1387"/>
        </w:tabs>
        <w:ind w:left="682" w:firstLine="23"/>
      </w:pPr>
      <w:rPr>
        <w:rFonts w:hAnsi="Arial Unicode MS"/>
        <w:caps w:val="0"/>
        <w:smallCaps w:val="0"/>
        <w:strike w:val="0"/>
        <w:dstrike w:val="0"/>
        <w:color w:val="000000"/>
        <w:spacing w:val="0"/>
        <w:w w:val="100"/>
        <w:kern w:val="0"/>
        <w:position w:val="0"/>
        <w:highlight w:val="none"/>
        <w:vertAlign w:val="baseline"/>
      </w:rPr>
    </w:lvl>
    <w:lvl w:ilvl="3" w:tplc="DDEC409C">
      <w:start w:val="1"/>
      <w:numFmt w:val="decimal"/>
      <w:lvlText w:val="%4."/>
      <w:lvlJc w:val="left"/>
      <w:pPr>
        <w:tabs>
          <w:tab w:val="left" w:pos="993"/>
          <w:tab w:val="num" w:pos="2010"/>
        </w:tabs>
        <w:ind w:left="1305" w:hanging="30"/>
      </w:pPr>
      <w:rPr>
        <w:rFonts w:hAnsi="Arial Unicode MS"/>
        <w:caps w:val="0"/>
        <w:smallCaps w:val="0"/>
        <w:strike w:val="0"/>
        <w:dstrike w:val="0"/>
        <w:color w:val="000000"/>
        <w:spacing w:val="0"/>
        <w:w w:val="100"/>
        <w:kern w:val="0"/>
        <w:position w:val="0"/>
        <w:highlight w:val="none"/>
        <w:vertAlign w:val="baseline"/>
      </w:rPr>
    </w:lvl>
    <w:lvl w:ilvl="4" w:tplc="220A21AC">
      <w:start w:val="1"/>
      <w:numFmt w:val="lowerLetter"/>
      <w:lvlText w:val="%5."/>
      <w:lvlJc w:val="left"/>
      <w:pPr>
        <w:tabs>
          <w:tab w:val="left" w:pos="993"/>
          <w:tab w:val="num" w:pos="2730"/>
        </w:tabs>
        <w:ind w:left="2025" w:hanging="30"/>
      </w:pPr>
      <w:rPr>
        <w:rFonts w:hAnsi="Arial Unicode MS"/>
        <w:caps w:val="0"/>
        <w:smallCaps w:val="0"/>
        <w:strike w:val="0"/>
        <w:dstrike w:val="0"/>
        <w:color w:val="000000"/>
        <w:spacing w:val="0"/>
        <w:w w:val="100"/>
        <w:kern w:val="0"/>
        <w:position w:val="0"/>
        <w:highlight w:val="none"/>
        <w:vertAlign w:val="baseline"/>
      </w:rPr>
    </w:lvl>
    <w:lvl w:ilvl="5" w:tplc="1DACD56C">
      <w:start w:val="1"/>
      <w:numFmt w:val="lowerRoman"/>
      <w:lvlText w:val="%6."/>
      <w:lvlJc w:val="left"/>
      <w:pPr>
        <w:tabs>
          <w:tab w:val="left" w:pos="993"/>
          <w:tab w:val="num" w:pos="3450"/>
        </w:tabs>
        <w:ind w:left="2745" w:firstLine="23"/>
      </w:pPr>
      <w:rPr>
        <w:rFonts w:hAnsi="Arial Unicode MS"/>
        <w:caps w:val="0"/>
        <w:smallCaps w:val="0"/>
        <w:strike w:val="0"/>
        <w:dstrike w:val="0"/>
        <w:color w:val="000000"/>
        <w:spacing w:val="0"/>
        <w:w w:val="100"/>
        <w:kern w:val="0"/>
        <w:position w:val="0"/>
        <w:highlight w:val="none"/>
        <w:vertAlign w:val="baseline"/>
      </w:rPr>
    </w:lvl>
    <w:lvl w:ilvl="6" w:tplc="485423FC">
      <w:start w:val="1"/>
      <w:numFmt w:val="decimal"/>
      <w:lvlText w:val="%7."/>
      <w:lvlJc w:val="left"/>
      <w:pPr>
        <w:tabs>
          <w:tab w:val="left" w:pos="993"/>
          <w:tab w:val="num" w:pos="4170"/>
        </w:tabs>
        <w:ind w:left="3465" w:hanging="30"/>
      </w:pPr>
      <w:rPr>
        <w:rFonts w:hAnsi="Arial Unicode MS"/>
        <w:caps w:val="0"/>
        <w:smallCaps w:val="0"/>
        <w:strike w:val="0"/>
        <w:dstrike w:val="0"/>
        <w:color w:val="000000"/>
        <w:spacing w:val="0"/>
        <w:w w:val="100"/>
        <w:kern w:val="0"/>
        <w:position w:val="0"/>
        <w:highlight w:val="none"/>
        <w:vertAlign w:val="baseline"/>
      </w:rPr>
    </w:lvl>
    <w:lvl w:ilvl="7" w:tplc="E7344FCC">
      <w:start w:val="1"/>
      <w:numFmt w:val="lowerLetter"/>
      <w:lvlText w:val="%8."/>
      <w:lvlJc w:val="left"/>
      <w:pPr>
        <w:tabs>
          <w:tab w:val="left" w:pos="993"/>
          <w:tab w:val="num" w:pos="4890"/>
        </w:tabs>
        <w:ind w:left="4185" w:hanging="30"/>
      </w:pPr>
      <w:rPr>
        <w:rFonts w:hAnsi="Arial Unicode MS"/>
        <w:caps w:val="0"/>
        <w:smallCaps w:val="0"/>
        <w:strike w:val="0"/>
        <w:dstrike w:val="0"/>
        <w:color w:val="000000"/>
        <w:spacing w:val="0"/>
        <w:w w:val="100"/>
        <w:kern w:val="0"/>
        <w:position w:val="0"/>
        <w:highlight w:val="none"/>
        <w:vertAlign w:val="baseline"/>
      </w:rPr>
    </w:lvl>
    <w:lvl w:ilvl="8" w:tplc="A0FA43AE">
      <w:start w:val="1"/>
      <w:numFmt w:val="lowerRoman"/>
      <w:lvlText w:val="%9."/>
      <w:lvlJc w:val="left"/>
      <w:pPr>
        <w:tabs>
          <w:tab w:val="left" w:pos="993"/>
          <w:tab w:val="num" w:pos="5610"/>
        </w:tabs>
        <w:ind w:left="4905" w:firstLine="23"/>
      </w:pPr>
      <w:rPr>
        <w:rFonts w:hAnsi="Arial Unicode MS"/>
        <w:caps w:val="0"/>
        <w:smallCaps w:val="0"/>
        <w:strike w:val="0"/>
        <w:dstrike w:val="0"/>
        <w:color w:val="000000"/>
        <w:spacing w:val="0"/>
        <w:w w:val="100"/>
        <w:kern w:val="0"/>
        <w:position w:val="0"/>
        <w:highlight w:val="none"/>
        <w:vertAlign w:val="baseline"/>
      </w:rPr>
    </w:lvl>
  </w:abstractNum>
  <w:abstractNum w:abstractNumId="39">
    <w:nsid w:val="2F0458BF"/>
    <w:multiLevelType w:val="hybridMultilevel"/>
    <w:tmpl w:val="59EAF3E4"/>
    <w:numStyleLink w:val="ImportedStyle5"/>
  </w:abstractNum>
  <w:abstractNum w:abstractNumId="40">
    <w:nsid w:val="324B32C8"/>
    <w:multiLevelType w:val="hybridMultilevel"/>
    <w:tmpl w:val="73EEFF40"/>
    <w:numStyleLink w:val="ImportedStyle18"/>
  </w:abstractNum>
  <w:abstractNum w:abstractNumId="41">
    <w:nsid w:val="32B61AB2"/>
    <w:multiLevelType w:val="hybridMultilevel"/>
    <w:tmpl w:val="F39A1E0A"/>
    <w:numStyleLink w:val="ImportedStyle23"/>
  </w:abstractNum>
  <w:abstractNum w:abstractNumId="42">
    <w:nsid w:val="352D38C5"/>
    <w:multiLevelType w:val="hybridMultilevel"/>
    <w:tmpl w:val="C148845C"/>
    <w:lvl w:ilvl="0" w:tplc="4508CC04">
      <w:start w:val="1"/>
      <w:numFmt w:val="decimal"/>
      <w:lvlText w:val="%1)"/>
      <w:lvlJc w:val="left"/>
      <w:pPr>
        <w:ind w:left="9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9CB5B16"/>
    <w:multiLevelType w:val="hybridMultilevel"/>
    <w:tmpl w:val="4B3A694E"/>
    <w:styleLink w:val="ImportedStyle29"/>
    <w:lvl w:ilvl="0" w:tplc="3FBC5EFE">
      <w:start w:val="1"/>
      <w:numFmt w:val="decimal"/>
      <w:lvlText w:val="%1)"/>
      <w:lvlJc w:val="left"/>
      <w:pPr>
        <w:tabs>
          <w:tab w:val="num" w:pos="1080"/>
        </w:tabs>
        <w:ind w:left="372" w:firstLine="336"/>
      </w:pPr>
      <w:rPr>
        <w:rFonts w:hAnsi="Arial Unicode MS"/>
        <w:caps w:val="0"/>
        <w:smallCaps w:val="0"/>
        <w:strike w:val="0"/>
        <w:dstrike w:val="0"/>
        <w:color w:val="000000"/>
        <w:spacing w:val="0"/>
        <w:w w:val="100"/>
        <w:kern w:val="0"/>
        <w:position w:val="0"/>
        <w:highlight w:val="none"/>
        <w:vertAlign w:val="baseline"/>
      </w:rPr>
    </w:lvl>
    <w:lvl w:ilvl="1" w:tplc="A3F2077A">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4F7A4A1A">
      <w:start w:val="1"/>
      <w:numFmt w:val="lowerRoman"/>
      <w:lvlText w:val="%3."/>
      <w:lvlJc w:val="left"/>
      <w:pPr>
        <w:tabs>
          <w:tab w:val="left" w:pos="1080"/>
          <w:tab w:val="num" w:pos="2058"/>
        </w:tabs>
        <w:ind w:left="1350" w:firstLine="29"/>
      </w:pPr>
      <w:rPr>
        <w:rFonts w:hAnsi="Arial Unicode MS"/>
        <w:caps w:val="0"/>
        <w:smallCaps w:val="0"/>
        <w:strike w:val="0"/>
        <w:dstrike w:val="0"/>
        <w:color w:val="000000"/>
        <w:spacing w:val="0"/>
        <w:w w:val="100"/>
        <w:kern w:val="0"/>
        <w:position w:val="0"/>
        <w:highlight w:val="none"/>
        <w:vertAlign w:val="baseline"/>
      </w:rPr>
    </w:lvl>
    <w:lvl w:ilvl="3" w:tplc="4EAEEB86">
      <w:start w:val="1"/>
      <w:numFmt w:val="decimal"/>
      <w:lvlText w:val="%4."/>
      <w:lvlJc w:val="left"/>
      <w:pPr>
        <w:tabs>
          <w:tab w:val="left" w:pos="1080"/>
          <w:tab w:val="num" w:pos="2778"/>
        </w:tabs>
        <w:ind w:left="2070" w:hanging="24"/>
      </w:pPr>
      <w:rPr>
        <w:rFonts w:hAnsi="Arial Unicode MS"/>
        <w:caps w:val="0"/>
        <w:smallCaps w:val="0"/>
        <w:strike w:val="0"/>
        <w:dstrike w:val="0"/>
        <w:color w:val="000000"/>
        <w:spacing w:val="0"/>
        <w:w w:val="100"/>
        <w:kern w:val="0"/>
        <w:position w:val="0"/>
        <w:highlight w:val="none"/>
        <w:vertAlign w:val="baseline"/>
      </w:rPr>
    </w:lvl>
    <w:lvl w:ilvl="4" w:tplc="04D84A2A">
      <w:start w:val="1"/>
      <w:numFmt w:val="lowerLetter"/>
      <w:lvlText w:val="%5."/>
      <w:lvlJc w:val="left"/>
      <w:pPr>
        <w:tabs>
          <w:tab w:val="left" w:pos="1080"/>
          <w:tab w:val="num" w:pos="3498"/>
        </w:tabs>
        <w:ind w:left="2790" w:hanging="24"/>
      </w:pPr>
      <w:rPr>
        <w:rFonts w:hAnsi="Arial Unicode MS"/>
        <w:caps w:val="0"/>
        <w:smallCaps w:val="0"/>
        <w:strike w:val="0"/>
        <w:dstrike w:val="0"/>
        <w:color w:val="000000"/>
        <w:spacing w:val="0"/>
        <w:w w:val="100"/>
        <w:kern w:val="0"/>
        <w:position w:val="0"/>
        <w:highlight w:val="none"/>
        <w:vertAlign w:val="baseline"/>
      </w:rPr>
    </w:lvl>
    <w:lvl w:ilvl="5" w:tplc="84D0C156">
      <w:start w:val="1"/>
      <w:numFmt w:val="lowerRoman"/>
      <w:lvlText w:val="%6."/>
      <w:lvlJc w:val="left"/>
      <w:pPr>
        <w:tabs>
          <w:tab w:val="left" w:pos="1080"/>
          <w:tab w:val="num" w:pos="4218"/>
        </w:tabs>
        <w:ind w:left="3510" w:firstLine="29"/>
      </w:pPr>
      <w:rPr>
        <w:rFonts w:hAnsi="Arial Unicode MS"/>
        <w:caps w:val="0"/>
        <w:smallCaps w:val="0"/>
        <w:strike w:val="0"/>
        <w:dstrike w:val="0"/>
        <w:color w:val="000000"/>
        <w:spacing w:val="0"/>
        <w:w w:val="100"/>
        <w:kern w:val="0"/>
        <w:position w:val="0"/>
        <w:highlight w:val="none"/>
        <w:vertAlign w:val="baseline"/>
      </w:rPr>
    </w:lvl>
    <w:lvl w:ilvl="6" w:tplc="91E80818">
      <w:start w:val="1"/>
      <w:numFmt w:val="decimal"/>
      <w:lvlText w:val="%7."/>
      <w:lvlJc w:val="left"/>
      <w:pPr>
        <w:tabs>
          <w:tab w:val="left" w:pos="1080"/>
          <w:tab w:val="num" w:pos="4938"/>
        </w:tabs>
        <w:ind w:left="4230" w:hanging="24"/>
      </w:pPr>
      <w:rPr>
        <w:rFonts w:hAnsi="Arial Unicode MS"/>
        <w:caps w:val="0"/>
        <w:smallCaps w:val="0"/>
        <w:strike w:val="0"/>
        <w:dstrike w:val="0"/>
        <w:color w:val="000000"/>
        <w:spacing w:val="0"/>
        <w:w w:val="100"/>
        <w:kern w:val="0"/>
        <w:position w:val="0"/>
        <w:highlight w:val="none"/>
        <w:vertAlign w:val="baseline"/>
      </w:rPr>
    </w:lvl>
    <w:lvl w:ilvl="7" w:tplc="CBB2FBAE">
      <w:start w:val="1"/>
      <w:numFmt w:val="lowerLetter"/>
      <w:lvlText w:val="%8."/>
      <w:lvlJc w:val="left"/>
      <w:pPr>
        <w:tabs>
          <w:tab w:val="left" w:pos="1080"/>
          <w:tab w:val="num" w:pos="5658"/>
        </w:tabs>
        <w:ind w:left="4950" w:hanging="24"/>
      </w:pPr>
      <w:rPr>
        <w:rFonts w:hAnsi="Arial Unicode MS"/>
        <w:caps w:val="0"/>
        <w:smallCaps w:val="0"/>
        <w:strike w:val="0"/>
        <w:dstrike w:val="0"/>
        <w:color w:val="000000"/>
        <w:spacing w:val="0"/>
        <w:w w:val="100"/>
        <w:kern w:val="0"/>
        <w:position w:val="0"/>
        <w:highlight w:val="none"/>
        <w:vertAlign w:val="baseline"/>
      </w:rPr>
    </w:lvl>
    <w:lvl w:ilvl="8" w:tplc="10421750">
      <w:start w:val="1"/>
      <w:numFmt w:val="lowerRoman"/>
      <w:lvlText w:val="%9."/>
      <w:lvlJc w:val="left"/>
      <w:pPr>
        <w:tabs>
          <w:tab w:val="left" w:pos="1080"/>
          <w:tab w:val="num" w:pos="6378"/>
        </w:tabs>
        <w:ind w:left="567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44">
    <w:nsid w:val="3C222A46"/>
    <w:multiLevelType w:val="hybridMultilevel"/>
    <w:tmpl w:val="4B3A694E"/>
    <w:numStyleLink w:val="ImportedStyle29"/>
  </w:abstractNum>
  <w:abstractNum w:abstractNumId="45">
    <w:nsid w:val="3C7E75AC"/>
    <w:multiLevelType w:val="hybridMultilevel"/>
    <w:tmpl w:val="1378432A"/>
    <w:numStyleLink w:val="ImportedStyle10"/>
  </w:abstractNum>
  <w:abstractNum w:abstractNumId="46">
    <w:nsid w:val="3DC43DE4"/>
    <w:multiLevelType w:val="hybridMultilevel"/>
    <w:tmpl w:val="1A3A8E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C44A66"/>
    <w:multiLevelType w:val="hybridMultilevel"/>
    <w:tmpl w:val="F39A1E0A"/>
    <w:styleLink w:val="ImportedStyle23"/>
    <w:lvl w:ilvl="0" w:tplc="E7FE99B8">
      <w:start w:val="1"/>
      <w:numFmt w:val="decimal"/>
      <w:suff w:val="nothing"/>
      <w:lvlText w:val="%1."/>
      <w:lvlJc w:val="left"/>
      <w:pPr>
        <w:tabs>
          <w:tab w:val="left" w:pos="900"/>
          <w:tab w:val="left" w:pos="1080"/>
        </w:tabs>
        <w:ind w:left="192" w:firstLine="516"/>
      </w:pPr>
      <w:rPr>
        <w:rFonts w:hAnsi="Arial Unicode MS"/>
        <w:caps w:val="0"/>
        <w:smallCaps w:val="0"/>
        <w:strike w:val="0"/>
        <w:dstrike w:val="0"/>
        <w:color w:val="000000"/>
        <w:spacing w:val="0"/>
        <w:w w:val="100"/>
        <w:kern w:val="0"/>
        <w:position w:val="0"/>
        <w:highlight w:val="none"/>
        <w:vertAlign w:val="baseline"/>
      </w:rPr>
    </w:lvl>
    <w:lvl w:ilvl="1" w:tplc="9D40435A">
      <w:start w:val="1"/>
      <w:numFmt w:val="lowerLetter"/>
      <w:lvlText w:val="%2."/>
      <w:lvlJc w:val="left"/>
      <w:pPr>
        <w:tabs>
          <w:tab w:val="left" w:pos="900"/>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506E138E">
      <w:start w:val="1"/>
      <w:numFmt w:val="lowerRoman"/>
      <w:lvlText w:val="%3."/>
      <w:lvlJc w:val="left"/>
      <w:pPr>
        <w:tabs>
          <w:tab w:val="left" w:pos="900"/>
          <w:tab w:val="num" w:pos="1488"/>
        </w:tabs>
        <w:ind w:left="780" w:firstLine="29"/>
      </w:pPr>
      <w:rPr>
        <w:rFonts w:hAnsi="Arial Unicode MS"/>
        <w:caps w:val="0"/>
        <w:smallCaps w:val="0"/>
        <w:strike w:val="0"/>
        <w:dstrike w:val="0"/>
        <w:color w:val="000000"/>
        <w:spacing w:val="0"/>
        <w:w w:val="100"/>
        <w:kern w:val="0"/>
        <w:position w:val="0"/>
        <w:highlight w:val="none"/>
        <w:vertAlign w:val="baseline"/>
      </w:rPr>
    </w:lvl>
    <w:lvl w:ilvl="3" w:tplc="7C28953A">
      <w:start w:val="1"/>
      <w:numFmt w:val="decimal"/>
      <w:lvlText w:val="%4."/>
      <w:lvlJc w:val="left"/>
      <w:pPr>
        <w:tabs>
          <w:tab w:val="left" w:pos="900"/>
          <w:tab w:val="left" w:pos="1080"/>
          <w:tab w:val="num" w:pos="2208"/>
        </w:tabs>
        <w:ind w:left="1500" w:hanging="24"/>
      </w:pPr>
      <w:rPr>
        <w:rFonts w:hAnsi="Arial Unicode MS"/>
        <w:caps w:val="0"/>
        <w:smallCaps w:val="0"/>
        <w:strike w:val="0"/>
        <w:dstrike w:val="0"/>
        <w:color w:val="000000"/>
        <w:spacing w:val="0"/>
        <w:w w:val="100"/>
        <w:kern w:val="0"/>
        <w:position w:val="0"/>
        <w:highlight w:val="none"/>
        <w:vertAlign w:val="baseline"/>
      </w:rPr>
    </w:lvl>
    <w:lvl w:ilvl="4" w:tplc="4712ECD6">
      <w:start w:val="1"/>
      <w:numFmt w:val="lowerLetter"/>
      <w:lvlText w:val="%5."/>
      <w:lvlJc w:val="left"/>
      <w:pPr>
        <w:tabs>
          <w:tab w:val="left" w:pos="900"/>
          <w:tab w:val="left" w:pos="1080"/>
          <w:tab w:val="num" w:pos="2928"/>
        </w:tabs>
        <w:ind w:left="2220" w:hanging="24"/>
      </w:pPr>
      <w:rPr>
        <w:rFonts w:hAnsi="Arial Unicode MS"/>
        <w:caps w:val="0"/>
        <w:smallCaps w:val="0"/>
        <w:strike w:val="0"/>
        <w:dstrike w:val="0"/>
        <w:color w:val="000000"/>
        <w:spacing w:val="0"/>
        <w:w w:val="100"/>
        <w:kern w:val="0"/>
        <w:position w:val="0"/>
        <w:highlight w:val="none"/>
        <w:vertAlign w:val="baseline"/>
      </w:rPr>
    </w:lvl>
    <w:lvl w:ilvl="5" w:tplc="574C8900">
      <w:start w:val="1"/>
      <w:numFmt w:val="lowerRoman"/>
      <w:lvlText w:val="%6."/>
      <w:lvlJc w:val="left"/>
      <w:pPr>
        <w:tabs>
          <w:tab w:val="left" w:pos="900"/>
          <w:tab w:val="left" w:pos="1080"/>
          <w:tab w:val="num" w:pos="3648"/>
        </w:tabs>
        <w:ind w:left="2940" w:firstLine="29"/>
      </w:pPr>
      <w:rPr>
        <w:rFonts w:hAnsi="Arial Unicode MS"/>
        <w:caps w:val="0"/>
        <w:smallCaps w:val="0"/>
        <w:strike w:val="0"/>
        <w:dstrike w:val="0"/>
        <w:color w:val="000000"/>
        <w:spacing w:val="0"/>
        <w:w w:val="100"/>
        <w:kern w:val="0"/>
        <w:position w:val="0"/>
        <w:highlight w:val="none"/>
        <w:vertAlign w:val="baseline"/>
      </w:rPr>
    </w:lvl>
    <w:lvl w:ilvl="6" w:tplc="522CDC68">
      <w:start w:val="1"/>
      <w:numFmt w:val="decimal"/>
      <w:lvlText w:val="%7."/>
      <w:lvlJc w:val="left"/>
      <w:pPr>
        <w:tabs>
          <w:tab w:val="left" w:pos="900"/>
          <w:tab w:val="left" w:pos="1080"/>
          <w:tab w:val="num" w:pos="4368"/>
        </w:tabs>
        <w:ind w:left="3660" w:hanging="24"/>
      </w:pPr>
      <w:rPr>
        <w:rFonts w:hAnsi="Arial Unicode MS"/>
        <w:caps w:val="0"/>
        <w:smallCaps w:val="0"/>
        <w:strike w:val="0"/>
        <w:dstrike w:val="0"/>
        <w:color w:val="000000"/>
        <w:spacing w:val="0"/>
        <w:w w:val="100"/>
        <w:kern w:val="0"/>
        <w:position w:val="0"/>
        <w:highlight w:val="none"/>
        <w:vertAlign w:val="baseline"/>
      </w:rPr>
    </w:lvl>
    <w:lvl w:ilvl="7" w:tplc="29A892E2">
      <w:start w:val="1"/>
      <w:numFmt w:val="lowerLetter"/>
      <w:lvlText w:val="%8."/>
      <w:lvlJc w:val="left"/>
      <w:pPr>
        <w:tabs>
          <w:tab w:val="left" w:pos="900"/>
          <w:tab w:val="left" w:pos="1080"/>
          <w:tab w:val="num" w:pos="5088"/>
        </w:tabs>
        <w:ind w:left="4380" w:hanging="24"/>
      </w:pPr>
      <w:rPr>
        <w:rFonts w:hAnsi="Arial Unicode MS"/>
        <w:caps w:val="0"/>
        <w:smallCaps w:val="0"/>
        <w:strike w:val="0"/>
        <w:dstrike w:val="0"/>
        <w:color w:val="000000"/>
        <w:spacing w:val="0"/>
        <w:w w:val="100"/>
        <w:kern w:val="0"/>
        <w:position w:val="0"/>
        <w:highlight w:val="none"/>
        <w:vertAlign w:val="baseline"/>
      </w:rPr>
    </w:lvl>
    <w:lvl w:ilvl="8" w:tplc="4F085108">
      <w:start w:val="1"/>
      <w:numFmt w:val="lowerRoman"/>
      <w:lvlText w:val="%9."/>
      <w:lvlJc w:val="left"/>
      <w:pPr>
        <w:tabs>
          <w:tab w:val="left" w:pos="900"/>
          <w:tab w:val="left" w:pos="1080"/>
          <w:tab w:val="num" w:pos="5808"/>
        </w:tabs>
        <w:ind w:left="510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48">
    <w:nsid w:val="3F67203F"/>
    <w:multiLevelType w:val="hybridMultilevel"/>
    <w:tmpl w:val="4A70069C"/>
    <w:numStyleLink w:val="ImportedStyle7"/>
  </w:abstractNum>
  <w:abstractNum w:abstractNumId="49">
    <w:nsid w:val="40111B6C"/>
    <w:multiLevelType w:val="hybridMultilevel"/>
    <w:tmpl w:val="73EEFF40"/>
    <w:styleLink w:val="ImportedStyle18"/>
    <w:lvl w:ilvl="0" w:tplc="D70695C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FB477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6CCBB76">
      <w:start w:val="1"/>
      <w:numFmt w:val="lowerRoman"/>
      <w:lvlText w:val="%3."/>
      <w:lvlJc w:val="left"/>
      <w:pPr>
        <w:ind w:left="2160" w:hanging="307"/>
      </w:pPr>
      <w:rPr>
        <w:rFonts w:hAnsi="Arial Unicode MS"/>
        <w:caps w:val="0"/>
        <w:smallCaps w:val="0"/>
        <w:strike w:val="0"/>
        <w:dstrike w:val="0"/>
        <w:color w:val="000000"/>
        <w:spacing w:val="0"/>
        <w:w w:val="100"/>
        <w:kern w:val="0"/>
        <w:position w:val="0"/>
        <w:highlight w:val="none"/>
        <w:vertAlign w:val="baseline"/>
      </w:rPr>
    </w:lvl>
    <w:lvl w:ilvl="3" w:tplc="2FE0F6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A9C371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8BA2B16">
      <w:start w:val="1"/>
      <w:numFmt w:val="lowerRoman"/>
      <w:lvlText w:val="%6."/>
      <w:lvlJc w:val="left"/>
      <w:pPr>
        <w:ind w:left="4320" w:hanging="307"/>
      </w:pPr>
      <w:rPr>
        <w:rFonts w:hAnsi="Arial Unicode MS"/>
        <w:caps w:val="0"/>
        <w:smallCaps w:val="0"/>
        <w:strike w:val="0"/>
        <w:dstrike w:val="0"/>
        <w:color w:val="000000"/>
        <w:spacing w:val="0"/>
        <w:w w:val="100"/>
        <w:kern w:val="0"/>
        <w:position w:val="0"/>
        <w:highlight w:val="none"/>
        <w:vertAlign w:val="baseline"/>
      </w:rPr>
    </w:lvl>
    <w:lvl w:ilvl="6" w:tplc="67A800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7A8E19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1144FBA">
      <w:start w:val="1"/>
      <w:numFmt w:val="lowerRoman"/>
      <w:lvlText w:val="%9."/>
      <w:lvlJc w:val="left"/>
      <w:pPr>
        <w:ind w:left="6480" w:hanging="307"/>
      </w:pPr>
      <w:rPr>
        <w:rFonts w:hAnsi="Arial Unicode MS"/>
        <w:caps w:val="0"/>
        <w:smallCaps w:val="0"/>
        <w:strike w:val="0"/>
        <w:dstrike w:val="0"/>
        <w:color w:val="000000"/>
        <w:spacing w:val="0"/>
        <w:w w:val="100"/>
        <w:kern w:val="0"/>
        <w:position w:val="0"/>
        <w:highlight w:val="none"/>
        <w:vertAlign w:val="baseline"/>
      </w:rPr>
    </w:lvl>
  </w:abstractNum>
  <w:abstractNum w:abstractNumId="50">
    <w:nsid w:val="444248D7"/>
    <w:multiLevelType w:val="hybridMultilevel"/>
    <w:tmpl w:val="55CC09A4"/>
    <w:styleLink w:val="ImportedStyle8"/>
    <w:lvl w:ilvl="0" w:tplc="44ACF88A">
      <w:start w:val="1"/>
      <w:numFmt w:val="decimal"/>
      <w:lvlText w:val="%1)"/>
      <w:lvlJc w:val="left"/>
      <w:pPr>
        <w:tabs>
          <w:tab w:val="num" w:pos="993"/>
        </w:tabs>
        <w:ind w:left="285" w:firstLine="423"/>
      </w:pPr>
      <w:rPr>
        <w:rFonts w:hAnsi="Arial Unicode MS"/>
        <w:caps w:val="0"/>
        <w:smallCaps w:val="0"/>
        <w:strike w:val="0"/>
        <w:dstrike w:val="0"/>
        <w:color w:val="000000"/>
        <w:spacing w:val="0"/>
        <w:w w:val="100"/>
        <w:kern w:val="0"/>
        <w:position w:val="0"/>
        <w:highlight w:val="none"/>
        <w:vertAlign w:val="baseline"/>
      </w:rPr>
    </w:lvl>
    <w:lvl w:ilvl="1" w:tplc="83ACFEEC">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374E32CC">
      <w:start w:val="1"/>
      <w:numFmt w:val="lowerRoman"/>
      <w:lvlText w:val="%3."/>
      <w:lvlJc w:val="left"/>
      <w:pPr>
        <w:tabs>
          <w:tab w:val="num" w:pos="1387"/>
        </w:tabs>
        <w:ind w:left="679" w:firstLine="29"/>
      </w:pPr>
      <w:rPr>
        <w:rFonts w:hAnsi="Arial Unicode MS"/>
        <w:caps w:val="0"/>
        <w:smallCaps w:val="0"/>
        <w:strike w:val="0"/>
        <w:dstrike w:val="0"/>
        <w:color w:val="000000"/>
        <w:spacing w:val="0"/>
        <w:w w:val="100"/>
        <w:kern w:val="0"/>
        <w:position w:val="0"/>
        <w:highlight w:val="none"/>
        <w:vertAlign w:val="baseline"/>
      </w:rPr>
    </w:lvl>
    <w:lvl w:ilvl="3" w:tplc="2042E52A">
      <w:start w:val="1"/>
      <w:numFmt w:val="decimal"/>
      <w:lvlText w:val="%4."/>
      <w:lvlJc w:val="left"/>
      <w:pPr>
        <w:tabs>
          <w:tab w:val="left" w:pos="993"/>
          <w:tab w:val="num" w:pos="1953"/>
        </w:tabs>
        <w:ind w:left="1245" w:hanging="24"/>
      </w:pPr>
      <w:rPr>
        <w:rFonts w:hAnsi="Arial Unicode MS"/>
        <w:caps w:val="0"/>
        <w:smallCaps w:val="0"/>
        <w:strike w:val="0"/>
        <w:dstrike w:val="0"/>
        <w:color w:val="000000"/>
        <w:spacing w:val="0"/>
        <w:w w:val="100"/>
        <w:kern w:val="0"/>
        <w:position w:val="0"/>
        <w:highlight w:val="none"/>
        <w:vertAlign w:val="baseline"/>
      </w:rPr>
    </w:lvl>
    <w:lvl w:ilvl="4" w:tplc="38C684D2">
      <w:start w:val="1"/>
      <w:numFmt w:val="lowerLetter"/>
      <w:lvlText w:val="%5."/>
      <w:lvlJc w:val="left"/>
      <w:pPr>
        <w:tabs>
          <w:tab w:val="left" w:pos="993"/>
          <w:tab w:val="num" w:pos="2673"/>
        </w:tabs>
        <w:ind w:left="1965" w:hanging="24"/>
      </w:pPr>
      <w:rPr>
        <w:rFonts w:hAnsi="Arial Unicode MS"/>
        <w:caps w:val="0"/>
        <w:smallCaps w:val="0"/>
        <w:strike w:val="0"/>
        <w:dstrike w:val="0"/>
        <w:color w:val="000000"/>
        <w:spacing w:val="0"/>
        <w:w w:val="100"/>
        <w:kern w:val="0"/>
        <w:position w:val="0"/>
        <w:highlight w:val="none"/>
        <w:vertAlign w:val="baseline"/>
      </w:rPr>
    </w:lvl>
    <w:lvl w:ilvl="5" w:tplc="F3640664">
      <w:start w:val="1"/>
      <w:numFmt w:val="lowerRoman"/>
      <w:lvlText w:val="%6."/>
      <w:lvlJc w:val="left"/>
      <w:pPr>
        <w:tabs>
          <w:tab w:val="left" w:pos="993"/>
          <w:tab w:val="num" w:pos="3393"/>
        </w:tabs>
        <w:ind w:left="2685" w:firstLine="29"/>
      </w:pPr>
      <w:rPr>
        <w:rFonts w:hAnsi="Arial Unicode MS"/>
        <w:caps w:val="0"/>
        <w:smallCaps w:val="0"/>
        <w:strike w:val="0"/>
        <w:dstrike w:val="0"/>
        <w:color w:val="000000"/>
        <w:spacing w:val="0"/>
        <w:w w:val="100"/>
        <w:kern w:val="0"/>
        <w:position w:val="0"/>
        <w:highlight w:val="none"/>
        <w:vertAlign w:val="baseline"/>
      </w:rPr>
    </w:lvl>
    <w:lvl w:ilvl="6" w:tplc="A91AFAE2">
      <w:start w:val="1"/>
      <w:numFmt w:val="decimal"/>
      <w:lvlText w:val="%7."/>
      <w:lvlJc w:val="left"/>
      <w:pPr>
        <w:tabs>
          <w:tab w:val="left" w:pos="993"/>
          <w:tab w:val="num" w:pos="4113"/>
        </w:tabs>
        <w:ind w:left="3405" w:hanging="24"/>
      </w:pPr>
      <w:rPr>
        <w:rFonts w:hAnsi="Arial Unicode MS"/>
        <w:caps w:val="0"/>
        <w:smallCaps w:val="0"/>
        <w:strike w:val="0"/>
        <w:dstrike w:val="0"/>
        <w:color w:val="000000"/>
        <w:spacing w:val="0"/>
        <w:w w:val="100"/>
        <w:kern w:val="0"/>
        <w:position w:val="0"/>
        <w:highlight w:val="none"/>
        <w:vertAlign w:val="baseline"/>
      </w:rPr>
    </w:lvl>
    <w:lvl w:ilvl="7" w:tplc="78247AD6">
      <w:start w:val="1"/>
      <w:numFmt w:val="lowerLetter"/>
      <w:lvlText w:val="%8."/>
      <w:lvlJc w:val="left"/>
      <w:pPr>
        <w:tabs>
          <w:tab w:val="left" w:pos="993"/>
          <w:tab w:val="num" w:pos="4833"/>
        </w:tabs>
        <w:ind w:left="4125" w:hanging="24"/>
      </w:pPr>
      <w:rPr>
        <w:rFonts w:hAnsi="Arial Unicode MS"/>
        <w:caps w:val="0"/>
        <w:smallCaps w:val="0"/>
        <w:strike w:val="0"/>
        <w:dstrike w:val="0"/>
        <w:color w:val="000000"/>
        <w:spacing w:val="0"/>
        <w:w w:val="100"/>
        <w:kern w:val="0"/>
        <w:position w:val="0"/>
        <w:highlight w:val="none"/>
        <w:vertAlign w:val="baseline"/>
      </w:rPr>
    </w:lvl>
    <w:lvl w:ilvl="8" w:tplc="E9284CAC">
      <w:start w:val="1"/>
      <w:numFmt w:val="lowerRoman"/>
      <w:lvlText w:val="%9."/>
      <w:lvlJc w:val="left"/>
      <w:pPr>
        <w:tabs>
          <w:tab w:val="left" w:pos="993"/>
          <w:tab w:val="num" w:pos="5553"/>
        </w:tabs>
        <w:ind w:left="4845" w:firstLine="29"/>
      </w:pPr>
      <w:rPr>
        <w:rFonts w:hAnsi="Arial Unicode MS"/>
        <w:caps w:val="0"/>
        <w:smallCaps w:val="0"/>
        <w:strike w:val="0"/>
        <w:dstrike w:val="0"/>
        <w:color w:val="000000"/>
        <w:spacing w:val="0"/>
        <w:w w:val="100"/>
        <w:kern w:val="0"/>
        <w:position w:val="0"/>
        <w:highlight w:val="none"/>
        <w:vertAlign w:val="baseline"/>
      </w:rPr>
    </w:lvl>
  </w:abstractNum>
  <w:abstractNum w:abstractNumId="51">
    <w:nsid w:val="45A042C4"/>
    <w:multiLevelType w:val="hybridMultilevel"/>
    <w:tmpl w:val="55CC09A4"/>
    <w:numStyleLink w:val="ImportedStyle8"/>
  </w:abstractNum>
  <w:abstractNum w:abstractNumId="52">
    <w:nsid w:val="466F48A3"/>
    <w:multiLevelType w:val="hybridMultilevel"/>
    <w:tmpl w:val="AB78C378"/>
    <w:styleLink w:val="ImportedStyle31"/>
    <w:lvl w:ilvl="0" w:tplc="4E6ACA74">
      <w:start w:val="1"/>
      <w:numFmt w:val="bullet"/>
      <w:lvlText w:val="✓"/>
      <w:lvlJc w:val="left"/>
      <w:pPr>
        <w:tabs>
          <w:tab w:val="num" w:pos="990"/>
        </w:tabs>
        <w:ind w:left="27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1AA375A">
      <w:start w:val="1"/>
      <w:numFmt w:val="bullet"/>
      <w:lvlText w:val="✓"/>
      <w:lvlJc w:val="left"/>
      <w:pPr>
        <w:tabs>
          <w:tab w:val="left" w:pos="990"/>
          <w:tab w:val="num" w:pos="1710"/>
        </w:tabs>
        <w:ind w:left="99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14C2F76">
      <w:start w:val="1"/>
      <w:numFmt w:val="bullet"/>
      <w:lvlText w:val="✓"/>
      <w:lvlJc w:val="left"/>
      <w:pPr>
        <w:tabs>
          <w:tab w:val="left" w:pos="990"/>
          <w:tab w:val="num" w:pos="2430"/>
        </w:tabs>
        <w:ind w:left="171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CB0B40A">
      <w:start w:val="1"/>
      <w:numFmt w:val="bullet"/>
      <w:lvlText w:val="✓"/>
      <w:lvlJc w:val="left"/>
      <w:pPr>
        <w:tabs>
          <w:tab w:val="left" w:pos="990"/>
          <w:tab w:val="num" w:pos="3150"/>
        </w:tabs>
        <w:ind w:left="243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9785BC8">
      <w:start w:val="1"/>
      <w:numFmt w:val="bullet"/>
      <w:lvlText w:val="✓"/>
      <w:lvlJc w:val="left"/>
      <w:pPr>
        <w:tabs>
          <w:tab w:val="left" w:pos="990"/>
          <w:tab w:val="num" w:pos="3870"/>
        </w:tabs>
        <w:ind w:left="315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6540490">
      <w:start w:val="1"/>
      <w:numFmt w:val="bullet"/>
      <w:lvlText w:val="✓"/>
      <w:lvlJc w:val="left"/>
      <w:pPr>
        <w:tabs>
          <w:tab w:val="left" w:pos="990"/>
          <w:tab w:val="num" w:pos="4590"/>
        </w:tabs>
        <w:ind w:left="387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2894DA">
      <w:start w:val="1"/>
      <w:numFmt w:val="bullet"/>
      <w:lvlText w:val="✓"/>
      <w:lvlJc w:val="left"/>
      <w:pPr>
        <w:tabs>
          <w:tab w:val="left" w:pos="990"/>
          <w:tab w:val="num" w:pos="5310"/>
        </w:tabs>
        <w:ind w:left="459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2E249CE">
      <w:start w:val="1"/>
      <w:numFmt w:val="bullet"/>
      <w:lvlText w:val="✓"/>
      <w:lvlJc w:val="left"/>
      <w:pPr>
        <w:tabs>
          <w:tab w:val="left" w:pos="990"/>
          <w:tab w:val="num" w:pos="6030"/>
        </w:tabs>
        <w:ind w:left="531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26A8AA">
      <w:start w:val="1"/>
      <w:numFmt w:val="bullet"/>
      <w:lvlText w:val="✓"/>
      <w:lvlJc w:val="left"/>
      <w:pPr>
        <w:tabs>
          <w:tab w:val="left" w:pos="990"/>
          <w:tab w:val="num" w:pos="6750"/>
        </w:tabs>
        <w:ind w:left="603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nsid w:val="49C00038"/>
    <w:multiLevelType w:val="hybridMultilevel"/>
    <w:tmpl w:val="41E66CEE"/>
    <w:lvl w:ilvl="0" w:tplc="0409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4BC0423E"/>
    <w:multiLevelType w:val="hybridMultilevel"/>
    <w:tmpl w:val="E6DACEB8"/>
    <w:styleLink w:val="ImportedStyle34"/>
    <w:lvl w:ilvl="0" w:tplc="21FAE22E">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A45613E4">
      <w:start w:val="1"/>
      <w:numFmt w:val="lowerLetter"/>
      <w:lvlText w:val="%2."/>
      <w:lvlJc w:val="left"/>
      <w:pPr>
        <w:tabs>
          <w:tab w:val="left" w:pos="1080"/>
          <w:tab w:val="num" w:pos="1800"/>
        </w:tabs>
        <w:ind w:left="1080" w:firstLine="360"/>
      </w:pPr>
      <w:rPr>
        <w:rFonts w:hAnsi="Arial Unicode MS"/>
        <w:caps w:val="0"/>
        <w:smallCaps w:val="0"/>
        <w:strike w:val="0"/>
        <w:dstrike w:val="0"/>
        <w:color w:val="000000"/>
        <w:spacing w:val="0"/>
        <w:w w:val="100"/>
        <w:kern w:val="0"/>
        <w:position w:val="0"/>
        <w:highlight w:val="none"/>
        <w:vertAlign w:val="baseline"/>
      </w:rPr>
    </w:lvl>
    <w:lvl w:ilvl="2" w:tplc="9294CF38">
      <w:start w:val="1"/>
      <w:numFmt w:val="lowerRoman"/>
      <w:lvlText w:val="%3."/>
      <w:lvlJc w:val="left"/>
      <w:pPr>
        <w:tabs>
          <w:tab w:val="left" w:pos="1080"/>
          <w:tab w:val="num" w:pos="2520"/>
        </w:tabs>
        <w:ind w:left="1800" w:firstLine="413"/>
      </w:pPr>
      <w:rPr>
        <w:rFonts w:hAnsi="Arial Unicode MS"/>
        <w:caps w:val="0"/>
        <w:smallCaps w:val="0"/>
        <w:strike w:val="0"/>
        <w:dstrike w:val="0"/>
        <w:color w:val="000000"/>
        <w:spacing w:val="0"/>
        <w:w w:val="100"/>
        <w:kern w:val="0"/>
        <w:position w:val="0"/>
        <w:highlight w:val="none"/>
        <w:vertAlign w:val="baseline"/>
      </w:rPr>
    </w:lvl>
    <w:lvl w:ilvl="3" w:tplc="1374C512">
      <w:start w:val="1"/>
      <w:numFmt w:val="decimal"/>
      <w:lvlText w:val="%4."/>
      <w:lvlJc w:val="left"/>
      <w:pPr>
        <w:tabs>
          <w:tab w:val="left" w:pos="1080"/>
          <w:tab w:val="num" w:pos="3240"/>
        </w:tabs>
        <w:ind w:left="2520" w:firstLine="360"/>
      </w:pPr>
      <w:rPr>
        <w:rFonts w:hAnsi="Arial Unicode MS"/>
        <w:caps w:val="0"/>
        <w:smallCaps w:val="0"/>
        <w:strike w:val="0"/>
        <w:dstrike w:val="0"/>
        <w:color w:val="000000"/>
        <w:spacing w:val="0"/>
        <w:w w:val="100"/>
        <w:kern w:val="0"/>
        <w:position w:val="0"/>
        <w:highlight w:val="none"/>
        <w:vertAlign w:val="baseline"/>
      </w:rPr>
    </w:lvl>
    <w:lvl w:ilvl="4" w:tplc="EE780A8C">
      <w:start w:val="1"/>
      <w:numFmt w:val="lowerLetter"/>
      <w:lvlText w:val="%5."/>
      <w:lvlJc w:val="left"/>
      <w:pPr>
        <w:tabs>
          <w:tab w:val="left" w:pos="1080"/>
          <w:tab w:val="num" w:pos="3960"/>
        </w:tabs>
        <w:ind w:left="3240" w:firstLine="360"/>
      </w:pPr>
      <w:rPr>
        <w:rFonts w:hAnsi="Arial Unicode MS"/>
        <w:caps w:val="0"/>
        <w:smallCaps w:val="0"/>
        <w:strike w:val="0"/>
        <w:dstrike w:val="0"/>
        <w:color w:val="000000"/>
        <w:spacing w:val="0"/>
        <w:w w:val="100"/>
        <w:kern w:val="0"/>
        <w:position w:val="0"/>
        <w:highlight w:val="none"/>
        <w:vertAlign w:val="baseline"/>
      </w:rPr>
    </w:lvl>
    <w:lvl w:ilvl="5" w:tplc="0AFA6890">
      <w:start w:val="1"/>
      <w:numFmt w:val="lowerRoman"/>
      <w:lvlText w:val="%6."/>
      <w:lvlJc w:val="left"/>
      <w:pPr>
        <w:tabs>
          <w:tab w:val="left" w:pos="1080"/>
          <w:tab w:val="num" w:pos="4680"/>
        </w:tabs>
        <w:ind w:left="3960" w:firstLine="413"/>
      </w:pPr>
      <w:rPr>
        <w:rFonts w:hAnsi="Arial Unicode MS"/>
        <w:caps w:val="0"/>
        <w:smallCaps w:val="0"/>
        <w:strike w:val="0"/>
        <w:dstrike w:val="0"/>
        <w:color w:val="000000"/>
        <w:spacing w:val="0"/>
        <w:w w:val="100"/>
        <w:kern w:val="0"/>
        <w:position w:val="0"/>
        <w:highlight w:val="none"/>
        <w:vertAlign w:val="baseline"/>
      </w:rPr>
    </w:lvl>
    <w:lvl w:ilvl="6" w:tplc="EA9A9BA0">
      <w:start w:val="1"/>
      <w:numFmt w:val="decimal"/>
      <w:lvlText w:val="%7."/>
      <w:lvlJc w:val="left"/>
      <w:pPr>
        <w:tabs>
          <w:tab w:val="left" w:pos="1080"/>
          <w:tab w:val="num" w:pos="5400"/>
        </w:tabs>
        <w:ind w:left="4680" w:firstLine="360"/>
      </w:pPr>
      <w:rPr>
        <w:rFonts w:hAnsi="Arial Unicode MS"/>
        <w:caps w:val="0"/>
        <w:smallCaps w:val="0"/>
        <w:strike w:val="0"/>
        <w:dstrike w:val="0"/>
        <w:color w:val="000000"/>
        <w:spacing w:val="0"/>
        <w:w w:val="100"/>
        <w:kern w:val="0"/>
        <w:position w:val="0"/>
        <w:highlight w:val="none"/>
        <w:vertAlign w:val="baseline"/>
      </w:rPr>
    </w:lvl>
    <w:lvl w:ilvl="7" w:tplc="CED0BAC8">
      <w:start w:val="1"/>
      <w:numFmt w:val="lowerLetter"/>
      <w:lvlText w:val="%8."/>
      <w:lvlJc w:val="left"/>
      <w:pPr>
        <w:tabs>
          <w:tab w:val="left" w:pos="1080"/>
          <w:tab w:val="num" w:pos="6120"/>
        </w:tabs>
        <w:ind w:left="5400" w:firstLine="360"/>
      </w:pPr>
      <w:rPr>
        <w:rFonts w:hAnsi="Arial Unicode MS"/>
        <w:caps w:val="0"/>
        <w:smallCaps w:val="0"/>
        <w:strike w:val="0"/>
        <w:dstrike w:val="0"/>
        <w:color w:val="000000"/>
        <w:spacing w:val="0"/>
        <w:w w:val="100"/>
        <w:kern w:val="0"/>
        <w:position w:val="0"/>
        <w:highlight w:val="none"/>
        <w:vertAlign w:val="baseline"/>
      </w:rPr>
    </w:lvl>
    <w:lvl w:ilvl="8" w:tplc="09902058">
      <w:start w:val="1"/>
      <w:numFmt w:val="lowerRoman"/>
      <w:lvlText w:val="%9."/>
      <w:lvlJc w:val="left"/>
      <w:pPr>
        <w:tabs>
          <w:tab w:val="left" w:pos="1080"/>
          <w:tab w:val="num" w:pos="6840"/>
        </w:tabs>
        <w:ind w:left="612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55">
    <w:nsid w:val="4D707C98"/>
    <w:multiLevelType w:val="hybridMultilevel"/>
    <w:tmpl w:val="2F76451E"/>
    <w:styleLink w:val="ImportedStyle14"/>
    <w:lvl w:ilvl="0" w:tplc="EF46D1C0">
      <w:start w:val="1"/>
      <w:numFmt w:val="decimal"/>
      <w:lvlText w:val="%1."/>
      <w:lvlJc w:val="left"/>
      <w:pPr>
        <w:tabs>
          <w:tab w:val="num" w:pos="1134"/>
        </w:tabs>
        <w:ind w:left="428" w:firstLine="278"/>
      </w:pPr>
      <w:rPr>
        <w:rFonts w:hAnsi="Arial Unicode MS"/>
        <w:caps w:val="0"/>
        <w:smallCaps w:val="0"/>
        <w:strike w:val="0"/>
        <w:dstrike w:val="0"/>
        <w:color w:val="000000"/>
        <w:spacing w:val="0"/>
        <w:w w:val="100"/>
        <w:kern w:val="0"/>
        <w:position w:val="0"/>
        <w:highlight w:val="none"/>
        <w:vertAlign w:val="baseline"/>
      </w:rPr>
    </w:lvl>
    <w:lvl w:ilvl="1" w:tplc="648CE0D4">
      <w:start w:val="1"/>
      <w:numFmt w:val="lowerLetter"/>
      <w:lvlText w:val="%2."/>
      <w:lvlJc w:val="left"/>
      <w:pPr>
        <w:tabs>
          <w:tab w:val="num" w:pos="1440"/>
        </w:tabs>
        <w:ind w:left="734" w:hanging="28"/>
      </w:pPr>
      <w:rPr>
        <w:rFonts w:hAnsi="Arial Unicode MS"/>
        <w:caps w:val="0"/>
        <w:smallCaps w:val="0"/>
        <w:strike w:val="0"/>
        <w:dstrike w:val="0"/>
        <w:color w:val="000000"/>
        <w:spacing w:val="0"/>
        <w:w w:val="100"/>
        <w:kern w:val="0"/>
        <w:position w:val="0"/>
        <w:highlight w:val="none"/>
        <w:vertAlign w:val="baseline"/>
      </w:rPr>
    </w:lvl>
    <w:lvl w:ilvl="2" w:tplc="D6CE3106">
      <w:start w:val="1"/>
      <w:numFmt w:val="lowerRoman"/>
      <w:lvlText w:val="%3."/>
      <w:lvlJc w:val="left"/>
      <w:pPr>
        <w:tabs>
          <w:tab w:val="num" w:pos="1387"/>
        </w:tabs>
        <w:ind w:left="681" w:firstLine="25"/>
      </w:pPr>
      <w:rPr>
        <w:rFonts w:hAnsi="Arial Unicode MS"/>
        <w:caps w:val="0"/>
        <w:smallCaps w:val="0"/>
        <w:strike w:val="0"/>
        <w:dstrike w:val="0"/>
        <w:color w:val="000000"/>
        <w:spacing w:val="0"/>
        <w:w w:val="100"/>
        <w:kern w:val="0"/>
        <w:position w:val="0"/>
        <w:highlight w:val="none"/>
        <w:vertAlign w:val="baseline"/>
      </w:rPr>
    </w:lvl>
    <w:lvl w:ilvl="3" w:tplc="38F8EABC">
      <w:start w:val="1"/>
      <w:numFmt w:val="decimal"/>
      <w:lvlText w:val="%4."/>
      <w:lvlJc w:val="left"/>
      <w:pPr>
        <w:tabs>
          <w:tab w:val="left" w:pos="1134"/>
          <w:tab w:val="num" w:pos="2086"/>
        </w:tabs>
        <w:ind w:left="1380" w:hanging="28"/>
      </w:pPr>
      <w:rPr>
        <w:rFonts w:hAnsi="Arial Unicode MS"/>
        <w:caps w:val="0"/>
        <w:smallCaps w:val="0"/>
        <w:strike w:val="0"/>
        <w:dstrike w:val="0"/>
        <w:color w:val="000000"/>
        <w:spacing w:val="0"/>
        <w:w w:val="100"/>
        <w:kern w:val="0"/>
        <w:position w:val="0"/>
        <w:highlight w:val="none"/>
        <w:vertAlign w:val="baseline"/>
      </w:rPr>
    </w:lvl>
    <w:lvl w:ilvl="4" w:tplc="F04C202C">
      <w:start w:val="1"/>
      <w:numFmt w:val="lowerLetter"/>
      <w:lvlText w:val="%5."/>
      <w:lvlJc w:val="left"/>
      <w:pPr>
        <w:tabs>
          <w:tab w:val="left" w:pos="1134"/>
          <w:tab w:val="num" w:pos="2806"/>
        </w:tabs>
        <w:ind w:left="2100" w:hanging="28"/>
      </w:pPr>
      <w:rPr>
        <w:rFonts w:hAnsi="Arial Unicode MS"/>
        <w:caps w:val="0"/>
        <w:smallCaps w:val="0"/>
        <w:strike w:val="0"/>
        <w:dstrike w:val="0"/>
        <w:color w:val="000000"/>
        <w:spacing w:val="0"/>
        <w:w w:val="100"/>
        <w:kern w:val="0"/>
        <w:position w:val="0"/>
        <w:highlight w:val="none"/>
        <w:vertAlign w:val="baseline"/>
      </w:rPr>
    </w:lvl>
    <w:lvl w:ilvl="5" w:tplc="95FA1118">
      <w:start w:val="1"/>
      <w:numFmt w:val="lowerRoman"/>
      <w:lvlText w:val="%6."/>
      <w:lvlJc w:val="left"/>
      <w:pPr>
        <w:tabs>
          <w:tab w:val="left" w:pos="1134"/>
          <w:tab w:val="num" w:pos="3526"/>
        </w:tabs>
        <w:ind w:left="2820" w:firstLine="25"/>
      </w:pPr>
      <w:rPr>
        <w:rFonts w:hAnsi="Arial Unicode MS"/>
        <w:caps w:val="0"/>
        <w:smallCaps w:val="0"/>
        <w:strike w:val="0"/>
        <w:dstrike w:val="0"/>
        <w:color w:val="000000"/>
        <w:spacing w:val="0"/>
        <w:w w:val="100"/>
        <w:kern w:val="0"/>
        <w:position w:val="0"/>
        <w:highlight w:val="none"/>
        <w:vertAlign w:val="baseline"/>
      </w:rPr>
    </w:lvl>
    <w:lvl w:ilvl="6" w:tplc="1C042DDE">
      <w:start w:val="1"/>
      <w:numFmt w:val="decimal"/>
      <w:lvlText w:val="%7."/>
      <w:lvlJc w:val="left"/>
      <w:pPr>
        <w:tabs>
          <w:tab w:val="left" w:pos="1134"/>
          <w:tab w:val="num" w:pos="4246"/>
        </w:tabs>
        <w:ind w:left="3540" w:hanging="28"/>
      </w:pPr>
      <w:rPr>
        <w:rFonts w:hAnsi="Arial Unicode MS"/>
        <w:caps w:val="0"/>
        <w:smallCaps w:val="0"/>
        <w:strike w:val="0"/>
        <w:dstrike w:val="0"/>
        <w:color w:val="000000"/>
        <w:spacing w:val="0"/>
        <w:w w:val="100"/>
        <w:kern w:val="0"/>
        <w:position w:val="0"/>
        <w:highlight w:val="none"/>
        <w:vertAlign w:val="baseline"/>
      </w:rPr>
    </w:lvl>
    <w:lvl w:ilvl="7" w:tplc="05F280A0">
      <w:start w:val="1"/>
      <w:numFmt w:val="lowerLetter"/>
      <w:lvlText w:val="%8."/>
      <w:lvlJc w:val="left"/>
      <w:pPr>
        <w:tabs>
          <w:tab w:val="left" w:pos="1134"/>
          <w:tab w:val="num" w:pos="4966"/>
        </w:tabs>
        <w:ind w:left="4260" w:hanging="28"/>
      </w:pPr>
      <w:rPr>
        <w:rFonts w:hAnsi="Arial Unicode MS"/>
        <w:caps w:val="0"/>
        <w:smallCaps w:val="0"/>
        <w:strike w:val="0"/>
        <w:dstrike w:val="0"/>
        <w:color w:val="000000"/>
        <w:spacing w:val="0"/>
        <w:w w:val="100"/>
        <w:kern w:val="0"/>
        <w:position w:val="0"/>
        <w:highlight w:val="none"/>
        <w:vertAlign w:val="baseline"/>
      </w:rPr>
    </w:lvl>
    <w:lvl w:ilvl="8" w:tplc="E1169428">
      <w:start w:val="1"/>
      <w:numFmt w:val="lowerRoman"/>
      <w:lvlText w:val="%9."/>
      <w:lvlJc w:val="left"/>
      <w:pPr>
        <w:tabs>
          <w:tab w:val="left" w:pos="1134"/>
          <w:tab w:val="num" w:pos="5686"/>
        </w:tabs>
        <w:ind w:left="4980" w:firstLine="25"/>
      </w:pPr>
      <w:rPr>
        <w:rFonts w:hAnsi="Arial Unicode MS"/>
        <w:caps w:val="0"/>
        <w:smallCaps w:val="0"/>
        <w:strike w:val="0"/>
        <w:dstrike w:val="0"/>
        <w:color w:val="000000"/>
        <w:spacing w:val="0"/>
        <w:w w:val="100"/>
        <w:kern w:val="0"/>
        <w:position w:val="0"/>
        <w:highlight w:val="none"/>
        <w:vertAlign w:val="baseline"/>
      </w:rPr>
    </w:lvl>
  </w:abstractNum>
  <w:abstractNum w:abstractNumId="56">
    <w:nsid w:val="4D7F4750"/>
    <w:multiLevelType w:val="hybridMultilevel"/>
    <w:tmpl w:val="358A41A8"/>
    <w:styleLink w:val="ImportedStyle4"/>
    <w:lvl w:ilvl="0" w:tplc="42A8A5A8">
      <w:start w:val="1"/>
      <w:numFmt w:val="decimal"/>
      <w:lvlText w:val="%1)"/>
      <w:lvlJc w:val="left"/>
      <w:pPr>
        <w:tabs>
          <w:tab w:val="num" w:pos="990"/>
        </w:tabs>
        <w:ind w:left="282" w:firstLine="426"/>
      </w:pPr>
      <w:rPr>
        <w:rFonts w:hAnsi="Arial Unicode MS"/>
        <w:caps w:val="0"/>
        <w:smallCaps w:val="0"/>
        <w:strike w:val="0"/>
        <w:dstrike w:val="0"/>
        <w:color w:val="000000"/>
        <w:spacing w:val="0"/>
        <w:w w:val="100"/>
        <w:kern w:val="0"/>
        <w:position w:val="0"/>
        <w:highlight w:val="none"/>
        <w:vertAlign w:val="baseline"/>
      </w:rPr>
    </w:lvl>
    <w:lvl w:ilvl="1" w:tplc="8E26AF3E">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913044B4">
      <w:start w:val="1"/>
      <w:numFmt w:val="lowerRoman"/>
      <w:lvlText w:val="%3."/>
      <w:lvlJc w:val="left"/>
      <w:pPr>
        <w:tabs>
          <w:tab w:val="left" w:pos="990"/>
          <w:tab w:val="num" w:pos="1503"/>
        </w:tabs>
        <w:ind w:left="795" w:firstLine="29"/>
      </w:pPr>
      <w:rPr>
        <w:rFonts w:hAnsi="Arial Unicode MS"/>
        <w:caps w:val="0"/>
        <w:smallCaps w:val="0"/>
        <w:strike w:val="0"/>
        <w:dstrike w:val="0"/>
        <w:color w:val="000000"/>
        <w:spacing w:val="0"/>
        <w:w w:val="100"/>
        <w:kern w:val="0"/>
        <w:position w:val="0"/>
        <w:highlight w:val="none"/>
        <w:vertAlign w:val="baseline"/>
      </w:rPr>
    </w:lvl>
    <w:lvl w:ilvl="3" w:tplc="069A8FF8">
      <w:start w:val="1"/>
      <w:numFmt w:val="decimal"/>
      <w:lvlText w:val="%4."/>
      <w:lvlJc w:val="left"/>
      <w:pPr>
        <w:tabs>
          <w:tab w:val="left" w:pos="990"/>
          <w:tab w:val="num" w:pos="2223"/>
        </w:tabs>
        <w:ind w:left="1515" w:hanging="24"/>
      </w:pPr>
      <w:rPr>
        <w:rFonts w:hAnsi="Arial Unicode MS"/>
        <w:caps w:val="0"/>
        <w:smallCaps w:val="0"/>
        <w:strike w:val="0"/>
        <w:dstrike w:val="0"/>
        <w:color w:val="000000"/>
        <w:spacing w:val="0"/>
        <w:w w:val="100"/>
        <w:kern w:val="0"/>
        <w:position w:val="0"/>
        <w:highlight w:val="none"/>
        <w:vertAlign w:val="baseline"/>
      </w:rPr>
    </w:lvl>
    <w:lvl w:ilvl="4" w:tplc="B8F89DE4">
      <w:start w:val="1"/>
      <w:numFmt w:val="lowerLetter"/>
      <w:lvlText w:val="%5."/>
      <w:lvlJc w:val="left"/>
      <w:pPr>
        <w:tabs>
          <w:tab w:val="left" w:pos="990"/>
          <w:tab w:val="num" w:pos="2943"/>
        </w:tabs>
        <w:ind w:left="2235" w:hanging="24"/>
      </w:pPr>
      <w:rPr>
        <w:rFonts w:hAnsi="Arial Unicode MS"/>
        <w:caps w:val="0"/>
        <w:smallCaps w:val="0"/>
        <w:strike w:val="0"/>
        <w:dstrike w:val="0"/>
        <w:color w:val="000000"/>
        <w:spacing w:val="0"/>
        <w:w w:val="100"/>
        <w:kern w:val="0"/>
        <w:position w:val="0"/>
        <w:highlight w:val="none"/>
        <w:vertAlign w:val="baseline"/>
      </w:rPr>
    </w:lvl>
    <w:lvl w:ilvl="5" w:tplc="DCECD5C0">
      <w:start w:val="1"/>
      <w:numFmt w:val="lowerRoman"/>
      <w:lvlText w:val="%6."/>
      <w:lvlJc w:val="left"/>
      <w:pPr>
        <w:tabs>
          <w:tab w:val="left" w:pos="990"/>
          <w:tab w:val="num" w:pos="3663"/>
        </w:tabs>
        <w:ind w:left="2955" w:firstLine="29"/>
      </w:pPr>
      <w:rPr>
        <w:rFonts w:hAnsi="Arial Unicode MS"/>
        <w:caps w:val="0"/>
        <w:smallCaps w:val="0"/>
        <w:strike w:val="0"/>
        <w:dstrike w:val="0"/>
        <w:color w:val="000000"/>
        <w:spacing w:val="0"/>
        <w:w w:val="100"/>
        <w:kern w:val="0"/>
        <w:position w:val="0"/>
        <w:highlight w:val="none"/>
        <w:vertAlign w:val="baseline"/>
      </w:rPr>
    </w:lvl>
    <w:lvl w:ilvl="6" w:tplc="BD2234FA">
      <w:start w:val="1"/>
      <w:numFmt w:val="decimal"/>
      <w:lvlText w:val="%7."/>
      <w:lvlJc w:val="left"/>
      <w:pPr>
        <w:tabs>
          <w:tab w:val="left" w:pos="990"/>
          <w:tab w:val="num" w:pos="4383"/>
        </w:tabs>
        <w:ind w:left="3675" w:hanging="24"/>
      </w:pPr>
      <w:rPr>
        <w:rFonts w:hAnsi="Arial Unicode MS"/>
        <w:caps w:val="0"/>
        <w:smallCaps w:val="0"/>
        <w:strike w:val="0"/>
        <w:dstrike w:val="0"/>
        <w:color w:val="000000"/>
        <w:spacing w:val="0"/>
        <w:w w:val="100"/>
        <w:kern w:val="0"/>
        <w:position w:val="0"/>
        <w:highlight w:val="none"/>
        <w:vertAlign w:val="baseline"/>
      </w:rPr>
    </w:lvl>
    <w:lvl w:ilvl="7" w:tplc="E27403FE">
      <w:start w:val="1"/>
      <w:numFmt w:val="lowerLetter"/>
      <w:lvlText w:val="%8."/>
      <w:lvlJc w:val="left"/>
      <w:pPr>
        <w:tabs>
          <w:tab w:val="left" w:pos="990"/>
          <w:tab w:val="num" w:pos="5103"/>
        </w:tabs>
        <w:ind w:left="4395" w:hanging="24"/>
      </w:pPr>
      <w:rPr>
        <w:rFonts w:hAnsi="Arial Unicode MS"/>
        <w:caps w:val="0"/>
        <w:smallCaps w:val="0"/>
        <w:strike w:val="0"/>
        <w:dstrike w:val="0"/>
        <w:color w:val="000000"/>
        <w:spacing w:val="0"/>
        <w:w w:val="100"/>
        <w:kern w:val="0"/>
        <w:position w:val="0"/>
        <w:highlight w:val="none"/>
        <w:vertAlign w:val="baseline"/>
      </w:rPr>
    </w:lvl>
    <w:lvl w:ilvl="8" w:tplc="7CF4395E">
      <w:start w:val="1"/>
      <w:numFmt w:val="lowerRoman"/>
      <w:lvlText w:val="%9."/>
      <w:lvlJc w:val="left"/>
      <w:pPr>
        <w:tabs>
          <w:tab w:val="left" w:pos="990"/>
          <w:tab w:val="num" w:pos="5823"/>
        </w:tabs>
        <w:ind w:left="5115" w:firstLine="29"/>
      </w:pPr>
      <w:rPr>
        <w:rFonts w:hAnsi="Arial Unicode MS"/>
        <w:caps w:val="0"/>
        <w:smallCaps w:val="0"/>
        <w:strike w:val="0"/>
        <w:dstrike w:val="0"/>
        <w:color w:val="000000"/>
        <w:spacing w:val="0"/>
        <w:w w:val="100"/>
        <w:kern w:val="0"/>
        <w:position w:val="0"/>
        <w:highlight w:val="none"/>
        <w:vertAlign w:val="baseline"/>
      </w:rPr>
    </w:lvl>
  </w:abstractNum>
  <w:abstractNum w:abstractNumId="57">
    <w:nsid w:val="4EE02C62"/>
    <w:multiLevelType w:val="hybridMultilevel"/>
    <w:tmpl w:val="E3107DC8"/>
    <w:lvl w:ilvl="0" w:tplc="BE0C7A8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08B21C7"/>
    <w:multiLevelType w:val="hybridMultilevel"/>
    <w:tmpl w:val="1378432A"/>
    <w:styleLink w:val="ImportedStyle10"/>
    <w:lvl w:ilvl="0" w:tplc="F9A83FF2">
      <w:start w:val="1"/>
      <w:numFmt w:val="decimal"/>
      <w:lvlText w:val="%1."/>
      <w:lvlJc w:val="left"/>
      <w:pPr>
        <w:tabs>
          <w:tab w:val="num" w:pos="993"/>
        </w:tabs>
        <w:ind w:left="273" w:firstLine="447"/>
      </w:pPr>
      <w:rPr>
        <w:rFonts w:hAnsi="Arial Unicode MS"/>
        <w:caps w:val="0"/>
        <w:smallCaps w:val="0"/>
        <w:strike w:val="0"/>
        <w:dstrike w:val="0"/>
        <w:color w:val="000000"/>
        <w:spacing w:val="0"/>
        <w:w w:val="100"/>
        <w:kern w:val="0"/>
        <w:position w:val="0"/>
        <w:highlight w:val="none"/>
        <w:vertAlign w:val="baseline"/>
      </w:rPr>
    </w:lvl>
    <w:lvl w:ilvl="1" w:tplc="9384BA4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E3F82486">
      <w:start w:val="1"/>
      <w:numFmt w:val="lowerRoman"/>
      <w:lvlText w:val="%3."/>
      <w:lvlJc w:val="left"/>
      <w:pPr>
        <w:tabs>
          <w:tab w:val="left" w:pos="993"/>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73C83810">
      <w:start w:val="1"/>
      <w:numFmt w:val="decimal"/>
      <w:lvlText w:val="%4."/>
      <w:lvlJc w:val="left"/>
      <w:pPr>
        <w:tabs>
          <w:tab w:val="left" w:pos="993"/>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4BD0FFA6">
      <w:start w:val="1"/>
      <w:numFmt w:val="lowerLetter"/>
      <w:lvlText w:val="%5."/>
      <w:lvlJc w:val="left"/>
      <w:pPr>
        <w:tabs>
          <w:tab w:val="left" w:pos="993"/>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3086138E">
      <w:start w:val="1"/>
      <w:numFmt w:val="lowerRoman"/>
      <w:lvlText w:val="%6."/>
      <w:lvlJc w:val="left"/>
      <w:pPr>
        <w:tabs>
          <w:tab w:val="left" w:pos="993"/>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80BAE22C">
      <w:start w:val="1"/>
      <w:numFmt w:val="decimal"/>
      <w:lvlText w:val="%7."/>
      <w:lvlJc w:val="left"/>
      <w:pPr>
        <w:tabs>
          <w:tab w:val="left" w:pos="993"/>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55003AE6">
      <w:start w:val="1"/>
      <w:numFmt w:val="lowerLetter"/>
      <w:lvlText w:val="%8."/>
      <w:lvlJc w:val="left"/>
      <w:pPr>
        <w:tabs>
          <w:tab w:val="left" w:pos="993"/>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EC4A5D3C">
      <w:start w:val="1"/>
      <w:numFmt w:val="lowerRoman"/>
      <w:lvlText w:val="%9."/>
      <w:lvlJc w:val="left"/>
      <w:pPr>
        <w:tabs>
          <w:tab w:val="left" w:pos="993"/>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59">
    <w:nsid w:val="523D42AD"/>
    <w:multiLevelType w:val="hybridMultilevel"/>
    <w:tmpl w:val="42A0607E"/>
    <w:styleLink w:val="ImportedStyle26"/>
    <w:lvl w:ilvl="0" w:tplc="2CA2C88A">
      <w:start w:val="1"/>
      <w:numFmt w:val="decimal"/>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0CD21470">
      <w:start w:val="1"/>
      <w:numFmt w:val="lowerLetter"/>
      <w:lvlText w:val="%2."/>
      <w:lvlJc w:val="left"/>
      <w:pPr>
        <w:tabs>
          <w:tab w:val="left" w:pos="1134"/>
        </w:tabs>
        <w:ind w:left="1789" w:hanging="295"/>
      </w:pPr>
      <w:rPr>
        <w:rFonts w:hAnsi="Arial Unicode MS"/>
        <w:caps w:val="0"/>
        <w:smallCaps w:val="0"/>
        <w:strike w:val="0"/>
        <w:dstrike w:val="0"/>
        <w:color w:val="000000"/>
        <w:spacing w:val="0"/>
        <w:w w:val="100"/>
        <w:kern w:val="0"/>
        <w:position w:val="0"/>
        <w:highlight w:val="none"/>
        <w:vertAlign w:val="baseline"/>
      </w:rPr>
    </w:lvl>
    <w:lvl w:ilvl="2" w:tplc="679A040A">
      <w:start w:val="1"/>
      <w:numFmt w:val="lowerRoman"/>
      <w:lvlText w:val="%3."/>
      <w:lvlJc w:val="left"/>
      <w:pPr>
        <w:tabs>
          <w:tab w:val="left" w:pos="1134"/>
        </w:tabs>
        <w:ind w:left="2509" w:hanging="242"/>
      </w:pPr>
      <w:rPr>
        <w:rFonts w:hAnsi="Arial Unicode MS"/>
        <w:caps w:val="0"/>
        <w:smallCaps w:val="0"/>
        <w:strike w:val="0"/>
        <w:dstrike w:val="0"/>
        <w:color w:val="000000"/>
        <w:spacing w:val="0"/>
        <w:w w:val="100"/>
        <w:kern w:val="0"/>
        <w:position w:val="0"/>
        <w:highlight w:val="none"/>
        <w:vertAlign w:val="baseline"/>
      </w:rPr>
    </w:lvl>
    <w:lvl w:ilvl="3" w:tplc="724C558E">
      <w:start w:val="1"/>
      <w:numFmt w:val="decimal"/>
      <w:lvlText w:val="%4."/>
      <w:lvlJc w:val="left"/>
      <w:pPr>
        <w:tabs>
          <w:tab w:val="left" w:pos="1134"/>
        </w:tabs>
        <w:ind w:left="3229" w:hanging="295"/>
      </w:pPr>
      <w:rPr>
        <w:rFonts w:hAnsi="Arial Unicode MS"/>
        <w:caps w:val="0"/>
        <w:smallCaps w:val="0"/>
        <w:strike w:val="0"/>
        <w:dstrike w:val="0"/>
        <w:color w:val="000000"/>
        <w:spacing w:val="0"/>
        <w:w w:val="100"/>
        <w:kern w:val="0"/>
        <w:position w:val="0"/>
        <w:highlight w:val="none"/>
        <w:vertAlign w:val="baseline"/>
      </w:rPr>
    </w:lvl>
    <w:lvl w:ilvl="4" w:tplc="834C6880">
      <w:start w:val="1"/>
      <w:numFmt w:val="lowerLetter"/>
      <w:lvlText w:val="%5."/>
      <w:lvlJc w:val="left"/>
      <w:pPr>
        <w:tabs>
          <w:tab w:val="left" w:pos="1134"/>
        </w:tabs>
        <w:ind w:left="3949" w:hanging="295"/>
      </w:pPr>
      <w:rPr>
        <w:rFonts w:hAnsi="Arial Unicode MS"/>
        <w:caps w:val="0"/>
        <w:smallCaps w:val="0"/>
        <w:strike w:val="0"/>
        <w:dstrike w:val="0"/>
        <w:color w:val="000000"/>
        <w:spacing w:val="0"/>
        <w:w w:val="100"/>
        <w:kern w:val="0"/>
        <w:position w:val="0"/>
        <w:highlight w:val="none"/>
        <w:vertAlign w:val="baseline"/>
      </w:rPr>
    </w:lvl>
    <w:lvl w:ilvl="5" w:tplc="509011C0">
      <w:start w:val="1"/>
      <w:numFmt w:val="lowerRoman"/>
      <w:lvlText w:val="%6."/>
      <w:lvlJc w:val="left"/>
      <w:pPr>
        <w:tabs>
          <w:tab w:val="left" w:pos="1134"/>
        </w:tabs>
        <w:ind w:left="4669" w:hanging="242"/>
      </w:pPr>
      <w:rPr>
        <w:rFonts w:hAnsi="Arial Unicode MS"/>
        <w:caps w:val="0"/>
        <w:smallCaps w:val="0"/>
        <w:strike w:val="0"/>
        <w:dstrike w:val="0"/>
        <w:color w:val="000000"/>
        <w:spacing w:val="0"/>
        <w:w w:val="100"/>
        <w:kern w:val="0"/>
        <w:position w:val="0"/>
        <w:highlight w:val="none"/>
        <w:vertAlign w:val="baseline"/>
      </w:rPr>
    </w:lvl>
    <w:lvl w:ilvl="6" w:tplc="4E2E9ADE">
      <w:start w:val="1"/>
      <w:numFmt w:val="decimal"/>
      <w:lvlText w:val="%7."/>
      <w:lvlJc w:val="left"/>
      <w:pPr>
        <w:tabs>
          <w:tab w:val="left" w:pos="1134"/>
        </w:tabs>
        <w:ind w:left="5389" w:hanging="295"/>
      </w:pPr>
      <w:rPr>
        <w:rFonts w:hAnsi="Arial Unicode MS"/>
        <w:caps w:val="0"/>
        <w:smallCaps w:val="0"/>
        <w:strike w:val="0"/>
        <w:dstrike w:val="0"/>
        <w:color w:val="000000"/>
        <w:spacing w:val="0"/>
        <w:w w:val="100"/>
        <w:kern w:val="0"/>
        <w:position w:val="0"/>
        <w:highlight w:val="none"/>
        <w:vertAlign w:val="baseline"/>
      </w:rPr>
    </w:lvl>
    <w:lvl w:ilvl="7" w:tplc="DEC0294C">
      <w:start w:val="1"/>
      <w:numFmt w:val="lowerLetter"/>
      <w:lvlText w:val="%8."/>
      <w:lvlJc w:val="left"/>
      <w:pPr>
        <w:tabs>
          <w:tab w:val="left" w:pos="1134"/>
        </w:tabs>
        <w:ind w:left="6109" w:hanging="295"/>
      </w:pPr>
      <w:rPr>
        <w:rFonts w:hAnsi="Arial Unicode MS"/>
        <w:caps w:val="0"/>
        <w:smallCaps w:val="0"/>
        <w:strike w:val="0"/>
        <w:dstrike w:val="0"/>
        <w:color w:val="000000"/>
        <w:spacing w:val="0"/>
        <w:w w:val="100"/>
        <w:kern w:val="0"/>
        <w:position w:val="0"/>
        <w:highlight w:val="none"/>
        <w:vertAlign w:val="baseline"/>
      </w:rPr>
    </w:lvl>
    <w:lvl w:ilvl="8" w:tplc="8F60E4C4">
      <w:start w:val="1"/>
      <w:numFmt w:val="lowerRoman"/>
      <w:lvlText w:val="%9."/>
      <w:lvlJc w:val="left"/>
      <w:pPr>
        <w:tabs>
          <w:tab w:val="left" w:pos="1134"/>
        </w:tabs>
        <w:ind w:left="6829" w:hanging="242"/>
      </w:pPr>
      <w:rPr>
        <w:rFonts w:hAnsi="Arial Unicode MS"/>
        <w:caps w:val="0"/>
        <w:smallCaps w:val="0"/>
        <w:strike w:val="0"/>
        <w:dstrike w:val="0"/>
        <w:color w:val="000000"/>
        <w:spacing w:val="0"/>
        <w:w w:val="100"/>
        <w:kern w:val="0"/>
        <w:position w:val="0"/>
        <w:highlight w:val="none"/>
        <w:vertAlign w:val="baseline"/>
      </w:rPr>
    </w:lvl>
  </w:abstractNum>
  <w:abstractNum w:abstractNumId="60">
    <w:nsid w:val="56F36F63"/>
    <w:multiLevelType w:val="hybridMultilevel"/>
    <w:tmpl w:val="0CF678C6"/>
    <w:styleLink w:val="ImportedStyle33"/>
    <w:lvl w:ilvl="0" w:tplc="D786CD48">
      <w:start w:val="1"/>
      <w:numFmt w:val="bullet"/>
      <w:lvlText w:val="✓"/>
      <w:lvlJc w:val="left"/>
      <w:pPr>
        <w:tabs>
          <w:tab w:val="left" w:pos="720"/>
          <w:tab w:val="num" w:pos="990"/>
        </w:tabs>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676DFF2">
      <w:start w:val="1"/>
      <w:numFmt w:val="bullet"/>
      <w:lvlText w:val="✓"/>
      <w:lvlJc w:val="left"/>
      <w:pPr>
        <w:tabs>
          <w:tab w:val="left" w:pos="720"/>
          <w:tab w:val="num" w:pos="990"/>
        </w:tabs>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CCC7D2">
      <w:start w:val="1"/>
      <w:numFmt w:val="bullet"/>
      <w:lvlText w:val="✓"/>
      <w:lvlJc w:val="left"/>
      <w:pPr>
        <w:tabs>
          <w:tab w:val="left" w:pos="720"/>
          <w:tab w:val="left" w:pos="990"/>
          <w:tab w:val="num" w:pos="1710"/>
        </w:tabs>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97A1188">
      <w:start w:val="1"/>
      <w:numFmt w:val="bullet"/>
      <w:lvlText w:val="✓"/>
      <w:lvlJc w:val="left"/>
      <w:pPr>
        <w:tabs>
          <w:tab w:val="left" w:pos="720"/>
          <w:tab w:val="left" w:pos="990"/>
          <w:tab w:val="num" w:pos="2430"/>
        </w:tabs>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3BEDB6A">
      <w:start w:val="1"/>
      <w:numFmt w:val="bullet"/>
      <w:lvlText w:val="✓"/>
      <w:lvlJc w:val="left"/>
      <w:pPr>
        <w:tabs>
          <w:tab w:val="left" w:pos="720"/>
          <w:tab w:val="left" w:pos="990"/>
          <w:tab w:val="num" w:pos="3150"/>
        </w:tabs>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8EA522">
      <w:start w:val="1"/>
      <w:numFmt w:val="bullet"/>
      <w:lvlText w:val="✓"/>
      <w:lvlJc w:val="left"/>
      <w:pPr>
        <w:tabs>
          <w:tab w:val="left" w:pos="720"/>
          <w:tab w:val="left" w:pos="990"/>
          <w:tab w:val="num" w:pos="3870"/>
        </w:tabs>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1E0B82">
      <w:start w:val="1"/>
      <w:numFmt w:val="bullet"/>
      <w:lvlText w:val="✓"/>
      <w:lvlJc w:val="left"/>
      <w:pPr>
        <w:tabs>
          <w:tab w:val="left" w:pos="720"/>
          <w:tab w:val="left" w:pos="990"/>
          <w:tab w:val="num" w:pos="4590"/>
        </w:tabs>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EB27BA8">
      <w:start w:val="1"/>
      <w:numFmt w:val="bullet"/>
      <w:lvlText w:val="✓"/>
      <w:lvlJc w:val="left"/>
      <w:pPr>
        <w:tabs>
          <w:tab w:val="left" w:pos="720"/>
          <w:tab w:val="left" w:pos="990"/>
          <w:tab w:val="num" w:pos="5310"/>
        </w:tabs>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E9ED87A">
      <w:start w:val="1"/>
      <w:numFmt w:val="bullet"/>
      <w:lvlText w:val="✓"/>
      <w:lvlJc w:val="left"/>
      <w:pPr>
        <w:tabs>
          <w:tab w:val="left" w:pos="720"/>
          <w:tab w:val="left" w:pos="990"/>
          <w:tab w:val="num" w:pos="6030"/>
        </w:tabs>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57D53BDB"/>
    <w:multiLevelType w:val="hybridMultilevel"/>
    <w:tmpl w:val="27020358"/>
    <w:styleLink w:val="ImportedStyle9"/>
    <w:lvl w:ilvl="0" w:tplc="C3CE577A">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7BC6E0CA">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1FA8B11C">
      <w:start w:val="1"/>
      <w:numFmt w:val="lowerRoman"/>
      <w:lvlText w:val="%3."/>
      <w:lvlJc w:val="left"/>
      <w:pPr>
        <w:tabs>
          <w:tab w:val="left" w:pos="1080"/>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EB68BA76">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CA4EC6BE">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031EF470">
      <w:start w:val="1"/>
      <w:numFmt w:val="lowerRoman"/>
      <w:lvlText w:val="%6."/>
      <w:lvlJc w:val="left"/>
      <w:pPr>
        <w:tabs>
          <w:tab w:val="left" w:pos="1080"/>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09266156">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8EF82AB4">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9B1C2B46">
      <w:start w:val="1"/>
      <w:numFmt w:val="lowerRoman"/>
      <w:lvlText w:val="%9."/>
      <w:lvlJc w:val="left"/>
      <w:pPr>
        <w:tabs>
          <w:tab w:val="left" w:pos="1080"/>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62">
    <w:nsid w:val="5D98633B"/>
    <w:multiLevelType w:val="hybridMultilevel"/>
    <w:tmpl w:val="268064BA"/>
    <w:numStyleLink w:val="ImportedStyle27"/>
  </w:abstractNum>
  <w:abstractNum w:abstractNumId="63">
    <w:nsid w:val="5DE9060E"/>
    <w:multiLevelType w:val="hybridMultilevel"/>
    <w:tmpl w:val="DF681784"/>
    <w:styleLink w:val="ImportedStyle11"/>
    <w:lvl w:ilvl="0" w:tplc="A3A2F5B0">
      <w:start w:val="1"/>
      <w:numFmt w:val="decimal"/>
      <w:lvlText w:val="%1)"/>
      <w:lvlJc w:val="left"/>
      <w:pPr>
        <w:tabs>
          <w:tab w:val="num" w:pos="1134"/>
        </w:tabs>
        <w:ind w:left="414" w:firstLine="306"/>
      </w:pPr>
      <w:rPr>
        <w:rFonts w:hAnsi="Arial Unicode MS"/>
        <w:caps w:val="0"/>
        <w:smallCaps w:val="0"/>
        <w:strike w:val="0"/>
        <w:dstrike w:val="0"/>
        <w:color w:val="000000"/>
        <w:spacing w:val="0"/>
        <w:w w:val="100"/>
        <w:kern w:val="0"/>
        <w:position w:val="0"/>
        <w:highlight w:val="none"/>
        <w:vertAlign w:val="baseline"/>
      </w:rPr>
    </w:lvl>
    <w:lvl w:ilvl="1" w:tplc="1FCE88C6">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960496F4">
      <w:start w:val="1"/>
      <w:numFmt w:val="lowerRoman"/>
      <w:lvlText w:val="%3."/>
      <w:lvlJc w:val="left"/>
      <w:pPr>
        <w:tabs>
          <w:tab w:val="left" w:pos="1134"/>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82965D54">
      <w:start w:val="1"/>
      <w:numFmt w:val="decimal"/>
      <w:lvlText w:val="%4."/>
      <w:lvlJc w:val="left"/>
      <w:pPr>
        <w:tabs>
          <w:tab w:val="left" w:pos="1134"/>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C99E468A">
      <w:start w:val="1"/>
      <w:numFmt w:val="lowerLetter"/>
      <w:lvlText w:val="%5."/>
      <w:lvlJc w:val="left"/>
      <w:pPr>
        <w:tabs>
          <w:tab w:val="left" w:pos="1134"/>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83E8ECA6">
      <w:start w:val="1"/>
      <w:numFmt w:val="lowerRoman"/>
      <w:lvlText w:val="%6."/>
      <w:lvlJc w:val="left"/>
      <w:pPr>
        <w:tabs>
          <w:tab w:val="left" w:pos="1134"/>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5CFEE59E">
      <w:start w:val="1"/>
      <w:numFmt w:val="decimal"/>
      <w:lvlText w:val="%7."/>
      <w:lvlJc w:val="left"/>
      <w:pPr>
        <w:tabs>
          <w:tab w:val="left" w:pos="1134"/>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59DCE2DA">
      <w:start w:val="1"/>
      <w:numFmt w:val="lowerLetter"/>
      <w:lvlText w:val="%8."/>
      <w:lvlJc w:val="left"/>
      <w:pPr>
        <w:tabs>
          <w:tab w:val="left" w:pos="1134"/>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7D6C24CC">
      <w:start w:val="1"/>
      <w:numFmt w:val="lowerRoman"/>
      <w:lvlText w:val="%9."/>
      <w:lvlJc w:val="left"/>
      <w:pPr>
        <w:tabs>
          <w:tab w:val="left" w:pos="1134"/>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64">
    <w:nsid w:val="5E8E41FD"/>
    <w:multiLevelType w:val="hybridMultilevel"/>
    <w:tmpl w:val="9120269E"/>
    <w:styleLink w:val="ImportedStyle12"/>
    <w:lvl w:ilvl="0" w:tplc="FE9AF042">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CE761B14">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14845976">
      <w:start w:val="1"/>
      <w:numFmt w:val="lowerRoman"/>
      <w:lvlText w:val="%3."/>
      <w:lvlJc w:val="left"/>
      <w:pPr>
        <w:tabs>
          <w:tab w:val="left" w:pos="1080"/>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9FEA690C">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54AA847A">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9DCAFE92">
      <w:start w:val="1"/>
      <w:numFmt w:val="lowerRoman"/>
      <w:lvlText w:val="%6."/>
      <w:lvlJc w:val="left"/>
      <w:pPr>
        <w:tabs>
          <w:tab w:val="left" w:pos="1080"/>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F5E85EEA">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C448A52A">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B8B8F314">
      <w:start w:val="1"/>
      <w:numFmt w:val="lowerRoman"/>
      <w:lvlText w:val="%9."/>
      <w:lvlJc w:val="left"/>
      <w:pPr>
        <w:tabs>
          <w:tab w:val="left" w:pos="1080"/>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65">
    <w:nsid w:val="626A4C1D"/>
    <w:multiLevelType w:val="hybridMultilevel"/>
    <w:tmpl w:val="8B9C8B72"/>
    <w:numStyleLink w:val="ImportedStyle30"/>
  </w:abstractNum>
  <w:abstractNum w:abstractNumId="66">
    <w:nsid w:val="62731D9A"/>
    <w:multiLevelType w:val="hybridMultilevel"/>
    <w:tmpl w:val="FAE017A4"/>
    <w:numStyleLink w:val="ImportedStyle28"/>
  </w:abstractNum>
  <w:abstractNum w:abstractNumId="67">
    <w:nsid w:val="62EE7E11"/>
    <w:multiLevelType w:val="hybridMultilevel"/>
    <w:tmpl w:val="4DD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FB7FAF"/>
    <w:multiLevelType w:val="hybridMultilevel"/>
    <w:tmpl w:val="470ADB70"/>
    <w:styleLink w:val="ImportedStyle16"/>
    <w:lvl w:ilvl="0" w:tplc="0F548422">
      <w:start w:val="1"/>
      <w:numFmt w:val="decimal"/>
      <w:lvlText w:val="%1."/>
      <w:lvlJc w:val="left"/>
      <w:pPr>
        <w:tabs>
          <w:tab w:val="num" w:pos="990"/>
          <w:tab w:val="left" w:pos="1170"/>
        </w:tabs>
        <w:ind w:left="270" w:firstLine="450"/>
      </w:pPr>
      <w:rPr>
        <w:rFonts w:hAnsi="Arial Unicode MS"/>
        <w:caps w:val="0"/>
        <w:smallCaps w:val="0"/>
        <w:strike w:val="0"/>
        <w:dstrike w:val="0"/>
        <w:color w:val="000000"/>
        <w:spacing w:val="0"/>
        <w:w w:val="100"/>
        <w:kern w:val="0"/>
        <w:position w:val="0"/>
        <w:highlight w:val="none"/>
        <w:vertAlign w:val="baseline"/>
      </w:rPr>
    </w:lvl>
    <w:lvl w:ilvl="1" w:tplc="8CC4E178">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6562E968">
      <w:start w:val="1"/>
      <w:numFmt w:val="lowerRoman"/>
      <w:lvlText w:val="%3."/>
      <w:lvlJc w:val="left"/>
      <w:pPr>
        <w:tabs>
          <w:tab w:val="left" w:pos="990"/>
          <w:tab w:val="left" w:pos="1170"/>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D51C13D2">
      <w:start w:val="1"/>
      <w:numFmt w:val="decimal"/>
      <w:lvlText w:val="%4."/>
      <w:lvlJc w:val="left"/>
      <w:pPr>
        <w:tabs>
          <w:tab w:val="left" w:pos="990"/>
          <w:tab w:val="left" w:pos="117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D0445DAE">
      <w:start w:val="1"/>
      <w:numFmt w:val="lowerLetter"/>
      <w:lvlText w:val="%5."/>
      <w:lvlJc w:val="left"/>
      <w:pPr>
        <w:tabs>
          <w:tab w:val="left" w:pos="990"/>
          <w:tab w:val="left" w:pos="117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77CC36E2">
      <w:start w:val="1"/>
      <w:numFmt w:val="lowerRoman"/>
      <w:lvlText w:val="%6."/>
      <w:lvlJc w:val="left"/>
      <w:pPr>
        <w:tabs>
          <w:tab w:val="left" w:pos="990"/>
          <w:tab w:val="left" w:pos="1170"/>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E3C6E066">
      <w:start w:val="1"/>
      <w:numFmt w:val="decimal"/>
      <w:lvlText w:val="%7."/>
      <w:lvlJc w:val="left"/>
      <w:pPr>
        <w:tabs>
          <w:tab w:val="left" w:pos="990"/>
          <w:tab w:val="left" w:pos="117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6596AFB4">
      <w:start w:val="1"/>
      <w:numFmt w:val="lowerLetter"/>
      <w:lvlText w:val="%8."/>
      <w:lvlJc w:val="left"/>
      <w:pPr>
        <w:tabs>
          <w:tab w:val="left" w:pos="990"/>
          <w:tab w:val="left" w:pos="117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07E402FC">
      <w:start w:val="1"/>
      <w:numFmt w:val="lowerRoman"/>
      <w:lvlText w:val="%9."/>
      <w:lvlJc w:val="left"/>
      <w:pPr>
        <w:tabs>
          <w:tab w:val="left" w:pos="990"/>
          <w:tab w:val="left" w:pos="1170"/>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69">
    <w:nsid w:val="63481A66"/>
    <w:multiLevelType w:val="hybridMultilevel"/>
    <w:tmpl w:val="FAD09556"/>
    <w:styleLink w:val="ImportedStyle32"/>
    <w:lvl w:ilvl="0" w:tplc="77DA4940">
      <w:start w:val="1"/>
      <w:numFmt w:val="bullet"/>
      <w:lvlText w:val="✓"/>
      <w:lvlJc w:val="left"/>
      <w:pPr>
        <w:tabs>
          <w:tab w:val="num" w:pos="990"/>
        </w:tabs>
        <w:ind w:left="27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600E262">
      <w:start w:val="1"/>
      <w:numFmt w:val="bullet"/>
      <w:lvlText w:val="✓"/>
      <w:lvlJc w:val="left"/>
      <w:pPr>
        <w:tabs>
          <w:tab w:val="left" w:pos="990"/>
          <w:tab w:val="num" w:pos="1710"/>
        </w:tabs>
        <w:ind w:left="99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05E65EC">
      <w:start w:val="1"/>
      <w:numFmt w:val="bullet"/>
      <w:lvlText w:val="✓"/>
      <w:lvlJc w:val="left"/>
      <w:pPr>
        <w:tabs>
          <w:tab w:val="left" w:pos="990"/>
          <w:tab w:val="num" w:pos="2430"/>
        </w:tabs>
        <w:ind w:left="171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A88BB86">
      <w:start w:val="1"/>
      <w:numFmt w:val="bullet"/>
      <w:lvlText w:val="✓"/>
      <w:lvlJc w:val="left"/>
      <w:pPr>
        <w:tabs>
          <w:tab w:val="left" w:pos="990"/>
          <w:tab w:val="num" w:pos="3150"/>
        </w:tabs>
        <w:ind w:left="243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6A4A19C">
      <w:start w:val="1"/>
      <w:numFmt w:val="bullet"/>
      <w:lvlText w:val="✓"/>
      <w:lvlJc w:val="left"/>
      <w:pPr>
        <w:tabs>
          <w:tab w:val="left" w:pos="990"/>
          <w:tab w:val="num" w:pos="3870"/>
        </w:tabs>
        <w:ind w:left="315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CDAB12E">
      <w:start w:val="1"/>
      <w:numFmt w:val="bullet"/>
      <w:lvlText w:val="✓"/>
      <w:lvlJc w:val="left"/>
      <w:pPr>
        <w:tabs>
          <w:tab w:val="left" w:pos="990"/>
          <w:tab w:val="num" w:pos="4590"/>
        </w:tabs>
        <w:ind w:left="387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B4ACB8">
      <w:start w:val="1"/>
      <w:numFmt w:val="bullet"/>
      <w:lvlText w:val="✓"/>
      <w:lvlJc w:val="left"/>
      <w:pPr>
        <w:tabs>
          <w:tab w:val="left" w:pos="990"/>
          <w:tab w:val="num" w:pos="5310"/>
        </w:tabs>
        <w:ind w:left="459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8F4960C">
      <w:start w:val="1"/>
      <w:numFmt w:val="bullet"/>
      <w:lvlText w:val="✓"/>
      <w:lvlJc w:val="left"/>
      <w:pPr>
        <w:tabs>
          <w:tab w:val="left" w:pos="990"/>
          <w:tab w:val="num" w:pos="6030"/>
        </w:tabs>
        <w:ind w:left="531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A49210">
      <w:start w:val="1"/>
      <w:numFmt w:val="bullet"/>
      <w:lvlText w:val="✓"/>
      <w:lvlJc w:val="left"/>
      <w:pPr>
        <w:tabs>
          <w:tab w:val="left" w:pos="990"/>
          <w:tab w:val="num" w:pos="6750"/>
        </w:tabs>
        <w:ind w:left="6030" w:firstLine="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69610D73"/>
    <w:multiLevelType w:val="hybridMultilevel"/>
    <w:tmpl w:val="42A0607E"/>
    <w:numStyleLink w:val="ImportedStyle26"/>
  </w:abstractNum>
  <w:abstractNum w:abstractNumId="71">
    <w:nsid w:val="6B31751C"/>
    <w:multiLevelType w:val="hybridMultilevel"/>
    <w:tmpl w:val="13ACF9E8"/>
    <w:numStyleLink w:val="ImportedStyle17"/>
  </w:abstractNum>
  <w:abstractNum w:abstractNumId="72">
    <w:nsid w:val="6C0C5BA7"/>
    <w:multiLevelType w:val="hybridMultilevel"/>
    <w:tmpl w:val="A8AE942C"/>
    <w:numStyleLink w:val="ImportedStyle25"/>
  </w:abstractNum>
  <w:abstractNum w:abstractNumId="73">
    <w:nsid w:val="6CB93B55"/>
    <w:multiLevelType w:val="hybridMultilevel"/>
    <w:tmpl w:val="27020358"/>
    <w:numStyleLink w:val="ImportedStyle9"/>
  </w:abstractNum>
  <w:abstractNum w:abstractNumId="74">
    <w:nsid w:val="6E690367"/>
    <w:multiLevelType w:val="hybridMultilevel"/>
    <w:tmpl w:val="F1B2CDDA"/>
    <w:lvl w:ilvl="0" w:tplc="2286EE7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nsid w:val="70302A4C"/>
    <w:multiLevelType w:val="hybridMultilevel"/>
    <w:tmpl w:val="060079F6"/>
    <w:numStyleLink w:val="ImportedStyle3"/>
  </w:abstractNum>
  <w:abstractNum w:abstractNumId="76">
    <w:nsid w:val="71DC4FA8"/>
    <w:multiLevelType w:val="hybridMultilevel"/>
    <w:tmpl w:val="59EAF3E4"/>
    <w:styleLink w:val="ImportedStyle5"/>
    <w:lvl w:ilvl="0" w:tplc="24F8A56A">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rPr>
    </w:lvl>
    <w:lvl w:ilvl="1" w:tplc="65BC3B48">
      <w:start w:val="1"/>
      <w:numFmt w:val="decimal"/>
      <w:lvlText w:val="%2."/>
      <w:lvlJc w:val="left"/>
      <w:pPr>
        <w:ind w:left="2160" w:hanging="732"/>
      </w:pPr>
      <w:rPr>
        <w:rFonts w:hAnsi="Arial Unicode MS"/>
        <w:caps w:val="0"/>
        <w:smallCaps w:val="0"/>
        <w:strike w:val="0"/>
        <w:dstrike w:val="0"/>
        <w:color w:val="000000"/>
        <w:spacing w:val="0"/>
        <w:w w:val="100"/>
        <w:kern w:val="0"/>
        <w:position w:val="0"/>
        <w:highlight w:val="none"/>
        <w:vertAlign w:val="baseline"/>
      </w:rPr>
    </w:lvl>
    <w:lvl w:ilvl="2" w:tplc="C7C67344">
      <w:start w:val="1"/>
      <w:numFmt w:val="lowerRoman"/>
      <w:lvlText w:val="%3."/>
      <w:lvlJc w:val="left"/>
      <w:pPr>
        <w:ind w:left="2508" w:hanging="307"/>
      </w:pPr>
      <w:rPr>
        <w:rFonts w:hAnsi="Arial Unicode MS"/>
        <w:caps w:val="0"/>
        <w:smallCaps w:val="0"/>
        <w:strike w:val="0"/>
        <w:dstrike w:val="0"/>
        <w:color w:val="000000"/>
        <w:spacing w:val="0"/>
        <w:w w:val="100"/>
        <w:kern w:val="0"/>
        <w:position w:val="0"/>
        <w:highlight w:val="none"/>
        <w:vertAlign w:val="baseline"/>
      </w:rPr>
    </w:lvl>
    <w:lvl w:ilvl="3" w:tplc="5E34798C">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rPr>
    </w:lvl>
    <w:lvl w:ilvl="4" w:tplc="798ECA20">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rPr>
    </w:lvl>
    <w:lvl w:ilvl="5" w:tplc="B9B85178">
      <w:start w:val="1"/>
      <w:numFmt w:val="lowerRoman"/>
      <w:lvlText w:val="%6."/>
      <w:lvlJc w:val="left"/>
      <w:pPr>
        <w:ind w:left="4668" w:hanging="307"/>
      </w:pPr>
      <w:rPr>
        <w:rFonts w:hAnsi="Arial Unicode MS"/>
        <w:caps w:val="0"/>
        <w:smallCaps w:val="0"/>
        <w:strike w:val="0"/>
        <w:dstrike w:val="0"/>
        <w:color w:val="000000"/>
        <w:spacing w:val="0"/>
        <w:w w:val="100"/>
        <w:kern w:val="0"/>
        <w:position w:val="0"/>
        <w:highlight w:val="none"/>
        <w:vertAlign w:val="baseline"/>
      </w:rPr>
    </w:lvl>
    <w:lvl w:ilvl="6" w:tplc="F16C6FD4">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rPr>
    </w:lvl>
    <w:lvl w:ilvl="7" w:tplc="B5B67FF4">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rPr>
    </w:lvl>
    <w:lvl w:ilvl="8" w:tplc="43044F06">
      <w:start w:val="1"/>
      <w:numFmt w:val="lowerRoman"/>
      <w:lvlText w:val="%9."/>
      <w:lvlJc w:val="left"/>
      <w:pPr>
        <w:ind w:left="6828" w:hanging="307"/>
      </w:pPr>
      <w:rPr>
        <w:rFonts w:hAnsi="Arial Unicode MS"/>
        <w:caps w:val="0"/>
        <w:smallCaps w:val="0"/>
        <w:strike w:val="0"/>
        <w:dstrike w:val="0"/>
        <w:color w:val="000000"/>
        <w:spacing w:val="0"/>
        <w:w w:val="100"/>
        <w:kern w:val="0"/>
        <w:position w:val="0"/>
        <w:highlight w:val="none"/>
        <w:vertAlign w:val="baseline"/>
      </w:rPr>
    </w:lvl>
  </w:abstractNum>
  <w:abstractNum w:abstractNumId="77">
    <w:nsid w:val="72DF2B9F"/>
    <w:multiLevelType w:val="hybridMultilevel"/>
    <w:tmpl w:val="01B6EE14"/>
    <w:numStyleLink w:val="ImportedStyle20"/>
  </w:abstractNum>
  <w:abstractNum w:abstractNumId="78">
    <w:nsid w:val="74372C36"/>
    <w:multiLevelType w:val="hybridMultilevel"/>
    <w:tmpl w:val="470ADB70"/>
    <w:numStyleLink w:val="ImportedStyle16"/>
  </w:abstractNum>
  <w:abstractNum w:abstractNumId="79">
    <w:nsid w:val="75587716"/>
    <w:multiLevelType w:val="hybridMultilevel"/>
    <w:tmpl w:val="0CF678C6"/>
    <w:numStyleLink w:val="ImportedStyle33"/>
  </w:abstractNum>
  <w:abstractNum w:abstractNumId="80">
    <w:nsid w:val="75BE42CB"/>
    <w:multiLevelType w:val="hybridMultilevel"/>
    <w:tmpl w:val="6A6AD712"/>
    <w:numStyleLink w:val="ImportedStyle21"/>
  </w:abstractNum>
  <w:abstractNum w:abstractNumId="81">
    <w:nsid w:val="7A5016D5"/>
    <w:multiLevelType w:val="hybridMultilevel"/>
    <w:tmpl w:val="088E6A2E"/>
    <w:lvl w:ilvl="0" w:tplc="CF9041F8">
      <w:start w:val="1"/>
      <w:numFmt w:val="decimal"/>
      <w:lvlText w:val="%1."/>
      <w:lvlJc w:val="left"/>
      <w:pPr>
        <w:ind w:left="2148" w:hanging="360"/>
      </w:pPr>
      <w:rPr>
        <w:rFonts w:hint="default"/>
        <w:b w:val="0"/>
        <w:color w:val="000000"/>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2">
    <w:nsid w:val="7C4372F3"/>
    <w:multiLevelType w:val="hybridMultilevel"/>
    <w:tmpl w:val="46FCB54A"/>
    <w:styleLink w:val="ImportedStyle2"/>
    <w:lvl w:ilvl="0" w:tplc="54F476D8">
      <w:start w:val="1"/>
      <w:numFmt w:val="decimal"/>
      <w:lvlText w:val="%1)"/>
      <w:lvlJc w:val="left"/>
      <w:pPr>
        <w:tabs>
          <w:tab w:val="left" w:pos="1080"/>
        </w:tabs>
        <w:ind w:left="720" w:hanging="720"/>
      </w:pPr>
      <w:rPr>
        <w:rFonts w:hAnsi="Arial Unicode MS"/>
        <w:caps w:val="0"/>
        <w:smallCaps w:val="0"/>
        <w:strike w:val="0"/>
        <w:dstrike w:val="0"/>
        <w:color w:val="000000"/>
        <w:spacing w:val="0"/>
        <w:w w:val="100"/>
        <w:kern w:val="0"/>
        <w:position w:val="0"/>
        <w:highlight w:val="none"/>
        <w:vertAlign w:val="baseline"/>
      </w:rPr>
    </w:lvl>
    <w:lvl w:ilvl="1" w:tplc="B044B544">
      <w:start w:val="1"/>
      <w:numFmt w:val="lowerLetter"/>
      <w:lvlText w:val="%2."/>
      <w:lvlJc w:val="left"/>
      <w:pPr>
        <w:tabs>
          <w:tab w:val="left" w:pos="1080"/>
        </w:tabs>
        <w:ind w:left="720" w:hanging="360"/>
      </w:pPr>
      <w:rPr>
        <w:rFonts w:hAnsi="Arial Unicode MS"/>
        <w:caps w:val="0"/>
        <w:smallCaps w:val="0"/>
        <w:strike w:val="0"/>
        <w:dstrike w:val="0"/>
        <w:color w:val="000000"/>
        <w:spacing w:val="0"/>
        <w:w w:val="100"/>
        <w:kern w:val="0"/>
        <w:position w:val="0"/>
        <w:highlight w:val="none"/>
        <w:vertAlign w:val="baseline"/>
      </w:rPr>
    </w:lvl>
    <w:lvl w:ilvl="2" w:tplc="822AE724">
      <w:start w:val="1"/>
      <w:numFmt w:val="lowerRoman"/>
      <w:lvlText w:val="%3."/>
      <w:lvlJc w:val="left"/>
      <w:pPr>
        <w:tabs>
          <w:tab w:val="left" w:pos="720"/>
        </w:tabs>
        <w:ind w:left="1440" w:hanging="667"/>
      </w:pPr>
      <w:rPr>
        <w:rFonts w:hAnsi="Arial Unicode MS"/>
        <w:caps w:val="0"/>
        <w:smallCaps w:val="0"/>
        <w:strike w:val="0"/>
        <w:dstrike w:val="0"/>
        <w:color w:val="000000"/>
        <w:spacing w:val="0"/>
        <w:w w:val="100"/>
        <w:kern w:val="0"/>
        <w:position w:val="0"/>
        <w:highlight w:val="none"/>
        <w:vertAlign w:val="baseline"/>
      </w:rPr>
    </w:lvl>
    <w:lvl w:ilvl="3" w:tplc="F0E402D2">
      <w:start w:val="1"/>
      <w:numFmt w:val="decimal"/>
      <w:lvlText w:val="%4."/>
      <w:lvlJc w:val="left"/>
      <w:pPr>
        <w:tabs>
          <w:tab w:val="left" w:pos="720"/>
          <w:tab w:val="left" w:pos="1080"/>
        </w:tabs>
        <w:ind w:left="2160" w:hanging="720"/>
      </w:pPr>
      <w:rPr>
        <w:rFonts w:hAnsi="Arial Unicode MS"/>
        <w:caps w:val="0"/>
        <w:smallCaps w:val="0"/>
        <w:strike w:val="0"/>
        <w:dstrike w:val="0"/>
        <w:color w:val="000000"/>
        <w:spacing w:val="0"/>
        <w:w w:val="100"/>
        <w:kern w:val="0"/>
        <w:position w:val="0"/>
        <w:highlight w:val="none"/>
        <w:vertAlign w:val="baseline"/>
      </w:rPr>
    </w:lvl>
    <w:lvl w:ilvl="4" w:tplc="6CAC5BA6">
      <w:start w:val="1"/>
      <w:numFmt w:val="lowerLetter"/>
      <w:lvlText w:val="%5."/>
      <w:lvlJc w:val="left"/>
      <w:pPr>
        <w:tabs>
          <w:tab w:val="left" w:pos="720"/>
          <w:tab w:val="left" w:pos="1080"/>
        </w:tabs>
        <w:ind w:left="2880" w:hanging="720"/>
      </w:pPr>
      <w:rPr>
        <w:rFonts w:hAnsi="Arial Unicode MS"/>
        <w:caps w:val="0"/>
        <w:smallCaps w:val="0"/>
        <w:strike w:val="0"/>
        <w:dstrike w:val="0"/>
        <w:color w:val="000000"/>
        <w:spacing w:val="0"/>
        <w:w w:val="100"/>
        <w:kern w:val="0"/>
        <w:position w:val="0"/>
        <w:highlight w:val="none"/>
        <w:vertAlign w:val="baseline"/>
      </w:rPr>
    </w:lvl>
    <w:lvl w:ilvl="5" w:tplc="707A9436">
      <w:start w:val="1"/>
      <w:numFmt w:val="lowerRoman"/>
      <w:lvlText w:val="%6."/>
      <w:lvlJc w:val="left"/>
      <w:pPr>
        <w:tabs>
          <w:tab w:val="left" w:pos="720"/>
          <w:tab w:val="left" w:pos="1080"/>
        </w:tabs>
        <w:ind w:left="3600" w:hanging="667"/>
      </w:pPr>
      <w:rPr>
        <w:rFonts w:hAnsi="Arial Unicode MS"/>
        <w:caps w:val="0"/>
        <w:smallCaps w:val="0"/>
        <w:strike w:val="0"/>
        <w:dstrike w:val="0"/>
        <w:color w:val="000000"/>
        <w:spacing w:val="0"/>
        <w:w w:val="100"/>
        <w:kern w:val="0"/>
        <w:position w:val="0"/>
        <w:highlight w:val="none"/>
        <w:vertAlign w:val="baseline"/>
      </w:rPr>
    </w:lvl>
    <w:lvl w:ilvl="6" w:tplc="539E4E94">
      <w:start w:val="1"/>
      <w:numFmt w:val="decimal"/>
      <w:lvlText w:val="%7."/>
      <w:lvlJc w:val="left"/>
      <w:pPr>
        <w:tabs>
          <w:tab w:val="left" w:pos="720"/>
          <w:tab w:val="left" w:pos="1080"/>
        </w:tabs>
        <w:ind w:left="4320" w:hanging="720"/>
      </w:pPr>
      <w:rPr>
        <w:rFonts w:hAnsi="Arial Unicode MS"/>
        <w:caps w:val="0"/>
        <w:smallCaps w:val="0"/>
        <w:strike w:val="0"/>
        <w:dstrike w:val="0"/>
        <w:color w:val="000000"/>
        <w:spacing w:val="0"/>
        <w:w w:val="100"/>
        <w:kern w:val="0"/>
        <w:position w:val="0"/>
        <w:highlight w:val="none"/>
        <w:vertAlign w:val="baseline"/>
      </w:rPr>
    </w:lvl>
    <w:lvl w:ilvl="7" w:tplc="EE7A6FA2">
      <w:start w:val="1"/>
      <w:numFmt w:val="lowerLetter"/>
      <w:lvlText w:val="%8."/>
      <w:lvlJc w:val="left"/>
      <w:pPr>
        <w:tabs>
          <w:tab w:val="left" w:pos="720"/>
          <w:tab w:val="left" w:pos="1080"/>
        </w:tabs>
        <w:ind w:left="5040" w:hanging="720"/>
      </w:pPr>
      <w:rPr>
        <w:rFonts w:hAnsi="Arial Unicode MS"/>
        <w:caps w:val="0"/>
        <w:smallCaps w:val="0"/>
        <w:strike w:val="0"/>
        <w:dstrike w:val="0"/>
        <w:color w:val="000000"/>
        <w:spacing w:val="0"/>
        <w:w w:val="100"/>
        <w:kern w:val="0"/>
        <w:position w:val="0"/>
        <w:highlight w:val="none"/>
        <w:vertAlign w:val="baseline"/>
      </w:rPr>
    </w:lvl>
    <w:lvl w:ilvl="8" w:tplc="2564B810">
      <w:start w:val="1"/>
      <w:numFmt w:val="lowerRoman"/>
      <w:lvlText w:val="%9."/>
      <w:lvlJc w:val="left"/>
      <w:pPr>
        <w:tabs>
          <w:tab w:val="left" w:pos="720"/>
          <w:tab w:val="left" w:pos="1080"/>
        </w:tabs>
        <w:ind w:left="5760" w:hanging="667"/>
      </w:pPr>
      <w:rPr>
        <w:rFonts w:hAnsi="Arial Unicode MS"/>
        <w:caps w:val="0"/>
        <w:smallCaps w:val="0"/>
        <w:strike w:val="0"/>
        <w:dstrike w:val="0"/>
        <w:color w:val="000000"/>
        <w:spacing w:val="0"/>
        <w:w w:val="100"/>
        <w:kern w:val="0"/>
        <w:position w:val="0"/>
        <w:highlight w:val="none"/>
        <w:vertAlign w:val="baseline"/>
      </w:rPr>
    </w:lvl>
  </w:abstractNum>
  <w:abstractNum w:abstractNumId="83">
    <w:nsid w:val="7C5A4B9A"/>
    <w:multiLevelType w:val="hybridMultilevel"/>
    <w:tmpl w:val="B22E1132"/>
    <w:lvl w:ilvl="0" w:tplc="8AECE2B0">
      <w:start w:val="3"/>
      <w:numFmt w:val="decimal"/>
      <w:lvlText w:val="%1)"/>
      <w:lvlJc w:val="left"/>
      <w:pPr>
        <w:tabs>
          <w:tab w:val="num" w:pos="990"/>
        </w:tabs>
        <w:ind w:left="270" w:firstLine="45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4904DC"/>
    <w:multiLevelType w:val="hybridMultilevel"/>
    <w:tmpl w:val="13ACF9E8"/>
    <w:styleLink w:val="ImportedStyle17"/>
    <w:lvl w:ilvl="0" w:tplc="057251B6">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48FE8D8A">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6248CF22">
      <w:start w:val="1"/>
      <w:numFmt w:val="lowerRoman"/>
      <w:lvlText w:val="%3."/>
      <w:lvlJc w:val="left"/>
      <w:pPr>
        <w:tabs>
          <w:tab w:val="num" w:pos="2160"/>
        </w:tabs>
        <w:ind w:left="1440" w:firstLine="53"/>
      </w:pPr>
      <w:rPr>
        <w:rFonts w:hAnsi="Arial Unicode MS"/>
        <w:caps w:val="0"/>
        <w:smallCaps w:val="0"/>
        <w:strike w:val="0"/>
        <w:dstrike w:val="0"/>
        <w:color w:val="000000"/>
        <w:spacing w:val="0"/>
        <w:w w:val="100"/>
        <w:kern w:val="0"/>
        <w:position w:val="0"/>
        <w:highlight w:val="none"/>
        <w:vertAlign w:val="baseline"/>
      </w:rPr>
    </w:lvl>
    <w:lvl w:ilvl="3" w:tplc="C0E0D616">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C39EF8F6">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9142FFE0">
      <w:start w:val="1"/>
      <w:numFmt w:val="lowerRoman"/>
      <w:lvlText w:val="%6."/>
      <w:lvlJc w:val="left"/>
      <w:pPr>
        <w:tabs>
          <w:tab w:val="num" w:pos="4320"/>
        </w:tabs>
        <w:ind w:left="3600" w:firstLine="53"/>
      </w:pPr>
      <w:rPr>
        <w:rFonts w:hAnsi="Arial Unicode MS"/>
        <w:caps w:val="0"/>
        <w:smallCaps w:val="0"/>
        <w:strike w:val="0"/>
        <w:dstrike w:val="0"/>
        <w:color w:val="000000"/>
        <w:spacing w:val="0"/>
        <w:w w:val="100"/>
        <w:kern w:val="0"/>
        <w:position w:val="0"/>
        <w:highlight w:val="none"/>
        <w:vertAlign w:val="baseline"/>
      </w:rPr>
    </w:lvl>
    <w:lvl w:ilvl="6" w:tplc="EE34D04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E190DF0E">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A84C1B5E">
      <w:start w:val="1"/>
      <w:numFmt w:val="lowerRoman"/>
      <w:lvlText w:val="%9."/>
      <w:lvlJc w:val="left"/>
      <w:pPr>
        <w:tabs>
          <w:tab w:val="num" w:pos="6480"/>
        </w:tabs>
        <w:ind w:left="5760" w:firstLine="53"/>
      </w:pPr>
      <w:rPr>
        <w:rFonts w:hAnsi="Arial Unicode MS"/>
        <w:caps w:val="0"/>
        <w:smallCaps w:val="0"/>
        <w:strike w:val="0"/>
        <w:dstrike w:val="0"/>
        <w:color w:val="000000"/>
        <w:spacing w:val="0"/>
        <w:w w:val="100"/>
        <w:kern w:val="0"/>
        <w:position w:val="0"/>
        <w:highlight w:val="none"/>
        <w:vertAlign w:val="baseline"/>
      </w:rPr>
    </w:lvl>
  </w:abstractNum>
  <w:abstractNum w:abstractNumId="85">
    <w:nsid w:val="7EC177BA"/>
    <w:multiLevelType w:val="hybridMultilevel"/>
    <w:tmpl w:val="13DC2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F7159B6"/>
    <w:multiLevelType w:val="hybridMultilevel"/>
    <w:tmpl w:val="5B72ACD2"/>
    <w:numStyleLink w:val="ImportedStyle13"/>
  </w:abstractNum>
  <w:abstractNum w:abstractNumId="87">
    <w:nsid w:val="7FDF5D8C"/>
    <w:multiLevelType w:val="hybridMultilevel"/>
    <w:tmpl w:val="FDD8E338"/>
    <w:styleLink w:val="ImportedStyle1"/>
    <w:lvl w:ilvl="0" w:tplc="74C29904">
      <w:start w:val="1"/>
      <w:numFmt w:val="decimal"/>
      <w:lvlText w:val="%1)"/>
      <w:lvlJc w:val="left"/>
      <w:pPr>
        <w:tabs>
          <w:tab w:val="left" w:pos="990"/>
        </w:tabs>
        <w:ind w:left="709" w:hanging="709"/>
      </w:pPr>
      <w:rPr>
        <w:rFonts w:hAnsi="Arial Unicode MS"/>
        <w:caps w:val="0"/>
        <w:smallCaps w:val="0"/>
        <w:strike w:val="0"/>
        <w:dstrike w:val="0"/>
        <w:color w:val="000000"/>
        <w:spacing w:val="0"/>
        <w:w w:val="100"/>
        <w:kern w:val="0"/>
        <w:position w:val="0"/>
        <w:highlight w:val="none"/>
        <w:vertAlign w:val="baseline"/>
      </w:rPr>
    </w:lvl>
    <w:lvl w:ilvl="1" w:tplc="9EEEAD3A">
      <w:start w:val="1"/>
      <w:numFmt w:val="lowerLetter"/>
      <w:lvlText w:val="%2."/>
      <w:lvlJc w:val="left"/>
      <w:pPr>
        <w:tabs>
          <w:tab w:val="left" w:pos="990"/>
        </w:tabs>
        <w:ind w:left="720" w:hanging="270"/>
      </w:pPr>
      <w:rPr>
        <w:rFonts w:hAnsi="Arial Unicode MS"/>
        <w:caps w:val="0"/>
        <w:smallCaps w:val="0"/>
        <w:strike w:val="0"/>
        <w:dstrike w:val="0"/>
        <w:color w:val="000000"/>
        <w:spacing w:val="0"/>
        <w:w w:val="100"/>
        <w:kern w:val="0"/>
        <w:position w:val="0"/>
        <w:highlight w:val="none"/>
        <w:vertAlign w:val="baseline"/>
      </w:rPr>
    </w:lvl>
    <w:lvl w:ilvl="2" w:tplc="FCE0AEFA">
      <w:start w:val="1"/>
      <w:numFmt w:val="lowerRoman"/>
      <w:lvlText w:val="%3."/>
      <w:lvlJc w:val="left"/>
      <w:pPr>
        <w:tabs>
          <w:tab w:val="left" w:pos="709"/>
        </w:tabs>
        <w:ind w:left="1440" w:hanging="667"/>
      </w:pPr>
      <w:rPr>
        <w:rFonts w:hAnsi="Arial Unicode MS"/>
        <w:caps w:val="0"/>
        <w:smallCaps w:val="0"/>
        <w:strike w:val="0"/>
        <w:dstrike w:val="0"/>
        <w:color w:val="000000"/>
        <w:spacing w:val="0"/>
        <w:w w:val="100"/>
        <w:kern w:val="0"/>
        <w:position w:val="0"/>
        <w:highlight w:val="none"/>
        <w:vertAlign w:val="baseline"/>
      </w:rPr>
    </w:lvl>
    <w:lvl w:ilvl="3" w:tplc="51D61592">
      <w:start w:val="1"/>
      <w:numFmt w:val="decimal"/>
      <w:lvlText w:val="%4."/>
      <w:lvlJc w:val="left"/>
      <w:pPr>
        <w:tabs>
          <w:tab w:val="left" w:pos="709"/>
          <w:tab w:val="left" w:pos="990"/>
        </w:tabs>
        <w:ind w:left="2160" w:hanging="720"/>
      </w:pPr>
      <w:rPr>
        <w:rFonts w:hAnsi="Arial Unicode MS"/>
        <w:caps w:val="0"/>
        <w:smallCaps w:val="0"/>
        <w:strike w:val="0"/>
        <w:dstrike w:val="0"/>
        <w:color w:val="000000"/>
        <w:spacing w:val="0"/>
        <w:w w:val="100"/>
        <w:kern w:val="0"/>
        <w:position w:val="0"/>
        <w:highlight w:val="none"/>
        <w:vertAlign w:val="baseline"/>
      </w:rPr>
    </w:lvl>
    <w:lvl w:ilvl="4" w:tplc="036EEF1E">
      <w:start w:val="1"/>
      <w:numFmt w:val="lowerLetter"/>
      <w:lvlText w:val="%5."/>
      <w:lvlJc w:val="left"/>
      <w:pPr>
        <w:tabs>
          <w:tab w:val="left" w:pos="709"/>
          <w:tab w:val="left" w:pos="990"/>
        </w:tabs>
        <w:ind w:left="2880" w:hanging="720"/>
      </w:pPr>
      <w:rPr>
        <w:rFonts w:hAnsi="Arial Unicode MS"/>
        <w:caps w:val="0"/>
        <w:smallCaps w:val="0"/>
        <w:strike w:val="0"/>
        <w:dstrike w:val="0"/>
        <w:color w:val="000000"/>
        <w:spacing w:val="0"/>
        <w:w w:val="100"/>
        <w:kern w:val="0"/>
        <w:position w:val="0"/>
        <w:highlight w:val="none"/>
        <w:vertAlign w:val="baseline"/>
      </w:rPr>
    </w:lvl>
    <w:lvl w:ilvl="5" w:tplc="01F8DD7A">
      <w:start w:val="1"/>
      <w:numFmt w:val="lowerRoman"/>
      <w:lvlText w:val="%6."/>
      <w:lvlJc w:val="left"/>
      <w:pPr>
        <w:tabs>
          <w:tab w:val="left" w:pos="709"/>
          <w:tab w:val="left" w:pos="990"/>
        </w:tabs>
        <w:ind w:left="3600" w:hanging="667"/>
      </w:pPr>
      <w:rPr>
        <w:rFonts w:hAnsi="Arial Unicode MS"/>
        <w:caps w:val="0"/>
        <w:smallCaps w:val="0"/>
        <w:strike w:val="0"/>
        <w:dstrike w:val="0"/>
        <w:color w:val="000000"/>
        <w:spacing w:val="0"/>
        <w:w w:val="100"/>
        <w:kern w:val="0"/>
        <w:position w:val="0"/>
        <w:highlight w:val="none"/>
        <w:vertAlign w:val="baseline"/>
      </w:rPr>
    </w:lvl>
    <w:lvl w:ilvl="6" w:tplc="4CB8B59E">
      <w:start w:val="1"/>
      <w:numFmt w:val="decimal"/>
      <w:lvlText w:val="%7."/>
      <w:lvlJc w:val="left"/>
      <w:pPr>
        <w:tabs>
          <w:tab w:val="left" w:pos="709"/>
          <w:tab w:val="left" w:pos="990"/>
        </w:tabs>
        <w:ind w:left="4320" w:hanging="720"/>
      </w:pPr>
      <w:rPr>
        <w:rFonts w:hAnsi="Arial Unicode MS"/>
        <w:caps w:val="0"/>
        <w:smallCaps w:val="0"/>
        <w:strike w:val="0"/>
        <w:dstrike w:val="0"/>
        <w:color w:val="000000"/>
        <w:spacing w:val="0"/>
        <w:w w:val="100"/>
        <w:kern w:val="0"/>
        <w:position w:val="0"/>
        <w:highlight w:val="none"/>
        <w:vertAlign w:val="baseline"/>
      </w:rPr>
    </w:lvl>
    <w:lvl w:ilvl="7" w:tplc="E0CC91FA">
      <w:start w:val="1"/>
      <w:numFmt w:val="lowerLetter"/>
      <w:lvlText w:val="%8."/>
      <w:lvlJc w:val="left"/>
      <w:pPr>
        <w:tabs>
          <w:tab w:val="left" w:pos="709"/>
          <w:tab w:val="left" w:pos="990"/>
        </w:tabs>
        <w:ind w:left="5040" w:hanging="720"/>
      </w:pPr>
      <w:rPr>
        <w:rFonts w:hAnsi="Arial Unicode MS"/>
        <w:caps w:val="0"/>
        <w:smallCaps w:val="0"/>
        <w:strike w:val="0"/>
        <w:dstrike w:val="0"/>
        <w:color w:val="000000"/>
        <w:spacing w:val="0"/>
        <w:w w:val="100"/>
        <w:kern w:val="0"/>
        <w:position w:val="0"/>
        <w:highlight w:val="none"/>
        <w:vertAlign w:val="baseline"/>
      </w:rPr>
    </w:lvl>
    <w:lvl w:ilvl="8" w:tplc="C388CB8A">
      <w:start w:val="1"/>
      <w:numFmt w:val="lowerRoman"/>
      <w:lvlText w:val="%9."/>
      <w:lvlJc w:val="left"/>
      <w:pPr>
        <w:tabs>
          <w:tab w:val="left" w:pos="709"/>
          <w:tab w:val="left" w:pos="990"/>
        </w:tabs>
        <w:ind w:left="5760" w:hanging="667"/>
      </w:pPr>
      <w:rPr>
        <w:rFonts w:hAnsi="Arial Unicode MS"/>
        <w:caps w:val="0"/>
        <w:smallCaps w:val="0"/>
        <w:strike w:val="0"/>
        <w:dstrike w:val="0"/>
        <w:color w:val="000000"/>
        <w:spacing w:val="0"/>
        <w:w w:val="100"/>
        <w:kern w:val="0"/>
        <w:position w:val="0"/>
        <w:highlight w:val="none"/>
        <w:vertAlign w:val="baseline"/>
      </w:rPr>
    </w:lvl>
  </w:abstractNum>
  <w:num w:numId="1">
    <w:abstractNumId w:val="87"/>
  </w:num>
  <w:num w:numId="2">
    <w:abstractNumId w:val="6"/>
  </w:num>
  <w:num w:numId="3">
    <w:abstractNumId w:val="82"/>
  </w:num>
  <w:num w:numId="4">
    <w:abstractNumId w:val="13"/>
  </w:num>
  <w:num w:numId="5">
    <w:abstractNumId w:val="31"/>
  </w:num>
  <w:num w:numId="6">
    <w:abstractNumId w:val="75"/>
  </w:num>
  <w:num w:numId="7">
    <w:abstractNumId w:val="75"/>
    <w:lvlOverride w:ilvl="0">
      <w:lvl w:ilvl="0" w:tplc="BC94F5D0">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1BE5BDA">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6C48F4">
        <w:start w:val="1"/>
        <w:numFmt w:val="lowerRoman"/>
        <w:lvlText w:val="%3."/>
        <w:lvlJc w:val="left"/>
        <w:pPr>
          <w:tabs>
            <w:tab w:val="num" w:pos="2160"/>
          </w:tabs>
          <w:ind w:left="144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E47854">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04453A">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94C83A">
        <w:start w:val="1"/>
        <w:numFmt w:val="lowerRoman"/>
        <w:lvlText w:val="%6."/>
        <w:lvlJc w:val="left"/>
        <w:pPr>
          <w:tabs>
            <w:tab w:val="num" w:pos="4320"/>
          </w:tabs>
          <w:ind w:left="360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A8FB20">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FA3E68">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BE18EA">
        <w:start w:val="1"/>
        <w:numFmt w:val="lowerRoman"/>
        <w:lvlText w:val="%9."/>
        <w:lvlJc w:val="left"/>
        <w:pPr>
          <w:tabs>
            <w:tab w:val="num" w:pos="6480"/>
          </w:tabs>
          <w:ind w:left="576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5"/>
    <w:lvlOverride w:ilvl="0">
      <w:lvl w:ilvl="0" w:tplc="BC94F5D0">
        <w:start w:val="1"/>
        <w:numFmt w:val="decimal"/>
        <w:lvlText w:val="%1)"/>
        <w:lvlJc w:val="left"/>
        <w:pPr>
          <w:tabs>
            <w:tab w:val="left" w:pos="544"/>
            <w:tab w:val="left" w:pos="544"/>
            <w:tab w:val="num" w:pos="928"/>
          </w:tabs>
          <w:ind w:left="384"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1BE5BDA">
        <w:start w:val="1"/>
        <w:numFmt w:val="lowerLetter"/>
        <w:lvlText w:val="%2."/>
        <w:lvlJc w:val="left"/>
        <w:pPr>
          <w:tabs>
            <w:tab w:val="left" w:pos="544"/>
            <w:tab w:val="left" w:pos="544"/>
            <w:tab w:val="num" w:pos="2332"/>
          </w:tabs>
          <w:ind w:left="1788"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6C48F4">
        <w:start w:val="1"/>
        <w:numFmt w:val="lowerRoman"/>
        <w:lvlText w:val="%3."/>
        <w:lvlJc w:val="left"/>
        <w:pPr>
          <w:tabs>
            <w:tab w:val="left" w:pos="544"/>
            <w:tab w:val="left" w:pos="544"/>
            <w:tab w:val="num" w:pos="3052"/>
          </w:tabs>
          <w:ind w:left="2508" w:firstLine="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E47854">
        <w:start w:val="1"/>
        <w:numFmt w:val="decimal"/>
        <w:lvlText w:val="%4."/>
        <w:lvlJc w:val="left"/>
        <w:pPr>
          <w:tabs>
            <w:tab w:val="left" w:pos="544"/>
            <w:tab w:val="left" w:pos="544"/>
            <w:tab w:val="num" w:pos="3772"/>
          </w:tabs>
          <w:ind w:left="3228"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04453A">
        <w:start w:val="1"/>
        <w:numFmt w:val="lowerLetter"/>
        <w:lvlText w:val="%5."/>
        <w:lvlJc w:val="left"/>
        <w:pPr>
          <w:tabs>
            <w:tab w:val="left" w:pos="544"/>
            <w:tab w:val="left" w:pos="544"/>
            <w:tab w:val="num" w:pos="4492"/>
          </w:tabs>
          <w:ind w:left="3948"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94C83A">
        <w:start w:val="1"/>
        <w:numFmt w:val="lowerRoman"/>
        <w:lvlText w:val="%6."/>
        <w:lvlJc w:val="left"/>
        <w:pPr>
          <w:tabs>
            <w:tab w:val="left" w:pos="544"/>
            <w:tab w:val="left" w:pos="544"/>
            <w:tab w:val="num" w:pos="5212"/>
          </w:tabs>
          <w:ind w:left="4668" w:firstLine="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A8FB20">
        <w:start w:val="1"/>
        <w:numFmt w:val="decimal"/>
        <w:lvlText w:val="%7."/>
        <w:lvlJc w:val="left"/>
        <w:pPr>
          <w:tabs>
            <w:tab w:val="left" w:pos="544"/>
            <w:tab w:val="left" w:pos="544"/>
            <w:tab w:val="num" w:pos="5932"/>
          </w:tabs>
          <w:ind w:left="5388"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FA3E68">
        <w:start w:val="1"/>
        <w:numFmt w:val="lowerLetter"/>
        <w:lvlText w:val="%8."/>
        <w:lvlJc w:val="left"/>
        <w:pPr>
          <w:tabs>
            <w:tab w:val="left" w:pos="544"/>
            <w:tab w:val="left" w:pos="544"/>
            <w:tab w:val="num" w:pos="6652"/>
          </w:tabs>
          <w:ind w:left="6108" w:firstLine="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BE18EA">
        <w:start w:val="1"/>
        <w:numFmt w:val="lowerRoman"/>
        <w:lvlText w:val="%9."/>
        <w:lvlJc w:val="left"/>
        <w:pPr>
          <w:tabs>
            <w:tab w:val="left" w:pos="544"/>
            <w:tab w:val="left" w:pos="544"/>
            <w:tab w:val="num" w:pos="7372"/>
          </w:tabs>
          <w:ind w:left="6828" w:firstLine="2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5"/>
    <w:lvlOverride w:ilvl="0">
      <w:lvl w:ilvl="0" w:tplc="BC94F5D0">
        <w:start w:val="1"/>
        <w:numFmt w:val="decimal"/>
        <w:lvlText w:val="%1)"/>
        <w:lvlJc w:val="left"/>
        <w:pPr>
          <w:tabs>
            <w:tab w:val="num" w:pos="1476"/>
          </w:tabs>
          <w:ind w:left="384"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1BE5BDA">
        <w:start w:val="1"/>
        <w:numFmt w:val="lowerLetter"/>
        <w:lvlText w:val="%2."/>
        <w:lvlJc w:val="left"/>
        <w:pPr>
          <w:tabs>
            <w:tab w:val="num" w:pos="2880"/>
          </w:tabs>
          <w:ind w:left="1788"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6C48F4">
        <w:start w:val="1"/>
        <w:numFmt w:val="lowerRoman"/>
        <w:lvlText w:val="%3."/>
        <w:lvlJc w:val="left"/>
        <w:pPr>
          <w:tabs>
            <w:tab w:val="num" w:pos="3600"/>
          </w:tabs>
          <w:ind w:left="2508" w:firstLine="7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E47854">
        <w:start w:val="1"/>
        <w:numFmt w:val="decimal"/>
        <w:lvlText w:val="%4."/>
        <w:lvlJc w:val="left"/>
        <w:pPr>
          <w:tabs>
            <w:tab w:val="num" w:pos="4320"/>
          </w:tabs>
          <w:ind w:left="3228"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04453A">
        <w:start w:val="1"/>
        <w:numFmt w:val="lowerLetter"/>
        <w:lvlText w:val="%5."/>
        <w:lvlJc w:val="left"/>
        <w:pPr>
          <w:tabs>
            <w:tab w:val="num" w:pos="5040"/>
          </w:tabs>
          <w:ind w:left="3948"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94C83A">
        <w:start w:val="1"/>
        <w:numFmt w:val="lowerRoman"/>
        <w:lvlText w:val="%6."/>
        <w:lvlJc w:val="left"/>
        <w:pPr>
          <w:tabs>
            <w:tab w:val="num" w:pos="5760"/>
          </w:tabs>
          <w:ind w:left="4668" w:firstLine="7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A8FB20">
        <w:start w:val="1"/>
        <w:numFmt w:val="decimal"/>
        <w:lvlText w:val="%7."/>
        <w:lvlJc w:val="left"/>
        <w:pPr>
          <w:tabs>
            <w:tab w:val="num" w:pos="6480"/>
          </w:tabs>
          <w:ind w:left="5388"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FA3E68">
        <w:start w:val="1"/>
        <w:numFmt w:val="lowerLetter"/>
        <w:lvlText w:val="%8."/>
        <w:lvlJc w:val="left"/>
        <w:pPr>
          <w:tabs>
            <w:tab w:val="num" w:pos="7200"/>
          </w:tabs>
          <w:ind w:left="6108"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BE18EA">
        <w:start w:val="1"/>
        <w:numFmt w:val="lowerRoman"/>
        <w:lvlText w:val="%9."/>
        <w:lvlJc w:val="left"/>
        <w:pPr>
          <w:tabs>
            <w:tab w:val="num" w:pos="7920"/>
          </w:tabs>
          <w:ind w:left="6828" w:firstLine="7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6"/>
  </w:num>
  <w:num w:numId="11">
    <w:abstractNumId w:val="11"/>
  </w:num>
  <w:num w:numId="12">
    <w:abstractNumId w:val="11"/>
    <w:lvlOverride w:ilvl="0">
      <w:lvl w:ilvl="0" w:tplc="5AF4A3BA">
        <w:start w:val="1"/>
        <w:numFmt w:val="decimal"/>
        <w:lvlText w:val="%1)"/>
        <w:lvlJc w:val="left"/>
        <w:pPr>
          <w:tabs>
            <w:tab w:val="num" w:pos="990"/>
          </w:tabs>
          <w:ind w:left="1713" w:hanging="100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0EAA3D4">
        <w:start w:val="1"/>
        <w:numFmt w:val="lowerLetter"/>
        <w:lvlText w:val="%2."/>
        <w:lvlJc w:val="left"/>
        <w:pPr>
          <w:tabs>
            <w:tab w:val="left" w:pos="990"/>
            <w:tab w:val="num" w:pos="1788"/>
          </w:tabs>
          <w:ind w:left="2511" w:hanging="10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C1A6212">
        <w:start w:val="1"/>
        <w:numFmt w:val="lowerRoman"/>
        <w:lvlText w:val="%3."/>
        <w:lvlJc w:val="left"/>
        <w:pPr>
          <w:tabs>
            <w:tab w:val="left" w:pos="990"/>
            <w:tab w:val="num" w:pos="2508"/>
          </w:tabs>
          <w:ind w:left="3231" w:hanging="10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F0472D8">
        <w:start w:val="1"/>
        <w:numFmt w:val="decimal"/>
        <w:lvlText w:val="%4."/>
        <w:lvlJc w:val="left"/>
        <w:pPr>
          <w:tabs>
            <w:tab w:val="left" w:pos="990"/>
            <w:tab w:val="num" w:pos="3228"/>
          </w:tabs>
          <w:ind w:left="3951" w:hanging="10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8EA56C">
        <w:start w:val="1"/>
        <w:numFmt w:val="lowerLetter"/>
        <w:lvlText w:val="%5."/>
        <w:lvlJc w:val="left"/>
        <w:pPr>
          <w:tabs>
            <w:tab w:val="left" w:pos="990"/>
            <w:tab w:val="num" w:pos="3948"/>
          </w:tabs>
          <w:ind w:left="4671" w:hanging="10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A6E5A4">
        <w:start w:val="1"/>
        <w:numFmt w:val="lowerRoman"/>
        <w:lvlText w:val="%6."/>
        <w:lvlJc w:val="left"/>
        <w:pPr>
          <w:tabs>
            <w:tab w:val="left" w:pos="990"/>
            <w:tab w:val="num" w:pos="4668"/>
          </w:tabs>
          <w:ind w:left="5391" w:hanging="10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E0CE34">
        <w:start w:val="1"/>
        <w:numFmt w:val="decimal"/>
        <w:lvlText w:val="%7."/>
        <w:lvlJc w:val="left"/>
        <w:pPr>
          <w:tabs>
            <w:tab w:val="left" w:pos="990"/>
            <w:tab w:val="num" w:pos="5388"/>
          </w:tabs>
          <w:ind w:left="6111" w:hanging="10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E329564">
        <w:start w:val="1"/>
        <w:numFmt w:val="lowerLetter"/>
        <w:lvlText w:val="%8."/>
        <w:lvlJc w:val="left"/>
        <w:pPr>
          <w:tabs>
            <w:tab w:val="left" w:pos="990"/>
            <w:tab w:val="num" w:pos="6108"/>
          </w:tabs>
          <w:ind w:left="6831" w:hanging="10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9BEA5C0">
        <w:start w:val="1"/>
        <w:numFmt w:val="lowerRoman"/>
        <w:lvlText w:val="%9."/>
        <w:lvlJc w:val="left"/>
        <w:pPr>
          <w:tabs>
            <w:tab w:val="left" w:pos="990"/>
            <w:tab w:val="num" w:pos="6828"/>
          </w:tabs>
          <w:ind w:left="7551" w:hanging="10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76"/>
  </w:num>
  <w:num w:numId="14">
    <w:abstractNumId w:val="20"/>
  </w:num>
  <w:num w:numId="15">
    <w:abstractNumId w:val="20"/>
    <w:lvlOverride w:ilvl="0">
      <w:lvl w:ilvl="0" w:tplc="D9787A9E">
        <w:start w:val="1"/>
        <w:numFmt w:val="decimal"/>
        <w:lvlText w:val="%1)"/>
        <w:lvlJc w:val="left"/>
        <w:pPr>
          <w:tabs>
            <w:tab w:val="left" w:pos="720"/>
            <w:tab w:val="num" w:pos="1080"/>
          </w:tabs>
          <w:ind w:left="372" w:firstLine="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C8F0DA">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3608D8">
        <w:start w:val="1"/>
        <w:numFmt w:val="lowerRoman"/>
        <w:lvlText w:val="%3."/>
        <w:lvlJc w:val="left"/>
        <w:pPr>
          <w:tabs>
            <w:tab w:val="num" w:pos="1387"/>
          </w:tabs>
          <w:ind w:left="678"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B3AFBC0">
        <w:start w:val="1"/>
        <w:numFmt w:val="decimal"/>
        <w:lvlText w:val="%4."/>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7898EE">
        <w:start w:val="1"/>
        <w:numFmt w:val="lowerLetter"/>
        <w:lvlText w:val="%5."/>
        <w:lvlJc w:val="left"/>
        <w:pPr>
          <w:tabs>
            <w:tab w:val="left" w:pos="1134"/>
            <w:tab w:val="num" w:pos="2029"/>
          </w:tabs>
          <w:ind w:left="132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C21F24">
        <w:start w:val="1"/>
        <w:numFmt w:val="lowerRoman"/>
        <w:lvlText w:val="%6."/>
        <w:lvlJc w:val="left"/>
        <w:pPr>
          <w:tabs>
            <w:tab w:val="left" w:pos="1134"/>
            <w:tab w:val="num" w:pos="2749"/>
          </w:tabs>
          <w:ind w:left="204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32A62A">
        <w:start w:val="1"/>
        <w:numFmt w:val="decimal"/>
        <w:lvlText w:val="%7."/>
        <w:lvlJc w:val="left"/>
        <w:pPr>
          <w:tabs>
            <w:tab w:val="left" w:pos="1134"/>
            <w:tab w:val="num" w:pos="3469"/>
          </w:tabs>
          <w:ind w:left="276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B2CE46">
        <w:start w:val="1"/>
        <w:numFmt w:val="lowerLetter"/>
        <w:lvlText w:val="%8."/>
        <w:lvlJc w:val="left"/>
        <w:pPr>
          <w:tabs>
            <w:tab w:val="left" w:pos="1134"/>
            <w:tab w:val="num" w:pos="4189"/>
          </w:tabs>
          <w:ind w:left="348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76E2A2">
        <w:start w:val="1"/>
        <w:numFmt w:val="lowerRoman"/>
        <w:lvlText w:val="%9."/>
        <w:lvlJc w:val="left"/>
        <w:pPr>
          <w:tabs>
            <w:tab w:val="left" w:pos="1134"/>
            <w:tab w:val="num" w:pos="4909"/>
          </w:tabs>
          <w:ind w:left="420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7"/>
  </w:num>
  <w:num w:numId="17">
    <w:abstractNumId w:val="21"/>
  </w:num>
  <w:num w:numId="18">
    <w:abstractNumId w:val="21"/>
    <w:lvlOverride w:ilvl="0">
      <w:lvl w:ilvl="0" w:tplc="AF20E252">
        <w:start w:val="1"/>
        <w:numFmt w:val="decimal"/>
        <w:lvlText w:val="%1)"/>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AEA166">
        <w:start w:val="1"/>
        <w:numFmt w:val="lowerLetter"/>
        <w:lvlText w:val="%2."/>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045216">
        <w:start w:val="1"/>
        <w:numFmt w:val="lowerRoman"/>
        <w:lvlText w:val="%3."/>
        <w:lvlJc w:val="left"/>
        <w:pPr>
          <w:tabs>
            <w:tab w:val="left" w:pos="720"/>
          </w:tabs>
          <w:ind w:left="252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AA2612">
        <w:start w:val="1"/>
        <w:numFmt w:val="decimal"/>
        <w:lvlText w:val="%4."/>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42AF4E">
        <w:start w:val="1"/>
        <w:numFmt w:val="lowerLetter"/>
        <w:lvlText w:val="%5."/>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448A70">
        <w:start w:val="1"/>
        <w:numFmt w:val="lowerRoman"/>
        <w:lvlText w:val="%6."/>
        <w:lvlJc w:val="left"/>
        <w:pPr>
          <w:tabs>
            <w:tab w:val="left" w:pos="720"/>
          </w:tabs>
          <w:ind w:left="468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7E3B0E">
        <w:start w:val="1"/>
        <w:numFmt w:val="decimal"/>
        <w:lvlText w:val="%7."/>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50EE72">
        <w:start w:val="1"/>
        <w:numFmt w:val="lowerLetter"/>
        <w:lvlText w:val="%8."/>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7676F8">
        <w:start w:val="1"/>
        <w:numFmt w:val="lowerRoman"/>
        <w:lvlText w:val="%9."/>
        <w:lvlJc w:val="left"/>
        <w:pPr>
          <w:tabs>
            <w:tab w:val="left" w:pos="720"/>
          </w:tabs>
          <w:ind w:left="684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1"/>
    <w:lvlOverride w:ilvl="0">
      <w:lvl w:ilvl="0" w:tplc="AF20E252">
        <w:start w:val="1"/>
        <w:numFmt w:val="decimal"/>
        <w:lvlText w:val="%1)"/>
        <w:lvlJc w:val="left"/>
        <w:pPr>
          <w:tabs>
            <w:tab w:val="left" w:pos="720"/>
            <w:tab w:val="num" w:pos="993"/>
          </w:tabs>
          <w:ind w:left="273" w:firstLine="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AEA166">
        <w:start w:val="1"/>
        <w:numFmt w:val="lowerLetter"/>
        <w:lvlText w:val="%2."/>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045216">
        <w:start w:val="1"/>
        <w:numFmt w:val="lowerRoman"/>
        <w:lvlText w:val="%3."/>
        <w:lvlJc w:val="left"/>
        <w:pPr>
          <w:tabs>
            <w:tab w:val="left" w:pos="720"/>
            <w:tab w:val="left" w:pos="993"/>
            <w:tab w:val="num" w:pos="2160"/>
          </w:tabs>
          <w:ind w:left="144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AA2612">
        <w:start w:val="1"/>
        <w:numFmt w:val="decimal"/>
        <w:lvlText w:val="%4."/>
        <w:lvlJc w:val="left"/>
        <w:pPr>
          <w:tabs>
            <w:tab w:val="left" w:pos="720"/>
            <w:tab w:val="left" w:pos="993"/>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42AF4E">
        <w:start w:val="1"/>
        <w:numFmt w:val="lowerLetter"/>
        <w:lvlText w:val="%5."/>
        <w:lvlJc w:val="left"/>
        <w:pPr>
          <w:tabs>
            <w:tab w:val="left" w:pos="720"/>
            <w:tab w:val="left" w:pos="993"/>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448A70">
        <w:start w:val="1"/>
        <w:numFmt w:val="lowerRoman"/>
        <w:lvlText w:val="%6."/>
        <w:lvlJc w:val="left"/>
        <w:pPr>
          <w:tabs>
            <w:tab w:val="left" w:pos="720"/>
            <w:tab w:val="left" w:pos="993"/>
            <w:tab w:val="num" w:pos="4320"/>
          </w:tabs>
          <w:ind w:left="360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7E3B0E">
        <w:start w:val="1"/>
        <w:numFmt w:val="decimal"/>
        <w:lvlText w:val="%7."/>
        <w:lvlJc w:val="left"/>
        <w:pPr>
          <w:tabs>
            <w:tab w:val="left" w:pos="720"/>
            <w:tab w:val="left" w:pos="993"/>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50EE72">
        <w:start w:val="1"/>
        <w:numFmt w:val="lowerLetter"/>
        <w:lvlText w:val="%8."/>
        <w:lvlJc w:val="left"/>
        <w:pPr>
          <w:tabs>
            <w:tab w:val="left" w:pos="720"/>
            <w:tab w:val="left" w:pos="993"/>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7676F8">
        <w:start w:val="1"/>
        <w:numFmt w:val="lowerRoman"/>
        <w:lvlText w:val="%9."/>
        <w:lvlJc w:val="left"/>
        <w:pPr>
          <w:tabs>
            <w:tab w:val="left" w:pos="720"/>
            <w:tab w:val="left" w:pos="993"/>
            <w:tab w:val="num" w:pos="6480"/>
          </w:tabs>
          <w:ind w:left="576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1"/>
    <w:lvlOverride w:ilvl="0">
      <w:lvl w:ilvl="0" w:tplc="AF20E252">
        <w:start w:val="1"/>
        <w:numFmt w:val="decimal"/>
        <w:lvlText w:val="%1)"/>
        <w:lvlJc w:val="left"/>
        <w:pPr>
          <w:tabs>
            <w:tab w:val="left" w:pos="720"/>
            <w:tab w:val="num" w:pos="99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AEA166">
        <w:start w:val="1"/>
        <w:numFmt w:val="lowerLetter"/>
        <w:lvlText w:val="%2."/>
        <w:lvlJc w:val="left"/>
        <w:pPr>
          <w:tabs>
            <w:tab w:val="left" w:pos="720"/>
            <w:tab w:val="left" w:pos="993"/>
            <w:tab w:val="num" w:pos="1800"/>
          </w:tabs>
          <w:ind w:left="18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045216">
        <w:start w:val="1"/>
        <w:numFmt w:val="lowerRoman"/>
        <w:lvlText w:val="%3."/>
        <w:lvlJc w:val="left"/>
        <w:pPr>
          <w:tabs>
            <w:tab w:val="left" w:pos="720"/>
            <w:tab w:val="left" w:pos="993"/>
            <w:tab w:val="num" w:pos="2520"/>
          </w:tabs>
          <w:ind w:left="2607" w:hanging="3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AA2612">
        <w:start w:val="1"/>
        <w:numFmt w:val="decimal"/>
        <w:lvlText w:val="%4."/>
        <w:lvlJc w:val="left"/>
        <w:pPr>
          <w:tabs>
            <w:tab w:val="left" w:pos="720"/>
            <w:tab w:val="left" w:pos="993"/>
            <w:tab w:val="num" w:pos="3240"/>
          </w:tabs>
          <w:ind w:left="332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42AF4E">
        <w:start w:val="1"/>
        <w:numFmt w:val="lowerLetter"/>
        <w:lvlText w:val="%5."/>
        <w:lvlJc w:val="left"/>
        <w:pPr>
          <w:tabs>
            <w:tab w:val="left" w:pos="720"/>
            <w:tab w:val="left" w:pos="993"/>
            <w:tab w:val="num" w:pos="3960"/>
          </w:tabs>
          <w:ind w:left="404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448A70">
        <w:start w:val="1"/>
        <w:numFmt w:val="lowerRoman"/>
        <w:lvlText w:val="%6."/>
        <w:lvlJc w:val="left"/>
        <w:pPr>
          <w:tabs>
            <w:tab w:val="left" w:pos="720"/>
            <w:tab w:val="left" w:pos="993"/>
            <w:tab w:val="num" w:pos="4680"/>
          </w:tabs>
          <w:ind w:left="4767" w:hanging="3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7E3B0E">
        <w:start w:val="1"/>
        <w:numFmt w:val="decimal"/>
        <w:lvlText w:val="%7."/>
        <w:lvlJc w:val="left"/>
        <w:pPr>
          <w:tabs>
            <w:tab w:val="left" w:pos="720"/>
            <w:tab w:val="left" w:pos="993"/>
            <w:tab w:val="num" w:pos="5400"/>
          </w:tabs>
          <w:ind w:left="54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50EE72">
        <w:start w:val="1"/>
        <w:numFmt w:val="lowerLetter"/>
        <w:lvlText w:val="%8."/>
        <w:lvlJc w:val="left"/>
        <w:pPr>
          <w:tabs>
            <w:tab w:val="left" w:pos="720"/>
            <w:tab w:val="left" w:pos="993"/>
            <w:tab w:val="num" w:pos="6120"/>
          </w:tabs>
          <w:ind w:left="620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7676F8">
        <w:start w:val="1"/>
        <w:numFmt w:val="lowerRoman"/>
        <w:lvlText w:val="%9."/>
        <w:lvlJc w:val="left"/>
        <w:pPr>
          <w:tabs>
            <w:tab w:val="left" w:pos="720"/>
            <w:tab w:val="left" w:pos="993"/>
            <w:tab w:val="num" w:pos="6840"/>
          </w:tabs>
          <w:ind w:left="6927" w:hanging="3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48"/>
  </w:num>
  <w:num w:numId="23">
    <w:abstractNumId w:val="50"/>
  </w:num>
  <w:num w:numId="24">
    <w:abstractNumId w:val="51"/>
  </w:num>
  <w:num w:numId="25">
    <w:abstractNumId w:val="20"/>
    <w:lvlOverride w:ilvl="0">
      <w:lvl w:ilvl="0" w:tplc="D9787A9E">
        <w:start w:val="1"/>
        <w:numFmt w:val="decimal"/>
        <w:lvlText w:val="%1)"/>
        <w:lvlJc w:val="left"/>
        <w:pPr>
          <w:tabs>
            <w:tab w:val="num" w:pos="1080"/>
          </w:tabs>
          <w:ind w:left="372" w:firstLine="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C8F0DA">
        <w:start w:val="1"/>
        <w:numFmt w:val="decimal"/>
        <w:lvlText w:val="%2."/>
        <w:lvlJc w:val="left"/>
        <w:pPr>
          <w:tabs>
            <w:tab w:val="left" w:pos="720"/>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3608D8">
        <w:start w:val="1"/>
        <w:numFmt w:val="lowerRoman"/>
        <w:lvlText w:val="%3."/>
        <w:lvlJc w:val="left"/>
        <w:pPr>
          <w:tabs>
            <w:tab w:val="left" w:pos="720"/>
            <w:tab w:val="num" w:pos="1387"/>
          </w:tabs>
          <w:ind w:left="678"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B3AFBC0">
        <w:start w:val="1"/>
        <w:numFmt w:val="decimal"/>
        <w:lvlText w:val="%4."/>
        <w:lvlJc w:val="left"/>
        <w:pPr>
          <w:tabs>
            <w:tab w:val="left" w:pos="720"/>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7898EE">
        <w:start w:val="1"/>
        <w:numFmt w:val="lowerLetter"/>
        <w:lvlText w:val="%5."/>
        <w:lvlJc w:val="left"/>
        <w:pPr>
          <w:tabs>
            <w:tab w:val="left" w:pos="720"/>
            <w:tab w:val="num" w:pos="2029"/>
          </w:tabs>
          <w:ind w:left="132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C21F24">
        <w:start w:val="1"/>
        <w:numFmt w:val="lowerRoman"/>
        <w:lvlText w:val="%6."/>
        <w:lvlJc w:val="left"/>
        <w:pPr>
          <w:tabs>
            <w:tab w:val="left" w:pos="720"/>
            <w:tab w:val="num" w:pos="2749"/>
          </w:tabs>
          <w:ind w:left="204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32A62A">
        <w:start w:val="1"/>
        <w:numFmt w:val="decimal"/>
        <w:lvlText w:val="%7."/>
        <w:lvlJc w:val="left"/>
        <w:pPr>
          <w:tabs>
            <w:tab w:val="left" w:pos="720"/>
            <w:tab w:val="num" w:pos="3469"/>
          </w:tabs>
          <w:ind w:left="276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B2CE46">
        <w:start w:val="1"/>
        <w:numFmt w:val="lowerLetter"/>
        <w:lvlText w:val="%8."/>
        <w:lvlJc w:val="left"/>
        <w:pPr>
          <w:tabs>
            <w:tab w:val="left" w:pos="720"/>
            <w:tab w:val="num" w:pos="4189"/>
          </w:tabs>
          <w:ind w:left="348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76E2A2">
        <w:start w:val="1"/>
        <w:numFmt w:val="lowerRoman"/>
        <w:lvlText w:val="%9."/>
        <w:lvlJc w:val="left"/>
        <w:pPr>
          <w:tabs>
            <w:tab w:val="left" w:pos="720"/>
            <w:tab w:val="num" w:pos="4909"/>
          </w:tabs>
          <w:ind w:left="420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61"/>
  </w:num>
  <w:num w:numId="27">
    <w:abstractNumId w:val="73"/>
  </w:num>
  <w:num w:numId="28">
    <w:abstractNumId w:val="58"/>
  </w:num>
  <w:num w:numId="29">
    <w:abstractNumId w:val="45"/>
  </w:num>
  <w:num w:numId="30">
    <w:abstractNumId w:val="63"/>
  </w:num>
  <w:num w:numId="31">
    <w:abstractNumId w:val="23"/>
    <w:lvlOverride w:ilvl="0">
      <w:lvl w:ilvl="0" w:tplc="AC2239DC">
        <w:start w:val="1"/>
        <w:numFmt w:val="decimal"/>
        <w:lvlText w:val="%1)"/>
        <w:lvlJc w:val="left"/>
        <w:pPr>
          <w:tabs>
            <w:tab w:val="num" w:pos="1134"/>
          </w:tabs>
          <w:ind w:left="414" w:firstLine="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64"/>
  </w:num>
  <w:num w:numId="33">
    <w:abstractNumId w:val="4"/>
  </w:num>
  <w:num w:numId="34">
    <w:abstractNumId w:val="35"/>
  </w:num>
  <w:num w:numId="35">
    <w:abstractNumId w:val="86"/>
  </w:num>
  <w:num w:numId="36">
    <w:abstractNumId w:val="55"/>
  </w:num>
  <w:num w:numId="37">
    <w:abstractNumId w:val="34"/>
  </w:num>
  <w:num w:numId="38">
    <w:abstractNumId w:val="1"/>
  </w:num>
  <w:num w:numId="39">
    <w:abstractNumId w:val="30"/>
  </w:num>
  <w:num w:numId="40">
    <w:abstractNumId w:val="30"/>
    <w:lvlOverride w:ilvl="0">
      <w:lvl w:ilvl="0" w:tplc="6EB0B108">
        <w:start w:val="1"/>
        <w:numFmt w:val="decimal"/>
        <w:lvlText w:val="%1."/>
        <w:lvlJc w:val="left"/>
        <w:pPr>
          <w:tabs>
            <w:tab w:val="num" w:pos="1134"/>
          </w:tabs>
          <w:ind w:left="429" w:firstLine="2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400B544">
        <w:start w:val="1"/>
        <w:numFmt w:val="lowerLetter"/>
        <w:lvlText w:val="%2."/>
        <w:lvlJc w:val="left"/>
        <w:pPr>
          <w:tabs>
            <w:tab w:val="num" w:pos="1440"/>
          </w:tabs>
          <w:ind w:left="735"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60FBFA">
        <w:start w:val="1"/>
        <w:numFmt w:val="lowerRoman"/>
        <w:lvlText w:val="%3."/>
        <w:lvlJc w:val="left"/>
        <w:pPr>
          <w:tabs>
            <w:tab w:val="left" w:pos="1134"/>
            <w:tab w:val="num" w:pos="2145"/>
          </w:tabs>
          <w:ind w:left="1440" w:firstLine="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4659C4">
        <w:start w:val="1"/>
        <w:numFmt w:val="decimal"/>
        <w:lvlText w:val="%4."/>
        <w:lvlJc w:val="left"/>
        <w:pPr>
          <w:tabs>
            <w:tab w:val="left" w:pos="1134"/>
            <w:tab w:val="num" w:pos="2865"/>
          </w:tabs>
          <w:ind w:left="216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0E6FC4">
        <w:start w:val="1"/>
        <w:numFmt w:val="lowerLetter"/>
        <w:lvlText w:val="%5."/>
        <w:lvlJc w:val="left"/>
        <w:pPr>
          <w:tabs>
            <w:tab w:val="left" w:pos="1134"/>
            <w:tab w:val="num" w:pos="3585"/>
          </w:tabs>
          <w:ind w:left="288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04A13F0">
        <w:start w:val="1"/>
        <w:numFmt w:val="lowerRoman"/>
        <w:lvlText w:val="%6."/>
        <w:lvlJc w:val="left"/>
        <w:pPr>
          <w:tabs>
            <w:tab w:val="left" w:pos="1134"/>
            <w:tab w:val="num" w:pos="4305"/>
          </w:tabs>
          <w:ind w:left="3600" w:firstLine="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4788C58">
        <w:start w:val="1"/>
        <w:numFmt w:val="decimal"/>
        <w:lvlText w:val="%7."/>
        <w:lvlJc w:val="left"/>
        <w:pPr>
          <w:tabs>
            <w:tab w:val="left" w:pos="1134"/>
            <w:tab w:val="num" w:pos="5025"/>
          </w:tabs>
          <w:ind w:left="43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7646EB0">
        <w:start w:val="1"/>
        <w:numFmt w:val="lowerLetter"/>
        <w:lvlText w:val="%8."/>
        <w:lvlJc w:val="left"/>
        <w:pPr>
          <w:tabs>
            <w:tab w:val="left" w:pos="1134"/>
            <w:tab w:val="num" w:pos="5745"/>
          </w:tabs>
          <w:ind w:left="504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7C68E0">
        <w:start w:val="1"/>
        <w:numFmt w:val="lowerRoman"/>
        <w:lvlText w:val="%9."/>
        <w:lvlJc w:val="left"/>
        <w:pPr>
          <w:tabs>
            <w:tab w:val="left" w:pos="1134"/>
            <w:tab w:val="num" w:pos="6465"/>
          </w:tabs>
          <w:ind w:left="5760" w:firstLine="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1">
    <w:abstractNumId w:val="30"/>
    <w:lvlOverride w:ilvl="0">
      <w:lvl w:ilvl="0" w:tplc="6EB0B10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400B544">
        <w:start w:val="1"/>
        <w:numFmt w:val="lowerLetter"/>
        <w:lvlText w:val="%2."/>
        <w:lvlJc w:val="left"/>
        <w:pPr>
          <w:tabs>
            <w:tab w:val="left" w:pos="1134"/>
          </w:tabs>
          <w:ind w:left="180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60FBFA">
        <w:start w:val="1"/>
        <w:numFmt w:val="lowerRoman"/>
        <w:lvlText w:val="%3."/>
        <w:lvlJc w:val="left"/>
        <w:pPr>
          <w:tabs>
            <w:tab w:val="left" w:pos="1134"/>
          </w:tabs>
          <w:ind w:left="2520" w:hanging="2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4659C4">
        <w:start w:val="1"/>
        <w:numFmt w:val="decimal"/>
        <w:lvlText w:val="%4."/>
        <w:lvlJc w:val="left"/>
        <w:pPr>
          <w:tabs>
            <w:tab w:val="left" w:pos="1134"/>
          </w:tabs>
          <w:ind w:left="32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0E6FC4">
        <w:start w:val="1"/>
        <w:numFmt w:val="lowerLetter"/>
        <w:lvlText w:val="%5."/>
        <w:lvlJc w:val="left"/>
        <w:pPr>
          <w:tabs>
            <w:tab w:val="left" w:pos="1134"/>
          </w:tabs>
          <w:ind w:left="396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04A13F0">
        <w:start w:val="1"/>
        <w:numFmt w:val="lowerRoman"/>
        <w:lvlText w:val="%6."/>
        <w:lvlJc w:val="left"/>
        <w:pPr>
          <w:tabs>
            <w:tab w:val="left" w:pos="1134"/>
          </w:tabs>
          <w:ind w:left="4680" w:hanging="2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4788C58">
        <w:start w:val="1"/>
        <w:numFmt w:val="decimal"/>
        <w:lvlText w:val="%7."/>
        <w:lvlJc w:val="left"/>
        <w:pPr>
          <w:tabs>
            <w:tab w:val="left" w:pos="1134"/>
          </w:tabs>
          <w:ind w:left="540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7646EB0">
        <w:start w:val="1"/>
        <w:numFmt w:val="lowerLetter"/>
        <w:lvlText w:val="%8."/>
        <w:lvlJc w:val="left"/>
        <w:pPr>
          <w:tabs>
            <w:tab w:val="left" w:pos="1134"/>
          </w:tabs>
          <w:ind w:left="612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7C68E0">
        <w:start w:val="1"/>
        <w:numFmt w:val="lowerRoman"/>
        <w:lvlText w:val="%9."/>
        <w:lvlJc w:val="left"/>
        <w:pPr>
          <w:tabs>
            <w:tab w:val="left" w:pos="1134"/>
          </w:tabs>
          <w:ind w:left="6840" w:hanging="2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2">
    <w:abstractNumId w:val="30"/>
    <w:lvlOverride w:ilvl="0">
      <w:lvl w:ilvl="0" w:tplc="6EB0B108">
        <w:start w:val="1"/>
        <w:numFmt w:val="decimal"/>
        <w:lvlText w:val="%1."/>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400B544">
        <w:start w:val="1"/>
        <w:numFmt w:val="lowerLetter"/>
        <w:lvlText w:val="%2."/>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60FBFA">
        <w:start w:val="1"/>
        <w:numFmt w:val="lowerRoman"/>
        <w:lvlText w:val="%3."/>
        <w:lvlJc w:val="left"/>
        <w:pPr>
          <w:tabs>
            <w:tab w:val="num" w:pos="2160"/>
          </w:tabs>
          <w:ind w:left="1440" w:firstLine="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4659C4">
        <w:start w:val="1"/>
        <w:numFmt w:val="decimal"/>
        <w:lvlText w:val="%4."/>
        <w:lvlJc w:val="left"/>
        <w:pPr>
          <w:tabs>
            <w:tab w:val="num" w:pos="2880"/>
          </w:tabs>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0E6FC4">
        <w:start w:val="1"/>
        <w:numFmt w:val="lowerLetter"/>
        <w:lvlText w:val="%5."/>
        <w:lvlJc w:val="left"/>
        <w:pPr>
          <w:tabs>
            <w:tab w:val="num" w:pos="3600"/>
          </w:tabs>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04A13F0">
        <w:start w:val="1"/>
        <w:numFmt w:val="lowerRoman"/>
        <w:lvlText w:val="%6."/>
        <w:lvlJc w:val="left"/>
        <w:pPr>
          <w:tabs>
            <w:tab w:val="num" w:pos="4320"/>
          </w:tabs>
          <w:ind w:left="3600" w:firstLine="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4788C58">
        <w:start w:val="1"/>
        <w:numFmt w:val="decimal"/>
        <w:lvlText w:val="%7."/>
        <w:lvlJc w:val="left"/>
        <w:pPr>
          <w:tabs>
            <w:tab w:val="num" w:pos="5040"/>
          </w:tabs>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7646EB0">
        <w:start w:val="1"/>
        <w:numFmt w:val="lowerLetter"/>
        <w:lvlText w:val="%8."/>
        <w:lvlJc w:val="left"/>
        <w:pPr>
          <w:tabs>
            <w:tab w:val="num" w:pos="5760"/>
          </w:tabs>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7C68E0">
        <w:start w:val="1"/>
        <w:numFmt w:val="lowerRoman"/>
        <w:lvlText w:val="%9."/>
        <w:lvlJc w:val="left"/>
        <w:pPr>
          <w:tabs>
            <w:tab w:val="num" w:pos="6480"/>
          </w:tabs>
          <w:ind w:left="5760" w:firstLine="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3">
    <w:abstractNumId w:val="68"/>
  </w:num>
  <w:num w:numId="44">
    <w:abstractNumId w:val="78"/>
  </w:num>
  <w:num w:numId="45">
    <w:abstractNumId w:val="84"/>
  </w:num>
  <w:num w:numId="46">
    <w:abstractNumId w:val="71"/>
  </w:num>
  <w:num w:numId="47">
    <w:abstractNumId w:val="71"/>
    <w:lvlOverride w:ilvl="0">
      <w:lvl w:ilvl="0" w:tplc="8D183470">
        <w:start w:val="1"/>
        <w:numFmt w:val="decimal"/>
        <w:lvlText w:val="%1)"/>
        <w:lvlJc w:val="left"/>
        <w:pPr>
          <w:tabs>
            <w:tab w:val="num" w:pos="1080"/>
            <w:tab w:val="left" w:pos="234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CC6E9E">
        <w:start w:val="1"/>
        <w:numFmt w:val="lowerLetter"/>
        <w:lvlText w:val="%2."/>
        <w:lvlJc w:val="left"/>
        <w:pPr>
          <w:tabs>
            <w:tab w:val="num" w:pos="1620"/>
            <w:tab w:val="left" w:pos="234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6E811A">
        <w:start w:val="1"/>
        <w:numFmt w:val="lowerRoman"/>
        <w:suff w:val="nothing"/>
        <w:lvlText w:val="%3."/>
        <w:lvlJc w:val="left"/>
        <w:pPr>
          <w:tabs>
            <w:tab w:val="left" w:pos="1080"/>
            <w:tab w:val="left" w:pos="2340"/>
          </w:tabs>
          <w:ind w:left="1440" w:firstLine="5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80041C">
        <w:start w:val="1"/>
        <w:numFmt w:val="decimal"/>
        <w:lvlText w:val="%4."/>
        <w:lvlJc w:val="left"/>
        <w:pPr>
          <w:tabs>
            <w:tab w:val="left" w:pos="1080"/>
            <w:tab w:val="left" w:pos="234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82D91C">
        <w:start w:val="1"/>
        <w:numFmt w:val="lowerLetter"/>
        <w:lvlText w:val="%5."/>
        <w:lvlJc w:val="left"/>
        <w:pPr>
          <w:tabs>
            <w:tab w:val="left" w:pos="1080"/>
            <w:tab w:val="left" w:pos="23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A08B84">
        <w:start w:val="1"/>
        <w:numFmt w:val="lowerRoman"/>
        <w:lvlText w:val="%6."/>
        <w:lvlJc w:val="left"/>
        <w:pPr>
          <w:tabs>
            <w:tab w:val="left" w:pos="1080"/>
            <w:tab w:val="left" w:pos="2340"/>
            <w:tab w:val="num" w:pos="4320"/>
          </w:tabs>
          <w:ind w:left="360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74DB10">
        <w:start w:val="1"/>
        <w:numFmt w:val="decimal"/>
        <w:lvlText w:val="%7."/>
        <w:lvlJc w:val="left"/>
        <w:pPr>
          <w:tabs>
            <w:tab w:val="left" w:pos="1080"/>
            <w:tab w:val="left" w:pos="234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1252EA">
        <w:start w:val="1"/>
        <w:numFmt w:val="lowerLetter"/>
        <w:lvlText w:val="%8."/>
        <w:lvlJc w:val="left"/>
        <w:pPr>
          <w:tabs>
            <w:tab w:val="left" w:pos="1080"/>
            <w:tab w:val="left" w:pos="23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421F0C">
        <w:start w:val="1"/>
        <w:numFmt w:val="lowerRoman"/>
        <w:lvlText w:val="%9."/>
        <w:lvlJc w:val="left"/>
        <w:pPr>
          <w:tabs>
            <w:tab w:val="left" w:pos="1080"/>
            <w:tab w:val="left" w:pos="2340"/>
            <w:tab w:val="num" w:pos="6480"/>
          </w:tabs>
          <w:ind w:left="576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71"/>
    <w:lvlOverride w:ilvl="0">
      <w:lvl w:ilvl="0" w:tplc="8D183470">
        <w:start w:val="1"/>
        <w:numFmt w:val="decimal"/>
        <w:lvlText w:val="%1)"/>
        <w:lvlJc w:val="left"/>
        <w:pPr>
          <w:tabs>
            <w:tab w:val="num" w:pos="1080"/>
            <w:tab w:val="left" w:pos="153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CC6E9E">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6E811A">
        <w:start w:val="1"/>
        <w:numFmt w:val="lowerRoman"/>
        <w:lvlText w:val="%3."/>
        <w:lvlJc w:val="left"/>
        <w:pPr>
          <w:tabs>
            <w:tab w:val="left" w:pos="1080"/>
            <w:tab w:val="left" w:pos="1530"/>
          </w:tabs>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80041C">
        <w:start w:val="1"/>
        <w:numFmt w:val="decimal"/>
        <w:lvlText w:val="%4."/>
        <w:lvlJc w:val="left"/>
        <w:pPr>
          <w:tabs>
            <w:tab w:val="left" w:pos="1080"/>
            <w:tab w:val="left" w:pos="153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82D91C">
        <w:start w:val="1"/>
        <w:numFmt w:val="lowerLetter"/>
        <w:lvlText w:val="%5."/>
        <w:lvlJc w:val="left"/>
        <w:pPr>
          <w:tabs>
            <w:tab w:val="left" w:pos="1080"/>
            <w:tab w:val="left" w:pos="153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A08B84">
        <w:start w:val="1"/>
        <w:numFmt w:val="lowerRoman"/>
        <w:lvlText w:val="%6."/>
        <w:lvlJc w:val="left"/>
        <w:pPr>
          <w:tabs>
            <w:tab w:val="left" w:pos="1080"/>
            <w:tab w:val="left" w:pos="1530"/>
          </w:tabs>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74DB10">
        <w:start w:val="1"/>
        <w:numFmt w:val="decimal"/>
        <w:lvlText w:val="%7."/>
        <w:lvlJc w:val="left"/>
        <w:pPr>
          <w:tabs>
            <w:tab w:val="left" w:pos="1080"/>
            <w:tab w:val="left" w:pos="153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1252EA">
        <w:start w:val="1"/>
        <w:numFmt w:val="lowerLetter"/>
        <w:lvlText w:val="%8."/>
        <w:lvlJc w:val="left"/>
        <w:pPr>
          <w:tabs>
            <w:tab w:val="left" w:pos="1080"/>
            <w:tab w:val="left" w:pos="153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421F0C">
        <w:start w:val="1"/>
        <w:numFmt w:val="lowerRoman"/>
        <w:lvlText w:val="%9."/>
        <w:lvlJc w:val="left"/>
        <w:pPr>
          <w:tabs>
            <w:tab w:val="left" w:pos="1080"/>
            <w:tab w:val="left" w:pos="1530"/>
          </w:tabs>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45"/>
    <w:lvlOverride w:ilvl="0">
      <w:lvl w:ilvl="0" w:tplc="07EC32A6">
        <w:start w:val="1"/>
        <w:numFmt w:val="decimal"/>
        <w:lvlText w:val="%1."/>
        <w:lvlJc w:val="left"/>
        <w:pPr>
          <w:tabs>
            <w:tab w:val="num" w:pos="1170"/>
            <w:tab w:val="left" w:pos="1530"/>
          </w:tabs>
          <w:ind w:left="450" w:firstLine="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BEADF4">
        <w:start w:val="1"/>
        <w:numFmt w:val="lowerLetter"/>
        <w:lvlText w:val="%2."/>
        <w:lvlJc w:val="left"/>
        <w:pPr>
          <w:tabs>
            <w:tab w:val="num" w:pos="1440"/>
            <w:tab w:val="left" w:pos="153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EE43A8">
        <w:start w:val="1"/>
        <w:numFmt w:val="lowerRoman"/>
        <w:lvlText w:val="%3."/>
        <w:lvlJc w:val="left"/>
        <w:pPr>
          <w:tabs>
            <w:tab w:val="left" w:pos="1170"/>
            <w:tab w:val="left" w:pos="1530"/>
            <w:tab w:val="num" w:pos="2160"/>
          </w:tabs>
          <w:ind w:left="144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981A28">
        <w:start w:val="1"/>
        <w:numFmt w:val="decimal"/>
        <w:lvlText w:val="%4."/>
        <w:lvlJc w:val="left"/>
        <w:pPr>
          <w:tabs>
            <w:tab w:val="left" w:pos="1170"/>
            <w:tab w:val="left" w:pos="153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30F9A4">
        <w:start w:val="1"/>
        <w:numFmt w:val="lowerLetter"/>
        <w:lvlText w:val="%5."/>
        <w:lvlJc w:val="left"/>
        <w:pPr>
          <w:tabs>
            <w:tab w:val="left" w:pos="1170"/>
            <w:tab w:val="left" w:pos="153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E029D0">
        <w:start w:val="1"/>
        <w:numFmt w:val="lowerRoman"/>
        <w:lvlText w:val="%6."/>
        <w:lvlJc w:val="left"/>
        <w:pPr>
          <w:tabs>
            <w:tab w:val="left" w:pos="1170"/>
            <w:tab w:val="left" w:pos="1530"/>
            <w:tab w:val="num" w:pos="4320"/>
          </w:tabs>
          <w:ind w:left="360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38468BC">
        <w:start w:val="1"/>
        <w:numFmt w:val="decimal"/>
        <w:lvlText w:val="%7."/>
        <w:lvlJc w:val="left"/>
        <w:pPr>
          <w:tabs>
            <w:tab w:val="left" w:pos="1170"/>
            <w:tab w:val="left" w:pos="153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2BEF6">
        <w:start w:val="1"/>
        <w:numFmt w:val="lowerLetter"/>
        <w:lvlText w:val="%8."/>
        <w:lvlJc w:val="left"/>
        <w:pPr>
          <w:tabs>
            <w:tab w:val="left" w:pos="1170"/>
            <w:tab w:val="left" w:pos="153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D8B13A">
        <w:start w:val="1"/>
        <w:numFmt w:val="lowerRoman"/>
        <w:lvlText w:val="%9."/>
        <w:lvlJc w:val="left"/>
        <w:pPr>
          <w:tabs>
            <w:tab w:val="left" w:pos="1170"/>
            <w:tab w:val="left" w:pos="1530"/>
            <w:tab w:val="num" w:pos="6480"/>
          </w:tabs>
          <w:ind w:left="576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49"/>
  </w:num>
  <w:num w:numId="51">
    <w:abstractNumId w:val="40"/>
  </w:num>
  <w:num w:numId="52">
    <w:abstractNumId w:val="40"/>
    <w:lvlOverride w:ilvl="0">
      <w:lvl w:ilvl="0" w:tplc="D59C764E">
        <w:start w:val="1"/>
        <w:numFmt w:val="decimal"/>
        <w:lvlText w:val="%1)"/>
        <w:lvlJc w:val="left"/>
        <w:pPr>
          <w:tabs>
            <w:tab w:val="left" w:pos="283"/>
          </w:tabs>
          <w:ind w:left="72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E06FDE">
        <w:start w:val="1"/>
        <w:numFmt w:val="lowerLetter"/>
        <w:lvlText w:val="%2."/>
        <w:lvlJc w:val="left"/>
        <w:pPr>
          <w:tabs>
            <w:tab w:val="left" w:pos="283"/>
          </w:tabs>
          <w:ind w:left="144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88B456">
        <w:start w:val="1"/>
        <w:numFmt w:val="lowerRoman"/>
        <w:lvlText w:val="%3."/>
        <w:lvlJc w:val="left"/>
        <w:pPr>
          <w:tabs>
            <w:tab w:val="left" w:pos="283"/>
          </w:tabs>
          <w:ind w:left="2160" w:hanging="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840272">
        <w:start w:val="1"/>
        <w:numFmt w:val="decimal"/>
        <w:lvlText w:val="%4."/>
        <w:lvlJc w:val="left"/>
        <w:pPr>
          <w:tabs>
            <w:tab w:val="left" w:pos="283"/>
          </w:tabs>
          <w:ind w:left="288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FEA80C">
        <w:start w:val="1"/>
        <w:numFmt w:val="lowerLetter"/>
        <w:lvlText w:val="%5."/>
        <w:lvlJc w:val="left"/>
        <w:pPr>
          <w:tabs>
            <w:tab w:val="left" w:pos="283"/>
          </w:tabs>
          <w:ind w:left="360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E09FFA">
        <w:start w:val="1"/>
        <w:numFmt w:val="lowerRoman"/>
        <w:lvlText w:val="%6."/>
        <w:lvlJc w:val="left"/>
        <w:pPr>
          <w:tabs>
            <w:tab w:val="left" w:pos="283"/>
          </w:tabs>
          <w:ind w:left="4320" w:hanging="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48A59A">
        <w:start w:val="1"/>
        <w:numFmt w:val="decimal"/>
        <w:lvlText w:val="%7."/>
        <w:lvlJc w:val="left"/>
        <w:pPr>
          <w:tabs>
            <w:tab w:val="left" w:pos="283"/>
          </w:tabs>
          <w:ind w:left="504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DEC762">
        <w:start w:val="1"/>
        <w:numFmt w:val="lowerLetter"/>
        <w:lvlText w:val="%8."/>
        <w:lvlJc w:val="left"/>
        <w:pPr>
          <w:tabs>
            <w:tab w:val="left" w:pos="283"/>
          </w:tabs>
          <w:ind w:left="576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36BC48">
        <w:start w:val="1"/>
        <w:numFmt w:val="lowerRoman"/>
        <w:lvlText w:val="%9."/>
        <w:lvlJc w:val="left"/>
        <w:pPr>
          <w:tabs>
            <w:tab w:val="left" w:pos="283"/>
          </w:tabs>
          <w:ind w:left="6480" w:hanging="4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12"/>
  </w:num>
  <w:num w:numId="54">
    <w:abstractNumId w:val="17"/>
  </w:num>
  <w:num w:numId="55">
    <w:abstractNumId w:val="17"/>
    <w:lvlOverride w:ilvl="0">
      <w:lvl w:ilvl="0" w:tplc="2D6CD908">
        <w:start w:val="1"/>
        <w:numFmt w:val="decimal"/>
        <w:lvlText w:val="%1)"/>
        <w:lvlJc w:val="left"/>
        <w:pPr>
          <w:tabs>
            <w:tab w:val="num" w:pos="990"/>
          </w:tabs>
          <w:ind w:left="281" w:firstLine="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486A44">
        <w:start w:val="1"/>
        <w:numFmt w:val="lowerLetter"/>
        <w:lvlText w:val="%2."/>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D657D6">
        <w:start w:val="1"/>
        <w:numFmt w:val="lowerRoman"/>
        <w:lvlText w:val="%3."/>
        <w:lvlJc w:val="left"/>
        <w:pPr>
          <w:tabs>
            <w:tab w:val="left" w:pos="990"/>
            <w:tab w:val="num" w:pos="2149"/>
          </w:tabs>
          <w:ind w:left="144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989C3A">
        <w:start w:val="1"/>
        <w:numFmt w:val="decimal"/>
        <w:lvlText w:val="%4."/>
        <w:lvlJc w:val="left"/>
        <w:pPr>
          <w:tabs>
            <w:tab w:val="left" w:pos="990"/>
            <w:tab w:val="num" w:pos="2869"/>
          </w:tabs>
          <w:ind w:left="216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E4EF12">
        <w:start w:val="1"/>
        <w:numFmt w:val="lowerLetter"/>
        <w:lvlText w:val="%5."/>
        <w:lvlJc w:val="left"/>
        <w:pPr>
          <w:tabs>
            <w:tab w:val="left" w:pos="990"/>
            <w:tab w:val="num" w:pos="3589"/>
          </w:tabs>
          <w:ind w:left="288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C46598">
        <w:start w:val="1"/>
        <w:numFmt w:val="lowerRoman"/>
        <w:lvlText w:val="%6."/>
        <w:lvlJc w:val="left"/>
        <w:pPr>
          <w:tabs>
            <w:tab w:val="left" w:pos="990"/>
            <w:tab w:val="num" w:pos="4309"/>
          </w:tabs>
          <w:ind w:left="360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E6648">
        <w:start w:val="1"/>
        <w:numFmt w:val="decimal"/>
        <w:lvlText w:val="%7."/>
        <w:lvlJc w:val="left"/>
        <w:pPr>
          <w:tabs>
            <w:tab w:val="left" w:pos="990"/>
            <w:tab w:val="num" w:pos="5029"/>
          </w:tabs>
          <w:ind w:left="432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F85CB6">
        <w:start w:val="1"/>
        <w:numFmt w:val="lowerLetter"/>
        <w:lvlText w:val="%8."/>
        <w:lvlJc w:val="left"/>
        <w:pPr>
          <w:tabs>
            <w:tab w:val="left" w:pos="990"/>
            <w:tab w:val="num" w:pos="5749"/>
          </w:tabs>
          <w:ind w:left="504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B40468">
        <w:start w:val="1"/>
        <w:numFmt w:val="lowerRoman"/>
        <w:lvlText w:val="%9."/>
        <w:lvlJc w:val="left"/>
        <w:pPr>
          <w:tabs>
            <w:tab w:val="left" w:pos="990"/>
            <w:tab w:val="num" w:pos="6469"/>
          </w:tabs>
          <w:ind w:left="5760" w:firstLine="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17"/>
    <w:lvlOverride w:ilvl="0">
      <w:lvl w:ilvl="0" w:tplc="2D6CD908">
        <w:start w:val="1"/>
        <w:numFmt w:val="decimal"/>
        <w:lvlText w:val="%1)"/>
        <w:lvlJc w:val="left"/>
        <w:pPr>
          <w:tabs>
            <w:tab w:val="num" w:pos="993"/>
          </w:tabs>
          <w:ind w:left="285" w:firstLine="4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486A44">
        <w:start w:val="1"/>
        <w:numFmt w:val="lowerLetter"/>
        <w:lvlText w:val="%2."/>
        <w:lvlJc w:val="left"/>
        <w:pPr>
          <w:tabs>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D657D6">
        <w:start w:val="1"/>
        <w:numFmt w:val="lowerRoman"/>
        <w:lvlText w:val="%3."/>
        <w:lvlJc w:val="left"/>
        <w:pPr>
          <w:tabs>
            <w:tab w:val="left" w:pos="993"/>
            <w:tab w:val="num" w:pos="2148"/>
          </w:tabs>
          <w:ind w:left="144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989C3A">
        <w:start w:val="1"/>
        <w:numFmt w:val="decimal"/>
        <w:lvlText w:val="%4."/>
        <w:lvlJc w:val="left"/>
        <w:pPr>
          <w:tabs>
            <w:tab w:val="left" w:pos="993"/>
            <w:tab w:val="num" w:pos="2868"/>
          </w:tabs>
          <w:ind w:left="216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E4EF12">
        <w:start w:val="1"/>
        <w:numFmt w:val="lowerLetter"/>
        <w:lvlText w:val="%5."/>
        <w:lvlJc w:val="left"/>
        <w:pPr>
          <w:tabs>
            <w:tab w:val="left" w:pos="993"/>
            <w:tab w:val="num" w:pos="3588"/>
          </w:tabs>
          <w:ind w:left="288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C46598">
        <w:start w:val="1"/>
        <w:numFmt w:val="lowerRoman"/>
        <w:lvlText w:val="%6."/>
        <w:lvlJc w:val="left"/>
        <w:pPr>
          <w:tabs>
            <w:tab w:val="left" w:pos="993"/>
            <w:tab w:val="num" w:pos="4308"/>
          </w:tabs>
          <w:ind w:left="360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E6648">
        <w:start w:val="1"/>
        <w:numFmt w:val="decimal"/>
        <w:lvlText w:val="%7."/>
        <w:lvlJc w:val="left"/>
        <w:pPr>
          <w:tabs>
            <w:tab w:val="left" w:pos="993"/>
            <w:tab w:val="num" w:pos="5028"/>
          </w:tabs>
          <w:ind w:left="432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F85CB6">
        <w:start w:val="1"/>
        <w:numFmt w:val="lowerLetter"/>
        <w:lvlText w:val="%8."/>
        <w:lvlJc w:val="left"/>
        <w:pPr>
          <w:tabs>
            <w:tab w:val="left" w:pos="993"/>
            <w:tab w:val="num" w:pos="5748"/>
          </w:tabs>
          <w:ind w:left="504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B40468">
        <w:start w:val="1"/>
        <w:numFmt w:val="lowerRoman"/>
        <w:lvlText w:val="%9."/>
        <w:lvlJc w:val="left"/>
        <w:pPr>
          <w:tabs>
            <w:tab w:val="left" w:pos="993"/>
            <w:tab w:val="num" w:pos="6468"/>
          </w:tabs>
          <w:ind w:left="576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17"/>
    <w:lvlOverride w:ilvl="0">
      <w:lvl w:ilvl="0" w:tplc="2D6CD908">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486A4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D657D6">
        <w:start w:val="1"/>
        <w:numFmt w:val="lowerRoman"/>
        <w:lvlText w:val="%3."/>
        <w:lvlJc w:val="left"/>
        <w:pPr>
          <w:ind w:left="2508"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989C3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E4EF1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C46598">
        <w:start w:val="1"/>
        <w:numFmt w:val="lowerRoman"/>
        <w:lvlText w:val="%6."/>
        <w:lvlJc w:val="left"/>
        <w:pPr>
          <w:ind w:left="4668"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E664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F85CB6">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B40468">
        <w:start w:val="1"/>
        <w:numFmt w:val="lowerRoman"/>
        <w:lvlText w:val="%9."/>
        <w:lvlJc w:val="left"/>
        <w:pPr>
          <w:ind w:left="6828"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38"/>
  </w:num>
  <w:num w:numId="59">
    <w:abstractNumId w:val="77"/>
  </w:num>
  <w:num w:numId="60">
    <w:abstractNumId w:val="77"/>
    <w:lvlOverride w:ilvl="0">
      <w:lvl w:ilvl="0" w:tplc="0054DDC0">
        <w:start w:val="1"/>
        <w:numFmt w:val="decimal"/>
        <w:lvlText w:val="%1."/>
        <w:lvlJc w:val="left"/>
        <w:pPr>
          <w:tabs>
            <w:tab w:val="num" w:pos="993"/>
          </w:tabs>
          <w:ind w:left="287" w:firstLine="4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6CEA06E">
        <w:start w:val="1"/>
        <w:numFmt w:val="lowerLetter"/>
        <w:lvlText w:val="%2."/>
        <w:lvlJc w:val="left"/>
        <w:pPr>
          <w:tabs>
            <w:tab w:val="num" w:pos="1440"/>
          </w:tabs>
          <w:ind w:left="734"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AE3986">
        <w:start w:val="1"/>
        <w:numFmt w:val="lowerRoman"/>
        <w:lvlText w:val="%3."/>
        <w:lvlJc w:val="left"/>
        <w:pPr>
          <w:tabs>
            <w:tab w:val="num" w:pos="1387"/>
          </w:tabs>
          <w:ind w:left="681" w:firstLine="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D1A1630">
        <w:start w:val="1"/>
        <w:numFmt w:val="decimal"/>
        <w:lvlText w:val="%4."/>
        <w:lvlJc w:val="left"/>
        <w:pPr>
          <w:tabs>
            <w:tab w:val="left" w:pos="993"/>
            <w:tab w:val="num" w:pos="2011"/>
          </w:tabs>
          <w:ind w:left="1305"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DC0F132">
        <w:start w:val="1"/>
        <w:numFmt w:val="lowerLetter"/>
        <w:lvlText w:val="%5."/>
        <w:lvlJc w:val="left"/>
        <w:pPr>
          <w:tabs>
            <w:tab w:val="left" w:pos="993"/>
            <w:tab w:val="num" w:pos="2731"/>
          </w:tabs>
          <w:ind w:left="2025"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234C4CA">
        <w:start w:val="1"/>
        <w:numFmt w:val="lowerRoman"/>
        <w:lvlText w:val="%6."/>
        <w:lvlJc w:val="left"/>
        <w:pPr>
          <w:tabs>
            <w:tab w:val="left" w:pos="993"/>
            <w:tab w:val="num" w:pos="3451"/>
          </w:tabs>
          <w:ind w:left="2745" w:firstLine="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5C6D32E">
        <w:start w:val="1"/>
        <w:numFmt w:val="decimal"/>
        <w:lvlText w:val="%7."/>
        <w:lvlJc w:val="left"/>
        <w:pPr>
          <w:tabs>
            <w:tab w:val="left" w:pos="993"/>
            <w:tab w:val="num" w:pos="4171"/>
          </w:tabs>
          <w:ind w:left="3465"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CDA7224">
        <w:start w:val="1"/>
        <w:numFmt w:val="lowerLetter"/>
        <w:lvlText w:val="%8."/>
        <w:lvlJc w:val="left"/>
        <w:pPr>
          <w:tabs>
            <w:tab w:val="left" w:pos="993"/>
            <w:tab w:val="num" w:pos="4891"/>
          </w:tabs>
          <w:ind w:left="4185"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44A5142">
        <w:start w:val="1"/>
        <w:numFmt w:val="lowerRoman"/>
        <w:lvlText w:val="%9."/>
        <w:lvlJc w:val="left"/>
        <w:pPr>
          <w:tabs>
            <w:tab w:val="left" w:pos="993"/>
            <w:tab w:val="num" w:pos="5611"/>
          </w:tabs>
          <w:ind w:left="4905" w:firstLine="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1">
    <w:abstractNumId w:val="10"/>
  </w:num>
  <w:num w:numId="62">
    <w:abstractNumId w:val="80"/>
    <w:lvlOverride w:ilvl="0">
      <w:lvl w:ilvl="0" w:tplc="96D27E5C">
        <w:start w:val="1"/>
        <w:numFmt w:val="decimal"/>
        <w:lvlText w:val="%1)"/>
        <w:lvlJc w:val="left"/>
        <w:pPr>
          <w:tabs>
            <w:tab w:val="left" w:pos="630"/>
            <w:tab w:val="num" w:pos="1080"/>
          </w:tabs>
          <w:ind w:left="27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80"/>
    <w:lvlOverride w:ilvl="0">
      <w:lvl w:ilvl="0" w:tplc="96D27E5C">
        <w:start w:val="1"/>
        <w:numFmt w:val="decimal"/>
        <w:lvlText w:val="%1)"/>
        <w:lvlJc w:val="left"/>
        <w:pPr>
          <w:tabs>
            <w:tab w:val="left" w:pos="810"/>
            <w:tab w:val="left" w:pos="990"/>
            <w:tab w:val="num" w:pos="1263"/>
          </w:tabs>
          <w:ind w:left="435"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1221E8">
        <w:start w:val="1"/>
        <w:numFmt w:val="lowerLetter"/>
        <w:lvlText w:val="%2."/>
        <w:lvlJc w:val="left"/>
        <w:pPr>
          <w:tabs>
            <w:tab w:val="left" w:pos="810"/>
            <w:tab w:val="left" w:pos="990"/>
            <w:tab w:val="num" w:pos="1173"/>
          </w:tabs>
          <w:ind w:left="345" w:firstLine="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1ED622">
        <w:start w:val="1"/>
        <w:numFmt w:val="lowerRoman"/>
        <w:lvlText w:val="%3."/>
        <w:lvlJc w:val="left"/>
        <w:pPr>
          <w:tabs>
            <w:tab w:val="left" w:pos="810"/>
            <w:tab w:val="left" w:pos="990"/>
            <w:tab w:val="num" w:pos="1488"/>
          </w:tabs>
          <w:ind w:left="660" w:firstLine="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3C8942">
        <w:start w:val="1"/>
        <w:numFmt w:val="decimal"/>
        <w:lvlText w:val="%4."/>
        <w:lvlJc w:val="left"/>
        <w:pPr>
          <w:tabs>
            <w:tab w:val="left" w:pos="810"/>
            <w:tab w:val="left" w:pos="990"/>
            <w:tab w:val="num" w:pos="2208"/>
          </w:tabs>
          <w:ind w:left="1380" w:firstLine="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7ECD70">
        <w:start w:val="1"/>
        <w:numFmt w:val="lowerLetter"/>
        <w:lvlText w:val="%5."/>
        <w:lvlJc w:val="left"/>
        <w:pPr>
          <w:tabs>
            <w:tab w:val="left" w:pos="810"/>
            <w:tab w:val="left" w:pos="990"/>
            <w:tab w:val="num" w:pos="2928"/>
          </w:tabs>
          <w:ind w:left="2100" w:firstLine="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B9298E2">
        <w:start w:val="1"/>
        <w:numFmt w:val="lowerRoman"/>
        <w:lvlText w:val="%6."/>
        <w:lvlJc w:val="left"/>
        <w:pPr>
          <w:tabs>
            <w:tab w:val="left" w:pos="810"/>
            <w:tab w:val="left" w:pos="990"/>
            <w:tab w:val="num" w:pos="3648"/>
          </w:tabs>
          <w:ind w:left="2820" w:firstLine="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26AA48">
        <w:start w:val="1"/>
        <w:numFmt w:val="decimal"/>
        <w:lvlText w:val="%7."/>
        <w:lvlJc w:val="left"/>
        <w:pPr>
          <w:tabs>
            <w:tab w:val="left" w:pos="810"/>
            <w:tab w:val="left" w:pos="990"/>
            <w:tab w:val="num" w:pos="4368"/>
          </w:tabs>
          <w:ind w:left="3540" w:firstLine="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366F14">
        <w:start w:val="1"/>
        <w:numFmt w:val="lowerLetter"/>
        <w:lvlText w:val="%8."/>
        <w:lvlJc w:val="left"/>
        <w:pPr>
          <w:tabs>
            <w:tab w:val="left" w:pos="810"/>
            <w:tab w:val="left" w:pos="990"/>
            <w:tab w:val="num" w:pos="5088"/>
          </w:tabs>
          <w:ind w:left="4260" w:firstLine="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8C8006A">
        <w:start w:val="1"/>
        <w:numFmt w:val="lowerRoman"/>
        <w:lvlText w:val="%9."/>
        <w:lvlJc w:val="left"/>
        <w:pPr>
          <w:tabs>
            <w:tab w:val="left" w:pos="810"/>
            <w:tab w:val="left" w:pos="990"/>
            <w:tab w:val="num" w:pos="5808"/>
          </w:tabs>
          <w:ind w:left="4980" w:firstLine="5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80"/>
    <w:lvlOverride w:ilvl="0">
      <w:lvl w:ilvl="0" w:tplc="96D27E5C">
        <w:start w:val="1"/>
        <w:numFmt w:val="decimal"/>
        <w:lvlText w:val="%1)"/>
        <w:lvlJc w:val="left"/>
        <w:pPr>
          <w:tabs>
            <w:tab w:val="left" w:pos="810"/>
            <w:tab w:val="num" w:pos="990"/>
          </w:tabs>
          <w:ind w:left="270" w:firstLine="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1221E8">
        <w:start w:val="1"/>
        <w:numFmt w:val="lowerLetter"/>
        <w:lvlText w:val="%2."/>
        <w:lvlJc w:val="left"/>
        <w:pPr>
          <w:tabs>
            <w:tab w:val="left" w:pos="81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1ED622">
        <w:start w:val="1"/>
        <w:numFmt w:val="lowerRoman"/>
        <w:lvlText w:val="%3."/>
        <w:lvlJc w:val="left"/>
        <w:pPr>
          <w:tabs>
            <w:tab w:val="left" w:pos="810"/>
            <w:tab w:val="num" w:pos="1387"/>
          </w:tabs>
          <w:ind w:left="667"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3C8942">
        <w:start w:val="1"/>
        <w:numFmt w:val="decimal"/>
        <w:lvlText w:val="%4."/>
        <w:lvlJc w:val="left"/>
        <w:pPr>
          <w:tabs>
            <w:tab w:val="left" w:pos="810"/>
            <w:tab w:val="left" w:pos="990"/>
            <w:tab w:val="num" w:pos="2100"/>
          </w:tabs>
          <w:ind w:left="13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7ECD70">
        <w:start w:val="1"/>
        <w:numFmt w:val="lowerLetter"/>
        <w:lvlText w:val="%5."/>
        <w:lvlJc w:val="left"/>
        <w:pPr>
          <w:tabs>
            <w:tab w:val="left" w:pos="810"/>
            <w:tab w:val="left" w:pos="990"/>
            <w:tab w:val="num" w:pos="2820"/>
          </w:tabs>
          <w:ind w:left="21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B9298E2">
        <w:start w:val="1"/>
        <w:numFmt w:val="lowerRoman"/>
        <w:lvlText w:val="%6."/>
        <w:lvlJc w:val="left"/>
        <w:pPr>
          <w:tabs>
            <w:tab w:val="left" w:pos="810"/>
            <w:tab w:val="left" w:pos="990"/>
            <w:tab w:val="num" w:pos="3540"/>
          </w:tabs>
          <w:ind w:left="282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26AA48">
        <w:start w:val="1"/>
        <w:numFmt w:val="decimal"/>
        <w:lvlText w:val="%7."/>
        <w:lvlJc w:val="left"/>
        <w:pPr>
          <w:tabs>
            <w:tab w:val="left" w:pos="810"/>
            <w:tab w:val="left" w:pos="990"/>
            <w:tab w:val="num" w:pos="4260"/>
          </w:tabs>
          <w:ind w:left="35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366F14">
        <w:start w:val="1"/>
        <w:numFmt w:val="lowerLetter"/>
        <w:lvlText w:val="%8."/>
        <w:lvlJc w:val="left"/>
        <w:pPr>
          <w:tabs>
            <w:tab w:val="left" w:pos="810"/>
            <w:tab w:val="left" w:pos="990"/>
            <w:tab w:val="num" w:pos="4980"/>
          </w:tabs>
          <w:ind w:left="42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8C8006A">
        <w:start w:val="1"/>
        <w:numFmt w:val="lowerRoman"/>
        <w:lvlText w:val="%9."/>
        <w:lvlJc w:val="left"/>
        <w:pPr>
          <w:tabs>
            <w:tab w:val="left" w:pos="810"/>
            <w:tab w:val="left" w:pos="990"/>
            <w:tab w:val="num" w:pos="5700"/>
          </w:tabs>
          <w:ind w:left="4980" w:firstLine="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15"/>
  </w:num>
  <w:num w:numId="66">
    <w:abstractNumId w:val="7"/>
  </w:num>
  <w:num w:numId="67">
    <w:abstractNumId w:val="7"/>
    <w:lvlOverride w:ilvl="0">
      <w:lvl w:ilvl="0" w:tplc="FF562076">
        <w:start w:val="1"/>
        <w:numFmt w:val="decimal"/>
        <w:lvlText w:val="%1)"/>
        <w:lvlJc w:val="left"/>
        <w:pPr>
          <w:tabs>
            <w:tab w:val="num" w:pos="1134"/>
          </w:tabs>
          <w:ind w:left="426" w:firstLine="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1C5114">
        <w:start w:val="1"/>
        <w:numFmt w:val="lowerLetter"/>
        <w:lvlText w:val="%2."/>
        <w:lvlJc w:val="left"/>
        <w:pPr>
          <w:tabs>
            <w:tab w:val="left" w:pos="1134"/>
            <w:tab w:val="num" w:pos="1608"/>
          </w:tabs>
          <w:ind w:left="900"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4C5D30">
        <w:start w:val="1"/>
        <w:numFmt w:val="lowerRoman"/>
        <w:lvlText w:val="%3."/>
        <w:lvlJc w:val="left"/>
        <w:pPr>
          <w:tabs>
            <w:tab w:val="left" w:pos="1134"/>
            <w:tab w:val="num" w:pos="2328"/>
          </w:tabs>
          <w:ind w:left="1620" w:firstLine="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AC80F4">
        <w:start w:val="1"/>
        <w:numFmt w:val="decimal"/>
        <w:lvlText w:val="%4."/>
        <w:lvlJc w:val="left"/>
        <w:pPr>
          <w:tabs>
            <w:tab w:val="left" w:pos="1134"/>
            <w:tab w:val="num" w:pos="3048"/>
          </w:tabs>
          <w:ind w:left="2340"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28B564">
        <w:start w:val="1"/>
        <w:numFmt w:val="lowerLetter"/>
        <w:lvlText w:val="%5."/>
        <w:lvlJc w:val="left"/>
        <w:pPr>
          <w:tabs>
            <w:tab w:val="left" w:pos="1134"/>
            <w:tab w:val="num" w:pos="3768"/>
          </w:tabs>
          <w:ind w:left="3060"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2AB190">
        <w:start w:val="1"/>
        <w:numFmt w:val="lowerRoman"/>
        <w:lvlText w:val="%6."/>
        <w:lvlJc w:val="left"/>
        <w:pPr>
          <w:tabs>
            <w:tab w:val="left" w:pos="1134"/>
            <w:tab w:val="num" w:pos="4488"/>
          </w:tabs>
          <w:ind w:left="3780" w:firstLine="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CC9744">
        <w:start w:val="1"/>
        <w:numFmt w:val="decimal"/>
        <w:lvlText w:val="%7."/>
        <w:lvlJc w:val="left"/>
        <w:pPr>
          <w:tabs>
            <w:tab w:val="left" w:pos="1134"/>
            <w:tab w:val="num" w:pos="5208"/>
          </w:tabs>
          <w:ind w:left="4500"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B85F6C">
        <w:start w:val="1"/>
        <w:numFmt w:val="lowerLetter"/>
        <w:lvlText w:val="%8."/>
        <w:lvlJc w:val="left"/>
        <w:pPr>
          <w:tabs>
            <w:tab w:val="left" w:pos="1134"/>
            <w:tab w:val="num" w:pos="5928"/>
          </w:tabs>
          <w:ind w:left="5220"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4457D6">
        <w:start w:val="1"/>
        <w:numFmt w:val="lowerRoman"/>
        <w:lvlText w:val="%9."/>
        <w:lvlJc w:val="left"/>
        <w:pPr>
          <w:tabs>
            <w:tab w:val="left" w:pos="1134"/>
            <w:tab w:val="num" w:pos="6648"/>
          </w:tabs>
          <w:ind w:left="5940" w:firstLine="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7"/>
    <w:lvlOverride w:ilvl="0">
      <w:lvl w:ilvl="0" w:tplc="FF562076">
        <w:start w:val="1"/>
        <w:numFmt w:val="decimal"/>
        <w:lvlText w:val="%1)"/>
        <w:lvlJc w:val="left"/>
        <w:pPr>
          <w:tabs>
            <w:tab w:val="num" w:pos="990"/>
          </w:tabs>
          <w:ind w:left="281" w:firstLine="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1C5114">
        <w:start w:val="1"/>
        <w:numFmt w:val="lowerLetter"/>
        <w:lvlText w:val="%2."/>
        <w:lvlJc w:val="left"/>
        <w:pPr>
          <w:tabs>
            <w:tab w:val="left" w:pos="990"/>
            <w:tab w:val="num" w:pos="1609"/>
          </w:tabs>
          <w:ind w:left="900"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4C5D30">
        <w:start w:val="1"/>
        <w:numFmt w:val="lowerRoman"/>
        <w:lvlText w:val="%3."/>
        <w:lvlJc w:val="left"/>
        <w:pPr>
          <w:tabs>
            <w:tab w:val="left" w:pos="990"/>
            <w:tab w:val="num" w:pos="2329"/>
          </w:tabs>
          <w:ind w:left="1620" w:firstLine="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AC80F4">
        <w:start w:val="1"/>
        <w:numFmt w:val="decimal"/>
        <w:lvlText w:val="%4."/>
        <w:lvlJc w:val="left"/>
        <w:pPr>
          <w:tabs>
            <w:tab w:val="left" w:pos="990"/>
            <w:tab w:val="num" w:pos="3049"/>
          </w:tabs>
          <w:ind w:left="2340"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28B564">
        <w:start w:val="1"/>
        <w:numFmt w:val="lowerLetter"/>
        <w:lvlText w:val="%5."/>
        <w:lvlJc w:val="left"/>
        <w:pPr>
          <w:tabs>
            <w:tab w:val="left" w:pos="990"/>
            <w:tab w:val="num" w:pos="3769"/>
          </w:tabs>
          <w:ind w:left="3060"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2AB190">
        <w:start w:val="1"/>
        <w:numFmt w:val="lowerRoman"/>
        <w:lvlText w:val="%6."/>
        <w:lvlJc w:val="left"/>
        <w:pPr>
          <w:tabs>
            <w:tab w:val="left" w:pos="990"/>
            <w:tab w:val="num" w:pos="4489"/>
          </w:tabs>
          <w:ind w:left="3780" w:firstLine="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CC9744">
        <w:start w:val="1"/>
        <w:numFmt w:val="decimal"/>
        <w:lvlText w:val="%7."/>
        <w:lvlJc w:val="left"/>
        <w:pPr>
          <w:tabs>
            <w:tab w:val="left" w:pos="990"/>
            <w:tab w:val="num" w:pos="5209"/>
          </w:tabs>
          <w:ind w:left="4500"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B85F6C">
        <w:start w:val="1"/>
        <w:numFmt w:val="lowerLetter"/>
        <w:lvlText w:val="%8."/>
        <w:lvlJc w:val="left"/>
        <w:pPr>
          <w:tabs>
            <w:tab w:val="left" w:pos="990"/>
            <w:tab w:val="num" w:pos="5929"/>
          </w:tabs>
          <w:ind w:left="5220"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4457D6">
        <w:start w:val="1"/>
        <w:numFmt w:val="lowerRoman"/>
        <w:lvlText w:val="%9."/>
        <w:lvlJc w:val="left"/>
        <w:pPr>
          <w:tabs>
            <w:tab w:val="left" w:pos="990"/>
            <w:tab w:val="num" w:pos="6649"/>
          </w:tabs>
          <w:ind w:left="5940" w:firstLine="2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47"/>
  </w:num>
  <w:num w:numId="70">
    <w:abstractNumId w:val="41"/>
  </w:num>
  <w:num w:numId="71">
    <w:abstractNumId w:val="0"/>
  </w:num>
  <w:num w:numId="72">
    <w:abstractNumId w:val="16"/>
  </w:num>
  <w:num w:numId="73">
    <w:abstractNumId w:val="8"/>
  </w:num>
  <w:num w:numId="74">
    <w:abstractNumId w:val="72"/>
  </w:num>
  <w:num w:numId="75">
    <w:abstractNumId w:val="59"/>
  </w:num>
  <w:num w:numId="76">
    <w:abstractNumId w:val="70"/>
  </w:num>
  <w:num w:numId="77">
    <w:abstractNumId w:val="72"/>
    <w:lvlOverride w:ilvl="0">
      <w:startOverride w:val="3"/>
    </w:lvlOverride>
  </w:num>
  <w:num w:numId="78">
    <w:abstractNumId w:val="33"/>
  </w:num>
  <w:num w:numId="79">
    <w:abstractNumId w:val="62"/>
  </w:num>
  <w:num w:numId="80">
    <w:abstractNumId w:val="62"/>
    <w:lvlOverride w:ilvl="0">
      <w:lvl w:ilvl="0" w:tplc="B77461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D4CB9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9483D8">
        <w:start w:val="1"/>
        <w:numFmt w:val="lowerRoman"/>
        <w:lvlText w:val="%3."/>
        <w:lvlJc w:val="left"/>
        <w:pPr>
          <w:ind w:left="2508"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9C502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4668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56685E">
        <w:start w:val="1"/>
        <w:numFmt w:val="lowerRoman"/>
        <w:lvlText w:val="%6."/>
        <w:lvlJc w:val="left"/>
        <w:pPr>
          <w:ind w:left="4668"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96CE66">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8EE19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CC0118">
        <w:start w:val="1"/>
        <w:numFmt w:val="lowerRoman"/>
        <w:lvlText w:val="%9."/>
        <w:lvlJc w:val="left"/>
        <w:pPr>
          <w:ind w:left="6828"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62"/>
    <w:lvlOverride w:ilvl="0">
      <w:lvl w:ilvl="0" w:tplc="B774619C">
        <w:start w:val="1"/>
        <w:numFmt w:val="decimal"/>
        <w:lvlText w:val="%1)"/>
        <w:lvlJc w:val="left"/>
        <w:pPr>
          <w:tabs>
            <w:tab w:val="num" w:pos="993"/>
          </w:tabs>
          <w:ind w:left="285" w:firstLine="4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D4CB94">
        <w:start w:val="1"/>
        <w:numFmt w:val="lowerLetter"/>
        <w:lvlText w:val="%2."/>
        <w:lvlJc w:val="left"/>
        <w:pPr>
          <w:tabs>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9483D8">
        <w:start w:val="1"/>
        <w:numFmt w:val="lowerRoman"/>
        <w:lvlText w:val="%3."/>
        <w:lvlJc w:val="left"/>
        <w:pPr>
          <w:tabs>
            <w:tab w:val="left" w:pos="993"/>
            <w:tab w:val="num" w:pos="2148"/>
          </w:tabs>
          <w:ind w:left="144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9C5022">
        <w:start w:val="1"/>
        <w:numFmt w:val="decimal"/>
        <w:lvlText w:val="%4."/>
        <w:lvlJc w:val="left"/>
        <w:pPr>
          <w:tabs>
            <w:tab w:val="left" w:pos="993"/>
            <w:tab w:val="num" w:pos="2868"/>
          </w:tabs>
          <w:ind w:left="216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4668AA">
        <w:start w:val="1"/>
        <w:numFmt w:val="lowerLetter"/>
        <w:lvlText w:val="%5."/>
        <w:lvlJc w:val="left"/>
        <w:pPr>
          <w:tabs>
            <w:tab w:val="left" w:pos="993"/>
            <w:tab w:val="num" w:pos="3588"/>
          </w:tabs>
          <w:ind w:left="288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56685E">
        <w:start w:val="1"/>
        <w:numFmt w:val="lowerRoman"/>
        <w:lvlText w:val="%6."/>
        <w:lvlJc w:val="left"/>
        <w:pPr>
          <w:tabs>
            <w:tab w:val="left" w:pos="993"/>
            <w:tab w:val="num" w:pos="4308"/>
          </w:tabs>
          <w:ind w:left="360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96CE66">
        <w:start w:val="1"/>
        <w:numFmt w:val="decimal"/>
        <w:lvlText w:val="%7."/>
        <w:lvlJc w:val="left"/>
        <w:pPr>
          <w:tabs>
            <w:tab w:val="left" w:pos="993"/>
            <w:tab w:val="num" w:pos="5028"/>
          </w:tabs>
          <w:ind w:left="432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8EE192">
        <w:start w:val="1"/>
        <w:numFmt w:val="lowerLetter"/>
        <w:lvlText w:val="%8."/>
        <w:lvlJc w:val="left"/>
        <w:pPr>
          <w:tabs>
            <w:tab w:val="left" w:pos="993"/>
            <w:tab w:val="num" w:pos="5748"/>
          </w:tabs>
          <w:ind w:left="504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CC0118">
        <w:start w:val="1"/>
        <w:numFmt w:val="lowerRoman"/>
        <w:lvlText w:val="%9."/>
        <w:lvlJc w:val="left"/>
        <w:pPr>
          <w:tabs>
            <w:tab w:val="left" w:pos="993"/>
            <w:tab w:val="num" w:pos="6468"/>
          </w:tabs>
          <w:ind w:left="576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62"/>
    <w:lvlOverride w:ilvl="0">
      <w:lvl w:ilvl="0" w:tplc="B774619C">
        <w:start w:val="1"/>
        <w:numFmt w:val="decimal"/>
        <w:lvlText w:val="%1)"/>
        <w:lvlJc w:val="left"/>
        <w:pPr>
          <w:tabs>
            <w:tab w:val="left" w:pos="810"/>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D4CB94">
        <w:start w:val="1"/>
        <w:numFmt w:val="lowerLetter"/>
        <w:lvlText w:val="%2."/>
        <w:lvlJc w:val="left"/>
        <w:pPr>
          <w:tabs>
            <w:tab w:val="left" w:pos="810"/>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9483D8">
        <w:start w:val="1"/>
        <w:numFmt w:val="lowerRoman"/>
        <w:lvlText w:val="%3."/>
        <w:lvlJc w:val="left"/>
        <w:pPr>
          <w:tabs>
            <w:tab w:val="left" w:pos="810"/>
            <w:tab w:val="num" w:pos="2148"/>
          </w:tabs>
          <w:ind w:left="144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9C5022">
        <w:start w:val="1"/>
        <w:numFmt w:val="decimal"/>
        <w:lvlText w:val="%4."/>
        <w:lvlJc w:val="left"/>
        <w:pPr>
          <w:tabs>
            <w:tab w:val="left" w:pos="810"/>
            <w:tab w:val="num" w:pos="2868"/>
          </w:tabs>
          <w:ind w:left="216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4668AA">
        <w:start w:val="1"/>
        <w:numFmt w:val="lowerLetter"/>
        <w:lvlText w:val="%5."/>
        <w:lvlJc w:val="left"/>
        <w:pPr>
          <w:tabs>
            <w:tab w:val="left" w:pos="810"/>
            <w:tab w:val="num" w:pos="3588"/>
          </w:tabs>
          <w:ind w:left="288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56685E">
        <w:start w:val="1"/>
        <w:numFmt w:val="lowerRoman"/>
        <w:lvlText w:val="%6."/>
        <w:lvlJc w:val="left"/>
        <w:pPr>
          <w:tabs>
            <w:tab w:val="left" w:pos="810"/>
            <w:tab w:val="num" w:pos="4308"/>
          </w:tabs>
          <w:ind w:left="360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96CE66">
        <w:start w:val="1"/>
        <w:numFmt w:val="decimal"/>
        <w:lvlText w:val="%7."/>
        <w:lvlJc w:val="left"/>
        <w:pPr>
          <w:tabs>
            <w:tab w:val="left" w:pos="810"/>
            <w:tab w:val="num" w:pos="5028"/>
          </w:tabs>
          <w:ind w:left="432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8EE192">
        <w:start w:val="1"/>
        <w:numFmt w:val="lowerLetter"/>
        <w:lvlText w:val="%8."/>
        <w:lvlJc w:val="left"/>
        <w:pPr>
          <w:tabs>
            <w:tab w:val="left" w:pos="810"/>
            <w:tab w:val="num" w:pos="5748"/>
          </w:tabs>
          <w:ind w:left="504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CC0118">
        <w:start w:val="1"/>
        <w:numFmt w:val="lowerRoman"/>
        <w:lvlText w:val="%9."/>
        <w:lvlJc w:val="left"/>
        <w:pPr>
          <w:tabs>
            <w:tab w:val="left" w:pos="810"/>
            <w:tab w:val="num" w:pos="6468"/>
          </w:tabs>
          <w:ind w:left="576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45"/>
    <w:lvlOverride w:ilvl="0">
      <w:startOverride w:val="10"/>
      <w:lvl w:ilvl="0" w:tplc="07EC32A6">
        <w:start w:val="10"/>
        <w:numFmt w:val="decimal"/>
        <w:lvlText w:val="%1."/>
        <w:lvlJc w:val="left"/>
        <w:pPr>
          <w:tabs>
            <w:tab w:val="num" w:pos="990"/>
          </w:tabs>
          <w:ind w:left="282"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BEADF4">
        <w:start w:val="1"/>
        <w:numFmt w:val="lowerLetter"/>
        <w:lvlText w:val="%2."/>
        <w:lvlJc w:val="left"/>
        <w:pPr>
          <w:tabs>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EE43A8">
        <w:start w:val="1"/>
        <w:numFmt w:val="lowerRoman"/>
        <w:lvlText w:val="%3."/>
        <w:lvlJc w:val="left"/>
        <w:pPr>
          <w:tabs>
            <w:tab w:val="left" w:pos="990"/>
            <w:tab w:val="num" w:pos="2148"/>
          </w:tabs>
          <w:ind w:left="144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E981A28">
        <w:start w:val="1"/>
        <w:numFmt w:val="decimal"/>
        <w:lvlText w:val="%4."/>
        <w:lvlJc w:val="left"/>
        <w:pPr>
          <w:tabs>
            <w:tab w:val="left" w:pos="990"/>
            <w:tab w:val="num" w:pos="2868"/>
          </w:tabs>
          <w:ind w:left="216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30F9A4">
        <w:start w:val="1"/>
        <w:numFmt w:val="lowerLetter"/>
        <w:lvlText w:val="%5."/>
        <w:lvlJc w:val="left"/>
        <w:pPr>
          <w:tabs>
            <w:tab w:val="left" w:pos="990"/>
            <w:tab w:val="num" w:pos="3588"/>
          </w:tabs>
          <w:ind w:left="288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E029D0">
        <w:start w:val="1"/>
        <w:numFmt w:val="lowerRoman"/>
        <w:lvlText w:val="%6."/>
        <w:lvlJc w:val="left"/>
        <w:pPr>
          <w:tabs>
            <w:tab w:val="left" w:pos="990"/>
            <w:tab w:val="num" w:pos="4308"/>
          </w:tabs>
          <w:ind w:left="360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8468BC">
        <w:start w:val="1"/>
        <w:numFmt w:val="decimal"/>
        <w:lvlText w:val="%7."/>
        <w:lvlJc w:val="left"/>
        <w:pPr>
          <w:tabs>
            <w:tab w:val="left" w:pos="990"/>
            <w:tab w:val="num" w:pos="5028"/>
          </w:tabs>
          <w:ind w:left="432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82BEF6">
        <w:start w:val="1"/>
        <w:numFmt w:val="lowerLetter"/>
        <w:lvlText w:val="%8."/>
        <w:lvlJc w:val="left"/>
        <w:pPr>
          <w:tabs>
            <w:tab w:val="left" w:pos="990"/>
            <w:tab w:val="num" w:pos="5748"/>
          </w:tabs>
          <w:ind w:left="5040"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D8B13A">
        <w:start w:val="1"/>
        <w:numFmt w:val="lowerRoman"/>
        <w:lvlText w:val="%9."/>
        <w:lvlJc w:val="left"/>
        <w:pPr>
          <w:tabs>
            <w:tab w:val="left" w:pos="990"/>
            <w:tab w:val="num" w:pos="6468"/>
          </w:tabs>
          <w:ind w:left="5760" w:firstLine="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14"/>
  </w:num>
  <w:num w:numId="85">
    <w:abstractNumId w:val="66"/>
  </w:num>
  <w:num w:numId="86">
    <w:abstractNumId w:val="43"/>
  </w:num>
  <w:num w:numId="87">
    <w:abstractNumId w:val="44"/>
  </w:num>
  <w:num w:numId="88">
    <w:abstractNumId w:val="44"/>
    <w:lvlOverride w:ilvl="0">
      <w:lvl w:ilvl="0" w:tplc="3B102626">
        <w:start w:val="1"/>
        <w:numFmt w:val="decimal"/>
        <w:lvlText w:val="%1)"/>
        <w:lvlJc w:val="left"/>
        <w:pPr>
          <w:tabs>
            <w:tab w:val="num" w:pos="1134"/>
          </w:tabs>
          <w:ind w:left="426" w:firstLine="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A0E6C0">
        <w:start w:val="1"/>
        <w:numFmt w:val="lowerLetter"/>
        <w:lvlText w:val="%2."/>
        <w:lvlJc w:val="left"/>
        <w:pPr>
          <w:tabs>
            <w:tab w:val="num" w:pos="1440"/>
          </w:tabs>
          <w:ind w:left="732"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22C216">
        <w:start w:val="1"/>
        <w:numFmt w:val="lowerRoman"/>
        <w:lvlText w:val="%3."/>
        <w:lvlJc w:val="left"/>
        <w:pPr>
          <w:tabs>
            <w:tab w:val="left" w:pos="1134"/>
            <w:tab w:val="num" w:pos="2006"/>
          </w:tabs>
          <w:ind w:left="1298"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C2168E">
        <w:start w:val="1"/>
        <w:numFmt w:val="decimal"/>
        <w:lvlText w:val="%4."/>
        <w:lvlJc w:val="left"/>
        <w:pPr>
          <w:tabs>
            <w:tab w:val="left" w:pos="1134"/>
            <w:tab w:val="num" w:pos="2726"/>
          </w:tabs>
          <w:ind w:left="2018"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9EA256">
        <w:start w:val="1"/>
        <w:numFmt w:val="lowerLetter"/>
        <w:lvlText w:val="%5."/>
        <w:lvlJc w:val="left"/>
        <w:pPr>
          <w:tabs>
            <w:tab w:val="left" w:pos="1134"/>
            <w:tab w:val="num" w:pos="3446"/>
          </w:tabs>
          <w:ind w:left="2738"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D0082FE">
        <w:start w:val="1"/>
        <w:numFmt w:val="lowerRoman"/>
        <w:lvlText w:val="%6."/>
        <w:lvlJc w:val="left"/>
        <w:pPr>
          <w:tabs>
            <w:tab w:val="left" w:pos="1134"/>
            <w:tab w:val="num" w:pos="4166"/>
          </w:tabs>
          <w:ind w:left="3458" w:firstLine="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46CE22">
        <w:start w:val="1"/>
        <w:numFmt w:val="decimal"/>
        <w:lvlText w:val="%7."/>
        <w:lvlJc w:val="left"/>
        <w:pPr>
          <w:tabs>
            <w:tab w:val="left" w:pos="1134"/>
            <w:tab w:val="num" w:pos="4886"/>
          </w:tabs>
          <w:ind w:left="4178"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0E5724">
        <w:start w:val="1"/>
        <w:numFmt w:val="lowerLetter"/>
        <w:lvlText w:val="%8."/>
        <w:lvlJc w:val="left"/>
        <w:pPr>
          <w:tabs>
            <w:tab w:val="left" w:pos="1134"/>
            <w:tab w:val="num" w:pos="5606"/>
          </w:tabs>
          <w:ind w:left="4898" w:hanging="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162D2A8">
        <w:start w:val="1"/>
        <w:numFmt w:val="lowerRoman"/>
        <w:lvlText w:val="%9."/>
        <w:lvlJc w:val="left"/>
        <w:pPr>
          <w:tabs>
            <w:tab w:val="left" w:pos="1134"/>
            <w:tab w:val="num" w:pos="6326"/>
          </w:tabs>
          <w:ind w:left="5618" w:firstLine="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29"/>
  </w:num>
  <w:num w:numId="90">
    <w:abstractNumId w:val="65"/>
  </w:num>
  <w:num w:numId="91">
    <w:abstractNumId w:val="52"/>
  </w:num>
  <w:num w:numId="92">
    <w:abstractNumId w:val="22"/>
  </w:num>
  <w:num w:numId="93">
    <w:abstractNumId w:val="22"/>
    <w:lvlOverride w:ilvl="0">
      <w:lvl w:ilvl="0" w:tplc="E556D412">
        <w:start w:val="1"/>
        <w:numFmt w:val="bullet"/>
        <w:lvlText w:val="✓"/>
        <w:lvlJc w:val="left"/>
        <w:pPr>
          <w:tabs>
            <w:tab w:val="num" w:pos="990"/>
            <w:tab w:val="left" w:pos="1080"/>
          </w:tabs>
          <w:ind w:left="27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FCB554">
        <w:start w:val="1"/>
        <w:numFmt w:val="bullet"/>
        <w:lvlText w:val="✓"/>
        <w:lvlJc w:val="left"/>
        <w:pPr>
          <w:tabs>
            <w:tab w:val="left" w:pos="990"/>
            <w:tab w:val="left" w:pos="1080"/>
            <w:tab w:val="num" w:pos="1710"/>
          </w:tabs>
          <w:ind w:left="99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822C2EA">
        <w:start w:val="1"/>
        <w:numFmt w:val="bullet"/>
        <w:lvlText w:val="✓"/>
        <w:lvlJc w:val="left"/>
        <w:pPr>
          <w:tabs>
            <w:tab w:val="left" w:pos="990"/>
            <w:tab w:val="left" w:pos="1080"/>
            <w:tab w:val="num" w:pos="2430"/>
          </w:tabs>
          <w:ind w:left="171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7495DE">
        <w:start w:val="1"/>
        <w:numFmt w:val="bullet"/>
        <w:lvlText w:val="✓"/>
        <w:lvlJc w:val="left"/>
        <w:pPr>
          <w:tabs>
            <w:tab w:val="left" w:pos="990"/>
            <w:tab w:val="left" w:pos="1080"/>
            <w:tab w:val="num" w:pos="3150"/>
          </w:tabs>
          <w:ind w:left="243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8CA074">
        <w:start w:val="1"/>
        <w:numFmt w:val="bullet"/>
        <w:lvlText w:val="✓"/>
        <w:lvlJc w:val="left"/>
        <w:pPr>
          <w:tabs>
            <w:tab w:val="left" w:pos="990"/>
            <w:tab w:val="left" w:pos="1080"/>
            <w:tab w:val="num" w:pos="3870"/>
          </w:tabs>
          <w:ind w:left="315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1E006E">
        <w:start w:val="1"/>
        <w:numFmt w:val="bullet"/>
        <w:lvlText w:val="✓"/>
        <w:lvlJc w:val="left"/>
        <w:pPr>
          <w:tabs>
            <w:tab w:val="left" w:pos="990"/>
            <w:tab w:val="left" w:pos="1080"/>
            <w:tab w:val="num" w:pos="4590"/>
          </w:tabs>
          <w:ind w:left="387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06EF16">
        <w:start w:val="1"/>
        <w:numFmt w:val="bullet"/>
        <w:lvlText w:val="✓"/>
        <w:lvlJc w:val="left"/>
        <w:pPr>
          <w:tabs>
            <w:tab w:val="left" w:pos="990"/>
            <w:tab w:val="left" w:pos="1080"/>
            <w:tab w:val="num" w:pos="5310"/>
          </w:tabs>
          <w:ind w:left="459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D643DE">
        <w:start w:val="1"/>
        <w:numFmt w:val="bullet"/>
        <w:lvlText w:val="✓"/>
        <w:lvlJc w:val="left"/>
        <w:pPr>
          <w:tabs>
            <w:tab w:val="left" w:pos="990"/>
            <w:tab w:val="left" w:pos="1080"/>
            <w:tab w:val="num" w:pos="6030"/>
          </w:tabs>
          <w:ind w:left="531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0067F0">
        <w:start w:val="1"/>
        <w:numFmt w:val="bullet"/>
        <w:lvlText w:val="✓"/>
        <w:lvlJc w:val="left"/>
        <w:pPr>
          <w:tabs>
            <w:tab w:val="left" w:pos="990"/>
            <w:tab w:val="left" w:pos="1080"/>
            <w:tab w:val="num" w:pos="6750"/>
          </w:tabs>
          <w:ind w:left="603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4">
    <w:abstractNumId w:val="69"/>
  </w:num>
  <w:num w:numId="95">
    <w:abstractNumId w:val="2"/>
  </w:num>
  <w:num w:numId="96">
    <w:abstractNumId w:val="2"/>
    <w:lvlOverride w:ilvl="0">
      <w:lvl w:ilvl="0" w:tplc="43265D22">
        <w:start w:val="1"/>
        <w:numFmt w:val="bullet"/>
        <w:lvlText w:val="✓"/>
        <w:lvlJc w:val="left"/>
        <w:pPr>
          <w:tabs>
            <w:tab w:val="num" w:pos="99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7EF5C8">
        <w:start w:val="1"/>
        <w:numFmt w:val="bullet"/>
        <w:lvlText w:val="✓"/>
        <w:lvlJc w:val="left"/>
        <w:pPr>
          <w:tabs>
            <w:tab w:val="num" w:pos="99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0A7282">
        <w:start w:val="1"/>
        <w:numFmt w:val="bullet"/>
        <w:lvlText w:val="✓"/>
        <w:lvlJc w:val="left"/>
        <w:pPr>
          <w:tabs>
            <w:tab w:val="left" w:pos="990"/>
            <w:tab w:val="num" w:pos="17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8C5908">
        <w:start w:val="1"/>
        <w:numFmt w:val="bullet"/>
        <w:lvlText w:val="✓"/>
        <w:lvlJc w:val="left"/>
        <w:pPr>
          <w:tabs>
            <w:tab w:val="left" w:pos="990"/>
            <w:tab w:val="num" w:pos="2430"/>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A72EAB2">
        <w:start w:val="1"/>
        <w:numFmt w:val="bullet"/>
        <w:lvlText w:val="✓"/>
        <w:lvlJc w:val="left"/>
        <w:pPr>
          <w:tabs>
            <w:tab w:val="left" w:pos="990"/>
            <w:tab w:val="num" w:pos="315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7214B6">
        <w:start w:val="1"/>
        <w:numFmt w:val="bullet"/>
        <w:lvlText w:val="✓"/>
        <w:lvlJc w:val="left"/>
        <w:pPr>
          <w:tabs>
            <w:tab w:val="left" w:pos="990"/>
            <w:tab w:val="num" w:pos="387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4C98CA">
        <w:start w:val="1"/>
        <w:numFmt w:val="bullet"/>
        <w:lvlText w:val="✓"/>
        <w:lvlJc w:val="left"/>
        <w:pPr>
          <w:tabs>
            <w:tab w:val="left" w:pos="990"/>
            <w:tab w:val="num" w:pos="4590"/>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228072">
        <w:start w:val="1"/>
        <w:numFmt w:val="bullet"/>
        <w:lvlText w:val="✓"/>
        <w:lvlJc w:val="left"/>
        <w:pPr>
          <w:tabs>
            <w:tab w:val="left" w:pos="990"/>
            <w:tab w:val="num" w:pos="53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F4CBCE">
        <w:start w:val="1"/>
        <w:numFmt w:val="bullet"/>
        <w:lvlText w:val="✓"/>
        <w:lvlJc w:val="left"/>
        <w:pPr>
          <w:tabs>
            <w:tab w:val="left" w:pos="990"/>
            <w:tab w:val="num" w:pos="603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7">
    <w:abstractNumId w:val="60"/>
  </w:num>
  <w:num w:numId="98">
    <w:abstractNumId w:val="79"/>
  </w:num>
  <w:num w:numId="99">
    <w:abstractNumId w:val="79"/>
    <w:lvlOverride w:ilvl="0">
      <w:lvl w:ilvl="0" w:tplc="C724358A">
        <w:start w:val="1"/>
        <w:numFmt w:val="bullet"/>
        <w:lvlText w:val="✓"/>
        <w:lvlJc w:val="left"/>
        <w:pPr>
          <w:tabs>
            <w:tab w:val="left" w:pos="720"/>
            <w:tab w:val="num" w:pos="990"/>
          </w:tabs>
          <w:ind w:left="27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F2401A">
        <w:start w:val="1"/>
        <w:numFmt w:val="bullet"/>
        <w:lvlText w:val="✓"/>
        <w:lvlJc w:val="left"/>
        <w:pPr>
          <w:tabs>
            <w:tab w:val="left" w:pos="720"/>
            <w:tab w:val="left" w:pos="990"/>
            <w:tab w:val="num" w:pos="1710"/>
          </w:tabs>
          <w:ind w:left="99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8442E22">
        <w:start w:val="1"/>
        <w:numFmt w:val="bullet"/>
        <w:lvlText w:val="✓"/>
        <w:lvlJc w:val="left"/>
        <w:pPr>
          <w:tabs>
            <w:tab w:val="left" w:pos="720"/>
            <w:tab w:val="left" w:pos="990"/>
            <w:tab w:val="num" w:pos="2430"/>
          </w:tabs>
          <w:ind w:left="171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E00194">
        <w:start w:val="1"/>
        <w:numFmt w:val="bullet"/>
        <w:lvlText w:val="✓"/>
        <w:lvlJc w:val="left"/>
        <w:pPr>
          <w:tabs>
            <w:tab w:val="left" w:pos="720"/>
            <w:tab w:val="left" w:pos="990"/>
            <w:tab w:val="num" w:pos="3150"/>
          </w:tabs>
          <w:ind w:left="243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6C58D2">
        <w:start w:val="1"/>
        <w:numFmt w:val="bullet"/>
        <w:lvlText w:val="✓"/>
        <w:lvlJc w:val="left"/>
        <w:pPr>
          <w:tabs>
            <w:tab w:val="left" w:pos="720"/>
            <w:tab w:val="left" w:pos="990"/>
            <w:tab w:val="num" w:pos="3870"/>
          </w:tabs>
          <w:ind w:left="315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26EF08">
        <w:start w:val="1"/>
        <w:numFmt w:val="bullet"/>
        <w:lvlText w:val="✓"/>
        <w:lvlJc w:val="left"/>
        <w:pPr>
          <w:tabs>
            <w:tab w:val="left" w:pos="720"/>
            <w:tab w:val="left" w:pos="990"/>
            <w:tab w:val="num" w:pos="4590"/>
          </w:tabs>
          <w:ind w:left="387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4EFF9C">
        <w:start w:val="1"/>
        <w:numFmt w:val="bullet"/>
        <w:lvlText w:val="✓"/>
        <w:lvlJc w:val="left"/>
        <w:pPr>
          <w:tabs>
            <w:tab w:val="left" w:pos="720"/>
            <w:tab w:val="left" w:pos="990"/>
            <w:tab w:val="num" w:pos="5310"/>
          </w:tabs>
          <w:ind w:left="459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B8E02EA">
        <w:start w:val="1"/>
        <w:numFmt w:val="bullet"/>
        <w:lvlText w:val="✓"/>
        <w:lvlJc w:val="left"/>
        <w:pPr>
          <w:tabs>
            <w:tab w:val="left" w:pos="720"/>
            <w:tab w:val="left" w:pos="990"/>
            <w:tab w:val="num" w:pos="6030"/>
          </w:tabs>
          <w:ind w:left="531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8A88D8">
        <w:start w:val="1"/>
        <w:numFmt w:val="bullet"/>
        <w:lvlText w:val="✓"/>
        <w:lvlJc w:val="left"/>
        <w:pPr>
          <w:tabs>
            <w:tab w:val="left" w:pos="720"/>
            <w:tab w:val="left" w:pos="990"/>
            <w:tab w:val="num" w:pos="6750"/>
          </w:tabs>
          <w:ind w:left="6030" w:firstLine="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65"/>
    <w:lvlOverride w:ilvl="0">
      <w:startOverride w:val="2"/>
      <w:lvl w:ilvl="0" w:tplc="463CE93C">
        <w:start w:val="2"/>
        <w:numFmt w:val="decimal"/>
        <w:lvlText w:val="%1)"/>
        <w:lvlJc w:val="left"/>
        <w:pPr>
          <w:tabs>
            <w:tab w:val="left" w:pos="720"/>
            <w:tab w:val="num" w:pos="1170"/>
          </w:tabs>
          <w:ind w:left="450" w:firstLine="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449CE4">
        <w:start w:val="1"/>
        <w:numFmt w:val="lowerLetter"/>
        <w:lvlText w:val="%2."/>
        <w:lvlJc w:val="left"/>
        <w:pPr>
          <w:tabs>
            <w:tab w:val="left" w:pos="720"/>
            <w:tab w:val="num" w:pos="1530"/>
          </w:tabs>
          <w:ind w:left="8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F8AE8A">
        <w:start w:val="1"/>
        <w:numFmt w:val="lowerRoman"/>
        <w:lvlText w:val="%3."/>
        <w:lvlJc w:val="left"/>
        <w:pPr>
          <w:tabs>
            <w:tab w:val="left" w:pos="720"/>
            <w:tab w:val="left" w:pos="1170"/>
            <w:tab w:val="num" w:pos="2250"/>
          </w:tabs>
          <w:ind w:left="153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D21968">
        <w:start w:val="1"/>
        <w:numFmt w:val="decimal"/>
        <w:lvlText w:val="%4."/>
        <w:lvlJc w:val="left"/>
        <w:pPr>
          <w:tabs>
            <w:tab w:val="left" w:pos="720"/>
            <w:tab w:val="left" w:pos="1170"/>
            <w:tab w:val="num" w:pos="2970"/>
          </w:tabs>
          <w:ind w:left="225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4A9B20">
        <w:start w:val="1"/>
        <w:numFmt w:val="lowerLetter"/>
        <w:lvlText w:val="%5."/>
        <w:lvlJc w:val="left"/>
        <w:pPr>
          <w:tabs>
            <w:tab w:val="left" w:pos="720"/>
            <w:tab w:val="left" w:pos="1170"/>
            <w:tab w:val="num" w:pos="3690"/>
          </w:tabs>
          <w:ind w:left="297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AE7E62">
        <w:start w:val="1"/>
        <w:numFmt w:val="lowerRoman"/>
        <w:lvlText w:val="%6."/>
        <w:lvlJc w:val="left"/>
        <w:pPr>
          <w:tabs>
            <w:tab w:val="left" w:pos="720"/>
            <w:tab w:val="left" w:pos="1170"/>
            <w:tab w:val="num" w:pos="4410"/>
          </w:tabs>
          <w:ind w:left="369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23866FA">
        <w:start w:val="1"/>
        <w:numFmt w:val="decimal"/>
        <w:lvlText w:val="%7."/>
        <w:lvlJc w:val="left"/>
        <w:pPr>
          <w:tabs>
            <w:tab w:val="left" w:pos="720"/>
            <w:tab w:val="left" w:pos="1170"/>
            <w:tab w:val="num" w:pos="5130"/>
          </w:tabs>
          <w:ind w:left="44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50A1B0">
        <w:start w:val="1"/>
        <w:numFmt w:val="lowerLetter"/>
        <w:lvlText w:val="%8."/>
        <w:lvlJc w:val="left"/>
        <w:pPr>
          <w:tabs>
            <w:tab w:val="left" w:pos="720"/>
            <w:tab w:val="left" w:pos="1170"/>
            <w:tab w:val="num" w:pos="5850"/>
          </w:tabs>
          <w:ind w:left="513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B468C2E">
        <w:start w:val="1"/>
        <w:numFmt w:val="lowerRoman"/>
        <w:lvlText w:val="%9."/>
        <w:lvlJc w:val="left"/>
        <w:pPr>
          <w:tabs>
            <w:tab w:val="left" w:pos="720"/>
            <w:tab w:val="left" w:pos="1170"/>
            <w:tab w:val="num" w:pos="6570"/>
          </w:tabs>
          <w:ind w:left="585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65"/>
    <w:lvlOverride w:ilvl="0">
      <w:lvl w:ilvl="0" w:tplc="463CE93C">
        <w:start w:val="1"/>
        <w:numFmt w:val="decimal"/>
        <w:lvlText w:val="%1)"/>
        <w:lvlJc w:val="left"/>
        <w:pPr>
          <w:tabs>
            <w:tab w:val="left" w:pos="720"/>
            <w:tab w:val="num" w:pos="1170"/>
          </w:tabs>
          <w:ind w:left="450" w:firstLine="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449CE4">
        <w:start w:val="1"/>
        <w:numFmt w:val="lowerLetter"/>
        <w:lvlText w:val="%2."/>
        <w:lvlJc w:val="left"/>
        <w:pPr>
          <w:tabs>
            <w:tab w:val="left" w:pos="720"/>
            <w:tab w:val="num" w:pos="1440"/>
          </w:tabs>
          <w:ind w:left="72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F8AE8A">
        <w:start w:val="1"/>
        <w:numFmt w:val="lowerRoman"/>
        <w:lvlText w:val="%3."/>
        <w:lvlJc w:val="left"/>
        <w:pPr>
          <w:tabs>
            <w:tab w:val="left" w:pos="720"/>
            <w:tab w:val="left" w:pos="1170"/>
            <w:tab w:val="num" w:pos="2160"/>
          </w:tabs>
          <w:ind w:left="144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D21968">
        <w:start w:val="1"/>
        <w:numFmt w:val="decimal"/>
        <w:lvlText w:val="%4."/>
        <w:lvlJc w:val="left"/>
        <w:pPr>
          <w:tabs>
            <w:tab w:val="left" w:pos="720"/>
            <w:tab w:val="left" w:pos="1170"/>
            <w:tab w:val="num" w:pos="2880"/>
          </w:tabs>
          <w:ind w:left="216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4A9B20">
        <w:start w:val="1"/>
        <w:numFmt w:val="lowerLetter"/>
        <w:lvlText w:val="%5."/>
        <w:lvlJc w:val="left"/>
        <w:pPr>
          <w:tabs>
            <w:tab w:val="left" w:pos="720"/>
            <w:tab w:val="left" w:pos="1170"/>
            <w:tab w:val="num" w:pos="3600"/>
          </w:tabs>
          <w:ind w:left="288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AE7E62">
        <w:start w:val="1"/>
        <w:numFmt w:val="lowerRoman"/>
        <w:lvlText w:val="%6."/>
        <w:lvlJc w:val="left"/>
        <w:pPr>
          <w:tabs>
            <w:tab w:val="left" w:pos="720"/>
            <w:tab w:val="left" w:pos="1170"/>
            <w:tab w:val="num" w:pos="4320"/>
          </w:tabs>
          <w:ind w:left="360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3866FA">
        <w:start w:val="1"/>
        <w:numFmt w:val="decimal"/>
        <w:lvlText w:val="%7."/>
        <w:lvlJc w:val="left"/>
        <w:pPr>
          <w:tabs>
            <w:tab w:val="left" w:pos="720"/>
            <w:tab w:val="left" w:pos="1170"/>
            <w:tab w:val="num" w:pos="5040"/>
          </w:tabs>
          <w:ind w:left="432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0A1B0">
        <w:start w:val="1"/>
        <w:numFmt w:val="lowerLetter"/>
        <w:lvlText w:val="%8."/>
        <w:lvlJc w:val="left"/>
        <w:pPr>
          <w:tabs>
            <w:tab w:val="left" w:pos="720"/>
            <w:tab w:val="left" w:pos="1170"/>
            <w:tab w:val="num" w:pos="5760"/>
          </w:tabs>
          <w:ind w:left="504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468C2E">
        <w:start w:val="1"/>
        <w:numFmt w:val="lowerRoman"/>
        <w:lvlText w:val="%9."/>
        <w:lvlJc w:val="left"/>
        <w:pPr>
          <w:tabs>
            <w:tab w:val="left" w:pos="720"/>
            <w:tab w:val="left" w:pos="1170"/>
            <w:tab w:val="num" w:pos="6480"/>
          </w:tabs>
          <w:ind w:left="576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abstractNumId w:val="65"/>
    <w:lvlOverride w:ilvl="0">
      <w:lvl w:ilvl="0" w:tplc="463CE93C">
        <w:start w:val="1"/>
        <w:numFmt w:val="decimal"/>
        <w:lvlText w:val="%1)"/>
        <w:lvlJc w:val="left"/>
        <w:pPr>
          <w:tabs>
            <w:tab w:val="left" w:pos="720"/>
            <w:tab w:val="num" w:pos="108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449CE4">
        <w:start w:val="1"/>
        <w:numFmt w:val="lowerLetter"/>
        <w:lvlText w:val="%2."/>
        <w:lvlJc w:val="left"/>
        <w:pPr>
          <w:tabs>
            <w:tab w:val="left" w:pos="720"/>
            <w:tab w:val="num" w:pos="1440"/>
          </w:tabs>
          <w:ind w:left="72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F8AE8A">
        <w:start w:val="1"/>
        <w:numFmt w:val="lowerRoman"/>
        <w:lvlText w:val="%3."/>
        <w:lvlJc w:val="left"/>
        <w:pPr>
          <w:tabs>
            <w:tab w:val="left" w:pos="720"/>
            <w:tab w:val="left" w:pos="1080"/>
            <w:tab w:val="num" w:pos="2160"/>
          </w:tabs>
          <w:ind w:left="144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D21968">
        <w:start w:val="1"/>
        <w:numFmt w:val="decimal"/>
        <w:lvlText w:val="%4."/>
        <w:lvlJc w:val="left"/>
        <w:pPr>
          <w:tabs>
            <w:tab w:val="left" w:pos="720"/>
            <w:tab w:val="left" w:pos="1080"/>
            <w:tab w:val="num" w:pos="2880"/>
          </w:tabs>
          <w:ind w:left="216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4A9B20">
        <w:start w:val="1"/>
        <w:numFmt w:val="lowerLetter"/>
        <w:lvlText w:val="%5."/>
        <w:lvlJc w:val="left"/>
        <w:pPr>
          <w:tabs>
            <w:tab w:val="left" w:pos="720"/>
            <w:tab w:val="left" w:pos="1080"/>
            <w:tab w:val="num" w:pos="3600"/>
          </w:tabs>
          <w:ind w:left="288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AE7E62">
        <w:start w:val="1"/>
        <w:numFmt w:val="lowerRoman"/>
        <w:lvlText w:val="%6."/>
        <w:lvlJc w:val="left"/>
        <w:pPr>
          <w:tabs>
            <w:tab w:val="left" w:pos="720"/>
            <w:tab w:val="left" w:pos="1080"/>
            <w:tab w:val="num" w:pos="4320"/>
          </w:tabs>
          <w:ind w:left="360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3866FA">
        <w:start w:val="1"/>
        <w:numFmt w:val="decimal"/>
        <w:lvlText w:val="%7."/>
        <w:lvlJc w:val="left"/>
        <w:pPr>
          <w:tabs>
            <w:tab w:val="left" w:pos="720"/>
            <w:tab w:val="left" w:pos="1080"/>
            <w:tab w:val="num" w:pos="5040"/>
          </w:tabs>
          <w:ind w:left="432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0A1B0">
        <w:start w:val="1"/>
        <w:numFmt w:val="lowerLetter"/>
        <w:lvlText w:val="%8."/>
        <w:lvlJc w:val="left"/>
        <w:pPr>
          <w:tabs>
            <w:tab w:val="left" w:pos="720"/>
            <w:tab w:val="left" w:pos="1080"/>
            <w:tab w:val="num" w:pos="5760"/>
          </w:tabs>
          <w:ind w:left="504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468C2E">
        <w:start w:val="1"/>
        <w:numFmt w:val="lowerRoman"/>
        <w:lvlText w:val="%9."/>
        <w:lvlJc w:val="left"/>
        <w:pPr>
          <w:tabs>
            <w:tab w:val="left" w:pos="720"/>
            <w:tab w:val="left" w:pos="1080"/>
            <w:tab w:val="num" w:pos="6480"/>
          </w:tabs>
          <w:ind w:left="576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65"/>
    <w:lvlOverride w:ilvl="0">
      <w:lvl w:ilvl="0" w:tplc="463CE93C">
        <w:start w:val="1"/>
        <w:numFmt w:val="decimal"/>
        <w:lvlText w:val="%1)"/>
        <w:lvlJc w:val="left"/>
        <w:pPr>
          <w:tabs>
            <w:tab w:val="left" w:pos="720"/>
            <w:tab w:val="num" w:pos="1260"/>
          </w:tabs>
          <w:ind w:left="54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449CE4">
        <w:start w:val="1"/>
        <w:numFmt w:val="lowerLetter"/>
        <w:lvlText w:val="%2."/>
        <w:lvlJc w:val="left"/>
        <w:pPr>
          <w:tabs>
            <w:tab w:val="left" w:pos="720"/>
            <w:tab w:val="num" w:pos="1530"/>
          </w:tabs>
          <w:ind w:left="8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F8AE8A">
        <w:start w:val="1"/>
        <w:numFmt w:val="lowerRoman"/>
        <w:lvlText w:val="%3."/>
        <w:lvlJc w:val="left"/>
        <w:pPr>
          <w:tabs>
            <w:tab w:val="left" w:pos="720"/>
            <w:tab w:val="left" w:pos="1260"/>
            <w:tab w:val="num" w:pos="2250"/>
          </w:tabs>
          <w:ind w:left="153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D21968">
        <w:start w:val="1"/>
        <w:numFmt w:val="decimal"/>
        <w:lvlText w:val="%4."/>
        <w:lvlJc w:val="left"/>
        <w:pPr>
          <w:tabs>
            <w:tab w:val="left" w:pos="720"/>
            <w:tab w:val="left" w:pos="1260"/>
            <w:tab w:val="num" w:pos="2970"/>
          </w:tabs>
          <w:ind w:left="225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4A9B20">
        <w:start w:val="1"/>
        <w:numFmt w:val="lowerLetter"/>
        <w:lvlText w:val="%5."/>
        <w:lvlJc w:val="left"/>
        <w:pPr>
          <w:tabs>
            <w:tab w:val="left" w:pos="720"/>
            <w:tab w:val="left" w:pos="1260"/>
            <w:tab w:val="num" w:pos="3690"/>
          </w:tabs>
          <w:ind w:left="297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AE7E62">
        <w:start w:val="1"/>
        <w:numFmt w:val="lowerRoman"/>
        <w:lvlText w:val="%6."/>
        <w:lvlJc w:val="left"/>
        <w:pPr>
          <w:tabs>
            <w:tab w:val="left" w:pos="720"/>
            <w:tab w:val="left" w:pos="1260"/>
            <w:tab w:val="num" w:pos="4410"/>
          </w:tabs>
          <w:ind w:left="369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3866FA">
        <w:start w:val="1"/>
        <w:numFmt w:val="decimal"/>
        <w:lvlText w:val="%7."/>
        <w:lvlJc w:val="left"/>
        <w:pPr>
          <w:tabs>
            <w:tab w:val="left" w:pos="720"/>
            <w:tab w:val="left" w:pos="1260"/>
            <w:tab w:val="num" w:pos="5130"/>
          </w:tabs>
          <w:ind w:left="44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0A1B0">
        <w:start w:val="1"/>
        <w:numFmt w:val="lowerLetter"/>
        <w:lvlText w:val="%8."/>
        <w:lvlJc w:val="left"/>
        <w:pPr>
          <w:tabs>
            <w:tab w:val="left" w:pos="720"/>
            <w:tab w:val="left" w:pos="1260"/>
            <w:tab w:val="num" w:pos="5850"/>
          </w:tabs>
          <w:ind w:left="513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468C2E">
        <w:start w:val="1"/>
        <w:numFmt w:val="lowerRoman"/>
        <w:lvlText w:val="%9."/>
        <w:lvlJc w:val="left"/>
        <w:pPr>
          <w:tabs>
            <w:tab w:val="left" w:pos="720"/>
            <w:tab w:val="left" w:pos="1260"/>
            <w:tab w:val="num" w:pos="6570"/>
          </w:tabs>
          <w:ind w:left="585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65"/>
    <w:lvlOverride w:ilvl="0">
      <w:lvl w:ilvl="0" w:tplc="463CE93C">
        <w:start w:val="1"/>
        <w:numFmt w:val="decimal"/>
        <w:lvlText w:val="%1)"/>
        <w:lvlJc w:val="left"/>
        <w:pPr>
          <w:tabs>
            <w:tab w:val="left" w:pos="720"/>
            <w:tab w:val="num" w:pos="108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449CE4">
        <w:start w:val="1"/>
        <w:numFmt w:val="lowerLetter"/>
        <w:lvlText w:val="%2."/>
        <w:lvlJc w:val="left"/>
        <w:pPr>
          <w:tabs>
            <w:tab w:val="left" w:pos="720"/>
            <w:tab w:val="left" w:pos="1080"/>
            <w:tab w:val="num" w:pos="1530"/>
          </w:tabs>
          <w:ind w:left="8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F8AE8A">
        <w:start w:val="1"/>
        <w:numFmt w:val="lowerRoman"/>
        <w:lvlText w:val="%3."/>
        <w:lvlJc w:val="left"/>
        <w:pPr>
          <w:tabs>
            <w:tab w:val="left" w:pos="720"/>
            <w:tab w:val="left" w:pos="1080"/>
            <w:tab w:val="num" w:pos="2250"/>
          </w:tabs>
          <w:ind w:left="153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D21968">
        <w:start w:val="1"/>
        <w:numFmt w:val="decimal"/>
        <w:lvlText w:val="%4."/>
        <w:lvlJc w:val="left"/>
        <w:pPr>
          <w:tabs>
            <w:tab w:val="left" w:pos="720"/>
            <w:tab w:val="left" w:pos="1080"/>
            <w:tab w:val="num" w:pos="2970"/>
          </w:tabs>
          <w:ind w:left="225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4A9B20">
        <w:start w:val="1"/>
        <w:numFmt w:val="lowerLetter"/>
        <w:lvlText w:val="%5."/>
        <w:lvlJc w:val="left"/>
        <w:pPr>
          <w:tabs>
            <w:tab w:val="left" w:pos="720"/>
            <w:tab w:val="left" w:pos="1080"/>
            <w:tab w:val="num" w:pos="3690"/>
          </w:tabs>
          <w:ind w:left="297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AE7E62">
        <w:start w:val="1"/>
        <w:numFmt w:val="lowerRoman"/>
        <w:lvlText w:val="%6."/>
        <w:lvlJc w:val="left"/>
        <w:pPr>
          <w:tabs>
            <w:tab w:val="left" w:pos="720"/>
            <w:tab w:val="left" w:pos="1080"/>
            <w:tab w:val="num" w:pos="4410"/>
          </w:tabs>
          <w:ind w:left="369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3866FA">
        <w:start w:val="1"/>
        <w:numFmt w:val="decimal"/>
        <w:lvlText w:val="%7."/>
        <w:lvlJc w:val="left"/>
        <w:pPr>
          <w:tabs>
            <w:tab w:val="left" w:pos="720"/>
            <w:tab w:val="left" w:pos="1080"/>
            <w:tab w:val="num" w:pos="5130"/>
          </w:tabs>
          <w:ind w:left="441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0A1B0">
        <w:start w:val="1"/>
        <w:numFmt w:val="lowerLetter"/>
        <w:lvlText w:val="%8."/>
        <w:lvlJc w:val="left"/>
        <w:pPr>
          <w:tabs>
            <w:tab w:val="left" w:pos="720"/>
            <w:tab w:val="left" w:pos="1080"/>
            <w:tab w:val="num" w:pos="5850"/>
          </w:tabs>
          <w:ind w:left="5130"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468C2E">
        <w:start w:val="1"/>
        <w:numFmt w:val="lowerRoman"/>
        <w:lvlText w:val="%9."/>
        <w:lvlJc w:val="left"/>
        <w:pPr>
          <w:tabs>
            <w:tab w:val="left" w:pos="720"/>
            <w:tab w:val="left" w:pos="1080"/>
            <w:tab w:val="num" w:pos="6570"/>
          </w:tabs>
          <w:ind w:left="5850" w:firstLine="1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54"/>
  </w:num>
  <w:num w:numId="106">
    <w:abstractNumId w:val="32"/>
  </w:num>
  <w:num w:numId="107">
    <w:abstractNumId w:val="32"/>
    <w:lvlOverride w:ilvl="0">
      <w:lvl w:ilvl="0" w:tplc="9B3255C4">
        <w:start w:val="1"/>
        <w:numFmt w:val="decimal"/>
        <w:lvlText w:val="%1)"/>
        <w:lvlJc w:val="left"/>
        <w:pPr>
          <w:tabs>
            <w:tab w:val="left" w:pos="720"/>
            <w:tab w:val="num" w:pos="1080"/>
          </w:tabs>
          <w:ind w:left="3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6802F8C">
        <w:start w:val="1"/>
        <w:numFmt w:val="lowerLetter"/>
        <w:lvlText w:val="%2."/>
        <w:lvlJc w:val="left"/>
        <w:pPr>
          <w:tabs>
            <w:tab w:val="left" w:pos="720"/>
            <w:tab w:val="left" w:pos="1080"/>
            <w:tab w:val="num" w:pos="1800"/>
          </w:tabs>
          <w:ind w:left="10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1BA5422">
        <w:start w:val="1"/>
        <w:numFmt w:val="lowerRoman"/>
        <w:lvlText w:val="%3."/>
        <w:lvlJc w:val="left"/>
        <w:pPr>
          <w:tabs>
            <w:tab w:val="left" w:pos="720"/>
            <w:tab w:val="left" w:pos="1080"/>
            <w:tab w:val="num" w:pos="2520"/>
          </w:tabs>
          <w:ind w:left="180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E9EDC76">
        <w:start w:val="1"/>
        <w:numFmt w:val="decimal"/>
        <w:lvlText w:val="%4."/>
        <w:lvlJc w:val="left"/>
        <w:pPr>
          <w:tabs>
            <w:tab w:val="left" w:pos="720"/>
            <w:tab w:val="left" w:pos="1080"/>
            <w:tab w:val="num" w:pos="3240"/>
          </w:tabs>
          <w:ind w:left="252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A445D58">
        <w:start w:val="1"/>
        <w:numFmt w:val="lowerLetter"/>
        <w:lvlText w:val="%5."/>
        <w:lvlJc w:val="left"/>
        <w:pPr>
          <w:tabs>
            <w:tab w:val="left" w:pos="720"/>
            <w:tab w:val="left" w:pos="1080"/>
            <w:tab w:val="num" w:pos="3960"/>
          </w:tabs>
          <w:ind w:left="32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0068974">
        <w:start w:val="1"/>
        <w:numFmt w:val="lowerRoman"/>
        <w:lvlText w:val="%6."/>
        <w:lvlJc w:val="left"/>
        <w:pPr>
          <w:tabs>
            <w:tab w:val="left" w:pos="720"/>
            <w:tab w:val="left" w:pos="1080"/>
            <w:tab w:val="num" w:pos="4680"/>
          </w:tabs>
          <w:ind w:left="396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826EEDA">
        <w:start w:val="1"/>
        <w:numFmt w:val="decimal"/>
        <w:lvlText w:val="%7."/>
        <w:lvlJc w:val="left"/>
        <w:pPr>
          <w:tabs>
            <w:tab w:val="left" w:pos="720"/>
            <w:tab w:val="left" w:pos="1080"/>
            <w:tab w:val="num" w:pos="5400"/>
          </w:tabs>
          <w:ind w:left="46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3D62C90">
        <w:start w:val="1"/>
        <w:numFmt w:val="lowerLetter"/>
        <w:lvlText w:val="%8."/>
        <w:lvlJc w:val="left"/>
        <w:pPr>
          <w:tabs>
            <w:tab w:val="left" w:pos="720"/>
            <w:tab w:val="left" w:pos="1080"/>
            <w:tab w:val="num" w:pos="6120"/>
          </w:tabs>
          <w:ind w:left="54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6E4CB1A">
        <w:start w:val="1"/>
        <w:numFmt w:val="lowerRoman"/>
        <w:lvlText w:val="%9."/>
        <w:lvlJc w:val="left"/>
        <w:pPr>
          <w:tabs>
            <w:tab w:val="left" w:pos="720"/>
            <w:tab w:val="left" w:pos="1080"/>
            <w:tab w:val="num" w:pos="6840"/>
          </w:tabs>
          <w:ind w:left="612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8">
    <w:abstractNumId w:val="32"/>
    <w:lvlOverride w:ilvl="0">
      <w:lvl w:ilvl="0" w:tplc="9B3255C4">
        <w:start w:val="1"/>
        <w:numFmt w:val="decimal"/>
        <w:lvlText w:val="%1)"/>
        <w:lvlJc w:val="left"/>
        <w:pPr>
          <w:tabs>
            <w:tab w:val="num" w:pos="1080"/>
            <w:tab w:val="left" w:pos="1170"/>
          </w:tabs>
          <w:ind w:left="3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6802F8C">
        <w:start w:val="1"/>
        <w:numFmt w:val="lowerLetter"/>
        <w:lvlText w:val="%2."/>
        <w:lvlJc w:val="left"/>
        <w:pPr>
          <w:tabs>
            <w:tab w:val="left" w:pos="1080"/>
            <w:tab w:val="left" w:pos="1170"/>
            <w:tab w:val="num" w:pos="1800"/>
          </w:tabs>
          <w:ind w:left="10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1BA5422">
        <w:start w:val="1"/>
        <w:numFmt w:val="lowerRoman"/>
        <w:lvlText w:val="%3."/>
        <w:lvlJc w:val="left"/>
        <w:pPr>
          <w:tabs>
            <w:tab w:val="left" w:pos="1080"/>
            <w:tab w:val="left" w:pos="1170"/>
            <w:tab w:val="num" w:pos="2520"/>
          </w:tabs>
          <w:ind w:left="180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E9EDC76">
        <w:start w:val="1"/>
        <w:numFmt w:val="decimal"/>
        <w:lvlText w:val="%4."/>
        <w:lvlJc w:val="left"/>
        <w:pPr>
          <w:tabs>
            <w:tab w:val="left" w:pos="1080"/>
            <w:tab w:val="left" w:pos="1170"/>
            <w:tab w:val="num" w:pos="3240"/>
          </w:tabs>
          <w:ind w:left="252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A445D58">
        <w:start w:val="1"/>
        <w:numFmt w:val="lowerLetter"/>
        <w:lvlText w:val="%5."/>
        <w:lvlJc w:val="left"/>
        <w:pPr>
          <w:tabs>
            <w:tab w:val="left" w:pos="1080"/>
            <w:tab w:val="left" w:pos="1170"/>
            <w:tab w:val="num" w:pos="3960"/>
          </w:tabs>
          <w:ind w:left="32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0068974">
        <w:start w:val="1"/>
        <w:numFmt w:val="lowerRoman"/>
        <w:lvlText w:val="%6."/>
        <w:lvlJc w:val="left"/>
        <w:pPr>
          <w:tabs>
            <w:tab w:val="left" w:pos="1080"/>
            <w:tab w:val="left" w:pos="1170"/>
            <w:tab w:val="num" w:pos="4680"/>
          </w:tabs>
          <w:ind w:left="396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826EEDA">
        <w:start w:val="1"/>
        <w:numFmt w:val="decimal"/>
        <w:lvlText w:val="%7."/>
        <w:lvlJc w:val="left"/>
        <w:pPr>
          <w:tabs>
            <w:tab w:val="left" w:pos="1080"/>
            <w:tab w:val="left" w:pos="1170"/>
            <w:tab w:val="num" w:pos="5400"/>
          </w:tabs>
          <w:ind w:left="46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3D62C90">
        <w:start w:val="1"/>
        <w:numFmt w:val="lowerLetter"/>
        <w:lvlText w:val="%8."/>
        <w:lvlJc w:val="left"/>
        <w:pPr>
          <w:tabs>
            <w:tab w:val="left" w:pos="1080"/>
            <w:tab w:val="left" w:pos="1170"/>
            <w:tab w:val="num" w:pos="6120"/>
          </w:tabs>
          <w:ind w:left="54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6E4CB1A">
        <w:start w:val="1"/>
        <w:numFmt w:val="lowerRoman"/>
        <w:lvlText w:val="%9."/>
        <w:lvlJc w:val="left"/>
        <w:pPr>
          <w:tabs>
            <w:tab w:val="left" w:pos="1080"/>
            <w:tab w:val="left" w:pos="1170"/>
            <w:tab w:val="num" w:pos="6840"/>
          </w:tabs>
          <w:ind w:left="6120" w:firstLine="4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9">
    <w:abstractNumId w:val="24"/>
  </w:num>
  <w:num w:numId="110">
    <w:abstractNumId w:val="85"/>
  </w:num>
  <w:num w:numId="111">
    <w:abstractNumId w:val="57"/>
  </w:num>
  <w:num w:numId="1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2"/>
  </w:num>
  <w:num w:numId="116">
    <w:abstractNumId w:val="81"/>
  </w:num>
  <w:num w:numId="117">
    <w:abstractNumId w:val="9"/>
  </w:num>
  <w:num w:numId="118">
    <w:abstractNumId w:val="39"/>
  </w:num>
  <w:num w:numId="119">
    <w:abstractNumId w:val="19"/>
  </w:num>
  <w:num w:numId="120">
    <w:abstractNumId w:val="67"/>
  </w:num>
  <w:num w:numId="121">
    <w:abstractNumId w:val="3"/>
  </w:num>
  <w:num w:numId="122">
    <w:abstractNumId w:val="28"/>
  </w:num>
  <w:num w:numId="123">
    <w:abstractNumId w:val="36"/>
  </w:num>
  <w:num w:numId="124">
    <w:abstractNumId w:val="46"/>
  </w:num>
  <w:num w:numId="125">
    <w:abstractNumId w:val="74"/>
  </w:num>
  <w:num w:numId="126">
    <w:abstractNumId w:val="83"/>
  </w:num>
  <w:num w:numId="127">
    <w:abstractNumId w:val="27"/>
  </w:num>
  <w:num w:numId="128">
    <w:abstractNumId w:val="5"/>
  </w:num>
  <w:num w:numId="129">
    <w:abstractNumId w:val="25"/>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gran Dadunts">
    <w15:presenceInfo w15:providerId="Windows Live" w15:userId="3ef245347e45aae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hdrShapeDefaults>
    <o:shapedefaults v:ext="edit" spidmax="36865"/>
  </w:hdrShapeDefaults>
  <w:footnotePr>
    <w:footnote w:id="-1"/>
    <w:footnote w:id="0"/>
    <w:footnote w:id="1"/>
  </w:footnotePr>
  <w:endnotePr>
    <w:endnote w:id="-1"/>
    <w:endnote w:id="0"/>
  </w:endnotePr>
  <w:compat>
    <w:useFELayout/>
  </w:compat>
  <w:rsids>
    <w:rsidRoot w:val="009749B1"/>
    <w:rsid w:val="000001AD"/>
    <w:rsid w:val="000002FF"/>
    <w:rsid w:val="0000237E"/>
    <w:rsid w:val="000031B5"/>
    <w:rsid w:val="0000361B"/>
    <w:rsid w:val="0000497F"/>
    <w:rsid w:val="00004D62"/>
    <w:rsid w:val="00007232"/>
    <w:rsid w:val="00010C88"/>
    <w:rsid w:val="00013EE2"/>
    <w:rsid w:val="00014997"/>
    <w:rsid w:val="00015442"/>
    <w:rsid w:val="00017696"/>
    <w:rsid w:val="00030136"/>
    <w:rsid w:val="00031E9F"/>
    <w:rsid w:val="0003468E"/>
    <w:rsid w:val="00035F4A"/>
    <w:rsid w:val="00037BE5"/>
    <w:rsid w:val="00041306"/>
    <w:rsid w:val="000429C6"/>
    <w:rsid w:val="0004546F"/>
    <w:rsid w:val="00047869"/>
    <w:rsid w:val="00050C7A"/>
    <w:rsid w:val="00050D16"/>
    <w:rsid w:val="00052943"/>
    <w:rsid w:val="00052B84"/>
    <w:rsid w:val="000535BE"/>
    <w:rsid w:val="000541AE"/>
    <w:rsid w:val="000548A9"/>
    <w:rsid w:val="00055111"/>
    <w:rsid w:val="0005520B"/>
    <w:rsid w:val="00055B9A"/>
    <w:rsid w:val="000607E0"/>
    <w:rsid w:val="00064054"/>
    <w:rsid w:val="000649F0"/>
    <w:rsid w:val="00065807"/>
    <w:rsid w:val="00066155"/>
    <w:rsid w:val="0006657A"/>
    <w:rsid w:val="00066CA4"/>
    <w:rsid w:val="00070A5B"/>
    <w:rsid w:val="00072DEF"/>
    <w:rsid w:val="00074D50"/>
    <w:rsid w:val="000765DC"/>
    <w:rsid w:val="000804C5"/>
    <w:rsid w:val="00081DE2"/>
    <w:rsid w:val="00082BF9"/>
    <w:rsid w:val="00084FF4"/>
    <w:rsid w:val="0008596F"/>
    <w:rsid w:val="00086EB8"/>
    <w:rsid w:val="00087AE0"/>
    <w:rsid w:val="0009139F"/>
    <w:rsid w:val="00091973"/>
    <w:rsid w:val="00092D55"/>
    <w:rsid w:val="00093817"/>
    <w:rsid w:val="0009532F"/>
    <w:rsid w:val="000956FB"/>
    <w:rsid w:val="0009630A"/>
    <w:rsid w:val="00096767"/>
    <w:rsid w:val="000A01A7"/>
    <w:rsid w:val="000A145A"/>
    <w:rsid w:val="000A391A"/>
    <w:rsid w:val="000A544D"/>
    <w:rsid w:val="000A6BDD"/>
    <w:rsid w:val="000A6D00"/>
    <w:rsid w:val="000C4EED"/>
    <w:rsid w:val="000C7DE5"/>
    <w:rsid w:val="000D08A4"/>
    <w:rsid w:val="000D110F"/>
    <w:rsid w:val="000D203B"/>
    <w:rsid w:val="000D2E0C"/>
    <w:rsid w:val="000D66F6"/>
    <w:rsid w:val="000D7692"/>
    <w:rsid w:val="000E0523"/>
    <w:rsid w:val="000E0AC1"/>
    <w:rsid w:val="000E12E7"/>
    <w:rsid w:val="000E730D"/>
    <w:rsid w:val="000E75A4"/>
    <w:rsid w:val="000E7AC7"/>
    <w:rsid w:val="000F1B7D"/>
    <w:rsid w:val="000F343A"/>
    <w:rsid w:val="000F383A"/>
    <w:rsid w:val="001014A5"/>
    <w:rsid w:val="00106ADD"/>
    <w:rsid w:val="00110688"/>
    <w:rsid w:val="00110693"/>
    <w:rsid w:val="00111DC7"/>
    <w:rsid w:val="00112A99"/>
    <w:rsid w:val="00113ADF"/>
    <w:rsid w:val="001142D9"/>
    <w:rsid w:val="00114F5B"/>
    <w:rsid w:val="00115F7C"/>
    <w:rsid w:val="00115F81"/>
    <w:rsid w:val="00121F74"/>
    <w:rsid w:val="00123227"/>
    <w:rsid w:val="00124184"/>
    <w:rsid w:val="00124A88"/>
    <w:rsid w:val="00124EDB"/>
    <w:rsid w:val="001255FF"/>
    <w:rsid w:val="0012699B"/>
    <w:rsid w:val="001314FD"/>
    <w:rsid w:val="001345CC"/>
    <w:rsid w:val="00135309"/>
    <w:rsid w:val="00140ECF"/>
    <w:rsid w:val="00141913"/>
    <w:rsid w:val="00141F45"/>
    <w:rsid w:val="00143678"/>
    <w:rsid w:val="00143B91"/>
    <w:rsid w:val="001514D5"/>
    <w:rsid w:val="001543C3"/>
    <w:rsid w:val="00154932"/>
    <w:rsid w:val="00154D56"/>
    <w:rsid w:val="00156C39"/>
    <w:rsid w:val="001601B5"/>
    <w:rsid w:val="001603D1"/>
    <w:rsid w:val="00161E78"/>
    <w:rsid w:val="00163F2C"/>
    <w:rsid w:val="001706D4"/>
    <w:rsid w:val="00173303"/>
    <w:rsid w:val="00175455"/>
    <w:rsid w:val="00175B33"/>
    <w:rsid w:val="00175ED1"/>
    <w:rsid w:val="0018128B"/>
    <w:rsid w:val="00181506"/>
    <w:rsid w:val="00185AF3"/>
    <w:rsid w:val="00185C0D"/>
    <w:rsid w:val="0018727C"/>
    <w:rsid w:val="00192285"/>
    <w:rsid w:val="00192577"/>
    <w:rsid w:val="00192FC9"/>
    <w:rsid w:val="00193360"/>
    <w:rsid w:val="00193B38"/>
    <w:rsid w:val="00194636"/>
    <w:rsid w:val="00195BE0"/>
    <w:rsid w:val="001A5A1F"/>
    <w:rsid w:val="001A5D1D"/>
    <w:rsid w:val="001B0890"/>
    <w:rsid w:val="001B0947"/>
    <w:rsid w:val="001B133E"/>
    <w:rsid w:val="001B1BED"/>
    <w:rsid w:val="001B2BF3"/>
    <w:rsid w:val="001B37F1"/>
    <w:rsid w:val="001B6C0B"/>
    <w:rsid w:val="001B7492"/>
    <w:rsid w:val="001C0480"/>
    <w:rsid w:val="001C2305"/>
    <w:rsid w:val="001C272A"/>
    <w:rsid w:val="001C4C74"/>
    <w:rsid w:val="001C5195"/>
    <w:rsid w:val="001C5A0E"/>
    <w:rsid w:val="001C7677"/>
    <w:rsid w:val="001D05B2"/>
    <w:rsid w:val="001D30F3"/>
    <w:rsid w:val="001D36B1"/>
    <w:rsid w:val="001D47D0"/>
    <w:rsid w:val="001D5A72"/>
    <w:rsid w:val="001D742E"/>
    <w:rsid w:val="001E1997"/>
    <w:rsid w:val="001E265E"/>
    <w:rsid w:val="001E300A"/>
    <w:rsid w:val="001E31C1"/>
    <w:rsid w:val="001E47D8"/>
    <w:rsid w:val="001E5A50"/>
    <w:rsid w:val="001E7FA3"/>
    <w:rsid w:val="001F0673"/>
    <w:rsid w:val="001F4F41"/>
    <w:rsid w:val="001F5204"/>
    <w:rsid w:val="00200D26"/>
    <w:rsid w:val="00201D71"/>
    <w:rsid w:val="002041A0"/>
    <w:rsid w:val="002043CA"/>
    <w:rsid w:val="00206D82"/>
    <w:rsid w:val="00207184"/>
    <w:rsid w:val="002103F2"/>
    <w:rsid w:val="00210FD5"/>
    <w:rsid w:val="0021149A"/>
    <w:rsid w:val="00212311"/>
    <w:rsid w:val="00213D5A"/>
    <w:rsid w:val="002146A7"/>
    <w:rsid w:val="00214F96"/>
    <w:rsid w:val="00215D35"/>
    <w:rsid w:val="00220D1D"/>
    <w:rsid w:val="002248CE"/>
    <w:rsid w:val="00225BAF"/>
    <w:rsid w:val="0023011B"/>
    <w:rsid w:val="0023082A"/>
    <w:rsid w:val="00231BF9"/>
    <w:rsid w:val="00235892"/>
    <w:rsid w:val="002410DD"/>
    <w:rsid w:val="00241308"/>
    <w:rsid w:val="00241AFC"/>
    <w:rsid w:val="0024237F"/>
    <w:rsid w:val="002428E5"/>
    <w:rsid w:val="00245363"/>
    <w:rsid w:val="00252384"/>
    <w:rsid w:val="0025784E"/>
    <w:rsid w:val="00263BA2"/>
    <w:rsid w:val="002645F5"/>
    <w:rsid w:val="002669BB"/>
    <w:rsid w:val="00266F48"/>
    <w:rsid w:val="00272E50"/>
    <w:rsid w:val="00276AFA"/>
    <w:rsid w:val="0027779A"/>
    <w:rsid w:val="002806C9"/>
    <w:rsid w:val="00280E53"/>
    <w:rsid w:val="00285097"/>
    <w:rsid w:val="0028550D"/>
    <w:rsid w:val="00286316"/>
    <w:rsid w:val="00287C52"/>
    <w:rsid w:val="002907FC"/>
    <w:rsid w:val="00292D57"/>
    <w:rsid w:val="00293C2B"/>
    <w:rsid w:val="00294FFB"/>
    <w:rsid w:val="0029650E"/>
    <w:rsid w:val="00296AE1"/>
    <w:rsid w:val="002A0447"/>
    <w:rsid w:val="002A0CBE"/>
    <w:rsid w:val="002A2771"/>
    <w:rsid w:val="002A30DE"/>
    <w:rsid w:val="002A3819"/>
    <w:rsid w:val="002A5A61"/>
    <w:rsid w:val="002A6139"/>
    <w:rsid w:val="002A7FF6"/>
    <w:rsid w:val="002B14B2"/>
    <w:rsid w:val="002B2BCD"/>
    <w:rsid w:val="002B2C30"/>
    <w:rsid w:val="002B4F59"/>
    <w:rsid w:val="002B5C6F"/>
    <w:rsid w:val="002B6AF0"/>
    <w:rsid w:val="002B7615"/>
    <w:rsid w:val="002B7706"/>
    <w:rsid w:val="002B7EB3"/>
    <w:rsid w:val="002C22F6"/>
    <w:rsid w:val="002C2DD7"/>
    <w:rsid w:val="002C468D"/>
    <w:rsid w:val="002D0608"/>
    <w:rsid w:val="002D3592"/>
    <w:rsid w:val="002D4041"/>
    <w:rsid w:val="002D581F"/>
    <w:rsid w:val="002D7EC4"/>
    <w:rsid w:val="002E076E"/>
    <w:rsid w:val="002E087F"/>
    <w:rsid w:val="002E1321"/>
    <w:rsid w:val="002E1E20"/>
    <w:rsid w:val="002E4AE5"/>
    <w:rsid w:val="002E5561"/>
    <w:rsid w:val="002E5789"/>
    <w:rsid w:val="002F1177"/>
    <w:rsid w:val="002F3857"/>
    <w:rsid w:val="002F64C9"/>
    <w:rsid w:val="002F65DB"/>
    <w:rsid w:val="002F6AF7"/>
    <w:rsid w:val="002F7FF6"/>
    <w:rsid w:val="0030063B"/>
    <w:rsid w:val="00302C9D"/>
    <w:rsid w:val="00303CB8"/>
    <w:rsid w:val="00305930"/>
    <w:rsid w:val="00306E56"/>
    <w:rsid w:val="00314857"/>
    <w:rsid w:val="00317D8B"/>
    <w:rsid w:val="003218AB"/>
    <w:rsid w:val="0032358E"/>
    <w:rsid w:val="00324AD8"/>
    <w:rsid w:val="0032546F"/>
    <w:rsid w:val="00330E90"/>
    <w:rsid w:val="00332BBA"/>
    <w:rsid w:val="00333F4F"/>
    <w:rsid w:val="003342C4"/>
    <w:rsid w:val="00337B0C"/>
    <w:rsid w:val="00341CC5"/>
    <w:rsid w:val="003443D8"/>
    <w:rsid w:val="0034442A"/>
    <w:rsid w:val="00345B0D"/>
    <w:rsid w:val="00346D18"/>
    <w:rsid w:val="00347B70"/>
    <w:rsid w:val="00352269"/>
    <w:rsid w:val="00354DBC"/>
    <w:rsid w:val="00356F4E"/>
    <w:rsid w:val="00360F94"/>
    <w:rsid w:val="00362174"/>
    <w:rsid w:val="003631C2"/>
    <w:rsid w:val="00363ABA"/>
    <w:rsid w:val="00364933"/>
    <w:rsid w:val="0036631A"/>
    <w:rsid w:val="0036651C"/>
    <w:rsid w:val="00366605"/>
    <w:rsid w:val="00366C9F"/>
    <w:rsid w:val="00370564"/>
    <w:rsid w:val="0037082F"/>
    <w:rsid w:val="00374B76"/>
    <w:rsid w:val="0037533D"/>
    <w:rsid w:val="00375E2A"/>
    <w:rsid w:val="00377B07"/>
    <w:rsid w:val="0038032D"/>
    <w:rsid w:val="00381B5D"/>
    <w:rsid w:val="003838AC"/>
    <w:rsid w:val="0038430E"/>
    <w:rsid w:val="00387694"/>
    <w:rsid w:val="00390DF2"/>
    <w:rsid w:val="00391CC9"/>
    <w:rsid w:val="003936E9"/>
    <w:rsid w:val="003956EA"/>
    <w:rsid w:val="00395E3D"/>
    <w:rsid w:val="00397470"/>
    <w:rsid w:val="003974EF"/>
    <w:rsid w:val="00397510"/>
    <w:rsid w:val="003A06F5"/>
    <w:rsid w:val="003A0763"/>
    <w:rsid w:val="003A0A29"/>
    <w:rsid w:val="003A2678"/>
    <w:rsid w:val="003A30CF"/>
    <w:rsid w:val="003A4851"/>
    <w:rsid w:val="003A5DFA"/>
    <w:rsid w:val="003A6AC4"/>
    <w:rsid w:val="003A7F49"/>
    <w:rsid w:val="003B133E"/>
    <w:rsid w:val="003B3BB8"/>
    <w:rsid w:val="003B4A69"/>
    <w:rsid w:val="003C7685"/>
    <w:rsid w:val="003D20D3"/>
    <w:rsid w:val="003D2727"/>
    <w:rsid w:val="003D4420"/>
    <w:rsid w:val="003E2F39"/>
    <w:rsid w:val="003E4D2C"/>
    <w:rsid w:val="003E5386"/>
    <w:rsid w:val="003F213D"/>
    <w:rsid w:val="003F2724"/>
    <w:rsid w:val="003F322D"/>
    <w:rsid w:val="003F358A"/>
    <w:rsid w:val="003F3EF4"/>
    <w:rsid w:val="003F5CBD"/>
    <w:rsid w:val="003F6A08"/>
    <w:rsid w:val="004007DF"/>
    <w:rsid w:val="00402B80"/>
    <w:rsid w:val="00407914"/>
    <w:rsid w:val="0041036A"/>
    <w:rsid w:val="0041452B"/>
    <w:rsid w:val="00414840"/>
    <w:rsid w:val="00420269"/>
    <w:rsid w:val="00420F77"/>
    <w:rsid w:val="00420FF0"/>
    <w:rsid w:val="00423A9E"/>
    <w:rsid w:val="00423D96"/>
    <w:rsid w:val="00426A4E"/>
    <w:rsid w:val="004279F4"/>
    <w:rsid w:val="00442A63"/>
    <w:rsid w:val="004444E6"/>
    <w:rsid w:val="004448A1"/>
    <w:rsid w:val="00445FCC"/>
    <w:rsid w:val="004460EC"/>
    <w:rsid w:val="00446CA3"/>
    <w:rsid w:val="004475F3"/>
    <w:rsid w:val="0045043D"/>
    <w:rsid w:val="00450771"/>
    <w:rsid w:val="0045310B"/>
    <w:rsid w:val="004539D4"/>
    <w:rsid w:val="00454102"/>
    <w:rsid w:val="00455E22"/>
    <w:rsid w:val="004564C9"/>
    <w:rsid w:val="00460B14"/>
    <w:rsid w:val="00463BB2"/>
    <w:rsid w:val="00467120"/>
    <w:rsid w:val="00467384"/>
    <w:rsid w:val="00470425"/>
    <w:rsid w:val="004731E7"/>
    <w:rsid w:val="004738BD"/>
    <w:rsid w:val="0047424B"/>
    <w:rsid w:val="004776FE"/>
    <w:rsid w:val="0048057D"/>
    <w:rsid w:val="0048096B"/>
    <w:rsid w:val="004838D1"/>
    <w:rsid w:val="004843FE"/>
    <w:rsid w:val="00486F89"/>
    <w:rsid w:val="004914C5"/>
    <w:rsid w:val="00492516"/>
    <w:rsid w:val="00493312"/>
    <w:rsid w:val="004944AC"/>
    <w:rsid w:val="004962E6"/>
    <w:rsid w:val="00497A2D"/>
    <w:rsid w:val="004A36E0"/>
    <w:rsid w:val="004A4E14"/>
    <w:rsid w:val="004A5D71"/>
    <w:rsid w:val="004A60BC"/>
    <w:rsid w:val="004B5A17"/>
    <w:rsid w:val="004B679F"/>
    <w:rsid w:val="004B6B13"/>
    <w:rsid w:val="004B6EAD"/>
    <w:rsid w:val="004C60BC"/>
    <w:rsid w:val="004C6E98"/>
    <w:rsid w:val="004C786B"/>
    <w:rsid w:val="004D2A84"/>
    <w:rsid w:val="004D4AA0"/>
    <w:rsid w:val="004D698D"/>
    <w:rsid w:val="004E0EF7"/>
    <w:rsid w:val="004E33A2"/>
    <w:rsid w:val="004E5E97"/>
    <w:rsid w:val="004F1E8C"/>
    <w:rsid w:val="004F1EEF"/>
    <w:rsid w:val="004F2913"/>
    <w:rsid w:val="004F2E1E"/>
    <w:rsid w:val="004F3004"/>
    <w:rsid w:val="004F518D"/>
    <w:rsid w:val="004F581A"/>
    <w:rsid w:val="004F62D8"/>
    <w:rsid w:val="004F6FD9"/>
    <w:rsid w:val="005014E4"/>
    <w:rsid w:val="005018AD"/>
    <w:rsid w:val="00501D31"/>
    <w:rsid w:val="00504953"/>
    <w:rsid w:val="0050511C"/>
    <w:rsid w:val="00505BB6"/>
    <w:rsid w:val="00506540"/>
    <w:rsid w:val="00507768"/>
    <w:rsid w:val="0051025D"/>
    <w:rsid w:val="00510896"/>
    <w:rsid w:val="005111C5"/>
    <w:rsid w:val="0051164F"/>
    <w:rsid w:val="00513D23"/>
    <w:rsid w:val="0051467E"/>
    <w:rsid w:val="00517002"/>
    <w:rsid w:val="00521094"/>
    <w:rsid w:val="00523696"/>
    <w:rsid w:val="00523B01"/>
    <w:rsid w:val="005243FD"/>
    <w:rsid w:val="0052448D"/>
    <w:rsid w:val="00530E82"/>
    <w:rsid w:val="005320D9"/>
    <w:rsid w:val="00533241"/>
    <w:rsid w:val="00533438"/>
    <w:rsid w:val="00533D51"/>
    <w:rsid w:val="0053736C"/>
    <w:rsid w:val="00540067"/>
    <w:rsid w:val="00541877"/>
    <w:rsid w:val="005468A0"/>
    <w:rsid w:val="00546971"/>
    <w:rsid w:val="00546997"/>
    <w:rsid w:val="00546A68"/>
    <w:rsid w:val="005471B5"/>
    <w:rsid w:val="00547B8B"/>
    <w:rsid w:val="00555A1C"/>
    <w:rsid w:val="00555A2A"/>
    <w:rsid w:val="0055638B"/>
    <w:rsid w:val="00557535"/>
    <w:rsid w:val="00557EBF"/>
    <w:rsid w:val="00560A06"/>
    <w:rsid w:val="00562CE4"/>
    <w:rsid w:val="005630D6"/>
    <w:rsid w:val="005675A5"/>
    <w:rsid w:val="00567F38"/>
    <w:rsid w:val="005711A9"/>
    <w:rsid w:val="00571230"/>
    <w:rsid w:val="005743C7"/>
    <w:rsid w:val="0057573F"/>
    <w:rsid w:val="00575FF5"/>
    <w:rsid w:val="00582CCC"/>
    <w:rsid w:val="00583C0E"/>
    <w:rsid w:val="00583EE3"/>
    <w:rsid w:val="00586974"/>
    <w:rsid w:val="00587B3D"/>
    <w:rsid w:val="00590BDD"/>
    <w:rsid w:val="005912FB"/>
    <w:rsid w:val="00591661"/>
    <w:rsid w:val="005925E8"/>
    <w:rsid w:val="005934F1"/>
    <w:rsid w:val="0059510E"/>
    <w:rsid w:val="00596A41"/>
    <w:rsid w:val="00597EBA"/>
    <w:rsid w:val="005A035D"/>
    <w:rsid w:val="005A11D7"/>
    <w:rsid w:val="005A3ADC"/>
    <w:rsid w:val="005A4998"/>
    <w:rsid w:val="005A4E6D"/>
    <w:rsid w:val="005A5118"/>
    <w:rsid w:val="005A5918"/>
    <w:rsid w:val="005A6160"/>
    <w:rsid w:val="005B0922"/>
    <w:rsid w:val="005B1E9B"/>
    <w:rsid w:val="005B4D07"/>
    <w:rsid w:val="005C082C"/>
    <w:rsid w:val="005C0B49"/>
    <w:rsid w:val="005C2443"/>
    <w:rsid w:val="005C3888"/>
    <w:rsid w:val="005C5275"/>
    <w:rsid w:val="005C6E05"/>
    <w:rsid w:val="005D0BBE"/>
    <w:rsid w:val="005D173D"/>
    <w:rsid w:val="005D1C1A"/>
    <w:rsid w:val="005D2860"/>
    <w:rsid w:val="005D4A8A"/>
    <w:rsid w:val="005D62F1"/>
    <w:rsid w:val="005D6B60"/>
    <w:rsid w:val="005E1581"/>
    <w:rsid w:val="005E1C91"/>
    <w:rsid w:val="005E1FBA"/>
    <w:rsid w:val="005E2EA9"/>
    <w:rsid w:val="005F1659"/>
    <w:rsid w:val="005F4A1A"/>
    <w:rsid w:val="005F5C06"/>
    <w:rsid w:val="006002F3"/>
    <w:rsid w:val="006014EA"/>
    <w:rsid w:val="00601C3A"/>
    <w:rsid w:val="0060240A"/>
    <w:rsid w:val="00602818"/>
    <w:rsid w:val="00607932"/>
    <w:rsid w:val="006103EE"/>
    <w:rsid w:val="00610E1C"/>
    <w:rsid w:val="006111EC"/>
    <w:rsid w:val="00611217"/>
    <w:rsid w:val="00611E66"/>
    <w:rsid w:val="00614DF0"/>
    <w:rsid w:val="00615F6A"/>
    <w:rsid w:val="0061750F"/>
    <w:rsid w:val="00617BBB"/>
    <w:rsid w:val="00621E82"/>
    <w:rsid w:val="00622050"/>
    <w:rsid w:val="00622354"/>
    <w:rsid w:val="00622414"/>
    <w:rsid w:val="00623D2E"/>
    <w:rsid w:val="0062406D"/>
    <w:rsid w:val="00624B32"/>
    <w:rsid w:val="00624DF0"/>
    <w:rsid w:val="00625CFC"/>
    <w:rsid w:val="00626AEC"/>
    <w:rsid w:val="00627220"/>
    <w:rsid w:val="00631EDE"/>
    <w:rsid w:val="00634D5C"/>
    <w:rsid w:val="0063500A"/>
    <w:rsid w:val="0063568E"/>
    <w:rsid w:val="00637460"/>
    <w:rsid w:val="00637D59"/>
    <w:rsid w:val="00640031"/>
    <w:rsid w:val="00641F29"/>
    <w:rsid w:val="0064479C"/>
    <w:rsid w:val="00650843"/>
    <w:rsid w:val="0065149F"/>
    <w:rsid w:val="00651673"/>
    <w:rsid w:val="00652393"/>
    <w:rsid w:val="006577FD"/>
    <w:rsid w:val="006602A9"/>
    <w:rsid w:val="0066175F"/>
    <w:rsid w:val="006631C8"/>
    <w:rsid w:val="00670E94"/>
    <w:rsid w:val="00672A00"/>
    <w:rsid w:val="006771EA"/>
    <w:rsid w:val="00677FA6"/>
    <w:rsid w:val="0068560B"/>
    <w:rsid w:val="0069052A"/>
    <w:rsid w:val="00690973"/>
    <w:rsid w:val="00691103"/>
    <w:rsid w:val="00691C04"/>
    <w:rsid w:val="00692295"/>
    <w:rsid w:val="006938FF"/>
    <w:rsid w:val="00695C13"/>
    <w:rsid w:val="0069742E"/>
    <w:rsid w:val="006A14F4"/>
    <w:rsid w:val="006A3854"/>
    <w:rsid w:val="006A6E96"/>
    <w:rsid w:val="006B102E"/>
    <w:rsid w:val="006B3936"/>
    <w:rsid w:val="006B78A0"/>
    <w:rsid w:val="006C1487"/>
    <w:rsid w:val="006C5E33"/>
    <w:rsid w:val="006C6A0F"/>
    <w:rsid w:val="006C7DBC"/>
    <w:rsid w:val="006D211D"/>
    <w:rsid w:val="006D4561"/>
    <w:rsid w:val="006D5940"/>
    <w:rsid w:val="006D61A4"/>
    <w:rsid w:val="006D7E54"/>
    <w:rsid w:val="006E1E57"/>
    <w:rsid w:val="006E34A2"/>
    <w:rsid w:val="006E36BA"/>
    <w:rsid w:val="006E5D2C"/>
    <w:rsid w:val="006E62CF"/>
    <w:rsid w:val="006E6F42"/>
    <w:rsid w:val="006F037E"/>
    <w:rsid w:val="006F093A"/>
    <w:rsid w:val="006F52FD"/>
    <w:rsid w:val="007010F8"/>
    <w:rsid w:val="007034DC"/>
    <w:rsid w:val="00703BB9"/>
    <w:rsid w:val="00707472"/>
    <w:rsid w:val="00711E1A"/>
    <w:rsid w:val="007128A6"/>
    <w:rsid w:val="007139F5"/>
    <w:rsid w:val="00713F8E"/>
    <w:rsid w:val="00714526"/>
    <w:rsid w:val="00715272"/>
    <w:rsid w:val="00716FF0"/>
    <w:rsid w:val="0071742F"/>
    <w:rsid w:val="00717D7E"/>
    <w:rsid w:val="007210DD"/>
    <w:rsid w:val="007211B6"/>
    <w:rsid w:val="00722028"/>
    <w:rsid w:val="00723BDB"/>
    <w:rsid w:val="00725F80"/>
    <w:rsid w:val="007263F2"/>
    <w:rsid w:val="00727AE1"/>
    <w:rsid w:val="00733990"/>
    <w:rsid w:val="007342C6"/>
    <w:rsid w:val="00734395"/>
    <w:rsid w:val="00735584"/>
    <w:rsid w:val="007357C6"/>
    <w:rsid w:val="00740C04"/>
    <w:rsid w:val="00740D33"/>
    <w:rsid w:val="007438EC"/>
    <w:rsid w:val="00744293"/>
    <w:rsid w:val="00744FEF"/>
    <w:rsid w:val="007464CA"/>
    <w:rsid w:val="007465D5"/>
    <w:rsid w:val="00747B16"/>
    <w:rsid w:val="0075212D"/>
    <w:rsid w:val="00752CA8"/>
    <w:rsid w:val="00753902"/>
    <w:rsid w:val="0075409D"/>
    <w:rsid w:val="00754DF2"/>
    <w:rsid w:val="00763906"/>
    <w:rsid w:val="00763DB7"/>
    <w:rsid w:val="00765906"/>
    <w:rsid w:val="00765A15"/>
    <w:rsid w:val="0077208C"/>
    <w:rsid w:val="0077225D"/>
    <w:rsid w:val="00774037"/>
    <w:rsid w:val="007755DE"/>
    <w:rsid w:val="00777130"/>
    <w:rsid w:val="00777215"/>
    <w:rsid w:val="00780885"/>
    <w:rsid w:val="00781B61"/>
    <w:rsid w:val="007862BD"/>
    <w:rsid w:val="00791351"/>
    <w:rsid w:val="00794ADF"/>
    <w:rsid w:val="007959B3"/>
    <w:rsid w:val="00795A98"/>
    <w:rsid w:val="0079687A"/>
    <w:rsid w:val="007A091B"/>
    <w:rsid w:val="007A106E"/>
    <w:rsid w:val="007A19FB"/>
    <w:rsid w:val="007A39D9"/>
    <w:rsid w:val="007A3EAF"/>
    <w:rsid w:val="007A4B4F"/>
    <w:rsid w:val="007A769F"/>
    <w:rsid w:val="007B08DA"/>
    <w:rsid w:val="007B20A3"/>
    <w:rsid w:val="007B20DB"/>
    <w:rsid w:val="007B45C4"/>
    <w:rsid w:val="007B5CE1"/>
    <w:rsid w:val="007B6D7A"/>
    <w:rsid w:val="007B7129"/>
    <w:rsid w:val="007C0588"/>
    <w:rsid w:val="007C5072"/>
    <w:rsid w:val="007C62BC"/>
    <w:rsid w:val="007D3BE7"/>
    <w:rsid w:val="007D5594"/>
    <w:rsid w:val="007D6473"/>
    <w:rsid w:val="007D6EE4"/>
    <w:rsid w:val="007E157D"/>
    <w:rsid w:val="007E5869"/>
    <w:rsid w:val="007F1524"/>
    <w:rsid w:val="007F5608"/>
    <w:rsid w:val="007F6962"/>
    <w:rsid w:val="007F6AB9"/>
    <w:rsid w:val="007F787B"/>
    <w:rsid w:val="008031A1"/>
    <w:rsid w:val="008032A2"/>
    <w:rsid w:val="00806842"/>
    <w:rsid w:val="00806F32"/>
    <w:rsid w:val="00807D6B"/>
    <w:rsid w:val="00810ACE"/>
    <w:rsid w:val="00812D85"/>
    <w:rsid w:val="008166D1"/>
    <w:rsid w:val="00817256"/>
    <w:rsid w:val="00821091"/>
    <w:rsid w:val="008212F1"/>
    <w:rsid w:val="00824175"/>
    <w:rsid w:val="0082468C"/>
    <w:rsid w:val="00825D9D"/>
    <w:rsid w:val="00825FC3"/>
    <w:rsid w:val="0082601C"/>
    <w:rsid w:val="00831B21"/>
    <w:rsid w:val="00833A40"/>
    <w:rsid w:val="008362D5"/>
    <w:rsid w:val="00836387"/>
    <w:rsid w:val="00836DC2"/>
    <w:rsid w:val="0084082D"/>
    <w:rsid w:val="0084237D"/>
    <w:rsid w:val="008477A8"/>
    <w:rsid w:val="008478FC"/>
    <w:rsid w:val="00850480"/>
    <w:rsid w:val="00853377"/>
    <w:rsid w:val="00853803"/>
    <w:rsid w:val="008568D6"/>
    <w:rsid w:val="00857044"/>
    <w:rsid w:val="00862427"/>
    <w:rsid w:val="00865835"/>
    <w:rsid w:val="00866B28"/>
    <w:rsid w:val="00867465"/>
    <w:rsid w:val="008713ED"/>
    <w:rsid w:val="0087226A"/>
    <w:rsid w:val="00872728"/>
    <w:rsid w:val="008756B8"/>
    <w:rsid w:val="008757C4"/>
    <w:rsid w:val="00876E55"/>
    <w:rsid w:val="00877982"/>
    <w:rsid w:val="0088137B"/>
    <w:rsid w:val="00883231"/>
    <w:rsid w:val="00885953"/>
    <w:rsid w:val="00890FA2"/>
    <w:rsid w:val="008910DD"/>
    <w:rsid w:val="00891A2C"/>
    <w:rsid w:val="00892BCF"/>
    <w:rsid w:val="00893D63"/>
    <w:rsid w:val="00895CA9"/>
    <w:rsid w:val="00897B69"/>
    <w:rsid w:val="008A114A"/>
    <w:rsid w:val="008A2D4B"/>
    <w:rsid w:val="008A432B"/>
    <w:rsid w:val="008A54C2"/>
    <w:rsid w:val="008A6A4F"/>
    <w:rsid w:val="008A7D09"/>
    <w:rsid w:val="008B00D6"/>
    <w:rsid w:val="008B1BCF"/>
    <w:rsid w:val="008B219B"/>
    <w:rsid w:val="008B3B48"/>
    <w:rsid w:val="008B3F86"/>
    <w:rsid w:val="008C22DA"/>
    <w:rsid w:val="008C37CC"/>
    <w:rsid w:val="008C4BCF"/>
    <w:rsid w:val="008C5AA4"/>
    <w:rsid w:val="008C61A2"/>
    <w:rsid w:val="008D262D"/>
    <w:rsid w:val="008D2892"/>
    <w:rsid w:val="008D4374"/>
    <w:rsid w:val="008E366A"/>
    <w:rsid w:val="008E4098"/>
    <w:rsid w:val="008E4650"/>
    <w:rsid w:val="008E4DC1"/>
    <w:rsid w:val="008F0038"/>
    <w:rsid w:val="008F4900"/>
    <w:rsid w:val="008F6953"/>
    <w:rsid w:val="008F7514"/>
    <w:rsid w:val="008F785C"/>
    <w:rsid w:val="00901DBD"/>
    <w:rsid w:val="009037D7"/>
    <w:rsid w:val="0090481D"/>
    <w:rsid w:val="00910560"/>
    <w:rsid w:val="00911DB4"/>
    <w:rsid w:val="00911FA6"/>
    <w:rsid w:val="00911FB8"/>
    <w:rsid w:val="00913035"/>
    <w:rsid w:val="00916C3B"/>
    <w:rsid w:val="00922499"/>
    <w:rsid w:val="00924E3E"/>
    <w:rsid w:val="009253D8"/>
    <w:rsid w:val="00927076"/>
    <w:rsid w:val="00933A92"/>
    <w:rsid w:val="00934E8C"/>
    <w:rsid w:val="00936CAF"/>
    <w:rsid w:val="00940871"/>
    <w:rsid w:val="00940D32"/>
    <w:rsid w:val="00940F43"/>
    <w:rsid w:val="0094219A"/>
    <w:rsid w:val="00942212"/>
    <w:rsid w:val="00944A30"/>
    <w:rsid w:val="0094524D"/>
    <w:rsid w:val="00950132"/>
    <w:rsid w:val="009525DD"/>
    <w:rsid w:val="0095309B"/>
    <w:rsid w:val="00954C4A"/>
    <w:rsid w:val="00962537"/>
    <w:rsid w:val="00970905"/>
    <w:rsid w:val="00970EDE"/>
    <w:rsid w:val="00971817"/>
    <w:rsid w:val="009749B1"/>
    <w:rsid w:val="00974D50"/>
    <w:rsid w:val="00976BDB"/>
    <w:rsid w:val="00980138"/>
    <w:rsid w:val="00981234"/>
    <w:rsid w:val="00986B4F"/>
    <w:rsid w:val="00987A07"/>
    <w:rsid w:val="0099479C"/>
    <w:rsid w:val="00996FB5"/>
    <w:rsid w:val="00997925"/>
    <w:rsid w:val="009A14A5"/>
    <w:rsid w:val="009A2900"/>
    <w:rsid w:val="009A2BF4"/>
    <w:rsid w:val="009A2E96"/>
    <w:rsid w:val="009A3E23"/>
    <w:rsid w:val="009A4701"/>
    <w:rsid w:val="009A4DF8"/>
    <w:rsid w:val="009A56EE"/>
    <w:rsid w:val="009A5C33"/>
    <w:rsid w:val="009A5C3B"/>
    <w:rsid w:val="009A5E21"/>
    <w:rsid w:val="009A73C3"/>
    <w:rsid w:val="009B6A56"/>
    <w:rsid w:val="009C4EAA"/>
    <w:rsid w:val="009C503B"/>
    <w:rsid w:val="009C5639"/>
    <w:rsid w:val="009C5726"/>
    <w:rsid w:val="009C64AE"/>
    <w:rsid w:val="009D0673"/>
    <w:rsid w:val="009D267F"/>
    <w:rsid w:val="009D283F"/>
    <w:rsid w:val="009D3E34"/>
    <w:rsid w:val="009D49E4"/>
    <w:rsid w:val="009E0967"/>
    <w:rsid w:val="009E10F3"/>
    <w:rsid w:val="009E1A6C"/>
    <w:rsid w:val="009E1FEF"/>
    <w:rsid w:val="009E317F"/>
    <w:rsid w:val="009E35E0"/>
    <w:rsid w:val="009E54B1"/>
    <w:rsid w:val="009E65DB"/>
    <w:rsid w:val="009F1291"/>
    <w:rsid w:val="009F2E71"/>
    <w:rsid w:val="009F2EAC"/>
    <w:rsid w:val="009F3A16"/>
    <w:rsid w:val="009F6E79"/>
    <w:rsid w:val="009F707B"/>
    <w:rsid w:val="00A021CA"/>
    <w:rsid w:val="00A029F9"/>
    <w:rsid w:val="00A0391E"/>
    <w:rsid w:val="00A05FA4"/>
    <w:rsid w:val="00A062EA"/>
    <w:rsid w:val="00A07066"/>
    <w:rsid w:val="00A108C3"/>
    <w:rsid w:val="00A12C0B"/>
    <w:rsid w:val="00A134DD"/>
    <w:rsid w:val="00A147F6"/>
    <w:rsid w:val="00A15245"/>
    <w:rsid w:val="00A15BD3"/>
    <w:rsid w:val="00A177D4"/>
    <w:rsid w:val="00A1789D"/>
    <w:rsid w:val="00A22894"/>
    <w:rsid w:val="00A2299C"/>
    <w:rsid w:val="00A24259"/>
    <w:rsid w:val="00A24290"/>
    <w:rsid w:val="00A25E57"/>
    <w:rsid w:val="00A26905"/>
    <w:rsid w:val="00A26D4D"/>
    <w:rsid w:val="00A33467"/>
    <w:rsid w:val="00A33D1C"/>
    <w:rsid w:val="00A342DC"/>
    <w:rsid w:val="00A34880"/>
    <w:rsid w:val="00A3659D"/>
    <w:rsid w:val="00A44760"/>
    <w:rsid w:val="00A45C96"/>
    <w:rsid w:val="00A53DF1"/>
    <w:rsid w:val="00A569B4"/>
    <w:rsid w:val="00A643CC"/>
    <w:rsid w:val="00A6594D"/>
    <w:rsid w:val="00A65A09"/>
    <w:rsid w:val="00A65EB2"/>
    <w:rsid w:val="00A66ADF"/>
    <w:rsid w:val="00A6799D"/>
    <w:rsid w:val="00A710F1"/>
    <w:rsid w:val="00A7254E"/>
    <w:rsid w:val="00A73E5D"/>
    <w:rsid w:val="00A74C47"/>
    <w:rsid w:val="00A74CCE"/>
    <w:rsid w:val="00A74CD2"/>
    <w:rsid w:val="00A74D5B"/>
    <w:rsid w:val="00A75CA5"/>
    <w:rsid w:val="00A80B55"/>
    <w:rsid w:val="00A81C24"/>
    <w:rsid w:val="00A839AE"/>
    <w:rsid w:val="00A83C05"/>
    <w:rsid w:val="00A8551B"/>
    <w:rsid w:val="00A9017C"/>
    <w:rsid w:val="00A90DA7"/>
    <w:rsid w:val="00A91D58"/>
    <w:rsid w:val="00A92B40"/>
    <w:rsid w:val="00A92E75"/>
    <w:rsid w:val="00A93065"/>
    <w:rsid w:val="00A93347"/>
    <w:rsid w:val="00A93583"/>
    <w:rsid w:val="00AA0DCD"/>
    <w:rsid w:val="00AA1E1F"/>
    <w:rsid w:val="00AA2704"/>
    <w:rsid w:val="00AA3491"/>
    <w:rsid w:val="00AA66BE"/>
    <w:rsid w:val="00AA6B8F"/>
    <w:rsid w:val="00AA7690"/>
    <w:rsid w:val="00AA7B28"/>
    <w:rsid w:val="00AB123D"/>
    <w:rsid w:val="00AB1289"/>
    <w:rsid w:val="00AB3DEE"/>
    <w:rsid w:val="00AB4252"/>
    <w:rsid w:val="00AB4E50"/>
    <w:rsid w:val="00AB5787"/>
    <w:rsid w:val="00AB5EC4"/>
    <w:rsid w:val="00AB6C11"/>
    <w:rsid w:val="00AB6F48"/>
    <w:rsid w:val="00AC38EC"/>
    <w:rsid w:val="00AD1CBF"/>
    <w:rsid w:val="00AD450F"/>
    <w:rsid w:val="00AD50A6"/>
    <w:rsid w:val="00AE171E"/>
    <w:rsid w:val="00AE20E3"/>
    <w:rsid w:val="00AE233B"/>
    <w:rsid w:val="00AE390A"/>
    <w:rsid w:val="00AE4E5A"/>
    <w:rsid w:val="00AE4E60"/>
    <w:rsid w:val="00AF486E"/>
    <w:rsid w:val="00AF7962"/>
    <w:rsid w:val="00B0109E"/>
    <w:rsid w:val="00B03491"/>
    <w:rsid w:val="00B0508C"/>
    <w:rsid w:val="00B0569B"/>
    <w:rsid w:val="00B0658F"/>
    <w:rsid w:val="00B06DCD"/>
    <w:rsid w:val="00B06E65"/>
    <w:rsid w:val="00B141A5"/>
    <w:rsid w:val="00B14E17"/>
    <w:rsid w:val="00B15E58"/>
    <w:rsid w:val="00B16B82"/>
    <w:rsid w:val="00B22CFA"/>
    <w:rsid w:val="00B25405"/>
    <w:rsid w:val="00B2568F"/>
    <w:rsid w:val="00B27061"/>
    <w:rsid w:val="00B30365"/>
    <w:rsid w:val="00B30EE5"/>
    <w:rsid w:val="00B3663A"/>
    <w:rsid w:val="00B36EA0"/>
    <w:rsid w:val="00B4160D"/>
    <w:rsid w:val="00B43829"/>
    <w:rsid w:val="00B443B5"/>
    <w:rsid w:val="00B46A64"/>
    <w:rsid w:val="00B50091"/>
    <w:rsid w:val="00B50658"/>
    <w:rsid w:val="00B517CD"/>
    <w:rsid w:val="00B51B5F"/>
    <w:rsid w:val="00B547F9"/>
    <w:rsid w:val="00B54B82"/>
    <w:rsid w:val="00B54E8E"/>
    <w:rsid w:val="00B55C6B"/>
    <w:rsid w:val="00B5695C"/>
    <w:rsid w:val="00B572D6"/>
    <w:rsid w:val="00B57B9E"/>
    <w:rsid w:val="00B6153F"/>
    <w:rsid w:val="00B635D1"/>
    <w:rsid w:val="00B64C76"/>
    <w:rsid w:val="00B72A6F"/>
    <w:rsid w:val="00B73CE2"/>
    <w:rsid w:val="00B7475C"/>
    <w:rsid w:val="00B758F1"/>
    <w:rsid w:val="00B7624E"/>
    <w:rsid w:val="00B76608"/>
    <w:rsid w:val="00B80C9E"/>
    <w:rsid w:val="00B8492F"/>
    <w:rsid w:val="00B86A2C"/>
    <w:rsid w:val="00B94610"/>
    <w:rsid w:val="00B95717"/>
    <w:rsid w:val="00BA0AE9"/>
    <w:rsid w:val="00BA3EA8"/>
    <w:rsid w:val="00BA53DA"/>
    <w:rsid w:val="00BA60AB"/>
    <w:rsid w:val="00BA6737"/>
    <w:rsid w:val="00BA6DC7"/>
    <w:rsid w:val="00BA7DBD"/>
    <w:rsid w:val="00BB01AA"/>
    <w:rsid w:val="00BB1652"/>
    <w:rsid w:val="00BC0A29"/>
    <w:rsid w:val="00BC1ACF"/>
    <w:rsid w:val="00BC2099"/>
    <w:rsid w:val="00BC240C"/>
    <w:rsid w:val="00BC2834"/>
    <w:rsid w:val="00BC3830"/>
    <w:rsid w:val="00BC483C"/>
    <w:rsid w:val="00BC7449"/>
    <w:rsid w:val="00BD1517"/>
    <w:rsid w:val="00BD1961"/>
    <w:rsid w:val="00BD32C0"/>
    <w:rsid w:val="00BD3E2F"/>
    <w:rsid w:val="00BD4A3D"/>
    <w:rsid w:val="00BE1C8A"/>
    <w:rsid w:val="00BE6DD3"/>
    <w:rsid w:val="00BF064F"/>
    <w:rsid w:val="00BF5767"/>
    <w:rsid w:val="00C0119F"/>
    <w:rsid w:val="00C02534"/>
    <w:rsid w:val="00C077B7"/>
    <w:rsid w:val="00C07CE1"/>
    <w:rsid w:val="00C10DC1"/>
    <w:rsid w:val="00C14165"/>
    <w:rsid w:val="00C1483B"/>
    <w:rsid w:val="00C16B06"/>
    <w:rsid w:val="00C20E8C"/>
    <w:rsid w:val="00C21902"/>
    <w:rsid w:val="00C24F7F"/>
    <w:rsid w:val="00C30C0E"/>
    <w:rsid w:val="00C345DE"/>
    <w:rsid w:val="00C34E6C"/>
    <w:rsid w:val="00C359D4"/>
    <w:rsid w:val="00C37F63"/>
    <w:rsid w:val="00C4413F"/>
    <w:rsid w:val="00C47DF7"/>
    <w:rsid w:val="00C50DE4"/>
    <w:rsid w:val="00C51DBF"/>
    <w:rsid w:val="00C54087"/>
    <w:rsid w:val="00C56A4C"/>
    <w:rsid w:val="00C601FA"/>
    <w:rsid w:val="00C60651"/>
    <w:rsid w:val="00C62CB1"/>
    <w:rsid w:val="00C6449A"/>
    <w:rsid w:val="00C64EC2"/>
    <w:rsid w:val="00C64F3E"/>
    <w:rsid w:val="00C65AD7"/>
    <w:rsid w:val="00C65BCF"/>
    <w:rsid w:val="00C6641D"/>
    <w:rsid w:val="00C76F4B"/>
    <w:rsid w:val="00C80412"/>
    <w:rsid w:val="00C819E6"/>
    <w:rsid w:val="00C872C7"/>
    <w:rsid w:val="00C877B2"/>
    <w:rsid w:val="00C93ADE"/>
    <w:rsid w:val="00C93B3B"/>
    <w:rsid w:val="00C9533A"/>
    <w:rsid w:val="00C97ED1"/>
    <w:rsid w:val="00CA1C16"/>
    <w:rsid w:val="00CA227E"/>
    <w:rsid w:val="00CA4234"/>
    <w:rsid w:val="00CA5B68"/>
    <w:rsid w:val="00CA73A2"/>
    <w:rsid w:val="00CB0BC2"/>
    <w:rsid w:val="00CB28AC"/>
    <w:rsid w:val="00CB5C46"/>
    <w:rsid w:val="00CC090D"/>
    <w:rsid w:val="00CC1071"/>
    <w:rsid w:val="00CC1E7F"/>
    <w:rsid w:val="00CC2AA4"/>
    <w:rsid w:val="00CC3603"/>
    <w:rsid w:val="00CC5C49"/>
    <w:rsid w:val="00CC68D0"/>
    <w:rsid w:val="00CC77BC"/>
    <w:rsid w:val="00CD2286"/>
    <w:rsid w:val="00CD2691"/>
    <w:rsid w:val="00CD39AF"/>
    <w:rsid w:val="00CD4244"/>
    <w:rsid w:val="00CD5597"/>
    <w:rsid w:val="00CD775D"/>
    <w:rsid w:val="00CD7D36"/>
    <w:rsid w:val="00CE09D1"/>
    <w:rsid w:val="00CE0B97"/>
    <w:rsid w:val="00CE11D2"/>
    <w:rsid w:val="00CE19D8"/>
    <w:rsid w:val="00CE1C26"/>
    <w:rsid w:val="00CE37D8"/>
    <w:rsid w:val="00CE47DA"/>
    <w:rsid w:val="00CE71D0"/>
    <w:rsid w:val="00CE7660"/>
    <w:rsid w:val="00CF15CD"/>
    <w:rsid w:val="00CF1EF0"/>
    <w:rsid w:val="00CF3AD0"/>
    <w:rsid w:val="00CF789D"/>
    <w:rsid w:val="00D01599"/>
    <w:rsid w:val="00D01CED"/>
    <w:rsid w:val="00D021DA"/>
    <w:rsid w:val="00D025DD"/>
    <w:rsid w:val="00D029FD"/>
    <w:rsid w:val="00D03229"/>
    <w:rsid w:val="00D03F17"/>
    <w:rsid w:val="00D04D3E"/>
    <w:rsid w:val="00D07169"/>
    <w:rsid w:val="00D10D5D"/>
    <w:rsid w:val="00D10D60"/>
    <w:rsid w:val="00D10DAA"/>
    <w:rsid w:val="00D1315D"/>
    <w:rsid w:val="00D1456F"/>
    <w:rsid w:val="00D15F31"/>
    <w:rsid w:val="00D16A35"/>
    <w:rsid w:val="00D201AC"/>
    <w:rsid w:val="00D25D18"/>
    <w:rsid w:val="00D27ED6"/>
    <w:rsid w:val="00D300AD"/>
    <w:rsid w:val="00D30630"/>
    <w:rsid w:val="00D3181F"/>
    <w:rsid w:val="00D32BF6"/>
    <w:rsid w:val="00D33518"/>
    <w:rsid w:val="00D34F6D"/>
    <w:rsid w:val="00D3515D"/>
    <w:rsid w:val="00D361ED"/>
    <w:rsid w:val="00D36C77"/>
    <w:rsid w:val="00D374C0"/>
    <w:rsid w:val="00D37D50"/>
    <w:rsid w:val="00D405FF"/>
    <w:rsid w:val="00D43E83"/>
    <w:rsid w:val="00D43F43"/>
    <w:rsid w:val="00D4460F"/>
    <w:rsid w:val="00D451EC"/>
    <w:rsid w:val="00D45202"/>
    <w:rsid w:val="00D45B5A"/>
    <w:rsid w:val="00D45E56"/>
    <w:rsid w:val="00D50C72"/>
    <w:rsid w:val="00D537BE"/>
    <w:rsid w:val="00D5430B"/>
    <w:rsid w:val="00D575AC"/>
    <w:rsid w:val="00D60261"/>
    <w:rsid w:val="00D66358"/>
    <w:rsid w:val="00D67ECB"/>
    <w:rsid w:val="00D70A68"/>
    <w:rsid w:val="00D715A5"/>
    <w:rsid w:val="00D72DD9"/>
    <w:rsid w:val="00D7649D"/>
    <w:rsid w:val="00D76A76"/>
    <w:rsid w:val="00D7766F"/>
    <w:rsid w:val="00D81C47"/>
    <w:rsid w:val="00D827A3"/>
    <w:rsid w:val="00D8407E"/>
    <w:rsid w:val="00D87AF6"/>
    <w:rsid w:val="00D902F8"/>
    <w:rsid w:val="00D9276D"/>
    <w:rsid w:val="00D92F86"/>
    <w:rsid w:val="00D94E84"/>
    <w:rsid w:val="00D95F52"/>
    <w:rsid w:val="00D96ECD"/>
    <w:rsid w:val="00D97B51"/>
    <w:rsid w:val="00DA04A5"/>
    <w:rsid w:val="00DA0A62"/>
    <w:rsid w:val="00DA0AD5"/>
    <w:rsid w:val="00DA142B"/>
    <w:rsid w:val="00DA351C"/>
    <w:rsid w:val="00DA3741"/>
    <w:rsid w:val="00DA5566"/>
    <w:rsid w:val="00DA55B4"/>
    <w:rsid w:val="00DA718C"/>
    <w:rsid w:val="00DA765A"/>
    <w:rsid w:val="00DB2370"/>
    <w:rsid w:val="00DB2A03"/>
    <w:rsid w:val="00DB52E2"/>
    <w:rsid w:val="00DC03A2"/>
    <w:rsid w:val="00DC0DE0"/>
    <w:rsid w:val="00DC21F7"/>
    <w:rsid w:val="00DC7276"/>
    <w:rsid w:val="00DD0D04"/>
    <w:rsid w:val="00DD0FD1"/>
    <w:rsid w:val="00DD267C"/>
    <w:rsid w:val="00DD3034"/>
    <w:rsid w:val="00DD65D0"/>
    <w:rsid w:val="00DE1582"/>
    <w:rsid w:val="00DE2AEB"/>
    <w:rsid w:val="00DE3442"/>
    <w:rsid w:val="00DE36B3"/>
    <w:rsid w:val="00DE4222"/>
    <w:rsid w:val="00DE4290"/>
    <w:rsid w:val="00DE5F6F"/>
    <w:rsid w:val="00DE6605"/>
    <w:rsid w:val="00DE6B41"/>
    <w:rsid w:val="00DE6EA1"/>
    <w:rsid w:val="00DE7447"/>
    <w:rsid w:val="00DF00E5"/>
    <w:rsid w:val="00DF059A"/>
    <w:rsid w:val="00DF1487"/>
    <w:rsid w:val="00DF1BC8"/>
    <w:rsid w:val="00DF6174"/>
    <w:rsid w:val="00E0025E"/>
    <w:rsid w:val="00E00C6A"/>
    <w:rsid w:val="00E01939"/>
    <w:rsid w:val="00E035DC"/>
    <w:rsid w:val="00E041EE"/>
    <w:rsid w:val="00E04B0D"/>
    <w:rsid w:val="00E06013"/>
    <w:rsid w:val="00E07095"/>
    <w:rsid w:val="00E07CA4"/>
    <w:rsid w:val="00E115E6"/>
    <w:rsid w:val="00E23BD7"/>
    <w:rsid w:val="00E251C7"/>
    <w:rsid w:val="00E255B2"/>
    <w:rsid w:val="00E25DE7"/>
    <w:rsid w:val="00E32363"/>
    <w:rsid w:val="00E33ABA"/>
    <w:rsid w:val="00E3497B"/>
    <w:rsid w:val="00E34FF3"/>
    <w:rsid w:val="00E3543B"/>
    <w:rsid w:val="00E35758"/>
    <w:rsid w:val="00E403A6"/>
    <w:rsid w:val="00E41296"/>
    <w:rsid w:val="00E417C8"/>
    <w:rsid w:val="00E41D05"/>
    <w:rsid w:val="00E43808"/>
    <w:rsid w:val="00E45778"/>
    <w:rsid w:val="00E457CD"/>
    <w:rsid w:val="00E5059C"/>
    <w:rsid w:val="00E549D1"/>
    <w:rsid w:val="00E54F89"/>
    <w:rsid w:val="00E57D91"/>
    <w:rsid w:val="00E6030D"/>
    <w:rsid w:val="00E61B21"/>
    <w:rsid w:val="00E62416"/>
    <w:rsid w:val="00E7164A"/>
    <w:rsid w:val="00E718C1"/>
    <w:rsid w:val="00E7266B"/>
    <w:rsid w:val="00E726B4"/>
    <w:rsid w:val="00E736E1"/>
    <w:rsid w:val="00E7373E"/>
    <w:rsid w:val="00E7679B"/>
    <w:rsid w:val="00E76FF4"/>
    <w:rsid w:val="00E7716D"/>
    <w:rsid w:val="00E81730"/>
    <w:rsid w:val="00E82BC3"/>
    <w:rsid w:val="00E8477F"/>
    <w:rsid w:val="00E8478B"/>
    <w:rsid w:val="00E90C83"/>
    <w:rsid w:val="00E929ED"/>
    <w:rsid w:val="00E92E05"/>
    <w:rsid w:val="00E949D7"/>
    <w:rsid w:val="00E94A88"/>
    <w:rsid w:val="00E95C9D"/>
    <w:rsid w:val="00E96389"/>
    <w:rsid w:val="00E9695E"/>
    <w:rsid w:val="00E96F83"/>
    <w:rsid w:val="00EA0FB5"/>
    <w:rsid w:val="00EA1F62"/>
    <w:rsid w:val="00EB0FC8"/>
    <w:rsid w:val="00EB1545"/>
    <w:rsid w:val="00EB29CA"/>
    <w:rsid w:val="00EB3AF0"/>
    <w:rsid w:val="00EB46EA"/>
    <w:rsid w:val="00EB4D7E"/>
    <w:rsid w:val="00EB5247"/>
    <w:rsid w:val="00EB550F"/>
    <w:rsid w:val="00EB599E"/>
    <w:rsid w:val="00EB7819"/>
    <w:rsid w:val="00EC0573"/>
    <w:rsid w:val="00EC3801"/>
    <w:rsid w:val="00EC3E41"/>
    <w:rsid w:val="00EC4CC1"/>
    <w:rsid w:val="00EC68A3"/>
    <w:rsid w:val="00EC6BF0"/>
    <w:rsid w:val="00EC6D83"/>
    <w:rsid w:val="00ED016E"/>
    <w:rsid w:val="00ED1F2D"/>
    <w:rsid w:val="00ED35F2"/>
    <w:rsid w:val="00ED3AF9"/>
    <w:rsid w:val="00ED3EAD"/>
    <w:rsid w:val="00ED4D93"/>
    <w:rsid w:val="00ED545A"/>
    <w:rsid w:val="00ED6CC4"/>
    <w:rsid w:val="00ED7415"/>
    <w:rsid w:val="00EE037C"/>
    <w:rsid w:val="00EE0753"/>
    <w:rsid w:val="00EE0FC4"/>
    <w:rsid w:val="00EE2B29"/>
    <w:rsid w:val="00EE3213"/>
    <w:rsid w:val="00EE65FB"/>
    <w:rsid w:val="00EE6DEC"/>
    <w:rsid w:val="00EE734C"/>
    <w:rsid w:val="00EF187E"/>
    <w:rsid w:val="00EF5B17"/>
    <w:rsid w:val="00EF6632"/>
    <w:rsid w:val="00F00901"/>
    <w:rsid w:val="00F01529"/>
    <w:rsid w:val="00F0261B"/>
    <w:rsid w:val="00F033F8"/>
    <w:rsid w:val="00F071E4"/>
    <w:rsid w:val="00F105F1"/>
    <w:rsid w:val="00F11371"/>
    <w:rsid w:val="00F11658"/>
    <w:rsid w:val="00F14648"/>
    <w:rsid w:val="00F15F13"/>
    <w:rsid w:val="00F17E0A"/>
    <w:rsid w:val="00F20685"/>
    <w:rsid w:val="00F20DEF"/>
    <w:rsid w:val="00F23568"/>
    <w:rsid w:val="00F2381E"/>
    <w:rsid w:val="00F242C8"/>
    <w:rsid w:val="00F25D4C"/>
    <w:rsid w:val="00F2669C"/>
    <w:rsid w:val="00F31C68"/>
    <w:rsid w:val="00F35470"/>
    <w:rsid w:val="00F3665E"/>
    <w:rsid w:val="00F36B81"/>
    <w:rsid w:val="00F36DBB"/>
    <w:rsid w:val="00F37B45"/>
    <w:rsid w:val="00F40DCA"/>
    <w:rsid w:val="00F412BF"/>
    <w:rsid w:val="00F420D2"/>
    <w:rsid w:val="00F428EE"/>
    <w:rsid w:val="00F43F8B"/>
    <w:rsid w:val="00F4492A"/>
    <w:rsid w:val="00F45032"/>
    <w:rsid w:val="00F501D9"/>
    <w:rsid w:val="00F55D15"/>
    <w:rsid w:val="00F63A5A"/>
    <w:rsid w:val="00F65A61"/>
    <w:rsid w:val="00F66F6E"/>
    <w:rsid w:val="00F67104"/>
    <w:rsid w:val="00F70439"/>
    <w:rsid w:val="00F7073B"/>
    <w:rsid w:val="00F71A59"/>
    <w:rsid w:val="00F7205D"/>
    <w:rsid w:val="00F7359F"/>
    <w:rsid w:val="00F73738"/>
    <w:rsid w:val="00F74452"/>
    <w:rsid w:val="00F75920"/>
    <w:rsid w:val="00F764A9"/>
    <w:rsid w:val="00F77019"/>
    <w:rsid w:val="00F81FCF"/>
    <w:rsid w:val="00F8410A"/>
    <w:rsid w:val="00F85022"/>
    <w:rsid w:val="00F8539D"/>
    <w:rsid w:val="00F85F55"/>
    <w:rsid w:val="00F87399"/>
    <w:rsid w:val="00F8779C"/>
    <w:rsid w:val="00F90744"/>
    <w:rsid w:val="00F92D11"/>
    <w:rsid w:val="00F931AA"/>
    <w:rsid w:val="00F932F2"/>
    <w:rsid w:val="00FA127A"/>
    <w:rsid w:val="00FA428A"/>
    <w:rsid w:val="00FA6BC6"/>
    <w:rsid w:val="00FA72D7"/>
    <w:rsid w:val="00FB186B"/>
    <w:rsid w:val="00FB2D4D"/>
    <w:rsid w:val="00FB48BD"/>
    <w:rsid w:val="00FB5ACC"/>
    <w:rsid w:val="00FC4084"/>
    <w:rsid w:val="00FC5E36"/>
    <w:rsid w:val="00FC6E26"/>
    <w:rsid w:val="00FC73B2"/>
    <w:rsid w:val="00FD0B55"/>
    <w:rsid w:val="00FD1709"/>
    <w:rsid w:val="00FD1DD3"/>
    <w:rsid w:val="00FD282B"/>
    <w:rsid w:val="00FD3538"/>
    <w:rsid w:val="00FD5A3A"/>
    <w:rsid w:val="00FD6143"/>
    <w:rsid w:val="00FE1375"/>
    <w:rsid w:val="00FE2FBA"/>
    <w:rsid w:val="00FE398A"/>
    <w:rsid w:val="00FE4087"/>
    <w:rsid w:val="00FE42B3"/>
    <w:rsid w:val="00FE4522"/>
    <w:rsid w:val="00FE5A25"/>
    <w:rsid w:val="00FE64E8"/>
    <w:rsid w:val="00FE73C6"/>
    <w:rsid w:val="00FF6078"/>
    <w:rsid w:val="00FF6467"/>
    <w:rsid w:val="00FF7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49B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Heading2">
    <w:name w:val="heading 2"/>
    <w:basedOn w:val="Normal"/>
    <w:link w:val="Heading2Char"/>
    <w:qFormat/>
    <w:rsid w:val="005912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lang w:val="ru-RU" w:eastAsia="ru-RU"/>
    </w:rPr>
  </w:style>
  <w:style w:type="paragraph" w:styleId="Heading3">
    <w:name w:val="heading 3"/>
    <w:basedOn w:val="Normal"/>
    <w:link w:val="Heading3Char"/>
    <w:qFormat/>
    <w:rsid w:val="005912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49B1"/>
    <w:rPr>
      <w:u w:val="single"/>
    </w:rPr>
  </w:style>
  <w:style w:type="paragraph" w:customStyle="1" w:styleId="HeaderFooter">
    <w:name w:val="Header &amp; Footer"/>
    <w:rsid w:val="009749B1"/>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styleId="Footer">
    <w:name w:val="footer"/>
    <w:rsid w:val="009749B1"/>
    <w:pPr>
      <w:pBdr>
        <w:top w:val="nil"/>
        <w:left w:val="nil"/>
        <w:bottom w:val="nil"/>
        <w:right w:val="nil"/>
        <w:between w:val="nil"/>
        <w:bar w:val="nil"/>
      </w:pBdr>
      <w:tabs>
        <w:tab w:val="center" w:pos="4680"/>
        <w:tab w:val="right" w:pos="9360"/>
      </w:tabs>
    </w:pPr>
    <w:rPr>
      <w:rFonts w:ascii="Calibri" w:eastAsia="Calibri" w:hAnsi="Calibri" w:cs="Calibri"/>
      <w:color w:val="000000"/>
      <w:sz w:val="22"/>
      <w:szCs w:val="22"/>
      <w:u w:color="000000"/>
      <w:bdr w:val="nil"/>
    </w:rPr>
  </w:style>
  <w:style w:type="numbering" w:customStyle="1" w:styleId="ImportedStyle1">
    <w:name w:val="Imported Style 1"/>
    <w:rsid w:val="009749B1"/>
    <w:pPr>
      <w:numPr>
        <w:numId w:val="1"/>
      </w:numPr>
    </w:pPr>
  </w:style>
  <w:style w:type="numbering" w:customStyle="1" w:styleId="ImportedStyle2">
    <w:name w:val="Imported Style 2"/>
    <w:rsid w:val="009749B1"/>
    <w:pPr>
      <w:numPr>
        <w:numId w:val="3"/>
      </w:numPr>
    </w:pPr>
  </w:style>
  <w:style w:type="numbering" w:customStyle="1" w:styleId="ImportedStyle3">
    <w:name w:val="Imported Style 3"/>
    <w:rsid w:val="009749B1"/>
    <w:pPr>
      <w:numPr>
        <w:numId w:val="5"/>
      </w:numPr>
    </w:pPr>
  </w:style>
  <w:style w:type="numbering" w:customStyle="1" w:styleId="ImportedStyle4">
    <w:name w:val="Imported Style 4"/>
    <w:rsid w:val="009749B1"/>
    <w:pPr>
      <w:numPr>
        <w:numId w:val="10"/>
      </w:numPr>
    </w:pPr>
  </w:style>
  <w:style w:type="numbering" w:customStyle="1" w:styleId="ImportedStyle5">
    <w:name w:val="Imported Style 5"/>
    <w:rsid w:val="009749B1"/>
    <w:pPr>
      <w:numPr>
        <w:numId w:val="13"/>
      </w:numPr>
    </w:pPr>
  </w:style>
  <w:style w:type="numbering" w:customStyle="1" w:styleId="ImportedStyle6">
    <w:name w:val="Imported Style 6"/>
    <w:rsid w:val="009749B1"/>
    <w:pPr>
      <w:numPr>
        <w:numId w:val="16"/>
      </w:numPr>
    </w:pPr>
  </w:style>
  <w:style w:type="paragraph" w:styleId="ListParagraph">
    <w:name w:val="List Paragraph"/>
    <w:aliases w:val="Akapit z listą BS,List Paragraph 1,List_Paragraph,Multilevel para_II,List Paragraph (numbered (a)),OBC Bullet,List Paragraph11,Normal numbered"/>
    <w:link w:val="ListParagraphChar"/>
    <w:uiPriority w:val="34"/>
    <w:qFormat/>
    <w:rsid w:val="009749B1"/>
    <w:pPr>
      <w:pBdr>
        <w:top w:val="nil"/>
        <w:left w:val="nil"/>
        <w:bottom w:val="nil"/>
        <w:right w:val="nil"/>
        <w:between w:val="nil"/>
        <w:bar w:val="nil"/>
      </w:pBdr>
      <w:spacing w:after="200" w:line="276" w:lineRule="auto"/>
      <w:ind w:left="720"/>
    </w:pPr>
    <w:rPr>
      <w:rFonts w:ascii="Calibri" w:eastAsia="Calibri" w:hAnsi="Calibri"/>
      <w:color w:val="000000"/>
      <w:sz w:val="22"/>
      <w:szCs w:val="22"/>
      <w:u w:color="000000"/>
      <w:bdr w:val="nil"/>
    </w:rPr>
  </w:style>
  <w:style w:type="numbering" w:customStyle="1" w:styleId="ImportedStyle7">
    <w:name w:val="Imported Style 7"/>
    <w:rsid w:val="009749B1"/>
    <w:pPr>
      <w:numPr>
        <w:numId w:val="21"/>
      </w:numPr>
    </w:pPr>
  </w:style>
  <w:style w:type="numbering" w:customStyle="1" w:styleId="ImportedStyle8">
    <w:name w:val="Imported Style 8"/>
    <w:rsid w:val="009749B1"/>
    <w:pPr>
      <w:numPr>
        <w:numId w:val="23"/>
      </w:numPr>
    </w:pPr>
  </w:style>
  <w:style w:type="paragraph" w:styleId="NormalWeb">
    <w:name w:val="Normal (Web)"/>
    <w:uiPriority w:val="99"/>
    <w:rsid w:val="009749B1"/>
    <w:pPr>
      <w:pBdr>
        <w:top w:val="nil"/>
        <w:left w:val="nil"/>
        <w:bottom w:val="nil"/>
        <w:right w:val="nil"/>
        <w:between w:val="nil"/>
        <w:bar w:val="nil"/>
      </w:pBdr>
      <w:spacing w:before="100" w:after="100"/>
    </w:pPr>
    <w:rPr>
      <w:rFonts w:cs="Arial Unicode MS"/>
      <w:color w:val="000000"/>
      <w:sz w:val="24"/>
      <w:szCs w:val="24"/>
      <w:u w:color="000000"/>
      <w:bdr w:val="nil"/>
    </w:rPr>
  </w:style>
  <w:style w:type="numbering" w:customStyle="1" w:styleId="ImportedStyle9">
    <w:name w:val="Imported Style 9"/>
    <w:rsid w:val="009749B1"/>
    <w:pPr>
      <w:numPr>
        <w:numId w:val="26"/>
      </w:numPr>
    </w:pPr>
  </w:style>
  <w:style w:type="numbering" w:customStyle="1" w:styleId="ImportedStyle10">
    <w:name w:val="Imported Style 10"/>
    <w:rsid w:val="009749B1"/>
    <w:pPr>
      <w:numPr>
        <w:numId w:val="28"/>
      </w:numPr>
    </w:pPr>
  </w:style>
  <w:style w:type="numbering" w:customStyle="1" w:styleId="ImportedStyle11">
    <w:name w:val="Imported Style 11"/>
    <w:rsid w:val="009749B1"/>
    <w:pPr>
      <w:numPr>
        <w:numId w:val="30"/>
      </w:numPr>
    </w:pPr>
  </w:style>
  <w:style w:type="numbering" w:customStyle="1" w:styleId="ImportedStyle12">
    <w:name w:val="Imported Style 12"/>
    <w:rsid w:val="009749B1"/>
    <w:pPr>
      <w:numPr>
        <w:numId w:val="32"/>
      </w:numPr>
    </w:pPr>
  </w:style>
  <w:style w:type="numbering" w:customStyle="1" w:styleId="ImportedStyle13">
    <w:name w:val="Imported Style 13"/>
    <w:rsid w:val="009749B1"/>
    <w:pPr>
      <w:numPr>
        <w:numId w:val="34"/>
      </w:numPr>
    </w:pPr>
  </w:style>
  <w:style w:type="numbering" w:customStyle="1" w:styleId="ImportedStyle14">
    <w:name w:val="Imported Style 14"/>
    <w:rsid w:val="009749B1"/>
    <w:pPr>
      <w:numPr>
        <w:numId w:val="36"/>
      </w:numPr>
    </w:pPr>
  </w:style>
  <w:style w:type="numbering" w:customStyle="1" w:styleId="ImportedStyle15">
    <w:name w:val="Imported Style 15"/>
    <w:rsid w:val="009749B1"/>
    <w:pPr>
      <w:numPr>
        <w:numId w:val="38"/>
      </w:numPr>
    </w:pPr>
  </w:style>
  <w:style w:type="numbering" w:customStyle="1" w:styleId="ImportedStyle16">
    <w:name w:val="Imported Style 16"/>
    <w:rsid w:val="009749B1"/>
    <w:pPr>
      <w:numPr>
        <w:numId w:val="43"/>
      </w:numPr>
    </w:pPr>
  </w:style>
  <w:style w:type="numbering" w:customStyle="1" w:styleId="ImportedStyle17">
    <w:name w:val="Imported Style 17"/>
    <w:rsid w:val="009749B1"/>
    <w:pPr>
      <w:numPr>
        <w:numId w:val="45"/>
      </w:numPr>
    </w:pPr>
  </w:style>
  <w:style w:type="numbering" w:customStyle="1" w:styleId="ImportedStyle18">
    <w:name w:val="Imported Style 18"/>
    <w:rsid w:val="009749B1"/>
    <w:pPr>
      <w:numPr>
        <w:numId w:val="50"/>
      </w:numPr>
    </w:pPr>
  </w:style>
  <w:style w:type="numbering" w:customStyle="1" w:styleId="ImportedStyle19">
    <w:name w:val="Imported Style 19"/>
    <w:rsid w:val="009749B1"/>
    <w:pPr>
      <w:numPr>
        <w:numId w:val="53"/>
      </w:numPr>
    </w:pPr>
  </w:style>
  <w:style w:type="numbering" w:customStyle="1" w:styleId="ImportedStyle20">
    <w:name w:val="Imported Style 20"/>
    <w:rsid w:val="009749B1"/>
    <w:pPr>
      <w:numPr>
        <w:numId w:val="58"/>
      </w:numPr>
    </w:pPr>
  </w:style>
  <w:style w:type="numbering" w:customStyle="1" w:styleId="ImportedStyle21">
    <w:name w:val="Imported Style 21"/>
    <w:rsid w:val="009749B1"/>
    <w:pPr>
      <w:numPr>
        <w:numId w:val="61"/>
      </w:numPr>
    </w:pPr>
  </w:style>
  <w:style w:type="numbering" w:customStyle="1" w:styleId="ImportedStyle22">
    <w:name w:val="Imported Style 22"/>
    <w:rsid w:val="009749B1"/>
    <w:pPr>
      <w:numPr>
        <w:numId w:val="65"/>
      </w:numPr>
    </w:pPr>
  </w:style>
  <w:style w:type="numbering" w:customStyle="1" w:styleId="ImportedStyle23">
    <w:name w:val="Imported Style 23"/>
    <w:rsid w:val="009749B1"/>
    <w:pPr>
      <w:numPr>
        <w:numId w:val="69"/>
      </w:numPr>
    </w:pPr>
  </w:style>
  <w:style w:type="numbering" w:customStyle="1" w:styleId="ImportedStyle24">
    <w:name w:val="Imported Style 24"/>
    <w:rsid w:val="009749B1"/>
    <w:pPr>
      <w:numPr>
        <w:numId w:val="71"/>
      </w:numPr>
    </w:pPr>
  </w:style>
  <w:style w:type="numbering" w:customStyle="1" w:styleId="ImportedStyle25">
    <w:name w:val="Imported Style 25"/>
    <w:rsid w:val="009749B1"/>
    <w:pPr>
      <w:numPr>
        <w:numId w:val="73"/>
      </w:numPr>
    </w:pPr>
  </w:style>
  <w:style w:type="numbering" w:customStyle="1" w:styleId="ImportedStyle26">
    <w:name w:val="Imported Style 26"/>
    <w:rsid w:val="009749B1"/>
    <w:pPr>
      <w:numPr>
        <w:numId w:val="75"/>
      </w:numPr>
    </w:pPr>
  </w:style>
  <w:style w:type="numbering" w:customStyle="1" w:styleId="ImportedStyle27">
    <w:name w:val="Imported Style 27"/>
    <w:rsid w:val="009749B1"/>
    <w:pPr>
      <w:numPr>
        <w:numId w:val="78"/>
      </w:numPr>
    </w:pPr>
  </w:style>
  <w:style w:type="numbering" w:customStyle="1" w:styleId="ImportedStyle28">
    <w:name w:val="Imported Style 28"/>
    <w:rsid w:val="009749B1"/>
    <w:pPr>
      <w:numPr>
        <w:numId w:val="84"/>
      </w:numPr>
    </w:pPr>
  </w:style>
  <w:style w:type="numbering" w:customStyle="1" w:styleId="ImportedStyle29">
    <w:name w:val="Imported Style 29"/>
    <w:rsid w:val="009749B1"/>
    <w:pPr>
      <w:numPr>
        <w:numId w:val="86"/>
      </w:numPr>
    </w:pPr>
  </w:style>
  <w:style w:type="paragraph" w:customStyle="1" w:styleId="MediumGrid21">
    <w:name w:val="Medium Grid 21"/>
    <w:rsid w:val="009749B1"/>
    <w:pPr>
      <w:pBdr>
        <w:top w:val="nil"/>
        <w:left w:val="nil"/>
        <w:bottom w:val="nil"/>
        <w:right w:val="nil"/>
        <w:between w:val="nil"/>
        <w:bar w:val="nil"/>
      </w:pBdr>
    </w:pPr>
    <w:rPr>
      <w:rFonts w:cs="Arial Unicode MS"/>
      <w:color w:val="000000"/>
      <w:u w:color="000000"/>
      <w:bdr w:val="nil"/>
    </w:rPr>
  </w:style>
  <w:style w:type="paragraph" w:styleId="FootnoteText">
    <w:name w:val="footnote text"/>
    <w:link w:val="FootnoteTextChar"/>
    <w:uiPriority w:val="99"/>
    <w:rsid w:val="009749B1"/>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30">
    <w:name w:val="Imported Style 30"/>
    <w:rsid w:val="009749B1"/>
    <w:pPr>
      <w:numPr>
        <w:numId w:val="89"/>
      </w:numPr>
    </w:pPr>
  </w:style>
  <w:style w:type="numbering" w:customStyle="1" w:styleId="ImportedStyle31">
    <w:name w:val="Imported Style 31"/>
    <w:rsid w:val="009749B1"/>
    <w:pPr>
      <w:numPr>
        <w:numId w:val="91"/>
      </w:numPr>
    </w:pPr>
  </w:style>
  <w:style w:type="character" w:customStyle="1" w:styleId="Link">
    <w:name w:val="Link"/>
    <w:rsid w:val="009749B1"/>
    <w:rPr>
      <w:color w:val="0000FF"/>
      <w:u w:val="single" w:color="0000FF"/>
    </w:rPr>
  </w:style>
  <w:style w:type="character" w:customStyle="1" w:styleId="Hyperlink0">
    <w:name w:val="Hyperlink.0"/>
    <w:rsid w:val="009749B1"/>
    <w:rPr>
      <w:rFonts w:ascii="GHEA Grapalat" w:eastAsia="GHEA Grapalat" w:hAnsi="GHEA Grapalat" w:cs="GHEA Grapalat"/>
      <w:color w:val="0000FF"/>
      <w:u w:val="single" w:color="0000FF"/>
    </w:rPr>
  </w:style>
  <w:style w:type="numbering" w:customStyle="1" w:styleId="ImportedStyle32">
    <w:name w:val="Imported Style 32"/>
    <w:rsid w:val="009749B1"/>
    <w:pPr>
      <w:numPr>
        <w:numId w:val="94"/>
      </w:numPr>
    </w:pPr>
  </w:style>
  <w:style w:type="numbering" w:customStyle="1" w:styleId="ImportedStyle33">
    <w:name w:val="Imported Style 33"/>
    <w:rsid w:val="009749B1"/>
    <w:pPr>
      <w:numPr>
        <w:numId w:val="97"/>
      </w:numPr>
    </w:pPr>
  </w:style>
  <w:style w:type="numbering" w:customStyle="1" w:styleId="ImportedStyle34">
    <w:name w:val="Imported Style 34"/>
    <w:rsid w:val="009749B1"/>
    <w:pPr>
      <w:numPr>
        <w:numId w:val="105"/>
      </w:numPr>
    </w:pPr>
  </w:style>
  <w:style w:type="paragraph" w:styleId="BalloonText">
    <w:name w:val="Balloon Text"/>
    <w:basedOn w:val="Normal"/>
    <w:link w:val="BalloonTextChar"/>
    <w:uiPriority w:val="99"/>
    <w:semiHidden/>
    <w:unhideWhenUsed/>
    <w:rsid w:val="001B1BED"/>
    <w:pPr>
      <w:spacing w:after="0" w:line="240" w:lineRule="auto"/>
    </w:pPr>
    <w:rPr>
      <w:rFonts w:ascii="Tahoma" w:hAnsi="Tahoma" w:cs="Times New Roman"/>
      <w:sz w:val="16"/>
      <w:szCs w:val="16"/>
      <w:bdr w:val="none" w:sz="0" w:space="0" w:color="auto"/>
    </w:rPr>
  </w:style>
  <w:style w:type="character" w:customStyle="1" w:styleId="BalloonTextChar">
    <w:name w:val="Balloon Text Char"/>
    <w:link w:val="BalloonText"/>
    <w:uiPriority w:val="99"/>
    <w:semiHidden/>
    <w:rsid w:val="001B1BED"/>
    <w:rPr>
      <w:rFonts w:ascii="Tahoma" w:eastAsia="Calibri" w:hAnsi="Tahoma" w:cs="Tahoma"/>
      <w:color w:val="000000"/>
      <w:sz w:val="16"/>
      <w:szCs w:val="16"/>
      <w:u w:color="000000"/>
    </w:rPr>
  </w:style>
  <w:style w:type="paragraph" w:customStyle="1" w:styleId="Body">
    <w:name w:val="Body"/>
    <w:rsid w:val="00867465"/>
    <w:pPr>
      <w:pBdr>
        <w:top w:val="nil"/>
        <w:left w:val="nil"/>
        <w:bottom w:val="nil"/>
        <w:right w:val="nil"/>
        <w:between w:val="nil"/>
        <w:bar w:val="nil"/>
      </w:pBdr>
      <w:jc w:val="both"/>
    </w:pPr>
    <w:rPr>
      <w:rFonts w:ascii="GHEA Grapalat" w:hAnsi="GHEA Grapalat" w:cs="Arial Unicode MS"/>
      <w:color w:val="000000"/>
      <w:sz w:val="24"/>
      <w:szCs w:val="24"/>
      <w:u w:color="000000"/>
      <w:bdr w:val="nil"/>
    </w:rPr>
  </w:style>
  <w:style w:type="paragraph" w:styleId="Revision">
    <w:name w:val="Revision"/>
    <w:hidden/>
    <w:uiPriority w:val="99"/>
    <w:semiHidden/>
    <w:rsid w:val="004F2913"/>
    <w:rPr>
      <w:rFonts w:ascii="Calibri" w:eastAsia="Calibri" w:hAnsi="Calibri" w:cs="Calibri"/>
      <w:color w:val="000000"/>
      <w:sz w:val="22"/>
      <w:szCs w:val="22"/>
      <w:u w:color="000000"/>
      <w:bdr w:val="nil"/>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4460EC"/>
    <w:rPr>
      <w:rFonts w:ascii="Calibri" w:eastAsia="Calibri" w:hAnsi="Calibri"/>
      <w:color w:val="000000"/>
      <w:sz w:val="22"/>
      <w:szCs w:val="22"/>
      <w:u w:color="000000"/>
      <w:bdr w:val="nil"/>
      <w:lang w:bidi="ar-SA"/>
    </w:rPr>
  </w:style>
  <w:style w:type="character" w:customStyle="1" w:styleId="FootnoteTextChar">
    <w:name w:val="Footnote Text Char"/>
    <w:link w:val="FootnoteText"/>
    <w:uiPriority w:val="99"/>
    <w:rsid w:val="00A90DA7"/>
    <w:rPr>
      <w:rFonts w:ascii="Calibri" w:eastAsia="Calibri" w:hAnsi="Calibri" w:cs="Calibri"/>
      <w:color w:val="000000"/>
      <w:u w:color="000000"/>
      <w:bdr w:val="nil"/>
      <w:lang w:val="en-US" w:eastAsia="en-US" w:bidi="ar-SA"/>
    </w:rPr>
  </w:style>
  <w:style w:type="character" w:styleId="FootnoteReference">
    <w:name w:val="footnote reference"/>
    <w:uiPriority w:val="99"/>
    <w:semiHidden/>
    <w:unhideWhenUsed/>
    <w:rsid w:val="00A90DA7"/>
    <w:rPr>
      <w:vertAlign w:val="superscript"/>
    </w:rPr>
  </w:style>
  <w:style w:type="character" w:styleId="FollowedHyperlink">
    <w:name w:val="FollowedHyperlink"/>
    <w:uiPriority w:val="99"/>
    <w:semiHidden/>
    <w:unhideWhenUsed/>
    <w:rsid w:val="00910560"/>
    <w:rPr>
      <w:color w:val="800080"/>
      <w:u w:val="single"/>
    </w:rPr>
  </w:style>
  <w:style w:type="paragraph" w:styleId="Header">
    <w:name w:val="header"/>
    <w:basedOn w:val="Normal"/>
    <w:link w:val="HeaderChar"/>
    <w:uiPriority w:val="99"/>
    <w:unhideWhenUsed/>
    <w:rsid w:val="00BC2834"/>
    <w:pPr>
      <w:tabs>
        <w:tab w:val="center" w:pos="4844"/>
        <w:tab w:val="right" w:pos="9689"/>
      </w:tabs>
    </w:pPr>
    <w:rPr>
      <w:rFonts w:cs="Times New Roman"/>
    </w:rPr>
  </w:style>
  <w:style w:type="character" w:customStyle="1" w:styleId="HeaderChar">
    <w:name w:val="Header Char"/>
    <w:link w:val="Header"/>
    <w:uiPriority w:val="99"/>
    <w:rsid w:val="00BC2834"/>
    <w:rPr>
      <w:rFonts w:ascii="Calibri" w:eastAsia="Calibri" w:hAnsi="Calibri" w:cs="Calibri"/>
      <w:color w:val="000000"/>
      <w:sz w:val="22"/>
      <w:szCs w:val="22"/>
      <w:u w:color="000000"/>
      <w:bdr w:val="nil"/>
    </w:rPr>
  </w:style>
  <w:style w:type="character" w:styleId="CommentReference">
    <w:name w:val="annotation reference"/>
    <w:uiPriority w:val="99"/>
    <w:unhideWhenUsed/>
    <w:rsid w:val="00812D85"/>
    <w:rPr>
      <w:sz w:val="16"/>
      <w:szCs w:val="16"/>
    </w:rPr>
  </w:style>
  <w:style w:type="paragraph" w:styleId="CommentText">
    <w:name w:val="annotation text"/>
    <w:basedOn w:val="Normal"/>
    <w:link w:val="CommentTextChar"/>
    <w:uiPriority w:val="99"/>
    <w:unhideWhenUsed/>
    <w:rsid w:val="00812D85"/>
    <w:rPr>
      <w:rFonts w:cs="Times New Roman"/>
      <w:sz w:val="20"/>
      <w:szCs w:val="20"/>
    </w:rPr>
  </w:style>
  <w:style w:type="character" w:customStyle="1" w:styleId="CommentTextChar">
    <w:name w:val="Comment Text Char"/>
    <w:link w:val="CommentText"/>
    <w:uiPriority w:val="99"/>
    <w:rsid w:val="00812D85"/>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812D85"/>
    <w:rPr>
      <w:b/>
      <w:bCs/>
    </w:rPr>
  </w:style>
  <w:style w:type="character" w:customStyle="1" w:styleId="CommentSubjectChar">
    <w:name w:val="Comment Subject Char"/>
    <w:link w:val="CommentSubject"/>
    <w:uiPriority w:val="99"/>
    <w:semiHidden/>
    <w:rsid w:val="00812D85"/>
    <w:rPr>
      <w:rFonts w:ascii="Calibri" w:eastAsia="Calibri" w:hAnsi="Calibri" w:cs="Calibri"/>
      <w:b/>
      <w:bCs/>
      <w:color w:val="000000"/>
      <w:u w:color="000000"/>
      <w:bdr w:val="nil"/>
    </w:rPr>
  </w:style>
  <w:style w:type="character" w:customStyle="1" w:styleId="Heading2Char">
    <w:name w:val="Heading 2 Char"/>
    <w:link w:val="Heading2"/>
    <w:rsid w:val="005912FB"/>
    <w:rPr>
      <w:rFonts w:eastAsia="Times New Roman"/>
      <w:b/>
      <w:bCs/>
      <w:sz w:val="36"/>
      <w:szCs w:val="36"/>
      <w:lang w:val="ru-RU" w:eastAsia="ru-RU"/>
    </w:rPr>
  </w:style>
  <w:style w:type="character" w:customStyle="1" w:styleId="Heading3Char">
    <w:name w:val="Heading 3 Char"/>
    <w:link w:val="Heading3"/>
    <w:rsid w:val="005912FB"/>
    <w:rPr>
      <w:rFonts w:eastAsia="Times New Roman"/>
      <w:b/>
      <w:bCs/>
      <w:sz w:val="27"/>
      <w:szCs w:val="27"/>
      <w:lang w:val="ru-RU" w:eastAsia="ru-RU"/>
    </w:rPr>
  </w:style>
  <w:style w:type="character" w:styleId="Strong">
    <w:name w:val="Strong"/>
    <w:uiPriority w:val="22"/>
    <w:qFormat/>
    <w:rsid w:val="005912FB"/>
    <w:rPr>
      <w:b/>
      <w:bCs/>
    </w:rPr>
  </w:style>
  <w:style w:type="table" w:styleId="TableGrid">
    <w:name w:val="Table Grid"/>
    <w:basedOn w:val="TableNormal"/>
    <w:uiPriority w:val="59"/>
    <w:unhideWhenUsed/>
    <w:rsid w:val="004A4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266549">
      <w:bodyDiv w:val="1"/>
      <w:marLeft w:val="0"/>
      <w:marRight w:val="0"/>
      <w:marTop w:val="0"/>
      <w:marBottom w:val="0"/>
      <w:divBdr>
        <w:top w:val="none" w:sz="0" w:space="0" w:color="auto"/>
        <w:left w:val="none" w:sz="0" w:space="0" w:color="auto"/>
        <w:bottom w:val="none" w:sz="0" w:space="0" w:color="auto"/>
        <w:right w:val="none" w:sz="0" w:space="0" w:color="auto"/>
      </w:divBdr>
    </w:div>
    <w:div w:id="855195943">
      <w:bodyDiv w:val="1"/>
      <w:marLeft w:val="0"/>
      <w:marRight w:val="0"/>
      <w:marTop w:val="0"/>
      <w:marBottom w:val="0"/>
      <w:divBdr>
        <w:top w:val="none" w:sz="0" w:space="0" w:color="auto"/>
        <w:left w:val="none" w:sz="0" w:space="0" w:color="auto"/>
        <w:bottom w:val="none" w:sz="0" w:space="0" w:color="auto"/>
        <w:right w:val="none" w:sz="0" w:space="0" w:color="auto"/>
      </w:divBdr>
    </w:div>
    <w:div w:id="1223248037">
      <w:bodyDiv w:val="1"/>
      <w:marLeft w:val="0"/>
      <w:marRight w:val="0"/>
      <w:marTop w:val="0"/>
      <w:marBottom w:val="0"/>
      <w:divBdr>
        <w:top w:val="none" w:sz="0" w:space="0" w:color="auto"/>
        <w:left w:val="none" w:sz="0" w:space="0" w:color="auto"/>
        <w:bottom w:val="none" w:sz="0" w:space="0" w:color="auto"/>
        <w:right w:val="none" w:sz="0" w:space="0" w:color="auto"/>
      </w:divBdr>
    </w:div>
    <w:div w:id="1254245402">
      <w:bodyDiv w:val="1"/>
      <w:marLeft w:val="0"/>
      <w:marRight w:val="0"/>
      <w:marTop w:val="0"/>
      <w:marBottom w:val="0"/>
      <w:divBdr>
        <w:top w:val="none" w:sz="0" w:space="0" w:color="auto"/>
        <w:left w:val="none" w:sz="0" w:space="0" w:color="auto"/>
        <w:bottom w:val="none" w:sz="0" w:space="0" w:color="auto"/>
        <w:right w:val="none" w:sz="0" w:space="0" w:color="auto"/>
      </w:divBdr>
    </w:div>
    <w:div w:id="1577090463">
      <w:bodyDiv w:val="1"/>
      <w:marLeft w:val="0"/>
      <w:marRight w:val="0"/>
      <w:marTop w:val="0"/>
      <w:marBottom w:val="0"/>
      <w:divBdr>
        <w:top w:val="none" w:sz="0" w:space="0" w:color="auto"/>
        <w:left w:val="none" w:sz="0" w:space="0" w:color="auto"/>
        <w:bottom w:val="none" w:sz="0" w:space="0" w:color="auto"/>
        <w:right w:val="none" w:sz="0" w:space="0" w:color="auto"/>
      </w:divBdr>
    </w:div>
    <w:div w:id="191813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cs/Satellite?c=Content&amp;cid=1395277239633&amp;pagename=EBRD%2FContent%2FDownloadDocument" TargetMode="External"/><Relationship Id="rId2" Type="http://schemas.openxmlformats.org/officeDocument/2006/relationships/hyperlink" Target="http://www.uncitral.org/pdf/english/texts/insolven/05-80722_Ebook.pdf" TargetMode="External"/><Relationship Id="rId1" Type="http://schemas.openxmlformats.org/officeDocument/2006/relationships/hyperlink" Target="http://www.doingbusiness.org/rank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FF72-DFA3-40C2-A5AF-10C09782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16704</Words>
  <Characters>95214</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111695</CharactersWithSpaces>
  <SharedDoc>false</SharedDoc>
  <HLinks>
    <vt:vector size="18" baseType="variant">
      <vt:variant>
        <vt:i4>5832775</vt:i4>
      </vt:variant>
      <vt:variant>
        <vt:i4>6</vt:i4>
      </vt:variant>
      <vt:variant>
        <vt:i4>0</vt:i4>
      </vt:variant>
      <vt:variant>
        <vt:i4>5</vt:i4>
      </vt:variant>
      <vt:variant>
        <vt:lpwstr>https://www.ebrd.com/cs/Satellite?c=Content&amp;cid=1395277239633&amp;pagename=EBRD%2FContent%2FDownloadDocument</vt:lpwstr>
      </vt:variant>
      <vt:variant>
        <vt:lpwstr/>
      </vt:variant>
      <vt:variant>
        <vt:i4>7208974</vt:i4>
      </vt:variant>
      <vt:variant>
        <vt:i4>3</vt:i4>
      </vt:variant>
      <vt:variant>
        <vt:i4>0</vt:i4>
      </vt:variant>
      <vt:variant>
        <vt:i4>5</vt:i4>
      </vt:variant>
      <vt:variant>
        <vt:lpwstr>http://www.uncitral.org/pdf/english/texts/insolven/05-80722_Ebook.pdf</vt:lpwstr>
      </vt:variant>
      <vt:variant>
        <vt:lpwstr/>
      </vt:variant>
      <vt:variant>
        <vt:i4>5308490</vt:i4>
      </vt:variant>
      <vt:variant>
        <vt:i4>0</vt:i4>
      </vt:variant>
      <vt:variant>
        <vt:i4>0</vt:i4>
      </vt:variant>
      <vt:variant>
        <vt:i4>5</vt:i4>
      </vt:variant>
      <vt:variant>
        <vt:lpwstr>http://www.doingbusiness.org/rankings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Tigran Dadunc</dc:creator>
  <cp:keywords>Mulberry 2.0</cp:keywords>
  <cp:lastModifiedBy>User</cp:lastModifiedBy>
  <cp:revision>2</cp:revision>
  <dcterms:created xsi:type="dcterms:W3CDTF">2019-05-29T08:33:00Z</dcterms:created>
  <dcterms:modified xsi:type="dcterms:W3CDTF">2019-05-29T08:33:00Z</dcterms:modified>
</cp:coreProperties>
</file>