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28B" w:rsidRPr="00AA52D6" w:rsidRDefault="00C6128B" w:rsidP="00C6128B">
      <w:pPr>
        <w:autoSpaceDE w:val="0"/>
        <w:autoSpaceDN w:val="0"/>
        <w:adjustRightInd w:val="0"/>
        <w:spacing w:line="360" w:lineRule="auto"/>
        <w:jc w:val="center"/>
        <w:rPr>
          <w:rFonts w:ascii="GHEA Grapalat" w:hAnsi="GHEA Grapalat" w:cs="IRTEK Courier"/>
          <w:b/>
        </w:rPr>
      </w:pPr>
      <w:r w:rsidRPr="00AA52D6">
        <w:rPr>
          <w:rFonts w:ascii="GHEA Grapalat" w:hAnsi="GHEA Grapalat" w:cs="IRTEK Courier"/>
          <w:b/>
        </w:rPr>
        <w:t>ՀԱՅԱՍՏԱՆԻ ՀԱՆՐԱՊԵՏՈՒԹՅԱՆ</w:t>
      </w:r>
    </w:p>
    <w:p w:rsidR="00C6128B" w:rsidRPr="00AA52D6" w:rsidRDefault="00C6128B" w:rsidP="00C6128B">
      <w:pPr>
        <w:autoSpaceDE w:val="0"/>
        <w:autoSpaceDN w:val="0"/>
        <w:adjustRightInd w:val="0"/>
        <w:spacing w:line="360" w:lineRule="auto"/>
        <w:jc w:val="center"/>
        <w:rPr>
          <w:rFonts w:ascii="GHEA Grapalat" w:hAnsi="GHEA Grapalat" w:cs="IRTEK Courier"/>
          <w:b/>
        </w:rPr>
      </w:pPr>
      <w:r w:rsidRPr="00AA52D6">
        <w:rPr>
          <w:rFonts w:ascii="GHEA Grapalat" w:hAnsi="GHEA Grapalat" w:cs="IRTEK Courier"/>
          <w:b/>
        </w:rPr>
        <w:t>ՕՐԵՆՔԸ</w:t>
      </w:r>
    </w:p>
    <w:p w:rsidR="00C6128B" w:rsidRPr="00AA52D6" w:rsidRDefault="00C6128B" w:rsidP="00C6128B">
      <w:pPr>
        <w:autoSpaceDE w:val="0"/>
        <w:autoSpaceDN w:val="0"/>
        <w:adjustRightInd w:val="0"/>
        <w:spacing w:line="360" w:lineRule="auto"/>
        <w:rPr>
          <w:rFonts w:ascii="GHEA Grapalat" w:hAnsi="GHEA Grapalat" w:cs="IRTEK Courier"/>
          <w:b/>
        </w:rPr>
      </w:pPr>
      <w:r w:rsidRPr="00AA52D6">
        <w:rPr>
          <w:rFonts w:ascii="GHEA Grapalat" w:hAnsi="GHEA Grapalat" w:cs="IRTEK Courier"/>
          <w:b/>
        </w:rPr>
        <w:t xml:space="preserve">                                                                                </w:t>
      </w:r>
    </w:p>
    <w:p w:rsidR="00C6128B" w:rsidRPr="00AA52D6" w:rsidRDefault="00C6128B" w:rsidP="00C6128B">
      <w:pPr>
        <w:autoSpaceDE w:val="0"/>
        <w:autoSpaceDN w:val="0"/>
        <w:adjustRightInd w:val="0"/>
        <w:spacing w:line="360" w:lineRule="auto"/>
        <w:jc w:val="center"/>
        <w:rPr>
          <w:rFonts w:ascii="GHEA Grapalat" w:hAnsi="GHEA Grapalat" w:cs="IRTEK Courier"/>
          <w:b/>
        </w:rPr>
      </w:pPr>
      <w:r w:rsidRPr="00AA52D6">
        <w:rPr>
          <w:rFonts w:ascii="GHEA Grapalat" w:hAnsi="GHEA Grapalat" w:cs="IRTEK Courier"/>
          <w:b/>
        </w:rPr>
        <w:t>ՀԱՅԱՍՏԱՆԻ ՀԱՆՐԱՊԵՏՈՒԹՅԱՆ ՔՐԵԱԿԱՆ ՕՐԵՆՍԳՐՔՈՒՄ</w:t>
      </w:r>
      <w:r w:rsidRPr="00AA52D6">
        <w:rPr>
          <w:rFonts w:ascii="GHEA Grapalat" w:hAnsi="GHEA Grapalat" w:cs="IRTEK Courier"/>
          <w:b/>
        </w:rPr>
        <w:br/>
        <w:t>ՓՈՓՈԽՈՒԹՅՈՒՆՆԵՐ ԿԱՏԱՐԵԼՈՒ ՄԱՍԻՆ</w:t>
      </w:r>
    </w:p>
    <w:p w:rsidR="00C1109B" w:rsidRPr="00380C28" w:rsidRDefault="00C1109B" w:rsidP="00C6128B">
      <w:pPr>
        <w:autoSpaceDE w:val="0"/>
        <w:autoSpaceDN w:val="0"/>
        <w:adjustRightInd w:val="0"/>
        <w:spacing w:line="360" w:lineRule="auto"/>
        <w:rPr>
          <w:rFonts w:ascii="GHEA Grapalat" w:hAnsi="GHEA Grapalat" w:cs="IRTEK Courier"/>
        </w:rPr>
      </w:pPr>
    </w:p>
    <w:p w:rsidR="00C1109B" w:rsidRPr="00380C28" w:rsidRDefault="00C1109B" w:rsidP="00C1109B">
      <w:pPr>
        <w:spacing w:line="360" w:lineRule="auto"/>
        <w:ind w:firstLine="708"/>
        <w:jc w:val="both"/>
        <w:rPr>
          <w:rFonts w:ascii="GHEA Grapalat" w:hAnsi="GHEA Grapalat"/>
          <w:lang w:val="af-ZA"/>
        </w:rPr>
      </w:pPr>
      <w:r w:rsidRPr="00380C28">
        <w:rPr>
          <w:rFonts w:ascii="GHEA Grapalat" w:hAnsi="GHEA Grapalat" w:cs="IRTEK Courier"/>
          <w:b/>
        </w:rPr>
        <w:t>Հոդված 1.</w:t>
      </w:r>
      <w:r w:rsidRPr="00380C28">
        <w:rPr>
          <w:rFonts w:ascii="GHEA Grapalat" w:hAnsi="GHEA Grapalat" w:cs="IRTEK Courier"/>
        </w:rPr>
        <w:t xml:space="preserve"> Հայաստանի Հանրապետության 2003 թվականի ապրիլի 18-ի քրեական օրենսգրքի (այսուհետ` Օրենսգիրք) </w:t>
      </w:r>
      <w:r w:rsidRPr="00380C28">
        <w:rPr>
          <w:rFonts w:ascii="GHEA Grapalat" w:hAnsi="GHEA Grapalat"/>
          <w:lang w:val="af-ZA"/>
        </w:rPr>
        <w:t>51-րդ հոդվածի</w:t>
      </w:r>
      <w:r w:rsidRPr="00380C28">
        <w:rPr>
          <w:rFonts w:ascii="GHEA Grapalat" w:hAnsi="GHEA Grapalat"/>
        </w:rPr>
        <w:t xml:space="preserve"> </w:t>
      </w:r>
      <w:r w:rsidRPr="00380C28">
        <w:rPr>
          <w:rFonts w:ascii="GHEA Grapalat" w:hAnsi="GHEA Grapalat"/>
          <w:lang w:val="af-ZA"/>
        </w:rPr>
        <w:t>4-րդ մասը շարադրել հետևյալ խմբագրությամբ.</w:t>
      </w:r>
    </w:p>
    <w:p w:rsidR="00C1109B" w:rsidRPr="00380C28" w:rsidRDefault="00C1109B" w:rsidP="00C1109B">
      <w:pPr>
        <w:spacing w:line="360" w:lineRule="auto"/>
        <w:ind w:firstLine="708"/>
        <w:jc w:val="both"/>
        <w:rPr>
          <w:rFonts w:ascii="GHEA Grapalat" w:hAnsi="GHEA Grapalat"/>
          <w:lang w:val="af-ZA"/>
        </w:rPr>
      </w:pPr>
      <w:r w:rsidRPr="00380C28">
        <w:rPr>
          <w:rFonts w:ascii="GHEA Grapalat" w:hAnsi="GHEA Grapalat"/>
          <w:lang w:val="af-ZA"/>
        </w:rPr>
        <w:t xml:space="preserve">«4. </w:t>
      </w:r>
      <w:r w:rsidR="009900B4">
        <w:rPr>
          <w:rFonts w:ascii="GHEA Grapalat" w:hAnsi="GHEA Grapalat"/>
          <w:lang w:val="af-ZA"/>
        </w:rPr>
        <w:t>Դ</w:t>
      </w:r>
      <w:r w:rsidRPr="00380C28">
        <w:rPr>
          <w:rFonts w:ascii="GHEA Grapalat" w:hAnsi="GHEA Grapalat"/>
          <w:lang w:val="af-ZA"/>
        </w:rPr>
        <w:t>ատարանը տուգանքը կամ տուգանքի չվճարված մասը փոխարինում է հանրային աշխատանքներով</w:t>
      </w:r>
      <w:r w:rsidR="009900B4" w:rsidRPr="009900B4">
        <w:rPr>
          <w:rFonts w:ascii="GHEA Grapalat" w:hAnsi="GHEA Grapalat"/>
          <w:lang w:val="af-ZA"/>
        </w:rPr>
        <w:t xml:space="preserve"> </w:t>
      </w:r>
      <w:r w:rsidR="009900B4">
        <w:rPr>
          <w:rFonts w:ascii="GHEA Grapalat" w:hAnsi="GHEA Grapalat"/>
          <w:lang w:val="af-ZA"/>
        </w:rPr>
        <w:t>տ</w:t>
      </w:r>
      <w:r w:rsidR="009900B4" w:rsidRPr="00380C28">
        <w:rPr>
          <w:rFonts w:ascii="GHEA Grapalat" w:hAnsi="GHEA Grapalat"/>
          <w:lang w:val="af-ZA"/>
        </w:rPr>
        <w:t>ուգանքը վճարելու անհնարինության դեպքում</w:t>
      </w:r>
      <w:r w:rsidRPr="00380C28">
        <w:rPr>
          <w:rFonts w:ascii="GHEA Grapalat" w:hAnsi="GHEA Grapalat"/>
          <w:lang w:val="af-ZA"/>
        </w:rPr>
        <w:t>` հանրային աշխատանքների եր</w:t>
      </w:r>
      <w:r w:rsidR="0001464C">
        <w:rPr>
          <w:rFonts w:ascii="GHEA Grapalat" w:hAnsi="GHEA Grapalat"/>
          <w:lang w:val="af-ZA"/>
        </w:rPr>
        <w:t>եք</w:t>
      </w:r>
      <w:r w:rsidRPr="00380C28">
        <w:rPr>
          <w:rFonts w:ascii="GHEA Grapalat" w:hAnsi="GHEA Grapalat"/>
          <w:lang w:val="af-ZA"/>
        </w:rPr>
        <w:t xml:space="preserve"> ժամը նվազագույն աշխատավարձի դիմաց</w:t>
      </w:r>
      <w:r w:rsidR="009900B4">
        <w:rPr>
          <w:rFonts w:ascii="GHEA Grapalat" w:hAnsi="GHEA Grapalat"/>
          <w:lang w:val="af-ZA"/>
        </w:rPr>
        <w:t>,</w:t>
      </w:r>
      <w:r w:rsidRPr="00380C28">
        <w:rPr>
          <w:rFonts w:ascii="GHEA Grapalat" w:hAnsi="GHEA Grapalat"/>
          <w:lang w:val="af-ZA"/>
        </w:rPr>
        <w:t xml:space="preserve"> իսկ </w:t>
      </w:r>
      <w:r w:rsidR="009900B4">
        <w:rPr>
          <w:rFonts w:ascii="GHEA Grapalat" w:hAnsi="GHEA Grapalat"/>
          <w:lang w:val="af-ZA"/>
        </w:rPr>
        <w:t xml:space="preserve">տուգանքը վճարելուց </w:t>
      </w:r>
      <w:r w:rsidRPr="00380C28">
        <w:rPr>
          <w:rFonts w:ascii="GHEA Grapalat" w:hAnsi="GHEA Grapalat"/>
          <w:lang w:val="af-ZA"/>
        </w:rPr>
        <w:t>չարամտորեն խուսափելու դեպքում</w:t>
      </w:r>
      <w:r w:rsidRPr="00380C28">
        <w:rPr>
          <w:rFonts w:ascii="GHEA Grapalat" w:hAnsi="GHEA Grapalat"/>
          <w:lang w:val="hy-AM"/>
        </w:rPr>
        <w:t>՝</w:t>
      </w:r>
      <w:r w:rsidRPr="00380C28">
        <w:rPr>
          <w:rFonts w:ascii="GHEA Grapalat" w:hAnsi="GHEA Grapalat"/>
          <w:lang w:val="af-ZA"/>
        </w:rPr>
        <w:t xml:space="preserve"> հանրային աշխատանքների </w:t>
      </w:r>
      <w:r w:rsidR="00CC3D2B">
        <w:rPr>
          <w:rFonts w:ascii="GHEA Grapalat" w:hAnsi="GHEA Grapalat"/>
          <w:lang w:val="hy-AM"/>
        </w:rPr>
        <w:t>հինգ</w:t>
      </w:r>
      <w:r w:rsidR="00CC3D2B" w:rsidRPr="00380C28">
        <w:rPr>
          <w:rFonts w:ascii="GHEA Grapalat" w:hAnsi="GHEA Grapalat"/>
          <w:lang w:val="af-ZA"/>
        </w:rPr>
        <w:t xml:space="preserve"> </w:t>
      </w:r>
      <w:r w:rsidRPr="00380C28">
        <w:rPr>
          <w:rFonts w:ascii="GHEA Grapalat" w:hAnsi="GHEA Grapalat"/>
          <w:lang w:val="af-ZA"/>
        </w:rPr>
        <w:t xml:space="preserve">ժամը նվազագույն աշխատավարձի դիմաց: Եթե տուգանքը կամ տուգանքի չվճարված մասը հանրային աշխատանքներով փոխարինելու համար կատարված հաշվարկի արդյունքը գերազանցում է երկու հազար երկու հարյուր ժամը, ապա նշանակվում է երկու հազար երկու հարյուր ժամ: </w:t>
      </w:r>
      <w:r w:rsidRPr="00A01FF9">
        <w:rPr>
          <w:rFonts w:ascii="GHEA Grapalat" w:hAnsi="GHEA Grapalat"/>
          <w:lang w:val="af-ZA"/>
        </w:rPr>
        <w:t xml:space="preserve">Տուգանքը կամ տուգանքի չվճարված մասը հանրային աշխատանքներով փոխարինելու համար կատարվող հաշվարկի </w:t>
      </w:r>
      <w:r w:rsidR="00D21D46">
        <w:rPr>
          <w:rFonts w:ascii="GHEA Grapalat" w:hAnsi="GHEA Grapalat"/>
          <w:lang w:val="hy-AM"/>
        </w:rPr>
        <w:t xml:space="preserve">արդյունքում </w:t>
      </w:r>
      <w:r w:rsidRPr="00A01FF9">
        <w:rPr>
          <w:rFonts w:ascii="GHEA Grapalat" w:hAnsi="GHEA Grapalat"/>
          <w:lang w:val="af-ZA"/>
        </w:rPr>
        <w:t>ժամային արժեքները կլորացնելը</w:t>
      </w:r>
      <w:r w:rsidR="00F06850" w:rsidRPr="00A01FF9">
        <w:rPr>
          <w:rFonts w:ascii="GHEA Grapalat" w:hAnsi="GHEA Grapalat"/>
          <w:lang w:val="af-ZA"/>
        </w:rPr>
        <w:t xml:space="preserve"> կատարվում է դատապարտյալի օգտին</w:t>
      </w:r>
      <w:r w:rsidRPr="00A01FF9">
        <w:rPr>
          <w:rFonts w:ascii="GHEA Grapalat" w:hAnsi="GHEA Grapalat"/>
          <w:lang w:val="af-ZA"/>
        </w:rPr>
        <w:t>»:</w:t>
      </w:r>
    </w:p>
    <w:p w:rsidR="0086274C" w:rsidRDefault="00C1109B" w:rsidP="00C1109B">
      <w:pPr>
        <w:pStyle w:val="Style8"/>
        <w:widowControl/>
        <w:spacing w:line="360" w:lineRule="auto"/>
        <w:ind w:firstLine="713"/>
        <w:rPr>
          <w:rFonts w:ascii="GHEA Grapalat" w:hAnsi="GHEA Grapalat" w:cs="IRTEK Courier"/>
          <w:lang w:val="hy-AM"/>
        </w:rPr>
      </w:pPr>
      <w:r w:rsidRPr="00380C28">
        <w:rPr>
          <w:rFonts w:ascii="GHEA Grapalat" w:hAnsi="GHEA Grapalat" w:cs="IRTEK Courier"/>
          <w:b/>
          <w:lang w:val="af-ZA"/>
        </w:rPr>
        <w:t xml:space="preserve">Հոդված 2. </w:t>
      </w:r>
      <w:r w:rsidRPr="00225D1D">
        <w:rPr>
          <w:rFonts w:ascii="GHEA Grapalat" w:hAnsi="GHEA Grapalat"/>
          <w:bCs/>
          <w:lang w:val="hy-AM"/>
        </w:rPr>
        <w:t xml:space="preserve">Օրենսգրքի 54-րդ հոդվածի </w:t>
      </w:r>
      <w:r w:rsidRPr="00225D1D">
        <w:rPr>
          <w:rFonts w:ascii="GHEA Grapalat" w:hAnsi="GHEA Grapalat" w:cs="IRTEK Courier"/>
          <w:lang w:val="af-ZA"/>
        </w:rPr>
        <w:t xml:space="preserve">2-րդ մասի 2-րդ </w:t>
      </w:r>
      <w:r w:rsidRPr="00BB73D2">
        <w:rPr>
          <w:rFonts w:ascii="GHEA Grapalat" w:hAnsi="GHEA Grapalat" w:cs="IRTEK Courier"/>
          <w:lang w:val="af-ZA"/>
        </w:rPr>
        <w:t>նախադասություն</w:t>
      </w:r>
      <w:r w:rsidRPr="00BB73D2">
        <w:rPr>
          <w:rFonts w:ascii="GHEA Grapalat" w:hAnsi="GHEA Grapalat" w:cs="IRTEK Courier"/>
          <w:lang w:val="hy-AM"/>
        </w:rPr>
        <w:t xml:space="preserve">ը շարադրել </w:t>
      </w:r>
      <w:r>
        <w:rPr>
          <w:rFonts w:ascii="GHEA Grapalat" w:hAnsi="GHEA Grapalat" w:cs="IRTEK Courier"/>
          <w:lang w:val="hy-AM"/>
        </w:rPr>
        <w:t>հետևյալ</w:t>
      </w:r>
      <w:r w:rsidRPr="00BB73D2">
        <w:rPr>
          <w:rFonts w:ascii="GHEA Grapalat" w:hAnsi="GHEA Grapalat" w:cs="IRTEK Courier"/>
          <w:lang w:val="hy-AM"/>
        </w:rPr>
        <w:t xml:space="preserve"> խմբագրությամբ. </w:t>
      </w:r>
    </w:p>
    <w:p w:rsidR="00C1109B" w:rsidRPr="00380C28" w:rsidRDefault="00C1109B" w:rsidP="00C1109B">
      <w:pPr>
        <w:pStyle w:val="Style8"/>
        <w:widowControl/>
        <w:spacing w:line="360" w:lineRule="auto"/>
        <w:ind w:firstLine="713"/>
        <w:rPr>
          <w:rFonts w:ascii="GHEA Grapalat" w:hAnsi="GHEA Grapalat" w:cs="Tahoma"/>
          <w:noProof/>
          <w:lang w:val="af-ZA"/>
        </w:rPr>
      </w:pPr>
      <w:r w:rsidRPr="00BB73D2">
        <w:rPr>
          <w:rFonts w:ascii="GHEA Grapalat" w:hAnsi="GHEA Grapalat" w:cs="IRTEK Courier"/>
          <w:lang w:val="hy-AM"/>
        </w:rPr>
        <w:t>«</w:t>
      </w:r>
      <w:r w:rsidRPr="00E86A1E">
        <w:rPr>
          <w:rFonts w:ascii="GHEA Grapalat" w:hAnsi="GHEA Grapalat" w:cs="Sylfaen"/>
          <w:color w:val="000000"/>
          <w:shd w:val="clear" w:color="auto" w:fill="FFFFFF"/>
          <w:lang w:val="hy-AM"/>
        </w:rPr>
        <w:t>Հանրային</w:t>
      </w:r>
      <w:r w:rsidRPr="00E86A1E">
        <w:rPr>
          <w:rFonts w:ascii="GHEA Grapalat" w:hAnsi="GHEA Grapalat"/>
          <w:color w:val="000000"/>
          <w:shd w:val="clear" w:color="auto" w:fill="FFFFFF"/>
          <w:lang w:val="hy-AM"/>
        </w:rPr>
        <w:t xml:space="preserve"> </w:t>
      </w:r>
      <w:r w:rsidRPr="00E86A1E">
        <w:rPr>
          <w:rFonts w:ascii="GHEA Grapalat" w:hAnsi="GHEA Grapalat" w:cs="Sylfaen"/>
          <w:color w:val="000000"/>
          <w:shd w:val="clear" w:color="auto" w:fill="FFFFFF"/>
          <w:lang w:val="hy-AM"/>
        </w:rPr>
        <w:t>աշխատանքները</w:t>
      </w:r>
      <w:r w:rsidRPr="00E86A1E">
        <w:rPr>
          <w:rFonts w:ascii="GHEA Grapalat" w:hAnsi="GHEA Grapalat"/>
          <w:color w:val="000000"/>
          <w:shd w:val="clear" w:color="auto" w:fill="FFFFFF"/>
          <w:lang w:val="hy-AM"/>
        </w:rPr>
        <w:t xml:space="preserve"> </w:t>
      </w:r>
      <w:r w:rsidRPr="00E86A1E">
        <w:rPr>
          <w:rFonts w:ascii="GHEA Grapalat" w:hAnsi="GHEA Grapalat" w:cs="Sylfaen"/>
          <w:color w:val="000000"/>
          <w:shd w:val="clear" w:color="auto" w:fill="FFFFFF"/>
          <w:lang w:val="hy-AM"/>
        </w:rPr>
        <w:t>նշանակվում</w:t>
      </w:r>
      <w:r w:rsidRPr="00E86A1E">
        <w:rPr>
          <w:rFonts w:ascii="GHEA Grapalat" w:hAnsi="GHEA Grapalat"/>
          <w:color w:val="000000"/>
          <w:shd w:val="clear" w:color="auto" w:fill="FFFFFF"/>
          <w:lang w:val="hy-AM"/>
        </w:rPr>
        <w:t xml:space="preserve"> </w:t>
      </w:r>
      <w:r w:rsidRPr="00E86A1E">
        <w:rPr>
          <w:rFonts w:ascii="GHEA Grapalat" w:hAnsi="GHEA Grapalat" w:cs="Sylfaen"/>
          <w:color w:val="000000"/>
          <w:shd w:val="clear" w:color="auto" w:fill="FFFFFF"/>
          <w:lang w:val="hy-AM"/>
        </w:rPr>
        <w:t>են</w:t>
      </w:r>
      <w:r w:rsidRPr="00E86A1E">
        <w:rPr>
          <w:rFonts w:ascii="GHEA Grapalat" w:hAnsi="GHEA Grapalat"/>
          <w:color w:val="000000"/>
          <w:shd w:val="clear" w:color="auto" w:fill="FFFFFF"/>
          <w:lang w:val="hy-AM"/>
        </w:rPr>
        <w:t xml:space="preserve"> </w:t>
      </w:r>
      <w:r>
        <w:rPr>
          <w:rFonts w:ascii="GHEA Grapalat" w:hAnsi="GHEA Grapalat" w:cs="Sylfaen"/>
          <w:color w:val="000000"/>
          <w:shd w:val="clear" w:color="auto" w:fill="FFFFFF"/>
          <w:lang w:val="hy-AM"/>
        </w:rPr>
        <w:t>առավելագույնը</w:t>
      </w:r>
      <w:r w:rsidRPr="00E86A1E">
        <w:rPr>
          <w:rFonts w:ascii="GHEA Grapalat" w:hAnsi="GHEA Grapalat"/>
          <w:color w:val="000000"/>
          <w:shd w:val="clear" w:color="auto" w:fill="FFFFFF"/>
          <w:lang w:val="hy-AM"/>
        </w:rPr>
        <w:t xml:space="preserve"> </w:t>
      </w:r>
      <w:r w:rsidRPr="00E86A1E">
        <w:rPr>
          <w:rFonts w:ascii="GHEA Grapalat" w:hAnsi="GHEA Grapalat" w:cs="Sylfaen"/>
          <w:color w:val="000000"/>
          <w:shd w:val="clear" w:color="auto" w:fill="FFFFFF"/>
          <w:lang w:val="hy-AM"/>
        </w:rPr>
        <w:t>երկու</w:t>
      </w:r>
      <w:r w:rsidRPr="00E86A1E">
        <w:rPr>
          <w:rFonts w:ascii="GHEA Grapalat" w:hAnsi="GHEA Grapalat"/>
          <w:color w:val="000000"/>
          <w:shd w:val="clear" w:color="auto" w:fill="FFFFFF"/>
          <w:lang w:val="hy-AM"/>
        </w:rPr>
        <w:t xml:space="preserve"> </w:t>
      </w:r>
      <w:r w:rsidRPr="00E86A1E">
        <w:rPr>
          <w:rFonts w:ascii="GHEA Grapalat" w:hAnsi="GHEA Grapalat" w:cs="Sylfaen"/>
          <w:color w:val="000000"/>
          <w:shd w:val="clear" w:color="auto" w:fill="FFFFFF"/>
          <w:lang w:val="hy-AM"/>
        </w:rPr>
        <w:t>հազար</w:t>
      </w:r>
      <w:r w:rsidRPr="00E86A1E">
        <w:rPr>
          <w:rFonts w:ascii="GHEA Grapalat" w:hAnsi="GHEA Grapalat"/>
          <w:color w:val="000000"/>
          <w:shd w:val="clear" w:color="auto" w:fill="FFFFFF"/>
          <w:lang w:val="hy-AM"/>
        </w:rPr>
        <w:t xml:space="preserve"> </w:t>
      </w:r>
      <w:r w:rsidRPr="00E86A1E">
        <w:rPr>
          <w:rFonts w:ascii="GHEA Grapalat" w:hAnsi="GHEA Grapalat" w:cs="Sylfaen"/>
          <w:color w:val="000000"/>
          <w:shd w:val="clear" w:color="auto" w:fill="FFFFFF"/>
          <w:lang w:val="hy-AM"/>
        </w:rPr>
        <w:t>երկու</w:t>
      </w:r>
      <w:r w:rsidRPr="00E86A1E">
        <w:rPr>
          <w:rFonts w:ascii="GHEA Grapalat" w:hAnsi="GHEA Grapalat"/>
          <w:color w:val="000000"/>
          <w:shd w:val="clear" w:color="auto" w:fill="FFFFFF"/>
          <w:lang w:val="hy-AM"/>
        </w:rPr>
        <w:t xml:space="preserve"> </w:t>
      </w:r>
      <w:r w:rsidRPr="00E86A1E">
        <w:rPr>
          <w:rFonts w:ascii="GHEA Grapalat" w:hAnsi="GHEA Grapalat" w:cs="Sylfaen"/>
          <w:color w:val="000000"/>
          <w:shd w:val="clear" w:color="auto" w:fill="FFFFFF"/>
          <w:lang w:val="hy-AM"/>
        </w:rPr>
        <w:t>հարյուր</w:t>
      </w:r>
      <w:r w:rsidRPr="00E86A1E">
        <w:rPr>
          <w:rFonts w:ascii="GHEA Grapalat" w:hAnsi="GHEA Grapalat"/>
          <w:color w:val="000000"/>
          <w:shd w:val="clear" w:color="auto" w:fill="FFFFFF"/>
          <w:lang w:val="hy-AM"/>
        </w:rPr>
        <w:t xml:space="preserve"> </w:t>
      </w:r>
      <w:r w:rsidRPr="00E86A1E">
        <w:rPr>
          <w:rFonts w:ascii="GHEA Grapalat" w:hAnsi="GHEA Grapalat" w:cs="Sylfaen"/>
          <w:color w:val="000000"/>
          <w:shd w:val="clear" w:color="auto" w:fill="FFFFFF"/>
          <w:lang w:val="hy-AM"/>
        </w:rPr>
        <w:t>ժամ</w:t>
      </w:r>
      <w:r w:rsidRPr="00E86A1E">
        <w:rPr>
          <w:rFonts w:ascii="GHEA Grapalat" w:hAnsi="GHEA Grapalat"/>
          <w:color w:val="000000"/>
          <w:shd w:val="clear" w:color="auto" w:fill="FFFFFF"/>
          <w:lang w:val="hy-AM"/>
        </w:rPr>
        <w:t xml:space="preserve"> </w:t>
      </w:r>
      <w:r w:rsidRPr="00E86A1E">
        <w:rPr>
          <w:rFonts w:ascii="GHEA Grapalat" w:hAnsi="GHEA Grapalat" w:cs="Sylfaen"/>
          <w:color w:val="000000"/>
          <w:shd w:val="clear" w:color="auto" w:fill="FFFFFF"/>
          <w:lang w:val="hy-AM"/>
        </w:rPr>
        <w:t>ժամկետով</w:t>
      </w:r>
      <w:r>
        <w:rPr>
          <w:rFonts w:ascii="GHEA Grapalat" w:hAnsi="GHEA Grapalat" w:cs="Sylfaen"/>
          <w:color w:val="000000"/>
          <w:shd w:val="clear" w:color="auto" w:fill="FFFFFF"/>
          <w:lang w:val="hy-AM"/>
        </w:rPr>
        <w:t>:</w:t>
      </w:r>
      <w:r w:rsidR="00AA6738">
        <w:rPr>
          <w:rFonts w:ascii="GHEA Grapalat" w:hAnsi="GHEA Grapalat" w:cs="Sylfaen"/>
          <w:color w:val="000000"/>
          <w:shd w:val="clear" w:color="auto" w:fill="FFFFFF"/>
          <w:lang w:val="hy-AM"/>
        </w:rPr>
        <w:t>»:</w:t>
      </w:r>
    </w:p>
    <w:p w:rsidR="00C1109B" w:rsidRPr="00380C28" w:rsidRDefault="00C1109B" w:rsidP="00C1109B">
      <w:pPr>
        <w:autoSpaceDE w:val="0"/>
        <w:autoSpaceDN w:val="0"/>
        <w:adjustRightInd w:val="0"/>
        <w:spacing w:line="360" w:lineRule="auto"/>
        <w:ind w:firstLine="708"/>
        <w:jc w:val="both"/>
        <w:rPr>
          <w:rFonts w:ascii="GHEA Grapalat" w:hAnsi="GHEA Grapalat"/>
          <w:bCs/>
          <w:lang w:val="af-ZA"/>
        </w:rPr>
      </w:pPr>
      <w:r w:rsidRPr="00380C28">
        <w:rPr>
          <w:rFonts w:ascii="GHEA Grapalat" w:hAnsi="GHEA Grapalat" w:cs="Sylfaen"/>
          <w:b/>
          <w:lang w:val="hy-AM"/>
        </w:rPr>
        <w:t xml:space="preserve">Հոդված </w:t>
      </w:r>
      <w:r w:rsidRPr="00E86A1E">
        <w:rPr>
          <w:rFonts w:ascii="GHEA Grapalat" w:hAnsi="GHEA Grapalat" w:cs="Sylfaen"/>
          <w:b/>
          <w:lang w:val="af-ZA"/>
        </w:rPr>
        <w:t>3</w:t>
      </w:r>
      <w:r w:rsidRPr="00380C28">
        <w:rPr>
          <w:rFonts w:ascii="GHEA Grapalat" w:hAnsi="GHEA Grapalat" w:cs="Sylfaen"/>
          <w:b/>
          <w:lang w:val="hy-AM"/>
        </w:rPr>
        <w:t>.</w:t>
      </w:r>
      <w:r w:rsidRPr="00380C28">
        <w:rPr>
          <w:rFonts w:ascii="GHEA Grapalat" w:hAnsi="GHEA Grapalat" w:cs="Sylfaen"/>
          <w:lang w:val="hy-AM"/>
        </w:rPr>
        <w:t xml:space="preserve"> </w:t>
      </w:r>
      <w:r w:rsidRPr="00380C28">
        <w:rPr>
          <w:rFonts w:ascii="GHEA Grapalat" w:hAnsi="GHEA Grapalat"/>
          <w:bCs/>
          <w:lang w:val="hy-AM"/>
        </w:rPr>
        <w:t>Սույն օրենքն ուժի մեջ է մտնում պաշտոնական հրապարակման</w:t>
      </w:r>
      <w:r w:rsidR="00AE316C">
        <w:rPr>
          <w:rFonts w:ascii="GHEA Grapalat" w:hAnsi="GHEA Grapalat"/>
          <w:bCs/>
          <w:lang w:val="hy-AM"/>
        </w:rPr>
        <w:t xml:space="preserve"> օրվան</w:t>
      </w:r>
      <w:r w:rsidR="00D65660">
        <w:rPr>
          <w:rFonts w:ascii="GHEA Grapalat" w:hAnsi="GHEA Grapalat"/>
          <w:bCs/>
          <w:lang w:val="hy-AM"/>
        </w:rPr>
        <w:t xml:space="preserve"> </w:t>
      </w:r>
      <w:r w:rsidRPr="00380C28">
        <w:rPr>
          <w:rFonts w:ascii="GHEA Grapalat" w:hAnsi="GHEA Grapalat"/>
          <w:bCs/>
          <w:lang w:val="hy-AM"/>
        </w:rPr>
        <w:t>հաջորդող տասներորդ օրը:</w:t>
      </w:r>
    </w:p>
    <w:p w:rsidR="00C1109B" w:rsidRPr="00380C28" w:rsidRDefault="00C1109B" w:rsidP="00C1109B">
      <w:pPr>
        <w:autoSpaceDE w:val="0"/>
        <w:autoSpaceDN w:val="0"/>
        <w:adjustRightInd w:val="0"/>
        <w:spacing w:line="360" w:lineRule="auto"/>
        <w:ind w:firstLine="720"/>
        <w:jc w:val="right"/>
        <w:rPr>
          <w:rFonts w:ascii="GHEA Grapalat" w:hAnsi="GHEA Grapalat" w:cs="IRTEK Courier"/>
          <w:lang w:val="af-ZA"/>
        </w:rPr>
      </w:pPr>
    </w:p>
    <w:p w:rsidR="00C1109B" w:rsidRPr="00380C28" w:rsidRDefault="00C1109B" w:rsidP="00C1109B">
      <w:pPr>
        <w:autoSpaceDE w:val="0"/>
        <w:autoSpaceDN w:val="0"/>
        <w:adjustRightInd w:val="0"/>
        <w:spacing w:line="360" w:lineRule="auto"/>
        <w:ind w:firstLine="720"/>
        <w:jc w:val="right"/>
        <w:rPr>
          <w:rFonts w:ascii="GHEA Grapalat" w:hAnsi="GHEA Grapalat" w:cs="IRTEK Courier"/>
          <w:lang w:val="af-ZA"/>
        </w:rPr>
      </w:pPr>
    </w:p>
    <w:p w:rsidR="00C6128B" w:rsidRPr="00B82E2A" w:rsidRDefault="00C6128B" w:rsidP="00C1109B">
      <w:pPr>
        <w:autoSpaceDE w:val="0"/>
        <w:autoSpaceDN w:val="0"/>
        <w:adjustRightInd w:val="0"/>
        <w:spacing w:line="360" w:lineRule="auto"/>
        <w:jc w:val="center"/>
        <w:rPr>
          <w:rFonts w:ascii="GHEA Grapalat" w:hAnsi="GHEA Grapalat" w:cs="IRTEK Courier"/>
          <w:b/>
          <w:lang w:val="af-ZA"/>
        </w:rPr>
      </w:pPr>
    </w:p>
    <w:p w:rsidR="00C1109B" w:rsidRPr="00AA52D6" w:rsidRDefault="00C1109B" w:rsidP="00C1109B">
      <w:pPr>
        <w:autoSpaceDE w:val="0"/>
        <w:autoSpaceDN w:val="0"/>
        <w:adjustRightInd w:val="0"/>
        <w:spacing w:line="360" w:lineRule="auto"/>
        <w:jc w:val="center"/>
        <w:rPr>
          <w:rFonts w:ascii="GHEA Grapalat" w:hAnsi="GHEA Grapalat" w:cs="IRTEK Courier"/>
          <w:b/>
          <w:lang w:val="hy-AM"/>
        </w:rPr>
      </w:pPr>
      <w:r w:rsidRPr="00AA52D6">
        <w:rPr>
          <w:rFonts w:ascii="GHEA Grapalat" w:hAnsi="GHEA Grapalat" w:cs="IRTEK Courier"/>
          <w:b/>
          <w:lang w:val="hy-AM"/>
        </w:rPr>
        <w:lastRenderedPageBreak/>
        <w:t>ՀԱՅԱՍՏԱՆԻ ՀԱՆՐԱՊԵՏՈՒԹՅԱՆ</w:t>
      </w:r>
    </w:p>
    <w:p w:rsidR="00C1109B" w:rsidRPr="00AA52D6" w:rsidRDefault="00C1109B" w:rsidP="00C1109B">
      <w:pPr>
        <w:autoSpaceDE w:val="0"/>
        <w:autoSpaceDN w:val="0"/>
        <w:adjustRightInd w:val="0"/>
        <w:spacing w:line="360" w:lineRule="auto"/>
        <w:jc w:val="center"/>
        <w:rPr>
          <w:rFonts w:ascii="GHEA Grapalat" w:hAnsi="GHEA Grapalat" w:cs="IRTEK Courier"/>
          <w:b/>
          <w:lang w:val="hy-AM"/>
        </w:rPr>
      </w:pPr>
      <w:r w:rsidRPr="00AA52D6">
        <w:rPr>
          <w:rFonts w:ascii="GHEA Grapalat" w:hAnsi="GHEA Grapalat" w:cs="IRTEK Courier"/>
          <w:b/>
          <w:lang w:val="hy-AM"/>
        </w:rPr>
        <w:t>ՕՐԵՆՔԸ</w:t>
      </w:r>
    </w:p>
    <w:p w:rsidR="00C1109B" w:rsidRPr="00AA52D6" w:rsidRDefault="00C1109B" w:rsidP="00C1109B">
      <w:pPr>
        <w:autoSpaceDE w:val="0"/>
        <w:autoSpaceDN w:val="0"/>
        <w:adjustRightInd w:val="0"/>
        <w:spacing w:line="360" w:lineRule="auto"/>
        <w:rPr>
          <w:rFonts w:ascii="GHEA Grapalat" w:hAnsi="GHEA Grapalat" w:cs="IRTEK Courier"/>
          <w:b/>
          <w:lang w:val="hy-AM"/>
        </w:rPr>
      </w:pPr>
      <w:r w:rsidRPr="00AA52D6">
        <w:rPr>
          <w:rFonts w:ascii="GHEA Grapalat" w:hAnsi="GHEA Grapalat" w:cs="IRTEK Courier"/>
          <w:b/>
          <w:lang w:val="hy-AM"/>
        </w:rPr>
        <w:t xml:space="preserve">                                                                                </w:t>
      </w:r>
    </w:p>
    <w:p w:rsidR="00C1109B" w:rsidRPr="00AA52D6" w:rsidRDefault="00C1109B" w:rsidP="00C1109B">
      <w:pPr>
        <w:autoSpaceDE w:val="0"/>
        <w:autoSpaceDN w:val="0"/>
        <w:adjustRightInd w:val="0"/>
        <w:spacing w:line="360" w:lineRule="auto"/>
        <w:jc w:val="center"/>
        <w:rPr>
          <w:rFonts w:ascii="GHEA Grapalat" w:hAnsi="GHEA Grapalat" w:cs="IRTEK Courier"/>
          <w:b/>
          <w:lang w:val="hy-AM"/>
        </w:rPr>
      </w:pPr>
      <w:r w:rsidRPr="00AA52D6">
        <w:rPr>
          <w:rFonts w:ascii="GHEA Grapalat" w:hAnsi="GHEA Grapalat" w:cs="IRTEK Courier"/>
          <w:b/>
          <w:lang w:val="hy-AM"/>
        </w:rPr>
        <w:t>ՀԱՅԱՍՏԱՆԻ ՀԱՆՐԱՊԵՏՈՒԹՅԱՆ ՔՐԵԱԿԱՏԱՐՈՂԱԿԱՆ ՕՐԵՆՍԳՐՔՈՒՄ</w:t>
      </w:r>
      <w:r w:rsidRPr="00AA52D6">
        <w:rPr>
          <w:rFonts w:ascii="GHEA Grapalat" w:hAnsi="GHEA Grapalat" w:cs="IRTEK Courier"/>
          <w:b/>
          <w:lang w:val="hy-AM"/>
        </w:rPr>
        <w:br/>
        <w:t xml:space="preserve"> ԼՐԱՑՈՒՄՆԵՐ ԿԱՏԱՐԵԼՈՒ ՄԱՍԻՆ</w:t>
      </w:r>
    </w:p>
    <w:p w:rsidR="00C1109B" w:rsidRPr="00AA52D6" w:rsidRDefault="00C1109B" w:rsidP="00C1109B">
      <w:pPr>
        <w:autoSpaceDE w:val="0"/>
        <w:autoSpaceDN w:val="0"/>
        <w:adjustRightInd w:val="0"/>
        <w:spacing w:line="360" w:lineRule="auto"/>
        <w:rPr>
          <w:rFonts w:ascii="GHEA Grapalat" w:hAnsi="GHEA Grapalat" w:cs="IRTEK Courier"/>
          <w:b/>
          <w:lang w:val="hy-AM"/>
        </w:rPr>
      </w:pPr>
    </w:p>
    <w:p w:rsidR="0068128A" w:rsidRDefault="00C1109B" w:rsidP="00C1109B">
      <w:pPr>
        <w:autoSpaceDE w:val="0"/>
        <w:autoSpaceDN w:val="0"/>
        <w:adjustRightInd w:val="0"/>
        <w:spacing w:line="360" w:lineRule="auto"/>
        <w:ind w:firstLine="720"/>
        <w:jc w:val="both"/>
        <w:rPr>
          <w:rFonts w:ascii="GHEA Grapalat" w:hAnsi="GHEA Grapalat"/>
          <w:bCs/>
          <w:lang w:val="hy-AM"/>
        </w:rPr>
      </w:pPr>
      <w:r w:rsidRPr="00380C28">
        <w:rPr>
          <w:rFonts w:ascii="GHEA Grapalat" w:hAnsi="GHEA Grapalat" w:cs="Sylfaen"/>
          <w:b/>
          <w:bCs/>
          <w:lang w:val="hy-AM"/>
        </w:rPr>
        <w:t>Հոդված 1</w:t>
      </w:r>
      <w:r w:rsidRPr="00380C28">
        <w:rPr>
          <w:rFonts w:ascii="GHEA Grapalat" w:hAnsi="GHEA Grapalat"/>
          <w:b/>
          <w:bCs/>
          <w:lang w:val="hy-AM"/>
        </w:rPr>
        <w:t>.</w:t>
      </w:r>
      <w:r w:rsidRPr="00380C28">
        <w:rPr>
          <w:rFonts w:ascii="GHEA Grapalat" w:hAnsi="GHEA Grapalat"/>
          <w:bCs/>
          <w:lang w:val="hy-AM"/>
        </w:rPr>
        <w:t xml:space="preserve"> </w:t>
      </w:r>
      <w:r w:rsidRPr="00380C28">
        <w:rPr>
          <w:rFonts w:ascii="GHEA Grapalat" w:hAnsi="GHEA Grapalat" w:cs="Sylfaen"/>
          <w:bCs/>
          <w:lang w:val="hy-AM"/>
        </w:rPr>
        <w:t>Հայաստանի</w:t>
      </w:r>
      <w:r w:rsidRPr="00380C28">
        <w:rPr>
          <w:rFonts w:ascii="GHEA Grapalat" w:hAnsi="GHEA Grapalat"/>
          <w:bCs/>
          <w:lang w:val="hy-AM"/>
        </w:rPr>
        <w:t xml:space="preserve"> </w:t>
      </w:r>
      <w:r w:rsidRPr="00380C28">
        <w:rPr>
          <w:rFonts w:ascii="GHEA Grapalat" w:hAnsi="GHEA Grapalat" w:cs="Sylfaen"/>
          <w:bCs/>
          <w:lang w:val="hy-AM"/>
        </w:rPr>
        <w:t>Հանրապետության</w:t>
      </w:r>
      <w:r w:rsidRPr="00380C28">
        <w:rPr>
          <w:rFonts w:ascii="GHEA Grapalat" w:hAnsi="GHEA Grapalat"/>
          <w:bCs/>
          <w:lang w:val="hy-AM"/>
        </w:rPr>
        <w:t xml:space="preserve"> 2004 թվականի դեկտեմբերի 24-ի </w:t>
      </w:r>
      <w:r w:rsidRPr="00380C28">
        <w:rPr>
          <w:rFonts w:ascii="GHEA Grapalat" w:hAnsi="GHEA Grapalat" w:cs="Sylfaen"/>
          <w:bCs/>
          <w:lang w:val="hy-AM"/>
        </w:rPr>
        <w:t>քրեակատարողական</w:t>
      </w:r>
      <w:r w:rsidRPr="00380C28">
        <w:rPr>
          <w:rFonts w:ascii="GHEA Grapalat" w:hAnsi="GHEA Grapalat"/>
          <w:bCs/>
          <w:lang w:val="hy-AM"/>
        </w:rPr>
        <w:t xml:space="preserve"> </w:t>
      </w:r>
      <w:r w:rsidRPr="00380C28">
        <w:rPr>
          <w:rFonts w:ascii="GHEA Grapalat" w:hAnsi="GHEA Grapalat" w:cs="Sylfaen"/>
          <w:bCs/>
          <w:lang w:val="hy-AM"/>
        </w:rPr>
        <w:t>օրենսգրքի</w:t>
      </w:r>
      <w:r w:rsidR="008D2A0A">
        <w:rPr>
          <w:rFonts w:ascii="GHEA Grapalat" w:hAnsi="GHEA Grapalat" w:cs="Sylfaen"/>
          <w:bCs/>
          <w:lang w:val="hy-AM"/>
        </w:rPr>
        <w:t xml:space="preserve"> </w:t>
      </w:r>
      <w:r w:rsidR="008D2A0A" w:rsidRPr="00E86A1E">
        <w:rPr>
          <w:rFonts w:ascii="GHEA Grapalat" w:hAnsi="GHEA Grapalat" w:cs="Sylfaen"/>
          <w:bCs/>
          <w:lang w:val="hy-AM"/>
        </w:rPr>
        <w:t>(</w:t>
      </w:r>
      <w:r w:rsidR="00A05BEA">
        <w:rPr>
          <w:rFonts w:ascii="GHEA Grapalat" w:hAnsi="GHEA Grapalat" w:cs="Sylfaen"/>
          <w:bCs/>
          <w:lang w:val="hy-AM"/>
        </w:rPr>
        <w:t>այսուհետ՝ Օ</w:t>
      </w:r>
      <w:r w:rsidR="008D2A0A">
        <w:rPr>
          <w:rFonts w:ascii="GHEA Grapalat" w:hAnsi="GHEA Grapalat" w:cs="Sylfaen"/>
          <w:bCs/>
          <w:lang w:val="hy-AM"/>
        </w:rPr>
        <w:t>րենսգիրք</w:t>
      </w:r>
      <w:r w:rsidR="008D2A0A" w:rsidRPr="00E86A1E">
        <w:rPr>
          <w:rFonts w:ascii="GHEA Grapalat" w:hAnsi="GHEA Grapalat" w:cs="Sylfaen"/>
          <w:bCs/>
          <w:lang w:val="hy-AM"/>
        </w:rPr>
        <w:t>)</w:t>
      </w:r>
      <w:r w:rsidRPr="00380C28">
        <w:rPr>
          <w:rFonts w:ascii="GHEA Grapalat" w:hAnsi="GHEA Grapalat"/>
          <w:bCs/>
          <w:lang w:val="hy-AM"/>
        </w:rPr>
        <w:t xml:space="preserve"> </w:t>
      </w:r>
      <w:r w:rsidR="008D2A0A">
        <w:rPr>
          <w:rFonts w:ascii="GHEA Grapalat" w:hAnsi="GHEA Grapalat"/>
          <w:bCs/>
          <w:lang w:val="hy-AM"/>
        </w:rPr>
        <w:t>2</w:t>
      </w:r>
      <w:r w:rsidR="004157D5" w:rsidRPr="004157D5">
        <w:rPr>
          <w:rFonts w:ascii="GHEA Grapalat" w:hAnsi="GHEA Grapalat"/>
          <w:bCs/>
          <w:lang w:val="hy-AM"/>
        </w:rPr>
        <w:t>6</w:t>
      </w:r>
      <w:r w:rsidR="0068128A">
        <w:rPr>
          <w:rFonts w:ascii="GHEA Grapalat" w:hAnsi="GHEA Grapalat"/>
          <w:bCs/>
          <w:lang w:val="hy-AM"/>
        </w:rPr>
        <w:t>-րդ հոդվածում՝</w:t>
      </w:r>
    </w:p>
    <w:p w:rsidR="008D2A0A" w:rsidRDefault="0068128A" w:rsidP="00C1109B">
      <w:pPr>
        <w:autoSpaceDE w:val="0"/>
        <w:autoSpaceDN w:val="0"/>
        <w:adjustRightInd w:val="0"/>
        <w:spacing w:line="360" w:lineRule="auto"/>
        <w:ind w:firstLine="720"/>
        <w:jc w:val="both"/>
        <w:rPr>
          <w:rFonts w:ascii="GHEA Grapalat" w:hAnsi="GHEA Grapalat"/>
          <w:bCs/>
          <w:lang w:val="hy-AM"/>
        </w:rPr>
      </w:pPr>
      <w:r>
        <w:rPr>
          <w:rFonts w:ascii="GHEA Grapalat" w:hAnsi="GHEA Grapalat"/>
          <w:bCs/>
          <w:lang w:val="hy-AM"/>
        </w:rPr>
        <w:t>1</w:t>
      </w:r>
      <w:r w:rsidRPr="0068128A">
        <w:rPr>
          <w:rFonts w:ascii="GHEA Grapalat" w:hAnsi="GHEA Grapalat"/>
          <w:bCs/>
          <w:lang w:val="hy-AM"/>
        </w:rPr>
        <w:t>)</w:t>
      </w:r>
      <w:r w:rsidR="008D2A0A">
        <w:rPr>
          <w:rFonts w:ascii="GHEA Grapalat" w:hAnsi="GHEA Grapalat"/>
          <w:bCs/>
          <w:lang w:val="hy-AM"/>
        </w:rPr>
        <w:t xml:space="preserve"> լրացնել հետևյալ բովանդակությամբ </w:t>
      </w:r>
      <w:r w:rsidR="004157D5" w:rsidRPr="004157D5">
        <w:rPr>
          <w:rFonts w:ascii="GHEA Grapalat" w:hAnsi="GHEA Grapalat"/>
          <w:bCs/>
          <w:lang w:val="hy-AM"/>
        </w:rPr>
        <w:t>1.1</w:t>
      </w:r>
      <w:r>
        <w:rPr>
          <w:rFonts w:ascii="GHEA Grapalat" w:hAnsi="GHEA Grapalat"/>
          <w:bCs/>
          <w:lang w:val="hy-AM"/>
        </w:rPr>
        <w:t>-րդ մաս</w:t>
      </w:r>
      <w:r w:rsidR="008D2A0A">
        <w:rPr>
          <w:rFonts w:ascii="GHEA Grapalat" w:hAnsi="GHEA Grapalat"/>
          <w:bCs/>
          <w:lang w:val="hy-AM"/>
        </w:rPr>
        <w:t>.</w:t>
      </w:r>
    </w:p>
    <w:p w:rsidR="008D2A0A" w:rsidRPr="00FD40DB" w:rsidRDefault="008D2A0A" w:rsidP="00C1109B">
      <w:pPr>
        <w:autoSpaceDE w:val="0"/>
        <w:autoSpaceDN w:val="0"/>
        <w:adjustRightInd w:val="0"/>
        <w:spacing w:line="360" w:lineRule="auto"/>
        <w:ind w:firstLine="720"/>
        <w:jc w:val="both"/>
        <w:rPr>
          <w:rFonts w:ascii="GHEA Grapalat" w:hAnsi="GHEA Grapalat"/>
          <w:bCs/>
          <w:lang w:val="hy-AM"/>
        </w:rPr>
      </w:pPr>
      <w:r>
        <w:rPr>
          <w:rFonts w:ascii="GHEA Grapalat" w:hAnsi="GHEA Grapalat"/>
          <w:bCs/>
          <w:lang w:val="hy-AM"/>
        </w:rPr>
        <w:t>«</w:t>
      </w:r>
      <w:r w:rsidR="004157D5" w:rsidRPr="004157D5">
        <w:rPr>
          <w:rFonts w:ascii="GHEA Grapalat" w:hAnsi="GHEA Grapalat"/>
          <w:bCs/>
          <w:lang w:val="hy-AM"/>
        </w:rPr>
        <w:t>1.1</w:t>
      </w:r>
      <w:r>
        <w:rPr>
          <w:rFonts w:ascii="GHEA Grapalat" w:hAnsi="GHEA Grapalat"/>
          <w:bCs/>
          <w:lang w:val="hy-AM"/>
        </w:rPr>
        <w:t xml:space="preserve">. </w:t>
      </w:r>
      <w:r w:rsidR="004157D5" w:rsidRPr="004157D5">
        <w:rPr>
          <w:rFonts w:ascii="GHEA Grapalat" w:hAnsi="GHEA Grapalat"/>
          <w:bCs/>
          <w:lang w:val="hy-AM"/>
        </w:rPr>
        <w:t>Տուգանքը վճարելու անհնարինության կամ այն վճարելուց չարամտորեն խուսափելու դեպքերի բացահայտման համար դ</w:t>
      </w:r>
      <w:r>
        <w:rPr>
          <w:rFonts w:ascii="GHEA Grapalat" w:hAnsi="GHEA Grapalat"/>
          <w:bCs/>
          <w:lang w:val="hy-AM"/>
        </w:rPr>
        <w:t xml:space="preserve">ատապարտյալի գույքային դրությունը պարզելու նպատակով </w:t>
      </w:r>
      <w:r w:rsidR="00AA6738">
        <w:rPr>
          <w:rFonts w:ascii="GHEA Grapalat" w:hAnsi="GHEA Grapalat" w:cs="Sylfaen"/>
          <w:color w:val="000000"/>
          <w:lang w:val="hy-AM"/>
        </w:rPr>
        <w:t xml:space="preserve">տարածքային մարմինը </w:t>
      </w:r>
      <w:r w:rsidRPr="009F4EB4">
        <w:rPr>
          <w:rFonts w:ascii="GHEA Grapalat" w:hAnsi="GHEA Grapalat" w:cs="Sylfaen"/>
          <w:color w:val="000000"/>
          <w:lang w:val="hy-AM"/>
        </w:rPr>
        <w:t xml:space="preserve">հարցումներ է </w:t>
      </w:r>
      <w:r w:rsidR="004E2EE4" w:rsidRPr="004E2EE4">
        <w:rPr>
          <w:rFonts w:ascii="GHEA Grapalat" w:hAnsi="GHEA Grapalat" w:cs="Sylfaen"/>
          <w:color w:val="000000"/>
          <w:lang w:val="hy-AM"/>
        </w:rPr>
        <w:t>կատարում</w:t>
      </w:r>
      <w:r w:rsidR="0077607A" w:rsidRPr="0077607A">
        <w:rPr>
          <w:rFonts w:ascii="GHEA Grapalat" w:hAnsi="GHEA Grapalat" w:cs="Sylfaen"/>
          <w:color w:val="000000"/>
          <w:lang w:val="hy-AM"/>
        </w:rPr>
        <w:t xml:space="preserve"> ՀՀ կառավարությանն առընթեր անշարժ գույքի կադաստրի պետական</w:t>
      </w:r>
      <w:r w:rsidRPr="009F4EB4">
        <w:rPr>
          <w:rFonts w:ascii="GHEA Grapalat" w:hAnsi="GHEA Grapalat" w:cs="Sylfaen"/>
          <w:color w:val="000000"/>
          <w:lang w:val="hy-AM"/>
        </w:rPr>
        <w:t xml:space="preserve"> </w:t>
      </w:r>
      <w:r w:rsidR="0077607A" w:rsidRPr="0077607A">
        <w:rPr>
          <w:rFonts w:ascii="GHEA Grapalat" w:hAnsi="GHEA Grapalat" w:cs="Sylfaen"/>
          <w:color w:val="000000"/>
          <w:lang w:val="hy-AM"/>
        </w:rPr>
        <w:t xml:space="preserve">կոմիտե, ՀՀ արդարադատության նախարարության իրավաբանական անձանց պետական ռեգիստրի գործակալություն, ՀՀ ոստիկանության </w:t>
      </w:r>
      <w:r w:rsidR="00A30C98" w:rsidRPr="00A30C98">
        <w:rPr>
          <w:rFonts w:ascii="GHEA Grapalat" w:hAnsi="GHEA Grapalat" w:cs="Sylfaen"/>
          <w:color w:val="000000"/>
          <w:lang w:val="hy-AM"/>
        </w:rPr>
        <w:t>«</w:t>
      </w:r>
      <w:r w:rsidR="0077607A" w:rsidRPr="0077607A">
        <w:rPr>
          <w:rFonts w:ascii="GHEA Grapalat" w:hAnsi="GHEA Grapalat" w:cs="Sylfaen"/>
          <w:color w:val="000000"/>
          <w:lang w:val="hy-AM"/>
        </w:rPr>
        <w:t>ճանապարհային ոստիկանության</w:t>
      </w:r>
      <w:r w:rsidR="00A30C98" w:rsidRPr="00A30C98">
        <w:rPr>
          <w:rFonts w:ascii="GHEA Grapalat" w:hAnsi="GHEA Grapalat" w:cs="Sylfaen"/>
          <w:color w:val="000000"/>
          <w:lang w:val="hy-AM"/>
        </w:rPr>
        <w:t>»</w:t>
      </w:r>
      <w:r w:rsidR="0077607A" w:rsidRPr="0077607A">
        <w:rPr>
          <w:rFonts w:ascii="GHEA Grapalat" w:hAnsi="GHEA Grapalat" w:cs="Sylfaen"/>
          <w:color w:val="000000"/>
          <w:lang w:val="hy-AM"/>
        </w:rPr>
        <w:t xml:space="preserve"> ծառայություն</w:t>
      </w:r>
      <w:r w:rsidR="003C5A7F" w:rsidRPr="003C5A7F">
        <w:rPr>
          <w:rFonts w:ascii="GHEA Grapalat" w:hAnsi="GHEA Grapalat" w:cs="Sylfaen"/>
          <w:color w:val="000000"/>
          <w:lang w:val="hy-AM"/>
        </w:rPr>
        <w:t>, Հայաստանի կենտրոնական դեպոզիտարիա</w:t>
      </w:r>
      <w:r w:rsidR="0077607A" w:rsidRPr="0077607A">
        <w:rPr>
          <w:rFonts w:ascii="GHEA Grapalat" w:hAnsi="GHEA Grapalat" w:cs="Sylfaen"/>
          <w:color w:val="000000"/>
          <w:lang w:val="hy-AM"/>
        </w:rPr>
        <w:t xml:space="preserve"> </w:t>
      </w:r>
      <w:r w:rsidR="003C5A7F" w:rsidRPr="003C5A7F">
        <w:rPr>
          <w:rFonts w:ascii="GHEA Grapalat" w:hAnsi="GHEA Grapalat" w:cs="Sylfaen"/>
          <w:color w:val="000000"/>
          <w:lang w:val="hy-AM"/>
        </w:rPr>
        <w:t xml:space="preserve">և </w:t>
      </w:r>
      <w:r w:rsidR="00D444FB" w:rsidRPr="00D444FB">
        <w:rPr>
          <w:rFonts w:ascii="GHEA Grapalat" w:hAnsi="GHEA Grapalat" w:cs="Sylfaen"/>
          <w:color w:val="000000"/>
          <w:lang w:val="hy-AM"/>
        </w:rPr>
        <w:t>համապատասխան</w:t>
      </w:r>
      <w:r w:rsidR="007C576A" w:rsidRPr="00E86A1E">
        <w:rPr>
          <w:rFonts w:ascii="GHEA Grapalat" w:hAnsi="GHEA Grapalat" w:cs="Sylfaen"/>
          <w:color w:val="000000"/>
          <w:shd w:val="clear" w:color="auto" w:fill="FFFFFF"/>
          <w:lang w:val="hy-AM"/>
        </w:rPr>
        <w:t xml:space="preserve"> իրավասու </w:t>
      </w:r>
      <w:r w:rsidR="0068128A">
        <w:rPr>
          <w:rFonts w:ascii="GHEA Grapalat" w:hAnsi="GHEA Grapalat" w:cs="Sylfaen"/>
          <w:color w:val="000000"/>
          <w:shd w:val="clear" w:color="auto" w:fill="FFFFFF"/>
          <w:lang w:val="hy-AM"/>
        </w:rPr>
        <w:t xml:space="preserve">այլ </w:t>
      </w:r>
      <w:r w:rsidR="007C576A" w:rsidRPr="00E86A1E">
        <w:rPr>
          <w:rFonts w:ascii="GHEA Grapalat" w:hAnsi="GHEA Grapalat" w:cs="Sylfaen"/>
          <w:color w:val="000000"/>
          <w:shd w:val="clear" w:color="auto" w:fill="FFFFFF"/>
          <w:lang w:val="hy-AM"/>
        </w:rPr>
        <w:t>մարմիններին</w:t>
      </w:r>
      <w:r w:rsidRPr="00276712">
        <w:rPr>
          <w:rFonts w:ascii="GHEA Grapalat" w:hAnsi="GHEA Grapalat" w:cs="Sylfaen"/>
          <w:color w:val="000000"/>
          <w:shd w:val="clear" w:color="auto" w:fill="FFFFFF"/>
          <w:lang w:val="hy-AM"/>
        </w:rPr>
        <w:t>:</w:t>
      </w:r>
      <w:r w:rsidR="00891712" w:rsidRPr="00891712">
        <w:rPr>
          <w:rFonts w:ascii="GHEA Grapalat" w:hAnsi="GHEA Grapalat" w:cs="Sylfaen"/>
          <w:color w:val="000000"/>
          <w:shd w:val="clear" w:color="auto" w:fill="FFFFFF"/>
          <w:lang w:val="hy-AM"/>
        </w:rPr>
        <w:t xml:space="preserve"> </w:t>
      </w:r>
      <w:r w:rsidR="00AA6738">
        <w:rPr>
          <w:rFonts w:ascii="GHEA Grapalat" w:hAnsi="GHEA Grapalat" w:cs="Sylfaen"/>
          <w:color w:val="000000"/>
          <w:shd w:val="clear" w:color="auto" w:fill="FFFFFF"/>
          <w:lang w:val="hy-AM"/>
        </w:rPr>
        <w:t xml:space="preserve">Տարածքային մարմինն </w:t>
      </w:r>
      <w:r w:rsidR="004157D5" w:rsidRPr="004157D5">
        <w:rPr>
          <w:rFonts w:ascii="GHEA Grapalat" w:hAnsi="GHEA Grapalat" w:cs="Sylfaen"/>
          <w:color w:val="000000"/>
          <w:shd w:val="clear" w:color="auto" w:fill="FFFFFF"/>
          <w:lang w:val="hy-AM"/>
        </w:rPr>
        <w:t>անձի գույքային դրության վերաբերյալ օ</w:t>
      </w:r>
      <w:r w:rsidR="004157D5" w:rsidRPr="00891712">
        <w:rPr>
          <w:rFonts w:ascii="GHEA Grapalat" w:hAnsi="GHEA Grapalat" w:cs="Sylfaen"/>
          <w:color w:val="000000"/>
          <w:shd w:val="clear" w:color="auto" w:fill="FFFFFF"/>
          <w:lang w:val="hy-AM"/>
        </w:rPr>
        <w:t xml:space="preserve">րենքով պահպանվող գաղտնիք </w:t>
      </w:r>
      <w:r w:rsidR="004157D5" w:rsidRPr="002D631B">
        <w:rPr>
          <w:rFonts w:ascii="GHEA Grapalat" w:hAnsi="GHEA Grapalat" w:cs="Sylfaen"/>
          <w:color w:val="000000"/>
          <w:shd w:val="clear" w:color="auto" w:fill="FFFFFF"/>
          <w:lang w:val="hy-AM"/>
        </w:rPr>
        <w:t>կազմող</w:t>
      </w:r>
      <w:r w:rsidR="004157D5" w:rsidRPr="00891712">
        <w:rPr>
          <w:rFonts w:ascii="GHEA Grapalat" w:hAnsi="GHEA Grapalat" w:cs="Sylfaen"/>
          <w:color w:val="000000"/>
          <w:shd w:val="clear" w:color="auto" w:fill="FFFFFF"/>
          <w:lang w:val="hy-AM"/>
        </w:rPr>
        <w:t xml:space="preserve"> տեղեկություններ </w:t>
      </w:r>
      <w:r w:rsidR="00891712" w:rsidRPr="00891712">
        <w:rPr>
          <w:rFonts w:ascii="GHEA Grapalat" w:hAnsi="GHEA Grapalat" w:cs="Sylfaen"/>
          <w:color w:val="000000"/>
          <w:shd w:val="clear" w:color="auto" w:fill="FFFFFF"/>
          <w:lang w:val="hy-AM"/>
        </w:rPr>
        <w:t>կարող է ստանալ միայն դատարանի որոշման հիման վրա:</w:t>
      </w:r>
      <w:r>
        <w:rPr>
          <w:rFonts w:ascii="GHEA Grapalat" w:hAnsi="GHEA Grapalat"/>
          <w:bCs/>
          <w:lang w:val="hy-AM"/>
        </w:rPr>
        <w:t>»</w:t>
      </w:r>
      <w:r w:rsidR="007E74F4">
        <w:rPr>
          <w:rFonts w:ascii="GHEA Grapalat" w:hAnsi="GHEA Grapalat"/>
          <w:bCs/>
          <w:lang w:val="hy-AM"/>
        </w:rPr>
        <w:t>.</w:t>
      </w:r>
    </w:p>
    <w:p w:rsidR="008D2A0A" w:rsidRDefault="0068128A" w:rsidP="008D2A0A">
      <w:pPr>
        <w:autoSpaceDE w:val="0"/>
        <w:autoSpaceDN w:val="0"/>
        <w:adjustRightInd w:val="0"/>
        <w:spacing w:line="360" w:lineRule="auto"/>
        <w:ind w:firstLine="720"/>
        <w:jc w:val="both"/>
        <w:rPr>
          <w:rFonts w:ascii="GHEA Grapalat" w:hAnsi="GHEA Grapalat" w:cs="Sylfaen"/>
          <w:lang w:val="hy-AM"/>
        </w:rPr>
      </w:pPr>
      <w:r w:rsidRPr="0068128A">
        <w:rPr>
          <w:rFonts w:ascii="GHEA Grapalat" w:hAnsi="GHEA Grapalat" w:cs="Sylfaen"/>
          <w:b/>
          <w:lang w:val="hy-AM"/>
        </w:rPr>
        <w:t xml:space="preserve">2) </w:t>
      </w:r>
      <w:r w:rsidR="007256C3">
        <w:rPr>
          <w:rFonts w:ascii="GHEA Grapalat" w:hAnsi="GHEA Grapalat" w:cs="Sylfaen"/>
          <w:lang w:val="hy-AM"/>
        </w:rPr>
        <w:t xml:space="preserve"> 2-րդ մասը լրացնել հետևյալ բովանդակությամբ երկրորդ նախադասությամբ.</w:t>
      </w:r>
    </w:p>
    <w:p w:rsidR="007256C3" w:rsidRPr="00D65660" w:rsidRDefault="007256C3" w:rsidP="008D2A0A">
      <w:pPr>
        <w:autoSpaceDE w:val="0"/>
        <w:autoSpaceDN w:val="0"/>
        <w:adjustRightInd w:val="0"/>
        <w:spacing w:line="360" w:lineRule="auto"/>
        <w:ind w:firstLine="720"/>
        <w:jc w:val="both"/>
        <w:rPr>
          <w:rFonts w:ascii="GHEA Grapalat" w:hAnsi="GHEA Grapalat" w:cs="Sylfaen"/>
          <w:lang w:val="hy-AM"/>
        </w:rPr>
      </w:pPr>
      <w:r>
        <w:rPr>
          <w:rFonts w:ascii="GHEA Grapalat" w:hAnsi="GHEA Grapalat" w:cs="Sylfaen"/>
          <w:lang w:val="hy-AM"/>
        </w:rPr>
        <w:t>«Միջնորդությ</w:t>
      </w:r>
      <w:r w:rsidR="001C6AB5" w:rsidRPr="001C6AB5">
        <w:rPr>
          <w:rFonts w:ascii="GHEA Grapalat" w:hAnsi="GHEA Grapalat" w:cs="Sylfaen"/>
          <w:lang w:val="hy-AM"/>
        </w:rPr>
        <w:t>ունը պետք է լինի պատճառաբանված և դրան</w:t>
      </w:r>
      <w:r w:rsidR="004157D5" w:rsidRPr="004157D5">
        <w:rPr>
          <w:rFonts w:ascii="GHEA Grapalat" w:hAnsi="GHEA Grapalat" w:cs="Sylfaen"/>
          <w:lang w:val="hy-AM"/>
        </w:rPr>
        <w:t xml:space="preserve"> պետք է կցվեն սույն հոդվածի 1.1-րդ մասի հիման վրա ստացված տեղեկությունները</w:t>
      </w:r>
      <w:r w:rsidR="00A55E28" w:rsidRPr="00A55E28">
        <w:rPr>
          <w:rFonts w:ascii="GHEA Grapalat" w:hAnsi="GHEA Grapalat" w:cs="Sylfaen"/>
          <w:lang w:val="hy-AM"/>
        </w:rPr>
        <w:t>:</w:t>
      </w:r>
      <w:r>
        <w:rPr>
          <w:rFonts w:ascii="GHEA Grapalat" w:hAnsi="GHEA Grapalat" w:cs="Sylfaen"/>
          <w:lang w:val="hy-AM"/>
        </w:rPr>
        <w:t>»:</w:t>
      </w:r>
    </w:p>
    <w:p w:rsidR="00C1109B" w:rsidRPr="00380C28" w:rsidRDefault="007256C3" w:rsidP="008D2A0A">
      <w:pPr>
        <w:autoSpaceDE w:val="0"/>
        <w:autoSpaceDN w:val="0"/>
        <w:adjustRightInd w:val="0"/>
        <w:spacing w:line="360" w:lineRule="auto"/>
        <w:ind w:firstLine="720"/>
        <w:jc w:val="both"/>
        <w:rPr>
          <w:rFonts w:ascii="GHEA Grapalat" w:hAnsi="GHEA Grapalat"/>
          <w:bCs/>
          <w:lang w:val="hy-AM"/>
        </w:rPr>
      </w:pPr>
      <w:r w:rsidRPr="00380C28">
        <w:rPr>
          <w:rFonts w:ascii="GHEA Grapalat" w:hAnsi="GHEA Grapalat" w:cs="Sylfaen"/>
          <w:b/>
          <w:lang w:val="hy-AM"/>
        </w:rPr>
        <w:t xml:space="preserve">Հոդված </w:t>
      </w:r>
      <w:r w:rsidR="006E6F07">
        <w:rPr>
          <w:rFonts w:ascii="GHEA Grapalat" w:hAnsi="GHEA Grapalat" w:cs="Sylfaen"/>
          <w:b/>
          <w:lang w:val="hy-AM"/>
        </w:rPr>
        <w:t>2</w:t>
      </w:r>
      <w:r w:rsidRPr="00380C28">
        <w:rPr>
          <w:rFonts w:ascii="GHEA Grapalat" w:hAnsi="GHEA Grapalat" w:cs="Sylfaen"/>
          <w:b/>
          <w:lang w:val="hy-AM"/>
        </w:rPr>
        <w:t>.</w:t>
      </w:r>
      <w:r>
        <w:rPr>
          <w:rFonts w:ascii="GHEA Grapalat" w:hAnsi="GHEA Grapalat" w:cs="Sylfaen"/>
          <w:b/>
          <w:lang w:val="hy-AM"/>
        </w:rPr>
        <w:t xml:space="preserve"> </w:t>
      </w:r>
      <w:r w:rsidR="008D2A0A">
        <w:rPr>
          <w:rFonts w:ascii="GHEA Grapalat" w:hAnsi="GHEA Grapalat" w:cs="Sylfaen"/>
          <w:lang w:val="hy-AM"/>
        </w:rPr>
        <w:t xml:space="preserve">Օրենսգրքի </w:t>
      </w:r>
      <w:r w:rsidR="00C1109B" w:rsidRPr="00380C28">
        <w:rPr>
          <w:rFonts w:ascii="GHEA Grapalat" w:hAnsi="GHEA Grapalat"/>
          <w:bCs/>
          <w:lang w:val="hy-AM"/>
        </w:rPr>
        <w:t>35-րդ հոդվածի 3-րդ մաս</w:t>
      </w:r>
      <w:r w:rsidR="001C6AB5" w:rsidRPr="001C6AB5">
        <w:rPr>
          <w:rFonts w:ascii="GHEA Grapalat" w:hAnsi="GHEA Grapalat"/>
          <w:bCs/>
          <w:lang w:val="hy-AM"/>
        </w:rPr>
        <w:t>ը</w:t>
      </w:r>
      <w:r w:rsidR="00C1109B" w:rsidRPr="00380C28">
        <w:rPr>
          <w:rFonts w:ascii="GHEA Grapalat" w:hAnsi="GHEA Grapalat"/>
          <w:bCs/>
          <w:lang w:val="hy-AM"/>
        </w:rPr>
        <w:t xml:space="preserve"> լրացնել </w:t>
      </w:r>
      <w:r w:rsidR="008D2A0A" w:rsidRPr="00380C28">
        <w:rPr>
          <w:rFonts w:ascii="GHEA Grapalat" w:hAnsi="GHEA Grapalat"/>
          <w:bCs/>
          <w:lang w:val="hy-AM"/>
        </w:rPr>
        <w:t xml:space="preserve">հետևյալ բովանդակությամբ </w:t>
      </w:r>
      <w:r w:rsidR="00C1109B" w:rsidRPr="00380C28">
        <w:rPr>
          <w:rFonts w:ascii="GHEA Grapalat" w:hAnsi="GHEA Grapalat"/>
          <w:bCs/>
          <w:lang w:val="hy-AM"/>
        </w:rPr>
        <w:t>4-րդ կետով.</w:t>
      </w:r>
    </w:p>
    <w:p w:rsidR="00C1109B" w:rsidRPr="00380C28" w:rsidRDefault="00C1109B" w:rsidP="00C1109B">
      <w:pPr>
        <w:autoSpaceDE w:val="0"/>
        <w:autoSpaceDN w:val="0"/>
        <w:adjustRightInd w:val="0"/>
        <w:spacing w:line="360" w:lineRule="auto"/>
        <w:ind w:firstLine="720"/>
        <w:jc w:val="both"/>
        <w:rPr>
          <w:rFonts w:ascii="GHEA Grapalat" w:hAnsi="GHEA Grapalat"/>
          <w:bCs/>
          <w:lang w:val="hy-AM"/>
        </w:rPr>
      </w:pPr>
      <w:r w:rsidRPr="00380C28">
        <w:rPr>
          <w:rFonts w:ascii="GHEA Grapalat" w:hAnsi="GHEA Grapalat"/>
          <w:bCs/>
          <w:lang w:val="hy-AM"/>
        </w:rPr>
        <w:t>«4) հրաժարվում է հանրային աշխատանքներ կատարելուց:»:</w:t>
      </w:r>
    </w:p>
    <w:p w:rsidR="00C1109B" w:rsidRPr="001C6AB5" w:rsidRDefault="00C1109B" w:rsidP="00F25124">
      <w:pPr>
        <w:autoSpaceDE w:val="0"/>
        <w:autoSpaceDN w:val="0"/>
        <w:adjustRightInd w:val="0"/>
        <w:spacing w:line="360" w:lineRule="auto"/>
        <w:ind w:firstLine="720"/>
        <w:jc w:val="both"/>
        <w:rPr>
          <w:rFonts w:ascii="GHEA Grapalat" w:hAnsi="GHEA Grapalat"/>
          <w:bCs/>
          <w:lang w:val="hy-AM"/>
        </w:rPr>
      </w:pPr>
      <w:r w:rsidRPr="00380C28">
        <w:rPr>
          <w:rFonts w:ascii="GHEA Grapalat" w:hAnsi="GHEA Grapalat" w:cs="Sylfaen"/>
          <w:b/>
          <w:lang w:val="hy-AM"/>
        </w:rPr>
        <w:t xml:space="preserve">Հոդված </w:t>
      </w:r>
      <w:r w:rsidR="006E6F07">
        <w:rPr>
          <w:rFonts w:ascii="GHEA Grapalat" w:hAnsi="GHEA Grapalat" w:cs="Sylfaen"/>
          <w:b/>
          <w:lang w:val="hy-AM"/>
        </w:rPr>
        <w:t>3</w:t>
      </w:r>
      <w:r w:rsidRPr="00380C28">
        <w:rPr>
          <w:rFonts w:ascii="GHEA Grapalat" w:hAnsi="GHEA Grapalat" w:cs="Sylfaen"/>
          <w:b/>
          <w:lang w:val="hy-AM"/>
        </w:rPr>
        <w:t xml:space="preserve">. </w:t>
      </w:r>
      <w:r w:rsidRPr="00380C28">
        <w:rPr>
          <w:rFonts w:ascii="GHEA Grapalat" w:hAnsi="GHEA Grapalat"/>
          <w:bCs/>
          <w:lang w:val="hy-AM"/>
        </w:rPr>
        <w:t>Սույն օրենքն ուժի մեջ է մտնում պաշտոնական հրապարակման</w:t>
      </w:r>
      <w:r w:rsidR="00AE316C">
        <w:rPr>
          <w:rFonts w:ascii="GHEA Grapalat" w:hAnsi="GHEA Grapalat"/>
          <w:bCs/>
          <w:lang w:val="hy-AM"/>
        </w:rPr>
        <w:t xml:space="preserve"> օրվան</w:t>
      </w:r>
      <w:r w:rsidR="001C6AB5" w:rsidRPr="001C6AB5">
        <w:rPr>
          <w:rFonts w:ascii="GHEA Grapalat" w:hAnsi="GHEA Grapalat"/>
          <w:bCs/>
          <w:lang w:val="hy-AM"/>
        </w:rPr>
        <w:t xml:space="preserve"> </w:t>
      </w:r>
      <w:r w:rsidRPr="00380C28">
        <w:rPr>
          <w:rFonts w:ascii="GHEA Grapalat" w:hAnsi="GHEA Grapalat"/>
          <w:bCs/>
          <w:lang w:val="hy-AM"/>
        </w:rPr>
        <w:t>հաջորդող տասներորդ օրը:</w:t>
      </w:r>
    </w:p>
    <w:p w:rsidR="001B273D" w:rsidRDefault="001B273D" w:rsidP="007E74F4">
      <w:pPr>
        <w:spacing w:line="360" w:lineRule="auto"/>
        <w:jc w:val="center"/>
        <w:rPr>
          <w:rFonts w:ascii="GHEA Grapalat" w:hAnsi="GHEA Grapalat" w:cs="Sylfaen"/>
          <w:b/>
          <w:lang w:val="hy-AM"/>
        </w:rPr>
      </w:pPr>
    </w:p>
    <w:p w:rsidR="003444B6" w:rsidRPr="003444B6" w:rsidRDefault="003444B6" w:rsidP="007E74F4">
      <w:pPr>
        <w:spacing w:line="360" w:lineRule="auto"/>
        <w:jc w:val="center"/>
        <w:rPr>
          <w:rFonts w:ascii="GHEA Grapalat" w:hAnsi="GHEA Grapalat" w:cs="Sylfaen"/>
          <w:b/>
          <w:lang w:val="hy-AM"/>
        </w:rPr>
      </w:pPr>
      <w:r w:rsidRPr="003444B6">
        <w:rPr>
          <w:rFonts w:ascii="GHEA Grapalat" w:hAnsi="GHEA Grapalat" w:cs="Sylfaen"/>
          <w:b/>
          <w:lang w:val="hy-AM"/>
        </w:rPr>
        <w:lastRenderedPageBreak/>
        <w:t>ՀԱՅԱՍՏԱՆԻ</w:t>
      </w:r>
      <w:r w:rsidRPr="003444B6">
        <w:rPr>
          <w:rFonts w:ascii="GHEA Grapalat" w:hAnsi="GHEA Grapalat"/>
          <w:b/>
          <w:lang w:val="hy-AM"/>
        </w:rPr>
        <w:t xml:space="preserve"> </w:t>
      </w:r>
      <w:r w:rsidRPr="003444B6">
        <w:rPr>
          <w:rFonts w:ascii="GHEA Grapalat" w:hAnsi="GHEA Grapalat" w:cs="Sylfaen"/>
          <w:b/>
          <w:lang w:val="hy-AM"/>
        </w:rPr>
        <w:t>ՀԱՆՐԱՊԵՏՈՒԹՅԱՆ</w:t>
      </w:r>
    </w:p>
    <w:p w:rsidR="003444B6" w:rsidRPr="003444B6" w:rsidRDefault="003444B6" w:rsidP="00B05899">
      <w:pPr>
        <w:spacing w:line="360" w:lineRule="auto"/>
        <w:jc w:val="center"/>
        <w:rPr>
          <w:rFonts w:ascii="GHEA Grapalat" w:hAnsi="GHEA Grapalat"/>
          <w:b/>
          <w:lang w:val="hy-AM"/>
        </w:rPr>
      </w:pPr>
      <w:r w:rsidRPr="003444B6">
        <w:rPr>
          <w:rFonts w:ascii="GHEA Grapalat" w:hAnsi="GHEA Grapalat" w:cs="Sylfaen"/>
          <w:b/>
          <w:lang w:val="hy-AM"/>
        </w:rPr>
        <w:t>ՕՐԵՆՔԸ</w:t>
      </w:r>
    </w:p>
    <w:p w:rsidR="003444B6" w:rsidRPr="003444B6" w:rsidRDefault="003444B6" w:rsidP="00B05899">
      <w:pPr>
        <w:spacing w:line="360" w:lineRule="auto"/>
        <w:jc w:val="center"/>
        <w:rPr>
          <w:rFonts w:ascii="GHEA Grapalat" w:hAnsi="GHEA Grapalat"/>
          <w:lang w:val="hy-AM"/>
        </w:rPr>
      </w:pPr>
    </w:p>
    <w:p w:rsidR="003444B6" w:rsidRPr="002471D4" w:rsidRDefault="003444B6" w:rsidP="00B05899">
      <w:pPr>
        <w:spacing w:line="360" w:lineRule="auto"/>
        <w:jc w:val="center"/>
        <w:rPr>
          <w:rFonts w:ascii="GHEA Grapalat" w:hAnsi="GHEA Grapalat"/>
          <w:b/>
          <w:lang w:val="hy-AM"/>
        </w:rPr>
      </w:pPr>
      <w:r w:rsidRPr="003444B6">
        <w:rPr>
          <w:rFonts w:ascii="GHEA Grapalat" w:hAnsi="GHEA Grapalat" w:cs="Sylfaen"/>
          <w:b/>
          <w:lang w:val="hy-AM"/>
        </w:rPr>
        <w:t>ՀԱՅԱՍՏԱՆԻ</w:t>
      </w:r>
      <w:r w:rsidRPr="003444B6">
        <w:rPr>
          <w:rFonts w:ascii="GHEA Grapalat" w:hAnsi="GHEA Grapalat"/>
          <w:b/>
          <w:lang w:val="hy-AM"/>
        </w:rPr>
        <w:t xml:space="preserve"> </w:t>
      </w:r>
      <w:r w:rsidRPr="003444B6">
        <w:rPr>
          <w:rFonts w:ascii="GHEA Grapalat" w:hAnsi="GHEA Grapalat" w:cs="Sylfaen"/>
          <w:b/>
          <w:lang w:val="hy-AM"/>
        </w:rPr>
        <w:t>ՀԱՆՐԱՊԵՏՈՒԹՅԱՆ</w:t>
      </w:r>
      <w:r w:rsidRPr="003444B6">
        <w:rPr>
          <w:rFonts w:ascii="GHEA Grapalat" w:hAnsi="GHEA Grapalat"/>
          <w:b/>
          <w:lang w:val="hy-AM"/>
        </w:rPr>
        <w:t xml:space="preserve"> </w:t>
      </w:r>
      <w:r w:rsidRPr="003444B6">
        <w:rPr>
          <w:rFonts w:ascii="GHEA Grapalat" w:hAnsi="GHEA Grapalat" w:cs="Sylfaen"/>
          <w:b/>
          <w:lang w:val="hy-AM"/>
        </w:rPr>
        <w:t>ՔՐԵԱԿԱՆ</w:t>
      </w:r>
      <w:r w:rsidRPr="003444B6">
        <w:rPr>
          <w:rFonts w:ascii="GHEA Grapalat" w:hAnsi="GHEA Grapalat"/>
          <w:b/>
          <w:lang w:val="hy-AM"/>
        </w:rPr>
        <w:t xml:space="preserve"> ԴԱՏԱՎԱՐՈՒԹՅԱՆ </w:t>
      </w:r>
      <w:r w:rsidRPr="003444B6">
        <w:rPr>
          <w:rFonts w:ascii="GHEA Grapalat" w:hAnsi="GHEA Grapalat" w:cs="Sylfaen"/>
          <w:b/>
          <w:lang w:val="hy-AM"/>
        </w:rPr>
        <w:t>ՕՐԵՆՍԳՐՔՈՒՄ</w:t>
      </w:r>
      <w:r w:rsidRPr="003444B6">
        <w:rPr>
          <w:rFonts w:ascii="GHEA Grapalat" w:hAnsi="GHEA Grapalat"/>
          <w:b/>
          <w:lang w:val="hy-AM"/>
        </w:rPr>
        <w:t xml:space="preserve"> ԼՐԱՑՈՒՄ </w:t>
      </w:r>
      <w:r w:rsidRPr="003444B6">
        <w:rPr>
          <w:rFonts w:ascii="GHEA Grapalat" w:hAnsi="GHEA Grapalat" w:cs="Sylfaen"/>
          <w:b/>
          <w:lang w:val="hy-AM"/>
        </w:rPr>
        <w:t>ԿԱՏԱՐԵԼՈՒ</w:t>
      </w:r>
      <w:r w:rsidRPr="003444B6">
        <w:rPr>
          <w:rFonts w:ascii="GHEA Grapalat" w:hAnsi="GHEA Grapalat"/>
          <w:b/>
          <w:lang w:val="hy-AM"/>
        </w:rPr>
        <w:t xml:space="preserve"> </w:t>
      </w:r>
      <w:r w:rsidR="002471D4">
        <w:rPr>
          <w:rFonts w:ascii="GHEA Grapalat" w:hAnsi="GHEA Grapalat" w:cs="Sylfaen"/>
          <w:b/>
          <w:lang w:val="hy-AM"/>
        </w:rPr>
        <w:t>ՄԱՍԻՆ</w:t>
      </w:r>
    </w:p>
    <w:p w:rsidR="003444B6" w:rsidRPr="003444B6" w:rsidRDefault="003444B6" w:rsidP="003444B6">
      <w:pPr>
        <w:rPr>
          <w:rFonts w:ascii="GHEA Grapalat" w:hAnsi="GHEA Grapalat"/>
          <w:b/>
          <w:lang w:val="hy-AM"/>
        </w:rPr>
      </w:pPr>
    </w:p>
    <w:p w:rsidR="003444B6" w:rsidRPr="003444B6" w:rsidRDefault="003444B6" w:rsidP="003444B6">
      <w:pPr>
        <w:rPr>
          <w:rFonts w:ascii="GHEA Grapalat" w:hAnsi="GHEA Grapalat"/>
          <w:lang w:val="hy-AM"/>
        </w:rPr>
      </w:pPr>
    </w:p>
    <w:p w:rsidR="001019D3" w:rsidRPr="001019D3" w:rsidRDefault="003444B6" w:rsidP="003444B6">
      <w:pPr>
        <w:spacing w:line="360" w:lineRule="auto"/>
        <w:ind w:firstLine="720"/>
        <w:jc w:val="both"/>
        <w:rPr>
          <w:rFonts w:ascii="GHEA Grapalat" w:hAnsi="GHEA Grapalat" w:cs="Sylfaen"/>
          <w:lang w:val="hy-AM"/>
        </w:rPr>
      </w:pPr>
      <w:r w:rsidRPr="003444B6">
        <w:rPr>
          <w:rFonts w:ascii="GHEA Grapalat" w:hAnsi="GHEA Grapalat" w:cs="Sylfaen"/>
          <w:b/>
          <w:lang w:val="hy-AM"/>
        </w:rPr>
        <w:t>Հոդված</w:t>
      </w:r>
      <w:r w:rsidRPr="003444B6">
        <w:rPr>
          <w:rFonts w:ascii="GHEA Grapalat" w:hAnsi="GHEA Grapalat"/>
          <w:b/>
          <w:lang w:val="hy-AM"/>
        </w:rPr>
        <w:t xml:space="preserve"> 1.</w:t>
      </w:r>
      <w:r w:rsidRPr="003444B6">
        <w:rPr>
          <w:rFonts w:ascii="GHEA Grapalat" w:hAnsi="GHEA Grapalat"/>
          <w:lang w:val="hy-AM"/>
        </w:rPr>
        <w:t xml:space="preserve"> </w:t>
      </w:r>
      <w:r w:rsidRPr="003444B6">
        <w:rPr>
          <w:rFonts w:ascii="GHEA Grapalat" w:hAnsi="GHEA Grapalat" w:cs="Sylfaen"/>
          <w:lang w:val="hy-AM"/>
        </w:rPr>
        <w:t>Հայաստանի</w:t>
      </w:r>
      <w:r w:rsidRPr="003444B6">
        <w:rPr>
          <w:rFonts w:ascii="GHEA Grapalat" w:hAnsi="GHEA Grapalat"/>
          <w:lang w:val="hy-AM"/>
        </w:rPr>
        <w:t xml:space="preserve"> </w:t>
      </w:r>
      <w:r w:rsidRPr="003444B6">
        <w:rPr>
          <w:rFonts w:ascii="GHEA Grapalat" w:hAnsi="GHEA Grapalat" w:cs="Sylfaen"/>
          <w:lang w:val="hy-AM"/>
        </w:rPr>
        <w:t>Հանրապետության</w:t>
      </w:r>
      <w:r w:rsidRPr="003444B6">
        <w:rPr>
          <w:rFonts w:ascii="GHEA Grapalat" w:hAnsi="GHEA Grapalat"/>
          <w:lang w:val="hy-AM"/>
        </w:rPr>
        <w:t xml:space="preserve"> 1998 </w:t>
      </w:r>
      <w:r w:rsidRPr="003444B6">
        <w:rPr>
          <w:rFonts w:ascii="GHEA Grapalat" w:hAnsi="GHEA Grapalat" w:cs="Sylfaen"/>
          <w:lang w:val="hy-AM"/>
        </w:rPr>
        <w:t>թվականի</w:t>
      </w:r>
      <w:r w:rsidRPr="003444B6">
        <w:rPr>
          <w:rFonts w:ascii="GHEA Grapalat" w:hAnsi="GHEA Grapalat"/>
          <w:lang w:val="hy-AM"/>
        </w:rPr>
        <w:t xml:space="preserve"> </w:t>
      </w:r>
      <w:r w:rsidRPr="003444B6">
        <w:rPr>
          <w:rFonts w:ascii="GHEA Grapalat" w:hAnsi="GHEA Grapalat" w:cs="Sylfaen"/>
          <w:lang w:val="hy-AM"/>
        </w:rPr>
        <w:t>հուլիսի 1</w:t>
      </w:r>
      <w:r w:rsidRPr="003444B6">
        <w:rPr>
          <w:rFonts w:ascii="GHEA Grapalat" w:hAnsi="GHEA Grapalat"/>
          <w:lang w:val="hy-AM"/>
        </w:rPr>
        <w:t>-</w:t>
      </w:r>
      <w:r w:rsidRPr="003444B6">
        <w:rPr>
          <w:rFonts w:ascii="GHEA Grapalat" w:hAnsi="GHEA Grapalat" w:cs="Sylfaen"/>
          <w:lang w:val="hy-AM"/>
        </w:rPr>
        <w:t>ի</w:t>
      </w:r>
      <w:r w:rsidRPr="003444B6">
        <w:rPr>
          <w:rFonts w:ascii="GHEA Grapalat" w:hAnsi="GHEA Grapalat"/>
          <w:lang w:val="hy-AM"/>
        </w:rPr>
        <w:t xml:space="preserve"> </w:t>
      </w:r>
      <w:r w:rsidRPr="003444B6">
        <w:rPr>
          <w:rFonts w:ascii="GHEA Grapalat" w:hAnsi="GHEA Grapalat" w:cs="Sylfaen"/>
          <w:lang w:val="hy-AM"/>
        </w:rPr>
        <w:t>քրեակա</w:t>
      </w:r>
      <w:r>
        <w:rPr>
          <w:rFonts w:ascii="GHEA Grapalat" w:hAnsi="GHEA Grapalat" w:cs="Sylfaen"/>
          <w:lang w:val="hy-AM"/>
        </w:rPr>
        <w:t>ն դատավարության օր</w:t>
      </w:r>
      <w:r w:rsidR="004B160C">
        <w:rPr>
          <w:rFonts w:ascii="GHEA Grapalat" w:hAnsi="GHEA Grapalat" w:cs="Sylfaen"/>
          <w:lang w:val="hy-AM"/>
        </w:rPr>
        <w:t xml:space="preserve">ենսգիրքը լրացնել </w:t>
      </w:r>
      <w:r w:rsidR="004B160C" w:rsidRPr="001019D3">
        <w:rPr>
          <w:rFonts w:ascii="GHEA Grapalat" w:hAnsi="GHEA Grapalat" w:cs="Sylfaen"/>
          <w:lang w:val="hy-AM"/>
        </w:rPr>
        <w:t xml:space="preserve">հետևյալ բովանդակությամբ </w:t>
      </w:r>
      <w:r w:rsidR="004B160C">
        <w:rPr>
          <w:rFonts w:ascii="GHEA Grapalat" w:hAnsi="GHEA Grapalat" w:cs="Sylfaen"/>
          <w:lang w:val="hy-AM"/>
        </w:rPr>
        <w:t>431.1.-րդ հոդվածով</w:t>
      </w:r>
      <w:r w:rsidR="001019D3" w:rsidRPr="001019D3">
        <w:rPr>
          <w:rFonts w:ascii="GHEA Grapalat" w:hAnsi="GHEA Grapalat" w:cs="Sylfaen"/>
          <w:lang w:val="hy-AM"/>
        </w:rPr>
        <w:t>.</w:t>
      </w:r>
    </w:p>
    <w:p w:rsidR="00940F65" w:rsidRPr="00C91C8B" w:rsidRDefault="00724C8C" w:rsidP="003444B6">
      <w:pPr>
        <w:spacing w:line="360" w:lineRule="auto"/>
        <w:ind w:firstLine="720"/>
        <w:jc w:val="both"/>
        <w:rPr>
          <w:rFonts w:ascii="GHEA Grapalat" w:hAnsi="GHEA Grapalat"/>
          <w:b/>
          <w:lang w:val="hy-AM"/>
        </w:rPr>
      </w:pPr>
      <w:r>
        <w:rPr>
          <w:rFonts w:ascii="GHEA Grapalat" w:hAnsi="GHEA Grapalat" w:cs="Sylfaen"/>
          <w:lang w:val="hy-AM"/>
        </w:rPr>
        <w:t>«</w:t>
      </w:r>
      <w:r w:rsidR="00C91C8B" w:rsidRPr="00C91C8B">
        <w:rPr>
          <w:rFonts w:ascii="GHEA Grapalat" w:hAnsi="GHEA Grapalat" w:cs="Sylfaen"/>
          <w:b/>
          <w:lang w:val="hy-AM"/>
        </w:rPr>
        <w:t>Հոդված</w:t>
      </w:r>
      <w:r w:rsidR="00C91C8B">
        <w:rPr>
          <w:rFonts w:ascii="GHEA Grapalat" w:hAnsi="GHEA Grapalat" w:cs="Sylfaen"/>
          <w:lang w:val="hy-AM"/>
        </w:rPr>
        <w:t xml:space="preserve"> </w:t>
      </w:r>
      <w:r w:rsidR="00940F65" w:rsidRPr="00C91C8B">
        <w:rPr>
          <w:rFonts w:ascii="GHEA Grapalat" w:hAnsi="GHEA Grapalat"/>
          <w:b/>
          <w:lang w:val="hy-AM"/>
        </w:rPr>
        <w:t>431.1. Տուգանքը հանրային աշխատանքներով փոխարինելը</w:t>
      </w:r>
    </w:p>
    <w:p w:rsidR="00940F65" w:rsidRPr="00B82E2A" w:rsidRDefault="00DF35AF" w:rsidP="003444B6">
      <w:pPr>
        <w:spacing w:line="360" w:lineRule="auto"/>
        <w:ind w:firstLine="720"/>
        <w:jc w:val="both"/>
        <w:rPr>
          <w:rFonts w:ascii="GHEA Grapalat" w:hAnsi="GHEA Grapalat"/>
          <w:lang w:val="hy-AM"/>
        </w:rPr>
      </w:pPr>
      <w:r w:rsidRPr="00B82E2A">
        <w:rPr>
          <w:rFonts w:ascii="GHEA Grapalat" w:hAnsi="GHEA Grapalat"/>
          <w:lang w:val="hy-AM"/>
        </w:rPr>
        <w:t xml:space="preserve">1. </w:t>
      </w:r>
      <w:r w:rsidR="00940F65">
        <w:rPr>
          <w:rFonts w:ascii="GHEA Grapalat" w:hAnsi="GHEA Grapalat"/>
          <w:lang w:val="af-ZA"/>
        </w:rPr>
        <w:t>Դ</w:t>
      </w:r>
      <w:r w:rsidR="00940F65" w:rsidRPr="00380C28">
        <w:rPr>
          <w:rFonts w:ascii="GHEA Grapalat" w:hAnsi="GHEA Grapalat"/>
          <w:lang w:val="af-ZA"/>
        </w:rPr>
        <w:t>ատարանը տուգանքը կամ տուգանքի չվճարված մասը փոխարինում է հանրային աշխատանքներով</w:t>
      </w:r>
      <w:r w:rsidR="00940F65" w:rsidRPr="009900B4">
        <w:rPr>
          <w:rFonts w:ascii="GHEA Grapalat" w:hAnsi="GHEA Grapalat"/>
          <w:lang w:val="af-ZA"/>
        </w:rPr>
        <w:t xml:space="preserve"> </w:t>
      </w:r>
      <w:r w:rsidR="00940F65">
        <w:rPr>
          <w:rFonts w:ascii="GHEA Grapalat" w:hAnsi="GHEA Grapalat"/>
          <w:lang w:val="af-ZA"/>
        </w:rPr>
        <w:t>տ</w:t>
      </w:r>
      <w:r w:rsidR="00940F65" w:rsidRPr="00380C28">
        <w:rPr>
          <w:rFonts w:ascii="GHEA Grapalat" w:hAnsi="GHEA Grapalat"/>
          <w:lang w:val="af-ZA"/>
        </w:rPr>
        <w:t>ուգանքը վճարելու անհնարինության</w:t>
      </w:r>
      <w:r w:rsidR="00940F65" w:rsidRPr="00B82E2A">
        <w:rPr>
          <w:rFonts w:ascii="GHEA Grapalat" w:hAnsi="GHEA Grapalat"/>
          <w:lang w:val="hy-AM"/>
        </w:rPr>
        <w:t xml:space="preserve">, ինչպես նաև </w:t>
      </w:r>
      <w:r w:rsidR="00940F65">
        <w:rPr>
          <w:rFonts w:ascii="GHEA Grapalat" w:hAnsi="GHEA Grapalat"/>
          <w:lang w:val="af-ZA"/>
        </w:rPr>
        <w:t xml:space="preserve">տուգանքը վճարելուց </w:t>
      </w:r>
      <w:r w:rsidR="00940F65" w:rsidRPr="00380C28">
        <w:rPr>
          <w:rFonts w:ascii="GHEA Grapalat" w:hAnsi="GHEA Grapalat"/>
          <w:lang w:val="af-ZA"/>
        </w:rPr>
        <w:t>չարամտորեն խուսափելու դեպք</w:t>
      </w:r>
      <w:r w:rsidR="00940F65" w:rsidRPr="00B82E2A">
        <w:rPr>
          <w:rFonts w:ascii="GHEA Grapalat" w:hAnsi="GHEA Grapalat"/>
          <w:lang w:val="hy-AM"/>
        </w:rPr>
        <w:t>եր</w:t>
      </w:r>
      <w:r w:rsidR="00940F65" w:rsidRPr="00380C28">
        <w:rPr>
          <w:rFonts w:ascii="GHEA Grapalat" w:hAnsi="GHEA Grapalat"/>
          <w:lang w:val="af-ZA"/>
        </w:rPr>
        <w:t>ում:</w:t>
      </w:r>
    </w:p>
    <w:p w:rsidR="00940F65" w:rsidRPr="00A01FF9" w:rsidRDefault="00DF35AF" w:rsidP="003444B6">
      <w:pPr>
        <w:spacing w:line="360" w:lineRule="auto"/>
        <w:ind w:firstLine="720"/>
        <w:jc w:val="both"/>
        <w:rPr>
          <w:rFonts w:ascii="GHEA Grapalat" w:hAnsi="GHEA Grapalat"/>
          <w:lang w:val="af-ZA"/>
        </w:rPr>
      </w:pPr>
      <w:r w:rsidRPr="00B82E2A">
        <w:rPr>
          <w:rFonts w:ascii="GHEA Grapalat" w:hAnsi="GHEA Grapalat"/>
          <w:lang w:val="hy-AM"/>
        </w:rPr>
        <w:t xml:space="preserve">2. </w:t>
      </w:r>
      <w:r w:rsidR="00940F65" w:rsidRPr="00A01FF9">
        <w:rPr>
          <w:rFonts w:ascii="GHEA Grapalat" w:hAnsi="GHEA Grapalat"/>
          <w:lang w:val="af-ZA"/>
        </w:rPr>
        <w:t>Տ</w:t>
      </w:r>
      <w:r w:rsidR="00940F65" w:rsidRPr="00380C28">
        <w:rPr>
          <w:rFonts w:ascii="GHEA Grapalat" w:hAnsi="GHEA Grapalat"/>
          <w:lang w:val="af-ZA"/>
        </w:rPr>
        <w:t xml:space="preserve">ուգանքը կամ տուգանքի չվճարված </w:t>
      </w:r>
      <w:r w:rsidR="00940F65" w:rsidRPr="00A01FF9">
        <w:rPr>
          <w:rFonts w:ascii="GHEA Grapalat" w:hAnsi="GHEA Grapalat"/>
          <w:lang w:val="af-ZA"/>
        </w:rPr>
        <w:t xml:space="preserve">մասը հանրային աշխատանքներով փոխարինելու </w:t>
      </w:r>
      <w:r w:rsidR="00BC13CF" w:rsidRPr="00A01FF9">
        <w:rPr>
          <w:rFonts w:ascii="GHEA Grapalat" w:hAnsi="GHEA Grapalat"/>
          <w:lang w:val="af-ZA"/>
        </w:rPr>
        <w:t>հարցը դատարանի կողմից քննվում է</w:t>
      </w:r>
      <w:r w:rsidR="001B273D">
        <w:rPr>
          <w:rFonts w:ascii="GHEA Grapalat" w:hAnsi="GHEA Grapalat"/>
          <w:lang w:val="hy-AM"/>
        </w:rPr>
        <w:t xml:space="preserve"> </w:t>
      </w:r>
      <w:r w:rsidR="001B273D" w:rsidRPr="001B273D">
        <w:rPr>
          <w:rFonts w:ascii="GHEA Grapalat" w:hAnsi="GHEA Grapalat" w:cs="Sylfaen"/>
          <w:color w:val="000000"/>
          <w:shd w:val="clear" w:color="auto" w:fill="FFFFFF"/>
          <w:lang w:val="hy-AM"/>
        </w:rPr>
        <w:t>պատիժն</w:t>
      </w:r>
      <w:r w:rsidR="001B273D" w:rsidRPr="001B273D">
        <w:rPr>
          <w:rFonts w:ascii="GHEA Grapalat" w:hAnsi="GHEA Grapalat" w:cs="Arial"/>
          <w:color w:val="000000"/>
          <w:shd w:val="clear" w:color="auto" w:fill="FFFFFF"/>
          <w:lang w:val="hy-AM"/>
        </w:rPr>
        <w:t xml:space="preserve"> </w:t>
      </w:r>
      <w:r w:rsidR="001B273D" w:rsidRPr="001B273D">
        <w:rPr>
          <w:rFonts w:ascii="GHEA Grapalat" w:hAnsi="GHEA Grapalat" w:cs="Sylfaen"/>
          <w:color w:val="000000"/>
          <w:shd w:val="clear" w:color="auto" w:fill="FFFFFF"/>
          <w:lang w:val="hy-AM"/>
        </w:rPr>
        <w:t>ի</w:t>
      </w:r>
      <w:r w:rsidR="001B273D" w:rsidRPr="001B273D">
        <w:rPr>
          <w:rFonts w:ascii="GHEA Grapalat" w:hAnsi="GHEA Grapalat" w:cs="Arial"/>
          <w:color w:val="000000"/>
          <w:shd w:val="clear" w:color="auto" w:fill="FFFFFF"/>
          <w:lang w:val="hy-AM"/>
        </w:rPr>
        <w:t xml:space="preserve"> </w:t>
      </w:r>
      <w:r w:rsidR="001B273D" w:rsidRPr="001B273D">
        <w:rPr>
          <w:rFonts w:ascii="GHEA Grapalat" w:hAnsi="GHEA Grapalat" w:cs="Sylfaen"/>
          <w:color w:val="000000"/>
          <w:shd w:val="clear" w:color="auto" w:fill="FFFFFF"/>
          <w:lang w:val="hy-AM"/>
        </w:rPr>
        <w:t>կատար</w:t>
      </w:r>
      <w:r w:rsidR="001B273D" w:rsidRPr="001B273D">
        <w:rPr>
          <w:rFonts w:ascii="GHEA Grapalat" w:hAnsi="GHEA Grapalat" w:cs="Arial"/>
          <w:color w:val="000000"/>
          <w:shd w:val="clear" w:color="auto" w:fill="FFFFFF"/>
          <w:lang w:val="hy-AM"/>
        </w:rPr>
        <w:t xml:space="preserve"> </w:t>
      </w:r>
      <w:r w:rsidR="001B273D" w:rsidRPr="001B273D">
        <w:rPr>
          <w:rFonts w:ascii="GHEA Grapalat" w:hAnsi="GHEA Grapalat" w:cs="Sylfaen"/>
          <w:color w:val="000000"/>
          <w:shd w:val="clear" w:color="auto" w:fill="FFFFFF"/>
          <w:lang w:val="hy-AM"/>
        </w:rPr>
        <w:t>ածող</w:t>
      </w:r>
      <w:r w:rsidR="001B273D" w:rsidRPr="001B273D">
        <w:rPr>
          <w:rFonts w:ascii="GHEA Grapalat" w:hAnsi="GHEA Grapalat" w:cs="Arial"/>
          <w:color w:val="000000"/>
          <w:shd w:val="clear" w:color="auto" w:fill="FFFFFF"/>
          <w:lang w:val="hy-AM"/>
        </w:rPr>
        <w:t xml:space="preserve"> </w:t>
      </w:r>
      <w:r w:rsidR="001B273D" w:rsidRPr="001B273D">
        <w:rPr>
          <w:rFonts w:ascii="GHEA Grapalat" w:hAnsi="GHEA Grapalat" w:cs="Sylfaen"/>
          <w:color w:val="000000"/>
          <w:shd w:val="clear" w:color="auto" w:fill="FFFFFF"/>
          <w:lang w:val="hy-AM"/>
        </w:rPr>
        <w:t>մարմնի</w:t>
      </w:r>
      <w:r w:rsidR="00BC13CF" w:rsidRPr="001B273D">
        <w:rPr>
          <w:rFonts w:ascii="GHEA Grapalat" w:hAnsi="GHEA Grapalat"/>
          <w:lang w:val="af-ZA"/>
        </w:rPr>
        <w:t xml:space="preserve"> </w:t>
      </w:r>
      <w:r w:rsidR="00BC13CF" w:rsidRPr="00A01FF9">
        <w:rPr>
          <w:rFonts w:ascii="GHEA Grapalat" w:hAnsi="GHEA Grapalat"/>
          <w:lang w:val="af-ZA"/>
        </w:rPr>
        <w:t>միջնորդությամբ</w:t>
      </w:r>
      <w:r w:rsidRPr="00A01FF9">
        <w:rPr>
          <w:rFonts w:ascii="GHEA Grapalat" w:hAnsi="GHEA Grapalat"/>
          <w:lang w:val="af-ZA"/>
        </w:rPr>
        <w:t>:</w:t>
      </w:r>
    </w:p>
    <w:p w:rsidR="00DF35AF" w:rsidRPr="003C5A7F" w:rsidRDefault="00DF35AF" w:rsidP="003444B6">
      <w:pPr>
        <w:spacing w:line="360" w:lineRule="auto"/>
        <w:ind w:firstLine="720"/>
        <w:jc w:val="both"/>
        <w:rPr>
          <w:rFonts w:ascii="GHEA Grapalat" w:hAnsi="GHEA Grapalat"/>
          <w:lang w:val="af-ZA"/>
        </w:rPr>
      </w:pPr>
      <w:r w:rsidRPr="00DF35AF">
        <w:rPr>
          <w:rFonts w:ascii="GHEA Grapalat" w:hAnsi="GHEA Grapalat"/>
          <w:lang w:val="af-ZA"/>
        </w:rPr>
        <w:t xml:space="preserve">3. </w:t>
      </w:r>
      <w:r w:rsidR="0082713E" w:rsidRPr="0079259B">
        <w:rPr>
          <w:rFonts w:ascii="GHEA Grapalat" w:hAnsi="GHEA Grapalat"/>
          <w:bCs/>
          <w:lang w:val="hy-AM"/>
        </w:rPr>
        <w:t xml:space="preserve">Տուգանքը վճարելու անհնարինության կամ այն վճարելուց չարամտորեն խուսափելու դեպքերի բացահայտման </w:t>
      </w:r>
      <w:r w:rsidR="001019D3">
        <w:rPr>
          <w:rFonts w:ascii="GHEA Grapalat" w:hAnsi="GHEA Grapalat"/>
          <w:bCs/>
          <w:lang w:val="ru-RU"/>
        </w:rPr>
        <w:t>նպատակով</w:t>
      </w:r>
      <w:r w:rsidR="0082713E" w:rsidRPr="0079259B">
        <w:rPr>
          <w:rFonts w:ascii="GHEA Grapalat" w:hAnsi="GHEA Grapalat"/>
          <w:bCs/>
          <w:lang w:val="hy-AM"/>
        </w:rPr>
        <w:t xml:space="preserve"> դ</w:t>
      </w:r>
      <w:r w:rsidR="0082713E">
        <w:rPr>
          <w:rFonts w:ascii="GHEA Grapalat" w:hAnsi="GHEA Grapalat"/>
          <w:bCs/>
          <w:lang w:val="hy-AM"/>
        </w:rPr>
        <w:t xml:space="preserve">ատապարտյալի </w:t>
      </w:r>
      <w:r w:rsidR="0082713E" w:rsidRPr="0079259B">
        <w:rPr>
          <w:rFonts w:ascii="GHEA Grapalat" w:hAnsi="GHEA Grapalat" w:cs="Sylfaen"/>
          <w:color w:val="000000"/>
          <w:shd w:val="clear" w:color="auto" w:fill="FFFFFF"/>
          <w:lang w:val="hy-AM"/>
        </w:rPr>
        <w:t>գույքային դրության վերաբերյալ օ</w:t>
      </w:r>
      <w:r w:rsidR="0082713E" w:rsidRPr="00891712">
        <w:rPr>
          <w:rFonts w:ascii="GHEA Grapalat" w:hAnsi="GHEA Grapalat" w:cs="Sylfaen"/>
          <w:color w:val="000000"/>
          <w:shd w:val="clear" w:color="auto" w:fill="FFFFFF"/>
          <w:lang w:val="hy-AM"/>
        </w:rPr>
        <w:t xml:space="preserve">րենքով պահպանվող գաղտնիք </w:t>
      </w:r>
      <w:r w:rsidR="0082713E" w:rsidRPr="002D631B">
        <w:rPr>
          <w:rFonts w:ascii="GHEA Grapalat" w:hAnsi="GHEA Grapalat" w:cs="Sylfaen"/>
          <w:color w:val="000000"/>
          <w:shd w:val="clear" w:color="auto" w:fill="FFFFFF"/>
          <w:lang w:val="hy-AM"/>
        </w:rPr>
        <w:t>կազմող</w:t>
      </w:r>
      <w:r w:rsidR="0082713E" w:rsidRPr="00891712">
        <w:rPr>
          <w:rFonts w:ascii="GHEA Grapalat" w:hAnsi="GHEA Grapalat" w:cs="Sylfaen"/>
          <w:color w:val="000000"/>
          <w:shd w:val="clear" w:color="auto" w:fill="FFFFFF"/>
          <w:lang w:val="hy-AM"/>
        </w:rPr>
        <w:t xml:space="preserve"> տեղեկություններ</w:t>
      </w:r>
      <w:r w:rsidR="0082713E">
        <w:rPr>
          <w:rFonts w:ascii="GHEA Grapalat" w:hAnsi="GHEA Grapalat"/>
          <w:bCs/>
          <w:lang w:val="hy-AM"/>
        </w:rPr>
        <w:t xml:space="preserve"> </w:t>
      </w:r>
      <w:r w:rsidR="001019D3">
        <w:rPr>
          <w:rFonts w:ascii="GHEA Grapalat" w:hAnsi="GHEA Grapalat"/>
          <w:bCs/>
          <w:lang w:val="ru-RU"/>
        </w:rPr>
        <w:t>ստանալու</w:t>
      </w:r>
      <w:r w:rsidR="0082713E">
        <w:rPr>
          <w:rFonts w:ascii="GHEA Grapalat" w:hAnsi="GHEA Grapalat"/>
          <w:bCs/>
          <w:lang w:val="hy-AM"/>
        </w:rPr>
        <w:t xml:space="preserve"> </w:t>
      </w:r>
      <w:r w:rsidR="001019D3">
        <w:rPr>
          <w:rFonts w:ascii="GHEA Grapalat" w:hAnsi="GHEA Grapalat"/>
          <w:bCs/>
          <w:lang w:val="ru-RU"/>
        </w:rPr>
        <w:t>համար</w:t>
      </w:r>
      <w:r w:rsidR="0082713E">
        <w:rPr>
          <w:rFonts w:ascii="GHEA Grapalat" w:hAnsi="GHEA Grapalat"/>
          <w:bCs/>
          <w:lang w:val="hy-AM"/>
        </w:rPr>
        <w:t xml:space="preserve"> </w:t>
      </w:r>
      <w:r w:rsidR="001B273D" w:rsidRPr="001B273D">
        <w:rPr>
          <w:rFonts w:ascii="GHEA Grapalat" w:hAnsi="GHEA Grapalat" w:cs="Sylfaen"/>
          <w:color w:val="000000"/>
          <w:shd w:val="clear" w:color="auto" w:fill="FFFFFF"/>
          <w:lang w:val="hy-AM"/>
        </w:rPr>
        <w:t>պատիժն</w:t>
      </w:r>
      <w:r w:rsidR="001B273D" w:rsidRPr="001B273D">
        <w:rPr>
          <w:rFonts w:ascii="GHEA Grapalat" w:hAnsi="GHEA Grapalat" w:cs="Arial"/>
          <w:color w:val="000000"/>
          <w:shd w:val="clear" w:color="auto" w:fill="FFFFFF"/>
          <w:lang w:val="hy-AM"/>
        </w:rPr>
        <w:t xml:space="preserve"> </w:t>
      </w:r>
      <w:r w:rsidR="001B273D" w:rsidRPr="001B273D">
        <w:rPr>
          <w:rFonts w:ascii="GHEA Grapalat" w:hAnsi="GHEA Grapalat" w:cs="Sylfaen"/>
          <w:color w:val="000000"/>
          <w:shd w:val="clear" w:color="auto" w:fill="FFFFFF"/>
          <w:lang w:val="hy-AM"/>
        </w:rPr>
        <w:t>ի</w:t>
      </w:r>
      <w:r w:rsidR="001B273D" w:rsidRPr="001B273D">
        <w:rPr>
          <w:rFonts w:ascii="GHEA Grapalat" w:hAnsi="GHEA Grapalat" w:cs="Arial"/>
          <w:color w:val="000000"/>
          <w:shd w:val="clear" w:color="auto" w:fill="FFFFFF"/>
          <w:lang w:val="hy-AM"/>
        </w:rPr>
        <w:t xml:space="preserve"> </w:t>
      </w:r>
      <w:r w:rsidR="001B273D" w:rsidRPr="001B273D">
        <w:rPr>
          <w:rFonts w:ascii="GHEA Grapalat" w:hAnsi="GHEA Grapalat" w:cs="Sylfaen"/>
          <w:color w:val="000000"/>
          <w:shd w:val="clear" w:color="auto" w:fill="FFFFFF"/>
          <w:lang w:val="hy-AM"/>
        </w:rPr>
        <w:t>կատար</w:t>
      </w:r>
      <w:r w:rsidR="001B273D" w:rsidRPr="001B273D">
        <w:rPr>
          <w:rFonts w:ascii="GHEA Grapalat" w:hAnsi="GHEA Grapalat" w:cs="Arial"/>
          <w:color w:val="000000"/>
          <w:shd w:val="clear" w:color="auto" w:fill="FFFFFF"/>
          <w:lang w:val="hy-AM"/>
        </w:rPr>
        <w:t xml:space="preserve"> </w:t>
      </w:r>
      <w:r w:rsidR="001B273D" w:rsidRPr="001B273D">
        <w:rPr>
          <w:rFonts w:ascii="GHEA Grapalat" w:hAnsi="GHEA Grapalat" w:cs="Sylfaen"/>
          <w:color w:val="000000"/>
          <w:shd w:val="clear" w:color="auto" w:fill="FFFFFF"/>
          <w:lang w:val="hy-AM"/>
        </w:rPr>
        <w:t>ածող</w:t>
      </w:r>
      <w:r w:rsidR="001B273D" w:rsidRPr="001B273D">
        <w:rPr>
          <w:rFonts w:ascii="GHEA Grapalat" w:hAnsi="GHEA Grapalat" w:cs="Arial"/>
          <w:color w:val="000000"/>
          <w:shd w:val="clear" w:color="auto" w:fill="FFFFFF"/>
          <w:lang w:val="hy-AM"/>
        </w:rPr>
        <w:t xml:space="preserve"> </w:t>
      </w:r>
      <w:r w:rsidR="001B273D" w:rsidRPr="001B273D">
        <w:rPr>
          <w:rFonts w:ascii="GHEA Grapalat" w:hAnsi="GHEA Grapalat" w:cs="Sylfaen"/>
          <w:color w:val="000000"/>
          <w:shd w:val="clear" w:color="auto" w:fill="FFFFFF"/>
          <w:lang w:val="hy-AM"/>
        </w:rPr>
        <w:t>մարմ</w:t>
      </w:r>
      <w:r w:rsidR="001B273D">
        <w:rPr>
          <w:rFonts w:ascii="GHEA Grapalat" w:hAnsi="GHEA Grapalat" w:cs="Sylfaen"/>
          <w:color w:val="000000"/>
          <w:shd w:val="clear" w:color="auto" w:fill="FFFFFF"/>
          <w:lang w:val="hy-AM"/>
        </w:rPr>
        <w:t>ի</w:t>
      </w:r>
      <w:r w:rsidR="001B273D" w:rsidRPr="001B273D">
        <w:rPr>
          <w:rFonts w:ascii="GHEA Grapalat" w:hAnsi="GHEA Grapalat" w:cs="Sylfaen"/>
          <w:color w:val="000000"/>
          <w:shd w:val="clear" w:color="auto" w:fill="FFFFFF"/>
          <w:lang w:val="hy-AM"/>
        </w:rPr>
        <w:t>ն</w:t>
      </w:r>
      <w:r w:rsidR="001B273D">
        <w:rPr>
          <w:rFonts w:ascii="GHEA Grapalat" w:hAnsi="GHEA Grapalat" w:cs="Sylfaen"/>
          <w:color w:val="000000"/>
          <w:shd w:val="clear" w:color="auto" w:fill="FFFFFF"/>
          <w:lang w:val="hy-AM"/>
        </w:rPr>
        <w:t xml:space="preserve">ը </w:t>
      </w:r>
      <w:r w:rsidR="001019D3">
        <w:rPr>
          <w:rFonts w:ascii="GHEA Grapalat" w:hAnsi="GHEA Grapalat" w:cs="Sylfaen"/>
          <w:color w:val="000000"/>
          <w:lang w:val="ru-RU"/>
        </w:rPr>
        <w:t>միջնորդություն</w:t>
      </w:r>
      <w:r w:rsidR="001019D3" w:rsidRPr="003C5A7F">
        <w:rPr>
          <w:rFonts w:ascii="GHEA Grapalat" w:hAnsi="GHEA Grapalat" w:cs="Sylfaen"/>
          <w:color w:val="000000"/>
          <w:lang w:val="af-ZA"/>
        </w:rPr>
        <w:t xml:space="preserve"> </w:t>
      </w:r>
      <w:r w:rsidR="001019D3">
        <w:rPr>
          <w:rFonts w:ascii="GHEA Grapalat" w:hAnsi="GHEA Grapalat" w:cs="Sylfaen"/>
          <w:color w:val="000000"/>
          <w:lang w:val="ru-RU"/>
        </w:rPr>
        <w:t>է</w:t>
      </w:r>
      <w:r w:rsidR="001019D3" w:rsidRPr="003C5A7F">
        <w:rPr>
          <w:rFonts w:ascii="GHEA Grapalat" w:hAnsi="GHEA Grapalat" w:cs="Sylfaen"/>
          <w:color w:val="000000"/>
          <w:lang w:val="af-ZA"/>
        </w:rPr>
        <w:t xml:space="preserve"> </w:t>
      </w:r>
      <w:r w:rsidR="001019D3">
        <w:rPr>
          <w:rFonts w:ascii="GHEA Grapalat" w:hAnsi="GHEA Grapalat" w:cs="Sylfaen"/>
          <w:color w:val="000000"/>
          <w:lang w:val="ru-RU"/>
        </w:rPr>
        <w:t>ներկայացնում</w:t>
      </w:r>
      <w:r w:rsidR="001019D3" w:rsidRPr="003C5A7F">
        <w:rPr>
          <w:rFonts w:ascii="GHEA Grapalat" w:hAnsi="GHEA Grapalat" w:cs="Sylfaen"/>
          <w:color w:val="000000"/>
          <w:lang w:val="af-ZA"/>
        </w:rPr>
        <w:t xml:space="preserve"> </w:t>
      </w:r>
      <w:r w:rsidR="0082713E" w:rsidRPr="00891712">
        <w:rPr>
          <w:rFonts w:ascii="GHEA Grapalat" w:hAnsi="GHEA Grapalat" w:cs="Sylfaen"/>
          <w:color w:val="000000"/>
          <w:shd w:val="clear" w:color="auto" w:fill="FFFFFF"/>
          <w:lang w:val="hy-AM"/>
        </w:rPr>
        <w:t>դատարան</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Դատարանը</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միջնորդությունը</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քննարկում</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է</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դռնփակ</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դատական</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նիստում</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որի</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արդյունքում</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կայացնում</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է</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միջնորդությունը</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բավարարելու</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և</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համապատասխան</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տեղեկությունները</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ստանալը</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թույլատրելու</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կամ</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միջնորդությունը</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մերժելու</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մասին</w:t>
      </w:r>
      <w:r w:rsidR="001019D3" w:rsidRPr="003C5A7F">
        <w:rPr>
          <w:rFonts w:ascii="GHEA Grapalat" w:hAnsi="GHEA Grapalat" w:cs="Sylfaen"/>
          <w:color w:val="000000"/>
          <w:shd w:val="clear" w:color="auto" w:fill="FFFFFF"/>
          <w:lang w:val="af-ZA"/>
        </w:rPr>
        <w:t xml:space="preserve"> </w:t>
      </w:r>
      <w:r w:rsidR="001019D3">
        <w:rPr>
          <w:rFonts w:ascii="GHEA Grapalat" w:hAnsi="GHEA Grapalat" w:cs="Sylfaen"/>
          <w:color w:val="000000"/>
          <w:shd w:val="clear" w:color="auto" w:fill="FFFFFF"/>
          <w:lang w:val="ru-RU"/>
        </w:rPr>
        <w:t>որոշում</w:t>
      </w:r>
      <w:r w:rsidR="003C5A7F" w:rsidRPr="003C5A7F">
        <w:rPr>
          <w:rFonts w:ascii="GHEA Grapalat" w:hAnsi="GHEA Grapalat" w:cs="Sylfaen"/>
          <w:color w:val="000000"/>
          <w:shd w:val="clear" w:color="auto" w:fill="FFFFFF"/>
          <w:lang w:val="af-ZA"/>
        </w:rPr>
        <w:t>:</w:t>
      </w:r>
      <w:r>
        <w:rPr>
          <w:rFonts w:ascii="GHEA Grapalat" w:hAnsi="GHEA Grapalat"/>
          <w:bCs/>
          <w:lang w:val="hy-AM"/>
        </w:rPr>
        <w:t>»</w:t>
      </w:r>
      <w:r w:rsidRPr="0079259B">
        <w:rPr>
          <w:rFonts w:ascii="GHEA Grapalat" w:hAnsi="GHEA Grapalat"/>
          <w:bCs/>
          <w:lang w:val="hy-AM"/>
        </w:rPr>
        <w:t>:</w:t>
      </w:r>
    </w:p>
    <w:p w:rsidR="003444B6" w:rsidRDefault="003444B6" w:rsidP="003444B6">
      <w:pPr>
        <w:spacing w:line="360" w:lineRule="auto"/>
        <w:ind w:firstLine="720"/>
        <w:jc w:val="both"/>
        <w:rPr>
          <w:rFonts w:ascii="GHEA Grapalat" w:hAnsi="GHEA Grapalat"/>
          <w:bCs/>
          <w:lang w:val="hy-AM"/>
        </w:rPr>
      </w:pPr>
      <w:r w:rsidRPr="003444B6">
        <w:rPr>
          <w:rFonts w:ascii="GHEA Grapalat" w:hAnsi="GHEA Grapalat"/>
          <w:b/>
          <w:lang w:val="hy-AM"/>
        </w:rPr>
        <w:t xml:space="preserve">Հոդված 2. </w:t>
      </w:r>
      <w:r w:rsidR="007E74F4" w:rsidRPr="00380C28">
        <w:rPr>
          <w:rFonts w:ascii="GHEA Grapalat" w:hAnsi="GHEA Grapalat"/>
          <w:bCs/>
          <w:lang w:val="hy-AM"/>
        </w:rPr>
        <w:t>Սույն օրենքն ուժի մեջ է մտնում պաշտոնական հրապարակման</w:t>
      </w:r>
      <w:r w:rsidR="007E74F4">
        <w:rPr>
          <w:rFonts w:ascii="GHEA Grapalat" w:hAnsi="GHEA Grapalat"/>
          <w:bCs/>
          <w:lang w:val="hy-AM"/>
        </w:rPr>
        <w:t xml:space="preserve"> օրվան</w:t>
      </w:r>
      <w:r w:rsidR="007E74F4" w:rsidRPr="001C6AB5">
        <w:rPr>
          <w:rFonts w:ascii="GHEA Grapalat" w:hAnsi="GHEA Grapalat"/>
          <w:bCs/>
          <w:lang w:val="hy-AM"/>
        </w:rPr>
        <w:t xml:space="preserve"> </w:t>
      </w:r>
      <w:r w:rsidR="007E74F4" w:rsidRPr="00380C28">
        <w:rPr>
          <w:rFonts w:ascii="GHEA Grapalat" w:hAnsi="GHEA Grapalat"/>
          <w:bCs/>
          <w:lang w:val="hy-AM"/>
        </w:rPr>
        <w:t>հաջորդող տասներորդ օրը:</w:t>
      </w:r>
    </w:p>
    <w:p w:rsidR="0002565C" w:rsidRDefault="0002565C" w:rsidP="003444B6">
      <w:pPr>
        <w:spacing w:line="360" w:lineRule="auto"/>
        <w:ind w:firstLine="720"/>
        <w:jc w:val="both"/>
        <w:rPr>
          <w:rFonts w:ascii="GHEA Grapalat" w:hAnsi="GHEA Grapalat"/>
          <w:bCs/>
          <w:lang w:val="hy-AM"/>
        </w:rPr>
      </w:pPr>
    </w:p>
    <w:p w:rsidR="0002565C" w:rsidRDefault="0002565C" w:rsidP="003444B6">
      <w:pPr>
        <w:spacing w:line="360" w:lineRule="auto"/>
        <w:ind w:firstLine="720"/>
        <w:jc w:val="both"/>
        <w:rPr>
          <w:rFonts w:ascii="GHEA Grapalat" w:hAnsi="GHEA Grapalat"/>
          <w:bCs/>
          <w:lang w:val="hy-AM"/>
        </w:rPr>
      </w:pPr>
    </w:p>
    <w:p w:rsidR="001B273D" w:rsidRDefault="001B273D" w:rsidP="00B82E2A">
      <w:pPr>
        <w:autoSpaceDE w:val="0"/>
        <w:autoSpaceDN w:val="0"/>
        <w:adjustRightInd w:val="0"/>
        <w:spacing w:line="360" w:lineRule="auto"/>
        <w:jc w:val="center"/>
        <w:rPr>
          <w:rFonts w:ascii="GHEA Grapalat" w:hAnsi="GHEA Grapalat" w:cs="IRTEK Courier"/>
          <w:b/>
          <w:lang w:val="hy-AM"/>
        </w:rPr>
      </w:pPr>
    </w:p>
    <w:p w:rsidR="008E4C00" w:rsidRPr="00AA52D6" w:rsidRDefault="008E4C00" w:rsidP="00B82E2A">
      <w:pPr>
        <w:autoSpaceDE w:val="0"/>
        <w:autoSpaceDN w:val="0"/>
        <w:adjustRightInd w:val="0"/>
        <w:spacing w:line="360" w:lineRule="auto"/>
        <w:jc w:val="center"/>
        <w:rPr>
          <w:rFonts w:ascii="GHEA Grapalat" w:hAnsi="GHEA Grapalat" w:cs="IRTEK Courier"/>
          <w:b/>
          <w:lang w:val="hy-AM"/>
        </w:rPr>
      </w:pPr>
      <w:r w:rsidRPr="00AA52D6">
        <w:rPr>
          <w:rFonts w:ascii="GHEA Grapalat" w:hAnsi="GHEA Grapalat" w:cs="IRTEK Courier"/>
          <w:b/>
          <w:lang w:val="hy-AM"/>
        </w:rPr>
        <w:t>ՀԱՅԱՍՏԱՆԻ ՀԱՆՐԱՊԵՏՈՒԹՅԱՆ</w:t>
      </w:r>
    </w:p>
    <w:p w:rsidR="008E4C00" w:rsidRPr="00AA52D6" w:rsidRDefault="008E4C00" w:rsidP="00B05899">
      <w:pPr>
        <w:autoSpaceDE w:val="0"/>
        <w:autoSpaceDN w:val="0"/>
        <w:adjustRightInd w:val="0"/>
        <w:spacing w:line="360" w:lineRule="auto"/>
        <w:jc w:val="center"/>
        <w:rPr>
          <w:rFonts w:ascii="GHEA Grapalat" w:hAnsi="GHEA Grapalat" w:cs="IRTEK Courier"/>
          <w:b/>
          <w:lang w:val="hy-AM"/>
        </w:rPr>
      </w:pPr>
      <w:r w:rsidRPr="00AA52D6">
        <w:rPr>
          <w:rFonts w:ascii="GHEA Grapalat" w:hAnsi="GHEA Grapalat" w:cs="IRTEK Courier"/>
          <w:b/>
          <w:lang w:val="hy-AM"/>
        </w:rPr>
        <w:lastRenderedPageBreak/>
        <w:t>ՕՐԵՆՔԸ</w:t>
      </w:r>
    </w:p>
    <w:p w:rsidR="008E4C00" w:rsidRPr="00AA52D6" w:rsidRDefault="008E4C00" w:rsidP="00B05899">
      <w:pPr>
        <w:autoSpaceDE w:val="0"/>
        <w:autoSpaceDN w:val="0"/>
        <w:adjustRightInd w:val="0"/>
        <w:spacing w:line="360" w:lineRule="auto"/>
        <w:rPr>
          <w:rFonts w:ascii="GHEA Grapalat" w:hAnsi="GHEA Grapalat" w:cs="IRTEK Courier"/>
          <w:b/>
          <w:lang w:val="hy-AM"/>
        </w:rPr>
      </w:pPr>
      <w:r w:rsidRPr="00AA52D6">
        <w:rPr>
          <w:rFonts w:ascii="GHEA Grapalat" w:hAnsi="GHEA Grapalat" w:cs="IRTEK Courier"/>
          <w:b/>
          <w:lang w:val="hy-AM"/>
        </w:rPr>
        <w:t xml:space="preserve">                                                        </w:t>
      </w:r>
      <w:r>
        <w:rPr>
          <w:rFonts w:ascii="GHEA Grapalat" w:hAnsi="GHEA Grapalat" w:cs="IRTEK Courier"/>
          <w:b/>
          <w:lang w:val="hy-AM"/>
        </w:rPr>
        <w:t xml:space="preserve"> </w:t>
      </w:r>
      <w:r w:rsidRPr="00AA52D6">
        <w:rPr>
          <w:rFonts w:ascii="GHEA Grapalat" w:hAnsi="GHEA Grapalat" w:cs="IRTEK Courier"/>
          <w:b/>
          <w:lang w:val="hy-AM"/>
        </w:rPr>
        <w:t xml:space="preserve">                </w:t>
      </w:r>
    </w:p>
    <w:p w:rsidR="008E4C00" w:rsidRPr="00AA14FA" w:rsidRDefault="008E4C00" w:rsidP="00B05899">
      <w:pPr>
        <w:autoSpaceDE w:val="0"/>
        <w:autoSpaceDN w:val="0"/>
        <w:adjustRightInd w:val="0"/>
        <w:spacing w:line="360" w:lineRule="auto"/>
        <w:jc w:val="center"/>
        <w:rPr>
          <w:rFonts w:ascii="GHEA Grapalat" w:hAnsi="GHEA Grapalat" w:cs="IRTEK Courier"/>
          <w:b/>
          <w:lang w:val="hy-AM"/>
        </w:rPr>
      </w:pPr>
      <w:r w:rsidRPr="00AA52D6">
        <w:rPr>
          <w:rFonts w:ascii="GHEA Grapalat" w:hAnsi="GHEA Grapalat" w:cs="IRTEK Courier"/>
          <w:b/>
          <w:lang w:val="hy-AM"/>
        </w:rPr>
        <w:t>«</w:t>
      </w:r>
      <w:r w:rsidRPr="008E4C00">
        <w:rPr>
          <w:rFonts w:ascii="GHEA Grapalat" w:hAnsi="GHEA Grapalat" w:cs="IRTEK Courier"/>
          <w:b/>
          <w:lang w:val="hy-AM"/>
        </w:rPr>
        <w:t>ԲԱՆԿԱՅԻՆ ԳԱՂՏՆԻՔԻ</w:t>
      </w:r>
      <w:r w:rsidRPr="00AA52D6">
        <w:rPr>
          <w:rFonts w:ascii="GHEA Grapalat" w:hAnsi="GHEA Grapalat" w:cs="IRTEK Courier"/>
          <w:b/>
          <w:lang w:val="hy-AM"/>
        </w:rPr>
        <w:t xml:space="preserve"> ՄԱՍԻՆ» ՀԱՅԱՍՏԱՆԻ ՀԱՆՐԱՊԵՏՈՒԹՅԱՆ ՕՐԵՆՔՈՒՄ </w:t>
      </w:r>
      <w:r w:rsidRPr="008E4C00">
        <w:rPr>
          <w:rFonts w:ascii="GHEA Grapalat" w:hAnsi="GHEA Grapalat" w:cs="IRTEK Courier"/>
          <w:b/>
          <w:lang w:val="hy-AM"/>
        </w:rPr>
        <w:t>ԼՐԱՑՈՒՄ</w:t>
      </w:r>
      <w:r w:rsidRPr="00AA52D6">
        <w:rPr>
          <w:rFonts w:ascii="GHEA Grapalat" w:hAnsi="GHEA Grapalat" w:cs="IRTEK Courier"/>
          <w:b/>
          <w:lang w:val="hy-AM"/>
        </w:rPr>
        <w:t xml:space="preserve"> ԿԱՏԱՐԵԼՈՒ ՄԱՍԻՆ</w:t>
      </w:r>
      <w:r w:rsidR="00AA14FA" w:rsidRPr="00AA14FA">
        <w:rPr>
          <w:rFonts w:ascii="GHEA Grapalat" w:hAnsi="GHEA Grapalat" w:cs="IRTEK Courier"/>
          <w:b/>
          <w:lang w:val="hy-AM"/>
        </w:rPr>
        <w:t>»</w:t>
      </w:r>
      <w:r w:rsidRPr="00AA52D6">
        <w:rPr>
          <w:rFonts w:ascii="GHEA Grapalat" w:hAnsi="GHEA Grapalat" w:cs="IRTEK Courier"/>
          <w:b/>
          <w:lang w:val="hy-AM"/>
        </w:rPr>
        <w:t xml:space="preserve"> </w:t>
      </w:r>
    </w:p>
    <w:p w:rsidR="008E4C00" w:rsidRPr="00AA14FA" w:rsidRDefault="008E4C00" w:rsidP="008E4C00">
      <w:pPr>
        <w:spacing w:line="360" w:lineRule="auto"/>
        <w:ind w:firstLine="708"/>
        <w:jc w:val="both"/>
        <w:rPr>
          <w:rFonts w:ascii="GHEA Grapalat" w:hAnsi="GHEA Grapalat" w:cs="IRTEK Courier"/>
          <w:b/>
          <w:lang w:val="hy-AM"/>
        </w:rPr>
      </w:pPr>
    </w:p>
    <w:p w:rsidR="0042285B" w:rsidRPr="00440519" w:rsidRDefault="008E4C00" w:rsidP="003444B6">
      <w:pPr>
        <w:spacing w:line="360" w:lineRule="auto"/>
        <w:ind w:firstLine="708"/>
        <w:jc w:val="both"/>
        <w:rPr>
          <w:rFonts w:ascii="GHEA Grapalat" w:hAnsi="GHEA Grapalat" w:cs="IRTEK Courier"/>
          <w:lang w:val="hy-AM"/>
        </w:rPr>
      </w:pPr>
      <w:r w:rsidRPr="00E86A1E">
        <w:rPr>
          <w:rFonts w:ascii="GHEA Grapalat" w:hAnsi="GHEA Grapalat" w:cs="IRTEK Courier"/>
          <w:b/>
          <w:lang w:val="hy-AM"/>
        </w:rPr>
        <w:t>Հոդված 1.</w:t>
      </w:r>
      <w:r w:rsidRPr="00E86A1E">
        <w:rPr>
          <w:rFonts w:ascii="GHEA Grapalat" w:hAnsi="GHEA Grapalat" w:cs="IRTEK Courier"/>
          <w:lang w:val="hy-AM"/>
        </w:rPr>
        <w:t xml:space="preserve"> </w:t>
      </w:r>
      <w:r w:rsidRPr="003444B6">
        <w:rPr>
          <w:rFonts w:ascii="GHEA Grapalat" w:hAnsi="GHEA Grapalat" w:cs="IRTEK Courier"/>
          <w:lang w:val="hy-AM"/>
        </w:rPr>
        <w:t>«Բանկային գաղտնիքի մասին» Հայաստանի Հանրապետության 1996 թվա</w:t>
      </w:r>
      <w:r w:rsidR="0042285B">
        <w:rPr>
          <w:rFonts w:ascii="GHEA Grapalat" w:hAnsi="GHEA Grapalat" w:cs="IRTEK Courier"/>
          <w:lang w:val="hy-AM"/>
        </w:rPr>
        <w:t>կանի հոկտեմբերի 7-ի ՀՕ-80 օրենք</w:t>
      </w:r>
      <w:r w:rsidR="0042285B" w:rsidRPr="0042285B">
        <w:rPr>
          <w:rFonts w:ascii="GHEA Grapalat" w:hAnsi="GHEA Grapalat" w:cs="IRTEK Courier"/>
          <w:lang w:val="hy-AM"/>
        </w:rPr>
        <w:t xml:space="preserve">ը լրացնել </w:t>
      </w:r>
      <w:r w:rsidR="00440519" w:rsidRPr="0042285B">
        <w:rPr>
          <w:rFonts w:ascii="GHEA Grapalat" w:hAnsi="GHEA Grapalat" w:cs="IRTEK Courier"/>
          <w:lang w:val="hy-AM"/>
        </w:rPr>
        <w:t xml:space="preserve">հետևյալ բովանդակությամբ </w:t>
      </w:r>
      <w:r w:rsidRPr="003444B6">
        <w:rPr>
          <w:rFonts w:ascii="GHEA Grapalat" w:hAnsi="GHEA Grapalat" w:cs="IRTEK Courier"/>
          <w:lang w:val="hy-AM"/>
        </w:rPr>
        <w:t>1</w:t>
      </w:r>
      <w:r w:rsidR="0004062A" w:rsidRPr="0004062A">
        <w:rPr>
          <w:rFonts w:ascii="GHEA Grapalat" w:hAnsi="GHEA Grapalat" w:cs="IRTEK Courier"/>
          <w:lang w:val="hy-AM"/>
        </w:rPr>
        <w:t>0</w:t>
      </w:r>
      <w:r w:rsidR="0042285B" w:rsidRPr="0042285B">
        <w:rPr>
          <w:rFonts w:ascii="GHEA Grapalat" w:hAnsi="GHEA Grapalat" w:cs="IRTEK Courier"/>
          <w:vertAlign w:val="superscript"/>
          <w:lang w:val="hy-AM"/>
        </w:rPr>
        <w:t>1</w:t>
      </w:r>
      <w:r w:rsidR="0042285B">
        <w:rPr>
          <w:rFonts w:ascii="GHEA Grapalat" w:hAnsi="GHEA Grapalat" w:cs="IRTEK Courier"/>
          <w:lang w:val="hy-AM"/>
        </w:rPr>
        <w:t>-րդ հոդվա</w:t>
      </w:r>
      <w:r w:rsidR="0042285B" w:rsidRPr="0042285B">
        <w:rPr>
          <w:rFonts w:ascii="GHEA Grapalat" w:hAnsi="GHEA Grapalat" w:cs="IRTEK Courier"/>
          <w:lang w:val="hy-AM"/>
        </w:rPr>
        <w:t>ծով</w:t>
      </w:r>
      <w:r w:rsidR="00440519" w:rsidRPr="00440519">
        <w:rPr>
          <w:rFonts w:ascii="GHEA Grapalat" w:hAnsi="GHEA Grapalat" w:cs="IRTEK Courier"/>
          <w:lang w:val="hy-AM"/>
        </w:rPr>
        <w:t>.</w:t>
      </w:r>
    </w:p>
    <w:p w:rsidR="0042285B" w:rsidRPr="00B962F5" w:rsidRDefault="0042285B" w:rsidP="003444B6">
      <w:pPr>
        <w:spacing w:line="360" w:lineRule="auto"/>
        <w:ind w:firstLine="708"/>
        <w:jc w:val="both"/>
        <w:rPr>
          <w:rFonts w:ascii="GHEA Grapalat" w:hAnsi="GHEA Grapalat" w:cs="IRTEK Courier"/>
          <w:b/>
          <w:lang w:val="hy-AM"/>
        </w:rPr>
      </w:pPr>
      <w:r w:rsidRPr="00B962F5">
        <w:rPr>
          <w:rFonts w:ascii="GHEA Grapalat" w:hAnsi="GHEA Grapalat" w:cs="IRTEK Courier"/>
          <w:b/>
          <w:lang w:val="hy-AM"/>
        </w:rPr>
        <w:t>«Հոդված 10</w:t>
      </w:r>
      <w:r w:rsidR="00440519" w:rsidRPr="00B962F5">
        <w:rPr>
          <w:rFonts w:ascii="GHEA Grapalat" w:hAnsi="GHEA Grapalat" w:cs="IRTEK Courier"/>
          <w:b/>
          <w:vertAlign w:val="superscript"/>
          <w:lang w:val="hy-AM"/>
        </w:rPr>
        <w:t>1</w:t>
      </w:r>
      <w:r w:rsidRPr="00B962F5">
        <w:rPr>
          <w:rFonts w:ascii="GHEA Grapalat" w:hAnsi="GHEA Grapalat" w:cs="IRTEK Courier"/>
          <w:b/>
          <w:lang w:val="hy-AM"/>
        </w:rPr>
        <w:t xml:space="preserve">.  Բանկային գաղտնիք կազմող տեղեկությունների տրամադրումը </w:t>
      </w:r>
      <w:r w:rsidR="001B273D">
        <w:rPr>
          <w:rFonts w:ascii="GHEA Grapalat" w:hAnsi="GHEA Grapalat" w:cs="IRTEK Courier"/>
          <w:b/>
          <w:lang w:val="hy-AM"/>
        </w:rPr>
        <w:t>պրոբացիայի ծառայությանը</w:t>
      </w:r>
    </w:p>
    <w:p w:rsidR="0042285B" w:rsidRPr="0042285B" w:rsidRDefault="0042285B" w:rsidP="001B273D">
      <w:pPr>
        <w:pStyle w:val="NormalWeb"/>
        <w:shd w:val="clear" w:color="auto" w:fill="FFFFFF"/>
        <w:spacing w:before="0" w:beforeAutospacing="0" w:after="0" w:afterAutospacing="0" w:line="360" w:lineRule="auto"/>
        <w:ind w:firstLine="340"/>
        <w:jc w:val="both"/>
        <w:rPr>
          <w:rFonts w:ascii="GHEA Grapalat" w:hAnsi="GHEA Grapalat" w:cs="IRTEK Courier"/>
          <w:lang w:val="hy-AM"/>
        </w:rPr>
      </w:pPr>
      <w:r w:rsidRPr="0042285B">
        <w:rPr>
          <w:rFonts w:ascii="GHEA Grapalat" w:hAnsi="GHEA Grapalat" w:cs="IRTEK Courier"/>
          <w:lang w:val="hy-AM"/>
        </w:rPr>
        <w:t xml:space="preserve">1. Բանկերը դատապարտյալների վերաբերյալ բանկային գաղտնիք կազմող տեղեկությունները </w:t>
      </w:r>
      <w:r w:rsidR="001B273D">
        <w:rPr>
          <w:rFonts w:ascii="GHEA Grapalat" w:hAnsi="GHEA Grapalat" w:cs="IRTEK Courier"/>
          <w:lang w:val="hy-AM"/>
        </w:rPr>
        <w:t xml:space="preserve">պրոբացիայի ծառայությանը </w:t>
      </w:r>
      <w:r w:rsidRPr="0042285B">
        <w:rPr>
          <w:rFonts w:ascii="GHEA Grapalat" w:hAnsi="GHEA Grapalat" w:cs="IRTEK Courier"/>
          <w:lang w:val="hy-AM"/>
        </w:rPr>
        <w:t>տրամադրում են միայն դատարանի որոշման հիման վրա` սույն օրենքին և Հայաստանի Հանրապետության քրեական դատավարության օրենսգրքին համապատասխան:</w:t>
      </w:r>
    </w:p>
    <w:p w:rsidR="0042285B" w:rsidRPr="00B31FD3" w:rsidRDefault="0042285B" w:rsidP="00B31FD3">
      <w:pPr>
        <w:pStyle w:val="NormalWeb"/>
        <w:shd w:val="clear" w:color="auto" w:fill="FFFFFF"/>
        <w:spacing w:before="0" w:beforeAutospacing="0" w:after="0" w:afterAutospacing="0" w:line="360" w:lineRule="auto"/>
        <w:ind w:firstLine="340"/>
        <w:jc w:val="both"/>
        <w:rPr>
          <w:rFonts w:ascii="GHEA Grapalat" w:hAnsi="GHEA Grapalat" w:cs="IRTEK Courier"/>
          <w:lang w:val="hy-AM"/>
        </w:rPr>
      </w:pPr>
      <w:r w:rsidRPr="0042285B">
        <w:rPr>
          <w:rFonts w:ascii="GHEA Grapalat" w:hAnsi="GHEA Grapalat" w:cs="IRTEK Courier"/>
          <w:lang w:val="hy-AM"/>
        </w:rPr>
        <w:t>2. Բանկը պարտավոր է դատարանի որոշումը ստանալուց հետո երկու բանկային օրվա ընթացքում</w:t>
      </w:r>
      <w:r w:rsidR="001B273D" w:rsidRPr="001B273D">
        <w:rPr>
          <w:rFonts w:ascii="GHEA Grapalat" w:hAnsi="GHEA Grapalat" w:cs="IRTEK Courier"/>
          <w:lang w:val="hy-AM"/>
        </w:rPr>
        <w:t xml:space="preserve"> </w:t>
      </w:r>
      <w:r w:rsidR="001B273D">
        <w:rPr>
          <w:rFonts w:ascii="GHEA Grapalat" w:hAnsi="GHEA Grapalat" w:cs="IRTEK Courier"/>
          <w:lang w:val="hy-AM"/>
        </w:rPr>
        <w:t>պրոբացիայի ծառայությանը</w:t>
      </w:r>
      <w:r w:rsidRPr="0042285B">
        <w:rPr>
          <w:rFonts w:ascii="GHEA Grapalat" w:hAnsi="GHEA Grapalat" w:cs="IRTEK Courier"/>
          <w:lang w:val="hy-AM"/>
        </w:rPr>
        <w:t xml:space="preserve"> կամ նրա կողմից լիազորված անձին տրամադրել տվյալ որոշմամբ պահանջվող տեղեկությունները և փաստաթղթերը` փակ և փակվող մասում գործադիր մարմնի ղեկավարի կամ նրան փոխարինող անձի կողմից ստորա</w:t>
      </w:r>
      <w:r w:rsidR="00056F43">
        <w:rPr>
          <w:rFonts w:ascii="GHEA Grapalat" w:hAnsi="GHEA Grapalat" w:cs="IRTEK Courier"/>
          <w:lang w:val="hy-AM"/>
        </w:rPr>
        <w:t>գրված ծրարում:</w:t>
      </w:r>
      <w:r w:rsidR="00B31FD3" w:rsidRPr="00B31FD3">
        <w:rPr>
          <w:rFonts w:ascii="GHEA Grapalat" w:hAnsi="GHEA Grapalat" w:cs="IRTEK Courier"/>
          <w:lang w:val="hy-AM"/>
        </w:rPr>
        <w:t xml:space="preserve"> Բանկին արգելվում է իր հաճախորդներին տեղեկացնել նրանց մասին բանկային գաղտնիք կազմող տեղեկությունները </w:t>
      </w:r>
      <w:r w:rsidR="00B31FD3" w:rsidRPr="0042285B">
        <w:rPr>
          <w:rFonts w:ascii="GHEA Grapalat" w:hAnsi="GHEA Grapalat" w:cs="IRTEK Courier"/>
          <w:lang w:val="hy-AM"/>
        </w:rPr>
        <w:t>քրեական պատիժ կատարող մարմնին</w:t>
      </w:r>
      <w:r w:rsidR="00B31FD3" w:rsidRPr="00B31FD3">
        <w:rPr>
          <w:rFonts w:ascii="GHEA Grapalat" w:hAnsi="GHEA Grapalat" w:cs="IRTEK Courier"/>
          <w:lang w:val="hy-AM"/>
        </w:rPr>
        <w:t xml:space="preserve"> տրամադրելու փաստի վերաբերյալ:</w:t>
      </w:r>
    </w:p>
    <w:p w:rsidR="0042285B" w:rsidRPr="0042285B" w:rsidRDefault="0042285B" w:rsidP="00B31FD3">
      <w:pPr>
        <w:pStyle w:val="NormalWeb"/>
        <w:shd w:val="clear" w:color="auto" w:fill="FFFFFF"/>
        <w:spacing w:before="0" w:beforeAutospacing="0" w:after="0" w:afterAutospacing="0" w:line="360" w:lineRule="auto"/>
        <w:ind w:firstLine="340"/>
        <w:jc w:val="both"/>
        <w:rPr>
          <w:rFonts w:ascii="GHEA Grapalat" w:hAnsi="GHEA Grapalat" w:cs="IRTEK Courier"/>
          <w:lang w:val="hy-AM"/>
        </w:rPr>
      </w:pPr>
      <w:r w:rsidRPr="0042285B">
        <w:rPr>
          <w:rFonts w:ascii="GHEA Grapalat" w:hAnsi="GHEA Grapalat" w:cs="IRTEK Courier"/>
          <w:lang w:val="hy-AM"/>
        </w:rPr>
        <w:t>3. Բանկի ղեկավարը կամ ծառայողը չի կարող հարցաքննվել բանկի հաճախորդի վերաբերյալ բանկային գաղտնիք կազմող տեղեկությունների վերաբերյալ, բացառությամբ սույն հոդվածում և սույն օրենքի 11, 12 և 16 հոդվածներում սահմանված կարգով:</w:t>
      </w:r>
    </w:p>
    <w:p w:rsidR="0042285B" w:rsidRPr="0042285B" w:rsidRDefault="0042285B" w:rsidP="003444B6">
      <w:pPr>
        <w:spacing w:line="360" w:lineRule="auto"/>
        <w:ind w:firstLine="708"/>
        <w:jc w:val="both"/>
        <w:rPr>
          <w:rFonts w:ascii="GHEA Grapalat" w:hAnsi="GHEA Grapalat" w:cs="IRTEK Courier"/>
          <w:lang w:val="hy-AM"/>
        </w:rPr>
      </w:pPr>
    </w:p>
    <w:p w:rsidR="001B273D" w:rsidRDefault="008E4C00" w:rsidP="001B273D">
      <w:pPr>
        <w:spacing w:line="360" w:lineRule="auto"/>
        <w:ind w:firstLine="708"/>
        <w:jc w:val="both"/>
        <w:rPr>
          <w:rFonts w:ascii="GHEA Grapalat" w:hAnsi="GHEA Grapalat"/>
          <w:bCs/>
          <w:lang w:val="en-GB"/>
        </w:rPr>
      </w:pPr>
      <w:r w:rsidRPr="00E7634B">
        <w:rPr>
          <w:rFonts w:ascii="GHEA Grapalat" w:hAnsi="GHEA Grapalat" w:cs="IRTEK Courier"/>
          <w:b/>
          <w:lang w:val="hy-AM"/>
        </w:rPr>
        <w:t>Հոդված 2.</w:t>
      </w:r>
      <w:r>
        <w:rPr>
          <w:rFonts w:ascii="GHEA Grapalat" w:hAnsi="GHEA Grapalat" w:cs="IRTEK Courier"/>
          <w:b/>
          <w:lang w:val="hy-AM"/>
        </w:rPr>
        <w:t xml:space="preserve"> </w:t>
      </w:r>
      <w:r w:rsidRPr="00CE07D1">
        <w:rPr>
          <w:rFonts w:ascii="GHEA Grapalat" w:hAnsi="GHEA Grapalat"/>
          <w:bCs/>
          <w:lang w:val="hy-AM"/>
        </w:rPr>
        <w:t xml:space="preserve">Սույն օրենքն ուժի մեջ </w:t>
      </w:r>
      <w:r>
        <w:rPr>
          <w:rFonts w:ascii="GHEA Grapalat" w:hAnsi="GHEA Grapalat"/>
          <w:bCs/>
          <w:lang w:val="hy-AM"/>
        </w:rPr>
        <w:t>է մտնում պաշտոնական հրապարակման օրվան</w:t>
      </w:r>
      <w:r w:rsidRPr="00CE07D1">
        <w:rPr>
          <w:rFonts w:ascii="GHEA Grapalat" w:hAnsi="GHEA Grapalat"/>
          <w:bCs/>
          <w:lang w:val="hy-AM"/>
        </w:rPr>
        <w:t xml:space="preserve"> հաջորդող տասներորդ օրը:</w:t>
      </w:r>
    </w:p>
    <w:p w:rsidR="005F4373" w:rsidRPr="005F4373" w:rsidRDefault="005F4373" w:rsidP="001B273D">
      <w:pPr>
        <w:spacing w:line="360" w:lineRule="auto"/>
        <w:ind w:firstLine="708"/>
        <w:jc w:val="both"/>
        <w:rPr>
          <w:rFonts w:ascii="GHEA Grapalat" w:hAnsi="GHEA Grapalat"/>
          <w:bCs/>
          <w:lang w:val="en-GB"/>
        </w:rPr>
      </w:pPr>
      <w:bookmarkStart w:id="0" w:name="_GoBack"/>
      <w:bookmarkEnd w:id="0"/>
    </w:p>
    <w:p w:rsidR="00C1109B" w:rsidRPr="00AA52D6" w:rsidRDefault="00C1109B" w:rsidP="001B273D">
      <w:pPr>
        <w:tabs>
          <w:tab w:val="left" w:pos="4050"/>
        </w:tabs>
        <w:spacing w:line="360" w:lineRule="auto"/>
        <w:ind w:firstLine="708"/>
        <w:jc w:val="center"/>
        <w:rPr>
          <w:rFonts w:ascii="GHEA Grapalat" w:hAnsi="GHEA Grapalat"/>
          <w:b/>
          <w:lang w:val="hy-AM"/>
        </w:rPr>
      </w:pPr>
      <w:r w:rsidRPr="00AA52D6">
        <w:rPr>
          <w:rFonts w:ascii="GHEA Grapalat" w:hAnsi="GHEA Grapalat"/>
          <w:b/>
          <w:lang w:val="hy-AM"/>
        </w:rPr>
        <w:lastRenderedPageBreak/>
        <w:t>Հ</w:t>
      </w:r>
      <w:r w:rsidR="00AA52D6" w:rsidRPr="00AA52D6">
        <w:rPr>
          <w:rFonts w:ascii="GHEA Grapalat" w:hAnsi="GHEA Grapalat"/>
          <w:b/>
          <w:lang w:val="hy-AM"/>
        </w:rPr>
        <w:t xml:space="preserve"> </w:t>
      </w:r>
      <w:r w:rsidRPr="00AA52D6">
        <w:rPr>
          <w:rFonts w:ascii="GHEA Grapalat" w:hAnsi="GHEA Grapalat"/>
          <w:b/>
          <w:lang w:val="hy-AM"/>
        </w:rPr>
        <w:t>Ի</w:t>
      </w:r>
      <w:r w:rsidR="00AA52D6" w:rsidRPr="00AA52D6">
        <w:rPr>
          <w:rFonts w:ascii="GHEA Grapalat" w:hAnsi="GHEA Grapalat"/>
          <w:b/>
          <w:lang w:val="hy-AM"/>
        </w:rPr>
        <w:t xml:space="preserve"> </w:t>
      </w:r>
      <w:r w:rsidRPr="00AA52D6">
        <w:rPr>
          <w:rFonts w:ascii="GHEA Grapalat" w:hAnsi="GHEA Grapalat"/>
          <w:b/>
          <w:lang w:val="hy-AM"/>
        </w:rPr>
        <w:t>Մ</w:t>
      </w:r>
      <w:r w:rsidR="00AA52D6" w:rsidRPr="00AA52D6">
        <w:rPr>
          <w:rFonts w:ascii="GHEA Grapalat" w:hAnsi="GHEA Grapalat"/>
          <w:b/>
          <w:lang w:val="hy-AM"/>
        </w:rPr>
        <w:t xml:space="preserve"> </w:t>
      </w:r>
      <w:r w:rsidRPr="00AA52D6">
        <w:rPr>
          <w:rFonts w:ascii="GHEA Grapalat" w:hAnsi="GHEA Grapalat"/>
          <w:b/>
          <w:lang w:val="hy-AM"/>
        </w:rPr>
        <w:t>Ն</w:t>
      </w:r>
      <w:r w:rsidR="00AA52D6" w:rsidRPr="00AA52D6">
        <w:rPr>
          <w:rFonts w:ascii="GHEA Grapalat" w:hAnsi="GHEA Grapalat"/>
          <w:b/>
          <w:lang w:val="hy-AM"/>
        </w:rPr>
        <w:t xml:space="preserve"> </w:t>
      </w:r>
      <w:r w:rsidRPr="00AA52D6">
        <w:rPr>
          <w:rFonts w:ascii="GHEA Grapalat" w:hAnsi="GHEA Grapalat"/>
          <w:b/>
          <w:lang w:val="hy-AM"/>
        </w:rPr>
        <w:t>Ա</w:t>
      </w:r>
      <w:r w:rsidR="00AA52D6" w:rsidRPr="00AA52D6">
        <w:rPr>
          <w:rFonts w:ascii="GHEA Grapalat" w:hAnsi="GHEA Grapalat"/>
          <w:b/>
          <w:lang w:val="hy-AM"/>
        </w:rPr>
        <w:t xml:space="preserve"> </w:t>
      </w:r>
      <w:r w:rsidRPr="00AA52D6">
        <w:rPr>
          <w:rFonts w:ascii="GHEA Grapalat" w:hAnsi="GHEA Grapalat"/>
          <w:b/>
          <w:lang w:val="hy-AM"/>
        </w:rPr>
        <w:t>Վ</w:t>
      </w:r>
      <w:r w:rsidR="00AA52D6" w:rsidRPr="00AA52D6">
        <w:rPr>
          <w:rFonts w:ascii="GHEA Grapalat" w:hAnsi="GHEA Grapalat"/>
          <w:b/>
          <w:lang w:val="hy-AM"/>
        </w:rPr>
        <w:t xml:space="preserve"> </w:t>
      </w:r>
      <w:r w:rsidRPr="00AA52D6">
        <w:rPr>
          <w:rFonts w:ascii="GHEA Grapalat" w:hAnsi="GHEA Grapalat"/>
          <w:b/>
          <w:lang w:val="hy-AM"/>
        </w:rPr>
        <w:t>Ո</w:t>
      </w:r>
      <w:r w:rsidR="00AA52D6" w:rsidRPr="00AA52D6">
        <w:rPr>
          <w:rFonts w:ascii="GHEA Grapalat" w:hAnsi="GHEA Grapalat"/>
          <w:b/>
          <w:lang w:val="hy-AM"/>
        </w:rPr>
        <w:t xml:space="preserve"> </w:t>
      </w:r>
      <w:r w:rsidRPr="00AA52D6">
        <w:rPr>
          <w:rFonts w:ascii="GHEA Grapalat" w:hAnsi="GHEA Grapalat"/>
          <w:b/>
          <w:lang w:val="hy-AM"/>
        </w:rPr>
        <w:t>Ր</w:t>
      </w:r>
      <w:r w:rsidR="00AA52D6" w:rsidRPr="00AA52D6">
        <w:rPr>
          <w:rFonts w:ascii="GHEA Grapalat" w:hAnsi="GHEA Grapalat"/>
          <w:b/>
          <w:lang w:val="hy-AM"/>
        </w:rPr>
        <w:t xml:space="preserve"> </w:t>
      </w:r>
      <w:r w:rsidRPr="00AA52D6">
        <w:rPr>
          <w:rFonts w:ascii="GHEA Grapalat" w:hAnsi="GHEA Grapalat"/>
          <w:b/>
          <w:lang w:val="hy-AM"/>
        </w:rPr>
        <w:t>ՈՒ</w:t>
      </w:r>
      <w:r w:rsidR="00AA52D6" w:rsidRPr="00AA52D6">
        <w:rPr>
          <w:rFonts w:ascii="GHEA Grapalat" w:hAnsi="GHEA Grapalat"/>
          <w:b/>
          <w:lang w:val="hy-AM"/>
        </w:rPr>
        <w:t xml:space="preserve"> </w:t>
      </w:r>
      <w:r w:rsidRPr="00AA52D6">
        <w:rPr>
          <w:rFonts w:ascii="GHEA Grapalat" w:hAnsi="GHEA Grapalat"/>
          <w:b/>
          <w:lang w:val="hy-AM"/>
        </w:rPr>
        <w:t>Մ</w:t>
      </w:r>
    </w:p>
    <w:p w:rsidR="00AA52D6" w:rsidRPr="00AA52D6" w:rsidRDefault="00AA52D6" w:rsidP="00C1109B">
      <w:pPr>
        <w:jc w:val="center"/>
        <w:rPr>
          <w:rFonts w:ascii="GHEA Grapalat" w:hAnsi="GHEA Grapalat"/>
          <w:b/>
          <w:lang w:val="hy-AM"/>
        </w:rPr>
      </w:pPr>
    </w:p>
    <w:p w:rsidR="005001A5" w:rsidRPr="00F25124" w:rsidRDefault="00C1109B" w:rsidP="00F25124">
      <w:pPr>
        <w:autoSpaceDE w:val="0"/>
        <w:autoSpaceDN w:val="0"/>
        <w:adjustRightInd w:val="0"/>
        <w:spacing w:line="276" w:lineRule="auto"/>
        <w:jc w:val="center"/>
        <w:rPr>
          <w:rFonts w:ascii="GHEA Grapalat" w:hAnsi="GHEA Grapalat"/>
          <w:b/>
          <w:lang w:val="hy-AM"/>
        </w:rPr>
      </w:pPr>
      <w:r w:rsidRPr="00AA52D6">
        <w:rPr>
          <w:rFonts w:ascii="GHEA Grapalat" w:hAnsi="GHEA Grapalat"/>
          <w:b/>
          <w:lang w:val="hy-AM"/>
        </w:rPr>
        <w:t>«ՀԱՅԱՍՏԱՆԻ ՀԱՆՐԱՊԵՏՈՒԹՅԱՆ ՔՐԵԱ</w:t>
      </w:r>
      <w:r w:rsidR="00D65660" w:rsidRPr="00AA52D6">
        <w:rPr>
          <w:rFonts w:ascii="GHEA Grapalat" w:hAnsi="GHEA Grapalat"/>
          <w:b/>
          <w:lang w:val="hy-AM"/>
        </w:rPr>
        <w:t>ԿԱՆ ՕՐԵՆՍԳՐՔՈՒՄ ՓՈՓՈԽՈԻԹՅՈՒՆ</w:t>
      </w:r>
      <w:r w:rsidRPr="00AA52D6">
        <w:rPr>
          <w:rFonts w:ascii="GHEA Grapalat" w:hAnsi="GHEA Grapalat"/>
          <w:b/>
          <w:lang w:val="hy-AM"/>
        </w:rPr>
        <w:t>ՆԵՐ ԿԱՏԱՐԵԼՈՒ ՄԱՍԻՆ», «ՀԱՅԱՍՏԱՆԻ ՀԱՆՐԱՊԵՏՈՒԹՅԱՆ ՔՐԵԱԿԱՏԱՐՈՂԱԿԱՆ ՕՐԵՆՍԳՐՔՈՒՄ ԼՐԱՑՈՒՄՆԵՐ ԿԱՏԱՐԵԼՈՒ ՄԱՍԻՆ»</w:t>
      </w:r>
      <w:r w:rsidR="005001A5" w:rsidRPr="005001A5">
        <w:rPr>
          <w:rFonts w:ascii="GHEA Grapalat" w:hAnsi="GHEA Grapalat"/>
          <w:b/>
          <w:lang w:val="hy-AM"/>
        </w:rPr>
        <w:t>, «</w:t>
      </w:r>
      <w:r w:rsidR="005001A5" w:rsidRPr="003444B6">
        <w:rPr>
          <w:rFonts w:ascii="GHEA Grapalat" w:hAnsi="GHEA Grapalat" w:cs="Sylfaen"/>
          <w:b/>
          <w:lang w:val="hy-AM"/>
        </w:rPr>
        <w:t>ՀԱՅԱՍՏԱՆԻ</w:t>
      </w:r>
      <w:r w:rsidR="005001A5" w:rsidRPr="003444B6">
        <w:rPr>
          <w:rFonts w:ascii="GHEA Grapalat" w:hAnsi="GHEA Grapalat"/>
          <w:b/>
          <w:lang w:val="hy-AM"/>
        </w:rPr>
        <w:t xml:space="preserve"> </w:t>
      </w:r>
      <w:r w:rsidR="005001A5" w:rsidRPr="003444B6">
        <w:rPr>
          <w:rFonts w:ascii="GHEA Grapalat" w:hAnsi="GHEA Grapalat" w:cs="Sylfaen"/>
          <w:b/>
          <w:lang w:val="hy-AM"/>
        </w:rPr>
        <w:t>ՀԱՆՐԱՊԵՏՈՒԹՅԱՆ</w:t>
      </w:r>
      <w:r w:rsidR="005001A5" w:rsidRPr="003444B6">
        <w:rPr>
          <w:rFonts w:ascii="GHEA Grapalat" w:hAnsi="GHEA Grapalat"/>
          <w:b/>
          <w:lang w:val="hy-AM"/>
        </w:rPr>
        <w:t xml:space="preserve"> </w:t>
      </w:r>
      <w:r w:rsidR="005001A5" w:rsidRPr="003444B6">
        <w:rPr>
          <w:rFonts w:ascii="GHEA Grapalat" w:hAnsi="GHEA Grapalat" w:cs="Sylfaen"/>
          <w:b/>
          <w:lang w:val="hy-AM"/>
        </w:rPr>
        <w:t>ՔՐԵԱԿԱՆ</w:t>
      </w:r>
      <w:r w:rsidR="005001A5" w:rsidRPr="003444B6">
        <w:rPr>
          <w:rFonts w:ascii="GHEA Grapalat" w:hAnsi="GHEA Grapalat"/>
          <w:b/>
          <w:lang w:val="hy-AM"/>
        </w:rPr>
        <w:t xml:space="preserve"> ԴԱՏԱՎԱՐՈՒԹՅԱՆ </w:t>
      </w:r>
      <w:r w:rsidR="005001A5" w:rsidRPr="003444B6">
        <w:rPr>
          <w:rFonts w:ascii="GHEA Grapalat" w:hAnsi="GHEA Grapalat" w:cs="Sylfaen"/>
          <w:b/>
          <w:lang w:val="hy-AM"/>
        </w:rPr>
        <w:t>ՕՐԵՆՍԳՐՔՈՒՄ</w:t>
      </w:r>
      <w:r w:rsidR="005001A5" w:rsidRPr="003444B6">
        <w:rPr>
          <w:rFonts w:ascii="GHEA Grapalat" w:hAnsi="GHEA Grapalat"/>
          <w:b/>
          <w:lang w:val="hy-AM"/>
        </w:rPr>
        <w:t xml:space="preserve"> ԼՐԱՑՈՒՄ </w:t>
      </w:r>
      <w:r w:rsidR="005001A5" w:rsidRPr="003444B6">
        <w:rPr>
          <w:rFonts w:ascii="GHEA Grapalat" w:hAnsi="GHEA Grapalat" w:cs="Sylfaen"/>
          <w:b/>
          <w:lang w:val="hy-AM"/>
        </w:rPr>
        <w:t>ԿԱՏԱՐԵԼՈՒ</w:t>
      </w:r>
      <w:r w:rsidR="005001A5" w:rsidRPr="003444B6">
        <w:rPr>
          <w:rFonts w:ascii="GHEA Grapalat" w:hAnsi="GHEA Grapalat"/>
          <w:b/>
          <w:lang w:val="hy-AM"/>
        </w:rPr>
        <w:t xml:space="preserve"> </w:t>
      </w:r>
      <w:r w:rsidR="005001A5">
        <w:rPr>
          <w:rFonts w:ascii="GHEA Grapalat" w:hAnsi="GHEA Grapalat" w:cs="Sylfaen"/>
          <w:b/>
          <w:lang w:val="hy-AM"/>
        </w:rPr>
        <w:t>ՄԱՍԻՆ</w:t>
      </w:r>
      <w:r w:rsidR="00B82E2A">
        <w:rPr>
          <w:rFonts w:ascii="GHEA Grapalat" w:hAnsi="GHEA Grapalat"/>
          <w:b/>
          <w:lang w:val="hy-AM"/>
        </w:rPr>
        <w:t>»</w:t>
      </w:r>
      <w:r w:rsidR="00B82E2A" w:rsidRPr="00B82E2A">
        <w:rPr>
          <w:rFonts w:ascii="GHEA Grapalat" w:hAnsi="GHEA Grapalat"/>
          <w:b/>
          <w:lang w:val="hy-AM"/>
        </w:rPr>
        <w:t xml:space="preserve"> </w:t>
      </w:r>
      <w:r w:rsidR="005001A5">
        <w:rPr>
          <w:rFonts w:ascii="GHEA Grapalat" w:hAnsi="GHEA Grapalat"/>
          <w:b/>
          <w:lang w:val="hy-AM"/>
        </w:rPr>
        <w:t xml:space="preserve">ԵՎ </w:t>
      </w:r>
      <w:r w:rsidR="005001A5" w:rsidRPr="00AA52D6">
        <w:rPr>
          <w:rFonts w:ascii="GHEA Grapalat" w:hAnsi="GHEA Grapalat" w:cs="IRTEK Courier"/>
          <w:b/>
          <w:lang w:val="hy-AM"/>
        </w:rPr>
        <w:t>«</w:t>
      </w:r>
      <w:r w:rsidR="005001A5" w:rsidRPr="008E4C00">
        <w:rPr>
          <w:rFonts w:ascii="GHEA Grapalat" w:hAnsi="GHEA Grapalat" w:cs="IRTEK Courier"/>
          <w:b/>
          <w:lang w:val="hy-AM"/>
        </w:rPr>
        <w:t>ԲԱՆԿԱՅԻՆ ԳԱՂՏՆԻՔԻ</w:t>
      </w:r>
      <w:r w:rsidR="005001A5" w:rsidRPr="00AA52D6">
        <w:rPr>
          <w:rFonts w:ascii="GHEA Grapalat" w:hAnsi="GHEA Grapalat" w:cs="IRTEK Courier"/>
          <w:b/>
          <w:lang w:val="hy-AM"/>
        </w:rPr>
        <w:t xml:space="preserve"> ՄԱՍԻՆ» ՀԱՅԱՍՏԱՆԻ ՀԱՆՐԱՊԵՏՈՒԹՅԱՆ ՕՐԵՆՔՈՒՄ </w:t>
      </w:r>
      <w:r w:rsidR="005001A5" w:rsidRPr="008E4C00">
        <w:rPr>
          <w:rFonts w:ascii="GHEA Grapalat" w:hAnsi="GHEA Grapalat" w:cs="IRTEK Courier"/>
          <w:b/>
          <w:lang w:val="hy-AM"/>
        </w:rPr>
        <w:t>ԼՐԱՑՈՒՄ</w:t>
      </w:r>
      <w:r w:rsidR="005001A5">
        <w:rPr>
          <w:rFonts w:ascii="GHEA Grapalat" w:hAnsi="GHEA Grapalat" w:cs="IRTEK Courier"/>
          <w:b/>
          <w:lang w:val="hy-AM"/>
        </w:rPr>
        <w:t xml:space="preserve"> ԿԱՏԱՐԵԼՈՒ ՄԱՍԻՆ</w:t>
      </w:r>
      <w:r w:rsidR="005001A5" w:rsidRPr="005001A5">
        <w:rPr>
          <w:rFonts w:ascii="GHEA Grapalat" w:hAnsi="GHEA Grapalat"/>
          <w:b/>
          <w:lang w:val="hy-AM"/>
        </w:rPr>
        <w:t>»</w:t>
      </w:r>
      <w:r w:rsidR="00F25124">
        <w:rPr>
          <w:rFonts w:ascii="GHEA Grapalat" w:hAnsi="GHEA Grapalat"/>
          <w:b/>
          <w:lang w:val="hy-AM"/>
        </w:rPr>
        <w:t xml:space="preserve"> </w:t>
      </w:r>
      <w:r w:rsidRPr="00AA52D6">
        <w:rPr>
          <w:rFonts w:ascii="GHEA Grapalat" w:hAnsi="GHEA Grapalat"/>
          <w:b/>
          <w:lang w:val="hy-AM"/>
        </w:rPr>
        <w:t xml:space="preserve">ՀԱՅԱՍՏԱՆԻ ՀԱՆՐԱՊԵՏՈՒԹՅԱՆ ՕՐԵՆՔՆԵՐԻ ԸՆԴՈՒՆՄԱՆ </w:t>
      </w:r>
    </w:p>
    <w:p w:rsidR="00C1109B" w:rsidRPr="00AA52D6" w:rsidRDefault="005001A5" w:rsidP="005001A5">
      <w:pPr>
        <w:spacing w:line="276" w:lineRule="auto"/>
        <w:jc w:val="center"/>
        <w:rPr>
          <w:rFonts w:ascii="GHEA Grapalat" w:hAnsi="GHEA Grapalat"/>
          <w:b/>
          <w:lang w:val="hy-AM"/>
        </w:rPr>
      </w:pPr>
      <w:r w:rsidRPr="00F25124">
        <w:rPr>
          <w:rFonts w:ascii="GHEA Grapalat" w:hAnsi="GHEA Grapalat"/>
          <w:b/>
          <w:lang w:val="hy-AM"/>
        </w:rPr>
        <w:t xml:space="preserve">    </w:t>
      </w:r>
      <w:r w:rsidR="00C1109B" w:rsidRPr="00AA52D6">
        <w:rPr>
          <w:rFonts w:ascii="GHEA Grapalat" w:hAnsi="GHEA Grapalat"/>
          <w:b/>
          <w:lang w:val="hy-AM"/>
        </w:rPr>
        <w:t>ԱՆՀՐԱԺԵՇՏՈՒԹՅԱՆ ՄԱՍԻՆ</w:t>
      </w:r>
    </w:p>
    <w:p w:rsidR="00C1109B" w:rsidRPr="00380C28" w:rsidRDefault="00C1109B" w:rsidP="00C1109B">
      <w:pPr>
        <w:spacing w:line="360" w:lineRule="auto"/>
        <w:ind w:firstLine="720"/>
        <w:jc w:val="both"/>
        <w:rPr>
          <w:rFonts w:ascii="GHEA Grapalat" w:hAnsi="GHEA Grapalat"/>
          <w:lang w:val="af-ZA"/>
        </w:rPr>
      </w:pPr>
    </w:p>
    <w:p w:rsidR="00C1109B" w:rsidRPr="00380C28" w:rsidRDefault="00C1109B" w:rsidP="00D65660">
      <w:pPr>
        <w:pStyle w:val="BodyText"/>
        <w:spacing w:line="360" w:lineRule="auto"/>
        <w:ind w:firstLine="708"/>
        <w:jc w:val="both"/>
        <w:outlineLvl w:val="0"/>
        <w:rPr>
          <w:rFonts w:ascii="GHEA Grapalat" w:hAnsi="GHEA Grapalat"/>
          <w:b/>
          <w:lang w:val="hy-AM"/>
        </w:rPr>
      </w:pPr>
      <w:r w:rsidRPr="00380C28">
        <w:rPr>
          <w:rFonts w:ascii="GHEA Grapalat" w:hAnsi="GHEA Grapalat"/>
          <w:b/>
          <w:lang w:val="hy-AM"/>
        </w:rPr>
        <w:t>Իրավական ակտերի ընդունման անհրաժեշտությունը</w:t>
      </w:r>
    </w:p>
    <w:p w:rsidR="00C1109B" w:rsidRPr="001C4E51" w:rsidRDefault="00C1109B" w:rsidP="00C1109B">
      <w:pPr>
        <w:spacing w:line="360" w:lineRule="auto"/>
        <w:ind w:firstLine="708"/>
        <w:jc w:val="both"/>
        <w:rPr>
          <w:rFonts w:ascii="GHEA Grapalat" w:hAnsi="GHEA Grapalat"/>
          <w:lang w:val="hy-AM"/>
        </w:rPr>
      </w:pPr>
      <w:r w:rsidRPr="00380C28">
        <w:rPr>
          <w:rFonts w:ascii="GHEA Grapalat" w:hAnsi="GHEA Grapalat"/>
          <w:lang w:val="af-ZA"/>
        </w:rPr>
        <w:t>«</w:t>
      </w:r>
      <w:r w:rsidRPr="00380C28">
        <w:rPr>
          <w:rFonts w:ascii="GHEA Grapalat" w:hAnsi="GHEA Grapalat"/>
          <w:lang w:val="hy-AM"/>
        </w:rPr>
        <w:t>Հայաստանի</w:t>
      </w:r>
      <w:r w:rsidRPr="00380C28">
        <w:rPr>
          <w:rFonts w:ascii="GHEA Grapalat" w:hAnsi="GHEA Grapalat"/>
          <w:lang w:val="af-ZA"/>
        </w:rPr>
        <w:t xml:space="preserve"> </w:t>
      </w:r>
      <w:r w:rsidRPr="00380C28">
        <w:rPr>
          <w:rFonts w:ascii="GHEA Grapalat" w:hAnsi="GHEA Grapalat"/>
          <w:lang w:val="hy-AM"/>
        </w:rPr>
        <w:t>Հանրապետության</w:t>
      </w:r>
      <w:r w:rsidRPr="00380C28">
        <w:rPr>
          <w:rFonts w:ascii="GHEA Grapalat" w:hAnsi="GHEA Grapalat"/>
          <w:lang w:val="af-ZA"/>
        </w:rPr>
        <w:t xml:space="preserve"> </w:t>
      </w:r>
      <w:r w:rsidRPr="00380C28">
        <w:rPr>
          <w:rFonts w:ascii="GHEA Grapalat" w:hAnsi="GHEA Grapalat"/>
          <w:lang w:val="hy-AM"/>
        </w:rPr>
        <w:t>քրեական</w:t>
      </w:r>
      <w:r w:rsidRPr="00380C28">
        <w:rPr>
          <w:rFonts w:ascii="GHEA Grapalat" w:hAnsi="GHEA Grapalat"/>
          <w:lang w:val="af-ZA"/>
        </w:rPr>
        <w:t xml:space="preserve"> </w:t>
      </w:r>
      <w:r w:rsidRPr="00380C28">
        <w:rPr>
          <w:rFonts w:ascii="GHEA Grapalat" w:hAnsi="GHEA Grapalat"/>
          <w:lang w:val="hy-AM"/>
        </w:rPr>
        <w:t>օրենսգրքում</w:t>
      </w:r>
      <w:r w:rsidRPr="00380C28">
        <w:rPr>
          <w:rFonts w:ascii="GHEA Grapalat" w:hAnsi="GHEA Grapalat"/>
          <w:lang w:val="af-ZA"/>
        </w:rPr>
        <w:t xml:space="preserve"> </w:t>
      </w:r>
      <w:r w:rsidR="00E54483">
        <w:rPr>
          <w:rFonts w:ascii="GHEA Grapalat" w:hAnsi="GHEA Grapalat"/>
          <w:lang w:val="hy-AM"/>
        </w:rPr>
        <w:t>փոփոխություն</w:t>
      </w:r>
      <w:r w:rsidR="00E54483" w:rsidRPr="00E54483">
        <w:rPr>
          <w:rFonts w:ascii="GHEA Grapalat" w:hAnsi="GHEA Grapalat"/>
          <w:lang w:val="hy-AM"/>
        </w:rPr>
        <w:t xml:space="preserve">ներ </w:t>
      </w:r>
      <w:r w:rsidRPr="00380C28">
        <w:rPr>
          <w:rFonts w:ascii="GHEA Grapalat" w:hAnsi="GHEA Grapalat"/>
          <w:lang w:val="hy-AM"/>
        </w:rPr>
        <w:t>կատարելու</w:t>
      </w:r>
      <w:r w:rsidRPr="00380C28">
        <w:rPr>
          <w:rFonts w:ascii="GHEA Grapalat" w:hAnsi="GHEA Grapalat"/>
          <w:lang w:val="af-ZA"/>
        </w:rPr>
        <w:t xml:space="preserve"> </w:t>
      </w:r>
      <w:r w:rsidRPr="00380C28">
        <w:rPr>
          <w:rFonts w:ascii="GHEA Grapalat" w:hAnsi="GHEA Grapalat"/>
          <w:lang w:val="hy-AM"/>
        </w:rPr>
        <w:t>մասին</w:t>
      </w:r>
      <w:r w:rsidRPr="00380C28">
        <w:rPr>
          <w:rFonts w:ascii="GHEA Grapalat" w:hAnsi="GHEA Grapalat"/>
          <w:lang w:val="af-ZA"/>
        </w:rPr>
        <w:t>»</w:t>
      </w:r>
      <w:r w:rsidRPr="00380C28">
        <w:rPr>
          <w:rFonts w:ascii="GHEA Grapalat" w:hAnsi="GHEA Grapalat"/>
          <w:lang w:val="hy-AM"/>
        </w:rPr>
        <w:t xml:space="preserve"> Հայաստանի</w:t>
      </w:r>
      <w:r w:rsidRPr="00380C28">
        <w:rPr>
          <w:rFonts w:ascii="GHEA Grapalat" w:hAnsi="GHEA Grapalat"/>
          <w:lang w:val="af-ZA"/>
        </w:rPr>
        <w:t xml:space="preserve"> </w:t>
      </w:r>
      <w:r w:rsidRPr="00380C28">
        <w:rPr>
          <w:rFonts w:ascii="GHEA Grapalat" w:hAnsi="GHEA Grapalat"/>
          <w:lang w:val="hy-AM"/>
        </w:rPr>
        <w:t>Հանրապետության</w:t>
      </w:r>
      <w:r w:rsidRPr="00380C28">
        <w:rPr>
          <w:rFonts w:ascii="GHEA Grapalat" w:hAnsi="GHEA Grapalat"/>
          <w:lang w:val="af-ZA"/>
        </w:rPr>
        <w:t xml:space="preserve"> </w:t>
      </w:r>
      <w:r w:rsidRPr="00380C28">
        <w:rPr>
          <w:rFonts w:ascii="GHEA Grapalat" w:hAnsi="GHEA Grapalat"/>
          <w:lang w:val="hy-AM"/>
        </w:rPr>
        <w:t>օրենքի</w:t>
      </w:r>
      <w:r w:rsidRPr="00380C28">
        <w:rPr>
          <w:rFonts w:ascii="GHEA Grapalat" w:hAnsi="GHEA Grapalat"/>
          <w:lang w:val="af-ZA"/>
        </w:rPr>
        <w:t xml:space="preserve"> </w:t>
      </w:r>
      <w:r w:rsidRPr="00380C28">
        <w:rPr>
          <w:rFonts w:ascii="GHEA Grapalat" w:hAnsi="GHEA Grapalat"/>
          <w:lang w:val="hy-AM"/>
        </w:rPr>
        <w:t>ընդունման</w:t>
      </w:r>
      <w:r w:rsidRPr="00380C28">
        <w:rPr>
          <w:rFonts w:ascii="GHEA Grapalat" w:hAnsi="GHEA Grapalat"/>
          <w:lang w:val="af-ZA"/>
        </w:rPr>
        <w:t xml:space="preserve"> </w:t>
      </w:r>
      <w:r w:rsidRPr="00380C28">
        <w:rPr>
          <w:rFonts w:ascii="GHEA Grapalat" w:hAnsi="GHEA Grapalat"/>
          <w:lang w:val="hy-AM"/>
        </w:rPr>
        <w:t>անհրաժեշտությունը</w:t>
      </w:r>
      <w:r w:rsidRPr="00380C28">
        <w:rPr>
          <w:rFonts w:ascii="GHEA Grapalat" w:hAnsi="GHEA Grapalat"/>
          <w:lang w:val="af-ZA"/>
        </w:rPr>
        <w:t xml:space="preserve"> </w:t>
      </w:r>
      <w:r w:rsidRPr="00380C28">
        <w:rPr>
          <w:rFonts w:ascii="GHEA Grapalat" w:hAnsi="GHEA Grapalat"/>
          <w:lang w:val="hy-AM"/>
        </w:rPr>
        <w:t>պայմանավորված</w:t>
      </w:r>
      <w:r w:rsidRPr="00380C28">
        <w:rPr>
          <w:rFonts w:ascii="GHEA Grapalat" w:hAnsi="GHEA Grapalat"/>
          <w:lang w:val="af-ZA"/>
        </w:rPr>
        <w:t xml:space="preserve"> </w:t>
      </w:r>
      <w:r w:rsidRPr="00380C28">
        <w:rPr>
          <w:rFonts w:ascii="GHEA Grapalat" w:hAnsi="GHEA Grapalat"/>
          <w:lang w:val="hy-AM"/>
        </w:rPr>
        <w:t>է</w:t>
      </w:r>
      <w:r w:rsidRPr="00380C28">
        <w:rPr>
          <w:rFonts w:ascii="GHEA Grapalat" w:hAnsi="GHEA Grapalat"/>
          <w:lang w:val="af-ZA"/>
        </w:rPr>
        <w:t xml:space="preserve"> ՀՀ սահմանադրական դատարանի 2013 թվականի ապրիլի 23-ի թիվ ՍԴՈ-1082 որոշմամբ: Արդյունքում անհրաժեշտություն է առաջանում փոփոխություններ և լրացումներ կատարել նա</w:t>
      </w:r>
      <w:r w:rsidR="00F157D2">
        <w:rPr>
          <w:rFonts w:ascii="GHEA Grapalat" w:hAnsi="GHEA Grapalat"/>
          <w:lang w:val="af-ZA"/>
        </w:rPr>
        <w:t>և ՀՀ քրեակատարողական, ՀՀ քրեական դատավարութ</w:t>
      </w:r>
      <w:r w:rsidR="00F25124">
        <w:rPr>
          <w:rFonts w:ascii="GHEA Grapalat" w:hAnsi="GHEA Grapalat"/>
          <w:lang w:val="af-ZA"/>
        </w:rPr>
        <w:t xml:space="preserve">յան օրենսգրքերում և </w:t>
      </w:r>
      <w:r w:rsidR="001C4E51">
        <w:rPr>
          <w:rFonts w:ascii="GHEA Grapalat" w:hAnsi="GHEA Grapalat"/>
          <w:lang w:val="hy-AM"/>
        </w:rPr>
        <w:t>այլ օրենքներում:</w:t>
      </w:r>
    </w:p>
    <w:p w:rsidR="00D65660" w:rsidRPr="00D65660" w:rsidRDefault="00D65660" w:rsidP="00C1109B">
      <w:pPr>
        <w:spacing w:line="360" w:lineRule="auto"/>
        <w:ind w:firstLine="708"/>
        <w:jc w:val="both"/>
        <w:rPr>
          <w:rFonts w:ascii="GHEA Grapalat" w:hAnsi="GHEA Grapalat"/>
          <w:lang w:val="hy-AM"/>
        </w:rPr>
      </w:pPr>
    </w:p>
    <w:p w:rsidR="00C1109B" w:rsidRPr="00380C28" w:rsidRDefault="00C1109B" w:rsidP="00C1109B">
      <w:pPr>
        <w:spacing w:line="360" w:lineRule="auto"/>
        <w:ind w:firstLine="708"/>
        <w:jc w:val="both"/>
        <w:outlineLvl w:val="0"/>
        <w:rPr>
          <w:rFonts w:ascii="GHEA Grapalat" w:hAnsi="GHEA Grapalat"/>
          <w:b/>
          <w:lang w:val="hy-AM"/>
        </w:rPr>
      </w:pPr>
      <w:r w:rsidRPr="00380C28">
        <w:rPr>
          <w:rFonts w:ascii="GHEA Grapalat" w:hAnsi="GHEA Grapalat"/>
          <w:b/>
          <w:lang w:val="hy-AM"/>
        </w:rPr>
        <w:t>Ընթացիկ</w:t>
      </w:r>
      <w:r w:rsidRPr="00380C28">
        <w:rPr>
          <w:rFonts w:ascii="GHEA Grapalat" w:hAnsi="GHEA Grapalat" w:cs="Times Armenian"/>
          <w:b/>
          <w:lang w:val="hy-AM"/>
        </w:rPr>
        <w:t xml:space="preserve"> </w:t>
      </w:r>
      <w:r w:rsidRPr="00380C28">
        <w:rPr>
          <w:rFonts w:ascii="GHEA Grapalat" w:hAnsi="GHEA Grapalat"/>
          <w:b/>
          <w:lang w:val="hy-AM"/>
        </w:rPr>
        <w:t>իրավիճակը</w:t>
      </w:r>
      <w:r w:rsidRPr="00380C28">
        <w:rPr>
          <w:rFonts w:ascii="GHEA Grapalat" w:hAnsi="GHEA Grapalat" w:cs="Times Armenian"/>
          <w:b/>
          <w:lang w:val="hy-AM"/>
        </w:rPr>
        <w:t xml:space="preserve"> </w:t>
      </w:r>
      <w:r w:rsidRPr="00380C28">
        <w:rPr>
          <w:rFonts w:ascii="GHEA Grapalat" w:hAnsi="GHEA Grapalat"/>
          <w:b/>
          <w:lang w:val="hy-AM"/>
        </w:rPr>
        <w:t>և</w:t>
      </w:r>
      <w:r w:rsidRPr="00380C28">
        <w:rPr>
          <w:rFonts w:ascii="GHEA Grapalat" w:hAnsi="GHEA Grapalat" w:cs="Times Armenian"/>
          <w:b/>
          <w:lang w:val="hy-AM"/>
        </w:rPr>
        <w:t xml:space="preserve"> </w:t>
      </w:r>
      <w:r w:rsidRPr="00380C28">
        <w:rPr>
          <w:rFonts w:ascii="GHEA Grapalat" w:hAnsi="GHEA Grapalat"/>
          <w:b/>
          <w:lang w:val="hy-AM"/>
        </w:rPr>
        <w:t>խնդիրները</w:t>
      </w:r>
    </w:p>
    <w:p w:rsidR="00C1109B" w:rsidRDefault="00C1109B" w:rsidP="00C1109B">
      <w:pPr>
        <w:spacing w:line="360" w:lineRule="auto"/>
        <w:ind w:firstLine="720"/>
        <w:jc w:val="both"/>
        <w:rPr>
          <w:rFonts w:ascii="GHEA Grapalat" w:hAnsi="GHEA Grapalat"/>
          <w:lang w:val="hy-AM"/>
        </w:rPr>
      </w:pPr>
      <w:r w:rsidRPr="00380C28">
        <w:rPr>
          <w:rFonts w:ascii="GHEA Grapalat" w:hAnsi="GHEA Grapalat"/>
          <w:lang w:val="af-ZA"/>
        </w:rPr>
        <w:t xml:space="preserve">ՀՀ քրեական օրենսգրքի 51-րդ հոդվածի 4-րդ մասն այնքանով, որքանով տուգանքը կամ տուգանքի չվճարված մասը հանրային աշխատանքներով փոխարինելու համար կատարված հաշվարկի արդյունքում համարժեքորեն չի երաշխավորում երկու հարյուր յոթանասուն ժամից պակաս տևողությամբ հանրային աշխատանքների կիրառման իրավական հնարավորություն այն անձանց նկատմամբ, որոնք չունեն տուգանքը վճարելու հնարավորություն` արգելափակելով նրանց իրավական պաշտպանության արդյունավետ միջոցի իրավունքի իրացումը, ինչպես նաև տարբերակված մոտեցում չի դրսևորում տուգանքը վճարելու անհնարինության և դրանից խուսափելու հանգամանքների միջև, </w:t>
      </w:r>
      <w:r w:rsidRPr="00380C28">
        <w:rPr>
          <w:rFonts w:ascii="GHEA Grapalat" w:hAnsi="GHEA Grapalat"/>
          <w:lang w:val="hy-AM"/>
        </w:rPr>
        <w:t xml:space="preserve">մասնավորապես՝ </w:t>
      </w:r>
      <w:r w:rsidRPr="00380C28">
        <w:rPr>
          <w:rFonts w:ascii="GHEA Grapalat" w:hAnsi="GHEA Grapalat"/>
          <w:lang w:val="af-ZA"/>
        </w:rPr>
        <w:t>ՀՀ սահմանադրական դատարան</w:t>
      </w:r>
      <w:r w:rsidRPr="00380C28">
        <w:rPr>
          <w:rFonts w:ascii="GHEA Grapalat" w:hAnsi="GHEA Grapalat"/>
          <w:lang w:val="hy-AM"/>
        </w:rPr>
        <w:t>ը</w:t>
      </w:r>
      <w:r w:rsidRPr="00380C28">
        <w:rPr>
          <w:rFonts w:ascii="GHEA Grapalat" w:hAnsi="GHEA Grapalat"/>
          <w:lang w:val="af-ZA"/>
        </w:rPr>
        <w:t xml:space="preserve"> 23.04.2013 </w:t>
      </w:r>
      <w:hyperlink r:id="rId9" w:history="1">
        <w:r w:rsidRPr="00380C28">
          <w:rPr>
            <w:rFonts w:ascii="GHEA Grapalat" w:hAnsi="GHEA Grapalat"/>
            <w:lang w:val="af-ZA"/>
          </w:rPr>
          <w:t>ՍԴՈ-1082</w:t>
        </w:r>
      </w:hyperlink>
      <w:r w:rsidRPr="00380C28">
        <w:rPr>
          <w:rFonts w:ascii="GHEA Grapalat" w:hAnsi="GHEA Grapalat"/>
          <w:lang w:val="af-ZA"/>
        </w:rPr>
        <w:t xml:space="preserve"> որոշմա</w:t>
      </w:r>
      <w:r w:rsidRPr="00380C28">
        <w:rPr>
          <w:rFonts w:ascii="GHEA Grapalat" w:hAnsi="GHEA Grapalat"/>
          <w:lang w:val="hy-AM"/>
        </w:rPr>
        <w:t xml:space="preserve">ն մեջ արձանագրել է, </w:t>
      </w:r>
      <w:r>
        <w:rPr>
          <w:rFonts w:ascii="GHEA Grapalat" w:hAnsi="GHEA Grapalat"/>
          <w:lang w:val="hy-AM"/>
        </w:rPr>
        <w:t xml:space="preserve">որ տուգանքը կամ տուգանքի չվճարված մասը հանրային </w:t>
      </w:r>
      <w:r>
        <w:rPr>
          <w:rFonts w:ascii="GHEA Grapalat" w:hAnsi="GHEA Grapalat"/>
          <w:lang w:val="hy-AM"/>
        </w:rPr>
        <w:lastRenderedPageBreak/>
        <w:t>աշխատանքներով փոխարինվում է, երբ դատապարտյալը ի վիճակի չէ անհապաղ և ամբողջությամբ վճարելու նշանակված տուգանքը: Այսինքն՝ օրենսդիրը նկատի է ունեցել դատապարտյալի անձնական կամ նյութական ոչ բարենպաստ վիճակը: Օրենսդիրը չի հստակեցրել  տուգանքը չվճարելու անհնարինության դեպքում «անհնարինություն» եզրույթի դրսևորումները: Միաժամանակ, ակնհայտ է, որ «անհնարինությունը» եզրույթը չի կարող ներառել «դիտավորություն» կամ «չարամտորեն խուսափում» եզրույթները: Անհրաժեշտ է նաև նշել, որ Սահմանադրական դատարանը իր որոշման  մեջ արձանագրել է և անհնարինության, և չարամտորեն խուսափելու դեպքում առաջանում են միևնույն հետևանքները՝ տուգանքը հանրային աշխատանքներով փոխարինմանը:</w:t>
      </w:r>
    </w:p>
    <w:p w:rsidR="00C1109B" w:rsidRDefault="00C1109B" w:rsidP="00C1109B">
      <w:pPr>
        <w:spacing w:line="360" w:lineRule="auto"/>
        <w:ind w:firstLine="720"/>
        <w:jc w:val="both"/>
        <w:rPr>
          <w:rFonts w:ascii="GHEA Grapalat" w:hAnsi="GHEA Grapalat"/>
          <w:lang w:val="hy-AM"/>
        </w:rPr>
      </w:pPr>
      <w:r>
        <w:rPr>
          <w:rFonts w:ascii="GHEA Grapalat" w:hAnsi="GHEA Grapalat"/>
          <w:lang w:val="hy-AM"/>
        </w:rPr>
        <w:t>Ներկայումս</w:t>
      </w:r>
      <w:r w:rsidRPr="00380C28">
        <w:rPr>
          <w:rFonts w:ascii="GHEA Grapalat" w:hAnsi="GHEA Grapalat"/>
          <w:lang w:val="hy-AM"/>
        </w:rPr>
        <w:t xml:space="preserve"> </w:t>
      </w:r>
      <w:r w:rsidRPr="00380C28">
        <w:rPr>
          <w:rFonts w:ascii="GHEA Grapalat" w:hAnsi="GHEA Grapalat"/>
          <w:lang w:val="af-ZA"/>
        </w:rPr>
        <w:t xml:space="preserve"> </w:t>
      </w:r>
      <w:r w:rsidRPr="00380C28">
        <w:rPr>
          <w:rFonts w:ascii="GHEA Grapalat" w:hAnsi="GHEA Grapalat"/>
          <w:lang w:val="hy-AM"/>
        </w:rPr>
        <w:t xml:space="preserve">ՀՀ քրեական օրենսգրքի 51-րդ հոդվածի 4-րդ մասի նորմերը բովանդակում են իրավակարգավորիչ անհամաչափ միջոցներ՝ պատժի խստացում (դատապարտյալի անձի վիճակի անհիմն վատթարացում) այն դեպքում, երբ առկա չէ դրա կիրառման իրավաչափ հիմքը, և այդպիսի խստացման բացակայություն՝ իրավական համապատասխան հիմքերի (դիտավորության) հնարավոր առկայության դեպքում: </w:t>
      </w:r>
      <w:r w:rsidRPr="00380C28">
        <w:rPr>
          <w:rFonts w:ascii="GHEA Grapalat" w:hAnsi="GHEA Grapalat"/>
          <w:color w:val="000000"/>
          <w:shd w:val="clear" w:color="auto" w:fill="FFFFFF"/>
          <w:lang w:val="hy-AM"/>
        </w:rPr>
        <w:t xml:space="preserve">Հետևաբար՝ նաև պետք է փաստել, որ տրվել է փուլային լուծում՝ տալով միայն հանրային աշխատանքներից չարամտորեն խուսափելու հասկացությունը, որն ավելի է դժվարացնում իրավակիրառ պրակտիկայում առաջացած խնդրի լուծումը: </w:t>
      </w:r>
      <w:r w:rsidRPr="00380C28">
        <w:rPr>
          <w:rFonts w:ascii="GHEA Grapalat" w:hAnsi="GHEA Grapalat"/>
          <w:lang w:val="hy-AM"/>
        </w:rPr>
        <w:t xml:space="preserve">Եվ  իրավաչափ չէ նշանակված պատժի փոխարինմամբ դրա առավել խստացումը և սահմանադրական դատարանի կողմից ճանաչվել է ՀՀ Սահմանադրության 18-րդ հոդվածին հակասող և անվավեր: </w:t>
      </w:r>
    </w:p>
    <w:p w:rsidR="00D65660" w:rsidRPr="00B82E2A" w:rsidRDefault="00D65660" w:rsidP="00C6128B">
      <w:pPr>
        <w:spacing w:line="360" w:lineRule="auto"/>
        <w:jc w:val="both"/>
        <w:rPr>
          <w:rFonts w:ascii="GHEA Grapalat" w:hAnsi="GHEA Grapalat"/>
          <w:lang w:val="hy-AM"/>
        </w:rPr>
      </w:pPr>
    </w:p>
    <w:p w:rsidR="00C1109B" w:rsidRPr="00380C28" w:rsidRDefault="00C1109B" w:rsidP="00C1109B">
      <w:pPr>
        <w:spacing w:line="360" w:lineRule="auto"/>
        <w:ind w:firstLine="720"/>
        <w:jc w:val="both"/>
        <w:outlineLvl w:val="0"/>
        <w:rPr>
          <w:rFonts w:ascii="GHEA Grapalat" w:hAnsi="GHEA Grapalat"/>
          <w:b/>
          <w:lang w:val="af-ZA"/>
        </w:rPr>
      </w:pPr>
      <w:r w:rsidRPr="00380C28">
        <w:rPr>
          <w:rFonts w:ascii="GHEA Grapalat" w:hAnsi="GHEA Grapalat"/>
          <w:b/>
          <w:lang w:val="hy-AM"/>
        </w:rPr>
        <w:t>Կարգավորման</w:t>
      </w:r>
      <w:r w:rsidRPr="00380C28">
        <w:rPr>
          <w:rFonts w:ascii="GHEA Grapalat" w:hAnsi="GHEA Grapalat" w:cs="Times Armenian"/>
          <w:b/>
          <w:lang w:val="hy-AM"/>
        </w:rPr>
        <w:t xml:space="preserve"> </w:t>
      </w:r>
      <w:r w:rsidRPr="00380C28">
        <w:rPr>
          <w:rFonts w:ascii="GHEA Grapalat" w:hAnsi="GHEA Grapalat"/>
          <w:b/>
          <w:lang w:val="hy-AM"/>
        </w:rPr>
        <w:t>նպատակը</w:t>
      </w:r>
      <w:r w:rsidRPr="00380C28">
        <w:rPr>
          <w:rFonts w:ascii="GHEA Grapalat" w:hAnsi="GHEA Grapalat" w:cs="Times Armenian"/>
          <w:b/>
          <w:lang w:val="hy-AM"/>
        </w:rPr>
        <w:t xml:space="preserve"> </w:t>
      </w:r>
      <w:r w:rsidRPr="00380C28">
        <w:rPr>
          <w:rFonts w:ascii="GHEA Grapalat" w:hAnsi="GHEA Grapalat"/>
          <w:b/>
          <w:lang w:val="hy-AM"/>
        </w:rPr>
        <w:t>և</w:t>
      </w:r>
      <w:r w:rsidRPr="00380C28">
        <w:rPr>
          <w:rFonts w:ascii="GHEA Grapalat" w:hAnsi="GHEA Grapalat" w:cs="Times Armenian"/>
          <w:b/>
          <w:lang w:val="hy-AM"/>
        </w:rPr>
        <w:t xml:space="preserve"> </w:t>
      </w:r>
      <w:r w:rsidRPr="00380C28">
        <w:rPr>
          <w:rFonts w:ascii="GHEA Grapalat" w:hAnsi="GHEA Grapalat"/>
          <w:b/>
          <w:lang w:val="hy-AM"/>
        </w:rPr>
        <w:t>ակնկալվող</w:t>
      </w:r>
      <w:r w:rsidRPr="00380C28">
        <w:rPr>
          <w:rFonts w:ascii="GHEA Grapalat" w:hAnsi="GHEA Grapalat" w:cs="Times Armenian"/>
          <w:b/>
          <w:lang w:val="hy-AM"/>
        </w:rPr>
        <w:t xml:space="preserve"> </w:t>
      </w:r>
      <w:r w:rsidRPr="00380C28">
        <w:rPr>
          <w:rFonts w:ascii="GHEA Grapalat" w:hAnsi="GHEA Grapalat"/>
          <w:b/>
          <w:lang w:val="hy-AM"/>
        </w:rPr>
        <w:t>արդյունքը</w:t>
      </w:r>
    </w:p>
    <w:p w:rsidR="00C1109B" w:rsidRDefault="00C1109B" w:rsidP="00C1109B">
      <w:pPr>
        <w:spacing w:line="360" w:lineRule="auto"/>
        <w:ind w:firstLine="708"/>
        <w:jc w:val="both"/>
        <w:rPr>
          <w:rFonts w:ascii="GHEA Grapalat" w:hAnsi="GHEA Grapalat" w:cs="Sylfaen"/>
          <w:color w:val="000000"/>
          <w:shd w:val="clear" w:color="auto" w:fill="FFFFFF"/>
          <w:lang w:val="hy-AM"/>
        </w:rPr>
      </w:pPr>
      <w:r w:rsidRPr="00380C28">
        <w:rPr>
          <w:rFonts w:ascii="GHEA Grapalat" w:hAnsi="GHEA Grapalat" w:cs="Sylfaen"/>
          <w:color w:val="000000"/>
          <w:shd w:val="clear" w:color="auto" w:fill="FFFFFF"/>
          <w:lang w:val="hy-AM"/>
        </w:rPr>
        <w:t>Սույն նախագծերի նպատակն է</w:t>
      </w:r>
      <w:r>
        <w:rPr>
          <w:rFonts w:ascii="GHEA Grapalat" w:hAnsi="GHEA Grapalat" w:cs="Sylfaen"/>
          <w:color w:val="000000"/>
          <w:shd w:val="clear" w:color="auto" w:fill="FFFFFF"/>
          <w:lang w:val="hy-AM"/>
        </w:rPr>
        <w:t xml:space="preserve">, իրավական որոշակիության սկզբունքից ելնելով, հստակ տարբերակում մտցնել «անհնարինություն» և «չարամտորեն խուսափել» եզրույթների միջև, ինչպես նաև ներդնել համապատասխան մեխանիզմներ, որոնց միջոցով հնարավոր կլինի պատիժը կատարող մարմնի կողմից պարզել տուգանքը չվճարելու անհնարինության դեպքերը տուգանքը չվճարելու չարամտորեն խուսափելու դեպքերից՝ հաշվի առնելով այն, որ չարամտությունը՝ որպես քրեորեն դատապարտելի սուբյեկտիվ գործոն և հասարակական առավել վտանգավոր երևույթ, հանգեցնում է փոխարինվող </w:t>
      </w:r>
      <w:r>
        <w:rPr>
          <w:rFonts w:ascii="GHEA Grapalat" w:hAnsi="GHEA Grapalat" w:cs="Sylfaen"/>
          <w:color w:val="000000"/>
          <w:shd w:val="clear" w:color="auto" w:fill="FFFFFF"/>
          <w:lang w:val="hy-AM"/>
        </w:rPr>
        <w:lastRenderedPageBreak/>
        <w:t>պատժի խստացմանը: Պատժի խստացումը նպատակ է հետապնդում վերականգնել սոցիալական արդարությունը, ուղղել պատժի ենթարկված անձին, կանխել հանցագործությունները, այսինքն՝ երաշխավորել սահմանադրական կարգի հիմունքների պահպանումը:</w:t>
      </w:r>
    </w:p>
    <w:p w:rsidR="00C1109B" w:rsidRPr="00380C28" w:rsidRDefault="00C1109B" w:rsidP="00C1109B">
      <w:pPr>
        <w:spacing w:line="360" w:lineRule="auto"/>
        <w:ind w:firstLine="708"/>
        <w:jc w:val="both"/>
        <w:rPr>
          <w:rFonts w:ascii="GHEA Grapalat" w:hAnsi="GHEA Grapalat"/>
          <w:color w:val="000000"/>
          <w:shd w:val="clear" w:color="auto" w:fill="FFFFFF"/>
          <w:lang w:val="hy-AM"/>
        </w:rPr>
      </w:pPr>
      <w:r>
        <w:rPr>
          <w:rFonts w:ascii="GHEA Grapalat" w:hAnsi="GHEA Grapalat" w:cs="Sylfaen"/>
          <w:color w:val="000000"/>
          <w:shd w:val="clear" w:color="auto" w:fill="FFFFFF"/>
          <w:lang w:val="hy-AM"/>
        </w:rPr>
        <w:t xml:space="preserve">Վերոգրյալ իրավական ակտերի </w:t>
      </w:r>
      <w:r>
        <w:rPr>
          <w:rFonts w:ascii="GHEA Grapalat" w:hAnsi="GHEA Grapalat"/>
          <w:color w:val="000000"/>
          <w:shd w:val="clear" w:color="auto" w:fill="FFFFFF"/>
          <w:lang w:val="hy-AM"/>
        </w:rPr>
        <w:t>հ</w:t>
      </w:r>
      <w:r w:rsidRPr="00380C28">
        <w:rPr>
          <w:rFonts w:ascii="GHEA Grapalat" w:hAnsi="GHEA Grapalat"/>
          <w:color w:val="000000"/>
          <w:shd w:val="clear" w:color="auto" w:fill="FFFFFF"/>
          <w:lang w:val="hy-AM"/>
        </w:rPr>
        <w:t>ամապատասխան</w:t>
      </w:r>
      <w:r>
        <w:rPr>
          <w:rFonts w:ascii="GHEA Grapalat" w:hAnsi="GHEA Grapalat"/>
          <w:color w:val="000000"/>
          <w:shd w:val="clear" w:color="auto" w:fill="FFFFFF"/>
          <w:lang w:val="hy-AM"/>
        </w:rPr>
        <w:t>՝</w:t>
      </w:r>
      <w:r w:rsidRPr="00380C28">
        <w:rPr>
          <w:rFonts w:ascii="GHEA Grapalat" w:hAnsi="GHEA Grapalat"/>
          <w:color w:val="000000"/>
          <w:shd w:val="clear" w:color="auto" w:fill="FFFFFF"/>
          <w:lang w:val="af-ZA"/>
        </w:rPr>
        <w:t xml:space="preserve"> </w:t>
      </w:r>
      <w:r>
        <w:rPr>
          <w:rFonts w:ascii="GHEA Grapalat" w:hAnsi="GHEA Grapalat"/>
          <w:color w:val="000000"/>
          <w:shd w:val="clear" w:color="auto" w:fill="FFFFFF"/>
          <w:lang w:val="hy-AM"/>
        </w:rPr>
        <w:t xml:space="preserve">փոփոխություններ և լրացումներ կատարելու </w:t>
      </w:r>
      <w:r w:rsidRPr="00380C28">
        <w:rPr>
          <w:rFonts w:ascii="GHEA Grapalat" w:hAnsi="GHEA Grapalat"/>
          <w:color w:val="000000"/>
          <w:shd w:val="clear" w:color="auto" w:fill="FFFFFF"/>
          <w:lang w:val="hy-AM"/>
        </w:rPr>
        <w:t>նախագծերով</w:t>
      </w:r>
      <w:r w:rsidRPr="00380C28">
        <w:rPr>
          <w:rFonts w:ascii="GHEA Grapalat" w:hAnsi="GHEA Grapalat"/>
          <w:color w:val="000000"/>
          <w:shd w:val="clear" w:color="auto" w:fill="FFFFFF"/>
          <w:lang w:val="af-ZA"/>
        </w:rPr>
        <w:t xml:space="preserve"> կկարգավո</w:t>
      </w:r>
      <w:r w:rsidR="00C6128B">
        <w:rPr>
          <w:rFonts w:ascii="GHEA Grapalat" w:hAnsi="GHEA Grapalat"/>
          <w:color w:val="000000"/>
          <w:shd w:val="clear" w:color="auto" w:fill="FFFFFF"/>
          <w:lang w:val="af-ZA"/>
        </w:rPr>
        <w:t>րվի Սահմանադրական դատարանի ՍԴՈ-</w:t>
      </w:r>
      <w:r w:rsidRPr="00380C28">
        <w:rPr>
          <w:rFonts w:ascii="GHEA Grapalat" w:hAnsi="GHEA Grapalat"/>
          <w:color w:val="000000"/>
          <w:shd w:val="clear" w:color="auto" w:fill="FFFFFF"/>
          <w:lang w:val="af-ZA"/>
        </w:rPr>
        <w:t>1082 որոշմամբ հակասահմանադրական ճանաչված դրույթները:</w:t>
      </w:r>
    </w:p>
    <w:p w:rsidR="00C1109B" w:rsidRPr="00380C28" w:rsidRDefault="00C1109B" w:rsidP="00C1109B">
      <w:pPr>
        <w:rPr>
          <w:lang w:val="af-ZA"/>
        </w:rPr>
      </w:pPr>
    </w:p>
    <w:p w:rsidR="00C1109B" w:rsidRPr="00380C28" w:rsidRDefault="00C1109B" w:rsidP="00C1109B">
      <w:pPr>
        <w:rPr>
          <w:lang w:val="af-ZA"/>
        </w:rPr>
      </w:pPr>
    </w:p>
    <w:p w:rsidR="00C1109B" w:rsidRPr="00AA52D6" w:rsidRDefault="00C1109B" w:rsidP="00AA52D6">
      <w:pPr>
        <w:spacing w:line="360" w:lineRule="auto"/>
        <w:ind w:firstLine="708"/>
        <w:rPr>
          <w:rFonts w:ascii="GHEA Grapalat" w:hAnsi="GHEA Grapalat" w:cs="Sylfaen"/>
          <w:b/>
          <w:lang w:val="af-ZA"/>
        </w:rPr>
      </w:pPr>
      <w:r w:rsidRPr="00E86A1E">
        <w:rPr>
          <w:rFonts w:ascii="GHEA Grapalat" w:hAnsi="GHEA Grapalat" w:cs="Sylfaen"/>
          <w:lang w:val="hy-AM"/>
        </w:rPr>
        <w:br w:type="page"/>
      </w:r>
      <w:r w:rsidR="00AA52D6" w:rsidRPr="005001A5">
        <w:rPr>
          <w:rFonts w:ascii="GHEA Grapalat" w:hAnsi="GHEA Grapalat" w:cs="Sylfaen"/>
          <w:lang w:val="af-ZA"/>
        </w:rPr>
        <w:lastRenderedPageBreak/>
        <w:t xml:space="preserve">                                                   </w:t>
      </w:r>
      <w:r w:rsidRPr="00AA52D6">
        <w:rPr>
          <w:rFonts w:ascii="GHEA Grapalat" w:hAnsi="GHEA Grapalat" w:cs="Sylfaen"/>
          <w:b/>
        </w:rPr>
        <w:t>ՏԵՂԵԿԱՆՔ</w:t>
      </w:r>
    </w:p>
    <w:p w:rsidR="00C1109B" w:rsidRPr="00E83F52" w:rsidRDefault="005001A5" w:rsidP="00E83F52">
      <w:pPr>
        <w:autoSpaceDE w:val="0"/>
        <w:autoSpaceDN w:val="0"/>
        <w:adjustRightInd w:val="0"/>
        <w:spacing w:line="276" w:lineRule="auto"/>
        <w:jc w:val="center"/>
        <w:rPr>
          <w:rFonts w:ascii="GHEA Grapalat" w:hAnsi="GHEA Grapalat"/>
          <w:b/>
          <w:lang w:val="hy-AM"/>
        </w:rPr>
      </w:pPr>
      <w:r w:rsidRPr="00AA52D6">
        <w:rPr>
          <w:rFonts w:ascii="GHEA Grapalat" w:hAnsi="GHEA Grapalat"/>
          <w:b/>
          <w:lang w:val="hy-AM"/>
        </w:rPr>
        <w:t>«ՀԱՅԱՍՏԱՆԻ ՀԱՆՐԱՊԵՏՈՒԹՅԱՆ ՔՐԵԱԿԱՆ ՕՐԵՆՍԳՐՔՈՒՄ ՓՈՓՈԽՈԻԹՅՈՒՆՆԵՐ ԿԱՏԱՐԵԼՈՒ ՄԱՍԻՆ», «ՀԱՅԱՍՏԱՆԻ ՀԱՆՐԱՊԵՏՈՒԹՅԱՆ ՔՐԵԱԿԱՏԱՐՈՂԱԿԱՆ ՕՐԵՆՍԳՐՔՈՒՄ ԼՐԱՑՈՒՄՆԵՐ ԿԱՏԱՐԵԼՈՒ ՄԱՍԻՆ»</w:t>
      </w:r>
      <w:r w:rsidRPr="005001A5">
        <w:rPr>
          <w:rFonts w:ascii="GHEA Grapalat" w:hAnsi="GHEA Grapalat"/>
          <w:b/>
          <w:lang w:val="hy-AM"/>
        </w:rPr>
        <w:t>, «</w:t>
      </w:r>
      <w:r w:rsidRPr="003444B6">
        <w:rPr>
          <w:rFonts w:ascii="GHEA Grapalat" w:hAnsi="GHEA Grapalat" w:cs="Sylfaen"/>
          <w:b/>
          <w:lang w:val="hy-AM"/>
        </w:rPr>
        <w:t>ՀԱՅԱՍՏԱՆԻ</w:t>
      </w:r>
      <w:r w:rsidRPr="003444B6">
        <w:rPr>
          <w:rFonts w:ascii="GHEA Grapalat" w:hAnsi="GHEA Grapalat"/>
          <w:b/>
          <w:lang w:val="hy-AM"/>
        </w:rPr>
        <w:t xml:space="preserve"> </w:t>
      </w:r>
      <w:r w:rsidRPr="003444B6">
        <w:rPr>
          <w:rFonts w:ascii="GHEA Grapalat" w:hAnsi="GHEA Grapalat" w:cs="Sylfaen"/>
          <w:b/>
          <w:lang w:val="hy-AM"/>
        </w:rPr>
        <w:t>ՀԱՆՐԱՊԵՏՈՒԹՅԱՆ</w:t>
      </w:r>
      <w:r w:rsidRPr="003444B6">
        <w:rPr>
          <w:rFonts w:ascii="GHEA Grapalat" w:hAnsi="GHEA Grapalat"/>
          <w:b/>
          <w:lang w:val="hy-AM"/>
        </w:rPr>
        <w:t xml:space="preserve"> </w:t>
      </w:r>
      <w:r w:rsidRPr="003444B6">
        <w:rPr>
          <w:rFonts w:ascii="GHEA Grapalat" w:hAnsi="GHEA Grapalat" w:cs="Sylfaen"/>
          <w:b/>
          <w:lang w:val="hy-AM"/>
        </w:rPr>
        <w:t>ՔՐԵԱԿԱՆ</w:t>
      </w:r>
      <w:r w:rsidRPr="003444B6">
        <w:rPr>
          <w:rFonts w:ascii="GHEA Grapalat" w:hAnsi="GHEA Grapalat"/>
          <w:b/>
          <w:lang w:val="hy-AM"/>
        </w:rPr>
        <w:t xml:space="preserve"> ԴԱՏԱՎԱՐՈՒԹՅԱՆ </w:t>
      </w:r>
      <w:r w:rsidRPr="003444B6">
        <w:rPr>
          <w:rFonts w:ascii="GHEA Grapalat" w:hAnsi="GHEA Grapalat" w:cs="Sylfaen"/>
          <w:b/>
          <w:lang w:val="hy-AM"/>
        </w:rPr>
        <w:t>ՕՐԵՆՍԳՐՔՈՒՄ</w:t>
      </w:r>
      <w:r w:rsidRPr="003444B6">
        <w:rPr>
          <w:rFonts w:ascii="GHEA Grapalat" w:hAnsi="GHEA Grapalat"/>
          <w:b/>
          <w:lang w:val="hy-AM"/>
        </w:rPr>
        <w:t xml:space="preserve"> ԼՐԱՑՈՒՄ </w:t>
      </w:r>
      <w:r w:rsidRPr="003444B6">
        <w:rPr>
          <w:rFonts w:ascii="GHEA Grapalat" w:hAnsi="GHEA Grapalat" w:cs="Sylfaen"/>
          <w:b/>
          <w:lang w:val="hy-AM"/>
        </w:rPr>
        <w:t>ԿԱՏԱՐԵԼՈՒ</w:t>
      </w:r>
      <w:r w:rsidRPr="003444B6">
        <w:rPr>
          <w:rFonts w:ascii="GHEA Grapalat" w:hAnsi="GHEA Grapalat"/>
          <w:b/>
          <w:lang w:val="hy-AM"/>
        </w:rPr>
        <w:t xml:space="preserve"> </w:t>
      </w:r>
      <w:r>
        <w:rPr>
          <w:rFonts w:ascii="GHEA Grapalat" w:hAnsi="GHEA Grapalat" w:cs="Sylfaen"/>
          <w:b/>
          <w:lang w:val="hy-AM"/>
        </w:rPr>
        <w:t>ՄԱՍԻՆ</w:t>
      </w:r>
      <w:r w:rsidR="00B82E2A">
        <w:rPr>
          <w:rFonts w:ascii="GHEA Grapalat" w:hAnsi="GHEA Grapalat"/>
          <w:b/>
          <w:lang w:val="hy-AM"/>
        </w:rPr>
        <w:t>»</w:t>
      </w:r>
      <w:r w:rsidR="00B82E2A" w:rsidRPr="00B82E2A">
        <w:rPr>
          <w:rFonts w:ascii="GHEA Grapalat" w:hAnsi="GHEA Grapalat"/>
          <w:b/>
          <w:lang w:val="af-ZA"/>
        </w:rPr>
        <w:t xml:space="preserve"> </w:t>
      </w:r>
      <w:r>
        <w:rPr>
          <w:rFonts w:ascii="GHEA Grapalat" w:hAnsi="GHEA Grapalat"/>
          <w:b/>
          <w:lang w:val="hy-AM"/>
        </w:rPr>
        <w:t xml:space="preserve">ԵՎ </w:t>
      </w:r>
      <w:r w:rsidRPr="00AA52D6">
        <w:rPr>
          <w:rFonts w:ascii="GHEA Grapalat" w:hAnsi="GHEA Grapalat" w:cs="IRTEK Courier"/>
          <w:b/>
          <w:lang w:val="hy-AM"/>
        </w:rPr>
        <w:t>«</w:t>
      </w:r>
      <w:r w:rsidRPr="008E4C00">
        <w:rPr>
          <w:rFonts w:ascii="GHEA Grapalat" w:hAnsi="GHEA Grapalat" w:cs="IRTEK Courier"/>
          <w:b/>
          <w:lang w:val="hy-AM"/>
        </w:rPr>
        <w:t>ԲԱՆԿԱՅԻՆ ԳԱՂՏՆԻՔԻ</w:t>
      </w:r>
      <w:r w:rsidRPr="00AA52D6">
        <w:rPr>
          <w:rFonts w:ascii="GHEA Grapalat" w:hAnsi="GHEA Grapalat" w:cs="IRTEK Courier"/>
          <w:b/>
          <w:lang w:val="hy-AM"/>
        </w:rPr>
        <w:t xml:space="preserve"> ՄԱՍԻՆ» ՀԱՅԱՍՏԱՆԻ ՀԱՆՐԱՊԵՏՈՒԹՅԱՆ ՕՐԵՆՔՈՒՄ </w:t>
      </w:r>
      <w:r w:rsidRPr="008E4C00">
        <w:rPr>
          <w:rFonts w:ascii="GHEA Grapalat" w:hAnsi="GHEA Grapalat" w:cs="IRTEK Courier"/>
          <w:b/>
          <w:lang w:val="hy-AM"/>
        </w:rPr>
        <w:t>ԼՐԱՑՈՒՄ</w:t>
      </w:r>
      <w:r>
        <w:rPr>
          <w:rFonts w:ascii="GHEA Grapalat" w:hAnsi="GHEA Grapalat" w:cs="IRTEK Courier"/>
          <w:b/>
          <w:lang w:val="hy-AM"/>
        </w:rPr>
        <w:t xml:space="preserve"> ԿԱՏԱՐԵԼՈՒ ՄԱՍԻՆ</w:t>
      </w:r>
      <w:r w:rsidRPr="005001A5">
        <w:rPr>
          <w:rFonts w:ascii="GHEA Grapalat" w:hAnsi="GHEA Grapalat"/>
          <w:b/>
          <w:lang w:val="hy-AM"/>
        </w:rPr>
        <w:t>»</w:t>
      </w:r>
      <w:r w:rsidR="00E83F52">
        <w:rPr>
          <w:rFonts w:ascii="GHEA Grapalat" w:hAnsi="GHEA Grapalat"/>
          <w:b/>
          <w:lang w:val="hy-AM"/>
        </w:rPr>
        <w:t xml:space="preserve"> </w:t>
      </w:r>
      <w:r w:rsidR="00C1109B" w:rsidRPr="00AA52D6">
        <w:rPr>
          <w:rFonts w:ascii="GHEA Grapalat" w:hAnsi="GHEA Grapalat"/>
          <w:b/>
          <w:lang w:val="hy-AM"/>
        </w:rPr>
        <w:t>ՀԱՅԱՍՏԱՆԻ ՀԱՆՐԱՊԵՏՈՒԹՅԱՆ ՕՐԵՆՔՆԵՐԻ</w:t>
      </w:r>
      <w:r w:rsidR="00C1109B" w:rsidRPr="00AA52D6">
        <w:rPr>
          <w:rFonts w:ascii="GHEA Grapalat" w:hAnsi="GHEA Grapalat"/>
          <w:b/>
          <w:lang w:val="af-ZA"/>
        </w:rPr>
        <w:t xml:space="preserve"> </w:t>
      </w:r>
      <w:r w:rsidR="00C1109B" w:rsidRPr="00AA52D6">
        <w:rPr>
          <w:rFonts w:ascii="GHEA Grapalat" w:hAnsi="GHEA Grapalat"/>
          <w:b/>
          <w:lang w:val="hy-AM"/>
        </w:rPr>
        <w:t>ԸՆԴՈՒՆՄԱՆ</w:t>
      </w:r>
      <w:r w:rsidR="00C1109B" w:rsidRPr="00AA52D6">
        <w:rPr>
          <w:rFonts w:ascii="GHEA Grapalat" w:hAnsi="GHEA Grapalat" w:cs="Sylfaen"/>
          <w:b/>
          <w:lang w:val="af-ZA"/>
        </w:rPr>
        <w:t xml:space="preserve"> ԿԱՊԱԿՑՈՒԹՅԱՄԲ ԱՅԼ ՆՈՐՄԱՏԻՎ ԻՐԱՎԱԿԱՆ ԱԿՏԵՐԻ ԸՆԴՈՒՆՄԱՆ ԱՆՀՐԱԺԵՇՏՈՒԹՅԱՆ ՄԱՍԻՆ</w:t>
      </w:r>
    </w:p>
    <w:p w:rsidR="00C1109B" w:rsidRPr="00380C28" w:rsidRDefault="00C1109B" w:rsidP="00C1109B">
      <w:pPr>
        <w:spacing w:line="360" w:lineRule="auto"/>
        <w:ind w:firstLine="708"/>
        <w:jc w:val="both"/>
        <w:rPr>
          <w:rFonts w:ascii="GHEA Grapalat" w:hAnsi="GHEA Grapalat"/>
          <w:lang w:val="af-ZA"/>
        </w:rPr>
      </w:pPr>
    </w:p>
    <w:p w:rsidR="00C1109B" w:rsidRPr="00E035D9" w:rsidRDefault="00263383" w:rsidP="00C1109B">
      <w:pPr>
        <w:spacing w:line="360" w:lineRule="auto"/>
        <w:ind w:firstLine="708"/>
        <w:jc w:val="both"/>
        <w:rPr>
          <w:rFonts w:ascii="GHEA Grapalat" w:hAnsi="GHEA Grapalat"/>
          <w:lang w:val="af-ZA"/>
        </w:rPr>
      </w:pPr>
      <w:r w:rsidRPr="00380C28">
        <w:rPr>
          <w:rFonts w:ascii="GHEA Grapalat" w:hAnsi="GHEA Grapalat"/>
          <w:lang w:val="af-ZA"/>
        </w:rPr>
        <w:t>«</w:t>
      </w:r>
      <w:r w:rsidRPr="00380C28">
        <w:rPr>
          <w:rFonts w:ascii="GHEA Grapalat" w:hAnsi="GHEA Grapalat"/>
          <w:lang w:val="hy-AM"/>
        </w:rPr>
        <w:t>Հայաստանի</w:t>
      </w:r>
      <w:r w:rsidRPr="00380C28">
        <w:rPr>
          <w:rFonts w:ascii="GHEA Grapalat" w:hAnsi="GHEA Grapalat"/>
          <w:lang w:val="af-ZA"/>
        </w:rPr>
        <w:t xml:space="preserve"> </w:t>
      </w:r>
      <w:r w:rsidRPr="00380C28">
        <w:rPr>
          <w:rFonts w:ascii="GHEA Grapalat" w:hAnsi="GHEA Grapalat"/>
          <w:lang w:val="hy-AM"/>
        </w:rPr>
        <w:t>Հանրապետության</w:t>
      </w:r>
      <w:r w:rsidRPr="00380C28">
        <w:rPr>
          <w:rFonts w:ascii="GHEA Grapalat" w:hAnsi="GHEA Grapalat"/>
          <w:lang w:val="af-ZA"/>
        </w:rPr>
        <w:t xml:space="preserve"> </w:t>
      </w:r>
      <w:r w:rsidRPr="00380C28">
        <w:rPr>
          <w:rFonts w:ascii="GHEA Grapalat" w:hAnsi="GHEA Grapalat"/>
          <w:lang w:val="hy-AM"/>
        </w:rPr>
        <w:t>քրեական</w:t>
      </w:r>
      <w:r w:rsidRPr="00380C28">
        <w:rPr>
          <w:rFonts w:ascii="GHEA Grapalat" w:hAnsi="GHEA Grapalat"/>
          <w:lang w:val="af-ZA"/>
        </w:rPr>
        <w:t xml:space="preserve"> </w:t>
      </w:r>
      <w:r w:rsidRPr="00380C28">
        <w:rPr>
          <w:rFonts w:ascii="GHEA Grapalat" w:hAnsi="GHEA Grapalat"/>
          <w:lang w:val="hy-AM"/>
        </w:rPr>
        <w:t>օրենսգրքում</w:t>
      </w:r>
      <w:r w:rsidRPr="00380C28">
        <w:rPr>
          <w:rFonts w:ascii="GHEA Grapalat" w:hAnsi="GHEA Grapalat"/>
          <w:lang w:val="af-ZA"/>
        </w:rPr>
        <w:t xml:space="preserve"> </w:t>
      </w:r>
      <w:r w:rsidRPr="00380C28">
        <w:rPr>
          <w:rFonts w:ascii="GHEA Grapalat" w:hAnsi="GHEA Grapalat"/>
          <w:lang w:val="hy-AM"/>
        </w:rPr>
        <w:t>փոփոխություն</w:t>
      </w:r>
      <w:r w:rsidRPr="00380C28">
        <w:rPr>
          <w:rFonts w:ascii="GHEA Grapalat" w:hAnsi="GHEA Grapalat"/>
        </w:rPr>
        <w:t>ներ</w:t>
      </w:r>
      <w:r w:rsidRPr="00380C28">
        <w:rPr>
          <w:rFonts w:ascii="GHEA Grapalat" w:hAnsi="GHEA Grapalat"/>
          <w:lang w:val="af-ZA"/>
        </w:rPr>
        <w:t xml:space="preserve"> </w:t>
      </w:r>
      <w:r w:rsidRPr="00380C28">
        <w:rPr>
          <w:rFonts w:ascii="GHEA Grapalat" w:hAnsi="GHEA Grapalat"/>
          <w:lang w:val="hy-AM"/>
        </w:rPr>
        <w:t>կատարելու</w:t>
      </w:r>
      <w:r w:rsidRPr="00380C28">
        <w:rPr>
          <w:rFonts w:ascii="GHEA Grapalat" w:hAnsi="GHEA Grapalat"/>
          <w:lang w:val="af-ZA"/>
        </w:rPr>
        <w:t xml:space="preserve"> </w:t>
      </w:r>
      <w:r w:rsidRPr="00380C28">
        <w:rPr>
          <w:rFonts w:ascii="GHEA Grapalat" w:hAnsi="GHEA Grapalat"/>
          <w:lang w:val="hy-AM"/>
        </w:rPr>
        <w:t>մասին</w:t>
      </w:r>
      <w:r w:rsidRPr="00380C28">
        <w:rPr>
          <w:rFonts w:ascii="GHEA Grapalat" w:hAnsi="GHEA Grapalat"/>
          <w:lang w:val="af-ZA"/>
        </w:rPr>
        <w:t>»</w:t>
      </w:r>
      <w:r>
        <w:rPr>
          <w:rFonts w:ascii="GHEA Grapalat" w:hAnsi="GHEA Grapalat"/>
          <w:lang w:val="hy-AM"/>
        </w:rPr>
        <w:t xml:space="preserve">, </w:t>
      </w:r>
      <w:r w:rsidRPr="00380C28">
        <w:rPr>
          <w:rFonts w:ascii="GHEA Grapalat" w:hAnsi="GHEA Grapalat"/>
          <w:lang w:val="af-ZA"/>
        </w:rPr>
        <w:t>«Հայաստանի Հանրապետության քրեակատարողական օրենսգրքում լրացում</w:t>
      </w:r>
      <w:r>
        <w:rPr>
          <w:rFonts w:ascii="GHEA Grapalat" w:hAnsi="GHEA Grapalat"/>
          <w:lang w:val="af-ZA"/>
        </w:rPr>
        <w:t>ներ</w:t>
      </w:r>
      <w:r w:rsidRPr="00380C28">
        <w:rPr>
          <w:rFonts w:ascii="GHEA Grapalat" w:hAnsi="GHEA Grapalat"/>
          <w:lang w:val="af-ZA"/>
        </w:rPr>
        <w:t xml:space="preserve"> կատարելու մասին»</w:t>
      </w:r>
      <w:r w:rsidRPr="005001A5">
        <w:rPr>
          <w:rFonts w:ascii="GHEA Grapalat" w:hAnsi="GHEA Grapalat"/>
          <w:lang w:val="af-ZA"/>
        </w:rPr>
        <w:t>, «</w:t>
      </w:r>
      <w:r>
        <w:rPr>
          <w:rFonts w:ascii="GHEA Grapalat" w:hAnsi="GHEA Grapalat"/>
        </w:rPr>
        <w:t>Հայաստանի</w:t>
      </w:r>
      <w:r w:rsidRPr="005001A5">
        <w:rPr>
          <w:rFonts w:ascii="GHEA Grapalat" w:hAnsi="GHEA Grapalat"/>
          <w:lang w:val="af-ZA"/>
        </w:rPr>
        <w:t xml:space="preserve"> </w:t>
      </w:r>
      <w:r>
        <w:rPr>
          <w:rFonts w:ascii="GHEA Grapalat" w:hAnsi="GHEA Grapalat"/>
        </w:rPr>
        <w:t>Հանրապետության</w:t>
      </w:r>
      <w:r w:rsidRPr="005001A5">
        <w:rPr>
          <w:rFonts w:ascii="GHEA Grapalat" w:hAnsi="GHEA Grapalat"/>
          <w:lang w:val="af-ZA"/>
        </w:rPr>
        <w:t xml:space="preserve"> </w:t>
      </w:r>
      <w:r>
        <w:rPr>
          <w:rFonts w:ascii="GHEA Grapalat" w:hAnsi="GHEA Grapalat"/>
        </w:rPr>
        <w:t>քրեական</w:t>
      </w:r>
      <w:r w:rsidRPr="005001A5">
        <w:rPr>
          <w:rFonts w:ascii="GHEA Grapalat" w:hAnsi="GHEA Grapalat"/>
          <w:lang w:val="af-ZA"/>
        </w:rPr>
        <w:t xml:space="preserve"> </w:t>
      </w:r>
      <w:r>
        <w:rPr>
          <w:rFonts w:ascii="GHEA Grapalat" w:hAnsi="GHEA Grapalat"/>
        </w:rPr>
        <w:t>դատավարության</w:t>
      </w:r>
      <w:r w:rsidRPr="005001A5">
        <w:rPr>
          <w:rFonts w:ascii="GHEA Grapalat" w:hAnsi="GHEA Grapalat"/>
          <w:lang w:val="af-ZA"/>
        </w:rPr>
        <w:t xml:space="preserve"> </w:t>
      </w:r>
      <w:r>
        <w:rPr>
          <w:rFonts w:ascii="GHEA Grapalat" w:hAnsi="GHEA Grapalat"/>
        </w:rPr>
        <w:t>օրենսգրքում</w:t>
      </w:r>
      <w:r w:rsidRPr="005001A5">
        <w:rPr>
          <w:rFonts w:ascii="GHEA Grapalat" w:hAnsi="GHEA Grapalat"/>
          <w:lang w:val="af-ZA"/>
        </w:rPr>
        <w:t xml:space="preserve"> </w:t>
      </w:r>
      <w:r>
        <w:rPr>
          <w:rFonts w:ascii="GHEA Grapalat" w:hAnsi="GHEA Grapalat"/>
        </w:rPr>
        <w:t>լրացում</w:t>
      </w:r>
      <w:r w:rsidRPr="005001A5">
        <w:rPr>
          <w:rFonts w:ascii="GHEA Grapalat" w:hAnsi="GHEA Grapalat"/>
          <w:lang w:val="af-ZA"/>
        </w:rPr>
        <w:t xml:space="preserve"> </w:t>
      </w:r>
      <w:r>
        <w:rPr>
          <w:rFonts w:ascii="GHEA Grapalat" w:hAnsi="GHEA Grapalat"/>
        </w:rPr>
        <w:t>կատարելու</w:t>
      </w:r>
      <w:r w:rsidRPr="005001A5">
        <w:rPr>
          <w:rFonts w:ascii="GHEA Grapalat" w:hAnsi="GHEA Grapalat"/>
          <w:lang w:val="af-ZA"/>
        </w:rPr>
        <w:t xml:space="preserve"> </w:t>
      </w:r>
      <w:r>
        <w:rPr>
          <w:rFonts w:ascii="GHEA Grapalat" w:hAnsi="GHEA Grapalat"/>
        </w:rPr>
        <w:t>մասին</w:t>
      </w:r>
      <w:r w:rsidR="00E83F52">
        <w:rPr>
          <w:rFonts w:ascii="GHEA Grapalat" w:hAnsi="GHEA Grapalat"/>
          <w:lang w:val="af-ZA"/>
        </w:rPr>
        <w:t>»</w:t>
      </w:r>
      <w:r w:rsidR="00356CC7">
        <w:rPr>
          <w:rFonts w:ascii="GHEA Grapalat" w:hAnsi="GHEA Grapalat"/>
          <w:lang w:val="hy-AM"/>
        </w:rPr>
        <w:t xml:space="preserve"> </w:t>
      </w:r>
      <w:r>
        <w:rPr>
          <w:rFonts w:ascii="GHEA Grapalat" w:hAnsi="GHEA Grapalat"/>
        </w:rPr>
        <w:t>և</w:t>
      </w:r>
      <w:r w:rsidRPr="005001A5">
        <w:rPr>
          <w:rFonts w:ascii="GHEA Grapalat" w:hAnsi="GHEA Grapalat"/>
          <w:lang w:val="af-ZA"/>
        </w:rPr>
        <w:t xml:space="preserve"> «</w:t>
      </w:r>
      <w:r>
        <w:rPr>
          <w:rFonts w:ascii="GHEA Grapalat" w:hAnsi="GHEA Grapalat"/>
        </w:rPr>
        <w:t>Բանկային</w:t>
      </w:r>
      <w:r w:rsidRPr="005001A5">
        <w:rPr>
          <w:rFonts w:ascii="GHEA Grapalat" w:hAnsi="GHEA Grapalat"/>
          <w:lang w:val="af-ZA"/>
        </w:rPr>
        <w:t xml:space="preserve"> </w:t>
      </w:r>
      <w:r>
        <w:rPr>
          <w:rFonts w:ascii="GHEA Grapalat" w:hAnsi="GHEA Grapalat"/>
        </w:rPr>
        <w:t>գաղտնիքի</w:t>
      </w:r>
      <w:r w:rsidRPr="005001A5">
        <w:rPr>
          <w:rFonts w:ascii="GHEA Grapalat" w:hAnsi="GHEA Grapalat"/>
          <w:lang w:val="af-ZA"/>
        </w:rPr>
        <w:t xml:space="preserve"> </w:t>
      </w:r>
      <w:r>
        <w:rPr>
          <w:rFonts w:ascii="GHEA Grapalat" w:hAnsi="GHEA Grapalat"/>
        </w:rPr>
        <w:t>մասին</w:t>
      </w:r>
      <w:r w:rsidRPr="005001A5">
        <w:rPr>
          <w:rFonts w:ascii="GHEA Grapalat" w:hAnsi="GHEA Grapalat"/>
          <w:lang w:val="af-ZA"/>
        </w:rPr>
        <w:t xml:space="preserve">» </w:t>
      </w:r>
      <w:r>
        <w:rPr>
          <w:rFonts w:ascii="GHEA Grapalat" w:hAnsi="GHEA Grapalat"/>
        </w:rPr>
        <w:t>Հայաստանի</w:t>
      </w:r>
      <w:r w:rsidRPr="005001A5">
        <w:rPr>
          <w:rFonts w:ascii="GHEA Grapalat" w:hAnsi="GHEA Grapalat"/>
          <w:lang w:val="af-ZA"/>
        </w:rPr>
        <w:t xml:space="preserve"> </w:t>
      </w:r>
      <w:r>
        <w:rPr>
          <w:rFonts w:ascii="GHEA Grapalat" w:hAnsi="GHEA Grapalat"/>
        </w:rPr>
        <w:t>Հանրապետության</w:t>
      </w:r>
      <w:r w:rsidRPr="005001A5">
        <w:rPr>
          <w:rFonts w:ascii="GHEA Grapalat" w:hAnsi="GHEA Grapalat"/>
          <w:lang w:val="af-ZA"/>
        </w:rPr>
        <w:t xml:space="preserve"> </w:t>
      </w:r>
      <w:r>
        <w:rPr>
          <w:rFonts w:ascii="GHEA Grapalat" w:hAnsi="GHEA Grapalat"/>
        </w:rPr>
        <w:t>օրենքում</w:t>
      </w:r>
      <w:r w:rsidRPr="005001A5">
        <w:rPr>
          <w:rFonts w:ascii="GHEA Grapalat" w:hAnsi="GHEA Grapalat"/>
          <w:lang w:val="af-ZA"/>
        </w:rPr>
        <w:t xml:space="preserve"> </w:t>
      </w:r>
      <w:r>
        <w:rPr>
          <w:rFonts w:ascii="GHEA Grapalat" w:hAnsi="GHEA Grapalat"/>
        </w:rPr>
        <w:t>լրացում</w:t>
      </w:r>
      <w:r w:rsidRPr="005001A5">
        <w:rPr>
          <w:rFonts w:ascii="GHEA Grapalat" w:hAnsi="GHEA Grapalat"/>
          <w:lang w:val="af-ZA"/>
        </w:rPr>
        <w:t xml:space="preserve"> </w:t>
      </w:r>
      <w:r>
        <w:rPr>
          <w:rFonts w:ascii="GHEA Grapalat" w:hAnsi="GHEA Grapalat"/>
        </w:rPr>
        <w:t>կատարելու</w:t>
      </w:r>
      <w:r w:rsidRPr="005001A5">
        <w:rPr>
          <w:rFonts w:ascii="GHEA Grapalat" w:hAnsi="GHEA Grapalat"/>
          <w:lang w:val="af-ZA"/>
        </w:rPr>
        <w:t xml:space="preserve"> </w:t>
      </w:r>
      <w:r>
        <w:rPr>
          <w:rFonts w:ascii="GHEA Grapalat" w:hAnsi="GHEA Grapalat"/>
        </w:rPr>
        <w:t>մասին</w:t>
      </w:r>
      <w:r w:rsidRPr="005001A5">
        <w:rPr>
          <w:rFonts w:ascii="GHEA Grapalat" w:hAnsi="GHEA Grapalat"/>
          <w:lang w:val="af-ZA"/>
        </w:rPr>
        <w:t>»</w:t>
      </w:r>
      <w:r w:rsidRPr="00263383">
        <w:rPr>
          <w:rFonts w:ascii="GHEA Grapalat" w:hAnsi="GHEA Grapalat"/>
          <w:lang w:val="af-ZA"/>
        </w:rPr>
        <w:t xml:space="preserve"> </w:t>
      </w:r>
      <w:r w:rsidR="00C1109B" w:rsidRPr="00380C28">
        <w:rPr>
          <w:rFonts w:ascii="GHEA Grapalat" w:hAnsi="GHEA Grapalat"/>
          <w:lang w:val="hy-AM"/>
        </w:rPr>
        <w:t>Հայաստանի</w:t>
      </w:r>
      <w:r w:rsidR="00C1109B" w:rsidRPr="00380C28">
        <w:rPr>
          <w:rFonts w:ascii="GHEA Grapalat" w:hAnsi="GHEA Grapalat"/>
          <w:lang w:val="af-ZA"/>
        </w:rPr>
        <w:t xml:space="preserve"> </w:t>
      </w:r>
      <w:r w:rsidR="00C1109B" w:rsidRPr="00380C28">
        <w:rPr>
          <w:rFonts w:ascii="GHEA Grapalat" w:hAnsi="GHEA Grapalat"/>
          <w:lang w:val="hy-AM"/>
        </w:rPr>
        <w:t>Հանրապետության</w:t>
      </w:r>
      <w:r w:rsidR="00C1109B" w:rsidRPr="00380C28">
        <w:rPr>
          <w:rFonts w:ascii="GHEA Grapalat" w:hAnsi="GHEA Grapalat"/>
          <w:lang w:val="af-ZA"/>
        </w:rPr>
        <w:t xml:space="preserve"> </w:t>
      </w:r>
      <w:r w:rsidR="00C1109B" w:rsidRPr="00380C28">
        <w:rPr>
          <w:rFonts w:ascii="GHEA Grapalat" w:hAnsi="GHEA Grapalat"/>
          <w:lang w:val="hy-AM"/>
        </w:rPr>
        <w:t>օրենք</w:t>
      </w:r>
      <w:r w:rsidR="00C1109B" w:rsidRPr="00380C28">
        <w:rPr>
          <w:rFonts w:ascii="GHEA Grapalat" w:hAnsi="GHEA Grapalat"/>
        </w:rPr>
        <w:t>ներ</w:t>
      </w:r>
      <w:r w:rsidR="00C1109B" w:rsidRPr="00380C28">
        <w:rPr>
          <w:rFonts w:ascii="GHEA Grapalat" w:hAnsi="GHEA Grapalat"/>
          <w:lang w:val="hy-AM"/>
        </w:rPr>
        <w:t>ի</w:t>
      </w:r>
      <w:r w:rsidR="00C1109B" w:rsidRPr="00380C28">
        <w:rPr>
          <w:rFonts w:ascii="GHEA Grapalat" w:hAnsi="GHEA Grapalat"/>
          <w:lang w:val="af-ZA"/>
        </w:rPr>
        <w:t xml:space="preserve"> </w:t>
      </w:r>
      <w:r w:rsidR="00C1109B" w:rsidRPr="00380C28">
        <w:rPr>
          <w:rFonts w:ascii="GHEA Grapalat" w:hAnsi="GHEA Grapalat"/>
          <w:lang w:val="hy-AM"/>
        </w:rPr>
        <w:t>ընդունման</w:t>
      </w:r>
      <w:r w:rsidR="00C1109B" w:rsidRPr="00380C28">
        <w:rPr>
          <w:rFonts w:ascii="GHEA Grapalat" w:hAnsi="GHEA Grapalat"/>
          <w:lang w:val="af-ZA"/>
        </w:rPr>
        <w:t xml:space="preserve"> կապակցությամբ </w:t>
      </w:r>
      <w:r w:rsidR="00C1109B">
        <w:rPr>
          <w:rFonts w:ascii="GHEA Grapalat" w:hAnsi="GHEA Grapalat"/>
          <w:lang w:val="hy-AM"/>
        </w:rPr>
        <w:t xml:space="preserve">անհրաժեշտ է ընդունել՝ </w:t>
      </w:r>
    </w:p>
    <w:p w:rsidR="00C1109B" w:rsidRPr="00D65660" w:rsidRDefault="00C1109B" w:rsidP="00C1109B">
      <w:pPr>
        <w:spacing w:line="360" w:lineRule="auto"/>
        <w:ind w:firstLine="708"/>
        <w:jc w:val="both"/>
        <w:rPr>
          <w:rFonts w:ascii="GHEA Grapalat" w:hAnsi="GHEA Grapalat"/>
          <w:lang w:val="hy-AM"/>
        </w:rPr>
      </w:pPr>
      <w:r>
        <w:rPr>
          <w:rFonts w:ascii="GHEA Grapalat" w:hAnsi="GHEA Grapalat"/>
          <w:lang w:val="hy-AM"/>
        </w:rPr>
        <w:t>1</w:t>
      </w:r>
      <w:r w:rsidRPr="00E035D9">
        <w:rPr>
          <w:rFonts w:ascii="GHEA Grapalat" w:hAnsi="GHEA Grapalat"/>
          <w:lang w:val="af-ZA"/>
        </w:rPr>
        <w:t xml:space="preserve">) </w:t>
      </w:r>
      <w:r>
        <w:rPr>
          <w:rFonts w:ascii="GHEA Grapalat" w:hAnsi="GHEA Grapalat"/>
          <w:lang w:val="hy-AM"/>
        </w:rPr>
        <w:t>«Հայաստանի Հանրապետության կառավարության 2006 թվականի հոկտեմբերի 26-ի 1561-Ն որոշման մեջ փոփոխություններ և լրացումներ կատարելու մասին» Հայաստանի Հանրապետության կառավարության որոշում</w:t>
      </w:r>
      <w:r w:rsidR="00D65660">
        <w:rPr>
          <w:rFonts w:ascii="GHEA Grapalat" w:hAnsi="GHEA Grapalat"/>
          <w:lang w:val="hy-AM"/>
        </w:rPr>
        <w:t>:</w:t>
      </w:r>
    </w:p>
    <w:p w:rsidR="00C1109B" w:rsidRPr="00380C28" w:rsidRDefault="00C1109B" w:rsidP="00C1109B">
      <w:pPr>
        <w:spacing w:line="360" w:lineRule="auto"/>
        <w:ind w:firstLine="708"/>
        <w:jc w:val="both"/>
        <w:rPr>
          <w:rFonts w:ascii="GHEA Grapalat" w:hAnsi="GHEA Grapalat"/>
          <w:lang w:val="af-ZA"/>
        </w:rPr>
      </w:pPr>
    </w:p>
    <w:p w:rsidR="00C1109B" w:rsidRPr="00380C28" w:rsidRDefault="00C1109B" w:rsidP="00C1109B">
      <w:pPr>
        <w:spacing w:line="360" w:lineRule="auto"/>
        <w:jc w:val="both"/>
        <w:rPr>
          <w:rFonts w:ascii="GHEA Grapalat" w:hAnsi="GHEA Grapalat"/>
          <w:lang w:val="af-ZA"/>
        </w:rPr>
      </w:pPr>
    </w:p>
    <w:p w:rsidR="00C1109B" w:rsidRPr="00AA52D6" w:rsidRDefault="00C1109B" w:rsidP="00C1109B">
      <w:pPr>
        <w:spacing w:line="360" w:lineRule="auto"/>
        <w:jc w:val="center"/>
        <w:rPr>
          <w:rFonts w:ascii="GHEA Grapalat" w:hAnsi="GHEA Grapalat" w:cs="Sylfaen"/>
          <w:b/>
          <w:lang w:val="af-ZA"/>
        </w:rPr>
      </w:pPr>
      <w:r w:rsidRPr="00E86A1E">
        <w:rPr>
          <w:rFonts w:ascii="GHEA Grapalat" w:hAnsi="GHEA Grapalat" w:cs="Sylfaen"/>
          <w:lang w:val="af-ZA"/>
        </w:rPr>
        <w:br w:type="page"/>
      </w:r>
      <w:r w:rsidRPr="00AA52D6">
        <w:rPr>
          <w:rFonts w:ascii="GHEA Grapalat" w:hAnsi="GHEA Grapalat" w:cs="Sylfaen"/>
          <w:b/>
        </w:rPr>
        <w:lastRenderedPageBreak/>
        <w:t>ՏԵՂԵԿԱՆՔ</w:t>
      </w:r>
      <w:r w:rsidR="00AA52D6">
        <w:rPr>
          <w:rFonts w:ascii="GHEA Grapalat" w:hAnsi="GHEA Grapalat" w:cs="Sylfaen"/>
          <w:b/>
          <w:lang w:val="af-ZA"/>
        </w:rPr>
        <w:t xml:space="preserve"> </w:t>
      </w:r>
    </w:p>
    <w:p w:rsidR="00C1109B" w:rsidRPr="00E83F52" w:rsidRDefault="005001A5" w:rsidP="00E83F52">
      <w:pPr>
        <w:autoSpaceDE w:val="0"/>
        <w:autoSpaceDN w:val="0"/>
        <w:adjustRightInd w:val="0"/>
        <w:spacing w:line="276" w:lineRule="auto"/>
        <w:jc w:val="center"/>
        <w:rPr>
          <w:rFonts w:ascii="GHEA Grapalat" w:hAnsi="GHEA Grapalat"/>
          <w:b/>
          <w:lang w:val="hy-AM"/>
        </w:rPr>
      </w:pPr>
      <w:r w:rsidRPr="00AA52D6">
        <w:rPr>
          <w:rFonts w:ascii="GHEA Grapalat" w:hAnsi="GHEA Grapalat"/>
          <w:b/>
          <w:lang w:val="hy-AM"/>
        </w:rPr>
        <w:t>«ՀԱՅԱՍՏԱՆԻ ՀԱՆՐԱՊԵՏՈՒԹՅԱՆ ՔՐԵԱԿԱՆ ՕՐԵՆՍԳՐՔՈՒՄ ՓՈՓՈԽՈԻԹՅՈՒՆՆԵՐ ԿԱՏԱՐԵԼՈՒ ՄԱՍԻՆ», «ՀԱՅԱՍՏԱՆԻ ՀԱՆՐԱՊԵՏՈՒԹՅԱՆ ՔՐԵԱԿԱՏԱՐՈՂԱԿԱՆ ՕՐԵՆՍԳՐՔՈՒՄ ԼՐԱՑՈՒՄՆԵՐ ԿԱՏԱՐԵԼՈՒ ՄԱՍԻՆ»</w:t>
      </w:r>
      <w:r w:rsidRPr="005001A5">
        <w:rPr>
          <w:rFonts w:ascii="GHEA Grapalat" w:hAnsi="GHEA Grapalat"/>
          <w:b/>
          <w:lang w:val="hy-AM"/>
        </w:rPr>
        <w:t>, «</w:t>
      </w:r>
      <w:r w:rsidRPr="003444B6">
        <w:rPr>
          <w:rFonts w:ascii="GHEA Grapalat" w:hAnsi="GHEA Grapalat" w:cs="Sylfaen"/>
          <w:b/>
          <w:lang w:val="hy-AM"/>
        </w:rPr>
        <w:t>ՀԱՅԱՍՏԱՆԻ</w:t>
      </w:r>
      <w:r w:rsidRPr="003444B6">
        <w:rPr>
          <w:rFonts w:ascii="GHEA Grapalat" w:hAnsi="GHEA Grapalat"/>
          <w:b/>
          <w:lang w:val="hy-AM"/>
        </w:rPr>
        <w:t xml:space="preserve"> </w:t>
      </w:r>
      <w:r w:rsidRPr="003444B6">
        <w:rPr>
          <w:rFonts w:ascii="GHEA Grapalat" w:hAnsi="GHEA Grapalat" w:cs="Sylfaen"/>
          <w:b/>
          <w:lang w:val="hy-AM"/>
        </w:rPr>
        <w:t>ՀԱՆՐԱՊԵՏՈՒԹՅԱՆ</w:t>
      </w:r>
      <w:r w:rsidRPr="003444B6">
        <w:rPr>
          <w:rFonts w:ascii="GHEA Grapalat" w:hAnsi="GHEA Grapalat"/>
          <w:b/>
          <w:lang w:val="hy-AM"/>
        </w:rPr>
        <w:t xml:space="preserve"> </w:t>
      </w:r>
      <w:r w:rsidRPr="003444B6">
        <w:rPr>
          <w:rFonts w:ascii="GHEA Grapalat" w:hAnsi="GHEA Grapalat" w:cs="Sylfaen"/>
          <w:b/>
          <w:lang w:val="hy-AM"/>
        </w:rPr>
        <w:t>ՔՐԵԱԿԱՆ</w:t>
      </w:r>
      <w:r w:rsidRPr="003444B6">
        <w:rPr>
          <w:rFonts w:ascii="GHEA Grapalat" w:hAnsi="GHEA Grapalat"/>
          <w:b/>
          <w:lang w:val="hy-AM"/>
        </w:rPr>
        <w:t xml:space="preserve"> ԴԱՏԱՎԱՐՈՒԹՅԱՆ </w:t>
      </w:r>
      <w:r w:rsidRPr="003444B6">
        <w:rPr>
          <w:rFonts w:ascii="GHEA Grapalat" w:hAnsi="GHEA Grapalat" w:cs="Sylfaen"/>
          <w:b/>
          <w:lang w:val="hy-AM"/>
        </w:rPr>
        <w:t>ՕՐԵՆՍԳՐՔՈՒՄ</w:t>
      </w:r>
      <w:r w:rsidRPr="003444B6">
        <w:rPr>
          <w:rFonts w:ascii="GHEA Grapalat" w:hAnsi="GHEA Grapalat"/>
          <w:b/>
          <w:lang w:val="hy-AM"/>
        </w:rPr>
        <w:t xml:space="preserve"> ԼՐԱՑՈՒՄ </w:t>
      </w:r>
      <w:r w:rsidRPr="003444B6">
        <w:rPr>
          <w:rFonts w:ascii="GHEA Grapalat" w:hAnsi="GHEA Grapalat" w:cs="Sylfaen"/>
          <w:b/>
          <w:lang w:val="hy-AM"/>
        </w:rPr>
        <w:t>ԿԱՏԱՐԵԼՈՒ</w:t>
      </w:r>
      <w:r w:rsidRPr="003444B6">
        <w:rPr>
          <w:rFonts w:ascii="GHEA Grapalat" w:hAnsi="GHEA Grapalat"/>
          <w:b/>
          <w:lang w:val="hy-AM"/>
        </w:rPr>
        <w:t xml:space="preserve"> </w:t>
      </w:r>
      <w:r>
        <w:rPr>
          <w:rFonts w:ascii="GHEA Grapalat" w:hAnsi="GHEA Grapalat" w:cs="Sylfaen"/>
          <w:b/>
          <w:lang w:val="hy-AM"/>
        </w:rPr>
        <w:t>ՄԱՍԻՆ</w:t>
      </w:r>
      <w:r w:rsidR="00E83F52">
        <w:rPr>
          <w:rFonts w:ascii="GHEA Grapalat" w:hAnsi="GHEA Grapalat"/>
          <w:b/>
          <w:lang w:val="hy-AM"/>
        </w:rPr>
        <w:t>»</w:t>
      </w:r>
      <w:r w:rsidR="00B82E2A" w:rsidRPr="00B82E2A">
        <w:rPr>
          <w:rFonts w:ascii="GHEA Grapalat" w:hAnsi="GHEA Grapalat"/>
          <w:b/>
          <w:lang w:val="af-ZA"/>
        </w:rPr>
        <w:t xml:space="preserve"> </w:t>
      </w:r>
      <w:r>
        <w:rPr>
          <w:rFonts w:ascii="GHEA Grapalat" w:hAnsi="GHEA Grapalat"/>
          <w:b/>
          <w:lang w:val="hy-AM"/>
        </w:rPr>
        <w:t xml:space="preserve">ԵՎ </w:t>
      </w:r>
      <w:r w:rsidRPr="00AA52D6">
        <w:rPr>
          <w:rFonts w:ascii="GHEA Grapalat" w:hAnsi="GHEA Grapalat" w:cs="IRTEK Courier"/>
          <w:b/>
          <w:lang w:val="hy-AM"/>
        </w:rPr>
        <w:t>«</w:t>
      </w:r>
      <w:r w:rsidRPr="008E4C00">
        <w:rPr>
          <w:rFonts w:ascii="GHEA Grapalat" w:hAnsi="GHEA Grapalat" w:cs="IRTEK Courier"/>
          <w:b/>
          <w:lang w:val="hy-AM"/>
        </w:rPr>
        <w:t>ԲԱՆԿԱՅԻՆ ԳԱՂՏՆԻՔԻ</w:t>
      </w:r>
      <w:r w:rsidRPr="00AA52D6">
        <w:rPr>
          <w:rFonts w:ascii="GHEA Grapalat" w:hAnsi="GHEA Grapalat" w:cs="IRTEK Courier"/>
          <w:b/>
          <w:lang w:val="hy-AM"/>
        </w:rPr>
        <w:t xml:space="preserve"> ՄԱՍԻՆ» ՀԱՅԱՍՏԱՆԻ ՀԱՆՐԱՊԵՏՈՒԹՅԱՆ ՕՐԵՆՔՈՒՄ </w:t>
      </w:r>
      <w:r w:rsidRPr="008E4C00">
        <w:rPr>
          <w:rFonts w:ascii="GHEA Grapalat" w:hAnsi="GHEA Grapalat" w:cs="IRTEK Courier"/>
          <w:b/>
          <w:lang w:val="hy-AM"/>
        </w:rPr>
        <w:t>ԼՐԱՑՈՒՄ</w:t>
      </w:r>
      <w:r>
        <w:rPr>
          <w:rFonts w:ascii="GHEA Grapalat" w:hAnsi="GHEA Grapalat" w:cs="IRTEK Courier"/>
          <w:b/>
          <w:lang w:val="hy-AM"/>
        </w:rPr>
        <w:t xml:space="preserve"> ԿԱՏԱՐԵԼՈՒ ՄԱՍԻՆ</w:t>
      </w:r>
      <w:r w:rsidRPr="005001A5">
        <w:rPr>
          <w:rFonts w:ascii="GHEA Grapalat" w:hAnsi="GHEA Grapalat"/>
          <w:b/>
          <w:lang w:val="hy-AM"/>
        </w:rPr>
        <w:t>»</w:t>
      </w:r>
      <w:r w:rsidR="00E83F52">
        <w:rPr>
          <w:rFonts w:ascii="GHEA Grapalat" w:hAnsi="GHEA Grapalat"/>
          <w:b/>
          <w:lang w:val="hy-AM"/>
        </w:rPr>
        <w:t xml:space="preserve"> </w:t>
      </w:r>
      <w:r w:rsidR="00C1109B" w:rsidRPr="00AA52D6">
        <w:rPr>
          <w:rFonts w:ascii="GHEA Grapalat" w:hAnsi="GHEA Grapalat"/>
          <w:b/>
          <w:lang w:val="hy-AM"/>
        </w:rPr>
        <w:t>ՀԱՅԱՍՏԱՆԻ ՀԱՆՐԱՊԵՏՈՒԹՅԱՆ ՕՐԵՆՔՆԵՐԻ</w:t>
      </w:r>
      <w:r w:rsidR="00C1109B" w:rsidRPr="00AA52D6">
        <w:rPr>
          <w:rFonts w:ascii="GHEA Grapalat" w:hAnsi="GHEA Grapalat"/>
          <w:b/>
          <w:lang w:val="af-ZA"/>
        </w:rPr>
        <w:t xml:space="preserve"> </w:t>
      </w:r>
      <w:r w:rsidR="00C1109B" w:rsidRPr="00AA52D6">
        <w:rPr>
          <w:rFonts w:ascii="GHEA Grapalat" w:hAnsi="GHEA Grapalat"/>
          <w:b/>
          <w:lang w:val="hy-AM"/>
        </w:rPr>
        <w:t>ԸՆԴՈՒՆՄԱՆ</w:t>
      </w:r>
      <w:r w:rsidR="00C1109B" w:rsidRPr="00AA52D6">
        <w:rPr>
          <w:rFonts w:ascii="GHEA Grapalat" w:hAnsi="GHEA Grapalat" w:cs="Sylfaen"/>
          <w:b/>
          <w:lang w:val="af-ZA"/>
        </w:rPr>
        <w:t xml:space="preserve"> ԿԱՊԱԿՑՈՒԹՅԱՄԲ ՊԵՏԱԿԱՆ ԿԱՄ ՏԵՂԱԿԱՆ ԻՆՔՆԱԿԱՌԱՎԱՐՄԱՆ ՄԱՐՄՆԻ ԲՅՈՒՋԵՈՒՄ ԾԱԽՍԵՐԻ ԿԱՄ ԵԿԱՄՈՒՏՆԵՐԻ ԷԱԿԱՆ ԱՎԵԼԱՑՄԱՆ ԿԱՄ ՆՎԱԶՄԱՆ ՄԱՍԻՆ</w:t>
      </w:r>
    </w:p>
    <w:p w:rsidR="00C1109B" w:rsidRPr="00380C28" w:rsidRDefault="00C1109B" w:rsidP="00C1109B">
      <w:pPr>
        <w:spacing w:line="360" w:lineRule="auto"/>
        <w:ind w:firstLine="708"/>
        <w:jc w:val="both"/>
        <w:rPr>
          <w:rFonts w:ascii="GHEA Grapalat" w:hAnsi="GHEA Grapalat"/>
          <w:lang w:val="af-ZA"/>
        </w:rPr>
      </w:pPr>
    </w:p>
    <w:p w:rsidR="00C1109B" w:rsidRPr="00380C28" w:rsidRDefault="00C1109B" w:rsidP="00C1109B">
      <w:pPr>
        <w:spacing w:line="360" w:lineRule="auto"/>
        <w:ind w:firstLine="720"/>
        <w:jc w:val="both"/>
        <w:rPr>
          <w:rFonts w:ascii="GHEA Grapalat" w:hAnsi="GHEA Grapalat" w:cs="Sylfaen"/>
          <w:lang w:val="af-ZA"/>
        </w:rPr>
      </w:pPr>
      <w:r w:rsidRPr="00380C28">
        <w:rPr>
          <w:rFonts w:ascii="GHEA Grapalat" w:hAnsi="GHEA Grapalat"/>
          <w:lang w:val="af-ZA"/>
        </w:rPr>
        <w:t>«</w:t>
      </w:r>
      <w:r w:rsidRPr="00380C28">
        <w:rPr>
          <w:rFonts w:ascii="GHEA Grapalat" w:hAnsi="GHEA Grapalat"/>
          <w:lang w:val="hy-AM"/>
        </w:rPr>
        <w:t>Հայաստանի</w:t>
      </w:r>
      <w:r w:rsidRPr="00380C28">
        <w:rPr>
          <w:rFonts w:ascii="GHEA Grapalat" w:hAnsi="GHEA Grapalat"/>
          <w:lang w:val="af-ZA"/>
        </w:rPr>
        <w:t xml:space="preserve"> </w:t>
      </w:r>
      <w:r w:rsidRPr="00380C28">
        <w:rPr>
          <w:rFonts w:ascii="GHEA Grapalat" w:hAnsi="GHEA Grapalat"/>
          <w:lang w:val="hy-AM"/>
        </w:rPr>
        <w:t>Հանրապետության</w:t>
      </w:r>
      <w:r w:rsidRPr="00380C28">
        <w:rPr>
          <w:rFonts w:ascii="GHEA Grapalat" w:hAnsi="GHEA Grapalat"/>
          <w:lang w:val="af-ZA"/>
        </w:rPr>
        <w:t xml:space="preserve"> </w:t>
      </w:r>
      <w:r w:rsidRPr="00380C28">
        <w:rPr>
          <w:rFonts w:ascii="GHEA Grapalat" w:hAnsi="GHEA Grapalat"/>
          <w:lang w:val="hy-AM"/>
        </w:rPr>
        <w:t>քրեական</w:t>
      </w:r>
      <w:r w:rsidRPr="00380C28">
        <w:rPr>
          <w:rFonts w:ascii="GHEA Grapalat" w:hAnsi="GHEA Grapalat"/>
          <w:lang w:val="af-ZA"/>
        </w:rPr>
        <w:t xml:space="preserve"> </w:t>
      </w:r>
      <w:r w:rsidRPr="00380C28">
        <w:rPr>
          <w:rFonts w:ascii="GHEA Grapalat" w:hAnsi="GHEA Grapalat"/>
          <w:lang w:val="hy-AM"/>
        </w:rPr>
        <w:t>օրենսգրքում</w:t>
      </w:r>
      <w:r w:rsidRPr="00380C28">
        <w:rPr>
          <w:rFonts w:ascii="GHEA Grapalat" w:hAnsi="GHEA Grapalat"/>
          <w:lang w:val="af-ZA"/>
        </w:rPr>
        <w:t xml:space="preserve"> </w:t>
      </w:r>
      <w:r w:rsidRPr="00380C28">
        <w:rPr>
          <w:rFonts w:ascii="GHEA Grapalat" w:hAnsi="GHEA Grapalat"/>
          <w:lang w:val="hy-AM"/>
        </w:rPr>
        <w:t>փոփոխություն</w:t>
      </w:r>
      <w:r w:rsidRPr="00380C28">
        <w:rPr>
          <w:rFonts w:ascii="GHEA Grapalat" w:hAnsi="GHEA Grapalat"/>
        </w:rPr>
        <w:t>ներ</w:t>
      </w:r>
      <w:r w:rsidRPr="00380C28">
        <w:rPr>
          <w:rFonts w:ascii="GHEA Grapalat" w:hAnsi="GHEA Grapalat"/>
          <w:lang w:val="af-ZA"/>
        </w:rPr>
        <w:t xml:space="preserve"> </w:t>
      </w:r>
      <w:r w:rsidRPr="00380C28">
        <w:rPr>
          <w:rFonts w:ascii="GHEA Grapalat" w:hAnsi="GHEA Grapalat"/>
          <w:lang w:val="hy-AM"/>
        </w:rPr>
        <w:t>կատարելու</w:t>
      </w:r>
      <w:r w:rsidRPr="00380C28">
        <w:rPr>
          <w:rFonts w:ascii="GHEA Grapalat" w:hAnsi="GHEA Grapalat"/>
          <w:lang w:val="af-ZA"/>
        </w:rPr>
        <w:t xml:space="preserve"> </w:t>
      </w:r>
      <w:r w:rsidRPr="00380C28">
        <w:rPr>
          <w:rFonts w:ascii="GHEA Grapalat" w:hAnsi="GHEA Grapalat"/>
          <w:lang w:val="hy-AM"/>
        </w:rPr>
        <w:t>մասին</w:t>
      </w:r>
      <w:r w:rsidRPr="00380C28">
        <w:rPr>
          <w:rFonts w:ascii="GHEA Grapalat" w:hAnsi="GHEA Grapalat"/>
          <w:lang w:val="af-ZA"/>
        </w:rPr>
        <w:t>»</w:t>
      </w:r>
      <w:r>
        <w:rPr>
          <w:rFonts w:ascii="GHEA Grapalat" w:hAnsi="GHEA Grapalat"/>
          <w:lang w:val="hy-AM"/>
        </w:rPr>
        <w:t xml:space="preserve">, </w:t>
      </w:r>
      <w:r w:rsidRPr="00380C28">
        <w:rPr>
          <w:rFonts w:ascii="GHEA Grapalat" w:hAnsi="GHEA Grapalat"/>
          <w:lang w:val="af-ZA"/>
        </w:rPr>
        <w:t>«Հայաստանի Հանրապետության քրեակատարողական օրենսգրքում լրացում</w:t>
      </w:r>
      <w:r w:rsidR="00E86A1E">
        <w:rPr>
          <w:rFonts w:ascii="GHEA Grapalat" w:hAnsi="GHEA Grapalat"/>
          <w:lang w:val="af-ZA"/>
        </w:rPr>
        <w:t>ներ</w:t>
      </w:r>
      <w:r w:rsidRPr="00380C28">
        <w:rPr>
          <w:rFonts w:ascii="GHEA Grapalat" w:hAnsi="GHEA Grapalat"/>
          <w:lang w:val="af-ZA"/>
        </w:rPr>
        <w:t xml:space="preserve"> կատարելու մասին»</w:t>
      </w:r>
      <w:r w:rsidR="005001A5" w:rsidRPr="005001A5">
        <w:rPr>
          <w:rFonts w:ascii="GHEA Grapalat" w:hAnsi="GHEA Grapalat"/>
          <w:lang w:val="af-ZA"/>
        </w:rPr>
        <w:t>, «</w:t>
      </w:r>
      <w:r w:rsidR="005001A5">
        <w:rPr>
          <w:rFonts w:ascii="GHEA Grapalat" w:hAnsi="GHEA Grapalat"/>
        </w:rPr>
        <w:t>Հայաստանի</w:t>
      </w:r>
      <w:r w:rsidR="005001A5" w:rsidRPr="005001A5">
        <w:rPr>
          <w:rFonts w:ascii="GHEA Grapalat" w:hAnsi="GHEA Grapalat"/>
          <w:lang w:val="af-ZA"/>
        </w:rPr>
        <w:t xml:space="preserve"> </w:t>
      </w:r>
      <w:r w:rsidR="005001A5">
        <w:rPr>
          <w:rFonts w:ascii="GHEA Grapalat" w:hAnsi="GHEA Grapalat"/>
        </w:rPr>
        <w:t>Հանրապետության</w:t>
      </w:r>
      <w:r w:rsidR="005001A5" w:rsidRPr="005001A5">
        <w:rPr>
          <w:rFonts w:ascii="GHEA Grapalat" w:hAnsi="GHEA Grapalat"/>
          <w:lang w:val="af-ZA"/>
        </w:rPr>
        <w:t xml:space="preserve"> </w:t>
      </w:r>
      <w:r w:rsidR="005001A5">
        <w:rPr>
          <w:rFonts w:ascii="GHEA Grapalat" w:hAnsi="GHEA Grapalat"/>
        </w:rPr>
        <w:t>քրեական</w:t>
      </w:r>
      <w:r w:rsidR="005001A5" w:rsidRPr="005001A5">
        <w:rPr>
          <w:rFonts w:ascii="GHEA Grapalat" w:hAnsi="GHEA Grapalat"/>
          <w:lang w:val="af-ZA"/>
        </w:rPr>
        <w:t xml:space="preserve"> </w:t>
      </w:r>
      <w:r w:rsidR="005001A5">
        <w:rPr>
          <w:rFonts w:ascii="GHEA Grapalat" w:hAnsi="GHEA Grapalat"/>
        </w:rPr>
        <w:t>դատավարության</w:t>
      </w:r>
      <w:r w:rsidR="005001A5" w:rsidRPr="005001A5">
        <w:rPr>
          <w:rFonts w:ascii="GHEA Grapalat" w:hAnsi="GHEA Grapalat"/>
          <w:lang w:val="af-ZA"/>
        </w:rPr>
        <w:t xml:space="preserve"> </w:t>
      </w:r>
      <w:r w:rsidR="005001A5">
        <w:rPr>
          <w:rFonts w:ascii="GHEA Grapalat" w:hAnsi="GHEA Grapalat"/>
        </w:rPr>
        <w:t>օրենսգրքում</w:t>
      </w:r>
      <w:r w:rsidR="005001A5" w:rsidRPr="005001A5">
        <w:rPr>
          <w:rFonts w:ascii="GHEA Grapalat" w:hAnsi="GHEA Grapalat"/>
          <w:lang w:val="af-ZA"/>
        </w:rPr>
        <w:t xml:space="preserve"> </w:t>
      </w:r>
      <w:r w:rsidR="005001A5">
        <w:rPr>
          <w:rFonts w:ascii="GHEA Grapalat" w:hAnsi="GHEA Grapalat"/>
        </w:rPr>
        <w:t>լրացում</w:t>
      </w:r>
      <w:r w:rsidR="005001A5" w:rsidRPr="005001A5">
        <w:rPr>
          <w:rFonts w:ascii="GHEA Grapalat" w:hAnsi="GHEA Grapalat"/>
          <w:lang w:val="af-ZA"/>
        </w:rPr>
        <w:t xml:space="preserve"> </w:t>
      </w:r>
      <w:r w:rsidR="005001A5">
        <w:rPr>
          <w:rFonts w:ascii="GHEA Grapalat" w:hAnsi="GHEA Grapalat"/>
        </w:rPr>
        <w:t>կատարելու</w:t>
      </w:r>
      <w:r w:rsidR="005001A5" w:rsidRPr="005001A5">
        <w:rPr>
          <w:rFonts w:ascii="GHEA Grapalat" w:hAnsi="GHEA Grapalat"/>
          <w:lang w:val="af-ZA"/>
        </w:rPr>
        <w:t xml:space="preserve"> </w:t>
      </w:r>
      <w:r w:rsidR="005001A5">
        <w:rPr>
          <w:rFonts w:ascii="GHEA Grapalat" w:hAnsi="GHEA Grapalat"/>
        </w:rPr>
        <w:t>մասին</w:t>
      </w:r>
      <w:r w:rsidR="00E83F52">
        <w:rPr>
          <w:rFonts w:ascii="GHEA Grapalat" w:hAnsi="GHEA Grapalat"/>
          <w:lang w:val="af-ZA"/>
        </w:rPr>
        <w:t>»</w:t>
      </w:r>
      <w:r w:rsidR="00B82E2A" w:rsidRPr="00B82E2A">
        <w:rPr>
          <w:rFonts w:ascii="GHEA Grapalat" w:hAnsi="GHEA Grapalat"/>
          <w:lang w:val="af-ZA"/>
        </w:rPr>
        <w:t xml:space="preserve"> </w:t>
      </w:r>
      <w:r w:rsidR="005001A5">
        <w:rPr>
          <w:rFonts w:ascii="GHEA Grapalat" w:hAnsi="GHEA Grapalat"/>
        </w:rPr>
        <w:t>և</w:t>
      </w:r>
      <w:r w:rsidR="005001A5" w:rsidRPr="005001A5">
        <w:rPr>
          <w:rFonts w:ascii="GHEA Grapalat" w:hAnsi="GHEA Grapalat"/>
          <w:lang w:val="af-ZA"/>
        </w:rPr>
        <w:t xml:space="preserve"> «</w:t>
      </w:r>
      <w:r w:rsidR="005001A5">
        <w:rPr>
          <w:rFonts w:ascii="GHEA Grapalat" w:hAnsi="GHEA Grapalat"/>
        </w:rPr>
        <w:t>Բանկային</w:t>
      </w:r>
      <w:r w:rsidR="005001A5" w:rsidRPr="005001A5">
        <w:rPr>
          <w:rFonts w:ascii="GHEA Grapalat" w:hAnsi="GHEA Grapalat"/>
          <w:lang w:val="af-ZA"/>
        </w:rPr>
        <w:t xml:space="preserve"> </w:t>
      </w:r>
      <w:r w:rsidR="005001A5">
        <w:rPr>
          <w:rFonts w:ascii="GHEA Grapalat" w:hAnsi="GHEA Grapalat"/>
        </w:rPr>
        <w:t>գաղտնիքի</w:t>
      </w:r>
      <w:r w:rsidR="005001A5" w:rsidRPr="005001A5">
        <w:rPr>
          <w:rFonts w:ascii="GHEA Grapalat" w:hAnsi="GHEA Grapalat"/>
          <w:lang w:val="af-ZA"/>
        </w:rPr>
        <w:t xml:space="preserve"> </w:t>
      </w:r>
      <w:r w:rsidR="005001A5">
        <w:rPr>
          <w:rFonts w:ascii="GHEA Grapalat" w:hAnsi="GHEA Grapalat"/>
        </w:rPr>
        <w:t>մասին</w:t>
      </w:r>
      <w:r w:rsidR="005001A5" w:rsidRPr="005001A5">
        <w:rPr>
          <w:rFonts w:ascii="GHEA Grapalat" w:hAnsi="GHEA Grapalat"/>
          <w:lang w:val="af-ZA"/>
        </w:rPr>
        <w:t xml:space="preserve">» </w:t>
      </w:r>
      <w:r w:rsidR="005001A5">
        <w:rPr>
          <w:rFonts w:ascii="GHEA Grapalat" w:hAnsi="GHEA Grapalat"/>
        </w:rPr>
        <w:t>Հայաստանի</w:t>
      </w:r>
      <w:r w:rsidR="005001A5" w:rsidRPr="005001A5">
        <w:rPr>
          <w:rFonts w:ascii="GHEA Grapalat" w:hAnsi="GHEA Grapalat"/>
          <w:lang w:val="af-ZA"/>
        </w:rPr>
        <w:t xml:space="preserve"> </w:t>
      </w:r>
      <w:r w:rsidR="005001A5">
        <w:rPr>
          <w:rFonts w:ascii="GHEA Grapalat" w:hAnsi="GHEA Grapalat"/>
        </w:rPr>
        <w:t>Հանրապետության</w:t>
      </w:r>
      <w:r w:rsidR="005001A5" w:rsidRPr="005001A5">
        <w:rPr>
          <w:rFonts w:ascii="GHEA Grapalat" w:hAnsi="GHEA Grapalat"/>
          <w:lang w:val="af-ZA"/>
        </w:rPr>
        <w:t xml:space="preserve"> </w:t>
      </w:r>
      <w:r w:rsidR="005001A5">
        <w:rPr>
          <w:rFonts w:ascii="GHEA Grapalat" w:hAnsi="GHEA Grapalat"/>
        </w:rPr>
        <w:t>օրենքում</w:t>
      </w:r>
      <w:r w:rsidR="005001A5" w:rsidRPr="005001A5">
        <w:rPr>
          <w:rFonts w:ascii="GHEA Grapalat" w:hAnsi="GHEA Grapalat"/>
          <w:lang w:val="af-ZA"/>
        </w:rPr>
        <w:t xml:space="preserve"> </w:t>
      </w:r>
      <w:r w:rsidR="005001A5">
        <w:rPr>
          <w:rFonts w:ascii="GHEA Grapalat" w:hAnsi="GHEA Grapalat"/>
        </w:rPr>
        <w:t>լրացում</w:t>
      </w:r>
      <w:r w:rsidR="005001A5" w:rsidRPr="005001A5">
        <w:rPr>
          <w:rFonts w:ascii="GHEA Grapalat" w:hAnsi="GHEA Grapalat"/>
          <w:lang w:val="af-ZA"/>
        </w:rPr>
        <w:t xml:space="preserve"> </w:t>
      </w:r>
      <w:r w:rsidR="005001A5">
        <w:rPr>
          <w:rFonts w:ascii="GHEA Grapalat" w:hAnsi="GHEA Grapalat"/>
        </w:rPr>
        <w:t>կատարելու</w:t>
      </w:r>
      <w:r w:rsidR="005001A5" w:rsidRPr="005001A5">
        <w:rPr>
          <w:rFonts w:ascii="GHEA Grapalat" w:hAnsi="GHEA Grapalat"/>
          <w:lang w:val="af-ZA"/>
        </w:rPr>
        <w:t xml:space="preserve"> </w:t>
      </w:r>
      <w:r w:rsidR="005001A5">
        <w:rPr>
          <w:rFonts w:ascii="GHEA Grapalat" w:hAnsi="GHEA Grapalat"/>
        </w:rPr>
        <w:t>մասին</w:t>
      </w:r>
      <w:r w:rsidR="005001A5" w:rsidRPr="005001A5">
        <w:rPr>
          <w:rFonts w:ascii="GHEA Grapalat" w:hAnsi="GHEA Grapalat"/>
          <w:lang w:val="af-ZA"/>
        </w:rPr>
        <w:t>»</w:t>
      </w:r>
      <w:r w:rsidRPr="00380C28">
        <w:rPr>
          <w:rFonts w:ascii="GHEA Grapalat" w:hAnsi="GHEA Grapalat"/>
          <w:lang w:val="af-ZA"/>
        </w:rPr>
        <w:t xml:space="preserve"> </w:t>
      </w:r>
      <w:r w:rsidRPr="00380C28">
        <w:rPr>
          <w:rFonts w:ascii="GHEA Grapalat" w:hAnsi="GHEA Grapalat"/>
          <w:lang w:val="hy-AM"/>
        </w:rPr>
        <w:t>Հայաստանի</w:t>
      </w:r>
      <w:r w:rsidRPr="00380C28">
        <w:rPr>
          <w:rFonts w:ascii="GHEA Grapalat" w:hAnsi="GHEA Grapalat"/>
          <w:lang w:val="af-ZA"/>
        </w:rPr>
        <w:t xml:space="preserve"> </w:t>
      </w:r>
      <w:r w:rsidRPr="00380C28">
        <w:rPr>
          <w:rFonts w:ascii="GHEA Grapalat" w:hAnsi="GHEA Grapalat"/>
          <w:lang w:val="hy-AM"/>
        </w:rPr>
        <w:t>Հանրապետության</w:t>
      </w:r>
      <w:r w:rsidRPr="00380C28">
        <w:rPr>
          <w:rFonts w:ascii="GHEA Grapalat" w:hAnsi="GHEA Grapalat"/>
          <w:lang w:val="af-ZA"/>
        </w:rPr>
        <w:t xml:space="preserve"> </w:t>
      </w:r>
      <w:r w:rsidRPr="00380C28">
        <w:rPr>
          <w:rFonts w:ascii="GHEA Grapalat" w:hAnsi="GHEA Grapalat"/>
          <w:lang w:val="hy-AM"/>
        </w:rPr>
        <w:t>օրենք</w:t>
      </w:r>
      <w:r w:rsidRPr="00380C28">
        <w:rPr>
          <w:rFonts w:ascii="GHEA Grapalat" w:hAnsi="GHEA Grapalat"/>
        </w:rPr>
        <w:t>ներ</w:t>
      </w:r>
      <w:r w:rsidRPr="00380C28">
        <w:rPr>
          <w:rFonts w:ascii="GHEA Grapalat" w:hAnsi="GHEA Grapalat"/>
          <w:lang w:val="hy-AM"/>
        </w:rPr>
        <w:t>ի</w:t>
      </w:r>
      <w:r w:rsidRPr="00380C28">
        <w:rPr>
          <w:rFonts w:ascii="GHEA Grapalat" w:hAnsi="GHEA Grapalat"/>
          <w:lang w:val="af-ZA"/>
        </w:rPr>
        <w:t xml:space="preserve"> </w:t>
      </w:r>
      <w:r w:rsidRPr="00380C28">
        <w:rPr>
          <w:rFonts w:ascii="GHEA Grapalat" w:hAnsi="GHEA Grapalat"/>
          <w:lang w:val="hy-AM"/>
        </w:rPr>
        <w:t>ընդունման</w:t>
      </w:r>
      <w:r w:rsidRPr="00380C28">
        <w:rPr>
          <w:rFonts w:ascii="GHEA Grapalat" w:hAnsi="GHEA Grapalat"/>
          <w:lang w:val="af-ZA"/>
        </w:rPr>
        <w:t xml:space="preserve"> </w:t>
      </w:r>
      <w:r w:rsidRPr="00380C28">
        <w:rPr>
          <w:rFonts w:ascii="GHEA Grapalat" w:hAnsi="GHEA Grapalat" w:cs="Sylfaen"/>
          <w:lang w:val="af-ZA"/>
        </w:rPr>
        <w:t xml:space="preserve">կապակցությամբ պետական կամ տեղական ինքնակառավարման մարմնի բյուջեում ծախսերի կամ եկամուտների էական ավելացում կամ նվազեցում չի նախատեսվում: </w:t>
      </w:r>
    </w:p>
    <w:p w:rsidR="00C1109B" w:rsidRPr="00380C28" w:rsidRDefault="00C1109B" w:rsidP="00C1109B">
      <w:pPr>
        <w:spacing w:line="360" w:lineRule="auto"/>
        <w:ind w:firstLine="720"/>
        <w:jc w:val="both"/>
        <w:rPr>
          <w:rFonts w:ascii="GHEA Grapalat" w:hAnsi="GHEA Grapalat" w:cs="Sylfaen"/>
          <w:lang w:val="af-ZA"/>
        </w:rPr>
      </w:pPr>
    </w:p>
    <w:p w:rsidR="00C1109B" w:rsidRPr="00380C28" w:rsidRDefault="00C1109B" w:rsidP="00C1109B">
      <w:pPr>
        <w:spacing w:line="360" w:lineRule="auto"/>
        <w:ind w:firstLine="720"/>
        <w:jc w:val="both"/>
        <w:rPr>
          <w:rFonts w:ascii="GHEA Grapalat" w:hAnsi="GHEA Grapalat" w:cs="Sylfaen"/>
          <w:lang w:val="af-ZA"/>
        </w:rPr>
      </w:pPr>
    </w:p>
    <w:p w:rsidR="00C1109B" w:rsidRPr="00380C28" w:rsidRDefault="00C1109B" w:rsidP="00C1109B">
      <w:pPr>
        <w:spacing w:line="360" w:lineRule="auto"/>
        <w:ind w:firstLine="720"/>
        <w:jc w:val="both"/>
        <w:rPr>
          <w:rFonts w:ascii="GHEA Grapalat" w:hAnsi="GHEA Grapalat" w:cs="Sylfaen"/>
          <w:lang w:val="af-ZA"/>
        </w:rPr>
      </w:pPr>
    </w:p>
    <w:sectPr w:rsidR="00C1109B" w:rsidRPr="00380C28" w:rsidSect="00827293">
      <w:headerReference w:type="even" r:id="rId10"/>
      <w:headerReference w:type="default" r:id="rId11"/>
      <w:footerReference w:type="even" r:id="rId12"/>
      <w:footerReference w:type="default" r:id="rId13"/>
      <w:headerReference w:type="first" r:id="rId14"/>
      <w:footerReference w:type="first" r:id="rId15"/>
      <w:pgSz w:w="12240" w:h="15840"/>
      <w:pgMar w:top="709" w:right="616" w:bottom="709" w:left="1418"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D6B" w:rsidRDefault="00823D6B">
      <w:r>
        <w:separator/>
      </w:r>
    </w:p>
  </w:endnote>
  <w:endnote w:type="continuationSeparator" w:id="0">
    <w:p w:rsidR="00823D6B" w:rsidRDefault="0082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47" w:rsidRDefault="00E63367"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rsidR="009C2C47" w:rsidRDefault="009C2C47" w:rsidP="009C2C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B63" w:rsidRDefault="00F76B63"/>
  <w:p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872"/>
      <w:gridCol w:w="2080"/>
    </w:tblGrid>
    <w:tr w:rsidR="00F76B63" w:rsidTr="00F76B63">
      <w:trPr>
        <w:trHeight w:val="727"/>
      </w:trPr>
      <w:tc>
        <w:tcPr>
          <w:tcW w:w="4197" w:type="pct"/>
          <w:tcBorders>
            <w:right w:val="single" w:sz="4" w:space="0" w:color="C00000"/>
          </w:tcBorders>
        </w:tcPr>
        <w:p w:rsidR="00F76B63" w:rsidRDefault="00F76B63" w:rsidP="00F76B63">
          <w:pPr>
            <w:tabs>
              <w:tab w:val="left" w:pos="620"/>
              <w:tab w:val="center" w:pos="4320"/>
            </w:tabs>
            <w:ind w:right="-1193"/>
            <w:jc w:val="right"/>
            <w:rPr>
              <w:rFonts w:ascii="Cambria" w:hAnsi="Cambria"/>
              <w:sz w:val="20"/>
              <w:szCs w:val="20"/>
            </w:rPr>
          </w:pPr>
        </w:p>
        <w:p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rsidR="00F76B63" w:rsidRPr="00B9097C" w:rsidRDefault="00E63367">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5F4373">
            <w:rPr>
              <w:rFonts w:ascii="Art" w:hAnsi="Art"/>
              <w:noProof/>
              <w:sz w:val="16"/>
              <w:szCs w:val="16"/>
            </w:rPr>
            <w:t>7</w:t>
          </w:r>
          <w:r w:rsidRPr="00B9097C">
            <w:rPr>
              <w:rFonts w:ascii="Art" w:hAnsi="Art"/>
              <w:sz w:val="16"/>
              <w:szCs w:val="16"/>
            </w:rPr>
            <w:fldChar w:fldCharType="end"/>
          </w:r>
        </w:p>
      </w:tc>
    </w:tr>
  </w:tbl>
  <w:p w:rsidR="009C2C47" w:rsidRDefault="009C2C47" w:rsidP="00DC1D1D">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FC1" w:rsidRDefault="00DF3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D6B" w:rsidRDefault="00823D6B">
      <w:r>
        <w:separator/>
      </w:r>
    </w:p>
  </w:footnote>
  <w:footnote w:type="continuationSeparator" w:id="0">
    <w:p w:rsidR="00823D6B" w:rsidRDefault="00823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FC1" w:rsidRDefault="00DF3F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47" w:rsidRPr="0021435D" w:rsidRDefault="00FE4667" w:rsidP="003929DF">
    <w:pPr>
      <w:pStyle w:val="Header"/>
      <w:pBdr>
        <w:left w:val="single" w:sz="18" w:space="4" w:color="FF0000"/>
      </w:pBdr>
      <w:ind w:left="-180"/>
      <w:rPr>
        <w:rFonts w:ascii="Arial LatArm" w:eastAsia="SimSun" w:hAnsi="Arial LatArm" w:cs="Arial"/>
        <w:color w:val="FF0000"/>
        <w:sz w:val="20"/>
        <w:szCs w:val="20"/>
      </w:rPr>
    </w:pPr>
    <w:r>
      <w:rPr>
        <w:rFonts w:ascii="Arial LatArm" w:eastAsia="SimSun" w:hAnsi="Arial LatArm" w:cs="Arial"/>
        <w:noProof/>
        <w:color w:val="FF0000"/>
        <w:sz w:val="18"/>
        <w:szCs w:val="18"/>
        <w:lang w:val="en-GB" w:eastAsia="en-GB"/>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0021435D" w:rsidRPr="0021435D">
      <w:rPr>
        <w:rFonts w:ascii="Art" w:eastAsia="SimSun" w:hAnsi="Art" w:cs="Arial"/>
        <w:sz w:val="18"/>
        <w:szCs w:val="18"/>
      </w:rPr>
      <w:t>²</w:t>
    </w:r>
    <w:r w:rsidR="0021435D" w:rsidRPr="00B9097C">
      <w:rPr>
        <w:rFonts w:ascii="Arial LatArm" w:eastAsia="SimSun" w:hAnsi="Arial LatArm" w:cs="Arial"/>
        <w:sz w:val="18"/>
        <w:szCs w:val="18"/>
      </w:rPr>
      <w:t>ñ¹³ñ³¹³ïáõÃÛ³</w:t>
    </w:r>
    <w:r w:rsidR="0021435D">
      <w:rPr>
        <w:rFonts w:ascii="Sylfaen" w:eastAsia="SimSun" w:hAnsi="Sylfaen" w:cs="Arial"/>
        <w:sz w:val="18"/>
        <w:szCs w:val="18"/>
        <w:lang w:val="ru-RU"/>
      </w:rPr>
      <w:t>ն</w:t>
    </w:r>
    <w:r w:rsidR="0021435D" w:rsidRPr="0021435D">
      <w:rPr>
        <w:rFonts w:ascii="Art" w:eastAsia="SimSun" w:hAnsi="Art" w:cs="Arial"/>
        <w:sz w:val="18"/>
        <w:szCs w:val="18"/>
      </w:rPr>
      <w:t xml:space="preserve"> </w:t>
    </w:r>
    <w:r w:rsidR="0021435D">
      <w:rPr>
        <w:rFonts w:ascii="Calibri" w:eastAsia="SimSun" w:hAnsi="Calibri" w:cs="Arial"/>
        <w:sz w:val="18"/>
        <w:szCs w:val="18"/>
        <w:lang w:val="ru-RU"/>
      </w:rPr>
      <w:t xml:space="preserve">                                                                                                                                                                      </w:t>
    </w:r>
    <w:r w:rsidR="00827293">
      <w:rPr>
        <w:rFonts w:ascii="Calibri" w:eastAsia="SimSun" w:hAnsi="Calibri" w:cs="Arial"/>
        <w:sz w:val="18"/>
        <w:szCs w:val="18"/>
        <w:lang w:val="ru-RU"/>
      </w:rPr>
      <w:t xml:space="preserve">          </w:t>
    </w:r>
    <w:r w:rsidR="0021435D" w:rsidRPr="00B9097C">
      <w:rPr>
        <w:rFonts w:ascii="Art" w:eastAsia="SimSun" w:hAnsi="Art" w:cs="Arial"/>
        <w:sz w:val="18"/>
        <w:szCs w:val="18"/>
      </w:rPr>
      <w:t>Ü²Ê²¶ÆÌ</w:t>
    </w:r>
    <w:r w:rsidR="0021435D" w:rsidRPr="00B9097C">
      <w:rPr>
        <w:rFonts w:ascii="Arial LatArm" w:eastAsia="SimSun" w:hAnsi="Arial LatArm" w:cs="Arial"/>
        <w:sz w:val="18"/>
        <w:szCs w:val="18"/>
      </w:rPr>
      <w:t xml:space="preserve"> </w:t>
    </w:r>
    <w:r w:rsidR="0021435D" w:rsidRPr="00B9097C">
      <w:rPr>
        <w:rFonts w:ascii="Art" w:eastAsia="SimSun" w:hAnsi="Art" w:cs="Arial"/>
        <w:sz w:val="18"/>
        <w:szCs w:val="18"/>
      </w:rPr>
      <w:t xml:space="preserve">   </w:t>
    </w:r>
    <w:r w:rsidR="0021435D">
      <w:rPr>
        <w:rFonts w:ascii="Art" w:eastAsia="SimSun" w:hAnsi="Art" w:cs="Arial"/>
        <w:sz w:val="18"/>
        <w:szCs w:val="18"/>
      </w:rPr>
      <w:t xml:space="preserve">      </w:t>
    </w:r>
    <w:r w:rsidR="0021435D" w:rsidRPr="00B9097C">
      <w:rPr>
        <w:rFonts w:ascii="Art" w:eastAsia="SimSun" w:hAnsi="Art" w:cs="Arial"/>
        <w:sz w:val="18"/>
        <w:szCs w:val="18"/>
      </w:rPr>
      <w:t xml:space="preserve">                     </w:t>
    </w:r>
    <w:r w:rsidR="0021435D">
      <w:rPr>
        <w:rFonts w:ascii="Art" w:eastAsia="SimSun" w:hAnsi="Art" w:cs="Arial"/>
        <w:sz w:val="18"/>
        <w:szCs w:val="18"/>
      </w:rPr>
      <w:t xml:space="preserve">        </w:t>
    </w:r>
    <w:r w:rsidR="0021435D" w:rsidRPr="0021435D">
      <w:rPr>
        <w:rFonts w:ascii="Art" w:eastAsia="SimSun" w:hAnsi="Art" w:cs="Arial"/>
        <w:sz w:val="18"/>
        <w:szCs w:val="18"/>
      </w:rPr>
      <w:t xml:space="preserve"> </w:t>
    </w:r>
  </w:p>
  <w:p w:rsidR="009C2C47" w:rsidRPr="00B9097C" w:rsidRDefault="0021435D" w:rsidP="003929DF">
    <w:pPr>
      <w:pStyle w:val="Header"/>
      <w:pBdr>
        <w:left w:val="single" w:sz="18" w:space="4" w:color="0000FF"/>
      </w:pBdr>
      <w:ind w:left="-180"/>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p>
  <w:p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rsidR="009C2C47" w:rsidRDefault="009C2C4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FC1" w:rsidRDefault="00DF3F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2D93"/>
    <w:multiLevelType w:val="hybridMultilevel"/>
    <w:tmpl w:val="7BA262AA"/>
    <w:lvl w:ilvl="0" w:tplc="414C7B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12FB5770"/>
    <w:multiLevelType w:val="hybridMultilevel"/>
    <w:tmpl w:val="C234C708"/>
    <w:lvl w:ilvl="0" w:tplc="FDBA96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98E1ACC"/>
    <w:multiLevelType w:val="hybridMultilevel"/>
    <w:tmpl w:val="71CE7222"/>
    <w:lvl w:ilvl="0" w:tplc="86DACD1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6">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9">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3">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16">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E5802CA"/>
    <w:multiLevelType w:val="hybridMultilevel"/>
    <w:tmpl w:val="6E0E8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0"/>
  </w:num>
  <w:num w:numId="3">
    <w:abstractNumId w:val="11"/>
  </w:num>
  <w:num w:numId="4">
    <w:abstractNumId w:val="1"/>
  </w:num>
  <w:num w:numId="5">
    <w:abstractNumId w:val="9"/>
  </w:num>
  <w:num w:numId="6">
    <w:abstractNumId w:val="12"/>
  </w:num>
  <w:num w:numId="7">
    <w:abstractNumId w:val="8"/>
  </w:num>
  <w:num w:numId="8">
    <w:abstractNumId w:val="5"/>
  </w:num>
  <w:num w:numId="9">
    <w:abstractNumId w:val="15"/>
  </w:num>
  <w:num w:numId="10">
    <w:abstractNumId w:val="16"/>
  </w:num>
  <w:num w:numId="11">
    <w:abstractNumId w:val="4"/>
  </w:num>
  <w:num w:numId="12">
    <w:abstractNumId w:val="18"/>
  </w:num>
  <w:num w:numId="13">
    <w:abstractNumId w:val="14"/>
  </w:num>
  <w:num w:numId="14">
    <w:abstractNumId w:val="13"/>
  </w:num>
  <w:num w:numId="15">
    <w:abstractNumId w:val="7"/>
  </w:num>
  <w:num w:numId="16">
    <w:abstractNumId w:val="17"/>
  </w:num>
  <w:num w:numId="17">
    <w:abstractNumId w:val="0"/>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2B3928"/>
    <w:rsid w:val="0001464C"/>
    <w:rsid w:val="0001730A"/>
    <w:rsid w:val="0002565C"/>
    <w:rsid w:val="0004062A"/>
    <w:rsid w:val="00056F43"/>
    <w:rsid w:val="0006397E"/>
    <w:rsid w:val="000740A0"/>
    <w:rsid w:val="000B0085"/>
    <w:rsid w:val="000E7885"/>
    <w:rsid w:val="001019D3"/>
    <w:rsid w:val="00102D28"/>
    <w:rsid w:val="00164E80"/>
    <w:rsid w:val="001717B9"/>
    <w:rsid w:val="00197B5D"/>
    <w:rsid w:val="00197E81"/>
    <w:rsid w:val="001B04F1"/>
    <w:rsid w:val="001B273D"/>
    <w:rsid w:val="001B3561"/>
    <w:rsid w:val="001C4E51"/>
    <w:rsid w:val="001C6AB5"/>
    <w:rsid w:val="0021435D"/>
    <w:rsid w:val="00231083"/>
    <w:rsid w:val="00240195"/>
    <w:rsid w:val="002471D4"/>
    <w:rsid w:val="00247973"/>
    <w:rsid w:val="00252798"/>
    <w:rsid w:val="00263383"/>
    <w:rsid w:val="00266AE2"/>
    <w:rsid w:val="002672DB"/>
    <w:rsid w:val="0028419A"/>
    <w:rsid w:val="002978FA"/>
    <w:rsid w:val="002B3928"/>
    <w:rsid w:val="002B60A1"/>
    <w:rsid w:val="002D50E7"/>
    <w:rsid w:val="002D631B"/>
    <w:rsid w:val="002F116A"/>
    <w:rsid w:val="002F3659"/>
    <w:rsid w:val="00303EE7"/>
    <w:rsid w:val="003103BD"/>
    <w:rsid w:val="0031317F"/>
    <w:rsid w:val="003444B6"/>
    <w:rsid w:val="00356CC7"/>
    <w:rsid w:val="0038368C"/>
    <w:rsid w:val="003929DF"/>
    <w:rsid w:val="003C5A7F"/>
    <w:rsid w:val="003E5369"/>
    <w:rsid w:val="004157D5"/>
    <w:rsid w:val="0042285B"/>
    <w:rsid w:val="00423B10"/>
    <w:rsid w:val="0043204E"/>
    <w:rsid w:val="00440519"/>
    <w:rsid w:val="00446877"/>
    <w:rsid w:val="0048769C"/>
    <w:rsid w:val="004B160C"/>
    <w:rsid w:val="004E2EE4"/>
    <w:rsid w:val="004F58A1"/>
    <w:rsid w:val="005000BE"/>
    <w:rsid w:val="005001A5"/>
    <w:rsid w:val="005133D4"/>
    <w:rsid w:val="00535FCB"/>
    <w:rsid w:val="00537EEC"/>
    <w:rsid w:val="005402C2"/>
    <w:rsid w:val="00541508"/>
    <w:rsid w:val="0055688B"/>
    <w:rsid w:val="00583CC8"/>
    <w:rsid w:val="0059566F"/>
    <w:rsid w:val="005A0B4D"/>
    <w:rsid w:val="005C0171"/>
    <w:rsid w:val="005F4373"/>
    <w:rsid w:val="006202DB"/>
    <w:rsid w:val="0065425E"/>
    <w:rsid w:val="0068128A"/>
    <w:rsid w:val="00693B55"/>
    <w:rsid w:val="006A2F3C"/>
    <w:rsid w:val="006A63DA"/>
    <w:rsid w:val="006E6F07"/>
    <w:rsid w:val="00704FFB"/>
    <w:rsid w:val="00724C8C"/>
    <w:rsid w:val="007256C3"/>
    <w:rsid w:val="007477D0"/>
    <w:rsid w:val="00756050"/>
    <w:rsid w:val="0077607A"/>
    <w:rsid w:val="00792C95"/>
    <w:rsid w:val="007A5E84"/>
    <w:rsid w:val="007C0499"/>
    <w:rsid w:val="007C2BA0"/>
    <w:rsid w:val="007C2E80"/>
    <w:rsid w:val="007C576A"/>
    <w:rsid w:val="007E5E80"/>
    <w:rsid w:val="007E6B71"/>
    <w:rsid w:val="007E74F4"/>
    <w:rsid w:val="007F241D"/>
    <w:rsid w:val="007F7349"/>
    <w:rsid w:val="00823D6B"/>
    <w:rsid w:val="0082713E"/>
    <w:rsid w:val="00827293"/>
    <w:rsid w:val="00831197"/>
    <w:rsid w:val="00831675"/>
    <w:rsid w:val="00853F54"/>
    <w:rsid w:val="0086274C"/>
    <w:rsid w:val="0087698B"/>
    <w:rsid w:val="00891712"/>
    <w:rsid w:val="008C299C"/>
    <w:rsid w:val="008C3595"/>
    <w:rsid w:val="008C3D5C"/>
    <w:rsid w:val="008C5E64"/>
    <w:rsid w:val="008D2A0A"/>
    <w:rsid w:val="008E4C00"/>
    <w:rsid w:val="008F1740"/>
    <w:rsid w:val="008F4F04"/>
    <w:rsid w:val="00940F65"/>
    <w:rsid w:val="00952DBC"/>
    <w:rsid w:val="009706F0"/>
    <w:rsid w:val="009852FE"/>
    <w:rsid w:val="009900B4"/>
    <w:rsid w:val="009A4AE4"/>
    <w:rsid w:val="009B2D27"/>
    <w:rsid w:val="009C2C47"/>
    <w:rsid w:val="009C4504"/>
    <w:rsid w:val="009D412F"/>
    <w:rsid w:val="009F3E03"/>
    <w:rsid w:val="00A01FF9"/>
    <w:rsid w:val="00A05BEA"/>
    <w:rsid w:val="00A17190"/>
    <w:rsid w:val="00A30C98"/>
    <w:rsid w:val="00A319C4"/>
    <w:rsid w:val="00A34171"/>
    <w:rsid w:val="00A3437E"/>
    <w:rsid w:val="00A55E28"/>
    <w:rsid w:val="00AA14FA"/>
    <w:rsid w:val="00AA52D6"/>
    <w:rsid w:val="00AA6738"/>
    <w:rsid w:val="00AE316C"/>
    <w:rsid w:val="00AE49B4"/>
    <w:rsid w:val="00B05899"/>
    <w:rsid w:val="00B23D03"/>
    <w:rsid w:val="00B31FD3"/>
    <w:rsid w:val="00B517B8"/>
    <w:rsid w:val="00B82E2A"/>
    <w:rsid w:val="00B86DCD"/>
    <w:rsid w:val="00B9097C"/>
    <w:rsid w:val="00B962F5"/>
    <w:rsid w:val="00BC13CF"/>
    <w:rsid w:val="00BC17FA"/>
    <w:rsid w:val="00BF16FF"/>
    <w:rsid w:val="00C1109B"/>
    <w:rsid w:val="00C323CB"/>
    <w:rsid w:val="00C6128B"/>
    <w:rsid w:val="00C7589F"/>
    <w:rsid w:val="00C7735A"/>
    <w:rsid w:val="00C90312"/>
    <w:rsid w:val="00C91C8B"/>
    <w:rsid w:val="00CA6E72"/>
    <w:rsid w:val="00CC3D2B"/>
    <w:rsid w:val="00D1074C"/>
    <w:rsid w:val="00D21D46"/>
    <w:rsid w:val="00D444FB"/>
    <w:rsid w:val="00D65660"/>
    <w:rsid w:val="00D744DF"/>
    <w:rsid w:val="00D83A10"/>
    <w:rsid w:val="00DA1AC7"/>
    <w:rsid w:val="00DA4B71"/>
    <w:rsid w:val="00DC1D1D"/>
    <w:rsid w:val="00DE236D"/>
    <w:rsid w:val="00DF35AF"/>
    <w:rsid w:val="00DF3B66"/>
    <w:rsid w:val="00DF3FC1"/>
    <w:rsid w:val="00E067E1"/>
    <w:rsid w:val="00E06EAD"/>
    <w:rsid w:val="00E20B44"/>
    <w:rsid w:val="00E2761E"/>
    <w:rsid w:val="00E54483"/>
    <w:rsid w:val="00E57EA3"/>
    <w:rsid w:val="00E63367"/>
    <w:rsid w:val="00E83F52"/>
    <w:rsid w:val="00E86A1E"/>
    <w:rsid w:val="00E9380B"/>
    <w:rsid w:val="00ED1625"/>
    <w:rsid w:val="00EE0175"/>
    <w:rsid w:val="00F01D21"/>
    <w:rsid w:val="00F02C2A"/>
    <w:rsid w:val="00F06850"/>
    <w:rsid w:val="00F157D2"/>
    <w:rsid w:val="00F25124"/>
    <w:rsid w:val="00F25D3E"/>
    <w:rsid w:val="00F55421"/>
    <w:rsid w:val="00F76B63"/>
    <w:rsid w:val="00F84A10"/>
    <w:rsid w:val="00F905ED"/>
    <w:rsid w:val="00FB7230"/>
    <w:rsid w:val="00FD40DB"/>
    <w:rsid w:val="00FE4667"/>
    <w:rsid w:val="00FF0DF7"/>
    <w:rsid w:val="00FF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EE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link w:val="BodyText"/>
    <w:rsid w:val="00247973"/>
    <w:rPr>
      <w:rFonts w:ascii="Times Armenian" w:hAnsi="Times Armenian"/>
      <w:bCs/>
      <w:sz w:val="24"/>
      <w:szCs w:val="24"/>
    </w:rPr>
  </w:style>
  <w:style w:type="paragraph" w:styleId="NormalWeb">
    <w:name w:val="Normal (Web)"/>
    <w:basedOn w:val="Normal"/>
    <w:uiPriority w:val="99"/>
    <w:unhideWhenUsed/>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link w:val="CommentSubject"/>
    <w:uiPriority w:val="99"/>
    <w:rsid w:val="00247973"/>
    <w:rPr>
      <w:rFonts w:ascii="Times Armenian" w:hAnsi="Times Armenian"/>
      <w:b/>
      <w:bCs/>
      <w:iCs/>
    </w:rPr>
  </w:style>
  <w:style w:type="paragraph" w:styleId="ListParagraph">
    <w:name w:val="List Paragraph"/>
    <w:basedOn w:val="Normal"/>
    <w:uiPriority w:val="99"/>
    <w:qFormat/>
    <w:rsid w:val="00247973"/>
    <w:pPr>
      <w:spacing w:line="360" w:lineRule="auto"/>
      <w:ind w:left="720" w:firstLine="709"/>
      <w:contextualSpacing/>
      <w:jc w:val="both"/>
    </w:pPr>
    <w:rPr>
      <w:rFonts w:ascii="Calibri" w:eastAsia="Calibri" w:hAnsi="Calibri"/>
      <w:sz w:val="22"/>
      <w:szCs w:val="22"/>
      <w:lang w:val="ru-RU"/>
    </w:rPr>
  </w:style>
  <w:style w:type="paragraph" w:customStyle="1" w:styleId="Style8">
    <w:name w:val="Style8"/>
    <w:basedOn w:val="Normal"/>
    <w:uiPriority w:val="99"/>
    <w:rsid w:val="00C1109B"/>
    <w:pPr>
      <w:widowControl w:val="0"/>
      <w:autoSpaceDE w:val="0"/>
      <w:autoSpaceDN w:val="0"/>
      <w:adjustRightInd w:val="0"/>
      <w:spacing w:line="320" w:lineRule="exact"/>
      <w:ind w:firstLine="698"/>
      <w:jc w:val="both"/>
    </w:pPr>
    <w:rPr>
      <w:rFonts w:ascii="Sylfaen" w:hAnsi="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74647">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lis.am/DocumentView.aspx?docid=8296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BA800-94F5-4E18-8461-2A7B4A10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1727</Words>
  <Characters>9850</Characters>
  <Application>Microsoft Office Word</Application>
  <DocSecurity>0</DocSecurity>
  <Lines>82</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11554</CharactersWithSpaces>
  <SharedDoc>false</SharedDoc>
  <HLinks>
    <vt:vector size="6" baseType="variant">
      <vt:variant>
        <vt:i4>2031704</vt:i4>
      </vt:variant>
      <vt:variant>
        <vt:i4>0</vt:i4>
      </vt:variant>
      <vt:variant>
        <vt:i4>0</vt:i4>
      </vt:variant>
      <vt:variant>
        <vt:i4>5</vt:i4>
      </vt:variant>
      <vt:variant>
        <vt:lpwstr>http://www.arlis.am/DocumentView.aspx?docid=82964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lastModifiedBy>Anjelika Khachanyan</cp:lastModifiedBy>
  <cp:revision>4</cp:revision>
  <cp:lastPrinted>2016-01-08T06:59:00Z</cp:lastPrinted>
  <dcterms:created xsi:type="dcterms:W3CDTF">2016-04-04T13:00:00Z</dcterms:created>
  <dcterms:modified xsi:type="dcterms:W3CDTF">2016-05-25T17:46:00Z</dcterms:modified>
</cp:coreProperties>
</file>