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A1" w:rsidRPr="00D07C9A" w:rsidRDefault="00AC75A1" w:rsidP="00895E64">
      <w:pPr>
        <w:spacing w:line="240" w:lineRule="auto"/>
        <w:jc w:val="center"/>
        <w:rPr>
          <w:rFonts w:ascii="GHEA Grapalat" w:hAnsi="GHEA Grapalat"/>
          <w:b/>
          <w:i/>
        </w:rPr>
      </w:pPr>
      <w:r w:rsidRPr="00D07C9A">
        <w:rPr>
          <w:rFonts w:ascii="GHEA Grapalat" w:hAnsi="GHEA Grapalat" w:cs="Sylfaen"/>
          <w:b/>
          <w:i/>
        </w:rPr>
        <w:t>Ա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Մ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Փ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Ո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Փ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Ա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Թ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Ե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Ր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Թ</w:t>
      </w:r>
    </w:p>
    <w:p w:rsidR="00AC75A1" w:rsidRPr="00D07C9A" w:rsidRDefault="00AC75A1" w:rsidP="00895E64">
      <w:pPr>
        <w:spacing w:line="240" w:lineRule="auto"/>
        <w:jc w:val="center"/>
        <w:rPr>
          <w:rFonts w:ascii="GHEA Grapalat" w:hAnsi="GHEA Grapalat" w:cs="Sylfaen"/>
          <w:b/>
          <w:i/>
        </w:rPr>
      </w:pPr>
      <w:r w:rsidRPr="00D07C9A">
        <w:rPr>
          <w:rFonts w:ascii="GHEA Grapalat" w:hAnsi="GHEA Grapalat" w:cs="Sylfaen"/>
          <w:b/>
          <w:i/>
        </w:rPr>
        <w:t>&lt;&lt;Օտարերկրացիների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մասին&gt;&gt; Հայաստանի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Հանրապետության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օրենքում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լրացումներ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և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փոփոխություններ կատարելու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մասին&gt;&gt; Հայաստանի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 xml:space="preserve">Հանրապետության 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օրենքի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նախա</w:t>
      </w:r>
      <w:r w:rsidRPr="00D07C9A">
        <w:rPr>
          <w:rFonts w:ascii="GHEA Grapalat" w:hAnsi="GHEA Grapalat"/>
          <w:b/>
          <w:i/>
        </w:rPr>
        <w:t>գ</w:t>
      </w:r>
      <w:r w:rsidRPr="00D07C9A">
        <w:rPr>
          <w:rFonts w:ascii="GHEA Grapalat" w:hAnsi="GHEA Grapalat" w:cs="Sylfaen"/>
          <w:b/>
          <w:i/>
        </w:rPr>
        <w:t>ծի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կապակցությամբ</w:t>
      </w:r>
      <w:r w:rsidRPr="00D07C9A">
        <w:rPr>
          <w:rFonts w:ascii="GHEA Grapalat" w:hAnsi="GHEA Grapalat"/>
          <w:b/>
          <w:i/>
        </w:rPr>
        <w:t xml:space="preserve">  </w:t>
      </w:r>
      <w:r w:rsidRPr="00D07C9A">
        <w:rPr>
          <w:rFonts w:ascii="GHEA Grapalat" w:hAnsi="GHEA Grapalat" w:cs="Sylfaen"/>
          <w:b/>
          <w:i/>
        </w:rPr>
        <w:t>շահա</w:t>
      </w:r>
      <w:r w:rsidRPr="00D07C9A">
        <w:rPr>
          <w:rFonts w:ascii="GHEA Grapalat" w:hAnsi="GHEA Grapalat"/>
          <w:b/>
          <w:i/>
        </w:rPr>
        <w:t>գ</w:t>
      </w:r>
      <w:r w:rsidRPr="00D07C9A">
        <w:rPr>
          <w:rFonts w:ascii="GHEA Grapalat" w:hAnsi="GHEA Grapalat" w:cs="Sylfaen"/>
          <w:b/>
          <w:i/>
        </w:rPr>
        <w:t>ր</w:t>
      </w:r>
      <w:r w:rsidRPr="00D07C9A">
        <w:rPr>
          <w:rFonts w:ascii="GHEA Grapalat" w:hAnsi="GHEA Grapalat"/>
          <w:b/>
          <w:i/>
        </w:rPr>
        <w:t>գ</w:t>
      </w:r>
      <w:r w:rsidRPr="00D07C9A">
        <w:rPr>
          <w:rFonts w:ascii="GHEA Grapalat" w:hAnsi="GHEA Grapalat" w:cs="Sylfaen"/>
          <w:b/>
          <w:i/>
        </w:rPr>
        <w:t>իռ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նախարարությունների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և</w:t>
      </w:r>
      <w:r w:rsidRPr="00D07C9A">
        <w:rPr>
          <w:rFonts w:ascii="GHEA Grapalat" w:hAnsi="GHEA Grapalat"/>
          <w:b/>
          <w:i/>
        </w:rPr>
        <w:t xml:space="preserve"> գ</w:t>
      </w:r>
      <w:r w:rsidRPr="00D07C9A">
        <w:rPr>
          <w:rFonts w:ascii="GHEA Grapalat" w:hAnsi="GHEA Grapalat" w:cs="Sylfaen"/>
          <w:b/>
          <w:i/>
        </w:rPr>
        <w:t>երատեսչությունների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առարկությունների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և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առաջարկությունների</w:t>
      </w:r>
      <w:r w:rsidRPr="00D07C9A">
        <w:rPr>
          <w:rFonts w:ascii="GHEA Grapalat" w:hAnsi="GHEA Grapalat"/>
          <w:b/>
          <w:i/>
        </w:rPr>
        <w:t xml:space="preserve"> </w:t>
      </w:r>
      <w:r w:rsidRPr="00D07C9A">
        <w:rPr>
          <w:rFonts w:ascii="GHEA Grapalat" w:hAnsi="GHEA Grapalat" w:cs="Sylfaen"/>
          <w:b/>
          <w:i/>
        </w:rPr>
        <w:t>վերաբերյալ</w:t>
      </w:r>
    </w:p>
    <w:tbl>
      <w:tblPr>
        <w:tblW w:w="150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2"/>
        <w:gridCol w:w="6226"/>
        <w:gridCol w:w="2832"/>
        <w:gridCol w:w="2701"/>
        <w:gridCol w:w="29"/>
      </w:tblGrid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07C9A">
              <w:rPr>
                <w:rFonts w:ascii="GHEA Grapalat" w:hAnsi="GHEA Grapalat" w:cs="Sylfaen"/>
                <w:b/>
                <w:i/>
              </w:rPr>
              <w:t>Պետական</w:t>
            </w:r>
            <w:r w:rsidRPr="00D07C9A">
              <w:rPr>
                <w:rFonts w:ascii="GHEA Grapalat" w:hAnsi="GHEA Grapalat"/>
                <w:b/>
                <w:i/>
              </w:rPr>
              <w:t xml:space="preserve"> </w:t>
            </w:r>
            <w:r w:rsidRPr="00D07C9A">
              <w:rPr>
                <w:rFonts w:ascii="GHEA Grapalat" w:hAnsi="GHEA Grapalat" w:cs="Sylfaen"/>
                <w:b/>
                <w:i/>
              </w:rPr>
              <w:t>կառավարման</w:t>
            </w:r>
            <w:r w:rsidRPr="00D07C9A">
              <w:rPr>
                <w:rFonts w:ascii="GHEA Grapalat" w:hAnsi="GHEA Grapalat"/>
                <w:b/>
                <w:i/>
              </w:rPr>
              <w:t xml:space="preserve"> </w:t>
            </w:r>
            <w:r w:rsidRPr="00D07C9A">
              <w:rPr>
                <w:rFonts w:ascii="GHEA Grapalat" w:hAnsi="GHEA Grapalat" w:cs="Sylfaen"/>
                <w:b/>
                <w:i/>
              </w:rPr>
              <w:t>մարմնի</w:t>
            </w:r>
            <w:r w:rsidRPr="00D07C9A">
              <w:rPr>
                <w:rFonts w:ascii="GHEA Grapalat" w:hAnsi="GHEA Grapalat"/>
                <w:b/>
                <w:i/>
              </w:rPr>
              <w:t xml:space="preserve"> </w:t>
            </w:r>
            <w:r w:rsidRPr="00D07C9A">
              <w:rPr>
                <w:rFonts w:ascii="GHEA Grapalat" w:hAnsi="GHEA Grapalat" w:cs="Sylfaen"/>
                <w:b/>
                <w:i/>
              </w:rPr>
              <w:t>անվանումը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07C9A">
              <w:rPr>
                <w:rFonts w:ascii="GHEA Grapalat" w:hAnsi="GHEA Grapalat" w:cs="Sylfaen"/>
                <w:b/>
                <w:i/>
              </w:rPr>
              <w:t>Առարկության</w:t>
            </w:r>
            <w:r w:rsidRPr="00D07C9A">
              <w:rPr>
                <w:rFonts w:ascii="GHEA Grapalat" w:hAnsi="GHEA Grapalat"/>
                <w:b/>
                <w:i/>
              </w:rPr>
              <w:t xml:space="preserve">, </w:t>
            </w:r>
            <w:r w:rsidRPr="00D07C9A">
              <w:rPr>
                <w:rFonts w:ascii="GHEA Grapalat" w:hAnsi="GHEA Grapalat" w:cs="Sylfaen"/>
                <w:b/>
                <w:i/>
              </w:rPr>
              <w:t>առաջարկության</w:t>
            </w:r>
            <w:r w:rsidRPr="00D07C9A">
              <w:rPr>
                <w:rFonts w:ascii="GHEA Grapalat" w:hAnsi="GHEA Grapalat"/>
                <w:b/>
                <w:i/>
              </w:rPr>
              <w:t xml:space="preserve"> </w:t>
            </w:r>
            <w:r w:rsidRPr="00D07C9A">
              <w:rPr>
                <w:rFonts w:ascii="GHEA Grapalat" w:hAnsi="GHEA Grapalat" w:cs="Sylfaen"/>
                <w:b/>
                <w:i/>
              </w:rPr>
              <w:t>բովանդակությունը</w:t>
            </w:r>
          </w:p>
        </w:tc>
        <w:tc>
          <w:tcPr>
            <w:tcW w:w="2835" w:type="dxa"/>
          </w:tcPr>
          <w:p w:rsidR="00AC75A1" w:rsidRPr="00D07C9A" w:rsidRDefault="00AC75A1" w:rsidP="00895E64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D07C9A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  <w:b/>
                <w:i/>
              </w:rPr>
            </w:pPr>
            <w:r w:rsidRPr="00D07C9A">
              <w:rPr>
                <w:rFonts w:ascii="GHEA Grapalat" w:hAnsi="GHEA Grapalat"/>
                <w:b/>
                <w:i/>
              </w:rPr>
              <w:t>Կատարված փոփոխությունը</w:t>
            </w: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Նախագահի աշխատակազմ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1. 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</w:rPr>
            </w:pPr>
            <w:r w:rsidRPr="00D07C9A">
              <w:rPr>
                <w:rFonts w:ascii="GHEA Grapalat" w:hAnsi="GHEA Grapalat" w:cs="Sylfaen"/>
              </w:rPr>
              <w:t>2.</w:t>
            </w:r>
            <w:r w:rsidRPr="00D07C9A">
              <w:rPr>
                <w:rFonts w:ascii="GHEA Grapalat" w:hAnsi="GHEA Grapalat"/>
                <w:lang w:val="af-ZA"/>
              </w:rPr>
              <w:t xml:space="preserve"> 27.08.2010թ.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  <w:lang w:val="af-ZA"/>
              </w:rPr>
              <w:t xml:space="preserve">     Ղ-1292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Առաջարկություններ չեն ստացվել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2. Առաջարկություններ չկան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835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ազգային անվտանգության խորհուրդ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21.06.2010թ.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    ԱԽ-1/820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07C9A">
              <w:rPr>
                <w:rFonts w:ascii="GHEA Grapalat" w:hAnsi="GHEA Grapalat" w:cs="Sylfaen"/>
              </w:rPr>
              <w:t>2.</w:t>
            </w:r>
            <w:r w:rsidRPr="00D07C9A">
              <w:rPr>
                <w:rFonts w:ascii="GHEA Grapalat" w:hAnsi="GHEA Grapalat"/>
                <w:lang w:val="af-ZA"/>
              </w:rPr>
              <w:t xml:space="preserve"> 19.08.2010թ.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  <w:lang w:val="af-ZA"/>
              </w:rPr>
              <w:t xml:space="preserve">     ԱԽ-1/994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Առաջարկություններ չկան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835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ԿԱ ազգային անվտանգության ծառայություն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22.06.2010թ.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    11/412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07C9A">
              <w:rPr>
                <w:rFonts w:ascii="GHEA Grapalat" w:hAnsi="GHEA Grapalat" w:cs="Sylfaen"/>
              </w:rPr>
              <w:t>2.</w:t>
            </w:r>
            <w:r w:rsidRPr="00D07C9A">
              <w:rPr>
                <w:rFonts w:ascii="GHEA Grapalat" w:hAnsi="GHEA Grapalat"/>
                <w:lang w:val="af-ZA"/>
              </w:rPr>
              <w:t xml:space="preserve"> 21.08.2010թ.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  <w:lang w:val="af-ZA"/>
              </w:rPr>
              <w:t xml:space="preserve">    11/546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Առաջարկություններ չկան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 w:rsidRPr="00D07C9A">
              <w:rPr>
                <w:rFonts w:ascii="GHEA Grapalat" w:hAnsi="GHEA Grapalat" w:cs="Sylfaen"/>
              </w:rPr>
              <w:t>2.</w:t>
            </w:r>
            <w:r w:rsidRPr="00D07C9A">
              <w:rPr>
                <w:rFonts w:ascii="GHEA Grapalat" w:hAnsi="GHEA Grapalat"/>
              </w:rPr>
              <w:t xml:space="preserve"> Նախագծի</w:t>
            </w:r>
            <w:r w:rsidRPr="00D07C9A">
              <w:rPr>
                <w:rFonts w:ascii="GHEA Grapalat" w:hAnsi="GHEA Grapalat"/>
                <w:lang w:val="af-ZA"/>
              </w:rPr>
              <w:t xml:space="preserve"> 1-</w:t>
            </w:r>
            <w:r w:rsidRPr="00D07C9A">
              <w:rPr>
                <w:rFonts w:ascii="GHEA Grapalat" w:hAnsi="GHEA Grapalat"/>
              </w:rPr>
              <w:t>ին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հոդվածով /ներկայիս նախագծի 2-րդ հոդված/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առաջարկվող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նոր</w:t>
            </w:r>
            <w:r w:rsidRPr="00D07C9A">
              <w:rPr>
                <w:rFonts w:ascii="GHEA Grapalat" w:hAnsi="GHEA Grapalat"/>
                <w:lang w:val="af-ZA"/>
              </w:rPr>
              <w:t xml:space="preserve"> 4.1-</w:t>
            </w:r>
            <w:r w:rsidRPr="00D07C9A">
              <w:rPr>
                <w:rFonts w:ascii="GHEA Grapalat" w:hAnsi="GHEA Grapalat"/>
              </w:rPr>
              <w:t>րդ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մասում</w:t>
            </w:r>
            <w:r w:rsidRPr="00D07C9A">
              <w:rPr>
                <w:rFonts w:ascii="GHEA Grapalat" w:hAnsi="GHEA Grapalat"/>
                <w:lang w:val="af-ZA"/>
              </w:rPr>
              <w:t xml:space="preserve"> «</w:t>
            </w:r>
            <w:r w:rsidRPr="00D07C9A">
              <w:rPr>
                <w:rFonts w:ascii="GHEA Grapalat" w:hAnsi="GHEA Grapalat"/>
              </w:rPr>
              <w:t>պետությունների</w:t>
            </w:r>
            <w:r w:rsidRPr="00D07C9A">
              <w:rPr>
                <w:rFonts w:ascii="GHEA Grapalat" w:hAnsi="GHEA Grapalat"/>
                <w:lang w:val="af-ZA"/>
              </w:rPr>
              <w:t xml:space="preserve">» </w:t>
            </w:r>
            <w:r w:rsidRPr="00D07C9A">
              <w:rPr>
                <w:rFonts w:ascii="GHEA Grapalat" w:hAnsi="GHEA Grapalat"/>
              </w:rPr>
              <w:t>բառից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հետո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անհրաժեշտ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է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ավելացնել</w:t>
            </w:r>
            <w:r w:rsidRPr="00D07C9A">
              <w:rPr>
                <w:rFonts w:ascii="GHEA Grapalat" w:hAnsi="GHEA Grapalat"/>
                <w:lang w:val="af-ZA"/>
              </w:rPr>
              <w:t xml:space="preserve"> «</w:t>
            </w:r>
            <w:r w:rsidRPr="00D07C9A">
              <w:rPr>
                <w:rFonts w:ascii="GHEA Grapalat" w:hAnsi="GHEA Grapalat"/>
              </w:rPr>
              <w:t>ազգությամբ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հայ</w:t>
            </w:r>
            <w:r w:rsidRPr="00D07C9A">
              <w:rPr>
                <w:rFonts w:ascii="GHEA Grapalat" w:hAnsi="GHEA Grapalat"/>
                <w:lang w:val="af-ZA"/>
              </w:rPr>
              <w:t xml:space="preserve">» </w:t>
            </w:r>
            <w:r w:rsidRPr="00D07C9A">
              <w:rPr>
                <w:rFonts w:ascii="GHEA Grapalat" w:hAnsi="GHEA Grapalat"/>
              </w:rPr>
              <w:t>բառերը</w:t>
            </w:r>
            <w:r w:rsidRPr="00D07C9A">
              <w:rPr>
                <w:rFonts w:ascii="GHEA Grapalat" w:hAnsi="GHEA Grapalat"/>
                <w:lang w:val="af-ZA"/>
              </w:rPr>
              <w:t xml:space="preserve">, </w:t>
            </w:r>
            <w:r w:rsidRPr="00D07C9A">
              <w:rPr>
                <w:rFonts w:ascii="GHEA Grapalat" w:hAnsi="GHEA Grapalat"/>
              </w:rPr>
              <w:t>որպեսզի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հնարավորինս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նվազեցվի</w:t>
            </w:r>
            <w:r w:rsidRPr="00D07C9A">
              <w:rPr>
                <w:rFonts w:ascii="GHEA Grapalat" w:hAnsi="GHEA Grapalat"/>
                <w:lang w:val="af-ZA"/>
              </w:rPr>
              <w:t xml:space="preserve"> «</w:t>
            </w:r>
            <w:r w:rsidRPr="00D07C9A">
              <w:rPr>
                <w:rFonts w:ascii="GHEA Grapalat" w:hAnsi="GHEA Grapalat"/>
              </w:rPr>
              <w:t>Օտարերկրացիների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մասին</w:t>
            </w:r>
            <w:r w:rsidRPr="00D07C9A">
              <w:rPr>
                <w:rFonts w:ascii="GHEA Grapalat" w:hAnsi="GHEA Grapalat"/>
                <w:lang w:val="af-ZA"/>
              </w:rPr>
              <w:t xml:space="preserve">» </w:t>
            </w:r>
            <w:r w:rsidRPr="00D07C9A">
              <w:rPr>
                <w:rFonts w:ascii="GHEA Grapalat" w:hAnsi="GHEA Grapalat"/>
              </w:rPr>
              <w:t>ՀՀ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օրենքի</w:t>
            </w:r>
            <w:r w:rsidRPr="00D07C9A">
              <w:rPr>
                <w:rFonts w:ascii="GHEA Grapalat" w:hAnsi="GHEA Grapalat"/>
                <w:lang w:val="af-ZA"/>
              </w:rPr>
              <w:t xml:space="preserve"> 9-</w:t>
            </w:r>
            <w:r w:rsidRPr="00D07C9A">
              <w:rPr>
                <w:rFonts w:ascii="GHEA Grapalat" w:hAnsi="GHEA Grapalat"/>
              </w:rPr>
              <w:t>րդ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հոդվածի</w:t>
            </w:r>
            <w:r w:rsidRPr="00D07C9A">
              <w:rPr>
                <w:rFonts w:ascii="GHEA Grapalat" w:hAnsi="GHEA Grapalat"/>
                <w:lang w:val="af-ZA"/>
              </w:rPr>
              <w:t xml:space="preserve"> 4-</w:t>
            </w:r>
            <w:r w:rsidRPr="00D07C9A">
              <w:rPr>
                <w:rFonts w:ascii="GHEA Grapalat" w:hAnsi="GHEA Grapalat"/>
              </w:rPr>
              <w:t>րդ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մասում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նշված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պետությունների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քաղաքացիների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կողմից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Հայաստանի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Հանրապետությունում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անօրինական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բնակության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/>
              </w:rPr>
              <w:t>հաստատումը</w:t>
            </w:r>
            <w:r w:rsidRPr="00D07C9A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2835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2. Ընդունվել է: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  <w:r w:rsidRPr="00D07C9A">
              <w:rPr>
                <w:rFonts w:ascii="GHEA Grapalat" w:hAnsi="GHEA Grapalat"/>
              </w:rPr>
              <w:t>2. Նախագծի 3-րդ հոդվածում «պետություններ» բառից հետո ավելացվել է «ազգությամբ հայ» բառերը:</w:t>
            </w: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 մարդու իրավունքների պաշտպանի գրասենյակ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28.06.2010թ.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     2-0238</w:t>
            </w: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6379" w:type="dxa"/>
          </w:tcPr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Առաջարկություններ չկան</w:t>
            </w:r>
          </w:p>
        </w:tc>
        <w:tc>
          <w:tcPr>
            <w:tcW w:w="2835" w:type="dxa"/>
          </w:tcPr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AC75A1" w:rsidRPr="00D07C9A" w:rsidTr="00A56A1C">
        <w:trPr>
          <w:trHeight w:val="3770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 Հ  արտաքին գործերի նախարարություն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25.06.2010թ.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    16/09494</w:t>
            </w: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07C9A">
              <w:rPr>
                <w:rFonts w:ascii="GHEA Grapalat" w:hAnsi="GHEA Grapalat" w:cs="Sylfaen"/>
              </w:rPr>
              <w:t xml:space="preserve">2. </w:t>
            </w:r>
            <w:r w:rsidRPr="00D07C9A">
              <w:rPr>
                <w:rFonts w:ascii="GHEA Grapalat" w:hAnsi="GHEA Grapalat"/>
                <w:lang w:val="af-ZA"/>
              </w:rPr>
              <w:t>31.08.2010</w:t>
            </w:r>
            <w:r w:rsidRPr="00D07C9A">
              <w:rPr>
                <w:rFonts w:ascii="GHEA Grapalat" w:hAnsi="GHEA Grapalat"/>
              </w:rPr>
              <w:t>թ</w:t>
            </w:r>
            <w:r w:rsidRPr="00D07C9A">
              <w:rPr>
                <w:rFonts w:ascii="GHEA Grapalat" w:hAnsi="GHEA Grapalat"/>
                <w:lang w:val="af-ZA"/>
              </w:rPr>
              <w:t>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</w:rPr>
              <w:t xml:space="preserve">     16/128440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1.1.Նախագծի 2-րդ հոդվածի 2-րդ մասում </w:t>
            </w:r>
            <w:r w:rsidRPr="00D07C9A">
              <w:rPr>
                <w:rFonts w:ascii="GHEA Grapalat" w:hAnsi="GHEA Grapalat"/>
              </w:rPr>
              <w:t xml:space="preserve">/ներկայիս նախագծի 3-րդ հոդվածի </w:t>
            </w:r>
            <w:r w:rsidRPr="00D07C9A">
              <w:rPr>
                <w:rFonts w:ascii="GHEA Grapalat" w:hAnsi="GHEA Grapalat" w:cs="Sylfaen"/>
              </w:rPr>
              <w:t>2-րդ մաս</w:t>
            </w:r>
            <w:r w:rsidRPr="00D07C9A">
              <w:rPr>
                <w:rFonts w:ascii="GHEA Grapalat" w:hAnsi="GHEA Grapalat"/>
              </w:rPr>
              <w:t>/</w:t>
            </w:r>
            <w:r w:rsidRPr="00D07C9A">
              <w:rPr>
                <w:rFonts w:ascii="GHEA Grapalat" w:hAnsi="GHEA Grapalat"/>
                <w:lang w:val="af-ZA"/>
              </w:rPr>
              <w:t xml:space="preserve"> </w:t>
            </w:r>
            <w:r w:rsidRPr="00D07C9A">
              <w:rPr>
                <w:rFonts w:ascii="GHEA Grapalat" w:hAnsi="GHEA Grapalat" w:cs="Sylfaen"/>
              </w:rPr>
              <w:t xml:space="preserve"> անհասկանալի է հրավերի դիմումը կրկին ներկայացնելը 1 տարով սահմանափակելու դրույթը, քանի որ մերժման հիմքերը կարող են վերանալ ավելի շուտ, քան մեկ տարին: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2. Նախագծի 4-րդ հոդվածում </w:t>
            </w:r>
            <w:r w:rsidRPr="00D07C9A">
              <w:rPr>
                <w:rFonts w:ascii="GHEA Grapalat" w:hAnsi="GHEA Grapalat"/>
              </w:rPr>
              <w:t xml:space="preserve">/ներկայիս նախագծի 6-րդ հոդված/ </w:t>
            </w:r>
            <w:r w:rsidRPr="00D07C9A">
              <w:rPr>
                <w:rFonts w:ascii="GHEA Grapalat" w:hAnsi="GHEA Grapalat" w:cs="Sylfaen"/>
              </w:rPr>
              <w:t>նպատակահարմար չէ «ծագումով հայ»  արտահայտության փոխարինումը «ազգությամբ հայ» արտահայտությամբ, քանի որ նշված տերմինը օգտագործվում է նաև «ՀՀ քաղաքացիության մասին» ՀՀ օրենքում, և բացի այդ «ազգություն» տերմինը այլ լեզուներով հավասարազոր է «քաղաքացիություն» արտահայտությանը:</w:t>
            </w:r>
          </w:p>
          <w:p w:rsidR="00AC75A1" w:rsidRPr="00D07C9A" w:rsidRDefault="00AC75A1" w:rsidP="00CD76ED">
            <w:pPr>
              <w:spacing w:after="0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3.Նախագծի 4-րդ հոդված </w:t>
            </w:r>
            <w:r w:rsidRPr="00D07C9A">
              <w:rPr>
                <w:rFonts w:ascii="GHEA Grapalat" w:hAnsi="GHEA Grapalat"/>
              </w:rPr>
              <w:t>/ներկայիս նախագծի 6-րդ հոդված/</w:t>
            </w:r>
            <w:r w:rsidRPr="00D07C9A">
              <w:rPr>
                <w:rFonts w:ascii="GHEA Grapalat" w:hAnsi="GHEA Grapalat" w:cs="Sylfaen"/>
              </w:rPr>
              <w:t>.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ա) Օրենքի 15-րդ հոդվածում նշված պայմանները ալտերնատիվ (այլընտրանքային) են, այսինքն բավարար է դրանիցից մեկի առկայությունը կացության կարգավիճակ ստանալու համար, հետևապես այն պետք է շարադրվի այնպես, որպեսզի չհասկացվի որ դրանք բոլորն էլ պարտադիր (կումուլյատիվ) պայմաններ են.</w:t>
            </w:r>
          </w:p>
          <w:p w:rsidR="00AC75A1" w:rsidRPr="00D07C9A" w:rsidRDefault="00AC75A1" w:rsidP="00FB721E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բ) Եթե «գ)» կետը շարադրվում է նոր խմբագրությամբ, ապա վերախմբագրման է ենթակա նաև 3-րդ մասը, քանի որ այն վերաբերում է ամուսնալուծության դեպքում օտարերկրացու հետագա ճակատագրին.</w:t>
            </w: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գ) Սեփականության իրավունքով անշարժ գույք ունենալու հիմք նախատեսելը անհրաժեշտ է հստակեցնել, քանի որ 16-րդ հոդվածում խոսքը գնում է «ապահովված բնակարանով» հասկացության մասին: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  <w:r w:rsidRPr="00D07C9A">
              <w:rPr>
                <w:rFonts w:ascii="GHEA Grapalat" w:hAnsi="GHEA Grapalat" w:cs="Sylfaen"/>
              </w:rPr>
              <w:t xml:space="preserve">2. </w:t>
            </w:r>
            <w:r w:rsidRPr="00D07C9A">
              <w:rPr>
                <w:rFonts w:ascii="GHEA Grapalat" w:hAnsi="GHEA Grapalat" w:cs="IRTEK Courier"/>
              </w:rPr>
              <w:t>1. Առաջարկվում է նախագծում /ներկայիս ն</w:t>
            </w:r>
            <w:r w:rsidRPr="00D07C9A">
              <w:rPr>
                <w:rFonts w:ascii="GHEA Grapalat" w:hAnsi="GHEA Grapalat"/>
              </w:rPr>
              <w:t>ախագծի 2-րդ հոդված</w:t>
            </w:r>
            <w:r w:rsidRPr="00D07C9A">
              <w:rPr>
                <w:rFonts w:ascii="GHEA Grapalat" w:hAnsi="GHEA Grapalat" w:cs="IRTEK Courier"/>
              </w:rPr>
              <w:t>/ սահմանել նաև ծագումով հայ լինելը` որպես ինքնուրույն հիմք սահմանային անցման կետում մուտքի վիզա ստանալու համար: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IRTEK Courier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IRTEK Courier"/>
              </w:rPr>
              <w:t>2. Առաջարկվում է նաև օրենքով սահմանել սահմանային անցման կետում ներկայացվող փաստաթղթերի ցանկը, մասնավորապես սահմանելով օտարերկրյա փաստաթղթերի հայերեն վավերացված փաստաթղթերի առկայությունը:</w:t>
            </w:r>
          </w:p>
        </w:tc>
        <w:tc>
          <w:tcPr>
            <w:tcW w:w="2835" w:type="dxa"/>
          </w:tcPr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1. 1. Առարկությունն ընդունելի է: </w:t>
            </w: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2. Չի ընդունվել, քանի որ ՀՀ Սահմանադրության մեջ կիրառվում է «ազգությամբ հայ» տերմինը և  օրենսդրությունը պետք է համապատասխանեցնել ՀՀ Սահմանադրությանը, ուստի ՀՀ օրենսդրական եզրույթների միասնականացման համար  նպատակահարմար է կիրառել «ազգությամբ  հայ» տերմինը: </w:t>
            </w:r>
          </w:p>
          <w:p w:rsidR="00AC75A1" w:rsidRPr="00D07C9A" w:rsidRDefault="00AC75A1" w:rsidP="00445AA8">
            <w:pPr>
              <w:spacing w:before="240" w:after="0" w:line="240" w:lineRule="auto"/>
              <w:contextualSpacing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3. ա) Առաջարկությունն ընդունելի է:</w:t>
            </w: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բ) Առաջարկությունն ընդունվել է: 3-րդ մասը հանվել է:</w:t>
            </w: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գ) Առաջարկությունը ընդունելի է:</w:t>
            </w: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2.1.Առաջարկությունն ընդունվելէ: </w:t>
            </w: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EE0820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F4373F">
            <w:pPr>
              <w:spacing w:after="0" w:line="240" w:lineRule="auto"/>
              <w:contextualSpacing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2. Չի ընդունվել. փաստաթղթերի ցանկը նպատակահարմար է սահմանվել ՀՀ կառավարության որոշմամբ: 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 w:rsidP="00445AA8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Նախագծի լրամշակման արդյունքում նշված մասը հանվել է նախագծից:</w:t>
            </w: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contextualSpacing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  </w:t>
            </w:r>
          </w:p>
          <w:p w:rsidR="00AC75A1" w:rsidRPr="00D07C9A" w:rsidRDefault="00AC75A1" w:rsidP="00445AA8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445AA8">
            <w:pPr>
              <w:spacing w:before="240"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A87699">
            <w:pPr>
              <w:spacing w:before="240" w:after="0" w:line="240" w:lineRule="auto"/>
              <w:contextualSpacing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բ) Նախագծի լրամշակման արդյունքում 3-րդ մասը նախագծից հանվել է:</w:t>
            </w:r>
          </w:p>
          <w:p w:rsidR="00AC75A1" w:rsidRPr="00D07C9A" w:rsidRDefault="00AC75A1" w:rsidP="00A87699">
            <w:pPr>
              <w:spacing w:after="0" w:line="240" w:lineRule="auto"/>
              <w:contextualSpacing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գ) Նախագծի լրամշակման արդյունքում նշված դրույթը հանվել է:</w:t>
            </w:r>
          </w:p>
          <w:p w:rsidR="00AC75A1" w:rsidRPr="00D07C9A" w:rsidRDefault="00AC75A1" w:rsidP="00A72624">
            <w:pPr>
              <w:spacing w:after="0" w:line="240" w:lineRule="auto"/>
              <w:rPr>
                <w:rFonts w:ascii="GHEA Grapalat" w:hAnsi="GHEA Grapalat"/>
              </w:rPr>
            </w:pPr>
            <w:r w:rsidRPr="00D07C9A">
              <w:rPr>
                <w:rFonts w:ascii="GHEA Grapalat" w:hAnsi="GHEA Grapalat"/>
              </w:rPr>
              <w:t xml:space="preserve">2.1 Նախագծի 2-դ հոդվածում «պետությունների» բառից հետո ավելացվել է </w:t>
            </w:r>
            <w:r w:rsidRPr="00D07C9A">
              <w:rPr>
                <w:rFonts w:ascii="GHEA Grapalat" w:hAnsi="GHEA Grapalat" w:cs="Sylfaen"/>
              </w:rPr>
              <w:t>«ազգությամբ հայ» բառերը:</w:t>
            </w: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 սփյուռքի նախարարություն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23.06.2010թ.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    01/191/1305-10</w:t>
            </w: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/>
              </w:rPr>
            </w:pPr>
            <w:r w:rsidRPr="00D07C9A">
              <w:rPr>
                <w:rFonts w:ascii="GHEA Grapalat" w:hAnsi="GHEA Grapalat" w:cs="Sylfaen"/>
              </w:rPr>
              <w:t xml:space="preserve">2. </w:t>
            </w:r>
            <w:r w:rsidRPr="00D07C9A">
              <w:rPr>
                <w:rFonts w:ascii="GHEA Grapalat" w:hAnsi="GHEA Grapalat"/>
              </w:rPr>
              <w:t>20.08.2010թ.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</w:rPr>
              <w:t xml:space="preserve">    01/19.1/1784-10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1. 1.Նախագծի հոդված 4-ի </w:t>
            </w:r>
            <w:r w:rsidRPr="00D07C9A">
              <w:rPr>
                <w:rFonts w:ascii="GHEA Grapalat" w:hAnsi="GHEA Grapalat"/>
              </w:rPr>
              <w:t xml:space="preserve">/ներկայիս Նախագծով` 6-րդ հոդված/ </w:t>
            </w:r>
            <w:r w:rsidRPr="00D07C9A">
              <w:rPr>
                <w:rFonts w:ascii="GHEA Grapalat" w:hAnsi="GHEA Grapalat" w:cs="Sylfaen"/>
              </w:rPr>
              <w:t xml:space="preserve">1-ին կետում նշված օրենքի 15-րդ հոդվածի 1-ին կետում «ծագումով հայ» բառերի փոխարինումը «ազգությամբ հայ» բառերով, գտնում ենք աննպատակահարմար, քանի որ գործող օրենսդրական ակտերում «Հայաստանի Հանրապետության քաղաքացիության մասին» ՀՀ օրենքում, ինչպես նաև ՀՀ կառավարության 2008 թվականի հոկտեմբերի 8-ի N 1154-Ն որոշման մեջ/ օգտագործվում է«ծագումով հայ» բառերը, և «ազգությամբ հայ» լինելու փաստը ապացուցելու համար միևնույնն է անհրաժեշտ է ծագման /նախնիների/ վերաբերյալ որոշ փաստաթղթերի առկայություն: 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2009 թվականից սփյուռքի նախարարության կողմից նախաձեռնվել է օրենսդրական փոփոխություն, որում ընդգրկված էր նաև «ծագումով հայ» բառերը: Ձեր կողմից չի ներկայացվել առաջարկություն և դիտողություն և այն ընդգրկվել է «Օտարերկրացիների մասին» ՀՀ օրենքում փոփոխություններ և լրացումներ կատարելու մասին»          ՀՕ-4-Ն ՀՀ օրենքում, որն ուժի մեջ է մտել 2010 թվականի փետրվարի 2-ին:</w:t>
            </w:r>
          </w:p>
          <w:p w:rsidR="00AC75A1" w:rsidRPr="00D07C9A" w:rsidRDefault="00AC75A1" w:rsidP="00EE0820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2. Վերնագրից անհրաժեշտ է հանել «փոփոխություններ» բառը` նկատի ունենալով «Իրավական ակտերի մասին» ՀՀ օրենքի 70-րդ հոդվածի 3-րդ մասի պահանջները:</w:t>
            </w:r>
          </w:p>
        </w:tc>
        <w:tc>
          <w:tcPr>
            <w:tcW w:w="2835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1.1. Առաջարկությունը չի ընդունվել: ՀՀ Սահմանադրության մեջ կիրառվում է «ազգությամբ հայ» տերմինը և  օրենսդրությունը պետք է համապատասխանեցնել ՀՀ Սահմանադրությանը, ուստի ՀՀ օրենսդրական եզրույթների միասնականացման համար  նպատակահարմար է կիրառել «ազգությամբ  հայ» տերմինը: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2. «Փոփոխություններ» բառը թողնվել է անփոփոխ, քանի որ օրենքում կատարվում են նաև փոփոխություններ: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արդարադատության նախարարություն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21.10.2010թ.</w:t>
            </w:r>
          </w:p>
          <w:p w:rsidR="00AC75A1" w:rsidRPr="00D07C9A" w:rsidRDefault="00AC75A1" w:rsidP="00895E64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01/3761-10</w:t>
            </w:r>
          </w:p>
        </w:tc>
        <w:tc>
          <w:tcPr>
            <w:tcW w:w="6379" w:type="dxa"/>
          </w:tcPr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1. Նախագծի 1-ին հոդվածում «47» թվից հետո անհրաժեշտ է լրացնել «Ն» տառը` համաձայն «Իրավական ակտերի մասին» ՀՀ օրենքի 38-րդ հոդվածի 3-րդ մասի պահանջի: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2. Նախագծի 4-րդ հոդվածում`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1) 1.1-ին մասն անհրաժեշտ է խմբագրել, ամհրաժեշտ է հանել «առանց վավերական անձնագրի և մինչև Հայաստանի Հանրապետությունից դուրս գալու պահը Հայաստանի Հանրապետության տարածքում օրինական գտնվելը կամ բնակվելը հավաստող վավերական փաստաթղթի» բառերը` նկատի ունենալով, որ Վարչական իրավախախտումների վերաբերյալ ՀՀ օրենսգրքի 201-րդ հոդվածի 1-ին մասում հստակ սահմանված է, թե որ դեպքերում է օտարերկրացին ենթարկվում վարչական պատասխանատվության` մասնավորապես, «առանց վավերական արտոնագրի կամ կացության կարգավիճակի կամ անվավեր փաստաթղթերով բնակվելը, ինչպես նաև Հայաստանի Հանրապետության տարածքով տարանցիկ երթևեկության կարգը խախտելու» դեպքերում: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2)  2-րդ մասում անհրաժեշտ է նկատի ունենալ, որ օտարերկրացիների ելքն արգելելու նախագծում թվարկված դեպքերը թերի են: Մասնավորապես` ՀՀ քրեական դատավարության օրենսգրքում սահմանված են դեպքեր, որոնց չկատարելը կարող է հիմք հանդիսանալ օտարերկրացիների ելքն արգելելու համար, ինչպես չբացակայելու դեպքը, որոնք ներառված չեն նախագծում: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Հստակեցման կարիք ունի, թե ինչպես է ելքն արգելող պատասխանատու մարմինն իմանալու, որ տվյալ անձի ելքը ՀՀ-ից արգելված է: Այդ առումով գտնում ենք, որ նախագծում անհրաժեշտ է հստակ սահմանել: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Գտնում ենք, որ օտարերկրացիների ելքի, մուտքի մասին դրույթներն անհրաժեշտ է նախատեսել առանձին օրենքով: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3) Հոդվածի մասերի համարակալման հաջորդականությունն անհրաժեշտ է համապատասխանեցնել «Իրավական ակտերի մասին» ՀՀ օրենքի 41-րդ հոդվածի պահանջին, մասնավորապես` «1.1» թիվն անհրաժեշտ է փոխարինել «2» թվով, իսկ «2» թիվը` «3» թվով: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3. Նախագծի 5-րդ հոդվածի 2-րդ մասի վերաբերյալ գտնում ենք, որ «Օտարերկրացիների մասին» ՀՀ օրենքի 13-րդ հոդվածի 2-րդ մասում կատարվող լրացման անհրաժեշտությունը չկա, քանի որ նախագծի 5-րդ հոդվածի 1-ին մասում կատարվող փոփոխությունից հետո հստակ սահմանվում է , որ «տարանցիկ երթևեկության դեպքում օտարերկրացիները ներկայացնում են դեպի 3-րդ երկիր մուտքի վիզա», որն արդեն իսկ նշանակում է, որ «օտարերկրացիները կարող են տարանցիկ վիզա ստանալ նաև առանց ուղետոմս ներկայացնելու», եթե ունեն երրորդ երկրի մուտքի վիզա: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Նույն հոդվածի 2-րդ մասում «պարբերությունով» բառն անհրաժեշտ է փոխարինել «նախադասությամբ» բառով` նկատի ունենալով, որ մասերը պարբերությունների չեն բաժանվում` համաձայն «Իրավական ակտերի մասին» ՀՀ օրենքի 41-րդ հոդվածի 3-րդ մասի պահանջների: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4. Նախագծի 6-րդ հոդվածի 1-ին մասի «1-ին մասում» բառերն անհրաժեշտ է փոխարինել «1-ին մասի «գ» կետում» բառերով: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5. Նախագծի 7-րդ և 8-րդ հոդվածներում անհրաժեշտ է պահպանել կատարվող փոփոխությունների հոդվածների հաջորդականությունը` 7-րդ հոդվածում անհրաժեշտ է նախատեսել օրենքի 16-րդ հոդվածում կատարվող փոփոխությունը, նախագծի 8-րդ հոդվածում` օրենքի 18-րդ հոդվածի փոփոխությունը: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6. Նախագծի 10-րդ հոդվածի` 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1) 1-ին մասում &lt;&lt;պարբերությունը&gt;&gt; բառն անհրաժեշտ է փոխարինել &lt;&lt;նախադասությունը&gt;&gt; բառով` նկատի ունենալով &lt;&lt;Իրավական ակտերի մասին&gt;&gt; ՀՀ օրենքի 41-րդ հոդվածի 3-րդ մասի պահանջները: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2) 2-րդ մասում անհրաժեշտ է հստակեցնել, թե ինչպես օտարերկրացին չի կատարելու վարչական ակտով իր վրա դրված պարտականությունը, եթե դրա համար օրենքով սահմանված են հարկադրանքի միջոցներ: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3) «1-ին մասը լրացնել» բառերն անհրաժեշտ է փոխարինել «1-ին մասի «դ» կետից հետո լրացնել» բառերով:</w:t>
            </w: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</w:p>
          <w:p w:rsidR="00AC75A1" w:rsidRPr="00D07C9A" w:rsidRDefault="00AC75A1" w:rsidP="00895E64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7. Նախագծին կից անհրաժեշտ է ներկայացնել նաև ՀՀ ֆինանսների նախարարության և ՀՀ ԿԱ պետական եկամուտների կոմիտեի կարծիքները:</w:t>
            </w:r>
          </w:p>
        </w:tc>
        <w:tc>
          <w:tcPr>
            <w:tcW w:w="2835" w:type="dxa"/>
          </w:tcPr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1. Առաջարկությունն ընդունվել է: 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2. 1) Առաջարկությունն ընդունվել է: կատարվել են համապատասխան փոփոխություններ:</w:t>
            </w: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854A8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2) Առաջարկությունն ընդունվել է մասամբ, 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հոդվածը լրացվել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Ինչ վերաբերվում է համապատասխան տեղեկատվության տրամադրման մեխանիզմները սահմանելուն` այն չի հանդիսանում օրենքի կարգավորման առարկա և գտնում ենք, որ այն պետք է կարգավորվի ենթաօրենսդրական ակտերով: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Ընդունվել է ի գիտություն: 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3) Առաջարկությունն ընդունվել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3.Ընդունվել է: 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Առաջարկությունն ընդունվել է: 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4. Առաջարկությունն ընդունվել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5. Առաջարկությունն ընդունվել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6. 1) Առաջարկությունն ընդունվել է, հոդվածը լրամշակվել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2) Առաջարկությունն ընդունվելի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3) Առաջարկությունն ընդունելի է: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C2343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7. Առաջարկությունն ընդունվել է մասամբ, քանի որ նախագիծը չի շոշափում այնպիսի հարաբերություններեր, որոնք վերաբերում են հարկային ոլորտին: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</w:rPr>
              <w:t xml:space="preserve">1. Նախագծի 1-ին հոդվածում </w:t>
            </w:r>
            <w:r w:rsidRPr="00D07C9A">
              <w:rPr>
                <w:rFonts w:ascii="GHEA Grapalat" w:hAnsi="GHEA Grapalat" w:cs="Sylfaen"/>
              </w:rPr>
              <w:t>«47» թվից հետո լրացվել է համապատասխան «Ն» տառը:</w:t>
            </w: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2) Նախագծի 4-րդ հոդվածում նախատեսվել է ՀՀ-ից օտարերկրացու ելքն արգելող դրույթ. «հարուցված քրեական գործով նրա նկատմամբ կիրառվել է ստորագրություն չհեռանալու մասին խափանման միջոցը»:</w:t>
            </w: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3) Նախագծի մասերի համարակալումը համապատասխանեցվել է «Իրավական ակտերի մասին» ՀՀ օրենքի 41-րդ հոդվածի պահանջին:</w:t>
            </w: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</w:rPr>
              <w:t>3.</w:t>
            </w:r>
            <w:r w:rsidRPr="00D07C9A">
              <w:rPr>
                <w:rFonts w:ascii="GHEA Grapalat" w:hAnsi="GHEA Grapalat" w:cs="Sylfaen"/>
              </w:rPr>
              <w:t xml:space="preserve"> Առաջարկության հիման վրա նախագծի 5-րդ հոդվածի 2-րդ մասը խմբագրվել է:</w:t>
            </w: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FD58CF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Նախագծի 5-րդ հոդվածի 2-րդ մասում «պարբերությունով» բառը փոխարինվել է «նախադասությամբ» բառով:</w:t>
            </w: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/>
              </w:rPr>
              <w:t xml:space="preserve">4.Նախագծի 6-րդ հոդվածի </w:t>
            </w:r>
            <w:r w:rsidRPr="00D07C9A">
              <w:rPr>
                <w:rFonts w:ascii="GHEA Grapalat" w:hAnsi="GHEA Grapalat" w:cs="Sylfaen"/>
              </w:rPr>
              <w:t>1-ին մասի «1-ին մասում» բառերը փոխարինվել է «1-ին մասի «գ» կետում» բառերով:</w:t>
            </w: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2) Նախագծի լրամշակման արդյունքում նշված դրույթը հանվել է:</w:t>
            </w: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3) Նախագծի լրամշակման արդյունքում նշված դրույթը հանվել է:</w:t>
            </w: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 w:cs="Sylfaen"/>
              </w:rPr>
            </w:pPr>
          </w:p>
          <w:p w:rsidR="00AC75A1" w:rsidRPr="00D07C9A" w:rsidRDefault="00AC75A1" w:rsidP="00D96FA6">
            <w:pPr>
              <w:spacing w:after="0" w:line="240" w:lineRule="auto"/>
              <w:rPr>
                <w:rFonts w:ascii="GHEA Grapalat" w:hAnsi="GHEA Grapalat"/>
              </w:rPr>
            </w:pPr>
            <w:r w:rsidRPr="00D07C9A">
              <w:rPr>
                <w:rFonts w:ascii="GHEA Grapalat" w:hAnsi="GHEA Grapalat" w:cs="Sylfaen"/>
              </w:rPr>
              <w:t>7. Նախագիծը քննարկվել է ՀՀ ֆինանսների նախարարության հետ:</w:t>
            </w: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ֆինանսների նախարարություն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25.11.2010թ.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4/4-4-2-4022</w:t>
            </w:r>
          </w:p>
        </w:tc>
        <w:tc>
          <w:tcPr>
            <w:tcW w:w="6379" w:type="dxa"/>
          </w:tcPr>
          <w:p w:rsidR="00AC75A1" w:rsidRPr="00D07C9A" w:rsidRDefault="00AC75A1" w:rsidP="00CD76E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Առաջարկություններ չկան</w:t>
            </w:r>
          </w:p>
        </w:tc>
        <w:tc>
          <w:tcPr>
            <w:tcW w:w="2835" w:type="dxa"/>
          </w:tcPr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AC75A1" w:rsidRPr="00D07C9A" w:rsidTr="00A56A1C">
        <w:trPr>
          <w:gridAfter w:val="1"/>
          <w:wAfter w:w="30" w:type="dxa"/>
        </w:trPr>
        <w:tc>
          <w:tcPr>
            <w:tcW w:w="3261" w:type="dxa"/>
          </w:tcPr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ՀՀ Նախագահի աշխատակազմ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07.12.2010թ.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Ղ-1884</w:t>
            </w:r>
          </w:p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</w:p>
        </w:tc>
        <w:tc>
          <w:tcPr>
            <w:tcW w:w="6379" w:type="dxa"/>
          </w:tcPr>
          <w:p w:rsidR="00AC75A1" w:rsidRPr="00D07C9A" w:rsidRDefault="00AC75A1" w:rsidP="00CD76E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Նախագծի 4-րդ հոդվածի 2-րդ մասով սահմանվում է, որ Վարչական իրավախախտումների վերաբերյալ ՀՀ օրենսգրքի 201-րդ հոդվածի 1-ին մասի հատկանիշներով վարչական պատասխանատվության ենթարկված օտարերկրացին առանց վավերական անձնագրի և մինչև դուրս գալու պահը ՀՀ տարածքում օրինական գտնվելը կամ բնակվելը հավաստող վավերական փաստաթղթի կարող է դուրս գալ ՀՀ տարածքից տուգանքի վճարման մասին անդորրագիրը սահմանային հսկողության մարմին ներկայացնելու դեպքում:</w:t>
            </w:r>
          </w:p>
          <w:p w:rsidR="00AC75A1" w:rsidRPr="00D07C9A" w:rsidRDefault="00AC75A1" w:rsidP="00CD76E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Սակայն, նախագծով չի սահմանվում, որ եթե օտարերկրացին չի ենթարկվել վարչական պատասխանատվության և ՀՀ-ից ելքի  ժամանակ է միայն պարզվել, որ նա ՀՀ-ում գտնվել կամ բնակվել է անվավեր փաստաթղթերով, ապա այդ դեպքում օտարերկրացին ինչ կարգով է ՀՀ-ից դուրս գալու:</w:t>
            </w:r>
          </w:p>
          <w:p w:rsidR="00AC75A1" w:rsidRPr="00D07C9A" w:rsidRDefault="00AC75A1" w:rsidP="00CD76ED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Բացի այդ նախագծով չի նախատեսվում, որ եթե օտարերկրացին կորցնում է անդորրագիրը, ապա ինչ կարգով է պարզվում տուգանքի վճարման փաստը:</w:t>
            </w:r>
          </w:p>
          <w:p w:rsidR="00AC75A1" w:rsidRPr="00D07C9A" w:rsidRDefault="00AC75A1" w:rsidP="00E84AC9">
            <w:pPr>
              <w:spacing w:after="0" w:line="240" w:lineRule="auto"/>
              <w:jc w:val="both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Ելնելով վերոգրյալից` անհրաժեշտ է խմբագրել նախագծի 4-րդ հոդվածի 2-րդ մասը:</w:t>
            </w:r>
          </w:p>
        </w:tc>
        <w:tc>
          <w:tcPr>
            <w:tcW w:w="2835" w:type="dxa"/>
          </w:tcPr>
          <w:p w:rsidR="00AC75A1" w:rsidRPr="00D07C9A" w:rsidRDefault="00AC75A1" w:rsidP="00CD76ED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>Առաջարկությունները քննարկվել են, որոնց վերաբերյալ հայտնում ենք, որ ՀՀ ոստիկանության անձնագրային և վիզաների վարչության ՀՀ սահմանային անցակետերում տեղակայված ստորաբաժանումները հանդիսանում են Վարչական իրավախախտումների վերաբերյալ ՀՀ օրենսգրքի 201-րդ հոդվածի հատկանիշներով վարչական վարույթ իրականացնող մարմին և իրավասու են կիրառելու վարչական պատասխանատվության միջոց և ելքից անմիջապես առաջ օտարերկրացուն տրամադրել համապատասխան անդորրագիր:</w:t>
            </w:r>
          </w:p>
          <w:p w:rsidR="00AC75A1" w:rsidRPr="00D07C9A" w:rsidRDefault="00AC75A1" w:rsidP="00C166AC">
            <w:pPr>
              <w:spacing w:after="0" w:line="240" w:lineRule="auto"/>
              <w:rPr>
                <w:rFonts w:ascii="GHEA Grapalat" w:hAnsi="GHEA Grapalat" w:cs="Sylfaen"/>
              </w:rPr>
            </w:pPr>
            <w:r w:rsidRPr="00D07C9A">
              <w:rPr>
                <w:rFonts w:ascii="GHEA Grapalat" w:hAnsi="GHEA Grapalat" w:cs="Sylfaen"/>
              </w:rPr>
              <w:t xml:space="preserve">Իսկ եթե օտարերկրացին մեկ անգամ ենթարկվել է վարչական պատասխանատվության և կորցրել է տուգանքի վճարման անդորրագիրը, ապա առաջին անգամ վարչական պատասխանատվության ենթարկելիս նրա գտնվելը ՀՀ տարածքում օրինականացվում է (վիզայի ժամկետը երկարացվում է), ուստի ՀՀ-ից դուրս գալու համար որևէ իրավասահմանափակում օտարերկրացու նկատմամբ չի կարող կիրառվել: 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5A1" w:rsidRPr="00D07C9A" w:rsidRDefault="00AC75A1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AC75A1" w:rsidRPr="00D07C9A" w:rsidRDefault="00AC75A1" w:rsidP="00315E1A">
      <w:pPr>
        <w:jc w:val="center"/>
        <w:rPr>
          <w:rFonts w:ascii="GHEA Grapalat" w:hAnsi="GHEA Grapalat"/>
          <w:b/>
          <w:i/>
        </w:rPr>
      </w:pPr>
      <w:r w:rsidRPr="00D07C9A">
        <w:rPr>
          <w:rFonts w:ascii="GHEA Grapalat" w:hAnsi="GHEA Grapalat"/>
          <w:b/>
          <w:i/>
        </w:rPr>
        <w:t>ՀՀ ՈՍՏԻԿԱՆՈՒԹՅՈՒՆ</w:t>
      </w:r>
    </w:p>
    <w:p w:rsidR="00AC75A1" w:rsidRPr="00D07C9A" w:rsidRDefault="00AC75A1" w:rsidP="00D07C9A">
      <w:pPr>
        <w:spacing w:line="240" w:lineRule="auto"/>
        <w:rPr>
          <w:rFonts w:ascii="GHEA Grapalat" w:hAnsi="GHEA Grapalat"/>
          <w:b/>
          <w:i/>
        </w:rPr>
      </w:pPr>
    </w:p>
    <w:sectPr w:rsidR="00AC75A1" w:rsidRPr="00D07C9A" w:rsidSect="00854A8C">
      <w:pgSz w:w="15840" w:h="12240" w:orient="landscape"/>
      <w:pgMar w:top="450" w:right="1134" w:bottom="567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56E6"/>
    <w:rsid w:val="00037AC9"/>
    <w:rsid w:val="00053019"/>
    <w:rsid w:val="00072154"/>
    <w:rsid w:val="00082EFE"/>
    <w:rsid w:val="00095573"/>
    <w:rsid w:val="000E2257"/>
    <w:rsid w:val="000F113D"/>
    <w:rsid w:val="00103627"/>
    <w:rsid w:val="0010584E"/>
    <w:rsid w:val="001165FA"/>
    <w:rsid w:val="001678FB"/>
    <w:rsid w:val="00177993"/>
    <w:rsid w:val="001A666A"/>
    <w:rsid w:val="001B41C0"/>
    <w:rsid w:val="001D44CD"/>
    <w:rsid w:val="001D7F6A"/>
    <w:rsid w:val="001E405B"/>
    <w:rsid w:val="001F49B0"/>
    <w:rsid w:val="002371FA"/>
    <w:rsid w:val="002F30A3"/>
    <w:rsid w:val="00315E1A"/>
    <w:rsid w:val="00316180"/>
    <w:rsid w:val="00381DAF"/>
    <w:rsid w:val="00392ABA"/>
    <w:rsid w:val="003A6F7C"/>
    <w:rsid w:val="003C5E2E"/>
    <w:rsid w:val="003E3841"/>
    <w:rsid w:val="003E415A"/>
    <w:rsid w:val="003F1F42"/>
    <w:rsid w:val="004209D7"/>
    <w:rsid w:val="00445AA8"/>
    <w:rsid w:val="00455C49"/>
    <w:rsid w:val="00496D9A"/>
    <w:rsid w:val="004B2E5C"/>
    <w:rsid w:val="004C56E6"/>
    <w:rsid w:val="004F2E16"/>
    <w:rsid w:val="005461A4"/>
    <w:rsid w:val="005A35BA"/>
    <w:rsid w:val="005D3F15"/>
    <w:rsid w:val="005E22C9"/>
    <w:rsid w:val="00636F85"/>
    <w:rsid w:val="00661CCB"/>
    <w:rsid w:val="0068574E"/>
    <w:rsid w:val="006A781C"/>
    <w:rsid w:val="006D51E0"/>
    <w:rsid w:val="006D52D5"/>
    <w:rsid w:val="006F715D"/>
    <w:rsid w:val="00735043"/>
    <w:rsid w:val="007421AF"/>
    <w:rsid w:val="00762495"/>
    <w:rsid w:val="00770D94"/>
    <w:rsid w:val="00773ACE"/>
    <w:rsid w:val="00791B02"/>
    <w:rsid w:val="007C4722"/>
    <w:rsid w:val="007F5A40"/>
    <w:rsid w:val="00820EE7"/>
    <w:rsid w:val="00827436"/>
    <w:rsid w:val="008456D4"/>
    <w:rsid w:val="008546F1"/>
    <w:rsid w:val="00854A8C"/>
    <w:rsid w:val="00895E64"/>
    <w:rsid w:val="008D2D08"/>
    <w:rsid w:val="008D6CBB"/>
    <w:rsid w:val="008E763C"/>
    <w:rsid w:val="008F08EE"/>
    <w:rsid w:val="0093205E"/>
    <w:rsid w:val="00986FB8"/>
    <w:rsid w:val="009E4114"/>
    <w:rsid w:val="009F2EF2"/>
    <w:rsid w:val="00A02056"/>
    <w:rsid w:val="00A4576A"/>
    <w:rsid w:val="00A56A1C"/>
    <w:rsid w:val="00A57244"/>
    <w:rsid w:val="00A57715"/>
    <w:rsid w:val="00A72624"/>
    <w:rsid w:val="00A84982"/>
    <w:rsid w:val="00A87699"/>
    <w:rsid w:val="00AA3CD5"/>
    <w:rsid w:val="00AB00E2"/>
    <w:rsid w:val="00AC75A1"/>
    <w:rsid w:val="00AF7129"/>
    <w:rsid w:val="00B31EF2"/>
    <w:rsid w:val="00B479C3"/>
    <w:rsid w:val="00B9771E"/>
    <w:rsid w:val="00BA2A09"/>
    <w:rsid w:val="00BA2D64"/>
    <w:rsid w:val="00BA3975"/>
    <w:rsid w:val="00BB3A7B"/>
    <w:rsid w:val="00C0340B"/>
    <w:rsid w:val="00C0725B"/>
    <w:rsid w:val="00C166AC"/>
    <w:rsid w:val="00C2343D"/>
    <w:rsid w:val="00C3224B"/>
    <w:rsid w:val="00C34BAC"/>
    <w:rsid w:val="00C61732"/>
    <w:rsid w:val="00C974F4"/>
    <w:rsid w:val="00CA6705"/>
    <w:rsid w:val="00CB02BC"/>
    <w:rsid w:val="00CB4F22"/>
    <w:rsid w:val="00CD76ED"/>
    <w:rsid w:val="00CF61D1"/>
    <w:rsid w:val="00CF7F12"/>
    <w:rsid w:val="00D07C9A"/>
    <w:rsid w:val="00D30157"/>
    <w:rsid w:val="00D32B1E"/>
    <w:rsid w:val="00D44B7D"/>
    <w:rsid w:val="00D55C3B"/>
    <w:rsid w:val="00D730BB"/>
    <w:rsid w:val="00D96FA6"/>
    <w:rsid w:val="00DA03BB"/>
    <w:rsid w:val="00DC073A"/>
    <w:rsid w:val="00DD2B7B"/>
    <w:rsid w:val="00DD7A65"/>
    <w:rsid w:val="00E00E61"/>
    <w:rsid w:val="00E84AC9"/>
    <w:rsid w:val="00E87DB9"/>
    <w:rsid w:val="00E95164"/>
    <w:rsid w:val="00EA30D3"/>
    <w:rsid w:val="00EB2B20"/>
    <w:rsid w:val="00EC2852"/>
    <w:rsid w:val="00EC6303"/>
    <w:rsid w:val="00EE0820"/>
    <w:rsid w:val="00F4373F"/>
    <w:rsid w:val="00F44D5D"/>
    <w:rsid w:val="00F50E16"/>
    <w:rsid w:val="00F80976"/>
    <w:rsid w:val="00F922E4"/>
    <w:rsid w:val="00FB721E"/>
    <w:rsid w:val="00FD58CF"/>
    <w:rsid w:val="00FD75A1"/>
    <w:rsid w:val="00FE4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154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56E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8</Pages>
  <Words>1836</Words>
  <Characters>10469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 Մ Փ Ո Փ Ա Թ Ե Ր Թ</dc:title>
  <dc:subject/>
  <dc:creator>Armine</dc:creator>
  <cp:keywords/>
  <dc:description/>
  <cp:lastModifiedBy>LauraZ</cp:lastModifiedBy>
  <cp:revision>2</cp:revision>
  <cp:lastPrinted>2011-04-04T06:13:00Z</cp:lastPrinted>
  <dcterms:created xsi:type="dcterms:W3CDTF">2011-04-18T09:18:00Z</dcterms:created>
  <dcterms:modified xsi:type="dcterms:W3CDTF">2011-04-18T09:18:00Z</dcterms:modified>
</cp:coreProperties>
</file>