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6F097C" w:rsidRPr="006F097C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807A90" w:rsidRDefault="00157227" w:rsidP="003C7F34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 w:rsidRPr="00157227">
        <w:rPr>
          <w:rFonts w:ascii="GHEA Grapalat" w:hAnsi="GHEA Grapalat" w:cs="Sylfaen"/>
          <w:b/>
          <w:lang w:val="af-ZA"/>
        </w:rPr>
        <w:t>«</w:t>
      </w:r>
      <w:r w:rsidRPr="00157227">
        <w:rPr>
          <w:rFonts w:ascii="GHEA Grapalat" w:hAnsi="GHEA Grapalat"/>
          <w:b/>
          <w:bCs/>
          <w:iCs/>
          <w:lang w:val="af-ZA"/>
        </w:rPr>
        <w:t>Հայաստանի Հանրապետության կառավարության 2014 թվականի փետրվարի 27-ի թիվ 303-Ն որոշման մեջ փոփոխություններ կատարելու</w:t>
      </w:r>
      <w:r w:rsidRPr="00157227">
        <w:rPr>
          <w:rFonts w:ascii="GHEA Grapalat" w:hAnsi="GHEA Grapalat" w:cs="Sylfaen"/>
          <w:b/>
          <w:lang w:val="af-ZA"/>
        </w:rPr>
        <w:t xml:space="preserve"> մասին» ՀՀ կառավարության որոշման</w:t>
      </w:r>
      <w:r w:rsidRPr="00D21010">
        <w:rPr>
          <w:rFonts w:ascii="GHEA Grapalat" w:hAnsi="GHEA Grapalat" w:cs="Sylfaen"/>
          <w:lang w:val="af-ZA"/>
        </w:rPr>
        <w:t xml:space="preserve"> </w:t>
      </w:r>
      <w:r w:rsidR="000226A0" w:rsidRPr="000226A0">
        <w:rPr>
          <w:rFonts w:ascii="GHEA Grapalat" w:hAnsi="GHEA Grapalat" w:cs="Sylfaen"/>
          <w:b/>
          <w:lang w:val="hy-AM"/>
        </w:rPr>
        <w:t>նախագծ</w:t>
      </w:r>
      <w:r w:rsidR="00C61F5E" w:rsidRPr="000226A0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C61F5E" w:rsidRPr="00807A90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7D767A" w:rsidRPr="007C1414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8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5244"/>
        <w:gridCol w:w="2410"/>
        <w:gridCol w:w="4893"/>
      </w:tblGrid>
      <w:tr w:rsidR="009B258F" w:rsidRPr="007C1414" w:rsidTr="00157227">
        <w:trPr>
          <w:trHeight w:val="57"/>
        </w:trPr>
        <w:tc>
          <w:tcPr>
            <w:tcW w:w="709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552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157227">
        <w:trPr>
          <w:trHeight w:val="57"/>
        </w:trPr>
        <w:tc>
          <w:tcPr>
            <w:tcW w:w="709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55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40393E" w:rsidTr="00157227">
        <w:trPr>
          <w:trHeight w:val="644"/>
        </w:trPr>
        <w:tc>
          <w:tcPr>
            <w:tcW w:w="709" w:type="dxa"/>
          </w:tcPr>
          <w:p w:rsidR="00DD5957" w:rsidRPr="00C50FEE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</w:t>
            </w:r>
            <w:r w:rsidR="00677B1C" w:rsidRPr="00C50FE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552" w:type="dxa"/>
          </w:tcPr>
          <w:p w:rsidR="0094564C" w:rsidRPr="00157227" w:rsidRDefault="00C61F5E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  <w:r w:rsidR="00807A90" w:rsidRPr="00C54B2B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157227" w:rsidRPr="00157227">
              <w:rPr>
                <w:rFonts w:ascii="GHEA Grapalat" w:hAnsi="GHEA Grapalat"/>
                <w:color w:val="000000"/>
                <w:lang w:val="hy-AM"/>
              </w:rPr>
              <w:t>2016-02-25</w:t>
            </w:r>
            <w:r w:rsidR="00157227" w:rsidRPr="0015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5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157227" w:rsidRPr="0015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01/83-1/6983-16 </w:t>
            </w:r>
            <w:r w:rsidR="00B126C3" w:rsidRPr="0015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40393E" w:rsidRPr="0015679A" w:rsidRDefault="0040393E" w:rsidP="0040393E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677B1C" w:rsidRPr="00C54B2B" w:rsidRDefault="00677B1C" w:rsidP="000226A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410" w:type="dxa"/>
          </w:tcPr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61E71" w:rsidRPr="00461EF5" w:rsidRDefault="00261E7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261E71" w:rsidRPr="00261E71" w:rsidRDefault="00261E71" w:rsidP="000C4B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C50FEE" w:rsidRPr="00B62940" w:rsidTr="00157227">
        <w:trPr>
          <w:trHeight w:val="1127"/>
        </w:trPr>
        <w:tc>
          <w:tcPr>
            <w:tcW w:w="709" w:type="dxa"/>
          </w:tcPr>
          <w:p w:rsidR="00C50FEE" w:rsidRPr="00B27428" w:rsidRDefault="00E70289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C50FEE" w:rsidRPr="00B2742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552" w:type="dxa"/>
          </w:tcPr>
          <w:tbl>
            <w:tblPr>
              <w:tblW w:w="4499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0226A0" w:rsidRPr="00051C63" w:rsidTr="00157227">
              <w:tc>
                <w:tcPr>
                  <w:tcW w:w="2102" w:type="dxa"/>
                  <w:shd w:val="clear" w:color="auto" w:fill="FFFFFF"/>
                  <w:vAlign w:val="center"/>
                  <w:hideMark/>
                </w:tcPr>
                <w:p w:rsidR="000226A0" w:rsidRPr="00157227" w:rsidRDefault="0015679A" w:rsidP="00157227">
                  <w:pPr>
                    <w:jc w:val="both"/>
                    <w:rPr>
                      <w:rFonts w:ascii="Sylfaen" w:hAnsi="Sylfaen"/>
                      <w:color w:val="000000"/>
                      <w:sz w:val="21"/>
                      <w:szCs w:val="21"/>
                      <w:lang w:val="hy-AM"/>
                    </w:rPr>
                  </w:pPr>
                  <w:r w:rsidRPr="0015679A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ՀՀ աշխատանքի և սոց</w:t>
                  </w:r>
                  <w:r w:rsidR="00157227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իալական հարցերի նախարարություն </w:t>
                  </w:r>
                  <w:r w:rsidR="00157227" w:rsidRPr="00157227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2016-02-22 </w:t>
                  </w:r>
                  <w:r w:rsidRPr="00157227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թիվ </w:t>
                  </w:r>
                  <w:r w:rsidR="00157227" w:rsidRPr="00157227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ԱԱ/ՀՄ-2-3/1205-16 գրություն</w:t>
                  </w:r>
                </w:p>
              </w:tc>
            </w:tr>
          </w:tbl>
          <w:p w:rsidR="006F097C" w:rsidRPr="00461EF5" w:rsidRDefault="006F097C" w:rsidP="00157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</w:tcPr>
          <w:p w:rsidR="005B38EB" w:rsidRPr="00B27428" w:rsidRDefault="00E97E6E" w:rsidP="005B38EB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B27428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251DB3" w:rsidRPr="00B27428" w:rsidRDefault="00251DB3" w:rsidP="00E56912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50FEE" w:rsidRPr="00B27428" w:rsidRDefault="00C50FEE" w:rsidP="00677B1C">
            <w:pPr>
              <w:tabs>
                <w:tab w:val="left" w:pos="1170"/>
                <w:tab w:val="left" w:pos="1620"/>
                <w:tab w:val="left" w:pos="171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C50FEE" w:rsidRPr="00B27428" w:rsidRDefault="00C50FEE" w:rsidP="00677B1C">
            <w:pPr>
              <w:tabs>
                <w:tab w:val="left" w:pos="1170"/>
                <w:tab w:val="left" w:pos="1620"/>
                <w:tab w:val="left" w:pos="171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C50FEE" w:rsidRPr="00B27428" w:rsidRDefault="00C50FE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C50FEE" w:rsidRPr="00FA1945" w:rsidRDefault="00C50FE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50FEE" w:rsidRPr="00051C63" w:rsidTr="00157227">
        <w:trPr>
          <w:trHeight w:val="1127"/>
        </w:trPr>
        <w:tc>
          <w:tcPr>
            <w:tcW w:w="709" w:type="dxa"/>
          </w:tcPr>
          <w:p w:rsidR="00C50FEE" w:rsidRPr="00B27428" w:rsidRDefault="00E70289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</w:t>
            </w:r>
            <w:r w:rsidR="00C50FEE" w:rsidRPr="00B2742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552" w:type="dxa"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15679A" w:rsidRPr="00051C63" w:rsidTr="0015679A">
              <w:tc>
                <w:tcPr>
                  <w:tcW w:w="8774" w:type="dxa"/>
                  <w:shd w:val="clear" w:color="auto" w:fill="FFFFFF"/>
                  <w:hideMark/>
                </w:tcPr>
                <w:p w:rsidR="0015679A" w:rsidRPr="00157227" w:rsidRDefault="0015679A" w:rsidP="000226A0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lang w:val="hy-AM"/>
                    </w:rPr>
                    <w:t xml:space="preserve">ՀՀ առողջապահության </w:t>
                  </w:r>
                  <w:r w:rsidRPr="0015679A">
                    <w:rPr>
                      <w:rFonts w:ascii="GHEA Grapalat" w:hAnsi="GHEA Grapalat"/>
                      <w:color w:val="000000"/>
                      <w:lang w:val="hy-AM"/>
                    </w:rPr>
                    <w:t>նախարարություն</w:t>
                  </w:r>
                  <w:r w:rsidR="00713FE3" w:rsidRPr="00713FE3">
                    <w:rPr>
                      <w:rFonts w:ascii="GHEA Grapalat" w:hAnsi="GHEA Grapalat"/>
                      <w:color w:val="000000"/>
                      <w:lang w:val="hy-AM"/>
                    </w:rPr>
                    <w:t xml:space="preserve"> </w:t>
                  </w:r>
                  <w:r w:rsidR="000226A0" w:rsidRPr="000226A0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2016-02-</w:t>
                  </w:r>
                  <w:r w:rsidR="00157227" w:rsidRPr="00157227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22</w:t>
                  </w:r>
                </w:p>
              </w:tc>
            </w:tr>
            <w:tr w:rsidR="0015679A" w:rsidRPr="00051C63" w:rsidTr="0015679A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15679A" w:rsidRPr="0015679A" w:rsidRDefault="0015679A" w:rsidP="0015679A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</w:tbl>
          <w:p w:rsidR="00E97E6E" w:rsidRPr="0015679A" w:rsidRDefault="0015679A" w:rsidP="000226A0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  <w:r w:rsidRPr="000226A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15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ԱՄ/11.</w:t>
            </w:r>
            <w:r w:rsidR="00157227" w:rsidRPr="004A4DD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  <w:r w:rsidR="0015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/1</w:t>
            </w:r>
            <w:r w:rsidR="00157227" w:rsidRPr="004A4DD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726</w:t>
            </w:r>
            <w:r w:rsidR="000226A0" w:rsidRPr="000226A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-16</w:t>
            </w:r>
            <w:r w:rsidR="000226A0" w:rsidRPr="001567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567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157227" w:rsidRDefault="00157227" w:rsidP="0015722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 w:cs="Times New Roman CYR"/>
                <w:lang w:val="hy-AM"/>
              </w:rPr>
            </w:pPr>
            <w:r w:rsidRPr="007A33E7">
              <w:rPr>
                <w:rFonts w:ascii="GHEA Grapalat" w:hAnsi="GHEA Grapalat" w:cs="Sylfaen"/>
                <w:lang w:val="hy-AM"/>
              </w:rPr>
              <w:t>Հայաստանի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2014 </w:t>
            </w:r>
            <w:r w:rsidRPr="007A33E7">
              <w:rPr>
                <w:rFonts w:ascii="GHEA Grapalat" w:hAnsi="GHEA Grapalat" w:cs="Sylfaen"/>
                <w:lang w:val="hy-AM"/>
              </w:rPr>
              <w:t>թվականի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փետրվարի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27-</w:t>
            </w:r>
            <w:r w:rsidRPr="007A33E7">
              <w:rPr>
                <w:rFonts w:ascii="GHEA Grapalat" w:hAnsi="GHEA Grapalat" w:cs="Sylfaen"/>
                <w:lang w:val="hy-AM"/>
              </w:rPr>
              <w:t>ի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«</w:t>
            </w:r>
            <w:r w:rsidRPr="007A33E7">
              <w:rPr>
                <w:rFonts w:ascii="GHEA Grapalat" w:hAnsi="GHEA Grapalat" w:cs="Sylfaen"/>
                <w:lang w:val="hy-AM"/>
              </w:rPr>
              <w:t>Մարդու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իրավունքների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ազգային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ռազմավարությունից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բխող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ծրագիրը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հաստատելու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մասին</w:t>
            </w:r>
            <w:r w:rsidRPr="007A33E7">
              <w:rPr>
                <w:rFonts w:ascii="GHEA Grapalat" w:hAnsi="GHEA Grapalat" w:cs="Sylfaen"/>
                <w:lang w:val="af-ZA"/>
              </w:rPr>
              <w:t>» N 303-</w:t>
            </w:r>
            <w:r w:rsidRPr="007A33E7">
              <w:rPr>
                <w:rFonts w:ascii="GHEA Grapalat" w:hAnsi="GHEA Grapalat" w:cs="Sylfaen"/>
                <w:lang w:val="hy-AM"/>
              </w:rPr>
              <w:t>Ն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որոշման</w:t>
            </w:r>
            <w:r w:rsidRPr="007A33E7">
              <w:rPr>
                <w:rFonts w:ascii="GHEA Grapalat" w:hAnsi="GHEA Grapalat" w:cs="Sylfaen"/>
                <w:lang w:val="af-ZA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 xml:space="preserve">հավելվածի </w:t>
            </w:r>
            <w:r w:rsidRPr="007A33E7">
              <w:rPr>
                <w:rFonts w:ascii="GHEA Grapalat" w:hAnsi="GHEA Grapalat"/>
                <w:lang w:val="hy-AM"/>
              </w:rPr>
              <w:t>4-րդ կետը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A33E7">
              <w:rPr>
                <w:rFonts w:ascii="GHEA Grapalat" w:hAnsi="GHEA Grapalat" w:cs="Sylfaen"/>
                <w:lang w:val="hy-AM"/>
              </w:rPr>
              <w:t>ուժը</w:t>
            </w:r>
            <w:r w:rsidRPr="007A33E7">
              <w:rPr>
                <w:rFonts w:ascii="GHEA Grapalat" w:hAnsi="GHEA Grapalat"/>
                <w:lang w:val="hy-AM"/>
              </w:rPr>
              <w:t xml:space="preserve"> կորցրած ճանաչել:</w:t>
            </w:r>
            <w:r>
              <w:rPr>
                <w:rFonts w:ascii="GHEA Grapalat" w:hAnsi="GHEA Grapalat"/>
                <w:lang w:val="hy-AM"/>
              </w:rPr>
              <w:t>»:</w:t>
            </w:r>
          </w:p>
          <w:p w:rsidR="00157227" w:rsidRPr="008A10DE" w:rsidRDefault="00157227" w:rsidP="00157227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8A10DE">
              <w:rPr>
                <w:rFonts w:ascii="GHEA Grapalat" w:hAnsi="GHEA Grapalat"/>
                <w:lang w:val="hy-AM"/>
              </w:rPr>
              <w:t>Սույն փոփոխության անհրաժեշտությունը պայմանավորված է հետևյալով.</w:t>
            </w:r>
          </w:p>
          <w:p w:rsidR="00157227" w:rsidRPr="005D2FF5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5D2FF5">
              <w:rPr>
                <w:rFonts w:ascii="GHEA Grapalat" w:hAnsi="GHEA Grapalat" w:cs="Times New Roman CYR"/>
                <w:lang w:val="hy-AM"/>
              </w:rPr>
              <w:t>Բժշկական սխալը հանդիսանում է բժշկության գործնական կիրառման առավել հակասական երևույթներից մեկը: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Բժշկագիտության զարգացման,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 </w:t>
            </w:r>
            <w:r w:rsidRPr="00D611AC">
              <w:rPr>
                <w:rFonts w:ascii="GHEA Grapalat" w:hAnsi="GHEA Grapalat" w:cs="Times New Roman CYR"/>
                <w:lang w:val="hy-AM"/>
              </w:rPr>
              <w:t>ոլորտում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նորանոր հաջողություններ</w:t>
            </w:r>
            <w:r w:rsidRPr="00D611AC">
              <w:rPr>
                <w:rFonts w:ascii="GHEA Grapalat" w:hAnsi="GHEA Grapalat" w:cs="Times New Roman CYR"/>
                <w:lang w:val="hy-AM"/>
              </w:rPr>
              <w:t>ի գրանցման հետ միաժամանակ</w:t>
            </w:r>
            <w:r w:rsidRPr="005D2FF5">
              <w:rPr>
                <w:rFonts w:ascii="GHEA Grapalat" w:hAnsi="GHEA Grapalat" w:cs="Times New Roman CYR"/>
                <w:lang w:val="hy-AM"/>
              </w:rPr>
              <w:t>, բժշկական սխալները</w:t>
            </w:r>
            <w:r>
              <w:rPr>
                <w:rFonts w:ascii="GHEA Grapalat" w:hAnsi="GHEA Grapalat" w:cs="Times New Roman CYR"/>
                <w:lang w:val="hy-AM"/>
              </w:rPr>
              <w:t xml:space="preserve"> ամբողջությամբ բացառելն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անհնար է: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5D2FF5">
              <w:rPr>
                <w:rFonts w:ascii="GHEA Grapalat" w:hAnsi="GHEA Grapalat" w:cs="Times New Roman CYR"/>
                <w:lang w:val="hy-AM"/>
              </w:rPr>
              <w:t>ՀՀ առողջապ</w:t>
            </w:r>
            <w:r>
              <w:rPr>
                <w:rFonts w:ascii="GHEA Grapalat" w:hAnsi="GHEA Grapalat" w:cs="Times New Roman CYR"/>
                <w:lang w:val="hy-AM"/>
              </w:rPr>
              <w:t xml:space="preserve">ահության </w:t>
            </w:r>
            <w:r>
              <w:rPr>
                <w:rFonts w:ascii="GHEA Grapalat" w:hAnsi="GHEA Grapalat" w:cs="Times New Roman CYR"/>
                <w:lang w:val="hy-AM"/>
              </w:rPr>
              <w:lastRenderedPageBreak/>
              <w:t>նախարարության ուսումնա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սիրությունների համաձայն «բժշկական սխալ» եզրույթի </w:t>
            </w:r>
            <w:r>
              <w:rPr>
                <w:rFonts w:ascii="GHEA Grapalat" w:hAnsi="GHEA Grapalat" w:cs="Times New Roman CYR"/>
                <w:lang w:val="hy-AM"/>
              </w:rPr>
              <w:t>միջազգայնորեն ընդունված միասնական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սահմանումը բացակայում է: Եզրույթի սահմանումը առկա </w:t>
            </w:r>
            <w:r>
              <w:rPr>
                <w:rFonts w:ascii="GHEA Grapalat" w:hAnsi="GHEA Grapalat" w:cs="Times New Roman CYR"/>
                <w:lang w:val="hy-AM"/>
              </w:rPr>
              <w:t>է միայն գիտության մեջ, սակայն ա</w:t>
            </w:r>
            <w:r w:rsidRPr="005D2FF5">
              <w:rPr>
                <w:rFonts w:ascii="GHEA Grapalat" w:hAnsi="GHEA Grapalat" w:cs="Times New Roman CYR"/>
                <w:lang w:val="hy-AM"/>
              </w:rPr>
              <w:t>յ</w:t>
            </w:r>
            <w:r>
              <w:rPr>
                <w:rFonts w:ascii="GHEA Grapalat" w:hAnsi="GHEA Grapalat" w:cs="Times New Roman CYR"/>
                <w:lang w:val="hy-AM"/>
              </w:rPr>
              <w:t>ս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տեղ էլ մոտեցումները հակասական են և առկա են </w:t>
            </w:r>
            <w:r w:rsidRPr="00D611AC">
              <w:rPr>
                <w:rFonts w:ascii="GHEA Grapalat" w:hAnsi="GHEA Grapalat" w:cs="Times New Roman CYR"/>
                <w:lang w:val="hy-AM"/>
              </w:rPr>
              <w:t>տասից ավելի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սահմանումներ, որը վկայում է «բժշկական սխալ</w:t>
            </w:r>
            <w:r>
              <w:rPr>
                <w:rFonts w:ascii="GHEA Grapalat" w:hAnsi="GHEA Grapalat" w:cs="Times New Roman CYR"/>
                <w:lang w:val="hy-AM"/>
              </w:rPr>
              <w:t xml:space="preserve">» </w:t>
            </w:r>
            <w:r w:rsidRPr="00D611AC">
              <w:rPr>
                <w:rFonts w:ascii="GHEA Grapalat" w:hAnsi="GHEA Grapalat" w:cs="Times New Roman CYR"/>
                <w:lang w:val="hy-AM"/>
              </w:rPr>
              <w:t>եզրույթի վերաբերյալ հակասական մոտեցումների և տարաբնույթ ընկալման մասին</w:t>
            </w:r>
            <w:r>
              <w:rPr>
                <w:rFonts w:ascii="GHEA Grapalat" w:hAnsi="GHEA Grapalat" w:cs="Times New Roman CYR"/>
                <w:lang w:val="hy-AM"/>
              </w:rPr>
              <w:t>: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5D2FF5">
              <w:rPr>
                <w:rFonts w:ascii="GHEA Grapalat" w:hAnsi="GHEA Grapalat" w:cs="Times New Roman CYR"/>
                <w:lang w:val="hy-AM"/>
              </w:rPr>
              <w:t>Խնդիրն առավել ակնհայտ ներկայացնելու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նպատակով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ստորև ներկայացվում է «բժշկական սխալ</w:t>
            </w:r>
            <w:r>
              <w:rPr>
                <w:rFonts w:ascii="GHEA Grapalat" w:hAnsi="GHEA Grapalat" w:cs="Times New Roman CYR"/>
                <w:lang w:val="hy-AM"/>
              </w:rPr>
              <w:t xml:space="preserve">» 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եզրույթի վերաբերյալ  երկու </w:t>
            </w:r>
            <w:r w:rsidRPr="00D611AC">
              <w:rPr>
                <w:rFonts w:ascii="GHEA Grapalat" w:hAnsi="GHEA Grapalat" w:cs="Times New Roman CYR"/>
                <w:lang w:val="hy-AM"/>
              </w:rPr>
              <w:t>տարբեր խմբերի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</w:t>
            </w:r>
            <w:r w:rsidRPr="00D611AC">
              <w:rPr>
                <w:rFonts w:ascii="GHEA Grapalat" w:hAnsi="GHEA Grapalat" w:cs="Times New Roman CYR"/>
                <w:lang w:val="hy-AM"/>
              </w:rPr>
              <w:t>մեկնաբանություններ</w:t>
            </w:r>
            <w:r w:rsidRPr="005D2FF5">
              <w:rPr>
                <w:rFonts w:ascii="GHEA Grapalat" w:hAnsi="GHEA Grapalat" w:cs="Times New Roman CYR"/>
                <w:lang w:val="hy-AM"/>
              </w:rPr>
              <w:t>.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1.Պատասխանատվությունը բացառող բժշկական սխալ.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D611AC">
              <w:rPr>
                <w:rFonts w:ascii="GHEA Grapalat" w:hAnsi="GHEA Grapalat" w:cs="Times New Roman CYR"/>
                <w:lang w:val="hy-AM"/>
              </w:rPr>
              <w:t xml:space="preserve">Այս դեպքում 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«բժշկական սխալ»-ի </w:t>
            </w:r>
            <w:r w:rsidRPr="005D2FF5">
              <w:rPr>
                <w:rFonts w:ascii="GHEA Grapalat" w:hAnsi="GHEA Grapalat" w:cs="Times New Roman CYR"/>
                <w:lang w:val="hy-AM"/>
              </w:rPr>
              <w:lastRenderedPageBreak/>
              <w:t>հիմնական չափանիշ է հանդիսանում բժշկի որոշակի օբյեկտիվ մոլորությունը, որի հիմքում ընկած է բժշկական գիտության և հետազոտման մեթոդների անկատարությունը</w:t>
            </w:r>
            <w:r>
              <w:rPr>
                <w:rFonts w:ascii="GHEA Grapalat" w:hAnsi="GHEA Grapalat" w:cs="Times New Roman CYR"/>
                <w:lang w:val="hy-AM"/>
              </w:rPr>
              <w:t xml:space="preserve">, </w:t>
            </w:r>
            <w:r w:rsidRPr="005D2FF5">
              <w:rPr>
                <w:rFonts w:ascii="GHEA Grapalat" w:hAnsi="GHEA Grapalat" w:cs="Times New Roman CYR"/>
                <w:lang w:val="hy-AM"/>
              </w:rPr>
              <w:t>պացիենտի մոտ հիվանդության անկանխատեսելի ընթացքը</w:t>
            </w:r>
            <w:r w:rsidRPr="00D611AC">
              <w:rPr>
                <w:rFonts w:ascii="GHEA Grapalat" w:hAnsi="GHEA Grapalat" w:cs="Times New Roman CYR"/>
                <w:lang w:val="hy-AM"/>
              </w:rPr>
              <w:t>, առկա գիտելիքները գործնականում կիրառելու անընդունակությունը</w:t>
            </w:r>
            <w:r w:rsidRPr="005D2FF5">
              <w:rPr>
                <w:rFonts w:ascii="GHEA Grapalat" w:hAnsi="GHEA Grapalat" w:cs="Times New Roman CYR"/>
                <w:lang w:val="hy-AM"/>
              </w:rPr>
              <w:t>` բացառելով անփութ</w:t>
            </w:r>
            <w:r w:rsidRPr="00D611AC">
              <w:rPr>
                <w:rFonts w:ascii="GHEA Grapalat" w:hAnsi="GHEA Grapalat" w:cs="Times New Roman CYR"/>
                <w:lang w:val="hy-AM"/>
              </w:rPr>
              <w:t>ութ</w:t>
            </w:r>
            <w:r>
              <w:rPr>
                <w:rFonts w:ascii="GHEA Grapalat" w:hAnsi="GHEA Grapalat" w:cs="Times New Roman CYR"/>
                <w:lang w:val="hy-AM"/>
              </w:rPr>
              <w:t>յ</w:t>
            </w:r>
            <w:r w:rsidRPr="00D611AC">
              <w:rPr>
                <w:rFonts w:ascii="GHEA Grapalat" w:hAnsi="GHEA Grapalat" w:cs="Times New Roman CYR"/>
                <w:lang w:val="hy-AM"/>
              </w:rPr>
              <w:t>ու</w:t>
            </w:r>
            <w:r w:rsidRPr="005D2FF5">
              <w:rPr>
                <w:rFonts w:ascii="GHEA Grapalat" w:hAnsi="GHEA Grapalat" w:cs="Times New Roman CYR"/>
                <w:lang w:val="hy-AM"/>
              </w:rPr>
              <w:t>ն</w:t>
            </w:r>
            <w:r w:rsidRPr="00D611AC">
              <w:rPr>
                <w:rFonts w:ascii="GHEA Grapalat" w:hAnsi="GHEA Grapalat" w:cs="Times New Roman CYR"/>
                <w:lang w:val="hy-AM"/>
              </w:rPr>
              <w:t>ը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, </w:t>
            </w:r>
            <w:r>
              <w:rPr>
                <w:rFonts w:ascii="GHEA Grapalat" w:hAnsi="GHEA Grapalat" w:cs="Times New Roman CYR"/>
                <w:lang w:val="hy-AM"/>
              </w:rPr>
              <w:t>անբարեխղճությ</w:t>
            </w:r>
            <w:r w:rsidRPr="00D611AC">
              <w:rPr>
                <w:rFonts w:ascii="GHEA Grapalat" w:hAnsi="GHEA Grapalat" w:cs="Times New Roman CYR"/>
                <w:lang w:val="hy-AM"/>
              </w:rPr>
              <w:t>ու</w:t>
            </w:r>
            <w:r w:rsidRPr="005D2FF5">
              <w:rPr>
                <w:rFonts w:ascii="GHEA Grapalat" w:hAnsi="GHEA Grapalat" w:cs="Times New Roman CYR"/>
                <w:lang w:val="hy-AM"/>
              </w:rPr>
              <w:t>ն</w:t>
            </w:r>
            <w:r w:rsidRPr="00D611AC">
              <w:rPr>
                <w:rFonts w:ascii="GHEA Grapalat" w:hAnsi="GHEA Grapalat" w:cs="Times New Roman CYR"/>
                <w:lang w:val="hy-AM"/>
              </w:rPr>
              <w:t>ը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և մասնագիտական գիտելիքների ոչ պատշաճ կատարումը</w:t>
            </w:r>
            <w:r w:rsidRPr="00D611AC">
              <w:rPr>
                <w:rFonts w:ascii="GHEA Grapalat" w:hAnsi="GHEA Grapalat" w:cs="Times New Roman CYR"/>
                <w:lang w:val="hy-AM"/>
              </w:rPr>
              <w:t>: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D611AC">
              <w:rPr>
                <w:rFonts w:ascii="GHEA Grapalat" w:hAnsi="GHEA Grapalat"/>
                <w:lang w:val="hy-AM"/>
              </w:rPr>
              <w:t xml:space="preserve">Նշված դեպքում </w:t>
            </w:r>
            <w:r>
              <w:rPr>
                <w:rFonts w:ascii="GHEA Grapalat" w:hAnsi="GHEA Grapalat"/>
                <w:lang w:val="hy-AM"/>
              </w:rPr>
              <w:t>բժշկական աշխատողն ենթակա չէ քրեական կամ որևէ այլ պատասխանատվության, քանի որ սխալը արդյունք  է օբյեկտիվ պատճառների: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2.Պատասխանատվություն առաջացնող </w:t>
            </w:r>
            <w:r>
              <w:rPr>
                <w:rFonts w:ascii="GHEA Grapalat" w:hAnsi="GHEA Grapalat" w:cs="Sylfaen"/>
                <w:lang w:val="hy-AM"/>
              </w:rPr>
              <w:t>բժշկական սխալ.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D611AC">
              <w:rPr>
                <w:rFonts w:ascii="GHEA Grapalat" w:hAnsi="GHEA Grapalat" w:cs="Times New Roman CYR"/>
                <w:lang w:val="hy-AM"/>
              </w:rPr>
              <w:t xml:space="preserve">Այս դեպքում  </w:t>
            </w:r>
            <w:r w:rsidRPr="005D2FF5">
              <w:rPr>
                <w:rFonts w:ascii="GHEA Grapalat" w:hAnsi="GHEA Grapalat" w:cs="Times New Roman CYR"/>
                <w:lang w:val="hy-AM"/>
              </w:rPr>
              <w:t>«բժշկական սխալ»-</w:t>
            </w:r>
            <w:r w:rsidRPr="00D611AC">
              <w:rPr>
                <w:rFonts w:ascii="GHEA Grapalat" w:hAnsi="GHEA Grapalat" w:cs="Times New Roman CYR"/>
                <w:lang w:val="hy-AM"/>
              </w:rPr>
              <w:t>ն ենթադրում է բժ</w:t>
            </w:r>
            <w:r>
              <w:rPr>
                <w:rFonts w:ascii="GHEA Grapalat" w:hAnsi="GHEA Grapalat" w:cs="Times New Roman CYR"/>
                <w:lang w:val="hy-AM"/>
              </w:rPr>
              <w:t>շ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կի կամ բուժանձնակազմի 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</w:t>
            </w:r>
            <w:r w:rsidRPr="005D2FF5">
              <w:rPr>
                <w:rFonts w:ascii="GHEA Grapalat" w:hAnsi="GHEA Grapalat" w:cs="Times New Roman CYR"/>
                <w:lang w:val="hy-AM"/>
              </w:rPr>
              <w:lastRenderedPageBreak/>
              <w:t xml:space="preserve">«բարեխիղճ </w:t>
            </w:r>
            <w:r>
              <w:rPr>
                <w:rFonts w:ascii="GHEA Grapalat" w:hAnsi="GHEA Grapalat" w:cs="Times New Roman CYR"/>
                <w:lang w:val="hy-AM"/>
              </w:rPr>
              <w:t>մոլորություն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», որը կախված է սուբյեկտիվ պատճառների հետ` գիտելիքների անբավարարություն, 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պացիենտի </w:t>
            </w:r>
            <w:r w:rsidRPr="005D2FF5">
              <w:rPr>
                <w:rFonts w:ascii="GHEA Grapalat" w:hAnsi="GHEA Grapalat" w:cs="Times New Roman CYR"/>
                <w:lang w:val="hy-AM"/>
              </w:rPr>
              <w:t>ոչ ամբողջական հետազոտություն և այլն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: Նման սխալներն </w:t>
            </w:r>
            <w:r w:rsidRPr="005D2FF5">
              <w:rPr>
                <w:rFonts w:ascii="GHEA Grapalat" w:hAnsi="GHEA Grapalat" w:cs="Times New Roman CYR"/>
                <w:lang w:val="hy-AM"/>
              </w:rPr>
              <w:t>հանդիսանում են մեղավոր գործունեություն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: Այս դեպքում 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«բժշկական սխալ</w:t>
            </w:r>
            <w:r>
              <w:rPr>
                <w:rFonts w:ascii="GHEA Grapalat" w:hAnsi="GHEA Grapalat" w:cs="Times New Roman CYR"/>
                <w:lang w:val="hy-AM"/>
              </w:rPr>
              <w:t>»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եզրույթի փոխարեն անհրաժեշտ է օգտագործել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«բժշկական դելիկտ» եզրույթը, որը ենթադրում է բժշկի մեղավորությամբ կատարված արարքը, որը առաջացրել է վնաս պացիենտի առողջությանը, ընդ որում պարտադիր է պատճառահետևանքային ուղիղ կապը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արարքի և վրա հասած հետևանքների միջև</w:t>
            </w:r>
            <w:r w:rsidRPr="005D2FF5">
              <w:rPr>
                <w:rFonts w:ascii="GHEA Grapalat" w:hAnsi="GHEA Grapalat" w:cs="Times New Roman CYR"/>
                <w:lang w:val="hy-AM"/>
              </w:rPr>
              <w:t>: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5D2FF5">
              <w:rPr>
                <w:rFonts w:ascii="GHEA Grapalat" w:hAnsi="GHEA Grapalat" w:cs="Times New Roman CYR"/>
                <w:lang w:val="hy-AM"/>
              </w:rPr>
              <w:t xml:space="preserve">Այսպիսով, 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եթե բժշկական սխալն առաջացել է օբյեկտիվ պատճառներով </w:t>
            </w:r>
            <w:r w:rsidRPr="005D2FF5">
              <w:rPr>
                <w:rFonts w:ascii="GHEA Grapalat" w:hAnsi="GHEA Grapalat" w:cs="Times New Roman CYR"/>
                <w:lang w:val="hy-AM"/>
              </w:rPr>
              <w:t>(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հիվանդության անկանխատեսելի զարգացում, մասնագետների </w:t>
            </w:r>
            <w:r w:rsidRPr="00D611AC">
              <w:rPr>
                <w:rFonts w:ascii="GHEA Grapalat" w:hAnsi="GHEA Grapalat" w:cs="Times New Roman CYR"/>
                <w:lang w:val="hy-AM"/>
              </w:rPr>
              <w:lastRenderedPageBreak/>
              <w:t>բացակայություն, սարքավորումների անկատարությամբ պայմանավորված սխալ ախտորոշում</w:t>
            </w:r>
            <w:r w:rsidRPr="005D2FF5">
              <w:rPr>
                <w:rFonts w:ascii="GHEA Grapalat" w:hAnsi="GHEA Grapalat" w:cs="Times New Roman CYR"/>
                <w:lang w:val="hy-AM"/>
              </w:rPr>
              <w:t>)</w:t>
            </w:r>
            <w:r w:rsidRPr="00D611AC">
              <w:rPr>
                <w:rFonts w:ascii="GHEA Grapalat" w:hAnsi="GHEA Grapalat" w:cs="Times New Roman CYR"/>
                <w:lang w:val="hy-AM"/>
              </w:rPr>
              <w:t>, ապա արարքը չի կարող հանդիսանալ զանցանք/հանցանք, իսկ սուբյեկտիվ պատճառներով առաջացող բժշկական սխալի դեպքում` հաշվի առնելով բժշկական արարքի հանրային վտանգավորությունը, անհրաժեշտ է նախատեսել համապատասխան պատասխանատվություն: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առողջապահության նախարարության կարծիքով, 1-ին տարբերակը առավել ճշգրիտ է սահմանում բժշկական սխալ եզրույթի բովանդակությունը, իսկ 2-րդ սահմանումն, ըստ էության, վերաբերում է բժշկի մասնագիտական պարտականությունների չկատարմանը կամ ոչ պատշաճ կատարմանը</w:t>
            </w:r>
            <w:r w:rsidRPr="00D611AC">
              <w:rPr>
                <w:rFonts w:ascii="GHEA Grapalat" w:hAnsi="GHEA Grapalat"/>
                <w:lang w:val="hy-AM"/>
              </w:rPr>
              <w:t>` մեղքի առկայության դեպքում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lastRenderedPageBreak/>
              <w:t>որի համար պատասխանատվություն սահմանող դրույթներ ՀՀ օրենսդրության մեջ արդեն իսկ առկա են:</w:t>
            </w:r>
            <w:r w:rsidRPr="00D611AC">
              <w:rPr>
                <w:rFonts w:ascii="GHEA Grapalat" w:hAnsi="GHEA Grapalat"/>
                <w:lang w:val="hy-AM"/>
              </w:rPr>
              <w:t xml:space="preserve"> 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5D2FF5">
              <w:rPr>
                <w:rFonts w:ascii="GHEA Grapalat" w:hAnsi="GHEA Grapalat" w:cs="Times New Roman CYR"/>
                <w:lang w:val="hy-AM"/>
              </w:rPr>
              <w:t xml:space="preserve">Արտասահմանյան մի շարք երկրներ բժշկական 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ոլորտում մասնագիտական պարտականությունները ոչ պատշաճ կատարելու հետ կապված </w:t>
            </w:r>
            <w:r>
              <w:rPr>
                <w:rFonts w:ascii="GHEA Grapalat" w:hAnsi="GHEA Grapalat" w:cs="Times New Roman CYR"/>
                <w:lang w:val="hy-AM"/>
              </w:rPr>
              <w:t xml:space="preserve">պատասխանատվություն նախատեսող </w:t>
            </w:r>
            <w:r w:rsidRPr="005D2FF5">
              <w:rPr>
                <w:rFonts w:ascii="GHEA Grapalat" w:hAnsi="GHEA Grapalat" w:cs="Times New Roman CYR"/>
                <w:lang w:val="hy-AM"/>
              </w:rPr>
              <w:t>դրույթներ</w:t>
            </w:r>
            <w:r w:rsidRPr="00D611AC">
              <w:rPr>
                <w:rFonts w:ascii="GHEA Grapalat" w:hAnsi="GHEA Grapalat" w:cs="Times New Roman CYR"/>
                <w:lang w:val="hy-AM"/>
              </w:rPr>
              <w:t>ը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</w:t>
            </w:r>
            <w:r>
              <w:rPr>
                <w:rFonts w:ascii="GHEA Grapalat" w:hAnsi="GHEA Grapalat" w:cs="Times New Roman CYR"/>
                <w:lang w:val="hy-AM"/>
              </w:rPr>
              <w:t>նախատեսվ</w:t>
            </w:r>
            <w:r w:rsidRPr="00D611AC">
              <w:rPr>
                <w:rFonts w:ascii="GHEA Grapalat" w:hAnsi="GHEA Grapalat" w:cs="Times New Roman CYR"/>
                <w:lang w:val="hy-AM"/>
              </w:rPr>
              <w:t>ել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 են 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քրեական օրենսգրքերում </w:t>
            </w:r>
            <w:r w:rsidRPr="005D2FF5">
              <w:rPr>
                <w:rFonts w:ascii="GHEA Grapalat" w:hAnsi="GHEA Grapalat" w:cs="Times New Roman CYR"/>
                <w:lang w:val="hy-AM"/>
              </w:rPr>
              <w:t>(</w:t>
            </w:r>
            <w:r w:rsidRPr="00D611AC">
              <w:rPr>
                <w:rFonts w:ascii="GHEA Grapalat" w:hAnsi="GHEA Grapalat" w:cs="Times New Roman CYR"/>
                <w:lang w:val="hy-AM"/>
              </w:rPr>
              <w:t>Գերմանի</w:t>
            </w:r>
            <w:r>
              <w:rPr>
                <w:rFonts w:ascii="GHEA Grapalat" w:hAnsi="GHEA Grapalat" w:cs="Times New Roman CYR"/>
                <w:lang w:val="hy-AM"/>
              </w:rPr>
              <w:t>ա</w:t>
            </w:r>
            <w:r w:rsidRPr="00D611AC">
              <w:rPr>
                <w:rFonts w:ascii="GHEA Grapalat" w:hAnsi="GHEA Grapalat" w:cs="Times New Roman CYR"/>
                <w:lang w:val="hy-AM"/>
              </w:rPr>
              <w:t>, Ավստրիա</w:t>
            </w:r>
            <w:r w:rsidRPr="005D2FF5">
              <w:rPr>
                <w:rFonts w:ascii="GHEA Grapalat" w:hAnsi="GHEA Grapalat" w:cs="Times New Roman CYR"/>
                <w:lang w:val="hy-AM"/>
              </w:rPr>
              <w:t>):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5D2FF5">
              <w:rPr>
                <w:rFonts w:ascii="GHEA Grapalat" w:hAnsi="GHEA Grapalat" w:cs="Times New Roman CYR"/>
                <w:lang w:val="hy-AM"/>
              </w:rPr>
              <w:t xml:space="preserve"> ՀՀ օրենսդրությունը համապատասխանում է վերոշարադրյալ մոտեցմանը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և </w:t>
            </w:r>
            <w:r w:rsidRPr="005D2FF5">
              <w:rPr>
                <w:rFonts w:ascii="GHEA Grapalat" w:hAnsi="GHEA Grapalat" w:cs="Times New Roman CYR"/>
                <w:lang w:val="hy-AM"/>
              </w:rPr>
              <w:t xml:space="preserve">ՀՀ քրեական </w:t>
            </w:r>
            <w:r>
              <w:rPr>
                <w:rFonts w:ascii="GHEA Grapalat" w:hAnsi="GHEA Grapalat" w:cs="Times New Roman CYR"/>
                <w:lang w:val="hy-AM"/>
              </w:rPr>
              <w:t>օրենսգրք</w:t>
            </w:r>
            <w:r w:rsidRPr="00D611AC">
              <w:rPr>
                <w:rFonts w:ascii="GHEA Grapalat" w:hAnsi="GHEA Grapalat" w:cs="Times New Roman CYR"/>
                <w:lang w:val="hy-AM"/>
              </w:rPr>
              <w:t>ում նախատեսվել է պատասխանատվություն հետևյալ արարքների համար.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 New Roman CYR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ա.անզգուշությամբ մահ պատճառել (օրենսգրքի 109-րդ հոդված), եթե մահը առաջացել է բժշկի ոչ իրավաչափ գործողությունների արդյունքում.</w:t>
            </w:r>
          </w:p>
          <w:p w:rsidR="00157227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 New Roman CYR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բ.անզգուշությամբ առողջությանը ծանր վնաս պատճառելը (օրենսգրքի 120-րդ հոդված) բժշկի ոչ իրավաչափ գործողությունների արդյունքում.</w:t>
            </w:r>
          </w:p>
          <w:p w:rsidR="00157227" w:rsidRPr="00695719" w:rsidRDefault="00157227" w:rsidP="0015722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 New Roman CYR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գ.անզգուշությամբ առողջությանը միջին ծանրության վնաս պատճառելը (օրենսգրքի 121-րդ հոդված) բժշկի ոչ իրավաչափ գործողությունների արդյունքում.</w:t>
            </w:r>
          </w:p>
          <w:p w:rsidR="00157227" w:rsidRPr="005E3596" w:rsidRDefault="00157227" w:rsidP="00157227">
            <w:pPr>
              <w:tabs>
                <w:tab w:val="left" w:pos="0"/>
              </w:tabs>
              <w:spacing w:line="360" w:lineRule="auto"/>
              <w:jc w:val="both"/>
              <w:rPr>
                <w:rStyle w:val="Strong"/>
                <w:rFonts w:cs="Sylfaen"/>
                <w:b w:val="0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դ.բժշկական օգնություն</w:t>
            </w:r>
            <w:r>
              <w:rPr>
                <w:rStyle w:val="Strong"/>
                <w:rFonts w:ascii="Courier New" w:hAnsi="Courier New" w:cs="Courier New"/>
                <w:b w:val="0"/>
                <w:color w:val="000000"/>
                <w:shd w:val="clear" w:color="auto" w:fill="FFFFFF"/>
                <w:lang w:val="hy-AM"/>
              </w:rPr>
              <w:t> 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և սպասարկում իրականացնողների կողմից մասնագիտական պարտականությունները չկատարելը կամ ոչ պատշաճ կատարելը </w:t>
            </w:r>
            <w:r>
              <w:rPr>
                <w:rFonts w:ascii="GHEA Grapalat" w:hAnsi="GHEA Grapalat"/>
                <w:lang w:val="hy-AM"/>
              </w:rPr>
              <w:t>(օրենսգրքի 130-րդ հոդված):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157227" w:rsidRDefault="00157227" w:rsidP="00157227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</w:pPr>
            <w:r w:rsidRPr="00D611AC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Պատասխանատվություն է նախատեսվել նաև Վ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արչական իրավախախտումների վերաբերյալ </w:t>
            </w:r>
            <w:r w:rsidRPr="00D611AC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ՀՀ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օրենսգրք</w:t>
            </w:r>
            <w:r w:rsidRPr="00D611AC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ում հետևյալ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 արարքների համար. </w:t>
            </w:r>
          </w:p>
          <w:p w:rsidR="00157227" w:rsidRPr="005E3596" w:rsidRDefault="00157227" w:rsidP="00157227">
            <w:pPr>
              <w:tabs>
                <w:tab w:val="left" w:pos="0"/>
              </w:tabs>
              <w:spacing w:line="360" w:lineRule="auto"/>
              <w:jc w:val="both"/>
              <w:rPr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ա.բժշկական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օգնություն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սպասարկում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իրականացնելու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կանոնները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խախտելու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lastRenderedPageBreak/>
              <w:t>համար</w:t>
            </w:r>
            <w:r>
              <w:rPr>
                <w:rFonts w:ascii="GHEA Grapalat" w:hAnsi="GHEA Grapalat"/>
                <w:lang w:val="hy-AM"/>
              </w:rPr>
              <w:t xml:space="preserve"> (օրենսգրքի 47.1-րդ հոդված),</w:t>
            </w:r>
          </w:p>
          <w:p w:rsidR="00157227" w:rsidRDefault="00157227" w:rsidP="00157227">
            <w:pPr>
              <w:tabs>
                <w:tab w:val="left" w:pos="0"/>
              </w:tabs>
              <w:spacing w:line="360" w:lineRule="auto"/>
              <w:jc w:val="both"/>
              <w:rPr>
                <w:rStyle w:val="Strong"/>
                <w:rFonts w:ascii="Sylfaen" w:hAnsi="Sylfaen"/>
                <w:b w:val="0"/>
                <w:bCs w:val="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բ.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կամավոր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բժշկական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ամլացում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կատարելու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կարգը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կամ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պայմանները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խախտելու համար</w:t>
            </w:r>
            <w:r>
              <w:rPr>
                <w:rFonts w:ascii="GHEA Grapalat" w:hAnsi="GHEA Grapalat"/>
                <w:lang w:val="hy-AM"/>
              </w:rPr>
              <w:t>(օրենսգրքի 47.2-րդ հոդված):</w:t>
            </w:r>
          </w:p>
          <w:p w:rsidR="00157227" w:rsidRDefault="00157227" w:rsidP="00157227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Sylfaen" w:hAnsi="Sylfaen"/>
                <w:lang w:val="hy-AM"/>
              </w:rPr>
            </w:pPr>
            <w:r w:rsidRPr="00D611AC">
              <w:rPr>
                <w:rFonts w:ascii="GHEA Grapalat" w:hAnsi="GHEA Grapalat" w:cs="Times New Roman CYR"/>
                <w:lang w:val="hy-AM"/>
              </w:rPr>
              <w:t>Միևնույն ժամանակ հաշվի առնելով բժ</w:t>
            </w:r>
            <w:r>
              <w:rPr>
                <w:rFonts w:ascii="GHEA Grapalat" w:hAnsi="GHEA Grapalat" w:cs="Times New Roman CYR"/>
                <w:lang w:val="hy-AM"/>
              </w:rPr>
              <w:t>շ</w:t>
            </w:r>
            <w:r w:rsidRPr="00D611AC">
              <w:rPr>
                <w:rFonts w:ascii="GHEA Grapalat" w:hAnsi="GHEA Grapalat" w:cs="Times New Roman CYR"/>
                <w:lang w:val="hy-AM"/>
              </w:rPr>
              <w:t>կի և պաց</w:t>
            </w:r>
            <w:r>
              <w:rPr>
                <w:rFonts w:ascii="GHEA Grapalat" w:hAnsi="GHEA Grapalat" w:cs="Times New Roman CYR"/>
                <w:lang w:val="hy-AM"/>
              </w:rPr>
              <w:t>իենտի հարաբերությունների բնույթն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առանձին դեպքերում</w:t>
            </w:r>
            <w:r>
              <w:rPr>
                <w:rFonts w:ascii="GHEA Grapalat" w:hAnsi="GHEA Grapalat" w:cs="Times New Roman CYR"/>
                <w:lang w:val="hy-AM"/>
              </w:rPr>
              <w:t xml:space="preserve"> բուժաշխատողների պարտականությունները 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</w:t>
            </w:r>
            <w:r>
              <w:rPr>
                <w:rFonts w:ascii="GHEA Grapalat" w:hAnsi="GHEA Grapalat" w:cs="Times New Roman CYR"/>
                <w:lang w:val="hy-AM"/>
              </w:rPr>
              <w:t>չկատարելու կամ ոչ պատշաճ կատարելու դեպքում կարող է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առաջան</w:t>
            </w:r>
            <w:r>
              <w:rPr>
                <w:rFonts w:ascii="GHEA Grapalat" w:hAnsi="GHEA Grapalat" w:cs="Times New Roman CYR"/>
                <w:lang w:val="hy-AM"/>
              </w:rPr>
              <w:t>ալ օրենքով սահմանված կարգով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քաղաքացիական-իրավական պատասխանատվություն (պայմանագրից բխող, </w:t>
            </w:r>
            <w:r>
              <w:rPr>
                <w:rFonts w:ascii="GHEA Grapalat" w:hAnsi="GHEA Grapalat" w:cs="Times New Roman CYR"/>
                <w:lang w:val="hy-AM"/>
              </w:rPr>
              <w:t xml:space="preserve">առողջությանը </w:t>
            </w:r>
            <w:r w:rsidRPr="00D611AC">
              <w:rPr>
                <w:rFonts w:ascii="GHEA Grapalat" w:hAnsi="GHEA Grapalat" w:cs="Times New Roman CYR"/>
                <w:lang w:val="hy-AM"/>
              </w:rPr>
              <w:t>վնաս պատճառելու հետևանքով):</w:t>
            </w:r>
          </w:p>
          <w:p w:rsidR="00157227" w:rsidRDefault="00157227" w:rsidP="00157227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Sylfaen" w:hAnsi="Sylfaen"/>
                <w:lang w:val="hy-AM"/>
              </w:rPr>
            </w:pPr>
            <w:r w:rsidRPr="00D611AC">
              <w:rPr>
                <w:rFonts w:ascii="GHEA Grapalat" w:hAnsi="GHEA Grapalat" w:cs="Times New Roman CYR"/>
                <w:lang w:val="hy-AM"/>
              </w:rPr>
              <w:t xml:space="preserve">ՀՀ առողջապահության նախարարության ուսումնասիրությունների համաձայն </w:t>
            </w:r>
            <w:r w:rsidRPr="005D2FF5">
              <w:rPr>
                <w:rFonts w:ascii="GHEA Grapalat" w:hAnsi="GHEA Grapalat" w:cs="Times New Roman CYR"/>
                <w:lang w:val="hy-AM"/>
              </w:rPr>
              <w:t>«բժշկական սխալ</w:t>
            </w:r>
            <w:r>
              <w:rPr>
                <w:rFonts w:ascii="GHEA Grapalat" w:hAnsi="GHEA Grapalat" w:cs="Times New Roman CYR"/>
                <w:lang w:val="hy-AM"/>
              </w:rPr>
              <w:t>» հասկացության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վերաբերյալ միասնական մոտեցման բացակայության պարագայում, </w:t>
            </w:r>
            <w:r w:rsidRPr="00D611AC">
              <w:rPr>
                <w:rFonts w:ascii="GHEA Grapalat" w:hAnsi="GHEA Grapalat" w:cs="Times New Roman CYR"/>
                <w:lang w:val="hy-AM"/>
              </w:rPr>
              <w:lastRenderedPageBreak/>
              <w:t>տարընթերցվող</w:t>
            </w:r>
            <w:r>
              <w:rPr>
                <w:rFonts w:ascii="GHEA Grapalat" w:hAnsi="GHEA Grapalat" w:cs="Times New Roman CYR"/>
                <w:lang w:val="hy-AM"/>
              </w:rPr>
              <w:t xml:space="preserve">, 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բժշկական և իրավական հարթակում  </w:t>
            </w:r>
            <w:r>
              <w:rPr>
                <w:rFonts w:ascii="GHEA Grapalat" w:hAnsi="GHEA Grapalat" w:cs="Times New Roman CYR"/>
                <w:lang w:val="hy-AM"/>
              </w:rPr>
              <w:t>ոչ միանշանակ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 ընկալվող </w:t>
            </w:r>
            <w:r>
              <w:rPr>
                <w:rFonts w:ascii="GHEA Grapalat" w:hAnsi="GHEA Grapalat" w:cs="Times New Roman CYR"/>
                <w:lang w:val="hy-AM"/>
              </w:rPr>
              <w:t xml:space="preserve"> </w:t>
            </w:r>
            <w:r w:rsidRPr="00D611AC">
              <w:rPr>
                <w:rFonts w:ascii="GHEA Grapalat" w:hAnsi="GHEA Grapalat" w:cs="Times New Roman CYR"/>
                <w:lang w:val="hy-AM"/>
              </w:rPr>
              <w:t xml:space="preserve">եզրույթի սահմանումը աննպատակահարմար է: Միևնույն ժամանակ, </w:t>
            </w:r>
            <w:r>
              <w:rPr>
                <w:rFonts w:ascii="GHEA Grapalat" w:hAnsi="GHEA Grapalat" w:cs="Times New Roman CYR"/>
                <w:lang w:val="hy-AM"/>
              </w:rPr>
              <w:t>եզրույթի օրենսդրորեն սահմանելն ավելի շատ խնդիրներ է առաջացնելու քան լուծելու, տեղ է թողնելու հնարավոր ռիսկերի և պատասխանատվությունից խուսափելու համար:</w:t>
            </w:r>
          </w:p>
          <w:p w:rsidR="00157227" w:rsidRPr="00695719" w:rsidRDefault="00157227" w:rsidP="00157227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 w:cs="Times New Roman CYR"/>
                <w:lang w:val="hy-AM"/>
              </w:rPr>
            </w:pPr>
            <w:r w:rsidRPr="00695719">
              <w:rPr>
                <w:rFonts w:ascii="GHEA Grapalat" w:hAnsi="GHEA Grapalat" w:cs="Times New Roman CYR"/>
                <w:lang w:val="hy-AM"/>
              </w:rPr>
              <w:t xml:space="preserve">«Բժշկական սխալ» եզրույթի սահմանումը նաև կարող է առաջացնել գործնական խնդիրներ քրեական պատասխանատվությունը բացառող ծայրահեղ անհրաժեշտության և հիմնավորված ռիսկի համատեքստում, ինչպես նաև բժշկական կոնսիլիումի կողմից կայացված որոշումների արդյունքում առաջացած բժշկական սխալի դեպքում` հաշվի առնելով պատասխանատվության </w:t>
            </w:r>
            <w:r w:rsidRPr="00695719">
              <w:rPr>
                <w:rFonts w:ascii="GHEA Grapalat" w:hAnsi="GHEA Grapalat" w:cs="Times New Roman CYR"/>
                <w:lang w:val="hy-AM"/>
              </w:rPr>
              <w:lastRenderedPageBreak/>
              <w:t>անհատականացման սկզբունքը և այլն:</w:t>
            </w:r>
          </w:p>
          <w:p w:rsidR="00157227" w:rsidRDefault="00157227" w:rsidP="00157227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695719">
              <w:rPr>
                <w:rFonts w:ascii="GHEA Grapalat" w:hAnsi="GHEA Grapalat" w:cs="Times New Roman CYR"/>
                <w:lang w:val="hy-AM"/>
              </w:rPr>
              <w:t xml:space="preserve">Միևնույն ժամանակ, գիտակցելով սուբյեկտիվ պատճառներով բժշկական սխալն բացառելու կարևորությունը, </w:t>
            </w:r>
            <w:r w:rsidRPr="00695719">
              <w:rPr>
                <w:rFonts w:ascii="GHEA Grapalat" w:hAnsi="GHEA Grapalat"/>
                <w:lang w:val="hy-AM"/>
              </w:rPr>
              <w:t xml:space="preserve">բժշկական գործունեությունը հնարավորինս կանոնակարգելու, բժիշկների պարտականությունների և պատասխանատվության շրջանակը հստակեցնելու անհրաժեշտությունը, ձեռնարկվել են մի շարք միջոցառումներ` հիշյալ բացերի վերացման ուղղությամբ, մասնավորապես, ընդունվել է  </w:t>
            </w:r>
            <w:r w:rsidRPr="00695719">
              <w:rPr>
                <w:rFonts w:ascii="GHEA Grapalat" w:hAnsi="GHEA Grapalat" w:cs="Times New Roman CYR"/>
                <w:lang w:val="hy-AM"/>
              </w:rPr>
              <w:t>«Բնակչության բժշկական օգնության և սպասարկման մասին» ՀՀ օրենքում փոփոխություններ և լրացումներ կատարելու մասին» ՀՀ օրենքը (2015 թվականի հոկտեմբերի 6-ի թի</w:t>
            </w:r>
            <w:r>
              <w:rPr>
                <w:rFonts w:ascii="GHEA Grapalat" w:hAnsi="GHEA Grapalat" w:cs="Times New Roman CYR"/>
                <w:lang w:val="hy-AM"/>
              </w:rPr>
              <w:t xml:space="preserve">վ 113-Ն), որի շրջանակում ներդրման գործընթացում է </w:t>
            </w:r>
            <w:r w:rsidRPr="00695719">
              <w:rPr>
                <w:rFonts w:ascii="GHEA Grapalat" w:hAnsi="GHEA Grapalat" w:cs="Times New Roman CYR"/>
                <w:lang w:val="hy-AM"/>
              </w:rPr>
              <w:t xml:space="preserve"> շարունակական մասնագիտական զարգացման ինստիտուտը`  </w:t>
            </w:r>
            <w:r w:rsidRPr="00695719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lastRenderedPageBreak/>
              <w:t>առողջապահության բնագավառում մասնագիտական գործունեություն իրականացնող ֆիզիկական անձանց մասնագիտական կարողությունների, ունակությունների և հմտությունների զարգացման անընդհատությունն ապահովող գործընթացը, ինչպես նաև սահմանվել են այնպիսի հասկացություններ, ինչպիսիք են  կլինիկական ուղեցույցը, պացիենտի վարման գործելակարգը, գործունեության ընթացակարգը, մասնագիտական բնութագիրը, որոնց հիման վրա նախարարությունը շարունակաբար ընդունելու է բուժաշխատողների մասնագիտական գործունեությունը կանոնակարգող ակտեր:</w:t>
            </w:r>
          </w:p>
          <w:p w:rsidR="00157227" w:rsidRDefault="00157227" w:rsidP="00157227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95719">
              <w:rPr>
                <w:rFonts w:ascii="GHEA Grapalat" w:hAnsi="GHEA Grapalat"/>
                <w:lang w:val="hy-AM"/>
              </w:rPr>
              <w:t xml:space="preserve">Վարչական իրավախախտումների վերաբերյալ ՀՀ </w:t>
            </w:r>
            <w:r>
              <w:rPr>
                <w:rFonts w:ascii="GHEA Grapalat" w:hAnsi="GHEA Grapalat"/>
                <w:lang w:val="hy-AM"/>
              </w:rPr>
              <w:t xml:space="preserve">օրենսգրքի նոր </w:t>
            </w:r>
            <w:r w:rsidRPr="00695719">
              <w:rPr>
                <w:rFonts w:ascii="GHEA Grapalat" w:hAnsi="GHEA Grapalat"/>
                <w:lang w:val="hy-AM"/>
              </w:rPr>
              <w:t xml:space="preserve">նախագծով ՀՀ առողջապահության նախարարության </w:t>
            </w:r>
            <w:r w:rsidRPr="00695719">
              <w:rPr>
                <w:rFonts w:ascii="GHEA Grapalat" w:hAnsi="GHEA Grapalat"/>
                <w:lang w:val="hy-AM"/>
              </w:rPr>
              <w:lastRenderedPageBreak/>
              <w:t xml:space="preserve">կողմից առաջարկվել է  վարչական պատասխանատվություն սահմանել </w:t>
            </w:r>
            <w:r>
              <w:rPr>
                <w:rFonts w:ascii="GHEA Grapalat" w:hAnsi="GHEA Grapalat"/>
                <w:lang w:val="hy-AM"/>
              </w:rPr>
              <w:t xml:space="preserve">բժշկական օգնության և սպասարկման կլինիկական չափորոշիչների կամ գործելակարգերով կամ պետության կողմից երաշխավորված բժշկական օգնության և սպասարկման կազմակերպման չափորոշիչներով սահմանված պահանջները չկատարելու կամ խախտմամբ կատարելու </w:t>
            </w:r>
            <w:r w:rsidRPr="00695719">
              <w:rPr>
                <w:rFonts w:ascii="GHEA Grapalat" w:hAnsi="GHEA Grapalat"/>
                <w:lang w:val="hy-AM"/>
              </w:rPr>
              <w:t xml:space="preserve">համար: </w:t>
            </w:r>
          </w:p>
          <w:p w:rsidR="00157227" w:rsidRPr="00695719" w:rsidRDefault="00157227" w:rsidP="00157227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lang w:val="hy-AM"/>
              </w:rPr>
            </w:pPr>
            <w:r w:rsidRPr="00D611AC">
              <w:rPr>
                <w:rFonts w:ascii="GHEA Grapalat" w:hAnsi="GHEA Grapalat"/>
                <w:lang w:val="hy-AM"/>
              </w:rPr>
              <w:t xml:space="preserve">Ամփոփելով վերոշարադրյալը, գտնում եմ, որ  </w:t>
            </w:r>
            <w:r w:rsidRPr="005D2FF5">
              <w:rPr>
                <w:rFonts w:ascii="GHEA Grapalat" w:hAnsi="GHEA Grapalat"/>
                <w:lang w:val="hy-AM"/>
              </w:rPr>
              <w:t>բժշկական սխալի օրե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5D2FF5">
              <w:rPr>
                <w:rFonts w:ascii="GHEA Grapalat" w:hAnsi="GHEA Grapalat"/>
                <w:lang w:val="hy-AM"/>
              </w:rPr>
              <w:t xml:space="preserve">սդրական </w:t>
            </w:r>
            <w:r>
              <w:rPr>
                <w:rFonts w:ascii="GHEA Grapalat" w:hAnsi="GHEA Grapalat"/>
                <w:lang w:val="hy-AM"/>
              </w:rPr>
              <w:t>ամրագր</w:t>
            </w:r>
            <w:r w:rsidRPr="005D2FF5">
              <w:rPr>
                <w:rFonts w:ascii="GHEA Grapalat" w:hAnsi="GHEA Grapalat"/>
                <w:lang w:val="hy-AM"/>
              </w:rPr>
              <w:t>ումը</w:t>
            </w:r>
            <w:r w:rsidRPr="00D611AC">
              <w:rPr>
                <w:rFonts w:ascii="GHEA Grapalat" w:hAnsi="GHEA Grapalat"/>
                <w:lang w:val="hy-AM"/>
              </w:rPr>
              <w:t xml:space="preserve"> աննպատակահարմար է, </w:t>
            </w:r>
            <w:r w:rsidRPr="005D2FF5">
              <w:rPr>
                <w:rFonts w:ascii="GHEA Grapalat" w:hAnsi="GHEA Grapalat"/>
                <w:lang w:val="hy-AM"/>
              </w:rPr>
              <w:t xml:space="preserve">քանի որ անհնար է </w:t>
            </w:r>
            <w:r>
              <w:rPr>
                <w:rFonts w:ascii="GHEA Grapalat" w:hAnsi="GHEA Grapalat"/>
                <w:lang w:val="hy-AM"/>
              </w:rPr>
              <w:t>մեկ եզրույթով</w:t>
            </w:r>
            <w:r w:rsidRPr="005D2FF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սահմանել</w:t>
            </w:r>
            <w:r w:rsidRPr="005D2FF5">
              <w:rPr>
                <w:rFonts w:ascii="GHEA Grapalat" w:hAnsi="GHEA Grapalat"/>
                <w:lang w:val="hy-AM"/>
              </w:rPr>
              <w:t xml:space="preserve"> երկու իրարամերժ հասկացությունների </w:t>
            </w:r>
            <w:r>
              <w:rPr>
                <w:rFonts w:ascii="GHEA Grapalat" w:hAnsi="GHEA Grapalat"/>
                <w:lang w:val="hy-AM"/>
              </w:rPr>
              <w:t>իրավական բովանդակությունը</w:t>
            </w:r>
            <w:r w:rsidRPr="00D611AC">
              <w:rPr>
                <w:rFonts w:ascii="GHEA Grapalat" w:hAnsi="GHEA Grapalat"/>
                <w:lang w:val="hy-AM"/>
              </w:rPr>
              <w:t xml:space="preserve">, միևնույն ժամանակ անհնար է մեկ սահմանման մեջ ներառել պատասխանատվություն սահմանող և պատասխանատվությունը բացառող բոլոր </w:t>
            </w:r>
            <w:r w:rsidRPr="00D611AC">
              <w:rPr>
                <w:rFonts w:ascii="GHEA Grapalat" w:hAnsi="GHEA Grapalat"/>
                <w:lang w:val="hy-AM"/>
              </w:rPr>
              <w:lastRenderedPageBreak/>
              <w:t>դեպքերը, որի արդ</w:t>
            </w:r>
            <w:r>
              <w:rPr>
                <w:rFonts w:ascii="GHEA Grapalat" w:hAnsi="GHEA Grapalat"/>
                <w:lang w:val="hy-AM"/>
              </w:rPr>
              <w:t>յ</w:t>
            </w:r>
            <w:r w:rsidRPr="00D611AC">
              <w:rPr>
                <w:rFonts w:ascii="GHEA Grapalat" w:hAnsi="GHEA Grapalat"/>
                <w:lang w:val="hy-AM"/>
              </w:rPr>
              <w:t xml:space="preserve">ունքում գործնականում կարող են ծագել  բազմաթիվ խնդիրներ և տարընթերցումներ, միևնույն ժամանակ հաշվի առնելով, որ պարբերաբար տարվում են աշխատանքներ բժիշկների մասնագիտական պարտականությունները, իրավունքները և պատասխանատվության շրջանակը հստակեցնելու   ուղղությամբ` </w:t>
            </w:r>
            <w:r w:rsidRPr="00323CBC">
              <w:rPr>
                <w:rFonts w:ascii="GHEA Grapalat" w:hAnsi="GHEA Grapalat"/>
                <w:lang w:val="hy-AM"/>
              </w:rPr>
              <w:t>առաջարկվում է ուժը կորցրած ճանաչել ՀՀ կառավարության 2014 թվականի փետրվարի 27-ի թիվ 303-Ն որոշման հավելվածի 4-րդ կետը:</w:t>
            </w:r>
          </w:p>
          <w:p w:rsidR="00C50FEE" w:rsidRPr="00461EF5" w:rsidRDefault="00C50FEE" w:rsidP="00157227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650211" w:rsidRDefault="0019532F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Չի ընդունվել:</w:t>
            </w: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15679A" w:rsidRDefault="00827BE5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650211" w:rsidRDefault="0019532F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Առաջարկվում է խնդիրը քննարկման առարկա դարձնել ՀՀ առողջապահության նախարարության կողմից ներկայացվող նախագծերի շրջանակներում:</w:t>
            </w: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CF4" w:rsidRPr="0015679A" w:rsidRDefault="00032CF4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97E6E" w:rsidRPr="00B62940" w:rsidTr="00157227">
        <w:trPr>
          <w:trHeight w:val="1127"/>
        </w:trPr>
        <w:tc>
          <w:tcPr>
            <w:tcW w:w="709" w:type="dxa"/>
          </w:tcPr>
          <w:p w:rsidR="00E97E6E" w:rsidRPr="00650211" w:rsidRDefault="00E70289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4</w:t>
            </w:r>
            <w:r w:rsidR="004267F0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552" w:type="dxa"/>
          </w:tcPr>
          <w:p w:rsidR="000226A0" w:rsidRPr="00F2578F" w:rsidRDefault="00067961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էկոնոմիկայի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57227" w:rsidRPr="00F2578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2016-02-24</w:t>
            </w:r>
            <w:r w:rsidR="000226A0" w:rsidRPr="00F2578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0226A0" w:rsidRPr="00F2578F" w:rsidTr="000226A0">
              <w:tc>
                <w:tcPr>
                  <w:tcW w:w="8774" w:type="dxa"/>
                  <w:shd w:val="clear" w:color="auto" w:fill="FFFFFF"/>
                  <w:hideMark/>
                </w:tcPr>
                <w:p w:rsidR="00157227" w:rsidRPr="00F2578F" w:rsidRDefault="00157227" w:rsidP="00157227">
                  <w:pPr>
                    <w:rPr>
                      <w:rFonts w:ascii="GHEA Grapalat" w:hAnsi="GHEA Grapalat"/>
                      <w:color w:val="000000"/>
                      <w:lang w:val="en-US"/>
                    </w:rPr>
                  </w:pPr>
                  <w:r w:rsidRPr="00F2578F">
                    <w:rPr>
                      <w:rFonts w:ascii="GHEA Grapalat" w:hAnsi="GHEA Grapalat"/>
                      <w:color w:val="000000"/>
                    </w:rPr>
                    <w:t>01/14.2.1/1275-16</w:t>
                  </w:r>
                  <w:r w:rsidR="00F2578F" w:rsidRPr="00F2578F">
                    <w:rPr>
                      <w:rFonts w:ascii="GHEA Grapalat" w:hAnsi="GHEA Grapalat"/>
                      <w:color w:val="000000"/>
                      <w:lang w:val="en-US"/>
                    </w:rPr>
                    <w:t xml:space="preserve"> գրություն</w:t>
                  </w:r>
                </w:p>
                <w:p w:rsidR="000226A0" w:rsidRPr="00F2578F" w:rsidRDefault="000226A0" w:rsidP="000226A0">
                  <w:pPr>
                    <w:rPr>
                      <w:rFonts w:ascii="GHEA Grapalat" w:hAnsi="GHEA Grapalat"/>
                      <w:color w:val="000000"/>
                      <w:lang w:val="af-ZA"/>
                    </w:rPr>
                  </w:pPr>
                </w:p>
              </w:tc>
            </w:tr>
            <w:tr w:rsidR="000226A0" w:rsidRPr="00157227" w:rsidTr="000226A0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0226A0" w:rsidRPr="00157227" w:rsidRDefault="000226A0" w:rsidP="000226A0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af-ZA"/>
                    </w:rPr>
                  </w:pPr>
                </w:p>
              </w:tc>
            </w:tr>
          </w:tbl>
          <w:p w:rsidR="00461EF5" w:rsidRPr="00461EF5" w:rsidRDefault="00461EF5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461EF5" w:rsidRPr="00157227" w:rsidTr="00461EF5">
              <w:tc>
                <w:tcPr>
                  <w:tcW w:w="8774" w:type="dxa"/>
                  <w:shd w:val="clear" w:color="auto" w:fill="FFFFFF"/>
                  <w:hideMark/>
                </w:tcPr>
                <w:p w:rsidR="00461EF5" w:rsidRPr="00461EF5" w:rsidRDefault="00461EF5">
                  <w:pPr>
                    <w:rPr>
                      <w:rFonts w:ascii="GHEA Grapalat" w:hAnsi="GHEA Grapalat"/>
                      <w:color w:val="000000"/>
                      <w:lang w:val="af-ZA"/>
                    </w:rPr>
                  </w:pPr>
                </w:p>
              </w:tc>
            </w:tr>
            <w:tr w:rsidR="00461EF5" w:rsidRPr="00157227" w:rsidTr="00461EF5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461EF5" w:rsidRPr="00461EF5" w:rsidRDefault="00461EF5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af-ZA"/>
                    </w:rPr>
                  </w:pPr>
                </w:p>
              </w:tc>
            </w:tr>
          </w:tbl>
          <w:p w:rsidR="00067961" w:rsidRPr="00067961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</w:tcPr>
          <w:p w:rsidR="00F2578F" w:rsidRPr="00713FE3" w:rsidRDefault="00F2578F" w:rsidP="00F2578F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713FE3">
              <w:rPr>
                <w:rFonts w:ascii="GHEA Grapalat" w:hAnsi="GHEA Grapalat" w:cs="Sylfaen"/>
                <w:lang w:val="af-ZA"/>
              </w:rPr>
              <w:t>:</w:t>
            </w:r>
          </w:p>
          <w:p w:rsidR="00E97E6E" w:rsidRPr="004267F0" w:rsidRDefault="00E97E6E" w:rsidP="00F2578F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E97E6E" w:rsidRPr="00C50FEE" w:rsidRDefault="00E97E6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E97E6E" w:rsidRPr="00FA1945" w:rsidRDefault="00E97E6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95F0F" w:rsidRPr="00157227" w:rsidTr="00157227">
        <w:trPr>
          <w:trHeight w:val="2102"/>
        </w:trPr>
        <w:tc>
          <w:tcPr>
            <w:tcW w:w="709" w:type="dxa"/>
          </w:tcPr>
          <w:p w:rsidR="00F95F0F" w:rsidRDefault="00E70289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5</w:t>
            </w:r>
            <w:r w:rsidR="00F95F0F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552" w:type="dxa"/>
          </w:tcPr>
          <w:p w:rsidR="00F95F0F" w:rsidRPr="00F2578F" w:rsidRDefault="00F2578F" w:rsidP="00F2578F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F2578F">
              <w:rPr>
                <w:rFonts w:ascii="GHEA Grapalat" w:hAnsi="GHEA Grapalat"/>
                <w:color w:val="000000"/>
              </w:rPr>
              <w:t>ՀՀ</w:t>
            </w:r>
            <w:r w:rsidRPr="00F2578F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2578F">
              <w:rPr>
                <w:rFonts w:ascii="GHEA Grapalat" w:hAnsi="GHEA Grapalat"/>
                <w:color w:val="000000"/>
              </w:rPr>
              <w:t>կենտրոնական</w:t>
            </w:r>
            <w:r w:rsidRPr="00F2578F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2578F">
              <w:rPr>
                <w:rFonts w:ascii="GHEA Grapalat" w:hAnsi="GHEA Grapalat"/>
                <w:color w:val="000000"/>
              </w:rPr>
              <w:t>ընտրական</w:t>
            </w:r>
            <w:r w:rsidRPr="00F2578F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F2578F">
              <w:rPr>
                <w:rFonts w:ascii="GHEA Grapalat" w:hAnsi="GHEA Grapalat"/>
                <w:color w:val="000000"/>
              </w:rPr>
              <w:t>հանձնաժողով</w:t>
            </w:r>
            <w:r w:rsidRPr="00F2578F">
              <w:rPr>
                <w:rFonts w:ascii="GHEA Grapalat" w:hAnsi="GHEA Grapalat"/>
                <w:color w:val="000000"/>
                <w:lang w:val="en-US"/>
              </w:rPr>
              <w:t xml:space="preserve"> 2016-02-17 </w:t>
            </w:r>
            <w:r w:rsidR="00F95F0F" w:rsidRPr="00F257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թիվ 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01-109 </w:t>
            </w:r>
            <w:r w:rsidR="00F95F0F" w:rsidRPr="00F257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44" w:type="dxa"/>
          </w:tcPr>
          <w:p w:rsidR="00F2578F" w:rsidRPr="00713FE3" w:rsidRDefault="00F2578F" w:rsidP="00F2578F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713FE3">
              <w:rPr>
                <w:rFonts w:ascii="GHEA Grapalat" w:hAnsi="GHEA Grapalat" w:cs="Sylfaen"/>
                <w:lang w:val="af-ZA"/>
              </w:rPr>
              <w:t>:</w:t>
            </w:r>
          </w:p>
          <w:p w:rsidR="00F95F0F" w:rsidRDefault="00F95F0F" w:rsidP="00EB350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</w:p>
        </w:tc>
        <w:tc>
          <w:tcPr>
            <w:tcW w:w="2410" w:type="dxa"/>
          </w:tcPr>
          <w:p w:rsidR="00F95F0F" w:rsidRDefault="00F95F0F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893" w:type="dxa"/>
          </w:tcPr>
          <w:p w:rsidR="00F95F0F" w:rsidRDefault="00F95F0F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2578F" w:rsidRPr="00F2578F" w:rsidTr="00157227">
        <w:trPr>
          <w:trHeight w:val="2102"/>
        </w:trPr>
        <w:tc>
          <w:tcPr>
            <w:tcW w:w="709" w:type="dxa"/>
          </w:tcPr>
          <w:p w:rsidR="00F2578F" w:rsidRDefault="00E70289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552" w:type="dxa"/>
          </w:tcPr>
          <w:p w:rsidR="00F2578F" w:rsidRPr="00F2578F" w:rsidRDefault="00F2578F" w:rsidP="00F2578F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F2578F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</w:rPr>
              <w:t>մարդու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</w:rPr>
              <w:t>իրավունքների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</w:rPr>
              <w:t>պաշտպան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F2578F">
              <w:rPr>
                <w:rFonts w:ascii="GHEA Grapalat" w:hAnsi="GHEA Grapalat"/>
                <w:color w:val="000000"/>
                <w:lang w:val="en-US"/>
              </w:rPr>
              <w:t xml:space="preserve">2016-02-29 թիվ </w:t>
            </w:r>
            <w:r w:rsidRPr="00F257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01/13.5/303-16 գրություն</w:t>
            </w:r>
          </w:p>
          <w:p w:rsidR="00F2578F" w:rsidRPr="00F2578F" w:rsidRDefault="00F2578F" w:rsidP="00F2578F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244" w:type="dxa"/>
          </w:tcPr>
          <w:p w:rsidR="00F2578F" w:rsidRPr="00713FE3" w:rsidRDefault="00F2578F" w:rsidP="00F2578F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713FE3">
              <w:rPr>
                <w:rFonts w:ascii="GHEA Grapalat" w:hAnsi="GHEA Grapalat" w:cs="Sylfaen"/>
                <w:lang w:val="af-ZA"/>
              </w:rPr>
              <w:t>:</w:t>
            </w:r>
          </w:p>
          <w:p w:rsidR="00F2578F" w:rsidRDefault="00F2578F" w:rsidP="00F2578F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</w:p>
        </w:tc>
        <w:tc>
          <w:tcPr>
            <w:tcW w:w="2410" w:type="dxa"/>
          </w:tcPr>
          <w:p w:rsidR="00F2578F" w:rsidRDefault="00F2578F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893" w:type="dxa"/>
          </w:tcPr>
          <w:p w:rsidR="00F2578F" w:rsidRDefault="00F2578F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51C63" w:rsidRPr="00051C63" w:rsidTr="00157227">
        <w:trPr>
          <w:trHeight w:val="2102"/>
        </w:trPr>
        <w:tc>
          <w:tcPr>
            <w:tcW w:w="709" w:type="dxa"/>
          </w:tcPr>
          <w:p w:rsidR="00051C63" w:rsidRDefault="00051C63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2552" w:type="dxa"/>
          </w:tcPr>
          <w:p w:rsidR="00051C63" w:rsidRPr="00051C63" w:rsidRDefault="00051C63" w:rsidP="00051C63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51C63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51C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51C63">
              <w:rPr>
                <w:rFonts w:ascii="GHEA Grapalat" w:hAnsi="GHEA Grapalat"/>
                <w:color w:val="000000"/>
                <w:shd w:val="clear" w:color="auto" w:fill="FFFFFF"/>
              </w:rPr>
              <w:t>Վճռաբեկ</w:t>
            </w:r>
            <w:r w:rsidRPr="00051C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51C63">
              <w:rPr>
                <w:rFonts w:ascii="GHEA Grapalat" w:hAnsi="GHEA Grapalat"/>
                <w:color w:val="000000"/>
                <w:shd w:val="clear" w:color="auto" w:fill="FFFFFF"/>
              </w:rPr>
              <w:t>դատարան</w:t>
            </w:r>
            <w:r w:rsidRPr="00051C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2016-03-12 </w:t>
            </w:r>
            <w:r w:rsidRPr="00051C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Pr="00051C63">
              <w:rPr>
                <w:rFonts w:ascii="GHEA Grapalat" w:hAnsi="GHEA Grapalat"/>
                <w:color w:val="000000"/>
              </w:rPr>
              <w:t>ՎԴ</w:t>
            </w:r>
            <w:r w:rsidRPr="00051C63">
              <w:rPr>
                <w:rFonts w:ascii="GHEA Grapalat" w:hAnsi="GHEA Grapalat"/>
                <w:color w:val="000000"/>
                <w:lang w:val="en-US"/>
              </w:rPr>
              <w:t>-</w:t>
            </w:r>
            <w:r w:rsidRPr="00051C63">
              <w:rPr>
                <w:rFonts w:ascii="GHEA Grapalat" w:hAnsi="GHEA Grapalat"/>
                <w:color w:val="000000"/>
              </w:rPr>
              <w:t>Ե</w:t>
            </w:r>
            <w:r w:rsidRPr="00051C63">
              <w:rPr>
                <w:rFonts w:ascii="GHEA Grapalat" w:hAnsi="GHEA Grapalat"/>
                <w:color w:val="000000"/>
                <w:lang w:val="en-US"/>
              </w:rPr>
              <w:t>-1407</w:t>
            </w:r>
            <w:r w:rsidRPr="00051C63">
              <w:rPr>
                <w:rFonts w:ascii="GHEA Grapalat" w:hAnsi="GHEA Grapalat"/>
                <w:color w:val="000000"/>
                <w:lang w:val="hy-AM"/>
              </w:rPr>
              <w:t xml:space="preserve"> գրություն</w:t>
            </w:r>
          </w:p>
          <w:p w:rsidR="00051C63" w:rsidRPr="00051C63" w:rsidRDefault="00051C63" w:rsidP="00F2578F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244" w:type="dxa"/>
          </w:tcPr>
          <w:p w:rsidR="00051C63" w:rsidRPr="00713FE3" w:rsidRDefault="00051C63" w:rsidP="00051C63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713FE3">
              <w:rPr>
                <w:rFonts w:ascii="GHEA Grapalat" w:hAnsi="GHEA Grapalat" w:cs="Sylfaen"/>
                <w:lang w:val="af-ZA"/>
              </w:rPr>
              <w:t>:</w:t>
            </w:r>
          </w:p>
          <w:p w:rsidR="00051C63" w:rsidRDefault="00051C63" w:rsidP="00F2578F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</w:p>
        </w:tc>
        <w:tc>
          <w:tcPr>
            <w:tcW w:w="2410" w:type="dxa"/>
          </w:tcPr>
          <w:p w:rsidR="00051C63" w:rsidRDefault="00051C63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893" w:type="dxa"/>
          </w:tcPr>
          <w:p w:rsidR="00051C63" w:rsidRDefault="00051C63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95114C" w:rsidRPr="00C50FEE" w:rsidRDefault="00446CBD" w:rsidP="0014143B">
      <w:pPr>
        <w:spacing w:line="276" w:lineRule="auto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ab/>
      </w:r>
    </w:p>
    <w:sectPr w:rsidR="0095114C" w:rsidRPr="00C50FEE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EF90B7E"/>
    <w:multiLevelType w:val="hybridMultilevel"/>
    <w:tmpl w:val="3D7C483A"/>
    <w:lvl w:ilvl="0" w:tplc="C394A6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compat/>
  <w:rsids>
    <w:rsidRoot w:val="009B258F"/>
    <w:rsid w:val="00005B4B"/>
    <w:rsid w:val="00015F3E"/>
    <w:rsid w:val="00017A64"/>
    <w:rsid w:val="000226A0"/>
    <w:rsid w:val="00026846"/>
    <w:rsid w:val="000323B5"/>
    <w:rsid w:val="00032CF4"/>
    <w:rsid w:val="00045DE6"/>
    <w:rsid w:val="000517E7"/>
    <w:rsid w:val="00051C63"/>
    <w:rsid w:val="000520ED"/>
    <w:rsid w:val="00057391"/>
    <w:rsid w:val="00057D35"/>
    <w:rsid w:val="00062BA1"/>
    <w:rsid w:val="000634A3"/>
    <w:rsid w:val="00067961"/>
    <w:rsid w:val="00067E63"/>
    <w:rsid w:val="00072537"/>
    <w:rsid w:val="000A2169"/>
    <w:rsid w:val="000A2491"/>
    <w:rsid w:val="000B0019"/>
    <w:rsid w:val="000B4667"/>
    <w:rsid w:val="000C3E6F"/>
    <w:rsid w:val="000C4B4C"/>
    <w:rsid w:val="000D24B6"/>
    <w:rsid w:val="000E32B2"/>
    <w:rsid w:val="00102C40"/>
    <w:rsid w:val="001137E0"/>
    <w:rsid w:val="00120006"/>
    <w:rsid w:val="001228A4"/>
    <w:rsid w:val="00124572"/>
    <w:rsid w:val="00125EDC"/>
    <w:rsid w:val="00136669"/>
    <w:rsid w:val="0014127C"/>
    <w:rsid w:val="0014143B"/>
    <w:rsid w:val="001519AB"/>
    <w:rsid w:val="0015679A"/>
    <w:rsid w:val="00157227"/>
    <w:rsid w:val="00161948"/>
    <w:rsid w:val="001718D8"/>
    <w:rsid w:val="001722C2"/>
    <w:rsid w:val="001735DA"/>
    <w:rsid w:val="00175EBA"/>
    <w:rsid w:val="00191D18"/>
    <w:rsid w:val="0019532F"/>
    <w:rsid w:val="001A1664"/>
    <w:rsid w:val="001A30CB"/>
    <w:rsid w:val="001A722E"/>
    <w:rsid w:val="001A7878"/>
    <w:rsid w:val="001A7CD8"/>
    <w:rsid w:val="001C198A"/>
    <w:rsid w:val="001D1912"/>
    <w:rsid w:val="001E7E56"/>
    <w:rsid w:val="001F0E4F"/>
    <w:rsid w:val="001F7B15"/>
    <w:rsid w:val="00202E1C"/>
    <w:rsid w:val="002164D9"/>
    <w:rsid w:val="0024309D"/>
    <w:rsid w:val="002514E2"/>
    <w:rsid w:val="00251DB3"/>
    <w:rsid w:val="00261E71"/>
    <w:rsid w:val="00261F59"/>
    <w:rsid w:val="002700F4"/>
    <w:rsid w:val="002746E7"/>
    <w:rsid w:val="00275218"/>
    <w:rsid w:val="00294DAE"/>
    <w:rsid w:val="002A5209"/>
    <w:rsid w:val="002A6051"/>
    <w:rsid w:val="002A6AD6"/>
    <w:rsid w:val="002B1231"/>
    <w:rsid w:val="002B2FAC"/>
    <w:rsid w:val="002B63B8"/>
    <w:rsid w:val="002C231D"/>
    <w:rsid w:val="002C710E"/>
    <w:rsid w:val="002C77D0"/>
    <w:rsid w:val="002D764B"/>
    <w:rsid w:val="002E3A42"/>
    <w:rsid w:val="002E63CD"/>
    <w:rsid w:val="002E67D1"/>
    <w:rsid w:val="00311D5C"/>
    <w:rsid w:val="00321E72"/>
    <w:rsid w:val="00332B36"/>
    <w:rsid w:val="00341C4D"/>
    <w:rsid w:val="00350D4F"/>
    <w:rsid w:val="00365FE2"/>
    <w:rsid w:val="00370F28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533E"/>
    <w:rsid w:val="0040393E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8BA"/>
    <w:rsid w:val="00482203"/>
    <w:rsid w:val="00485672"/>
    <w:rsid w:val="00496363"/>
    <w:rsid w:val="004A1A62"/>
    <w:rsid w:val="004A4DDD"/>
    <w:rsid w:val="004B0689"/>
    <w:rsid w:val="004B445C"/>
    <w:rsid w:val="004B5E44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71AE5"/>
    <w:rsid w:val="005745EA"/>
    <w:rsid w:val="00583D94"/>
    <w:rsid w:val="0058651C"/>
    <w:rsid w:val="0059152A"/>
    <w:rsid w:val="005B1C5F"/>
    <w:rsid w:val="005B38EB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37C64"/>
    <w:rsid w:val="0064017A"/>
    <w:rsid w:val="00640B82"/>
    <w:rsid w:val="006437EA"/>
    <w:rsid w:val="00650211"/>
    <w:rsid w:val="006524A9"/>
    <w:rsid w:val="00667F1B"/>
    <w:rsid w:val="00676470"/>
    <w:rsid w:val="00677B1C"/>
    <w:rsid w:val="006825C8"/>
    <w:rsid w:val="006938EA"/>
    <w:rsid w:val="006A3DD2"/>
    <w:rsid w:val="006A5E4B"/>
    <w:rsid w:val="006B4CFC"/>
    <w:rsid w:val="006C2F2C"/>
    <w:rsid w:val="006C407B"/>
    <w:rsid w:val="006D1E20"/>
    <w:rsid w:val="006D2833"/>
    <w:rsid w:val="006E2A51"/>
    <w:rsid w:val="006E5453"/>
    <w:rsid w:val="006E5676"/>
    <w:rsid w:val="006F097C"/>
    <w:rsid w:val="00703AEC"/>
    <w:rsid w:val="00704D39"/>
    <w:rsid w:val="0071134F"/>
    <w:rsid w:val="00713FE3"/>
    <w:rsid w:val="0071741D"/>
    <w:rsid w:val="00727C7D"/>
    <w:rsid w:val="00731929"/>
    <w:rsid w:val="00746A2C"/>
    <w:rsid w:val="0075623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2156"/>
    <w:rsid w:val="007C492D"/>
    <w:rsid w:val="007C5DFA"/>
    <w:rsid w:val="007D7088"/>
    <w:rsid w:val="007D767A"/>
    <w:rsid w:val="007E0675"/>
    <w:rsid w:val="007E13DE"/>
    <w:rsid w:val="007E4E53"/>
    <w:rsid w:val="007F5C5A"/>
    <w:rsid w:val="00800773"/>
    <w:rsid w:val="00803A21"/>
    <w:rsid w:val="00805468"/>
    <w:rsid w:val="00807A90"/>
    <w:rsid w:val="008126B9"/>
    <w:rsid w:val="00813363"/>
    <w:rsid w:val="0081599F"/>
    <w:rsid w:val="00826012"/>
    <w:rsid w:val="00827BE5"/>
    <w:rsid w:val="00830BCE"/>
    <w:rsid w:val="008372BE"/>
    <w:rsid w:val="0085377D"/>
    <w:rsid w:val="008550BB"/>
    <w:rsid w:val="00863336"/>
    <w:rsid w:val="00866BCF"/>
    <w:rsid w:val="00883AC6"/>
    <w:rsid w:val="00885B4A"/>
    <w:rsid w:val="00890BF6"/>
    <w:rsid w:val="008A3974"/>
    <w:rsid w:val="008B37DE"/>
    <w:rsid w:val="008D0357"/>
    <w:rsid w:val="008D072E"/>
    <w:rsid w:val="008D4D08"/>
    <w:rsid w:val="008E51F1"/>
    <w:rsid w:val="008F2017"/>
    <w:rsid w:val="008F41E1"/>
    <w:rsid w:val="008F5C17"/>
    <w:rsid w:val="0090114B"/>
    <w:rsid w:val="00906FD3"/>
    <w:rsid w:val="00931B59"/>
    <w:rsid w:val="009358D2"/>
    <w:rsid w:val="00935F5B"/>
    <w:rsid w:val="0094564C"/>
    <w:rsid w:val="0095114C"/>
    <w:rsid w:val="0095283F"/>
    <w:rsid w:val="00955B53"/>
    <w:rsid w:val="00961E3B"/>
    <w:rsid w:val="009665D6"/>
    <w:rsid w:val="00967FAA"/>
    <w:rsid w:val="00982D38"/>
    <w:rsid w:val="00985EFB"/>
    <w:rsid w:val="00991F59"/>
    <w:rsid w:val="009A3D17"/>
    <w:rsid w:val="009A57AD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2769E"/>
    <w:rsid w:val="00A36928"/>
    <w:rsid w:val="00A518ED"/>
    <w:rsid w:val="00A727A4"/>
    <w:rsid w:val="00A92B49"/>
    <w:rsid w:val="00A96D79"/>
    <w:rsid w:val="00AA4896"/>
    <w:rsid w:val="00AB7114"/>
    <w:rsid w:val="00AC59AE"/>
    <w:rsid w:val="00AD28F5"/>
    <w:rsid w:val="00AD35EE"/>
    <w:rsid w:val="00AF0E97"/>
    <w:rsid w:val="00AF2EE6"/>
    <w:rsid w:val="00B0373C"/>
    <w:rsid w:val="00B048E0"/>
    <w:rsid w:val="00B07F46"/>
    <w:rsid w:val="00B12019"/>
    <w:rsid w:val="00B126C3"/>
    <w:rsid w:val="00B216DC"/>
    <w:rsid w:val="00B24FE6"/>
    <w:rsid w:val="00B27428"/>
    <w:rsid w:val="00B45AFB"/>
    <w:rsid w:val="00B54808"/>
    <w:rsid w:val="00B56608"/>
    <w:rsid w:val="00B60DA0"/>
    <w:rsid w:val="00B62882"/>
    <w:rsid w:val="00B62940"/>
    <w:rsid w:val="00B8663A"/>
    <w:rsid w:val="00BA2669"/>
    <w:rsid w:val="00BB5952"/>
    <w:rsid w:val="00BC2D64"/>
    <w:rsid w:val="00BF3E7C"/>
    <w:rsid w:val="00BF48A5"/>
    <w:rsid w:val="00C05651"/>
    <w:rsid w:val="00C13864"/>
    <w:rsid w:val="00C304A4"/>
    <w:rsid w:val="00C426D9"/>
    <w:rsid w:val="00C45340"/>
    <w:rsid w:val="00C50FEE"/>
    <w:rsid w:val="00C54B2B"/>
    <w:rsid w:val="00C61F5E"/>
    <w:rsid w:val="00C6467F"/>
    <w:rsid w:val="00C71F27"/>
    <w:rsid w:val="00C84F9D"/>
    <w:rsid w:val="00C85ECA"/>
    <w:rsid w:val="00C94749"/>
    <w:rsid w:val="00CA41B3"/>
    <w:rsid w:val="00CA7AFA"/>
    <w:rsid w:val="00CA7B69"/>
    <w:rsid w:val="00CB6761"/>
    <w:rsid w:val="00CB682C"/>
    <w:rsid w:val="00CC0034"/>
    <w:rsid w:val="00CC5AED"/>
    <w:rsid w:val="00CD38BD"/>
    <w:rsid w:val="00CF3C00"/>
    <w:rsid w:val="00CF7602"/>
    <w:rsid w:val="00D07ED6"/>
    <w:rsid w:val="00D11077"/>
    <w:rsid w:val="00D2160A"/>
    <w:rsid w:val="00D21E9B"/>
    <w:rsid w:val="00D2314F"/>
    <w:rsid w:val="00D2415C"/>
    <w:rsid w:val="00D31832"/>
    <w:rsid w:val="00D47D4F"/>
    <w:rsid w:val="00D652AC"/>
    <w:rsid w:val="00D82295"/>
    <w:rsid w:val="00D87053"/>
    <w:rsid w:val="00D87286"/>
    <w:rsid w:val="00DA77A6"/>
    <w:rsid w:val="00DC4563"/>
    <w:rsid w:val="00DD4F05"/>
    <w:rsid w:val="00DD57C9"/>
    <w:rsid w:val="00DD5957"/>
    <w:rsid w:val="00DF0434"/>
    <w:rsid w:val="00DF63CF"/>
    <w:rsid w:val="00DF6DA6"/>
    <w:rsid w:val="00E010C7"/>
    <w:rsid w:val="00E32198"/>
    <w:rsid w:val="00E56912"/>
    <w:rsid w:val="00E60441"/>
    <w:rsid w:val="00E70289"/>
    <w:rsid w:val="00E71D00"/>
    <w:rsid w:val="00E74C86"/>
    <w:rsid w:val="00E8693F"/>
    <w:rsid w:val="00E97E6E"/>
    <w:rsid w:val="00EA5A45"/>
    <w:rsid w:val="00EA638A"/>
    <w:rsid w:val="00EB3506"/>
    <w:rsid w:val="00EB6DFA"/>
    <w:rsid w:val="00EB7DF1"/>
    <w:rsid w:val="00EB7F40"/>
    <w:rsid w:val="00EC5A8B"/>
    <w:rsid w:val="00ED5735"/>
    <w:rsid w:val="00ED7234"/>
    <w:rsid w:val="00EE3FED"/>
    <w:rsid w:val="00EF009D"/>
    <w:rsid w:val="00EF07DA"/>
    <w:rsid w:val="00F02BBD"/>
    <w:rsid w:val="00F078B4"/>
    <w:rsid w:val="00F2578F"/>
    <w:rsid w:val="00F25DD7"/>
    <w:rsid w:val="00F356B7"/>
    <w:rsid w:val="00F37D2A"/>
    <w:rsid w:val="00F539B3"/>
    <w:rsid w:val="00F54971"/>
    <w:rsid w:val="00F61E68"/>
    <w:rsid w:val="00F62B83"/>
    <w:rsid w:val="00F65A9E"/>
    <w:rsid w:val="00F76ED2"/>
    <w:rsid w:val="00F91AC1"/>
    <w:rsid w:val="00F95F0F"/>
    <w:rsid w:val="00FA0914"/>
    <w:rsid w:val="00FA1945"/>
    <w:rsid w:val="00FA4AD2"/>
    <w:rsid w:val="00FA7740"/>
    <w:rsid w:val="00FB3FE0"/>
    <w:rsid w:val="00FC111F"/>
    <w:rsid w:val="00FC37BC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643E-9CDF-480D-8B51-BFAAC2FC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subject/>
  <dc:creator>AG</dc:creator>
  <cp:keywords/>
  <cp:lastModifiedBy>T-Harutyunyan</cp:lastModifiedBy>
  <cp:revision>3</cp:revision>
  <cp:lastPrinted>2016-01-14T06:05:00Z</cp:lastPrinted>
  <dcterms:created xsi:type="dcterms:W3CDTF">2016-03-14T11:37:00Z</dcterms:created>
  <dcterms:modified xsi:type="dcterms:W3CDTF">2016-04-28T08:19:00Z</dcterms:modified>
</cp:coreProperties>
</file>