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49" w:rsidRPr="002236F6" w:rsidRDefault="009F4B49" w:rsidP="00FC46B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2236F6">
        <w:rPr>
          <w:rFonts w:ascii="GHEA Grapalat" w:hAnsi="GHEA Grapalat"/>
          <w:b/>
          <w:bCs/>
          <w:iCs/>
          <w:lang w:val="af-ZA"/>
        </w:rPr>
        <w:t>Հ</w:t>
      </w:r>
      <w:r>
        <w:rPr>
          <w:rFonts w:ascii="GHEA Grapalat" w:hAnsi="GHEA Grapalat"/>
          <w:b/>
          <w:bCs/>
          <w:iCs/>
          <w:lang w:val="af-ZA"/>
        </w:rPr>
        <w:t>ԱՅԱՍՏԱՆԻ ՀԱՆՐԱՊԵՏՈՒԹՅԱՆ ԿԱՌԱՎԱՐՈՒԹՅՈՒՆ</w:t>
      </w:r>
    </w:p>
    <w:p w:rsidR="009F4B49" w:rsidRDefault="009F4B49" w:rsidP="00FC46B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2236F6">
        <w:rPr>
          <w:rFonts w:ascii="GHEA Grapalat" w:hAnsi="GHEA Grapalat"/>
          <w:b/>
          <w:bCs/>
          <w:iCs/>
          <w:lang w:val="af-ZA"/>
        </w:rPr>
        <w:t>ՈՐՈՇՈՒՄ</w:t>
      </w:r>
    </w:p>
    <w:p w:rsidR="007C06A7" w:rsidRPr="002236F6" w:rsidRDefault="007C06A7" w:rsidP="00FC46B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DF27E6">
        <w:rPr>
          <w:rFonts w:ascii="GHEA Grapalat" w:hAnsi="GHEA Grapalat"/>
          <w:b/>
        </w:rPr>
        <w:t>«_____</w:t>
      </w:r>
      <w:proofErr w:type="gramStart"/>
      <w:r w:rsidRPr="00DF27E6">
        <w:rPr>
          <w:rFonts w:ascii="GHEA Grapalat" w:hAnsi="GHEA Grapalat"/>
          <w:b/>
        </w:rPr>
        <w:t>»  2016</w:t>
      </w:r>
      <w:proofErr w:type="gramEnd"/>
      <w:r w:rsidRPr="00DF27E6">
        <w:rPr>
          <w:rFonts w:ascii="GHEA Grapalat" w:hAnsi="GHEA Grapalat"/>
          <w:b/>
        </w:rPr>
        <w:t xml:space="preserve"> </w:t>
      </w:r>
      <w:proofErr w:type="spellStart"/>
      <w:r w:rsidRPr="00DF27E6">
        <w:rPr>
          <w:rFonts w:ascii="GHEA Grapalat" w:hAnsi="GHEA Grapalat"/>
          <w:b/>
        </w:rPr>
        <w:t>թվականի</w:t>
      </w:r>
      <w:proofErr w:type="spellEnd"/>
      <w:r w:rsidRPr="00DF27E6">
        <w:rPr>
          <w:rFonts w:ascii="GHEA Grapalat" w:hAnsi="GHEA Grapalat"/>
          <w:b/>
        </w:rPr>
        <w:t xml:space="preserve">    N____-</w:t>
      </w:r>
      <w:r>
        <w:rPr>
          <w:rFonts w:ascii="GHEA Grapalat" w:hAnsi="GHEA Grapalat"/>
          <w:b/>
        </w:rPr>
        <w:t>Ն</w:t>
      </w:r>
    </w:p>
    <w:p w:rsidR="009F4B49" w:rsidRPr="002236F6" w:rsidRDefault="009F4B49" w:rsidP="00FC46B2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CD31CF" w:rsidRPr="00CD31CF" w:rsidRDefault="00CD31CF" w:rsidP="00FC46B2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F3385">
        <w:rPr>
          <w:rFonts w:ascii="GHEA Grapalat" w:hAnsi="GHEA Grapalat" w:cs="Sylfaen"/>
          <w:b/>
        </w:rPr>
        <w:t>ՀԱՅԱՍՏԱՆԻ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ՀԱՆՐԱՊԵՏՈՒԹՅԱՆ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ԿԱՌԱՎԱՐՈՒԹՅԱՆ</w:t>
      </w:r>
      <w:r w:rsidRPr="00CD31CF">
        <w:rPr>
          <w:rFonts w:ascii="GHEA Grapalat" w:hAnsi="GHEA Grapalat" w:cs="Sylfaen"/>
          <w:b/>
          <w:lang w:val="af-ZA"/>
        </w:rPr>
        <w:t xml:space="preserve"> 2014 </w:t>
      </w:r>
      <w:r w:rsidRPr="00DF3385">
        <w:rPr>
          <w:rFonts w:ascii="GHEA Grapalat" w:hAnsi="GHEA Grapalat" w:cs="Sylfaen"/>
          <w:b/>
        </w:rPr>
        <w:t>ԹՎԱԿԱՆԻ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ՓԵՏՐՎԱՐԻ</w:t>
      </w:r>
      <w:r w:rsidRPr="00CD31CF">
        <w:rPr>
          <w:rFonts w:ascii="GHEA Grapalat" w:hAnsi="GHEA Grapalat" w:cs="Sylfaen"/>
          <w:b/>
          <w:lang w:val="af-ZA"/>
        </w:rPr>
        <w:t xml:space="preserve"> 27-</w:t>
      </w:r>
      <w:proofErr w:type="gramStart"/>
      <w:r w:rsidRPr="00DF3385">
        <w:rPr>
          <w:rFonts w:ascii="GHEA Grapalat" w:hAnsi="GHEA Grapalat" w:cs="Sylfaen"/>
          <w:b/>
        </w:rPr>
        <w:t>Ի</w:t>
      </w:r>
      <w:r w:rsidRPr="00CD31CF">
        <w:rPr>
          <w:rFonts w:ascii="GHEA Grapalat" w:hAnsi="GHEA Grapalat" w:cs="Sylfaen"/>
          <w:b/>
          <w:lang w:val="af-ZA"/>
        </w:rPr>
        <w:t xml:space="preserve">  </w:t>
      </w:r>
      <w:r w:rsidRPr="00DF3385">
        <w:rPr>
          <w:rFonts w:ascii="GHEA Grapalat" w:hAnsi="GHEA Grapalat" w:cs="Sylfaen"/>
          <w:b/>
        </w:rPr>
        <w:t>ԹԻՎ</w:t>
      </w:r>
      <w:proofErr w:type="gramEnd"/>
      <w:r w:rsidRPr="00CD31CF">
        <w:rPr>
          <w:rFonts w:ascii="GHEA Grapalat" w:hAnsi="GHEA Grapalat" w:cs="Sylfaen"/>
          <w:b/>
          <w:lang w:val="af-ZA"/>
        </w:rPr>
        <w:t xml:space="preserve"> 303-</w:t>
      </w:r>
      <w:r w:rsidRPr="00DF3385">
        <w:rPr>
          <w:rFonts w:ascii="GHEA Grapalat" w:hAnsi="GHEA Grapalat" w:cs="Sylfaen"/>
          <w:b/>
        </w:rPr>
        <w:t>Ն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ՈՐՈՇՄԱՆ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ՄԵՋ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ՓՈՓՈԽՈՒԹՅՈՒՆՆԵՐ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ԿԱՏԱՐԵԼՈՒ</w:t>
      </w:r>
      <w:r w:rsidRPr="00CD31CF">
        <w:rPr>
          <w:rFonts w:ascii="GHEA Grapalat" w:hAnsi="GHEA Grapalat" w:cs="Sylfaen"/>
          <w:b/>
          <w:lang w:val="af-ZA"/>
        </w:rPr>
        <w:t xml:space="preserve"> </w:t>
      </w:r>
      <w:r w:rsidRPr="00DF3385">
        <w:rPr>
          <w:rFonts w:ascii="GHEA Grapalat" w:hAnsi="GHEA Grapalat" w:cs="Sylfaen"/>
          <w:b/>
        </w:rPr>
        <w:t>ՄԱՍԻՆ</w:t>
      </w:r>
    </w:p>
    <w:p w:rsidR="00FC46B2" w:rsidRPr="00B1665B" w:rsidRDefault="00FC46B2" w:rsidP="0068124E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68124E" w:rsidRPr="003C6833" w:rsidRDefault="00FC46B2" w:rsidP="00FC46B2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526AFC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526AFC">
        <w:rPr>
          <w:rFonts w:ascii="GHEA Grapalat" w:hAnsi="GHEA Grapalat" w:cs="Sylfaen"/>
        </w:rPr>
        <w:t>Հայաստանի</w:t>
      </w:r>
      <w:proofErr w:type="spellEnd"/>
      <w:r w:rsidR="0068124E" w:rsidRPr="00526AFC">
        <w:rPr>
          <w:rFonts w:ascii="GHEA Grapalat" w:hAnsi="GHEA Grapalat" w:cs="Sylfaen"/>
          <w:lang w:val="af-ZA"/>
        </w:rPr>
        <w:t xml:space="preserve">  </w:t>
      </w:r>
      <w:proofErr w:type="spellStart"/>
      <w:r w:rsidR="0068124E" w:rsidRPr="00526AFC">
        <w:rPr>
          <w:rFonts w:ascii="GHEA Grapalat" w:hAnsi="GHEA Grapalat" w:cs="Sylfaen"/>
        </w:rPr>
        <w:t>Հանրապետության</w:t>
      </w:r>
      <w:proofErr w:type="spellEnd"/>
      <w:r w:rsidR="0068124E" w:rsidRPr="00526AFC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526AFC">
        <w:rPr>
          <w:rFonts w:ascii="GHEA Grapalat" w:hAnsi="GHEA Grapalat" w:cs="Sylfaen"/>
        </w:rPr>
        <w:t>կառավարությունը</w:t>
      </w:r>
      <w:proofErr w:type="spellEnd"/>
      <w:r w:rsidR="0068124E" w:rsidRPr="00526AFC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526AFC">
        <w:rPr>
          <w:rFonts w:ascii="GHEA Grapalat" w:hAnsi="GHEA Grapalat" w:cs="Sylfaen"/>
        </w:rPr>
        <w:t>որոշում</w:t>
      </w:r>
      <w:proofErr w:type="spellEnd"/>
      <w:r w:rsidR="0068124E" w:rsidRPr="00526AFC">
        <w:rPr>
          <w:rFonts w:ascii="GHEA Grapalat" w:hAnsi="GHEA Grapalat" w:cs="Sylfaen"/>
          <w:lang w:val="af-ZA"/>
        </w:rPr>
        <w:t xml:space="preserve"> </w:t>
      </w:r>
      <w:r w:rsidR="0068124E" w:rsidRPr="00526AFC">
        <w:rPr>
          <w:rFonts w:ascii="GHEA Grapalat" w:hAnsi="GHEA Grapalat" w:cs="Sylfaen"/>
        </w:rPr>
        <w:t>է</w:t>
      </w:r>
      <w:r w:rsidR="0068124E" w:rsidRPr="00526AFC">
        <w:rPr>
          <w:rFonts w:ascii="GHEA Grapalat" w:hAnsi="GHEA Grapalat" w:cs="Sylfaen"/>
          <w:lang w:val="af-ZA"/>
        </w:rPr>
        <w:t>.</w:t>
      </w:r>
    </w:p>
    <w:p w:rsidR="0068124E" w:rsidRDefault="00EB7BC7" w:rsidP="0068124E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1. </w:t>
      </w:r>
      <w:proofErr w:type="spellStart"/>
      <w:r w:rsidR="0068124E" w:rsidRPr="00D80AC4">
        <w:rPr>
          <w:rFonts w:ascii="GHEA Grapalat" w:hAnsi="GHEA Grapalat" w:cs="Sylfaen"/>
        </w:rPr>
        <w:t>Հայաստանի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Հանրապետության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կառավարության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2014 </w:t>
      </w:r>
      <w:proofErr w:type="spellStart"/>
      <w:r w:rsidR="0068124E" w:rsidRPr="00D80AC4">
        <w:rPr>
          <w:rFonts w:ascii="GHEA Grapalat" w:hAnsi="GHEA Grapalat" w:cs="Sylfaen"/>
        </w:rPr>
        <w:t>թվականի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փետրվարի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27-</w:t>
      </w:r>
      <w:r w:rsidR="0068124E" w:rsidRPr="00D80AC4">
        <w:rPr>
          <w:rFonts w:ascii="GHEA Grapalat" w:hAnsi="GHEA Grapalat" w:cs="Sylfaen"/>
        </w:rPr>
        <w:t>ի</w:t>
      </w:r>
      <w:r w:rsidR="0068124E" w:rsidRPr="0068124E">
        <w:rPr>
          <w:rFonts w:ascii="GHEA Grapalat" w:hAnsi="GHEA Grapalat" w:cs="Sylfaen"/>
          <w:lang w:val="af-ZA"/>
        </w:rPr>
        <w:t xml:space="preserve"> «</w:t>
      </w:r>
      <w:proofErr w:type="spellStart"/>
      <w:r w:rsidR="0068124E" w:rsidRPr="00D80AC4">
        <w:rPr>
          <w:rFonts w:ascii="GHEA Grapalat" w:hAnsi="GHEA Grapalat" w:cs="Sylfaen"/>
        </w:rPr>
        <w:t>Մարդու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իրավունքների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պաշտպանության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>
        <w:rPr>
          <w:rFonts w:ascii="GHEA Grapalat" w:hAnsi="GHEA Grapalat" w:cs="Sylfaen"/>
        </w:rPr>
        <w:t>ազգային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ռազմավարությունից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բխող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միջոցառումների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ծրագիրը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հաստատելու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մասին</w:t>
      </w:r>
      <w:proofErr w:type="spellEnd"/>
      <w:r w:rsidR="0068124E" w:rsidRPr="0068124E">
        <w:rPr>
          <w:rFonts w:ascii="GHEA Grapalat" w:hAnsi="GHEA Grapalat" w:cs="Sylfaen"/>
          <w:lang w:val="af-ZA"/>
        </w:rPr>
        <w:t>» N 303-</w:t>
      </w:r>
      <w:r w:rsidR="0068124E">
        <w:rPr>
          <w:rFonts w:ascii="GHEA Grapalat" w:hAnsi="GHEA Grapalat" w:cs="Sylfaen"/>
        </w:rPr>
        <w:t>Ն</w:t>
      </w:r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որոշման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հավելվածում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 </w:t>
      </w:r>
      <w:proofErr w:type="spellStart"/>
      <w:r w:rsidR="0068124E" w:rsidRPr="00D80AC4">
        <w:rPr>
          <w:rFonts w:ascii="GHEA Grapalat" w:hAnsi="GHEA Grapalat" w:cs="Sylfaen"/>
        </w:rPr>
        <w:t>կատարել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հետևյալ</w:t>
      </w:r>
      <w:proofErr w:type="spellEnd"/>
      <w:r w:rsidR="0068124E" w:rsidRPr="0068124E">
        <w:rPr>
          <w:rFonts w:ascii="GHEA Grapalat" w:hAnsi="GHEA Grapalat" w:cs="Sylfaen"/>
          <w:lang w:val="af-ZA"/>
        </w:rPr>
        <w:t xml:space="preserve"> </w:t>
      </w:r>
      <w:proofErr w:type="spellStart"/>
      <w:r w:rsidR="0068124E" w:rsidRPr="00D80AC4">
        <w:rPr>
          <w:rFonts w:ascii="GHEA Grapalat" w:hAnsi="GHEA Grapalat" w:cs="Sylfaen"/>
        </w:rPr>
        <w:t>փոփոխությունները</w:t>
      </w:r>
      <w:proofErr w:type="spellEnd"/>
      <w:r w:rsidR="0068124E" w:rsidRPr="0068124E">
        <w:rPr>
          <w:rFonts w:ascii="GHEA Grapalat" w:hAnsi="GHEA Grapalat" w:cs="Sylfaen"/>
          <w:lang w:val="af-ZA"/>
        </w:rPr>
        <w:t>.</w:t>
      </w:r>
    </w:p>
    <w:p w:rsidR="00382731" w:rsidRDefault="00382731" w:rsidP="00382731">
      <w:pPr>
        <w:pStyle w:val="ListParagraph"/>
        <w:numPr>
          <w:ilvl w:val="0"/>
          <w:numId w:val="17"/>
        </w:numPr>
        <w:tabs>
          <w:tab w:val="left" w:pos="993"/>
        </w:tabs>
        <w:ind w:left="0" w:firstLine="709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6-րդ կետի 4-րդ սյունակում «2015թ. չորրորդ եռամսյակ» բառերը փոխարինել «2016թ. եր</w:t>
      </w:r>
      <w:r w:rsidR="001F7B2D"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Sylfaen"/>
          <w:sz w:val="24"/>
          <w:szCs w:val="24"/>
          <w:lang w:val="af-ZA"/>
        </w:rPr>
        <w:t>րորդ եռամսյակ» բառերով.</w:t>
      </w:r>
    </w:p>
    <w:p w:rsidR="00C75B4D" w:rsidRPr="00E74346" w:rsidRDefault="00C75B4D" w:rsidP="00C75B4D">
      <w:pPr>
        <w:pStyle w:val="ListParagraph"/>
        <w:numPr>
          <w:ilvl w:val="0"/>
          <w:numId w:val="17"/>
        </w:numPr>
        <w:tabs>
          <w:tab w:val="left" w:pos="993"/>
        </w:tabs>
        <w:ind w:left="0" w:firstLine="709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33-րդ կետի 4-րդ սյունակում </w:t>
      </w:r>
      <w:r w:rsidRPr="0021254B">
        <w:rPr>
          <w:rFonts w:ascii="GHEA Grapalat" w:hAnsi="GHEA Grapalat" w:cs="Sylfaen"/>
          <w:sz w:val="24"/>
          <w:szCs w:val="24"/>
          <w:lang w:val="af-ZA"/>
        </w:rPr>
        <w:t>«</w:t>
      </w:r>
      <w:r w:rsidRPr="002125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2015</w:t>
      </w:r>
      <w:r w:rsidR="001F7B2D" w:rsidRPr="002125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թ.</w:t>
      </w:r>
      <w:r w:rsidR="001F7B2D" w:rsidRPr="002125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չորրորդ</w:t>
      </w:r>
      <w:r w:rsidR="001F7B2D" w:rsidRPr="002125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F7B2D" w:rsidRPr="0021254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եռամսյակ</w:t>
      </w:r>
      <w:r w:rsidRPr="0021254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1F7B2D" w:rsidRPr="001F7B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7B2D">
        <w:rPr>
          <w:rFonts w:ascii="GHEA Grapalat" w:hAnsi="GHEA Grapalat" w:cs="Sylfaen"/>
          <w:sz w:val="24"/>
          <w:szCs w:val="24"/>
          <w:lang w:val="af-ZA"/>
        </w:rPr>
        <w:t>բառերը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փոխարինել «2016</w:t>
      </w:r>
      <w:r w:rsidR="001F7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թ. երկրորդ եռամսյակ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1F7B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68124E" w:rsidRPr="00503636" w:rsidRDefault="0068124E" w:rsidP="00503636">
      <w:pPr>
        <w:pStyle w:val="ListParagraph"/>
        <w:numPr>
          <w:ilvl w:val="0"/>
          <w:numId w:val="17"/>
        </w:numPr>
        <w:tabs>
          <w:tab w:val="left" w:pos="993"/>
        </w:tabs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68124E">
        <w:rPr>
          <w:rFonts w:ascii="GHEA Grapalat" w:hAnsi="GHEA Grapalat" w:cs="Sylfaen"/>
          <w:sz w:val="24"/>
          <w:szCs w:val="24"/>
          <w:lang w:val="af-ZA"/>
        </w:rPr>
        <w:t>4</w:t>
      </w:r>
      <w:r w:rsidR="000B57C1">
        <w:rPr>
          <w:rFonts w:ascii="GHEA Grapalat" w:hAnsi="GHEA Grapalat" w:cs="Sylfaen"/>
          <w:sz w:val="24"/>
          <w:szCs w:val="24"/>
          <w:lang w:val="af-ZA"/>
        </w:rPr>
        <w:t>0</w:t>
      </w:r>
      <w:r w:rsidRPr="0068124E">
        <w:rPr>
          <w:rFonts w:ascii="GHEA Grapalat" w:hAnsi="GHEA Grapalat" w:cs="Sylfaen"/>
          <w:sz w:val="24"/>
          <w:szCs w:val="24"/>
          <w:lang w:val="af-ZA"/>
        </w:rPr>
        <w:t>-</w:t>
      </w:r>
      <w:r w:rsidRPr="00D80AC4">
        <w:rPr>
          <w:rFonts w:ascii="GHEA Grapalat" w:hAnsi="GHEA Grapalat" w:cs="Sylfaen"/>
          <w:sz w:val="24"/>
          <w:szCs w:val="24"/>
        </w:rPr>
        <w:t>րդ</w:t>
      </w:r>
      <w:r w:rsidRPr="006812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>ի</w:t>
      </w:r>
      <w:r w:rsidR="005036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3636">
        <w:rPr>
          <w:rFonts w:ascii="GHEA Grapalat" w:hAnsi="GHEA Grapalat" w:cs="Sylfaen"/>
          <w:sz w:val="24"/>
          <w:szCs w:val="24"/>
          <w:lang w:val="af-ZA"/>
        </w:rPr>
        <w:t>4-</w:t>
      </w:r>
      <w:r w:rsidRPr="00503636">
        <w:rPr>
          <w:rFonts w:ascii="GHEA Grapalat" w:hAnsi="GHEA Grapalat" w:cs="Sylfaen"/>
          <w:sz w:val="24"/>
          <w:szCs w:val="24"/>
        </w:rPr>
        <w:t>րդ</w:t>
      </w:r>
      <w:r w:rsidRPr="005036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3636">
        <w:rPr>
          <w:rFonts w:ascii="GHEA Grapalat" w:hAnsi="GHEA Grapalat" w:cs="Sylfaen"/>
          <w:sz w:val="24"/>
          <w:szCs w:val="24"/>
        </w:rPr>
        <w:t>սյունակում</w:t>
      </w:r>
      <w:r w:rsidRPr="00503636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0B57C1" w:rsidRPr="0050363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2015</w:t>
      </w:r>
      <w:r w:rsidR="001F7B2D" w:rsidRPr="005036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թ. </w:t>
      </w:r>
      <w:r w:rsidR="001F7B2D" w:rsidRPr="005036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չորրորդ</w:t>
      </w:r>
      <w:r w:rsidR="001F7B2D" w:rsidRPr="0050363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F7B2D" w:rsidRPr="005036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եռամսյակ</w:t>
      </w:r>
      <w:r w:rsidRPr="0050363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1F7B2D" w:rsidRPr="00503636">
        <w:rPr>
          <w:rFonts w:ascii="GHEA Grapalat" w:hAnsi="GHEA Grapalat" w:cs="Sylfaen"/>
          <w:sz w:val="24"/>
          <w:szCs w:val="24"/>
          <w:lang w:val="hy-AM"/>
        </w:rPr>
        <w:t>բառեր</w:t>
      </w:r>
      <w:r w:rsidRPr="00503636">
        <w:rPr>
          <w:rFonts w:ascii="GHEA Grapalat" w:hAnsi="GHEA Grapalat" w:cs="Sylfaen"/>
          <w:sz w:val="24"/>
          <w:szCs w:val="24"/>
        </w:rPr>
        <w:t>ը</w:t>
      </w:r>
      <w:r w:rsidRPr="005036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03636">
        <w:rPr>
          <w:rFonts w:ascii="GHEA Grapalat" w:hAnsi="GHEA Grapalat" w:cs="Sylfaen"/>
          <w:sz w:val="24"/>
          <w:szCs w:val="24"/>
        </w:rPr>
        <w:t>փոխարինել</w:t>
      </w:r>
      <w:r w:rsidRPr="00503636">
        <w:rPr>
          <w:rFonts w:ascii="GHEA Grapalat" w:hAnsi="GHEA Grapalat" w:cs="Sylfaen"/>
          <w:sz w:val="24"/>
          <w:szCs w:val="24"/>
          <w:lang w:val="af-ZA"/>
        </w:rPr>
        <w:t xml:space="preserve"> «2016</w:t>
      </w:r>
      <w:r w:rsidR="001F7B2D" w:rsidRPr="00503636">
        <w:rPr>
          <w:rFonts w:ascii="GHEA Grapalat" w:hAnsi="GHEA Grapalat" w:cs="Sylfaen"/>
          <w:sz w:val="24"/>
          <w:szCs w:val="24"/>
          <w:lang w:val="hy-AM"/>
        </w:rPr>
        <w:t>թ. երրորդ եռամսյակ</w:t>
      </w:r>
      <w:r w:rsidRPr="00503636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8515EB">
        <w:rPr>
          <w:rFonts w:ascii="GHEA Grapalat" w:hAnsi="GHEA Grapalat" w:cs="Sylfaen"/>
          <w:sz w:val="24"/>
          <w:szCs w:val="24"/>
          <w:lang w:val="en-US"/>
        </w:rPr>
        <w:t>բառեր</w:t>
      </w:r>
      <w:bookmarkStart w:id="0" w:name="_GoBack"/>
      <w:bookmarkEnd w:id="0"/>
      <w:r w:rsidRPr="00503636">
        <w:rPr>
          <w:rFonts w:ascii="GHEA Grapalat" w:hAnsi="GHEA Grapalat" w:cs="Sylfaen"/>
          <w:sz w:val="24"/>
          <w:szCs w:val="24"/>
        </w:rPr>
        <w:t>ով</w:t>
      </w:r>
      <w:r w:rsidR="004B3201" w:rsidRPr="00503636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68124E" w:rsidRPr="0068124E" w:rsidRDefault="000B57C1" w:rsidP="0021254B">
      <w:pPr>
        <w:pStyle w:val="ListParagraph"/>
        <w:numPr>
          <w:ilvl w:val="0"/>
          <w:numId w:val="17"/>
        </w:numPr>
        <w:tabs>
          <w:tab w:val="left" w:pos="993"/>
        </w:tabs>
        <w:ind w:left="0" w:firstLine="709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10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>6-</w:t>
      </w:r>
      <w:r w:rsidR="0068124E" w:rsidRPr="00D80AC4">
        <w:rPr>
          <w:rFonts w:ascii="GHEA Grapalat" w:hAnsi="GHEA Grapalat" w:cs="Sylfaen"/>
          <w:sz w:val="24"/>
          <w:szCs w:val="24"/>
        </w:rPr>
        <w:t>րդ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24E" w:rsidRPr="00D80AC4">
        <w:rPr>
          <w:rFonts w:ascii="GHEA Grapalat" w:hAnsi="GHEA Grapalat" w:cs="Sylfaen"/>
          <w:sz w:val="24"/>
          <w:szCs w:val="24"/>
        </w:rPr>
        <w:t>կետ</w:t>
      </w:r>
      <w:r w:rsidR="0068124E">
        <w:rPr>
          <w:rFonts w:ascii="GHEA Grapalat" w:hAnsi="GHEA Grapalat" w:cs="Sylfaen"/>
          <w:sz w:val="24"/>
          <w:szCs w:val="24"/>
        </w:rPr>
        <w:t>ի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="0068124E">
        <w:rPr>
          <w:rFonts w:ascii="GHEA Grapalat" w:hAnsi="GHEA Grapalat" w:cs="Sylfaen"/>
          <w:sz w:val="24"/>
          <w:szCs w:val="24"/>
        </w:rPr>
        <w:t>րդ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24E">
        <w:rPr>
          <w:rFonts w:ascii="GHEA Grapalat" w:hAnsi="GHEA Grapalat" w:cs="Sylfaen"/>
          <w:sz w:val="24"/>
          <w:szCs w:val="24"/>
        </w:rPr>
        <w:t>սյունակում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2015</w:t>
      </w:r>
      <w:r w:rsidRPr="000B57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</w:t>
      </w:r>
      <w:r w:rsidRPr="000B57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0B57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երկրորդ</w:t>
      </w:r>
      <w:r w:rsidRPr="000B57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B57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եռամսյակ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68124E" w:rsidRPr="00D80AC4">
        <w:rPr>
          <w:rFonts w:ascii="GHEA Grapalat" w:hAnsi="GHEA Grapalat" w:cs="Sylfaen"/>
          <w:sz w:val="24"/>
          <w:szCs w:val="24"/>
        </w:rPr>
        <w:t>բառերը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24E" w:rsidRPr="00D80AC4">
        <w:rPr>
          <w:rFonts w:ascii="GHEA Grapalat" w:hAnsi="GHEA Grapalat" w:cs="Sylfaen"/>
          <w:sz w:val="24"/>
          <w:szCs w:val="24"/>
        </w:rPr>
        <w:t>փոխարինել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  «2016</w:t>
      </w:r>
      <w:r w:rsidR="0068124E" w:rsidRPr="00D80AC4">
        <w:rPr>
          <w:rFonts w:ascii="GHEA Grapalat" w:hAnsi="GHEA Grapalat" w:cs="Sylfaen"/>
          <w:sz w:val="24"/>
          <w:szCs w:val="24"/>
        </w:rPr>
        <w:t>թ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9147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</w:t>
      </w:r>
      <w:r w:rsidRPr="000B57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րորդ</w:t>
      </w:r>
      <w:r w:rsidRPr="000B57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24E" w:rsidRPr="00D80AC4">
        <w:rPr>
          <w:rFonts w:ascii="GHEA Grapalat" w:hAnsi="GHEA Grapalat" w:cs="Sylfaen"/>
          <w:sz w:val="24"/>
          <w:szCs w:val="24"/>
        </w:rPr>
        <w:t>եռամսյակ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68124E" w:rsidRPr="00D80AC4">
        <w:rPr>
          <w:rFonts w:ascii="GHEA Grapalat" w:hAnsi="GHEA Grapalat" w:cs="Sylfaen"/>
          <w:sz w:val="24"/>
          <w:szCs w:val="24"/>
        </w:rPr>
        <w:t>բառերով</w:t>
      </w:r>
      <w:r w:rsidR="0068124E" w:rsidRPr="0068124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8124E" w:rsidRPr="003C6833" w:rsidRDefault="0068124E" w:rsidP="0068124E">
      <w:pPr>
        <w:pStyle w:val="ListParagraph"/>
        <w:ind w:left="0"/>
        <w:rPr>
          <w:rFonts w:ascii="GHEA Grapalat" w:hAnsi="GHEA Grapalat" w:cs="Sylfaen"/>
          <w:sz w:val="24"/>
          <w:szCs w:val="24"/>
          <w:lang w:val="af-ZA"/>
        </w:rPr>
      </w:pP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Pr="00D80AC4">
        <w:rPr>
          <w:rFonts w:ascii="GHEA Grapalat" w:hAnsi="GHEA Grapalat" w:cs="Sylfaen"/>
          <w:sz w:val="24"/>
          <w:szCs w:val="24"/>
        </w:rPr>
        <w:t>Սույն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որոշումն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ուժի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մեջ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է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մտնում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պաշտոնական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հրապարակմանը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0AC4">
        <w:rPr>
          <w:rFonts w:ascii="GHEA Grapalat" w:hAnsi="GHEA Grapalat" w:cs="Sylfaen"/>
          <w:sz w:val="24"/>
          <w:szCs w:val="24"/>
        </w:rPr>
        <w:t>հաջորդող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տասներորդ</w:t>
      </w:r>
      <w:r w:rsidRPr="003C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օրը</w:t>
      </w:r>
      <w:r w:rsidRPr="003C683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80EEF" w:rsidRPr="001F7B2D" w:rsidRDefault="00C80EEF">
      <w:pPr>
        <w:rPr>
          <w:rFonts w:ascii="GHEA Grapalat" w:hAnsi="GHEA Grapalat" w:cs="Sylfaen"/>
          <w:b/>
          <w:lang w:val="af-ZA"/>
        </w:rPr>
      </w:pPr>
      <w:r w:rsidRPr="001F7B2D">
        <w:rPr>
          <w:rFonts w:ascii="GHEA Grapalat" w:hAnsi="GHEA Grapalat" w:cs="Sylfaen"/>
          <w:b/>
          <w:lang w:val="af-ZA"/>
        </w:rPr>
        <w:br w:type="page"/>
      </w:r>
    </w:p>
    <w:p w:rsidR="00D61693" w:rsidRPr="00D61693" w:rsidRDefault="00D61693" w:rsidP="004B3201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76F0C">
        <w:rPr>
          <w:rFonts w:ascii="GHEA Grapalat" w:hAnsi="GHEA Grapalat" w:cs="Sylfaen"/>
          <w:b/>
        </w:rPr>
        <w:lastRenderedPageBreak/>
        <w:t>ՀԻՄՆԱՎՈՐՈՒՄ</w:t>
      </w:r>
    </w:p>
    <w:p w:rsidR="003C6833" w:rsidRDefault="00D61693" w:rsidP="003C683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61693">
        <w:rPr>
          <w:rFonts w:ascii="GHEA Grapalat" w:hAnsi="GHEA Grapalat" w:cs="Sylfaen"/>
          <w:b/>
          <w:lang w:val="af-ZA"/>
        </w:rPr>
        <w:t>«</w:t>
      </w:r>
      <w:r w:rsidRPr="00D76F0C">
        <w:rPr>
          <w:rFonts w:ascii="GHEA Grapalat" w:hAnsi="GHEA Grapalat" w:cs="Sylfaen"/>
          <w:b/>
        </w:rPr>
        <w:t>ՀԱՅԱՍՏԱՆԻ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ՀԱՆՐԱՊԵՏՈՒԹՅԱՆ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ԿԱՌԱՎԱՐՈՒԹՅԱՆ</w:t>
      </w:r>
      <w:r w:rsidRPr="00D61693">
        <w:rPr>
          <w:rFonts w:ascii="GHEA Grapalat" w:hAnsi="GHEA Grapalat" w:cs="Sylfaen"/>
          <w:b/>
          <w:lang w:val="af-ZA"/>
        </w:rPr>
        <w:t xml:space="preserve"> 2014 </w:t>
      </w:r>
      <w:r w:rsidRPr="00D76F0C">
        <w:rPr>
          <w:rFonts w:ascii="GHEA Grapalat" w:hAnsi="GHEA Grapalat" w:cs="Sylfaen"/>
          <w:b/>
        </w:rPr>
        <w:t>ԹՎԱԿԱՆԻ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ՓԵՏՐՎԱՐԻ</w:t>
      </w:r>
      <w:r w:rsidRPr="00D61693">
        <w:rPr>
          <w:rFonts w:ascii="GHEA Grapalat" w:hAnsi="GHEA Grapalat" w:cs="Sylfaen"/>
          <w:b/>
          <w:lang w:val="af-ZA"/>
        </w:rPr>
        <w:t xml:space="preserve"> 27-</w:t>
      </w:r>
      <w:r w:rsidRPr="00D76F0C">
        <w:rPr>
          <w:rFonts w:ascii="GHEA Grapalat" w:hAnsi="GHEA Grapalat" w:cs="Sylfaen"/>
          <w:b/>
        </w:rPr>
        <w:t>Ի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ԹԻՎ</w:t>
      </w:r>
      <w:r w:rsidRPr="00D61693">
        <w:rPr>
          <w:rFonts w:ascii="GHEA Grapalat" w:hAnsi="GHEA Grapalat" w:cs="Sylfaen"/>
          <w:b/>
          <w:lang w:val="af-ZA"/>
        </w:rPr>
        <w:t xml:space="preserve"> 303-</w:t>
      </w:r>
      <w:r w:rsidRPr="00D76F0C">
        <w:rPr>
          <w:rFonts w:ascii="GHEA Grapalat" w:hAnsi="GHEA Grapalat" w:cs="Sylfaen"/>
          <w:b/>
        </w:rPr>
        <w:t>Ն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ՈՐՈՇՄԱՆ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ՄԵՋ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ՓՈՓՈԽՈՒԹՅՈՒՆՆԵՐ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ԿԱՏԱՐԵԼՈՒ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ՄԱՍԻՆ</w:t>
      </w:r>
      <w:r w:rsidRPr="00D61693">
        <w:rPr>
          <w:rFonts w:ascii="GHEA Grapalat" w:hAnsi="GHEA Grapalat" w:cs="Sylfaen"/>
          <w:b/>
          <w:lang w:val="af-ZA"/>
        </w:rPr>
        <w:t xml:space="preserve">» </w:t>
      </w:r>
    </w:p>
    <w:p w:rsidR="00D61693" w:rsidRPr="00D61693" w:rsidRDefault="00D61693" w:rsidP="003C683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76F0C">
        <w:rPr>
          <w:rFonts w:ascii="GHEA Grapalat" w:hAnsi="GHEA Grapalat" w:cs="Sylfaen"/>
          <w:b/>
        </w:rPr>
        <w:t>ՀՀ</w:t>
      </w:r>
      <w:r w:rsidR="003C683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ԿԱՌԱՎԱՐՈՒԹՅԱՆ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ՈՐՈՇՄԱՆ</w:t>
      </w:r>
      <w:r w:rsidRPr="00D61693">
        <w:rPr>
          <w:rFonts w:ascii="GHEA Grapalat" w:hAnsi="GHEA Grapalat" w:cs="Sylfaen"/>
          <w:b/>
          <w:lang w:val="af-ZA"/>
        </w:rPr>
        <w:t xml:space="preserve"> </w:t>
      </w:r>
      <w:r w:rsidRPr="00D76F0C">
        <w:rPr>
          <w:rFonts w:ascii="GHEA Grapalat" w:hAnsi="GHEA Grapalat" w:cs="Sylfaen"/>
          <w:b/>
        </w:rPr>
        <w:t>ԸՆԴՈՒՆՄԱՆ</w:t>
      </w:r>
    </w:p>
    <w:p w:rsidR="00D61693" w:rsidRPr="00D61693" w:rsidRDefault="00D61693" w:rsidP="003C6833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61693" w:rsidRPr="00D61693" w:rsidRDefault="00D61693" w:rsidP="00B80911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proofErr w:type="spellStart"/>
      <w:r w:rsidRPr="00DF3385">
        <w:rPr>
          <w:rFonts w:ascii="GHEA Grapalat" w:hAnsi="GHEA Grapalat"/>
          <w:b/>
        </w:rPr>
        <w:t>Ընթացիկ</w:t>
      </w:r>
      <w:proofErr w:type="spellEnd"/>
      <w:r w:rsidRPr="00D61693">
        <w:rPr>
          <w:rFonts w:ascii="GHEA Grapalat" w:hAnsi="GHEA Grapalat"/>
          <w:b/>
          <w:lang w:val="af-ZA"/>
        </w:rPr>
        <w:t xml:space="preserve"> </w:t>
      </w:r>
      <w:proofErr w:type="spellStart"/>
      <w:r w:rsidRPr="00DF3385">
        <w:rPr>
          <w:rFonts w:ascii="GHEA Grapalat" w:hAnsi="GHEA Grapalat"/>
          <w:b/>
        </w:rPr>
        <w:t>իրավիճակը</w:t>
      </w:r>
      <w:proofErr w:type="spellEnd"/>
      <w:r w:rsidR="006E07C1">
        <w:rPr>
          <w:rFonts w:ascii="GHEA Grapalat" w:hAnsi="GHEA Grapalat"/>
          <w:b/>
          <w:bCs/>
          <w:iCs/>
          <w:lang w:val="af-ZA"/>
        </w:rPr>
        <w:t>, առկա խնդիրները</w:t>
      </w:r>
    </w:p>
    <w:p w:rsidR="006E07C1" w:rsidRPr="00B1665B" w:rsidRDefault="00D61693" w:rsidP="00D61693">
      <w:pPr>
        <w:spacing w:line="360" w:lineRule="auto"/>
        <w:jc w:val="both"/>
        <w:rPr>
          <w:rFonts w:ascii="GHEA Grapalat" w:hAnsi="GHEA Grapalat" w:cs="GHEA Grapalat"/>
          <w:color w:val="000000"/>
          <w:lang w:val="af-ZA"/>
        </w:rPr>
      </w:pPr>
      <w:r w:rsidRPr="00D61693">
        <w:rPr>
          <w:rFonts w:ascii="GHEA Grapalat" w:hAnsi="GHEA Grapalat"/>
          <w:lang w:val="af-ZA"/>
        </w:rPr>
        <w:t xml:space="preserve"> </w:t>
      </w:r>
      <w:r w:rsidRPr="00D61693">
        <w:rPr>
          <w:rFonts w:ascii="GHEA Grapalat" w:hAnsi="GHEA Grapalat"/>
          <w:lang w:val="af-ZA"/>
        </w:rPr>
        <w:tab/>
      </w:r>
      <w:r w:rsidRPr="00FC0F53">
        <w:rPr>
          <w:rFonts w:ascii="GHEA Grapalat" w:hAnsi="GHEA Grapalat" w:cs="GHEA Grapalat"/>
          <w:color w:val="000000"/>
          <w:lang w:val="hy-AM"/>
        </w:rPr>
        <w:t>Հայաստանի Հանրապետության կառավարության կողմից 2014</w:t>
      </w:r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r w:rsidR="00914727">
        <w:rPr>
          <w:rFonts w:ascii="GHEA Grapalat" w:hAnsi="GHEA Grapalat" w:cs="GHEA Grapalat"/>
          <w:color w:val="000000"/>
          <w:lang w:val="hy-AM"/>
        </w:rPr>
        <w:t>թ</w:t>
      </w:r>
      <w:proofErr w:type="spellStart"/>
      <w:r w:rsidR="00914727">
        <w:rPr>
          <w:rFonts w:ascii="GHEA Grapalat" w:hAnsi="GHEA Grapalat" w:cs="GHEA Grapalat"/>
          <w:color w:val="000000"/>
        </w:rPr>
        <w:t>վականի</w:t>
      </w:r>
      <w:proofErr w:type="spellEnd"/>
      <w:r w:rsidRPr="00FC0F53">
        <w:rPr>
          <w:rFonts w:ascii="GHEA Grapalat" w:hAnsi="GHEA Grapalat" w:cs="GHEA Grapalat"/>
          <w:color w:val="000000"/>
          <w:lang w:val="hy-AM"/>
        </w:rPr>
        <w:t xml:space="preserve"> փետրվարի</w:t>
      </w:r>
      <w:r w:rsidRPr="00FC0F53">
        <w:rPr>
          <w:rFonts w:ascii="GHEA Grapalat" w:hAnsi="GHEA Grapalat"/>
          <w:lang w:val="af-ZA"/>
        </w:rPr>
        <w:t xml:space="preserve"> 27-</w:t>
      </w:r>
      <w:r w:rsidRPr="00FC0F53">
        <w:rPr>
          <w:rFonts w:ascii="GHEA Grapalat" w:hAnsi="GHEA Grapalat" w:cs="GHEA Grapalat"/>
          <w:color w:val="000000"/>
          <w:lang w:val="hy-AM"/>
        </w:rPr>
        <w:t>ին</w:t>
      </w:r>
      <w:r w:rsidRPr="00FC0F53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GHEA Grapalat"/>
          <w:color w:val="000000"/>
          <w:lang w:val="hy-AM"/>
        </w:rPr>
        <w:t>ընդունված</w:t>
      </w:r>
      <w:r w:rsidRPr="00FC0F53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Sylfaen"/>
          <w:lang w:val="af-ZA"/>
        </w:rPr>
        <w:t>«</w:t>
      </w:r>
      <w:r w:rsidRPr="00FC0F53">
        <w:rPr>
          <w:rFonts w:ascii="GHEA Grapalat" w:hAnsi="GHEA Grapalat" w:cs="GHEA Grapalat"/>
          <w:color w:val="000000"/>
          <w:lang w:val="hy-AM"/>
        </w:rPr>
        <w:t>Մարդու իրավունքների</w:t>
      </w:r>
      <w:r w:rsidRPr="00FC0F53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GHEA Grapalat"/>
          <w:color w:val="000000"/>
          <w:lang w:val="hy-AM"/>
        </w:rPr>
        <w:t>պաշտպանության ազգային  ռազմավարությունից  բխող միջոցառումների  ծրագիրը հաստատելու մասին</w:t>
      </w:r>
      <w:r w:rsidRPr="00FC0F53">
        <w:rPr>
          <w:rFonts w:ascii="GHEA Grapalat" w:hAnsi="GHEA Grapalat" w:cs="Sylfaen"/>
          <w:lang w:val="af-ZA"/>
        </w:rPr>
        <w:t>»</w:t>
      </w:r>
      <w:r w:rsidR="00CA1692">
        <w:rPr>
          <w:rFonts w:ascii="GHEA Grapalat" w:hAnsi="GHEA Grapalat" w:cs="GHEA Grapalat"/>
          <w:color w:val="000000"/>
          <w:lang w:val="hy-AM"/>
        </w:rPr>
        <w:t xml:space="preserve"> թիվ 303-Ն որոշ</w:t>
      </w:r>
      <w:r w:rsidRPr="00FC0F53">
        <w:rPr>
          <w:rFonts w:ascii="GHEA Grapalat" w:hAnsi="GHEA Grapalat" w:cs="GHEA Grapalat"/>
          <w:color w:val="000000"/>
          <w:lang w:val="hy-AM"/>
        </w:rPr>
        <w:t>մ</w:t>
      </w:r>
      <w:proofErr w:type="spellStart"/>
      <w:r w:rsidR="00C82869" w:rsidRPr="00FC0F53">
        <w:rPr>
          <w:rFonts w:ascii="GHEA Grapalat" w:hAnsi="GHEA Grapalat" w:cs="GHEA Grapalat"/>
          <w:color w:val="000000"/>
        </w:rPr>
        <w:t>ամբ</w:t>
      </w:r>
      <w:proofErr w:type="spellEnd"/>
      <w:r w:rsidR="00C82869" w:rsidRPr="00FC0F53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C82869" w:rsidRPr="00FC0F53">
        <w:rPr>
          <w:rFonts w:ascii="GHEA Grapalat" w:hAnsi="GHEA Grapalat" w:cs="GHEA Grapalat"/>
          <w:color w:val="000000"/>
        </w:rPr>
        <w:t>նախատեսված</w:t>
      </w:r>
      <w:proofErr w:type="spellEnd"/>
      <w:r w:rsidR="00914727">
        <w:rPr>
          <w:rFonts w:ascii="GHEA Grapalat" w:hAnsi="GHEA Grapalat" w:cs="GHEA Grapalat"/>
          <w:color w:val="000000"/>
          <w:lang w:val="af-ZA"/>
        </w:rPr>
        <w:t xml:space="preserve"> միջոցառումների </w:t>
      </w:r>
      <w:r w:rsidR="00CA1692">
        <w:rPr>
          <w:rFonts w:ascii="GHEA Grapalat" w:hAnsi="GHEA Grapalat" w:cs="GHEA Grapalat"/>
          <w:color w:val="000000"/>
          <w:lang w:val="hy-AM"/>
        </w:rPr>
        <w:t>կատարման ընթացքում,</w:t>
      </w:r>
      <w:r w:rsidR="00CA1692" w:rsidRPr="00CA1692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GHEA Grapalat"/>
          <w:color w:val="000000"/>
          <w:lang w:val="hy-AM"/>
        </w:rPr>
        <w:t xml:space="preserve">պայմանավորված իրականացվող հետազոտությունների  ծավալներով, </w:t>
      </w:r>
      <w:proofErr w:type="spellStart"/>
      <w:r w:rsidR="00C82869" w:rsidRPr="00FC0F53">
        <w:rPr>
          <w:rFonts w:ascii="GHEA Grapalat" w:hAnsi="GHEA Grapalat" w:cs="GHEA Grapalat"/>
          <w:color w:val="000000"/>
        </w:rPr>
        <w:t>ինչպես</w:t>
      </w:r>
      <w:proofErr w:type="spellEnd"/>
      <w:r w:rsidR="00C82869" w:rsidRPr="00FC0F53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C82869" w:rsidRPr="00FC0F53">
        <w:rPr>
          <w:rFonts w:ascii="GHEA Grapalat" w:hAnsi="GHEA Grapalat" w:cs="GHEA Grapalat"/>
          <w:color w:val="000000"/>
        </w:rPr>
        <w:t>նաև</w:t>
      </w:r>
      <w:proofErr w:type="spellEnd"/>
      <w:r w:rsidR="00C82869" w:rsidRPr="00FC0F53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GHEA Grapalat"/>
          <w:color w:val="000000"/>
          <w:lang w:val="hy-AM"/>
        </w:rPr>
        <w:t>այլ պետական ծրագրեր</w:t>
      </w:r>
      <w:r w:rsidR="00C82869" w:rsidRPr="00FC0F53">
        <w:rPr>
          <w:rFonts w:ascii="GHEA Grapalat" w:hAnsi="GHEA Grapalat" w:cs="GHEA Grapalat"/>
          <w:color w:val="000000"/>
          <w:lang w:val="hy-AM"/>
        </w:rPr>
        <w:t>ի գործարկման անհրաժեշտությամբ</w:t>
      </w:r>
      <w:r w:rsidR="00C82869" w:rsidRPr="00FC0F53">
        <w:rPr>
          <w:rFonts w:ascii="GHEA Grapalat" w:hAnsi="GHEA Grapalat" w:cs="GHEA Grapalat"/>
          <w:color w:val="000000"/>
          <w:lang w:val="af-ZA"/>
        </w:rPr>
        <w:t>,</w:t>
      </w:r>
      <w:r w:rsidR="00914727"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անհնարին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r w:rsidR="00914727">
        <w:rPr>
          <w:rFonts w:ascii="GHEA Grapalat" w:hAnsi="GHEA Grapalat" w:cs="GHEA Grapalat"/>
          <w:color w:val="000000"/>
        </w:rPr>
        <w:t>է</w:t>
      </w:r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դարձել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r w:rsidR="00914727">
        <w:rPr>
          <w:rFonts w:ascii="GHEA Grapalat" w:hAnsi="GHEA Grapalat" w:cs="GHEA Grapalat"/>
          <w:color w:val="000000"/>
          <w:lang w:val="hy-AM"/>
        </w:rPr>
        <w:t>ծրագրո</w:t>
      </w:r>
      <w:r w:rsidR="00914727">
        <w:rPr>
          <w:rFonts w:ascii="GHEA Grapalat" w:hAnsi="GHEA Grapalat" w:cs="GHEA Grapalat"/>
          <w:color w:val="000000"/>
        </w:rPr>
        <w:t>վ</w:t>
      </w:r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նախատեսված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GHEA Grapalat"/>
          <w:color w:val="000000"/>
          <w:lang w:val="hy-AM"/>
        </w:rPr>
        <w:t>որոշ</w:t>
      </w:r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միջոցառումների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կատարումը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183046">
        <w:rPr>
          <w:rFonts w:ascii="GHEA Grapalat" w:hAnsi="GHEA Grapalat" w:cs="GHEA Grapalat"/>
          <w:color w:val="000000"/>
        </w:rPr>
        <w:t>ծ</w:t>
      </w:r>
      <w:r w:rsidR="00914727">
        <w:rPr>
          <w:rFonts w:ascii="GHEA Grapalat" w:hAnsi="GHEA Grapalat" w:cs="GHEA Grapalat"/>
          <w:color w:val="000000"/>
        </w:rPr>
        <w:t>րագրով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նախատեսված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r w:rsidRPr="00FC0F53">
        <w:rPr>
          <w:rFonts w:ascii="GHEA Grapalat" w:hAnsi="GHEA Grapalat" w:cs="GHEA Grapalat"/>
          <w:color w:val="000000"/>
          <w:lang w:val="hy-AM"/>
        </w:rPr>
        <w:t>ժամկետներում</w:t>
      </w:r>
      <w:r w:rsidR="00914727" w:rsidRPr="00914727">
        <w:rPr>
          <w:rFonts w:ascii="GHEA Grapalat" w:hAnsi="GHEA Grapalat" w:cs="GHEA Grapalat"/>
          <w:color w:val="000000"/>
          <w:lang w:val="af-ZA"/>
        </w:rPr>
        <w:t>:</w:t>
      </w:r>
      <w:r w:rsidRPr="00FC0F53">
        <w:rPr>
          <w:rFonts w:ascii="GHEA Grapalat" w:hAnsi="GHEA Grapalat" w:cs="GHEA Grapalat"/>
          <w:color w:val="000000"/>
          <w:lang w:val="hy-AM"/>
        </w:rPr>
        <w:t xml:space="preserve"> </w:t>
      </w:r>
      <w:r w:rsidRPr="00DF3385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FC0F53" w:rsidRPr="00B1665B" w:rsidRDefault="00FC0F53" w:rsidP="00D61693">
      <w:pPr>
        <w:spacing w:line="360" w:lineRule="auto"/>
        <w:jc w:val="both"/>
        <w:rPr>
          <w:rFonts w:ascii="GHEA Grapalat" w:hAnsi="GHEA Grapalat" w:cs="GHEA Grapalat"/>
          <w:color w:val="000000"/>
          <w:lang w:val="af-ZA"/>
        </w:rPr>
      </w:pPr>
      <w:r w:rsidRPr="00B1665B">
        <w:rPr>
          <w:rFonts w:ascii="GHEA Grapalat" w:hAnsi="GHEA Grapalat" w:cs="GHEA Grapalat"/>
          <w:color w:val="000000"/>
          <w:lang w:val="af-ZA"/>
        </w:rPr>
        <w:tab/>
      </w:r>
      <w:proofErr w:type="spellStart"/>
      <w:r>
        <w:rPr>
          <w:rFonts w:ascii="GHEA Grapalat" w:hAnsi="GHEA Grapalat" w:cs="GHEA Grapalat"/>
          <w:color w:val="000000"/>
        </w:rPr>
        <w:t>Միաժամանակ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color w:val="000000"/>
        </w:rPr>
        <w:t>հիմք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ընդունելով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2015 </w:t>
      </w:r>
      <w:proofErr w:type="spellStart"/>
      <w:r>
        <w:rPr>
          <w:rFonts w:ascii="GHEA Grapalat" w:hAnsi="GHEA Grapalat" w:cs="GHEA Grapalat"/>
          <w:color w:val="000000"/>
        </w:rPr>
        <w:t>թվականի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դեկտեմբերի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6-</w:t>
      </w:r>
      <w:r>
        <w:rPr>
          <w:rFonts w:ascii="GHEA Grapalat" w:hAnsi="GHEA Grapalat" w:cs="GHEA Grapalat"/>
          <w:color w:val="000000"/>
        </w:rPr>
        <w:t>ի</w:t>
      </w:r>
      <w:r w:rsidR="00A03B38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սահմանադրական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փոփոխությունները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, </w:t>
      </w:r>
      <w:proofErr w:type="spellStart"/>
      <w:r w:rsidR="00137262">
        <w:rPr>
          <w:rFonts w:ascii="GHEA Grapalat" w:hAnsi="GHEA Grapalat" w:cs="GHEA Grapalat"/>
          <w:color w:val="000000"/>
        </w:rPr>
        <w:t>անհ</w:t>
      </w:r>
      <w:r>
        <w:rPr>
          <w:rFonts w:ascii="GHEA Grapalat" w:hAnsi="GHEA Grapalat" w:cs="GHEA Grapalat"/>
          <w:color w:val="000000"/>
        </w:rPr>
        <w:t>ր</w:t>
      </w:r>
      <w:r w:rsidR="00137262">
        <w:rPr>
          <w:rFonts w:ascii="GHEA Grapalat" w:hAnsi="GHEA Grapalat" w:cs="GHEA Grapalat"/>
          <w:color w:val="000000"/>
        </w:rPr>
        <w:t>ա</w:t>
      </w:r>
      <w:r>
        <w:rPr>
          <w:rFonts w:ascii="GHEA Grapalat" w:hAnsi="GHEA Grapalat" w:cs="GHEA Grapalat"/>
          <w:color w:val="000000"/>
        </w:rPr>
        <w:t>ժեշտություն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է</w:t>
      </w:r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առաջացել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համապատասխանեցնել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A03B38">
        <w:rPr>
          <w:rFonts w:ascii="GHEA Grapalat" w:hAnsi="GHEA Grapalat" w:cs="GHEA Grapalat"/>
          <w:color w:val="000000"/>
        </w:rPr>
        <w:t>առկա</w:t>
      </w:r>
      <w:proofErr w:type="spellEnd"/>
      <w:r w:rsidR="00A03B38" w:rsidRPr="00A03B38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իրավակարգավորումները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գործող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Սահմանադրությանը</w:t>
      </w:r>
      <w:proofErr w:type="spellEnd"/>
      <w:r w:rsidRPr="00B1665B">
        <w:rPr>
          <w:rFonts w:ascii="GHEA Grapalat" w:hAnsi="GHEA Grapalat" w:cs="GHEA Grapalat"/>
          <w:color w:val="000000"/>
          <w:lang w:val="af-ZA"/>
        </w:rPr>
        <w:t>:</w:t>
      </w:r>
      <w:r w:rsidR="00C66003">
        <w:rPr>
          <w:rFonts w:ascii="GHEA Grapalat" w:hAnsi="GHEA Grapalat" w:cs="GHEA Grapalat"/>
          <w:color w:val="000000"/>
          <w:lang w:val="af-ZA"/>
        </w:rPr>
        <w:t xml:space="preserve"> Բացի այդ</w:t>
      </w:r>
      <w:r w:rsidR="00183046">
        <w:rPr>
          <w:rFonts w:ascii="GHEA Grapalat" w:hAnsi="GHEA Grapalat" w:cs="GHEA Grapalat"/>
          <w:color w:val="000000"/>
          <w:lang w:val="af-ZA"/>
        </w:rPr>
        <w:t xml:space="preserve">,  </w:t>
      </w:r>
      <w:r w:rsidR="00992CF7">
        <w:rPr>
          <w:rFonts w:ascii="GHEA Grapalat" w:hAnsi="GHEA Grapalat" w:cs="GHEA Grapalat"/>
          <w:color w:val="000000"/>
          <w:lang w:val="af-ZA"/>
        </w:rPr>
        <w:t>ո</w:t>
      </w:r>
      <w:r w:rsidR="00183046">
        <w:rPr>
          <w:rFonts w:ascii="GHEA Grapalat" w:hAnsi="GHEA Grapalat" w:cs="GHEA Grapalat"/>
          <w:color w:val="000000"/>
          <w:lang w:val="af-ZA"/>
        </w:rPr>
        <w:t>րոշ միջոցառումների կատ</w:t>
      </w:r>
      <w:r w:rsidR="00C66003">
        <w:rPr>
          <w:rFonts w:ascii="GHEA Grapalat" w:hAnsi="GHEA Grapalat" w:cs="GHEA Grapalat"/>
          <w:color w:val="000000"/>
          <w:lang w:val="af-ZA"/>
        </w:rPr>
        <w:t>արում</w:t>
      </w:r>
      <w:r w:rsidR="00EB7BC7">
        <w:rPr>
          <w:rFonts w:ascii="GHEA Grapalat" w:hAnsi="GHEA Grapalat" w:cs="GHEA Grapalat"/>
          <w:color w:val="000000"/>
          <w:lang w:val="af-ZA"/>
        </w:rPr>
        <w:t>ն</w:t>
      </w:r>
      <w:r w:rsidR="00C66003">
        <w:rPr>
          <w:rFonts w:ascii="GHEA Grapalat" w:hAnsi="GHEA Grapalat" w:cs="GHEA Grapalat"/>
          <w:color w:val="000000"/>
          <w:lang w:val="af-ZA"/>
        </w:rPr>
        <w:t xml:space="preserve"> ուղղակիորեն փոխկապակցված </w:t>
      </w:r>
      <w:r w:rsidR="00EB7BC7">
        <w:rPr>
          <w:rFonts w:ascii="GHEA Grapalat" w:hAnsi="GHEA Grapalat" w:cs="GHEA Grapalat"/>
          <w:color w:val="000000"/>
          <w:lang w:val="af-ZA"/>
        </w:rPr>
        <w:t>է 2015 թվականի</w:t>
      </w:r>
      <w:r w:rsidR="00183046">
        <w:rPr>
          <w:rFonts w:ascii="GHEA Grapalat" w:hAnsi="GHEA Grapalat" w:cs="GHEA Grapalat"/>
          <w:color w:val="000000"/>
          <w:lang w:val="af-ZA"/>
        </w:rPr>
        <w:t xml:space="preserve"> </w:t>
      </w:r>
      <w:r w:rsidR="00EB7BC7">
        <w:rPr>
          <w:rFonts w:ascii="GHEA Grapalat" w:hAnsi="GHEA Grapalat" w:cs="GHEA Grapalat"/>
          <w:color w:val="000000"/>
          <w:lang w:val="af-ZA"/>
        </w:rPr>
        <w:t>ՀՀ Սահմանադրության</w:t>
      </w:r>
      <w:r w:rsidR="00183046">
        <w:rPr>
          <w:rFonts w:ascii="GHEA Grapalat" w:hAnsi="GHEA Grapalat" w:cs="GHEA Grapalat"/>
          <w:color w:val="000000"/>
          <w:lang w:val="af-ZA"/>
        </w:rPr>
        <w:t xml:space="preserve"> խմբագրությամբ նախատեսված օրենքների ընդունմամբ և չեն կարող իրականա</w:t>
      </w:r>
      <w:r w:rsidR="00EB7BC7">
        <w:rPr>
          <w:rFonts w:ascii="GHEA Grapalat" w:hAnsi="GHEA Grapalat" w:cs="GHEA Grapalat"/>
          <w:color w:val="000000"/>
          <w:lang w:val="af-ZA"/>
        </w:rPr>
        <w:t>ցվել այլ միջոցառումների շրջանակ</w:t>
      </w:r>
      <w:r w:rsidR="00183046">
        <w:rPr>
          <w:rFonts w:ascii="GHEA Grapalat" w:hAnsi="GHEA Grapalat" w:cs="GHEA Grapalat"/>
          <w:color w:val="000000"/>
          <w:lang w:val="af-ZA"/>
        </w:rPr>
        <w:t>ներում:</w:t>
      </w:r>
    </w:p>
    <w:p w:rsidR="006E07C1" w:rsidRPr="003251D5" w:rsidRDefault="006E07C1" w:rsidP="00B80911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>Առաջարկվող լուծումները</w:t>
      </w:r>
    </w:p>
    <w:p w:rsidR="00E74346" w:rsidRPr="00A130BB" w:rsidRDefault="006E07C1" w:rsidP="00992CF7">
      <w:pPr>
        <w:spacing w:line="360" w:lineRule="auto"/>
        <w:ind w:firstLine="709"/>
        <w:jc w:val="both"/>
        <w:rPr>
          <w:rFonts w:ascii="GHEA Grapalat" w:hAnsi="GHEA Grapalat" w:cs="GHEA Grapalat"/>
          <w:color w:val="000000"/>
          <w:lang w:val="af-ZA"/>
        </w:rPr>
      </w:pPr>
      <w:proofErr w:type="spellStart"/>
      <w:r>
        <w:rPr>
          <w:rFonts w:ascii="GHEA Grapalat" w:hAnsi="GHEA Grapalat" w:cs="GHEA Grapalat"/>
          <w:color w:val="000000"/>
        </w:rPr>
        <w:t>Հաշվի</w:t>
      </w:r>
      <w:proofErr w:type="spellEnd"/>
      <w:r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առնելով</w:t>
      </w:r>
      <w:proofErr w:type="spellEnd"/>
      <w:r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վերոգրյալը</w:t>
      </w:r>
      <w:proofErr w:type="spellEnd"/>
      <w:r w:rsidR="00914727">
        <w:rPr>
          <w:rFonts w:ascii="GHEA Grapalat" w:hAnsi="GHEA Grapalat" w:cs="GHEA Grapalat"/>
          <w:color w:val="000000"/>
        </w:rPr>
        <w:t>՝</w:t>
      </w:r>
      <w:r w:rsidR="00D61693"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="00914727">
        <w:rPr>
          <w:rFonts w:ascii="GHEA Grapalat" w:hAnsi="GHEA Grapalat" w:cs="GHEA Grapalat"/>
          <w:color w:val="000000"/>
        </w:rPr>
        <w:t>առաջարկվում</w:t>
      </w:r>
      <w:proofErr w:type="spellEnd"/>
      <w:r w:rsidR="00914727" w:rsidRPr="00914727">
        <w:rPr>
          <w:rFonts w:ascii="GHEA Grapalat" w:hAnsi="GHEA Grapalat" w:cs="GHEA Grapalat"/>
          <w:color w:val="000000"/>
          <w:lang w:val="af-ZA"/>
        </w:rPr>
        <w:t xml:space="preserve"> </w:t>
      </w:r>
      <w:r w:rsidR="00914727">
        <w:rPr>
          <w:rFonts w:ascii="GHEA Grapalat" w:hAnsi="GHEA Grapalat" w:cs="GHEA Grapalat"/>
          <w:color w:val="000000"/>
        </w:rPr>
        <w:t>է</w:t>
      </w:r>
      <w:r w:rsidR="00D61693">
        <w:rPr>
          <w:rFonts w:ascii="GHEA Grapalat" w:hAnsi="GHEA Grapalat" w:cs="GHEA Grapalat"/>
          <w:color w:val="000000"/>
          <w:lang w:val="hy-AM"/>
        </w:rPr>
        <w:t xml:space="preserve"> փոփոխություններ</w:t>
      </w:r>
      <w:r w:rsidR="00515E01">
        <w:rPr>
          <w:rFonts w:ascii="GHEA Grapalat" w:hAnsi="GHEA Grapalat" w:cs="GHEA Grapalat"/>
          <w:color w:val="000000"/>
          <w:lang w:val="af-ZA"/>
        </w:rPr>
        <w:t xml:space="preserve"> </w:t>
      </w:r>
      <w:r w:rsidR="00D61693" w:rsidRPr="00DF3385">
        <w:rPr>
          <w:rFonts w:ascii="GHEA Grapalat" w:hAnsi="GHEA Grapalat" w:cs="GHEA Grapalat"/>
          <w:color w:val="000000"/>
          <w:lang w:val="hy-AM"/>
        </w:rPr>
        <w:t xml:space="preserve">կատարել </w:t>
      </w:r>
      <w:r w:rsidR="005E1AC6" w:rsidRPr="003251D5">
        <w:rPr>
          <w:rFonts w:ascii="GHEA Grapalat" w:hAnsi="GHEA Grapalat" w:cs="GHEA Grapalat"/>
          <w:color w:val="000000"/>
          <w:lang w:val="af-ZA"/>
        </w:rPr>
        <w:t>«</w:t>
      </w:r>
      <w:proofErr w:type="spellStart"/>
      <w:r w:rsidR="005E1AC6">
        <w:rPr>
          <w:rFonts w:ascii="GHEA Grapalat" w:hAnsi="GHEA Grapalat" w:cs="GHEA Grapalat"/>
          <w:color w:val="000000"/>
        </w:rPr>
        <w:t>Մարդու</w:t>
      </w:r>
      <w:proofErr w:type="spellEnd"/>
      <w:r w:rsidR="005E1AC6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E1AC6">
        <w:rPr>
          <w:rFonts w:ascii="GHEA Grapalat" w:hAnsi="GHEA Grapalat" w:cs="GHEA Grapalat"/>
          <w:color w:val="000000"/>
        </w:rPr>
        <w:t>իրավունքների</w:t>
      </w:r>
      <w:proofErr w:type="spellEnd"/>
      <w:r w:rsidR="00B8091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B80911">
        <w:rPr>
          <w:rFonts w:ascii="GHEA Grapalat" w:hAnsi="GHEA Grapalat" w:cs="GHEA Grapalat"/>
          <w:color w:val="000000"/>
        </w:rPr>
        <w:t>պաշտպանության</w:t>
      </w:r>
      <w:proofErr w:type="spellEnd"/>
      <w:r w:rsidR="00B8091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B80911">
        <w:rPr>
          <w:rFonts w:ascii="GHEA Grapalat" w:hAnsi="GHEA Grapalat" w:cs="GHEA Grapalat"/>
          <w:color w:val="000000"/>
        </w:rPr>
        <w:t>ազգային</w:t>
      </w:r>
      <w:proofErr w:type="spellEnd"/>
      <w:r w:rsidR="00B8091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B80911">
        <w:rPr>
          <w:rFonts w:ascii="GHEA Grapalat" w:hAnsi="GHEA Grapalat" w:cs="GHEA Grapalat"/>
          <w:color w:val="000000"/>
        </w:rPr>
        <w:t>ռազմավարությունից</w:t>
      </w:r>
      <w:proofErr w:type="spellEnd"/>
      <w:r w:rsidR="00B8091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B80911">
        <w:rPr>
          <w:rFonts w:ascii="GHEA Grapalat" w:hAnsi="GHEA Grapalat" w:cs="GHEA Grapalat"/>
          <w:color w:val="000000"/>
        </w:rPr>
        <w:t>բխող</w:t>
      </w:r>
      <w:proofErr w:type="spellEnd"/>
      <w:r w:rsidR="00B8091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B80911">
        <w:rPr>
          <w:rFonts w:ascii="GHEA Grapalat" w:hAnsi="GHEA Grapalat" w:cs="GHEA Grapalat"/>
          <w:color w:val="000000"/>
        </w:rPr>
        <w:t>մի</w:t>
      </w:r>
      <w:r w:rsidR="00515E01">
        <w:rPr>
          <w:rFonts w:ascii="GHEA Grapalat" w:hAnsi="GHEA Grapalat" w:cs="GHEA Grapalat"/>
          <w:color w:val="000000"/>
        </w:rPr>
        <w:t>ջոցառումների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ծրագիրը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հաստատելու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մասին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» </w:t>
      </w:r>
      <w:proofErr w:type="spellStart"/>
      <w:r w:rsidR="00515E01">
        <w:rPr>
          <w:rFonts w:ascii="GHEA Grapalat" w:hAnsi="GHEA Grapalat" w:cs="GHEA Grapalat"/>
          <w:color w:val="000000"/>
        </w:rPr>
        <w:t>Հայաստանի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կառավարության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2014 </w:t>
      </w:r>
      <w:proofErr w:type="spellStart"/>
      <w:r w:rsidR="00515E01">
        <w:rPr>
          <w:rFonts w:ascii="GHEA Grapalat" w:hAnsi="GHEA Grapalat" w:cs="GHEA Grapalat"/>
          <w:color w:val="000000"/>
        </w:rPr>
        <w:t>թվականի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փետրվարի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27-</w:t>
      </w:r>
      <w:r w:rsidR="00515E01">
        <w:rPr>
          <w:rFonts w:ascii="GHEA Grapalat" w:hAnsi="GHEA Grapalat" w:cs="GHEA Grapalat"/>
          <w:color w:val="000000"/>
        </w:rPr>
        <w:t>ի</w:t>
      </w:r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515E01">
        <w:rPr>
          <w:rFonts w:ascii="GHEA Grapalat" w:hAnsi="GHEA Grapalat" w:cs="GHEA Grapalat"/>
          <w:color w:val="000000"/>
        </w:rPr>
        <w:t>թիվ</w:t>
      </w:r>
      <w:proofErr w:type="spellEnd"/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303-</w:t>
      </w:r>
      <w:r w:rsidR="00515E01">
        <w:rPr>
          <w:rFonts w:ascii="GHEA Grapalat" w:hAnsi="GHEA Grapalat" w:cs="GHEA Grapalat"/>
          <w:color w:val="000000"/>
        </w:rPr>
        <w:t>Ն</w:t>
      </w:r>
      <w:r w:rsidR="00515E01" w:rsidRPr="003251D5">
        <w:rPr>
          <w:rFonts w:ascii="GHEA Grapalat" w:hAnsi="GHEA Grapalat" w:cs="GHEA Grapalat"/>
          <w:color w:val="000000"/>
          <w:lang w:val="af-ZA"/>
        </w:rPr>
        <w:t xml:space="preserve"> </w:t>
      </w:r>
      <w:r w:rsidR="00D61693" w:rsidRPr="00DF3385">
        <w:rPr>
          <w:rFonts w:ascii="GHEA Grapalat" w:hAnsi="GHEA Grapalat" w:cs="GHEA Grapalat"/>
          <w:color w:val="000000"/>
          <w:lang w:val="hy-AM"/>
        </w:rPr>
        <w:t>որոշման</w:t>
      </w:r>
      <w:r w:rsidR="00D61693" w:rsidRPr="00D61693">
        <w:rPr>
          <w:rFonts w:ascii="GHEA Grapalat" w:hAnsi="GHEA Grapalat" w:cs="GHEA Grapalat"/>
          <w:color w:val="000000"/>
          <w:lang w:val="af-ZA"/>
        </w:rPr>
        <w:t xml:space="preserve"> </w:t>
      </w:r>
      <w:r w:rsidR="00D61693" w:rsidRPr="006E07C1">
        <w:rPr>
          <w:rFonts w:ascii="GHEA Grapalat" w:hAnsi="GHEA Grapalat" w:cs="GHEA Grapalat"/>
          <w:color w:val="000000"/>
          <w:lang w:val="hy-AM"/>
        </w:rPr>
        <w:t>հավելվածի</w:t>
      </w:r>
      <w:r w:rsidR="00D61693" w:rsidRPr="00DF3385">
        <w:rPr>
          <w:rFonts w:ascii="GHEA Grapalat" w:hAnsi="GHEA Grapalat" w:cs="GHEA Grapalat"/>
          <w:color w:val="000000"/>
          <w:lang w:val="hy-AM"/>
        </w:rPr>
        <w:t xml:space="preserve"> մի շարք կետերում: Այսպես.</w:t>
      </w:r>
    </w:p>
    <w:p w:rsidR="00914727" w:rsidRPr="0046671A" w:rsidRDefault="0046671A" w:rsidP="0046671A">
      <w:pPr>
        <w:tabs>
          <w:tab w:val="left" w:pos="851"/>
        </w:tabs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  <w:r w:rsidRPr="00A130BB">
        <w:rPr>
          <w:rFonts w:ascii="GHEA Grapalat" w:hAnsi="GHEA Grapalat" w:cs="Sylfaen"/>
          <w:color w:val="000000"/>
          <w:lang w:val="af-ZA"/>
        </w:rPr>
        <w:tab/>
      </w:r>
      <w:r w:rsidR="00992CF7">
        <w:rPr>
          <w:rFonts w:ascii="GHEA Grapalat" w:hAnsi="GHEA Grapalat" w:cs="Sylfaen"/>
          <w:color w:val="000000"/>
          <w:lang w:val="af-ZA"/>
        </w:rPr>
        <w:t>1</w:t>
      </w:r>
      <w:r>
        <w:rPr>
          <w:rFonts w:ascii="GHEA Grapalat" w:hAnsi="GHEA Grapalat" w:cs="Sylfaen"/>
          <w:color w:val="000000"/>
          <w:lang w:val="af-ZA"/>
        </w:rPr>
        <w:t xml:space="preserve">. </w:t>
      </w:r>
      <w:r w:rsidR="00914727" w:rsidRPr="0046671A">
        <w:rPr>
          <w:rFonts w:ascii="GHEA Grapalat" w:hAnsi="GHEA Grapalat" w:cs="Sylfaen"/>
          <w:color w:val="000000"/>
          <w:lang w:val="af-ZA"/>
        </w:rPr>
        <w:t>6-</w:t>
      </w:r>
      <w:proofErr w:type="spellStart"/>
      <w:r w:rsidR="00914727" w:rsidRPr="0046671A">
        <w:rPr>
          <w:rFonts w:ascii="GHEA Grapalat" w:hAnsi="GHEA Grapalat" w:cs="Sylfaen"/>
          <w:color w:val="000000"/>
        </w:rPr>
        <w:t>րդ</w:t>
      </w:r>
      <w:proofErr w:type="spellEnd"/>
      <w:r w:rsidR="00914727" w:rsidRPr="0046671A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FE66E2" w:rsidRPr="0046671A">
        <w:rPr>
          <w:rFonts w:ascii="GHEA Grapalat" w:hAnsi="GHEA Grapalat" w:cs="Sylfaen"/>
          <w:color w:val="000000"/>
        </w:rPr>
        <w:t>կետում</w:t>
      </w:r>
      <w:proofErr w:type="spellEnd"/>
      <w:r w:rsidR="00FE66E2" w:rsidRPr="0046671A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FE66E2" w:rsidRPr="0046671A">
        <w:rPr>
          <w:rFonts w:ascii="GHEA Grapalat" w:hAnsi="GHEA Grapalat" w:cs="Sylfaen"/>
          <w:color w:val="000000"/>
        </w:rPr>
        <w:t>առաջարկվող</w:t>
      </w:r>
      <w:proofErr w:type="spellEnd"/>
      <w:r w:rsidR="00FE66E2" w:rsidRPr="0046671A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C75B4D">
        <w:rPr>
          <w:rFonts w:ascii="GHEA Grapalat" w:hAnsi="GHEA Grapalat" w:cs="Sylfaen"/>
          <w:color w:val="000000"/>
        </w:rPr>
        <w:t>փոփոխության</w:t>
      </w:r>
      <w:proofErr w:type="spellEnd"/>
      <w:r w:rsidR="00C75B4D" w:rsidRPr="00C75B4D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C75B4D">
        <w:rPr>
          <w:rFonts w:ascii="GHEA Grapalat" w:hAnsi="GHEA Grapalat" w:cs="Sylfaen"/>
          <w:color w:val="000000"/>
        </w:rPr>
        <w:t>անհրաժեշտությունը</w:t>
      </w:r>
      <w:proofErr w:type="spellEnd"/>
      <w:r w:rsidR="00FE66E2" w:rsidRPr="0046671A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FE66E2" w:rsidRPr="0046671A">
        <w:rPr>
          <w:rFonts w:ascii="GHEA Grapalat" w:hAnsi="GHEA Grapalat" w:cs="Sylfaen"/>
          <w:color w:val="000000"/>
        </w:rPr>
        <w:t>պայմանավորված</w:t>
      </w:r>
      <w:proofErr w:type="spellEnd"/>
      <w:r w:rsidR="00FE66E2" w:rsidRPr="0046671A">
        <w:rPr>
          <w:rFonts w:ascii="GHEA Grapalat" w:hAnsi="GHEA Grapalat" w:cs="Sylfaen"/>
          <w:color w:val="000000"/>
          <w:lang w:val="af-ZA"/>
        </w:rPr>
        <w:t xml:space="preserve"> </w:t>
      </w:r>
      <w:r w:rsidR="00FE66E2" w:rsidRPr="0046671A">
        <w:rPr>
          <w:rFonts w:ascii="GHEA Grapalat" w:hAnsi="GHEA Grapalat" w:cs="Sylfaen"/>
          <w:color w:val="000000"/>
        </w:rPr>
        <w:t>է</w:t>
      </w:r>
      <w:r w:rsidR="00FE66E2" w:rsidRPr="0046671A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FE66E2" w:rsidRPr="0046671A">
        <w:rPr>
          <w:rFonts w:ascii="GHEA Grapalat" w:hAnsi="GHEA Grapalat" w:cs="Sylfaen"/>
          <w:color w:val="000000"/>
        </w:rPr>
        <w:t>նրանով</w:t>
      </w:r>
      <w:proofErr w:type="spellEnd"/>
      <w:r w:rsidR="00FE66E2" w:rsidRPr="0046671A">
        <w:rPr>
          <w:rFonts w:ascii="GHEA Grapalat" w:hAnsi="GHEA Grapalat" w:cs="Sylfaen"/>
          <w:color w:val="000000"/>
          <w:lang w:val="af-ZA"/>
        </w:rPr>
        <w:t xml:space="preserve">, </w:t>
      </w:r>
      <w:proofErr w:type="spellStart"/>
      <w:r w:rsidR="00FE66E2" w:rsidRPr="00C75B4D">
        <w:rPr>
          <w:rFonts w:ascii="GHEA Grapalat" w:hAnsi="GHEA Grapalat" w:cs="Sylfaen"/>
          <w:color w:val="000000"/>
        </w:rPr>
        <w:t>որ</w:t>
      </w:r>
      <w:proofErr w:type="spellEnd"/>
      <w:r w:rsidR="00FE66E2" w:rsidRPr="00C75B4D">
        <w:rPr>
          <w:rFonts w:ascii="GHEA Grapalat" w:hAnsi="GHEA Grapalat" w:cs="Sylfaen"/>
          <w:color w:val="000000"/>
          <w:lang w:val="af-ZA"/>
        </w:rPr>
        <w:t xml:space="preserve"> </w:t>
      </w:r>
      <w:r w:rsidR="00C75B4D">
        <w:rPr>
          <w:rFonts w:ascii="GHEA Grapalat" w:hAnsi="GHEA Grapalat" w:cs="Sylfaen"/>
          <w:color w:val="000000"/>
          <w:lang w:val="af-ZA"/>
        </w:rPr>
        <w:t xml:space="preserve">խնդրի համապարփակ իրավական </w:t>
      </w:r>
      <w:r w:rsidR="00FE66E2" w:rsidRPr="0046671A">
        <w:rPr>
          <w:rFonts w:ascii="GHEA Grapalat" w:hAnsi="GHEA Grapalat" w:cs="Sylfaen"/>
          <w:color w:val="000000"/>
          <w:lang w:val="af-ZA"/>
        </w:rPr>
        <w:t xml:space="preserve">կարգավորման ապահովման նպատակով անհրաժեշտ է իրականացնել համապատասխան քննարկումներ </w:t>
      </w:r>
      <w:r w:rsidR="00C33032" w:rsidRPr="0046671A">
        <w:rPr>
          <w:rFonts w:ascii="GHEA Grapalat" w:hAnsi="GHEA Grapalat" w:cs="Sylfaen"/>
          <w:color w:val="000000"/>
          <w:lang w:val="af-ZA"/>
        </w:rPr>
        <w:t>շահագրգիռ մարմինների</w:t>
      </w:r>
      <w:r w:rsidR="00C75B4D">
        <w:rPr>
          <w:rFonts w:ascii="GHEA Grapalat" w:hAnsi="GHEA Grapalat" w:cs="Sylfaen"/>
          <w:color w:val="000000"/>
          <w:lang w:val="af-ZA"/>
        </w:rPr>
        <w:t xml:space="preserve"> </w:t>
      </w:r>
      <w:r w:rsidR="00C75B4D">
        <w:rPr>
          <w:rFonts w:ascii="GHEA Grapalat" w:hAnsi="GHEA Grapalat" w:cs="Sylfaen"/>
          <w:color w:val="000000"/>
          <w:lang w:val="af-ZA"/>
        </w:rPr>
        <w:lastRenderedPageBreak/>
        <w:t>ներկայացուցիչների, մասնագետների</w:t>
      </w:r>
      <w:r w:rsidR="00C33032" w:rsidRPr="0046671A">
        <w:rPr>
          <w:rFonts w:ascii="GHEA Grapalat" w:hAnsi="GHEA Grapalat" w:cs="Sylfaen"/>
          <w:color w:val="000000"/>
          <w:lang w:val="af-ZA"/>
        </w:rPr>
        <w:t xml:space="preserve"> հետ </w:t>
      </w:r>
      <w:r w:rsidR="00C75B4D">
        <w:rPr>
          <w:rFonts w:ascii="GHEA Grapalat" w:hAnsi="GHEA Grapalat" w:cs="Sylfaen"/>
          <w:color w:val="000000"/>
          <w:lang w:val="af-ZA"/>
        </w:rPr>
        <w:t xml:space="preserve">և դրա </w:t>
      </w:r>
      <w:r w:rsidR="00C33032" w:rsidRPr="0046671A">
        <w:rPr>
          <w:rFonts w:ascii="GHEA Grapalat" w:hAnsi="GHEA Grapalat" w:cs="Sylfaen"/>
          <w:color w:val="000000"/>
          <w:lang w:val="af-ZA"/>
        </w:rPr>
        <w:t>արդյունքներով մշակ</w:t>
      </w:r>
      <w:r w:rsidR="00C75B4D">
        <w:rPr>
          <w:rFonts w:ascii="GHEA Grapalat" w:hAnsi="GHEA Grapalat" w:cs="Sylfaen"/>
          <w:color w:val="000000"/>
          <w:lang w:val="af-ZA"/>
        </w:rPr>
        <w:t>ել</w:t>
      </w:r>
      <w:r w:rsidR="00C33032" w:rsidRPr="0046671A">
        <w:rPr>
          <w:rFonts w:ascii="GHEA Grapalat" w:hAnsi="GHEA Grapalat" w:cs="Sylfaen"/>
          <w:color w:val="000000"/>
          <w:lang w:val="af-ZA"/>
        </w:rPr>
        <w:t xml:space="preserve"> համապատասխան իրավական ակտի նախագիծ:</w:t>
      </w:r>
      <w:r w:rsidR="00FE66E2" w:rsidRPr="0046671A">
        <w:rPr>
          <w:rFonts w:ascii="GHEA Grapalat" w:hAnsi="GHEA Grapalat" w:cs="Sylfaen"/>
          <w:color w:val="000000"/>
          <w:lang w:val="af-ZA"/>
        </w:rPr>
        <w:t xml:space="preserve"> </w:t>
      </w:r>
    </w:p>
    <w:p w:rsidR="00D61693" w:rsidRPr="00E65053" w:rsidRDefault="0046671A" w:rsidP="0046671A">
      <w:pPr>
        <w:tabs>
          <w:tab w:val="left" w:pos="851"/>
        </w:tabs>
        <w:spacing w:line="360" w:lineRule="auto"/>
        <w:jc w:val="both"/>
        <w:rPr>
          <w:rFonts w:ascii="GHEA Grapalat" w:hAnsi="GHEA Grapalat" w:cs="GHEA Grapalat"/>
          <w:color w:val="000000"/>
          <w:lang w:val="hy-AM"/>
        </w:rPr>
      </w:pPr>
      <w:r w:rsidRPr="00A130BB">
        <w:rPr>
          <w:rFonts w:ascii="GHEA Grapalat" w:hAnsi="GHEA Grapalat" w:cs="Sylfaen"/>
          <w:lang w:val="af-ZA"/>
        </w:rPr>
        <w:tab/>
      </w:r>
      <w:r w:rsidR="00992CF7" w:rsidRPr="00992CF7">
        <w:rPr>
          <w:rFonts w:ascii="GHEA Grapalat" w:hAnsi="GHEA Grapalat" w:cs="Sylfaen"/>
          <w:lang w:val="af-ZA"/>
        </w:rPr>
        <w:t>2</w:t>
      </w:r>
      <w:r w:rsidRPr="0046671A">
        <w:rPr>
          <w:rFonts w:ascii="GHEA Grapalat" w:hAnsi="GHEA Grapalat" w:cs="Sylfaen"/>
          <w:lang w:val="hy-AM"/>
        </w:rPr>
        <w:t xml:space="preserve">. 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>33-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առնչությամբ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հարկ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B16EA">
        <w:rPr>
          <w:rFonts w:ascii="GHEA Grapalat" w:hAnsi="GHEA Grapalat"/>
          <w:color w:val="000000"/>
          <w:shd w:val="clear" w:color="auto" w:fill="FFFFFF"/>
        </w:rPr>
        <w:t>է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նշել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որ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2015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21-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ժողովն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ընդունել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B16EA" w:rsidRPr="009635D7">
        <w:rPr>
          <w:rFonts w:ascii="GHEA Grapalat" w:hAnsi="GHEA Grapalat"/>
          <w:color w:val="000000"/>
          <w:shd w:val="clear" w:color="auto" w:fill="FFFFFF"/>
        </w:rPr>
        <w:t>է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քաղաքացիական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օրենսգրքում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փոփոխություններ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B16EA" w:rsidRPr="009635D7">
        <w:rPr>
          <w:rFonts w:ascii="GHEA Grapalat" w:hAnsi="GHEA Grapalat"/>
          <w:color w:val="000000"/>
          <w:shd w:val="clear" w:color="auto" w:fill="FFFFFF"/>
        </w:rPr>
        <w:t>և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լրացումներ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="00DB16EA" w:rsidRPr="009635D7">
        <w:rPr>
          <w:rFonts w:ascii="GHEA Grapalat" w:hAnsi="GHEA Grapalat"/>
          <w:color w:val="000000"/>
          <w:shd w:val="clear" w:color="auto" w:fill="FFFFFF"/>
        </w:rPr>
        <w:t>ՀՀ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օրենքը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որով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եվրոպական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չափանիշներին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համապատասխանող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կարգավորումներ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սահմանելով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ընդլայնվում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B16EA" w:rsidRPr="009635D7">
        <w:rPr>
          <w:rFonts w:ascii="GHEA Grapalat" w:hAnsi="GHEA Grapalat"/>
          <w:color w:val="000000"/>
          <w:shd w:val="clear" w:color="auto" w:fill="FFFFFF"/>
        </w:rPr>
        <w:t>է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քաղաքացիների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հնարավորությունները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պահանջելու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վնասների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նյութական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գումարային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հատուցում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բոլոր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այն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դեպքերում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երբ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տեղական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ինքնակառավարման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որևէ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մարմնի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պաշտոնատար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անձի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կողմից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նրանց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իրավունքների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խախտմամբ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պատճառվել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B16EA" w:rsidRPr="009635D7">
        <w:rPr>
          <w:rFonts w:ascii="GHEA Grapalat" w:hAnsi="GHEA Grapalat"/>
          <w:color w:val="000000"/>
          <w:shd w:val="clear" w:color="auto" w:fill="FFFFFF"/>
        </w:rPr>
        <w:t>է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նյութական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կամ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այլ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կերպ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ասած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բարոյական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 w:rsidRPr="009635D7">
        <w:rPr>
          <w:rFonts w:ascii="GHEA Grapalat" w:hAnsi="GHEA Grapalat"/>
          <w:color w:val="000000"/>
          <w:shd w:val="clear" w:color="auto" w:fill="FFFFFF"/>
        </w:rPr>
        <w:t>վնաս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Ինչ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վերաբերում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B16EA">
        <w:rPr>
          <w:rFonts w:ascii="GHEA Grapalat" w:hAnsi="GHEA Grapalat"/>
          <w:color w:val="000000"/>
          <w:shd w:val="clear" w:color="auto" w:fill="FFFFFF"/>
        </w:rPr>
        <w:t>է</w:t>
      </w:r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ռեաբիլիտացիայի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օրենսդրական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կարգավորմանը</w:t>
      </w:r>
      <w:proofErr w:type="spellEnd"/>
      <w:r w:rsidR="00DB16EA" w:rsidRPr="000B191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="00DB16EA">
        <w:rPr>
          <w:rFonts w:ascii="GHEA Grapalat" w:hAnsi="GHEA Grapalat"/>
          <w:color w:val="000000"/>
          <w:shd w:val="clear" w:color="auto" w:fill="FFFFFF"/>
        </w:rPr>
        <w:t>ապա</w:t>
      </w:r>
      <w:proofErr w:type="spellEnd"/>
      <w:r w:rsidR="00E65053">
        <w:rPr>
          <w:rFonts w:ascii="GHEA Grapalat" w:hAnsi="GHEA Grapalat"/>
          <w:color w:val="000000"/>
          <w:shd w:val="clear" w:color="auto" w:fill="FFFFFF"/>
          <w:lang w:val="hy-AM"/>
        </w:rPr>
        <w:t xml:space="preserve"> խնդիրը նախատեսվում է կարգավորել սոցիալ- հոգեբանական այլ ծրագրերի իրականացման համատեքստում: </w:t>
      </w:r>
    </w:p>
    <w:p w:rsidR="002C17B1" w:rsidRPr="004B3201" w:rsidRDefault="00DB16EA" w:rsidP="00992CF7">
      <w:pPr>
        <w:pStyle w:val="ListParagraph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46671A" w:rsidRPr="0046671A">
        <w:rPr>
          <w:rFonts w:ascii="GHEA Grapalat" w:hAnsi="GHEA Grapalat" w:cs="Sylfaen"/>
          <w:sz w:val="24"/>
          <w:szCs w:val="24"/>
          <w:lang w:val="hy-AM"/>
        </w:rPr>
        <w:t>.</w:t>
      </w:r>
      <w:r w:rsidR="009324D5" w:rsidRPr="009324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24D5" w:rsidRPr="0068124E">
        <w:rPr>
          <w:rFonts w:ascii="GHEA Grapalat" w:hAnsi="GHEA Grapalat" w:cs="Sylfaen"/>
          <w:sz w:val="24"/>
          <w:szCs w:val="24"/>
          <w:lang w:val="af-ZA"/>
        </w:rPr>
        <w:t>4</w:t>
      </w:r>
      <w:r w:rsidR="009324D5">
        <w:rPr>
          <w:rFonts w:ascii="GHEA Grapalat" w:hAnsi="GHEA Grapalat" w:cs="Sylfaen"/>
          <w:sz w:val="24"/>
          <w:szCs w:val="24"/>
          <w:lang w:val="af-ZA"/>
        </w:rPr>
        <w:t>0</w:t>
      </w:r>
      <w:r w:rsidR="009324D5" w:rsidRPr="0068124E">
        <w:rPr>
          <w:rFonts w:ascii="GHEA Grapalat" w:hAnsi="GHEA Grapalat" w:cs="Sylfaen"/>
          <w:sz w:val="24"/>
          <w:szCs w:val="24"/>
          <w:lang w:val="af-ZA"/>
        </w:rPr>
        <w:t>-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>րդ</w:t>
      </w:r>
      <w:r w:rsidR="009324D5" w:rsidRPr="006812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 xml:space="preserve">կետի </w:t>
      </w:r>
      <w:r w:rsidR="009324D5" w:rsidRPr="0068124E">
        <w:rPr>
          <w:rFonts w:ascii="GHEA Grapalat" w:hAnsi="GHEA Grapalat" w:cs="Sylfaen"/>
          <w:sz w:val="24"/>
          <w:szCs w:val="24"/>
          <w:lang w:val="af-ZA"/>
        </w:rPr>
        <w:t>4-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>րդ</w:t>
      </w:r>
      <w:r w:rsidR="009324D5" w:rsidRPr="006812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 xml:space="preserve">սյունակում </w:t>
      </w:r>
      <w:r w:rsidR="009324D5" w:rsidRPr="00B92B95">
        <w:rPr>
          <w:rFonts w:ascii="GHEA Grapalat" w:hAnsi="GHEA Grapalat" w:cs="Sylfaen"/>
          <w:sz w:val="24"/>
          <w:szCs w:val="24"/>
          <w:lang w:val="hy-AM"/>
        </w:rPr>
        <w:t>նախատեսվող փոփոխությունը պայմանա</w:t>
      </w:r>
      <w:r w:rsidR="009324D5">
        <w:rPr>
          <w:rFonts w:ascii="GHEA Grapalat" w:hAnsi="GHEA Grapalat" w:cs="Sylfaen"/>
          <w:sz w:val="24"/>
          <w:szCs w:val="24"/>
          <w:lang w:val="hy-AM"/>
        </w:rPr>
        <w:t>վորված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 xml:space="preserve"> է այն հանգամանքով, որ 2015 թվականի դեկտեմբերի 11-ին ՀՀ և ԵՄ միջև ստորագրվել է «Աջակցություն մարդու իրավունքների պաշտպանությանը» ֆինանսավորման համաձայնագիրը, որն ի թիվս այլ միջոցառումների նախատեսում է ընտանեկան բռնության վերաբերյալ օրենսդրության ընդունում: Միջազգային և եվրոպական չափանիշների, ինչպես նաև միջազգային լավագույն փորձին համապատասխան </w:t>
      </w:r>
      <w:r w:rsidR="009266E7">
        <w:rPr>
          <w:rFonts w:ascii="GHEA Grapalat" w:hAnsi="GHEA Grapalat" w:cs="Sylfaen"/>
          <w:sz w:val="24"/>
          <w:szCs w:val="24"/>
          <w:lang w:val="hy-AM"/>
        </w:rPr>
        <w:t>միասնակ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>ան օրենքի նախագծի մշակում, ինչն էլ նախատեսվում է իրականացնել վերը հիշատակաված համ</w:t>
      </w:r>
      <w:r w:rsidR="00AA2A7E" w:rsidRPr="00AA2A7E">
        <w:rPr>
          <w:rFonts w:ascii="GHEA Grapalat" w:hAnsi="GHEA Grapalat" w:cs="Sylfaen"/>
          <w:sz w:val="24"/>
          <w:szCs w:val="24"/>
          <w:lang w:val="hy-AM"/>
        </w:rPr>
        <w:t>ա</w:t>
      </w:r>
      <w:r w:rsidR="009324D5" w:rsidRPr="009324D5">
        <w:rPr>
          <w:rFonts w:ascii="GHEA Grapalat" w:hAnsi="GHEA Grapalat" w:cs="Sylfaen"/>
          <w:sz w:val="24"/>
          <w:szCs w:val="24"/>
          <w:lang w:val="hy-AM"/>
        </w:rPr>
        <w:t>ձայնագրով նախատեսված միջոցառումների շրջանականերում</w:t>
      </w:r>
      <w:r w:rsidR="00E6505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B39B9" w:rsidRPr="00641CDD" w:rsidRDefault="00DB16EA" w:rsidP="004667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lang w:val="hy-AM"/>
        </w:rPr>
      </w:pPr>
      <w:r w:rsidRPr="00DB16EA">
        <w:rPr>
          <w:rFonts w:ascii="GHEA Grapalat" w:hAnsi="GHEA Grapalat" w:cs="Sylfaen"/>
          <w:lang w:val="hy-AM"/>
        </w:rPr>
        <w:t>5</w:t>
      </w:r>
      <w:r w:rsidR="004B3201" w:rsidRPr="009B39B9">
        <w:rPr>
          <w:rFonts w:ascii="GHEA Grapalat" w:hAnsi="GHEA Grapalat" w:cs="Sylfaen"/>
          <w:lang w:val="hy-AM"/>
        </w:rPr>
        <w:t xml:space="preserve">. </w:t>
      </w:r>
      <w:r w:rsidR="009B39B9" w:rsidRPr="009B39B9">
        <w:rPr>
          <w:rFonts w:ascii="GHEA Grapalat" w:hAnsi="GHEA Grapalat" w:cs="Sylfaen"/>
          <w:lang w:val="hy-AM"/>
        </w:rPr>
        <w:t xml:space="preserve">106-րդ </w:t>
      </w:r>
      <w:r w:rsidR="009B39B9" w:rsidRPr="00CA42A6">
        <w:rPr>
          <w:rFonts w:ascii="GHEA Grapalat" w:hAnsi="GHEA Grapalat" w:cs="GHEA Grapalat"/>
          <w:color w:val="000000"/>
          <w:lang w:val="hy-AM"/>
        </w:rPr>
        <w:t xml:space="preserve">կետում առաջարկվող փոփոխությունը  պայմանավորված է </w:t>
      </w:r>
      <w:r w:rsidR="009B39B9" w:rsidRPr="00D61693">
        <w:rPr>
          <w:rFonts w:ascii="GHEA Grapalat" w:hAnsi="GHEA Grapalat" w:cs="GHEA Grapalat"/>
          <w:color w:val="000000"/>
          <w:lang w:val="hy-AM"/>
        </w:rPr>
        <w:t>նրանով</w:t>
      </w:r>
      <w:r w:rsidR="009B39B9">
        <w:rPr>
          <w:rFonts w:ascii="GHEA Grapalat" w:hAnsi="GHEA Grapalat" w:cs="GHEA Grapalat"/>
          <w:color w:val="000000"/>
          <w:lang w:val="hy-AM"/>
        </w:rPr>
        <w:t>, որ</w:t>
      </w:r>
      <w:r w:rsidR="00137262">
        <w:rPr>
          <w:rFonts w:ascii="GHEA Grapalat" w:hAnsi="GHEA Grapalat" w:cs="GHEA Grapalat"/>
          <w:color w:val="000000"/>
          <w:lang w:val="hy-AM"/>
        </w:rPr>
        <w:t xml:space="preserve"> ներկայումս քննարկ</w:t>
      </w:r>
      <w:r w:rsidR="009B39B9" w:rsidRPr="009B39B9">
        <w:rPr>
          <w:rFonts w:ascii="GHEA Grapalat" w:hAnsi="GHEA Grapalat" w:cs="GHEA Grapalat"/>
          <w:color w:val="000000"/>
          <w:lang w:val="hy-AM"/>
        </w:rPr>
        <w:t xml:space="preserve">ման փուլում է գտնվում </w:t>
      </w:r>
      <w:r w:rsidR="009B39B9" w:rsidRPr="00137262">
        <w:rPr>
          <w:rFonts w:ascii="GHEA Grapalat" w:hAnsi="GHEA Grapalat" w:cs="Sylfaen"/>
          <w:lang w:val="hy-AM"/>
        </w:rPr>
        <w:t>Վարչական</w:t>
      </w:r>
      <w:r w:rsidR="009B39B9" w:rsidRPr="00137262">
        <w:rPr>
          <w:rFonts w:ascii="GHEA Grapalat" w:hAnsi="GHEA Grapalat" w:cs="Times Armenian"/>
          <w:lang w:val="hy-AM"/>
        </w:rPr>
        <w:t xml:space="preserve"> </w:t>
      </w:r>
      <w:r w:rsidR="009B39B9" w:rsidRPr="00137262">
        <w:rPr>
          <w:rFonts w:ascii="GHEA Grapalat" w:hAnsi="GHEA Grapalat" w:cs="Sylfaen"/>
          <w:lang w:val="hy-AM"/>
        </w:rPr>
        <w:t>իրավախախտումների</w:t>
      </w:r>
      <w:r w:rsidR="009B39B9" w:rsidRPr="00137262">
        <w:rPr>
          <w:rFonts w:ascii="GHEA Grapalat" w:hAnsi="GHEA Grapalat" w:cs="Times Armenian"/>
          <w:lang w:val="hy-AM"/>
        </w:rPr>
        <w:t xml:space="preserve"> </w:t>
      </w:r>
      <w:r w:rsidR="009B39B9" w:rsidRPr="00137262">
        <w:rPr>
          <w:rFonts w:ascii="GHEA Grapalat" w:hAnsi="GHEA Grapalat" w:cs="Sylfaen"/>
          <w:lang w:val="hy-AM"/>
        </w:rPr>
        <w:t>վերաբերյալ</w:t>
      </w:r>
      <w:r w:rsidR="009B39B9" w:rsidRPr="00137262">
        <w:rPr>
          <w:rFonts w:ascii="GHEA Grapalat" w:hAnsi="GHEA Grapalat" w:cs="Times Armenian"/>
          <w:lang w:val="hy-AM"/>
        </w:rPr>
        <w:t xml:space="preserve"> </w:t>
      </w:r>
      <w:r w:rsidR="009B39B9" w:rsidRPr="00137262">
        <w:rPr>
          <w:rFonts w:ascii="GHEA Grapalat" w:hAnsi="GHEA Grapalat" w:cs="Sylfaen"/>
          <w:lang w:val="hy-AM"/>
        </w:rPr>
        <w:t>Հայա</w:t>
      </w:r>
      <w:r w:rsidR="009B39B9" w:rsidRPr="00137262">
        <w:rPr>
          <w:rFonts w:ascii="GHEA Grapalat" w:hAnsi="GHEA Grapalat" w:cs="Times Armenian"/>
          <w:lang w:val="hy-AM"/>
        </w:rPr>
        <w:t>u</w:t>
      </w:r>
      <w:r w:rsidR="009B39B9" w:rsidRPr="00137262">
        <w:rPr>
          <w:rFonts w:ascii="GHEA Grapalat" w:hAnsi="GHEA Grapalat" w:cs="Sylfaen"/>
          <w:lang w:val="hy-AM"/>
        </w:rPr>
        <w:t>տանի</w:t>
      </w:r>
      <w:r w:rsidR="009B39B9" w:rsidRPr="00137262">
        <w:rPr>
          <w:rFonts w:ascii="GHEA Grapalat" w:hAnsi="GHEA Grapalat" w:cs="Times Armenian"/>
          <w:lang w:val="hy-AM"/>
        </w:rPr>
        <w:t xml:space="preserve"> </w:t>
      </w:r>
      <w:r w:rsidR="009B39B9" w:rsidRPr="00137262">
        <w:rPr>
          <w:rFonts w:ascii="GHEA Grapalat" w:hAnsi="GHEA Grapalat" w:cs="Sylfaen"/>
          <w:lang w:val="hy-AM"/>
        </w:rPr>
        <w:t>Հանրապետության</w:t>
      </w:r>
      <w:r w:rsidR="009B39B9" w:rsidRPr="00137262">
        <w:rPr>
          <w:rFonts w:ascii="GHEA Grapalat" w:hAnsi="GHEA Grapalat" w:cs="Times Armenian"/>
          <w:lang w:val="hy-AM"/>
        </w:rPr>
        <w:t xml:space="preserve"> </w:t>
      </w:r>
      <w:r w:rsidR="00FE66E2" w:rsidRPr="00FE66E2">
        <w:rPr>
          <w:rFonts w:ascii="GHEA Grapalat" w:hAnsi="GHEA Grapalat" w:cs="Times Armenian"/>
          <w:lang w:val="hy-AM"/>
        </w:rPr>
        <w:t xml:space="preserve">նոր </w:t>
      </w:r>
      <w:r w:rsidR="009B39B9" w:rsidRPr="00137262">
        <w:rPr>
          <w:rFonts w:ascii="GHEA Grapalat" w:hAnsi="GHEA Grapalat" w:cs="Times Armenian"/>
          <w:lang w:val="hy-AM"/>
        </w:rPr>
        <w:t>o</w:t>
      </w:r>
      <w:r w:rsidR="009B39B9" w:rsidRPr="00137262">
        <w:rPr>
          <w:rFonts w:ascii="GHEA Grapalat" w:hAnsi="GHEA Grapalat" w:cs="Sylfaen"/>
          <w:lang w:val="hy-AM"/>
        </w:rPr>
        <w:t>րեն</w:t>
      </w:r>
      <w:r w:rsidR="009B39B9" w:rsidRPr="00137262">
        <w:rPr>
          <w:rFonts w:ascii="GHEA Grapalat" w:hAnsi="GHEA Grapalat" w:cs="Times Armenian"/>
          <w:lang w:val="hy-AM"/>
        </w:rPr>
        <w:t>u</w:t>
      </w:r>
      <w:r w:rsidR="009B39B9" w:rsidRPr="00137262">
        <w:rPr>
          <w:rFonts w:ascii="GHEA Grapalat" w:hAnsi="GHEA Grapalat" w:cs="Sylfaen"/>
          <w:lang w:val="hy-AM"/>
        </w:rPr>
        <w:t>գրք</w:t>
      </w:r>
      <w:r w:rsidR="009B39B9" w:rsidRPr="00137262">
        <w:rPr>
          <w:rFonts w:ascii="GHEA Grapalat" w:hAnsi="GHEA Grapalat"/>
          <w:lang w:val="hy-AM"/>
        </w:rPr>
        <w:t>ի նախագիծը</w:t>
      </w:r>
      <w:r w:rsidR="00137262" w:rsidRPr="00137262">
        <w:rPr>
          <w:rFonts w:ascii="GHEA Grapalat" w:hAnsi="GHEA Grapalat"/>
          <w:lang w:val="hy-AM"/>
        </w:rPr>
        <w:t>, որի</w:t>
      </w:r>
      <w:r w:rsidR="00641CDD">
        <w:rPr>
          <w:rFonts w:ascii="GHEA Grapalat" w:hAnsi="GHEA Grapalat"/>
          <w:lang w:val="hy-AM"/>
        </w:rPr>
        <w:t xml:space="preserve"> շրջանակներում անդրադարձ է կատարվում</w:t>
      </w:r>
      <w:r w:rsidR="009B39B9" w:rsidRPr="009B39B9">
        <w:rPr>
          <w:rFonts w:ascii="GHEA Grapalat" w:hAnsi="GHEA Grapalat"/>
          <w:lang w:val="hy-AM"/>
        </w:rPr>
        <w:t xml:space="preserve"> ֆիզիկական </w:t>
      </w:r>
      <w:r w:rsidR="009B39B9">
        <w:rPr>
          <w:rFonts w:ascii="GHEA Grapalat" w:hAnsi="GHEA Grapalat"/>
          <w:lang w:val="hy-AM"/>
        </w:rPr>
        <w:t xml:space="preserve">և իրավաբանական անձանց վարչական </w:t>
      </w:r>
      <w:r w:rsidR="009B39B9" w:rsidRPr="009B39B9">
        <w:rPr>
          <w:rFonts w:ascii="GHEA Grapalat" w:hAnsi="GHEA Grapalat"/>
          <w:lang w:val="hy-AM"/>
        </w:rPr>
        <w:t xml:space="preserve">պատասխանատվության </w:t>
      </w:r>
      <w:r w:rsidR="00FE66E2" w:rsidRPr="00FE66E2">
        <w:rPr>
          <w:rFonts w:ascii="GHEA Grapalat" w:hAnsi="GHEA Grapalat"/>
          <w:lang w:val="hy-AM"/>
        </w:rPr>
        <w:t>ինստիտու</w:t>
      </w:r>
      <w:r w:rsidR="00E107DC">
        <w:rPr>
          <w:rFonts w:ascii="GHEA Grapalat" w:hAnsi="GHEA Grapalat"/>
        </w:rPr>
        <w:t>տ</w:t>
      </w:r>
      <w:r w:rsidR="00FE66E2" w:rsidRPr="00FE66E2">
        <w:rPr>
          <w:rFonts w:ascii="GHEA Grapalat" w:hAnsi="GHEA Grapalat"/>
          <w:lang w:val="hy-AM"/>
        </w:rPr>
        <w:t>ին</w:t>
      </w:r>
      <w:r w:rsidR="00641CDD" w:rsidRPr="00641CDD">
        <w:rPr>
          <w:rFonts w:ascii="GHEA Grapalat" w:hAnsi="GHEA Grapalat"/>
          <w:lang w:val="hy-AM"/>
        </w:rPr>
        <w:t>:</w:t>
      </w:r>
    </w:p>
    <w:p w:rsidR="009B39B9" w:rsidRPr="009B39B9" w:rsidRDefault="009B39B9" w:rsidP="009B39B9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B7181" w:rsidRDefault="00CB7181" w:rsidP="00641A49">
      <w:pPr>
        <w:pStyle w:val="ListParagraph"/>
        <w:ind w:left="0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D61693" w:rsidRPr="00EB7BC7" w:rsidRDefault="00641A49" w:rsidP="00641A49">
      <w:pPr>
        <w:pStyle w:val="ListParagraph"/>
        <w:ind w:left="0"/>
        <w:rPr>
          <w:rFonts w:ascii="GHEA Grapalat" w:hAnsi="GHEA Grapalat"/>
          <w:sz w:val="24"/>
          <w:szCs w:val="24"/>
          <w:lang w:val="hy-AM"/>
        </w:rPr>
      </w:pPr>
      <w:r w:rsidRPr="00EB7BC7">
        <w:rPr>
          <w:rFonts w:ascii="GHEA Grapalat" w:hAnsi="GHEA Grapalat"/>
          <w:b/>
          <w:bCs/>
          <w:iCs/>
          <w:sz w:val="24"/>
          <w:szCs w:val="24"/>
          <w:lang w:val="af-ZA"/>
        </w:rPr>
        <w:lastRenderedPageBreak/>
        <w:t>Ակնկալվող արդյունքը</w:t>
      </w:r>
    </w:p>
    <w:p w:rsidR="00D61693" w:rsidRPr="003251D5" w:rsidRDefault="00515E01" w:rsidP="00515E01">
      <w:pPr>
        <w:spacing w:line="360" w:lineRule="auto"/>
        <w:ind w:firstLine="429"/>
        <w:jc w:val="both"/>
        <w:rPr>
          <w:rFonts w:ascii="GHEA Grapalat" w:hAnsi="GHEA Grapalat"/>
          <w:lang w:val="hy-AM"/>
        </w:rPr>
      </w:pPr>
      <w:r w:rsidRPr="003251D5">
        <w:rPr>
          <w:rFonts w:ascii="GHEA Grapalat" w:hAnsi="GHEA Grapalat"/>
          <w:lang w:val="hy-AM"/>
        </w:rPr>
        <w:tab/>
      </w:r>
      <w:r w:rsidRPr="00C82869">
        <w:rPr>
          <w:rFonts w:ascii="GHEA Grapalat" w:hAnsi="GHEA Grapalat"/>
          <w:lang w:val="hy-AM"/>
        </w:rPr>
        <w:t>«Հայաստանի Հանրապետության կառավարության 2014 թվականի փետրվարի 27-ի թիվ 303-Ն որոշման մեջ փոփոխություններ և լրացումներ կատարելու մասին» Հայաստանի Հանրապետության կառավարության որոշման նախագծի ընդունման արդյունքում կապահովվի Հայաստանի Հանրապետության Նախագահի «Մարդու իրավունքների պաշտպանության ազգային ռազմավարությունը հաստատելու մասին» 2012 թվականի հոկտեմբերի 29-ի թիվ ՆԿ-159-Ն կարգադրության պահանջների կատարումը:</w:t>
      </w:r>
    </w:p>
    <w:p w:rsidR="00864B3C" w:rsidRDefault="00864B3C" w:rsidP="00864B3C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641CDD" w:rsidRDefault="00641CDD" w:rsidP="00864B3C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641CDD" w:rsidRDefault="00641CDD" w:rsidP="00864B3C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137262" w:rsidRDefault="00137262">
      <w:pPr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/>
          <w:bCs/>
          <w:iCs/>
          <w:lang w:val="af-ZA"/>
        </w:rPr>
        <w:br w:type="page"/>
      </w:r>
    </w:p>
    <w:p w:rsidR="009F4B49" w:rsidRPr="00B44E2C" w:rsidRDefault="009F4B49" w:rsidP="00864B3C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lastRenderedPageBreak/>
        <w:t>ՏԵՂԵԿԱՆՔ</w:t>
      </w:r>
    </w:p>
    <w:p w:rsidR="009F4B49" w:rsidRPr="00E81088" w:rsidRDefault="009F4B49" w:rsidP="00F6668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>«</w:t>
      </w:r>
      <w:r w:rsidR="004728A0" w:rsidRPr="00D76F0C">
        <w:rPr>
          <w:rFonts w:ascii="GHEA Grapalat" w:hAnsi="GHEA Grapalat" w:cs="Sylfaen"/>
          <w:b/>
        </w:rPr>
        <w:t>ՀԱՅԱՍՏԱՆԻ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ՀԱՆՐԱՊԵՏՈՒԹՅԱՆ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ԿԱՌԱՎԱՐՈՒԹՅԱՆ</w:t>
      </w:r>
      <w:r w:rsidR="004728A0" w:rsidRPr="00D61693">
        <w:rPr>
          <w:rFonts w:ascii="GHEA Grapalat" w:hAnsi="GHEA Grapalat" w:cs="Sylfaen"/>
          <w:b/>
          <w:lang w:val="af-ZA"/>
        </w:rPr>
        <w:t xml:space="preserve"> 2014 </w:t>
      </w:r>
      <w:r w:rsidR="004728A0" w:rsidRPr="00D76F0C">
        <w:rPr>
          <w:rFonts w:ascii="GHEA Grapalat" w:hAnsi="GHEA Grapalat" w:cs="Sylfaen"/>
          <w:b/>
        </w:rPr>
        <w:t>ԹՎԱԿԱՆԻ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ՓԵՏՐՎԱՐԻ</w:t>
      </w:r>
      <w:r w:rsidR="004728A0" w:rsidRPr="00D61693">
        <w:rPr>
          <w:rFonts w:ascii="GHEA Grapalat" w:hAnsi="GHEA Grapalat" w:cs="Sylfaen"/>
          <w:b/>
          <w:lang w:val="af-ZA"/>
        </w:rPr>
        <w:t xml:space="preserve"> 27-</w:t>
      </w:r>
      <w:r w:rsidR="004728A0" w:rsidRPr="00D76F0C">
        <w:rPr>
          <w:rFonts w:ascii="GHEA Grapalat" w:hAnsi="GHEA Grapalat" w:cs="Sylfaen"/>
          <w:b/>
        </w:rPr>
        <w:t>Ի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ԹԻՎ</w:t>
      </w:r>
      <w:r w:rsidR="004728A0" w:rsidRPr="00D61693">
        <w:rPr>
          <w:rFonts w:ascii="GHEA Grapalat" w:hAnsi="GHEA Grapalat" w:cs="Sylfaen"/>
          <w:b/>
          <w:lang w:val="af-ZA"/>
        </w:rPr>
        <w:t xml:space="preserve"> 303-</w:t>
      </w:r>
      <w:r w:rsidR="004728A0" w:rsidRPr="00D76F0C">
        <w:rPr>
          <w:rFonts w:ascii="GHEA Grapalat" w:hAnsi="GHEA Grapalat" w:cs="Sylfaen"/>
          <w:b/>
        </w:rPr>
        <w:t>Ն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ՈՐՈՇՄԱՆ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ՄԵՋ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ՓՈՓՈԽՈՒԹՅՈՒՆՆԵՐ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ԿԱՏԱՐԵԼՈՒ</w:t>
      </w:r>
      <w:r w:rsidRPr="002236F6">
        <w:rPr>
          <w:rFonts w:ascii="GHEA Grapalat" w:hAnsi="GHEA Grapalat"/>
          <w:b/>
          <w:bCs/>
          <w:iCs/>
          <w:lang w:val="af-ZA"/>
        </w:rPr>
        <w:t xml:space="preserve"> ՄԱՍԻՆ</w:t>
      </w:r>
      <w:r>
        <w:rPr>
          <w:rFonts w:ascii="GHEA Grapalat" w:hAnsi="GHEA Grapalat"/>
          <w:b/>
          <w:bCs/>
          <w:iCs/>
          <w:lang w:val="af-ZA"/>
        </w:rPr>
        <w:t>» ՀԱՅԱՍՏԱՆԻ ՀԱՆՐԱՊԵՏՈՒԹՅԱՆ ԿԱՌԱՎԱՐՈՒԹՅԱՆ ՈՐՈՇՄԱՆ ՆԱԽԱԳԾԻ ԸՆԴՈՒՆՄԱՆ ԴԵՊՔՈՒՄ ԱՅԼ ԻՐԱՎԱԿԱՆ ԱԿՏԵՐՈՒՄ ՓՈՓՈԽՈՒԹՅՈՒՆՆԵՐ ԵՎ ԼՐԱՑՈՒՄՆԵՐ ԿԱՏԱՐԵԼՈՒ ԱՆՀՐԱԺԵՇՏՈՒԹՅԱՆ ԿԱՄ ԲԱՑԱԿԱՅՈՒԹՅԱՆ ՄԱՍԻՆ</w:t>
      </w:r>
    </w:p>
    <w:p w:rsidR="009F4B49" w:rsidRDefault="009F4B49" w:rsidP="009F4B49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</w:p>
    <w:p w:rsidR="009F4B49" w:rsidRDefault="009F4B49" w:rsidP="009F4B49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ab/>
      </w:r>
      <w:r w:rsidRPr="00B44E2C">
        <w:rPr>
          <w:rFonts w:ascii="GHEA Grapalat" w:hAnsi="GHEA Grapalat"/>
          <w:bCs/>
          <w:iCs/>
          <w:lang w:val="af-ZA"/>
        </w:rPr>
        <w:t>«</w:t>
      </w:r>
      <w:r w:rsidR="007E2B4C">
        <w:rPr>
          <w:rFonts w:ascii="GHEA Grapalat" w:hAnsi="GHEA Grapalat"/>
          <w:bCs/>
          <w:iCs/>
          <w:lang w:val="af-ZA"/>
        </w:rPr>
        <w:t>Հայաստանի Հանրապետության կառավարության 2014 թվականի փետրվարի 27-ի թիվ 303-Ն որոշման մեջ փոփոխություններ կատարելու</w:t>
      </w:r>
      <w:r w:rsidRPr="00B44E2C">
        <w:rPr>
          <w:rFonts w:ascii="GHEA Grapalat" w:hAnsi="GHEA Grapalat"/>
          <w:bCs/>
          <w:iCs/>
          <w:lang w:val="af-ZA"/>
        </w:rPr>
        <w:t xml:space="preserve"> մասին» Հայաստանի Հանրապետության</w:t>
      </w:r>
      <w:r>
        <w:rPr>
          <w:rFonts w:ascii="GHEA Grapalat" w:hAnsi="GHEA Grapalat"/>
          <w:bCs/>
          <w:iCs/>
          <w:lang w:val="af-ZA"/>
        </w:rPr>
        <w:t xml:space="preserve"> կառավարության որոշման նախագծի ընդունման կապակցությամբ Հայաստանի Հանրապետության այլ իրավական ակտերի ընդունման անհրաժեշտություն չի առաջանում, և այն համապատասխանում է միջազգային պայմանագրերով ստանձնած պարտավորություններին:</w:t>
      </w:r>
    </w:p>
    <w:p w:rsidR="004728A0" w:rsidRDefault="004728A0" w:rsidP="009F4B49">
      <w:pPr>
        <w:tabs>
          <w:tab w:val="left" w:pos="-180"/>
          <w:tab w:val="left" w:pos="7065"/>
        </w:tabs>
        <w:spacing w:line="360" w:lineRule="auto"/>
        <w:rPr>
          <w:rFonts w:ascii="GHEA Grapalat" w:hAnsi="GHEA Grapalat"/>
          <w:b/>
          <w:bCs/>
          <w:iCs/>
          <w:lang w:val="af-ZA"/>
        </w:rPr>
      </w:pPr>
    </w:p>
    <w:p w:rsidR="009F4B49" w:rsidRPr="00B44E2C" w:rsidRDefault="009F4B49" w:rsidP="00F4426E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>ՏԵՂԵԿԱՆՔ</w:t>
      </w:r>
    </w:p>
    <w:p w:rsidR="009F4B49" w:rsidRPr="00B44E2C" w:rsidRDefault="009F4B49" w:rsidP="00F4426E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Cs/>
          <w:iCs/>
          <w:lang w:val="af-ZA"/>
        </w:rPr>
      </w:pPr>
      <w:r w:rsidRPr="00B44E2C">
        <w:rPr>
          <w:rFonts w:ascii="GHEA Grapalat" w:hAnsi="GHEA Grapalat"/>
          <w:b/>
          <w:bCs/>
          <w:iCs/>
          <w:lang w:val="af-ZA"/>
        </w:rPr>
        <w:t xml:space="preserve"> «</w:t>
      </w:r>
      <w:r w:rsidR="004728A0" w:rsidRPr="00D76F0C">
        <w:rPr>
          <w:rFonts w:ascii="GHEA Grapalat" w:hAnsi="GHEA Grapalat" w:cs="Sylfaen"/>
          <w:b/>
        </w:rPr>
        <w:t>ՀԱՅԱՍՏԱՆԻ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ՀԱՆՐԱՊԵՏՈՒԹՅԱՆ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ԿԱՌԱՎԱՐՈՒԹՅԱՆ</w:t>
      </w:r>
      <w:r w:rsidR="004728A0" w:rsidRPr="00D61693">
        <w:rPr>
          <w:rFonts w:ascii="GHEA Grapalat" w:hAnsi="GHEA Grapalat" w:cs="Sylfaen"/>
          <w:b/>
          <w:lang w:val="af-ZA"/>
        </w:rPr>
        <w:t xml:space="preserve"> 2014 </w:t>
      </w:r>
      <w:r w:rsidR="004728A0" w:rsidRPr="00D76F0C">
        <w:rPr>
          <w:rFonts w:ascii="GHEA Grapalat" w:hAnsi="GHEA Grapalat" w:cs="Sylfaen"/>
          <w:b/>
        </w:rPr>
        <w:t>ԹՎԱԿԱՆԻ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ՓԵՏՐՎԱՐԻ</w:t>
      </w:r>
      <w:r w:rsidR="004728A0" w:rsidRPr="00D61693">
        <w:rPr>
          <w:rFonts w:ascii="GHEA Grapalat" w:hAnsi="GHEA Grapalat" w:cs="Sylfaen"/>
          <w:b/>
          <w:lang w:val="af-ZA"/>
        </w:rPr>
        <w:t xml:space="preserve"> 27-</w:t>
      </w:r>
      <w:r w:rsidR="004728A0" w:rsidRPr="00D76F0C">
        <w:rPr>
          <w:rFonts w:ascii="GHEA Grapalat" w:hAnsi="GHEA Grapalat" w:cs="Sylfaen"/>
          <w:b/>
        </w:rPr>
        <w:t>Ի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ԹԻՎ</w:t>
      </w:r>
      <w:r w:rsidR="004728A0" w:rsidRPr="00D61693">
        <w:rPr>
          <w:rFonts w:ascii="GHEA Grapalat" w:hAnsi="GHEA Grapalat" w:cs="Sylfaen"/>
          <w:b/>
          <w:lang w:val="af-ZA"/>
        </w:rPr>
        <w:t xml:space="preserve"> 303-</w:t>
      </w:r>
      <w:r w:rsidR="004728A0" w:rsidRPr="00D76F0C">
        <w:rPr>
          <w:rFonts w:ascii="GHEA Grapalat" w:hAnsi="GHEA Grapalat" w:cs="Sylfaen"/>
          <w:b/>
        </w:rPr>
        <w:t>Ն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ՈՐՈՇՄԱՆ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ՄԵՋ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ՓՈՓՈԽՈՒԹՅՈՒՆՆԵՐ</w:t>
      </w:r>
      <w:r w:rsidR="004728A0" w:rsidRPr="00D61693">
        <w:rPr>
          <w:rFonts w:ascii="GHEA Grapalat" w:hAnsi="GHEA Grapalat" w:cs="Sylfaen"/>
          <w:b/>
          <w:lang w:val="af-ZA"/>
        </w:rPr>
        <w:t xml:space="preserve"> </w:t>
      </w:r>
      <w:r w:rsidR="004728A0" w:rsidRPr="00D76F0C">
        <w:rPr>
          <w:rFonts w:ascii="GHEA Grapalat" w:hAnsi="GHEA Grapalat" w:cs="Sylfaen"/>
          <w:b/>
        </w:rPr>
        <w:t>ԿԱՏԱՐԵԼՈՒ</w:t>
      </w:r>
      <w:r w:rsidR="004728A0" w:rsidRPr="002236F6">
        <w:rPr>
          <w:rFonts w:ascii="GHEA Grapalat" w:hAnsi="GHEA Grapalat"/>
          <w:b/>
          <w:bCs/>
          <w:iCs/>
          <w:lang w:val="af-ZA"/>
        </w:rPr>
        <w:t xml:space="preserve"> </w:t>
      </w:r>
      <w:r w:rsidRPr="002236F6">
        <w:rPr>
          <w:rFonts w:ascii="GHEA Grapalat" w:hAnsi="GHEA Grapalat"/>
          <w:b/>
          <w:bCs/>
          <w:iCs/>
          <w:lang w:val="af-ZA"/>
        </w:rPr>
        <w:t>ՄԱՍԻՆ</w:t>
      </w:r>
      <w:r>
        <w:rPr>
          <w:rFonts w:ascii="GHEA Grapalat" w:hAnsi="GHEA Grapalat"/>
          <w:b/>
          <w:bCs/>
          <w:iCs/>
          <w:lang w:val="af-ZA"/>
        </w:rPr>
        <w:t xml:space="preserve">» ՀԱՅԱՍՏԱՆԻ ՀԱՆՐԱՊԵՏՈՒԹՅԱՆ ԿԱՌԱՎԱՐՈՒԹՅԱՆ ՈՐՈՇՄԱՆ ՆԱԽԱԳԾԻ  ԸՆԴՈՒՆՄԱՆ ԴԵՊՔՈՒՄ ՊԵՏԱԿԱՆ ԿԱՄ ՏԵՂԱԿԱՆ ԻՆՔՆԱԿԱՌԱՎԱՐՄԱՆ ՄԱՐՄՆԻ ԲՅՈՒՋԵՈՒՄ ԾԱԽՍԵՐԻ ԵՎ ԵԿԱՄՈՒՏՆԵՐԻ ԷԱԿԱՆ ԱՎԵԼԱՑՄԱՆ ԿԱՄ </w:t>
      </w:r>
      <w:r w:rsidRPr="00B44E2C">
        <w:rPr>
          <w:rFonts w:ascii="GHEA Grapalat" w:hAnsi="GHEA Grapalat"/>
          <w:b/>
          <w:bCs/>
          <w:iCs/>
          <w:lang w:val="af-ZA"/>
        </w:rPr>
        <w:t>ՆՎԱԶԵՑՄԱՆ ՄԱՍԻՆ</w:t>
      </w:r>
    </w:p>
    <w:p w:rsidR="009F4B49" w:rsidRPr="00B44E2C" w:rsidRDefault="009F4B49" w:rsidP="009F4B49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</w:p>
    <w:p w:rsidR="00D744DF" w:rsidRPr="007E2B4C" w:rsidRDefault="009F4B49" w:rsidP="007E2B4C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B44E2C">
        <w:rPr>
          <w:rFonts w:ascii="GHEA Grapalat" w:hAnsi="GHEA Grapalat"/>
          <w:bCs/>
          <w:iCs/>
          <w:lang w:val="af-ZA"/>
        </w:rPr>
        <w:tab/>
        <w:t>«</w:t>
      </w:r>
      <w:r w:rsidR="007E2B4C">
        <w:rPr>
          <w:rFonts w:ascii="GHEA Grapalat" w:hAnsi="GHEA Grapalat"/>
          <w:bCs/>
          <w:iCs/>
          <w:lang w:val="af-ZA"/>
        </w:rPr>
        <w:t>Հայաստանի Հանրապետության կառավարության 2014 թվականի փետրվարի 27-ի թիվ 30</w:t>
      </w:r>
      <w:r w:rsidR="003C6833">
        <w:rPr>
          <w:rFonts w:ascii="GHEA Grapalat" w:hAnsi="GHEA Grapalat"/>
          <w:bCs/>
          <w:iCs/>
          <w:lang w:val="af-ZA"/>
        </w:rPr>
        <w:t xml:space="preserve">3-Ն որոշման մեջ փոփոխություններ </w:t>
      </w:r>
      <w:r w:rsidR="007E2B4C">
        <w:rPr>
          <w:rFonts w:ascii="GHEA Grapalat" w:hAnsi="GHEA Grapalat"/>
          <w:bCs/>
          <w:iCs/>
          <w:lang w:val="af-ZA"/>
        </w:rPr>
        <w:t>կատարելու</w:t>
      </w:r>
      <w:r w:rsidRPr="00B44E2C">
        <w:rPr>
          <w:rFonts w:ascii="GHEA Grapalat" w:hAnsi="GHEA Grapalat"/>
          <w:bCs/>
          <w:iCs/>
          <w:lang w:val="af-ZA"/>
        </w:rPr>
        <w:t xml:space="preserve"> մասին» Հայաստանի Հանրապետության</w:t>
      </w:r>
      <w:r>
        <w:rPr>
          <w:rFonts w:ascii="GHEA Grapalat" w:hAnsi="GHEA Grapalat"/>
          <w:bCs/>
          <w:iCs/>
          <w:lang w:val="af-ZA"/>
        </w:rPr>
        <w:t xml:space="preserve"> կառավարության որոշման նախագծի 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sectPr w:rsidR="00D744DF" w:rsidRPr="007E2B4C" w:rsidSect="00827293">
      <w:headerReference w:type="default" r:id="rId9"/>
      <w:footerReference w:type="even" r:id="rId10"/>
      <w:footerReference w:type="default" r:id="rId11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F0" w:rsidRDefault="007521F0">
      <w:r>
        <w:separator/>
      </w:r>
    </w:p>
  </w:endnote>
  <w:endnote w:type="continuationSeparator" w:id="0">
    <w:p w:rsidR="007521F0" w:rsidRDefault="007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49" w:rsidRDefault="00051744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1A49" w:rsidRDefault="00641A49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49" w:rsidRDefault="00641A49"/>
  <w:p w:rsidR="00641A49" w:rsidRDefault="00641A49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641A4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41A49" w:rsidRDefault="00641A4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41A49" w:rsidRDefault="00641A4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41A49" w:rsidRPr="00B9097C" w:rsidRDefault="00051744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641A4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515E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41A49" w:rsidRDefault="00641A49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F0" w:rsidRDefault="007521F0">
      <w:r>
        <w:separator/>
      </w:r>
    </w:p>
  </w:footnote>
  <w:footnote w:type="continuationSeparator" w:id="0">
    <w:p w:rsidR="007521F0" w:rsidRDefault="0075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49" w:rsidRPr="0021435D" w:rsidRDefault="008E29DC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1A49" w:rsidRPr="0021435D">
      <w:rPr>
        <w:rFonts w:ascii="Art" w:eastAsia="SimSun" w:hAnsi="Art" w:cs="Arial"/>
        <w:sz w:val="18"/>
        <w:szCs w:val="18"/>
      </w:rPr>
      <w:t>²</w:t>
    </w:r>
    <w:r w:rsidR="00641A49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641A49">
      <w:rPr>
        <w:rFonts w:ascii="Sylfaen" w:eastAsia="SimSun" w:hAnsi="Sylfaen" w:cs="Arial"/>
        <w:sz w:val="18"/>
        <w:szCs w:val="18"/>
        <w:lang w:val="ru-RU"/>
      </w:rPr>
      <w:t>ն</w:t>
    </w:r>
    <w:r w:rsidR="00641A49" w:rsidRPr="0021435D">
      <w:rPr>
        <w:rFonts w:ascii="Art" w:eastAsia="SimSun" w:hAnsi="Art" w:cs="Arial"/>
        <w:sz w:val="18"/>
        <w:szCs w:val="18"/>
      </w:rPr>
      <w:t xml:space="preserve"> </w:t>
    </w:r>
    <w:r w:rsidR="00641A49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="00641A49" w:rsidRPr="00B9097C">
      <w:rPr>
        <w:rFonts w:ascii="Art" w:eastAsia="SimSun" w:hAnsi="Art" w:cs="Arial"/>
        <w:sz w:val="18"/>
        <w:szCs w:val="18"/>
      </w:rPr>
      <w:t>Ü²Ê²¶ÆÌ</w:t>
    </w:r>
    <w:r w:rsidR="00641A49" w:rsidRPr="00B9097C">
      <w:rPr>
        <w:rFonts w:ascii="Arial LatArm" w:eastAsia="SimSun" w:hAnsi="Arial LatArm" w:cs="Arial"/>
        <w:sz w:val="18"/>
        <w:szCs w:val="18"/>
      </w:rPr>
      <w:t xml:space="preserve"> </w:t>
    </w:r>
    <w:r w:rsidR="00641A49" w:rsidRPr="00B9097C">
      <w:rPr>
        <w:rFonts w:ascii="Art" w:eastAsia="SimSun" w:hAnsi="Art" w:cs="Arial"/>
        <w:sz w:val="18"/>
        <w:szCs w:val="18"/>
      </w:rPr>
      <w:t xml:space="preserve">   </w:t>
    </w:r>
    <w:r w:rsidR="00641A49">
      <w:rPr>
        <w:rFonts w:ascii="Art" w:eastAsia="SimSun" w:hAnsi="Art" w:cs="Arial"/>
        <w:sz w:val="18"/>
        <w:szCs w:val="18"/>
      </w:rPr>
      <w:t xml:space="preserve">      </w:t>
    </w:r>
    <w:r w:rsidR="00641A49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641A49">
      <w:rPr>
        <w:rFonts w:ascii="Art" w:eastAsia="SimSun" w:hAnsi="Art" w:cs="Arial"/>
        <w:sz w:val="18"/>
        <w:szCs w:val="18"/>
      </w:rPr>
      <w:t xml:space="preserve">        </w:t>
    </w:r>
    <w:r w:rsidR="00641A49" w:rsidRPr="0021435D">
      <w:rPr>
        <w:rFonts w:ascii="Art" w:eastAsia="SimSun" w:hAnsi="Art" w:cs="Arial"/>
        <w:sz w:val="18"/>
        <w:szCs w:val="18"/>
      </w:rPr>
      <w:t xml:space="preserve"> </w:t>
    </w:r>
  </w:p>
  <w:p w:rsidR="00641A49" w:rsidRPr="00B9097C" w:rsidRDefault="00641A4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641A49" w:rsidRPr="00B9097C" w:rsidRDefault="00641A4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41A49" w:rsidRPr="002B3928" w:rsidRDefault="00641A4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641A49" w:rsidRDefault="00641A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78006E"/>
    <w:multiLevelType w:val="hybridMultilevel"/>
    <w:tmpl w:val="110A1576"/>
    <w:lvl w:ilvl="0" w:tplc="AAB0CCF6">
      <w:start w:val="1"/>
      <w:numFmt w:val="decimal"/>
      <w:lvlText w:val="%1."/>
      <w:lvlJc w:val="left"/>
      <w:pPr>
        <w:ind w:left="789" w:hanging="360"/>
      </w:pPr>
      <w:rPr>
        <w:rFonts w:ascii="GHEA Grapalat" w:eastAsia="Times New Roman" w:hAnsi="GHEA Grapalat" w:cs="GHEA Grapalat"/>
        <w:lang w:val="af-Z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>
    <w:nsid w:val="502F5BD5"/>
    <w:multiLevelType w:val="hybridMultilevel"/>
    <w:tmpl w:val="0FB04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4C53CD"/>
    <w:multiLevelType w:val="hybridMultilevel"/>
    <w:tmpl w:val="D04477E8"/>
    <w:lvl w:ilvl="0" w:tplc="FB045B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7"/>
  </w:num>
  <w:num w:numId="8">
    <w:abstractNumId w:val="3"/>
  </w:num>
  <w:num w:numId="9">
    <w:abstractNumId w:val="16"/>
  </w:num>
  <w:num w:numId="10">
    <w:abstractNumId w:val="17"/>
  </w:num>
  <w:num w:numId="11">
    <w:abstractNumId w:val="1"/>
  </w:num>
  <w:num w:numId="12">
    <w:abstractNumId w:val="18"/>
  </w:num>
  <w:num w:numId="13">
    <w:abstractNumId w:val="15"/>
  </w:num>
  <w:num w:numId="14">
    <w:abstractNumId w:val="13"/>
  </w:num>
  <w:num w:numId="15">
    <w:abstractNumId w:val="6"/>
  </w:num>
  <w:num w:numId="16">
    <w:abstractNumId w:val="4"/>
  </w:num>
  <w:num w:numId="17">
    <w:abstractNumId w:val="9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28"/>
    <w:rsid w:val="00000A1F"/>
    <w:rsid w:val="0000706F"/>
    <w:rsid w:val="00007C81"/>
    <w:rsid w:val="0002145B"/>
    <w:rsid w:val="00022F1E"/>
    <w:rsid w:val="00023706"/>
    <w:rsid w:val="00041249"/>
    <w:rsid w:val="00042576"/>
    <w:rsid w:val="00045931"/>
    <w:rsid w:val="00051744"/>
    <w:rsid w:val="00060A36"/>
    <w:rsid w:val="0006265B"/>
    <w:rsid w:val="00062911"/>
    <w:rsid w:val="00076DEE"/>
    <w:rsid w:val="000A3AB4"/>
    <w:rsid w:val="000A3C2A"/>
    <w:rsid w:val="000A4D6F"/>
    <w:rsid w:val="000B1911"/>
    <w:rsid w:val="000B508A"/>
    <w:rsid w:val="000B57C1"/>
    <w:rsid w:val="000C32BE"/>
    <w:rsid w:val="000C4F38"/>
    <w:rsid w:val="000D0166"/>
    <w:rsid w:val="000D1D61"/>
    <w:rsid w:val="000E324A"/>
    <w:rsid w:val="000E3458"/>
    <w:rsid w:val="000F53F6"/>
    <w:rsid w:val="00100BCE"/>
    <w:rsid w:val="00102A94"/>
    <w:rsid w:val="0011466A"/>
    <w:rsid w:val="00123CDD"/>
    <w:rsid w:val="001241E4"/>
    <w:rsid w:val="00126E3C"/>
    <w:rsid w:val="00132796"/>
    <w:rsid w:val="001338E2"/>
    <w:rsid w:val="00137262"/>
    <w:rsid w:val="0013778E"/>
    <w:rsid w:val="00144517"/>
    <w:rsid w:val="00150A84"/>
    <w:rsid w:val="001638CE"/>
    <w:rsid w:val="00165257"/>
    <w:rsid w:val="0017143E"/>
    <w:rsid w:val="00180677"/>
    <w:rsid w:val="00183046"/>
    <w:rsid w:val="00191D44"/>
    <w:rsid w:val="001B00FD"/>
    <w:rsid w:val="001D100C"/>
    <w:rsid w:val="001D6E05"/>
    <w:rsid w:val="001F7B2D"/>
    <w:rsid w:val="0021254B"/>
    <w:rsid w:val="0021435D"/>
    <w:rsid w:val="00216F39"/>
    <w:rsid w:val="00221799"/>
    <w:rsid w:val="002433B0"/>
    <w:rsid w:val="00244F45"/>
    <w:rsid w:val="00247973"/>
    <w:rsid w:val="00267D07"/>
    <w:rsid w:val="00273188"/>
    <w:rsid w:val="0028419A"/>
    <w:rsid w:val="00292C8C"/>
    <w:rsid w:val="002978FA"/>
    <w:rsid w:val="002B3928"/>
    <w:rsid w:val="002C17B1"/>
    <w:rsid w:val="002D0433"/>
    <w:rsid w:val="002D50E7"/>
    <w:rsid w:val="002E051A"/>
    <w:rsid w:val="002F642F"/>
    <w:rsid w:val="00302DF7"/>
    <w:rsid w:val="00303EE7"/>
    <w:rsid w:val="00311640"/>
    <w:rsid w:val="0031225C"/>
    <w:rsid w:val="00324633"/>
    <w:rsid w:val="00324FF8"/>
    <w:rsid w:val="003251D5"/>
    <w:rsid w:val="00330F32"/>
    <w:rsid w:val="003312F6"/>
    <w:rsid w:val="003367F0"/>
    <w:rsid w:val="00344865"/>
    <w:rsid w:val="003535DE"/>
    <w:rsid w:val="00357BFC"/>
    <w:rsid w:val="003652BB"/>
    <w:rsid w:val="00367DE5"/>
    <w:rsid w:val="00376289"/>
    <w:rsid w:val="00382731"/>
    <w:rsid w:val="0038368C"/>
    <w:rsid w:val="00386979"/>
    <w:rsid w:val="003929DF"/>
    <w:rsid w:val="00397D3D"/>
    <w:rsid w:val="003C6833"/>
    <w:rsid w:val="003D3252"/>
    <w:rsid w:val="003D597A"/>
    <w:rsid w:val="003E1FA4"/>
    <w:rsid w:val="003F0B27"/>
    <w:rsid w:val="003F29EC"/>
    <w:rsid w:val="003F6787"/>
    <w:rsid w:val="00421FF6"/>
    <w:rsid w:val="00423B10"/>
    <w:rsid w:val="00426BF1"/>
    <w:rsid w:val="00427F37"/>
    <w:rsid w:val="0043204E"/>
    <w:rsid w:val="0043297B"/>
    <w:rsid w:val="00455F4E"/>
    <w:rsid w:val="00463594"/>
    <w:rsid w:val="0046671A"/>
    <w:rsid w:val="004728A0"/>
    <w:rsid w:val="00475E9A"/>
    <w:rsid w:val="0048125D"/>
    <w:rsid w:val="0049064F"/>
    <w:rsid w:val="004924CA"/>
    <w:rsid w:val="004A5076"/>
    <w:rsid w:val="004A6479"/>
    <w:rsid w:val="004A67A1"/>
    <w:rsid w:val="004B3201"/>
    <w:rsid w:val="004C5242"/>
    <w:rsid w:val="004D2591"/>
    <w:rsid w:val="004E35EA"/>
    <w:rsid w:val="004E4EB4"/>
    <w:rsid w:val="004F6979"/>
    <w:rsid w:val="00500253"/>
    <w:rsid w:val="00503636"/>
    <w:rsid w:val="0051001E"/>
    <w:rsid w:val="00513FFC"/>
    <w:rsid w:val="005140C3"/>
    <w:rsid w:val="00515E01"/>
    <w:rsid w:val="00517FBC"/>
    <w:rsid w:val="00526AFC"/>
    <w:rsid w:val="00527CB0"/>
    <w:rsid w:val="00534A5C"/>
    <w:rsid w:val="00535964"/>
    <w:rsid w:val="00541197"/>
    <w:rsid w:val="00542D98"/>
    <w:rsid w:val="005675E0"/>
    <w:rsid w:val="0059347C"/>
    <w:rsid w:val="00597C7C"/>
    <w:rsid w:val="005B2049"/>
    <w:rsid w:val="005B5C84"/>
    <w:rsid w:val="005C2BB9"/>
    <w:rsid w:val="005C546A"/>
    <w:rsid w:val="005E1AC6"/>
    <w:rsid w:val="005E4F6B"/>
    <w:rsid w:val="005E5C83"/>
    <w:rsid w:val="005F0538"/>
    <w:rsid w:val="005F39BC"/>
    <w:rsid w:val="0060635C"/>
    <w:rsid w:val="00614DC3"/>
    <w:rsid w:val="0063023C"/>
    <w:rsid w:val="00641A49"/>
    <w:rsid w:val="00641CDD"/>
    <w:rsid w:val="0067208A"/>
    <w:rsid w:val="006724BB"/>
    <w:rsid w:val="0068124E"/>
    <w:rsid w:val="00683CAC"/>
    <w:rsid w:val="00684B8B"/>
    <w:rsid w:val="00695131"/>
    <w:rsid w:val="006A76C8"/>
    <w:rsid w:val="006D19D5"/>
    <w:rsid w:val="006D1C01"/>
    <w:rsid w:val="006D2129"/>
    <w:rsid w:val="006D5E44"/>
    <w:rsid w:val="006E07C1"/>
    <w:rsid w:val="006F0017"/>
    <w:rsid w:val="006F499D"/>
    <w:rsid w:val="0070141A"/>
    <w:rsid w:val="00730491"/>
    <w:rsid w:val="007363A1"/>
    <w:rsid w:val="00736DCD"/>
    <w:rsid w:val="00747907"/>
    <w:rsid w:val="007521F0"/>
    <w:rsid w:val="00757B4B"/>
    <w:rsid w:val="007908B9"/>
    <w:rsid w:val="00796D64"/>
    <w:rsid w:val="007A285B"/>
    <w:rsid w:val="007C06A7"/>
    <w:rsid w:val="007C2BA0"/>
    <w:rsid w:val="007C4C41"/>
    <w:rsid w:val="007C6D48"/>
    <w:rsid w:val="007D5194"/>
    <w:rsid w:val="007D628E"/>
    <w:rsid w:val="007D6E27"/>
    <w:rsid w:val="007E165B"/>
    <w:rsid w:val="007E2B4C"/>
    <w:rsid w:val="007E4A1B"/>
    <w:rsid w:val="007E7D57"/>
    <w:rsid w:val="007F2162"/>
    <w:rsid w:val="00801E0E"/>
    <w:rsid w:val="00820C81"/>
    <w:rsid w:val="00827051"/>
    <w:rsid w:val="00827293"/>
    <w:rsid w:val="008411B7"/>
    <w:rsid w:val="008515EB"/>
    <w:rsid w:val="00864B3C"/>
    <w:rsid w:val="00870079"/>
    <w:rsid w:val="00874618"/>
    <w:rsid w:val="0089351D"/>
    <w:rsid w:val="008B1309"/>
    <w:rsid w:val="008B1D6D"/>
    <w:rsid w:val="008B5135"/>
    <w:rsid w:val="008D3D53"/>
    <w:rsid w:val="008D4779"/>
    <w:rsid w:val="008D7391"/>
    <w:rsid w:val="008E29DC"/>
    <w:rsid w:val="008F0636"/>
    <w:rsid w:val="00900DE0"/>
    <w:rsid w:val="00914727"/>
    <w:rsid w:val="00914D31"/>
    <w:rsid w:val="00924FB1"/>
    <w:rsid w:val="009266E7"/>
    <w:rsid w:val="009324D5"/>
    <w:rsid w:val="0093698A"/>
    <w:rsid w:val="00943090"/>
    <w:rsid w:val="00954053"/>
    <w:rsid w:val="00955327"/>
    <w:rsid w:val="00983772"/>
    <w:rsid w:val="00983FC5"/>
    <w:rsid w:val="0098608E"/>
    <w:rsid w:val="00987A32"/>
    <w:rsid w:val="00992CF7"/>
    <w:rsid w:val="009A08DF"/>
    <w:rsid w:val="009B39B9"/>
    <w:rsid w:val="009B72AF"/>
    <w:rsid w:val="009C2C47"/>
    <w:rsid w:val="009C4596"/>
    <w:rsid w:val="009D016D"/>
    <w:rsid w:val="009E08B1"/>
    <w:rsid w:val="009E1192"/>
    <w:rsid w:val="009F3637"/>
    <w:rsid w:val="009F4B49"/>
    <w:rsid w:val="00A03B38"/>
    <w:rsid w:val="00A0481D"/>
    <w:rsid w:val="00A130BB"/>
    <w:rsid w:val="00A17201"/>
    <w:rsid w:val="00A52DAA"/>
    <w:rsid w:val="00A53ADF"/>
    <w:rsid w:val="00A60123"/>
    <w:rsid w:val="00A637E5"/>
    <w:rsid w:val="00A67A4C"/>
    <w:rsid w:val="00A8211E"/>
    <w:rsid w:val="00A855AB"/>
    <w:rsid w:val="00AA2A7E"/>
    <w:rsid w:val="00AA428A"/>
    <w:rsid w:val="00AB5038"/>
    <w:rsid w:val="00AC0997"/>
    <w:rsid w:val="00AC30E4"/>
    <w:rsid w:val="00AC7419"/>
    <w:rsid w:val="00AD057C"/>
    <w:rsid w:val="00AD3E5A"/>
    <w:rsid w:val="00B041AB"/>
    <w:rsid w:val="00B1169F"/>
    <w:rsid w:val="00B1665B"/>
    <w:rsid w:val="00B2597A"/>
    <w:rsid w:val="00B30166"/>
    <w:rsid w:val="00B33051"/>
    <w:rsid w:val="00B33153"/>
    <w:rsid w:val="00B5702B"/>
    <w:rsid w:val="00B60BC2"/>
    <w:rsid w:val="00B63397"/>
    <w:rsid w:val="00B80911"/>
    <w:rsid w:val="00B83F38"/>
    <w:rsid w:val="00B9097C"/>
    <w:rsid w:val="00B95678"/>
    <w:rsid w:val="00BB0063"/>
    <w:rsid w:val="00BB5183"/>
    <w:rsid w:val="00BB5C28"/>
    <w:rsid w:val="00BC76BA"/>
    <w:rsid w:val="00BD648A"/>
    <w:rsid w:val="00BF6EBF"/>
    <w:rsid w:val="00C258F8"/>
    <w:rsid w:val="00C268CC"/>
    <w:rsid w:val="00C323CB"/>
    <w:rsid w:val="00C33032"/>
    <w:rsid w:val="00C35AD7"/>
    <w:rsid w:val="00C437CB"/>
    <w:rsid w:val="00C44CA7"/>
    <w:rsid w:val="00C66003"/>
    <w:rsid w:val="00C71DA9"/>
    <w:rsid w:val="00C75B4D"/>
    <w:rsid w:val="00C80EEF"/>
    <w:rsid w:val="00C82869"/>
    <w:rsid w:val="00C900C1"/>
    <w:rsid w:val="00CA1692"/>
    <w:rsid w:val="00CA6733"/>
    <w:rsid w:val="00CB5DE3"/>
    <w:rsid w:val="00CB6EBA"/>
    <w:rsid w:val="00CB7181"/>
    <w:rsid w:val="00CC4E02"/>
    <w:rsid w:val="00CC76E5"/>
    <w:rsid w:val="00CD31CF"/>
    <w:rsid w:val="00CD486A"/>
    <w:rsid w:val="00CD4D32"/>
    <w:rsid w:val="00CE2A6C"/>
    <w:rsid w:val="00CF27C1"/>
    <w:rsid w:val="00D05E33"/>
    <w:rsid w:val="00D07721"/>
    <w:rsid w:val="00D11528"/>
    <w:rsid w:val="00D11A89"/>
    <w:rsid w:val="00D16C41"/>
    <w:rsid w:val="00D206F5"/>
    <w:rsid w:val="00D245A0"/>
    <w:rsid w:val="00D3223D"/>
    <w:rsid w:val="00D33817"/>
    <w:rsid w:val="00D36B81"/>
    <w:rsid w:val="00D458A6"/>
    <w:rsid w:val="00D54D80"/>
    <w:rsid w:val="00D5514D"/>
    <w:rsid w:val="00D61693"/>
    <w:rsid w:val="00D642BF"/>
    <w:rsid w:val="00D66EB4"/>
    <w:rsid w:val="00D744DF"/>
    <w:rsid w:val="00D76E34"/>
    <w:rsid w:val="00D92702"/>
    <w:rsid w:val="00DA1AC7"/>
    <w:rsid w:val="00DA26AE"/>
    <w:rsid w:val="00DA4278"/>
    <w:rsid w:val="00DB16EA"/>
    <w:rsid w:val="00DC0236"/>
    <w:rsid w:val="00DC1D1D"/>
    <w:rsid w:val="00DC69D4"/>
    <w:rsid w:val="00DE28B0"/>
    <w:rsid w:val="00E03C05"/>
    <w:rsid w:val="00E107DC"/>
    <w:rsid w:val="00E20027"/>
    <w:rsid w:val="00E421A2"/>
    <w:rsid w:val="00E44455"/>
    <w:rsid w:val="00E65053"/>
    <w:rsid w:val="00E72368"/>
    <w:rsid w:val="00E73828"/>
    <w:rsid w:val="00E74346"/>
    <w:rsid w:val="00E9294B"/>
    <w:rsid w:val="00E93109"/>
    <w:rsid w:val="00E9391B"/>
    <w:rsid w:val="00E97DAE"/>
    <w:rsid w:val="00EA5BF7"/>
    <w:rsid w:val="00EB7BC7"/>
    <w:rsid w:val="00ED4952"/>
    <w:rsid w:val="00EE157E"/>
    <w:rsid w:val="00EE3CDA"/>
    <w:rsid w:val="00EF497A"/>
    <w:rsid w:val="00F049B0"/>
    <w:rsid w:val="00F05892"/>
    <w:rsid w:val="00F13C08"/>
    <w:rsid w:val="00F162F6"/>
    <w:rsid w:val="00F1701E"/>
    <w:rsid w:val="00F2290A"/>
    <w:rsid w:val="00F2794C"/>
    <w:rsid w:val="00F27CAB"/>
    <w:rsid w:val="00F343EC"/>
    <w:rsid w:val="00F42B25"/>
    <w:rsid w:val="00F4426E"/>
    <w:rsid w:val="00F45D26"/>
    <w:rsid w:val="00F566FD"/>
    <w:rsid w:val="00F56AD6"/>
    <w:rsid w:val="00F6383B"/>
    <w:rsid w:val="00F6384A"/>
    <w:rsid w:val="00F6668D"/>
    <w:rsid w:val="00F72A7F"/>
    <w:rsid w:val="00F76B63"/>
    <w:rsid w:val="00F7729E"/>
    <w:rsid w:val="00F836D0"/>
    <w:rsid w:val="00F87B4A"/>
    <w:rsid w:val="00F95671"/>
    <w:rsid w:val="00F96483"/>
    <w:rsid w:val="00F9666A"/>
    <w:rsid w:val="00FA2E02"/>
    <w:rsid w:val="00FA45E7"/>
    <w:rsid w:val="00FA6A37"/>
    <w:rsid w:val="00FC0F53"/>
    <w:rsid w:val="00FC46B2"/>
    <w:rsid w:val="00FD0FDB"/>
    <w:rsid w:val="00FE66E2"/>
    <w:rsid w:val="00FE73D8"/>
    <w:rsid w:val="00FF155F"/>
    <w:rsid w:val="00FF2CC8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6B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D61693"/>
    <w:rPr>
      <w:rFonts w:ascii="Arial Armenian" w:hAnsi="Arial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693"/>
    <w:rPr>
      <w:rFonts w:ascii="Arial Armenian" w:hAnsi="Arial Armenian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D616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6B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D61693"/>
    <w:rPr>
      <w:rFonts w:ascii="Arial Armenian" w:hAnsi="Arial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693"/>
    <w:rPr>
      <w:rFonts w:ascii="Arial Armenian" w:hAnsi="Arial Armenian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D616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19053-7354-4C05-97CA-3A639D86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Arusyak Balayan</cp:lastModifiedBy>
  <cp:revision>4</cp:revision>
  <cp:lastPrinted>2016-05-10T06:01:00Z</cp:lastPrinted>
  <dcterms:created xsi:type="dcterms:W3CDTF">2016-05-10T06:04:00Z</dcterms:created>
  <dcterms:modified xsi:type="dcterms:W3CDTF">2016-05-10T06:06:00Z</dcterms:modified>
</cp:coreProperties>
</file>