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F8" w:rsidRPr="00E0444E" w:rsidRDefault="009A41F8" w:rsidP="00F41BF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9A41F8" w:rsidRPr="009A6648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10"/>
          <w:szCs w:val="10"/>
        </w:rPr>
      </w:pPr>
    </w:p>
    <w:p w:rsidR="009A41F8" w:rsidRPr="00E0444E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ՀԱՅԱՍՏԱՆԻ ՀԱՆՐԱՊԵՏՈՒԹՅԱՆ ԿԱՌԱՎԱՐՈՒԹՅՈՒՆ</w:t>
      </w:r>
    </w:p>
    <w:p w:rsidR="009A41F8" w:rsidRPr="00E0444E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ՈՐՈՇՈՒՄ</w:t>
      </w:r>
    </w:p>
    <w:p w:rsidR="009A41F8" w:rsidRPr="004A1103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16"/>
          <w:szCs w:val="16"/>
        </w:rPr>
      </w:pPr>
    </w:p>
    <w:p w:rsidR="009A41F8" w:rsidRPr="00E0444E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ՙՙ      ՚՚                    </w:t>
      </w:r>
      <w:r w:rsidRPr="00E0444E">
        <w:rPr>
          <w:rFonts w:ascii="GHEA Grapalat" w:hAnsi="GHEA Grapalat" w:cs="GHEA Grapalat"/>
          <w:sz w:val="24"/>
          <w:szCs w:val="24"/>
        </w:rPr>
        <w:t>2018 թվականի N       -Ն</w:t>
      </w:r>
    </w:p>
    <w:p w:rsidR="009A41F8" w:rsidRPr="004A1103" w:rsidRDefault="009A41F8" w:rsidP="000B163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16"/>
          <w:szCs w:val="16"/>
        </w:rPr>
      </w:pPr>
    </w:p>
    <w:p w:rsidR="009A41F8" w:rsidRPr="00E0444E" w:rsidRDefault="009A41F8" w:rsidP="00FC5A8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9A41F8" w:rsidRPr="0036595F" w:rsidRDefault="009A41F8" w:rsidP="00480BC1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ՆՊԱՏԱԿԱՅԻՆ ՈՒՍՈԻՄՆԱՌՈՒԹՅԱՆ ՀԱՄԱՐ </w:t>
      </w:r>
      <w:r w:rsidR="006E24B5">
        <w:rPr>
          <w:rFonts w:ascii="GHEA Grapalat" w:hAnsi="GHEA Grapalat" w:cs="GHEA Grapalat"/>
          <w:sz w:val="24"/>
          <w:szCs w:val="24"/>
          <w:lang w:val="af-ZA"/>
        </w:rPr>
        <w:t xml:space="preserve">ՔԱՂԱՔԱՑՈՒՆ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ՊԱՐՏԱԴԻՐ ԶԻՆՎՈՐԱԿԱՆ ԾԱՌԱՅՈՒԹՅԱՆ ԶՈՐԱԿՈՉԻՑ ՏԱՐԿԵՏՈՒՄ ՏԱԼՈՒ ԵՎ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ՏՐՎԱԾ ՏԱՐԿԵՏՈՒՄԸ ԴԱԴԱՐԵԼՈՒ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ՊԱՅՄԱՆՆԵՐԸ ՍԱՀՄԱՆԵԼՈՒ ՄԱՍԻՆ</w:t>
      </w:r>
    </w:p>
    <w:p w:rsidR="009A41F8" w:rsidRPr="004A1103" w:rsidRDefault="009A41F8" w:rsidP="009A6648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GHEA Grapalat"/>
          <w:sz w:val="10"/>
          <w:szCs w:val="10"/>
        </w:rPr>
      </w:pPr>
    </w:p>
    <w:p w:rsidR="009A41F8" w:rsidRPr="00E0444E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Ղեկավարվելով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E0444E">
        <w:rPr>
          <w:rFonts w:ascii="GHEA Grapalat" w:hAnsi="GHEA Grapalat" w:cs="GHEA Grapalat"/>
          <w:sz w:val="24"/>
          <w:szCs w:val="24"/>
        </w:rPr>
        <w:t>Զինվորական ծառայության և զինծառայողի կարգավիճակի 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 xml:space="preserve">Հայաստանի Հանրապետության օրենքի 22-րդ հոդվածի </w:t>
      </w:r>
      <w:r>
        <w:rPr>
          <w:rFonts w:ascii="GHEA Grapalat" w:hAnsi="GHEA Grapalat" w:cs="GHEA Grapalat"/>
          <w:sz w:val="24"/>
          <w:szCs w:val="24"/>
        </w:rPr>
        <w:t>4</w:t>
      </w:r>
      <w:r w:rsidRPr="00E0444E">
        <w:rPr>
          <w:rFonts w:ascii="GHEA Grapalat" w:hAnsi="GHEA Grapalat" w:cs="GHEA Grapalat"/>
          <w:sz w:val="24"/>
          <w:szCs w:val="24"/>
        </w:rPr>
        <w:t>-րդ մասով` Հայաստանի Հանրապետության կառավարությունը որոշում է.</w:t>
      </w:r>
    </w:p>
    <w:p w:rsidR="009A41F8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1. Սահմանել</w:t>
      </w:r>
      <w:r>
        <w:rPr>
          <w:rFonts w:ascii="GHEA Grapalat" w:hAnsi="GHEA Grapalat" w:cs="GHEA Grapalat"/>
          <w:sz w:val="24"/>
          <w:szCs w:val="24"/>
        </w:rPr>
        <w:t>՝</w:t>
      </w:r>
    </w:p>
    <w:p w:rsidR="009A41F8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1)</w:t>
      </w:r>
      <w:r w:rsidRPr="00E0444E">
        <w:rPr>
          <w:rFonts w:ascii="GHEA Grapalat" w:hAnsi="GHEA Grapalat" w:cs="GHEA Grapalat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Հանրապետությունում հավատարմագրված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 xml:space="preserve"> Հայաստանի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 xml:space="preserve">նախարարության հետ ուսումնառության ընթացքում զինվորական պատրաստություն անցնելու և ուսումնառության ավարտից հետո </w:t>
      </w:r>
      <w:r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 կողմից նշված վայրում և պայմաններով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պայմանագիր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կնք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ած </w:t>
      </w:r>
      <w:r w:rsidRPr="001B0788">
        <w:rPr>
          <w:rFonts w:ascii="GHEA Grapalat" w:hAnsi="GHEA Grapalat" w:cs="GHEA Grapalat"/>
          <w:sz w:val="24"/>
          <w:szCs w:val="24"/>
        </w:rPr>
        <w:t xml:space="preserve">քաղաքացիներին 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>պայմանները` համաձայն հավելված</w:t>
      </w:r>
      <w:r>
        <w:rPr>
          <w:rFonts w:ascii="GHEA Grapalat" w:hAnsi="GHEA Grapalat" w:cs="GHEA Grapalat"/>
          <w:sz w:val="24"/>
          <w:szCs w:val="24"/>
        </w:rPr>
        <w:t xml:space="preserve"> 1-</w:t>
      </w:r>
      <w:r w:rsidRPr="00E0444E"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9A41F8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 w:rsidRPr="00080181">
        <w:rPr>
          <w:rFonts w:ascii="GHEA Grapalat" w:hAnsi="GHEA Grapalat" w:cs="GHEA Grapalat"/>
          <w:sz w:val="24"/>
          <w:szCs w:val="24"/>
        </w:rPr>
        <w:t xml:space="preserve">2)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>Հայաստանի Հանրապետությունում</w:t>
      </w:r>
      <w:r w:rsidR="009A664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կամ օտարերկրյա պետություններում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 xml:space="preserve">քաղաքացիներին 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>պայմանները` համաձայն հավելված</w:t>
      </w:r>
      <w:r>
        <w:rPr>
          <w:rFonts w:ascii="GHEA Grapalat" w:hAnsi="GHEA Grapalat" w:cs="GHEA Grapalat"/>
          <w:sz w:val="24"/>
          <w:szCs w:val="24"/>
        </w:rPr>
        <w:t xml:space="preserve"> 2-</w:t>
      </w:r>
      <w:r w:rsidRPr="00E0444E">
        <w:rPr>
          <w:rFonts w:ascii="GHEA Grapalat" w:hAnsi="GHEA Grapalat" w:cs="GHEA Grapalat"/>
          <w:sz w:val="24"/>
          <w:szCs w:val="24"/>
        </w:rPr>
        <w:t>ի</w:t>
      </w:r>
      <w:r w:rsidRPr="00080181">
        <w:rPr>
          <w:rFonts w:ascii="GHEA Grapalat" w:hAnsi="GHEA Grapalat" w:cs="GHEA Grapalat"/>
          <w:sz w:val="24"/>
          <w:szCs w:val="24"/>
        </w:rPr>
        <w:t>:</w:t>
      </w:r>
    </w:p>
    <w:p w:rsidR="009A41F8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2. Հայաստանի Հանրապետության պաշտպանության նախարարին՝ </w:t>
      </w:r>
    </w:p>
    <w:p w:rsidR="009A41F8" w:rsidRPr="003B2EB7" w:rsidRDefault="009A41F8" w:rsidP="003B2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1) մինչև </w:t>
      </w:r>
      <w:r w:rsidR="008C19D5">
        <w:rPr>
          <w:rFonts w:ascii="GHEA Grapalat" w:hAnsi="GHEA Grapalat" w:cs="GHEA Grapalat"/>
          <w:sz w:val="24"/>
          <w:szCs w:val="24"/>
        </w:rPr>
        <w:t>յուրաքանչյուր տարվա</w:t>
      </w:r>
      <w:r>
        <w:rPr>
          <w:rFonts w:ascii="GHEA Grapalat" w:hAnsi="GHEA Grapalat" w:cs="GHEA Grapalat"/>
          <w:sz w:val="24"/>
          <w:szCs w:val="24"/>
        </w:rPr>
        <w:t xml:space="preserve"> հունիսի 1-ը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414E0D">
        <w:rPr>
          <w:rFonts w:ascii="GHEA Grapalat" w:hAnsi="GHEA Grapalat" w:cs="GHEA Grapalat"/>
          <w:sz w:val="24"/>
          <w:szCs w:val="24"/>
        </w:rPr>
        <w:t>Գնահատման և թեստավորման</w:t>
      </w:r>
      <w:r>
        <w:rPr>
          <w:rFonts w:ascii="GHEA Grapalat" w:hAnsi="GHEA Grapalat" w:cs="GHEA Grapalat"/>
          <w:sz w:val="24"/>
          <w:szCs w:val="24"/>
        </w:rPr>
        <w:t xml:space="preserve"> կենտրոն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պետական ոչ առևտրային կազմակերպության </w:t>
      </w:r>
      <w:r w:rsidRPr="000A1F27">
        <w:rPr>
          <w:rFonts w:ascii="GHEA Grapalat" w:hAnsi="GHEA Grapalat" w:cs="GHEA Grapalat"/>
          <w:color w:val="000000"/>
          <w:sz w:val="24"/>
          <w:szCs w:val="24"/>
        </w:rPr>
        <w:t>(</w:t>
      </w:r>
      <w:r>
        <w:rPr>
          <w:rFonts w:ascii="GHEA Grapalat" w:hAnsi="GHEA Grapalat" w:cs="GHEA Grapalat"/>
          <w:color w:val="000000"/>
          <w:sz w:val="24"/>
          <w:szCs w:val="24"/>
        </w:rPr>
        <w:t>այսուհետ՝ Գնահատման և թեստավորման կենտրոն</w:t>
      </w:r>
      <w:r w:rsidRPr="000A1F27">
        <w:rPr>
          <w:rFonts w:ascii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hAnsi="GHEA Grapalat" w:cs="GHEA Grapalat"/>
          <w:sz w:val="24"/>
          <w:szCs w:val="24"/>
        </w:rPr>
        <w:t xml:space="preserve"> հետ համատեղ մշակել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 xml:space="preserve"> ուսումնառության ընթացքում զինվորական պատրաստություն անցնելու և ուսումնառության ավարտից հետո </w:t>
      </w:r>
      <w:r w:rsidRPr="001B0788">
        <w:rPr>
          <w:rFonts w:ascii="GHEA Grapalat" w:hAnsi="GHEA Grapalat" w:cs="GHEA Grapalat"/>
          <w:sz w:val="24"/>
          <w:szCs w:val="24"/>
        </w:rPr>
        <w:lastRenderedPageBreak/>
        <w:t>Հայաստանի Հանրապետության պաշտպանության նախարարության կողմից նշված վայրում և պայմաններով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պայմանագիր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կնք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ելու դիմում ներկայացրած </w:t>
      </w:r>
      <w:r w:rsidRPr="001B0788">
        <w:rPr>
          <w:rFonts w:ascii="GHEA Grapalat" w:hAnsi="GHEA Grapalat" w:cs="GHEA Grapalat"/>
          <w:sz w:val="24"/>
          <w:szCs w:val="24"/>
        </w:rPr>
        <w:t>քաղաքացիներ</w:t>
      </w:r>
      <w:r>
        <w:rPr>
          <w:rFonts w:ascii="GHEA Grapalat" w:hAnsi="GHEA Grapalat" w:cs="GHEA Grapalat"/>
          <w:sz w:val="24"/>
          <w:szCs w:val="24"/>
        </w:rPr>
        <w:t>ի ընտրության թեստեր</w:t>
      </w:r>
      <w:r w:rsidR="00174A2B">
        <w:rPr>
          <w:rFonts w:ascii="GHEA Grapalat" w:hAnsi="GHEA Grapalat" w:cs="GHEA Grapalat"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</w:rPr>
        <w:t xml:space="preserve">՝ դրանց նմուշները հրապարակելով </w:t>
      </w:r>
      <w:r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</w:t>
      </w:r>
      <w:r>
        <w:rPr>
          <w:rFonts w:ascii="GHEA Grapalat" w:hAnsi="GHEA Grapalat" w:cs="GHEA Grapalat"/>
          <w:sz w:val="24"/>
          <w:szCs w:val="24"/>
        </w:rPr>
        <w:t xml:space="preserve"> պաշտոնական կայքում և լրատվամիջոցներով,</w:t>
      </w:r>
    </w:p>
    <w:p w:rsidR="009A41F8" w:rsidRPr="007B4BAE" w:rsidRDefault="009A41F8" w:rsidP="007B4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2) մինչև յուրաքանչյուր տարվա </w:t>
      </w:r>
      <w:r w:rsidR="002931F5">
        <w:rPr>
          <w:rFonts w:ascii="GHEA Grapalat" w:hAnsi="GHEA Grapalat" w:cs="GHEA Grapalat"/>
          <w:sz w:val="24"/>
          <w:szCs w:val="24"/>
        </w:rPr>
        <w:t>փետրվար</w:t>
      </w:r>
      <w:r>
        <w:rPr>
          <w:rFonts w:ascii="GHEA Grapalat" w:hAnsi="GHEA Grapalat" w:cs="GHEA Grapalat"/>
          <w:sz w:val="24"/>
          <w:szCs w:val="24"/>
        </w:rPr>
        <w:t xml:space="preserve">ի 1-ը ապահովել տվյալ ուսումնական տարվա շրջանակներում </w:t>
      </w:r>
      <w:r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</w:t>
      </w:r>
      <w:r>
        <w:rPr>
          <w:rFonts w:ascii="GHEA Grapalat" w:hAnsi="GHEA Grapalat" w:cs="GHEA Grapalat"/>
          <w:sz w:val="24"/>
          <w:szCs w:val="24"/>
        </w:rPr>
        <w:t xml:space="preserve"> համար անհրաժեշտ՝ ըստ </w:t>
      </w:r>
      <w:r>
        <w:rPr>
          <w:rFonts w:ascii="GHEA Grapalat" w:hAnsi="GHEA Grapalat" w:cs="GHEA Grapalat"/>
          <w:sz w:val="24"/>
          <w:szCs w:val="24"/>
          <w:lang w:val="af-ZA"/>
        </w:rPr>
        <w:t>զինվոր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ական մասնագիտաց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ումների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կրտսեր սպայական կազմի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պաշտոնների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համալր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ման նպատակով </w:t>
      </w:r>
      <w:r w:rsidRPr="007B4BAE">
        <w:rPr>
          <w:rFonts w:ascii="GHEA Grapalat" w:hAnsi="GHEA Grapalat" w:cs="GHEA Grapalat"/>
          <w:sz w:val="24"/>
          <w:szCs w:val="24"/>
        </w:rPr>
        <w:t xml:space="preserve">պետության կողմից ուսանողական նպաստների </w:t>
      </w:r>
      <w:r>
        <w:rPr>
          <w:rFonts w:ascii="GHEA Grapalat" w:hAnsi="GHEA Grapalat" w:cs="GHEA Grapalat"/>
          <w:sz w:val="24"/>
          <w:szCs w:val="24"/>
        </w:rPr>
        <w:t>ձև</w:t>
      </w:r>
      <w:r w:rsidRPr="007B4BAE">
        <w:rPr>
          <w:rFonts w:ascii="GHEA Grapalat" w:hAnsi="GHEA Grapalat" w:cs="GHEA Grapalat"/>
          <w:sz w:val="24"/>
          <w:szCs w:val="24"/>
        </w:rPr>
        <w:t>ով ուսման վարձի լրիվ փոխհատուցմամբ (անվճար)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 xml:space="preserve">բակալավրի կամ դիպլոմավորված մասնագետի կամ ինտեգրացված կրթական ծրագրով առկա ուսուցմամբ </w:t>
      </w:r>
      <w:r>
        <w:rPr>
          <w:rFonts w:ascii="GHEA Grapalat" w:hAnsi="GHEA Grapalat" w:cs="GHEA Grapalat"/>
          <w:sz w:val="24"/>
          <w:szCs w:val="24"/>
        </w:rPr>
        <w:t xml:space="preserve">ընդունելության տեղերի թվաքանակի ներկայացումը Հայաստանի Հանրապետության կրթության և գիտության նախարարություն, ինչպես նաև դրա հրապարակումը </w:t>
      </w:r>
      <w:r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</w:t>
      </w:r>
      <w:r>
        <w:rPr>
          <w:rFonts w:ascii="GHEA Grapalat" w:hAnsi="GHEA Grapalat" w:cs="GHEA Grapalat"/>
          <w:sz w:val="24"/>
          <w:szCs w:val="24"/>
        </w:rPr>
        <w:t xml:space="preserve"> պաշտոնական կայքում և լրատվամիջոցներով:</w:t>
      </w:r>
    </w:p>
    <w:p w:rsidR="009A41F8" w:rsidRDefault="009A41F8" w:rsidP="00086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3. Հայաստանի Հանրապետության կրթության և գիտության նախարարին՝ </w:t>
      </w:r>
    </w:p>
    <w:p w:rsidR="009A41F8" w:rsidRPr="00334A9F" w:rsidRDefault="009A41F8" w:rsidP="00822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1) ապահովել յուրաքանչյուր ուսումնական տարվա շրջանակներում </w:t>
      </w:r>
      <w:r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</w:t>
      </w:r>
      <w:r>
        <w:rPr>
          <w:rFonts w:ascii="GHEA Grapalat" w:hAnsi="GHEA Grapalat" w:cs="GHEA Grapalat"/>
          <w:sz w:val="24"/>
          <w:szCs w:val="24"/>
        </w:rPr>
        <w:t xml:space="preserve"> կողմից ներկայացված ընդունելության տեղերի ներառումը Հայաստանի Հանրապետությունում հավատարմագրված բարձրագույն ուսումնական հաստատություններում </w:t>
      </w:r>
      <w:r w:rsidRPr="00334A9F">
        <w:rPr>
          <w:rFonts w:ascii="GHEA Grapalat" w:hAnsi="GHEA Grapalat" w:cs="GHEA Grapalat"/>
          <w:sz w:val="24"/>
          <w:szCs w:val="24"/>
        </w:rPr>
        <w:t xml:space="preserve">պետության կողմից ուսանողական նպաստների </w:t>
      </w:r>
      <w:r>
        <w:rPr>
          <w:rFonts w:ascii="GHEA Grapalat" w:hAnsi="GHEA Grapalat" w:cs="GHEA Grapalat"/>
          <w:sz w:val="24"/>
          <w:szCs w:val="24"/>
        </w:rPr>
        <w:t>ձև</w:t>
      </w:r>
      <w:r w:rsidRPr="00334A9F">
        <w:rPr>
          <w:rFonts w:ascii="GHEA Grapalat" w:hAnsi="GHEA Grapalat" w:cs="GHEA Grapalat"/>
          <w:sz w:val="24"/>
          <w:szCs w:val="24"/>
        </w:rPr>
        <w:t>ով ուսման վարձի լրիվ փոխհատուցմամբ (անվճար)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 xml:space="preserve">բակալավրի կամ դիպլոմավորված մասնագետի կամ ինտեգրացված կրթական ծրագրով առկա ուսուցմամբ </w:t>
      </w:r>
      <w:r>
        <w:rPr>
          <w:rFonts w:ascii="GHEA Grapalat" w:hAnsi="GHEA Grapalat" w:cs="GHEA Grapalat"/>
          <w:sz w:val="24"/>
          <w:szCs w:val="24"/>
        </w:rPr>
        <w:t xml:space="preserve">ընդունելության տեղերի ընդհանուր թվաքանակում, </w:t>
      </w:r>
    </w:p>
    <w:p w:rsidR="009A41F8" w:rsidRPr="00080181" w:rsidRDefault="009A41F8" w:rsidP="000B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2) մինչև յուրաքանչյուր տարվա հունիսի 15-ը </w:t>
      </w:r>
      <w:r w:rsidR="00FB73D8">
        <w:rPr>
          <w:rFonts w:ascii="GHEA Grapalat" w:hAnsi="GHEA Grapalat" w:cs="GHEA Grapalat"/>
          <w:sz w:val="24"/>
          <w:szCs w:val="24"/>
        </w:rPr>
        <w:t>կամ դեկտ</w:t>
      </w:r>
      <w:r w:rsidR="00930C83">
        <w:rPr>
          <w:rFonts w:ascii="GHEA Grapalat" w:hAnsi="GHEA Grapalat" w:cs="GHEA Grapalat"/>
          <w:sz w:val="24"/>
          <w:szCs w:val="24"/>
        </w:rPr>
        <w:t xml:space="preserve">եմբերի 15-ը </w:t>
      </w:r>
      <w:r>
        <w:rPr>
          <w:rFonts w:ascii="GHEA Grapalat" w:hAnsi="GHEA Grapalat" w:cs="GHEA Grapalat"/>
          <w:sz w:val="24"/>
          <w:szCs w:val="24"/>
        </w:rPr>
        <w:t xml:space="preserve">ապահովել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9A664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կամ օտարերկրյա պետություններում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այն </w:t>
      </w:r>
      <w:r w:rsidRPr="001B0788">
        <w:rPr>
          <w:rFonts w:ascii="GHEA Grapalat" w:hAnsi="GHEA Grapalat" w:cs="GHEA Grapalat"/>
          <w:sz w:val="24"/>
          <w:szCs w:val="24"/>
        </w:rPr>
        <w:t>քաղաքացիների</w:t>
      </w:r>
      <w:r>
        <w:rPr>
          <w:rFonts w:ascii="GHEA Grapalat" w:hAnsi="GHEA Grapalat" w:cs="GHEA Grapalat"/>
          <w:sz w:val="24"/>
          <w:szCs w:val="24"/>
        </w:rPr>
        <w:t xml:space="preserve"> անվանացուցակի ներկայացումը Հայաստանի Հանրապետության պաշտպանության նախարարություն, ովքեր </w:t>
      </w:r>
      <w:r>
        <w:rPr>
          <w:rFonts w:ascii="GHEA Grapalat" w:hAnsi="GHEA Grapalat" w:cs="GHEA Grapalat"/>
          <w:color w:val="000000"/>
          <w:sz w:val="24"/>
          <w:szCs w:val="24"/>
        </w:rPr>
        <w:t>18 տարին լրանալու օրվա դրությամբ չեն ավարտել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 xml:space="preserve"> 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ուսումնառությունը և հայտարարված </w:t>
      </w:r>
      <w:r w:rsidR="00930C83">
        <w:rPr>
          <w:rFonts w:ascii="GHEA Grapalat" w:hAnsi="GHEA Grapalat" w:cs="GHEA Grapalat"/>
          <w:color w:val="000000"/>
          <w:sz w:val="24"/>
          <w:szCs w:val="24"/>
        </w:rPr>
        <w:t xml:space="preserve">համապատասխան </w:t>
      </w:r>
      <w:r>
        <w:rPr>
          <w:rFonts w:ascii="GHEA Grapalat" w:hAnsi="GHEA Grapalat" w:cs="GHEA Grapalat"/>
          <w:color w:val="000000"/>
          <w:sz w:val="24"/>
          <w:szCs w:val="24"/>
        </w:rPr>
        <w:t>զորակոչի շրջանակներում ենթակա են պարտադիր զինվորական ծառայության զորակոչի:</w:t>
      </w:r>
    </w:p>
    <w:p w:rsidR="00A962C2" w:rsidRPr="008C19D5" w:rsidRDefault="009A41F8" w:rsidP="008C19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 xml:space="preserve">4. </w:t>
      </w:r>
      <w:r w:rsidRPr="00E0444E">
        <w:rPr>
          <w:rFonts w:ascii="GHEA Grapalat" w:hAnsi="GHEA Grapalat" w:cs="GHEA Grapalat"/>
          <w:sz w:val="24"/>
          <w:szCs w:val="24"/>
        </w:rPr>
        <w:t xml:space="preserve">Սույն որոշումն ուժի մեջ է մտնում պաշտոնական </w:t>
      </w:r>
      <w:r>
        <w:rPr>
          <w:rFonts w:ascii="GHEA Grapalat" w:hAnsi="GHEA Grapalat" w:cs="GHEA Grapalat"/>
          <w:sz w:val="24"/>
          <w:szCs w:val="24"/>
        </w:rPr>
        <w:t>հրապարակման օրվան</w:t>
      </w:r>
      <w:r w:rsidRPr="00E0444E">
        <w:rPr>
          <w:rFonts w:ascii="GHEA Grapalat" w:hAnsi="GHEA Grapalat" w:cs="GHEA Grapalat"/>
          <w:sz w:val="24"/>
          <w:szCs w:val="24"/>
        </w:rPr>
        <w:t xml:space="preserve"> հաջորդող </w:t>
      </w:r>
      <w:r>
        <w:rPr>
          <w:rFonts w:ascii="GHEA Grapalat" w:hAnsi="GHEA Grapalat" w:cs="GHEA Grapalat"/>
          <w:sz w:val="24"/>
          <w:szCs w:val="24"/>
        </w:rPr>
        <w:t xml:space="preserve">տասներորդ </w:t>
      </w:r>
      <w:r w:rsidRPr="00E0444E">
        <w:rPr>
          <w:rFonts w:ascii="GHEA Grapalat" w:hAnsi="GHEA Grapalat" w:cs="GHEA Grapalat"/>
          <w:sz w:val="24"/>
          <w:szCs w:val="24"/>
        </w:rPr>
        <w:t>օր</w:t>
      </w:r>
      <w:r>
        <w:rPr>
          <w:rFonts w:ascii="GHEA Grapalat" w:hAnsi="GHEA Grapalat" w:cs="GHEA Grapalat"/>
          <w:sz w:val="24"/>
          <w:szCs w:val="24"/>
        </w:rPr>
        <w:t>ը</w:t>
      </w:r>
      <w:r w:rsidRPr="00E0444E">
        <w:rPr>
          <w:rFonts w:ascii="GHEA Grapalat" w:hAnsi="GHEA Grapalat" w:cs="GHEA Grapalat"/>
          <w:sz w:val="24"/>
          <w:szCs w:val="24"/>
        </w:rPr>
        <w:t>:</w:t>
      </w: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147C44" w:rsidRDefault="00147C44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36595F" w:rsidRDefault="009A41F8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lastRenderedPageBreak/>
        <w:t>Հավելված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 1</w:t>
      </w:r>
    </w:p>
    <w:p w:rsidR="009A41F8" w:rsidRPr="0036595F" w:rsidRDefault="009A41F8" w:rsidP="00CF4548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ՀՀ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կառավարության</w:t>
      </w:r>
    </w:p>
    <w:p w:rsidR="009A41F8" w:rsidRPr="0036595F" w:rsidRDefault="009A41F8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t>2018 թվականի                &lt;&lt;    &gt;&gt;-ի</w:t>
      </w:r>
    </w:p>
    <w:p w:rsidR="009A41F8" w:rsidRPr="0036595F" w:rsidRDefault="009A41F8" w:rsidP="00F91D66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N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-Ն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որոշման</w:t>
      </w:r>
    </w:p>
    <w:p w:rsidR="009A41F8" w:rsidRPr="0036595F" w:rsidRDefault="009A41F8" w:rsidP="00F91D66">
      <w:pPr>
        <w:spacing w:after="0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36595F" w:rsidRDefault="009A41F8" w:rsidP="00F91D66">
      <w:pPr>
        <w:spacing w:after="0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36595F" w:rsidRDefault="009A41F8" w:rsidP="00F91D66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1B0788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>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ՀԱՆՐԱՊԵՏՈՒԹՅՈՒՆՈՒՄ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ՀԱՎԱՏԱՐՄԱԳՐՎԱԾ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ՀԵՏ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ՆՇՎԱԾ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ՔԱՂԱՔԱՑԻԱԻՐԱՎԱԿԱՆ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ԲՆՈՒՅԹԻ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ԿՆՔԱԾ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ՔԱՂԱՔԱՑԻՆԵՐԻՆ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ՆՊԱՏԱԿԱՅԻՆ ՈՒՍՈԻՄՆԱՌՈՒԹՅԱՆ ՀԱՄԱՐ ՊԱՐՏԱԴԻՐ ԶԻՆՎՈՐԱԿԱՆ ԾԱՌԱՅՈՒԹՅԱՆ ԶՈՐԱԿՈՉԻՑ ՏԱՐԿԵՏՈՒՄ ՏԱԼՈՒ ԵՎ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ՏՐՎԱԾ ՏԱՐԿԵՏՈՒՄԸ ԴԱԴԱՐԵԼՈՒ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ՊԱՅՄԱՆՆԵՐԸ </w:t>
      </w:r>
    </w:p>
    <w:p w:rsidR="009A41F8" w:rsidRPr="0036595F" w:rsidRDefault="009A41F8" w:rsidP="00F91D66">
      <w:pPr>
        <w:tabs>
          <w:tab w:val="left" w:pos="3937"/>
        </w:tabs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Default="009A41F8" w:rsidP="002C1BA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t>1.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ab/>
        <w:t xml:space="preserve">Սույն </w:t>
      </w:r>
      <w:r>
        <w:rPr>
          <w:rFonts w:ascii="GHEA Grapalat" w:hAnsi="GHEA Grapalat" w:cs="GHEA Grapalat"/>
          <w:sz w:val="24"/>
          <w:szCs w:val="24"/>
          <w:lang w:val="af-ZA"/>
        </w:rPr>
        <w:t>պայմաններով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 կարգավորում </w:t>
      </w:r>
      <w:r>
        <w:rPr>
          <w:rFonts w:ascii="GHEA Grapalat" w:hAnsi="GHEA Grapalat" w:cs="GHEA Grapalat"/>
          <w:sz w:val="24"/>
          <w:szCs w:val="24"/>
          <w:lang w:val="af-ZA"/>
        </w:rPr>
        <w:t>են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Հանրապետությունում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հավատարմագրված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դիմորդ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հանդիսացող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հետ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նշված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բնույթի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կնք</w:t>
      </w:r>
      <w:r>
        <w:rPr>
          <w:rFonts w:ascii="GHEA Grapalat" w:hAnsi="GHEA Grapalat" w:cs="GHEA Grapalat"/>
          <w:color w:val="000000"/>
          <w:sz w:val="24"/>
          <w:szCs w:val="24"/>
        </w:rPr>
        <w:t>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քաղաքացիներին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պարտադիր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զորակոչից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տարկետում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տարկետումը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դադարելու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հետ կապված հարաբերությունները:</w:t>
      </w:r>
    </w:p>
    <w:p w:rsidR="009A41F8" w:rsidRPr="002D56E4" w:rsidRDefault="009A41F8" w:rsidP="008E461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 w:cs="GHEA Grapalat"/>
          <w:sz w:val="24"/>
          <w:szCs w:val="24"/>
        </w:rPr>
        <w:t>Օրենքով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</w:t>
      </w:r>
      <w:r w:rsidRPr="007A73FC">
        <w:rPr>
          <w:rFonts w:ascii="GHEA Grapalat" w:hAnsi="GHEA Grapalat" w:cs="GHEA Grapalat"/>
          <w:sz w:val="24"/>
          <w:szCs w:val="24"/>
        </w:rPr>
        <w:t>արքային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կազմի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Հանրապետությունում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հավատարմագրված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(</w:t>
      </w:r>
      <w:r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6577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տվյալ ուսումնական տարվա շրջանակներում </w:t>
      </w:r>
      <w:r>
        <w:rPr>
          <w:rFonts w:ascii="GHEA Grapalat" w:hAnsi="GHEA Grapalat" w:cs="GHEA Grapalat"/>
          <w:color w:val="000000"/>
          <w:sz w:val="24"/>
          <w:szCs w:val="24"/>
        </w:rPr>
        <w:t>դիմորդ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հանդիսացող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 w:cs="GHEA Grapalat"/>
          <w:sz w:val="24"/>
          <w:szCs w:val="24"/>
        </w:rPr>
        <w:t>քաղաքացին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sz w:val="24"/>
          <w:szCs w:val="24"/>
        </w:rPr>
        <w:t>այսուհետ՝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lastRenderedPageBreak/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նշված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ցանկություն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ունենալու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դեպքում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նախապատրաստական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փուլի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ժամանակ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սակայն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ուշ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քան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627B">
        <w:rPr>
          <w:rFonts w:ascii="GHEA Grapalat" w:hAnsi="GHEA Grapalat" w:cs="GHEA Grapalat"/>
          <w:sz w:val="24"/>
          <w:szCs w:val="24"/>
          <w:lang w:val="af-ZA"/>
        </w:rPr>
        <w:t xml:space="preserve">մինչև </w:t>
      </w:r>
      <w:r>
        <w:rPr>
          <w:rFonts w:ascii="GHEA Grapalat" w:hAnsi="GHEA Grapalat" w:cs="GHEA Grapalat"/>
          <w:sz w:val="24"/>
          <w:szCs w:val="24"/>
        </w:rPr>
        <w:t>տվյալ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տարվա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հունիսի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 w:cs="GHEA Grapalat"/>
          <w:sz w:val="24"/>
          <w:szCs w:val="24"/>
        </w:rPr>
        <w:t>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="00D54CCA">
        <w:rPr>
          <w:rFonts w:ascii="GHEA Grapalat" w:hAnsi="GHEA Grapalat" w:cs="GHEA Grapalat"/>
          <w:sz w:val="24"/>
          <w:szCs w:val="24"/>
        </w:rPr>
        <w:t xml:space="preserve"> </w:t>
      </w:r>
      <w:r w:rsidR="00D54CCA">
        <w:rPr>
          <w:rFonts w:ascii="GHEA Grapalat" w:hAnsi="GHEA Grapalat" w:cs="GHEA Grapalat"/>
          <w:color w:val="000000"/>
          <w:sz w:val="24"/>
          <w:szCs w:val="24"/>
        </w:rPr>
        <w:t>(</w:t>
      </w:r>
      <w:r w:rsidR="00D54CCA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Ձև </w:t>
      </w:r>
      <w:r w:rsidR="00D54CCA">
        <w:rPr>
          <w:rFonts w:ascii="GHEA Grapalat" w:hAnsi="GHEA Grapalat" w:cs="GHEA Grapalat"/>
          <w:sz w:val="24"/>
          <w:szCs w:val="24"/>
          <w:lang w:val="af-ZA"/>
        </w:rPr>
        <w:t>N 1)</w:t>
      </w:r>
      <w:r w:rsidR="00024D3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ներկայացնել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վայրի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Դիմումին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անձը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Հանրապետությունում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հավատարմագրված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սովոր</w:t>
      </w:r>
      <w:r>
        <w:rPr>
          <w:rFonts w:ascii="GHEA Grapalat" w:hAnsi="GHEA Grapalat" w:cs="GHEA Grapalat"/>
          <w:color w:val="000000"/>
          <w:sz w:val="24"/>
          <w:szCs w:val="24"/>
        </w:rPr>
        <w:t>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6577B6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(</w:t>
      </w:r>
      <w:r w:rsidR="006577B6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6577B6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6577B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տվյալ ուսումնական տարվա շրջանակներում </w:t>
      </w:r>
      <w:r w:rsidR="006577B6">
        <w:rPr>
          <w:rFonts w:ascii="GHEA Grapalat" w:hAnsi="GHEA Grapalat" w:cs="GHEA Grapalat"/>
          <w:color w:val="000000"/>
          <w:sz w:val="24"/>
          <w:szCs w:val="24"/>
        </w:rPr>
        <w:t>դիմորդ</w:t>
      </w:r>
      <w:r w:rsidR="006577B6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6577B6">
        <w:rPr>
          <w:rFonts w:ascii="GHEA Grapalat" w:hAnsi="GHEA Grapalat" w:cs="GHEA Grapalat"/>
          <w:color w:val="000000"/>
          <w:sz w:val="24"/>
          <w:szCs w:val="24"/>
        </w:rPr>
        <w:t>հանդիսանալու</w:t>
      </w:r>
      <w:r w:rsidR="006577B6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)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հանգամանքը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հաստատող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փաստաթղթերի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պատճեները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414E0D">
        <w:rPr>
          <w:rFonts w:ascii="GHEA Grapalat" w:hAnsi="GHEA Grapalat" w:cs="GHEA Grapalat"/>
          <w:sz w:val="24"/>
          <w:szCs w:val="24"/>
        </w:rPr>
        <w:t>Գնահատման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կենտրոնի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հաշվի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համարին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փոխանցված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1500 </w:t>
      </w:r>
      <w:r>
        <w:rPr>
          <w:rFonts w:ascii="GHEA Grapalat" w:hAnsi="GHEA Grapalat" w:cs="GHEA Grapalat"/>
          <w:color w:val="000000"/>
          <w:sz w:val="24"/>
          <w:szCs w:val="24"/>
        </w:rPr>
        <w:t>դրամ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վճարի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անդորրագիրը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</w:rPr>
        <w:t>Ներկայացված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դիմումը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փաստաթղթերը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կարգով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հաշվառվում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կոմիսարիատում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դրա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քաղաքացուն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տրվում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ստացական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Սույն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նախատեսված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դիմումները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ընթացքավորման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E260D">
        <w:rPr>
          <w:rFonts w:ascii="GHEA Grapalat" w:hAnsi="GHEA Grapalat" w:cs="GHEA Grapalat"/>
          <w:sz w:val="24"/>
          <w:szCs w:val="24"/>
        </w:rPr>
        <w:t>մերժվում են՝ մերժման գրությունում նշելով մերժման հիմքը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ներկայացրած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առողջական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վիճակի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փորձաքննությունն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ռազմաուսումնական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դիմորդների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Առողջական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վիճակի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պատճառով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ռազմաուսումնական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ընդունվելու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պիտանի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ճանաչվելու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ինչպես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26 </w:t>
      </w:r>
      <w:r>
        <w:rPr>
          <w:rFonts w:ascii="GHEA Grapalat" w:hAnsi="GHEA Grapalat" w:cs="GHEA Grapalat"/>
          <w:sz w:val="24"/>
          <w:szCs w:val="24"/>
        </w:rPr>
        <w:t>տարին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լրանալուց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ավարտելու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դեպքերում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մերժվում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նշելով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մերժման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հիմքը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8E461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 w:cs="GHEA Grapalat"/>
          <w:sz w:val="24"/>
          <w:szCs w:val="24"/>
        </w:rPr>
        <w:t>Ներկայացված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առողջական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վիճակի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փորձաքննության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անձանց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անվանացուցակ</w:t>
      </w:r>
      <w:r w:rsidR="0003646F">
        <w:rPr>
          <w:rFonts w:ascii="GHEA Grapalat" w:hAnsi="GHEA Grapalat" w:cs="GHEA Grapalat"/>
          <w:sz w:val="24"/>
          <w:szCs w:val="24"/>
        </w:rPr>
        <w:t xml:space="preserve"> </w:t>
      </w:r>
      <w:r w:rsidR="0003646F">
        <w:rPr>
          <w:rFonts w:ascii="GHEA Grapalat" w:hAnsi="GHEA Grapalat" w:cs="GHEA Grapalat"/>
          <w:color w:val="000000"/>
          <w:sz w:val="24"/>
          <w:szCs w:val="24"/>
        </w:rPr>
        <w:t>(</w:t>
      </w:r>
      <w:r w:rsidR="0003646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Ձև </w:t>
      </w:r>
      <w:r w:rsidR="0003646F">
        <w:rPr>
          <w:rFonts w:ascii="GHEA Grapalat" w:hAnsi="GHEA Grapalat" w:cs="GHEA Grapalat"/>
          <w:sz w:val="24"/>
          <w:szCs w:val="24"/>
          <w:lang w:val="af-ZA"/>
        </w:rPr>
        <w:t>N 2)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ուշ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քան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տվյալ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տարվա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հունիսի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10-</w:t>
      </w:r>
      <w:r>
        <w:rPr>
          <w:rFonts w:ascii="GHEA Grapalat" w:hAnsi="GHEA Grapalat" w:cs="GHEA Grapalat"/>
          <w:sz w:val="24"/>
          <w:szCs w:val="24"/>
        </w:rPr>
        <w:t>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Անվանացուցակի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փաստաթղթերը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9611B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4.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ստորաբաժանումը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կոմիսարիատներից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ստացված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անվանացուցակների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ներկայացրած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ամփոփ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անվանացուցակները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տվյալ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տարվա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հունիսի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15-</w:t>
      </w:r>
      <w:r>
        <w:rPr>
          <w:rFonts w:ascii="GHEA Grapalat" w:hAnsi="GHEA Grapalat" w:cs="GHEA Grapalat"/>
          <w:sz w:val="24"/>
          <w:szCs w:val="24"/>
        </w:rPr>
        <w:t>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lastRenderedPageBreak/>
        <w:t>Գնահատման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</w:rPr>
        <w:t>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ներկայացրած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ընտրության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B1AA6">
        <w:rPr>
          <w:rFonts w:ascii="GHEA Grapalat" w:hAnsi="GHEA Grapalat" w:cs="GHEA Grapalat"/>
          <w:sz w:val="24"/>
          <w:szCs w:val="24"/>
        </w:rPr>
        <w:t>թեստավորումն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B1AA6">
        <w:rPr>
          <w:rFonts w:ascii="GHEA Grapalat" w:hAnsi="GHEA Grapalat" w:cs="GHEA Grapalat"/>
          <w:sz w:val="24"/>
          <w:szCs w:val="24"/>
        </w:rPr>
        <w:t>իրականացն</w:t>
      </w:r>
      <w:r>
        <w:rPr>
          <w:rFonts w:ascii="GHEA Grapalat" w:hAnsi="GHEA Grapalat" w:cs="GHEA Grapalat"/>
          <w:sz w:val="24"/>
          <w:szCs w:val="24"/>
        </w:rPr>
        <w:t>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 </w:t>
      </w:r>
    </w:p>
    <w:p w:rsidR="009A41F8" w:rsidRPr="002D56E4" w:rsidRDefault="009A41F8" w:rsidP="009B023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5. </w:t>
      </w:r>
      <w:r>
        <w:rPr>
          <w:rFonts w:ascii="GHEA Grapalat" w:hAnsi="GHEA Grapalat" w:cs="GHEA Grapalat"/>
          <w:sz w:val="24"/>
          <w:szCs w:val="24"/>
          <w:lang w:val="af-ZA"/>
        </w:rPr>
        <w:t>Յուրաքանչյուր ուսումնական տարվա շրջանակներում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Գնահատման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կենտրոն</w:t>
      </w:r>
      <w:r>
        <w:rPr>
          <w:rFonts w:ascii="GHEA Grapalat" w:hAnsi="GHEA Grapalat" w:cs="GHEA Grapalat"/>
          <w:sz w:val="24"/>
          <w:szCs w:val="24"/>
        </w:rPr>
        <w:t>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D1251">
        <w:rPr>
          <w:rFonts w:ascii="GHEA Grapalat" w:hAnsi="GHEA Grapalat" w:cs="GHEA Grapalat"/>
          <w:sz w:val="24"/>
          <w:szCs w:val="24"/>
        </w:rPr>
        <w:t>թեստավորում</w:t>
      </w:r>
      <w:r>
        <w:rPr>
          <w:rFonts w:ascii="GHEA Grapalat" w:hAnsi="GHEA Grapalat" w:cs="GHEA Grapalat"/>
          <w:sz w:val="24"/>
          <w:szCs w:val="24"/>
        </w:rPr>
        <w:t>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անցկացվում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ներկայացված՝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ըստ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զինվոր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ական մասնագիտաց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ումների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կրտսեր սպայական կազմի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պաշտոնների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համալր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ման համար անհրաժեշտ </w:t>
      </w:r>
      <w:r>
        <w:rPr>
          <w:rFonts w:ascii="GHEA Grapalat" w:hAnsi="GHEA Grapalat" w:cs="GHEA Grapalat"/>
          <w:sz w:val="24"/>
          <w:szCs w:val="24"/>
        </w:rPr>
        <w:t>ընդունելության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թվաքանակի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շրջանակներում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AD1251">
        <w:rPr>
          <w:rFonts w:ascii="GHEA Grapalat" w:hAnsi="GHEA Grapalat" w:cs="GHEA Grapalat"/>
          <w:sz w:val="24"/>
          <w:szCs w:val="24"/>
        </w:rPr>
        <w:t>Թեստավորում</w:t>
      </w:r>
      <w:r>
        <w:rPr>
          <w:rFonts w:ascii="GHEA Grapalat" w:hAnsi="GHEA Grapalat" w:cs="GHEA Grapalat"/>
          <w:sz w:val="24"/>
          <w:szCs w:val="24"/>
        </w:rPr>
        <w:t>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անցկացվում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="00EC6E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հետևյալ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մասնագիտական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հիմքով՝</w:t>
      </w:r>
    </w:p>
    <w:p w:rsidR="009A41F8" w:rsidRPr="002D56E4" w:rsidRDefault="009A41F8" w:rsidP="009B023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GHEA Grapalat"/>
          <w:sz w:val="24"/>
          <w:szCs w:val="24"/>
        </w:rPr>
        <w:t>դասակի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հրամանատարների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պաշտոնների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պատրաստություն՝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զորակոչվելուց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3 </w:t>
      </w:r>
      <w:r>
        <w:rPr>
          <w:rFonts w:ascii="GHEA Grapalat" w:hAnsi="GHEA Grapalat" w:cs="GHEA Grapalat"/>
          <w:sz w:val="24"/>
          <w:szCs w:val="24"/>
        </w:rPr>
        <w:t>տարի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կրտսեր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սպայական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պայմանագրային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9A41F8" w:rsidRPr="002D56E4" w:rsidRDefault="009A41F8" w:rsidP="009B023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2) </w:t>
      </w:r>
      <w:r>
        <w:rPr>
          <w:rFonts w:ascii="GHEA Grapalat" w:hAnsi="GHEA Grapalat" w:cs="GHEA Grapalat"/>
          <w:sz w:val="24"/>
          <w:szCs w:val="24"/>
        </w:rPr>
        <w:t>բժշկական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մասնագիտացում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պահանջող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պաշտոնների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պատրաստություն՝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զորակոչվելուց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 </w:t>
      </w:r>
      <w:r>
        <w:rPr>
          <w:rFonts w:ascii="GHEA Grapalat" w:hAnsi="GHEA Grapalat" w:cs="GHEA Grapalat"/>
          <w:sz w:val="24"/>
          <w:szCs w:val="24"/>
        </w:rPr>
        <w:t>տարի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կլինիկական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ռեզիդենտուրայում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պատվերով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5 </w:t>
      </w:r>
      <w:r>
        <w:rPr>
          <w:rFonts w:ascii="GHEA Grapalat" w:hAnsi="GHEA Grapalat" w:cs="GHEA Grapalat"/>
          <w:sz w:val="24"/>
          <w:szCs w:val="24"/>
        </w:rPr>
        <w:t>տարի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կրտսեր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սպայական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պայմանագրային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B633EC" w:rsidRDefault="009A41F8" w:rsidP="007932E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>6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B633EC">
        <w:rPr>
          <w:rFonts w:ascii="GHEA Grapalat" w:hAnsi="GHEA Grapalat" w:cs="GHEA Grapalat"/>
          <w:sz w:val="24"/>
          <w:szCs w:val="24"/>
        </w:rPr>
        <w:t>Թեստավորումն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անցկացվում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է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թեստային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առաջադրանքների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կատարման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ձև</w:t>
      </w:r>
      <w:r w:rsidR="00B633EC" w:rsidRPr="00414E0D">
        <w:rPr>
          <w:rFonts w:ascii="GHEA Grapalat" w:hAnsi="GHEA Grapalat" w:cs="GHEA Grapalat"/>
          <w:sz w:val="24"/>
          <w:szCs w:val="24"/>
        </w:rPr>
        <w:t>ով</w:t>
      </w:r>
      <w:r w:rsidR="00B633EC">
        <w:rPr>
          <w:rFonts w:ascii="GHEA Grapalat" w:hAnsi="GHEA Grapalat" w:cs="GHEA Grapalat"/>
          <w:sz w:val="24"/>
          <w:szCs w:val="24"/>
        </w:rPr>
        <w:t>՝</w:t>
      </w:r>
      <w:r w:rsidR="00B633EC" w:rsidRPr="00AF320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սույն</w:t>
      </w:r>
      <w:r w:rsidR="00B633EC" w:rsidRPr="00AF320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22A3C">
        <w:rPr>
          <w:rFonts w:ascii="GHEA Grapalat" w:hAnsi="GHEA Grapalat" w:cs="GHEA Grapalat"/>
          <w:sz w:val="24"/>
          <w:szCs w:val="24"/>
        </w:rPr>
        <w:t>պայմաններ</w:t>
      </w:r>
      <w:r w:rsidR="00B633EC">
        <w:rPr>
          <w:rFonts w:ascii="GHEA Grapalat" w:hAnsi="GHEA Grapalat" w:cs="GHEA Grapalat"/>
          <w:sz w:val="24"/>
          <w:szCs w:val="24"/>
        </w:rPr>
        <w:t>ի</w:t>
      </w:r>
      <w:r w:rsidR="00B633EC" w:rsidRPr="00AF320B">
        <w:rPr>
          <w:rFonts w:ascii="GHEA Grapalat" w:hAnsi="GHEA Grapalat" w:cs="GHEA Grapalat"/>
          <w:sz w:val="24"/>
          <w:szCs w:val="24"/>
          <w:lang w:val="af-ZA"/>
        </w:rPr>
        <w:t xml:space="preserve"> 5-</w:t>
      </w:r>
      <w:r w:rsidR="00B633EC">
        <w:rPr>
          <w:rFonts w:ascii="GHEA Grapalat" w:hAnsi="GHEA Grapalat" w:cs="GHEA Grapalat"/>
          <w:sz w:val="24"/>
          <w:szCs w:val="24"/>
        </w:rPr>
        <w:t>րդ</w:t>
      </w:r>
      <w:r w:rsidR="00B633EC" w:rsidRPr="00AF320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</w:rPr>
        <w:t>կետի 1-ին ենթակետի շրջանակներում՝ ընդհանուր զարգացվածության աստիճանը, իսկ 2-րդ</w:t>
      </w:r>
      <w:r w:rsidR="00B633EC" w:rsidRPr="00AF320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33EC">
        <w:rPr>
          <w:rFonts w:ascii="GHEA Grapalat" w:hAnsi="GHEA Grapalat" w:cs="GHEA Grapalat"/>
          <w:sz w:val="24"/>
          <w:szCs w:val="24"/>
          <w:lang w:val="af-ZA"/>
        </w:rPr>
        <w:t xml:space="preserve">ենթակետի շրջանակներում՝ մասնագիտական առարկայական (ֆիզիկա, քիմիա, կենսաբանություն) գիտելիքները որոշող՝ </w:t>
      </w:r>
      <w:r w:rsidR="003E019B">
        <w:rPr>
          <w:rFonts w:ascii="GHEA Grapalat" w:hAnsi="GHEA Grapalat" w:cs="GHEA Grapalat"/>
          <w:sz w:val="24"/>
          <w:szCs w:val="24"/>
          <w:lang w:val="af-ZA"/>
        </w:rPr>
        <w:t xml:space="preserve">յուրաքանչյուրն </w:t>
      </w:r>
      <w:r w:rsidR="00B633EC">
        <w:rPr>
          <w:rFonts w:ascii="GHEA Grapalat" w:hAnsi="GHEA Grapalat" w:cs="GHEA Grapalat"/>
          <w:sz w:val="24"/>
          <w:szCs w:val="24"/>
          <w:lang w:val="af-ZA"/>
        </w:rPr>
        <w:t>80 առաջադրանքից բաղկացած համակցված թեստերի լրացման միջոցով</w:t>
      </w:r>
      <w:r w:rsidR="00B633EC"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40479B" w:rsidRPr="0040479B">
        <w:rPr>
          <w:rFonts w:ascii="GHEA Grapalat" w:hAnsi="GHEA Grapalat"/>
          <w:sz w:val="24"/>
          <w:szCs w:val="24"/>
        </w:rPr>
        <w:t>Թեստավորումն անցկացվում է Գնահատման և թեստավորման կենտրոնի տնօրենի կողմից սահմանված օրերին և թեստավորման կենտրոններում:</w:t>
      </w:r>
      <w:r w:rsidR="0040479B">
        <w:rPr>
          <w:rFonts w:ascii="GHEA Grapalat" w:hAnsi="GHEA Grapalat"/>
          <w:sz w:val="24"/>
          <w:szCs w:val="24"/>
        </w:rPr>
        <w:t xml:space="preserve"> Թեստավորման անցկացման շրջանակներում՝</w:t>
      </w:r>
    </w:p>
    <w:p w:rsidR="00033826" w:rsidRPr="00033826" w:rsidRDefault="00033826" w:rsidP="00033826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1</w:t>
      </w:r>
      <w:r w:rsidRPr="00033826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Գնահատման</w:t>
      </w:r>
      <w:r w:rsidRPr="00033826">
        <w:rPr>
          <w:rFonts w:ascii="GHEA Grapalat" w:hAnsi="GHEA Grapalat"/>
          <w:sz w:val="24"/>
          <w:szCs w:val="24"/>
        </w:rPr>
        <w:t xml:space="preserve"> և թեստավորման կենտրոնի տնօրենի հրամանով նշանակվում </w:t>
      </w:r>
      <w:r>
        <w:rPr>
          <w:rFonts w:ascii="GHEA Grapalat" w:hAnsi="GHEA Grapalat"/>
          <w:sz w:val="24"/>
          <w:szCs w:val="24"/>
        </w:rPr>
        <w:t xml:space="preserve">են </w:t>
      </w:r>
      <w:r w:rsidRPr="00033826">
        <w:rPr>
          <w:rFonts w:ascii="GHEA Grapalat" w:hAnsi="GHEA Grapalat"/>
          <w:sz w:val="24"/>
          <w:szCs w:val="24"/>
        </w:rPr>
        <w:t>թեստավորման կենտրոնի ղեկավար և Գնահատման և թեստավորման կենտրոնի ներկայացուցիչներ</w:t>
      </w:r>
      <w:r w:rsidR="005E260D">
        <w:rPr>
          <w:rFonts w:ascii="GHEA Grapalat" w:hAnsi="GHEA Grapalat"/>
          <w:sz w:val="24"/>
          <w:szCs w:val="24"/>
        </w:rPr>
        <w:t>: Թեստավորման</w:t>
      </w:r>
      <w:r w:rsidRPr="00033826">
        <w:rPr>
          <w:rFonts w:ascii="GHEA Grapalat" w:hAnsi="GHEA Grapalat"/>
          <w:sz w:val="24"/>
          <w:szCs w:val="24"/>
        </w:rPr>
        <w:t xml:space="preserve"> կենտրոնի քննասենյակներում թեստավորումն անցկացնելիս կարող են ներկա լինել միայն թեստավորման  կենտրոնի ղեկավարը և Գնահատման և թեստավո</w:t>
      </w:r>
      <w:r>
        <w:rPr>
          <w:rFonts w:ascii="GHEA Grapalat" w:hAnsi="GHEA Grapalat"/>
          <w:sz w:val="24"/>
          <w:szCs w:val="24"/>
        </w:rPr>
        <w:t>րման կենտրոնի ներկայացուցիչները.</w:t>
      </w:r>
    </w:p>
    <w:p w:rsidR="00033826" w:rsidRPr="00033826" w:rsidRDefault="00033826" w:rsidP="00033826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ab/>
      </w:r>
      <w:r>
        <w:rPr>
          <w:rFonts w:ascii="GHEA Grapalat" w:hAnsi="GHEA Grapalat"/>
          <w:sz w:val="24"/>
          <w:szCs w:val="24"/>
        </w:rPr>
        <w:tab/>
        <w:t>2</w:t>
      </w:r>
      <w:r w:rsidRPr="00033826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թ</w:t>
      </w:r>
      <w:r w:rsidRPr="00033826">
        <w:rPr>
          <w:rFonts w:ascii="GHEA Grapalat" w:hAnsi="GHEA Grapalat"/>
          <w:sz w:val="24"/>
          <w:szCs w:val="24"/>
        </w:rPr>
        <w:t>եստավորման</w:t>
      </w:r>
      <w:r w:rsidRPr="00033826">
        <w:rPr>
          <w:rFonts w:ascii="GHEA Grapalat" w:hAnsi="GHEA Grapalat" w:cs="Times New Roman"/>
          <w:sz w:val="24"/>
          <w:szCs w:val="24"/>
        </w:rPr>
        <w:t xml:space="preserve"> անցկացման  </w:t>
      </w:r>
      <w:r w:rsidRPr="00033826">
        <w:rPr>
          <w:rFonts w:ascii="GHEA Grapalat" w:hAnsi="GHEA Grapalat" w:cs="Sylfaen"/>
          <w:sz w:val="24"/>
          <w:szCs w:val="24"/>
        </w:rPr>
        <w:t>ընթացքում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քաղաքացիներին </w:t>
      </w:r>
      <w:r w:rsidRPr="00033826">
        <w:rPr>
          <w:rFonts w:ascii="GHEA Grapalat" w:hAnsi="GHEA Grapalat" w:cs="Sylfaen"/>
          <w:sz w:val="24"/>
          <w:szCs w:val="24"/>
        </w:rPr>
        <w:t>արգելվում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է </w:t>
      </w:r>
      <w:r w:rsidRPr="00033826">
        <w:rPr>
          <w:rFonts w:ascii="GHEA Grapalat" w:hAnsi="GHEA Grapalat" w:cs="Sylfaen"/>
          <w:sz w:val="24"/>
          <w:szCs w:val="24"/>
        </w:rPr>
        <w:t>այլ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քաղաքացիներ</w:t>
      </w:r>
      <w:r w:rsidRPr="00033826">
        <w:rPr>
          <w:rFonts w:ascii="GHEA Grapalat" w:hAnsi="GHEA Grapalat" w:cs="Sylfaen"/>
          <w:sz w:val="24"/>
          <w:szCs w:val="24"/>
        </w:rPr>
        <w:t>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հետ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խոսելը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առանց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կենտրոնի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ղեկավարի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թույլտվության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տեղը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փոխելը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թեստերը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պատասխանների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ձևաթղթերը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փոխանակելը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արտագրելը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բջջային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հեռախոսներ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կապի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միջոցներ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քննասենյակ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բերելը</w:t>
      </w:r>
      <w:r>
        <w:rPr>
          <w:rFonts w:ascii="GHEA Grapalat" w:hAnsi="GHEA Grapalat" w:cs="Times New Roman"/>
          <w:sz w:val="24"/>
          <w:szCs w:val="24"/>
        </w:rPr>
        <w:t>.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Sylfaen" w:hAnsi="Sylfaen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3</w:t>
      </w:r>
      <w:r w:rsidRPr="00033826">
        <w:rPr>
          <w:rFonts w:ascii="GHEA Grapalat" w:hAnsi="GHEA Grapalat" w:cs="Times New Roman"/>
          <w:sz w:val="24"/>
          <w:szCs w:val="24"/>
        </w:rPr>
        <w:t xml:space="preserve">) </w:t>
      </w:r>
      <w:r>
        <w:rPr>
          <w:rFonts w:ascii="GHEA Grapalat" w:hAnsi="GHEA Grapalat" w:cs="Times New Roman"/>
          <w:sz w:val="24"/>
          <w:szCs w:val="24"/>
        </w:rPr>
        <w:t>թ</w:t>
      </w:r>
      <w:r w:rsidRPr="00033826">
        <w:rPr>
          <w:rFonts w:ascii="GHEA Grapalat" w:hAnsi="GHEA Grapalat" w:cs="Times New Roman"/>
          <w:sz w:val="24"/>
          <w:szCs w:val="24"/>
        </w:rPr>
        <w:t xml:space="preserve">եստավորման անցկացման </w:t>
      </w:r>
      <w:r w:rsidRPr="00033826">
        <w:rPr>
          <w:rFonts w:ascii="GHEA Grapalat" w:hAnsi="GHEA Grapalat" w:cs="Sylfaen"/>
          <w:sz w:val="24"/>
          <w:szCs w:val="24"/>
        </w:rPr>
        <w:t>ընթացքում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հայտ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եկած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տպագրական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թերություններ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ունեցող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թեստերն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ու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պատասխանների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ձևաթղթերը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փոխարինվում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են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նորերով՝ արձանագրելով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այդ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փաստը</w:t>
      </w:r>
      <w:r w:rsidRPr="00033826">
        <w:rPr>
          <w:rFonts w:ascii="GHEA Grapalat" w:hAnsi="GHEA Grapalat" w:cs="Times New Roman"/>
          <w:sz w:val="24"/>
          <w:szCs w:val="24"/>
        </w:rPr>
        <w:t xml:space="preserve">: </w:t>
      </w:r>
      <w:r w:rsidRPr="00033826">
        <w:rPr>
          <w:rFonts w:ascii="GHEA Grapalat" w:hAnsi="GHEA Grapalat" w:cs="Sylfaen"/>
          <w:sz w:val="24"/>
          <w:szCs w:val="24"/>
        </w:rPr>
        <w:t>Թերություններ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ունեցող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պատասխանների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ձևաթղթերի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վրա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գրվում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Sylfaen" w:hAnsi="Sylfaen" w:cs="Times New Roman"/>
          <w:sz w:val="24"/>
          <w:szCs w:val="24"/>
        </w:rPr>
        <w:t>«</w:t>
      </w:r>
      <w:r w:rsidRPr="00033826">
        <w:rPr>
          <w:rFonts w:ascii="GHEA Grapalat" w:hAnsi="GHEA Grapalat" w:cs="Sylfaen"/>
          <w:sz w:val="24"/>
          <w:szCs w:val="24"/>
        </w:rPr>
        <w:t>Խոտանված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>
        <w:rPr>
          <w:rFonts w:ascii="Sylfaen" w:hAnsi="Sylfaen" w:cs="Times New Roman"/>
          <w:sz w:val="24"/>
          <w:szCs w:val="24"/>
        </w:rPr>
        <w:t>».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4</w:t>
      </w:r>
      <w:r w:rsidRPr="00033826">
        <w:rPr>
          <w:rFonts w:ascii="GHEA Grapalat" w:hAnsi="GHEA Grapalat" w:cs="Times New Roman"/>
          <w:sz w:val="24"/>
          <w:szCs w:val="24"/>
        </w:rPr>
        <w:t xml:space="preserve">)  </w:t>
      </w:r>
      <w:r>
        <w:rPr>
          <w:rFonts w:ascii="GHEA Grapalat" w:hAnsi="GHEA Grapalat" w:cs="Times New Roman"/>
          <w:sz w:val="24"/>
          <w:szCs w:val="24"/>
        </w:rPr>
        <w:t>ք</w:t>
      </w:r>
      <w:r w:rsidRPr="00033826">
        <w:rPr>
          <w:rFonts w:ascii="GHEA Grapalat" w:hAnsi="GHEA Grapalat" w:cs="Sylfaen"/>
          <w:sz w:val="24"/>
          <w:szCs w:val="24"/>
        </w:rPr>
        <w:t>ննասենյակում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բովանդակության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վերաբերյալ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քաղաքացիների </w:t>
      </w:r>
      <w:r w:rsidRPr="00033826">
        <w:rPr>
          <w:rFonts w:ascii="GHEA Grapalat" w:hAnsi="GHEA Grapalat" w:cs="Sylfaen"/>
          <w:sz w:val="24"/>
          <w:szCs w:val="24"/>
        </w:rPr>
        <w:t>հարցերը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չեն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քննարկվում</w:t>
      </w:r>
      <w:r>
        <w:rPr>
          <w:rFonts w:ascii="GHEA Grapalat" w:hAnsi="GHEA Grapalat" w:cs="Sylfaen"/>
          <w:sz w:val="24"/>
          <w:szCs w:val="24"/>
        </w:rPr>
        <w:t>.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</w:t>
      </w:r>
      <w:r w:rsidRPr="00033826">
        <w:rPr>
          <w:rFonts w:ascii="GHEA Grapalat" w:hAnsi="GHEA Grapalat" w:cs="Sylfaen"/>
          <w:sz w:val="24"/>
          <w:szCs w:val="24"/>
        </w:rPr>
        <w:t>) Գնահատման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թեստավորման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կենտրոնի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ներկայացուցիչն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իրավունք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ունի</w:t>
      </w:r>
      <w:r w:rsidRPr="00033826">
        <w:rPr>
          <w:rFonts w:ascii="GHEA Grapalat" w:hAnsi="GHEA Grapalat" w:cs="Times New Roman"/>
          <w:sz w:val="24"/>
          <w:szCs w:val="24"/>
        </w:rPr>
        <w:t xml:space="preserve"> թեստավորման </w:t>
      </w:r>
      <w:r w:rsidRPr="00033826">
        <w:rPr>
          <w:rFonts w:ascii="GHEA Grapalat" w:hAnsi="GHEA Grapalat" w:cs="Sylfaen"/>
          <w:sz w:val="24"/>
          <w:szCs w:val="24"/>
        </w:rPr>
        <w:t>ընթացքում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մեկ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անգամ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նախազգուշացնելու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քաղաքացուն, </w:t>
      </w:r>
      <w:r w:rsidRPr="00033826">
        <w:rPr>
          <w:rFonts w:ascii="GHEA Grapalat" w:hAnsi="GHEA Grapalat" w:cs="Sylfaen"/>
          <w:sz w:val="24"/>
          <w:szCs w:val="24"/>
        </w:rPr>
        <w:t>արձանագրելու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նախազգուշացումը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կրկնվելու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դեպքում՝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հեռացնելու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թեստավորումից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եթե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նա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առանց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թույլտվության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թեստավորման ընթացքում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դուրս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եկել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քննասենյակից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խոսել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այլ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քաղաքացիներ</w:t>
      </w:r>
      <w:r w:rsidRPr="00033826">
        <w:rPr>
          <w:rFonts w:ascii="GHEA Grapalat" w:hAnsi="GHEA Grapalat" w:cs="Sylfaen"/>
          <w:sz w:val="24"/>
          <w:szCs w:val="24"/>
        </w:rPr>
        <w:t>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հետ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փոխել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տեղը</w:t>
      </w:r>
      <w:r w:rsidRPr="00033826">
        <w:rPr>
          <w:rFonts w:ascii="GHEA Grapalat" w:hAnsi="GHEA Grapalat" w:cs="Times New Roman"/>
          <w:sz w:val="24"/>
          <w:szCs w:val="24"/>
        </w:rPr>
        <w:t xml:space="preserve">: </w:t>
      </w:r>
      <w:r w:rsidRPr="00033826">
        <w:rPr>
          <w:rFonts w:ascii="GHEA Grapalat" w:hAnsi="GHEA Grapalat" w:cs="Sylfaen"/>
          <w:sz w:val="24"/>
          <w:szCs w:val="24"/>
        </w:rPr>
        <w:t>Եթե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թեստավորման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ընթացքում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 </w:t>
      </w:r>
      <w:r w:rsidRPr="00033826">
        <w:rPr>
          <w:rFonts w:ascii="GHEA Grapalat" w:hAnsi="GHEA Grapalat" w:cs="Sylfaen"/>
          <w:sz w:val="24"/>
          <w:szCs w:val="24"/>
        </w:rPr>
        <w:t>արտագրել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նրա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մոտ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հայտնաբերվել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բջջային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հեռախոս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կապի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միջոց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ապա</w:t>
      </w:r>
      <w:r w:rsidRPr="00033826">
        <w:rPr>
          <w:rFonts w:ascii="GHEA Grapalat" w:hAnsi="GHEA Grapalat" w:cs="Times New Roman"/>
          <w:sz w:val="24"/>
          <w:szCs w:val="24"/>
        </w:rPr>
        <w:t xml:space="preserve"> նա </w:t>
      </w:r>
      <w:r w:rsidRPr="00033826">
        <w:rPr>
          <w:rFonts w:ascii="GHEA Grapalat" w:hAnsi="GHEA Grapalat" w:cs="Sylfaen"/>
          <w:sz w:val="24"/>
          <w:szCs w:val="24"/>
        </w:rPr>
        <w:t>հեռացվում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է: Հեռացվող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քաղաքացուց </w:t>
      </w:r>
      <w:r w:rsidRPr="00033826">
        <w:rPr>
          <w:rFonts w:ascii="GHEA Grapalat" w:hAnsi="GHEA Grapalat" w:cs="Sylfaen"/>
          <w:sz w:val="24"/>
          <w:szCs w:val="24"/>
        </w:rPr>
        <w:t>վերցվում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պատասխանների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ձևաթղթի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վրա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գրվում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Sylfaen" w:hAnsi="Sylfaen" w:cs="Times New Roman"/>
          <w:sz w:val="24"/>
          <w:szCs w:val="24"/>
        </w:rPr>
        <w:t xml:space="preserve"> «</w:t>
      </w:r>
      <w:r w:rsidRPr="00033826">
        <w:rPr>
          <w:rFonts w:ascii="GHEA Grapalat" w:hAnsi="GHEA Grapalat" w:cs="Sylfaen"/>
          <w:sz w:val="24"/>
          <w:szCs w:val="24"/>
        </w:rPr>
        <w:t>Հեռացված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թեստավորումից</w:t>
      </w:r>
      <w:r w:rsidRPr="00033826">
        <w:rPr>
          <w:rFonts w:ascii="Sylfaen" w:hAnsi="Sylfaen" w:cs="Times New Roman"/>
          <w:sz w:val="24"/>
          <w:szCs w:val="24"/>
        </w:rPr>
        <w:t xml:space="preserve">», </w:t>
      </w:r>
      <w:r w:rsidRPr="00033826">
        <w:rPr>
          <w:rFonts w:ascii="GHEA Grapalat" w:hAnsi="GHEA Grapalat" w:cs="Sylfaen"/>
          <w:sz w:val="24"/>
          <w:szCs w:val="24"/>
        </w:rPr>
        <w:t>տվյալ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խմբի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քննասենյակի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արձանագրությունների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մեջ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գրանցվում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այդ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փաստը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հեռացվողի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անունը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ազգանունը</w:t>
      </w:r>
      <w:r w:rsidRPr="00033826">
        <w:rPr>
          <w:rFonts w:ascii="GHEA Grapalat" w:hAnsi="GHEA Grapalat" w:cs="Times New Roman"/>
          <w:sz w:val="24"/>
          <w:szCs w:val="24"/>
        </w:rPr>
        <w:t xml:space="preserve">, </w:t>
      </w:r>
      <w:r w:rsidRPr="00033826">
        <w:rPr>
          <w:rFonts w:ascii="GHEA Grapalat" w:hAnsi="GHEA Grapalat" w:cs="Sylfaen"/>
          <w:sz w:val="24"/>
          <w:szCs w:val="24"/>
        </w:rPr>
        <w:t>հեռացման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պատճառը</w:t>
      </w:r>
      <w:r>
        <w:rPr>
          <w:rFonts w:ascii="GHEA Grapalat" w:hAnsi="GHEA Grapalat" w:cs="Times New Roman"/>
          <w:sz w:val="24"/>
          <w:szCs w:val="24"/>
        </w:rPr>
        <w:t>.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6</w:t>
      </w:r>
      <w:r w:rsidRPr="00033826">
        <w:rPr>
          <w:rFonts w:ascii="GHEA Grapalat" w:hAnsi="GHEA Grapalat" w:cs="Times New Roman"/>
          <w:sz w:val="24"/>
          <w:szCs w:val="24"/>
        </w:rPr>
        <w:t xml:space="preserve">)  </w:t>
      </w:r>
      <w:r>
        <w:rPr>
          <w:rFonts w:ascii="GHEA Grapalat" w:hAnsi="GHEA Grapalat" w:cs="Times New Roman"/>
          <w:sz w:val="24"/>
          <w:szCs w:val="24"/>
        </w:rPr>
        <w:t xml:space="preserve">թեստավորման տևողությունը 150 րոպե է: </w:t>
      </w:r>
      <w:r w:rsidRPr="00033826">
        <w:rPr>
          <w:rFonts w:ascii="GHEA Grapalat" w:hAnsi="GHEA Grapalat" w:cs="Times New Roman"/>
          <w:sz w:val="24"/>
          <w:szCs w:val="24"/>
        </w:rPr>
        <w:t xml:space="preserve">Թեստավորման ավարտից 20 </w:t>
      </w:r>
      <w:r w:rsidRPr="00033826">
        <w:rPr>
          <w:rFonts w:ascii="GHEA Grapalat" w:hAnsi="GHEA Grapalat" w:cs="Sylfaen"/>
          <w:sz w:val="24"/>
          <w:szCs w:val="24"/>
        </w:rPr>
        <w:t>րոպե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առաջ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քննասենյակի</w:t>
      </w:r>
      <w:r w:rsidRPr="00033826">
        <w:rPr>
          <w:rFonts w:ascii="GHEA Grapalat" w:hAnsi="GHEA Grapalat" w:cs="Times New Roman"/>
          <w:sz w:val="24"/>
          <w:szCs w:val="24"/>
        </w:rPr>
        <w:t xml:space="preserve"> Գնահատման և թեստավորման կենտրոնի ներկայացուցիչը քաղաքացիների </w:t>
      </w:r>
      <w:r w:rsidRPr="00033826">
        <w:rPr>
          <w:rFonts w:ascii="GHEA Grapalat" w:hAnsi="GHEA Grapalat" w:cs="Sylfaen"/>
          <w:sz w:val="24"/>
          <w:szCs w:val="24"/>
        </w:rPr>
        <w:t>ուշադրությունն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հրավիրում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ժամանակի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վրա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հիշեցնում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առաջադրանքների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պատասխանները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թեստերից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պատասխանների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ձևաթղթերում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անցկացնելու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</w:rPr>
        <w:t>.</w:t>
      </w:r>
      <w:r w:rsidRPr="00033826">
        <w:rPr>
          <w:rFonts w:ascii="GHEA Grapalat" w:hAnsi="GHEA Grapalat" w:cs="Sylfaen"/>
          <w:sz w:val="24"/>
          <w:szCs w:val="24"/>
        </w:rPr>
        <w:t xml:space="preserve"> 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7</w:t>
      </w:r>
      <w:r w:rsidRPr="00033826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 xml:space="preserve"> թ</w:t>
      </w:r>
      <w:r w:rsidRPr="00033826">
        <w:rPr>
          <w:rFonts w:ascii="GHEA Grapalat" w:hAnsi="GHEA Grapalat" w:cs="Sylfaen"/>
          <w:sz w:val="24"/>
          <w:szCs w:val="24"/>
        </w:rPr>
        <w:t>եստավորումն ավարտած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քաղաքացու </w:t>
      </w:r>
      <w:r w:rsidRPr="00033826">
        <w:rPr>
          <w:rFonts w:ascii="GHEA Grapalat" w:hAnsi="GHEA Grapalat" w:cs="Sylfaen"/>
          <w:sz w:val="24"/>
          <w:szCs w:val="24"/>
        </w:rPr>
        <w:t>ձևաթուղթը Գնահատման և թեստավորման կենտրոնի ներկայացուցիչը պատճենահանում է, այնուհետև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 </w:t>
      </w:r>
      <w:r w:rsidRPr="00033826">
        <w:rPr>
          <w:rFonts w:ascii="GHEA Grapalat" w:hAnsi="GHEA Grapalat" w:cs="Sylfaen"/>
          <w:sz w:val="24"/>
          <w:szCs w:val="24"/>
        </w:rPr>
        <w:t>թեստը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և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ձևաթուղթը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Գնահատման և թեստավորման կենտրոնի ներկայացուցչին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հանձնում</w:t>
      </w:r>
      <w:r w:rsidRPr="00033826">
        <w:rPr>
          <w:rFonts w:ascii="GHEA Grapalat" w:hAnsi="GHEA Grapalat" w:cs="Times New Roman"/>
          <w:sz w:val="24"/>
          <w:szCs w:val="24"/>
        </w:rPr>
        <w:t xml:space="preserve">` </w:t>
      </w:r>
      <w:r w:rsidRPr="00033826">
        <w:rPr>
          <w:rFonts w:ascii="GHEA Grapalat" w:hAnsi="GHEA Grapalat" w:cs="Sylfaen"/>
          <w:sz w:val="24"/>
          <w:szCs w:val="24"/>
        </w:rPr>
        <w:t>ստորագրելով</w:t>
      </w:r>
      <w:r w:rsidRPr="00033826">
        <w:rPr>
          <w:rFonts w:ascii="GHEA Grapalat" w:hAnsi="GHEA Grapalat" w:cs="Times New Roman"/>
          <w:sz w:val="24"/>
          <w:szCs w:val="24"/>
        </w:rPr>
        <w:t xml:space="preserve"> քաղաքացիների</w:t>
      </w:r>
      <w:r w:rsidRPr="00033826">
        <w:rPr>
          <w:rFonts w:ascii="GHEA Grapalat" w:hAnsi="GHEA Grapalat" w:cs="Sylfaen"/>
          <w:sz w:val="24"/>
          <w:szCs w:val="24"/>
        </w:rPr>
        <w:t xml:space="preserve"> ցուցակի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համապատասխան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սյունակում</w:t>
      </w:r>
      <w:r w:rsidRPr="00033826">
        <w:rPr>
          <w:rFonts w:ascii="GHEA Grapalat" w:hAnsi="GHEA Grapalat" w:cs="Times New Roman"/>
          <w:sz w:val="24"/>
          <w:szCs w:val="24"/>
        </w:rPr>
        <w:t xml:space="preserve">: Քաղաքացին  </w:t>
      </w:r>
      <w:r w:rsidRPr="00033826">
        <w:rPr>
          <w:rFonts w:ascii="GHEA Grapalat" w:hAnsi="GHEA Grapalat" w:cs="Sylfaen"/>
          <w:sz w:val="24"/>
          <w:szCs w:val="24"/>
        </w:rPr>
        <w:t>ձևաթղթի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պատճենահանված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օրինակը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պահում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է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իր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մոտ</w:t>
      </w:r>
      <w:r>
        <w:rPr>
          <w:rFonts w:ascii="GHEA Grapalat" w:hAnsi="GHEA Grapalat" w:cs="Times New Roman"/>
          <w:sz w:val="24"/>
          <w:szCs w:val="24"/>
        </w:rPr>
        <w:t>.</w:t>
      </w:r>
    </w:p>
    <w:p w:rsidR="00033826" w:rsidRPr="00033826" w:rsidRDefault="00033826" w:rsidP="00033826">
      <w:pPr>
        <w:pStyle w:val="ListParagraph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ab/>
      </w:r>
      <w:r>
        <w:rPr>
          <w:rFonts w:ascii="GHEA Grapalat" w:hAnsi="GHEA Grapalat" w:cs="Times New Roman"/>
          <w:sz w:val="24"/>
          <w:szCs w:val="24"/>
        </w:rPr>
        <w:tab/>
        <w:t>8</w:t>
      </w:r>
      <w:r w:rsidRPr="00033826">
        <w:rPr>
          <w:rFonts w:ascii="GHEA Grapalat" w:hAnsi="GHEA Grapalat" w:cs="Times New Roman"/>
          <w:sz w:val="24"/>
          <w:szCs w:val="24"/>
        </w:rPr>
        <w:t xml:space="preserve">)  </w:t>
      </w:r>
      <w:r>
        <w:rPr>
          <w:rFonts w:ascii="GHEA Grapalat" w:hAnsi="GHEA Grapalat"/>
          <w:sz w:val="24"/>
          <w:szCs w:val="24"/>
        </w:rPr>
        <w:t>թ</w:t>
      </w:r>
      <w:r w:rsidRPr="00033826">
        <w:rPr>
          <w:rFonts w:ascii="GHEA Grapalat" w:hAnsi="GHEA Grapalat"/>
          <w:sz w:val="24"/>
          <w:szCs w:val="24"/>
        </w:rPr>
        <w:t>եստը չի ստուգվում և չի գնահատվում, ստուգվում և գնահատվում է միայն ձևաթուղթը՝ էլեկտրոնային եղանակով՝ 20 միավորանոց համակարգով և հարյուրերորդական մասի պահպանմամբ</w:t>
      </w:r>
      <w:r>
        <w:rPr>
          <w:rFonts w:ascii="GHEA Grapalat" w:hAnsi="GHEA Grapalat"/>
          <w:sz w:val="24"/>
          <w:szCs w:val="24"/>
        </w:rPr>
        <w:t>.</w:t>
      </w:r>
      <w:r w:rsidRPr="00033826">
        <w:rPr>
          <w:rFonts w:ascii="GHEA Grapalat" w:hAnsi="GHEA Grapalat"/>
          <w:sz w:val="24"/>
          <w:szCs w:val="24"/>
        </w:rPr>
        <w:t xml:space="preserve"> </w:t>
      </w:r>
    </w:p>
    <w:p w:rsidR="00033826" w:rsidRPr="00033826" w:rsidRDefault="00033826" w:rsidP="00033826">
      <w:pPr>
        <w:pStyle w:val="ListParagraph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ab/>
      </w:r>
      <w:r>
        <w:rPr>
          <w:rFonts w:ascii="GHEA Grapalat" w:hAnsi="GHEA Grapalat"/>
          <w:sz w:val="24"/>
          <w:szCs w:val="24"/>
        </w:rPr>
        <w:tab/>
        <w:t>9</w:t>
      </w:r>
      <w:r w:rsidRPr="00033826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թեստավորման ձ</w:t>
      </w:r>
      <w:r w:rsidRPr="00033826">
        <w:rPr>
          <w:rFonts w:ascii="GHEA Grapalat" w:hAnsi="GHEA Grapalat"/>
          <w:sz w:val="24"/>
          <w:szCs w:val="24"/>
        </w:rPr>
        <w:t>ևաթղթերի ստուգումը, արդյունքների բողոքարկ</w:t>
      </w:r>
      <w:r w:rsidR="00B234C2">
        <w:rPr>
          <w:rFonts w:ascii="GHEA Grapalat" w:hAnsi="GHEA Grapalat"/>
          <w:sz w:val="24"/>
          <w:szCs w:val="24"/>
        </w:rPr>
        <w:t>ման քննարկ</w:t>
      </w:r>
      <w:r w:rsidRPr="00033826">
        <w:rPr>
          <w:rFonts w:ascii="GHEA Grapalat" w:hAnsi="GHEA Grapalat"/>
          <w:sz w:val="24"/>
          <w:szCs w:val="24"/>
        </w:rPr>
        <w:t>ումը և հրապարակումն իրականացնում է Գ</w:t>
      </w:r>
      <w:r>
        <w:rPr>
          <w:rFonts w:ascii="GHEA Grapalat" w:hAnsi="GHEA Grapalat"/>
          <w:sz w:val="24"/>
          <w:szCs w:val="24"/>
        </w:rPr>
        <w:t>նահատման և թեստավորման կենտրոնը.</w:t>
      </w:r>
      <w:r w:rsidRPr="00033826">
        <w:rPr>
          <w:rFonts w:ascii="GHEA Grapalat" w:hAnsi="GHEA Grapalat"/>
          <w:sz w:val="24"/>
          <w:szCs w:val="24"/>
        </w:rPr>
        <w:t xml:space="preserve"> </w:t>
      </w:r>
    </w:p>
    <w:p w:rsidR="00033826" w:rsidRPr="00033826" w:rsidRDefault="00033826" w:rsidP="00033826">
      <w:pPr>
        <w:pStyle w:val="ListParagraph"/>
        <w:tabs>
          <w:tab w:val="left" w:pos="284"/>
        </w:tabs>
        <w:spacing w:after="0" w:line="360" w:lineRule="auto"/>
        <w:ind w:left="0" w:firstLine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ab/>
      </w:r>
      <w:r>
        <w:rPr>
          <w:rFonts w:ascii="GHEA Grapalat" w:hAnsi="GHEA Grapalat" w:cs="Times New Roman"/>
          <w:sz w:val="24"/>
          <w:szCs w:val="24"/>
        </w:rPr>
        <w:tab/>
        <w:t>10</w:t>
      </w:r>
      <w:r w:rsidRPr="00033826">
        <w:rPr>
          <w:rFonts w:ascii="GHEA Grapalat" w:hAnsi="GHEA Grapalat" w:cs="Times New Roman"/>
          <w:sz w:val="24"/>
          <w:szCs w:val="24"/>
        </w:rPr>
        <w:t xml:space="preserve">) </w:t>
      </w:r>
      <w:r>
        <w:rPr>
          <w:rFonts w:ascii="GHEA Grapalat" w:hAnsi="GHEA Grapalat" w:cs="Times New Roman"/>
          <w:sz w:val="24"/>
          <w:szCs w:val="24"/>
        </w:rPr>
        <w:t>թ</w:t>
      </w:r>
      <w:r w:rsidRPr="00033826">
        <w:rPr>
          <w:rFonts w:ascii="GHEA Grapalat" w:hAnsi="GHEA Grapalat" w:cs="Times New Roman"/>
          <w:sz w:val="24"/>
          <w:szCs w:val="24"/>
        </w:rPr>
        <w:t xml:space="preserve">եստավորման </w:t>
      </w:r>
      <w:r w:rsidRPr="00033826">
        <w:rPr>
          <w:rFonts w:ascii="GHEA Grapalat" w:hAnsi="GHEA Grapalat" w:cs="Sylfaen"/>
          <w:sz w:val="24"/>
          <w:szCs w:val="24"/>
        </w:rPr>
        <w:t>արդյունքները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հրապարակվում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են</w:t>
      </w:r>
      <w:r w:rsidRPr="00033826">
        <w:rPr>
          <w:rFonts w:ascii="GHEA Grapalat" w:hAnsi="GHEA Grapalat" w:cs="Times New Roman"/>
          <w:sz w:val="24"/>
          <w:szCs w:val="24"/>
        </w:rPr>
        <w:t xml:space="preserve"> թեստավորում</w:t>
      </w:r>
      <w:r w:rsidRPr="00033826">
        <w:rPr>
          <w:rFonts w:ascii="GHEA Grapalat" w:hAnsi="GHEA Grapalat" w:cs="Sylfaen"/>
          <w:sz w:val="24"/>
          <w:szCs w:val="24"/>
        </w:rPr>
        <w:t>ից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հետո երրորդ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 w:rsidRPr="00033826">
        <w:rPr>
          <w:rFonts w:ascii="GHEA Grapalat" w:hAnsi="GHEA Grapalat" w:cs="Sylfaen"/>
          <w:sz w:val="24"/>
          <w:szCs w:val="24"/>
        </w:rPr>
        <w:t>օրը</w:t>
      </w:r>
      <w:r>
        <w:rPr>
          <w:rFonts w:ascii="GHEA Grapalat" w:hAnsi="GHEA Grapalat" w:cs="Sylfaen"/>
          <w:sz w:val="24"/>
          <w:szCs w:val="24"/>
        </w:rPr>
        <w:t>.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</w:p>
    <w:p w:rsidR="00033826" w:rsidRPr="00033826" w:rsidRDefault="00033826" w:rsidP="0003382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11)</w:t>
      </w:r>
      <w:r w:rsidRPr="00033826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>թ</w:t>
      </w:r>
      <w:r w:rsidRPr="00033826">
        <w:rPr>
          <w:rFonts w:ascii="GHEA Grapalat" w:hAnsi="GHEA Grapalat" w:cs="Times New Roman"/>
          <w:sz w:val="24"/>
          <w:szCs w:val="24"/>
        </w:rPr>
        <w:t>եստավորման արդյունքի հետ անհամաձայնության դեպքում քաղաքացին արդյունքների հրապարակման հաջորդ օրը ժամը 9:00-18:00 կարող է բողոքարկել այն թեստավորման կենտրոնում, որտեղ կազմակերպվել է թեստավորումը</w:t>
      </w:r>
      <w:r>
        <w:rPr>
          <w:rFonts w:ascii="GHEA Grapalat" w:hAnsi="GHEA Grapalat" w:cs="Times New Roman"/>
          <w:sz w:val="24"/>
          <w:szCs w:val="24"/>
        </w:rPr>
        <w:t>.</w:t>
      </w:r>
    </w:p>
    <w:p w:rsidR="0040479B" w:rsidRPr="00033826" w:rsidRDefault="00033826" w:rsidP="00033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</w:rPr>
        <w:t>12</w:t>
      </w:r>
      <w:r w:rsidRPr="00033826">
        <w:rPr>
          <w:rFonts w:ascii="GHEA Grapalat" w:hAnsi="GHEA Grapalat" w:cs="Times New Roman"/>
          <w:sz w:val="24"/>
          <w:szCs w:val="24"/>
        </w:rPr>
        <w:t xml:space="preserve">) </w:t>
      </w:r>
      <w:r>
        <w:rPr>
          <w:rFonts w:ascii="GHEA Grapalat" w:hAnsi="GHEA Grapalat" w:cs="Times New Roman"/>
          <w:sz w:val="24"/>
          <w:szCs w:val="24"/>
        </w:rPr>
        <w:t>թ</w:t>
      </w:r>
      <w:r w:rsidRPr="00033826">
        <w:rPr>
          <w:rFonts w:ascii="GHEA Grapalat" w:hAnsi="GHEA Grapalat" w:cs="Times New Roman"/>
          <w:sz w:val="24"/>
          <w:szCs w:val="24"/>
        </w:rPr>
        <w:t xml:space="preserve">եստավորման արդյունքների բողոքարկման համար Գնահատման և թեստավորման կենտրոնի </w:t>
      </w:r>
      <w:r>
        <w:rPr>
          <w:rFonts w:ascii="GHEA Grapalat" w:hAnsi="GHEA Grapalat" w:cs="Times New Roman"/>
          <w:sz w:val="24"/>
          <w:szCs w:val="24"/>
        </w:rPr>
        <w:t>տնօրենի</w:t>
      </w:r>
      <w:r w:rsidRPr="00033826">
        <w:rPr>
          <w:rFonts w:ascii="GHEA Grapalat" w:hAnsi="GHEA Grapalat" w:cs="Times New Roman"/>
          <w:sz w:val="24"/>
          <w:szCs w:val="24"/>
        </w:rPr>
        <w:t xml:space="preserve"> հրամանով ստեղծվում է բողոքարկման հանձնաժողով, որը քվերակությամբ որոշում է կայացնում  թեստավորման արդյունքի բարձրացման կամ իջեցման կամ նույնը թողնելու մասին</w:t>
      </w:r>
      <w:r>
        <w:rPr>
          <w:rFonts w:ascii="GHEA Grapalat" w:hAnsi="GHEA Grapalat" w:cs="Times New Roman"/>
          <w:sz w:val="24"/>
          <w:szCs w:val="24"/>
        </w:rPr>
        <w:t>:</w:t>
      </w:r>
    </w:p>
    <w:p w:rsidR="009A41F8" w:rsidRPr="002D56E4" w:rsidRDefault="009A41F8" w:rsidP="007932E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7. </w:t>
      </w:r>
      <w:r w:rsidR="00AD1251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Հայաստանի</w:t>
      </w:r>
      <w:r w:rsidR="00B234C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Հանրապետության</w:t>
      </w:r>
      <w:r w:rsidR="00B234C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պաշտպանության</w:t>
      </w:r>
      <w:r w:rsidR="00B234C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նախարարության</w:t>
      </w:r>
      <w:r w:rsidR="00B234C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կողմից</w:t>
      </w:r>
      <w:r w:rsidR="00B234C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ներկայացված անհրաժեշտ տեղերի թվաքանակի շրջանակներում թեստավորումից՝ առավելագույն միավորից նվազման կարգով մինչև անհրաժեշտ թվաքանակը լրանալը</w:t>
      </w:r>
      <w:r w:rsidR="00B234C2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685DC4">
        <w:rPr>
          <w:rFonts w:ascii="GHEA Grapalat" w:hAnsi="GHEA Grapalat" w:cs="GHEA Grapalat"/>
          <w:sz w:val="24"/>
          <w:szCs w:val="24"/>
          <w:lang w:val="af-ZA"/>
        </w:rPr>
        <w:t xml:space="preserve">համապատասխան </w:t>
      </w:r>
      <w:r w:rsidR="00B234C2">
        <w:rPr>
          <w:rFonts w:ascii="GHEA Grapalat" w:hAnsi="GHEA Grapalat" w:cs="GHEA Grapalat"/>
          <w:sz w:val="24"/>
          <w:szCs w:val="24"/>
          <w:lang w:val="af-ZA"/>
        </w:rPr>
        <w:t>միավոր</w:t>
      </w:r>
      <w:r w:rsidR="00685DC4">
        <w:rPr>
          <w:rFonts w:ascii="GHEA Grapalat" w:hAnsi="GHEA Grapalat" w:cs="GHEA Grapalat"/>
          <w:sz w:val="24"/>
          <w:szCs w:val="24"/>
          <w:lang w:val="af-ZA"/>
        </w:rPr>
        <w:t>ներ</w:t>
      </w:r>
      <w:r w:rsidR="00B234C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34C2">
        <w:rPr>
          <w:rFonts w:ascii="GHEA Grapalat" w:hAnsi="GHEA Grapalat" w:cs="GHEA Grapalat"/>
          <w:sz w:val="24"/>
          <w:szCs w:val="24"/>
        </w:rPr>
        <w:t>հավաքած քաղաքացիները համարվում են հաղթող ճանաչված:</w:t>
      </w:r>
      <w:r w:rsidR="005E260D">
        <w:rPr>
          <w:rFonts w:ascii="GHEA Grapalat" w:hAnsi="GHEA Grapalat" w:cs="GHEA Grapalat"/>
          <w:sz w:val="24"/>
          <w:szCs w:val="24"/>
        </w:rPr>
        <w:t xml:space="preserve"> Ընդ որում, անկախ թեստավորման արդյունքներից,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 w:rsidRPr="0036595F"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="005E260D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չսովորող (չընդունված) քաղաքացիները չեն կարող համարվել հաղթող ճանաչված: </w:t>
      </w:r>
      <w:r w:rsidR="005E260D">
        <w:rPr>
          <w:rFonts w:ascii="GHEA Grapalat" w:hAnsi="GHEA Grapalat" w:cs="GHEA Grapalat"/>
          <w:sz w:val="24"/>
          <w:szCs w:val="24"/>
        </w:rPr>
        <w:t>Թեստավորման</w:t>
      </w:r>
      <w:r w:rsidR="005E260D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E260D">
        <w:rPr>
          <w:rFonts w:ascii="GHEA Grapalat" w:hAnsi="GHEA Grapalat" w:cs="GHEA Grapalat"/>
          <w:sz w:val="24"/>
          <w:szCs w:val="24"/>
        </w:rPr>
        <w:t>արդյունքներով</w:t>
      </w:r>
      <w:r w:rsidR="005E260D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Գնահատման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կենտրոնի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5391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E5957">
        <w:rPr>
          <w:rFonts w:ascii="GHEA Grapalat" w:hAnsi="GHEA Grapalat" w:cs="GHEA Grapalat"/>
          <w:sz w:val="24"/>
          <w:szCs w:val="24"/>
        </w:rPr>
        <w:t xml:space="preserve">թեստավորմանը մասնակցած և </w:t>
      </w:r>
      <w:r>
        <w:rPr>
          <w:rFonts w:ascii="GHEA Grapalat" w:hAnsi="GHEA Grapalat" w:cs="GHEA Grapalat"/>
          <w:sz w:val="24"/>
          <w:szCs w:val="24"/>
        </w:rPr>
        <w:t>հաղթող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ճանաչված</w:t>
      </w:r>
      <w:r w:rsidR="00B234C2">
        <w:rPr>
          <w:rFonts w:ascii="GHEA Grapalat" w:hAnsi="GHEA Grapalat" w:cs="GHEA Grapalat"/>
          <w:sz w:val="24"/>
          <w:szCs w:val="24"/>
        </w:rPr>
        <w:t xml:space="preserve"> ու</w:t>
      </w:r>
      <w:r w:rsidR="00A76CC3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76CC3">
        <w:rPr>
          <w:rFonts w:ascii="GHEA Grapalat" w:hAnsi="GHEA Grapalat" w:cs="GHEA Grapalat"/>
          <w:sz w:val="24"/>
          <w:szCs w:val="24"/>
        </w:rPr>
        <w:t>հաղթող</w:t>
      </w:r>
      <w:r w:rsidR="00A76CC3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76CC3">
        <w:rPr>
          <w:rFonts w:ascii="GHEA Grapalat" w:hAnsi="GHEA Grapalat" w:cs="GHEA Grapalat"/>
          <w:sz w:val="24"/>
          <w:szCs w:val="24"/>
        </w:rPr>
        <w:t xml:space="preserve">չճանաչված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="003E5957">
        <w:rPr>
          <w:rFonts w:ascii="GHEA Grapalat" w:hAnsi="GHEA Grapalat" w:cs="GHEA Grapalat"/>
          <w:sz w:val="24"/>
          <w:szCs w:val="24"/>
        </w:rPr>
        <w:t>, ինչպես նաև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E5957">
        <w:rPr>
          <w:rFonts w:ascii="GHEA Grapalat" w:hAnsi="GHEA Grapalat" w:cs="GHEA Grapalat"/>
          <w:sz w:val="24"/>
          <w:szCs w:val="24"/>
        </w:rPr>
        <w:t xml:space="preserve">թեստավորմանը չմասնակցած քաղաքացիների </w:t>
      </w:r>
      <w:r>
        <w:rPr>
          <w:rFonts w:ascii="GHEA Grapalat" w:hAnsi="GHEA Grapalat" w:cs="GHEA Grapalat"/>
          <w:sz w:val="24"/>
          <w:szCs w:val="24"/>
        </w:rPr>
        <w:t>անվանացուցակներ</w:t>
      </w:r>
      <w:r w:rsidR="003C7814">
        <w:rPr>
          <w:rFonts w:ascii="GHEA Grapalat" w:hAnsi="GHEA Grapalat" w:cs="GHEA Grapalat"/>
          <w:sz w:val="24"/>
          <w:szCs w:val="24"/>
        </w:rPr>
        <w:t>,</w:t>
      </w:r>
      <w:r w:rsidR="00AD1251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որոնք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654E7">
        <w:rPr>
          <w:rFonts w:ascii="GHEA Grapalat" w:hAnsi="GHEA Grapalat" w:cs="GHEA Grapalat"/>
          <w:sz w:val="24"/>
          <w:szCs w:val="24"/>
        </w:rPr>
        <w:t>մինչև տվյալ տարվա հուլիսի 1</w:t>
      </w:r>
      <w:r w:rsidR="00B234C2">
        <w:rPr>
          <w:rFonts w:ascii="GHEA Grapalat" w:hAnsi="GHEA Grapalat" w:cs="GHEA Grapalat"/>
          <w:sz w:val="24"/>
          <w:szCs w:val="24"/>
        </w:rPr>
        <w:t>5-ը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AD1251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հաղթող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չճանաչված</w:t>
      </w:r>
      <w:r w:rsidR="003E5957">
        <w:rPr>
          <w:rFonts w:ascii="GHEA Grapalat" w:hAnsi="GHEA Grapalat" w:cs="GHEA Grapalat"/>
          <w:sz w:val="24"/>
          <w:szCs w:val="24"/>
        </w:rPr>
        <w:t xml:space="preserve"> և/կամ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E5957">
        <w:rPr>
          <w:rFonts w:ascii="GHEA Grapalat" w:hAnsi="GHEA Grapalat" w:cs="GHEA Grapalat"/>
          <w:sz w:val="24"/>
          <w:szCs w:val="24"/>
        </w:rPr>
        <w:t xml:space="preserve">թեստավորմանը չմասնակցած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տեղեկատվությունը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ուղարկվում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կոմիսարիատներ՝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E5957">
        <w:rPr>
          <w:rFonts w:ascii="GHEA Grapalat" w:hAnsi="GHEA Grapalat" w:cs="GHEA Grapalat"/>
          <w:sz w:val="24"/>
          <w:szCs w:val="24"/>
          <w:lang w:val="af-ZA"/>
        </w:rPr>
        <w:t xml:space="preserve">այդ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7932E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8. </w:t>
      </w:r>
      <w:r w:rsidR="00AD1251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հաղթող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ճանաչված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միջև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lastRenderedPageBreak/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նշված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բնույթի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պայմանագիր</w:t>
      </w:r>
      <w:r w:rsidR="005E260D">
        <w:rPr>
          <w:rFonts w:ascii="GHEA Grapalat" w:hAnsi="GHEA Grapalat" w:cs="GHEA Grapalat"/>
          <w:color w:val="000000"/>
          <w:sz w:val="24"/>
          <w:szCs w:val="24"/>
        </w:rPr>
        <w:t xml:space="preserve"> (</w:t>
      </w:r>
      <w:r w:rsidR="005E260D">
        <w:rPr>
          <w:rFonts w:ascii="GHEA Grapalat" w:hAnsi="GHEA Grapalat" w:cs="GHEA Grapalat"/>
          <w:color w:val="000000"/>
          <w:sz w:val="24"/>
          <w:szCs w:val="24"/>
          <w:lang w:val="af-ZA"/>
        </w:rPr>
        <w:t>Ձև</w:t>
      </w:r>
      <w:r w:rsidR="00652E7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5E260D">
        <w:rPr>
          <w:rFonts w:ascii="GHEA Grapalat" w:hAnsi="GHEA Grapalat" w:cs="GHEA Grapalat"/>
          <w:sz w:val="24"/>
          <w:szCs w:val="24"/>
          <w:lang w:val="af-ZA"/>
        </w:rPr>
        <w:t>N 3)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Եթե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C7B1F">
        <w:rPr>
          <w:rFonts w:ascii="GHEA Grapalat" w:hAnsi="GHEA Grapalat" w:cs="GHEA Grapalat"/>
          <w:sz w:val="24"/>
          <w:szCs w:val="24"/>
        </w:rPr>
        <w:t xml:space="preserve">սույն </w:t>
      </w:r>
      <w:r w:rsidR="00C22A3C">
        <w:rPr>
          <w:rFonts w:ascii="GHEA Grapalat" w:hAnsi="GHEA Grapalat" w:cs="GHEA Grapalat"/>
          <w:sz w:val="24"/>
          <w:szCs w:val="24"/>
        </w:rPr>
        <w:t>պայմանների</w:t>
      </w:r>
      <w:r w:rsidR="000C7B1F">
        <w:rPr>
          <w:rFonts w:ascii="GHEA Grapalat" w:hAnsi="GHEA Grapalat" w:cs="GHEA Grapalat"/>
          <w:sz w:val="24"/>
          <w:szCs w:val="24"/>
        </w:rPr>
        <w:t xml:space="preserve"> 5-րդ կետում նշված համապատասխան պատրաստության շրջանակներում իրականացված </w:t>
      </w:r>
      <w:r w:rsidR="00AD1251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B1D3A">
        <w:rPr>
          <w:rFonts w:ascii="GHEA Grapalat" w:hAnsi="GHEA Grapalat" w:cs="GHEA Grapalat"/>
          <w:sz w:val="24"/>
          <w:szCs w:val="24"/>
        </w:rPr>
        <w:t xml:space="preserve">առավելագույն միավորից նվազման կարգով վերջին տեղի համար առկա են </w:t>
      </w:r>
      <w:r>
        <w:rPr>
          <w:rFonts w:ascii="GHEA Grapalat" w:hAnsi="GHEA Grapalat" w:cs="GHEA Grapalat"/>
          <w:sz w:val="24"/>
          <w:szCs w:val="24"/>
        </w:rPr>
        <w:t>հաղթող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ճանաչված</w:t>
      </w:r>
      <w:r w:rsidR="00D94E54">
        <w:rPr>
          <w:rFonts w:ascii="GHEA Grapalat" w:hAnsi="GHEA Grapalat" w:cs="GHEA Grapalat"/>
          <w:sz w:val="24"/>
          <w:szCs w:val="24"/>
        </w:rPr>
        <w:t xml:space="preserve"> (հավասար միավորներ հավաքած)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B1D3A">
        <w:rPr>
          <w:rFonts w:ascii="GHEA Grapalat" w:hAnsi="GHEA Grapalat" w:cs="GHEA Grapalat"/>
          <w:sz w:val="24"/>
          <w:szCs w:val="24"/>
          <w:lang w:val="af-ZA"/>
        </w:rPr>
        <w:t xml:space="preserve">մեկից ավելի </w:t>
      </w:r>
      <w:r>
        <w:rPr>
          <w:rFonts w:ascii="GHEA Grapalat" w:hAnsi="GHEA Grapalat" w:cs="GHEA Grapalat"/>
          <w:sz w:val="24"/>
          <w:szCs w:val="24"/>
        </w:rPr>
        <w:t>քաղաքացիներ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ապա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B1D3A">
        <w:rPr>
          <w:rFonts w:ascii="GHEA Grapalat" w:hAnsi="GHEA Grapalat" w:cs="GHEA Grapalat"/>
          <w:sz w:val="24"/>
          <w:szCs w:val="24"/>
          <w:lang w:val="af-ZA"/>
        </w:rPr>
        <w:t>իրականացվում է նշված 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վիճակահանություն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արդյունքներով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չկնքվող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տեղեկատվությունը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ուղարկվում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կոմիսարիատներ՝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B1D3A">
        <w:rPr>
          <w:rFonts w:ascii="GHEA Grapalat" w:hAnsi="GHEA Grapalat" w:cs="GHEA Grapalat"/>
          <w:sz w:val="24"/>
          <w:szCs w:val="24"/>
          <w:lang w:val="af-ZA"/>
        </w:rPr>
        <w:t>այդ քաղաքացու (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="008B1D3A">
        <w:rPr>
          <w:rFonts w:ascii="GHEA Grapalat" w:hAnsi="GHEA Grapalat" w:cs="GHEA Grapalat"/>
          <w:sz w:val="24"/>
          <w:szCs w:val="24"/>
        </w:rPr>
        <w:t>)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BE1E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9.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տեղեկատվությունը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ուղարկվում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կոմիսարիատներ՝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տարկետումն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ձևակերպելու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տեղեկատվությունը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գիտության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նախարարություն՝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այդ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պատվեր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տեղադրելու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հաստատություններում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անվճար՝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վարձի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լրիվ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փոխհատուցմամբ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  <w:r w:rsidR="00D450C3">
        <w:rPr>
          <w:rFonts w:ascii="GHEA Grapalat" w:hAnsi="GHEA Grapalat" w:cs="GHEA Grapalat"/>
          <w:sz w:val="24"/>
          <w:szCs w:val="24"/>
          <w:lang w:val="af-ZA"/>
        </w:rPr>
        <w:t xml:space="preserve"> Սույն կետի համաձայն ստացված տեղեկատվության հիման վրա </w:t>
      </w:r>
      <w:r w:rsidR="00D450C3">
        <w:rPr>
          <w:rFonts w:ascii="GHEA Grapalat" w:hAnsi="GHEA Grapalat" w:cs="GHEA Grapalat"/>
          <w:sz w:val="24"/>
          <w:szCs w:val="24"/>
        </w:rPr>
        <w:t>համապատասխան</w:t>
      </w:r>
      <w:r w:rsidR="00D450C3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450C3">
        <w:rPr>
          <w:rFonts w:ascii="GHEA Grapalat" w:hAnsi="GHEA Grapalat" w:cs="GHEA Grapalat"/>
          <w:sz w:val="24"/>
          <w:szCs w:val="24"/>
        </w:rPr>
        <w:t>բարձրագույն</w:t>
      </w:r>
      <w:r w:rsidR="00D450C3" w:rsidRPr="002D56E4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D450C3">
        <w:rPr>
          <w:rFonts w:ascii="GHEA Grapalat" w:hAnsi="GHEA Grapalat" w:cs="GHEA Grapalat"/>
          <w:sz w:val="24"/>
          <w:szCs w:val="24"/>
        </w:rPr>
        <w:t>ուսումնական</w:t>
      </w:r>
      <w:r w:rsidR="00D450C3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450C3">
        <w:rPr>
          <w:rFonts w:ascii="GHEA Grapalat" w:hAnsi="GHEA Grapalat" w:cs="GHEA Grapalat"/>
          <w:sz w:val="24"/>
          <w:szCs w:val="24"/>
        </w:rPr>
        <w:t xml:space="preserve">հաստատության և քաղաքացու միջև օրենքով սահմանված կարգով կնքվող ուսումնառության պայմանագրում պարտադիր նշվում են քաղաքացու ուսումնառությունը սույն </w:t>
      </w:r>
      <w:r w:rsidR="00C22A3C">
        <w:rPr>
          <w:rFonts w:ascii="GHEA Grapalat" w:hAnsi="GHEA Grapalat" w:cs="GHEA Grapalat"/>
          <w:sz w:val="24"/>
          <w:szCs w:val="24"/>
        </w:rPr>
        <w:t xml:space="preserve">կարգի և </w:t>
      </w:r>
      <w:r w:rsidR="00D450C3">
        <w:rPr>
          <w:rFonts w:ascii="GHEA Grapalat" w:hAnsi="GHEA Grapalat" w:cs="GHEA Grapalat"/>
          <w:sz w:val="24"/>
          <w:szCs w:val="24"/>
        </w:rPr>
        <w:t xml:space="preserve">պայմանների համաձայն իրականացվելու վերաբերյալ, ներառյալ՝ սույն պայմանների 13-րդ կետում նախատեսված դրույթներ: </w:t>
      </w:r>
      <w:r w:rsidR="00864A37">
        <w:rPr>
          <w:rFonts w:ascii="GHEA Grapalat" w:hAnsi="GHEA Grapalat" w:cs="GHEA Grapalat"/>
          <w:sz w:val="24"/>
          <w:szCs w:val="24"/>
        </w:rPr>
        <w:t xml:space="preserve">Եթե մինչև սույն կետի համաձայն </w:t>
      </w:r>
      <w:r w:rsidR="00864A37">
        <w:rPr>
          <w:rFonts w:ascii="GHEA Grapalat" w:hAnsi="GHEA Grapalat" w:cs="GHEA Grapalat"/>
          <w:sz w:val="24"/>
          <w:szCs w:val="24"/>
          <w:lang w:val="af-ZA"/>
        </w:rPr>
        <w:t xml:space="preserve">ստացված տեղեկատվությունը </w:t>
      </w:r>
      <w:r w:rsidR="00864A37">
        <w:rPr>
          <w:rFonts w:ascii="GHEA Grapalat" w:hAnsi="GHEA Grapalat" w:cs="GHEA Grapalat"/>
          <w:sz w:val="24"/>
          <w:szCs w:val="24"/>
        </w:rPr>
        <w:t>համապատասխան</w:t>
      </w:r>
      <w:r w:rsidR="00864A37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64A37">
        <w:rPr>
          <w:rFonts w:ascii="GHEA Grapalat" w:hAnsi="GHEA Grapalat" w:cs="GHEA Grapalat"/>
          <w:sz w:val="24"/>
          <w:szCs w:val="24"/>
        </w:rPr>
        <w:t>բարձրագույն</w:t>
      </w:r>
      <w:r w:rsidR="00864A37" w:rsidRPr="002D56E4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="00864A37">
        <w:rPr>
          <w:rFonts w:ascii="GHEA Grapalat" w:hAnsi="GHEA Grapalat" w:cs="GHEA Grapalat"/>
          <w:sz w:val="24"/>
          <w:szCs w:val="24"/>
        </w:rPr>
        <w:t>ուսումնական</w:t>
      </w:r>
      <w:r w:rsidR="00864A37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64A37">
        <w:rPr>
          <w:rFonts w:ascii="GHEA Grapalat" w:hAnsi="GHEA Grapalat" w:cs="GHEA Grapalat"/>
          <w:sz w:val="24"/>
          <w:szCs w:val="24"/>
        </w:rPr>
        <w:t>հաստատության և քաղաքացու միջև արդեն իսկ կնքված է ուսումնառության պայմանագիր, ապա պայմանագրում կատարվում են սույն կետում նշված փոփոխություններ և լրացումներ:</w:t>
      </w:r>
    </w:p>
    <w:p w:rsidR="009A41F8" w:rsidRPr="002D56E4" w:rsidRDefault="009A41F8" w:rsidP="007932E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10.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կոմիսարիատները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տարկետումը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ձևակերպում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96E78">
        <w:rPr>
          <w:rFonts w:ascii="GHEA Grapalat" w:hAnsi="GHEA Grapalat" w:cs="GHEA Grapalat"/>
          <w:sz w:val="24"/>
          <w:szCs w:val="24"/>
        </w:rPr>
        <w:t>օրենքով սահմանված կարգով</w:t>
      </w:r>
      <w:r>
        <w:rPr>
          <w:rFonts w:ascii="GHEA Grapalat" w:hAnsi="GHEA Grapalat" w:cs="GHEA Grapalat"/>
          <w:sz w:val="24"/>
          <w:szCs w:val="24"/>
        </w:rPr>
        <w:t>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տրված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տեղեկանքի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1426E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11. </w:t>
      </w:r>
      <w:r>
        <w:rPr>
          <w:rFonts w:ascii="GHEA Grapalat" w:hAnsi="GHEA Grapalat" w:cs="GHEA Grapalat"/>
          <w:sz w:val="24"/>
          <w:szCs w:val="24"/>
        </w:rPr>
        <w:t>Տրված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իրավունքը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դադարում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կողմից՝</w:t>
      </w:r>
    </w:p>
    <w:p w:rsidR="009A41F8" w:rsidRPr="002D56E4" w:rsidRDefault="009A41F8" w:rsidP="001426E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GHEA Grapalat"/>
          <w:sz w:val="24"/>
          <w:szCs w:val="24"/>
        </w:rPr>
        <w:t>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վաղաժամկետ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լուծելու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ներկայացվելիս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9A41F8" w:rsidRPr="00EF0B66" w:rsidRDefault="009A41F8" w:rsidP="001426E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2)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պատրաստությ</w:t>
      </w:r>
      <w:r>
        <w:rPr>
          <w:rFonts w:ascii="GHEA Grapalat" w:hAnsi="GHEA Grapalat" w:cs="GHEA Grapalat"/>
          <w:color w:val="000000"/>
          <w:sz w:val="24"/>
          <w:szCs w:val="24"/>
        </w:rPr>
        <w:t>ունից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անկախ պատճառներից </w:t>
      </w:r>
      <w:r>
        <w:rPr>
          <w:rFonts w:ascii="GHEA Grapalat" w:hAnsi="GHEA Grapalat" w:cs="GHEA Grapalat"/>
          <w:sz w:val="24"/>
          <w:szCs w:val="24"/>
        </w:rPr>
        <w:t>ազատվելիս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հեռացվելիս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Սույն ենթակետի իմաստով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հաստատությունից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ազատում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համարվում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քաղաքացուն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տրված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ակադեմիական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արձակուրդը</w:t>
      </w:r>
      <w:r w:rsidR="00A962C2">
        <w:rPr>
          <w:rFonts w:ascii="GHEA Grapalat" w:hAnsi="GHEA Grapalat" w:cs="GHEA Grapalat"/>
          <w:sz w:val="24"/>
          <w:szCs w:val="24"/>
        </w:rPr>
        <w:t xml:space="preserve"> և</w:t>
      </w:r>
      <w:r w:rsidR="00A962C2"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 w:rsidR="00A962C2">
        <w:rPr>
          <w:rFonts w:ascii="GHEA Grapalat" w:hAnsi="GHEA Grapalat" w:cs="GHEA Grapalat"/>
          <w:sz w:val="24"/>
          <w:szCs w:val="24"/>
        </w:rPr>
        <w:t>կամ առկա ուսուցման ձևը փոխելը</w:t>
      </w:r>
      <w:r w:rsidRPr="00EF0B6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1426E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12. </w:t>
      </w:r>
      <w:r>
        <w:rPr>
          <w:rFonts w:ascii="GHEA Grapalat" w:hAnsi="GHEA Grapalat" w:cs="GHEA Grapalat"/>
          <w:sz w:val="24"/>
          <w:szCs w:val="24"/>
        </w:rPr>
        <w:t>Քաղաքացուն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ազատելու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հեռացնելու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հրամանը՝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օրվանից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հետո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ոչ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ուշ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քան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մեկ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աշխատանքային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օրվա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վայրի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լուծելու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պատրաստությ</w:t>
      </w:r>
      <w:r>
        <w:rPr>
          <w:rFonts w:ascii="GHEA Grapalat" w:hAnsi="GHEA Grapalat" w:cs="GHEA Grapalat"/>
          <w:color w:val="000000"/>
          <w:sz w:val="24"/>
          <w:szCs w:val="24"/>
        </w:rPr>
        <w:t>ունից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ազատելու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sz w:val="24"/>
          <w:szCs w:val="24"/>
        </w:rPr>
        <w:t>կամ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հեռացնելու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վաղաժամկետ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դադարեցվում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տեղեկատվությունը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իրավասու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ստորաբաժանման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ուղարկվում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հաշվառման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վայրի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ինչպես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կրթության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գիտության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նախարարություն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F02E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համապատասխան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Սույն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11-</w:t>
      </w:r>
      <w:r>
        <w:rPr>
          <w:rFonts w:ascii="GHEA Grapalat" w:hAnsi="GHEA Grapalat" w:cs="GHEA Grapalat"/>
          <w:sz w:val="24"/>
          <w:szCs w:val="24"/>
        </w:rPr>
        <w:t>րդ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համաձայն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իրավունքը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դադարած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տարածքային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կոմիսարիատի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տրվում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ծանուցագիր՝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հայտարարված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շրջանակներում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մասնակցելու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վերաբերյալ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75556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ab/>
        <w:t xml:space="preserve">13. </w:t>
      </w:r>
      <w:r>
        <w:rPr>
          <w:rFonts w:ascii="GHEA Grapalat" w:hAnsi="GHEA Grapalat" w:cs="GHEA Grapalat"/>
          <w:sz w:val="24"/>
          <w:szCs w:val="24"/>
        </w:rPr>
        <w:t>Սույն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12-</w:t>
      </w:r>
      <w:r>
        <w:rPr>
          <w:rFonts w:ascii="GHEA Grapalat" w:hAnsi="GHEA Grapalat" w:cs="GHEA Grapalat"/>
          <w:sz w:val="24"/>
          <w:szCs w:val="24"/>
        </w:rPr>
        <w:t>րդ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համաձայն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վաղաժամկետ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դադարեց</w:t>
      </w:r>
      <w:r w:rsidR="00FF0BF3">
        <w:rPr>
          <w:rFonts w:ascii="GHEA Grapalat" w:hAnsi="GHEA Grapalat" w:cs="GHEA Grapalat"/>
          <w:sz w:val="24"/>
          <w:szCs w:val="24"/>
        </w:rPr>
        <w:t>վելու դեպքում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պայմանագրում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նախատեսված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հաստատությանը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միանվագ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վճարում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այդ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հաստատության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վճարովի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համակարգում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տվյալ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մասնագիտության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գծով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տարիների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lastRenderedPageBreak/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ուսման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վարձի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հանրագումարի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21965">
        <w:rPr>
          <w:rFonts w:ascii="GHEA Grapalat" w:hAnsi="GHEA Grapalat" w:cs="GHEA Grapalat"/>
          <w:sz w:val="24"/>
          <w:szCs w:val="24"/>
        </w:rPr>
        <w:t>կրկնապատիկը</w:t>
      </w:r>
      <w:r w:rsidR="00F74572">
        <w:rPr>
          <w:rFonts w:ascii="GHEA Grapalat" w:hAnsi="GHEA Grapalat" w:cs="GHEA Grapalat"/>
          <w:sz w:val="24"/>
          <w:szCs w:val="24"/>
        </w:rPr>
        <w:t xml:space="preserve"> (</w:t>
      </w:r>
      <w:r w:rsidR="00F101A1">
        <w:rPr>
          <w:rFonts w:ascii="GHEA Grapalat" w:hAnsi="GHEA Grapalat" w:cs="GHEA Grapalat"/>
          <w:sz w:val="24"/>
          <w:szCs w:val="24"/>
        </w:rPr>
        <w:t>այսուհետ</w:t>
      </w:r>
      <w:r w:rsidR="00F74572">
        <w:rPr>
          <w:rFonts w:ascii="GHEA Grapalat" w:hAnsi="GHEA Grapalat" w:cs="GHEA Grapalat"/>
          <w:sz w:val="24"/>
          <w:szCs w:val="24"/>
        </w:rPr>
        <w:t>՝ հրաժարագին)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հաշվարկը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Պայմանագրում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նախատեսված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ժամկետում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101A1">
        <w:rPr>
          <w:rFonts w:ascii="GHEA Grapalat" w:hAnsi="GHEA Grapalat" w:cs="GHEA Grapalat"/>
          <w:sz w:val="24"/>
          <w:szCs w:val="24"/>
          <w:lang w:val="af-ZA"/>
        </w:rPr>
        <w:t xml:space="preserve">հրաժարագինը </w:t>
      </w:r>
      <w:r>
        <w:rPr>
          <w:rFonts w:ascii="GHEA Grapalat" w:hAnsi="GHEA Grapalat" w:cs="GHEA Grapalat"/>
          <w:sz w:val="24"/>
          <w:szCs w:val="24"/>
        </w:rPr>
        <w:t>չվճարվելու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դեպքում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101A1">
        <w:rPr>
          <w:rFonts w:ascii="GHEA Grapalat" w:hAnsi="GHEA Grapalat" w:cs="GHEA Grapalat"/>
          <w:sz w:val="24"/>
          <w:szCs w:val="24"/>
        </w:rPr>
        <w:t>դրա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բռնագանձումն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դատական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կարգով՝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բարձրագույն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հաստատության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Սույն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սահմանված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գործընթացի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նկատմամբ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հսկողությունն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գիտության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75556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ab/>
        <w:t xml:space="preserve">14.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Քաղաքացու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կողմից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համապատասխան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հաստատությանը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ճարված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101A1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հրաժարագնի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50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տոկոսը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բարձրագույն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հաստատությունը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վերադարձնում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պետական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բյուջե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, 10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տոկոսը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փոխանցում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պաշտպանության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նախարարության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արտաբյուջետային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հաշվին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իսկ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40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տոկոսը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տնօրինում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օրենսդրությամբ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սահմանված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C7F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կարգով</w:t>
      </w:r>
      <w:r w:rsidRPr="002D56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9A41F8" w:rsidRPr="002D56E4" w:rsidRDefault="009A41F8" w:rsidP="00755568">
      <w:pPr>
        <w:spacing w:after="0"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755568">
      <w:pPr>
        <w:spacing w:after="0" w:line="360" w:lineRule="auto"/>
        <w:rPr>
          <w:sz w:val="24"/>
          <w:szCs w:val="24"/>
          <w:lang w:val="af-ZA"/>
        </w:rPr>
      </w:pPr>
    </w:p>
    <w:p w:rsidR="009A41F8" w:rsidRPr="002D56E4" w:rsidRDefault="009A41F8" w:rsidP="00755568">
      <w:pPr>
        <w:spacing w:after="0" w:line="360" w:lineRule="auto"/>
        <w:rPr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:rsidR="008B1D3A" w:rsidRDefault="008B1D3A" w:rsidP="003E5957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0C7B1F" w:rsidRDefault="000C7B1F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596E78" w:rsidRDefault="00596E7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</w:rPr>
      </w:pPr>
    </w:p>
    <w:p w:rsidR="009A41F8" w:rsidRPr="002D56E4" w:rsidRDefault="009A41F8" w:rsidP="00FD5B57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BD663B">
        <w:rPr>
          <w:rFonts w:ascii="GHEA Grapalat" w:hAnsi="GHEA Grapalat" w:cs="GHEA Grapalat"/>
          <w:sz w:val="24"/>
          <w:szCs w:val="24"/>
        </w:rPr>
        <w:t>Ձև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N 1</w:t>
      </w:r>
    </w:p>
    <w:p w:rsidR="009A41F8" w:rsidRPr="002D56E4" w:rsidRDefault="009A41F8" w:rsidP="00FD5B57">
      <w:pPr>
        <w:spacing w:after="0" w:line="360" w:lineRule="auto"/>
        <w:rPr>
          <w:sz w:val="10"/>
          <w:szCs w:val="10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>----------------------------------------------------------------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>(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կոմիսար</w:t>
      </w:r>
      <w:r w:rsidRPr="004F1E3A">
        <w:rPr>
          <w:rFonts w:ascii="GHEA Grapalat" w:hAnsi="GHEA Grapalat" w:cs="GHEA Grapalat"/>
          <w:sz w:val="24"/>
          <w:szCs w:val="24"/>
        </w:rPr>
        <w:t>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կոչումը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F1E3A">
        <w:rPr>
          <w:rFonts w:ascii="GHEA Grapalat" w:hAnsi="GHEA Grapalat" w:cs="GHEA Grapalat"/>
          <w:sz w:val="24"/>
          <w:szCs w:val="24"/>
        </w:rPr>
        <w:t>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F1E3A">
        <w:rPr>
          <w:rFonts w:ascii="GHEA Grapalat" w:hAnsi="GHEA Grapalat" w:cs="GHEA Grapalat"/>
          <w:sz w:val="24"/>
          <w:szCs w:val="24"/>
        </w:rPr>
        <w:t>ազգանունը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)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4F1E3A">
        <w:rPr>
          <w:rFonts w:ascii="GHEA Grapalat" w:hAnsi="GHEA Grapalat" w:cs="GHEA Grapalat"/>
          <w:sz w:val="24"/>
          <w:szCs w:val="24"/>
        </w:rPr>
        <w:t>ԴԻՄՈՒՄ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F1E3A">
        <w:rPr>
          <w:rFonts w:ascii="GHEA Grapalat" w:hAnsi="GHEA Grapalat" w:cs="GHEA Grapalat"/>
          <w:sz w:val="24"/>
          <w:szCs w:val="24"/>
        </w:rPr>
        <w:t>Հայտնում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F1E3A">
        <w:rPr>
          <w:rFonts w:ascii="GHEA Grapalat" w:hAnsi="GHEA Grapalat" w:cs="GHEA Grapalat"/>
          <w:sz w:val="24"/>
          <w:szCs w:val="24"/>
        </w:rPr>
        <w:t>եմ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F1E3A">
        <w:rPr>
          <w:rFonts w:ascii="GHEA Grapalat" w:hAnsi="GHEA Grapalat" w:cs="GHEA Grapalat"/>
          <w:sz w:val="24"/>
          <w:szCs w:val="24"/>
        </w:rPr>
        <w:t>Ձեզ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F1E3A">
        <w:rPr>
          <w:rFonts w:ascii="GHEA Grapalat" w:hAnsi="GHEA Grapalat" w:cs="GHEA Grapalat"/>
          <w:sz w:val="24"/>
          <w:szCs w:val="24"/>
        </w:rPr>
        <w:t>որ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, "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զինծառայողի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կարգավիճակի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" </w:t>
      </w:r>
      <w:r w:rsidRPr="004F1E3A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F1E3A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F1E3A">
        <w:rPr>
          <w:rFonts w:ascii="GHEA Grapalat" w:hAnsi="GHEA Grapalat" w:cs="GHEA Grapalat"/>
          <w:sz w:val="24"/>
          <w:szCs w:val="24"/>
        </w:rPr>
        <w:t>օրենքի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F1E3A">
        <w:rPr>
          <w:rFonts w:ascii="GHEA Grapalat" w:hAnsi="GHEA Grapalat" w:cs="GHEA Grapalat"/>
          <w:sz w:val="24"/>
          <w:szCs w:val="24"/>
        </w:rPr>
        <w:t>դրույթների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համաձայն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նպատակային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զորակոչից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ստանալու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նպատակով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ցանկություն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ունեմ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00F6D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00F6D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00F6D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00F6D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նշված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քաղաքացիաիրավական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բնույթի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Կից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26BB6">
        <w:rPr>
          <w:rFonts w:ascii="GHEA Grapalat" w:hAnsi="GHEA Grapalat" w:cs="GHEA Grapalat"/>
          <w:sz w:val="24"/>
          <w:szCs w:val="24"/>
          <w:lang w:val="af-ZA"/>
        </w:rPr>
        <w:t xml:space="preserve">անձը հաստատող և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սովոր</w:t>
      </w:r>
      <w:r>
        <w:rPr>
          <w:rFonts w:ascii="GHEA Grapalat" w:hAnsi="GHEA Grapalat" w:cs="GHEA Grapalat"/>
          <w:color w:val="000000"/>
          <w:sz w:val="24"/>
          <w:szCs w:val="24"/>
        </w:rPr>
        <w:t>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դիմորդ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հանդիսանալու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 w:cs="GHEA Grapalat"/>
          <w:color w:val="000000"/>
          <w:sz w:val="24"/>
          <w:szCs w:val="24"/>
        </w:rPr>
        <w:t>հանգամանքը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հաստատող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փաստաթղթերի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պատճեներն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Գնահատման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թեստավորման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14E0D">
        <w:rPr>
          <w:rFonts w:ascii="GHEA Grapalat" w:hAnsi="GHEA Grapalat" w:cs="GHEA Grapalat"/>
          <w:sz w:val="24"/>
          <w:szCs w:val="24"/>
        </w:rPr>
        <w:t>կենտրոնի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հաշվի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համարին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փոխանցված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վճարի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անդորրագիրը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4F1E3A">
        <w:rPr>
          <w:rFonts w:ascii="GHEA Grapalat" w:hAnsi="GHEA Grapalat" w:cs="GHEA Grapalat"/>
          <w:sz w:val="24"/>
          <w:szCs w:val="24"/>
        </w:rPr>
        <w:t>Դիմող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________________________________________     _____________________</w:t>
      </w:r>
    </w:p>
    <w:p w:rsidR="009A41F8" w:rsidRPr="002D56E4" w:rsidRDefault="009A41F8" w:rsidP="008F3510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  (</w:t>
      </w:r>
      <w:r w:rsidRPr="004F1E3A">
        <w:rPr>
          <w:rFonts w:ascii="GHEA Grapalat" w:hAnsi="GHEA Grapalat" w:cs="GHEA Grapalat"/>
          <w:sz w:val="24"/>
          <w:szCs w:val="24"/>
        </w:rPr>
        <w:t>ազգանունը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F1E3A">
        <w:rPr>
          <w:rFonts w:ascii="GHEA Grapalat" w:hAnsi="GHEA Grapalat" w:cs="GHEA Grapalat"/>
          <w:sz w:val="24"/>
          <w:szCs w:val="24"/>
        </w:rPr>
        <w:t>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4F1E3A">
        <w:rPr>
          <w:rFonts w:ascii="GHEA Grapalat" w:hAnsi="GHEA Grapalat" w:cs="GHEA Grapalat"/>
          <w:sz w:val="24"/>
          <w:szCs w:val="24"/>
        </w:rPr>
        <w:t>հայրանունը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)      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ab/>
        <w:t xml:space="preserve">    (</w:t>
      </w:r>
      <w:r w:rsidRPr="004F1E3A">
        <w:rPr>
          <w:rFonts w:ascii="GHEA Grapalat" w:hAnsi="GHEA Grapalat" w:cs="GHEA Grapalat"/>
          <w:sz w:val="24"/>
          <w:szCs w:val="24"/>
        </w:rPr>
        <w:t>ստորագրությունը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)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>____ ____________________ 20_____</w:t>
      </w:r>
      <w:r w:rsidRPr="004F1E3A">
        <w:rPr>
          <w:rFonts w:ascii="GHEA Grapalat" w:hAnsi="GHEA Grapalat" w:cs="GHEA Grapalat"/>
          <w:sz w:val="24"/>
          <w:szCs w:val="24"/>
        </w:rPr>
        <w:t>թ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FD5B5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2D56E4" w:rsidRDefault="009A41F8" w:rsidP="00755568">
      <w:pPr>
        <w:spacing w:after="0" w:line="360" w:lineRule="auto"/>
        <w:rPr>
          <w:sz w:val="24"/>
          <w:szCs w:val="24"/>
          <w:lang w:val="af-ZA"/>
        </w:rPr>
      </w:pPr>
    </w:p>
    <w:p w:rsidR="009A41F8" w:rsidRPr="002D56E4" w:rsidRDefault="009A41F8" w:rsidP="00755568">
      <w:pPr>
        <w:spacing w:after="0" w:line="360" w:lineRule="auto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755568">
      <w:pPr>
        <w:spacing w:after="0" w:line="360" w:lineRule="auto"/>
        <w:jc w:val="right"/>
        <w:rPr>
          <w:rFonts w:ascii="GHEA Grapalat" w:hAnsi="GHEA Grapalat" w:cs="GHEA Grapalat"/>
          <w:lang w:val="af-ZA"/>
        </w:rPr>
      </w:pPr>
    </w:p>
    <w:p w:rsidR="009A41F8" w:rsidRPr="002D56E4" w:rsidRDefault="009A41F8" w:rsidP="00A461A8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af-ZA"/>
        </w:rPr>
      </w:pPr>
      <w:r w:rsidRPr="00BD663B">
        <w:rPr>
          <w:rFonts w:ascii="GHEA Grapalat" w:hAnsi="GHEA Grapalat" w:cs="GHEA Grapalat"/>
          <w:sz w:val="24"/>
          <w:szCs w:val="24"/>
        </w:rPr>
        <w:t>Ձև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N 2</w:t>
      </w:r>
    </w:p>
    <w:p w:rsidR="009A41F8" w:rsidRPr="002D56E4" w:rsidRDefault="009A41F8" w:rsidP="00A461A8">
      <w:pPr>
        <w:spacing w:after="0" w:line="360" w:lineRule="auto"/>
        <w:rPr>
          <w:sz w:val="10"/>
          <w:szCs w:val="10"/>
          <w:lang w:val="af-ZA"/>
        </w:rPr>
      </w:pPr>
    </w:p>
    <w:p w:rsidR="009A41F8" w:rsidRPr="002D56E4" w:rsidRDefault="009A41F8" w:rsidP="00A461A8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C92E0D">
        <w:rPr>
          <w:rFonts w:ascii="GHEA Grapalat" w:hAnsi="GHEA Grapalat" w:cs="GHEA Grapalat"/>
          <w:sz w:val="24"/>
          <w:szCs w:val="24"/>
        </w:rPr>
        <w:t>ԱՆՎԱՆԱՑԱՆԿ</w:t>
      </w:r>
    </w:p>
    <w:p w:rsidR="009A41F8" w:rsidRPr="002D56E4" w:rsidRDefault="009A41F8" w:rsidP="00A461A8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ՊԱՇՏՊԱՆՈՒԹՅԱՆ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ԿՈՂՄԻՑ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ՆՇՎԱԾ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ՎԱՅՐՈՒՄ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ԵՎ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ՊԱՅՄԱՆՆԵՐՈՎ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ԾԱՌԱՅՈՒԹՅՈՒՆ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A73FC">
        <w:rPr>
          <w:rFonts w:ascii="GHEA Grapalat" w:hAnsi="GHEA Grapalat" w:cs="GHEA Grapalat"/>
          <w:sz w:val="24"/>
          <w:szCs w:val="24"/>
        </w:rPr>
        <w:t>ԱՆՑՆԵԼՈՒ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ՆԵՐԿԱՅԱՑՐԱԾ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9A41F8" w:rsidRPr="002D56E4" w:rsidRDefault="009A41F8" w:rsidP="00A461A8">
      <w:pPr>
        <w:spacing w:after="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8"/>
        <w:gridCol w:w="1482"/>
        <w:gridCol w:w="1340"/>
        <w:gridCol w:w="1738"/>
        <w:gridCol w:w="1732"/>
        <w:gridCol w:w="2118"/>
        <w:gridCol w:w="2261"/>
      </w:tblGrid>
      <w:tr w:rsidR="009A41F8" w:rsidRPr="00D030C4" w:rsidTr="00B463C1">
        <w:tc>
          <w:tcPr>
            <w:tcW w:w="52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NN</w:t>
            </w:r>
          </w:p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148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Քաղաքացու ազգանունը,</w:t>
            </w:r>
          </w:p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անունը, հայրանունը</w:t>
            </w:r>
          </w:p>
        </w:tc>
        <w:tc>
          <w:tcPr>
            <w:tcW w:w="1340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Ծննդյան օրը, ամիսը, տարեթիվը</w:t>
            </w:r>
          </w:p>
        </w:tc>
        <w:tc>
          <w:tcPr>
            <w:tcW w:w="173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Զինվորական կոմիսարիատը</w:t>
            </w:r>
          </w:p>
        </w:tc>
        <w:tc>
          <w:tcPr>
            <w:tcW w:w="173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Դիմումը ներկայացնելու օրը, ամիսը, տարեթիվը</w:t>
            </w:r>
          </w:p>
        </w:tc>
        <w:tc>
          <w:tcPr>
            <w:tcW w:w="211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Բարձրագույն ուսումնական հաստատությունը, ֆակուլտետը, կուրսը, մասնագիտացումը</w:t>
            </w:r>
          </w:p>
        </w:tc>
        <w:tc>
          <w:tcPr>
            <w:tcW w:w="2261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030C4">
              <w:rPr>
                <w:rFonts w:ascii="GHEA Grapalat" w:hAnsi="GHEA Grapalat" w:cs="GHEA Grapalat"/>
              </w:rPr>
              <w:t>Պիտանելիությունը զինվորական ծառայության համար</w:t>
            </w:r>
          </w:p>
        </w:tc>
      </w:tr>
      <w:tr w:rsidR="009A41F8" w:rsidRPr="00D030C4" w:rsidTr="00B463C1">
        <w:tc>
          <w:tcPr>
            <w:tcW w:w="52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8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40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3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3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11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261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</w:tr>
      <w:tr w:rsidR="009A41F8" w:rsidRPr="00D030C4" w:rsidTr="00B463C1">
        <w:tc>
          <w:tcPr>
            <w:tcW w:w="52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48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340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3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732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118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261" w:type="dxa"/>
          </w:tcPr>
          <w:p w:rsidR="009A41F8" w:rsidRPr="00D030C4" w:rsidRDefault="009A41F8" w:rsidP="00D030C4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</w:tr>
    </w:tbl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9A41F8" w:rsidRDefault="009A41F8" w:rsidP="00B463C1">
      <w:pPr>
        <w:spacing w:after="0" w:line="360" w:lineRule="auto"/>
        <w:rPr>
          <w:rFonts w:ascii="GHEA Grapalat" w:hAnsi="GHEA Grapalat" w:cs="GHEA Grapalat"/>
        </w:rPr>
      </w:pPr>
    </w:p>
    <w:p w:rsidR="00F93A11" w:rsidRDefault="00F93A11" w:rsidP="00755568">
      <w:pPr>
        <w:spacing w:after="0" w:line="360" w:lineRule="auto"/>
        <w:jc w:val="right"/>
        <w:rPr>
          <w:rFonts w:ascii="GHEA Grapalat" w:hAnsi="GHEA Grapalat" w:cs="GHEA Grapalat"/>
        </w:rPr>
      </w:pPr>
    </w:p>
    <w:p w:rsidR="00523406" w:rsidRPr="00AD6AD8" w:rsidRDefault="00523406" w:rsidP="00523406">
      <w:pPr>
        <w:spacing w:after="0" w:line="360" w:lineRule="auto"/>
        <w:jc w:val="right"/>
        <w:rPr>
          <w:rFonts w:ascii="GHEA Grapalat" w:hAnsi="GHEA Grapalat" w:cs="GHEA Grapalat"/>
        </w:rPr>
      </w:pPr>
      <w:r w:rsidRPr="00AD6AD8">
        <w:rPr>
          <w:rFonts w:ascii="GHEA Grapalat" w:hAnsi="GHEA Grapalat" w:cs="GHEA Grapalat"/>
        </w:rPr>
        <w:t>Ձև</w:t>
      </w:r>
      <w:r>
        <w:rPr>
          <w:rFonts w:ascii="GHEA Grapalat" w:hAnsi="GHEA Grapalat" w:cs="GHEA Grapalat"/>
        </w:rPr>
        <w:t xml:space="preserve"> N 3</w:t>
      </w:r>
    </w:p>
    <w:p w:rsidR="009A41F8" w:rsidRPr="008738E6" w:rsidRDefault="009A41F8" w:rsidP="00755568">
      <w:pPr>
        <w:spacing w:after="0" w:line="360" w:lineRule="auto"/>
        <w:rPr>
          <w:rFonts w:ascii="GHEA Grapalat" w:hAnsi="GHEA Grapalat" w:cs="GHEA Grapalat"/>
          <w:sz w:val="10"/>
          <w:szCs w:val="10"/>
        </w:rPr>
      </w:pPr>
    </w:p>
    <w:p w:rsidR="009A41F8" w:rsidRPr="00AD6AD8" w:rsidRDefault="009A41F8" w:rsidP="00755568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  <w:r w:rsidRPr="00AD6AD8">
        <w:rPr>
          <w:rFonts w:ascii="GHEA Grapalat" w:hAnsi="GHEA Grapalat" w:cs="GHEA Grapalat"/>
          <w:b/>
          <w:bCs/>
        </w:rPr>
        <w:t>ՊԱՅՄԱՆԱԳԻՐ  N</w:t>
      </w:r>
      <w:r>
        <w:rPr>
          <w:rFonts w:ascii="GHEA Grapalat" w:hAnsi="GHEA Grapalat" w:cs="GHEA Grapalat"/>
          <w:b/>
          <w:bCs/>
        </w:rPr>
        <w:t xml:space="preserve"> -----</w:t>
      </w:r>
    </w:p>
    <w:p w:rsidR="009A41F8" w:rsidRDefault="009A41F8" w:rsidP="00755568">
      <w:pPr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>ՈՒՍՈՒՄՆԱՌՈՒԹՅԱՆ ԸՆԹԱՑՔՈՒՄ ԶԻՆՎՈՐԱԿԱՆ ՊԱՏՐԱՍՏՈՒԹՅՈՒՆ ԱՆՑՆԵԼՈՒ ԵՎ ՈՒՍՈՒՄՆԱՌՈՒԹՅԱՆ ԱՎԱՐՏԻՑ ՀԵՏՈ</w:t>
      </w:r>
      <w:r w:rsidRPr="007A73FC">
        <w:rPr>
          <w:rFonts w:ascii="GHEA Grapalat" w:hAnsi="GHEA Grapalat" w:cs="GHEA Grapalat"/>
          <w:sz w:val="24"/>
          <w:szCs w:val="24"/>
        </w:rPr>
        <w:t xml:space="preserve"> ՀԱՅԱՍՏԱՆԻ ՀԱՆՐԱՊԵՏՈՒԹՅԱՆ ՊԱՇՏՊԱՆՈՒԹՅԱՆ ՆԱԽԱՐԱՐՈՒԹՅԱՆ ԿՈՂՄԻՑ ՆՇՎԱԾ ՎԱՅՐՈՒՄ ԵՎ ՊԱՅՄԱՆՆԵՐՈՒՄ ԶԻՆՎՈՐԱԿԱՆ ԾԱՌԱՅՈՒԹՅՈՒՆ ԱՆՑՆԵԼՈՒ</w:t>
      </w:r>
      <w:r>
        <w:rPr>
          <w:rFonts w:ascii="GHEA Grapalat" w:hAnsi="GHEA Grapalat" w:cs="GHEA Grapalat"/>
          <w:sz w:val="24"/>
          <w:szCs w:val="24"/>
        </w:rPr>
        <w:t xml:space="preserve"> ՄԱՍԻՆ</w:t>
      </w:r>
    </w:p>
    <w:p w:rsidR="009A41F8" w:rsidRPr="00987892" w:rsidRDefault="009A41F8" w:rsidP="00755568">
      <w:pPr>
        <w:jc w:val="center"/>
        <w:rPr>
          <w:rFonts w:ascii="GHEA Grapalat" w:hAnsi="GHEA Grapalat" w:cs="GHEA Grapalat"/>
          <w:sz w:val="10"/>
          <w:szCs w:val="10"/>
        </w:rPr>
      </w:pPr>
    </w:p>
    <w:p w:rsidR="009A41F8" w:rsidRPr="00AD6AD8" w:rsidRDefault="009A41F8" w:rsidP="00755568">
      <w:pPr>
        <w:spacing w:after="0" w:line="360" w:lineRule="auto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Քաղ</w:t>
      </w:r>
      <w:r w:rsidRPr="00AD6AD8">
        <w:rPr>
          <w:rFonts w:ascii="GHEA Grapalat" w:hAnsi="GHEA Grapalat" w:cs="GHEA Grapalat"/>
        </w:rPr>
        <w:t xml:space="preserve">. Երևան  </w:t>
      </w:r>
      <w:r w:rsidRPr="00AD6AD8">
        <w:rPr>
          <w:rFonts w:ascii="GHEA Grapalat" w:hAnsi="GHEA Grapalat" w:cs="GHEA Grapalat"/>
        </w:rPr>
        <w:tab/>
        <w:t xml:space="preserve">            </w:t>
      </w:r>
      <w:r w:rsidRPr="00AD6AD8">
        <w:rPr>
          <w:rFonts w:ascii="GHEA Grapalat" w:hAnsi="GHEA Grapalat" w:cs="GHEA Grapalat"/>
        </w:rPr>
        <w:tab/>
      </w:r>
      <w:r w:rsidRPr="00AD6AD8">
        <w:rPr>
          <w:rFonts w:ascii="GHEA Grapalat" w:hAnsi="GHEA Grapalat" w:cs="GHEA Grapalat"/>
        </w:rPr>
        <w:tab/>
      </w:r>
      <w:r w:rsidRPr="00AD6AD8">
        <w:rPr>
          <w:rFonts w:ascii="GHEA Grapalat" w:hAnsi="GHEA Grapalat" w:cs="GHEA Grapalat"/>
        </w:rPr>
        <w:tab/>
      </w:r>
      <w:r w:rsidRPr="00AD6AD8">
        <w:rPr>
          <w:rFonts w:ascii="GHEA Grapalat" w:hAnsi="GHEA Grapalat" w:cs="GHEA Grapalat"/>
        </w:rPr>
        <w:tab/>
      </w:r>
      <w:r w:rsidRPr="00AD6AD8">
        <w:rPr>
          <w:rFonts w:ascii="GHEA Grapalat" w:hAnsi="GHEA Grapalat" w:cs="GHEA Grapalat"/>
        </w:rPr>
        <w:tab/>
      </w:r>
      <w:r w:rsidRPr="00AD6AD8">
        <w:rPr>
          <w:rFonts w:ascii="GHEA Grapalat" w:hAnsi="GHEA Grapalat" w:cs="GHEA Grapalat"/>
        </w:rPr>
        <w:tab/>
        <w:t xml:space="preserve"> </w:t>
      </w:r>
      <w:r>
        <w:rPr>
          <w:rFonts w:ascii="GHEA Grapalat" w:hAnsi="GHEA Grapalat" w:cs="GHEA Grapalat"/>
        </w:rPr>
        <w:t xml:space="preserve">       ------ --------------</w:t>
      </w:r>
      <w:r w:rsidRPr="00AD6AD8">
        <w:rPr>
          <w:rFonts w:ascii="GHEA Grapalat" w:hAnsi="GHEA Grapalat" w:cs="GHEA Grapalat"/>
        </w:rPr>
        <w:t xml:space="preserve">20  </w:t>
      </w:r>
      <w:r>
        <w:rPr>
          <w:rFonts w:ascii="GHEA Grapalat" w:hAnsi="GHEA Grapalat" w:cs="GHEA Grapalat"/>
        </w:rPr>
        <w:t xml:space="preserve">  </w:t>
      </w:r>
      <w:r w:rsidRPr="00AD6AD8">
        <w:rPr>
          <w:rFonts w:ascii="GHEA Grapalat" w:hAnsi="GHEA Grapalat" w:cs="GHEA Grapalat"/>
        </w:rPr>
        <w:t>թ.</w:t>
      </w:r>
    </w:p>
    <w:p w:rsidR="009A41F8" w:rsidRPr="00987892" w:rsidRDefault="009A41F8" w:rsidP="00755568">
      <w:pPr>
        <w:spacing w:after="0" w:line="360" w:lineRule="auto"/>
        <w:jc w:val="center"/>
        <w:rPr>
          <w:rFonts w:ascii="GHEA Grapalat" w:hAnsi="GHEA Grapalat" w:cs="GHEA Grapalat"/>
          <w:sz w:val="16"/>
          <w:szCs w:val="16"/>
        </w:rPr>
      </w:pPr>
    </w:p>
    <w:p w:rsidR="009A41F8" w:rsidRPr="007128B2" w:rsidRDefault="009A41F8" w:rsidP="00755568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  <w:r w:rsidRPr="007128B2">
        <w:rPr>
          <w:rFonts w:ascii="GHEA Grapalat" w:hAnsi="GHEA Grapalat" w:cs="GHEA Grapalat"/>
          <w:b/>
          <w:bCs/>
        </w:rPr>
        <w:t>1. Ը</w:t>
      </w:r>
      <w:r>
        <w:rPr>
          <w:rFonts w:ascii="GHEA Grapalat" w:hAnsi="GHEA Grapalat" w:cs="GHEA Grapalat"/>
          <w:b/>
          <w:bCs/>
        </w:rPr>
        <w:t>ՆԴՀԱՆՈՒՐ ԴՐՈՒՅԹՆԵՐ</w:t>
      </w:r>
    </w:p>
    <w:p w:rsidR="009A41F8" w:rsidRPr="00AD6AD8" w:rsidRDefault="009A41F8" w:rsidP="00755568">
      <w:pPr>
        <w:spacing w:after="0" w:line="360" w:lineRule="auto"/>
        <w:jc w:val="center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AD6AD8">
        <w:rPr>
          <w:rFonts w:ascii="GHEA Grapalat" w:hAnsi="GHEA Grapalat" w:cs="GHEA Grapalat"/>
        </w:rPr>
        <w:t>1.</w:t>
      </w:r>
      <w:r>
        <w:rPr>
          <w:rFonts w:ascii="GHEA Grapalat" w:hAnsi="GHEA Grapalat" w:cs="GHEA Grapalat"/>
        </w:rPr>
        <w:t>1.</w:t>
      </w:r>
      <w:r w:rsidRPr="00AD6AD8">
        <w:rPr>
          <w:rFonts w:ascii="GHEA Grapalat" w:hAnsi="GHEA Grapalat" w:cs="GHEA Grapalat"/>
        </w:rPr>
        <w:t xml:space="preserve"> ՀՀ պաշտպանության նախարարությունը, ի դեմս------------------------------------------</w:t>
      </w:r>
      <w:r>
        <w:rPr>
          <w:rFonts w:ascii="GHEA Grapalat" w:hAnsi="GHEA Grapalat" w:cs="GHEA Grapalat"/>
        </w:rPr>
        <w:t>-----------</w:t>
      </w:r>
    </w:p>
    <w:p w:rsidR="009A41F8" w:rsidRPr="001F363F" w:rsidRDefault="009A41F8" w:rsidP="00755568">
      <w:pPr>
        <w:spacing w:after="0" w:line="240" w:lineRule="auto"/>
        <w:ind w:left="5040" w:firstLine="720"/>
        <w:jc w:val="center"/>
        <w:rPr>
          <w:rFonts w:ascii="GHEA Grapalat" w:hAnsi="GHEA Grapalat" w:cs="GHEA Grapalat"/>
          <w:sz w:val="18"/>
          <w:szCs w:val="18"/>
        </w:rPr>
      </w:pPr>
      <w:r>
        <w:rPr>
          <w:rFonts w:ascii="GHEA Grapalat" w:hAnsi="GHEA Grapalat" w:cs="GHEA Grapalat"/>
        </w:rPr>
        <w:t xml:space="preserve">       </w:t>
      </w:r>
      <w:r w:rsidRPr="001F363F">
        <w:rPr>
          <w:rFonts w:ascii="GHEA Grapalat" w:hAnsi="GHEA Grapalat" w:cs="GHEA Grapalat"/>
          <w:sz w:val="18"/>
          <w:szCs w:val="18"/>
        </w:rPr>
        <w:t>(պաշտոն, կոչում, անուն, ազգանուն)</w:t>
      </w:r>
    </w:p>
    <w:p w:rsidR="009A41F8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</w:p>
    <w:p w:rsidR="009A41F8" w:rsidRPr="00AD6AD8" w:rsidRDefault="009A41F8" w:rsidP="00755568">
      <w:pPr>
        <w:spacing w:after="0" w:line="240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---------------------------------------------------------------------------------------------------------------------------------- -ի</w:t>
      </w:r>
      <w:r w:rsidRPr="00AD6AD8">
        <w:rPr>
          <w:rFonts w:ascii="GHEA Grapalat" w:hAnsi="GHEA Grapalat" w:cs="GHEA Grapalat"/>
        </w:rPr>
        <w:t>,</w:t>
      </w:r>
    </w:p>
    <w:p w:rsidR="009A41F8" w:rsidRPr="00AD6AD8" w:rsidRDefault="009A41F8" w:rsidP="00755568">
      <w:pPr>
        <w:spacing w:after="0" w:line="360" w:lineRule="auto"/>
        <w:rPr>
          <w:rFonts w:ascii="GHEA Grapalat" w:hAnsi="GHEA Grapalat" w:cs="GHEA Grapalat"/>
        </w:rPr>
      </w:pPr>
    </w:p>
    <w:p w:rsidR="009A41F8" w:rsidRDefault="009A41F8" w:rsidP="00755568">
      <w:pPr>
        <w:spacing w:after="0" w:line="240" w:lineRule="auto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(</w:t>
      </w:r>
      <w:r w:rsidRPr="00AD6AD8">
        <w:rPr>
          <w:rFonts w:ascii="GHEA Grapalat" w:hAnsi="GHEA Grapalat" w:cs="GHEA Grapalat"/>
        </w:rPr>
        <w:t xml:space="preserve">այսուհետ </w:t>
      </w:r>
      <w:r>
        <w:rPr>
          <w:rFonts w:ascii="GHEA Grapalat" w:hAnsi="GHEA Grapalat" w:cs="GHEA Grapalat"/>
        </w:rPr>
        <w:t>ն</w:t>
      </w:r>
      <w:r w:rsidRPr="00AD6AD8">
        <w:rPr>
          <w:rFonts w:ascii="GHEA Grapalat" w:hAnsi="GHEA Grapalat" w:cs="GHEA Grapalat"/>
        </w:rPr>
        <w:t>ախարարություն</w:t>
      </w:r>
      <w:r>
        <w:rPr>
          <w:rFonts w:ascii="GHEA Grapalat" w:hAnsi="GHEA Grapalat" w:cs="GHEA Grapalat"/>
        </w:rPr>
        <w:t>)</w:t>
      </w:r>
      <w:r w:rsidRPr="00AD6AD8">
        <w:rPr>
          <w:rFonts w:ascii="GHEA Grapalat" w:hAnsi="GHEA Grapalat" w:cs="GHEA Grapalat"/>
        </w:rPr>
        <w:t xml:space="preserve">, մի կողմից, և </w:t>
      </w:r>
      <w:r>
        <w:rPr>
          <w:rFonts w:ascii="GHEA Grapalat" w:hAnsi="GHEA Grapalat" w:cs="GHEA Grapalat"/>
        </w:rPr>
        <w:t>քաղաքացի</w:t>
      </w:r>
      <w:r w:rsidRPr="00AD6AD8">
        <w:rPr>
          <w:rFonts w:ascii="GHEA Grapalat" w:hAnsi="GHEA Grapalat" w:cs="GHEA Grapalat"/>
        </w:rPr>
        <w:t xml:space="preserve"> ---------------------------------------</w:t>
      </w:r>
      <w:r>
        <w:rPr>
          <w:rFonts w:ascii="GHEA Grapalat" w:hAnsi="GHEA Grapalat" w:cs="GHEA Grapalat"/>
        </w:rPr>
        <w:t>------------------</w:t>
      </w:r>
    </w:p>
    <w:p w:rsidR="009A41F8" w:rsidRPr="001F363F" w:rsidRDefault="009A41F8" w:rsidP="00755568">
      <w:pPr>
        <w:spacing w:after="0" w:line="240" w:lineRule="auto"/>
        <w:ind w:left="5040" w:firstLine="720"/>
        <w:jc w:val="center"/>
        <w:rPr>
          <w:rFonts w:ascii="GHEA Grapalat" w:hAnsi="GHEA Grapalat" w:cs="GHEA Grapalat"/>
          <w:sz w:val="18"/>
          <w:szCs w:val="18"/>
        </w:rPr>
      </w:pPr>
      <w:r w:rsidRPr="001F363F">
        <w:rPr>
          <w:rFonts w:ascii="GHEA Grapalat" w:hAnsi="GHEA Grapalat" w:cs="GHEA Grapalat"/>
          <w:sz w:val="18"/>
          <w:szCs w:val="18"/>
        </w:rPr>
        <w:t>(անուն, հայրանուն, ազգանուն,</w:t>
      </w:r>
    </w:p>
    <w:p w:rsidR="009A41F8" w:rsidRDefault="009A41F8" w:rsidP="00755568">
      <w:pPr>
        <w:spacing w:after="0" w:line="240" w:lineRule="auto"/>
        <w:ind w:left="5040" w:firstLine="720"/>
        <w:jc w:val="center"/>
        <w:rPr>
          <w:rFonts w:ascii="GHEA Grapalat" w:hAnsi="GHEA Grapalat" w:cs="GHEA Grapalat"/>
        </w:rPr>
      </w:pPr>
    </w:p>
    <w:p w:rsidR="009A41F8" w:rsidRPr="00AD6AD8" w:rsidRDefault="009A41F8" w:rsidP="00755568">
      <w:pPr>
        <w:spacing w:after="0" w:line="240" w:lineRule="auto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-----------------------------------------------------------------------------------------------------------------------------------</w:t>
      </w:r>
      <w:r w:rsidRPr="00AD6AD8">
        <w:rPr>
          <w:rFonts w:ascii="GHEA Grapalat" w:hAnsi="GHEA Grapalat" w:cs="GHEA Grapalat"/>
        </w:rPr>
        <w:t xml:space="preserve"> -ը</w:t>
      </w:r>
    </w:p>
    <w:p w:rsidR="009A41F8" w:rsidRPr="001F363F" w:rsidRDefault="009A41F8" w:rsidP="00BD6A87">
      <w:pPr>
        <w:spacing w:after="0" w:line="240" w:lineRule="auto"/>
        <w:rPr>
          <w:rFonts w:ascii="GHEA Grapalat" w:hAnsi="GHEA Grapalat" w:cs="GHEA Grapalat"/>
          <w:sz w:val="18"/>
          <w:szCs w:val="18"/>
        </w:rPr>
      </w:pPr>
      <w:r>
        <w:rPr>
          <w:rFonts w:ascii="GHEA Grapalat" w:hAnsi="GHEA Grapalat" w:cs="GHEA Grapalat"/>
        </w:rPr>
        <w:t xml:space="preserve">       </w:t>
      </w:r>
      <w:r w:rsidRPr="001F363F">
        <w:rPr>
          <w:rFonts w:ascii="GHEA Grapalat" w:hAnsi="GHEA Grapalat" w:cs="GHEA Grapalat"/>
          <w:sz w:val="18"/>
          <w:szCs w:val="18"/>
        </w:rPr>
        <w:t>անձը հաստատող փաստաթղթի սերիան, համարը, տրման ամսաթիվը և մարմինը)</w:t>
      </w:r>
    </w:p>
    <w:p w:rsidR="009A41F8" w:rsidRPr="00AD6AD8" w:rsidRDefault="009A41F8" w:rsidP="00BD6A87">
      <w:pPr>
        <w:spacing w:after="0" w:line="240" w:lineRule="auto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</w:t>
      </w:r>
    </w:p>
    <w:p w:rsidR="009A41F8" w:rsidRPr="00AF7579" w:rsidRDefault="009A41F8" w:rsidP="00194BE2">
      <w:pPr>
        <w:spacing w:after="0" w:line="240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(</w:t>
      </w:r>
      <w:r w:rsidRPr="00AD6AD8">
        <w:rPr>
          <w:rFonts w:ascii="GHEA Grapalat" w:hAnsi="GHEA Grapalat" w:cs="GHEA Grapalat"/>
        </w:rPr>
        <w:t xml:space="preserve">այսուհետ` </w:t>
      </w:r>
      <w:r>
        <w:rPr>
          <w:rFonts w:ascii="GHEA Grapalat" w:hAnsi="GHEA Grapalat" w:cs="GHEA Grapalat"/>
        </w:rPr>
        <w:t xml:space="preserve">քաղաքացի </w:t>
      </w:r>
      <w:r w:rsidRPr="00AD6AD8">
        <w:rPr>
          <w:rFonts w:ascii="GHEA Grapalat" w:hAnsi="GHEA Grapalat" w:cs="GHEA Grapalat"/>
        </w:rPr>
        <w:t>(այսուհետ</w:t>
      </w:r>
      <w:r>
        <w:rPr>
          <w:rFonts w:ascii="GHEA Grapalat" w:hAnsi="GHEA Grapalat" w:cs="GHEA Grapalat"/>
        </w:rPr>
        <w:t xml:space="preserve"> նաև</w:t>
      </w:r>
      <w:r w:rsidRPr="00AD6AD8">
        <w:rPr>
          <w:rFonts w:ascii="GHEA Grapalat" w:hAnsi="GHEA Grapalat" w:cs="GHEA Grapalat"/>
        </w:rPr>
        <w:t>՝</w:t>
      </w:r>
      <w:r>
        <w:rPr>
          <w:rFonts w:ascii="GHEA Grapalat" w:hAnsi="GHEA Grapalat" w:cs="GHEA Grapalat"/>
        </w:rPr>
        <w:t xml:space="preserve"> Կողմեր</w:t>
      </w:r>
      <w:r w:rsidRPr="00AD6AD8">
        <w:rPr>
          <w:rFonts w:ascii="GHEA Grapalat" w:hAnsi="GHEA Grapalat" w:cs="GHEA Grapalat"/>
        </w:rPr>
        <w:t>)), մյուս կողմից</w:t>
      </w:r>
      <w:r>
        <w:rPr>
          <w:rFonts w:ascii="GHEA Grapalat" w:hAnsi="GHEA Grapalat" w:cs="GHEA Grapalat"/>
        </w:rPr>
        <w:t>,</w:t>
      </w:r>
      <w:r w:rsidRPr="00AD6AD8">
        <w:rPr>
          <w:rFonts w:ascii="GHEA Grapalat" w:hAnsi="GHEA Grapalat" w:cs="GHEA Grapalat"/>
        </w:rPr>
        <w:t xml:space="preserve"> կնքեցին սույն </w:t>
      </w:r>
      <w:r>
        <w:rPr>
          <w:rFonts w:ascii="GHEA Grapalat" w:hAnsi="GHEA Grapalat" w:cs="GHEA Grapalat"/>
        </w:rPr>
        <w:t xml:space="preserve">քաղաքացիաիրավական </w:t>
      </w:r>
      <w:r w:rsidRPr="00AD6AD8">
        <w:rPr>
          <w:rFonts w:ascii="GHEA Grapalat" w:hAnsi="GHEA Grapalat" w:cs="GHEA Grapalat"/>
        </w:rPr>
        <w:t xml:space="preserve">պայմանագիրն այն մասին, որ </w:t>
      </w:r>
      <w:r>
        <w:rPr>
          <w:rFonts w:ascii="GHEA Grapalat" w:hAnsi="GHEA Grapalat" w:cs="GHEA Grapalat"/>
        </w:rPr>
        <w:t>քաղաքացին</w:t>
      </w:r>
      <w:r w:rsidRPr="00AD6AD8">
        <w:rPr>
          <w:rFonts w:ascii="GHEA Grapalat" w:hAnsi="GHEA Grapalat" w:cs="GHEA Grapalat"/>
        </w:rPr>
        <w:t xml:space="preserve"> պարտավորվում է </w:t>
      </w:r>
      <w:r>
        <w:rPr>
          <w:rFonts w:ascii="GHEA Grapalat" w:hAnsi="GHEA Grapalat" w:cs="GHEA Grapalat"/>
        </w:rPr>
        <w:t xml:space="preserve">ուսումնառության ընթացքում անցնել զինվորական պատրաստություն և ուսումնառության ավարտից ու պարտադիր զինվորական ծառայության զորակոչվելուց հետո Հայաստանի </w:t>
      </w:r>
      <w:r w:rsidRPr="00AF7579">
        <w:rPr>
          <w:rFonts w:ascii="GHEA Grapalat" w:hAnsi="GHEA Grapalat" w:cs="GHEA Grapalat"/>
        </w:rPr>
        <w:t>Հանրապետության  պաշտպանության  նախարարության  կողմից  նշված  վայրում և պայմաններով անցնել կրտսեր սպայական կազմի պայմանագրային զինվորական ծառայություն (այսուհետ՝ ծառայություն)</w:t>
      </w:r>
      <w:r>
        <w:rPr>
          <w:rFonts w:ascii="GHEA Grapalat" w:hAnsi="GHEA Grapalat" w:cs="GHEA Grapalat"/>
        </w:rPr>
        <w:t xml:space="preserve">՝ </w:t>
      </w:r>
      <w:r w:rsidRPr="00AF7579">
        <w:rPr>
          <w:rFonts w:ascii="GHEA Grapalat" w:hAnsi="GHEA Grapalat" w:cs="GHEA Grapalat"/>
        </w:rPr>
        <w:t>դասակի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հրամանատար</w:t>
      </w:r>
      <w:r w:rsidRPr="00AF7579">
        <w:rPr>
          <w:rFonts w:ascii="GHEA Grapalat" w:hAnsi="GHEA Grapalat" w:cs="GHEA Grapalat"/>
        </w:rPr>
        <w:t>ի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պաշտոն</w:t>
      </w:r>
      <w:r w:rsidRPr="00AF7579">
        <w:rPr>
          <w:rFonts w:ascii="GHEA Grapalat" w:hAnsi="GHEA Grapalat" w:cs="GHEA Grapalat"/>
        </w:rPr>
        <w:t>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համալրման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զինվորական </w:t>
      </w:r>
      <w:r w:rsidRPr="00AF7579">
        <w:rPr>
          <w:rFonts w:ascii="GHEA Grapalat" w:hAnsi="GHEA Grapalat" w:cs="GHEA Grapalat"/>
        </w:rPr>
        <w:t>պատրաստություն</w:t>
      </w:r>
      <w:r>
        <w:rPr>
          <w:rFonts w:ascii="GHEA Grapalat" w:hAnsi="GHEA Grapalat" w:cs="GHEA Grapalat"/>
        </w:rPr>
        <w:t xml:space="preserve"> անցած լինելու դեպքում՝ </w:t>
      </w:r>
      <w:r w:rsidRPr="00AF7579">
        <w:rPr>
          <w:rFonts w:ascii="GHEA Grapalat" w:hAnsi="GHEA Grapalat" w:cs="GHEA Grapalat"/>
          <w:lang w:val="af-ZA"/>
        </w:rPr>
        <w:t xml:space="preserve">3 </w:t>
      </w:r>
      <w:r w:rsidRPr="00AF7579">
        <w:rPr>
          <w:rFonts w:ascii="GHEA Grapalat" w:hAnsi="GHEA Grapalat" w:cs="GHEA Grapalat"/>
        </w:rPr>
        <w:t>տարի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 xml:space="preserve">ժամկետով, իսկ </w:t>
      </w:r>
      <w:r w:rsidRPr="00AF7579">
        <w:rPr>
          <w:rFonts w:ascii="GHEA Grapalat" w:hAnsi="GHEA Grapalat" w:cs="GHEA Grapalat"/>
        </w:rPr>
        <w:t>բժշկական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մասնագիտացում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պահանջող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պաշտոնների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համալրման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պատրաստություն</w:t>
      </w:r>
      <w:r>
        <w:rPr>
          <w:rFonts w:ascii="GHEA Grapalat" w:hAnsi="GHEA Grapalat" w:cs="GHEA Grapalat"/>
        </w:rPr>
        <w:t xml:space="preserve"> անցած լինելու դեպքում</w:t>
      </w:r>
      <w:r w:rsidRPr="00AF7579">
        <w:rPr>
          <w:rFonts w:ascii="GHEA Grapalat" w:hAnsi="GHEA Grapalat" w:cs="GHEA Grapalat"/>
        </w:rPr>
        <w:t>՝</w:t>
      </w:r>
      <w:r w:rsidRPr="00AF7579">
        <w:rPr>
          <w:rFonts w:ascii="GHEA Grapalat" w:hAnsi="GHEA Grapalat" w:cs="GHEA Grapalat"/>
          <w:lang w:val="af-ZA"/>
        </w:rPr>
        <w:t xml:space="preserve"> 1 </w:t>
      </w:r>
      <w:r w:rsidRPr="00AF7579">
        <w:rPr>
          <w:rFonts w:ascii="GHEA Grapalat" w:hAnsi="GHEA Grapalat" w:cs="GHEA Grapalat"/>
        </w:rPr>
        <w:t>տարի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ժամկետով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կլինիկական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ռեզիդենտուրայում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Հայաստանի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Հանրապետության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պաշտպանության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նախարարության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պատվերով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ուսումնառությա</w:t>
      </w:r>
      <w:r w:rsidRPr="00AF7579">
        <w:rPr>
          <w:rFonts w:ascii="GHEA Grapalat" w:hAnsi="GHEA Grapalat" w:cs="GHEA Grapalat"/>
        </w:rPr>
        <w:t>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և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հետուսումնական</w:t>
      </w:r>
      <w:r w:rsidRPr="00AF7579">
        <w:rPr>
          <w:rFonts w:ascii="GHEA Grapalat" w:hAnsi="GHEA Grapalat" w:cs="GHEA Grapalat"/>
          <w:lang w:val="af-ZA"/>
        </w:rPr>
        <w:t xml:space="preserve"> 5 </w:t>
      </w:r>
      <w:r w:rsidRPr="00AF7579">
        <w:rPr>
          <w:rFonts w:ascii="GHEA Grapalat" w:hAnsi="GHEA Grapalat" w:cs="GHEA Grapalat"/>
        </w:rPr>
        <w:t>տարի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ժամկետով</w:t>
      </w:r>
      <w:r>
        <w:rPr>
          <w:rFonts w:ascii="GHEA Grapalat" w:hAnsi="GHEA Grapalat" w:cs="GHEA Grapalat"/>
        </w:rPr>
        <w:t>:</w:t>
      </w:r>
    </w:p>
    <w:p w:rsidR="009A41F8" w:rsidRPr="009F03BE" w:rsidRDefault="009A41F8" w:rsidP="009F03BE">
      <w:pPr>
        <w:spacing w:after="0" w:line="240" w:lineRule="auto"/>
        <w:jc w:val="both"/>
        <w:rPr>
          <w:rFonts w:ascii="GHEA Grapalat" w:hAnsi="GHEA Grapalat" w:cs="GHEA Grapalat"/>
        </w:rPr>
      </w:pPr>
      <w:r w:rsidRPr="00AF7579">
        <w:rPr>
          <w:rFonts w:ascii="GHEA Grapalat" w:hAnsi="GHEA Grapalat" w:cs="GHEA Grapalat"/>
        </w:rPr>
        <w:t xml:space="preserve">  </w:t>
      </w:r>
    </w:p>
    <w:p w:rsidR="009A41F8" w:rsidRPr="00B463C1" w:rsidRDefault="009A41F8" w:rsidP="00B463C1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  <w:r w:rsidRPr="00AF7579">
        <w:rPr>
          <w:rFonts w:ascii="GHEA Grapalat" w:hAnsi="GHEA Grapalat" w:cs="GHEA Grapalat"/>
          <w:b/>
          <w:bCs/>
        </w:rPr>
        <w:t>2. ԿՈՂՄԵՐԻ ԻՐԱՎՈՒՆՔՆԵՐԸ ԵՎ ՊԱՐՏԱԿԱՆՈՒԹՅՈՒՆՆԵՐԸ</w:t>
      </w:r>
    </w:p>
    <w:p w:rsidR="009A41F8" w:rsidRPr="00AF7579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</w:t>
      </w:r>
      <w:r w:rsidRPr="00AF7579">
        <w:rPr>
          <w:rFonts w:ascii="GHEA Grapalat" w:hAnsi="GHEA Grapalat" w:cs="GHEA Grapalat"/>
        </w:rPr>
        <w:t xml:space="preserve">.1. </w:t>
      </w:r>
      <w:r>
        <w:rPr>
          <w:rFonts w:ascii="GHEA Grapalat" w:hAnsi="GHEA Grapalat" w:cs="GHEA Grapalat"/>
        </w:rPr>
        <w:t>Քաղաքացու</w:t>
      </w:r>
      <w:r w:rsidRPr="00AF7579">
        <w:rPr>
          <w:rFonts w:ascii="GHEA Grapalat" w:hAnsi="GHEA Grapalat" w:cs="GHEA Grapalat"/>
        </w:rPr>
        <w:t xml:space="preserve"> իրավունք</w:t>
      </w:r>
      <w:r>
        <w:rPr>
          <w:rFonts w:ascii="GHEA Grapalat" w:hAnsi="GHEA Grapalat" w:cs="GHEA Grapalat"/>
        </w:rPr>
        <w:t>ներն են</w:t>
      </w:r>
      <w:r w:rsidRPr="00AF7579">
        <w:rPr>
          <w:rFonts w:ascii="GHEA Grapalat" w:hAnsi="GHEA Grapalat" w:cs="GHEA Grapalat"/>
        </w:rPr>
        <w:t>`</w:t>
      </w:r>
    </w:p>
    <w:p w:rsidR="009A41F8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</w:t>
      </w:r>
      <w:r w:rsidRPr="00AF7579">
        <w:rPr>
          <w:rFonts w:ascii="GHEA Grapalat" w:hAnsi="GHEA Grapalat" w:cs="GHEA Grapalat"/>
        </w:rPr>
        <w:t xml:space="preserve">.1.1. </w:t>
      </w:r>
      <w:r>
        <w:rPr>
          <w:rFonts w:ascii="GHEA Grapalat" w:hAnsi="GHEA Grapalat" w:cs="GHEA Grapalat"/>
        </w:rPr>
        <w:t>բարձրագույն ուսումնական հաստատությունում ուսումնառության ժամկետի ընթացքում ստանալ պարտադիր զինվորական ծառայության զորակոչից տարկետում</w:t>
      </w:r>
      <w:r w:rsidRPr="00AF7579">
        <w:rPr>
          <w:rFonts w:ascii="GHEA Grapalat" w:hAnsi="GHEA Grapalat" w:cs="GHEA Grapalat"/>
        </w:rPr>
        <w:t>.</w:t>
      </w:r>
    </w:p>
    <w:p w:rsidR="009A41F8" w:rsidRPr="00AF7579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2.1.2</w:t>
      </w:r>
      <w:r w:rsidRPr="00AF7579">
        <w:rPr>
          <w:rFonts w:ascii="GHEA Grapalat" w:hAnsi="GHEA Grapalat" w:cs="GHEA Grapalat"/>
        </w:rPr>
        <w:t>.</w:t>
      </w:r>
      <w:r>
        <w:rPr>
          <w:rFonts w:ascii="GHEA Grapalat" w:hAnsi="GHEA Grapalat" w:cs="GHEA Grapalat"/>
        </w:rPr>
        <w:t xml:space="preserve"> բարձրագույն ուսումնական հաստատությունում սովորել անվճար՝ պետության կողմից ուսման վարձի լրիվ փոխհատուցման իրավունքով. </w:t>
      </w:r>
    </w:p>
    <w:p w:rsidR="009A41F8" w:rsidRDefault="009A41F8" w:rsidP="00B42FE5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2.1.3</w:t>
      </w:r>
      <w:r w:rsidRPr="00AF7579">
        <w:rPr>
          <w:rFonts w:ascii="GHEA Grapalat" w:hAnsi="GHEA Grapalat" w:cs="GHEA Grapalat"/>
        </w:rPr>
        <w:t>. դասակի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հրամանատար</w:t>
      </w:r>
      <w:r w:rsidRPr="00AF7579">
        <w:rPr>
          <w:rFonts w:ascii="GHEA Grapalat" w:hAnsi="GHEA Grapalat" w:cs="GHEA Grapalat"/>
        </w:rPr>
        <w:t>ի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պաշտոն</w:t>
      </w:r>
      <w:r w:rsidRPr="00AF7579">
        <w:rPr>
          <w:rFonts w:ascii="GHEA Grapalat" w:hAnsi="GHEA Grapalat" w:cs="GHEA Grapalat"/>
        </w:rPr>
        <w:t>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համալրման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զինվորական </w:t>
      </w:r>
      <w:r w:rsidRPr="00AF7579">
        <w:rPr>
          <w:rFonts w:ascii="GHEA Grapalat" w:hAnsi="GHEA Grapalat" w:cs="GHEA Grapalat"/>
        </w:rPr>
        <w:t>պատրաստություն</w:t>
      </w:r>
      <w:r>
        <w:rPr>
          <w:rFonts w:ascii="GHEA Grapalat" w:hAnsi="GHEA Grapalat" w:cs="GHEA Grapalat"/>
        </w:rPr>
        <w:t xml:space="preserve"> անցած լինելու դեպքում բարձրագույն ուսումնական հաստատությունում ուսումնառության ավարտից ու պարտադիր զինվորական ծառայության զորակոչվելուց հետո </w:t>
      </w:r>
      <w:r w:rsidRPr="00AF7579">
        <w:rPr>
          <w:rFonts w:ascii="GHEA Grapalat" w:hAnsi="GHEA Grapalat" w:cs="GHEA Grapalat"/>
        </w:rPr>
        <w:t>նախարարությունից</w:t>
      </w:r>
      <w:r w:rsidRPr="000D6B49">
        <w:rPr>
          <w:rFonts w:ascii="GHEA Grapalat" w:hAnsi="GHEA Grapalat" w:cs="GHEA Grapalat"/>
        </w:rPr>
        <w:t xml:space="preserve"> պահանջելու </w:t>
      </w:r>
      <w:r>
        <w:rPr>
          <w:rFonts w:ascii="GHEA Grapalat" w:hAnsi="GHEA Grapalat" w:cs="GHEA Grapalat"/>
        </w:rPr>
        <w:t>իր հետ կնքել պայմանագրային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անցնելու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պայմանագիր՝ իրեն նշանակ</w:t>
      </w:r>
      <w:r w:rsidRPr="000D6B49">
        <w:rPr>
          <w:rFonts w:ascii="GHEA Grapalat" w:hAnsi="GHEA Grapalat" w:cs="GHEA Grapalat"/>
        </w:rPr>
        <w:t>ել</w:t>
      </w:r>
      <w:r>
        <w:rPr>
          <w:rFonts w:ascii="GHEA Grapalat" w:hAnsi="GHEA Grapalat" w:cs="GHEA Grapalat"/>
        </w:rPr>
        <w:t>ով</w:t>
      </w:r>
      <w:r w:rsidRPr="000D6B49">
        <w:rPr>
          <w:rFonts w:ascii="GHEA Grapalat" w:hAnsi="GHEA Grapalat" w:cs="GHEA Grapalat"/>
        </w:rPr>
        <w:t xml:space="preserve"> ստացած </w:t>
      </w:r>
      <w:r>
        <w:rPr>
          <w:rFonts w:ascii="GHEA Grapalat" w:hAnsi="GHEA Grapalat" w:cs="GHEA Grapalat"/>
        </w:rPr>
        <w:t xml:space="preserve">զինվորական </w:t>
      </w:r>
      <w:r w:rsidRPr="000D6B49">
        <w:rPr>
          <w:rFonts w:ascii="GHEA Grapalat" w:hAnsi="GHEA Grapalat" w:cs="GHEA Grapalat"/>
        </w:rPr>
        <w:t>մասնա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իտությանը համապատասխանող պաշտոնի</w:t>
      </w:r>
      <w:r>
        <w:rPr>
          <w:rFonts w:ascii="GHEA Grapalat" w:hAnsi="GHEA Grapalat" w:cs="GHEA Grapalat"/>
        </w:rPr>
        <w:t xml:space="preserve"> և շնորհելով </w:t>
      </w:r>
      <w:r w:rsidRPr="000273FF">
        <w:rPr>
          <w:rFonts w:ascii="GHEA Grapalat" w:hAnsi="GHEA Grapalat" w:cs="GHEA Grapalat"/>
          <w:lang w:val="af-ZA"/>
        </w:rPr>
        <w:t>"</w:t>
      </w:r>
      <w:r w:rsidRPr="000273FF">
        <w:rPr>
          <w:rFonts w:ascii="GHEA Grapalat" w:hAnsi="GHEA Grapalat" w:cs="GHEA Grapalat"/>
        </w:rPr>
        <w:t>լեյտենանտ</w:t>
      </w:r>
      <w:r w:rsidRPr="000273FF">
        <w:rPr>
          <w:rFonts w:ascii="GHEA Grapalat" w:hAnsi="GHEA Grapalat" w:cs="GHEA Grapalat"/>
          <w:lang w:val="af-ZA"/>
        </w:rPr>
        <w:t>"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սպայական կոչում.</w:t>
      </w:r>
    </w:p>
    <w:p w:rsidR="009A41F8" w:rsidRDefault="009A41F8" w:rsidP="00B42FE5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lastRenderedPageBreak/>
        <w:t>2.1.4</w:t>
      </w:r>
      <w:r w:rsidRPr="00AF7579">
        <w:rPr>
          <w:rFonts w:ascii="GHEA Grapalat" w:hAnsi="GHEA Grapalat" w:cs="GHEA Grapalat"/>
        </w:rPr>
        <w:t>. բժշկական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մասնագիտացում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պահանջող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պաշտոնների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համալրման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պատրաստություն</w:t>
      </w:r>
      <w:r>
        <w:rPr>
          <w:rFonts w:ascii="GHEA Grapalat" w:hAnsi="GHEA Grapalat" w:cs="GHEA Grapalat"/>
        </w:rPr>
        <w:t xml:space="preserve"> անցած լինելու դեպքում բարձրագույն ուսումնական հաստատությունում ուսումնառության ավարտից ու պարտադիր զինվորական ծառայության զորակոչվելուց հետո </w:t>
      </w:r>
      <w:r w:rsidRPr="00AF7579">
        <w:rPr>
          <w:rFonts w:ascii="GHEA Grapalat" w:hAnsi="GHEA Grapalat" w:cs="GHEA Grapalat"/>
        </w:rPr>
        <w:t>նախարարությունից</w:t>
      </w:r>
      <w:r w:rsidRPr="000D6B49">
        <w:rPr>
          <w:rFonts w:ascii="GHEA Grapalat" w:hAnsi="GHEA Grapalat" w:cs="GHEA Grapalat"/>
        </w:rPr>
        <w:t xml:space="preserve"> պահանջելու</w:t>
      </w:r>
      <w:r>
        <w:rPr>
          <w:rFonts w:ascii="GHEA Grapalat" w:hAnsi="GHEA Grapalat" w:cs="GHEA Grapalat"/>
        </w:rPr>
        <w:t xml:space="preserve"> իր հետ կնքել պայմանագրային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անցնելու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 xml:space="preserve">պայմանագիր՝ իրեն ուսումնառության գործուղելով </w:t>
      </w:r>
      <w:r w:rsidRPr="00AF7579">
        <w:rPr>
          <w:rFonts w:ascii="GHEA Grapalat" w:hAnsi="GHEA Grapalat" w:cs="GHEA Grapalat"/>
        </w:rPr>
        <w:t>կլինիկական</w:t>
      </w:r>
      <w:r w:rsidRPr="00AF7579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ռեզիդենտուրա և դրա ավարտից հետո իրեն նշանակ</w:t>
      </w:r>
      <w:r w:rsidRPr="000D6B49">
        <w:rPr>
          <w:rFonts w:ascii="GHEA Grapalat" w:hAnsi="GHEA Grapalat" w:cs="GHEA Grapalat"/>
        </w:rPr>
        <w:t>ել</w:t>
      </w:r>
      <w:r>
        <w:rPr>
          <w:rFonts w:ascii="GHEA Grapalat" w:hAnsi="GHEA Grapalat" w:cs="GHEA Grapalat"/>
        </w:rPr>
        <w:t>ով</w:t>
      </w:r>
      <w:r w:rsidRPr="000D6B49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 xml:space="preserve">բժշկական </w:t>
      </w:r>
      <w:r w:rsidRPr="000D6B49">
        <w:rPr>
          <w:rFonts w:ascii="GHEA Grapalat" w:hAnsi="GHEA Grapalat" w:cs="GHEA Grapalat"/>
        </w:rPr>
        <w:t>մասնա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իտ</w:t>
      </w:r>
      <w:r>
        <w:rPr>
          <w:rFonts w:ascii="GHEA Grapalat" w:hAnsi="GHEA Grapalat" w:cs="GHEA Grapalat"/>
        </w:rPr>
        <w:t>ացմ</w:t>
      </w:r>
      <w:r w:rsidRPr="000D6B49">
        <w:rPr>
          <w:rFonts w:ascii="GHEA Grapalat" w:hAnsi="GHEA Grapalat" w:cs="GHEA Grapalat"/>
        </w:rPr>
        <w:t>անը համապատասխանող պաշտոնի</w:t>
      </w:r>
      <w:r>
        <w:rPr>
          <w:rFonts w:ascii="GHEA Grapalat" w:hAnsi="GHEA Grapalat" w:cs="GHEA Grapalat"/>
        </w:rPr>
        <w:t xml:space="preserve"> և շնորհելով </w:t>
      </w:r>
      <w:r w:rsidRPr="000273FF">
        <w:rPr>
          <w:rFonts w:ascii="GHEA Grapalat" w:hAnsi="GHEA Grapalat" w:cs="GHEA Grapalat"/>
          <w:lang w:val="af-ZA"/>
        </w:rPr>
        <w:t>"</w:t>
      </w:r>
      <w:r w:rsidRPr="000273FF">
        <w:rPr>
          <w:rFonts w:ascii="GHEA Grapalat" w:hAnsi="GHEA Grapalat" w:cs="GHEA Grapalat"/>
        </w:rPr>
        <w:t>լեյտենանտ</w:t>
      </w:r>
      <w:r w:rsidRPr="000273FF">
        <w:rPr>
          <w:rFonts w:ascii="GHEA Grapalat" w:hAnsi="GHEA Grapalat" w:cs="GHEA Grapalat"/>
          <w:lang w:val="af-ZA"/>
        </w:rPr>
        <w:t>"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սպայական կոչում.</w:t>
      </w:r>
    </w:p>
    <w:p w:rsidR="009A41F8" w:rsidRDefault="009A41F8" w:rsidP="00B42FE5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2.1.5</w:t>
      </w:r>
      <w:r w:rsidRPr="00AF7579">
        <w:rPr>
          <w:rFonts w:ascii="GHEA Grapalat" w:hAnsi="GHEA Grapalat" w:cs="GHEA Grapalat"/>
        </w:rPr>
        <w:t>.</w:t>
      </w:r>
      <w:r>
        <w:rPr>
          <w:rFonts w:ascii="GHEA Grapalat" w:hAnsi="GHEA Grapalat" w:cs="GHEA Grapalat"/>
        </w:rPr>
        <w:t xml:space="preserve"> պայմանագրային զինվորական ծառայության պայմանագրի ժամկետը լրանալու հիմքով զինվորական ծառայությունից արձակվելուց հետո 2 տարվա ընթացքում Հայաստանի Հանրապետությունում հավատարմագրված բարձրագույն ուսումնական հաստատությունների մագիստրատուրա ընդունվելու դեպքում սովորել անվճար՝ պետության կողմից ուսման վարձի լրիվ փոխհատուցման իրավունքով. </w:t>
      </w:r>
    </w:p>
    <w:p w:rsidR="009A41F8" w:rsidRPr="000D6B49" w:rsidRDefault="009A41F8" w:rsidP="00C74E93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2.1.6. սույն պայմանագրի գործողության ժամկետի ընթացքում հրաժարվելու պայմանագրից:</w:t>
      </w:r>
    </w:p>
    <w:p w:rsidR="009A41F8" w:rsidRPr="000D6B49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2.2</w:t>
      </w:r>
      <w:r w:rsidRPr="000D6B49">
        <w:rPr>
          <w:rFonts w:ascii="GHEA Grapalat" w:hAnsi="GHEA Grapalat" w:cs="GHEA Grapalat"/>
        </w:rPr>
        <w:t xml:space="preserve">. </w:t>
      </w:r>
      <w:r>
        <w:rPr>
          <w:rFonts w:ascii="GHEA Grapalat" w:hAnsi="GHEA Grapalat" w:cs="GHEA Grapalat"/>
        </w:rPr>
        <w:t>Քաղաքացու պարտականություններն են</w:t>
      </w:r>
      <w:r w:rsidRPr="000D6B49">
        <w:rPr>
          <w:rFonts w:ascii="GHEA Grapalat" w:hAnsi="GHEA Grapalat" w:cs="GHEA Grapalat"/>
        </w:rPr>
        <w:t>`</w:t>
      </w:r>
    </w:p>
    <w:p w:rsidR="009A41F8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2.2.1.</w:t>
      </w:r>
      <w:r w:rsidRPr="000D6B49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բարձրագույն ուսումնական հաստատությունում ուսումնառության ընթացքում նախարարության ռազմաուսումնական հաստատությունում անցնել զինվորական պատրաստություն՝ հաստատված ծրագրի համաձայն</w:t>
      </w:r>
      <w:r w:rsidR="002E69B9">
        <w:rPr>
          <w:rFonts w:ascii="GHEA Grapalat" w:hAnsi="GHEA Grapalat" w:cs="GHEA Grapalat"/>
        </w:rPr>
        <w:t>, ինչպես նաև յուրաքանչյուր ուսումնական տարվա ավարտից հետո նախարարության ռազմաբժշկական հաստատությունում անցնել բժշկական հետազոտություն և փորձաքննություն</w:t>
      </w:r>
      <w:r>
        <w:rPr>
          <w:rFonts w:ascii="GHEA Grapalat" w:hAnsi="GHEA Grapalat" w:cs="GHEA Grapalat"/>
        </w:rPr>
        <w:t>.</w:t>
      </w:r>
    </w:p>
    <w:p w:rsidR="009A41F8" w:rsidRPr="00A00E04" w:rsidRDefault="009A41F8" w:rsidP="00A00E04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A00E04">
        <w:rPr>
          <w:rFonts w:ascii="GHEA Grapalat" w:hAnsi="GHEA Grapalat" w:cs="GHEA Grapalat"/>
          <w:lang w:val="af-ZA"/>
        </w:rPr>
        <w:t xml:space="preserve">2.2.2. </w:t>
      </w:r>
      <w:r w:rsidRPr="00A00E04">
        <w:rPr>
          <w:rFonts w:ascii="GHEA Grapalat" w:hAnsi="GHEA Grapalat" w:cs="GHEA Grapalat"/>
        </w:rPr>
        <w:t>զինվորական պատրաստություն</w:t>
      </w:r>
      <w:r w:rsidRPr="00A00E04">
        <w:rPr>
          <w:rFonts w:ascii="GHEA Grapalat" w:hAnsi="GHEA Grapalat" w:cs="GHEA Grapalat"/>
          <w:lang w:val="af-ZA"/>
        </w:rPr>
        <w:t xml:space="preserve"> անցնելու ժամանակ պահպանել </w:t>
      </w:r>
      <w:r w:rsidRPr="00A00E04">
        <w:rPr>
          <w:rFonts w:ascii="GHEA Grapalat" w:hAnsi="GHEA Grapalat" w:cs="GHEA Grapalat"/>
        </w:rPr>
        <w:t xml:space="preserve">ռազմաուսումնական հաստատության </w:t>
      </w:r>
      <w:r w:rsidRPr="00A00E04">
        <w:rPr>
          <w:rFonts w:ascii="GHEA Grapalat" w:hAnsi="GHEA Grapalat" w:cs="GHEA Grapalat"/>
          <w:lang w:val="af-ZA"/>
        </w:rPr>
        <w:t xml:space="preserve">ներքին կարգ ու կանոնը, </w:t>
      </w:r>
      <w:bookmarkStart w:id="0" w:name="_GoBack"/>
      <w:bookmarkEnd w:id="0"/>
    </w:p>
    <w:p w:rsidR="009A41F8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6935E7">
        <w:rPr>
          <w:rFonts w:ascii="GHEA Grapalat" w:hAnsi="GHEA Grapalat" w:cs="GHEA Grapalat"/>
          <w:lang w:val="af-ZA"/>
        </w:rPr>
        <w:t xml:space="preserve">2.2.3. </w:t>
      </w:r>
      <w:r>
        <w:rPr>
          <w:rFonts w:ascii="GHEA Grapalat" w:hAnsi="GHEA Grapalat" w:cs="GHEA Grapalat"/>
        </w:rPr>
        <w:t>բարձրագույն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ուսումնական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հաստատությունում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ուսումնառության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ավարտից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պարտադիր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զորակոչվելուց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հետո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AF7579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հետ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կնքել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պայմանագրային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ծառայություն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անցնելու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պայմանագիր՝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1.1. կետում նախատեսված համապատասխան ժամկետներով.</w:t>
      </w:r>
    </w:p>
    <w:p w:rsidR="009A41F8" w:rsidRPr="00C57667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2.2.4. </w:t>
      </w:r>
      <w:r>
        <w:rPr>
          <w:rFonts w:ascii="GHEA Grapalat" w:hAnsi="GHEA Grapalat" w:cs="GHEA Grapalat"/>
        </w:rPr>
        <w:t>սույն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հրաժարվելու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lang w:val="af-ZA"/>
        </w:rPr>
        <w:t xml:space="preserve">կամ </w:t>
      </w:r>
      <w:r w:rsidRPr="00194BE2">
        <w:rPr>
          <w:rFonts w:ascii="GHEA Grapalat" w:hAnsi="GHEA Grapalat" w:cs="GHEA Grapalat"/>
        </w:rPr>
        <w:t>բարձրագույն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ուսումնական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հաստատությունից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զինվորական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պատրաստությունից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անկախ պատճառներից </w:t>
      </w:r>
      <w:r>
        <w:rPr>
          <w:rFonts w:ascii="GHEA Grapalat" w:hAnsi="GHEA Grapalat" w:cs="GHEA Grapalat"/>
        </w:rPr>
        <w:t>ազատվելու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և</w:t>
      </w:r>
      <w:r w:rsidRPr="00194BE2">
        <w:rPr>
          <w:rFonts w:ascii="GHEA Grapalat" w:hAnsi="GHEA Grapalat" w:cs="GHEA Grapalat"/>
          <w:lang w:val="af-ZA"/>
        </w:rPr>
        <w:t>/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դեպքում</w:t>
      </w:r>
      <w:r w:rsidRPr="00C57667">
        <w:rPr>
          <w:rFonts w:ascii="GHEA Grapalat" w:hAnsi="GHEA Grapalat" w:cs="GHEA Grapalat"/>
          <w:lang w:val="af-ZA"/>
        </w:rPr>
        <w:t xml:space="preserve"> 1 </w:t>
      </w:r>
      <w:r w:rsidRPr="00C57667">
        <w:rPr>
          <w:rFonts w:ascii="GHEA Grapalat" w:hAnsi="GHEA Grapalat" w:cs="GHEA Grapalat"/>
        </w:rPr>
        <w:t>ամսվա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ընթացքում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բարձրագույն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ուսումնական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հաստատությանը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միանվագ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վճարել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այդ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հաստատության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վճարովի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համակարգում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իր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մասնագիտության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գծով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ուսումնառության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տարիների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համար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սահմանված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ուսման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վարձի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հանրագումարի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կրկնապատիկը</w:t>
      </w:r>
      <w:r w:rsidR="00063AB5">
        <w:rPr>
          <w:rFonts w:ascii="GHEA Grapalat" w:hAnsi="GHEA Grapalat" w:cs="GHEA Grapalat"/>
        </w:rPr>
        <w:t xml:space="preserve"> (այսուհետ՝ հրաժարագին)</w:t>
      </w:r>
      <w:r w:rsidRPr="00C57667">
        <w:rPr>
          <w:rFonts w:ascii="GHEA Grapalat" w:hAnsi="GHEA Grapalat" w:cs="GHEA Grapalat"/>
          <w:lang w:val="af-ZA"/>
        </w:rPr>
        <w:t xml:space="preserve">՝ </w:t>
      </w:r>
      <w:r w:rsidRPr="00C57667">
        <w:rPr>
          <w:rFonts w:ascii="GHEA Grapalat" w:hAnsi="GHEA Grapalat" w:cs="GHEA Grapalat"/>
        </w:rPr>
        <w:t>համապատասխան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բարձրագույն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ուսումնական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հաստատության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կողմից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ներկայացված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հաշվարկի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հիման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վրա</w:t>
      </w:r>
      <w:r w:rsidRPr="00C57667">
        <w:rPr>
          <w:rFonts w:ascii="GHEA Grapalat" w:hAnsi="GHEA Grapalat" w:cs="GHEA Grapalat"/>
          <w:lang w:val="af-ZA"/>
        </w:rPr>
        <w:t>:</w:t>
      </w:r>
    </w:p>
    <w:p w:rsidR="009A41F8" w:rsidRPr="006935E7" w:rsidRDefault="009A41F8" w:rsidP="006935E7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2.3</w:t>
      </w:r>
      <w:r w:rsidRPr="006935E7"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</w:rPr>
        <w:t>Նախարարության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իրավունքներն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6935E7">
        <w:rPr>
          <w:rFonts w:ascii="GHEA Grapalat" w:hAnsi="GHEA Grapalat" w:cs="GHEA Grapalat"/>
          <w:lang w:val="af-ZA"/>
        </w:rPr>
        <w:t>`</w:t>
      </w:r>
    </w:p>
    <w:p w:rsidR="009A41F8" w:rsidRDefault="009A41F8" w:rsidP="006935E7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2.3</w:t>
      </w:r>
      <w:r w:rsidRPr="006935E7">
        <w:rPr>
          <w:rFonts w:ascii="GHEA Grapalat" w:hAnsi="GHEA Grapalat" w:cs="GHEA Grapalat"/>
          <w:lang w:val="af-ZA"/>
        </w:rPr>
        <w:t xml:space="preserve">.1. </w:t>
      </w:r>
      <w:r>
        <w:rPr>
          <w:rFonts w:ascii="GHEA Grapalat" w:hAnsi="GHEA Grapalat" w:cs="GHEA Grapalat"/>
        </w:rPr>
        <w:t>քաղաքացուց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պահանջելու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ռազմաուսումնական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հաստատությունում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անցնել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պատրաստություն՝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հաստատված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ծրագրի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համաձայն</w:t>
      </w:r>
      <w:r w:rsidR="00BD72FF">
        <w:rPr>
          <w:rFonts w:ascii="GHEA Grapalat" w:hAnsi="GHEA Grapalat" w:cs="GHEA Grapalat"/>
        </w:rPr>
        <w:t>, ինչպես նաև յուրաքանչյուր ուսումնական տարվա ավարտից հետո նախարարության ռազմաբժշկական հաստատությունում անցնել բժշկական հետազոտություն և փորձաքննություն</w:t>
      </w:r>
      <w:r w:rsidRPr="006935E7">
        <w:rPr>
          <w:rFonts w:ascii="GHEA Grapalat" w:hAnsi="GHEA Grapalat" w:cs="GHEA Grapalat"/>
          <w:lang w:val="af-ZA"/>
        </w:rPr>
        <w:t>.</w:t>
      </w:r>
    </w:p>
    <w:p w:rsidR="009A41F8" w:rsidRPr="006935E7" w:rsidRDefault="009A41F8" w:rsidP="006935E7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2.3.2. քաղաքացու կողմից </w:t>
      </w:r>
      <w:r>
        <w:rPr>
          <w:rFonts w:ascii="GHEA Grapalat" w:hAnsi="GHEA Grapalat" w:cs="GHEA Grapalat"/>
        </w:rPr>
        <w:t>զինվորական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պատրաստության</w:t>
      </w:r>
      <w:r w:rsidRPr="0026340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ծրագիրը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չապահովելու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դեպքում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քաղաքացուն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հեռացնել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22747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պատրաստությունից</w:t>
      </w:r>
      <w:r w:rsidR="00BD72FF">
        <w:rPr>
          <w:rFonts w:ascii="GHEA Grapalat" w:hAnsi="GHEA Grapalat" w:cs="GHEA Grapalat"/>
        </w:rPr>
        <w:t xml:space="preserve">, ինչպես նաև նախարարության ռազմաբժշկական հաստատությունում բժշկական հետազոտության և փորձաքննության </w:t>
      </w:r>
      <w:r w:rsidR="00175CBF">
        <w:rPr>
          <w:rFonts w:ascii="GHEA Grapalat" w:hAnsi="GHEA Grapalat" w:cs="GHEA Grapalat"/>
        </w:rPr>
        <w:t>արդյունքներով քաղաքացու՝ ռազմաուսումնական հաստատությունում ուսանելու համար ոչ պիտանի ճանաչվելու դեպքում, քաղաքացուն</w:t>
      </w:r>
      <w:r w:rsidR="00175CBF" w:rsidRPr="00227475">
        <w:rPr>
          <w:rFonts w:ascii="GHEA Grapalat" w:hAnsi="GHEA Grapalat" w:cs="GHEA Grapalat"/>
          <w:lang w:val="af-ZA"/>
        </w:rPr>
        <w:t xml:space="preserve"> </w:t>
      </w:r>
      <w:r w:rsidR="00175CBF">
        <w:rPr>
          <w:rFonts w:ascii="GHEA Grapalat" w:hAnsi="GHEA Grapalat" w:cs="GHEA Grapalat"/>
        </w:rPr>
        <w:t>ազատել</w:t>
      </w:r>
      <w:r w:rsidR="00175CBF" w:rsidRPr="00227475">
        <w:rPr>
          <w:rFonts w:ascii="GHEA Grapalat" w:hAnsi="GHEA Grapalat" w:cs="GHEA Grapalat"/>
          <w:lang w:val="af-ZA"/>
        </w:rPr>
        <w:t xml:space="preserve"> </w:t>
      </w:r>
      <w:r w:rsidR="00175CBF">
        <w:rPr>
          <w:rFonts w:ascii="GHEA Grapalat" w:hAnsi="GHEA Grapalat" w:cs="GHEA Grapalat"/>
        </w:rPr>
        <w:t>զինվորական</w:t>
      </w:r>
      <w:r w:rsidR="00175CBF" w:rsidRPr="00227475">
        <w:rPr>
          <w:rFonts w:ascii="GHEA Grapalat" w:hAnsi="GHEA Grapalat" w:cs="GHEA Grapalat"/>
          <w:lang w:val="af-ZA"/>
        </w:rPr>
        <w:t xml:space="preserve"> </w:t>
      </w:r>
      <w:r w:rsidR="00175CBF">
        <w:rPr>
          <w:rFonts w:ascii="GHEA Grapalat" w:hAnsi="GHEA Grapalat" w:cs="GHEA Grapalat"/>
        </w:rPr>
        <w:t>պատրաստությունից</w:t>
      </w:r>
      <w:r w:rsidRPr="00227475">
        <w:rPr>
          <w:rFonts w:ascii="GHEA Grapalat" w:hAnsi="GHEA Grapalat" w:cs="GHEA Grapalat"/>
          <w:lang w:val="af-ZA"/>
        </w:rPr>
        <w:t>.</w:t>
      </w:r>
    </w:p>
    <w:p w:rsidR="009A41F8" w:rsidRDefault="009A41F8" w:rsidP="006935E7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2.3.3</w:t>
      </w:r>
      <w:r w:rsidRPr="006935E7">
        <w:rPr>
          <w:rFonts w:ascii="GHEA Grapalat" w:hAnsi="GHEA Grapalat" w:cs="GHEA Grapalat"/>
          <w:lang w:val="af-ZA"/>
        </w:rPr>
        <w:t xml:space="preserve">. </w:t>
      </w:r>
      <w:r>
        <w:rPr>
          <w:rFonts w:ascii="GHEA Grapalat" w:hAnsi="GHEA Grapalat" w:cs="GHEA Grapalat"/>
        </w:rPr>
        <w:t>սույն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քաղաքացու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կողմից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հրաժարվելու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lang w:val="af-ZA"/>
        </w:rPr>
        <w:t xml:space="preserve">կամ </w:t>
      </w:r>
      <w:r w:rsidRPr="00194BE2">
        <w:rPr>
          <w:rFonts w:ascii="GHEA Grapalat" w:hAnsi="GHEA Grapalat" w:cs="GHEA Grapalat"/>
        </w:rPr>
        <w:t>բարձրագույն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ուսումնական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հաստատությունից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զինվորական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պատրաստությունից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անկախ պատճառներից </w:t>
      </w:r>
      <w:r>
        <w:rPr>
          <w:rFonts w:ascii="GHEA Grapalat" w:hAnsi="GHEA Grapalat" w:cs="GHEA Grapalat"/>
        </w:rPr>
        <w:t>ազատվելու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և</w:t>
      </w:r>
      <w:r w:rsidRPr="00194BE2">
        <w:rPr>
          <w:rFonts w:ascii="GHEA Grapalat" w:hAnsi="GHEA Grapalat" w:cs="GHEA Grapalat"/>
          <w:lang w:val="af-ZA"/>
        </w:rPr>
        <w:t>/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դեպքում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վաղաժամկետ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լուծել</w:t>
      </w:r>
      <w:r w:rsidRPr="00AD719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պայմանագիրը</w:t>
      </w:r>
      <w:r>
        <w:rPr>
          <w:rFonts w:ascii="GHEA Grapalat" w:hAnsi="GHEA Grapalat" w:cs="GHEA Grapalat"/>
          <w:lang w:val="af-ZA"/>
        </w:rPr>
        <w:t xml:space="preserve"> և դադարեցնել քաղաքացուն տրված պարտադիր զինվորական ծառայության զորակոչից տարկետումը:</w:t>
      </w:r>
    </w:p>
    <w:p w:rsidR="009A41F8" w:rsidRPr="00E4199E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E4199E">
        <w:rPr>
          <w:rFonts w:ascii="GHEA Grapalat" w:hAnsi="GHEA Grapalat" w:cs="GHEA Grapalat"/>
          <w:lang w:val="af-ZA"/>
        </w:rPr>
        <w:t xml:space="preserve">2.4. </w:t>
      </w:r>
      <w:r>
        <w:rPr>
          <w:rFonts w:ascii="GHEA Grapalat" w:hAnsi="GHEA Grapalat" w:cs="GHEA Grapalat"/>
        </w:rPr>
        <w:t>Նախարարության</w:t>
      </w:r>
      <w:r w:rsidRPr="00E4199E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պարտա</w:t>
      </w:r>
      <w:r>
        <w:rPr>
          <w:rFonts w:ascii="GHEA Grapalat" w:hAnsi="GHEA Grapalat" w:cs="GHEA Grapalat"/>
        </w:rPr>
        <w:t>կանություններն</w:t>
      </w:r>
      <w:r w:rsidRPr="00E4199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են</w:t>
      </w:r>
      <w:r w:rsidRPr="00E4199E">
        <w:rPr>
          <w:rFonts w:ascii="GHEA Grapalat" w:hAnsi="GHEA Grapalat" w:cs="GHEA Grapalat"/>
          <w:lang w:val="af-ZA"/>
        </w:rPr>
        <w:t>`</w:t>
      </w:r>
    </w:p>
    <w:p w:rsidR="009A41F8" w:rsidRPr="00E4199E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E4199E">
        <w:rPr>
          <w:rFonts w:ascii="GHEA Grapalat" w:hAnsi="GHEA Grapalat" w:cs="GHEA Grapalat"/>
          <w:lang w:val="af-ZA"/>
        </w:rPr>
        <w:t>2.</w:t>
      </w:r>
      <w:r>
        <w:rPr>
          <w:rFonts w:ascii="GHEA Grapalat" w:hAnsi="GHEA Grapalat" w:cs="GHEA Grapalat"/>
          <w:lang w:val="af-ZA"/>
        </w:rPr>
        <w:t>4</w:t>
      </w:r>
      <w:r w:rsidRPr="00E4199E">
        <w:rPr>
          <w:rFonts w:ascii="GHEA Grapalat" w:hAnsi="GHEA Grapalat" w:cs="GHEA Grapalat"/>
          <w:lang w:val="af-ZA"/>
        </w:rPr>
        <w:t xml:space="preserve">.1. </w:t>
      </w:r>
      <w:r>
        <w:rPr>
          <w:rFonts w:ascii="GHEA Grapalat" w:hAnsi="GHEA Grapalat" w:cs="GHEA Grapalat"/>
          <w:lang w:val="af-ZA"/>
        </w:rPr>
        <w:t xml:space="preserve">ապահովել քաղաքացու զինվորական պատրաստությունը՝ </w:t>
      </w:r>
      <w:r>
        <w:rPr>
          <w:rFonts w:ascii="GHEA Grapalat" w:hAnsi="GHEA Grapalat" w:cs="GHEA Grapalat"/>
        </w:rPr>
        <w:t>հաստատված</w:t>
      </w:r>
      <w:r w:rsidRPr="00E4199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ծրագրի</w:t>
      </w:r>
      <w:r w:rsidRPr="00E4199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համաձայն</w:t>
      </w:r>
      <w:r w:rsidR="00E439AF">
        <w:rPr>
          <w:rFonts w:ascii="GHEA Grapalat" w:hAnsi="GHEA Grapalat" w:cs="GHEA Grapalat"/>
        </w:rPr>
        <w:t>, ինչպես նաև յուրաքանչյուր ուսումնական տարվա ավարտից հետո նախարարության ռազմաբժշկական հաստատությունում քաղաքացու բժշկական հետազոտությունը և փորձաքննությունը</w:t>
      </w:r>
      <w:r w:rsidRPr="00E4199E">
        <w:rPr>
          <w:rFonts w:ascii="GHEA Grapalat" w:hAnsi="GHEA Grapalat" w:cs="GHEA Grapalat"/>
          <w:lang w:val="af-ZA"/>
        </w:rPr>
        <w:t>.</w:t>
      </w:r>
    </w:p>
    <w:p w:rsidR="009A41F8" w:rsidRPr="00E4199E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lastRenderedPageBreak/>
        <w:t>2.4</w:t>
      </w:r>
      <w:r w:rsidRPr="00E4199E">
        <w:rPr>
          <w:rFonts w:ascii="GHEA Grapalat" w:hAnsi="GHEA Grapalat" w:cs="GHEA Grapalat"/>
          <w:lang w:val="af-ZA"/>
        </w:rPr>
        <w:t xml:space="preserve">.2. </w:t>
      </w:r>
      <w:r>
        <w:rPr>
          <w:rFonts w:ascii="GHEA Grapalat" w:hAnsi="GHEA Grapalat" w:cs="GHEA Grapalat"/>
          <w:lang w:val="af-ZA"/>
        </w:rPr>
        <w:t>քաղաքացուն ապահովել զինվորական համազգեստով և զինվորական պատրաստության ներգրավման օրերին մեկանգամյա սննդով՝ համապատասխան ռազմաուսումնական հաստատության կուրսանտների համար նախատեսված կարգով</w:t>
      </w:r>
      <w:r w:rsidRPr="00E4199E">
        <w:rPr>
          <w:rFonts w:ascii="GHEA Grapalat" w:hAnsi="GHEA Grapalat" w:cs="GHEA Grapalat"/>
          <w:lang w:val="af-ZA"/>
        </w:rPr>
        <w:t>.</w:t>
      </w:r>
    </w:p>
    <w:p w:rsidR="009A41F8" w:rsidRPr="008B2D99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8B2D99">
        <w:rPr>
          <w:rFonts w:ascii="GHEA Grapalat" w:hAnsi="GHEA Grapalat" w:cs="GHEA Grapalat"/>
          <w:lang w:val="af-ZA"/>
        </w:rPr>
        <w:t>2.</w:t>
      </w:r>
      <w:r>
        <w:rPr>
          <w:rFonts w:ascii="GHEA Grapalat" w:hAnsi="GHEA Grapalat" w:cs="GHEA Grapalat"/>
          <w:lang w:val="af-ZA"/>
        </w:rPr>
        <w:t>4</w:t>
      </w:r>
      <w:r w:rsidRPr="008B2D99">
        <w:rPr>
          <w:rFonts w:ascii="GHEA Grapalat" w:hAnsi="GHEA Grapalat" w:cs="GHEA Grapalat"/>
          <w:lang w:val="af-ZA"/>
        </w:rPr>
        <w:t xml:space="preserve">.3. </w:t>
      </w:r>
      <w:r>
        <w:rPr>
          <w:rFonts w:ascii="GHEA Grapalat" w:hAnsi="GHEA Grapalat" w:cs="GHEA Grapalat"/>
          <w:lang w:val="af-ZA"/>
        </w:rPr>
        <w:t>նախարարարության մասով ապահովել սույն պայմանագրի 2.1.1., 2.1.3. և 2.1.4. կետերի կատար</w:t>
      </w:r>
      <w:r>
        <w:rPr>
          <w:rFonts w:ascii="GHEA Grapalat" w:hAnsi="GHEA Grapalat" w:cs="GHEA Grapalat"/>
        </w:rPr>
        <w:t>ումը</w:t>
      </w:r>
      <w:r w:rsidRPr="008B2D99">
        <w:rPr>
          <w:rFonts w:ascii="GHEA Grapalat" w:hAnsi="GHEA Grapalat" w:cs="GHEA Grapalat"/>
          <w:lang w:val="af-ZA"/>
        </w:rPr>
        <w:t>:</w:t>
      </w:r>
    </w:p>
    <w:p w:rsidR="00762A07" w:rsidRDefault="00762A07" w:rsidP="00E439AF">
      <w:pPr>
        <w:spacing w:after="0" w:line="360" w:lineRule="auto"/>
        <w:rPr>
          <w:rFonts w:ascii="GHEA Grapalat" w:hAnsi="GHEA Grapalat" w:cs="GHEA Grapalat"/>
          <w:b/>
          <w:bCs/>
          <w:lang w:val="af-ZA"/>
        </w:rPr>
      </w:pPr>
    </w:p>
    <w:p w:rsidR="009A41F8" w:rsidRPr="000A1F27" w:rsidRDefault="009A41F8" w:rsidP="00755568">
      <w:pPr>
        <w:spacing w:after="0"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0A1F27">
        <w:rPr>
          <w:rFonts w:ascii="GHEA Grapalat" w:hAnsi="GHEA Grapalat" w:cs="GHEA Grapalat"/>
          <w:b/>
          <w:bCs/>
          <w:lang w:val="af-ZA"/>
        </w:rPr>
        <w:t xml:space="preserve">3. </w:t>
      </w:r>
      <w:r w:rsidRPr="007128B2">
        <w:rPr>
          <w:rFonts w:ascii="GHEA Grapalat" w:hAnsi="GHEA Grapalat" w:cs="GHEA Grapalat"/>
          <w:b/>
          <w:bCs/>
        </w:rPr>
        <w:t>Կ</w:t>
      </w:r>
      <w:r>
        <w:rPr>
          <w:rFonts w:ascii="GHEA Grapalat" w:hAnsi="GHEA Grapalat" w:cs="GHEA Grapalat"/>
          <w:b/>
          <w:bCs/>
        </w:rPr>
        <w:t>ՈՂՄԵՐԻ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ՊԱՏԱՍԽԱՆԱՏՎՈՒԹՅՈՒՆԸ</w:t>
      </w:r>
    </w:p>
    <w:p w:rsidR="009A41F8" w:rsidRPr="000A1F27" w:rsidRDefault="009A41F8" w:rsidP="00755568">
      <w:pPr>
        <w:spacing w:after="0" w:line="360" w:lineRule="auto"/>
        <w:jc w:val="center"/>
        <w:rPr>
          <w:rFonts w:ascii="Times Armenian" w:hAnsi="Times Armenian" w:cs="Times Armenian"/>
          <w:sz w:val="10"/>
          <w:szCs w:val="10"/>
          <w:lang w:val="af-ZA"/>
        </w:rPr>
      </w:pPr>
    </w:p>
    <w:p w:rsidR="009A41F8" w:rsidRPr="000A1F27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3.1. </w:t>
      </w:r>
      <w:r w:rsidRPr="000D6B49">
        <w:rPr>
          <w:rFonts w:ascii="GHEA Grapalat" w:hAnsi="GHEA Grapalat" w:cs="GHEA Grapalat"/>
        </w:rPr>
        <w:t>Նախարարության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կողմից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սույն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պայմանա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րով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նախատեսված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պարտավորությունները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խախտելու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դեպքում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քաղաքացին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իրավունք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ունի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խախտված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իրավունքներն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օրենքով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սահմանված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կարգով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բողոքարկելու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Հայաստանի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="00CF4DC7">
        <w:rPr>
          <w:rFonts w:ascii="GHEA Grapalat" w:hAnsi="GHEA Grapalat" w:cs="GHEA Grapalat"/>
          <w:lang w:val="af-ZA"/>
        </w:rPr>
        <w:t xml:space="preserve">պաշտպանության նախարարին </w:t>
      </w:r>
      <w:r>
        <w:rPr>
          <w:rFonts w:ascii="GHEA Grapalat" w:hAnsi="GHEA Grapalat" w:cs="GHEA Grapalat"/>
        </w:rPr>
        <w:t>կամ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դատարան</w:t>
      </w:r>
      <w:r w:rsidRPr="000A1F27">
        <w:rPr>
          <w:rFonts w:ascii="GHEA Grapalat" w:hAnsi="GHEA Grapalat" w:cs="GHEA Grapalat"/>
          <w:lang w:val="af-ZA"/>
        </w:rPr>
        <w:t>:</w:t>
      </w:r>
    </w:p>
    <w:p w:rsidR="009A41F8" w:rsidRPr="000A1F27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3.2. </w:t>
      </w:r>
      <w:r>
        <w:rPr>
          <w:rFonts w:ascii="GHEA Grapalat" w:hAnsi="GHEA Grapalat" w:cs="GHEA Grapalat"/>
        </w:rPr>
        <w:t>Սույն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քաղաքացու կողմից </w:t>
      </w:r>
      <w:r>
        <w:rPr>
          <w:rFonts w:ascii="GHEA Grapalat" w:hAnsi="GHEA Grapalat" w:cs="GHEA Grapalat"/>
        </w:rPr>
        <w:t>պայմանագրից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հրաժարվելու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lang w:val="af-ZA"/>
        </w:rPr>
        <w:t xml:space="preserve">կամ </w:t>
      </w:r>
      <w:r w:rsidRPr="00194BE2">
        <w:rPr>
          <w:rFonts w:ascii="GHEA Grapalat" w:hAnsi="GHEA Grapalat" w:cs="GHEA Grapalat"/>
        </w:rPr>
        <w:t>բարձրագույն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ուսումնական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հաստատությունից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զինվորական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պատրաստությունից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անկախ պատճառներից </w:t>
      </w:r>
      <w:r>
        <w:rPr>
          <w:rFonts w:ascii="GHEA Grapalat" w:hAnsi="GHEA Grapalat" w:cs="GHEA Grapalat"/>
        </w:rPr>
        <w:t>ազատվելու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և</w:t>
      </w:r>
      <w:r w:rsidRPr="00194BE2">
        <w:rPr>
          <w:rFonts w:ascii="GHEA Grapalat" w:hAnsi="GHEA Grapalat" w:cs="GHEA Grapalat"/>
          <w:lang w:val="af-ZA"/>
        </w:rPr>
        <w:t>/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դեպքում</w:t>
      </w:r>
      <w:r w:rsidRPr="00C5766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քաղաքացին կորցնում է պարտադիր զինվորական ծառայության զորակոչից տրված տարկետումը և ենթակա է պարտադիր զինվորական ծառայության զորակոչի՝ օրենքով սահմանված կարգով</w:t>
      </w:r>
      <w:r w:rsidRPr="000A1F27">
        <w:rPr>
          <w:rFonts w:ascii="GHEA Grapalat" w:hAnsi="GHEA Grapalat" w:cs="GHEA Grapalat"/>
          <w:lang w:val="af-ZA"/>
        </w:rPr>
        <w:t>:</w:t>
      </w:r>
    </w:p>
    <w:p w:rsidR="009A41F8" w:rsidRPr="000A1F27" w:rsidRDefault="009A41F8" w:rsidP="005D0352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3.3. </w:t>
      </w:r>
      <w:r>
        <w:rPr>
          <w:rFonts w:ascii="GHEA Grapalat" w:hAnsi="GHEA Grapalat" w:cs="GHEA Grapalat"/>
        </w:rPr>
        <w:t>Սույն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քաղաքացու կողմից </w:t>
      </w:r>
      <w:r>
        <w:rPr>
          <w:rFonts w:ascii="GHEA Grapalat" w:hAnsi="GHEA Grapalat" w:cs="GHEA Grapalat"/>
        </w:rPr>
        <w:t>պայմանագրից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հրաժարվելու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lang w:val="af-ZA"/>
        </w:rPr>
        <w:t xml:space="preserve">կամ </w:t>
      </w:r>
      <w:r w:rsidRPr="00194BE2">
        <w:rPr>
          <w:rFonts w:ascii="GHEA Grapalat" w:hAnsi="GHEA Grapalat" w:cs="GHEA Grapalat"/>
        </w:rPr>
        <w:t>բարձրագույն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ուսումնական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հաստատությունից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զինվորական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պատրաստությունից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անկախ պատճառներից </w:t>
      </w:r>
      <w:r>
        <w:rPr>
          <w:rFonts w:ascii="GHEA Grapalat" w:hAnsi="GHEA Grapalat" w:cs="GHEA Grapalat"/>
        </w:rPr>
        <w:t>ազատվելու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և</w:t>
      </w:r>
      <w:r w:rsidRPr="00194BE2">
        <w:rPr>
          <w:rFonts w:ascii="GHEA Grapalat" w:hAnsi="GHEA Grapalat" w:cs="GHEA Grapalat"/>
          <w:lang w:val="af-ZA"/>
        </w:rPr>
        <w:t>/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դեպքում</w:t>
      </w:r>
      <w:r w:rsidRPr="00C5766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քաղաքացին պարտավոր է </w:t>
      </w:r>
      <w:r w:rsidRPr="00C57667">
        <w:rPr>
          <w:rFonts w:ascii="GHEA Grapalat" w:hAnsi="GHEA Grapalat" w:cs="GHEA Grapalat"/>
          <w:lang w:val="af-ZA"/>
        </w:rPr>
        <w:t xml:space="preserve">1 </w:t>
      </w:r>
      <w:r w:rsidRPr="00C57667">
        <w:rPr>
          <w:rFonts w:ascii="GHEA Grapalat" w:hAnsi="GHEA Grapalat" w:cs="GHEA Grapalat"/>
        </w:rPr>
        <w:t>ամսվա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ընթացքում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բարձրագույն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ուսումնական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հաստատությանը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միանվագ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Pr="00C57667">
        <w:rPr>
          <w:rFonts w:ascii="GHEA Grapalat" w:hAnsi="GHEA Grapalat" w:cs="GHEA Grapalat"/>
        </w:rPr>
        <w:t>վճարել</w:t>
      </w:r>
      <w:r w:rsidRPr="00C57667">
        <w:rPr>
          <w:rFonts w:ascii="GHEA Grapalat" w:hAnsi="GHEA Grapalat" w:cs="GHEA Grapalat"/>
          <w:lang w:val="af-ZA"/>
        </w:rPr>
        <w:t xml:space="preserve"> </w:t>
      </w:r>
      <w:r w:rsidR="00063AB5">
        <w:rPr>
          <w:rFonts w:ascii="GHEA Grapalat" w:hAnsi="GHEA Grapalat" w:cs="GHEA Grapalat"/>
          <w:lang w:val="af-ZA"/>
        </w:rPr>
        <w:t>սույն պայմանագրի 2.2.4. կետում սահմանված հրաժարագինը</w:t>
      </w:r>
      <w:r w:rsidRPr="00024FF8">
        <w:rPr>
          <w:rFonts w:ascii="GHEA Grapalat" w:hAnsi="GHEA Grapalat" w:cs="GHEA Grapalat"/>
          <w:lang w:val="hy-AM"/>
        </w:rPr>
        <w:t>:</w:t>
      </w:r>
    </w:p>
    <w:p w:rsidR="009A41F8" w:rsidRPr="000A1F27" w:rsidRDefault="009A41F8" w:rsidP="00755568">
      <w:pPr>
        <w:spacing w:after="0" w:line="240" w:lineRule="auto"/>
        <w:jc w:val="both"/>
        <w:rPr>
          <w:rFonts w:ascii="GHEA Grapalat" w:hAnsi="GHEA Grapalat" w:cs="GHEA Grapalat"/>
          <w:lang w:val="af-ZA"/>
        </w:rPr>
      </w:pPr>
    </w:p>
    <w:p w:rsidR="009A41F8" w:rsidRPr="000A1F27" w:rsidRDefault="009A41F8" w:rsidP="00E74030">
      <w:pPr>
        <w:spacing w:after="0"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0A1F27">
        <w:rPr>
          <w:rFonts w:ascii="GHEA Grapalat" w:hAnsi="GHEA Grapalat" w:cs="GHEA Grapalat"/>
          <w:b/>
          <w:bCs/>
          <w:lang w:val="af-ZA"/>
        </w:rPr>
        <w:t xml:space="preserve">4. </w:t>
      </w:r>
      <w:r w:rsidRPr="007128B2">
        <w:rPr>
          <w:rFonts w:ascii="GHEA Grapalat" w:hAnsi="GHEA Grapalat" w:cs="GHEA Grapalat"/>
          <w:b/>
          <w:bCs/>
        </w:rPr>
        <w:t>Պ</w:t>
      </w:r>
      <w:r>
        <w:rPr>
          <w:rFonts w:ascii="GHEA Grapalat" w:hAnsi="GHEA Grapalat" w:cs="GHEA Grapalat"/>
          <w:b/>
          <w:bCs/>
        </w:rPr>
        <w:t>ԱՅՄԱՆԱԳՐԻ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ԳՈՐԾՈՂՈՒԹՅԱՆ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ԺԱՄԿԵՏԸ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, </w:t>
      </w:r>
      <w:r>
        <w:rPr>
          <w:rFonts w:ascii="GHEA Grapalat" w:hAnsi="GHEA Grapalat" w:cs="GHEA Grapalat"/>
          <w:b/>
          <w:bCs/>
        </w:rPr>
        <w:t>ՊԱՅՄԱՆԱԳՐԻ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9A41F8" w:rsidRPr="000A1F27" w:rsidRDefault="009A41F8" w:rsidP="00E74030">
      <w:pPr>
        <w:spacing w:after="0"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ԼՈՒԾՈՒՄԸ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ԵՎ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ԱՅԼ</w:t>
      </w:r>
      <w:r w:rsidRPr="000A1F27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ՊԱՅՄԱՆՆԵՐԸ</w:t>
      </w:r>
    </w:p>
    <w:p w:rsidR="009A41F8" w:rsidRPr="000A1F27" w:rsidRDefault="009A41F8" w:rsidP="00755568">
      <w:pPr>
        <w:spacing w:after="0" w:line="360" w:lineRule="auto"/>
        <w:jc w:val="center"/>
        <w:rPr>
          <w:rFonts w:ascii="Times Armenian" w:hAnsi="Times Armenian" w:cs="Times Armenian"/>
          <w:sz w:val="10"/>
          <w:szCs w:val="10"/>
          <w:lang w:val="af-ZA"/>
        </w:rPr>
      </w:pPr>
    </w:p>
    <w:p w:rsidR="009A41F8" w:rsidRPr="000A1F27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4.1. </w:t>
      </w:r>
      <w:r>
        <w:rPr>
          <w:rFonts w:ascii="GHEA Grapalat" w:hAnsi="GHEA Grapalat" w:cs="GHEA Grapalat"/>
        </w:rPr>
        <w:t>Պ</w:t>
      </w:r>
      <w:r w:rsidRPr="000D6B49">
        <w:rPr>
          <w:rFonts w:ascii="GHEA Grapalat" w:hAnsi="GHEA Grapalat" w:cs="GHEA Grapalat"/>
        </w:rPr>
        <w:t>այմանա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իրն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ուժի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մեջ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է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մտնում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կողմերի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ստորա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րելու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օրվանից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և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ործում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է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բարձրագույն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ուսումնական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հաստատությունում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քաղաքացու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ուսումնառության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0A1F27">
        <w:rPr>
          <w:rFonts w:ascii="GHEA Grapalat" w:hAnsi="GHEA Grapalat" w:cs="GHEA Grapalat"/>
          <w:lang w:val="af-ZA"/>
        </w:rPr>
        <w:t>/</w:t>
      </w:r>
      <w:r>
        <w:rPr>
          <w:rFonts w:ascii="GHEA Grapalat" w:hAnsi="GHEA Grapalat" w:cs="GHEA Grapalat"/>
        </w:rPr>
        <w:t>կամ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Հայաստանի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ռազմաուսումնական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հաստատությունում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զինվորական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պատրաստություն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անցնելու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ամբողջ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ժամկետով</w:t>
      </w:r>
      <w:r w:rsidRPr="000A1F27">
        <w:rPr>
          <w:rFonts w:ascii="GHEA Grapalat" w:hAnsi="GHEA Grapalat" w:cs="GHEA Grapalat"/>
          <w:lang w:val="af-ZA"/>
        </w:rPr>
        <w:t xml:space="preserve">: </w:t>
      </w:r>
    </w:p>
    <w:p w:rsidR="009A41F8" w:rsidRPr="000A1F27" w:rsidRDefault="009A41F8" w:rsidP="0082793D">
      <w:pPr>
        <w:spacing w:after="0" w:line="24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4.2. </w:t>
      </w:r>
      <w:r>
        <w:rPr>
          <w:rFonts w:ascii="GHEA Grapalat" w:hAnsi="GHEA Grapalat" w:cs="GHEA Grapalat"/>
        </w:rPr>
        <w:t>Պայմանագիրը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լուծվում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ժամկետը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լրանալու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հիման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վրա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վաղաժամկետ՝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սույն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պայմանագրի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գործողության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ժամկետի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ընթացքում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քաղաքացու կողմից </w:t>
      </w:r>
      <w:r>
        <w:rPr>
          <w:rFonts w:ascii="GHEA Grapalat" w:hAnsi="GHEA Grapalat" w:cs="GHEA Grapalat"/>
        </w:rPr>
        <w:t>պայմանագրից</w:t>
      </w:r>
      <w:r w:rsidRPr="006935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հրաժարվելու</w:t>
      </w:r>
      <w:r w:rsidRPr="006935E7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lang w:val="af-ZA"/>
        </w:rPr>
        <w:t xml:space="preserve">կամ </w:t>
      </w:r>
      <w:r w:rsidRPr="00194BE2">
        <w:rPr>
          <w:rFonts w:ascii="GHEA Grapalat" w:hAnsi="GHEA Grapalat" w:cs="GHEA Grapalat"/>
        </w:rPr>
        <w:t>բարձրագույն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ուսումնական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հաստատությունից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զինվորական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 w:rsidRPr="00194BE2">
        <w:rPr>
          <w:rFonts w:ascii="GHEA Grapalat" w:hAnsi="GHEA Grapalat" w:cs="GHEA Grapalat"/>
          <w:color w:val="000000"/>
        </w:rPr>
        <w:t>պատրաստությունից</w:t>
      </w:r>
      <w:r w:rsidRPr="00194BE2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 xml:space="preserve">անկախ պատճառներից </w:t>
      </w:r>
      <w:r>
        <w:rPr>
          <w:rFonts w:ascii="GHEA Grapalat" w:hAnsi="GHEA Grapalat" w:cs="GHEA Grapalat"/>
        </w:rPr>
        <w:t>ազատվելու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 w:rsidRPr="00194BE2">
        <w:rPr>
          <w:rFonts w:ascii="GHEA Grapalat" w:hAnsi="GHEA Grapalat" w:cs="GHEA Grapalat"/>
        </w:rPr>
        <w:t>և</w:t>
      </w:r>
      <w:r w:rsidRPr="00194BE2">
        <w:rPr>
          <w:rFonts w:ascii="GHEA Grapalat" w:hAnsi="GHEA Grapalat" w:cs="GHEA Grapalat"/>
          <w:lang w:val="af-ZA"/>
        </w:rPr>
        <w:t>/</w:t>
      </w:r>
      <w:r w:rsidRPr="00194BE2">
        <w:rPr>
          <w:rFonts w:ascii="GHEA Grapalat" w:hAnsi="GHEA Grapalat" w:cs="GHEA Grapalat"/>
        </w:rPr>
        <w:t>կամ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հեռացվելու</w:t>
      </w:r>
      <w:r w:rsidRPr="00194BE2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հիմքով</w:t>
      </w:r>
      <w:r w:rsidRPr="000A1F27">
        <w:rPr>
          <w:rFonts w:ascii="GHEA Grapalat" w:hAnsi="GHEA Grapalat" w:cs="GHEA Grapalat"/>
          <w:lang w:val="af-ZA"/>
        </w:rPr>
        <w:t>:</w:t>
      </w:r>
    </w:p>
    <w:p w:rsidR="009A41F8" w:rsidRPr="000A1F27" w:rsidRDefault="009A41F8" w:rsidP="00755568">
      <w:pPr>
        <w:spacing w:after="0" w:line="240" w:lineRule="auto"/>
        <w:ind w:firstLine="720"/>
        <w:jc w:val="both"/>
        <w:rPr>
          <w:rFonts w:ascii="GHEA Grapalat" w:hAnsi="GHEA Grapalat" w:cs="GHEA Grapalat"/>
          <w:color w:val="000000"/>
          <w:lang w:val="af-ZA"/>
        </w:rPr>
      </w:pPr>
      <w:r w:rsidRPr="000A1F27">
        <w:rPr>
          <w:rFonts w:ascii="GHEA Grapalat" w:hAnsi="GHEA Grapalat" w:cs="GHEA Grapalat"/>
          <w:lang w:val="af-ZA"/>
        </w:rPr>
        <w:t xml:space="preserve">4.3. </w:t>
      </w:r>
      <w:r>
        <w:rPr>
          <w:rFonts w:ascii="GHEA Grapalat" w:hAnsi="GHEA Grapalat" w:cs="GHEA Grapalat"/>
          <w:color w:val="000000"/>
        </w:rPr>
        <w:t>Պայմանագ</w:t>
      </w:r>
      <w:r w:rsidRPr="00C811E9">
        <w:rPr>
          <w:rFonts w:ascii="GHEA Grapalat" w:hAnsi="GHEA Grapalat" w:cs="GHEA Grapalat"/>
          <w:color w:val="000000"/>
        </w:rPr>
        <w:t>իրը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 w:rsidRPr="00C811E9">
        <w:rPr>
          <w:rFonts w:ascii="GHEA Grapalat" w:hAnsi="GHEA Grapalat" w:cs="GHEA Grapalat"/>
          <w:color w:val="000000"/>
        </w:rPr>
        <w:t>կնքվում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 w:rsidRPr="00C811E9">
        <w:rPr>
          <w:rFonts w:ascii="GHEA Grapalat" w:hAnsi="GHEA Grapalat" w:cs="GHEA Grapalat"/>
          <w:color w:val="000000"/>
        </w:rPr>
        <w:t>է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 w:rsidRPr="00C811E9">
        <w:rPr>
          <w:rFonts w:ascii="GHEA Grapalat" w:hAnsi="GHEA Grapalat" w:cs="GHEA Grapalat"/>
          <w:color w:val="000000"/>
        </w:rPr>
        <w:t>երկու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 w:rsidRPr="00C811E9">
        <w:rPr>
          <w:rFonts w:ascii="GHEA Grapalat" w:hAnsi="GHEA Grapalat" w:cs="GHEA Grapalat"/>
          <w:color w:val="000000"/>
        </w:rPr>
        <w:t>օրինակից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, </w:t>
      </w:r>
      <w:r w:rsidRPr="00C811E9">
        <w:rPr>
          <w:rFonts w:ascii="GHEA Grapalat" w:hAnsi="GHEA Grapalat" w:cs="GHEA Grapalat"/>
          <w:color w:val="000000"/>
        </w:rPr>
        <w:t>որոնցից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 w:rsidRPr="00C811E9">
        <w:rPr>
          <w:rFonts w:ascii="GHEA Grapalat" w:hAnsi="GHEA Grapalat" w:cs="GHEA Grapalat"/>
          <w:color w:val="000000"/>
        </w:rPr>
        <w:t>յուրաքանչյուր</w:t>
      </w:r>
      <w:r>
        <w:rPr>
          <w:rFonts w:ascii="GHEA Grapalat" w:hAnsi="GHEA Grapalat" w:cs="GHEA Grapalat"/>
          <w:color w:val="000000"/>
        </w:rPr>
        <w:t>ն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ունի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հավասար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իրավաբանական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ուժ</w:t>
      </w:r>
      <w:r w:rsidRPr="000A1F27">
        <w:rPr>
          <w:rFonts w:ascii="GHEA Grapalat" w:hAnsi="GHEA Grapalat" w:cs="GHEA Grapalat"/>
          <w:color w:val="000000"/>
          <w:lang w:val="af-ZA"/>
        </w:rPr>
        <w:t xml:space="preserve">: </w:t>
      </w:r>
      <w:r>
        <w:rPr>
          <w:rFonts w:ascii="GHEA Grapalat" w:hAnsi="GHEA Grapalat" w:cs="GHEA Grapalat"/>
          <w:color w:val="000000"/>
        </w:rPr>
        <w:t>Պայմանագրի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մեկ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օրինակը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տրվում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է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քաղաքացուն</w:t>
      </w:r>
      <w:r w:rsidRPr="000A1F27">
        <w:rPr>
          <w:rFonts w:ascii="GHEA Grapalat" w:hAnsi="GHEA Grapalat" w:cs="GHEA Grapalat"/>
          <w:lang w:val="af-ZA"/>
        </w:rPr>
        <w:t xml:space="preserve">, </w:t>
      </w:r>
      <w:r w:rsidRPr="000D6B49">
        <w:rPr>
          <w:rFonts w:ascii="GHEA Grapalat" w:hAnsi="GHEA Grapalat" w:cs="GHEA Grapalat"/>
        </w:rPr>
        <w:t>իսկ</w:t>
      </w:r>
      <w:r w:rsidRPr="000A1F27">
        <w:rPr>
          <w:rFonts w:ascii="GHEA Grapalat" w:hAnsi="GHEA Grapalat" w:cs="GHEA Grapalat"/>
          <w:lang w:val="af-ZA"/>
        </w:rPr>
        <w:t xml:space="preserve"> </w:t>
      </w:r>
      <w:r w:rsidRPr="000D6B49">
        <w:rPr>
          <w:rFonts w:ascii="GHEA Grapalat" w:hAnsi="GHEA Grapalat" w:cs="GHEA Grapalat"/>
        </w:rPr>
        <w:t>մյուս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օրինակ</w:t>
      </w:r>
      <w:r w:rsidRPr="000D6B49">
        <w:rPr>
          <w:rFonts w:ascii="GHEA Grapalat" w:hAnsi="GHEA Grapalat" w:cs="GHEA Grapalat"/>
        </w:rPr>
        <w:t>ը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պահվում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0A1F2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նախարարությունում</w:t>
      </w:r>
      <w:r w:rsidRPr="000A1F27">
        <w:rPr>
          <w:rFonts w:ascii="GHEA Grapalat" w:hAnsi="GHEA Grapalat" w:cs="GHEA Grapalat"/>
          <w:lang w:val="af-ZA"/>
        </w:rPr>
        <w:t>:</w:t>
      </w:r>
    </w:p>
    <w:p w:rsidR="009A41F8" w:rsidRPr="000A1F27" w:rsidRDefault="009A41F8" w:rsidP="00755568">
      <w:pPr>
        <w:spacing w:after="0" w:line="360" w:lineRule="auto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9A41F8" w:rsidRPr="00E439AF" w:rsidRDefault="00E439AF" w:rsidP="00E439AF">
      <w:pPr>
        <w:spacing w:after="0" w:line="360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5</w:t>
      </w:r>
      <w:r w:rsidR="009A41F8" w:rsidRPr="007128B2">
        <w:rPr>
          <w:rFonts w:ascii="GHEA Grapalat" w:hAnsi="GHEA Grapalat" w:cs="GHEA Grapalat"/>
          <w:b/>
          <w:bCs/>
        </w:rPr>
        <w:t>.</w:t>
      </w:r>
      <w:r w:rsidR="009A41F8">
        <w:rPr>
          <w:rFonts w:ascii="GHEA Grapalat" w:hAnsi="GHEA Grapalat" w:cs="GHEA Grapalat"/>
          <w:b/>
          <w:bCs/>
        </w:rPr>
        <w:t xml:space="preserve"> </w:t>
      </w:r>
      <w:r w:rsidR="009A41F8" w:rsidRPr="007128B2">
        <w:rPr>
          <w:rFonts w:ascii="GHEA Grapalat" w:hAnsi="GHEA Grapalat" w:cs="GHEA Grapalat"/>
          <w:b/>
          <w:bCs/>
        </w:rPr>
        <w:t>Կ</w:t>
      </w:r>
      <w:r w:rsidR="009A41F8">
        <w:rPr>
          <w:rFonts w:ascii="GHEA Grapalat" w:hAnsi="GHEA Grapalat" w:cs="GHEA Grapalat"/>
          <w:b/>
          <w:bCs/>
        </w:rPr>
        <w:t>ՈՂՄԵՐԻ ՎԱՎԵՐԱՊԱՅՄԱՆՆԵՐԸ</w:t>
      </w:r>
    </w:p>
    <w:p w:rsidR="009A41F8" w:rsidRPr="00EA0067" w:rsidRDefault="009A41F8" w:rsidP="00E439AF">
      <w:pPr>
        <w:spacing w:after="0" w:line="360" w:lineRule="auto"/>
        <w:jc w:val="center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 w:cs="GHEA Grapalat"/>
          <w:b/>
          <w:bCs/>
        </w:rPr>
        <w:t>ՔԱՂԱՔԱՑԻ</w:t>
      </w:r>
      <w:r w:rsidRPr="007128B2">
        <w:rPr>
          <w:rFonts w:ascii="GHEA Grapalat" w:hAnsi="GHEA Grapalat" w:cs="GHEA Grapalat"/>
          <w:b/>
          <w:bCs/>
        </w:rPr>
        <w:t xml:space="preserve"> </w:t>
      </w:r>
      <w:r w:rsidRPr="007128B2">
        <w:rPr>
          <w:rFonts w:ascii="GHEA Grapalat" w:hAnsi="GHEA Grapalat" w:cs="GHEA Grapalat"/>
          <w:b/>
          <w:bCs/>
        </w:rPr>
        <w:tab/>
      </w:r>
      <w:r w:rsidRPr="007128B2">
        <w:rPr>
          <w:rFonts w:ascii="GHEA Grapalat" w:hAnsi="GHEA Grapalat" w:cs="GHEA Grapalat"/>
          <w:b/>
          <w:bCs/>
        </w:rPr>
        <w:tab/>
      </w:r>
      <w:r w:rsidRPr="007128B2">
        <w:rPr>
          <w:rFonts w:ascii="GHEA Grapalat" w:hAnsi="GHEA Grapalat" w:cs="GHEA Grapalat"/>
          <w:b/>
          <w:bCs/>
        </w:rPr>
        <w:tab/>
      </w:r>
      <w:r w:rsidRPr="007128B2">
        <w:rPr>
          <w:rFonts w:ascii="GHEA Grapalat" w:hAnsi="GHEA Grapalat" w:cs="GHEA Grapalat"/>
          <w:b/>
          <w:bCs/>
        </w:rPr>
        <w:tab/>
      </w:r>
      <w:r w:rsidRPr="007128B2">
        <w:rPr>
          <w:rFonts w:ascii="GHEA Grapalat" w:hAnsi="GHEA Grapalat" w:cs="GHEA Grapalat"/>
          <w:b/>
          <w:bCs/>
        </w:rPr>
        <w:tab/>
        <w:t xml:space="preserve">   </w:t>
      </w:r>
      <w:r w:rsidR="00E439AF">
        <w:rPr>
          <w:rFonts w:ascii="GHEA Grapalat" w:hAnsi="GHEA Grapalat" w:cs="GHEA Grapalat"/>
          <w:b/>
          <w:bCs/>
        </w:rPr>
        <w:tab/>
      </w:r>
      <w:r w:rsidRPr="007128B2">
        <w:rPr>
          <w:rFonts w:ascii="GHEA Grapalat" w:hAnsi="GHEA Grapalat" w:cs="GHEA Grapalat"/>
          <w:b/>
          <w:bCs/>
        </w:rPr>
        <w:t>ՆԱԽԱՐԱՐՈՒԹՅՈՒՆ</w:t>
      </w:r>
      <w:r w:rsidRPr="000D6B49">
        <w:rPr>
          <w:rFonts w:ascii="GHEA Grapalat" w:hAnsi="GHEA Grapalat" w:cs="GHEA Grapalat"/>
        </w:rPr>
        <w:t xml:space="preserve">                  </w:t>
      </w:r>
      <w:r w:rsidR="00E439AF">
        <w:rPr>
          <w:rFonts w:ascii="GHEA Grapalat" w:hAnsi="GHEA Grapalat" w:cs="GHEA Grapalat"/>
        </w:rPr>
        <w:t xml:space="preserve">                   </w:t>
      </w:r>
    </w:p>
    <w:p w:rsidR="009A41F8" w:rsidRPr="000D6B49" w:rsidRDefault="009A41F8" w:rsidP="00755568">
      <w:pPr>
        <w:spacing w:after="0" w:line="240" w:lineRule="auto"/>
        <w:jc w:val="center"/>
        <w:rPr>
          <w:rFonts w:ascii="GHEA Grapalat" w:hAnsi="GHEA Grapalat" w:cs="GHEA Grapalat"/>
        </w:rPr>
      </w:pPr>
      <w:r w:rsidRPr="000D6B49">
        <w:rPr>
          <w:rFonts w:ascii="GHEA Grapalat" w:hAnsi="GHEA Grapalat" w:cs="GHEA Grapalat"/>
        </w:rPr>
        <w:t xml:space="preserve">----------------------------------------------------------  </w:t>
      </w:r>
      <w:r w:rsidRPr="000D6B49">
        <w:rPr>
          <w:rFonts w:ascii="GHEA Grapalat" w:hAnsi="GHEA Grapalat" w:cs="GHEA Grapalat"/>
        </w:rPr>
        <w:tab/>
        <w:t xml:space="preserve">       -------------------------------</w:t>
      </w:r>
      <w:r>
        <w:rPr>
          <w:rFonts w:ascii="GHEA Grapalat" w:hAnsi="GHEA Grapalat" w:cs="GHEA Grapalat"/>
        </w:rPr>
        <w:t>-----------------------------</w:t>
      </w:r>
      <w:r w:rsidRPr="000D6B49">
        <w:rPr>
          <w:rFonts w:ascii="GHEA Grapalat" w:hAnsi="GHEA Grapalat" w:cs="GHEA Grapalat"/>
        </w:rPr>
        <w:t>-</w:t>
      </w:r>
    </w:p>
    <w:p w:rsidR="009A41F8" w:rsidRPr="00E439AF" w:rsidRDefault="009A41F8" w:rsidP="00755568">
      <w:pPr>
        <w:spacing w:after="0" w:line="240" w:lineRule="auto"/>
        <w:rPr>
          <w:rFonts w:ascii="GHEA Grapalat" w:hAnsi="GHEA Grapalat" w:cs="GHEA Grapalat"/>
          <w:sz w:val="16"/>
          <w:szCs w:val="16"/>
        </w:rPr>
      </w:pPr>
      <w:r>
        <w:rPr>
          <w:rFonts w:ascii="GHEA Grapalat" w:hAnsi="GHEA Grapalat" w:cs="GHEA Grapalat"/>
        </w:rPr>
        <w:t xml:space="preserve">  </w:t>
      </w:r>
      <w:r w:rsidRPr="000D6B49">
        <w:rPr>
          <w:rFonts w:ascii="GHEA Grapalat" w:hAnsi="GHEA Grapalat" w:cs="GHEA Grapalat"/>
        </w:rPr>
        <w:t xml:space="preserve">(անվան ու հայրանվան սկզբնատառերը,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  <w:t xml:space="preserve">        </w:t>
      </w:r>
      <w:r w:rsidRPr="000D6B49">
        <w:rPr>
          <w:rFonts w:ascii="GHEA Grapalat" w:hAnsi="GHEA Grapalat" w:cs="GHEA Grapalat"/>
        </w:rPr>
        <w:t>(պաշտոնատար անձի կոչումը</w:t>
      </w:r>
      <w:r>
        <w:rPr>
          <w:rFonts w:ascii="GHEA Grapalat" w:hAnsi="GHEA Grapalat" w:cs="GHEA Grapalat"/>
        </w:rPr>
        <w:t>,</w:t>
      </w:r>
      <w:r w:rsidRPr="000D6B49">
        <w:rPr>
          <w:rFonts w:ascii="GHEA Grapalat" w:hAnsi="GHEA Grapalat" w:cs="GHEA Grapalat"/>
        </w:rPr>
        <w:t xml:space="preserve"> անվան ու </w:t>
      </w:r>
      <w:r>
        <w:rPr>
          <w:rFonts w:ascii="GHEA Grapalat" w:hAnsi="GHEA Grapalat" w:cs="GHEA Grapalat"/>
        </w:rPr>
        <w:t xml:space="preserve">       </w:t>
      </w:r>
      <w:r w:rsidRPr="000D6B49">
        <w:rPr>
          <w:rFonts w:ascii="GHEA Grapalat" w:hAnsi="GHEA Grapalat" w:cs="GHEA Grapalat"/>
        </w:rPr>
        <w:t>ազ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անունը)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</w:rPr>
        <w:tab/>
        <w:t xml:space="preserve">        </w:t>
      </w:r>
      <w:r w:rsidRPr="000D6B49">
        <w:rPr>
          <w:rFonts w:ascii="GHEA Grapalat" w:hAnsi="GHEA Grapalat" w:cs="GHEA Grapalat"/>
        </w:rPr>
        <w:t>հայրանվան սկզբնատառերը,</w:t>
      </w:r>
      <w:r>
        <w:rPr>
          <w:rFonts w:ascii="GHEA Grapalat" w:hAnsi="GHEA Grapalat" w:cs="GHEA Grapalat"/>
        </w:rPr>
        <w:t xml:space="preserve"> </w:t>
      </w:r>
      <w:r w:rsidRPr="000D6B49">
        <w:rPr>
          <w:rFonts w:ascii="GHEA Grapalat" w:hAnsi="GHEA Grapalat" w:cs="GHEA Grapalat"/>
        </w:rPr>
        <w:t>ազ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անունը)</w:t>
      </w:r>
    </w:p>
    <w:p w:rsidR="009A41F8" w:rsidRDefault="009A41F8" w:rsidP="00755568">
      <w:pPr>
        <w:spacing w:after="0" w:line="240" w:lineRule="auto"/>
        <w:rPr>
          <w:rFonts w:ascii="GHEA Grapalat" w:hAnsi="GHEA Grapalat" w:cs="GHEA Grapalat"/>
          <w:sz w:val="10"/>
          <w:szCs w:val="10"/>
        </w:rPr>
      </w:pPr>
      <w:r>
        <w:rPr>
          <w:rFonts w:ascii="GHEA Grapalat" w:hAnsi="GHEA Grapalat" w:cs="GHEA Grapalat"/>
          <w:sz w:val="10"/>
          <w:szCs w:val="10"/>
        </w:rPr>
        <w:t>-------------------------------------------------------------------------------------------------------------------------------</w:t>
      </w:r>
    </w:p>
    <w:p w:rsidR="009A41F8" w:rsidRDefault="009A41F8" w:rsidP="00755568">
      <w:pPr>
        <w:spacing w:after="0" w:line="240" w:lineRule="auto"/>
        <w:rPr>
          <w:rFonts w:ascii="GHEA Grapalat" w:hAnsi="GHEA Grapalat" w:cs="GHEA Grapalat"/>
        </w:rPr>
      </w:pPr>
      <w:r w:rsidRPr="000D6B49">
        <w:rPr>
          <w:rFonts w:ascii="GHEA Grapalat" w:hAnsi="GHEA Grapalat" w:cs="GHEA Grapalat"/>
        </w:rPr>
        <w:t>(</w:t>
      </w:r>
      <w:r>
        <w:rPr>
          <w:rFonts w:ascii="GHEA Grapalat" w:hAnsi="GHEA Grapalat" w:cs="GHEA Grapalat"/>
        </w:rPr>
        <w:t>անձը հաստատող փաստաթղթի սերիան</w:t>
      </w:r>
    </w:p>
    <w:p w:rsidR="009A41F8" w:rsidRPr="00E439AF" w:rsidRDefault="009A41F8" w:rsidP="00755568">
      <w:pPr>
        <w:spacing w:after="0" w:line="240" w:lineRule="auto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և համարը</w:t>
      </w:r>
      <w:r w:rsidRPr="000D6B49">
        <w:rPr>
          <w:rFonts w:ascii="GHEA Grapalat" w:hAnsi="GHEA Grapalat" w:cs="GHEA Grapalat"/>
        </w:rPr>
        <w:t>)</w:t>
      </w:r>
    </w:p>
    <w:p w:rsidR="009A41F8" w:rsidRPr="00E74030" w:rsidRDefault="009A41F8" w:rsidP="00EA0067">
      <w:pPr>
        <w:spacing w:after="0" w:line="240" w:lineRule="auto"/>
        <w:jc w:val="center"/>
        <w:rPr>
          <w:rFonts w:ascii="GHEA Grapalat" w:hAnsi="GHEA Grapalat" w:cs="GHEA Grapalat"/>
          <w:sz w:val="10"/>
          <w:szCs w:val="10"/>
        </w:rPr>
      </w:pPr>
      <w:r w:rsidRPr="000D6B49">
        <w:rPr>
          <w:rFonts w:ascii="GHEA Grapalat" w:hAnsi="GHEA Grapalat" w:cs="GHEA Grapalat"/>
        </w:rPr>
        <w:t>----------------------------------------------------------</w:t>
      </w:r>
      <w:r w:rsidRPr="000D6B49">
        <w:rPr>
          <w:rFonts w:ascii="GHEA Grapalat" w:hAnsi="GHEA Grapalat" w:cs="GHEA Grapalat"/>
        </w:rPr>
        <w:tab/>
        <w:t xml:space="preserve">       </w:t>
      </w:r>
      <w:r>
        <w:rPr>
          <w:rFonts w:ascii="GHEA Grapalat" w:hAnsi="GHEA Grapalat" w:cs="GHEA Grapalat"/>
        </w:rPr>
        <w:t xml:space="preserve">       </w:t>
      </w:r>
      <w:r w:rsidRPr="000D6B49">
        <w:rPr>
          <w:rFonts w:ascii="GHEA Grapalat" w:hAnsi="GHEA Grapalat" w:cs="GHEA Grapalat"/>
        </w:rPr>
        <w:t>----------------------------------------------------------------                                                             (ստորա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րությունը)</w:t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  <w:t xml:space="preserve">          (ստորա</w:t>
      </w:r>
      <w:r>
        <w:rPr>
          <w:rFonts w:ascii="GHEA Grapalat" w:hAnsi="GHEA Grapalat" w:cs="GHEA Grapalat"/>
        </w:rPr>
        <w:t>գ</w:t>
      </w:r>
      <w:r w:rsidRPr="000D6B49">
        <w:rPr>
          <w:rFonts w:ascii="GHEA Grapalat" w:hAnsi="GHEA Grapalat" w:cs="GHEA Grapalat"/>
        </w:rPr>
        <w:t>րությունը</w:t>
      </w:r>
      <w:r>
        <w:rPr>
          <w:rFonts w:ascii="GHEA Grapalat" w:hAnsi="GHEA Grapalat" w:cs="GHEA Grapalat"/>
        </w:rPr>
        <w:t>)</w:t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  <w:t xml:space="preserve">         </w:t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</w:p>
    <w:p w:rsidR="009A41F8" w:rsidRPr="00E439AF" w:rsidRDefault="009A41F8" w:rsidP="00E439AF">
      <w:pPr>
        <w:spacing w:after="0" w:line="240" w:lineRule="auto"/>
        <w:ind w:left="7200" w:firstLine="720"/>
        <w:jc w:val="center"/>
        <w:rPr>
          <w:rFonts w:ascii="GHEA Grapalat" w:hAnsi="GHEA Grapalat" w:cs="GHEA Grapalat"/>
        </w:rPr>
      </w:pPr>
      <w:r w:rsidRPr="000D6B49">
        <w:rPr>
          <w:rFonts w:ascii="GHEA Grapalat" w:hAnsi="GHEA Grapalat" w:cs="GHEA Grapalat"/>
        </w:rPr>
        <w:t>Կ.Տ.</w:t>
      </w:r>
    </w:p>
    <w:p w:rsidR="00063AB5" w:rsidRPr="00F628D3" w:rsidRDefault="009A41F8" w:rsidP="00F628D3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  <w:r w:rsidRPr="000D6B49">
        <w:rPr>
          <w:rFonts w:ascii="GHEA Grapalat" w:hAnsi="GHEA Grapalat" w:cs="GHEA Grapalat"/>
        </w:rPr>
        <w:t>------- ----------------</w:t>
      </w:r>
      <w:r>
        <w:rPr>
          <w:rFonts w:ascii="GHEA Grapalat" w:hAnsi="GHEA Grapalat" w:cs="GHEA Grapalat"/>
        </w:rPr>
        <w:t xml:space="preserve">  </w:t>
      </w:r>
      <w:r w:rsidRPr="000D6B49">
        <w:rPr>
          <w:rFonts w:ascii="GHEA Grapalat" w:hAnsi="GHEA Grapalat" w:cs="GHEA Grapalat"/>
        </w:rPr>
        <w:t xml:space="preserve"> 20    թ.</w:t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</w:r>
      <w:r w:rsidRPr="000D6B49">
        <w:rPr>
          <w:rFonts w:ascii="GHEA Grapalat" w:hAnsi="GHEA Grapalat" w:cs="GHEA Grapalat"/>
        </w:rPr>
        <w:tab/>
        <w:t xml:space="preserve"> </w:t>
      </w:r>
      <w:r w:rsidRPr="000D6B49">
        <w:rPr>
          <w:rFonts w:ascii="GHEA Grapalat" w:hAnsi="GHEA Grapalat" w:cs="GHEA Grapalat"/>
        </w:rPr>
        <w:tab/>
        <w:t xml:space="preserve">                </w:t>
      </w:r>
      <w:r>
        <w:rPr>
          <w:rFonts w:ascii="GHEA Grapalat" w:hAnsi="GHEA Grapalat" w:cs="GHEA Grapalat"/>
        </w:rPr>
        <w:t xml:space="preserve">       </w:t>
      </w:r>
      <w:r w:rsidRPr="000D6B49">
        <w:rPr>
          <w:rFonts w:ascii="GHEA Grapalat" w:hAnsi="GHEA Grapalat" w:cs="GHEA Grapalat"/>
        </w:rPr>
        <w:t xml:space="preserve"> ------- ---------------- 20    թ.</w:t>
      </w:r>
    </w:p>
    <w:p w:rsidR="009A41F8" w:rsidRPr="0036595F" w:rsidRDefault="009A41F8" w:rsidP="00C74E93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lastRenderedPageBreak/>
        <w:t>Հավելված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 2</w:t>
      </w:r>
    </w:p>
    <w:p w:rsidR="009A41F8" w:rsidRPr="0036595F" w:rsidRDefault="009A41F8" w:rsidP="00C74E93">
      <w:pPr>
        <w:spacing w:after="0"/>
        <w:ind w:firstLine="5130"/>
        <w:jc w:val="center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ՀՀ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կառավարության</w:t>
      </w:r>
    </w:p>
    <w:p w:rsidR="009A41F8" w:rsidRPr="0036595F" w:rsidRDefault="004531EC" w:rsidP="004531EC">
      <w:pPr>
        <w:spacing w:after="0"/>
        <w:ind w:firstLine="5130"/>
        <w:jc w:val="right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2018թ. </w:t>
      </w:r>
      <w:r w:rsidR="009A41F8" w:rsidRPr="0036595F">
        <w:rPr>
          <w:rFonts w:ascii="GHEA Grapalat" w:hAnsi="GHEA Grapalat" w:cs="GHEA Grapalat"/>
          <w:sz w:val="24"/>
          <w:szCs w:val="24"/>
          <w:lang w:val="af-ZA"/>
        </w:rPr>
        <w:t>&lt;&lt;    &gt;&gt;-ի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  <w:lang w:val="af-ZA"/>
        </w:rPr>
        <w:t>N</w:t>
      </w:r>
      <w:r w:rsidR="009A41F8" w:rsidRPr="0036595F"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 w:rsidR="009A41F8">
        <w:rPr>
          <w:rFonts w:ascii="GHEA Grapalat" w:hAnsi="GHEA Grapalat" w:cs="GHEA Grapalat"/>
          <w:sz w:val="24"/>
          <w:szCs w:val="24"/>
          <w:lang w:val="af-ZA"/>
        </w:rPr>
        <w:t xml:space="preserve">-Ն </w:t>
      </w:r>
      <w:r w:rsidR="009A41F8" w:rsidRPr="0036595F">
        <w:rPr>
          <w:rFonts w:ascii="GHEA Grapalat" w:hAnsi="GHEA Grapalat" w:cs="GHEA Grapalat"/>
          <w:sz w:val="24"/>
          <w:szCs w:val="24"/>
          <w:lang w:val="af-ZA"/>
        </w:rPr>
        <w:t>որոշման</w:t>
      </w:r>
    </w:p>
    <w:p w:rsidR="009A41F8" w:rsidRPr="0036595F" w:rsidRDefault="009A41F8" w:rsidP="00C74E93">
      <w:pPr>
        <w:spacing w:after="0"/>
        <w:rPr>
          <w:rFonts w:ascii="GHEA Grapalat" w:hAnsi="GHEA Grapalat" w:cs="GHEA Grapalat"/>
          <w:sz w:val="24"/>
          <w:szCs w:val="24"/>
          <w:lang w:val="af-ZA"/>
        </w:rPr>
      </w:pPr>
    </w:p>
    <w:p w:rsidR="009A41F8" w:rsidRPr="0036595F" w:rsidRDefault="009A41F8" w:rsidP="00555D46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1B0788">
        <w:rPr>
          <w:rFonts w:ascii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ԱՅԱՍՏԱՆԻ ՀԱՆՐԱՊԵՏՈՒԹՅՈՒՆՈՒՄ </w:t>
      </w:r>
      <w:r w:rsidR="00147C44">
        <w:rPr>
          <w:rFonts w:ascii="GHEA Grapalat" w:hAnsi="GHEA Grapalat" w:cs="GHEA Grapalat"/>
          <w:color w:val="000000"/>
          <w:sz w:val="24"/>
          <w:szCs w:val="24"/>
        </w:rPr>
        <w:t xml:space="preserve">ԿԱՄ ՕՏԱՐԵՐԿՐՅԱ ՊԵՏՈՒԹՅՈՒՆՆԵՐՈՒՄ </w:t>
      </w:r>
      <w:r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="00147C44">
        <w:rPr>
          <w:rFonts w:ascii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ԻՆՉՊԵՍ ՆԱԵՎ ՀԻՄՆԱԿԱՆ ԿՐԹՈՒԹՅԱՆ ՀԻՄՔԻ ՎՐԱ ԱՌԱՆՑ ԸՆԴՀԱՏՄԱՆ ՆԱԽՆԱԿԱՆ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>(</w:t>
      </w:r>
      <w:r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ԿՐԹԱԿԱՆ ԾՐԱԳՐԵՐՈՎ </w:t>
      </w:r>
      <w:r>
        <w:rPr>
          <w:rFonts w:ascii="GHEA Grapalat" w:hAnsi="GHEA Grapalat" w:cs="GHEA Grapalat"/>
          <w:color w:val="000000"/>
          <w:sz w:val="24"/>
          <w:szCs w:val="24"/>
        </w:rPr>
        <w:t>ՍՈՎՈՐՈՂ ՔԱՂԱՔԱՑԻՆԵՐԻՆ</w:t>
      </w:r>
      <w:r w:rsidRPr="001B0788">
        <w:rPr>
          <w:rFonts w:ascii="GHEA Grapalat" w:hAnsi="GHEA Grapalat" w:cs="GHEA Grapalat"/>
          <w:sz w:val="24"/>
          <w:szCs w:val="24"/>
        </w:rPr>
        <w:t xml:space="preserve">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ՆՊԱՏԱԿԱՅԻՆ ՈՒՍՈԻՄՆԱՌՈՒԹՅԱՆ ՀԱՄԱՐ ՊԱՐՏԱԴԻՐ ԶԻՆՎՈՐԱԿԱՆ ԾԱՌԱՅՈՒԹՅԱՆ ԶՈՐԱԿՈՉԻՑ ՏԱՐԿԵՏՈՒՄ ՏԱԼՈՒ ԵՎ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ՏՐՎԱԾ ՏԱՐԿԵՏՈՒՄԸ ԴԱԴԱՐԵԼՈՒ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ՊԱՅՄԱՆՆԵՐԸ </w:t>
      </w:r>
    </w:p>
    <w:p w:rsidR="009A41F8" w:rsidRDefault="009A41F8" w:rsidP="00C74E9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6595F">
        <w:rPr>
          <w:rFonts w:ascii="GHEA Grapalat" w:hAnsi="GHEA Grapalat" w:cs="GHEA Grapalat"/>
          <w:sz w:val="24"/>
          <w:szCs w:val="24"/>
          <w:lang w:val="af-ZA"/>
        </w:rPr>
        <w:t>1.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ab/>
        <w:t xml:space="preserve">Սույն </w:t>
      </w:r>
      <w:r>
        <w:rPr>
          <w:rFonts w:ascii="GHEA Grapalat" w:hAnsi="GHEA Grapalat" w:cs="GHEA Grapalat"/>
          <w:sz w:val="24"/>
          <w:szCs w:val="24"/>
          <w:lang w:val="af-ZA"/>
        </w:rPr>
        <w:t>պայմաններով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 կարգավորում </w:t>
      </w:r>
      <w:r>
        <w:rPr>
          <w:rFonts w:ascii="GHEA Grapalat" w:hAnsi="GHEA Grapalat" w:cs="GHEA Grapalat"/>
          <w:sz w:val="24"/>
          <w:szCs w:val="24"/>
          <w:lang w:val="af-ZA"/>
        </w:rPr>
        <w:t>են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147C44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կամ օտարերկրյա պետություններում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քաղաքացիներին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նպատակային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զորակոչից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տարկետում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տալու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տարկետումը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դադարելու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sz w:val="24"/>
          <w:szCs w:val="24"/>
          <w:lang w:val="af-ZA"/>
        </w:rPr>
        <w:t>հետ կապված հարաբերությունները:</w:t>
      </w:r>
    </w:p>
    <w:p w:rsidR="009A41F8" w:rsidRPr="002D56E4" w:rsidRDefault="009A41F8" w:rsidP="00587F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2.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18 </w:t>
      </w:r>
      <w:r>
        <w:rPr>
          <w:rFonts w:ascii="GHEA Grapalat" w:hAnsi="GHEA Grapalat" w:cs="GHEA Grapalat"/>
          <w:color w:val="000000"/>
          <w:sz w:val="24"/>
          <w:szCs w:val="24"/>
        </w:rPr>
        <w:t>տարին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լրանալու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օրվա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դրությամբ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ուսումնառությունը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չավարտած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հայտարարված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0C8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համապատասխան </w:t>
      </w:r>
      <w:r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շրջանակներում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ենթակա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քանակը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հստակեցնելու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գիտության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նախարարությունը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0C8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համապատասխանաբար </w:t>
      </w:r>
      <w:r>
        <w:rPr>
          <w:rFonts w:ascii="GHEA Grapalat" w:hAnsi="GHEA Grapalat" w:cs="GHEA Grapalat"/>
          <w:color w:val="000000"/>
          <w:sz w:val="24"/>
          <w:szCs w:val="24"/>
        </w:rPr>
        <w:t>մինչև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տվյալ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տարվա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մայիսի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1-</w:t>
      </w:r>
      <w:r>
        <w:rPr>
          <w:rFonts w:ascii="GHEA Grapalat" w:hAnsi="GHEA Grapalat" w:cs="GHEA Grapalat"/>
          <w:color w:val="000000"/>
          <w:sz w:val="24"/>
          <w:szCs w:val="24"/>
        </w:rPr>
        <w:t>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0C8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կամ նոյեմբերի 1-ը </w:t>
      </w:r>
      <w:r>
        <w:rPr>
          <w:rFonts w:ascii="GHEA Grapalat" w:hAnsi="GHEA Grapalat" w:cs="GHEA Grapalat"/>
          <w:color w:val="000000"/>
          <w:sz w:val="24"/>
          <w:szCs w:val="24"/>
        </w:rPr>
        <w:t>հարցում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կատարում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="00DF3A9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ծրագրեր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իրականացնող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հաստատություններին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9A41F8" w:rsidRDefault="009A41F8" w:rsidP="00587F01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3. 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ծրագրեր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իրականացնող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0C8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համապատասխան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հաստատությունները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գիտության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հարցումը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ստանալու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օրվանից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15-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օրյա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ժամկետում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գիտության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նախարարություն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ներկայացնում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0C8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տվյալ ուսումնական հաստատությունում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18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տարին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լրանալու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օրվա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դրությամբ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lastRenderedPageBreak/>
        <w:t>կրթական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ուսումնառությունը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չավարտած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հայտարարված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շրջանակներում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ենթակա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քաղաքացիների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անվանացուցակներ՝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դրանում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նշելով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</w:t>
      </w:r>
      <w:r w:rsidRPr="00587F01">
        <w:rPr>
          <w:rFonts w:ascii="GHEA Grapalat" w:hAnsi="GHEA Grapalat" w:cs="GHEA Grapalat"/>
          <w:sz w:val="24"/>
          <w:szCs w:val="24"/>
        </w:rPr>
        <w:t>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sz w:val="24"/>
          <w:szCs w:val="24"/>
        </w:rPr>
        <w:t>ազգանունը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հայրանունը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ծ</w:t>
      </w:r>
      <w:r w:rsidRPr="00587F01">
        <w:rPr>
          <w:rFonts w:ascii="GHEA Grapalat" w:hAnsi="GHEA Grapalat" w:cs="GHEA Grapalat"/>
          <w:sz w:val="24"/>
          <w:szCs w:val="24"/>
        </w:rPr>
        <w:t>ննդյան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sz w:val="24"/>
          <w:szCs w:val="24"/>
        </w:rPr>
        <w:t>օրը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ամիսը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տարեթիվը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զ</w:t>
      </w:r>
      <w:r w:rsidRPr="00587F01">
        <w:rPr>
          <w:rFonts w:ascii="GHEA Grapalat" w:hAnsi="GHEA Grapalat" w:cs="GHEA Grapalat"/>
          <w:sz w:val="24"/>
          <w:szCs w:val="24"/>
        </w:rPr>
        <w:t>ինվորական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sz w:val="24"/>
          <w:szCs w:val="24"/>
        </w:rPr>
        <w:t>կոմիսարիատը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համապատասխան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ուսումնառության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սկզբի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ավարտի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sz w:val="24"/>
          <w:szCs w:val="24"/>
        </w:rPr>
        <w:t>օրը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ամիսը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587F01">
        <w:rPr>
          <w:rFonts w:ascii="GHEA Grapalat" w:hAnsi="GHEA Grapalat" w:cs="GHEA Grapalat"/>
          <w:sz w:val="24"/>
          <w:szCs w:val="24"/>
        </w:rPr>
        <w:t>տարեթիվը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</w:rPr>
        <w:t>Անվանացուցակների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միասին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ներկայացվում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նաև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քաղաքացու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անձնագրի</w:t>
      </w:r>
      <w:r w:rsidR="001018EC">
        <w:rPr>
          <w:rFonts w:ascii="GHEA Grapalat" w:hAnsi="GHEA Grapalat" w:cs="GHEA Grapalat"/>
          <w:sz w:val="24"/>
          <w:szCs w:val="24"/>
        </w:rPr>
        <w:t xml:space="preserve"> կամ նույնականացման քարտի</w:t>
      </w:r>
      <w:r w:rsidR="001018EC">
        <w:rPr>
          <w:rFonts w:ascii="GHEA Grapalat" w:hAnsi="GHEA Grapalat" w:cs="GHEA Grapalat"/>
          <w:sz w:val="24"/>
          <w:szCs w:val="24"/>
          <w:lang w:val="af-ZA"/>
        </w:rPr>
        <w:t xml:space="preserve">, դրանց բացակայության դեպքում՝ անձը հաստատող այլ փաստաթղթի, </w:t>
      </w:r>
      <w:r>
        <w:rPr>
          <w:rFonts w:ascii="GHEA Grapalat" w:hAnsi="GHEA Grapalat" w:cs="GHEA Grapalat"/>
          <w:sz w:val="24"/>
          <w:szCs w:val="24"/>
        </w:rPr>
        <w:t>իսկ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ծրագր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ով</w:t>
      </w:r>
      <w:r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587F0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>
        <w:rPr>
          <w:rFonts w:ascii="GHEA Grapalat" w:hAnsi="GHEA Grapalat" w:cs="GHEA Grapalat"/>
          <w:color w:val="000000"/>
          <w:sz w:val="24"/>
          <w:szCs w:val="24"/>
        </w:rPr>
        <w:t>ների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մասով՝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հիմնական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հանրակրթական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ծրագիր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անցած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լինելու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ավարտական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C4320">
        <w:rPr>
          <w:rFonts w:ascii="GHEA Grapalat" w:hAnsi="GHEA Grapalat" w:cs="GHEA Grapalat"/>
          <w:sz w:val="24"/>
          <w:szCs w:val="24"/>
        </w:rPr>
        <w:t>վկայական</w:t>
      </w:r>
      <w:r>
        <w:rPr>
          <w:rFonts w:ascii="GHEA Grapalat" w:hAnsi="GHEA Grapalat" w:cs="GHEA Grapalat"/>
          <w:sz w:val="24"/>
          <w:szCs w:val="24"/>
        </w:rPr>
        <w:t>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պատճեները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30C83" w:rsidRPr="009D7262" w:rsidRDefault="00930C83" w:rsidP="009D7262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4. Օտարերկրյա պետություններում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18 </w:t>
      </w:r>
      <w:r>
        <w:rPr>
          <w:rFonts w:ascii="GHEA Grapalat" w:hAnsi="GHEA Grapalat" w:cs="GHEA Grapalat"/>
          <w:color w:val="000000"/>
          <w:sz w:val="24"/>
          <w:szCs w:val="24"/>
        </w:rPr>
        <w:t>տարին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լրանալու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օրվա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դրությամբ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ուսումնառությունը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չավարտած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հայտարարված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շրջանակներում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պարտադիր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ծառայության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զորակոչի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ենթակա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քաղաքացիները </w:t>
      </w:r>
      <w:r w:rsidR="00DF3A92">
        <w:rPr>
          <w:rFonts w:ascii="GHEA Grapalat" w:hAnsi="GHEA Grapalat" w:cs="GHEA Grapalat"/>
          <w:color w:val="000000"/>
          <w:sz w:val="24"/>
          <w:szCs w:val="24"/>
        </w:rPr>
        <w:t xml:space="preserve">դիմում են ներկայացնում Հայաստանի Հանրապետության կրթության և գիտության նախարարին՝ սույն պայմանների 5-րդ կետում նախատեսված ամփոփ անվանացուցակներում ընդգրկվելու համար: Դիմումին կից ներկայացվում են </w:t>
      </w:r>
      <w:r w:rsidR="00DF3A92">
        <w:rPr>
          <w:rFonts w:ascii="GHEA Grapalat" w:hAnsi="GHEA Grapalat" w:cs="GHEA Grapalat"/>
          <w:sz w:val="24"/>
          <w:szCs w:val="24"/>
        </w:rPr>
        <w:t>նաև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>
        <w:rPr>
          <w:rFonts w:ascii="GHEA Grapalat" w:hAnsi="GHEA Grapalat" w:cs="GHEA Grapalat"/>
          <w:sz w:val="24"/>
          <w:szCs w:val="24"/>
        </w:rPr>
        <w:t>քաղաքացու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>
        <w:rPr>
          <w:rFonts w:ascii="GHEA Grapalat" w:hAnsi="GHEA Grapalat" w:cs="GHEA Grapalat"/>
          <w:sz w:val="24"/>
          <w:szCs w:val="24"/>
        </w:rPr>
        <w:t>անձնագրի կամ նույնականացման քարտի</w:t>
      </w:r>
      <w:r w:rsidR="00DF3A92">
        <w:rPr>
          <w:rFonts w:ascii="GHEA Grapalat" w:hAnsi="GHEA Grapalat" w:cs="GHEA Grapalat"/>
          <w:sz w:val="24"/>
          <w:szCs w:val="24"/>
          <w:lang w:val="af-ZA"/>
        </w:rPr>
        <w:t>, դրանց բացակայության դեպքում՝ անձը հաստատող այլ փաստաթղթի</w:t>
      </w:r>
      <w:r w:rsidR="00402BA8">
        <w:rPr>
          <w:rFonts w:ascii="GHEA Grapalat" w:hAnsi="GHEA Grapalat" w:cs="GHEA Grapalat"/>
          <w:sz w:val="24"/>
          <w:szCs w:val="24"/>
          <w:lang w:val="af-ZA"/>
        </w:rPr>
        <w:t xml:space="preserve"> պատճենը</w:t>
      </w:r>
      <w:r w:rsidR="00DF3A92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04C66">
        <w:rPr>
          <w:rFonts w:ascii="GHEA Grapalat" w:hAnsi="GHEA Grapalat" w:cs="GHEA Grapalat"/>
          <w:sz w:val="24"/>
          <w:szCs w:val="24"/>
          <w:lang w:val="af-ZA"/>
        </w:rPr>
        <w:t xml:space="preserve">ուսումնական հաստատության կողմից տրված տեղեկանքը՝ կրթական ծրագրի տեսակի և համապատասխան կրթական ծրագրով քաղաքացու ուսումնառության </w:t>
      </w:r>
      <w:r w:rsidR="009D7262">
        <w:rPr>
          <w:rFonts w:ascii="GHEA Grapalat" w:hAnsi="GHEA Grapalat" w:cs="GHEA Grapalat"/>
          <w:sz w:val="24"/>
          <w:szCs w:val="24"/>
        </w:rPr>
        <w:t>սկզբի</w:t>
      </w:r>
      <w:r w:rsidR="009D726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D7262">
        <w:rPr>
          <w:rFonts w:ascii="GHEA Grapalat" w:hAnsi="GHEA Grapalat" w:cs="GHEA Grapalat"/>
          <w:sz w:val="24"/>
          <w:szCs w:val="24"/>
        </w:rPr>
        <w:t>և</w:t>
      </w:r>
      <w:r w:rsidR="009D726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D7262">
        <w:rPr>
          <w:rFonts w:ascii="GHEA Grapalat" w:hAnsi="GHEA Grapalat" w:cs="GHEA Grapalat"/>
          <w:sz w:val="24"/>
          <w:szCs w:val="24"/>
        </w:rPr>
        <w:t>ավարտի</w:t>
      </w:r>
      <w:r w:rsidR="009D726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D7262">
        <w:rPr>
          <w:rFonts w:ascii="GHEA Grapalat" w:hAnsi="GHEA Grapalat" w:cs="GHEA Grapalat"/>
          <w:sz w:val="24"/>
          <w:szCs w:val="24"/>
        </w:rPr>
        <w:t>ժամկետների</w:t>
      </w:r>
      <w:r w:rsidR="009D726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04C66">
        <w:rPr>
          <w:rFonts w:ascii="GHEA Grapalat" w:hAnsi="GHEA Grapalat" w:cs="GHEA Grapalat"/>
          <w:sz w:val="24"/>
          <w:szCs w:val="24"/>
          <w:lang w:val="af-ZA"/>
        </w:rPr>
        <w:t xml:space="preserve">վերաբերյալ տեղեկատվությամբ, </w:t>
      </w:r>
      <w:r w:rsidR="00DF3A92">
        <w:rPr>
          <w:rFonts w:ascii="GHEA Grapalat" w:hAnsi="GHEA Grapalat" w:cs="GHEA Grapalat"/>
          <w:sz w:val="24"/>
          <w:szCs w:val="24"/>
        </w:rPr>
        <w:t>իսկ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DF3A92">
        <w:rPr>
          <w:rFonts w:ascii="GHEA Grapalat" w:hAnsi="GHEA Grapalat" w:cs="GHEA Grapalat"/>
          <w:color w:val="000000"/>
          <w:sz w:val="24"/>
          <w:szCs w:val="24"/>
        </w:rPr>
        <w:t>ծրագր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</w:rPr>
        <w:t>ով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DF3A92" w:rsidRPr="00587F0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DF3A92">
        <w:rPr>
          <w:rFonts w:ascii="GHEA Grapalat" w:hAnsi="GHEA Grapalat" w:cs="GHEA Grapalat"/>
          <w:color w:val="000000"/>
          <w:sz w:val="24"/>
          <w:szCs w:val="24"/>
        </w:rPr>
        <w:t>ների</w:t>
      </w:r>
      <w:r w:rsidR="00DF3A92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DF3A92">
        <w:rPr>
          <w:rFonts w:ascii="GHEA Grapalat" w:hAnsi="GHEA Grapalat" w:cs="GHEA Grapalat"/>
          <w:color w:val="000000"/>
          <w:sz w:val="24"/>
          <w:szCs w:val="24"/>
        </w:rPr>
        <w:t>մասով՝</w:t>
      </w:r>
      <w:r w:rsidR="00DF3A92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DF3A92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="00DF3A92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հիմնական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հանրակրթական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ծրագիր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անցած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լինելու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ավարտական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F3A92" w:rsidRPr="00CC4320">
        <w:rPr>
          <w:rFonts w:ascii="GHEA Grapalat" w:hAnsi="GHEA Grapalat" w:cs="GHEA Grapalat"/>
          <w:sz w:val="24"/>
          <w:szCs w:val="24"/>
        </w:rPr>
        <w:t>վկայական</w:t>
      </w:r>
      <w:r w:rsidR="00DF3A92">
        <w:rPr>
          <w:rFonts w:ascii="GHEA Grapalat" w:hAnsi="GHEA Grapalat" w:cs="GHEA Grapalat"/>
          <w:sz w:val="24"/>
          <w:szCs w:val="24"/>
        </w:rPr>
        <w:t>ի</w:t>
      </w:r>
      <w:r w:rsidR="00DF3A92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04C66">
        <w:rPr>
          <w:rFonts w:ascii="GHEA Grapalat" w:hAnsi="GHEA Grapalat" w:cs="GHEA Grapalat"/>
          <w:sz w:val="24"/>
          <w:szCs w:val="24"/>
        </w:rPr>
        <w:t>պատճեն</w:t>
      </w:r>
      <w:r w:rsidR="00DF3A92">
        <w:rPr>
          <w:rFonts w:ascii="GHEA Grapalat" w:hAnsi="GHEA Grapalat" w:cs="GHEA Grapalat"/>
          <w:sz w:val="24"/>
          <w:szCs w:val="24"/>
        </w:rPr>
        <w:t>ը</w:t>
      </w:r>
      <w:r w:rsidR="00004C66">
        <w:rPr>
          <w:rFonts w:ascii="GHEA Grapalat" w:hAnsi="GHEA Grapalat" w:cs="GHEA Grapalat"/>
          <w:sz w:val="24"/>
          <w:szCs w:val="24"/>
        </w:rPr>
        <w:t xml:space="preserve">: </w:t>
      </w:r>
      <w:r w:rsidR="009D7262">
        <w:rPr>
          <w:rFonts w:ascii="GHEA Grapalat" w:hAnsi="GHEA Grapalat" w:cs="GHEA Grapalat"/>
          <w:sz w:val="24"/>
          <w:szCs w:val="24"/>
        </w:rPr>
        <w:t xml:space="preserve">Օտարերկրյա պետությունների համապատասխան ուսումնական հաստատությունների կողմից տրված փաստաթղթերը </w:t>
      </w:r>
      <w:r w:rsidR="009D7262" w:rsidRPr="009D7262">
        <w:rPr>
          <w:rFonts w:ascii="GHEA Grapalat" w:hAnsi="GHEA Grapalat" w:cs="AK Courier"/>
          <w:sz w:val="24"/>
          <w:szCs w:val="24"/>
        </w:rPr>
        <w:t>պետք է վավերացված նոտարական կարգով հաստատված հայերեն թարգմանությամբ:</w:t>
      </w:r>
    </w:p>
    <w:p w:rsidR="009A41F8" w:rsidRPr="002D56E4" w:rsidRDefault="009D7262" w:rsidP="00FD223C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5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գիտության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նախարարությ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ունն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իրականացնում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է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ստացված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անվանացուցակների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և դիմումների </w:t>
      </w:r>
      <w:r w:rsidR="009A41F8">
        <w:rPr>
          <w:rFonts w:ascii="GHEA Grapalat" w:hAnsi="GHEA Grapalat" w:cs="GHEA Grapalat"/>
          <w:sz w:val="24"/>
          <w:szCs w:val="24"/>
        </w:rPr>
        <w:t>ճշգրտում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9A41F8">
        <w:rPr>
          <w:rFonts w:ascii="GHEA Grapalat" w:hAnsi="GHEA Grapalat" w:cs="GHEA Grapalat"/>
          <w:sz w:val="24"/>
          <w:szCs w:val="24"/>
        </w:rPr>
        <w:t>որի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հիման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վրա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ըստ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տարածքային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կոմիսարիատների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սույն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պայմանների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2-</w:t>
      </w:r>
      <w:r w:rsidR="009A41F8">
        <w:rPr>
          <w:rFonts w:ascii="GHEA Grapalat" w:hAnsi="GHEA Grapalat" w:cs="GHEA Grapalat"/>
          <w:sz w:val="24"/>
          <w:szCs w:val="24"/>
        </w:rPr>
        <w:t>րդ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և 4-րդ կետե</w:t>
      </w:r>
      <w:r>
        <w:rPr>
          <w:rFonts w:ascii="GHEA Grapalat" w:hAnsi="GHEA Grapalat" w:cs="GHEA Grapalat"/>
          <w:sz w:val="24"/>
          <w:szCs w:val="24"/>
        </w:rPr>
        <w:t>ր</w:t>
      </w:r>
      <w:r w:rsidR="009A41F8">
        <w:rPr>
          <w:rFonts w:ascii="GHEA Grapalat" w:hAnsi="GHEA Grapalat" w:cs="GHEA Grapalat"/>
          <w:sz w:val="24"/>
          <w:szCs w:val="24"/>
        </w:rPr>
        <w:t>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նշված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տեղեկությունների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հիման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վրա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կազմած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քաղաքացիների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ամփոփ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անվանացուցակներն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3283B">
        <w:rPr>
          <w:rFonts w:ascii="GHEA Grapalat" w:hAnsi="GHEA Grapalat" w:cs="GHEA Grapalat"/>
          <w:sz w:val="24"/>
          <w:szCs w:val="24"/>
        </w:rPr>
        <w:t xml:space="preserve">քաղաքացիների դիմումները և այլ </w:t>
      </w:r>
      <w:r w:rsidR="009A41F8">
        <w:rPr>
          <w:rFonts w:ascii="GHEA Grapalat" w:hAnsi="GHEA Grapalat" w:cs="GHEA Grapalat"/>
          <w:sz w:val="24"/>
          <w:szCs w:val="24"/>
        </w:rPr>
        <w:t>փաստաթղթերը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sz w:val="24"/>
          <w:szCs w:val="24"/>
        </w:rPr>
        <w:t>մինչև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sz w:val="24"/>
          <w:szCs w:val="24"/>
        </w:rPr>
        <w:lastRenderedPageBreak/>
        <w:t>յուրաքանչյուր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sz w:val="24"/>
          <w:szCs w:val="24"/>
        </w:rPr>
        <w:t>տարվա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համապատասխանաբար </w:t>
      </w:r>
      <w:r w:rsidR="009A41F8" w:rsidRPr="00587F01">
        <w:rPr>
          <w:rFonts w:ascii="GHEA Grapalat" w:hAnsi="GHEA Grapalat" w:cs="GHEA Grapalat"/>
          <w:sz w:val="24"/>
          <w:szCs w:val="24"/>
        </w:rPr>
        <w:t>հունիսի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15-</w:t>
      </w:r>
      <w:r w:rsidR="009A41F8">
        <w:rPr>
          <w:rFonts w:ascii="GHEA Grapalat" w:hAnsi="GHEA Grapalat" w:cs="GHEA Grapalat"/>
          <w:sz w:val="24"/>
          <w:szCs w:val="24"/>
        </w:rPr>
        <w:t>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B73D8">
        <w:rPr>
          <w:rFonts w:ascii="GHEA Grapalat" w:hAnsi="GHEA Grapalat" w:cs="GHEA Grapalat"/>
          <w:sz w:val="24"/>
          <w:szCs w:val="24"/>
          <w:lang w:val="af-ZA"/>
        </w:rPr>
        <w:t>կամ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դեկտեմբերի 15-ը </w:t>
      </w:r>
      <w:r w:rsidR="009A41F8">
        <w:rPr>
          <w:rFonts w:ascii="GHEA Grapalat" w:hAnsi="GHEA Grapalat" w:cs="GHEA Grapalat"/>
          <w:sz w:val="24"/>
          <w:szCs w:val="24"/>
        </w:rPr>
        <w:t>ուղարկում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է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Հայաստանի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Հանրապետության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պաշտպանության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նախարարություն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03283B" w:rsidP="00F94A7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6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գիտության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 w:rsidRPr="00587F01">
        <w:rPr>
          <w:rFonts w:ascii="GHEA Grapalat" w:hAnsi="GHEA Grapalat" w:cs="GHEA Grapalat"/>
          <w:color w:val="000000"/>
          <w:sz w:val="24"/>
          <w:szCs w:val="24"/>
        </w:rPr>
        <w:t>նախարարությ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ունից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անվանացուցակները</w:t>
      </w:r>
      <w:r>
        <w:rPr>
          <w:rFonts w:ascii="GHEA Grapalat" w:hAnsi="GHEA Grapalat" w:cs="GHEA Grapalat"/>
          <w:sz w:val="24"/>
          <w:szCs w:val="24"/>
        </w:rPr>
        <w:t>, քաղաքացիների դիմումները և այլ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փաստաթղթերը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Հայաստանի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Հանրապետության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պաշտպանության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նախարարության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իրավասու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ստորաբաժանման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կողմից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մինչև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յուրաքանչյուր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տարվա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B73D8">
        <w:rPr>
          <w:rFonts w:ascii="GHEA Grapalat" w:hAnsi="GHEA Grapalat" w:cs="GHEA Grapalat"/>
          <w:sz w:val="24"/>
          <w:szCs w:val="24"/>
          <w:lang w:val="af-ZA"/>
        </w:rPr>
        <w:t xml:space="preserve">համապատասխանաբար </w:t>
      </w:r>
      <w:r w:rsidR="00FB73D8">
        <w:rPr>
          <w:rFonts w:ascii="GHEA Grapalat" w:hAnsi="GHEA Grapalat" w:cs="GHEA Grapalat"/>
          <w:sz w:val="24"/>
          <w:szCs w:val="24"/>
        </w:rPr>
        <w:t>հուն</w:t>
      </w:r>
      <w:r w:rsidR="009A41F8">
        <w:rPr>
          <w:rFonts w:ascii="GHEA Grapalat" w:hAnsi="GHEA Grapalat" w:cs="GHEA Grapalat"/>
          <w:sz w:val="24"/>
          <w:szCs w:val="24"/>
        </w:rPr>
        <w:t>իսի</w:t>
      </w:r>
      <w:r w:rsidR="00FB73D8">
        <w:rPr>
          <w:rFonts w:ascii="GHEA Grapalat" w:hAnsi="GHEA Grapalat" w:cs="GHEA Grapalat"/>
          <w:sz w:val="24"/>
          <w:szCs w:val="24"/>
          <w:lang w:val="af-ZA"/>
        </w:rPr>
        <w:t xml:space="preserve"> 30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-</w:t>
      </w:r>
      <w:r w:rsidR="009A41F8">
        <w:rPr>
          <w:rFonts w:ascii="GHEA Grapalat" w:hAnsi="GHEA Grapalat" w:cs="GHEA Grapalat"/>
          <w:sz w:val="24"/>
          <w:szCs w:val="24"/>
        </w:rPr>
        <w:t>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B73D8">
        <w:rPr>
          <w:rFonts w:ascii="GHEA Grapalat" w:hAnsi="GHEA Grapalat" w:cs="GHEA Grapalat"/>
          <w:sz w:val="24"/>
          <w:szCs w:val="24"/>
          <w:lang w:val="af-ZA"/>
        </w:rPr>
        <w:t xml:space="preserve">կամ դեկտեմբերի 30-ը </w:t>
      </w:r>
      <w:r w:rsidR="009A41F8">
        <w:rPr>
          <w:rFonts w:ascii="GHEA Grapalat" w:hAnsi="GHEA Grapalat" w:cs="GHEA Grapalat"/>
          <w:sz w:val="24"/>
          <w:szCs w:val="24"/>
        </w:rPr>
        <w:t>ուղարկվում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են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համապատասխան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տարածքային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կոմիսարիատներ՝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քաղաքացիների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տարկետումն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օրենքով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սահմանված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կարգով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ձևակերպելու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համար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9A41F8">
        <w:rPr>
          <w:rFonts w:ascii="GHEA Grapalat" w:hAnsi="GHEA Grapalat" w:cs="GHEA Grapalat"/>
          <w:sz w:val="24"/>
          <w:szCs w:val="24"/>
        </w:rPr>
        <w:t>Տարածքային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կոմիսարիատները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քաղաքացիների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տարկետումը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D7262">
        <w:rPr>
          <w:rFonts w:ascii="GHEA Grapalat" w:hAnsi="GHEA Grapalat" w:cs="GHEA Grapalat"/>
          <w:sz w:val="24"/>
          <w:szCs w:val="24"/>
          <w:lang w:val="af-ZA"/>
        </w:rPr>
        <w:t xml:space="preserve">սահմանված կարգով </w:t>
      </w:r>
      <w:r w:rsidR="009A41F8">
        <w:rPr>
          <w:rFonts w:ascii="GHEA Grapalat" w:hAnsi="GHEA Grapalat" w:cs="GHEA Grapalat"/>
          <w:sz w:val="24"/>
          <w:szCs w:val="24"/>
        </w:rPr>
        <w:t>ձևակերպում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են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մինչև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ուսումնառության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ավարտի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օրը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ներառյալ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9A41F8">
        <w:rPr>
          <w:rFonts w:ascii="GHEA Grapalat" w:hAnsi="GHEA Grapalat" w:cs="GHEA Grapalat"/>
          <w:sz w:val="24"/>
          <w:szCs w:val="24"/>
        </w:rPr>
        <w:t>սակայն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ոչ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ավելի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9A41F8">
        <w:rPr>
          <w:rFonts w:ascii="GHEA Grapalat" w:hAnsi="GHEA Grapalat" w:cs="GHEA Grapalat"/>
          <w:sz w:val="24"/>
          <w:szCs w:val="24"/>
        </w:rPr>
        <w:t>քան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19 </w:t>
      </w:r>
      <w:r w:rsidR="009A41F8">
        <w:rPr>
          <w:rFonts w:ascii="GHEA Grapalat" w:hAnsi="GHEA Grapalat" w:cs="GHEA Grapalat"/>
          <w:sz w:val="24"/>
          <w:szCs w:val="24"/>
        </w:rPr>
        <w:t>տարին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լրանալու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օրը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Pr="002D56E4" w:rsidRDefault="0003283B" w:rsidP="00F94A77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7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9A41F8">
        <w:rPr>
          <w:rFonts w:ascii="GHEA Grapalat" w:hAnsi="GHEA Grapalat" w:cs="GHEA Grapalat"/>
          <w:sz w:val="24"/>
          <w:szCs w:val="24"/>
        </w:rPr>
        <w:t>Տրված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տարկետման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ժամկետի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ընթացքում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տարկետման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իրավունքը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դադարում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է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քաղաքացուն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համապատասխան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ուսումնական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հաստատությունից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անկախ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color w:val="000000"/>
          <w:sz w:val="24"/>
          <w:szCs w:val="24"/>
        </w:rPr>
        <w:t>պատճառներից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ազատելու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 w:rsidR="009A41F8">
        <w:rPr>
          <w:rFonts w:ascii="GHEA Grapalat" w:hAnsi="GHEA Grapalat" w:cs="GHEA Grapalat"/>
          <w:sz w:val="24"/>
          <w:szCs w:val="24"/>
        </w:rPr>
        <w:t>կամ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հեռացնելու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դեպքում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:</w:t>
      </w:r>
      <w:r w:rsidR="009A41F8"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Քաղաքացուն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D7262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</w:t>
      </w:r>
      <w:r w:rsidR="009A41F8">
        <w:rPr>
          <w:rFonts w:ascii="GHEA Grapalat" w:hAnsi="GHEA Grapalat" w:cs="GHEA Grapalat"/>
          <w:sz w:val="24"/>
          <w:szCs w:val="24"/>
        </w:rPr>
        <w:t>համապատասխան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ուսումնական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հաստատությունից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ազատելու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և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/</w:t>
      </w:r>
      <w:r w:rsidR="009A41F8">
        <w:rPr>
          <w:rFonts w:ascii="GHEA Grapalat" w:hAnsi="GHEA Grapalat" w:cs="GHEA Grapalat"/>
          <w:sz w:val="24"/>
          <w:szCs w:val="24"/>
        </w:rPr>
        <w:t>կամ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հեռացնելու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մասին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հրամանը՝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դրա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տրման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օրվանից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հետո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ոչ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ուշ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9A41F8">
        <w:rPr>
          <w:rFonts w:ascii="GHEA Grapalat" w:hAnsi="GHEA Grapalat" w:cs="GHEA Grapalat"/>
          <w:sz w:val="24"/>
          <w:szCs w:val="24"/>
        </w:rPr>
        <w:t>քան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մեկ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աշխատանքային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օրվա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ընթացքում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9A41F8">
        <w:rPr>
          <w:rFonts w:ascii="GHEA Grapalat" w:hAnsi="GHEA Grapalat" w:cs="GHEA Grapalat"/>
          <w:sz w:val="24"/>
          <w:szCs w:val="24"/>
        </w:rPr>
        <w:t>համապատասխան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ուսումնական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հաստատության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կողմից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ներկայացվում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է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հաշվառման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վայրի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տարածքային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կոմիսարիատ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9A41F8">
        <w:rPr>
          <w:rFonts w:ascii="GHEA Grapalat" w:hAnsi="GHEA Grapalat" w:cs="GHEA Grapalat"/>
          <w:sz w:val="24"/>
          <w:szCs w:val="24"/>
        </w:rPr>
        <w:t>Տարկետման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իրավունքը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դադարած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քաղաքացուն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տարածքային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զինվորական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կոմիսարիատի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կողմից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տրվում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է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ծանուցագիր՝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հայտարարված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զորակոչի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շրջանակներում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զորակոչին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մասնակցելու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A41F8">
        <w:rPr>
          <w:rFonts w:ascii="GHEA Grapalat" w:hAnsi="GHEA Grapalat" w:cs="GHEA Grapalat"/>
          <w:sz w:val="24"/>
          <w:szCs w:val="24"/>
        </w:rPr>
        <w:t>վերաբերյալ</w:t>
      </w:r>
      <w:r w:rsidR="009A41F8" w:rsidRPr="002D56E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41F8" w:rsidRDefault="009A41F8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D7262" w:rsidRPr="00587F01" w:rsidRDefault="009D7262" w:rsidP="00587F0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555D46" w:rsidRPr="003412AC" w:rsidRDefault="00555D46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555D46" w:rsidRPr="004542B9" w:rsidRDefault="00555D46" w:rsidP="00555D46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="00634792"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="00634792" w:rsidRPr="001B0788">
        <w:rPr>
          <w:rFonts w:ascii="GHEA Grapalat" w:hAnsi="GHEA Grapalat" w:cs="GHEA Grapalat"/>
          <w:sz w:val="24"/>
          <w:szCs w:val="24"/>
        </w:rPr>
        <w:t>պարտադիր</w:t>
      </w:r>
      <w:r w:rsidR="00634792"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 w:rsidR="00634792"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="00634792" w:rsidRPr="00E0444E">
        <w:rPr>
          <w:rFonts w:ascii="GHEA Grapalat" w:hAnsi="GHEA Grapalat" w:cs="GHEA Grapalat"/>
          <w:sz w:val="24"/>
          <w:szCs w:val="24"/>
        </w:rPr>
        <w:t>պայմանները</w:t>
      </w:r>
      <w:r w:rsidR="00634792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որոշման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նախագծի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ընդունման</w:t>
      </w:r>
    </w:p>
    <w:p w:rsidR="00555D46" w:rsidRPr="009C0FE6" w:rsidRDefault="00555D46" w:rsidP="00555D4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555D46" w:rsidRDefault="00555D46" w:rsidP="00555D46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555D46" w:rsidRDefault="00555D46" w:rsidP="00555D46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A52B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A52B4">
        <w:rPr>
          <w:rFonts w:ascii="GHEA Grapalat" w:hAnsi="GHEA Grapalat"/>
          <w:sz w:val="24"/>
          <w:szCs w:val="24"/>
          <w:lang w:val="hy-AM"/>
        </w:rPr>
        <w:t>գ</w:t>
      </w:r>
      <w:r w:rsidRPr="000A52B4">
        <w:rPr>
          <w:rFonts w:ascii="GHEA Grapalat" w:hAnsi="GHEA Grapalat" w:cs="Sylfaen"/>
          <w:sz w:val="24"/>
          <w:szCs w:val="24"/>
          <w:lang w:val="hy-AM"/>
        </w:rPr>
        <w:t>ծի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</w:rPr>
        <w:t xml:space="preserve">է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8A48CB">
        <w:rPr>
          <w:rFonts w:ascii="GHEA Grapalat" w:hAnsi="GHEA Grapalat" w:cs="Times Armenian"/>
          <w:sz w:val="24"/>
          <w:szCs w:val="24"/>
          <w:lang w:val="af-ZA"/>
        </w:rPr>
        <w:t>ՀՀ օրենքի 22-րդ հոդվածի 4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-րդ մասի պահանջների համաձայն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410905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410905"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 xml:space="preserve"> ուսումնառության ընթացքում զինվորական պատրաստություն անցնելու և ուսումնառության ավարտից հետո </w:t>
      </w:r>
      <w:r w:rsidR="00410905"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 կողմից նշված վայրում և պայմաններով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410905"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պայմանագիր</w:t>
      </w:r>
      <w:r w:rsidR="0041090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410905" w:rsidRPr="001B0788">
        <w:rPr>
          <w:rFonts w:ascii="GHEA Grapalat" w:hAnsi="GHEA Grapalat" w:cs="GHEA Grapalat"/>
          <w:color w:val="000000"/>
          <w:sz w:val="24"/>
          <w:szCs w:val="24"/>
        </w:rPr>
        <w:t>կնք</w:t>
      </w:r>
      <w:r w:rsidR="00410905">
        <w:rPr>
          <w:rFonts w:ascii="GHEA Grapalat" w:hAnsi="GHEA Grapalat" w:cs="GHEA Grapalat"/>
          <w:color w:val="000000"/>
          <w:sz w:val="24"/>
          <w:szCs w:val="24"/>
        </w:rPr>
        <w:t xml:space="preserve">ելու ցանկություն հայտնած </w:t>
      </w:r>
      <w:r w:rsidR="00410905" w:rsidRPr="001B0788">
        <w:rPr>
          <w:rFonts w:ascii="GHEA Grapalat" w:hAnsi="GHEA Grapalat" w:cs="GHEA Grapalat"/>
          <w:sz w:val="24"/>
          <w:szCs w:val="24"/>
        </w:rPr>
        <w:t>քաղաքացիներին</w:t>
      </w:r>
      <w:r w:rsidR="001B73DC">
        <w:rPr>
          <w:rFonts w:ascii="GHEA Grapalat" w:hAnsi="GHEA Grapalat" w:cs="GHEA Grapalat"/>
          <w:sz w:val="24"/>
          <w:szCs w:val="24"/>
        </w:rPr>
        <w:t xml:space="preserve">, ինչպես նաև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AB45A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կամ օտարերկրյա պետություններում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="001B73DC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1B73DC">
        <w:rPr>
          <w:rFonts w:ascii="GHEA Grapalat" w:hAnsi="GHEA Grapalat" w:cs="GHEA Grapalat"/>
          <w:color w:val="000000"/>
          <w:sz w:val="24"/>
          <w:szCs w:val="24"/>
        </w:rPr>
        <w:t>ներին</w:t>
      </w:r>
      <w:r w:rsidR="00410905" w:rsidRPr="001B0788">
        <w:rPr>
          <w:rFonts w:ascii="GHEA Grapalat" w:hAnsi="GHEA Grapalat" w:cs="GHEA Grapalat"/>
          <w:sz w:val="24"/>
          <w:szCs w:val="24"/>
        </w:rPr>
        <w:t xml:space="preserve"> պարտադիր</w:t>
      </w:r>
      <w:r w:rsidR="00410905"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 w:rsidR="00410905">
        <w:rPr>
          <w:rFonts w:ascii="GHEA Grapalat" w:hAnsi="GHEA Grapalat" w:cs="GHEA Grapalat"/>
          <w:sz w:val="24"/>
          <w:szCs w:val="24"/>
        </w:rPr>
        <w:t>տրված տարկետումը դադարելու</w:t>
      </w:r>
      <w:r>
        <w:rPr>
          <w:rFonts w:ascii="GHEA Grapalat" w:hAnsi="GHEA Grapalat" w:cs="AK Courier"/>
          <w:sz w:val="24"/>
          <w:szCs w:val="24"/>
        </w:rPr>
        <w:t xml:space="preserve"> հետ կապված հարաբերությունները սահմանելու</w:t>
      </w:r>
      <w:r w:rsidR="001B73DC">
        <w:rPr>
          <w:rFonts w:ascii="GHEA Grapalat" w:hAnsi="GHEA Grapalat" w:cs="AK Courier"/>
          <w:sz w:val="24"/>
          <w:szCs w:val="24"/>
        </w:rPr>
        <w:t xml:space="preserve"> անհրաժեշտությամբ: Որոշման նախագծի ընդունումը բխում է</w:t>
      </w:r>
      <w:r w:rsidR="00EF706C">
        <w:rPr>
          <w:rFonts w:ascii="GHEA Grapalat" w:hAnsi="GHEA Grapalat" w:cs="AK Courier"/>
          <w:sz w:val="24"/>
          <w:szCs w:val="24"/>
        </w:rPr>
        <w:t xml:space="preserve"> նաև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EF706C">
        <w:rPr>
          <w:rFonts w:ascii="GHEA Grapalat" w:hAnsi="GHEA Grapalat" w:cs="Times Armenian"/>
          <w:sz w:val="24"/>
          <w:szCs w:val="24"/>
          <w:lang w:val="af-ZA"/>
        </w:rPr>
        <w:t>ՀՀ վարչապետի 22.02.2018թ. N 168-Ա որոշմամբ հաստատված ցանկի 4-րդ կետի կատարումն ապահովելու անհրաժեշտությ</w:t>
      </w:r>
      <w:r w:rsidR="001B73DC">
        <w:rPr>
          <w:rFonts w:ascii="GHEA Grapalat" w:hAnsi="GHEA Grapalat" w:cs="Times Armenian"/>
          <w:sz w:val="24"/>
          <w:szCs w:val="24"/>
          <w:lang w:val="af-ZA"/>
        </w:rPr>
        <w:t>ունից</w:t>
      </w:r>
      <w:r w:rsidR="00EF706C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555D46" w:rsidRDefault="00555D46" w:rsidP="00555D46">
      <w:pPr>
        <w:spacing w:after="120" w:line="240" w:lineRule="auto"/>
        <w:ind w:firstLine="539"/>
        <w:jc w:val="both"/>
        <w:rPr>
          <w:rFonts w:ascii="GHEA Grapalat" w:hAnsi="GHEA Grapalat" w:cs="Times New Roman"/>
          <w:sz w:val="23"/>
          <w:szCs w:val="23"/>
        </w:rPr>
      </w:pPr>
    </w:p>
    <w:p w:rsidR="00555D46" w:rsidRDefault="00555D46" w:rsidP="00555D46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555D46" w:rsidRPr="004C1137" w:rsidRDefault="002A6E33" w:rsidP="00555D46">
      <w:pPr>
        <w:spacing w:after="120" w:line="240" w:lineRule="auto"/>
        <w:ind w:firstLine="540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Մինչև 2017 թվականի դեկտեմբերին </w:t>
      </w:r>
      <w:r w:rsidR="00555D46"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555D46"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(այսուհետ՝ օրենք) ուժի մեջ մտնելը, ուսումը շարունակելու կապակցությամբ քաղաքացիների տարկետման իրավունքը սահմանված էր նախկին </w:t>
      </w:r>
      <w:r w:rsidRPr="000A52B4">
        <w:rPr>
          <w:rFonts w:ascii="GHEA Grapalat" w:hAnsi="GHEA Grapalat"/>
          <w:sz w:val="24"/>
          <w:szCs w:val="24"/>
          <w:lang w:val="af-ZA"/>
        </w:rPr>
        <w:t>&lt;&lt;Զին</w:t>
      </w:r>
      <w:r>
        <w:rPr>
          <w:rFonts w:ascii="GHEA Grapalat" w:hAnsi="GHEA Grapalat"/>
          <w:sz w:val="24"/>
          <w:szCs w:val="24"/>
          <w:lang w:val="af-ZA"/>
        </w:rPr>
        <w:t xml:space="preserve">ապարտության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14-րդ հոդվածում, որում նախատեսվում էր տարկետում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>
        <w:rPr>
          <w:rFonts w:ascii="GHEA Grapalat" w:hAnsi="GHEA Grapalat" w:cs="GHEA Grapalat"/>
          <w:color w:val="000000"/>
          <w:sz w:val="24"/>
          <w:szCs w:val="24"/>
        </w:rPr>
        <w:t>, կամ մագիստրոսի կամ ասպիրանտուրայի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>
        <w:rPr>
          <w:rFonts w:ascii="GHEA Grapalat" w:hAnsi="GHEA Grapalat" w:cs="GHEA Grapalat"/>
          <w:color w:val="000000"/>
          <w:sz w:val="24"/>
          <w:szCs w:val="24"/>
        </w:rPr>
        <w:t>ների համար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: Օրենքի </w:t>
      </w:r>
      <w:r w:rsidR="00555D46" w:rsidRPr="000A52B4">
        <w:rPr>
          <w:rFonts w:ascii="GHEA Grapalat" w:hAnsi="GHEA Grapalat" w:cs="Times Armenian"/>
          <w:sz w:val="24"/>
          <w:szCs w:val="24"/>
          <w:lang w:val="af-ZA"/>
        </w:rPr>
        <w:t xml:space="preserve">պահանջների </w:t>
      </w:r>
      <w:r w:rsidR="00555D46">
        <w:rPr>
          <w:rFonts w:ascii="GHEA Grapalat" w:hAnsi="GHEA Grapalat" w:cs="Times Armenian"/>
          <w:sz w:val="24"/>
          <w:szCs w:val="24"/>
          <w:lang w:val="af-ZA"/>
        </w:rPr>
        <w:t xml:space="preserve">համաձայն </w:t>
      </w:r>
      <w:r w:rsidR="001B73DC">
        <w:rPr>
          <w:rFonts w:ascii="GHEA Grapalat" w:hAnsi="GHEA Grapalat" w:cs="Times Armenian"/>
          <w:sz w:val="24"/>
          <w:szCs w:val="24"/>
          <w:lang w:val="af-ZA"/>
        </w:rPr>
        <w:t xml:space="preserve">ուսումը շարունակելու նպատակով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նպատակային ուսումնառության </w:t>
      </w:r>
      <w:r w:rsidR="001B73DC">
        <w:rPr>
          <w:rFonts w:ascii="GHEA Grapalat" w:hAnsi="GHEA Grapalat" w:cs="Times Armenian"/>
          <w:sz w:val="24"/>
          <w:szCs w:val="24"/>
          <w:lang w:val="af-ZA"/>
        </w:rPr>
        <w:t xml:space="preserve">համար տարկետումից կարող են օգտվել միայն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B73DC">
        <w:rPr>
          <w:rFonts w:ascii="GHEA Grapalat" w:hAnsi="GHEA Grapalat" w:cs="GHEA Grapalat"/>
          <w:color w:val="000000"/>
          <w:sz w:val="24"/>
          <w:szCs w:val="24"/>
        </w:rPr>
        <w:t xml:space="preserve">ՀՀ պաշտպանության նախարարության հետ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 xml:space="preserve">ուսումնառության ընթացքում զինվորական պատրաստություն անցնելու և ուսումնառության ավարտից հետո </w:t>
      </w:r>
      <w:r w:rsidR="001B73DC">
        <w:rPr>
          <w:rFonts w:ascii="GHEA Grapalat" w:hAnsi="GHEA Grapalat" w:cs="GHEA Grapalat"/>
          <w:sz w:val="24"/>
          <w:szCs w:val="24"/>
        </w:rPr>
        <w:t>ՀՀ</w:t>
      </w:r>
      <w:r w:rsidR="001B73DC" w:rsidRPr="001B0788">
        <w:rPr>
          <w:rFonts w:ascii="GHEA Grapalat" w:hAnsi="GHEA Grapalat" w:cs="GHEA Grapalat"/>
          <w:sz w:val="24"/>
          <w:szCs w:val="24"/>
        </w:rPr>
        <w:t xml:space="preserve"> պաշտպանության նախարարության կողմից նշված վայրում և պայմաններով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B73DC"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="001B73DC"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պայմանագիր</w:t>
      </w:r>
      <w:r w:rsidR="001B73DC">
        <w:rPr>
          <w:rFonts w:ascii="GHEA Grapalat" w:hAnsi="GHEA Grapalat" w:cs="GHEA Grapalat"/>
          <w:color w:val="000000"/>
          <w:sz w:val="24"/>
          <w:szCs w:val="24"/>
        </w:rPr>
        <w:t xml:space="preserve"> կնքած քաղաքացիները, ինչպես նաև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AB45A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կամ օտարերկրյա պետություններում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="001B73DC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73DC"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1B73DC">
        <w:rPr>
          <w:rFonts w:ascii="GHEA Grapalat" w:hAnsi="GHEA Grapalat" w:cs="GHEA Grapalat"/>
          <w:color w:val="000000"/>
          <w:sz w:val="24"/>
          <w:szCs w:val="24"/>
        </w:rPr>
        <w:t>ները</w:t>
      </w:r>
      <w:r w:rsidR="00555D46">
        <w:rPr>
          <w:rFonts w:ascii="GHEA Grapalat" w:hAnsi="GHEA Grapalat" w:cs="GHEA Grapalat"/>
          <w:sz w:val="23"/>
          <w:szCs w:val="23"/>
          <w:lang w:val="hy-AM"/>
        </w:rPr>
        <w:t>:</w:t>
      </w:r>
      <w:r w:rsidR="00555D46">
        <w:rPr>
          <w:rFonts w:ascii="GHEA Grapalat" w:hAnsi="GHEA Grapalat" w:cs="GHEA Grapalat"/>
          <w:sz w:val="23"/>
          <w:szCs w:val="23"/>
        </w:rPr>
        <w:t xml:space="preserve"> Օրենքի </w:t>
      </w:r>
      <w:r w:rsidR="001B73DC">
        <w:rPr>
          <w:rFonts w:ascii="GHEA Grapalat" w:hAnsi="GHEA Grapalat" w:cs="Times Armenian"/>
          <w:sz w:val="24"/>
          <w:szCs w:val="24"/>
          <w:lang w:val="af-ZA"/>
        </w:rPr>
        <w:t>22</w:t>
      </w:r>
      <w:r w:rsidR="00555D46" w:rsidRPr="000A52B4">
        <w:rPr>
          <w:rFonts w:ascii="GHEA Grapalat" w:hAnsi="GHEA Grapalat" w:cs="Times Armenian"/>
          <w:sz w:val="24"/>
          <w:szCs w:val="24"/>
          <w:lang w:val="af-ZA"/>
        </w:rPr>
        <w:t xml:space="preserve">-րդ հոդվածի </w:t>
      </w:r>
      <w:r w:rsidR="001B73DC">
        <w:rPr>
          <w:rFonts w:ascii="GHEA Grapalat" w:hAnsi="GHEA Grapalat" w:cs="Times Armenian"/>
          <w:sz w:val="24"/>
          <w:szCs w:val="24"/>
          <w:lang w:val="af-ZA"/>
        </w:rPr>
        <w:t>4</w:t>
      </w:r>
      <w:r w:rsidR="00555D46" w:rsidRPr="000A52B4">
        <w:rPr>
          <w:rFonts w:ascii="GHEA Grapalat" w:hAnsi="GHEA Grapalat" w:cs="Times Armenian"/>
          <w:sz w:val="24"/>
          <w:szCs w:val="24"/>
          <w:lang w:val="af-ZA"/>
        </w:rPr>
        <w:t>-րդ մասի</w:t>
      </w:r>
      <w:r w:rsidR="00555D46">
        <w:rPr>
          <w:rFonts w:ascii="GHEA Grapalat" w:hAnsi="GHEA Grapalat" w:cs="Times Armenian"/>
          <w:sz w:val="24"/>
          <w:szCs w:val="24"/>
          <w:lang w:val="af-ZA"/>
        </w:rPr>
        <w:t xml:space="preserve"> համաձայն </w:t>
      </w:r>
      <w:r w:rsidR="00902F81"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="00902F81" w:rsidRPr="001B0788">
        <w:rPr>
          <w:rFonts w:ascii="GHEA Grapalat" w:hAnsi="GHEA Grapalat" w:cs="GHEA Grapalat"/>
          <w:sz w:val="24"/>
          <w:szCs w:val="24"/>
        </w:rPr>
        <w:t>պարտադիր</w:t>
      </w:r>
      <w:r w:rsidR="00902F81"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 w:rsidR="00902F81"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="00902F81" w:rsidRPr="00E0444E">
        <w:rPr>
          <w:rFonts w:ascii="GHEA Grapalat" w:hAnsi="GHEA Grapalat" w:cs="GHEA Grapalat"/>
          <w:sz w:val="24"/>
          <w:szCs w:val="24"/>
        </w:rPr>
        <w:t>պայմանները</w:t>
      </w:r>
      <w:r w:rsidR="00902F81">
        <w:rPr>
          <w:rFonts w:ascii="GHEA Grapalat" w:hAnsi="GHEA Grapalat" w:cs="Times Armenian"/>
          <w:sz w:val="24"/>
          <w:szCs w:val="24"/>
          <w:lang w:val="af-ZA"/>
        </w:rPr>
        <w:t xml:space="preserve"> պետք է սահմանվեն</w:t>
      </w:r>
      <w:r w:rsidR="00555D46">
        <w:rPr>
          <w:rFonts w:ascii="GHEA Grapalat" w:hAnsi="GHEA Grapalat" w:cs="Times Armenian"/>
          <w:sz w:val="24"/>
          <w:szCs w:val="24"/>
          <w:lang w:val="af-ZA"/>
        </w:rPr>
        <w:t xml:space="preserve"> ՀՀ կառավարության կողմից:</w:t>
      </w:r>
    </w:p>
    <w:p w:rsidR="00555D46" w:rsidRDefault="00555D46" w:rsidP="00555D46">
      <w:pPr>
        <w:spacing w:after="120" w:line="24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</w:p>
    <w:p w:rsidR="00DA2B1D" w:rsidRDefault="00DA2B1D" w:rsidP="00555D46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</w:rPr>
      </w:pPr>
    </w:p>
    <w:p w:rsidR="00555D46" w:rsidRDefault="00555D46" w:rsidP="00555D46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555D46" w:rsidRDefault="009B485C" w:rsidP="009B485C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Բնագավառ</w:t>
      </w:r>
      <w:r w:rsidR="00555D46">
        <w:rPr>
          <w:rFonts w:ascii="GHEA Grapalat" w:hAnsi="GHEA Grapalat"/>
          <w:sz w:val="24"/>
          <w:szCs w:val="24"/>
          <w:lang w:val="af-ZA"/>
        </w:rPr>
        <w:t xml:space="preserve">ում իրականացվող քաղաքականությունն ուղղված է </w:t>
      </w:r>
      <w:r w:rsidR="00555D46">
        <w:rPr>
          <w:rFonts w:ascii="GHEA Grapalat" w:hAnsi="GHEA Grapalat" w:cs="AK Courier"/>
          <w:sz w:val="24"/>
          <w:szCs w:val="24"/>
        </w:rPr>
        <w:t xml:space="preserve">ապահովելու </w:t>
      </w:r>
      <w:r w:rsidR="00555D46"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555D46"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պահանջների </w:t>
      </w:r>
      <w:r w:rsidR="00555D46">
        <w:rPr>
          <w:rFonts w:ascii="GHEA Grapalat" w:hAnsi="GHEA Grapalat" w:cs="Times Armenian"/>
          <w:sz w:val="24"/>
          <w:szCs w:val="24"/>
          <w:lang w:val="af-ZA"/>
        </w:rPr>
        <w:t xml:space="preserve">համաձայն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նպատակային ուսումնառության համար քաղաքացիներին տարկետում տրամադրելու գործընթացի </w:t>
      </w:r>
      <w:r w:rsidR="00555D46">
        <w:rPr>
          <w:rFonts w:ascii="GHEA Grapalat" w:hAnsi="GHEA Grapalat" w:cs="AK Courier"/>
          <w:sz w:val="24"/>
          <w:szCs w:val="24"/>
        </w:rPr>
        <w:t>պատշաճ կազմակերպման և իրականացման հետ կապված հարաբերությունները</w:t>
      </w:r>
      <w:r w:rsidR="00555D46">
        <w:rPr>
          <w:rFonts w:ascii="GHEA Grapalat" w:hAnsi="GHEA Grapalat"/>
          <w:sz w:val="24"/>
          <w:szCs w:val="24"/>
          <w:lang w:val="af-ZA"/>
        </w:rPr>
        <w:t>:</w:t>
      </w:r>
    </w:p>
    <w:p w:rsidR="00555D46" w:rsidRDefault="00555D46" w:rsidP="00555D46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555D46" w:rsidRPr="00630DC6" w:rsidRDefault="00555D46" w:rsidP="00555D46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 w:rsidRPr="009B485C">
        <w:rPr>
          <w:rFonts w:ascii="GHEA Grapalat" w:hAnsi="GHEA Grapalat"/>
          <w:sz w:val="24"/>
          <w:szCs w:val="24"/>
          <w:lang w:val="af-ZA"/>
        </w:rPr>
        <w:t xml:space="preserve">Որոշման նախագծի համաձայն </w:t>
      </w:r>
      <w:r w:rsidRPr="009B485C">
        <w:rPr>
          <w:rFonts w:ascii="GHEA Grapalat" w:hAnsi="GHEA Grapalat" w:cs="GHEA Grapalat"/>
          <w:sz w:val="24"/>
          <w:szCs w:val="24"/>
        </w:rPr>
        <w:t>սահմանվում են</w:t>
      </w:r>
      <w:r>
        <w:rPr>
          <w:rFonts w:ascii="GHEA Grapalat" w:hAnsi="GHEA Grapalat" w:cs="GHEA Grapalat"/>
          <w:sz w:val="23"/>
          <w:szCs w:val="23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հայտարարված զորակոչի շրջանակներում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 xml:space="preserve"> ուսումնառության ընթացքում զինվորական պատրաստություն անցնելու և ուսումնառության ավարտից հետո </w:t>
      </w:r>
      <w:r w:rsidR="00315032"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 կողմից նշված վայրում և պայմաններով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315032"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 xml:space="preserve">ցանկություն հայտնած </w:t>
      </w:r>
      <w:r w:rsidR="00315032" w:rsidRPr="001B0788">
        <w:rPr>
          <w:rFonts w:ascii="GHEA Grapalat" w:hAnsi="GHEA Grapalat" w:cs="GHEA Grapalat"/>
          <w:sz w:val="24"/>
          <w:szCs w:val="24"/>
        </w:rPr>
        <w:t>քաղաքացիների</w:t>
      </w:r>
      <w:r w:rsidR="00315032">
        <w:rPr>
          <w:rFonts w:ascii="GHEA Grapalat" w:hAnsi="GHEA Grapalat" w:cs="GHEA Grapalat"/>
          <w:sz w:val="24"/>
          <w:szCs w:val="24"/>
        </w:rPr>
        <w:t xml:space="preserve"> հաշվառման, նրանց ընտրության</w:t>
      </w:r>
      <w:r w:rsidR="005B1FAC">
        <w:rPr>
          <w:rFonts w:ascii="GHEA Grapalat" w:hAnsi="GHEA Grapalat" w:cs="GHEA Grapalat"/>
          <w:sz w:val="24"/>
          <w:szCs w:val="24"/>
        </w:rPr>
        <w:t xml:space="preserve"> (թեստավորման միջոցով)</w:t>
      </w:r>
      <w:r w:rsidR="00315032">
        <w:rPr>
          <w:rFonts w:ascii="GHEA Grapalat" w:hAnsi="GHEA Grapalat" w:cs="GHEA Grapalat"/>
          <w:sz w:val="24"/>
          <w:szCs w:val="24"/>
        </w:rPr>
        <w:t xml:space="preserve">, </w:t>
      </w:r>
      <w:r w:rsidR="005B1FAC">
        <w:rPr>
          <w:rFonts w:ascii="GHEA Grapalat" w:hAnsi="GHEA Grapalat" w:cs="GHEA Grapalat"/>
          <w:sz w:val="24"/>
          <w:szCs w:val="24"/>
        </w:rPr>
        <w:t>թեստավորման</w:t>
      </w:r>
      <w:r w:rsidR="00315032">
        <w:rPr>
          <w:rFonts w:ascii="GHEA Grapalat" w:hAnsi="GHEA Grapalat" w:cs="GHEA Grapalat"/>
          <w:sz w:val="24"/>
          <w:szCs w:val="24"/>
        </w:rPr>
        <w:t xml:space="preserve"> արդյունքներով հաղթող ճանաչվածների հետ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քաղաքացիաիրավական բնույթի պայմանագիր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315032" w:rsidRPr="001B0788">
        <w:rPr>
          <w:rFonts w:ascii="GHEA Grapalat" w:hAnsi="GHEA Grapalat" w:cs="GHEA Grapalat"/>
          <w:color w:val="000000"/>
          <w:sz w:val="24"/>
          <w:szCs w:val="24"/>
        </w:rPr>
        <w:t>կնք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 xml:space="preserve">ելու և տարկետում տրամադրելու պայմանները, կնքվող պայմանագրի օրինակելի ձևը, նախատեսվում է նշված քաղաքացիների ընտրության գործընթացն իրականացնել </w:t>
      </w:r>
      <w:r w:rsidR="00315032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315032" w:rsidRPr="00414E0D">
        <w:rPr>
          <w:rFonts w:ascii="GHEA Grapalat" w:hAnsi="GHEA Grapalat" w:cs="GHEA Grapalat"/>
          <w:sz w:val="24"/>
          <w:szCs w:val="24"/>
        </w:rPr>
        <w:t>Գնահատման և թեստավորման</w:t>
      </w:r>
      <w:r w:rsidR="00315032">
        <w:rPr>
          <w:rFonts w:ascii="GHEA Grapalat" w:hAnsi="GHEA Grapalat" w:cs="GHEA Grapalat"/>
          <w:sz w:val="24"/>
          <w:szCs w:val="24"/>
        </w:rPr>
        <w:t xml:space="preserve"> կենտրոն</w:t>
      </w:r>
      <w:r w:rsidR="00315032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315032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պետական ոչ առևտրային կազմակերպության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 xml:space="preserve"> կողմից: Սահմանվում են նաև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Հայաստանի Հանրապետությունում </w:t>
      </w:r>
      <w:r w:rsidR="00AB45A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կամ օտարերկրյա պետություններում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հանրակրթական</w:t>
      </w:r>
      <w:r w:rsidR="00315032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հիմնական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կրթության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հիմքի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առանց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ընդհատման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նախնական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արհեստագործական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ծրագրերով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315032" w:rsidRPr="00080181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315032">
        <w:rPr>
          <w:rFonts w:ascii="GHEA Grapalat" w:hAnsi="GHEA Grapalat" w:cs="GHEA Grapalat"/>
          <w:color w:val="000000"/>
          <w:sz w:val="24"/>
          <w:szCs w:val="24"/>
        </w:rPr>
        <w:t>ների տարկետման տրամադրման, ինչպես նաև վերը նշված քաղաքացիների տարկետման դադարեցման պայմանները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555D46" w:rsidRDefault="00555D46" w:rsidP="00555D46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555D46" w:rsidRDefault="00555D46" w:rsidP="00555D46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555D46" w:rsidRDefault="00555D46" w:rsidP="00555D46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555D46" w:rsidRPr="00627E5C" w:rsidRDefault="00555D46" w:rsidP="00627E5C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27E5C">
        <w:rPr>
          <w:rFonts w:ascii="GHEA Grapalat" w:hAnsi="GHEA Grapalat" w:cs="GHEA Grapalat"/>
          <w:sz w:val="24"/>
          <w:szCs w:val="24"/>
        </w:rPr>
        <w:t>Որոշման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27E5C">
        <w:rPr>
          <w:rFonts w:ascii="GHEA Grapalat" w:hAnsi="GHEA Grapalat" w:cs="GHEA Grapalat"/>
          <w:sz w:val="24"/>
          <w:szCs w:val="24"/>
        </w:rPr>
        <w:t>նախագծի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27E5C">
        <w:rPr>
          <w:rFonts w:ascii="GHEA Grapalat" w:hAnsi="GHEA Grapalat" w:cs="GHEA Grapalat"/>
          <w:sz w:val="24"/>
          <w:szCs w:val="24"/>
        </w:rPr>
        <w:t>ընդունմամբ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կապահովվի </w:t>
      </w:r>
      <w:r w:rsidR="00627E5C" w:rsidRPr="00627E5C">
        <w:rPr>
          <w:rFonts w:ascii="GHEA Grapalat" w:hAnsi="GHEA Grapalat" w:cs="Times Armenian"/>
          <w:sz w:val="24"/>
          <w:szCs w:val="24"/>
          <w:lang w:val="af-ZA"/>
        </w:rPr>
        <w:t xml:space="preserve">նպատակային ուսումնառության համար քաղաքացիներին տարկետում տրամադրելու գործընթացի </w:t>
      </w:r>
      <w:r w:rsidR="00627E5C" w:rsidRPr="00627E5C">
        <w:rPr>
          <w:rFonts w:ascii="GHEA Grapalat" w:hAnsi="GHEA Grapalat" w:cs="AK Courier"/>
          <w:sz w:val="24"/>
          <w:szCs w:val="24"/>
        </w:rPr>
        <w:t>պատշաճ կազմակերպման և իրականացման հետ կապված հարաբերությունները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555D46" w:rsidRDefault="00555D46" w:rsidP="00555D46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555D46" w:rsidRDefault="00555D46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AB45A1" w:rsidRPr="00D66456" w:rsidRDefault="00AB45A1" w:rsidP="00555D46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555D46" w:rsidRPr="000848BB" w:rsidRDefault="00555D46" w:rsidP="00555D46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bCs/>
          <w:sz w:val="24"/>
          <w:szCs w:val="24"/>
          <w:lang w:val="hy-AM"/>
        </w:rPr>
        <w:t>ՏԵՂԵԿԱՆՔ</w:t>
      </w:r>
    </w:p>
    <w:p w:rsidR="00555D46" w:rsidRPr="000848BB" w:rsidRDefault="00627E5C" w:rsidP="00555D46">
      <w:pPr>
        <w:spacing w:after="0" w:line="240" w:lineRule="auto"/>
        <w:ind w:firstLine="374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>պայմանները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555D46"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="00555D46" w:rsidRPr="000848BB">
        <w:rPr>
          <w:rFonts w:ascii="GHEA Grapalat" w:hAnsi="GHEA Grapalat"/>
          <w:sz w:val="24"/>
          <w:szCs w:val="24"/>
          <w:lang w:val="hy-AM"/>
        </w:rPr>
        <w:t>գ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="00555D46"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55D46"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555D46" w:rsidRPr="000848BB" w:rsidRDefault="00555D46" w:rsidP="00555D46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555D46" w:rsidRPr="000848BB" w:rsidRDefault="00555D46" w:rsidP="00555D46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555D46" w:rsidRPr="000848BB" w:rsidRDefault="00555D46" w:rsidP="00555D46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627E5C" w:rsidRDefault="00627E5C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555D46" w:rsidRPr="000848BB" w:rsidRDefault="00555D46" w:rsidP="00555D4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555D46" w:rsidRPr="000848BB" w:rsidRDefault="00627E5C" w:rsidP="00555D46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s-ES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>պայմանները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sz w:val="24"/>
          <w:szCs w:val="24"/>
          <w:lang w:val="af-ZA"/>
        </w:rPr>
        <w:t>&gt;&gt;</w:t>
      </w:r>
      <w:r w:rsidR="00555D46"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="00555D46" w:rsidRPr="000848BB">
        <w:rPr>
          <w:rFonts w:ascii="GHEA Grapalat" w:hAnsi="GHEA Grapalat"/>
          <w:sz w:val="24"/>
          <w:szCs w:val="24"/>
          <w:lang w:val="hy-AM"/>
        </w:rPr>
        <w:t>գ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="00555D46"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55D46"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ՀՀ</w:t>
      </w:r>
      <w:r w:rsidR="00555D46" w:rsidRPr="000848BB">
        <w:rPr>
          <w:rFonts w:ascii="GHEA Grapalat" w:hAnsi="GHEA Grapalat" w:cs="GHEA Grapalat"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555D46" w:rsidRPr="000848BB" w:rsidRDefault="00555D46" w:rsidP="00555D46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555D46" w:rsidRPr="000848BB" w:rsidRDefault="00555D46" w:rsidP="00555D46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 w:rsidR="001D1B50">
        <w:rPr>
          <w:rFonts w:ascii="GHEA Grapalat" w:hAnsi="GHEA Grapalat" w:cs="GHEA Grapalat"/>
          <w:sz w:val="24"/>
          <w:szCs w:val="24"/>
          <w:lang w:val="es-ES"/>
        </w:rPr>
        <w:t xml:space="preserve"> 2018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="00D468AC">
        <w:rPr>
          <w:rFonts w:ascii="GHEA Grapalat" w:hAnsi="GHEA Grapalat" w:cs="GHEA Grapalat"/>
          <w:sz w:val="24"/>
          <w:szCs w:val="24"/>
        </w:rPr>
        <w:t xml:space="preserve">, քանի որ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891772">
        <w:rPr>
          <w:rFonts w:ascii="GHEA Grapalat" w:hAnsi="GHEA Grapalat" w:cs="GHEA Grapalat"/>
          <w:color w:val="000000"/>
          <w:sz w:val="24"/>
          <w:szCs w:val="24"/>
        </w:rPr>
        <w:t>Հ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բարձրագույն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ուսումնական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հաստատություններ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ում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առկա ուսուցմամբ 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91772">
        <w:rPr>
          <w:rFonts w:ascii="GHEA Grapalat" w:hAnsi="GHEA Grapalat" w:cs="GHEA Grapalat"/>
          <w:color w:val="000000"/>
          <w:sz w:val="24"/>
          <w:szCs w:val="24"/>
          <w:lang w:val="fr-FR"/>
        </w:rPr>
        <w:t>և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 xml:space="preserve"> ուսումնառության ընթացքում զինվորական պատրաստություն անցնելու և ուսումնառության ավարտից հետո </w:t>
      </w:r>
      <w:r w:rsidR="00891772" w:rsidRPr="001B0788">
        <w:rPr>
          <w:rFonts w:ascii="GHEA Grapalat" w:hAnsi="GHEA Grapalat" w:cs="GHEA Grapalat"/>
          <w:sz w:val="24"/>
          <w:szCs w:val="24"/>
        </w:rPr>
        <w:t>Հայաստանի Հանրապետության պաշտպանության նախարարության կողմից նշված վայրում և պայմաններով</w:t>
      </w:r>
      <w:r w:rsidR="00891772" w:rsidRPr="001B078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891772" w:rsidRPr="001B0788">
        <w:rPr>
          <w:rFonts w:ascii="GHEA Grapalat" w:hAnsi="GHEA Grapalat" w:cs="GHEA Grapalat"/>
          <w:sz w:val="24"/>
          <w:szCs w:val="24"/>
        </w:rPr>
        <w:t xml:space="preserve">զինվորական ծառայություն անցնելու </w:t>
      </w:r>
      <w:r w:rsidR="00891772">
        <w:rPr>
          <w:rFonts w:ascii="GHEA Grapalat" w:hAnsi="GHEA Grapalat" w:cs="GHEA Grapalat"/>
          <w:color w:val="000000"/>
          <w:sz w:val="24"/>
          <w:szCs w:val="24"/>
        </w:rPr>
        <w:t xml:space="preserve">ցանկություն հայտնած </w:t>
      </w:r>
      <w:r w:rsidR="00891772" w:rsidRPr="001B0788">
        <w:rPr>
          <w:rFonts w:ascii="GHEA Grapalat" w:hAnsi="GHEA Grapalat" w:cs="GHEA Grapalat"/>
          <w:sz w:val="24"/>
          <w:szCs w:val="24"/>
        </w:rPr>
        <w:t>քաղաքացիների</w:t>
      </w:r>
      <w:r w:rsidR="00891772">
        <w:rPr>
          <w:rFonts w:ascii="GHEA Grapalat" w:hAnsi="GHEA Grapalat" w:cs="GHEA Grapalat"/>
          <w:sz w:val="24"/>
          <w:szCs w:val="24"/>
        </w:rPr>
        <w:t xml:space="preserve"> ուսման վարձի փոխհատուցումն իրականացվելու է յուրաքանչյուր ուսումնական տարվա պետական պատվերով ընդունելության տեղերի շրջանակներում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  <w:r w:rsidR="00D468A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555D46" w:rsidRDefault="00555D46" w:rsidP="00555D46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555D46" w:rsidRPr="000848BB" w:rsidRDefault="00555D46" w:rsidP="00555D46">
      <w:pPr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</w:rPr>
        <w:t>ՏԵՂԵԿԱՆՔ</w:t>
      </w:r>
    </w:p>
    <w:p w:rsidR="00555D46" w:rsidRPr="000848BB" w:rsidRDefault="00891772" w:rsidP="00555D46">
      <w:pPr>
        <w:spacing w:after="0" w:line="240" w:lineRule="auto"/>
        <w:ind w:firstLine="539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</w:rPr>
        <w:t xml:space="preserve">Նպատակային ուսումնառության համար քաղաքացուն </w:t>
      </w:r>
      <w:r w:rsidRPr="001B0788">
        <w:rPr>
          <w:rFonts w:ascii="GHEA Grapalat" w:hAnsi="GHEA Grapalat" w:cs="GHEA Grapalat"/>
          <w:sz w:val="24"/>
          <w:szCs w:val="24"/>
        </w:rPr>
        <w:t>պարտադիր</w:t>
      </w:r>
      <w:r w:rsidRPr="00E0444E">
        <w:rPr>
          <w:rFonts w:ascii="GHEA Grapalat" w:hAnsi="GHEA Grapalat" w:cs="GHEA Grapalat"/>
          <w:sz w:val="24"/>
          <w:szCs w:val="24"/>
        </w:rPr>
        <w:t xml:space="preserve"> զինվորական ծառայության զորակոչից տարկետում տալու և </w:t>
      </w:r>
      <w:r>
        <w:rPr>
          <w:rFonts w:ascii="GHEA Grapalat" w:hAnsi="GHEA Grapalat" w:cs="GHEA Grapalat"/>
          <w:sz w:val="24"/>
          <w:szCs w:val="24"/>
        </w:rPr>
        <w:t xml:space="preserve">տրված տարկետումը դադարելու </w:t>
      </w:r>
      <w:r w:rsidRPr="00E0444E">
        <w:rPr>
          <w:rFonts w:ascii="GHEA Grapalat" w:hAnsi="GHEA Grapalat" w:cs="GHEA Grapalat"/>
          <w:sz w:val="24"/>
          <w:szCs w:val="24"/>
        </w:rPr>
        <w:t>պայմանները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sz w:val="24"/>
          <w:szCs w:val="24"/>
          <w:lang w:val="af-ZA"/>
        </w:rPr>
        <w:t>&gt;&gt;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/>
          <w:sz w:val="24"/>
          <w:szCs w:val="24"/>
          <w:lang w:val="af-ZA"/>
        </w:rPr>
        <w:t>ՀՀ կառավարության որոշման</w:t>
      </w:r>
      <w:r w:rsidR="00555D46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</w:rPr>
        <w:t>նախա</w:t>
      </w:r>
      <w:r w:rsidR="00555D46" w:rsidRPr="000848BB">
        <w:rPr>
          <w:rFonts w:ascii="GHEA Grapalat" w:hAnsi="GHEA Grapalat"/>
          <w:sz w:val="24"/>
          <w:szCs w:val="24"/>
        </w:rPr>
        <w:t>գի</w:t>
      </w:r>
      <w:r w:rsidR="00555D46" w:rsidRPr="000848BB">
        <w:rPr>
          <w:rFonts w:ascii="GHEA Grapalat" w:hAnsi="GHEA Grapalat" w:cs="Sylfaen"/>
          <w:sz w:val="24"/>
          <w:szCs w:val="24"/>
        </w:rPr>
        <w:t>ծը</w:t>
      </w:r>
      <w:r w:rsidR="00555D46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</w:rPr>
        <w:t>հանրային</w:t>
      </w:r>
      <w:r w:rsidR="00555D46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</w:rPr>
        <w:t>քննարկման</w:t>
      </w:r>
      <w:r w:rsidR="00555D46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</w:rPr>
        <w:t>ներկայացնելու</w:t>
      </w:r>
      <w:r w:rsidR="00555D46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5D46" w:rsidRPr="000848BB">
        <w:rPr>
          <w:rFonts w:ascii="GHEA Grapalat" w:hAnsi="GHEA Grapalat" w:cs="Sylfaen"/>
          <w:sz w:val="24"/>
          <w:szCs w:val="24"/>
        </w:rPr>
        <w:t>վերաբերյալ</w:t>
      </w:r>
    </w:p>
    <w:p w:rsidR="00555D46" w:rsidRPr="000848BB" w:rsidRDefault="00555D46" w:rsidP="00555D46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55D46" w:rsidRPr="000F14A4" w:rsidRDefault="00555D46" w:rsidP="00555D46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A41F8" w:rsidRDefault="009A41F8" w:rsidP="00C74E9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sectPr w:rsidR="009A41F8" w:rsidSect="004F68AE">
      <w:pgSz w:w="11909" w:h="16834" w:code="9"/>
      <w:pgMar w:top="360" w:right="852" w:bottom="63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34" w:rsidRDefault="00A84E34" w:rsidP="005B18B0">
      <w:pPr>
        <w:spacing w:after="0" w:line="240" w:lineRule="auto"/>
      </w:pPr>
      <w:r>
        <w:separator/>
      </w:r>
    </w:p>
  </w:endnote>
  <w:endnote w:type="continuationSeparator" w:id="1">
    <w:p w:rsidR="00A84E34" w:rsidRDefault="00A84E34" w:rsidP="005B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34" w:rsidRDefault="00A84E34" w:rsidP="005B18B0">
      <w:pPr>
        <w:spacing w:after="0" w:line="240" w:lineRule="auto"/>
      </w:pPr>
      <w:r>
        <w:separator/>
      </w:r>
    </w:p>
  </w:footnote>
  <w:footnote w:type="continuationSeparator" w:id="1">
    <w:p w:rsidR="00A84E34" w:rsidRDefault="00A84E34" w:rsidP="005B1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D66"/>
    <w:rsid w:val="00004C66"/>
    <w:rsid w:val="000203FB"/>
    <w:rsid w:val="00024289"/>
    <w:rsid w:val="00024D3D"/>
    <w:rsid w:val="00024FF8"/>
    <w:rsid w:val="000273FF"/>
    <w:rsid w:val="0003283B"/>
    <w:rsid w:val="00033826"/>
    <w:rsid w:val="0003646F"/>
    <w:rsid w:val="00063AB5"/>
    <w:rsid w:val="00080181"/>
    <w:rsid w:val="000802DA"/>
    <w:rsid w:val="00086553"/>
    <w:rsid w:val="000A1F27"/>
    <w:rsid w:val="000B163B"/>
    <w:rsid w:val="000B261E"/>
    <w:rsid w:val="000C7B1F"/>
    <w:rsid w:val="000D6B49"/>
    <w:rsid w:val="000E6E5A"/>
    <w:rsid w:val="000F5E1D"/>
    <w:rsid w:val="001018EC"/>
    <w:rsid w:val="00121E70"/>
    <w:rsid w:val="00125253"/>
    <w:rsid w:val="00126BB6"/>
    <w:rsid w:val="001426E5"/>
    <w:rsid w:val="00147C44"/>
    <w:rsid w:val="00160C70"/>
    <w:rsid w:val="0016397A"/>
    <w:rsid w:val="00165393"/>
    <w:rsid w:val="001722B9"/>
    <w:rsid w:val="00174A2B"/>
    <w:rsid w:val="00175CBF"/>
    <w:rsid w:val="00181E66"/>
    <w:rsid w:val="00194BE2"/>
    <w:rsid w:val="001A0869"/>
    <w:rsid w:val="001B0788"/>
    <w:rsid w:val="001B73DC"/>
    <w:rsid w:val="001C3358"/>
    <w:rsid w:val="001C5FF2"/>
    <w:rsid w:val="001D1B50"/>
    <w:rsid w:val="001D72C5"/>
    <w:rsid w:val="001E1C33"/>
    <w:rsid w:val="001E69D6"/>
    <w:rsid w:val="001F363F"/>
    <w:rsid w:val="0020360C"/>
    <w:rsid w:val="002231FB"/>
    <w:rsid w:val="00227475"/>
    <w:rsid w:val="002416CD"/>
    <w:rsid w:val="0024275B"/>
    <w:rsid w:val="00257128"/>
    <w:rsid w:val="00263404"/>
    <w:rsid w:val="00276DEB"/>
    <w:rsid w:val="00276FFF"/>
    <w:rsid w:val="00284F33"/>
    <w:rsid w:val="002931F5"/>
    <w:rsid w:val="002A6E33"/>
    <w:rsid w:val="002C1BA7"/>
    <w:rsid w:val="002D56E4"/>
    <w:rsid w:val="002E69B9"/>
    <w:rsid w:val="00315032"/>
    <w:rsid w:val="0032243B"/>
    <w:rsid w:val="00334A9F"/>
    <w:rsid w:val="00342AE5"/>
    <w:rsid w:val="00355727"/>
    <w:rsid w:val="0036595F"/>
    <w:rsid w:val="0037352D"/>
    <w:rsid w:val="00384C93"/>
    <w:rsid w:val="003A3583"/>
    <w:rsid w:val="003A6897"/>
    <w:rsid w:val="003B2EB7"/>
    <w:rsid w:val="003C4BB2"/>
    <w:rsid w:val="003C5838"/>
    <w:rsid w:val="003C7814"/>
    <w:rsid w:val="003D56AE"/>
    <w:rsid w:val="003E019B"/>
    <w:rsid w:val="003E5957"/>
    <w:rsid w:val="00402BA8"/>
    <w:rsid w:val="004044BD"/>
    <w:rsid w:val="0040479B"/>
    <w:rsid w:val="004073DA"/>
    <w:rsid w:val="00410905"/>
    <w:rsid w:val="00414E0D"/>
    <w:rsid w:val="00421241"/>
    <w:rsid w:val="00434B69"/>
    <w:rsid w:val="004531EC"/>
    <w:rsid w:val="00453499"/>
    <w:rsid w:val="00472809"/>
    <w:rsid w:val="00480BC1"/>
    <w:rsid w:val="00482414"/>
    <w:rsid w:val="00494324"/>
    <w:rsid w:val="004A1103"/>
    <w:rsid w:val="004C632B"/>
    <w:rsid w:val="004D551B"/>
    <w:rsid w:val="004E4700"/>
    <w:rsid w:val="004F1E3A"/>
    <w:rsid w:val="004F3FD6"/>
    <w:rsid w:val="004F5B4A"/>
    <w:rsid w:val="004F68AE"/>
    <w:rsid w:val="00502251"/>
    <w:rsid w:val="00516831"/>
    <w:rsid w:val="00523406"/>
    <w:rsid w:val="00524650"/>
    <w:rsid w:val="0054232A"/>
    <w:rsid w:val="005546BC"/>
    <w:rsid w:val="00555D46"/>
    <w:rsid w:val="00566154"/>
    <w:rsid w:val="00576BE0"/>
    <w:rsid w:val="0058276E"/>
    <w:rsid w:val="00587F01"/>
    <w:rsid w:val="0059309F"/>
    <w:rsid w:val="00596E78"/>
    <w:rsid w:val="005A06C6"/>
    <w:rsid w:val="005B18B0"/>
    <w:rsid w:val="005B1FAC"/>
    <w:rsid w:val="005B3222"/>
    <w:rsid w:val="005C5FB3"/>
    <w:rsid w:val="005D0352"/>
    <w:rsid w:val="005D0C8B"/>
    <w:rsid w:val="005D3852"/>
    <w:rsid w:val="005E260D"/>
    <w:rsid w:val="005F7093"/>
    <w:rsid w:val="00600CD7"/>
    <w:rsid w:val="00605FAC"/>
    <w:rsid w:val="00627E5C"/>
    <w:rsid w:val="00634792"/>
    <w:rsid w:val="00642CEB"/>
    <w:rsid w:val="00644BA9"/>
    <w:rsid w:val="00652E70"/>
    <w:rsid w:val="00655A4D"/>
    <w:rsid w:val="006577B6"/>
    <w:rsid w:val="00685DC4"/>
    <w:rsid w:val="00686A9A"/>
    <w:rsid w:val="006935E7"/>
    <w:rsid w:val="00696260"/>
    <w:rsid w:val="006A1538"/>
    <w:rsid w:val="006D5D2E"/>
    <w:rsid w:val="006E01AA"/>
    <w:rsid w:val="006E24B5"/>
    <w:rsid w:val="006E67FF"/>
    <w:rsid w:val="00704F04"/>
    <w:rsid w:val="007101E8"/>
    <w:rsid w:val="007120F4"/>
    <w:rsid w:val="007128B2"/>
    <w:rsid w:val="00721213"/>
    <w:rsid w:val="00724A49"/>
    <w:rsid w:val="00726753"/>
    <w:rsid w:val="00727ED0"/>
    <w:rsid w:val="00731AE4"/>
    <w:rsid w:val="00742667"/>
    <w:rsid w:val="00752A8F"/>
    <w:rsid w:val="00755568"/>
    <w:rsid w:val="00756114"/>
    <w:rsid w:val="00762A07"/>
    <w:rsid w:val="00764CAE"/>
    <w:rsid w:val="00771CBF"/>
    <w:rsid w:val="00781B6D"/>
    <w:rsid w:val="007932E3"/>
    <w:rsid w:val="007A73FC"/>
    <w:rsid w:val="007B4BAE"/>
    <w:rsid w:val="007D0E71"/>
    <w:rsid w:val="007D155A"/>
    <w:rsid w:val="007E60DD"/>
    <w:rsid w:val="00814257"/>
    <w:rsid w:val="0082108F"/>
    <w:rsid w:val="00821965"/>
    <w:rsid w:val="00822E20"/>
    <w:rsid w:val="0082618A"/>
    <w:rsid w:val="0082793D"/>
    <w:rsid w:val="00852E3F"/>
    <w:rsid w:val="00853918"/>
    <w:rsid w:val="00864A37"/>
    <w:rsid w:val="0086621F"/>
    <w:rsid w:val="008738E6"/>
    <w:rsid w:val="00882F0E"/>
    <w:rsid w:val="00891772"/>
    <w:rsid w:val="008A0BCA"/>
    <w:rsid w:val="008A48CB"/>
    <w:rsid w:val="008A4E2F"/>
    <w:rsid w:val="008A5CAE"/>
    <w:rsid w:val="008B1D3A"/>
    <w:rsid w:val="008B2D99"/>
    <w:rsid w:val="008C19D5"/>
    <w:rsid w:val="008C4DAB"/>
    <w:rsid w:val="008D21A7"/>
    <w:rsid w:val="008E10BD"/>
    <w:rsid w:val="008E12B3"/>
    <w:rsid w:val="008E4618"/>
    <w:rsid w:val="008F3510"/>
    <w:rsid w:val="009017B7"/>
    <w:rsid w:val="00902F81"/>
    <w:rsid w:val="009113A6"/>
    <w:rsid w:val="009150FF"/>
    <w:rsid w:val="00926CFE"/>
    <w:rsid w:val="00930C83"/>
    <w:rsid w:val="00945242"/>
    <w:rsid w:val="00947B1E"/>
    <w:rsid w:val="009611BF"/>
    <w:rsid w:val="00970882"/>
    <w:rsid w:val="00987892"/>
    <w:rsid w:val="00991DAE"/>
    <w:rsid w:val="009A41F8"/>
    <w:rsid w:val="009A6648"/>
    <w:rsid w:val="009B0239"/>
    <w:rsid w:val="009B485C"/>
    <w:rsid w:val="009B7726"/>
    <w:rsid w:val="009D0C26"/>
    <w:rsid w:val="009D7262"/>
    <w:rsid w:val="009F03BE"/>
    <w:rsid w:val="00A00E04"/>
    <w:rsid w:val="00A017FB"/>
    <w:rsid w:val="00A461A8"/>
    <w:rsid w:val="00A53254"/>
    <w:rsid w:val="00A617E7"/>
    <w:rsid w:val="00A76CC3"/>
    <w:rsid w:val="00A820D4"/>
    <w:rsid w:val="00A84E34"/>
    <w:rsid w:val="00A962C2"/>
    <w:rsid w:val="00A96DBD"/>
    <w:rsid w:val="00AB45A1"/>
    <w:rsid w:val="00AC1CB1"/>
    <w:rsid w:val="00AD1251"/>
    <w:rsid w:val="00AD42FC"/>
    <w:rsid w:val="00AD6AD8"/>
    <w:rsid w:val="00AD7193"/>
    <w:rsid w:val="00AE2D7A"/>
    <w:rsid w:val="00AE36B3"/>
    <w:rsid w:val="00AF0AEC"/>
    <w:rsid w:val="00AF320B"/>
    <w:rsid w:val="00AF63DB"/>
    <w:rsid w:val="00AF7579"/>
    <w:rsid w:val="00B10A2F"/>
    <w:rsid w:val="00B127E7"/>
    <w:rsid w:val="00B234C2"/>
    <w:rsid w:val="00B26812"/>
    <w:rsid w:val="00B30537"/>
    <w:rsid w:val="00B42FE5"/>
    <w:rsid w:val="00B463C1"/>
    <w:rsid w:val="00B47575"/>
    <w:rsid w:val="00B633EC"/>
    <w:rsid w:val="00B8062A"/>
    <w:rsid w:val="00B8402A"/>
    <w:rsid w:val="00B96E7D"/>
    <w:rsid w:val="00B97A29"/>
    <w:rsid w:val="00BA6027"/>
    <w:rsid w:val="00BA7284"/>
    <w:rsid w:val="00BB2FE6"/>
    <w:rsid w:val="00BC0C3E"/>
    <w:rsid w:val="00BC2997"/>
    <w:rsid w:val="00BC7F23"/>
    <w:rsid w:val="00BD627B"/>
    <w:rsid w:val="00BD663B"/>
    <w:rsid w:val="00BD6A87"/>
    <w:rsid w:val="00BD6C03"/>
    <w:rsid w:val="00BD72FF"/>
    <w:rsid w:val="00BE1E31"/>
    <w:rsid w:val="00BF1A9D"/>
    <w:rsid w:val="00BF57BA"/>
    <w:rsid w:val="00C22A3C"/>
    <w:rsid w:val="00C26256"/>
    <w:rsid w:val="00C32389"/>
    <w:rsid w:val="00C46AF2"/>
    <w:rsid w:val="00C56BBC"/>
    <w:rsid w:val="00C57667"/>
    <w:rsid w:val="00C67861"/>
    <w:rsid w:val="00C74E93"/>
    <w:rsid w:val="00C7642C"/>
    <w:rsid w:val="00C7768F"/>
    <w:rsid w:val="00C811E9"/>
    <w:rsid w:val="00C92E0D"/>
    <w:rsid w:val="00C963DB"/>
    <w:rsid w:val="00CB12C3"/>
    <w:rsid w:val="00CB1AA6"/>
    <w:rsid w:val="00CC4320"/>
    <w:rsid w:val="00CD1838"/>
    <w:rsid w:val="00CD713F"/>
    <w:rsid w:val="00CF4548"/>
    <w:rsid w:val="00CF4DC7"/>
    <w:rsid w:val="00CF7757"/>
    <w:rsid w:val="00D00F6D"/>
    <w:rsid w:val="00D02D0E"/>
    <w:rsid w:val="00D030C4"/>
    <w:rsid w:val="00D109D3"/>
    <w:rsid w:val="00D1211C"/>
    <w:rsid w:val="00D143D1"/>
    <w:rsid w:val="00D450C3"/>
    <w:rsid w:val="00D468AC"/>
    <w:rsid w:val="00D47D0D"/>
    <w:rsid w:val="00D52DA6"/>
    <w:rsid w:val="00D54CCA"/>
    <w:rsid w:val="00D61117"/>
    <w:rsid w:val="00D61581"/>
    <w:rsid w:val="00D62E53"/>
    <w:rsid w:val="00D82A91"/>
    <w:rsid w:val="00D860E5"/>
    <w:rsid w:val="00D94E54"/>
    <w:rsid w:val="00DA1EAC"/>
    <w:rsid w:val="00DA2B1D"/>
    <w:rsid w:val="00DA717D"/>
    <w:rsid w:val="00DA755A"/>
    <w:rsid w:val="00DC2579"/>
    <w:rsid w:val="00DD45B3"/>
    <w:rsid w:val="00DE5365"/>
    <w:rsid w:val="00DF18F8"/>
    <w:rsid w:val="00DF3A92"/>
    <w:rsid w:val="00E0444E"/>
    <w:rsid w:val="00E2672C"/>
    <w:rsid w:val="00E306B7"/>
    <w:rsid w:val="00E31CAD"/>
    <w:rsid w:val="00E32441"/>
    <w:rsid w:val="00E4199E"/>
    <w:rsid w:val="00E439AF"/>
    <w:rsid w:val="00E57FE2"/>
    <w:rsid w:val="00E64855"/>
    <w:rsid w:val="00E716A0"/>
    <w:rsid w:val="00E74030"/>
    <w:rsid w:val="00E76C6D"/>
    <w:rsid w:val="00EA0067"/>
    <w:rsid w:val="00EB256A"/>
    <w:rsid w:val="00EC15BE"/>
    <w:rsid w:val="00EC4B59"/>
    <w:rsid w:val="00EC6E66"/>
    <w:rsid w:val="00ED0C5A"/>
    <w:rsid w:val="00EE3953"/>
    <w:rsid w:val="00EE5F24"/>
    <w:rsid w:val="00EE6E7D"/>
    <w:rsid w:val="00EF0B66"/>
    <w:rsid w:val="00EF706C"/>
    <w:rsid w:val="00F02E9B"/>
    <w:rsid w:val="00F101A1"/>
    <w:rsid w:val="00F14739"/>
    <w:rsid w:val="00F16C35"/>
    <w:rsid w:val="00F33FB3"/>
    <w:rsid w:val="00F41BF5"/>
    <w:rsid w:val="00F628D3"/>
    <w:rsid w:val="00F654E7"/>
    <w:rsid w:val="00F74572"/>
    <w:rsid w:val="00F850EF"/>
    <w:rsid w:val="00F86FB4"/>
    <w:rsid w:val="00F91D66"/>
    <w:rsid w:val="00F93A11"/>
    <w:rsid w:val="00F949B6"/>
    <w:rsid w:val="00F94A77"/>
    <w:rsid w:val="00F97B47"/>
    <w:rsid w:val="00FB73D8"/>
    <w:rsid w:val="00FC5A82"/>
    <w:rsid w:val="00FD223C"/>
    <w:rsid w:val="00FD5B57"/>
    <w:rsid w:val="00FF029A"/>
    <w:rsid w:val="00FF0BF3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B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D66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F91D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91D66"/>
    <w:rPr>
      <w:b/>
      <w:bCs/>
    </w:rPr>
  </w:style>
  <w:style w:type="paragraph" w:styleId="ListParagraph">
    <w:name w:val="List Paragraph"/>
    <w:basedOn w:val="Normal"/>
    <w:uiPriority w:val="34"/>
    <w:qFormat/>
    <w:rsid w:val="001B0788"/>
    <w:pPr>
      <w:ind w:left="720"/>
    </w:pPr>
  </w:style>
  <w:style w:type="table" w:styleId="TableGrid">
    <w:name w:val="Table Grid"/>
    <w:basedOn w:val="TableNormal"/>
    <w:uiPriority w:val="99"/>
    <w:rsid w:val="0075556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41B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22</Pages>
  <Words>6301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organization</Company>
  <LinksUpToDate>false</LinksUpToDate>
  <CharactersWithSpaces>42133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IVBP</dc:creator>
  <cp:keywords/>
  <dc:description/>
  <cp:lastModifiedBy>IVBP</cp:lastModifiedBy>
  <cp:revision>90</cp:revision>
  <cp:lastPrinted>2018-03-11T20:45:00Z</cp:lastPrinted>
  <dcterms:created xsi:type="dcterms:W3CDTF">2018-03-16T06:05:00Z</dcterms:created>
  <dcterms:modified xsi:type="dcterms:W3CDTF">2018-04-11T00:38:00Z</dcterms:modified>
</cp:coreProperties>
</file>