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E8" w:rsidRDefault="00E0444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Նախագիծ</w:t>
      </w:r>
    </w:p>
    <w:p w:rsidR="00E0444E" w:rsidRPr="00E0444E" w:rsidRDefault="00E0444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ՈՐՈՇՈՒՄ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85599A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 2018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թվականի</w:t>
      </w:r>
      <w:r w:rsidR="00D55C94" w:rsidRPr="00E0444E">
        <w:rPr>
          <w:rFonts w:ascii="GHEA Grapalat" w:hAnsi="GHEA Grapalat" w:cs="AK Courier"/>
          <w:sz w:val="24"/>
          <w:szCs w:val="24"/>
        </w:rPr>
        <w:t xml:space="preserve"> N  </w:t>
      </w:r>
      <w:r w:rsidRPr="00E0444E">
        <w:rPr>
          <w:rFonts w:ascii="GHEA Grapalat" w:hAnsi="GHEA Grapalat" w:cs="AK Courier"/>
          <w:sz w:val="24"/>
          <w:szCs w:val="24"/>
        </w:rPr>
        <w:t xml:space="preserve">    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-Ն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Pr="00E0444E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Pr="00E0444E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795FDF" w:rsidRDefault="00E0736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ՄՇԱԿՈՒՅԹԻ</w:t>
      </w:r>
      <w:r w:rsidR="00391542">
        <w:rPr>
          <w:rFonts w:ascii="GHEA Grapalat" w:hAnsi="GHEA Grapalat" w:cs="AK Courier"/>
          <w:sz w:val="24"/>
          <w:szCs w:val="24"/>
        </w:rPr>
        <w:t xml:space="preserve"> ԵՎ</w:t>
      </w:r>
      <w:r w:rsidRPr="00E0444E">
        <w:rPr>
          <w:rFonts w:ascii="GHEA Grapalat" w:hAnsi="GHEA Grapalat" w:cs="AK Courier"/>
          <w:sz w:val="24"/>
          <w:szCs w:val="24"/>
        </w:rPr>
        <w:t xml:space="preserve"> ԱՐՎԵՍՏԻ ԲՆԱԳԱՎԱՌՆԵՐՈՒՄ ՆՇԱՆԱԿԱԼԻ ՆՎԱՃՈՒՄՆԵՐ ՈՒՆԵՑՈՂ ՔԱՂԱՔԱՑԻՆԵՐԻՆ ՊԱՐՏԱԴԻՐ ԶԻՆՎՈՐԱԿԱՆ ԾԱՌԱՅՈՒԹՅԱՆ ԶՈՐԱԿՈՉԻՑ ՏԱՐԿԵՏՈՒՄ ՏԱԼՈՒ ԿԱՐԳԸ ԵՎ </w:t>
      </w:r>
      <w:r w:rsidRPr="00795FDF">
        <w:rPr>
          <w:rFonts w:ascii="GHEA Grapalat" w:hAnsi="GHEA Grapalat" w:cs="AK Courier"/>
          <w:sz w:val="24"/>
          <w:szCs w:val="24"/>
        </w:rPr>
        <w:t>ՊԱՅՄԱՆՆԵՐԸ</w:t>
      </w:r>
      <w:r w:rsidR="007101E8" w:rsidRPr="00795FDF">
        <w:rPr>
          <w:rFonts w:ascii="GHEA Grapalat" w:hAnsi="GHEA Grapalat" w:cs="AK Courier"/>
          <w:sz w:val="24"/>
          <w:szCs w:val="24"/>
        </w:rPr>
        <w:t xml:space="preserve"> ՍԱՀՄԱՆԵԼՈՒ</w:t>
      </w:r>
      <w:r w:rsidR="00C4796B" w:rsidRPr="00795FDF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95FDF">
        <w:rPr>
          <w:rFonts w:ascii="GHEA Grapalat" w:hAnsi="GHEA Grapalat" w:cs="AK Courier"/>
          <w:sz w:val="24"/>
          <w:szCs w:val="24"/>
        </w:rPr>
        <w:t>ՄԱՍԻՆ</w:t>
      </w:r>
    </w:p>
    <w:p w:rsidR="007101E8" w:rsidRPr="00E0444E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C4796B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Ղեկավարվելով </w:t>
      </w:r>
      <w:r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6E4B49" w:rsidRPr="00E0444E"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մասին</w:t>
      </w:r>
      <w:r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7101E8" w:rsidRPr="00E0444E">
        <w:rPr>
          <w:rFonts w:ascii="GHEA Grapalat" w:hAnsi="GHEA Grapalat" w:cs="AK Courier"/>
          <w:sz w:val="24"/>
          <w:szCs w:val="24"/>
        </w:rPr>
        <w:t>Հայաստանի Հանրապետության օրենքի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22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-րդ հոդվածի </w:t>
      </w:r>
      <w:r w:rsidR="006E4B49" w:rsidRPr="00E0444E">
        <w:rPr>
          <w:rFonts w:ascii="GHEA Grapalat" w:hAnsi="GHEA Grapalat" w:cs="AK Courier"/>
          <w:sz w:val="24"/>
          <w:szCs w:val="24"/>
        </w:rPr>
        <w:t>5-րդ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մասով` Հայաստանի Հանրապետության կառավարությունը որոշում է.</w:t>
      </w:r>
    </w:p>
    <w:p w:rsidR="007101E8" w:rsidRDefault="007101E8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1. </w:t>
      </w:r>
      <w:r w:rsidR="008800D4" w:rsidRPr="00E0444E">
        <w:rPr>
          <w:rFonts w:ascii="GHEA Grapalat" w:hAnsi="GHEA Grapalat" w:cs="AK Courier"/>
          <w:sz w:val="24"/>
          <w:szCs w:val="24"/>
        </w:rPr>
        <w:t>Սահման</w:t>
      </w:r>
      <w:r w:rsidRPr="00E0444E">
        <w:rPr>
          <w:rFonts w:ascii="GHEA Grapalat" w:hAnsi="GHEA Grapalat" w:cs="AK Courier"/>
          <w:sz w:val="24"/>
          <w:szCs w:val="24"/>
        </w:rPr>
        <w:t xml:space="preserve">ել </w:t>
      </w:r>
      <w:r w:rsidR="0085599A" w:rsidRPr="00E0444E">
        <w:rPr>
          <w:rFonts w:ascii="GHEA Grapalat" w:hAnsi="GHEA Grapalat"/>
          <w:sz w:val="24"/>
          <w:szCs w:val="24"/>
        </w:rPr>
        <w:t>մշակույթի</w:t>
      </w:r>
      <w:r w:rsidR="00391542">
        <w:rPr>
          <w:rFonts w:ascii="GHEA Grapalat" w:hAnsi="GHEA Grapalat"/>
          <w:sz w:val="24"/>
          <w:szCs w:val="24"/>
        </w:rPr>
        <w:t xml:space="preserve"> և</w:t>
      </w:r>
      <w:r w:rsidR="0085599A" w:rsidRPr="00E0444E">
        <w:rPr>
          <w:rFonts w:ascii="GHEA Grapalat" w:hAnsi="GHEA Grapalat"/>
          <w:sz w:val="24"/>
          <w:szCs w:val="24"/>
        </w:rPr>
        <w:t xml:space="preserve"> արվեստի բնագավառներում նշանակալի նվաճումներ ունեցող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85599A" w:rsidRPr="00E0444E">
        <w:rPr>
          <w:rFonts w:ascii="GHEA Grapalat" w:hAnsi="GHEA Grapalat" w:cs="Sylfaen"/>
          <w:sz w:val="24"/>
          <w:szCs w:val="24"/>
        </w:rPr>
        <w:t xml:space="preserve"> </w:t>
      </w:r>
      <w:r w:rsidR="0085599A" w:rsidRPr="00E0444E">
        <w:rPr>
          <w:rFonts w:ascii="GHEA Grapalat" w:hAnsi="GHEA Grapalat" w:cs="AK Courier"/>
          <w:sz w:val="24"/>
          <w:szCs w:val="24"/>
        </w:rPr>
        <w:t>տալու կարգը և պայմանները</w:t>
      </w:r>
      <w:r w:rsidRPr="00E0444E">
        <w:rPr>
          <w:rFonts w:ascii="GHEA Grapalat" w:hAnsi="GHEA Grapalat" w:cs="AK Courier"/>
          <w:sz w:val="24"/>
          <w:szCs w:val="24"/>
        </w:rPr>
        <w:t>` համաձայն հավելվածի:</w:t>
      </w:r>
    </w:p>
    <w:p w:rsidR="00A73FD2" w:rsidRDefault="00A73FD2" w:rsidP="00A7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Հայաստանի Հանրապետության մշակույթի նախարարին՝ </w:t>
      </w:r>
    </w:p>
    <w:p w:rsidR="00A73FD2" w:rsidRDefault="00A73FD2" w:rsidP="00A7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սույն որոշումն ուժի մեջ մտնելուց հետո 20-օրյա ժամկետում ստեղծել </w:t>
      </w:r>
      <w:r>
        <w:rPr>
          <w:rFonts w:ascii="GHEA Grapalat" w:hAnsi="GHEA Grapalat"/>
          <w:color w:val="000000"/>
          <w:sz w:val="24"/>
          <w:szCs w:val="24"/>
          <w:lang w:val="es-ES"/>
        </w:rPr>
        <w:t>մշակույթի և արվեստի</w:t>
      </w:r>
      <w:r w:rsidRPr="00E0444E">
        <w:rPr>
          <w:rFonts w:ascii="GHEA Grapalat" w:hAnsi="GHEA Grapalat"/>
          <w:sz w:val="24"/>
          <w:szCs w:val="24"/>
        </w:rPr>
        <w:t xml:space="preserve"> բնագավառներում նշանակալի նվաճումներ ունեցող</w:t>
      </w:r>
      <w:r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E0444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D003D3">
        <w:rPr>
          <w:rFonts w:ascii="GHEA Grapalat" w:hAnsi="GHEA Grapalat" w:cs="AK Courier"/>
          <w:sz w:val="24"/>
          <w:szCs w:val="24"/>
        </w:rPr>
        <w:t xml:space="preserve"> վերաբերյալ եզրակացություն տվող հանձնաժողով </w:t>
      </w:r>
      <w:r>
        <w:rPr>
          <w:rFonts w:ascii="GHEA Grapalat" w:hAnsi="GHEA Grapalat" w:cs="AK Courier"/>
          <w:sz w:val="24"/>
          <w:szCs w:val="24"/>
        </w:rPr>
        <w:t>(այսուհետ՝ հանձնաժողով) և</w:t>
      </w:r>
      <w:r w:rsidRPr="00D003D3">
        <w:rPr>
          <w:rFonts w:ascii="GHEA Grapalat" w:hAnsi="GHEA Grapalat" w:cs="AK Courier"/>
          <w:sz w:val="24"/>
          <w:szCs w:val="24"/>
        </w:rPr>
        <w:t xml:space="preserve"> հաստատել դրա կազմն ու </w:t>
      </w:r>
      <w:r w:rsidR="006B7A4C">
        <w:rPr>
          <w:rFonts w:ascii="GHEA Grapalat" w:hAnsi="GHEA Grapalat" w:cs="AK Courier"/>
          <w:sz w:val="24"/>
          <w:szCs w:val="24"/>
        </w:rPr>
        <w:t xml:space="preserve">գործունեության </w:t>
      </w:r>
      <w:r w:rsidRPr="00D003D3">
        <w:rPr>
          <w:rFonts w:ascii="GHEA Grapalat" w:hAnsi="GHEA Grapalat" w:cs="AK Courier"/>
          <w:sz w:val="24"/>
          <w:szCs w:val="24"/>
        </w:rPr>
        <w:t>կարգը</w:t>
      </w:r>
      <w:r>
        <w:rPr>
          <w:rFonts w:ascii="GHEA Grapalat" w:hAnsi="GHEA Grapalat" w:cs="AK Courier"/>
          <w:sz w:val="24"/>
          <w:szCs w:val="24"/>
        </w:rPr>
        <w:t>,</w:t>
      </w:r>
    </w:p>
    <w:p w:rsidR="00A73FD2" w:rsidRDefault="00A73FD2" w:rsidP="00A7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2) հանձնաժողովի կազմը նախատեսել ոչ պակաս, քան՝ 11 անդամ, հանձնաժողովի կազմում ներառելով ներկայացուցիչներ՝ Հայաստանի Հանրապետության մշակույթի և Հայաստանի Հանրապետության պաշտպանության նախարարություններից, ինչպես նաև </w:t>
      </w:r>
      <w:r>
        <w:rPr>
          <w:rFonts w:ascii="GHEA Grapalat" w:hAnsi="GHEA Grapalat"/>
          <w:color w:val="000000"/>
          <w:sz w:val="24"/>
          <w:szCs w:val="24"/>
          <w:lang w:val="es-ES"/>
        </w:rPr>
        <w:t>մշակույթի և արվեստի</w:t>
      </w:r>
      <w:r>
        <w:rPr>
          <w:rFonts w:ascii="GHEA Grapalat" w:hAnsi="GHEA Grapalat"/>
          <w:sz w:val="24"/>
          <w:szCs w:val="24"/>
        </w:rPr>
        <w:t xml:space="preserve"> բնագավառների հեղինակավոր մասնագետների,</w:t>
      </w:r>
    </w:p>
    <w:p w:rsidR="00850660" w:rsidRDefault="00850660" w:rsidP="008506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3) ապահովել հանձնաժողովի գործունեության կարգի, ինչպես նաև դրանում կատարվող հետագա փոփոխությունների և լրացումների համաձայնեցումը Հայաստանի Հանրապետության պաշտպանության նախարարության հետ,</w:t>
      </w:r>
    </w:p>
    <w:p w:rsidR="00A73FD2" w:rsidRDefault="00850660" w:rsidP="008506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>4) ապահովել հանձնաժողովի կազմի և</w:t>
      </w:r>
      <w:r w:rsidRPr="00D003D3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գործունեության կարգի, </w:t>
      </w:r>
      <w:r w:rsidR="00A73FD2">
        <w:rPr>
          <w:rFonts w:ascii="GHEA Grapalat" w:hAnsi="GHEA Grapalat" w:cs="AK Courier"/>
          <w:sz w:val="24"/>
          <w:szCs w:val="24"/>
        </w:rPr>
        <w:t xml:space="preserve">հանձնաժողովի կայացրած եզրակացությունների հրապարակումը </w:t>
      </w:r>
      <w:r w:rsidR="00A73FD2">
        <w:rPr>
          <w:rFonts w:ascii="GHEA Grapalat" w:hAnsi="GHEA Grapalat"/>
          <w:sz w:val="24"/>
          <w:szCs w:val="24"/>
        </w:rPr>
        <w:t xml:space="preserve">Հայաստանի Հանրապետության մշակույթի նախարարության </w:t>
      </w:r>
      <w:r w:rsidR="00A73FD2">
        <w:rPr>
          <w:rFonts w:ascii="GHEA Grapalat" w:hAnsi="GHEA Grapalat" w:cs="AK Courier"/>
          <w:sz w:val="24"/>
          <w:szCs w:val="24"/>
        </w:rPr>
        <w:t>պաշտոնական կայքում՝ դրանց կայացման օրվանից 3-օրյա ժամկետում:</w:t>
      </w:r>
    </w:p>
    <w:p w:rsidR="007101E8" w:rsidRPr="00E0444E" w:rsidRDefault="00391542" w:rsidP="003915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7101E8" w:rsidRPr="00E0444E">
        <w:rPr>
          <w:rFonts w:ascii="GHEA Grapalat" w:hAnsi="GHEA Grapalat" w:cs="AK Courier"/>
          <w:sz w:val="24"/>
          <w:szCs w:val="24"/>
        </w:rPr>
        <w:t>. Սույն որոշումն ուժի մեջ է մտնում պաշտոնական հրապարակման</w:t>
      </w:r>
      <w:r w:rsidR="007A73FC" w:rsidRPr="00E0444E">
        <w:rPr>
          <w:rFonts w:ascii="GHEA Grapalat" w:hAnsi="GHEA Grapalat" w:cs="AK Courier"/>
          <w:sz w:val="24"/>
          <w:szCs w:val="24"/>
        </w:rPr>
        <w:t>ը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հաջորդող</w:t>
      </w:r>
      <w:r w:rsidR="007A73FC" w:rsidRPr="00E0444E">
        <w:rPr>
          <w:rFonts w:ascii="GHEA Grapalat" w:hAnsi="GHEA Grapalat" w:cs="AK Courier"/>
          <w:sz w:val="24"/>
          <w:szCs w:val="24"/>
        </w:rPr>
        <w:t xml:space="preserve"> օրվանից</w:t>
      </w:r>
      <w:r w:rsidR="007101E8" w:rsidRPr="00E0444E">
        <w:rPr>
          <w:rFonts w:ascii="GHEA Grapalat" w:hAnsi="GHEA Grapalat" w:cs="AK Courier"/>
          <w:sz w:val="24"/>
          <w:szCs w:val="24"/>
        </w:rPr>
        <w:t>:</w:t>
      </w:r>
    </w:p>
    <w:p w:rsidR="007101E8" w:rsidRPr="00E0444E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59302A" w:rsidRDefault="0059302A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C4796B" w:rsidRDefault="00C4796B" w:rsidP="00B50F9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A73FD2" w:rsidRDefault="00A73FD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91542" w:rsidRDefault="00391542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lastRenderedPageBreak/>
        <w:t>Հավելված</w:t>
      </w:r>
    </w:p>
    <w:p w:rsidR="007101E8" w:rsidRPr="007101E8" w:rsidRDefault="007101E8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 xml:space="preserve">այաստանի </w:t>
      </w:r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>անրապետության</w:t>
      </w:r>
      <w:r w:rsidRPr="007101E8">
        <w:rPr>
          <w:rFonts w:ascii="GHEA Grapalat" w:hAnsi="GHEA Grapalat" w:cs="AK Courier"/>
          <w:sz w:val="24"/>
          <w:szCs w:val="24"/>
        </w:rPr>
        <w:t xml:space="preserve"> կառավարության</w:t>
      </w:r>
    </w:p>
    <w:p w:rsidR="007101E8" w:rsidRP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թվականի </w:t>
      </w:r>
      <w:r>
        <w:rPr>
          <w:rFonts w:ascii="GHEA Grapalat" w:hAnsi="GHEA Grapalat" w:cs="AK Courier"/>
          <w:sz w:val="24"/>
          <w:szCs w:val="24"/>
        </w:rPr>
        <w:t xml:space="preserve">հունվարի    </w:t>
      </w:r>
      <w:r w:rsidR="007101E8" w:rsidRPr="007101E8">
        <w:rPr>
          <w:rFonts w:ascii="GHEA Grapalat" w:hAnsi="GHEA Grapalat" w:cs="AK Courier"/>
          <w:sz w:val="24"/>
          <w:szCs w:val="24"/>
        </w:rPr>
        <w:t>-ի</w:t>
      </w:r>
    </w:p>
    <w:p w:rsid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N      </w:t>
      </w:r>
      <w:r w:rsidR="0059302A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101E8">
        <w:rPr>
          <w:rFonts w:ascii="GHEA Grapalat" w:hAnsi="GHEA Grapalat" w:cs="AK Courier"/>
          <w:sz w:val="24"/>
          <w:szCs w:val="24"/>
        </w:rPr>
        <w:t>-Ն որոշման</w:t>
      </w:r>
    </w:p>
    <w:p w:rsidR="00C4796B" w:rsidRP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106153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795FDF" w:rsidRPr="007051DB" w:rsidRDefault="00795FDF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7101E8" w:rsidRPr="007A73FC" w:rsidRDefault="00C4796B" w:rsidP="00C4796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ՄՇԱԿՈՒՅԹԻ</w:t>
      </w:r>
      <w:r w:rsidR="00391542">
        <w:rPr>
          <w:rFonts w:ascii="GHEA Grapalat" w:hAnsi="GHEA Grapalat" w:cs="AK Courier"/>
          <w:sz w:val="24"/>
          <w:szCs w:val="24"/>
        </w:rPr>
        <w:t xml:space="preserve"> ԵՎ</w:t>
      </w:r>
      <w:r w:rsidRPr="00E0444E">
        <w:rPr>
          <w:rFonts w:ascii="GHEA Grapalat" w:hAnsi="GHEA Grapalat" w:cs="AK Courier"/>
          <w:sz w:val="24"/>
          <w:szCs w:val="24"/>
        </w:rPr>
        <w:t xml:space="preserve"> ԱՐՎԵՍՏԻ ԲՆԱԳԱՎԱՌՆԵՐՈՒՄ ՆՇԱՆԱԿԱԼԻ ՆՎԱՃՈՒՄՆԵՐ ՈՒՆԵՑՈՂ ՔԱՂԱՔԱՑԻՆԵՐԻՆ ՊԱՐՏԱԴԻՐ ԶԻՆՎՈՐԱԿԱՆ ԾԱՌԱՅՈՒԹՅԱՆ ԶՈՐԱԿՈՉԻՑ ՏԱՐԿԵՏՈՒՄ ՏԱԼՈՒ ԿԱՐԳԸ ԵՎ ՊԱՅՄԱՆՆԵՐԸ</w:t>
      </w:r>
    </w:p>
    <w:p w:rsidR="007101E8" w:rsidRPr="00106153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6"/>
          <w:szCs w:val="16"/>
        </w:rPr>
      </w:pPr>
    </w:p>
    <w:p w:rsidR="005866D6" w:rsidRDefault="005866D6" w:rsidP="005866D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I. ԸՆԴՀԱՆՈՒՐ ԴՐՈՒՅԹՆԵՐ</w:t>
      </w:r>
    </w:p>
    <w:p w:rsidR="005866D6" w:rsidRPr="007051DB" w:rsidRDefault="005866D6" w:rsidP="005866D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7101E8" w:rsidRPr="007A73FC" w:rsidRDefault="007101E8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 xml:space="preserve">1. Սույն կարգով կարգավորվում են </w:t>
      </w:r>
      <w:r w:rsidR="00975DDF" w:rsidRPr="00E0444E">
        <w:rPr>
          <w:rFonts w:ascii="GHEA Grapalat" w:hAnsi="GHEA Grapalat"/>
          <w:sz w:val="24"/>
          <w:szCs w:val="24"/>
        </w:rPr>
        <w:t>մշակույթի</w:t>
      </w:r>
      <w:r w:rsidR="00391542">
        <w:rPr>
          <w:rFonts w:ascii="GHEA Grapalat" w:hAnsi="GHEA Grapalat"/>
          <w:sz w:val="24"/>
          <w:szCs w:val="24"/>
        </w:rPr>
        <w:t xml:space="preserve"> և</w:t>
      </w:r>
      <w:r w:rsidR="00975DDF" w:rsidRPr="00E0444E">
        <w:rPr>
          <w:rFonts w:ascii="GHEA Grapalat" w:hAnsi="GHEA Grapalat"/>
          <w:sz w:val="24"/>
          <w:szCs w:val="24"/>
        </w:rPr>
        <w:t xml:space="preserve"> արվեստի բնագավառներում նշանակալի նվաճումներ ունեցող</w:t>
      </w:r>
      <w:r w:rsidR="00975DDF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975DDF" w:rsidRPr="00E0444E">
        <w:rPr>
          <w:rFonts w:ascii="GHEA Grapalat" w:hAnsi="GHEA Grapalat" w:cs="Sylfaen"/>
          <w:sz w:val="24"/>
          <w:szCs w:val="24"/>
        </w:rPr>
        <w:t xml:space="preserve"> </w:t>
      </w:r>
      <w:r w:rsidR="00975DDF" w:rsidRPr="00E0444E">
        <w:rPr>
          <w:rFonts w:ascii="GHEA Grapalat" w:hAnsi="GHEA Grapalat" w:cs="AK Courier"/>
          <w:sz w:val="24"/>
          <w:szCs w:val="24"/>
        </w:rPr>
        <w:t xml:space="preserve">տալու </w:t>
      </w:r>
      <w:r w:rsidRPr="007A73FC">
        <w:rPr>
          <w:rFonts w:ascii="GHEA Grapalat" w:hAnsi="GHEA Grapalat" w:cs="AK Courier"/>
          <w:sz w:val="24"/>
          <w:szCs w:val="24"/>
        </w:rPr>
        <w:t>հետ կապված հարաբերությունները:</w:t>
      </w:r>
    </w:p>
    <w:p w:rsidR="00F15337" w:rsidRDefault="00F15337" w:rsidP="00F1533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2. Սույն կարգի համաձայն քաղաքացուն օրենքով սահմանված </w:t>
      </w:r>
      <w:r w:rsidRPr="00E0444E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>
        <w:rPr>
          <w:rFonts w:ascii="GHEA Grapalat" w:hAnsi="GHEA Grapalat" w:cs="AK Courier"/>
          <w:sz w:val="24"/>
          <w:szCs w:val="24"/>
        </w:rPr>
        <w:t xml:space="preserve"> տրվում է Հայաստանի Հանրապետության կառավարության որոշմամբ՝ </w:t>
      </w:r>
      <w:r>
        <w:rPr>
          <w:rFonts w:ascii="GHEA Grapalat" w:hAnsi="GHEA Grapalat"/>
          <w:sz w:val="24"/>
          <w:szCs w:val="24"/>
        </w:rPr>
        <w:t xml:space="preserve">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մարմնի ղեկավարի</w:t>
      </w:r>
      <w:r>
        <w:rPr>
          <w:rFonts w:ascii="GHEA Grapalat" w:hAnsi="GHEA Grapalat"/>
          <w:sz w:val="24"/>
          <w:szCs w:val="24"/>
        </w:rPr>
        <w:t xml:space="preserve"> հրամանով ստեղծված հանձնաժողովի՝ սույն կարգի համաձայն կայացրած եզրակացությունը հաշվի առնելով: Հանձնաժողովը 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մարմնի ղեկավարի</w:t>
      </w:r>
      <w:r>
        <w:rPr>
          <w:rFonts w:ascii="GHEA Grapalat" w:hAnsi="GHEA Grapalat"/>
          <w:sz w:val="24"/>
          <w:szCs w:val="24"/>
        </w:rPr>
        <w:t>ն կից խորհրդակցական մարմին է և նրա կայացրած եզրակացություններն ունեն խորհրդատվական բնույթ:</w:t>
      </w:r>
      <w:r w:rsidR="00F754A8">
        <w:rPr>
          <w:rFonts w:ascii="GHEA Grapalat" w:hAnsi="GHEA Grapalat"/>
          <w:sz w:val="24"/>
          <w:szCs w:val="24"/>
        </w:rPr>
        <w:t xml:space="preserve"> </w:t>
      </w:r>
    </w:p>
    <w:p w:rsidR="008B01DD" w:rsidRDefault="00F15337" w:rsidP="008B01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</w:t>
      </w:r>
      <w:r>
        <w:rPr>
          <w:rFonts w:ascii="GHEA Grapalat" w:hAnsi="GHEA Grapalat" w:cs="AK Courier"/>
          <w:sz w:val="24"/>
          <w:szCs w:val="24"/>
        </w:rPr>
        <w:t xml:space="preserve">Սույն կարգի համաձայն </w:t>
      </w:r>
      <w:r w:rsidRPr="00E0444E">
        <w:rPr>
          <w:rFonts w:ascii="GHEA Grapalat" w:hAnsi="GHEA Grapalat"/>
          <w:sz w:val="24"/>
          <w:szCs w:val="24"/>
        </w:rPr>
        <w:t>մշակույթի</w:t>
      </w:r>
      <w:r>
        <w:rPr>
          <w:rFonts w:ascii="GHEA Grapalat" w:hAnsi="GHEA Grapalat"/>
          <w:sz w:val="24"/>
          <w:szCs w:val="24"/>
        </w:rPr>
        <w:t xml:space="preserve"> և</w:t>
      </w:r>
      <w:r w:rsidRPr="00E0444E">
        <w:rPr>
          <w:rFonts w:ascii="GHEA Grapalat" w:hAnsi="GHEA Grapalat"/>
          <w:sz w:val="24"/>
          <w:szCs w:val="24"/>
        </w:rPr>
        <w:t xml:space="preserve"> արվեստի բնագավառներում </w:t>
      </w:r>
      <w:r>
        <w:rPr>
          <w:rFonts w:ascii="GHEA Grapalat" w:hAnsi="GHEA Grapalat" w:cs="AK Courier"/>
          <w:sz w:val="24"/>
          <w:szCs w:val="24"/>
        </w:rPr>
        <w:t xml:space="preserve">գործունեության համար </w:t>
      </w:r>
      <w:r w:rsidRPr="00E0444E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>
        <w:rPr>
          <w:rFonts w:ascii="GHEA Grapalat" w:hAnsi="GHEA Grapalat" w:cs="AK Courier"/>
          <w:sz w:val="24"/>
          <w:szCs w:val="24"/>
        </w:rPr>
        <w:t xml:space="preserve"> ստանալու համար քաղաքացին կարող է մինչև </w:t>
      </w:r>
      <w:r w:rsidR="002477FB">
        <w:rPr>
          <w:rFonts w:ascii="GHEA Grapalat" w:hAnsi="GHEA Grapalat" w:cs="AK Courier"/>
          <w:sz w:val="24"/>
          <w:szCs w:val="24"/>
        </w:rPr>
        <w:t>տվյալ</w:t>
      </w:r>
      <w:r>
        <w:rPr>
          <w:rFonts w:ascii="GHEA Grapalat" w:hAnsi="GHEA Grapalat" w:cs="AK Courier"/>
          <w:sz w:val="24"/>
          <w:szCs w:val="24"/>
        </w:rPr>
        <w:t xml:space="preserve"> տարվա մայիսի 1-ը կամ նոյեմբերի 1-ը դիմում ներկայացնել </w:t>
      </w:r>
      <w:r w:rsidR="008B01DD">
        <w:rPr>
          <w:rFonts w:ascii="GHEA Grapalat" w:hAnsi="GHEA Grapalat"/>
          <w:sz w:val="24"/>
          <w:szCs w:val="24"/>
        </w:rPr>
        <w:t xml:space="preserve">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մարմին</w:t>
      </w:r>
      <w:r>
        <w:rPr>
          <w:rFonts w:ascii="GHEA Grapalat" w:hAnsi="GHEA Grapalat" w:cs="AK Courier"/>
          <w:sz w:val="24"/>
          <w:szCs w:val="24"/>
        </w:rPr>
        <w:t xml:space="preserve">: Դիմումին կից ներկայացվում են քաղաքացու անձը և սույն կարգի համաձայն </w:t>
      </w:r>
      <w:r w:rsidRPr="00E0444E">
        <w:rPr>
          <w:rFonts w:ascii="GHEA Grapalat" w:hAnsi="GHEA Grapalat"/>
          <w:sz w:val="24"/>
          <w:szCs w:val="24"/>
        </w:rPr>
        <w:t>մշակույթի</w:t>
      </w:r>
      <w:r>
        <w:rPr>
          <w:rFonts w:ascii="GHEA Grapalat" w:hAnsi="GHEA Grapalat"/>
          <w:sz w:val="24"/>
          <w:szCs w:val="24"/>
        </w:rPr>
        <w:t xml:space="preserve"> և</w:t>
      </w:r>
      <w:r w:rsidRPr="00E0444E">
        <w:rPr>
          <w:rFonts w:ascii="GHEA Grapalat" w:hAnsi="GHEA Grapalat"/>
          <w:sz w:val="24"/>
          <w:szCs w:val="24"/>
        </w:rPr>
        <w:t xml:space="preserve"> արվեստի բնագավառներում </w:t>
      </w:r>
      <w:r>
        <w:rPr>
          <w:rFonts w:ascii="GHEA Grapalat" w:hAnsi="GHEA Grapalat"/>
          <w:sz w:val="24"/>
          <w:szCs w:val="24"/>
        </w:rPr>
        <w:t xml:space="preserve">քաղաքացու </w:t>
      </w:r>
      <w:r>
        <w:rPr>
          <w:rFonts w:ascii="GHEA Grapalat" w:hAnsi="GHEA Grapalat" w:cs="AK Courier"/>
          <w:sz w:val="24"/>
          <w:szCs w:val="24"/>
        </w:rPr>
        <w:t xml:space="preserve">գործունեությունը հաստատող </w:t>
      </w:r>
      <w:r w:rsidRPr="00062BFC">
        <w:rPr>
          <w:rFonts w:ascii="GHEA Grapalat" w:hAnsi="GHEA Grapalat" w:cs="AK Courier"/>
          <w:sz w:val="24"/>
          <w:szCs w:val="24"/>
        </w:rPr>
        <w:t>փաստաթղթեր</w:t>
      </w:r>
      <w:r>
        <w:rPr>
          <w:rFonts w:ascii="GHEA Grapalat" w:hAnsi="GHEA Grapalat" w:cs="AK Courier"/>
          <w:sz w:val="24"/>
          <w:szCs w:val="24"/>
        </w:rPr>
        <w:t>ի</w:t>
      </w:r>
      <w:r w:rsidRPr="00062BFC">
        <w:rPr>
          <w:rFonts w:ascii="GHEA Grapalat" w:hAnsi="GHEA Grapalat" w:cs="AK Courier"/>
          <w:sz w:val="24"/>
          <w:szCs w:val="24"/>
        </w:rPr>
        <w:t xml:space="preserve"> բնօրինակ</w:t>
      </w:r>
      <w:r>
        <w:rPr>
          <w:rFonts w:ascii="GHEA Grapalat" w:hAnsi="GHEA Grapalat" w:cs="AK Courier"/>
          <w:sz w:val="24"/>
          <w:szCs w:val="24"/>
        </w:rPr>
        <w:t>ները</w:t>
      </w:r>
      <w:r w:rsidRPr="00062BFC">
        <w:rPr>
          <w:rFonts w:ascii="GHEA Grapalat" w:hAnsi="GHEA Grapalat" w:cs="AK Courier"/>
          <w:sz w:val="24"/>
          <w:szCs w:val="24"/>
        </w:rPr>
        <w:t xml:space="preserve"> և դրանց </w:t>
      </w:r>
      <w:r>
        <w:rPr>
          <w:rFonts w:ascii="GHEA Grapalat" w:hAnsi="GHEA Grapalat" w:cs="AK Courier"/>
          <w:sz w:val="24"/>
          <w:szCs w:val="24"/>
        </w:rPr>
        <w:t>պատճեները</w:t>
      </w:r>
      <w:r w:rsidR="002A07F2">
        <w:rPr>
          <w:rFonts w:ascii="GHEA Grapalat" w:hAnsi="GHEA Grapalat" w:cs="AK Courier"/>
          <w:sz w:val="24"/>
          <w:szCs w:val="24"/>
        </w:rPr>
        <w:t xml:space="preserve">, </w:t>
      </w:r>
      <w:r w:rsidR="002A07F2" w:rsidRPr="002A07F2">
        <w:rPr>
          <w:rFonts w:ascii="GHEA Grapalat" w:hAnsi="GHEA Grapalat" w:cs="Sylfaen"/>
          <w:sz w:val="24"/>
          <w:szCs w:val="24"/>
          <w:lang w:val="ru-RU"/>
        </w:rPr>
        <w:t>ինչպես նաև</w:t>
      </w:r>
      <w:r w:rsidR="002A07F2" w:rsidRPr="002A07F2">
        <w:rPr>
          <w:rFonts w:ascii="GHEA Grapalat" w:hAnsi="GHEA Grapalat" w:cs="Sylfaen"/>
          <w:sz w:val="24"/>
          <w:szCs w:val="24"/>
          <w:lang w:val="hy-AM"/>
        </w:rPr>
        <w:t xml:space="preserve"> մշակույթի </w:t>
      </w:r>
      <w:r w:rsidR="002A07F2">
        <w:rPr>
          <w:rFonts w:ascii="GHEA Grapalat" w:hAnsi="GHEA Grapalat" w:cs="Sylfaen"/>
          <w:sz w:val="24"/>
          <w:szCs w:val="24"/>
        </w:rPr>
        <w:t xml:space="preserve">և </w:t>
      </w:r>
      <w:r w:rsidR="002A07F2" w:rsidRPr="002A07F2">
        <w:rPr>
          <w:rFonts w:ascii="GHEA Grapalat" w:hAnsi="GHEA Grapalat" w:cs="Sylfaen"/>
          <w:sz w:val="24"/>
          <w:szCs w:val="24"/>
          <w:lang w:val="hy-AM"/>
        </w:rPr>
        <w:t xml:space="preserve">արվեստի </w:t>
      </w:r>
      <w:r w:rsidR="002A07F2">
        <w:rPr>
          <w:rFonts w:ascii="GHEA Grapalat" w:hAnsi="GHEA Grapalat" w:cs="Sylfaen"/>
          <w:sz w:val="24"/>
          <w:szCs w:val="24"/>
        </w:rPr>
        <w:t xml:space="preserve">բնագավառների </w:t>
      </w:r>
      <w:r w:rsidR="002A07F2" w:rsidRPr="002A07F2">
        <w:rPr>
          <w:rFonts w:ascii="GHEA Grapalat" w:hAnsi="GHEA Grapalat" w:cs="Sylfaen"/>
          <w:sz w:val="24"/>
          <w:szCs w:val="24"/>
          <w:lang w:val="hy-AM"/>
        </w:rPr>
        <w:t>առնվազն երկու հեղինակավոր գործիչների (ՀՀ ժողովրդական արտիստ) երաշխա</w:t>
      </w:r>
      <w:r w:rsidR="002A07F2" w:rsidRPr="002A07F2">
        <w:rPr>
          <w:rFonts w:ascii="GHEA Grapalat" w:hAnsi="GHEA Grapalat" w:cs="Sylfaen"/>
          <w:sz w:val="24"/>
          <w:szCs w:val="24"/>
          <w:lang w:val="hy-AM"/>
        </w:rPr>
        <w:softHyphen/>
        <w:t>վո</w:t>
      </w:r>
      <w:r w:rsidR="002A07F2" w:rsidRPr="002A07F2">
        <w:rPr>
          <w:rFonts w:ascii="GHEA Grapalat" w:hAnsi="GHEA Grapalat" w:cs="Sylfaen"/>
          <w:sz w:val="24"/>
          <w:szCs w:val="24"/>
          <w:lang w:val="hy-AM"/>
        </w:rPr>
        <w:softHyphen/>
        <w:t>րագ</w:t>
      </w:r>
      <w:r w:rsidR="002A07F2">
        <w:rPr>
          <w:rFonts w:ascii="GHEA Grapalat" w:hAnsi="GHEA Grapalat" w:cs="Sylfaen"/>
          <w:sz w:val="24"/>
          <w:szCs w:val="24"/>
        </w:rPr>
        <w:t>րեր</w:t>
      </w:r>
      <w:r w:rsidR="006465A4">
        <w:rPr>
          <w:rFonts w:ascii="GHEA Grapalat" w:hAnsi="GHEA Grapalat" w:cs="Sylfaen"/>
          <w:sz w:val="24"/>
          <w:szCs w:val="24"/>
        </w:rPr>
        <w:t xml:space="preserve">, </w:t>
      </w:r>
      <w:r w:rsidR="006465A4">
        <w:rPr>
          <w:rFonts w:ascii="GHEA Grapalat" w:hAnsi="GHEA Grapalat" w:cs="AK Courier"/>
          <w:sz w:val="24"/>
          <w:szCs w:val="24"/>
        </w:rPr>
        <w:t xml:space="preserve">իսկ սույն կարգի 6-րդ կետում նշված </w:t>
      </w:r>
      <w:r w:rsidR="006465A4">
        <w:rPr>
          <w:rFonts w:ascii="GHEA Grapalat" w:hAnsi="GHEA Grapalat" w:cs="Sylfaen"/>
          <w:sz w:val="24"/>
          <w:szCs w:val="24"/>
          <w:lang w:val="hy-AM"/>
        </w:rPr>
        <w:t>մրցույթներ</w:t>
      </w:r>
      <w:r w:rsidR="006465A4">
        <w:rPr>
          <w:rFonts w:ascii="GHEA Grapalat" w:hAnsi="GHEA Grapalat" w:cs="Sylfaen"/>
          <w:sz w:val="24"/>
          <w:szCs w:val="24"/>
        </w:rPr>
        <w:t>ի</w:t>
      </w:r>
      <w:r w:rsidR="006465A4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465A4">
        <w:rPr>
          <w:rFonts w:ascii="GHEA Grapalat" w:hAnsi="GHEA Grapalat" w:cs="Sylfaen"/>
          <w:sz w:val="24"/>
          <w:szCs w:val="24"/>
          <w:lang w:val="hy-AM"/>
        </w:rPr>
        <w:t>մրցանակաբաշխություններ</w:t>
      </w:r>
      <w:r w:rsidR="006465A4">
        <w:rPr>
          <w:rFonts w:ascii="GHEA Grapalat" w:hAnsi="GHEA Grapalat" w:cs="Sylfaen"/>
          <w:sz w:val="24"/>
          <w:szCs w:val="24"/>
        </w:rPr>
        <w:t>ի</w:t>
      </w:r>
      <w:r w:rsidR="006465A4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465A4">
        <w:rPr>
          <w:rFonts w:ascii="GHEA Grapalat" w:hAnsi="GHEA Grapalat" w:cs="Sylfaen"/>
          <w:sz w:val="24"/>
          <w:szCs w:val="24"/>
          <w:lang w:val="hy-AM"/>
        </w:rPr>
        <w:t>փառատոներ</w:t>
      </w:r>
      <w:r w:rsidR="006465A4">
        <w:rPr>
          <w:rFonts w:ascii="GHEA Grapalat" w:hAnsi="GHEA Grapalat" w:cs="Sylfaen"/>
          <w:sz w:val="24"/>
          <w:szCs w:val="24"/>
        </w:rPr>
        <w:t>ի</w:t>
      </w:r>
      <w:r w:rsidR="006465A4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465A4">
        <w:rPr>
          <w:rFonts w:ascii="GHEA Grapalat" w:hAnsi="GHEA Grapalat" w:cs="Sylfaen"/>
          <w:sz w:val="24"/>
          <w:szCs w:val="24"/>
          <w:lang w:val="hy-AM"/>
        </w:rPr>
        <w:t>ցուցահանդեսներ</w:t>
      </w:r>
      <w:r w:rsidR="006465A4">
        <w:rPr>
          <w:rFonts w:ascii="GHEA Grapalat" w:hAnsi="GHEA Grapalat" w:cs="Sylfaen"/>
          <w:sz w:val="24"/>
          <w:szCs w:val="24"/>
        </w:rPr>
        <w:t>ի</w:t>
      </w:r>
      <w:r w:rsidR="003734CC">
        <w:rPr>
          <w:rFonts w:ascii="GHEA Grapalat" w:hAnsi="GHEA Grapalat" w:cs="Sylfaen"/>
          <w:sz w:val="24"/>
          <w:szCs w:val="24"/>
        </w:rPr>
        <w:t>, համերգների</w:t>
      </w:r>
      <w:r w:rsidR="006465A4">
        <w:rPr>
          <w:rFonts w:ascii="GHEA Grapalat" w:hAnsi="GHEA Grapalat" w:cs="Sylfaen"/>
          <w:sz w:val="24"/>
          <w:szCs w:val="24"/>
        </w:rPr>
        <w:t xml:space="preserve"> </w:t>
      </w:r>
      <w:r w:rsidR="006465A4">
        <w:rPr>
          <w:rFonts w:ascii="GHEA Grapalat" w:hAnsi="GHEA Grapalat" w:cs="AK Courier"/>
          <w:sz w:val="24"/>
          <w:szCs w:val="24"/>
        </w:rPr>
        <w:t xml:space="preserve">անցկացումը տվյալ տարվա մայիսի 1-ից կամ նոյեմբերի 1-ից հետո մինչև համապատասխան զորակոչի ավարտը նախատեսված լինելու դեպքում դիմումում նշվում է նաև </w:t>
      </w:r>
      <w:r w:rsidR="006465A4">
        <w:rPr>
          <w:rFonts w:ascii="GHEA Grapalat" w:hAnsi="GHEA Grapalat" w:cs="AK Courier"/>
          <w:sz w:val="24"/>
          <w:szCs w:val="24"/>
        </w:rPr>
        <w:lastRenderedPageBreak/>
        <w:t xml:space="preserve">քաղաքացու կողմից դրանց մասնակցության մասին և դիմումին կցվում են մասնակցությունը հաստատող </w:t>
      </w:r>
      <w:r w:rsidR="00FF2891">
        <w:rPr>
          <w:rFonts w:ascii="GHEA Grapalat" w:hAnsi="GHEA Grapalat" w:cs="AK Courier"/>
          <w:sz w:val="24"/>
          <w:szCs w:val="24"/>
        </w:rPr>
        <w:t>փ</w:t>
      </w:r>
      <w:r w:rsidR="006465A4">
        <w:rPr>
          <w:rFonts w:ascii="GHEA Grapalat" w:hAnsi="GHEA Grapalat" w:cs="AK Courier"/>
          <w:sz w:val="24"/>
          <w:szCs w:val="24"/>
        </w:rPr>
        <w:t>աստաթղթերը</w:t>
      </w:r>
      <w:r w:rsidRPr="002A07F2">
        <w:rPr>
          <w:rFonts w:ascii="GHEA Grapalat" w:hAnsi="GHEA Grapalat" w:cs="AK Courier"/>
          <w:sz w:val="24"/>
          <w:szCs w:val="24"/>
        </w:rPr>
        <w:t xml:space="preserve">: </w:t>
      </w:r>
      <w:r w:rsidR="008B01DD">
        <w:rPr>
          <w:rFonts w:ascii="GHEA Grapalat" w:hAnsi="GHEA Grapalat" w:cs="AK Courier"/>
          <w:sz w:val="24"/>
          <w:szCs w:val="24"/>
        </w:rPr>
        <w:t>Սույն կետում նախատեսված համապատասխան ժամկետներից հետո ներկայացված դիմումները ենթակա չեն քննարկման և</w:t>
      </w:r>
      <w:r w:rsidR="006B7A4C">
        <w:rPr>
          <w:rFonts w:ascii="GHEA Grapalat" w:hAnsi="GHEA Grapalat" w:cs="AK Courier"/>
          <w:sz w:val="24"/>
          <w:szCs w:val="24"/>
        </w:rPr>
        <w:t xml:space="preserve"> դիմումի ստացման օրվանից </w:t>
      </w:r>
      <w:r w:rsidR="004310A3">
        <w:rPr>
          <w:rFonts w:ascii="GHEA Grapalat" w:hAnsi="GHEA Grapalat" w:cs="AK Courier"/>
          <w:sz w:val="24"/>
          <w:szCs w:val="24"/>
        </w:rPr>
        <w:t xml:space="preserve">հետո </w:t>
      </w:r>
      <w:r w:rsidR="006B7A4C">
        <w:rPr>
          <w:rFonts w:ascii="GHEA Grapalat" w:hAnsi="GHEA Grapalat" w:cs="AK Courier"/>
          <w:sz w:val="24"/>
          <w:szCs w:val="24"/>
        </w:rPr>
        <w:t>երեք աշխատանքային օրվա ընթացքում մերժվում են</w:t>
      </w:r>
      <w:r w:rsidR="00A33940">
        <w:rPr>
          <w:rFonts w:ascii="GHEA Grapalat" w:hAnsi="GHEA Grapalat" w:cs="AK Courier"/>
          <w:sz w:val="24"/>
          <w:szCs w:val="24"/>
        </w:rPr>
        <w:t>՝ նշելով մերժման հիմքը</w:t>
      </w:r>
      <w:r w:rsidR="008B01DD">
        <w:rPr>
          <w:rFonts w:ascii="GHEA Grapalat" w:hAnsi="GHEA Grapalat" w:cs="AK Courier"/>
          <w:sz w:val="24"/>
          <w:szCs w:val="24"/>
        </w:rPr>
        <w:t xml:space="preserve">: Հանձնաժողովի կողմից </w:t>
      </w:r>
      <w:r w:rsidR="008B01DD" w:rsidRPr="00062BFC">
        <w:rPr>
          <w:rFonts w:ascii="GHEA Grapalat" w:hAnsi="GHEA Grapalat" w:cs="AK Courier"/>
          <w:sz w:val="24"/>
          <w:szCs w:val="24"/>
        </w:rPr>
        <w:t>բնօրինակ փաստաթղթերը համեմատվում են դրանց պատճեների հետ, որից հետո բնօրինակ փաստաթղթերը վերադարձվում են դիմումատուին:</w:t>
      </w:r>
      <w:r w:rsidR="008B01DD">
        <w:rPr>
          <w:rFonts w:ascii="GHEA Grapalat" w:hAnsi="GHEA Grapalat" w:cs="AK Courier"/>
          <w:sz w:val="24"/>
          <w:szCs w:val="24"/>
        </w:rPr>
        <w:t xml:space="preserve"> Հանձնաժողովի փաստաթղթաշրջանառությունն իրականացվում է </w:t>
      </w:r>
      <w:r w:rsidR="008B01DD">
        <w:rPr>
          <w:rFonts w:ascii="GHEA Grapalat" w:hAnsi="GHEA Grapalat"/>
          <w:sz w:val="24"/>
          <w:szCs w:val="24"/>
        </w:rPr>
        <w:t xml:space="preserve">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t xml:space="preserve">բնագավառի պետական լիազոր մարմնի </w:t>
      </w:r>
      <w:r w:rsidR="008B01DD">
        <w:rPr>
          <w:rFonts w:ascii="GHEA Grapalat" w:hAnsi="GHEA Grapalat"/>
          <w:sz w:val="24"/>
          <w:szCs w:val="24"/>
        </w:rPr>
        <w:t>աշխատակազմի միջոցով:</w:t>
      </w:r>
    </w:p>
    <w:p w:rsidR="008B01DD" w:rsidRPr="00850660" w:rsidRDefault="00F15337" w:rsidP="0085066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4. Սույն կարգի համաձայն ստեղծված հանձնաժողովն իր գործունեությունն իրականացնում է նիստերի միջոցով: </w:t>
      </w:r>
      <w:r w:rsidR="008F53BC">
        <w:rPr>
          <w:rFonts w:ascii="GHEA Grapalat" w:hAnsi="GHEA Grapalat" w:cs="AK Courier"/>
          <w:sz w:val="24"/>
          <w:szCs w:val="24"/>
        </w:rPr>
        <w:t xml:space="preserve">Նիստերը հրավիրվում են դիմումների առկայության դեպքում՝ ամսվա ընթացքում առնվազն մեկ անգամ, ընդ որում, մինչև տվյալ տարվա մայիսի 1-ը ներկայացված դիմումների քննարկման մասով վերջին նիստը պետք է տեղի ունենա ոչ ուշ, քան </w:t>
      </w:r>
      <w:r w:rsidR="002477FB">
        <w:rPr>
          <w:rFonts w:ascii="GHEA Grapalat" w:hAnsi="GHEA Grapalat" w:cs="AK Courier"/>
          <w:sz w:val="24"/>
          <w:szCs w:val="24"/>
        </w:rPr>
        <w:t>տվյալ</w:t>
      </w:r>
      <w:r w:rsidR="008F53BC">
        <w:rPr>
          <w:rFonts w:ascii="GHEA Grapalat" w:hAnsi="GHEA Grapalat" w:cs="AK Courier"/>
          <w:sz w:val="24"/>
          <w:szCs w:val="24"/>
        </w:rPr>
        <w:t xml:space="preserve"> տարվա մայիսի 15-ը, իսկ մինչև տվյալ տարվա նոյեմբերի 1-ը ներկայացված դիմումների քննարկման մասով վերջին նիստը՝ ոչ ուշ, քան </w:t>
      </w:r>
      <w:r w:rsidR="002477FB">
        <w:rPr>
          <w:rFonts w:ascii="GHEA Grapalat" w:hAnsi="GHEA Grapalat" w:cs="AK Courier"/>
          <w:sz w:val="24"/>
          <w:szCs w:val="24"/>
        </w:rPr>
        <w:t>տվյալ</w:t>
      </w:r>
      <w:r w:rsidR="008F53BC">
        <w:rPr>
          <w:rFonts w:ascii="GHEA Grapalat" w:hAnsi="GHEA Grapalat" w:cs="AK Courier"/>
          <w:sz w:val="24"/>
          <w:szCs w:val="24"/>
        </w:rPr>
        <w:t xml:space="preserve"> տարվա նոյեմբերի 15-ը: </w:t>
      </w:r>
      <w:r>
        <w:rPr>
          <w:rFonts w:ascii="GHEA Grapalat" w:hAnsi="GHEA Grapalat" w:cs="AK Courier"/>
          <w:sz w:val="24"/>
          <w:szCs w:val="24"/>
        </w:rPr>
        <w:t xml:space="preserve">Հանձնաժողովի կողմից եզրակացություններն ընդունվում են նիստին ներկա հանձնաժողովի անդամների ձայների 2/3-ով: </w:t>
      </w:r>
      <w:r w:rsidR="00281DC5">
        <w:rPr>
          <w:rFonts w:ascii="GHEA Grapalat" w:hAnsi="GHEA Grapalat" w:cs="AK Courier"/>
          <w:sz w:val="24"/>
          <w:szCs w:val="24"/>
        </w:rPr>
        <w:t xml:space="preserve">Հանձնաժողովի նիստերը տեսաձայնագրվում են, հանձնաժողովի նիստին </w:t>
      </w:r>
      <w:r w:rsidR="00281DC5" w:rsidRPr="00F90A66">
        <w:rPr>
          <w:rFonts w:ascii="GHEA Grapalat" w:hAnsi="GHEA Grapalat" w:cs="AK Courier"/>
          <w:sz w:val="24"/>
          <w:szCs w:val="24"/>
        </w:rPr>
        <w:t xml:space="preserve">կարող են մասնակցել նաև </w:t>
      </w:r>
      <w:r w:rsidR="00281DC5">
        <w:rPr>
          <w:rFonts w:ascii="GHEA Grapalat" w:hAnsi="GHEA Grapalat" w:cs="AK Courier"/>
          <w:sz w:val="24"/>
          <w:szCs w:val="24"/>
        </w:rPr>
        <w:t>դիմում ներկայացրած քաղաքացին կամ նրա</w:t>
      </w:r>
      <w:r w:rsidR="00281DC5" w:rsidRPr="00F90A66">
        <w:rPr>
          <w:rFonts w:ascii="GHEA Grapalat" w:hAnsi="GHEA Grapalat" w:cs="AK Courier"/>
          <w:sz w:val="24"/>
          <w:szCs w:val="24"/>
        </w:rPr>
        <w:t xml:space="preserve"> ծնողները կամ </w:t>
      </w:r>
      <w:r w:rsidR="00281DC5">
        <w:rPr>
          <w:rFonts w:ascii="GHEA Grapalat" w:hAnsi="GHEA Grapalat" w:cs="AK Courier"/>
          <w:sz w:val="24"/>
          <w:szCs w:val="24"/>
        </w:rPr>
        <w:t>նրա</w:t>
      </w:r>
      <w:r w:rsidR="00281DC5" w:rsidRPr="00F90A66">
        <w:rPr>
          <w:rFonts w:ascii="GHEA Grapalat" w:hAnsi="GHEA Grapalat" w:cs="AK Courier"/>
          <w:sz w:val="24"/>
          <w:szCs w:val="24"/>
        </w:rPr>
        <w:t xml:space="preserve"> կողմից նշված այլ անձինք, սակայն յուրաքանչյուր </w:t>
      </w:r>
      <w:r w:rsidR="00281DC5">
        <w:rPr>
          <w:rFonts w:ascii="GHEA Grapalat" w:hAnsi="GHEA Grapalat" w:cs="AK Courier"/>
          <w:sz w:val="24"/>
          <w:szCs w:val="24"/>
        </w:rPr>
        <w:t>քաղաքացու</w:t>
      </w:r>
      <w:r w:rsidR="00281DC5" w:rsidRPr="00F90A66">
        <w:rPr>
          <w:rFonts w:ascii="GHEA Grapalat" w:hAnsi="GHEA Grapalat" w:cs="AK Courier"/>
          <w:sz w:val="24"/>
          <w:szCs w:val="24"/>
        </w:rPr>
        <w:t xml:space="preserve"> մասով</w:t>
      </w:r>
      <w:r w:rsidR="00281DC5">
        <w:rPr>
          <w:rFonts w:ascii="GHEA Grapalat" w:hAnsi="GHEA Grapalat" w:cs="AK Courier"/>
          <w:sz w:val="24"/>
          <w:szCs w:val="24"/>
        </w:rPr>
        <w:t>` մեկ</w:t>
      </w:r>
      <w:r w:rsidR="00281DC5" w:rsidRPr="00F90A66">
        <w:rPr>
          <w:rFonts w:ascii="GHEA Grapalat" w:hAnsi="GHEA Grapalat" w:cs="AK Courier"/>
          <w:sz w:val="24"/>
          <w:szCs w:val="24"/>
        </w:rPr>
        <w:t xml:space="preserve"> անձից ոչ ավելի: </w:t>
      </w:r>
      <w:r w:rsidR="00281DC5">
        <w:rPr>
          <w:rFonts w:ascii="GHEA Grapalat" w:hAnsi="GHEA Grapalat" w:cs="AK Courier"/>
          <w:sz w:val="24"/>
          <w:szCs w:val="24"/>
        </w:rPr>
        <w:t>Հանձնաժողովի նիստեր</w:t>
      </w:r>
      <w:r w:rsidR="00281DC5" w:rsidRPr="00F90A66">
        <w:rPr>
          <w:rFonts w:ascii="GHEA Grapalat" w:hAnsi="GHEA Grapalat" w:cs="AK Courier"/>
          <w:sz w:val="24"/>
          <w:szCs w:val="24"/>
        </w:rPr>
        <w:t>ին կարող են ներկա</w:t>
      </w:r>
      <w:r w:rsidR="00281DC5">
        <w:rPr>
          <w:rFonts w:ascii="GHEA Grapalat" w:hAnsi="GHEA Grapalat" w:cs="AK Courier"/>
          <w:sz w:val="24"/>
          <w:szCs w:val="24"/>
        </w:rPr>
        <w:t xml:space="preserve"> գ</w:t>
      </w:r>
      <w:r w:rsidR="00281DC5" w:rsidRPr="00F90A66">
        <w:rPr>
          <w:rFonts w:ascii="GHEA Grapalat" w:hAnsi="GHEA Grapalat" w:cs="AK Courier"/>
          <w:sz w:val="24"/>
          <w:szCs w:val="24"/>
        </w:rPr>
        <w:t>տնվել նաև հասարակական կազմակերպություններից ներկայացուցիչներ և լրա</w:t>
      </w:r>
      <w:r w:rsidR="00281DC5">
        <w:rPr>
          <w:rFonts w:ascii="GHEA Grapalat" w:hAnsi="GHEA Grapalat" w:cs="AK Courier"/>
          <w:sz w:val="24"/>
          <w:szCs w:val="24"/>
        </w:rPr>
        <w:t>գ</w:t>
      </w:r>
      <w:r w:rsidR="00281DC5" w:rsidRPr="00F90A66">
        <w:rPr>
          <w:rFonts w:ascii="GHEA Grapalat" w:hAnsi="GHEA Grapalat" w:cs="AK Courier"/>
          <w:sz w:val="24"/>
          <w:szCs w:val="24"/>
        </w:rPr>
        <w:t xml:space="preserve">րողներ, որի վերաբերյալ վերջիններս մինչև </w:t>
      </w:r>
      <w:r w:rsidR="00281DC5">
        <w:rPr>
          <w:rFonts w:ascii="GHEA Grapalat" w:hAnsi="GHEA Grapalat" w:cs="AK Courier"/>
          <w:sz w:val="24"/>
          <w:szCs w:val="24"/>
        </w:rPr>
        <w:t>նիստ</w:t>
      </w:r>
      <w:r w:rsidR="00281DC5" w:rsidRPr="00F90A66">
        <w:rPr>
          <w:rFonts w:ascii="GHEA Grapalat" w:hAnsi="GHEA Grapalat" w:cs="AK Courier"/>
          <w:sz w:val="24"/>
          <w:szCs w:val="24"/>
        </w:rPr>
        <w:t>ի սկսվելը տեղեկացնում են հանձնաժողովի նախա</w:t>
      </w:r>
      <w:r w:rsidR="00281DC5">
        <w:rPr>
          <w:rFonts w:ascii="GHEA Grapalat" w:hAnsi="GHEA Grapalat" w:cs="AK Courier"/>
          <w:sz w:val="24"/>
          <w:szCs w:val="24"/>
        </w:rPr>
        <w:t>գ</w:t>
      </w:r>
      <w:r w:rsidR="00281DC5" w:rsidRPr="00F90A66">
        <w:rPr>
          <w:rFonts w:ascii="GHEA Grapalat" w:hAnsi="GHEA Grapalat" w:cs="AK Courier"/>
          <w:sz w:val="24"/>
          <w:szCs w:val="24"/>
        </w:rPr>
        <w:t>ահին:</w:t>
      </w:r>
      <w:r w:rsidR="00281DC5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Յուրաքանչյուր նիստի ավարտից հետո եռօրյա ժամկետում </w:t>
      </w:r>
      <w:r>
        <w:rPr>
          <w:rFonts w:ascii="GHEA Grapalat" w:hAnsi="GHEA Grapalat" w:cs="AK Courier"/>
          <w:sz w:val="24"/>
          <w:szCs w:val="24"/>
        </w:rPr>
        <w:t xml:space="preserve">հանձնաժողովի եզրակացությունները, նիստի արձանագրությունը և ստացված դիմումներն ու կից փաստաթղթերը ներկայացվում են </w:t>
      </w: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BF6D41">
        <w:rPr>
          <w:rFonts w:ascii="GHEA Grapalat" w:hAnsi="GHEA Grapalat"/>
          <w:sz w:val="24"/>
          <w:szCs w:val="24"/>
        </w:rPr>
        <w:t>մշակույթի</w:t>
      </w:r>
      <w:r>
        <w:rPr>
          <w:rFonts w:ascii="GHEA Grapalat" w:hAnsi="GHEA Grapalat"/>
          <w:sz w:val="24"/>
          <w:szCs w:val="24"/>
        </w:rPr>
        <w:t xml:space="preserve">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մարմնի ղեկավարի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 w:cs="AK Courier"/>
          <w:sz w:val="24"/>
          <w:szCs w:val="24"/>
        </w:rPr>
        <w:t xml:space="preserve">՝ </w:t>
      </w:r>
      <w:r w:rsidR="004310A3">
        <w:rPr>
          <w:rFonts w:ascii="GHEA Grapalat" w:hAnsi="GHEA Grapalat" w:cs="AK Courier"/>
          <w:sz w:val="24"/>
          <w:szCs w:val="24"/>
        </w:rPr>
        <w:t>յոթ աշխատանքային օրվա ընթացքում</w:t>
      </w:r>
      <w:r>
        <w:rPr>
          <w:rFonts w:ascii="GHEA Grapalat" w:hAnsi="GHEA Grapalat" w:cs="AK Courier"/>
          <w:sz w:val="24"/>
          <w:szCs w:val="24"/>
        </w:rPr>
        <w:t xml:space="preserve"> օրենքով սահմանված կարգով Հայաստանի Հանրապետության կառավարության որոշման նախագիծ մշակելու և շրջանառելու </w:t>
      </w:r>
      <w:r w:rsidR="004310A3">
        <w:rPr>
          <w:rFonts w:ascii="GHEA Grapalat" w:hAnsi="GHEA Grapalat" w:cs="AK Courier"/>
          <w:sz w:val="24"/>
          <w:szCs w:val="24"/>
        </w:rPr>
        <w:t>կամ դիմումը մերժելու</w:t>
      </w:r>
      <w:r>
        <w:rPr>
          <w:rFonts w:ascii="GHEA Grapalat" w:hAnsi="GHEA Grapalat" w:cs="AK Courier"/>
          <w:sz w:val="24"/>
          <w:szCs w:val="24"/>
        </w:rPr>
        <w:t xml:space="preserve"> համար</w:t>
      </w:r>
      <w:r w:rsidR="004310A3">
        <w:rPr>
          <w:rFonts w:ascii="GHEA Grapalat" w:hAnsi="GHEA Grapalat" w:cs="AK Courier"/>
          <w:sz w:val="24"/>
          <w:szCs w:val="24"/>
        </w:rPr>
        <w:t>՝ նշելով դիմումի մերժման հիմքերը</w:t>
      </w:r>
      <w:r>
        <w:rPr>
          <w:rFonts w:ascii="GHEA Grapalat" w:hAnsi="GHEA Grapalat" w:cs="AK Courier"/>
          <w:sz w:val="24"/>
          <w:szCs w:val="24"/>
        </w:rPr>
        <w:t xml:space="preserve">: </w:t>
      </w:r>
      <w:r w:rsidR="008B01DD">
        <w:rPr>
          <w:rFonts w:ascii="GHEA Grapalat" w:hAnsi="GHEA Grapalat" w:cs="AK Courier"/>
          <w:sz w:val="24"/>
          <w:szCs w:val="24"/>
        </w:rPr>
        <w:t xml:space="preserve">Հանձնաժողովի եզրակացությունները </w:t>
      </w:r>
      <w:r w:rsidR="008B01DD">
        <w:rPr>
          <w:rFonts w:ascii="GHEA Grapalat" w:hAnsi="GHEA Grapalat"/>
          <w:sz w:val="24"/>
          <w:szCs w:val="24"/>
        </w:rPr>
        <w:t>եռօրյա ժամկետում</w:t>
      </w:r>
      <w:r w:rsidR="008B01DD">
        <w:rPr>
          <w:rFonts w:ascii="GHEA Grapalat" w:hAnsi="GHEA Grapalat" w:cs="AK Courier"/>
          <w:sz w:val="24"/>
          <w:szCs w:val="24"/>
        </w:rPr>
        <w:t xml:space="preserve"> ուղարկվում են նաև դիմում ներկայացրած համապատասխան քաղաքացիներին: Հանձնաժողովի եզրակացությունների ձևերը սահմանվում են հանձնաժողովի </w:t>
      </w:r>
      <w:r w:rsidR="00DF3152">
        <w:rPr>
          <w:rFonts w:ascii="GHEA Grapalat" w:hAnsi="GHEA Grapalat" w:cs="AK Courier"/>
          <w:sz w:val="24"/>
          <w:szCs w:val="24"/>
        </w:rPr>
        <w:t xml:space="preserve">գործունեության </w:t>
      </w:r>
      <w:r w:rsidR="008B01DD">
        <w:rPr>
          <w:rFonts w:ascii="GHEA Grapalat" w:hAnsi="GHEA Grapalat" w:cs="AK Courier"/>
          <w:sz w:val="24"/>
          <w:szCs w:val="24"/>
        </w:rPr>
        <w:t xml:space="preserve">կարգը հաստատելու մասին </w:t>
      </w:r>
      <w:r w:rsidR="008B01DD">
        <w:rPr>
          <w:rFonts w:ascii="GHEA Grapalat" w:hAnsi="GHEA Grapalat"/>
          <w:sz w:val="24"/>
          <w:szCs w:val="24"/>
        </w:rPr>
        <w:t xml:space="preserve">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lastRenderedPageBreak/>
        <w:t>բնագավառի պետական լիազոր մարմնի ղեկավարի</w:t>
      </w:r>
      <w:r w:rsidR="008B01DD">
        <w:rPr>
          <w:rFonts w:ascii="GHEA Grapalat" w:hAnsi="GHEA Grapalat"/>
          <w:sz w:val="24"/>
          <w:szCs w:val="24"/>
        </w:rPr>
        <w:t xml:space="preserve"> հրամանով: </w:t>
      </w:r>
      <w:r w:rsidR="008B01DD">
        <w:rPr>
          <w:rFonts w:ascii="GHEA Grapalat" w:hAnsi="GHEA Grapalat" w:cs="AK Courier"/>
          <w:sz w:val="24"/>
          <w:szCs w:val="24"/>
        </w:rPr>
        <w:t xml:space="preserve">Հանձնաժողովի </w:t>
      </w:r>
      <w:r w:rsidR="000623D2">
        <w:rPr>
          <w:rFonts w:ascii="GHEA Grapalat" w:hAnsi="GHEA Grapalat" w:cs="AK Courier"/>
          <w:sz w:val="24"/>
          <w:szCs w:val="24"/>
        </w:rPr>
        <w:t>եզրակացության վերաբերյալ</w:t>
      </w:r>
      <w:r w:rsidR="008B01DD">
        <w:rPr>
          <w:rFonts w:ascii="GHEA Grapalat" w:hAnsi="GHEA Grapalat" w:cs="AK Courier"/>
          <w:sz w:val="24"/>
          <w:szCs w:val="24"/>
        </w:rPr>
        <w:t xml:space="preserve"> քաղաքաց</w:t>
      </w:r>
      <w:r w:rsidR="000623D2">
        <w:rPr>
          <w:rFonts w:ascii="GHEA Grapalat" w:hAnsi="GHEA Grapalat" w:cs="AK Courier"/>
          <w:sz w:val="24"/>
          <w:szCs w:val="24"/>
        </w:rPr>
        <w:t>ին</w:t>
      </w:r>
      <w:r w:rsidR="008B01DD">
        <w:rPr>
          <w:rFonts w:ascii="GHEA Grapalat" w:hAnsi="GHEA Grapalat" w:cs="AK Courier"/>
          <w:sz w:val="24"/>
          <w:szCs w:val="24"/>
        </w:rPr>
        <w:t xml:space="preserve"> կարող է </w:t>
      </w:r>
      <w:r w:rsidR="000623D2">
        <w:rPr>
          <w:rFonts w:ascii="GHEA Grapalat" w:hAnsi="GHEA Grapalat" w:cs="AK Courier"/>
          <w:sz w:val="24"/>
          <w:szCs w:val="24"/>
        </w:rPr>
        <w:t>առարկություններ ներկայացն</w:t>
      </w:r>
      <w:r w:rsidR="008B01DD">
        <w:rPr>
          <w:rFonts w:ascii="GHEA Grapalat" w:hAnsi="GHEA Grapalat" w:cs="AK Courier"/>
          <w:sz w:val="24"/>
          <w:szCs w:val="24"/>
        </w:rPr>
        <w:t xml:space="preserve">ել </w:t>
      </w:r>
      <w:r w:rsidR="008B01DD">
        <w:rPr>
          <w:rFonts w:ascii="GHEA Grapalat" w:hAnsi="GHEA Grapalat"/>
          <w:sz w:val="24"/>
          <w:szCs w:val="24"/>
        </w:rPr>
        <w:t xml:space="preserve">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մարմնի ղեկավարին</w:t>
      </w:r>
      <w:r w:rsidR="008B01DD">
        <w:rPr>
          <w:rFonts w:ascii="GHEA Grapalat" w:hAnsi="GHEA Grapalat"/>
          <w:sz w:val="24"/>
          <w:szCs w:val="24"/>
        </w:rPr>
        <w:t xml:space="preserve">՝ եզրակացությունը ստանալու օրվանից </w:t>
      </w:r>
      <w:r w:rsidR="004310A3">
        <w:rPr>
          <w:rFonts w:ascii="GHEA Grapalat" w:hAnsi="GHEA Grapalat"/>
          <w:sz w:val="24"/>
          <w:szCs w:val="24"/>
        </w:rPr>
        <w:t>հինգ աշխատանքային օրվա ընթացք</w:t>
      </w:r>
      <w:r w:rsidR="008B01DD">
        <w:rPr>
          <w:rFonts w:ascii="GHEA Grapalat" w:hAnsi="GHEA Grapalat"/>
          <w:sz w:val="24"/>
          <w:szCs w:val="24"/>
        </w:rPr>
        <w:t>ում:</w:t>
      </w:r>
    </w:p>
    <w:p w:rsidR="00F15337" w:rsidRDefault="008B01DD" w:rsidP="001061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5. </w:t>
      </w:r>
      <w:r w:rsidR="00FA1696">
        <w:rPr>
          <w:rFonts w:ascii="GHEA Grapalat" w:hAnsi="GHEA Grapalat" w:cs="AK Courier"/>
          <w:sz w:val="24"/>
          <w:szCs w:val="24"/>
        </w:rPr>
        <w:t>Սույն կարգի 4-րդ կետի համաձայն մինչև տվյալ տարվա մայիսի 1-ը ներկայացված դիմումների մասով</w:t>
      </w:r>
      <w:r w:rsidR="00FA1696">
        <w:rPr>
          <w:rFonts w:ascii="GHEA Grapalat" w:hAnsi="GHEA Grapalat"/>
          <w:sz w:val="24"/>
          <w:szCs w:val="24"/>
        </w:rPr>
        <w:t xml:space="preserve"> Հայաստանի Հանրապետության մշակույթի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մարմնի</w:t>
      </w:r>
      <w:r w:rsidR="00FA1696">
        <w:rPr>
          <w:rFonts w:ascii="GHEA Grapalat" w:hAnsi="GHEA Grapalat"/>
          <w:sz w:val="24"/>
          <w:szCs w:val="24"/>
        </w:rPr>
        <w:t xml:space="preserve"> կողմից </w:t>
      </w:r>
      <w:r w:rsidR="00FA1696">
        <w:rPr>
          <w:rFonts w:ascii="GHEA Grapalat" w:hAnsi="GHEA Grapalat" w:cs="AK Courier"/>
          <w:sz w:val="24"/>
          <w:szCs w:val="24"/>
        </w:rPr>
        <w:t xml:space="preserve">Հայաստանի Հանրապետության կառավարության համապատասխան որոշումների նախագծերը պաշտոնապես շրջանառության կարող են դրվել ոչ ուշ, քան </w:t>
      </w:r>
      <w:r w:rsidR="002477FB">
        <w:rPr>
          <w:rFonts w:ascii="GHEA Grapalat" w:hAnsi="GHEA Grapalat" w:cs="AK Courier"/>
          <w:sz w:val="24"/>
          <w:szCs w:val="24"/>
        </w:rPr>
        <w:t>տվյալ</w:t>
      </w:r>
      <w:r w:rsidR="00FA1696">
        <w:rPr>
          <w:rFonts w:ascii="GHEA Grapalat" w:hAnsi="GHEA Grapalat" w:cs="AK Courier"/>
          <w:sz w:val="24"/>
          <w:szCs w:val="24"/>
        </w:rPr>
        <w:t xml:space="preserve"> տարվա հունիսի 1-ը, իսկ մինչև տվյալ տարվա նոյեմբերի 1-ը ներկայացված դիմումների մասով՝ ոչ ուշ, քան </w:t>
      </w:r>
      <w:r w:rsidR="002477FB">
        <w:rPr>
          <w:rFonts w:ascii="GHEA Grapalat" w:hAnsi="GHEA Grapalat" w:cs="AK Courier"/>
          <w:sz w:val="24"/>
          <w:szCs w:val="24"/>
        </w:rPr>
        <w:t>տվյալ</w:t>
      </w:r>
      <w:r w:rsidR="00FA1696">
        <w:rPr>
          <w:rFonts w:ascii="GHEA Grapalat" w:hAnsi="GHEA Grapalat" w:cs="AK Courier"/>
          <w:sz w:val="24"/>
          <w:szCs w:val="24"/>
        </w:rPr>
        <w:t xml:space="preserve"> տարվա դեկտեմբերի 1-ը</w:t>
      </w:r>
      <w:r w:rsidR="003734CC">
        <w:rPr>
          <w:rFonts w:ascii="GHEA Grapalat" w:hAnsi="GHEA Grapalat" w:cs="AK Courier"/>
          <w:sz w:val="24"/>
          <w:szCs w:val="24"/>
        </w:rPr>
        <w:t xml:space="preserve">, բացառությամբ սույն կարգի 3-րդ կետում նախատեսված՝ համապատասխան </w:t>
      </w:r>
      <w:r w:rsidR="009E06E7">
        <w:rPr>
          <w:rFonts w:ascii="GHEA Grapalat" w:hAnsi="GHEA Grapalat" w:cs="Sylfaen"/>
          <w:sz w:val="24"/>
          <w:szCs w:val="24"/>
          <w:lang w:val="hy-AM"/>
        </w:rPr>
        <w:t>մրցույթներ</w:t>
      </w:r>
      <w:r w:rsidR="009E06E7">
        <w:rPr>
          <w:rFonts w:ascii="GHEA Grapalat" w:hAnsi="GHEA Grapalat" w:cs="Sylfaen"/>
          <w:sz w:val="24"/>
          <w:szCs w:val="24"/>
        </w:rPr>
        <w:t>ը</w:t>
      </w:r>
      <w:r w:rsidR="009E06E7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E06E7">
        <w:rPr>
          <w:rFonts w:ascii="GHEA Grapalat" w:hAnsi="GHEA Grapalat" w:cs="Sylfaen"/>
          <w:sz w:val="24"/>
          <w:szCs w:val="24"/>
          <w:lang w:val="hy-AM"/>
        </w:rPr>
        <w:t>մրցանակաբաշխություններ</w:t>
      </w:r>
      <w:r w:rsidR="009E06E7">
        <w:rPr>
          <w:rFonts w:ascii="GHEA Grapalat" w:hAnsi="GHEA Grapalat" w:cs="Sylfaen"/>
          <w:sz w:val="24"/>
          <w:szCs w:val="24"/>
        </w:rPr>
        <w:t>ը</w:t>
      </w:r>
      <w:r w:rsidR="009E06E7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E06E7">
        <w:rPr>
          <w:rFonts w:ascii="GHEA Grapalat" w:hAnsi="GHEA Grapalat" w:cs="Sylfaen"/>
          <w:sz w:val="24"/>
          <w:szCs w:val="24"/>
          <w:lang w:val="hy-AM"/>
        </w:rPr>
        <w:t>փառատոներ</w:t>
      </w:r>
      <w:r w:rsidR="009E06E7">
        <w:rPr>
          <w:rFonts w:ascii="GHEA Grapalat" w:hAnsi="GHEA Grapalat" w:cs="Sylfaen"/>
          <w:sz w:val="24"/>
          <w:szCs w:val="24"/>
        </w:rPr>
        <w:t>ը</w:t>
      </w:r>
      <w:r w:rsidR="009E06E7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E06E7">
        <w:rPr>
          <w:rFonts w:ascii="GHEA Grapalat" w:hAnsi="GHEA Grapalat" w:cs="Sylfaen"/>
          <w:sz w:val="24"/>
          <w:szCs w:val="24"/>
          <w:lang w:val="hy-AM"/>
        </w:rPr>
        <w:t>ցուցահանդեսներ</w:t>
      </w:r>
      <w:r w:rsidR="009E06E7">
        <w:rPr>
          <w:rFonts w:ascii="GHEA Grapalat" w:hAnsi="GHEA Grapalat" w:cs="Sylfaen"/>
          <w:sz w:val="24"/>
          <w:szCs w:val="24"/>
        </w:rPr>
        <w:t xml:space="preserve">ը, համերգները </w:t>
      </w:r>
      <w:r w:rsidR="003734CC">
        <w:rPr>
          <w:rFonts w:ascii="GHEA Grapalat" w:hAnsi="GHEA Grapalat" w:cs="AK Courier"/>
          <w:sz w:val="24"/>
          <w:szCs w:val="24"/>
        </w:rPr>
        <w:t xml:space="preserve">տվյալ տարվա մայիսի 1-ից կամ տվյալ տարվա նոյեմբերի 1-ից հետո մինչև համապատասխան զորակոչի ավարտը տեղի ունենալու դեպքերի, որոնց պարագայում Հայաստանի Հանրապետության կառավարության համապատասխան որոշման նախագիծը շրջանառության է դրվում դրանց մասնակցության արդյունքում քաղաքացու կողմից սույն կարգի </w:t>
      </w:r>
      <w:r w:rsidR="009E06E7">
        <w:rPr>
          <w:rFonts w:ascii="GHEA Grapalat" w:hAnsi="GHEA Grapalat" w:cs="AK Courier"/>
          <w:sz w:val="24"/>
          <w:szCs w:val="24"/>
        </w:rPr>
        <w:t>6</w:t>
      </w:r>
      <w:r w:rsidR="003734CC">
        <w:rPr>
          <w:rFonts w:ascii="GHEA Grapalat" w:hAnsi="GHEA Grapalat" w:cs="AK Courier"/>
          <w:sz w:val="24"/>
          <w:szCs w:val="24"/>
        </w:rPr>
        <w:t xml:space="preserve">-րդ կետում նշված արդյունքների վերաբերյալ տեղեկատվությունը </w:t>
      </w:r>
      <w:r w:rsidR="003734CC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9E06E7">
        <w:rPr>
          <w:rFonts w:ascii="GHEA Grapalat" w:hAnsi="GHEA Grapalat"/>
          <w:sz w:val="24"/>
          <w:szCs w:val="24"/>
        </w:rPr>
        <w:t>մշակույթի</w:t>
      </w:r>
      <w:r w:rsidR="003734CC">
        <w:rPr>
          <w:rFonts w:ascii="GHEA Grapalat" w:hAnsi="GHEA Grapalat"/>
          <w:sz w:val="24"/>
          <w:szCs w:val="24"/>
        </w:rPr>
        <w:t xml:space="preserve"> բնագավառի պետական լիազոր մարմնին փոխանցելու օրվանից ոչ ուշ՝ քան 3-օրյա ժամկետում</w:t>
      </w:r>
      <w:r w:rsidR="00FA1696">
        <w:rPr>
          <w:rFonts w:ascii="GHEA Grapalat" w:hAnsi="GHEA Grapalat" w:cs="AK Courier"/>
          <w:sz w:val="24"/>
          <w:szCs w:val="24"/>
        </w:rPr>
        <w:t xml:space="preserve">: </w:t>
      </w:r>
      <w:r w:rsidR="00106153">
        <w:rPr>
          <w:rFonts w:ascii="GHEA Grapalat" w:hAnsi="GHEA Grapalat" w:cs="AK Courier"/>
          <w:sz w:val="24"/>
          <w:szCs w:val="24"/>
        </w:rPr>
        <w:t>Հայաստանի Հանրապետության կառավարության որոշման նախագիծը պաշտոնապես շրջանառության</w:t>
      </w:r>
      <w:r w:rsidR="00F15337">
        <w:rPr>
          <w:rFonts w:ascii="GHEA Grapalat" w:hAnsi="GHEA Grapalat" w:cs="AK Courier"/>
          <w:sz w:val="24"/>
          <w:szCs w:val="24"/>
        </w:rPr>
        <w:t xml:space="preserve"> դնելու օրը որոշման նախագիծը տեղադրվում է նաև </w:t>
      </w:r>
      <w:r w:rsidR="00F15337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BF6D41">
        <w:rPr>
          <w:rFonts w:ascii="GHEA Grapalat" w:hAnsi="GHEA Grapalat"/>
          <w:sz w:val="24"/>
          <w:szCs w:val="24"/>
        </w:rPr>
        <w:t>մշակույթի</w:t>
      </w:r>
      <w:r w:rsidR="00F15337">
        <w:rPr>
          <w:rFonts w:ascii="GHEA Grapalat" w:hAnsi="GHEA Grapalat"/>
          <w:sz w:val="24"/>
          <w:szCs w:val="24"/>
        </w:rPr>
        <w:t xml:space="preserve"> </w:t>
      </w:r>
      <w:r w:rsidR="00DD0EDB">
        <w:rPr>
          <w:rFonts w:ascii="GHEA Grapalat" w:hAnsi="GHEA Grapalat"/>
          <w:sz w:val="24"/>
          <w:szCs w:val="24"/>
        </w:rPr>
        <w:t>բնագավառի պետական լիազոր մարմնի</w:t>
      </w:r>
      <w:r w:rsidR="00F15337">
        <w:rPr>
          <w:rFonts w:ascii="GHEA Grapalat" w:hAnsi="GHEA Grapalat"/>
          <w:sz w:val="24"/>
          <w:szCs w:val="24"/>
        </w:rPr>
        <w:t xml:space="preserve"> պաշտոնական կայքում և </w:t>
      </w:r>
      <w:r w:rsidR="00F15337" w:rsidRPr="0031209C">
        <w:rPr>
          <w:rFonts w:ascii="GHEA Grapalat" w:hAnsi="GHEA Grapalat"/>
          <w:sz w:val="24"/>
          <w:szCs w:val="24"/>
        </w:rPr>
        <w:t>Հայաստանի Հանրապետության</w:t>
      </w:r>
      <w:r w:rsidR="00F15337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337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իրավական</w:t>
      </w:r>
      <w:r w:rsidR="00F15337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337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ակտերի</w:t>
      </w:r>
      <w:r w:rsidR="00F15337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337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նախագծերի</w:t>
      </w:r>
      <w:r w:rsidR="00F15337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337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հրապարակման</w:t>
      </w:r>
      <w:r w:rsidR="00F15337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www.e-draft.am </w:t>
      </w:r>
      <w:r w:rsidR="00F15337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միասնական</w:t>
      </w:r>
      <w:r w:rsidR="00F15337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337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կայքում՝</w:t>
      </w:r>
      <w:r w:rsidR="00F15337" w:rsidRPr="0031209C">
        <w:rPr>
          <w:rFonts w:ascii="GHEA Grapalat" w:hAnsi="GHEA Grapalat"/>
          <w:sz w:val="24"/>
          <w:szCs w:val="24"/>
        </w:rPr>
        <w:t xml:space="preserve"> հրապարակային քննարկման նպատակով:</w:t>
      </w:r>
    </w:p>
    <w:p w:rsidR="008B01DD" w:rsidRPr="00106153" w:rsidRDefault="008B01DD" w:rsidP="001061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C0948" w:rsidRDefault="009C0948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II. </w:t>
      </w:r>
      <w:r w:rsidR="00C52BB9" w:rsidRPr="00E0444E">
        <w:rPr>
          <w:rFonts w:ascii="GHEA Grapalat" w:hAnsi="GHEA Grapalat" w:cs="AK Courier"/>
          <w:sz w:val="24"/>
          <w:szCs w:val="24"/>
        </w:rPr>
        <w:t>ՄՇԱԿՈՒՅԹԻ</w:t>
      </w:r>
      <w:r w:rsidR="00C52BB9">
        <w:rPr>
          <w:rFonts w:ascii="GHEA Grapalat" w:hAnsi="GHEA Grapalat" w:cs="AK Courier"/>
          <w:sz w:val="24"/>
          <w:szCs w:val="24"/>
        </w:rPr>
        <w:t xml:space="preserve"> ԵՎ</w:t>
      </w:r>
      <w:r w:rsidR="00C52BB9" w:rsidRPr="00E0444E">
        <w:rPr>
          <w:rFonts w:ascii="GHEA Grapalat" w:hAnsi="GHEA Grapalat" w:cs="AK Courier"/>
          <w:sz w:val="24"/>
          <w:szCs w:val="24"/>
        </w:rPr>
        <w:t xml:space="preserve"> ԱՐՎԵՍՏԻ </w:t>
      </w:r>
      <w:r w:rsidRPr="00E0444E">
        <w:rPr>
          <w:rFonts w:ascii="GHEA Grapalat" w:hAnsi="GHEA Grapalat" w:cs="AK Courier"/>
          <w:sz w:val="24"/>
          <w:szCs w:val="24"/>
        </w:rPr>
        <w:t>ԲՆԱԳԱՎԱՌՆԵՐՈՒՄ ՆՇԱՆԱԿԱԼԻ ՆՎԱՃՈՒՄՆԵՐ ՈՒՆԵՑՈՂ ՔԱՂԱՔԱՑԻՆԵՐԻՆ ՊԱՐՏԱԴԻՐ ԶԻՆՎՈՐԱԿԱՆ ԾԱՌԱՅՈՒԹՅԱՆ ԶՈՐԱԿՈՉԻՑ ՏԱՐԿԵՏՈՒՄ ՏԱԼՈՒ ՊԱՅՄԱՆՆԵՐԸ</w:t>
      </w:r>
    </w:p>
    <w:p w:rsidR="002A324A" w:rsidRPr="007051DB" w:rsidRDefault="002A324A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06082B" w:rsidRPr="004A0F9E" w:rsidRDefault="008B01DD" w:rsidP="004A0F9E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</w:t>
      </w:r>
      <w:r w:rsidR="00843740">
        <w:rPr>
          <w:rFonts w:ascii="GHEA Grapalat" w:hAnsi="GHEA Grapalat" w:cs="Sylfaen"/>
          <w:sz w:val="24"/>
          <w:szCs w:val="24"/>
        </w:rPr>
        <w:t xml:space="preserve">. </w:t>
      </w:r>
      <w:r w:rsidR="004A0F9E">
        <w:rPr>
          <w:rFonts w:ascii="GHEA Grapalat" w:hAnsi="GHEA Grapalat"/>
          <w:sz w:val="24"/>
          <w:szCs w:val="24"/>
          <w:lang w:val="fr-FR"/>
        </w:rPr>
        <w:t>Մ</w:t>
      </w:r>
      <w:r w:rsidR="0006082B" w:rsidRPr="00841576">
        <w:rPr>
          <w:rFonts w:ascii="GHEA Grapalat" w:hAnsi="GHEA Grapalat" w:cs="Sylfaen"/>
          <w:sz w:val="24"/>
          <w:szCs w:val="24"/>
          <w:lang w:val="hy-AM"/>
        </w:rPr>
        <w:t>շակույթի և արվեստի բնագավառներում</w:t>
      </w:r>
      <w:r w:rsidR="000608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0F9E" w:rsidRPr="006640E6">
        <w:rPr>
          <w:rFonts w:ascii="GHEA Grapalat" w:hAnsi="GHEA Grapalat" w:cs="AK Courier"/>
          <w:sz w:val="24"/>
          <w:szCs w:val="24"/>
        </w:rPr>
        <w:t>նշանակալի նվաճումներ</w:t>
      </w:r>
      <w:r w:rsidR="004A0F9E">
        <w:rPr>
          <w:rFonts w:ascii="GHEA Grapalat" w:hAnsi="GHEA Grapalat" w:cs="AK Courier"/>
          <w:sz w:val="24"/>
          <w:szCs w:val="24"/>
        </w:rPr>
        <w:t xml:space="preserve"> ունեցող են համարվում</w:t>
      </w:r>
      <w:r w:rsidR="0006082B" w:rsidRPr="00841576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843740" w:rsidRPr="004A0F9E" w:rsidRDefault="00843740" w:rsidP="00843740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1) </w:t>
      </w:r>
      <w:r w:rsidR="004A0F9E">
        <w:rPr>
          <w:rFonts w:ascii="GHEA Grapalat" w:hAnsi="GHEA Grapalat" w:cs="Sylfaen"/>
          <w:sz w:val="24"/>
          <w:szCs w:val="24"/>
          <w:lang w:val="hy-AM"/>
        </w:rPr>
        <w:t>կ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>ատարողական արվեստի բնագավառի մրցութային կարգով անցկացվող միջազգային հեղինակավոր</w:t>
      </w:r>
      <w:r w:rsidR="004B7E9B">
        <w:rPr>
          <w:rFonts w:ascii="GHEA Grapalat" w:hAnsi="GHEA Grapalat" w:cs="Sylfaen"/>
          <w:sz w:val="24"/>
          <w:szCs w:val="24"/>
        </w:rPr>
        <w:t>՝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2634">
        <w:rPr>
          <w:rFonts w:ascii="GHEA Grapalat" w:hAnsi="GHEA Grapalat" w:cs="Sylfaen"/>
          <w:sz w:val="24"/>
          <w:szCs w:val="24"/>
        </w:rPr>
        <w:t>առնվազն մեկ</w:t>
      </w:r>
      <w:r w:rsidR="004A0F9E">
        <w:rPr>
          <w:rFonts w:ascii="GHEA Grapalat" w:hAnsi="GHEA Grapalat" w:cs="Sylfaen"/>
          <w:sz w:val="24"/>
          <w:szCs w:val="24"/>
        </w:rPr>
        <w:t xml:space="preserve"> </w:t>
      </w:r>
      <w:r w:rsidR="009D2634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>ի</w:t>
      </w:r>
      <w:r w:rsidR="004A0F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>(</w:t>
      </w:r>
      <w:r w:rsidR="004A0F9E">
        <w:rPr>
          <w:rFonts w:ascii="GHEA Grapalat" w:hAnsi="GHEA Grapalat" w:cs="Sylfaen"/>
          <w:sz w:val="24"/>
          <w:szCs w:val="24"/>
          <w:lang w:val="hy-AM"/>
        </w:rPr>
        <w:t>մրցույթներ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A0F9E">
        <w:rPr>
          <w:rFonts w:ascii="GHEA Grapalat" w:hAnsi="GHEA Grapalat" w:cs="Sylfaen"/>
          <w:sz w:val="24"/>
          <w:szCs w:val="24"/>
          <w:lang w:val="hy-AM"/>
        </w:rPr>
        <w:t>մրցանակաբաշխություններ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A0F9E">
        <w:rPr>
          <w:rFonts w:ascii="GHEA Grapalat" w:hAnsi="GHEA Grapalat" w:cs="Sylfaen"/>
          <w:sz w:val="24"/>
          <w:szCs w:val="24"/>
          <w:lang w:val="hy-AM"/>
        </w:rPr>
        <w:t>փառատոներ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A0F9E">
        <w:rPr>
          <w:rFonts w:ascii="GHEA Grapalat" w:hAnsi="GHEA Grapalat" w:cs="Sylfaen"/>
          <w:sz w:val="24"/>
          <w:szCs w:val="24"/>
          <w:lang w:val="hy-AM"/>
        </w:rPr>
        <w:t>ցուցահանդեսներ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4A0F9E">
        <w:rPr>
          <w:rFonts w:ascii="GHEA Grapalat" w:hAnsi="GHEA Grapalat" w:cs="Sylfaen"/>
          <w:sz w:val="24"/>
          <w:szCs w:val="24"/>
          <w:lang w:val="hy-AM"/>
        </w:rPr>
        <w:t xml:space="preserve">հաղթող 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4A0F9E">
        <w:rPr>
          <w:rFonts w:ascii="GHEA Grapalat" w:hAnsi="GHEA Grapalat" w:cs="Sylfaen"/>
          <w:sz w:val="24"/>
          <w:szCs w:val="24"/>
          <w:lang w:val="hy-AM"/>
        </w:rPr>
        <w:t>մրցանակակիր</w:t>
      </w:r>
      <w:r w:rsidR="004A0F9E" w:rsidRPr="00BA0DE0">
        <w:rPr>
          <w:rFonts w:ascii="GHEA Grapalat" w:hAnsi="GHEA Grapalat" w:cs="Sylfaen"/>
          <w:sz w:val="24"/>
          <w:szCs w:val="24"/>
          <w:lang w:val="hy-AM"/>
        </w:rPr>
        <w:t xml:space="preserve"> դարձած</w:t>
      </w:r>
      <w:r w:rsidR="004A0F9E">
        <w:rPr>
          <w:rFonts w:ascii="GHEA Grapalat" w:hAnsi="GHEA Grapalat" w:cs="Sylfaen"/>
          <w:sz w:val="24"/>
          <w:szCs w:val="24"/>
        </w:rPr>
        <w:t xml:space="preserve"> ու </w:t>
      </w:r>
      <w:r w:rsidR="00754D71" w:rsidRPr="00843740">
        <w:rPr>
          <w:rFonts w:ascii="GHEA Grapalat" w:hAnsi="GHEA Grapalat"/>
          <w:sz w:val="24"/>
          <w:szCs w:val="24"/>
          <w:lang w:val="fr-FR"/>
        </w:rPr>
        <w:t>մ</w:t>
      </w:r>
      <w:r w:rsidR="00754D71" w:rsidRPr="00841576">
        <w:rPr>
          <w:rFonts w:ascii="GHEA Grapalat" w:hAnsi="GHEA Grapalat" w:cs="Sylfaen"/>
          <w:sz w:val="24"/>
          <w:szCs w:val="24"/>
          <w:lang w:val="hy-AM"/>
        </w:rPr>
        <w:t>շակույթի և արվեստի բնագավառներում</w:t>
      </w:r>
      <w:r w:rsidR="00754D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4D71">
        <w:rPr>
          <w:rFonts w:ascii="GHEA Grapalat" w:hAnsi="GHEA Grapalat" w:cs="Sylfaen"/>
          <w:sz w:val="24"/>
          <w:szCs w:val="24"/>
        </w:rPr>
        <w:t xml:space="preserve">օրենքով սահմանված կարգով </w:t>
      </w:r>
      <w:r w:rsidR="00C52BB9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754D71">
        <w:rPr>
          <w:rFonts w:ascii="GHEA Grapalat" w:hAnsi="GHEA Grapalat" w:cs="Sylfaen"/>
          <w:sz w:val="24"/>
          <w:szCs w:val="24"/>
        </w:rPr>
        <w:t>պատվավոր կոչում ստացած քաղաքացիները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1D6CE9">
        <w:rPr>
          <w:rFonts w:ascii="GHEA Grapalat" w:hAnsi="GHEA Grapalat" w:cs="Sylfaen"/>
          <w:sz w:val="24"/>
          <w:szCs w:val="24"/>
        </w:rPr>
        <w:t xml:space="preserve"> </w:t>
      </w:r>
    </w:p>
    <w:p w:rsidR="0006082B" w:rsidRDefault="005956FF" w:rsidP="00843740">
      <w:pPr>
        <w:spacing w:after="0" w:line="360" w:lineRule="auto"/>
        <w:ind w:firstLine="60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BA0DE0">
        <w:rPr>
          <w:rFonts w:ascii="GHEA Grapalat" w:hAnsi="GHEA Grapalat" w:cs="Sylfaen"/>
          <w:sz w:val="24"/>
          <w:szCs w:val="24"/>
          <w:lang w:val="hy-AM"/>
        </w:rPr>
        <w:t>ատարողական արվեստի բնագավառի մրցութային կարգով անցկացվող միջազգային հեղինակավոր</w:t>
      </w:r>
      <w:r w:rsidR="00DD0EDB">
        <w:rPr>
          <w:rFonts w:ascii="GHEA Grapalat" w:hAnsi="GHEA Grapalat" w:cs="Sylfaen"/>
          <w:sz w:val="24"/>
          <w:szCs w:val="24"/>
        </w:rPr>
        <w:t>՝</w:t>
      </w:r>
      <w:r w:rsidR="00EA0C81">
        <w:rPr>
          <w:rFonts w:ascii="GHEA Grapalat" w:hAnsi="GHEA Grapalat" w:cs="Sylfaen"/>
          <w:sz w:val="24"/>
          <w:szCs w:val="24"/>
        </w:rPr>
        <w:t xml:space="preserve"> </w:t>
      </w:r>
      <w:r w:rsidR="009D2634">
        <w:rPr>
          <w:rFonts w:ascii="GHEA Grapalat" w:hAnsi="GHEA Grapalat" w:cs="Sylfaen"/>
          <w:sz w:val="24"/>
          <w:szCs w:val="24"/>
        </w:rPr>
        <w:t>առնվազն երկու</w:t>
      </w:r>
      <w:r w:rsidR="00EA0C81">
        <w:rPr>
          <w:rFonts w:ascii="GHEA Grapalat" w:hAnsi="GHEA Grapalat" w:cs="Sylfaen"/>
          <w:sz w:val="24"/>
          <w:szCs w:val="24"/>
        </w:rPr>
        <w:t xml:space="preserve"> </w:t>
      </w:r>
      <w:r w:rsidRPr="00BA0DE0">
        <w:rPr>
          <w:rFonts w:ascii="GHEA Grapalat" w:hAnsi="GHEA Grapalat" w:cs="Sylfaen"/>
          <w:sz w:val="24"/>
          <w:szCs w:val="24"/>
          <w:lang w:val="hy-AM"/>
        </w:rPr>
        <w:t>նախագծերի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A0DE0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մրցույթներ</w:t>
      </w:r>
      <w:r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մրցանակաբաշխություններ</w:t>
      </w:r>
      <w:r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փառատոներ</w:t>
      </w:r>
      <w:r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ցուցահանդեսներ</w:t>
      </w:r>
      <w:r w:rsidRPr="00BA0DE0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հաղթող</w:t>
      </w:r>
      <w:r w:rsidR="00EA0C81">
        <w:rPr>
          <w:rFonts w:ascii="GHEA Grapalat" w:hAnsi="GHEA Grapalat" w:cs="Sylfaen"/>
          <w:sz w:val="24"/>
          <w:szCs w:val="24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A0DE0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>
        <w:rPr>
          <w:rFonts w:ascii="GHEA Grapalat" w:hAnsi="GHEA Grapalat" w:cs="Sylfaen"/>
          <w:sz w:val="24"/>
          <w:szCs w:val="24"/>
          <w:lang w:val="hy-AM"/>
        </w:rPr>
        <w:t>մրցանակակիր</w:t>
      </w:r>
      <w:r w:rsidR="00EA0C81">
        <w:rPr>
          <w:rFonts w:ascii="GHEA Grapalat" w:hAnsi="GHEA Grapalat" w:cs="Sylfaen"/>
          <w:sz w:val="24"/>
          <w:szCs w:val="24"/>
        </w:rPr>
        <w:t>ներ</w:t>
      </w:r>
      <w:r w:rsidRPr="00BA0DE0">
        <w:rPr>
          <w:rFonts w:ascii="GHEA Grapalat" w:hAnsi="GHEA Grapalat" w:cs="Sylfaen"/>
          <w:sz w:val="24"/>
          <w:szCs w:val="24"/>
          <w:lang w:val="hy-AM"/>
        </w:rPr>
        <w:t xml:space="preserve"> դարձած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4F6E">
        <w:rPr>
          <w:rFonts w:ascii="GHEA Grapalat" w:hAnsi="GHEA Grapalat" w:cs="Sylfaen"/>
          <w:sz w:val="24"/>
          <w:szCs w:val="24"/>
        </w:rPr>
        <w:t>քաղաքացիները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5956FF" w:rsidRPr="005956FF" w:rsidRDefault="005956FF" w:rsidP="00694F6E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Pr="005956FF">
        <w:rPr>
          <w:rFonts w:ascii="GHEA Grapalat" w:hAnsi="GHEA Grapalat" w:cs="Sylfaen"/>
          <w:sz w:val="24"/>
          <w:szCs w:val="24"/>
        </w:rPr>
        <w:t xml:space="preserve">3) </w:t>
      </w:r>
      <w:r w:rsidRPr="005956FF">
        <w:rPr>
          <w:rFonts w:ascii="GHEA Grapalat" w:hAnsi="GHEA Grapalat" w:cs="Sylfaen"/>
          <w:sz w:val="24"/>
          <w:szCs w:val="24"/>
          <w:lang w:val="hy-AM"/>
        </w:rPr>
        <w:t xml:space="preserve">միջազգային հեղինակավոր հարթակներում/բեմերում և խոշոր միջոցառումներում (փառատոներ, համերգներ, ցուցահանդեսներ) պարբերաբար հանդես եկող </w:t>
      </w:r>
      <w:r w:rsidR="00694F6E">
        <w:rPr>
          <w:rFonts w:ascii="GHEA Grapalat" w:hAnsi="GHEA Grapalat" w:cs="Sylfaen"/>
          <w:sz w:val="24"/>
          <w:szCs w:val="24"/>
        </w:rPr>
        <w:t>քաղաքացիները</w:t>
      </w:r>
      <w:r w:rsidRPr="005956F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B3AF2" w:rsidRDefault="008B01DD" w:rsidP="00BB3AF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7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. </w:t>
      </w:r>
      <w:r w:rsidR="00754D71" w:rsidRPr="00BB3AF2">
        <w:rPr>
          <w:rFonts w:ascii="GHEA Grapalat" w:hAnsi="GHEA Grapalat" w:cs="Sylfaen"/>
          <w:sz w:val="24"/>
          <w:szCs w:val="24"/>
          <w:lang w:val="fr-FR"/>
        </w:rPr>
        <w:t>Սույն</w:t>
      </w:r>
      <w:r w:rsidR="00754D71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754D71" w:rsidRPr="00BB3AF2">
        <w:rPr>
          <w:rFonts w:ascii="GHEA Grapalat" w:hAnsi="GHEA Grapalat" w:cs="Sylfaen"/>
          <w:sz w:val="24"/>
          <w:szCs w:val="24"/>
          <w:lang w:val="fr-FR"/>
        </w:rPr>
        <w:t>կարգի</w:t>
      </w:r>
      <w:r>
        <w:rPr>
          <w:rFonts w:ascii="GHEA Grapalat" w:hAnsi="GHEA Grapalat"/>
          <w:sz w:val="24"/>
          <w:szCs w:val="24"/>
          <w:lang w:val="fr-FR"/>
        </w:rPr>
        <w:t xml:space="preserve"> 6</w:t>
      </w:r>
      <w:r w:rsidR="00C913D0" w:rsidRPr="00BB3AF2">
        <w:rPr>
          <w:rFonts w:ascii="GHEA Grapalat" w:hAnsi="GHEA Grapalat"/>
          <w:sz w:val="24"/>
          <w:szCs w:val="24"/>
          <w:lang w:val="fr-FR"/>
        </w:rPr>
        <w:t>-</w:t>
      </w:r>
      <w:r w:rsidR="00C913D0" w:rsidRPr="00BB3AF2">
        <w:rPr>
          <w:rFonts w:ascii="GHEA Grapalat" w:hAnsi="GHEA Grapalat" w:cs="Sylfaen"/>
          <w:sz w:val="24"/>
          <w:szCs w:val="24"/>
          <w:lang w:val="fr-FR"/>
        </w:rPr>
        <w:t>րդ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կետում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նախատեսված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պայմանները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բավարարող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քաղաքացուն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որոշմամբ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տարկետում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տրվում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է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754D71" w:rsidRPr="00BB3AF2">
        <w:rPr>
          <w:rFonts w:ascii="GHEA Grapalat" w:hAnsi="GHEA Grapalat" w:cs="Sylfaen"/>
          <w:sz w:val="24"/>
          <w:szCs w:val="24"/>
          <w:lang w:val="fr-FR"/>
        </w:rPr>
        <w:t>երկու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տարի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F6E" w:rsidRPr="00BB3AF2">
        <w:rPr>
          <w:rFonts w:ascii="GHEA Grapalat" w:hAnsi="GHEA Grapalat" w:cs="Sylfaen"/>
          <w:sz w:val="24"/>
          <w:szCs w:val="24"/>
          <w:lang w:val="fr-FR"/>
        </w:rPr>
        <w:t>ժամկետով</w:t>
      </w:r>
      <w:r w:rsidR="00694F6E" w:rsidRPr="00BB3AF2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B3AF2" w:rsidRPr="00A067ED" w:rsidRDefault="008B01DD" w:rsidP="00BB3AF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  <w:lang w:val="fr-FR"/>
        </w:rPr>
        <w:t>8</w:t>
      </w:r>
      <w:r w:rsidR="00BB3AF2">
        <w:rPr>
          <w:rFonts w:ascii="GHEA Grapalat" w:hAnsi="GHEA Grapalat"/>
          <w:sz w:val="24"/>
          <w:szCs w:val="24"/>
          <w:lang w:val="fr-FR"/>
        </w:rPr>
        <w:t xml:space="preserve">. Քաղաքացուն տրված տարկետման ժամկետի ավարտից հետո </w:t>
      </w:r>
      <w:r w:rsidR="00BB3AF2" w:rsidRPr="00843740">
        <w:rPr>
          <w:rFonts w:ascii="GHEA Grapalat" w:hAnsi="GHEA Grapalat"/>
          <w:sz w:val="24"/>
          <w:szCs w:val="24"/>
          <w:lang w:val="fr-FR"/>
        </w:rPr>
        <w:t>մ</w:t>
      </w:r>
      <w:r w:rsidR="00BB3AF2" w:rsidRPr="00841576">
        <w:rPr>
          <w:rFonts w:ascii="GHEA Grapalat" w:hAnsi="GHEA Grapalat" w:cs="Sylfaen"/>
          <w:sz w:val="24"/>
          <w:szCs w:val="24"/>
          <w:lang w:val="hy-AM"/>
        </w:rPr>
        <w:t>շակույթի և արվեստի բնագավառներում</w:t>
      </w:r>
      <w:r w:rsidR="00BB3A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3AF2" w:rsidRPr="00E0444E">
        <w:rPr>
          <w:rFonts w:ascii="GHEA Grapalat" w:hAnsi="GHEA Grapalat"/>
          <w:sz w:val="24"/>
          <w:szCs w:val="24"/>
        </w:rPr>
        <w:t>նշանակալի նվաճումներ</w:t>
      </w:r>
      <w:r w:rsidR="00BB3AF2">
        <w:rPr>
          <w:rFonts w:ascii="GHEA Grapalat" w:hAnsi="GHEA Grapalat"/>
          <w:sz w:val="24"/>
          <w:szCs w:val="24"/>
        </w:rPr>
        <w:t>ի համար քաղաքացուն կրկին անգամ կարող է տրվել տարկետում՝ սույն որոշմամբ սահմանված կարգով և պայմաններով, ընդ որում, կրկին անգամ տարկետում տալու հարցը սույն կարգի պահանջներին համապատասխան քննարկելիս հաշվի չեն առնվում նախկինում տարկետում տրամադրելու համար հիմք ընդունված պայմանները</w:t>
      </w:r>
      <w:r w:rsidR="00A067ED">
        <w:rPr>
          <w:rFonts w:ascii="GHEA Grapalat" w:hAnsi="GHEA Grapalat"/>
          <w:sz w:val="24"/>
          <w:szCs w:val="24"/>
        </w:rPr>
        <w:t xml:space="preserve">, </w:t>
      </w:r>
      <w:r w:rsidR="00A067ED" w:rsidRPr="00A067ED">
        <w:rPr>
          <w:rFonts w:ascii="GHEA Grapalat" w:hAnsi="GHEA Grapalat"/>
          <w:sz w:val="24"/>
          <w:szCs w:val="24"/>
        </w:rPr>
        <w:t>բացառությամբ</w:t>
      </w:r>
      <w:r w:rsidR="00A067ED" w:rsidRPr="00A067ED">
        <w:rPr>
          <w:rFonts w:ascii="GHEA Grapalat" w:hAnsi="GHEA Grapalat"/>
          <w:sz w:val="24"/>
          <w:szCs w:val="24"/>
          <w:lang w:val="fr-FR"/>
        </w:rPr>
        <w:t xml:space="preserve"> մ</w:t>
      </w:r>
      <w:r w:rsidR="00A067ED" w:rsidRPr="00A067ED">
        <w:rPr>
          <w:rFonts w:ascii="GHEA Grapalat" w:hAnsi="GHEA Grapalat" w:cs="Sylfaen"/>
          <w:sz w:val="24"/>
          <w:szCs w:val="24"/>
          <w:lang w:val="hy-AM"/>
        </w:rPr>
        <w:t xml:space="preserve">շակույթի և արվեստի բնագավառներում </w:t>
      </w:r>
      <w:r w:rsidR="00A067ED" w:rsidRPr="00A067ED">
        <w:rPr>
          <w:rFonts w:ascii="GHEA Grapalat" w:hAnsi="GHEA Grapalat" w:cs="Sylfaen"/>
          <w:sz w:val="24"/>
          <w:szCs w:val="24"/>
        </w:rPr>
        <w:t>օրենքով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</w:rPr>
        <w:t>սահմանված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</w:rPr>
        <w:t>կարգով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</w:rPr>
        <w:t>Հայաստանի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</w:rPr>
        <w:t>Հանրապետության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</w:rPr>
        <w:t>պատվավոր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</w:rPr>
        <w:t>կոչում</w:t>
      </w:r>
      <w:r w:rsidR="00A067ED" w:rsidRPr="00A067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067ED" w:rsidRPr="00A067ED">
        <w:rPr>
          <w:rFonts w:ascii="GHEA Grapalat" w:hAnsi="GHEA Grapalat" w:cs="Sylfaen"/>
          <w:sz w:val="24"/>
          <w:szCs w:val="24"/>
          <w:lang w:val="ru-RU"/>
        </w:rPr>
        <w:t>ունենալու պայմանի</w:t>
      </w:r>
      <w:r w:rsidR="00BB3AF2" w:rsidRPr="00A067ED">
        <w:rPr>
          <w:rFonts w:ascii="GHEA Grapalat" w:hAnsi="GHEA Grapalat"/>
          <w:sz w:val="24"/>
          <w:szCs w:val="24"/>
        </w:rPr>
        <w:t>:</w:t>
      </w:r>
    </w:p>
    <w:p w:rsidR="00694F6E" w:rsidRDefault="00694F6E" w:rsidP="00BB3AF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cs="GHEA Grapalat"/>
          <w:b/>
          <w:bCs/>
          <w:sz w:val="23"/>
          <w:szCs w:val="23"/>
        </w:rPr>
      </w:pPr>
    </w:p>
    <w:p w:rsidR="009F0E54" w:rsidRDefault="009F0E54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B3AF2" w:rsidRDefault="00BB3AF2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B3AF2" w:rsidRDefault="00BB3AF2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B3AF2" w:rsidRDefault="00BB3AF2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8B01DD" w:rsidRDefault="008B01DD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7051DB" w:rsidRDefault="007051DB" w:rsidP="000B4D3A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Pr="003412AC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lastRenderedPageBreak/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0848BB" w:rsidRPr="00BB3AF2" w:rsidRDefault="00444595" w:rsidP="00BB3AF2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="00BB3AF2">
        <w:rPr>
          <w:rFonts w:ascii="GHEA Grapalat" w:hAnsi="GHEA Grapalat"/>
          <w:b/>
          <w:sz w:val="24"/>
          <w:szCs w:val="24"/>
        </w:rPr>
        <w:t>Մ</w:t>
      </w:r>
      <w:r w:rsidRPr="00444595">
        <w:rPr>
          <w:rFonts w:ascii="GHEA Grapalat" w:hAnsi="GHEA Grapalat"/>
          <w:b/>
          <w:sz w:val="24"/>
          <w:szCs w:val="24"/>
        </w:rPr>
        <w:t>շակույթի</w:t>
      </w:r>
      <w:r w:rsidR="00BB3AF2"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արվեստի բնագավառներում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</w:t>
      </w:r>
      <w:r w:rsidR="00BB3AF2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ՀՀ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կառավարության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որոշման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նախագծի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ընդունման</w:t>
      </w:r>
    </w:p>
    <w:p w:rsidR="000848BB" w:rsidRPr="00444595" w:rsidRDefault="000848BB" w:rsidP="000848BB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0B4D3A" w:rsidRDefault="000B4D3A" w:rsidP="000B4D3A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0B4D3A" w:rsidRDefault="000B4D3A" w:rsidP="000B4D3A">
      <w:pPr>
        <w:spacing w:after="120" w:line="24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>
        <w:rPr>
          <w:rFonts w:ascii="GHEA Grapalat" w:hAnsi="GHEA Grapalat" w:cs="Sylfaen"/>
          <w:sz w:val="24"/>
          <w:szCs w:val="24"/>
          <w:lang w:val="hy-AM"/>
        </w:rPr>
        <w:t>նախա</w:t>
      </w:r>
      <w:r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է </w:t>
      </w: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 </w:t>
      </w:r>
      <w:r>
        <w:rPr>
          <w:rFonts w:ascii="GHEA Grapalat" w:hAnsi="GHEA Grapalat"/>
          <w:sz w:val="24"/>
          <w:szCs w:val="24"/>
        </w:rPr>
        <w:t>մ</w:t>
      </w:r>
      <w:r w:rsidRPr="000B4D3A">
        <w:rPr>
          <w:rFonts w:ascii="GHEA Grapalat" w:hAnsi="GHEA Grapalat"/>
          <w:sz w:val="24"/>
          <w:szCs w:val="24"/>
        </w:rPr>
        <w:t>շակույթի և արվեստի</w:t>
      </w:r>
      <w:r w:rsidRPr="0044459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բնագավառներում նշանակալի նվաճումների համար քաղաքացուն պարտադիր զինվորական ծառայության զորակոչից տարկետում տալու</w:t>
      </w:r>
      <w:r>
        <w:rPr>
          <w:rFonts w:ascii="GHEA Grapalat" w:hAnsi="GHEA Grapalat" w:cs="AK Courier"/>
          <w:sz w:val="24"/>
          <w:szCs w:val="24"/>
        </w:rPr>
        <w:t xml:space="preserve"> հետ կապված հարաբերությունները սահմանելու </w:t>
      </w:r>
      <w:r>
        <w:rPr>
          <w:rFonts w:ascii="GHEA Grapalat" w:hAnsi="GHEA Grapalat" w:cs="Times Armenian"/>
          <w:sz w:val="24"/>
          <w:szCs w:val="24"/>
          <w:lang w:val="af-ZA"/>
        </w:rPr>
        <w:t>անհրաժեշտությամբ:</w:t>
      </w:r>
    </w:p>
    <w:p w:rsidR="000B4D3A" w:rsidRDefault="000B4D3A" w:rsidP="000B4D3A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0B4D3A" w:rsidRDefault="000B4D3A" w:rsidP="000B4D3A">
      <w:pPr>
        <w:spacing w:after="120" w:line="240" w:lineRule="auto"/>
        <w:ind w:firstLine="54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համաձայն՝ </w:t>
      </w:r>
      <w:r>
        <w:rPr>
          <w:rFonts w:ascii="GHEA Grapalat" w:hAnsi="GHEA Grapalat"/>
          <w:sz w:val="24"/>
          <w:szCs w:val="24"/>
        </w:rPr>
        <w:t>գիտության, կրթության, մշակույթի, արվեստի և սպորտի բնագավառներում նշանակալի նվաճումներ ունեցող</w:t>
      </w:r>
      <w:r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 կարող է տրվել Հայաստանի Հանրապետության կառավարության որոշմամբ՝ Հայաստանի Հանրապետության կառավարության սահմանած կարգով և պայմաններով: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Օրենքով առաջին անգամ սահմանվել են այն բնագավառները, որոնցում գործունեություն ծավալող և այդ բնագավառներում նշանակալի նվաճումներ ունեցող քաղաքացիներին ՀՀ կառավարության որոշմամբ կարող է տրվել </w:t>
      </w:r>
      <w:r>
        <w:rPr>
          <w:rFonts w:ascii="GHEA Grapalat" w:hAnsi="GHEA Grapalat" w:cs="AK Courier"/>
          <w:sz w:val="24"/>
          <w:szCs w:val="24"/>
        </w:rPr>
        <w:t xml:space="preserve">պարտադիր զինվորական ծառայության զորակոչից տարկետում: </w:t>
      </w:r>
    </w:p>
    <w:p w:rsidR="000B4D3A" w:rsidRDefault="000B4D3A" w:rsidP="000B4D3A">
      <w:pPr>
        <w:spacing w:after="12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0B4D3A" w:rsidRDefault="000B4D3A" w:rsidP="000B4D3A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Ոլորտում իրականացվող քաղաքականությունն ուղղված է </w:t>
      </w:r>
      <w:r>
        <w:rPr>
          <w:rFonts w:ascii="GHEA Grapalat" w:hAnsi="GHEA Grapalat" w:cs="AK Courier"/>
          <w:sz w:val="24"/>
          <w:szCs w:val="24"/>
        </w:rPr>
        <w:t>ապահովելու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օրենքի պահանջներին համապատասխան Հայաստանի Հանրապետության գիտության և կրթության, մշակույթի, արվեստի և սպորտի բնագավառների բնականոն գործունեությունը և զարգացումը, այդ բնագավառում ներդրում ունեցող քաղաքացիներին իրենց գործունեությամբ անընդմեջ զբաղվելու հնարավորությունների իրացումը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0B4D3A" w:rsidRDefault="000B4D3A" w:rsidP="000B4D3A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0B4D3A" w:rsidRDefault="000B4D3A" w:rsidP="000B4D3A">
      <w:pPr>
        <w:autoSpaceDE w:val="0"/>
        <w:autoSpaceDN w:val="0"/>
        <w:adjustRightInd w:val="0"/>
        <w:spacing w:after="12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>
        <w:rPr>
          <w:rFonts w:ascii="GHEA Grapalat" w:hAnsi="GHEA Grapalat" w:cs="GHEA Grapalat"/>
          <w:sz w:val="23"/>
          <w:szCs w:val="23"/>
        </w:rPr>
        <w:t xml:space="preserve">սահմանվում են </w:t>
      </w:r>
      <w:r>
        <w:rPr>
          <w:rFonts w:ascii="GHEA Grapalat" w:hAnsi="GHEA Grapalat" w:cs="AK Courier"/>
          <w:sz w:val="24"/>
          <w:szCs w:val="24"/>
        </w:rPr>
        <w:t xml:space="preserve">հայտարարված զորակոչի շրջանակներում պարտադիր զինվորական ծառայության զորակոչից ՀՀ կառավարության որոշմամբ քաղաքացուն տարկետում տալու գործընթացի շրջանակներում իրականացվող ընթացակարգերը, նախատեսվում է համապատասխան բնագավառներում ձեռքբերումների </w:t>
      </w:r>
      <w:r w:rsidR="00E679AF">
        <w:rPr>
          <w:rFonts w:ascii="GHEA Grapalat" w:hAnsi="GHEA Grapalat" w:cs="AK Courier"/>
          <w:sz w:val="24"/>
          <w:szCs w:val="24"/>
        </w:rPr>
        <w:t>չափորոշիչները</w:t>
      </w:r>
      <w:r>
        <w:rPr>
          <w:rFonts w:ascii="GHEA Grapalat" w:hAnsi="GHEA Grapalat" w:cs="AK Courier"/>
          <w:sz w:val="24"/>
          <w:szCs w:val="24"/>
        </w:rPr>
        <w:t>, ինչպես նաև տրամադրված տարկետման ժամկետի ավարտից հետո կրկին անգամ տարկետում տրամադրելու պայմանները</w:t>
      </w:r>
      <w:r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0B4D3A" w:rsidRDefault="000B4D3A" w:rsidP="000B4D3A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մշակման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ներգրավված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E679AF" w:rsidRPr="00672B26" w:rsidRDefault="000B4D3A" w:rsidP="00672B26">
      <w:pPr>
        <w:spacing w:after="12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մշակվել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նախարարության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0B4D3A" w:rsidRDefault="000B4D3A" w:rsidP="000B4D3A">
      <w:pPr>
        <w:tabs>
          <w:tab w:val="left" w:pos="8490"/>
        </w:tabs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0A52B4" w:rsidRPr="000B4D3A" w:rsidRDefault="000B4D3A" w:rsidP="000B4D3A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</w:rPr>
        <w:t>Որոշման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նախագծի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ընդունմամբ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իրացումը, </w:t>
      </w:r>
      <w:r>
        <w:rPr>
          <w:rFonts w:ascii="GHEA Grapalat" w:hAnsi="GHEA Grapalat" w:cs="Times Armenian"/>
          <w:sz w:val="24"/>
          <w:szCs w:val="24"/>
          <w:lang w:val="af-ZA"/>
        </w:rPr>
        <w:lastRenderedPageBreak/>
        <w:t xml:space="preserve">կգործեն հստակ չափանիշներ </w:t>
      </w:r>
      <w:r>
        <w:rPr>
          <w:rFonts w:ascii="GHEA Grapalat" w:hAnsi="GHEA Grapalat"/>
          <w:sz w:val="24"/>
          <w:szCs w:val="24"/>
        </w:rPr>
        <w:t>մ</w:t>
      </w:r>
      <w:r w:rsidRPr="000B4D3A">
        <w:rPr>
          <w:rFonts w:ascii="GHEA Grapalat" w:hAnsi="GHEA Grapalat"/>
          <w:sz w:val="24"/>
          <w:szCs w:val="24"/>
        </w:rPr>
        <w:t>շակույթի և արվեստի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բնագավառներում գործունեություն ծավալող և այդ բնագավառներում նշանակալի նվաճումներ ունեցող քաղաքացիներին </w:t>
      </w:r>
      <w:r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 տրամադրելու գործընթացում</w:t>
      </w:r>
      <w:r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>
        <w:rPr>
          <w:rFonts w:ascii="GHEA Grapalat" w:hAnsi="GHEA Grapalat"/>
          <w:b/>
          <w:sz w:val="23"/>
          <w:szCs w:val="23"/>
        </w:rPr>
        <w:t>կան</w:t>
      </w:r>
      <w:r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0848BB" w:rsidRPr="00D66456" w:rsidRDefault="000848BB" w:rsidP="000848BB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CA684F" w:rsidRDefault="00CA684F" w:rsidP="00CA684F">
      <w:pPr>
        <w:spacing w:after="0" w:line="240" w:lineRule="auto"/>
        <w:rPr>
          <w:rFonts w:ascii="GHEA Grapalat" w:hAnsi="GHEA Grapalat" w:cs="GHEA Grapalat"/>
          <w:bCs/>
          <w:sz w:val="24"/>
          <w:szCs w:val="24"/>
        </w:rPr>
      </w:pPr>
    </w:p>
    <w:p w:rsidR="000848BB" w:rsidRPr="00CA684F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A684F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0848BB" w:rsidRPr="00CA684F" w:rsidRDefault="00444595" w:rsidP="00CA684F">
      <w:pPr>
        <w:spacing w:after="0" w:line="240" w:lineRule="auto"/>
        <w:ind w:firstLine="374"/>
        <w:jc w:val="center"/>
        <w:rPr>
          <w:rFonts w:ascii="GHEA Grapalat" w:hAnsi="GHEA Grapalat" w:cs="AK Courier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="00BB3AF2">
        <w:rPr>
          <w:rFonts w:ascii="GHEA Grapalat" w:hAnsi="GHEA Grapalat"/>
          <w:b/>
          <w:sz w:val="24"/>
          <w:szCs w:val="24"/>
        </w:rPr>
        <w:t>Մ</w:t>
      </w:r>
      <w:r w:rsidR="00BB3AF2" w:rsidRPr="00444595">
        <w:rPr>
          <w:rFonts w:ascii="GHEA Grapalat" w:hAnsi="GHEA Grapalat"/>
          <w:b/>
          <w:sz w:val="24"/>
          <w:szCs w:val="24"/>
        </w:rPr>
        <w:t>շակույթի</w:t>
      </w:r>
      <w:r w:rsidR="00BB3AF2">
        <w:rPr>
          <w:rFonts w:ascii="GHEA Grapalat" w:hAnsi="GHEA Grapalat"/>
          <w:b/>
          <w:sz w:val="24"/>
          <w:szCs w:val="24"/>
        </w:rPr>
        <w:t xml:space="preserve"> և</w:t>
      </w:r>
      <w:r w:rsidR="00BB3AF2" w:rsidRPr="00444595">
        <w:rPr>
          <w:rFonts w:ascii="GHEA Grapalat" w:hAnsi="GHEA Grapalat"/>
          <w:b/>
          <w:sz w:val="24"/>
          <w:szCs w:val="24"/>
        </w:rPr>
        <w:t xml:space="preserve"> արվեստի </w:t>
      </w:r>
      <w:r w:rsidRPr="00444595">
        <w:rPr>
          <w:rFonts w:ascii="GHEA Grapalat" w:hAnsi="GHEA Grapalat"/>
          <w:b/>
          <w:sz w:val="24"/>
          <w:szCs w:val="24"/>
        </w:rPr>
        <w:t>բնագավառներում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 xml:space="preserve">»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>գ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0848BB" w:rsidRPr="00444595" w:rsidRDefault="000848BB" w:rsidP="000848BB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848BB" w:rsidRPr="000848BB" w:rsidRDefault="000848BB" w:rsidP="000F14A4">
      <w:pPr>
        <w:spacing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</w:t>
      </w:r>
      <w:r w:rsidRPr="000848BB">
        <w:rPr>
          <w:rFonts w:ascii="GHEA Grapalat" w:hAnsi="GHEA Grapalat" w:cs="GHEA Grapalat"/>
          <w:sz w:val="24"/>
          <w:szCs w:val="24"/>
        </w:rPr>
        <w:t xml:space="preserve"> անհրաժեշտությունը բացակայում է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848BB" w:rsidRPr="000848BB" w:rsidRDefault="000848BB" w:rsidP="000848BB">
      <w:pPr>
        <w:spacing w:line="312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0848BB" w:rsidRP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0848B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0848BB" w:rsidRPr="00CA684F" w:rsidRDefault="00BB3AF2" w:rsidP="00CA684F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b/>
          <w:sz w:val="24"/>
          <w:szCs w:val="24"/>
        </w:rPr>
        <w:t>Մ</w:t>
      </w:r>
      <w:r w:rsidRPr="00444595">
        <w:rPr>
          <w:rFonts w:ascii="GHEA Grapalat" w:hAnsi="GHEA Grapalat"/>
          <w:b/>
          <w:sz w:val="24"/>
          <w:szCs w:val="24"/>
        </w:rPr>
        <w:t>շակույթի</w:t>
      </w:r>
      <w:r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արվեստի </w:t>
      </w:r>
      <w:r w:rsidR="00444595" w:rsidRPr="00444595">
        <w:rPr>
          <w:rFonts w:ascii="GHEA Grapalat" w:hAnsi="GHEA Grapalat"/>
          <w:b/>
          <w:sz w:val="24"/>
          <w:szCs w:val="24"/>
        </w:rPr>
        <w:t>բնագավառներում նշանակալի նվաճումներ ունեցող</w:t>
      </w:r>
      <w:r w:rsidR="00444595"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444595"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="00444595"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="00444595"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>գ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ՀՀ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0848BB" w:rsidRPr="000848BB" w:rsidRDefault="000848BB" w:rsidP="000848BB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0848BB" w:rsidRPr="000848BB" w:rsidRDefault="000848BB" w:rsidP="000F14A4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848BB">
        <w:rPr>
          <w:rFonts w:ascii="GHEA Grapalat" w:hAnsi="GHEA Grapalat" w:cs="GHEA Grapalat"/>
          <w:sz w:val="24"/>
          <w:szCs w:val="24"/>
          <w:lang w:val="es-ES"/>
        </w:rPr>
        <w:tab/>
      </w:r>
      <w:r w:rsidRPr="000848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/>
          <w:sz w:val="24"/>
          <w:szCs w:val="24"/>
          <w:lang w:val="hy-AM"/>
        </w:rPr>
        <w:t>ընդունումը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ՀՀ</w:t>
      </w:r>
      <w:r w:rsidR="00E679AF">
        <w:rPr>
          <w:rFonts w:ascii="GHEA Grapalat" w:hAnsi="GHEA Grapalat" w:cs="GHEA Grapalat"/>
          <w:sz w:val="24"/>
          <w:szCs w:val="24"/>
          <w:lang w:val="es-ES"/>
        </w:rPr>
        <w:t xml:space="preserve"> 2018</w:t>
      </w:r>
      <w:r w:rsidRPr="000848BB">
        <w:rPr>
          <w:rFonts w:ascii="GHEA Grapalat" w:hAnsi="GHEA Grapalat" w:cs="GHEA Grapalat"/>
          <w:sz w:val="24"/>
          <w:szCs w:val="24"/>
        </w:rPr>
        <w:t>թ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>.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0848BB">
        <w:rPr>
          <w:rFonts w:ascii="GHEA Grapalat" w:hAnsi="GHEA Grapalat" w:cs="GHEA Grapalat"/>
          <w:sz w:val="24"/>
          <w:szCs w:val="24"/>
        </w:rPr>
        <w:t>ներ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լրացուցիչ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ծախսերի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66456" w:rsidRDefault="00D66456" w:rsidP="000F14A4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0848BB" w:rsidRPr="00444595" w:rsidRDefault="000848BB" w:rsidP="000848BB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44595">
        <w:rPr>
          <w:rFonts w:ascii="GHEA Grapalat" w:hAnsi="GHEA Grapalat" w:cs="Sylfaen"/>
          <w:b/>
          <w:sz w:val="24"/>
          <w:szCs w:val="24"/>
        </w:rPr>
        <w:t>ՏԵՂԵԿԱՆՔ</w:t>
      </w:r>
    </w:p>
    <w:p w:rsidR="000848BB" w:rsidRPr="007051DB" w:rsidRDefault="00BB3AF2" w:rsidP="007051DB">
      <w:pPr>
        <w:spacing w:after="0" w:line="240" w:lineRule="auto"/>
        <w:ind w:firstLine="539"/>
        <w:jc w:val="center"/>
        <w:rPr>
          <w:rFonts w:ascii="GHEA Grapalat" w:hAnsi="GHEA Grapalat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b/>
          <w:sz w:val="24"/>
          <w:szCs w:val="24"/>
        </w:rPr>
        <w:t>Մ</w:t>
      </w:r>
      <w:r w:rsidRPr="00444595">
        <w:rPr>
          <w:rFonts w:ascii="GHEA Grapalat" w:hAnsi="GHEA Grapalat"/>
          <w:b/>
          <w:sz w:val="24"/>
          <w:szCs w:val="24"/>
        </w:rPr>
        <w:t>շակույթի</w:t>
      </w:r>
      <w:r>
        <w:rPr>
          <w:rFonts w:ascii="GHEA Grapalat" w:hAnsi="GHEA Grapalat"/>
          <w:b/>
          <w:sz w:val="24"/>
          <w:szCs w:val="24"/>
        </w:rPr>
        <w:t xml:space="preserve"> և</w:t>
      </w:r>
      <w:r w:rsidRPr="00444595">
        <w:rPr>
          <w:rFonts w:ascii="GHEA Grapalat" w:hAnsi="GHEA Grapalat"/>
          <w:b/>
          <w:sz w:val="24"/>
          <w:szCs w:val="24"/>
        </w:rPr>
        <w:t xml:space="preserve"> արվեստի </w:t>
      </w:r>
      <w:r w:rsidR="00444595" w:rsidRPr="00444595">
        <w:rPr>
          <w:rFonts w:ascii="GHEA Grapalat" w:hAnsi="GHEA Grapalat"/>
          <w:b/>
          <w:sz w:val="24"/>
          <w:szCs w:val="24"/>
        </w:rPr>
        <w:t>բնագավառներում նշանակալի նվաճումներ ունեցող</w:t>
      </w:r>
      <w:r w:rsidR="00444595"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444595"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="00444595"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="00444595"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>ՀՀ կառավարության որոշման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</w:rPr>
        <w:t>գի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ծը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հանրային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քննարկման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ներկայացնելու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0848BB" w:rsidRPr="000848BB" w:rsidRDefault="000848BB" w:rsidP="000F14A4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0848BB" w:rsidRPr="000F14A4" w:rsidRDefault="000848BB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0848BB">
        <w:rPr>
          <w:rFonts w:ascii="GHEA Grapalat" w:hAnsi="GHEA Grapalat" w:cs="Sylfaen"/>
          <w:sz w:val="24"/>
          <w:szCs w:val="24"/>
        </w:rPr>
        <w:t>նախագիծը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տեղադրվել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է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իրավական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ակտերի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նախագծերի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համար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նախատեսված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միասնական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կայքում</w:t>
      </w:r>
      <w:r w:rsidR="000F14A4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0848BB" w:rsidRPr="000F14A4" w:rsidSect="00106153">
      <w:pgSz w:w="12240" w:h="15840"/>
      <w:pgMar w:top="709" w:right="758" w:bottom="709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74F8"/>
    <w:multiLevelType w:val="hybridMultilevel"/>
    <w:tmpl w:val="72D8601E"/>
    <w:lvl w:ilvl="0" w:tplc="4686D60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52F13"/>
    <w:multiLevelType w:val="multilevel"/>
    <w:tmpl w:val="86C0F9CC"/>
    <w:lvl w:ilvl="0">
      <w:start w:val="1"/>
      <w:numFmt w:val="decimal"/>
      <w:lvlText w:val="%1."/>
      <w:lvlJc w:val="left"/>
      <w:pPr>
        <w:ind w:left="1065" w:hanging="69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79" w:hanging="720"/>
      </w:pPr>
    </w:lvl>
    <w:lvl w:ilvl="3">
      <w:start w:val="1"/>
      <w:numFmt w:val="decimal"/>
      <w:isLgl/>
      <w:lvlText w:val="%1.%2.%3.%4"/>
      <w:lvlJc w:val="left"/>
      <w:pPr>
        <w:ind w:left="2031" w:hanging="1080"/>
      </w:pPr>
    </w:lvl>
    <w:lvl w:ilvl="4">
      <w:start w:val="1"/>
      <w:numFmt w:val="decimal"/>
      <w:isLgl/>
      <w:lvlText w:val="%1.%2.%3.%4.%5"/>
      <w:lvlJc w:val="left"/>
      <w:pPr>
        <w:ind w:left="2223" w:hanging="1080"/>
      </w:pPr>
    </w:lvl>
    <w:lvl w:ilvl="5">
      <w:start w:val="1"/>
      <w:numFmt w:val="decimal"/>
      <w:isLgl/>
      <w:lvlText w:val="%1.%2.%3.%4.%5.%6"/>
      <w:lvlJc w:val="left"/>
      <w:pPr>
        <w:ind w:left="2775" w:hanging="1440"/>
      </w:pPr>
    </w:lvl>
    <w:lvl w:ilvl="6">
      <w:start w:val="1"/>
      <w:numFmt w:val="decimal"/>
      <w:isLgl/>
      <w:lvlText w:val="%1.%2.%3.%4.%5.%6.%7"/>
      <w:lvlJc w:val="left"/>
      <w:pPr>
        <w:ind w:left="2967" w:hanging="1440"/>
      </w:pPr>
    </w:lvl>
    <w:lvl w:ilvl="7">
      <w:start w:val="1"/>
      <w:numFmt w:val="decimal"/>
      <w:isLgl/>
      <w:lvlText w:val="%1.%2.%3.%4.%5.%6.%7.%8"/>
      <w:lvlJc w:val="left"/>
      <w:pPr>
        <w:ind w:left="3519" w:hanging="1800"/>
      </w:pPr>
    </w:lvl>
    <w:lvl w:ilvl="8">
      <w:start w:val="1"/>
      <w:numFmt w:val="decimal"/>
      <w:isLgl/>
      <w:lvlText w:val="%1.%2.%3.%4.%5.%6.%7.%8.%9"/>
      <w:lvlJc w:val="left"/>
      <w:pPr>
        <w:ind w:left="407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101E8"/>
    <w:rsid w:val="00024FF8"/>
    <w:rsid w:val="00042F6A"/>
    <w:rsid w:val="00054283"/>
    <w:rsid w:val="000561E0"/>
    <w:rsid w:val="0006003A"/>
    <w:rsid w:val="0006082B"/>
    <w:rsid w:val="000623D2"/>
    <w:rsid w:val="00073706"/>
    <w:rsid w:val="000848BB"/>
    <w:rsid w:val="000975BB"/>
    <w:rsid w:val="000A52B4"/>
    <w:rsid w:val="000A71C4"/>
    <w:rsid w:val="000B19DB"/>
    <w:rsid w:val="000B4D3A"/>
    <w:rsid w:val="000C5786"/>
    <w:rsid w:val="000D6B49"/>
    <w:rsid w:val="000F14A4"/>
    <w:rsid w:val="00106153"/>
    <w:rsid w:val="001118AC"/>
    <w:rsid w:val="00122403"/>
    <w:rsid w:val="001241CD"/>
    <w:rsid w:val="00125E57"/>
    <w:rsid w:val="00152A2A"/>
    <w:rsid w:val="001543A3"/>
    <w:rsid w:val="00164C6B"/>
    <w:rsid w:val="00165C65"/>
    <w:rsid w:val="00175ACF"/>
    <w:rsid w:val="00177E54"/>
    <w:rsid w:val="001801EF"/>
    <w:rsid w:val="00180417"/>
    <w:rsid w:val="001844C0"/>
    <w:rsid w:val="00184E4C"/>
    <w:rsid w:val="001A0024"/>
    <w:rsid w:val="001A00D2"/>
    <w:rsid w:val="001A19F2"/>
    <w:rsid w:val="001A61F9"/>
    <w:rsid w:val="001B0A9A"/>
    <w:rsid w:val="001B2E23"/>
    <w:rsid w:val="001D5246"/>
    <w:rsid w:val="001D6CE9"/>
    <w:rsid w:val="001E33C9"/>
    <w:rsid w:val="001E3931"/>
    <w:rsid w:val="001F53FC"/>
    <w:rsid w:val="00200DDE"/>
    <w:rsid w:val="00204E16"/>
    <w:rsid w:val="00204FB2"/>
    <w:rsid w:val="002134B7"/>
    <w:rsid w:val="0021739D"/>
    <w:rsid w:val="00235690"/>
    <w:rsid w:val="002364A2"/>
    <w:rsid w:val="00244585"/>
    <w:rsid w:val="002477FB"/>
    <w:rsid w:val="002525D3"/>
    <w:rsid w:val="00260A83"/>
    <w:rsid w:val="00267E91"/>
    <w:rsid w:val="00281DC5"/>
    <w:rsid w:val="0028379E"/>
    <w:rsid w:val="002863EA"/>
    <w:rsid w:val="0028710C"/>
    <w:rsid w:val="00293075"/>
    <w:rsid w:val="002A07F2"/>
    <w:rsid w:val="002A324A"/>
    <w:rsid w:val="002A535B"/>
    <w:rsid w:val="002B181E"/>
    <w:rsid w:val="002C32E7"/>
    <w:rsid w:val="002C62C4"/>
    <w:rsid w:val="002C7A63"/>
    <w:rsid w:val="002E18C8"/>
    <w:rsid w:val="002E193A"/>
    <w:rsid w:val="00336476"/>
    <w:rsid w:val="00341B78"/>
    <w:rsid w:val="00343867"/>
    <w:rsid w:val="003576A8"/>
    <w:rsid w:val="003734CC"/>
    <w:rsid w:val="00380F27"/>
    <w:rsid w:val="00385467"/>
    <w:rsid w:val="00391542"/>
    <w:rsid w:val="003A2CBC"/>
    <w:rsid w:val="003B663A"/>
    <w:rsid w:val="003C08EB"/>
    <w:rsid w:val="003C466F"/>
    <w:rsid w:val="003C6B2C"/>
    <w:rsid w:val="003F0BA0"/>
    <w:rsid w:val="00402014"/>
    <w:rsid w:val="00412797"/>
    <w:rsid w:val="00415954"/>
    <w:rsid w:val="0042766F"/>
    <w:rsid w:val="004310A3"/>
    <w:rsid w:val="00437B6D"/>
    <w:rsid w:val="00444595"/>
    <w:rsid w:val="004566D2"/>
    <w:rsid w:val="00465A17"/>
    <w:rsid w:val="0048162E"/>
    <w:rsid w:val="004877B7"/>
    <w:rsid w:val="00487A66"/>
    <w:rsid w:val="00491E3A"/>
    <w:rsid w:val="004A0F9E"/>
    <w:rsid w:val="004B7E9B"/>
    <w:rsid w:val="004C1137"/>
    <w:rsid w:val="004E7A23"/>
    <w:rsid w:val="004F1E3A"/>
    <w:rsid w:val="005026AA"/>
    <w:rsid w:val="0051225C"/>
    <w:rsid w:val="00517D14"/>
    <w:rsid w:val="00527470"/>
    <w:rsid w:val="005276E8"/>
    <w:rsid w:val="00530545"/>
    <w:rsid w:val="00531F35"/>
    <w:rsid w:val="005351E9"/>
    <w:rsid w:val="00547AC1"/>
    <w:rsid w:val="00550B3B"/>
    <w:rsid w:val="00583A05"/>
    <w:rsid w:val="0058565A"/>
    <w:rsid w:val="005862E6"/>
    <w:rsid w:val="005866D6"/>
    <w:rsid w:val="0059302A"/>
    <w:rsid w:val="005956FF"/>
    <w:rsid w:val="005A7A2E"/>
    <w:rsid w:val="005B2CF9"/>
    <w:rsid w:val="005B3021"/>
    <w:rsid w:val="005D51F3"/>
    <w:rsid w:val="005E3530"/>
    <w:rsid w:val="005E7491"/>
    <w:rsid w:val="005E754B"/>
    <w:rsid w:val="005F4ED7"/>
    <w:rsid w:val="00602DDE"/>
    <w:rsid w:val="00604286"/>
    <w:rsid w:val="0061669A"/>
    <w:rsid w:val="00620C04"/>
    <w:rsid w:val="006218E4"/>
    <w:rsid w:val="006234F7"/>
    <w:rsid w:val="006237FE"/>
    <w:rsid w:val="00626002"/>
    <w:rsid w:val="00630002"/>
    <w:rsid w:val="006341E0"/>
    <w:rsid w:val="0064511B"/>
    <w:rsid w:val="006465A4"/>
    <w:rsid w:val="0065561F"/>
    <w:rsid w:val="00660071"/>
    <w:rsid w:val="00663315"/>
    <w:rsid w:val="00671A81"/>
    <w:rsid w:val="00672B26"/>
    <w:rsid w:val="00676986"/>
    <w:rsid w:val="00694F6E"/>
    <w:rsid w:val="006B7666"/>
    <w:rsid w:val="006B7A4C"/>
    <w:rsid w:val="006D44F2"/>
    <w:rsid w:val="006D70F1"/>
    <w:rsid w:val="006E3693"/>
    <w:rsid w:val="006E4B49"/>
    <w:rsid w:val="006E53E3"/>
    <w:rsid w:val="006E5E60"/>
    <w:rsid w:val="007051DB"/>
    <w:rsid w:val="007101E8"/>
    <w:rsid w:val="007128B2"/>
    <w:rsid w:val="00713A75"/>
    <w:rsid w:val="0071659A"/>
    <w:rsid w:val="00721E0C"/>
    <w:rsid w:val="007356C7"/>
    <w:rsid w:val="0074306E"/>
    <w:rsid w:val="00750D8D"/>
    <w:rsid w:val="00751883"/>
    <w:rsid w:val="00754D71"/>
    <w:rsid w:val="00757A80"/>
    <w:rsid w:val="00777E74"/>
    <w:rsid w:val="00791912"/>
    <w:rsid w:val="00795FDF"/>
    <w:rsid w:val="00796B0D"/>
    <w:rsid w:val="007A4EEA"/>
    <w:rsid w:val="007A73FC"/>
    <w:rsid w:val="007C4D08"/>
    <w:rsid w:val="007C5B6F"/>
    <w:rsid w:val="007D1623"/>
    <w:rsid w:val="007D5772"/>
    <w:rsid w:val="007D6CA5"/>
    <w:rsid w:val="0080743D"/>
    <w:rsid w:val="00816EC5"/>
    <w:rsid w:val="00824841"/>
    <w:rsid w:val="00830EC6"/>
    <w:rsid w:val="00840B3A"/>
    <w:rsid w:val="00843740"/>
    <w:rsid w:val="00850660"/>
    <w:rsid w:val="0085599A"/>
    <w:rsid w:val="00861A3E"/>
    <w:rsid w:val="00872C45"/>
    <w:rsid w:val="008738E6"/>
    <w:rsid w:val="00874A8D"/>
    <w:rsid w:val="008800D4"/>
    <w:rsid w:val="008B01DD"/>
    <w:rsid w:val="008B5234"/>
    <w:rsid w:val="008E44BC"/>
    <w:rsid w:val="008E680A"/>
    <w:rsid w:val="008E7494"/>
    <w:rsid w:val="008F21EF"/>
    <w:rsid w:val="008F308E"/>
    <w:rsid w:val="008F31BC"/>
    <w:rsid w:val="008F32D7"/>
    <w:rsid w:val="008F3911"/>
    <w:rsid w:val="008F4D66"/>
    <w:rsid w:val="008F53BC"/>
    <w:rsid w:val="009174CA"/>
    <w:rsid w:val="00937D31"/>
    <w:rsid w:val="00943718"/>
    <w:rsid w:val="00944BAC"/>
    <w:rsid w:val="00950170"/>
    <w:rsid w:val="00956F03"/>
    <w:rsid w:val="00974343"/>
    <w:rsid w:val="009751CD"/>
    <w:rsid w:val="00975DDF"/>
    <w:rsid w:val="0097691D"/>
    <w:rsid w:val="009869C8"/>
    <w:rsid w:val="00987892"/>
    <w:rsid w:val="00991843"/>
    <w:rsid w:val="009961D4"/>
    <w:rsid w:val="009A14D6"/>
    <w:rsid w:val="009B0821"/>
    <w:rsid w:val="009C0948"/>
    <w:rsid w:val="009D2634"/>
    <w:rsid w:val="009D5362"/>
    <w:rsid w:val="009E06E7"/>
    <w:rsid w:val="009F0E54"/>
    <w:rsid w:val="009F509D"/>
    <w:rsid w:val="00A031C6"/>
    <w:rsid w:val="00A067ED"/>
    <w:rsid w:val="00A107C6"/>
    <w:rsid w:val="00A1169E"/>
    <w:rsid w:val="00A33940"/>
    <w:rsid w:val="00A4174F"/>
    <w:rsid w:val="00A6051D"/>
    <w:rsid w:val="00A73FD2"/>
    <w:rsid w:val="00A82C99"/>
    <w:rsid w:val="00A863A8"/>
    <w:rsid w:val="00A91787"/>
    <w:rsid w:val="00A938F5"/>
    <w:rsid w:val="00A97445"/>
    <w:rsid w:val="00A97B33"/>
    <w:rsid w:val="00AA2EA5"/>
    <w:rsid w:val="00AD606B"/>
    <w:rsid w:val="00AD6AD8"/>
    <w:rsid w:val="00AE20AA"/>
    <w:rsid w:val="00AE287D"/>
    <w:rsid w:val="00AE7660"/>
    <w:rsid w:val="00AF2F8F"/>
    <w:rsid w:val="00B142A2"/>
    <w:rsid w:val="00B17AD9"/>
    <w:rsid w:val="00B37320"/>
    <w:rsid w:val="00B50F9A"/>
    <w:rsid w:val="00B564D9"/>
    <w:rsid w:val="00B6349B"/>
    <w:rsid w:val="00B7069F"/>
    <w:rsid w:val="00B80A41"/>
    <w:rsid w:val="00B96458"/>
    <w:rsid w:val="00B96C7C"/>
    <w:rsid w:val="00BA6665"/>
    <w:rsid w:val="00BB3AF2"/>
    <w:rsid w:val="00BD0277"/>
    <w:rsid w:val="00BD663B"/>
    <w:rsid w:val="00BE226B"/>
    <w:rsid w:val="00BF12E0"/>
    <w:rsid w:val="00BF1A0E"/>
    <w:rsid w:val="00BF4103"/>
    <w:rsid w:val="00BF6D41"/>
    <w:rsid w:val="00C13A12"/>
    <w:rsid w:val="00C13C78"/>
    <w:rsid w:val="00C33278"/>
    <w:rsid w:val="00C4796B"/>
    <w:rsid w:val="00C52BB9"/>
    <w:rsid w:val="00C66B25"/>
    <w:rsid w:val="00C67E9B"/>
    <w:rsid w:val="00C7279B"/>
    <w:rsid w:val="00C85A38"/>
    <w:rsid w:val="00C913D0"/>
    <w:rsid w:val="00C92E0D"/>
    <w:rsid w:val="00C9310F"/>
    <w:rsid w:val="00C963DB"/>
    <w:rsid w:val="00CA2A64"/>
    <w:rsid w:val="00CA684F"/>
    <w:rsid w:val="00CB2E5A"/>
    <w:rsid w:val="00CB4663"/>
    <w:rsid w:val="00CC6BD0"/>
    <w:rsid w:val="00CE5785"/>
    <w:rsid w:val="00CF1AC6"/>
    <w:rsid w:val="00D003D3"/>
    <w:rsid w:val="00D02602"/>
    <w:rsid w:val="00D138D9"/>
    <w:rsid w:val="00D16151"/>
    <w:rsid w:val="00D16557"/>
    <w:rsid w:val="00D5383E"/>
    <w:rsid w:val="00D55C94"/>
    <w:rsid w:val="00D606DE"/>
    <w:rsid w:val="00D6201C"/>
    <w:rsid w:val="00D66456"/>
    <w:rsid w:val="00D8514D"/>
    <w:rsid w:val="00D853BC"/>
    <w:rsid w:val="00D94E89"/>
    <w:rsid w:val="00D96421"/>
    <w:rsid w:val="00DA0CF9"/>
    <w:rsid w:val="00DA6791"/>
    <w:rsid w:val="00DA691F"/>
    <w:rsid w:val="00DB046C"/>
    <w:rsid w:val="00DB1D2E"/>
    <w:rsid w:val="00DB2268"/>
    <w:rsid w:val="00DC664F"/>
    <w:rsid w:val="00DD0725"/>
    <w:rsid w:val="00DD0EDB"/>
    <w:rsid w:val="00DD3F9C"/>
    <w:rsid w:val="00DF3152"/>
    <w:rsid w:val="00E0436A"/>
    <w:rsid w:val="00E0444E"/>
    <w:rsid w:val="00E07368"/>
    <w:rsid w:val="00E14582"/>
    <w:rsid w:val="00E168FD"/>
    <w:rsid w:val="00E46449"/>
    <w:rsid w:val="00E527BE"/>
    <w:rsid w:val="00E529FB"/>
    <w:rsid w:val="00E57BD8"/>
    <w:rsid w:val="00E61C8D"/>
    <w:rsid w:val="00E63CBC"/>
    <w:rsid w:val="00E679AF"/>
    <w:rsid w:val="00E74F95"/>
    <w:rsid w:val="00E87534"/>
    <w:rsid w:val="00E93759"/>
    <w:rsid w:val="00EA0C81"/>
    <w:rsid w:val="00EA5473"/>
    <w:rsid w:val="00ED0237"/>
    <w:rsid w:val="00ED25DC"/>
    <w:rsid w:val="00EF1899"/>
    <w:rsid w:val="00F066CB"/>
    <w:rsid w:val="00F15337"/>
    <w:rsid w:val="00F20FCA"/>
    <w:rsid w:val="00F272E3"/>
    <w:rsid w:val="00F33EFE"/>
    <w:rsid w:val="00F40591"/>
    <w:rsid w:val="00F644F3"/>
    <w:rsid w:val="00F754A8"/>
    <w:rsid w:val="00F93D60"/>
    <w:rsid w:val="00FA1021"/>
    <w:rsid w:val="00FA1696"/>
    <w:rsid w:val="00FB4125"/>
    <w:rsid w:val="00FC149D"/>
    <w:rsid w:val="00FC54CE"/>
    <w:rsid w:val="00FE4CA0"/>
    <w:rsid w:val="00FE50F9"/>
    <w:rsid w:val="00FE5A51"/>
    <w:rsid w:val="00FE6D6D"/>
    <w:rsid w:val="00FF0EE9"/>
    <w:rsid w:val="00FF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8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EC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8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272</cp:revision>
  <cp:lastPrinted>2017-12-05T16:57:00Z</cp:lastPrinted>
  <dcterms:created xsi:type="dcterms:W3CDTF">2017-11-20T13:53:00Z</dcterms:created>
  <dcterms:modified xsi:type="dcterms:W3CDTF">2018-04-09T21:03:00Z</dcterms:modified>
</cp:coreProperties>
</file>