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B44" w:rsidRPr="005E49B2" w:rsidRDefault="00ED5D91" w:rsidP="00373489">
      <w:pPr>
        <w:pStyle w:val="Normal1"/>
        <w:spacing w:after="0"/>
        <w:rPr>
          <w:lang w:val="en-US"/>
        </w:rPr>
      </w:pPr>
      <w:r w:rsidRPr="005E49B2">
        <w:rPr>
          <w:rFonts w:ascii="GHEA Grapalat" w:hAnsi="GHEA Grapalat"/>
        </w:rPr>
        <w:t xml:space="preserve"> </w:t>
      </w:r>
    </w:p>
    <w:p w:rsidR="00544B44" w:rsidRPr="00106255" w:rsidRDefault="00544B44" w:rsidP="00514A63">
      <w:pPr>
        <w:pStyle w:val="Heading3"/>
        <w:ind w:right="0"/>
        <w:rPr>
          <w:rFonts w:ascii="GHEA Grapalat" w:hAnsi="GHEA Grapalat"/>
          <w:b/>
          <w:color w:val="auto"/>
          <w:sz w:val="22"/>
          <w:szCs w:val="22"/>
          <w:lang w:val="en-US"/>
        </w:rPr>
      </w:pPr>
      <w:r w:rsidRPr="00106255">
        <w:rPr>
          <w:rFonts w:ascii="GHEA Grapalat" w:hAnsi="GHEA Grapalat" w:cs="GHEA Grapalat"/>
          <w:b/>
          <w:color w:val="auto"/>
          <w:sz w:val="22"/>
          <w:szCs w:val="22"/>
        </w:rPr>
        <w:t>ՀԱՅԱՍՏԱՆԻ</w:t>
      </w:r>
      <w:r w:rsidRPr="00106255">
        <w:rPr>
          <w:rFonts w:ascii="GHEA Grapalat" w:hAnsi="GHEA Grapalat" w:cs="GHEA Grapalat"/>
          <w:b/>
          <w:color w:val="auto"/>
          <w:sz w:val="22"/>
          <w:szCs w:val="22"/>
          <w:lang w:val="en-US"/>
        </w:rPr>
        <w:t xml:space="preserve"> </w:t>
      </w:r>
      <w:r w:rsidRPr="00106255">
        <w:rPr>
          <w:rFonts w:ascii="GHEA Grapalat" w:hAnsi="GHEA Grapalat" w:cs="GHEA Grapalat"/>
          <w:b/>
          <w:color w:val="auto"/>
          <w:sz w:val="22"/>
          <w:szCs w:val="22"/>
        </w:rPr>
        <w:t>ՀԱՆՐԱՊԵՏՈՒԹՅԱՆ</w:t>
      </w:r>
      <w:r w:rsidR="00956165" w:rsidRPr="00106255">
        <w:rPr>
          <w:rFonts w:ascii="GHEA Grapalat" w:hAnsi="GHEA Grapalat" w:cs="GHEA Grapalat"/>
          <w:b/>
          <w:color w:val="auto"/>
          <w:sz w:val="22"/>
          <w:szCs w:val="22"/>
          <w:lang w:val="en-US"/>
        </w:rPr>
        <w:t xml:space="preserve"> </w:t>
      </w:r>
      <w:r w:rsidR="00956165" w:rsidRPr="00106255">
        <w:rPr>
          <w:rFonts w:ascii="GHEA Grapalat" w:hAnsi="GHEA Grapalat" w:cs="GHEA Grapalat"/>
          <w:b/>
          <w:color w:val="auto"/>
          <w:sz w:val="22"/>
          <w:szCs w:val="22"/>
        </w:rPr>
        <w:t>ՎԱՐՉԱԿԱՆ</w:t>
      </w:r>
      <w:r w:rsidR="00956165" w:rsidRPr="00106255">
        <w:rPr>
          <w:rFonts w:ascii="GHEA Grapalat" w:hAnsi="GHEA Grapalat" w:cs="GHEA Grapalat"/>
          <w:b/>
          <w:color w:val="auto"/>
          <w:sz w:val="22"/>
          <w:szCs w:val="22"/>
          <w:lang w:val="en-US"/>
        </w:rPr>
        <w:t xml:space="preserve"> </w:t>
      </w:r>
      <w:r w:rsidR="00956165" w:rsidRPr="00106255">
        <w:rPr>
          <w:rFonts w:ascii="GHEA Grapalat" w:hAnsi="GHEA Grapalat" w:cs="GHEA Grapalat"/>
          <w:b/>
          <w:color w:val="auto"/>
          <w:sz w:val="22"/>
          <w:szCs w:val="22"/>
        </w:rPr>
        <w:t>ԻՐԱՎԱԽԱԽՏՈՒՄՆԵՐԻ</w:t>
      </w:r>
      <w:r w:rsidR="00956165" w:rsidRPr="00106255">
        <w:rPr>
          <w:rFonts w:ascii="GHEA Grapalat" w:hAnsi="GHEA Grapalat" w:cs="GHEA Grapalat"/>
          <w:b/>
          <w:color w:val="auto"/>
          <w:sz w:val="22"/>
          <w:szCs w:val="22"/>
          <w:lang w:val="en-US"/>
        </w:rPr>
        <w:t xml:space="preserve"> </w:t>
      </w:r>
      <w:r w:rsidR="00956165" w:rsidRPr="00106255">
        <w:rPr>
          <w:rFonts w:ascii="GHEA Grapalat" w:hAnsi="GHEA Grapalat" w:cs="GHEA Grapalat"/>
          <w:b/>
          <w:color w:val="auto"/>
          <w:sz w:val="22"/>
          <w:szCs w:val="22"/>
        </w:rPr>
        <w:t>ՎԵՐԱԲԵՐՅԱԼ</w:t>
      </w:r>
      <w:r w:rsidR="00956165" w:rsidRPr="00106255">
        <w:rPr>
          <w:rFonts w:ascii="GHEA Grapalat" w:hAnsi="GHEA Grapalat" w:cs="GHEA Grapalat"/>
          <w:b/>
          <w:color w:val="auto"/>
          <w:sz w:val="22"/>
          <w:szCs w:val="22"/>
          <w:lang w:val="en-US"/>
        </w:rPr>
        <w:t xml:space="preserve"> </w:t>
      </w:r>
      <w:r w:rsidR="00956165" w:rsidRPr="00106255">
        <w:rPr>
          <w:rFonts w:ascii="GHEA Grapalat" w:hAnsi="GHEA Grapalat" w:cs="GHEA Grapalat"/>
          <w:b/>
          <w:color w:val="auto"/>
          <w:sz w:val="22"/>
          <w:szCs w:val="22"/>
        </w:rPr>
        <w:t>ՕՐԵՆՍԳԻՐՔ</w:t>
      </w:r>
    </w:p>
    <w:p w:rsidR="00544B44" w:rsidRPr="00106255" w:rsidRDefault="00544B44" w:rsidP="00514A63">
      <w:pPr>
        <w:pStyle w:val="Heading3"/>
        <w:ind w:right="0" w:firstLine="567"/>
        <w:jc w:val="both"/>
        <w:rPr>
          <w:rFonts w:ascii="GHEA Grapalat" w:hAnsi="GHEA Grapalat"/>
          <w:b/>
          <w:color w:val="auto"/>
          <w:sz w:val="22"/>
          <w:szCs w:val="22"/>
          <w:lang w:val="en-US"/>
        </w:rPr>
      </w:pPr>
    </w:p>
    <w:p w:rsidR="00544B44" w:rsidRPr="00106255" w:rsidRDefault="00956165" w:rsidP="00514A63">
      <w:pPr>
        <w:pStyle w:val="Normal1"/>
        <w:spacing w:after="0"/>
        <w:jc w:val="center"/>
        <w:rPr>
          <w:rFonts w:ascii="GHEA Grapalat" w:hAnsi="GHEA Grapalat"/>
          <w:color w:val="auto"/>
          <w:lang w:val="en-US"/>
        </w:rPr>
      </w:pPr>
      <w:r w:rsidRPr="00106255">
        <w:rPr>
          <w:rFonts w:ascii="GHEA Grapalat" w:hAnsi="GHEA Grapalat" w:cs="GHEA Grapalat"/>
          <w:b/>
          <w:color w:val="auto"/>
        </w:rPr>
        <w:t>ԸՆԴՀԱՆՈՒՐ</w:t>
      </w:r>
      <w:r w:rsidRPr="00106255">
        <w:rPr>
          <w:rFonts w:ascii="GHEA Grapalat" w:hAnsi="GHEA Grapalat" w:cs="GHEA Grapalat"/>
          <w:b/>
          <w:color w:val="auto"/>
          <w:lang w:val="en-US"/>
        </w:rPr>
        <w:t xml:space="preserve"> </w:t>
      </w:r>
      <w:r w:rsidRPr="00106255">
        <w:rPr>
          <w:rFonts w:ascii="GHEA Grapalat" w:hAnsi="GHEA Grapalat" w:cs="GHEA Grapalat"/>
          <w:b/>
          <w:color w:val="auto"/>
        </w:rPr>
        <w:t>ՄԱՍ</w:t>
      </w:r>
    </w:p>
    <w:p w:rsidR="00544B44" w:rsidRPr="00106255" w:rsidRDefault="00956165" w:rsidP="00514A63">
      <w:pPr>
        <w:pStyle w:val="Normal1"/>
        <w:tabs>
          <w:tab w:val="left" w:pos="4140"/>
        </w:tabs>
        <w:spacing w:after="0"/>
        <w:jc w:val="center"/>
        <w:rPr>
          <w:rFonts w:ascii="GHEA Grapalat" w:hAnsi="GHEA Grapalat"/>
          <w:color w:val="auto"/>
          <w:lang w:val="en-US"/>
        </w:rPr>
      </w:pPr>
      <w:r w:rsidRPr="00106255">
        <w:rPr>
          <w:rFonts w:ascii="GHEA Grapalat" w:hAnsi="GHEA Grapalat" w:cs="GHEA Grapalat"/>
          <w:b/>
          <w:color w:val="auto"/>
          <w:lang w:val="en-US"/>
        </w:rPr>
        <w:t xml:space="preserve"> </w:t>
      </w:r>
      <w:r w:rsidRPr="00106255">
        <w:rPr>
          <w:rFonts w:ascii="GHEA Grapalat" w:hAnsi="GHEA Grapalat" w:cs="GHEA Grapalat"/>
          <w:b/>
          <w:color w:val="auto"/>
        </w:rPr>
        <w:t>ԲԱԺԻՆ</w:t>
      </w:r>
      <w:r w:rsidRPr="00106255">
        <w:rPr>
          <w:rFonts w:ascii="GHEA Grapalat" w:hAnsi="GHEA Grapalat" w:cs="GHEA Grapalat"/>
          <w:b/>
          <w:color w:val="auto"/>
          <w:lang w:val="en-US"/>
        </w:rPr>
        <w:t xml:space="preserve"> 1.</w:t>
      </w:r>
    </w:p>
    <w:p w:rsidR="00544B44" w:rsidRPr="00106255" w:rsidRDefault="00956165" w:rsidP="00514A63">
      <w:pPr>
        <w:pStyle w:val="Normal1"/>
        <w:spacing w:after="0"/>
        <w:jc w:val="center"/>
        <w:rPr>
          <w:rFonts w:ascii="GHEA Grapalat" w:hAnsi="GHEA Grapalat"/>
          <w:color w:val="auto"/>
          <w:lang w:val="en-US"/>
        </w:rPr>
      </w:pPr>
      <w:r w:rsidRPr="00106255">
        <w:rPr>
          <w:rFonts w:ascii="GHEA Grapalat" w:hAnsi="GHEA Grapalat" w:cs="GHEA Grapalat"/>
          <w:b/>
          <w:color w:val="auto"/>
        </w:rPr>
        <w:t>ԸՆԴՀԱՆՈՒՐ</w:t>
      </w:r>
      <w:r w:rsidRPr="00106255">
        <w:rPr>
          <w:rFonts w:ascii="GHEA Grapalat" w:hAnsi="GHEA Grapalat" w:cs="GHEA Grapalat"/>
          <w:b/>
          <w:color w:val="auto"/>
          <w:lang w:val="en-US"/>
        </w:rPr>
        <w:t xml:space="preserve"> </w:t>
      </w:r>
      <w:r w:rsidRPr="00106255">
        <w:rPr>
          <w:rFonts w:ascii="GHEA Grapalat" w:hAnsi="GHEA Grapalat" w:cs="GHEA Grapalat"/>
          <w:b/>
          <w:color w:val="auto"/>
        </w:rPr>
        <w:t>ԴՐՈՒՅԹՆԵՐ</w:t>
      </w:r>
    </w:p>
    <w:p w:rsidR="00544B44" w:rsidRPr="00106255" w:rsidRDefault="00956165" w:rsidP="00514A63">
      <w:pPr>
        <w:pStyle w:val="Normal1"/>
        <w:spacing w:after="0"/>
        <w:jc w:val="center"/>
        <w:rPr>
          <w:rFonts w:ascii="GHEA Grapalat" w:hAnsi="GHEA Grapalat"/>
          <w:color w:val="auto"/>
          <w:lang w:val="en-US"/>
        </w:rPr>
      </w:pPr>
      <w:r w:rsidRPr="00106255">
        <w:rPr>
          <w:rFonts w:ascii="GHEA Grapalat" w:hAnsi="GHEA Grapalat" w:cs="GHEA Grapalat"/>
          <w:b/>
          <w:color w:val="auto"/>
        </w:rPr>
        <w:t>ԳԼՈՒԽ</w:t>
      </w:r>
      <w:r w:rsidRPr="00106255">
        <w:rPr>
          <w:rFonts w:ascii="GHEA Grapalat" w:hAnsi="GHEA Grapalat" w:cs="GHEA Grapalat"/>
          <w:b/>
          <w:color w:val="auto"/>
          <w:lang w:val="en-US"/>
        </w:rPr>
        <w:t xml:space="preserve"> 1.</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rPr>
        <w:t>ՀԻՄՆԱԿԱՆ</w:t>
      </w:r>
      <w:r w:rsidRPr="00106255">
        <w:rPr>
          <w:rFonts w:ascii="GHEA Grapalat" w:hAnsi="GHEA Grapalat" w:cs="GHEA Grapalat"/>
          <w:b/>
          <w:color w:val="auto"/>
          <w:lang w:val="en-US"/>
        </w:rPr>
        <w:t xml:space="preserve"> </w:t>
      </w:r>
      <w:r w:rsidRPr="00106255">
        <w:rPr>
          <w:rFonts w:ascii="GHEA Grapalat" w:hAnsi="GHEA Grapalat" w:cs="GHEA Grapalat"/>
          <w:b/>
          <w:color w:val="auto"/>
        </w:rPr>
        <w:t>ԴՐՈՒՅԹՆԵՐ</w:t>
      </w:r>
    </w:p>
    <w:p w:rsidR="007B07EE" w:rsidRPr="00106255" w:rsidRDefault="007B07EE" w:rsidP="00514A63">
      <w:pPr>
        <w:pStyle w:val="Normal1"/>
        <w:spacing w:after="0"/>
        <w:jc w:val="center"/>
        <w:rPr>
          <w:rFonts w:ascii="GHEA Grapalat" w:hAnsi="GHEA Grapalat"/>
          <w:color w:val="auto"/>
          <w:lang w:val="en-US"/>
        </w:rPr>
      </w:pPr>
    </w:p>
    <w:p w:rsidR="00544B44" w:rsidRPr="00106255" w:rsidRDefault="00544B44" w:rsidP="00514A63">
      <w:pPr>
        <w:pStyle w:val="Normal1"/>
        <w:spacing w:after="0"/>
        <w:ind w:firstLine="567"/>
        <w:jc w:val="both"/>
        <w:rPr>
          <w:rFonts w:ascii="GHEA Grapalat" w:hAnsi="GHEA Grapalat"/>
          <w:color w:val="auto"/>
          <w:lang w:val="en-US"/>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en-US"/>
        </w:rPr>
        <w:t xml:space="preserve"> 1. </w:t>
      </w:r>
      <w:r w:rsidRPr="00106255">
        <w:rPr>
          <w:rFonts w:ascii="GHEA Grapalat" w:hAnsi="GHEA Grapalat" w:cs="GHEA Grapalat"/>
          <w:b/>
          <w:color w:val="auto"/>
        </w:rPr>
        <w:t>Վարչական</w:t>
      </w:r>
      <w:r w:rsidRPr="00106255">
        <w:rPr>
          <w:rFonts w:ascii="GHEA Grapalat" w:hAnsi="GHEA Grapalat" w:cs="GHEA Grapalat"/>
          <w:b/>
          <w:color w:val="auto"/>
          <w:lang w:val="en-US"/>
        </w:rPr>
        <w:t xml:space="preserve"> </w:t>
      </w:r>
      <w:r w:rsidRPr="00106255">
        <w:rPr>
          <w:rFonts w:ascii="GHEA Grapalat" w:hAnsi="GHEA Grapalat" w:cs="GHEA Grapalat"/>
          <w:b/>
          <w:color w:val="auto"/>
        </w:rPr>
        <w:t>իրավախախտումների</w:t>
      </w:r>
      <w:r w:rsidRPr="00106255">
        <w:rPr>
          <w:rFonts w:ascii="GHEA Grapalat" w:hAnsi="GHEA Grapalat" w:cs="GHEA Grapalat"/>
          <w:b/>
          <w:color w:val="auto"/>
          <w:lang w:val="en-US"/>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en-US"/>
        </w:rPr>
        <w:t xml:space="preserve"> </w:t>
      </w:r>
      <w:r w:rsidRPr="00106255">
        <w:rPr>
          <w:rFonts w:ascii="GHEA Grapalat" w:hAnsi="GHEA Grapalat" w:cs="GHEA Grapalat"/>
          <w:b/>
          <w:color w:val="auto"/>
        </w:rPr>
        <w:t>օրենսգրքի</w:t>
      </w:r>
      <w:r w:rsidRPr="00106255">
        <w:rPr>
          <w:rFonts w:ascii="GHEA Grapalat" w:hAnsi="GHEA Grapalat" w:cs="GHEA Grapalat"/>
          <w:b/>
          <w:color w:val="auto"/>
          <w:lang w:val="en-US"/>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en-US"/>
        </w:rPr>
        <w:t xml:space="preserve"> </w:t>
      </w:r>
      <w:r w:rsidRPr="00106255">
        <w:rPr>
          <w:rFonts w:ascii="GHEA Grapalat" w:hAnsi="GHEA Grapalat" w:cs="GHEA Grapalat"/>
          <w:b/>
          <w:color w:val="auto"/>
        </w:rPr>
        <w:t>առարկան</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 Սույն օրենսգիրքը սահմանում է վարչական պատասխանատվության հիմնական սկզբունքները, վարչական իրավախախտումները (զանցանքները) և դրանց համար նախատեսվող վարչական տույժի տեսակները, վարչական տույժերի նշանակման ու կատարման կարգը, վարչական հարկադրանքի օժանդակ միջոցները և վարչաիրավական ներգործության միջոցները, վարչական իրավախախտման վերաբերյալ վարույթի կարգը, որոշման, գործողության ու անգործության  բողոքարկման վարչական կարգը, վարչական իրավախախտման վերաբերյալ վարույթին մասնակցող անձանց իրավունքները և պարտականությունները,  </w:t>
      </w:r>
      <w:r w:rsidRPr="00106255">
        <w:rPr>
          <w:rFonts w:ascii="GHEA Grapalat" w:hAnsi="GHEA Grapalat"/>
          <w:color w:val="auto"/>
          <w:lang w:val="hy-AM"/>
        </w:rPr>
        <w:t xml:space="preserve">առանձին տեսակի վարչական իրավախախտումների վերաբերյալ հատուկ վարույթները, </w:t>
      </w:r>
      <w:r w:rsidRPr="00106255">
        <w:rPr>
          <w:rFonts w:ascii="GHEA Grapalat" w:hAnsi="GHEA Grapalat" w:cs="GHEA Grapalat"/>
          <w:color w:val="auto"/>
          <w:lang w:val="hy-AM"/>
        </w:rPr>
        <w:t xml:space="preserve">վարչական իրավախախտման վերաբերյալ վարույթ հարուցելու և իրականացնելու իրավասությունը:  </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s="GHEA Grapalat"/>
          <w:b/>
          <w:color w:val="auto"/>
          <w:lang w:val="hy-AM"/>
        </w:rPr>
      </w:pPr>
      <w:r w:rsidRPr="00106255">
        <w:rPr>
          <w:rFonts w:ascii="GHEA Grapalat" w:hAnsi="GHEA Grapalat" w:cs="GHEA Grapalat"/>
          <w:b/>
          <w:color w:val="auto"/>
          <w:lang w:val="hy-AM"/>
        </w:rPr>
        <w:t xml:space="preserve"> </w:t>
      </w:r>
      <w:r w:rsidRPr="00106255">
        <w:rPr>
          <w:rFonts w:ascii="GHEA Grapalat" w:hAnsi="GHEA Grapalat" w:cs="GHEA Grapalat"/>
          <w:b/>
          <w:color w:val="auto"/>
          <w:lang w:val="hy-AM"/>
        </w:rPr>
        <w:tab/>
        <w:t>Հոդված</w:t>
      </w:r>
      <w:r w:rsidRPr="00106255">
        <w:rPr>
          <w:rFonts w:ascii="Sylfaen" w:hAnsi="Sylfaen" w:cs="Merriweather"/>
          <w:b/>
          <w:color w:val="auto"/>
          <w:lang w:val="hy-AM"/>
        </w:rPr>
        <w:t> </w:t>
      </w:r>
      <w:r w:rsidRPr="00106255">
        <w:rPr>
          <w:rFonts w:ascii="GHEA Grapalat" w:hAnsi="GHEA Grapalat" w:cs="GHEA Grapalat"/>
          <w:b/>
          <w:color w:val="auto"/>
          <w:lang w:val="hy-AM"/>
        </w:rPr>
        <w:t>2.</w:t>
      </w:r>
      <w:r w:rsidRPr="00106255">
        <w:rPr>
          <w:rFonts w:ascii="Sylfaen" w:hAnsi="Sylfaen" w:cs="Merriweather"/>
          <w:b/>
          <w:color w:val="auto"/>
          <w:lang w:val="hy-AM"/>
        </w:rPr>
        <w:t> </w:t>
      </w:r>
      <w:r w:rsidRPr="00106255">
        <w:rPr>
          <w:rFonts w:ascii="GHEA Grapalat" w:hAnsi="GHEA Grapalat" w:cs="GHEA Grapalat"/>
          <w:b/>
          <w:color w:val="auto"/>
          <w:lang w:val="hy-AM"/>
        </w:rPr>
        <w:t>Վարչական իրավախախտումների վերաբերյալ օրենսդրությունը</w:t>
      </w:r>
    </w:p>
    <w:p w:rsidR="00514A63" w:rsidRPr="00106255" w:rsidRDefault="00514A63"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իրավախախտումները և դրանց համար պատասխանատվությունը սահմանվում են միայն սույն օրենսգրքով: Սույն օրենսգրքով նախատեսված վարչական իրավախախտումը նկարագրող դրույթներ կարող են սահմանվել այլ օրենքներով և ենթաօրենսդրական նորմատիվ իրավական ակտերով: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վարույթի վրա տարածվում են «Վարչարարության հիմունքների և վարչական վարույթի մասին» Հայաստանի Հանրապետության օրենքի դրույթները, եթե սույն օրենսգրքով այլ բան նախատեսված չէ: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Հայաստանի Հանրապետության տարածքում վարչական իրավախախտման վերաբերյալ վարույթը կարգավորվում է Սահմանադրությամբ, միջազգային պայմանագրերով, սույն օրենսգրքով և այլ օրենքներով: </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lastRenderedPageBreak/>
        <w:t>Հոդված</w:t>
      </w:r>
      <w:r w:rsidRPr="00106255">
        <w:rPr>
          <w:rFonts w:ascii="Sylfaen" w:hAnsi="Sylfaen" w:cs="Merriweather"/>
          <w:b/>
          <w:color w:val="auto"/>
          <w:lang w:val="hy-AM"/>
        </w:rPr>
        <w:t> </w:t>
      </w:r>
      <w:r w:rsidRPr="00106255">
        <w:rPr>
          <w:rFonts w:ascii="GHEA Grapalat" w:hAnsi="GHEA Grapalat" w:cs="GHEA Grapalat"/>
          <w:b/>
          <w:color w:val="auto"/>
          <w:lang w:val="hy-AM"/>
        </w:rPr>
        <w:t>3. Վարչական իրավախախտումների վերաբերյալ օրենսգրքի գործողությունը տարածության մեջ և ըստ անձանց շրջանակի</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1. Հայաստանի Հանրապետության տարածքում, անձը ենթարկվում է վարչական պատասխանատվության սույն օրենսգրքի դրույթներին համապատասխան: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w:t>
      </w:r>
      <w:r w:rsidRPr="00106255">
        <w:rPr>
          <w:rFonts w:ascii="Sylfaen" w:hAnsi="Sylfaen" w:cs="Merriweather"/>
          <w:color w:val="auto"/>
          <w:lang w:val="hy-AM"/>
        </w:rPr>
        <w:t> </w:t>
      </w:r>
      <w:r w:rsidRPr="00106255">
        <w:rPr>
          <w:rFonts w:ascii="GHEA Grapalat" w:hAnsi="GHEA Grapalat" w:cs="GHEA Grapalat"/>
          <w:color w:val="auto"/>
          <w:lang w:val="hy-AM"/>
        </w:rPr>
        <w:t xml:space="preserve"> Հայաստանի Հանրապետության սահմաններից դուրս Հայաստանի Հանրապետության դրոշի ներքո օրինական կարգով գտնվող կամ Հայաստանի Հանրապետության տարբերանշանը կրող քաղաքացիական նավի կամ ջրային սարքի, կամ թռիչքի մեջ գտնվող քաղաքացիական օդանավի կամ օդային այլ սարքի վրա վարչական իրավախախտում կատարած անձը, անկախ դրանց գտնվելու վայրից, ենթակա է վարչական պատասխանատվության սույն օրենսգրքին համապատասխան:։ </w:t>
      </w:r>
    </w:p>
    <w:p w:rsidR="00544B44" w:rsidRPr="00106255" w:rsidRDefault="00956165" w:rsidP="00514A63">
      <w:pPr>
        <w:pStyle w:val="Normal1"/>
        <w:tabs>
          <w:tab w:val="left" w:pos="0"/>
        </w:tabs>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3. Միջազգային պայմանագրերի համաձայն անձեռնմխելիությունից օգտվող անձանց</w:t>
      </w:r>
      <w:r w:rsidRPr="00106255">
        <w:rPr>
          <w:rFonts w:ascii="GHEA Grapalat" w:hAnsi="GHEA Grapalat" w:cs="Merriweather"/>
          <w:color w:val="auto"/>
          <w:lang w:val="hy-AM"/>
        </w:rPr>
        <w:t xml:space="preserve"> </w:t>
      </w:r>
      <w:r w:rsidRPr="00106255">
        <w:rPr>
          <w:rFonts w:ascii="GHEA Grapalat" w:hAnsi="GHEA Grapalat" w:cs="GHEA Grapalat"/>
          <w:color w:val="auto"/>
          <w:lang w:val="hy-AM"/>
        </w:rPr>
        <w:t>վարչական պատասխանատվության հարցը՝ նրանց կողմից Հայաստանի Հանրապետության տարածքում վարչական իրավախախտում կատարելու դեպքում, լուծվում է Հայաստանի Հանրապետության միջազգային պայմանագրերին համապատասխան։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Օտարերկրացիները կամ օտարերկրյա իրավաբանական անձինք Հայաստանի Հանրապետության տարածքում կատարված վարչական իրավախախտումների համար պատասխանատվության են ենթարկվում սույն օրենսգրքով սահմանված ընդհանուր կարգով։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Սույն օրենսգրքի իմաստով օտարերկրացի է «Օտարերկրացիների մասին» Հայաստանի Հանրապետության օրենքով սահմանված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w:t>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4. Վարչական իրավախախտումների վերաբերյալ</w:t>
      </w:r>
      <w:r w:rsidRPr="00106255">
        <w:rPr>
          <w:rFonts w:ascii="Sylfaen" w:hAnsi="Sylfaen" w:cs="Merriweather"/>
          <w:b/>
          <w:color w:val="auto"/>
          <w:lang w:val="hy-AM"/>
        </w:rPr>
        <w:t> </w:t>
      </w:r>
      <w:r w:rsidRPr="00106255">
        <w:rPr>
          <w:rFonts w:ascii="GHEA Grapalat" w:hAnsi="GHEA Grapalat" w:cs="GHEA Grapalat"/>
          <w:b/>
          <w:color w:val="auto"/>
          <w:lang w:val="hy-AM"/>
        </w:rPr>
        <w:t>օրենսգրքի գործողությունը ժամանակի մեջ</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Անձը ենթակա է վարչական պատասխանատվության վարչական իրավախախտումը կատարելու ժամանակ գործող օրենքին համապատասխան։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իրավախախտում կատարելու ժամանակը վարչական իրավախախտումը կատարելու կոնկրետ պահն է, իսկ անգործության դեպքում, այն պահը, երբ պետք է համապատասխան գործողությունը կատարվեր, սակայն չի կատարվել՝ անկախ հետևանքներն առաջանալու հանգամանքից։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իրավախախտում կատարելու պահը տևող վարչական իրավախախտման դեպքում համարվում է վարչական իրավախախտումն այն կատարողի կողմից դադարեցնելու կամ այլ հանգամանքների ուժով դադարելու պահը, իսկ շարունակվող իրավախախտման դեպքում` վերջին արարքը կատարելու պահը:</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4. Վարչական իրավախախտման վերաբերյալ վարույթն իրականացվում է վարչական իրավախախտման վերաբերյալ վարույթի իրականացման ժամանակ գործող օրենքին համապատասխան։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5. Վարչական իրավախախտումը վարչական զանցակցությամբ կատարելու դեպքում զանցակիցներից յուրաքանչյուրը ենթակա է վարչական պատասխանատվության իր կողմից կատարված արարքը կատարելու ժամանակ գործող օրենքով: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Վարչական իրավախախտման համար պատասխանատվություն սահմանող</w:t>
      </w:r>
      <w:r w:rsidR="006C61EF" w:rsidRPr="00106255">
        <w:rPr>
          <w:rFonts w:ascii="GHEA Grapalat" w:hAnsi="GHEA Grapalat" w:cs="GHEA Grapalat"/>
          <w:color w:val="auto"/>
          <w:lang w:val="hy-AM"/>
        </w:rPr>
        <w:t>, խստացնող</w:t>
      </w:r>
      <w:r w:rsidRPr="00106255">
        <w:rPr>
          <w:rFonts w:ascii="GHEA Grapalat" w:hAnsi="GHEA Grapalat" w:cs="GHEA Grapalat"/>
          <w:color w:val="auto"/>
          <w:lang w:val="hy-AM"/>
        </w:rPr>
        <w:t xml:space="preserve"> կամ </w:t>
      </w:r>
      <w:r w:rsidR="006C61EF" w:rsidRPr="00106255">
        <w:rPr>
          <w:rFonts w:ascii="GHEA Grapalat" w:hAnsi="GHEA Grapalat" w:cs="GHEA Grapalat"/>
          <w:color w:val="auto"/>
          <w:lang w:val="hy-AM"/>
        </w:rPr>
        <w:t xml:space="preserve">մասնակիորեն </w:t>
      </w:r>
      <w:r w:rsidRPr="00106255">
        <w:rPr>
          <w:rFonts w:ascii="GHEA Grapalat" w:hAnsi="GHEA Grapalat" w:cs="GHEA Grapalat"/>
          <w:color w:val="auto"/>
          <w:lang w:val="hy-AM"/>
        </w:rPr>
        <w:t>խստացնող կամ անձի իրավական վիճակն այլ կերպ վատթարացնող օրենքը հետադարձ ուժ չունի։</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ԳԼՈՒԽ 2.</w:t>
      </w: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ՀԻՄՆԱԿԱՆ ՍԿԶԲՈՒՆՔՆԵՐԸ</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 Օրինականությունը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 հարուցելու և իրականացնելու իրավասությամբ օժտված մարմինները (այսուհետ՝ վարչական իրավախախտման վերաբերյալ վարույթ իրականացնող մարմին) պարտավոր են պահպանել Հայաuտանի Հանրապետության Uահմանադրության, uույն oրենuգրքի և այլ օրենքների պահանջները։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Սույն օրենսգիրքը կիրառելիս օրենքի կամ իրավունքի անալոգիան արգելվում է: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b/>
          <w:color w:val="auto"/>
          <w:lang w:val="hy-AM"/>
        </w:rPr>
      </w:pPr>
      <w:r w:rsidRPr="00106255">
        <w:rPr>
          <w:rFonts w:ascii="GHEA Grapalat" w:hAnsi="GHEA Grapalat"/>
          <w:b/>
          <w:color w:val="auto"/>
          <w:lang w:val="hy-AM"/>
        </w:rPr>
        <w:t>Հոդված 6. Կամայականության արգելքը</w:t>
      </w:r>
    </w:p>
    <w:p w:rsidR="00514A63" w:rsidRPr="00106255" w:rsidRDefault="00514A63" w:rsidP="00514A63">
      <w:pPr>
        <w:pStyle w:val="Normal1"/>
        <w:spacing w:after="0"/>
        <w:ind w:firstLine="567"/>
        <w:jc w:val="both"/>
        <w:rPr>
          <w:rFonts w:ascii="GHEA Grapalat" w:hAnsi="GHEA Grapalat"/>
          <w:b/>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 իրականացնող մարմնին արգելվում է վարչական տույժի տարբեր տեսակներ կամ չափեր նշանակել միատեսակ փաստական հանգամանքներում վարչական իրավախախտում կատարած անձանց նկատմամբ։ Վարչական իրավախախտման վերաբերյալ վարույթ իրականացնող մարմինը պարտավոր է անհատական մոտեցում ցուցաբերել էապես տարբեր փաստական հանգամանքներում վարչական իրավախախտում կատարած անձանց նկատմամբ։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Եթե վարչական իրավախախտման վերաբերյալ վարույթ իրականացնող մարմինը միատեսակ փաստական հանգամանքներով վարչական իրավախախտում կատարած անձանց նկատմամբ նշանակել է որոշակի վարչական տույժի տեսակ կամ չափ, ապա հետագայում, նույն փաստական հանգամանքներով վարչական իրավախախտում կատարվելու դեպքում, պարտավոր է նշանակել նույն վարչական տույժի տեսակը և չափը։ Նշված սահմանափակումից վարչական իրավախախտման վերաբերյալ վարույթ իրականացնող մարմինը կարող է հրաժարվել միայն բավարար հիմնավորման դեպքում և, եթե հետագայում մտադիր է մշտապես նշանակել նոր վարչական տույժի տեսակն ու չափը։</w:t>
      </w:r>
    </w:p>
    <w:p w:rsidR="00544B44" w:rsidRPr="00106255" w:rsidRDefault="00544B44" w:rsidP="00514A63">
      <w:pPr>
        <w:pStyle w:val="Normal1"/>
        <w:spacing w:after="0"/>
        <w:ind w:firstLine="567"/>
        <w:jc w:val="both"/>
        <w:rPr>
          <w:rFonts w:ascii="GHEA Grapalat" w:hAnsi="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7.</w:t>
      </w:r>
      <w:r w:rsidRPr="00106255">
        <w:rPr>
          <w:rFonts w:ascii="Sylfaen" w:hAnsi="Sylfaen" w:cs="Merriweather"/>
          <w:b/>
          <w:color w:val="auto"/>
          <w:lang w:val="hy-AM"/>
        </w:rPr>
        <w:t> </w:t>
      </w:r>
      <w:r w:rsidRPr="00106255">
        <w:rPr>
          <w:rFonts w:ascii="GHEA Grapalat" w:hAnsi="GHEA Grapalat" w:cs="GHEA Grapalat"/>
          <w:b/>
          <w:color w:val="auto"/>
          <w:lang w:val="hy-AM"/>
        </w:rPr>
        <w:t>Անմեղության կանխավարկածը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1. Անձը համարվում է վարչական իրավախախտում չկատարած, քանի դեռ վարչական իրավախախտման վերաբերյալ վարույթն իրականացնող մարմնի ուժի մեջ մտած և անբողոքարկելի դարձած վարչական իրավախախտման վերաբերյալ որոշմամբ կամ դատարանի օրինական ուժի մեջ մտած դատական ակտով չի հաստատվել, որ նա կատարել է վարչական իրավախախտում։</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w:t>
      </w:r>
      <w:r w:rsidRPr="00106255">
        <w:rPr>
          <w:rFonts w:ascii="Sylfaen" w:hAnsi="Sylfaen" w:cs="Merriweather"/>
          <w:color w:val="auto"/>
          <w:lang w:val="hy-AM"/>
        </w:rPr>
        <w:t> </w:t>
      </w:r>
      <w:r w:rsidRPr="00106255">
        <w:rPr>
          <w:rFonts w:ascii="GHEA Grapalat" w:hAnsi="GHEA Grapalat" w:cs="GHEA Grapalat"/>
          <w:color w:val="auto"/>
          <w:lang w:val="hy-AM"/>
        </w:rPr>
        <w:t xml:space="preserve"> Անձը պարտավոր չէ ապացուցել իր անմեղությունը։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իրավախախտում կատարելու փաստի առկայությունը չի կարող հիմնվել ենթադրությունների վրա, այն պետք է հաստատվի ապացույցների ամբողջությամբ։ Չփարատված կասկածները մեկնաբանվում են հօգուտ այն անձի, ում վերագրվում է վարչական իրավախախտման կատարումը։</w:t>
      </w:r>
      <w:r w:rsidRPr="00106255">
        <w:rPr>
          <w:rFonts w:ascii="Sylfaen" w:hAnsi="Sylfaen" w:cs="Merriweather"/>
          <w:color w:val="auto"/>
          <w:lang w:val="hy-AM"/>
        </w:rPr>
        <w:t>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8. Անձնական պատասխանատվությունը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Ֆիզիկական անձը ենթակա է վարչական պատասխանատվության միայն իր կատարած վարչական իրավախախտման համար: </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9. Համաչափությունը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 իրականացնող մարմինների կողմից նշանակվող վարչական տույժի տեսակները կամ չափերը և կիրառվող վարչական հարկադրանքի օժանդակ միջոցները պետք է համապատասխանեն կատարված վարչական իրավախախտման բնույթին, պատասխանատվությունը մեղմացնող և ծանրացնող հանգամանքներին, պիտանի, անհրաժեշտ և համարժեք լինեն </w:t>
      </w:r>
      <w:r w:rsidRPr="00106255">
        <w:rPr>
          <w:rFonts w:ascii="GHEA Grapalat" w:hAnsi="GHEA Grapalat"/>
          <w:shd w:val="clear" w:color="auto" w:fill="FFFFFF"/>
          <w:lang w:val="hy-AM"/>
        </w:rPr>
        <w:t xml:space="preserve">Հայաստանի Հանրապետության Սահմանադրությամբ և օրենքներով հետապնդվող նպատակին հասնելու, անձի մոտ իրավահպատակ վարքագիծ ձևավորելու </w:t>
      </w:r>
      <w:r w:rsidRPr="00106255">
        <w:rPr>
          <w:rFonts w:ascii="GHEA Grapalat" w:hAnsi="GHEA Grapalat" w:cs="GHEA Grapalat"/>
          <w:color w:val="auto"/>
          <w:lang w:val="hy-AM"/>
        </w:rPr>
        <w:t xml:space="preserve"> ու նոր վարչական իրավախախտումները կանխելու համար։</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10. Նույն արարքի համար կրկին վարչական պատասխանատվության ենթարկելու անթույլատրելիությունը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Անձը չի  կարող կրկին ենթարկվել վարչական պատասխանատվության նույն արարքի համար: Նույն արարք չի համարվում այն վարչական իրավախախտումը, որի կրկին կատարման համար սույն օրենսգրքի հատուկ մասով սահմանված է վարչական պատասխանատվություն: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2. Վարչական տույժ նշանակելու, վարչական իրավախախտման վերաբերյալ վարույթը կարճելու, վարչական իրավախախտման վերաբերյալ վարույթ հարուցելը մերժելու մաuին անբողոքարկելի դարձած որոշումների առկայության դեպքում վարչական իրավախախտման վերաբերյալ վարույթը, բացառությամբ սույն օրենսգրքով սահմանված նոր կամ նոր երևան եկած հանգամանքների, չի կարող վերսկսվել։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lastRenderedPageBreak/>
        <w:t>ԲԱԺԻՆ 2.</w:t>
      </w: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ՎԱՐՉԱԿԱՆ ԻՐԱՎԱԽԱԽՏՈՒՄԸ ԵՎ</w:t>
      </w: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ՎԱՐՉԱԿԱՆ ՊԱՏԱՍԽԱՆԱՏՎՈՒԹՅՈՒՆԸ</w:t>
      </w:r>
    </w:p>
    <w:p w:rsidR="00544B44" w:rsidRPr="00106255" w:rsidRDefault="00544B44" w:rsidP="00514A63">
      <w:pPr>
        <w:pStyle w:val="Normal1"/>
        <w:spacing w:after="0"/>
        <w:ind w:firstLine="567"/>
        <w:jc w:val="center"/>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ԳԼՈՒԽ 3.</w:t>
      </w: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ՎԱՐՉԱԿԱՆ ԻՐԱՎԱԽԱԽՏՈՒՄԸ</w:t>
      </w:r>
    </w:p>
    <w:p w:rsidR="00544B44" w:rsidRPr="00106255" w:rsidRDefault="00544B44" w:rsidP="00514A63">
      <w:pPr>
        <w:pStyle w:val="Normal1"/>
        <w:spacing w:after="0"/>
        <w:ind w:firstLine="720"/>
        <w:jc w:val="center"/>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11. Վարչական իրավախախտման հասկացությունը և տեսակները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իրավախախտում է ֆիզիկական անձի հակաօրինական, մեղավորությամբ կատարված արարքը կամ իրավաբանական անձի կողմից կատարված այն հակաօրինական արարքը, որի համար սույն օրենսգրքի հատուկ մասով սահմանված է վարչական պատասխանատվություն:</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2. Եթե սույն oրենuգրքով սահմանված իրավախախտումների համար քրեական օրենսգրքով նախատեսված է նաև քրեական պատասխանատվություն, ապա անձը ենթակա է քրեական պատասխանատվության: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Շարունակվող վարչական իրավախախտումը միասնական դիտավորությամբ միավորված երկու և ավելի նույնական արարքների համակցությունն է:</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4. Տևող վարչական իրավախախտումը արտահայտվում է անձի վրա օրենքով դրված վարչական իրավախախտման հանգեցնող որևէ պարտականության տևական, անընդհատ չկատարմամբ կամ ոչ պատշաճ կատարմամբ: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Վարչական իրավախախտումը կարող է դրսևորվել գործողությամբ կամ անգործությամբ: Անգործությամբ կատարված վարչական իրավախախտումը պատասխանատվություն է առաջացնում, եթե անձի վրա օրենքով դրված է եղել գործողություն կատարելու պարտականություն կամ այդ պարտականությունը բխել է նրա մասնագիտական պարտականություններից, և եթե անձը տվյալ իրադրությունում օբյեկտիվորեն հնարավորություն ուներ կատարելու իր պարտականությունը</w:t>
      </w:r>
      <w:r w:rsidRPr="00106255">
        <w:rPr>
          <w:rFonts w:ascii="GHEA Grapalat" w:hAnsi="GHEA Grapalat"/>
          <w:color w:val="auto"/>
          <w:lang w:val="hy-AM"/>
        </w:rPr>
        <w:t>:</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Վարչական իրավախախտում է համարվում ավարտված վարչական իրավախախտումը, վարչական իրավախախտման փորձը, ինչպես նաև վարչական իրավախախտմանը զանցակցելը: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12. Վարչական իրավախախտման փորձը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փորձ է համարվում դիտավորությամբ կատարված այն արարքը, որն անմիջականորեն ուղղված է վարչական իրավախախտում կատարելուն, եթե այն ավարտին չի հասցվել անձի կամքից  անկախ հանգամանքներով: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փորձի համար անձը ենթակա է վարչական պատասխանատվության միայն սույն օրենսգրքի հատուկ մասով սահմանված դեպքերում:</w:t>
      </w:r>
      <w:r w:rsidRPr="00106255">
        <w:rPr>
          <w:rFonts w:ascii="GHEA Grapalat" w:hAnsi="GHEA Grapalat" w:cs="GHEA Grapalat"/>
          <w:color w:val="auto"/>
          <w:lang w:val="hy-AM"/>
        </w:rPr>
        <w:tab/>
      </w:r>
    </w:p>
    <w:p w:rsidR="00544B44" w:rsidRPr="00106255" w:rsidRDefault="00544B44" w:rsidP="00514A63">
      <w:pPr>
        <w:pStyle w:val="Normal1"/>
        <w:spacing w:after="0"/>
        <w:ind w:firstLine="720"/>
        <w:jc w:val="both"/>
        <w:rPr>
          <w:rFonts w:ascii="GHEA Grapalat" w:hAnsi="GHEA Grapalat"/>
          <w:color w:val="auto"/>
          <w:lang w:val="hy-AM"/>
        </w:rPr>
      </w:pPr>
    </w:p>
    <w:p w:rsidR="00514A63" w:rsidRPr="00106255" w:rsidRDefault="00956165" w:rsidP="00514A63">
      <w:pPr>
        <w:pStyle w:val="Heading2"/>
        <w:tabs>
          <w:tab w:val="left" w:pos="720"/>
        </w:tabs>
        <w:spacing w:before="0" w:after="0"/>
        <w:jc w:val="both"/>
        <w:rPr>
          <w:rFonts w:ascii="GHEA Grapalat" w:hAnsi="GHEA Grapalat" w:cs="GHEA Grapalat"/>
          <w:color w:val="auto"/>
          <w:sz w:val="22"/>
          <w:szCs w:val="22"/>
          <w:lang w:val="hy-AM"/>
        </w:rPr>
      </w:pPr>
      <w:r w:rsidRPr="00106255">
        <w:rPr>
          <w:rFonts w:ascii="GHEA Grapalat" w:hAnsi="GHEA Grapalat" w:cs="GHEA Grapalat"/>
          <w:b w:val="0"/>
          <w:color w:val="auto"/>
          <w:sz w:val="22"/>
          <w:szCs w:val="22"/>
          <w:lang w:val="hy-AM"/>
        </w:rPr>
        <w:lastRenderedPageBreak/>
        <w:t xml:space="preserve">         </w:t>
      </w:r>
      <w:r w:rsidRPr="00106255">
        <w:rPr>
          <w:rFonts w:ascii="GHEA Grapalat" w:hAnsi="GHEA Grapalat" w:cs="GHEA Grapalat"/>
          <w:color w:val="auto"/>
          <w:sz w:val="22"/>
          <w:szCs w:val="22"/>
          <w:lang w:val="hy-AM"/>
        </w:rPr>
        <w:t>Հոդված 13. Վարչական իրավախախտումների համակցությունը</w:t>
      </w:r>
    </w:p>
    <w:p w:rsidR="00544B44" w:rsidRPr="00106255" w:rsidRDefault="00956165" w:rsidP="00514A63">
      <w:pPr>
        <w:pStyle w:val="Heading2"/>
        <w:tabs>
          <w:tab w:val="left" w:pos="720"/>
        </w:tabs>
        <w:spacing w:before="0" w:after="0"/>
        <w:jc w:val="both"/>
        <w:rPr>
          <w:rFonts w:ascii="GHEA Grapalat" w:hAnsi="GHEA Grapalat"/>
          <w:color w:val="auto"/>
          <w:sz w:val="22"/>
          <w:szCs w:val="22"/>
          <w:lang w:val="hy-AM"/>
        </w:rPr>
      </w:pPr>
      <w:r w:rsidRPr="00106255">
        <w:rPr>
          <w:rFonts w:ascii="GHEA Grapalat" w:hAnsi="GHEA Grapalat" w:cs="GHEA Grapalat"/>
          <w:color w:val="auto"/>
          <w:sz w:val="22"/>
          <w:szCs w:val="22"/>
          <w:lang w:val="hy-AM"/>
        </w:rPr>
        <w:t xml:space="preserve"> </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 Վարչական իրավախախտումների համակցություն է համարվում uույն oրենuգրքի հատուկ մասի տարբեր հոդվածներով կամ նույն հոդվածի տարբեր մաuերով սահմանված երկու կամ ավելի վարչական իրավախախտում կատարելը, որոնցից ոչ մեկի համար անձը վարչական պատասխանատվության ենթարկված չի եղել:</w:t>
      </w:r>
    </w:p>
    <w:p w:rsidR="00544B44" w:rsidRPr="00106255" w:rsidRDefault="00956165" w:rsidP="00514A63">
      <w:pPr>
        <w:pStyle w:val="Normal1"/>
        <w:spacing w:after="0"/>
        <w:jc w:val="both"/>
        <w:rPr>
          <w:rFonts w:ascii="GHEA Grapalat" w:hAnsi="GHEA Grapalat" w:cs="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2. Վարչական իրավախախտումների համակցության դեպքում անձը պատաuխանատվություն է կրում սույն օրենսգրքի 49-րդ հոդվածով սահմանված կարգով յուրաքանչյուր վարչական իրավախախտման համար` uույն oրենuգրքի հատուկ մասի համապատաuխան հոդվածով կամ հոդվածի մաuով։</w:t>
      </w:r>
    </w:p>
    <w:p w:rsidR="00514A63" w:rsidRPr="00106255" w:rsidRDefault="00514A63"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 4.</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ՎԱՐՉԱԿԱՆ ՊԱՏԱՍԽԱՆԱՏՎՈՒԹՅԱՆ ՍՈՒԲՅԵԿՏՆԵՐԸ</w:t>
      </w:r>
    </w:p>
    <w:p w:rsidR="00514A63" w:rsidRPr="00106255" w:rsidRDefault="00514A63"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14. Վարչական պատասխանատվության  սուբյեկտները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պատասխանատվության ենթակա են ֆիզիկական և իրավաբանական անձինք:</w:t>
      </w:r>
    </w:p>
    <w:p w:rsidR="00544B44" w:rsidRPr="00106255" w:rsidRDefault="00956165" w:rsidP="00514A63">
      <w:pPr>
        <w:pStyle w:val="Normal1"/>
        <w:tabs>
          <w:tab w:val="left" w:pos="0"/>
        </w:tabs>
        <w:spacing w:after="0"/>
        <w:jc w:val="both"/>
        <w:rPr>
          <w:rFonts w:ascii="GHEA Grapalat" w:hAnsi="GHEA Grapalat"/>
          <w:color w:val="auto"/>
          <w:lang w:val="hy-AM"/>
        </w:rPr>
      </w:pPr>
      <w:r w:rsidRPr="00106255">
        <w:rPr>
          <w:rFonts w:ascii="GHEA Grapalat" w:hAnsi="GHEA Grapalat" w:cs="GHEA Grapalat"/>
          <w:color w:val="auto"/>
          <w:lang w:val="hy-AM"/>
        </w:rPr>
        <w:tab/>
        <w:t>2. Եթե սույն օրենսգրքի հատուկ մասում ուղղակիորեն նշված չէ պատասխանատվության ենթակա անձը (ֆիզիկական կամ իրավաբանական անձ), ապա վարչական պատասխանատվությունը կիրառելի է և ֆիզիկական, և իրավաբանական անձի նկատմամբ, բացառությամբ այն նորմերի, որոնք իրենց էությամբ վերաբերում են և կիրառելի են միայն ֆիզիկական անձի նկատմամբ:</w:t>
      </w:r>
    </w:p>
    <w:p w:rsidR="00544B44" w:rsidRPr="00106255" w:rsidRDefault="00956165" w:rsidP="00514A63">
      <w:pPr>
        <w:pStyle w:val="Normal1"/>
        <w:tabs>
          <w:tab w:val="left" w:pos="720"/>
        </w:tabs>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3. Եթե իրավաբանական անձը ենթարկվել է վարչական պատասխանատվության, ապա տվյալ վարչական իրավախախտման համար մեղավոր ֆիզիկական անձը չի ազատվում վարչական պատասխանատվությունից, այնպես, ինչպես ֆիզիկական անձին վարչական պատասխանատվության ենթարկելը տվյալ վարչական իրավախախտման համար վարչական պատասխանատվությունից չի ազատում իրավաբանական անձին։</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b/>
          <w:color w:val="auto"/>
          <w:lang w:val="hy-AM"/>
        </w:rPr>
        <w:t>Հոդված 15. Ֆիզիկական անձի վարչական պատասխանատվությունը</w:t>
      </w:r>
      <w:r w:rsidRPr="00106255">
        <w:rPr>
          <w:rFonts w:ascii="GHEA Grapalat" w:hAnsi="GHEA Grapalat" w:cs="GHEA Grapalat"/>
          <w:color w:val="auto"/>
          <w:lang w:val="hy-AM"/>
        </w:rPr>
        <w:tab/>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պատասխանատվության ենթակա է այն մեղսունակ անձը, ում 16 տարին լրացել է սույն օրենսգրքով սահմանված վարչական իրավախախտումը կատարելու պահին:</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2. Սույն հոդվածի առաջին մասով սահմանված տարիքի հասած, սակայն մտավոր զարգացման մեջ հետ մնալու հետևանքով իր արարքի հակաօրինականությունը գիտակցելու կամ արարքը ղեկավարելու ունակություն չունեցող անձը ենթակա չէ պատասխանատվության:  </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3. Պաշտոնատար անձը ենթակա է վարչական պատասխանատվության այն վարչական իրավախախտման համար, որը կապված է օրենքով կամ ենթաօրենսդրական նորմատիվ իրավական </w:t>
      </w:r>
      <w:r w:rsidRPr="00106255">
        <w:rPr>
          <w:rFonts w:ascii="GHEA Grapalat" w:hAnsi="GHEA Grapalat" w:cs="GHEA Grapalat"/>
          <w:color w:val="auto"/>
          <w:lang w:val="hy-AM"/>
        </w:rPr>
        <w:lastRenderedPageBreak/>
        <w:t>ակտով սահմանված կարգով  վերջինիս վրա դրված՝ իր պաշտոնեական պարտականությունները չկատարելու կամ ոչ պատշաճ կատարելու հետ։</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4. Պաշտոնատար անձը վարչական պատասխանատվության է ենթարկվում ֆիզիկական անձանց համար սահմանված կանոնների համաձայն:</w:t>
      </w:r>
    </w:p>
    <w:p w:rsidR="00544B44" w:rsidRPr="00106255" w:rsidRDefault="00956165" w:rsidP="00514A63">
      <w:pPr>
        <w:pStyle w:val="Normal1"/>
        <w:tabs>
          <w:tab w:val="left" w:pos="720"/>
        </w:tabs>
        <w:spacing w:after="0"/>
        <w:jc w:val="both"/>
        <w:rPr>
          <w:rFonts w:ascii="GHEA Grapalat" w:hAnsi="GHEA Grapalat"/>
          <w:color w:val="auto"/>
          <w:lang w:val="hy-AM"/>
        </w:rPr>
      </w:pPr>
      <w:r w:rsidRPr="00106255">
        <w:rPr>
          <w:rFonts w:ascii="GHEA Grapalat" w:hAnsi="GHEA Grapalat" w:cs="GHEA Grapalat"/>
          <w:color w:val="auto"/>
          <w:lang w:val="hy-AM"/>
        </w:rPr>
        <w:tab/>
        <w:t xml:space="preserve">5. Սույն օրենսգրքի իմաստով վարչական պատասխանատվության ենթակա պաշտոնատար անձ է հանդիսանում «Հանրային ծառայության մասին» Հայաստանի Հանրապետության օրենքով նախատեսված որևէ պաշտոն զբաղեցնող անձը: </w:t>
      </w:r>
    </w:p>
    <w:p w:rsidR="00544B44" w:rsidRPr="00106255" w:rsidRDefault="00544B44"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16. Իրավաբանական անձի վարչական պատասխանատվությունը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 Իրավաբանական անձը ենթակա է վարչական պատասխանատվության,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եթե վարչական իրավախախտումը կատարվել է ՝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 ի շահ տվյալ իրավաբանական անձի՝ այն ֆիզիկական անձի կողմից, 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ա. գործել է իրավաբանական անձի կամ իրավաբանական անձի ղեկավարի անունից, կամ տվյալ իրավաբանական անձի լիազոր ներկայացուցիչն է կամ.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բ. տվյալ իրավաբանական անձի ղեկավարն է, կամ</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գ. տվյալ իրավաբանական անձի աշխատակիցն է կամ պաշտոնատար անձը, ում վրա օրենքով կամ իրավաբանական անձի կանոնադրությամբ կամ իրավաբանական անձի այլ ակտով կամ աշխատանքային պայմանագրով դրված են կոնկրետ պարտականություններ, որոնք չկատարելու կամ ոչ պատշաճ կատարելու  արդյունքում կատարվել է տվյալ վարչական իրավախախտումը.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օրենքով իրավաբանական անձի վրա դրված պարտականությունները չկատարելու  կամ ոչ պատշաճ  կատարելու կամ որոշակի գործունեության իրականացման պայմանները կամ արգելքները խախտելու, կամ իր կանոնադրությանը կամ հիմնադիր փաստաթղթերին չհամապատասխանող գործունեություն իրականացնելու արդյունքում: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2. Իրավաբանական անձի վերակազմակերպման դեպքում վարչական պատասխանատվության ենթակա է իրավահաջորդ իրավաբանական անձը, իսկ իրավաբանական անձի բաժանման կամ առանձնացման դեպքում՝ այն իրավաբանական անձը, որին, ըստ բաժանիչ հաշվեկշռի, անցել է գույքի առավել մեծ մասը, իսկ գույքի հավասարաչափ բաժանման դեպքում՝ իրավահաջորդ բոլոր իրավաբանական անձինք: </w:t>
      </w:r>
      <w:r w:rsidRPr="00106255">
        <w:rPr>
          <w:rFonts w:ascii="GHEA Grapalat" w:hAnsi="GHEA Grapalat" w:cs="GHEA Grapalat"/>
          <w:color w:val="auto"/>
          <w:lang w:val="hy-AM"/>
        </w:rPr>
        <w:tab/>
      </w:r>
      <w:r w:rsidRPr="00106255">
        <w:rPr>
          <w:rFonts w:ascii="GHEA Grapalat" w:hAnsi="GHEA Grapalat" w:cs="GHEA Grapalat"/>
          <w:color w:val="auto"/>
          <w:lang w:val="hy-AM"/>
        </w:rPr>
        <w:tab/>
      </w:r>
      <w:r w:rsidRPr="00106255">
        <w:rPr>
          <w:rFonts w:ascii="GHEA Grapalat" w:hAnsi="GHEA Grapalat" w:cs="GHEA Grapalat"/>
          <w:color w:val="auto"/>
          <w:lang w:val="hy-AM"/>
        </w:rPr>
        <w:tab/>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 3. Օտարերկրյա իրավաբանական անձը (օտարերկրյա կազմակերպությունը, օտարերկրյա կամ միջազգային կազմակերպության Հայաստանի Հանրապետության տարածքում գտնվող մասնաճյուղը, ներկայացուցչությունը, հիմնարկը կամ այլ առանձնացված ստորաբաժանումը) Հայաստանի Հանրապետության տարածքում վարչական իրավախախտում կատարելու դեպքում վարչական պատասխանատվության են ենթարկվում ընդհանուր հիմունքներով, եթե Հայաստանի Հանրապետության միջազգային պայմանագրերով այլ բան սահմանված չէ:</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lastRenderedPageBreak/>
        <w:t>4. Սույն օրենսգրքի իմաստով իրավաբանական անձ է հանդիսանում Հայաստանի Հանրապետության քաղաքացիական օրենսգրքով սահմանված անձը. ինչպես նաև` իրավաբանական անձ չհանդիսացող մասնաճյուղը, ներկայացուցչությունը, հիմնարկը կամ այլ առանձնացված ստորաբաժանումը:</w:t>
      </w:r>
    </w:p>
    <w:p w:rsidR="00777340"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5. Սույն հոդվածը չի տարածվում Հայաստանի Հանրապետության, համայնքների և պետական (համայնքային) հիմնարկների վրա</w:t>
      </w:r>
      <w:r w:rsidR="006C61EF" w:rsidRPr="00106255">
        <w:rPr>
          <w:rFonts w:ascii="GHEA Grapalat" w:hAnsi="GHEA Grapalat" w:cs="GHEA Grapalat"/>
          <w:color w:val="auto"/>
          <w:lang w:val="hy-AM"/>
        </w:rPr>
        <w:t>` բացառությամբ սույն օրենսգրքի 34-րդ գլխով սահմանված վարչական իրավախախտումների վերաբերյալ վարույթներ</w:t>
      </w:r>
      <w:r w:rsidR="00126B84" w:rsidRPr="00106255">
        <w:rPr>
          <w:rFonts w:ascii="GHEA Grapalat" w:hAnsi="GHEA Grapalat" w:cs="GHEA Grapalat"/>
          <w:color w:val="auto"/>
          <w:lang w:val="hy-AM"/>
        </w:rPr>
        <w:t>ի:</w:t>
      </w:r>
    </w:p>
    <w:p w:rsidR="00346E0B"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6. Սույն oրենuգրքի 38-րդ գլխով  սահմանված վարչական իրավախախտումներ կատարելիս վարչական պատասխանատվության կարող է ենթարկվել </w:t>
      </w:r>
      <w:r w:rsidRPr="00106255">
        <w:rPr>
          <w:rFonts w:ascii="GHEA Grapalat" w:hAnsi="GHEA Grapalat"/>
          <w:color w:val="auto"/>
          <w:shd w:val="clear" w:color="auto" w:fill="FFFFFF"/>
          <w:lang w:val="hy-AM"/>
        </w:rPr>
        <w:t>տնտեսական մրցակցության պաշտպանության պետական հանձնաժողովի</w:t>
      </w:r>
      <w:r w:rsidRPr="00106255">
        <w:rPr>
          <w:rFonts w:ascii="GHEA Grapalat" w:hAnsi="GHEA Grapalat" w:cs="GHEA Grapalat"/>
          <w:color w:val="auto"/>
          <w:lang w:val="hy-AM"/>
        </w:rPr>
        <w:t xml:space="preserve"> որոշմամբ «Տնտեսական մրցակցության պաշտպանության մասին» Հայաստանի Հանրապետության օրենքի իմաստով՝ </w:t>
      </w:r>
      <w:r w:rsidR="006C61EF" w:rsidRPr="00106255">
        <w:rPr>
          <w:rFonts w:ascii="GHEA Grapalat" w:hAnsi="GHEA Grapalat" w:cs="GHEA Grapalat"/>
          <w:color w:val="auto"/>
          <w:lang w:val="hy-AM"/>
        </w:rPr>
        <w:t xml:space="preserve">նաև </w:t>
      </w:r>
      <w:r w:rsidRPr="00106255">
        <w:rPr>
          <w:rFonts w:ascii="GHEA Grapalat" w:hAnsi="GHEA Grapalat" w:cs="GHEA Grapalat"/>
          <w:color w:val="auto"/>
          <w:lang w:val="hy-AM"/>
        </w:rPr>
        <w:t>անձանց խումբը, անհատ ձեռնարկատերը, արտոնագրային վճար վճարողը: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Ի շահ (իրավաչափ կամ ոչ իրավաչափ) տվյալ իրավաբանական անձի կատարված է համարվում այն վարչական իրավախախտումը, որի նպատակն է գույքային կամ ոչ գույքային բնույթի օգուտներ ստանալը տվյալ իրավաբանական անձի համար, այդ թվում՝ եկամուտ ստանալը, եկամտի չափերն ավելացնելը, ծախսերից խուսափելը, ծախսերը նվազեցնելը, կատարված վարչական իրավախախտման արդյունքում օրենքով սահմանված այլ պատասխանատվությունից ազատվելը կամ այլ իրավախախտում կատարելը թաքցնելը, գույքային իրավունքներ ձեռքբերելը կամ գույքային բնույթի պարտականություններից ազատվելը:</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17. Զանցակցությունը և զանցակիցները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Զանցակցություն է համարվում վարչական պատասխանատվության ենթակա երկու կամ ավելի ֆիզիկական անձանց դիտավորյալ համատեղ մասնակցությունը դիտավորյալ վարչական իրավախախտմանը: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Կատարողի հետ մեկտեղ զանցակիցներ են համարվում կազմակերպիչը, դրդիչը և օժանդակողը: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Կատարող է այն անձը, ով անմիջականորեն կատարել է վարչական իրավախախտումը կամ դրա կատարմանն անմիջականորեն մասնակցել է այլ անձանց (համակատարողների) հետ համատեղ, ինչպես նաև վարչական իրավախախտումը կատարել է այնպիսի անձի օգտագործելու միջոցով, ով սույն օրենսգրքի համաձայն ենթակա չէ վարչական պատասխանատվության կամ վարչական իրավախախտումը կատարել է անզգուշությամբ: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Կազմակերպիչ է այն անձը, ով կազմակերպել կամ ղեկավարել է վարչական իրավախախտման կատարումը</w:t>
      </w:r>
      <w:r w:rsidRPr="00106255">
        <w:rPr>
          <w:rFonts w:ascii="GHEA Grapalat" w:hAnsi="GHEA Grapalat" w:cs="Sylfaen"/>
          <w:color w:val="auto"/>
          <w:lang w:val="hy-AM"/>
        </w:rPr>
        <w:t xml:space="preserve">, ինչպես նաև վարչական իրավախախտումը կազմակերպել կամ ղեկավարել է այնպիսի անձի միջոցով ով </w:t>
      </w:r>
      <w:r w:rsidRPr="00106255">
        <w:rPr>
          <w:rFonts w:ascii="GHEA Grapalat" w:hAnsi="GHEA Grapalat" w:cs="GHEA Grapalat"/>
          <w:color w:val="auto"/>
          <w:lang w:val="hy-AM"/>
        </w:rPr>
        <w:t>սույն օրենսգրքի համաձայն ենթակա</w:t>
      </w:r>
      <w:r w:rsidRPr="00106255">
        <w:rPr>
          <w:rFonts w:ascii="GHEA Grapalat" w:hAnsi="GHEA Grapalat" w:cs="Sylfaen"/>
          <w:color w:val="auto"/>
          <w:lang w:val="hy-AM"/>
        </w:rPr>
        <w:t xml:space="preserve"> չէ  վարչական պատասխանատվության: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Դրդիչ է այն անձը, ով մեկ ուրիշ անձի դրդել է կատարելու վարչական իրավախախտում՝ համոզելու, նյութապես շահագրգռելու, սպառնալիքի միջոցով կամ որևէ այլ եղանակով</w:t>
      </w:r>
      <w:r w:rsidRPr="00106255">
        <w:rPr>
          <w:rFonts w:ascii="GHEA Grapalat" w:hAnsi="GHEA Grapalat" w:cs="Sylfaen"/>
          <w:color w:val="auto"/>
          <w:lang w:val="hy-AM"/>
        </w:rPr>
        <w:t xml:space="preserve">, ինչպես նաև </w:t>
      </w:r>
      <w:r w:rsidRPr="00106255">
        <w:rPr>
          <w:rFonts w:ascii="GHEA Grapalat" w:hAnsi="GHEA Grapalat" w:cs="Sylfaen"/>
          <w:color w:val="auto"/>
          <w:lang w:val="hy-AM"/>
        </w:rPr>
        <w:lastRenderedPageBreak/>
        <w:t xml:space="preserve">դրդել է դրդչության կամ մեկ ուրիշին դրդել է վարչական իրավախախտում կատարելու` օգտագործելով այնպիսի անձի, ով </w:t>
      </w:r>
      <w:r w:rsidRPr="00106255">
        <w:rPr>
          <w:rFonts w:ascii="GHEA Grapalat" w:hAnsi="GHEA Grapalat" w:cs="GHEA Grapalat"/>
          <w:color w:val="auto"/>
          <w:lang w:val="hy-AM"/>
        </w:rPr>
        <w:t>սույն օրենսգրքի համաձայն ենթակա</w:t>
      </w:r>
      <w:r w:rsidRPr="00106255">
        <w:rPr>
          <w:rFonts w:ascii="GHEA Grapalat" w:hAnsi="GHEA Grapalat" w:cs="Sylfaen"/>
          <w:color w:val="auto"/>
          <w:lang w:val="hy-AM"/>
        </w:rPr>
        <w:t xml:space="preserve"> չէ  վարչական պատասխանատվության: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olor w:val="auto"/>
          <w:lang w:val="hy-AM"/>
        </w:rPr>
        <w:t>6. Օժանդակող է այն անձը, ով վարչական իրավախախտմանն օժանդակել է խորհուրդներով, ցուցումներով, տեղեկատվություն կամ միջոցներ, գործիքներ տրամադրելով կամ խոչընդոտները վերացնելով, ինչպես նաև այն անձը, ով նախապես խոստացել է պարտակել վարչական իրավախախտում կատարողին, վարչական իրավախախտման միջոցները կամ գործիքները, հետքերը կամ ապօրինի ճանապարհով ձեռք բերված առարկաները, ինչպես նաև այն անձը, ով նախապես խոստացել է ձեռք բերել կամ իրացնել այդպիսի առարկաները,ինչպես նաև</w:t>
      </w:r>
      <w:r w:rsidRPr="00106255">
        <w:rPr>
          <w:rFonts w:ascii="GHEA Grapalat" w:hAnsi="GHEA Grapalat" w:cs="Sylfaen"/>
          <w:color w:val="auto"/>
          <w:lang w:val="hy-AM"/>
        </w:rPr>
        <w:t xml:space="preserve"> այն անձը, ով նպաստել է հանցագործությանը այնպիսի անձի միջոցով,</w:t>
      </w:r>
      <w:r w:rsidRPr="00106255">
        <w:rPr>
          <w:rFonts w:ascii="GHEA Grapalat" w:hAnsi="GHEA Grapalat"/>
          <w:color w:val="auto"/>
          <w:lang w:val="hy-AM"/>
        </w:rPr>
        <w:t xml:space="preserve"> </w:t>
      </w:r>
      <w:r w:rsidRPr="00106255">
        <w:rPr>
          <w:rFonts w:ascii="GHEA Grapalat" w:hAnsi="GHEA Grapalat" w:cs="Sylfaen"/>
          <w:color w:val="auto"/>
          <w:lang w:val="hy-AM"/>
        </w:rPr>
        <w:t xml:space="preserve">ով </w:t>
      </w:r>
      <w:r w:rsidRPr="00106255">
        <w:rPr>
          <w:rFonts w:ascii="GHEA Grapalat" w:hAnsi="GHEA Grapalat" w:cs="GHEA Grapalat"/>
          <w:color w:val="auto"/>
          <w:lang w:val="hy-AM"/>
        </w:rPr>
        <w:t>սույն օրենսգրքի համաձայն ենթակա</w:t>
      </w:r>
      <w:r w:rsidRPr="00106255">
        <w:rPr>
          <w:rFonts w:ascii="GHEA Grapalat" w:hAnsi="GHEA Grapalat" w:cs="Sylfaen"/>
          <w:color w:val="auto"/>
          <w:lang w:val="hy-AM"/>
        </w:rPr>
        <w:t xml:space="preserve"> չէ  վարչական պատասխանատվության կամ</w:t>
      </w:r>
      <w:r w:rsidRPr="00106255">
        <w:rPr>
          <w:rFonts w:ascii="GHEA Grapalat" w:hAnsi="GHEA Grapalat" w:cs="GHEA Grapalat"/>
          <w:color w:val="auto"/>
          <w:lang w:val="hy-AM"/>
        </w:rPr>
        <w:t xml:space="preserve"> վարչական իրավախախտումը կատարել է անզգուշությամբ:</w:t>
      </w:r>
      <w:r w:rsidRPr="00106255">
        <w:rPr>
          <w:rFonts w:ascii="GHEA Grapalat" w:hAnsi="GHEA Grapalat"/>
          <w:color w:val="auto"/>
          <w:lang w:val="hy-AM"/>
        </w:rPr>
        <w:t xml:space="preserve"> </w:t>
      </w:r>
      <w:r w:rsidRPr="00106255">
        <w:rPr>
          <w:rFonts w:ascii="GHEA Grapalat" w:hAnsi="GHEA Grapalat" w:cs="Sylfaen"/>
          <w:color w:val="auto"/>
          <w:lang w:val="hy-AM"/>
        </w:rPr>
        <w:t>Օժանդակող է համարվում նաև այն անձը, ով նախապես համաձայնություն է տվել մասնակցելու վարչական իրավախախտման կատարմանը որպես համակատարող, սակայն մյուս համակատարողի կողմից վարչական իրավախախտումը կատարելու ընթացքում, անմիջականորեն չմասնակցելով վարչական իրավախախտման կատարմանը, իր ներկայությամբ ամրապնդել է կատարողի` վարչական իրավախախտում կատարելու վճռականությունը: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Համակատարողները ենթակա են վարչական պատասխանատվության սույն օրենսգրքի հատուկ մասի նույն հոդվածով: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Կազմակերպիչը, դրդիչը և օժանդակողը ենթակա են վարչական պատասխանատվության կատարված վարչական իրավախախտումը սահմանող հոդվածով` հղում կատարելով սույն հոդվածին, բացառությամբ այն դեպքերի, երբ նրանք միաժամանակ եղել են վարչական իրավախախտման համակատարողներ: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9. Սույն օրենսգրքի հատուկ մասի հոդվածում նշված վարչական իրավախախտման հատուկ սուբյեկտ չհամարվող անձը, ով մասնակցել է այդ հոդվածով նախատեսված վարչական իրավախախտման կատարմանը, տվյալ վարչական իրավախախտման համար կարող է վարչական պատասխանատվության ենթարկվել միայն որպես կազմակերպիչ, դրդիչ կամ օժանդակող:</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10. Զանցակիցները ենթակա են վարչական պատասխանատվության վարչական իրավախախտման միայն այն ծանրացնող հանգամանքների համար, որոնք գիտակցվել են նրանց կողմից: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11. Զանցակիցներին վարչական պատասխանատվության ենթարկելիս հաշվի են առնվում վարչական իրավախախտմանը նրանցից յուրաքանչյուրի մասնակցության բնույթը և աստիճանը:</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Հոդված 18. Վարչական իրավախախտման հատուկ սուբյեկտը</w:t>
      </w:r>
    </w:p>
    <w:p w:rsidR="00514A63" w:rsidRPr="00106255" w:rsidRDefault="00514A63"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հատուկ սուբյեկտը վարչական իրավախախտում կատարած այն անձն է, որը բացի վարչական իրավախախտման ընդհանուր սուբյեկտի հատկանիշներից օժտված է սույն օրենսգրքի հատուկ մասով սահմանված լրացուցիչ հատկանիշներով, որոնք հիմք են </w:t>
      </w:r>
      <w:r w:rsidRPr="00106255">
        <w:rPr>
          <w:rFonts w:ascii="GHEA Grapalat" w:hAnsi="GHEA Grapalat" w:cs="GHEA Grapalat"/>
          <w:color w:val="auto"/>
          <w:lang w:val="hy-AM"/>
        </w:rPr>
        <w:lastRenderedPageBreak/>
        <w:t xml:space="preserve">տալիս նրան ենթարկելու վարչական պատասխանատվության սույն օրենսգրքի հատուկ մասով սահմանված համապատասխան վարչական իրավախախտման համար: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2. Անձը ենթակա չէ վարչական պատասխանատվության հատուկ սուբյեկտով վարչական իրավախախտման համար, եթե անձը՝</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  ոչ իրավաչափ է հատուկ սուբյեկտի կարգավիճակ ստացել և կատարել է հատուկ սուբյեկտով վարչական իրավախախտում, կամ.</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 հատուկ սուբյեկտի հատկանիշներով օժտված է եղել նախքան վարչական իրավախախտման կատարումը, սակայն վարչական իրավախախտում կատարելու պահին այդ հատկանիշները բացակայել են:</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ind w:firstLine="567"/>
        <w:jc w:val="center"/>
        <w:rPr>
          <w:rFonts w:ascii="GHEA Grapalat" w:hAnsi="GHEA Grapalat"/>
          <w:color w:val="auto"/>
          <w:lang w:val="hy-AM"/>
        </w:rPr>
      </w:pPr>
      <w:bookmarkStart w:id="0" w:name="h.gjdgxs"/>
      <w:bookmarkEnd w:id="0"/>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 xml:space="preserve">ԳԼՈՒԽ 5. </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ՄԵՂՔԸ</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19. Մեղքը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պատասխանատվության ենթակա է այն անձը, ով սույն օրենսգրքով սահմանված վարչական իրավախախտումը կատարել է մեղավորությամբ, բացառությամբ իրավաբանական անձի: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Վարչական իրավախախտումը համարվում  է մեղավորությամբ կատարված, եթե անձը  գիտակցել է իր արարքի հակաօրինականությունը, կամ թեև չի գիտակցել, բայց կարող էր գիտակցել իր արարքի հակաօրինականությունը կամ ղեկավարել այն: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իրավախախտումը կարող է կատարվել դիտավորությամբ կամ անզգուշությամբ:</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4. Սույն օրենսգրքով սահմանված վարչական իրավախախտում կատարած անձն արարքի հակաօրինականությունը չգիտակցելու հիմքով ենթակա չէ պատասխանատվության միայն այն դեպքում, եթե իրավասու պետական կամ տեղական ինքնակառավարման մարմինը կամ նրա անունից հանդես եկող անձը կամ պաշտոնատար անձը գրավոր ձևով սխալ տեղեկություն են տվել կամ սխալ են մեկնաբանել իրավական նորմը կամ իրավական ակտը օրենքով սահմանված կարգով չի  տրամադրվել իրեն կամ այլ օբյեկտիվ հանգամանքների ուժով անձը հնարավորություն չի ունեցել գիտակցելու իր արարքի հակաօրինականությունը:</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20. Վարչական իրավախախտումը դիտավորությամբ կատարելը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Դիտավորությունը դրսևորվում է ուղղակի կամ անուղղակի դիտավորությամբ: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 Վարչական իրավախախտումը համարվում է ուղղակի դիտավորությամբ կատարված, եթե  անձը գիտակցել է իր արարքի զանցակազմի հատկանիշ հանդիսացող փաստական հանգամանքները և նրա նպատակն է այդ արարքը կատարելը: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3. Վարչական իրավախախտումը համարվում է անուղղակի դիտավորությամբ կատարված, եթե անձը գիտակցել է իր արարքի զանցակազմի հատկանիշ հանդիսացող փաստական հանգամանքները, և այդ արարքը կատարելը չի եղել նրա նպատակը:</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4. Եթե վարչական իրավախախտման ավարտը կապված է վտանգավոր հետևանքների առաջացման հետ, ապա վարչական իրավախախտումը համարվում է ուղղակի դիտավորությամբ կատարված, եթե այդ զանցակազմի հատկանիշ համարվող հետևանքների առաջացումն անձի նպատակն են եղել կամ նա նախատեսել է դրանց առաջացման անխուսափելիությունը: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Եթե վարչական իրավախախտման ավարտը կապված է վտանգավոր հետևանքների առաջացման հետ, ապա վարչական իրավախախտումը համարվում է անուղղակի դիտավորությամբ կատարված, եթե զանցակազմի հատկանիշ համարվող հետևանքների առաջացումն անձի նպատակը չեն եղել, սակայն նա նախատեսել է այդ հետևանքների առաջացման իրական հնարավորությունը: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Վարչական իրավախախտման` սույն օրենսգրքով սահմանված ծանրացնող հանգամանքները անձին վերագրվում են միայն այն դեպքում, երբ նա գիտակցել է այդ հանգամանքները: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Եթե դիտավորյալ վարչական իրավախախտման ծանրացնող հանգամանք է սահմանված անզգուշությամբ հանրորեն վտանգավոր հետևանքներ առաջացնելը, ապա այդ ծանրացնող հանգամանքն անձին վերագրվում է այն դեպքում, երբ առկա է այդ հետևանքների նկատմամբ անձի անզգուշությունը:</w:t>
      </w:r>
    </w:p>
    <w:p w:rsidR="00544B44" w:rsidRPr="00106255" w:rsidRDefault="00956165" w:rsidP="00514A63">
      <w:pPr>
        <w:pStyle w:val="Normal1"/>
        <w:spacing w:after="0"/>
        <w:ind w:left="720"/>
        <w:jc w:val="both"/>
        <w:rPr>
          <w:rFonts w:ascii="GHEA Grapalat" w:hAnsi="GHEA Grapalat"/>
          <w:color w:val="auto"/>
          <w:lang w:val="hy-AM"/>
        </w:rPr>
      </w:pPr>
      <w:r w:rsidRPr="00106255">
        <w:rPr>
          <w:rFonts w:ascii="GHEA Grapalat" w:hAnsi="GHEA Grapalat" w:cs="GHEA Grapalat"/>
          <w:color w:val="auto"/>
          <w:lang w:val="hy-AM"/>
        </w:rPr>
        <w:t xml:space="preserve"> </w:t>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21. Վարչական իրավախախտումն անզգուշությամբ կատարելը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Անզգուշությունը դրսևորվում է ինքնավստահությամբ կամ անփութությամբ:</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2. Վարչական իրավախախտումը համարվում է ինքնավստահությամբ կատարված, եթե անձը, նախատեսում է վտանգավոր հետևանքների առաջացման հնարավորությունը, առանց բավարար հիմքերի համոզված է լինում, որ տվյալ դեպքում դրանք կկանխվեն կամ չեն առաջանա: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3.</w:t>
      </w:r>
      <w:r w:rsidRPr="00106255">
        <w:rPr>
          <w:rFonts w:ascii="GHEA Grapalat" w:hAnsi="GHEA Grapalat" w:cs="GHEA Grapalat"/>
          <w:color w:val="auto"/>
          <w:lang w:val="hy-AM"/>
        </w:rPr>
        <w:tab/>
        <w:t>Վարչական իրավախախտումը համարվում է անփութությամբ կատարված, եթե անձը չի նախատեսում իր արարքի վտանգավոր հետևանքների առաջացման հնարավորությունը, թեև տվյալ իրադրությունում պարտավոր էր և կարող էր նախատեսել:</w:t>
      </w:r>
    </w:p>
    <w:p w:rsidR="00514A63" w:rsidRPr="00106255" w:rsidRDefault="00514A63" w:rsidP="00514A63">
      <w:pPr>
        <w:pStyle w:val="Normal1"/>
        <w:spacing w:after="0"/>
        <w:ind w:firstLine="720"/>
        <w:jc w:val="both"/>
        <w:rPr>
          <w:rFonts w:ascii="GHEA Grapalat" w:hAnsi="GHEA Grapalat" w:cs="GHEA Grapalat"/>
          <w:color w:val="auto"/>
          <w:lang w:val="hy-AM"/>
        </w:rPr>
      </w:pPr>
    </w:p>
    <w:p w:rsidR="00842E96" w:rsidRPr="00106255" w:rsidRDefault="00842E96" w:rsidP="00514A63">
      <w:pPr>
        <w:pStyle w:val="Normal1"/>
        <w:spacing w:after="0"/>
        <w:ind w:firstLine="720"/>
        <w:jc w:val="both"/>
        <w:rPr>
          <w:rFonts w:ascii="GHEA Grapalat" w:hAnsi="GHEA Grapalat" w:cs="GHEA Grapalat"/>
          <w:color w:val="auto"/>
          <w:lang w:val="hy-AM"/>
        </w:rPr>
      </w:pPr>
    </w:p>
    <w:p w:rsidR="00842E96" w:rsidRPr="00106255" w:rsidRDefault="00842E96" w:rsidP="00514A63">
      <w:pPr>
        <w:pStyle w:val="Normal1"/>
        <w:spacing w:after="0"/>
        <w:ind w:firstLine="720"/>
        <w:jc w:val="both"/>
        <w:rPr>
          <w:rFonts w:ascii="GHEA Grapalat" w:hAnsi="GHEA Grapalat" w:cs="GHEA Grapalat"/>
          <w:color w:val="auto"/>
          <w:lang w:val="hy-AM"/>
        </w:rPr>
      </w:pPr>
    </w:p>
    <w:p w:rsidR="00842E96" w:rsidRPr="00106255" w:rsidRDefault="00842E96" w:rsidP="00514A63">
      <w:pPr>
        <w:pStyle w:val="Normal1"/>
        <w:spacing w:after="0"/>
        <w:ind w:firstLine="720"/>
        <w:jc w:val="both"/>
        <w:rPr>
          <w:rFonts w:ascii="GHEA Grapalat" w:hAnsi="GHEA Grapalat" w:cs="GHEA Grapalat"/>
          <w:lang w:val="hy-AM"/>
        </w:rPr>
      </w:pP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 6.</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ԱՐԱՐՔԻ ՀԱԿԱՕՐԻՆԱԿԱՆՈՒԹՅՈՒՆԸ ԵՎ ՎԱՐՉԱԿԱՆ ՊԱՏԱՍԽԱՆԱՏՎՈՒԹՅՈՒՆԸ</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lastRenderedPageBreak/>
        <w:t>ԲԱՑԱՌՈՂ ՀԱՆԳԱՄԱՆՔՆԵՐԸ, ՎԱՐՉԱԿԱՆ ՊԱՏԱՍԽԱՆԱՏՎՈՒԹՅՈՒՆԻՑ ԱԶԱՏԵԼՈՒ ՀԻՄՔԵՐԸ</w:t>
      </w:r>
    </w:p>
    <w:p w:rsidR="00514A63" w:rsidRPr="00106255" w:rsidRDefault="00514A63"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s="GHEA Grapalat"/>
          <w:b/>
          <w:color w:val="auto"/>
          <w:lang w:val="hy-AM"/>
        </w:rPr>
      </w:pPr>
      <w:r w:rsidRPr="00106255">
        <w:rPr>
          <w:rFonts w:ascii="GHEA Grapalat" w:hAnsi="GHEA Grapalat" w:cs="GHEA Grapalat"/>
          <w:b/>
          <w:color w:val="auto"/>
          <w:lang w:val="hy-AM"/>
        </w:rPr>
        <w:t>Հոդված 22. Արարքի հակաօրինականությունը և վարչական պատասխանատվությունը բացառող հանգամանքները</w:t>
      </w:r>
    </w:p>
    <w:p w:rsidR="00514A63" w:rsidRPr="00106255" w:rsidRDefault="00514A63"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 1.</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Արարքի հակաօրինականությունը և վարչական պատասխանատվությունը բացառող հանգամանքներն են՝ </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անմեղսունակությունը.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անհրաժեշտ պաշտպանությունը.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ծայրահեղ անհրաժեշտությունը.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ֆիզիկական կամ հոգեկան հարկադրանքը.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անհաղթահարելի ուժը.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հիմնավորված ռիսկը.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հանձնարարականը կատարելը.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օրենքի կամ այլ իրավական ակտերի պահանջները կատարելը.</w:t>
      </w:r>
    </w:p>
    <w:p w:rsidR="00544B44" w:rsidRPr="00106255" w:rsidRDefault="00956165" w:rsidP="00514A63">
      <w:pPr>
        <w:pStyle w:val="Normal1"/>
        <w:numPr>
          <w:ilvl w:val="0"/>
          <w:numId w:val="19"/>
        </w:numPr>
        <w:spacing w:after="0" w:line="240" w:lineRule="auto"/>
        <w:ind w:hanging="360"/>
        <w:jc w:val="both"/>
        <w:rPr>
          <w:rFonts w:ascii="GHEA Grapalat" w:hAnsi="GHEA Grapalat" w:cs="GHEA Grapalat"/>
          <w:color w:val="auto"/>
        </w:rPr>
      </w:pPr>
      <w:r w:rsidRPr="00106255">
        <w:rPr>
          <w:rFonts w:ascii="GHEA Grapalat" w:hAnsi="GHEA Grapalat" w:cs="GHEA Grapalat"/>
          <w:color w:val="auto"/>
        </w:rPr>
        <w:t>մասնագիտական գործառույթների իրականացումը:</w:t>
      </w:r>
    </w:p>
    <w:p w:rsidR="00544B44" w:rsidRPr="00106255" w:rsidRDefault="00544B44" w:rsidP="00514A63">
      <w:pPr>
        <w:pStyle w:val="Normal1"/>
        <w:spacing w:after="0"/>
        <w:ind w:firstLine="567"/>
        <w:jc w:val="both"/>
        <w:rPr>
          <w:rFonts w:ascii="GHEA Grapalat" w:hAnsi="GHEA Grapalat"/>
          <w:color w:val="auto"/>
        </w:rPr>
      </w:pPr>
    </w:p>
    <w:p w:rsidR="00544B44" w:rsidRPr="00106255" w:rsidRDefault="00956165"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rPr>
        <w:t>Հոդված 2</w:t>
      </w:r>
      <w:r w:rsidRPr="00106255">
        <w:rPr>
          <w:rFonts w:ascii="GHEA Grapalat" w:hAnsi="GHEA Grapalat" w:cs="GHEA Grapalat"/>
          <w:b/>
          <w:color w:val="auto"/>
          <w:lang w:val="hy-AM"/>
        </w:rPr>
        <w:t>3</w:t>
      </w:r>
      <w:r w:rsidRPr="00106255">
        <w:rPr>
          <w:rFonts w:ascii="GHEA Grapalat" w:hAnsi="GHEA Grapalat" w:cs="GHEA Grapalat"/>
          <w:b/>
          <w:color w:val="auto"/>
        </w:rPr>
        <w:t>. Անմեղսունակություն</w:t>
      </w:r>
    </w:p>
    <w:p w:rsidR="00514A63" w:rsidRPr="00106255" w:rsidRDefault="00514A63"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1. Անձն անմեղսունակ է, եթե արարքը կատարելու պահին հոգեկան առողջական խնդիրների հետևանքով չէր կարող գիտակցել իր արարքի հակաօրինականությունը կամ ղեկավարել այն:  </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2. Անմեղսունակության վիճակում վարչական իրավախախտում կատարած, ինչպես նաև վարչական իրավախախտումը կատարելուց հետո անմեղսունակ ճանաչված անձը ենթակա չէ վարչական պատասխանատվության: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Մեղսունակ անձը, ով վարչական իրավախախտումը կատարելիս հոգեկան խանգարման հետևանքով չէր կարող ամբողջությամբ գիտակցել իր արարքի հակաօրինականությունը կամ ղեկավարել այն, համարվում է սահմանափակ մեղսունակ և ենթակա է պատասխանատվության: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Սահմանափակ մեղսունակությունը, որպես մեղմացնող հանգամանք, հաշվի է առնվում վարչական տույժ նշանակելիս:</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24. Անհրաժեշտ պաշտպանությունը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tabs>
          <w:tab w:val="left" w:pos="284"/>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 xml:space="preserve">1. Վարչական իրավախախտում չի համարվում այն արարքը, որը կատարվել է անհրաժեշտ պաշտպանության վիճակում, այսինքն՝ պաշտպանվողի կամ մեկ այլ անձի կյանքը, առողջությունը, իրավունքները, ազատությունները, օրինական շահերը, հասարակության կամ պետության շահերը հակաօրինական ոտնձգությունից կամ դրա իրական սպառնալիքից՝ ոտնձգություն կատարողին </w:t>
      </w:r>
      <w:r w:rsidRPr="00106255">
        <w:rPr>
          <w:rFonts w:ascii="GHEA Grapalat" w:hAnsi="GHEA Grapalat" w:cs="GHEA Grapalat"/>
          <w:color w:val="auto"/>
          <w:lang w:val="hy-AM"/>
        </w:rPr>
        <w:lastRenderedPageBreak/>
        <w:t>վնաս պատճառելու միջոցով պաշտպանելիս, եթե թույլ չի տրվել անհրաժեշտ պաշտպանության սահմանազանցում:</w:t>
      </w:r>
    </w:p>
    <w:p w:rsidR="00544B44" w:rsidRPr="00106255" w:rsidRDefault="00956165" w:rsidP="00514A63">
      <w:pPr>
        <w:pStyle w:val="Normal1"/>
        <w:tabs>
          <w:tab w:val="left" w:pos="284"/>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2. Անձն օգտվում է անհրաժեշտ պաշտպանության իրավունքից՝ անկախ հակաօրինական արարքից խուսափելու կամ այլ անձանց կամ պետական մարմինների օգնությանը դիմելու հնարավորությունից, ինչպես նաև անկախ անձի մասնագիտական կամ այլ հատուկ պատրաստվածությունից կամ պաշտոնեական դիրքից:</w:t>
      </w:r>
    </w:p>
    <w:p w:rsidR="00544B44" w:rsidRPr="00106255" w:rsidRDefault="00956165" w:rsidP="00514A63">
      <w:pPr>
        <w:pStyle w:val="Normal1"/>
        <w:tabs>
          <w:tab w:val="left" w:pos="284"/>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 xml:space="preserve">3. Անհրաժեշտ պաշտպանության սահմանազանցում է համարվում դիտավորյալ այնպիսի արարք կատարելը, որը, պաշտպանվողի համար ակնհայտ, չի համապատասխանում հակաօրինական ոտնձգության բնույթին և վտանգավորությանը:    </w:t>
      </w:r>
    </w:p>
    <w:p w:rsidR="00544B44" w:rsidRPr="00106255" w:rsidRDefault="00956165" w:rsidP="00514A63">
      <w:pPr>
        <w:pStyle w:val="Normal1"/>
        <w:tabs>
          <w:tab w:val="left" w:pos="284"/>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4. Անհրաժեշտ պաշտպանության սահմանազանցմամբ կատարված արարքը վարչական իրավախախտում է, եթե նախատեսված է սույն օրենսգրքի հատուկ մասով:</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25. Ծայրահեղ անհրաժեշտությունը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իրավախախտում չի համարվում այն արարքը, որը կատարվել է ծայրահեղ անհրաժեշտության վիճակում, այսինքն՝ տվյալ անձի կամ այլ անձանց կյանքին, առողջությանը, իրավունքներին, ազատություններին կամ օրինական շահերին, հասարակության կամ պետության շահերին անմիջականորեն սպառնացող վտանգը վերացնելու համար, եթե այդ վտանգը չէր կարելի վերացնել այլ միջոցներով, և թույլ չի տրվել ծայրահեղ անհրաժեշտության սահմանազանցում: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Ծայրահեղ անհրաժեշտության սահմանազանցում է համարվում դիտավորությամբ այնպիսի արարք կատարելը, որն ակնհայտորեն չի համապատասխանում սպառնացող վտանգի բնույթին ու աստիճանին, եթե պատճառվել է կանխված վնասի համեմատությամբ հավասար կամ ավելի մեծ վնաս:</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Ծայրահեղ անհրաժեշտության սահմանազանցումը բացակայում է, եթե կանխված վնասի համեմատությամբ հավասար կամ ավելի մեծ վնաս է պատճառվել այն դեպքում, երբ անմիջական վտանգ է սպառնում անձի կամ նրա մերձավորի կյանքին կամ առողջությանը: Այս դրույթը չի վերաբերում այն անձանց, ում մասնագիտական պարտականությունների մեջ է մտնում այլ անձանց կյանքի, առողջության, իրավունքների, հասարակության կամ պետության շահերի պաշտպանությունը: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Ծայրահեղ անհրաժեշտության վիճակը բացակայում է, եթե վտանգը ստեղծվել է այն կանխող անձի կողմից կատարած արարքի հետևանքով: Այս դեպքում վտանգի կանխմանն ուղղված նրա ջանքերը հաշվի են առնվում որպես վարչական պատասխանատվությունը մեղմացնող հանգամանք:</w:t>
      </w:r>
    </w:p>
    <w:p w:rsidR="00544B44" w:rsidRPr="00106255" w:rsidRDefault="00956165" w:rsidP="00514A63">
      <w:pPr>
        <w:pStyle w:val="Normal1"/>
        <w:tabs>
          <w:tab w:val="left" w:pos="284"/>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 xml:space="preserve">5. Եթե ծայրահեղ անհրաժեշտության վիճակում վնաս պատճառող անձին չի հաջողվում կանխել սպառնացող վտանգը, ապա վերջինս ենթակա է վարչական պատասխանատվության անզգուշությամբ վնաս պատճառելու համար, եթե նա կարող էր գիտակցել, որ իր կողմից ձեռնարկված միջոցները բավարար չեն վտանգը կանխելու համար: </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tabs>
          <w:tab w:val="left" w:pos="284"/>
        </w:tabs>
        <w:spacing w:after="0"/>
        <w:ind w:firstLine="426"/>
        <w:jc w:val="both"/>
        <w:rPr>
          <w:rFonts w:ascii="GHEA Grapalat" w:hAnsi="GHEA Grapalat" w:cs="GHEA Grapalat"/>
          <w:b/>
          <w:color w:val="auto"/>
          <w:lang w:val="hy-AM"/>
        </w:rPr>
      </w:pPr>
      <w:r w:rsidRPr="00106255">
        <w:rPr>
          <w:rFonts w:ascii="GHEA Grapalat" w:hAnsi="GHEA Grapalat" w:cs="GHEA Grapalat"/>
          <w:b/>
          <w:color w:val="auto"/>
          <w:lang w:val="hy-AM"/>
        </w:rPr>
        <w:lastRenderedPageBreak/>
        <w:tab/>
        <w:t>Հոդված 26. Անհաղթահարելի ուժ, ֆիզիկական կամ հոգեկան հարկադրանք</w:t>
      </w:r>
    </w:p>
    <w:p w:rsidR="00514A63" w:rsidRPr="00106255" w:rsidRDefault="00514A63" w:rsidP="00514A63">
      <w:pPr>
        <w:pStyle w:val="Normal1"/>
        <w:tabs>
          <w:tab w:val="left" w:pos="284"/>
        </w:tabs>
        <w:spacing w:after="0"/>
        <w:ind w:firstLine="426"/>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իրավախախտում չի համարվում անհաղթահարելի ուժի պայմաններում կատարված արարքը: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իրավախախտում չի համարվում ֆիզիկական կամ հոգեկան հարկադրանքի ազդեցությամբ կատարված արարքը, եթե դրա հետևանքով անձը չէր կարող գիտակցել կամ ղեկավարել իր արարքը:</w:t>
      </w:r>
    </w:p>
    <w:p w:rsidR="00544B44" w:rsidRPr="00106255" w:rsidRDefault="00956165" w:rsidP="00514A63">
      <w:pPr>
        <w:pStyle w:val="Normal1"/>
        <w:spacing w:after="0"/>
        <w:ind w:firstLine="709"/>
        <w:jc w:val="both"/>
        <w:rPr>
          <w:rFonts w:ascii="GHEA Grapalat" w:hAnsi="GHEA Grapalat"/>
          <w:color w:val="auto"/>
          <w:lang w:val="hy-AM"/>
        </w:rPr>
      </w:pPr>
      <w:r w:rsidRPr="00106255">
        <w:rPr>
          <w:rFonts w:ascii="GHEA Grapalat" w:hAnsi="GHEA Grapalat" w:cs="GHEA Grapalat"/>
          <w:color w:val="auto"/>
          <w:lang w:val="hy-AM"/>
        </w:rPr>
        <w:t>3. Անձը չի կարող ազատվել վարչական պատասխանատվությունից սույն հոդվածի 1-ին կամ 2-րդ մասով սահմանված հիմքերով, եթե վարչական իրավախախտում կատարելու նպատակով ինքն է ստեղծել անհաղթահարելի ուժ կամ մեկ ուրիշին դրդել է իր նկատմամբ ֆիզիկական կամ հոգեկան հարկադրանք իրականացնելու՝ հետագայում իր կողմից վարչական իրավախախտում կատարելն անհաղթահարելի ուժի կամ ֆիզիկական կամ հոգեկան հարկադրանքի ազդեցությամբ արդարացնելու համար:</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27. Հիմնավորված ռիսկ</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իրավախախտում չի համարվում անձի, հասարակության կամ պետության համար  օգտակար, իրավաչափ նպատակի հասնելու համար գործադրված հիմնավորված ռիսկի ժամանակ կատարված արարքը: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Ռիսկը համարվում է հիմնավորված, եթե սույն հոդվածի 1-ին մասով սահմանված նպատակին չէր կարելի հասնել առանց ռիսկի դիմելու և ռիսկի դիմած անձն անհրաժեշտ միջոցներ է ձեռնարկել վնաս պատճառելը կանխելու համար: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Ռիսկը հիմնավորված չի համարվում, եթե դա ակնհայտորեն զուգորդված է եղել այլ անձի </w:t>
      </w:r>
      <w:r w:rsidRPr="00106255">
        <w:rPr>
          <w:rFonts w:ascii="GHEA Grapalat" w:hAnsi="GHEA Grapalat"/>
          <w:color w:val="auto"/>
          <w:lang w:val="hy-AM"/>
        </w:rPr>
        <w:t xml:space="preserve">կյանքին կամ առողջությանը վնաս պատճառելու </w:t>
      </w:r>
      <w:r w:rsidRPr="00106255">
        <w:rPr>
          <w:rFonts w:ascii="GHEA Grapalat" w:hAnsi="GHEA Grapalat" w:cs="GHEA Grapalat"/>
          <w:color w:val="auto"/>
          <w:lang w:val="hy-AM"/>
        </w:rPr>
        <w:t>վտանգով, տեխնածին կամ բնական աղետի սպառնալիքով:</w:t>
      </w:r>
    </w:p>
    <w:p w:rsidR="00544B44" w:rsidRPr="00106255" w:rsidRDefault="00544B44" w:rsidP="00514A63">
      <w:pPr>
        <w:pStyle w:val="Normal1"/>
        <w:tabs>
          <w:tab w:val="left" w:pos="426"/>
        </w:tabs>
        <w:spacing w:after="0"/>
        <w:jc w:val="both"/>
        <w:rPr>
          <w:rFonts w:ascii="GHEA Grapalat" w:hAnsi="GHEA Grapalat"/>
          <w:color w:val="auto"/>
          <w:lang w:val="hy-AM"/>
        </w:rPr>
      </w:pPr>
    </w:p>
    <w:p w:rsidR="00514A63" w:rsidRPr="00106255" w:rsidRDefault="00514A63" w:rsidP="00514A63">
      <w:pPr>
        <w:pStyle w:val="Normal1"/>
        <w:tabs>
          <w:tab w:val="left" w:pos="426"/>
        </w:tabs>
        <w:spacing w:after="0"/>
        <w:jc w:val="both"/>
        <w:rPr>
          <w:rFonts w:ascii="GHEA Grapalat" w:hAnsi="GHEA Grapalat"/>
          <w:color w:val="auto"/>
          <w:lang w:val="hy-AM"/>
        </w:rPr>
      </w:pPr>
    </w:p>
    <w:p w:rsidR="00544B44" w:rsidRPr="00106255" w:rsidRDefault="00956165" w:rsidP="00514A63">
      <w:pPr>
        <w:pStyle w:val="Normal1"/>
        <w:tabs>
          <w:tab w:val="left" w:pos="426"/>
        </w:tabs>
        <w:spacing w:after="0"/>
        <w:jc w:val="both"/>
        <w:rPr>
          <w:rFonts w:ascii="GHEA Grapalat" w:hAnsi="GHEA Grapalat" w:cs="GHEA Grapalat"/>
          <w:b/>
          <w:color w:val="auto"/>
          <w:lang w:val="hy-AM"/>
        </w:rPr>
      </w:pPr>
      <w:r w:rsidRPr="00106255">
        <w:rPr>
          <w:rFonts w:ascii="GHEA Grapalat" w:hAnsi="GHEA Grapalat" w:cs="GHEA Grapalat"/>
          <w:b/>
          <w:color w:val="auto"/>
          <w:lang w:val="hy-AM"/>
        </w:rPr>
        <w:tab/>
      </w:r>
      <w:r w:rsidRPr="00106255">
        <w:rPr>
          <w:rFonts w:ascii="GHEA Grapalat" w:hAnsi="GHEA Grapalat" w:cs="GHEA Grapalat"/>
          <w:b/>
          <w:color w:val="auto"/>
          <w:lang w:val="hy-AM"/>
        </w:rPr>
        <w:tab/>
        <w:t xml:space="preserve">Հոդված 28. Օրենքի պահանջները կատարելը </w:t>
      </w:r>
    </w:p>
    <w:p w:rsidR="00514A63" w:rsidRPr="00106255" w:rsidRDefault="00514A63" w:rsidP="00514A63">
      <w:pPr>
        <w:pStyle w:val="Normal1"/>
        <w:tabs>
          <w:tab w:val="left" w:pos="426"/>
        </w:tabs>
        <w:spacing w:after="0"/>
        <w:jc w:val="both"/>
        <w:rPr>
          <w:rFonts w:ascii="GHEA Grapalat" w:hAnsi="GHEA Grapalat"/>
          <w:color w:val="auto"/>
          <w:lang w:val="hy-AM"/>
        </w:rPr>
      </w:pPr>
    </w:p>
    <w:p w:rsidR="00544B44" w:rsidRPr="00106255" w:rsidRDefault="00956165" w:rsidP="00514A63">
      <w:pPr>
        <w:pStyle w:val="Normal1"/>
        <w:tabs>
          <w:tab w:val="left" w:pos="426"/>
        </w:tabs>
        <w:spacing w:after="0"/>
        <w:jc w:val="both"/>
        <w:rPr>
          <w:rFonts w:ascii="GHEA Grapalat" w:hAnsi="GHEA Grapalat" w:cs="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1. Վարչական իրավախախտում չի համարվում արարքի կատարումն այն անձի կողմից, ով դրանով կատարել է օրենքով իր վրա դրված պարտականությունները կամ լիազորությունները, եթե պահպանվել են այդ պարտականությունները կատարելու կամ լիազորություններն իրականացնելու` օրենքով կամ այլ իրավական ակտերով  սահմանված պայմանները:</w:t>
      </w:r>
    </w:p>
    <w:p w:rsidR="00514A63" w:rsidRPr="00106255" w:rsidRDefault="00514A63" w:rsidP="00514A63">
      <w:pPr>
        <w:pStyle w:val="Normal1"/>
        <w:tabs>
          <w:tab w:val="left" w:pos="426"/>
        </w:tabs>
        <w:spacing w:after="0"/>
        <w:jc w:val="both"/>
        <w:rPr>
          <w:rFonts w:ascii="GHEA Grapalat" w:hAnsi="GHEA Grapalat"/>
          <w:color w:val="auto"/>
          <w:lang w:val="hy-AM"/>
        </w:rPr>
      </w:pPr>
    </w:p>
    <w:p w:rsidR="00544B44" w:rsidRPr="00106255" w:rsidRDefault="00544B44" w:rsidP="00514A63">
      <w:pPr>
        <w:pStyle w:val="Normal1"/>
        <w:tabs>
          <w:tab w:val="left" w:pos="426"/>
        </w:tabs>
        <w:spacing w:after="0"/>
        <w:jc w:val="both"/>
        <w:rPr>
          <w:rFonts w:ascii="GHEA Grapalat" w:hAnsi="GHEA Grapalat"/>
          <w:color w:val="auto"/>
          <w:lang w:val="hy-AM"/>
        </w:rPr>
      </w:pPr>
    </w:p>
    <w:p w:rsidR="00514A63" w:rsidRPr="00106255" w:rsidRDefault="00514A63" w:rsidP="00514A63">
      <w:pPr>
        <w:pStyle w:val="Normal1"/>
        <w:tabs>
          <w:tab w:val="left" w:pos="426"/>
        </w:tabs>
        <w:spacing w:after="0"/>
        <w:jc w:val="both"/>
        <w:rPr>
          <w:rFonts w:ascii="GHEA Grapalat" w:hAnsi="GHEA Grapalat"/>
          <w:color w:val="auto"/>
          <w:lang w:val="hy-AM"/>
        </w:rPr>
      </w:pPr>
    </w:p>
    <w:p w:rsidR="00544B44" w:rsidRPr="00106255" w:rsidRDefault="00956165" w:rsidP="00514A63">
      <w:pPr>
        <w:pStyle w:val="Normal1"/>
        <w:tabs>
          <w:tab w:val="left" w:pos="426"/>
        </w:tabs>
        <w:spacing w:after="0"/>
        <w:jc w:val="both"/>
        <w:rPr>
          <w:rFonts w:ascii="GHEA Grapalat" w:hAnsi="GHEA Grapalat" w:cs="GHEA Grapalat"/>
          <w:b/>
          <w:color w:val="auto"/>
          <w:lang w:val="hy-AM"/>
        </w:rPr>
      </w:pPr>
      <w:r w:rsidRPr="00106255">
        <w:rPr>
          <w:rFonts w:ascii="GHEA Grapalat" w:hAnsi="GHEA Grapalat" w:cs="GHEA Grapalat"/>
          <w:b/>
          <w:color w:val="auto"/>
          <w:lang w:val="hy-AM"/>
        </w:rPr>
        <w:tab/>
      </w:r>
      <w:r w:rsidRPr="00106255">
        <w:rPr>
          <w:rFonts w:ascii="GHEA Grapalat" w:hAnsi="GHEA Grapalat" w:cs="GHEA Grapalat"/>
          <w:b/>
          <w:color w:val="auto"/>
          <w:lang w:val="hy-AM"/>
        </w:rPr>
        <w:tab/>
        <w:t>Հոդված 29. Մասնագիտական գործառույթների իրականացումը</w:t>
      </w:r>
    </w:p>
    <w:p w:rsidR="00514A63" w:rsidRPr="00106255" w:rsidRDefault="00514A63" w:rsidP="00514A63">
      <w:pPr>
        <w:pStyle w:val="Normal1"/>
        <w:tabs>
          <w:tab w:val="left" w:pos="426"/>
        </w:tabs>
        <w:spacing w:after="0"/>
        <w:jc w:val="both"/>
        <w:rPr>
          <w:rFonts w:ascii="GHEA Grapalat" w:hAnsi="GHEA Grapalat"/>
          <w:color w:val="auto"/>
          <w:lang w:val="hy-AM"/>
        </w:rPr>
      </w:pPr>
    </w:p>
    <w:p w:rsidR="00544B44" w:rsidRPr="00106255" w:rsidRDefault="00956165" w:rsidP="00514A63">
      <w:pPr>
        <w:pStyle w:val="Normal1"/>
        <w:tabs>
          <w:tab w:val="left" w:pos="426"/>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1. Վարչական իրավախախտում չի համարվում արարքի կատարումը՝ անձի օրինական մասնագիտական  գործառույթներն իրականացնելիս:</w:t>
      </w:r>
    </w:p>
    <w:p w:rsidR="00544B44" w:rsidRPr="00106255" w:rsidRDefault="00956165" w:rsidP="00514A63">
      <w:pPr>
        <w:pStyle w:val="Normal1"/>
        <w:tabs>
          <w:tab w:val="left" w:pos="426"/>
        </w:tabs>
        <w:spacing w:after="0"/>
        <w:jc w:val="both"/>
        <w:rPr>
          <w:rFonts w:ascii="GHEA Grapalat" w:hAnsi="GHEA Grapalat"/>
          <w:color w:val="auto"/>
          <w:lang w:val="hy-AM"/>
        </w:rPr>
      </w:pPr>
      <w:r w:rsidRPr="00106255">
        <w:rPr>
          <w:rFonts w:ascii="GHEA Grapalat" w:hAnsi="GHEA Grapalat" w:cs="GHEA Grapalat"/>
          <w:color w:val="auto"/>
          <w:lang w:val="hy-AM"/>
        </w:rPr>
        <w:tab/>
      </w:r>
      <w:r w:rsidRPr="00106255">
        <w:rPr>
          <w:rFonts w:ascii="GHEA Grapalat" w:hAnsi="GHEA Grapalat" w:cs="GHEA Grapalat"/>
          <w:color w:val="auto"/>
          <w:lang w:val="hy-AM"/>
        </w:rPr>
        <w:tab/>
        <w:t xml:space="preserve">2. Եթե անձի կողմից չեն պահպանվել օրինական մասնագիտական գործունեության սահմանված կանոնները, ապա կատարված վարչական իրավախախտման համար նա ենթակա է վարչական պատասխանատվության: </w:t>
      </w:r>
    </w:p>
    <w:p w:rsidR="00544B44" w:rsidRPr="00106255" w:rsidRDefault="00544B44" w:rsidP="00514A63">
      <w:pPr>
        <w:pStyle w:val="Normal1"/>
        <w:tabs>
          <w:tab w:val="left" w:pos="426"/>
        </w:tabs>
        <w:spacing w:after="0"/>
        <w:jc w:val="both"/>
        <w:rPr>
          <w:rFonts w:ascii="GHEA Grapalat" w:hAnsi="GHEA Grapalat"/>
          <w:color w:val="auto"/>
          <w:lang w:val="hy-AM"/>
        </w:rPr>
      </w:pPr>
    </w:p>
    <w:p w:rsidR="00544B44" w:rsidRPr="00106255" w:rsidRDefault="00956165" w:rsidP="00514A63">
      <w:pPr>
        <w:pStyle w:val="Normal1"/>
        <w:tabs>
          <w:tab w:val="left" w:pos="426"/>
        </w:tabs>
        <w:spacing w:after="0"/>
        <w:jc w:val="both"/>
        <w:rPr>
          <w:rFonts w:ascii="GHEA Grapalat" w:hAnsi="GHEA Grapalat" w:cs="GHEA Grapalat"/>
          <w:b/>
          <w:color w:val="auto"/>
          <w:lang w:val="hy-AM"/>
        </w:rPr>
      </w:pPr>
      <w:r w:rsidRPr="00106255">
        <w:rPr>
          <w:rFonts w:ascii="GHEA Grapalat" w:hAnsi="GHEA Grapalat" w:cs="GHEA Grapalat"/>
          <w:b/>
          <w:color w:val="auto"/>
          <w:lang w:val="hy-AM"/>
        </w:rPr>
        <w:tab/>
      </w:r>
      <w:r w:rsidRPr="00106255">
        <w:rPr>
          <w:rFonts w:ascii="GHEA Grapalat" w:hAnsi="GHEA Grapalat" w:cs="GHEA Grapalat"/>
          <w:b/>
          <w:color w:val="auto"/>
          <w:lang w:val="hy-AM"/>
        </w:rPr>
        <w:tab/>
        <w:t>Հոդված 30. Հանձնարարական կատարելը</w:t>
      </w:r>
    </w:p>
    <w:p w:rsidR="00514A63" w:rsidRPr="00106255" w:rsidRDefault="00514A63" w:rsidP="00514A63">
      <w:pPr>
        <w:pStyle w:val="Normal1"/>
        <w:tabs>
          <w:tab w:val="left" w:pos="426"/>
        </w:tabs>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իրավախախտում չի համարվում արարքի կատարումն այն անձի կողմից, ով գործել է ի կատարումն իր համար պարտադիր՝ սահմանված կարգով տրված հանձնարարականի: Այդ վարչական իրավախախտման համար պատասխանատվություն է կրում հանձնարարական տված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Եթե անձը գիտակցել է սույն հոդվածի 1-ին մասով տրված հանձնարարականի ոչ իրավաչափ լինելը և կատարել է այն, ապա ենթակա է պատասխանատվության դիտավորյալ վարչական իրավախախտման համար: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Ակնհայտ ոչ իրավաչափ հանձնարարական չկատարելը բացառում է վարչական պատասխանատվությունը:</w:t>
      </w:r>
    </w:p>
    <w:p w:rsidR="00544B44" w:rsidRPr="00106255" w:rsidRDefault="00544B44" w:rsidP="00514A63">
      <w:pPr>
        <w:pStyle w:val="Normal1"/>
        <w:spacing w:after="0"/>
        <w:ind w:firstLine="720"/>
        <w:jc w:val="both"/>
        <w:rPr>
          <w:rFonts w:ascii="GHEA Grapalat" w:hAnsi="GHEA Grapalat"/>
          <w:color w:val="auto"/>
          <w:lang w:val="hy-AM"/>
        </w:rPr>
      </w:pPr>
    </w:p>
    <w:p w:rsidR="00514A63" w:rsidRPr="00106255" w:rsidRDefault="00956165" w:rsidP="00514A63">
      <w:pPr>
        <w:pStyle w:val="Normal1"/>
        <w:spacing w:after="0"/>
        <w:ind w:firstLine="567"/>
        <w:jc w:val="both"/>
        <w:rPr>
          <w:rFonts w:ascii="GHEA Grapalat" w:hAnsi="GHEA Grapalat" w:cs="GHEA Grapalat"/>
          <w:b/>
          <w:color w:val="auto"/>
          <w:lang w:val="hy-AM"/>
        </w:rPr>
      </w:pPr>
      <w:r w:rsidRPr="00106255">
        <w:rPr>
          <w:rFonts w:ascii="GHEA Grapalat" w:hAnsi="GHEA Grapalat" w:cs="GHEA Grapalat"/>
          <w:b/>
          <w:color w:val="auto"/>
          <w:lang w:val="hy-AM"/>
        </w:rPr>
        <w:t>Հոդված 31. Վարչական պատասխանատվությունից ազատելու հիմքերը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1.Վարչական պատասխանատվությունից վարչական իրավախախտում կատարած անձին ազատելու հիմքերն են՝</w:t>
      </w:r>
    </w:p>
    <w:p w:rsidR="00514A63"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վարչական իրավախախտման բացահայտմանն աջակցելը և վնասը հատուցելը կամ այլ կերպ հարթելը.</w:t>
      </w:r>
    </w:p>
    <w:p w:rsidR="00514A63"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 իրադրության փոփոխությունը.</w:t>
      </w:r>
    </w:p>
    <w:p w:rsidR="00514A63"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3) վաղեմության ժամկետն անցնելը.</w:t>
      </w:r>
    </w:p>
    <w:p w:rsidR="00514A63"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4) նվազ նշանակություն ունեցող  վարչական իրավախախտում կատարելը. </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5) մարդկանց թրաֆիքինգի կամ շահագործման ենթարկված լինելը:</w:t>
      </w:r>
    </w:p>
    <w:p w:rsidR="00544B44" w:rsidRPr="00106255" w:rsidRDefault="00544B44" w:rsidP="00514A63">
      <w:pPr>
        <w:pStyle w:val="Normal1"/>
        <w:spacing w:after="0"/>
        <w:ind w:left="1008"/>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32. Վարչական պատասխանատվությունից ազատելը վարչական իրավախախտման բացահայտմանն աջակցելու և վնասը հատուցելու կամ այլ կերպ հարթելու հիմքով </w:t>
      </w:r>
    </w:p>
    <w:p w:rsidR="00514A63" w:rsidRPr="00106255" w:rsidRDefault="00514A63" w:rsidP="00514A63">
      <w:pPr>
        <w:pStyle w:val="Normal1"/>
        <w:spacing w:after="0"/>
        <w:ind w:firstLine="708"/>
        <w:jc w:val="both"/>
        <w:rPr>
          <w:rFonts w:ascii="GHEA Grapalat" w:hAnsi="GHEA Grapalat"/>
          <w:color w:val="auto"/>
          <w:lang w:val="hy-AM"/>
        </w:rPr>
      </w:pPr>
    </w:p>
    <w:p w:rsidR="00544B44" w:rsidRPr="00106255" w:rsidRDefault="00956165" w:rsidP="00514A63">
      <w:pPr>
        <w:spacing w:after="0"/>
        <w:ind w:firstLine="720"/>
        <w:jc w:val="both"/>
        <w:rPr>
          <w:rFonts w:ascii="GHEA Grapalat" w:hAnsi="GHEA Grapalat" w:cs="Sylfaen"/>
          <w:color w:val="auto"/>
          <w:lang w:val="hy-AM"/>
        </w:rPr>
      </w:pPr>
      <w:r w:rsidRPr="00106255">
        <w:rPr>
          <w:rFonts w:ascii="GHEA Grapalat" w:hAnsi="GHEA Grapalat" w:cs="GHEA Grapalat"/>
          <w:color w:val="auto"/>
          <w:lang w:val="hy-AM"/>
        </w:rPr>
        <w:t xml:space="preserve">1. Առաջին անգամ վարչական իրավախախտում կատարած անձը կարող է ազատվել վարչական պատասխանատվությունից, եթե նա կամովին աջակցել է վարչական իրավախախտումը բացահայտելուն և հատուցել կամ այլ կերպ հարթել է վարչական իրավախախտմամբ պատճառված </w:t>
      </w:r>
      <w:r w:rsidRPr="00106255">
        <w:rPr>
          <w:rFonts w:ascii="GHEA Grapalat" w:hAnsi="GHEA Grapalat" w:cs="GHEA Grapalat"/>
          <w:color w:val="auto"/>
          <w:lang w:val="hy-AM"/>
        </w:rPr>
        <w:lastRenderedPageBreak/>
        <w:t xml:space="preserve">վնասը, իսկ </w:t>
      </w:r>
      <w:r w:rsidRPr="00106255">
        <w:rPr>
          <w:rFonts w:ascii="GHEA Grapalat" w:hAnsi="GHEA Grapalat" w:cs="Sylfaen"/>
          <w:color w:val="auto"/>
          <w:lang w:val="hy-AM"/>
        </w:rPr>
        <w:t>եթե վնաս չի պատճառվել, ապա բավարար է վարչական իրավախախտմանը բացահայտելուն կամովին աջակցելը:</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olor w:val="auto"/>
          <w:lang w:val="hy-AM"/>
        </w:rPr>
        <w:tab/>
        <w:t xml:space="preserve">2. Սույն հոդվածի իմաստով </w:t>
      </w:r>
      <w:r w:rsidRPr="00106255">
        <w:rPr>
          <w:rFonts w:ascii="GHEA Grapalat" w:hAnsi="GHEA Grapalat" w:cs="GHEA Grapalat"/>
          <w:color w:val="auto"/>
          <w:lang w:val="hy-AM"/>
        </w:rPr>
        <w:t>առաջին անգամ վարչական իրավախախտում կատարած անձ է համարվում սույն օրենսգրքի հատուկ մասի համապատասխան գլխի որևէ հոդվածով սահմանված արարք կատարած անձը՝ անկախ սույն օրենսգրքի հատուկ մասի այլ գլուխների հոդվածներով սահմանված արարք կատարելու հանգամանքից:</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33. Վարչական պատասխանատվությունից ազատելն իրադրության փոփոխության հիմքով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1.Վարչական իրավախախտում կատարած անձն ազատվում է վարչական պատասխանատվությունից, եթե իրադրության փոփոխության հետևանքով այդ անձը կամ արարքը դադարել է հանրության համար վտանգավոր լինելուց:</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34. Վարչական պատասխանատվությունից ազատելը վաղեմության ժամկետն անցնելու հետևանքով</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իրավախախտում կատարած անձն ազատվում է վարչական պատասխանատվությունից, եթե անցել են սույն օրենսգրքով սահմանված վարչական պատասխանատվության ենթարկելու վաղեմության ժամկետները: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Զանցակցությամբ վարչական իրավախախտում կատարած անձն ազատվում է  վարչական պատասխանատվությունից, եթե կատարողի կողմից վարչական իրավախախտումն ավարտված համարելուն հաջորդող օրվանից անցել է սույն օրենսգրքով սահմանված վարչական պատասխանատվության ենթարկելու վաղեմության ժամկետը:  </w:t>
      </w:r>
    </w:p>
    <w:p w:rsidR="00544B44" w:rsidRPr="00106255" w:rsidRDefault="00544B44" w:rsidP="00514A63">
      <w:pPr>
        <w:pStyle w:val="Normal1"/>
        <w:spacing w:after="0"/>
        <w:ind w:firstLine="720"/>
        <w:jc w:val="both"/>
        <w:rPr>
          <w:rFonts w:ascii="GHEA Grapalat" w:hAnsi="GHEA Grapalat"/>
          <w:color w:val="auto"/>
          <w:lang w:val="hy-AM"/>
        </w:rPr>
      </w:pPr>
    </w:p>
    <w:p w:rsidR="00514A63"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35. Վարչական պատասխանատվությունից ազատելու հնարավորությունը   նվազ նշանակություն ունեցող  վարչական իրավախախտման դեպքում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tabs>
          <w:tab w:val="left" w:pos="720"/>
        </w:tabs>
        <w:spacing w:after="0"/>
        <w:jc w:val="both"/>
        <w:rPr>
          <w:rFonts w:ascii="GHEA Grapalat" w:hAnsi="GHEA Grapalat"/>
          <w:color w:val="auto"/>
          <w:lang w:val="hy-AM"/>
        </w:rPr>
      </w:pPr>
      <w:r w:rsidRPr="00106255">
        <w:rPr>
          <w:rFonts w:ascii="GHEA Grapalat" w:hAnsi="GHEA Grapalat" w:cs="GHEA Grapalat"/>
          <w:color w:val="auto"/>
          <w:lang w:val="hy-AM"/>
        </w:rPr>
        <w:tab/>
        <w:t>1. Վարչական իրավախախտման վերաբերյալ վարույթն իրականացնող մարմինը նվազ նշանակություն ունեցող վարչական իրավախախտման կատարման դեպքում կարող է վարչական իրավախախտում կատարած անձին ազատել վարչական պատասխանատվությունից` բավարարվելով զգուշացմամբ` հաշվի առնելով վարչական իրավախախտման բնույթն ու վարչական իրավախախտում կատարողի անձը։</w:t>
      </w:r>
    </w:p>
    <w:p w:rsidR="00544B44" w:rsidRPr="00106255" w:rsidRDefault="00956165" w:rsidP="00514A63">
      <w:pPr>
        <w:pStyle w:val="Normal1"/>
        <w:tabs>
          <w:tab w:val="left" w:pos="720"/>
        </w:tabs>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2. Վարչական իրավախախտումը համարվում է նվազ նշանակություն ունեցող, երբ տվյալ վարչական իրավախախտման համար սույն օրենսգրքով որպես վարչական տույժ կարող է նշանակվել նախազգուշացում, կամ տուգանք, որի համար սահմանված առավելագույն չափը չի գերազանցում տասը հազար դրամը։</w:t>
      </w:r>
    </w:p>
    <w:p w:rsidR="00544B44" w:rsidRPr="00106255" w:rsidRDefault="00544B44" w:rsidP="00514A63">
      <w:pPr>
        <w:pStyle w:val="Normal1"/>
        <w:tabs>
          <w:tab w:val="left" w:pos="720"/>
        </w:tabs>
        <w:spacing w:after="0"/>
        <w:jc w:val="both"/>
        <w:rPr>
          <w:rFonts w:ascii="GHEA Grapalat" w:hAnsi="GHEA Grapalat"/>
          <w:color w:val="auto"/>
          <w:lang w:val="hy-AM"/>
        </w:rPr>
      </w:pPr>
    </w:p>
    <w:p w:rsidR="00544B44" w:rsidRPr="00106255" w:rsidRDefault="00956165" w:rsidP="00514A63">
      <w:pPr>
        <w:pStyle w:val="Normal1"/>
        <w:spacing w:after="0"/>
        <w:ind w:firstLine="400"/>
        <w:jc w:val="both"/>
        <w:rPr>
          <w:rFonts w:ascii="GHEA Grapalat" w:hAnsi="GHEA Grapalat" w:cs="GHEA Grapalat"/>
          <w:b/>
          <w:color w:val="auto"/>
          <w:lang w:val="hy-AM"/>
        </w:rPr>
      </w:pPr>
      <w:r w:rsidRPr="00106255">
        <w:rPr>
          <w:rFonts w:ascii="GHEA Grapalat" w:hAnsi="GHEA Grapalat" w:cs="GHEA Grapalat"/>
          <w:color w:val="auto"/>
          <w:lang w:val="hy-AM"/>
        </w:rPr>
        <w:tab/>
      </w:r>
      <w:r w:rsidRPr="00106255">
        <w:rPr>
          <w:rFonts w:ascii="GHEA Grapalat" w:hAnsi="GHEA Grapalat" w:cs="GHEA Grapalat"/>
          <w:b/>
          <w:color w:val="auto"/>
          <w:lang w:val="hy-AM"/>
        </w:rPr>
        <w:t>Հոդված 36. Մարդկանց թրաֆիքինգի կամ շահագործման ենթարկված անձին վարչական պատասխանատվությունից ազատելը</w:t>
      </w:r>
    </w:p>
    <w:p w:rsidR="00514A63" w:rsidRPr="00106255" w:rsidRDefault="00514A63" w:rsidP="00514A63">
      <w:pPr>
        <w:pStyle w:val="Normal1"/>
        <w:spacing w:after="0"/>
        <w:ind w:firstLine="40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1. Մարդկանց թրաֆիքինգի կամ շահագործման ենթարկված անձն ազատվում է այն վարչական իրավախախտման համար վարչական պատասխանատվությունից, որը կատարել է հարկադրաբար` իր նկատմամբ իրականացված մարդկանց թրաֆիքինգի կամ շահագործման ընթացքում:</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14A63" w:rsidRPr="00106255" w:rsidRDefault="00514A63" w:rsidP="00514A63">
      <w:pPr>
        <w:pStyle w:val="Normal1"/>
        <w:spacing w:after="0"/>
        <w:jc w:val="both"/>
        <w:rPr>
          <w:rFonts w:ascii="GHEA Grapalat" w:hAnsi="GHEA Grapalat"/>
          <w:color w:val="auto"/>
          <w:lang w:val="hy-AM"/>
        </w:rPr>
      </w:pPr>
    </w:p>
    <w:p w:rsidR="00514A63" w:rsidRPr="00106255" w:rsidRDefault="00514A63"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left="4320" w:firstLine="720"/>
        <w:rPr>
          <w:rFonts w:ascii="GHEA Grapalat" w:hAnsi="GHEA Grapalat"/>
          <w:color w:val="auto"/>
          <w:lang w:val="hy-AM"/>
        </w:rPr>
      </w:pPr>
      <w:r w:rsidRPr="00106255">
        <w:rPr>
          <w:rFonts w:ascii="GHEA Grapalat" w:hAnsi="GHEA Grapalat" w:cs="GHEA Grapalat"/>
          <w:b/>
          <w:color w:val="auto"/>
          <w:lang w:val="hy-AM"/>
        </w:rPr>
        <w:t>ԲԱԺԻՆ 3.</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ՎԱՐՉԱԿԱՆ ՏՈՒՅԺԸ, ԴՐԱ ՏԵՍԱԿՆԵՐԸ, ՎԱՐՉԱԿԱՆ</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ՀԱՐԿԱԴՐԱՆՔԻ ՕԺԱՆԴԱԿ ԵՎ ԱՅԼ ՄԻՋՈՑՆԵՐԸ</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w:t>
      </w:r>
      <w:r w:rsidRPr="00106255">
        <w:rPr>
          <w:rFonts w:ascii="Sylfaen" w:hAnsi="Sylfaen" w:cs="Merriweather"/>
          <w:b/>
          <w:color w:val="auto"/>
          <w:lang w:val="hy-AM"/>
        </w:rPr>
        <w:t> </w:t>
      </w:r>
      <w:r w:rsidRPr="00106255">
        <w:rPr>
          <w:rFonts w:ascii="GHEA Grapalat" w:hAnsi="GHEA Grapalat" w:cs="GHEA Grapalat"/>
          <w:b/>
          <w:color w:val="auto"/>
          <w:lang w:val="hy-AM"/>
        </w:rPr>
        <w:t>7.</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ՎԱՐՉԱԿԱՆ ՏՈՒՅԺԸ ԵՎ ԴՐԱ ՏԵՍԱԿՆԵՐԸ</w:t>
      </w:r>
    </w:p>
    <w:p w:rsidR="00514A63" w:rsidRPr="00106255" w:rsidRDefault="00514A63" w:rsidP="00514A63">
      <w:pPr>
        <w:pStyle w:val="Normal1"/>
        <w:spacing w:after="0"/>
        <w:ind w:firstLine="567"/>
        <w:jc w:val="center"/>
        <w:rPr>
          <w:rFonts w:ascii="GHEA Grapalat" w:hAnsi="GHEA Grapalat" w:cs="GHEA Grapalat"/>
          <w:b/>
          <w:color w:val="auto"/>
          <w:lang w:val="hy-AM"/>
        </w:rPr>
      </w:pPr>
    </w:p>
    <w:p w:rsidR="00514A63" w:rsidRPr="00106255" w:rsidRDefault="00514A63"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center"/>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37.</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Վարչական տույժի հասկացությունը և նպատակները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տույժը վարչական իրավախախտում կատարած անձի նկատմամբ սույն օրենսգրքով սահմանված կարգով նշանակված վարչական պատասխանատվության միջոց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տույժը կիրառվում է անձի մոտ իրավահպատակ վարքագիծ ձևավորելու և նոր վարչական իրավախախտումների կատարումը կանխելու</w:t>
      </w:r>
      <w:r w:rsidRPr="00106255">
        <w:rPr>
          <w:rFonts w:ascii="Sylfaen" w:hAnsi="Sylfaen" w:cs="Merriweather"/>
          <w:color w:val="auto"/>
          <w:lang w:val="hy-AM"/>
        </w:rPr>
        <w:t> </w:t>
      </w:r>
      <w:r w:rsidRPr="00106255">
        <w:rPr>
          <w:rFonts w:ascii="GHEA Grapalat" w:hAnsi="GHEA Grapalat" w:cs="GHEA Grapalat"/>
          <w:color w:val="auto"/>
          <w:lang w:val="hy-AM"/>
        </w:rPr>
        <w:t xml:space="preserve">նպատակներով։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38.  Վարչական տույժի տեսակները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տույժի տեսակներն են՝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նախազգուշացումը.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վարչական տուգանքը.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հանրօգուտ աշխատանքը.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վարչական իրավախախտման գործիք կամ անմիջական օբյեկտ հանդիսացող առարկայի կամ գույքի բռնագրավումը.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5) որոշակի պաշտոններ զբաղեցնելու կամ որոշակի գործունեությամբ զբաղվելու իրավունքից զրկումը.</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6) լիցենզիայի կամ թույլտվության գործողության կասեցում.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7) լիցենզիայի կամ  թույլտվության  գործողության դադարեցում.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հատուկ իրավունքից զրկումը.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9) իրավաբանական անձի գործունեության դադարեցումը։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Ֆիզիկական անձի նկատմամբ</w:t>
      </w:r>
      <w:r w:rsidRPr="00106255">
        <w:rPr>
          <w:rFonts w:ascii="Sylfaen" w:hAnsi="Sylfaen" w:cs="Merriweather"/>
          <w:color w:val="auto"/>
          <w:lang w:val="hy-AM"/>
        </w:rPr>
        <w:t> </w:t>
      </w:r>
      <w:r w:rsidRPr="00106255">
        <w:rPr>
          <w:rFonts w:ascii="GHEA Grapalat" w:hAnsi="GHEA Grapalat" w:cs="GHEA Grapalat"/>
          <w:color w:val="auto"/>
          <w:lang w:val="hy-AM"/>
        </w:rPr>
        <w:t xml:space="preserve">կարող են նշանակվել սույն հոդվածի 1-ին մասի 1-8-րդ կետերում նշված վարչական տույժերը։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3. Իրավաբանական անձի նկատմամբ կարող են նշանակվել  սույն հոդվածի 1-ին մասի 1-2-րդ, 4-7-րդ և 9-րդ կետերում նշված վարչական տույժերը։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Սույն հոդվածի 1-ին մասի 4-րդ և 9-րդ կետերով սահմանված վարչական տույժերը նշանակվում են դատական ակտով՝ սույն օրենսգրքի 73-րդ հոդվածի 2-րդ մասով սահմանված կարգով:</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39. Հիմնական և լրացուցիչ վարչական տույժեր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Սույն օրենսգրքի 38-րդ հոդվածի 1-ին մասի 1-ին, 2-րդ և  9-րդ կետերում նշված վարչական տույժերը կարող են նշանակվել միայն որպես հիմնական վարչական տույժ։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Սույն օրենսգրքի 38-րդ հոդվածի 1-ին մասի 4-րդ կետում նշված վարչական տույժը կարող է նշանակվել միայն որպես լրացուցիչ վարչական տույժ։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Սույն օրենսգրքի 38-րդ հոդվածի 1-ին մասի 5-8-րդ կետերում նշված վարչական տույժերը կարող են նշանակվել ինչպես հիմնական, այնպես էլ որպես լրացուցիչ վարչական տույժ:</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Սույն օրենսգրքի 38-րդ հոդվածի 1-ին մասի 3-րդ կետում սահմանված տույժի տեսակն այլընտրանքային տույժի տեսակ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Մեկ վարչական իրավախախտման համար կարող է նշանակվել միայն մեկ հիմնական վարչական տույժ՝ բացառությամբ սույն հոդվածի 6-րդ մասով սահմանված դեպքերի: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Սույն օրենսգրքի 47-րդ գլխով սահմանված վարչական իրավախախտումների դեպքում կարող է նշանակվել մեկից ավելի հիմնական տույժ: </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40.</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w:t>
      </w:r>
      <w:r w:rsidR="00956165" w:rsidRPr="00106255">
        <w:rPr>
          <w:rFonts w:ascii="GHEA Grapalat" w:hAnsi="GHEA Grapalat" w:cs="GHEA Grapalat"/>
          <w:b/>
          <w:color w:val="auto"/>
          <w:lang w:val="hy-AM"/>
        </w:rPr>
        <w:t xml:space="preserve">Նախազգուշացումը </w:t>
      </w:r>
    </w:p>
    <w:p w:rsidR="00514A63" w:rsidRPr="00106255" w:rsidRDefault="00514A63" w:rsidP="00514A63">
      <w:pPr>
        <w:pStyle w:val="Normal1"/>
        <w:spacing w:after="0"/>
        <w:ind w:firstLine="720"/>
        <w:jc w:val="both"/>
        <w:rPr>
          <w:rFonts w:ascii="GHEA Grapalat" w:hAnsi="GHEA Grapalat"/>
          <w:color w:val="auto"/>
          <w:lang w:val="hy-AM"/>
        </w:rPr>
      </w:pPr>
    </w:p>
    <w:p w:rsidR="00AE220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 Նախազգուշացումը վարչական իրավախախտում կրկնելու անթույլատրելիության մասին պաշտոնական զգուշացում է: </w:t>
      </w:r>
      <w:r w:rsidRPr="00106255">
        <w:rPr>
          <w:rFonts w:ascii="GHEA Grapalat" w:hAnsi="GHEA Grapalat" w:cs="GHEA Grapalat"/>
          <w:color w:val="auto"/>
          <w:lang w:val="hy-AM"/>
        </w:rPr>
        <w:tab/>
      </w:r>
      <w:r w:rsidRPr="00106255">
        <w:rPr>
          <w:rFonts w:ascii="GHEA Grapalat" w:hAnsi="GHEA Grapalat" w:cs="GHEA Grapalat"/>
          <w:color w:val="auto"/>
          <w:lang w:val="hy-AM"/>
        </w:rPr>
        <w:tab/>
      </w:r>
      <w:r w:rsidRPr="00106255">
        <w:rPr>
          <w:rFonts w:ascii="GHEA Grapalat" w:hAnsi="GHEA Grapalat" w:cs="GHEA Grapalat"/>
          <w:color w:val="auto"/>
          <w:lang w:val="hy-AM"/>
        </w:rPr>
        <w:tab/>
      </w:r>
      <w:r w:rsidRPr="00106255">
        <w:rPr>
          <w:rFonts w:ascii="GHEA Grapalat" w:hAnsi="GHEA Grapalat" w:cs="GHEA Grapalat"/>
          <w:color w:val="auto"/>
          <w:lang w:val="hy-AM"/>
        </w:rPr>
        <w:tab/>
      </w:r>
    </w:p>
    <w:p w:rsidR="00544B44" w:rsidRPr="00106255" w:rsidRDefault="00956165" w:rsidP="00514A63">
      <w:pPr>
        <w:pStyle w:val="Normal1"/>
        <w:spacing w:after="0"/>
        <w:ind w:firstLine="720"/>
        <w:jc w:val="both"/>
        <w:rPr>
          <w:rFonts w:ascii="GHEA Grapalat" w:hAnsi="GHEA Grapalat" w:cs="Tahoma"/>
          <w:color w:val="auto"/>
          <w:lang w:val="de-DE"/>
        </w:rPr>
      </w:pPr>
      <w:r w:rsidRPr="00106255">
        <w:rPr>
          <w:rFonts w:ascii="GHEA Grapalat" w:hAnsi="GHEA Grapalat" w:cs="GHEA Grapalat"/>
          <w:color w:val="auto"/>
          <w:lang w:val="hy-AM"/>
        </w:rPr>
        <w:t xml:space="preserve">2. Նախազգուշացումը տրվում է գրավոր։ </w:t>
      </w:r>
      <w:r w:rsidRPr="00106255">
        <w:rPr>
          <w:rFonts w:ascii="GHEA Grapalat" w:hAnsi="GHEA Grapalat" w:cs="Sylfaen"/>
          <w:color w:val="auto"/>
          <w:lang w:val="hy-AM"/>
        </w:rPr>
        <w:t>Նախազգուշացմամբ</w:t>
      </w:r>
      <w:r w:rsidRPr="00106255">
        <w:rPr>
          <w:rFonts w:ascii="GHEA Grapalat" w:hAnsi="GHEA Grapalat"/>
          <w:color w:val="auto"/>
          <w:lang w:val="de-DE"/>
        </w:rPr>
        <w:t xml:space="preserve"> </w:t>
      </w:r>
      <w:r w:rsidRPr="00106255">
        <w:rPr>
          <w:rFonts w:ascii="GHEA Grapalat" w:hAnsi="GHEA Grapalat" w:cs="Sylfaen"/>
          <w:color w:val="auto"/>
          <w:lang w:val="hy-AM"/>
        </w:rPr>
        <w:t>կարող</w:t>
      </w:r>
      <w:r w:rsidRPr="00106255">
        <w:rPr>
          <w:rFonts w:ascii="GHEA Grapalat" w:hAnsi="GHEA Grapalat"/>
          <w:color w:val="auto"/>
          <w:lang w:val="de-DE"/>
        </w:rPr>
        <w:t xml:space="preserve"> </w:t>
      </w:r>
      <w:r w:rsidRPr="00106255">
        <w:rPr>
          <w:rFonts w:ascii="GHEA Grapalat" w:hAnsi="GHEA Grapalat" w:cs="Sylfaen"/>
          <w:color w:val="auto"/>
          <w:lang w:val="hy-AM"/>
        </w:rPr>
        <w:t>են</w:t>
      </w:r>
      <w:r w:rsidRPr="00106255">
        <w:rPr>
          <w:rFonts w:ascii="GHEA Grapalat" w:hAnsi="GHEA Grapalat"/>
          <w:color w:val="auto"/>
          <w:lang w:val="de-DE"/>
        </w:rPr>
        <w:t xml:space="preserve"> </w:t>
      </w:r>
      <w:r w:rsidRPr="00106255">
        <w:rPr>
          <w:rFonts w:ascii="GHEA Grapalat" w:hAnsi="GHEA Grapalat" w:cs="Sylfaen"/>
          <w:color w:val="auto"/>
          <w:lang w:val="hy-AM"/>
        </w:rPr>
        <w:t>տրվել խախտումները վերացնելու պարտադիր</w:t>
      </w:r>
      <w:r w:rsidRPr="00106255">
        <w:rPr>
          <w:rFonts w:ascii="GHEA Grapalat" w:hAnsi="GHEA Grapalat" w:cs="Courier New"/>
          <w:color w:val="auto"/>
          <w:lang w:val="de-DE"/>
        </w:rPr>
        <w:t xml:space="preserve"> </w:t>
      </w:r>
      <w:r w:rsidRPr="00106255">
        <w:rPr>
          <w:rFonts w:ascii="GHEA Grapalat" w:hAnsi="GHEA Grapalat" w:cs="Tahoma"/>
          <w:color w:val="auto"/>
          <w:lang w:val="de-DE"/>
        </w:rPr>
        <w:t>հանձնարարականներ:</w:t>
      </w:r>
    </w:p>
    <w:p w:rsidR="00E07119" w:rsidRPr="00106255" w:rsidRDefault="00956165" w:rsidP="00514A63">
      <w:pPr>
        <w:pStyle w:val="Normal1"/>
        <w:spacing w:after="0"/>
        <w:ind w:firstLine="720"/>
        <w:jc w:val="both"/>
        <w:rPr>
          <w:rFonts w:ascii="GHEA Grapalat" w:hAnsi="GHEA Grapalat" w:cs="Tahoma"/>
          <w:color w:val="auto"/>
          <w:lang w:val="de-DE"/>
        </w:rPr>
      </w:pPr>
      <w:r w:rsidRPr="00106255">
        <w:rPr>
          <w:rFonts w:ascii="GHEA Grapalat" w:hAnsi="GHEA Grapalat" w:cs="Tahoma"/>
          <w:color w:val="auto"/>
          <w:lang w:val="de-DE"/>
        </w:rPr>
        <w:t xml:space="preserve">3. </w:t>
      </w:r>
      <w:r w:rsidRPr="00106255">
        <w:rPr>
          <w:rFonts w:ascii="GHEA Grapalat" w:hAnsi="GHEA Grapalat" w:cs="GHEA Grapalat"/>
          <w:color w:val="auto"/>
          <w:lang w:val="hy-AM"/>
        </w:rPr>
        <w:t xml:space="preserve">Սույն օրենսգրքի </w:t>
      </w:r>
      <w:r w:rsidRPr="00106255">
        <w:rPr>
          <w:rFonts w:ascii="GHEA Grapalat" w:hAnsi="GHEA Grapalat" w:cs="GHEA Grapalat"/>
          <w:color w:val="auto"/>
          <w:lang w:val="de-DE"/>
        </w:rPr>
        <w:t>3</w:t>
      </w:r>
      <w:r w:rsidRPr="00106255">
        <w:rPr>
          <w:rFonts w:ascii="GHEA Grapalat" w:hAnsi="GHEA Grapalat" w:cs="GHEA Grapalat"/>
          <w:color w:val="auto"/>
          <w:lang w:val="hy-AM"/>
        </w:rPr>
        <w:t>8-րդ գլխով սահմանված 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 համար նշանակված նախազգուշացմամբ կարող են տրվ</w:t>
      </w:r>
      <w:r w:rsidRPr="00106255">
        <w:rPr>
          <w:rFonts w:ascii="GHEA Grapalat" w:hAnsi="GHEA Grapalat" w:cs="GHEA Grapalat"/>
          <w:color w:val="auto"/>
          <w:lang w:val="en-US"/>
        </w:rPr>
        <w:t>ել</w:t>
      </w:r>
      <w:r w:rsidRPr="00106255">
        <w:rPr>
          <w:rFonts w:ascii="GHEA Grapalat" w:hAnsi="GHEA Grapalat" w:cs="Sylfaen"/>
          <w:color w:val="auto"/>
          <w:lang w:val="hy-AM"/>
        </w:rPr>
        <w:t xml:space="preserve"> խախտումները վերացնելու</w:t>
      </w:r>
      <w:r w:rsidRPr="00106255">
        <w:rPr>
          <w:rFonts w:ascii="GHEA Grapalat" w:hAnsi="GHEA Grapalat" w:cs="Sylfaen"/>
          <w:color w:val="auto"/>
          <w:lang w:val="de-DE"/>
        </w:rPr>
        <w:t xml:space="preserve">, </w:t>
      </w:r>
      <w:r w:rsidRPr="00106255">
        <w:rPr>
          <w:rFonts w:ascii="GHEA Grapalat" w:hAnsi="GHEA Grapalat"/>
          <w:shd w:val="clear" w:color="auto" w:fill="FFFFFF"/>
        </w:rPr>
        <w:t>շտկելու</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և</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կամ</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հետագայում</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բացառելու</w:t>
      </w:r>
      <w:r w:rsidRPr="00106255">
        <w:rPr>
          <w:rFonts w:ascii="GHEA Grapalat" w:hAnsi="GHEA Grapalat"/>
          <w:shd w:val="clear" w:color="auto" w:fill="FFFFFF"/>
          <w:lang w:val="de-DE"/>
        </w:rPr>
        <w:t xml:space="preserve"> </w:t>
      </w:r>
      <w:r w:rsidRPr="00106255">
        <w:rPr>
          <w:rFonts w:ascii="GHEA Grapalat" w:hAnsi="GHEA Grapalat"/>
          <w:shd w:val="clear" w:color="auto" w:fill="FFFFFF"/>
          <w:lang w:val="en-US"/>
        </w:rPr>
        <w:t>հանձնարարականներ</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սահմանելով</w:t>
      </w:r>
      <w:r w:rsidRPr="00106255">
        <w:rPr>
          <w:rFonts w:ascii="GHEA Grapalat" w:hAnsi="GHEA Grapalat"/>
          <w:shd w:val="clear" w:color="auto" w:fill="FFFFFF"/>
          <w:lang w:val="de-DE"/>
        </w:rPr>
        <w:t xml:space="preserve"> </w:t>
      </w:r>
      <w:r w:rsidRPr="00106255">
        <w:rPr>
          <w:rFonts w:ascii="GHEA Grapalat" w:hAnsi="GHEA Grapalat" w:cs="Sylfaen"/>
          <w:color w:val="auto"/>
          <w:lang w:val="hy-AM"/>
        </w:rPr>
        <w:t>խախտումները վերացնելու</w:t>
      </w:r>
      <w:r w:rsidRPr="00106255">
        <w:rPr>
          <w:rFonts w:ascii="GHEA Grapalat" w:hAnsi="GHEA Grapalat" w:cs="Sylfaen"/>
          <w:color w:val="auto"/>
          <w:lang w:val="de-DE"/>
        </w:rPr>
        <w:t xml:space="preserve"> </w:t>
      </w:r>
      <w:r w:rsidRPr="00106255">
        <w:rPr>
          <w:rFonts w:ascii="GHEA Grapalat" w:hAnsi="GHEA Grapalat"/>
          <w:shd w:val="clear" w:color="auto" w:fill="FFFFFF"/>
        </w:rPr>
        <w:t>և</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կամ</w:t>
      </w:r>
      <w:r w:rsidRPr="00106255">
        <w:rPr>
          <w:rFonts w:ascii="GHEA Grapalat" w:hAnsi="GHEA Grapalat"/>
          <w:shd w:val="clear" w:color="auto" w:fill="FFFFFF"/>
          <w:lang w:val="de-DE"/>
        </w:rPr>
        <w:t>)</w:t>
      </w:r>
      <w:r w:rsidRPr="00106255">
        <w:rPr>
          <w:rFonts w:ascii="GHEA Grapalat" w:hAnsi="GHEA Grapalat" w:cs="Sylfaen"/>
          <w:color w:val="auto"/>
          <w:lang w:val="de-DE"/>
        </w:rPr>
        <w:t xml:space="preserve"> </w:t>
      </w:r>
      <w:r w:rsidRPr="00106255">
        <w:rPr>
          <w:rFonts w:ascii="GHEA Grapalat" w:hAnsi="GHEA Grapalat"/>
          <w:shd w:val="clear" w:color="auto" w:fill="FFFFFF"/>
        </w:rPr>
        <w:t>շտկելու</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հանձնարար</w:t>
      </w:r>
      <w:r w:rsidRPr="00106255">
        <w:rPr>
          <w:rFonts w:ascii="GHEA Grapalat" w:hAnsi="GHEA Grapalat"/>
          <w:shd w:val="clear" w:color="auto" w:fill="FFFFFF"/>
          <w:lang w:val="en-US"/>
        </w:rPr>
        <w:t>ականների</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կատարման</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ժամկետ</w:t>
      </w:r>
      <w:r w:rsidRPr="00106255">
        <w:rPr>
          <w:rFonts w:ascii="GHEA Grapalat" w:hAnsi="GHEA Grapalat"/>
          <w:shd w:val="clear" w:color="auto" w:fill="FFFFFF"/>
          <w:lang w:val="en-US"/>
        </w:rPr>
        <w:t>ներ</w:t>
      </w:r>
      <w:r w:rsidRPr="00106255">
        <w:rPr>
          <w:rFonts w:ascii="GHEA Grapalat" w:hAnsi="GHEA Grapalat"/>
          <w:shd w:val="clear" w:color="auto" w:fill="FFFFFF"/>
          <w:lang w:val="de-DE"/>
        </w:rPr>
        <w:t xml:space="preserve"> </w:t>
      </w:r>
      <w:r w:rsidRPr="00106255">
        <w:rPr>
          <w:rFonts w:ascii="GHEA Grapalat" w:hAnsi="GHEA Grapalat"/>
          <w:shd w:val="clear" w:color="auto" w:fill="FFFFFF"/>
          <w:lang w:val="en-US"/>
        </w:rPr>
        <w:t>և</w:t>
      </w:r>
      <w:r w:rsidRPr="00106255">
        <w:rPr>
          <w:rFonts w:ascii="GHEA Grapalat" w:hAnsi="GHEA Grapalat"/>
          <w:shd w:val="clear" w:color="auto" w:fill="FFFFFF"/>
          <w:lang w:val="de-DE"/>
        </w:rPr>
        <w:t xml:space="preserve"> (կամ)</w:t>
      </w:r>
      <w:r w:rsidRPr="00106255">
        <w:rPr>
          <w:rFonts w:ascii="GHEA Grapalat" w:hAnsi="GHEA Grapalat" w:cs="Tahoma"/>
          <w:color w:val="auto"/>
          <w:lang w:val="de-DE"/>
        </w:rPr>
        <w:t xml:space="preserve"> միջոցառումներ:</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lastRenderedPageBreak/>
        <w:t xml:space="preserve">  4. Սույն օրենսգրքի 47-րդ գլխով սահմանված վարչական իրավախախտումների համար նշանակված նախազգուշացմամբ տրվում է նաև թույլ տված խախտումը Կենտրոնական բանկի  սահմանած ժամկետում վերացնելու և (կամ) հետագայում այդպիսի խախտումը չկրկնելու և (կամ) հետագայում այդպիսի խախտումը բացառելուն ուղղված միջոցառումներ (իրավիճակի շտկման նպատակով վերահսկողական միջոցառումներ՝ ինչպիսիք են հանդիպումը, նամակագրությունը, բացատրական աշխատանքները) ձեռնարկելու հանձնարարական: Այդ հանձնարարականով կարող են նախատեսվել նաև իրավախախտում կատարած անձանց կողմից կնքվող որոշակի գործարքների և (կամ) գործառնությունների դադարեցում և (կամ) դրանց պայմանների փոփոխություն և (կամ) նրանց գործունեությունն օրենքներին և այլ իրավական ակտերին համապատասխանեցնելու վերաբերյալ անհրաժեշտ այլ միջոցառումների իրականացման ցուցումներ:</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left="720"/>
        <w:jc w:val="both"/>
        <w:rPr>
          <w:rFonts w:ascii="GHEA Grapalat" w:hAnsi="GHEA Grapalat" w:cs="GHEA Grapalat"/>
          <w:b/>
          <w:color w:val="auto"/>
          <w:lang w:val="hy-AM"/>
        </w:rPr>
      </w:pPr>
      <w:r w:rsidRPr="00106255">
        <w:rPr>
          <w:rFonts w:ascii="GHEA Grapalat" w:hAnsi="GHEA Grapalat" w:cs="GHEA Grapalat"/>
          <w:b/>
          <w:color w:val="auto"/>
          <w:lang w:val="hy-AM"/>
        </w:rPr>
        <w:t>Հոդված 41.</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Վարչական տուգանքը</w:t>
      </w:r>
    </w:p>
    <w:p w:rsidR="00514A63" w:rsidRPr="00106255" w:rsidRDefault="00514A63"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tabs>
          <w:tab w:val="left" w:pos="0"/>
        </w:tabs>
        <w:spacing w:after="0"/>
        <w:jc w:val="both"/>
        <w:rPr>
          <w:rFonts w:ascii="GHEA Grapalat" w:hAnsi="GHEA Grapalat"/>
          <w:color w:val="auto"/>
          <w:lang w:val="hy-AM"/>
        </w:rPr>
      </w:pPr>
      <w:r w:rsidRPr="00106255">
        <w:rPr>
          <w:rFonts w:ascii="GHEA Grapalat" w:hAnsi="GHEA Grapalat" w:cs="GHEA Grapalat"/>
          <w:color w:val="auto"/>
          <w:lang w:val="hy-AM"/>
        </w:rPr>
        <w:tab/>
        <w:t>1. Վարչական տուգանքը (այսուհետ՝ տուգանք) դրամական տուժանք է, որը հաշվարկվում է Հայաստանի Հանրապետության դրամով (այսուհետ՝ դրամ) ու նշանակվում է սույն օրենսգրքով նախատեսված դեպքերում և չափերով: Սույն օրենսգրքի հատուկ մասով սահմանված դեպքերում  տուգանքը կարող է սահմանվել նաև այլ չափանիշներով:</w:t>
      </w:r>
    </w:p>
    <w:p w:rsidR="00544B44" w:rsidRPr="00106255" w:rsidRDefault="00956165" w:rsidP="00BA7941">
      <w:pPr>
        <w:pStyle w:val="Normal1"/>
        <w:spacing w:after="0"/>
        <w:ind w:firstLine="720"/>
        <w:jc w:val="both"/>
        <w:rPr>
          <w:rFonts w:ascii="GHEA Grapalat" w:hAnsi="GHEA Grapalat" w:cs="Tahoma"/>
          <w:color w:val="auto"/>
          <w:lang w:val="de-DE"/>
        </w:rPr>
      </w:pPr>
      <w:r w:rsidRPr="00106255">
        <w:rPr>
          <w:rFonts w:ascii="GHEA Grapalat" w:hAnsi="GHEA Grapalat" w:cs="GHEA Grapalat"/>
          <w:color w:val="auto"/>
          <w:lang w:val="hy-AM"/>
        </w:rPr>
        <w:t xml:space="preserve">2. Տուգանքը նշանակվում է՝ հաշվի առնելով վարչական իրավախախտում կատարած անձի գույքային դրությունը, ինչպես նաև սույն օրենսգրքով նախատեսված այլ հանգամանքներ: </w:t>
      </w:r>
    </w:p>
    <w:p w:rsidR="00544B44" w:rsidRPr="00106255" w:rsidRDefault="00544B44"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Վարչական իրավախախտում </w:t>
      </w:r>
      <w:r w:rsidR="00956165" w:rsidRPr="00106255">
        <w:rPr>
          <w:rFonts w:ascii="GHEA Grapalat" w:hAnsi="GHEA Grapalat" w:cs="GHEA Grapalat"/>
          <w:color w:val="auto"/>
          <w:lang w:val="hy-AM"/>
        </w:rPr>
        <w:t>կատարելու պահին քսան հազար դրամը չգերազանցող տուգանքի չափերը չեն փոխկապակցվում գույքային դրության հետ:</w:t>
      </w:r>
    </w:p>
    <w:p w:rsidR="00544B44" w:rsidRPr="00106255" w:rsidRDefault="00956165" w:rsidP="00514A63">
      <w:pPr>
        <w:pStyle w:val="Normal1"/>
        <w:tabs>
          <w:tab w:val="left" w:pos="0"/>
        </w:tabs>
        <w:spacing w:after="0"/>
        <w:jc w:val="both"/>
        <w:rPr>
          <w:rFonts w:ascii="GHEA Grapalat" w:hAnsi="GHEA Grapalat" w:cs="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 xml:space="preserve">4. Անչափահասի նկատմամբ տուգանքը նշանակվում է ինքնուրույն եկամտի կամ այնպիսի գույքի առկայության դեպքում, որի վրա կարող է բռնագանձում տարածվել: </w:t>
      </w:r>
    </w:p>
    <w:p w:rsidR="00544B44" w:rsidRPr="00106255" w:rsidRDefault="00956165" w:rsidP="00514A63">
      <w:pPr>
        <w:pStyle w:val="Normal1"/>
        <w:tabs>
          <w:tab w:val="left" w:pos="0"/>
        </w:tabs>
        <w:spacing w:after="0"/>
        <w:jc w:val="both"/>
        <w:rPr>
          <w:rFonts w:ascii="GHEA Grapalat" w:hAnsi="GHEA Grapalat" w:cs="GHEA Grapalat"/>
          <w:color w:val="auto"/>
          <w:lang w:val="hy-AM"/>
        </w:rPr>
      </w:pPr>
      <w:r w:rsidRPr="00106255">
        <w:rPr>
          <w:rFonts w:ascii="GHEA Grapalat" w:hAnsi="GHEA Grapalat" w:cs="GHEA Grapalat"/>
          <w:color w:val="auto"/>
          <w:lang w:val="hy-AM"/>
        </w:rPr>
        <w:tab/>
        <w:t>5. Իրավաբանական անձի նկատմամբ նշանակվող տուգանքի չափերը չպետք է հանգեցնեն այդ իրավաբանական անձի հարկադրված լուծարմանը: Իրավաբանական անձի հարկադրված լուծարման հիմքերի ապացուցման բեռը կրում է իրավաբանական անձը։</w:t>
      </w:r>
    </w:p>
    <w:p w:rsidR="00C86DD2" w:rsidRPr="00106255" w:rsidRDefault="00C86DD2" w:rsidP="00514A63">
      <w:pPr>
        <w:pStyle w:val="Normal1"/>
        <w:tabs>
          <w:tab w:val="left" w:pos="0"/>
        </w:tabs>
        <w:spacing w:after="0"/>
        <w:jc w:val="both"/>
        <w:rPr>
          <w:rFonts w:ascii="GHEA Grapalat" w:hAnsi="GHEA Grapalat"/>
          <w:color w:val="auto"/>
          <w:lang w:val="de-DE"/>
        </w:rPr>
      </w:pP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544B44"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42.</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w:t>
      </w:r>
      <w:r w:rsidR="00956165" w:rsidRPr="00106255">
        <w:rPr>
          <w:rFonts w:ascii="GHEA Grapalat" w:hAnsi="GHEA Grapalat" w:cs="GHEA Grapalat"/>
          <w:b/>
          <w:color w:val="auto"/>
          <w:lang w:val="hy-AM"/>
        </w:rPr>
        <w:t>Հանրօգուտ  աշխատանքները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Հանրօգուտ աշխատանքները վարչական իրավախախտում կատարած անձի կողմից ուսումնառությունից կամ աշխատանքից ազատ ժամանակահատվածում հանրության համար օգտակար բնույթ կրող, չվարձատրվող աշխատանքների կատարումն է իրավասու մարմնի կողմից որոշված վայրում։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Հանրօգուտ աշխատանքները նշանակվում են որպես տուգանքի այլընտրանք, եթե մինչև տուգանքը նշանակելու մասին որոշումն անբողոքարկելի դառնալը վարչական պատասխանատվության ենթարկված անձն այդ մասին գրավոր դիմում է ներկայացնում վարչական իրավախախտման վերաբերյալ վարույթն իրականացնող մարմնին: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3. Հանրօգուտ աշխատանքները նշանակվում են առավելագույնը՝ մինչև երկու հարյուր յոթանասուն ժամ ժամկետով՝ սույն հոդվածի 4-րդ մասով սահմանված հաշվարկման կանոններով: Հանրօգուտ աշխատանքների օրական ժամկետը չի կարող գերազանցել 6 ժամը: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Վարչական իրավախախտման վերաբերյալ վարույթն իրականացնող մարմինը տուգանքը փոխարինում է հանրօգուտ աշխատանքներով՝ յուրաքանչյուր ժամի հաշվարկի հիմքում դնելով օրենքով սահմանված նվազագույն աշխատավարձի չափից բխող մեկ ժամվա համար նախատեսված վճարի չափը: Եթե մեկ վարչական իրավախախտման համար նշանակված տուգանքը հանրօգուտ աշխատանքներով փոխարինելու համար կատարված հաշվարկի արդյունքում հանրօգուտ աշխատանքների ժամկետը գերազանցում է երկու հարյուր յոթանասուն ժամը, ապա նշանակվում է  երկու հարյուր յոթանասուն ժամ հանրօգուտ աշխատանքներ: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Հանրօգուտ աշխատանքները չեն նշանակվում վարչական տույժը նշանակելու օրվա դրությամբ առաջին կամ երկրորդ խմբի հաշմանդամ ճանաչված, հանրօգուտ աշխատանքները կրելուն խոչընդոտող ծանր հիվանդություն ունեցող անձանց, մինչև տասնութ տարեկան անչափահասների,  կենսաթոշակային տարիքի հասած անձանց, հղի կանանց, իրենց խնամքի տակ մինչև 3 տարեկան երեխա ունեցող անձանց և ժամկետային զինվորական ծառայության մեջ գտնվող զինծառայողների նկատմամբ: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Հանրօգուտ աշխատանքները կատարելուց չարամտորեն խուսափելու դեպքում վարչական իրավախախտման վերաբերյալ վարույթն իրականացնող մարմինը հանրօգուտ աշխատանքների չկրած մասը կատարողական մարմնի գրավոր ծանուցման հիման վրա փոխարինում է տուգանքով՝ սույն օրենսգրքի 127–րդ հոդվածով սահմանված կարգով և չափով: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Սույն հոդվածի 5-րդ մասով սահմանված սահմանափակումներն ի հայտ գալու դեպքում, ինչպես նաև հանրօգուտ աշխատանքները կատարելու անհնարինության դեպքերում վարչական իրավախախտման վերաբերյալ վարույթն իրականացնող մարմինը հանրօգուտ աշխատանքները կատարողական մարմնի գրավոր ծանուցման հիման վրա հանրօգուտ աշխատանքների չկրած մասը փոխարինում է տուգանքով՝ սույն օրենսգրքի 126-րդ հոդվածով սահմանված կարգով և չափով:</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Pr="00106255">
        <w:rPr>
          <w:rFonts w:ascii="Sylfaen" w:hAnsi="Sylfaen" w:cs="Merriweather"/>
          <w:b/>
          <w:color w:val="auto"/>
          <w:lang w:val="hy-AM"/>
        </w:rPr>
        <w:t> </w:t>
      </w:r>
      <w:r w:rsidRPr="00106255">
        <w:rPr>
          <w:rFonts w:ascii="GHEA Grapalat" w:hAnsi="GHEA Grapalat" w:cs="GHEA Grapalat"/>
          <w:b/>
          <w:color w:val="auto"/>
          <w:lang w:val="hy-AM"/>
        </w:rPr>
        <w:t>43. Վարչական իրավախախտման գործիք կամ անմիջական օբյեկտ</w:t>
      </w:r>
      <w:r w:rsidRPr="00106255">
        <w:rPr>
          <w:rFonts w:ascii="Sylfaen" w:hAnsi="Sylfaen" w:cs="Merriweather"/>
          <w:b/>
          <w:color w:val="auto"/>
          <w:lang w:val="hy-AM"/>
        </w:rPr>
        <w:t> </w:t>
      </w:r>
      <w:r w:rsidRPr="00106255">
        <w:rPr>
          <w:rFonts w:ascii="GHEA Grapalat" w:hAnsi="GHEA Grapalat" w:cs="GHEA Grapalat"/>
          <w:b/>
          <w:color w:val="auto"/>
          <w:lang w:val="hy-AM"/>
        </w:rPr>
        <w:t xml:space="preserve">հանդիսացող առարկայի կամ գույքի բռնագրավում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w:t>
      </w:r>
      <w:r w:rsidRPr="00106255">
        <w:rPr>
          <w:rFonts w:ascii="Sylfaen" w:hAnsi="Sylfaen" w:cs="Merriweather"/>
          <w:color w:val="auto"/>
          <w:lang w:val="hy-AM"/>
        </w:rPr>
        <w:t> </w:t>
      </w:r>
      <w:r w:rsidRPr="00106255">
        <w:rPr>
          <w:rFonts w:ascii="GHEA Grapalat" w:hAnsi="GHEA Grapalat" w:cs="GHEA Grapalat"/>
          <w:color w:val="auto"/>
          <w:lang w:val="hy-AM"/>
        </w:rPr>
        <w:t xml:space="preserve"> գործիք կամ անմիջական օբյեկտ հանդիսացող առարկայի կամ գույքի բռնագրավումը վարչական իրավախախտում կատարած անձին սեփականության իրավունքով պատկանող</w:t>
      </w:r>
      <w:r w:rsidRPr="00106255">
        <w:rPr>
          <w:rFonts w:ascii="Sylfaen" w:hAnsi="Sylfaen" w:cs="Merriweather"/>
          <w:color w:val="auto"/>
          <w:lang w:val="hy-AM"/>
        </w:rPr>
        <w:t> </w:t>
      </w:r>
      <w:r w:rsidRPr="00106255">
        <w:rPr>
          <w:rFonts w:ascii="GHEA Grapalat" w:hAnsi="GHEA Grapalat" w:cs="GHEA Grapalat"/>
          <w:color w:val="auto"/>
          <w:lang w:val="hy-AM"/>
        </w:rPr>
        <w:t xml:space="preserve"> վարչական իրավախախտման</w:t>
      </w:r>
      <w:r w:rsidRPr="00106255">
        <w:rPr>
          <w:rFonts w:ascii="Sylfaen" w:hAnsi="Sylfaen" w:cs="Merriweather"/>
          <w:color w:val="auto"/>
          <w:lang w:val="hy-AM"/>
        </w:rPr>
        <w:t> </w:t>
      </w:r>
      <w:r w:rsidRPr="00106255">
        <w:rPr>
          <w:rFonts w:ascii="GHEA Grapalat" w:hAnsi="GHEA Grapalat" w:cs="GHEA Grapalat"/>
          <w:color w:val="auto"/>
          <w:lang w:val="hy-AM"/>
        </w:rPr>
        <w:t xml:space="preserve"> գործիք կամ անմիջական օբյեկտ հանդիսացող առարկայի կամ գույքի հարկադրաբար և անհատույց վերցնելն է` ի uեփականություն պետության կամ համայնքի։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գործիք կամ անմիջական օբյեկտ</w:t>
      </w:r>
      <w:r w:rsidRPr="00106255">
        <w:rPr>
          <w:rFonts w:ascii="Sylfaen" w:hAnsi="Sylfaen" w:cs="Merriweather"/>
          <w:color w:val="auto"/>
          <w:lang w:val="hy-AM"/>
        </w:rPr>
        <w:t> </w:t>
      </w:r>
      <w:r w:rsidRPr="00106255">
        <w:rPr>
          <w:rFonts w:ascii="GHEA Grapalat" w:hAnsi="GHEA Grapalat" w:cs="GHEA Grapalat"/>
          <w:color w:val="auto"/>
          <w:lang w:val="hy-AM"/>
        </w:rPr>
        <w:t xml:space="preserve">հանդիսացող առարկայի կամ գույքի, բռնագրավում չի կարող կիրառվել, եթե դրանք տվյալ վարչական իրավախախտում կատարած անձի ապրուստի հիմնական միջոց են։ </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lastRenderedPageBreak/>
        <w:t>Հոդված</w:t>
      </w:r>
      <w:r w:rsidRPr="00106255">
        <w:rPr>
          <w:rFonts w:ascii="Sylfaen" w:hAnsi="Sylfaen" w:cs="Merriweather"/>
          <w:b/>
          <w:color w:val="auto"/>
          <w:lang w:val="hy-AM"/>
        </w:rPr>
        <w:t> </w:t>
      </w:r>
      <w:r w:rsidRPr="00106255">
        <w:rPr>
          <w:rFonts w:ascii="GHEA Grapalat" w:hAnsi="GHEA Grapalat" w:cs="GHEA Grapalat"/>
          <w:b/>
          <w:color w:val="auto"/>
          <w:lang w:val="hy-AM"/>
        </w:rPr>
        <w:t>44. Որոշակի պաշտոններ զբաղեցնելու և որոշակի</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գործունեությամբ զբաղվելու իրավունքից զրկելը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Որոշակի պաշտոններ զբաղեցնելու իրավունքից զրկելը պետական կամ տեղական ինքնակառավարման մարմիններում, կազմակերպություններում որոշակի պաշտոններ զբաղեցնելը ժամանակավորապես արգելելն է, իuկ որոշակի գործունեությամբ զբաղվելու իրավունքից զրկելը՝ լիցենզիա կամ թույլտվություն չպահանջող որոշակի գործունեությամբ կամ գործունեության որոշակի տեսակով զբաղվելու իրավունքից զրկելը կամ ժամանակավորապես արգելելն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Որոշակի պաշտոններ զբաղեցնելու իրավունքից զրկելը որպեu հիմնական տույժ նշանակվում է 6 ամսից մինչև երկու տարի ժամկետով, իuկ որպեu լրացուցիչ տույժ` 3 ամսից մինչև մեկ տարի ժամկետով։ Որոշակի գործունեությամբ զբաղվելու իրավունքից զրկելը որպես հիմնական տույժ նշանակվում է նվազագույնը 6 ամսից մինչև  մեկ տարի ժամկետով, իսկ որպեu լրացուցիչ տույժ՝ 3 ամսից մինչև մեկ տարի ժամկետով։  Որոշակի գործունեությամբ զբաղվելու իրավունքից զրկելը կարող է նշանակվել մինչև խախտման պատճառների վերացումը: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Որոշակի պաշտոններ զբաղեցնելու կամ որոշակի գործունեությամբ զբաղվելու իրավունքից զրկելը որպես լրացուցիչ վարչական տույժ կարող է նշանակվել միայն այն դեպքում, երբ անձի կողմից կատարված վարչական իրավախախտումը պայմանավորված է նրա զբաղեցրած պաշտոնով կամ նրա կողմից որոշակի գործունեությամբ զբաղվելով, և վարչական իրավախախտման վերաբերյալ վարույթն իրականացնող մարմինը, ելնելով հետագայում նման վարչական իրավախախտումները կանխելու անհրաժեշտությունից,  իրավաչափ չի համարում որոշակի պաշտոններ զբաղեցնելու կամ որոշակի գործունեությամբ զբաղվելու նրա իրավունքը պահպանելը։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Որոշակի գործունեությամբ զբաղվելու իրավունքից զրկել վարչական տույժ նշանակելիս կարող է արգելվել միայն այն գործունեությունը կամ դրա որոշակի տեսակը, որի իրականացման հետ կապված է կամ որի իրականացման արդյունքում կատարվել է վարչական իրավախախտումը: Վարչական տույժ նշանակելու մասին որոշմամբ պետք է հստակ սահմանվի՝ կոնկրետ որ գործունեությունն է արգելվում: </w:t>
      </w:r>
    </w:p>
    <w:p w:rsidR="00544B44" w:rsidRPr="00106255" w:rsidRDefault="00544B44" w:rsidP="00514A63">
      <w:pPr>
        <w:pStyle w:val="Normal1"/>
        <w:spacing w:after="0"/>
        <w:ind w:firstLine="567"/>
        <w:jc w:val="both"/>
        <w:rPr>
          <w:rFonts w:ascii="GHEA Grapalat" w:hAnsi="GHEA Grapalat"/>
          <w:color w:val="auto"/>
          <w:lang w:val="hy-AM"/>
        </w:rPr>
      </w:pPr>
    </w:p>
    <w:p w:rsidR="00514A63"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45.  Լիցենզիայի կամ թույլտվության գործողության կասեցումը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t>1. Լիցենզիայի կամ թույլտվության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գործողության կասեցումը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ժամանակավորապես զրկումն է։</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 xml:space="preserve">2. Սույն հոդվածով սահմանված վարչական տույժ նշանակելու որոշմամբ պետք է հuտակ uահմանվեն կաuեցվող գործողությունը կամ գործառույթը, կաuեցման ժամկետները, որոնք չեն կարող գերազանցել «Լիցենզավորման մասին» Հայաստանի Հանրապետության օրենքով և այլ </w:t>
      </w:r>
      <w:r w:rsidRPr="00106255">
        <w:rPr>
          <w:rFonts w:ascii="GHEA Grapalat" w:hAnsi="GHEA Grapalat" w:cs="GHEA Grapalat"/>
          <w:color w:val="auto"/>
          <w:lang w:val="hy-AM"/>
        </w:rPr>
        <w:lastRenderedPageBreak/>
        <w:t>օրենսդրական ակտերով լիցենզավորման կամ թույլտվության գործողության կասեցման համար սահմանված ժամկետներին։</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jc w:val="both"/>
        <w:rPr>
          <w:rFonts w:ascii="GHEA Grapalat" w:hAnsi="GHEA Grapalat" w:cs="GHEA Grapalat"/>
          <w:b/>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b/>
          <w:color w:val="auto"/>
          <w:lang w:val="hy-AM"/>
        </w:rPr>
        <w:t xml:space="preserve">Հոդված 46.  Լիցենզիայի կամ թույլտվության գործողության դադարեցումը  </w:t>
      </w:r>
    </w:p>
    <w:p w:rsidR="00514A63" w:rsidRPr="00106255" w:rsidRDefault="00514A63"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 Լիցենզիայի կամ թույլտվության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գործողության դադարեցումը  լիցենզավորված կամ թույլտվություն ստացած անձին լիցենզավորման կամ թույլտվության  ենթակա գործունեությունը կամ այդ գործունեության առանձին գործառույթները կամ լիցենզիայով կամ թույլտվությամբ վերապահված առանձին գործողություններն իրականացնելու իրավունքից   զրկումն է։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2</w:t>
      </w:r>
      <w:r w:rsidRPr="00106255">
        <w:rPr>
          <w:rFonts w:ascii="GHEA Grapalat" w:hAnsi="GHEA Grapalat" w:cs="GHEA Grapalat"/>
          <w:b/>
          <w:color w:val="auto"/>
          <w:lang w:val="hy-AM"/>
        </w:rPr>
        <w:t>.</w:t>
      </w:r>
      <w:r w:rsidRPr="00106255">
        <w:rPr>
          <w:rFonts w:ascii="GHEA Grapalat" w:hAnsi="GHEA Grapalat" w:cs="GHEA Grapalat"/>
          <w:color w:val="auto"/>
          <w:lang w:val="hy-AM"/>
        </w:rPr>
        <w:t xml:space="preserve"> Սույն օրենսգրքի 47-րդ գլխով սահմանված վարչական իրավախախտումների համար նշանակված լիցենզիայի գործողությունը կարող է դադարեցվել ամբողջությամբ Լիցենզիայի գործողությունը դադարեցնելու դեպքում անձը զրկվում է տվյալ տեսակի ծառայություն մատուցելու իրավունքից, բացառությամբ այն գործարքների, որոնք ուղղված են տվյալ ծառայության մատուցման կապակցությամբ նրա ստանձնած պարտավորությունների կատարմանը, կամ միջոցների իրացմանը և դրանց վերջնական բաշխմանը: Տվյալ վարչական տույժի նշանակումից առաջ Կենտրոնական բանկը կարող է որոշակի ժամկետ սահմանել վարչական իրավախախտումը կատարած անձի համար, որի ընթացքում վերջինս պարտավոր է վերացնել տվյալ վարչական տույժի նշանակման համար հիմք հանդիսացող խախտումները: </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47. Հատուկ իրավունքից զրկումը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 1.</w:t>
      </w:r>
      <w:r w:rsidRPr="00106255">
        <w:rPr>
          <w:rFonts w:ascii="Sylfaen" w:hAnsi="Sylfaen" w:cs="Merriweather"/>
          <w:color w:val="auto"/>
          <w:lang w:val="hy-AM"/>
        </w:rPr>
        <w:t> </w:t>
      </w:r>
      <w:r w:rsidRPr="00106255">
        <w:rPr>
          <w:rFonts w:ascii="GHEA Grapalat" w:hAnsi="GHEA Grapalat" w:cs="GHEA Grapalat"/>
          <w:color w:val="auto"/>
          <w:lang w:val="hy-AM"/>
        </w:rPr>
        <w:t>Հատուկ իրավունքից զրկումը անձին վարորդական իրավունքից կամ որսորդության իրավունքից ժամանակավոր զրկելն,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ինչպես նաև որակավորման վկայականից զրկելն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Վարորդական իրավունքից կամ որսորդության իրավունքից զրկումը կարող է նշանակվել  մեկ ամսից մինչև 2 տարի ժամկետով։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w:t>
      </w:r>
      <w:r w:rsidRPr="00106255">
        <w:rPr>
          <w:rFonts w:ascii="Sylfaen" w:hAnsi="Sylfaen" w:cs="Merriweather"/>
          <w:color w:val="auto"/>
          <w:lang w:val="hy-AM"/>
        </w:rPr>
        <w:t> </w:t>
      </w:r>
      <w:r w:rsidRPr="00106255">
        <w:rPr>
          <w:rFonts w:ascii="GHEA Grapalat" w:hAnsi="GHEA Grapalat" w:cs="GHEA Grapalat"/>
          <w:color w:val="auto"/>
          <w:lang w:val="hy-AM"/>
        </w:rPr>
        <w:t xml:space="preserve"> Որuորդության իրավունքից զրկում չի կարող նշանակվել այն անձանց նկատմամբ, որոնց համար որuորդությունը ապրուստի հիմնական աղբյուրն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Վարորդական իրավունքից զրկում չի կարող նշանակվել այն անձի նկատմամբ, ով տրանսպորտային միջոցից օգտվում է հաշմանդամության վիճակից ելնելով, բացառությամբ ոչ սթափ վիճակում կատարված վարչական իրավախախտման:</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48. Իրավաբանական անձի գործունեության դադարեցումը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Իրավաբանական անձի գործունեության դադարեցումը</w:t>
      </w:r>
      <w:r w:rsidRPr="00106255">
        <w:rPr>
          <w:rFonts w:ascii="Sylfaen" w:hAnsi="Sylfaen" w:cs="Merriweather"/>
          <w:color w:val="auto"/>
          <w:lang w:val="hy-AM"/>
        </w:rPr>
        <w:t> </w:t>
      </w:r>
      <w:r w:rsidRPr="00106255">
        <w:rPr>
          <w:rFonts w:ascii="GHEA Grapalat" w:hAnsi="GHEA Grapalat" w:cs="GHEA Grapalat"/>
          <w:color w:val="auto"/>
          <w:lang w:val="hy-AM"/>
        </w:rPr>
        <w:t>վարչական իրավախախտում կատարած իրավաբանական անձի հարկադիր լուծարումն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Եթե սույն օրենսգրքի հատուկ մասի նորմերով սահմանված չէ իրավաբանական անձի գործունեության դադարեցում, ապա որպես լրացուցիչ վարչական տույժ այն կարող է նշանակվել այն դեպքում, երբ հիմնավորվում է, որ տվյալ իրավաբանական անձը ստեղծվել է վարչական </w:t>
      </w:r>
      <w:r w:rsidRPr="00106255">
        <w:rPr>
          <w:rFonts w:ascii="GHEA Grapalat" w:hAnsi="GHEA Grapalat" w:cs="GHEA Grapalat"/>
          <w:color w:val="auto"/>
          <w:lang w:val="hy-AM"/>
        </w:rPr>
        <w:lastRenderedPageBreak/>
        <w:t>իրավախախտումներ կատարելու համար կամ, եթե օրենքով կամ այլ իրավական ակտերով իրեն վերապահված իրավունքները կամ պարտականություններըԘչարաշահում է վարչական իրավախախտումներ կատարելու համար, կամ վարչական իրավախախտումների կատարումն իր գործունեության հիմնական մասն է կազմում և հիմնավորվում է մյուս վարչական տույժերի նշանակման անարդյունավետությունը: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Իրավաբանական անձի գործունեության դադարեցումը</w:t>
      </w:r>
      <w:r w:rsidRPr="00106255">
        <w:rPr>
          <w:rFonts w:ascii="Sylfaen" w:hAnsi="Sylfaen" w:cs="Merriweather"/>
          <w:color w:val="auto"/>
          <w:lang w:val="hy-AM"/>
        </w:rPr>
        <w:t> </w:t>
      </w:r>
      <w:r w:rsidRPr="00106255">
        <w:rPr>
          <w:rFonts w:ascii="GHEA Grapalat" w:hAnsi="GHEA Grapalat" w:cs="GHEA Grapalat"/>
          <w:color w:val="auto"/>
          <w:lang w:val="hy-AM"/>
        </w:rPr>
        <w:t>չի կարող նշանակվել այն կազմակերպությունների նկատմամբ, որոնց գործունեության դադարեցման առանձնահատկություններ են սահմանված Սահմանադրությամբ և օրենքով։</w:t>
      </w:r>
    </w:p>
    <w:p w:rsidR="00544B44" w:rsidRPr="00106255" w:rsidRDefault="00956165" w:rsidP="00514A63">
      <w:pPr>
        <w:pStyle w:val="Normal1"/>
        <w:spacing w:after="0"/>
        <w:ind w:firstLine="567"/>
        <w:jc w:val="both"/>
        <w:rPr>
          <w:rFonts w:ascii="GHEA Grapalat" w:hAnsi="GHEA Grapalat" w:cs="GHEA Grapalat"/>
          <w:color w:val="auto"/>
          <w:lang w:val="hy-AM"/>
        </w:rPr>
      </w:pPr>
      <w:r w:rsidRPr="00106255">
        <w:rPr>
          <w:rFonts w:ascii="GHEA Grapalat" w:hAnsi="GHEA Grapalat" w:cs="GHEA Grapalat"/>
          <w:color w:val="auto"/>
          <w:lang w:val="hy-AM"/>
        </w:rPr>
        <w:t xml:space="preserve"> 4. Իրավաբանական անձի գործունեության դադարեցման դեպքում իրավաբանական անձի լուծարման հետ կապված իրավահարաբերությունները կարգավորվում են Հայաստանի Հանրապետության քաղաքացիական օրենսգրքով և այլ օրենքներով։ </w:t>
      </w:r>
    </w:p>
    <w:p w:rsidR="00514A63" w:rsidRPr="00106255" w:rsidRDefault="00514A63" w:rsidP="00514A63">
      <w:pPr>
        <w:pStyle w:val="Normal1"/>
        <w:spacing w:after="0"/>
        <w:ind w:firstLine="567"/>
        <w:jc w:val="both"/>
        <w:rPr>
          <w:rFonts w:ascii="GHEA Grapalat" w:hAnsi="GHEA Grapalat" w:cs="GHEA Grapalat"/>
          <w:color w:val="auto"/>
          <w:lang w:val="hy-AM"/>
        </w:rPr>
      </w:pPr>
    </w:p>
    <w:p w:rsidR="00514A63" w:rsidRPr="00106255" w:rsidRDefault="00514A63"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 8.</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ՎԱՐՉԱԿԱՆ ՏՈՒՅԺ ՆՇԱՆԱԿԵԼԸ</w:t>
      </w:r>
    </w:p>
    <w:p w:rsidR="00514A63" w:rsidRPr="00106255" w:rsidRDefault="00514A63"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49. Վարչական տույժի նշանակումը </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տույժը նշանակվում է սույն օրենսգրքով սահմանված վարչական իրավախախտման համար՝ սույն օրենսգրքով  սահմանված կարգով և սահմաններում։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տույժի տեսակը և չափը որոշվում է՝ հաշվի առնելով վարչական իրավախախտման՝ հանրության համար վտանգավորության աստիճանը և բնույթը, վարչական պատասխանատվությունը մեղմացնող և ծանրացնող հանգամանքները, վարչական իրավախախտում կատարած անձին բնութագրող տվյալները: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Զանցակիցների նկատմամբ վարչական տույժ նշանակելիս հաշվի են առնվում վարչական իրավախախտմանը նրանցից յուրաքանչյուրի մասնակցության բնույթը և աստիճանը: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Վարչական տույժի նշանակումը վարչական իրավախախտում կատարած անձին չի ազատում այն պարտականությունների կատարումից, որոնք չկատարելու համար նշանակվել է վարչական տույժը։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Անձի կողմից սույն օրենսգրքի նույն հոդվածով կամ հոդվածի նույն մասով կամ տարբեր մասերով կամ տարբեր հոդվածներով երկու կամ ավելի վարչական իրավախախտում կատարելու դեպքում վարչական տույժը նշանակվում է դրանցից յուրաքանչյուրի համար առանձին-առանձին և վերջնական տույժը որոշվում է նվազ խիստ տույժն ավելի խիստ տույժով կլանելու կամ նշանակված տույժերը լրիվ կամ մասնակի գումարելու միջոցով, այն հաշվով, որ այն չգերազանցի յուրաքանչյուր վարչական իրավախախտման համար սույն օրենսգրքով սահմանված առավել խիստ տույժի տեսակը կամ տուգանքի առավելագույն չափի տասնապատիկը: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6. Վարչական իրավախախտումների համակցության դեպքում հիմնական տույժին կարող է միացվել կատարված վարչական իրավախախտումներից ցանկացածի համար սահմանված լրացուցիչ տույժերից մեկը։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Անզգույշ վարչական իրավախախտման համար պետք է սահմանվեն և նշանակվեն առավել մեղմ վարչական տույժի տեսակներ և չափեր, քան դիտավորությամբ նույն վարչական իրավախախտումը կատարելու դեպքում:</w:t>
      </w:r>
    </w:p>
    <w:p w:rsidR="00544B44" w:rsidRPr="00106255" w:rsidRDefault="00956165" w:rsidP="00514A63">
      <w:pPr>
        <w:pStyle w:val="Normal1"/>
        <w:tabs>
          <w:tab w:val="left" w:pos="7410"/>
        </w:tabs>
        <w:spacing w:after="0"/>
        <w:ind w:left="720"/>
        <w:jc w:val="both"/>
        <w:rPr>
          <w:rFonts w:ascii="GHEA Grapalat" w:hAnsi="GHEA Grapalat"/>
          <w:color w:val="auto"/>
          <w:lang w:val="hy-AM"/>
        </w:rPr>
      </w:pPr>
      <w:r w:rsidRPr="00106255">
        <w:rPr>
          <w:rFonts w:ascii="GHEA Grapalat" w:hAnsi="GHEA Grapalat" w:cs="GHEA Grapalat"/>
          <w:b/>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50. Վարչական պատասխանատվությունը մեղմացնող հանգամանքները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պատասխանատվությունը մեղմացնող հանգամանքներն են՝ </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 ինքնակամ ներկայանալը և վարչական իրավախախտման բացահայտմանն աջակցելը</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կամ վարչական իրավախախտմամբ պատճառված վնասը հատուցելը կամ այլ կերպ հարթելը.</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2) վարչական իրավախախտումն առաջին անգամ հանգամանքների պատահական զուգորդմամբ կատարելը,</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արդյունքում առաջացած վտանգավոր հետևանքները կանխելը կամ վերացնելը.</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 4) վարչական իրավախախտում կատարելու կամ վարչական տույժ նշանակելու պահին հղի կամ իր խնամքի տակ մինչև երեք տարեկան երեխա ունեցող անձի կողմից կատարելը. </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5) վարչական իրավախախտում</w:t>
      </w:r>
      <w:r w:rsidRPr="00106255">
        <w:rPr>
          <w:rFonts w:ascii="Sylfaen" w:hAnsi="Sylfaen" w:cs="Merriweather"/>
          <w:color w:val="auto"/>
          <w:lang w:val="hy-AM"/>
        </w:rPr>
        <w:t> </w:t>
      </w:r>
      <w:r w:rsidRPr="00106255">
        <w:rPr>
          <w:rFonts w:ascii="GHEA Grapalat" w:hAnsi="GHEA Grapalat" w:cs="GHEA Grapalat"/>
          <w:color w:val="auto"/>
          <w:lang w:val="hy-AM"/>
        </w:rPr>
        <w:t xml:space="preserve">կատարելը անչափահասի կողմից. </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6) վարչական իրավախախտում կատարելը</w:t>
      </w:r>
      <w:r w:rsidRPr="00106255">
        <w:rPr>
          <w:rFonts w:ascii="Sylfaen" w:hAnsi="Sylfaen" w:cs="Merriweather"/>
          <w:color w:val="auto"/>
          <w:lang w:val="hy-AM"/>
        </w:rPr>
        <w:t> </w:t>
      </w:r>
      <w:r w:rsidRPr="00106255">
        <w:rPr>
          <w:rFonts w:ascii="GHEA Grapalat" w:hAnsi="GHEA Grapalat" w:cs="GHEA Grapalat"/>
          <w:color w:val="auto"/>
          <w:lang w:val="hy-AM"/>
        </w:rPr>
        <w:t>հոգեկան կամ ֆիզիկական հարկադրանքի ապառնալիքի կամ նյութական, ծառայողական կամ այլ կախվածության ազդեցության տակ.</w:t>
      </w:r>
    </w:p>
    <w:p w:rsidR="00514A63"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7) վարչական իրավախախտում կատարելը հոգեկան խիստ հուզմունքի ազդեցության տակ կամ անձնական կամ ընտանեկան ծանր հանգամանքների ազդեցությամբ.</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8) վարչական իրավախախտում կատարելը՝ արարքի հակաօրինականությունը կամ վարչական պատասխանատվությունը բացառող հանգամանքի  իրավաչափության պայմանները խախտելով: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տույժ նշանակելիս կարող են</w:t>
      </w:r>
      <w:r w:rsidRPr="00106255">
        <w:rPr>
          <w:rFonts w:ascii="Sylfaen" w:hAnsi="Sylfaen" w:cs="Merriweather"/>
          <w:color w:val="auto"/>
          <w:lang w:val="hy-AM"/>
        </w:rPr>
        <w:t> </w:t>
      </w:r>
      <w:r w:rsidRPr="00106255">
        <w:rPr>
          <w:rFonts w:ascii="GHEA Grapalat" w:hAnsi="GHEA Grapalat" w:cs="GHEA Grapalat"/>
          <w:color w:val="auto"/>
          <w:lang w:val="hy-AM"/>
        </w:rPr>
        <w:t>հաշվի առնվել նաև սույն հոդվածի 1-ին մասում չնշված վարչական պատասխանատվությունը</w:t>
      </w:r>
      <w:r w:rsidRPr="00106255">
        <w:rPr>
          <w:rFonts w:ascii="Sylfaen" w:hAnsi="Sylfaen" w:cs="Merriweather"/>
          <w:color w:val="auto"/>
          <w:lang w:val="hy-AM"/>
        </w:rPr>
        <w:t> </w:t>
      </w:r>
      <w:r w:rsidRPr="00106255">
        <w:rPr>
          <w:rFonts w:ascii="GHEA Grapalat" w:hAnsi="GHEA Grapalat" w:cs="GHEA Grapalat"/>
          <w:color w:val="auto"/>
          <w:lang w:val="hy-AM"/>
        </w:rPr>
        <w:t xml:space="preserve">մեղմացնող այլ հանգամանքներ։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Սույն հոդվածի 1-ին մասում նշված հանգամանքները չեն համարվում մեղմացուցիչ հանգամանքներ, եթե սույն օրենսգրքի հատուկ մասի նորմերում դրանք սահմանված են որպես վարչական իրավախախտման հատկանիշներ։</w:t>
      </w:r>
    </w:p>
    <w:p w:rsidR="00544B44" w:rsidRPr="00106255" w:rsidRDefault="00956165" w:rsidP="00514A63">
      <w:pPr>
        <w:pStyle w:val="Normal1"/>
        <w:spacing w:after="0"/>
        <w:rPr>
          <w:rFonts w:ascii="GHEA Grapalat" w:hAnsi="GHEA Grapalat"/>
          <w:color w:val="auto"/>
          <w:lang w:val="hy-AM"/>
        </w:rPr>
      </w:pPr>
      <w:r w:rsidRPr="00106255">
        <w:rPr>
          <w:rFonts w:ascii="GHEA Grapalat" w:hAnsi="GHEA Grapalat"/>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51. Վարչական պատասխանատվությունը ծանրացնող հանգամանքները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պատասխանատվությունը ծանրացնող հանգամանքներն են՝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կատարումը շարունակելը` չենթարկվելով դրա դադարեցումը պահանջելու լիազորություն ունեցող իրավասու անձի պահանջներին.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2) վարչական իրավախախտումը կատարելուն իրավախախտողի</w:t>
      </w:r>
      <w:r w:rsidRPr="00106255">
        <w:rPr>
          <w:rFonts w:ascii="Sylfaen" w:hAnsi="Sylfaen" w:cs="Merriweather"/>
          <w:color w:val="auto"/>
          <w:lang w:val="hy-AM"/>
        </w:rPr>
        <w:t> </w:t>
      </w:r>
      <w:r w:rsidRPr="00106255">
        <w:rPr>
          <w:rFonts w:ascii="GHEA Grapalat" w:hAnsi="GHEA Grapalat" w:cs="GHEA Grapalat"/>
          <w:color w:val="auto"/>
          <w:lang w:val="hy-AM"/>
        </w:rPr>
        <w:t xml:space="preserve"> համար ակնհայտ հոգեկան խանգարումներ ունեցող կամ ոչ սթափ վիճակում գտնվող կամ վարչական պատասխանատվության համար սահմանված տարիքի չհասած անձանց ներգրավելը.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վարչական իրավախախտում կատարելը երկու կամ ավելի անձանց կողմից.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վարչական իրավախախտում կատարելը՝ ռազմական կամ արտակարգ դրության, բնական կամ տեխնածին աղետի կամ զանգվածային անկարգությունների պայմաններն օգտագործելով.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վարչական իրավախախտում կատարելն ազգային, ռասայական կամ կրոնական ատելության, այլ անձանց իրավաչափ գործողությունների համար վրեժի շարժառիթներով.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վարչական իրավախախտում կատարելը հանցագործություն կամ մեկ այլ վարչական իրավախախտում թաքցնելու կամ դրա կատարումը հեշտացնելու նպատակով.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վարչական իրավախախտում կատարելը ակնհայտ հղի կնոջ, ակնհայտ անչափահասի, անօգնական կամ իրավախախտողից նյութական, ծառայողական կամ այլ կախվածության վիճակում գտնվող անձի նկատմամբ։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վարչական իրավախախտումը ալկոհոլի, թմրամիջոցների կամ հոգեմետ (հոգեներգործուն) այլ նյութերի ազդեցության տակ կատարելը.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9) վարչական իրավախախտումը դատվածություն ունեցող անձի կողմից կատարելը: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տույժ նշանակելիս չեն կարող հաշվի առնվել սույն հոդվածի 1-ին մասում չնշված</w:t>
      </w:r>
      <w:r w:rsidRPr="00106255">
        <w:rPr>
          <w:rFonts w:ascii="Sylfaen" w:hAnsi="Sylfaen" w:cs="Merriweather"/>
          <w:color w:val="auto"/>
          <w:lang w:val="hy-AM"/>
        </w:rPr>
        <w:t> </w:t>
      </w:r>
      <w:r w:rsidRPr="00106255">
        <w:rPr>
          <w:rFonts w:ascii="GHEA Grapalat" w:hAnsi="GHEA Grapalat" w:cs="GHEA Grapalat"/>
          <w:color w:val="auto"/>
          <w:lang w:val="hy-AM"/>
        </w:rPr>
        <w:t xml:space="preserve"> վարչական պատասխանատվությունը</w:t>
      </w:r>
      <w:r w:rsidRPr="00106255">
        <w:rPr>
          <w:rFonts w:ascii="Sylfaen" w:hAnsi="Sylfaen" w:cs="Merriweather"/>
          <w:color w:val="auto"/>
          <w:lang w:val="hy-AM"/>
        </w:rPr>
        <w:t> </w:t>
      </w:r>
      <w:r w:rsidRPr="00106255">
        <w:rPr>
          <w:rFonts w:ascii="GHEA Grapalat" w:hAnsi="GHEA Grapalat" w:cs="GHEA Grapalat"/>
          <w:color w:val="auto"/>
          <w:lang w:val="hy-AM"/>
        </w:rPr>
        <w:t xml:space="preserve"> ծանրացնող այլ հանգամանքներ։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Սույն հոդվածի 1-ին մասում նշված հանգամանքները չեն կարող համարվել ծանրացուցիչ հանգամանքներ, եթե սույն օրենսգրքի հատուկ մասի նորմերում դրանք սահմանված են որպես վարչական իրավախախտման հատկանիշներ։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Սույն հոդվածի 1-ին մասի 8-րդ կետով սահմանված վարչական պատասխանատվությունը</w:t>
      </w:r>
      <w:r w:rsidRPr="00106255">
        <w:rPr>
          <w:rFonts w:ascii="Sylfaen" w:hAnsi="Sylfaen" w:cs="Merriweather"/>
          <w:color w:val="auto"/>
          <w:lang w:val="hy-AM"/>
        </w:rPr>
        <w:t> </w:t>
      </w:r>
      <w:r w:rsidRPr="00106255">
        <w:rPr>
          <w:rFonts w:ascii="GHEA Grapalat" w:hAnsi="GHEA Grapalat" w:cs="GHEA Grapalat"/>
          <w:color w:val="auto"/>
          <w:lang w:val="hy-AM"/>
        </w:rPr>
        <w:t>ծանրացնող հանգամանքը վարչական իրավախախտման վերաբերյալ վարույթն իրականացնող մարմինը, վարչական իրավախախտման բնույթից ելնելով, կարող է ծանրացնող չհամարել:</w:t>
      </w:r>
    </w:p>
    <w:p w:rsidR="00544B44" w:rsidRPr="00106255" w:rsidRDefault="00544B44" w:rsidP="00514A63">
      <w:pPr>
        <w:pStyle w:val="Normal1"/>
        <w:spacing w:after="0"/>
        <w:ind w:firstLine="567"/>
        <w:jc w:val="both"/>
        <w:rPr>
          <w:rFonts w:ascii="GHEA Grapalat" w:hAnsi="GHEA Grapalat"/>
          <w:color w:val="auto"/>
          <w:lang w:val="hy-AM"/>
        </w:rPr>
      </w:pPr>
    </w:p>
    <w:p w:rsidR="00514A63"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52. Վարչական պատասխանատվության ենթարկելու վաղեմության ժամկետը</w:t>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 </w:t>
      </w:r>
    </w:p>
    <w:p w:rsidR="00514A63" w:rsidRPr="00106255" w:rsidRDefault="00956165" w:rsidP="00514A63">
      <w:pPr>
        <w:spacing w:after="0"/>
        <w:ind w:firstLine="708"/>
        <w:jc w:val="both"/>
        <w:rPr>
          <w:rFonts w:ascii="GHEA Grapalat" w:hAnsi="GHEA Grapalat"/>
          <w:shd w:val="clear" w:color="auto" w:fill="FFFFFF"/>
          <w:lang w:val="hy-AM"/>
        </w:rPr>
      </w:pPr>
      <w:r w:rsidRPr="00106255">
        <w:rPr>
          <w:rFonts w:ascii="GHEA Grapalat" w:eastAsia="Times New Roman" w:hAnsi="GHEA Grapalat" w:cs="Times New Roman"/>
          <w:color w:val="auto"/>
          <w:lang w:val="hy-AM"/>
        </w:rPr>
        <w:t>1.</w:t>
      </w:r>
      <w:r w:rsidRPr="00106255">
        <w:rPr>
          <w:rFonts w:ascii="GHEA Grapalat" w:hAnsi="GHEA Grapalat"/>
          <w:shd w:val="clear" w:color="auto" w:fill="FFFFFF"/>
          <w:lang w:val="hy-AM"/>
        </w:rPr>
        <w:t xml:space="preserve"> </w:t>
      </w:r>
      <w:r w:rsidRPr="00106255">
        <w:rPr>
          <w:rFonts w:ascii="GHEA Grapalat" w:hAnsi="GHEA Grapalat"/>
          <w:color w:val="auto"/>
          <w:lang w:val="hy-AM"/>
        </w:rPr>
        <w:t>Անձը վարչական պատասխանատվության կարող է ենթարկվել</w:t>
      </w:r>
      <w:r w:rsidRPr="00106255">
        <w:rPr>
          <w:rFonts w:ascii="GHEA Grapalat" w:hAnsi="GHEA Grapalat"/>
          <w:shd w:val="clear" w:color="auto" w:fill="FFFFFF"/>
          <w:lang w:val="hy-AM"/>
        </w:rPr>
        <w:t xml:space="preserve"> իրավախախտումը կատարվելու օրվանից ոչ ուշ, քան երկու ամսվա ընթացքում, </w:t>
      </w:r>
      <w:r w:rsidRPr="00106255">
        <w:rPr>
          <w:rFonts w:ascii="GHEA Grapalat" w:hAnsi="GHEA Grapalat"/>
          <w:color w:val="auto"/>
          <w:lang w:val="hy-AM"/>
        </w:rPr>
        <w:t>իսկ դատական կարգով վարչական պատասխանատվության ենթարկելու դեպքում` հայցադիմումը դատարան ներկայացնելու պահից՝ Հայաստանի Հանրապետության վարչական դատավարության օրենսգրքով սահմանված ժամկետում</w:t>
      </w:r>
      <w:r w:rsidRPr="00106255">
        <w:rPr>
          <w:rFonts w:ascii="GHEA Grapalat" w:hAnsi="GHEA Grapalat" w:cs="Sylfaen"/>
          <w:color w:val="auto"/>
          <w:lang w:val="hy-AM"/>
        </w:rPr>
        <w:t xml:space="preserve">, </w:t>
      </w:r>
      <w:r w:rsidRPr="00106255">
        <w:rPr>
          <w:rFonts w:ascii="GHEA Grapalat" w:hAnsi="GHEA Grapalat"/>
          <w:shd w:val="clear" w:color="auto" w:fill="FFFFFF"/>
          <w:lang w:val="hy-AM"/>
        </w:rPr>
        <w:t>իսկ շարունակվող և տևող իրավախախտման դեպքում` այն բացահայտվելու օրվանից երկու ամսվա ընթացքում, բացառությամբ սույն հոդվածով նախատեսված դեպքերի:</w:t>
      </w:r>
    </w:p>
    <w:p w:rsidR="00514A63" w:rsidRPr="00106255" w:rsidRDefault="00956165" w:rsidP="00514A63">
      <w:pPr>
        <w:spacing w:after="0"/>
        <w:ind w:firstLine="708"/>
        <w:jc w:val="both"/>
        <w:rPr>
          <w:rFonts w:ascii="GHEA Grapalat" w:eastAsia="Times New Roman" w:hAnsi="GHEA Grapalat" w:cs="Times New Roman"/>
          <w:color w:val="auto"/>
          <w:lang w:val="hy-AM"/>
        </w:rPr>
      </w:pPr>
      <w:r w:rsidRPr="00106255">
        <w:rPr>
          <w:rFonts w:ascii="GHEA Grapalat" w:hAnsi="GHEA Grapalat"/>
          <w:lang w:val="hy-AM"/>
        </w:rPr>
        <w:t>2.</w:t>
      </w:r>
      <w:r w:rsidRPr="00106255">
        <w:rPr>
          <w:rFonts w:ascii="GHEA Grapalat" w:hAnsi="GHEA Grapalat" w:cs="GHEA Grapalat"/>
          <w:color w:val="auto"/>
          <w:lang w:val="hy-AM"/>
        </w:rPr>
        <w:t xml:space="preserve"> Քրեական գործի հարուցումը մերժելու կամ քրեական գործը կարճելու դեպքում, եթե տվյալ անձի արարքում առկա են վարչական իրավախախտման հատկանիշներ, անձը կարող է վարչական պատասխանատվության ենթարկվել քրեական գործի հարուցումը մերժելու կամ այն կարճելու մաuին </w:t>
      </w:r>
      <w:r w:rsidRPr="00106255">
        <w:rPr>
          <w:rFonts w:ascii="GHEA Grapalat" w:hAnsi="GHEA Grapalat" w:cs="GHEA Grapalat"/>
          <w:color w:val="auto"/>
          <w:lang w:val="hy-AM"/>
        </w:rPr>
        <w:lastRenderedPageBreak/>
        <w:t>որոշումը վարչական իրավախախտման վերաբերյալ վարույթն իրականացնող մարմնի կողմից ստանալու օրվանից ոչ ուշ, քան մեկ ամuվա ընթացքում:</w:t>
      </w:r>
    </w:p>
    <w:p w:rsidR="00514A63" w:rsidRPr="00106255" w:rsidRDefault="00956165" w:rsidP="00514A63">
      <w:pPr>
        <w:spacing w:after="0"/>
        <w:ind w:firstLine="708"/>
        <w:jc w:val="both"/>
        <w:rPr>
          <w:rFonts w:ascii="GHEA Grapalat" w:eastAsia="Times New Roman" w:hAnsi="GHEA Grapalat" w:cs="Times New Roman"/>
          <w:color w:val="auto"/>
          <w:lang w:val="hy-AM"/>
        </w:rPr>
      </w:pPr>
      <w:r w:rsidRPr="00106255">
        <w:rPr>
          <w:rFonts w:ascii="GHEA Grapalat" w:hAnsi="GHEA Grapalat" w:cs="Sylfaen"/>
          <w:color w:val="auto"/>
          <w:lang w:val="hy-AM"/>
        </w:rPr>
        <w:t>3.</w:t>
      </w:r>
      <w:r w:rsidR="00780D24" w:rsidRPr="00106255">
        <w:rPr>
          <w:rFonts w:ascii="GHEA Grapalat" w:hAnsi="GHEA Grapalat" w:cs="Sylfaen"/>
          <w:color w:val="auto"/>
          <w:lang w:val="hy-AM"/>
        </w:rPr>
        <w:t xml:space="preserve"> </w:t>
      </w:r>
      <w:r w:rsidRPr="00106255">
        <w:rPr>
          <w:rFonts w:ascii="GHEA Grapalat" w:eastAsia="Times New Roman" w:hAnsi="GHEA Grapalat" w:cs="Times New Roman"/>
          <w:lang w:val="hy-AM"/>
        </w:rPr>
        <w:t>Մաքսային կանոնների խախտման վերաբերյալ գործերով վարչական տույժը կարող է նշանակվել իրավախախտումը հայտնաբերվելու օրվանից երկու ամսվա ընթացքում, սակայն ոչ ուշ, քան իրավախախտումը կատարվելու օրվանից երեք տարվա ընթացքում:</w:t>
      </w:r>
    </w:p>
    <w:p w:rsidR="00514A63" w:rsidRPr="00106255" w:rsidRDefault="00956165" w:rsidP="00514A63">
      <w:pPr>
        <w:spacing w:after="0"/>
        <w:ind w:firstLine="708"/>
        <w:jc w:val="both"/>
        <w:rPr>
          <w:rFonts w:ascii="GHEA Grapalat" w:eastAsia="Times New Roman" w:hAnsi="GHEA Grapalat" w:cs="Times New Roman"/>
          <w:color w:val="auto"/>
          <w:lang w:val="hy-AM"/>
        </w:rPr>
      </w:pPr>
      <w:r w:rsidRPr="00106255">
        <w:rPr>
          <w:rFonts w:ascii="GHEA Grapalat" w:eastAsia="Times New Roman" w:hAnsi="GHEA Grapalat" w:cs="Times New Roman"/>
          <w:lang w:val="hy-AM"/>
        </w:rPr>
        <w:t xml:space="preserve">4. Սույն օրենսգրքի 38-րդ գլխով սահմանված վարչական իրավախախտումների վերաբերյալ գործերով վարչական տույժը կարող է նշանակվել իրավախախտումը հայտնաբերվելու օրվանից </w:t>
      </w:r>
      <w:r w:rsidR="00F6342E" w:rsidRPr="00106255">
        <w:rPr>
          <w:rFonts w:ascii="GHEA Grapalat" w:eastAsia="Times New Roman" w:hAnsi="GHEA Grapalat" w:cs="Times New Roman"/>
          <w:lang w:val="hy-AM"/>
        </w:rPr>
        <w:t>երեք</w:t>
      </w:r>
      <w:r w:rsidR="006B5B14" w:rsidRPr="00106255">
        <w:rPr>
          <w:rFonts w:ascii="GHEA Grapalat" w:eastAsia="Times New Roman" w:hAnsi="GHEA Grapalat" w:cs="Times New Roman"/>
          <w:lang w:val="hy-AM"/>
        </w:rPr>
        <w:t xml:space="preserve"> </w:t>
      </w:r>
      <w:r w:rsidRPr="00106255">
        <w:rPr>
          <w:rFonts w:ascii="GHEA Grapalat" w:eastAsia="Times New Roman" w:hAnsi="GHEA Grapalat" w:cs="Times New Roman"/>
          <w:lang w:val="hy-AM"/>
        </w:rPr>
        <w:t>ամսվա ընթացքում, սակայն ոչ ուշ, քան իրավախախտումը կատարվելու օրվանից երեք տարվա ընթացքում:</w:t>
      </w:r>
      <w:r w:rsidR="00F6342E" w:rsidRPr="00106255">
        <w:rPr>
          <w:rFonts w:ascii="GHEA Grapalat" w:eastAsia="Times New Roman" w:hAnsi="GHEA Grapalat" w:cs="Times New Roman"/>
          <w:lang w:val="hy-AM"/>
        </w:rPr>
        <w:t xml:space="preserve"> </w:t>
      </w:r>
    </w:p>
    <w:p w:rsidR="00683E2B" w:rsidRPr="00106255" w:rsidRDefault="00956165" w:rsidP="000163C7">
      <w:pPr>
        <w:spacing w:after="0"/>
        <w:ind w:firstLine="708"/>
        <w:jc w:val="both"/>
        <w:rPr>
          <w:rFonts w:ascii="GHEA Grapalat" w:hAnsi="GHEA Grapalat"/>
          <w:color w:val="auto"/>
          <w:lang w:val="hy-AM"/>
        </w:rPr>
      </w:pPr>
      <w:r w:rsidRPr="00106255">
        <w:rPr>
          <w:rFonts w:ascii="GHEA Grapalat" w:eastAsia="Times New Roman" w:hAnsi="GHEA Grapalat" w:cs="Times New Roman"/>
          <w:color w:val="auto"/>
          <w:lang w:val="hy-AM"/>
        </w:rPr>
        <w:t>5.</w:t>
      </w:r>
      <w:r w:rsidRPr="00106255">
        <w:rPr>
          <w:rFonts w:ascii="GHEA Grapalat" w:hAnsi="GHEA Grapalat"/>
          <w:color w:val="auto"/>
          <w:lang w:val="de-DE"/>
        </w:rPr>
        <w:t xml:space="preserve"> Սույն օրենսգրքի </w:t>
      </w:r>
      <w:r w:rsidR="00EF2CFC" w:rsidRPr="00106255">
        <w:rPr>
          <w:rFonts w:ascii="GHEA Grapalat" w:hAnsi="GHEA Grapalat"/>
          <w:color w:val="auto"/>
          <w:lang w:val="de-DE"/>
        </w:rPr>
        <w:t>351</w:t>
      </w:r>
      <w:r w:rsidR="00F23BB3" w:rsidRPr="00106255">
        <w:rPr>
          <w:rFonts w:ascii="GHEA Grapalat" w:hAnsi="GHEA Grapalat"/>
          <w:color w:val="auto"/>
          <w:lang w:val="de-DE"/>
        </w:rPr>
        <w:t>-</w:t>
      </w:r>
      <w:r w:rsidR="00EF2CFC" w:rsidRPr="00106255">
        <w:rPr>
          <w:rFonts w:ascii="GHEA Grapalat" w:hAnsi="GHEA Grapalat"/>
          <w:color w:val="auto"/>
          <w:lang w:val="de-DE"/>
        </w:rPr>
        <w:t>352</w:t>
      </w:r>
      <w:r w:rsidR="00F23BB3" w:rsidRPr="00106255">
        <w:rPr>
          <w:rFonts w:ascii="GHEA Grapalat" w:hAnsi="GHEA Grapalat"/>
          <w:color w:val="auto"/>
          <w:lang w:val="de-DE"/>
        </w:rPr>
        <w:t xml:space="preserve">-րդ հոդվածներով, ինչպես նաև </w:t>
      </w:r>
      <w:r w:rsidRPr="00106255">
        <w:rPr>
          <w:rFonts w:ascii="GHEA Grapalat" w:hAnsi="GHEA Grapalat"/>
          <w:color w:val="auto"/>
          <w:lang w:val="de-DE"/>
        </w:rPr>
        <w:t>4</w:t>
      </w:r>
      <w:r w:rsidRPr="00106255">
        <w:rPr>
          <w:rFonts w:ascii="GHEA Grapalat" w:hAnsi="GHEA Grapalat"/>
          <w:color w:val="auto"/>
          <w:lang w:val="hy-AM"/>
        </w:rPr>
        <w:t>7</w:t>
      </w:r>
      <w:r w:rsidRPr="00106255">
        <w:rPr>
          <w:rFonts w:ascii="GHEA Grapalat" w:hAnsi="GHEA Grapalat"/>
          <w:color w:val="auto"/>
          <w:lang w:val="de-DE"/>
        </w:rPr>
        <w:t>-</w:t>
      </w:r>
      <w:r w:rsidRPr="00106255">
        <w:rPr>
          <w:rFonts w:ascii="GHEA Grapalat" w:hAnsi="GHEA Grapalat" w:cs="Sylfaen"/>
          <w:color w:val="auto"/>
          <w:lang w:val="de-DE"/>
        </w:rPr>
        <w:t>րդ</w:t>
      </w:r>
      <w:r w:rsidRPr="00106255">
        <w:rPr>
          <w:rFonts w:ascii="GHEA Grapalat" w:hAnsi="GHEA Grapalat"/>
          <w:color w:val="auto"/>
          <w:lang w:val="de-DE"/>
        </w:rPr>
        <w:t xml:space="preserve"> </w:t>
      </w:r>
      <w:r w:rsidRPr="00106255">
        <w:rPr>
          <w:rFonts w:ascii="GHEA Grapalat" w:hAnsi="GHEA Grapalat" w:cs="Sylfaen"/>
          <w:color w:val="auto"/>
          <w:lang w:val="hy-AM"/>
        </w:rPr>
        <w:t>գլխով</w:t>
      </w:r>
      <w:r w:rsidRPr="00106255">
        <w:rPr>
          <w:rFonts w:ascii="GHEA Grapalat" w:hAnsi="GHEA Grapalat"/>
          <w:color w:val="auto"/>
          <w:lang w:val="de-DE"/>
        </w:rPr>
        <w:t xml:space="preserve"> </w:t>
      </w:r>
      <w:r w:rsidRPr="00106255">
        <w:rPr>
          <w:rFonts w:ascii="GHEA Grapalat" w:hAnsi="GHEA Grapalat" w:cs="Sylfaen"/>
          <w:color w:val="auto"/>
          <w:lang w:val="de-DE"/>
        </w:rPr>
        <w:t>սահման</w:t>
      </w:r>
      <w:r w:rsidRPr="00106255">
        <w:rPr>
          <w:rFonts w:ascii="GHEA Grapalat" w:hAnsi="GHEA Grapalat" w:cs="Sylfaen"/>
          <w:color w:val="auto"/>
          <w:lang w:val="hy-AM"/>
        </w:rPr>
        <w:t>ված</w:t>
      </w:r>
      <w:r w:rsidRPr="00106255">
        <w:rPr>
          <w:rFonts w:ascii="GHEA Grapalat" w:hAnsi="GHEA Grapalat"/>
          <w:color w:val="auto"/>
          <w:lang w:val="de-DE"/>
        </w:rPr>
        <w:t xml:space="preserve"> </w:t>
      </w:r>
      <w:r w:rsidRPr="00106255">
        <w:rPr>
          <w:rFonts w:ascii="GHEA Grapalat" w:hAnsi="GHEA Grapalat" w:cs="Sylfaen"/>
          <w:color w:val="auto"/>
          <w:lang w:val="hy-AM"/>
        </w:rPr>
        <w:t>վարչական</w:t>
      </w:r>
      <w:r w:rsidRPr="00106255">
        <w:rPr>
          <w:rFonts w:ascii="GHEA Grapalat" w:hAnsi="GHEA Grapalat"/>
          <w:color w:val="auto"/>
          <w:lang w:val="de-DE"/>
        </w:rPr>
        <w:t xml:space="preserve"> </w:t>
      </w:r>
      <w:r w:rsidRPr="00106255">
        <w:rPr>
          <w:rFonts w:ascii="GHEA Grapalat" w:hAnsi="GHEA Grapalat" w:cs="Sylfaen"/>
          <w:color w:val="auto"/>
          <w:lang w:val="hy-AM"/>
        </w:rPr>
        <w:t>իրավախախտումների</w:t>
      </w:r>
      <w:r w:rsidRPr="00106255">
        <w:rPr>
          <w:rFonts w:ascii="GHEA Grapalat" w:hAnsi="GHEA Grapalat" w:cs="Sylfaen"/>
          <w:color w:val="auto"/>
          <w:lang w:val="de-DE"/>
        </w:rPr>
        <w:t xml:space="preserve"> </w:t>
      </w:r>
      <w:r w:rsidRPr="00106255">
        <w:rPr>
          <w:rFonts w:ascii="GHEA Grapalat" w:hAnsi="GHEA Grapalat" w:cs="Sylfaen"/>
          <w:color w:val="auto"/>
          <w:lang w:val="hy-AM"/>
        </w:rPr>
        <w:t>վերաբերյալ գործերով</w:t>
      </w:r>
      <w:r w:rsidRPr="00106255">
        <w:rPr>
          <w:rFonts w:ascii="GHEA Grapalat" w:hAnsi="GHEA Grapalat" w:cs="Sylfaen"/>
          <w:color w:val="auto"/>
          <w:lang w:val="de-DE"/>
        </w:rPr>
        <w:t xml:space="preserve"> </w:t>
      </w:r>
      <w:r w:rsidRPr="00106255">
        <w:rPr>
          <w:rFonts w:ascii="GHEA Grapalat" w:eastAsia="Times New Roman" w:hAnsi="GHEA Grapalat" w:cs="Times New Roman"/>
          <w:color w:val="auto"/>
          <w:lang w:val="hy-AM"/>
        </w:rPr>
        <w:t>վարչական տույժը կարող է նշանակվել իրավախախտումը հայտնաբերվելու օրվանից երկու ամսվա ընթացքում, սակայն ոչ ուշ, քան</w:t>
      </w:r>
      <w:r w:rsidRPr="00106255">
        <w:rPr>
          <w:rFonts w:ascii="GHEA Grapalat" w:hAnsi="GHEA Grapalat" w:cs="Sylfaen"/>
          <w:color w:val="auto"/>
          <w:lang w:val="de-DE"/>
        </w:rPr>
        <w:t xml:space="preserve"> վարչական իրավա</w:t>
      </w:r>
      <w:r w:rsidRPr="00106255">
        <w:rPr>
          <w:rFonts w:ascii="GHEA Grapalat" w:hAnsi="GHEA Grapalat"/>
          <w:color w:val="auto"/>
          <w:lang w:val="hy-AM"/>
        </w:rPr>
        <w:t>խախտումը</w:t>
      </w:r>
      <w:r w:rsidRPr="00106255">
        <w:rPr>
          <w:rFonts w:ascii="GHEA Grapalat" w:hAnsi="GHEA Grapalat"/>
          <w:color w:val="auto"/>
          <w:lang w:val="af-ZA"/>
        </w:rPr>
        <w:t xml:space="preserve"> </w:t>
      </w:r>
      <w:r w:rsidRPr="00106255">
        <w:rPr>
          <w:rFonts w:ascii="GHEA Grapalat" w:hAnsi="GHEA Grapalat"/>
          <w:color w:val="auto"/>
          <w:lang w:val="hy-AM"/>
        </w:rPr>
        <w:t>կատարելու</w:t>
      </w:r>
      <w:r w:rsidRPr="00106255">
        <w:rPr>
          <w:rFonts w:ascii="GHEA Grapalat" w:hAnsi="GHEA Grapalat"/>
          <w:color w:val="auto"/>
          <w:lang w:val="af-ZA"/>
        </w:rPr>
        <w:t xml:space="preserve"> </w:t>
      </w:r>
      <w:r w:rsidRPr="00106255">
        <w:rPr>
          <w:rFonts w:ascii="GHEA Grapalat" w:hAnsi="GHEA Grapalat"/>
          <w:color w:val="auto"/>
          <w:lang w:val="hy-AM"/>
        </w:rPr>
        <w:t>պահից</w:t>
      </w:r>
      <w:r w:rsidRPr="00106255">
        <w:rPr>
          <w:rFonts w:ascii="GHEA Grapalat" w:hAnsi="GHEA Grapalat"/>
          <w:color w:val="auto"/>
          <w:lang w:val="af-ZA"/>
        </w:rPr>
        <w:t xml:space="preserve"> </w:t>
      </w:r>
      <w:r w:rsidRPr="00106255">
        <w:rPr>
          <w:rFonts w:ascii="GHEA Grapalat" w:hAnsi="GHEA Grapalat"/>
          <w:color w:val="auto"/>
          <w:lang w:val="hy-AM"/>
        </w:rPr>
        <w:t>մեկ</w:t>
      </w:r>
      <w:r w:rsidRPr="00106255">
        <w:rPr>
          <w:rFonts w:ascii="GHEA Grapalat" w:hAnsi="GHEA Grapalat"/>
          <w:color w:val="auto"/>
          <w:lang w:val="af-ZA"/>
        </w:rPr>
        <w:t xml:space="preserve"> </w:t>
      </w:r>
      <w:r w:rsidRPr="00106255">
        <w:rPr>
          <w:rFonts w:ascii="GHEA Grapalat" w:hAnsi="GHEA Grapalat"/>
          <w:color w:val="auto"/>
          <w:lang w:val="hy-AM"/>
        </w:rPr>
        <w:t>տարվա</w:t>
      </w:r>
      <w:r w:rsidRPr="00106255">
        <w:rPr>
          <w:rFonts w:ascii="GHEA Grapalat" w:hAnsi="GHEA Grapalat"/>
          <w:color w:val="auto"/>
          <w:lang w:val="af-ZA"/>
        </w:rPr>
        <w:t xml:space="preserve"> </w:t>
      </w:r>
      <w:r w:rsidRPr="00106255">
        <w:rPr>
          <w:rFonts w:ascii="GHEA Grapalat" w:hAnsi="GHEA Grapalat"/>
          <w:color w:val="auto"/>
          <w:lang w:val="hy-AM"/>
        </w:rPr>
        <w:t>ընթացքում:</w:t>
      </w:r>
    </w:p>
    <w:p w:rsidR="00514A63" w:rsidRPr="00106255" w:rsidRDefault="00E70C47" w:rsidP="00840F33">
      <w:pPr>
        <w:spacing w:after="0"/>
        <w:ind w:firstLine="708"/>
        <w:jc w:val="both"/>
        <w:rPr>
          <w:rFonts w:ascii="GHEA Grapalat" w:eastAsia="Times New Roman" w:hAnsi="GHEA Grapalat" w:cs="Times New Roman"/>
          <w:color w:val="auto"/>
          <w:lang w:val="hy-AM"/>
        </w:rPr>
      </w:pPr>
      <w:r w:rsidRPr="00106255">
        <w:rPr>
          <w:rFonts w:ascii="GHEA Grapalat" w:eastAsia="Times New Roman" w:hAnsi="GHEA Grapalat" w:cs="Times New Roman"/>
          <w:color w:val="auto"/>
          <w:lang w:val="hy-AM"/>
        </w:rPr>
        <w:t>6.</w:t>
      </w:r>
      <w:r w:rsidR="000F374C" w:rsidRPr="00106255">
        <w:rPr>
          <w:rFonts w:ascii="GHEA Grapalat" w:eastAsia="Times New Roman" w:hAnsi="GHEA Grapalat" w:cs="Times New Roman"/>
          <w:color w:val="auto"/>
          <w:lang w:val="hy-AM"/>
        </w:rPr>
        <w:t xml:space="preserve"> </w:t>
      </w:r>
      <w:r w:rsidR="007B08DC" w:rsidRPr="00106255">
        <w:rPr>
          <w:rFonts w:ascii="GHEA Grapalat" w:eastAsia="Times New Roman" w:hAnsi="GHEA Grapalat" w:cs="Times New Roman"/>
          <w:color w:val="auto"/>
          <w:lang w:val="hy-AM"/>
        </w:rPr>
        <w:t>Վարչական իրավախախ</w:t>
      </w:r>
      <w:r w:rsidR="00F518F8" w:rsidRPr="00106255">
        <w:rPr>
          <w:rFonts w:ascii="GHEA Grapalat" w:eastAsia="Times New Roman" w:hAnsi="GHEA Grapalat" w:cs="Times New Roman"/>
          <w:color w:val="auto"/>
          <w:lang w:val="hy-AM"/>
        </w:rPr>
        <w:t>ումը համարվում է հայտնաբերված</w:t>
      </w:r>
      <w:r w:rsidR="007B08DC" w:rsidRPr="00106255">
        <w:rPr>
          <w:rFonts w:ascii="GHEA Grapalat" w:eastAsia="Times New Roman" w:hAnsi="GHEA Grapalat" w:cs="Times New Roman"/>
          <w:color w:val="auto"/>
          <w:lang w:val="hy-AM"/>
        </w:rPr>
        <w:t xml:space="preserve"> </w:t>
      </w:r>
      <w:r w:rsidR="00F518F8" w:rsidRPr="00106255">
        <w:rPr>
          <w:rFonts w:ascii="GHEA Grapalat" w:eastAsia="Times New Roman" w:hAnsi="GHEA Grapalat" w:cs="Times New Roman"/>
          <w:color w:val="auto"/>
          <w:lang w:val="hy-AM"/>
        </w:rPr>
        <w:t xml:space="preserve">վարչական իրավախախտման վերաբերյալ վարույթ իրականացնող մարմնին առերևույթ վարչական </w:t>
      </w:r>
      <w:r w:rsidR="007B08DC" w:rsidRPr="00106255">
        <w:rPr>
          <w:rFonts w:ascii="GHEA Grapalat" w:eastAsia="Times New Roman" w:hAnsi="GHEA Grapalat" w:cs="Times New Roman"/>
          <w:color w:val="auto"/>
          <w:lang w:val="hy-AM"/>
        </w:rPr>
        <w:t xml:space="preserve">իրավախախտման հատկանիշների </w:t>
      </w:r>
      <w:r w:rsidR="00F518F8" w:rsidRPr="00106255">
        <w:rPr>
          <w:rFonts w:ascii="GHEA Grapalat" w:eastAsia="Times New Roman" w:hAnsi="GHEA Grapalat" w:cs="Times New Roman"/>
          <w:color w:val="auto"/>
          <w:lang w:val="hy-AM"/>
        </w:rPr>
        <w:t>առկայությունը հայտնի դառնալու պահից</w:t>
      </w:r>
      <w:r w:rsidR="007B08DC" w:rsidRPr="00106255">
        <w:rPr>
          <w:rFonts w:ascii="GHEA Grapalat" w:eastAsia="Times New Roman" w:hAnsi="GHEA Grapalat" w:cs="Times New Roman"/>
          <w:color w:val="auto"/>
          <w:lang w:val="hy-AM"/>
        </w:rPr>
        <w:t>:</w:t>
      </w:r>
      <w:r w:rsidR="00F518F8" w:rsidRPr="00106255">
        <w:rPr>
          <w:rFonts w:ascii="GHEA Grapalat" w:eastAsia="Times New Roman" w:hAnsi="GHEA Grapalat" w:cs="Times New Roman"/>
          <w:color w:val="auto"/>
          <w:lang w:val="hy-AM"/>
        </w:rPr>
        <w:t xml:space="preserve"> </w:t>
      </w:r>
      <w:r w:rsidRPr="00106255">
        <w:rPr>
          <w:rFonts w:ascii="GHEA Grapalat" w:eastAsia="Times New Roman" w:hAnsi="GHEA Grapalat" w:cs="Times New Roman"/>
          <w:color w:val="auto"/>
          <w:lang w:val="hy-AM"/>
        </w:rPr>
        <w:t>Եթե վարչական իրավախախտումը հնարավոր չէր հայտնաբերել առանց համապատասխան ստուգումներ կատարելու, ապա վարչական տույժը կարող է նշանակվել վարչական իրավախախտումը ստուգմամբ բացահայտելու օրվանից հետո` ոչ ուշ, քան երկու ամսվա ընթացքում</w:t>
      </w:r>
      <w:r w:rsidR="006C61EF" w:rsidRPr="00106255">
        <w:rPr>
          <w:rFonts w:ascii="GHEA Grapalat" w:eastAsia="Times New Roman" w:hAnsi="GHEA Grapalat" w:cs="Times New Roman"/>
          <w:color w:val="auto"/>
          <w:lang w:val="hy-AM"/>
        </w:rPr>
        <w:t>` իսկ սույն հոդվածի 4-րդ մասով սահմանված դեպքերում՝ 3 ամսվա ընթացքում:</w:t>
      </w:r>
    </w:p>
    <w:p w:rsidR="00514A63" w:rsidRPr="00106255" w:rsidRDefault="00956165" w:rsidP="00514A63">
      <w:pPr>
        <w:spacing w:after="0"/>
        <w:ind w:firstLine="708"/>
        <w:jc w:val="both"/>
        <w:rPr>
          <w:rFonts w:ascii="GHEA Grapalat" w:hAnsi="GHEA Grapalat"/>
          <w:shd w:val="clear" w:color="auto" w:fill="FFFFFF"/>
          <w:lang w:val="hy-AM"/>
        </w:rPr>
      </w:pPr>
      <w:r w:rsidRPr="00106255">
        <w:rPr>
          <w:rFonts w:ascii="GHEA Grapalat" w:eastAsia="Times New Roman" w:hAnsi="GHEA Grapalat" w:cs="Times New Roman"/>
          <w:lang w:val="hy-AM"/>
        </w:rPr>
        <w:t xml:space="preserve">7. Սույն օրենսգրքի </w:t>
      </w:r>
      <w:r w:rsidR="006C61EF" w:rsidRPr="00106255">
        <w:rPr>
          <w:rFonts w:ascii="GHEA Grapalat" w:eastAsia="Times New Roman" w:hAnsi="GHEA Grapalat" w:cs="Times New Roman"/>
          <w:lang w:val="hy-AM"/>
        </w:rPr>
        <w:t>485</w:t>
      </w:r>
      <w:r w:rsidRPr="00106255">
        <w:rPr>
          <w:rFonts w:ascii="GHEA Grapalat" w:eastAsia="Times New Roman" w:hAnsi="GHEA Grapalat" w:cs="Times New Roman"/>
          <w:lang w:val="hy-AM"/>
        </w:rPr>
        <w:t xml:space="preserve">-րդ հոդվածով նախատեսված վարչական իրավախախտումների վերաբերյալ գործերով անձը վարչական պատասխանատվության կարող է ենթարկվել վարչական </w:t>
      </w:r>
      <w:r w:rsidRPr="00106255">
        <w:rPr>
          <w:rFonts w:ascii="GHEA Grapalat" w:hAnsi="GHEA Grapalat"/>
          <w:shd w:val="clear" w:color="auto" w:fill="FFFFFF"/>
          <w:lang w:val="hy-AM"/>
        </w:rPr>
        <w:t>իրավախախտումը հայտնաբերվելուց հետո` երկու ամսվա ընթացքում, սակայն ոչ ուշ, քան իրավախախտումը կատարվելուց հետո` մեկ տարվա ընթացքում:</w:t>
      </w:r>
    </w:p>
    <w:p w:rsidR="00514A63" w:rsidRPr="00106255" w:rsidRDefault="00956165" w:rsidP="00514A63">
      <w:pPr>
        <w:spacing w:after="0"/>
        <w:ind w:firstLine="708"/>
        <w:jc w:val="both"/>
        <w:rPr>
          <w:rFonts w:ascii="GHEA Grapalat" w:hAnsi="GHEA Grapalat" w:cs="GHEA Grapalat"/>
          <w:color w:val="auto"/>
          <w:lang w:val="hy-AM"/>
        </w:rPr>
      </w:pPr>
      <w:r w:rsidRPr="00106255">
        <w:rPr>
          <w:rFonts w:ascii="GHEA Grapalat" w:hAnsi="GHEA Grapalat"/>
          <w:shd w:val="clear" w:color="auto" w:fill="FFFFFF"/>
          <w:lang w:val="hy-AM"/>
        </w:rPr>
        <w:t xml:space="preserve">8. </w:t>
      </w:r>
      <w:r w:rsidRPr="00106255">
        <w:rPr>
          <w:rFonts w:ascii="GHEA Grapalat" w:hAnsi="GHEA Grapalat" w:cs="GHEA Grapalat"/>
          <w:color w:val="auto"/>
          <w:lang w:val="hy-AM"/>
        </w:rPr>
        <w:t>Տևող վարչական իրավախախտման դեպքում վարչական պատասխանատվության ենթարկելու վաղեմության ժամկետը (այսուհետ՝ վաղեմության ժամկետ) հաշվարկվում է վարչական իրավախախտումն այն կատարողի կողմից կամ այլ հանգամանքների ուժով դադարեցնելու, իսկ շարունակվող վարչական իրավախախտման դեպքում` վերջին արարքը կատարելու պահից:</w:t>
      </w:r>
    </w:p>
    <w:p w:rsidR="003C13B8" w:rsidRPr="00106255" w:rsidRDefault="00956165" w:rsidP="00514A63">
      <w:pPr>
        <w:spacing w:after="0"/>
        <w:ind w:firstLine="708"/>
        <w:jc w:val="both"/>
        <w:rPr>
          <w:rFonts w:ascii="GHEA Grapalat" w:eastAsia="Times New Roman" w:hAnsi="GHEA Grapalat" w:cs="Times New Roman"/>
          <w:color w:val="auto"/>
          <w:lang w:val="hy-AM"/>
        </w:rPr>
      </w:pPr>
      <w:r w:rsidRPr="00106255">
        <w:rPr>
          <w:rFonts w:ascii="GHEA Grapalat" w:hAnsi="GHEA Grapalat"/>
          <w:shd w:val="clear" w:color="auto" w:fill="FFFFFF"/>
          <w:lang w:val="hy-AM"/>
        </w:rPr>
        <w:t xml:space="preserve">9. </w:t>
      </w:r>
      <w:r w:rsidRPr="00106255">
        <w:rPr>
          <w:rFonts w:ascii="GHEA Grapalat" w:hAnsi="GHEA Grapalat" w:cs="GHEA Grapalat"/>
          <w:color w:val="auto"/>
          <w:lang w:val="hy-AM"/>
        </w:rPr>
        <w:t>Վաղեմության ժամկետի ընթացքը կասեցվում է՝</w:t>
      </w:r>
    </w:p>
    <w:p w:rsidR="003C13B8"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վարույթի կասեցման ընթացքում՝ մինչև վարչական իրավախախտման վերաբերյալ վարույթի վերսկսումը.</w:t>
      </w:r>
    </w:p>
    <w:p w:rsidR="003C13B8"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եթե վարչական իրավախախտում կատարած անձն ունի անձեռնմխելիության իրավունք՝ մինչև այդ անձին անձեռնմխելիության իրավունքից զրկելը կամ այդ իրավունքի դադարումը.</w:t>
      </w:r>
    </w:p>
    <w:p w:rsidR="003C13B8"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3) եթե վարչական իրավախախտում կատարած անձը խուսափում է վարույթից՝ մինչև անձին ձերբակալելու կամ նրա ներկայանալու պահը այն դեպքում, երբ վարույթի իրականացումն անհնար է առանց վարչական իրավախախտում կատարած անձի ներկայության: Տվյալ դեպքում անձը չի կարող պատասխանատվության ենթարկվել, եթե վարչական իրավախախտումն ավարտված համարելու օրվանից անցել է երկու տարի:</w:t>
      </w:r>
    </w:p>
    <w:p w:rsidR="003C13B8" w:rsidRPr="00106255" w:rsidRDefault="003C13B8" w:rsidP="00514A63">
      <w:pPr>
        <w:shd w:val="clear" w:color="auto" w:fill="FFFFFF"/>
        <w:spacing w:after="0" w:line="240" w:lineRule="auto"/>
        <w:ind w:firstLine="313"/>
        <w:jc w:val="both"/>
        <w:rPr>
          <w:rFonts w:ascii="GHEA Grapalat" w:hAnsi="GHEA Grapalat"/>
          <w:shd w:val="clear" w:color="auto" w:fill="FFFFFF"/>
          <w:lang w:val="hy-AM"/>
        </w:rPr>
      </w:pPr>
    </w:p>
    <w:p w:rsidR="00544B44" w:rsidRPr="00106255" w:rsidRDefault="00544B44" w:rsidP="00514A63">
      <w:pPr>
        <w:pStyle w:val="Normal1"/>
        <w:spacing w:after="0"/>
        <w:ind w:firstLine="567"/>
        <w:jc w:val="center"/>
        <w:rPr>
          <w:rFonts w:ascii="GHEA Grapalat" w:hAnsi="GHEA Grapalat" w:cs="GHEA Grapalat"/>
          <w:b/>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 9.</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 xml:space="preserve"> ՎԱՐՉԱԿԱՆ ՀԱՐԿԱԴՐԱՆՔԻ ՕԺԱՆԴԱԿ ՄԻՋՈՑՆԵՐԸ</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ԵՎ ՎԱՐՉԱԻՐԱՎԱԿԱՆ ՆԵՐԳՈՐԾՈՒԹՅԱՆ ՄԻՋՈՑՆԵՐԸ</w:t>
      </w:r>
    </w:p>
    <w:p w:rsidR="00544B44" w:rsidRPr="00106255" w:rsidRDefault="00544B44" w:rsidP="00514A63">
      <w:pPr>
        <w:pStyle w:val="Normal1"/>
        <w:spacing w:after="0"/>
        <w:ind w:firstLine="567"/>
        <w:jc w:val="both"/>
        <w:rPr>
          <w:rFonts w:ascii="GHEA Grapalat" w:hAnsi="GHEA Grapalat"/>
          <w:color w:val="auto"/>
          <w:lang w:val="hy-AM"/>
        </w:rPr>
      </w:pPr>
    </w:p>
    <w:p w:rsidR="00514A63" w:rsidRPr="00106255" w:rsidRDefault="00514A63"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53. Վարչական հարկադրանքի օժանդակ միջոցները և վարչաիրավական ներգործության միջոցները</w:t>
      </w:r>
    </w:p>
    <w:p w:rsidR="00514A63" w:rsidRPr="00106255" w:rsidRDefault="00514A63"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1.Վարչական հարկադրանքի օժանդակ միջոցներն են`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ձերբակալումը.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դաստիարակչական հսկողությունը.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գույքի արգելադրումը.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տրանսպորտային միջոց վարելուց հեռացնելը և (կամ) տրանսպորտային միջոցը հատուկ տարածք բերման ենթարկելը.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սթափության վիճակի զննությունը: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հարկադրանքի օժանդակ միջոցները կարող են կիրառվել այն անձի նկատմամբ, ում մեղսագրվում է վարչական իրավախախտումը: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Իրավաբանական անձի նկատմամբ կարող է կիրառվել միայն սույն հոդվածի 1-ին մասի 3-րդ կետով սահմանված վարչական հարկադրանքի օժանդակ միջոցը: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Վարչական իրավախախտմամբ ձեռքբերված գույքի բռնագրավվումը վարչաիրավական ներգործության միջոց է, որը կիրառվում է սույն օրենսգրքով սահմանված կարգով վարչական իրավախախտում կատարելու դեպքում:</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54. Վարչական ձերբակալում</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ձերբակալումը անձի ազատության իրավունքի` առավելագույնը 3 ժամ տևողությամբ սահմանափակումն է՝ առանց դատարանի որոշման, եթե օրենքով սահմանված այլ միջոցներով հնարավոր չէ ապահովել սույն հոդվածի 2-րդ մասով սահմանված նպատակների կատարումը: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ձերբակալում կարող է կիրառվել անձի կողմից վարչական իրավախախտման կատարումը կանխելու նպատակով, վարչական իրավախախտում կատարած անձի ինքնությունը պարզելու նպատակով, եթե դա հիմնավոր կերպով անհրաժեշտ է վարչական իրավախախտում կատարելը կամ այն կատարելուց հետո անձի փախուստը կանխելու համար: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Սույն հոդվածի 1-ին մասով սահմանված 3 ժամից ավելի տևողությամբ ժամկետով, բայց ոչ ավել քան 48 ժամը, կարող են ձերբակալվել՝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1) ոչ սթափ վիճակում գտնվող անձինք՝ մինչև սթափվելը, եթե դա անհրաժեշտ է նրանցից բխող վտանգը կանխելու համար.</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 սահմանային կամ մաքսային ռեժիմը կամ պետական սահմանի անցման կետերի ռեժիմը խախտող անձինք՝ մինչև ինքնությունը պարզելը:</w:t>
      </w:r>
    </w:p>
    <w:p w:rsidR="000C3291"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Սույն հոդվածի 3-րդ մասի 1-ին կետով նախատեսված դեպքում վարչական մարմինը պարտավոր է 3-ժամյա պարբերականությամբ ստուգել ձերբակալված անձի սթափության վիճակը: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Վարչական ձերբակալման ժամկետը հաշվարկվում է անձին ազատությունից փաստացի զրկելու պահից: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Անձը չի կարող անազատության մեջ պահվել ավելին, քան այն նպատակի կատարումը, որի իրագործման ապահովման նպատակով անձը ձերբակալվել է, բայց ոչ ավելի քան սույն հոդվածի 1-ին կամ 3-րդ մասով սահմանված ժամկետը:</w:t>
      </w:r>
    </w:p>
    <w:p w:rsidR="00544B44" w:rsidRPr="00106255" w:rsidRDefault="00956165" w:rsidP="00514A63">
      <w:pPr>
        <w:pStyle w:val="Normal1"/>
        <w:spacing w:after="0"/>
        <w:ind w:firstLine="720"/>
        <w:jc w:val="both"/>
        <w:rPr>
          <w:rFonts w:ascii="GHEA Grapalat" w:hAnsi="GHEA Grapalat" w:cs="GHEA Grapalat"/>
          <w:color w:val="auto"/>
          <w:lang w:val="hy-AM"/>
        </w:rPr>
      </w:pPr>
      <w:bookmarkStart w:id="1" w:name="h.30j0zll"/>
      <w:bookmarkEnd w:id="1"/>
      <w:r w:rsidRPr="00106255">
        <w:rPr>
          <w:rFonts w:ascii="GHEA Grapalat" w:hAnsi="GHEA Grapalat" w:cs="GHEA Grapalat"/>
          <w:color w:val="auto"/>
          <w:lang w:val="hy-AM"/>
        </w:rPr>
        <w:t xml:space="preserve">7. Վարչական ձերբակալում կարող են իրականացնել միայն ոստիկանությունը (այսուհետ՝ ոստիկանություն), </w:t>
      </w:r>
      <w:r w:rsidRPr="00106255">
        <w:rPr>
          <w:rFonts w:ascii="GHEA Grapalat" w:hAnsi="GHEA Grapalat" w:cs="Times Armenian"/>
          <w:color w:val="auto"/>
          <w:lang w:val="hy-AM"/>
        </w:rPr>
        <w:t xml:space="preserve">ազգային անվտանգության ծառայության </w:t>
      </w:r>
      <w:r w:rsidRPr="00106255">
        <w:rPr>
          <w:rFonts w:ascii="GHEA Grapalat" w:hAnsi="GHEA Grapalat" w:cs="GHEA Grapalat"/>
          <w:color w:val="auto"/>
          <w:lang w:val="hy-AM"/>
        </w:rPr>
        <w:t xml:space="preserve">սահմանապահ զորքերը, մաքսային մարմինները, պահպանվող օբյեկտի գտնվելու վայրի ռազմականացված պահպանության ավագ պաշտոնատար անձը՝ սույն օրենսգրքով իրենց ենթակայությանը վերապահված վարչական իրավախախտման վերաբերյալ վարույթներով: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Վարչական իրավախախտման վերաբերյալ վարույթ իրականացնող սույն հոդվածի 7-րդ մասով չսահմանված այլ մարմինները ձերբակալման իրականացման համար կարող են դիմել ոստիկանությանը, որը սույն օրենսգրքով սահմանված կարգով կարող է որոշում կայացնել վարչական ձերբակալում կիրառելու վերաբերյալ:</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567"/>
        <w:jc w:val="both"/>
        <w:rPr>
          <w:rFonts w:ascii="GHEA Grapalat" w:hAnsi="GHEA Grapalat" w:cs="GHEA Grapalat"/>
          <w:color w:val="auto"/>
          <w:lang w:val="hy-AM"/>
        </w:rPr>
      </w:pPr>
      <w:r w:rsidRPr="00106255">
        <w:rPr>
          <w:rFonts w:ascii="GHEA Grapalat" w:hAnsi="GHEA Grapalat" w:cs="GHEA Grapalat"/>
          <w:b/>
          <w:color w:val="auto"/>
          <w:lang w:val="hy-AM"/>
        </w:rPr>
        <w:t>Հոդված 55. Ձերբակալման արձանագրությունը</w:t>
      </w:r>
      <w:r w:rsidRPr="00106255">
        <w:rPr>
          <w:rFonts w:ascii="GHEA Grapalat" w:hAnsi="GHEA Grapalat" w:cs="GHEA Grapalat"/>
          <w:color w:val="auto"/>
          <w:lang w:val="hy-AM"/>
        </w:rPr>
        <w:t xml:space="preserve"> </w:t>
      </w:r>
    </w:p>
    <w:p w:rsidR="00765CBD" w:rsidRPr="00106255" w:rsidRDefault="00765CBD"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Անձին ձերբակալելուց անմիջապես հետո, իսկ ձերբակալվածին վարչական իրավախախտման վերաբերյալ վարույթն իրականացնող մարմնի վարչական շենք բերելուց հետո անհապաղ ձերբակալում իրականացրած պաշտոնատար անձը սույն օրենսգրքով սահմանված կարգով անհապաղ կազմում է ձերբակալման արձանագրություն: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Ձերբակալման արձանագրության մեջ նշվում են`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ձերբակալվածի անունը, ազգանունը, հայրանունը, ծննդյան տարեթիվը, ամիսը, օրը, հաշվառման և փաստացի բնակության հասցեն (hայտնի լինելու դեպքում),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ձերբակալվածին ազատությունից փաստացի զրկելու օրը, ժամը, րոպեն, վայրը, պայմանները, սույն օրենսգրքի այն հոդվածը, որով նախատեսված վարչական իրավախախտման կատարման մեջ կասկածվում է ձերբակալվածը,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ձերբակալում իրականացրած պաշտոնատար անձի անունը, ազգանունը, պաշտոնը,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ձերբակալման պահին կամ վարչական իրավախախտման վերաբերյալ վարույթն իրականացնող մարմին բերելուց հետո  օրենքով սահմանված կարգով կատարված անձնական զննությամբ անձից վերցված առարկաների և (կամ) փաստաթղթերի անվանումը և նկարագրությունը` առկայության դեպքում,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5) ձերբակալվածի մարմնի կամ հագուստի վրա տեսանելի վնասվածքները` առկայության դեպքում,  ինչպես նաև նրա ֆիզիկական և հոգեկան առերևույթ վիճակը,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ձերբակալվածի հայտարարությունները, այդ թվում՝ սույն հոդվածի 2-րդ մասի 5-րդ կետի վերաբերյալ,</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7) ձերբակալվածին վարչական իրավախախտման վերաբերյալ վարույթն իրականացնող մարմնի վարչական շենք բերելու և արձանագրություն կազմելու օրը, ժամը և րոպեն: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w:t>
      </w:r>
      <w:r w:rsidRPr="00106255">
        <w:rPr>
          <w:rFonts w:ascii="GHEA Grapalat" w:hAnsi="GHEA Grapalat"/>
          <w:bCs/>
          <w:color w:val="auto"/>
          <w:lang w:val="hy-AM"/>
        </w:rPr>
        <w:t xml:space="preserve"> Անձի</w:t>
      </w:r>
      <w:r w:rsidRPr="00106255">
        <w:rPr>
          <w:rFonts w:ascii="GHEA Grapalat" w:hAnsi="GHEA Grapalat"/>
          <w:bCs/>
          <w:color w:val="auto"/>
          <w:lang w:val="af-ZA"/>
        </w:rPr>
        <w:t xml:space="preserve"> </w:t>
      </w:r>
      <w:r w:rsidRPr="00106255">
        <w:rPr>
          <w:rFonts w:ascii="GHEA Grapalat" w:hAnsi="GHEA Grapalat"/>
          <w:bCs/>
          <w:color w:val="auto"/>
          <w:lang w:val="hy-AM"/>
        </w:rPr>
        <w:t>կողմից</w:t>
      </w:r>
      <w:r w:rsidRPr="00106255">
        <w:rPr>
          <w:rFonts w:ascii="GHEA Grapalat" w:hAnsi="GHEA Grapalat"/>
          <w:bCs/>
          <w:color w:val="auto"/>
          <w:lang w:val="af-ZA"/>
        </w:rPr>
        <w:t xml:space="preserve"> </w:t>
      </w:r>
      <w:r w:rsidRPr="00106255">
        <w:rPr>
          <w:rFonts w:ascii="GHEA Grapalat" w:hAnsi="GHEA Grapalat"/>
          <w:bCs/>
          <w:color w:val="auto"/>
          <w:lang w:val="hy-AM"/>
        </w:rPr>
        <w:t>իր</w:t>
      </w:r>
      <w:r w:rsidRPr="00106255">
        <w:rPr>
          <w:rFonts w:ascii="GHEA Grapalat" w:hAnsi="GHEA Grapalat"/>
          <w:bCs/>
          <w:color w:val="auto"/>
          <w:lang w:val="af-ZA"/>
        </w:rPr>
        <w:t xml:space="preserve"> </w:t>
      </w:r>
      <w:r w:rsidRPr="00106255">
        <w:rPr>
          <w:rFonts w:ascii="GHEA Grapalat" w:hAnsi="GHEA Grapalat"/>
          <w:bCs/>
          <w:color w:val="auto"/>
          <w:lang w:val="hy-AM"/>
        </w:rPr>
        <w:t>անձնական</w:t>
      </w:r>
      <w:r w:rsidRPr="00106255">
        <w:rPr>
          <w:rFonts w:ascii="GHEA Grapalat" w:hAnsi="GHEA Grapalat"/>
          <w:bCs/>
          <w:color w:val="auto"/>
          <w:lang w:val="af-ZA"/>
        </w:rPr>
        <w:t xml:space="preserve"> </w:t>
      </w:r>
      <w:r w:rsidRPr="00106255">
        <w:rPr>
          <w:rFonts w:ascii="GHEA Grapalat" w:hAnsi="GHEA Grapalat"/>
          <w:bCs/>
          <w:color w:val="auto"/>
          <w:lang w:val="hy-AM"/>
        </w:rPr>
        <w:t>տվյալները</w:t>
      </w:r>
      <w:r w:rsidRPr="00106255">
        <w:rPr>
          <w:rFonts w:ascii="GHEA Grapalat" w:hAnsi="GHEA Grapalat"/>
          <w:bCs/>
          <w:color w:val="auto"/>
          <w:lang w:val="af-ZA"/>
        </w:rPr>
        <w:t xml:space="preserve"> </w:t>
      </w:r>
      <w:r w:rsidRPr="00106255">
        <w:rPr>
          <w:rFonts w:ascii="GHEA Grapalat" w:hAnsi="GHEA Grapalat"/>
          <w:bCs/>
          <w:color w:val="auto"/>
          <w:lang w:val="hy-AM"/>
        </w:rPr>
        <w:t>հայտնելուց</w:t>
      </w:r>
      <w:r w:rsidRPr="00106255">
        <w:rPr>
          <w:rFonts w:ascii="GHEA Grapalat" w:hAnsi="GHEA Grapalat"/>
          <w:bCs/>
          <w:color w:val="auto"/>
          <w:lang w:val="af-ZA"/>
        </w:rPr>
        <w:t xml:space="preserve"> </w:t>
      </w:r>
      <w:r w:rsidRPr="00106255">
        <w:rPr>
          <w:rFonts w:ascii="GHEA Grapalat" w:hAnsi="GHEA Grapalat"/>
          <w:bCs/>
          <w:color w:val="auto"/>
          <w:lang w:val="hy-AM"/>
        </w:rPr>
        <w:t>հրաժարվելու</w:t>
      </w:r>
      <w:r w:rsidRPr="00106255">
        <w:rPr>
          <w:rFonts w:ascii="GHEA Grapalat" w:hAnsi="GHEA Grapalat"/>
          <w:bCs/>
          <w:color w:val="auto"/>
          <w:lang w:val="af-ZA"/>
        </w:rPr>
        <w:t xml:space="preserve"> </w:t>
      </w:r>
      <w:r w:rsidRPr="00106255">
        <w:rPr>
          <w:rFonts w:ascii="GHEA Grapalat" w:hAnsi="GHEA Grapalat"/>
          <w:bCs/>
          <w:color w:val="auto"/>
          <w:lang w:val="hy-AM"/>
        </w:rPr>
        <w:t>դեպքում</w:t>
      </w:r>
      <w:r w:rsidRPr="00106255">
        <w:rPr>
          <w:rFonts w:ascii="GHEA Grapalat" w:hAnsi="GHEA Grapalat"/>
          <w:bCs/>
          <w:color w:val="auto"/>
          <w:lang w:val="af-ZA"/>
        </w:rPr>
        <w:t xml:space="preserve"> </w:t>
      </w:r>
      <w:r w:rsidRPr="00106255">
        <w:rPr>
          <w:rFonts w:ascii="GHEA Grapalat" w:hAnsi="GHEA Grapalat"/>
          <w:bCs/>
          <w:color w:val="auto"/>
          <w:lang w:val="hy-AM"/>
        </w:rPr>
        <w:t>անձը</w:t>
      </w:r>
      <w:r w:rsidRPr="00106255">
        <w:rPr>
          <w:rFonts w:ascii="GHEA Grapalat" w:hAnsi="GHEA Grapalat"/>
          <w:bCs/>
          <w:color w:val="auto"/>
          <w:lang w:val="af-ZA"/>
        </w:rPr>
        <w:t xml:space="preserve"> </w:t>
      </w:r>
      <w:r w:rsidRPr="00106255">
        <w:rPr>
          <w:rFonts w:ascii="GHEA Grapalat" w:hAnsi="GHEA Grapalat"/>
          <w:bCs/>
          <w:color w:val="auto"/>
          <w:lang w:val="hy-AM"/>
        </w:rPr>
        <w:t>լուսանկարվում</w:t>
      </w:r>
      <w:r w:rsidRPr="00106255">
        <w:rPr>
          <w:rFonts w:ascii="GHEA Grapalat" w:hAnsi="GHEA Grapalat"/>
          <w:bCs/>
          <w:color w:val="auto"/>
          <w:lang w:val="af-ZA"/>
        </w:rPr>
        <w:t xml:space="preserve"> </w:t>
      </w:r>
      <w:r w:rsidRPr="00106255">
        <w:rPr>
          <w:rFonts w:ascii="GHEA Grapalat" w:hAnsi="GHEA Grapalat"/>
          <w:bCs/>
          <w:color w:val="auto"/>
          <w:lang w:val="hy-AM"/>
        </w:rPr>
        <w:t>է</w:t>
      </w:r>
      <w:r w:rsidRPr="00106255">
        <w:rPr>
          <w:rFonts w:ascii="GHEA Grapalat" w:hAnsi="GHEA Grapalat"/>
          <w:bCs/>
          <w:color w:val="auto"/>
          <w:lang w:val="af-ZA"/>
        </w:rPr>
        <w:t xml:space="preserve"> և վարչական ձերբակալման արձանագրությանը կցվում են նրա գունավոր լուսանկարները` կնքված վարույթն իրականացնող մարմնի կնիքով: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Ձերբակալման արձանագրությունը ստորագրում են ձերբակալում իրականացրած պաշտոնատար անձը և ձերբակալվածը: Արձանագրությունը ձերբակալվածի ծանոթացմանը և ստորագրմանը ներկայացվում է՝ սույն օրենսգրքի 86-րդ հոդվածով սահմանված կարգով։ Ձերբակալման արձանագրության պատճենը ստորագրությամբ առձեռն հանձնվում է ձերբակալվածին: Եթե ձերբակալվածը հրաժարվում է ստանալ արձանագրության օրինակը, ապա  այդ մասին նշում է կատարվում արձանագրության մեջ և ներկայացվում ձերբակալման որոշումը վերացնելու իրավասություն ունեցող պաշտոնատար անձին: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Ձերբակալման արձանագրությունը կազմելուց հետո վարչական իրավախախտման վերաբերյալ վարույթն իրականացնող մարմինը կայացնում է վարչական իրավախախտման վերաբերյալ վարույթ հարուցելու կամ վարչական իրավախախտման վերաբերյալ վարույթը կարճելու մասին որոշում:</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56. Ձերբակալվածի իրավունքները և պարտականությունները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Ձերբակալվածն իրավունք ունի՝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ազատությունից փաստացի զրկվելու պահին բանավոր, իսկ վարչական իրավախախտման վերաբերյալ վարույթն իրականացնող մարմնի վարչական շենք մուտք գործելու պահին՝ նաև գրավոր, տեղեկացվել սույն հոդվածով սահմանված իր իրավունքների և պարտականությունների մասին.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իրեն հասկանալի լեզվով իմանալ իրեն ազատությունից զրկելու հիմքերի մասին, առարկություններ ներկայացնել դրանց վերաբերյալ.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պահպանել լռություն.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իր ընտրած անձին տեղեկացնել իր գտնվելու վայրի մասին.</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5) հրավիրել պաշտպան, որը հանդես է գալիս, որպես ձերբակալվածի ներկայացուցիչ.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պահանջել և ստանալ </w:t>
      </w:r>
      <w:r w:rsidRPr="00106255">
        <w:rPr>
          <w:rFonts w:ascii="GHEA Grapalat" w:hAnsi="GHEA Grapalat"/>
          <w:color w:val="auto"/>
          <w:shd w:val="clear" w:color="auto" w:fill="FFFFFF"/>
          <w:lang w:val="hy-AM"/>
        </w:rPr>
        <w:t>փաստաբանական գործունեություն իրականացնելու համար արտոնագիր ստացած անձանց ցանկը.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անհրաժեշտության դեպքում ստանալ բժշկական օգնություն և սպասարկում:</w:t>
      </w:r>
    </w:p>
    <w:p w:rsidR="00544B44" w:rsidRPr="00106255" w:rsidRDefault="00956165" w:rsidP="00514A63">
      <w:pPr>
        <w:pStyle w:val="NormalWeb"/>
        <w:spacing w:before="0" w:beforeAutospacing="0" w:after="0" w:afterAutospacing="0"/>
        <w:ind w:firstLine="720"/>
        <w:jc w:val="both"/>
        <w:rPr>
          <w:rFonts w:ascii="GHEA Grapalat" w:hAnsi="GHEA Grapalat"/>
          <w:sz w:val="22"/>
          <w:szCs w:val="22"/>
          <w:lang w:val="hy-AM"/>
        </w:rPr>
      </w:pPr>
      <w:r w:rsidRPr="00106255">
        <w:rPr>
          <w:rFonts w:ascii="GHEA Grapalat" w:hAnsi="GHEA Grapalat" w:cs="GHEA Grapalat"/>
          <w:sz w:val="22"/>
          <w:szCs w:val="22"/>
          <w:lang w:val="hy-AM"/>
        </w:rPr>
        <w:lastRenderedPageBreak/>
        <w:t xml:space="preserve">2. </w:t>
      </w:r>
      <w:r w:rsidRPr="00106255">
        <w:rPr>
          <w:rFonts w:ascii="GHEA Grapalat" w:hAnsi="GHEA Grapalat" w:cs="Tahoma"/>
          <w:sz w:val="22"/>
          <w:szCs w:val="22"/>
          <w:lang w:val="hy-AM"/>
        </w:rPr>
        <w:t>Ձերբակալված</w:t>
      </w:r>
      <w:r w:rsidRPr="00106255">
        <w:rPr>
          <w:rFonts w:ascii="GHEA Grapalat" w:hAnsi="GHEA Grapalat"/>
          <w:sz w:val="22"/>
          <w:szCs w:val="22"/>
          <w:lang w:val="hy-AM"/>
        </w:rPr>
        <w:t xml:space="preserve">ը </w:t>
      </w:r>
      <w:r w:rsidRPr="00106255">
        <w:rPr>
          <w:rFonts w:ascii="GHEA Grapalat" w:hAnsi="GHEA Grapalat" w:cs="Tahoma"/>
          <w:sz w:val="22"/>
          <w:szCs w:val="22"/>
          <w:lang w:val="hy-AM"/>
        </w:rPr>
        <w:t>կարող</w:t>
      </w:r>
      <w:r w:rsidRPr="00106255">
        <w:rPr>
          <w:rFonts w:ascii="GHEA Grapalat" w:hAnsi="GHEA Grapalat"/>
          <w:sz w:val="22"/>
          <w:szCs w:val="22"/>
          <w:lang w:val="hy-AM"/>
        </w:rPr>
        <w:t xml:space="preserve"> </w:t>
      </w:r>
      <w:r w:rsidRPr="00106255">
        <w:rPr>
          <w:rFonts w:ascii="GHEA Grapalat" w:hAnsi="GHEA Grapalat" w:cs="Tahoma"/>
          <w:sz w:val="22"/>
          <w:szCs w:val="22"/>
          <w:lang w:val="hy-AM"/>
        </w:rPr>
        <w:t>է</w:t>
      </w:r>
      <w:r w:rsidRPr="00106255">
        <w:rPr>
          <w:rFonts w:ascii="GHEA Grapalat" w:hAnsi="GHEA Grapalat"/>
          <w:sz w:val="22"/>
          <w:szCs w:val="22"/>
          <w:lang w:val="hy-AM"/>
        </w:rPr>
        <w:t xml:space="preserve"> </w:t>
      </w:r>
      <w:r w:rsidRPr="00106255">
        <w:rPr>
          <w:rFonts w:ascii="GHEA Grapalat" w:hAnsi="GHEA Grapalat" w:cs="Tahoma"/>
          <w:sz w:val="22"/>
          <w:szCs w:val="22"/>
          <w:lang w:val="hy-AM"/>
        </w:rPr>
        <w:t>օգտվել</w:t>
      </w:r>
      <w:r w:rsidRPr="00106255">
        <w:rPr>
          <w:rFonts w:ascii="GHEA Grapalat" w:hAnsi="GHEA Grapalat"/>
          <w:sz w:val="22"/>
          <w:szCs w:val="22"/>
          <w:lang w:val="hy-AM"/>
        </w:rPr>
        <w:t xml:space="preserve"> </w:t>
      </w:r>
      <w:r w:rsidRPr="00106255">
        <w:rPr>
          <w:rFonts w:ascii="GHEA Grapalat" w:hAnsi="GHEA Grapalat" w:cs="Tahoma"/>
          <w:sz w:val="22"/>
          <w:szCs w:val="22"/>
          <w:lang w:val="hy-AM"/>
        </w:rPr>
        <w:t>սույն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հոդվածի</w:t>
      </w:r>
      <w:r w:rsidRPr="00106255">
        <w:rPr>
          <w:rFonts w:ascii="GHEA Grapalat" w:hAnsi="GHEA Grapalat"/>
          <w:sz w:val="22"/>
          <w:szCs w:val="22"/>
          <w:lang w:val="hy-AM"/>
        </w:rPr>
        <w:t xml:space="preserve"> 1-</w:t>
      </w:r>
      <w:r w:rsidRPr="00106255">
        <w:rPr>
          <w:rFonts w:ascii="GHEA Grapalat" w:hAnsi="GHEA Grapalat" w:cs="Tahoma"/>
          <w:sz w:val="22"/>
          <w:szCs w:val="22"/>
          <w:lang w:val="hy-AM"/>
        </w:rPr>
        <w:t>ին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մասով սահմանված</w:t>
      </w:r>
      <w:r w:rsidRPr="00106255">
        <w:rPr>
          <w:rFonts w:ascii="GHEA Grapalat" w:hAnsi="GHEA Grapalat"/>
          <w:sz w:val="22"/>
          <w:szCs w:val="22"/>
          <w:lang w:val="hy-AM"/>
        </w:rPr>
        <w:t xml:space="preserve"> </w:t>
      </w:r>
      <w:r w:rsidRPr="00106255">
        <w:rPr>
          <w:rFonts w:ascii="GHEA Grapalat" w:hAnsi="GHEA Grapalat" w:cs="Tahoma"/>
          <w:sz w:val="22"/>
          <w:szCs w:val="22"/>
          <w:lang w:val="hy-AM"/>
        </w:rPr>
        <w:t>իրավունքներից</w:t>
      </w:r>
      <w:r w:rsidRPr="00106255">
        <w:rPr>
          <w:rFonts w:ascii="GHEA Grapalat" w:hAnsi="GHEA Grapalat"/>
          <w:sz w:val="22"/>
          <w:szCs w:val="22"/>
          <w:lang w:val="hy-AM"/>
        </w:rPr>
        <w:t xml:space="preserve"> </w:t>
      </w:r>
      <w:r w:rsidRPr="00106255">
        <w:rPr>
          <w:rFonts w:ascii="GHEA Grapalat" w:hAnsi="GHEA Grapalat" w:cs="Tahoma"/>
          <w:sz w:val="22"/>
          <w:szCs w:val="22"/>
          <w:lang w:val="hy-AM"/>
        </w:rPr>
        <w:t>ազատությունից</w:t>
      </w:r>
      <w:r w:rsidRPr="00106255">
        <w:rPr>
          <w:rFonts w:ascii="GHEA Grapalat" w:hAnsi="GHEA Grapalat"/>
          <w:sz w:val="22"/>
          <w:szCs w:val="22"/>
          <w:lang w:val="hy-AM"/>
        </w:rPr>
        <w:t xml:space="preserve"> </w:t>
      </w:r>
      <w:r w:rsidRPr="00106255">
        <w:rPr>
          <w:rFonts w:ascii="GHEA Grapalat" w:hAnsi="GHEA Grapalat" w:cs="Tahoma"/>
          <w:sz w:val="22"/>
          <w:szCs w:val="22"/>
          <w:lang w:val="hy-AM"/>
        </w:rPr>
        <w:t>փաստացի</w:t>
      </w:r>
      <w:r w:rsidRPr="00106255">
        <w:rPr>
          <w:rFonts w:ascii="GHEA Grapalat" w:hAnsi="GHEA Grapalat"/>
          <w:sz w:val="22"/>
          <w:szCs w:val="22"/>
          <w:lang w:val="hy-AM"/>
        </w:rPr>
        <w:t xml:space="preserve"> </w:t>
      </w:r>
      <w:r w:rsidRPr="00106255">
        <w:rPr>
          <w:rFonts w:ascii="GHEA Grapalat" w:hAnsi="GHEA Grapalat" w:cs="Tahoma"/>
          <w:sz w:val="22"/>
          <w:szCs w:val="22"/>
          <w:lang w:val="hy-AM"/>
        </w:rPr>
        <w:t>զրկվելու</w:t>
      </w:r>
      <w:r w:rsidRPr="00106255">
        <w:rPr>
          <w:rFonts w:ascii="GHEA Grapalat" w:hAnsi="GHEA Grapalat"/>
          <w:sz w:val="22"/>
          <w:szCs w:val="22"/>
          <w:lang w:val="hy-AM"/>
        </w:rPr>
        <w:t xml:space="preserve"> </w:t>
      </w:r>
      <w:r w:rsidRPr="00106255">
        <w:rPr>
          <w:rFonts w:ascii="GHEA Grapalat" w:hAnsi="GHEA Grapalat" w:cs="Tahoma"/>
          <w:sz w:val="22"/>
          <w:szCs w:val="22"/>
          <w:lang w:val="hy-AM"/>
        </w:rPr>
        <w:t>պահից, բայց ոչ ուշ, քան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վարչական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իրավախախտման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վերաբերյալ</w:t>
      </w:r>
      <w:r w:rsidRPr="00106255">
        <w:rPr>
          <w:rFonts w:ascii="GHEA Grapalat" w:hAnsi="GHEA Grapalat"/>
          <w:sz w:val="22"/>
          <w:szCs w:val="22"/>
          <w:lang w:val="hy-AM"/>
        </w:rPr>
        <w:t xml:space="preserve"> </w:t>
      </w:r>
      <w:r w:rsidRPr="00106255">
        <w:rPr>
          <w:rFonts w:ascii="GHEA Grapalat" w:hAnsi="GHEA Grapalat" w:cs="Tahoma"/>
          <w:sz w:val="22"/>
          <w:szCs w:val="22"/>
          <w:lang w:val="hy-AM"/>
        </w:rPr>
        <w:t>վարույթն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իրականացնող</w:t>
      </w:r>
      <w:r w:rsidRPr="00106255">
        <w:rPr>
          <w:rFonts w:ascii="GHEA Grapalat" w:hAnsi="GHEA Grapalat"/>
          <w:sz w:val="22"/>
          <w:szCs w:val="22"/>
          <w:lang w:val="hy-AM"/>
        </w:rPr>
        <w:t xml:space="preserve"> </w:t>
      </w:r>
      <w:r w:rsidRPr="00106255">
        <w:rPr>
          <w:rFonts w:ascii="GHEA Grapalat" w:hAnsi="GHEA Grapalat" w:cs="Tahoma"/>
          <w:sz w:val="22"/>
          <w:szCs w:val="22"/>
          <w:lang w:val="hy-AM"/>
        </w:rPr>
        <w:t>մարմնի</w:t>
      </w:r>
      <w:r w:rsidRPr="00106255">
        <w:rPr>
          <w:rFonts w:ascii="GHEA Grapalat" w:hAnsi="GHEA Grapalat"/>
          <w:sz w:val="22"/>
          <w:szCs w:val="22"/>
          <w:lang w:val="hy-AM"/>
        </w:rPr>
        <w:t xml:space="preserve"> </w:t>
      </w:r>
      <w:r w:rsidRPr="00106255">
        <w:rPr>
          <w:rFonts w:ascii="GHEA Grapalat" w:hAnsi="GHEA Grapalat" w:cs="Tahoma"/>
          <w:sz w:val="22"/>
          <w:szCs w:val="22"/>
          <w:lang w:val="hy-AM"/>
        </w:rPr>
        <w:t>վարչական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շենք</w:t>
      </w:r>
      <w:r w:rsidRPr="00106255">
        <w:rPr>
          <w:rFonts w:ascii="GHEA Grapalat" w:hAnsi="GHEA Grapalat"/>
          <w:sz w:val="22"/>
          <w:szCs w:val="22"/>
          <w:lang w:val="hy-AM"/>
        </w:rPr>
        <w:t xml:space="preserve"> </w:t>
      </w:r>
      <w:r w:rsidRPr="00106255">
        <w:rPr>
          <w:rFonts w:ascii="GHEA Grapalat" w:hAnsi="GHEA Grapalat" w:cs="Tahoma"/>
          <w:sz w:val="22"/>
          <w:szCs w:val="22"/>
          <w:lang w:val="hy-AM"/>
        </w:rPr>
        <w:t>մուտք</w:t>
      </w:r>
      <w:r w:rsidRPr="00106255">
        <w:rPr>
          <w:rFonts w:ascii="GHEA Grapalat" w:hAnsi="GHEA Grapalat"/>
          <w:sz w:val="22"/>
          <w:szCs w:val="22"/>
          <w:lang w:val="hy-AM"/>
        </w:rPr>
        <w:t xml:space="preserve"> </w:t>
      </w:r>
      <w:r w:rsidRPr="00106255">
        <w:rPr>
          <w:rFonts w:ascii="GHEA Grapalat" w:hAnsi="GHEA Grapalat" w:cs="Tahoma"/>
          <w:sz w:val="22"/>
          <w:szCs w:val="22"/>
          <w:lang w:val="hy-AM"/>
        </w:rPr>
        <w:t>գործելու</w:t>
      </w:r>
      <w:r w:rsidRPr="00106255">
        <w:rPr>
          <w:rFonts w:ascii="GHEA Grapalat" w:hAnsi="GHEA Grapalat"/>
          <w:sz w:val="22"/>
          <w:szCs w:val="22"/>
          <w:lang w:val="hy-AM"/>
        </w:rPr>
        <w:t xml:space="preserve"> </w:t>
      </w:r>
      <w:r w:rsidRPr="00106255">
        <w:rPr>
          <w:rFonts w:ascii="GHEA Grapalat" w:hAnsi="GHEA Grapalat" w:cs="Tahoma"/>
          <w:sz w:val="22"/>
          <w:szCs w:val="22"/>
          <w:lang w:val="hy-AM"/>
        </w:rPr>
        <w:t>պահից</w:t>
      </w:r>
      <w:r w:rsidRPr="00106255">
        <w:rPr>
          <w:rFonts w:ascii="GHEA Grapalat" w:hAnsi="GHEA Grapalat"/>
          <w:sz w:val="22"/>
          <w:szCs w:val="22"/>
          <w:lang w:val="hy-AM"/>
        </w:rPr>
        <w:t xml:space="preserve">, </w:t>
      </w:r>
      <w:r w:rsidRPr="00106255">
        <w:rPr>
          <w:rFonts w:ascii="GHEA Grapalat" w:hAnsi="GHEA Grapalat" w:cs="Tahoma"/>
          <w:sz w:val="22"/>
          <w:szCs w:val="22"/>
          <w:lang w:val="hy-AM"/>
        </w:rPr>
        <w:t>եթե</w:t>
      </w:r>
      <w:r w:rsidRPr="00106255">
        <w:rPr>
          <w:rFonts w:ascii="GHEA Grapalat" w:hAnsi="GHEA Grapalat"/>
          <w:sz w:val="22"/>
          <w:szCs w:val="22"/>
          <w:lang w:val="hy-AM"/>
        </w:rPr>
        <w:t xml:space="preserve"> </w:t>
      </w:r>
      <w:r w:rsidRPr="00106255">
        <w:rPr>
          <w:rFonts w:ascii="GHEA Grapalat" w:hAnsi="GHEA Grapalat" w:cs="Tahoma"/>
          <w:sz w:val="22"/>
          <w:szCs w:val="22"/>
          <w:lang w:val="hy-AM"/>
        </w:rPr>
        <w:t>այդ</w:t>
      </w:r>
      <w:r w:rsidRPr="00106255">
        <w:rPr>
          <w:rFonts w:ascii="GHEA Grapalat" w:hAnsi="GHEA Grapalat"/>
          <w:sz w:val="22"/>
          <w:szCs w:val="22"/>
          <w:lang w:val="hy-AM"/>
        </w:rPr>
        <w:t xml:space="preserve"> </w:t>
      </w:r>
      <w:r w:rsidRPr="00106255">
        <w:rPr>
          <w:rFonts w:ascii="GHEA Grapalat" w:hAnsi="GHEA Grapalat" w:cs="Tahoma"/>
          <w:sz w:val="22"/>
          <w:szCs w:val="22"/>
          <w:lang w:val="hy-AM"/>
        </w:rPr>
        <w:t>իրավունքից</w:t>
      </w:r>
      <w:r w:rsidRPr="00106255">
        <w:rPr>
          <w:rFonts w:ascii="GHEA Grapalat" w:hAnsi="GHEA Grapalat"/>
          <w:sz w:val="22"/>
          <w:szCs w:val="22"/>
          <w:lang w:val="hy-AM"/>
        </w:rPr>
        <w:t xml:space="preserve"> </w:t>
      </w:r>
      <w:r w:rsidRPr="00106255">
        <w:rPr>
          <w:rFonts w:ascii="GHEA Grapalat" w:hAnsi="GHEA Grapalat" w:cs="Tahoma"/>
          <w:sz w:val="22"/>
          <w:szCs w:val="22"/>
          <w:lang w:val="hy-AM"/>
        </w:rPr>
        <w:t>ակնհայտորեն</w:t>
      </w:r>
      <w:r w:rsidRPr="00106255">
        <w:rPr>
          <w:rFonts w:ascii="GHEA Grapalat" w:hAnsi="GHEA Grapalat"/>
          <w:sz w:val="22"/>
          <w:szCs w:val="22"/>
          <w:lang w:val="hy-AM"/>
        </w:rPr>
        <w:t xml:space="preserve"> </w:t>
      </w:r>
      <w:r w:rsidRPr="00106255">
        <w:rPr>
          <w:rFonts w:ascii="GHEA Grapalat" w:hAnsi="GHEA Grapalat" w:cs="Tahoma"/>
          <w:sz w:val="22"/>
          <w:szCs w:val="22"/>
          <w:lang w:val="hy-AM"/>
        </w:rPr>
        <w:t>հնարավոր</w:t>
      </w:r>
      <w:r w:rsidRPr="00106255">
        <w:rPr>
          <w:rFonts w:ascii="GHEA Grapalat" w:hAnsi="GHEA Grapalat"/>
          <w:sz w:val="22"/>
          <w:szCs w:val="22"/>
          <w:lang w:val="hy-AM"/>
        </w:rPr>
        <w:t xml:space="preserve"> </w:t>
      </w:r>
      <w:r w:rsidRPr="00106255">
        <w:rPr>
          <w:rFonts w:ascii="GHEA Grapalat" w:hAnsi="GHEA Grapalat" w:cs="Tahoma"/>
          <w:sz w:val="22"/>
          <w:szCs w:val="22"/>
          <w:lang w:val="hy-AM"/>
        </w:rPr>
        <w:t>չէր</w:t>
      </w:r>
      <w:r w:rsidRPr="00106255">
        <w:rPr>
          <w:rFonts w:ascii="GHEA Grapalat" w:hAnsi="GHEA Grapalat"/>
          <w:sz w:val="22"/>
          <w:szCs w:val="22"/>
          <w:lang w:val="hy-AM"/>
        </w:rPr>
        <w:t xml:space="preserve"> </w:t>
      </w:r>
      <w:r w:rsidRPr="00106255">
        <w:rPr>
          <w:rFonts w:ascii="GHEA Grapalat" w:hAnsi="GHEA Grapalat" w:cs="Tahoma"/>
          <w:sz w:val="22"/>
          <w:szCs w:val="22"/>
          <w:lang w:val="hy-AM"/>
        </w:rPr>
        <w:t>օգտվել</w:t>
      </w:r>
      <w:r w:rsidRPr="00106255">
        <w:rPr>
          <w:rFonts w:ascii="GHEA Grapalat" w:hAnsi="GHEA Grapalat"/>
          <w:sz w:val="22"/>
          <w:szCs w:val="22"/>
          <w:lang w:val="hy-AM"/>
        </w:rPr>
        <w:t xml:space="preserve"> </w:t>
      </w:r>
      <w:r w:rsidRPr="00106255">
        <w:rPr>
          <w:rFonts w:ascii="GHEA Grapalat" w:hAnsi="GHEA Grapalat" w:cs="Tahoma"/>
          <w:sz w:val="22"/>
          <w:szCs w:val="22"/>
          <w:lang w:val="hy-AM"/>
        </w:rPr>
        <w:t>ազատությունից</w:t>
      </w:r>
      <w:r w:rsidRPr="00106255">
        <w:rPr>
          <w:rFonts w:ascii="GHEA Grapalat" w:hAnsi="GHEA Grapalat"/>
          <w:sz w:val="22"/>
          <w:szCs w:val="22"/>
          <w:lang w:val="hy-AM"/>
        </w:rPr>
        <w:t xml:space="preserve"> </w:t>
      </w:r>
      <w:r w:rsidRPr="00106255">
        <w:rPr>
          <w:rFonts w:ascii="GHEA Grapalat" w:hAnsi="GHEA Grapalat" w:cs="Tahoma"/>
          <w:sz w:val="22"/>
          <w:szCs w:val="22"/>
          <w:lang w:val="hy-AM"/>
        </w:rPr>
        <w:t>փաստացի</w:t>
      </w:r>
      <w:r w:rsidRPr="00106255">
        <w:rPr>
          <w:rFonts w:ascii="GHEA Grapalat" w:hAnsi="GHEA Grapalat"/>
          <w:sz w:val="22"/>
          <w:szCs w:val="22"/>
          <w:lang w:val="hy-AM"/>
        </w:rPr>
        <w:t xml:space="preserve"> </w:t>
      </w:r>
      <w:r w:rsidRPr="00106255">
        <w:rPr>
          <w:rFonts w:ascii="GHEA Grapalat" w:hAnsi="GHEA Grapalat" w:cs="Tahoma"/>
          <w:sz w:val="22"/>
          <w:szCs w:val="22"/>
          <w:lang w:val="hy-AM"/>
        </w:rPr>
        <w:t>զրկվելու</w:t>
      </w:r>
      <w:r w:rsidRPr="00106255">
        <w:rPr>
          <w:rFonts w:ascii="GHEA Grapalat" w:hAnsi="GHEA Grapalat"/>
          <w:sz w:val="22"/>
          <w:szCs w:val="22"/>
          <w:lang w:val="hy-AM"/>
        </w:rPr>
        <w:t xml:space="preserve"> </w:t>
      </w:r>
      <w:r w:rsidRPr="00106255">
        <w:rPr>
          <w:rFonts w:ascii="GHEA Grapalat" w:hAnsi="GHEA Grapalat" w:cs="Tahoma"/>
          <w:sz w:val="22"/>
          <w:szCs w:val="22"/>
          <w:lang w:val="hy-AM"/>
        </w:rPr>
        <w:t>պահից։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Ձերբակալվածը պարտավոր է ենթարկվել ձերբակալումն իրականացնող անձի և վարչական իրավախախտման վերաբերյալ վարույթն իրականացնող մարմնի օրինական կարգադրություններին:</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57. Ձերբակալում իրականացնող պաշտոնատար անձի պարտականությունները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Ձերբակալումն իրականացնող պաշտոնատար անձը պարտավոր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ձերբակալվածին պարզաբանել նրա իրավունքները, պարտականությունները և նրան ազատությունից զրկելու հիմքերը, իսկ այդ մարմնի վարչական շենք բերելուց հետո` անհապաղ նրան տրամադրել իր իրավունքների և պարտականությունների ցանկը,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ձերբակալվածի համար ապահովել իր գտնվելու վայրի մասին իր նախընտրած անձի տեղեկացնելու և պաշտպան հրավիրելու համար հեռախոսազանգեր կատարելու կամ կապի մատչելի որևէ եղանակով իրազեկելու հնարավորություն,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ձերբակալվածի պահանջի դեպքում ապահովել նրա բժշկական օգնություն և սպասարկում ստանալը,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4) ապահովել թարգմանչի ներկայությունը, եթե ձերբակալվածը չի տիրապետում հայերենին.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ձերբակալվածի պահանջի դեպքում տրամադրել </w:t>
      </w:r>
      <w:r w:rsidRPr="00106255">
        <w:rPr>
          <w:rFonts w:ascii="GHEA Grapalat" w:hAnsi="GHEA Grapalat"/>
          <w:color w:val="auto"/>
          <w:shd w:val="clear" w:color="auto" w:fill="FFFFFF"/>
          <w:lang w:val="hy-AM"/>
        </w:rPr>
        <w:t>փաստաբանական գործունեություն իրականացնելու համար արտոնագիր ստացած անձանց ցանկը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Եթե անձը խուլ կամ համր է, ապա վարչական իրավախախտման վերաբերյալ վարույթն իրականացնող մարմինը պարտավոր է  թարգմանչի օգնությամբ ապահովել ձերբակալվածի՝ սույն հոդվածի 1-ին մասում սահմանված իրավունքները: </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58.  Ձերբակալվածին ազատելը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Ձերբակալվածը վարչական իրավախախտման վերաբերյալ վարույթ իրականացնող մարմնի  որոշմամբ պետք է ազատ արձակվի, եթե՝</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վերացել է անձին անազատության մեջ պահելու անհրաժեշտությունը.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անձն ազատությունից զրկվել է ձերբակալման՝ սույն օրենսգրքով սահմանված կարգի խախտմամբ.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չի հաստատվել առերևույթ վարչական իրավախախտում կատարելը.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լրացել է ձերբակալման սույն օրենսգրքով սահմանված առավելագույն ժամկետը: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Ձերբակալվածին ազատ արձակելու մասին վարչական իրավախախտման վերաբերյալ վարույթ իրականացնող մարմնի ` որոշման պատճենն անհապաղ հանձնվում է ազատված անձին: Որոշման մեջ նշվում են անձին ազատելու հիմքը և ժամանակը (տարեթիվը, ամիսը, օրը, ժամը):</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59. Դաստիարակչական հսկողությունը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վարույթի շրջանակներում անչափահաս իրավախախտողի պատշաճ վարքագիծը, վարչական իրավախախտման վերաբերյալ վարույթն իրականացնող մարմնի ծանուցմամբ նրա ներկայանալը և սույն օրենսգրքով նախատեսված այլ պարտականություններ կատարելն ապահովելու նպատակով նրա նկատմամբ հսկողությունը հանձնարարվում է անչափահասի ծնողներին, հոգաբարձուին կամ համապատասխան հիմնարկի վարչակազմին, որտեղ նա գտնվում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Անչափահաս իրավախախտողի նկատմամբ որպես վարչական հարկադրանքի օժանդակ միջոց դաստիարակչական հսկողությունը կիրառելու դեպքում վարչական իրավախախտման վերաբերյալ վարույթն իրականացնող մարմինը նրա ծնողին, հոգաբարձուին, համապատասխան հիմնարկի վարչակազմի ներկայացուցչին ծանոթացնում է կայացված որոշմանը` ստորագրությամբ առձեռն հանձնելով դրա պատճենը և բացատրելով դրա չկատարման կամ ոչ պատշաճ կատարման համար նախատեսված վարչական պատասխանատվության մասին, ինչի վերաբերյալ կազմվում է արձանագրություն: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Ծնողները, հոգաբարձուներն իրավունք ունեն հրաժարվել անչափահաս իրավախախտողի նկատմամբ դաստիարակչական հսկողություն իրականացնելուց, որի վերաբերյալ նշում է կատարվում արձանագրությունում, իսկ հիմնավորումը կցվում է արձանագրությանը: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Սույն հոդվածի 3-րդ մասով նախատեսված դեպքում անչափահաս իրավախախտողի հսկողությունը հանձնարարվում է խնամակալության և հոգաբարձության մարմիններին սույն հոդվածով սահմանված կարգով:</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60. Գույքի արգելադրումը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Գույքի արգելադրումը (գույքի վրա արգելանք դնելը) կիրառվում է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Գույքը կարող է արգելադրվել, եթե առկա է հիմնավոր կասկած առ այն, որ այն կարող է օտարվել, թաքցվել, վնասվել, ոչնչացվել կամ սպառվել, ինչը կարող է հետագայում անհնարին դարձնել  վարչական իրավախախտման գործիք կամ անմիջական օբյեկտ հանդիսացող առարկայի կամ գույքի, ինչպես նաև վարչական իրավախախտմամբ ձեռքբերված գույքի բռնագրավումը: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գործիք կամ անմիջական օբյեկտ հանդիսացող առարկայի կամ գույքի, ինչպես նաև վարչական իրավախախտմամբ ձեռքբերված գույքի  բռնագրավումն ապահովելու համար արգելադրում կարող է կիրառվել միայն այն դեպքում, եթե առկա է հիմնավոր կասկած առ այն, որ արգելադրվող գույքը վարչական իրավախախտման գործիք կամ անմիջական օբյեկտ է կամ ձեռք է բերվել վարչական իրավախախտման արդյունքում: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4. Վարչական իրավախախտման վերաբերյալ վարույթն իրականացնող մարմինը կարող է արգելադրել վարչական իրավախախտմամբ ձեռքբերված գույքը, ինչպես նաև իրավախախտողին սեփականության իրավունքով պատկանող գույքը: Համատեղ կամ ընդհանուր բաժնային սեփականության դեպքում արգելադրումը կիրառվում է իրավախախտողի բաժնի վրա: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ab/>
        <w:t>5. Արգելադրման ենթակա չէ այն գույքը, որն օրենքի համաձայն չի կարող բռնագրավվել, բռնագանձվել կամ առգրավվել: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Վարչական իրավախախտման վերաբերյալ վարույթն իրականացնող մարմինը գույքն արգելադրելու մասին կայացնում է որոշում, որում նշվում են արգելադրման ենթակա գույքը, դրա սեփականատերը, գույքի գտնվելու վայրը,  եթե գտնվելու վայրը հայտնի է, գույքի տեսակը և չափը, որոշման կայացման անհրաժեշտության հիմնավորումը: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Գույքն արգելադրելու մասին որոշումը կատարվում է «Դատական ակտերի հարկադիր կատարման մասին» Հայաստանի Հանրապետության օրենքով սահմանված կարգով:</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8. Գույքի արգելադրումը պահպանվում է մինչև վարչական տույժ նշանակելու վերաբերյալ որոշման կատարումը, իսկ վարչական իրավախախտման վերաբերյալ վարույթը կարճելու մասին որոշում կայացնելու կամ վարչական իրավախախտման վերաբերյալ վարույթ հարուցելու որոշումը բեկանելու դեպքում՝ մինչև որոշման ուժի մեջ մտնելը: Այդ ժամկետը լրանալու պահից գույքն արգելադրելու մասին որոշումը կորցնում է իրավական ուժը: Գույքի արգելադրման ժամկետը կասեցվում է վարույթի կասեցման դեպքում:</w:t>
      </w:r>
    </w:p>
    <w:p w:rsidR="00544B44" w:rsidRPr="00106255" w:rsidRDefault="00956165" w:rsidP="00514A63">
      <w:pPr>
        <w:shd w:val="clear" w:color="auto" w:fill="FFFFFF"/>
        <w:spacing w:after="0"/>
        <w:ind w:firstLine="708"/>
        <w:jc w:val="both"/>
        <w:rPr>
          <w:rFonts w:ascii="GHEA Grapalat" w:hAnsi="GHEA Grapalat"/>
          <w:color w:val="auto"/>
          <w:lang w:val="hy-AM"/>
        </w:rPr>
      </w:pPr>
      <w:r w:rsidRPr="00106255">
        <w:rPr>
          <w:rFonts w:ascii="GHEA Grapalat" w:hAnsi="GHEA Grapalat" w:cs="GHEA Grapalat"/>
          <w:color w:val="auto"/>
          <w:lang w:val="hy-AM"/>
        </w:rPr>
        <w:t>9.</w:t>
      </w:r>
      <w:r w:rsidRPr="00106255">
        <w:rPr>
          <w:rFonts w:ascii="GHEA Grapalat" w:hAnsi="GHEA Grapalat"/>
          <w:color w:val="auto"/>
          <w:lang w:val="hy-AM"/>
        </w:rPr>
        <w:t xml:space="preserve"> Գրավի առարկա հանդիսացող գույքը արգելադրելու դեպքում </w:t>
      </w:r>
      <w:r w:rsidRPr="00106255">
        <w:rPr>
          <w:rFonts w:ascii="GHEA Grapalat" w:hAnsi="GHEA Grapalat" w:cs="GHEA Grapalat"/>
          <w:color w:val="auto"/>
          <w:lang w:val="hy-AM"/>
        </w:rPr>
        <w:t xml:space="preserve">վարչական իրավախախտման վերաբերյալ </w:t>
      </w:r>
      <w:r w:rsidRPr="00106255">
        <w:rPr>
          <w:rFonts w:ascii="GHEA Grapalat" w:hAnsi="GHEA Grapalat"/>
          <w:color w:val="auto"/>
          <w:lang w:val="hy-AM"/>
        </w:rPr>
        <w:t>վարույթն իրականացնող մարմինը գրավառուի միջնորդությամբ կայացնում է որոշում այդ գույքն իրացնելու նպատակով արգելադրումից հանելու մասին, եթե գրավի առարկան չի հանդիսանում՝</w:t>
      </w:r>
    </w:p>
    <w:p w:rsidR="00544B44" w:rsidRPr="00106255" w:rsidRDefault="00956165" w:rsidP="00514A63">
      <w:pPr>
        <w:shd w:val="clear" w:color="auto" w:fill="FFFFFF"/>
        <w:spacing w:after="0"/>
        <w:ind w:firstLine="708"/>
        <w:jc w:val="both"/>
        <w:rPr>
          <w:rFonts w:ascii="GHEA Grapalat" w:hAnsi="GHEA Grapalat"/>
          <w:color w:val="auto"/>
          <w:lang w:val="hy-AM"/>
        </w:rPr>
      </w:pPr>
      <w:r w:rsidRPr="00106255">
        <w:rPr>
          <w:rFonts w:ascii="GHEA Grapalat" w:hAnsi="GHEA Grapalat"/>
          <w:color w:val="auto"/>
          <w:lang w:val="hy-AM"/>
        </w:rPr>
        <w:t xml:space="preserve">1) </w:t>
      </w:r>
      <w:r w:rsidRPr="00106255">
        <w:rPr>
          <w:rFonts w:ascii="GHEA Grapalat" w:hAnsi="GHEA Grapalat" w:cs="GHEA Grapalat"/>
          <w:color w:val="auto"/>
          <w:lang w:val="hy-AM"/>
        </w:rPr>
        <w:t xml:space="preserve">վարչական իրավախախտմամբ ձեռքբերված </w:t>
      </w:r>
      <w:r w:rsidRPr="00106255">
        <w:rPr>
          <w:rFonts w:ascii="GHEA Grapalat" w:hAnsi="GHEA Grapalat"/>
          <w:color w:val="auto"/>
          <w:lang w:val="hy-AM"/>
        </w:rPr>
        <w:t>գույք.</w:t>
      </w:r>
    </w:p>
    <w:p w:rsidR="00544B44" w:rsidRPr="00106255" w:rsidRDefault="00956165" w:rsidP="00514A63">
      <w:pPr>
        <w:shd w:val="clear" w:color="auto" w:fill="FFFFFF"/>
        <w:spacing w:after="0"/>
        <w:ind w:firstLine="708"/>
        <w:jc w:val="both"/>
        <w:rPr>
          <w:rFonts w:ascii="GHEA Grapalat" w:hAnsi="GHEA Grapalat"/>
          <w:color w:val="auto"/>
          <w:lang w:val="hy-AM"/>
        </w:rPr>
      </w:pPr>
      <w:r w:rsidRPr="00106255">
        <w:rPr>
          <w:rFonts w:ascii="GHEA Grapalat" w:hAnsi="GHEA Grapalat"/>
          <w:color w:val="auto"/>
          <w:lang w:val="hy-AM"/>
        </w:rPr>
        <w:t xml:space="preserve">2) </w:t>
      </w:r>
      <w:r w:rsidRPr="00106255">
        <w:rPr>
          <w:rFonts w:ascii="GHEA Grapalat" w:hAnsi="GHEA Grapalat" w:cs="GHEA Grapalat"/>
          <w:color w:val="auto"/>
          <w:lang w:val="hy-AM"/>
        </w:rPr>
        <w:t xml:space="preserve">վարչական իրավախախտմամբ </w:t>
      </w:r>
      <w:r w:rsidRPr="00106255">
        <w:rPr>
          <w:rFonts w:ascii="GHEA Grapalat" w:hAnsi="GHEA Grapalat"/>
          <w:color w:val="auto"/>
          <w:lang w:val="hy-AM"/>
        </w:rPr>
        <w:t>պատճառված վնասների հատուցման համար անհրաժեշտ գույք, որի նկատմամբ գրավի կամ սեփականության իրավունքը երրորդ անձինք դատական կարգով վիճարկում են:</w:t>
      </w:r>
    </w:p>
    <w:p w:rsidR="00544B44" w:rsidRPr="00106255" w:rsidRDefault="00956165" w:rsidP="00514A63">
      <w:pPr>
        <w:shd w:val="clear" w:color="auto" w:fill="FFFFFF"/>
        <w:spacing w:after="0"/>
        <w:ind w:firstLine="708"/>
        <w:jc w:val="both"/>
        <w:rPr>
          <w:rFonts w:ascii="GHEA Grapalat" w:hAnsi="GHEA Grapalat"/>
          <w:color w:val="auto"/>
          <w:lang w:val="hy-AM"/>
        </w:rPr>
      </w:pPr>
      <w:r w:rsidRPr="00106255">
        <w:rPr>
          <w:rFonts w:ascii="GHEA Grapalat" w:hAnsi="GHEA Grapalat"/>
          <w:color w:val="auto"/>
          <w:lang w:val="hy-AM"/>
        </w:rPr>
        <w:t xml:space="preserve">10. Գրավառուի պահանջները բավարարելուց ու գույքի իրացման ծախսերը նվազեցնելուց հետո մնացած միջոցները գրավառուն փոխանցում է </w:t>
      </w:r>
      <w:r w:rsidRPr="00106255">
        <w:rPr>
          <w:rFonts w:ascii="GHEA Grapalat" w:hAnsi="GHEA Grapalat" w:cs="GHEA Grapalat"/>
          <w:color w:val="auto"/>
          <w:lang w:val="hy-AM"/>
        </w:rPr>
        <w:t xml:space="preserve">վարչական իրավախախտման վերաբերյալ </w:t>
      </w:r>
      <w:r w:rsidRPr="00106255">
        <w:rPr>
          <w:rFonts w:ascii="GHEA Grapalat" w:hAnsi="GHEA Grapalat"/>
          <w:color w:val="auto"/>
          <w:lang w:val="hy-AM"/>
        </w:rPr>
        <w:t>վարույթն իրականացնող մարմնի դեպոզիտ:</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11. Վարչական իրավախախտման վերաբերյալ վարույթն իրականացնող մարմինը որոշում է կայացնում գույքը արգելադրումից հանելու մասին, եթե ի հայտ են եկել այնպիսի հանգամանքներ, որոնք վկայում են գույքի արգելադրումը վերացնելու անհրաժեշտության մասին:</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olor w:val="auto"/>
          <w:lang w:val="hy-AM"/>
        </w:rPr>
      </w:pP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3B47B6">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61. Տրանսպորտային միջոց վարելուց հեռացնելը և տրանսպորտային միջոցը հատուկ տարածք բերման ենթարկելը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  1. Վարչական իրավախախտման վերաբերյալ վարույթն իրականացնող մարմինը կարող է հեռացնել տրանսպորտային միջոց վարող անձին տրանսպորտային միջոց վարելուց, ինչպես նաև տրանսպորտային միջոցը բերման ենթարկել հատուկ պահպանվող տարածք, եթե՝</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1) առկա է հիմնավոր կասկած առ այն, որ տրանսպորտային միջոց վարող անձը ոչ սթափ վիճակում է,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2) տրանսպորտային միջոց վարող անձը չունի տվյալ կարգի տրանսպորտային միջոց վարելու իրավունք կամ զրկված է այն վարելու իրավունքից կամ վարում է առանց օրենսդրությամբ սահմանված փաստաթղթերի.</w:t>
      </w: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w:t>
      </w:r>
      <w:r w:rsidR="006C61EF" w:rsidRPr="00106255">
        <w:rPr>
          <w:rFonts w:ascii="GHEA Grapalat" w:hAnsi="GHEA Grapalat" w:cs="GHEA Grapalat"/>
          <w:color w:val="auto"/>
          <w:lang w:val="hy-AM"/>
        </w:rPr>
        <w:t>տրանսպորտային միջոցը վարող անձը կատարել է սույն օրենսգրքի 262-րդ, 414-րդ, 417-րդ հոդվածի 1-4-րդ, 6-րդ, 7-րդ, 420-րդ հոդվածի 10-րդ, 11-րդ կամ 12-րդ մասերով սահմանված վարչական իրավախախտումները: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Տրանսպորտային միջոցի բերման ենթարկումը տրանսպորտային միջոցի օգտագործումը դադարեցնելու ժամանակավոր հարկադիր միջոց է, որը ներառում է վերջինիս տեղափոխումը հատուկ տարածք:</w:t>
      </w:r>
      <w:r w:rsidRPr="00106255">
        <w:rPr>
          <w:rFonts w:ascii="GHEA Grapalat" w:hAnsi="GHEA Grapalat" w:cs="Arial Unicode"/>
          <w:color w:val="auto"/>
          <w:lang w:val="hy-AM"/>
        </w:rPr>
        <w:t xml:space="preserve"> </w:t>
      </w:r>
      <w:r w:rsidRPr="00106255">
        <w:rPr>
          <w:rFonts w:ascii="GHEA Grapalat" w:hAnsi="GHEA Grapalat" w:cs="GHEA Grapalat"/>
          <w:color w:val="auto"/>
          <w:lang w:val="hy-AM"/>
        </w:rPr>
        <w:t>Տրանսպորտային միջոցի տեղափոխումը հատուկ տարածք իրականացնում է իրավասու վարչական իրավախախտման վերաբերյալ վարույթն իրականացնող մարմնի պաշտոնատար անձը անձամբ կամ մեկ այլ տրանսպորտային միջոցի օգնությամբ: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Տրանսպորտային միջոց վարելուց հեռացնելը, ինչպես նաև անհրաժեշտության դեպքում հատուկ պահպանվող տարածք տվյալ տրանսպորտային միջոցը բերման ենթարկելն իրականացվում է «Ճանապարհային երթևեկության անվտագության ապահովման մասին» Հայաստանի Հանրապետության օրենքով սահմանված կարգով: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Տրանսպորտային միջոց վարելուց հեռացնելու և (կամ) հատուկ պահպանվող տարածք տրանսպորտային միջոցը բերման ենթարկելու վերաբերյալ սույն օրենսգրքով սահմանված կարգով կազմվում է արձանագրություն, որտեղ նշվում են այն կազմող անձի անունը, ազգանունը, պաշտոնը, արձանագրությունը կազմելու վայրը, օրը, ամիսը, տարին, իրավախախտողի և տրանսպորտային միջոցի տվյալները, իրավախախտողի կողմից ոչ սթափ վիճակում լինելու դեպքում կասկած առաջացնող հանգամանքները</w:t>
      </w:r>
      <w:r w:rsidRPr="00106255">
        <w:rPr>
          <w:rFonts w:ascii="GHEA Grapalat" w:hAnsi="GHEA Grapalat" w:cs="Arial Unicode"/>
          <w:color w:val="auto"/>
          <w:lang w:val="hy-AM"/>
        </w:rPr>
        <w:t xml:space="preserve">, </w:t>
      </w:r>
      <w:r w:rsidRPr="00106255">
        <w:rPr>
          <w:rFonts w:ascii="GHEA Grapalat" w:hAnsi="GHEA Grapalat" w:cs="GHEA Grapalat"/>
          <w:color w:val="auto"/>
          <w:lang w:val="hy-AM"/>
        </w:rPr>
        <w:t>բերման ենթարկված տրանսպորտային միջոցի մեջ գտնվող իրերի ցուցակը:</w:t>
      </w:r>
      <w:r w:rsidRPr="00106255">
        <w:rPr>
          <w:rFonts w:ascii="Sylfaen" w:hAnsi="Sylfaen" w:cs="Arial"/>
          <w:color w:val="auto"/>
          <w:lang w:val="hy-AM"/>
        </w:rPr>
        <w:t> </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5. Սույն հոդվածով սահմանված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86-րդ հոդվածով սահմանված կարգով։ Հատուկ պահպանվող տարածք տրանսպորտային միջոցը բերման ենթարկելու դեպքում արձանագրության պատճենը հանձնվում է նաև հատուկ տարածքում տրանսպորտային միջոցի պահպանման համար պատասխանատու անձին: </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62. Սթափության վիճակի զննությունը </w:t>
      </w:r>
    </w:p>
    <w:p w:rsidR="00765CBD" w:rsidRPr="00106255" w:rsidRDefault="00765CBD"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1.</w:t>
      </w:r>
      <w:r w:rsidR="00EC33E8" w:rsidRPr="00106255">
        <w:rPr>
          <w:rFonts w:ascii="GHEA Grapalat" w:hAnsi="GHEA Grapalat" w:cs="GHEA Grapalat"/>
          <w:color w:val="auto"/>
          <w:lang w:val="hy-AM"/>
        </w:rPr>
        <w:t xml:space="preserve"> </w:t>
      </w:r>
      <w:r w:rsidRPr="00106255">
        <w:rPr>
          <w:rFonts w:ascii="GHEA Grapalat" w:hAnsi="GHEA Grapalat" w:cs="GHEA Grapalat"/>
          <w:color w:val="auto"/>
          <w:lang w:val="hy-AM"/>
        </w:rPr>
        <w:t xml:space="preserve">Սթափության վիճակի զննությունը իրականացվում է՝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lastRenderedPageBreak/>
        <w:t xml:space="preserve">1) սույն օրենսգրքի 61-րդ հոդվածի 1-ին մասի 1-ին կետով սահմանված դեպքում.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երբ ոչ սթափ վիճակում իրավախախտում կատարելը կարող է գնահատվել որպես վարչական պատասխանատվությունը ծանրացնող հանգամանք.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երբ ոչ սթափ վիճակում գտնվելը վարչական իրավախախտման հատկանիշ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Անձի սթափության վիճակի զննության անցկացման կարգը սահմանում է կառավարությունը: </w:t>
      </w:r>
    </w:p>
    <w:p w:rsidR="00544B44" w:rsidRPr="00106255" w:rsidRDefault="00956165" w:rsidP="00514A63">
      <w:pPr>
        <w:pStyle w:val="Normal1"/>
        <w:spacing w:after="0"/>
        <w:ind w:firstLine="720"/>
        <w:jc w:val="both"/>
        <w:rPr>
          <w:rFonts w:ascii="GHEA Grapalat" w:hAnsi="GHEA Grapalat" w:cs="Sylfaen"/>
          <w:lang w:val="hy-AM"/>
        </w:rPr>
      </w:pPr>
      <w:r w:rsidRPr="00106255">
        <w:rPr>
          <w:rFonts w:ascii="GHEA Grapalat" w:hAnsi="GHEA Grapalat" w:cs="GHEA Grapalat"/>
          <w:color w:val="auto"/>
          <w:lang w:val="hy-AM"/>
        </w:rPr>
        <w:t xml:space="preserve">3. </w:t>
      </w:r>
      <w:r w:rsidRPr="00106255">
        <w:rPr>
          <w:rFonts w:ascii="GHEA Grapalat" w:hAnsi="GHEA Grapalat" w:cs="Sylfaen"/>
          <w:lang w:val="hy-AM"/>
        </w:rPr>
        <w:t>Արտաշնչած օդի մեջ մաքուր ալկոհոլի պարունակության միջոցով վարորդի ոչ սթափ վիճակում լինելու փաստի որոշումը իրականացվում է կառավարության կողմից սահմանված կարգով՝ տեխնիկական միջոցով կամ բժշկական փորձաքննությամբ: Անձի արյան մեջ մաքուր ալկոհոլի կամ արյան կամ մեզի մեջ թմրամիջոցի կամ հոգեմետ (հոգեներգործուն) նյութի պարունակությամբ ոչ սթափ վիճակը որոշվում է կառավարության կողմից սահմանված կարգով տրված բժշկական եզրակացությամբ: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lang w:val="hy-AM"/>
        </w:rPr>
        <w:t xml:space="preserve">4. </w:t>
      </w:r>
      <w:r w:rsidRPr="00106255">
        <w:rPr>
          <w:rFonts w:ascii="GHEA Grapalat" w:eastAsia="GHEA Grapalat" w:hAnsi="GHEA Grapalat" w:cs="GHEA Grapalat"/>
          <w:color w:val="auto"/>
          <w:lang w:val="hy-AM"/>
        </w:rPr>
        <w:t>Սույն օրենսգրքով սահմանված դեպքում անձը համարվում է ոչ սթափ վիճակում գտնվող, եթե ստուգմամբ պարզվում է, որ նրա մեկ լիտր արյան մեջ մաքուր ալկոհոլի պարունակությունը 0.4 գրամից կամ մեկ լիտր արտաշնչած օդի մեջ 0.2 միլիգրամից ավելի է, կամ եթե անձի արյան կամ մեզի մեջ առկա է թմրամիջոցի կամ հոգեմետ նյութի պարունակություն: Անձը համարվում է ոչ սթափ վիճակում գտնվող նաև այն դեպքում, երբ նրա արյան կամ արտաշնչած օդի մեջ սույն մասում նշված չափով մաքուր ալկոհոլի կամ արյան կամ մեզի մեջ թմրամիջոցի կամ հոգեմետ նյութի պարունակությունը</w:t>
      </w:r>
      <w:r w:rsidRPr="00106255">
        <w:rPr>
          <w:rFonts w:ascii="GHEA Grapalat" w:eastAsia="GHEA Grapalat" w:hAnsi="GHEA Grapalat" w:cs="GHEA Grapalat"/>
          <w:lang w:val="hy-AM"/>
        </w:rPr>
        <w:t xml:space="preserve"> հետևանք է  </w:t>
      </w:r>
      <w:r w:rsidRPr="00106255">
        <w:rPr>
          <w:rFonts w:ascii="GHEA Grapalat" w:eastAsia="GHEA Grapalat" w:hAnsi="GHEA Grapalat" w:cs="GHEA Grapalat"/>
          <w:color w:val="auto"/>
          <w:lang w:val="hy-AM"/>
        </w:rPr>
        <w:t xml:space="preserve"> ոստիկանության ծառայողի </w:t>
      </w:r>
      <w:r w:rsidRPr="00106255">
        <w:rPr>
          <w:rFonts w:ascii="GHEA Grapalat" w:eastAsia="GHEA Grapalat" w:hAnsi="GHEA Grapalat" w:cs="GHEA Grapalat"/>
          <w:lang w:val="hy-AM"/>
        </w:rPr>
        <w:t>կողմից տրանսպորտային միջոցը կանգնեցնելուց կամ այդ անձին առնչվող ճանապարհատրանսպորտային պատահարից հետո մինչև նրա սթափության վիճակի զննություն անցկացնելը կամ սթափության վիճակի զննություն անցնելուց նրան ազատելը այդ անձի կողմից ալկոհոլային խմիչք, թմրամիջոց կամ հոգեմետ նյութ օգտագործելու:</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Սթափության վիճակի զննության ենթարկելու վերաբերյալ կազմվում է արձանագրություն, որտեղ նշվում են դա կազմող անձի անունը, ազգանունը, պաշտոնը, արձանագրությունը կազմելու վայրը, օրը, ամիսը, տարին, իրավախախտողի կողմից ոչ սթափ վիճակում լինելու կասկած առաջացնող հանգամանքները, զննության արդյունքները: Արձանագրությունը ստորագրում են արձանագրությունը կազմող պաշտոնատար անձը և իրավախախտողը: Արձանագրությունը իրավախախտողի ծանոթացմանը և ստորագրմանը ներկայացվում է՝ սույն օրենսգրքի 86-րդ հոդվածով սահմանված կարգով։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Եթե անձը հրաժարվում է ենթարկվել սթափության վիճակի զննության, ապա ենթակա է պատասխանատվության սույն օրենսգրքով սահմանված կարգով: </w:t>
      </w:r>
    </w:p>
    <w:p w:rsidR="00765CBD" w:rsidRPr="00106255" w:rsidRDefault="00956165" w:rsidP="00765CBD">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7. Սույն օրենսգրքի 61-րդ հոդվածի 1-ին մասի 1-ին կետով սահմանված դեպքում կազմվում է տրանսպորտային միջոց վարելուց հեռացնելու և սթափության վիճակի զննության ենթարկելու միասնական արձանագրություն՝ ներառելով սույն օրենսգրքի 61-րդ հոդվածի 4-րդ մասով և սույն հոդվածի 5-րդ մասով սահմանված պահանջները:</w:t>
      </w:r>
    </w:p>
    <w:p w:rsidR="00544B44" w:rsidRPr="00106255" w:rsidRDefault="00956165" w:rsidP="00765CBD">
      <w:pPr>
        <w:pStyle w:val="Normal1"/>
        <w:spacing w:after="0"/>
        <w:ind w:firstLine="720"/>
        <w:jc w:val="both"/>
        <w:rPr>
          <w:rFonts w:ascii="GHEA Grapalat" w:hAnsi="GHEA Grapalat" w:cs="GHEA Grapalat"/>
          <w:color w:val="auto"/>
          <w:lang w:val="hy-AM"/>
        </w:rPr>
      </w:pPr>
      <w:r w:rsidRPr="00106255">
        <w:rPr>
          <w:rFonts w:ascii="GHEA Grapalat" w:eastAsia="GHEA Grapalat" w:hAnsi="GHEA Grapalat" w:cs="GHEA Grapalat"/>
          <w:color w:val="auto"/>
          <w:lang w:val="hy-AM"/>
        </w:rPr>
        <w:t>8.</w:t>
      </w:r>
      <w:r w:rsidRPr="00106255">
        <w:rPr>
          <w:rFonts w:ascii="GHEA Grapalat" w:hAnsi="GHEA Grapalat"/>
          <w:lang w:val="af-ZA"/>
        </w:rPr>
        <w:t xml:space="preserve"> Արտաշնչած օդի մեջ մաքուր ալկոհոլի պարունակության միջոցով վարորդի ոչ սթափ վիճակում լինելու փաստը տեխնիկական միջոցով որոշելու դեպքում սույն օրենսգրքով </w:t>
      </w:r>
      <w:r w:rsidRPr="00106255">
        <w:rPr>
          <w:rFonts w:ascii="GHEA Grapalat" w:hAnsi="GHEA Grapalat"/>
          <w:lang w:val="af-ZA"/>
        </w:rPr>
        <w:lastRenderedPageBreak/>
        <w:t>նախատեսված իրավախախտումների վերաբերյալ գործերով վարչական տույժ նշանակելիս որոշում կայացնող մարմինը (պաշտոնատար անձը) տեխնիկական միջոցի արձանագրած ցուցանիշից պարտավոր է հանել դրա 10</w:t>
      </w:r>
      <w:r w:rsidR="00777340" w:rsidRPr="00106255">
        <w:rPr>
          <w:rFonts w:ascii="GHEA Grapalat" w:hAnsi="GHEA Grapalat"/>
          <w:lang w:val="af-ZA"/>
        </w:rPr>
        <w:t xml:space="preserve"> </w:t>
      </w:r>
      <w:r w:rsidR="00A534B5" w:rsidRPr="00106255">
        <w:rPr>
          <w:rFonts w:ascii="GHEA Grapalat" w:hAnsi="GHEA Grapalat"/>
          <w:lang w:val="af-ZA"/>
        </w:rPr>
        <w:t>տոկոս</w:t>
      </w:r>
      <w:r w:rsidRPr="00106255">
        <w:rPr>
          <w:rFonts w:ascii="GHEA Grapalat" w:hAnsi="GHEA Grapalat"/>
          <w:lang w:val="af-ZA"/>
        </w:rPr>
        <w:t>ը՝ տեխնիկական միջոցի հնարավոր սխալանքի համար:</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375"/>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Pr="00106255">
        <w:rPr>
          <w:rFonts w:ascii="Sylfaen" w:hAnsi="Sylfaen" w:cs="Amarante"/>
          <w:b/>
          <w:color w:val="auto"/>
          <w:lang w:val="hy-AM"/>
        </w:rPr>
        <w:t> </w:t>
      </w:r>
      <w:r w:rsidRPr="00106255">
        <w:rPr>
          <w:rFonts w:ascii="GHEA Grapalat" w:hAnsi="GHEA Grapalat" w:cs="GHEA Grapalat"/>
          <w:b/>
          <w:color w:val="auto"/>
          <w:lang w:val="hy-AM"/>
        </w:rPr>
        <w:t xml:space="preserve">63. Վարչական իրավախախտմամբ ձեռքբերված գույքի բռնագրավվում </w:t>
      </w:r>
    </w:p>
    <w:p w:rsidR="00765CBD" w:rsidRPr="00106255" w:rsidRDefault="00765CBD" w:rsidP="00514A63">
      <w:pPr>
        <w:pStyle w:val="Normal1"/>
        <w:spacing w:after="0"/>
        <w:ind w:firstLine="375"/>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կատարման արդյունքում ուղղակի կամ անուղղակի ստացված կամ ձեռքբերված ցանկացած գույքը, այդ գույքի օգտագործումից ստացված եկամուտները կամ այլ տեսակի օգուտները, այնպիսի վարչական իրավախախտման կատարման համար օգտագործված կամ օգտագործման համար նախատեսված գործիքները և միջոցները, որի կատարման արդյունքում ստացվել է գույք, բացառությամբ սույն օրենսգրքի 43-րդ հոդվածով սահմանված վարչական իրավախախտման</w:t>
      </w:r>
      <w:r w:rsidRPr="00106255">
        <w:rPr>
          <w:rFonts w:ascii="Sylfaen" w:hAnsi="Sylfaen" w:cs="Merriweather"/>
          <w:color w:val="auto"/>
          <w:lang w:val="hy-AM"/>
        </w:rPr>
        <w:t> </w:t>
      </w:r>
      <w:r w:rsidRPr="00106255">
        <w:rPr>
          <w:rFonts w:ascii="GHEA Grapalat" w:hAnsi="GHEA Grapalat" w:cs="GHEA Grapalat"/>
          <w:color w:val="auto"/>
          <w:lang w:val="hy-AM"/>
        </w:rPr>
        <w:t xml:space="preserve"> գործիք կամ անմիջական օբյեկտ հանդիսացող առարկայի կամ գույքի, իսկ դրանց բացակայության դեպքում դրանց համարժեք գույքը ենթակա է բռնագրավվման հօգուտ պետության՝ բացառությամբ բարեխիղճ երրորդ անձի և տուժողին վարչական իրավախախտմամբ պատճառված վնասների հատուցման համար անհրաժեշտ գույքի:</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2. Սույն հոդվածի իմաստով բարեխիղճ երրորդ անձ է այն անձը, որը գույքն այլ անձի հանձնելիս չգիտեր կամ չէր կարող իմանալ, որ այդ գույքն օգտագործվելու է կամ նախատեսվում է օգտագործել վարչական իրավախախտում կատարելու նպատակներով, ինչպես նաև այն անձը, որը գույքն այլ անձից ձեռք բերելիս չգիտեր կամ չէր կարող իմանալ, որ այդ գույքը առաջացել, ստացվել կամ ձեռք է բերվել  վարչական իրավախախում կատարելու միջոցով:</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3. Սույն հոդվածի իմաստով գույք են համարվում ցանկացած տեսակի նյութական բարիքները, քաղաքացիական իրավունքի շարժական կամ անշարժ օբյեկտները, ներառյալ` ֆինանսական (դրամական) միջոցները, արժեթղթերը և գույքային իրավունքները, գույքային իրավունքները կամ շահերը հավաստող փաստաթղթերը կամ այլ միջոցները, գույքից ստացված կամ դրա նկատմամբ հաշվեգրվող տոկոսները, շահութաբաժինները կամ այլ եկամուտները, ինչպես նաև հարակից և արտոնագրային իրավունքները: </w:t>
      </w:r>
    </w:p>
    <w:p w:rsidR="00544B44" w:rsidRPr="00106255" w:rsidRDefault="00956165" w:rsidP="00514A63">
      <w:pPr>
        <w:pStyle w:val="Normal1"/>
        <w:spacing w:after="0"/>
        <w:ind w:firstLine="709"/>
        <w:jc w:val="both"/>
        <w:rPr>
          <w:rFonts w:ascii="GHEA Grapalat" w:hAnsi="GHEA Grapalat"/>
          <w:color w:val="auto"/>
          <w:lang w:val="hy-AM"/>
        </w:rPr>
      </w:pPr>
      <w:r w:rsidRPr="00106255">
        <w:rPr>
          <w:rFonts w:ascii="GHEA Grapalat" w:hAnsi="GHEA Grapalat" w:cs="GHEA Grapalat"/>
          <w:color w:val="auto"/>
          <w:lang w:val="hy-AM"/>
        </w:rPr>
        <w:t xml:space="preserve">4.  Սույն օրենսգրքի </w:t>
      </w:r>
      <w:r w:rsidR="006C61EF" w:rsidRPr="00106255">
        <w:rPr>
          <w:rFonts w:ascii="GHEA Grapalat" w:hAnsi="GHEA Grapalat" w:cs="GHEA Grapalat"/>
          <w:color w:val="auto"/>
          <w:lang w:val="hy-AM"/>
        </w:rPr>
        <w:t>378</w:t>
      </w:r>
      <w:r w:rsidR="00EE098A" w:rsidRPr="00106255">
        <w:rPr>
          <w:rFonts w:ascii="GHEA Grapalat" w:hAnsi="GHEA Grapalat" w:cs="GHEA Grapalat"/>
          <w:color w:val="auto"/>
          <w:lang w:val="hy-AM"/>
        </w:rPr>
        <w:t>-րդ հոդված</w:t>
      </w:r>
      <w:r w:rsidR="006C61EF" w:rsidRPr="00106255">
        <w:rPr>
          <w:rFonts w:ascii="GHEA Grapalat" w:hAnsi="GHEA Grapalat" w:cs="GHEA Grapalat"/>
          <w:color w:val="auto"/>
          <w:lang w:val="hy-AM"/>
        </w:rPr>
        <w:t>ով</w:t>
      </w:r>
      <w:r w:rsidRPr="00106255">
        <w:rPr>
          <w:rFonts w:ascii="GHEA Grapalat" w:hAnsi="GHEA Grapalat" w:cs="GHEA Grapalat"/>
          <w:color w:val="auto"/>
          <w:lang w:val="hy-AM"/>
        </w:rPr>
        <w:t xml:space="preserve"> սահմանված վարչական իրավախախտում կատար</w:t>
      </w:r>
      <w:r w:rsidR="00EE098A" w:rsidRPr="00106255">
        <w:rPr>
          <w:rFonts w:ascii="GHEA Grapalat" w:hAnsi="GHEA Grapalat" w:cs="GHEA Grapalat"/>
          <w:color w:val="auto"/>
          <w:lang w:val="hy-AM"/>
        </w:rPr>
        <w:t>ելու</w:t>
      </w:r>
      <w:r w:rsidRPr="00106255">
        <w:rPr>
          <w:rFonts w:ascii="GHEA Grapalat" w:hAnsi="GHEA Grapalat" w:cs="GHEA Grapalat"/>
          <w:color w:val="auto"/>
          <w:lang w:val="hy-AM"/>
        </w:rPr>
        <w:t xml:space="preserve"> </w:t>
      </w:r>
      <w:r w:rsidR="006C61EF" w:rsidRPr="00106255">
        <w:rPr>
          <w:rFonts w:ascii="GHEA Grapalat" w:hAnsi="GHEA Grapalat" w:cs="GHEA Grapalat"/>
          <w:color w:val="auto"/>
          <w:lang w:val="hy-AM"/>
        </w:rPr>
        <w:t>դեպքում</w:t>
      </w:r>
      <w:r w:rsidR="002C3922" w:rsidRPr="00106255">
        <w:rPr>
          <w:rFonts w:ascii="GHEA Grapalat" w:hAnsi="GHEA Grapalat" w:cs="GHEA Grapalat"/>
          <w:color w:val="auto"/>
          <w:lang w:val="hy-AM"/>
        </w:rPr>
        <w:t xml:space="preserve"> </w:t>
      </w:r>
      <w:r w:rsidRPr="00106255">
        <w:rPr>
          <w:rFonts w:ascii="GHEA Grapalat" w:hAnsi="GHEA Grapalat" w:cs="GHEA Grapalat"/>
          <w:color w:val="auto"/>
          <w:lang w:val="hy-AM"/>
        </w:rPr>
        <w:t xml:space="preserve">բռնագրավվում է </w:t>
      </w:r>
      <w:r w:rsidR="00EE098A" w:rsidRPr="00106255">
        <w:rPr>
          <w:rFonts w:ascii="GHEA Grapalat" w:hAnsi="GHEA Grapalat" w:cs="GHEA Grapalat"/>
          <w:color w:val="auto"/>
          <w:lang w:val="hy-AM"/>
        </w:rPr>
        <w:t>պետական օժանդակության</w:t>
      </w:r>
      <w:r w:rsidRPr="00106255">
        <w:rPr>
          <w:rFonts w:ascii="GHEA Grapalat" w:hAnsi="GHEA Grapalat" w:cs="GHEA Grapalat"/>
          <w:color w:val="auto"/>
          <w:lang w:val="hy-AM"/>
        </w:rPr>
        <w:t xml:space="preserve"> արդյունքում ստացված </w:t>
      </w:r>
      <w:r w:rsidR="00EE098A" w:rsidRPr="00106255">
        <w:rPr>
          <w:rFonts w:ascii="GHEA Grapalat" w:hAnsi="GHEA Grapalat" w:cs="GHEA Grapalat"/>
          <w:color w:val="auto"/>
          <w:lang w:val="hy-AM"/>
        </w:rPr>
        <w:t>գույքը, ներառյալ՝ ֆինանսական միջոցները</w:t>
      </w:r>
      <w:r w:rsidRPr="00106255">
        <w:rPr>
          <w:rFonts w:ascii="GHEA Grapalat" w:hAnsi="GHEA Grapalat" w:cs="GHEA Grapalat"/>
          <w:color w:val="auto"/>
          <w:lang w:val="hy-AM"/>
        </w:rPr>
        <w:t xml:space="preserve">: </w:t>
      </w:r>
    </w:p>
    <w:p w:rsidR="00544B44" w:rsidRPr="00106255" w:rsidRDefault="00956165" w:rsidP="00514A63">
      <w:pPr>
        <w:pStyle w:val="Normal1"/>
        <w:spacing w:after="0"/>
        <w:ind w:firstLine="709"/>
        <w:jc w:val="both"/>
        <w:rPr>
          <w:rFonts w:ascii="GHEA Grapalat" w:hAnsi="GHEA Grapalat"/>
          <w:color w:val="auto"/>
          <w:lang w:val="hy-AM"/>
        </w:rPr>
      </w:pPr>
      <w:r w:rsidRPr="00106255">
        <w:rPr>
          <w:rFonts w:ascii="GHEA Grapalat" w:hAnsi="GHEA Grapalat" w:cs="GHEA Grapalat"/>
          <w:color w:val="auto"/>
          <w:lang w:val="hy-AM"/>
        </w:rPr>
        <w:t xml:space="preserve">5. Վարչական իրավախախտմամբ ձեռքբերված գույքի բռնագրավման համար վարչական իրավախախտման վերաբերյալ վարույթն իրականացնող մարմինը դիմում է դատարան: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Վարչական իրավախախտմամբ ստացված գույքը տնօրինվում է օրենքով uահմանված կարգով։ </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ԲԱԺԻՆ 4.</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ՎԱՐՉԱԿԱՆ ԻՐԱՎԱԽԱԽՏՄԱՆ ՎԵՐԱԲԵՐՅԱԼ ՎԱՐՈՒՅԹԸ</w:t>
      </w:r>
    </w:p>
    <w:p w:rsidR="00544B44" w:rsidRPr="00106255" w:rsidRDefault="00544B44" w:rsidP="00514A63">
      <w:pPr>
        <w:pStyle w:val="Normal1"/>
        <w:spacing w:after="0"/>
        <w:ind w:firstLine="567"/>
        <w:jc w:val="center"/>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lastRenderedPageBreak/>
        <w:t>ԳԼՈՒԽ 10.</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ՎԱՐՉԱԿԱՆ ԻՐԱՎԱԽԱԽՏՄԱՆ ՎԵՐԱԲԵՐՅԱԼ ՎԱՐՈՒՅԹԻՆ ՄԱՍՆԱԿՑՈՂ ԱՆՁԻՆՔ</w:t>
      </w:r>
    </w:p>
    <w:p w:rsidR="00765CBD" w:rsidRPr="00106255" w:rsidRDefault="00765CBD" w:rsidP="00514A63">
      <w:pPr>
        <w:pStyle w:val="Normal1"/>
        <w:spacing w:after="0"/>
        <w:ind w:firstLine="567"/>
        <w:jc w:val="center"/>
        <w:rPr>
          <w:rFonts w:ascii="GHEA Grapalat" w:hAnsi="GHEA Grapalat" w:cs="GHEA Grapalat"/>
          <w:b/>
          <w:color w:val="auto"/>
          <w:lang w:val="hy-AM"/>
        </w:rPr>
      </w:pP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64. Վարչական իրավախախտման վերաբերյալ վարույթի մասնակիցները և վարույթին օժանդակող այլ անձինք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վարույթի մասնակիցներն  են՝</w:t>
      </w:r>
    </w:p>
    <w:p w:rsidR="00765CBD" w:rsidRPr="00106255" w:rsidRDefault="00956165" w:rsidP="00765CBD">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 իրավախախտողը. </w:t>
      </w:r>
    </w:p>
    <w:p w:rsidR="00765CBD" w:rsidRPr="00106255" w:rsidRDefault="00956165" w:rsidP="00765CBD">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 տուժողը.</w:t>
      </w:r>
    </w:p>
    <w:p w:rsidR="00544B44" w:rsidRPr="00106255" w:rsidRDefault="00956165" w:rsidP="00765CBD">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3) իրավախախտողի, տուժողի օրինական ներկայացուցիչները և ներկայացուցիչները.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վարույթին օժանդակող անձինք են վկան, փորձագետը, թարգմանիչը:</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65. Իրավախախտողը </w:t>
      </w:r>
    </w:p>
    <w:p w:rsidR="00765CBD" w:rsidRPr="00106255" w:rsidRDefault="00765CBD" w:rsidP="00514A63">
      <w:pPr>
        <w:pStyle w:val="Normal1"/>
        <w:spacing w:after="0"/>
        <w:ind w:firstLine="720"/>
        <w:jc w:val="both"/>
        <w:rPr>
          <w:rFonts w:ascii="GHEA Grapalat" w:hAnsi="GHEA Grapalat" w:cs="GHEA Grapalat"/>
          <w:b/>
          <w:color w:val="auto"/>
          <w:lang w:val="hy-AM"/>
        </w:rPr>
      </w:pP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olor w:val="auto"/>
          <w:lang w:val="hy-AM"/>
        </w:rPr>
        <w:t xml:space="preserve">1. </w:t>
      </w:r>
      <w:r w:rsidRPr="00106255">
        <w:rPr>
          <w:rFonts w:ascii="GHEA Grapalat" w:hAnsi="GHEA Grapalat" w:cs="GHEA Grapalat"/>
          <w:color w:val="auto"/>
          <w:lang w:val="hy-AM"/>
        </w:rPr>
        <w:t>Իրավախախտողն</w:t>
      </w:r>
      <w:r w:rsidRPr="00106255">
        <w:rPr>
          <w:rFonts w:ascii="GHEA Grapalat" w:hAnsi="GHEA Grapalat"/>
          <w:color w:val="auto"/>
          <w:lang w:val="hy-AM"/>
        </w:rPr>
        <w:t xml:space="preserve"> այն անձն է, </w:t>
      </w:r>
      <w:r w:rsidRPr="00106255">
        <w:rPr>
          <w:rFonts w:ascii="GHEA Grapalat" w:hAnsi="GHEA Grapalat" w:cs="GHEA Grapalat"/>
          <w:color w:val="auto"/>
          <w:lang w:val="hy-AM"/>
        </w:rPr>
        <w:t>ում վերագրվում է առերևույթ վարչական իրավախախտման կատարումը:</w:t>
      </w: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Իրավախախտողն իրավունք ունի`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իրեն հասկանալի լեզվով տեղեկանալ իրեն վերագրվող վարչական իրավախախտման մասին, վերագրվող արարքի փաստական կողմին և իրավաբանական որակմանը,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տալ ցուցմունք կամ պահպանել լռություն, մինչև ցուցմունք տալը գրավոր տեղեկացվել իր, ամուսնու և մերձավոր ազգականների վերաբերյալ ցուցմունք չտալուիր իրավունքի մասին,</w:t>
      </w:r>
    </w:p>
    <w:p w:rsidR="00544B44" w:rsidRPr="00106255" w:rsidRDefault="00544B44"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հարցեր տալ իր վերաբերյալ</w:t>
      </w:r>
      <w:r w:rsidR="00956165" w:rsidRPr="00106255">
        <w:rPr>
          <w:rFonts w:ascii="GHEA Grapalat" w:hAnsi="GHEA Grapalat" w:cs="GHEA Grapalat"/>
          <w:color w:val="auto"/>
          <w:lang w:val="hy-AM"/>
        </w:rPr>
        <w:t xml:space="preserve"> ցուցմունք տված վկաներին և վարչական իրավախախտման վերաբերյալ վարույթի մյուս մասնակիցներին,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օրենքով նախատեսված այլ իրավունքներ:</w:t>
      </w:r>
    </w:p>
    <w:p w:rsidR="00544B44" w:rsidRPr="00106255" w:rsidRDefault="00EC33E8"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w:t>
      </w:r>
      <w:r w:rsidR="00956165" w:rsidRPr="00106255">
        <w:rPr>
          <w:rFonts w:ascii="GHEA Grapalat" w:hAnsi="GHEA Grapalat" w:cs="GHEA Grapalat"/>
          <w:color w:val="auto"/>
          <w:lang w:val="hy-AM"/>
        </w:rPr>
        <w:t xml:space="preserve">. Իրավախախտողը պարտավոր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ներկայանալ վարչական իրավախախտման վերաբերյալ վարույթն իրականացնող մարմնի ծանուցմամբ,</w:t>
      </w:r>
    </w:p>
    <w:p w:rsidR="00544B44" w:rsidRPr="00106255" w:rsidRDefault="00EC33E8"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w:t>
      </w:r>
      <w:r w:rsidR="00956165" w:rsidRPr="00106255">
        <w:rPr>
          <w:rFonts w:ascii="GHEA Grapalat" w:hAnsi="GHEA Grapalat" w:cs="GHEA Grapalat"/>
          <w:color w:val="auto"/>
          <w:lang w:val="hy-AM"/>
        </w:rPr>
        <w:t xml:space="preserve"> օրենքով նախատեսված դեպքերում և կարգով ենթարկվել անձնական զննության, վարչական իրավախախտման վերաբերյալ վարույթն իրականացնող մարմնի պաշտոնատար անձի պահանջով ենթարկվել բժշկական զննության,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ենթարկվել վարչական իրավախախտման վերաբերյալ վարույթն իրականացնող մարմնի պաշտոնատար անձի այլ օրինական պահանջներին:</w:t>
      </w:r>
    </w:p>
    <w:p w:rsidR="00765CBD" w:rsidRPr="00106255" w:rsidRDefault="00EC33E8"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w:t>
      </w:r>
      <w:r w:rsidR="00956165" w:rsidRPr="00106255">
        <w:rPr>
          <w:rFonts w:ascii="GHEA Grapalat" w:hAnsi="GHEA Grapalat" w:cs="GHEA Grapalat"/>
          <w:color w:val="auto"/>
          <w:lang w:val="hy-AM"/>
        </w:rPr>
        <w:t>.</w:t>
      </w:r>
      <w:r w:rsidR="00956165" w:rsidRPr="00106255">
        <w:rPr>
          <w:rFonts w:ascii="GHEA Grapalat" w:hAnsi="GHEA Grapalat" w:cs="GHEA Grapalat"/>
          <w:b/>
          <w:color w:val="auto"/>
          <w:lang w:val="hy-AM"/>
        </w:rPr>
        <w:t xml:space="preserve"> </w:t>
      </w:r>
      <w:r w:rsidR="00956165" w:rsidRPr="00106255">
        <w:rPr>
          <w:rFonts w:ascii="GHEA Grapalat" w:hAnsi="GHEA Grapalat" w:cs="GHEA Grapalat"/>
          <w:color w:val="auto"/>
          <w:lang w:val="hy-AM"/>
        </w:rPr>
        <w:t xml:space="preserve">Վարչական իրավախախտման վերաբերյալ վարույթն իրականացնող մարմնի պաշտոնատար անձը պարտավոր է իրավախախտողին վարչական իրավախախտման վերաբերյալ վարույթ հարուցելու պահից անհապաղ բացատրել նրա իրավունքներն ու պարտականությունները և </w:t>
      </w:r>
      <w:r w:rsidR="00956165" w:rsidRPr="00106255">
        <w:rPr>
          <w:rFonts w:ascii="GHEA Grapalat" w:hAnsi="GHEA Grapalat" w:cs="GHEA Grapalat"/>
          <w:color w:val="auto"/>
          <w:lang w:val="hy-AM"/>
        </w:rPr>
        <w:lastRenderedPageBreak/>
        <w:t>ապահովել նրա` օրենքով չարգելված բոլոր միջոցներով պաշտպանվելու փաստացի հնարավորությունը։</w:t>
      </w:r>
    </w:p>
    <w:p w:rsidR="00544B44" w:rsidRPr="00106255" w:rsidRDefault="00EC33E8"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w:t>
      </w:r>
      <w:r w:rsidR="00956165" w:rsidRPr="00106255">
        <w:rPr>
          <w:rFonts w:ascii="GHEA Grapalat" w:hAnsi="GHEA Grapalat" w:cs="GHEA Grapalat"/>
          <w:color w:val="auto"/>
          <w:lang w:val="hy-AM"/>
        </w:rPr>
        <w:t>. Իրավախախտողին չի կարելի հարկադրել ցուցմունք տալ կամ որևէ կերպ աջակցել վարչական իրավախախտման վերաբերյալ վարույթն իրականացնող մարմնին։</w:t>
      </w:r>
    </w:p>
    <w:p w:rsidR="00544B44" w:rsidRPr="00106255" w:rsidRDefault="00EC33E8"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w:t>
      </w:r>
      <w:r w:rsidR="00956165" w:rsidRPr="00106255">
        <w:rPr>
          <w:rFonts w:ascii="GHEA Grapalat" w:hAnsi="GHEA Grapalat" w:cs="GHEA Grapalat"/>
          <w:color w:val="auto"/>
          <w:lang w:val="hy-AM"/>
        </w:rPr>
        <w:t>. Իրավախախտող իրավաբանական անձի իրավունքներն ու պարտականություններն իրականացնում է իրավաբանական անձի ներկայացուցիչը։</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r>
      <w:r w:rsidR="00EC33E8" w:rsidRPr="00106255">
        <w:rPr>
          <w:rFonts w:ascii="GHEA Grapalat" w:hAnsi="GHEA Grapalat" w:cs="GHEA Grapalat"/>
          <w:color w:val="auto"/>
          <w:lang w:val="hy-AM"/>
        </w:rPr>
        <w:t>7</w:t>
      </w:r>
      <w:r w:rsidRPr="00106255">
        <w:rPr>
          <w:rFonts w:ascii="GHEA Grapalat" w:hAnsi="GHEA Grapalat" w:cs="GHEA Grapalat"/>
          <w:color w:val="auto"/>
          <w:lang w:val="hy-AM"/>
        </w:rPr>
        <w:t xml:space="preserve">. Սույն օրենսգրքի իմաստով մերձավոր ազգականներ են համարվում՝ Հայաստանի Հանրապետության վարչական դատավարության օրենսգրքի </w:t>
      </w:r>
      <w:r w:rsidR="00A0204E" w:rsidRPr="00106255">
        <w:rPr>
          <w:rFonts w:ascii="GHEA Grapalat" w:hAnsi="GHEA Grapalat" w:cs="GHEA Grapalat"/>
          <w:color w:val="auto"/>
          <w:lang w:val="hy-AM"/>
        </w:rPr>
        <w:t>3</w:t>
      </w:r>
      <w:r w:rsidR="006C61EF" w:rsidRPr="00106255">
        <w:rPr>
          <w:rFonts w:ascii="GHEA Grapalat" w:hAnsi="GHEA Grapalat" w:cs="GHEA Grapalat"/>
          <w:color w:val="auto"/>
          <w:lang w:val="hy-AM"/>
        </w:rPr>
        <w:t>3</w:t>
      </w:r>
      <w:r w:rsidRPr="00106255">
        <w:rPr>
          <w:rFonts w:ascii="GHEA Grapalat" w:hAnsi="GHEA Grapalat" w:cs="GHEA Grapalat"/>
          <w:color w:val="auto"/>
          <w:lang w:val="hy-AM"/>
        </w:rPr>
        <w:t>-րդ հոդվածի 4-րդ մասով սահմանված անձինք:</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w:t>
      </w:r>
      <w:r w:rsidRPr="00106255">
        <w:rPr>
          <w:rFonts w:ascii="Arial Unicode" w:hAnsi="Arial Unicode" w:cs="GHEA Grapalat"/>
          <w:b/>
          <w:color w:val="auto"/>
          <w:lang w:val="hy-AM"/>
        </w:rPr>
        <w:t>66.</w:t>
      </w:r>
      <w:r w:rsidR="00544B44" w:rsidRPr="00106255">
        <w:rPr>
          <w:rFonts w:ascii="GHEA Grapalat" w:hAnsi="GHEA Grapalat" w:cs="GHEA Grapalat"/>
          <w:b/>
          <w:color w:val="auto"/>
          <w:lang w:val="hy-AM"/>
        </w:rPr>
        <w:t xml:space="preserve"> Տուժողը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Տուժող է այն</w:t>
      </w:r>
      <w:r w:rsidR="00956165" w:rsidRPr="00106255">
        <w:rPr>
          <w:rFonts w:ascii="GHEA Grapalat" w:hAnsi="GHEA Grapalat" w:cs="GHEA Grapalat"/>
          <w:color w:val="auto"/>
          <w:lang w:val="hy-AM"/>
        </w:rPr>
        <w:t xml:space="preserve"> անձը, որին առերևույթ վարչական իրավախախտման հետևանքով պատճառվել է կամ կարող էր պատճառվել ֆիզիկական, նյութական կամ բարոյական վնաս:</w:t>
      </w:r>
    </w:p>
    <w:p w:rsidR="00EC33E8" w:rsidRPr="00106255" w:rsidRDefault="00956165" w:rsidP="008C4328">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 Տուժող ճանաչելու մասին որոշումը կայացնում է վարչական իրավախախտման վերաբերյալ վարույթն իրականացնող մարմինը:</w:t>
      </w:r>
      <w:r w:rsidR="00F6342E" w:rsidRPr="00106255">
        <w:rPr>
          <w:rFonts w:ascii="GHEA Grapalat" w:hAnsi="GHEA Grapalat" w:cs="GHEA Grapalat"/>
          <w:color w:val="auto"/>
          <w:lang w:val="hy-AM"/>
        </w:rPr>
        <w:t xml:space="preserve"> </w:t>
      </w:r>
      <w:r w:rsidR="006C61EF" w:rsidRPr="00106255">
        <w:rPr>
          <w:rFonts w:ascii="GHEA Grapalat" w:hAnsi="GHEA Grapalat" w:cs="GHEA Grapalat"/>
          <w:color w:val="auto"/>
          <w:lang w:val="hy-AM"/>
        </w:rPr>
        <w:t>Այն դեպքերում, երբ առերևույթ վարչական իրավախախտմամբ վնաս է պատճառվել կամ կարող էր վնաս պատճառվել</w:t>
      </w:r>
      <w:r w:rsidR="006B54BF" w:rsidRPr="00106255">
        <w:rPr>
          <w:rFonts w:ascii="GHEA Grapalat" w:hAnsi="GHEA Grapalat" w:cs="GHEA Grapalat"/>
          <w:color w:val="auto"/>
          <w:lang w:val="hy-AM"/>
        </w:rPr>
        <w:t xml:space="preserve"> </w:t>
      </w:r>
      <w:r w:rsidR="006C61EF" w:rsidRPr="00106255">
        <w:rPr>
          <w:rFonts w:ascii="GHEA Grapalat" w:hAnsi="GHEA Grapalat" w:cs="GHEA Grapalat"/>
          <w:color w:val="auto"/>
          <w:lang w:val="hy-AM"/>
        </w:rPr>
        <w:t>անորոշ թվով  անձանց, վարչական իրավախախտման վերաբերյալ վարույթ իրականացնող մարմինը տուժող ճանաչելու մասին որոշում չի կայացնում:</w:t>
      </w:r>
    </w:p>
    <w:p w:rsidR="008C4328" w:rsidRPr="00106255" w:rsidRDefault="00956165" w:rsidP="008C4328">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3. Անձը կարող է դիմել վարչական իրավախախտման վերաբերյալ վարույթն իրականացնող մարմնին՝ հարուցված վարչական իրավախախտման վերաբերյալ վարույթի շրջանակներում իրեն տուժող ճանաչելու միջնորդությամբ, որի հիման վրա վարչական իրավախախտման վերաբերյալ վարույթն իրականացնող մարմինը եռօրյա ժամկետում որոշում է կայացնում անձին տուժող ճանաչելու կամ միջնորդությունը մերժելու մասին: </w:t>
      </w:r>
    </w:p>
    <w:p w:rsidR="00544B44" w:rsidRPr="00106255" w:rsidRDefault="00544B44"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Տուժողն իրավունք ունի`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տալ ցուցմունքներ, մինչև ցուցմունք տալը գրավոր տեղեկացվել իր, ամուսնու և մերձավոր ազգականների վերաբերյալ ցուցմունք չտալուիր իրավունքի մասին,</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ab/>
        <w:t xml:space="preserve">2) օրենքով սահմանված կարգով ստանալ վարչական իրավախախտման հետևանքով պատճառված վնասի հատուցումը,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ստանալ վարչական իրավախախտման վերաբերյալ վարույթի ընթացքում կրած ծախսերի փոխհատուցում,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օրենքով նախատեսված այլ իրավունքներ: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Տուժողը պարտավոր է`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ներկայանալ վարչական իրավախախտման վերաբերյալ վարույթն իրականացնող մարմնի ծանուցմամբ,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սույն հոդվածի 4-րդ մասի 1-ին կետով նախատեսված իր իրավունքից օգտվելիս տալ ճշմարտացի ցուցմունքներ,</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3) ենթարկվել վարչական իրավախախտման վերաբերյալ վարույթն իրականացնող մարմնի պաշտոնատար անձի այլ օրինական պահանջներին:</w:t>
      </w: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Վարչական իրավախախտման վերաբերյալ վարույթն իրականացնող մարմնի պաշտոնատար անձը պարտավոր է տուժողին բացատրել նրա իրավունքներն ու պարտականությունները։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Տուժողի մահվան դեպքում նրա իրավունքներն ու պարտականություններն սույն օրենսգրքով սահմանված կարգով իրականացնում է նրա ժառանգը (իրավահաջորդը) կամ վարչական իրավախախտման վերաբերյալ վարույթն իրականացնող մարմնին տուժող ճանաչելու վերաբերյալ միջնորդություն ներկայացրած մահացածի մերձավոր ազգականը: Միջնորդություն չներկայացնելու դեպքում վարչական իրավախախտման վերաբերյալ վարույթն իրականացնող մարմինը տուժող է ճանաչում մահացածի մերձավոր ազգականներից որևէ մեկին` վերջինիս համաձայնությամբ: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Անչափահաս կամ անգործունակ տուժողի իրավունքները սույն օրենսգրքով սահմանված կարգով իրականացնում է նրա օրինական ներկայացուցիչը: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9. Տուժող իրավաբանական անձի իրավունքներն ու պարտականություններն սույն օրենսգրքով սահմանված կարգով իրականացնում է իրավաբանական անձի ներկայացուցիչը։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10. Ցուցմունք տվող տուժողը նախազգուշացվում է սուտ ցուցմունք տալու համար սահմանված քրեական պատասխանատվության մասին, ինչը հաստատում է իր ստորագրությամբ։</w:t>
      </w:r>
    </w:p>
    <w:p w:rsidR="00544B44" w:rsidRPr="00106255" w:rsidRDefault="00544B44" w:rsidP="00514A63">
      <w:pPr>
        <w:pStyle w:val="Heading1"/>
        <w:ind w:firstLine="720"/>
        <w:jc w:val="both"/>
        <w:rPr>
          <w:rFonts w:ascii="GHEA Grapalat" w:hAnsi="GHEA Grapalat" w:cs="GHEA Grapalat"/>
          <w:color w:val="auto"/>
          <w:sz w:val="22"/>
          <w:szCs w:val="22"/>
          <w:lang w:val="hy-AM"/>
        </w:rPr>
      </w:pPr>
    </w:p>
    <w:p w:rsidR="00544B44" w:rsidRPr="00106255" w:rsidRDefault="00956165" w:rsidP="00514A63">
      <w:pPr>
        <w:pStyle w:val="Heading1"/>
        <w:ind w:firstLine="720"/>
        <w:jc w:val="both"/>
        <w:rPr>
          <w:rFonts w:ascii="GHEA Grapalat" w:hAnsi="GHEA Grapalat" w:cs="GHEA Grapalat"/>
          <w:color w:val="auto"/>
          <w:sz w:val="22"/>
          <w:szCs w:val="22"/>
          <w:lang w:val="hy-AM"/>
        </w:rPr>
      </w:pPr>
      <w:r w:rsidRPr="00106255">
        <w:rPr>
          <w:rFonts w:ascii="GHEA Grapalat" w:hAnsi="GHEA Grapalat" w:cs="GHEA Grapalat"/>
          <w:color w:val="auto"/>
          <w:sz w:val="22"/>
          <w:szCs w:val="22"/>
          <w:lang w:val="hy-AM"/>
        </w:rPr>
        <w:t>Հոդված 67. Օրինական ներկայացուցիչները և ներկայացուցիչները</w:t>
      </w:r>
    </w:p>
    <w:p w:rsidR="00765CBD" w:rsidRPr="00106255" w:rsidRDefault="00765CBD" w:rsidP="00514A63">
      <w:pPr>
        <w:pStyle w:val="Normal1"/>
        <w:spacing w:after="0"/>
        <w:rPr>
          <w:rFonts w:ascii="GHEA Grapalat" w:hAnsi="GHEA Grapalat"/>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Օրինական ներկայացուցիչներ են համարվում ծնողները, որդեգրողները, խնամակալները կամ հոգաբարձուները, ովքեր վարչական իրավախախտման վերաբերյալ վարույթի ընթացքում ներկայացնում են համապատասխան անչափահաս կամ անգործունակ իրավախախտողի, տուժողի կամ վկայի օրինական շահերը։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Վարչական իրավախախտման վերաբերյալ վարույթն իրականացնող մարմինն իր որոշմամբ թույլատրում է վարչական իրավախախտման վերաբերյալ վարույթին, որպես համապատասխան տուժողի, իրավախախտողի կամ վկայի օրինական ներկայացուցիչներ մասնակցել նրանցից յուրաքանչյուրի ծնողներից, որդեգրողներից, խնամակալներից կամ հոգաբարձուներից մեկին, որի թեկնածությունն իր համաձայնության առկայության դեպքում պաշտպանում են մյուս բոլոր օրինական ներկայացուցիչները։ Հակառակ դեպքում վարչական իրավախախտման վերաբերյալ վարույթին, որպես օրինական ներկայացուցիչ մասնակցող անձին, ընտրում է վարչական իրավախախտման վերաբերյալ վարույթն իրականացնող մարմինը։ Oրինական ներկայացուցիչ չունենալու դեպքում, վարչական իրավախախտման վերաբերյալ վարույթն իրականացնող մարմինը օրինական ներկայացուցիչ նշանակելու համար դիմում է խնամակալության և հոգաբարձության մարմնին: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վարույթին անչափահաս իրավախախտողի օրինական ներկայացուցչի մասնակցությունը պարտադիր է։</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4. Օրինական ներկայացուցիչն իրականացնում է իրավախախտողի կամ տուժողի սույն օրենսգրքով նախատեսված իրավունքները, բացի այն իրավունքներից, որոնք անխզելիորեն կապված են նրանց անձի հետ, և կրում են սույն օրենսգրքով նրանց համար նախատեսված պարտականությունները։ </w:t>
      </w:r>
      <w:r w:rsidRPr="00106255">
        <w:rPr>
          <w:rFonts w:ascii="GHEA Grapalat" w:hAnsi="GHEA Grapalat" w:cs="GHEA Grapalat"/>
          <w:color w:val="auto"/>
          <w:lang w:val="hy-AM"/>
        </w:rPr>
        <w:tab/>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Օրինական ներկայացուցիչը իրավունք չունի կատարելու ներկայացվողի շահերին հակասող որևէ գործողություն:</w:t>
      </w:r>
      <w:r w:rsidRPr="00106255">
        <w:rPr>
          <w:rFonts w:ascii="GHEA Grapalat" w:hAnsi="GHEA Grapalat" w:cs="GHEA Grapalat"/>
          <w:color w:val="auto"/>
          <w:lang w:val="hy-AM"/>
        </w:rPr>
        <w:tab/>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Ներկայացուցչին վարչական իրավախախտման վերաբերյալ վարույթի ընթացքում թույլատրվում է մասնակցել վարչական իրավախախտման վերաբերյալ վարույթի հարուցման կամ անձի ձերբակալման պահից։</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7. Ներկայացուցիչը վարչական իրավախախտման վերաբերյալ վարույթի ընթացքում իրականացնում է իրավախախտողի կամ տուժողի համար սույն օրենսգրքով նախատեսված իրավունքները և կրում է սույն օրենսգրքով նրանց համար նախատեսված պարտականությունները, բացառությամբ վերջիններիս անձի հետ անխզելիորեն կապված իրավունքների ու պարտականությունների։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Իրավաբանական անձի ներկայացուցիչ է հանդիսանում օրենքի կամ լիազորագրի կամ կանոնադրության ուժով վարչական իրավախախտման վերաբերյալ վարույթի ընթացքում իրավաբանական անձի անունից հանդես գալու իրավունք ունեցող անձը։</w:t>
      </w: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9. Ներկայացուցիչն իրավունք չունի կատարելու ներկայացվողի շահերին հակասող որևէ գործողություն։ </w:t>
      </w:r>
    </w:p>
    <w:p w:rsidR="00544B44" w:rsidRPr="00106255" w:rsidRDefault="00544B44" w:rsidP="00514A63">
      <w:pPr>
        <w:pStyle w:val="Normal1"/>
        <w:spacing w:after="0"/>
        <w:ind w:firstLine="720"/>
        <w:jc w:val="both"/>
        <w:rPr>
          <w:rFonts w:ascii="GHEA Grapalat" w:hAnsi="GHEA Grapalat" w:cs="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68. Վկան</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Վկա կարող է լինել յուրաքանչյուր անձ, որին կարող է հայտնի լինել վարչական իրավախախտման վերաբերյալ վարույթի շրջանակներում պարզաբանման ենթակա որևէ փաստական հանգամանք:</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Որպես վկա չեն կարող հանդես գալ`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անձը, ով ֆիզիկական կամ հոգեկան վիճակի հետևանքով ունակ չէ ճիշտ ընկալելու կամ վերարտադրելու պարզման ենթակա հանգամանքները.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փաստաբանը (պաշտպանը)` այն հանգամանքների մասին, որոնք նրանց կարող են հայտնի լինել իրավաբանական օգնություն մատուցելու հետ կապված, բացառությամբ երբ առկա է վստահորդի համաձայնությունը.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անձը, ում տվյալ վարույթին վերաբերող տեղեկությունները հայտնի են դարձել որպես տուժողի ներկայացուցիչ, վկայի ներկայացուցիչ մասնակցելու կապակցությամբ, բացառությամբ այն դեպքերի, երբ վերջիններս համաձայն են ցուցմունք տալ.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ձեռնադրված հոգևորական-խոստովանահայրը` խոստովանության ժամանակ իրեն հայտնի դարձած հանգամանքների մասին.</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lastRenderedPageBreak/>
        <w:t>5) մարդու իրավունքների պաշտպանը՝ իր պարտականությունները կատարելու կապակցությամբ իրեն հայտնի դարձած հանգամանքների մասին, բացառությամբ այն դեպքերի, երբ վերջինս համաձայն է ցուցմունք տալ՝ ի օգուտ իրավախախտողի.</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6)</w:t>
      </w:r>
      <w:r w:rsidRPr="00106255">
        <w:rPr>
          <w:rFonts w:ascii="GHEA Grapalat" w:hAnsi="GHEA Grapalat" w:cs="GHEA Grapalat"/>
          <w:i/>
          <w:color w:val="auto"/>
          <w:lang w:val="hy-AM"/>
        </w:rPr>
        <w:t xml:space="preserve"> </w:t>
      </w:r>
      <w:r w:rsidRPr="00106255">
        <w:rPr>
          <w:rFonts w:ascii="GHEA Grapalat" w:hAnsi="GHEA Grapalat" w:cs="GHEA Grapalat"/>
          <w:color w:val="auto"/>
          <w:lang w:val="hy-AM"/>
        </w:rPr>
        <w:t>Պաշտպանի աշխատակազմի</w:t>
      </w:r>
      <w:r w:rsidRPr="00106255">
        <w:rPr>
          <w:rFonts w:ascii="GHEA Grapalat" w:hAnsi="GHEA Grapalat" w:cs="Courier New"/>
          <w:color w:val="auto"/>
          <w:lang w:val="hy-AM"/>
        </w:rPr>
        <w:t xml:space="preserve"> </w:t>
      </w:r>
      <w:r w:rsidRPr="00106255">
        <w:rPr>
          <w:rFonts w:ascii="GHEA Grapalat" w:hAnsi="GHEA Grapalat" w:cs="GHEA Grapalat"/>
          <w:color w:val="auto"/>
          <w:lang w:val="hy-AM"/>
        </w:rPr>
        <w:t>աշխատակիցները՝ իրենց պարատականությունները կատարելու կապակցությամբ, բացառությամբ երբ առկա է Պաշտպանի համաձայնությունը.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7) դատավորը այն հանգամանքների մասին, որոնք իրեն կարող են հայտնի լինել իր վարույթում առկա գործի կապակցությամբ.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Վկան իրավունք ունի`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իմանալ, վարչական իրավախախտման վերաբերյալ ինչ վարույթով է հանդես գալիս որպես վկա,</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հրաժարվել իր, ամուսնու կամ մերձավոր ազգականների վերաբերյալ ցուցմունք տալուց, 3) ստանալ վարչական իրավախախտման վերաբերյալ վարույթի ընթացքում կրած ծախսերի փոխհատուցում,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օրենքով նախատեսված այլ իրավունքներ: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Վկան պարտավոր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տալ ճշմարտացի ցուցմունքներ.</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ներկայանալ վարչական իրավախախտման վերաբերյալ վարույթն իրականացնող մարմնի հրավերով` ծանուցագրում նշված օրը և ժամին.</w:t>
      </w: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ենթարկվել վարչական իրավախախտման վերաբերյալ վարույթն իրականացնող մարմնի պաշտոնատար անձի այլ օրինական պահանջներին: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Վարչական իրավախախտման վերաբերյալ վարույթն իրականացնող մարմնի պաշտոնատար անձը պարտավոր է վկային բացատրել նրա իրավունքներն ու պարտականությունները։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Վկան նախազգուշացվում է սուտ ցուցմունք տալու համար սահմանված քրեական  պատասխանատվության մասին, ինչը հաստատում է իր ստորագրությամբ։</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69. Փորձագետը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վարույթի ընթացքում ծագող հատուկ գիտելիքներ պահանջող հարցերի պարզաբանման նպատակով վարչական իրավախախտման վերաբերյալ վարույթն իրականացնող մարմինը կարող է վարչական իրավախախտման վերաբերյալ վարույթի մասնակիցների միջնորդությամբ կամ իր նախաձեռնությամբ փորձաքննություն նշանակել, որը հանձնարարվում է մասնագիտացված փորձագիտական հաստատությանը կամ փորձագետին: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Փորձագետը նախազգուշացվում է</w:t>
      </w:r>
      <w:r w:rsidRPr="00106255">
        <w:rPr>
          <w:rFonts w:ascii="Sylfaen" w:hAnsi="Sylfaen" w:cs="Merriweather"/>
          <w:color w:val="auto"/>
          <w:lang w:val="hy-AM"/>
        </w:rPr>
        <w:t> </w:t>
      </w:r>
      <w:r w:rsidRPr="00106255">
        <w:rPr>
          <w:rFonts w:ascii="GHEA Grapalat" w:hAnsi="GHEA Grapalat" w:cs="GHEA Grapalat"/>
          <w:color w:val="auto"/>
          <w:lang w:val="hy-AM"/>
        </w:rPr>
        <w:t xml:space="preserve"> կեղծ եզրակացություն տալու համար սահմանված քրեական պատասխանատվության մասին, ինչը հաստատում է իր ստորագրությամբ։</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70. Թարգմանիչը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1. Թարգմանիչը նշանակվում է վարչական իրավախախտման վերաբերյալ վարույթն իրականացնող մարմնի կողմից, եթե վարչական իրավախախտման վերաբերյալ վարույթին մասնակցող անձը չի տիրապետում հայերենին: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Թարգմանիչը վարչական իրավախախտման վերաբերյալ վարույթով չշահագրգռված այն անձն է, որին վարչական իրավախախտման վերաբերյալ վարույթն իրականացնող մարմինը հրավիրում է թարգմանություն իրականացնելու համար:  Թարգմանիչ է համարվում նաև լսողական, խոսակցական կամ տեսողական խանգարումներ ունեցող անձանց հետ նշաններով բացատրվելու ունակ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Թարգմանիչը նախազգուշացվում է</w:t>
      </w:r>
      <w:r w:rsidRPr="00106255">
        <w:rPr>
          <w:rFonts w:ascii="Sylfaen" w:hAnsi="Sylfaen" w:cs="Merriweather"/>
          <w:color w:val="auto"/>
          <w:lang w:val="hy-AM"/>
        </w:rPr>
        <w:t> </w:t>
      </w:r>
      <w:r w:rsidRPr="00106255">
        <w:rPr>
          <w:rFonts w:ascii="GHEA Grapalat" w:hAnsi="GHEA Grapalat" w:cs="GHEA Grapalat"/>
          <w:color w:val="auto"/>
          <w:lang w:val="hy-AM"/>
        </w:rPr>
        <w:t xml:space="preserve"> սխալ թարգմանության համար սահմանված քրեական պատասխանատվության մասին, ինչը հաստատում է իր ստորագրությամբ։</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71. Բացարկը և ինքնաբացարկը, վարույթին մասնակցելուց հեռացնելը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Բացարկը կամ ինքնաբացարկը հայտարարվում է վարչական իրավախախտման վերաբերյալ վարույթին համապատասխան անձանց մասնակցությունը բացառող հանգամանքների հիման վրա։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Բացարկը, ինքնաբացարկը կամ վարույթին մասնակցելուց ազատելու միջնորդությունը պետք է լինի փաստարկված: Նույն անձին նույն փաստարկմամբ բացարկ կարող է հայտնվել միայն մեկ անգամ: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վարույթն իրականացնող մարմինը, իրավախախտողի, տուժողի ներկայացուցիչը, թարգմանիչը, փորձագետը, որոնց հայտնի են վարչական իրավախախտման վերաբերյալ վարույթին իրենց մասնակցությունը բացառող հանգամանքներ, պարտավոր են դրանց մասին հայտնել վարչական իրավախախտման վերաբերյալ վարույթն իրականացնող մարմնին, իսկ այն դեպքում, երբ նրանք կասկածում են իրենց մասնակցությամբ գործի պատշաճ քննության հնարավորությանը՝ հայտարարել ինքնաբացարկ:</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Ինքնաբացարկի, բացարկի կամ վարույթին մասնակցելուց ազատելու վերաբերյալ կայացվում է որոշում, որի պատճենն ուղարկվում է տվյալ վարչական իրավախախտման վերաբերյալ վարույթին մասնակցող անձանց: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Վարչական իրավախախտման վերաբերյալ վարույթն իրականացնող մարմնի  պաշտոնատար անձի բացարկի, ինքնաբացարկի,  նրա կողմից գործը քննելու, լուծելու անհնարինության հիմքերի և կարգի վրա տարածվում են «Վարչարարության հիմունքների և վարչական վարույթի մասին»  Հայաստանի Հանրապետության օրենքի 24-26-րդ հոդվածները: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Իրավախախտողի, տուժողի կամ վկայի ներկայացուցիչը կամ ձերբակալված անձի պաշտպանը չեն կարող մասնակցել վարչական իրավախախտման վերաբերյալ վարույթին, եթե՝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գտնվում է ազգակցական կամ անձնական, ծառայողական կախվածության այլ հարաբերությունների մեջ այն պաշտոնատար անձի հետ, որը մասնակցում կամ մասնակցել է վարչական իրավախախտման վերաբերյալ վարույթին.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2) վարչական իրավախախտման վերաբերյալ վարույթին մասնակցել է որպես վարչական իրավախախտման վերաբերյալ վարույթն իրականացնող մարմին, փորձագետ կամ վկա.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օրենքով կամ դատական ակտով իրավունք չունի լինելու պաշտպան կամ ներկայացուցիչ.</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տվյալ վարչական իրավախախտման վերաբերյալ  վարույթի հետ կապված իրավաբանական օգնություն է ցույց տալիս կամ ցույց տվել այն անձին, ում շահերը հակասում են վստահորդի շահերին, ինչպես նաև այդ անձի հետ գտնվում է ազգակցական կամ անձնական կախվածության այլ հարաբերությունների մեջ, եթե վստահորդը չի առարկում: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7. Թարգմանիչը կամ փորձագետը չեն կարող մասնակցել վարչական իրավախախտման վերաբերյալ վարույթին, եթե՝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առկա է «Վարչարարության հիմունքների և վարչական վարույթի մասին»  Հայաստանի Հանրապետության օրենքի 24-26-րդ հոդվածներով սահմանված հանգամանքներից որևէ մեկը.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օրենքով կամ դատական ակտով իրավունք չունի լինելու թարգմանիչ, կամ  փորձագետ.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վարչական իրավախախտման վերաբերյալ վարույթն իրականացնող մարմնի հետ գտնվում է ազգակցական, անձնական, ծառայողական կամ այլ կախվածության հարաբերությունների մեջ.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գտնվում է վարչական իրավախախտման վերաբերյալ վարույթի մասնակցից, նրա օրինական ներկայացուցչից կամ ներկայացուցչից ծառայողական կախվածության մեջ.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առկա են նրա ձեռնհասությունը կամ անաչառությունը կասկածի տակ դնող հանգամանքներ: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8. Որպես թարգմանիչ կամ փորձագետ՝ անձի նախորդ մասնակցությունը վարչական իրավախախտման վերաբերյալ վարույթին, որպես այդպիսին նրա հետագա մասնակցությունը բացառող հանգամանք չէ, բացառությամբ, եթե փորձագետի եզրակացության ճշտության վերաբերյալ ծագած կասկածի հիման վրա կատարվում է կրկնակի փորձաքննություն։ </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ind w:firstLine="567"/>
        <w:jc w:val="center"/>
        <w:rPr>
          <w:rFonts w:ascii="GHEA Grapalat" w:hAnsi="GHEA Grapalat"/>
          <w:color w:val="auto"/>
          <w:lang w:val="hy-AM"/>
        </w:rPr>
      </w:pP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ԳԼՈՒԽ 11.</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ՎԱՐՉԱԿԱՆ ԻՐԱՎԱԽԱԽՏՄԱՆ ՎԵՐԱԲԵՐՅԱԼ ՎԱՐՈՒՅԹ ՀԱՐՈՒՑԵԼՈՒ ԵՎ ԻՐԱԿԱՆԱՑՆԵԼՈՒ ԻՐԱՎԱՍՈՒԹՅՈՒՆԸ ՈՒ ԵՆԹԱԿԱՅՈՒԹՅՈՒՆԸ</w:t>
      </w:r>
    </w:p>
    <w:p w:rsidR="00544B44" w:rsidRPr="00106255" w:rsidRDefault="00544B44" w:rsidP="00514A63">
      <w:pPr>
        <w:pStyle w:val="Normal1"/>
        <w:spacing w:after="0"/>
        <w:ind w:firstLine="720"/>
        <w:jc w:val="both"/>
        <w:rPr>
          <w:rFonts w:ascii="GHEA Grapalat" w:hAnsi="GHEA Grapalat"/>
          <w:color w:val="auto"/>
          <w:lang w:val="hy-AM"/>
        </w:rPr>
      </w:pP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72. Վարչական իրավախախտման վերաբերյալ վարույթ հարուցելու և իրականացնելու իրավասությունը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b/>
          <w:color w:val="auto"/>
          <w:lang w:val="hy-AM"/>
        </w:rPr>
        <w:tab/>
      </w:r>
      <w:r w:rsidRPr="00106255">
        <w:rPr>
          <w:rFonts w:ascii="GHEA Grapalat" w:hAnsi="GHEA Grapalat" w:cs="GHEA Grapalat"/>
          <w:color w:val="auto"/>
          <w:lang w:val="hy-AM"/>
        </w:rPr>
        <w:t xml:space="preserve">1. Վարչական իրավախախտման վերաբերյալ վարույթ հարուցելու և (կամ) իրականացնելու իրավասությամբ օժտված են սույն օրենսգրքի հատուկ մասով սահմանված վարչական իրավախախտումների համապատասխան բնագավառներում օրենքների և ենթաօրենսդրական նորմատիվ իրավական այլ ակտերի պահանջների կամ պայմանների կատարման նկատմամբ օրենքով իրենց վերապահված տեսչական գործունեություն, հսկողություն կամ վերահսկողություն </w:t>
      </w:r>
      <w:r w:rsidRPr="00106255">
        <w:rPr>
          <w:rFonts w:ascii="GHEA Grapalat" w:hAnsi="GHEA Grapalat" w:cs="GHEA Grapalat"/>
          <w:color w:val="auto"/>
          <w:lang w:val="hy-AM"/>
        </w:rPr>
        <w:lastRenderedPageBreak/>
        <w:t>իրականացնող պետական կամ տեղական ինքնակառավարման  մարմինը կամ սույն օրենսգրքով սահմանված այլ վարչական մարմինը։</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t xml:space="preserve">2. Սույն հոդվածի 1-ին մասով նախատեսված մարմինների կողմից վարչական իրավախախտման վերաբերյալ վարույթ հարուցելու և իրականացնելու իրավասությունը սույն գլխով սահմանված՝ վարչական իրավախախտման վերաբերյալ վարույթների ենթակայության կանոններին համապատասխան իրականացվում է նշված մարմինների կանոնադրություններով կամ օրենքով և ենթաօրենսդրական նորմատիվ իրավական այլ ակտերով նախատեսված պաշտոնատար անձանց կամ կառուցվածքային կամ այլ ստորաբաժանումների միջոցով, եթե դրանք նախատեսված չեն սույն օրենսգրքով: </w:t>
      </w:r>
    </w:p>
    <w:p w:rsidR="00544B44" w:rsidRPr="00106255" w:rsidRDefault="00544B44" w:rsidP="00514A63">
      <w:pPr>
        <w:pStyle w:val="Normal1"/>
        <w:spacing w:after="0"/>
        <w:jc w:val="both"/>
        <w:rPr>
          <w:rFonts w:ascii="GHEA Grapalat" w:hAnsi="GHEA Grapalat" w:cs="GHEA Grapalat"/>
          <w:color w:val="auto"/>
          <w:lang w:val="hy-AM"/>
        </w:rPr>
      </w:pPr>
    </w:p>
    <w:p w:rsidR="00544B44" w:rsidRPr="00106255" w:rsidRDefault="00544B44" w:rsidP="00514A63">
      <w:pPr>
        <w:pStyle w:val="Normal1"/>
        <w:spacing w:after="0"/>
        <w:ind w:firstLine="708"/>
        <w:jc w:val="both"/>
        <w:rPr>
          <w:rFonts w:ascii="GHEA Grapalat" w:hAnsi="GHEA Grapalat" w:cs="GHEA Grapalat"/>
          <w:color w:val="auto"/>
          <w:lang w:val="hy-AM"/>
        </w:rPr>
      </w:pPr>
    </w:p>
    <w:p w:rsidR="00544B44" w:rsidRPr="00106255" w:rsidRDefault="00956165"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73. Վարչական դատարանը </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 Վարչական դատարանը քննում է՝</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 սույն օրենսգրքի </w:t>
      </w:r>
      <w:r w:rsidR="006C61EF" w:rsidRPr="00106255">
        <w:rPr>
          <w:rFonts w:ascii="GHEA Grapalat" w:hAnsi="GHEA Grapalat" w:cs="GHEA Grapalat"/>
          <w:color w:val="auto"/>
          <w:lang w:val="hy-AM"/>
        </w:rPr>
        <w:t xml:space="preserve">486-րդ հոդվածով, 487-րդ հոդվածով (Սահմանադրական դատարանի աշխատակազմի ղեկավարի հայցադիմումով), 489-490-րդ հոդվածներով, </w:t>
      </w:r>
      <w:r w:rsidR="009512DC" w:rsidRPr="00106255">
        <w:rPr>
          <w:rFonts w:ascii="GHEA Grapalat" w:hAnsi="GHEA Grapalat" w:cs="GHEA Grapalat"/>
          <w:color w:val="auto"/>
          <w:lang w:val="hy-AM"/>
        </w:rPr>
        <w:t>5</w:t>
      </w:r>
      <w:r w:rsidR="006C61EF" w:rsidRPr="00106255">
        <w:rPr>
          <w:rFonts w:ascii="GHEA Grapalat" w:hAnsi="GHEA Grapalat" w:cs="GHEA Grapalat"/>
          <w:color w:val="auto"/>
          <w:lang w:val="hy-AM"/>
        </w:rPr>
        <w:t>03</w:t>
      </w:r>
      <w:r w:rsidR="00EC482D" w:rsidRPr="00106255">
        <w:rPr>
          <w:rFonts w:ascii="GHEA Grapalat" w:hAnsi="GHEA Grapalat" w:cs="GHEA Grapalat"/>
          <w:color w:val="auto"/>
          <w:lang w:val="hy-AM"/>
        </w:rPr>
        <w:t xml:space="preserve">-րդ հոդվածի 3-րդ մասով, </w:t>
      </w:r>
      <w:r w:rsidR="009512DC" w:rsidRPr="00106255">
        <w:rPr>
          <w:rFonts w:ascii="GHEA Grapalat" w:hAnsi="GHEA Grapalat" w:cs="GHEA Grapalat"/>
          <w:color w:val="auto"/>
          <w:lang w:val="hy-AM"/>
        </w:rPr>
        <w:t>51</w:t>
      </w:r>
      <w:r w:rsidR="006C61EF" w:rsidRPr="00106255">
        <w:rPr>
          <w:rFonts w:ascii="GHEA Grapalat" w:hAnsi="GHEA Grapalat" w:cs="GHEA Grapalat"/>
          <w:color w:val="auto"/>
          <w:lang w:val="hy-AM"/>
        </w:rPr>
        <w:t>0</w:t>
      </w:r>
      <w:r w:rsidR="00EC482D" w:rsidRPr="00106255">
        <w:rPr>
          <w:rFonts w:ascii="GHEA Grapalat" w:hAnsi="GHEA Grapalat" w:cs="GHEA Grapalat"/>
          <w:color w:val="auto"/>
          <w:lang w:val="hy-AM"/>
        </w:rPr>
        <w:t>-րդ</w:t>
      </w:r>
      <w:r w:rsidR="006C61EF" w:rsidRPr="00106255">
        <w:rPr>
          <w:rFonts w:ascii="GHEA Grapalat" w:hAnsi="GHEA Grapalat" w:cs="GHEA Grapalat"/>
          <w:color w:val="auto"/>
          <w:lang w:val="hy-AM"/>
        </w:rPr>
        <w:t xml:space="preserve"> հոդվածով</w:t>
      </w:r>
      <w:r w:rsidR="00EC482D" w:rsidRPr="00106255">
        <w:rPr>
          <w:rFonts w:ascii="GHEA Grapalat" w:hAnsi="GHEA Grapalat" w:cs="GHEA Grapalat"/>
          <w:color w:val="auto"/>
          <w:lang w:val="hy-AM"/>
        </w:rPr>
        <w:t xml:space="preserve">, </w:t>
      </w:r>
      <w:r w:rsidR="009512DC" w:rsidRPr="00106255">
        <w:rPr>
          <w:rFonts w:ascii="GHEA Grapalat" w:hAnsi="GHEA Grapalat" w:cs="GHEA Grapalat"/>
          <w:color w:val="auto"/>
          <w:lang w:val="hy-AM"/>
        </w:rPr>
        <w:t>5</w:t>
      </w:r>
      <w:r w:rsidR="006C61EF" w:rsidRPr="00106255">
        <w:rPr>
          <w:rFonts w:ascii="GHEA Grapalat" w:hAnsi="GHEA Grapalat" w:cs="GHEA Grapalat"/>
          <w:color w:val="auto"/>
          <w:lang w:val="hy-AM"/>
        </w:rPr>
        <w:t>17</w:t>
      </w:r>
      <w:r w:rsidR="00EC482D" w:rsidRPr="00106255">
        <w:rPr>
          <w:rFonts w:ascii="GHEA Grapalat" w:hAnsi="GHEA Grapalat" w:cs="GHEA Grapalat"/>
          <w:color w:val="auto"/>
          <w:lang w:val="hy-AM"/>
        </w:rPr>
        <w:t>-</w:t>
      </w:r>
      <w:r w:rsidR="006C61EF" w:rsidRPr="00106255">
        <w:rPr>
          <w:rFonts w:ascii="GHEA Grapalat" w:hAnsi="GHEA Grapalat" w:cs="GHEA Grapalat"/>
          <w:color w:val="auto"/>
          <w:lang w:val="hy-AM"/>
        </w:rPr>
        <w:t>521</w:t>
      </w:r>
      <w:r w:rsidR="00E70C47" w:rsidRPr="00106255">
        <w:rPr>
          <w:rFonts w:ascii="GHEA Grapalat" w:hAnsi="GHEA Grapalat" w:cs="GHEA Grapalat"/>
          <w:color w:val="auto"/>
          <w:lang w:val="hy-AM"/>
        </w:rPr>
        <w:t>-</w:t>
      </w:r>
      <w:r w:rsidR="00EC482D" w:rsidRPr="00106255">
        <w:rPr>
          <w:rFonts w:ascii="GHEA Grapalat" w:hAnsi="GHEA Grapalat" w:cs="GHEA Grapalat"/>
          <w:color w:val="auto"/>
          <w:lang w:val="hy-AM"/>
        </w:rPr>
        <w:t>րդ հոդվածներով,</w:t>
      </w:r>
      <w:r w:rsidR="00E70C47" w:rsidRPr="00106255">
        <w:rPr>
          <w:rFonts w:ascii="GHEA Grapalat" w:hAnsi="GHEA Grapalat" w:cs="GHEA Grapalat"/>
          <w:color w:val="auto"/>
          <w:lang w:val="hy-AM"/>
        </w:rPr>
        <w:t xml:space="preserve"> </w:t>
      </w:r>
      <w:r w:rsidRPr="00106255">
        <w:rPr>
          <w:rFonts w:ascii="GHEA Grapalat" w:hAnsi="GHEA Grapalat" w:cs="GHEA Grapalat"/>
          <w:color w:val="auto"/>
          <w:lang w:val="hy-AM"/>
        </w:rPr>
        <w:t xml:space="preserve"> 45-րդ գլխով սահմանված վարչական իրավախախտումների վերաբերյալ գործերը` սույն օրենսգրքի՝ 76-77 հոդվածներով սահմանված վարչական իրավախախտման վերաբերյալ վարույթ հարուցելու իրավասություն ունեցող համապատասխան մարմինների (պաշտոնատար անձանց) հայցադիմումով.</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2) սույն օրենսգրքի 321-րդ, 343-րդ, </w:t>
      </w:r>
      <w:r w:rsidR="006C61EF" w:rsidRPr="00106255">
        <w:rPr>
          <w:rFonts w:ascii="GHEA Grapalat" w:hAnsi="GHEA Grapalat" w:cs="GHEA Grapalat"/>
          <w:color w:val="auto"/>
          <w:lang w:val="hy-AM"/>
        </w:rPr>
        <w:t>504</w:t>
      </w:r>
      <w:r w:rsidR="00E70C47" w:rsidRPr="00106255">
        <w:rPr>
          <w:rFonts w:ascii="GHEA Grapalat" w:hAnsi="GHEA Grapalat" w:cs="GHEA Grapalat"/>
          <w:color w:val="auto"/>
          <w:lang w:val="hy-AM"/>
        </w:rPr>
        <w:t xml:space="preserve">-րդ, </w:t>
      </w:r>
      <w:r w:rsidR="00F929AA" w:rsidRPr="00106255">
        <w:rPr>
          <w:rFonts w:ascii="GHEA Grapalat" w:hAnsi="GHEA Grapalat" w:cs="GHEA Grapalat"/>
          <w:color w:val="auto"/>
          <w:lang w:val="hy-AM"/>
        </w:rPr>
        <w:t>5</w:t>
      </w:r>
      <w:r w:rsidR="006C61EF" w:rsidRPr="00106255">
        <w:rPr>
          <w:rFonts w:ascii="GHEA Grapalat" w:hAnsi="GHEA Grapalat" w:cs="GHEA Grapalat"/>
          <w:color w:val="auto"/>
          <w:lang w:val="hy-AM"/>
        </w:rPr>
        <w:t>13</w:t>
      </w:r>
      <w:r w:rsidR="00E70C47" w:rsidRPr="00106255">
        <w:rPr>
          <w:rFonts w:ascii="GHEA Grapalat" w:hAnsi="GHEA Grapalat" w:cs="GHEA Grapalat"/>
          <w:color w:val="auto"/>
          <w:lang w:val="hy-AM"/>
        </w:rPr>
        <w:t xml:space="preserve">-րդ հոդվածներով սահմանված </w:t>
      </w:r>
      <w:r w:rsidRPr="00106255">
        <w:rPr>
          <w:rFonts w:ascii="GHEA Grapalat" w:hAnsi="GHEA Grapalat" w:cs="GHEA Grapalat"/>
          <w:color w:val="auto"/>
          <w:lang w:val="hy-AM"/>
        </w:rPr>
        <w:t>վարչական իրավախախտումների վերաբերյալ գործերը` ֆիզիկական կամ իրավաբանական անձանց հայցադիմումով.</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3) սույն օրենսգրքի </w:t>
      </w:r>
      <w:r w:rsidR="006C61EF" w:rsidRPr="00106255">
        <w:rPr>
          <w:rFonts w:ascii="GHEA Grapalat" w:hAnsi="GHEA Grapalat" w:cs="GHEA Grapalat"/>
          <w:color w:val="auto"/>
          <w:lang w:val="hy-AM"/>
        </w:rPr>
        <w:t>512</w:t>
      </w:r>
      <w:r w:rsidR="00E70C47" w:rsidRPr="00106255">
        <w:rPr>
          <w:rFonts w:ascii="GHEA Grapalat" w:hAnsi="GHEA Grapalat" w:cs="GHEA Grapalat"/>
          <w:color w:val="auto"/>
          <w:lang w:val="hy-AM"/>
        </w:rPr>
        <w:t xml:space="preserve">-րդ հոդվածով սահմանված վարչական </w:t>
      </w:r>
      <w:r w:rsidRPr="00106255">
        <w:rPr>
          <w:rFonts w:ascii="GHEA Grapalat" w:hAnsi="GHEA Grapalat" w:cs="GHEA Grapalat"/>
          <w:color w:val="auto"/>
          <w:lang w:val="hy-AM"/>
        </w:rPr>
        <w:t>իրավախախտումների վերաբերյալ գործը` մարդու իրավունքների պաշտպանի հայցադիմումով:</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2. Սույն օրենսգրքի 38-րդ հոդվածի 1-ին մասի 4-րդ կամ 9-րդ կետերով սահմանված վարչական տույժ նշանակելու դեպքում սույն օրենսգրքի 74-77-րդ հոդվածներով նախատեսված ենթակայության կանոններին համապատասխան վարչական իրավախախտման վերաբերյալ վարույթ հարուցելու իրավասություն ունեցող մարմինը (պաշտոնատար անձը) համապատասխան հայցադիմում է ներկայացնում վարչական դատարան՝ սույն օրենսգրքի 91-րդ հոդվածով սահմանված ժամկետում՝ Հայաստանի Հանրապետության վարչական դատավարության օրենսգրքով սահմանված կարգով:</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3. Վարչական պատասխանատվության ենթարկվելու անձեռնմխելիությունից օգտվող անձի նկատմամբ վարչական իրավախախտումների վերաբերյալ վարույթը հարուցում է վարչական իրավախախտման վերաբերյալ վարույթ հարուցելու իրավասություն ունեցող սույն օրենսգրքի 74-77-րդ հոդվածներով նախատեսված ենթակայության կանոններին համապատասխան մարմինը, որը սույն օրենսգրքի 91-րդ հոդվածով սահմանված ժամկետում՝ վարչական իրավախախտումների վերաբերյալ վարույթի իրականացման արդյունքներով՝ Հայաստանի Հանրապետության վարչական </w:t>
      </w:r>
      <w:r w:rsidRPr="00106255">
        <w:rPr>
          <w:rFonts w:ascii="GHEA Grapalat" w:hAnsi="GHEA Grapalat" w:cs="GHEA Grapalat"/>
          <w:color w:val="auto"/>
          <w:lang w:val="hy-AM"/>
        </w:rPr>
        <w:lastRenderedPageBreak/>
        <w:t>դատավարության օրենսգրքով սահմանված կարգով համապատասխան հայցադիմում է ներկայացնում վարչական դատարան:</w:t>
      </w:r>
    </w:p>
    <w:p w:rsidR="00544B44" w:rsidRPr="00106255" w:rsidRDefault="00544B44" w:rsidP="00514A63">
      <w:pPr>
        <w:pStyle w:val="Normal1"/>
        <w:spacing w:after="0"/>
        <w:ind w:firstLine="708"/>
        <w:jc w:val="both"/>
        <w:rPr>
          <w:rFonts w:ascii="GHEA Grapalat" w:hAnsi="GHEA Grapalat" w:cs="GHEA Grapalat"/>
          <w:color w:val="auto"/>
          <w:lang w:val="hy-AM"/>
        </w:rPr>
      </w:pPr>
    </w:p>
    <w:p w:rsidR="00544B44" w:rsidRPr="00106255" w:rsidRDefault="00E70C47"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009315EE" w:rsidRPr="00106255">
        <w:rPr>
          <w:rFonts w:ascii="GHEA Grapalat" w:hAnsi="GHEA Grapalat" w:cs="GHEA Grapalat"/>
          <w:b/>
          <w:color w:val="auto"/>
          <w:lang w:val="hy-AM"/>
        </w:rPr>
        <w:t xml:space="preserve"> 74</w:t>
      </w:r>
      <w:r w:rsidRPr="00106255">
        <w:rPr>
          <w:rFonts w:ascii="GHEA Grapalat" w:hAnsi="GHEA Grapalat" w:cs="GHEA Grapalat"/>
          <w:b/>
          <w:color w:val="auto"/>
          <w:lang w:val="hy-AM"/>
        </w:rPr>
        <w:t xml:space="preserve">. Տարածքային կառավարման մարմիններին </w:t>
      </w:r>
      <w:r w:rsidR="00956165" w:rsidRPr="00106255">
        <w:rPr>
          <w:rFonts w:ascii="GHEA Grapalat" w:hAnsi="GHEA Grapalat" w:cs="GHEA Grapalat"/>
          <w:b/>
          <w:color w:val="auto"/>
          <w:lang w:val="hy-AM"/>
        </w:rPr>
        <w:t xml:space="preserve">ենթակա վարչական իրավախախտումների վերաբերյալ  վարույթները </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1.  Սույն oրենuգրքի </w:t>
      </w:r>
      <w:r w:rsidR="006C61EF" w:rsidRPr="00106255">
        <w:rPr>
          <w:rFonts w:ascii="GHEA Grapalat" w:hAnsi="GHEA Grapalat" w:cs="GHEA Grapalat"/>
          <w:color w:val="auto"/>
          <w:lang w:val="hy-AM"/>
        </w:rPr>
        <w:t>183-</w:t>
      </w:r>
      <w:r w:rsidRPr="00106255">
        <w:rPr>
          <w:rFonts w:ascii="GHEA Grapalat" w:hAnsi="GHEA Grapalat" w:cs="GHEA Grapalat"/>
          <w:color w:val="auto"/>
          <w:lang w:val="hy-AM"/>
        </w:rPr>
        <w:t>րդ հոդվածով, 198-րդ հոդվածի 3-4-րդ մասերով, 199-րդ հոդվածով, 201-րդ հոդվածով, 203-րդ հոդվածով, 206-րդ հոդվածով, 208-րդ հոդվածի 3-րդ մասով, 292-293-րդ հոդվածներով (Համայնքի ղեկավարի կողմից վարչական  իրավախախտման կատարման մասով), 294-րդ հոդվածի 2-րդ մասով, 315-րդ հոդվածով (բացառությամբ՝</w:t>
      </w:r>
      <w:r w:rsidR="006C61EF" w:rsidRPr="00106255">
        <w:rPr>
          <w:rFonts w:ascii="GHEA Grapalat" w:hAnsi="GHEA Grapalat" w:cs="GHEA Grapalat"/>
          <w:color w:val="auto"/>
          <w:lang w:val="hy-AM"/>
        </w:rPr>
        <w:t xml:space="preserve"> 1-ին,</w:t>
      </w:r>
      <w:r w:rsidRPr="00106255">
        <w:rPr>
          <w:rFonts w:ascii="GHEA Grapalat" w:hAnsi="GHEA Grapalat" w:cs="GHEA Grapalat"/>
          <w:color w:val="auto"/>
          <w:lang w:val="hy-AM"/>
        </w:rPr>
        <w:t xml:space="preserve"> 2-րդ, </w:t>
      </w:r>
      <w:r w:rsidR="006C61EF" w:rsidRPr="00106255">
        <w:rPr>
          <w:rFonts w:ascii="GHEA Grapalat" w:hAnsi="GHEA Grapalat" w:cs="GHEA Grapalat"/>
          <w:color w:val="auto"/>
          <w:lang w:val="hy-AM"/>
        </w:rPr>
        <w:t xml:space="preserve">5-րդ, </w:t>
      </w:r>
      <w:r w:rsidRPr="00106255">
        <w:rPr>
          <w:rFonts w:ascii="GHEA Grapalat" w:hAnsi="GHEA Grapalat" w:cs="GHEA Grapalat"/>
          <w:color w:val="auto"/>
          <w:lang w:val="hy-AM"/>
        </w:rPr>
        <w:t>8-րդ</w:t>
      </w:r>
      <w:r w:rsidR="006C61EF" w:rsidRPr="00106255">
        <w:rPr>
          <w:rFonts w:ascii="GHEA Grapalat" w:hAnsi="GHEA Grapalat" w:cs="GHEA Grapalat"/>
          <w:color w:val="auto"/>
          <w:lang w:val="hy-AM"/>
        </w:rPr>
        <w:t xml:space="preserve">, </w:t>
      </w:r>
      <w:r w:rsidRPr="00106255">
        <w:rPr>
          <w:rFonts w:ascii="GHEA Grapalat" w:hAnsi="GHEA Grapalat" w:cs="GHEA Grapalat"/>
          <w:color w:val="auto"/>
          <w:lang w:val="hy-AM"/>
        </w:rPr>
        <w:t>10-րդ</w:t>
      </w:r>
      <w:r w:rsidR="006C61EF" w:rsidRPr="00106255">
        <w:rPr>
          <w:rFonts w:ascii="GHEA Grapalat" w:hAnsi="GHEA Grapalat" w:cs="GHEA Grapalat"/>
          <w:color w:val="auto"/>
          <w:lang w:val="hy-AM"/>
        </w:rPr>
        <w:t>, 12-րդ և 14-15-րդ մասերի</w:t>
      </w:r>
      <w:r w:rsidRPr="00106255">
        <w:rPr>
          <w:rFonts w:ascii="GHEA Grapalat" w:hAnsi="GHEA Grapalat" w:cs="GHEA Grapalat"/>
          <w:color w:val="auto"/>
          <w:lang w:val="hy-AM"/>
        </w:rPr>
        <w:t xml:space="preserve"> մասերի), 333-րդ հոդվածով (մարզերի անվանումները ֆիրմային անվանումներում օգտագործելու մասով), </w:t>
      </w:r>
      <w:r w:rsidR="006C61EF" w:rsidRPr="00106255">
        <w:rPr>
          <w:rFonts w:ascii="GHEA Grapalat" w:hAnsi="GHEA Grapalat" w:cs="GHEA Grapalat"/>
          <w:color w:val="auto"/>
          <w:lang w:val="hy-AM"/>
        </w:rPr>
        <w:t>393</w:t>
      </w:r>
      <w:r w:rsidRPr="00106255">
        <w:rPr>
          <w:rFonts w:ascii="GHEA Grapalat" w:hAnsi="GHEA Grapalat" w:cs="GHEA Grapalat"/>
          <w:color w:val="auto"/>
          <w:lang w:val="hy-AM"/>
        </w:rPr>
        <w:t xml:space="preserve">-րդ հոդվածի 1-ին մասով (մարզերում արտաքին գովազդի մասով),  </w:t>
      </w:r>
      <w:r w:rsidR="006C61EF" w:rsidRPr="00106255">
        <w:rPr>
          <w:rFonts w:ascii="GHEA Grapalat" w:hAnsi="GHEA Grapalat" w:cs="GHEA Grapalat"/>
          <w:color w:val="auto"/>
          <w:lang w:val="hy-AM"/>
        </w:rPr>
        <w:t>395</w:t>
      </w:r>
      <w:r w:rsidRPr="00106255">
        <w:rPr>
          <w:rFonts w:ascii="GHEA Grapalat" w:hAnsi="GHEA Grapalat" w:cs="GHEA Grapalat"/>
          <w:color w:val="auto"/>
          <w:lang w:val="hy-AM"/>
        </w:rPr>
        <w:t>-</w:t>
      </w:r>
      <w:r w:rsidR="006C61EF" w:rsidRPr="00106255">
        <w:rPr>
          <w:rFonts w:ascii="GHEA Grapalat" w:hAnsi="GHEA Grapalat" w:cs="GHEA Grapalat"/>
          <w:color w:val="auto"/>
          <w:lang w:val="hy-AM"/>
        </w:rPr>
        <w:t>396</w:t>
      </w:r>
      <w:r w:rsidRPr="00106255">
        <w:rPr>
          <w:rFonts w:ascii="GHEA Grapalat" w:hAnsi="GHEA Grapalat" w:cs="GHEA Grapalat"/>
          <w:color w:val="auto"/>
          <w:lang w:val="hy-AM"/>
        </w:rPr>
        <w:t xml:space="preserve">-րդ հոդվածով (մարզերում արտաքին գովազդի մասով),  </w:t>
      </w:r>
      <w:r w:rsidR="006C61EF" w:rsidRPr="00106255">
        <w:rPr>
          <w:rFonts w:ascii="GHEA Grapalat" w:hAnsi="GHEA Grapalat" w:cs="GHEA Grapalat"/>
          <w:color w:val="auto"/>
          <w:lang w:val="hy-AM"/>
        </w:rPr>
        <w:t>484</w:t>
      </w:r>
      <w:r w:rsidRPr="00106255">
        <w:rPr>
          <w:rFonts w:ascii="GHEA Grapalat" w:hAnsi="GHEA Grapalat" w:cs="GHEA Grapalat"/>
          <w:color w:val="auto"/>
          <w:lang w:val="hy-AM"/>
        </w:rPr>
        <w:t>-րդ հոդվածի 3-րդ մասով սահմանված վարչական իրավախախտումների վերաբերյալ  վարույթ է հարուցում և իրականացնում  տարածքային կառավարման և զարգացման նախարարությունը, իսկ մարզերում՝</w:t>
      </w:r>
      <w:r w:rsidRPr="00106255">
        <w:rPr>
          <w:rFonts w:ascii="GHEA Grapalat" w:hAnsi="GHEA Grapalat" w:cs="Arial Unicode"/>
          <w:color w:val="auto"/>
          <w:lang w:val="hy-AM"/>
        </w:rPr>
        <w:t xml:space="preserve"> </w:t>
      </w:r>
      <w:r w:rsidRPr="00106255">
        <w:rPr>
          <w:rFonts w:ascii="GHEA Grapalat" w:hAnsi="GHEA Grapalat" w:cs="GHEA Grapalat"/>
          <w:color w:val="auto"/>
          <w:lang w:val="hy-AM"/>
        </w:rPr>
        <w:t>մարզպետները:</w:t>
      </w:r>
    </w:p>
    <w:p w:rsidR="00544B44" w:rsidRPr="00106255" w:rsidRDefault="00544B44" w:rsidP="00514A63">
      <w:pPr>
        <w:pStyle w:val="Normal1"/>
        <w:spacing w:after="0"/>
        <w:jc w:val="both"/>
        <w:rPr>
          <w:rFonts w:ascii="GHEA Grapalat" w:hAnsi="GHEA Grapalat" w:cs="GHEA Grapalat"/>
          <w:b/>
          <w:color w:val="auto"/>
          <w:lang w:val="hy-AM"/>
        </w:rPr>
      </w:pPr>
    </w:p>
    <w:p w:rsidR="00544B44" w:rsidRPr="00106255" w:rsidRDefault="00E70C47"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Հոդված 7</w:t>
      </w:r>
      <w:r w:rsidR="009315EE" w:rsidRPr="00106255">
        <w:rPr>
          <w:rFonts w:ascii="GHEA Grapalat" w:hAnsi="GHEA Grapalat" w:cs="GHEA Grapalat"/>
          <w:b/>
          <w:color w:val="auto"/>
          <w:lang w:val="hy-AM"/>
        </w:rPr>
        <w:t>5</w:t>
      </w:r>
      <w:r w:rsidRPr="00106255">
        <w:rPr>
          <w:rFonts w:ascii="GHEA Grapalat" w:hAnsi="GHEA Grapalat" w:cs="GHEA Grapalat"/>
          <w:b/>
          <w:color w:val="auto"/>
          <w:lang w:val="hy-AM"/>
        </w:rPr>
        <w:t>. Տեղական ինքնակառավարման մարմիններին</w:t>
      </w:r>
      <w:r w:rsidR="00956165" w:rsidRPr="00106255">
        <w:rPr>
          <w:rFonts w:ascii="GHEA Grapalat" w:hAnsi="GHEA Grapalat" w:cs="GHEA Grapalat"/>
          <w:b/>
          <w:color w:val="auto"/>
          <w:lang w:val="hy-AM"/>
        </w:rPr>
        <w:t xml:space="preserve"> ենթակա վարչական իրավախախտումների վերաբերյալ  վարույթները</w:t>
      </w:r>
    </w:p>
    <w:p w:rsidR="00765CBD" w:rsidRPr="00106255" w:rsidRDefault="00765CBD" w:rsidP="00514A63">
      <w:pPr>
        <w:pStyle w:val="Normal1"/>
        <w:spacing w:after="0"/>
        <w:ind w:firstLine="708"/>
        <w:jc w:val="both"/>
        <w:rPr>
          <w:rFonts w:ascii="GHEA Grapalat" w:hAnsi="GHEA Grapalat" w:cs="GHEA Grapalat"/>
          <w:b/>
          <w:color w:val="auto"/>
          <w:lang w:val="hy-AM"/>
        </w:rPr>
      </w:pP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1. Սույն օրենսգրքի </w:t>
      </w:r>
      <w:r w:rsidR="006C61EF" w:rsidRPr="00106255">
        <w:rPr>
          <w:rFonts w:ascii="GHEA Grapalat" w:hAnsi="GHEA Grapalat" w:cs="GHEA Grapalat"/>
          <w:color w:val="auto"/>
          <w:lang w:val="hy-AM"/>
        </w:rPr>
        <w:t>166</w:t>
      </w:r>
      <w:r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189-190</w:t>
      </w:r>
      <w:r w:rsidRPr="00106255">
        <w:rPr>
          <w:rFonts w:ascii="GHEA Grapalat" w:hAnsi="GHEA Grapalat" w:cs="GHEA Grapalat"/>
          <w:color w:val="auto"/>
          <w:lang w:val="hy-AM"/>
        </w:rPr>
        <w:t>-րդ հոդվածներով, 198-րդ հոդվածի 1-2-րդ մասերով, 200-րդ հոդվածով, 202-րդ հոդվածով, 204-205-րդ հոդվածներով, 207-րդ հոդվածի 2-4-րդ մասերով, 208-րդ հոդվածի 2-րդ մասով, 271-րդ հոդվածի 1-ին մասով, 272-րդ հոդված</w:t>
      </w:r>
      <w:r w:rsidR="006C61EF" w:rsidRPr="00106255">
        <w:rPr>
          <w:rFonts w:ascii="GHEA Grapalat" w:hAnsi="GHEA Grapalat" w:cs="GHEA Grapalat"/>
          <w:color w:val="auto"/>
          <w:lang w:val="hy-AM"/>
        </w:rPr>
        <w:t>ով,</w:t>
      </w:r>
      <w:r w:rsidRPr="00106255">
        <w:rPr>
          <w:rFonts w:ascii="GHEA Grapalat" w:hAnsi="GHEA Grapalat" w:cs="GHEA Grapalat"/>
          <w:color w:val="auto"/>
          <w:lang w:val="hy-AM"/>
        </w:rPr>
        <w:t xml:space="preserve">  290-րդ հոդվածի 1-ին մասով (բացառությամբ՝ քաղաքաշինական նորմերի), 291-րդ հոդվածով, 292-293-րդ հոդվածներով (բացառությամբ Համայնքի ղեկավարի կողմից արարքի կատարման), 294-րդ հոդվածի 1-ին մասով, 296-րդ հոդվածով, 306-րդ հոդվածի </w:t>
      </w:r>
      <w:r w:rsidR="006C61EF" w:rsidRPr="00106255">
        <w:rPr>
          <w:rFonts w:ascii="GHEA Grapalat" w:hAnsi="GHEA Grapalat" w:cs="GHEA Grapalat"/>
          <w:color w:val="auto"/>
          <w:lang w:val="hy-AM"/>
        </w:rPr>
        <w:t>3</w:t>
      </w:r>
      <w:r w:rsidRPr="00106255">
        <w:rPr>
          <w:rFonts w:ascii="GHEA Grapalat" w:hAnsi="GHEA Grapalat" w:cs="GHEA Grapalat"/>
          <w:color w:val="auto"/>
          <w:lang w:val="hy-AM"/>
        </w:rPr>
        <w:t>-րդ մասով, 307-րդ հոդվածով, 309-րդ հոդվածով, 311-րդ հոդվածով, 312-րդ հոդվածի 2-րդ մասով, 313-րդ հոդվածով, 314-րդ հոդվածով, 315-րդ հոդվածի</w:t>
      </w:r>
      <w:r w:rsidR="00AC1251" w:rsidRPr="00106255">
        <w:rPr>
          <w:rFonts w:ascii="GHEA Grapalat" w:hAnsi="GHEA Grapalat" w:cs="GHEA Grapalat"/>
          <w:color w:val="auto"/>
          <w:lang w:val="hy-AM"/>
        </w:rPr>
        <w:t xml:space="preserve"> 1</w:t>
      </w:r>
      <w:r w:rsidR="00777340" w:rsidRPr="00106255">
        <w:rPr>
          <w:rFonts w:ascii="GHEA Grapalat" w:hAnsi="GHEA Grapalat" w:cs="GHEA Grapalat"/>
          <w:color w:val="auto"/>
          <w:lang w:val="hy-AM"/>
        </w:rPr>
        <w:t>-</w:t>
      </w:r>
      <w:r w:rsidRPr="00106255">
        <w:rPr>
          <w:rFonts w:ascii="GHEA Grapalat" w:hAnsi="GHEA Grapalat" w:cs="GHEA Grapalat"/>
          <w:color w:val="auto"/>
          <w:lang w:val="hy-AM"/>
        </w:rPr>
        <w:t>2-րդ,</w:t>
      </w:r>
      <w:r w:rsidR="006C61EF" w:rsidRPr="00106255">
        <w:rPr>
          <w:rFonts w:ascii="GHEA Grapalat" w:hAnsi="GHEA Grapalat" w:cs="GHEA Grapalat"/>
          <w:color w:val="auto"/>
          <w:lang w:val="hy-AM"/>
        </w:rPr>
        <w:t xml:space="preserve"> 5-րդ,</w:t>
      </w:r>
      <w:r w:rsidRPr="00106255">
        <w:rPr>
          <w:rFonts w:ascii="GHEA Grapalat" w:hAnsi="GHEA Grapalat" w:cs="GHEA Grapalat"/>
          <w:color w:val="auto"/>
          <w:lang w:val="hy-AM"/>
        </w:rPr>
        <w:t xml:space="preserve"> 8-րդ</w:t>
      </w:r>
      <w:r w:rsidR="006C61EF" w:rsidRPr="00106255">
        <w:rPr>
          <w:rFonts w:ascii="GHEA Grapalat" w:hAnsi="GHEA Grapalat" w:cs="GHEA Grapalat"/>
          <w:color w:val="auto"/>
          <w:lang w:val="hy-AM"/>
        </w:rPr>
        <w:t>,</w:t>
      </w:r>
      <w:r w:rsidRPr="00106255">
        <w:rPr>
          <w:rFonts w:ascii="GHEA Grapalat" w:hAnsi="GHEA Grapalat" w:cs="GHEA Grapalat"/>
          <w:color w:val="auto"/>
          <w:lang w:val="hy-AM"/>
        </w:rPr>
        <w:t xml:space="preserve"> 10-րդ</w:t>
      </w:r>
      <w:r w:rsidR="006C61EF" w:rsidRPr="00106255">
        <w:rPr>
          <w:rFonts w:ascii="GHEA Grapalat" w:hAnsi="GHEA Grapalat" w:cs="GHEA Grapalat"/>
          <w:color w:val="auto"/>
          <w:lang w:val="hy-AM"/>
        </w:rPr>
        <w:t>, 12-րդ և 14-15-րդ</w:t>
      </w:r>
      <w:r w:rsidRPr="00106255">
        <w:rPr>
          <w:rFonts w:ascii="GHEA Grapalat" w:hAnsi="GHEA Grapalat" w:cs="GHEA Grapalat"/>
          <w:color w:val="auto"/>
          <w:lang w:val="hy-AM"/>
        </w:rPr>
        <w:t xml:space="preserve"> մասերով, 316-րդ հոդվածի 1-ին և 3-րդ մասերով, 317-րդ հոդվածով, 318-րդ հոդվածի 1-2-րդ մասերով (համայնքային սեփականությանը պատկանող գույքի մասով), 320-րդ հոդվածով (համայնքային սեփականությանը պատկանող գույքի մասով), 322-րդ  հոդվածով (բացառությամբ՝ 1-ին մասի՝ հայերեն մակնշման մասով, 2-րդ, 4-5-րդ, 10-14-րդ, 18-րդ, 22-րդ, 25-րդ, 29-րդ մասերի), 325-րդ հոդվածով, 333-րդ հոդվածով (համայնքների անվանումները ֆիրմային անվանումներում օգտագործելու մասով), </w:t>
      </w:r>
      <w:r w:rsidR="006C61EF" w:rsidRPr="00106255">
        <w:rPr>
          <w:rFonts w:ascii="GHEA Grapalat" w:hAnsi="GHEA Grapalat" w:cs="GHEA Grapalat"/>
          <w:color w:val="auto"/>
          <w:lang w:val="hy-AM"/>
        </w:rPr>
        <w:t>348</w:t>
      </w:r>
      <w:r w:rsidRPr="00106255">
        <w:rPr>
          <w:rFonts w:ascii="GHEA Grapalat" w:hAnsi="GHEA Grapalat" w:cs="GHEA Grapalat"/>
          <w:color w:val="auto"/>
          <w:lang w:val="hy-AM"/>
        </w:rPr>
        <w:t xml:space="preserve">-րդ հոդվածով  (տեղական հարկերի, տուրքերի և վճարների մասով), </w:t>
      </w:r>
      <w:r w:rsidR="006C61EF" w:rsidRPr="00106255">
        <w:rPr>
          <w:rFonts w:ascii="GHEA Grapalat" w:hAnsi="GHEA Grapalat" w:cs="GHEA Grapalat"/>
          <w:color w:val="auto"/>
          <w:lang w:val="hy-AM"/>
        </w:rPr>
        <w:t>372</w:t>
      </w:r>
      <w:r w:rsidRPr="00106255">
        <w:rPr>
          <w:rFonts w:ascii="GHEA Grapalat" w:hAnsi="GHEA Grapalat" w:cs="GHEA Grapalat"/>
          <w:color w:val="auto"/>
          <w:lang w:val="hy-AM"/>
        </w:rPr>
        <w:t xml:space="preserve">-րդ հոդվածի </w:t>
      </w:r>
      <w:r w:rsidR="006C61EF" w:rsidRPr="00106255">
        <w:rPr>
          <w:rFonts w:ascii="GHEA Grapalat" w:hAnsi="GHEA Grapalat" w:cs="GHEA Grapalat"/>
          <w:color w:val="auto"/>
          <w:lang w:val="hy-AM"/>
        </w:rPr>
        <w:t>14</w:t>
      </w:r>
      <w:r w:rsidRPr="00106255">
        <w:rPr>
          <w:rFonts w:ascii="GHEA Grapalat" w:hAnsi="GHEA Grapalat" w:cs="GHEA Grapalat"/>
          <w:color w:val="auto"/>
          <w:lang w:val="hy-AM"/>
        </w:rPr>
        <w:t xml:space="preserve">-րդ մասով, </w:t>
      </w:r>
      <w:r w:rsidR="006C61EF" w:rsidRPr="00106255">
        <w:rPr>
          <w:rFonts w:ascii="GHEA Grapalat" w:hAnsi="GHEA Grapalat" w:cs="GHEA Grapalat"/>
          <w:color w:val="auto"/>
          <w:lang w:val="hy-AM"/>
        </w:rPr>
        <w:t>393</w:t>
      </w:r>
      <w:r w:rsidRPr="00106255">
        <w:rPr>
          <w:rFonts w:ascii="GHEA Grapalat" w:hAnsi="GHEA Grapalat" w:cs="GHEA Grapalat"/>
          <w:color w:val="auto"/>
          <w:lang w:val="hy-AM"/>
        </w:rPr>
        <w:t xml:space="preserve">-րդ հոդվածի 2-րդ մասով (համայնքում արտաքին գովազդի մասով),  </w:t>
      </w:r>
      <w:r w:rsidR="006C61EF" w:rsidRPr="00106255">
        <w:rPr>
          <w:rFonts w:ascii="GHEA Grapalat" w:hAnsi="GHEA Grapalat" w:cs="GHEA Grapalat"/>
          <w:color w:val="auto"/>
          <w:lang w:val="hy-AM"/>
        </w:rPr>
        <w:t>395</w:t>
      </w:r>
      <w:r w:rsidRPr="00106255">
        <w:rPr>
          <w:rFonts w:ascii="GHEA Grapalat" w:hAnsi="GHEA Grapalat" w:cs="GHEA Grapalat"/>
          <w:color w:val="auto"/>
          <w:lang w:val="hy-AM"/>
        </w:rPr>
        <w:t>-</w:t>
      </w:r>
      <w:r w:rsidR="006C61EF" w:rsidRPr="00106255">
        <w:rPr>
          <w:rFonts w:ascii="GHEA Grapalat" w:hAnsi="GHEA Grapalat" w:cs="GHEA Grapalat"/>
          <w:color w:val="auto"/>
          <w:lang w:val="hy-AM"/>
        </w:rPr>
        <w:t>396</w:t>
      </w:r>
      <w:r w:rsidRPr="00106255">
        <w:rPr>
          <w:rFonts w:ascii="GHEA Grapalat" w:hAnsi="GHEA Grapalat" w:cs="GHEA Grapalat"/>
          <w:color w:val="auto"/>
          <w:lang w:val="hy-AM"/>
        </w:rPr>
        <w:t>-րդ հոդված</w:t>
      </w:r>
      <w:r w:rsidR="006C61EF" w:rsidRPr="00106255">
        <w:rPr>
          <w:rFonts w:ascii="GHEA Grapalat" w:hAnsi="GHEA Grapalat" w:cs="GHEA Grapalat"/>
          <w:color w:val="auto"/>
          <w:lang w:val="hy-AM"/>
        </w:rPr>
        <w:t>ներ</w:t>
      </w:r>
      <w:r w:rsidRPr="00106255">
        <w:rPr>
          <w:rFonts w:ascii="GHEA Grapalat" w:hAnsi="GHEA Grapalat" w:cs="GHEA Grapalat"/>
          <w:color w:val="auto"/>
          <w:lang w:val="hy-AM"/>
        </w:rPr>
        <w:t xml:space="preserve">ով (համայնքում արտաքին գովազդի մասով),  </w:t>
      </w:r>
      <w:r w:rsidR="006C61EF" w:rsidRPr="00106255">
        <w:rPr>
          <w:rFonts w:ascii="GHEA Grapalat" w:hAnsi="GHEA Grapalat" w:cs="GHEA Grapalat"/>
          <w:color w:val="auto"/>
          <w:lang w:val="hy-AM"/>
        </w:rPr>
        <w:t>437</w:t>
      </w:r>
      <w:r w:rsidRPr="00106255">
        <w:rPr>
          <w:rFonts w:ascii="GHEA Grapalat" w:hAnsi="GHEA Grapalat" w:cs="GHEA Grapalat"/>
          <w:color w:val="auto"/>
          <w:lang w:val="hy-AM"/>
        </w:rPr>
        <w:t>-րդ հոդվածով,</w:t>
      </w:r>
      <w:r w:rsidR="006C61EF" w:rsidRPr="00106255">
        <w:rPr>
          <w:rFonts w:ascii="GHEA Grapalat" w:hAnsi="GHEA Grapalat" w:cs="GHEA Grapalat"/>
          <w:color w:val="auto"/>
          <w:lang w:val="hy-AM"/>
        </w:rPr>
        <w:t>481-րդ հոդվածի 3-րդ մասով,</w:t>
      </w:r>
      <w:r w:rsidRPr="00106255">
        <w:rPr>
          <w:rFonts w:ascii="GHEA Grapalat" w:hAnsi="GHEA Grapalat" w:cs="GHEA Grapalat"/>
          <w:color w:val="auto"/>
          <w:lang w:val="hy-AM"/>
        </w:rPr>
        <w:t xml:space="preserve"> </w:t>
      </w:r>
      <w:r w:rsidR="006C61EF" w:rsidRPr="00106255">
        <w:rPr>
          <w:rFonts w:ascii="GHEA Grapalat" w:hAnsi="GHEA Grapalat" w:cs="GHEA Grapalat"/>
          <w:color w:val="auto"/>
          <w:lang w:val="hy-AM"/>
        </w:rPr>
        <w:t>482</w:t>
      </w:r>
      <w:r w:rsidRPr="00106255">
        <w:rPr>
          <w:rFonts w:ascii="GHEA Grapalat" w:hAnsi="GHEA Grapalat" w:cs="GHEA Grapalat"/>
          <w:color w:val="auto"/>
          <w:lang w:val="hy-AM"/>
        </w:rPr>
        <w:t xml:space="preserve">-րդ հոդվածի 1-4-րդ մասերով (համայնքի ղեկավարի պահանջների մասով), 5-րդ, 6-րդ, 7-րդ և 9-րդ մասերով (համայնքի ղեկավարին չտեղեկացնելու մասով)  սահմանված վարչական իրավախախտումների </w:t>
      </w:r>
      <w:r w:rsidRPr="00106255">
        <w:rPr>
          <w:rFonts w:ascii="GHEA Grapalat" w:hAnsi="GHEA Grapalat" w:cs="GHEA Grapalat"/>
          <w:color w:val="auto"/>
          <w:lang w:val="hy-AM"/>
        </w:rPr>
        <w:lastRenderedPageBreak/>
        <w:t xml:space="preserve">վերաբերյալ վարույթ են հարուցում և իրականացնում տեղական ինքնակառավարման մարմինները՝ համայնքի ղեկավարները, իսկ Երևան քաղաքում` Երևանի քաղաքապետը: </w:t>
      </w:r>
    </w:p>
    <w:p w:rsidR="00544B44" w:rsidRPr="00106255" w:rsidRDefault="00544B44" w:rsidP="00514A63">
      <w:pPr>
        <w:pStyle w:val="Normal1"/>
        <w:spacing w:after="0"/>
        <w:ind w:firstLine="708"/>
        <w:jc w:val="both"/>
        <w:rPr>
          <w:rFonts w:ascii="GHEA Grapalat" w:hAnsi="GHEA Grapalat" w:cs="GHEA Grapalat"/>
          <w:b/>
          <w:color w:val="auto"/>
          <w:lang w:val="hy-AM"/>
        </w:rPr>
      </w:pPr>
    </w:p>
    <w:p w:rsidR="00544B44" w:rsidRPr="00106255" w:rsidRDefault="00544B44" w:rsidP="00514A63">
      <w:pPr>
        <w:pStyle w:val="Normal1"/>
        <w:spacing w:after="0"/>
        <w:jc w:val="both"/>
        <w:rPr>
          <w:rFonts w:ascii="GHEA Grapalat" w:hAnsi="GHEA Grapalat" w:cs="GHEA Grapalat"/>
          <w:b/>
          <w:color w:val="auto"/>
          <w:lang w:val="hy-AM"/>
        </w:rPr>
      </w:pPr>
    </w:p>
    <w:p w:rsidR="00544B44" w:rsidRPr="00106255" w:rsidRDefault="00E70C47"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Հոդված 7</w:t>
      </w:r>
      <w:r w:rsidR="009315EE" w:rsidRPr="00106255">
        <w:rPr>
          <w:rFonts w:ascii="GHEA Grapalat" w:hAnsi="GHEA Grapalat" w:cs="GHEA Grapalat"/>
          <w:b/>
          <w:color w:val="auto"/>
          <w:lang w:val="hy-AM"/>
        </w:rPr>
        <w:t>6</w:t>
      </w:r>
      <w:r w:rsidRPr="00106255">
        <w:rPr>
          <w:rFonts w:ascii="GHEA Grapalat" w:hAnsi="GHEA Grapalat" w:cs="GHEA Grapalat"/>
          <w:b/>
          <w:color w:val="auto"/>
          <w:lang w:val="hy-AM"/>
        </w:rPr>
        <w:t xml:space="preserve">. Վարչական մարմիններին </w:t>
      </w:r>
      <w:r w:rsidR="00956165" w:rsidRPr="00106255">
        <w:rPr>
          <w:rFonts w:ascii="GHEA Grapalat" w:hAnsi="GHEA Grapalat" w:cs="GHEA Grapalat"/>
          <w:b/>
          <w:color w:val="auto"/>
          <w:lang w:val="hy-AM"/>
        </w:rPr>
        <w:t xml:space="preserve">ենթակա վարչական իրավախախտումների վերաբերյալ  վարույթները  </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Սույն oրենuգրքի </w:t>
      </w:r>
      <w:r w:rsidR="006C61EF" w:rsidRPr="00106255">
        <w:rPr>
          <w:rFonts w:ascii="GHEA Grapalat" w:hAnsi="GHEA Grapalat" w:cs="GHEA Grapalat"/>
          <w:color w:val="auto"/>
          <w:lang w:val="hy-AM"/>
        </w:rPr>
        <w:t>392-</w:t>
      </w:r>
      <w:r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393</w:t>
      </w:r>
      <w:r w:rsidRPr="00106255">
        <w:rPr>
          <w:rFonts w:ascii="GHEA Grapalat" w:hAnsi="GHEA Grapalat" w:cs="GHEA Grapalat"/>
          <w:color w:val="auto"/>
          <w:lang w:val="hy-AM"/>
        </w:rPr>
        <w:t xml:space="preserve">-րդ հոդվածի 1-ին մասով (հեռուստատեսության և ռադիոյի ոլորտում), </w:t>
      </w:r>
      <w:r w:rsidR="006C61EF" w:rsidRPr="00106255">
        <w:rPr>
          <w:rFonts w:ascii="GHEA Grapalat" w:hAnsi="GHEA Grapalat" w:cs="GHEA Grapalat"/>
          <w:color w:val="auto"/>
          <w:lang w:val="hy-AM"/>
        </w:rPr>
        <w:t>395-396</w:t>
      </w:r>
      <w:r w:rsidRPr="00106255">
        <w:rPr>
          <w:rFonts w:ascii="GHEA Grapalat" w:hAnsi="GHEA Grapalat" w:cs="GHEA Grapalat"/>
          <w:color w:val="auto"/>
          <w:lang w:val="hy-AM"/>
        </w:rPr>
        <w:t>-րդ հոդված</w:t>
      </w:r>
      <w:r w:rsidR="006C61EF" w:rsidRPr="00106255">
        <w:rPr>
          <w:rFonts w:ascii="GHEA Grapalat" w:hAnsi="GHEA Grapalat" w:cs="GHEA Grapalat"/>
          <w:color w:val="auto"/>
          <w:lang w:val="hy-AM"/>
        </w:rPr>
        <w:t>ներ</w:t>
      </w:r>
      <w:r w:rsidRPr="00106255">
        <w:rPr>
          <w:rFonts w:ascii="GHEA Grapalat" w:hAnsi="GHEA Grapalat" w:cs="GHEA Grapalat"/>
          <w:color w:val="auto"/>
          <w:lang w:val="hy-AM"/>
        </w:rPr>
        <w:t xml:space="preserve">ով (հեռուստատեսության և ռադիոյի ոլորտում), </w:t>
      </w:r>
      <w:r w:rsidR="006C61EF" w:rsidRPr="00106255">
        <w:rPr>
          <w:rFonts w:ascii="GHEA Grapalat" w:hAnsi="GHEA Grapalat" w:cs="GHEA Grapalat"/>
          <w:color w:val="auto"/>
          <w:lang w:val="hy-AM"/>
        </w:rPr>
        <w:t xml:space="preserve">532-րդ հոդվածով </w:t>
      </w:r>
      <w:r w:rsidR="001E56F4" w:rsidRPr="00106255">
        <w:rPr>
          <w:rFonts w:ascii="GHEA Grapalat" w:hAnsi="GHEA Grapalat" w:cs="GHEA Grapalat"/>
          <w:color w:val="auto"/>
          <w:lang w:val="hy-AM"/>
        </w:rPr>
        <w:t>(հեռուստատեսության և ռադիոյի ոլորտում)</w:t>
      </w:r>
      <w:r w:rsidR="006C61EF" w:rsidRPr="00106255">
        <w:rPr>
          <w:rFonts w:ascii="GHEA Grapalat" w:hAnsi="GHEA Grapalat" w:cs="GHEA Grapalat"/>
          <w:color w:val="auto"/>
          <w:lang w:val="hy-AM"/>
        </w:rPr>
        <w:t xml:space="preserve">, 533-րդ հոդվածի 1-ին մասով </w:t>
      </w:r>
      <w:r w:rsidR="001E56F4" w:rsidRPr="00106255">
        <w:rPr>
          <w:rFonts w:ascii="GHEA Grapalat" w:hAnsi="GHEA Grapalat" w:cs="GHEA Grapalat"/>
          <w:color w:val="auto"/>
          <w:lang w:val="hy-AM"/>
        </w:rPr>
        <w:t>(հեռուստատեսության և ռադիոյի ոլորտում)</w:t>
      </w:r>
      <w:r w:rsidR="006C61EF" w:rsidRPr="00106255">
        <w:rPr>
          <w:rFonts w:ascii="GHEA Grapalat" w:hAnsi="GHEA Grapalat" w:cs="GHEA Grapalat"/>
          <w:color w:val="auto"/>
          <w:lang w:val="hy-AM"/>
        </w:rPr>
        <w:t>, 534</w:t>
      </w:r>
      <w:r w:rsidR="00E70C47" w:rsidRPr="00106255">
        <w:rPr>
          <w:rFonts w:ascii="GHEA Grapalat" w:hAnsi="GHEA Grapalat" w:cs="GHEA Grapalat"/>
          <w:color w:val="auto"/>
          <w:lang w:val="hy-AM"/>
        </w:rPr>
        <w:t xml:space="preserve">-րդ հոդվածով (հեռուստատեսության և </w:t>
      </w:r>
      <w:r w:rsidRPr="00106255">
        <w:rPr>
          <w:rFonts w:ascii="GHEA Grapalat" w:hAnsi="GHEA Grapalat" w:cs="GHEA Grapalat"/>
          <w:color w:val="auto"/>
          <w:lang w:val="hy-AM"/>
        </w:rPr>
        <w:t>ռադիոյի ոլորտում) սահմանված վարչական իրավախախտումների վերաբերյալ վարույթ է հարուցում և իրականացնում  հեռուստատեսության և ռադիոյի հանձնաժողովը:</w:t>
      </w:r>
    </w:p>
    <w:p w:rsidR="00544B44" w:rsidRPr="00106255" w:rsidRDefault="00956165" w:rsidP="00514A63">
      <w:pPr>
        <w:pStyle w:val="Normal1"/>
        <w:spacing w:after="0"/>
        <w:jc w:val="both"/>
        <w:rPr>
          <w:rFonts w:ascii="GHEA Grapalat" w:hAnsi="GHEA Grapalat" w:cs="GHEA Grapalat"/>
          <w:color w:val="auto"/>
          <w:lang w:val="hy-AM"/>
        </w:rPr>
      </w:pPr>
      <w:r w:rsidRPr="00106255">
        <w:rPr>
          <w:rFonts w:ascii="GHEA Grapalat" w:hAnsi="GHEA Grapalat" w:cs="GHEA Grapalat"/>
          <w:color w:val="auto"/>
          <w:lang w:val="hy-AM"/>
        </w:rPr>
        <w:tab/>
        <w:t xml:space="preserve">2. Սույն oրենuգրքի 226-րդ հոդվածով, </w:t>
      </w:r>
      <w:r w:rsidR="006C61EF" w:rsidRPr="00106255">
        <w:rPr>
          <w:rFonts w:ascii="GHEA Grapalat" w:hAnsi="GHEA Grapalat" w:cs="GHEA Grapalat"/>
          <w:color w:val="auto"/>
          <w:lang w:val="hy-AM"/>
        </w:rPr>
        <w:t>390</w:t>
      </w:r>
      <w:r w:rsidRPr="00106255">
        <w:rPr>
          <w:rFonts w:ascii="GHEA Grapalat" w:hAnsi="GHEA Grapalat" w:cs="GHEA Grapalat"/>
          <w:color w:val="auto"/>
          <w:lang w:val="hy-AM"/>
        </w:rPr>
        <w:t>-</w:t>
      </w:r>
      <w:r w:rsidR="006C61EF" w:rsidRPr="00106255">
        <w:rPr>
          <w:rFonts w:ascii="GHEA Grapalat" w:hAnsi="GHEA Grapalat" w:cs="GHEA Grapalat"/>
          <w:color w:val="auto"/>
          <w:lang w:val="hy-AM"/>
        </w:rPr>
        <w:t>391</w:t>
      </w:r>
      <w:r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428</w:t>
      </w:r>
      <w:r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472</w:t>
      </w:r>
      <w:r w:rsidRPr="00106255">
        <w:rPr>
          <w:rFonts w:ascii="GHEA Grapalat" w:hAnsi="GHEA Grapalat" w:cs="GHEA Grapalat"/>
          <w:color w:val="auto"/>
          <w:lang w:val="hy-AM"/>
        </w:rPr>
        <w:t>-րդ հոդվածով սահմանված վարչական իրավախախտումների վերաբերյալ վարույթ է հարուցում և իրականացնում  հանրային ծառայությունները կարգավորող հանձնաժողովը:</w:t>
      </w:r>
    </w:p>
    <w:p w:rsidR="00C85AC2" w:rsidRPr="00106255" w:rsidRDefault="00956165" w:rsidP="00514A63">
      <w:pPr>
        <w:spacing w:after="0"/>
        <w:ind w:firstLine="708"/>
        <w:jc w:val="both"/>
        <w:rPr>
          <w:rFonts w:ascii="GHEA Grapalat" w:hAnsi="GHEA Grapalat"/>
          <w:lang w:val="hy-AM"/>
        </w:rPr>
      </w:pPr>
      <w:r w:rsidRPr="00106255">
        <w:rPr>
          <w:rFonts w:ascii="GHEA Grapalat" w:hAnsi="GHEA Grapalat" w:cs="GHEA Grapalat"/>
          <w:color w:val="auto"/>
          <w:lang w:val="hy-AM"/>
        </w:rPr>
        <w:t>3. Սույն oրենuգրքի 38-րդ գլխով սահմանված վարչական իրավախախտումների վերաբերյալ վարույթ է հարուցում և իրականացնում  տնտեuական մրցակցության պաշտպանության պետական հանձնաժողովը</w:t>
      </w:r>
      <w:r w:rsidR="006C61EF" w:rsidRPr="00106255">
        <w:rPr>
          <w:rFonts w:ascii="GHEA Grapalat" w:hAnsi="GHEA Grapalat" w:cs="GHEA Grapalat"/>
          <w:color w:val="auto"/>
          <w:lang w:val="hy-AM"/>
        </w:rPr>
        <w:t xml:space="preserve">` բացառությամբ </w:t>
      </w:r>
      <w:r w:rsidR="006C61EF" w:rsidRPr="00106255">
        <w:rPr>
          <w:rFonts w:ascii="GHEA Grapalat" w:eastAsia="GHEA Grapalat" w:hAnsi="GHEA Grapalat" w:cs="GHEA Grapalat"/>
          <w:lang w:val="af-ZA"/>
        </w:rPr>
        <w:t>«Կենտրոնական բանկի մասին» Հայաստանի Հանրապետության օրենքով:</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4. Սույն oրենuգրքի </w:t>
      </w:r>
      <w:r w:rsidR="006C61EF" w:rsidRPr="00106255">
        <w:rPr>
          <w:rFonts w:ascii="GHEA Grapalat" w:hAnsi="GHEA Grapalat" w:cs="GHEA Grapalat"/>
          <w:color w:val="auto"/>
          <w:lang w:val="hy-AM"/>
        </w:rPr>
        <w:t>502</w:t>
      </w:r>
      <w:r w:rsidR="00221197" w:rsidRPr="00106255">
        <w:rPr>
          <w:rFonts w:ascii="GHEA Grapalat" w:hAnsi="GHEA Grapalat" w:cs="GHEA Grapalat"/>
          <w:color w:val="auto"/>
          <w:lang w:val="hy-AM"/>
        </w:rPr>
        <w:t>-</w:t>
      </w:r>
      <w:r w:rsidR="006C61EF" w:rsidRPr="00106255">
        <w:rPr>
          <w:rFonts w:ascii="GHEA Grapalat" w:hAnsi="GHEA Grapalat" w:cs="GHEA Grapalat"/>
          <w:color w:val="auto"/>
          <w:lang w:val="hy-AM"/>
        </w:rPr>
        <w:t>503</w:t>
      </w:r>
      <w:r w:rsidR="00E70C47" w:rsidRPr="00106255">
        <w:rPr>
          <w:rFonts w:ascii="GHEA Grapalat" w:hAnsi="GHEA Grapalat" w:cs="GHEA Grapalat"/>
          <w:color w:val="auto"/>
          <w:lang w:val="hy-AM"/>
        </w:rPr>
        <w:t>-րդ հոդվածներով,  4</w:t>
      </w:r>
      <w:r w:rsidR="00221197" w:rsidRPr="00106255">
        <w:rPr>
          <w:rFonts w:ascii="GHEA Grapalat" w:hAnsi="GHEA Grapalat" w:cs="GHEA Grapalat"/>
          <w:color w:val="auto"/>
          <w:lang w:val="hy-AM"/>
        </w:rPr>
        <w:t>5</w:t>
      </w:r>
      <w:r w:rsidR="00E70C47" w:rsidRPr="00106255">
        <w:rPr>
          <w:rFonts w:ascii="GHEA Grapalat" w:hAnsi="GHEA Grapalat" w:cs="GHEA Grapalat"/>
          <w:color w:val="auto"/>
          <w:lang w:val="hy-AM"/>
        </w:rPr>
        <w:t xml:space="preserve">-րդ </w:t>
      </w:r>
      <w:r w:rsidRPr="00106255">
        <w:rPr>
          <w:rFonts w:ascii="GHEA Grapalat" w:hAnsi="GHEA Grapalat" w:cs="GHEA Grapalat"/>
          <w:color w:val="auto"/>
          <w:lang w:val="hy-AM"/>
        </w:rPr>
        <w:t xml:space="preserve">գլխով (բացառությամբ՝ </w:t>
      </w:r>
      <w:r w:rsidR="006C61EF" w:rsidRPr="00106255">
        <w:rPr>
          <w:rFonts w:ascii="GHEA Grapalat" w:hAnsi="GHEA Grapalat" w:cs="GHEA Grapalat"/>
          <w:color w:val="auto"/>
          <w:lang w:val="hy-AM"/>
        </w:rPr>
        <w:t>532</w:t>
      </w:r>
      <w:r w:rsidRPr="00106255">
        <w:rPr>
          <w:rFonts w:ascii="GHEA Grapalat" w:hAnsi="GHEA Grapalat" w:cs="GHEA Grapalat"/>
          <w:color w:val="auto"/>
          <w:lang w:val="hy-AM"/>
        </w:rPr>
        <w:t>-</w:t>
      </w:r>
      <w:r w:rsidR="006C61EF" w:rsidRPr="00106255">
        <w:rPr>
          <w:rFonts w:ascii="GHEA Grapalat" w:hAnsi="GHEA Grapalat" w:cs="GHEA Grapalat"/>
          <w:color w:val="auto"/>
          <w:lang w:val="hy-AM"/>
        </w:rPr>
        <w:t>534</w:t>
      </w:r>
      <w:r w:rsidR="00E70C47" w:rsidRPr="00106255">
        <w:rPr>
          <w:rFonts w:ascii="GHEA Grapalat" w:hAnsi="GHEA Grapalat" w:cs="GHEA Grapalat"/>
          <w:color w:val="auto"/>
          <w:lang w:val="hy-AM"/>
        </w:rPr>
        <w:t>-րդ հոդվածների հեռուստատեսության</w:t>
      </w:r>
      <w:r w:rsidRPr="00106255">
        <w:rPr>
          <w:rFonts w:ascii="GHEA Grapalat" w:hAnsi="GHEA Grapalat" w:cs="GHEA Grapalat"/>
          <w:color w:val="auto"/>
          <w:lang w:val="hy-AM"/>
        </w:rPr>
        <w:t xml:space="preserve"> և ռադիոյի ոլորտի մասով) սահմանված վարչական իրավախախտումների վերաբերյալ վարույթ է հարուցում և իրականացնում  Կենտրոնական ընտրական հանձնաժողովը:</w:t>
      </w:r>
    </w:p>
    <w:p w:rsidR="000A631E" w:rsidRPr="00106255" w:rsidRDefault="00777340"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5</w:t>
      </w:r>
      <w:r w:rsidR="006C61EF" w:rsidRPr="00106255">
        <w:rPr>
          <w:rFonts w:ascii="GHEA Grapalat" w:hAnsi="GHEA Grapalat" w:cs="GHEA Grapalat"/>
          <w:color w:val="auto"/>
          <w:lang w:val="hy-AM"/>
        </w:rPr>
        <w:t xml:space="preserve">. Սույն օրենսգրքի </w:t>
      </w:r>
      <w:r w:rsidRPr="00106255">
        <w:rPr>
          <w:rFonts w:ascii="GHEA Grapalat" w:hAnsi="GHEA Grapalat" w:cs="GHEA Grapalat"/>
          <w:color w:val="auto"/>
          <w:lang w:val="hy-AM"/>
        </w:rPr>
        <w:t>485-</w:t>
      </w:r>
      <w:r w:rsidR="006C61EF" w:rsidRPr="00106255">
        <w:rPr>
          <w:rFonts w:ascii="GHEA Grapalat" w:hAnsi="GHEA Grapalat" w:cs="GHEA Grapalat"/>
          <w:color w:val="auto"/>
          <w:lang w:val="hy-AM"/>
        </w:rPr>
        <w:t>486-րդ հոդված</w:t>
      </w:r>
      <w:r w:rsidRPr="00106255">
        <w:rPr>
          <w:rFonts w:ascii="GHEA Grapalat" w:hAnsi="GHEA Grapalat" w:cs="GHEA Grapalat"/>
          <w:color w:val="auto"/>
          <w:lang w:val="hy-AM"/>
        </w:rPr>
        <w:t>ներ</w:t>
      </w:r>
      <w:r w:rsidR="006C61EF" w:rsidRPr="00106255">
        <w:rPr>
          <w:rFonts w:ascii="GHEA Grapalat" w:hAnsi="GHEA Grapalat" w:cs="GHEA Grapalat"/>
          <w:color w:val="auto"/>
          <w:lang w:val="hy-AM"/>
        </w:rPr>
        <w:t>ով սահմանված վարչական իրավախախտումների վերաբերյալ վարույթ է հարուցում և իրականացնում Կոռուպցիայի կանխարգելման հանձնաժողովը:</w:t>
      </w:r>
    </w:p>
    <w:p w:rsidR="00777340" w:rsidRPr="00106255" w:rsidRDefault="00777340"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6</w:t>
      </w:r>
      <w:r w:rsidR="00956165" w:rsidRPr="00106255">
        <w:rPr>
          <w:rFonts w:ascii="GHEA Grapalat" w:hAnsi="GHEA Grapalat" w:cs="GHEA Grapalat"/>
          <w:color w:val="auto"/>
          <w:lang w:val="hy-AM"/>
        </w:rPr>
        <w:t xml:space="preserve">. Սույն oրենuգրքի  332-րդ հոդվածով սահմանված վարչական իրավախախտումների վերաբերյալ վարույթ է հարուցում և իրականացնում  </w:t>
      </w:r>
      <w:r w:rsidR="006C61EF" w:rsidRPr="00106255">
        <w:rPr>
          <w:rFonts w:ascii="GHEA Grapalat" w:hAnsi="GHEA Grapalat" w:cs="GHEA Grapalat"/>
          <w:color w:val="auto"/>
          <w:lang w:val="hy-AM"/>
        </w:rPr>
        <w:t>վիճակագրական կոմիտեն</w:t>
      </w:r>
      <w:r w:rsidR="001547E3" w:rsidRPr="00106255">
        <w:rPr>
          <w:rFonts w:ascii="GHEA Grapalat" w:hAnsi="GHEA Grapalat" w:cs="GHEA Grapalat"/>
          <w:color w:val="auto"/>
          <w:lang w:val="hy-AM"/>
        </w:rPr>
        <w:t>:</w:t>
      </w:r>
    </w:p>
    <w:p w:rsidR="00544B44" w:rsidRPr="00106255" w:rsidRDefault="00777340"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7</w:t>
      </w:r>
      <w:r w:rsidR="00E70C47"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351</w:t>
      </w:r>
      <w:r w:rsidR="00956165" w:rsidRPr="00106255">
        <w:rPr>
          <w:rFonts w:ascii="GHEA Grapalat" w:hAnsi="GHEA Grapalat" w:cs="GHEA Grapalat"/>
          <w:color w:val="auto"/>
          <w:lang w:val="hy-AM"/>
        </w:rPr>
        <w:t xml:space="preserve">-րդ հոդվածով սահմանված վարչական իրավախախտումների վերաբերյալ վարույթ է հարուցում և իրականացնում  համապատաuխան վերահuկող մարմինը, բացառությամբ վարչական իրավախախտման վերաբերյալ որոշման կայացման, որը կայացնում է վերահuկող մարմնի ղեկավարը։ </w:t>
      </w:r>
    </w:p>
    <w:p w:rsidR="0077734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8</w:t>
      </w:r>
      <w:r w:rsidR="00956165"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351</w:t>
      </w:r>
      <w:r w:rsidR="00956165" w:rsidRPr="00106255">
        <w:rPr>
          <w:rFonts w:ascii="GHEA Grapalat" w:hAnsi="GHEA Grapalat" w:cs="GHEA Grapalat"/>
          <w:color w:val="auto"/>
          <w:lang w:val="hy-AM"/>
        </w:rPr>
        <w:t xml:space="preserve">-րդ հոդվածով (սույն հոդվածի </w:t>
      </w:r>
      <w:r w:rsidR="006C61EF" w:rsidRPr="00106255">
        <w:rPr>
          <w:rFonts w:ascii="GHEA Grapalat" w:hAnsi="GHEA Grapalat" w:cs="GHEA Grapalat"/>
          <w:color w:val="auto"/>
          <w:lang w:val="hy-AM"/>
        </w:rPr>
        <w:t>8</w:t>
      </w:r>
      <w:r w:rsidR="00956165" w:rsidRPr="00106255">
        <w:rPr>
          <w:rFonts w:ascii="GHEA Grapalat" w:hAnsi="GHEA Grapalat" w:cs="GHEA Grapalat"/>
          <w:color w:val="auto"/>
          <w:lang w:val="hy-AM"/>
        </w:rPr>
        <w:t xml:space="preserve">-րդ մասով սահմանված համապատասխան վերահսկող մարմնի բացակայության դեպքում, ինչպես նաև վերահսկող մարմնի պատասխանատվության ենթարկելու գործառույթի իրավական կարգավորման բացակայության դեպքում), </w:t>
      </w:r>
      <w:r w:rsidR="006C61EF" w:rsidRPr="00106255">
        <w:rPr>
          <w:rFonts w:ascii="GHEA Grapalat" w:hAnsi="GHEA Grapalat" w:cs="GHEA Grapalat"/>
          <w:color w:val="auto"/>
          <w:lang w:val="hy-AM"/>
        </w:rPr>
        <w:t>352</w:t>
      </w:r>
      <w:r w:rsidR="00956165" w:rsidRPr="00106255">
        <w:rPr>
          <w:rFonts w:ascii="GHEA Grapalat" w:hAnsi="GHEA Grapalat" w:cs="GHEA Grapalat"/>
          <w:color w:val="auto"/>
          <w:lang w:val="hy-AM"/>
        </w:rPr>
        <w:t xml:space="preserve">-րդ հոդվածով և 47-րդ </w:t>
      </w:r>
      <w:r w:rsidR="00AC1251" w:rsidRPr="00106255">
        <w:rPr>
          <w:rFonts w:ascii="GHEA Grapalat" w:hAnsi="GHEA Grapalat" w:cs="GHEA Grapalat"/>
          <w:color w:val="auto"/>
          <w:lang w:val="hy-AM"/>
        </w:rPr>
        <w:t>գլխով</w:t>
      </w:r>
      <w:r w:rsidR="00956165" w:rsidRPr="00106255">
        <w:rPr>
          <w:rFonts w:ascii="GHEA Grapalat" w:hAnsi="GHEA Grapalat" w:cs="GHEA Grapalat"/>
          <w:color w:val="auto"/>
          <w:lang w:val="hy-AM"/>
        </w:rPr>
        <w:t xml:space="preserve"> սահմանված վարչական իրավախախտումների վերաբերյալ վարույթ է հարուցում և իրականացնում Կենտրոնական բանկը։</w:t>
      </w:r>
    </w:p>
    <w:p w:rsidR="00CE795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lastRenderedPageBreak/>
        <w:t>9</w:t>
      </w:r>
      <w:r w:rsidR="00AC1251"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495</w:t>
      </w:r>
      <w:r w:rsidR="00AC1251"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510511</w:t>
      </w:r>
      <w:r w:rsidR="00AC1251"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523-րդ հոդվածով</w:t>
      </w:r>
      <w:r w:rsidR="00AC1251" w:rsidRPr="00106255">
        <w:rPr>
          <w:rFonts w:ascii="GHEA Grapalat" w:hAnsi="GHEA Grapalat" w:cs="GHEA Grapalat"/>
          <w:color w:val="auto"/>
          <w:lang w:val="hy-AM"/>
        </w:rPr>
        <w:t xml:space="preserve"> սահմանված</w:t>
      </w:r>
      <w:r w:rsidR="0087603C" w:rsidRPr="00106255">
        <w:rPr>
          <w:rFonts w:ascii="GHEA Grapalat" w:hAnsi="GHEA Grapalat" w:cs="GHEA Grapalat"/>
          <w:color w:val="auto"/>
          <w:lang w:val="hy-AM"/>
        </w:rPr>
        <w:t xml:space="preserve"> վարչական իրավախախտումների </w:t>
      </w:r>
      <w:r w:rsidR="00956165" w:rsidRPr="00106255">
        <w:rPr>
          <w:rFonts w:ascii="GHEA Grapalat" w:hAnsi="GHEA Grapalat" w:cs="GHEA Grapalat"/>
          <w:color w:val="auto"/>
          <w:lang w:val="hy-AM"/>
        </w:rPr>
        <w:t xml:space="preserve">վերաբերյալ վարույթ է հարուցում և իրականացնում  արդարադատության նախարարությունը, </w:t>
      </w:r>
      <w:r w:rsidR="006C61EF" w:rsidRPr="00106255">
        <w:rPr>
          <w:rFonts w:ascii="GHEA Grapalat" w:hAnsi="GHEA Grapalat" w:cs="GHEA Grapalat"/>
          <w:color w:val="auto"/>
          <w:lang w:val="hy-AM"/>
        </w:rPr>
        <w:t xml:space="preserve">սույն օրենսգրքի 524-րդ հոդվածով  </w:t>
      </w:r>
      <w:r w:rsidR="000C67BA" w:rsidRPr="00106255">
        <w:rPr>
          <w:rFonts w:ascii="GHEA Grapalat" w:hAnsi="GHEA Grapalat" w:cs="GHEA Grapalat"/>
          <w:color w:val="auto"/>
          <w:lang w:val="hy-AM"/>
        </w:rPr>
        <w:t>սահմանված վարչական իրավախախտումների վերաբերյալ վարույթ է հարուցում և իրականացնում</w:t>
      </w:r>
      <w:r w:rsidR="006C61EF" w:rsidRPr="00106255">
        <w:rPr>
          <w:rFonts w:ascii="GHEA Grapalat" w:hAnsi="GHEA Grapalat" w:cs="GHEA Grapalat"/>
          <w:color w:val="auto"/>
          <w:lang w:val="hy-AM"/>
        </w:rPr>
        <w:t xml:space="preserve"> Պրոբացիայի ծառայությունը,</w:t>
      </w:r>
      <w:r w:rsidR="000C67BA" w:rsidRPr="00106255">
        <w:rPr>
          <w:rFonts w:ascii="GHEA Grapalat" w:hAnsi="GHEA Grapalat" w:cs="GHEA Grapalat"/>
          <w:color w:val="auto"/>
          <w:lang w:val="hy-AM"/>
        </w:rPr>
        <w:t xml:space="preserve"> </w:t>
      </w:r>
      <w:r w:rsidR="00956165" w:rsidRPr="00106255">
        <w:rPr>
          <w:rFonts w:ascii="GHEA Grapalat" w:hAnsi="GHEA Grapalat" w:cs="GHEA Grapalat"/>
          <w:color w:val="auto"/>
          <w:lang w:val="hy-AM"/>
        </w:rPr>
        <w:t xml:space="preserve">իսկ սույն օրենսգրքի </w:t>
      </w:r>
      <w:r w:rsidR="006C61EF" w:rsidRPr="00106255">
        <w:rPr>
          <w:rFonts w:ascii="GHEA Grapalat" w:hAnsi="GHEA Grapalat" w:cs="GHEA Grapalat"/>
          <w:color w:val="auto"/>
          <w:lang w:val="hy-AM"/>
        </w:rPr>
        <w:t>522</w:t>
      </w:r>
      <w:r w:rsidR="00373489" w:rsidRPr="00106255">
        <w:rPr>
          <w:rFonts w:ascii="GHEA Grapalat" w:hAnsi="GHEA Grapalat" w:cs="GHEA Grapalat"/>
          <w:color w:val="auto"/>
          <w:lang w:val="hy-AM"/>
        </w:rPr>
        <w:t>-</w:t>
      </w:r>
      <w:r w:rsidR="0087603C" w:rsidRPr="00106255">
        <w:rPr>
          <w:rFonts w:ascii="GHEA Grapalat" w:hAnsi="GHEA Grapalat" w:cs="GHEA Grapalat"/>
          <w:color w:val="auto"/>
          <w:lang w:val="hy-AM"/>
        </w:rPr>
        <w:t xml:space="preserve">րդ հոդվածով </w:t>
      </w:r>
      <w:r w:rsidR="00956165" w:rsidRPr="00106255">
        <w:rPr>
          <w:rFonts w:ascii="GHEA Grapalat" w:hAnsi="GHEA Grapalat" w:cs="GHEA Grapalat"/>
          <w:color w:val="auto"/>
          <w:lang w:val="hy-AM"/>
        </w:rPr>
        <w:t xml:space="preserve">սահմանված վարչական իրավախախտումների վերաբերյալ վարույթ </w:t>
      </w:r>
      <w:r w:rsidR="006C61EF" w:rsidRPr="00106255">
        <w:rPr>
          <w:rFonts w:ascii="GHEA Grapalat" w:hAnsi="GHEA Grapalat" w:cs="GHEA Grapalat"/>
          <w:color w:val="auto"/>
          <w:lang w:val="hy-AM"/>
        </w:rPr>
        <w:t xml:space="preserve">է </w:t>
      </w:r>
      <w:r w:rsidR="00956165" w:rsidRPr="00106255">
        <w:rPr>
          <w:rFonts w:ascii="GHEA Grapalat" w:hAnsi="GHEA Grapalat" w:cs="GHEA Grapalat"/>
          <w:color w:val="auto"/>
          <w:lang w:val="hy-AM"/>
        </w:rPr>
        <w:t xml:space="preserve">հարուցում և իրականացնում  հարկադիր կատարումն ապահովող </w:t>
      </w:r>
      <w:r w:rsidR="006C61EF" w:rsidRPr="00106255">
        <w:rPr>
          <w:rFonts w:ascii="GHEA Grapalat" w:hAnsi="GHEA Grapalat" w:cs="GHEA Grapalat"/>
          <w:color w:val="auto"/>
          <w:lang w:val="hy-AM"/>
        </w:rPr>
        <w:t>ծառայությունը</w:t>
      </w:r>
      <w:r w:rsidR="00956165" w:rsidRPr="00106255">
        <w:rPr>
          <w:rFonts w:ascii="GHEA Grapalat" w:hAnsi="GHEA Grapalat" w:cs="GHEA Grapalat"/>
          <w:color w:val="auto"/>
          <w:lang w:val="hy-AM"/>
        </w:rPr>
        <w:t>:</w:t>
      </w:r>
    </w:p>
    <w:p w:rsidR="0077734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10</w:t>
      </w:r>
      <w:r w:rsidR="00956165" w:rsidRPr="00106255">
        <w:rPr>
          <w:rFonts w:ascii="GHEA Grapalat" w:hAnsi="GHEA Grapalat" w:cs="GHEA Grapalat"/>
          <w:color w:val="auto"/>
          <w:lang w:val="hy-AM"/>
        </w:rPr>
        <w:t xml:space="preserve">. Սույն oրենuգրքի 46-րդ գլխով սահմանված, ինչպես նաև </w:t>
      </w:r>
      <w:r w:rsidR="006C61EF" w:rsidRPr="00106255">
        <w:rPr>
          <w:rFonts w:ascii="GHEA Grapalat" w:hAnsi="GHEA Grapalat" w:cs="GHEA Grapalat"/>
          <w:color w:val="auto"/>
          <w:lang w:val="hy-AM"/>
        </w:rPr>
        <w:t>413</w:t>
      </w:r>
      <w:r w:rsidR="00956165"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420</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421</w:t>
      </w:r>
      <w:r w:rsidR="00956165"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422</w:t>
      </w:r>
      <w:r w:rsidR="00956165" w:rsidRPr="00106255">
        <w:rPr>
          <w:rFonts w:ascii="GHEA Grapalat" w:hAnsi="GHEA Grapalat" w:cs="GHEA Grapalat"/>
          <w:color w:val="auto"/>
          <w:lang w:val="hy-AM"/>
        </w:rPr>
        <w:t>-րդ հոդվածի 1-ին մասով (Հայաստանի Հանրապետության զինված ուժերի տրանuպորտային միջոցների զինծառայող վարորդների և վարժական հավաքների կանչված զինապարտ վարորդների կողմից կատարված) սահմանված վարչական իրավախախտումների վերաբերյալ վարույթ է հարուցում և իրականացնում պաշտպանության նախարարությունը:</w:t>
      </w:r>
      <w:r w:rsidR="006C61EF" w:rsidRPr="00106255">
        <w:rPr>
          <w:rFonts w:ascii="GHEA Grapalat" w:hAnsi="GHEA Grapalat" w:cs="GHEA Grapalat"/>
          <w:color w:val="auto"/>
          <w:lang w:val="hy-AM"/>
        </w:rPr>
        <w:tab/>
      </w:r>
    </w:p>
    <w:p w:rsidR="0077734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11</w:t>
      </w:r>
      <w:r w:rsidR="00956165" w:rsidRPr="00106255">
        <w:rPr>
          <w:rFonts w:ascii="GHEA Grapalat" w:hAnsi="GHEA Grapalat" w:cs="GHEA Grapalat"/>
          <w:color w:val="auto"/>
          <w:lang w:val="hy-AM"/>
        </w:rPr>
        <w:t xml:space="preserve">. Սույն oրենuգրքի 27-րդ գլխով (բացառությամբ՝ </w:t>
      </w:r>
      <w:r w:rsidR="006C61EF" w:rsidRPr="00106255">
        <w:rPr>
          <w:rFonts w:ascii="GHEA Grapalat" w:hAnsi="GHEA Grapalat" w:cs="GHEA Grapalat"/>
          <w:color w:val="auto"/>
          <w:lang w:val="hy-AM"/>
        </w:rPr>
        <w:t>161</w:t>
      </w:r>
      <w:r w:rsidR="00956165" w:rsidRPr="00106255">
        <w:rPr>
          <w:rFonts w:ascii="GHEA Grapalat" w:hAnsi="GHEA Grapalat" w:cs="GHEA Grapalat"/>
          <w:color w:val="auto"/>
          <w:lang w:val="hy-AM"/>
        </w:rPr>
        <w:t xml:space="preserve">-րդ հոդվածի), </w:t>
      </w:r>
      <w:r w:rsidR="0013230E" w:rsidRPr="00106255">
        <w:rPr>
          <w:rFonts w:ascii="GHEA Grapalat" w:hAnsi="GHEA Grapalat" w:cs="GHEA Grapalat"/>
          <w:color w:val="auto"/>
          <w:lang w:val="hy-AM"/>
        </w:rPr>
        <w:t>16</w:t>
      </w:r>
      <w:r w:rsidR="006C61EF" w:rsidRPr="00106255">
        <w:rPr>
          <w:rFonts w:ascii="GHEA Grapalat" w:hAnsi="GHEA Grapalat" w:cs="GHEA Grapalat"/>
          <w:color w:val="auto"/>
          <w:lang w:val="hy-AM"/>
        </w:rPr>
        <w:t>3</w:t>
      </w:r>
      <w:r w:rsidR="00956165" w:rsidRPr="00106255">
        <w:rPr>
          <w:rFonts w:ascii="GHEA Grapalat" w:hAnsi="GHEA Grapalat" w:cs="GHEA Grapalat"/>
          <w:color w:val="auto"/>
          <w:lang w:val="hy-AM"/>
        </w:rPr>
        <w:t xml:space="preserve">-րդ հոդվածի 1-ին մասով, 3-5-րդ մասերով, 8-րդ մասով (հանգստի ռեժիմի և անվտանգության նորմերի մասով),  , </w:t>
      </w:r>
      <w:r w:rsidR="006C61EF" w:rsidRPr="00106255">
        <w:rPr>
          <w:rFonts w:ascii="GHEA Grapalat" w:hAnsi="GHEA Grapalat" w:cs="GHEA Grapalat"/>
          <w:color w:val="auto"/>
          <w:lang w:val="hy-AM"/>
        </w:rPr>
        <w:t>164</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165</w:t>
      </w:r>
      <w:r w:rsidR="00956165" w:rsidRPr="00106255">
        <w:rPr>
          <w:rFonts w:ascii="GHEA Grapalat" w:hAnsi="GHEA Grapalat" w:cs="GHEA Grapalat"/>
          <w:color w:val="auto"/>
          <w:lang w:val="hy-AM"/>
        </w:rPr>
        <w:t>-րդ հոդված</w:t>
      </w:r>
      <w:r w:rsidR="006C61EF" w:rsidRPr="00106255">
        <w:rPr>
          <w:rFonts w:ascii="GHEA Grapalat" w:hAnsi="GHEA Grapalat" w:cs="GHEA Grapalat"/>
          <w:color w:val="auto"/>
          <w:lang w:val="hy-AM"/>
        </w:rPr>
        <w:t>ներ</w:t>
      </w:r>
      <w:r w:rsidR="00956165" w:rsidRPr="00106255">
        <w:rPr>
          <w:rFonts w:ascii="GHEA Grapalat" w:hAnsi="GHEA Grapalat" w:cs="GHEA Grapalat"/>
          <w:color w:val="auto"/>
          <w:lang w:val="hy-AM"/>
        </w:rPr>
        <w:t xml:space="preserve">ով, 251-252-րդ հոդվածներով (աղմուկի նորմատիվների մասով), 322-րդ  հոդվածի  14-րդ մասով, </w:t>
      </w:r>
      <w:r w:rsidR="006C61EF" w:rsidRPr="00106255">
        <w:rPr>
          <w:rFonts w:ascii="GHEA Grapalat" w:hAnsi="GHEA Grapalat" w:cs="GHEA Grapalat"/>
          <w:color w:val="auto"/>
          <w:lang w:val="hy-AM"/>
        </w:rPr>
        <w:t>475</w:t>
      </w:r>
      <w:r w:rsidR="00956165" w:rsidRPr="00106255">
        <w:rPr>
          <w:rFonts w:ascii="GHEA Grapalat" w:hAnsi="GHEA Grapalat" w:cs="GHEA Grapalat"/>
          <w:color w:val="auto"/>
          <w:lang w:val="hy-AM"/>
        </w:rPr>
        <w:t xml:space="preserve">-րդ հոդվածի 2-3-րդ մասով, </w:t>
      </w:r>
      <w:r w:rsidR="006C61EF" w:rsidRPr="00106255">
        <w:rPr>
          <w:rFonts w:ascii="GHEA Grapalat" w:hAnsi="GHEA Grapalat" w:cs="GHEA Grapalat"/>
          <w:color w:val="auto"/>
          <w:lang w:val="hy-AM"/>
        </w:rPr>
        <w:t>476</w:t>
      </w:r>
      <w:r w:rsidR="00956165" w:rsidRPr="00106255">
        <w:rPr>
          <w:rFonts w:ascii="GHEA Grapalat" w:hAnsi="GHEA Grapalat" w:cs="GHEA Grapalat"/>
          <w:color w:val="auto"/>
          <w:lang w:val="hy-AM"/>
        </w:rPr>
        <w:t xml:space="preserve">-րդ հոդվածի 2-րդ մասով սահմանված վարչական իրավախախտումների վերաբերյալ վարույթ է հարուցում և իրականացնում </w:t>
      </w:r>
      <w:r w:rsidR="006C61EF" w:rsidRPr="00106255">
        <w:rPr>
          <w:rFonts w:ascii="GHEA Grapalat" w:hAnsi="GHEA Grapalat" w:cs="GHEA Grapalat"/>
          <w:color w:val="auto"/>
          <w:lang w:val="hy-AM"/>
        </w:rPr>
        <w:t>առողջապահական և աշխատանքի տեսչական մարմինը:</w:t>
      </w:r>
    </w:p>
    <w:p w:rsidR="0077734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12</w:t>
      </w:r>
      <w:r w:rsidR="00956165" w:rsidRPr="00106255">
        <w:rPr>
          <w:rFonts w:ascii="GHEA Grapalat" w:hAnsi="GHEA Grapalat" w:cs="GHEA Grapalat"/>
          <w:color w:val="auto"/>
          <w:lang w:val="hy-AM"/>
        </w:rPr>
        <w:t xml:space="preserve">. Սույն oրենuգրքի 323-րդ հոդվածի 5-րդ մասով, </w:t>
      </w:r>
      <w:r w:rsidR="006C61EF" w:rsidRPr="00106255">
        <w:rPr>
          <w:rFonts w:ascii="GHEA Grapalat" w:hAnsi="GHEA Grapalat" w:cs="GHEA Grapalat"/>
          <w:color w:val="auto"/>
          <w:lang w:val="hy-AM"/>
        </w:rPr>
        <w:t>395</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396</w:t>
      </w:r>
      <w:r w:rsidR="00956165" w:rsidRPr="00106255">
        <w:rPr>
          <w:rFonts w:ascii="GHEA Grapalat" w:hAnsi="GHEA Grapalat" w:cs="GHEA Grapalat"/>
          <w:color w:val="auto"/>
          <w:lang w:val="hy-AM"/>
        </w:rPr>
        <w:t xml:space="preserve">-րդ հոդվածներով (միջպետական և հանրապետական նշանակության ավտոմոբիլային ճանապարհների վրա տեղադրված արտաքին գովազդի մասով), </w:t>
      </w:r>
      <w:r w:rsidR="006C61EF" w:rsidRPr="00106255">
        <w:rPr>
          <w:rFonts w:ascii="GHEA Grapalat" w:hAnsi="GHEA Grapalat" w:cs="GHEA Grapalat"/>
          <w:color w:val="auto"/>
          <w:lang w:val="hy-AM"/>
        </w:rPr>
        <w:t>397</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407</w:t>
      </w:r>
      <w:r w:rsidR="00956165"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416</w:t>
      </w:r>
      <w:r w:rsidR="00956165" w:rsidRPr="00106255">
        <w:rPr>
          <w:rFonts w:ascii="GHEA Grapalat" w:hAnsi="GHEA Grapalat" w:cs="GHEA Grapalat"/>
          <w:color w:val="auto"/>
          <w:lang w:val="hy-AM"/>
        </w:rPr>
        <w:t xml:space="preserve">-րդ հոդվածի 5-6-րդ մասերով, </w:t>
      </w:r>
      <w:r w:rsidR="006C61EF" w:rsidRPr="00106255">
        <w:rPr>
          <w:rFonts w:ascii="GHEA Grapalat" w:hAnsi="GHEA Grapalat" w:cs="GHEA Grapalat"/>
          <w:color w:val="auto"/>
          <w:lang w:val="hy-AM"/>
        </w:rPr>
        <w:t>427</w:t>
      </w:r>
      <w:r w:rsidR="00956165"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439</w:t>
      </w:r>
      <w:r w:rsidR="00956165" w:rsidRPr="00106255">
        <w:rPr>
          <w:rFonts w:ascii="GHEA Grapalat" w:hAnsi="GHEA Grapalat" w:cs="GHEA Grapalat"/>
          <w:color w:val="auto"/>
          <w:lang w:val="hy-AM"/>
        </w:rPr>
        <w:t xml:space="preserve">-րդ հոդվածի 1-ին մասով, </w:t>
      </w:r>
      <w:r w:rsidR="006C61EF" w:rsidRPr="00106255">
        <w:rPr>
          <w:rFonts w:ascii="GHEA Grapalat" w:hAnsi="GHEA Grapalat" w:cs="GHEA Grapalat"/>
          <w:color w:val="auto"/>
          <w:lang w:val="hy-AM"/>
        </w:rPr>
        <w:t>440</w:t>
      </w:r>
      <w:r w:rsidR="00956165" w:rsidRPr="00106255">
        <w:rPr>
          <w:rFonts w:ascii="GHEA Grapalat" w:hAnsi="GHEA Grapalat" w:cs="GHEA Grapalat"/>
          <w:color w:val="auto"/>
          <w:lang w:val="hy-AM"/>
        </w:rPr>
        <w:t xml:space="preserve">-րդ հոդվածով (երկաթուղային տրանսպորտի մասով), </w:t>
      </w:r>
      <w:r w:rsidR="006C61EF" w:rsidRPr="00106255">
        <w:rPr>
          <w:rFonts w:ascii="GHEA Grapalat" w:hAnsi="GHEA Grapalat" w:cs="GHEA Grapalat"/>
          <w:color w:val="auto"/>
          <w:lang w:val="hy-AM"/>
        </w:rPr>
        <w:t>442</w:t>
      </w:r>
      <w:r w:rsidR="00956165"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444</w:t>
      </w:r>
      <w:r w:rsidR="00956165" w:rsidRPr="00106255">
        <w:rPr>
          <w:rFonts w:ascii="GHEA Grapalat" w:hAnsi="GHEA Grapalat" w:cs="GHEA Grapalat"/>
          <w:color w:val="auto"/>
          <w:lang w:val="hy-AM"/>
        </w:rPr>
        <w:t xml:space="preserve">-րդ հոդվածի 1-ին մասով, </w:t>
      </w:r>
      <w:r w:rsidR="006C61EF" w:rsidRPr="00106255">
        <w:rPr>
          <w:rFonts w:ascii="GHEA Grapalat" w:hAnsi="GHEA Grapalat" w:cs="GHEA Grapalat"/>
          <w:color w:val="auto"/>
          <w:lang w:val="hy-AM"/>
        </w:rPr>
        <w:t>445</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455</w:t>
      </w:r>
      <w:r w:rsidR="00956165"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458</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47</w:t>
      </w:r>
      <w:r w:rsidR="00D212DD" w:rsidRPr="00106255">
        <w:rPr>
          <w:rFonts w:ascii="GHEA Grapalat" w:hAnsi="GHEA Grapalat" w:cs="GHEA Grapalat"/>
          <w:color w:val="auto"/>
          <w:lang w:val="hy-AM"/>
        </w:rPr>
        <w:t>1</w:t>
      </w:r>
      <w:r w:rsidR="00956165" w:rsidRPr="00106255">
        <w:rPr>
          <w:rFonts w:ascii="GHEA Grapalat" w:hAnsi="GHEA Grapalat" w:cs="GHEA Grapalat"/>
          <w:color w:val="auto"/>
          <w:lang w:val="hy-AM"/>
        </w:rPr>
        <w:t xml:space="preserve">-րդ հոդվածներով, </w:t>
      </w:r>
      <w:r w:rsidR="006C61EF" w:rsidRPr="00106255">
        <w:rPr>
          <w:rFonts w:ascii="GHEA Grapalat" w:hAnsi="GHEA Grapalat"/>
          <w:bCs/>
          <w:shd w:val="clear" w:color="auto" w:fill="FFFFFF"/>
          <w:lang w:val="hy-AM"/>
        </w:rPr>
        <w:t>472</w:t>
      </w:r>
      <w:r w:rsidR="00956165" w:rsidRPr="00106255">
        <w:rPr>
          <w:rFonts w:ascii="GHEA Grapalat" w:hAnsi="GHEA Grapalat"/>
          <w:bCs/>
          <w:shd w:val="clear" w:color="auto" w:fill="FFFFFF"/>
          <w:lang w:val="hy-AM"/>
        </w:rPr>
        <w:t>-րդ հոդվածի 6-10-րդ մասերով</w:t>
      </w:r>
      <w:r w:rsidR="00956165" w:rsidRPr="00106255">
        <w:rPr>
          <w:rFonts w:ascii="GHEA Grapalat" w:hAnsi="GHEA Grapalat" w:cs="GHEA Grapalat"/>
          <w:color w:val="auto"/>
          <w:lang w:val="hy-AM"/>
        </w:rPr>
        <w:t xml:space="preserve"> սահմանված վարչական իրավախախտումների վերաբերյալ վարույթ է հարուցում և իրականացնում Հայաuտանի Հանրապետության </w:t>
      </w:r>
      <w:r w:rsidR="00956165" w:rsidRPr="00106255">
        <w:rPr>
          <w:rFonts w:ascii="GHEA Grapalat" w:hAnsi="GHEA Grapalat" w:cs="Tahoma"/>
          <w:color w:val="auto"/>
          <w:lang w:val="hy-AM"/>
        </w:rPr>
        <w:t>տրանսպորտի</w:t>
      </w:r>
      <w:r w:rsidR="00956165" w:rsidRPr="00106255">
        <w:rPr>
          <w:rFonts w:ascii="GHEA Grapalat" w:hAnsi="GHEA Grapalat"/>
          <w:color w:val="auto"/>
          <w:lang w:val="hy-AM"/>
        </w:rPr>
        <w:t xml:space="preserve">, </w:t>
      </w:r>
      <w:r w:rsidR="00956165" w:rsidRPr="00106255">
        <w:rPr>
          <w:rFonts w:ascii="GHEA Grapalat" w:hAnsi="GHEA Grapalat" w:cs="Tahoma"/>
          <w:color w:val="auto"/>
          <w:lang w:val="hy-AM"/>
        </w:rPr>
        <w:t>կապի</w:t>
      </w:r>
      <w:r w:rsidR="00956165" w:rsidRPr="00106255">
        <w:rPr>
          <w:rFonts w:ascii="GHEA Grapalat" w:hAnsi="GHEA Grapalat"/>
          <w:color w:val="auto"/>
          <w:lang w:val="hy-AM"/>
        </w:rPr>
        <w:t xml:space="preserve"> </w:t>
      </w:r>
      <w:r w:rsidR="00956165" w:rsidRPr="00106255">
        <w:rPr>
          <w:rFonts w:ascii="GHEA Grapalat" w:hAnsi="GHEA Grapalat" w:cs="Tahoma"/>
          <w:color w:val="auto"/>
          <w:lang w:val="hy-AM"/>
        </w:rPr>
        <w:t>և</w:t>
      </w:r>
      <w:r w:rsidR="00956165" w:rsidRPr="00106255">
        <w:rPr>
          <w:rFonts w:ascii="GHEA Grapalat" w:hAnsi="GHEA Grapalat"/>
          <w:color w:val="auto"/>
          <w:lang w:val="hy-AM"/>
        </w:rPr>
        <w:t xml:space="preserve"> </w:t>
      </w:r>
      <w:r w:rsidR="00956165" w:rsidRPr="00106255">
        <w:rPr>
          <w:rFonts w:ascii="GHEA Grapalat" w:hAnsi="GHEA Grapalat" w:cs="Tahoma"/>
          <w:color w:val="auto"/>
          <w:lang w:val="hy-AM"/>
        </w:rPr>
        <w:t>տեղեկատվական</w:t>
      </w:r>
      <w:r w:rsidR="00956165" w:rsidRPr="00106255">
        <w:rPr>
          <w:rFonts w:ascii="GHEA Grapalat" w:hAnsi="GHEA Grapalat"/>
          <w:color w:val="auto"/>
          <w:lang w:val="hy-AM"/>
        </w:rPr>
        <w:t xml:space="preserve"> </w:t>
      </w:r>
      <w:r w:rsidR="00956165" w:rsidRPr="00106255">
        <w:rPr>
          <w:rFonts w:ascii="GHEA Grapalat" w:hAnsi="GHEA Grapalat" w:cs="Tahoma"/>
          <w:color w:val="auto"/>
          <w:lang w:val="hy-AM"/>
        </w:rPr>
        <w:t>տեխնոլոգիաների</w:t>
      </w:r>
      <w:r w:rsidR="00956165" w:rsidRPr="00106255">
        <w:rPr>
          <w:rFonts w:ascii="GHEA Grapalat" w:hAnsi="GHEA Grapalat"/>
          <w:color w:val="auto"/>
          <w:lang w:val="hy-AM"/>
        </w:rPr>
        <w:t xml:space="preserve"> </w:t>
      </w:r>
      <w:r w:rsidR="00956165" w:rsidRPr="00106255">
        <w:rPr>
          <w:rFonts w:ascii="GHEA Grapalat" w:hAnsi="GHEA Grapalat" w:cs="GHEA Grapalat"/>
          <w:color w:val="auto"/>
          <w:lang w:val="hy-AM"/>
        </w:rPr>
        <w:t>նախարարությունը:</w:t>
      </w:r>
    </w:p>
    <w:p w:rsidR="00D212DD" w:rsidRPr="00106255" w:rsidRDefault="00777340" w:rsidP="007C23E7">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13</w:t>
      </w:r>
      <w:r w:rsidR="00956165" w:rsidRPr="00106255">
        <w:rPr>
          <w:rFonts w:ascii="GHEA Grapalat" w:hAnsi="GHEA Grapalat" w:cs="GHEA Grapalat"/>
          <w:color w:val="auto"/>
          <w:lang w:val="hy-AM"/>
        </w:rPr>
        <w:t xml:space="preserve">. Սույն oրենuգրքի 322-րդ հոդվածի 1-ին մասի՝ հայերեն մակնշման մասով, 2-րդ,  18-րդ, 29-րդ մասերով, 323-րդ հոդվածի 1-4-րդ մասերով (բացառությամբ՝ 1-3-րդ մասերի՝ սննդամթերքի անվտանգության մասով), 333-րդ հոդվածով (բացառությամբ մարզերի և համայնքների անվանումները ֆիրմային անվանումներում օգտագործելու մասով), </w:t>
      </w:r>
      <w:r w:rsidR="006C61EF" w:rsidRPr="00106255">
        <w:rPr>
          <w:rFonts w:ascii="GHEA Grapalat" w:hAnsi="GHEA Grapalat" w:cs="GHEA Grapalat"/>
          <w:color w:val="auto"/>
          <w:lang w:val="hy-AM"/>
        </w:rPr>
        <w:t>475</w:t>
      </w:r>
      <w:r w:rsidR="00D212DD" w:rsidRPr="00106255">
        <w:rPr>
          <w:rFonts w:ascii="GHEA Grapalat" w:hAnsi="GHEA Grapalat" w:cs="GHEA Grapalat"/>
          <w:color w:val="auto"/>
          <w:lang w:val="hy-AM"/>
        </w:rPr>
        <w:t xml:space="preserve">-րդ հոդվածի 1-ին մասով, </w:t>
      </w:r>
      <w:r w:rsidR="006C61EF" w:rsidRPr="00106255">
        <w:rPr>
          <w:rFonts w:ascii="GHEA Grapalat" w:hAnsi="GHEA Grapalat" w:cs="GHEA Grapalat"/>
          <w:color w:val="auto"/>
          <w:lang w:val="hy-AM"/>
        </w:rPr>
        <w:t>496</w:t>
      </w:r>
      <w:r w:rsidR="00D212DD" w:rsidRPr="00106255">
        <w:rPr>
          <w:rFonts w:ascii="GHEA Grapalat" w:hAnsi="GHEA Grapalat" w:cs="GHEA Grapalat"/>
          <w:color w:val="auto"/>
          <w:lang w:val="hy-AM"/>
        </w:rPr>
        <w:t xml:space="preserve">-րդ հոդվածի 3-5-րդ մասերով սահմանված վարչական իրավախախտումների վերաբերյալ վարույթ է հարուցում և իրականացնում </w:t>
      </w:r>
      <w:r w:rsidR="006C61EF" w:rsidRPr="00106255">
        <w:rPr>
          <w:rFonts w:ascii="GHEA Grapalat" w:hAnsi="GHEA Grapalat" w:cs="GHEA Grapalat"/>
          <w:color w:val="auto"/>
          <w:lang w:val="hy-AM"/>
        </w:rPr>
        <w:t xml:space="preserve"> շուկայի վերահսկողության տեսչական մարմինը, իսկ սույն օրենսգրքի </w:t>
      </w:r>
      <w:r w:rsidR="00956165" w:rsidRPr="00106255">
        <w:rPr>
          <w:rFonts w:ascii="GHEA Grapalat" w:hAnsi="GHEA Grapalat" w:cs="GHEA Grapalat"/>
          <w:color w:val="auto"/>
          <w:lang w:val="hy-AM"/>
        </w:rPr>
        <w:t>345-րդ հոդվածով</w:t>
      </w:r>
      <w:r w:rsidR="006C61EF" w:rsidRPr="00106255">
        <w:rPr>
          <w:rFonts w:ascii="GHEA Grapalat" w:hAnsi="GHEA Grapalat" w:cs="GHEA Grapalat"/>
          <w:color w:val="auto"/>
          <w:lang w:val="hy-AM"/>
        </w:rPr>
        <w:t xml:space="preserve"> </w:t>
      </w:r>
      <w:r w:rsidR="00D212DD" w:rsidRPr="00106255">
        <w:rPr>
          <w:rFonts w:ascii="GHEA Grapalat" w:hAnsi="GHEA Grapalat" w:cs="GHEA Grapalat"/>
          <w:color w:val="auto"/>
          <w:lang w:val="hy-AM"/>
        </w:rPr>
        <w:t>սահմանված վարչական իրավախախտումների վերաբերյալ վարույթ է հարուցում և իրականացնում</w:t>
      </w:r>
      <w:r w:rsidR="006C61EF" w:rsidRPr="00106255">
        <w:rPr>
          <w:rFonts w:ascii="GHEA Grapalat" w:hAnsi="GHEA Grapalat" w:cs="GHEA Grapalat"/>
          <w:color w:val="auto"/>
          <w:lang w:val="hy-AM"/>
        </w:rPr>
        <w:t xml:space="preserve"> զբոսաշրջության կոմիտեն:</w:t>
      </w:r>
    </w:p>
    <w:p w:rsidR="00CE795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14</w:t>
      </w:r>
      <w:r w:rsidR="00956165"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163</w:t>
      </w:r>
      <w:r w:rsidR="00956165" w:rsidRPr="00106255">
        <w:rPr>
          <w:rFonts w:ascii="GHEA Grapalat" w:hAnsi="GHEA Grapalat" w:cs="GHEA Grapalat"/>
          <w:color w:val="auto"/>
          <w:lang w:val="hy-AM"/>
        </w:rPr>
        <w:t xml:space="preserve">-րդ հոդվածով (բացառությամբ 1-ին, 3-5-րդ մասերի, ինչպես նաև 8-րդ մասի՝ հանգստի ռեժիմի և անվտանգության նորմերի մասի), </w:t>
      </w:r>
      <w:r w:rsidR="006C61EF" w:rsidRPr="00106255">
        <w:rPr>
          <w:rFonts w:ascii="GHEA Grapalat" w:hAnsi="GHEA Grapalat" w:cs="GHEA Grapalat"/>
          <w:color w:val="auto"/>
          <w:lang w:val="hy-AM"/>
        </w:rPr>
        <w:t>484-</w:t>
      </w:r>
      <w:r w:rsidR="00956165" w:rsidRPr="00106255">
        <w:rPr>
          <w:rFonts w:ascii="GHEA Grapalat" w:hAnsi="GHEA Grapalat" w:cs="GHEA Grapalat"/>
          <w:color w:val="auto"/>
          <w:lang w:val="hy-AM"/>
        </w:rPr>
        <w:t xml:space="preserve">րդ հոդվածի 2-րդ և 4-րդ մասերով, </w:t>
      </w:r>
      <w:r w:rsidR="006C61EF" w:rsidRPr="00106255">
        <w:rPr>
          <w:rFonts w:ascii="GHEA Grapalat" w:hAnsi="GHEA Grapalat" w:cs="GHEA Grapalat"/>
          <w:color w:val="auto"/>
          <w:lang w:val="hy-AM"/>
        </w:rPr>
        <w:t>509</w:t>
      </w:r>
      <w:r w:rsidR="00E70C47" w:rsidRPr="00106255">
        <w:rPr>
          <w:rFonts w:ascii="GHEA Grapalat" w:hAnsi="GHEA Grapalat" w:cs="GHEA Grapalat"/>
          <w:color w:val="auto"/>
          <w:lang w:val="hy-AM"/>
        </w:rPr>
        <w:t xml:space="preserve">-րդ հոդվածի 3-4-րդ մասերով </w:t>
      </w:r>
      <w:r w:rsidR="00956165" w:rsidRPr="00106255">
        <w:rPr>
          <w:rFonts w:ascii="GHEA Grapalat" w:hAnsi="GHEA Grapalat" w:cs="GHEA Grapalat"/>
          <w:color w:val="auto"/>
          <w:lang w:val="hy-AM"/>
        </w:rPr>
        <w:t xml:space="preserve">սահմանված վարչական իրավախախտումների </w:t>
      </w:r>
      <w:r w:rsidR="00956165" w:rsidRPr="00106255">
        <w:rPr>
          <w:rFonts w:ascii="GHEA Grapalat" w:hAnsi="GHEA Grapalat" w:cs="GHEA Grapalat"/>
          <w:color w:val="auto"/>
          <w:lang w:val="hy-AM"/>
        </w:rPr>
        <w:lastRenderedPageBreak/>
        <w:t xml:space="preserve">վերաբերյալ վարույթ է հարուցում և իրականացնում աշխատանքի և սոցիալական հարցերի նախարարությունը:  </w:t>
      </w:r>
      <w:r w:rsidR="006C61EF" w:rsidRPr="00106255">
        <w:rPr>
          <w:rFonts w:ascii="GHEA Grapalat" w:hAnsi="GHEA Grapalat" w:cs="GHEA Grapalat"/>
          <w:color w:val="auto"/>
          <w:lang w:val="hy-AM"/>
        </w:rPr>
        <w:tab/>
      </w:r>
      <w:r w:rsidR="006C61EF" w:rsidRPr="00106255">
        <w:rPr>
          <w:rFonts w:ascii="GHEA Grapalat" w:hAnsi="GHEA Grapalat" w:cs="GHEA Grapalat"/>
          <w:color w:val="auto"/>
          <w:lang w:val="hy-AM"/>
        </w:rPr>
        <w:tab/>
      </w:r>
    </w:p>
    <w:p w:rsidR="00EF2CFC" w:rsidRPr="00106255" w:rsidRDefault="00777340">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15</w:t>
      </w:r>
      <w:r w:rsidR="00956165"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387-389</w:t>
      </w:r>
      <w:r w:rsidR="00956165" w:rsidRPr="00106255">
        <w:rPr>
          <w:rFonts w:ascii="GHEA Grapalat" w:hAnsi="GHEA Grapalat" w:cs="GHEA Grapalat"/>
          <w:color w:val="auto"/>
          <w:lang w:val="hy-AM"/>
        </w:rPr>
        <w:t>-րդ հոդվածներով սահմանված վարչական իրավախախտումների վերաբերյալ վարույթ է հարուցում և իրականացնում  Հայաuտանի Հանրապետության Էներգետիկ ենթակառուցվածքների և բնական պաշարների նախարարությունը:</w:t>
      </w:r>
    </w:p>
    <w:p w:rsidR="001053DA"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16</w:t>
      </w:r>
      <w:r w:rsidR="00956165" w:rsidRPr="00106255">
        <w:rPr>
          <w:rFonts w:ascii="GHEA Grapalat" w:hAnsi="GHEA Grapalat" w:cs="GHEA Grapalat"/>
          <w:color w:val="auto"/>
          <w:lang w:val="hy-AM"/>
        </w:rPr>
        <w:t xml:space="preserve">. Սույն oրենuգրքի 341-րդ հոդվածով, </w:t>
      </w:r>
      <w:r w:rsidR="004D0481" w:rsidRPr="00106255">
        <w:rPr>
          <w:rFonts w:ascii="GHEA Grapalat" w:hAnsi="GHEA Grapalat" w:cs="GHEA Grapalat"/>
          <w:color w:val="auto"/>
          <w:lang w:val="hy-AM"/>
        </w:rPr>
        <w:t>34</w:t>
      </w:r>
      <w:r w:rsidR="006C61EF" w:rsidRPr="00106255">
        <w:rPr>
          <w:rFonts w:ascii="GHEA Grapalat" w:hAnsi="GHEA Grapalat" w:cs="GHEA Grapalat"/>
          <w:color w:val="auto"/>
          <w:lang w:val="hy-AM"/>
        </w:rPr>
        <w:t>3</w:t>
      </w:r>
      <w:r w:rsidR="00956165"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345-347</w:t>
      </w:r>
      <w:r w:rsidR="00956165"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473</w:t>
      </w:r>
      <w:r w:rsidR="00956165"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496</w:t>
      </w:r>
      <w:r w:rsidR="00E70C47" w:rsidRPr="00106255">
        <w:rPr>
          <w:rFonts w:ascii="GHEA Grapalat" w:hAnsi="GHEA Grapalat" w:cs="GHEA Grapalat"/>
          <w:color w:val="auto"/>
          <w:lang w:val="hy-AM"/>
        </w:rPr>
        <w:t xml:space="preserve">-րդ հոդվածով (բացառությամբ 3-5-րդ </w:t>
      </w:r>
      <w:r w:rsidR="00956165" w:rsidRPr="00106255">
        <w:rPr>
          <w:rFonts w:ascii="GHEA Grapalat" w:hAnsi="GHEA Grapalat" w:cs="GHEA Grapalat"/>
          <w:color w:val="auto"/>
          <w:lang w:val="hy-AM"/>
        </w:rPr>
        <w:t>մասերի) սահմանված վարչական իրավախախտումների վերաբերյալ վարույթ է հարուցում և իրականացնում ֆինանսների նախարարությունը:</w:t>
      </w:r>
    </w:p>
    <w:p w:rsidR="0077734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17</w:t>
      </w:r>
      <w:r w:rsidR="00956165" w:rsidRPr="00106255">
        <w:rPr>
          <w:rFonts w:ascii="GHEA Grapalat" w:hAnsi="GHEA Grapalat" w:cs="GHEA Grapalat"/>
          <w:color w:val="auto"/>
          <w:lang w:val="hy-AM"/>
        </w:rPr>
        <w:t xml:space="preserve">. Սույն oրենuգրքի </w:t>
      </w:r>
      <w:r w:rsidRPr="00106255">
        <w:rPr>
          <w:rFonts w:ascii="GHEA Grapalat" w:hAnsi="GHEA Grapalat" w:cs="GHEA Grapalat"/>
          <w:color w:val="auto"/>
          <w:lang w:val="hy-AM"/>
        </w:rPr>
        <w:t xml:space="preserve">186-րդ, </w:t>
      </w:r>
      <w:r w:rsidR="006C61EF" w:rsidRPr="00106255">
        <w:rPr>
          <w:rFonts w:ascii="GHEA Grapalat" w:hAnsi="GHEA Grapalat" w:cs="GHEA Grapalat"/>
          <w:color w:val="auto"/>
          <w:lang w:val="hy-AM"/>
        </w:rPr>
        <w:t xml:space="preserve">322-րդ </w:t>
      </w:r>
      <w:r w:rsidR="005E6E22" w:rsidRPr="00106255">
        <w:rPr>
          <w:rFonts w:ascii="GHEA Grapalat" w:hAnsi="GHEA Grapalat" w:cs="GHEA Grapalat"/>
          <w:color w:val="auto"/>
          <w:lang w:val="hy-AM"/>
        </w:rPr>
        <w:t>հոդվածի  4-5-րդ, 10-րդ, 12-13-րդ,  22-րդ, 25-րդ մասերով</w:t>
      </w:r>
      <w:r w:rsidR="006C61EF" w:rsidRPr="00106255">
        <w:rPr>
          <w:rFonts w:ascii="GHEA Grapalat" w:hAnsi="GHEA Grapalat" w:cs="GHEA Grapalat"/>
          <w:color w:val="auto"/>
          <w:lang w:val="hy-AM"/>
        </w:rPr>
        <w:t xml:space="preserve">, </w:t>
      </w:r>
      <w:r w:rsidR="00583B17" w:rsidRPr="00106255">
        <w:rPr>
          <w:rFonts w:ascii="GHEA Grapalat" w:hAnsi="GHEA Grapalat" w:cs="GHEA Grapalat"/>
          <w:color w:val="auto"/>
          <w:lang w:val="hy-AM"/>
        </w:rPr>
        <w:t xml:space="preserve">323-րդ հոդվածի 1-3-րդ մասերով (սննդամթերքի անվտանգության մասով) սահմանված վարչական իրավախախտումների վերաբերյալ վարույթ է հարուցում և իրականացնում  </w:t>
      </w:r>
      <w:r w:rsidR="006C61EF" w:rsidRPr="00106255">
        <w:rPr>
          <w:rFonts w:ascii="GHEA Grapalat" w:hAnsi="GHEA Grapalat" w:cs="GHEA Grapalat"/>
          <w:color w:val="auto"/>
          <w:lang w:val="hy-AM"/>
        </w:rPr>
        <w:t xml:space="preserve"> սննդամթերքի անվտանգության տեսչական մարմինը:</w:t>
      </w:r>
      <w:r w:rsidRPr="00106255">
        <w:rPr>
          <w:rFonts w:ascii="GHEA Grapalat" w:hAnsi="GHEA Grapalat" w:cs="GHEA Grapalat"/>
          <w:color w:val="auto"/>
          <w:lang w:val="hy-AM"/>
        </w:rPr>
        <w:tab/>
      </w:r>
    </w:p>
    <w:p w:rsidR="00777340" w:rsidRPr="00106255" w:rsidRDefault="00777340">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ab/>
        <w:t>18</w:t>
      </w:r>
      <w:r w:rsidR="006C61EF" w:rsidRPr="00106255">
        <w:rPr>
          <w:rFonts w:ascii="GHEA Grapalat" w:hAnsi="GHEA Grapalat" w:cs="GHEA Grapalat"/>
          <w:color w:val="auto"/>
          <w:lang w:val="hy-AM"/>
        </w:rPr>
        <w:t>. Սույն օրենսգրքի 167</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170</w:t>
      </w:r>
      <w:r w:rsidR="00956165" w:rsidRPr="00106255">
        <w:rPr>
          <w:rFonts w:ascii="GHEA Grapalat" w:hAnsi="GHEA Grapalat" w:cs="GHEA Grapalat"/>
          <w:color w:val="auto"/>
          <w:lang w:val="hy-AM"/>
        </w:rPr>
        <w:t xml:space="preserve">-րդ հոդվածներով, </w:t>
      </w:r>
      <w:r w:rsidR="005E6E22" w:rsidRPr="00106255">
        <w:rPr>
          <w:rFonts w:ascii="GHEA Grapalat" w:hAnsi="GHEA Grapalat" w:cs="GHEA Grapalat"/>
          <w:color w:val="auto"/>
          <w:lang w:val="hy-AM"/>
        </w:rPr>
        <w:t>17</w:t>
      </w:r>
      <w:r w:rsidR="006C61EF" w:rsidRPr="00106255">
        <w:rPr>
          <w:rFonts w:ascii="GHEA Grapalat" w:hAnsi="GHEA Grapalat" w:cs="GHEA Grapalat"/>
          <w:color w:val="auto"/>
          <w:lang w:val="hy-AM"/>
        </w:rPr>
        <w:t>3-րդ հոդվածով, 175</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182</w:t>
      </w:r>
      <w:r w:rsidR="00956165" w:rsidRPr="00106255">
        <w:rPr>
          <w:rFonts w:ascii="GHEA Grapalat" w:hAnsi="GHEA Grapalat" w:cs="GHEA Grapalat"/>
          <w:color w:val="auto"/>
          <w:lang w:val="hy-AM"/>
        </w:rPr>
        <w:t xml:space="preserve">-րդ հոդվածներով, </w:t>
      </w:r>
      <w:r w:rsidR="006C61EF" w:rsidRPr="00106255">
        <w:rPr>
          <w:rFonts w:ascii="GHEA Grapalat" w:hAnsi="GHEA Grapalat" w:cs="GHEA Grapalat"/>
          <w:color w:val="auto"/>
          <w:lang w:val="hy-AM"/>
        </w:rPr>
        <w:t>184</w:t>
      </w:r>
      <w:r w:rsidR="00956165" w:rsidRPr="00106255">
        <w:rPr>
          <w:rFonts w:ascii="GHEA Grapalat" w:hAnsi="GHEA Grapalat" w:cs="GHEA Grapalat"/>
          <w:color w:val="auto"/>
          <w:lang w:val="hy-AM"/>
        </w:rPr>
        <w:t>-</w:t>
      </w:r>
      <w:r w:rsidR="007C23E7" w:rsidRPr="00106255">
        <w:rPr>
          <w:rFonts w:ascii="GHEA Grapalat" w:hAnsi="GHEA Grapalat" w:cs="GHEA Grapalat"/>
          <w:color w:val="auto"/>
          <w:lang w:val="hy-AM"/>
        </w:rPr>
        <w:t xml:space="preserve">186-րդ հոդվածներով, </w:t>
      </w:r>
      <w:r w:rsidR="006C61EF" w:rsidRPr="00106255">
        <w:rPr>
          <w:rFonts w:ascii="GHEA Grapalat" w:hAnsi="GHEA Grapalat" w:cs="GHEA Grapalat"/>
          <w:color w:val="auto"/>
          <w:lang w:val="hy-AM"/>
        </w:rPr>
        <w:t>188</w:t>
      </w:r>
      <w:r w:rsidR="00956165" w:rsidRPr="00106255">
        <w:rPr>
          <w:rFonts w:ascii="GHEA Grapalat" w:hAnsi="GHEA Grapalat" w:cs="GHEA Grapalat"/>
          <w:color w:val="auto"/>
          <w:lang w:val="hy-AM"/>
        </w:rPr>
        <w:t xml:space="preserve">-րդ </w:t>
      </w:r>
      <w:r w:rsidR="007C23E7" w:rsidRPr="00106255">
        <w:rPr>
          <w:rFonts w:ascii="GHEA Grapalat" w:hAnsi="GHEA Grapalat" w:cs="GHEA Grapalat"/>
          <w:color w:val="auto"/>
          <w:lang w:val="hy-AM"/>
        </w:rPr>
        <w:t>հոդված</w:t>
      </w:r>
      <w:r w:rsidR="00956165" w:rsidRPr="00106255">
        <w:rPr>
          <w:rFonts w:ascii="GHEA Grapalat" w:hAnsi="GHEA Grapalat" w:cs="GHEA Grapalat"/>
          <w:color w:val="auto"/>
          <w:lang w:val="hy-AM"/>
        </w:rPr>
        <w:t>ով, 225-րդ հոդվածով (բացառությամբ ջրային ռեսուրսների), 227-228-րդ հոդվածներով (բացառությամբ ջրային ռեսուրսների), 229-րդ հոդվածով, 232-րդ հոդվածով (բացառությամբ ջրային ռեսուրսների), 234-րդ հոդվածով  (բացառությամբ ջրային ռեսուրսների), 235-րդ հոդվածով սահմանված վարչական իրավախախտումների վերաբերյալ վարույթ է հարուցում և գյուղատնտեuության նախարարությունը:</w:t>
      </w:r>
      <w:r w:rsidR="006C61EF" w:rsidRPr="00106255">
        <w:rPr>
          <w:rFonts w:ascii="GHEA Grapalat" w:hAnsi="GHEA Grapalat" w:cs="GHEA Grapalat"/>
          <w:color w:val="auto"/>
          <w:lang w:val="hy-AM"/>
        </w:rPr>
        <w:tab/>
      </w:r>
      <w:r w:rsidR="006C61EF" w:rsidRPr="00106255">
        <w:rPr>
          <w:rFonts w:ascii="GHEA Grapalat" w:hAnsi="GHEA Grapalat" w:cs="GHEA Grapalat"/>
          <w:color w:val="auto"/>
          <w:lang w:val="hy-AM"/>
        </w:rPr>
        <w:tab/>
      </w:r>
    </w:p>
    <w:p w:rsidR="00777340" w:rsidRPr="00106255" w:rsidRDefault="00F93DD0">
      <w:pPr>
        <w:pStyle w:val="Normal1"/>
        <w:spacing w:after="0"/>
        <w:ind w:firstLine="708"/>
        <w:jc w:val="both"/>
        <w:rPr>
          <w:rFonts w:ascii="GHEA Grapalat" w:hAnsi="GHEA Grapalat"/>
          <w:color w:val="auto"/>
          <w:lang w:val="hy-AM"/>
        </w:rPr>
      </w:pPr>
      <w:r w:rsidRPr="00106255">
        <w:rPr>
          <w:rFonts w:ascii="GHEA Grapalat" w:hAnsi="GHEA Grapalat"/>
          <w:color w:val="auto"/>
          <w:lang w:val="hy-AM"/>
        </w:rPr>
        <w:t>1</w:t>
      </w:r>
      <w:r w:rsidR="006C61EF" w:rsidRPr="00106255">
        <w:rPr>
          <w:rFonts w:ascii="GHEA Grapalat" w:hAnsi="GHEA Grapalat"/>
          <w:color w:val="auto"/>
          <w:lang w:val="hy-AM"/>
        </w:rPr>
        <w:t>9</w:t>
      </w:r>
      <w:r w:rsidR="00956165" w:rsidRPr="00106255">
        <w:rPr>
          <w:rFonts w:ascii="GHEA Grapalat" w:hAnsi="GHEA Grapalat"/>
          <w:color w:val="auto"/>
          <w:lang w:val="hy-AM"/>
        </w:rPr>
        <w:t>. Սույն oրենuգրքի 209-րդ հոդվածի 3-րդ մասով (</w:t>
      </w:r>
      <w:r w:rsidR="00956165" w:rsidRPr="00106255">
        <w:rPr>
          <w:rFonts w:ascii="GHEA Grapalat" w:hAnsi="GHEA Grapalat" w:cs="Sylfaen"/>
          <w:color w:val="auto"/>
          <w:lang w:val="hy-AM"/>
        </w:rPr>
        <w:t>տեխնիկական</w:t>
      </w:r>
      <w:r w:rsidR="00956165" w:rsidRPr="00106255">
        <w:rPr>
          <w:rFonts w:ascii="GHEA Grapalat" w:hAnsi="GHEA Grapalat"/>
          <w:color w:val="auto"/>
          <w:lang w:val="hy-AM"/>
        </w:rPr>
        <w:t xml:space="preserve"> </w:t>
      </w:r>
      <w:r w:rsidR="00956165" w:rsidRPr="00106255">
        <w:rPr>
          <w:rFonts w:ascii="GHEA Grapalat" w:hAnsi="GHEA Grapalat" w:cs="Sylfaen"/>
          <w:color w:val="auto"/>
          <w:lang w:val="hy-AM"/>
        </w:rPr>
        <w:t>անվտանգության</w:t>
      </w:r>
      <w:r w:rsidR="00956165" w:rsidRPr="00106255">
        <w:rPr>
          <w:rFonts w:ascii="GHEA Grapalat" w:hAnsi="GHEA Grapalat"/>
          <w:color w:val="auto"/>
          <w:lang w:val="hy-AM"/>
        </w:rPr>
        <w:t xml:space="preserve"> </w:t>
      </w:r>
      <w:r w:rsidR="00956165" w:rsidRPr="00106255">
        <w:rPr>
          <w:rFonts w:ascii="GHEA Grapalat" w:hAnsi="GHEA Grapalat" w:cs="Sylfaen"/>
          <w:color w:val="auto"/>
          <w:lang w:val="hy-AM"/>
        </w:rPr>
        <w:t>փորձաքննության անցկացման կարգի խախտման մասով</w:t>
      </w:r>
      <w:r w:rsidR="00956165" w:rsidRPr="00106255">
        <w:rPr>
          <w:rFonts w:ascii="GHEA Grapalat" w:hAnsi="GHEA Grapalat"/>
          <w:color w:val="auto"/>
          <w:lang w:val="hy-AM"/>
        </w:rPr>
        <w:t xml:space="preserve">), 219-րդ հոդվածի 3-րդ մասով, 270-րդ հոդվածի 2-րդ մասով, 324-րդ հոդվածով, </w:t>
      </w:r>
      <w:r w:rsidR="006C61EF" w:rsidRPr="00106255">
        <w:rPr>
          <w:rFonts w:ascii="GHEA Grapalat" w:hAnsi="GHEA Grapalat"/>
          <w:color w:val="auto"/>
          <w:lang w:val="hy-AM"/>
        </w:rPr>
        <w:t>411</w:t>
      </w:r>
      <w:r w:rsidR="00956165" w:rsidRPr="00106255">
        <w:rPr>
          <w:rFonts w:ascii="GHEA Grapalat" w:hAnsi="GHEA Grapalat"/>
          <w:color w:val="auto"/>
          <w:lang w:val="hy-AM"/>
        </w:rPr>
        <w:t xml:space="preserve">-րդ հոդվածի 1-ին մասով, </w:t>
      </w:r>
      <w:r w:rsidR="006C61EF" w:rsidRPr="00106255">
        <w:rPr>
          <w:rFonts w:ascii="GHEA Grapalat" w:hAnsi="GHEA Grapalat"/>
          <w:color w:val="auto"/>
          <w:lang w:val="hy-AM"/>
        </w:rPr>
        <w:t>493</w:t>
      </w:r>
      <w:r w:rsidR="00E70C47" w:rsidRPr="00106255">
        <w:rPr>
          <w:rFonts w:ascii="GHEA Grapalat" w:hAnsi="GHEA Grapalat"/>
          <w:color w:val="auto"/>
          <w:lang w:val="hy-AM"/>
        </w:rPr>
        <w:t xml:space="preserve">-րդ հոդվածով սահմանված վարչական </w:t>
      </w:r>
      <w:r w:rsidR="00956165" w:rsidRPr="00106255">
        <w:rPr>
          <w:rFonts w:ascii="GHEA Grapalat" w:hAnsi="GHEA Grapalat"/>
          <w:color w:val="auto"/>
          <w:lang w:val="hy-AM"/>
        </w:rPr>
        <w:t>իրավախախտումների վերաբերյալ վարույթ է հարուցում և իրականացնում  արտակարգ իրավիճակների նախարարությունը:</w:t>
      </w:r>
    </w:p>
    <w:p w:rsidR="007C73B9" w:rsidRPr="00106255" w:rsidRDefault="006C61EF" w:rsidP="00514A63">
      <w:pPr>
        <w:pStyle w:val="Normal1"/>
        <w:spacing w:after="0"/>
        <w:ind w:firstLine="708"/>
        <w:jc w:val="both"/>
        <w:rPr>
          <w:rFonts w:ascii="GHEA Grapalat" w:hAnsi="GHEA Grapalat" w:cs="GHEA Grapalat"/>
          <w:color w:val="auto"/>
          <w:lang w:val="hy-AM"/>
        </w:rPr>
      </w:pPr>
      <w:r w:rsidRPr="00106255">
        <w:rPr>
          <w:rFonts w:ascii="GHEA Grapalat" w:hAnsi="GHEA Grapalat"/>
          <w:color w:val="auto"/>
          <w:lang w:val="hy-AM"/>
        </w:rPr>
        <w:t>20</w:t>
      </w:r>
      <w:r w:rsidR="00956165" w:rsidRPr="00106255">
        <w:rPr>
          <w:rFonts w:ascii="GHEA Grapalat" w:hAnsi="GHEA Grapalat"/>
          <w:color w:val="auto"/>
          <w:lang w:val="hy-AM"/>
        </w:rPr>
        <w:t xml:space="preserve">. Սույն oրենuգրքի </w:t>
      </w:r>
      <w:r w:rsidRPr="00106255">
        <w:rPr>
          <w:rFonts w:ascii="GHEA Grapalat" w:hAnsi="GHEA Grapalat"/>
          <w:color w:val="auto"/>
          <w:lang w:val="hy-AM"/>
        </w:rPr>
        <w:t>162</w:t>
      </w:r>
      <w:r w:rsidR="00956165" w:rsidRPr="00106255">
        <w:rPr>
          <w:rFonts w:ascii="GHEA Grapalat" w:hAnsi="GHEA Grapalat"/>
          <w:color w:val="auto"/>
          <w:lang w:val="hy-AM"/>
        </w:rPr>
        <w:t xml:space="preserve">-րդ հոդվածով, </w:t>
      </w:r>
      <w:r w:rsidRPr="00106255">
        <w:rPr>
          <w:rFonts w:ascii="GHEA Grapalat" w:hAnsi="GHEA Grapalat"/>
          <w:color w:val="auto"/>
          <w:lang w:val="hy-AM"/>
        </w:rPr>
        <w:t>497</w:t>
      </w:r>
      <w:r w:rsidR="00956165" w:rsidRPr="00106255">
        <w:rPr>
          <w:rFonts w:ascii="GHEA Grapalat" w:hAnsi="GHEA Grapalat"/>
          <w:color w:val="auto"/>
          <w:lang w:val="hy-AM"/>
        </w:rPr>
        <w:t>-</w:t>
      </w:r>
      <w:r w:rsidRPr="00106255">
        <w:rPr>
          <w:rFonts w:ascii="GHEA Grapalat" w:hAnsi="GHEA Grapalat"/>
          <w:color w:val="auto"/>
          <w:lang w:val="hy-AM"/>
        </w:rPr>
        <w:t>500</w:t>
      </w:r>
      <w:r w:rsidR="00E70C47" w:rsidRPr="00106255">
        <w:rPr>
          <w:rFonts w:ascii="GHEA Grapalat" w:hAnsi="GHEA Grapalat"/>
          <w:color w:val="auto"/>
          <w:lang w:val="hy-AM"/>
        </w:rPr>
        <w:t xml:space="preserve">-րդ հոդվածներով սահմանված </w:t>
      </w:r>
      <w:r w:rsidR="00956165" w:rsidRPr="00106255">
        <w:rPr>
          <w:rFonts w:ascii="GHEA Grapalat" w:hAnsi="GHEA Grapalat"/>
          <w:color w:val="auto"/>
          <w:lang w:val="hy-AM"/>
        </w:rPr>
        <w:t xml:space="preserve">վարչական իրավախախտումների վերաբերյալ վարույթ է հարուցում և իրականացնում </w:t>
      </w:r>
      <w:r w:rsidRPr="00106255">
        <w:rPr>
          <w:rFonts w:ascii="GHEA Grapalat" w:hAnsi="GHEA Grapalat"/>
          <w:color w:val="auto"/>
          <w:lang w:val="hy-AM"/>
        </w:rPr>
        <w:t>կրթության տեսչական մարմինը:</w:t>
      </w:r>
    </w:p>
    <w:p w:rsidR="00BD1176" w:rsidRPr="00106255" w:rsidRDefault="00F93DD0"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w:t>
      </w:r>
      <w:r w:rsidR="006C61EF" w:rsidRPr="00106255">
        <w:rPr>
          <w:rFonts w:ascii="GHEA Grapalat" w:hAnsi="GHEA Grapalat" w:cs="GHEA Grapalat"/>
          <w:color w:val="auto"/>
          <w:lang w:val="hy-AM"/>
        </w:rPr>
        <w:t>1</w:t>
      </w:r>
      <w:r w:rsidR="00956165" w:rsidRPr="00106255">
        <w:rPr>
          <w:rFonts w:ascii="GHEA Grapalat" w:hAnsi="GHEA Grapalat" w:cs="GHEA Grapalat"/>
          <w:color w:val="auto"/>
          <w:lang w:val="hy-AM"/>
        </w:rPr>
        <w:t>. Սույն oրենuգրքի 192-</w:t>
      </w:r>
      <w:r w:rsidR="006C61EF" w:rsidRPr="00106255">
        <w:rPr>
          <w:rFonts w:ascii="GHEA Grapalat" w:hAnsi="GHEA Grapalat" w:cs="GHEA Grapalat"/>
          <w:color w:val="auto"/>
          <w:lang w:val="hy-AM"/>
        </w:rPr>
        <w:t>197</w:t>
      </w:r>
      <w:r w:rsidR="00956165" w:rsidRPr="00106255">
        <w:rPr>
          <w:rFonts w:ascii="GHEA Grapalat" w:hAnsi="GHEA Grapalat" w:cs="GHEA Grapalat"/>
          <w:color w:val="auto"/>
          <w:lang w:val="hy-AM"/>
        </w:rPr>
        <w:t>-րդ հոդվածներով</w:t>
      </w:r>
      <w:r w:rsidR="001547E3" w:rsidRPr="00106255">
        <w:rPr>
          <w:rFonts w:ascii="GHEA Grapalat" w:hAnsi="GHEA Grapalat" w:cs="GHEA Grapalat"/>
          <w:color w:val="auto"/>
          <w:lang w:val="hy-AM"/>
        </w:rPr>
        <w:t xml:space="preserve">, </w:t>
      </w:r>
      <w:r w:rsidR="00956165" w:rsidRPr="00106255">
        <w:rPr>
          <w:rFonts w:ascii="GHEA Grapalat" w:hAnsi="GHEA Grapalat" w:cs="GHEA Grapalat"/>
          <w:color w:val="auto"/>
          <w:lang w:val="hy-AM"/>
        </w:rPr>
        <w:t xml:space="preserve">207-րդ հոդվածի 1-ին մասով, </w:t>
      </w:r>
      <w:r w:rsidR="00AC1251" w:rsidRPr="00106255">
        <w:rPr>
          <w:rFonts w:ascii="GHEA Grapalat" w:hAnsi="GHEA Grapalat" w:cs="GHEA Grapalat"/>
          <w:color w:val="auto"/>
          <w:lang w:val="hy-AM"/>
        </w:rPr>
        <w:t>208-րդ հոդվածի 1-ին մասով</w:t>
      </w:r>
      <w:r w:rsidR="00956165" w:rsidRPr="00106255">
        <w:rPr>
          <w:rFonts w:ascii="GHEA Grapalat" w:hAnsi="GHEA Grapalat" w:cs="GHEA Grapalat"/>
          <w:color w:val="auto"/>
          <w:lang w:val="hy-AM"/>
        </w:rPr>
        <w:t xml:space="preserve">, </w:t>
      </w:r>
      <w:r w:rsidR="006C61EF" w:rsidRPr="00106255">
        <w:rPr>
          <w:rFonts w:ascii="GHEA Grapalat" w:hAnsi="GHEA Grapalat" w:cs="GHEA Grapalat"/>
          <w:color w:val="auto"/>
          <w:lang w:val="hy-AM"/>
        </w:rPr>
        <w:t xml:space="preserve">209-224-րդ հոդվածներով, </w:t>
      </w:r>
      <w:r w:rsidR="00BD1176" w:rsidRPr="00106255">
        <w:rPr>
          <w:rFonts w:ascii="GHEA Grapalat" w:hAnsi="GHEA Grapalat" w:cs="GHEA Grapalat"/>
          <w:color w:val="auto"/>
          <w:lang w:val="hy-AM"/>
        </w:rPr>
        <w:t>225-րդ հոդվածով (ջրային ռեսուրսների մասով),</w:t>
      </w:r>
      <w:r w:rsidR="006C61EF" w:rsidRPr="00106255">
        <w:rPr>
          <w:rFonts w:ascii="GHEA Grapalat" w:hAnsi="GHEA Grapalat" w:cs="GHEA Grapalat"/>
          <w:color w:val="auto"/>
          <w:lang w:val="hy-AM"/>
        </w:rPr>
        <w:t xml:space="preserve"> </w:t>
      </w:r>
      <w:r w:rsidR="00BD1176" w:rsidRPr="00106255">
        <w:rPr>
          <w:rFonts w:ascii="GHEA Grapalat" w:hAnsi="GHEA Grapalat" w:cs="GHEA Grapalat"/>
          <w:color w:val="auto"/>
          <w:lang w:val="hy-AM"/>
        </w:rPr>
        <w:t>227-228-րդ հոդվածներով (ջրային ռեսուրսների մասով), 230-231-րդ հոդվածներով, 232-րդ հոդվածով (ջրային ռեսուրսների մասով), 233-րդ հոդվածով, 234-րդ հոդվածով  (ջրային ռեսուրսների մասով)</w:t>
      </w:r>
      <w:r w:rsidR="006C61EF" w:rsidRPr="00106255">
        <w:rPr>
          <w:rFonts w:ascii="GHEA Grapalat" w:hAnsi="GHEA Grapalat" w:cs="GHEA Grapalat"/>
          <w:color w:val="auto"/>
          <w:lang w:val="hy-AM"/>
        </w:rPr>
        <w:t xml:space="preserve">, 236-250-րդ հոդվածներով, </w:t>
      </w:r>
      <w:r w:rsidR="00BD1176" w:rsidRPr="00106255">
        <w:rPr>
          <w:rFonts w:ascii="GHEA Grapalat" w:hAnsi="GHEA Grapalat" w:cs="GHEA Grapalat"/>
          <w:color w:val="auto"/>
          <w:lang w:val="hy-AM"/>
        </w:rPr>
        <w:t>251-252-րդ հոդվածներով (բացառությամբ աղմուկի նորմատիվների),</w:t>
      </w:r>
      <w:r w:rsidR="006C61EF" w:rsidRPr="00106255">
        <w:rPr>
          <w:rFonts w:ascii="GHEA Grapalat" w:hAnsi="GHEA Grapalat" w:cs="GHEA Grapalat"/>
          <w:color w:val="auto"/>
          <w:lang w:val="hy-AM"/>
        </w:rPr>
        <w:t xml:space="preserve"> </w:t>
      </w:r>
      <w:r w:rsidR="00BD1176" w:rsidRPr="00106255">
        <w:rPr>
          <w:rFonts w:ascii="GHEA Grapalat" w:hAnsi="GHEA Grapalat" w:cs="GHEA Grapalat"/>
          <w:color w:val="auto"/>
          <w:lang w:val="hy-AM"/>
        </w:rPr>
        <w:t>253-269-րդ հոդվածներով,</w:t>
      </w:r>
      <w:r w:rsidR="006C61EF" w:rsidRPr="00106255">
        <w:rPr>
          <w:rFonts w:ascii="GHEA Grapalat" w:hAnsi="GHEA Grapalat" w:cs="GHEA Grapalat"/>
          <w:color w:val="auto"/>
          <w:lang w:val="hy-AM"/>
        </w:rPr>
        <w:t xml:space="preserve"> </w:t>
      </w:r>
      <w:r w:rsidR="00BD1176" w:rsidRPr="00106255">
        <w:rPr>
          <w:rFonts w:ascii="GHEA Grapalat" w:hAnsi="GHEA Grapalat" w:cs="GHEA Grapalat"/>
          <w:color w:val="auto"/>
          <w:lang w:val="hy-AM"/>
        </w:rPr>
        <w:t>270-րդ հոդվածի 1-ին մասով, 271-րդ հոդվածի 2-րդ մասով,</w:t>
      </w:r>
      <w:r w:rsidR="006C61EF" w:rsidRPr="00106255">
        <w:rPr>
          <w:rFonts w:ascii="GHEA Grapalat" w:hAnsi="GHEA Grapalat" w:cs="GHEA Grapalat"/>
          <w:color w:val="auto"/>
          <w:lang w:val="hy-AM"/>
        </w:rPr>
        <w:t xml:space="preserve"> 273-288-րդ հոդվածներով, </w:t>
      </w:r>
      <w:r w:rsidR="00535C81" w:rsidRPr="00106255">
        <w:rPr>
          <w:rFonts w:ascii="GHEA Grapalat" w:hAnsi="GHEA Grapalat" w:cs="GHEA Grapalat"/>
          <w:color w:val="auto"/>
          <w:lang w:val="hy-AM"/>
        </w:rPr>
        <w:t>312-րդ հոդվածի 1-ին մասով սահմանված վարչական իրավախախտումների վերաբերյալ վարույթ է հարուցում և իրականացնում</w:t>
      </w:r>
      <w:r w:rsidR="006C61EF" w:rsidRPr="00106255">
        <w:rPr>
          <w:rFonts w:ascii="GHEA Grapalat" w:hAnsi="GHEA Grapalat" w:cs="GHEA Grapalat"/>
          <w:color w:val="auto"/>
          <w:lang w:val="hy-AM"/>
        </w:rPr>
        <w:t xml:space="preserve"> բնապահպանության և ընդերքի տեսչական մարմինը:</w:t>
      </w:r>
    </w:p>
    <w:p w:rsidR="00544B44" w:rsidRPr="00106255" w:rsidRDefault="00F93DD0" w:rsidP="00514A63">
      <w:pPr>
        <w:pStyle w:val="Normal1"/>
        <w:spacing w:after="0"/>
        <w:ind w:firstLine="708"/>
        <w:jc w:val="both"/>
        <w:rPr>
          <w:rFonts w:ascii="GHEA Grapalat" w:hAnsi="GHEA Grapalat" w:cs="GHEA Grapalat"/>
          <w:color w:val="auto"/>
          <w:lang w:val="hy-AM"/>
        </w:rPr>
      </w:pPr>
      <w:r w:rsidRPr="00106255">
        <w:rPr>
          <w:rFonts w:ascii="GHEA Grapalat" w:hAnsi="GHEA Grapalat"/>
          <w:color w:val="auto"/>
          <w:lang w:val="hy-AM"/>
        </w:rPr>
        <w:t>2</w:t>
      </w:r>
      <w:r w:rsidR="006C61EF" w:rsidRPr="00106255">
        <w:rPr>
          <w:rFonts w:ascii="GHEA Grapalat" w:hAnsi="GHEA Grapalat"/>
          <w:color w:val="auto"/>
          <w:lang w:val="hy-AM"/>
        </w:rPr>
        <w:t>2</w:t>
      </w:r>
      <w:r w:rsidR="00956165" w:rsidRPr="00106255">
        <w:rPr>
          <w:rFonts w:ascii="GHEA Grapalat" w:hAnsi="GHEA Grapalat"/>
          <w:color w:val="auto"/>
          <w:lang w:val="hy-AM"/>
        </w:rPr>
        <w:t>.</w:t>
      </w:r>
      <w:r w:rsidR="006C61EF" w:rsidRPr="00106255">
        <w:rPr>
          <w:rFonts w:ascii="GHEA Grapalat" w:hAnsi="GHEA Grapalat"/>
          <w:color w:val="auto"/>
          <w:lang w:val="hy-AM"/>
        </w:rPr>
        <w:t xml:space="preserve"> </w:t>
      </w:r>
      <w:r w:rsidR="00956165" w:rsidRPr="00106255">
        <w:rPr>
          <w:rFonts w:ascii="GHEA Grapalat" w:hAnsi="GHEA Grapalat"/>
          <w:color w:val="auto"/>
          <w:lang w:val="hy-AM"/>
        </w:rPr>
        <w:t xml:space="preserve">Սույն oրենuգրքի </w:t>
      </w:r>
      <w:r w:rsidR="006C61EF" w:rsidRPr="00106255">
        <w:rPr>
          <w:rFonts w:ascii="GHEA Grapalat" w:hAnsi="GHEA Grapalat"/>
          <w:color w:val="auto"/>
          <w:lang w:val="hy-AM"/>
        </w:rPr>
        <w:t>161</w:t>
      </w:r>
      <w:r w:rsidR="00956165" w:rsidRPr="00106255">
        <w:rPr>
          <w:rFonts w:ascii="GHEA Grapalat" w:hAnsi="GHEA Grapalat"/>
          <w:color w:val="auto"/>
          <w:lang w:val="hy-AM"/>
        </w:rPr>
        <w:t xml:space="preserve">-րդ հոդվածով, </w:t>
      </w:r>
      <w:r w:rsidR="006C61EF" w:rsidRPr="00106255">
        <w:rPr>
          <w:rFonts w:ascii="GHEA Grapalat" w:hAnsi="GHEA Grapalat"/>
          <w:color w:val="auto"/>
          <w:lang w:val="hy-AM"/>
        </w:rPr>
        <w:t>171</w:t>
      </w:r>
      <w:r w:rsidR="00956165" w:rsidRPr="00106255">
        <w:rPr>
          <w:rFonts w:ascii="GHEA Grapalat" w:hAnsi="GHEA Grapalat"/>
          <w:color w:val="auto"/>
          <w:lang w:val="hy-AM"/>
        </w:rPr>
        <w:t>-</w:t>
      </w:r>
      <w:r w:rsidR="006C61EF" w:rsidRPr="00106255">
        <w:rPr>
          <w:rFonts w:ascii="GHEA Grapalat" w:hAnsi="GHEA Grapalat"/>
          <w:color w:val="auto"/>
          <w:lang w:val="hy-AM"/>
        </w:rPr>
        <w:t>172</w:t>
      </w:r>
      <w:r w:rsidR="00956165" w:rsidRPr="00106255">
        <w:rPr>
          <w:rFonts w:ascii="GHEA Grapalat" w:hAnsi="GHEA Grapalat"/>
          <w:color w:val="auto"/>
          <w:lang w:val="hy-AM"/>
        </w:rPr>
        <w:t>-րդ հոդվածներով,</w:t>
      </w:r>
      <w:r w:rsidR="006C61EF" w:rsidRPr="00106255">
        <w:rPr>
          <w:rFonts w:ascii="GHEA Grapalat" w:hAnsi="GHEA Grapalat"/>
          <w:color w:val="auto"/>
          <w:lang w:val="hy-AM"/>
        </w:rPr>
        <w:t xml:space="preserve"> 174-</w:t>
      </w:r>
      <w:r w:rsidR="00CE7950" w:rsidRPr="00106255">
        <w:rPr>
          <w:rFonts w:ascii="GHEA Grapalat" w:hAnsi="GHEA Grapalat"/>
          <w:color w:val="auto"/>
          <w:lang w:val="hy-AM"/>
        </w:rPr>
        <w:t>րդ</w:t>
      </w:r>
      <w:r w:rsidR="006C61EF" w:rsidRPr="00106255">
        <w:rPr>
          <w:rFonts w:ascii="GHEA Grapalat" w:hAnsi="GHEA Grapalat"/>
          <w:color w:val="auto"/>
          <w:lang w:val="hy-AM"/>
        </w:rPr>
        <w:t xml:space="preserve"> հոդվածով, </w:t>
      </w:r>
      <w:r w:rsidR="00956165" w:rsidRPr="00106255">
        <w:rPr>
          <w:rFonts w:ascii="GHEA Grapalat" w:hAnsi="GHEA Grapalat"/>
          <w:color w:val="auto"/>
          <w:lang w:val="hy-AM"/>
        </w:rPr>
        <w:t xml:space="preserve"> 290-րդ հոդվածի 3-4-րդ մասերով, </w:t>
      </w:r>
      <w:r w:rsidR="00E70C47" w:rsidRPr="00106255">
        <w:rPr>
          <w:rFonts w:ascii="GHEA Grapalat" w:hAnsi="GHEA Grapalat"/>
          <w:color w:val="auto"/>
          <w:lang w:val="hy-AM"/>
        </w:rPr>
        <w:t>29</w:t>
      </w:r>
      <w:r w:rsidR="00382547" w:rsidRPr="00106255">
        <w:rPr>
          <w:rFonts w:ascii="GHEA Grapalat" w:hAnsi="GHEA Grapalat"/>
          <w:color w:val="auto"/>
          <w:lang w:val="hy-AM"/>
        </w:rPr>
        <w:t>1</w:t>
      </w:r>
      <w:r w:rsidR="00E70C47" w:rsidRPr="00106255">
        <w:rPr>
          <w:rFonts w:ascii="GHEA Grapalat" w:hAnsi="GHEA Grapalat"/>
          <w:color w:val="auto"/>
          <w:lang w:val="hy-AM"/>
        </w:rPr>
        <w:t>-րդ հոդվածով, 31</w:t>
      </w:r>
      <w:r w:rsidR="00382547" w:rsidRPr="00106255">
        <w:rPr>
          <w:rFonts w:ascii="GHEA Grapalat" w:hAnsi="GHEA Grapalat"/>
          <w:color w:val="auto"/>
          <w:lang w:val="hy-AM"/>
        </w:rPr>
        <w:t>8</w:t>
      </w:r>
      <w:r w:rsidR="00E70C47" w:rsidRPr="00106255">
        <w:rPr>
          <w:rFonts w:ascii="GHEA Grapalat" w:hAnsi="GHEA Grapalat"/>
          <w:color w:val="auto"/>
          <w:lang w:val="hy-AM"/>
        </w:rPr>
        <w:t>-</w:t>
      </w:r>
      <w:r w:rsidR="00956165" w:rsidRPr="00106255">
        <w:rPr>
          <w:rFonts w:ascii="GHEA Grapalat" w:hAnsi="GHEA Grapalat"/>
          <w:color w:val="auto"/>
          <w:lang w:val="hy-AM"/>
        </w:rPr>
        <w:t xml:space="preserve">րդ հոդվածով (բացառությամբ՝ 1-ին և 2-րդ </w:t>
      </w:r>
      <w:r w:rsidR="00956165" w:rsidRPr="00106255">
        <w:rPr>
          <w:rFonts w:ascii="GHEA Grapalat" w:hAnsi="GHEA Grapalat"/>
          <w:color w:val="auto"/>
          <w:lang w:val="hy-AM"/>
        </w:rPr>
        <w:lastRenderedPageBreak/>
        <w:t xml:space="preserve">մասերի՝ համայնքային սեփականության իրավունքով պատկանող գույքի), 319-րդ հոդվածով, 320-րդ հոդվածով (բացառությամբ համայնքային սեփականությանը պատկանող գույքի), 326-րդ հոդվածով, </w:t>
      </w:r>
      <w:r w:rsidR="006C61EF" w:rsidRPr="00106255">
        <w:rPr>
          <w:rFonts w:ascii="GHEA Grapalat" w:hAnsi="GHEA Grapalat"/>
          <w:color w:val="auto"/>
          <w:lang w:val="hy-AM"/>
        </w:rPr>
        <w:t>340-րդ հոդվածով, 413</w:t>
      </w:r>
      <w:r w:rsidR="00956165" w:rsidRPr="00106255">
        <w:rPr>
          <w:rFonts w:ascii="GHEA Grapalat" w:hAnsi="GHEA Grapalat"/>
          <w:color w:val="auto"/>
          <w:lang w:val="hy-AM"/>
        </w:rPr>
        <w:t xml:space="preserve">-րդ հոդվածով (բացառությամբ սույն հոդվածի 10-րդ մասի ենթակայության մասով), </w:t>
      </w:r>
      <w:r w:rsidR="006C61EF" w:rsidRPr="00106255">
        <w:rPr>
          <w:rFonts w:ascii="GHEA Grapalat" w:hAnsi="GHEA Grapalat"/>
          <w:color w:val="auto"/>
          <w:lang w:val="hy-AM"/>
        </w:rPr>
        <w:t>414</w:t>
      </w:r>
      <w:r w:rsidR="00956165" w:rsidRPr="00106255">
        <w:rPr>
          <w:rFonts w:ascii="GHEA Grapalat" w:hAnsi="GHEA Grapalat"/>
          <w:color w:val="auto"/>
          <w:lang w:val="hy-AM"/>
        </w:rPr>
        <w:t>-</w:t>
      </w:r>
      <w:r w:rsidR="006C61EF" w:rsidRPr="00106255">
        <w:rPr>
          <w:rFonts w:ascii="GHEA Grapalat" w:hAnsi="GHEA Grapalat"/>
          <w:color w:val="auto"/>
          <w:lang w:val="hy-AM"/>
        </w:rPr>
        <w:t>415</w:t>
      </w:r>
      <w:r w:rsidR="00956165" w:rsidRPr="00106255">
        <w:rPr>
          <w:rFonts w:ascii="GHEA Grapalat" w:hAnsi="GHEA Grapalat"/>
          <w:color w:val="auto"/>
          <w:lang w:val="hy-AM"/>
        </w:rPr>
        <w:t xml:space="preserve">-րդ հոդվածներով, </w:t>
      </w:r>
      <w:r w:rsidR="006C61EF" w:rsidRPr="00106255">
        <w:rPr>
          <w:rFonts w:ascii="GHEA Grapalat" w:hAnsi="GHEA Grapalat"/>
          <w:color w:val="auto"/>
          <w:lang w:val="hy-AM"/>
        </w:rPr>
        <w:t>416</w:t>
      </w:r>
      <w:r w:rsidR="00956165" w:rsidRPr="00106255">
        <w:rPr>
          <w:rFonts w:ascii="GHEA Grapalat" w:hAnsi="GHEA Grapalat"/>
          <w:color w:val="auto"/>
          <w:lang w:val="hy-AM"/>
        </w:rPr>
        <w:t xml:space="preserve">-րդ հոդվածի 1-4-րդ մասերով, </w:t>
      </w:r>
      <w:r w:rsidR="006C61EF" w:rsidRPr="00106255">
        <w:rPr>
          <w:rFonts w:ascii="GHEA Grapalat" w:hAnsi="GHEA Grapalat"/>
          <w:color w:val="auto"/>
          <w:lang w:val="hy-AM"/>
        </w:rPr>
        <w:t>41</w:t>
      </w:r>
      <w:r w:rsidR="008139D2" w:rsidRPr="00106255">
        <w:rPr>
          <w:rFonts w:ascii="GHEA Grapalat" w:hAnsi="GHEA Grapalat"/>
          <w:color w:val="auto"/>
          <w:lang w:val="hy-AM"/>
        </w:rPr>
        <w:t>7</w:t>
      </w:r>
      <w:r w:rsidR="00956165" w:rsidRPr="00106255">
        <w:rPr>
          <w:rFonts w:ascii="GHEA Grapalat" w:hAnsi="GHEA Grapalat"/>
          <w:color w:val="auto"/>
          <w:lang w:val="hy-AM"/>
        </w:rPr>
        <w:t>-</w:t>
      </w:r>
      <w:r w:rsidR="006C61EF" w:rsidRPr="00106255">
        <w:rPr>
          <w:rFonts w:ascii="GHEA Grapalat" w:hAnsi="GHEA Grapalat"/>
          <w:color w:val="auto"/>
          <w:lang w:val="hy-AM"/>
        </w:rPr>
        <w:t>419</w:t>
      </w:r>
      <w:r w:rsidR="00956165" w:rsidRPr="00106255">
        <w:rPr>
          <w:rFonts w:ascii="GHEA Grapalat" w:hAnsi="GHEA Grapalat"/>
          <w:color w:val="auto"/>
          <w:lang w:val="hy-AM"/>
        </w:rPr>
        <w:t xml:space="preserve">-րդ հոդվածներով, </w:t>
      </w:r>
      <w:r w:rsidR="006C61EF" w:rsidRPr="00106255">
        <w:rPr>
          <w:rFonts w:ascii="GHEA Grapalat" w:hAnsi="GHEA Grapalat"/>
          <w:color w:val="auto"/>
          <w:lang w:val="hy-AM"/>
        </w:rPr>
        <w:t>422</w:t>
      </w:r>
      <w:r w:rsidR="00956165" w:rsidRPr="00106255">
        <w:rPr>
          <w:rFonts w:ascii="GHEA Grapalat" w:hAnsi="GHEA Grapalat"/>
          <w:color w:val="auto"/>
          <w:lang w:val="hy-AM"/>
        </w:rPr>
        <w:t>-</w:t>
      </w:r>
      <w:r w:rsidR="008139D2" w:rsidRPr="00106255">
        <w:rPr>
          <w:rFonts w:ascii="GHEA Grapalat" w:hAnsi="GHEA Grapalat"/>
          <w:color w:val="auto"/>
          <w:lang w:val="hy-AM"/>
        </w:rPr>
        <w:t>4</w:t>
      </w:r>
      <w:r w:rsidR="006C61EF" w:rsidRPr="00106255">
        <w:rPr>
          <w:rFonts w:ascii="GHEA Grapalat" w:hAnsi="GHEA Grapalat"/>
          <w:color w:val="auto"/>
          <w:lang w:val="hy-AM"/>
        </w:rPr>
        <w:t>22</w:t>
      </w:r>
      <w:r w:rsidR="00956165" w:rsidRPr="00106255">
        <w:rPr>
          <w:rFonts w:ascii="GHEA Grapalat" w:hAnsi="GHEA Grapalat"/>
          <w:color w:val="auto"/>
          <w:lang w:val="hy-AM"/>
        </w:rPr>
        <w:t xml:space="preserve">-րդ հոդվածներով (բացառությամբ սույն հոդվածի </w:t>
      </w:r>
      <w:r w:rsidR="00CE7950" w:rsidRPr="00106255">
        <w:rPr>
          <w:rFonts w:ascii="GHEA Grapalat" w:hAnsi="GHEA Grapalat"/>
          <w:color w:val="auto"/>
          <w:lang w:val="hy-AM"/>
        </w:rPr>
        <w:t>10</w:t>
      </w:r>
      <w:r w:rsidR="00956165" w:rsidRPr="00106255">
        <w:rPr>
          <w:rFonts w:ascii="GHEA Grapalat" w:hAnsi="GHEA Grapalat"/>
          <w:color w:val="auto"/>
          <w:lang w:val="hy-AM"/>
        </w:rPr>
        <w:t xml:space="preserve">-րդ մասի ենթակայության մասով), </w:t>
      </w:r>
      <w:r w:rsidR="006C61EF" w:rsidRPr="00106255">
        <w:rPr>
          <w:rFonts w:ascii="GHEA Grapalat" w:hAnsi="GHEA Grapalat"/>
          <w:color w:val="auto"/>
          <w:lang w:val="hy-AM"/>
        </w:rPr>
        <w:t>423</w:t>
      </w:r>
      <w:r w:rsidR="00956165" w:rsidRPr="00106255">
        <w:rPr>
          <w:rFonts w:ascii="GHEA Grapalat" w:hAnsi="GHEA Grapalat"/>
          <w:color w:val="auto"/>
          <w:lang w:val="hy-AM"/>
        </w:rPr>
        <w:t>-</w:t>
      </w:r>
      <w:r w:rsidR="006C61EF" w:rsidRPr="00106255">
        <w:rPr>
          <w:rFonts w:ascii="GHEA Grapalat" w:hAnsi="GHEA Grapalat"/>
          <w:color w:val="auto"/>
          <w:lang w:val="hy-AM"/>
        </w:rPr>
        <w:t>426</w:t>
      </w:r>
      <w:r w:rsidR="00956165" w:rsidRPr="00106255">
        <w:rPr>
          <w:rFonts w:ascii="GHEA Grapalat" w:hAnsi="GHEA Grapalat"/>
          <w:color w:val="auto"/>
          <w:lang w:val="hy-AM"/>
        </w:rPr>
        <w:t xml:space="preserve">-րդ հոդվածներով, </w:t>
      </w:r>
      <w:r w:rsidR="006C61EF" w:rsidRPr="00106255">
        <w:rPr>
          <w:rFonts w:ascii="GHEA Grapalat" w:hAnsi="GHEA Grapalat"/>
          <w:color w:val="auto"/>
          <w:lang w:val="hy-AM"/>
        </w:rPr>
        <w:t>429</w:t>
      </w:r>
      <w:r w:rsidR="00956165" w:rsidRPr="00106255">
        <w:rPr>
          <w:rFonts w:ascii="GHEA Grapalat" w:hAnsi="GHEA Grapalat"/>
          <w:color w:val="auto"/>
          <w:lang w:val="hy-AM"/>
        </w:rPr>
        <w:t>-</w:t>
      </w:r>
      <w:r w:rsidR="006C61EF" w:rsidRPr="00106255">
        <w:rPr>
          <w:rFonts w:ascii="GHEA Grapalat" w:hAnsi="GHEA Grapalat"/>
          <w:color w:val="auto"/>
          <w:lang w:val="hy-AM"/>
        </w:rPr>
        <w:t>43</w:t>
      </w:r>
      <w:r w:rsidR="008139D2" w:rsidRPr="00106255">
        <w:rPr>
          <w:rFonts w:ascii="GHEA Grapalat" w:hAnsi="GHEA Grapalat"/>
          <w:color w:val="auto"/>
          <w:lang w:val="hy-AM"/>
        </w:rPr>
        <w:t>6</w:t>
      </w:r>
      <w:r w:rsidR="00956165" w:rsidRPr="00106255">
        <w:rPr>
          <w:rFonts w:ascii="GHEA Grapalat" w:hAnsi="GHEA Grapalat"/>
          <w:color w:val="auto"/>
          <w:lang w:val="hy-AM"/>
        </w:rPr>
        <w:t xml:space="preserve">-րդ հոդվածներով, </w:t>
      </w:r>
      <w:r w:rsidR="008139D2" w:rsidRPr="00106255">
        <w:rPr>
          <w:rFonts w:ascii="GHEA Grapalat" w:hAnsi="GHEA Grapalat"/>
          <w:color w:val="auto"/>
          <w:lang w:val="hy-AM"/>
        </w:rPr>
        <w:t>4</w:t>
      </w:r>
      <w:r w:rsidR="006C61EF" w:rsidRPr="00106255">
        <w:rPr>
          <w:rFonts w:ascii="GHEA Grapalat" w:hAnsi="GHEA Grapalat"/>
          <w:color w:val="auto"/>
          <w:lang w:val="hy-AM"/>
        </w:rPr>
        <w:t>38</w:t>
      </w:r>
      <w:r w:rsidR="00956165" w:rsidRPr="00106255">
        <w:rPr>
          <w:rFonts w:ascii="GHEA Grapalat" w:hAnsi="GHEA Grapalat"/>
          <w:color w:val="auto"/>
          <w:lang w:val="hy-AM"/>
        </w:rPr>
        <w:t xml:space="preserve">-րդ հոդվածով, </w:t>
      </w:r>
      <w:r w:rsidR="008139D2" w:rsidRPr="00106255">
        <w:rPr>
          <w:rFonts w:ascii="GHEA Grapalat" w:hAnsi="GHEA Grapalat"/>
          <w:color w:val="auto"/>
          <w:lang w:val="hy-AM"/>
        </w:rPr>
        <w:t>4</w:t>
      </w:r>
      <w:r w:rsidR="006C61EF" w:rsidRPr="00106255">
        <w:rPr>
          <w:rFonts w:ascii="GHEA Grapalat" w:hAnsi="GHEA Grapalat"/>
          <w:color w:val="auto"/>
          <w:lang w:val="hy-AM"/>
        </w:rPr>
        <w:t>39</w:t>
      </w:r>
      <w:r w:rsidR="00956165" w:rsidRPr="00106255">
        <w:rPr>
          <w:rFonts w:ascii="GHEA Grapalat" w:hAnsi="GHEA Grapalat"/>
          <w:color w:val="auto"/>
          <w:lang w:val="hy-AM"/>
        </w:rPr>
        <w:t xml:space="preserve">-րդ հոդվածի 2-րդ մասով, </w:t>
      </w:r>
      <w:r w:rsidR="006C61EF" w:rsidRPr="00106255">
        <w:rPr>
          <w:rFonts w:ascii="GHEA Grapalat" w:hAnsi="GHEA Grapalat"/>
          <w:color w:val="auto"/>
          <w:lang w:val="hy-AM"/>
        </w:rPr>
        <w:t>440</w:t>
      </w:r>
      <w:r w:rsidR="00956165" w:rsidRPr="00106255">
        <w:rPr>
          <w:rFonts w:ascii="GHEA Grapalat" w:hAnsi="GHEA Grapalat"/>
          <w:color w:val="auto"/>
          <w:lang w:val="hy-AM"/>
        </w:rPr>
        <w:t xml:space="preserve">-րդ հոդվածով (բացառությամբ՝ երկաթուղային և օդային տրանսպորտում կատարված վարչական իրավախախտումների), </w:t>
      </w:r>
      <w:r w:rsidR="008139D2" w:rsidRPr="00106255">
        <w:rPr>
          <w:rFonts w:ascii="GHEA Grapalat" w:hAnsi="GHEA Grapalat"/>
          <w:color w:val="auto"/>
          <w:lang w:val="hy-AM"/>
        </w:rPr>
        <w:t>4</w:t>
      </w:r>
      <w:r w:rsidR="006C61EF" w:rsidRPr="00106255">
        <w:rPr>
          <w:rFonts w:ascii="GHEA Grapalat" w:hAnsi="GHEA Grapalat"/>
          <w:color w:val="auto"/>
          <w:lang w:val="hy-AM"/>
        </w:rPr>
        <w:t>4</w:t>
      </w:r>
      <w:r w:rsidR="008139D2" w:rsidRPr="00106255">
        <w:rPr>
          <w:rFonts w:ascii="GHEA Grapalat" w:hAnsi="GHEA Grapalat"/>
          <w:color w:val="auto"/>
          <w:lang w:val="hy-AM"/>
        </w:rPr>
        <w:t>1</w:t>
      </w:r>
      <w:r w:rsidR="00956165" w:rsidRPr="00106255">
        <w:rPr>
          <w:rFonts w:ascii="GHEA Grapalat" w:hAnsi="GHEA Grapalat"/>
          <w:color w:val="auto"/>
          <w:lang w:val="hy-AM"/>
        </w:rPr>
        <w:t xml:space="preserve">-րդ հոդվածով, </w:t>
      </w:r>
      <w:r w:rsidR="006C61EF" w:rsidRPr="00106255">
        <w:rPr>
          <w:rFonts w:ascii="GHEA Grapalat" w:hAnsi="GHEA Grapalat"/>
          <w:color w:val="auto"/>
          <w:lang w:val="hy-AM"/>
        </w:rPr>
        <w:t>457</w:t>
      </w:r>
      <w:r w:rsidR="00956165" w:rsidRPr="00106255">
        <w:rPr>
          <w:rFonts w:ascii="GHEA Grapalat" w:hAnsi="GHEA Grapalat"/>
          <w:color w:val="auto"/>
          <w:lang w:val="hy-AM"/>
        </w:rPr>
        <w:t xml:space="preserve">-րդ հոդվածով, </w:t>
      </w:r>
      <w:r w:rsidR="006C61EF" w:rsidRPr="00106255">
        <w:rPr>
          <w:rFonts w:ascii="GHEA Grapalat" w:hAnsi="GHEA Grapalat"/>
          <w:color w:val="auto"/>
          <w:lang w:val="hy-AM"/>
        </w:rPr>
        <w:t>474</w:t>
      </w:r>
      <w:r w:rsidR="00956165" w:rsidRPr="00106255">
        <w:rPr>
          <w:rFonts w:ascii="GHEA Grapalat" w:hAnsi="GHEA Grapalat"/>
          <w:color w:val="auto"/>
          <w:lang w:val="hy-AM"/>
        </w:rPr>
        <w:t xml:space="preserve">-րդ հոդվածով, </w:t>
      </w:r>
      <w:r w:rsidR="008139D2" w:rsidRPr="00106255">
        <w:rPr>
          <w:rFonts w:ascii="GHEA Grapalat" w:hAnsi="GHEA Grapalat"/>
          <w:color w:val="auto"/>
          <w:lang w:val="hy-AM"/>
        </w:rPr>
        <w:t>4</w:t>
      </w:r>
      <w:r w:rsidR="006C61EF" w:rsidRPr="00106255">
        <w:rPr>
          <w:rFonts w:ascii="GHEA Grapalat" w:hAnsi="GHEA Grapalat"/>
          <w:color w:val="auto"/>
          <w:lang w:val="hy-AM"/>
        </w:rPr>
        <w:t>76</w:t>
      </w:r>
      <w:r w:rsidR="00956165" w:rsidRPr="00106255">
        <w:rPr>
          <w:rFonts w:ascii="GHEA Grapalat" w:hAnsi="GHEA Grapalat"/>
          <w:color w:val="auto"/>
          <w:lang w:val="hy-AM"/>
        </w:rPr>
        <w:t xml:space="preserve">-րդ հոդվածի 1-ին մասով, </w:t>
      </w:r>
      <w:r w:rsidR="006C61EF" w:rsidRPr="00106255">
        <w:rPr>
          <w:rFonts w:ascii="GHEA Grapalat" w:hAnsi="GHEA Grapalat"/>
          <w:color w:val="auto"/>
          <w:lang w:val="hy-AM"/>
        </w:rPr>
        <w:t>477</w:t>
      </w:r>
      <w:r w:rsidR="00956165" w:rsidRPr="00106255">
        <w:rPr>
          <w:rFonts w:ascii="GHEA Grapalat" w:hAnsi="GHEA Grapalat"/>
          <w:color w:val="auto"/>
          <w:lang w:val="hy-AM"/>
        </w:rPr>
        <w:t>-</w:t>
      </w:r>
      <w:r w:rsidR="006C61EF" w:rsidRPr="00106255">
        <w:rPr>
          <w:rFonts w:ascii="GHEA Grapalat" w:hAnsi="GHEA Grapalat"/>
          <w:color w:val="auto"/>
          <w:lang w:val="hy-AM"/>
        </w:rPr>
        <w:t>48</w:t>
      </w:r>
      <w:r w:rsidR="008139D2" w:rsidRPr="00106255">
        <w:rPr>
          <w:rFonts w:ascii="GHEA Grapalat" w:hAnsi="GHEA Grapalat"/>
          <w:color w:val="auto"/>
          <w:lang w:val="hy-AM"/>
        </w:rPr>
        <w:t>1</w:t>
      </w:r>
      <w:r w:rsidR="00956165" w:rsidRPr="00106255">
        <w:rPr>
          <w:rFonts w:ascii="GHEA Grapalat" w:hAnsi="GHEA Grapalat"/>
          <w:color w:val="auto"/>
          <w:lang w:val="hy-AM"/>
        </w:rPr>
        <w:t>-րդ հոդվածներով</w:t>
      </w:r>
      <w:r w:rsidR="006C61EF" w:rsidRPr="00106255">
        <w:rPr>
          <w:rFonts w:ascii="GHEA Grapalat" w:hAnsi="GHEA Grapalat"/>
          <w:color w:val="auto"/>
          <w:lang w:val="hy-AM"/>
        </w:rPr>
        <w:t xml:space="preserve"> (բացառությամբ 3-րդ մասի)</w:t>
      </w:r>
      <w:r w:rsidR="00956165" w:rsidRPr="00106255">
        <w:rPr>
          <w:rFonts w:ascii="GHEA Grapalat" w:hAnsi="GHEA Grapalat"/>
          <w:color w:val="auto"/>
          <w:lang w:val="hy-AM"/>
        </w:rPr>
        <w:t xml:space="preserve">, </w:t>
      </w:r>
      <w:r w:rsidR="006C61EF" w:rsidRPr="00106255">
        <w:rPr>
          <w:rFonts w:ascii="GHEA Grapalat" w:hAnsi="GHEA Grapalat"/>
          <w:color w:val="auto"/>
          <w:lang w:val="hy-AM"/>
        </w:rPr>
        <w:t>482</w:t>
      </w:r>
      <w:r w:rsidR="00956165" w:rsidRPr="00106255">
        <w:rPr>
          <w:rFonts w:ascii="GHEA Grapalat" w:hAnsi="GHEA Grapalat"/>
          <w:color w:val="auto"/>
          <w:lang w:val="hy-AM"/>
        </w:rPr>
        <w:t xml:space="preserve">-րդ հոդվածի 3-4-րդ մասերով (ոստիկանության ներկայացուցչի պահանջների մասով), 8-9-րդ մասերով (ոստիկանությանը չտեղեկացնելու մասով) և 10-17-րդ մասերով, </w:t>
      </w:r>
      <w:r w:rsidR="006C61EF" w:rsidRPr="00106255">
        <w:rPr>
          <w:rFonts w:ascii="GHEA Grapalat" w:hAnsi="GHEA Grapalat"/>
          <w:color w:val="auto"/>
          <w:lang w:val="hy-AM"/>
        </w:rPr>
        <w:t>483</w:t>
      </w:r>
      <w:r w:rsidR="00956165" w:rsidRPr="00106255">
        <w:rPr>
          <w:rFonts w:ascii="GHEA Grapalat" w:hAnsi="GHEA Grapalat"/>
          <w:color w:val="auto"/>
          <w:lang w:val="hy-AM"/>
        </w:rPr>
        <w:t xml:space="preserve">-րդ հոդվածով, </w:t>
      </w:r>
      <w:r w:rsidR="006C61EF" w:rsidRPr="00106255">
        <w:rPr>
          <w:rFonts w:ascii="GHEA Grapalat" w:hAnsi="GHEA Grapalat"/>
          <w:color w:val="auto"/>
          <w:lang w:val="hy-AM"/>
        </w:rPr>
        <w:t>484</w:t>
      </w:r>
      <w:r w:rsidR="00956165" w:rsidRPr="00106255">
        <w:rPr>
          <w:rFonts w:ascii="GHEA Grapalat" w:hAnsi="GHEA Grapalat"/>
          <w:color w:val="auto"/>
          <w:lang w:val="hy-AM"/>
        </w:rPr>
        <w:t xml:space="preserve">-րդ հոդվածի 1-ին </w:t>
      </w:r>
      <w:r w:rsidR="006C61EF" w:rsidRPr="00106255">
        <w:rPr>
          <w:rFonts w:ascii="GHEA Grapalat" w:hAnsi="GHEA Grapalat"/>
          <w:color w:val="auto"/>
          <w:lang w:val="hy-AM"/>
        </w:rPr>
        <w:t xml:space="preserve">և 5-րդ </w:t>
      </w:r>
      <w:r w:rsidR="00956165" w:rsidRPr="00106255">
        <w:rPr>
          <w:rFonts w:ascii="GHEA Grapalat" w:hAnsi="GHEA Grapalat"/>
          <w:color w:val="auto"/>
          <w:lang w:val="hy-AM"/>
        </w:rPr>
        <w:t>մաս</w:t>
      </w:r>
      <w:r w:rsidR="006C61EF" w:rsidRPr="00106255">
        <w:rPr>
          <w:rFonts w:ascii="GHEA Grapalat" w:hAnsi="GHEA Grapalat"/>
          <w:color w:val="auto"/>
          <w:lang w:val="hy-AM"/>
        </w:rPr>
        <w:t>եր</w:t>
      </w:r>
      <w:r w:rsidR="00956165" w:rsidRPr="00106255">
        <w:rPr>
          <w:rFonts w:ascii="GHEA Grapalat" w:hAnsi="GHEA Grapalat"/>
          <w:color w:val="auto"/>
          <w:lang w:val="hy-AM"/>
        </w:rPr>
        <w:t xml:space="preserve">ով,  </w:t>
      </w:r>
      <w:r w:rsidR="006C61EF" w:rsidRPr="00106255">
        <w:rPr>
          <w:rFonts w:ascii="GHEA Grapalat" w:hAnsi="GHEA Grapalat"/>
          <w:color w:val="auto"/>
          <w:lang w:val="hy-AM"/>
        </w:rPr>
        <w:t>491</w:t>
      </w:r>
      <w:r w:rsidR="00956165" w:rsidRPr="00106255">
        <w:rPr>
          <w:rFonts w:ascii="GHEA Grapalat" w:hAnsi="GHEA Grapalat"/>
          <w:color w:val="auto"/>
          <w:lang w:val="hy-AM"/>
        </w:rPr>
        <w:t>-րդ հոդված</w:t>
      </w:r>
      <w:r w:rsidR="006C61EF" w:rsidRPr="00106255">
        <w:rPr>
          <w:rFonts w:ascii="GHEA Grapalat" w:hAnsi="GHEA Grapalat"/>
          <w:color w:val="auto"/>
          <w:lang w:val="hy-AM"/>
        </w:rPr>
        <w:t>ներ</w:t>
      </w:r>
      <w:r w:rsidR="00956165" w:rsidRPr="00106255">
        <w:rPr>
          <w:rFonts w:ascii="GHEA Grapalat" w:hAnsi="GHEA Grapalat"/>
          <w:color w:val="auto"/>
          <w:lang w:val="hy-AM"/>
        </w:rPr>
        <w:t xml:space="preserve">ով, </w:t>
      </w:r>
      <w:r w:rsidR="006C61EF" w:rsidRPr="00106255">
        <w:rPr>
          <w:rFonts w:ascii="GHEA Grapalat" w:hAnsi="GHEA Grapalat"/>
          <w:color w:val="auto"/>
          <w:lang w:val="hy-AM"/>
        </w:rPr>
        <w:t>501</w:t>
      </w:r>
      <w:r w:rsidR="00E70C47" w:rsidRPr="00106255">
        <w:rPr>
          <w:rFonts w:ascii="GHEA Grapalat" w:hAnsi="GHEA Grapalat"/>
          <w:color w:val="auto"/>
          <w:lang w:val="hy-AM"/>
        </w:rPr>
        <w:t>-րդ հոդվածով</w:t>
      </w:r>
      <w:r w:rsidR="00F225C6" w:rsidRPr="00106255">
        <w:rPr>
          <w:rFonts w:ascii="GHEA Grapalat" w:hAnsi="GHEA Grapalat"/>
          <w:color w:val="auto"/>
          <w:lang w:val="hy-AM"/>
        </w:rPr>
        <w:t xml:space="preserve">, </w:t>
      </w:r>
      <w:r w:rsidR="006C61EF" w:rsidRPr="00106255">
        <w:rPr>
          <w:rFonts w:ascii="GHEA Grapalat" w:hAnsi="GHEA Grapalat"/>
          <w:color w:val="auto"/>
          <w:lang w:val="hy-AM"/>
        </w:rPr>
        <w:t>505-507</w:t>
      </w:r>
      <w:r w:rsidR="00E70C47" w:rsidRPr="00106255">
        <w:rPr>
          <w:rFonts w:ascii="GHEA Grapalat" w:hAnsi="GHEA Grapalat"/>
          <w:color w:val="auto"/>
          <w:lang w:val="hy-AM"/>
        </w:rPr>
        <w:t>-րդ հ</w:t>
      </w:r>
      <w:r w:rsidR="006C61EF" w:rsidRPr="00106255">
        <w:rPr>
          <w:rFonts w:ascii="GHEA Grapalat" w:hAnsi="GHEA Grapalat"/>
          <w:color w:val="auto"/>
          <w:lang w:val="hy-AM"/>
        </w:rPr>
        <w:t>ֆ</w:t>
      </w:r>
      <w:r w:rsidR="00E70C47" w:rsidRPr="00106255">
        <w:rPr>
          <w:rFonts w:ascii="GHEA Grapalat" w:hAnsi="GHEA Grapalat"/>
          <w:color w:val="auto"/>
          <w:lang w:val="hy-AM"/>
        </w:rPr>
        <w:t xml:space="preserve">ոդվածներով, </w:t>
      </w:r>
      <w:r w:rsidR="006C61EF" w:rsidRPr="00106255">
        <w:rPr>
          <w:rFonts w:ascii="GHEA Grapalat" w:hAnsi="GHEA Grapalat"/>
          <w:color w:val="auto"/>
          <w:lang w:val="hy-AM"/>
        </w:rPr>
        <w:t>509</w:t>
      </w:r>
      <w:r w:rsidR="00E70C47" w:rsidRPr="00106255">
        <w:rPr>
          <w:rFonts w:ascii="GHEA Grapalat" w:hAnsi="GHEA Grapalat"/>
          <w:color w:val="auto"/>
          <w:lang w:val="hy-AM"/>
        </w:rPr>
        <w:t>-րդ հոդվածի 1-ին և 2-</w:t>
      </w:r>
      <w:r w:rsidR="00956165" w:rsidRPr="00106255">
        <w:rPr>
          <w:rFonts w:ascii="GHEA Grapalat" w:hAnsi="GHEA Grapalat"/>
          <w:color w:val="auto"/>
          <w:lang w:val="hy-AM"/>
        </w:rPr>
        <w:t>րդ մասերով,  սահմանված վարչական իրավախախտումների վերաբերյալ վարույթ է հարուցում և իրականացնում  ոստիկանությունը:</w:t>
      </w:r>
    </w:p>
    <w:p w:rsidR="00544B44" w:rsidRPr="00106255" w:rsidRDefault="00F93DD0" w:rsidP="00514A63">
      <w:pPr>
        <w:pStyle w:val="Normal1"/>
        <w:spacing w:after="0"/>
        <w:ind w:firstLine="708"/>
        <w:jc w:val="both"/>
        <w:rPr>
          <w:rFonts w:ascii="GHEA Grapalat" w:hAnsi="GHEA Grapalat"/>
          <w:color w:val="auto"/>
          <w:lang w:val="hy-AM"/>
        </w:rPr>
      </w:pPr>
      <w:r w:rsidRPr="00106255">
        <w:rPr>
          <w:rFonts w:ascii="GHEA Grapalat" w:hAnsi="GHEA Grapalat"/>
          <w:color w:val="auto"/>
          <w:lang w:val="hy-AM"/>
        </w:rPr>
        <w:t>2</w:t>
      </w:r>
      <w:r w:rsidR="006C61EF" w:rsidRPr="00106255">
        <w:rPr>
          <w:rFonts w:ascii="GHEA Grapalat" w:hAnsi="GHEA Grapalat"/>
          <w:color w:val="auto"/>
          <w:lang w:val="hy-AM"/>
        </w:rPr>
        <w:t>3</w:t>
      </w:r>
      <w:r w:rsidR="00956165" w:rsidRPr="00106255">
        <w:rPr>
          <w:rFonts w:ascii="GHEA Grapalat" w:hAnsi="GHEA Grapalat"/>
          <w:color w:val="auto"/>
          <w:lang w:val="hy-AM"/>
        </w:rPr>
        <w:t xml:space="preserve">. Սույն oրենuգրքի </w:t>
      </w:r>
      <w:r w:rsidR="006C61EF" w:rsidRPr="00106255">
        <w:rPr>
          <w:rFonts w:ascii="GHEA Grapalat" w:hAnsi="GHEA Grapalat"/>
          <w:color w:val="auto"/>
          <w:lang w:val="hy-AM"/>
        </w:rPr>
        <w:t>408</w:t>
      </w:r>
      <w:r w:rsidR="00956165" w:rsidRPr="00106255">
        <w:rPr>
          <w:rFonts w:ascii="GHEA Grapalat" w:hAnsi="GHEA Grapalat"/>
          <w:color w:val="auto"/>
          <w:lang w:val="hy-AM"/>
        </w:rPr>
        <w:t>-</w:t>
      </w:r>
      <w:r w:rsidR="006C61EF" w:rsidRPr="00106255">
        <w:rPr>
          <w:rFonts w:ascii="GHEA Grapalat" w:hAnsi="GHEA Grapalat"/>
          <w:color w:val="auto"/>
          <w:lang w:val="hy-AM"/>
        </w:rPr>
        <w:t>410</w:t>
      </w:r>
      <w:r w:rsidR="00956165" w:rsidRPr="00106255">
        <w:rPr>
          <w:rFonts w:ascii="GHEA Grapalat" w:hAnsi="GHEA Grapalat"/>
          <w:color w:val="auto"/>
          <w:lang w:val="hy-AM"/>
        </w:rPr>
        <w:t xml:space="preserve">-րդ հոդվածներով, </w:t>
      </w:r>
      <w:r w:rsidR="006C61EF" w:rsidRPr="00106255">
        <w:rPr>
          <w:rFonts w:ascii="GHEA Grapalat" w:hAnsi="GHEA Grapalat"/>
          <w:color w:val="auto"/>
          <w:lang w:val="hy-AM"/>
        </w:rPr>
        <w:t>411</w:t>
      </w:r>
      <w:r w:rsidR="00956165" w:rsidRPr="00106255">
        <w:rPr>
          <w:rFonts w:ascii="GHEA Grapalat" w:hAnsi="GHEA Grapalat"/>
          <w:color w:val="auto"/>
          <w:lang w:val="hy-AM"/>
        </w:rPr>
        <w:t>-րդ հոդվածի 2-րդ մասով,</w:t>
      </w:r>
      <w:r w:rsidR="006C61EF" w:rsidRPr="00106255">
        <w:rPr>
          <w:rFonts w:ascii="GHEA Grapalat" w:hAnsi="GHEA Grapalat"/>
          <w:color w:val="auto"/>
          <w:lang w:val="hy-AM"/>
        </w:rPr>
        <w:t xml:space="preserve"> 412-րդ հոդվածով,</w:t>
      </w:r>
      <w:r w:rsidR="00956165" w:rsidRPr="00106255">
        <w:rPr>
          <w:rFonts w:ascii="GHEA Grapalat" w:hAnsi="GHEA Grapalat"/>
          <w:color w:val="auto"/>
          <w:lang w:val="hy-AM"/>
        </w:rPr>
        <w:t xml:space="preserve"> </w:t>
      </w:r>
      <w:r w:rsidR="006C61EF" w:rsidRPr="00106255">
        <w:rPr>
          <w:rFonts w:ascii="GHEA Grapalat" w:hAnsi="GHEA Grapalat"/>
          <w:color w:val="auto"/>
          <w:lang w:val="hy-AM"/>
        </w:rPr>
        <w:t>440</w:t>
      </w:r>
      <w:r w:rsidR="00956165" w:rsidRPr="00106255">
        <w:rPr>
          <w:rFonts w:ascii="GHEA Grapalat" w:hAnsi="GHEA Grapalat"/>
          <w:color w:val="auto"/>
          <w:lang w:val="hy-AM"/>
        </w:rPr>
        <w:t xml:space="preserve">-րդ հոդվածի 2-րդ մասով (օդային տրանսպորտի մասով), </w:t>
      </w:r>
      <w:r w:rsidR="006C61EF" w:rsidRPr="00106255">
        <w:rPr>
          <w:rFonts w:ascii="GHEA Grapalat" w:hAnsi="GHEA Grapalat"/>
          <w:color w:val="auto"/>
          <w:lang w:val="hy-AM"/>
        </w:rPr>
        <w:t>443</w:t>
      </w:r>
      <w:r w:rsidR="00956165" w:rsidRPr="00106255">
        <w:rPr>
          <w:rFonts w:ascii="GHEA Grapalat" w:hAnsi="GHEA Grapalat"/>
          <w:color w:val="auto"/>
          <w:lang w:val="hy-AM"/>
        </w:rPr>
        <w:t xml:space="preserve">-րդ հոդվածով, </w:t>
      </w:r>
      <w:r w:rsidR="006C61EF" w:rsidRPr="00106255">
        <w:rPr>
          <w:rFonts w:ascii="GHEA Grapalat" w:hAnsi="GHEA Grapalat"/>
          <w:color w:val="auto"/>
          <w:lang w:val="hy-AM"/>
        </w:rPr>
        <w:t>444</w:t>
      </w:r>
      <w:r w:rsidR="00956165" w:rsidRPr="00106255">
        <w:rPr>
          <w:rFonts w:ascii="GHEA Grapalat" w:hAnsi="GHEA Grapalat"/>
          <w:color w:val="auto"/>
          <w:lang w:val="hy-AM"/>
        </w:rPr>
        <w:t xml:space="preserve">-րդ հոդվածի 2-րդ մասով, </w:t>
      </w:r>
      <w:r w:rsidR="006C61EF" w:rsidRPr="00106255">
        <w:rPr>
          <w:rFonts w:ascii="GHEA Grapalat" w:hAnsi="GHEA Grapalat"/>
          <w:color w:val="auto"/>
          <w:lang w:val="hy-AM"/>
        </w:rPr>
        <w:t>456</w:t>
      </w:r>
      <w:r w:rsidR="00956165" w:rsidRPr="00106255">
        <w:rPr>
          <w:rFonts w:ascii="GHEA Grapalat" w:hAnsi="GHEA Grapalat"/>
          <w:color w:val="auto"/>
          <w:lang w:val="hy-AM"/>
        </w:rPr>
        <w:t xml:space="preserve">-րդ հոդվածով սահմանված վարչական իրավախախտումների վերաբերյալ վարույթ է հարուցում և իրականացնում   քաղաքացիական ավիացիայի  </w:t>
      </w:r>
      <w:r w:rsidR="006C61EF" w:rsidRPr="00106255">
        <w:rPr>
          <w:rFonts w:ascii="GHEA Grapalat" w:hAnsi="GHEA Grapalat"/>
          <w:color w:val="auto"/>
          <w:lang w:val="hy-AM"/>
        </w:rPr>
        <w:t>կոմիտեն</w:t>
      </w:r>
      <w:r w:rsidR="00956165" w:rsidRPr="00106255">
        <w:rPr>
          <w:rFonts w:ascii="GHEA Grapalat" w:hAnsi="GHEA Grapalat"/>
          <w:color w:val="auto"/>
          <w:lang w:val="hy-AM"/>
        </w:rPr>
        <w:t>:</w:t>
      </w:r>
    </w:p>
    <w:p w:rsidR="00544B44" w:rsidRPr="00106255" w:rsidRDefault="00F93DD0"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w:t>
      </w:r>
      <w:r w:rsidR="006C61EF" w:rsidRPr="00106255">
        <w:rPr>
          <w:rFonts w:ascii="GHEA Grapalat" w:hAnsi="GHEA Grapalat" w:cs="GHEA Grapalat"/>
          <w:color w:val="auto"/>
          <w:lang w:val="hy-AM"/>
        </w:rPr>
        <w:t>4</w:t>
      </w:r>
      <w:r w:rsidR="00956165"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384</w:t>
      </w:r>
      <w:r w:rsidR="00956165" w:rsidRPr="00106255">
        <w:rPr>
          <w:rFonts w:ascii="GHEA Grapalat" w:hAnsi="GHEA Grapalat" w:cs="GHEA Grapalat"/>
          <w:color w:val="auto"/>
          <w:lang w:val="hy-AM"/>
        </w:rPr>
        <w:t>-</w:t>
      </w:r>
      <w:r w:rsidR="006C61EF" w:rsidRPr="00106255">
        <w:rPr>
          <w:rFonts w:ascii="GHEA Grapalat" w:hAnsi="GHEA Grapalat" w:cs="GHEA Grapalat"/>
          <w:color w:val="auto"/>
          <w:lang w:val="hy-AM"/>
        </w:rPr>
        <w:t>386</w:t>
      </w:r>
      <w:r w:rsidR="00956165" w:rsidRPr="00106255">
        <w:rPr>
          <w:rFonts w:ascii="GHEA Grapalat" w:hAnsi="GHEA Grapalat" w:cs="GHEA Grapalat"/>
          <w:color w:val="auto"/>
          <w:lang w:val="hy-AM"/>
        </w:rPr>
        <w:t>-րդ հոդվածներով սահմանված վարչական իրավախախտումների վերաբերյալ վարույթ է հարուցում և իրականացնում միջուկային անվտանգության կարգավորման կոմիտեն:</w:t>
      </w:r>
    </w:p>
    <w:p w:rsidR="00544B44" w:rsidRPr="00106255" w:rsidRDefault="00F93DD0"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w:t>
      </w:r>
      <w:r w:rsidR="006C61EF" w:rsidRPr="00106255">
        <w:rPr>
          <w:rFonts w:ascii="GHEA Grapalat" w:hAnsi="GHEA Grapalat" w:cs="GHEA Grapalat"/>
          <w:color w:val="auto"/>
          <w:lang w:val="hy-AM"/>
        </w:rPr>
        <w:t>5</w:t>
      </w:r>
      <w:r w:rsidR="00956165" w:rsidRPr="00106255">
        <w:rPr>
          <w:rFonts w:ascii="GHEA Grapalat" w:hAnsi="GHEA Grapalat" w:cs="GHEA Grapalat"/>
          <w:color w:val="auto"/>
          <w:lang w:val="hy-AM"/>
        </w:rPr>
        <w:t xml:space="preserve">. Սույն oրենuգրքի </w:t>
      </w:r>
      <w:r w:rsidR="006C61EF" w:rsidRPr="00106255">
        <w:rPr>
          <w:rFonts w:ascii="GHEA Grapalat" w:hAnsi="GHEA Grapalat" w:cs="GHEA Grapalat"/>
          <w:color w:val="auto"/>
          <w:lang w:val="hy-AM"/>
        </w:rPr>
        <w:t>289</w:t>
      </w:r>
      <w:r w:rsidR="00956165" w:rsidRPr="00106255">
        <w:rPr>
          <w:rFonts w:ascii="GHEA Grapalat" w:hAnsi="GHEA Grapalat" w:cs="GHEA Grapalat"/>
          <w:color w:val="auto"/>
          <w:lang w:val="hy-AM"/>
        </w:rPr>
        <w:t xml:space="preserve">-րդ հոդվածով, </w:t>
      </w:r>
      <w:r w:rsidR="006C61EF" w:rsidRPr="00106255">
        <w:rPr>
          <w:rFonts w:ascii="GHEA Grapalat" w:hAnsi="GHEA Grapalat" w:cs="GHEA Grapalat"/>
          <w:color w:val="auto"/>
          <w:lang w:val="hy-AM"/>
        </w:rPr>
        <w:t>334-336</w:t>
      </w:r>
      <w:r w:rsidR="00956165" w:rsidRPr="00106255">
        <w:rPr>
          <w:rFonts w:ascii="GHEA Grapalat" w:hAnsi="GHEA Grapalat" w:cs="GHEA Grapalat"/>
          <w:color w:val="auto"/>
          <w:lang w:val="hy-AM"/>
        </w:rPr>
        <w:t>-րդ հոդվածներով սահմանված վարչական իրավախախտումների վերաբերյալ վարույթ է հարուցում և իրականացնում անշարժ գույքի կադաստրի կոմիտեն:</w:t>
      </w:r>
    </w:p>
    <w:p w:rsidR="00544B44" w:rsidRPr="00106255" w:rsidRDefault="00956165" w:rsidP="00514A63">
      <w:pPr>
        <w:pStyle w:val="Normal1"/>
        <w:spacing w:after="0"/>
        <w:ind w:firstLine="708"/>
        <w:jc w:val="both"/>
        <w:rPr>
          <w:rFonts w:ascii="GHEA Grapalat" w:hAnsi="GHEA Grapalat" w:cs="GHEA Grapalat"/>
          <w:color w:val="FF0000"/>
          <w:lang w:val="hy-AM"/>
        </w:rPr>
      </w:pPr>
      <w:r w:rsidRPr="00106255">
        <w:rPr>
          <w:rFonts w:ascii="GHEA Grapalat" w:hAnsi="GHEA Grapalat"/>
          <w:color w:val="auto"/>
          <w:lang w:val="hy-AM"/>
        </w:rPr>
        <w:t xml:space="preserve"> </w:t>
      </w:r>
      <w:r w:rsidR="00AC1251" w:rsidRPr="00106255">
        <w:rPr>
          <w:rFonts w:ascii="GHEA Grapalat" w:hAnsi="GHEA Grapalat"/>
          <w:color w:val="auto"/>
          <w:lang w:val="hy-AM"/>
        </w:rPr>
        <w:t xml:space="preserve">26. Սույն oրենuգրքի 290-րդ հոդվածի 2-րդ մասով, 322-րդ հոդվածի 11-րդ մասով, 330-331-րդ հոդվածներով, </w:t>
      </w:r>
      <w:r w:rsidR="006C61EF" w:rsidRPr="00106255">
        <w:rPr>
          <w:rFonts w:ascii="GHEA Grapalat" w:hAnsi="GHEA Grapalat"/>
          <w:color w:val="auto"/>
          <w:lang w:val="hy-AM"/>
        </w:rPr>
        <w:t xml:space="preserve">337-րդ հոդվածով, 338-րդ հոդվածով, 339-րդ հոդվածով, 34-րդ գլխով (բացառությամբ՝ 348-րդ հոդվածի տեղական տուրքերի մասի), </w:t>
      </w:r>
      <w:r w:rsidR="006C61EF" w:rsidRPr="00106255">
        <w:rPr>
          <w:rFonts w:ascii="GHEA Grapalat" w:hAnsi="GHEA Grapalat" w:cs="GHEA Grapalat"/>
          <w:color w:val="auto"/>
          <w:lang w:val="hy-AM"/>
        </w:rPr>
        <w:t xml:space="preserve">350-րդ հոդվածով, </w:t>
      </w:r>
      <w:r w:rsidR="006C61EF" w:rsidRPr="00106255">
        <w:rPr>
          <w:rFonts w:ascii="GHEA Grapalat" w:hAnsi="GHEA Grapalat"/>
          <w:color w:val="auto"/>
          <w:lang w:val="hy-AM"/>
        </w:rPr>
        <w:t>36-րդ գլխով, 37-րդ գլխով, 394-րդ հոդվածով,</w:t>
      </w:r>
      <w:r w:rsidR="006C61EF" w:rsidRPr="00106255">
        <w:rPr>
          <w:rFonts w:ascii="GHEA Grapalat" w:hAnsi="GHEA Grapalat"/>
          <w:color w:val="FF0000"/>
          <w:lang w:val="hy-AM"/>
        </w:rPr>
        <w:t xml:space="preserve"> </w:t>
      </w:r>
      <w:r w:rsidR="006C61EF" w:rsidRPr="00106255">
        <w:rPr>
          <w:rFonts w:ascii="GHEA Grapalat" w:hAnsi="GHEA Grapalat" w:cs="GHEA Grapalat"/>
          <w:color w:val="auto"/>
          <w:lang w:val="hy-AM"/>
        </w:rPr>
        <w:t>546-րդ հոդվածի 1-3-րդ մասերով</w:t>
      </w:r>
      <w:r w:rsidR="006C61EF" w:rsidRPr="00106255">
        <w:rPr>
          <w:rFonts w:ascii="GHEA Grapalat" w:hAnsi="GHEA Grapalat" w:cs="GHEA Grapalat"/>
          <w:color w:val="FF0000"/>
          <w:lang w:val="hy-AM"/>
        </w:rPr>
        <w:t xml:space="preserve"> </w:t>
      </w:r>
      <w:r w:rsidR="006C61EF" w:rsidRPr="00106255">
        <w:rPr>
          <w:rFonts w:ascii="GHEA Grapalat" w:hAnsi="GHEA Grapalat" w:cs="GHEA Grapalat"/>
          <w:color w:val="auto"/>
          <w:lang w:val="hy-AM"/>
        </w:rPr>
        <w:t xml:space="preserve">(իր կողմից լիցենզավորած անձանց նկատմամբ) </w:t>
      </w:r>
      <w:r w:rsidR="006C61EF" w:rsidRPr="00106255">
        <w:rPr>
          <w:rFonts w:ascii="GHEA Grapalat" w:hAnsi="GHEA Grapalat"/>
          <w:color w:val="auto"/>
          <w:lang w:val="hy-AM"/>
        </w:rPr>
        <w:t>սահմանված վարչական իրավախախտումների վերաբերյալ վարույթ է հարուցում և իրականացնում է պետական եկամուտների կոմիտեն:</w:t>
      </w:r>
      <w:r w:rsidRPr="00106255">
        <w:rPr>
          <w:rFonts w:ascii="GHEA Grapalat" w:hAnsi="GHEA Grapalat"/>
          <w:color w:val="FF0000"/>
          <w:lang w:val="hy-AM"/>
        </w:rPr>
        <w:t xml:space="preserve"> </w:t>
      </w:r>
    </w:p>
    <w:p w:rsidR="00544B44" w:rsidRPr="00106255" w:rsidRDefault="00F93DD0" w:rsidP="00514A63">
      <w:pPr>
        <w:pStyle w:val="Normal1"/>
        <w:spacing w:after="0"/>
        <w:ind w:firstLine="708"/>
        <w:jc w:val="both"/>
        <w:rPr>
          <w:rFonts w:ascii="GHEA Grapalat" w:hAnsi="GHEA Grapalat"/>
          <w:color w:val="auto"/>
          <w:lang w:val="hy-AM"/>
        </w:rPr>
      </w:pPr>
      <w:r w:rsidRPr="00106255">
        <w:rPr>
          <w:rFonts w:ascii="GHEA Grapalat" w:hAnsi="GHEA Grapalat"/>
          <w:color w:val="auto"/>
          <w:lang w:val="hy-AM"/>
        </w:rPr>
        <w:t>2</w:t>
      </w:r>
      <w:r w:rsidR="006C61EF" w:rsidRPr="00106255">
        <w:rPr>
          <w:rFonts w:ascii="GHEA Grapalat" w:hAnsi="GHEA Grapalat"/>
          <w:color w:val="auto"/>
          <w:lang w:val="hy-AM"/>
        </w:rPr>
        <w:t>7</w:t>
      </w:r>
      <w:r w:rsidR="00956165" w:rsidRPr="00106255">
        <w:rPr>
          <w:rFonts w:ascii="GHEA Grapalat" w:hAnsi="GHEA Grapalat"/>
          <w:color w:val="auto"/>
          <w:lang w:val="hy-AM"/>
        </w:rPr>
        <w:t xml:space="preserve">. Սույն oրենuգրքի 290-րդ հոդվածի 1-ին մասով (քաղաքաշինական նորմերի մասով), 295-րդ հոդվածով, 297-305-րդ հոդվածներով, 306-րդ հոդվածի 1-ին մասով, 308-րդ հոդվածով, 310-րդ հոդվածով, 316-րդ հոդվածի 2-րդ մասով սահմանված վարչական իրավախախտումների վերաբերյալ վարույթ է հարուցում և իրականացնում </w:t>
      </w:r>
      <w:r w:rsidR="00CE7950" w:rsidRPr="00106255">
        <w:rPr>
          <w:rFonts w:ascii="GHEA Grapalat" w:hAnsi="GHEA Grapalat"/>
          <w:color w:val="auto"/>
          <w:lang w:val="hy-AM"/>
        </w:rPr>
        <w:t>քաղաքաշինության կոմիտեն</w:t>
      </w:r>
      <w:r w:rsidR="00E70C47" w:rsidRPr="00106255">
        <w:rPr>
          <w:rFonts w:ascii="GHEA Grapalat" w:hAnsi="GHEA Grapalat"/>
          <w:color w:val="auto"/>
          <w:lang w:val="hy-AM"/>
        </w:rPr>
        <w:t>ն:</w:t>
      </w:r>
    </w:p>
    <w:p w:rsidR="00544B44" w:rsidRPr="00106255" w:rsidRDefault="00F93DD0"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w:t>
      </w:r>
      <w:r w:rsidR="006C61EF" w:rsidRPr="00106255">
        <w:rPr>
          <w:rFonts w:ascii="GHEA Grapalat" w:hAnsi="GHEA Grapalat" w:cs="GHEA Grapalat"/>
          <w:color w:val="auto"/>
          <w:lang w:val="hy-AM"/>
        </w:rPr>
        <w:t>8</w:t>
      </w:r>
      <w:r w:rsidR="00E70C47" w:rsidRPr="00106255">
        <w:rPr>
          <w:rFonts w:ascii="GHEA Grapalat" w:hAnsi="GHEA Grapalat" w:cs="GHEA Grapalat"/>
          <w:color w:val="auto"/>
          <w:lang w:val="hy-AM"/>
        </w:rPr>
        <w:t xml:space="preserve">. </w:t>
      </w:r>
      <w:r w:rsidR="00E70C47" w:rsidRPr="00106255">
        <w:rPr>
          <w:rFonts w:ascii="GHEA Grapalat" w:hAnsi="GHEA Grapalat"/>
          <w:color w:val="auto"/>
          <w:lang w:val="hy-AM"/>
        </w:rPr>
        <w:t xml:space="preserve">Սույն օրենսգրքի </w:t>
      </w:r>
      <w:r w:rsidR="00D1506F" w:rsidRPr="00106255">
        <w:rPr>
          <w:rFonts w:ascii="GHEA Grapalat" w:hAnsi="GHEA Grapalat"/>
          <w:color w:val="auto"/>
          <w:lang w:val="hy-AM"/>
        </w:rPr>
        <w:t>5</w:t>
      </w:r>
      <w:r w:rsidR="006C61EF" w:rsidRPr="00106255">
        <w:rPr>
          <w:rFonts w:ascii="GHEA Grapalat" w:hAnsi="GHEA Grapalat"/>
          <w:color w:val="auto"/>
          <w:lang w:val="hy-AM"/>
        </w:rPr>
        <w:t>08</w:t>
      </w:r>
      <w:r w:rsidR="00E70C47" w:rsidRPr="00106255">
        <w:rPr>
          <w:rFonts w:ascii="GHEA Grapalat" w:hAnsi="GHEA Grapalat"/>
          <w:color w:val="auto"/>
          <w:lang w:val="hy-AM"/>
        </w:rPr>
        <w:t xml:space="preserve">-րդ հոդվածով սահմանված վարչական </w:t>
      </w:r>
      <w:r w:rsidR="00956165" w:rsidRPr="00106255">
        <w:rPr>
          <w:rFonts w:ascii="GHEA Grapalat" w:hAnsi="GHEA Grapalat"/>
          <w:color w:val="auto"/>
          <w:lang w:val="hy-AM"/>
        </w:rPr>
        <w:t xml:space="preserve">իրավախախտման վերաբերյալ վարույթ են հարուցում և իրականացնում  Հայաստանի Հայաստանի ազգային անվտանգության ծառայության </w:t>
      </w:r>
      <w:r w:rsidR="00956165" w:rsidRPr="00106255">
        <w:rPr>
          <w:rFonts w:ascii="GHEA Grapalat" w:hAnsi="GHEA Grapalat" w:cs="GHEA Grapalat"/>
          <w:color w:val="auto"/>
          <w:lang w:val="hy-AM"/>
        </w:rPr>
        <w:t>սահմանապահ զորքերը կամ ոստիկանությունը:</w:t>
      </w:r>
    </w:p>
    <w:p w:rsidR="00544B44" w:rsidRPr="00106255" w:rsidRDefault="00F93DD0" w:rsidP="00514A63">
      <w:pPr>
        <w:pStyle w:val="Normal1"/>
        <w:spacing w:after="0"/>
        <w:ind w:firstLine="708"/>
        <w:jc w:val="both"/>
        <w:rPr>
          <w:rFonts w:ascii="GHEA Grapalat" w:hAnsi="GHEA Grapalat"/>
          <w:color w:val="auto"/>
          <w:lang w:val="hy-AM"/>
        </w:rPr>
      </w:pPr>
      <w:r w:rsidRPr="00106255">
        <w:rPr>
          <w:rFonts w:ascii="GHEA Grapalat" w:hAnsi="GHEA Grapalat"/>
          <w:color w:val="auto"/>
          <w:lang w:val="hy-AM"/>
        </w:rPr>
        <w:lastRenderedPageBreak/>
        <w:t>2</w:t>
      </w:r>
      <w:r w:rsidR="006C61EF" w:rsidRPr="00106255">
        <w:rPr>
          <w:rFonts w:ascii="GHEA Grapalat" w:hAnsi="GHEA Grapalat"/>
          <w:color w:val="auto"/>
          <w:lang w:val="hy-AM"/>
        </w:rPr>
        <w:t>9</w:t>
      </w:r>
      <w:r w:rsidR="00956165" w:rsidRPr="00106255">
        <w:rPr>
          <w:rFonts w:ascii="GHEA Grapalat" w:hAnsi="GHEA Grapalat"/>
          <w:color w:val="auto"/>
          <w:lang w:val="hy-AM"/>
        </w:rPr>
        <w:t xml:space="preserve">. Սույն oրենuգրքի </w:t>
      </w:r>
      <w:r w:rsidR="006C61EF" w:rsidRPr="00106255">
        <w:rPr>
          <w:rFonts w:ascii="GHEA Grapalat" w:hAnsi="GHEA Grapalat"/>
          <w:color w:val="auto"/>
          <w:lang w:val="hy-AM"/>
        </w:rPr>
        <w:t>159</w:t>
      </w:r>
      <w:r w:rsidR="00956165" w:rsidRPr="00106255">
        <w:rPr>
          <w:rFonts w:ascii="GHEA Grapalat" w:hAnsi="GHEA Grapalat"/>
          <w:color w:val="auto"/>
          <w:lang w:val="hy-AM"/>
        </w:rPr>
        <w:t>-րդ հոդվածով սահմանված վարչական իրավախախտումների վերաբերյալ վարույթ են հարուցում և իրականացնում  պաշտպանության նախարարության, ոստիկանության և ազգային անվտանգության ծառայության uանիտարական հuկողություն իրականացնող բժշկական ծառայությունները:</w:t>
      </w:r>
    </w:p>
    <w:p w:rsidR="00544B44" w:rsidRPr="00106255" w:rsidRDefault="00544B44" w:rsidP="00514A63">
      <w:pPr>
        <w:pStyle w:val="Normal1"/>
        <w:spacing w:after="0"/>
        <w:ind w:firstLine="708"/>
        <w:jc w:val="both"/>
        <w:rPr>
          <w:rFonts w:ascii="GHEA Grapalat" w:hAnsi="GHEA Grapalat" w:cs="GHEA Grapalat"/>
          <w:color w:val="auto"/>
          <w:lang w:val="hy-AM"/>
        </w:rPr>
      </w:pPr>
    </w:p>
    <w:p w:rsidR="00765CBD" w:rsidRPr="00106255" w:rsidRDefault="00E70C47"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Հոդված 7</w:t>
      </w:r>
      <w:r w:rsidR="009315EE" w:rsidRPr="00106255">
        <w:rPr>
          <w:rFonts w:ascii="GHEA Grapalat" w:hAnsi="GHEA Grapalat" w:cs="GHEA Grapalat"/>
          <w:b/>
          <w:color w:val="auto"/>
          <w:lang w:val="hy-AM"/>
        </w:rPr>
        <w:t>7</w:t>
      </w:r>
      <w:r w:rsidRPr="00106255">
        <w:rPr>
          <w:rFonts w:ascii="GHEA Grapalat" w:hAnsi="GHEA Grapalat" w:cs="GHEA Grapalat"/>
          <w:b/>
          <w:color w:val="auto"/>
          <w:lang w:val="hy-AM"/>
        </w:rPr>
        <w:t>. Վարչական իրավախախտումների վերաբերյալ</w:t>
      </w:r>
      <w:r w:rsidR="00956165" w:rsidRPr="00106255">
        <w:rPr>
          <w:rFonts w:ascii="GHEA Grapalat" w:hAnsi="GHEA Grapalat" w:cs="GHEA Grapalat"/>
          <w:b/>
          <w:color w:val="auto"/>
          <w:lang w:val="hy-AM"/>
        </w:rPr>
        <w:t xml:space="preserve">  այլ վարույթների ենթակայության կանոնները</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1. Սույն oրենuգրքի </w:t>
      </w:r>
      <w:r w:rsidR="006C61EF" w:rsidRPr="00106255">
        <w:rPr>
          <w:rFonts w:ascii="GHEA Grapalat" w:hAnsi="GHEA Grapalat" w:cs="GHEA Grapalat"/>
          <w:color w:val="auto"/>
          <w:lang w:val="hy-AM"/>
        </w:rPr>
        <w:t>514</w:t>
      </w:r>
      <w:r w:rsidR="00E70C47" w:rsidRPr="00106255">
        <w:rPr>
          <w:rFonts w:ascii="GHEA Grapalat" w:hAnsi="GHEA Grapalat" w:cs="GHEA Grapalat"/>
          <w:color w:val="auto"/>
          <w:lang w:val="hy-AM"/>
        </w:rPr>
        <w:t xml:space="preserve">-րդ հոդվածով սահմանված վարչական </w:t>
      </w:r>
      <w:r w:rsidRPr="00106255">
        <w:rPr>
          <w:rFonts w:ascii="GHEA Grapalat" w:hAnsi="GHEA Grapalat" w:cs="GHEA Grapalat"/>
          <w:color w:val="auto"/>
          <w:lang w:val="hy-AM"/>
        </w:rPr>
        <w:t>իրավախախտումների վերաբերյալ վարույթ են հարուցում և իրականացնում  ստուգում իրականացնող պետական մարմինները:</w:t>
      </w:r>
    </w:p>
    <w:p w:rsidR="00830946" w:rsidRPr="00106255" w:rsidRDefault="00956165" w:rsidP="00373489">
      <w:pPr>
        <w:pStyle w:val="1"/>
        <w:spacing w:after="0"/>
        <w:ind w:firstLine="709"/>
        <w:jc w:val="both"/>
        <w:rPr>
          <w:rFonts w:ascii="GHEA Grapalat" w:hAnsi="GHEA Grapalat"/>
          <w:color w:val="auto"/>
          <w:lang w:val="hy-AM"/>
        </w:rPr>
      </w:pPr>
      <w:r w:rsidRPr="00106255">
        <w:rPr>
          <w:rFonts w:ascii="GHEA Grapalat" w:hAnsi="GHEA Grapalat"/>
          <w:color w:val="auto"/>
          <w:lang w:val="hy-AM"/>
        </w:rPr>
        <w:t xml:space="preserve">2. Սույն օրենսգրքի </w:t>
      </w:r>
      <w:r w:rsidR="006C61EF" w:rsidRPr="00106255">
        <w:rPr>
          <w:rFonts w:ascii="GHEA Grapalat" w:hAnsi="GHEA Grapalat"/>
          <w:color w:val="auto"/>
          <w:lang w:val="hy-AM"/>
        </w:rPr>
        <w:t>515</w:t>
      </w:r>
      <w:r w:rsidR="00E70C47" w:rsidRPr="00106255">
        <w:rPr>
          <w:rFonts w:ascii="GHEA Grapalat" w:hAnsi="GHEA Grapalat"/>
          <w:color w:val="auto"/>
          <w:lang w:val="hy-AM"/>
        </w:rPr>
        <w:t xml:space="preserve">-րդ հոդվածով սահմանված վարչական </w:t>
      </w:r>
      <w:r w:rsidRPr="00106255">
        <w:rPr>
          <w:rFonts w:ascii="GHEA Grapalat" w:hAnsi="GHEA Grapalat"/>
          <w:color w:val="auto"/>
          <w:lang w:val="hy-AM"/>
        </w:rPr>
        <w:t xml:space="preserve">իրավախախտման վերաբերյալ վարույթ է հարուցում և իրականացնում համապատասխան վարչական մարմինը, ում </w:t>
      </w:r>
      <w:r w:rsidRPr="00106255">
        <w:rPr>
          <w:rFonts w:ascii="GHEA Grapalat" w:eastAsia="GHEA Grapalat" w:hAnsi="GHEA Grapalat" w:cs="GHEA Grapalat"/>
          <w:color w:val="auto"/>
          <w:lang w:val="hy-AM"/>
        </w:rPr>
        <w:t xml:space="preserve">կողմից տրված օրինական հանձնարարականները կամ պահանջները չեն կատարվել կամ  խոչընդոտվել են պարտականությունների իրականացումը կամ մշտադիտարկումը (մոնիթորինգը): </w:t>
      </w:r>
    </w:p>
    <w:p w:rsidR="00544B44" w:rsidRPr="00106255" w:rsidRDefault="00956165" w:rsidP="00373489">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3. Սույն oրենuգրքի </w:t>
      </w:r>
      <w:r w:rsidR="006C61EF" w:rsidRPr="00106255">
        <w:rPr>
          <w:rFonts w:ascii="GHEA Grapalat" w:hAnsi="GHEA Grapalat" w:cs="GHEA Grapalat"/>
          <w:color w:val="auto"/>
          <w:lang w:val="hy-AM"/>
        </w:rPr>
        <w:t>517</w:t>
      </w:r>
      <w:r w:rsidRPr="00106255">
        <w:rPr>
          <w:rFonts w:ascii="GHEA Grapalat" w:hAnsi="GHEA Grapalat" w:cs="GHEA Grapalat"/>
          <w:color w:val="auto"/>
          <w:lang w:val="hy-AM"/>
        </w:rPr>
        <w:t>-</w:t>
      </w:r>
      <w:r w:rsidR="006C61EF" w:rsidRPr="00106255">
        <w:rPr>
          <w:rFonts w:ascii="GHEA Grapalat" w:hAnsi="GHEA Grapalat" w:cs="GHEA Grapalat"/>
          <w:color w:val="auto"/>
          <w:lang w:val="hy-AM"/>
        </w:rPr>
        <w:t>519</w:t>
      </w:r>
      <w:r w:rsidR="00E70C47" w:rsidRPr="00106255">
        <w:rPr>
          <w:rFonts w:ascii="GHEA Grapalat" w:hAnsi="GHEA Grapalat" w:cs="GHEA Grapalat"/>
          <w:color w:val="auto"/>
          <w:lang w:val="hy-AM"/>
        </w:rPr>
        <w:t xml:space="preserve">-րդ հոդվածներով սահմանված վարչական </w:t>
      </w:r>
      <w:r w:rsidRPr="00106255">
        <w:rPr>
          <w:rFonts w:ascii="GHEA Grapalat" w:hAnsi="GHEA Grapalat" w:cs="GHEA Grapalat"/>
          <w:color w:val="auto"/>
          <w:lang w:val="hy-AM"/>
        </w:rPr>
        <w:t xml:space="preserve">իրավախախտումների վերաբերյալ վարույթ է հարուցում և իրականացնում  համապատասխան վարչական իրավախախտումների վերաբերյալ վարույթ իրականացնող իրավասու վարչական մարմինը: </w:t>
      </w:r>
    </w:p>
    <w:p w:rsidR="00544B44" w:rsidRPr="00106255" w:rsidRDefault="00956165" w:rsidP="00373489">
      <w:pPr>
        <w:spacing w:after="0"/>
        <w:ind w:firstLine="708"/>
        <w:jc w:val="both"/>
        <w:rPr>
          <w:rFonts w:ascii="GHEA Grapalat" w:hAnsi="GHEA Grapalat"/>
          <w:color w:val="auto"/>
          <w:lang w:val="hy-AM"/>
        </w:rPr>
      </w:pPr>
      <w:r w:rsidRPr="00106255">
        <w:rPr>
          <w:rFonts w:ascii="GHEA Grapalat" w:hAnsi="GHEA Grapalat"/>
          <w:color w:val="auto"/>
          <w:lang w:val="hy-AM"/>
        </w:rPr>
        <w:t>4. Սույն</w:t>
      </w:r>
      <w:r w:rsidRPr="00106255">
        <w:rPr>
          <w:rFonts w:ascii="GHEA Grapalat" w:hAnsi="GHEA Grapalat"/>
          <w:color w:val="auto"/>
          <w:lang w:val="es-ES"/>
        </w:rPr>
        <w:t xml:space="preserve"> </w:t>
      </w:r>
      <w:r w:rsidRPr="00106255">
        <w:rPr>
          <w:rFonts w:ascii="GHEA Grapalat" w:hAnsi="GHEA Grapalat"/>
          <w:color w:val="auto"/>
          <w:lang w:val="hy-AM"/>
        </w:rPr>
        <w:t>օրենսգրքի</w:t>
      </w:r>
      <w:r w:rsidRPr="00106255">
        <w:rPr>
          <w:rFonts w:ascii="GHEA Grapalat" w:hAnsi="GHEA Grapalat"/>
          <w:color w:val="auto"/>
          <w:lang w:val="es-ES"/>
        </w:rPr>
        <w:t xml:space="preserve"> </w:t>
      </w:r>
      <w:r w:rsidRPr="00106255">
        <w:rPr>
          <w:rFonts w:ascii="GHEA Grapalat" w:hAnsi="GHEA Grapalat"/>
          <w:color w:val="auto"/>
          <w:lang w:val="hy-AM"/>
        </w:rPr>
        <w:t>327-329</w:t>
      </w:r>
      <w:r w:rsidRPr="00106255">
        <w:rPr>
          <w:rFonts w:ascii="GHEA Grapalat" w:hAnsi="GHEA Grapalat"/>
          <w:color w:val="auto"/>
          <w:lang w:val="es-ES"/>
        </w:rPr>
        <w:t>-</w:t>
      </w:r>
      <w:r w:rsidRPr="00106255">
        <w:rPr>
          <w:rFonts w:ascii="GHEA Grapalat" w:hAnsi="GHEA Grapalat"/>
          <w:color w:val="auto"/>
          <w:lang w:val="hy-AM"/>
        </w:rPr>
        <w:t>րդ</w:t>
      </w:r>
      <w:r w:rsidRPr="00106255">
        <w:rPr>
          <w:rFonts w:ascii="GHEA Grapalat" w:hAnsi="GHEA Grapalat"/>
          <w:color w:val="auto"/>
          <w:lang w:val="es-ES"/>
        </w:rPr>
        <w:t xml:space="preserve"> </w:t>
      </w:r>
      <w:r w:rsidRPr="00106255">
        <w:rPr>
          <w:rFonts w:ascii="GHEA Grapalat" w:hAnsi="GHEA Grapalat"/>
          <w:color w:val="auto"/>
          <w:lang w:val="hy-AM"/>
        </w:rPr>
        <w:t>հոդվածներով</w:t>
      </w:r>
      <w:r w:rsidRPr="00106255">
        <w:rPr>
          <w:rFonts w:ascii="GHEA Grapalat" w:hAnsi="GHEA Grapalat"/>
          <w:color w:val="auto"/>
          <w:lang w:val="es-ES"/>
        </w:rPr>
        <w:t xml:space="preserve"> </w:t>
      </w:r>
      <w:r w:rsidRPr="00106255">
        <w:rPr>
          <w:rFonts w:ascii="GHEA Grapalat" w:hAnsi="GHEA Grapalat" w:cs="GHEA Grapalat"/>
          <w:color w:val="auto"/>
          <w:lang w:val="hy-AM"/>
        </w:rPr>
        <w:t>սահմանված վարչական իրավախախտումների վերաբերյալ վարույթ է հարուցում և իրականացնում  հաշվետվություններ ներկայացնելու համար համապատասխան</w:t>
      </w:r>
      <w:r w:rsidRPr="00106255">
        <w:rPr>
          <w:rFonts w:ascii="GHEA Grapalat" w:hAnsi="GHEA Grapalat"/>
          <w:color w:val="auto"/>
          <w:lang w:val="hy-AM"/>
        </w:rPr>
        <w:t xml:space="preserve"> վերադաս</w:t>
      </w:r>
      <w:r w:rsidRPr="00106255">
        <w:rPr>
          <w:rFonts w:ascii="GHEA Grapalat" w:hAnsi="GHEA Grapalat"/>
          <w:color w:val="auto"/>
          <w:lang w:val="es-ES"/>
        </w:rPr>
        <w:t xml:space="preserve"> </w:t>
      </w:r>
      <w:r w:rsidRPr="00106255">
        <w:rPr>
          <w:rFonts w:ascii="GHEA Grapalat" w:hAnsi="GHEA Grapalat"/>
          <w:color w:val="auto"/>
          <w:lang w:val="hy-AM"/>
        </w:rPr>
        <w:t>պետական</w:t>
      </w:r>
      <w:r w:rsidRPr="00106255">
        <w:rPr>
          <w:rFonts w:ascii="GHEA Grapalat" w:hAnsi="GHEA Grapalat"/>
          <w:color w:val="auto"/>
          <w:lang w:val="es-ES"/>
        </w:rPr>
        <w:t xml:space="preserve"> </w:t>
      </w:r>
      <w:r w:rsidRPr="00106255">
        <w:rPr>
          <w:rFonts w:ascii="GHEA Grapalat" w:hAnsi="GHEA Grapalat"/>
          <w:color w:val="auto"/>
          <w:lang w:val="hy-AM"/>
        </w:rPr>
        <w:t>մարմինները:</w:t>
      </w:r>
    </w:p>
    <w:p w:rsidR="00544B44" w:rsidRPr="00106255" w:rsidRDefault="00544B44" w:rsidP="00373489">
      <w:pPr>
        <w:pStyle w:val="Normal1"/>
        <w:spacing w:after="0"/>
        <w:ind w:firstLine="567"/>
        <w:jc w:val="center"/>
        <w:rPr>
          <w:rFonts w:ascii="GHEA Grapalat" w:hAnsi="GHEA Grapalat" w:cs="GHEA Grapalat"/>
          <w:b/>
          <w:color w:val="auto"/>
          <w:lang w:val="hy-AM"/>
        </w:rPr>
      </w:pPr>
    </w:p>
    <w:p w:rsidR="00765CBD" w:rsidRPr="00106255" w:rsidRDefault="00765CBD" w:rsidP="00514A63">
      <w:pPr>
        <w:pStyle w:val="Normal1"/>
        <w:spacing w:after="0"/>
        <w:ind w:firstLine="567"/>
        <w:jc w:val="center"/>
        <w:rPr>
          <w:rFonts w:ascii="GHEA Grapalat" w:hAnsi="GHEA Grapalat" w:cs="GHEA Grapalat"/>
          <w:b/>
          <w:color w:val="auto"/>
          <w:lang w:val="hy-AM"/>
        </w:rPr>
      </w:pPr>
    </w:p>
    <w:p w:rsidR="00765CBD" w:rsidRPr="00106255" w:rsidRDefault="00765CBD" w:rsidP="00514A63">
      <w:pPr>
        <w:pStyle w:val="Normal1"/>
        <w:spacing w:after="0"/>
        <w:ind w:firstLine="567"/>
        <w:jc w:val="center"/>
        <w:rPr>
          <w:rFonts w:ascii="GHEA Grapalat" w:hAnsi="GHEA Grapalat" w:cs="GHEA Grapalat"/>
          <w:b/>
          <w:color w:val="auto"/>
          <w:lang w:val="hy-AM"/>
        </w:rPr>
      </w:pPr>
    </w:p>
    <w:p w:rsidR="002143F4" w:rsidRPr="00106255" w:rsidRDefault="002143F4" w:rsidP="00514A63">
      <w:pPr>
        <w:pStyle w:val="Normal1"/>
        <w:spacing w:after="0"/>
        <w:ind w:firstLine="567"/>
        <w:jc w:val="center"/>
        <w:rPr>
          <w:rFonts w:ascii="GHEA Grapalat" w:hAnsi="GHEA Grapalat" w:cs="GHEA Grapalat"/>
          <w:b/>
          <w:color w:val="auto"/>
          <w:lang w:val="hy-AM"/>
        </w:rPr>
      </w:pPr>
    </w:p>
    <w:p w:rsidR="002143F4" w:rsidRPr="00106255" w:rsidRDefault="002143F4" w:rsidP="00514A63">
      <w:pPr>
        <w:pStyle w:val="Normal1"/>
        <w:spacing w:after="0"/>
        <w:ind w:firstLine="567"/>
        <w:jc w:val="center"/>
        <w:rPr>
          <w:rFonts w:ascii="GHEA Grapalat" w:hAnsi="GHEA Grapalat" w:cs="GHEA Grapalat"/>
          <w:b/>
          <w:color w:val="auto"/>
          <w:lang w:val="hy-AM"/>
        </w:rPr>
      </w:pPr>
    </w:p>
    <w:p w:rsidR="00C87711" w:rsidRPr="00106255" w:rsidRDefault="00C87711" w:rsidP="00514A63">
      <w:pPr>
        <w:pStyle w:val="Normal1"/>
        <w:spacing w:after="0"/>
        <w:ind w:firstLine="567"/>
        <w:jc w:val="center"/>
        <w:rPr>
          <w:rFonts w:ascii="GHEA Grapalat" w:hAnsi="GHEA Grapalat" w:cs="GHEA Grapalat"/>
          <w:b/>
          <w:color w:val="auto"/>
          <w:lang w:val="hy-AM"/>
        </w:rPr>
      </w:pPr>
    </w:p>
    <w:p w:rsidR="00C87711" w:rsidRPr="00106255" w:rsidRDefault="00C87711" w:rsidP="00514A63">
      <w:pPr>
        <w:pStyle w:val="Normal1"/>
        <w:spacing w:after="0"/>
        <w:ind w:firstLine="567"/>
        <w:jc w:val="center"/>
        <w:rPr>
          <w:rFonts w:ascii="GHEA Grapalat" w:hAnsi="GHEA Grapalat" w:cs="GHEA Grapalat"/>
          <w:b/>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 xml:space="preserve">ԳԼՈՒԽ 12. </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ԱՊԱՑՈՒՅՑԻ ՏԵՍԱԿՆԵՐԸ ԵՎ ԱՊԱՑՈՒՑՈՒՄԸ</w:t>
      </w: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78.</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Ապացույցի տեսակները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վարույթում ապացույցներ են`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իրավախախտողի ցուցմունքը.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տուժողի ցուցմունքը.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վկայի ցուցմունքը.</w:t>
      </w:r>
    </w:p>
    <w:p w:rsidR="00544B44" w:rsidRPr="00106255" w:rsidRDefault="00956165" w:rsidP="00514A63">
      <w:pPr>
        <w:pStyle w:val="Normal1"/>
        <w:spacing w:after="0"/>
        <w:ind w:left="567" w:firstLine="152"/>
        <w:jc w:val="both"/>
        <w:rPr>
          <w:rFonts w:ascii="GHEA Grapalat" w:hAnsi="GHEA Grapalat"/>
          <w:color w:val="auto"/>
          <w:lang w:val="hy-AM"/>
        </w:rPr>
      </w:pPr>
      <w:r w:rsidRPr="00106255">
        <w:rPr>
          <w:rFonts w:ascii="GHEA Grapalat" w:hAnsi="GHEA Grapalat" w:cs="GHEA Grapalat"/>
          <w:color w:val="auto"/>
          <w:lang w:val="hy-AM"/>
        </w:rPr>
        <w:lastRenderedPageBreak/>
        <w:t>4) փորձագետի եզրակացությունը և ցուցմունքը.</w:t>
      </w:r>
    </w:p>
    <w:p w:rsidR="00544B44" w:rsidRPr="00106255" w:rsidRDefault="00956165" w:rsidP="00514A63">
      <w:pPr>
        <w:pStyle w:val="Normal1"/>
        <w:spacing w:after="0"/>
        <w:ind w:left="567" w:firstLine="152"/>
        <w:jc w:val="both"/>
        <w:rPr>
          <w:rFonts w:ascii="GHEA Grapalat" w:hAnsi="GHEA Grapalat"/>
          <w:color w:val="auto"/>
          <w:lang w:val="hy-AM"/>
        </w:rPr>
      </w:pPr>
      <w:r w:rsidRPr="00106255">
        <w:rPr>
          <w:rFonts w:ascii="GHEA Grapalat" w:hAnsi="GHEA Grapalat" w:cs="GHEA Grapalat"/>
          <w:color w:val="auto"/>
          <w:lang w:val="hy-AM"/>
        </w:rPr>
        <w:t xml:space="preserve">5) իրեղեն ապացույցները. </w:t>
      </w:r>
    </w:p>
    <w:p w:rsidR="00544B44" w:rsidRPr="00106255" w:rsidRDefault="00956165" w:rsidP="00514A63">
      <w:pPr>
        <w:pStyle w:val="Normal1"/>
        <w:spacing w:after="0"/>
        <w:ind w:left="567" w:firstLine="152"/>
        <w:jc w:val="both"/>
        <w:rPr>
          <w:rFonts w:ascii="GHEA Grapalat" w:hAnsi="GHEA Grapalat"/>
          <w:color w:val="auto"/>
          <w:lang w:val="hy-AM"/>
        </w:rPr>
      </w:pPr>
      <w:r w:rsidRPr="00106255">
        <w:rPr>
          <w:rFonts w:ascii="GHEA Grapalat" w:hAnsi="GHEA Grapalat" w:cs="GHEA Grapalat"/>
          <w:color w:val="auto"/>
          <w:lang w:val="hy-AM"/>
        </w:rPr>
        <w:t>6) այլ փաստաթղթերը և տեղեկատվություն:</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79. Ապացուցման ենթակա հանգամանքները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յուրաքանչյուր գործով ապացուցման ենթակա են`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 վարչական իրավախախտման առկայությունը և այն կատարելու հանգամանքները (կատարման ժամանակը, տեղը, եղանակը և այլն),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իրավախախտող</w:t>
      </w:r>
      <w:r w:rsidRPr="00106255">
        <w:rPr>
          <w:rFonts w:ascii="GHEA Grapalat" w:hAnsi="GHEA Grapalat"/>
          <w:color w:val="auto"/>
          <w:lang w:val="hy-AM"/>
        </w:rPr>
        <w:t>ի առնչությունը դեպքին,  ֆիզիկական անձի մեղավորությունը առերևույթ վարչական իրավախախտումը կատարելու մեջ.</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w:t>
      </w:r>
      <w:r w:rsidRPr="00106255">
        <w:rPr>
          <w:rFonts w:ascii="GHEA Grapalat" w:hAnsi="GHEA Grapalat"/>
          <w:color w:val="auto"/>
          <w:lang w:val="hy-AM"/>
        </w:rPr>
        <w:t xml:space="preserve"> առերևույթ վարչական իրավախախտմամբ պատճառված վնասը, եթե վնաս պատճառելը վարչական իրավախախտման պարտադիր հատկանիշ է</w:t>
      </w:r>
      <w:r w:rsidR="00544B44" w:rsidRPr="00106255">
        <w:rPr>
          <w:rFonts w:ascii="GHEA Grapalat" w:hAnsi="GHEA Grapalat"/>
          <w:color w:val="auto"/>
          <w:lang w:val="hy-AM"/>
        </w:rPr>
        <w:t>.</w:t>
      </w:r>
    </w:p>
    <w:p w:rsidR="00544B44" w:rsidRPr="00106255" w:rsidRDefault="00544B44"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w:t>
      </w:r>
      <w:r w:rsidRPr="00106255">
        <w:rPr>
          <w:rFonts w:ascii="GHEA Grapalat" w:hAnsi="GHEA Grapalat"/>
          <w:color w:val="auto"/>
          <w:lang w:val="hy-AM"/>
        </w:rPr>
        <w:t>առերևույթ</w:t>
      </w:r>
      <w:r w:rsidRPr="00106255">
        <w:rPr>
          <w:rFonts w:ascii="GHEA Grapalat" w:hAnsi="GHEA Grapalat" w:cs="GHEA Grapalat"/>
          <w:color w:val="auto"/>
          <w:lang w:val="hy-AM"/>
        </w:rPr>
        <w:t xml:space="preserve"> վարչական իրավախախտում </w:t>
      </w:r>
      <w:r w:rsidR="00956165" w:rsidRPr="00106255">
        <w:rPr>
          <w:rFonts w:ascii="GHEA Grapalat" w:hAnsi="GHEA Grapalat" w:cs="GHEA Grapalat"/>
          <w:color w:val="auto"/>
          <w:lang w:val="hy-AM"/>
        </w:rPr>
        <w:t xml:space="preserve">կատարած անձին բնութագրող հանգամանքները.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վարչական իրավախախտման` սույն օրենսգրքով նախատեսված հատկանիշները.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վարչական պատասխանատվությունը մեղմացնող և ծանրացնող հանգամանքների առկայությունը.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7) վարչական պատասխանատվությունը բացառող հանգամանքների առկայությունը.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վարչական պատասխանատվությունից ազատելու հանգամանքների առկայությունը.</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9) վարչական իրավախախտման վերաբերյալ վարույթի համար անհրաժեշտ այլ հանգամանքներ:</w:t>
      </w: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վարույթում ապացուցված են՝</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1)  հանրահայտ փաստերը.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2) փաստը, որը անձին հայտնի է կամ պետք է հայտնի լիներ ենթաօրենսդրական նորմատիվ իրավական ակտերով սահմանված իր մասնագիտական կամ պաշտոնական պարտականությունների կապակցությամբ.</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3) վարչական գործով դատարանի` օրինական ուժի մեջ մտած` գործն ըստ էության լուծող դատական ակտով հաստատված փաստերը.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4) քրեական գործով օրինական ուժի մեջ մտած դատավճռով հաստատված որոշակի գործողությունների կատարման փաստը և դրանք կատարած անձինք։</w:t>
      </w:r>
    </w:p>
    <w:p w:rsidR="00544B44" w:rsidRPr="00106255" w:rsidRDefault="00956165" w:rsidP="00514A63">
      <w:pPr>
        <w:pStyle w:val="Normal1"/>
        <w:spacing w:after="0"/>
        <w:ind w:firstLine="567"/>
        <w:jc w:val="both"/>
        <w:rPr>
          <w:rFonts w:ascii="GHEA Grapalat" w:hAnsi="GHEA Grapalat" w:cs="GHEA Grapalat"/>
          <w:color w:val="auto"/>
          <w:lang w:val="hy-AM"/>
        </w:rPr>
      </w:pPr>
      <w:r w:rsidRPr="00106255">
        <w:rPr>
          <w:rFonts w:ascii="GHEA Grapalat" w:hAnsi="GHEA Grapalat" w:cs="GHEA Grapalat"/>
          <w:color w:val="auto"/>
          <w:lang w:val="hy-AM"/>
        </w:rPr>
        <w:t>3. Եթե վարչական իրավախախտման վերաբերյալ վարույթին մասնակցող անձանցից մեկը վիճարկում է սույն հոդվածի 2-րդ մասով սահմանված փաստերի հավաստիությունը, այն ապացուցելու բեռը կրում է այն վիճարկող կողմը:</w:t>
      </w:r>
    </w:p>
    <w:p w:rsidR="00765CBD" w:rsidRPr="00106255" w:rsidRDefault="00765CBD" w:rsidP="00514A63">
      <w:pPr>
        <w:pStyle w:val="Normal1"/>
        <w:spacing w:after="0"/>
        <w:ind w:firstLine="567"/>
        <w:jc w:val="both"/>
        <w:rPr>
          <w:rFonts w:ascii="GHEA Grapalat" w:hAnsi="GHEA Grapalat" w:cs="GHEA Grapalat"/>
          <w:color w:val="auto"/>
          <w:lang w:val="hy-AM"/>
        </w:rPr>
      </w:pPr>
    </w:p>
    <w:p w:rsidR="00765CBD" w:rsidRPr="00106255" w:rsidRDefault="00765CBD"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 xml:space="preserve">ԳԼՈՒԽ 13. </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lastRenderedPageBreak/>
        <w:t>ՎԱՐՉԱԿԱՆ ԻՐԱՎԱԽԱԽՏՄԱՆ ՎԵՐԱԲԵՐՅԱԼ ՎԱՐՈՒՅԹԸ</w:t>
      </w: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80. Վարչական իրավախախտման վերաբերյալ վարույթի հարուցումը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վարույթի հարուցման առիթներն են`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առերևույթ վարչական իրավախախտման մասին ֆիզիկական կամ իրավաբանական անձանց հաղորդումները.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առերևույթ վարչական իրավախախտման մասին պետական կամ տեղական ինքնակառավարման մարմինների (այդ թվում՝ օտարերկրյա) կամ դրանց պաշտոնատար անձանց հաղորդումները.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3) վարչական իրավախախտման փաստի հայտնաբերումը վարչական իրավախախտման վերաբերյալ վարույթն իրականացնող մարմնի կողմից իր լիազորություններն իրականացնելիս, այդ թվում՝  հատուկ տեխնիկական միջոցների օգնությամբ: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Զանգվածային լրատվության միջոցներով առերևույթ վարչական իրավախախտման մասին հրապարակված տեղեկությունները կարող են վարչական իրավախախտման վերաբերյալ վարույթն իրականացնող մարմնի համար վարչական իրավախախտման վերաբերյալ վարույթ հարուցելու առիթ հանդիսանալ: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Վարչական իրավախախտման վերաբերյալ վարույթը հարուցվում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արձանագրություն տեղում կազմելու պահից.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 հարուցելու մասին որոշում կայացնելու պահից.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անձին սույն օրենսգրքով սահմանված կարգով ձերբակալելու պահից.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եթե օրենքով սահմանված դեպքերում և կարգով իրականացված ստուգման կամ ուսումնասիրության արդյունքում վարչական իրավախախտման փաստ է հայտնաբերվել՝ ստուգման ակտ կազմելու պահից: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4. Մինչ վարչական իրավախախտման վերաբերյալ վարույթի հարուցումը վարչական իրավախախտման վերաբերյալ վարույթն իրականացնող մարմինը առերևույթ վարչական իրավախախտման կատարման փաստի հավաստիությունը ստուգելու նպատակով կարող է կատարել ուսումնասիրություններ, մշտադիտարկումներ, դիտանցումներ, հսկիչ գնումներ, այդ թվում՝ պահանջել և ստանալ տեղեկություններ, որոնք չեն կարող ներառել այնպիսի գործողություններ, որոնք խախտում կամ սահմանափակում են ֆիզիկական և իրավաբանական անձանց իրավունքներն ու ազատությունները: </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81. Վարչական իրավախախտման վերաբերյալ արձանագրությունը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1. Վարչական իրավախախտման վերաբերյալ արձանագրությունը կազմվում է վարչական իրավախախտման բացահայտումից անմիջապես հետո՝ սույն օրենսգրքի 80-րդ հոդվածի 1-ին մասի </w:t>
      </w:r>
      <w:r w:rsidRPr="00106255">
        <w:rPr>
          <w:rFonts w:ascii="GHEA Grapalat" w:hAnsi="GHEA Grapalat" w:cs="GHEA Grapalat"/>
          <w:color w:val="auto"/>
          <w:lang w:val="hy-AM"/>
        </w:rPr>
        <w:lastRenderedPageBreak/>
        <w:t>3-րդ կետով սահմանված դեպքում՝ բացառությամբ  սույն օրենսգրքի 80-րդ հոդվածի 3-րդ մասի 3-րդ և 4-րդ կետերով սահմանված դեպքերի: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Սույն հոդվածի 1-ին մասով սահմանված դեպքում վարչական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իրավախախտման վերաբերյալ արձանագրությունը կարող է կազմվել նաև տեղում վարչական իրավախախտումը կատարելու վայրում՝ իրավախախտողի ներկայությամբ: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իրավախախտման վերաբերյալ արձանագրության մեջ նշվում են՝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արձանագրությունը կազմելու ամսաթիվը, տարեթիվը, վայրը, ժամանակը.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վարույթն իրականացնող մարմնի անվանումը, արձանագրությունը կազմող անձի պաշտոնը, անունը, հայրանունը, ազգանունը,</w:t>
      </w:r>
    </w:p>
    <w:p w:rsidR="00544B44" w:rsidRPr="00106255" w:rsidRDefault="00956165" w:rsidP="00514A63">
      <w:pPr>
        <w:pStyle w:val="Normal1"/>
        <w:tabs>
          <w:tab w:val="left" w:pos="0"/>
        </w:tabs>
        <w:spacing w:after="0"/>
        <w:jc w:val="both"/>
        <w:rPr>
          <w:rFonts w:ascii="GHEA Grapalat" w:hAnsi="GHEA Grapalat"/>
          <w:color w:val="auto"/>
          <w:lang w:val="hy-AM"/>
        </w:rPr>
      </w:pPr>
      <w:r w:rsidRPr="00106255">
        <w:rPr>
          <w:rFonts w:ascii="GHEA Grapalat" w:hAnsi="GHEA Grapalat" w:cs="GHEA Grapalat"/>
          <w:color w:val="auto"/>
          <w:lang w:val="hy-AM"/>
        </w:rPr>
        <w:tab/>
        <w:t>3) իրավախախտողի (իրավաբանական անձի դեպքում՝ ներկայացուցչի) անունը (իրավաբանական անձի անվանումը), ազգանունը, բնակության վայրը (գտնվելու վայրը), իսկ սույն օրենսգրքի 35-րդ գլխով սահմանված վարչական իրավախախտումների դեպքում՝ ՀՎՀՀ-ն՝ առկայության դեպքում, ԱԱՀ վճարողների դեպքում` նաև ԱԱՀ վճարողի հաշվառման համարը, արձանագրությունը կազմելու պահին այդ տեղեկությունները հայտնի լինելու դեպքում.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վարչական իրավախախտման կատարման վայրը, ժամանակը (տարեթիվը, ամիսը, օրը, ժամը) և նկարագրությունը, սույն օրենսգրքի այն հոդվածը կամ հոդվածի մասը, որը պատասխանատվություն է նախատեսում տվյալ վարչական իրավախախտման համար, վարչական իրավախախտման վերաբերյալ վարույթ հարուցելու առիթը.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վկաների և տուժողների անունները, ազգանունները և հասցեները, եթե այդպիսիք կան,</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6) իրավախախտողի (իրավաբանական անձի դեպքում՝ ներկայացուցչի) ցուցմունքները, եթե վերջինս ներկա է արձանագրության կազմմանը.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7) վարչական իրավախախտման վերաբերյալ վարույթի  համար անհրաժեշտ այլ տեղեկությունները:</w:t>
      </w:r>
    </w:p>
    <w:p w:rsidR="00544B44" w:rsidRPr="00106255" w:rsidRDefault="00956165" w:rsidP="00514A63">
      <w:pPr>
        <w:pStyle w:val="Normal1"/>
        <w:tabs>
          <w:tab w:val="left" w:pos="2552"/>
        </w:tabs>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4. Սույն հոդվածով սահմանված արձանագրությունը կազմելիս պահպանվում են սույն օրենսգրքի 86-րդ հոդվածի սահմանված կանոնները՝ սույն հոդվածով սահմանված առանձնահատկությունների հաշվառմամբ: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Եթե սույն հոդվածով սահմանված արձանագրության կազմմանը ներկա է նաև տուժողը,</w:t>
      </w:r>
      <w:r w:rsidRPr="00106255">
        <w:rPr>
          <w:rFonts w:ascii="Sylfaen" w:hAnsi="Sylfaen" w:cs="Merriweather"/>
          <w:color w:val="auto"/>
          <w:lang w:val="hy-AM"/>
        </w:rPr>
        <w:t> </w:t>
      </w:r>
      <w:r w:rsidRPr="00106255">
        <w:rPr>
          <w:rFonts w:ascii="GHEA Grapalat" w:hAnsi="GHEA Grapalat" w:cs="GHEA Grapalat"/>
          <w:color w:val="auto"/>
          <w:lang w:val="hy-AM"/>
        </w:rPr>
        <w:t>ապա իրավախախտողին վերաբերող սույն օրենսգրքի 86-րդ հոդվածով սահմանված կանոնները վերաբերում են նաև տուժողին։ Տուժողի ներկա չլինելու դեպքում արձանագրության պատճենը ուղարկվում է նրան այն կազմելուց հետո եռօրյա ժամկետում: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Սույն հոդվածով սահմանված արձանագրությունը կազմելուց հետո եռօրյա ժամկետում այն ուղարկվում է տվյալ վարչական իրավախախտման վերաբերյալ գործի քննության համար լիազորված մարմնին, եթե արձանագրությունը կազմող պաշտոնատար անձը լիազորված չէ գործի քննություն իրականացնելու համար: </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82. Ֆիզիկական և իրավաբանական անձանց հաղորդումները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1. Առերևույթ վարչական իրավախախտման մասին ֆիզիկական անձի հաղորդումը կարող է լինել գրավոր կամ բանավոր։ Բանավոր հաղորդման վերաբերյալ կազմվում է առանձին արձանագրություն, որը ստորագրում են հաղորդում ներկայացնողը և հաղորդումն ընդունող պաշտոնատար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Հաղորդման մեջ պետք է նշվի հաղորդում ներկայացնողի անունը, ազգանունը, հայրանունը, ծննդյան թիվը, բնակության հասցեն, նրա առնչությունը վարչական իրավախախտմանը և իրազեկման աղբյուրը, ինչպես նաև տեղեկություններ նրա կողմից ներկայացված անձը հաստատող փաստաթղթերի մասին։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Եթե հաղորդում ներկայացնող ֆիզիկական անձի 16 տարին լրացել է, ապա նա նախազգուշացվում է սուտ հաղորդման համար սույն օրենսգրքով սահմանված վարչական պատասխանատվության մասին, ինչը հաստատում է իր ստորագրությամբ։</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olor w:val="auto"/>
          <w:lang w:val="hy-AM"/>
        </w:rPr>
        <w:t xml:space="preserve"> </w:t>
      </w:r>
      <w:r w:rsidRPr="00106255">
        <w:rPr>
          <w:rFonts w:ascii="GHEA Grapalat" w:hAnsi="GHEA Grapalat" w:cs="GHEA Grapalat"/>
          <w:color w:val="auto"/>
          <w:lang w:val="hy-AM"/>
        </w:rPr>
        <w:tab/>
        <w:t>4. Իրավաբանական անձի հաղորդումը պետք է լինի գրավոր և ստորագրված լինի իրավաբանական անձի գործադիր մարմնի կողմից։ Հաղորդումը պետք է պարունակի այն ներկայացրած իրավաբանական անձի լրիվ անվանումը, հասցեն:</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5. Գրավոր հաղորդումը կարող է ուղարկվել նաև փոստով: Գրավոր հաղորդումը պետք է ունենա նամակի, վավերացված հեռագրի, հեռախոuագրի, ռադիոգրի, էլեկտրոնային փոuտի կամ հաղորդումների այլ ընդունված ձև:</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Հաղորդմանը կարող են կցվել վարչական իրավախախտման կատարումը հաստատող նյութեր, այդ թվում՝ լուսանկարներ, տեսագրություններ, ձայնագրություններ և այլն։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7. Սույն հոդվածը, բացառությամբ 3-րդ մասի, տարածվում է նաև հաղորդում ներկայացնողի կողմից կատարված վարչական իրավախախտման մասին հաղորդման վրա։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Եթե զանգվածային լրատվության միջոցը հաղորդում է ներկայացնում, ապա հաղորդումը ներկայացվում է սույն հոդվածով սահմանված կարգով</w:t>
      </w:r>
      <w:r w:rsidRPr="00106255">
        <w:rPr>
          <w:rFonts w:ascii="GHEA Grapalat" w:hAnsi="GHEA Grapalat" w:cs="GHEA Grapalat"/>
          <w:b/>
          <w:color w:val="auto"/>
          <w:lang w:val="hy-AM"/>
        </w:rPr>
        <w:t>:</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83. Պետական կամ տեղական ինքնակառավարման մարմնի կամ դրա պաշտոնատար անձի հաղորդումը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Պետական կամ տեղական ինքնակառավարման մարմնի հաղորդումը պետք է պարունակի այն ներկայացրած պետական կամ տեղական ինքնակառավարման մարմնի անվանումը և հասցեն կամ համապատասխան պաշտոնատար անձի անունը, ազգանունը, պաշտոնը, ինչպես նաև բացահայտի համապատասխան մարմնի կամ պաշտոնատար անձի այն գործունեությունը, որի իրականացման ընթացքում նրան հայտնի է դարձել առերևույթ վարչական իրավախախտման փաստը: Հաղորդմանը կարող են կցվել այն հաստատող նյութեր, այդ թվում՝ լուսանկարներ, տեսագրություններ, ձայնագրություններ և այլն։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Քրեական գործ չհարուցելու կամ քրեական վարույթը  կարճելու որոշում կայացնելու դեպքում, երբ անձի գործողություններում առկա են վարչական իրավախախտման հատկանիշներ, քրեական վարույթն իրականացնող մարմինը նման որոշում կայացնելուց ոչ ուշ, քան եռօրյա </w:t>
      </w:r>
      <w:r w:rsidRPr="00106255">
        <w:rPr>
          <w:rFonts w:ascii="GHEA Grapalat" w:hAnsi="GHEA Grapalat" w:cs="GHEA Grapalat"/>
          <w:color w:val="auto"/>
          <w:lang w:val="hy-AM"/>
        </w:rPr>
        <w:lastRenderedPageBreak/>
        <w:t>ժամկետում՝ համապատասխան անհրաժեշտ նյութերով այն ուղարկում է վարչական մարմին՝ ըստ ենթակայության:</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84. Հաղորդումների քննարկման արդյունքում ընդունվող որոշումները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Հաղորդում uտանալու յուրաքանչյուր դեպքում ընդունվում է հետևյալ որոշումներից մեկը`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 հարուցելու մաuին.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վարչական իրավախախտման վերաբերյալ վարույթ հարուցելը մերժելու մաuին.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w:t>
      </w:r>
      <w:r w:rsidRPr="00106255">
        <w:rPr>
          <w:rFonts w:ascii="Sylfaen" w:hAnsi="Sylfaen" w:cs="Merriweather"/>
          <w:color w:val="auto"/>
          <w:lang w:val="hy-AM"/>
        </w:rPr>
        <w:t> </w:t>
      </w:r>
      <w:r w:rsidRPr="00106255">
        <w:rPr>
          <w:rFonts w:ascii="GHEA Grapalat" w:hAnsi="GHEA Grapalat" w:cs="GHEA Grapalat"/>
          <w:color w:val="auto"/>
          <w:lang w:val="hy-AM"/>
        </w:rPr>
        <w:t xml:space="preserve">հաղորդումն ըuտ ենթակայության ուղարկելու մաuին։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Սույն հոդվածի 1-ին մասի 1-ին կետով նախատեսված որոշում կայացնելու դեպքում որոշման պատճենը եռօրյա ժամեկտում ուղարկվում է վարչական իրավախախտման վերաբերյալ վարույթի մասնակիցներին: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Սույն հոդվածի 1-ին մասի 2-րդ կամ 3-րդ կետերով նախատեսված որոշում կայացնելու դեպքում՝ որոշման պատճենը եռօրյա ժամկետում ուղարկվում է հաղորդում ներկայացրած անձին:</w:t>
      </w:r>
    </w:p>
    <w:p w:rsidR="00544B44" w:rsidRPr="00106255" w:rsidRDefault="00544B44" w:rsidP="00514A63">
      <w:pPr>
        <w:pStyle w:val="Normal1"/>
        <w:spacing w:after="0"/>
        <w:ind w:firstLine="567"/>
        <w:jc w:val="both"/>
        <w:rPr>
          <w:rFonts w:ascii="GHEA Grapalat" w:hAnsi="GHEA Grapalat"/>
          <w:color w:val="auto"/>
          <w:lang w:val="hy-AM"/>
        </w:rPr>
      </w:pPr>
    </w:p>
    <w:p w:rsidR="00765CBD" w:rsidRPr="00106255" w:rsidRDefault="00765CBD" w:rsidP="00514A63">
      <w:pPr>
        <w:pStyle w:val="Normal1"/>
        <w:spacing w:after="0"/>
        <w:ind w:firstLine="567"/>
        <w:jc w:val="both"/>
        <w:rPr>
          <w:rFonts w:ascii="GHEA Grapalat" w:hAnsi="GHEA Grapalat"/>
          <w:color w:val="auto"/>
          <w:lang w:val="hy-AM"/>
        </w:rPr>
      </w:pPr>
    </w:p>
    <w:p w:rsidR="00765CBD" w:rsidRPr="00106255" w:rsidRDefault="00765CBD" w:rsidP="00514A63">
      <w:pPr>
        <w:pStyle w:val="Normal1"/>
        <w:spacing w:after="0"/>
        <w:ind w:firstLine="567"/>
        <w:jc w:val="both"/>
        <w:rPr>
          <w:rFonts w:ascii="GHEA Grapalat" w:hAnsi="GHEA Grapalat"/>
          <w:color w:val="auto"/>
          <w:lang w:val="hy-AM"/>
        </w:rPr>
      </w:pPr>
    </w:p>
    <w:p w:rsidR="00765CBD" w:rsidRPr="00106255" w:rsidRDefault="00765CBD"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85. Վարչական իրավախախտման վերաբերյալ վարույթների միացումը և անջատումը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վարույթն իրականացնող մարմինն իր որոշմամբ կարող է մեկ վարույթի շրջանակներում միացնել նույն անձի կողմից կատարված մեկից ավելի վարչական իրավախախտումների կամ մեկից ավելի անձանց կողմից կատարված </w:t>
      </w:r>
      <w:r w:rsidR="00F45B96" w:rsidRPr="00106255">
        <w:rPr>
          <w:rFonts w:ascii="GHEA Grapalat" w:hAnsi="GHEA Grapalat" w:cs="GHEA Grapalat"/>
          <w:color w:val="auto"/>
          <w:lang w:val="hy-AM"/>
        </w:rPr>
        <w:t>համասեռ</w:t>
      </w:r>
      <w:r w:rsidRPr="00106255">
        <w:rPr>
          <w:rFonts w:ascii="GHEA Grapalat" w:hAnsi="GHEA Grapalat" w:cs="GHEA Grapalat"/>
          <w:color w:val="auto"/>
          <w:lang w:val="hy-AM"/>
        </w:rPr>
        <w:t xml:space="preserve"> կամ նույն վարչական իրավախախտման վերաբերյալ վարույթները, եթե այն չի կարող բացասաբար անդրադառնալ վարչական իրավախախտման վերաբերյալ վարույթն իրականացնող մարմինների սույն օրենսգրքով սահմանված ենթակայության, վարչական իրավախախտման վերաբերյալ վարույթի լրիվության և օբյեկտիվության վրա: Ընդ որում, մեկից ավելի անձանց կողմից կատարված </w:t>
      </w:r>
      <w:r w:rsidR="006C61EF" w:rsidRPr="00106255">
        <w:rPr>
          <w:rFonts w:ascii="GHEA Grapalat" w:hAnsi="GHEA Grapalat" w:cs="GHEA Grapalat"/>
          <w:color w:val="auto"/>
          <w:lang w:val="hy-AM"/>
        </w:rPr>
        <w:t>համասեռ</w:t>
      </w:r>
      <w:r w:rsidRPr="00106255">
        <w:rPr>
          <w:rFonts w:ascii="GHEA Grapalat" w:hAnsi="GHEA Grapalat" w:cs="GHEA Grapalat"/>
          <w:color w:val="auto"/>
          <w:lang w:val="hy-AM"/>
        </w:rPr>
        <w:t xml:space="preserve"> կամ նույն վարչական իրավախախտման վերաբերյալ վարույթները կարող են միացվել միայն </w:t>
      </w:r>
      <w:r w:rsidRPr="00106255">
        <w:rPr>
          <w:rFonts w:ascii="GHEA Grapalat" w:hAnsi="GHEA Grapalat"/>
          <w:shd w:val="clear" w:color="auto" w:fill="FFFFFF"/>
          <w:lang w:val="hy-AM"/>
        </w:rPr>
        <w:t>«Անձնական տվյալների պաշտպանության մասին» Հայաստանի Հանրապետության օրենքին</w:t>
      </w:r>
      <w:r w:rsidRPr="00106255">
        <w:rPr>
          <w:rFonts w:ascii="GHEA Grapalat" w:hAnsi="GHEA Grapalat" w:cs="GHEA Grapalat"/>
          <w:color w:val="auto"/>
          <w:lang w:val="hy-AM"/>
        </w:rPr>
        <w:t xml:space="preserve"> համապատասխան այդ անձանց համաձայնությունը ստանալուց հետո:</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 xml:space="preserve">2. Մեկից ավելի անձանց կողմից մեկ կամ մեկից ավելի վարչական իրավախախտումների կապակցությամբ հարուցված վարչական իրավախախտման վերաբերյալ վարույթն անջատվում է վարչական իրավախախտման վերաբերյալ վարույթն իրականացնող մարմնի որոշմամբ, եթե այն անհրաժեշտ է վարույթի հանգամանքներից ելնելով և չի կարող բացասաբար անդրադառնալ վարչական իրավախախտման վերաբերյալ վարույթն իրականացնող մարմինների սույն օրենսգրքով </w:t>
      </w:r>
      <w:r w:rsidRPr="00106255">
        <w:rPr>
          <w:rFonts w:ascii="GHEA Grapalat" w:hAnsi="GHEA Grapalat" w:cs="GHEA Grapalat"/>
          <w:color w:val="auto"/>
          <w:lang w:val="hy-AM"/>
        </w:rPr>
        <w:lastRenderedPageBreak/>
        <w:t>սահմանված ենթակայության, վարչական իրավախախտման վերաբերյալ վարույթի լրիվության ու օբյեկտիվության վրա:</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վարույթները միացնելու կամ անջատելու վերաբերյալ որոշումների մասին եռօրյա ժամկետում ծանուցվում են վարչական իրավախախտման վերաբերյալ վարույթի մասնակիցները:</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6C61EF"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86.  Վարչական իրավախախտման վերաբերյալ</w:t>
      </w:r>
      <w:r w:rsidRPr="00106255">
        <w:rPr>
          <w:rFonts w:ascii="GHEA Grapalat" w:hAnsi="GHEA Grapalat" w:cs="GHEA Grapalat"/>
          <w:color w:val="auto"/>
          <w:lang w:val="hy-AM"/>
        </w:rPr>
        <w:t xml:space="preserve"> </w:t>
      </w:r>
      <w:r w:rsidRPr="00106255">
        <w:rPr>
          <w:rFonts w:ascii="GHEA Grapalat" w:hAnsi="GHEA Grapalat" w:cs="GHEA Grapalat"/>
          <w:b/>
          <w:color w:val="auto"/>
          <w:lang w:val="hy-AM"/>
        </w:rPr>
        <w:t>վարույթի ընթացքում կազմվող արձանագրությունները</w:t>
      </w:r>
      <w:r w:rsidR="00956165" w:rsidRPr="00106255">
        <w:rPr>
          <w:rFonts w:ascii="GHEA Grapalat" w:hAnsi="GHEA Grapalat" w:cs="GHEA Grapalat"/>
          <w:b/>
          <w:color w:val="auto"/>
          <w:lang w:val="hy-AM"/>
        </w:rPr>
        <w:t xml:space="preserve"> </w:t>
      </w:r>
    </w:p>
    <w:p w:rsidR="00765CBD" w:rsidRPr="00106255" w:rsidRDefault="00765CBD" w:rsidP="00514A63">
      <w:pPr>
        <w:pStyle w:val="Normal1"/>
        <w:spacing w:after="0"/>
        <w:ind w:firstLine="720"/>
        <w:jc w:val="both"/>
        <w:rPr>
          <w:rFonts w:ascii="GHEA Grapalat" w:hAnsi="GHEA Grapalat"/>
          <w:color w:val="auto"/>
          <w:lang w:val="hy-AM"/>
        </w:rPr>
      </w:pPr>
    </w:p>
    <w:p w:rsidR="00F46B95"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1. Վարչական իրավախախտման վերաբերյալ վարույթի ընթացքը և դրա արդյունքներն ամրագրվում են  արձանագրություններում: Ժամանակային առումով միմյանց անհապաղ հաջորդող վարութային գործողությունների արդյունքները կարող են ամրագրվել մեկ արձանագրության մեջ: </w:t>
      </w:r>
      <w:r w:rsidR="005C0939" w:rsidRPr="00106255">
        <w:rPr>
          <w:rFonts w:ascii="GHEA Grapalat" w:hAnsi="GHEA Grapalat" w:cs="GHEA Grapalat"/>
          <w:color w:val="auto"/>
          <w:lang w:val="hy-AM"/>
        </w:rPr>
        <w:t xml:space="preserve">Վարչական </w:t>
      </w:r>
      <w:r w:rsidR="006C61EF" w:rsidRPr="00106255">
        <w:rPr>
          <w:rFonts w:ascii="GHEA Grapalat" w:hAnsi="GHEA Grapalat" w:cs="GHEA Grapalat"/>
          <w:color w:val="auto"/>
          <w:lang w:val="hy-AM"/>
        </w:rPr>
        <w:t xml:space="preserve">իրավախախտման </w:t>
      </w:r>
      <w:r w:rsidR="005C0939" w:rsidRPr="00106255">
        <w:rPr>
          <w:rFonts w:ascii="GHEA Grapalat" w:hAnsi="GHEA Grapalat" w:cs="GHEA Grapalat"/>
          <w:color w:val="auto"/>
          <w:lang w:val="hy-AM"/>
        </w:rPr>
        <w:t xml:space="preserve">վարույթի ընթացքում ընդունված որոշումները կամ կազմված այլ փաստաթղթերը կցվում են արձանագրությանը, դրանց բովանդակությունը </w:t>
      </w:r>
      <w:r w:rsidR="00285B11" w:rsidRPr="00106255">
        <w:rPr>
          <w:rFonts w:ascii="GHEA Grapalat" w:hAnsi="GHEA Grapalat" w:cs="GHEA Grapalat"/>
          <w:color w:val="auto"/>
          <w:lang w:val="hy-AM"/>
        </w:rPr>
        <w:t xml:space="preserve">կարող է </w:t>
      </w:r>
      <w:r w:rsidR="005C0939" w:rsidRPr="00106255">
        <w:rPr>
          <w:rFonts w:ascii="GHEA Grapalat" w:hAnsi="GHEA Grapalat" w:cs="GHEA Grapalat"/>
          <w:color w:val="auto"/>
          <w:lang w:val="hy-AM"/>
        </w:rPr>
        <w:t>արտացոլվ</w:t>
      </w:r>
      <w:r w:rsidR="00285B11" w:rsidRPr="00106255">
        <w:rPr>
          <w:rFonts w:ascii="GHEA Grapalat" w:hAnsi="GHEA Grapalat" w:cs="GHEA Grapalat"/>
          <w:color w:val="auto"/>
          <w:lang w:val="hy-AM"/>
        </w:rPr>
        <w:t>ել</w:t>
      </w:r>
      <w:r w:rsidR="005C0939" w:rsidRPr="00106255">
        <w:rPr>
          <w:rFonts w:ascii="GHEA Grapalat" w:hAnsi="GHEA Grapalat" w:cs="GHEA Grapalat"/>
          <w:color w:val="auto"/>
          <w:lang w:val="hy-AM"/>
        </w:rPr>
        <w:t xml:space="preserve"> արձանագրության մեջ:</w:t>
      </w:r>
      <w:r w:rsidR="006C61EF" w:rsidRPr="00106255">
        <w:rPr>
          <w:rFonts w:ascii="GHEA Grapalat" w:hAnsi="GHEA Grapalat" w:cs="GHEA Grapalat"/>
          <w:color w:val="auto"/>
          <w:lang w:val="hy-AM"/>
        </w:rPr>
        <w:t xml:space="preserve">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2. Վարչական իրավախախտման վերաբերյալ վարույթի ընթացքն ամրագրելիս կարող են կատարվել լուuանկարահանում, ձայնագրում, տեuագրում, ինչպես նաև գույքագրում և չափագրում։ Տեխնիկական միջոցների կիրառման արդյունքում ստացված լուսանկարները, ձայնագրությունները, տեսագրությունները, կազմված գծագրերը, պլանները կցվում են արձանագրությանը: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իրավախախտման վերաբերյալ վարույթի ընթացքում կազմվող արձանագրության մեջ նշվում են՝</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 արձանագրությունը կազմելու ամսաթիվը, տարեթիվը, վայրը ու ժամանակը,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2) վարութային գործողության կամ վարչական իրավախախտման վերաբերյալ վարույթի ընթացքում իրականացվող այլ գործողության կատարման վայրը, oրը, ամիuը, տարեթիվը, uկuելու և ավարտելու ժամանակը.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վարույթն իրականացնող մարմնի անվանումը, արձանագրությունը կազմող անձի պաշտոնը, անունը, հայրանունը, ազգանունը.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վարութային գործողությանը կամ վարչական իրավախախտման վերաբերյալ վարույթի ընթացքում իրականացվող այլ գործողությանը մաuնակցող յուրաքանչյուր անձի ազգանունը, անունը, հայրանունը, ծննդյան տարեթիվն ու ամսաթիվը, կարգավիճակը, անհրաժեշտության դեպքում` հաuցեն  և այլ տվյալներ:</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4. Արձանագրության մեջ նշվում են տեղեկություններ այն կազմելու ընթացքում կիրառված տեխնիկական (տեսաձայնագրման, ձայնագրման, տեսանկարահանման) միջոցների, դրանց oգտագործման կարգի և պայմանների, այն oբյեկտների, որոնց նկատմամբ տեխնիկական միջոցները կիրառվել են, և uտացված արդյունքների, ինչպեu նաև վարչական վարույթին մաuնակցող անձանց՝ տեխնիկական միջոցների կիրառման մաuին նախազգուշացնելու վերաբերյալ: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5. Արձանագրությունը կազմվում է ձեռագիր կամ համակարգչային եղանակով։</w:t>
      </w:r>
      <w:r w:rsidRPr="00106255">
        <w:rPr>
          <w:rFonts w:ascii="Sylfaen" w:hAnsi="Sylfaen" w:cs="Merriweather"/>
          <w:color w:val="auto"/>
          <w:lang w:val="hy-AM"/>
        </w:rPr>
        <w:t> </w:t>
      </w:r>
      <w:r w:rsidRPr="00106255">
        <w:rPr>
          <w:rFonts w:ascii="GHEA Grapalat" w:hAnsi="GHEA Grapalat" w:cs="GHEA Grapalat"/>
          <w:color w:val="auto"/>
          <w:lang w:val="hy-AM"/>
        </w:rPr>
        <w:t xml:space="preserve"> Արձանագրության</w:t>
      </w:r>
      <w:r w:rsidRPr="00106255">
        <w:rPr>
          <w:rFonts w:ascii="Sylfaen" w:hAnsi="Sylfaen" w:cs="Merriweather"/>
          <w:color w:val="auto"/>
          <w:lang w:val="hy-AM"/>
        </w:rPr>
        <w:t> </w:t>
      </w:r>
      <w:r w:rsidRPr="00106255">
        <w:rPr>
          <w:rFonts w:ascii="GHEA Grapalat" w:hAnsi="GHEA Grapalat" w:cs="GHEA Grapalat"/>
          <w:color w:val="auto"/>
          <w:lang w:val="hy-AM"/>
        </w:rPr>
        <w:t xml:space="preserve"> տեքuտը պետք է գրված լինի պարզ, հuտակ և ընթեռնելի։</w:t>
      </w:r>
      <w:r w:rsidRPr="00106255">
        <w:rPr>
          <w:rFonts w:ascii="Sylfaen" w:hAnsi="Sylfaen" w:cs="Merriweather"/>
          <w:color w:val="auto"/>
          <w:lang w:val="hy-AM"/>
        </w:rPr>
        <w:t> </w:t>
      </w:r>
      <w:r w:rsidRPr="00106255">
        <w:rPr>
          <w:rFonts w:ascii="GHEA Grapalat" w:hAnsi="GHEA Grapalat" w:cs="GHEA Grapalat"/>
          <w:color w:val="auto"/>
          <w:lang w:val="hy-AM"/>
        </w:rPr>
        <w:t xml:space="preserve"> Արձանագրության տեքստում ջնջումները,</w:t>
      </w:r>
      <w:r w:rsidRPr="00106255">
        <w:rPr>
          <w:rFonts w:ascii="Sylfaen" w:hAnsi="Sylfaen" w:cs="Merriweather"/>
          <w:color w:val="auto"/>
          <w:lang w:val="hy-AM"/>
        </w:rPr>
        <w:t> </w:t>
      </w:r>
      <w:r w:rsidRPr="00106255">
        <w:rPr>
          <w:rFonts w:ascii="GHEA Grapalat" w:hAnsi="GHEA Grapalat" w:cs="GHEA Grapalat"/>
          <w:color w:val="auto"/>
          <w:lang w:val="hy-AM"/>
        </w:rPr>
        <w:t xml:space="preserve"> լրացումներն ու ուղղումները, դիտողությունները</w:t>
      </w:r>
      <w:r w:rsidRPr="00106255">
        <w:rPr>
          <w:rFonts w:ascii="Sylfaen" w:hAnsi="Sylfaen" w:cs="Merriweather"/>
          <w:color w:val="auto"/>
          <w:lang w:val="hy-AM"/>
        </w:rPr>
        <w:t> </w:t>
      </w:r>
      <w:r w:rsidRPr="00106255">
        <w:rPr>
          <w:rFonts w:ascii="GHEA Grapalat" w:hAnsi="GHEA Grapalat" w:cs="GHEA Grapalat"/>
          <w:color w:val="auto"/>
          <w:lang w:val="hy-AM"/>
        </w:rPr>
        <w:t xml:space="preserve"> պետք է լինեն</w:t>
      </w:r>
      <w:r w:rsidRPr="00106255">
        <w:rPr>
          <w:rFonts w:ascii="Sylfaen" w:hAnsi="Sylfaen" w:cs="Merriweather"/>
          <w:color w:val="auto"/>
          <w:lang w:val="hy-AM"/>
        </w:rPr>
        <w:t> </w:t>
      </w:r>
      <w:r w:rsidRPr="00106255">
        <w:rPr>
          <w:rFonts w:ascii="GHEA Grapalat" w:hAnsi="GHEA Grapalat" w:cs="GHEA Grapalat"/>
          <w:color w:val="auto"/>
          <w:lang w:val="hy-AM"/>
        </w:rPr>
        <w:t xml:space="preserve"> ծանոթագրված, դրանում չպետք է թողնվեն դատարկ և հետագայում լրացման համար նախատեuված չլրացված մաuեր կամ այլ չծանոթագրված ուղղումներ։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6. Վարչական իրավախախտման վերաբերյալ վարույթի ընթացքում իրականացվող գործողություններն արձանագրության մեջ նկարագրվում են այն հաջորդականությամբ, որով դրանք տեղի են ունեցել: Արձանագրության մեջ նշվում են նաև համապատասխան գործողության արդյունքում ձեռք բերված և վարչական իրավախախտման վերաբերյալ վարույթի համար նշանակություն ունեցող հանգամանքները, շարադրվում են վարութային գործողության կամ վարչական իրավախախտման վերաբերյալ վարույթի ընթացքում իրականացվող այլ գործողության մաuնակիցների դիտողությունները: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7. Արձանագրությունը ներկայացվում է վարութային գործողությանը կամ վարչական իրավախախտման վերաբերյալ վարույթի ընթացքում իրականացվող այլ գործողությանը մաuնակցած անձանց` ծանոթացման համար: Նշված անձանց բացատրվում է արձանագրությունում դիտողություններ կատարելու իրենց իրավունքը: Արձանագրությունում դիտողություններ կատարելու վերաբերյալ բոլոր հայտարարությունները uտորագրում են նշված գործողությանը մաuնակցած անձինք: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8. Արձանագրության բոլոր էջերը uտորագրում են այն կազմող անձը և վարութային գործողությանը կամ վարչական իրավախախտման վերաբերյալ վարույթի ընթացքում իրականացվող այլ գործողությանը մաuնակցող անձինք: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9. Վարութային գործողությանը կամ վարչական իրավախախտման վերաբերյալ վարույթի ընթացքում իրականացվող այլ գործողությանը մասնակցած որևէ անձի` արձանագրությունը uտորագրելուց հրաժարվելու դեպքում այն կազմող անձը արձանագրությունում այդ մաuին կատարում է համապատաuխան գրառում: Արձանագրությունը uտորագրելուց հրաժարվող անձին հնարավորություն է տրվում բացատրելու հրաժարման պատճառները կամ պատճառները բացատրելուց հրաժարվելը, ինչը նույնպեu արձանագրվում է: Եթե վարութային գործողության կամ վարչական իրավախախտման վերաբերյալ վարույթի ընթացքում իրականացվող այլ գործողության մասնակիցը ֆիզիկական թերությունների կամ առողջական վիճակի կամ անգրագիտության հետևանքով զրկված է արձանագրությունն անձամբ uտորագրելու հնարավորությունից, ապա արձանագրությունը տվյալ անձին ծանոթության է ներկայացվում այդ գործողության մյուս մասնակիցների ներկայությամբ, որոնք իրենց uտորագրություններով հաuտատում են արձանագրության բովանդակության համապատաuխանությունն իրականությանը և համապատասխան անձի կողմից այն uտորագրելու անհնարինությունը: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10. Արձանագրությունը պետք է բովանդակի գրառումներ՝ վարութային գործողության կամ վարչական իրավախախտման վերաբերյալ վարույթի ընթացքում իրականացվող այլ գործողության մաuնակիցներին՝ իրենց իրավունքներն ու պարտականությունները բացատրելու, պարտականությունները չկատարելու հետևանքները պարզաբանելու մաuին, ինչը հավաuտվում է </w:t>
      </w:r>
      <w:r w:rsidRPr="00106255">
        <w:rPr>
          <w:rFonts w:ascii="GHEA Grapalat" w:hAnsi="GHEA Grapalat" w:cs="GHEA Grapalat"/>
          <w:color w:val="auto"/>
          <w:lang w:val="hy-AM"/>
        </w:rPr>
        <w:lastRenderedPageBreak/>
        <w:t>վարութային գործողությանը կամ վարչական իրավախախտման վերաբերյալ վարույթի ընթացքում իրականացվող այլ մաuնակիցների uտորագրություններով:</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11. Արձանագրությունը կազմող պաշտոնատար անձը արձանագրությունը կազմելիս իրավախախտողին բացատրում է նրա իրավունքներն ու պարտականությունները, ինչի մասին նշում է կատարվում արձանագրության մեջ:  Արձանագրությունը տրամադրվում է իրավախախտողին ծանոթացման համար, և նրան բացատրվում է նաև արձանագրությունում դիտողություններ ներկայացնելու իր իրավունքի մասին, որոնք ներկայացնելու դեպքում ներառվում են արձանագրության մեջ: Եթե իրավախախտողը հրաժարվում է արձանագրությունը ստորագրելուց, ապա այդ մաuին կատարվում է համապատասխան գրառում։ Արձանագրությունը uտորագրելուց հրաժարվող անձն իրավունք ունի բացատրել հրաժարման պատճառները, ինչը ներառվում է արձանագրության մեջ, ինչպես նաև ներկայացնել արձանագրությանը կցվող դիտողություններ արձանագրության բովանդակության վերաբերյալ։ Եթե  իրավախախտողը ֆիզիկական թերությունների կամ առողջական վիճակի կամ անգրագիտության հետևանքով զրկված է արձանագրությունն անձամբ uտորագրելու հնարավորությունից, ապա uտորագրելու անհնարինության մասին նշում է կատարվում արձանագրությունը մեջ: Արձանագրությունը կազմելուց անմիջապես հետո մեկ օրինակը ստորագրությամբ առձեռն հանձնվում է իրավախախտողին: Եթե իրավախախտողը հրաժարվում է ստանալ արձանագրության օրինակը, այդ մասին նշում է կատարվում արձանագրության մեջ։ </w:t>
      </w:r>
    </w:p>
    <w:p w:rsidR="00DE10CB" w:rsidRPr="00106255" w:rsidRDefault="006C61EF"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12. Այն դեպքում, երբ վարչական իրավախախտման վերաբերյալ վարույթ իրականացնող մարմնի կողմից ընդունվող որոշումները կամ կազմվող այլ փաստաթղթերը բավարարում են սույն հոդվածով սահմանված արձանագրությանը ներկայացվող պահանջներին, առանձին արձանագրություն կարող է չկազմվել:</w:t>
      </w:r>
    </w:p>
    <w:p w:rsidR="00544B44" w:rsidRPr="00106255" w:rsidRDefault="00DE10CB"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w:t>
      </w:r>
      <w:r w:rsidR="006C61EF" w:rsidRPr="00106255">
        <w:rPr>
          <w:rFonts w:ascii="GHEA Grapalat" w:hAnsi="GHEA Grapalat" w:cs="GHEA Grapalat"/>
          <w:color w:val="auto"/>
          <w:lang w:val="hy-AM"/>
        </w:rPr>
        <w:t>3</w:t>
      </w:r>
      <w:r w:rsidR="00956165" w:rsidRPr="00106255">
        <w:rPr>
          <w:rFonts w:ascii="GHEA Grapalat" w:hAnsi="GHEA Grapalat" w:cs="GHEA Grapalat"/>
          <w:color w:val="auto"/>
          <w:lang w:val="hy-AM"/>
        </w:rPr>
        <w:t>. Վարութային գործողության կամ վարչական իրավախախտման վերաբերյալ վարույթի ընթացքում իրականացվող այլ գործողությունների կատարման կարգը կանոնակարգող նորմերով կարող են նախատեսվել կոնկրետ վարութային գործողության կամ վարչական իրավախախտման վերաբերյալ վարույթի ընթացքում իրականացվող այլ գործողության արձանագրությանը ներկայացվող լրացուցիչ պահանջներ:</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87. Վարչական իրավախախտման վերաբերյալ վարույթը բացառող հանգամանքները և վարչական իրավախախտման վերաբերյալ վարույթը կարճելու հիմքերը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 չի կարող հարուցվել, իսկ հարուցված վարչական իրավախախտման վերաբերյալ վարույթը ենթակա է կարճման, եթե`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բացակայում է վարչական իրավախախտման դեպքը կամ զանցակազմը.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նույն արարքի առնչությամբ հարուցվել է քրեական վարույթ կամ նույն արարքի համար անձը ենթարկվել է քրեական պատասխանատվության.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իրավախախտողը սույն օրենսգրքի ընդհանուր կամ հատուկ մասի դրույթների ուժով ենթակա է ազատման վարչական պատասխանատվությունից.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4) իրավախախտողը վարչական իրավախախտումը կատարելու պահին չի հասել վարչական պատասխանատվության համար սահմանված տարիքին.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ուժը կորցրել է տվյալ վարչական իրավախախտման համար վարչական պատասխանատվություն սահմանող սույն օրենսգրքի հատուկ մասի համապատասխան նորմը.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անցել է վարչական պատասխանատվության ենթարկելու վաղեմության ժամկետը.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7) իրավախախտողի նկատմամբ առկա է նույն արարքի համար վարչական տույժ նշանակելու, վարչական իրավախախտման վերաբերյալ վարույթը կարճելու որոշում.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իրավախախտողը մահացել է, բացառությամբ այն դեպքերի, երբ վարչական իրավախախտման վերաբերյալ վարույթն անհրաժեշտ է մահացածի իրավունքների վերականգնման համար.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9) իրավաբանական անձը լուծարվել է. </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10) անձը օգտվում է վարչական պատասխանատվության ենթարկվելու անձեռնմխելիությունից և իրավասու մարմինը պատշաճ իրավական ընթացակարգի արդյունքում նրան չի զրկել այդ անձեռնմխելիությունից</w:t>
      </w:r>
      <w:r w:rsidRPr="00106255">
        <w:rPr>
          <w:rFonts w:ascii="GHEA Grapalat" w:hAnsi="GHEA Grapalat"/>
          <w:color w:val="auto"/>
          <w:lang w:val="hy-AM"/>
        </w:rPr>
        <w:t>:</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 Վարչական իրավախախտման վերաբերյալ վարույթը կարճվում է նաև եթե՝</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 սույն օրենսգրքով սահմանված կարգով վարչական իրավախախտման վերաբերյալ վարույթը կասեցնելու օրվանից անցել է մեկ տարի, բացառությամբ սույն օրենսգրքի 88-րդ հոդվածի 1-ին մասի 6-րդ կետով և 89-րդ հոդվածի 1-ին մասով սահմանված դեպքերի.</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2) բեկանվում է տվյալ վարչական իրավախախտման վերաբերյալ վարույթ հարուցելու կամ վարչական իրավախախտման վերաբերյալ այդ վարույթով վարչական տույժ նշանակելու մասին որոշումները.</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3. Վարչական իրավախախտման վերաբերյալ վարույթի կարճման մասին վարչական իրավախախտման վերաբերյալ վարույթ իրականացնող մարմինը կայացնում է որոշում, որը եռօրյա ժամկետում ուղարկվում է վարչական իրավախախտման վերաբերյալ վարույթի մասնակիցներին։ </w:t>
      </w:r>
    </w:p>
    <w:p w:rsidR="00133E4F" w:rsidRPr="00106255" w:rsidRDefault="00133E4F" w:rsidP="00514A63">
      <w:pPr>
        <w:pStyle w:val="Normal1"/>
        <w:spacing w:after="0"/>
        <w:ind w:firstLine="720"/>
        <w:jc w:val="both"/>
        <w:rPr>
          <w:rFonts w:ascii="GHEA Grapalat" w:hAnsi="GHEA Grapalat"/>
          <w:color w:val="auto"/>
          <w:lang w:val="hy-AM"/>
        </w:rPr>
      </w:pPr>
    </w:p>
    <w:p w:rsidR="00765CBD" w:rsidRPr="00106255" w:rsidRDefault="00765CBD" w:rsidP="00514A63">
      <w:pPr>
        <w:pStyle w:val="Normal1"/>
        <w:spacing w:after="0"/>
        <w:ind w:firstLine="720"/>
        <w:jc w:val="both"/>
        <w:rPr>
          <w:rFonts w:ascii="GHEA Grapalat" w:hAnsi="GHEA Grapalat"/>
          <w:color w:val="auto"/>
          <w:lang w:val="hy-AM"/>
        </w:rPr>
      </w:pP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Heading1"/>
        <w:jc w:val="both"/>
        <w:rPr>
          <w:rFonts w:ascii="GHEA Grapalat" w:hAnsi="GHEA Grapalat" w:cs="GHEA Grapalat"/>
          <w:color w:val="auto"/>
          <w:sz w:val="22"/>
          <w:szCs w:val="22"/>
          <w:lang w:val="hy-AM"/>
        </w:rPr>
      </w:pPr>
      <w:r w:rsidRPr="00106255">
        <w:rPr>
          <w:rFonts w:ascii="GHEA Grapalat" w:hAnsi="GHEA Grapalat" w:cs="GHEA Grapalat"/>
          <w:color w:val="auto"/>
          <w:sz w:val="22"/>
          <w:szCs w:val="22"/>
          <w:lang w:val="hy-AM"/>
        </w:rPr>
        <w:t xml:space="preserve">       </w:t>
      </w:r>
      <w:r w:rsidRPr="00106255">
        <w:rPr>
          <w:rFonts w:ascii="GHEA Grapalat" w:hAnsi="GHEA Grapalat" w:cs="GHEA Grapalat"/>
          <w:color w:val="auto"/>
          <w:sz w:val="22"/>
          <w:szCs w:val="22"/>
          <w:lang w:val="hy-AM"/>
        </w:rPr>
        <w:tab/>
        <w:t>Հոդված 88. Վարչական իրավախախտման վերաբերյալ վարույթի կասեցման հիմքերը</w:t>
      </w:r>
    </w:p>
    <w:p w:rsidR="008F6596" w:rsidRPr="00106255" w:rsidRDefault="008F6596" w:rsidP="00514A63">
      <w:pPr>
        <w:pStyle w:val="Normal1"/>
        <w:spacing w:after="0"/>
        <w:rPr>
          <w:rFonts w:ascii="GHEA Grapalat" w:hAnsi="GHEA Grapalat"/>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 իրականացնող մարմինը պարտավոր է վարչական իրավախախտման վերաբերյալ վարույթն ամբողջությամբ կամ համապատասխան մասով կասեցնել, եթե՝</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հայտնի չէ վարչական իրավախախտում կատարած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անձը թաքնվել է  կամ նրա բնակության կամ գտնվելու վայրն այլ պատճառներով պարզված չէ, եթե առանց նրա մասնակցության վարչական  իրավախախտման վերաբերյալ վարույթի իրականացումն անհնար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անձը հիվանդ է այնպիսի ծանր հիվանդությամբ կամ գտնվում է Հայաստանի Հանրապետության սահմաններից դուրս, որի պատճառով չի կարող մասնակցել վարչական </w:t>
      </w:r>
      <w:r w:rsidRPr="00106255">
        <w:rPr>
          <w:rFonts w:ascii="GHEA Grapalat" w:hAnsi="GHEA Grapalat" w:cs="GHEA Grapalat"/>
          <w:color w:val="auto"/>
          <w:lang w:val="hy-AM"/>
        </w:rPr>
        <w:lastRenderedPageBreak/>
        <w:t>իրավախախտման վերաբերյալ վարույթին, եթե առանց նրա մասնակցության վարչական  իրավախախտման վերաբերյալ վարույթի իրականացումն անհնար է.</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4) անձը օգտվում է վարչական պատասխանատվության ենթարկվելու անձեռնմխելիությունից.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գործում է անհաղթահարելի ուժ, որը ժամանակավորապես խոչընդոտում է վարչական իրավախախտման վերաբերյալ վարույթի ընթացքին.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անհնարին է տվյալ վարչական իրավախախտման վերաբերյալ վարույթի արդյունքում որոշման ընդունումը մինչև սահմանադրական, վարչական, քաղաքացիական կամ քրեական դատավարության կարգով քննվող գործով որոշում կայացնելը:</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7) փորձագիտական եզրակացություն տալու համար անհրաժեշտ է ավելի երկար ժամանակ, քան սույն օրենսգրքով սահմանված վաղեմության ժամկետի ավարտը՝ մինչև համապատասխան փորձագիտական եզրակացությունն ստանալը:</w:t>
      </w:r>
    </w:p>
    <w:p w:rsidR="00544B44" w:rsidRPr="00106255" w:rsidRDefault="00956165" w:rsidP="00514A63">
      <w:pPr>
        <w:pStyle w:val="Normal1"/>
        <w:spacing w:after="0"/>
        <w:ind w:firstLine="720"/>
        <w:jc w:val="both"/>
        <w:rPr>
          <w:rFonts w:ascii="GHEA Grapalat" w:hAnsi="GHEA Grapalat" w:cs="Sylfaen"/>
          <w:lang w:val="hy-AM"/>
        </w:rPr>
      </w:pPr>
      <w:r w:rsidRPr="00106255">
        <w:rPr>
          <w:rFonts w:ascii="GHEA Grapalat" w:hAnsi="GHEA Grapalat" w:cs="GHEA Grapalat"/>
          <w:color w:val="auto"/>
          <w:lang w:val="hy-AM"/>
        </w:rPr>
        <w:t>8) ստուգումների կամ ուսումնասիրությունների իրականացման համար անհրաժեշտ է ավելի երկար ժամանակ, քան սույն օրենսգրքով սահմանված վաղեմության ժամկետի ավարտը՝ մինչև համապատասխան ստուգման կամ ուսումնասիրության ավարտը: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վարույթն իրականացնող մարմինը կարող է վարչական իրավախախտման վերաբերյալ վարույթը կասեցնել նաև սույն օրենսգրքով</w:t>
      </w:r>
      <w:r w:rsidR="006C61EF" w:rsidRPr="00106255">
        <w:rPr>
          <w:rFonts w:ascii="GHEA Grapalat" w:hAnsi="GHEA Grapalat" w:cs="GHEA Grapalat"/>
          <w:color w:val="auto"/>
          <w:lang w:val="hy-AM"/>
        </w:rPr>
        <w:t>, ինչպես նաև վարչական իրավախախտման վերաբերյալ վարույթի առանձնահատկություններ սահմանող այլ օրենքներով</w:t>
      </w:r>
      <w:r w:rsidRPr="00106255">
        <w:rPr>
          <w:rFonts w:ascii="GHEA Grapalat" w:hAnsi="GHEA Grapalat" w:cs="GHEA Grapalat"/>
          <w:color w:val="auto"/>
          <w:lang w:val="hy-AM"/>
        </w:rPr>
        <w:t xml:space="preserve"> նախատեսված դեպքերում։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վարույթը կասեցվում է մինչև այն կասեցնելու հիմք հանդիսացած հանգամանքները վերանալը։ Դրանց վերանալուց հետո վարչական իրավախախտման վերաբերյալ վարույթը վերսկսվում է վարչական իրավախախտման վերաբերյալ վարույթն իրականացնող մարմնի որոշմամբ։</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89. Վարչական իրավախախտման վերաբերյալ վարույթի նյութերը քրեական հետապնդման մարմնին</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հանձնելը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Եթե վարչական իրավախախտման վերաբերյալ վարույթի ընթացքում վարչական իրավախախտման վերաբերյալ վարույթն իրականացնող մարմինը գալիս է այն եզրակացության, որ կատարված արարքը պարունակում է առերևույթ հանցագործության հատկանիշներ, ապա սույն օրենսգրքի 88-րդ հոդվածով սահմանված կարգով կասեցնում է վարչական իրավախախտման վերաբերյալ վարույթը և այդ վարույթի նյութերը իր պատճառաբանված որոշմամբ անհապաղ հանձնում համապատասխան քրեական հետապնդման մարմնին: Որոշման պատճենը կայացումից հետո եռօրյա ժամկետում ուղարկվում է վարչական իրավախախտման վերաբերյալ վարույթի մասնակիցներին։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Եթե քրեական հետապնդման մարմինը օրենքով սահմանված կարգով մերժում է քրեական գործի հարուցումը, ապա քրեական հետապնդման մարմնից որոշումը՝ անհրաժեշտ նյութերով ստանալու պահից սույն օրենսգրքի 88-րդ հոդվածով սահմանված կարգով կասեցված վարչական իրավախախտման վերաբերյալ վարույթը վերսկսվում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lastRenderedPageBreak/>
        <w:t xml:space="preserve"> 3. Եթե քրեական հետապնդման մարմինը օրենքով սահմանված կարգով հարուցում է քրեական գործ, ապա կասեցված վարչական իրավախախտման վերաբերյալ վարույթը քրեական հետապնդման մարմնից որոշումը ստանալու պահից սույն օրենսգրքի 87-րդ հոդվածով սահմանված կարգով ենթակա է կարճման: Հարուցված տվյալ քրեական գործը օրենքով սահմանված կարգով կարճելու դեպքում, երբ անձի գործողություններում առկա են վարչական իրավախախտման հատկանիշներ, քրեական վարույթն իրականացնող մարմինը նման որոշում կայացնելուց ոչ ուշ, քան եռօրյա ժամկետում այն՝ համապատասխան անհրաժեշտ նյութերով ուղարկում է վարչական մարմին՝ ըստ ենթակայության՝ վարչական իրավախախտումների վերաբերյալ սույն օրենսգրքի 87-րդ հոդվածով սահմանված կարգով կարճված վարչական իրավախախտումների վերաբերյալ վարույթը վերսկսելու համար:</w:t>
      </w: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90.</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Վարչական իրավախախտման վերաբերյալ</w:t>
      </w:r>
      <w:r w:rsidRPr="00106255">
        <w:rPr>
          <w:rFonts w:ascii="GHEA Grapalat" w:hAnsi="GHEA Grapalat" w:cs="GHEA Grapalat"/>
          <w:color w:val="auto"/>
          <w:lang w:val="hy-AM"/>
        </w:rPr>
        <w:t xml:space="preserve"> </w:t>
      </w:r>
      <w:r w:rsidRPr="00106255">
        <w:rPr>
          <w:rFonts w:ascii="GHEA Grapalat" w:hAnsi="GHEA Grapalat" w:cs="GHEA Grapalat"/>
          <w:b/>
          <w:color w:val="auto"/>
          <w:lang w:val="hy-AM"/>
        </w:rPr>
        <w:t>վարույթի նյութերը ըստ ենթակայության ուղարկելու մասին որոշում</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Եթե վարչական իրավախախտման վերաբերյալ վարույթն իրականացնող մարմինը</w:t>
      </w:r>
      <w:r w:rsidRPr="00106255">
        <w:rPr>
          <w:rFonts w:ascii="Sylfaen" w:hAnsi="Sylfaen" w:cs="Merriweather"/>
          <w:color w:val="auto"/>
          <w:lang w:val="hy-AM"/>
        </w:rPr>
        <w:t> </w:t>
      </w:r>
      <w:r w:rsidRPr="00106255">
        <w:rPr>
          <w:rFonts w:ascii="GHEA Grapalat" w:hAnsi="GHEA Grapalat" w:cs="GHEA Grapalat"/>
          <w:color w:val="auto"/>
          <w:lang w:val="hy-AM"/>
        </w:rPr>
        <w:t>պարզում է, որ տվյալ  վարչական իրավախախտման վերաբերյալ վարույթն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իրականացնելու  իրավասությամբ օժտված չէ, ապա անհապաղ որոշում է կայացնում վարչական իրավախախտման վերաբերյալ վարույթի նյութերն</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 ըստ ենթակայության ուղարկելու մասին` նշելով այն վարչական իրավախախտման վերաբերյալ վարույթն իրականացնող մարմինը, որին ուղարկվում է տվյալ վարույթը, և որոշման պատճենը կայացումից հետո եռօրյա ժամկետում ուղարկում է վարչական իրավախախտման վերաբերյալ վարույթի մասնակիցներին։ </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b/>
          <w:color w:val="auto"/>
          <w:lang w:val="hy-AM"/>
        </w:rPr>
        <w:t>Հոդված 91. Դատական կարգով վարչական պատասխանատվության ենթարկելու հայցադիմում դատարան ներկայացնելու մասին որոշումը</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վարույթն իրականացնող մարմինը վարչական իրավախախտման վերաբերյալ վարույթ հարուցելու պահից մեկ ամսյա ժամկետում սույն օրենսգրքի 73-րդ հոդվածով սահմանված դեպքերում որոշում է կայացնում դատական կարգով վարչական պատասխանատվության ենթարկելու հայցադիմում  դատարան ներկայացնելու մասին: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Սույն հոդվածով սահմանված դատական կարգով վարչական պատասխանատվության ենթարկելու ներկայացված հայցադիմումի քննությունն իրականացվում է Հայաստանի Հանրապետության վարչական դատավարության օրենսգրքով սահմանված կարգով:</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544B44" w:rsidP="00514A63">
      <w:pPr>
        <w:pStyle w:val="Heading2"/>
        <w:tabs>
          <w:tab w:val="left" w:pos="720"/>
        </w:tabs>
        <w:spacing w:before="0" w:after="0"/>
        <w:jc w:val="both"/>
        <w:rPr>
          <w:rFonts w:ascii="GHEA Grapalat" w:hAnsi="GHEA Grapalat"/>
          <w:color w:val="auto"/>
          <w:sz w:val="22"/>
          <w:szCs w:val="22"/>
          <w:lang w:val="hy-AM"/>
        </w:rPr>
      </w:pPr>
    </w:p>
    <w:p w:rsidR="00544B44" w:rsidRPr="00106255" w:rsidRDefault="00956165" w:rsidP="00514A63">
      <w:pPr>
        <w:pStyle w:val="Heading2"/>
        <w:tabs>
          <w:tab w:val="left" w:pos="720"/>
        </w:tabs>
        <w:spacing w:before="0" w:after="0"/>
        <w:jc w:val="both"/>
        <w:rPr>
          <w:rFonts w:ascii="GHEA Grapalat" w:hAnsi="GHEA Grapalat" w:cs="GHEA Grapalat"/>
          <w:color w:val="auto"/>
          <w:sz w:val="22"/>
          <w:szCs w:val="22"/>
          <w:lang w:val="hy-AM"/>
        </w:rPr>
      </w:pPr>
      <w:r w:rsidRPr="00106255">
        <w:rPr>
          <w:rFonts w:ascii="GHEA Grapalat" w:hAnsi="GHEA Grapalat" w:cs="GHEA Grapalat"/>
          <w:b w:val="0"/>
          <w:color w:val="auto"/>
          <w:sz w:val="22"/>
          <w:szCs w:val="22"/>
          <w:lang w:val="hy-AM"/>
        </w:rPr>
        <w:tab/>
      </w:r>
      <w:r w:rsidRPr="00106255">
        <w:rPr>
          <w:rFonts w:ascii="GHEA Grapalat" w:hAnsi="GHEA Grapalat" w:cs="GHEA Grapalat"/>
          <w:color w:val="auto"/>
          <w:sz w:val="22"/>
          <w:szCs w:val="22"/>
          <w:lang w:val="hy-AM"/>
        </w:rPr>
        <w:t>Հոդված  92. Վարչական իրավախախտման վերաբերյալ գործի քննության  հրապարակայնությունը</w:t>
      </w:r>
    </w:p>
    <w:p w:rsidR="008F6596" w:rsidRPr="00106255" w:rsidRDefault="008F6596" w:rsidP="00514A63">
      <w:pPr>
        <w:pStyle w:val="Normal1"/>
        <w:spacing w:after="0"/>
        <w:rPr>
          <w:rFonts w:ascii="GHEA Grapalat" w:hAnsi="GHEA Grapalat"/>
          <w:lang w:val="hy-AM"/>
        </w:rPr>
      </w:pP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lastRenderedPageBreak/>
        <w:tab/>
        <w:t>1. Վարչական իրավախախտման վերաբերյալ գործի քննությունը պետք է անցկացվի դռնբաց` բացառությամբ uույն հոդվածի 2-րդ մաuով նախատեuված դեպքերի։</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t>2. Վարչական իրավախախտման վերաբերյալ գործի քննությունը կամ դրա մի մասը կարող է անցկացվել դռնփակ հասարակական կարգի, պետական անվտանգության, բարոյականության</w:t>
      </w:r>
      <w:r w:rsidRPr="00106255">
        <w:rPr>
          <w:rFonts w:ascii="GHEA Grapalat" w:hAnsi="GHEA Grapalat" w:cs="GHEA Grapalat"/>
          <w:b/>
          <w:color w:val="auto"/>
          <w:lang w:val="hy-AM"/>
        </w:rPr>
        <w:t>,</w:t>
      </w:r>
      <w:r w:rsidRPr="00106255">
        <w:rPr>
          <w:rFonts w:ascii="GHEA Grapalat" w:hAnsi="GHEA Grapalat" w:cs="GHEA Grapalat"/>
          <w:color w:val="auto"/>
          <w:lang w:val="hy-AM"/>
        </w:rPr>
        <w:t xml:space="preserve"> օրենքով պահպանվող գաղտնիքի, մասնակիցների մասնավոր կյանքի կամ անչափահասների պաշտպանության նպատակով։</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3. Վարչական իրավախախտման վերաբերյալ վարույթ իրականացնող մարմնի որոշումները բոլոր դեպքերում հրապարակվում են։ Վարչական իրավախախտման վերաբերյալ գործի քննությունը դռնփակ անցկացնելու դեպքում չեն հրապարակվում որոշման այն մասերը, որոնք հիմք են հանդիuացել գործի քննությունը դռնփակ անցկացնելու  համար։</w:t>
      </w:r>
    </w:p>
    <w:p w:rsidR="00544B44" w:rsidRPr="00106255" w:rsidRDefault="00544B44" w:rsidP="00514A63">
      <w:pPr>
        <w:pStyle w:val="Normal1"/>
        <w:spacing w:after="0"/>
        <w:ind w:firstLine="708"/>
        <w:jc w:val="both"/>
        <w:rPr>
          <w:rFonts w:ascii="GHEA Grapalat" w:hAnsi="GHEA Grapalat"/>
          <w:color w:val="auto"/>
          <w:lang w:val="hy-AM"/>
        </w:rPr>
      </w:pPr>
    </w:p>
    <w:p w:rsidR="00544B44" w:rsidRPr="00106255" w:rsidRDefault="00544B44"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93. Վարչական իրավախախտման վերաբերյալ գործի քննության վայրը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գործը քննվում է՝ ըստ վարչական իրավախախտման կատարման վայրի կամ ըստ վարչական իրավախախտման վերաբերյալ գործը քննող մարմնի գտնվելու վայրի։ Տարածքային այլընտրանքային ենթակայության դեպքում իրավախախտողի միջնորդությամբ վարչական իրավախախտման վերաբերյալ գործը կարող է քննվել՝ ըստ նրա բնակության վայրի։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Uույն oրենuգրքի </w:t>
      </w:r>
      <w:r w:rsidR="006C61EF" w:rsidRPr="00106255">
        <w:rPr>
          <w:rFonts w:ascii="GHEA Grapalat" w:hAnsi="GHEA Grapalat" w:cs="GHEA Grapalat"/>
          <w:color w:val="auto"/>
          <w:lang w:val="hy-AM"/>
        </w:rPr>
        <w:t>413</w:t>
      </w:r>
      <w:r w:rsidRPr="00106255">
        <w:rPr>
          <w:rFonts w:ascii="GHEA Grapalat" w:hAnsi="GHEA Grapalat" w:cs="GHEA Grapalat"/>
          <w:color w:val="auto"/>
          <w:lang w:val="hy-AM"/>
        </w:rPr>
        <w:t>-</w:t>
      </w:r>
      <w:r w:rsidR="002C3922" w:rsidRPr="00106255">
        <w:rPr>
          <w:rFonts w:ascii="GHEA Grapalat" w:hAnsi="GHEA Grapalat" w:cs="GHEA Grapalat"/>
          <w:color w:val="auto"/>
          <w:lang w:val="hy-AM"/>
        </w:rPr>
        <w:t>4</w:t>
      </w:r>
      <w:r w:rsidR="006C61EF" w:rsidRPr="00106255">
        <w:rPr>
          <w:rFonts w:ascii="GHEA Grapalat" w:hAnsi="GHEA Grapalat" w:cs="GHEA Grapalat"/>
          <w:color w:val="auto"/>
          <w:lang w:val="hy-AM"/>
        </w:rPr>
        <w:t>33</w:t>
      </w:r>
      <w:r w:rsidRPr="00106255">
        <w:rPr>
          <w:rFonts w:ascii="GHEA Grapalat" w:hAnsi="GHEA Grapalat" w:cs="GHEA Grapalat"/>
          <w:color w:val="auto"/>
          <w:lang w:val="hy-AM"/>
        </w:rPr>
        <w:t xml:space="preserve">-րդ կամ </w:t>
      </w:r>
      <w:r w:rsidR="002C3922" w:rsidRPr="00106255">
        <w:rPr>
          <w:rFonts w:ascii="GHEA Grapalat" w:hAnsi="GHEA Grapalat" w:cs="GHEA Grapalat"/>
          <w:color w:val="auto"/>
          <w:lang w:val="hy-AM"/>
        </w:rPr>
        <w:t>4</w:t>
      </w:r>
      <w:r w:rsidR="006C61EF" w:rsidRPr="00106255">
        <w:rPr>
          <w:rFonts w:ascii="GHEA Grapalat" w:hAnsi="GHEA Grapalat" w:cs="GHEA Grapalat"/>
          <w:color w:val="auto"/>
          <w:lang w:val="hy-AM"/>
        </w:rPr>
        <w:t>36</w:t>
      </w:r>
      <w:r w:rsidRPr="00106255">
        <w:rPr>
          <w:rFonts w:ascii="GHEA Grapalat" w:hAnsi="GHEA Grapalat" w:cs="GHEA Grapalat"/>
          <w:color w:val="auto"/>
          <w:lang w:val="hy-AM"/>
        </w:rPr>
        <w:t xml:space="preserve">-րդ հոդվածներով սահմանված վարչական իրավախախտումների վերաբերյալ գործերը կարող են քննվել նաև ըստ տրանuպորտային միջոցների կամ դրանք վարող անձանց հաշվառման վայրի։ </w:t>
      </w:r>
    </w:p>
    <w:p w:rsidR="00544B44" w:rsidRPr="00106255" w:rsidRDefault="00544B44" w:rsidP="00514A63">
      <w:pPr>
        <w:pStyle w:val="Normal1"/>
        <w:spacing w:after="0"/>
        <w:ind w:firstLine="567"/>
        <w:jc w:val="both"/>
        <w:rPr>
          <w:rFonts w:ascii="GHEA Grapalat" w:hAnsi="GHEA Grapalat"/>
          <w:color w:val="auto"/>
          <w:lang w:val="hy-AM"/>
        </w:rPr>
      </w:pPr>
    </w:p>
    <w:p w:rsidR="00765CBD"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94. Վարչական իրավախախտման վերաբերյալ գործի քննությանը վարչական</w:t>
      </w:r>
      <w:r w:rsidRPr="00106255">
        <w:rPr>
          <w:rFonts w:ascii="GHEA Grapalat" w:hAnsi="GHEA Grapalat" w:cs="GHEA Grapalat"/>
          <w:color w:val="auto"/>
          <w:lang w:val="hy-AM"/>
        </w:rPr>
        <w:t xml:space="preserve"> </w:t>
      </w:r>
      <w:r w:rsidRPr="00106255">
        <w:rPr>
          <w:rFonts w:ascii="GHEA Grapalat" w:hAnsi="GHEA Grapalat" w:cs="GHEA Grapalat"/>
          <w:b/>
          <w:color w:val="auto"/>
          <w:lang w:val="hy-AM"/>
        </w:rPr>
        <w:t xml:space="preserve">իրավախախտման վերաբերյալ վարույթի մասնակիցների չներկայանալու հետևանքները և վարչական իրավախախտման վերաբերյալ գործի քննությունը հետաձգելը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գործը քննվում է վարչական իրավախախտման վերաբերյալ վարույթի մասնակիցների մասնակցությամբ։</w:t>
      </w:r>
    </w:p>
    <w:p w:rsidR="009C466D"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 Բացառությամբ օրենքով նախատեսված դեպքերի՝ վարչական իրավախախտման վերաբերյալ գործը կարող է քննվել վարույթին մասնակցող անձի բացակայությամբ, եթե՝</w:t>
      </w:r>
    </w:p>
    <w:p w:rsidR="009C466D"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 վարույթին մասնակցող անձը միջնորդել է գործը քննել իր բացակայությամբ՝  ներկայացված փաստաթղթերի և նյութերի հիման վրա.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2) գործի քննության ժամանակի և վայրի մասին պատշաճ ծանուցված լինելով՝ վարույթին մասնակցող անձը չի ներկայացել գործի քննությանը և չի ներկայացրել գործի քննության հետաձգման մասին միջնորդություն կամ այդ միջնորդությունը մերժվել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Անհրաժեշտության դեպքում վարչական իրավախախտման վերաբերյալ վարույթն իրականացնող մարմինն իր նախաձեռնությամբ կամ վարչական իրավախախտման վերաբերյալ </w:t>
      </w:r>
      <w:r w:rsidRPr="00106255">
        <w:rPr>
          <w:rFonts w:ascii="GHEA Grapalat" w:hAnsi="GHEA Grapalat" w:cs="GHEA Grapalat"/>
          <w:color w:val="auto"/>
          <w:lang w:val="hy-AM"/>
        </w:rPr>
        <w:lastRenderedPageBreak/>
        <w:t>վարույթի մասնակցի միջնորդությամբ կարող է պատճառաբանված որոշմամբ հետաձգել վարչական իրավախախտման վերաբերյալ գործի քննությունը՝ ծանուցելով վարչական իրավախախտման վերաբերյալ վարույթին մասնակցող անձանց:</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4.</w:t>
      </w:r>
      <w:r w:rsidRPr="00106255">
        <w:rPr>
          <w:rFonts w:ascii="GHEA Grapalat" w:hAnsi="GHEA Grapalat" w:cs="Arial Unicode"/>
          <w:color w:val="auto"/>
          <w:lang w:val="hy-AM"/>
        </w:rPr>
        <w:t xml:space="preserve"> </w:t>
      </w:r>
      <w:r w:rsidRPr="00106255">
        <w:rPr>
          <w:rFonts w:ascii="GHEA Grapalat" w:hAnsi="GHEA Grapalat" w:cs="GHEA Grapalat"/>
          <w:color w:val="auto"/>
          <w:lang w:val="hy-AM"/>
        </w:rPr>
        <w:t>Վարչական իրավախախտման վերաբերյալ վարույթին օժանդակող անձանց գործի քննությանը չներկայանալու դեպքում վարչական իրավախախտման վերաբերյալ վարույթ իրականացնող մարմինը, լսելով վարչական իրավախախտման վերաբերյալ վարույթի մասնակիցների կարծիքները, նրանց բացակայությամբ վարչական իրավախախտման վերաբերյալ գործը քննելու հնարավորության մասին, կայացնում է վարչական իրավախախտման վերաբերյալ գործի քննությունը շարունակելու կամ վարչական իրավախախտման վերաբերյալ գործի քննությունը հետաձգելու մասին որոշում:</w:t>
      </w:r>
    </w:p>
    <w:p w:rsidR="00544B44" w:rsidRPr="00106255" w:rsidRDefault="00956165" w:rsidP="00514A63">
      <w:pPr>
        <w:pStyle w:val="Normal1"/>
        <w:spacing w:after="0"/>
        <w:ind w:firstLine="375"/>
        <w:jc w:val="both"/>
        <w:rPr>
          <w:rFonts w:ascii="GHEA Grapalat" w:hAnsi="GHEA Grapalat"/>
          <w:color w:val="auto"/>
          <w:lang w:val="hy-AM"/>
        </w:rPr>
      </w:pPr>
      <w:r w:rsidRPr="00106255">
        <w:rPr>
          <w:rFonts w:ascii="GHEA Grapalat" w:hAnsi="GHEA Grapalat" w:cs="GHEA Grapalat"/>
          <w:color w:val="auto"/>
          <w:lang w:val="hy-AM"/>
        </w:rPr>
        <w:t xml:space="preserve"> 5. Վարչական իրավախախտման վերաբերյալ վարույթին մասնակցող անձինք պատշաճ ծանուցվում են վարչական իրավախախտման վերաբերյալ գործի հաջորդ քննության ժամանակի և վայրի մասին:</w:t>
      </w: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95. Վարչական իրավախախտման վերաբերյալ որոշումները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գործի քննության արդյունքում վարչական իրավախախտման վերաբերյալ վարույթն իրականացնող մարմինն ընդունում է հետևյալ որոշումներից մեկը`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տույժ նշանակելու մասին.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վարչական իրավախախտման վերաբերյալ վարույթը կարճելու մասին.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Եթե վարչական իրավախախտման վերաբերյալ գործի քննության ընթացքում ի հայտ են գալիս սույն օրենսգրքով սահմանված վարչական իրավախախտման վերաբերյալ վարույթի կասեցման հիմքեր, ապա վարչական իրավախախտման վերաբերյալ գործի քննության արդյունքում վարչական իրավախախտման վերաբերյալ վարույթն իրականացնող մարմինը որոշում է ընդունում սույն օրենսգրքով սահմանված կարգով վարչական իրավախախտման վերաբերյալ վարույթը կասեցնելու կամ  վարչական իրավախախտման վերաբերյալ վարույթը կասեցնելու և նյութերը քրեական հետապնդման մարմնին հանձնելու մասին: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Սույն հոդվածով սահմանված որոշումը ստորագրում է վարչական իրավախախտման վերաբերյալ գործը քննող պաշտոնատար անձը, իսկ կոլեգիալ մարմնի որոշումը` նիստին ներկա անդամները։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Սույն հոդվածով սահմանված որոշման եզրափակիչ մասը հրապարակվում է վարչական իրավախախտման վերաբերյալ գործի քննությունից անմիջապես հետո։ Որոշման պատճենը հրապարակումից հետո եռօրյա ժամկետում ուղարկվում է վարչական իրավախախտման վերաբերյալ վարույթի մասնակիցներին։ </w:t>
      </w:r>
    </w:p>
    <w:p w:rsidR="00544B44" w:rsidRPr="00106255" w:rsidRDefault="00544B44" w:rsidP="00514A63">
      <w:pPr>
        <w:pStyle w:val="Normal1"/>
        <w:spacing w:after="0"/>
        <w:jc w:val="both"/>
        <w:rPr>
          <w:rFonts w:ascii="GHEA Grapalat" w:hAnsi="GHEA Grapalat" w:cs="GHEA Grapalat"/>
          <w:b/>
          <w:color w:val="auto"/>
          <w:lang w:val="hy-AM"/>
        </w:rPr>
      </w:pPr>
    </w:p>
    <w:p w:rsidR="00765CBD" w:rsidRPr="00106255" w:rsidRDefault="00765CBD" w:rsidP="00514A63">
      <w:pPr>
        <w:pStyle w:val="Normal1"/>
        <w:spacing w:after="0"/>
        <w:jc w:val="both"/>
        <w:rPr>
          <w:rFonts w:ascii="GHEA Grapalat" w:hAnsi="GHEA Grapalat" w:cs="GHEA Grapalat"/>
          <w:b/>
          <w:color w:val="auto"/>
          <w:lang w:val="hy-AM"/>
        </w:rPr>
      </w:pPr>
    </w:p>
    <w:p w:rsidR="00544B44" w:rsidRPr="00106255" w:rsidRDefault="00544B44" w:rsidP="00514A63">
      <w:pPr>
        <w:pStyle w:val="Normal1"/>
        <w:spacing w:after="0"/>
        <w:jc w:val="both"/>
        <w:rPr>
          <w:rFonts w:ascii="GHEA Grapalat" w:hAnsi="GHEA Grapalat" w:cs="GHEA Grapalat"/>
          <w:b/>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lastRenderedPageBreak/>
        <w:t xml:space="preserve">ԳԼՈՒԽ 14. </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ՎԱՐՈՒԹԱՅԻՆ ԳՈՐԾՈՂՈՒԹՅՈՒՆՆԵՐ</w:t>
      </w: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s="GHEA Grapalat"/>
          <w:b/>
          <w:color w:val="auto"/>
          <w:lang w:val="hy-AM"/>
        </w:rPr>
      </w:pPr>
      <w:r w:rsidRPr="00106255">
        <w:rPr>
          <w:rFonts w:ascii="GHEA Grapalat" w:hAnsi="GHEA Grapalat" w:cs="GHEA Grapalat"/>
          <w:b/>
          <w:color w:val="auto"/>
          <w:lang w:val="hy-AM"/>
        </w:rPr>
        <w:t xml:space="preserve">  Հոդված 96. Ցուցմունք տալու կարգը</w:t>
      </w:r>
    </w:p>
    <w:p w:rsidR="00765CBD" w:rsidRPr="00106255" w:rsidRDefault="00765CBD"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1. Ցուցմունք վերցնելն իրականացվում է վարչական իրավախախտման կատարման վայրում կամ վարչական իրավախախտման վերաբերյալ վարույթն իրականացնող մարմնի վարչական շենքում: Եթե տարիքի կամ հիվանդության պատճառով վարչական իրավախախտման վերաբերյալ վարույթն իրականացնող մարմին անձի ներկայանալն անհնար է, ցուցմունք վերցնելը կատարվում է ցուցմունք տվողի գտնվելու վայրում:</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2. Լսողական, խոսակցական կամ տեսողական խանգարումներ ունեցող անձից ցուցմունք վերցնելը կատարվում է նրա հաղորդակցության նշանները հասկացող կամ նրա հետ նշաններով բացատրվելու ունակ թարգմանչի մասնակցությամբ։</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3. Ցուցմունք տալու փաստը, ընթացքը և արդյունքները արտացոլվում են սույն օրենսգրքով սահմանված կարգով կազմված արձանագրությունում։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4. Ցուցմունքը և առաջադրված հարցերին տրված պատասխանները գրի են առնվում առաջին դեմքով և հնարավորության սահմաններում բառացիորեն։ Հարցերը, դրանց պատաuխանները, ինչպես նաև հարցերին պատասխանելուց հրաժարվելու պատճառները գրի են առնվում նույն հաջորդականությամբ, ինչ տրվել են ցուցմունք տալու ընթացքում։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5. Ցուցմունք տվող անձն իրավունք ունի ցուցմունք տալ բանավոր կամ ցուցմունքը գրել իր ձեռքով, որի մասին արձանագրության մեջ նշում է կատարվում։ Գրավոր ցուցմունքին ծանոթանալուց հետո վարչական իրավախախտման վերաբերյալ վարույթն իրականացնող պաշտոնատար անձը նրան կարող է տալ լրացուցիչ հարցեր։ Հարցերը և տրվող պատասխանները ներառվում են արձանագրության մեջ։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6. Ցուցմունք տալու ավարտից հետո արձանագրությունը ցուցմունք տվող անձի ծանոթացմանը և ստորագրմանը ներկայացվում է՝ սույն օրենսգրքի 86-րդ հոդվածով սահմանված կարգով։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7. Ցուցմունք վերցնելը չի կարող տևել անընդմեջ երեք ժամից, իսկ անչափահասի, ինչպես նաև հոգեկան կամ այլ ծանր հիվանդությամբ տառապող անձի դեպքում՝ երկու ժամից ավելի:</w:t>
      </w:r>
      <w:r w:rsidRPr="00106255">
        <w:rPr>
          <w:rFonts w:ascii="GHEA Grapalat" w:hAnsi="GHEA Grapalat" w:cs="GHEAGrapalat"/>
          <w:color w:val="auto"/>
          <w:lang w:val="hy-AM"/>
        </w:rPr>
        <w:t xml:space="preserve"> </w:t>
      </w:r>
      <w:r w:rsidRPr="00106255">
        <w:rPr>
          <w:rFonts w:ascii="GHEA Grapalat" w:hAnsi="GHEA Grapalat" w:cs="GHEA Grapalat"/>
          <w:color w:val="auto"/>
          <w:lang w:val="hy-AM"/>
        </w:rPr>
        <w:t xml:space="preserve">Հոգեկան կամ այլ ծանր հիվանդությամբ տառապող անձի դեպքում </w:t>
      </w:r>
      <w:r w:rsidRPr="00106255">
        <w:rPr>
          <w:rFonts w:ascii="GHEA Grapalat" w:hAnsi="GHEA Grapalat" w:cs="GHEAGrapalat"/>
          <w:color w:val="auto"/>
          <w:lang w:val="hy-AM"/>
        </w:rPr>
        <w:t xml:space="preserve">բժշկական եզրակացության հիման վրա, իսկ անչափահասի դեպքում՝ մանկական հոգեբանի կամ մանկավարժի համաձայնությամբ՝ </w:t>
      </w:r>
      <w:r w:rsidRPr="00106255">
        <w:rPr>
          <w:rFonts w:ascii="GHEA Grapalat" w:hAnsi="GHEA Grapalat" w:cs="GHEA Grapalat"/>
          <w:color w:val="auto"/>
          <w:lang w:val="hy-AM"/>
        </w:rPr>
        <w:t>վարչական իրավախախտման վերաբերյալ վարույթն իրականացնող մարմնի պաշտոնատար անձը</w:t>
      </w:r>
      <w:r w:rsidRPr="00106255">
        <w:rPr>
          <w:rFonts w:ascii="GHEA Grapalat" w:hAnsi="GHEA Grapalat" w:cs="GHEAGrapalat"/>
          <w:color w:val="auto"/>
          <w:lang w:val="hy-AM"/>
        </w:rPr>
        <w:t xml:space="preserve"> կարող է սահմանել սույն</w:t>
      </w:r>
      <w:r w:rsidRPr="00106255">
        <w:rPr>
          <w:rFonts w:ascii="GHEA Grapalat" w:hAnsi="GHEA Grapalat"/>
          <w:color w:val="auto"/>
          <w:lang w:val="hy-AM"/>
        </w:rPr>
        <w:t xml:space="preserve"> </w:t>
      </w:r>
      <w:r w:rsidRPr="00106255">
        <w:rPr>
          <w:rFonts w:ascii="GHEA Grapalat" w:hAnsi="GHEA Grapalat" w:cs="GHEAGrapalat"/>
          <w:color w:val="auto"/>
          <w:lang w:val="hy-AM"/>
        </w:rPr>
        <w:t>հոդվածով նախատեսված ժամկետներից ավելի կարճ</w:t>
      </w:r>
      <w:r w:rsidRPr="00106255">
        <w:rPr>
          <w:rFonts w:ascii="GHEA Grapalat" w:hAnsi="GHEA Grapalat"/>
          <w:color w:val="auto"/>
          <w:lang w:val="hy-AM"/>
        </w:rPr>
        <w:t xml:space="preserve"> </w:t>
      </w:r>
      <w:r w:rsidRPr="00106255">
        <w:rPr>
          <w:rFonts w:ascii="GHEA Grapalat" w:hAnsi="GHEA Grapalat" w:cs="GHEAGrapalat"/>
          <w:color w:val="auto"/>
          <w:lang w:val="hy-AM"/>
        </w:rPr>
        <w:t>ժամկետներ:</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b/>
          <w:color w:val="auto"/>
          <w:lang w:val="hy-AM"/>
        </w:rPr>
        <w:tab/>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97. Անձնական զննություն</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վարույթն իրականացնող մարմինը, բավարար հիմքեր ունենալով կասկածելու, որ անձի հագուստի մեջ, նրա մոտ գտնվող իրերում կամ մարմնի </w:t>
      </w:r>
      <w:r w:rsidRPr="00106255">
        <w:rPr>
          <w:rFonts w:ascii="GHEA Grapalat" w:hAnsi="GHEA Grapalat" w:cs="GHEA Grapalat"/>
          <w:color w:val="auto"/>
          <w:lang w:val="hy-AM"/>
        </w:rPr>
        <w:lastRenderedPageBreak/>
        <w:t>վրա կարող են գտնվել առերևույթ վարչական իրավախախտմանն առնչվող առարկաներ, նյութեր կամ փաստաթղթեր, դրանք հայտնաբերելու նպատակով կատարում է անձնական զննություն: Անձնական զննությունը կատարվում է միայն սույն օրենսգրքով սահմանված առերևույթ վարչական իրավախախտումների կատարման դեպքում, ինչպես նաև սույն օրենսգրքով սահմանված կարգով անձին ձերբակալելիս:</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Անձնական զննությունը կատարվում է վարչական իրավախախտման վերաբերյալ վարույթն իրականացնող մարմնի՝ զննության ենթարկվողի հետ նույն սեռին պատկանող պաշտոնատար անձի կողմից:</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3. Անձնական զննության արդյունքում կազմվում է սույն օրենսգրքով սահմանված կարգով արձանագրություն, որում նշվում են նաև անձնական զննության արդյունքում հայտնաբերված և վերցված վարչական իրավախախտմանն առնչվող առարկաներ, նյութեր կամ փաստաթղթեր՝ նշելով դրանց քանակը, չափը, քաշը, անհատական հատկանիշներն ու այլ առանձնահատկություններ: Արձանագրությունը ստորագրվում է, զննության ենթարկված անձի ծանոթացմանը և ստորագրմանը ներկայացվում է՝ սույն օրենսգրքի 86-րդ հոդվածով սահմանված կարգով։</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4. Արձանագրության պատճենը ստորագրությամբ առձեռն հանձնվում է զննության ենթարկված անձին, իսկ ստանալուց հրաժարվելու դեպքում այդ մասին նշում է կատարվում արձանագրության մեջ:</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 Հոդված 98. Առարկայի, փաստաթղթի, տեղանքի, շինության և տրանսպորտային միջոցի  զննությունը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Առարկայի (արժեքների, նյութերի, ապրանքների), փաստաթղթի, տեղանքի, շինության և տրանսպորտային միջոցի զննությունը վարչական իրավախախտման վերաբերյալ վարույթի համար նշանակություն ունեցող հանգամանքներ բացահայտելու նպատակով դրանց տեսողական ուսումնասիրությունն ու հետազոտումն 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Զննությունը կատարվում է վարչական իրավախախտման վերաբերյալ վարույթն իրականացնող մարմնի կողմից:</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3. Տրանսպորտային միջոցի զննությունն իրականացվում է առանց դրա կառուցվածքային ամբողջականության խախտման: Եթե տրանսպորտային միջոցներում պահվում են մաքսային կանոնների խախտման անմիջական օբյեկտ համարվող ապրանքներ կամ հատուկ պատրաստված գաղտնարաններ, որոնք օգտագործվում են գաղտնի ճանապարհով Հայաստանի Հանրապետության մաքսային սահմանով ապրանքներ տեղափոխելու նպատակով, ապա մաքսային մարմինները իրավունք ունեն նաև դրանք զննելու: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Ֆիզիկական անձի մոտ գտնվող առարկայի կամ փաստաթղթի զննությունը իրականացվում է` նրա ներկայությամբ, իսկ իրավաբանական անձին  պատկանող առարկայի կամ փաստաթղթի զննությունը` իրավաբանական անձի ներկայացուցչի ներկայությամբ: Տեղանքի, շինության, դրանց տարածքում գտնվող առարկաների և փաստաթղթերի զննությունը հնարավորության դեպքում կատարվում է դրա սեփականատիրոջ կամ նրա ներկայացուցչի, իսկ </w:t>
      </w:r>
      <w:r w:rsidRPr="00106255">
        <w:rPr>
          <w:rFonts w:ascii="GHEA Grapalat" w:hAnsi="GHEA Grapalat" w:cs="GHEA Grapalat"/>
          <w:color w:val="auto"/>
          <w:lang w:val="hy-AM"/>
        </w:rPr>
        <w:lastRenderedPageBreak/>
        <w:t>իրավաբանական անձին պատկանող տեղանքի, շինության կամ այնտեղ գտնվող առարկաների կամ փաստաթղթերի զննությունը՝ նրա ներկայացուցչի ներկայությամբ: Տրանսպորտային միջոցի զննությունը կատարվում է դրա սեփականատիրոջ կամ նրա ներկայացուցչի կամ օրենքով սահմանված կարգով այն օգտագործելու իրավունք ունեցող անձի, իսկ իրավաբանական անձին պատկանող տրանսպորտային միջոցի զննությունը՝ նրա ներկայացուցչի ներկայությամբ: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Զննության ժամանակ անհրաժեշտության դեպքում կատարվում է զննվող առարկայի, տեղանքի, շինության և առանձին օբյեկտների չափումներ, կազմվում են հատակագծեր, գծագրեր, uխեմաներ, որի մաuին նշվում է արձանագրության մեջ և դրանք կցվում են արձանագրությանը։ </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ab/>
        <w:t>6. Զննության արդյունքում սույն օրենսգրքով սահմանված կարգով կազմվում է արձանագրություն, որում նշվում են նաև, այն ամենը ինչ հայտնաբերվել է` նշելով դրանց քանակը, չափը, քաշը, անhատական հատկանիշները և այլ առանձնահատկություններ, այն անձի տվյալները, որի տիրապետման ներքո գտնվում է զննվող տրանսպորտային միջոցը, տրանսպորտային միջոցի տիպը, մակնիշը, մոդելը, հաշվառման համարանիշը, տրանսպորտային միջոցի այլ նույնացնող նշանները, տեսակն ու քանակը, ինչպես նաև տրանսպորտային միջոցի զննման ժամանակ հայտնաբերված փաստաթղթերի վավերապայմանները։ Արձանագրությունը ստորագրվում է, զննությանը մասնակցող անձանց ծանոթացմանը և ստորագրմանը ներկայացվում է՝ սույն օրենսգրքի 86-րդ հոդվածով սահմանված կարգով։</w:t>
      </w:r>
    </w:p>
    <w:p w:rsidR="00544B44" w:rsidRPr="00106255" w:rsidRDefault="00956165" w:rsidP="00514A63">
      <w:pPr>
        <w:pStyle w:val="Normal1"/>
        <w:spacing w:after="0"/>
        <w:ind w:firstLine="567"/>
        <w:jc w:val="both"/>
        <w:rPr>
          <w:rFonts w:ascii="GHEA Grapalat" w:hAnsi="GHEA Grapalat" w:cs="GHEA Grapalat"/>
          <w:color w:val="auto"/>
          <w:lang w:val="hy-AM"/>
        </w:rPr>
      </w:pPr>
      <w:r w:rsidRPr="00106255">
        <w:rPr>
          <w:rFonts w:ascii="GHEA Grapalat" w:hAnsi="GHEA Grapalat" w:cs="GHEA Grapalat"/>
          <w:color w:val="auto"/>
          <w:lang w:val="hy-AM"/>
        </w:rPr>
        <w:t xml:space="preserve">  7. Արձանագրության պատճենը ստորագրությամբ առձեռն հանձնվում է սույն հոդվածի 4-րդ մասով սահմանված անձին, իսկ ստանալուց հրաժարվելու դեպքում այդ մասին նշում է կատարվում արձանագրության մեջ:</w:t>
      </w:r>
    </w:p>
    <w:p w:rsidR="00544B44" w:rsidRPr="00106255" w:rsidRDefault="00544B44" w:rsidP="00514A63">
      <w:pPr>
        <w:pStyle w:val="Normal1"/>
        <w:spacing w:after="0"/>
        <w:ind w:firstLine="567"/>
        <w:jc w:val="both"/>
        <w:rPr>
          <w:rFonts w:ascii="GHEA Grapalat" w:hAnsi="GHEA Grapalat"/>
          <w:color w:val="auto"/>
          <w:lang w:val="hy-AM"/>
        </w:rPr>
      </w:pPr>
    </w:p>
    <w:p w:rsidR="00966468" w:rsidRPr="00106255" w:rsidRDefault="00956165" w:rsidP="00514A63">
      <w:pPr>
        <w:pStyle w:val="Heading1"/>
        <w:ind w:firstLine="720"/>
        <w:jc w:val="both"/>
        <w:rPr>
          <w:rFonts w:ascii="GHEA Grapalat" w:hAnsi="GHEA Grapalat" w:cs="GHEA Grapalat"/>
          <w:color w:val="auto"/>
          <w:sz w:val="22"/>
          <w:szCs w:val="22"/>
          <w:lang w:val="hy-AM"/>
        </w:rPr>
      </w:pPr>
      <w:r w:rsidRPr="00106255">
        <w:rPr>
          <w:rFonts w:ascii="GHEA Grapalat" w:hAnsi="GHEA Grapalat" w:cs="GHEA Grapalat"/>
          <w:color w:val="auto"/>
          <w:sz w:val="22"/>
          <w:szCs w:val="22"/>
          <w:lang w:val="hy-AM"/>
        </w:rPr>
        <w:t xml:space="preserve">Հոդված 99.   Առարկաներ կամ փաստաթղթեր վերցնելը   </w:t>
      </w:r>
    </w:p>
    <w:p w:rsidR="00544B44" w:rsidRPr="00106255" w:rsidRDefault="00956165" w:rsidP="00514A63">
      <w:pPr>
        <w:pStyle w:val="Heading1"/>
        <w:ind w:firstLine="720"/>
        <w:jc w:val="both"/>
        <w:rPr>
          <w:rFonts w:ascii="GHEA Grapalat" w:hAnsi="GHEA Grapalat"/>
          <w:color w:val="auto"/>
          <w:sz w:val="22"/>
          <w:szCs w:val="22"/>
          <w:lang w:val="hy-AM"/>
        </w:rPr>
      </w:pPr>
      <w:r w:rsidRPr="00106255">
        <w:rPr>
          <w:rFonts w:ascii="GHEA Grapalat" w:hAnsi="GHEA Grapalat" w:cs="GHEA Grapalat"/>
          <w:color w:val="auto"/>
          <w:sz w:val="22"/>
          <w:szCs w:val="22"/>
          <w:lang w:val="hy-AM"/>
        </w:rPr>
        <w:t xml:space="preserve">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վարույթն իրականացնող մարմինների կողմից վերցվում են սույն օրենսգրքի 98-րդ հոդվածով սահմանված կարգով կատարված զննության ժամանակ հայտնաբերված վարչական իրավախախտման գործիքները կամ անմիջական օբյեկտ հանդիսացող առարկաները, վարչական իրավախախտմամբ ձեռք բերված առարկաները (արժեքները, նյութերը, ապրանքները), ինչպես նաև վարչական իրավախախտման վերաբերյալ վարույթի համար նշանակություն ունեցող փաստաթղթերը: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Սույն հոդվածի 1-ին մասով սահմանված առարկաները կամ փաստաթղթերը անձից վերցվում են նրա կամ նրա ներկայացուցչի ներկայությամբ։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Անձը իրավունք չունի հրաժարվել հանձնելու սույն հոդվածով սահմանված վերցման ենթակա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վարույթն իրականացնող մարմինների կողմից՝ բացառությամբ սույն հոդվածի 6-րդ մասով սահմանված դեպքերի: Եթե պահանջվող առարկան կամ փաստաթուղթը գտնվում է այլ քրեական, քաղաքացիական, վարչական վարույթի կամ այլ վարչական իրավախախտման վերաբերյալ վարույթի նյութերում, ապա վարչական իրավախախտման </w:t>
      </w:r>
      <w:r w:rsidRPr="00106255">
        <w:rPr>
          <w:rFonts w:ascii="GHEA Grapalat" w:hAnsi="GHEA Grapalat" w:cs="GHEA Grapalat"/>
          <w:color w:val="auto"/>
          <w:lang w:val="hy-AM"/>
        </w:rPr>
        <w:lastRenderedPageBreak/>
        <w:t>վերաբերյալ վարույթն իրականացնող մարմնին կարող է տրամադրվել հնարավորության դեպքում տվյալ առարկայի լուսանկարը կամ փաստաթղթի պատճենը: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Սույն օրենսգրքով սահմանված այնպիսի վարչական իրավախախտում կատարելը, որի համար սույն օրենսգրքին համապատասխան կարող է նշանակվել տրանսպորտային միջոց վարելու իրավունքից զրկում վարչական տույժի տեսակը, վարորդից վերցվում է վարորդական իրավունքի վկայականը մինչև վարչական իրավախախտման վերաբերյալ գործով որոշում կայացնելը և տրվում է համապատասխան կարգի տրանսպորտային միջոց վարելու իրավունքի ժամանակավոր թույլտվություն, որի մասին նշվում է վարչական իրավախախտման վերաբերյալ արձանագրության մեջ։ Տրանսպորտային միջոց վարելու իրավունքից զրկելու մասին որոշում կայացնելու դեպքում վարորդական վկայականը չի վերադարձվում, իսկ համապատասխան կարգի տրանսպորտային միջոց վարելու իրավունքի ժամանակավոր թույլտվության իրավունքը գործում է մինչև վարչական տույժ նշանակելու մասին որոշման օրինական ուժի մեջ մտնելը։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Uույն oրենuգրքի 41-րդ գլխով սահմանված վարչական իրավախախտում կատարած անձանց օտարերկրյա պետության կողմից տրված և Հայաստանի Հանրապետությունում գործող վարորդական վկայականները վերցվում են մինչև գործով կայացված որոշման կատարումը։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Այնպիսի փաստաթղթեր վերցնելը, որոնք բովանդակում են պետական, ծառայողական, բանկային կամ օրենքով պահպանվող  այլ գաղտնիք, իրականացվում է օրենքով սահմանված կարգով։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7. Վերցնելու վերաբերյալ սույն օրենսգրքով սահմանված կարգով  կազմվում է արձանագրություն, որում  նշվում են նաև վերցրած փաստաթղթերի քանակը, տեսակը և վավերապայմանները, վերցրած առարկաների քանակը, չափը, քաշը, անհատական այլ հատկանիշները, նկարագրությունը և առանձնահատկությունները։ Եթե անձը, սույն հոդվածի 3-րդ մասով սահմանված դեպքերում հրաժարվել է հանձնել վարչական իրավախախտման վերաբերյալ վարույթի համար նշանակություն ունեցող այն առարկաները, փաստաթղթերը կամ դրանց պատճենները, որոնք պահանջվել են վարչական իրավախախտման վերաբերյալ վարույթն իրականացնող մարմինների կողմից, ապա այդ մասին նշում է կատարվում արձանագրության մեջ: Արձանագրությունը ստորագրվում է, վերցնելուն մասնակցող անձանց ծանոթացմանը և ստորագրմանը ներկայացվում է՝ սույն օրենսգրքի 86-րդ հոդվածով սահմանված կարգով: Արձանագրության պատճենը ստորագրությամբ առձեռն հանձնվում է սույն հոդվածի 2-րդ մասով սահմանված անձին, իսկ ստանալուց հրաժարվելու դեպքում այդ մասին նշում է կատարվում արձանագրության մեջ: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8.  Վերցնելու ժամանակ անհրաժեշտության դեպքում  կարող են կիրառվել լուսանկարում, ձայնագրառում, տեսագրում և այլ եղանակով ամրագրում, որի մաuին նշվում է արձանագրության մեջ։ Դրանք կցվում են արձանագրությանը։</w:t>
      </w:r>
    </w:p>
    <w:p w:rsidR="00544B44" w:rsidRPr="00106255" w:rsidRDefault="00956165" w:rsidP="00514A63">
      <w:pPr>
        <w:pStyle w:val="Normal1"/>
        <w:spacing w:after="0"/>
        <w:ind w:firstLine="720"/>
        <w:jc w:val="both"/>
        <w:rPr>
          <w:rFonts w:ascii="GHEA Grapalat" w:hAnsi="GHEA Grapalat"/>
          <w:color w:val="FF0000"/>
          <w:lang w:val="hy-AM"/>
        </w:rPr>
      </w:pPr>
      <w:r w:rsidRPr="00106255">
        <w:rPr>
          <w:rFonts w:ascii="GHEA Grapalat" w:hAnsi="GHEA Grapalat" w:cs="GHEA Grapalat"/>
          <w:color w:val="auto"/>
          <w:lang w:val="hy-AM"/>
        </w:rPr>
        <w:t>9. Վերցրած առարակներն ու փաստաթղթերը</w:t>
      </w:r>
      <w:r w:rsidR="006C61EF" w:rsidRPr="00106255">
        <w:rPr>
          <w:rFonts w:ascii="GHEA Grapalat" w:hAnsi="GHEA Grapalat" w:cs="GHEA Grapalat"/>
          <w:color w:val="auto"/>
          <w:lang w:val="hy-AM"/>
        </w:rPr>
        <w:t xml:space="preserve"> </w:t>
      </w:r>
      <w:r w:rsidRPr="00106255">
        <w:rPr>
          <w:rFonts w:ascii="GHEA Grapalat" w:hAnsi="GHEA Grapalat" w:cs="GHEA Grapalat"/>
          <w:color w:val="auto"/>
          <w:lang w:val="hy-AM"/>
        </w:rPr>
        <w:t xml:space="preserve"> </w:t>
      </w:r>
      <w:r w:rsidR="006C61EF" w:rsidRPr="00106255">
        <w:rPr>
          <w:rFonts w:ascii="GHEA Grapalat" w:hAnsi="GHEA Grapalat" w:cs="GHEA Grapalat"/>
          <w:color w:val="auto"/>
          <w:lang w:val="hy-AM"/>
        </w:rPr>
        <w:t xml:space="preserve">փաթեթավորվում են փաթեթավորման ամբողջականության խախտումը բացառող եղանակով (ստորագրություն, կապարակնիք և այլն) կամ </w:t>
      </w:r>
      <w:r w:rsidRPr="00106255">
        <w:rPr>
          <w:rFonts w:ascii="GHEA Grapalat" w:hAnsi="GHEA Grapalat" w:cs="GHEA Grapalat"/>
          <w:color w:val="auto"/>
          <w:lang w:val="hy-AM"/>
        </w:rPr>
        <w:t>կնքվում են</w:t>
      </w:r>
      <w:r w:rsidR="006C61EF" w:rsidRPr="00106255">
        <w:rPr>
          <w:rFonts w:ascii="GHEA Grapalat" w:hAnsi="GHEA Grapalat" w:cs="GHEA Grapalat"/>
          <w:color w:val="auto"/>
          <w:lang w:val="hy-AM"/>
        </w:rPr>
        <w:t>`</w:t>
      </w:r>
      <w:r w:rsidRPr="00106255">
        <w:rPr>
          <w:rFonts w:ascii="GHEA Grapalat" w:hAnsi="GHEA Grapalat" w:cs="GHEA Grapalat"/>
          <w:color w:val="auto"/>
          <w:lang w:val="hy-AM"/>
        </w:rPr>
        <w:t xml:space="preserve"> դրանք վերցնելու վայրում: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10. Վարչական իրավախախտման վերաբերյալ վարույթի ավարտից հետո վերցրած առարկաները ու փաստաթղթերը պահվում են, վերադարձվում են կամ բռնագրավվում են, կամ սահմանված կարգով ոչնչացվում են կամ տնօրինվում են օրենքով սահմանված կարգով։</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11. Օրենսդրությամբ սահմանված դեպքերում սույն հոդվածին համապատաuխան վերցված առարկաների գնահատումն իրականացվում է Հայաuտանի Հանրապետության գործող գների, իuկ վերջիններիu վերաբերյալ տեղեկությունների բացակայության դեպքում` փորձագետների եզրակացության հիման վրա։</w:t>
      </w:r>
    </w:p>
    <w:p w:rsidR="00544B44" w:rsidRPr="00106255" w:rsidRDefault="00956165" w:rsidP="00514A63">
      <w:pPr>
        <w:pStyle w:val="Normal1"/>
        <w:spacing w:after="0"/>
        <w:jc w:val="both"/>
        <w:rPr>
          <w:rFonts w:ascii="GHEA Grapalat" w:hAnsi="GHEA Grapalat" w:cs="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12. Սույն հոդվածին համապատաuխան վերցված oտարերկրյա արժույթի վերահաշվարկը հայկական դրամի` կատարվում է վարչական իրավախախտման հայտնաբերման oրը Հայաuտանի Հանրապետության կենտրոնական բանկի հրապարակած` արժութային շուկաներում ձևավորված միջին փոխարժեքով։</w:t>
      </w:r>
    </w:p>
    <w:p w:rsidR="006D78D1" w:rsidRPr="00106255" w:rsidRDefault="006D78D1" w:rsidP="00514A63">
      <w:pPr>
        <w:pStyle w:val="Normal1"/>
        <w:spacing w:after="0"/>
        <w:jc w:val="both"/>
        <w:rPr>
          <w:rFonts w:ascii="GHEA Grapalat" w:hAnsi="GHEA Grapalat"/>
          <w:color w:val="auto"/>
          <w:lang w:val="hy-AM"/>
        </w:rPr>
      </w:pPr>
    </w:p>
    <w:p w:rsidR="00544B44" w:rsidRPr="00106255" w:rsidRDefault="00956165" w:rsidP="00514A63">
      <w:pPr>
        <w:pStyle w:val="Heading1"/>
        <w:ind w:firstLine="720"/>
        <w:jc w:val="both"/>
        <w:rPr>
          <w:rFonts w:ascii="GHEA Grapalat" w:hAnsi="GHEA Grapalat" w:cs="GHEA Grapalat"/>
          <w:color w:val="auto"/>
          <w:sz w:val="22"/>
          <w:szCs w:val="22"/>
          <w:lang w:val="hy-AM"/>
        </w:rPr>
      </w:pPr>
      <w:r w:rsidRPr="00106255">
        <w:rPr>
          <w:rFonts w:ascii="GHEA Grapalat" w:hAnsi="GHEA Grapalat" w:cs="GHEA Grapalat"/>
          <w:color w:val="auto"/>
          <w:sz w:val="22"/>
          <w:szCs w:val="22"/>
          <w:lang w:val="hy-AM"/>
        </w:rPr>
        <w:t>Հոդված 100.  Բերման ենթարկելը</w:t>
      </w:r>
    </w:p>
    <w:p w:rsidR="00B220C7" w:rsidRPr="00106255" w:rsidRDefault="00B220C7" w:rsidP="00514A63">
      <w:pPr>
        <w:pStyle w:val="Normal1"/>
        <w:spacing w:after="0"/>
        <w:rPr>
          <w:rFonts w:ascii="GHEA Grapalat" w:hAnsi="GHEA Grapalat"/>
          <w:lang w:val="hy-AM"/>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1. Բերման ենթարկելն առանց հարգելի պատճառի վարչական իրավախախտման վերաբերյալ վարույթ իրականացնող մարմին չներկայացած իրավախախտողին, վկային, տուժողին, օրինական ներկայացուցչին, փորձագետին, թարգմանչին սույն օրենսգրքով uահմանված պարտականությունների կատարումն ապահովելու նպատակով նրան հարկադրաբար վարչական իրավախախտման վերաբերյալ վարույթն իրականացնող մարմին ներկայացնելն է, եթե անհնարին է վարչական իրավախախտման վերաբերյալ վարույթի հետագա ընթացքն առանց վերջիններիս ներկայության: </w:t>
      </w:r>
    </w:p>
    <w:p w:rsidR="00850407"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2. Սույն հոդվածի 1-ին մասում նշված անձինք առանց հարգելի պատճառի վարչական իրավախախտման վերաբերյալ վարույթ իրականացնող մարմին չներկայանալու դեպքում զգուշացվում են բերման ենթարկվելու վերաբերյալ: Ընդ որում, նշված անձանց բերման ենթարկելը կարող է իրականացվել միայն երկրորդ անգամ անհարգելի պատճառով վարչական իրավախախտման վերաբերյալ վարույթ իրականացնող մարմին չներկայանալու դեպքում: </w:t>
      </w:r>
    </w:p>
    <w:p w:rsidR="00544B44" w:rsidRPr="00106255" w:rsidRDefault="00956165" w:rsidP="00514A63">
      <w:pPr>
        <w:pStyle w:val="Normal1"/>
        <w:spacing w:after="0"/>
        <w:jc w:val="both"/>
        <w:rPr>
          <w:rFonts w:ascii="GHEA Grapalat" w:hAnsi="GHEA Grapalat" w:cs="GHEA Grapalat"/>
          <w:color w:val="auto"/>
          <w:lang w:val="hy-AM"/>
        </w:rPr>
      </w:pPr>
      <w:r w:rsidRPr="00106255">
        <w:rPr>
          <w:rFonts w:ascii="GHEA Grapalat" w:hAnsi="GHEA Grapalat" w:cs="GHEA Grapalat"/>
          <w:color w:val="auto"/>
          <w:lang w:val="hy-AM"/>
        </w:rPr>
        <w:tab/>
        <w:t xml:space="preserve">3. Բերման ենթարկված անձը չի կարող անազատության մեջ պահվել ավելի, քան այն պարտականության կատարումը, որի ապահովման նպատակով անձը բերման է ենթարկվել, բայց ոչ ավելի քան 3 ժամը։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4. Բերման ենթարկված անձը ունի սույն օրենսգրքի 56-րդ հոդվածի 1-ին մասով սահմանված իրավունքները: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Բերման ենթարկվածը պետք է անհապաղ ազատ արձակվի, եթե՝</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վերացել է անձին անազատության մեջ պահելու անհրաժեշտությունը.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անձն ազատությունից զրկվել է բերման ենթարկվելու՝ սույն օրենսգրքով սահմանված կարգի խախտմամբ.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լրացել է սույն հոդվածով սահմանված առավելագույն ժամկետը: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6. Ազատ արձակելու հիմքերը և ժամանակը նշվում են սույն հոդվածի 7-րդ մասով սահմանված արձանագրության մեջ: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7. Բերման ենթարկելուց անմիջապես հետո սույն օրենսգրքով սահմանված կարգով կազմվում է արձանագրություն, որում նշվում են նաև </w:t>
      </w:r>
      <w:r w:rsidRPr="00106255">
        <w:rPr>
          <w:rFonts w:ascii="Sylfaen" w:hAnsi="Sylfaen" w:cs="Merriweather"/>
          <w:color w:val="auto"/>
          <w:lang w:val="hy-AM"/>
        </w:rPr>
        <w:t> </w:t>
      </w:r>
      <w:r w:rsidRPr="00106255">
        <w:rPr>
          <w:rFonts w:ascii="GHEA Grapalat" w:hAnsi="GHEA Grapalat" w:cs="GHEA Grapalat"/>
          <w:color w:val="auto"/>
          <w:lang w:val="hy-AM"/>
        </w:rPr>
        <w:t>այն կազմելու ժամանակը (տարեթիվը, ամիuը, oրը, ժամը, րոպեն), վայրը, հիմքը և նպատակը, բերման ենթարկվողի մասին տվյալները։ Արձանագրությունը ստորագրվում է, բերման ենթարկված անձի ծանոթացմանը և ստորագրմանը ներկայացվում է՝ սույն օրենսգրքի 86-րդ հոդվածով սահմանված կարգով: Արձանագրության պատճենը ստորագրությամբ առձեռն հանձնվում է բերման ենթարկված անձին, իսկ ստանալուց հրաժարվելու դեպքում, այդ մասին նշում է կատարվում արձանագրության մեջ:</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8. Բերման ենթարկելու լիազորություն ունեն սույն օրենսգրքի 54-րդ հոդվածով սահմանված վարչական ձերբակալում իրականացնելու իրավասություն ունեցող մարմինները՝ սույն օրենսգրքով իրենց ենթակայությանը վերապահված վարչական իրավախախտման վերաբերյալ վարույթներով: Եթե վարչական իրավախախտման վերաբերյալ վարույթն իրականացնելու իրավասություն ունեցող մարմինների կողմից բերման ենթարկելն անհնարին է, ապա կարող են դիմել  ոստիկանությանը: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9. Վարչական իրավախախտման վերաբերյալ վարույթ իրականացնող սույն հոդվածի 8-րդ մասով չսահմանված այլ մարմինները բերման ենթարկելու իրականացման համար կարող են դիմել ոստիկանությանը, որը սույն օրենսգրքով սահմանված կարգով կարող է որոշում կայացնել բերման ենթարկելու վերաբերյալ: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10. Սույն հոդվածի 1-ին մասով սահմանված անձինք իրենց ներկայանալուն խոչընդոտող հարգելի պատճառների առկայության մասին պարտավոր են տեղյակ պահել վարչական իրավախախտման վերաբերյալ վարույթն իրականացնող մարմնին: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11. Չի թույլատրվում բերման ենթարկել մինչև 16 տարեկան անչափահասներին, հղի կանանց և ծանր հիվանդությամբ տառապող անձանց:</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hy-AM"/>
        </w:rPr>
      </w:pPr>
      <w:r w:rsidRPr="00106255">
        <w:rPr>
          <w:rFonts w:ascii="GHEA Grapalat" w:hAnsi="GHEA Grapalat" w:cs="GHEA Grapalat"/>
          <w:b/>
          <w:color w:val="auto"/>
          <w:lang w:val="hy-AM"/>
        </w:rPr>
        <w:t>ԳԼՈՒԽ 15.</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lang w:val="hy-AM"/>
        </w:rPr>
        <w:t xml:space="preserve">      ՎԱՐՉԱԿԱՆ ԻՐԱՎԱԽԱԽՏՄԱՆ ՎԵՐԱԲԵՐՅԱԼ ՎԱՐՈՒՅԹՈՒՄ ԳԱՂՏՆԻՈՒԹՅԱՆ ՊԱՀՊԱՆՈՒՄԸ, ՎԱՐՉԱԿԱՆ ԻՐԱՎԱԽԱԽՏՄԱՆ ՎԵՐԱԲԵՐՅԱԼ ՎԱՐՈՒՅԹԻ ԺԱՄԿԵՏՆԵՐԸ ԵՎ ԾԱՆՈՒՑՈՒՄԸ</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Հոդված  101. Վարչական իրավախախտման վերաբերյալ վարույթում գաղտնիության պահպանումը</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 Վարչական իրավախախտման վերաբերյալ վարույթի մասնակցի վերաբերյալ՝</w:t>
      </w:r>
      <w:r w:rsidRPr="00106255">
        <w:rPr>
          <w:rFonts w:ascii="Sylfaen" w:hAnsi="Sylfaen" w:cs="Merriweather"/>
          <w:color w:val="auto"/>
          <w:lang w:val="hy-AM"/>
        </w:rPr>
        <w:t>  </w:t>
      </w:r>
      <w:r w:rsidRPr="00106255">
        <w:rPr>
          <w:rFonts w:ascii="GHEA Grapalat" w:hAnsi="GHEA Grapalat" w:cs="GHEA Grapalat"/>
          <w:color w:val="auto"/>
          <w:lang w:val="hy-AM"/>
        </w:rPr>
        <w:t>օրենքով</w:t>
      </w:r>
      <w:r w:rsidRPr="00106255">
        <w:rPr>
          <w:rFonts w:ascii="Sylfaen" w:hAnsi="Sylfaen" w:cs="Merriweather"/>
          <w:color w:val="auto"/>
          <w:lang w:val="hy-AM"/>
        </w:rPr>
        <w:t> </w:t>
      </w:r>
      <w:r w:rsidRPr="00106255">
        <w:rPr>
          <w:rFonts w:ascii="GHEA Grapalat" w:hAnsi="GHEA Grapalat" w:cs="GHEA Grapalat"/>
          <w:color w:val="auto"/>
          <w:lang w:val="hy-AM"/>
        </w:rPr>
        <w:t xml:space="preserve"> պահպանվող գաղտնիք հանդիսացող տեղեկությունները վարչական իրավախախտման վերաբերյալ վարույթ իրականացնող մարմինները կարող են ստանալ միայն օրենքով նախատեսված դեպքերում և կարգով։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վարույթի ընթացքում ձեռնարկվում են օրենքով պահպանվող գաղտնիք պարունակող տեղեկությունների պահպանման օրենքով նախատեսված միջոցներ։ Վարչական իրավախախտման վերաբերյալ վարույթի ընթացքում առանց օրենքով սահմանված անհրաժեշտության չպետք է հավաքվեն, պահվեն, օգտագործվեն և տարածվեն օրենքով պահպանվող գաղտնիք պարունակող տեղեկություններ։ Օրենքով պահպանվող գաղտնիք պարունակող տեղեկությունները հետազոտվում են դռնփակ՝ վարչական իրավախախտման վերաբերյալ վարույթ իրականացնող մարմնի նախաձեռնությամբ կամ  վարչական իրավախախտման վերաբերյալ վարույթին մասնակցող անձի  միջնորդությամբ։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Վարչական իրավախախտման վերաբերյալ վարույթին  մասնակցող անձը, որին վարչական իրավախախտման վերաբերյալ վարույթ իրականացնող մարմինն առաջարկում է սույն օրենսգրքի դրույթներին համապատասխան հաղորդել կամ ներկայացնել օրենքով պահպանվող գաղտնիք բովանդակող տեղեկություններ, չեն կարող, վկայակոչելով օրենքով պահպանվող գաղտնիքի պահպանման անհրաժեշտությունը, հրաժարվել այդ պահանջը կատարելուց։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Վարչական իրավախախտման վերաբերյալ վարույթին  մասնակցող անձինք, ինչպես նաև այլ անձինք,</w:t>
      </w:r>
      <w:r w:rsidRPr="00106255">
        <w:rPr>
          <w:rFonts w:ascii="GHEA Grapalat" w:hAnsi="GHEA Grapalat" w:cs="GHEAGrapalat"/>
          <w:color w:val="auto"/>
          <w:lang w:val="hy-AM"/>
        </w:rPr>
        <w:t xml:space="preserve"> </w:t>
      </w:r>
      <w:r w:rsidRPr="00106255">
        <w:rPr>
          <w:rFonts w:ascii="GHEA Grapalat" w:hAnsi="GHEA Grapalat" w:cs="GHEA Grapalat"/>
          <w:color w:val="auto"/>
          <w:lang w:val="hy-AM"/>
        </w:rPr>
        <w:t xml:space="preserve">որոնց ծանոթացման համար ներկայացվում կամ այլ կերպ հաղորդվում են օրենքով պահպանվող գաղտնիք պարունակող տեղեկություններ վարչական իրավախախտման վերաբերյալ վարույթ իրականացնող մարմնի պահանջով </w:t>
      </w:r>
      <w:r w:rsidRPr="00106255">
        <w:rPr>
          <w:rFonts w:ascii="GHEA Grapalat" w:hAnsi="GHEA Grapalat" w:cs="GHEAGrapalat"/>
          <w:color w:val="auto"/>
          <w:lang w:val="hy-AM"/>
        </w:rPr>
        <w:t xml:space="preserve">պարտավոր են չհրապարակել նշված տեղեկությունները, որի համար նրանցից վերցվում է ստորագրություն: </w:t>
      </w:r>
      <w:r w:rsidRPr="00106255">
        <w:rPr>
          <w:rFonts w:ascii="GHEA Grapalat" w:hAnsi="GHEA Grapalat" w:cs="GHEA Grapalat"/>
          <w:color w:val="auto"/>
          <w:lang w:val="hy-AM"/>
        </w:rPr>
        <w:t>Ստորագրություն տալուց հրաժարվելու դեպքում ներկայացուցիչները, բացի օրինական ներկայացուցչից, հեռացվում են վարչական իրավախախտման վերաբերյալ վարույթին մասնակցելուց։ Չհրապարակելու մասին վարչական իրավախախտման վերաբերյալ վարույթին մասնակցող անձի պարտավորությունը նրան չի խոչընդոտում միջնորդելու օրենքով պահպանվող գաղտնիք պարունակող տեղեկությունները հետազոտել դռնփակ։</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102.  Վարչական իրավախախտման վերաբերյալ վարույթի ժամկետները և դրա հաշվարկը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1. Վարչական իրավախախտման վերաբերյալ վարույթի ժամկետը՝ սույն օրենսգրքով սահմանված ժամանակահատվածն է (պահը), որի ընթացքում (կամ որի վրա հասնելու պահից) վարչական իրավախախտման վերաբերյալ վարույթն իրականացնող մարմինները, վարչական իրավախախտման վերաբերյալ վարույթին մասնակցող անձինք իրավունք ունեն կամ պարտավոր են կատարելու որոշակի գործողություններ կամ ձեռնպահ մնալ դրանք կատարելուց։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Սույն օրենսգրքով սահմանված ժամկետները հաշվվում են ժամերով, օրերով, ամիսներով և տարիներով։ </w:t>
      </w:r>
      <w:r w:rsidRPr="00106255">
        <w:rPr>
          <w:rFonts w:ascii="GHEA Grapalat" w:hAnsi="GHEA Grapalat"/>
          <w:color w:val="auto"/>
          <w:shd w:val="clear" w:color="auto" w:fill="FFFFFF"/>
          <w:lang w:val="hy-AM"/>
        </w:rPr>
        <w:t>Օրերով հաշվարկվող ժամկետներում չեն ներառվում</w:t>
      </w:r>
      <w:r w:rsidRPr="00106255">
        <w:rPr>
          <w:rStyle w:val="apple-converted-space"/>
          <w:rFonts w:ascii="Sylfaen" w:hAnsi="Sylfaen"/>
          <w:color w:val="auto"/>
          <w:shd w:val="clear" w:color="auto" w:fill="FFFFFF"/>
          <w:lang w:val="hy-AM"/>
        </w:rPr>
        <w:t> </w:t>
      </w:r>
      <w:r w:rsidRPr="00106255">
        <w:rPr>
          <w:rFonts w:ascii="GHEA Grapalat" w:hAnsi="GHEA Grapalat"/>
          <w:color w:val="auto"/>
          <w:shd w:val="clear" w:color="auto" w:fill="FFFFFF"/>
          <w:lang w:val="hy-AM"/>
        </w:rPr>
        <w:t xml:space="preserve"> օրենքով նախատեսված ոչ աշխատանքային օրերը</w:t>
      </w:r>
      <w:r w:rsidRPr="00106255">
        <w:rPr>
          <w:rFonts w:ascii="GHEA Grapalat" w:hAnsi="GHEA Grapalat" w:cs="GHEA Grapalat"/>
          <w:color w:val="auto"/>
          <w:lang w:val="hy-AM"/>
        </w:rPr>
        <w:t>:</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Ժամկետն օրերով հաշվելիս ժամկետի ընթացքն սկսվում է առաջին օրվա գիշերվա ժամը քսանչորսից և ավարտվում վերջին օրվա գիշերվա ժամը քսանչորսին։ Ժամկետն ամիսներով կամ տարիներով հաշվելիս ժամկետը ավարտվում է վերջին ամսվա համապատասխան օրը, իսկ եթե տվյալ ամիսը չունի համապատասխան օր, ժամկետը ավարտվում է այդ ամսվա վերջին օրը։ Եթե ժամկետի լրանալը համընկնում է ոչ աշխատանքային օրվան, ապա ժամկետի վերջին օրը հաշվվում է դրան հաջորդող առաջին աշխատանքային օրը։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Ժամկետը բաց թողնված չի համարվում, եթե բողոքը կամ այլ փաստաթուղթը փոստին է հանձնվում մինչև սահմանված ժամկետի վերջին օրվա ժամը քսանչորսը, իսկ   բժշկական հաստատությունում գտնվող անձանց համար, եթե բողոքը կամ այլ փաստաթուղթը  բժշկական հաստատության վարչակազմին հանձնվում է մինչև ժամկետի վերջին օրվա աշխատանքային ժամը լրանալը։ Բողոքը կամ այլ փաստաթուղթը փոստին հանձնելու ժամանակը որոշվում է փոստային դրոշմով, իսկ բժշկական հաստատության վարչակազմին հանձնելու ժամանակը` այդ հաստատությունների գրասենյակների կամ պաշտոնատար անձանց կատարած նշումով։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5. Վարչական իրավախախտման վերաբերյալ վարույթին մասնակցող անձանց հանձնման ենթակա փաստաթղթերի ստացման փաստը հաստատվում է վարչական իրավախախտման վերաբերյալ գործին կցված նրանց ստորագրությամբ, իսկ փոստով ուղարկված լինելու դեպքում՝ այդ մասին հետադարձ ծանուցման առկայությամբ։ </w:t>
      </w:r>
    </w:p>
    <w:p w:rsidR="006D78D1" w:rsidRPr="00106255" w:rsidRDefault="006D78D1" w:rsidP="00514A63">
      <w:pPr>
        <w:pStyle w:val="Normal1"/>
        <w:spacing w:after="0"/>
        <w:ind w:firstLine="720"/>
        <w:jc w:val="both"/>
        <w:rPr>
          <w:rFonts w:ascii="GHEA Grapalat" w:hAnsi="GHEA Grapalat"/>
          <w:color w:val="auto"/>
          <w:lang w:val="hy-AM"/>
        </w:rPr>
      </w:pPr>
    </w:p>
    <w:p w:rsidR="00544B44" w:rsidRPr="00106255" w:rsidRDefault="00956165" w:rsidP="00514A63">
      <w:pPr>
        <w:pStyle w:val="Heading1"/>
        <w:ind w:firstLine="720"/>
        <w:jc w:val="both"/>
        <w:rPr>
          <w:rFonts w:ascii="GHEA Grapalat" w:hAnsi="GHEA Grapalat" w:cs="GHEA Grapalat"/>
          <w:color w:val="auto"/>
          <w:sz w:val="22"/>
          <w:szCs w:val="22"/>
          <w:lang w:val="hy-AM"/>
        </w:rPr>
      </w:pPr>
      <w:r w:rsidRPr="00106255">
        <w:rPr>
          <w:rFonts w:ascii="GHEA Grapalat" w:hAnsi="GHEA Grapalat" w:cs="GHEA Grapalat"/>
          <w:color w:val="auto"/>
          <w:sz w:val="22"/>
          <w:szCs w:val="22"/>
          <w:lang w:val="hy-AM"/>
        </w:rPr>
        <w:t xml:space="preserve">Հոդված 103. Ժամկետը բաց թողնելու հետևանքները և վերականգնման կարգը </w:t>
      </w:r>
    </w:p>
    <w:p w:rsidR="00765CBD" w:rsidRPr="00106255" w:rsidRDefault="00765CBD" w:rsidP="00765CBD">
      <w:pPr>
        <w:pStyle w:val="Normal1"/>
        <w:rPr>
          <w:rFonts w:ascii="Sylfaen" w:hAnsi="Sylfaen"/>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Ժամկետն անցնելուց հետո կատարված վարչական իրավախախտման վերաբերյալ վարույթ իրականացնող մարմնի գործողություններն ու ընդունված որոշումներն իրավաբանական ուժ չունեն։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Բաց թողնված ժամկետի պատճառները հարգելի համարելու և ժամկետը  վերականգնելու համար շահագրգիռ անձը միջնորդությամբ դիմում է վարչական իրավախախտման վերաբերյալ վարույթն իրականացնող մարմնին։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Հարգելի պատճառով բաց թողնված ժամկետը վերականգնվում է վարչական իրավախախտման վերաբերյալ վարույթն իրականացնող մարմնի որոշմամբ՝ շահագրգիռ անձի միջնորդությամբ։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Այն որոշման կատարումը, որը բողոքարկված է սահմանված ժամկետի բացթողումով, շահագրգիռ անձի միջնորդությամբ կարող է կասեցվել, եթե  վերականգնվել է  բաց թողնված ժամկետը։ </w:t>
      </w:r>
    </w:p>
    <w:p w:rsidR="00544B44" w:rsidRPr="00106255" w:rsidRDefault="00956165" w:rsidP="00514A63">
      <w:pPr>
        <w:pStyle w:val="Normal1"/>
        <w:spacing w:after="0"/>
        <w:ind w:firstLine="400"/>
        <w:jc w:val="both"/>
        <w:rPr>
          <w:rFonts w:ascii="GHEA Grapalat" w:hAnsi="GHEA Grapalat"/>
          <w:color w:val="auto"/>
          <w:lang w:val="hy-AM"/>
        </w:rPr>
      </w:pPr>
      <w:r w:rsidRPr="00106255">
        <w:rPr>
          <w:rFonts w:ascii="GHEA Grapalat" w:hAnsi="GHEA Grapalat" w:cs="GHEA Grapalat"/>
          <w:color w:val="auto"/>
          <w:lang w:val="hy-AM"/>
        </w:rPr>
        <w:t xml:space="preserve">      5. Բողոքարկման ժամկետը բաց թողնելու պատճառը վերանալուց հետո վարչական իրավախախտման վերաբերյալ վարույթին մասնակցող անձը կարող է բողոք ներկայացնել 15 օրվա ընթացքում` նշելով ժամկետը բաց թողնելու պատճառը: Վարչական մարմինը, որի վարույթում է գտնվում վարչական բողոքը, վերականգնում է բաց թողնված ժամկետը, և բողոքն ըստ էության քննարկում և լուծում է, եթե բողոքով կամ բողոքի քննարկման ընթացքում հիմնավորվում է բողոք բերողից անկախ պատճառներով բողոքարկման ժամկետը բաց թողնելու հանգամանքը:</w:t>
      </w:r>
    </w:p>
    <w:p w:rsidR="00544B44" w:rsidRPr="00106255" w:rsidRDefault="00956165" w:rsidP="00514A63">
      <w:pPr>
        <w:pStyle w:val="Normal1"/>
        <w:spacing w:after="0"/>
        <w:ind w:firstLine="40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6. Բողոքարկման ժամկետը լրանալուց 6 ամիս անցնելուց հետո վարչական իրավախախտման վերաբերյալ վարույթին մասնակցող անձը կորցնում է բողոքարկման ժամկետը հարգելի պատճառներով բաց թողնելու հիմնավորմամբ բողոք բերելու իրավունքը, բացառությամբ այն դեպքերի, երբ բողոք բերելու ժամկետը բաց թողնելը կապված է անհաղթահարելի ուժի առաջացրած հետևանքների հետ:</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7. Վարչական իրավախախտման վերաբերյալ վարույթն իրականացնող մարմնի բաց թողնված ժամկետը վերականգնելու միջնորդությունը մերժելու որոշումը  կարող է բողոքարկվել  վերադասության կարգով  կամ դատարան։</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104. Վարչական իրավախախտման վերաբերյալ վարույթում փաստաթղթերը հանձնելը (ծանուցելը) </w:t>
      </w:r>
    </w:p>
    <w:p w:rsidR="00765CBD" w:rsidRPr="00106255" w:rsidRDefault="00765CBD" w:rsidP="00514A63">
      <w:pPr>
        <w:pStyle w:val="Normal1"/>
        <w:spacing w:after="0"/>
        <w:ind w:firstLine="720"/>
        <w:jc w:val="both"/>
        <w:rPr>
          <w:rFonts w:ascii="GHEA Grapalat" w:hAnsi="GHEA Grapalat" w:cs="GHEA Grapalat"/>
          <w:b/>
          <w:color w:val="auto"/>
          <w:lang w:val="hy-AM"/>
        </w:rPr>
      </w:pPr>
    </w:p>
    <w:p w:rsidR="00544B44"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վարույթում փաստաթղթերը (որոշումներ, արձանագրություններ, ծանուցագրեր և այլն) վարույթին մասնակցող անձանց հանձնվում են ստորագրությամբ առձեռն հանձնելու միջոցով կամ «Փաստաթղթերի հատուկ առաքման մասին» Հայաստանի Հանրապետության օրենքով կամ «Ինտերնետով հրապարակային և անհատական ծանուցման մասին» Հայաստանի Հանրապետության օրենքով սահմանված կարգով, եթե սույն օրենսգրքով հանձնման հատուկ կարգ նախատեսված չէ։</w:t>
      </w:r>
    </w:p>
    <w:p w:rsidR="00032F05" w:rsidRPr="00106255" w:rsidRDefault="00956165"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2. Սույն հոդվածի 1-ին մասում նախատեսված փաստաթղթերը կամ դրանց պատճեները երեք օրվա ընթացքում անձամբ հանձնվում են այն անձին, որի վերաբերյալ այն ընդունվել է, ինչպես նաեւ տուժողին` նրա խնդրանքով: Սույն հոդվածի 1-ին մասում նախատեսված փաստաթղթերը կամ դրանց պատճեները համարվում են անձամբ հանձնված, եթե՝</w:t>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p>
    <w:p w:rsidR="00032F05" w:rsidRPr="00106255" w:rsidRDefault="00956165"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1) այն ստորագրությամբ առձեռն հանձնվել է հասցեատիրոջը կամ հասցեատերը որոշումը ստանալու անդորրագրի վրա ստորագրել է սույն հոդվածի 1-ին մասում նախատեսված փաստաթղթերը կամ դրանց պատճեները ս</w:t>
      </w:r>
      <w:r w:rsidR="00F46B95" w:rsidRPr="00106255">
        <w:rPr>
          <w:rFonts w:ascii="GHEA Grapalat" w:hAnsi="GHEA Grapalat"/>
          <w:sz w:val="22"/>
          <w:szCs w:val="22"/>
          <w:lang w:val="hy-AM"/>
        </w:rPr>
        <w:t>տանալուց հրաժարվելու մասին.</w:t>
      </w:r>
      <w:r w:rsidR="00F46B95"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p>
    <w:p w:rsidR="00032F05" w:rsidRPr="00106255" w:rsidRDefault="00956165"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2) այն ուղարկվել է հասցեատիրոջ պաշտոնական էլեկտրոնային փոստի հասցեով՝ «Ինտերնետով հրապարակային եւ անհատական ծանուցման մասին» Հայաստանի Հանրապետության օրենքով սահմանված կարգով եւ այդ օրենքով համարվում է պատշաճ ծանուցված.</w:t>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p>
    <w:p w:rsidR="00032F05" w:rsidRPr="00106255" w:rsidRDefault="00956165"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3) պաշտոնական էլեկտրոնային փոստ չունեցող հասցեատիրոջ գրավոր դիմումի հիման վրա այն ուղարկվել է էլեկտրոնային փոստով կամ հեռահաղորդակցության այլ (այդ թվում` բջջային հեռախոսահամարին կարճ հաղորդագրություն ուղարկելու) միջոցով, եւ դրանք հավաստում են պարտավոր անձի կողմից վարչական ակտի մասին ծանուցումը ստացած լինելու փաստը.</w:t>
      </w:r>
      <w:r w:rsidRPr="00106255">
        <w:rPr>
          <w:rFonts w:ascii="GHEA Grapalat" w:hAnsi="GHEA Grapalat"/>
          <w:sz w:val="22"/>
          <w:szCs w:val="22"/>
          <w:lang w:val="hy-AM"/>
        </w:rPr>
        <w:tab/>
      </w:r>
      <w:r w:rsidRPr="00106255">
        <w:rPr>
          <w:rFonts w:ascii="GHEA Grapalat" w:hAnsi="GHEA Grapalat"/>
          <w:sz w:val="22"/>
          <w:szCs w:val="22"/>
          <w:lang w:val="hy-AM"/>
        </w:rPr>
        <w:tab/>
      </w:r>
    </w:p>
    <w:p w:rsidR="006F430A" w:rsidRPr="00106255" w:rsidRDefault="00956165"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4) հասցեատերը դիմել է տուգանքի վճարումը տարաժամկետելու խնդրանքով կամ գանգատարկել է վարչական իրավախախտման վերաբերյալ գործի որոշումը, որոնց դեպքում սույն հոդվածի 1-ին մասում նախատեսված փաստաթղթերը կամ դրան հանձնելու օր է համարվում տարաժամկետելու խնդրանքով դիմելու կամ գանգատարկելու օրը:</w:t>
      </w:r>
      <w:r w:rsidRPr="00106255">
        <w:rPr>
          <w:rFonts w:ascii="GHEA Grapalat" w:hAnsi="GHEA Grapalat"/>
          <w:sz w:val="22"/>
          <w:szCs w:val="22"/>
          <w:lang w:val="hy-AM"/>
        </w:rPr>
        <w:tab/>
      </w:r>
      <w:r w:rsidRPr="00106255">
        <w:rPr>
          <w:rFonts w:ascii="GHEA Grapalat" w:hAnsi="GHEA Grapalat"/>
          <w:sz w:val="22"/>
          <w:szCs w:val="22"/>
          <w:lang w:val="hy-AM"/>
        </w:rPr>
        <w:tab/>
      </w:r>
    </w:p>
    <w:p w:rsidR="00F141E9" w:rsidRPr="00106255" w:rsidRDefault="00956165"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 xml:space="preserve">3. Եթե հնարավոր չէ փաստաթուղթը հանձնել առձեռն կամ հասցեատերը չունի պաշտոնական էլեկտրոնային փոստ (բնակչության պետական ռեգիստրի տվյալների համաձայն անձը չունի նույնականացման քարտ կամ </w:t>
      </w:r>
      <w:r w:rsidRPr="00106255">
        <w:rPr>
          <w:rFonts w:ascii="GHEA Grapalat" w:hAnsi="GHEA Grapalat" w:cs="Sylfaen"/>
          <w:sz w:val="22"/>
          <w:szCs w:val="22"/>
          <w:shd w:val="clear" w:color="auto" w:fill="FFFFFF"/>
          <w:lang w:val="hy-AM"/>
        </w:rPr>
        <w:t>իրավաբանական</w:t>
      </w:r>
      <w:r w:rsidRPr="00106255">
        <w:rPr>
          <w:rFonts w:ascii="GHEA Grapalat" w:hAnsi="GHEA Grapalat"/>
          <w:sz w:val="22"/>
          <w:szCs w:val="22"/>
          <w:shd w:val="clear" w:color="auto" w:fill="FFFFFF"/>
          <w:lang w:val="hy-AM"/>
        </w:rPr>
        <w:t xml:space="preserve"> </w:t>
      </w:r>
      <w:r w:rsidRPr="00106255">
        <w:rPr>
          <w:rFonts w:ascii="GHEA Grapalat" w:hAnsi="GHEA Grapalat" w:cs="Sylfaen"/>
          <w:sz w:val="22"/>
          <w:szCs w:val="22"/>
          <w:shd w:val="clear" w:color="auto" w:fill="FFFFFF"/>
          <w:lang w:val="hy-AM"/>
        </w:rPr>
        <w:t>անձանց</w:t>
      </w:r>
      <w:r w:rsidRPr="00106255">
        <w:rPr>
          <w:rFonts w:ascii="GHEA Grapalat" w:hAnsi="GHEA Grapalat"/>
          <w:sz w:val="22"/>
          <w:szCs w:val="22"/>
          <w:shd w:val="clear" w:color="auto" w:fill="FFFFFF"/>
          <w:lang w:val="hy-AM"/>
        </w:rPr>
        <w:t xml:space="preserve"> </w:t>
      </w:r>
      <w:r w:rsidRPr="00106255">
        <w:rPr>
          <w:rFonts w:ascii="GHEA Grapalat" w:hAnsi="GHEA Grapalat" w:cs="Sylfaen"/>
          <w:sz w:val="22"/>
          <w:szCs w:val="22"/>
          <w:shd w:val="clear" w:color="auto" w:fill="FFFFFF"/>
          <w:lang w:val="hy-AM"/>
        </w:rPr>
        <w:t>պետական</w:t>
      </w:r>
      <w:r w:rsidRPr="00106255">
        <w:rPr>
          <w:rFonts w:ascii="GHEA Grapalat" w:hAnsi="GHEA Grapalat"/>
          <w:sz w:val="22"/>
          <w:szCs w:val="22"/>
          <w:shd w:val="clear" w:color="auto" w:fill="FFFFFF"/>
          <w:lang w:val="hy-AM"/>
        </w:rPr>
        <w:t xml:space="preserve"> </w:t>
      </w:r>
      <w:r w:rsidRPr="00106255">
        <w:rPr>
          <w:rFonts w:ascii="GHEA Grapalat" w:hAnsi="GHEA Grapalat"/>
          <w:sz w:val="22"/>
          <w:szCs w:val="22"/>
          <w:lang w:val="hy-AM"/>
        </w:rPr>
        <w:t>գրանցամատյանում չկա տեղեկատվություն իրավաբանական անձի էլեկտրոնային փոստի վերաբերյալ) եւ գրավոր չի դիմել փաստաթղթի մասին իր հայտնած հեռահաղորդակցության միջոցով ծանուցելու խնդրանքով, կամ սույն հոդվածի 2-րդ մասի 3-րդ կետով սահմանված կարգով փաստաթուղթը հանձնելուց հետո հնգօրյա ժամկետում չի ստացվել հավաստում պարտավոր անձի կողմից փաստաթղթի մասին ծանուցումը ստացած լինելու փաստի մասին, ապա փաստաթուղթը ուղարկվում է պատվիրված նամակով՝ հետադարձ ծանուցմամբ տվյալ վարչական վարույթի ընթացքում անձի հայտնած հասցեով, իսկ դրա բացակայության դեպքում՝ անձի հաշվառման հասցեով: Եթե փոստով ուղարկված փաստաթուղթը վերադարձվել է, կամ ծանուցման փաստը չի հաստատվել, կամ հասցեատերը հրաժարվել է ստանալ պատշաճ կարգով ուղարկված (հանձնվող) փաստաթուղթը եւ ստորագրել հրաժարվելու մասին, ապա փաստաթուղթը տեղադրվում Հայաստանի Հանրապետության հրապարակային ծանուցումների պաշտոնական ինտերնետային կայքում: Այն դեպքերում, երբ փաստաթուղթը տեղադրվում է Հայաստանի Հանրապետության հրապարակային ծանուցումների պաշտոնական ինտերնետային կայքում, փաստաթուղթը համարվում է հանձնված (պատշաճ ծանուցված) փաստաթղթի մասին ծանուցումն ինտերնետային կայքում տեղադրելու օրվան հաջորդող հինգերորդ օրը: Սույն հոդվածի 2-րդ մասի 3-րդ կետում նախատեսված դիմումի առկայության դեպքում Հայաստանի Հանրապետության հրապարակային ծանուցումների պաշտոնական ինտերնետային կայքում տեղադրվելու հետ մեկտեղ փաստաթուղթը եւս մեկ անգամ ուղարկվում է դիմումում մատնանշված հեռահաղորդակցության միջոցով:</w:t>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r w:rsidRPr="00106255">
        <w:rPr>
          <w:rFonts w:ascii="GHEA Grapalat" w:hAnsi="GHEA Grapalat"/>
          <w:sz w:val="22"/>
          <w:szCs w:val="22"/>
          <w:lang w:val="hy-AM"/>
        </w:rPr>
        <w:tab/>
      </w:r>
    </w:p>
    <w:p w:rsidR="00544B44" w:rsidRPr="00106255" w:rsidRDefault="003E06D0" w:rsidP="00765CBD">
      <w:pPr>
        <w:pStyle w:val="NormalWeb"/>
        <w:shd w:val="clear" w:color="auto" w:fill="FFFFFF"/>
        <w:spacing w:before="0" w:beforeAutospacing="0" w:after="0" w:afterAutospacing="0" w:line="276" w:lineRule="auto"/>
        <w:ind w:firstLine="708"/>
        <w:jc w:val="both"/>
        <w:rPr>
          <w:rFonts w:ascii="GHEA Grapalat" w:hAnsi="GHEA Grapalat"/>
          <w:sz w:val="22"/>
          <w:szCs w:val="22"/>
          <w:lang w:val="hy-AM"/>
        </w:rPr>
      </w:pPr>
      <w:r w:rsidRPr="00106255">
        <w:rPr>
          <w:rFonts w:ascii="GHEA Grapalat" w:hAnsi="GHEA Grapalat"/>
          <w:sz w:val="22"/>
          <w:szCs w:val="22"/>
          <w:lang w:val="hy-AM"/>
        </w:rPr>
        <w:t>4</w:t>
      </w:r>
      <w:r w:rsidR="00956165" w:rsidRPr="00106255">
        <w:rPr>
          <w:rFonts w:ascii="GHEA Grapalat" w:hAnsi="GHEA Grapalat"/>
          <w:sz w:val="22"/>
          <w:szCs w:val="22"/>
          <w:lang w:val="hy-AM"/>
        </w:rPr>
        <w:t>. Փաստաթուղթը հասցեատիրոջ էլեկտրոնային, այդ թվում՝ պաշտոնական էլեկտրոնային փոստի հասցեով ուղարկվելու դեպքում անձը ստանում է ծանուցում փաստաթղթի առկայության մասին, ինչպես նաև՝ համապատասխան էլեկտրոնային հղումը, որի միջոցով փաստաթուղթը հնարավոր կլինի ներբեռնել կամ տեսանելի լինել ինտերնետային կայքի միջոցով, իսկ դրա անհնարինության դեպքում՝ առնվազն ծանուցման մեջ արտացոլվում է փաստաթղթի եզրափակիչ մասը: Բջջային հեռախոսահամարին հաղորդագրությամբ ծանուցման դեպքում անձը ստանում է կարճ հաղորդագրություն փաստաթղթի առկայության մասին՝ փաստաթղթի համարի կամ այլ տվյալի նշումով, որի օգտագործմամբ անձը ինտերնետային կայքի միջոցով հնարավորություն կունենա դիտել կամ ներբեռնել այն:</w:t>
      </w:r>
    </w:p>
    <w:p w:rsidR="00544B44" w:rsidRPr="00106255" w:rsidRDefault="00544B44" w:rsidP="00765CBD">
      <w:pPr>
        <w:pStyle w:val="Normal1"/>
        <w:spacing w:after="0"/>
        <w:ind w:firstLine="567"/>
        <w:jc w:val="center"/>
        <w:rPr>
          <w:rFonts w:ascii="GHEA Grapalat" w:hAnsi="GHEA Grapalat" w:cs="GHEA Grapalat"/>
          <w:b/>
          <w:color w:val="auto"/>
          <w:lang w:val="hy-AM"/>
        </w:rPr>
      </w:pPr>
    </w:p>
    <w:p w:rsidR="00765CBD" w:rsidRPr="00106255" w:rsidRDefault="00765CBD" w:rsidP="00765CBD">
      <w:pPr>
        <w:pStyle w:val="Normal1"/>
        <w:spacing w:after="0"/>
        <w:ind w:firstLine="567"/>
        <w:jc w:val="center"/>
        <w:rPr>
          <w:rFonts w:ascii="GHEA Grapalat" w:hAnsi="GHEA Grapalat" w:cs="GHEA Grapalat"/>
          <w:b/>
          <w:color w:val="auto"/>
          <w:lang w:val="hy-AM"/>
        </w:rPr>
      </w:pPr>
    </w:p>
    <w:p w:rsidR="00544B44" w:rsidRPr="00106255" w:rsidRDefault="00544B44" w:rsidP="00514A63">
      <w:pPr>
        <w:pStyle w:val="Normal1"/>
        <w:spacing w:after="0"/>
        <w:ind w:firstLine="567"/>
        <w:jc w:val="center"/>
        <w:rPr>
          <w:rFonts w:ascii="GHEA Grapalat" w:hAnsi="GHEA Grapalat" w:cs="GHEA Grapalat"/>
          <w:b/>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ԲԱԺԻՆ 5.</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ԲՈՂՈՔԱՐԿՄԱՆ ԵՎ ՎԵՐԱՆԱՅՄԱՆ ՎԱՐՈՒՅԹԸ</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 16.</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ՎԱՐՉԱԿԱՆ ԻՐԱՎԱԽԱԽՏՄԱՆ ՎԵՐԱԲԵՐՅԱԼ</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ՈՐՈՇՄԱՆ ԲՈՂՈՔԱՐԿՈՒՄԸ</w:t>
      </w: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105. Վարչական իրավախախտման վերաբերյալ որոշման բողոքարկման և վերանայման կարգը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վարույթն իրականացնող մարմնի կայացրած վարչական իրավախախտման վերաբերյալ որոշումը, ինչպես նաև գործողությունն ու անգործությունը (սույն գլխում այսուհետ՝ որոշում, բացառությամբ այն հոդվածների, որոնցով գործողությունն ու անգործությունն առանձացված են որոշումից) կարող է բողոքարկվել սույն օրենսգրքով սահմանված վարչական կարգով՝  կամ Հայաստանի Հանրապետության վարչական դատավարության օրենսգրքով սահմանված դատական կարգով</w:t>
      </w:r>
      <w:r w:rsidR="006C61EF" w:rsidRPr="00106255">
        <w:rPr>
          <w:rFonts w:ascii="GHEA Grapalat" w:hAnsi="GHEA Grapalat" w:cs="GHEA Grapalat"/>
          <w:color w:val="auto"/>
          <w:lang w:val="hy-AM"/>
        </w:rPr>
        <w:t>` բացառությամբ սույն հոդվածի 7-րդ մասով նախատեսված դեպքի: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Որոշումը վարչական կարգով բողոքարկվում է որոշումն ընդունած վարչական իրավախախտման վերաբերյալ վարույթն իրականացնող մարմնին, նրա վերադաս վարչական մարմնին կամ օրենքով նախատեսված դեպքերում՝ այլ իրավասու վարչական մարմնին: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Եթե որոշումը բողոքարկվել է վարչական և դատական կարգով միաժամանակ, ապա բողոքը ենթակա է դատական քննության, իսկ վարչական կարգով բողոքարկման վարույթն ենթակա է կարճման։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Եթե բողոքը ներկայացվում է որոշումը ընդունած վարչական իրավախախտման վերաբերյալ վարույթն իրականացնող մարմնին, ապա վերջինս բողոքը ստանալուց հետո եռօրյա ժամկետում այն վարչական իրավախախտման վերաբերյալ վարույթի մյուս նյութերի հետ միասին ուղարկում է իր վերադասին։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Բողոքարկման ժամկետը բաց թողնված լինելու դեպքում բողոքը քննելու իրավասություն ունեցող վարչական մարմինը կայացնում է բողոքարկման վարույթի հարուցումը մերժելու մասին որոշում, եթե չի ներկայացվել բաց թողնված ժամկետը վերականգնելու մասին միջնորդություն կամ այդ միջնորդությունը մերժվել է:</w:t>
      </w:r>
    </w:p>
    <w:p w:rsidR="00544B44" w:rsidRPr="00106255" w:rsidRDefault="00956165" w:rsidP="00514A63">
      <w:pPr>
        <w:pStyle w:val="Normal1"/>
        <w:spacing w:after="0"/>
        <w:ind w:firstLine="400"/>
        <w:jc w:val="both"/>
        <w:rPr>
          <w:rFonts w:ascii="GHEA Grapalat" w:hAnsi="GHEA Grapalat" w:cs="GHEA Grapalat"/>
          <w:color w:val="auto"/>
          <w:lang w:val="hy-AM"/>
        </w:rPr>
      </w:pP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6</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 xml:space="preserve">Որոշման վերաբերյալ բողոքի բացակայության դեպքում այդ որոշումն ընդունած վարչական մարմնի վերադաս վարչական մարմինը (պաշտոնատար անձը), վերահսկողության կարգով իր նախաձեռնությամբ, իրավունք ունի վերանայել ստորադաս վարչական մարմնի ընդունած որոշումը՝ սույն օրենսգրքի 113-րդ հոդվածի 1-ին մասով սահմանված հիմքերի առկայության դեպքում: Վերադաս վարչական մարմինը վերանայման վարույթը հարուցում և քննում է սույն գլխով սահմանված ժամկետներում և կարգով։ Վերանայման վարույթում պարտադիր ներգրավվում է այն անձը, ում իրավունքների վերաբերյալ կայացվել է վարչական իրավախախտման վերաբերյալ որոշումը։ </w:t>
      </w:r>
    </w:p>
    <w:p w:rsidR="00544B44" w:rsidRPr="00106255" w:rsidRDefault="006C61EF" w:rsidP="00514A63">
      <w:pPr>
        <w:pStyle w:val="Normal1"/>
        <w:spacing w:after="0"/>
        <w:ind w:firstLine="400"/>
        <w:jc w:val="both"/>
        <w:rPr>
          <w:rFonts w:ascii="GHEA Grapalat" w:hAnsi="GHEA Grapalat"/>
          <w:color w:val="auto"/>
          <w:lang w:val="hy-AM"/>
        </w:rPr>
      </w:pPr>
      <w:r w:rsidRPr="00106255">
        <w:rPr>
          <w:rFonts w:ascii="GHEA Grapalat" w:hAnsi="GHEA Grapalat" w:cs="GHEA Grapalat"/>
          <w:color w:val="auto"/>
          <w:lang w:val="hy-AM"/>
        </w:rPr>
        <w:t xml:space="preserve">7. Սույն օրենսգրքի 21-րդ գլխով սահմանված  կարգով հայտնաբերված վարչական իրավախախտումների վերաբերյալ վարույթ իրականացնող մարմնի որոշումները կարող են </w:t>
      </w:r>
      <w:r w:rsidR="0083304C" w:rsidRPr="00106255">
        <w:rPr>
          <w:rFonts w:ascii="GHEA Grapalat" w:hAnsi="GHEA Grapalat" w:cs="GHEA Grapalat"/>
          <w:color w:val="auto"/>
          <w:lang w:val="hy-AM"/>
        </w:rPr>
        <w:t xml:space="preserve">բողոքարկվել </w:t>
      </w:r>
      <w:r w:rsidR="00A95586" w:rsidRPr="00106255">
        <w:rPr>
          <w:rFonts w:ascii="GHEA Grapalat" w:hAnsi="GHEA Grapalat" w:cs="GHEA Grapalat"/>
          <w:color w:val="auto"/>
          <w:lang w:val="hy-AM"/>
        </w:rPr>
        <w:t>դ</w:t>
      </w:r>
      <w:r w:rsidRPr="00106255">
        <w:rPr>
          <w:rFonts w:ascii="GHEA Grapalat" w:hAnsi="GHEA Grapalat" w:cs="GHEA Grapalat"/>
          <w:color w:val="auto"/>
          <w:lang w:val="hy-AM"/>
        </w:rPr>
        <w:t xml:space="preserve">ատական կարգով` վարչական կարգով բողոքարկվելուց և բողոքը ամբողջությամբ կամ մասնակի մերժվելուց հետո: </w:t>
      </w: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106. Վարչական կարգով բողոք ներկայացնելու իրավունք ունեցող անձինք</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վարույթն իրականացնող մարմնի որոշումների, այդ թվում՝ միջանկյալ որոշումների դեմ վարչական կարգով բողոք ներկայացնելու իրավունք ունեն՝</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 վարչական իրավախախտման վերաբերյալ վարույթի մասնակիցը՝ եթե համարում է, որ վարչական իրավախախտման վերաբերյալ վարույթն իրականացնող մարմնի կայացրած որոշմամբ խախտվել է կամ անմիջականորեն կարող է խախտվել նրա՝ Հայաստանի Հանրապետության Սահմանադրությամբ, միջազգային պայմանագրերով, օրենքներով կամ այլ իրավական ակտերով ամրագրված իրավունքներն ու ազատությունները.</w:t>
      </w:r>
    </w:p>
    <w:p w:rsidR="00544B44" w:rsidRPr="00106255" w:rsidRDefault="00956165" w:rsidP="00514A63">
      <w:pPr>
        <w:pStyle w:val="Normal1"/>
        <w:spacing w:after="0"/>
        <w:ind w:firstLine="40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վարույթն իրականացնող մարմինը որոշում է կայացրել:</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107. Վարչական կարգով բողոք ներկայացնելու ժամկետը և  վարչական կարգով ներկայացվող բողոքի բովանդակությունը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կարգով ներկայացված բողոքը, բացառությամբ նոր կամ նոր երևան եկած հանգամանքների հիմքով բողոք բերելու դեպքերի, կարող է բերվել`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որոշումն ուժի մեջ մտնելու օրվանից երկու ամսվա ընթացքում.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վարույթն իրականացնող մարմնի կողմից գործողություն կատարելու օրվանից՝ մեկ ամսվա ընթացքում.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վարույթն իրականացնող մարմնի կողմից անգործություն ցուցաբերելու օրվանից երկու ամսվա ընթացքում: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վարույթն իրականացնող մարմնի միջանկյալ որոշումները վարչական կարգով կարող են բողոքարկվել որոշումն ուժի մեջ մտնելուց հետո հինգօրյա ժամկետում: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Բաց թողնված ժամկետը կարող է վերականգնվել սույն օրենսգրքի 103-րդ հոդվածով սահմանված կարգով:</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4. Սույն օրենսգրքի 106-րդ հոդվածի 1-ին մասի 2-րդ կետով սահմանված անձանց համար սույն հոդվածի 1-ին մասով սահմանված ժամկետները հաշվարկվում են այն օրվանից սկսած, երբ իմացել են կամ կարող էին իմանալ այդ որոշման կայացման մասին:</w:t>
      </w:r>
    </w:p>
    <w:p w:rsidR="00544B44" w:rsidRPr="00106255" w:rsidRDefault="00956165" w:rsidP="00514A63">
      <w:pPr>
        <w:pStyle w:val="Normal1"/>
        <w:spacing w:after="0"/>
        <w:ind w:firstLine="40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5</w:t>
      </w:r>
      <w:r w:rsidRPr="00106255">
        <w:rPr>
          <w:rFonts w:ascii="GHEA Grapalat" w:eastAsia="MS Mincho" w:hAnsi="MS Mincho" w:cs="MS Mincho"/>
          <w:color w:val="auto"/>
          <w:lang w:val="hy-AM"/>
        </w:rPr>
        <w:t>․</w:t>
      </w:r>
      <w:r w:rsidRPr="00106255">
        <w:rPr>
          <w:rFonts w:ascii="GHEA Grapalat" w:hAnsi="GHEA Grapalat" w:cs="GHEA Grapalat"/>
          <w:color w:val="auto"/>
          <w:lang w:val="hy-AM"/>
        </w:rPr>
        <w:t xml:space="preserve"> Վարչական կարգով ներկայացվող բողոքը կազմվում է գրավոր և պետք է բովանդակի`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այն մարմնի անվանումը, որին ներկայացվում է բողոքը.</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2) տվյալներ բողոք բերած անձի մասին (բողոք բերող ֆիզիկական անձի անունը, ազգանունը, նրա հաuցեն, իuկ իրավաբանական անձի դեպքում` իրավաբանական անձի անվանումը, գտնվելու վայրը, նրա անունից բողոք բերող անձի անունը, ազգանունը).</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3) բողոքարկվող որոշման կայացման տարին, ամիսը, օրը և այդ որոշումը կայացրած մարմնի (պաշտոնատար անձի) անվանումը.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բողոքարկման առարկան.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բողոք բերողի պահանջը.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բողոքին կից ներկայացվող նյութերի ցանկը՝ առկայության դեպքում.</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7) բողոք բերող անձի uտորագրությունը, իրավաբանական անձի դեպքում` նրա անունից բողոք բերող անձի uտորագրությունը և իրավաբանական անձի կնիքը՝ դրա առկայության դեպքում։</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left="720"/>
        <w:jc w:val="both"/>
        <w:rPr>
          <w:rFonts w:ascii="GHEA Grapalat" w:hAnsi="GHEA Grapalat" w:cs="GHEA Grapalat"/>
          <w:b/>
          <w:color w:val="auto"/>
          <w:lang w:val="hy-AM"/>
        </w:rPr>
      </w:pPr>
      <w:r w:rsidRPr="00106255">
        <w:rPr>
          <w:rFonts w:ascii="GHEA Grapalat" w:hAnsi="GHEA Grapalat" w:cs="GHEA Grapalat"/>
          <w:b/>
          <w:color w:val="auto"/>
          <w:lang w:val="hy-AM"/>
        </w:rPr>
        <w:t xml:space="preserve"> Հոդված 108. Վարչական կարգով ներկայացվող բողոքը  վերադարձնելը</w:t>
      </w:r>
    </w:p>
    <w:p w:rsidR="00765CBD" w:rsidRPr="00106255" w:rsidRDefault="00765CBD" w:rsidP="00514A63">
      <w:pPr>
        <w:pStyle w:val="Normal1"/>
        <w:spacing w:after="0"/>
        <w:ind w:left="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 xml:space="preserve">1. Բողոքը ստացած վարչական մարմինը վարչական կարգով ներկայացված բողոքը իր  որոշմամբ վերադարձնում է, եթե՝ </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hy-AM"/>
        </w:rPr>
        <w:t>1)  բողոքը չի համապատասխանում սույն օրենսգրքի 107-րդ հոդվածի 5-րդ մասով սահմանված պահանջներին.</w:t>
      </w:r>
    </w:p>
    <w:p w:rsidR="00544B44" w:rsidRPr="00106255" w:rsidRDefault="00956165" w:rsidP="00514A63">
      <w:pPr>
        <w:pStyle w:val="Normal1"/>
        <w:spacing w:after="0"/>
        <w:ind w:firstLine="708"/>
        <w:jc w:val="both"/>
        <w:rPr>
          <w:rFonts w:ascii="GHEA Grapalat" w:hAnsi="GHEA Grapalat"/>
          <w:color w:val="auto"/>
          <w:shd w:val="clear" w:color="auto" w:fill="FFFFFF"/>
          <w:lang w:val="hy-AM"/>
        </w:rPr>
      </w:pPr>
      <w:r w:rsidRPr="00106255">
        <w:rPr>
          <w:rFonts w:ascii="GHEA Grapalat" w:hAnsi="GHEA Grapalat" w:cs="GHEA Grapalat"/>
          <w:color w:val="auto"/>
          <w:lang w:val="hy-AM"/>
        </w:rPr>
        <w:t>2) բողոքը ս</w:t>
      </w:r>
      <w:r w:rsidRPr="00106255">
        <w:rPr>
          <w:rFonts w:ascii="GHEA Grapalat" w:hAnsi="GHEA Grapalat"/>
          <w:color w:val="auto"/>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cs="GHEA Grapalat"/>
          <w:sz w:val="22"/>
          <w:szCs w:val="22"/>
          <w:lang w:val="hy-AM"/>
        </w:rPr>
        <w:t>3)</w:t>
      </w:r>
      <w:r w:rsidRPr="00106255">
        <w:rPr>
          <w:rFonts w:ascii="GHEA Grapalat" w:hAnsi="GHEA Grapalat"/>
          <w:sz w:val="22"/>
          <w:szCs w:val="22"/>
          <w:lang w:val="hy-AM"/>
        </w:rPr>
        <w:t xml:space="preserve"> մինչև </w:t>
      </w:r>
      <w:r w:rsidRPr="00106255">
        <w:rPr>
          <w:rFonts w:ascii="GHEA Grapalat" w:hAnsi="GHEA Grapalat" w:cs="GHEA Grapalat"/>
          <w:sz w:val="22"/>
          <w:szCs w:val="22"/>
          <w:lang w:val="hy-AM"/>
        </w:rPr>
        <w:t>բողոքի հիման վրա բողոքարկման վարույթը</w:t>
      </w:r>
      <w:r w:rsidRPr="00106255">
        <w:rPr>
          <w:rFonts w:ascii="GHEA Grapalat" w:hAnsi="GHEA Grapalat"/>
          <w:sz w:val="22"/>
          <w:szCs w:val="22"/>
          <w:lang w:val="hy-AM"/>
        </w:rPr>
        <w:t xml:space="preserve"> հարուցելը՝  բողոք բերողը դիմել է այն վերադարձնելու մասին.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sz w:val="22"/>
          <w:szCs w:val="22"/>
          <w:lang w:val="hy-AM"/>
        </w:rPr>
        <w:t xml:space="preserve">4) լրացել է բողոք ներկայացնելու համար սույն </w:t>
      </w:r>
      <w:r w:rsidRPr="00106255">
        <w:rPr>
          <w:rFonts w:ascii="GHEA Grapalat" w:hAnsi="GHEA Grapalat" w:cs="GHEA Grapalat"/>
          <w:sz w:val="22"/>
          <w:szCs w:val="22"/>
          <w:lang w:val="hy-AM"/>
        </w:rPr>
        <w:t>օրենսգրքի 107-րդ հոդվածով</w:t>
      </w:r>
      <w:r w:rsidRPr="00106255">
        <w:rPr>
          <w:rFonts w:ascii="GHEA Grapalat" w:hAnsi="GHEA Grapalat"/>
          <w:sz w:val="22"/>
          <w:szCs w:val="22"/>
          <w:lang w:val="hy-AM"/>
        </w:rPr>
        <w:t xml:space="preserve"> սահմանված ժամկետը, և չի ներկայացվել միջնորդություն այն վերականգնելու մասին: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lang w:val="hy-AM"/>
        </w:rPr>
        <w:t>2.</w:t>
      </w:r>
      <w:r w:rsidRPr="00106255">
        <w:rPr>
          <w:rFonts w:ascii="GHEA Grapalat" w:hAnsi="GHEA Grapalat"/>
          <w:sz w:val="22"/>
          <w:szCs w:val="22"/>
          <w:shd w:val="clear" w:color="auto" w:fill="FFFFFF"/>
          <w:lang w:val="hy-AM"/>
        </w:rPr>
        <w:t xml:space="preserve"> Սույն հոդվածի 1-ին մասով կայացված որոշման մեջ պետք է նշվեն բոլոր ձևական սխալները:</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 xml:space="preserve">3. </w:t>
      </w:r>
      <w:r w:rsidRPr="00106255">
        <w:rPr>
          <w:rFonts w:ascii="GHEA Grapalat" w:hAnsi="GHEA Grapalat" w:cs="GHEA Grapalat"/>
          <w:sz w:val="22"/>
          <w:szCs w:val="22"/>
          <w:lang w:val="hy-AM"/>
        </w:rPr>
        <w:t>Բողոքը ստացած վարչական մարմինը ս</w:t>
      </w:r>
      <w:r w:rsidRPr="00106255">
        <w:rPr>
          <w:rFonts w:ascii="GHEA Grapalat" w:hAnsi="GHEA Grapalat"/>
          <w:sz w:val="22"/>
          <w:szCs w:val="22"/>
          <w:shd w:val="clear" w:color="auto" w:fill="FFFFFF"/>
          <w:lang w:val="hy-AM"/>
        </w:rPr>
        <w:t>ույն հոդվածի 1-ին մասով կայացված որոշումը, բողոքի և դրան կից փաստաթղթերի հետ եռօրյա ժամկետում ուղարկում է բողոք բերած անձին։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4.</w:t>
      </w:r>
      <w:r w:rsidRPr="00106255">
        <w:rPr>
          <w:rFonts w:ascii="GHEA Grapalat" w:hAnsi="GHEA Grapalat"/>
          <w:sz w:val="22"/>
          <w:szCs w:val="22"/>
          <w:lang w:val="hy-AM"/>
        </w:rPr>
        <w:t xml:space="preserve"> Սույն հոդվածի 1-ին մասի  1-ին, 2-րդ կամ 4-րդ կետերով սահմանված հիմքերով բողոքը վերադարձնելուց հետո, բողոքում առկա սխալները վերացնելու և որոշումը ստանալու օրվանից հետո` հինգօրյա ժամկետում, բողոքը կրկին ներկայացվելու դեպքում բողոքը համարվում է ընդունված սկզբնական ներկայացման օրը, սակայն սույն օրենսգրքի 110-րդ և 111-րդ հոդվածի 2-րդ մասով սահմանված ժամկետը հաշվարկվում է կրկին ներկայացնելու օրվանից։</w:t>
      </w:r>
      <w:r w:rsidRPr="00106255">
        <w:rPr>
          <w:rFonts w:ascii="GHEA Grapalat" w:hAnsi="GHEA Grapalat" w:cs="Arial"/>
          <w:sz w:val="22"/>
          <w:szCs w:val="22"/>
          <w:lang w:val="hy-AM"/>
        </w:rPr>
        <w:t xml:space="preserve"> </w:t>
      </w:r>
      <w:r w:rsidRPr="00106255">
        <w:rPr>
          <w:rFonts w:ascii="GHEA Grapalat" w:hAnsi="GHEA Grapalat"/>
          <w:sz w:val="22"/>
          <w:szCs w:val="22"/>
          <w:shd w:val="clear" w:color="auto" w:fill="FFFFFF"/>
          <w:lang w:val="hy-AM"/>
        </w:rPr>
        <w:t>Բողոքը կրկին սխալներով բերելու դեպքում դրանք վերացնելու համար նոր ժամկետ չի տրվում։</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5.</w:t>
      </w:r>
      <w:r w:rsidRPr="00106255">
        <w:rPr>
          <w:rFonts w:ascii="GHEA Grapalat" w:hAnsi="GHEA Grapalat" w:cs="GHEA Grapalat"/>
          <w:sz w:val="22"/>
          <w:szCs w:val="22"/>
          <w:lang w:val="hy-AM"/>
        </w:rPr>
        <w:t xml:space="preserve"> </w:t>
      </w:r>
      <w:r w:rsidRPr="00106255">
        <w:rPr>
          <w:rFonts w:ascii="GHEA Grapalat" w:hAnsi="GHEA Grapalat"/>
          <w:sz w:val="22"/>
          <w:szCs w:val="22"/>
          <w:shd w:val="clear" w:color="auto" w:fill="FFFFFF"/>
          <w:lang w:val="hy-AM"/>
        </w:rPr>
        <w:t xml:space="preserve">Բողոքը վերադարձնելու մասին </w:t>
      </w:r>
      <w:r w:rsidRPr="00106255">
        <w:rPr>
          <w:rFonts w:ascii="GHEA Grapalat" w:hAnsi="GHEA Grapalat" w:cs="GHEA Grapalat"/>
          <w:sz w:val="22"/>
          <w:szCs w:val="22"/>
          <w:lang w:val="hy-AM"/>
        </w:rPr>
        <w:t>որոշումը կարող է բողոքարկվել uույն oրենuգրքով uահմանված ընդհանուր կարգով:</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sz w:val="22"/>
          <w:szCs w:val="22"/>
          <w:shd w:val="clear" w:color="auto" w:fill="FFFFFF"/>
          <w:lang w:val="hy-AM"/>
        </w:rPr>
        <w:t>6. Բողոքը վերադարձնելու մասին որոշումը բողոքարկվելու և վերացվելու դեպքում բողոքը համարվում է ընդունված սկզբնական ներկայացման օրը։</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109. Վարչական կարգով բողոք ներկայացնելու հետևանքը </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 1. Վարչական կարգով բողոք ներկայացնելը կասեցնում է այդ որոշման կատարումը, բացառությամբ այն դեպքերի, երբ անհապաղ կատարումը վարչական իրավախախտման վերաբերյալ վարույթն իրականացնող մարմնի կարծիքով անհրաժեշտ է հանրային շահերից ելնելով, այդ թվում՝ եթե  անմիջականորեն վտանգվել է կամ կարող է վտանգվել անձանց կյանքը, առողջությունը կամ սեփականությունը, և այդ վտանգը կանխելու համար վարչական իրավախախտման վերաբերյալ վարույթն իրականացնող մարմինը հարկադրված </w:t>
      </w:r>
      <w:r w:rsidRPr="00106255">
        <w:rPr>
          <w:rFonts w:ascii="GHEA Grapalat" w:hAnsi="GHEA Grapalat"/>
          <w:shd w:val="clear" w:color="auto" w:fill="FFFFFF"/>
          <w:lang w:val="hy-AM"/>
        </w:rPr>
        <w:t>կլինի ձեռնարկել արտակարգ միջոցներ, ինչպես նաև, երբ վտանգն արդեն իսկ առաջացել է:</w:t>
      </w:r>
      <w:r w:rsidRPr="00106255">
        <w:rPr>
          <w:rFonts w:ascii="GHEA Grapalat" w:hAnsi="GHEA Grapalat" w:cs="GHEA Grapalat"/>
          <w:color w:val="auto"/>
          <w:lang w:val="hy-AM"/>
        </w:rPr>
        <w:t xml:space="preserve"> </w:t>
      </w:r>
    </w:p>
    <w:p w:rsidR="00544B44" w:rsidRPr="00106255" w:rsidRDefault="00544B44" w:rsidP="00514A63">
      <w:pPr>
        <w:pStyle w:val="Normal1"/>
        <w:tabs>
          <w:tab w:val="left" w:pos="7901"/>
        </w:tabs>
        <w:spacing w:after="0"/>
        <w:ind w:firstLine="567"/>
        <w:jc w:val="both"/>
        <w:rPr>
          <w:rFonts w:ascii="GHEA Grapalat" w:hAnsi="GHEA Grapalat"/>
          <w:color w:val="auto"/>
          <w:lang w:val="hy-AM"/>
        </w:rPr>
      </w:pPr>
      <w:r w:rsidRPr="00106255">
        <w:rPr>
          <w:rFonts w:ascii="GHEA Grapalat" w:hAnsi="GHEA Grapalat" w:cs="GHEA Grapalat"/>
          <w:color w:val="auto"/>
          <w:lang w:val="hy-AM"/>
        </w:rPr>
        <w:tab/>
      </w:r>
    </w:p>
    <w:p w:rsidR="00544B44" w:rsidRPr="00106255" w:rsidRDefault="00544B44" w:rsidP="00514A63">
      <w:pPr>
        <w:pStyle w:val="Normal1"/>
        <w:spacing w:after="0"/>
        <w:ind w:firstLine="708"/>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w:t>
      </w:r>
      <w:r w:rsidR="008618F8" w:rsidRPr="00106255">
        <w:rPr>
          <w:rFonts w:ascii="GHEA Grapalat" w:hAnsi="GHEA Grapalat" w:cs="GHEA Grapalat"/>
          <w:b/>
          <w:color w:val="auto"/>
          <w:lang w:val="hy-AM"/>
        </w:rPr>
        <w:t>11</w:t>
      </w:r>
      <w:r w:rsidR="009315EE" w:rsidRPr="00106255">
        <w:rPr>
          <w:rFonts w:ascii="GHEA Grapalat" w:hAnsi="GHEA Grapalat" w:cs="GHEA Grapalat"/>
          <w:b/>
          <w:color w:val="auto"/>
          <w:lang w:val="hy-AM"/>
        </w:rPr>
        <w:t>0</w:t>
      </w:r>
      <w:r w:rsidRPr="00106255">
        <w:rPr>
          <w:rFonts w:ascii="GHEA Grapalat" w:hAnsi="GHEA Grapalat" w:cs="GHEA Grapalat"/>
          <w:b/>
          <w:color w:val="auto"/>
          <w:lang w:val="hy-AM"/>
        </w:rPr>
        <w:t xml:space="preserve">. Վարչական կարգով ներկայացված բողոքի հիման վրա բողոքարկման </w:t>
      </w:r>
      <w:r w:rsidR="00956165" w:rsidRPr="00106255">
        <w:rPr>
          <w:rFonts w:ascii="GHEA Grapalat" w:hAnsi="GHEA Grapalat" w:cs="GHEA Grapalat"/>
          <w:b/>
          <w:color w:val="auto"/>
          <w:lang w:val="hy-AM"/>
        </w:rPr>
        <w:t>վարույթի հարուցման ժամկետը</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400"/>
        <w:jc w:val="both"/>
        <w:rPr>
          <w:rFonts w:ascii="GHEA Grapalat" w:hAnsi="GHEA Grapalat" w:cs="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 xml:space="preserve"> 1. Վարչական կարգով ներկայացված բողոքի հիման վրա բողոքարկման վարույթը հարուցվում է բողոքը վարչական մարմնում ստանալու օրվանից 3 օրվա ընթացքում: Այդ ժամկետում վարչական մարմնի կողմից բողոքարկման վարույթի հարուցումը սույն հոդվածի 2-րդ մասով սահմանված հիմքերով չմերժելու դեպքում բողոքարկման վարույթը համարվում է հարուցված: Հարուցված բողոքարկման վարույթի վերաբերյալ վարչական մարմինը եռօրյա ժամկետում ծանուցում է վարչական վարույթի մասնակիցներին:</w:t>
      </w:r>
    </w:p>
    <w:p w:rsidR="00544B44" w:rsidRPr="00106255" w:rsidRDefault="00956165" w:rsidP="00514A63">
      <w:pPr>
        <w:pStyle w:val="Normal1"/>
        <w:spacing w:after="0"/>
        <w:ind w:firstLine="400"/>
        <w:jc w:val="both"/>
        <w:rPr>
          <w:rFonts w:ascii="GHEA Grapalat" w:hAnsi="GHEA Grapalat"/>
          <w:color w:val="auto"/>
          <w:lang w:val="hy-AM"/>
        </w:rPr>
      </w:pPr>
      <w:r w:rsidRPr="00106255">
        <w:rPr>
          <w:rFonts w:ascii="GHEA Grapalat" w:hAnsi="GHEA Grapalat"/>
          <w:color w:val="auto"/>
          <w:lang w:val="hy-AM"/>
        </w:rPr>
        <w:t xml:space="preserve">    2. Բողոքի ընդունումը մերժվում է, եթե՝</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w:t>
      </w:r>
      <w:r w:rsidRPr="00106255">
        <w:rPr>
          <w:rFonts w:ascii="GHEA Grapalat" w:hAnsi="GHEA Grapalat"/>
          <w:color w:val="auto"/>
          <w:lang w:val="hy-AM"/>
        </w:rPr>
        <w:t>սույն օրենսգրքի 108-րդ հոդվածի 4-րդ մասով սահմանված ժամկետում անձը չի վերացրել բողոքում առկա սխալները, որոնց չվերացնելն արգելք է բողոքարկման վարույթի հարուցման համար կամ բողոքը բերել է սույն օրենսգրքի 108-րդ հոդվածի 4-րդ մասով սահմանված ժամկետի խախտմամբ.</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sz w:val="22"/>
          <w:szCs w:val="22"/>
          <w:lang w:val="hy-AM"/>
        </w:rPr>
        <w:t xml:space="preserve">2) լրացել է բողոք ներկայացնելու համար սույն օրենսգրքի </w:t>
      </w:r>
      <w:r w:rsidRPr="00106255">
        <w:rPr>
          <w:rFonts w:ascii="GHEA Grapalat" w:hAnsi="GHEA Grapalat" w:cs="GHEA Grapalat"/>
          <w:sz w:val="22"/>
          <w:szCs w:val="22"/>
          <w:lang w:val="hy-AM"/>
        </w:rPr>
        <w:t>107-րդ հոդվածով</w:t>
      </w:r>
      <w:r w:rsidRPr="00106255">
        <w:rPr>
          <w:rFonts w:ascii="GHEA Grapalat" w:hAnsi="GHEA Grapalat"/>
          <w:sz w:val="22"/>
          <w:szCs w:val="22"/>
          <w:lang w:val="hy-AM"/>
        </w:rPr>
        <w:t xml:space="preserve"> սահմանված ժամկետը, բաց թողնված ժամկետը վերականգնելու մասին միջնորդությունը մերժվել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olor w:val="auto"/>
          <w:lang w:val="hy-AM"/>
        </w:rPr>
        <w:t>3) բողոքը բերել է այն անձը, որը բողոքարկելու իրավունք չունի,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olor w:val="auto"/>
          <w:lang w:val="hy-AM"/>
        </w:rPr>
        <w:t>4) բողոք է բերվել այն որոշման դեմ, որի հիման վրա բողոքը ստացած վարչական մարմինը բողոքարկման վարույթ հարուցելու լիազորություն չունի:</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 xml:space="preserve">3. </w:t>
      </w:r>
      <w:r w:rsidRPr="00106255">
        <w:rPr>
          <w:rFonts w:ascii="GHEA Grapalat" w:hAnsi="GHEA Grapalat" w:cs="GHEA Grapalat"/>
          <w:sz w:val="22"/>
          <w:szCs w:val="22"/>
          <w:lang w:val="hy-AM"/>
        </w:rPr>
        <w:t xml:space="preserve">Բողոքը ստացած վարչական մարմինը </w:t>
      </w:r>
      <w:r w:rsidRPr="00106255">
        <w:rPr>
          <w:rFonts w:ascii="GHEA Grapalat" w:hAnsi="GHEA Grapalat"/>
          <w:sz w:val="22"/>
          <w:szCs w:val="22"/>
          <w:shd w:val="clear" w:color="auto" w:fill="FFFFFF"/>
          <w:lang w:val="hy-AM"/>
        </w:rPr>
        <w:t>բողոքի ընդունումը մերժելու մասին որոշումը, բողոքի և դրան կից փաստաթղթերի հետ եռօրյա ժամկետում ուղարկում է բողոք բերած անձին։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4.</w:t>
      </w:r>
      <w:r w:rsidRPr="00106255">
        <w:rPr>
          <w:rFonts w:ascii="GHEA Grapalat" w:hAnsi="GHEA Grapalat" w:cs="GHEA Grapalat"/>
          <w:sz w:val="22"/>
          <w:szCs w:val="22"/>
          <w:lang w:val="hy-AM"/>
        </w:rPr>
        <w:t xml:space="preserve"> </w:t>
      </w:r>
      <w:r w:rsidRPr="00106255">
        <w:rPr>
          <w:rFonts w:ascii="GHEA Grapalat" w:hAnsi="GHEA Grapalat"/>
          <w:sz w:val="22"/>
          <w:szCs w:val="22"/>
          <w:shd w:val="clear" w:color="auto" w:fill="FFFFFF"/>
          <w:lang w:val="hy-AM"/>
        </w:rPr>
        <w:t xml:space="preserve">Բողոքը ընդունումը մերժելու մասին </w:t>
      </w:r>
      <w:r w:rsidRPr="00106255">
        <w:rPr>
          <w:rFonts w:ascii="GHEA Grapalat" w:hAnsi="GHEA Grapalat" w:cs="GHEA Grapalat"/>
          <w:sz w:val="22"/>
          <w:szCs w:val="22"/>
          <w:lang w:val="hy-AM"/>
        </w:rPr>
        <w:t>որոշումը կարող է բողոքարկվել uույն oրենuգրքով uահմանված ընդհանուր կարգով</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sz w:val="22"/>
          <w:szCs w:val="22"/>
          <w:lang w:val="hy-AM"/>
        </w:rPr>
        <w:t>5.</w:t>
      </w:r>
      <w:r w:rsidRPr="00106255">
        <w:rPr>
          <w:rFonts w:ascii="GHEA Grapalat" w:hAnsi="GHEA Grapalat"/>
          <w:sz w:val="22"/>
          <w:szCs w:val="22"/>
          <w:shd w:val="clear" w:color="auto" w:fill="FFFFFF"/>
          <w:lang w:val="hy-AM"/>
        </w:rPr>
        <w:t xml:space="preserve"> Բողոքը ընդունումը մերժելու մասին որոշումը բողոքարկվելու և վերացվելու դեպքում բողոքը համարվում է ընդունված սկզբնական ներկայացման օրը։</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400"/>
        <w:jc w:val="both"/>
        <w:rPr>
          <w:rFonts w:ascii="GHEA Grapalat" w:hAnsi="GHEA Grapalat" w:cs="GHEA Grapalat"/>
          <w:b/>
          <w:color w:val="auto"/>
          <w:lang w:val="hy-AM"/>
        </w:rPr>
      </w:pPr>
      <w:r w:rsidRPr="00106255">
        <w:rPr>
          <w:rFonts w:ascii="GHEA Grapalat" w:hAnsi="GHEA Grapalat" w:cs="GHEA Grapalat"/>
          <w:b/>
          <w:color w:val="auto"/>
          <w:lang w:val="hy-AM"/>
        </w:rPr>
        <w:t xml:space="preserve">        Հոդված 111. Վարչական  կարգով ներկայացված բողոքի քննության կարգը և ժամկետը</w:t>
      </w:r>
    </w:p>
    <w:p w:rsidR="00765CBD" w:rsidRPr="00106255" w:rsidRDefault="00765CBD" w:rsidP="00514A63">
      <w:pPr>
        <w:pStyle w:val="Normal1"/>
        <w:spacing w:after="0"/>
        <w:ind w:firstLine="400"/>
        <w:jc w:val="both"/>
        <w:rPr>
          <w:rFonts w:ascii="GHEA Grapalat" w:hAnsi="GHEA Grapalat"/>
          <w:color w:val="auto"/>
          <w:lang w:val="hy-AM"/>
        </w:rPr>
      </w:pP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1. Վարչական կարգով ներկայացված բողոքը քննվում է սույն օրենսգրքի 4-րդ բաժնով սահմանված դրույթներին համապատասխան, եթե սույն գլխով այլ բան նախատեսված չէ, և այդ դրույթներն իրենց էությամբ կիրառելի են բողոքարկման վարույթի նկատմամբ: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Բողոքը ենթակա է քննության բողոքը քննող վարչական մարմնի կողմից այն ստանալուց հետո 30 օրվա ընթացքում, իսկ լրացուցիչ ուսումնասիրում և ստուգում պահանջող վարույթների դեպքում նշված ժամկետը կարող է երկարաձգվել ևս 30 օրով։ </w:t>
      </w:r>
    </w:p>
    <w:p w:rsidR="00544B44" w:rsidRPr="00106255" w:rsidRDefault="00956165" w:rsidP="00514A63">
      <w:pPr>
        <w:pStyle w:val="Normal1"/>
        <w:spacing w:after="0"/>
        <w:ind w:firstLine="40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 xml:space="preserve">3. Բողոքը քննող վարչական մարմինը բողոքը քննարկելիս առաջնորդվում է ինչպես գործում առկա, այնպես էլ լրացուցիչ ներկայացվող ապացույցներով: </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112. Բողոքի քննության արդյունքում ընդունվող որոշումները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բողոքի քննության արդյունքում բողոքը քննող վարչական մարմինը ընդունում է հետևյալ որոշումներից մեկը՝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մերժում է  բողոքը և որոշումը թողնում անփոփոխ: Այն դեպքում, երբ որոշումը թերի կամ սխալ է պատճառաբանված, բողոքը քննող վարչական մարմինը պատճառաբանում է անփոփոխ թողնված որոշումը.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ամբողջությամբ կամ մասնակիորեն բավարարում է բողոքը` ամբողջությամբ կամ մասնակիորեն բեկանելով որոշումը և փոփոխելով այն: Այն դեպքում, երբ բողոքը ներկայացվել է իրավախախտողի կողմից, որոշումը փոփոխվում է այնպես, որ նշանակված վարչական տույժը չխստացվի կամ այլ կերպ չվատթարացվի նրա վիճակը.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ամբողջությամբ կամ մասնակիորեն բեկանում է որոշումը և կարճում վարչական իրավախախտման վերաբերյալ վարույթն ամբողջությամբ կամ մասնակիորեն, եթե առկա է սույն օրենսգրքի 87-րդ հոդվածով սահմանված վարչական իրավախախտման վերաբերյալ վարույթը բացառող հանգամանքներից որևէ մեկը, իսկ չբեկանված մասով որոշումը թողնում է անփոփոխ.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4) բեկանում է որոշումը և գործն ուղարկում նոր քննության, եթե բողոքը քննող վարչական մարմնի կողմից կատարված գործի քննությունը բավարար չէ սույն մասի 2-րդ կամ 3-րդ կետերով նախատեսված որոշումներից մեկը կայացնելու համար.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ամբողջությամբ կամ մասնակիորեն բավարարում է բողոքը` բողոքարկվող գործողությունը ամբողջությամբ կամ մասնակիորեն ճանաչելով ոչ իրավաչափ՝  դադարեցնելով տվյալ գործողությունը, եթե բողոքի վերաբերյալ դիմում ընդունելու պահին այն շարունակվել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ամբողջությամբ կամ մասնակիորեն բավարարում է բողոքը և համապատասխանաբար ամբողջությամբ կամ մասնակիորեն կատարում հայցվող գործողությունը:</w:t>
      </w:r>
    </w:p>
    <w:p w:rsidR="00544B44" w:rsidRPr="00106255" w:rsidRDefault="00956165" w:rsidP="00514A63">
      <w:pPr>
        <w:pStyle w:val="Normal1"/>
        <w:spacing w:after="0"/>
        <w:jc w:val="both"/>
        <w:rPr>
          <w:rFonts w:ascii="GHEA Grapalat" w:hAnsi="GHEA Grapalat"/>
          <w:color w:val="auto"/>
          <w:lang w:val="hy-AM"/>
        </w:rPr>
      </w:pPr>
      <w:r w:rsidRPr="00106255">
        <w:rPr>
          <w:rFonts w:ascii="GHEA Grapalat" w:hAnsi="GHEA Grapalat" w:cs="GHEA Grapalat"/>
          <w:color w:val="auto"/>
          <w:lang w:val="hy-AM"/>
        </w:rPr>
        <w:t xml:space="preserve">        </w:t>
      </w:r>
      <w:r w:rsidRPr="00106255">
        <w:rPr>
          <w:rFonts w:ascii="GHEA Grapalat" w:hAnsi="GHEA Grapalat" w:cs="GHEA Grapalat"/>
          <w:color w:val="auto"/>
          <w:lang w:val="hy-AM"/>
        </w:rPr>
        <w:tab/>
        <w:t>2. Սույն հոդվածի 1-ին մասի 4-րդ կետով գործը նոր քննության ուղարկելիս տվյալ գործը քննած վարչական իրավախախտման վերաբերյալ վարույթն իրականացնող մարմնի պաշտոնատար անձը չի կարող այն քննել կամ մասնակցել դրա քննությանը:</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113.  Որոշման փոփոխման կամ բեկանման հիմքերը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Որոշման փոփոխման կամ բեկանման հիմքերն են`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վարույթն իրականացնող մարմինը չի կիրառել այն օրենքը կամ Հայաստանի Հանրապետության միջազգային պայմանագիրը կամ իրավական այլ ակտը, որը պետք է կիրառեր, և դա հանգեցրել է գործի սխալ լուծմանը.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վարույթն իրականացնող մարմինը կիրառել է այն օրենքը կամ Հայաստանի Հանրապետության միջազգային պայմանագիրը կամ իրավական այլ ակտը, որը չպետք է կիրառեր և դա հանգեցրել է գործի սխալ լուծմանը.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վարչական իրավախախտման վերաբերյալ վարույթն իրականացնող մարմինը սխալ է մեկնաբանել օրենքը կամ Հայաստանի Հանրապետության միջազգային պայմանագիրը կամ իրավական այլ ակտը և դա հանգեցրել է գործի սխալ լուծման.</w:t>
      </w:r>
    </w:p>
    <w:p w:rsidR="00544B44" w:rsidRPr="00106255" w:rsidRDefault="00956165" w:rsidP="00514A63">
      <w:pPr>
        <w:pStyle w:val="Normal1"/>
        <w:spacing w:after="0"/>
        <w:ind w:firstLine="708"/>
        <w:jc w:val="both"/>
        <w:rPr>
          <w:rFonts w:ascii="GHEA Grapalat" w:hAnsi="GHEA Grapalat"/>
          <w:color w:val="auto"/>
          <w:lang w:val="hy-AM"/>
        </w:rPr>
      </w:pPr>
      <w:r w:rsidRPr="00106255">
        <w:rPr>
          <w:rFonts w:ascii="GHEA Grapalat" w:hAnsi="GHEA Grapalat" w:cs="GHEA Grapalat"/>
          <w:color w:val="auto"/>
          <w:lang w:val="hy-AM"/>
        </w:rPr>
        <w:t xml:space="preserve">4)  գործը քննել է դրա լիազորությունը չունեցող վարչական մարմինը (նաև այն դեպքում, եթե դա իրականացրել է կոլեգիալ մարմինը, որի կազմում եղել է վարույթին մասնակցելու իրավունք չունեցող պաշտոնատար անձը) կամ դրա պաշտոնատար անձը, կամ համապատասխան պաշտոնատար անձը սույն օրենսգրքով սահմանված պարտադիր հիմքերի դեպքում սույն օրենսգրքով սահմանված կարգով ինքնաբացարկ չի հայտնել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5) որոշումը վարչական իրավախախտման վերաբերյալ վարույթն իրականացրած պաշտոնատար անձի կողմից ստորագրված չլինելը կամ ստորագրելու լիազորություն չունեցող անձի կողմից ստորագրված լինելը.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վարչական իրավախախտման վերաբերյալ վարույթն իրականացվել է վարչական իրավախախտման վերաբերյալ վարույթի մասնակիցներից որևէ մեկի բացակայությամբ, որը պատշաճ չի ծանուցվել գործի քննության ժամանակի և վայրի մասին.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որոշումը իրավական հետևանք է առաջացրել</w:t>
      </w:r>
      <w:r w:rsidR="00544B44" w:rsidRPr="00106255">
        <w:rPr>
          <w:rFonts w:ascii="GHEA Grapalat" w:hAnsi="GHEA Grapalat" w:cs="GHEA Grapalat"/>
          <w:color w:val="auto"/>
          <w:lang w:val="hy-AM"/>
        </w:rPr>
        <w:t xml:space="preserve"> վարչական իրավախախտման վերաբերյալ վարույթի մասնակից չդարձված</w:t>
      </w:r>
      <w:r w:rsidRPr="00106255">
        <w:rPr>
          <w:rFonts w:ascii="GHEA Grapalat" w:hAnsi="GHEA Grapalat" w:cs="GHEA Grapalat"/>
          <w:color w:val="auto"/>
          <w:lang w:val="hy-AM"/>
        </w:rPr>
        <w:t xml:space="preserve"> անձանց համար.</w:t>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005F6F12" w:rsidRPr="00106255">
        <w:rPr>
          <w:rFonts w:ascii="GHEA Grapalat" w:hAnsi="GHEA Grapalat" w:cs="GHEA Grapalat"/>
          <w:color w:val="auto"/>
          <w:lang w:val="hy-AM"/>
        </w:rPr>
        <w:tab/>
      </w:r>
      <w:r w:rsidRPr="00106255">
        <w:rPr>
          <w:rFonts w:ascii="GHEA Grapalat" w:hAnsi="GHEA Grapalat" w:cs="GHEA Grapalat"/>
          <w:color w:val="auto"/>
          <w:lang w:val="hy-AM"/>
        </w:rPr>
        <w:t xml:space="preserve"> </w:t>
      </w:r>
      <w:r w:rsidR="00544B44" w:rsidRPr="00106255">
        <w:rPr>
          <w:rFonts w:ascii="GHEA Grapalat" w:hAnsi="GHEA Grapalat" w:cs="GHEA Grapalat"/>
          <w:color w:val="auto"/>
          <w:lang w:val="hy-AM"/>
        </w:rPr>
        <w:t xml:space="preserve">8) առկա են վարչական իրավախախտման վերաբերյալ </w:t>
      </w:r>
      <w:r w:rsidRPr="00106255">
        <w:rPr>
          <w:rFonts w:ascii="GHEA Grapalat" w:hAnsi="GHEA Grapalat" w:cs="GHEA Grapalat"/>
          <w:color w:val="auto"/>
          <w:lang w:val="hy-AM"/>
        </w:rPr>
        <w:t>վարույթը բացառող կամ այն  կարճելու սույն օրենսգրքով սահմանված հիմքերը.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9) որոշումը ընդունվել է կեղծ փաստաթղթերի կամ տեղեկությունների հիման վրա, կամ ներկայացված փաստաթղթերից ակնհայտ է, որ, ըստ էության, պետք է ընդունվեր այլ որոշում: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10) որոշումից հստակ չի երևում կամ միանշանակ պարզ չէ, թե որ վարչական մարմինն է դա ընդունել,  ում է հասցեագրված, կամ հայտնի չէ, թե ինչ հարց է կարգավորում.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11) որոշմամբ իրավախախտողի վրա դրվում է ոչ իրավաչափ պարտականություն կամ տրամադրվում է ոչ իրավաչափ իրավունք:</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Վարչական իրավախախտման վերաբերյալ վարույթն իրականացնող մարմնի ըստ էության ճիշտ որոշումը չի կարող բեկանվել միայն ձևական նկատառումներով: </w:t>
      </w: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114. Վարչական իրավախախտման վերաբերյալ վարույթն իրականացնող մարմնի միջանկյալ որոշումների բողոքարկումը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Միջանկյալ որոշումների բողոքարկման կարգի վրա տարածվում են սույն գլխի կանոնները՝ հաշվի առնելով սույն հոդվածով սահմանված առանձնահատկությունները: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2. Միջանկյալ որոշումների վերաբերյալ վարչական բողոքը ենթակա է քննության բողոքարկման վարույթի հարուցումից հետո 5 օրվա ընթացքում։</w:t>
      </w:r>
    </w:p>
    <w:p w:rsidR="00544B44" w:rsidRPr="00106255" w:rsidRDefault="00544B44" w:rsidP="00514A63">
      <w:pPr>
        <w:pStyle w:val="Normal1"/>
        <w:spacing w:after="0"/>
        <w:ind w:firstLine="567"/>
        <w:jc w:val="both"/>
        <w:rPr>
          <w:rFonts w:ascii="GHEA Grapalat" w:hAnsi="GHEA Grapalat"/>
          <w:color w:val="auto"/>
          <w:lang w:val="hy-AM"/>
        </w:rPr>
      </w:pPr>
    </w:p>
    <w:p w:rsidR="00765CBD" w:rsidRPr="00106255" w:rsidRDefault="00765CBD" w:rsidP="00514A63">
      <w:pPr>
        <w:pStyle w:val="Normal1"/>
        <w:spacing w:after="0"/>
        <w:ind w:firstLine="567"/>
        <w:jc w:val="both"/>
        <w:rPr>
          <w:rFonts w:ascii="GHEA Grapalat" w:hAnsi="GHEA Grapalat"/>
          <w:color w:val="auto"/>
          <w:lang w:val="hy-AM"/>
        </w:rPr>
      </w:pPr>
    </w:p>
    <w:p w:rsidR="00765CBD" w:rsidRPr="00106255" w:rsidRDefault="00765CBD"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17.</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lang w:val="hy-AM"/>
        </w:rPr>
        <w:t>ՎԱՐՉԱԿԱՆ ԻՐԱՎԱԽԱԽՏՄԱՆ ՎԵՐԱԲԵՐՅԱԼ ՈՐՈՇՈՒՄՆԵՐԻ ՎԵՐԱՆԱՅՈՒՄԸ ՆՈՐ ԵՎ ՆՈՐ ԵՐԵՎԱՆ ԵԿԱԾ ՀԱՆԳԱՄԱՆՔՆԵՐՈՎ</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115. Վարչական իրավախախտման վերաբերյալ որոշումը նոր կամ նոր երևան եկած հանգամանքներով վերանայելու կարգը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անբողոքարկելի դարձած որոշումը (սույն գլխում այսուհետ՝ որոշում) նոր կամ նոր երևան եկած հանգամանքներով վերանայում է որոշումը կայացրած</w:t>
      </w:r>
      <w:r w:rsidRPr="00106255">
        <w:rPr>
          <w:rFonts w:ascii="Sylfaen" w:hAnsi="Sylfaen" w:cs="Merriweather"/>
          <w:color w:val="auto"/>
          <w:lang w:val="hy-AM"/>
        </w:rPr>
        <w:t> </w:t>
      </w:r>
      <w:r w:rsidRPr="00106255">
        <w:rPr>
          <w:rFonts w:ascii="GHEA Grapalat" w:hAnsi="GHEA Grapalat" w:cs="GHEA Grapalat"/>
          <w:color w:val="auto"/>
          <w:lang w:val="hy-AM"/>
        </w:rPr>
        <w:t>վարչական իրավախախտման վերաբերյալ վարույթն իրականացնող մարմինը կամ այդ մարմնի վերադասը կամ օրենքով նախատեսված այլ իրավասու մարմինը: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վարույթն իրականացնող մարմինը որոշումը նոր կամ նոր երևան եկած հանգամանքներով վերանայում է դիմումի հիման վրա կամ իր նախաձեռնությամբ: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Նոր երևան եկած կամ նոր հանգամանքներով որոշումները վերանայելիս իրավասու վարչական մարմինները վարչական իրավախախտման վերաբերյալ գործը քննում են սույն օրենսգրքով սահմանված բողոքարկման կանոններին համապատասխան, եթե սույն գլխով այլ կանոններ սահմանված չեն: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116. Վարչական իրավախախտման վերաբերյալ որոշման վերանայումը</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նոր երևան եկած հանգամանքներով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Նոր երևան եկած հանգամանքներով որոշումը վերանայվում է, եթե`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oրինական ուժի մեջ մտած դատական ակտով հաuտատված է վկայի, տուժողի ցուցմունքների կեղծ լինելը, ինչպես նաև թարգմանչի կատարած թարգմանության uխալ կամ փորձագետի եզրակացության կեղծ լինելը.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oրինական ուժի մեջ մտած դատական ակտով հաuտատված են վարչական իրավախախտման վերաբերյալ վարույթն իրականացնող մարմնի պաշտոնատար անձի ոչ իրավաչափ գործողությունները կամ անգործությունը, որոնք նա թույլ է տվել տվյալ վարչական իրավախախտման վերաբերյալ վարույթի ընթացքում.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ի հայտ են եկել վարչական իրավախախտման վերաբերյալ վարույթն իրականացնող մարմնին անհայտ մնացած այլ հանգամանքներ, որոնք ինքնին կամ մինչև այդ պարզված հանգամանքների հետ ապացուցում են ֆիզիկական անձի անմեղությունը կամ </w:t>
      </w:r>
      <w:r w:rsidRPr="00106255">
        <w:rPr>
          <w:rFonts w:ascii="GHEA Grapalat" w:hAnsi="GHEA Grapalat" w:cs="GHEA Grapalat"/>
          <w:lang w:val="af-ZA"/>
        </w:rPr>
        <w:t>իրավաբանական անձի կողմից տվյալ վարչական իրավախախտումը կատարած չլինելը</w:t>
      </w:r>
      <w:r w:rsidRPr="00106255">
        <w:rPr>
          <w:rFonts w:ascii="GHEA Grapalat" w:hAnsi="GHEA Grapalat" w:cs="GHEA Grapalat"/>
          <w:color w:val="auto"/>
          <w:lang w:val="hy-AM"/>
        </w:rPr>
        <w:t xml:space="preserve">  կամ անձի կատարած արարքի անհամապատասխանությունն այն վարչական իրավախախտմանը, որի համար նա վարչական պատասխանատվության է ենթարկվել, կամ ապացուցում են այն ֆիզիկական անձի մեղավորությունը կամ </w:t>
      </w:r>
      <w:r w:rsidRPr="00106255">
        <w:rPr>
          <w:rFonts w:ascii="GHEA Grapalat" w:hAnsi="GHEA Grapalat" w:cs="GHEA Grapalat"/>
          <w:lang w:val="af-ZA"/>
        </w:rPr>
        <w:t>այն իրավաբանական անձի կողմից տվյալ վարչական իրավախախտումը կատարած լինելը</w:t>
      </w:r>
      <w:r w:rsidRPr="00106255">
        <w:rPr>
          <w:rFonts w:ascii="GHEA Grapalat" w:hAnsi="GHEA Grapalat" w:cs="GHEA Grapalat"/>
          <w:color w:val="auto"/>
          <w:lang w:val="hy-AM"/>
        </w:rPr>
        <w:t>, որի նկատմամբ վարչական իրավախախտման վերաբերյալ վարույթը կարճվել է, ապացույցների կեղծված լինելը, որոնք հանգեցրել են ոչ իրավաչափ որոշում կայացնելուն:</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117. Վարչական իրավախախտման վերաբերյալ որոշման վերանայումը</w:t>
      </w:r>
      <w:r w:rsidRPr="00106255">
        <w:rPr>
          <w:rFonts w:ascii="Sylfaen" w:hAnsi="Sylfaen" w:cs="Merriweather"/>
          <w:b/>
          <w:color w:val="auto"/>
          <w:lang w:val="hy-AM"/>
        </w:rPr>
        <w:t> </w:t>
      </w:r>
      <w:r w:rsidRPr="00106255">
        <w:rPr>
          <w:rFonts w:ascii="GHEA Grapalat" w:hAnsi="GHEA Grapalat" w:cs="GHEA Grapalat"/>
          <w:b/>
          <w:color w:val="auto"/>
          <w:lang w:val="hy-AM"/>
        </w:rPr>
        <w:t xml:space="preserve"> նոր հանգամանքներով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Նոր հանգամանքներով որոշումը վերանայվում է, եթե`</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Հայաստանի Հանրապետության սահմանադրական դատարանը տվյալ գործով վարչական իրավախախտման վերաբերյալ վարույթն իրականացնող մարմնի կիրառած օրենքի կամ այլ իրավական ակտի դրույթը ճանաչել է Սահմանադրությանը հակասող և անվավեր կամ այն ճանաչել է Սահմանադրությանը համապատասխանող, սակայն որոշման եզրափակիչ մասում բացահայտելով դրա սահմանադրաիրավական բովանդակությունը` համարել է, որ այդ դրույթն իրավակիրառ պրակտիկայում կիրառվել է Սահմանադրությանը հակասող այլ մեկնաբանությամբ.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Հայաստանի Հանրապետության մասնակցությամբ գործող միջազգային դատարանը կայացրել է դատական ակտ, որով հաստատվել է տվյալ վարչական իրավախախտման վերաբերյալ վարույթի շրջանակներում անձի՝ Հայաստանի Հանրապետության միջազգային պայմանագրով նախատեսված իրավունքի խախտման փաստը.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ուժի մեջ է մտել համապատասխան արարքի համար վարչական պատասխանատվությունը վերացնող կամ մեղմացնող օրենք.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վարչական դատարանը օրենքով սահմանված կարգով կայացրել է որոշում, որով անվավեր է ճանաչվել այն իրավական ակտը կամ դրա որևէ նորմ, որը կիրառվել է տվյալ գործով որոշում կայացնելիս:</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Որոշումը սույն հոդվածի 1-ին մասի 3-րդ կետով նախատեսված հիմքով կարող է վերանայվել, եթե նշանակված վարչական տույժը դեռ չի կատարվել:</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Սույն հոդվածի 1-ին մասի 2-րդ կետով նախատեսված դեպքում նոր հանգամանքներով որոշման վերանայման համար դիմում ներկայացնելու սույն օրենսգրքի 118-րդ հոդվածի 4-րդ մասով սահմանված  ժամկետի հաշվարկը սկսվում է Հայաստանի Հանրապետության մասնակցությամբ գործող միջազգային դատարանի՝ ուժի մեջ մտած դատական ակտն այդ դատարանի կանոնակարգերով սահմանված կարգով այդ դատարան դիմած անձի կողմից այն ստանալու օրվանից:</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118. Դիմում ներկայացնելու իրավունք ունեցող անձինք և ժամկետները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Նոր երևան եկած կամ նոր հանգամանքներով որոշման վերանայման դիմում ներկայացնելու իրավունք ունեն`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վարչական իրավախախտման վերաբերյալ վարույթի մասնակիցները, ինչպես նաև նրանց իրավահաջորդները, եթե վիճելի իրավահարաբերությունը թույլ է տալիս իրավահաջորդություն.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իրավախախտման վերաբերյալ վարույթի մասնակից չհանդիսացող այն անձինք, որոնց իրավունքների և պարտականությունների վերաբերյալ վարչական իրավախախտման վերաբերյալ վարույթն իրականացնող մարմինը կայացրել է որոշումը: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Դիմում ներկայացնելու իրավունք ունեն ինչպես այն անձը, որի դիմումի հիման վրա Հայաստանի Հանրապետության սահմանադրական դատարանի կամ Հայաստանի Հանրապետության մասնակցությամբ գործող միջազգային դատարանի կողմից կայացվել է նոր հանգամանք հանդիսացող դատական ակտ, այնպես էլ այն անձը, որը՝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օրենքի դրույթի սահմանադրականության հարցի վերաբերյալ Հայաստանի Հանրապետության սահմանադրական դատարանի որոշման ընդունման օրվա դրությամբ, «Սահմանադրական դատարանի մասին» Հայաստանի Հանրապետության օրենքին համապատասխան, ունեցել են այդ իրավունքն իրացնելու հնարավորություն կամ «Սահմանադրական դատարանի մասին» Հայաստանի Հանրապետության օրենքով զրկված են եղել Հայաստանի Հանրապետության սահմանադրական դատարանում իրենց գործի քննության հնարավորությունից.</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Հայաստանի Հանրապետության մասնակցությամբ գործող միջազգային դատարանի կողմից դատական ակտի կայացման պահին, միջազգային պայմանագրին համապատասխան, ունեցել են միջազգային դատարան դիմելու իրավունք:</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3. Որոշման վերանայումը այնպիuի հանգամանքներ ի հայտ գալու հետևանքով, որոնք ցույց են տալիu ֆիզիկական անձի անմեղությունը կամ իրավաբանական անձի կողմից տվյալ վարչական իրավախախտումը կատարած չլինելը, ժամկետներով uահմանափակված չէ։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Նոր երևան եկած կամ նոր հանգամանքներով որոշումը վերանայելու համար դիմում կարող է ներկայացվել 3 ամuվա ընթացքում այն պահից, երբ դիմում ներկայացնող անձն իմացել էր կամ կարող էր իմանալ դրանց ի հայտ գալու մաuին: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Վարչական իրավախախտման վերաբերյալ վարույթը կարճելու վերաբերյալ որոշման վերանայումը թույլատրվում է միայն վարչական պատաuխանատվության ենթարկելու վաղեմության ժամկետների ընթացքում։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6. Վարչական իրավախախտում կատարած ֆիզիկական անձի</w:t>
      </w:r>
      <w:r w:rsidRPr="00106255">
        <w:rPr>
          <w:rFonts w:ascii="Sylfaen" w:hAnsi="Sylfaen" w:cs="Merriweather"/>
          <w:color w:val="auto"/>
          <w:lang w:val="hy-AM"/>
        </w:rPr>
        <w:t> </w:t>
      </w:r>
      <w:r w:rsidRPr="00106255">
        <w:rPr>
          <w:rFonts w:ascii="GHEA Grapalat" w:hAnsi="GHEA Grapalat" w:cs="GHEA Grapalat"/>
          <w:color w:val="auto"/>
          <w:lang w:val="hy-AM"/>
        </w:rPr>
        <w:t xml:space="preserve">մահը արգելք չէ որոշումը վերանայելուն` </w:t>
      </w:r>
      <w:r w:rsidRPr="00106255">
        <w:rPr>
          <w:rFonts w:ascii="Sylfaen" w:hAnsi="Sylfaen" w:cs="Merriweather"/>
          <w:color w:val="auto"/>
          <w:lang w:val="hy-AM"/>
        </w:rPr>
        <w:t> </w:t>
      </w:r>
      <w:r w:rsidRPr="00106255">
        <w:rPr>
          <w:rFonts w:ascii="GHEA Grapalat" w:hAnsi="GHEA Grapalat" w:cs="GHEA Grapalat"/>
          <w:color w:val="auto"/>
          <w:lang w:val="hy-AM"/>
        </w:rPr>
        <w:t xml:space="preserve"> անմեղությունը հաստատելու կամ այլ անձանց իրավունքները վերականգնելու համար։ Ֆիզիկական անձի</w:t>
      </w:r>
      <w:r w:rsidRPr="00106255">
        <w:rPr>
          <w:rFonts w:ascii="Sylfaen" w:hAnsi="Sylfaen" w:cs="Merriweather"/>
          <w:color w:val="auto"/>
          <w:lang w:val="hy-AM"/>
        </w:rPr>
        <w:t> </w:t>
      </w:r>
      <w:r w:rsidRPr="00106255">
        <w:rPr>
          <w:rFonts w:ascii="GHEA Grapalat" w:hAnsi="GHEA Grapalat" w:cs="GHEA Grapalat"/>
          <w:color w:val="auto"/>
          <w:lang w:val="hy-AM"/>
        </w:rPr>
        <w:t>մահվան դեպքում վարչական իրավախախտման վերաբերյալ վարույթում հանդես է գալիս իրավահաջորդը: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7. Վարչական իրավախախտման վերաբերյալ վարույթի մասնակից հանդիսացող անձի իրավահաջորդը որոշման վերանայման դիմում կարող է ներկայացնել իրավահաջորդ ճանաչվելուց հետո` 3 ամսվա ընթացքում, եթե սույն հոդվածի 4-րդ մասով սահմանված ժամկետում իրավանախորդը չի իրացրել դիմում ներկայացնելու իր իրավունքը մահվան կամ լուծարման պատճառով:</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8. Որոշման վերանայման դիմում չի կարող ներկայացվել, եթե որոշումն օրինական ուժի մեջ մտնելուց հետո անցել է 10 տարի:</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s="GHEA Grapalat"/>
          <w:b/>
          <w:color w:val="auto"/>
          <w:lang w:val="hy-AM"/>
        </w:rPr>
      </w:pPr>
      <w:r w:rsidRPr="00106255">
        <w:rPr>
          <w:rFonts w:ascii="GHEA Grapalat" w:hAnsi="GHEA Grapalat" w:cs="GHEA Grapalat"/>
          <w:b/>
          <w:color w:val="auto"/>
          <w:lang w:val="hy-AM"/>
        </w:rPr>
        <w:t xml:space="preserve">  Հոդված 119. Դիմումին ներկայացվող պահանջները</w:t>
      </w:r>
    </w:p>
    <w:p w:rsidR="00765CBD" w:rsidRPr="00106255" w:rsidRDefault="00765CBD"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1. Նոր հանգամանքներով կամ նոր երևան եկած հանգամանքներով որոշումը վերանայելու դիմումը պետք է բովանդակի՝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1) դիմումը ներկայացրած անձի անունը, ազգանունը, բնակության (գտնվելու վայրի) հասցեն.</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2) այն վարչական մարմնի անվանումը, որին հասցեագրվում է դիմումը.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3) վերանայման ենթակա որոշման կայացման տարին, ամիսը, օրը.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4) որոշման վերանայման համար հիմք հանդիսացող նոր կամ նոր երևան եկած հանգամանքը և հիմնավորումը, թե ինչու է այն հիմք որոշման վերանայման համար</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5) դիմումը ներկայացրած անձի պահանջը. </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6) դիմումին կցվող փաստաթղթերի ցանկը՝ առկայության դեպքում.</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 xml:space="preserve"> 7) դիմումը ներկայացրած անձի ստորագրությունը:</w:t>
      </w:r>
    </w:p>
    <w:p w:rsidR="00345573" w:rsidRPr="00106255" w:rsidRDefault="00956165" w:rsidP="00514A63">
      <w:pPr>
        <w:pStyle w:val="Normal1"/>
        <w:spacing w:after="0"/>
        <w:ind w:firstLine="567"/>
        <w:jc w:val="both"/>
        <w:rPr>
          <w:rFonts w:ascii="GHEA Grapalat" w:hAnsi="GHEA Grapalat" w:cs="GHEA Grapalat"/>
          <w:color w:val="auto"/>
          <w:lang w:val="hy-AM"/>
        </w:rPr>
      </w:pPr>
      <w:r w:rsidRPr="00106255">
        <w:rPr>
          <w:rFonts w:ascii="GHEA Grapalat" w:hAnsi="GHEA Grapalat" w:cs="GHEA Grapalat"/>
          <w:color w:val="auto"/>
          <w:lang w:val="hy-AM"/>
        </w:rPr>
        <w:t xml:space="preserve"> 2. Դիմումին կցվում են նոր կամ նոր երևան եկած հանգամանքը հաստատող ապացույցները:</w:t>
      </w:r>
    </w:p>
    <w:p w:rsidR="00544B44" w:rsidRPr="00106255" w:rsidRDefault="00956165" w:rsidP="00514A63">
      <w:pPr>
        <w:pStyle w:val="Normal1"/>
        <w:spacing w:after="0"/>
        <w:ind w:firstLine="567"/>
        <w:jc w:val="both"/>
        <w:rPr>
          <w:rFonts w:ascii="GHEA Grapalat" w:hAnsi="GHEA Grapalat"/>
          <w:color w:val="auto"/>
          <w:lang w:val="hy-AM"/>
        </w:rPr>
      </w:pPr>
      <w:r w:rsidRPr="00106255">
        <w:rPr>
          <w:rFonts w:ascii="GHEA Grapalat" w:hAnsi="GHEA Grapalat" w:cs="GHEA Grapalat"/>
          <w:color w:val="auto"/>
          <w:lang w:val="hy-AM"/>
        </w:rPr>
        <w:t>3. Դիմումը ներկայացնող անձը՝ դիմումի պատճենը, նոր հանգամանքը կամ կամ նոր երևան եկած հանգամանքը հաստատող նյութերի պատճենների հետ պատշաճորեն ուղարկում է վարչական իրավախախտման վերաբերյալ վարույթի մասնակիցներին: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Որոշման վերանայման վարույթ հարուցելու դիմում կարող է ներկայացնել սույն օրենսգրքի 118-րդ հոդվածով սահմանված դիմում ներկայացնելու իրավունք ունեցող անձի լիազորած անձը, որը դիմումի հետ միաժամանակ պետք է ներկայացնի նաև իր լիազորությունները հաստատող փաստաթուղթը:</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120. Վարչական իրավախախտման վերաբերյալ որոշման վերանայման</w:t>
      </w:r>
      <w:r w:rsidRPr="00106255">
        <w:rPr>
          <w:rFonts w:ascii="Sylfaen" w:hAnsi="Sylfaen" w:cs="Merriweather"/>
          <w:b/>
          <w:color w:val="auto"/>
          <w:lang w:val="hy-AM"/>
        </w:rPr>
        <w:t> </w:t>
      </w:r>
      <w:r w:rsidRPr="00106255">
        <w:rPr>
          <w:rFonts w:ascii="GHEA Grapalat" w:hAnsi="GHEA Grapalat" w:cs="GHEA Grapalat"/>
          <w:b/>
          <w:color w:val="auto"/>
          <w:lang w:val="hy-AM"/>
        </w:rPr>
        <w:t xml:space="preserve">վարույթ հարուցելը և գործի քննությունը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Որոշումը նոր կամ նոր երևան եկած հանգամանքներով վերանայվում է՝ վերանայման վարույթ հարուցելու մաuին որոշման հիման վրա։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Դիմումն uտանալու oրվանից ոչ ուշ, քան հինգօրյա ժամկետում, համապատաuխան վարչական իրավախախտման վերաբերյալ վարույթն իրականացնող մարմինը որոշում է կայացնում վերանայման վարույթ հարուցելու, դիմումը վերադարձնելու կամ վերանայման վարույթ հարուցելը մերժելու մաuին, որի պատճենը՝ որոշումը կայացնելու օրվանից եռօրյա ժամկետում, հանձնվում է վարչական իրավախախտման վերաբերյալ վարույթի մաuնակիցներին։ </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3. Իր նախաձեռնությամբ վերանայման վարույթ հարուցելու դեպքում վարչական իրավախախտման վերաբերյալ վարույթն իրականացնող մարմինը՝ ոչ ուշ, քան եռօրյա ժամկետում, վարույթ հարուցելու մասին որոշման պատճենը հանձնում է վարույթի մասնակիցներին։ </w:t>
      </w:r>
    </w:p>
    <w:p w:rsidR="00544B44" w:rsidRPr="00106255" w:rsidRDefault="00956165" w:rsidP="00514A63">
      <w:pPr>
        <w:pStyle w:val="NormalWeb"/>
        <w:shd w:val="clear" w:color="auto" w:fill="FFFFFF"/>
        <w:spacing w:before="0" w:beforeAutospacing="0" w:after="0" w:afterAutospacing="0"/>
        <w:ind w:firstLine="720"/>
        <w:jc w:val="both"/>
        <w:rPr>
          <w:rFonts w:ascii="GHEA Grapalat" w:hAnsi="GHEA Grapalat"/>
          <w:sz w:val="22"/>
          <w:szCs w:val="22"/>
          <w:lang w:val="hy-AM"/>
        </w:rPr>
      </w:pPr>
      <w:r w:rsidRPr="00106255">
        <w:rPr>
          <w:rFonts w:ascii="GHEA Grapalat" w:hAnsi="GHEA Grapalat" w:cs="GHEA Grapalat"/>
          <w:sz w:val="22"/>
          <w:szCs w:val="22"/>
          <w:lang w:val="hy-AM"/>
        </w:rPr>
        <w:t xml:space="preserve">4. </w:t>
      </w:r>
      <w:r w:rsidRPr="00106255">
        <w:rPr>
          <w:rFonts w:ascii="GHEA Grapalat" w:hAnsi="GHEA Grapalat" w:cs="Tahoma"/>
          <w:sz w:val="22"/>
          <w:szCs w:val="22"/>
          <w:lang w:val="hy-AM"/>
        </w:rPr>
        <w:t xml:space="preserve">Դիմումը </w:t>
      </w:r>
      <w:r w:rsidRPr="00106255">
        <w:rPr>
          <w:rFonts w:ascii="GHEA Grapalat" w:hAnsi="GHEA Grapalat" w:cs="GHEA Grapalat"/>
          <w:sz w:val="22"/>
          <w:szCs w:val="22"/>
          <w:lang w:val="hy-AM"/>
        </w:rPr>
        <w:t xml:space="preserve">համապատաuխան վարչական իրավախախտման վերաբերյալ վարույթն իրականացնող մարմնի </w:t>
      </w:r>
      <w:r w:rsidRPr="00106255">
        <w:rPr>
          <w:rFonts w:ascii="GHEA Grapalat" w:hAnsi="GHEA Grapalat" w:cs="Tahoma"/>
          <w:sz w:val="22"/>
          <w:szCs w:val="22"/>
          <w:lang w:val="hy-AM"/>
        </w:rPr>
        <w:t>որոշմամբ վերադարձվում է, եթե՝</w:t>
      </w: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1) դիմումը չի համապատասխանում սույն օրենսգրքի 119-րդ հոդվածի պահանջներին.</w:t>
      </w:r>
    </w:p>
    <w:p w:rsidR="00544B44" w:rsidRPr="00106255" w:rsidRDefault="00956165" w:rsidP="00514A63">
      <w:pPr>
        <w:pStyle w:val="Normal1"/>
        <w:spacing w:after="0"/>
        <w:ind w:firstLine="708"/>
        <w:jc w:val="both"/>
        <w:rPr>
          <w:rFonts w:ascii="GHEA Grapalat" w:hAnsi="GHEA Grapalat"/>
          <w:color w:val="auto"/>
          <w:shd w:val="clear" w:color="auto" w:fill="FFFFFF"/>
          <w:lang w:val="hy-AM"/>
        </w:rPr>
      </w:pPr>
      <w:r w:rsidRPr="00106255">
        <w:rPr>
          <w:rFonts w:ascii="GHEA Grapalat" w:hAnsi="GHEA Grapalat" w:cs="GHEA Grapalat"/>
          <w:color w:val="auto"/>
          <w:lang w:val="hy-AM"/>
        </w:rPr>
        <w:t>2) դիմումը ս</w:t>
      </w:r>
      <w:r w:rsidRPr="00106255">
        <w:rPr>
          <w:rFonts w:ascii="GHEA Grapalat" w:hAnsi="GHEA Grapalat"/>
          <w:color w:val="auto"/>
          <w:shd w:val="clear" w:color="auto" w:fill="FFFFFF"/>
          <w:lang w:val="hy-AM"/>
        </w:rPr>
        <w:t>տորագրված չէ, կամ այն ստորագրել է ստորագրելու լիազորություն չունեցող անձը կամ այնպիսի անձ, որի պաշտոնեական դրությունը նշված չէ.</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cs="GHEA Grapalat"/>
          <w:sz w:val="22"/>
          <w:szCs w:val="22"/>
          <w:lang w:val="hy-AM"/>
        </w:rPr>
        <w:t>3)</w:t>
      </w:r>
      <w:r w:rsidRPr="00106255">
        <w:rPr>
          <w:rFonts w:ascii="GHEA Grapalat" w:hAnsi="GHEA Grapalat"/>
          <w:sz w:val="22"/>
          <w:szCs w:val="22"/>
          <w:lang w:val="hy-AM"/>
        </w:rPr>
        <w:t xml:space="preserve"> մինչև </w:t>
      </w:r>
      <w:r w:rsidRPr="00106255">
        <w:rPr>
          <w:rFonts w:ascii="GHEA Grapalat" w:hAnsi="GHEA Grapalat" w:cs="GHEA Grapalat"/>
          <w:sz w:val="22"/>
          <w:szCs w:val="22"/>
          <w:lang w:val="hy-AM"/>
        </w:rPr>
        <w:t>դիմումի հիման վրա վերանայման վարույթը</w:t>
      </w:r>
      <w:r w:rsidRPr="00106255">
        <w:rPr>
          <w:rFonts w:ascii="GHEA Grapalat" w:hAnsi="GHEA Grapalat"/>
          <w:sz w:val="22"/>
          <w:szCs w:val="22"/>
          <w:lang w:val="hy-AM"/>
        </w:rPr>
        <w:t xml:space="preserve"> հարուցելը՝  դիմողը դիմել է այն վերադարձնելու մասին.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lang w:val="hy-AM"/>
        </w:rPr>
      </w:pPr>
      <w:r w:rsidRPr="00106255">
        <w:rPr>
          <w:rFonts w:ascii="GHEA Grapalat" w:hAnsi="GHEA Grapalat"/>
          <w:sz w:val="22"/>
          <w:szCs w:val="22"/>
          <w:lang w:val="hy-AM"/>
        </w:rPr>
        <w:t xml:space="preserve">4) լրացել է դիմում ներկայացնելու համար սույն </w:t>
      </w:r>
      <w:r w:rsidRPr="00106255">
        <w:rPr>
          <w:rFonts w:ascii="GHEA Grapalat" w:hAnsi="GHEA Grapalat" w:cs="GHEA Grapalat"/>
          <w:sz w:val="22"/>
          <w:szCs w:val="22"/>
          <w:lang w:val="hy-AM"/>
        </w:rPr>
        <w:t>օրենսգրքի 118-րդ հոդվածով</w:t>
      </w:r>
      <w:r w:rsidRPr="00106255">
        <w:rPr>
          <w:rFonts w:ascii="GHEA Grapalat" w:hAnsi="GHEA Grapalat"/>
          <w:sz w:val="22"/>
          <w:szCs w:val="22"/>
          <w:lang w:val="hy-AM"/>
        </w:rPr>
        <w:t xml:space="preserve"> սահմանված ժամկետը, և չի ներկայացվել միջնորդություն այն վերականգնելու մասին: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lang w:val="hy-AM"/>
        </w:rPr>
        <w:t>5.</w:t>
      </w:r>
      <w:r w:rsidRPr="00106255">
        <w:rPr>
          <w:rFonts w:ascii="GHEA Grapalat" w:hAnsi="GHEA Grapalat"/>
          <w:sz w:val="22"/>
          <w:szCs w:val="22"/>
          <w:shd w:val="clear" w:color="auto" w:fill="FFFFFF"/>
          <w:lang w:val="hy-AM"/>
        </w:rPr>
        <w:t xml:space="preserve"> Սույն հոդվածի 4-րդ մասով կայացված որոշման մեջ պետք է նշվեն բոլոր ձևական սխալները:</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 xml:space="preserve">6. </w:t>
      </w:r>
      <w:r w:rsidRPr="00106255">
        <w:rPr>
          <w:rFonts w:ascii="GHEA Grapalat" w:hAnsi="GHEA Grapalat" w:cs="GHEA Grapalat"/>
          <w:sz w:val="22"/>
          <w:szCs w:val="22"/>
          <w:lang w:val="hy-AM"/>
        </w:rPr>
        <w:t>Դիմումը ստացած համապատաuխան վարչական իրավախախտման վերաբերյալ վարույթն իրականացնող մարմինը ս</w:t>
      </w:r>
      <w:r w:rsidRPr="00106255">
        <w:rPr>
          <w:rFonts w:ascii="GHEA Grapalat" w:hAnsi="GHEA Grapalat"/>
          <w:sz w:val="22"/>
          <w:szCs w:val="22"/>
          <w:shd w:val="clear" w:color="auto" w:fill="FFFFFF"/>
          <w:lang w:val="hy-AM"/>
        </w:rPr>
        <w:t>ույն հոդվածի 4-րդ մասով կայացված որոշումը, դիմումի և դրան կից փաստաթղթերի հետ եռօրյա ժամկետում ուղարկում է դիմողին։</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7.</w:t>
      </w:r>
      <w:r w:rsidRPr="00106255">
        <w:rPr>
          <w:rFonts w:ascii="GHEA Grapalat" w:hAnsi="GHEA Grapalat"/>
          <w:sz w:val="22"/>
          <w:szCs w:val="22"/>
          <w:lang w:val="hy-AM"/>
        </w:rPr>
        <w:t xml:space="preserve"> Սույն հոդվածի 4-րդ մասի  1-ին, 2-րդ կամ 4-րդ կետերով սահմանված հիմքերով դիմումը վերադարձնելուց հետո, դրանում  առկա սխալները վերացնելու և որոշումը ստանալու օրվանից հետո` հինգօրյա ժամկետում, դիմումը կրկին ներկայացվելու դեպքում այն համարվում է ընդունված սկզբնական ներկայացման օրը, սակայն սույն հոդվածի 2-րդ մասով և սույն օրենսգրքի 112-րդ հոդվածի 2-րդ մասով սահմանված ժամկետը հաշվարկվում է կրկին ներկայացնելու օրվանից։</w:t>
      </w:r>
      <w:r w:rsidRPr="00106255">
        <w:rPr>
          <w:rFonts w:ascii="GHEA Grapalat" w:hAnsi="GHEA Grapalat" w:cs="Arial"/>
          <w:sz w:val="22"/>
          <w:szCs w:val="22"/>
          <w:lang w:val="hy-AM"/>
        </w:rPr>
        <w:t xml:space="preserve"> </w:t>
      </w:r>
      <w:r w:rsidRPr="00106255">
        <w:rPr>
          <w:rFonts w:ascii="GHEA Grapalat" w:hAnsi="GHEA Grapalat"/>
          <w:sz w:val="22"/>
          <w:szCs w:val="22"/>
          <w:shd w:val="clear" w:color="auto" w:fill="FFFFFF"/>
          <w:lang w:val="hy-AM"/>
        </w:rPr>
        <w:t>Դիմումը կրկին սխալներով բերելու դեպքում դրանք վերացնելու համար նոր ժամկետ չի տրվում։</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shd w:val="clear" w:color="auto" w:fill="FFFFFF"/>
          <w:lang w:val="hy-AM"/>
        </w:rPr>
        <w:t>8.</w:t>
      </w:r>
      <w:r w:rsidRPr="00106255">
        <w:rPr>
          <w:rFonts w:ascii="GHEA Grapalat" w:hAnsi="GHEA Grapalat" w:cs="GHEA Grapalat"/>
          <w:sz w:val="22"/>
          <w:szCs w:val="22"/>
          <w:lang w:val="hy-AM"/>
        </w:rPr>
        <w:t xml:space="preserve"> </w:t>
      </w:r>
      <w:r w:rsidRPr="00106255">
        <w:rPr>
          <w:rFonts w:ascii="GHEA Grapalat" w:hAnsi="GHEA Grapalat"/>
          <w:sz w:val="22"/>
          <w:szCs w:val="22"/>
          <w:shd w:val="clear" w:color="auto" w:fill="FFFFFF"/>
          <w:lang w:val="hy-AM"/>
        </w:rPr>
        <w:t xml:space="preserve">Դիմումը վերադարձնելու մասին </w:t>
      </w:r>
      <w:r w:rsidRPr="00106255">
        <w:rPr>
          <w:rFonts w:ascii="GHEA Grapalat" w:hAnsi="GHEA Grapalat" w:cs="GHEA Grapalat"/>
          <w:sz w:val="22"/>
          <w:szCs w:val="22"/>
          <w:lang w:val="hy-AM"/>
        </w:rPr>
        <w:t>որոշումը կարող է բողոքարկվել uույն oրենuգրքով uահմանված ընդհանուր կարգով:</w:t>
      </w:r>
      <w:r w:rsidRPr="00106255">
        <w:rPr>
          <w:rFonts w:ascii="GHEA Grapalat" w:hAnsi="GHEA Grapalat"/>
          <w:sz w:val="22"/>
          <w:szCs w:val="22"/>
          <w:shd w:val="clear" w:color="auto" w:fill="FFFFFF"/>
          <w:lang w:val="hy-AM"/>
        </w:rPr>
        <w:t xml:space="preserve"> Դիմումը վերադարձնելու մասին որոշումը բողոքարկվելու և վերացվելու դեպքում դիմումը համարվում է ընդունված սկզբնական ներկայացման օրը։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9. Վերանայման վարույթի հարուցումը մերժվում է, եթե`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 1) </w:t>
      </w:r>
      <w:r w:rsidRPr="00106255">
        <w:rPr>
          <w:rFonts w:ascii="GHEA Grapalat" w:hAnsi="GHEA Grapalat"/>
          <w:color w:val="auto"/>
          <w:lang w:val="hy-AM"/>
        </w:rPr>
        <w:t>սույն հոդվածի 7-րդ մասով սահմանված ժամկետում անձը չի վերացրել դիմումում առկա սխալները, որոնց չվերացնելն արգելք է վերանայման վարույթի հարուցման համար կամ դիմումը բերել է սույն հոդվածի 7-րդ մասով սահմանված ժամկետի խախտմամբ.</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առերևույթ բացակայում է նոր կամ նոր երևան եկած հանգամանքը.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որոշումը վերանայելու համար հիմք հանդիսացող նոր կամ նոր երևան եկած հանգամանքը հաuտատող ապացույց չի ներկայացվել, և եթե վարչական իրավախախտման վերաբերյալ վարույթն իրականացնող մարմնին հայտնի չէ նման հանգամանքի առկայությունը.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olor w:val="auto"/>
          <w:lang w:val="hy-AM"/>
        </w:rPr>
        <w:t>4) լրացել է դիմում ներկայացնելու համար սույն օրենսգրքի 118-րդ հոդվածով սահմանված ժամկետը և բաց թողնված ժամկետը վերականգնելու մասին միջնորդությունը մերժվել է.</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olor w:val="auto"/>
          <w:lang w:val="hy-AM"/>
        </w:rPr>
        <w:t xml:space="preserve">5) դիմումը ստացած </w:t>
      </w:r>
      <w:r w:rsidRPr="00106255">
        <w:rPr>
          <w:rFonts w:ascii="GHEA Grapalat" w:hAnsi="GHEA Grapalat" w:cs="GHEA Grapalat"/>
          <w:color w:val="auto"/>
          <w:lang w:val="hy-AM"/>
        </w:rPr>
        <w:t xml:space="preserve">վարչական իրավախախտման վերաբերյալ վարույթն իրականացնող </w:t>
      </w:r>
      <w:r w:rsidRPr="00106255">
        <w:rPr>
          <w:rFonts w:ascii="GHEA Grapalat" w:hAnsi="GHEA Grapalat"/>
          <w:color w:val="auto"/>
          <w:lang w:val="hy-AM"/>
        </w:rPr>
        <w:t>մարմինը դիմումում նշված որոշման վերանայման վարույթ հարուցելու լիազորություն չունի:</w:t>
      </w:r>
    </w:p>
    <w:p w:rsidR="00544B44" w:rsidRPr="00106255" w:rsidRDefault="00956165" w:rsidP="00514A63">
      <w:pPr>
        <w:pStyle w:val="NormalWeb"/>
        <w:shd w:val="clear" w:color="auto" w:fill="FFFFFF"/>
        <w:spacing w:before="0" w:beforeAutospacing="0" w:after="0" w:afterAutospacing="0"/>
        <w:ind w:firstLine="708"/>
        <w:jc w:val="both"/>
        <w:rPr>
          <w:rFonts w:ascii="GHEA Grapalat" w:hAnsi="GHEA Grapalat"/>
          <w:sz w:val="22"/>
          <w:szCs w:val="22"/>
          <w:shd w:val="clear" w:color="auto" w:fill="FFFFFF"/>
          <w:lang w:val="hy-AM"/>
        </w:rPr>
      </w:pPr>
      <w:r w:rsidRPr="00106255">
        <w:rPr>
          <w:rFonts w:ascii="GHEA Grapalat" w:hAnsi="GHEA Grapalat"/>
          <w:sz w:val="22"/>
          <w:szCs w:val="22"/>
          <w:lang w:val="hy-AM"/>
        </w:rPr>
        <w:t>10.</w:t>
      </w:r>
      <w:r w:rsidRPr="00106255">
        <w:rPr>
          <w:rFonts w:ascii="GHEA Grapalat" w:hAnsi="GHEA Grapalat"/>
          <w:sz w:val="22"/>
          <w:szCs w:val="22"/>
          <w:shd w:val="clear" w:color="auto" w:fill="FFFFFF"/>
          <w:lang w:val="hy-AM"/>
        </w:rPr>
        <w:t xml:space="preserve"> </w:t>
      </w:r>
      <w:r w:rsidRPr="00106255">
        <w:rPr>
          <w:rFonts w:ascii="GHEA Grapalat" w:hAnsi="GHEA Grapalat"/>
          <w:sz w:val="22"/>
          <w:szCs w:val="22"/>
          <w:lang w:val="hy-AM"/>
        </w:rPr>
        <w:t>Դիմումը ստացած համապատաuխան վարչական իրավախախտման վերաբերյալ վարույթն իրականացնող մարմինը ս</w:t>
      </w:r>
      <w:r w:rsidRPr="00106255">
        <w:rPr>
          <w:rFonts w:ascii="GHEA Grapalat" w:hAnsi="GHEA Grapalat"/>
          <w:sz w:val="22"/>
          <w:szCs w:val="22"/>
          <w:shd w:val="clear" w:color="auto" w:fill="FFFFFF"/>
          <w:lang w:val="hy-AM"/>
        </w:rPr>
        <w:t>ույն հոդվածի 9-րդ մասով կայացված որոշումը, դիմումի և դրան կից փաստաթղթերի հետ եռօրյա ժամկետում ուղարկում է դիմողին։</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11. Վերանայման վարույթ հարուցելը մերժելու մաuին որոշումը կարող է բողոքարկվել uույն oրենuգրքով uահմանված ընդհանուր կարգով։ </w:t>
      </w:r>
      <w:r w:rsidRPr="00106255">
        <w:rPr>
          <w:rFonts w:ascii="GHEA Grapalat" w:hAnsi="GHEA Grapalat"/>
          <w:color w:val="auto"/>
          <w:shd w:val="clear" w:color="auto" w:fill="FFFFFF"/>
          <w:lang w:val="hy-AM"/>
        </w:rPr>
        <w:t xml:space="preserve"> </w:t>
      </w:r>
      <w:r w:rsidRPr="00106255">
        <w:rPr>
          <w:rFonts w:ascii="GHEA Grapalat" w:hAnsi="GHEA Grapalat" w:cs="GHEA Grapalat"/>
          <w:color w:val="auto"/>
          <w:lang w:val="hy-AM"/>
        </w:rPr>
        <w:t>Վերանայման վարույթ հարուցելը մերժելու</w:t>
      </w:r>
      <w:r w:rsidRPr="00106255">
        <w:rPr>
          <w:rFonts w:ascii="GHEA Grapalat" w:hAnsi="GHEA Grapalat"/>
          <w:color w:val="auto"/>
          <w:shd w:val="clear" w:color="auto" w:fill="FFFFFF"/>
          <w:lang w:val="hy-AM"/>
        </w:rPr>
        <w:t xml:space="preserve"> մասին որոշումը բողոքարկվելու և վերացվելու դեպքում դիմումը համարվում է ընդունված սկզբնական ներկայացման օրը։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12. Վերանայման վարույթի արդյունքում որոշումը բեկանվում կամ փոփոխվում է, եթե հաստատվում է, որ նոր երևան եկած կամ նոր հանգամանքը ազդել է որոշման իրավաչափության՝ վարչական իրավախախտման վերաբերյալ վարույթի ելքի վրա:</w:t>
      </w:r>
    </w:p>
    <w:p w:rsidR="00544B44" w:rsidRPr="00106255" w:rsidRDefault="00544B44" w:rsidP="00514A63">
      <w:pPr>
        <w:pStyle w:val="Normal1"/>
        <w:spacing w:after="0"/>
        <w:jc w:val="both"/>
        <w:rPr>
          <w:rFonts w:ascii="GHEA Grapalat" w:hAnsi="GHEA Grapalat"/>
          <w:color w:val="auto"/>
          <w:lang w:val="hy-AM"/>
        </w:rPr>
      </w:pPr>
    </w:p>
    <w:p w:rsidR="00765CBD" w:rsidRPr="00106255" w:rsidRDefault="00765CBD" w:rsidP="00514A63">
      <w:pPr>
        <w:pStyle w:val="Normal1"/>
        <w:spacing w:after="0"/>
        <w:jc w:val="both"/>
        <w:rPr>
          <w:rFonts w:ascii="GHEA Grapalat" w:hAnsi="GHEA Grapalat"/>
          <w:color w:val="auto"/>
          <w:lang w:val="hy-AM"/>
        </w:rPr>
      </w:pPr>
    </w:p>
    <w:p w:rsidR="00765CBD" w:rsidRPr="00106255" w:rsidRDefault="00765CBD"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ԲԱԺԻՆ 6.</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ԿԱՏԱՐՈՂԱԿԱՆ ՎԱՐՈՒՅԹԸ</w:t>
      </w:r>
    </w:p>
    <w:p w:rsidR="00544B44" w:rsidRPr="00106255" w:rsidRDefault="00956165" w:rsidP="00514A63">
      <w:pPr>
        <w:pStyle w:val="Normal1"/>
        <w:spacing w:after="0"/>
        <w:ind w:firstLine="567"/>
        <w:jc w:val="center"/>
        <w:rPr>
          <w:rFonts w:ascii="GHEA Grapalat" w:hAnsi="GHEA Grapalat"/>
          <w:color w:val="auto"/>
          <w:lang w:val="hy-AM"/>
        </w:rPr>
      </w:pPr>
      <w:r w:rsidRPr="00106255">
        <w:rPr>
          <w:rFonts w:ascii="GHEA Grapalat" w:hAnsi="GHEA Grapalat" w:cs="GHEA Grapalat"/>
          <w:b/>
          <w:color w:val="auto"/>
          <w:lang w:val="hy-AM"/>
        </w:rPr>
        <w:t>ԳԼՈՒԽ 18.</w:t>
      </w:r>
    </w:p>
    <w:p w:rsidR="00544B44" w:rsidRPr="00106255" w:rsidRDefault="00956165" w:rsidP="00514A63">
      <w:pPr>
        <w:pStyle w:val="Normal1"/>
        <w:spacing w:after="0"/>
        <w:ind w:firstLine="567"/>
        <w:jc w:val="center"/>
        <w:rPr>
          <w:rFonts w:ascii="GHEA Grapalat" w:hAnsi="GHEA Grapalat" w:cs="GHEA Grapalat"/>
          <w:b/>
          <w:color w:val="auto"/>
          <w:lang w:val="hy-AM"/>
        </w:rPr>
      </w:pPr>
      <w:r w:rsidRPr="00106255">
        <w:rPr>
          <w:rFonts w:ascii="GHEA Grapalat" w:hAnsi="GHEA Grapalat" w:cs="GHEA Grapalat"/>
          <w:b/>
          <w:color w:val="auto"/>
          <w:lang w:val="hy-AM"/>
        </w:rPr>
        <w:t>ՎԱՐՉԱԿԱՆ ՏՈՒՅԺ ՆՇԱՆԱԿԵԼՈՒ ՄԱՍԻՆ ՈՐՈՇՈՒՄՆԵՐԻ ԿԱՏԱՐՈՒՄԸ</w:t>
      </w:r>
    </w:p>
    <w:p w:rsidR="00765CBD" w:rsidRPr="00106255" w:rsidRDefault="00765CBD" w:rsidP="00514A63">
      <w:pPr>
        <w:pStyle w:val="Normal1"/>
        <w:spacing w:after="0"/>
        <w:ind w:firstLine="567"/>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hy-AM"/>
        </w:rPr>
      </w:pPr>
    </w:p>
    <w:p w:rsidR="00765CBD"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121.  Վարչական տույժ նշանակելու մասին որոշման պարտադիր լինելը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տույժ նշանակելու մասին որոշումը պարտադիր է կատարման համար պետական և տեղական ինքնակառավարման մարմինների, պաշտոնատար անձանց, վարչական իրավախախտում կատարած և այլ անձանց համար։ </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122. Վարչական տույժ նշանակելու մասին որոշման կատարումը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1. Վարչական տույժ նշանակելու մասին որոշումը կամովին չկատարվելու դեպքում ենթակա է հարկադիր կատարման անբողոքարկելի դառնալու, իսկ բողոքարկվելու դեպքում՝ դատարանի կամ բողոքը քննող վարչական մարմնի վերջնական ակտի օրինական ուժի մեջ մտնելու օրվանից (այսուհետ՝ կատարման օր) հետո՝ օրենքով սահմանված կարգով։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տույժ նշանակելու մասին որոշման կատարումն իրականացնում է այդ որոշումը կայացրած</w:t>
      </w:r>
      <w:r w:rsidRPr="00106255">
        <w:rPr>
          <w:rFonts w:ascii="Sylfaen" w:hAnsi="Sylfaen" w:cs="Merriweather"/>
          <w:color w:val="auto"/>
          <w:lang w:val="hy-AM"/>
        </w:rPr>
        <w:t> </w:t>
      </w:r>
      <w:r w:rsidRPr="00106255">
        <w:rPr>
          <w:rFonts w:ascii="GHEA Grapalat" w:hAnsi="GHEA Grapalat" w:cs="GHEA Grapalat"/>
          <w:color w:val="auto"/>
          <w:lang w:val="hy-AM"/>
        </w:rPr>
        <w:t>մարմինը, բացառությամբ օրենքով նախատեuված դեպքերի։</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Եթե վարչական տույժ նշանակելու մասին որոշման կատարումը վերապահված է այլ մարմնի, ապա որոշումը կայացրած մարմինը կատարման օրվան հաջորդող եռօրյա</w:t>
      </w:r>
      <w:r w:rsidRPr="00106255">
        <w:rPr>
          <w:rFonts w:ascii="Sylfaen" w:hAnsi="Sylfaen" w:cs="Merriweather"/>
          <w:color w:val="auto"/>
          <w:lang w:val="hy-AM"/>
        </w:rPr>
        <w:t> </w:t>
      </w:r>
      <w:r w:rsidRPr="00106255">
        <w:rPr>
          <w:rFonts w:ascii="GHEA Grapalat" w:hAnsi="GHEA Grapalat" w:cs="GHEA Grapalat"/>
          <w:color w:val="auto"/>
          <w:lang w:val="hy-AM"/>
        </w:rPr>
        <w:t xml:space="preserve">ժամկետում որոշումն ուղարկում է այն կատարելու իրավասություն ունեցող մարմնին։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Եթե վարչական տույժ նշանակելու մասին որոշումը կայացրել է դատարանը, ապա դատական ակտն օրինական ուժի մեջ մտնելուց հետո եռօրյա ժամկետում դատարանը այն ուղարկում է դատարան դիմած վարչական իրավախախտման վերաբերյալ վարույթն իրականացնող մարմնին՝ սույն օրենսգրքով սահմանված կարգով կատարումն ապահովելու համար:</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5. Վարչական տույժ նշանակելու մասին որոշումը ենթակա չէ կատարման, եթե կատարման օրվանից անցել է մեկ  տարի: Սույն հոդվածով սահմանված ժամկետը չի հաշվարկվում, եթե վարչական տույժ նշանակելու որոշումը կատարվում է հարկադիր կարգով։  </w:t>
      </w:r>
    </w:p>
    <w:p w:rsidR="00544B44" w:rsidRPr="00106255" w:rsidRDefault="00544B44" w:rsidP="00514A63">
      <w:pPr>
        <w:pStyle w:val="Normal1"/>
        <w:spacing w:after="0"/>
        <w:ind w:firstLine="567"/>
        <w:jc w:val="both"/>
        <w:rPr>
          <w:rFonts w:ascii="GHEA Grapalat" w:hAnsi="GHEA Grapalat"/>
          <w:color w:val="auto"/>
          <w:lang w:val="hy-AM"/>
        </w:rPr>
      </w:pPr>
    </w:p>
    <w:p w:rsidR="00765CBD"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 xml:space="preserve">Հոդված 123. Վարչական տույժ նշանակելու մասին որոշման  կատարման վարույթի կարճումը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b/>
          <w:color w:val="auto"/>
          <w:lang w:val="hy-AM"/>
        </w:rPr>
        <w:t xml:space="preserve">    </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w:t>
      </w:r>
      <w:r w:rsidRPr="00106255">
        <w:rPr>
          <w:rFonts w:ascii="GHEA Grapalat" w:hAnsi="GHEA Grapalat" w:cs="GHEA Grapalat"/>
          <w:b/>
          <w:color w:val="auto"/>
          <w:lang w:val="hy-AM"/>
        </w:rPr>
        <w:t xml:space="preserve"> </w:t>
      </w:r>
      <w:r w:rsidRPr="00106255">
        <w:rPr>
          <w:rFonts w:ascii="GHEA Grapalat" w:hAnsi="GHEA Grapalat" w:cs="GHEA Grapalat"/>
          <w:color w:val="auto"/>
          <w:lang w:val="hy-AM"/>
        </w:rPr>
        <w:t>Վարչական տույժ նշանակելու մասին որոշման կատարման վարույթն այն կայացրած վարչական մարմինը կարճում է հետևյալ դեպքերում`</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1) տվյալ արարքի համար վարչական պատասխանատվություն սահմանող իրավական ակտը կամ իրավական ակտի համապատասխան նորմը կորցրել է իրավաբանական ուժը.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մահացել կամ օրենքով սահմանված կարգով մահացած է ճանաչվել վարչական պատասխանատվության ենթարկված ֆիզիկական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3) լրացել է սույն օրենսգրքով սահմանված որոշման կատարման ժամկետը.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4) լուծարվել կամ սնանկ է ճանաչվել վարչական պատասխանատվության ենթարկված իրավաբանական անձը: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2. Վարչական տույժ նշանակելու մասին որոշման կատարման վարույթը կարճելու վերաբերյալ ընդունվում է որոշում, որը եռօրյա ժամկետում ուղարկվում է որոշումը կատարելու իրավասություն ունեցող մարմնին։</w:t>
      </w:r>
    </w:p>
    <w:p w:rsidR="00544B44" w:rsidRPr="00106255" w:rsidRDefault="00544B44"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124. Նախազգուշացում նշանակելու մասին որոշման 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color w:val="auto"/>
          <w:lang w:val="hy-AM"/>
        </w:rPr>
        <w:t xml:space="preserve">  1. Նախազգուշացում նշանակելու մասին որոշումը համարվում է կատարված, եթե այն սույն օրենսգրքով սահմանված կարգով հանձնվել է այն անձին, ում նկատմամբ կայացվել է նախազգուշացում նշանակելու մասին որոշումը:</w:t>
      </w:r>
    </w:p>
    <w:p w:rsidR="00544B44" w:rsidRPr="00106255" w:rsidRDefault="00956165" w:rsidP="00514A63">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hy-AM"/>
        </w:rPr>
        <w:t xml:space="preserve">2. Եթե նախազգուշացումը բովանդակում է նաև </w:t>
      </w:r>
      <w:r w:rsidRPr="00106255">
        <w:rPr>
          <w:rFonts w:ascii="GHEA Grapalat" w:hAnsi="GHEA Grapalat" w:cs="Sylfaen"/>
          <w:color w:val="auto"/>
          <w:lang w:val="hy-AM"/>
        </w:rPr>
        <w:t>խախտումները վերացնելու պարտադիր</w:t>
      </w:r>
      <w:r w:rsidRPr="00106255">
        <w:rPr>
          <w:rFonts w:ascii="GHEA Grapalat" w:hAnsi="GHEA Grapalat" w:cs="GHEA Grapalat"/>
          <w:color w:val="auto"/>
          <w:lang w:val="hy-AM"/>
        </w:rPr>
        <w:t xml:space="preserve"> հանձնարարականներ, ապա  նախազգուշացում նշանակելու մասին որոշումը համարվում է կատարված, եթե կատարվել են դրանում սահմանված </w:t>
      </w:r>
      <w:r w:rsidRPr="00106255">
        <w:rPr>
          <w:rFonts w:ascii="GHEA Grapalat" w:hAnsi="GHEA Grapalat" w:cs="Sylfaen"/>
          <w:color w:val="auto"/>
          <w:lang w:val="hy-AM"/>
        </w:rPr>
        <w:t xml:space="preserve">խախտումները վերացնելու </w:t>
      </w:r>
      <w:r w:rsidRPr="00106255">
        <w:rPr>
          <w:rFonts w:ascii="GHEA Grapalat" w:hAnsi="GHEA Grapalat" w:cs="GHEA Grapalat"/>
          <w:color w:val="auto"/>
          <w:lang w:val="hy-AM"/>
        </w:rPr>
        <w:t>հանձնարարականները:</w:t>
      </w:r>
    </w:p>
    <w:p w:rsidR="00544B44" w:rsidRPr="00106255" w:rsidRDefault="00544B44" w:rsidP="00514A63">
      <w:pPr>
        <w:pStyle w:val="Normal1"/>
        <w:spacing w:after="0"/>
        <w:ind w:firstLine="567"/>
        <w:jc w:val="both"/>
        <w:rPr>
          <w:rFonts w:ascii="GHEA Grapalat" w:hAnsi="GHEA Grapalat"/>
          <w:color w:val="auto"/>
          <w:lang w:val="hy-AM"/>
        </w:rPr>
      </w:pPr>
    </w:p>
    <w:p w:rsidR="00544B44" w:rsidRPr="00106255" w:rsidRDefault="00544B44" w:rsidP="00514A63">
      <w:pPr>
        <w:pStyle w:val="Normal1"/>
        <w:spacing w:after="0"/>
        <w:ind w:firstLine="720"/>
        <w:jc w:val="both"/>
        <w:rPr>
          <w:rFonts w:ascii="GHEA Grapalat" w:hAnsi="GHEA Grapalat" w:cs="GHEA Grapalat"/>
          <w:b/>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 125. Տուգանք նշանակելու մասին որոշման 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Merriweather"/>
          <w:color w:val="auto"/>
          <w:lang w:val="de-DE"/>
        </w:rPr>
      </w:pPr>
      <w:r w:rsidRPr="00106255">
        <w:rPr>
          <w:rFonts w:ascii="GHEA Grapalat" w:hAnsi="GHEA Grapalat" w:cs="GHEA Grapalat"/>
          <w:color w:val="auto"/>
          <w:lang w:val="hy-AM"/>
        </w:rPr>
        <w:t>1.</w:t>
      </w:r>
      <w:r w:rsidRPr="00106255">
        <w:rPr>
          <w:rFonts w:ascii="Sylfaen" w:hAnsi="Sylfaen" w:cs="Merriweather"/>
          <w:color w:val="auto"/>
          <w:lang w:val="hy-AM"/>
        </w:rPr>
        <w:t> </w:t>
      </w:r>
      <w:r w:rsidRPr="00106255">
        <w:rPr>
          <w:rFonts w:ascii="GHEA Grapalat" w:hAnsi="GHEA Grapalat"/>
          <w:color w:val="auto"/>
          <w:lang w:val="de-DE"/>
        </w:rPr>
        <w:t xml:space="preserve"> </w:t>
      </w:r>
      <w:r w:rsidRPr="00106255">
        <w:rPr>
          <w:rFonts w:ascii="GHEA Grapalat" w:hAnsi="GHEA Grapalat" w:cs="Sylfaen"/>
          <w:bCs/>
          <w:iCs/>
          <w:color w:val="auto"/>
          <w:lang w:val="hy-AM"/>
        </w:rPr>
        <w:t>Տուգանք</w:t>
      </w:r>
      <w:r w:rsidRPr="00106255">
        <w:rPr>
          <w:rFonts w:ascii="GHEA Grapalat" w:hAnsi="GHEA Grapalat"/>
          <w:bCs/>
          <w:iCs/>
          <w:color w:val="auto"/>
          <w:lang w:val="de-DE"/>
        </w:rPr>
        <w:t xml:space="preserve"> </w:t>
      </w:r>
      <w:r w:rsidRPr="00106255">
        <w:rPr>
          <w:rFonts w:ascii="GHEA Grapalat" w:hAnsi="GHEA Grapalat" w:cs="Sylfaen"/>
          <w:bCs/>
          <w:iCs/>
          <w:color w:val="auto"/>
          <w:lang w:val="hy-AM"/>
        </w:rPr>
        <w:t>նշանակելու</w:t>
      </w:r>
      <w:r w:rsidRPr="00106255">
        <w:rPr>
          <w:rFonts w:ascii="GHEA Grapalat" w:hAnsi="GHEA Grapalat"/>
          <w:bCs/>
          <w:iCs/>
          <w:color w:val="auto"/>
          <w:lang w:val="de-DE"/>
        </w:rPr>
        <w:t xml:space="preserve"> </w:t>
      </w:r>
      <w:r w:rsidRPr="00106255">
        <w:rPr>
          <w:rFonts w:ascii="GHEA Grapalat" w:hAnsi="GHEA Grapalat" w:cs="Sylfaen"/>
          <w:bCs/>
          <w:iCs/>
          <w:color w:val="auto"/>
          <w:lang w:val="hy-AM"/>
        </w:rPr>
        <w:t>մասին</w:t>
      </w:r>
      <w:r w:rsidRPr="00106255">
        <w:rPr>
          <w:rFonts w:ascii="GHEA Grapalat" w:hAnsi="GHEA Grapalat"/>
          <w:bCs/>
          <w:iCs/>
          <w:color w:val="auto"/>
          <w:lang w:val="de-DE"/>
        </w:rPr>
        <w:t xml:space="preserve"> </w:t>
      </w:r>
      <w:r w:rsidRPr="00106255">
        <w:rPr>
          <w:rFonts w:ascii="GHEA Grapalat" w:hAnsi="GHEA Grapalat" w:cs="Sylfaen"/>
          <w:bCs/>
          <w:iCs/>
          <w:color w:val="auto"/>
          <w:lang w:val="hy-AM"/>
        </w:rPr>
        <w:t>որոշումը</w:t>
      </w:r>
      <w:r w:rsidRPr="00106255">
        <w:rPr>
          <w:rFonts w:ascii="GHEA Grapalat" w:hAnsi="GHEA Grapalat"/>
          <w:b/>
          <w:bCs/>
          <w:iCs/>
          <w:color w:val="auto"/>
          <w:lang w:val="de-DE"/>
        </w:rPr>
        <w:t xml:space="preserve"> </w:t>
      </w:r>
      <w:r w:rsidRPr="00106255">
        <w:rPr>
          <w:rFonts w:ascii="GHEA Grapalat" w:hAnsi="GHEA Grapalat" w:cs="Tahoma"/>
          <w:color w:val="auto"/>
          <w:shd w:val="clear" w:color="auto" w:fill="FFFFFF"/>
          <w:lang w:val="hy-AM"/>
        </w:rPr>
        <w:t>պետք</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է</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կատարվի</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այդ</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որոշումը</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վարչական</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իրավախախտում</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կատարած</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անձին</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հանձնելու</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օրվանից</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ոչ</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ուշ</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քան</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տասնհինգ</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օրվա</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ընթացքում</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իսկ</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այդ</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որոշումը</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բողոքարկելու</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դեպքում</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բողոքի</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քննության</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արդյունքում</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ընդունված</w:t>
      </w:r>
      <w:r w:rsidRPr="00106255">
        <w:rPr>
          <w:rFonts w:ascii="GHEA Grapalat" w:hAnsi="GHEA Grapalat" w:cs="Tahoma"/>
          <w:color w:val="auto"/>
          <w:shd w:val="clear" w:color="auto" w:fill="FFFFFF"/>
          <w:lang w:val="de-DE"/>
        </w:rPr>
        <w:t xml:space="preserve"> </w:t>
      </w:r>
      <w:r w:rsidRPr="00106255">
        <w:rPr>
          <w:rFonts w:ascii="GHEA Grapalat" w:hAnsi="GHEA Grapalat" w:cs="Tahoma"/>
          <w:color w:val="auto"/>
          <w:shd w:val="clear" w:color="auto" w:fill="FFFFFF"/>
          <w:lang w:val="hy-AM"/>
        </w:rPr>
        <w:t>որոշման</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մասին</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ծանուցման</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օրվանից</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ոչ</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ուշ</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քան</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տասնհինգ</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օրվա</w:t>
      </w:r>
      <w:r w:rsidRPr="00106255">
        <w:rPr>
          <w:rFonts w:ascii="GHEA Grapalat" w:hAnsi="GHEA Grapalat" w:cs="Times New Roman"/>
          <w:color w:val="auto"/>
          <w:shd w:val="clear" w:color="auto" w:fill="FFFFFF"/>
          <w:lang w:val="de-DE"/>
        </w:rPr>
        <w:t xml:space="preserve"> </w:t>
      </w:r>
      <w:r w:rsidRPr="00106255">
        <w:rPr>
          <w:rFonts w:ascii="GHEA Grapalat" w:hAnsi="GHEA Grapalat" w:cs="Tahoma"/>
          <w:color w:val="auto"/>
          <w:shd w:val="clear" w:color="auto" w:fill="FFFFFF"/>
          <w:lang w:val="hy-AM"/>
        </w:rPr>
        <w:t>ընթացքում</w:t>
      </w:r>
      <w:r w:rsidRPr="00106255">
        <w:rPr>
          <w:rFonts w:ascii="GHEA Grapalat" w:hAnsi="GHEA Grapalat"/>
          <w:color w:val="auto"/>
          <w:shd w:val="clear" w:color="auto" w:fill="FFFFFF"/>
          <w:lang w:val="de-DE"/>
        </w:rPr>
        <w:t>, բացառությամբ սույն օրենսգրքով սահմանված դեպքերի:</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Merriweather"/>
          <w:color w:val="auto"/>
          <w:lang w:val="de-DE"/>
        </w:rPr>
        <w:t>2.</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b/>
          <w:color w:val="auto"/>
          <w:lang w:val="de-DE"/>
        </w:rPr>
        <w:t xml:space="preserve"> </w:t>
      </w:r>
      <w:r w:rsidRPr="00106255">
        <w:rPr>
          <w:rFonts w:ascii="GHEA Grapalat" w:hAnsi="GHEA Grapalat" w:cs="GHEA Grapalat"/>
          <w:color w:val="auto"/>
        </w:rPr>
        <w:t>կամովին</w:t>
      </w:r>
      <w:r w:rsidRPr="00106255">
        <w:rPr>
          <w:rFonts w:ascii="GHEA Grapalat" w:hAnsi="GHEA Grapalat" w:cs="GHEA Grapalat"/>
          <w:color w:val="auto"/>
          <w:lang w:val="de-DE"/>
        </w:rPr>
        <w:t xml:space="preserve"> </w:t>
      </w:r>
      <w:r w:rsidRPr="00106255">
        <w:rPr>
          <w:rFonts w:ascii="GHEA Grapalat" w:hAnsi="GHEA Grapalat" w:cs="GHEA Grapalat"/>
          <w:color w:val="auto"/>
        </w:rPr>
        <w:t>չկատարվելու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անբողոքարկելի</w:t>
      </w:r>
      <w:r w:rsidRPr="00106255">
        <w:rPr>
          <w:rFonts w:ascii="GHEA Grapalat" w:hAnsi="GHEA Grapalat" w:cs="GHEA Grapalat"/>
          <w:color w:val="auto"/>
          <w:lang w:val="de-DE"/>
        </w:rPr>
        <w:t xml:space="preserve"> </w:t>
      </w:r>
      <w:r w:rsidRPr="00106255">
        <w:rPr>
          <w:rFonts w:ascii="GHEA Grapalat" w:hAnsi="GHEA Grapalat" w:cs="GHEA Grapalat"/>
          <w:color w:val="auto"/>
        </w:rPr>
        <w:t>դառնալու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ենթակա</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Վարչարարության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հիմունքների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օրենքով սահմանված կարգով տուգանք նշանակելու մասին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ուղարկում</w:t>
      </w:r>
      <w:r w:rsidRPr="00106255">
        <w:rPr>
          <w:rFonts w:ascii="GHEA Grapalat" w:hAnsi="GHEA Grapalat" w:cs="GHEA Grapalat"/>
          <w:color w:val="auto"/>
          <w:lang w:val="de-DE"/>
        </w:rPr>
        <w:t xml:space="preserve"> </w:t>
      </w:r>
      <w:r w:rsidRPr="00106255">
        <w:rPr>
          <w:rFonts w:ascii="GHEA Grapalat" w:hAnsi="GHEA Grapalat" w:cs="GHEA Grapalat"/>
          <w:color w:val="auto"/>
        </w:rPr>
        <w:t>հարկադիր</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իրավասություն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վարույթը</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ավարտված</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մինչև</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1-</w:t>
      </w:r>
      <w:r w:rsidRPr="00106255">
        <w:rPr>
          <w:rFonts w:ascii="GHEA Grapalat" w:hAnsi="GHEA Grapalat" w:cs="GHEA Grapalat"/>
          <w:color w:val="auto"/>
        </w:rPr>
        <w:t>ին</w:t>
      </w:r>
      <w:r w:rsidRPr="00106255">
        <w:rPr>
          <w:rFonts w:ascii="GHEA Grapalat" w:hAnsi="GHEA Grapalat" w:cs="GHEA Grapalat"/>
          <w:color w:val="auto"/>
          <w:lang w:val="de-DE"/>
        </w:rPr>
        <w:t xml:space="preserve"> </w:t>
      </w:r>
      <w:r w:rsidRPr="00106255">
        <w:rPr>
          <w:rFonts w:ascii="GHEA Grapalat" w:hAnsi="GHEA Grapalat" w:cs="GHEA Grapalat"/>
          <w:color w:val="auto"/>
        </w:rPr>
        <w:t>մասում</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ժամկետը</w:t>
      </w:r>
      <w:r w:rsidRPr="00106255">
        <w:rPr>
          <w:rFonts w:ascii="GHEA Grapalat" w:hAnsi="GHEA Grapalat" w:cs="GHEA Grapalat"/>
          <w:color w:val="auto"/>
          <w:lang w:val="de-DE"/>
        </w:rPr>
        <w:t xml:space="preserve"> </w:t>
      </w:r>
      <w:r w:rsidRPr="00106255">
        <w:rPr>
          <w:rFonts w:ascii="GHEA Grapalat" w:hAnsi="GHEA Grapalat" w:cs="GHEA Grapalat"/>
          <w:color w:val="auto"/>
        </w:rPr>
        <w:t>լրանալու</w:t>
      </w:r>
      <w:r w:rsidRPr="00106255">
        <w:rPr>
          <w:rFonts w:ascii="GHEA Grapalat" w:hAnsi="GHEA Grapalat" w:cs="GHEA Grapalat"/>
          <w:color w:val="auto"/>
          <w:lang w:val="de-DE"/>
        </w:rPr>
        <w:t xml:space="preserve"> </w:t>
      </w:r>
      <w:r w:rsidRPr="00106255">
        <w:rPr>
          <w:rFonts w:ascii="GHEA Grapalat" w:hAnsi="GHEA Grapalat" w:cs="GHEA Grapalat"/>
          <w:color w:val="auto"/>
        </w:rPr>
        <w:t>օրվան</w:t>
      </w:r>
      <w:r w:rsidRPr="00106255">
        <w:rPr>
          <w:rFonts w:ascii="GHEA Grapalat" w:hAnsi="GHEA Grapalat" w:cs="GHEA Grapalat"/>
          <w:color w:val="auto"/>
          <w:lang w:val="de-DE"/>
        </w:rPr>
        <w:t xml:space="preserve"> </w:t>
      </w:r>
      <w:r w:rsidRPr="00106255">
        <w:rPr>
          <w:rFonts w:ascii="GHEA Grapalat" w:hAnsi="GHEA Grapalat" w:cs="GHEA Grapalat"/>
          <w:color w:val="auto"/>
        </w:rPr>
        <w:t>նախորդող</w:t>
      </w:r>
      <w:r w:rsidRPr="00106255">
        <w:rPr>
          <w:rFonts w:ascii="GHEA Grapalat" w:hAnsi="GHEA Grapalat" w:cs="GHEA Grapalat"/>
          <w:color w:val="auto"/>
          <w:lang w:val="de-DE"/>
        </w:rPr>
        <w:t xml:space="preserve"> </w:t>
      </w:r>
      <w:r w:rsidRPr="00106255">
        <w:rPr>
          <w:rFonts w:ascii="GHEA Grapalat" w:hAnsi="GHEA Grapalat" w:cs="GHEA Grapalat"/>
          <w:color w:val="auto"/>
        </w:rPr>
        <w:t>օրը</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կայացրած</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տուգանքի</w:t>
      </w:r>
      <w:r w:rsidRPr="00106255">
        <w:rPr>
          <w:rFonts w:ascii="GHEA Grapalat" w:hAnsi="GHEA Grapalat" w:cs="GHEA Grapalat"/>
          <w:color w:val="auto"/>
          <w:lang w:val="de-DE"/>
        </w:rPr>
        <w:t xml:space="preserve"> </w:t>
      </w:r>
      <w:r w:rsidRPr="00106255">
        <w:rPr>
          <w:rFonts w:ascii="GHEA Grapalat" w:hAnsi="GHEA Grapalat" w:cs="GHEA Grapalat"/>
          <w:color w:val="auto"/>
        </w:rPr>
        <w:t>վճարումը՝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տարաժամկետելու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խնդրանքով</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կայացրած</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տարաժամկետում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վճարումը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դիմումի</w:t>
      </w:r>
      <w:r w:rsidRPr="00106255">
        <w:rPr>
          <w:rFonts w:ascii="GHEA Grapalat" w:hAnsi="GHEA Grapalat" w:cs="GHEA Grapalat"/>
          <w:color w:val="auto"/>
          <w:lang w:val="de-DE"/>
        </w:rPr>
        <w:t xml:space="preserve"> </w:t>
      </w:r>
      <w:r w:rsidRPr="00106255">
        <w:rPr>
          <w:rFonts w:ascii="GHEA Grapalat" w:hAnsi="GHEA Grapalat" w:cs="GHEA Grapalat"/>
          <w:color w:val="auto"/>
        </w:rPr>
        <w:t>մեջ</w:t>
      </w:r>
      <w:r w:rsidRPr="00106255">
        <w:rPr>
          <w:rFonts w:ascii="GHEA Grapalat" w:hAnsi="GHEA Grapalat" w:cs="GHEA Grapalat"/>
          <w:color w:val="auto"/>
          <w:lang w:val="de-DE"/>
        </w:rPr>
        <w:t xml:space="preserve"> </w:t>
      </w:r>
      <w:r w:rsidRPr="00106255">
        <w:rPr>
          <w:rFonts w:ascii="GHEA Grapalat" w:hAnsi="GHEA Grapalat" w:cs="GHEA Grapalat"/>
          <w:color w:val="auto"/>
        </w:rPr>
        <w:t>նշված</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ժամկետով</w:t>
      </w:r>
      <w:r w:rsidRPr="00106255">
        <w:rPr>
          <w:rFonts w:ascii="GHEA Grapalat" w:hAnsi="GHEA Grapalat" w:cs="GHEA Grapalat"/>
          <w:color w:val="auto"/>
          <w:lang w:val="de-DE"/>
        </w:rPr>
        <w:t xml:space="preserve">, </w:t>
      </w:r>
      <w:r w:rsidRPr="00106255">
        <w:rPr>
          <w:rFonts w:ascii="GHEA Grapalat" w:hAnsi="GHEA Grapalat" w:cs="GHEA Grapalat"/>
          <w:color w:val="auto"/>
        </w:rPr>
        <w:t>բայց</w:t>
      </w:r>
      <w:r w:rsidRPr="00106255">
        <w:rPr>
          <w:rFonts w:ascii="GHEA Grapalat" w:hAnsi="GHEA Grapalat" w:cs="GHEA Grapalat"/>
          <w:color w:val="auto"/>
          <w:lang w:val="de-DE"/>
        </w:rPr>
        <w:t xml:space="preserve"> </w:t>
      </w:r>
      <w:r w:rsidRPr="00106255">
        <w:rPr>
          <w:rFonts w:ascii="GHEA Grapalat" w:hAnsi="GHEA Grapalat" w:cs="GHEA Grapalat"/>
          <w:color w:val="auto"/>
        </w:rPr>
        <w:t>ոչ</w:t>
      </w:r>
      <w:r w:rsidRPr="00106255">
        <w:rPr>
          <w:rFonts w:ascii="GHEA Grapalat" w:hAnsi="GHEA Grapalat" w:cs="GHEA Grapalat"/>
          <w:color w:val="auto"/>
          <w:lang w:val="de-DE"/>
        </w:rPr>
        <w:t xml:space="preserve"> </w:t>
      </w:r>
      <w:r w:rsidRPr="00106255">
        <w:rPr>
          <w:rFonts w:ascii="GHEA Grapalat" w:hAnsi="GHEA Grapalat" w:cs="GHEA Grapalat"/>
          <w:color w:val="auto"/>
        </w:rPr>
        <w:t>ավելի</w:t>
      </w:r>
      <w:r w:rsidRPr="00106255">
        <w:rPr>
          <w:rFonts w:ascii="GHEA Grapalat" w:hAnsi="GHEA Grapalat" w:cs="GHEA Grapalat"/>
          <w:color w:val="auto"/>
          <w:lang w:val="de-DE"/>
        </w:rPr>
        <w:t xml:space="preserve">, </w:t>
      </w:r>
      <w:r w:rsidRPr="00106255">
        <w:rPr>
          <w:rFonts w:ascii="GHEA Grapalat" w:hAnsi="GHEA Grapalat" w:cs="GHEA Grapalat"/>
          <w:color w:val="auto"/>
        </w:rPr>
        <w:t>քան</w:t>
      </w:r>
      <w:r w:rsidRPr="00106255">
        <w:rPr>
          <w:rFonts w:ascii="GHEA Grapalat" w:hAnsi="GHEA Grapalat" w:cs="GHEA Grapalat"/>
          <w:color w:val="auto"/>
          <w:lang w:val="de-DE"/>
        </w:rPr>
        <w:t xml:space="preserve"> 6 </w:t>
      </w:r>
      <w:r w:rsidRPr="00106255">
        <w:rPr>
          <w:rFonts w:ascii="GHEA Grapalat" w:hAnsi="GHEA Grapalat" w:cs="GHEA Grapalat"/>
          <w:color w:val="auto"/>
        </w:rPr>
        <w:t>ամի</w:t>
      </w:r>
      <w:r w:rsidRPr="00106255">
        <w:rPr>
          <w:rFonts w:ascii="GHEA Grapalat" w:hAnsi="GHEA Grapalat" w:cs="GHEA Grapalat"/>
          <w:color w:val="auto"/>
          <w:lang w:val="de-DE"/>
        </w:rPr>
        <w:t>u</w:t>
      </w:r>
      <w:r w:rsidRPr="00106255">
        <w:rPr>
          <w:rFonts w:ascii="GHEA Grapalat" w:hAnsi="GHEA Grapalat" w:cs="GHEA Grapalat"/>
          <w:color w:val="auto"/>
        </w:rPr>
        <w:t>։</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տուգանքի</w:t>
      </w:r>
      <w:r w:rsidRPr="00106255">
        <w:rPr>
          <w:rFonts w:ascii="GHEA Grapalat" w:hAnsi="GHEA Grapalat" w:cs="GHEA Grapalat"/>
          <w:color w:val="auto"/>
          <w:lang w:val="de-DE"/>
        </w:rPr>
        <w:t xml:space="preserve"> </w:t>
      </w:r>
      <w:r w:rsidRPr="00106255">
        <w:rPr>
          <w:rFonts w:ascii="GHEA Grapalat" w:hAnsi="GHEA Grapalat" w:cs="GHEA Grapalat"/>
          <w:color w:val="auto"/>
        </w:rPr>
        <w:t>գումարը</w:t>
      </w:r>
      <w:r w:rsidRPr="00106255">
        <w:rPr>
          <w:rFonts w:ascii="GHEA Grapalat" w:hAnsi="GHEA Grapalat" w:cs="GHEA Grapalat"/>
          <w:color w:val="auto"/>
          <w:lang w:val="de-DE"/>
        </w:rPr>
        <w:t xml:space="preserve"> </w:t>
      </w:r>
      <w:r w:rsidRPr="00106255">
        <w:rPr>
          <w:rFonts w:ascii="GHEA Grapalat" w:hAnsi="GHEA Grapalat" w:cs="GHEA Grapalat"/>
          <w:color w:val="auto"/>
        </w:rPr>
        <w:t>չվճարելու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shd w:val="clear" w:color="auto" w:fill="FFFFFF"/>
        </w:rPr>
        <w:t>տարաժամկետելու</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ժամկետի</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ավարտից</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հետո՝</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եռամսյա</w:t>
      </w:r>
      <w:r w:rsidRPr="00106255">
        <w:rPr>
          <w:rFonts w:ascii="GHEA Grapalat" w:hAnsi="GHEA Grapalat"/>
          <w:shd w:val="clear" w:color="auto" w:fill="FFFFFF"/>
          <w:lang w:val="de-DE"/>
        </w:rPr>
        <w:t xml:space="preserve"> </w:t>
      </w:r>
      <w:r w:rsidRPr="00106255">
        <w:rPr>
          <w:rFonts w:ascii="GHEA Grapalat" w:hAnsi="GHEA Grapalat"/>
          <w:shd w:val="clear" w:color="auto" w:fill="FFFFFF"/>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որոշումն</w:t>
      </w:r>
      <w:r w:rsidRPr="00106255">
        <w:rPr>
          <w:rFonts w:ascii="GHEA Grapalat" w:hAnsi="GHEA Grapalat" w:cs="GHEA Grapalat"/>
          <w:color w:val="auto"/>
          <w:lang w:val="de-DE"/>
        </w:rPr>
        <w:t xml:space="preserve"> </w:t>
      </w:r>
      <w:r w:rsidRPr="00106255">
        <w:rPr>
          <w:rFonts w:ascii="GHEA Grapalat" w:hAnsi="GHEA Grapalat" w:cs="GHEA Grapalat"/>
          <w:color w:val="auto"/>
        </w:rPr>
        <w:t>ուղարկում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հարկադիր</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w:t>
      </w:r>
      <w:r w:rsidRPr="00106255">
        <w:rPr>
          <w:rFonts w:ascii="GHEA Grapalat" w:hAnsi="GHEA Grapalat" w:cs="GHEA Grapalat"/>
          <w:color w:val="auto"/>
        </w:rPr>
        <w:t>Դատական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ակտերի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հարկադիր</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w:t>
      </w:r>
    </w:p>
    <w:p w:rsidR="00544B44" w:rsidRPr="00106255" w:rsidRDefault="00956165" w:rsidP="00514A63">
      <w:pPr>
        <w:pStyle w:val="Heading2"/>
        <w:tabs>
          <w:tab w:val="left" w:pos="720"/>
        </w:tabs>
        <w:spacing w:before="0" w:after="0"/>
        <w:jc w:val="both"/>
        <w:rPr>
          <w:rFonts w:ascii="GHEA Grapalat" w:hAnsi="GHEA Grapalat" w:cs="GHEA Grapalat"/>
          <w:b w:val="0"/>
          <w:color w:val="auto"/>
          <w:sz w:val="22"/>
          <w:szCs w:val="22"/>
          <w:lang w:val="de-DE"/>
        </w:rPr>
      </w:pPr>
      <w:r w:rsidRPr="00106255">
        <w:rPr>
          <w:rFonts w:ascii="GHEA Grapalat" w:hAnsi="GHEA Grapalat" w:cs="GHEA Grapalat"/>
          <w:color w:val="auto"/>
          <w:sz w:val="22"/>
          <w:szCs w:val="22"/>
          <w:lang w:val="de-DE"/>
        </w:rPr>
        <w:tab/>
      </w:r>
      <w:r w:rsidRPr="00106255">
        <w:rPr>
          <w:rFonts w:ascii="GHEA Grapalat" w:hAnsi="GHEA Grapalat" w:cs="GHEA Grapalat"/>
          <w:b w:val="0"/>
          <w:color w:val="auto"/>
          <w:sz w:val="22"/>
          <w:szCs w:val="22"/>
          <w:lang w:val="de-DE"/>
        </w:rPr>
        <w:t xml:space="preserve">5. </w:t>
      </w:r>
      <w:r w:rsidRPr="00106255">
        <w:rPr>
          <w:rFonts w:ascii="GHEA Grapalat" w:hAnsi="GHEA Grapalat" w:cs="GHEA Grapalat"/>
          <w:b w:val="0"/>
          <w:color w:val="auto"/>
          <w:sz w:val="22"/>
          <w:szCs w:val="22"/>
        </w:rPr>
        <w:t>Որոշման</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մեջ</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նշվում</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է</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այն</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հաշվեհամարը</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որին</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պետք</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է</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վճարվի</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տուգանքի</w:t>
      </w:r>
      <w:r w:rsidRPr="00106255">
        <w:rPr>
          <w:rFonts w:ascii="GHEA Grapalat" w:hAnsi="GHEA Grapalat" w:cs="GHEA Grapalat"/>
          <w:b w:val="0"/>
          <w:color w:val="auto"/>
          <w:sz w:val="22"/>
          <w:szCs w:val="22"/>
          <w:lang w:val="de-DE"/>
        </w:rPr>
        <w:t xml:space="preserve"> </w:t>
      </w:r>
      <w:r w:rsidRPr="00106255">
        <w:rPr>
          <w:rFonts w:ascii="GHEA Grapalat" w:hAnsi="GHEA Grapalat" w:cs="GHEA Grapalat"/>
          <w:b w:val="0"/>
          <w:color w:val="auto"/>
          <w:sz w:val="22"/>
          <w:szCs w:val="22"/>
        </w:rPr>
        <w:t>գումարը</w:t>
      </w:r>
      <w:r w:rsidRPr="00106255">
        <w:rPr>
          <w:rFonts w:ascii="GHEA Grapalat" w:hAnsi="GHEA Grapalat" w:cs="GHEA Grapalat"/>
          <w:b w:val="0"/>
          <w:color w:val="auto"/>
          <w:sz w:val="22"/>
          <w:szCs w:val="22"/>
          <w:lang w:val="de-DE"/>
        </w:rPr>
        <w:t>:</w:t>
      </w:r>
      <w:r w:rsidRPr="00106255">
        <w:rPr>
          <w:rFonts w:ascii="GHEA Grapalat" w:hAnsi="GHEA Grapalat" w:cs="GHEA Grapalat"/>
          <w:b w:val="0"/>
          <w:color w:val="auto"/>
          <w:sz w:val="22"/>
          <w:szCs w:val="22"/>
          <w:lang w:val="de-DE"/>
        </w:rPr>
        <w:tab/>
        <w:t xml:space="preserve"> </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544B44"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w:t>
      </w:r>
      <w:r w:rsidR="008618F8" w:rsidRPr="00106255">
        <w:rPr>
          <w:rFonts w:ascii="GHEA Grapalat" w:hAnsi="GHEA Grapalat" w:cs="GHEA Grapalat"/>
          <w:b/>
          <w:color w:val="auto"/>
          <w:lang w:val="de-DE"/>
        </w:rPr>
        <w:t>12</w:t>
      </w:r>
      <w:r w:rsidR="009315EE" w:rsidRPr="00106255">
        <w:rPr>
          <w:rFonts w:ascii="GHEA Grapalat" w:hAnsi="GHEA Grapalat" w:cs="GHEA Grapalat"/>
          <w:b/>
          <w:color w:val="auto"/>
          <w:lang w:val="hy-AM"/>
        </w:rPr>
        <w:t>6</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Հանրօգուտ</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աշխատանքներ</w:t>
      </w:r>
      <w:r w:rsidRPr="00106255">
        <w:rPr>
          <w:rFonts w:ascii="GHEA Grapalat" w:hAnsi="GHEA Grapalat" w:cs="GHEA Grapalat"/>
          <w:b/>
          <w:color w:val="auto"/>
          <w:lang w:val="de-DE"/>
        </w:rPr>
        <w:t xml:space="preserve"> </w:t>
      </w:r>
      <w:r w:rsidRPr="00106255">
        <w:rPr>
          <w:rFonts w:ascii="GHEA Grapalat" w:hAnsi="GHEA Grapalat" w:cs="GHEA Grapalat"/>
          <w:b/>
          <w:color w:val="auto"/>
        </w:rPr>
        <w:t>նշանակելու</w:t>
      </w:r>
      <w:r w:rsidRPr="00106255">
        <w:rPr>
          <w:rFonts w:ascii="GHEA Grapalat" w:hAnsi="GHEA Grapalat" w:cs="GHEA Grapalat"/>
          <w:b/>
          <w:color w:val="auto"/>
          <w:lang w:val="de-DE"/>
        </w:rPr>
        <w:t xml:space="preserve"> </w:t>
      </w:r>
      <w:r w:rsidR="00956165" w:rsidRPr="00106255">
        <w:rPr>
          <w:rFonts w:ascii="GHEA Grapalat" w:hAnsi="GHEA Grapalat" w:cs="GHEA Grapalat"/>
          <w:b/>
          <w:color w:val="auto"/>
        </w:rPr>
        <w:t>մասին</w:t>
      </w:r>
      <w:r w:rsidR="00956165" w:rsidRPr="00106255">
        <w:rPr>
          <w:rFonts w:ascii="GHEA Grapalat" w:hAnsi="GHEA Grapalat" w:cs="GHEA Grapalat"/>
          <w:b/>
          <w:color w:val="auto"/>
          <w:lang w:val="de-DE"/>
        </w:rPr>
        <w:t xml:space="preserve"> </w:t>
      </w:r>
      <w:r w:rsidR="00956165" w:rsidRPr="00106255">
        <w:rPr>
          <w:rFonts w:ascii="GHEA Grapalat" w:hAnsi="GHEA Grapalat" w:cs="GHEA Grapalat"/>
          <w:b/>
          <w:color w:val="auto"/>
        </w:rPr>
        <w:t>որոշման</w:t>
      </w:r>
      <w:r w:rsidR="00956165" w:rsidRPr="00106255">
        <w:rPr>
          <w:rFonts w:ascii="GHEA Grapalat" w:hAnsi="GHEA Grapalat" w:cs="GHEA Grapalat"/>
          <w:b/>
          <w:color w:val="auto"/>
          <w:lang w:val="de-DE"/>
        </w:rPr>
        <w:t xml:space="preserve"> </w:t>
      </w:r>
      <w:r w:rsidR="00956165" w:rsidRPr="00106255">
        <w:rPr>
          <w:rFonts w:ascii="GHEA Grapalat" w:hAnsi="GHEA Grapalat" w:cs="GHEA Grapalat"/>
          <w:b/>
          <w:color w:val="auto"/>
        </w:rPr>
        <w:t>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ապահովում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կառավարության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լիազորված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մարմինը</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կատարումն</w:t>
      </w:r>
      <w:r w:rsidRPr="00106255">
        <w:rPr>
          <w:rFonts w:ascii="GHEA Grapalat" w:hAnsi="GHEA Grapalat" w:cs="GHEA Grapalat"/>
          <w:color w:val="auto"/>
          <w:lang w:val="de-DE"/>
        </w:rPr>
        <w:t xml:space="preserve"> </w:t>
      </w:r>
      <w:r w:rsidRPr="00106255">
        <w:rPr>
          <w:rFonts w:ascii="GHEA Grapalat" w:hAnsi="GHEA Grapalat" w:cs="GHEA Grapalat"/>
          <w:color w:val="auto"/>
        </w:rPr>
        <w:t>ապահովող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ներկայանալ</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նկատմամբ</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տուգանքը</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փոխարինելու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ծանուցում</w:t>
      </w:r>
      <w:r w:rsidRPr="00106255">
        <w:rPr>
          <w:rFonts w:ascii="GHEA Grapalat" w:hAnsi="GHEA Grapalat" w:cs="GHEA Grapalat"/>
          <w:color w:val="auto"/>
          <w:lang w:val="de-DE"/>
        </w:rPr>
        <w:t xml:space="preserve"> </w:t>
      </w:r>
      <w:r w:rsidRPr="00106255">
        <w:rPr>
          <w:rFonts w:ascii="GHEA Grapalat" w:hAnsi="GHEA Grapalat" w:cs="GHEA Grapalat"/>
          <w:color w:val="auto"/>
        </w:rPr>
        <w:t>ստանալուց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յոթ</w:t>
      </w:r>
      <w:r w:rsidRPr="00106255">
        <w:rPr>
          <w:rFonts w:ascii="GHEA Grapalat" w:hAnsi="GHEA Grapalat" w:cs="GHEA Grapalat"/>
          <w:color w:val="auto"/>
          <w:lang w:val="de-DE"/>
        </w:rPr>
        <w:t xml:space="preserve"> </w:t>
      </w:r>
      <w:r w:rsidRPr="00106255">
        <w:rPr>
          <w:rFonts w:ascii="GHEA Grapalat" w:hAnsi="GHEA Grapalat" w:cs="GHEA Grapalat"/>
          <w:color w:val="auto"/>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ժամկետի</w:t>
      </w:r>
      <w:r w:rsidRPr="00106255">
        <w:rPr>
          <w:rFonts w:ascii="GHEA Grapalat" w:hAnsi="GHEA Grapalat" w:cs="GHEA Grapalat"/>
          <w:color w:val="auto"/>
          <w:lang w:val="de-DE"/>
        </w:rPr>
        <w:t xml:space="preserve"> </w:t>
      </w:r>
      <w:r w:rsidRPr="00106255">
        <w:rPr>
          <w:rFonts w:ascii="GHEA Grapalat" w:hAnsi="GHEA Grapalat" w:cs="GHEA Grapalat"/>
          <w:color w:val="auto"/>
        </w:rPr>
        <w:t>սկիզբը</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հաշվարկվում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աշխատանքներին</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փաստացի</w:t>
      </w:r>
      <w:r w:rsidRPr="00106255">
        <w:rPr>
          <w:rFonts w:ascii="GHEA Grapalat" w:hAnsi="GHEA Grapalat" w:cs="GHEA Grapalat"/>
          <w:color w:val="auto"/>
          <w:lang w:val="de-DE"/>
        </w:rPr>
        <w:t xml:space="preserve"> </w:t>
      </w:r>
      <w:r w:rsidRPr="00106255">
        <w:rPr>
          <w:rFonts w:ascii="GHEA Grapalat" w:hAnsi="GHEA Grapalat" w:cs="GHEA Grapalat"/>
          <w:color w:val="auto"/>
        </w:rPr>
        <w:t>ներգրավելու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պահից</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ողջ</w:t>
      </w:r>
      <w:r w:rsidRPr="00106255">
        <w:rPr>
          <w:rFonts w:ascii="GHEA Grapalat" w:hAnsi="GHEA Grapalat" w:cs="GHEA Grapalat"/>
          <w:color w:val="auto"/>
          <w:lang w:val="de-DE"/>
        </w:rPr>
        <w:t xml:space="preserve"> </w:t>
      </w:r>
      <w:r w:rsidRPr="00106255">
        <w:rPr>
          <w:rFonts w:ascii="GHEA Grapalat" w:hAnsi="GHEA Grapalat" w:cs="GHEA Grapalat"/>
          <w:color w:val="auto"/>
        </w:rPr>
        <w:t>ժամանակահատվածի</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պահպանել</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կազմակերպությունների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կարգապահական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ներքին</w:t>
      </w:r>
      <w:r w:rsidRPr="00106255">
        <w:rPr>
          <w:rFonts w:ascii="GHEA Grapalat" w:hAnsi="GHEA Grapalat" w:cs="GHEA Grapalat"/>
          <w:color w:val="auto"/>
          <w:lang w:val="de-DE"/>
        </w:rPr>
        <w:t xml:space="preserve"> </w:t>
      </w:r>
      <w:r w:rsidRPr="00106255">
        <w:rPr>
          <w:rFonts w:ascii="GHEA Grapalat" w:hAnsi="GHEA Grapalat" w:cs="GHEA Grapalat"/>
          <w:color w:val="auto"/>
        </w:rPr>
        <w:t>կանոնները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որտեղ</w:t>
      </w:r>
      <w:r w:rsidRPr="00106255">
        <w:rPr>
          <w:rFonts w:ascii="GHEA Grapalat" w:hAnsi="GHEA Grapalat" w:cs="GHEA Grapalat"/>
          <w:color w:val="auto"/>
          <w:lang w:val="de-DE"/>
        </w:rPr>
        <w:t xml:space="preserve"> </w:t>
      </w:r>
      <w:r w:rsidRPr="00106255">
        <w:rPr>
          <w:rFonts w:ascii="GHEA Grapalat" w:hAnsi="GHEA Grapalat" w:cs="GHEA Grapalat"/>
          <w:color w:val="auto"/>
        </w:rPr>
        <w:t>նա</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աշխատել</w:t>
      </w:r>
      <w:r w:rsidRPr="00106255">
        <w:rPr>
          <w:rFonts w:ascii="GHEA Grapalat" w:hAnsi="GHEA Grapalat" w:cs="GHEA Grapalat"/>
          <w:color w:val="auto"/>
          <w:lang w:val="de-DE"/>
        </w:rPr>
        <w:t xml:space="preserve"> </w:t>
      </w:r>
      <w:r w:rsidRPr="00106255">
        <w:rPr>
          <w:rFonts w:ascii="GHEA Grapalat" w:hAnsi="GHEA Grapalat" w:cs="GHEA Grapalat"/>
          <w:color w:val="auto"/>
        </w:rPr>
        <w:t>իր</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որոշված</w:t>
      </w:r>
      <w:r w:rsidRPr="00106255">
        <w:rPr>
          <w:rFonts w:ascii="GHEA Grapalat" w:hAnsi="GHEA Grapalat" w:cs="GHEA Grapalat"/>
          <w:color w:val="auto"/>
          <w:lang w:val="de-DE"/>
        </w:rPr>
        <w:t xml:space="preserve"> </w:t>
      </w:r>
      <w:r w:rsidRPr="00106255">
        <w:rPr>
          <w:rFonts w:ascii="GHEA Grapalat" w:hAnsi="GHEA Grapalat" w:cs="GHEA Grapalat"/>
          <w:color w:val="auto"/>
        </w:rPr>
        <w:t>վայրերում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ինչպես</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բնակության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վայրը</w:t>
      </w:r>
      <w:r w:rsidRPr="00106255">
        <w:rPr>
          <w:rFonts w:ascii="GHEA Grapalat" w:hAnsi="GHEA Grapalat" w:cs="GHEA Grapalat"/>
          <w:color w:val="auto"/>
          <w:lang w:val="de-DE"/>
        </w:rPr>
        <w:t xml:space="preserve"> </w:t>
      </w:r>
      <w:r w:rsidRPr="00106255">
        <w:rPr>
          <w:rFonts w:ascii="GHEA Grapalat" w:hAnsi="GHEA Grapalat" w:cs="GHEA Grapalat"/>
          <w:color w:val="auto"/>
        </w:rPr>
        <w:t>փոխելու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տեղյակ</w:t>
      </w:r>
      <w:r w:rsidRPr="00106255">
        <w:rPr>
          <w:rFonts w:ascii="GHEA Grapalat" w:hAnsi="GHEA Grapalat" w:cs="GHEA Grapalat"/>
          <w:color w:val="auto"/>
          <w:lang w:val="de-DE"/>
        </w:rPr>
        <w:t xml:space="preserve"> </w:t>
      </w:r>
      <w:r w:rsidRPr="00106255">
        <w:rPr>
          <w:rFonts w:ascii="GHEA Grapalat" w:hAnsi="GHEA Grapalat" w:cs="GHEA Grapalat"/>
          <w:color w:val="auto"/>
        </w:rPr>
        <w:t>պահել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5.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օրենսգրքի</w:t>
      </w:r>
      <w:r w:rsidRPr="00106255">
        <w:rPr>
          <w:rFonts w:ascii="GHEA Grapalat" w:hAnsi="GHEA Grapalat" w:cs="GHEA Grapalat"/>
          <w:color w:val="auto"/>
          <w:lang w:val="de-DE"/>
        </w:rPr>
        <w:t xml:space="preserve"> 4</w:t>
      </w:r>
      <w:r w:rsidRPr="00106255">
        <w:rPr>
          <w:rFonts w:ascii="GHEA Grapalat" w:hAnsi="GHEA Grapalat" w:cs="GHEA Grapalat"/>
          <w:color w:val="auto"/>
          <w:lang w:val="hy-AM"/>
        </w:rPr>
        <w:t>2</w:t>
      </w:r>
      <w:r w:rsidRPr="00106255">
        <w:rPr>
          <w:rFonts w:ascii="GHEA Grapalat" w:hAnsi="GHEA Grapalat" w:cs="GHEA Grapalat"/>
          <w:color w:val="auto"/>
          <w:lang w:val="de-DE"/>
        </w:rPr>
        <w:t>-</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5-</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սահմանափակումներն</w:t>
      </w:r>
      <w:r w:rsidRPr="00106255">
        <w:rPr>
          <w:rFonts w:ascii="GHEA Grapalat" w:hAnsi="GHEA Grapalat" w:cs="GHEA Grapalat"/>
          <w:color w:val="auto"/>
          <w:lang w:val="de-DE"/>
        </w:rPr>
        <w:t xml:space="preserve"> </w:t>
      </w:r>
      <w:r w:rsidRPr="00106255">
        <w:rPr>
          <w:rFonts w:ascii="GHEA Grapalat" w:hAnsi="GHEA Grapalat" w:cs="GHEA Grapalat"/>
          <w:color w:val="auto"/>
        </w:rPr>
        <w:t>ի</w:t>
      </w:r>
      <w:r w:rsidRPr="00106255">
        <w:rPr>
          <w:rFonts w:ascii="GHEA Grapalat" w:hAnsi="GHEA Grapalat" w:cs="GHEA Grapalat"/>
          <w:color w:val="auto"/>
          <w:lang w:val="de-DE"/>
        </w:rPr>
        <w:t xml:space="preserve"> </w:t>
      </w:r>
      <w:r w:rsidRPr="00106255">
        <w:rPr>
          <w:rFonts w:ascii="GHEA Grapalat" w:hAnsi="GHEA Grapalat" w:cs="GHEA Grapalat"/>
          <w:color w:val="auto"/>
        </w:rPr>
        <w:t>հայտ</w:t>
      </w:r>
      <w:r w:rsidRPr="00106255">
        <w:rPr>
          <w:rFonts w:ascii="GHEA Grapalat" w:hAnsi="GHEA Grapalat" w:cs="GHEA Grapalat"/>
          <w:color w:val="auto"/>
          <w:lang w:val="de-DE"/>
        </w:rPr>
        <w:t xml:space="preserve"> </w:t>
      </w:r>
      <w:r w:rsidRPr="00106255">
        <w:rPr>
          <w:rFonts w:ascii="GHEA Grapalat" w:hAnsi="GHEA Grapalat" w:cs="GHEA Grapalat"/>
          <w:color w:val="auto"/>
        </w:rPr>
        <w:t>գալու</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հարգելի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պատճառներով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անհնարինության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մարմինն</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ծանուցում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նշանակած</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չկրած</w:t>
      </w:r>
      <w:r w:rsidRPr="00106255">
        <w:rPr>
          <w:rFonts w:ascii="GHEA Grapalat" w:hAnsi="GHEA Grapalat" w:cs="GHEA Grapalat"/>
          <w:color w:val="auto"/>
          <w:lang w:val="de-DE"/>
        </w:rPr>
        <w:t xml:space="preserve"> </w:t>
      </w:r>
      <w:r w:rsidRPr="00106255">
        <w:rPr>
          <w:rFonts w:ascii="GHEA Grapalat" w:hAnsi="GHEA Grapalat" w:cs="GHEA Grapalat"/>
          <w:color w:val="auto"/>
        </w:rPr>
        <w:t>մասը</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տուգանքով</w:t>
      </w:r>
      <w:r w:rsidRPr="00106255">
        <w:rPr>
          <w:rFonts w:ascii="GHEA Grapalat" w:hAnsi="GHEA Grapalat" w:cs="GHEA Grapalat"/>
          <w:color w:val="auto"/>
          <w:lang w:val="de-DE"/>
        </w:rPr>
        <w:t xml:space="preserve"> </w:t>
      </w:r>
      <w:r w:rsidRPr="00106255">
        <w:rPr>
          <w:rFonts w:ascii="GHEA Grapalat" w:hAnsi="GHEA Grapalat" w:cs="GHEA Grapalat"/>
          <w:color w:val="auto"/>
        </w:rPr>
        <w:t>փոխարինելու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չկրած</w:t>
      </w:r>
      <w:r w:rsidRPr="00106255">
        <w:rPr>
          <w:rFonts w:ascii="GHEA Grapalat" w:hAnsi="GHEA Grapalat" w:cs="GHEA Grapalat"/>
          <w:color w:val="auto"/>
          <w:lang w:val="de-DE"/>
        </w:rPr>
        <w:t xml:space="preserve"> </w:t>
      </w:r>
      <w:r w:rsidRPr="00106255">
        <w:rPr>
          <w:rFonts w:ascii="GHEA Grapalat" w:hAnsi="GHEA Grapalat" w:cs="GHEA Grapalat"/>
          <w:color w:val="auto"/>
        </w:rPr>
        <w:t>մասի</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տուգանքի</w:t>
      </w:r>
      <w:r w:rsidRPr="00106255">
        <w:rPr>
          <w:rFonts w:ascii="GHEA Grapalat" w:hAnsi="GHEA Grapalat" w:cs="GHEA Grapalat"/>
          <w:color w:val="auto"/>
          <w:lang w:val="de-DE"/>
        </w:rPr>
        <w:t xml:space="preserve"> </w:t>
      </w:r>
      <w:r w:rsidRPr="00106255">
        <w:rPr>
          <w:rFonts w:ascii="GHEA Grapalat" w:hAnsi="GHEA Grapalat" w:cs="GHEA Grapalat"/>
          <w:color w:val="auto"/>
        </w:rPr>
        <w:t>տարբերության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հաշվառմամբ</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ազատելով</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չկրած</w:t>
      </w:r>
      <w:r w:rsidRPr="00106255">
        <w:rPr>
          <w:rFonts w:ascii="GHEA Grapalat" w:hAnsi="GHEA Grapalat" w:cs="GHEA Grapalat"/>
          <w:color w:val="auto"/>
          <w:lang w:val="de-DE"/>
        </w:rPr>
        <w:t xml:space="preserve"> </w:t>
      </w:r>
      <w:r w:rsidRPr="00106255">
        <w:rPr>
          <w:rFonts w:ascii="GHEA Grapalat" w:hAnsi="GHEA Grapalat" w:cs="GHEA Grapalat"/>
          <w:color w:val="auto"/>
        </w:rPr>
        <w:t>մասը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հաշվի</w:t>
      </w:r>
      <w:r w:rsidRPr="00106255">
        <w:rPr>
          <w:rFonts w:ascii="GHEA Grapalat" w:hAnsi="GHEA Grapalat" w:cs="GHEA Grapalat"/>
          <w:color w:val="auto"/>
          <w:lang w:val="de-DE"/>
        </w:rPr>
        <w:t xml:space="preserve"> </w:t>
      </w:r>
      <w:r w:rsidRPr="00106255">
        <w:rPr>
          <w:rFonts w:ascii="GHEA Grapalat" w:hAnsi="GHEA Grapalat" w:cs="GHEA Grapalat"/>
          <w:color w:val="auto"/>
        </w:rPr>
        <w:t>առնելով</w:t>
      </w:r>
      <w:r w:rsidRPr="00106255">
        <w:rPr>
          <w:rFonts w:ascii="GHEA Grapalat" w:hAnsi="GHEA Grapalat" w:cs="GHEA Grapalat"/>
          <w:color w:val="auto"/>
          <w:lang w:val="de-DE"/>
        </w:rPr>
        <w:t xml:space="preserve"> </w:t>
      </w:r>
      <w:r w:rsidRPr="00106255">
        <w:rPr>
          <w:rFonts w:ascii="GHEA Grapalat" w:hAnsi="GHEA Grapalat" w:cs="GHEA Grapalat"/>
          <w:color w:val="auto"/>
        </w:rPr>
        <w:t>նշված</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սահմանափակումների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ծանրության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աստիճանը</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անհնարինության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պատճառները</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 6.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պարտադիր</w:t>
      </w:r>
      <w:r w:rsidRPr="00106255">
        <w:rPr>
          <w:rFonts w:ascii="GHEA Grapalat" w:hAnsi="GHEA Grapalat" w:cs="GHEA Grapalat"/>
          <w:color w:val="auto"/>
          <w:lang w:val="de-DE"/>
        </w:rPr>
        <w:t xml:space="preserve"> </w:t>
      </w:r>
      <w:r w:rsidRPr="00106255">
        <w:rPr>
          <w:rFonts w:ascii="GHEA Grapalat" w:hAnsi="GHEA Grapalat" w:cs="GHEA Grapalat"/>
          <w:color w:val="auto"/>
        </w:rPr>
        <w:t>զինվորական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այլընտրանքային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ծառայության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զորակոչվելու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ձևով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տույժի</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զինվորական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այլընտրանքային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ծառայության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ժամկետով</w:t>
      </w:r>
      <w:r w:rsidRPr="00106255">
        <w:rPr>
          <w:rFonts w:ascii="GHEA Grapalat" w:hAnsi="GHEA Grapalat" w:cs="GHEA Grapalat"/>
          <w:color w:val="auto"/>
          <w:lang w:val="de-DE"/>
        </w:rPr>
        <w:t xml:space="preserve"> </w:t>
      </w:r>
      <w:r w:rsidRPr="00106255">
        <w:rPr>
          <w:rFonts w:ascii="GHEA Grapalat" w:hAnsi="GHEA Grapalat" w:cs="GHEA Grapalat"/>
          <w:color w:val="auto"/>
        </w:rPr>
        <w:t>կասեցվում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w:t>
      </w:r>
    </w:p>
    <w:p w:rsidR="00544B44" w:rsidRPr="00106255" w:rsidRDefault="00544B44" w:rsidP="00514A63">
      <w:pPr>
        <w:pStyle w:val="Normal1"/>
        <w:spacing w:after="0"/>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12</w:t>
      </w:r>
      <w:r w:rsidRPr="00106255">
        <w:rPr>
          <w:rFonts w:ascii="GHEA Grapalat" w:hAnsi="GHEA Grapalat" w:cs="GHEA Grapalat"/>
          <w:b/>
          <w:color w:val="auto"/>
          <w:lang w:val="hy-AM"/>
        </w:rPr>
        <w:t>7</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Հանրօգուտ</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աշխատանքները</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կատարելուց</w:t>
      </w:r>
      <w:r w:rsidRPr="00106255">
        <w:rPr>
          <w:rFonts w:ascii="GHEA Grapalat" w:hAnsi="GHEA Grapalat" w:cs="GHEA Grapalat"/>
          <w:b/>
          <w:color w:val="auto"/>
          <w:lang w:val="de-DE"/>
        </w:rPr>
        <w:t xml:space="preserve"> </w:t>
      </w:r>
      <w:r w:rsidRPr="00106255">
        <w:rPr>
          <w:rFonts w:ascii="GHEA Grapalat" w:hAnsi="GHEA Grapalat" w:cs="GHEA Grapalat"/>
          <w:b/>
          <w:color w:val="auto"/>
        </w:rPr>
        <w:t>խուսափելը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աշխատանքները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կատարելուց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խուսափելու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ապահովող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մարմինն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ծանուցում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տույժ</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նշանակած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աշխատանքները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նշանակված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նախկին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տուգանքի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չափին</w:t>
      </w:r>
      <w:r w:rsidRPr="00106255">
        <w:rPr>
          <w:rFonts w:ascii="GHEA Grapalat" w:hAnsi="GHEA Grapalat" w:cs="GHEA Grapalat"/>
          <w:color w:val="auto"/>
          <w:lang w:val="de-DE"/>
        </w:rPr>
        <w:t xml:space="preserve"> 10 </w:t>
      </w:r>
      <w:r w:rsidRPr="00106255">
        <w:rPr>
          <w:rFonts w:ascii="GHEA Grapalat" w:hAnsi="GHEA Grapalat" w:cs="GHEA Grapalat"/>
          <w:color w:val="auto"/>
          <w:lang w:val="hy-AM"/>
        </w:rPr>
        <w:t>տոկոս</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ավելացած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չափով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փոխարինելու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համար</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ձևով</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տույժը</w:t>
      </w:r>
      <w:r w:rsidRPr="00106255">
        <w:rPr>
          <w:rFonts w:ascii="GHEA Grapalat" w:hAnsi="GHEA Grapalat" w:cs="GHEA Grapalat"/>
          <w:color w:val="auto"/>
          <w:lang w:val="de-DE"/>
        </w:rPr>
        <w:t xml:space="preserve"> </w:t>
      </w:r>
      <w:r w:rsidRPr="00106255">
        <w:rPr>
          <w:rFonts w:ascii="GHEA Grapalat" w:hAnsi="GHEA Grapalat" w:cs="GHEA Grapalat"/>
          <w:color w:val="auto"/>
        </w:rPr>
        <w:t>կրելուց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խուսափող</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ով</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rPr>
        <w:t>մեկ</w:t>
      </w:r>
      <w:r w:rsidRPr="00106255">
        <w:rPr>
          <w:rFonts w:ascii="GHEA Grapalat" w:hAnsi="GHEA Grapalat" w:cs="GHEA Grapalat"/>
          <w:color w:val="auto"/>
          <w:lang w:val="de-DE"/>
        </w:rPr>
        <w:t xml:space="preserve"> </w:t>
      </w:r>
      <w:r w:rsidRPr="00106255">
        <w:rPr>
          <w:rFonts w:ascii="GHEA Grapalat" w:hAnsi="GHEA Grapalat" w:cs="GHEA Grapalat"/>
          <w:color w:val="auto"/>
        </w:rPr>
        <w:t>ամսվա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իր</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իննսուն</w:t>
      </w:r>
      <w:r w:rsidRPr="00106255">
        <w:rPr>
          <w:rFonts w:ascii="GHEA Grapalat" w:hAnsi="GHEA Grapalat" w:cs="GHEA Grapalat"/>
          <w:color w:val="auto"/>
          <w:lang w:val="de-DE"/>
        </w:rPr>
        <w:t xml:space="preserve"> </w:t>
      </w:r>
      <w:r w:rsidRPr="00106255">
        <w:rPr>
          <w:rFonts w:ascii="GHEA Grapalat" w:hAnsi="GHEA Grapalat" w:cs="GHEA Grapalat"/>
          <w:color w:val="auto"/>
        </w:rPr>
        <w:t>տոկոսից</w:t>
      </w:r>
      <w:r w:rsidRPr="00106255">
        <w:rPr>
          <w:rFonts w:ascii="GHEA Grapalat" w:hAnsi="GHEA Grapalat" w:cs="GHEA Grapalat"/>
          <w:color w:val="auto"/>
          <w:lang w:val="de-DE"/>
        </w:rPr>
        <w:t xml:space="preserve"> </w:t>
      </w:r>
      <w:r w:rsidRPr="00106255">
        <w:rPr>
          <w:rFonts w:ascii="GHEA Grapalat" w:hAnsi="GHEA Grapalat" w:cs="GHEA Grapalat"/>
          <w:color w:val="auto"/>
        </w:rPr>
        <w:t>պակաս</w:t>
      </w:r>
      <w:r w:rsidRPr="00106255">
        <w:rPr>
          <w:rFonts w:ascii="GHEA Grapalat" w:hAnsi="GHEA Grapalat" w:cs="GHEA Grapalat"/>
          <w:color w:val="auto"/>
          <w:lang w:val="de-DE"/>
        </w:rPr>
        <w:t xml:space="preserve"> </w:t>
      </w:r>
      <w:r w:rsidRPr="00106255">
        <w:rPr>
          <w:rFonts w:ascii="GHEA Grapalat" w:hAnsi="GHEA Grapalat" w:cs="GHEA Grapalat"/>
          <w:color w:val="auto"/>
        </w:rPr>
        <w:t>հանրօգուտ</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աշխատանքներ</w:t>
      </w:r>
      <w:r w:rsidRPr="00106255">
        <w:rPr>
          <w:rFonts w:ascii="GHEA Grapalat" w:hAnsi="GHEA Grapalat" w:cs="GHEA Grapalat"/>
          <w:color w:val="auto"/>
          <w:lang w:val="de-DE"/>
        </w:rPr>
        <w:t xml:space="preserve">` </w:t>
      </w:r>
      <w:r w:rsidRPr="00106255">
        <w:rPr>
          <w:rFonts w:ascii="GHEA Grapalat" w:hAnsi="GHEA Grapalat" w:cs="GHEA Grapalat"/>
          <w:color w:val="auto"/>
        </w:rPr>
        <w:t>առանց</w:t>
      </w:r>
      <w:r w:rsidRPr="00106255">
        <w:rPr>
          <w:rFonts w:ascii="GHEA Grapalat" w:hAnsi="GHEA Grapalat" w:cs="GHEA Grapalat"/>
          <w:color w:val="auto"/>
          <w:lang w:val="de-DE"/>
        </w:rPr>
        <w:t xml:space="preserve"> </w:t>
      </w:r>
      <w:r w:rsidRPr="00106255">
        <w:rPr>
          <w:rFonts w:ascii="GHEA Grapalat" w:hAnsi="GHEA Grapalat" w:cs="GHEA Grapalat"/>
          <w:color w:val="auto"/>
        </w:rPr>
        <w:t>հարգելի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պատճառի</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մեկ</w:t>
      </w:r>
      <w:r w:rsidRPr="00106255">
        <w:rPr>
          <w:rFonts w:ascii="GHEA Grapalat" w:hAnsi="GHEA Grapalat" w:cs="GHEA Grapalat"/>
          <w:color w:val="auto"/>
          <w:lang w:val="de-DE"/>
        </w:rPr>
        <w:t xml:space="preserve"> </w:t>
      </w:r>
      <w:r w:rsidRPr="00106255">
        <w:rPr>
          <w:rFonts w:ascii="GHEA Grapalat" w:hAnsi="GHEA Grapalat" w:cs="GHEA Grapalat"/>
          <w:color w:val="auto"/>
        </w:rPr>
        <w:t>ամսվա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երկու</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ավելի</w:t>
      </w:r>
      <w:r w:rsidRPr="00106255">
        <w:rPr>
          <w:rFonts w:ascii="GHEA Grapalat" w:hAnsi="GHEA Grapalat" w:cs="GHEA Grapalat"/>
          <w:color w:val="auto"/>
          <w:lang w:val="de-DE"/>
        </w:rPr>
        <w:t xml:space="preserve"> </w:t>
      </w:r>
      <w:r w:rsidRPr="00106255">
        <w:rPr>
          <w:rFonts w:ascii="GHEA Grapalat" w:hAnsi="GHEA Grapalat" w:cs="GHEA Grapalat"/>
          <w:color w:val="auto"/>
        </w:rPr>
        <w:t>անգամ</w:t>
      </w:r>
      <w:r w:rsidRPr="00106255">
        <w:rPr>
          <w:rFonts w:ascii="GHEA Grapalat" w:hAnsi="GHEA Grapalat" w:cs="GHEA Grapalat"/>
          <w:color w:val="auto"/>
          <w:lang w:val="de-DE"/>
        </w:rPr>
        <w:t xml:space="preserve"> </w:t>
      </w:r>
      <w:r w:rsidRPr="00106255">
        <w:rPr>
          <w:rFonts w:ascii="GHEA Grapalat" w:hAnsi="GHEA Grapalat" w:cs="GHEA Grapalat"/>
          <w:color w:val="auto"/>
        </w:rPr>
        <w:t>խախտել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տվյալ</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կարգապահության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ներքին</w:t>
      </w:r>
      <w:r w:rsidRPr="00106255">
        <w:rPr>
          <w:rFonts w:ascii="GHEA Grapalat" w:hAnsi="GHEA Grapalat" w:cs="GHEA Grapalat"/>
          <w:color w:val="auto"/>
          <w:lang w:val="de-DE"/>
        </w:rPr>
        <w:t xml:space="preserve">  </w:t>
      </w:r>
      <w:r w:rsidRPr="00106255">
        <w:rPr>
          <w:rFonts w:ascii="GHEA Grapalat" w:hAnsi="GHEA Grapalat" w:cs="GHEA Grapalat"/>
          <w:color w:val="auto"/>
        </w:rPr>
        <w:t>կանոնները</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ծանուցվելու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երկու</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ավելի</w:t>
      </w:r>
      <w:r w:rsidRPr="00106255">
        <w:rPr>
          <w:rFonts w:ascii="GHEA Grapalat" w:hAnsi="GHEA Grapalat" w:cs="GHEA Grapalat"/>
          <w:color w:val="auto"/>
          <w:lang w:val="de-DE"/>
        </w:rPr>
        <w:t xml:space="preserve"> </w:t>
      </w:r>
      <w:r w:rsidRPr="00106255">
        <w:rPr>
          <w:rFonts w:ascii="GHEA Grapalat" w:hAnsi="GHEA Grapalat" w:cs="GHEA Grapalat"/>
          <w:color w:val="auto"/>
        </w:rPr>
        <w:t>անգամ</w:t>
      </w:r>
      <w:r w:rsidRPr="00106255">
        <w:rPr>
          <w:rFonts w:ascii="GHEA Grapalat" w:hAnsi="GHEA Grapalat" w:cs="GHEA Grapalat"/>
          <w:color w:val="auto"/>
          <w:lang w:val="de-DE"/>
        </w:rPr>
        <w:t xml:space="preserve"> </w:t>
      </w:r>
      <w:r w:rsidRPr="00106255">
        <w:rPr>
          <w:rFonts w:ascii="GHEA Grapalat" w:hAnsi="GHEA Grapalat" w:cs="GHEA Grapalat"/>
          <w:color w:val="auto"/>
        </w:rPr>
        <w:t>անընդմեջ</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ներկայացել</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w:t>
      </w:r>
      <w:r w:rsidRPr="00106255">
        <w:rPr>
          <w:rFonts w:ascii="GHEA Grapalat" w:hAnsi="GHEA Grapalat" w:cs="GHEA Grapalat"/>
          <w:color w:val="auto"/>
          <w:lang w:val="de-DE"/>
        </w:rPr>
        <w:t xml:space="preserve"> </w:t>
      </w:r>
      <w:r w:rsidRPr="00106255">
        <w:rPr>
          <w:rFonts w:ascii="GHEA Grapalat" w:hAnsi="GHEA Grapalat" w:cs="GHEA Grapalat"/>
          <w:color w:val="auto"/>
        </w:rPr>
        <w:t>առանց</w:t>
      </w:r>
      <w:r w:rsidRPr="00106255">
        <w:rPr>
          <w:rFonts w:ascii="GHEA Grapalat" w:hAnsi="GHEA Grapalat" w:cs="GHEA Grapalat"/>
          <w:color w:val="auto"/>
          <w:lang w:val="de-DE"/>
        </w:rPr>
        <w:t xml:space="preserve"> </w:t>
      </w:r>
      <w:r w:rsidRPr="00106255">
        <w:rPr>
          <w:rFonts w:ascii="GHEA Grapalat" w:hAnsi="GHEA Grapalat" w:cs="GHEA Grapalat"/>
          <w:color w:val="auto"/>
        </w:rPr>
        <w:t>հարգելի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պատճառի</w:t>
      </w:r>
      <w:r w:rsidRPr="00106255">
        <w:rPr>
          <w:rFonts w:ascii="GHEA Grapalat" w:hAnsi="GHEA Grapalat" w:cs="GHEA Grapalat"/>
          <w:color w:val="auto"/>
          <w:lang w:val="de-DE"/>
        </w:rPr>
        <w:t>:</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12</w:t>
      </w:r>
      <w:r w:rsidRPr="00106255">
        <w:rPr>
          <w:rFonts w:ascii="GHEA Grapalat" w:hAnsi="GHEA Grapalat" w:cs="GHEA Grapalat"/>
          <w:b/>
          <w:color w:val="auto"/>
          <w:lang w:val="hy-AM"/>
        </w:rPr>
        <w:t>8</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գործիք</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կամ</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անմիջական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օբյեկտ</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հանդիսացող</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առարկայի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կամ</w:t>
      </w:r>
      <w:r w:rsidRPr="00106255">
        <w:rPr>
          <w:rFonts w:ascii="GHEA Grapalat" w:hAnsi="GHEA Grapalat" w:cs="GHEA Grapalat"/>
          <w:b/>
          <w:color w:val="auto"/>
          <w:lang w:val="de-DE"/>
        </w:rPr>
        <w:t xml:space="preserve"> </w:t>
      </w:r>
      <w:r w:rsidRPr="00106255">
        <w:rPr>
          <w:rFonts w:ascii="GHEA Grapalat" w:hAnsi="GHEA Grapalat" w:cs="GHEA Grapalat"/>
          <w:b/>
          <w:color w:val="auto"/>
        </w:rPr>
        <w:t>գույքի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բռնագրավման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մասին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գործիք</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անմիջական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օբյեկտ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հանդիսացող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առարկայի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գույքի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բռնագրավման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կամովին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չկատարվելու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անբողոքարկելի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դառնալու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օրվան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հաջորդող</w:t>
      </w:r>
      <w:r w:rsidRPr="00106255">
        <w:rPr>
          <w:rFonts w:ascii="GHEA Grapalat" w:hAnsi="GHEA Grapalat" w:cs="GHEA Grapalat"/>
          <w:color w:val="auto"/>
          <w:lang w:val="de-DE"/>
        </w:rPr>
        <w:t xml:space="preserve"> 10 </w:t>
      </w:r>
      <w:r w:rsidRPr="00106255">
        <w:rPr>
          <w:rFonts w:ascii="GHEA Grapalat" w:hAnsi="GHEA Grapalat" w:cs="GHEA Grapalat"/>
          <w:color w:val="auto"/>
          <w:lang w:val="hy-AM"/>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ուղարկվ</w:t>
      </w:r>
      <w:r w:rsidR="00544B44" w:rsidRPr="00106255">
        <w:rPr>
          <w:rFonts w:ascii="GHEA Grapalat" w:hAnsi="GHEA Grapalat" w:cs="GHEA Grapalat"/>
          <w:color w:val="auto"/>
          <w:lang w:val="hy-AM"/>
        </w:rPr>
        <w:t>ում</w:t>
      </w:r>
      <w:r w:rsidR="00544B44" w:rsidRPr="00106255">
        <w:rPr>
          <w:rFonts w:ascii="GHEA Grapalat" w:hAnsi="GHEA Grapalat" w:cs="GHEA Grapalat"/>
          <w:color w:val="auto"/>
          <w:lang w:val="de-DE"/>
        </w:rPr>
        <w:t xml:space="preserve"> </w:t>
      </w:r>
      <w:r w:rsidR="00544B44"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հարկադիր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Դատական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ակտերի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հարկադիր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կարգով</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գործիք</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անմիջական</w:t>
      </w:r>
      <w:r w:rsidRPr="00106255">
        <w:rPr>
          <w:rFonts w:ascii="GHEA Grapalat" w:hAnsi="GHEA Grapalat" w:cs="GHEA Grapalat"/>
          <w:color w:val="auto"/>
          <w:lang w:val="de-DE"/>
        </w:rPr>
        <w:t xml:space="preserve"> o</w:t>
      </w:r>
      <w:r w:rsidRPr="00106255">
        <w:rPr>
          <w:rFonts w:ascii="GHEA Grapalat" w:hAnsi="GHEA Grapalat" w:cs="GHEA Grapalat"/>
          <w:color w:val="auto"/>
        </w:rPr>
        <w:t>բյեկտ</w:t>
      </w:r>
      <w:r w:rsidRPr="00106255">
        <w:rPr>
          <w:rFonts w:ascii="GHEA Grapalat" w:hAnsi="GHEA Grapalat" w:cs="GHEA Grapalat"/>
          <w:color w:val="auto"/>
          <w:lang w:val="de-DE"/>
        </w:rPr>
        <w:t xml:space="preserve"> </w:t>
      </w:r>
      <w:r w:rsidRPr="00106255">
        <w:rPr>
          <w:rFonts w:ascii="GHEA Grapalat" w:hAnsi="GHEA Grapalat" w:cs="GHEA Grapalat"/>
          <w:color w:val="auto"/>
        </w:rPr>
        <w:t>հանդի</w:t>
      </w:r>
      <w:r w:rsidRPr="00106255">
        <w:rPr>
          <w:rFonts w:ascii="GHEA Grapalat" w:hAnsi="GHEA Grapalat" w:cs="GHEA Grapalat"/>
          <w:color w:val="auto"/>
          <w:lang w:val="de-DE"/>
        </w:rPr>
        <w:t>u</w:t>
      </w:r>
      <w:r w:rsidRPr="00106255">
        <w:rPr>
          <w:rFonts w:ascii="GHEA Grapalat" w:hAnsi="GHEA Grapalat" w:cs="GHEA Grapalat"/>
          <w:color w:val="auto"/>
        </w:rPr>
        <w:t>ացող</w:t>
      </w:r>
      <w:r w:rsidRPr="00106255">
        <w:rPr>
          <w:rFonts w:ascii="GHEA Grapalat" w:hAnsi="GHEA Grapalat" w:cs="GHEA Grapalat"/>
          <w:color w:val="auto"/>
          <w:lang w:val="de-DE"/>
        </w:rPr>
        <w:t xml:space="preserve"> </w:t>
      </w:r>
      <w:r w:rsidRPr="00106255">
        <w:rPr>
          <w:rFonts w:ascii="GHEA Grapalat" w:hAnsi="GHEA Grapalat" w:cs="GHEA Grapalat"/>
          <w:color w:val="auto"/>
        </w:rPr>
        <w:t>բռնագրավված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առարկաները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գույքը</w:t>
      </w:r>
      <w:r w:rsidRPr="00106255">
        <w:rPr>
          <w:rFonts w:ascii="GHEA Grapalat" w:hAnsi="GHEA Grapalat" w:cs="GHEA Grapalat"/>
          <w:color w:val="auto"/>
          <w:lang w:val="de-DE"/>
        </w:rPr>
        <w:t xml:space="preserve"> </w:t>
      </w:r>
      <w:r w:rsidRPr="00106255">
        <w:rPr>
          <w:rFonts w:ascii="GHEA Grapalat" w:hAnsi="GHEA Grapalat" w:cs="GHEA Grapalat"/>
          <w:color w:val="auto"/>
        </w:rPr>
        <w:t>տնօրինվում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օրենքով</w:t>
      </w:r>
      <w:r w:rsidRPr="00106255">
        <w:rPr>
          <w:rFonts w:ascii="GHEA Grapalat" w:hAnsi="GHEA Grapalat" w:cs="GHEA Grapalat"/>
          <w:color w:val="auto"/>
          <w:lang w:val="de-DE"/>
        </w:rPr>
        <w:t xml:space="preserve"> u</w:t>
      </w:r>
      <w:r w:rsidRPr="00106255">
        <w:rPr>
          <w:rFonts w:ascii="GHEA Grapalat" w:hAnsi="GHEA Grapalat" w:cs="GHEA Grapalat"/>
          <w:color w:val="auto"/>
        </w:rPr>
        <w:t>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w:t>
      </w:r>
      <w:r w:rsidRPr="00106255">
        <w:rPr>
          <w:rFonts w:ascii="GHEA Grapalat" w:hAnsi="GHEA Grapalat" w:cs="GHEA Grapalat"/>
          <w:b/>
          <w:color w:val="auto"/>
          <w:lang w:val="hy-AM"/>
        </w:rPr>
        <w:t>29</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Որոշակի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պաշտոններ</w:t>
      </w:r>
      <w:r w:rsidRPr="00106255">
        <w:rPr>
          <w:rFonts w:ascii="GHEA Grapalat" w:hAnsi="GHEA Grapalat" w:cs="GHEA Grapalat"/>
          <w:b/>
          <w:color w:val="auto"/>
          <w:lang w:val="de-DE"/>
        </w:rPr>
        <w:t xml:space="preserve"> </w:t>
      </w:r>
      <w:r w:rsidRPr="00106255">
        <w:rPr>
          <w:rFonts w:ascii="GHEA Grapalat" w:hAnsi="GHEA Grapalat" w:cs="GHEA Grapalat"/>
          <w:b/>
          <w:color w:val="auto"/>
        </w:rPr>
        <w:t>զբաղեցնելու</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կամ</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որոշակի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գործունեությամբ</w:t>
      </w:r>
      <w:r w:rsidRPr="00106255">
        <w:rPr>
          <w:rFonts w:ascii="GHEA Grapalat" w:hAnsi="GHEA Grapalat" w:cs="GHEA Grapalat"/>
          <w:b/>
          <w:color w:val="auto"/>
          <w:lang w:val="de-DE"/>
        </w:rPr>
        <w:t xml:space="preserve"> </w:t>
      </w:r>
      <w:r w:rsidRPr="00106255">
        <w:rPr>
          <w:rFonts w:ascii="GHEA Grapalat" w:hAnsi="GHEA Grapalat" w:cs="GHEA Grapalat"/>
          <w:b/>
          <w:color w:val="auto"/>
        </w:rPr>
        <w:t>զբաղվելու</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իրավունքից</w:t>
      </w:r>
      <w:r w:rsidRPr="00106255">
        <w:rPr>
          <w:rFonts w:ascii="GHEA Grapalat" w:hAnsi="GHEA Grapalat" w:cs="GHEA Grapalat"/>
          <w:b/>
          <w:color w:val="auto"/>
          <w:lang w:val="de-DE"/>
        </w:rPr>
        <w:t xml:space="preserve"> </w:t>
      </w:r>
      <w:r w:rsidRPr="00106255">
        <w:rPr>
          <w:rFonts w:ascii="GHEA Grapalat" w:hAnsi="GHEA Grapalat" w:cs="GHEA Grapalat"/>
          <w:b/>
          <w:color w:val="auto"/>
        </w:rPr>
        <w:t>զրկելու</w:t>
      </w:r>
      <w:r w:rsidRPr="00106255">
        <w:rPr>
          <w:rFonts w:ascii="GHEA Grapalat" w:hAnsi="GHEA Grapalat" w:cs="GHEA Grapalat"/>
          <w:b/>
          <w:color w:val="auto"/>
          <w:lang w:val="de-DE"/>
        </w:rPr>
        <w:t xml:space="preserve"> </w:t>
      </w:r>
      <w:r w:rsidRPr="00106255">
        <w:rPr>
          <w:rFonts w:ascii="GHEA Grapalat" w:hAnsi="GHEA Grapalat" w:cs="GHEA Grapalat"/>
          <w:b/>
          <w:color w:val="auto"/>
        </w:rPr>
        <w:t>մասին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պաշտոններ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զբաղեցնելու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պատճենը՝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անբողոքարկելի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դառնալու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օրվան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հաջորդող</w:t>
      </w:r>
      <w:r w:rsidRPr="00106255">
        <w:rPr>
          <w:rFonts w:ascii="GHEA Grapalat" w:hAnsi="GHEA Grapalat" w:cs="GHEA Grapalat"/>
          <w:color w:val="auto"/>
          <w:lang w:val="de-DE"/>
        </w:rPr>
        <w:t xml:space="preserve"> 10 </w:t>
      </w:r>
      <w:r w:rsidRPr="00106255">
        <w:rPr>
          <w:rFonts w:ascii="GHEA Grapalat" w:hAnsi="GHEA Grapalat" w:cs="GHEA Grapalat"/>
          <w:color w:val="auto"/>
          <w:lang w:val="hy-AM"/>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ուղարկում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աշխատավայրի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վարչակազմին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այդպիսի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մարմնին։</w:t>
      </w:r>
      <w:r w:rsidRPr="00106255">
        <w:rPr>
          <w:rFonts w:ascii="GHEA Grapalat" w:hAnsi="GHEA Grapalat" w:cs="GHEA Grapalat"/>
          <w:color w:val="auto"/>
          <w:lang w:val="de-DE"/>
        </w:rPr>
        <w:t xml:space="preserve">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de-DE"/>
        </w:rPr>
        <w:t xml:space="preserve">2. </w:t>
      </w:r>
      <w:r w:rsidRPr="00106255">
        <w:rPr>
          <w:rFonts w:ascii="GHEA Grapalat" w:hAnsi="GHEA Grapalat" w:cs="GHEA Grapalat"/>
          <w:color w:val="auto"/>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r w:rsidRPr="00106255">
        <w:rPr>
          <w:rFonts w:ascii="GHEA Grapalat" w:hAnsi="GHEA Grapalat" w:cs="GHEA Grapalat"/>
          <w:color w:val="auto"/>
        </w:rPr>
        <w:t>ստանալուց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հինգ</w:t>
      </w:r>
      <w:r w:rsidRPr="00106255">
        <w:rPr>
          <w:rFonts w:ascii="GHEA Grapalat" w:hAnsi="GHEA Grapalat" w:cs="GHEA Grapalat"/>
          <w:color w:val="auto"/>
        </w:rPr>
        <w:t>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տույժի</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աշխատավայրի</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վարչակազմը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w:t>
      </w:r>
      <w:r w:rsidRPr="00106255">
        <w:rPr>
          <w:rFonts w:ascii="GHEA Grapalat" w:hAnsi="GHEA Grapalat" w:cs="GHEA Grapalat"/>
          <w:color w:val="auto"/>
          <w:lang w:val="de-DE"/>
        </w:rPr>
        <w:t xml:space="preserve"> </w:t>
      </w:r>
      <w:r w:rsidRPr="00106255">
        <w:rPr>
          <w:rFonts w:ascii="GHEA Grapalat" w:hAnsi="GHEA Grapalat" w:cs="GHEA Grapalat"/>
          <w:color w:val="auto"/>
        </w:rPr>
        <w:t>տալու</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իրավասություն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ձեռնարկում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տույժի</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անձին</w:t>
      </w:r>
      <w:r w:rsidRPr="00106255">
        <w:rPr>
          <w:rFonts w:ascii="GHEA Grapalat" w:hAnsi="GHEA Grapalat" w:cs="GHEA Grapalat"/>
          <w:color w:val="auto"/>
          <w:lang w:val="de-DE"/>
        </w:rPr>
        <w:t xml:space="preserve"> </w:t>
      </w:r>
      <w:r w:rsidRPr="00106255">
        <w:rPr>
          <w:rFonts w:ascii="GHEA Grapalat" w:hAnsi="GHEA Grapalat" w:cs="GHEA Grapalat"/>
          <w:color w:val="auto"/>
        </w:rPr>
        <w:t>արգելված</w:t>
      </w:r>
      <w:r w:rsidRPr="00106255">
        <w:rPr>
          <w:rFonts w:ascii="GHEA Grapalat" w:hAnsi="GHEA Grapalat" w:cs="GHEA Grapalat"/>
          <w:color w:val="auto"/>
          <w:lang w:val="de-DE"/>
        </w:rPr>
        <w:t xml:space="preserve"> </w:t>
      </w:r>
      <w:r w:rsidRPr="00106255">
        <w:rPr>
          <w:rFonts w:ascii="GHEA Grapalat" w:hAnsi="GHEA Grapalat" w:cs="GHEA Grapalat"/>
          <w:color w:val="auto"/>
        </w:rPr>
        <w:t>պաշտոնները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զբաղեցնելու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արգելված</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հետ</w:t>
      </w:r>
      <w:r w:rsidRPr="00106255">
        <w:rPr>
          <w:rFonts w:ascii="GHEA Grapalat" w:hAnsi="GHEA Grapalat" w:cs="GHEA Grapalat"/>
          <w:color w:val="auto"/>
          <w:lang w:val="de-DE"/>
        </w:rPr>
        <w:t xml:space="preserve"> </w:t>
      </w:r>
      <w:r w:rsidRPr="00106255">
        <w:rPr>
          <w:rFonts w:ascii="GHEA Grapalat" w:hAnsi="GHEA Grapalat" w:cs="GHEA Grapalat"/>
          <w:color w:val="auto"/>
        </w:rPr>
        <w:t>կապված</w:t>
      </w:r>
      <w:r w:rsidRPr="00106255">
        <w:rPr>
          <w:rFonts w:ascii="GHEA Grapalat" w:hAnsi="GHEA Grapalat" w:cs="GHEA Grapalat"/>
          <w:color w:val="auto"/>
          <w:lang w:val="de-DE"/>
        </w:rPr>
        <w:t xml:space="preserve"> </w:t>
      </w:r>
      <w:r w:rsidRPr="00106255">
        <w:rPr>
          <w:rFonts w:ascii="GHEA Grapalat" w:hAnsi="GHEA Grapalat" w:cs="GHEA Grapalat"/>
          <w:color w:val="auto"/>
        </w:rPr>
        <w:t>բոլոր</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իրավունքներից</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արտոնություններից</w:t>
      </w:r>
      <w:r w:rsidRPr="00106255">
        <w:rPr>
          <w:rFonts w:ascii="GHEA Grapalat" w:hAnsi="GHEA Grapalat" w:cs="GHEA Grapalat"/>
          <w:color w:val="auto"/>
          <w:lang w:val="de-DE"/>
        </w:rPr>
        <w:t xml:space="preserve"> </w:t>
      </w:r>
      <w:r w:rsidRPr="00106255">
        <w:rPr>
          <w:rFonts w:ascii="GHEA Grapalat" w:hAnsi="GHEA Grapalat" w:cs="GHEA Grapalat"/>
          <w:color w:val="auto"/>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ուղղությամբ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մա</w:t>
      </w:r>
      <w:r w:rsidRPr="00106255">
        <w:rPr>
          <w:rFonts w:ascii="GHEA Grapalat" w:hAnsi="GHEA Grapalat" w:cs="GHEA Grapalat"/>
          <w:color w:val="auto"/>
          <w:lang w:val="de-DE"/>
        </w:rPr>
        <w:t>u</w:t>
      </w:r>
      <w:r w:rsidRPr="00106255">
        <w:rPr>
          <w:rFonts w:ascii="GHEA Grapalat" w:hAnsi="GHEA Grapalat" w:cs="GHEA Grapalat"/>
          <w:color w:val="auto"/>
        </w:rPr>
        <w:t>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եռ</w:t>
      </w:r>
      <w:r w:rsidRPr="00106255">
        <w:rPr>
          <w:rFonts w:ascii="GHEA Grapalat" w:hAnsi="GHEA Grapalat" w:cs="GHEA Grapalat"/>
          <w:color w:val="auto"/>
        </w:rPr>
        <w:t>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տեղեկացնելով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p>
    <w:p w:rsidR="00765CBD" w:rsidRPr="00106255" w:rsidRDefault="00956165" w:rsidP="00765CBD">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de-DE"/>
        </w:rPr>
        <w:t xml:space="preserve">3.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պաշտոններ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զբաղեցնելու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ժամկետի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հաշվարկը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սկսվում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օրվանից։</w:t>
      </w:r>
      <w:r w:rsidRPr="00106255">
        <w:rPr>
          <w:rFonts w:ascii="GHEA Grapalat" w:hAnsi="GHEA Grapalat" w:cs="GHEA Grapalat"/>
          <w:color w:val="auto"/>
          <w:lang w:val="de-DE"/>
        </w:rPr>
        <w:t xml:space="preserve"> </w:t>
      </w:r>
    </w:p>
    <w:p w:rsidR="00544B44" w:rsidRPr="00106255" w:rsidRDefault="00956165" w:rsidP="00765CBD">
      <w:pPr>
        <w:pStyle w:val="Normal1"/>
        <w:spacing w:after="0"/>
        <w:ind w:firstLine="720"/>
        <w:jc w:val="both"/>
        <w:rPr>
          <w:rFonts w:ascii="GHEA Grapalat" w:hAnsi="GHEA Grapalat"/>
          <w:color w:val="auto"/>
          <w:lang w:val="de-DE"/>
        </w:rPr>
      </w:pPr>
      <w:r w:rsidRPr="00106255">
        <w:rPr>
          <w:rFonts w:ascii="GHEA Grapalat" w:hAnsi="GHEA Grapalat"/>
          <w:color w:val="auto"/>
          <w:lang w:val="de-DE"/>
        </w:rPr>
        <w:t xml:space="preserve"> 4.</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w:t>
      </w:r>
      <w:r w:rsidRPr="00106255">
        <w:rPr>
          <w:rFonts w:ascii="GHEA Grapalat" w:hAnsi="GHEA Grapalat"/>
          <w:color w:val="auto"/>
          <w:shd w:val="clear" w:color="auto" w:fill="FFFFFF"/>
          <w:lang w:val="hy-AM"/>
        </w:rPr>
        <w:t>թե</w:t>
      </w:r>
      <w:r w:rsidRPr="00106255">
        <w:rPr>
          <w:rFonts w:ascii="GHEA Grapalat" w:hAnsi="GHEA Grapalat"/>
          <w:color w:val="auto"/>
          <w:shd w:val="clear" w:color="auto" w:fill="FFFFFF"/>
          <w:lang w:val="de-DE"/>
        </w:rPr>
        <w:t xml:space="preserve">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զրկելու</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ժամկետը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սահմանվել</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է</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մինչև</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խախտման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պատճառի</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վերացումը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ապա</w:t>
      </w:r>
      <w:r w:rsidRPr="00106255">
        <w:rPr>
          <w:rFonts w:ascii="GHEA Grapalat" w:hAnsi="GHEA Grapalat"/>
          <w:color w:val="auto"/>
          <w:shd w:val="clear" w:color="auto" w:fill="FFFFFF"/>
          <w:lang w:val="de-DE"/>
        </w:rPr>
        <w:t xml:space="preserve">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զբաղվելու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իրավունքից</w:t>
      </w:r>
      <w:r w:rsidRPr="00106255">
        <w:rPr>
          <w:rFonts w:ascii="GHEA Grapalat" w:hAnsi="GHEA Grapalat" w:cs="GHEA Grapalat"/>
          <w:color w:val="auto"/>
          <w:lang w:val="de-DE"/>
        </w:rPr>
        <w:t xml:space="preserve"> զրկումը </w:t>
      </w:r>
      <w:r w:rsidRPr="00106255">
        <w:rPr>
          <w:rFonts w:ascii="GHEA Grapalat" w:hAnsi="GHEA Grapalat"/>
          <w:color w:val="auto"/>
          <w:shd w:val="clear" w:color="auto" w:fill="FFFFFF"/>
          <w:lang w:val="hy-AM"/>
        </w:rPr>
        <w:t>վերացված</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է</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համարվում</w:t>
      </w:r>
      <w:r w:rsidRPr="00106255">
        <w:rPr>
          <w:rFonts w:ascii="GHEA Grapalat" w:hAnsi="GHEA Grapalat"/>
          <w:color w:val="auto"/>
          <w:shd w:val="clear" w:color="auto" w:fill="FFFFFF"/>
          <w:lang w:val="de-DE"/>
        </w:rPr>
        <w:t xml:space="preserve"> </w:t>
      </w:r>
      <w:r w:rsidRPr="00106255">
        <w:rPr>
          <w:rFonts w:ascii="GHEA Grapalat" w:hAnsi="GHEA Grapalat" w:cs="GHEA Grapalat"/>
          <w:color w:val="auto"/>
          <w:lang w:val="hy-AM"/>
        </w:rPr>
        <w:t>որոշակի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զբաղվելու</w:t>
      </w:r>
      <w:r w:rsidRPr="00106255">
        <w:rPr>
          <w:rFonts w:ascii="GHEA Grapalat" w:hAnsi="GHEA Grapalat" w:cs="GHEA Grapalat"/>
          <w:color w:val="auto"/>
          <w:lang w:val="de-DE"/>
        </w:rPr>
        <w:t xml:space="preserve"> իրավունք </w:t>
      </w:r>
      <w:r w:rsidRPr="00106255">
        <w:rPr>
          <w:rFonts w:ascii="GHEA Grapalat" w:hAnsi="GHEA Grapalat" w:cs="GHEA Grapalat"/>
          <w:color w:val="auto"/>
          <w:lang w:val="hy-AM"/>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անձի</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խախտումները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վերացնելու</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մասին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հայտարարությունը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համապատասխան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հիմնավորող</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փաստաթղթերով</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լիազոր</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մարմնում</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մուտքագրվելու</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օրվանը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հաջորդող</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հինգերորդ</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lang w:val="hy-AM"/>
        </w:rPr>
        <w:t>օրը</w:t>
      </w:r>
      <w:r w:rsidRPr="00106255">
        <w:rPr>
          <w:rFonts w:ascii="GHEA Grapalat" w:hAnsi="GHEA Grapalat"/>
          <w:color w:val="auto"/>
          <w:shd w:val="clear" w:color="auto" w:fill="FFFFFF"/>
          <w:lang w:val="de-DE"/>
        </w:rPr>
        <w:t>:</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0</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Հատուկ</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իրավունքից</w:t>
      </w:r>
      <w:r w:rsidRPr="00106255">
        <w:rPr>
          <w:rFonts w:ascii="GHEA Grapalat" w:hAnsi="GHEA Grapalat" w:cs="GHEA Grapalat"/>
          <w:b/>
          <w:color w:val="auto"/>
          <w:lang w:val="de-DE"/>
        </w:rPr>
        <w:t xml:space="preserve"> </w:t>
      </w:r>
      <w:r w:rsidRPr="00106255">
        <w:rPr>
          <w:rFonts w:ascii="GHEA Grapalat" w:hAnsi="GHEA Grapalat" w:cs="GHEA Grapalat"/>
          <w:b/>
          <w:color w:val="auto"/>
        </w:rPr>
        <w:t>զրկելու</w:t>
      </w:r>
      <w:r w:rsidRPr="00106255">
        <w:rPr>
          <w:rFonts w:ascii="GHEA Grapalat" w:hAnsi="GHEA Grapalat" w:cs="GHEA Grapalat"/>
          <w:b/>
          <w:color w:val="auto"/>
          <w:lang w:val="de-DE"/>
        </w:rPr>
        <w:t xml:space="preserve"> </w:t>
      </w:r>
      <w:r w:rsidRPr="00106255">
        <w:rPr>
          <w:rFonts w:ascii="GHEA Grapalat" w:hAnsi="GHEA Grapalat" w:cs="GHEA Grapalat"/>
          <w:b/>
          <w:color w:val="auto"/>
        </w:rPr>
        <w:t>մասին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անբողոքարկելի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դառնալուց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իրավունքը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հավաստող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վկայականը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վերցնելու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միջոցով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բացառությամբ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հոդվածի</w:t>
      </w:r>
      <w:r w:rsidRPr="00106255">
        <w:rPr>
          <w:rFonts w:ascii="GHEA Grapalat" w:hAnsi="GHEA Grapalat" w:cs="GHEA Grapalat"/>
          <w:color w:val="auto"/>
          <w:lang w:val="de-DE"/>
        </w:rPr>
        <w:t xml:space="preserve"> 4-</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դեպքի</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ժամկետի</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հաշվարկը</w:t>
      </w:r>
      <w:r w:rsidRPr="00106255">
        <w:rPr>
          <w:rFonts w:ascii="GHEA Grapalat" w:hAnsi="GHEA Grapalat" w:cs="GHEA Grapalat"/>
          <w:color w:val="auto"/>
          <w:lang w:val="de-DE"/>
        </w:rPr>
        <w:t xml:space="preserve"> </w:t>
      </w:r>
      <w:r w:rsidRPr="00106255">
        <w:rPr>
          <w:rFonts w:ascii="GHEA Grapalat" w:hAnsi="GHEA Grapalat" w:cs="GHEA Grapalat"/>
          <w:color w:val="auto"/>
        </w:rPr>
        <w:t>սկսվում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օրվանից։</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տույժի</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w:t>
      </w:r>
      <w:r w:rsidRPr="00106255">
        <w:rPr>
          <w:rFonts w:ascii="GHEA Grapalat" w:hAnsi="GHEA Grapalat" w:cs="GHEA Grapalat"/>
          <w:color w:val="auto"/>
          <w:lang w:val="de-DE"/>
        </w:rPr>
        <w:t xml:space="preserve"> </w:t>
      </w:r>
      <w:r w:rsidRPr="00106255">
        <w:rPr>
          <w:rFonts w:ascii="GHEA Grapalat" w:hAnsi="GHEA Grapalat" w:cs="GHEA Grapalat"/>
          <w:color w:val="auto"/>
        </w:rPr>
        <w:t>ծանուցումը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ստանալու</w:t>
      </w:r>
      <w:r w:rsidRPr="00106255">
        <w:rPr>
          <w:rFonts w:ascii="GHEA Grapalat" w:hAnsi="GHEA Grapalat" w:cs="GHEA Grapalat"/>
          <w:color w:val="auto"/>
          <w:lang w:val="de-DE"/>
        </w:rPr>
        <w:t xml:space="preserve"> </w:t>
      </w:r>
      <w:r w:rsidRPr="00106255">
        <w:rPr>
          <w:rFonts w:ascii="GHEA Grapalat" w:hAnsi="GHEA Grapalat" w:cs="GHEA Grapalat"/>
          <w:color w:val="auto"/>
        </w:rPr>
        <w:t>օրվանից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հինգ</w:t>
      </w:r>
      <w:r w:rsidRPr="00106255">
        <w:rPr>
          <w:rFonts w:ascii="GHEA Grapalat" w:hAnsi="GHEA Grapalat" w:cs="GHEA Grapalat"/>
          <w:color w:val="auto"/>
        </w:rPr>
        <w:t>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հանձնել</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իրավունքը</w:t>
      </w:r>
      <w:r w:rsidRPr="00106255">
        <w:rPr>
          <w:rFonts w:ascii="GHEA Grapalat" w:hAnsi="GHEA Grapalat" w:cs="GHEA Grapalat"/>
          <w:color w:val="auto"/>
          <w:lang w:val="de-DE"/>
        </w:rPr>
        <w:t xml:space="preserve"> </w:t>
      </w:r>
      <w:r w:rsidRPr="00106255">
        <w:rPr>
          <w:rFonts w:ascii="GHEA Grapalat" w:hAnsi="GHEA Grapalat" w:cs="GHEA Grapalat"/>
          <w:color w:val="auto"/>
        </w:rPr>
        <w:t>հավաստող</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վկայականը</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պարտականությունը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չկատարելու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ժամկետը</w:t>
      </w:r>
      <w:r w:rsidRPr="00106255">
        <w:rPr>
          <w:rFonts w:ascii="GHEA Grapalat" w:hAnsi="GHEA Grapalat" w:cs="GHEA Grapalat"/>
          <w:color w:val="auto"/>
          <w:lang w:val="de-DE"/>
        </w:rPr>
        <w:t xml:space="preserve">, </w:t>
      </w:r>
      <w:r w:rsidRPr="00106255">
        <w:rPr>
          <w:rFonts w:ascii="GHEA Grapalat" w:hAnsi="GHEA Grapalat" w:cs="GHEA Grapalat"/>
          <w:color w:val="auto"/>
        </w:rPr>
        <w:t>բացառությամբ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որակավորման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վկայականից</w:t>
      </w:r>
      <w:r w:rsidRPr="00106255">
        <w:rPr>
          <w:rFonts w:ascii="GHEA Grapalat" w:hAnsi="GHEA Grapalat" w:cs="GHEA Grapalat"/>
          <w:color w:val="auto"/>
          <w:lang w:val="de-DE"/>
        </w:rPr>
        <w:t xml:space="preserve"> </w:t>
      </w:r>
      <w:r w:rsidRPr="00106255">
        <w:rPr>
          <w:rFonts w:ascii="GHEA Grapalat" w:hAnsi="GHEA Grapalat" w:cs="GHEA Grapalat"/>
          <w:color w:val="auto"/>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դեպքի</w:t>
      </w:r>
      <w:r w:rsidRPr="00106255">
        <w:rPr>
          <w:rFonts w:ascii="GHEA Grapalat" w:hAnsi="GHEA Grapalat" w:cs="GHEA Grapalat"/>
          <w:color w:val="auto"/>
          <w:lang w:val="de-DE"/>
        </w:rPr>
        <w:t xml:space="preserve">, </w:t>
      </w:r>
      <w:r w:rsidRPr="00106255">
        <w:rPr>
          <w:rFonts w:ascii="GHEA Grapalat" w:hAnsi="GHEA Grapalat" w:cs="GHEA Grapalat"/>
          <w:color w:val="auto"/>
        </w:rPr>
        <w:t>երկարացվում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պարտականությունը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չկատարելու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ժամանակահատվածով։</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զրկվում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ոչ</w:t>
      </w:r>
      <w:r w:rsidRPr="00106255">
        <w:rPr>
          <w:rFonts w:ascii="GHEA Grapalat" w:hAnsi="GHEA Grapalat" w:cs="GHEA Grapalat"/>
          <w:color w:val="auto"/>
          <w:lang w:val="de-DE"/>
        </w:rPr>
        <w:t xml:space="preserve"> </w:t>
      </w:r>
      <w:r w:rsidRPr="00106255">
        <w:rPr>
          <w:rFonts w:ascii="GHEA Grapalat" w:hAnsi="GHEA Grapalat" w:cs="GHEA Grapalat"/>
          <w:color w:val="auto"/>
        </w:rPr>
        <w:t>բոլոր</w:t>
      </w:r>
      <w:r w:rsidRPr="00106255">
        <w:rPr>
          <w:rFonts w:ascii="GHEA Grapalat" w:hAnsi="GHEA Grapalat" w:cs="GHEA Grapalat"/>
          <w:color w:val="auto"/>
          <w:lang w:val="de-DE"/>
        </w:rPr>
        <w:t xml:space="preserve"> </w:t>
      </w:r>
      <w:r w:rsidRPr="00106255">
        <w:rPr>
          <w:rFonts w:ascii="GHEA Grapalat" w:hAnsi="GHEA Grapalat" w:cs="GHEA Grapalat"/>
          <w:color w:val="auto"/>
        </w:rPr>
        <w:t>տե</w:t>
      </w:r>
      <w:r w:rsidRPr="00106255">
        <w:rPr>
          <w:rFonts w:ascii="GHEA Grapalat" w:hAnsi="GHEA Grapalat" w:cs="GHEA Grapalat"/>
          <w:color w:val="auto"/>
          <w:lang w:val="de-DE"/>
        </w:rPr>
        <w:t>u</w:t>
      </w:r>
      <w:r w:rsidRPr="00106255">
        <w:rPr>
          <w:rFonts w:ascii="GHEA Grapalat" w:hAnsi="GHEA Grapalat" w:cs="GHEA Grapalat"/>
          <w:color w:val="auto"/>
        </w:rPr>
        <w:t>ակի</w:t>
      </w:r>
      <w:r w:rsidRPr="00106255">
        <w:rPr>
          <w:rFonts w:ascii="GHEA Grapalat" w:hAnsi="GHEA Grapalat" w:cs="GHEA Grapalat"/>
          <w:color w:val="auto"/>
          <w:lang w:val="de-DE"/>
        </w:rPr>
        <w:t xml:space="preserve"> </w:t>
      </w:r>
      <w:r w:rsidRPr="00106255">
        <w:rPr>
          <w:rFonts w:ascii="GHEA Grapalat" w:hAnsi="GHEA Grapalat" w:cs="GHEA Grapalat"/>
          <w:color w:val="auto"/>
        </w:rPr>
        <w:t>տրան</w:t>
      </w:r>
      <w:r w:rsidRPr="00106255">
        <w:rPr>
          <w:rFonts w:ascii="GHEA Grapalat" w:hAnsi="GHEA Grapalat" w:cs="GHEA Grapalat"/>
          <w:color w:val="auto"/>
          <w:lang w:val="de-DE"/>
        </w:rPr>
        <w:t>u</w:t>
      </w:r>
      <w:r w:rsidRPr="00106255">
        <w:rPr>
          <w:rFonts w:ascii="GHEA Grapalat" w:hAnsi="GHEA Grapalat" w:cs="GHEA Grapalat"/>
          <w:color w:val="auto"/>
        </w:rPr>
        <w:t>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w:t>
      </w:r>
      <w:r w:rsidRPr="00106255">
        <w:rPr>
          <w:rFonts w:ascii="GHEA Grapalat" w:hAnsi="GHEA Grapalat" w:cs="GHEA Grapalat"/>
          <w:color w:val="auto"/>
          <w:lang w:val="de-DE"/>
        </w:rPr>
        <w:t xml:space="preserve"> </w:t>
      </w:r>
      <w:r w:rsidRPr="00106255">
        <w:rPr>
          <w:rFonts w:ascii="GHEA Grapalat" w:hAnsi="GHEA Grapalat" w:cs="GHEA Grapalat"/>
          <w:color w:val="auto"/>
        </w:rPr>
        <w:t>վարելու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վկայականը</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վերցվում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դրանում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նշվում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թե</w:t>
      </w:r>
      <w:r w:rsidRPr="00106255">
        <w:rPr>
          <w:rFonts w:ascii="GHEA Grapalat" w:hAnsi="GHEA Grapalat" w:cs="GHEA Grapalat"/>
          <w:color w:val="auto"/>
          <w:lang w:val="de-DE"/>
        </w:rPr>
        <w:t xml:space="preserve"> </w:t>
      </w:r>
      <w:r w:rsidRPr="00106255">
        <w:rPr>
          <w:rFonts w:ascii="GHEA Grapalat" w:hAnsi="GHEA Grapalat" w:cs="GHEA Grapalat"/>
          <w:color w:val="auto"/>
        </w:rPr>
        <w:t>տրան</w:t>
      </w:r>
      <w:r w:rsidRPr="00106255">
        <w:rPr>
          <w:rFonts w:ascii="GHEA Grapalat" w:hAnsi="GHEA Grapalat" w:cs="GHEA Grapalat"/>
          <w:color w:val="auto"/>
          <w:lang w:val="de-DE"/>
        </w:rPr>
        <w:t>u</w:t>
      </w:r>
      <w:r w:rsidRPr="00106255">
        <w:rPr>
          <w:rFonts w:ascii="GHEA Grapalat" w:hAnsi="GHEA Grapalat" w:cs="GHEA Grapalat"/>
          <w:color w:val="auto"/>
        </w:rPr>
        <w:t>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ինչպի</w:t>
      </w:r>
      <w:r w:rsidRPr="00106255">
        <w:rPr>
          <w:rFonts w:ascii="GHEA Grapalat" w:hAnsi="GHEA Grapalat" w:cs="GHEA Grapalat"/>
          <w:color w:val="auto"/>
          <w:lang w:val="de-DE"/>
        </w:rPr>
        <w:t>u</w:t>
      </w:r>
      <w:r w:rsidRPr="00106255">
        <w:rPr>
          <w:rFonts w:ascii="GHEA Grapalat" w:hAnsi="GHEA Grapalat" w:cs="GHEA Grapalat"/>
          <w:color w:val="auto"/>
        </w:rPr>
        <w:t>ի</w:t>
      </w:r>
      <w:r w:rsidRPr="00106255">
        <w:rPr>
          <w:rFonts w:ascii="GHEA Grapalat" w:hAnsi="GHEA Grapalat" w:cs="GHEA Grapalat"/>
          <w:color w:val="auto"/>
          <w:lang w:val="de-DE"/>
        </w:rPr>
        <w:t xml:space="preserve"> </w:t>
      </w:r>
      <w:r w:rsidRPr="00106255">
        <w:rPr>
          <w:rFonts w:ascii="GHEA Grapalat" w:hAnsi="GHEA Grapalat" w:cs="GHEA Grapalat"/>
          <w:color w:val="auto"/>
        </w:rPr>
        <w:t>տե</w:t>
      </w:r>
      <w:r w:rsidRPr="00106255">
        <w:rPr>
          <w:rFonts w:ascii="GHEA Grapalat" w:hAnsi="GHEA Grapalat" w:cs="GHEA Grapalat"/>
          <w:color w:val="auto"/>
          <w:lang w:val="de-DE"/>
        </w:rPr>
        <w:t>u</w:t>
      </w:r>
      <w:r w:rsidRPr="00106255">
        <w:rPr>
          <w:rFonts w:ascii="GHEA Grapalat" w:hAnsi="GHEA Grapalat" w:cs="GHEA Grapalat"/>
          <w:color w:val="auto"/>
        </w:rPr>
        <w:t>ակներ</w:t>
      </w:r>
      <w:r w:rsidRPr="00106255">
        <w:rPr>
          <w:rFonts w:ascii="GHEA Grapalat" w:hAnsi="GHEA Grapalat" w:cs="GHEA Grapalat"/>
          <w:color w:val="auto"/>
          <w:lang w:val="de-DE"/>
        </w:rPr>
        <w:t xml:space="preserve"> </w:t>
      </w:r>
      <w:r w:rsidRPr="00106255">
        <w:rPr>
          <w:rFonts w:ascii="GHEA Grapalat" w:hAnsi="GHEA Grapalat" w:cs="GHEA Grapalat"/>
          <w:color w:val="auto"/>
        </w:rPr>
        <w:t>վարելու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նա</w:t>
      </w:r>
      <w:r w:rsidRPr="00106255">
        <w:rPr>
          <w:rFonts w:ascii="GHEA Grapalat" w:hAnsi="GHEA Grapalat" w:cs="GHEA Grapalat"/>
          <w:color w:val="auto"/>
          <w:lang w:val="de-DE"/>
        </w:rPr>
        <w:t xml:space="preserve"> </w:t>
      </w:r>
      <w:r w:rsidRPr="00106255">
        <w:rPr>
          <w:rFonts w:ascii="GHEA Grapalat" w:hAnsi="GHEA Grapalat" w:cs="GHEA Grapalat"/>
          <w:color w:val="auto"/>
        </w:rPr>
        <w:t>զրկվում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ինչ</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ժամկետով։</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3-</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ներկայացնել</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վկայականը՝</w:t>
      </w:r>
      <w:r w:rsidRPr="00106255">
        <w:rPr>
          <w:rFonts w:ascii="GHEA Grapalat" w:hAnsi="GHEA Grapalat" w:cs="GHEA Grapalat"/>
          <w:color w:val="auto"/>
          <w:lang w:val="de-DE"/>
        </w:rPr>
        <w:t xml:space="preserve"> </w:t>
      </w:r>
      <w:r w:rsidRPr="00106255">
        <w:rPr>
          <w:rFonts w:ascii="GHEA Grapalat" w:hAnsi="GHEA Grapalat" w:cs="GHEA Grapalat"/>
          <w:color w:val="auto"/>
        </w:rPr>
        <w:t>նշումը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5. </w:t>
      </w:r>
      <w:r w:rsidRPr="00106255">
        <w:rPr>
          <w:rFonts w:ascii="GHEA Grapalat" w:hAnsi="GHEA Grapalat" w:cs="GHEA Grapalat"/>
          <w:color w:val="auto"/>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իրավունքից</w:t>
      </w:r>
      <w:r w:rsidRPr="00106255">
        <w:rPr>
          <w:rFonts w:ascii="GHEA Grapalat" w:hAnsi="GHEA Grapalat" w:cs="GHEA Grapalat"/>
          <w:color w:val="auto"/>
          <w:lang w:val="de-DE"/>
        </w:rPr>
        <w:t xml:space="preserve"> </w:t>
      </w:r>
      <w:r w:rsidRPr="00106255">
        <w:rPr>
          <w:rFonts w:ascii="GHEA Grapalat" w:hAnsi="GHEA Grapalat" w:cs="GHEA Grapalat"/>
          <w:color w:val="auto"/>
        </w:rPr>
        <w:t>զրկելու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ժամկետը</w:t>
      </w:r>
      <w:r w:rsidRPr="00106255">
        <w:rPr>
          <w:rFonts w:ascii="GHEA Grapalat" w:hAnsi="GHEA Grapalat" w:cs="GHEA Grapalat"/>
          <w:color w:val="auto"/>
          <w:lang w:val="de-DE"/>
        </w:rPr>
        <w:t xml:space="preserve"> </w:t>
      </w:r>
      <w:r w:rsidRPr="00106255">
        <w:rPr>
          <w:rFonts w:ascii="GHEA Grapalat" w:hAnsi="GHEA Grapalat" w:cs="GHEA Grapalat"/>
          <w:color w:val="auto"/>
        </w:rPr>
        <w:t>լրանալուց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իրավունքը</w:t>
      </w:r>
      <w:r w:rsidRPr="00106255">
        <w:rPr>
          <w:rFonts w:ascii="GHEA Grapalat" w:hAnsi="GHEA Grapalat" w:cs="GHEA Grapalat"/>
          <w:color w:val="auto"/>
          <w:lang w:val="de-DE"/>
        </w:rPr>
        <w:t xml:space="preserve"> </w:t>
      </w:r>
      <w:r w:rsidRPr="00106255">
        <w:rPr>
          <w:rFonts w:ascii="GHEA Grapalat" w:hAnsi="GHEA Grapalat" w:cs="GHEA Grapalat"/>
          <w:color w:val="auto"/>
        </w:rPr>
        <w:t>հավաստող</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վկայականը</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վերադարձվում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տույժի</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անձին</w:t>
      </w:r>
      <w:r w:rsidRPr="00106255">
        <w:rPr>
          <w:rFonts w:ascii="GHEA Grapalat" w:hAnsi="GHEA Grapalat" w:cs="GHEA Grapalat"/>
          <w:color w:val="auto"/>
          <w:lang w:val="de-DE"/>
        </w:rPr>
        <w:t xml:space="preserve"> </w:t>
      </w:r>
      <w:r w:rsidRPr="00106255">
        <w:rPr>
          <w:rFonts w:ascii="GHEA Grapalat" w:hAnsi="GHEA Grapalat" w:cs="GHEA Grapalat"/>
          <w:color w:val="auto"/>
          <w:lang w:val="en-US"/>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lang w:val="en-US"/>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en-US"/>
        </w:rPr>
        <w:t>կարգով</w:t>
      </w:r>
      <w:r w:rsidRPr="00106255">
        <w:rPr>
          <w:rFonts w:ascii="GHEA Grapalat" w:hAnsi="GHEA Grapalat" w:cs="GHEA Grapalat"/>
          <w:color w:val="auto"/>
        </w:rPr>
        <w:t>։</w:t>
      </w:r>
    </w:p>
    <w:p w:rsidR="00544B44" w:rsidRPr="00106255" w:rsidRDefault="00544B44" w:rsidP="00514A63">
      <w:pPr>
        <w:pStyle w:val="Normal1"/>
        <w:spacing w:after="0"/>
        <w:ind w:firstLine="720"/>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1</w:t>
      </w:r>
      <w:r w:rsidRPr="00106255">
        <w:rPr>
          <w:rFonts w:ascii="GHEA Grapalat" w:hAnsi="GHEA Grapalat" w:cs="GHEA Grapalat"/>
          <w:b/>
          <w:color w:val="auto"/>
          <w:lang w:val="de-DE"/>
        </w:rPr>
        <w:t xml:space="preserve">. </w:t>
      </w:r>
      <w:r w:rsidRPr="00106255">
        <w:rPr>
          <w:rFonts w:ascii="GHEA Grapalat" w:hAnsi="GHEA Grapalat" w:cs="GHEA Grapalat"/>
          <w:b/>
          <w:color w:val="auto"/>
        </w:rPr>
        <w:t>Լիցենզիայի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կամ</w:t>
      </w:r>
      <w:r w:rsidRPr="00106255">
        <w:rPr>
          <w:rFonts w:ascii="GHEA Grapalat" w:hAnsi="GHEA Grapalat" w:cs="GHEA Grapalat"/>
          <w:b/>
          <w:color w:val="auto"/>
          <w:lang w:val="de-DE"/>
        </w:rPr>
        <w:t xml:space="preserve"> </w:t>
      </w:r>
      <w:r w:rsidRPr="00106255">
        <w:rPr>
          <w:rFonts w:ascii="GHEA Grapalat" w:hAnsi="GHEA Grapalat" w:cs="GHEA Grapalat"/>
          <w:b/>
          <w:color w:val="auto"/>
        </w:rPr>
        <w:t>թույլտվության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գործողության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կասեցման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և</w:t>
      </w:r>
      <w:r w:rsidRPr="00106255">
        <w:rPr>
          <w:rFonts w:ascii="GHEA Grapalat" w:hAnsi="GHEA Grapalat" w:cs="GHEA Grapalat"/>
          <w:b/>
          <w:color w:val="auto"/>
          <w:lang w:val="de-DE"/>
        </w:rPr>
        <w:t xml:space="preserve"> </w:t>
      </w:r>
      <w:r w:rsidRPr="00106255">
        <w:rPr>
          <w:rFonts w:ascii="GHEA Grapalat" w:hAnsi="GHEA Grapalat" w:cs="GHEA Grapalat"/>
          <w:b/>
          <w:color w:val="auto"/>
        </w:rPr>
        <w:t>դադարեցման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մասին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գործողության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կասեցման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գործողության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դադարեցման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որոշումներն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անբողոքարկելի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դառնալուց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եռօրյա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մարմինն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գործողությունը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w:t>
      </w:r>
      <w:r w:rsidRPr="00106255">
        <w:rPr>
          <w:rFonts w:ascii="GHEA Grapalat" w:hAnsi="GHEA Grapalat" w:cs="GHEA Grapalat"/>
          <w:color w:val="auto"/>
          <w:lang w:val="de-DE"/>
        </w:rPr>
        <w:t>u</w:t>
      </w:r>
      <w:r w:rsidRPr="00106255">
        <w:rPr>
          <w:rFonts w:ascii="GHEA Grapalat" w:hAnsi="GHEA Grapalat" w:cs="GHEA Grapalat"/>
          <w:color w:val="auto"/>
          <w:lang w:val="hy-AM"/>
        </w:rPr>
        <w:t>եցնելու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դադարեցնելու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միջնորդագիր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ներկայացնում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լիցենզավորող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եթե</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ինքն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օժտված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համապատասխան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գործողության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կասեցման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դադարեցման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լիազորությամբ։</w:t>
      </w:r>
    </w:p>
    <w:p w:rsidR="00544B44" w:rsidRPr="00106255" w:rsidRDefault="00956165" w:rsidP="00514A63">
      <w:pPr>
        <w:pStyle w:val="Normal1"/>
        <w:spacing w:after="0"/>
        <w:ind w:firstLine="708"/>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Լիցենզավորող</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տվող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եռ</w:t>
      </w:r>
      <w:r w:rsidRPr="00106255">
        <w:rPr>
          <w:rFonts w:ascii="GHEA Grapalat" w:hAnsi="GHEA Grapalat" w:cs="GHEA Grapalat"/>
          <w:color w:val="auto"/>
        </w:rPr>
        <w:t>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տեղեկացնում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p>
    <w:p w:rsidR="00544B44" w:rsidRPr="00106255" w:rsidRDefault="00956165" w:rsidP="00514A63">
      <w:pPr>
        <w:pStyle w:val="Normal1"/>
        <w:spacing w:after="0"/>
        <w:jc w:val="both"/>
        <w:rPr>
          <w:rFonts w:ascii="GHEA Grapalat" w:hAnsi="GHEA Grapalat"/>
          <w:color w:val="auto"/>
          <w:lang w:val="de-DE"/>
        </w:rPr>
      </w:pPr>
      <w:r w:rsidRPr="00106255">
        <w:rPr>
          <w:rFonts w:ascii="GHEA Grapalat" w:hAnsi="GHEA Grapalat" w:cs="GHEA Grapalat"/>
          <w:color w:val="auto"/>
          <w:lang w:val="de-DE"/>
        </w:rPr>
        <w:t xml:space="preserve">     </w:t>
      </w:r>
      <w:r w:rsidRPr="00106255">
        <w:rPr>
          <w:rFonts w:ascii="GHEA Grapalat" w:hAnsi="GHEA Grapalat" w:cs="GHEA Grapalat"/>
          <w:color w:val="auto"/>
          <w:lang w:val="de-DE"/>
        </w:rPr>
        <w:tab/>
        <w:t xml:space="preserve">3. </w:t>
      </w:r>
      <w:r w:rsidRPr="00106255">
        <w:rPr>
          <w:rFonts w:ascii="GHEA Grapalat" w:hAnsi="GHEA Grapalat" w:cs="GHEA Grapalat"/>
          <w:color w:val="auto"/>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կա</w:t>
      </w:r>
      <w:r w:rsidRPr="00106255">
        <w:rPr>
          <w:rFonts w:ascii="GHEA Grapalat" w:hAnsi="GHEA Grapalat" w:cs="GHEA Grapalat"/>
          <w:color w:val="auto"/>
          <w:lang w:val="de-DE"/>
        </w:rPr>
        <w:t>u</w:t>
      </w:r>
      <w:r w:rsidRPr="00106255">
        <w:rPr>
          <w:rFonts w:ascii="GHEA Grapalat" w:hAnsi="GHEA Grapalat" w:cs="GHEA Grapalat"/>
          <w:color w:val="auto"/>
        </w:rPr>
        <w:t>եցված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դադարեցված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մա</w:t>
      </w:r>
      <w:r w:rsidRPr="00106255">
        <w:rPr>
          <w:rFonts w:ascii="GHEA Grapalat" w:hAnsi="GHEA Grapalat" w:cs="GHEA Grapalat"/>
          <w:color w:val="auto"/>
          <w:lang w:val="de-DE"/>
        </w:rPr>
        <w:t>u</w:t>
      </w:r>
      <w:r w:rsidRPr="00106255">
        <w:rPr>
          <w:rFonts w:ascii="GHEA Grapalat" w:hAnsi="GHEA Grapalat" w:cs="GHEA Grapalat"/>
          <w:color w:val="auto"/>
        </w:rPr>
        <w:t>ին</w:t>
      </w:r>
      <w:r w:rsidRPr="00106255">
        <w:rPr>
          <w:rFonts w:ascii="GHEA Grapalat" w:hAnsi="GHEA Grapalat" w:cs="GHEA Grapalat"/>
          <w:color w:val="auto"/>
          <w:lang w:val="de-DE"/>
        </w:rPr>
        <w:t xml:space="preserve"> </w:t>
      </w:r>
      <w:r w:rsidRPr="00106255">
        <w:rPr>
          <w:rFonts w:ascii="GHEA Grapalat" w:hAnsi="GHEA Grapalat" w:cs="GHEA Grapalat"/>
          <w:color w:val="auto"/>
        </w:rPr>
        <w:t>լիցենզավորող</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տվող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լիցենզավորված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rPr>
        <w:t>անձին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պատշաճ</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մոտ</w:t>
      </w:r>
      <w:r w:rsidRPr="00106255">
        <w:rPr>
          <w:rFonts w:ascii="GHEA Grapalat" w:hAnsi="GHEA Grapalat" w:cs="GHEA Grapalat"/>
          <w:color w:val="auto"/>
          <w:lang w:val="de-DE"/>
        </w:rPr>
        <w:t xml:space="preserve"> </w:t>
      </w:r>
      <w:r w:rsidRPr="00106255">
        <w:rPr>
          <w:rFonts w:ascii="GHEA Grapalat" w:hAnsi="GHEA Grapalat" w:cs="GHEA Grapalat"/>
          <w:color w:val="auto"/>
        </w:rPr>
        <w:t>մուտքագրվելու</w:t>
      </w:r>
      <w:r w:rsidRPr="00106255">
        <w:rPr>
          <w:rFonts w:ascii="GHEA Grapalat" w:hAnsi="GHEA Grapalat" w:cs="GHEA Grapalat"/>
          <w:color w:val="auto"/>
          <w:lang w:val="de-DE"/>
        </w:rPr>
        <w:t xml:space="preserve"> o</w:t>
      </w:r>
      <w:r w:rsidRPr="00106255">
        <w:rPr>
          <w:rFonts w:ascii="GHEA Grapalat" w:hAnsi="GHEA Grapalat" w:cs="GHEA Grapalat"/>
          <w:color w:val="auto"/>
        </w:rPr>
        <w:t>րվան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հաջորդող</w:t>
      </w:r>
      <w:r w:rsidRPr="00106255">
        <w:rPr>
          <w:rFonts w:ascii="GHEA Grapalat" w:hAnsi="GHEA Grapalat" w:cs="GHEA Grapalat"/>
          <w:color w:val="auto"/>
          <w:lang w:val="de-DE"/>
        </w:rPr>
        <w:t xml:space="preserve"> o</w:t>
      </w:r>
      <w:r w:rsidRPr="00106255">
        <w:rPr>
          <w:rFonts w:ascii="GHEA Grapalat" w:hAnsi="GHEA Grapalat" w:cs="GHEA Grapalat"/>
          <w:color w:val="auto"/>
        </w:rPr>
        <w:t>րվանից</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կա</w:t>
      </w:r>
      <w:r w:rsidRPr="00106255">
        <w:rPr>
          <w:rFonts w:ascii="GHEA Grapalat" w:hAnsi="GHEA Grapalat" w:cs="GHEA Grapalat"/>
          <w:color w:val="auto"/>
          <w:lang w:val="de-DE"/>
        </w:rPr>
        <w:t>u</w:t>
      </w:r>
      <w:r w:rsidRPr="00106255">
        <w:rPr>
          <w:rFonts w:ascii="GHEA Grapalat" w:hAnsi="GHEA Grapalat" w:cs="GHEA Grapalat"/>
          <w:color w:val="auto"/>
        </w:rPr>
        <w:t>եցնելու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դադարեցնելու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w:t>
      </w:r>
      <w:r w:rsidRPr="00106255">
        <w:rPr>
          <w:rFonts w:ascii="GHEA Grapalat" w:hAnsi="GHEA Grapalat" w:cs="GHEA Grapalat"/>
          <w:color w:val="auto"/>
          <w:lang w:val="de-DE"/>
        </w:rPr>
        <w:t>u</w:t>
      </w:r>
      <w:r w:rsidRPr="00106255">
        <w:rPr>
          <w:rFonts w:ascii="GHEA Grapalat" w:hAnsi="GHEA Grapalat" w:cs="GHEA Grapalat"/>
          <w:color w:val="auto"/>
        </w:rPr>
        <w:t>ին</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որոշմամբ</w:t>
      </w:r>
      <w:r w:rsidRPr="00106255">
        <w:rPr>
          <w:rFonts w:ascii="GHEA Grapalat" w:hAnsi="GHEA Grapalat" w:cs="GHEA Grapalat"/>
          <w:color w:val="auto"/>
          <w:lang w:val="de-DE"/>
        </w:rPr>
        <w:t xml:space="preserve"> </w:t>
      </w:r>
      <w:r w:rsidRPr="00106255">
        <w:rPr>
          <w:rFonts w:ascii="GHEA Grapalat" w:hAnsi="GHEA Grapalat" w:cs="GHEA Grapalat"/>
          <w:color w:val="auto"/>
        </w:rPr>
        <w:t>ավելի</w:t>
      </w:r>
      <w:r w:rsidRPr="00106255">
        <w:rPr>
          <w:rFonts w:ascii="GHEA Grapalat" w:hAnsi="GHEA Grapalat" w:cs="GHEA Grapalat"/>
          <w:color w:val="auto"/>
          <w:lang w:val="de-DE"/>
        </w:rPr>
        <w:t xml:space="preserve"> </w:t>
      </w:r>
      <w:r w:rsidRPr="00106255">
        <w:rPr>
          <w:rFonts w:ascii="GHEA Grapalat" w:hAnsi="GHEA Grapalat" w:cs="GHEA Grapalat"/>
          <w:color w:val="auto"/>
        </w:rPr>
        <w:t>ուշ</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w:t>
      </w:r>
      <w:r w:rsidRPr="00106255">
        <w:rPr>
          <w:rFonts w:ascii="GHEA Grapalat" w:hAnsi="GHEA Grapalat" w:cs="GHEA Grapalat"/>
          <w:color w:val="auto"/>
          <w:lang w:val="de-DE"/>
        </w:rPr>
        <w:t>u</w:t>
      </w:r>
      <w:r w:rsidRPr="00106255">
        <w:rPr>
          <w:rFonts w:ascii="GHEA Grapalat" w:hAnsi="GHEA Grapalat" w:cs="GHEA Grapalat"/>
          <w:color w:val="auto"/>
        </w:rPr>
        <w:t>ված</w:t>
      </w:r>
      <w:r w:rsidRPr="00106255">
        <w:rPr>
          <w:rFonts w:ascii="GHEA Grapalat" w:hAnsi="GHEA Grapalat" w:cs="GHEA Grapalat"/>
          <w:color w:val="auto"/>
          <w:lang w:val="de-DE"/>
        </w:rPr>
        <w:t xml:space="preserve"> </w:t>
      </w:r>
      <w:r w:rsidRPr="00106255">
        <w:rPr>
          <w:rFonts w:ascii="GHEA Grapalat" w:hAnsi="GHEA Grapalat" w:cs="GHEA Grapalat"/>
          <w:color w:val="auto"/>
        </w:rPr>
        <w:t>չէ։</w:t>
      </w:r>
    </w:p>
    <w:p w:rsidR="00544B44" w:rsidRPr="00106255" w:rsidRDefault="00956165" w:rsidP="00514A63">
      <w:pPr>
        <w:pStyle w:val="Normal1"/>
        <w:spacing w:after="0"/>
        <w:ind w:firstLine="708"/>
        <w:jc w:val="both"/>
        <w:rPr>
          <w:rFonts w:ascii="GHEA Grapalat" w:hAnsi="GHEA Grapalat" w:cs="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կա</w:t>
      </w:r>
      <w:r w:rsidRPr="00106255">
        <w:rPr>
          <w:rFonts w:ascii="GHEA Grapalat" w:hAnsi="GHEA Grapalat" w:cs="GHEA Grapalat"/>
          <w:color w:val="auto"/>
          <w:lang w:val="de-DE"/>
        </w:rPr>
        <w:t>u</w:t>
      </w:r>
      <w:r w:rsidRPr="00106255">
        <w:rPr>
          <w:rFonts w:ascii="GHEA Grapalat" w:hAnsi="GHEA Grapalat" w:cs="GHEA Grapalat"/>
          <w:color w:val="auto"/>
        </w:rPr>
        <w:t>եցումը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վերացված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w:t>
      </w:r>
      <w:r w:rsidRPr="00106255">
        <w:rPr>
          <w:rFonts w:ascii="GHEA Grapalat" w:hAnsi="GHEA Grapalat" w:cs="GHEA Grapalat"/>
          <w:color w:val="auto"/>
          <w:lang w:val="de-DE"/>
        </w:rPr>
        <w:t>u</w:t>
      </w:r>
      <w:r w:rsidRPr="00106255">
        <w:rPr>
          <w:rFonts w:ascii="GHEA Grapalat" w:hAnsi="GHEA Grapalat" w:cs="GHEA Grapalat"/>
          <w:color w:val="auto"/>
        </w:rPr>
        <w:t>եցման</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ժամկետը</w:t>
      </w:r>
      <w:r w:rsidRPr="00106255">
        <w:rPr>
          <w:rFonts w:ascii="GHEA Grapalat" w:hAnsi="GHEA Grapalat" w:cs="GHEA Grapalat"/>
          <w:color w:val="auto"/>
          <w:lang w:val="de-DE"/>
        </w:rPr>
        <w:t xml:space="preserve"> </w:t>
      </w:r>
      <w:r w:rsidRPr="00106255">
        <w:rPr>
          <w:rFonts w:ascii="GHEA Grapalat" w:hAnsi="GHEA Grapalat" w:cs="GHEA Grapalat"/>
          <w:color w:val="auto"/>
        </w:rPr>
        <w:t>լրանալու</w:t>
      </w:r>
      <w:r w:rsidRPr="00106255">
        <w:rPr>
          <w:rFonts w:ascii="GHEA Grapalat" w:hAnsi="GHEA Grapalat" w:cs="GHEA Grapalat"/>
          <w:color w:val="auto"/>
          <w:lang w:val="de-DE"/>
        </w:rPr>
        <w:t xml:space="preserve"> o</w:t>
      </w:r>
      <w:r w:rsidRPr="00106255">
        <w:rPr>
          <w:rFonts w:ascii="GHEA Grapalat" w:hAnsi="GHEA Grapalat" w:cs="GHEA Grapalat"/>
          <w:color w:val="auto"/>
        </w:rPr>
        <w:t>րվան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հաջորդող</w:t>
      </w:r>
      <w:r w:rsidRPr="00106255">
        <w:rPr>
          <w:rFonts w:ascii="GHEA Grapalat" w:hAnsi="GHEA Grapalat" w:cs="GHEA Grapalat"/>
          <w:color w:val="auto"/>
          <w:lang w:val="de-DE"/>
        </w:rPr>
        <w:t xml:space="preserve"> o</w:t>
      </w:r>
      <w:r w:rsidRPr="00106255">
        <w:rPr>
          <w:rFonts w:ascii="GHEA Grapalat" w:hAnsi="GHEA Grapalat" w:cs="GHEA Grapalat"/>
          <w:color w:val="auto"/>
        </w:rPr>
        <w:t>րվանից։</w:t>
      </w:r>
      <w:r w:rsidRPr="00106255">
        <w:rPr>
          <w:rFonts w:ascii="GHEA Grapalat" w:hAnsi="GHEA Grapalat" w:cs="GHEA Grapalat"/>
          <w:color w:val="auto"/>
          <w:lang w:val="de-DE"/>
        </w:rPr>
        <w:t xml:space="preserve"> </w:t>
      </w:r>
      <w:r w:rsidRPr="00106255">
        <w:rPr>
          <w:rFonts w:ascii="GHEA Grapalat" w:hAnsi="GHEA Grapalat" w:cs="GHEA Grapalat"/>
          <w:color w:val="auto"/>
        </w:rPr>
        <w:t>Ե</w:t>
      </w:r>
      <w:r w:rsidRPr="00106255">
        <w:rPr>
          <w:rFonts w:ascii="GHEA Grapalat" w:hAnsi="GHEA Grapalat"/>
          <w:color w:val="auto"/>
          <w:shd w:val="clear" w:color="auto" w:fill="FFFFFF"/>
        </w:rPr>
        <w:t>թե</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լիցենզիայի</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կամ</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թույլտվության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գործողության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կասեցման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ժամկետը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սահմանվել</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է</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մինչև</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խախտման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պատճառի</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վերացումը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ապա</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լիցենզիայի</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կամ</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թույլտվության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գործողության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կասեցումը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վերացված</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է</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համարվում</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լիցենզավորված</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անձի</w:t>
      </w:r>
      <w:r w:rsidRPr="00106255">
        <w:rPr>
          <w:rFonts w:ascii="GHEA Grapalat" w:hAnsi="GHEA Grapalat"/>
          <w:color w:val="auto"/>
          <w:shd w:val="clear" w:color="auto" w:fill="FFFFFF"/>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խախտումները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վերացնելու</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մասին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հայտարարությունը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համապատասխան</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հիմնավորող</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փաստաթղթերով</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լիցենզավորող</w:t>
      </w:r>
      <w:r w:rsidRPr="00106255">
        <w:rPr>
          <w:rFonts w:ascii="GHEA Grapalat" w:hAnsi="GHEA Grapalat"/>
          <w:color w:val="auto"/>
          <w:shd w:val="clear" w:color="auto" w:fill="FFFFFF"/>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տվող</w:t>
      </w:r>
      <w:r w:rsidRPr="00106255">
        <w:rPr>
          <w:rFonts w:ascii="GHEA Grapalat" w:hAnsi="GHEA Grapalat" w:cs="GHEA Grapalat"/>
          <w:color w:val="auto"/>
          <w:lang w:val="de-DE"/>
        </w:rPr>
        <w:t xml:space="preserve"> </w:t>
      </w:r>
      <w:r w:rsidRPr="00106255">
        <w:rPr>
          <w:rFonts w:ascii="GHEA Grapalat" w:hAnsi="GHEA Grapalat"/>
          <w:color w:val="auto"/>
          <w:shd w:val="clear" w:color="auto" w:fill="FFFFFF"/>
        </w:rPr>
        <w:t>մարմնում</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մուտքագրվելու</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օրվանը</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հաջորդող</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հինգերորդ</w:t>
      </w:r>
      <w:r w:rsidRPr="00106255">
        <w:rPr>
          <w:rFonts w:ascii="GHEA Grapalat" w:hAnsi="GHEA Grapalat"/>
          <w:color w:val="auto"/>
          <w:shd w:val="clear" w:color="auto" w:fill="FFFFFF"/>
          <w:lang w:val="de-DE"/>
        </w:rPr>
        <w:t xml:space="preserve"> </w:t>
      </w:r>
      <w:r w:rsidRPr="00106255">
        <w:rPr>
          <w:rFonts w:ascii="GHEA Grapalat" w:hAnsi="GHEA Grapalat"/>
          <w:color w:val="auto"/>
          <w:shd w:val="clear" w:color="auto" w:fill="FFFFFF"/>
        </w:rPr>
        <w:t>օրը</w:t>
      </w:r>
      <w:r w:rsidRPr="00106255">
        <w:rPr>
          <w:rFonts w:ascii="GHEA Grapalat" w:hAnsi="GHEA Grapalat"/>
          <w:color w:val="auto"/>
          <w:shd w:val="clear" w:color="auto" w:fill="FFFFFF"/>
          <w:lang w:val="de-DE"/>
        </w:rPr>
        <w:t>:</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08"/>
        <w:jc w:val="both"/>
        <w:rPr>
          <w:rFonts w:ascii="GHEA Grapalat" w:hAnsi="GHEA Grapalat"/>
          <w:color w:val="auto"/>
          <w:lang w:val="de-DE"/>
        </w:rPr>
      </w:pPr>
      <w:r w:rsidRPr="00106255">
        <w:rPr>
          <w:rFonts w:ascii="GHEA Grapalat" w:hAnsi="GHEA Grapalat" w:cs="GHEA Grapalat"/>
          <w:color w:val="auto"/>
          <w:lang w:val="de-DE"/>
        </w:rPr>
        <w:t xml:space="preserve">5. </w:t>
      </w:r>
      <w:r w:rsidRPr="00106255">
        <w:rPr>
          <w:rFonts w:ascii="GHEA Grapalat" w:hAnsi="GHEA Grapalat" w:cs="GHEA Grapalat"/>
          <w:color w:val="auto"/>
        </w:rPr>
        <w:t>Լիցենզիայի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դադարեցվում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լիցենզիան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օրենսդրությամբ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rPr>
        <w:t>ուժը</w:t>
      </w:r>
      <w:r w:rsidRPr="00106255">
        <w:rPr>
          <w:rFonts w:ascii="GHEA Grapalat" w:hAnsi="GHEA Grapalat" w:cs="GHEA Grapalat"/>
          <w:color w:val="auto"/>
          <w:lang w:val="de-DE"/>
        </w:rPr>
        <w:t xml:space="preserve"> </w:t>
      </w:r>
      <w:r w:rsidRPr="00106255">
        <w:rPr>
          <w:rFonts w:ascii="GHEA Grapalat" w:hAnsi="GHEA Grapalat" w:cs="GHEA Grapalat"/>
          <w:color w:val="auto"/>
        </w:rPr>
        <w:t>կորցրած</w:t>
      </w:r>
      <w:r w:rsidRPr="00106255">
        <w:rPr>
          <w:rFonts w:ascii="GHEA Grapalat" w:hAnsi="GHEA Grapalat" w:cs="GHEA Grapalat"/>
          <w:color w:val="auto"/>
          <w:lang w:val="de-DE"/>
        </w:rPr>
        <w:t xml:space="preserve"> </w:t>
      </w:r>
      <w:r w:rsidRPr="00106255">
        <w:rPr>
          <w:rFonts w:ascii="GHEA Grapalat" w:hAnsi="GHEA Grapalat" w:cs="GHEA Grapalat"/>
          <w:color w:val="auto"/>
        </w:rPr>
        <w:t>ճանաչելու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միջոցով։</w:t>
      </w:r>
    </w:p>
    <w:p w:rsidR="00544B44" w:rsidRPr="00106255" w:rsidRDefault="00544B44" w:rsidP="00514A63">
      <w:pPr>
        <w:pStyle w:val="Normal1"/>
        <w:spacing w:after="0"/>
        <w:ind w:firstLine="720"/>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2</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Իրավաբանական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անձի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գործունեության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դադարեցման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մասին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որոշման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կատարումը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Իրավաբանական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դադարեցման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անբողոքարկելի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դառնալուց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եռօրյա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հանձնվում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իրավաբանական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անձանց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լուծարման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գրանցում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իրավաբական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լուծարումը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գրանցելու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համար։</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Իրավաբանական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լուծարման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գրանցումն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Իրավաբանական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անձանց</w:t>
      </w:r>
      <w:r w:rsidRPr="00106255">
        <w:rPr>
          <w:rFonts w:ascii="GHEA Grapalat" w:hAnsi="GHEA Grapalat" w:cs="GHEA Grapalat"/>
          <w:color w:val="auto"/>
          <w:lang w:val="de-DE"/>
        </w:rPr>
        <w:t xml:space="preserve"> </w:t>
      </w:r>
      <w:r w:rsidRPr="00106255">
        <w:rPr>
          <w:rFonts w:ascii="GHEA Grapalat" w:hAnsi="GHEA Grapalat" w:cs="GHEA Grapalat"/>
          <w:color w:val="auto"/>
        </w:rPr>
        <w:t>լուծարման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գրանցում</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արդյունքների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եռ</w:t>
      </w:r>
      <w:r w:rsidRPr="00106255">
        <w:rPr>
          <w:rFonts w:ascii="GHEA Grapalat" w:hAnsi="GHEA Grapalat" w:cs="GHEA Grapalat"/>
          <w:color w:val="auto"/>
        </w:rPr>
        <w:t>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տեղեկացնում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w:t>
      </w:r>
    </w:p>
    <w:p w:rsidR="00544B44" w:rsidRPr="00106255" w:rsidRDefault="00544B44" w:rsidP="00514A63">
      <w:pPr>
        <w:pStyle w:val="Normal1"/>
        <w:spacing w:after="0"/>
        <w:jc w:val="both"/>
        <w:rPr>
          <w:rFonts w:ascii="GHEA Grapalat" w:hAnsi="GHEA Grapalat"/>
          <w:color w:val="auto"/>
          <w:lang w:val="hy-AM"/>
        </w:rPr>
      </w:pPr>
    </w:p>
    <w:p w:rsidR="00765CBD" w:rsidRPr="00106255" w:rsidRDefault="00765CBD" w:rsidP="00514A63">
      <w:pPr>
        <w:pStyle w:val="Normal1"/>
        <w:spacing w:after="0"/>
        <w:jc w:val="both"/>
        <w:rPr>
          <w:rFonts w:ascii="GHEA Grapalat" w:hAnsi="GHEA Grapalat"/>
          <w:color w:val="auto"/>
          <w:lang w:val="hy-AM"/>
        </w:rPr>
      </w:pPr>
    </w:p>
    <w:p w:rsidR="00765CBD" w:rsidRPr="00106255" w:rsidRDefault="00765CBD" w:rsidP="00514A63">
      <w:pPr>
        <w:pStyle w:val="Normal1"/>
        <w:spacing w:after="0"/>
        <w:jc w:val="both"/>
        <w:rPr>
          <w:rFonts w:ascii="GHEA Grapalat" w:hAnsi="GHEA Grapalat"/>
          <w:color w:val="auto"/>
          <w:lang w:val="hy-AM"/>
        </w:rPr>
      </w:pPr>
    </w:p>
    <w:p w:rsidR="00544B44" w:rsidRPr="00106255" w:rsidRDefault="00544B44" w:rsidP="00514A63">
      <w:pPr>
        <w:pStyle w:val="Normal1"/>
        <w:spacing w:after="0"/>
        <w:jc w:val="both"/>
        <w:rPr>
          <w:rFonts w:ascii="GHEA Grapalat" w:hAnsi="GHEA Grapalat"/>
          <w:color w:val="auto"/>
          <w:lang w:val="de-DE"/>
        </w:rPr>
      </w:pP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rPr>
        <w:t>ԲԱԺԻՆ</w:t>
      </w:r>
      <w:r w:rsidRPr="00106255">
        <w:rPr>
          <w:rFonts w:ascii="GHEA Grapalat" w:hAnsi="GHEA Grapalat" w:cs="GHEA Grapalat"/>
          <w:b/>
          <w:color w:val="auto"/>
          <w:lang w:val="de-DE"/>
        </w:rPr>
        <w:t xml:space="preserve"> 7. </w:t>
      </w: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rPr>
        <w:t>ԱՌԱՆՁԻՆ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ՏԵՍԱԿԻ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ՀԱՏՈՒԿ</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ՎԱՐՈՒՅԹՆԵՐԸ</w:t>
      </w:r>
    </w:p>
    <w:p w:rsidR="00544B44" w:rsidRPr="00106255" w:rsidRDefault="00544B44" w:rsidP="00514A63">
      <w:pPr>
        <w:pStyle w:val="Normal1"/>
        <w:spacing w:after="0"/>
        <w:jc w:val="center"/>
        <w:rPr>
          <w:rFonts w:ascii="GHEA Grapalat" w:hAnsi="GHEA Grapalat"/>
          <w:color w:val="auto"/>
          <w:lang w:val="de-DE"/>
        </w:rPr>
      </w:pP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rPr>
        <w:t>ԳԼՈՒԽ</w:t>
      </w:r>
      <w:r w:rsidRPr="00106255">
        <w:rPr>
          <w:rFonts w:ascii="GHEA Grapalat" w:hAnsi="GHEA Grapalat" w:cs="GHEA Grapalat"/>
          <w:b/>
          <w:color w:val="auto"/>
          <w:lang w:val="de-DE"/>
        </w:rPr>
        <w:t xml:space="preserve"> 19.</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rPr>
        <w:t>ԱՌԱՆՁԻՆ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ՏԵՍԱԿԻ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ՀԱՏՈՒԿ</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r w:rsidRPr="00106255">
        <w:rPr>
          <w:rFonts w:ascii="GHEA Grapalat" w:hAnsi="GHEA Grapalat" w:cs="GHEA Grapalat"/>
          <w:b/>
          <w:color w:val="auto"/>
          <w:lang w:val="de-DE"/>
        </w:rPr>
        <w:t xml:space="preserve"> </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3</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տեսակի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հատուկ</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կարգավորող</w:t>
      </w:r>
      <w:r w:rsidRPr="00106255">
        <w:rPr>
          <w:rFonts w:ascii="GHEA Grapalat" w:hAnsi="GHEA Grapalat" w:cs="GHEA Grapalat"/>
          <w:b/>
          <w:color w:val="auto"/>
          <w:lang w:val="de-DE"/>
        </w:rPr>
        <w:t xml:space="preserve"> </w:t>
      </w:r>
      <w:r w:rsidRPr="00106255">
        <w:rPr>
          <w:rFonts w:ascii="GHEA Grapalat" w:hAnsi="GHEA Grapalat" w:cs="GHEA Grapalat"/>
          <w:b/>
          <w:color w:val="auto"/>
        </w:rPr>
        <w:t>նորմերի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կիրառումը</w:t>
      </w:r>
      <w:r w:rsidRPr="00106255">
        <w:rPr>
          <w:rFonts w:ascii="GHEA Grapalat" w:hAnsi="GHEA Grapalat" w:cs="GHEA Grapalat"/>
          <w:color w:val="auto"/>
          <w:lang w:val="de-DE"/>
        </w:rPr>
        <w:t xml:space="preserve">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Առանձին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տեսակի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առանձնահատկությունները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բաժնով</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Առանձին</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տեսակի</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հատուկ</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ընդհանուր</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rPr>
        <w:t>այնքանով</w:t>
      </w:r>
      <w:r w:rsidRPr="00106255">
        <w:rPr>
          <w:rFonts w:ascii="GHEA Grapalat" w:hAnsi="GHEA Grapalat" w:cs="GHEA Grapalat"/>
          <w:color w:val="auto"/>
          <w:lang w:val="de-DE"/>
        </w:rPr>
        <w:t xml:space="preserve">, </w:t>
      </w:r>
      <w:r w:rsidRPr="00106255">
        <w:rPr>
          <w:rFonts w:ascii="GHEA Grapalat" w:hAnsi="GHEA Grapalat" w:cs="GHEA Grapalat"/>
          <w:color w:val="auto"/>
        </w:rPr>
        <w:t>որքանով</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բաժնով</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կանոններ</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չեն</w:t>
      </w:r>
      <w:r w:rsidRPr="00106255">
        <w:rPr>
          <w:rFonts w:ascii="GHEA Grapalat" w:hAnsi="GHEA Grapalat" w:cs="GHEA Grapalat"/>
          <w:color w:val="auto"/>
          <w:lang w:val="de-DE"/>
        </w:rPr>
        <w:t>:</w:t>
      </w:r>
    </w:p>
    <w:p w:rsidR="00544B44" w:rsidRPr="00106255" w:rsidRDefault="00956165" w:rsidP="00514A63">
      <w:pPr>
        <w:pStyle w:val="Normal1"/>
        <w:spacing w:after="0"/>
        <w:jc w:val="both"/>
        <w:rPr>
          <w:rFonts w:ascii="GHEA Grapalat" w:hAnsi="GHEA Grapalat" w:cs="GHEA Grapalat"/>
          <w:color w:val="auto"/>
          <w:lang w:val="hy-AM"/>
        </w:rPr>
      </w:pPr>
      <w:r w:rsidRPr="00106255">
        <w:rPr>
          <w:rFonts w:ascii="GHEA Grapalat" w:hAnsi="GHEA Grapalat" w:cs="GHEA Grapalat"/>
          <w:color w:val="auto"/>
          <w:lang w:val="de-DE"/>
        </w:rPr>
        <w:t xml:space="preserve"> </w:t>
      </w:r>
    </w:p>
    <w:p w:rsidR="00765CBD" w:rsidRPr="00106255" w:rsidRDefault="00765CBD"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lang w:val="hy-AM"/>
        </w:rPr>
        <w:t>ԳԼՈՒԽ</w:t>
      </w:r>
      <w:r w:rsidRPr="00106255">
        <w:rPr>
          <w:rFonts w:ascii="GHEA Grapalat" w:hAnsi="GHEA Grapalat" w:cs="GHEA Grapalat"/>
          <w:b/>
          <w:color w:val="auto"/>
          <w:lang w:val="de-DE"/>
        </w:rPr>
        <w:t xml:space="preserve"> 20.</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lang w:val="hy-AM"/>
        </w:rPr>
        <w:t>ՏՆՏԵՍԱԿԱՆ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ՄՐՑԱԿՑՈՒԹՅԱՆ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ՈԼՈՐՏՈՒՄ</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ՎԱՐՈՒՅԹԸ</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4</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3</w:t>
      </w:r>
      <w:r w:rsidRPr="00106255">
        <w:rPr>
          <w:rFonts w:ascii="GHEA Grapalat" w:hAnsi="GHEA Grapalat" w:cs="GHEA Grapalat"/>
          <w:color w:val="auto"/>
          <w:lang w:val="hy-AM"/>
        </w:rPr>
        <w:t>8</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5</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p>
    <w:p w:rsidR="00765CBD" w:rsidRPr="00106255" w:rsidRDefault="00765CBD" w:rsidP="00514A63">
      <w:pPr>
        <w:pStyle w:val="Normal1"/>
        <w:spacing w:after="0"/>
        <w:ind w:firstLine="720"/>
        <w:jc w:val="both"/>
        <w:rPr>
          <w:rFonts w:ascii="GHEA Grapalat" w:hAnsi="GHEA Grapalat" w:cs="GHEA Grapalat"/>
          <w:b/>
          <w:color w:val="auto"/>
          <w:lang w:val="hy-AM"/>
        </w:rPr>
      </w:pPr>
    </w:p>
    <w:p w:rsidR="00364294" w:rsidRPr="00106255" w:rsidRDefault="00956165" w:rsidP="00364294">
      <w:pPr>
        <w:pStyle w:val="Normal1"/>
        <w:spacing w:after="0"/>
        <w:ind w:firstLine="720"/>
        <w:jc w:val="both"/>
        <w:rPr>
          <w:rFonts w:ascii="GHEA Grapalat" w:hAnsi="GHEA Grapalat" w:cs="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af-ZA"/>
        </w:rPr>
        <w:t>3</w:t>
      </w:r>
      <w:r w:rsidRPr="00106255">
        <w:rPr>
          <w:rFonts w:ascii="GHEA Grapalat" w:hAnsi="GHEA Grapalat" w:cs="GHEA Grapalat"/>
          <w:color w:val="auto"/>
          <w:lang w:val="hy-AM"/>
        </w:rPr>
        <w:t>8</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առանձնահատկությունները</w:t>
      </w:r>
      <w:r w:rsidR="00F6342E" w:rsidRPr="00106255">
        <w:rPr>
          <w:rFonts w:ascii="GHEA Grapalat" w:hAnsi="GHEA Grapalat" w:cs="GHEA Grapalat"/>
          <w:color w:val="auto"/>
          <w:lang w:val="hy-AM"/>
        </w:rPr>
        <w:t xml:space="preserve">, </w:t>
      </w:r>
      <w:r w:rsidR="00364294" w:rsidRPr="00106255">
        <w:rPr>
          <w:rFonts w:ascii="GHEA Grapalat" w:hAnsi="GHEA Grapalat" w:cs="GHEA Grapalat"/>
          <w:color w:val="auto"/>
          <w:lang w:val="hy-AM"/>
        </w:rPr>
        <w:t>այդ թվում` վարչական վարույթի կասեցման, երկարաձգման, դադարեցման, վարչական վարույթի արձանագրման, վարչական պատասխանատվությունից ազատման, տուգանքի չափի նվազեցման հիմքերը և կարգը, վարչական հարկադրանքի օժանդակ միջոցները և վարչաիրավական ներգործության միջոցները,</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սահմանվում</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են</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Տնտեսական</w:t>
      </w:r>
      <w:r w:rsidR="00364294" w:rsidRPr="00106255">
        <w:rPr>
          <w:rFonts w:ascii="GHEA Grapalat" w:hAnsi="GHEA Grapalat" w:cs="GHEA Grapalat"/>
          <w:color w:val="auto"/>
          <w:lang w:val="af-ZA"/>
        </w:rPr>
        <w:t xml:space="preserve"> </w:t>
      </w:r>
      <w:r w:rsidR="00364294" w:rsidRPr="00106255">
        <w:rPr>
          <w:rFonts w:ascii="GHEA Grapalat" w:hAnsi="GHEA Grapalat" w:cs="GHEA Grapalat"/>
          <w:color w:val="auto"/>
          <w:lang w:val="hy-AM"/>
        </w:rPr>
        <w:t>մրցակցության</w:t>
      </w:r>
      <w:r w:rsidR="00364294" w:rsidRPr="00106255">
        <w:rPr>
          <w:rFonts w:ascii="GHEA Grapalat" w:hAnsi="GHEA Grapalat" w:cs="GHEA Grapalat"/>
          <w:color w:val="auto"/>
          <w:lang w:val="af-ZA"/>
        </w:rPr>
        <w:t xml:space="preserve"> </w:t>
      </w:r>
      <w:r w:rsidR="00364294" w:rsidRPr="00106255">
        <w:rPr>
          <w:rFonts w:ascii="GHEA Grapalat" w:hAnsi="GHEA Grapalat" w:cs="GHEA Grapalat"/>
          <w:color w:val="auto"/>
          <w:lang w:val="hy-AM"/>
        </w:rPr>
        <w:t>պաշտպանության</w:t>
      </w:r>
      <w:r w:rsidR="00364294" w:rsidRPr="00106255">
        <w:rPr>
          <w:rFonts w:ascii="GHEA Grapalat" w:hAnsi="GHEA Grapalat" w:cs="GHEA Grapalat"/>
          <w:color w:val="auto"/>
          <w:lang w:val="af-ZA"/>
        </w:rPr>
        <w:t xml:space="preserve"> </w:t>
      </w:r>
      <w:r w:rsidR="00364294" w:rsidRPr="00106255">
        <w:rPr>
          <w:rFonts w:ascii="GHEA Grapalat" w:hAnsi="GHEA Grapalat" w:cs="GHEA Grapalat"/>
          <w:color w:val="auto"/>
          <w:lang w:val="hy-AM"/>
        </w:rPr>
        <w:t>մասին</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Հայաստանի</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Հանրապետության</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օրենքով և այդ օրենքով ուղղակիորեն նախատեսված դեպքերում`</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տնտեսական</w:t>
      </w:r>
      <w:r w:rsidR="00364294" w:rsidRPr="00106255">
        <w:rPr>
          <w:rFonts w:ascii="GHEA Grapalat" w:hAnsi="GHEA Grapalat" w:cs="GHEA Grapalat"/>
          <w:color w:val="auto"/>
          <w:lang w:val="af-ZA"/>
        </w:rPr>
        <w:t xml:space="preserve"> </w:t>
      </w:r>
      <w:r w:rsidR="00364294" w:rsidRPr="00106255">
        <w:rPr>
          <w:rFonts w:ascii="GHEA Grapalat" w:hAnsi="GHEA Grapalat" w:cs="GHEA Grapalat"/>
          <w:color w:val="auto"/>
          <w:lang w:val="hy-AM"/>
        </w:rPr>
        <w:t>մրցակցության</w:t>
      </w:r>
      <w:r w:rsidR="00364294" w:rsidRPr="00106255">
        <w:rPr>
          <w:rFonts w:ascii="GHEA Grapalat" w:hAnsi="GHEA Grapalat" w:cs="GHEA Grapalat"/>
          <w:color w:val="auto"/>
          <w:lang w:val="af-ZA"/>
        </w:rPr>
        <w:t xml:space="preserve"> </w:t>
      </w:r>
      <w:r w:rsidR="00364294" w:rsidRPr="00106255">
        <w:rPr>
          <w:rFonts w:ascii="GHEA Grapalat" w:hAnsi="GHEA Grapalat" w:cs="GHEA Grapalat"/>
          <w:color w:val="auto"/>
          <w:lang w:val="hy-AM"/>
        </w:rPr>
        <w:t>պաշտպանության</w:t>
      </w:r>
      <w:r w:rsidR="006C61EF" w:rsidRPr="00106255">
        <w:rPr>
          <w:rFonts w:ascii="GHEA Grapalat" w:hAnsi="GHEA Grapalat" w:cs="GHEA Grapalat"/>
          <w:color w:val="auto"/>
          <w:lang w:val="hy-AM"/>
        </w:rPr>
        <w:t xml:space="preserve"> </w:t>
      </w:r>
      <w:r w:rsidR="000811AB" w:rsidRPr="00106255">
        <w:rPr>
          <w:rFonts w:ascii="GHEA Grapalat" w:hAnsi="GHEA Grapalat" w:cs="GHEA Grapalat"/>
          <w:color w:val="auto"/>
          <w:lang w:val="de-DE"/>
        </w:rPr>
        <w:t xml:space="preserve">պետական </w:t>
      </w:r>
      <w:r w:rsidR="00364294" w:rsidRPr="00106255">
        <w:rPr>
          <w:rFonts w:ascii="GHEA Grapalat" w:hAnsi="GHEA Grapalat" w:cs="GHEA Grapalat"/>
          <w:color w:val="auto"/>
          <w:lang w:val="hy-AM"/>
        </w:rPr>
        <w:t>հանձնաժողովի</w:t>
      </w:r>
      <w:r w:rsidR="00364294" w:rsidRPr="00106255">
        <w:rPr>
          <w:rFonts w:ascii="GHEA Grapalat" w:hAnsi="GHEA Grapalat" w:cs="GHEA Grapalat"/>
          <w:color w:val="auto"/>
          <w:lang w:val="de-DE"/>
        </w:rPr>
        <w:t xml:space="preserve"> ենթաօրենսդրական </w:t>
      </w:r>
      <w:r w:rsidR="00364294" w:rsidRPr="00106255">
        <w:rPr>
          <w:rFonts w:ascii="GHEA Grapalat" w:hAnsi="GHEA Grapalat" w:cs="GHEA Grapalat"/>
          <w:color w:val="auto"/>
          <w:lang w:val="hy-AM"/>
        </w:rPr>
        <w:t>նորմատիվ</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իրավական</w:t>
      </w:r>
      <w:r w:rsidR="00364294" w:rsidRPr="00106255">
        <w:rPr>
          <w:rFonts w:ascii="GHEA Grapalat" w:hAnsi="GHEA Grapalat" w:cs="GHEA Grapalat"/>
          <w:color w:val="auto"/>
          <w:lang w:val="de-DE"/>
        </w:rPr>
        <w:t xml:space="preserve"> </w:t>
      </w:r>
      <w:r w:rsidR="00364294" w:rsidRPr="00106255">
        <w:rPr>
          <w:rFonts w:ascii="GHEA Grapalat" w:hAnsi="GHEA Grapalat" w:cs="GHEA Grapalat"/>
          <w:color w:val="auto"/>
          <w:lang w:val="hy-AM"/>
        </w:rPr>
        <w:t>ակտերով</w:t>
      </w:r>
      <w:r w:rsidR="00364294" w:rsidRPr="00106255">
        <w:rPr>
          <w:rFonts w:ascii="GHEA Grapalat" w:hAnsi="GHEA Grapalat" w:cs="GHEA Grapalat"/>
          <w:color w:val="auto"/>
          <w:lang w:val="de-DE"/>
        </w:rPr>
        <w:t>:</w:t>
      </w:r>
    </w:p>
    <w:p w:rsidR="00364294" w:rsidRPr="00106255" w:rsidRDefault="00364294" w:rsidP="00364294">
      <w:pPr>
        <w:pStyle w:val="Normal1"/>
        <w:spacing w:after="0"/>
        <w:ind w:firstLine="720"/>
        <w:jc w:val="both"/>
        <w:rPr>
          <w:rFonts w:ascii="GHEA Grapalat" w:hAnsi="GHEA Grapalat"/>
          <w:color w:val="auto"/>
          <w:lang w:val="de-DE"/>
        </w:rPr>
      </w:pPr>
    </w:p>
    <w:p w:rsidR="00544B44" w:rsidRPr="00106255" w:rsidRDefault="00544B44" w:rsidP="00514A63">
      <w:pPr>
        <w:pStyle w:val="Normal1"/>
        <w:spacing w:after="0"/>
        <w:jc w:val="center"/>
        <w:rPr>
          <w:rFonts w:ascii="GHEA Grapalat" w:hAnsi="GHEA Grapalat"/>
          <w:color w:val="auto"/>
          <w:lang w:val="hy-AM"/>
        </w:rPr>
      </w:pPr>
      <w:bookmarkStart w:id="2" w:name="_GoBack"/>
      <w:bookmarkEnd w:id="2"/>
    </w:p>
    <w:p w:rsidR="00765CBD" w:rsidRPr="00106255" w:rsidRDefault="00765CBD"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lang w:val="hy-AM"/>
        </w:rPr>
        <w:t>ԳԼՈՒԽ</w:t>
      </w:r>
      <w:r w:rsidRPr="00106255">
        <w:rPr>
          <w:rFonts w:ascii="GHEA Grapalat" w:hAnsi="GHEA Grapalat" w:cs="GHEA Grapalat"/>
          <w:b/>
          <w:color w:val="auto"/>
          <w:lang w:val="de-DE"/>
        </w:rPr>
        <w:t xml:space="preserve"> 21. </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lang w:val="hy-AM"/>
        </w:rPr>
        <w:t>ՏԵՍԱՆԿԱՐԱՀԱՆՈՂ</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ԿԱՄ</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ԼՈՒՍԱՆԿԱՐԱՀԱՆՈՂ</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ՍԱՐՔԵՐՈՎ</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ՀԱՅՏՆԱԲԵՐՎԱԾ</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ՃԱՆԱՊԱՐՀԱՅԻՆ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ԵՐԹԵՎԵԿՈՒԹՅԱՆ</w:t>
      </w:r>
      <w:r w:rsidRPr="00106255">
        <w:rPr>
          <w:rFonts w:ascii="GHEA Grapalat" w:hAnsi="GHEA Grapalat" w:cs="GHEA Grapalat"/>
          <w:b/>
          <w:color w:val="auto"/>
          <w:lang w:val="de-DE"/>
        </w:rPr>
        <w:t xml:space="preserve"> ԱՆՎՏԱՆԳՈՒԹՅԱՆ ԱՊԱՀՈՎՄԱՆ   </w:t>
      </w:r>
      <w:r w:rsidRPr="00106255">
        <w:rPr>
          <w:rFonts w:ascii="GHEA Grapalat" w:hAnsi="GHEA Grapalat" w:cs="GHEA Grapalat"/>
          <w:b/>
          <w:color w:val="auto"/>
          <w:lang w:val="hy-AM"/>
        </w:rPr>
        <w:t>ՈԼՈՐՏՈՒՄ</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ՎԱՐՈՒՅԹԸ</w:t>
      </w:r>
      <w:r w:rsidRPr="00106255">
        <w:rPr>
          <w:rFonts w:ascii="GHEA Grapalat" w:hAnsi="GHEA Grapalat" w:cs="GHEA Grapalat"/>
          <w:b/>
          <w:color w:val="auto"/>
          <w:lang w:val="de-DE"/>
        </w:rPr>
        <w:t xml:space="preserve"> </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6</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4</w:t>
      </w:r>
      <w:r w:rsidRPr="00106255">
        <w:rPr>
          <w:rFonts w:ascii="GHEA Grapalat" w:hAnsi="GHEA Grapalat" w:cs="GHEA Grapalat"/>
          <w:color w:val="auto"/>
          <w:lang w:val="hy-AM"/>
        </w:rPr>
        <w:t>1</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եթե</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հայտնաբերվել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տեսանկարահանող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լուսանկարահանող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սարքերով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բացառությամբ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եթե</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հայտանաբերվել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նաև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ճանապարհային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երթևեկության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անվտանգության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ապահովման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պատասխանատու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կառավարման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լիազոր</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աշխատակցի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իրականացվել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անկախ</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տվյալ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տեխնիկական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միջոցով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ամրագրված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լինելու</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հանգամանքից</w:t>
      </w:r>
      <w:r w:rsidRPr="00106255">
        <w:rPr>
          <w:rFonts w:ascii="GHEA Grapalat" w:hAnsi="GHEA Grapalat" w:cs="GHEA Grapalat"/>
          <w:color w:val="auto"/>
          <w:lang w:val="de-DE"/>
        </w:rPr>
        <w:t>):</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7</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գործերը</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վարելը</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ապացույցները</w:t>
      </w:r>
      <w:r w:rsidRPr="00106255">
        <w:rPr>
          <w:rFonts w:ascii="GHEA Grapalat" w:hAnsi="GHEA Grapalat" w:cs="GHEA Grapalat"/>
          <w:b/>
          <w:color w:val="auto"/>
          <w:lang w:val="de-DE"/>
        </w:rPr>
        <w:t xml:space="preserve">, </w:t>
      </w:r>
      <w:r w:rsidRPr="00106255">
        <w:rPr>
          <w:rFonts w:ascii="GHEA Grapalat" w:hAnsi="GHEA Grapalat" w:cs="GHEA Grapalat"/>
          <w:b/>
          <w:color w:val="auto"/>
        </w:rPr>
        <w:t>դրանք</w:t>
      </w:r>
      <w:r w:rsidRPr="00106255">
        <w:rPr>
          <w:rFonts w:ascii="GHEA Grapalat" w:hAnsi="GHEA Grapalat" w:cs="GHEA Grapalat"/>
          <w:b/>
          <w:color w:val="auto"/>
          <w:lang w:val="de-DE"/>
        </w:rPr>
        <w:t xml:space="preserve"> </w:t>
      </w:r>
      <w:r w:rsidRPr="00106255">
        <w:rPr>
          <w:rFonts w:ascii="GHEA Grapalat" w:hAnsi="GHEA Grapalat" w:cs="GHEA Grapalat"/>
          <w:b/>
          <w:color w:val="auto"/>
        </w:rPr>
        <w:t>պահպանելը</w:t>
      </w:r>
      <w:r w:rsidRPr="00106255">
        <w:rPr>
          <w:rFonts w:ascii="GHEA Grapalat" w:hAnsi="GHEA Grapalat" w:cs="GHEA Grapalat"/>
          <w:b/>
          <w:color w:val="auto"/>
          <w:lang w:val="de-DE"/>
        </w:rPr>
        <w:t xml:space="preserve"> </w:t>
      </w:r>
      <w:r w:rsidRPr="00106255">
        <w:rPr>
          <w:rFonts w:ascii="GHEA Grapalat" w:hAnsi="GHEA Grapalat" w:cs="GHEA Grapalat"/>
          <w:b/>
          <w:color w:val="auto"/>
        </w:rPr>
        <w:t>և</w:t>
      </w:r>
      <w:r w:rsidRPr="00106255">
        <w:rPr>
          <w:rFonts w:ascii="GHEA Grapalat" w:hAnsi="GHEA Grapalat" w:cs="GHEA Grapalat"/>
          <w:b/>
          <w:color w:val="auto"/>
          <w:lang w:val="de-DE"/>
        </w:rPr>
        <w:t xml:space="preserve"> </w:t>
      </w:r>
      <w:r w:rsidRPr="00106255">
        <w:rPr>
          <w:rFonts w:ascii="GHEA Grapalat" w:hAnsi="GHEA Grapalat" w:cs="GHEA Grapalat"/>
          <w:b/>
          <w:color w:val="auto"/>
        </w:rPr>
        <w:t>ծանոթացման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տրամադրելը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3E06D0">
      <w:pPr>
        <w:pStyle w:val="Normal1"/>
        <w:spacing w:after="0"/>
        <w:ind w:firstLine="720"/>
        <w:jc w:val="both"/>
        <w:rPr>
          <w:rFonts w:ascii="GHEA Grapalat" w:hAnsi="GHEA Grapalat"/>
          <w:color w:val="auto"/>
          <w:lang w:val="hy-AM"/>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136</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այսուհետ՝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հիմնավորող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ապացույցը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ամրագրած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տեսանյութն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լուսանկարը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պարունակում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նաև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տեխնիկական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միջոցով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արձանագրված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տվյալները</w:t>
      </w:r>
      <w:r w:rsidR="002D2411" w:rsidRPr="00106255">
        <w:rPr>
          <w:rFonts w:ascii="GHEA Grapalat" w:hAnsi="GHEA Grapalat" w:cs="GHEA Grapalat"/>
          <w:color w:val="auto"/>
          <w:lang w:val="de-DE"/>
        </w:rPr>
        <w:t xml:space="preserve">, ինչպես նաև որոշման կայացման պահին </w:t>
      </w:r>
      <w:r w:rsidR="002D2411" w:rsidRPr="00106255">
        <w:rPr>
          <w:rFonts w:ascii="GHEA Grapalat" w:hAnsi="GHEA Grapalat" w:cs="GHEA Grapalat"/>
          <w:color w:val="auto"/>
          <w:lang w:val="hy-AM"/>
        </w:rPr>
        <w:t>վարչական</w:t>
      </w:r>
      <w:r w:rsidR="002D2411" w:rsidRPr="00106255">
        <w:rPr>
          <w:rFonts w:ascii="GHEA Grapalat" w:hAnsi="GHEA Grapalat" w:cs="GHEA Grapalat"/>
          <w:color w:val="auto"/>
          <w:lang w:val="de-DE"/>
        </w:rPr>
        <w:t xml:space="preserve"> </w:t>
      </w:r>
      <w:r w:rsidR="002D2411" w:rsidRPr="00106255">
        <w:rPr>
          <w:rFonts w:ascii="GHEA Grapalat" w:hAnsi="GHEA Grapalat" w:cs="GHEA Grapalat"/>
          <w:color w:val="auto"/>
          <w:lang w:val="hy-AM"/>
        </w:rPr>
        <w:t>իրավախախտման</w:t>
      </w:r>
      <w:r w:rsidR="002D2411" w:rsidRPr="00106255">
        <w:rPr>
          <w:rFonts w:ascii="GHEA Grapalat" w:hAnsi="GHEA Grapalat" w:cs="GHEA Grapalat"/>
          <w:color w:val="auto"/>
          <w:lang w:val="de-DE"/>
        </w:rPr>
        <w:t xml:space="preserve"> </w:t>
      </w:r>
      <w:r w:rsidR="002D2411" w:rsidRPr="00106255">
        <w:rPr>
          <w:rFonts w:ascii="GHEA Grapalat" w:hAnsi="GHEA Grapalat" w:cs="GHEA Grapalat"/>
          <w:color w:val="auto"/>
          <w:lang w:val="hy-AM"/>
        </w:rPr>
        <w:t>վերաբերյալ</w:t>
      </w:r>
      <w:r w:rsidR="002D2411" w:rsidRPr="00106255">
        <w:rPr>
          <w:rFonts w:ascii="GHEA Grapalat" w:hAnsi="GHEA Grapalat" w:cs="GHEA Grapalat"/>
          <w:color w:val="auto"/>
          <w:lang w:val="de-DE"/>
        </w:rPr>
        <w:t xml:space="preserve"> </w:t>
      </w:r>
      <w:r w:rsidR="002D2411" w:rsidRPr="00106255">
        <w:rPr>
          <w:rFonts w:ascii="GHEA Grapalat" w:hAnsi="GHEA Grapalat" w:cs="GHEA Grapalat"/>
          <w:color w:val="auto"/>
          <w:lang w:val="hy-AM"/>
        </w:rPr>
        <w:t>վարույթն</w:t>
      </w:r>
      <w:r w:rsidR="002D2411" w:rsidRPr="00106255">
        <w:rPr>
          <w:rFonts w:ascii="GHEA Grapalat" w:hAnsi="GHEA Grapalat" w:cs="GHEA Grapalat"/>
          <w:color w:val="auto"/>
          <w:lang w:val="de-DE"/>
        </w:rPr>
        <w:t xml:space="preserve"> </w:t>
      </w:r>
      <w:r w:rsidR="002D2411" w:rsidRPr="00106255">
        <w:rPr>
          <w:rFonts w:ascii="GHEA Grapalat" w:hAnsi="GHEA Grapalat" w:cs="GHEA Grapalat"/>
          <w:color w:val="auto"/>
          <w:lang w:val="hy-AM"/>
        </w:rPr>
        <w:t>իրականացնող</w:t>
      </w:r>
      <w:r w:rsidR="002D2411" w:rsidRPr="00106255">
        <w:rPr>
          <w:rFonts w:ascii="GHEA Grapalat" w:hAnsi="GHEA Grapalat" w:cs="GHEA Grapalat"/>
          <w:color w:val="auto"/>
          <w:lang w:val="de-DE"/>
        </w:rPr>
        <w:t xml:space="preserve"> </w:t>
      </w:r>
      <w:r w:rsidR="002D2411" w:rsidRPr="00106255">
        <w:rPr>
          <w:rFonts w:ascii="GHEA Grapalat" w:hAnsi="GHEA Grapalat" w:cs="GHEA Grapalat"/>
          <w:color w:val="auto"/>
          <w:lang w:val="hy-AM"/>
        </w:rPr>
        <w:t>մարմնի տիրապետության տակ գտնվող այլ տեղեկատվություն</w:t>
      </w:r>
      <w:r w:rsidR="006C61EF" w:rsidRPr="00106255">
        <w:rPr>
          <w:rFonts w:ascii="GHEA Grapalat" w:hAnsi="GHEA Grapalat" w:cs="GHEA Grapalat"/>
          <w:color w:val="auto"/>
          <w:lang w:val="hy-AM"/>
        </w:rPr>
        <w:t>:</w:t>
      </w:r>
    </w:p>
    <w:p w:rsidR="00544B44" w:rsidRPr="00106255" w:rsidRDefault="00956165" w:rsidP="00514A63">
      <w:pPr>
        <w:pStyle w:val="Normal1"/>
        <w:tabs>
          <w:tab w:val="left" w:pos="2268"/>
        </w:tabs>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lang w:val="hy-AM"/>
        </w:rPr>
        <w:t>Իրավախախտողին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հանձնվող</w:t>
      </w:r>
      <w:r w:rsidRPr="00106255">
        <w:rPr>
          <w:rFonts w:ascii="GHEA Grapalat" w:hAnsi="GHEA Grapalat" w:cs="Arial Unicode"/>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մեջ</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թվում՝</w:t>
      </w:r>
      <w:r w:rsidRPr="00106255">
        <w:rPr>
          <w:rFonts w:ascii="GHEA Grapalat" w:hAnsi="GHEA Grapalat" w:cs="GHEA Grapalat"/>
          <w:color w:val="auto"/>
          <w:lang w:val="de-DE"/>
        </w:rPr>
        <w:t xml:space="preserve"> վարչական իրավախախտումների վերաբերյալ վարույթ իրականացնող իրավասու մարմնի </w:t>
      </w:r>
      <w:r w:rsidRPr="00106255">
        <w:rPr>
          <w:rFonts w:ascii="GHEA Grapalat" w:hAnsi="GHEA Grapalat" w:cs="GHEA Grapalat"/>
          <w:color w:val="auto"/>
          <w:lang w:val="hy-AM"/>
        </w:rPr>
        <w:t>համացանցի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կայքէջում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տեղադրված</w:t>
      </w:r>
      <w:r w:rsidRPr="00106255">
        <w:rPr>
          <w:rFonts w:ascii="GHEA Grapalat" w:hAnsi="GHEA Grapalat" w:cs="GHEA Grapalat"/>
          <w:color w:val="auto"/>
          <w:lang w:val="de-DE"/>
        </w:rPr>
        <w:t xml:space="preserve">) </w:t>
      </w:r>
      <w:r w:rsidRPr="00106255">
        <w:rPr>
          <w:rFonts w:ascii="GHEA Grapalat" w:hAnsi="GHEA Grapalat"/>
          <w:lang w:val="hy-AM"/>
        </w:rPr>
        <w:t>զետեղված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ամրագրած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տեսանյութի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կադրում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լուսանկարում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անձանց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պատկերները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մթնեցվում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որոշմանն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իրազեկվելու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պահից</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ներկայացուցչի</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դիմումի</w:t>
      </w:r>
      <w:r w:rsidRPr="00106255">
        <w:rPr>
          <w:rFonts w:ascii="GHEA Grapalat" w:hAnsi="GHEA Grapalat" w:cs="GHEA Grapalat"/>
          <w:color w:val="auto"/>
          <w:lang w:val="de-DE"/>
        </w:rPr>
        <w:t xml:space="preserve"> </w:t>
      </w:r>
      <w:r w:rsidRPr="00106255">
        <w:rPr>
          <w:rFonts w:ascii="GHEA Grapalat" w:hAnsi="GHEA Grapalat" w:cs="GHEA Grapalat"/>
          <w:color w:val="auto"/>
        </w:rPr>
        <w:t>հիման</w:t>
      </w:r>
      <w:r w:rsidRPr="00106255">
        <w:rPr>
          <w:rFonts w:ascii="GHEA Grapalat" w:hAnsi="GHEA Grapalat" w:cs="GHEA Grapalat"/>
          <w:color w:val="auto"/>
          <w:lang w:val="de-DE"/>
        </w:rPr>
        <w:t xml:space="preserve"> </w:t>
      </w:r>
      <w:r w:rsidRPr="00106255">
        <w:rPr>
          <w:rFonts w:ascii="GHEA Grapalat" w:hAnsi="GHEA Grapalat" w:cs="GHEA Grapalat"/>
          <w:color w:val="auto"/>
        </w:rPr>
        <w:t>վրա</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նրանց</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տրամադրում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տեսանյութի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համապատասխան</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մուտքագրվելու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օրվան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հաջորդող</w:t>
      </w:r>
      <w:r w:rsidRPr="00106255">
        <w:rPr>
          <w:rFonts w:ascii="GHEA Grapalat" w:hAnsi="GHEA Grapalat" w:cs="GHEA Grapalat"/>
          <w:color w:val="auto"/>
          <w:lang w:val="de-DE"/>
        </w:rPr>
        <w:t xml:space="preserve"> </w:t>
      </w:r>
      <w:r w:rsidRPr="00106255">
        <w:rPr>
          <w:rFonts w:ascii="GHEA Grapalat" w:hAnsi="GHEA Grapalat" w:cs="GHEA Grapalat"/>
          <w:color w:val="auto"/>
          <w:lang w:val="en-US"/>
        </w:rPr>
        <w:t>հինգ</w:t>
      </w:r>
      <w:r w:rsidRPr="00106255">
        <w:rPr>
          <w:rFonts w:ascii="GHEA Grapalat" w:hAnsi="GHEA Grapalat" w:cs="GHEA Grapalat"/>
          <w:color w:val="auto"/>
          <w:lang w:val="de-DE"/>
        </w:rPr>
        <w:t xml:space="preserve"> </w:t>
      </w:r>
      <w:r w:rsidRPr="00106255">
        <w:rPr>
          <w:rFonts w:ascii="GHEA Grapalat" w:hAnsi="GHEA Grapalat" w:cs="GHEA Grapalat"/>
          <w:color w:val="auto"/>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Պատճենահանումը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դիմումատուի</w:t>
      </w:r>
      <w:r w:rsidRPr="00106255">
        <w:rPr>
          <w:rFonts w:ascii="GHEA Grapalat" w:hAnsi="GHEA Grapalat" w:cs="GHEA Grapalat"/>
          <w:color w:val="auto"/>
          <w:lang w:val="de-DE"/>
        </w:rPr>
        <w:t xml:space="preserve"> </w:t>
      </w:r>
      <w:r w:rsidRPr="00106255">
        <w:rPr>
          <w:rFonts w:ascii="GHEA Grapalat" w:hAnsi="GHEA Grapalat" w:cs="GHEA Grapalat"/>
          <w:color w:val="auto"/>
        </w:rPr>
        <w:t>տրամադրած</w:t>
      </w:r>
      <w:r w:rsidRPr="00106255">
        <w:rPr>
          <w:rFonts w:ascii="GHEA Grapalat" w:hAnsi="GHEA Grapalat" w:cs="GHEA Grapalat"/>
          <w:color w:val="auto"/>
          <w:lang w:val="de-DE"/>
        </w:rPr>
        <w:t xml:space="preserve"> </w:t>
      </w:r>
      <w:r w:rsidRPr="00106255">
        <w:rPr>
          <w:rFonts w:ascii="GHEA Grapalat" w:hAnsi="GHEA Grapalat" w:cs="GHEA Grapalat"/>
          <w:color w:val="auto"/>
        </w:rPr>
        <w:t>կրիչների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վրա</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Տեսանյութի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առձեռն</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հանձնման</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փաստն</w:t>
      </w:r>
      <w:r w:rsidRPr="00106255">
        <w:rPr>
          <w:rFonts w:ascii="GHEA Grapalat" w:hAnsi="GHEA Grapalat" w:cs="GHEA Grapalat"/>
          <w:color w:val="auto"/>
          <w:lang w:val="de-DE"/>
        </w:rPr>
        <w:t xml:space="preserve"> </w:t>
      </w:r>
      <w:r w:rsidRPr="00106255">
        <w:rPr>
          <w:rFonts w:ascii="GHEA Grapalat" w:hAnsi="GHEA Grapalat" w:cs="GHEA Grapalat"/>
          <w:color w:val="auto"/>
        </w:rPr>
        <w:t>ամրագրվում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ներկայացուցչի</w:t>
      </w:r>
      <w:r w:rsidRPr="00106255">
        <w:rPr>
          <w:rFonts w:ascii="GHEA Grapalat" w:hAnsi="GHEA Grapalat" w:cs="GHEA Grapalat"/>
          <w:color w:val="auto"/>
          <w:lang w:val="de-DE"/>
        </w:rPr>
        <w:t xml:space="preserve"> </w:t>
      </w:r>
      <w:r w:rsidRPr="00106255">
        <w:rPr>
          <w:rFonts w:ascii="GHEA Grapalat" w:hAnsi="GHEA Grapalat" w:cs="GHEA Grapalat"/>
          <w:color w:val="auto"/>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գրառմամբ</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ներկայացուցչը</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դիմելուց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ներկայացել</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նրանց</w:t>
      </w:r>
      <w:r w:rsidRPr="00106255">
        <w:rPr>
          <w:rFonts w:ascii="GHEA Grapalat" w:hAnsi="GHEA Grapalat" w:cs="GHEA Grapalat"/>
          <w:color w:val="auto"/>
          <w:lang w:val="de-DE"/>
        </w:rPr>
        <w:t xml:space="preserve"> </w:t>
      </w:r>
      <w:r w:rsidRPr="00106255">
        <w:rPr>
          <w:rFonts w:ascii="GHEA Grapalat" w:hAnsi="GHEA Grapalat" w:cs="GHEA Grapalat"/>
          <w:color w:val="auto"/>
        </w:rPr>
        <w:t>չներկայանալու</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փաստն</w:t>
      </w:r>
      <w:r w:rsidRPr="00106255">
        <w:rPr>
          <w:rFonts w:ascii="GHEA Grapalat" w:hAnsi="GHEA Grapalat" w:cs="GHEA Grapalat"/>
          <w:color w:val="auto"/>
          <w:lang w:val="de-DE"/>
        </w:rPr>
        <w:t xml:space="preserve"> </w:t>
      </w:r>
      <w:r w:rsidRPr="00106255">
        <w:rPr>
          <w:rFonts w:ascii="GHEA Grapalat" w:hAnsi="GHEA Grapalat" w:cs="GHEA Grapalat"/>
          <w:color w:val="auto"/>
        </w:rPr>
        <w:t>ամրագրվում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դիմումում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գրառմամբ</w:t>
      </w:r>
      <w:r w:rsidRPr="00106255">
        <w:rPr>
          <w:rFonts w:ascii="GHEA Grapalat" w:hAnsi="GHEA Grapalat" w:cs="GHEA Grapalat"/>
          <w:color w:val="auto"/>
          <w:lang w:val="de-DE"/>
        </w:rPr>
        <w:t xml:space="preserve">: </w:t>
      </w:r>
      <w:r w:rsidRPr="00106255">
        <w:rPr>
          <w:rFonts w:ascii="GHEA Grapalat" w:hAnsi="GHEA Grapalat" w:cs="GHEA Grapalat"/>
          <w:color w:val="auto"/>
        </w:rPr>
        <w:t>Չներկայանալն</w:t>
      </w:r>
      <w:r w:rsidRPr="00106255">
        <w:rPr>
          <w:rFonts w:ascii="GHEA Grapalat" w:hAnsi="GHEA Grapalat" w:cs="GHEA Grapalat"/>
          <w:color w:val="auto"/>
          <w:lang w:val="de-DE"/>
        </w:rPr>
        <w:t xml:space="preserve"> </w:t>
      </w:r>
      <w:r w:rsidRPr="00106255">
        <w:rPr>
          <w:rFonts w:ascii="GHEA Grapalat" w:hAnsi="GHEA Grapalat" w:cs="GHEA Grapalat"/>
          <w:color w:val="auto"/>
        </w:rPr>
        <w:t>արգելք</w:t>
      </w:r>
      <w:r w:rsidRPr="00106255">
        <w:rPr>
          <w:rFonts w:ascii="GHEA Grapalat" w:hAnsi="GHEA Grapalat" w:cs="GHEA Grapalat"/>
          <w:color w:val="auto"/>
          <w:lang w:val="de-DE"/>
        </w:rPr>
        <w:t xml:space="preserve"> </w:t>
      </w:r>
      <w:r w:rsidRPr="00106255">
        <w:rPr>
          <w:rFonts w:ascii="GHEA Grapalat" w:hAnsi="GHEA Grapalat" w:cs="GHEA Grapalat"/>
          <w:color w:val="auto"/>
        </w:rPr>
        <w:t>չէ</w:t>
      </w:r>
      <w:r w:rsidRPr="00106255">
        <w:rPr>
          <w:rFonts w:ascii="GHEA Grapalat" w:hAnsi="GHEA Grapalat" w:cs="GHEA Grapalat"/>
          <w:color w:val="auto"/>
          <w:lang w:val="de-DE"/>
        </w:rPr>
        <w:t xml:space="preserve"> </w:t>
      </w:r>
      <w:r w:rsidRPr="00106255">
        <w:rPr>
          <w:rFonts w:ascii="GHEA Grapalat" w:hAnsi="GHEA Grapalat" w:cs="GHEA Grapalat"/>
          <w:color w:val="auto"/>
        </w:rPr>
        <w:t>կրկին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դիմելու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տեսանյութի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r w:rsidRPr="00106255">
        <w:rPr>
          <w:rFonts w:ascii="GHEA Grapalat" w:hAnsi="GHEA Grapalat" w:cs="GHEA Grapalat"/>
          <w:color w:val="auto"/>
        </w:rPr>
        <w:t>տրամադրելու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պահանջով</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ընդհանուր</w:t>
      </w:r>
      <w:r w:rsidRPr="00106255">
        <w:rPr>
          <w:rFonts w:ascii="GHEA Grapalat" w:hAnsi="GHEA Grapalat" w:cs="GHEA Grapalat"/>
          <w:color w:val="auto"/>
          <w:lang w:val="de-DE"/>
        </w:rPr>
        <w:t xml:space="preserve"> </w:t>
      </w:r>
      <w:r w:rsidRPr="00106255">
        <w:rPr>
          <w:rFonts w:ascii="GHEA Grapalat" w:hAnsi="GHEA Grapalat" w:cs="GHEA Grapalat"/>
          <w:color w:val="auto"/>
        </w:rPr>
        <w:t>հիմունքներով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տրամադրել</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տեսանյութի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ոչնչացվել</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5.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գործերը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էլեկտրոնային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եղանակով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հաշվառման</w:t>
      </w:r>
      <w:r w:rsidRPr="00106255">
        <w:rPr>
          <w:rFonts w:ascii="GHEA Grapalat" w:hAnsi="GHEA Grapalat" w:cs="GHEA Grapalat"/>
          <w:color w:val="auto"/>
          <w:lang w:val="de-DE"/>
        </w:rPr>
        <w:t xml:space="preserve"> </w:t>
      </w:r>
      <w:r w:rsidRPr="00106255">
        <w:rPr>
          <w:rFonts w:ascii="GHEA Grapalat" w:hAnsi="GHEA Grapalat" w:cs="GHEA Grapalat"/>
          <w:color w:val="auto"/>
        </w:rPr>
        <w:t>շտեմարանների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միջոցով</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6. </w:t>
      </w:r>
      <w:r w:rsidRPr="00106255">
        <w:rPr>
          <w:rFonts w:ascii="GHEA Grapalat" w:hAnsi="GHEA Grapalat" w:cs="GHEA Grapalat"/>
          <w:color w:val="auto"/>
        </w:rPr>
        <w:t>Ապացույցները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հետ</w:t>
      </w:r>
      <w:r w:rsidRPr="00106255">
        <w:rPr>
          <w:rFonts w:ascii="GHEA Grapalat" w:hAnsi="GHEA Grapalat" w:cs="GHEA Grapalat"/>
          <w:color w:val="auto"/>
          <w:lang w:val="de-DE"/>
        </w:rPr>
        <w:t xml:space="preserve"> </w:t>
      </w:r>
      <w:r w:rsidRPr="00106255">
        <w:rPr>
          <w:rFonts w:ascii="GHEA Grapalat" w:hAnsi="GHEA Grapalat" w:cs="GHEA Grapalat"/>
          <w:color w:val="auto"/>
        </w:rPr>
        <w:t>պահվում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էլեկտրոնային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գործում</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7.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էլեկտրոնային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գործերը</w:t>
      </w:r>
      <w:r w:rsidRPr="00106255">
        <w:rPr>
          <w:rFonts w:ascii="GHEA Grapalat" w:hAnsi="GHEA Grapalat" w:cs="GHEA Grapalat"/>
          <w:color w:val="auto"/>
          <w:lang w:val="de-DE"/>
        </w:rPr>
        <w:t xml:space="preserve"> </w:t>
      </w:r>
      <w:r w:rsidRPr="00106255">
        <w:rPr>
          <w:rFonts w:ascii="GHEA Grapalat" w:hAnsi="GHEA Grapalat" w:cs="GHEA Grapalat"/>
          <w:color w:val="auto"/>
        </w:rPr>
        <w:t>շտեմարանի</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ընթացիկ</w:t>
      </w:r>
      <w:r w:rsidRPr="00106255">
        <w:rPr>
          <w:rFonts w:ascii="GHEA Grapalat" w:hAnsi="GHEA Grapalat" w:cs="GHEA Grapalat"/>
          <w:color w:val="auto"/>
          <w:lang w:val="de-DE"/>
        </w:rPr>
        <w:t xml:space="preserve"> </w:t>
      </w:r>
      <w:r w:rsidRPr="00106255">
        <w:rPr>
          <w:rFonts w:ascii="GHEA Grapalat" w:hAnsi="GHEA Grapalat" w:cs="GHEA Grapalat"/>
          <w:color w:val="auto"/>
        </w:rPr>
        <w:t>հատվածում</w:t>
      </w:r>
      <w:r w:rsidRPr="00106255">
        <w:rPr>
          <w:rFonts w:ascii="GHEA Grapalat" w:hAnsi="GHEA Grapalat" w:cs="GHEA Grapalat"/>
          <w:color w:val="auto"/>
          <w:lang w:val="de-DE"/>
        </w:rPr>
        <w:t xml:space="preserve"> </w:t>
      </w:r>
      <w:r w:rsidRPr="00106255">
        <w:rPr>
          <w:rFonts w:ascii="GHEA Grapalat" w:hAnsi="GHEA Grapalat" w:cs="GHEA Grapalat"/>
          <w:color w:val="auto"/>
        </w:rPr>
        <w:t>պահպանվում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մինչև</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rPr>
        <w:t>ավարտը</w:t>
      </w:r>
      <w:r w:rsidRPr="00106255">
        <w:rPr>
          <w:rFonts w:ascii="GHEA Grapalat" w:hAnsi="GHEA Grapalat" w:cs="GHEA Grapalat"/>
          <w:color w:val="auto"/>
          <w:lang w:val="de-DE"/>
        </w:rPr>
        <w:t xml:space="preserve">, </w:t>
      </w:r>
      <w:r w:rsidRPr="00106255">
        <w:rPr>
          <w:rFonts w:ascii="GHEA Grapalat" w:hAnsi="GHEA Grapalat" w:cs="GHEA Grapalat"/>
          <w:color w:val="auto"/>
        </w:rPr>
        <w:t>ավարտից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տեղափոխվում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շտեմարանի</w:t>
      </w:r>
      <w:r w:rsidRPr="00106255">
        <w:rPr>
          <w:rFonts w:ascii="GHEA Grapalat" w:hAnsi="GHEA Grapalat" w:cs="GHEA Grapalat"/>
          <w:color w:val="auto"/>
          <w:lang w:val="de-DE"/>
        </w:rPr>
        <w:t xml:space="preserve"> </w:t>
      </w:r>
      <w:r w:rsidRPr="00106255">
        <w:rPr>
          <w:rFonts w:ascii="GHEA Grapalat" w:hAnsi="GHEA Grapalat" w:cs="GHEA Grapalat"/>
          <w:color w:val="auto"/>
        </w:rPr>
        <w:t>արխիվ</w:t>
      </w:r>
      <w:r w:rsidRPr="00106255">
        <w:rPr>
          <w:rFonts w:ascii="GHEA Grapalat" w:hAnsi="GHEA Grapalat" w:cs="GHEA Grapalat"/>
          <w:color w:val="auto"/>
          <w:lang w:val="de-DE"/>
        </w:rPr>
        <w:t xml:space="preserve">, </w:t>
      </w:r>
      <w:r w:rsidRPr="00106255">
        <w:rPr>
          <w:rFonts w:ascii="GHEA Grapalat" w:hAnsi="GHEA Grapalat" w:cs="GHEA Grapalat"/>
          <w:color w:val="auto"/>
        </w:rPr>
        <w:t>իսկ</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օրենսդրությամբ՝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արխիվում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պահպանման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ժամկետի</w:t>
      </w:r>
      <w:r w:rsidRPr="00106255">
        <w:rPr>
          <w:rFonts w:ascii="GHEA Grapalat" w:hAnsi="GHEA Grapalat" w:cs="GHEA Grapalat"/>
          <w:color w:val="auto"/>
          <w:lang w:val="de-DE"/>
        </w:rPr>
        <w:t xml:space="preserve"> </w:t>
      </w:r>
      <w:r w:rsidRPr="00106255">
        <w:rPr>
          <w:rFonts w:ascii="GHEA Grapalat" w:hAnsi="GHEA Grapalat" w:cs="GHEA Grapalat"/>
          <w:color w:val="auto"/>
        </w:rPr>
        <w:t>ավարտից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ոչնչացվում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հեռացվում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շտեմարանից</w:t>
      </w:r>
      <w:r w:rsidRPr="00106255">
        <w:rPr>
          <w:rFonts w:ascii="GHEA Grapalat" w:hAnsi="GHEA Grapalat" w:cs="GHEA Grapalat"/>
          <w:color w:val="auto"/>
          <w:lang w:val="de-DE"/>
        </w:rPr>
        <w:t>):</w:t>
      </w:r>
    </w:p>
    <w:p w:rsidR="00544B44" w:rsidRPr="00106255" w:rsidRDefault="00544B44" w:rsidP="00514A63">
      <w:pPr>
        <w:pStyle w:val="Normal1"/>
        <w:spacing w:after="0"/>
        <w:ind w:firstLine="720"/>
        <w:jc w:val="both"/>
        <w:rPr>
          <w:rFonts w:ascii="GHEA Grapalat" w:hAnsi="GHEA Grapalat"/>
          <w:color w:val="auto"/>
          <w:lang w:val="de-DE"/>
        </w:rPr>
      </w:pPr>
    </w:p>
    <w:p w:rsidR="00544B44" w:rsidRPr="00106255" w:rsidRDefault="00544B44" w:rsidP="00514A63">
      <w:pPr>
        <w:pStyle w:val="Normal1"/>
        <w:spacing w:after="0"/>
        <w:jc w:val="both"/>
        <w:rPr>
          <w:rFonts w:ascii="GHEA Grapalat" w:hAnsi="GHEA Grapalat"/>
          <w:color w:val="auto"/>
          <w:lang w:val="hy-AM"/>
        </w:rPr>
      </w:pPr>
    </w:p>
    <w:p w:rsidR="00765CBD" w:rsidRPr="00106255" w:rsidRDefault="00765CBD" w:rsidP="00514A63">
      <w:pPr>
        <w:pStyle w:val="Normal1"/>
        <w:spacing w:after="0"/>
        <w:jc w:val="both"/>
        <w:rPr>
          <w:rFonts w:ascii="GHEA Grapalat" w:hAnsi="GHEA Grapalat"/>
          <w:color w:val="auto"/>
          <w:lang w:val="hy-AM"/>
        </w:rPr>
      </w:pPr>
    </w:p>
    <w:p w:rsidR="00765CBD" w:rsidRPr="00106255" w:rsidRDefault="00765CBD" w:rsidP="00514A63">
      <w:pPr>
        <w:pStyle w:val="Normal1"/>
        <w:spacing w:after="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lang w:val="hy-AM"/>
        </w:rPr>
        <w:t>Հոդված</w:t>
      </w:r>
      <w:r w:rsidRPr="00106255">
        <w:rPr>
          <w:rFonts w:ascii="GHEA Grapalat" w:hAnsi="GHEA Grapalat" w:cs="GHEA Grapalat"/>
          <w:b/>
          <w:color w:val="auto"/>
          <w:lang w:val="de-DE"/>
        </w:rPr>
        <w:t xml:space="preserve"> 13</w:t>
      </w:r>
      <w:r w:rsidRPr="00106255">
        <w:rPr>
          <w:rFonts w:ascii="GHEA Grapalat" w:hAnsi="GHEA Grapalat" w:cs="GHEA Grapalat"/>
          <w:b/>
          <w:color w:val="auto"/>
          <w:lang w:val="hy-AM"/>
        </w:rPr>
        <w:t>8</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վարույթի</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առանձնահատկությունները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հատկանիշները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համարվում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պարզված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երբ</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տեսանյութում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լուսանկարում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ամրագրված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արարքի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հատկանիշների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հատկանիշների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համադրման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արդյունքում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դրանց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համապատասխանությունը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կասկած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հարուցում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իսկ</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կասկածի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մեկնաբանվում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հօգուտ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իրավախախտողի</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400"/>
        <w:jc w:val="both"/>
        <w:rPr>
          <w:rFonts w:ascii="GHEA Grapalat" w:hAnsi="GHEA Grapalat"/>
          <w:color w:val="auto"/>
          <w:lang w:val="de-DE"/>
        </w:rPr>
      </w:pPr>
      <w:r w:rsidRPr="00106255">
        <w:rPr>
          <w:rFonts w:ascii="Sylfaen" w:hAnsi="Sylfaen" w:cs="Merriweather"/>
          <w:b/>
          <w:color w:val="auto"/>
          <w:lang w:val="de-DE"/>
        </w:rPr>
        <w:t> </w:t>
      </w:r>
      <w:r w:rsidRPr="00106255">
        <w:rPr>
          <w:rFonts w:ascii="GHEA Grapalat" w:hAnsi="GHEA Grapalat" w:cs="GHEA Grapalat"/>
          <w:b/>
          <w:color w:val="auto"/>
          <w:lang w:val="de-DE"/>
        </w:rPr>
        <w:tab/>
      </w:r>
      <w:r w:rsidRPr="00106255">
        <w:rPr>
          <w:rFonts w:ascii="GHEA Grapalat" w:hAnsi="GHEA Grapalat" w:cs="GHEA Grapalat"/>
          <w:color w:val="auto"/>
          <w:lang w:val="de-DE"/>
        </w:rPr>
        <w:t xml:space="preserve">2.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վարույթը</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սահմանափակվում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ամրագրված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արարքի</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հատկանիշների</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համադրման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արդյունքներով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w:t>
      </w:r>
      <w:r w:rsidRPr="00106255">
        <w:rPr>
          <w:rFonts w:ascii="GHEA Grapalat" w:hAnsi="GHEA Grapalat" w:cs="GHEA Grapalat"/>
          <w:color w:val="auto"/>
          <w:lang w:val="de-DE"/>
        </w:rPr>
        <w:t xml:space="preserve"> </w:t>
      </w:r>
      <w:r w:rsidRPr="00106255">
        <w:rPr>
          <w:rFonts w:ascii="GHEA Grapalat" w:hAnsi="GHEA Grapalat" w:cs="GHEA Grapalat"/>
          <w:color w:val="auto"/>
        </w:rPr>
        <w:t>ընդունելով՝</w:t>
      </w:r>
      <w:r w:rsidRPr="00106255">
        <w:rPr>
          <w:rFonts w:ascii="GHEA Grapalat" w:hAnsi="GHEA Grapalat" w:cs="GHEA Grapalat"/>
          <w:color w:val="auto"/>
          <w:lang w:val="de-DE"/>
        </w:rPr>
        <w:t xml:space="preserve"> </w:t>
      </w:r>
      <w:r w:rsidRPr="00106255">
        <w:rPr>
          <w:rFonts w:ascii="GHEA Grapalat" w:hAnsi="GHEA Grapalat" w:cs="GHEA Grapalat"/>
          <w:color w:val="auto"/>
        </w:rPr>
        <w:t>առանց</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արձանագրություն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կազմելու</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պարզվում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20 </w:t>
      </w:r>
      <w:r w:rsidRPr="00106255">
        <w:rPr>
          <w:rFonts w:ascii="GHEA Grapalat" w:hAnsi="GHEA Grapalat" w:cs="GHEA Grapalat"/>
          <w:color w:val="auto"/>
        </w:rPr>
        <w:t>օրում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ընդունել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պարզելուց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5 </w:t>
      </w:r>
      <w:r w:rsidRPr="00106255">
        <w:rPr>
          <w:rFonts w:ascii="GHEA Grapalat" w:hAnsi="GHEA Grapalat" w:cs="GHEA Grapalat"/>
          <w:color w:val="auto"/>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իսկ</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5-</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հարցում</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նույն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պատասխանն</w:t>
      </w:r>
      <w:r w:rsidRPr="00106255">
        <w:rPr>
          <w:rFonts w:ascii="GHEA Grapalat" w:hAnsi="GHEA Grapalat" w:cs="GHEA Grapalat"/>
          <w:color w:val="auto"/>
          <w:lang w:val="de-DE"/>
        </w:rPr>
        <w:t xml:space="preserve"> </w:t>
      </w:r>
      <w:r w:rsidRPr="00106255">
        <w:rPr>
          <w:rFonts w:ascii="GHEA Grapalat" w:hAnsi="GHEA Grapalat" w:cs="GHEA Grapalat"/>
          <w:color w:val="auto"/>
        </w:rPr>
        <w:t>ստանալուց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10 </w:t>
      </w:r>
      <w:r w:rsidRPr="00106255">
        <w:rPr>
          <w:rFonts w:ascii="GHEA Grapalat" w:hAnsi="GHEA Grapalat" w:cs="GHEA Grapalat"/>
          <w:color w:val="auto"/>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կառավարության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սահմանած՝</w:t>
      </w:r>
      <w:r w:rsidRPr="00106255">
        <w:rPr>
          <w:rFonts w:ascii="GHEA Grapalat" w:hAnsi="GHEA Grapalat" w:cs="GHEA Grapalat"/>
          <w:color w:val="auto"/>
          <w:lang w:val="de-DE"/>
        </w:rPr>
        <w:t xml:space="preserve"> </w:t>
      </w:r>
      <w:r w:rsidRPr="00106255">
        <w:rPr>
          <w:rFonts w:ascii="GHEA Grapalat" w:hAnsi="GHEA Grapalat" w:cs="GHEA Grapalat"/>
          <w:color w:val="auto"/>
        </w:rPr>
        <w:t>կապույտ</w:t>
      </w:r>
      <w:r w:rsidRPr="00106255">
        <w:rPr>
          <w:rFonts w:ascii="GHEA Grapalat" w:hAnsi="GHEA Grapalat" w:cs="GHEA Grapalat"/>
          <w:color w:val="auto"/>
          <w:lang w:val="de-DE"/>
        </w:rPr>
        <w:t xml:space="preserve"> </w:t>
      </w:r>
      <w:r w:rsidRPr="00106255">
        <w:rPr>
          <w:rFonts w:ascii="GHEA Grapalat" w:hAnsi="GHEA Grapalat" w:cs="GHEA Grapalat"/>
          <w:color w:val="auto"/>
        </w:rPr>
        <w:t>գույնի</w:t>
      </w:r>
      <w:r w:rsidRPr="00106255">
        <w:rPr>
          <w:rFonts w:ascii="GHEA Grapalat" w:hAnsi="GHEA Grapalat" w:cs="GHEA Grapalat"/>
          <w:color w:val="auto"/>
          <w:lang w:val="de-DE"/>
        </w:rPr>
        <w:t xml:space="preserve"> </w:t>
      </w:r>
      <w:r w:rsidRPr="00106255">
        <w:rPr>
          <w:rFonts w:ascii="GHEA Grapalat" w:hAnsi="GHEA Grapalat" w:cs="GHEA Grapalat"/>
          <w:color w:val="auto"/>
        </w:rPr>
        <w:t>առկայծող</w:t>
      </w:r>
      <w:r w:rsidRPr="00106255">
        <w:rPr>
          <w:rFonts w:ascii="GHEA Grapalat" w:hAnsi="GHEA Grapalat" w:cs="GHEA Grapalat"/>
          <w:color w:val="auto"/>
          <w:lang w:val="de-DE"/>
        </w:rPr>
        <w:t xml:space="preserve"> </w:t>
      </w:r>
      <w:r w:rsidRPr="00106255">
        <w:rPr>
          <w:rFonts w:ascii="GHEA Grapalat" w:hAnsi="GHEA Grapalat" w:cs="GHEA Grapalat"/>
          <w:color w:val="auto"/>
        </w:rPr>
        <w:t>փարոսիկով</w:t>
      </w:r>
      <w:r w:rsidRPr="00106255">
        <w:rPr>
          <w:rFonts w:ascii="GHEA Grapalat" w:hAnsi="GHEA Grapalat" w:cs="GHEA Grapalat"/>
          <w:color w:val="auto"/>
          <w:lang w:val="de-DE"/>
        </w:rPr>
        <w:t xml:space="preserve"> </w:t>
      </w:r>
      <w:r w:rsidRPr="00106255">
        <w:rPr>
          <w:rFonts w:ascii="GHEA Grapalat" w:hAnsi="GHEA Grapalat" w:cs="GHEA Grapalat"/>
          <w:color w:val="auto"/>
        </w:rPr>
        <w:t>կահավորման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ենթակա</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կատարված</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տեխնիկական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հայտնաբերված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137</w:t>
      </w:r>
      <w:r w:rsidRPr="00106255">
        <w:rPr>
          <w:rFonts w:ascii="GHEA Grapalat" w:hAnsi="GHEA Grapalat" w:cs="GHEA Grapalat"/>
          <w:color w:val="auto"/>
          <w:lang w:val="de-DE"/>
        </w:rPr>
        <w:t>-</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հարուցվում</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5.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կառավարչական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հիմնարկ</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հիմնարկ</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որևէ</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կարգավիճակ</w:t>
      </w:r>
      <w:r w:rsidRPr="00106255">
        <w:rPr>
          <w:rFonts w:ascii="GHEA Grapalat" w:hAnsi="GHEA Grapalat" w:cs="GHEA Grapalat"/>
          <w:color w:val="auto"/>
          <w:lang w:val="de-DE"/>
        </w:rPr>
        <w:t xml:space="preserve"> </w:t>
      </w:r>
      <w:r w:rsidRPr="00106255">
        <w:rPr>
          <w:rFonts w:ascii="GHEA Grapalat" w:hAnsi="GHEA Grapalat" w:cs="GHEA Grapalat"/>
          <w:color w:val="auto"/>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համայնքային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համայնքային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կառավարչական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հիմնարկ</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որևէ</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կարգավիճակ</w:t>
      </w:r>
      <w:r w:rsidRPr="00106255">
        <w:rPr>
          <w:rFonts w:ascii="GHEA Grapalat" w:hAnsi="GHEA Grapalat" w:cs="GHEA Grapalat"/>
          <w:color w:val="auto"/>
          <w:lang w:val="de-DE"/>
        </w:rPr>
        <w:t xml:space="preserve"> </w:t>
      </w:r>
      <w:r w:rsidRPr="00106255">
        <w:rPr>
          <w:rFonts w:ascii="GHEA Grapalat" w:hAnsi="GHEA Grapalat" w:cs="GHEA Grapalat"/>
          <w:color w:val="auto"/>
        </w:rPr>
        <w:t>ունեցող</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համայնքային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կազմակերպությանն</w:t>
      </w:r>
      <w:r w:rsidRPr="00106255">
        <w:rPr>
          <w:rFonts w:ascii="GHEA Grapalat" w:hAnsi="GHEA Grapalat" w:cs="GHEA Grapalat"/>
          <w:color w:val="auto"/>
          <w:lang w:val="de-DE"/>
        </w:rPr>
        <w:t xml:space="preserve"> </w:t>
      </w:r>
      <w:r w:rsidRPr="00106255">
        <w:rPr>
          <w:rFonts w:ascii="GHEA Grapalat" w:hAnsi="GHEA Grapalat" w:cs="GHEA Grapalat"/>
          <w:color w:val="auto"/>
        </w:rPr>
        <w:t>ամրացված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պատկանող</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միջոցով</w:t>
      </w:r>
      <w:r w:rsidRPr="00106255">
        <w:rPr>
          <w:rFonts w:ascii="GHEA Grapalat" w:hAnsi="GHEA Grapalat" w:cs="GHEA Grapalat"/>
          <w:color w:val="auto"/>
          <w:lang w:val="de-DE"/>
        </w:rPr>
        <w:t xml:space="preserve">, </w:t>
      </w:r>
      <w:r w:rsidRPr="00106255">
        <w:rPr>
          <w:rFonts w:ascii="GHEA Grapalat" w:hAnsi="GHEA Grapalat" w:cs="GHEA Grapalat"/>
          <w:color w:val="auto"/>
        </w:rPr>
        <w:t>բացառությամբ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4-</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անձին</w:t>
      </w:r>
      <w:r w:rsidRPr="00106255">
        <w:rPr>
          <w:rFonts w:ascii="GHEA Grapalat" w:hAnsi="GHEA Grapalat" w:cs="GHEA Grapalat"/>
          <w:color w:val="auto"/>
          <w:lang w:val="de-DE"/>
        </w:rPr>
        <w:t xml:space="preserve"> </w:t>
      </w:r>
      <w:r w:rsidRPr="00106255">
        <w:rPr>
          <w:rFonts w:ascii="GHEA Grapalat" w:hAnsi="GHEA Grapalat" w:cs="GHEA Grapalat"/>
          <w:color w:val="auto"/>
        </w:rPr>
        <w:t>պարզելու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նպատակով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պարզելուց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հինգ</w:t>
      </w:r>
      <w:r w:rsidRPr="00106255">
        <w:rPr>
          <w:rFonts w:ascii="GHEA Grapalat" w:hAnsi="GHEA Grapalat" w:cs="GHEA Grapalat"/>
          <w:color w:val="auto"/>
          <w:lang w:val="de-DE"/>
        </w:rPr>
        <w:t xml:space="preserve"> </w:t>
      </w:r>
      <w:r w:rsidRPr="00106255">
        <w:rPr>
          <w:rFonts w:ascii="GHEA Grapalat" w:hAnsi="GHEA Grapalat" w:cs="GHEA Grapalat"/>
          <w:color w:val="auto"/>
        </w:rPr>
        <w:t>օրվա</w:t>
      </w:r>
      <w:r w:rsidRPr="00106255">
        <w:rPr>
          <w:rFonts w:ascii="GHEA Grapalat" w:hAnsi="GHEA Grapalat" w:cs="GHEA Grapalat"/>
          <w:color w:val="auto"/>
          <w:lang w:val="de-DE"/>
        </w:rPr>
        <w:t xml:space="preserve"> </w:t>
      </w:r>
      <w:r w:rsidRPr="00106255">
        <w:rPr>
          <w:rFonts w:ascii="GHEA Grapalat" w:hAnsi="GHEA Grapalat" w:cs="GHEA Grapalat"/>
          <w:color w:val="auto"/>
        </w:rPr>
        <w:t>ընթացքում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հարցում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համապատասխան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Հարցումը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կարող</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ուղարկվել</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պաշտոնական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էլեկտրոնային</w:t>
      </w:r>
      <w:r w:rsidRPr="00106255">
        <w:rPr>
          <w:rFonts w:ascii="GHEA Grapalat" w:hAnsi="GHEA Grapalat" w:cs="GHEA Grapalat"/>
          <w:color w:val="auto"/>
          <w:lang w:val="de-DE"/>
        </w:rPr>
        <w:t xml:space="preserve"> </w:t>
      </w:r>
      <w:r w:rsidRPr="00106255">
        <w:rPr>
          <w:rFonts w:ascii="GHEA Grapalat" w:hAnsi="GHEA Grapalat" w:cs="GHEA Grapalat"/>
          <w:color w:val="auto"/>
        </w:rPr>
        <w:t>փոստին</w:t>
      </w:r>
      <w:r w:rsidRPr="00106255">
        <w:rPr>
          <w:rFonts w:ascii="GHEA Grapalat" w:hAnsi="GHEA Grapalat" w:cs="GHEA Grapalat"/>
          <w:color w:val="auto"/>
          <w:lang w:val="de-DE"/>
        </w:rPr>
        <w:t xml:space="preserve">: </w:t>
      </w:r>
      <w:r w:rsidRPr="00106255">
        <w:rPr>
          <w:rFonts w:ascii="GHEA Grapalat" w:hAnsi="GHEA Grapalat" w:cs="GHEA Grapalat"/>
          <w:color w:val="auto"/>
        </w:rPr>
        <w:t>Հարցումն</w:t>
      </w:r>
      <w:r w:rsidRPr="00106255">
        <w:rPr>
          <w:rFonts w:ascii="GHEA Grapalat" w:hAnsi="GHEA Grapalat" w:cs="GHEA Grapalat"/>
          <w:color w:val="auto"/>
          <w:lang w:val="de-DE"/>
        </w:rPr>
        <w:t xml:space="preserve"> </w:t>
      </w:r>
      <w:r w:rsidRPr="00106255">
        <w:rPr>
          <w:rFonts w:ascii="GHEA Grapalat" w:hAnsi="GHEA Grapalat" w:cs="GHEA Grapalat"/>
          <w:color w:val="auto"/>
        </w:rPr>
        <w:t>ստացած</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համայնքային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կազմակերպության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ղեկավարը</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լիազորած</w:t>
      </w:r>
      <w:r w:rsidRPr="00106255">
        <w:rPr>
          <w:rFonts w:ascii="GHEA Grapalat" w:hAnsi="GHEA Grapalat" w:cs="GHEA Grapalat"/>
          <w:color w:val="auto"/>
          <w:lang w:val="de-DE"/>
        </w:rPr>
        <w:t xml:space="preserve"> </w:t>
      </w:r>
      <w:r w:rsidRPr="00106255">
        <w:rPr>
          <w:rFonts w:ascii="GHEA Grapalat" w:hAnsi="GHEA Grapalat" w:cs="GHEA Grapalat"/>
          <w:color w:val="auto"/>
        </w:rPr>
        <w:t>պաշտոնատար</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հնգօրյա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մարմնին</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հայտնել</w:t>
      </w:r>
      <w:r w:rsidRPr="00106255">
        <w:rPr>
          <w:rFonts w:ascii="GHEA Grapalat" w:hAnsi="GHEA Grapalat" w:cs="GHEA Grapalat"/>
          <w:color w:val="auto"/>
          <w:lang w:val="de-DE"/>
        </w:rPr>
        <w:t xml:space="preserve">, </w:t>
      </w:r>
      <w:r w:rsidRPr="00106255">
        <w:rPr>
          <w:rFonts w:ascii="GHEA Grapalat" w:hAnsi="GHEA Grapalat" w:cs="GHEA Grapalat"/>
          <w:color w:val="auto"/>
        </w:rPr>
        <w:t>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պահին</w:t>
      </w:r>
      <w:r w:rsidRPr="00106255">
        <w:rPr>
          <w:rFonts w:ascii="GHEA Grapalat" w:hAnsi="GHEA Grapalat" w:cs="GHEA Grapalat"/>
          <w:color w:val="auto"/>
          <w:lang w:val="de-DE"/>
        </w:rPr>
        <w:t xml:space="preserve"> </w:t>
      </w:r>
      <w:r w:rsidRPr="00106255">
        <w:rPr>
          <w:rFonts w:ascii="GHEA Grapalat" w:hAnsi="GHEA Grapalat" w:cs="Arial Unicode"/>
          <w:color w:val="auto"/>
        </w:rPr>
        <w:t>ում</w:t>
      </w:r>
      <w:r w:rsidRPr="00106255">
        <w:rPr>
          <w:rFonts w:ascii="GHEA Grapalat" w:hAnsi="GHEA Grapalat" w:cs="Arial Unicode"/>
          <w:color w:val="auto"/>
          <w:lang w:val="de-DE"/>
        </w:rPr>
        <w:t xml:space="preserve"> </w:t>
      </w:r>
      <w:r w:rsidRPr="00106255">
        <w:rPr>
          <w:rFonts w:ascii="GHEA Grapalat" w:hAnsi="GHEA Grapalat" w:cs="Arial Unicode"/>
          <w:color w:val="auto"/>
        </w:rPr>
        <w:t>է</w:t>
      </w:r>
      <w:r w:rsidRPr="00106255">
        <w:rPr>
          <w:rFonts w:ascii="GHEA Grapalat" w:hAnsi="GHEA Grapalat" w:cs="Arial Unicode"/>
          <w:color w:val="auto"/>
          <w:lang w:val="de-DE"/>
        </w:rPr>
        <w:t xml:space="preserve"> </w:t>
      </w:r>
      <w:r w:rsidRPr="00106255">
        <w:rPr>
          <w:rFonts w:ascii="GHEA Grapalat" w:hAnsi="GHEA Grapalat" w:cs="Arial Unicode"/>
          <w:color w:val="auto"/>
        </w:rPr>
        <w:t>ամրացված</w:t>
      </w:r>
      <w:r w:rsidRPr="00106255">
        <w:rPr>
          <w:rFonts w:ascii="GHEA Grapalat" w:hAnsi="GHEA Grapalat" w:cs="Arial Unicode"/>
          <w:color w:val="auto"/>
          <w:lang w:val="de-DE"/>
        </w:rPr>
        <w:t xml:space="preserve"> </w:t>
      </w:r>
      <w:r w:rsidRPr="00106255">
        <w:rPr>
          <w:rFonts w:ascii="GHEA Grapalat" w:hAnsi="GHEA Grapalat" w:cs="Arial Unicode"/>
          <w:color w:val="auto"/>
        </w:rPr>
        <w:t>եղել</w:t>
      </w:r>
      <w:r w:rsidRPr="00106255">
        <w:rPr>
          <w:rFonts w:ascii="GHEA Grapalat" w:hAnsi="GHEA Grapalat" w:cs="GHEA Grapalat"/>
          <w:color w:val="auto"/>
          <w:lang w:val="de-DE"/>
        </w:rPr>
        <w:t xml:space="preserve"> (</w:t>
      </w:r>
      <w:r w:rsidRPr="00106255">
        <w:rPr>
          <w:rFonts w:ascii="GHEA Grapalat" w:hAnsi="GHEA Grapalat" w:cs="GHEA Grapalat"/>
          <w:color w:val="auto"/>
        </w:rPr>
        <w:t>ով</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վարել</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միջոցը</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էլեկտրոնային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նշվում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անունը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ազգանունը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զբաղեցրած</w:t>
      </w:r>
      <w:r w:rsidRPr="00106255">
        <w:rPr>
          <w:rFonts w:ascii="GHEA Grapalat" w:hAnsi="GHEA Grapalat" w:cs="GHEA Grapalat"/>
          <w:color w:val="auto"/>
          <w:lang w:val="de-DE"/>
        </w:rPr>
        <w:t xml:space="preserve"> </w:t>
      </w:r>
      <w:r w:rsidRPr="00106255">
        <w:rPr>
          <w:rFonts w:ascii="GHEA Grapalat" w:hAnsi="GHEA Grapalat" w:cs="GHEA Grapalat"/>
          <w:color w:val="auto"/>
        </w:rPr>
        <w:t>պաշտոնը</w:t>
      </w:r>
      <w:r w:rsidRPr="00106255">
        <w:rPr>
          <w:rFonts w:ascii="GHEA Grapalat" w:hAnsi="GHEA Grapalat" w:cs="GHEA Grapalat"/>
          <w:color w:val="auto"/>
          <w:lang w:val="de-DE"/>
        </w:rPr>
        <w:t xml:space="preserve">, </w:t>
      </w:r>
      <w:r w:rsidRPr="00106255">
        <w:rPr>
          <w:rFonts w:ascii="GHEA Grapalat" w:hAnsi="GHEA Grapalat" w:cs="GHEA Grapalat"/>
          <w:color w:val="auto"/>
        </w:rPr>
        <w:t>բնակության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վայրը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վարորդական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վկայականի</w:t>
      </w:r>
      <w:r w:rsidRPr="00106255">
        <w:rPr>
          <w:rFonts w:ascii="GHEA Grapalat" w:hAnsi="GHEA Grapalat" w:cs="GHEA Grapalat"/>
          <w:color w:val="auto"/>
          <w:lang w:val="de-DE"/>
        </w:rPr>
        <w:t xml:space="preserve"> </w:t>
      </w:r>
      <w:r w:rsidRPr="00106255">
        <w:rPr>
          <w:rFonts w:ascii="GHEA Grapalat" w:hAnsi="GHEA Grapalat" w:cs="GHEA Grapalat"/>
          <w:color w:val="auto"/>
        </w:rPr>
        <w:t>սերիան</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համարը</w:t>
      </w:r>
      <w:r w:rsidRPr="00106255">
        <w:rPr>
          <w:rFonts w:ascii="GHEA Grapalat" w:hAnsi="GHEA Grapalat" w:cs="GHEA Grapalat"/>
          <w:color w:val="auto"/>
          <w:lang w:val="de-DE"/>
        </w:rPr>
        <w:t xml:space="preserve">, </w:t>
      </w:r>
      <w:r w:rsidRPr="00106255">
        <w:rPr>
          <w:rFonts w:ascii="GHEA Grapalat" w:hAnsi="GHEA Grapalat" w:cs="GHEA Grapalat"/>
          <w:color w:val="auto"/>
        </w:rPr>
        <w:t>կցվում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աշխատանքային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պայմանագրի</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միջոցի</w:t>
      </w:r>
      <w:r w:rsidRPr="00106255">
        <w:rPr>
          <w:rFonts w:ascii="GHEA Grapalat" w:hAnsi="GHEA Grapalat" w:cs="GHEA Grapalat"/>
          <w:color w:val="auto"/>
          <w:lang w:val="de-DE"/>
        </w:rPr>
        <w:t xml:space="preserve"> </w:t>
      </w:r>
      <w:r w:rsidRPr="00106255">
        <w:rPr>
          <w:rFonts w:ascii="GHEA Grapalat" w:hAnsi="GHEA Grapalat" w:cs="GHEA Grapalat"/>
          <w:color w:val="auto"/>
        </w:rPr>
        <w:t>ամրացման</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փաստաթղթի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6.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պաշտպանության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նախարարության</w:t>
      </w:r>
      <w:r w:rsidRPr="00106255">
        <w:rPr>
          <w:rFonts w:ascii="GHEA Grapalat" w:hAnsi="GHEA Grapalat" w:cs="GHEA Grapalat"/>
          <w:color w:val="auto"/>
          <w:lang w:val="de-DE"/>
        </w:rPr>
        <w:t xml:space="preserve">, Հայաստանի Հանրապետության </w:t>
      </w:r>
      <w:r w:rsidRPr="00106255">
        <w:rPr>
          <w:rFonts w:ascii="GHEA Grapalat" w:hAnsi="GHEA Grapalat" w:cs="GHEA Grapalat"/>
          <w:color w:val="auto"/>
        </w:rPr>
        <w:t>ոստիկանության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ազգային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անվտանգության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ծառայության՝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4-</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չնախատեսված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կատարված</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տեխնիկական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հայտնաբերված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rPr>
        <w:t>նյութերը՝</w:t>
      </w:r>
      <w:r w:rsidRPr="00106255">
        <w:rPr>
          <w:rFonts w:ascii="GHEA Grapalat" w:hAnsi="GHEA Grapalat" w:cs="GHEA Grapalat"/>
          <w:color w:val="auto"/>
          <w:lang w:val="de-DE"/>
        </w:rPr>
        <w:t xml:space="preserve"> </w:t>
      </w:r>
      <w:r w:rsidRPr="00106255">
        <w:rPr>
          <w:rFonts w:ascii="GHEA Grapalat" w:hAnsi="GHEA Grapalat"/>
        </w:rPr>
        <w:t>էլեկտրոնային</w:t>
      </w:r>
      <w:r w:rsidRPr="00106255">
        <w:rPr>
          <w:rFonts w:ascii="GHEA Grapalat" w:hAnsi="GHEA Grapalat"/>
          <w:lang w:val="de-DE"/>
        </w:rPr>
        <w:t xml:space="preserve"> </w:t>
      </w:r>
      <w:r w:rsidRPr="00106255">
        <w:rPr>
          <w:rFonts w:ascii="GHEA Grapalat" w:hAnsi="GHEA Grapalat"/>
        </w:rPr>
        <w:t>եղանակով</w:t>
      </w:r>
      <w:r w:rsidRPr="00106255">
        <w:rPr>
          <w:rFonts w:ascii="GHEA Grapalat" w:hAnsi="GHEA Grapalat"/>
          <w:lang w:val="de-DE"/>
        </w:rPr>
        <w:t xml:space="preserve"> (</w:t>
      </w:r>
      <w:r w:rsidRPr="00106255">
        <w:rPr>
          <w:rFonts w:ascii="GHEA Grapalat" w:hAnsi="GHEA Grapalat"/>
        </w:rPr>
        <w:t>էլեկտրոնային</w:t>
      </w:r>
      <w:r w:rsidRPr="00106255">
        <w:rPr>
          <w:rFonts w:ascii="GHEA Grapalat" w:hAnsi="GHEA Grapalat"/>
          <w:lang w:val="de-DE"/>
        </w:rPr>
        <w:t xml:space="preserve"> </w:t>
      </w:r>
      <w:r w:rsidRPr="00106255">
        <w:rPr>
          <w:rFonts w:ascii="GHEA Grapalat" w:hAnsi="GHEA Grapalat"/>
        </w:rPr>
        <w:t>փոստով</w:t>
      </w:r>
      <w:r w:rsidRPr="00106255">
        <w:rPr>
          <w:rFonts w:ascii="GHEA Grapalat" w:hAnsi="GHEA Grapalat"/>
          <w:lang w:val="de-DE"/>
        </w:rPr>
        <w:t xml:space="preserve"> </w:t>
      </w:r>
      <w:r w:rsidRPr="00106255">
        <w:rPr>
          <w:rFonts w:ascii="GHEA Grapalat" w:hAnsi="GHEA Grapalat"/>
        </w:rPr>
        <w:t>կամ</w:t>
      </w:r>
      <w:r w:rsidRPr="00106255">
        <w:rPr>
          <w:rFonts w:ascii="GHEA Grapalat" w:hAnsi="GHEA Grapalat"/>
          <w:lang w:val="de-DE"/>
        </w:rPr>
        <w:t xml:space="preserve"> </w:t>
      </w:r>
      <w:r w:rsidRPr="00106255">
        <w:rPr>
          <w:rFonts w:ascii="GHEA Grapalat" w:hAnsi="GHEA Grapalat"/>
        </w:rPr>
        <w:t>կրիչով</w:t>
      </w:r>
      <w:r w:rsidRPr="00106255">
        <w:rPr>
          <w:rFonts w:ascii="GHEA Grapalat" w:hAnsi="GHEA Grapalat"/>
          <w:lang w:val="de-DE"/>
        </w:rPr>
        <w:t>) մինչև յուրաքանչյուր ամսվան հաջորդող ամսվա 5-ը</w:t>
      </w:r>
      <w:r w:rsidRPr="00106255">
        <w:rPr>
          <w:rFonts w:ascii="GHEA Grapalat" w:hAnsi="GHEA Grapalat" w:cs="GHEA Grapalat"/>
          <w:color w:val="auto"/>
          <w:lang w:val="de-DE"/>
        </w:rPr>
        <w:t xml:space="preserve"> </w:t>
      </w:r>
      <w:r w:rsidRPr="00106255">
        <w:rPr>
          <w:rFonts w:ascii="GHEA Grapalat" w:hAnsi="GHEA Grapalat" w:cs="GHEA Grapalat"/>
          <w:color w:val="auto"/>
        </w:rPr>
        <w:t>ուղարկվում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համապատասխան</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կառավարման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կարգապահական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հարցը</w:t>
      </w:r>
      <w:r w:rsidRPr="00106255">
        <w:rPr>
          <w:rFonts w:ascii="GHEA Grapalat" w:hAnsi="GHEA Grapalat" w:cs="GHEA Grapalat"/>
          <w:color w:val="auto"/>
          <w:lang w:val="de-DE"/>
        </w:rPr>
        <w:t xml:space="preserve"> </w:t>
      </w:r>
      <w:r w:rsidRPr="00106255">
        <w:rPr>
          <w:rFonts w:ascii="GHEA Grapalat" w:hAnsi="GHEA Grapalat" w:cs="GHEA Grapalat"/>
          <w:color w:val="auto"/>
        </w:rPr>
        <w:t>լուծելու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w:t>
      </w:r>
    </w:p>
    <w:p w:rsidR="00544B44" w:rsidRPr="00106255" w:rsidRDefault="00544B44" w:rsidP="00514A63">
      <w:pPr>
        <w:pStyle w:val="Normal1"/>
        <w:spacing w:after="0"/>
        <w:ind w:firstLine="375"/>
        <w:jc w:val="both"/>
        <w:rPr>
          <w:rFonts w:ascii="GHEA Grapalat" w:hAnsi="GHEA Grapalat" w:cs="GHEA Grapalat"/>
          <w:color w:val="auto"/>
          <w:lang w:val="de-DE"/>
        </w:rPr>
      </w:pPr>
      <w:r w:rsidRPr="00106255">
        <w:rPr>
          <w:rFonts w:ascii="GHEA Grapalat" w:hAnsi="GHEA Grapalat" w:cs="GHEA Grapalat"/>
          <w:color w:val="auto"/>
          <w:lang w:val="de-DE"/>
        </w:rPr>
        <w:t xml:space="preserve">   7.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պատասխանատվությունը</w:t>
      </w:r>
      <w:r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կրում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է</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տրանսպորտային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միջոցի</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սեփականատերը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իսկ</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եթե</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տրանսպորտային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միջոցը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հանդիսանում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է</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իրավաբանական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անձի</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անհատ</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ձեռնարկատիրոջ</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սեփականություն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ապա՝</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համապատասխանաբար</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իրավաբանական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անձը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անհատ</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ձեռնարկատերը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եթե</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չի</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ապացուցվում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որ</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վարչական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իրավախախտումը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կատարել</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է</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այլ</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անձ</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Վարչական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իրավախախտումն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այլ</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անձի</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կողմից</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կատարված</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լինելու</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փաստը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կարող</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է</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ապացուցվել</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սույն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օրենսգրքով</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սահմանված</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ժամկետում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և</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կարգով</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տրանսպորտային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միջոցի</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սեփականատիրոջ</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վարչական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իրավախախտում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կատարած</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անձի</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կողմից</w:t>
      </w:r>
      <w:r w:rsidR="00956165" w:rsidRPr="00106255">
        <w:rPr>
          <w:rFonts w:ascii="GHEA Grapalat" w:hAnsi="GHEA Grapalat" w:cs="GHEA Grapalat"/>
          <w:color w:val="auto"/>
          <w:lang w:val="de-DE"/>
        </w:rPr>
        <w:t xml:space="preserve"> </w:t>
      </w:r>
      <w:r w:rsidR="00956165" w:rsidRPr="00106255">
        <w:rPr>
          <w:rFonts w:ascii="GHEA Grapalat" w:hAnsi="GHEA Grapalat"/>
        </w:rPr>
        <w:t>բողոք</w:t>
      </w:r>
      <w:r w:rsidR="00956165" w:rsidRPr="00106255">
        <w:rPr>
          <w:rFonts w:ascii="GHEA Grapalat" w:hAnsi="GHEA Grapalat"/>
          <w:lang w:val="de-DE"/>
        </w:rPr>
        <w:t xml:space="preserve"> (հայցադիմում</w:t>
      </w:r>
      <w:r w:rsidR="00C55E78" w:rsidRPr="00106255">
        <w:rPr>
          <w:rFonts w:ascii="GHEA Grapalat" w:hAnsi="GHEA Grapalat"/>
          <w:lang w:val="de-DE"/>
        </w:rPr>
        <w:t>` սույն օրենսգրքի 105-րդ հոդվածի 7-րդ մասով նախատեսված կարգով</w:t>
      </w:r>
      <w:r w:rsidR="00956165" w:rsidRPr="00106255">
        <w:rPr>
          <w:rFonts w:ascii="GHEA Grapalat" w:hAnsi="GHEA Grapalat"/>
          <w:lang w:val="de-DE"/>
        </w:rPr>
        <w:t>)</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ներկայացնելու</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կամ</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սույն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հոդվածի</w:t>
      </w:r>
      <w:r w:rsidR="00956165" w:rsidRPr="00106255">
        <w:rPr>
          <w:rFonts w:ascii="GHEA Grapalat" w:hAnsi="GHEA Grapalat" w:cs="GHEA Grapalat"/>
          <w:color w:val="auto"/>
          <w:lang w:val="de-DE"/>
        </w:rPr>
        <w:t xml:space="preserve"> 5-</w:t>
      </w:r>
      <w:r w:rsidR="00956165" w:rsidRPr="00106255">
        <w:rPr>
          <w:rFonts w:ascii="GHEA Grapalat" w:hAnsi="GHEA Grapalat" w:cs="GHEA Grapalat"/>
          <w:color w:val="auto"/>
        </w:rPr>
        <w:t>րդ</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մասով</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նախատեսված</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հարցմանը՝</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նույն</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մասով</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սահմանված</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կարգով</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պատասխանելու</w:t>
      </w:r>
      <w:r w:rsidR="00956165" w:rsidRPr="00106255">
        <w:rPr>
          <w:rFonts w:ascii="GHEA Grapalat" w:hAnsi="GHEA Grapalat" w:cs="GHEA Grapalat"/>
          <w:color w:val="auto"/>
          <w:lang w:val="de-DE"/>
        </w:rPr>
        <w:t xml:space="preserve"> </w:t>
      </w:r>
      <w:r w:rsidR="00956165" w:rsidRPr="00106255">
        <w:rPr>
          <w:rFonts w:ascii="GHEA Grapalat" w:hAnsi="GHEA Grapalat" w:cs="GHEA Grapalat"/>
          <w:color w:val="auto"/>
        </w:rPr>
        <w:t>միջոցով</w:t>
      </w:r>
      <w:r w:rsidR="00956165"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s="GHEA Grapalat"/>
          <w:color w:val="auto"/>
          <w:lang w:val="de-DE"/>
        </w:rPr>
      </w:pPr>
      <w:r w:rsidRPr="00106255">
        <w:rPr>
          <w:rFonts w:ascii="GHEA Grapalat" w:hAnsi="GHEA Grapalat" w:cs="GHEA Grapalat"/>
          <w:color w:val="auto"/>
          <w:lang w:val="de-DE"/>
        </w:rPr>
        <w:t xml:space="preserve">8.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7-</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rPr>
        <w:t>բողոքը</w:t>
      </w:r>
      <w:r w:rsidRPr="00106255">
        <w:rPr>
          <w:rFonts w:ascii="GHEA Grapalat" w:hAnsi="GHEA Grapalat"/>
          <w:lang w:val="de-DE"/>
        </w:rPr>
        <w:t xml:space="preserve"> (հայցադիմումը</w:t>
      </w:r>
      <w:r w:rsidR="00C55E78" w:rsidRPr="00106255">
        <w:rPr>
          <w:rFonts w:ascii="GHEA Grapalat" w:hAnsi="GHEA Grapalat"/>
          <w:lang w:val="de-DE"/>
        </w:rPr>
        <w:t>` սույն օրենսգրքի 105-րդ հոդվածի 7-րդ մասով նախատեսված կարգով</w:t>
      </w:r>
      <w:r w:rsidRPr="00106255">
        <w:rPr>
          <w:rFonts w:ascii="GHEA Grapalat" w:hAnsi="GHEA Grapalat"/>
          <w:lang w:val="de-DE"/>
        </w:rPr>
        <w:t>)</w:t>
      </w:r>
      <w:r w:rsidRPr="00106255">
        <w:rPr>
          <w:rFonts w:ascii="GHEA Grapalat" w:hAnsi="GHEA Grapalat" w:cs="GHEA Grapalat"/>
          <w:color w:val="auto"/>
          <w:lang w:val="de-DE"/>
        </w:rPr>
        <w:t xml:space="preserve">, </w:t>
      </w:r>
      <w:r w:rsidRPr="00106255">
        <w:rPr>
          <w:rFonts w:ascii="GHEA Grapalat" w:hAnsi="GHEA Grapalat" w:cs="GHEA Grapalat"/>
          <w:color w:val="auto"/>
        </w:rPr>
        <w:t>բացի</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պարտադիր</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հատկանիշներից</w:t>
      </w:r>
      <w:r w:rsidRPr="00106255">
        <w:rPr>
          <w:rFonts w:ascii="GHEA Grapalat" w:hAnsi="GHEA Grapalat" w:cs="GHEA Grapalat"/>
          <w:color w:val="auto"/>
          <w:lang w:val="de-DE"/>
        </w:rPr>
        <w:t xml:space="preserve">, </w:t>
      </w:r>
      <w:r w:rsidRPr="00106255">
        <w:rPr>
          <w:rFonts w:ascii="GHEA Grapalat" w:hAnsi="GHEA Grapalat" w:cs="GHEA Grapalat"/>
          <w:color w:val="auto"/>
        </w:rPr>
        <w:t>պետք</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բովանդակի</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պահին</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վարող</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անունը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ազգանունը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բնակության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վայրի</w:t>
      </w:r>
      <w:r w:rsidRPr="00106255">
        <w:rPr>
          <w:rFonts w:ascii="GHEA Grapalat" w:hAnsi="GHEA Grapalat" w:cs="GHEA Grapalat"/>
          <w:color w:val="auto"/>
          <w:lang w:val="de-DE"/>
        </w:rPr>
        <w:t xml:space="preserve"> </w:t>
      </w:r>
      <w:r w:rsidRPr="00106255">
        <w:rPr>
          <w:rFonts w:ascii="GHEA Grapalat" w:hAnsi="GHEA Grapalat" w:cs="GHEA Grapalat"/>
          <w:color w:val="auto"/>
        </w:rPr>
        <w:t>հասցեն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վարորդական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վկայականի</w:t>
      </w:r>
      <w:r w:rsidRPr="00106255">
        <w:rPr>
          <w:rFonts w:ascii="GHEA Grapalat" w:hAnsi="GHEA Grapalat" w:cs="GHEA Grapalat"/>
          <w:color w:val="auto"/>
          <w:lang w:val="de-DE"/>
        </w:rPr>
        <w:t xml:space="preserve"> </w:t>
      </w:r>
      <w:r w:rsidRPr="00106255">
        <w:rPr>
          <w:rFonts w:ascii="GHEA Grapalat" w:hAnsi="GHEA Grapalat" w:cs="GHEA Grapalat"/>
          <w:color w:val="auto"/>
        </w:rPr>
        <w:t>սերիան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համարը</w:t>
      </w:r>
      <w:r w:rsidRPr="00106255">
        <w:rPr>
          <w:rFonts w:ascii="GHEA Grapalat" w:hAnsi="GHEA Grapalat" w:cs="GHEA Grapalat"/>
          <w:color w:val="auto"/>
          <w:lang w:val="de-DE"/>
        </w:rPr>
        <w:t xml:space="preserve">, </w:t>
      </w:r>
      <w:r w:rsidRPr="00106255">
        <w:rPr>
          <w:rFonts w:ascii="GHEA Grapalat" w:hAnsi="GHEA Grapalat" w:cs="GHEA Grapalat"/>
          <w:color w:val="auto"/>
        </w:rPr>
        <w:t>բացառությամբ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դեպքերի</w:t>
      </w:r>
      <w:r w:rsidRPr="00106255">
        <w:rPr>
          <w:rFonts w:ascii="GHEA Grapalat" w:hAnsi="GHEA Grapalat" w:cs="GHEA Grapalat"/>
          <w:color w:val="auto"/>
          <w:lang w:val="de-DE"/>
        </w:rPr>
        <w:t xml:space="preserve">, </w:t>
      </w:r>
      <w:r w:rsidRPr="00106255">
        <w:rPr>
          <w:rFonts w:ascii="GHEA Grapalat" w:hAnsi="GHEA Grapalat" w:cs="GHEA Grapalat"/>
          <w:color w:val="auto"/>
        </w:rPr>
        <w:t>երբ</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միջոցը</w:t>
      </w:r>
      <w:r w:rsidRPr="00106255">
        <w:rPr>
          <w:rFonts w:ascii="GHEA Grapalat" w:hAnsi="GHEA Grapalat" w:cs="GHEA Grapalat"/>
          <w:color w:val="auto"/>
          <w:lang w:val="de-DE"/>
        </w:rPr>
        <w:t xml:space="preserve"> </w:t>
      </w:r>
      <w:r w:rsidRPr="00106255">
        <w:rPr>
          <w:rFonts w:ascii="GHEA Grapalat" w:hAnsi="GHEA Grapalat" w:cs="GHEA Grapalat"/>
          <w:color w:val="auto"/>
        </w:rPr>
        <w:t>նրա</w:t>
      </w:r>
      <w:r w:rsidRPr="00106255">
        <w:rPr>
          <w:rFonts w:ascii="GHEA Grapalat" w:hAnsi="GHEA Grapalat" w:cs="GHEA Grapalat"/>
          <w:color w:val="auto"/>
          <w:lang w:val="de-DE"/>
        </w:rPr>
        <w:t xml:space="preserve"> </w:t>
      </w:r>
      <w:r w:rsidRPr="00106255">
        <w:rPr>
          <w:rFonts w:ascii="GHEA Grapalat" w:hAnsi="GHEA Grapalat" w:cs="GHEA Grapalat"/>
          <w:color w:val="auto"/>
        </w:rPr>
        <w:t>տիրապետումից</w:t>
      </w:r>
      <w:r w:rsidRPr="00106255">
        <w:rPr>
          <w:rFonts w:ascii="GHEA Grapalat" w:hAnsi="GHEA Grapalat" w:cs="GHEA Grapalat"/>
          <w:color w:val="auto"/>
          <w:lang w:val="de-DE"/>
        </w:rPr>
        <w:t xml:space="preserve"> </w:t>
      </w:r>
      <w:r w:rsidRPr="00106255">
        <w:rPr>
          <w:rFonts w:ascii="GHEA Grapalat" w:hAnsi="GHEA Grapalat" w:cs="GHEA Grapalat"/>
          <w:color w:val="auto"/>
        </w:rPr>
        <w:t>դուրս</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եկել</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անձանց</w:t>
      </w:r>
      <w:r w:rsidRPr="00106255">
        <w:rPr>
          <w:rFonts w:ascii="GHEA Grapalat" w:hAnsi="GHEA Grapalat" w:cs="GHEA Grapalat"/>
          <w:color w:val="auto"/>
          <w:lang w:val="de-DE"/>
        </w:rPr>
        <w:t xml:space="preserve"> </w:t>
      </w:r>
      <w:r w:rsidRPr="00106255">
        <w:rPr>
          <w:rFonts w:ascii="GHEA Grapalat" w:hAnsi="GHEA Grapalat" w:cs="GHEA Grapalat"/>
          <w:color w:val="auto"/>
        </w:rPr>
        <w:t>անօրինական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գործողությունների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արդյունքում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ինչպես</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միջոցի</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հաշվառման</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փաստաթղթերի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առկայության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ստորագրությամբ</w:t>
      </w:r>
      <w:r w:rsidRPr="00106255">
        <w:rPr>
          <w:rFonts w:ascii="GHEA Grapalat" w:hAnsi="GHEA Grapalat" w:cs="GHEA Grapalat"/>
          <w:color w:val="auto"/>
          <w:lang w:val="de-DE"/>
        </w:rPr>
        <w:t xml:space="preserve"> </w:t>
      </w:r>
      <w:r w:rsidRPr="00106255">
        <w:rPr>
          <w:rFonts w:ascii="GHEA Grapalat" w:hAnsi="GHEA Grapalat" w:cs="GHEA Grapalat"/>
          <w:color w:val="auto"/>
        </w:rPr>
        <w:t>հավաստված</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համաձայնությունը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w:t>
      </w:r>
      <w:r w:rsidRPr="00106255">
        <w:rPr>
          <w:rFonts w:ascii="GHEA Grapalat" w:hAnsi="GHEA Grapalat" w:cs="GHEA Grapalat"/>
          <w:color w:val="auto"/>
          <w:lang w:val="de-DE"/>
        </w:rPr>
        <w:t xml:space="preserve"> </w:t>
      </w:r>
      <w:r w:rsidRPr="00106255">
        <w:rPr>
          <w:rFonts w:ascii="GHEA Grapalat" w:hAnsi="GHEA Grapalat" w:cs="GHEA Grapalat"/>
          <w:color w:val="auto"/>
        </w:rPr>
        <w:t>օգտագործվում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գրավոր</w:t>
      </w:r>
      <w:r w:rsidRPr="00106255">
        <w:rPr>
          <w:rFonts w:ascii="GHEA Grapalat" w:hAnsi="GHEA Grapalat" w:cs="GHEA Grapalat"/>
          <w:color w:val="auto"/>
          <w:lang w:val="de-DE"/>
        </w:rPr>
        <w:t xml:space="preserve"> </w:t>
      </w:r>
      <w:r w:rsidRPr="00106255">
        <w:rPr>
          <w:rFonts w:ascii="GHEA Grapalat" w:hAnsi="GHEA Grapalat" w:cs="GHEA Grapalat"/>
          <w:color w:val="auto"/>
        </w:rPr>
        <w:t>պայմանագրի</w:t>
      </w:r>
      <w:r w:rsidRPr="00106255">
        <w:rPr>
          <w:rFonts w:ascii="GHEA Grapalat" w:hAnsi="GHEA Grapalat" w:cs="GHEA Grapalat"/>
          <w:color w:val="auto"/>
          <w:lang w:val="de-DE"/>
        </w:rPr>
        <w:t xml:space="preserve"> </w:t>
      </w:r>
      <w:r w:rsidRPr="00106255">
        <w:rPr>
          <w:rFonts w:ascii="GHEA Grapalat" w:hAnsi="GHEA Grapalat" w:cs="GHEA Grapalat"/>
          <w:color w:val="auto"/>
        </w:rPr>
        <w:t>հիման</w:t>
      </w:r>
      <w:r w:rsidRPr="00106255">
        <w:rPr>
          <w:rFonts w:ascii="GHEA Grapalat" w:hAnsi="GHEA Grapalat" w:cs="GHEA Grapalat"/>
          <w:color w:val="auto"/>
          <w:lang w:val="de-DE"/>
        </w:rPr>
        <w:t xml:space="preserve"> </w:t>
      </w:r>
      <w:r w:rsidRPr="00106255">
        <w:rPr>
          <w:rFonts w:ascii="GHEA Grapalat" w:hAnsi="GHEA Grapalat" w:cs="GHEA Grapalat"/>
          <w:color w:val="auto"/>
        </w:rPr>
        <w:t>վրա</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պետք</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կցվի</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պայմանագրի</w:t>
      </w:r>
      <w:r w:rsidRPr="00106255">
        <w:rPr>
          <w:rFonts w:ascii="GHEA Grapalat" w:hAnsi="GHEA Grapalat" w:cs="GHEA Grapalat"/>
          <w:color w:val="auto"/>
          <w:lang w:val="de-DE"/>
        </w:rPr>
        <w:t xml:space="preserve"> </w:t>
      </w:r>
      <w:r w:rsidRPr="00106255">
        <w:rPr>
          <w:rFonts w:ascii="GHEA Grapalat" w:hAnsi="GHEA Grapalat" w:cs="GHEA Grapalat"/>
          <w:color w:val="auto"/>
        </w:rPr>
        <w:t>պատճենը</w:t>
      </w:r>
      <w:r w:rsidRPr="00106255">
        <w:rPr>
          <w:rFonts w:ascii="GHEA Grapalat" w:hAnsi="GHEA Grapalat" w:cs="GHEA Grapalat"/>
          <w:color w:val="auto"/>
          <w:lang w:val="de-DE"/>
        </w:rPr>
        <w:t xml:space="preserve">, </w:t>
      </w:r>
      <w:r w:rsidRPr="00106255">
        <w:rPr>
          <w:rFonts w:ascii="GHEA Grapalat" w:hAnsi="GHEA Grapalat"/>
          <w:bCs/>
          <w:color w:val="auto"/>
        </w:rPr>
        <w:t>իսկ</w:t>
      </w:r>
      <w:r w:rsidRPr="00106255">
        <w:rPr>
          <w:rFonts w:ascii="GHEA Grapalat" w:hAnsi="GHEA Grapalat"/>
          <w:bCs/>
          <w:color w:val="auto"/>
          <w:lang w:val="de-DE"/>
        </w:rPr>
        <w:t xml:space="preserve"> եթե տրանսպորտային </w:t>
      </w:r>
      <w:r w:rsidRPr="00106255">
        <w:rPr>
          <w:rFonts w:ascii="GHEA Grapalat" w:hAnsi="GHEA Grapalat"/>
          <w:bCs/>
          <w:color w:val="auto"/>
        </w:rPr>
        <w:t>միջոցը</w:t>
      </w:r>
      <w:r w:rsidRPr="00106255">
        <w:rPr>
          <w:rFonts w:ascii="GHEA Grapalat" w:hAnsi="GHEA Grapalat"/>
          <w:bCs/>
          <w:color w:val="auto"/>
          <w:lang w:val="de-DE"/>
        </w:rPr>
        <w:t xml:space="preserve"> </w:t>
      </w:r>
      <w:r w:rsidRPr="00106255">
        <w:rPr>
          <w:rFonts w:ascii="GHEA Grapalat" w:hAnsi="GHEA Grapalat"/>
          <w:bCs/>
          <w:color w:val="auto"/>
        </w:rPr>
        <w:t>հանդիսանում</w:t>
      </w:r>
      <w:r w:rsidRPr="00106255">
        <w:rPr>
          <w:rFonts w:ascii="GHEA Grapalat" w:hAnsi="GHEA Grapalat"/>
          <w:bCs/>
          <w:color w:val="auto"/>
          <w:lang w:val="de-DE"/>
        </w:rPr>
        <w:t xml:space="preserve"> </w:t>
      </w:r>
      <w:r w:rsidRPr="00106255">
        <w:rPr>
          <w:rFonts w:ascii="GHEA Grapalat" w:hAnsi="GHEA Grapalat"/>
          <w:bCs/>
          <w:color w:val="auto"/>
        </w:rPr>
        <w:t>է</w:t>
      </w:r>
      <w:r w:rsidRPr="00106255">
        <w:rPr>
          <w:rFonts w:ascii="GHEA Grapalat" w:hAnsi="GHEA Grapalat"/>
          <w:bCs/>
          <w:color w:val="auto"/>
          <w:lang w:val="de-DE"/>
        </w:rPr>
        <w:t xml:space="preserve"> </w:t>
      </w:r>
      <w:r w:rsidRPr="00106255">
        <w:rPr>
          <w:rFonts w:ascii="GHEA Grapalat" w:hAnsi="GHEA Grapalat"/>
          <w:bCs/>
          <w:color w:val="auto"/>
        </w:rPr>
        <w:t>իրավաբանական</w:t>
      </w:r>
      <w:r w:rsidRPr="00106255">
        <w:rPr>
          <w:rFonts w:ascii="GHEA Grapalat" w:hAnsi="GHEA Grapalat"/>
          <w:bCs/>
          <w:color w:val="auto"/>
          <w:lang w:val="de-DE"/>
        </w:rPr>
        <w:t xml:space="preserve"> </w:t>
      </w:r>
      <w:r w:rsidRPr="00106255">
        <w:rPr>
          <w:rFonts w:ascii="GHEA Grapalat" w:hAnsi="GHEA Grapalat"/>
          <w:bCs/>
          <w:color w:val="auto"/>
        </w:rPr>
        <w:t>անձի</w:t>
      </w:r>
      <w:r w:rsidRPr="00106255">
        <w:rPr>
          <w:rFonts w:ascii="GHEA Grapalat" w:hAnsi="GHEA Grapalat"/>
          <w:bCs/>
          <w:color w:val="auto"/>
          <w:lang w:val="de-DE"/>
        </w:rPr>
        <w:t xml:space="preserve"> </w:t>
      </w:r>
      <w:r w:rsidRPr="00106255">
        <w:rPr>
          <w:rFonts w:ascii="GHEA Grapalat" w:hAnsi="GHEA Grapalat"/>
          <w:bCs/>
          <w:color w:val="auto"/>
        </w:rPr>
        <w:t>կամ</w:t>
      </w:r>
      <w:r w:rsidRPr="00106255">
        <w:rPr>
          <w:rFonts w:ascii="GHEA Grapalat" w:hAnsi="GHEA Grapalat"/>
          <w:bCs/>
          <w:color w:val="auto"/>
          <w:lang w:val="de-DE"/>
        </w:rPr>
        <w:t xml:space="preserve"> </w:t>
      </w:r>
      <w:r w:rsidRPr="00106255">
        <w:rPr>
          <w:rFonts w:ascii="GHEA Grapalat" w:hAnsi="GHEA Grapalat"/>
          <w:bCs/>
          <w:color w:val="auto"/>
        </w:rPr>
        <w:t>անհատ</w:t>
      </w:r>
      <w:r w:rsidRPr="00106255">
        <w:rPr>
          <w:rFonts w:ascii="GHEA Grapalat" w:hAnsi="GHEA Grapalat"/>
          <w:bCs/>
          <w:color w:val="auto"/>
          <w:lang w:val="de-DE"/>
        </w:rPr>
        <w:t xml:space="preserve"> </w:t>
      </w:r>
      <w:r w:rsidRPr="00106255">
        <w:rPr>
          <w:rFonts w:ascii="GHEA Grapalat" w:hAnsi="GHEA Grapalat"/>
          <w:bCs/>
          <w:color w:val="auto"/>
        </w:rPr>
        <w:t>ձեռնարկատիրոջ</w:t>
      </w:r>
      <w:r w:rsidRPr="00106255">
        <w:rPr>
          <w:rFonts w:ascii="GHEA Grapalat" w:hAnsi="GHEA Grapalat"/>
          <w:bCs/>
          <w:color w:val="auto"/>
          <w:lang w:val="de-DE"/>
        </w:rPr>
        <w:t xml:space="preserve"> </w:t>
      </w:r>
      <w:r w:rsidRPr="00106255">
        <w:rPr>
          <w:rFonts w:ascii="GHEA Grapalat" w:hAnsi="GHEA Grapalat"/>
          <w:bCs/>
          <w:color w:val="auto"/>
        </w:rPr>
        <w:t>սեփականություն</w:t>
      </w:r>
      <w:r w:rsidRPr="00106255">
        <w:rPr>
          <w:rFonts w:ascii="GHEA Grapalat" w:hAnsi="GHEA Grapalat"/>
          <w:bCs/>
          <w:color w:val="auto"/>
          <w:lang w:val="de-DE"/>
        </w:rPr>
        <w:t xml:space="preserve">, </w:t>
      </w:r>
      <w:r w:rsidRPr="00106255">
        <w:rPr>
          <w:rFonts w:ascii="GHEA Grapalat" w:hAnsi="GHEA Grapalat"/>
          <w:bCs/>
          <w:color w:val="auto"/>
        </w:rPr>
        <w:t>ապա՝</w:t>
      </w:r>
      <w:r w:rsidRPr="00106255">
        <w:rPr>
          <w:rFonts w:ascii="GHEA Grapalat" w:hAnsi="GHEA Grapalat"/>
          <w:bCs/>
          <w:color w:val="auto"/>
          <w:lang w:val="de-DE"/>
        </w:rPr>
        <w:t xml:space="preserve"> </w:t>
      </w:r>
      <w:r w:rsidRPr="00106255">
        <w:rPr>
          <w:rFonts w:ascii="GHEA Grapalat" w:hAnsi="GHEA Grapalat"/>
          <w:bCs/>
          <w:color w:val="auto"/>
        </w:rPr>
        <w:t>վարչական</w:t>
      </w:r>
      <w:r w:rsidRPr="00106255">
        <w:rPr>
          <w:rFonts w:ascii="GHEA Grapalat" w:hAnsi="GHEA Grapalat"/>
          <w:bCs/>
          <w:color w:val="auto"/>
          <w:lang w:val="af-ZA"/>
        </w:rPr>
        <w:t xml:space="preserve"> </w:t>
      </w:r>
      <w:r w:rsidRPr="00106255">
        <w:rPr>
          <w:rFonts w:ascii="GHEA Grapalat" w:hAnsi="GHEA Grapalat"/>
          <w:bCs/>
          <w:color w:val="auto"/>
        </w:rPr>
        <w:t>իրավախախտում</w:t>
      </w:r>
      <w:r w:rsidRPr="00106255">
        <w:rPr>
          <w:rFonts w:ascii="GHEA Grapalat" w:hAnsi="GHEA Grapalat"/>
          <w:bCs/>
          <w:color w:val="auto"/>
          <w:lang w:val="af-ZA"/>
        </w:rPr>
        <w:t xml:space="preserve"> </w:t>
      </w:r>
      <w:r w:rsidRPr="00106255">
        <w:rPr>
          <w:rFonts w:ascii="GHEA Grapalat" w:hAnsi="GHEA Grapalat"/>
          <w:bCs/>
          <w:color w:val="auto"/>
        </w:rPr>
        <w:t>կատարած</w:t>
      </w:r>
      <w:r w:rsidRPr="00106255">
        <w:rPr>
          <w:rFonts w:ascii="GHEA Grapalat" w:hAnsi="GHEA Grapalat"/>
          <w:bCs/>
          <w:color w:val="auto"/>
          <w:lang w:val="af-ZA"/>
        </w:rPr>
        <w:t xml:space="preserve"> </w:t>
      </w:r>
      <w:r w:rsidRPr="00106255">
        <w:rPr>
          <w:rFonts w:ascii="GHEA Grapalat" w:hAnsi="GHEA Grapalat"/>
          <w:bCs/>
          <w:color w:val="auto"/>
        </w:rPr>
        <w:t>անձի</w:t>
      </w:r>
      <w:r w:rsidRPr="00106255">
        <w:rPr>
          <w:rFonts w:ascii="GHEA Grapalat" w:hAnsi="GHEA Grapalat"/>
          <w:bCs/>
          <w:color w:val="auto"/>
          <w:lang w:val="af-ZA"/>
        </w:rPr>
        <w:t xml:space="preserve"> </w:t>
      </w:r>
      <w:r w:rsidRPr="00106255">
        <w:rPr>
          <w:rFonts w:ascii="GHEA Grapalat" w:hAnsi="GHEA Grapalat"/>
          <w:bCs/>
          <w:color w:val="auto"/>
        </w:rPr>
        <w:t>կողմից</w:t>
      </w:r>
      <w:r w:rsidRPr="00106255">
        <w:rPr>
          <w:rFonts w:ascii="GHEA Grapalat" w:hAnsi="GHEA Grapalat"/>
          <w:bCs/>
          <w:color w:val="auto"/>
          <w:lang w:val="af-ZA"/>
        </w:rPr>
        <w:t xml:space="preserve"> </w:t>
      </w:r>
      <w:r w:rsidRPr="00106255">
        <w:rPr>
          <w:rFonts w:ascii="GHEA Grapalat" w:hAnsi="GHEA Grapalat"/>
          <w:bCs/>
          <w:color w:val="auto"/>
        </w:rPr>
        <w:t>տրանսպորտային</w:t>
      </w:r>
      <w:r w:rsidRPr="00106255">
        <w:rPr>
          <w:rFonts w:ascii="GHEA Grapalat" w:hAnsi="GHEA Grapalat"/>
          <w:bCs/>
          <w:color w:val="auto"/>
          <w:lang w:val="af-ZA"/>
        </w:rPr>
        <w:t xml:space="preserve"> </w:t>
      </w:r>
      <w:r w:rsidRPr="00106255">
        <w:rPr>
          <w:rFonts w:ascii="GHEA Grapalat" w:hAnsi="GHEA Grapalat"/>
          <w:bCs/>
          <w:color w:val="auto"/>
        </w:rPr>
        <w:t>միջոցը</w:t>
      </w:r>
      <w:r w:rsidRPr="00106255">
        <w:rPr>
          <w:rFonts w:ascii="GHEA Grapalat" w:hAnsi="GHEA Grapalat"/>
          <w:bCs/>
          <w:color w:val="auto"/>
          <w:lang w:val="af-ZA"/>
        </w:rPr>
        <w:t xml:space="preserve"> </w:t>
      </w:r>
      <w:r w:rsidRPr="00106255">
        <w:rPr>
          <w:rFonts w:ascii="GHEA Grapalat" w:hAnsi="GHEA Grapalat"/>
          <w:bCs/>
          <w:color w:val="auto"/>
        </w:rPr>
        <w:t>վարելու</w:t>
      </w:r>
      <w:r w:rsidRPr="00106255">
        <w:rPr>
          <w:rFonts w:ascii="GHEA Grapalat" w:hAnsi="GHEA Grapalat"/>
          <w:bCs/>
          <w:color w:val="auto"/>
          <w:lang w:val="af-ZA"/>
        </w:rPr>
        <w:t xml:space="preserve"> </w:t>
      </w:r>
      <w:r w:rsidRPr="00106255">
        <w:rPr>
          <w:rFonts w:ascii="GHEA Grapalat" w:hAnsi="GHEA Grapalat"/>
          <w:bCs/>
          <w:color w:val="auto"/>
        </w:rPr>
        <w:t>իրավունքը</w:t>
      </w:r>
      <w:r w:rsidRPr="00106255">
        <w:rPr>
          <w:rFonts w:ascii="GHEA Grapalat" w:hAnsi="GHEA Grapalat"/>
          <w:bCs/>
          <w:color w:val="auto"/>
          <w:lang w:val="de-DE"/>
        </w:rPr>
        <w:t xml:space="preserve"> </w:t>
      </w:r>
      <w:r w:rsidRPr="00106255">
        <w:rPr>
          <w:rFonts w:ascii="GHEA Grapalat" w:hAnsi="GHEA Grapalat"/>
          <w:bCs/>
          <w:color w:val="auto"/>
        </w:rPr>
        <w:t>հավաստող</w:t>
      </w:r>
      <w:r w:rsidRPr="00106255">
        <w:rPr>
          <w:rFonts w:ascii="GHEA Grapalat" w:hAnsi="GHEA Grapalat"/>
          <w:bCs/>
          <w:color w:val="auto"/>
          <w:lang w:val="af-ZA"/>
        </w:rPr>
        <w:t xml:space="preserve"> </w:t>
      </w:r>
      <w:r w:rsidRPr="00106255">
        <w:rPr>
          <w:rFonts w:ascii="GHEA Grapalat" w:hAnsi="GHEA Grapalat"/>
          <w:bCs/>
          <w:color w:val="auto"/>
        </w:rPr>
        <w:t>փաստաթուղթ</w:t>
      </w:r>
      <w:r w:rsidRPr="00106255">
        <w:rPr>
          <w:rFonts w:ascii="GHEA Grapalat" w:hAnsi="GHEA Grapalat"/>
          <w:bCs/>
          <w:color w:val="auto"/>
          <w:lang w:val="af-ZA"/>
        </w:rPr>
        <w:t xml:space="preserve"> (</w:t>
      </w:r>
      <w:r w:rsidRPr="00106255">
        <w:rPr>
          <w:rFonts w:ascii="GHEA Grapalat" w:hAnsi="GHEA Grapalat"/>
          <w:bCs/>
          <w:color w:val="auto"/>
        </w:rPr>
        <w:t>աշխատանքային</w:t>
      </w:r>
      <w:r w:rsidRPr="00106255">
        <w:rPr>
          <w:rFonts w:ascii="GHEA Grapalat" w:hAnsi="GHEA Grapalat"/>
          <w:bCs/>
          <w:color w:val="auto"/>
          <w:lang w:val="af-ZA"/>
        </w:rPr>
        <w:t xml:space="preserve"> </w:t>
      </w:r>
      <w:r w:rsidRPr="00106255">
        <w:rPr>
          <w:rFonts w:ascii="GHEA Grapalat" w:hAnsi="GHEA Grapalat"/>
          <w:bCs/>
          <w:color w:val="auto"/>
        </w:rPr>
        <w:t>կամ</w:t>
      </w:r>
      <w:r w:rsidRPr="00106255">
        <w:rPr>
          <w:rFonts w:ascii="GHEA Grapalat" w:hAnsi="GHEA Grapalat"/>
          <w:bCs/>
          <w:color w:val="auto"/>
          <w:lang w:val="af-ZA"/>
        </w:rPr>
        <w:t xml:space="preserve"> </w:t>
      </w:r>
      <w:r w:rsidRPr="00106255">
        <w:rPr>
          <w:rFonts w:ascii="GHEA Grapalat" w:hAnsi="GHEA Grapalat"/>
          <w:bCs/>
          <w:color w:val="auto"/>
        </w:rPr>
        <w:t>այլ</w:t>
      </w:r>
      <w:r w:rsidRPr="00106255">
        <w:rPr>
          <w:rFonts w:ascii="GHEA Grapalat" w:hAnsi="GHEA Grapalat"/>
          <w:bCs/>
          <w:color w:val="auto"/>
          <w:lang w:val="af-ZA"/>
        </w:rPr>
        <w:t xml:space="preserve"> </w:t>
      </w:r>
      <w:r w:rsidRPr="00106255">
        <w:rPr>
          <w:rFonts w:ascii="GHEA Grapalat" w:hAnsi="GHEA Grapalat"/>
          <w:bCs/>
          <w:color w:val="auto"/>
        </w:rPr>
        <w:t>պայմանագիր</w:t>
      </w:r>
      <w:r w:rsidRPr="00106255">
        <w:rPr>
          <w:rFonts w:ascii="GHEA Grapalat" w:hAnsi="GHEA Grapalat"/>
          <w:bCs/>
          <w:color w:val="auto"/>
          <w:lang w:val="af-ZA"/>
        </w:rPr>
        <w:t xml:space="preserve"> </w:t>
      </w:r>
      <w:r w:rsidRPr="00106255">
        <w:rPr>
          <w:rFonts w:ascii="GHEA Grapalat" w:hAnsi="GHEA Grapalat"/>
          <w:bCs/>
          <w:color w:val="auto"/>
        </w:rPr>
        <w:t>կամ</w:t>
      </w:r>
      <w:r w:rsidRPr="00106255">
        <w:rPr>
          <w:rFonts w:ascii="GHEA Grapalat" w:hAnsi="GHEA Grapalat"/>
          <w:bCs/>
          <w:color w:val="auto"/>
          <w:lang w:val="af-ZA"/>
        </w:rPr>
        <w:t xml:space="preserve"> </w:t>
      </w:r>
      <w:r w:rsidRPr="00106255">
        <w:rPr>
          <w:rFonts w:ascii="GHEA Grapalat" w:hAnsi="GHEA Grapalat"/>
          <w:bCs/>
          <w:color w:val="auto"/>
        </w:rPr>
        <w:t>տրանսպորտային</w:t>
      </w:r>
      <w:r w:rsidRPr="00106255">
        <w:rPr>
          <w:rFonts w:ascii="GHEA Grapalat" w:hAnsi="GHEA Grapalat"/>
          <w:bCs/>
          <w:color w:val="auto"/>
          <w:lang w:val="af-ZA"/>
        </w:rPr>
        <w:t xml:space="preserve"> </w:t>
      </w:r>
      <w:r w:rsidRPr="00106255">
        <w:rPr>
          <w:rFonts w:ascii="GHEA Grapalat" w:hAnsi="GHEA Grapalat"/>
          <w:bCs/>
          <w:color w:val="auto"/>
        </w:rPr>
        <w:t>միջոցն</w:t>
      </w:r>
      <w:r w:rsidRPr="00106255">
        <w:rPr>
          <w:rFonts w:ascii="GHEA Grapalat" w:hAnsi="GHEA Grapalat"/>
          <w:bCs/>
          <w:color w:val="auto"/>
          <w:lang w:val="af-ZA"/>
        </w:rPr>
        <w:t xml:space="preserve"> </w:t>
      </w:r>
      <w:r w:rsidRPr="00106255">
        <w:rPr>
          <w:rFonts w:ascii="GHEA Grapalat" w:hAnsi="GHEA Grapalat"/>
          <w:bCs/>
          <w:color w:val="auto"/>
        </w:rPr>
        <w:t>ամրակցելու</w:t>
      </w:r>
      <w:r w:rsidRPr="00106255">
        <w:rPr>
          <w:rFonts w:ascii="GHEA Grapalat" w:hAnsi="GHEA Grapalat"/>
          <w:bCs/>
          <w:color w:val="auto"/>
          <w:lang w:val="af-ZA"/>
        </w:rPr>
        <w:t xml:space="preserve"> </w:t>
      </w:r>
      <w:r w:rsidRPr="00106255">
        <w:rPr>
          <w:rFonts w:ascii="GHEA Grapalat" w:hAnsi="GHEA Grapalat"/>
          <w:bCs/>
          <w:color w:val="auto"/>
        </w:rPr>
        <w:t>մասին</w:t>
      </w:r>
      <w:r w:rsidRPr="00106255">
        <w:rPr>
          <w:rFonts w:ascii="GHEA Grapalat" w:hAnsi="GHEA Grapalat"/>
          <w:bCs/>
          <w:color w:val="auto"/>
          <w:lang w:val="af-ZA"/>
        </w:rPr>
        <w:t xml:space="preserve"> </w:t>
      </w:r>
      <w:r w:rsidRPr="00106255">
        <w:rPr>
          <w:rFonts w:ascii="GHEA Grapalat" w:hAnsi="GHEA Grapalat"/>
          <w:bCs/>
          <w:color w:val="auto"/>
        </w:rPr>
        <w:t>ակտ</w:t>
      </w:r>
      <w:r w:rsidRPr="00106255">
        <w:rPr>
          <w:rFonts w:ascii="GHEA Grapalat" w:hAnsi="GHEA Grapalat"/>
          <w:bCs/>
          <w:color w:val="auto"/>
          <w:lang w:val="af-ZA"/>
        </w:rPr>
        <w:t>)</w:t>
      </w:r>
      <w:r w:rsidRPr="00106255">
        <w:rPr>
          <w:rFonts w:ascii="GHEA Grapalat" w:hAnsi="GHEA Grapalat"/>
          <w:bCs/>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9.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7-</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rPr>
        <w:t>բողոք</w:t>
      </w:r>
      <w:r w:rsidRPr="00106255">
        <w:rPr>
          <w:rFonts w:ascii="GHEA Grapalat" w:hAnsi="GHEA Grapalat"/>
          <w:lang w:val="de-DE"/>
        </w:rPr>
        <w:t xml:space="preserve"> (հայցադիմում</w:t>
      </w:r>
      <w:r w:rsidR="00C55E78" w:rsidRPr="00106255">
        <w:rPr>
          <w:rFonts w:ascii="GHEA Grapalat" w:hAnsi="GHEA Grapalat"/>
          <w:lang w:val="de-DE"/>
        </w:rPr>
        <w:t>` սույն օրենսգրքի 105-րդ հոդվածի 7-րդ մասով նախատեսված կարգով</w:t>
      </w:r>
      <w:r w:rsidRPr="00106255">
        <w:rPr>
          <w:rFonts w:ascii="GHEA Grapalat" w:hAnsi="GHEA Grapalat"/>
          <w:lang w:val="de-DE"/>
        </w:rPr>
        <w:t>)</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rPr>
        <w:t>վարելու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փաստը</w:t>
      </w:r>
      <w:r w:rsidRPr="00106255">
        <w:rPr>
          <w:rFonts w:ascii="GHEA Grapalat" w:hAnsi="GHEA Grapalat" w:cs="GHEA Grapalat"/>
          <w:color w:val="auto"/>
          <w:lang w:val="de-DE"/>
        </w:rPr>
        <w:t xml:space="preserve"> </w:t>
      </w:r>
      <w:r w:rsidRPr="00106255">
        <w:rPr>
          <w:rFonts w:ascii="GHEA Grapalat" w:hAnsi="GHEA Grapalat" w:cs="GHEA Grapalat"/>
          <w:color w:val="auto"/>
        </w:rPr>
        <w:t>հաստատվելու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ինչպես</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5-</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դեպքերում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վաղեմության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ժամկետը</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հաշվարկվում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համապատասխանաբար</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անձի</w:t>
      </w:r>
      <w:r w:rsidRPr="00106255">
        <w:rPr>
          <w:rFonts w:ascii="GHEA Grapalat" w:hAnsi="GHEA Grapalat" w:cs="GHEA Grapalat"/>
          <w:color w:val="auto"/>
          <w:lang w:val="de-DE"/>
        </w:rPr>
        <w:t xml:space="preserve"> </w:t>
      </w:r>
      <w:r w:rsidRPr="00106255">
        <w:rPr>
          <w:rFonts w:ascii="GHEA Grapalat" w:hAnsi="GHEA Grapalat" w:cs="GHEA Grapalat"/>
          <w:color w:val="auto"/>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rPr>
        <w:t>վարելու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փաստը</w:t>
      </w:r>
      <w:r w:rsidRPr="00106255">
        <w:rPr>
          <w:rFonts w:ascii="GHEA Grapalat" w:hAnsi="GHEA Grapalat" w:cs="GHEA Grapalat"/>
          <w:color w:val="auto"/>
          <w:lang w:val="de-DE"/>
        </w:rPr>
        <w:t xml:space="preserve"> </w:t>
      </w:r>
      <w:r w:rsidRPr="00106255">
        <w:rPr>
          <w:rFonts w:ascii="GHEA Grapalat" w:hAnsi="GHEA Grapalat" w:cs="GHEA Grapalat"/>
          <w:color w:val="auto"/>
        </w:rPr>
        <w:t>հաստատվելու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5-</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հարցման</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պատասխանն</w:t>
      </w:r>
      <w:r w:rsidRPr="00106255">
        <w:rPr>
          <w:rFonts w:ascii="GHEA Grapalat" w:hAnsi="GHEA Grapalat" w:cs="GHEA Grapalat"/>
          <w:color w:val="auto"/>
          <w:lang w:val="de-DE"/>
        </w:rPr>
        <w:t xml:space="preserve"> </w:t>
      </w:r>
      <w:r w:rsidRPr="00106255">
        <w:rPr>
          <w:rFonts w:ascii="GHEA Grapalat" w:hAnsi="GHEA Grapalat" w:cs="GHEA Grapalat"/>
          <w:color w:val="auto"/>
        </w:rPr>
        <w:t>ստանալու</w:t>
      </w:r>
      <w:r w:rsidRPr="00106255">
        <w:rPr>
          <w:rFonts w:ascii="GHEA Grapalat" w:hAnsi="GHEA Grapalat" w:cs="GHEA Grapalat"/>
          <w:color w:val="auto"/>
          <w:lang w:val="de-DE"/>
        </w:rPr>
        <w:t xml:space="preserve"> </w:t>
      </w:r>
      <w:r w:rsidRPr="00106255">
        <w:rPr>
          <w:rFonts w:ascii="GHEA Grapalat" w:hAnsi="GHEA Grapalat" w:cs="GHEA Grapalat"/>
          <w:color w:val="auto"/>
        </w:rPr>
        <w:t>օրվանից</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10.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ներառում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p>
    <w:p w:rsidR="00544B44" w:rsidRPr="00106255" w:rsidRDefault="00956165" w:rsidP="00514A63">
      <w:pPr>
        <w:pStyle w:val="Normal1"/>
        <w:spacing w:after="0"/>
        <w:ind w:left="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rPr>
        <w:t>նշանակված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տուգանքի</w:t>
      </w:r>
      <w:r w:rsidRPr="00106255">
        <w:rPr>
          <w:rFonts w:ascii="GHEA Grapalat" w:hAnsi="GHEA Grapalat" w:cs="GHEA Grapalat"/>
          <w:color w:val="auto"/>
          <w:lang w:val="de-DE"/>
        </w:rPr>
        <w:t xml:space="preserve"> </w:t>
      </w:r>
      <w:r w:rsidRPr="00106255">
        <w:rPr>
          <w:rFonts w:ascii="GHEA Grapalat" w:hAnsi="GHEA Grapalat" w:cs="GHEA Grapalat"/>
          <w:color w:val="auto"/>
        </w:rPr>
        <w:t>վճարման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հաշվեհամարը</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անհատական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ծածկագիրը</w:t>
      </w:r>
      <w:r w:rsidRPr="00106255">
        <w:rPr>
          <w:rFonts w:ascii="GHEA Grapalat" w:hAnsi="GHEA Grapalat" w:cs="GHEA Grapalat"/>
          <w:color w:val="auto"/>
          <w:lang w:val="de-DE"/>
        </w:rPr>
        <w:t xml:space="preserve"> (</w:t>
      </w:r>
      <w:r w:rsidRPr="00106255">
        <w:rPr>
          <w:rFonts w:ascii="GHEA Grapalat" w:hAnsi="GHEA Grapalat" w:cs="GHEA Grapalat"/>
          <w:color w:val="auto"/>
        </w:rPr>
        <w:t>թվային</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տառային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պայմանանշանների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հաջորդականությունը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որոնք</w:t>
      </w:r>
      <w:r w:rsidRPr="00106255">
        <w:rPr>
          <w:rFonts w:ascii="GHEA Grapalat" w:hAnsi="GHEA Grapalat" w:cs="GHEA Grapalat"/>
          <w:color w:val="auto"/>
          <w:lang w:val="de-DE"/>
        </w:rPr>
        <w:t xml:space="preserve"> </w:t>
      </w:r>
      <w:r w:rsidRPr="00106255">
        <w:rPr>
          <w:rFonts w:ascii="GHEA Grapalat" w:hAnsi="GHEA Grapalat" w:cs="GHEA Grapalat"/>
          <w:color w:val="auto"/>
        </w:rPr>
        <w:t>մուտքագրելով</w:t>
      </w:r>
      <w:r w:rsidRPr="00106255">
        <w:rPr>
          <w:rFonts w:ascii="GHEA Grapalat" w:hAnsi="GHEA Grapalat" w:cs="GHEA Grapalat"/>
          <w:color w:val="auto"/>
          <w:lang w:val="de-DE"/>
        </w:rPr>
        <w:t xml:space="preserve"> վարչական իրավախախտումների վերաբերյալ վարույթ իրականացնող իրավասու մարմնի </w:t>
      </w:r>
      <w:r w:rsidRPr="00106255">
        <w:rPr>
          <w:rFonts w:ascii="GHEA Grapalat" w:hAnsi="GHEA Grapalat" w:cs="GHEA Grapalat"/>
          <w:color w:val="auto"/>
        </w:rPr>
        <w:t>համացանցային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կայքէջում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իրավախախտող</w:t>
      </w:r>
      <w:r w:rsidRPr="00106255">
        <w:rPr>
          <w:rFonts w:ascii="GHEA Grapalat" w:hAnsi="GHEA Grapalat" w:cs="GHEA Grapalat"/>
          <w:color w:val="auto"/>
        </w:rPr>
        <w:t>ը</w:t>
      </w:r>
      <w:r w:rsidRPr="00106255">
        <w:rPr>
          <w:rFonts w:ascii="GHEA Grapalat" w:hAnsi="GHEA Grapalat" w:cs="GHEA Grapalat"/>
          <w:color w:val="auto"/>
          <w:lang w:val="de-DE"/>
        </w:rPr>
        <w:t xml:space="preserve"> </w:t>
      </w:r>
      <w:r w:rsidRPr="00106255">
        <w:rPr>
          <w:rFonts w:ascii="GHEA Grapalat" w:hAnsi="GHEA Grapalat" w:cs="GHEA Grapalat"/>
          <w:color w:val="auto"/>
        </w:rPr>
        <w:t>կարող</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դիտել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դիտել</w:t>
      </w:r>
      <w:r w:rsidRPr="00106255">
        <w:rPr>
          <w:rFonts w:ascii="GHEA Grapalat" w:hAnsi="GHEA Grapalat" w:cs="GHEA Grapalat"/>
          <w:color w:val="auto"/>
          <w:lang w:val="de-DE"/>
        </w:rPr>
        <w:t xml:space="preserve"> (</w:t>
      </w:r>
      <w:r w:rsidRPr="00106255">
        <w:rPr>
          <w:rFonts w:ascii="GHEA Grapalat" w:hAnsi="GHEA Grapalat" w:cs="GHEA Grapalat"/>
          <w:color w:val="auto"/>
        </w:rPr>
        <w:t>բեռնել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w:t>
      </w:r>
      <w:r w:rsidRPr="00106255">
        <w:rPr>
          <w:rFonts w:ascii="GHEA Grapalat" w:hAnsi="GHEA Grapalat" w:cs="GHEA Grapalat"/>
          <w:color w:val="auto"/>
          <w:lang w:val="de-DE"/>
        </w:rPr>
        <w:t xml:space="preserve"> </w:t>
      </w:r>
      <w:r w:rsidRPr="00106255">
        <w:rPr>
          <w:rFonts w:ascii="GHEA Grapalat" w:hAnsi="GHEA Grapalat" w:cs="GHEA Grapalat"/>
          <w:color w:val="auto"/>
        </w:rPr>
        <w:t>ամրագրած</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տեսանյութը</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լուսանկարը</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փաստն</w:t>
      </w:r>
      <w:r w:rsidRPr="00106255">
        <w:rPr>
          <w:rFonts w:ascii="GHEA Grapalat" w:hAnsi="GHEA Grapalat" w:cs="GHEA Grapalat"/>
          <w:color w:val="auto"/>
          <w:lang w:val="de-DE"/>
        </w:rPr>
        <w:t xml:space="preserve"> </w:t>
      </w:r>
      <w:r w:rsidRPr="00106255">
        <w:rPr>
          <w:rFonts w:ascii="GHEA Grapalat" w:hAnsi="GHEA Grapalat" w:cs="GHEA Grapalat"/>
          <w:color w:val="auto"/>
        </w:rPr>
        <w:t>ամրագրվել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լուսանկարահանմամբ</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տեսանյութից</w:t>
      </w:r>
      <w:r w:rsidRPr="00106255">
        <w:rPr>
          <w:rFonts w:ascii="GHEA Grapalat" w:hAnsi="GHEA Grapalat" w:cs="GHEA Grapalat"/>
          <w:color w:val="auto"/>
          <w:lang w:val="de-DE"/>
        </w:rPr>
        <w:t xml:space="preserve"> </w:t>
      </w:r>
      <w:r w:rsidRPr="00106255">
        <w:rPr>
          <w:rFonts w:ascii="GHEA Grapalat" w:hAnsi="GHEA Grapalat" w:cs="GHEA Grapalat"/>
          <w:color w:val="auto"/>
        </w:rPr>
        <w:t>կադր</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փաստն</w:t>
      </w:r>
      <w:r w:rsidRPr="00106255">
        <w:rPr>
          <w:rFonts w:ascii="GHEA Grapalat" w:hAnsi="GHEA Grapalat" w:cs="GHEA Grapalat"/>
          <w:color w:val="auto"/>
          <w:lang w:val="de-DE"/>
        </w:rPr>
        <w:t xml:space="preserve"> </w:t>
      </w:r>
      <w:r w:rsidRPr="00106255">
        <w:rPr>
          <w:rFonts w:ascii="GHEA Grapalat" w:hAnsi="GHEA Grapalat" w:cs="GHEA Grapalat"/>
          <w:color w:val="auto"/>
        </w:rPr>
        <w:t>ամրագրվել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տեսանկարահանմամբ</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վարույթին</w:t>
      </w:r>
      <w:r w:rsidRPr="00106255">
        <w:rPr>
          <w:rFonts w:ascii="GHEA Grapalat" w:hAnsi="GHEA Grapalat" w:cs="GHEA Grapalat"/>
          <w:color w:val="auto"/>
          <w:lang w:val="de-DE"/>
        </w:rPr>
        <w:t xml:space="preserve"> </w:t>
      </w:r>
      <w:r w:rsidRPr="00106255">
        <w:rPr>
          <w:rFonts w:ascii="GHEA Grapalat" w:hAnsi="GHEA Grapalat" w:cs="GHEA Grapalat"/>
          <w:color w:val="auto"/>
        </w:rPr>
        <w:t>առնչվող</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տվյալներ</w:t>
      </w:r>
      <w:r w:rsidRPr="00106255">
        <w:rPr>
          <w:rFonts w:ascii="GHEA Grapalat" w:hAnsi="GHEA Grapalat" w:cs="GHEA Grapalat"/>
          <w:color w:val="auto"/>
          <w:lang w:val="de-DE"/>
        </w:rPr>
        <w:t>:</w:t>
      </w:r>
    </w:p>
    <w:p w:rsidR="00544B44" w:rsidRPr="00106255" w:rsidRDefault="00544B44" w:rsidP="00514A63">
      <w:pPr>
        <w:pStyle w:val="Normal1"/>
        <w:spacing w:after="0"/>
        <w:ind w:firstLine="720"/>
        <w:jc w:val="both"/>
        <w:rPr>
          <w:rFonts w:ascii="GHEA Grapalat" w:hAnsi="GHEA Grapalat"/>
          <w:color w:val="auto"/>
          <w:lang w:val="de-DE"/>
        </w:rPr>
      </w:pP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w:t>
      </w:r>
      <w:r w:rsidRPr="00106255">
        <w:rPr>
          <w:rFonts w:ascii="GHEA Grapalat" w:hAnsi="GHEA Grapalat" w:cs="GHEA Grapalat"/>
          <w:b/>
          <w:color w:val="auto"/>
          <w:lang w:val="hy-AM"/>
        </w:rPr>
        <w:t>39</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Հայաստանի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Հանրապետությունում</w:t>
      </w:r>
      <w:r w:rsidRPr="00106255">
        <w:rPr>
          <w:rFonts w:ascii="GHEA Grapalat" w:hAnsi="GHEA Grapalat" w:cs="GHEA Grapalat"/>
          <w:b/>
          <w:color w:val="auto"/>
          <w:lang w:val="de-DE"/>
        </w:rPr>
        <w:t xml:space="preserve"> </w:t>
      </w:r>
      <w:r w:rsidRPr="00106255">
        <w:rPr>
          <w:rFonts w:ascii="GHEA Grapalat" w:hAnsi="GHEA Grapalat" w:cs="GHEA Grapalat"/>
          <w:b/>
          <w:color w:val="auto"/>
        </w:rPr>
        <w:t>չհաշվառված</w:t>
      </w:r>
      <w:r w:rsidRPr="00106255">
        <w:rPr>
          <w:rFonts w:ascii="GHEA Grapalat" w:hAnsi="GHEA Grapalat" w:cs="GHEA Grapalat"/>
          <w:b/>
          <w:color w:val="auto"/>
          <w:lang w:val="de-DE"/>
        </w:rPr>
        <w:t xml:space="preserve"> </w:t>
      </w:r>
      <w:r w:rsidRPr="00106255">
        <w:rPr>
          <w:rFonts w:ascii="GHEA Grapalat" w:hAnsi="GHEA Grapalat" w:cs="GHEA Grapalat"/>
          <w:b/>
          <w:color w:val="auto"/>
        </w:rPr>
        <w:t>տրանսպորտային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միջոցներով</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կատարված</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r w:rsidRPr="00106255">
        <w:rPr>
          <w:rFonts w:ascii="GHEA Grapalat" w:hAnsi="GHEA Grapalat" w:cs="GHEA Grapalat"/>
          <w:color w:val="auto"/>
          <w:lang w:val="de-DE"/>
        </w:rPr>
        <w:t xml:space="preserve"> </w:t>
      </w: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956165" w:rsidP="00514A63">
      <w:pPr>
        <w:pStyle w:val="Normal1"/>
        <w:spacing w:after="0"/>
        <w:ind w:firstLine="708"/>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Հանրապետությունում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չհաշվառված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միջոցներով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կատարված</w:t>
      </w:r>
      <w:r w:rsidRPr="00106255">
        <w:rPr>
          <w:rFonts w:ascii="GHEA Grapalat" w:hAnsi="GHEA Grapalat" w:cs="GHEA Grapalat"/>
          <w:color w:val="auto"/>
          <w:lang w:val="de-DE"/>
        </w:rPr>
        <w:t xml:space="preserve"> </w:t>
      </w:r>
      <w:r w:rsidRPr="00106255">
        <w:rPr>
          <w:rFonts w:ascii="GHEA Grapalat" w:hAnsi="GHEA Grapalat"/>
          <w:lang w:val="hy-AM"/>
        </w:rPr>
        <w:t>և</w:t>
      </w:r>
      <w:r w:rsidRPr="00106255">
        <w:rPr>
          <w:rFonts w:ascii="GHEA Grapalat" w:hAnsi="GHEA Grapalat"/>
          <w:lang w:val="de-DE"/>
        </w:rPr>
        <w:t xml:space="preserve"> </w:t>
      </w:r>
      <w:r w:rsidRPr="00106255">
        <w:rPr>
          <w:rFonts w:ascii="GHEA Grapalat" w:hAnsi="GHEA Grapalat"/>
          <w:lang w:val="hy-AM"/>
        </w:rPr>
        <w:t>սույն</w:t>
      </w:r>
      <w:r w:rsidRPr="00106255">
        <w:rPr>
          <w:rFonts w:ascii="GHEA Grapalat" w:hAnsi="GHEA Grapalat"/>
          <w:lang w:val="de-DE"/>
        </w:rPr>
        <w:t xml:space="preserve"> </w:t>
      </w:r>
      <w:r w:rsidRPr="00106255">
        <w:rPr>
          <w:rFonts w:ascii="GHEA Grapalat" w:hAnsi="GHEA Grapalat"/>
          <w:lang w:val="hy-AM"/>
        </w:rPr>
        <w:t>գլխով</w:t>
      </w:r>
      <w:r w:rsidRPr="00106255">
        <w:rPr>
          <w:rFonts w:ascii="GHEA Grapalat" w:hAnsi="GHEA Grapalat"/>
          <w:lang w:val="de-DE"/>
        </w:rPr>
        <w:t xml:space="preserve"> </w:t>
      </w:r>
      <w:r w:rsidRPr="00106255">
        <w:rPr>
          <w:rFonts w:ascii="GHEA Grapalat" w:hAnsi="GHEA Grapalat"/>
          <w:lang w:val="hy-AM"/>
        </w:rPr>
        <w:t>քննության</w:t>
      </w:r>
      <w:r w:rsidRPr="00106255">
        <w:rPr>
          <w:rFonts w:ascii="GHEA Grapalat" w:hAnsi="GHEA Grapalat"/>
          <w:lang w:val="de-DE"/>
        </w:rPr>
        <w:t xml:space="preserve"> </w:t>
      </w:r>
      <w:r w:rsidRPr="00106255">
        <w:rPr>
          <w:rFonts w:ascii="GHEA Grapalat" w:hAnsi="GHEA Grapalat"/>
          <w:lang w:val="hy-AM"/>
        </w:rPr>
        <w:t>ենթակա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եթե</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չէ</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հոդվածով</w:t>
      </w:r>
      <w:r w:rsidRPr="00106255">
        <w:rPr>
          <w:rFonts w:ascii="GHEA Grapalat" w:hAnsi="GHEA Grapalat" w:cs="GHEA Grapalat"/>
          <w:color w:val="auto"/>
          <w:lang w:val="de-DE"/>
        </w:rPr>
        <w:t>:</w:t>
      </w:r>
      <w:r w:rsidRPr="00106255">
        <w:rPr>
          <w:rFonts w:ascii="GHEA Grapalat" w:hAnsi="GHEA Grapalat" w:cs="GHEA Grapalat"/>
          <w:color w:val="auto"/>
          <w:lang w:val="de-DE"/>
        </w:rPr>
        <w:tab/>
      </w:r>
    </w:p>
    <w:p w:rsidR="00544B44" w:rsidRPr="00106255" w:rsidRDefault="00956165" w:rsidP="00514A63">
      <w:pPr>
        <w:pStyle w:val="Normal1"/>
        <w:spacing w:after="0"/>
        <w:ind w:firstLine="708"/>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կրում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միջոցով</w:t>
      </w:r>
      <w:r w:rsidRPr="00106255">
        <w:rPr>
          <w:rFonts w:ascii="GHEA Grapalat" w:hAnsi="GHEA Grapalat" w:cs="GHEA Grapalat"/>
          <w:color w:val="auto"/>
          <w:lang w:val="de-DE"/>
        </w:rPr>
        <w:t xml:space="preserve"> </w:t>
      </w:r>
      <w:r w:rsidRPr="00106255">
        <w:rPr>
          <w:rFonts w:ascii="GHEA Grapalat" w:hAnsi="GHEA Grapalat" w:cs="GHEA Grapalat"/>
          <w:color w:val="auto"/>
        </w:rPr>
        <w:t>որպես</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վարորդ</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հատող</w:t>
      </w:r>
      <w:r w:rsidRPr="00106255">
        <w:rPr>
          <w:rFonts w:ascii="GHEA Grapalat" w:hAnsi="GHEA Grapalat" w:cs="GHEA Grapalat"/>
          <w:color w:val="auto"/>
          <w:lang w:val="de-DE"/>
        </w:rPr>
        <w:t xml:space="preserve"> </w:t>
      </w:r>
      <w:r w:rsidRPr="00106255">
        <w:rPr>
          <w:rFonts w:ascii="GHEA Grapalat" w:hAnsi="GHEA Grapalat" w:cs="GHEA Grapalat"/>
          <w:color w:val="auto"/>
        </w:rPr>
        <w:t>անձը</w:t>
      </w:r>
      <w:r w:rsidRPr="00106255">
        <w:rPr>
          <w:rFonts w:ascii="GHEA Grapalat" w:hAnsi="GHEA Grapalat" w:cs="GHEA Grapalat"/>
          <w:color w:val="auto"/>
          <w:lang w:val="de-DE"/>
        </w:rPr>
        <w:t>:</w:t>
      </w:r>
    </w:p>
    <w:p w:rsidR="00544B44" w:rsidRPr="00106255" w:rsidRDefault="00956165" w:rsidP="00514A63">
      <w:pPr>
        <w:pStyle w:val="Normal1"/>
        <w:spacing w:after="0"/>
        <w:ind w:firstLine="708"/>
        <w:jc w:val="both"/>
        <w:rPr>
          <w:rFonts w:ascii="GHEA Grapalat" w:hAnsi="GHEA Grapalat"/>
          <w:color w:val="auto"/>
          <w:lang w:val="de-DE"/>
        </w:rPr>
      </w:pPr>
      <w:r w:rsidRPr="00106255">
        <w:rPr>
          <w:rFonts w:ascii="GHEA Grapalat" w:hAnsi="GHEA Grapalat" w:cs="GHEA Grapalat"/>
          <w:color w:val="auto"/>
          <w:lang w:val="de-DE"/>
        </w:rPr>
        <w:t xml:space="preserve">3.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կատարվել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օտարերկրացիների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ինչպես</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կարգի</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չկատարելու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հետևանքների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ոստիկանության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պետի</w:t>
      </w:r>
      <w:r w:rsidRPr="00106255">
        <w:rPr>
          <w:rFonts w:ascii="GHEA Grapalat" w:hAnsi="GHEA Grapalat" w:cs="GHEA Grapalat"/>
          <w:color w:val="auto"/>
          <w:lang w:val="de-DE"/>
        </w:rPr>
        <w:t xml:space="preserve"> </w:t>
      </w:r>
      <w:r w:rsidRPr="00106255">
        <w:rPr>
          <w:rFonts w:ascii="GHEA Grapalat" w:hAnsi="GHEA Grapalat" w:cs="GHEA Grapalat"/>
          <w:color w:val="auto"/>
        </w:rPr>
        <w:t>հրամանով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ձևի</w:t>
      </w:r>
      <w:r w:rsidRPr="00106255">
        <w:rPr>
          <w:rFonts w:ascii="GHEA Grapalat" w:hAnsi="GHEA Grapalat" w:cs="GHEA Grapalat"/>
          <w:color w:val="auto"/>
          <w:lang w:val="de-DE"/>
        </w:rPr>
        <w:t xml:space="preserve"> </w:t>
      </w:r>
      <w:r w:rsidRPr="00106255">
        <w:rPr>
          <w:rFonts w:ascii="GHEA Grapalat" w:hAnsi="GHEA Grapalat" w:cs="GHEA Grapalat"/>
          <w:color w:val="auto"/>
        </w:rPr>
        <w:t>հուշաթերթիկը</w:t>
      </w:r>
      <w:r w:rsidRPr="00106255">
        <w:rPr>
          <w:rFonts w:ascii="GHEA Grapalat" w:hAnsi="GHEA Grapalat" w:cs="GHEA Grapalat"/>
          <w:color w:val="auto"/>
          <w:lang w:val="de-DE"/>
        </w:rPr>
        <w:t xml:space="preserve"> </w:t>
      </w:r>
      <w:r w:rsidRPr="00106255">
        <w:rPr>
          <w:rFonts w:ascii="GHEA Grapalat" w:hAnsi="GHEA Grapalat" w:cs="GHEA Grapalat"/>
          <w:color w:val="auto"/>
        </w:rPr>
        <w:t>հասցեատիրոջը</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Հանրապետությունից</w:t>
      </w:r>
      <w:r w:rsidRPr="00106255">
        <w:rPr>
          <w:rFonts w:ascii="GHEA Grapalat" w:hAnsi="GHEA Grapalat" w:cs="GHEA Grapalat"/>
          <w:color w:val="auto"/>
          <w:lang w:val="de-DE"/>
        </w:rPr>
        <w:t xml:space="preserve"> </w:t>
      </w:r>
      <w:r w:rsidRPr="00106255">
        <w:rPr>
          <w:rFonts w:ascii="GHEA Grapalat" w:hAnsi="GHEA Grapalat" w:cs="GHEA Grapalat"/>
          <w:color w:val="auto"/>
        </w:rPr>
        <w:t>դեպի</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երկիր</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հատելու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թվում՝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առանց</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միջոցի</w:t>
      </w:r>
      <w:r w:rsidRPr="00106255">
        <w:rPr>
          <w:rFonts w:ascii="GHEA Grapalat" w:hAnsi="GHEA Grapalat" w:cs="GHEA Grapalat"/>
          <w:color w:val="auto"/>
          <w:lang w:val="de-DE"/>
        </w:rPr>
        <w:t xml:space="preserve">) </w:t>
      </w:r>
      <w:r w:rsidRPr="00106255">
        <w:rPr>
          <w:rFonts w:ascii="GHEA Grapalat" w:hAnsi="GHEA Grapalat" w:cs="GHEA Grapalat"/>
          <w:color w:val="auto"/>
        </w:rPr>
        <w:t>ժամանակ՝</w:t>
      </w:r>
      <w:r w:rsidRPr="00106255">
        <w:rPr>
          <w:rFonts w:ascii="GHEA Grapalat" w:hAnsi="GHEA Grapalat" w:cs="GHEA Grapalat"/>
          <w:color w:val="auto"/>
          <w:lang w:val="de-DE"/>
        </w:rPr>
        <w:t xml:space="preserve"> </w:t>
      </w:r>
      <w:r w:rsidRPr="00106255">
        <w:rPr>
          <w:rFonts w:ascii="GHEA Grapalat" w:hAnsi="GHEA Grapalat" w:cs="GHEA Grapalat"/>
          <w:color w:val="auto"/>
        </w:rPr>
        <w:t>մինչև</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հատելու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տալը</w:t>
      </w:r>
      <w:r w:rsidRPr="00106255">
        <w:rPr>
          <w:rFonts w:ascii="GHEA Grapalat" w:hAnsi="GHEA Grapalat" w:cs="GHEA Grapalat"/>
          <w:color w:val="auto"/>
          <w:lang w:val="de-DE"/>
        </w:rPr>
        <w:t xml:space="preserve">, </w:t>
      </w:r>
      <w:r w:rsidRPr="00106255">
        <w:rPr>
          <w:rFonts w:ascii="GHEA Grapalat" w:hAnsi="GHEA Grapalat" w:cs="GHEA Grapalat"/>
          <w:color w:val="auto"/>
        </w:rPr>
        <w:t>իսկ</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դեպքում</w:t>
      </w:r>
      <w:r w:rsidRPr="00106255">
        <w:rPr>
          <w:rFonts w:ascii="GHEA Grapalat" w:hAnsi="GHEA Grapalat" w:cs="GHEA Grapalat"/>
          <w:color w:val="auto"/>
          <w:lang w:val="de-DE"/>
        </w:rPr>
        <w:t xml:space="preserve">, </w:t>
      </w:r>
      <w:r w:rsidRPr="00106255">
        <w:rPr>
          <w:rFonts w:ascii="GHEA Grapalat" w:hAnsi="GHEA Grapalat" w:cs="GHEA Grapalat"/>
          <w:color w:val="auto"/>
        </w:rPr>
        <w:t>երբ</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կայացվել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Հանրապետությունից</w:t>
      </w:r>
      <w:r w:rsidRPr="00106255">
        <w:rPr>
          <w:rFonts w:ascii="GHEA Grapalat" w:hAnsi="GHEA Grapalat" w:cs="GHEA Grapalat"/>
          <w:color w:val="auto"/>
          <w:lang w:val="de-DE"/>
        </w:rPr>
        <w:t xml:space="preserve"> </w:t>
      </w:r>
      <w:r w:rsidRPr="00106255">
        <w:rPr>
          <w:rFonts w:ascii="GHEA Grapalat" w:hAnsi="GHEA Grapalat" w:cs="GHEA Grapalat"/>
          <w:color w:val="auto"/>
        </w:rPr>
        <w:t>դեպի</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երկիր</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հատելուց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rPr>
        <w:t>ապա</w:t>
      </w:r>
      <w:r w:rsidRPr="00106255">
        <w:rPr>
          <w:rFonts w:ascii="GHEA Grapalat" w:hAnsi="GHEA Grapalat" w:cs="GHEA Grapalat"/>
          <w:color w:val="auto"/>
          <w:lang w:val="de-DE"/>
        </w:rPr>
        <w:t xml:space="preserve"> </w:t>
      </w:r>
      <w:r w:rsidRPr="00106255">
        <w:rPr>
          <w:rFonts w:ascii="GHEA Grapalat" w:hAnsi="GHEA Grapalat" w:cs="GHEA Grapalat"/>
          <w:color w:val="auto"/>
        </w:rPr>
        <w:t>այլ</w:t>
      </w:r>
      <w:r w:rsidRPr="00106255">
        <w:rPr>
          <w:rFonts w:ascii="GHEA Grapalat" w:hAnsi="GHEA Grapalat" w:cs="GHEA Grapalat"/>
          <w:color w:val="auto"/>
          <w:lang w:val="de-DE"/>
        </w:rPr>
        <w:t xml:space="preserve"> </w:t>
      </w:r>
      <w:r w:rsidRPr="00106255">
        <w:rPr>
          <w:rFonts w:ascii="GHEA Grapalat" w:hAnsi="GHEA Grapalat" w:cs="GHEA Grapalat"/>
          <w:color w:val="auto"/>
        </w:rPr>
        <w:t>երկրից</w:t>
      </w:r>
      <w:r w:rsidRPr="00106255">
        <w:rPr>
          <w:rFonts w:ascii="GHEA Grapalat" w:hAnsi="GHEA Grapalat" w:cs="GHEA Grapalat"/>
          <w:color w:val="auto"/>
          <w:lang w:val="de-DE"/>
        </w:rPr>
        <w:t xml:space="preserve"> </w:t>
      </w:r>
      <w:r w:rsidRPr="00106255">
        <w:rPr>
          <w:rFonts w:ascii="GHEA Grapalat" w:hAnsi="GHEA Grapalat" w:cs="GHEA Grapalat"/>
          <w:color w:val="auto"/>
        </w:rPr>
        <w:t>դեպի</w:t>
      </w:r>
      <w:r w:rsidRPr="00106255">
        <w:rPr>
          <w:rFonts w:ascii="GHEA Grapalat" w:hAnsi="GHEA Grapalat" w:cs="GHEA Grapalat"/>
          <w:color w:val="auto"/>
          <w:lang w:val="de-DE"/>
        </w:rPr>
        <w:t xml:space="preserve"> </w:t>
      </w:r>
      <w:r w:rsidRPr="00106255">
        <w:rPr>
          <w:rFonts w:ascii="GHEA Grapalat" w:hAnsi="GHEA Grapalat" w:cs="GHEA Grapalat"/>
          <w:color w:val="auto"/>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rPr>
        <w:t>Հանրապետություն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հաջորդ</w:t>
      </w:r>
      <w:r w:rsidRPr="00106255">
        <w:rPr>
          <w:rFonts w:ascii="GHEA Grapalat" w:hAnsi="GHEA Grapalat" w:cs="GHEA Grapalat"/>
          <w:color w:val="auto"/>
          <w:lang w:val="de-DE"/>
        </w:rPr>
        <w:t xml:space="preserve"> </w:t>
      </w:r>
      <w:r w:rsidRPr="00106255">
        <w:rPr>
          <w:rFonts w:ascii="GHEA Grapalat" w:hAnsi="GHEA Grapalat" w:cs="GHEA Grapalat"/>
          <w:color w:val="auto"/>
        </w:rPr>
        <w:t>անգամ</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հատելու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ժամանակ՝</w:t>
      </w:r>
      <w:r w:rsidRPr="00106255">
        <w:rPr>
          <w:rFonts w:ascii="GHEA Grapalat" w:hAnsi="GHEA Grapalat" w:cs="GHEA Grapalat"/>
          <w:color w:val="auto"/>
          <w:lang w:val="de-DE"/>
        </w:rPr>
        <w:t xml:space="preserve"> </w:t>
      </w:r>
      <w:r w:rsidRPr="00106255">
        <w:rPr>
          <w:rFonts w:ascii="GHEA Grapalat" w:hAnsi="GHEA Grapalat" w:cs="GHEA Grapalat"/>
          <w:color w:val="auto"/>
        </w:rPr>
        <w:t>մինչև</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սահմանը</w:t>
      </w:r>
      <w:r w:rsidRPr="00106255">
        <w:rPr>
          <w:rFonts w:ascii="GHEA Grapalat" w:hAnsi="GHEA Grapalat" w:cs="GHEA Grapalat"/>
          <w:color w:val="auto"/>
          <w:lang w:val="de-DE"/>
        </w:rPr>
        <w:t xml:space="preserve"> </w:t>
      </w:r>
      <w:r w:rsidRPr="00106255">
        <w:rPr>
          <w:rFonts w:ascii="GHEA Grapalat" w:hAnsi="GHEA Grapalat" w:cs="GHEA Grapalat"/>
          <w:color w:val="auto"/>
        </w:rPr>
        <w:t>հատելու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թույլտվություն</w:t>
      </w:r>
      <w:r w:rsidRPr="00106255">
        <w:rPr>
          <w:rFonts w:ascii="GHEA Grapalat" w:hAnsi="GHEA Grapalat" w:cs="GHEA Grapalat"/>
          <w:color w:val="auto"/>
          <w:lang w:val="de-DE"/>
        </w:rPr>
        <w:t xml:space="preserve"> </w:t>
      </w:r>
      <w:r w:rsidRPr="00106255">
        <w:rPr>
          <w:rFonts w:ascii="GHEA Grapalat" w:hAnsi="GHEA Grapalat" w:cs="GHEA Grapalat"/>
          <w:color w:val="auto"/>
        </w:rPr>
        <w:t>տալը</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մինչ</w:t>
      </w:r>
      <w:r w:rsidRPr="00106255">
        <w:rPr>
          <w:rFonts w:ascii="GHEA Grapalat" w:hAnsi="GHEA Grapalat" w:cs="GHEA Grapalat"/>
          <w:color w:val="auto"/>
          <w:lang w:val="de-DE"/>
        </w:rPr>
        <w:t xml:space="preserve"> </w:t>
      </w:r>
      <w:r w:rsidRPr="00106255">
        <w:rPr>
          <w:rFonts w:ascii="GHEA Grapalat" w:hAnsi="GHEA Grapalat" w:cs="GHEA Grapalat"/>
          <w:color w:val="auto"/>
        </w:rPr>
        <w:t>այդ</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չի</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հանձնվել</w:t>
      </w:r>
      <w:r w:rsidRPr="00106255">
        <w:rPr>
          <w:rFonts w:ascii="GHEA Grapalat" w:hAnsi="GHEA Grapalat" w:cs="GHEA Grapalat"/>
          <w:color w:val="auto"/>
          <w:lang w:val="de-DE"/>
        </w:rPr>
        <w:t xml:space="preserve">: </w:t>
      </w:r>
    </w:p>
    <w:p w:rsidR="00544B44" w:rsidRPr="00106255" w:rsidRDefault="00956165" w:rsidP="00514A63">
      <w:pPr>
        <w:pStyle w:val="Normal1"/>
        <w:spacing w:after="0"/>
        <w:ind w:firstLine="708"/>
        <w:jc w:val="both"/>
        <w:rPr>
          <w:rFonts w:ascii="GHEA Grapalat" w:hAnsi="GHEA Grapalat" w:cs="GHEA Grapalat"/>
          <w:color w:val="auto"/>
          <w:lang w:val="de-DE"/>
        </w:rPr>
      </w:pPr>
      <w:r w:rsidRPr="00106255">
        <w:rPr>
          <w:rFonts w:ascii="GHEA Grapalat" w:hAnsi="GHEA Grapalat" w:cs="GHEA Grapalat"/>
          <w:color w:val="auto"/>
          <w:lang w:val="de-DE"/>
        </w:rPr>
        <w:t xml:space="preserve">4.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3-</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դեպքերում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որոշման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կատարման՝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122</w:t>
      </w:r>
      <w:r w:rsidRPr="00106255">
        <w:rPr>
          <w:rFonts w:ascii="GHEA Grapalat" w:hAnsi="GHEA Grapalat" w:cs="GHEA Grapalat"/>
          <w:color w:val="auto"/>
          <w:lang w:val="de-DE"/>
        </w:rPr>
        <w:t>-</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5-</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ժամկետը</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հաշվարկվում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3-</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 xml:space="preserve"> </w:t>
      </w:r>
      <w:r w:rsidRPr="00106255">
        <w:rPr>
          <w:rFonts w:ascii="GHEA Grapalat" w:hAnsi="GHEA Grapalat" w:cs="GHEA Grapalat"/>
          <w:color w:val="auto"/>
        </w:rPr>
        <w:t>հանձնելու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օրվանից</w:t>
      </w:r>
      <w:r w:rsidRPr="00106255">
        <w:rPr>
          <w:rFonts w:ascii="GHEA Grapalat" w:hAnsi="GHEA Grapalat" w:cs="GHEA Grapalat"/>
          <w:color w:val="auto"/>
          <w:lang w:val="de-DE"/>
        </w:rPr>
        <w:t>:</w:t>
      </w:r>
    </w:p>
    <w:p w:rsidR="00D6064C" w:rsidRPr="00106255" w:rsidRDefault="00D6064C" w:rsidP="00514A63">
      <w:pPr>
        <w:pStyle w:val="Normal1"/>
        <w:spacing w:after="0"/>
        <w:ind w:firstLine="708"/>
        <w:jc w:val="both"/>
        <w:rPr>
          <w:rFonts w:ascii="GHEA Grapalat" w:hAnsi="GHEA Grapalat"/>
          <w:color w:val="auto"/>
          <w:lang w:val="de-DE"/>
        </w:rPr>
      </w:pPr>
    </w:p>
    <w:p w:rsidR="00544B44" w:rsidRPr="00106255" w:rsidRDefault="00544B44" w:rsidP="00514A63">
      <w:pPr>
        <w:pStyle w:val="Normal1"/>
        <w:spacing w:after="0"/>
        <w:jc w:val="both"/>
        <w:rPr>
          <w:rFonts w:ascii="GHEA Grapalat" w:hAnsi="GHEA Grapalat"/>
          <w:color w:val="auto"/>
          <w:lang w:val="de-DE"/>
        </w:rPr>
      </w:pPr>
    </w:p>
    <w:p w:rsidR="00544B44" w:rsidRPr="00106255" w:rsidRDefault="00544B44" w:rsidP="00514A63">
      <w:pPr>
        <w:pStyle w:val="Normal1"/>
        <w:spacing w:after="0"/>
        <w:jc w:val="center"/>
        <w:rPr>
          <w:rFonts w:ascii="GHEA Grapalat" w:hAnsi="GHEA Grapalat" w:cs="GHEA Grapalat"/>
          <w:b/>
          <w:color w:val="auto"/>
          <w:lang w:val="hy-AM"/>
        </w:rPr>
      </w:pPr>
    </w:p>
    <w:p w:rsidR="00765CBD" w:rsidRPr="00106255" w:rsidRDefault="00765CBD" w:rsidP="00514A63">
      <w:pPr>
        <w:pStyle w:val="Normal1"/>
        <w:spacing w:after="0"/>
        <w:jc w:val="center"/>
        <w:rPr>
          <w:rFonts w:ascii="GHEA Grapalat" w:hAnsi="GHEA Grapalat" w:cs="GHEA Grapalat"/>
          <w:b/>
          <w:color w:val="auto"/>
          <w:lang w:val="hy-AM"/>
        </w:rPr>
      </w:pP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lang w:val="hy-AM"/>
        </w:rPr>
        <w:t>ԳԼՈՒԽ</w:t>
      </w:r>
      <w:r w:rsidRPr="00106255">
        <w:rPr>
          <w:rFonts w:ascii="GHEA Grapalat" w:hAnsi="GHEA Grapalat" w:cs="GHEA Grapalat"/>
          <w:b/>
          <w:color w:val="auto"/>
          <w:lang w:val="de-DE"/>
        </w:rPr>
        <w:t xml:space="preserve"> 22.</w:t>
      </w: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lang w:val="hy-AM"/>
        </w:rPr>
        <w:t>ԱՎՏՈՏՐԱՆՍՊՈՐՏԱՅԻՆ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ՄԻՋՈՑՆԵՐԻ</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ՕԳՏԱԳՈՐԾՈՒՄԻՑ</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ԲԽՈՂ</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ՊԱՐՏԱԴԻՐ</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ԱՊԱՀՈՎԱԳՐՈՒԹՅԱՆ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ՈԼՈՐՏՈՒՄ</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ՎԱՐՈՒՅԹԸ</w:t>
      </w: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14</w:t>
      </w:r>
      <w:r w:rsidRPr="00106255">
        <w:rPr>
          <w:rFonts w:ascii="GHEA Grapalat" w:hAnsi="GHEA Grapalat" w:cs="GHEA Grapalat"/>
          <w:b/>
          <w:color w:val="auto"/>
          <w:lang w:val="hy-AM"/>
        </w:rPr>
        <w:t>0</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ոլորտը</w:t>
      </w:r>
      <w:r w:rsidRPr="00106255">
        <w:rPr>
          <w:rFonts w:ascii="GHEA Grapalat" w:hAnsi="GHEA Grapalat" w:cs="GHEA Grapalat"/>
          <w:b/>
          <w:color w:val="auto"/>
          <w:lang w:val="de-DE"/>
        </w:rPr>
        <w:t xml:space="preserve"> </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w:t>
      </w:r>
      <w:r w:rsidR="006C61EF" w:rsidRPr="00106255">
        <w:rPr>
          <w:rFonts w:ascii="GHEA Grapalat" w:hAnsi="GHEA Grapalat" w:cs="GHEA Grapalat"/>
          <w:color w:val="auto"/>
          <w:lang w:val="hy-AM"/>
        </w:rPr>
        <w:t>433</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այսուհետ</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137</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հոդվածի</w:t>
      </w:r>
      <w:r w:rsidRPr="00106255">
        <w:rPr>
          <w:rFonts w:ascii="GHEA Grapalat" w:hAnsi="GHEA Grapalat" w:cs="GHEA Grapalat"/>
          <w:color w:val="auto"/>
          <w:lang w:val="de-DE"/>
        </w:rPr>
        <w:t xml:space="preserve"> 3-8-</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առանձնահատկությունները</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գլխի</w:t>
      </w:r>
      <w:r w:rsidRPr="00106255">
        <w:rPr>
          <w:rFonts w:ascii="GHEA Grapalat" w:hAnsi="GHEA Grapalat" w:cs="GHEA Grapalat"/>
          <w:color w:val="auto"/>
          <w:lang w:val="de-DE"/>
        </w:rPr>
        <w:t xml:space="preserve"> </w:t>
      </w:r>
      <w:r w:rsidRPr="00106255">
        <w:rPr>
          <w:rFonts w:ascii="GHEA Grapalat" w:hAnsi="GHEA Grapalat" w:cs="GHEA Grapalat"/>
          <w:color w:val="auto"/>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rPr>
        <w:t>չեն</w:t>
      </w:r>
      <w:r w:rsidRPr="00106255">
        <w:rPr>
          <w:rFonts w:ascii="GHEA Grapalat" w:hAnsi="GHEA Grapalat" w:cs="GHEA Grapalat"/>
          <w:color w:val="auto"/>
          <w:lang w:val="de-DE"/>
        </w:rPr>
        <w:t xml:space="preserve"> </w:t>
      </w:r>
      <w:r w:rsidRPr="00106255">
        <w:rPr>
          <w:rFonts w:ascii="GHEA Grapalat" w:hAnsi="GHEA Grapalat" w:cs="GHEA Grapalat"/>
          <w:color w:val="auto"/>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այն</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վրա</w:t>
      </w:r>
      <w:r w:rsidRPr="00106255">
        <w:rPr>
          <w:rFonts w:ascii="GHEA Grapalat" w:hAnsi="GHEA Grapalat" w:cs="GHEA Grapalat"/>
          <w:color w:val="auto"/>
          <w:lang w:val="de-DE"/>
        </w:rPr>
        <w:t xml:space="preserve">, </w:t>
      </w:r>
      <w:r w:rsidRPr="00106255">
        <w:rPr>
          <w:rFonts w:ascii="GHEA Grapalat" w:hAnsi="GHEA Grapalat" w:cs="GHEA Grapalat"/>
          <w:color w:val="auto"/>
        </w:rPr>
        <w:t>որոնք</w:t>
      </w:r>
      <w:r w:rsidRPr="00106255">
        <w:rPr>
          <w:rFonts w:ascii="GHEA Grapalat" w:hAnsi="GHEA Grapalat" w:cs="GHEA Grapalat"/>
          <w:color w:val="auto"/>
          <w:lang w:val="de-DE"/>
        </w:rPr>
        <w:t xml:space="preserve"> </w:t>
      </w:r>
      <w:r w:rsidRPr="00106255">
        <w:rPr>
          <w:rFonts w:ascii="GHEA Grapalat" w:hAnsi="GHEA Grapalat" w:cs="GHEA Grapalat"/>
          <w:color w:val="auto"/>
        </w:rPr>
        <w:t>արձանագրվել</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ճանապարհային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երթևեկության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անվտանգության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ապահովման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պատասխանատու</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կառավարման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լիազոր</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մարմնի</w:t>
      </w:r>
      <w:r w:rsidRPr="00106255">
        <w:rPr>
          <w:rFonts w:ascii="GHEA Grapalat" w:hAnsi="GHEA Grapalat" w:cs="GHEA Grapalat"/>
          <w:color w:val="auto"/>
          <w:lang w:val="de-DE"/>
        </w:rPr>
        <w:t xml:space="preserve"> </w:t>
      </w:r>
      <w:r w:rsidRPr="00106255">
        <w:rPr>
          <w:rFonts w:ascii="GHEA Grapalat" w:hAnsi="GHEA Grapalat" w:cs="GHEA Grapalat"/>
          <w:color w:val="auto"/>
        </w:rPr>
        <w:t>աշխատակցի</w:t>
      </w:r>
      <w:r w:rsidRPr="00106255">
        <w:rPr>
          <w:rFonts w:ascii="GHEA Grapalat" w:hAnsi="GHEA Grapalat" w:cs="GHEA Grapalat"/>
          <w:color w:val="auto"/>
          <w:lang w:val="de-DE"/>
        </w:rPr>
        <w:t xml:space="preserve"> </w:t>
      </w:r>
      <w:r w:rsidRPr="00106255">
        <w:rPr>
          <w:rFonts w:ascii="GHEA Grapalat" w:hAnsi="GHEA Grapalat" w:cs="GHEA Grapalat"/>
          <w:color w:val="auto"/>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իրականացվել</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w:t>
      </w:r>
      <w:r w:rsidRPr="00106255">
        <w:rPr>
          <w:rFonts w:ascii="GHEA Grapalat" w:hAnsi="GHEA Grapalat" w:cs="GHEA Grapalat"/>
          <w:color w:val="auto"/>
          <w:lang w:val="de-DE"/>
        </w:rPr>
        <w:t xml:space="preserve">` </w:t>
      </w:r>
      <w:r w:rsidRPr="00106255">
        <w:rPr>
          <w:rFonts w:ascii="GHEA Grapalat" w:hAnsi="GHEA Grapalat" w:cs="GHEA Grapalat"/>
          <w:color w:val="auto"/>
        </w:rPr>
        <w:t>անկախ</w:t>
      </w:r>
      <w:r w:rsidRPr="00106255">
        <w:rPr>
          <w:rFonts w:ascii="GHEA Grapalat" w:hAnsi="GHEA Grapalat" w:cs="GHEA Grapalat"/>
          <w:color w:val="auto"/>
          <w:lang w:val="de-DE"/>
        </w:rPr>
        <w:t xml:space="preserve"> </w:t>
      </w:r>
      <w:r w:rsidRPr="00106255">
        <w:rPr>
          <w:rFonts w:ascii="GHEA Grapalat" w:hAnsi="GHEA Grapalat" w:cs="GHEA Grapalat"/>
          <w:color w:val="auto"/>
        </w:rPr>
        <w:t>տվյալ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նաև</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տեղեկատվական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համակարգից</w:t>
      </w:r>
      <w:r w:rsidRPr="00106255">
        <w:rPr>
          <w:rFonts w:ascii="GHEA Grapalat" w:hAnsi="GHEA Grapalat" w:cs="GHEA Grapalat"/>
          <w:color w:val="auto"/>
          <w:lang w:val="de-DE"/>
        </w:rPr>
        <w:t xml:space="preserve"> </w:t>
      </w:r>
      <w:r w:rsidRPr="00106255">
        <w:rPr>
          <w:rFonts w:ascii="GHEA Grapalat" w:hAnsi="GHEA Grapalat" w:cs="GHEA Grapalat"/>
          <w:color w:val="auto"/>
        </w:rPr>
        <w:t>ստացված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տեղեկությունների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հիման</w:t>
      </w:r>
      <w:r w:rsidRPr="00106255">
        <w:rPr>
          <w:rFonts w:ascii="GHEA Grapalat" w:hAnsi="GHEA Grapalat" w:cs="GHEA Grapalat"/>
          <w:color w:val="auto"/>
          <w:lang w:val="de-DE"/>
        </w:rPr>
        <w:t xml:space="preserve"> </w:t>
      </w:r>
      <w:r w:rsidRPr="00106255">
        <w:rPr>
          <w:rFonts w:ascii="GHEA Grapalat" w:hAnsi="GHEA Grapalat" w:cs="GHEA Grapalat"/>
          <w:color w:val="auto"/>
        </w:rPr>
        <w:t>վրա</w:t>
      </w:r>
      <w:r w:rsidRPr="00106255">
        <w:rPr>
          <w:rFonts w:ascii="GHEA Grapalat" w:hAnsi="GHEA Grapalat" w:cs="GHEA Grapalat"/>
          <w:color w:val="auto"/>
          <w:lang w:val="de-DE"/>
        </w:rPr>
        <w:t xml:space="preserve"> </w:t>
      </w:r>
      <w:r w:rsidRPr="00106255">
        <w:rPr>
          <w:rFonts w:ascii="GHEA Grapalat" w:hAnsi="GHEA Grapalat" w:cs="GHEA Grapalat"/>
          <w:color w:val="auto"/>
        </w:rPr>
        <w:t>հայտնաբերված</w:t>
      </w:r>
      <w:r w:rsidRPr="00106255">
        <w:rPr>
          <w:rFonts w:ascii="GHEA Grapalat" w:hAnsi="GHEA Grapalat" w:cs="GHEA Grapalat"/>
          <w:color w:val="auto"/>
          <w:lang w:val="de-DE"/>
        </w:rPr>
        <w:t xml:space="preserve"> </w:t>
      </w:r>
      <w:r w:rsidRPr="00106255">
        <w:rPr>
          <w:rFonts w:ascii="GHEA Grapalat" w:hAnsi="GHEA Grapalat" w:cs="GHEA Grapalat"/>
          <w:color w:val="auto"/>
        </w:rPr>
        <w:t>լինելու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հանգամանքից</w:t>
      </w:r>
      <w:r w:rsidRPr="00106255">
        <w:rPr>
          <w:rFonts w:ascii="GHEA Grapalat" w:hAnsi="GHEA Grapalat" w:cs="GHEA Grapalat"/>
          <w:color w:val="auto"/>
          <w:lang w:val="de-DE"/>
        </w:rPr>
        <w:t>:</w:t>
      </w:r>
    </w:p>
    <w:p w:rsidR="00544B44" w:rsidRPr="00106255" w:rsidRDefault="00544B44" w:rsidP="00514A63">
      <w:pPr>
        <w:pStyle w:val="Normal1"/>
        <w:spacing w:after="0"/>
        <w:jc w:val="both"/>
        <w:rPr>
          <w:rFonts w:ascii="GHEA Grapalat" w:hAnsi="GHEA Grapalat"/>
          <w:color w:val="auto"/>
          <w:lang w:val="de-DE"/>
        </w:rPr>
      </w:pPr>
    </w:p>
    <w:p w:rsidR="00765CBD"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14</w:t>
      </w:r>
      <w:r w:rsidRPr="00106255">
        <w:rPr>
          <w:rFonts w:ascii="GHEA Grapalat" w:hAnsi="GHEA Grapalat" w:cs="GHEA Grapalat"/>
          <w:b/>
          <w:color w:val="auto"/>
          <w:lang w:val="hy-AM"/>
        </w:rPr>
        <w:t>1</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Ապացույցները</w:t>
      </w:r>
      <w:r w:rsidRPr="00106255">
        <w:rPr>
          <w:rFonts w:ascii="GHEA Grapalat" w:hAnsi="GHEA Grapalat" w:cs="GHEA Grapalat"/>
          <w:b/>
          <w:color w:val="auto"/>
          <w:lang w:val="de-DE"/>
        </w:rPr>
        <w:t xml:space="preserve"> </w:t>
      </w:r>
      <w:r w:rsidRPr="00106255">
        <w:rPr>
          <w:rFonts w:ascii="GHEA Grapalat" w:hAnsi="GHEA Grapalat" w:cs="GHEA Grapalat"/>
          <w:b/>
          <w:color w:val="auto"/>
        </w:rPr>
        <w:t>և</w:t>
      </w:r>
      <w:r w:rsidRPr="00106255">
        <w:rPr>
          <w:rFonts w:ascii="GHEA Grapalat" w:hAnsi="GHEA Grapalat" w:cs="GHEA Grapalat"/>
          <w:b/>
          <w:color w:val="auto"/>
          <w:lang w:val="de-DE"/>
        </w:rPr>
        <w:t xml:space="preserve"> </w:t>
      </w:r>
      <w:r w:rsidRPr="00106255">
        <w:rPr>
          <w:rFonts w:ascii="GHEA Grapalat" w:hAnsi="GHEA Grapalat" w:cs="GHEA Grapalat"/>
          <w:b/>
          <w:color w:val="auto"/>
        </w:rPr>
        <w:t>դրանք</w:t>
      </w:r>
      <w:r w:rsidRPr="00106255">
        <w:rPr>
          <w:rFonts w:ascii="GHEA Grapalat" w:hAnsi="GHEA Grapalat" w:cs="GHEA Grapalat"/>
          <w:b/>
          <w:color w:val="auto"/>
          <w:lang w:val="de-DE"/>
        </w:rPr>
        <w:t xml:space="preserve"> </w:t>
      </w:r>
      <w:r w:rsidRPr="00106255">
        <w:rPr>
          <w:rFonts w:ascii="GHEA Grapalat" w:hAnsi="GHEA Grapalat" w:cs="GHEA Grapalat"/>
          <w:b/>
          <w:color w:val="auto"/>
        </w:rPr>
        <w:t>պահպանելը</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b/>
          <w:color w:val="auto"/>
          <w:lang w:val="de-DE"/>
        </w:rPr>
        <w:t xml:space="preserve"> </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իրավախախտումը</w:t>
      </w:r>
      <w:r w:rsidRPr="00106255">
        <w:rPr>
          <w:rFonts w:ascii="GHEA Grapalat" w:hAnsi="GHEA Grapalat" w:cs="GHEA Grapalat"/>
          <w:color w:val="auto"/>
          <w:lang w:val="de-DE"/>
        </w:rPr>
        <w:t xml:space="preserve"> </w:t>
      </w:r>
      <w:r w:rsidRPr="00106255">
        <w:rPr>
          <w:rFonts w:ascii="GHEA Grapalat" w:hAnsi="GHEA Grapalat" w:cs="GHEA Grapalat"/>
          <w:color w:val="auto"/>
        </w:rPr>
        <w:t>հիմնավորող</w:t>
      </w:r>
      <w:r w:rsidRPr="00106255">
        <w:rPr>
          <w:rFonts w:ascii="GHEA Grapalat" w:hAnsi="GHEA Grapalat" w:cs="GHEA Grapalat"/>
          <w:color w:val="auto"/>
          <w:lang w:val="de-DE"/>
        </w:rPr>
        <w:t xml:space="preserve"> </w:t>
      </w:r>
      <w:r w:rsidRPr="00106255">
        <w:rPr>
          <w:rFonts w:ascii="GHEA Grapalat" w:hAnsi="GHEA Grapalat" w:cs="GHEA Grapalat"/>
          <w:color w:val="auto"/>
        </w:rPr>
        <w:t>ապացույցը</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տեղեկատվական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համակարգից</w:t>
      </w:r>
      <w:r w:rsidRPr="00106255">
        <w:rPr>
          <w:rFonts w:ascii="GHEA Grapalat" w:hAnsi="GHEA Grapalat" w:cs="GHEA Grapalat"/>
          <w:color w:val="auto"/>
          <w:lang w:val="de-DE"/>
        </w:rPr>
        <w:t xml:space="preserve"> </w:t>
      </w:r>
      <w:r w:rsidRPr="00106255">
        <w:rPr>
          <w:rFonts w:ascii="GHEA Grapalat" w:hAnsi="GHEA Grapalat" w:cs="GHEA Grapalat"/>
          <w:color w:val="auto"/>
        </w:rPr>
        <w:t>ստացված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տեղեկությունն</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տվյալ</w:t>
      </w:r>
      <w:r w:rsidRPr="00106255">
        <w:rPr>
          <w:rFonts w:ascii="GHEA Grapalat" w:hAnsi="GHEA Grapalat" w:cs="GHEA Grapalat"/>
          <w:color w:val="auto"/>
          <w:lang w:val="de-DE"/>
        </w:rPr>
        <w:t xml:space="preserve"> </w:t>
      </w:r>
      <w:r w:rsidRPr="00106255">
        <w:rPr>
          <w:rFonts w:ascii="GHEA Grapalat" w:hAnsi="GHEA Grapalat" w:cs="GHEA Grapalat"/>
          <w:color w:val="auto"/>
        </w:rPr>
        <w:t>ժամանակահատվածում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ավտոտրանսպորտային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w:t>
      </w:r>
      <w:r w:rsidRPr="00106255">
        <w:rPr>
          <w:rFonts w:ascii="GHEA Grapalat" w:hAnsi="GHEA Grapalat" w:cs="GHEA Grapalat"/>
          <w:color w:val="auto"/>
          <w:lang w:val="de-DE"/>
        </w:rPr>
        <w:t xml:space="preserve"> </w:t>
      </w:r>
      <w:r w:rsidRPr="00106255">
        <w:rPr>
          <w:rFonts w:ascii="GHEA Grapalat" w:hAnsi="GHEA Grapalat" w:cs="GHEA Grapalat"/>
          <w:color w:val="auto"/>
        </w:rPr>
        <w:t>ավտոտրանսպորտային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միջոցների</w:t>
      </w:r>
      <w:r w:rsidRPr="00106255">
        <w:rPr>
          <w:rFonts w:ascii="GHEA Grapalat" w:hAnsi="GHEA Grapalat" w:cs="GHEA Grapalat"/>
          <w:color w:val="auto"/>
          <w:lang w:val="de-DE"/>
        </w:rPr>
        <w:t xml:space="preserve"> </w:t>
      </w:r>
      <w:r w:rsidRPr="00106255">
        <w:rPr>
          <w:rFonts w:ascii="GHEA Grapalat" w:hAnsi="GHEA Grapalat" w:cs="GHEA Grapalat"/>
          <w:color w:val="auto"/>
        </w:rPr>
        <w:t>օգտագործումից</w:t>
      </w:r>
      <w:r w:rsidRPr="00106255">
        <w:rPr>
          <w:rFonts w:ascii="GHEA Grapalat" w:hAnsi="GHEA Grapalat" w:cs="GHEA Grapalat"/>
          <w:color w:val="auto"/>
          <w:lang w:val="de-DE"/>
        </w:rPr>
        <w:t xml:space="preserve"> </w:t>
      </w:r>
      <w:r w:rsidRPr="00106255">
        <w:rPr>
          <w:rFonts w:ascii="GHEA Grapalat" w:hAnsi="GHEA Grapalat" w:cs="GHEA Grapalat"/>
          <w:color w:val="auto"/>
        </w:rPr>
        <w:t>բխող</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պատասխանատվության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պարտադիր</w:t>
      </w:r>
      <w:r w:rsidRPr="00106255">
        <w:rPr>
          <w:rFonts w:ascii="GHEA Grapalat" w:hAnsi="GHEA Grapalat" w:cs="GHEA Grapalat"/>
          <w:color w:val="auto"/>
          <w:lang w:val="de-DE"/>
        </w:rPr>
        <w:t xml:space="preserve"> </w:t>
      </w:r>
      <w:r w:rsidRPr="00106255">
        <w:rPr>
          <w:rFonts w:ascii="GHEA Grapalat" w:hAnsi="GHEA Grapalat" w:cs="GHEA Grapalat"/>
          <w:color w:val="auto"/>
        </w:rPr>
        <w:t>ապահովագրության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այսուհետ՝</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գլխում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ԱՊՊԱ</w:t>
      </w:r>
      <w:r w:rsidRPr="00106255">
        <w:rPr>
          <w:rFonts w:ascii="GHEA Grapalat" w:hAnsi="GHEA Grapalat" w:cs="GHEA Grapalat"/>
          <w:color w:val="auto"/>
          <w:lang w:val="de-DE"/>
        </w:rPr>
        <w:t xml:space="preserve">) </w:t>
      </w:r>
      <w:r w:rsidRPr="00106255">
        <w:rPr>
          <w:rFonts w:ascii="GHEA Grapalat" w:hAnsi="GHEA Grapalat" w:cs="GHEA Grapalat"/>
          <w:color w:val="auto"/>
        </w:rPr>
        <w:t>պայմանագրի</w:t>
      </w:r>
      <w:r w:rsidRPr="00106255">
        <w:rPr>
          <w:rFonts w:ascii="GHEA Grapalat" w:hAnsi="GHEA Grapalat" w:cs="GHEA Grapalat"/>
          <w:color w:val="auto"/>
          <w:lang w:val="de-DE"/>
        </w:rPr>
        <w:t xml:space="preserve"> </w:t>
      </w:r>
      <w:r w:rsidRPr="00106255">
        <w:rPr>
          <w:rFonts w:ascii="GHEA Grapalat" w:hAnsi="GHEA Grapalat" w:cs="GHEA Grapalat"/>
          <w:color w:val="auto"/>
        </w:rPr>
        <w:t>բացակայության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սեփականության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իրավունքի</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գրանցման</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հաշվառման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վերահաշվառման</w:t>
      </w:r>
      <w:r w:rsidRPr="00106255">
        <w:rPr>
          <w:rFonts w:ascii="GHEA Grapalat" w:hAnsi="GHEA Grapalat" w:cs="GHEA Grapalat"/>
          <w:color w:val="auto"/>
          <w:lang w:val="de-DE"/>
        </w:rPr>
        <w:t xml:space="preserve">) </w:t>
      </w:r>
      <w:r w:rsidRPr="00106255">
        <w:rPr>
          <w:rFonts w:ascii="GHEA Grapalat" w:hAnsi="GHEA Grapalat" w:cs="GHEA Grapalat"/>
          <w:color w:val="auto"/>
        </w:rPr>
        <w:t>շտեմարանում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առկա</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տեղեկատվությունը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ավտոտրանսպորտային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միջոցը</w:t>
      </w:r>
      <w:r w:rsidRPr="00106255">
        <w:rPr>
          <w:rFonts w:ascii="GHEA Grapalat" w:hAnsi="GHEA Grapalat" w:cs="GHEA Grapalat"/>
          <w:color w:val="auto"/>
          <w:lang w:val="de-DE"/>
        </w:rPr>
        <w:t xml:space="preserve"> </w:t>
      </w:r>
      <w:r w:rsidRPr="00106255">
        <w:rPr>
          <w:rFonts w:ascii="GHEA Grapalat" w:hAnsi="GHEA Grapalat" w:cs="GHEA Grapalat"/>
          <w:color w:val="auto"/>
        </w:rPr>
        <w:t>հաշվառված</w:t>
      </w:r>
      <w:r w:rsidRPr="00106255">
        <w:rPr>
          <w:rFonts w:ascii="GHEA Grapalat" w:hAnsi="GHEA Grapalat" w:cs="GHEA Grapalat"/>
          <w:color w:val="auto"/>
          <w:lang w:val="de-DE"/>
        </w:rPr>
        <w:t xml:space="preserve"> </w:t>
      </w:r>
      <w:r w:rsidRPr="00106255">
        <w:rPr>
          <w:rFonts w:ascii="GHEA Grapalat" w:hAnsi="GHEA Grapalat" w:cs="GHEA Grapalat"/>
          <w:color w:val="auto"/>
        </w:rPr>
        <w:t>լինելու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w:t>
      </w: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2.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1-</w:t>
      </w:r>
      <w:r w:rsidRPr="00106255">
        <w:rPr>
          <w:rFonts w:ascii="GHEA Grapalat" w:hAnsi="GHEA Grapalat" w:cs="GHEA Grapalat"/>
          <w:color w:val="auto"/>
        </w:rPr>
        <w:t>ին</w:t>
      </w:r>
      <w:r w:rsidRPr="00106255">
        <w:rPr>
          <w:rFonts w:ascii="GHEA Grapalat" w:hAnsi="GHEA Grapalat" w:cs="GHEA Grapalat"/>
          <w:color w:val="auto"/>
          <w:lang w:val="de-DE"/>
        </w:rPr>
        <w:t xml:space="preserve"> </w:t>
      </w:r>
      <w:r w:rsidRPr="00106255">
        <w:rPr>
          <w:rFonts w:ascii="GHEA Grapalat" w:hAnsi="GHEA Grapalat" w:cs="GHEA Grapalat"/>
          <w:color w:val="auto"/>
        </w:rPr>
        <w:t>մասով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ապացույցները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պահպանվում</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տրամադրվում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137</w:t>
      </w:r>
      <w:r w:rsidRPr="00106255">
        <w:rPr>
          <w:rFonts w:ascii="GHEA Grapalat" w:hAnsi="GHEA Grapalat" w:cs="GHEA Grapalat"/>
          <w:color w:val="auto"/>
          <w:lang w:val="de-DE"/>
        </w:rPr>
        <w:t>-</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հոդվածի</w:t>
      </w:r>
      <w:r w:rsidRPr="00106255">
        <w:rPr>
          <w:rFonts w:ascii="GHEA Grapalat" w:hAnsi="GHEA Grapalat" w:cs="GHEA Grapalat"/>
          <w:color w:val="auto"/>
          <w:lang w:val="de-DE"/>
        </w:rPr>
        <w:t xml:space="preserve"> 3-5-</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մասերով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կարգով</w:t>
      </w:r>
      <w:r w:rsidRPr="00106255">
        <w:rPr>
          <w:rFonts w:ascii="GHEA Grapalat" w:hAnsi="GHEA Grapalat" w:cs="GHEA Grapalat"/>
          <w:color w:val="auto"/>
          <w:lang w:val="de-DE"/>
        </w:rPr>
        <w:t>:</w:t>
      </w:r>
    </w:p>
    <w:p w:rsidR="00544B44" w:rsidRPr="00106255" w:rsidRDefault="00956165" w:rsidP="00514A63">
      <w:pPr>
        <w:pStyle w:val="Normal1"/>
        <w:spacing w:after="0"/>
        <w:ind w:firstLine="400"/>
        <w:jc w:val="both"/>
        <w:rPr>
          <w:rFonts w:ascii="GHEA Grapalat" w:hAnsi="GHEA Grapalat"/>
          <w:color w:val="auto"/>
          <w:lang w:val="de-DE"/>
        </w:rPr>
      </w:pPr>
      <w:r w:rsidRPr="00106255">
        <w:rPr>
          <w:rFonts w:ascii="GHEA Grapalat" w:hAnsi="GHEA Grapalat" w:cs="GHEA Grapalat"/>
          <w:color w:val="auto"/>
          <w:lang w:val="de-DE"/>
        </w:rPr>
        <w:t xml:space="preserve">  </w:t>
      </w:r>
      <w:r w:rsidRPr="00106255">
        <w:rPr>
          <w:rFonts w:ascii="GHEA Grapalat" w:hAnsi="GHEA Grapalat" w:cs="GHEA Grapalat"/>
          <w:color w:val="auto"/>
          <w:lang w:val="de-DE"/>
        </w:rPr>
        <w:tab/>
        <w:t xml:space="preserve">3.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իրականացնող</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w:t>
      </w:r>
      <w:r w:rsidRPr="00106255">
        <w:rPr>
          <w:rFonts w:ascii="GHEA Grapalat" w:hAnsi="GHEA Grapalat" w:cs="GHEA Grapalat"/>
          <w:color w:val="auto"/>
          <w:lang w:val="de-DE"/>
        </w:rPr>
        <w:t xml:space="preserve"> </w:t>
      </w:r>
      <w:r w:rsidRPr="00106255">
        <w:rPr>
          <w:rFonts w:ascii="GHEA Grapalat" w:hAnsi="GHEA Grapalat" w:cs="GHEA Grapalat"/>
          <w:color w:val="auto"/>
        </w:rPr>
        <w:t>իրականացնելիս</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համադրում</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տեղեկատվական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համակարգից</w:t>
      </w:r>
      <w:r w:rsidRPr="00106255">
        <w:rPr>
          <w:rFonts w:ascii="GHEA Grapalat" w:hAnsi="GHEA Grapalat" w:cs="GHEA Grapalat"/>
          <w:color w:val="auto"/>
          <w:lang w:val="de-DE"/>
        </w:rPr>
        <w:t xml:space="preserve"> </w:t>
      </w:r>
      <w:r w:rsidRPr="00106255">
        <w:rPr>
          <w:rFonts w:ascii="GHEA Grapalat" w:hAnsi="GHEA Grapalat" w:cs="GHEA Grapalat"/>
          <w:color w:val="auto"/>
        </w:rPr>
        <w:t>ստացված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տեղեկությունները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իր</w:t>
      </w:r>
      <w:r w:rsidRPr="00106255">
        <w:rPr>
          <w:rFonts w:ascii="GHEA Grapalat" w:hAnsi="GHEA Grapalat" w:cs="GHEA Grapalat"/>
          <w:color w:val="auto"/>
          <w:lang w:val="de-DE"/>
        </w:rPr>
        <w:t xml:space="preserve"> </w:t>
      </w:r>
      <w:r w:rsidRPr="00106255">
        <w:rPr>
          <w:rFonts w:ascii="GHEA Grapalat" w:hAnsi="GHEA Grapalat" w:cs="GHEA Grapalat"/>
          <w:color w:val="auto"/>
        </w:rPr>
        <w:t>տվյալների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բազայում</w:t>
      </w:r>
      <w:r w:rsidRPr="00106255">
        <w:rPr>
          <w:rFonts w:ascii="GHEA Grapalat" w:hAnsi="GHEA Grapalat" w:cs="GHEA Grapalat"/>
          <w:color w:val="auto"/>
          <w:lang w:val="de-DE"/>
        </w:rPr>
        <w:t xml:space="preserve"> </w:t>
      </w:r>
      <w:r w:rsidRPr="00106255">
        <w:rPr>
          <w:rFonts w:ascii="GHEA Grapalat" w:hAnsi="GHEA Grapalat" w:cs="GHEA Grapalat"/>
          <w:color w:val="auto"/>
        </w:rPr>
        <w:t>առկա</w:t>
      </w:r>
      <w:r w:rsidRPr="00106255">
        <w:rPr>
          <w:rFonts w:ascii="GHEA Grapalat" w:hAnsi="GHEA Grapalat" w:cs="GHEA Grapalat"/>
          <w:color w:val="auto"/>
          <w:lang w:val="de-DE"/>
        </w:rPr>
        <w:t xml:space="preserve"> </w:t>
      </w:r>
      <w:r w:rsidRPr="00106255">
        <w:rPr>
          <w:rFonts w:ascii="GHEA Grapalat" w:hAnsi="GHEA Grapalat" w:cs="GHEA Grapalat"/>
          <w:color w:val="auto"/>
        </w:rPr>
        <w:t>տվյալները՝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հատկանիշների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առկայությունը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կամ</w:t>
      </w:r>
      <w:r w:rsidRPr="00106255">
        <w:rPr>
          <w:rFonts w:ascii="GHEA Grapalat" w:hAnsi="GHEA Grapalat" w:cs="GHEA Grapalat"/>
          <w:color w:val="auto"/>
          <w:lang w:val="de-DE"/>
        </w:rPr>
        <w:t xml:space="preserve"> </w:t>
      </w:r>
      <w:r w:rsidRPr="00106255">
        <w:rPr>
          <w:rFonts w:ascii="GHEA Grapalat" w:hAnsi="GHEA Grapalat" w:cs="GHEA Grapalat"/>
          <w:color w:val="auto"/>
        </w:rPr>
        <w:t>բացակայությունը</w:t>
      </w:r>
      <w:r w:rsidRPr="00106255">
        <w:rPr>
          <w:rFonts w:ascii="GHEA Grapalat" w:hAnsi="GHEA Grapalat" w:cs="GHEA Grapalat"/>
          <w:color w:val="auto"/>
          <w:lang w:val="de-DE"/>
        </w:rPr>
        <w:t xml:space="preserve"> </w:t>
      </w:r>
      <w:r w:rsidRPr="00106255">
        <w:rPr>
          <w:rFonts w:ascii="GHEA Grapalat" w:hAnsi="GHEA Grapalat" w:cs="GHEA Grapalat"/>
          <w:color w:val="auto"/>
        </w:rPr>
        <w:t>պարզելու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նպատակով</w:t>
      </w:r>
      <w:r w:rsidRPr="00106255">
        <w:rPr>
          <w:rFonts w:ascii="GHEA Grapalat" w:hAnsi="GHEA Grapalat" w:cs="GHEA Grapalat"/>
          <w:color w:val="auto"/>
          <w:lang w:val="de-DE"/>
        </w:rPr>
        <w:t>:</w:t>
      </w:r>
    </w:p>
    <w:p w:rsidR="00544B44" w:rsidRPr="00106255" w:rsidRDefault="00956165" w:rsidP="00514A63">
      <w:pPr>
        <w:pStyle w:val="Normal1"/>
        <w:spacing w:after="0"/>
        <w:ind w:firstLine="708"/>
        <w:jc w:val="both"/>
        <w:rPr>
          <w:rFonts w:ascii="GHEA Grapalat" w:hAnsi="GHEA Grapalat" w:cs="GHEA Grapalat"/>
          <w:color w:val="auto"/>
          <w:lang w:val="hy-AM"/>
        </w:rPr>
      </w:pPr>
      <w:r w:rsidRPr="00106255">
        <w:rPr>
          <w:rFonts w:ascii="GHEA Grapalat" w:hAnsi="GHEA Grapalat" w:cs="GHEA Grapalat"/>
          <w:color w:val="auto"/>
          <w:lang w:val="de-DE"/>
        </w:rPr>
        <w:t xml:space="preserve">4.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տույժի</w:t>
      </w:r>
      <w:r w:rsidRPr="00106255">
        <w:rPr>
          <w:rFonts w:ascii="GHEA Grapalat" w:hAnsi="GHEA Grapalat" w:cs="GHEA Grapalat"/>
          <w:color w:val="auto"/>
          <w:lang w:val="de-DE"/>
        </w:rPr>
        <w:t xml:space="preserve"> </w:t>
      </w:r>
      <w:r w:rsidRPr="00106255">
        <w:rPr>
          <w:rFonts w:ascii="GHEA Grapalat" w:hAnsi="GHEA Grapalat" w:cs="GHEA Grapalat"/>
          <w:color w:val="auto"/>
        </w:rPr>
        <w:t>ենթարկված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անձն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իրավունք</w:t>
      </w:r>
      <w:r w:rsidRPr="00106255">
        <w:rPr>
          <w:rFonts w:ascii="GHEA Grapalat" w:hAnsi="GHEA Grapalat" w:cs="GHEA Grapalat"/>
          <w:color w:val="auto"/>
          <w:lang w:val="de-DE"/>
        </w:rPr>
        <w:t xml:space="preserve"> </w:t>
      </w:r>
      <w:r w:rsidRPr="00106255">
        <w:rPr>
          <w:rFonts w:ascii="GHEA Grapalat" w:hAnsi="GHEA Grapalat" w:cs="GHEA Grapalat"/>
          <w:color w:val="auto"/>
        </w:rPr>
        <w:t>ունի</w:t>
      </w:r>
      <w:r w:rsidRPr="00106255">
        <w:rPr>
          <w:rFonts w:ascii="GHEA Grapalat" w:hAnsi="GHEA Grapalat" w:cs="GHEA Grapalat"/>
          <w:color w:val="auto"/>
          <w:lang w:val="de-DE"/>
        </w:rPr>
        <w:t xml:space="preserve"> </w:t>
      </w:r>
      <w:r w:rsidRPr="00106255">
        <w:rPr>
          <w:rFonts w:ascii="GHEA Grapalat" w:hAnsi="GHEA Grapalat" w:cs="GHEA Grapalat"/>
          <w:color w:val="auto"/>
        </w:rPr>
        <w:t>չվճարելու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4</w:t>
      </w:r>
      <w:r w:rsidR="003E06D0" w:rsidRPr="00106255">
        <w:rPr>
          <w:rFonts w:ascii="GHEA Grapalat" w:hAnsi="GHEA Grapalat" w:cs="GHEA Grapalat"/>
          <w:color w:val="auto"/>
          <w:lang w:val="de-DE"/>
        </w:rPr>
        <w:t>33</w:t>
      </w:r>
      <w:r w:rsidRPr="00106255">
        <w:rPr>
          <w:rFonts w:ascii="GHEA Grapalat" w:hAnsi="GHEA Grapalat" w:cs="GHEA Grapalat"/>
          <w:color w:val="auto"/>
          <w:lang w:val="de-DE"/>
        </w:rPr>
        <w:t>-</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rPr>
        <w:t>նախատեսված</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նշանակված</w:t>
      </w:r>
      <w:r w:rsidRPr="00106255">
        <w:rPr>
          <w:rFonts w:ascii="GHEA Grapalat" w:hAnsi="GHEA Grapalat" w:cs="GHEA Grapalat"/>
          <w:color w:val="auto"/>
          <w:lang w:val="de-DE"/>
        </w:rPr>
        <w:t xml:space="preserve"> </w:t>
      </w:r>
      <w:r w:rsidRPr="00106255">
        <w:rPr>
          <w:rFonts w:ascii="GHEA Grapalat" w:hAnsi="GHEA Grapalat" w:cs="GHEA Grapalat"/>
          <w:color w:val="auto"/>
        </w:rPr>
        <w:t>տուգանքը</w:t>
      </w:r>
      <w:r w:rsidRPr="00106255">
        <w:rPr>
          <w:rFonts w:ascii="GHEA Grapalat" w:hAnsi="GHEA Grapalat" w:cs="GHEA Grapalat"/>
          <w:color w:val="auto"/>
          <w:lang w:val="de-DE"/>
        </w:rPr>
        <w:t xml:space="preserve">, </w:t>
      </w:r>
      <w:r w:rsidRPr="00106255">
        <w:rPr>
          <w:rFonts w:ascii="GHEA Grapalat" w:hAnsi="GHEA Grapalat" w:cs="GHEA Grapalat"/>
          <w:color w:val="auto"/>
        </w:rPr>
        <w:t>եթե</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տույժ</w:t>
      </w:r>
      <w:r w:rsidRPr="00106255">
        <w:rPr>
          <w:rFonts w:ascii="GHEA Grapalat" w:hAnsi="GHEA Grapalat" w:cs="GHEA Grapalat"/>
          <w:color w:val="auto"/>
          <w:lang w:val="de-DE"/>
        </w:rPr>
        <w:t xml:space="preserve"> </w:t>
      </w:r>
      <w:r w:rsidRPr="00106255">
        <w:rPr>
          <w:rFonts w:ascii="GHEA Grapalat" w:hAnsi="GHEA Grapalat" w:cs="GHEA Grapalat"/>
          <w:color w:val="auto"/>
        </w:rPr>
        <w:t>նշանակելու</w:t>
      </w:r>
      <w:r w:rsidRPr="00106255">
        <w:rPr>
          <w:rFonts w:ascii="GHEA Grapalat" w:hAnsi="GHEA Grapalat" w:cs="GHEA Grapalat"/>
          <w:color w:val="auto"/>
          <w:lang w:val="de-DE"/>
        </w:rPr>
        <w:t xml:space="preserve"> </w:t>
      </w:r>
      <w:r w:rsidRPr="00106255">
        <w:rPr>
          <w:rFonts w:ascii="GHEA Grapalat" w:hAnsi="GHEA Grapalat" w:cs="GHEA Grapalat"/>
          <w:color w:val="auto"/>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rPr>
        <w:t>որոշումն</w:t>
      </w:r>
      <w:r w:rsidRPr="00106255">
        <w:rPr>
          <w:rFonts w:ascii="GHEA Grapalat" w:hAnsi="GHEA Grapalat" w:cs="GHEA Grapalat"/>
          <w:color w:val="auto"/>
          <w:lang w:val="de-DE"/>
        </w:rPr>
        <w:t xml:space="preserve"> </w:t>
      </w:r>
      <w:r w:rsidRPr="00106255">
        <w:rPr>
          <w:rFonts w:ascii="GHEA Grapalat" w:hAnsi="GHEA Grapalat" w:cs="GHEA Grapalat"/>
          <w:color w:val="auto"/>
        </w:rPr>
        <w:t>ուժի</w:t>
      </w:r>
      <w:r w:rsidRPr="00106255">
        <w:rPr>
          <w:rFonts w:ascii="GHEA Grapalat" w:hAnsi="GHEA Grapalat" w:cs="GHEA Grapalat"/>
          <w:color w:val="auto"/>
          <w:lang w:val="de-DE"/>
        </w:rPr>
        <w:t xml:space="preserve"> </w:t>
      </w:r>
      <w:r w:rsidRPr="00106255">
        <w:rPr>
          <w:rFonts w:ascii="GHEA Grapalat" w:hAnsi="GHEA Grapalat" w:cs="GHEA Grapalat"/>
          <w:color w:val="auto"/>
        </w:rPr>
        <w:t>մեջ</w:t>
      </w:r>
      <w:r w:rsidRPr="00106255">
        <w:rPr>
          <w:rFonts w:ascii="GHEA Grapalat" w:hAnsi="GHEA Grapalat" w:cs="GHEA Grapalat"/>
          <w:color w:val="auto"/>
          <w:lang w:val="de-DE"/>
        </w:rPr>
        <w:t xml:space="preserve"> </w:t>
      </w:r>
      <w:r w:rsidRPr="00106255">
        <w:rPr>
          <w:rFonts w:ascii="GHEA Grapalat" w:hAnsi="GHEA Grapalat" w:cs="GHEA Grapalat"/>
          <w:color w:val="auto"/>
        </w:rPr>
        <w:t>մտնելուց</w:t>
      </w:r>
      <w:r w:rsidRPr="00106255">
        <w:rPr>
          <w:rFonts w:ascii="GHEA Grapalat" w:hAnsi="GHEA Grapalat" w:cs="GHEA Grapalat"/>
          <w:color w:val="auto"/>
          <w:lang w:val="de-DE"/>
        </w:rPr>
        <w:t xml:space="preserve"> </w:t>
      </w:r>
      <w:r w:rsidRPr="00106255">
        <w:rPr>
          <w:rFonts w:ascii="GHEA Grapalat" w:hAnsi="GHEA Grapalat" w:cs="GHEA Grapalat"/>
          <w:color w:val="auto"/>
        </w:rPr>
        <w:t>հետո</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երեսուն</w:t>
      </w:r>
      <w:r w:rsidRPr="00106255">
        <w:rPr>
          <w:rFonts w:ascii="GHEA Grapalat" w:hAnsi="GHEA Grapalat" w:cs="GHEA Grapalat"/>
          <w:color w:val="auto"/>
        </w:rPr>
        <w:t>օրյա</w:t>
      </w:r>
      <w:r w:rsidRPr="00106255">
        <w:rPr>
          <w:rFonts w:ascii="GHEA Grapalat" w:hAnsi="GHEA Grapalat" w:cs="GHEA Grapalat"/>
          <w:color w:val="auto"/>
          <w:lang w:val="de-DE"/>
        </w:rPr>
        <w:t xml:space="preserve"> </w:t>
      </w:r>
      <w:r w:rsidRPr="00106255">
        <w:rPr>
          <w:rFonts w:ascii="GHEA Grapalat" w:hAnsi="GHEA Grapalat" w:cs="GHEA Grapalat"/>
          <w:color w:val="auto"/>
        </w:rPr>
        <w:t>ժամկետում</w:t>
      </w:r>
      <w:r w:rsidRPr="00106255">
        <w:rPr>
          <w:rFonts w:ascii="GHEA Grapalat" w:hAnsi="GHEA Grapalat" w:cs="GHEA Grapalat"/>
          <w:color w:val="auto"/>
          <w:lang w:val="de-DE"/>
        </w:rPr>
        <w:t xml:space="preserve">, </w:t>
      </w:r>
      <w:r w:rsidRPr="00106255">
        <w:rPr>
          <w:rFonts w:ascii="GHEA Grapalat" w:hAnsi="GHEA Grapalat" w:cs="GHEA Grapalat"/>
          <w:color w:val="auto"/>
        </w:rPr>
        <w:t>ճանապարհային</w:t>
      </w:r>
      <w:r w:rsidRPr="00106255">
        <w:rPr>
          <w:rFonts w:ascii="GHEA Grapalat" w:hAnsi="GHEA Grapalat" w:cs="GHEA Grapalat"/>
          <w:color w:val="auto"/>
          <w:lang w:val="de-DE"/>
        </w:rPr>
        <w:t xml:space="preserve"> </w:t>
      </w:r>
      <w:r w:rsidRPr="00106255">
        <w:rPr>
          <w:rFonts w:ascii="GHEA Grapalat" w:hAnsi="GHEA Grapalat" w:cs="GHEA Grapalat"/>
          <w:color w:val="auto"/>
        </w:rPr>
        <w:t>երթևեկության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անվտանգության</w:t>
      </w:r>
      <w:r w:rsidRPr="00106255">
        <w:rPr>
          <w:rFonts w:ascii="GHEA Grapalat" w:hAnsi="GHEA Grapalat" w:cs="GHEA Grapalat"/>
          <w:color w:val="auto"/>
          <w:lang w:val="de-DE"/>
        </w:rPr>
        <w:t xml:space="preserve"> </w:t>
      </w:r>
      <w:r w:rsidRPr="00106255">
        <w:rPr>
          <w:rFonts w:ascii="GHEA Grapalat" w:hAnsi="GHEA Grapalat" w:cs="GHEA Grapalat"/>
          <w:color w:val="auto"/>
        </w:rPr>
        <w:t>ապահովման</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պատասխանատու</w:t>
      </w:r>
      <w:r w:rsidRPr="00106255">
        <w:rPr>
          <w:rFonts w:ascii="GHEA Grapalat" w:hAnsi="GHEA Grapalat" w:cs="GHEA Grapalat"/>
          <w:color w:val="auto"/>
          <w:lang w:val="de-DE"/>
        </w:rPr>
        <w:t xml:space="preserve"> </w:t>
      </w:r>
      <w:r w:rsidRPr="00106255">
        <w:rPr>
          <w:rFonts w:ascii="GHEA Grapalat" w:hAnsi="GHEA Grapalat" w:cs="GHEA Grapalat"/>
          <w:color w:val="auto"/>
        </w:rPr>
        <w:t>պետական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կառավարման</w:t>
      </w:r>
      <w:r w:rsidRPr="00106255">
        <w:rPr>
          <w:rFonts w:ascii="GHEA Grapalat" w:hAnsi="GHEA Grapalat" w:cs="GHEA Grapalat"/>
          <w:color w:val="auto"/>
          <w:lang w:val="de-DE"/>
        </w:rPr>
        <w:t xml:space="preserve"> </w:t>
      </w:r>
      <w:r w:rsidRPr="00106255">
        <w:rPr>
          <w:rFonts w:ascii="GHEA Grapalat" w:hAnsi="GHEA Grapalat" w:cs="GHEA Grapalat"/>
          <w:color w:val="auto"/>
        </w:rPr>
        <w:t>լիազոր</w:t>
      </w:r>
      <w:r w:rsidRPr="00106255">
        <w:rPr>
          <w:rFonts w:ascii="GHEA Grapalat" w:hAnsi="GHEA Grapalat" w:cs="GHEA Grapalat"/>
          <w:color w:val="auto"/>
          <w:lang w:val="de-DE"/>
        </w:rPr>
        <w:t xml:space="preserve"> </w:t>
      </w:r>
      <w:r w:rsidRPr="00106255">
        <w:rPr>
          <w:rFonts w:ascii="GHEA Grapalat" w:hAnsi="GHEA Grapalat" w:cs="GHEA Grapalat"/>
          <w:color w:val="auto"/>
        </w:rPr>
        <w:t>մարմին</w:t>
      </w:r>
      <w:r w:rsidRPr="00106255">
        <w:rPr>
          <w:rFonts w:ascii="GHEA Grapalat" w:hAnsi="GHEA Grapalat" w:cs="GHEA Grapalat"/>
          <w:color w:val="auto"/>
          <w:lang w:val="de-DE"/>
        </w:rPr>
        <w:t xml:space="preserve"> </w:t>
      </w:r>
      <w:r w:rsidRPr="00106255">
        <w:rPr>
          <w:rFonts w:ascii="GHEA Grapalat" w:hAnsi="GHEA Grapalat" w:cs="GHEA Grapalat"/>
          <w:color w:val="auto"/>
        </w:rPr>
        <w:t>է</w:t>
      </w:r>
      <w:r w:rsidRPr="00106255">
        <w:rPr>
          <w:rFonts w:ascii="GHEA Grapalat" w:hAnsi="GHEA Grapalat" w:cs="GHEA Grapalat"/>
          <w:color w:val="auto"/>
          <w:lang w:val="de-DE"/>
        </w:rPr>
        <w:t xml:space="preserve"> </w:t>
      </w:r>
      <w:r w:rsidRPr="00106255">
        <w:rPr>
          <w:rFonts w:ascii="GHEA Grapalat" w:hAnsi="GHEA Grapalat" w:cs="GHEA Grapalat"/>
          <w:color w:val="auto"/>
        </w:rPr>
        <w:t>ներկայացնում</w:t>
      </w:r>
      <w:r w:rsidRPr="00106255">
        <w:rPr>
          <w:rFonts w:ascii="GHEA Grapalat" w:hAnsi="GHEA Grapalat" w:cs="GHEA Grapalat"/>
          <w:color w:val="auto"/>
          <w:lang w:val="de-DE"/>
        </w:rPr>
        <w:t xml:space="preserve"> </w:t>
      </w:r>
      <w:r w:rsidRPr="00106255">
        <w:rPr>
          <w:rFonts w:ascii="GHEA Grapalat" w:hAnsi="GHEA Grapalat" w:cs="GHEA Grapalat"/>
          <w:color w:val="auto"/>
        </w:rPr>
        <w:t>մինչև</w:t>
      </w:r>
      <w:r w:rsidRPr="00106255">
        <w:rPr>
          <w:rFonts w:ascii="GHEA Grapalat" w:hAnsi="GHEA Grapalat" w:cs="GHEA Grapalat"/>
          <w:color w:val="auto"/>
          <w:lang w:val="de-DE"/>
        </w:rPr>
        <w:t xml:space="preserve"> </w:t>
      </w:r>
      <w:r w:rsidRPr="00106255">
        <w:rPr>
          <w:rFonts w:ascii="GHEA Grapalat" w:hAnsi="GHEA Grapalat" w:cs="GHEA Grapalat"/>
          <w:color w:val="auto"/>
        </w:rPr>
        <w:t>ենթադրյալ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իրավախախտման</w:t>
      </w:r>
      <w:r w:rsidRPr="00106255">
        <w:rPr>
          <w:rFonts w:ascii="GHEA Grapalat" w:hAnsi="GHEA Grapalat" w:cs="GHEA Grapalat"/>
          <w:color w:val="auto"/>
          <w:lang w:val="de-DE"/>
        </w:rPr>
        <w:t xml:space="preserve"> </w:t>
      </w:r>
      <w:r w:rsidRPr="00106255">
        <w:rPr>
          <w:rFonts w:ascii="GHEA Grapalat" w:hAnsi="GHEA Grapalat" w:cs="GHEA Grapalat"/>
          <w:color w:val="auto"/>
        </w:rPr>
        <w:t>օրը</w:t>
      </w:r>
      <w:r w:rsidRPr="00106255">
        <w:rPr>
          <w:rFonts w:ascii="GHEA Grapalat" w:hAnsi="GHEA Grapalat" w:cs="GHEA Grapalat"/>
          <w:color w:val="auto"/>
          <w:lang w:val="de-DE"/>
        </w:rPr>
        <w:t xml:space="preserve"> </w:t>
      </w:r>
      <w:r w:rsidRPr="00106255">
        <w:rPr>
          <w:rFonts w:ascii="GHEA Grapalat" w:hAnsi="GHEA Grapalat" w:cs="GHEA Grapalat"/>
          <w:color w:val="auto"/>
        </w:rPr>
        <w:t>կնքված</w:t>
      </w:r>
      <w:r w:rsidRPr="00106255">
        <w:rPr>
          <w:rFonts w:ascii="GHEA Grapalat" w:hAnsi="GHEA Grapalat" w:cs="GHEA Grapalat"/>
          <w:color w:val="auto"/>
          <w:lang w:val="de-DE"/>
        </w:rPr>
        <w:t xml:space="preserve"> </w:t>
      </w:r>
      <w:r w:rsidRPr="00106255">
        <w:rPr>
          <w:rFonts w:ascii="GHEA Grapalat" w:hAnsi="GHEA Grapalat" w:cs="GHEA Grapalat"/>
          <w:color w:val="auto"/>
        </w:rPr>
        <w:t>և</w:t>
      </w:r>
      <w:r w:rsidRPr="00106255">
        <w:rPr>
          <w:rFonts w:ascii="GHEA Grapalat" w:hAnsi="GHEA Grapalat" w:cs="GHEA Grapalat"/>
          <w:color w:val="auto"/>
          <w:lang w:val="de-DE"/>
        </w:rPr>
        <w:t xml:space="preserve"> </w:t>
      </w:r>
      <w:r w:rsidRPr="00106255">
        <w:rPr>
          <w:rFonts w:ascii="GHEA Grapalat" w:hAnsi="GHEA Grapalat" w:cs="GHEA Grapalat"/>
          <w:color w:val="auto"/>
        </w:rPr>
        <w:t>համապատասխան</w:t>
      </w:r>
      <w:r w:rsidRPr="00106255">
        <w:rPr>
          <w:rFonts w:ascii="GHEA Grapalat" w:hAnsi="GHEA Grapalat" w:cs="GHEA Grapalat"/>
          <w:color w:val="auto"/>
          <w:lang w:val="de-DE"/>
        </w:rPr>
        <w:t xml:space="preserve"> </w:t>
      </w:r>
      <w:r w:rsidRPr="00106255">
        <w:rPr>
          <w:rFonts w:ascii="GHEA Grapalat" w:hAnsi="GHEA Grapalat" w:cs="GHEA Grapalat"/>
          <w:color w:val="auto"/>
        </w:rPr>
        <w:t>ժամանակահատվածի</w:t>
      </w:r>
      <w:r w:rsidRPr="00106255">
        <w:rPr>
          <w:rFonts w:ascii="GHEA Grapalat" w:hAnsi="GHEA Grapalat" w:cs="GHEA Grapalat"/>
          <w:color w:val="auto"/>
          <w:lang w:val="de-DE"/>
        </w:rPr>
        <w:t xml:space="preserve"> </w:t>
      </w:r>
      <w:r w:rsidRPr="00106255">
        <w:rPr>
          <w:rFonts w:ascii="GHEA Grapalat" w:hAnsi="GHEA Grapalat" w:cs="GHEA Grapalat"/>
          <w:color w:val="auto"/>
        </w:rPr>
        <w:t>համար</w:t>
      </w:r>
      <w:r w:rsidRPr="00106255">
        <w:rPr>
          <w:rFonts w:ascii="GHEA Grapalat" w:hAnsi="GHEA Grapalat" w:cs="GHEA Grapalat"/>
          <w:color w:val="auto"/>
          <w:lang w:val="de-DE"/>
        </w:rPr>
        <w:t xml:space="preserve"> </w:t>
      </w:r>
      <w:r w:rsidRPr="00106255">
        <w:rPr>
          <w:rFonts w:ascii="GHEA Grapalat" w:hAnsi="GHEA Grapalat" w:cs="GHEA Grapalat"/>
          <w:color w:val="auto"/>
        </w:rPr>
        <w:t>գործող</w:t>
      </w:r>
      <w:r w:rsidRPr="00106255">
        <w:rPr>
          <w:rFonts w:ascii="GHEA Grapalat" w:hAnsi="GHEA Grapalat" w:cs="GHEA Grapalat"/>
          <w:color w:val="auto"/>
          <w:lang w:val="de-DE"/>
        </w:rPr>
        <w:t xml:space="preserve"> </w:t>
      </w:r>
      <w:r w:rsidRPr="00106255">
        <w:rPr>
          <w:rFonts w:ascii="GHEA Grapalat" w:hAnsi="GHEA Grapalat" w:cs="GHEA Grapalat"/>
          <w:color w:val="auto"/>
        </w:rPr>
        <w:t>ԱՊՊԱ</w:t>
      </w:r>
      <w:r w:rsidRPr="00106255">
        <w:rPr>
          <w:rFonts w:ascii="GHEA Grapalat" w:hAnsi="GHEA Grapalat" w:cs="GHEA Grapalat"/>
          <w:color w:val="auto"/>
          <w:lang w:val="de-DE"/>
        </w:rPr>
        <w:t xml:space="preserve"> </w:t>
      </w:r>
      <w:r w:rsidRPr="00106255">
        <w:rPr>
          <w:rFonts w:ascii="GHEA Grapalat" w:hAnsi="GHEA Grapalat" w:cs="GHEA Grapalat"/>
          <w:color w:val="auto"/>
        </w:rPr>
        <w:t>պայմանագիրը</w:t>
      </w:r>
      <w:r w:rsidRPr="00106255">
        <w:rPr>
          <w:rFonts w:ascii="GHEA Grapalat" w:hAnsi="GHEA Grapalat" w:cs="GHEA Grapalat"/>
          <w:color w:val="auto"/>
          <w:lang w:val="de-DE"/>
        </w:rPr>
        <w:t>:</w:t>
      </w:r>
    </w:p>
    <w:p w:rsidR="00765CBD" w:rsidRPr="00106255" w:rsidRDefault="00765CBD" w:rsidP="00514A63">
      <w:pPr>
        <w:pStyle w:val="Normal1"/>
        <w:spacing w:after="0"/>
        <w:ind w:firstLine="708"/>
        <w:jc w:val="both"/>
        <w:rPr>
          <w:rFonts w:ascii="GHEA Grapalat" w:hAnsi="GHEA Grapalat" w:cs="GHEA Grapalat"/>
          <w:color w:val="auto"/>
          <w:lang w:val="hy-AM"/>
        </w:rPr>
      </w:pPr>
    </w:p>
    <w:p w:rsidR="00765CBD" w:rsidRPr="00106255" w:rsidRDefault="00765CBD" w:rsidP="00514A63">
      <w:pPr>
        <w:pStyle w:val="Normal1"/>
        <w:spacing w:after="0"/>
        <w:ind w:firstLine="708"/>
        <w:jc w:val="both"/>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jc w:val="center"/>
        <w:rPr>
          <w:rFonts w:ascii="GHEA Grapalat" w:hAnsi="GHEA Grapalat"/>
          <w:color w:val="auto"/>
          <w:lang w:val="de-DE"/>
        </w:rPr>
      </w:pPr>
      <w:r w:rsidRPr="00106255">
        <w:rPr>
          <w:rFonts w:ascii="GHEA Grapalat" w:hAnsi="GHEA Grapalat" w:cs="GHEA Grapalat"/>
          <w:b/>
          <w:color w:val="auto"/>
        </w:rPr>
        <w:t>ԳԼՈՒԽ</w:t>
      </w:r>
      <w:r w:rsidRPr="00106255">
        <w:rPr>
          <w:rFonts w:ascii="GHEA Grapalat" w:hAnsi="GHEA Grapalat" w:cs="GHEA Grapalat"/>
          <w:b/>
          <w:color w:val="auto"/>
          <w:lang w:val="de-DE"/>
        </w:rPr>
        <w:t xml:space="preserve"> 23.</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rPr>
        <w:t>ՄԱՔՍԱՅԻՆ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ՈԼՈՐՏՈՒՄ</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ՎԱՐՈՒՅԹԸ</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ind w:firstLine="567"/>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color w:val="auto"/>
          <w:lang w:val="de-DE"/>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14</w:t>
      </w:r>
      <w:r w:rsidRPr="00106255">
        <w:rPr>
          <w:rFonts w:ascii="GHEA Grapalat" w:hAnsi="GHEA Grapalat" w:cs="GHEA Grapalat"/>
          <w:b/>
          <w:color w:val="auto"/>
          <w:lang w:val="hy-AM"/>
        </w:rPr>
        <w:t>2</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ոլորտը</w:t>
      </w:r>
      <w:r w:rsidRPr="00106255">
        <w:rPr>
          <w:rFonts w:ascii="GHEA Grapalat" w:hAnsi="GHEA Grapalat" w:cs="GHEA Grapalat"/>
          <w:b/>
          <w:color w:val="auto"/>
          <w:lang w:val="de-DE"/>
        </w:rPr>
        <w:t xml:space="preserve"> </w:t>
      </w: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3</w:t>
      </w:r>
      <w:r w:rsidRPr="00106255">
        <w:rPr>
          <w:rFonts w:ascii="GHEA Grapalat" w:hAnsi="GHEA Grapalat" w:cs="GHEA Grapalat"/>
          <w:color w:val="auto"/>
          <w:lang w:val="hy-AM"/>
        </w:rPr>
        <w:t>6</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w:t>
      </w:r>
    </w:p>
    <w:p w:rsidR="0034527A" w:rsidRPr="00106255" w:rsidRDefault="0034527A" w:rsidP="00514A63">
      <w:pPr>
        <w:pStyle w:val="Normal1"/>
        <w:spacing w:after="0"/>
        <w:ind w:firstLine="720"/>
        <w:jc w:val="both"/>
        <w:rPr>
          <w:rFonts w:ascii="GHEA Grapalat" w:hAnsi="GHEA Grapalat" w:cs="GHEA Grapalat"/>
          <w:color w:val="auto"/>
          <w:lang w:val="de-DE"/>
        </w:rPr>
      </w:pPr>
    </w:p>
    <w:p w:rsidR="0034527A" w:rsidRPr="00106255" w:rsidRDefault="0034527A" w:rsidP="0034527A">
      <w:pPr>
        <w:pStyle w:val="Normal1"/>
        <w:spacing w:after="0"/>
        <w:ind w:firstLine="720"/>
        <w:jc w:val="both"/>
        <w:rPr>
          <w:rFonts w:ascii="GHEA Grapalat" w:hAnsi="GHEA Grapalat" w:cs="GHEA Grapalat"/>
          <w:b/>
          <w:color w:val="auto"/>
          <w:lang w:val="de-DE"/>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14</w:t>
      </w:r>
      <w:r w:rsidR="006C61EF" w:rsidRPr="00106255">
        <w:rPr>
          <w:rFonts w:ascii="GHEA Grapalat" w:hAnsi="GHEA Grapalat" w:cs="GHEA Grapalat"/>
          <w:b/>
          <w:color w:val="auto"/>
          <w:lang w:val="de-DE"/>
        </w:rPr>
        <w:t>3</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p>
    <w:p w:rsidR="0034527A" w:rsidRPr="00106255" w:rsidRDefault="006C61EF" w:rsidP="0034527A">
      <w:pPr>
        <w:pStyle w:val="Normal1"/>
        <w:spacing w:after="0"/>
        <w:ind w:firstLine="720"/>
        <w:jc w:val="both"/>
        <w:rPr>
          <w:rFonts w:ascii="GHEA Grapalat" w:hAnsi="GHEA Grapalat" w:cs="GHEA Grapalat"/>
          <w:color w:val="auto"/>
          <w:lang w:val="de-DE"/>
        </w:rPr>
      </w:pPr>
      <w:r w:rsidRPr="00106255">
        <w:rPr>
          <w:rFonts w:ascii="GHEA Grapalat" w:hAnsi="GHEA Grapalat" w:cs="GHEA Grapalat"/>
          <w:color w:val="auto"/>
          <w:lang w:val="de-DE"/>
        </w:rPr>
        <w:t xml:space="preserve">1. </w:t>
      </w:r>
      <w:r w:rsidR="0034527A" w:rsidRPr="00106255">
        <w:rPr>
          <w:rFonts w:ascii="GHEA Grapalat" w:hAnsi="GHEA Grapalat" w:cs="GHEA Grapalat"/>
          <w:color w:val="auto"/>
          <w:lang w:val="hy-AM"/>
        </w:rPr>
        <w:t>Սույն</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օրենսգրքի</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14</w:t>
      </w:r>
      <w:r w:rsidRPr="00106255">
        <w:rPr>
          <w:rFonts w:ascii="GHEA Grapalat" w:hAnsi="GHEA Grapalat" w:cs="GHEA Grapalat"/>
          <w:color w:val="auto"/>
          <w:lang w:val="de-DE"/>
        </w:rPr>
        <w:t>2</w:t>
      </w:r>
      <w:r w:rsidR="0034527A" w:rsidRPr="00106255">
        <w:rPr>
          <w:rFonts w:ascii="GHEA Grapalat" w:hAnsi="GHEA Grapalat" w:cs="GHEA Grapalat"/>
          <w:color w:val="auto"/>
          <w:lang w:val="de-DE"/>
        </w:rPr>
        <w:t>-</w:t>
      </w:r>
      <w:r w:rsidR="0034527A" w:rsidRPr="00106255">
        <w:rPr>
          <w:rFonts w:ascii="GHEA Grapalat" w:hAnsi="GHEA Grapalat" w:cs="GHEA Grapalat"/>
          <w:color w:val="auto"/>
          <w:lang w:val="hy-AM"/>
        </w:rPr>
        <w:t>րդ</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հոդվածով</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սահմանված</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իրավախախտումների</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վերաբերյալ</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վարույթի</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առանձնահատկությունները</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սահմանվում</w:t>
      </w:r>
      <w:r w:rsidR="0034527A"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en-US"/>
        </w:rPr>
        <w:t>Եվրասիական</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en-US"/>
        </w:rPr>
        <w:t>տնտեսական</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en-US"/>
        </w:rPr>
        <w:t>միության</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en-US"/>
        </w:rPr>
        <w:t>մաքսային</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en-US"/>
        </w:rPr>
        <w:t>օրենսգրքով</w:t>
      </w:r>
      <w:r w:rsidRPr="00106255">
        <w:rPr>
          <w:rFonts w:ascii="GHEA Grapalat" w:hAnsi="GHEA Grapalat" w:cs="GHEA Grapalat"/>
          <w:color w:val="auto"/>
          <w:lang w:val="de-DE"/>
        </w:rPr>
        <w:t>:</w:t>
      </w:r>
    </w:p>
    <w:p w:rsidR="0034527A" w:rsidRPr="00106255" w:rsidRDefault="0034527A" w:rsidP="00514A63">
      <w:pPr>
        <w:pStyle w:val="Normal1"/>
        <w:spacing w:after="0"/>
        <w:ind w:firstLine="720"/>
        <w:jc w:val="both"/>
        <w:rPr>
          <w:rFonts w:ascii="GHEA Grapalat" w:hAnsi="GHEA Grapalat" w:cs="GHEA Grapalat"/>
          <w:color w:val="auto"/>
          <w:lang w:val="hy-AM"/>
        </w:rPr>
      </w:pPr>
    </w:p>
    <w:p w:rsidR="0034527A" w:rsidRPr="00106255" w:rsidRDefault="0034527A" w:rsidP="00514A63">
      <w:pPr>
        <w:pStyle w:val="Normal1"/>
        <w:spacing w:after="0"/>
        <w:ind w:firstLine="720"/>
        <w:jc w:val="both"/>
        <w:rPr>
          <w:rFonts w:ascii="GHEA Grapalat" w:hAnsi="GHEA Grapalat"/>
          <w:color w:val="auto"/>
          <w:lang w:val="de-DE"/>
        </w:rPr>
      </w:pPr>
    </w:p>
    <w:p w:rsidR="006C61EF" w:rsidRPr="00106255" w:rsidRDefault="00956165" w:rsidP="006C61EF">
      <w:pPr>
        <w:pStyle w:val="Normal1"/>
        <w:spacing w:after="0"/>
        <w:ind w:firstLine="400"/>
        <w:jc w:val="both"/>
        <w:rPr>
          <w:rFonts w:ascii="GHEA Grapalat" w:hAnsi="GHEA Grapalat"/>
          <w:color w:val="auto"/>
          <w:lang w:val="de-DE"/>
        </w:rPr>
      </w:pPr>
      <w:r w:rsidRPr="00106255">
        <w:rPr>
          <w:rFonts w:ascii="GHEA Grapalat" w:hAnsi="GHEA Grapalat" w:cs="GHEA Grapalat"/>
          <w:color w:val="auto"/>
          <w:lang w:val="de-DE"/>
        </w:rPr>
        <w:t xml:space="preserve">   </w:t>
      </w:r>
      <w:r w:rsidRPr="00106255">
        <w:rPr>
          <w:rFonts w:ascii="GHEA Grapalat" w:hAnsi="GHEA Grapalat" w:cs="GHEA Grapalat"/>
          <w:color w:val="auto"/>
          <w:lang w:val="de-DE"/>
        </w:rPr>
        <w:tab/>
      </w:r>
    </w:p>
    <w:p w:rsidR="00544B44" w:rsidRPr="00106255" w:rsidRDefault="00544B44" w:rsidP="00514A63">
      <w:pPr>
        <w:pStyle w:val="Normal1"/>
        <w:spacing w:after="0"/>
        <w:ind w:firstLine="720"/>
        <w:jc w:val="both"/>
        <w:rPr>
          <w:rFonts w:ascii="GHEA Grapalat" w:hAnsi="GHEA Grapalat"/>
          <w:color w:val="auto"/>
          <w:lang w:val="de-DE"/>
        </w:rPr>
      </w:pPr>
    </w:p>
    <w:p w:rsidR="00765CBD" w:rsidRPr="00106255" w:rsidRDefault="00765CBD" w:rsidP="00514A63">
      <w:pPr>
        <w:pStyle w:val="Normal1"/>
        <w:spacing w:after="0"/>
        <w:ind w:firstLine="720"/>
        <w:jc w:val="both"/>
        <w:rPr>
          <w:rFonts w:ascii="GHEA Grapalat" w:hAnsi="GHEA Grapalat"/>
          <w:color w:val="auto"/>
          <w:lang w:val="hy-AM"/>
        </w:rPr>
      </w:pP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color w:val="auto"/>
          <w:lang w:val="de-DE"/>
        </w:rPr>
      </w:pPr>
      <w:bookmarkStart w:id="3" w:name="h.1fob9te"/>
      <w:bookmarkEnd w:id="3"/>
      <w:r w:rsidRPr="00106255">
        <w:rPr>
          <w:rFonts w:ascii="GHEA Grapalat" w:hAnsi="GHEA Grapalat" w:cs="GHEA Grapalat"/>
          <w:b/>
          <w:color w:val="auto"/>
          <w:lang w:val="hy-AM"/>
        </w:rPr>
        <w:t>ԳԼՈՒԽ</w:t>
      </w:r>
      <w:r w:rsidRPr="00106255">
        <w:rPr>
          <w:rFonts w:ascii="GHEA Grapalat" w:hAnsi="GHEA Grapalat" w:cs="GHEA Grapalat"/>
          <w:b/>
          <w:color w:val="auto"/>
          <w:lang w:val="de-DE"/>
        </w:rPr>
        <w:t xml:space="preserve"> 24.</w:t>
      </w:r>
    </w:p>
    <w:p w:rsidR="00544B44" w:rsidRPr="00106255" w:rsidRDefault="00956165" w:rsidP="00514A63">
      <w:pPr>
        <w:pStyle w:val="Normal1"/>
        <w:spacing w:after="0"/>
        <w:ind w:firstLine="708"/>
        <w:jc w:val="center"/>
        <w:rPr>
          <w:rFonts w:ascii="GHEA Grapalat" w:hAnsi="GHEA Grapalat" w:cs="GHEA Grapalat"/>
          <w:b/>
          <w:color w:val="auto"/>
          <w:lang w:val="hy-AM"/>
        </w:rPr>
      </w:pPr>
      <w:r w:rsidRPr="00106255">
        <w:rPr>
          <w:rFonts w:ascii="GHEA Grapalat" w:hAnsi="GHEA Grapalat" w:cs="GHEA Grapalat"/>
          <w:b/>
          <w:color w:val="auto"/>
          <w:lang w:val="hy-AM"/>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ԻՐԱՎԱԽԱԽՏՈՒՄՆԵՐԻ</w:t>
      </w:r>
      <w:r w:rsidRPr="00106255">
        <w:rPr>
          <w:rFonts w:ascii="GHEA Grapalat" w:hAnsi="GHEA Grapalat" w:cs="GHEA Grapalat"/>
          <w:b/>
          <w:color w:val="auto"/>
          <w:lang w:val="de-DE"/>
        </w:rPr>
        <w:t xml:space="preserve"> ՎԵՐԱԲԵՐՅԱԼ </w:t>
      </w:r>
      <w:r w:rsidRPr="00106255">
        <w:rPr>
          <w:rFonts w:ascii="GHEA Grapalat" w:hAnsi="GHEA Grapalat" w:cs="GHEA Grapalat"/>
          <w:b/>
          <w:color w:val="auto"/>
          <w:lang w:val="hy-AM"/>
        </w:rPr>
        <w:t>ՎԱՐՈՒՅԹԻ ԻՐԱԿԱՆԱՑՈՒՄԸ ԿԵՆՏՐՈՆԱԿԱՆ ԲԱՆԿԻ ԿՈՂՄԻՑ</w:t>
      </w:r>
    </w:p>
    <w:p w:rsidR="00765CBD" w:rsidRPr="00106255" w:rsidRDefault="00765CBD" w:rsidP="00514A63">
      <w:pPr>
        <w:pStyle w:val="Normal1"/>
        <w:spacing w:after="0"/>
        <w:ind w:firstLine="708"/>
        <w:jc w:val="center"/>
        <w:rPr>
          <w:rFonts w:ascii="GHEA Grapalat" w:hAnsi="GHEA Grapalat"/>
          <w:color w:val="auto"/>
          <w:lang w:val="de-DE"/>
        </w:rPr>
      </w:pPr>
    </w:p>
    <w:p w:rsidR="00544B44" w:rsidRPr="00106255" w:rsidRDefault="00544B44" w:rsidP="00514A63">
      <w:pPr>
        <w:pStyle w:val="Normal1"/>
        <w:spacing w:after="0"/>
        <w:ind w:firstLine="720"/>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w:t>
      </w:r>
      <w:r w:rsidR="0034527A" w:rsidRPr="00106255">
        <w:rPr>
          <w:rFonts w:ascii="GHEA Grapalat" w:hAnsi="GHEA Grapalat" w:cs="GHEA Grapalat"/>
          <w:b/>
          <w:color w:val="auto"/>
          <w:lang w:val="hy-AM"/>
        </w:rPr>
        <w:t>14</w:t>
      </w:r>
      <w:r w:rsidR="006C61EF" w:rsidRPr="00106255">
        <w:rPr>
          <w:rFonts w:ascii="GHEA Grapalat" w:hAnsi="GHEA Grapalat" w:cs="GHEA Grapalat"/>
          <w:b/>
          <w:color w:val="auto"/>
          <w:lang w:val="de-DE"/>
        </w:rPr>
        <w:t>4</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ոլորտը</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4</w:t>
      </w:r>
      <w:r w:rsidRPr="00106255">
        <w:rPr>
          <w:rFonts w:ascii="GHEA Grapalat" w:hAnsi="GHEA Grapalat" w:cs="GHEA Grapalat"/>
          <w:color w:val="auto"/>
          <w:lang w:val="hy-AM"/>
        </w:rPr>
        <w:t>7</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ինչպես նաև սույն օրենսգրքի </w:t>
      </w:r>
      <w:r w:rsidRPr="00106255">
        <w:rPr>
          <w:rFonts w:ascii="GHEA Grapalat" w:hAnsi="GHEA Grapalat" w:cs="GHEA Grapalat"/>
          <w:color w:val="auto"/>
          <w:lang w:val="hy-AM"/>
        </w:rPr>
        <w:t>76</w:t>
      </w:r>
      <w:r w:rsidRPr="00106255">
        <w:rPr>
          <w:rFonts w:ascii="GHEA Grapalat" w:hAnsi="GHEA Grapalat" w:cs="GHEA Grapalat"/>
          <w:color w:val="auto"/>
          <w:lang w:val="de-DE"/>
        </w:rPr>
        <w:t xml:space="preserve">-րդ հոդվածի 8-րդ մասով </w:t>
      </w:r>
      <w:r w:rsidR="00544B44" w:rsidRPr="00106255">
        <w:rPr>
          <w:rFonts w:ascii="GHEA Grapalat" w:hAnsi="GHEA Grapalat" w:cs="GHEA Grapalat"/>
          <w:color w:val="auto"/>
          <w:lang w:val="hy-AM"/>
        </w:rPr>
        <w:t>սահմանված՝</w:t>
      </w:r>
      <w:r w:rsidR="00544B44" w:rsidRPr="00106255">
        <w:rPr>
          <w:rFonts w:ascii="GHEA Grapalat" w:hAnsi="GHEA Grapalat" w:cs="GHEA Grapalat"/>
          <w:color w:val="auto"/>
          <w:lang w:val="de-DE"/>
        </w:rPr>
        <w:t xml:space="preserve"> </w:t>
      </w:r>
      <w:r w:rsidR="00544B44" w:rsidRPr="00106255">
        <w:rPr>
          <w:rFonts w:ascii="GHEA Grapalat" w:hAnsi="GHEA Grapalat" w:cs="GHEA Grapalat"/>
          <w:color w:val="auto"/>
          <w:lang w:val="hy-AM"/>
        </w:rPr>
        <w:t>Կենտրոնական</w:t>
      </w:r>
      <w:r w:rsidR="00544B44" w:rsidRPr="00106255">
        <w:rPr>
          <w:rFonts w:ascii="GHEA Grapalat" w:hAnsi="GHEA Grapalat" w:cs="GHEA Grapalat"/>
          <w:color w:val="auto"/>
          <w:lang w:val="de-DE"/>
        </w:rPr>
        <w:t xml:space="preserve"> </w:t>
      </w:r>
      <w:r w:rsidR="00544B44" w:rsidRPr="00106255">
        <w:rPr>
          <w:rFonts w:ascii="GHEA Grapalat" w:hAnsi="GHEA Grapalat" w:cs="GHEA Grapalat"/>
          <w:color w:val="auto"/>
          <w:lang w:val="hy-AM"/>
        </w:rPr>
        <w:t>բանկի</w:t>
      </w:r>
      <w:r w:rsidR="00544B44" w:rsidRPr="00106255">
        <w:rPr>
          <w:rFonts w:ascii="GHEA Grapalat" w:hAnsi="GHEA Grapalat" w:cs="GHEA Grapalat"/>
          <w:color w:val="auto"/>
          <w:lang w:val="de-DE"/>
        </w:rPr>
        <w:t xml:space="preserve"> կողմից </w:t>
      </w:r>
      <w:r w:rsidR="00544B44" w:rsidRPr="00106255">
        <w:rPr>
          <w:rFonts w:ascii="GHEA Grapalat" w:hAnsi="GHEA Grapalat" w:cs="GHEA Grapalat"/>
          <w:color w:val="auto"/>
          <w:lang w:val="hy-AM"/>
        </w:rPr>
        <w:t>հարուցվող</w:t>
      </w:r>
      <w:r w:rsidR="00544B44" w:rsidRPr="00106255">
        <w:rPr>
          <w:rFonts w:ascii="GHEA Grapalat" w:hAnsi="GHEA Grapalat" w:cs="GHEA Grapalat"/>
          <w:color w:val="auto"/>
          <w:lang w:val="de-DE"/>
        </w:rPr>
        <w:t xml:space="preserve"> </w:t>
      </w:r>
      <w:r w:rsidR="00544B44"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 xml:space="preserve">: </w:t>
      </w:r>
    </w:p>
    <w:p w:rsidR="00544B44" w:rsidRPr="00106255" w:rsidRDefault="00544B44" w:rsidP="00514A63">
      <w:pPr>
        <w:pStyle w:val="Normal1"/>
        <w:spacing w:after="0"/>
        <w:ind w:firstLine="720"/>
        <w:jc w:val="both"/>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w:t>
      </w:r>
      <w:r w:rsidR="0034527A" w:rsidRPr="00106255">
        <w:rPr>
          <w:rFonts w:ascii="GHEA Grapalat" w:hAnsi="GHEA Grapalat" w:cs="GHEA Grapalat"/>
          <w:b/>
          <w:color w:val="auto"/>
          <w:lang w:val="hy-AM"/>
        </w:rPr>
        <w:t>14</w:t>
      </w:r>
      <w:r w:rsidR="006C61EF" w:rsidRPr="00106255">
        <w:rPr>
          <w:rFonts w:ascii="GHEA Grapalat" w:hAnsi="GHEA Grapalat" w:cs="GHEA Grapalat"/>
          <w:b/>
          <w:color w:val="auto"/>
          <w:lang w:val="de-DE"/>
        </w:rPr>
        <w:t>5</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p>
    <w:p w:rsidR="00765CBD" w:rsidRPr="00106255" w:rsidRDefault="00765CBD" w:rsidP="00514A63">
      <w:pPr>
        <w:pStyle w:val="Normal1"/>
        <w:spacing w:after="0"/>
        <w:ind w:firstLine="720"/>
        <w:jc w:val="both"/>
        <w:rPr>
          <w:rFonts w:ascii="GHEA Grapalat" w:hAnsi="GHEA Grapalat"/>
          <w:color w:val="auto"/>
          <w:lang w:val="hy-AM"/>
        </w:rPr>
      </w:pPr>
    </w:p>
    <w:p w:rsidR="00AA5DF9" w:rsidRPr="00106255" w:rsidRDefault="00956165" w:rsidP="00AA5DF9">
      <w:pPr>
        <w:pStyle w:val="Normal1"/>
        <w:spacing w:after="0"/>
        <w:ind w:firstLine="720"/>
        <w:jc w:val="both"/>
        <w:rPr>
          <w:rFonts w:ascii="GHEA Grapalat" w:hAnsi="GHEA Grapalat" w:cs="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14</w:t>
      </w:r>
      <w:r w:rsidR="006C61EF" w:rsidRPr="00106255">
        <w:rPr>
          <w:rFonts w:ascii="GHEA Grapalat" w:hAnsi="GHEA Grapalat" w:cs="GHEA Grapalat"/>
          <w:color w:val="auto"/>
          <w:lang w:val="hy-AM"/>
        </w:rPr>
        <w:t>4</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առանձնահատկությունները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Կենտրոնական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բանկի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ինչպես</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նաև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Կենտրոնական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բանկի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լիցենզավորվող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գրանցվող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հաշվառվող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սուբյեկտների</w:t>
      </w:r>
      <w:r w:rsidRPr="00106255">
        <w:rPr>
          <w:rFonts w:ascii="GHEA Grapalat" w:hAnsi="GHEA Grapalat" w:cs="GHEA Grapalat"/>
          <w:color w:val="auto"/>
          <w:lang w:val="de-DE"/>
        </w:rPr>
        <w:t>, «</w:t>
      </w:r>
      <w:r w:rsidRPr="00106255">
        <w:rPr>
          <w:rFonts w:ascii="GHEA Grapalat" w:hAnsi="GHEA Grapalat" w:cs="GHEA Grapalat"/>
          <w:color w:val="auto"/>
          <w:lang w:val="hy-AM"/>
        </w:rPr>
        <w:t>Արժեթղթերի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շուկայի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օրենքի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համաձայն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Կենտրոնական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բանկի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վերահսկվող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սուբյեկտների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գործունեության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ոլորտում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ծագող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հարաբերությունները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կարգավորող</w:t>
      </w:r>
      <w:r w:rsidRPr="00106255">
        <w:rPr>
          <w:rFonts w:ascii="GHEA Grapalat" w:hAnsi="GHEA Grapalat" w:cs="GHEA Grapalat"/>
          <w:color w:val="auto"/>
          <w:lang w:val="de-DE"/>
        </w:rPr>
        <w:t xml:space="preserve"> </w:t>
      </w:r>
      <w:r w:rsidR="00AA5DF9" w:rsidRPr="00106255">
        <w:rPr>
          <w:rFonts w:ascii="GHEA Grapalat" w:hAnsi="GHEA Grapalat" w:cs="GHEA Grapalat"/>
          <w:color w:val="auto"/>
          <w:lang w:val="de-DE"/>
        </w:rPr>
        <w:t xml:space="preserve">օրենքով ուղղակիորեն սահմանված դեպքերում ընդունված </w:t>
      </w:r>
      <w:r w:rsidR="00AA5DF9" w:rsidRPr="00106255">
        <w:rPr>
          <w:rFonts w:ascii="GHEA Grapalat" w:hAnsi="GHEA Grapalat" w:cs="GHEA Grapalat"/>
          <w:color w:val="auto"/>
          <w:lang w:val="hy-AM"/>
        </w:rPr>
        <w:t>այլ ենթաօրենսդրական</w:t>
      </w:r>
      <w:r w:rsidR="00AA5DF9" w:rsidRPr="00106255">
        <w:rPr>
          <w:rFonts w:ascii="GHEA Grapalat" w:hAnsi="GHEA Grapalat" w:cs="GHEA Grapalat"/>
          <w:color w:val="auto"/>
          <w:lang w:val="de-DE"/>
        </w:rPr>
        <w:t xml:space="preserve"> </w:t>
      </w:r>
      <w:r w:rsidR="00AA5DF9" w:rsidRPr="00106255">
        <w:rPr>
          <w:rFonts w:ascii="GHEA Grapalat" w:hAnsi="GHEA Grapalat" w:cs="GHEA Grapalat"/>
          <w:color w:val="auto"/>
          <w:lang w:val="hy-AM"/>
        </w:rPr>
        <w:t>նորմատիվ իրավական</w:t>
      </w:r>
      <w:r w:rsidR="00AA5DF9" w:rsidRPr="00106255">
        <w:rPr>
          <w:rFonts w:ascii="GHEA Grapalat" w:hAnsi="GHEA Grapalat" w:cs="GHEA Grapalat"/>
          <w:color w:val="auto"/>
          <w:lang w:val="de-DE"/>
        </w:rPr>
        <w:t xml:space="preserve"> </w:t>
      </w:r>
      <w:r w:rsidR="00AA5DF9" w:rsidRPr="00106255">
        <w:rPr>
          <w:rFonts w:ascii="GHEA Grapalat" w:hAnsi="GHEA Grapalat" w:cs="GHEA Grapalat"/>
          <w:color w:val="auto"/>
          <w:lang w:val="hy-AM"/>
        </w:rPr>
        <w:t>ակտերով</w:t>
      </w:r>
      <w:r w:rsidR="00AA5DF9" w:rsidRPr="00106255">
        <w:rPr>
          <w:rFonts w:ascii="GHEA Grapalat" w:hAnsi="GHEA Grapalat" w:cs="GHEA Grapalat"/>
          <w:color w:val="auto"/>
          <w:lang w:val="de-DE"/>
        </w:rPr>
        <w:t>:</w:t>
      </w:r>
    </w:p>
    <w:p w:rsidR="00765CBD" w:rsidRPr="00106255" w:rsidRDefault="00765CBD" w:rsidP="00514A63">
      <w:pPr>
        <w:pStyle w:val="Normal1"/>
        <w:spacing w:after="0"/>
        <w:ind w:firstLine="720"/>
        <w:jc w:val="both"/>
        <w:rPr>
          <w:rFonts w:ascii="GHEA Grapalat" w:hAnsi="GHEA Grapalat"/>
          <w:color w:val="auto"/>
          <w:lang w:val="hy-AM"/>
        </w:rPr>
      </w:pPr>
    </w:p>
    <w:p w:rsidR="00544B44" w:rsidRPr="00106255" w:rsidRDefault="00544B44"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956165" w:rsidP="00514A63">
      <w:pPr>
        <w:pStyle w:val="Normal1"/>
        <w:spacing w:after="0"/>
        <w:jc w:val="center"/>
        <w:rPr>
          <w:rFonts w:ascii="GHEA Grapalat" w:hAnsi="GHEA Grapalat"/>
          <w:b/>
          <w:color w:val="auto"/>
          <w:lang w:val="de-DE"/>
        </w:rPr>
      </w:pPr>
      <w:r w:rsidRPr="00106255">
        <w:rPr>
          <w:rFonts w:ascii="GHEA Grapalat" w:hAnsi="GHEA Grapalat" w:cs="GHEA Grapalat"/>
          <w:b/>
          <w:color w:val="auto"/>
          <w:lang w:val="hy-AM"/>
        </w:rPr>
        <w:t>ԳԼՈՒԽ</w:t>
      </w:r>
      <w:r w:rsidRPr="00106255">
        <w:rPr>
          <w:rFonts w:ascii="GHEA Grapalat" w:hAnsi="GHEA Grapalat" w:cs="GHEA Grapalat"/>
          <w:b/>
          <w:color w:val="auto"/>
          <w:lang w:val="de-DE"/>
        </w:rPr>
        <w:t xml:space="preserve"> 25.</w:t>
      </w:r>
    </w:p>
    <w:p w:rsidR="00544B44" w:rsidRPr="00106255" w:rsidRDefault="00956165" w:rsidP="00514A63">
      <w:pPr>
        <w:pStyle w:val="Normal1"/>
        <w:spacing w:after="0"/>
        <w:jc w:val="center"/>
        <w:rPr>
          <w:rFonts w:ascii="GHEA Grapalat" w:hAnsi="GHEA Grapalat"/>
          <w:b/>
          <w:color w:val="auto"/>
          <w:lang w:val="de-DE"/>
        </w:rPr>
      </w:pPr>
      <w:r w:rsidRPr="00106255">
        <w:rPr>
          <w:rFonts w:ascii="GHEA Grapalat" w:hAnsi="GHEA Grapalat" w:cs="GHEA Grapalat"/>
          <w:b/>
          <w:color w:val="auto"/>
          <w:lang w:val="hy-AM"/>
        </w:rPr>
        <w:t>ՀԱՆՐԱՅԻՆ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ԾԱՌԱՅՈՒԹՅՈՒՆՆԵՐԸ</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ԿԱՐԳԱՎՈՐՈՂ</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ՈԼՈՐՏՈՒՄ</w:t>
      </w:r>
    </w:p>
    <w:p w:rsidR="00544B44" w:rsidRPr="00106255" w:rsidRDefault="00956165" w:rsidP="00514A63">
      <w:pPr>
        <w:pStyle w:val="Normal1"/>
        <w:spacing w:after="0"/>
        <w:jc w:val="center"/>
        <w:rPr>
          <w:rFonts w:ascii="GHEA Grapalat" w:hAnsi="GHEA Grapalat" w:cs="GHEA Grapalat"/>
          <w:b/>
          <w:color w:val="auto"/>
          <w:lang w:val="hy-AM"/>
        </w:rPr>
      </w:pPr>
      <w:r w:rsidRPr="00106255">
        <w:rPr>
          <w:rFonts w:ascii="GHEA Grapalat" w:hAnsi="GHEA Grapalat" w:cs="GHEA Grapalat"/>
          <w:b/>
          <w:color w:val="auto"/>
          <w:lang w:val="hy-AM"/>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ԻՐԱՎԱԽԱԽՏՈՒՄՆԵՐԻ</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lang w:val="hy-AM"/>
        </w:rPr>
        <w:t>ՎԱՐՈՒՅԹԸ</w:t>
      </w:r>
    </w:p>
    <w:p w:rsidR="00765CBD" w:rsidRPr="00106255" w:rsidRDefault="00765CBD" w:rsidP="00514A63">
      <w:pPr>
        <w:pStyle w:val="Normal1"/>
        <w:spacing w:after="0"/>
        <w:jc w:val="center"/>
        <w:rPr>
          <w:rFonts w:ascii="GHEA Grapalat" w:hAnsi="GHEA Grapalat"/>
          <w:color w:val="auto"/>
          <w:lang w:val="hy-AM"/>
        </w:rPr>
      </w:pPr>
    </w:p>
    <w:p w:rsidR="00544B44" w:rsidRPr="00106255" w:rsidRDefault="00544B44" w:rsidP="00514A63">
      <w:pPr>
        <w:pStyle w:val="Normal1"/>
        <w:spacing w:after="0"/>
        <w:jc w:val="center"/>
        <w:rPr>
          <w:rFonts w:ascii="GHEA Grapalat" w:hAnsi="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w:t>
      </w:r>
      <w:r w:rsidR="0034527A" w:rsidRPr="00106255">
        <w:rPr>
          <w:rFonts w:ascii="GHEA Grapalat" w:hAnsi="GHEA Grapalat" w:cs="GHEA Grapalat"/>
          <w:b/>
          <w:color w:val="auto"/>
          <w:lang w:val="hy-AM"/>
        </w:rPr>
        <w:t>1</w:t>
      </w:r>
      <w:r w:rsidR="0034527A" w:rsidRPr="00106255">
        <w:rPr>
          <w:rFonts w:ascii="GHEA Grapalat" w:hAnsi="GHEA Grapalat" w:cs="GHEA Grapalat"/>
          <w:b/>
          <w:color w:val="auto"/>
          <w:lang w:val="de-DE"/>
        </w:rPr>
        <w:t>4</w:t>
      </w:r>
      <w:r w:rsidR="006C61EF" w:rsidRPr="00106255">
        <w:rPr>
          <w:rFonts w:ascii="GHEA Grapalat" w:hAnsi="GHEA Grapalat" w:cs="GHEA Grapalat"/>
          <w:b/>
          <w:color w:val="auto"/>
          <w:lang w:val="de-DE"/>
        </w:rPr>
        <w:t>6</w:t>
      </w:r>
      <w:r w:rsidRPr="00106255">
        <w:rPr>
          <w:rFonts w:ascii="GHEA Grapalat" w:hAnsi="GHEA Grapalat" w:cs="GHEA Grapalat"/>
          <w:b/>
          <w:color w:val="auto"/>
          <w:lang w:val="de-DE"/>
        </w:rPr>
        <w:t xml:space="preserve">.  </w:t>
      </w:r>
      <w:r w:rsidRPr="00106255">
        <w:rPr>
          <w:rFonts w:ascii="GHEA Grapalat" w:hAnsi="GHEA Grapalat" w:cs="GHEA Grapalat"/>
          <w:b/>
          <w:color w:val="auto"/>
        </w:rPr>
        <w:t>Կարգավորման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ոլորտը</w:t>
      </w:r>
    </w:p>
    <w:p w:rsidR="00765CBD" w:rsidRPr="00106255" w:rsidRDefault="00765CBD" w:rsidP="00514A63">
      <w:pPr>
        <w:pStyle w:val="Normal1"/>
        <w:spacing w:after="0"/>
        <w:ind w:firstLine="720"/>
        <w:jc w:val="both"/>
        <w:rPr>
          <w:rFonts w:ascii="GHEA Grapalat" w:hAnsi="GHEA Grapalat"/>
          <w:b/>
          <w:color w:val="auto"/>
          <w:lang w:val="hy-AM"/>
        </w:rPr>
      </w:pPr>
    </w:p>
    <w:p w:rsidR="00544B44" w:rsidRPr="00106255" w:rsidRDefault="00956165" w:rsidP="00514A63">
      <w:pPr>
        <w:pStyle w:val="Normal1"/>
        <w:spacing w:after="0"/>
        <w:ind w:firstLine="720"/>
        <w:jc w:val="both"/>
        <w:rPr>
          <w:rFonts w:ascii="GHEA Grapalat" w:hAnsi="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գլխի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հանրային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ծառայությունները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կարգավորող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հանձնաժողովի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հարուցվող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իրականացվող՝</w:t>
      </w:r>
      <w:r w:rsidRPr="00106255">
        <w:rPr>
          <w:rFonts w:ascii="GHEA Grapalat" w:hAnsi="GHEA Grapalat" w:cs="GHEA Grapalat"/>
          <w:color w:val="auto"/>
          <w:lang w:val="de-DE"/>
        </w:rPr>
        <w:t xml:space="preserve"> սույն օրենսգրքի </w:t>
      </w:r>
      <w:r w:rsidRPr="00106255">
        <w:rPr>
          <w:rFonts w:ascii="GHEA Grapalat" w:hAnsi="GHEA Grapalat" w:cs="GHEA Grapalat"/>
          <w:color w:val="auto"/>
          <w:lang w:val="hy-AM"/>
        </w:rPr>
        <w:t>76</w:t>
      </w:r>
      <w:r w:rsidRPr="00106255">
        <w:rPr>
          <w:rFonts w:ascii="GHEA Grapalat" w:hAnsi="GHEA Grapalat" w:cs="GHEA Grapalat"/>
          <w:color w:val="auto"/>
          <w:lang w:val="de-DE"/>
        </w:rPr>
        <w:t xml:space="preserve">-րդ հոդվածի 2-րդ մասով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w:t>
      </w:r>
    </w:p>
    <w:p w:rsidR="00544B44" w:rsidRPr="00106255" w:rsidRDefault="00544B44" w:rsidP="00514A63">
      <w:pPr>
        <w:pStyle w:val="Normal1"/>
        <w:spacing w:after="0"/>
        <w:jc w:val="both"/>
        <w:rPr>
          <w:rFonts w:ascii="GHEA Grapalat" w:hAnsi="GHEA Grapalat" w:cs="GHEA Grapalat"/>
          <w:color w:val="auto"/>
          <w:lang w:val="de-DE"/>
        </w:rPr>
      </w:pPr>
    </w:p>
    <w:p w:rsidR="00544B44" w:rsidRPr="00106255" w:rsidRDefault="00956165" w:rsidP="00514A63">
      <w:pPr>
        <w:pStyle w:val="Normal1"/>
        <w:spacing w:after="0"/>
        <w:ind w:firstLine="720"/>
        <w:jc w:val="both"/>
        <w:rPr>
          <w:rFonts w:ascii="GHEA Grapalat" w:hAnsi="GHEA Grapalat" w:cs="GHEA Grapalat"/>
          <w:b/>
          <w:color w:val="auto"/>
          <w:lang w:val="hy-AM"/>
        </w:rPr>
      </w:pPr>
      <w:r w:rsidRPr="00106255">
        <w:rPr>
          <w:rFonts w:ascii="GHEA Grapalat" w:hAnsi="GHEA Grapalat" w:cs="GHEA Grapalat"/>
          <w:b/>
          <w:color w:val="auto"/>
        </w:rPr>
        <w:t>Հոդված</w:t>
      </w:r>
      <w:r w:rsidRPr="00106255">
        <w:rPr>
          <w:rFonts w:ascii="GHEA Grapalat" w:hAnsi="GHEA Grapalat" w:cs="GHEA Grapalat"/>
          <w:b/>
          <w:color w:val="auto"/>
          <w:lang w:val="de-DE"/>
        </w:rPr>
        <w:t xml:space="preserve"> </w:t>
      </w:r>
      <w:r w:rsidR="0034527A" w:rsidRPr="00106255">
        <w:rPr>
          <w:rFonts w:ascii="GHEA Grapalat" w:hAnsi="GHEA Grapalat" w:cs="GHEA Grapalat"/>
          <w:b/>
          <w:color w:val="auto"/>
          <w:lang w:val="hy-AM"/>
        </w:rPr>
        <w:t>14</w:t>
      </w:r>
      <w:r w:rsidR="006C61EF" w:rsidRPr="00106255">
        <w:rPr>
          <w:rFonts w:ascii="GHEA Grapalat" w:hAnsi="GHEA Grapalat" w:cs="GHEA Grapalat"/>
          <w:b/>
          <w:color w:val="auto"/>
          <w:lang w:val="de-DE"/>
        </w:rPr>
        <w:t>7</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Վարչական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իրավախախտման</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վերաբերյալ</w:t>
      </w:r>
      <w:r w:rsidRPr="00106255">
        <w:rPr>
          <w:rFonts w:ascii="GHEA Grapalat" w:hAnsi="GHEA Grapalat" w:cs="GHEA Grapalat"/>
          <w:b/>
          <w:color w:val="auto"/>
          <w:lang w:val="de-DE"/>
        </w:rPr>
        <w:t xml:space="preserve"> </w:t>
      </w:r>
      <w:r w:rsidRPr="00106255">
        <w:rPr>
          <w:rFonts w:ascii="GHEA Grapalat" w:hAnsi="GHEA Grapalat" w:cs="GHEA Grapalat"/>
          <w:b/>
          <w:color w:val="auto"/>
        </w:rPr>
        <w:t>վարույթի</w:t>
      </w:r>
      <w:r w:rsidRPr="00106255">
        <w:rPr>
          <w:rFonts w:ascii="GHEA Grapalat" w:hAnsi="GHEA Grapalat" w:cs="GHEA Grapalat"/>
          <w:b/>
          <w:color w:val="auto"/>
          <w:lang w:val="de-DE"/>
        </w:rPr>
        <w:t xml:space="preserve"> </w:t>
      </w:r>
      <w:r w:rsidRPr="00106255">
        <w:rPr>
          <w:rFonts w:ascii="GHEA Grapalat" w:hAnsi="GHEA Grapalat" w:cs="GHEA Grapalat"/>
          <w:b/>
          <w:color w:val="auto"/>
        </w:rPr>
        <w:t>առանձնահատկությունները</w:t>
      </w:r>
    </w:p>
    <w:p w:rsidR="00765CBD" w:rsidRPr="00106255" w:rsidRDefault="00765CBD" w:rsidP="00514A63">
      <w:pPr>
        <w:pStyle w:val="Normal1"/>
        <w:spacing w:after="0"/>
        <w:ind w:firstLine="720"/>
        <w:jc w:val="both"/>
        <w:rPr>
          <w:rFonts w:ascii="GHEA Grapalat" w:hAnsi="GHEA Grapalat"/>
          <w:b/>
          <w:color w:val="auto"/>
          <w:lang w:val="hy-AM"/>
        </w:rPr>
      </w:pPr>
    </w:p>
    <w:p w:rsidR="00544B44" w:rsidRPr="00106255" w:rsidRDefault="00956165" w:rsidP="00514A63">
      <w:pPr>
        <w:pStyle w:val="Normal1"/>
        <w:spacing w:after="0"/>
        <w:ind w:firstLine="720"/>
        <w:jc w:val="both"/>
        <w:rPr>
          <w:rFonts w:ascii="GHEA Grapalat" w:hAnsi="GHEA Grapalat" w:cs="GHEA Grapalat"/>
          <w:color w:val="auto"/>
          <w:lang w:val="de-DE"/>
        </w:rPr>
      </w:pPr>
      <w:r w:rsidRPr="00106255">
        <w:rPr>
          <w:rFonts w:ascii="GHEA Grapalat" w:hAnsi="GHEA Grapalat" w:cs="GHEA Grapalat"/>
          <w:color w:val="auto"/>
          <w:lang w:val="de-DE"/>
        </w:rPr>
        <w:t xml:space="preserve">1. </w:t>
      </w:r>
      <w:r w:rsidRPr="00106255">
        <w:rPr>
          <w:rFonts w:ascii="GHEA Grapalat" w:hAnsi="GHEA Grapalat" w:cs="GHEA Grapalat"/>
          <w:color w:val="auto"/>
          <w:lang w:val="hy-AM"/>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օրենսգրքի</w:t>
      </w:r>
      <w:r w:rsidRPr="00106255">
        <w:rPr>
          <w:rFonts w:ascii="GHEA Grapalat" w:hAnsi="GHEA Grapalat" w:cs="GHEA Grapalat"/>
          <w:color w:val="auto"/>
          <w:lang w:val="de-DE"/>
        </w:rPr>
        <w:t xml:space="preserve"> </w:t>
      </w:r>
      <w:r w:rsidR="0034527A" w:rsidRPr="00106255">
        <w:rPr>
          <w:rFonts w:ascii="GHEA Grapalat" w:hAnsi="GHEA Grapalat" w:cs="GHEA Grapalat"/>
          <w:color w:val="auto"/>
          <w:lang w:val="hy-AM"/>
        </w:rPr>
        <w:t>14</w:t>
      </w:r>
      <w:r w:rsidR="006C61EF" w:rsidRPr="00106255">
        <w:rPr>
          <w:rFonts w:ascii="GHEA Grapalat" w:hAnsi="GHEA Grapalat" w:cs="GHEA Grapalat"/>
          <w:color w:val="auto"/>
          <w:lang w:val="hy-AM"/>
        </w:rPr>
        <w:t>6</w:t>
      </w:r>
      <w:r w:rsidRPr="00106255">
        <w:rPr>
          <w:rFonts w:ascii="GHEA Grapalat" w:hAnsi="GHEA Grapalat" w:cs="GHEA Grapalat"/>
          <w:color w:val="auto"/>
          <w:lang w:val="de-DE"/>
        </w:rPr>
        <w:t>-</w:t>
      </w:r>
      <w:r w:rsidRPr="00106255">
        <w:rPr>
          <w:rFonts w:ascii="GHEA Grapalat" w:hAnsi="GHEA Grapalat" w:cs="GHEA Grapalat"/>
          <w:color w:val="auto"/>
          <w:lang w:val="hy-AM"/>
        </w:rPr>
        <w:t>րդ</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առանձնահատկությունները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սահմանվում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Հանրային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ծառայությունները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կարգավորող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մարմնի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մասին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օրենքով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00AA5DF9" w:rsidRPr="00106255">
        <w:rPr>
          <w:rFonts w:ascii="GHEA Grapalat" w:hAnsi="GHEA Grapalat" w:cs="GHEA Grapalat"/>
          <w:color w:val="auto"/>
          <w:lang w:val="de-DE"/>
        </w:rPr>
        <w:t xml:space="preserve">այդ օրենքով ուղղակիորեն սահմանված դեպքերում` </w:t>
      </w:r>
      <w:r w:rsidRPr="00106255">
        <w:rPr>
          <w:rFonts w:ascii="GHEA Grapalat" w:hAnsi="GHEA Grapalat" w:cs="GHEA Grapalat"/>
          <w:color w:val="auto"/>
          <w:lang w:val="hy-AM"/>
        </w:rPr>
        <w:t>Հայաստանի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Հանրապետության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հանրային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ծառայությունները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կարգավորող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հանձնաժողովի</w:t>
      </w:r>
      <w:r w:rsidRPr="00106255">
        <w:rPr>
          <w:rFonts w:ascii="GHEA Grapalat" w:hAnsi="GHEA Grapalat" w:cs="GHEA Grapalat"/>
          <w:color w:val="auto"/>
          <w:lang w:val="de-DE"/>
        </w:rPr>
        <w:t xml:space="preserve"> </w:t>
      </w:r>
      <w:r w:rsidR="00AA5DF9" w:rsidRPr="00106255">
        <w:rPr>
          <w:rFonts w:ascii="GHEA Grapalat" w:hAnsi="GHEA Grapalat" w:cs="GHEA Grapalat"/>
          <w:color w:val="auto"/>
          <w:lang w:val="de-DE"/>
        </w:rPr>
        <w:t xml:space="preserve">ենթաօրենսդրական </w:t>
      </w:r>
      <w:r w:rsidRPr="00106255">
        <w:rPr>
          <w:rFonts w:ascii="GHEA Grapalat" w:hAnsi="GHEA Grapalat" w:cs="GHEA Grapalat"/>
          <w:color w:val="auto"/>
          <w:lang w:val="hy-AM"/>
        </w:rPr>
        <w:t>նորմատիվ</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ակտերով</w:t>
      </w:r>
      <w:r w:rsidRPr="00106255">
        <w:rPr>
          <w:rFonts w:ascii="GHEA Grapalat" w:hAnsi="GHEA Grapalat" w:cs="GHEA Grapalat"/>
          <w:color w:val="auto"/>
          <w:lang w:val="de-DE"/>
        </w:rPr>
        <w:t>:</w:t>
      </w:r>
    </w:p>
    <w:p w:rsidR="00544B44" w:rsidRPr="00106255" w:rsidRDefault="00544B44" w:rsidP="00514A63">
      <w:pPr>
        <w:pStyle w:val="Normal1"/>
        <w:spacing w:after="0"/>
        <w:rPr>
          <w:rFonts w:ascii="GHEA Grapalat" w:hAnsi="GHEA Grapalat"/>
          <w:color w:val="auto"/>
          <w:lang w:val="de-DE"/>
        </w:rPr>
      </w:pPr>
    </w:p>
    <w:p w:rsidR="00544B44" w:rsidRPr="00106255" w:rsidRDefault="00544B44" w:rsidP="00514A63">
      <w:pPr>
        <w:spacing w:after="0"/>
        <w:rPr>
          <w:rFonts w:ascii="GHEA Grapalat" w:hAnsi="GHEA Grapalat"/>
          <w:color w:val="auto"/>
          <w:lang w:val="hy-AM"/>
        </w:rPr>
      </w:pPr>
    </w:p>
    <w:p w:rsidR="00765CBD" w:rsidRPr="00106255" w:rsidRDefault="00765CBD" w:rsidP="00514A63">
      <w:pPr>
        <w:spacing w:after="0"/>
        <w:rPr>
          <w:rFonts w:ascii="GHEA Grapalat" w:hAnsi="GHEA Grapalat"/>
          <w:color w:val="auto"/>
          <w:lang w:val="hy-AM"/>
        </w:rPr>
      </w:pPr>
    </w:p>
    <w:p w:rsidR="00765CBD" w:rsidRPr="00106255" w:rsidRDefault="00765CBD" w:rsidP="00514A63">
      <w:pPr>
        <w:spacing w:after="0"/>
        <w:rPr>
          <w:rFonts w:ascii="GHEA Grapalat" w:hAnsi="GHEA Grapalat"/>
          <w:color w:val="auto"/>
          <w:lang w:val="hy-AM"/>
        </w:rPr>
      </w:pPr>
    </w:p>
    <w:p w:rsidR="00717AD6" w:rsidRPr="00106255" w:rsidRDefault="00956165" w:rsidP="00514A63">
      <w:pPr>
        <w:spacing w:after="0"/>
        <w:jc w:val="center"/>
        <w:rPr>
          <w:rFonts w:ascii="GHEA Grapalat" w:hAnsi="GHEA Grapalat"/>
          <w:b/>
          <w:lang w:val="de-DE"/>
        </w:rPr>
      </w:pPr>
      <w:r w:rsidRPr="00106255">
        <w:rPr>
          <w:rFonts w:ascii="GHEA Grapalat" w:hAnsi="GHEA Grapalat"/>
          <w:b/>
          <w:lang w:val="de-DE"/>
        </w:rPr>
        <w:t>ԳԼՈՒԽ 26</w:t>
      </w:r>
    </w:p>
    <w:p w:rsidR="00717AD6" w:rsidRPr="00106255" w:rsidRDefault="00956165" w:rsidP="00514A63">
      <w:pPr>
        <w:spacing w:after="0"/>
        <w:jc w:val="center"/>
        <w:rPr>
          <w:rFonts w:ascii="GHEA Grapalat" w:hAnsi="GHEA Grapalat"/>
          <w:b/>
          <w:lang w:val="hy-AM"/>
        </w:rPr>
      </w:pPr>
      <w:r w:rsidRPr="00106255">
        <w:rPr>
          <w:rFonts w:ascii="GHEA Grapalat" w:hAnsi="GHEA Grapalat"/>
          <w:b/>
          <w:lang w:val="de-DE"/>
        </w:rPr>
        <w:t>ՀԱՐԿԱՅԻՆ ՈԼՈՐՏՈՒՄ ՎԱՐՉԱԿԱՆ ԻՐԱՎԱԽԱԽՏՈՒՄՆԵՐԻ ՎԵՐԱԲԵՐՅԱԼ ՎԱՐՈՒՅԹԸ</w:t>
      </w:r>
    </w:p>
    <w:p w:rsidR="00765CBD" w:rsidRPr="00106255" w:rsidRDefault="00765CBD" w:rsidP="00514A63">
      <w:pPr>
        <w:spacing w:after="0"/>
        <w:jc w:val="center"/>
        <w:rPr>
          <w:rFonts w:ascii="GHEA Grapalat" w:hAnsi="GHEA Grapalat"/>
          <w:b/>
          <w:lang w:val="hy-AM"/>
        </w:rPr>
      </w:pPr>
    </w:p>
    <w:p w:rsidR="00CF32D2" w:rsidRPr="00106255" w:rsidRDefault="00956165" w:rsidP="00514A63">
      <w:pPr>
        <w:pStyle w:val="Normal1"/>
        <w:spacing w:after="0"/>
        <w:ind w:firstLine="720"/>
        <w:jc w:val="both"/>
        <w:rPr>
          <w:rFonts w:ascii="GHEA Grapalat" w:hAnsi="GHEA Grapalat" w:cs="GHEA Grapalat"/>
          <w:color w:val="auto"/>
          <w:lang w:val="de-DE"/>
        </w:rPr>
      </w:pPr>
      <w:r w:rsidRPr="00106255">
        <w:rPr>
          <w:rFonts w:ascii="GHEA Grapalat" w:hAnsi="GHEA Grapalat"/>
          <w:b/>
          <w:lang w:val="de-DE"/>
        </w:rPr>
        <w:t xml:space="preserve">Հոդված </w:t>
      </w:r>
      <w:r w:rsidR="00C650BF" w:rsidRPr="00106255">
        <w:rPr>
          <w:rFonts w:ascii="GHEA Grapalat" w:hAnsi="GHEA Grapalat"/>
          <w:b/>
          <w:lang w:val="de-DE"/>
        </w:rPr>
        <w:t>148</w:t>
      </w:r>
      <w:r w:rsidRPr="00106255">
        <w:rPr>
          <w:rFonts w:ascii="GHEA Grapalat" w:hAnsi="GHEA Grapalat"/>
          <w:b/>
          <w:lang w:val="de-DE"/>
        </w:rPr>
        <w:t xml:space="preserve">. </w:t>
      </w:r>
      <w:r w:rsidRPr="00106255">
        <w:rPr>
          <w:rFonts w:ascii="GHEA Grapalat" w:hAnsi="GHEA Grapalat"/>
          <w:lang w:val="de-DE"/>
        </w:rPr>
        <w:t xml:space="preserve">Սույն գլխի </w:t>
      </w:r>
      <w:r w:rsidRPr="00106255">
        <w:rPr>
          <w:rFonts w:ascii="GHEA Grapalat" w:hAnsi="GHEA Grapalat" w:cs="GHEA Grapalat"/>
          <w:color w:val="auto"/>
          <w:lang w:val="hy-AM"/>
        </w:rPr>
        <w:t>նորմերը</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տարածվում</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են</w:t>
      </w:r>
      <w:r w:rsidRPr="00106255">
        <w:rPr>
          <w:rFonts w:ascii="GHEA Grapalat" w:hAnsi="GHEA Grapalat" w:cs="GHEA Grapalat"/>
          <w:color w:val="auto"/>
          <w:lang w:val="de-DE"/>
        </w:rPr>
        <w:t xml:space="preserve"> պետական եկամուտների կոմիտեի </w:t>
      </w:r>
      <w:r w:rsidRPr="00106255">
        <w:rPr>
          <w:rFonts w:ascii="GHEA Grapalat" w:hAnsi="GHEA Grapalat" w:cs="GHEA Grapalat"/>
          <w:color w:val="auto"/>
          <w:lang w:val="hy-AM"/>
        </w:rPr>
        <w:t>կողմից</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հարուցվող</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և</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իրականացվող՝</w:t>
      </w:r>
      <w:r w:rsidRPr="00106255">
        <w:rPr>
          <w:rFonts w:ascii="GHEA Grapalat" w:hAnsi="GHEA Grapalat" w:cs="GHEA Grapalat"/>
          <w:color w:val="auto"/>
          <w:lang w:val="de-DE"/>
        </w:rPr>
        <w:t xml:space="preserve"> սույն օրենսգրքի </w:t>
      </w:r>
      <w:r w:rsidRPr="00106255">
        <w:rPr>
          <w:rFonts w:ascii="GHEA Grapalat" w:hAnsi="GHEA Grapalat" w:cs="GHEA Grapalat"/>
          <w:color w:val="auto"/>
          <w:lang w:val="hy-AM"/>
        </w:rPr>
        <w:t>76</w:t>
      </w:r>
      <w:r w:rsidRPr="00106255">
        <w:rPr>
          <w:rFonts w:ascii="GHEA Grapalat" w:hAnsi="GHEA Grapalat" w:cs="GHEA Grapalat"/>
          <w:color w:val="auto"/>
          <w:lang w:val="de-DE"/>
        </w:rPr>
        <w:t xml:space="preserve">-րդ հոդվածի 25-րդ մասով (բացառությամբ` 36-րդ գլխի) </w:t>
      </w:r>
      <w:r w:rsidRPr="00106255">
        <w:rPr>
          <w:rFonts w:ascii="GHEA Grapalat" w:hAnsi="GHEA Grapalat" w:cs="GHEA Grapalat"/>
          <w:color w:val="auto"/>
          <w:lang w:val="hy-AM"/>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վարույթների</w:t>
      </w:r>
      <w:r w:rsidRPr="00106255">
        <w:rPr>
          <w:rFonts w:ascii="GHEA Grapalat" w:hAnsi="GHEA Grapalat" w:cs="GHEA Grapalat"/>
          <w:color w:val="auto"/>
          <w:lang w:val="de-DE"/>
        </w:rPr>
        <w:t xml:space="preserve"> </w:t>
      </w:r>
      <w:r w:rsidRPr="00106255">
        <w:rPr>
          <w:rFonts w:ascii="GHEA Grapalat" w:hAnsi="GHEA Grapalat" w:cs="GHEA Grapalat"/>
          <w:color w:val="auto"/>
          <w:lang w:val="hy-AM"/>
        </w:rPr>
        <w:t>վրա</w:t>
      </w:r>
      <w:r w:rsidRPr="00106255">
        <w:rPr>
          <w:rFonts w:ascii="GHEA Grapalat" w:hAnsi="GHEA Grapalat" w:cs="GHEA Grapalat"/>
          <w:color w:val="auto"/>
          <w:lang w:val="de-DE"/>
        </w:rPr>
        <w:t>:</w:t>
      </w:r>
    </w:p>
    <w:p w:rsidR="00AC014C" w:rsidRPr="005E49B2" w:rsidRDefault="00956165" w:rsidP="00514A63">
      <w:pPr>
        <w:pStyle w:val="Normal1"/>
        <w:spacing w:after="0"/>
        <w:ind w:firstLine="720"/>
        <w:jc w:val="both"/>
        <w:rPr>
          <w:rFonts w:ascii="GHEA Grapalat" w:hAnsi="GHEA Grapalat"/>
          <w:b/>
          <w:color w:val="auto"/>
          <w:lang w:val="de-DE"/>
        </w:rPr>
      </w:pPr>
      <w:r w:rsidRPr="00106255">
        <w:rPr>
          <w:rFonts w:ascii="GHEA Grapalat" w:hAnsi="GHEA Grapalat" w:cs="GHEA Grapalat"/>
          <w:b/>
          <w:color w:val="auto"/>
          <w:lang w:val="de-DE"/>
        </w:rPr>
        <w:t xml:space="preserve">Հոդված </w:t>
      </w:r>
      <w:r w:rsidR="00C650BF" w:rsidRPr="00106255">
        <w:rPr>
          <w:rFonts w:ascii="GHEA Grapalat" w:hAnsi="GHEA Grapalat" w:cs="GHEA Grapalat"/>
          <w:b/>
          <w:color w:val="auto"/>
          <w:lang w:val="de-DE"/>
        </w:rPr>
        <w:t>149</w:t>
      </w:r>
      <w:r w:rsidRPr="00106255">
        <w:rPr>
          <w:rFonts w:ascii="GHEA Grapalat" w:hAnsi="GHEA Grapalat" w:cs="GHEA Grapalat"/>
          <w:b/>
          <w:color w:val="auto"/>
          <w:lang w:val="de-DE"/>
        </w:rPr>
        <w:t xml:space="preserve">. </w:t>
      </w:r>
      <w:r w:rsidRPr="00106255">
        <w:rPr>
          <w:rFonts w:ascii="GHEA Grapalat" w:hAnsi="GHEA Grapalat" w:cs="GHEA Grapalat"/>
          <w:color w:val="auto"/>
        </w:rPr>
        <w:t>Սույն</w:t>
      </w:r>
      <w:r w:rsidRPr="00106255">
        <w:rPr>
          <w:rFonts w:ascii="GHEA Grapalat" w:hAnsi="GHEA Grapalat" w:cs="GHEA Grapalat"/>
          <w:color w:val="auto"/>
          <w:lang w:val="de-DE"/>
        </w:rPr>
        <w:t xml:space="preserve"> </w:t>
      </w:r>
      <w:r w:rsidRPr="00106255">
        <w:rPr>
          <w:rFonts w:ascii="GHEA Grapalat" w:hAnsi="GHEA Grapalat" w:cs="GHEA Grapalat"/>
          <w:color w:val="auto"/>
        </w:rPr>
        <w:t>օրենսգրքի</w:t>
      </w:r>
      <w:r w:rsidRPr="00106255">
        <w:rPr>
          <w:rFonts w:ascii="GHEA Grapalat" w:hAnsi="GHEA Grapalat" w:cs="GHEA Grapalat"/>
          <w:color w:val="auto"/>
          <w:lang w:val="de-DE"/>
        </w:rPr>
        <w:t xml:space="preserve"> </w:t>
      </w:r>
      <w:r w:rsidR="006C61EF" w:rsidRPr="00106255">
        <w:rPr>
          <w:rFonts w:ascii="GHEA Grapalat" w:hAnsi="GHEA Grapalat" w:cs="GHEA Grapalat"/>
          <w:color w:val="auto"/>
          <w:lang w:val="de-DE"/>
        </w:rPr>
        <w:t>148</w:t>
      </w:r>
      <w:r w:rsidRPr="00106255">
        <w:rPr>
          <w:rFonts w:ascii="GHEA Grapalat" w:hAnsi="GHEA Grapalat" w:cs="GHEA Grapalat"/>
          <w:color w:val="auto"/>
          <w:lang w:val="de-DE"/>
        </w:rPr>
        <w:t>-</w:t>
      </w:r>
      <w:r w:rsidRPr="00106255">
        <w:rPr>
          <w:rFonts w:ascii="GHEA Grapalat" w:hAnsi="GHEA Grapalat" w:cs="GHEA Grapalat"/>
          <w:color w:val="auto"/>
        </w:rPr>
        <w:t>րդ</w:t>
      </w:r>
      <w:r w:rsidRPr="00106255">
        <w:rPr>
          <w:rFonts w:ascii="GHEA Grapalat" w:hAnsi="GHEA Grapalat" w:cs="GHEA Grapalat"/>
          <w:color w:val="auto"/>
          <w:lang w:val="de-DE"/>
        </w:rPr>
        <w:t xml:space="preserve"> </w:t>
      </w:r>
      <w:r w:rsidRPr="00106255">
        <w:rPr>
          <w:rFonts w:ascii="GHEA Grapalat" w:hAnsi="GHEA Grapalat" w:cs="GHEA Grapalat"/>
          <w:color w:val="auto"/>
        </w:rPr>
        <w:t>հոդվածով</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սահմանված</w:t>
      </w:r>
      <w:r w:rsidRPr="00106255">
        <w:rPr>
          <w:rFonts w:ascii="GHEA Grapalat" w:hAnsi="GHEA Grapalat" w:cs="GHEA Grapalat"/>
          <w:color w:val="auto"/>
          <w:lang w:val="de-DE"/>
        </w:rPr>
        <w:t xml:space="preserve"> </w:t>
      </w:r>
      <w:r w:rsidRPr="00106255">
        <w:rPr>
          <w:rFonts w:ascii="GHEA Grapalat" w:hAnsi="GHEA Grapalat" w:cs="GHEA Grapalat"/>
          <w:color w:val="auto"/>
        </w:rPr>
        <w:t>վարչական</w:t>
      </w:r>
      <w:r w:rsidRPr="00106255">
        <w:rPr>
          <w:rFonts w:ascii="GHEA Grapalat" w:hAnsi="GHEA Grapalat" w:cs="GHEA Grapalat"/>
          <w:color w:val="auto"/>
          <w:lang w:val="de-DE"/>
        </w:rPr>
        <w:t xml:space="preserve"> </w:t>
      </w:r>
      <w:r w:rsidRPr="00106255">
        <w:rPr>
          <w:rFonts w:ascii="GHEA Grapalat" w:hAnsi="GHEA Grapalat" w:cs="GHEA Grapalat"/>
          <w:color w:val="auto"/>
        </w:rPr>
        <w:t>իրավախախտումների</w:t>
      </w:r>
      <w:r w:rsidRPr="00106255">
        <w:rPr>
          <w:rFonts w:ascii="GHEA Grapalat" w:hAnsi="GHEA Grapalat" w:cs="GHEA Grapalat"/>
          <w:color w:val="auto"/>
          <w:lang w:val="de-DE"/>
        </w:rPr>
        <w:t xml:space="preserve"> </w:t>
      </w:r>
      <w:r w:rsidRPr="00106255">
        <w:rPr>
          <w:rFonts w:ascii="GHEA Grapalat" w:hAnsi="GHEA Grapalat" w:cs="GHEA Grapalat"/>
          <w:color w:val="auto"/>
        </w:rPr>
        <w:t>վերաբերյալ</w:t>
      </w:r>
      <w:r w:rsidRPr="00106255">
        <w:rPr>
          <w:rFonts w:ascii="GHEA Grapalat" w:hAnsi="GHEA Grapalat" w:cs="GHEA Grapalat"/>
          <w:color w:val="auto"/>
          <w:lang w:val="de-DE"/>
        </w:rPr>
        <w:t xml:space="preserve"> </w:t>
      </w:r>
      <w:r w:rsidRPr="00106255">
        <w:rPr>
          <w:rFonts w:ascii="GHEA Grapalat" w:hAnsi="GHEA Grapalat" w:cs="GHEA Grapalat"/>
          <w:color w:val="auto"/>
        </w:rPr>
        <w:t>վարույթի</w:t>
      </w:r>
      <w:r w:rsidRPr="00106255">
        <w:rPr>
          <w:rFonts w:ascii="GHEA Grapalat" w:hAnsi="GHEA Grapalat" w:cs="GHEA Grapalat"/>
          <w:color w:val="auto"/>
          <w:lang w:val="de-DE"/>
        </w:rPr>
        <w:t xml:space="preserve"> </w:t>
      </w:r>
      <w:r w:rsidRPr="00106255">
        <w:rPr>
          <w:rFonts w:ascii="GHEA Grapalat" w:hAnsi="GHEA Grapalat" w:cs="GHEA Grapalat"/>
          <w:color w:val="auto"/>
        </w:rPr>
        <w:t>առանձնահատկությունները</w:t>
      </w:r>
      <w:r w:rsidRPr="00106255">
        <w:rPr>
          <w:rFonts w:ascii="GHEA Grapalat" w:hAnsi="GHEA Grapalat" w:cs="GHEA Grapalat"/>
          <w:color w:val="auto"/>
          <w:lang w:val="de-DE"/>
        </w:rPr>
        <w:t xml:space="preserve"> </w:t>
      </w:r>
      <w:r w:rsidRPr="00106255">
        <w:rPr>
          <w:rFonts w:ascii="GHEA Grapalat" w:hAnsi="GHEA Grapalat" w:cs="GHEA Grapalat"/>
          <w:color w:val="auto"/>
        </w:rPr>
        <w:t>սահմանվում</w:t>
      </w:r>
      <w:r w:rsidRPr="00106255">
        <w:rPr>
          <w:rFonts w:ascii="GHEA Grapalat" w:hAnsi="GHEA Grapalat" w:cs="GHEA Grapalat"/>
          <w:color w:val="auto"/>
          <w:lang w:val="de-DE"/>
        </w:rPr>
        <w:t xml:space="preserve"> </w:t>
      </w:r>
      <w:r w:rsidRPr="00106255">
        <w:rPr>
          <w:rFonts w:ascii="GHEA Grapalat" w:hAnsi="GHEA Grapalat" w:cs="GHEA Grapalat"/>
          <w:color w:val="auto"/>
        </w:rPr>
        <w:t>են</w:t>
      </w:r>
      <w:r w:rsidRPr="00106255">
        <w:rPr>
          <w:rFonts w:ascii="GHEA Grapalat" w:hAnsi="GHEA Grapalat" w:cs="GHEA Grapalat"/>
          <w:color w:val="auto"/>
          <w:lang w:val="de-DE"/>
        </w:rPr>
        <w:t xml:space="preserve"> հարկային օրենսգրքով:</w:t>
      </w:r>
    </w:p>
    <w:p w:rsidR="00717AD6" w:rsidRPr="005E49B2" w:rsidRDefault="00717AD6" w:rsidP="00514A63">
      <w:pPr>
        <w:spacing w:after="0"/>
        <w:jc w:val="both"/>
        <w:rPr>
          <w:rFonts w:ascii="GHEA Grapalat" w:hAnsi="GHEA Grapalat"/>
          <w:lang w:val="de-DE"/>
        </w:rPr>
      </w:pPr>
    </w:p>
    <w:sectPr w:rsidR="00717AD6" w:rsidRPr="005E49B2" w:rsidSect="00F00B08">
      <w:headerReference w:type="default" r:id="rId8"/>
      <w:footerReference w:type="default" r:id="rId9"/>
      <w:pgSz w:w="12240" w:h="15840"/>
      <w:pgMar w:top="851" w:right="851" w:bottom="851" w:left="1134" w:header="425"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BA1" w:rsidRDefault="00437BA1" w:rsidP="003E4E79">
      <w:pPr>
        <w:spacing w:after="0" w:line="240" w:lineRule="auto"/>
      </w:pPr>
      <w:r>
        <w:separator/>
      </w:r>
    </w:p>
  </w:endnote>
  <w:endnote w:type="continuationSeparator" w:id="0">
    <w:p w:rsidR="00437BA1" w:rsidRDefault="00437BA1" w:rsidP="003E4E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Merriweather">
    <w:altName w:val="Times New Roman"/>
    <w:charset w:val="00"/>
    <w:family w:val="auto"/>
    <w:pitch w:val="variable"/>
    <w:sig w:usb0="00000000" w:usb1="00000000" w:usb2="00000000" w:usb3="00000000" w:csb0="00000000"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Amarante">
    <w:altName w:val="Times New Roman"/>
    <w:panose1 w:val="00000000000000000000"/>
    <w:charset w:val="00"/>
    <w:family w:val="auto"/>
    <w:notTrueType/>
    <w:pitch w:val="default"/>
    <w:sig w:usb0="00000003" w:usb1="00000000" w:usb2="00000000" w:usb3="00000000" w:csb0="00000001" w:csb1="00000000"/>
  </w:font>
  <w:font w:name="GHEAGrapalat">
    <w:panose1 w:val="02000506050000020003"/>
    <w:charset w:val="CC"/>
    <w:family w:val="auto"/>
    <w:notTrueType/>
    <w:pitch w:val="default"/>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A1" w:rsidRDefault="00437BA1" w:rsidP="009A1E4B"/>
  <w:p w:rsidR="00437BA1" w:rsidRPr="008C53FB" w:rsidRDefault="00437BA1" w:rsidP="009A1E4B"/>
  <w:tbl>
    <w:tblPr>
      <w:tblpPr w:leftFromText="187" w:rightFromText="187" w:vertAnchor="page" w:horzAnchor="margin" w:tblpXSpec="center" w:tblpYSpec="bottom"/>
      <w:tblW w:w="6214" w:type="pct"/>
      <w:tblLayout w:type="fixed"/>
      <w:tblLook w:val="04A0"/>
    </w:tblPr>
    <w:tblGrid>
      <w:gridCol w:w="10923"/>
      <w:gridCol w:w="2090"/>
    </w:tblGrid>
    <w:tr w:rsidR="00437BA1" w:rsidTr="008A4F9E">
      <w:trPr>
        <w:trHeight w:val="727"/>
      </w:trPr>
      <w:tc>
        <w:tcPr>
          <w:tcW w:w="4197" w:type="pct"/>
          <w:tcBorders>
            <w:right w:val="single" w:sz="4" w:space="0" w:color="C00000"/>
          </w:tcBorders>
        </w:tcPr>
        <w:p w:rsidR="00437BA1" w:rsidRDefault="00437BA1" w:rsidP="008A4F9E">
          <w:pPr>
            <w:tabs>
              <w:tab w:val="left" w:pos="620"/>
              <w:tab w:val="center" w:pos="4320"/>
            </w:tabs>
            <w:ind w:right="-1193"/>
            <w:jc w:val="right"/>
            <w:rPr>
              <w:rFonts w:ascii="Cambria" w:hAnsi="Cambria"/>
              <w:sz w:val="20"/>
              <w:szCs w:val="20"/>
            </w:rPr>
          </w:pPr>
        </w:p>
        <w:p w:rsidR="00437BA1" w:rsidRDefault="00437BA1" w:rsidP="008A4F9E">
          <w:pPr>
            <w:tabs>
              <w:tab w:val="left" w:pos="620"/>
              <w:tab w:val="center" w:pos="4320"/>
            </w:tabs>
            <w:jc w:val="right"/>
            <w:rPr>
              <w:rFonts w:ascii="Cambria" w:hAnsi="Cambria"/>
              <w:sz w:val="20"/>
              <w:szCs w:val="20"/>
            </w:rPr>
          </w:pPr>
        </w:p>
      </w:tc>
      <w:tc>
        <w:tcPr>
          <w:tcW w:w="803" w:type="pct"/>
          <w:tcBorders>
            <w:left w:val="single" w:sz="4" w:space="0" w:color="C00000"/>
          </w:tcBorders>
        </w:tcPr>
        <w:p w:rsidR="00437BA1" w:rsidRPr="00B9097C" w:rsidRDefault="001C562A" w:rsidP="008A4F9E">
          <w:pPr>
            <w:tabs>
              <w:tab w:val="left" w:pos="1490"/>
            </w:tabs>
            <w:rPr>
              <w:rFonts w:ascii="Art" w:hAnsi="Art"/>
              <w:sz w:val="16"/>
              <w:szCs w:val="16"/>
            </w:rPr>
          </w:pPr>
          <w:r w:rsidRPr="00B9097C">
            <w:rPr>
              <w:rFonts w:ascii="Art" w:hAnsi="Art"/>
              <w:sz w:val="16"/>
              <w:szCs w:val="16"/>
            </w:rPr>
            <w:fldChar w:fldCharType="begin"/>
          </w:r>
          <w:r w:rsidR="00437BA1" w:rsidRPr="00B9097C">
            <w:rPr>
              <w:rFonts w:ascii="Art" w:hAnsi="Art"/>
              <w:sz w:val="16"/>
              <w:szCs w:val="16"/>
            </w:rPr>
            <w:instrText xml:space="preserve"> PAGE    \* MERGEFORMAT </w:instrText>
          </w:r>
          <w:r w:rsidRPr="00B9097C">
            <w:rPr>
              <w:rFonts w:ascii="Art" w:hAnsi="Art"/>
              <w:sz w:val="16"/>
              <w:szCs w:val="16"/>
            </w:rPr>
            <w:fldChar w:fldCharType="separate"/>
          </w:r>
          <w:r w:rsidR="00106255">
            <w:rPr>
              <w:rFonts w:ascii="Art" w:hAnsi="Art"/>
              <w:noProof/>
              <w:sz w:val="16"/>
              <w:szCs w:val="16"/>
            </w:rPr>
            <w:t>65</w:t>
          </w:r>
          <w:r w:rsidRPr="00B9097C">
            <w:rPr>
              <w:rFonts w:ascii="Art" w:hAnsi="Art"/>
              <w:sz w:val="16"/>
              <w:szCs w:val="16"/>
            </w:rPr>
            <w:fldChar w:fldCharType="end"/>
          </w:r>
        </w:p>
      </w:tc>
    </w:tr>
  </w:tbl>
  <w:p w:rsidR="00437BA1" w:rsidRDefault="00437BA1" w:rsidP="009A1E4B">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BA1" w:rsidRDefault="00437BA1" w:rsidP="003E4E79">
      <w:pPr>
        <w:spacing w:after="0" w:line="240" w:lineRule="auto"/>
      </w:pPr>
      <w:r>
        <w:separator/>
      </w:r>
    </w:p>
  </w:footnote>
  <w:footnote w:type="continuationSeparator" w:id="0">
    <w:p w:rsidR="00437BA1" w:rsidRDefault="00437BA1" w:rsidP="003E4E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BA1" w:rsidRPr="008C53FB" w:rsidRDefault="00437BA1" w:rsidP="003E4E79">
    <w:pPr>
      <w:pStyle w:val="Header"/>
      <w:pBdr>
        <w:left w:val="single" w:sz="18" w:space="4" w:color="FF0000"/>
      </w:pBdr>
      <w:ind w:left="-180"/>
      <w:rPr>
        <w:rFonts w:ascii="Arial LatArm" w:eastAsia="SimSun" w:hAnsi="Arial LatArm" w:cs="Arial"/>
        <w:color w:val="FF0000"/>
        <w:sz w:val="20"/>
        <w:szCs w:val="20"/>
      </w:rPr>
    </w:pPr>
    <w:r w:rsidRPr="008C53FB">
      <w:rPr>
        <w:rFonts w:ascii="Arial LatArm" w:eastAsia="SimSun" w:hAnsi="Arial LatArm" w:cs="Arial"/>
        <w:b/>
        <w:noProof/>
        <w:color w:val="FF0000"/>
        <w:sz w:val="24"/>
        <w:szCs w:val="24"/>
      </w:rPr>
      <w:drawing>
        <wp:anchor distT="0" distB="0" distL="114300" distR="114300" simplePos="0" relativeHeight="251660288" behindDoc="1" locked="0" layoutInCell="1" allowOverlap="1">
          <wp:simplePos x="0" y="0"/>
          <wp:positionH relativeFrom="column">
            <wp:posOffset>-685800</wp:posOffset>
          </wp:positionH>
          <wp:positionV relativeFrom="paragraph">
            <wp:posOffset>-8890</wp:posOffset>
          </wp:positionV>
          <wp:extent cx="457200" cy="444500"/>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sidRPr="008C53FB">
      <w:rPr>
        <w:rFonts w:ascii="Sylfaen" w:eastAsia="SimSun" w:hAnsi="Sylfaen" w:cs="Arial"/>
        <w:b/>
        <w:sz w:val="24"/>
        <w:szCs w:val="24"/>
      </w:rPr>
      <w:t>Ա</w:t>
    </w:r>
    <w:r w:rsidRPr="008C53FB">
      <w:rPr>
        <w:rFonts w:ascii="Sylfaen" w:eastAsia="SimSun" w:hAnsi="Sylfaen" w:cs="Arial"/>
        <w:sz w:val="20"/>
        <w:szCs w:val="20"/>
      </w:rPr>
      <w:t xml:space="preserve">րդարադատության </w:t>
    </w:r>
    <w:r w:rsidRPr="008C53FB">
      <w:rPr>
        <w:rFonts w:ascii="Art" w:eastAsia="SimSun" w:hAnsi="Art" w:cs="Arial"/>
        <w:sz w:val="20"/>
        <w:szCs w:val="20"/>
      </w:rPr>
      <w:t xml:space="preserve"> </w:t>
    </w:r>
    <w:r w:rsidRPr="008C53FB">
      <w:rPr>
        <w:rFonts w:eastAsia="SimSun" w:cs="Arial"/>
        <w:sz w:val="20"/>
        <w:szCs w:val="20"/>
      </w:rPr>
      <w:t xml:space="preserve">                                                                                                                                                  </w:t>
    </w:r>
    <w:r>
      <w:rPr>
        <w:rFonts w:eastAsia="SimSun" w:cs="Arial"/>
        <w:sz w:val="20"/>
        <w:szCs w:val="20"/>
        <w:lang w:val="en-US"/>
      </w:rPr>
      <w:t xml:space="preserve">     </w:t>
    </w:r>
    <w:r>
      <w:rPr>
        <w:rFonts w:ascii="Sylfaen" w:eastAsia="SimSun" w:hAnsi="Sylfaen" w:cs="Arial"/>
        <w:sz w:val="20"/>
        <w:szCs w:val="20"/>
        <w:lang w:val="en-US"/>
      </w:rPr>
      <w:t>ՆԱԽԱԳԻԾ</w:t>
    </w:r>
    <w:r w:rsidRPr="008C53FB">
      <w:rPr>
        <w:rFonts w:ascii="Art" w:eastAsia="SimSun" w:hAnsi="Art" w:cs="Arial"/>
        <w:sz w:val="20"/>
        <w:szCs w:val="20"/>
      </w:rPr>
      <w:t xml:space="preserve">                                       </w:t>
    </w:r>
  </w:p>
  <w:p w:rsidR="00437BA1" w:rsidRPr="008C53FB" w:rsidRDefault="00437BA1" w:rsidP="003E4E79">
    <w:pPr>
      <w:pStyle w:val="Header"/>
      <w:pBdr>
        <w:left w:val="single" w:sz="18" w:space="4" w:color="0000FF"/>
      </w:pBdr>
      <w:ind w:left="-180"/>
      <w:rPr>
        <w:rFonts w:ascii="Art" w:eastAsia="SimSun" w:hAnsi="Art" w:cs="Arial"/>
        <w:sz w:val="20"/>
        <w:szCs w:val="20"/>
      </w:rPr>
    </w:pPr>
    <w:r w:rsidRPr="008C53FB">
      <w:rPr>
        <w:rFonts w:ascii="Sylfaen" w:eastAsia="SimSun" w:hAnsi="Sylfaen" w:cs="Arial"/>
        <w:b/>
        <w:sz w:val="24"/>
        <w:szCs w:val="24"/>
      </w:rPr>
      <w:t>Ն</w:t>
    </w:r>
    <w:r w:rsidRPr="008C53FB">
      <w:rPr>
        <w:rFonts w:ascii="Sylfaen" w:eastAsia="SimSun" w:hAnsi="Sylfaen" w:cs="Arial"/>
        <w:sz w:val="20"/>
        <w:szCs w:val="20"/>
      </w:rPr>
      <w:t>ախարարություն</w:t>
    </w:r>
    <w:r w:rsidRPr="008C53FB">
      <w:rPr>
        <w:rFonts w:ascii="Art" w:eastAsia="SimSun" w:hAnsi="Art" w:cs="Arial"/>
        <w:sz w:val="20"/>
        <w:szCs w:val="20"/>
      </w:rPr>
      <w:t xml:space="preserve">                       </w:t>
    </w:r>
  </w:p>
  <w:p w:rsidR="00437BA1" w:rsidRPr="008C53FB" w:rsidRDefault="00437BA1" w:rsidP="003E4E79">
    <w:pPr>
      <w:pStyle w:val="Header"/>
      <w:pBdr>
        <w:left w:val="single" w:sz="18" w:space="4" w:color="FF6600"/>
      </w:pBdr>
      <w:ind w:left="-180"/>
      <w:rPr>
        <w:rFonts w:ascii="Art" w:eastAsia="SimSun" w:hAnsi="Art" w:cs="Arial"/>
        <w:sz w:val="18"/>
        <w:szCs w:val="18"/>
      </w:rPr>
    </w:pPr>
    <w:r w:rsidRPr="008C53FB">
      <w:rPr>
        <w:rFonts w:ascii="Art" w:eastAsia="SimSun" w:hAnsi="Art" w:cs="Arial"/>
        <w:sz w:val="18"/>
        <w:szCs w:val="18"/>
      </w:rPr>
      <w:t xml:space="preserve">                                                                                                                                                            </w:t>
    </w:r>
  </w:p>
  <w:p w:rsidR="00437BA1" w:rsidRDefault="00437B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98D"/>
    <w:multiLevelType w:val="hybridMultilevel"/>
    <w:tmpl w:val="6D84E676"/>
    <w:lvl w:ilvl="0" w:tplc="6BDA112E">
      <w:start w:val="1"/>
      <w:numFmt w:val="decimal"/>
      <w:lvlText w:val="%1."/>
      <w:lvlJc w:val="left"/>
      <w:pPr>
        <w:ind w:left="608"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6DF5890"/>
    <w:multiLevelType w:val="multilevel"/>
    <w:tmpl w:val="8EE6AAC2"/>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
    <w:nsid w:val="0D326DC6"/>
    <w:multiLevelType w:val="hybridMultilevel"/>
    <w:tmpl w:val="3272B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F94E8C"/>
    <w:multiLevelType w:val="multilevel"/>
    <w:tmpl w:val="2DF8133C"/>
    <w:lvl w:ilvl="0">
      <w:start w:val="1"/>
      <w:numFmt w:val="decimal"/>
      <w:lvlText w:val="%1."/>
      <w:lvlJc w:val="left"/>
      <w:pPr>
        <w:ind w:left="1789" w:firstLine="1429"/>
      </w:pPr>
    </w:lvl>
    <w:lvl w:ilvl="1">
      <w:start w:val="1"/>
      <w:numFmt w:val="lowerLetter"/>
      <w:lvlText w:val="%2."/>
      <w:lvlJc w:val="left"/>
      <w:pPr>
        <w:ind w:left="2509" w:firstLine="2149"/>
      </w:pPr>
    </w:lvl>
    <w:lvl w:ilvl="2">
      <w:start w:val="1"/>
      <w:numFmt w:val="lowerRoman"/>
      <w:lvlText w:val="%3."/>
      <w:lvlJc w:val="right"/>
      <w:pPr>
        <w:ind w:left="3229" w:firstLine="3049"/>
      </w:pPr>
    </w:lvl>
    <w:lvl w:ilvl="3">
      <w:start w:val="1"/>
      <w:numFmt w:val="decimal"/>
      <w:lvlText w:val="%4."/>
      <w:lvlJc w:val="left"/>
      <w:pPr>
        <w:ind w:left="3949" w:firstLine="3589"/>
      </w:pPr>
    </w:lvl>
    <w:lvl w:ilvl="4">
      <w:start w:val="1"/>
      <w:numFmt w:val="lowerLetter"/>
      <w:lvlText w:val="%5."/>
      <w:lvlJc w:val="left"/>
      <w:pPr>
        <w:ind w:left="4669" w:firstLine="4309"/>
      </w:pPr>
    </w:lvl>
    <w:lvl w:ilvl="5">
      <w:start w:val="1"/>
      <w:numFmt w:val="lowerRoman"/>
      <w:lvlText w:val="%6."/>
      <w:lvlJc w:val="right"/>
      <w:pPr>
        <w:ind w:left="5389" w:firstLine="5209"/>
      </w:pPr>
    </w:lvl>
    <w:lvl w:ilvl="6">
      <w:start w:val="1"/>
      <w:numFmt w:val="decimal"/>
      <w:lvlText w:val="%7."/>
      <w:lvlJc w:val="left"/>
      <w:pPr>
        <w:ind w:left="6109" w:firstLine="5749"/>
      </w:pPr>
    </w:lvl>
    <w:lvl w:ilvl="7">
      <w:start w:val="1"/>
      <w:numFmt w:val="lowerLetter"/>
      <w:lvlText w:val="%8."/>
      <w:lvlJc w:val="left"/>
      <w:pPr>
        <w:ind w:left="6829" w:firstLine="6469"/>
      </w:pPr>
    </w:lvl>
    <w:lvl w:ilvl="8">
      <w:start w:val="1"/>
      <w:numFmt w:val="lowerRoman"/>
      <w:lvlText w:val="%9."/>
      <w:lvlJc w:val="right"/>
      <w:pPr>
        <w:ind w:left="7549" w:firstLine="7369"/>
      </w:pPr>
    </w:lvl>
  </w:abstractNum>
  <w:abstractNum w:abstractNumId="4">
    <w:nsid w:val="12B31F16"/>
    <w:multiLevelType w:val="multilevel"/>
    <w:tmpl w:val="909C56F0"/>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
    <w:nsid w:val="179724A4"/>
    <w:multiLevelType w:val="multilevel"/>
    <w:tmpl w:val="C6984E8C"/>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6">
    <w:nsid w:val="1CDD0719"/>
    <w:multiLevelType w:val="hybridMultilevel"/>
    <w:tmpl w:val="85F8EF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A916FB"/>
    <w:multiLevelType w:val="hybridMultilevel"/>
    <w:tmpl w:val="743A44DA"/>
    <w:lvl w:ilvl="0" w:tplc="58A08486">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E567C80"/>
    <w:multiLevelType w:val="hybridMultilevel"/>
    <w:tmpl w:val="CF92B898"/>
    <w:lvl w:ilvl="0" w:tplc="AED48EA0">
      <w:start w:val="1"/>
      <w:numFmt w:val="decimal"/>
      <w:pStyle w:val="Prrafoindentadonumerado"/>
      <w:lvlText w:val="%1."/>
      <w:lvlJc w:val="left"/>
      <w:pPr>
        <w:tabs>
          <w:tab w:val="num" w:pos="900"/>
        </w:tabs>
        <w:ind w:left="900" w:hanging="360"/>
      </w:pPr>
      <w:rPr>
        <w:rFonts w:cs="Times New Roman" w:hint="default"/>
        <w:b w:val="0"/>
        <w:bCs w:val="0"/>
        <w:i w:val="0"/>
        <w:i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nsid w:val="26D74C49"/>
    <w:multiLevelType w:val="multilevel"/>
    <w:tmpl w:val="A1D2A16C"/>
    <w:lvl w:ilvl="0">
      <w:start w:val="5"/>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0">
    <w:nsid w:val="2A6B7D35"/>
    <w:multiLevelType w:val="multilevel"/>
    <w:tmpl w:val="6F4C53E2"/>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1">
    <w:nsid w:val="304F12BC"/>
    <w:multiLevelType w:val="multilevel"/>
    <w:tmpl w:val="B54A57E2"/>
    <w:lvl w:ilvl="0">
      <w:start w:val="1"/>
      <w:numFmt w:val="decimal"/>
      <w:lvlText w:val="%1."/>
      <w:lvlJc w:val="left"/>
      <w:pPr>
        <w:ind w:left="360" w:firstLine="0"/>
      </w:pPr>
    </w:lvl>
    <w:lvl w:ilvl="1">
      <w:start w:val="1"/>
      <w:numFmt w:val="lowerLetter"/>
      <w:lvlText w:val="%2."/>
      <w:lvlJc w:val="left"/>
      <w:pPr>
        <w:ind w:left="1648" w:firstLine="1288"/>
      </w:pPr>
    </w:lvl>
    <w:lvl w:ilvl="2">
      <w:start w:val="1"/>
      <w:numFmt w:val="lowerRoman"/>
      <w:lvlText w:val="%3."/>
      <w:lvlJc w:val="right"/>
      <w:pPr>
        <w:ind w:left="2368" w:firstLine="2188"/>
      </w:pPr>
    </w:lvl>
    <w:lvl w:ilvl="3">
      <w:start w:val="1"/>
      <w:numFmt w:val="decimal"/>
      <w:lvlText w:val="%4."/>
      <w:lvlJc w:val="left"/>
      <w:pPr>
        <w:ind w:left="3088" w:firstLine="2728"/>
      </w:pPr>
    </w:lvl>
    <w:lvl w:ilvl="4">
      <w:start w:val="1"/>
      <w:numFmt w:val="lowerLetter"/>
      <w:lvlText w:val="%5."/>
      <w:lvlJc w:val="left"/>
      <w:pPr>
        <w:ind w:left="3808" w:firstLine="3448"/>
      </w:pPr>
    </w:lvl>
    <w:lvl w:ilvl="5">
      <w:start w:val="1"/>
      <w:numFmt w:val="lowerRoman"/>
      <w:lvlText w:val="%6."/>
      <w:lvlJc w:val="right"/>
      <w:pPr>
        <w:ind w:left="4528" w:firstLine="4348"/>
      </w:pPr>
    </w:lvl>
    <w:lvl w:ilvl="6">
      <w:start w:val="1"/>
      <w:numFmt w:val="decimal"/>
      <w:lvlText w:val="%7."/>
      <w:lvlJc w:val="left"/>
      <w:pPr>
        <w:ind w:left="5248" w:firstLine="4888"/>
      </w:pPr>
    </w:lvl>
    <w:lvl w:ilvl="7">
      <w:start w:val="1"/>
      <w:numFmt w:val="lowerLetter"/>
      <w:lvlText w:val="%8."/>
      <w:lvlJc w:val="left"/>
      <w:pPr>
        <w:ind w:left="5968" w:firstLine="5608"/>
      </w:pPr>
    </w:lvl>
    <w:lvl w:ilvl="8">
      <w:start w:val="1"/>
      <w:numFmt w:val="lowerRoman"/>
      <w:lvlText w:val="%9."/>
      <w:lvlJc w:val="right"/>
      <w:pPr>
        <w:ind w:left="6688" w:firstLine="6508"/>
      </w:pPr>
    </w:lvl>
  </w:abstractNum>
  <w:abstractNum w:abstractNumId="12">
    <w:nsid w:val="313D1ED0"/>
    <w:multiLevelType w:val="multilevel"/>
    <w:tmpl w:val="7B88787A"/>
    <w:lvl w:ilvl="0">
      <w:start w:val="1"/>
      <w:numFmt w:val="decimal"/>
      <w:lvlText w:val="%1."/>
      <w:lvlJc w:val="left"/>
      <w:pPr>
        <w:ind w:left="1350" w:firstLine="540"/>
      </w:pPr>
      <w:rPr>
        <w:color w:val="000000"/>
      </w:r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3">
    <w:nsid w:val="38611A4B"/>
    <w:multiLevelType w:val="multilevel"/>
    <w:tmpl w:val="AC7816F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4">
    <w:nsid w:val="3BDC1D21"/>
    <w:multiLevelType w:val="multilevel"/>
    <w:tmpl w:val="89B2EBD6"/>
    <w:lvl w:ilvl="0">
      <w:start w:val="3"/>
      <w:numFmt w:val="decimal"/>
      <w:lvlText w:val="%1."/>
      <w:lvlJc w:val="left"/>
      <w:pPr>
        <w:ind w:left="540" w:firstLine="180"/>
      </w:pPr>
    </w:lvl>
    <w:lvl w:ilvl="1">
      <w:start w:val="1"/>
      <w:numFmt w:val="decimal"/>
      <w:lvlText w:val="%2."/>
      <w:lvlJc w:val="left"/>
      <w:pPr>
        <w:ind w:left="1260" w:firstLine="900"/>
      </w:pPr>
    </w:lvl>
    <w:lvl w:ilvl="2">
      <w:start w:val="1"/>
      <w:numFmt w:val="decimal"/>
      <w:lvlText w:val="%3."/>
      <w:lvlJc w:val="left"/>
      <w:pPr>
        <w:ind w:left="1980" w:firstLine="1620"/>
      </w:pPr>
    </w:lvl>
    <w:lvl w:ilvl="3">
      <w:start w:val="1"/>
      <w:numFmt w:val="decimal"/>
      <w:lvlText w:val="%4."/>
      <w:lvlJc w:val="left"/>
      <w:pPr>
        <w:ind w:left="2700" w:firstLine="2340"/>
      </w:pPr>
    </w:lvl>
    <w:lvl w:ilvl="4">
      <w:start w:val="1"/>
      <w:numFmt w:val="decimal"/>
      <w:lvlText w:val="%5."/>
      <w:lvlJc w:val="left"/>
      <w:pPr>
        <w:ind w:left="3420" w:firstLine="3060"/>
      </w:pPr>
    </w:lvl>
    <w:lvl w:ilvl="5">
      <w:start w:val="1"/>
      <w:numFmt w:val="decimal"/>
      <w:lvlText w:val="%6."/>
      <w:lvlJc w:val="left"/>
      <w:pPr>
        <w:ind w:left="4140" w:firstLine="3780"/>
      </w:pPr>
    </w:lvl>
    <w:lvl w:ilvl="6">
      <w:start w:val="1"/>
      <w:numFmt w:val="decimal"/>
      <w:lvlText w:val="%7."/>
      <w:lvlJc w:val="left"/>
      <w:pPr>
        <w:ind w:left="4860" w:firstLine="4500"/>
      </w:pPr>
    </w:lvl>
    <w:lvl w:ilvl="7">
      <w:start w:val="1"/>
      <w:numFmt w:val="decimal"/>
      <w:lvlText w:val="%8."/>
      <w:lvlJc w:val="left"/>
      <w:pPr>
        <w:ind w:left="5580" w:firstLine="5220"/>
      </w:pPr>
    </w:lvl>
    <w:lvl w:ilvl="8">
      <w:start w:val="1"/>
      <w:numFmt w:val="decimal"/>
      <w:lvlText w:val="%9."/>
      <w:lvlJc w:val="left"/>
      <w:pPr>
        <w:ind w:left="6300" w:firstLine="5940"/>
      </w:pPr>
    </w:lvl>
  </w:abstractNum>
  <w:abstractNum w:abstractNumId="15">
    <w:nsid w:val="407A3D08"/>
    <w:multiLevelType w:val="multilevel"/>
    <w:tmpl w:val="4E34912E"/>
    <w:lvl w:ilvl="0">
      <w:start w:val="1"/>
      <w:numFmt w:val="decimal"/>
      <w:lvlText w:val="%1."/>
      <w:lvlJc w:val="left"/>
      <w:pPr>
        <w:ind w:left="700" w:firstLine="340"/>
      </w:pPr>
    </w:lvl>
    <w:lvl w:ilvl="1">
      <w:start w:val="1"/>
      <w:numFmt w:val="lowerLetter"/>
      <w:lvlText w:val="%2."/>
      <w:lvlJc w:val="left"/>
      <w:pPr>
        <w:ind w:left="1420" w:firstLine="1060"/>
      </w:pPr>
    </w:lvl>
    <w:lvl w:ilvl="2">
      <w:start w:val="1"/>
      <w:numFmt w:val="lowerRoman"/>
      <w:lvlText w:val="%3."/>
      <w:lvlJc w:val="right"/>
      <w:pPr>
        <w:ind w:left="2140" w:firstLine="1960"/>
      </w:pPr>
    </w:lvl>
    <w:lvl w:ilvl="3">
      <w:start w:val="1"/>
      <w:numFmt w:val="decimal"/>
      <w:lvlText w:val="%4."/>
      <w:lvlJc w:val="left"/>
      <w:pPr>
        <w:ind w:left="2860" w:firstLine="2500"/>
      </w:pPr>
    </w:lvl>
    <w:lvl w:ilvl="4">
      <w:start w:val="1"/>
      <w:numFmt w:val="lowerLetter"/>
      <w:lvlText w:val="%5."/>
      <w:lvlJc w:val="left"/>
      <w:pPr>
        <w:ind w:left="3580" w:firstLine="3220"/>
      </w:pPr>
    </w:lvl>
    <w:lvl w:ilvl="5">
      <w:start w:val="1"/>
      <w:numFmt w:val="lowerRoman"/>
      <w:lvlText w:val="%6."/>
      <w:lvlJc w:val="right"/>
      <w:pPr>
        <w:ind w:left="4300" w:firstLine="4120"/>
      </w:pPr>
    </w:lvl>
    <w:lvl w:ilvl="6">
      <w:start w:val="1"/>
      <w:numFmt w:val="decimal"/>
      <w:lvlText w:val="%7."/>
      <w:lvlJc w:val="left"/>
      <w:pPr>
        <w:ind w:left="5020" w:firstLine="4660"/>
      </w:pPr>
    </w:lvl>
    <w:lvl w:ilvl="7">
      <w:start w:val="1"/>
      <w:numFmt w:val="lowerLetter"/>
      <w:lvlText w:val="%8."/>
      <w:lvlJc w:val="left"/>
      <w:pPr>
        <w:ind w:left="5740" w:firstLine="5380"/>
      </w:pPr>
    </w:lvl>
    <w:lvl w:ilvl="8">
      <w:start w:val="1"/>
      <w:numFmt w:val="lowerRoman"/>
      <w:lvlText w:val="%9."/>
      <w:lvlJc w:val="right"/>
      <w:pPr>
        <w:ind w:left="6460" w:firstLine="6280"/>
      </w:pPr>
    </w:lvl>
  </w:abstractNum>
  <w:abstractNum w:abstractNumId="16">
    <w:nsid w:val="497B36F8"/>
    <w:multiLevelType w:val="hybridMultilevel"/>
    <w:tmpl w:val="FA16D6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D84869"/>
    <w:multiLevelType w:val="hybridMultilevel"/>
    <w:tmpl w:val="E4043240"/>
    <w:lvl w:ilvl="0" w:tplc="AD262738">
      <w:start w:val="1"/>
      <w:numFmt w:val="decimal"/>
      <w:lvlText w:val="%1."/>
      <w:lvlJc w:val="left"/>
      <w:pPr>
        <w:ind w:left="92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55B01944"/>
    <w:multiLevelType w:val="multilevel"/>
    <w:tmpl w:val="FFFFFFFF"/>
    <w:lvl w:ilvl="0">
      <w:start w:val="1"/>
      <w:numFmt w:val="decimal"/>
      <w:lvlText w:val="%1)"/>
      <w:lvlJc w:val="left"/>
      <w:pPr>
        <w:ind w:left="1368" w:firstLine="1008"/>
      </w:pPr>
      <w:rPr>
        <w:rFonts w:cs="Times New Roman"/>
        <w:vertAlign w:val="baseline"/>
      </w:rPr>
    </w:lvl>
    <w:lvl w:ilvl="1">
      <w:start w:val="1"/>
      <w:numFmt w:val="lowerLetter"/>
      <w:lvlText w:val="%2."/>
      <w:lvlJc w:val="left"/>
      <w:pPr>
        <w:ind w:left="2088" w:firstLine="1728"/>
      </w:pPr>
      <w:rPr>
        <w:rFonts w:cs="Times New Roman"/>
        <w:vertAlign w:val="baseline"/>
      </w:rPr>
    </w:lvl>
    <w:lvl w:ilvl="2">
      <w:start w:val="1"/>
      <w:numFmt w:val="lowerRoman"/>
      <w:lvlText w:val="%3."/>
      <w:lvlJc w:val="right"/>
      <w:pPr>
        <w:ind w:left="2808" w:firstLine="2628"/>
      </w:pPr>
      <w:rPr>
        <w:rFonts w:cs="Times New Roman"/>
        <w:vertAlign w:val="baseline"/>
      </w:rPr>
    </w:lvl>
    <w:lvl w:ilvl="3">
      <w:start w:val="1"/>
      <w:numFmt w:val="decimal"/>
      <w:lvlText w:val="%4."/>
      <w:lvlJc w:val="left"/>
      <w:pPr>
        <w:ind w:left="3528" w:firstLine="3168"/>
      </w:pPr>
      <w:rPr>
        <w:rFonts w:cs="Times New Roman"/>
        <w:vertAlign w:val="baseline"/>
      </w:rPr>
    </w:lvl>
    <w:lvl w:ilvl="4">
      <w:start w:val="1"/>
      <w:numFmt w:val="lowerLetter"/>
      <w:lvlText w:val="%5."/>
      <w:lvlJc w:val="left"/>
      <w:pPr>
        <w:ind w:left="4248" w:firstLine="3888"/>
      </w:pPr>
      <w:rPr>
        <w:rFonts w:cs="Times New Roman"/>
        <w:vertAlign w:val="baseline"/>
      </w:rPr>
    </w:lvl>
    <w:lvl w:ilvl="5">
      <w:start w:val="1"/>
      <w:numFmt w:val="lowerRoman"/>
      <w:lvlText w:val="%6."/>
      <w:lvlJc w:val="right"/>
      <w:pPr>
        <w:ind w:left="4968" w:firstLine="4788"/>
      </w:pPr>
      <w:rPr>
        <w:rFonts w:cs="Times New Roman"/>
        <w:vertAlign w:val="baseline"/>
      </w:rPr>
    </w:lvl>
    <w:lvl w:ilvl="6">
      <w:start w:val="1"/>
      <w:numFmt w:val="decimal"/>
      <w:lvlText w:val="%7."/>
      <w:lvlJc w:val="left"/>
      <w:pPr>
        <w:ind w:left="5688" w:firstLine="5328"/>
      </w:pPr>
      <w:rPr>
        <w:rFonts w:cs="Times New Roman"/>
        <w:vertAlign w:val="baseline"/>
      </w:rPr>
    </w:lvl>
    <w:lvl w:ilvl="7">
      <w:start w:val="1"/>
      <w:numFmt w:val="lowerLetter"/>
      <w:lvlText w:val="%8."/>
      <w:lvlJc w:val="left"/>
      <w:pPr>
        <w:ind w:left="6408" w:firstLine="6048"/>
      </w:pPr>
      <w:rPr>
        <w:rFonts w:cs="Times New Roman"/>
        <w:vertAlign w:val="baseline"/>
      </w:rPr>
    </w:lvl>
    <w:lvl w:ilvl="8">
      <w:start w:val="1"/>
      <w:numFmt w:val="lowerRoman"/>
      <w:lvlText w:val="%9."/>
      <w:lvlJc w:val="right"/>
      <w:pPr>
        <w:ind w:left="7128" w:firstLine="6948"/>
      </w:pPr>
      <w:rPr>
        <w:rFonts w:cs="Times New Roman"/>
        <w:vertAlign w:val="baseline"/>
      </w:rPr>
    </w:lvl>
  </w:abstractNum>
  <w:abstractNum w:abstractNumId="19">
    <w:nsid w:val="5FD82615"/>
    <w:multiLevelType w:val="hybridMultilevel"/>
    <w:tmpl w:val="A4DAC75C"/>
    <w:lvl w:ilvl="0" w:tplc="64406C6A">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1D4421"/>
    <w:multiLevelType w:val="multilevel"/>
    <w:tmpl w:val="D9AAE2A8"/>
    <w:lvl w:ilvl="0">
      <w:start w:val="1"/>
      <w:numFmt w:val="decimal"/>
      <w:lvlText w:val="%1."/>
      <w:lvlJc w:val="left"/>
      <w:pPr>
        <w:ind w:left="735" w:firstLine="375"/>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21">
    <w:nsid w:val="6A685D99"/>
    <w:multiLevelType w:val="multilevel"/>
    <w:tmpl w:val="FFFFFFFF"/>
    <w:lvl w:ilvl="0">
      <w:start w:val="1"/>
      <w:numFmt w:val="decimal"/>
      <w:lvlText w:val="%1)"/>
      <w:lvlJc w:val="left"/>
      <w:pPr>
        <w:ind w:left="1068" w:firstLine="708"/>
      </w:pPr>
      <w:rPr>
        <w:rFonts w:cs="Times New Roman"/>
        <w:vertAlign w:val="baseline"/>
      </w:rPr>
    </w:lvl>
    <w:lvl w:ilvl="1">
      <w:start w:val="1"/>
      <w:numFmt w:val="lowerLetter"/>
      <w:lvlText w:val="%2."/>
      <w:lvlJc w:val="left"/>
      <w:pPr>
        <w:ind w:left="1788" w:firstLine="1428"/>
      </w:pPr>
      <w:rPr>
        <w:rFonts w:cs="Times New Roman"/>
        <w:vertAlign w:val="baseline"/>
      </w:rPr>
    </w:lvl>
    <w:lvl w:ilvl="2">
      <w:start w:val="1"/>
      <w:numFmt w:val="lowerRoman"/>
      <w:lvlText w:val="%3."/>
      <w:lvlJc w:val="right"/>
      <w:pPr>
        <w:ind w:left="2508" w:firstLine="2328"/>
      </w:pPr>
      <w:rPr>
        <w:rFonts w:cs="Times New Roman"/>
        <w:vertAlign w:val="baseline"/>
      </w:rPr>
    </w:lvl>
    <w:lvl w:ilvl="3">
      <w:start w:val="1"/>
      <w:numFmt w:val="decimal"/>
      <w:lvlText w:val="%4."/>
      <w:lvlJc w:val="left"/>
      <w:pPr>
        <w:ind w:left="3228" w:firstLine="2868"/>
      </w:pPr>
      <w:rPr>
        <w:rFonts w:cs="Times New Roman"/>
        <w:vertAlign w:val="baseline"/>
      </w:rPr>
    </w:lvl>
    <w:lvl w:ilvl="4">
      <w:start w:val="1"/>
      <w:numFmt w:val="lowerLetter"/>
      <w:lvlText w:val="%5."/>
      <w:lvlJc w:val="left"/>
      <w:pPr>
        <w:ind w:left="3948" w:firstLine="3588"/>
      </w:pPr>
      <w:rPr>
        <w:rFonts w:cs="Times New Roman"/>
        <w:vertAlign w:val="baseline"/>
      </w:rPr>
    </w:lvl>
    <w:lvl w:ilvl="5">
      <w:start w:val="1"/>
      <w:numFmt w:val="lowerRoman"/>
      <w:lvlText w:val="%6."/>
      <w:lvlJc w:val="right"/>
      <w:pPr>
        <w:ind w:left="4668" w:firstLine="4488"/>
      </w:pPr>
      <w:rPr>
        <w:rFonts w:cs="Times New Roman"/>
        <w:vertAlign w:val="baseline"/>
      </w:rPr>
    </w:lvl>
    <w:lvl w:ilvl="6">
      <w:start w:val="1"/>
      <w:numFmt w:val="decimal"/>
      <w:lvlText w:val="%7."/>
      <w:lvlJc w:val="left"/>
      <w:pPr>
        <w:ind w:left="5388" w:firstLine="5028"/>
      </w:pPr>
      <w:rPr>
        <w:rFonts w:cs="Times New Roman"/>
        <w:vertAlign w:val="baseline"/>
      </w:rPr>
    </w:lvl>
    <w:lvl w:ilvl="7">
      <w:start w:val="1"/>
      <w:numFmt w:val="lowerLetter"/>
      <w:lvlText w:val="%8."/>
      <w:lvlJc w:val="left"/>
      <w:pPr>
        <w:ind w:left="6108" w:firstLine="5748"/>
      </w:pPr>
      <w:rPr>
        <w:rFonts w:cs="Times New Roman"/>
        <w:vertAlign w:val="baseline"/>
      </w:rPr>
    </w:lvl>
    <w:lvl w:ilvl="8">
      <w:start w:val="1"/>
      <w:numFmt w:val="lowerRoman"/>
      <w:lvlText w:val="%9."/>
      <w:lvlJc w:val="right"/>
      <w:pPr>
        <w:ind w:left="6828" w:firstLine="6648"/>
      </w:pPr>
      <w:rPr>
        <w:rFonts w:cs="Times New Roman"/>
        <w:vertAlign w:val="baseline"/>
      </w:rPr>
    </w:lvl>
  </w:abstractNum>
  <w:abstractNum w:abstractNumId="22">
    <w:nsid w:val="6E4B7B05"/>
    <w:multiLevelType w:val="multilevel"/>
    <w:tmpl w:val="A4BC642A"/>
    <w:lvl w:ilvl="0">
      <w:start w:val="1"/>
      <w:numFmt w:val="decimal"/>
      <w:lvlText w:val="%1."/>
      <w:lvlJc w:val="left"/>
      <w:pPr>
        <w:ind w:left="1900" w:firstLine="154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nsid w:val="73B06B50"/>
    <w:multiLevelType w:val="multilevel"/>
    <w:tmpl w:val="575AA960"/>
    <w:lvl w:ilvl="0">
      <w:start w:val="1"/>
      <w:numFmt w:val="decimal"/>
      <w:lvlText w:val="%1."/>
      <w:lvlJc w:val="left"/>
      <w:pPr>
        <w:ind w:left="786" w:firstLine="425"/>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19"/>
  </w:num>
  <w:num w:numId="3">
    <w:abstractNumId w:val="7"/>
  </w:num>
  <w:num w:numId="4">
    <w:abstractNumId w:val="13"/>
  </w:num>
  <w:num w:numId="5">
    <w:abstractNumId w:val="15"/>
  </w:num>
  <w:num w:numId="6">
    <w:abstractNumId w:val="1"/>
  </w:num>
  <w:num w:numId="7">
    <w:abstractNumId w:val="10"/>
  </w:num>
  <w:num w:numId="8">
    <w:abstractNumId w:val="11"/>
  </w:num>
  <w:num w:numId="9">
    <w:abstractNumId w:val="20"/>
  </w:num>
  <w:num w:numId="10">
    <w:abstractNumId w:val="22"/>
  </w:num>
  <w:num w:numId="11">
    <w:abstractNumId w:val="5"/>
  </w:num>
  <w:num w:numId="12">
    <w:abstractNumId w:val="23"/>
  </w:num>
  <w:num w:numId="13">
    <w:abstractNumId w:val="12"/>
  </w:num>
  <w:num w:numId="14">
    <w:abstractNumId w:val="14"/>
  </w:num>
  <w:num w:numId="15">
    <w:abstractNumId w:val="3"/>
  </w:num>
  <w:num w:numId="16">
    <w:abstractNumId w:val="9"/>
  </w:num>
  <w:num w:numId="17">
    <w:abstractNumId w:val="4"/>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
    <w:lvlOverride w:ilvl="0">
      <w:startOverride w:val="1"/>
    </w:lvlOverride>
  </w:num>
  <w:num w:numId="27">
    <w:abstractNumId w:val="8"/>
    <w:lvlOverride w:ilvl="0">
      <w:startOverride w:val="1"/>
    </w:lvlOverride>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rsids>
    <w:rsidRoot w:val="003E4E79"/>
    <w:rsid w:val="00002FFA"/>
    <w:rsid w:val="000036F5"/>
    <w:rsid w:val="00005216"/>
    <w:rsid w:val="00005B39"/>
    <w:rsid w:val="00012D65"/>
    <w:rsid w:val="00012EA7"/>
    <w:rsid w:val="00013157"/>
    <w:rsid w:val="000163C7"/>
    <w:rsid w:val="00021D3D"/>
    <w:rsid w:val="00022DB0"/>
    <w:rsid w:val="00024869"/>
    <w:rsid w:val="000273BC"/>
    <w:rsid w:val="00027940"/>
    <w:rsid w:val="0003067F"/>
    <w:rsid w:val="000316E4"/>
    <w:rsid w:val="00032F05"/>
    <w:rsid w:val="000365FF"/>
    <w:rsid w:val="00036F65"/>
    <w:rsid w:val="000404B7"/>
    <w:rsid w:val="0004087F"/>
    <w:rsid w:val="00041B6A"/>
    <w:rsid w:val="00041CA2"/>
    <w:rsid w:val="00044537"/>
    <w:rsid w:val="00046463"/>
    <w:rsid w:val="00053A38"/>
    <w:rsid w:val="0005448E"/>
    <w:rsid w:val="00054857"/>
    <w:rsid w:val="00054E8D"/>
    <w:rsid w:val="00061092"/>
    <w:rsid w:val="00062D50"/>
    <w:rsid w:val="000668C2"/>
    <w:rsid w:val="0006734A"/>
    <w:rsid w:val="00067958"/>
    <w:rsid w:val="00071D30"/>
    <w:rsid w:val="00071E1C"/>
    <w:rsid w:val="00072356"/>
    <w:rsid w:val="00075ACD"/>
    <w:rsid w:val="00076848"/>
    <w:rsid w:val="000776E5"/>
    <w:rsid w:val="000811AB"/>
    <w:rsid w:val="0008290F"/>
    <w:rsid w:val="00083273"/>
    <w:rsid w:val="000838FD"/>
    <w:rsid w:val="00083F93"/>
    <w:rsid w:val="00085F2F"/>
    <w:rsid w:val="000870F8"/>
    <w:rsid w:val="00090D30"/>
    <w:rsid w:val="00091EE6"/>
    <w:rsid w:val="000959AA"/>
    <w:rsid w:val="000967CD"/>
    <w:rsid w:val="00097168"/>
    <w:rsid w:val="000A0BD8"/>
    <w:rsid w:val="000A16BB"/>
    <w:rsid w:val="000A1C3C"/>
    <w:rsid w:val="000A3F73"/>
    <w:rsid w:val="000A54FF"/>
    <w:rsid w:val="000A631E"/>
    <w:rsid w:val="000A6DDB"/>
    <w:rsid w:val="000B31F8"/>
    <w:rsid w:val="000B360C"/>
    <w:rsid w:val="000B4335"/>
    <w:rsid w:val="000B4DB4"/>
    <w:rsid w:val="000B4FE4"/>
    <w:rsid w:val="000B6CB5"/>
    <w:rsid w:val="000C0455"/>
    <w:rsid w:val="000C0FB4"/>
    <w:rsid w:val="000C3291"/>
    <w:rsid w:val="000C38AA"/>
    <w:rsid w:val="000C40DB"/>
    <w:rsid w:val="000C4C14"/>
    <w:rsid w:val="000C67BA"/>
    <w:rsid w:val="000C7ADC"/>
    <w:rsid w:val="000D08DC"/>
    <w:rsid w:val="000D34BA"/>
    <w:rsid w:val="000D4C60"/>
    <w:rsid w:val="000D5218"/>
    <w:rsid w:val="000D5AB3"/>
    <w:rsid w:val="000D79E6"/>
    <w:rsid w:val="000D7CF6"/>
    <w:rsid w:val="000D7D5F"/>
    <w:rsid w:val="000E1492"/>
    <w:rsid w:val="000E3389"/>
    <w:rsid w:val="000E5621"/>
    <w:rsid w:val="000E616C"/>
    <w:rsid w:val="000E6F31"/>
    <w:rsid w:val="000E715A"/>
    <w:rsid w:val="000E79B7"/>
    <w:rsid w:val="000F0DA3"/>
    <w:rsid w:val="000F292B"/>
    <w:rsid w:val="000F310A"/>
    <w:rsid w:val="000F374C"/>
    <w:rsid w:val="000F4593"/>
    <w:rsid w:val="000F64B5"/>
    <w:rsid w:val="000F6D8A"/>
    <w:rsid w:val="000F7017"/>
    <w:rsid w:val="000F7819"/>
    <w:rsid w:val="001010C5"/>
    <w:rsid w:val="00101B0A"/>
    <w:rsid w:val="00101C36"/>
    <w:rsid w:val="00102ACB"/>
    <w:rsid w:val="001053DA"/>
    <w:rsid w:val="00106255"/>
    <w:rsid w:val="0011166A"/>
    <w:rsid w:val="00112D50"/>
    <w:rsid w:val="001153FE"/>
    <w:rsid w:val="00116427"/>
    <w:rsid w:val="00116B88"/>
    <w:rsid w:val="00117F0E"/>
    <w:rsid w:val="00122033"/>
    <w:rsid w:val="00126B84"/>
    <w:rsid w:val="00131216"/>
    <w:rsid w:val="0013230E"/>
    <w:rsid w:val="00133E4F"/>
    <w:rsid w:val="00135622"/>
    <w:rsid w:val="00144196"/>
    <w:rsid w:val="00144C45"/>
    <w:rsid w:val="00146859"/>
    <w:rsid w:val="001532A7"/>
    <w:rsid w:val="001547E3"/>
    <w:rsid w:val="00155917"/>
    <w:rsid w:val="00161046"/>
    <w:rsid w:val="001634AB"/>
    <w:rsid w:val="00167FD8"/>
    <w:rsid w:val="001722D7"/>
    <w:rsid w:val="00172FEA"/>
    <w:rsid w:val="001801B4"/>
    <w:rsid w:val="00180A83"/>
    <w:rsid w:val="001836A1"/>
    <w:rsid w:val="00184E3D"/>
    <w:rsid w:val="0019113E"/>
    <w:rsid w:val="0019310F"/>
    <w:rsid w:val="001962E1"/>
    <w:rsid w:val="001966F7"/>
    <w:rsid w:val="001A4597"/>
    <w:rsid w:val="001A4865"/>
    <w:rsid w:val="001A6F6A"/>
    <w:rsid w:val="001B20E2"/>
    <w:rsid w:val="001B2E6A"/>
    <w:rsid w:val="001B5156"/>
    <w:rsid w:val="001C00E1"/>
    <w:rsid w:val="001C1563"/>
    <w:rsid w:val="001C2854"/>
    <w:rsid w:val="001C2D20"/>
    <w:rsid w:val="001C3278"/>
    <w:rsid w:val="001C415B"/>
    <w:rsid w:val="001C562A"/>
    <w:rsid w:val="001C638B"/>
    <w:rsid w:val="001C7502"/>
    <w:rsid w:val="001C7EE3"/>
    <w:rsid w:val="001D1C46"/>
    <w:rsid w:val="001D5CCC"/>
    <w:rsid w:val="001E2049"/>
    <w:rsid w:val="001E39C6"/>
    <w:rsid w:val="001E3C60"/>
    <w:rsid w:val="001E3C84"/>
    <w:rsid w:val="001E56F4"/>
    <w:rsid w:val="001E6E70"/>
    <w:rsid w:val="001F0236"/>
    <w:rsid w:val="001F0C60"/>
    <w:rsid w:val="001F2D18"/>
    <w:rsid w:val="001F65DE"/>
    <w:rsid w:val="00201F99"/>
    <w:rsid w:val="00206BA8"/>
    <w:rsid w:val="00207D4D"/>
    <w:rsid w:val="00210468"/>
    <w:rsid w:val="00213378"/>
    <w:rsid w:val="002143F4"/>
    <w:rsid w:val="00215ED7"/>
    <w:rsid w:val="00220B24"/>
    <w:rsid w:val="00220E6E"/>
    <w:rsid w:val="00221197"/>
    <w:rsid w:val="0022160F"/>
    <w:rsid w:val="00223E59"/>
    <w:rsid w:val="00224D1B"/>
    <w:rsid w:val="00232101"/>
    <w:rsid w:val="00233E88"/>
    <w:rsid w:val="002352C1"/>
    <w:rsid w:val="00237015"/>
    <w:rsid w:val="00237018"/>
    <w:rsid w:val="002407CC"/>
    <w:rsid w:val="002469B7"/>
    <w:rsid w:val="00250A2A"/>
    <w:rsid w:val="00253D3A"/>
    <w:rsid w:val="00254DDE"/>
    <w:rsid w:val="00255B93"/>
    <w:rsid w:val="00257EFE"/>
    <w:rsid w:val="002601C1"/>
    <w:rsid w:val="00261C58"/>
    <w:rsid w:val="002640A6"/>
    <w:rsid w:val="002647B5"/>
    <w:rsid w:val="002654BE"/>
    <w:rsid w:val="00265EF0"/>
    <w:rsid w:val="00275D7A"/>
    <w:rsid w:val="0028054C"/>
    <w:rsid w:val="0028463E"/>
    <w:rsid w:val="002850C3"/>
    <w:rsid w:val="00285B11"/>
    <w:rsid w:val="00285FB1"/>
    <w:rsid w:val="002865F9"/>
    <w:rsid w:val="00286CEA"/>
    <w:rsid w:val="002907EF"/>
    <w:rsid w:val="00290B89"/>
    <w:rsid w:val="0029113D"/>
    <w:rsid w:val="00295064"/>
    <w:rsid w:val="002965A7"/>
    <w:rsid w:val="00296F21"/>
    <w:rsid w:val="002A3459"/>
    <w:rsid w:val="002A36E4"/>
    <w:rsid w:val="002A6BE6"/>
    <w:rsid w:val="002A7856"/>
    <w:rsid w:val="002C22FA"/>
    <w:rsid w:val="002C3922"/>
    <w:rsid w:val="002D0069"/>
    <w:rsid w:val="002D131C"/>
    <w:rsid w:val="002D23EE"/>
    <w:rsid w:val="002D2411"/>
    <w:rsid w:val="002D3521"/>
    <w:rsid w:val="002D5602"/>
    <w:rsid w:val="002D6699"/>
    <w:rsid w:val="002E464A"/>
    <w:rsid w:val="002E52AF"/>
    <w:rsid w:val="002E719A"/>
    <w:rsid w:val="002E7E35"/>
    <w:rsid w:val="002F5C1F"/>
    <w:rsid w:val="002F652F"/>
    <w:rsid w:val="002F67D2"/>
    <w:rsid w:val="00301ECF"/>
    <w:rsid w:val="003030E7"/>
    <w:rsid w:val="00311939"/>
    <w:rsid w:val="00311ABC"/>
    <w:rsid w:val="0031263E"/>
    <w:rsid w:val="00312803"/>
    <w:rsid w:val="0031431F"/>
    <w:rsid w:val="00315B82"/>
    <w:rsid w:val="00316FDF"/>
    <w:rsid w:val="0033202D"/>
    <w:rsid w:val="00333323"/>
    <w:rsid w:val="0033405C"/>
    <w:rsid w:val="00334797"/>
    <w:rsid w:val="00342154"/>
    <w:rsid w:val="0034283F"/>
    <w:rsid w:val="003430EF"/>
    <w:rsid w:val="0034527A"/>
    <w:rsid w:val="00345573"/>
    <w:rsid w:val="00346054"/>
    <w:rsid w:val="00346E0B"/>
    <w:rsid w:val="00347044"/>
    <w:rsid w:val="00347719"/>
    <w:rsid w:val="0035115B"/>
    <w:rsid w:val="003516F3"/>
    <w:rsid w:val="00351AF3"/>
    <w:rsid w:val="00352582"/>
    <w:rsid w:val="00352970"/>
    <w:rsid w:val="00355527"/>
    <w:rsid w:val="003555CB"/>
    <w:rsid w:val="00356E5A"/>
    <w:rsid w:val="00356E79"/>
    <w:rsid w:val="0035704B"/>
    <w:rsid w:val="00357659"/>
    <w:rsid w:val="00361838"/>
    <w:rsid w:val="00364294"/>
    <w:rsid w:val="00364D31"/>
    <w:rsid w:val="00365082"/>
    <w:rsid w:val="0036513F"/>
    <w:rsid w:val="0036564A"/>
    <w:rsid w:val="0037340E"/>
    <w:rsid w:val="00373489"/>
    <w:rsid w:val="00374805"/>
    <w:rsid w:val="00374FA6"/>
    <w:rsid w:val="0037556C"/>
    <w:rsid w:val="003755B4"/>
    <w:rsid w:val="00376BE1"/>
    <w:rsid w:val="0038071C"/>
    <w:rsid w:val="00382547"/>
    <w:rsid w:val="00383C8A"/>
    <w:rsid w:val="00383DAD"/>
    <w:rsid w:val="00383F8C"/>
    <w:rsid w:val="003846F9"/>
    <w:rsid w:val="00385E59"/>
    <w:rsid w:val="003864BA"/>
    <w:rsid w:val="00387DB6"/>
    <w:rsid w:val="003913E1"/>
    <w:rsid w:val="00395525"/>
    <w:rsid w:val="003A0E60"/>
    <w:rsid w:val="003A36CE"/>
    <w:rsid w:val="003A50D0"/>
    <w:rsid w:val="003A65D1"/>
    <w:rsid w:val="003A7A7B"/>
    <w:rsid w:val="003B47B6"/>
    <w:rsid w:val="003B48EB"/>
    <w:rsid w:val="003B596D"/>
    <w:rsid w:val="003B5AC5"/>
    <w:rsid w:val="003B6933"/>
    <w:rsid w:val="003B771E"/>
    <w:rsid w:val="003C13B8"/>
    <w:rsid w:val="003C2400"/>
    <w:rsid w:val="003C277C"/>
    <w:rsid w:val="003C2EB6"/>
    <w:rsid w:val="003C5022"/>
    <w:rsid w:val="003C7734"/>
    <w:rsid w:val="003D10E9"/>
    <w:rsid w:val="003D3F5C"/>
    <w:rsid w:val="003D6464"/>
    <w:rsid w:val="003E06D0"/>
    <w:rsid w:val="003E118A"/>
    <w:rsid w:val="003E3157"/>
    <w:rsid w:val="003E3B1A"/>
    <w:rsid w:val="003E4E79"/>
    <w:rsid w:val="003F411B"/>
    <w:rsid w:val="003F4EE6"/>
    <w:rsid w:val="004017C8"/>
    <w:rsid w:val="00401F71"/>
    <w:rsid w:val="0040315D"/>
    <w:rsid w:val="004031BE"/>
    <w:rsid w:val="004058D6"/>
    <w:rsid w:val="004075D2"/>
    <w:rsid w:val="004106FE"/>
    <w:rsid w:val="004148F8"/>
    <w:rsid w:val="00414B29"/>
    <w:rsid w:val="00417AA0"/>
    <w:rsid w:val="0042316C"/>
    <w:rsid w:val="004248BB"/>
    <w:rsid w:val="004263A9"/>
    <w:rsid w:val="00427F69"/>
    <w:rsid w:val="00433D7F"/>
    <w:rsid w:val="004361DA"/>
    <w:rsid w:val="004372E2"/>
    <w:rsid w:val="00437BA1"/>
    <w:rsid w:val="0044103B"/>
    <w:rsid w:val="0044180B"/>
    <w:rsid w:val="00445BEE"/>
    <w:rsid w:val="0044614F"/>
    <w:rsid w:val="0045252E"/>
    <w:rsid w:val="00457C8C"/>
    <w:rsid w:val="00460AB1"/>
    <w:rsid w:val="00462755"/>
    <w:rsid w:val="004628D2"/>
    <w:rsid w:val="004638DA"/>
    <w:rsid w:val="00463A24"/>
    <w:rsid w:val="00466870"/>
    <w:rsid w:val="00466A9E"/>
    <w:rsid w:val="00470626"/>
    <w:rsid w:val="00471D8D"/>
    <w:rsid w:val="00472820"/>
    <w:rsid w:val="004739D5"/>
    <w:rsid w:val="0047581C"/>
    <w:rsid w:val="004827AD"/>
    <w:rsid w:val="00486185"/>
    <w:rsid w:val="00486A9E"/>
    <w:rsid w:val="00491ADA"/>
    <w:rsid w:val="0049304F"/>
    <w:rsid w:val="00494357"/>
    <w:rsid w:val="00495340"/>
    <w:rsid w:val="00495840"/>
    <w:rsid w:val="00496EF3"/>
    <w:rsid w:val="004970A4"/>
    <w:rsid w:val="004A47BC"/>
    <w:rsid w:val="004A7EA2"/>
    <w:rsid w:val="004A7FFA"/>
    <w:rsid w:val="004B0D42"/>
    <w:rsid w:val="004B157D"/>
    <w:rsid w:val="004B1CAC"/>
    <w:rsid w:val="004B5103"/>
    <w:rsid w:val="004B61E7"/>
    <w:rsid w:val="004C5462"/>
    <w:rsid w:val="004C5620"/>
    <w:rsid w:val="004D0481"/>
    <w:rsid w:val="004D0D14"/>
    <w:rsid w:val="004D1E40"/>
    <w:rsid w:val="004D204B"/>
    <w:rsid w:val="004D2326"/>
    <w:rsid w:val="004D3BFD"/>
    <w:rsid w:val="004D4454"/>
    <w:rsid w:val="004D531A"/>
    <w:rsid w:val="004E68D3"/>
    <w:rsid w:val="004E6BAD"/>
    <w:rsid w:val="004E7A37"/>
    <w:rsid w:val="004E7B59"/>
    <w:rsid w:val="004F1CC1"/>
    <w:rsid w:val="004F28C3"/>
    <w:rsid w:val="0050027A"/>
    <w:rsid w:val="00503E43"/>
    <w:rsid w:val="005075C3"/>
    <w:rsid w:val="00511611"/>
    <w:rsid w:val="005129E8"/>
    <w:rsid w:val="00512C25"/>
    <w:rsid w:val="00514A63"/>
    <w:rsid w:val="00514C5D"/>
    <w:rsid w:val="0051714E"/>
    <w:rsid w:val="00517ED3"/>
    <w:rsid w:val="0052149B"/>
    <w:rsid w:val="00522BAA"/>
    <w:rsid w:val="00525C22"/>
    <w:rsid w:val="00535C81"/>
    <w:rsid w:val="00541A3D"/>
    <w:rsid w:val="005437AF"/>
    <w:rsid w:val="00544B44"/>
    <w:rsid w:val="00546F8C"/>
    <w:rsid w:val="005476B0"/>
    <w:rsid w:val="0055130B"/>
    <w:rsid w:val="00552171"/>
    <w:rsid w:val="005551DA"/>
    <w:rsid w:val="00555840"/>
    <w:rsid w:val="00560B00"/>
    <w:rsid w:val="00560F73"/>
    <w:rsid w:val="00570AA6"/>
    <w:rsid w:val="0057109B"/>
    <w:rsid w:val="00571623"/>
    <w:rsid w:val="00571C78"/>
    <w:rsid w:val="00573817"/>
    <w:rsid w:val="00573C92"/>
    <w:rsid w:val="00581816"/>
    <w:rsid w:val="00583B17"/>
    <w:rsid w:val="00584408"/>
    <w:rsid w:val="00585485"/>
    <w:rsid w:val="00585B1B"/>
    <w:rsid w:val="00586A66"/>
    <w:rsid w:val="00590E27"/>
    <w:rsid w:val="00594C9B"/>
    <w:rsid w:val="0059509B"/>
    <w:rsid w:val="005952AD"/>
    <w:rsid w:val="00595921"/>
    <w:rsid w:val="00596CB1"/>
    <w:rsid w:val="005A0E3D"/>
    <w:rsid w:val="005A10CB"/>
    <w:rsid w:val="005A22D6"/>
    <w:rsid w:val="005A3979"/>
    <w:rsid w:val="005A3B2D"/>
    <w:rsid w:val="005A4E9F"/>
    <w:rsid w:val="005A7EB0"/>
    <w:rsid w:val="005B2CD9"/>
    <w:rsid w:val="005B5B65"/>
    <w:rsid w:val="005C0939"/>
    <w:rsid w:val="005C2230"/>
    <w:rsid w:val="005C2DB5"/>
    <w:rsid w:val="005C3E8B"/>
    <w:rsid w:val="005C6B0B"/>
    <w:rsid w:val="005D1754"/>
    <w:rsid w:val="005D24AA"/>
    <w:rsid w:val="005D6931"/>
    <w:rsid w:val="005E07FC"/>
    <w:rsid w:val="005E105F"/>
    <w:rsid w:val="005E4232"/>
    <w:rsid w:val="005E49B2"/>
    <w:rsid w:val="005E6E22"/>
    <w:rsid w:val="005E7043"/>
    <w:rsid w:val="005E75D9"/>
    <w:rsid w:val="005E7795"/>
    <w:rsid w:val="005F1F60"/>
    <w:rsid w:val="005F6F12"/>
    <w:rsid w:val="0060208F"/>
    <w:rsid w:val="00602650"/>
    <w:rsid w:val="00603357"/>
    <w:rsid w:val="006039FD"/>
    <w:rsid w:val="00603C08"/>
    <w:rsid w:val="00605F0F"/>
    <w:rsid w:val="00610018"/>
    <w:rsid w:val="00612CE7"/>
    <w:rsid w:val="00613B73"/>
    <w:rsid w:val="00616B9A"/>
    <w:rsid w:val="00622E13"/>
    <w:rsid w:val="00624B74"/>
    <w:rsid w:val="0062539C"/>
    <w:rsid w:val="0062797C"/>
    <w:rsid w:val="00627C10"/>
    <w:rsid w:val="00634E47"/>
    <w:rsid w:val="006371CF"/>
    <w:rsid w:val="00640DCC"/>
    <w:rsid w:val="006411C6"/>
    <w:rsid w:val="0064315A"/>
    <w:rsid w:val="00644CE6"/>
    <w:rsid w:val="006451B6"/>
    <w:rsid w:val="00650BD6"/>
    <w:rsid w:val="00652482"/>
    <w:rsid w:val="00654F05"/>
    <w:rsid w:val="0065647D"/>
    <w:rsid w:val="00660ACF"/>
    <w:rsid w:val="00661158"/>
    <w:rsid w:val="00663361"/>
    <w:rsid w:val="00663E17"/>
    <w:rsid w:val="0067474C"/>
    <w:rsid w:val="0067483A"/>
    <w:rsid w:val="0067489F"/>
    <w:rsid w:val="0067490F"/>
    <w:rsid w:val="006779F6"/>
    <w:rsid w:val="006801D8"/>
    <w:rsid w:val="006803C8"/>
    <w:rsid w:val="00681820"/>
    <w:rsid w:val="00683E2B"/>
    <w:rsid w:val="00692519"/>
    <w:rsid w:val="0069272A"/>
    <w:rsid w:val="00692A7D"/>
    <w:rsid w:val="006932A6"/>
    <w:rsid w:val="006948DA"/>
    <w:rsid w:val="006979B8"/>
    <w:rsid w:val="006A07DB"/>
    <w:rsid w:val="006A4E4C"/>
    <w:rsid w:val="006A7FA9"/>
    <w:rsid w:val="006B1C06"/>
    <w:rsid w:val="006B1F4F"/>
    <w:rsid w:val="006B2258"/>
    <w:rsid w:val="006B54BF"/>
    <w:rsid w:val="006B5B14"/>
    <w:rsid w:val="006B6972"/>
    <w:rsid w:val="006B6F25"/>
    <w:rsid w:val="006C30A2"/>
    <w:rsid w:val="006C4EFD"/>
    <w:rsid w:val="006C61EF"/>
    <w:rsid w:val="006C70F1"/>
    <w:rsid w:val="006D1106"/>
    <w:rsid w:val="006D5531"/>
    <w:rsid w:val="006D704A"/>
    <w:rsid w:val="006D78D1"/>
    <w:rsid w:val="006E0159"/>
    <w:rsid w:val="006E01F6"/>
    <w:rsid w:val="006E25C6"/>
    <w:rsid w:val="006E4150"/>
    <w:rsid w:val="006E46ED"/>
    <w:rsid w:val="006E4771"/>
    <w:rsid w:val="006E6A38"/>
    <w:rsid w:val="006F3F1D"/>
    <w:rsid w:val="006F430A"/>
    <w:rsid w:val="006F6D3F"/>
    <w:rsid w:val="00700F62"/>
    <w:rsid w:val="00703236"/>
    <w:rsid w:val="00704252"/>
    <w:rsid w:val="00704606"/>
    <w:rsid w:val="0070517A"/>
    <w:rsid w:val="007054DE"/>
    <w:rsid w:val="00706795"/>
    <w:rsid w:val="00707A39"/>
    <w:rsid w:val="00707BFF"/>
    <w:rsid w:val="00711106"/>
    <w:rsid w:val="007155D8"/>
    <w:rsid w:val="00716C7B"/>
    <w:rsid w:val="00717AD6"/>
    <w:rsid w:val="00724073"/>
    <w:rsid w:val="0072601B"/>
    <w:rsid w:val="0072697B"/>
    <w:rsid w:val="007277C9"/>
    <w:rsid w:val="0072782E"/>
    <w:rsid w:val="00730B17"/>
    <w:rsid w:val="00731D34"/>
    <w:rsid w:val="00731FD2"/>
    <w:rsid w:val="007337B3"/>
    <w:rsid w:val="00734446"/>
    <w:rsid w:val="00734ABE"/>
    <w:rsid w:val="00734D13"/>
    <w:rsid w:val="00735BC5"/>
    <w:rsid w:val="00741F2A"/>
    <w:rsid w:val="00744CD5"/>
    <w:rsid w:val="0075074E"/>
    <w:rsid w:val="00753728"/>
    <w:rsid w:val="00755A1C"/>
    <w:rsid w:val="00757FDE"/>
    <w:rsid w:val="0076151B"/>
    <w:rsid w:val="0076336C"/>
    <w:rsid w:val="00765CBD"/>
    <w:rsid w:val="00766424"/>
    <w:rsid w:val="00770FF4"/>
    <w:rsid w:val="007718A4"/>
    <w:rsid w:val="00772460"/>
    <w:rsid w:val="0077261A"/>
    <w:rsid w:val="007746F7"/>
    <w:rsid w:val="00774C11"/>
    <w:rsid w:val="00776280"/>
    <w:rsid w:val="00777340"/>
    <w:rsid w:val="0078021E"/>
    <w:rsid w:val="00780D24"/>
    <w:rsid w:val="007863AD"/>
    <w:rsid w:val="00787773"/>
    <w:rsid w:val="007879A6"/>
    <w:rsid w:val="00790B70"/>
    <w:rsid w:val="00793A60"/>
    <w:rsid w:val="007A0656"/>
    <w:rsid w:val="007A121C"/>
    <w:rsid w:val="007A6CEB"/>
    <w:rsid w:val="007A6FA8"/>
    <w:rsid w:val="007B07EE"/>
    <w:rsid w:val="007B08DC"/>
    <w:rsid w:val="007B2B96"/>
    <w:rsid w:val="007B4906"/>
    <w:rsid w:val="007B5C41"/>
    <w:rsid w:val="007B7435"/>
    <w:rsid w:val="007C01CB"/>
    <w:rsid w:val="007C23E7"/>
    <w:rsid w:val="007C4726"/>
    <w:rsid w:val="007C5913"/>
    <w:rsid w:val="007C630B"/>
    <w:rsid w:val="007C73B9"/>
    <w:rsid w:val="007D1E85"/>
    <w:rsid w:val="007D4370"/>
    <w:rsid w:val="007D4C7D"/>
    <w:rsid w:val="007D5A6F"/>
    <w:rsid w:val="007E1B6D"/>
    <w:rsid w:val="007E3C5A"/>
    <w:rsid w:val="007E4901"/>
    <w:rsid w:val="007E5A0A"/>
    <w:rsid w:val="007E5DB0"/>
    <w:rsid w:val="007F0D5E"/>
    <w:rsid w:val="007F1127"/>
    <w:rsid w:val="007F22CE"/>
    <w:rsid w:val="007F4590"/>
    <w:rsid w:val="007F48FA"/>
    <w:rsid w:val="007F6335"/>
    <w:rsid w:val="007F6A8A"/>
    <w:rsid w:val="00800386"/>
    <w:rsid w:val="00801014"/>
    <w:rsid w:val="00801923"/>
    <w:rsid w:val="00802594"/>
    <w:rsid w:val="00807FE5"/>
    <w:rsid w:val="008135B0"/>
    <w:rsid w:val="008139D2"/>
    <w:rsid w:val="0081455E"/>
    <w:rsid w:val="00815311"/>
    <w:rsid w:val="00816C1B"/>
    <w:rsid w:val="0081723A"/>
    <w:rsid w:val="00820CFD"/>
    <w:rsid w:val="00820D41"/>
    <w:rsid w:val="00820E39"/>
    <w:rsid w:val="00821164"/>
    <w:rsid w:val="00830946"/>
    <w:rsid w:val="00832402"/>
    <w:rsid w:val="0083304C"/>
    <w:rsid w:val="0083679D"/>
    <w:rsid w:val="00837054"/>
    <w:rsid w:val="00840F33"/>
    <w:rsid w:val="00841288"/>
    <w:rsid w:val="00842833"/>
    <w:rsid w:val="00842E96"/>
    <w:rsid w:val="00844326"/>
    <w:rsid w:val="0084691F"/>
    <w:rsid w:val="00846B63"/>
    <w:rsid w:val="0085033C"/>
    <w:rsid w:val="00850407"/>
    <w:rsid w:val="008511AA"/>
    <w:rsid w:val="00851495"/>
    <w:rsid w:val="00853996"/>
    <w:rsid w:val="0085448C"/>
    <w:rsid w:val="008561A0"/>
    <w:rsid w:val="008604FB"/>
    <w:rsid w:val="00860E62"/>
    <w:rsid w:val="008617DF"/>
    <w:rsid w:val="008618F8"/>
    <w:rsid w:val="00866BCC"/>
    <w:rsid w:val="0086764B"/>
    <w:rsid w:val="00870E48"/>
    <w:rsid w:val="0087476F"/>
    <w:rsid w:val="0087603C"/>
    <w:rsid w:val="00876B21"/>
    <w:rsid w:val="0088092D"/>
    <w:rsid w:val="00884245"/>
    <w:rsid w:val="00884A85"/>
    <w:rsid w:val="00884CFB"/>
    <w:rsid w:val="00885C14"/>
    <w:rsid w:val="0088754C"/>
    <w:rsid w:val="00887ED6"/>
    <w:rsid w:val="00891C75"/>
    <w:rsid w:val="0089543D"/>
    <w:rsid w:val="008A136E"/>
    <w:rsid w:val="008A34AA"/>
    <w:rsid w:val="008A3F7D"/>
    <w:rsid w:val="008A4B0C"/>
    <w:rsid w:val="008A4F9E"/>
    <w:rsid w:val="008A5DED"/>
    <w:rsid w:val="008A7B54"/>
    <w:rsid w:val="008B002C"/>
    <w:rsid w:val="008B228A"/>
    <w:rsid w:val="008B2986"/>
    <w:rsid w:val="008B31E2"/>
    <w:rsid w:val="008B657F"/>
    <w:rsid w:val="008B69A6"/>
    <w:rsid w:val="008B69EE"/>
    <w:rsid w:val="008C4328"/>
    <w:rsid w:val="008C53FB"/>
    <w:rsid w:val="008C6A6D"/>
    <w:rsid w:val="008D3E05"/>
    <w:rsid w:val="008D42C8"/>
    <w:rsid w:val="008D4676"/>
    <w:rsid w:val="008D4CE7"/>
    <w:rsid w:val="008E165D"/>
    <w:rsid w:val="008E4960"/>
    <w:rsid w:val="008E5E3B"/>
    <w:rsid w:val="008E7BC7"/>
    <w:rsid w:val="008E7BF4"/>
    <w:rsid w:val="008F0ACA"/>
    <w:rsid w:val="008F36C8"/>
    <w:rsid w:val="008F52AB"/>
    <w:rsid w:val="008F6596"/>
    <w:rsid w:val="009033CF"/>
    <w:rsid w:val="00911184"/>
    <w:rsid w:val="00913976"/>
    <w:rsid w:val="00913985"/>
    <w:rsid w:val="00915C7B"/>
    <w:rsid w:val="009169A3"/>
    <w:rsid w:val="00917E5D"/>
    <w:rsid w:val="00922C77"/>
    <w:rsid w:val="009252A0"/>
    <w:rsid w:val="009309D4"/>
    <w:rsid w:val="009315EE"/>
    <w:rsid w:val="00933245"/>
    <w:rsid w:val="00933C6D"/>
    <w:rsid w:val="00934075"/>
    <w:rsid w:val="00935D12"/>
    <w:rsid w:val="009363BD"/>
    <w:rsid w:val="009462F2"/>
    <w:rsid w:val="0094783C"/>
    <w:rsid w:val="009512DC"/>
    <w:rsid w:val="00952833"/>
    <w:rsid w:val="00953958"/>
    <w:rsid w:val="00956165"/>
    <w:rsid w:val="00961D81"/>
    <w:rsid w:val="00962843"/>
    <w:rsid w:val="009637CC"/>
    <w:rsid w:val="0096472A"/>
    <w:rsid w:val="00966468"/>
    <w:rsid w:val="009675EA"/>
    <w:rsid w:val="00973371"/>
    <w:rsid w:val="00976240"/>
    <w:rsid w:val="00976F02"/>
    <w:rsid w:val="00977449"/>
    <w:rsid w:val="00982DD0"/>
    <w:rsid w:val="00986E9E"/>
    <w:rsid w:val="00987E8D"/>
    <w:rsid w:val="00992EEA"/>
    <w:rsid w:val="00994F54"/>
    <w:rsid w:val="00995122"/>
    <w:rsid w:val="00995547"/>
    <w:rsid w:val="009A03FA"/>
    <w:rsid w:val="009A0CF4"/>
    <w:rsid w:val="009A1E4B"/>
    <w:rsid w:val="009A216C"/>
    <w:rsid w:val="009A2528"/>
    <w:rsid w:val="009A3C32"/>
    <w:rsid w:val="009A414F"/>
    <w:rsid w:val="009A4886"/>
    <w:rsid w:val="009A55BA"/>
    <w:rsid w:val="009A5A22"/>
    <w:rsid w:val="009A6261"/>
    <w:rsid w:val="009B1E66"/>
    <w:rsid w:val="009B221C"/>
    <w:rsid w:val="009B3722"/>
    <w:rsid w:val="009B5BB2"/>
    <w:rsid w:val="009B63F0"/>
    <w:rsid w:val="009B649C"/>
    <w:rsid w:val="009B68EB"/>
    <w:rsid w:val="009B7DF4"/>
    <w:rsid w:val="009C1D2E"/>
    <w:rsid w:val="009C1DD9"/>
    <w:rsid w:val="009C2920"/>
    <w:rsid w:val="009C295B"/>
    <w:rsid w:val="009C466D"/>
    <w:rsid w:val="009C4F8C"/>
    <w:rsid w:val="009D1B5F"/>
    <w:rsid w:val="009D1E51"/>
    <w:rsid w:val="009D3519"/>
    <w:rsid w:val="009D4908"/>
    <w:rsid w:val="009D50D0"/>
    <w:rsid w:val="009D6617"/>
    <w:rsid w:val="009D7A56"/>
    <w:rsid w:val="009E0DD7"/>
    <w:rsid w:val="009E4344"/>
    <w:rsid w:val="009E7E52"/>
    <w:rsid w:val="00A00330"/>
    <w:rsid w:val="00A01378"/>
    <w:rsid w:val="00A01BD9"/>
    <w:rsid w:val="00A0204E"/>
    <w:rsid w:val="00A026C1"/>
    <w:rsid w:val="00A03D68"/>
    <w:rsid w:val="00A04C99"/>
    <w:rsid w:val="00A0749B"/>
    <w:rsid w:val="00A0775F"/>
    <w:rsid w:val="00A12447"/>
    <w:rsid w:val="00A14763"/>
    <w:rsid w:val="00A14E9F"/>
    <w:rsid w:val="00A175B3"/>
    <w:rsid w:val="00A2662E"/>
    <w:rsid w:val="00A26906"/>
    <w:rsid w:val="00A27296"/>
    <w:rsid w:val="00A316AC"/>
    <w:rsid w:val="00A37AF6"/>
    <w:rsid w:val="00A40BBF"/>
    <w:rsid w:val="00A42461"/>
    <w:rsid w:val="00A4620E"/>
    <w:rsid w:val="00A4647C"/>
    <w:rsid w:val="00A47931"/>
    <w:rsid w:val="00A47B75"/>
    <w:rsid w:val="00A5073D"/>
    <w:rsid w:val="00A52F98"/>
    <w:rsid w:val="00A534B5"/>
    <w:rsid w:val="00A606F9"/>
    <w:rsid w:val="00A62057"/>
    <w:rsid w:val="00A62B78"/>
    <w:rsid w:val="00A62D25"/>
    <w:rsid w:val="00A63786"/>
    <w:rsid w:val="00A6464E"/>
    <w:rsid w:val="00A71538"/>
    <w:rsid w:val="00A76042"/>
    <w:rsid w:val="00A76C86"/>
    <w:rsid w:val="00A772AD"/>
    <w:rsid w:val="00A84434"/>
    <w:rsid w:val="00A84B07"/>
    <w:rsid w:val="00A863F6"/>
    <w:rsid w:val="00A87101"/>
    <w:rsid w:val="00A94B74"/>
    <w:rsid w:val="00A95586"/>
    <w:rsid w:val="00AA010C"/>
    <w:rsid w:val="00AA17FC"/>
    <w:rsid w:val="00AA1D0F"/>
    <w:rsid w:val="00AA1F05"/>
    <w:rsid w:val="00AA5DB6"/>
    <w:rsid w:val="00AA5DF9"/>
    <w:rsid w:val="00AA6793"/>
    <w:rsid w:val="00AA7D21"/>
    <w:rsid w:val="00AB23D2"/>
    <w:rsid w:val="00AB5A1D"/>
    <w:rsid w:val="00AB5E5F"/>
    <w:rsid w:val="00AB64B9"/>
    <w:rsid w:val="00AC014C"/>
    <w:rsid w:val="00AC0CCC"/>
    <w:rsid w:val="00AC1251"/>
    <w:rsid w:val="00AC214B"/>
    <w:rsid w:val="00AC24D6"/>
    <w:rsid w:val="00AC381E"/>
    <w:rsid w:val="00AC51F1"/>
    <w:rsid w:val="00AD0A2E"/>
    <w:rsid w:val="00AD21A3"/>
    <w:rsid w:val="00AD58D2"/>
    <w:rsid w:val="00AE2204"/>
    <w:rsid w:val="00AE2B15"/>
    <w:rsid w:val="00AE31D8"/>
    <w:rsid w:val="00AE694E"/>
    <w:rsid w:val="00AE6D99"/>
    <w:rsid w:val="00AF274A"/>
    <w:rsid w:val="00AF27B7"/>
    <w:rsid w:val="00AF56D7"/>
    <w:rsid w:val="00B02193"/>
    <w:rsid w:val="00B04BF8"/>
    <w:rsid w:val="00B07B5A"/>
    <w:rsid w:val="00B07BA4"/>
    <w:rsid w:val="00B10CC2"/>
    <w:rsid w:val="00B10F58"/>
    <w:rsid w:val="00B13476"/>
    <w:rsid w:val="00B1577D"/>
    <w:rsid w:val="00B17C0A"/>
    <w:rsid w:val="00B17E59"/>
    <w:rsid w:val="00B209BE"/>
    <w:rsid w:val="00B20C0B"/>
    <w:rsid w:val="00B220C7"/>
    <w:rsid w:val="00B25013"/>
    <w:rsid w:val="00B27EE6"/>
    <w:rsid w:val="00B31A94"/>
    <w:rsid w:val="00B3551F"/>
    <w:rsid w:val="00B37437"/>
    <w:rsid w:val="00B37F3A"/>
    <w:rsid w:val="00B40AB2"/>
    <w:rsid w:val="00B44F1A"/>
    <w:rsid w:val="00B45A45"/>
    <w:rsid w:val="00B45CE0"/>
    <w:rsid w:val="00B45D11"/>
    <w:rsid w:val="00B46C5D"/>
    <w:rsid w:val="00B4748E"/>
    <w:rsid w:val="00B5369B"/>
    <w:rsid w:val="00B543D4"/>
    <w:rsid w:val="00B5454D"/>
    <w:rsid w:val="00B55885"/>
    <w:rsid w:val="00B558D6"/>
    <w:rsid w:val="00B573BA"/>
    <w:rsid w:val="00B60034"/>
    <w:rsid w:val="00B618EF"/>
    <w:rsid w:val="00B631BE"/>
    <w:rsid w:val="00B67446"/>
    <w:rsid w:val="00B674B9"/>
    <w:rsid w:val="00B726AF"/>
    <w:rsid w:val="00B72EDE"/>
    <w:rsid w:val="00B7331D"/>
    <w:rsid w:val="00B73567"/>
    <w:rsid w:val="00B75D74"/>
    <w:rsid w:val="00B8007E"/>
    <w:rsid w:val="00B81208"/>
    <w:rsid w:val="00B8133B"/>
    <w:rsid w:val="00B83794"/>
    <w:rsid w:val="00B85315"/>
    <w:rsid w:val="00B90E5D"/>
    <w:rsid w:val="00B91CED"/>
    <w:rsid w:val="00B92D8E"/>
    <w:rsid w:val="00B93266"/>
    <w:rsid w:val="00B972DF"/>
    <w:rsid w:val="00BA21C2"/>
    <w:rsid w:val="00BA665C"/>
    <w:rsid w:val="00BA6787"/>
    <w:rsid w:val="00BA7941"/>
    <w:rsid w:val="00BB0231"/>
    <w:rsid w:val="00BB1D23"/>
    <w:rsid w:val="00BB3611"/>
    <w:rsid w:val="00BB57CB"/>
    <w:rsid w:val="00BB799B"/>
    <w:rsid w:val="00BC08DC"/>
    <w:rsid w:val="00BC1863"/>
    <w:rsid w:val="00BC2FD1"/>
    <w:rsid w:val="00BC63BF"/>
    <w:rsid w:val="00BC693E"/>
    <w:rsid w:val="00BC704A"/>
    <w:rsid w:val="00BC7DDA"/>
    <w:rsid w:val="00BD033F"/>
    <w:rsid w:val="00BD0775"/>
    <w:rsid w:val="00BD1176"/>
    <w:rsid w:val="00BD3CEB"/>
    <w:rsid w:val="00BD6821"/>
    <w:rsid w:val="00BD71A0"/>
    <w:rsid w:val="00BE6417"/>
    <w:rsid w:val="00BF0197"/>
    <w:rsid w:val="00BF084C"/>
    <w:rsid w:val="00BF1B4B"/>
    <w:rsid w:val="00BF1DF8"/>
    <w:rsid w:val="00BF3D02"/>
    <w:rsid w:val="00C0121B"/>
    <w:rsid w:val="00C01508"/>
    <w:rsid w:val="00C03A09"/>
    <w:rsid w:val="00C04ED3"/>
    <w:rsid w:val="00C05A14"/>
    <w:rsid w:val="00C067EF"/>
    <w:rsid w:val="00C10C9B"/>
    <w:rsid w:val="00C11169"/>
    <w:rsid w:val="00C11AAA"/>
    <w:rsid w:val="00C11BFB"/>
    <w:rsid w:val="00C1231E"/>
    <w:rsid w:val="00C1487E"/>
    <w:rsid w:val="00C23778"/>
    <w:rsid w:val="00C247AA"/>
    <w:rsid w:val="00C31049"/>
    <w:rsid w:val="00C32491"/>
    <w:rsid w:val="00C32D53"/>
    <w:rsid w:val="00C36B06"/>
    <w:rsid w:val="00C422B0"/>
    <w:rsid w:val="00C43DA1"/>
    <w:rsid w:val="00C440E4"/>
    <w:rsid w:val="00C442B4"/>
    <w:rsid w:val="00C458EE"/>
    <w:rsid w:val="00C462A8"/>
    <w:rsid w:val="00C46C76"/>
    <w:rsid w:val="00C536E4"/>
    <w:rsid w:val="00C54453"/>
    <w:rsid w:val="00C55315"/>
    <w:rsid w:val="00C55E78"/>
    <w:rsid w:val="00C6099C"/>
    <w:rsid w:val="00C64599"/>
    <w:rsid w:val="00C650BF"/>
    <w:rsid w:val="00C66992"/>
    <w:rsid w:val="00C66B72"/>
    <w:rsid w:val="00C66D4B"/>
    <w:rsid w:val="00C67419"/>
    <w:rsid w:val="00C72A42"/>
    <w:rsid w:val="00C75258"/>
    <w:rsid w:val="00C76A89"/>
    <w:rsid w:val="00C80904"/>
    <w:rsid w:val="00C821C7"/>
    <w:rsid w:val="00C82EBB"/>
    <w:rsid w:val="00C84579"/>
    <w:rsid w:val="00C85AC2"/>
    <w:rsid w:val="00C86DD2"/>
    <w:rsid w:val="00C873BF"/>
    <w:rsid w:val="00C87711"/>
    <w:rsid w:val="00C87907"/>
    <w:rsid w:val="00C900DE"/>
    <w:rsid w:val="00C912B3"/>
    <w:rsid w:val="00C9274D"/>
    <w:rsid w:val="00C94066"/>
    <w:rsid w:val="00C94AE9"/>
    <w:rsid w:val="00C9608C"/>
    <w:rsid w:val="00CA018D"/>
    <w:rsid w:val="00CA2560"/>
    <w:rsid w:val="00CA3437"/>
    <w:rsid w:val="00CA430C"/>
    <w:rsid w:val="00CA4915"/>
    <w:rsid w:val="00CA5574"/>
    <w:rsid w:val="00CB01CA"/>
    <w:rsid w:val="00CB1018"/>
    <w:rsid w:val="00CB158C"/>
    <w:rsid w:val="00CB58C0"/>
    <w:rsid w:val="00CB69BF"/>
    <w:rsid w:val="00CC5876"/>
    <w:rsid w:val="00CC7AF1"/>
    <w:rsid w:val="00CD1F3C"/>
    <w:rsid w:val="00CD34FF"/>
    <w:rsid w:val="00CD3B12"/>
    <w:rsid w:val="00CD4EAE"/>
    <w:rsid w:val="00CD6E14"/>
    <w:rsid w:val="00CE1AE7"/>
    <w:rsid w:val="00CE4D65"/>
    <w:rsid w:val="00CE7950"/>
    <w:rsid w:val="00CF0BCE"/>
    <w:rsid w:val="00CF32D2"/>
    <w:rsid w:val="00CF3CB3"/>
    <w:rsid w:val="00CF5D81"/>
    <w:rsid w:val="00CF708D"/>
    <w:rsid w:val="00CF73E0"/>
    <w:rsid w:val="00D01108"/>
    <w:rsid w:val="00D04F09"/>
    <w:rsid w:val="00D067F0"/>
    <w:rsid w:val="00D06946"/>
    <w:rsid w:val="00D06F1C"/>
    <w:rsid w:val="00D0729E"/>
    <w:rsid w:val="00D07E38"/>
    <w:rsid w:val="00D1113F"/>
    <w:rsid w:val="00D13F74"/>
    <w:rsid w:val="00D1506F"/>
    <w:rsid w:val="00D16A8A"/>
    <w:rsid w:val="00D17412"/>
    <w:rsid w:val="00D1771A"/>
    <w:rsid w:val="00D2032A"/>
    <w:rsid w:val="00D212DD"/>
    <w:rsid w:val="00D2176F"/>
    <w:rsid w:val="00D24EE6"/>
    <w:rsid w:val="00D25C51"/>
    <w:rsid w:val="00D262A4"/>
    <w:rsid w:val="00D2702E"/>
    <w:rsid w:val="00D32436"/>
    <w:rsid w:val="00D346F4"/>
    <w:rsid w:val="00D350C3"/>
    <w:rsid w:val="00D448E7"/>
    <w:rsid w:val="00D465FF"/>
    <w:rsid w:val="00D47FAD"/>
    <w:rsid w:val="00D51576"/>
    <w:rsid w:val="00D52A05"/>
    <w:rsid w:val="00D52F6E"/>
    <w:rsid w:val="00D54157"/>
    <w:rsid w:val="00D56C97"/>
    <w:rsid w:val="00D57B1E"/>
    <w:rsid w:val="00D57E74"/>
    <w:rsid w:val="00D60076"/>
    <w:rsid w:val="00D6064C"/>
    <w:rsid w:val="00D61EB9"/>
    <w:rsid w:val="00D62E34"/>
    <w:rsid w:val="00D6410A"/>
    <w:rsid w:val="00D65179"/>
    <w:rsid w:val="00D66DB0"/>
    <w:rsid w:val="00D67D6D"/>
    <w:rsid w:val="00D7367A"/>
    <w:rsid w:val="00D807DD"/>
    <w:rsid w:val="00D82BEA"/>
    <w:rsid w:val="00D848B6"/>
    <w:rsid w:val="00D86AD9"/>
    <w:rsid w:val="00D927B4"/>
    <w:rsid w:val="00D93608"/>
    <w:rsid w:val="00DA25FE"/>
    <w:rsid w:val="00DA35FE"/>
    <w:rsid w:val="00DA3A2C"/>
    <w:rsid w:val="00DA4B01"/>
    <w:rsid w:val="00DA6947"/>
    <w:rsid w:val="00DA6C6A"/>
    <w:rsid w:val="00DA71D6"/>
    <w:rsid w:val="00DB3AC2"/>
    <w:rsid w:val="00DB7679"/>
    <w:rsid w:val="00DC6DD0"/>
    <w:rsid w:val="00DC72E9"/>
    <w:rsid w:val="00DD2CEF"/>
    <w:rsid w:val="00DD3F6F"/>
    <w:rsid w:val="00DD5656"/>
    <w:rsid w:val="00DD736F"/>
    <w:rsid w:val="00DE0EC8"/>
    <w:rsid w:val="00DE0FC1"/>
    <w:rsid w:val="00DE10CB"/>
    <w:rsid w:val="00DE2981"/>
    <w:rsid w:val="00DE55F2"/>
    <w:rsid w:val="00DE5CB9"/>
    <w:rsid w:val="00DE5DD9"/>
    <w:rsid w:val="00DE67DC"/>
    <w:rsid w:val="00DE7036"/>
    <w:rsid w:val="00DF182F"/>
    <w:rsid w:val="00DF25C5"/>
    <w:rsid w:val="00DF29BD"/>
    <w:rsid w:val="00DF76F8"/>
    <w:rsid w:val="00E00780"/>
    <w:rsid w:val="00E06183"/>
    <w:rsid w:val="00E0632F"/>
    <w:rsid w:val="00E07119"/>
    <w:rsid w:val="00E07862"/>
    <w:rsid w:val="00E11455"/>
    <w:rsid w:val="00E15264"/>
    <w:rsid w:val="00E1748C"/>
    <w:rsid w:val="00E266D8"/>
    <w:rsid w:val="00E30F0C"/>
    <w:rsid w:val="00E30F96"/>
    <w:rsid w:val="00E3219F"/>
    <w:rsid w:val="00E32A3B"/>
    <w:rsid w:val="00E3577B"/>
    <w:rsid w:val="00E42196"/>
    <w:rsid w:val="00E43795"/>
    <w:rsid w:val="00E447AC"/>
    <w:rsid w:val="00E44A6F"/>
    <w:rsid w:val="00E45287"/>
    <w:rsid w:val="00E5226B"/>
    <w:rsid w:val="00E560F5"/>
    <w:rsid w:val="00E5695B"/>
    <w:rsid w:val="00E56E6C"/>
    <w:rsid w:val="00E5709E"/>
    <w:rsid w:val="00E640B8"/>
    <w:rsid w:val="00E66714"/>
    <w:rsid w:val="00E66BFF"/>
    <w:rsid w:val="00E70C47"/>
    <w:rsid w:val="00E710FC"/>
    <w:rsid w:val="00E71C9F"/>
    <w:rsid w:val="00E76D97"/>
    <w:rsid w:val="00E774FF"/>
    <w:rsid w:val="00E808AD"/>
    <w:rsid w:val="00E80E8E"/>
    <w:rsid w:val="00E816AC"/>
    <w:rsid w:val="00E85C0F"/>
    <w:rsid w:val="00E90DAB"/>
    <w:rsid w:val="00E939CE"/>
    <w:rsid w:val="00E951D3"/>
    <w:rsid w:val="00EA1808"/>
    <w:rsid w:val="00EA212E"/>
    <w:rsid w:val="00EA63DB"/>
    <w:rsid w:val="00EA6C4A"/>
    <w:rsid w:val="00EB12C1"/>
    <w:rsid w:val="00EB2C45"/>
    <w:rsid w:val="00EB327D"/>
    <w:rsid w:val="00EB3F9B"/>
    <w:rsid w:val="00EB5A39"/>
    <w:rsid w:val="00EC01E8"/>
    <w:rsid w:val="00EC2411"/>
    <w:rsid w:val="00EC2E7C"/>
    <w:rsid w:val="00EC33E8"/>
    <w:rsid w:val="00EC482D"/>
    <w:rsid w:val="00EC5794"/>
    <w:rsid w:val="00EC6812"/>
    <w:rsid w:val="00EC6F2E"/>
    <w:rsid w:val="00ED1A38"/>
    <w:rsid w:val="00ED3818"/>
    <w:rsid w:val="00ED5D91"/>
    <w:rsid w:val="00ED6610"/>
    <w:rsid w:val="00EE098A"/>
    <w:rsid w:val="00EE1038"/>
    <w:rsid w:val="00EE554C"/>
    <w:rsid w:val="00EE56B2"/>
    <w:rsid w:val="00EE5D25"/>
    <w:rsid w:val="00EF2CFC"/>
    <w:rsid w:val="00EF5F80"/>
    <w:rsid w:val="00F00B08"/>
    <w:rsid w:val="00F053C3"/>
    <w:rsid w:val="00F063E3"/>
    <w:rsid w:val="00F11288"/>
    <w:rsid w:val="00F11BCB"/>
    <w:rsid w:val="00F141E9"/>
    <w:rsid w:val="00F1714E"/>
    <w:rsid w:val="00F17A89"/>
    <w:rsid w:val="00F20E0B"/>
    <w:rsid w:val="00F213C5"/>
    <w:rsid w:val="00F225C6"/>
    <w:rsid w:val="00F23B5F"/>
    <w:rsid w:val="00F23BB3"/>
    <w:rsid w:val="00F24341"/>
    <w:rsid w:val="00F26AAA"/>
    <w:rsid w:val="00F31F3E"/>
    <w:rsid w:val="00F332C1"/>
    <w:rsid w:val="00F3410B"/>
    <w:rsid w:val="00F34A00"/>
    <w:rsid w:val="00F3578A"/>
    <w:rsid w:val="00F35C3F"/>
    <w:rsid w:val="00F368A8"/>
    <w:rsid w:val="00F42E04"/>
    <w:rsid w:val="00F45B96"/>
    <w:rsid w:val="00F46B95"/>
    <w:rsid w:val="00F518F8"/>
    <w:rsid w:val="00F573DC"/>
    <w:rsid w:val="00F6342E"/>
    <w:rsid w:val="00F674D2"/>
    <w:rsid w:val="00F7003C"/>
    <w:rsid w:val="00F80A49"/>
    <w:rsid w:val="00F81988"/>
    <w:rsid w:val="00F82532"/>
    <w:rsid w:val="00F83512"/>
    <w:rsid w:val="00F84081"/>
    <w:rsid w:val="00F85803"/>
    <w:rsid w:val="00F87F18"/>
    <w:rsid w:val="00F90AD0"/>
    <w:rsid w:val="00F92245"/>
    <w:rsid w:val="00F929AA"/>
    <w:rsid w:val="00F93DD0"/>
    <w:rsid w:val="00F95A05"/>
    <w:rsid w:val="00F96CDF"/>
    <w:rsid w:val="00F96D8A"/>
    <w:rsid w:val="00FA30C9"/>
    <w:rsid w:val="00FA316C"/>
    <w:rsid w:val="00FA51D0"/>
    <w:rsid w:val="00FA6DCB"/>
    <w:rsid w:val="00FB3C54"/>
    <w:rsid w:val="00FB52CA"/>
    <w:rsid w:val="00FB5EE3"/>
    <w:rsid w:val="00FB647C"/>
    <w:rsid w:val="00FB6BFE"/>
    <w:rsid w:val="00FC2190"/>
    <w:rsid w:val="00FC584C"/>
    <w:rsid w:val="00FD0716"/>
    <w:rsid w:val="00FD543F"/>
    <w:rsid w:val="00FD5993"/>
    <w:rsid w:val="00FD645E"/>
    <w:rsid w:val="00FD6BA4"/>
    <w:rsid w:val="00FE4B86"/>
    <w:rsid w:val="00FE4DD6"/>
    <w:rsid w:val="00FE5126"/>
    <w:rsid w:val="00FE5D79"/>
    <w:rsid w:val="00FF4C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47C"/>
    <w:rPr>
      <w:rFonts w:ascii="Calibri" w:eastAsia="Calibri" w:hAnsi="Calibri" w:cs="Calibri"/>
      <w:color w:val="000000"/>
      <w:lang w:val="ru-RU" w:eastAsia="ru-RU"/>
    </w:rPr>
  </w:style>
  <w:style w:type="paragraph" w:styleId="Heading1">
    <w:name w:val="heading 1"/>
    <w:basedOn w:val="Normal1"/>
    <w:next w:val="Normal1"/>
    <w:link w:val="Heading1Char"/>
    <w:qFormat/>
    <w:rsid w:val="00A4647C"/>
    <w:pPr>
      <w:keepNext/>
      <w:keepLines/>
      <w:spacing w:after="0" w:line="240" w:lineRule="auto"/>
      <w:jc w:val="center"/>
      <w:outlineLvl w:val="0"/>
    </w:pPr>
    <w:rPr>
      <w:rFonts w:ascii="Arial Armenian" w:eastAsia="Arial Armenian" w:hAnsi="Arial Armenian" w:cs="Arial Armenian"/>
      <w:b/>
      <w:sz w:val="20"/>
      <w:szCs w:val="20"/>
    </w:rPr>
  </w:style>
  <w:style w:type="paragraph" w:styleId="Heading2">
    <w:name w:val="heading 2"/>
    <w:basedOn w:val="Normal1"/>
    <w:next w:val="Normal1"/>
    <w:link w:val="Heading2Char"/>
    <w:qFormat/>
    <w:rsid w:val="00A4647C"/>
    <w:pPr>
      <w:keepNext/>
      <w:keepLines/>
      <w:spacing w:before="100" w:after="100" w:line="240" w:lineRule="auto"/>
      <w:outlineLvl w:val="1"/>
    </w:pPr>
    <w:rPr>
      <w:rFonts w:ascii="Times New Roman" w:eastAsia="Times New Roman" w:hAnsi="Times New Roman" w:cs="Times New Roman"/>
      <w:b/>
      <w:sz w:val="20"/>
      <w:szCs w:val="20"/>
    </w:rPr>
  </w:style>
  <w:style w:type="paragraph" w:styleId="Heading3">
    <w:name w:val="heading 3"/>
    <w:basedOn w:val="Normal1"/>
    <w:next w:val="Normal1"/>
    <w:link w:val="Heading3Char"/>
    <w:qFormat/>
    <w:rsid w:val="00A4647C"/>
    <w:pPr>
      <w:keepNext/>
      <w:keepLines/>
      <w:spacing w:after="0" w:line="240" w:lineRule="auto"/>
      <w:ind w:right="630"/>
      <w:jc w:val="center"/>
      <w:outlineLvl w:val="2"/>
    </w:pPr>
    <w:rPr>
      <w:rFonts w:ascii="Times" w:eastAsia="Times" w:hAnsi="Times" w:cs="Times"/>
      <w:sz w:val="20"/>
      <w:szCs w:val="20"/>
    </w:rPr>
  </w:style>
  <w:style w:type="paragraph" w:styleId="Heading4">
    <w:name w:val="heading 4"/>
    <w:basedOn w:val="Normal1"/>
    <w:next w:val="Normal1"/>
    <w:link w:val="Heading4Char"/>
    <w:qFormat/>
    <w:rsid w:val="00A4647C"/>
    <w:pPr>
      <w:keepNext/>
      <w:keepLines/>
      <w:spacing w:after="0" w:line="240" w:lineRule="auto"/>
      <w:jc w:val="center"/>
      <w:outlineLvl w:val="3"/>
    </w:pPr>
    <w:rPr>
      <w:rFonts w:ascii="Arial Armenian" w:eastAsia="Arial Armenian" w:hAnsi="Arial Armenian" w:cs="Arial Armenian"/>
      <w:b/>
      <w:sz w:val="20"/>
      <w:szCs w:val="20"/>
    </w:rPr>
  </w:style>
  <w:style w:type="paragraph" w:styleId="Heading5">
    <w:name w:val="heading 5"/>
    <w:basedOn w:val="Normal1"/>
    <w:next w:val="Normal1"/>
    <w:link w:val="Heading5Char"/>
    <w:qFormat/>
    <w:rsid w:val="00A4647C"/>
    <w:pPr>
      <w:keepNext/>
      <w:keepLines/>
      <w:spacing w:after="0" w:line="240" w:lineRule="auto"/>
      <w:jc w:val="center"/>
      <w:outlineLvl w:val="4"/>
    </w:pPr>
    <w:rPr>
      <w:rFonts w:ascii="Times" w:eastAsia="Times" w:hAnsi="Times" w:cs="Times"/>
      <w:b/>
      <w:sz w:val="20"/>
      <w:szCs w:val="20"/>
    </w:rPr>
  </w:style>
  <w:style w:type="paragraph" w:styleId="Heading6">
    <w:name w:val="heading 6"/>
    <w:basedOn w:val="Normal1"/>
    <w:next w:val="Normal1"/>
    <w:link w:val="Heading6Char"/>
    <w:qFormat/>
    <w:rsid w:val="00A4647C"/>
    <w:pPr>
      <w:keepNext/>
      <w:keepLines/>
      <w:spacing w:after="0" w:line="240" w:lineRule="auto"/>
      <w:ind w:left="-851"/>
      <w:outlineLvl w:val="5"/>
    </w:pPr>
    <w:rPr>
      <w:rFonts w:ascii="Times" w:eastAsia="Times" w:hAnsi="Times" w:cs="Time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4E79"/>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3E4E79"/>
  </w:style>
  <w:style w:type="paragraph" w:styleId="Footer">
    <w:name w:val="footer"/>
    <w:basedOn w:val="Normal"/>
    <w:link w:val="FooterChar"/>
    <w:unhideWhenUsed/>
    <w:rsid w:val="003E4E79"/>
    <w:pPr>
      <w:tabs>
        <w:tab w:val="center" w:pos="4844"/>
        <w:tab w:val="right" w:pos="9689"/>
      </w:tabs>
      <w:spacing w:after="0" w:line="240" w:lineRule="auto"/>
    </w:pPr>
  </w:style>
  <w:style w:type="character" w:customStyle="1" w:styleId="FooterChar">
    <w:name w:val="Footer Char"/>
    <w:basedOn w:val="DefaultParagraphFont"/>
    <w:link w:val="Footer"/>
    <w:uiPriority w:val="99"/>
    <w:rsid w:val="003E4E79"/>
  </w:style>
  <w:style w:type="paragraph" w:styleId="ListParagraph">
    <w:name w:val="List Paragraph"/>
    <w:basedOn w:val="Normal"/>
    <w:uiPriority w:val="34"/>
    <w:qFormat/>
    <w:rsid w:val="003E4E79"/>
    <w:pPr>
      <w:ind w:left="720"/>
      <w:contextualSpacing/>
    </w:pPr>
  </w:style>
  <w:style w:type="paragraph" w:styleId="NormalWeb">
    <w:name w:val="Normal (Web)"/>
    <w:basedOn w:val="Normal"/>
    <w:uiPriority w:val="99"/>
    <w:unhideWhenUsed/>
    <w:rsid w:val="008C53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54157"/>
  </w:style>
  <w:style w:type="character" w:styleId="Strong">
    <w:name w:val="Strong"/>
    <w:basedOn w:val="DefaultParagraphFont"/>
    <w:uiPriority w:val="22"/>
    <w:qFormat/>
    <w:rsid w:val="00A47B75"/>
    <w:rPr>
      <w:b/>
      <w:bCs/>
    </w:rPr>
  </w:style>
  <w:style w:type="character" w:customStyle="1" w:styleId="Heading1Char">
    <w:name w:val="Heading 1 Char"/>
    <w:basedOn w:val="DefaultParagraphFont"/>
    <w:link w:val="Heading1"/>
    <w:rsid w:val="00A4647C"/>
    <w:rPr>
      <w:rFonts w:ascii="Arial Armenian" w:eastAsia="Arial Armenian" w:hAnsi="Arial Armenian" w:cs="Arial Armenian"/>
      <w:b/>
      <w:color w:val="000000"/>
      <w:sz w:val="20"/>
      <w:szCs w:val="20"/>
      <w:lang w:val="ru-RU" w:eastAsia="ru-RU"/>
    </w:rPr>
  </w:style>
  <w:style w:type="character" w:customStyle="1" w:styleId="Heading2Char">
    <w:name w:val="Heading 2 Char"/>
    <w:basedOn w:val="DefaultParagraphFont"/>
    <w:link w:val="Heading2"/>
    <w:rsid w:val="00A4647C"/>
    <w:rPr>
      <w:rFonts w:ascii="Times New Roman" w:eastAsia="Times New Roman" w:hAnsi="Times New Roman" w:cs="Times New Roman"/>
      <w:b/>
      <w:color w:val="000000"/>
      <w:sz w:val="20"/>
      <w:szCs w:val="20"/>
      <w:lang w:val="ru-RU" w:eastAsia="ru-RU"/>
    </w:rPr>
  </w:style>
  <w:style w:type="character" w:customStyle="1" w:styleId="Heading3Char">
    <w:name w:val="Heading 3 Char"/>
    <w:basedOn w:val="DefaultParagraphFont"/>
    <w:link w:val="Heading3"/>
    <w:rsid w:val="00A4647C"/>
    <w:rPr>
      <w:rFonts w:ascii="Times" w:eastAsia="Times" w:hAnsi="Times" w:cs="Times"/>
      <w:color w:val="000000"/>
      <w:sz w:val="20"/>
      <w:szCs w:val="20"/>
      <w:lang w:val="ru-RU" w:eastAsia="ru-RU"/>
    </w:rPr>
  </w:style>
  <w:style w:type="character" w:customStyle="1" w:styleId="Heading4Char">
    <w:name w:val="Heading 4 Char"/>
    <w:basedOn w:val="DefaultParagraphFont"/>
    <w:link w:val="Heading4"/>
    <w:rsid w:val="00A4647C"/>
    <w:rPr>
      <w:rFonts w:ascii="Arial Armenian" w:eastAsia="Arial Armenian" w:hAnsi="Arial Armenian" w:cs="Arial Armenian"/>
      <w:b/>
      <w:color w:val="000000"/>
      <w:sz w:val="20"/>
      <w:szCs w:val="20"/>
      <w:lang w:val="ru-RU" w:eastAsia="ru-RU"/>
    </w:rPr>
  </w:style>
  <w:style w:type="character" w:customStyle="1" w:styleId="Heading5Char">
    <w:name w:val="Heading 5 Char"/>
    <w:basedOn w:val="DefaultParagraphFont"/>
    <w:link w:val="Heading5"/>
    <w:rsid w:val="00A4647C"/>
    <w:rPr>
      <w:rFonts w:ascii="Times" w:eastAsia="Times" w:hAnsi="Times" w:cs="Times"/>
      <w:b/>
      <w:color w:val="000000"/>
      <w:sz w:val="20"/>
      <w:szCs w:val="20"/>
      <w:lang w:val="ru-RU" w:eastAsia="ru-RU"/>
    </w:rPr>
  </w:style>
  <w:style w:type="character" w:customStyle="1" w:styleId="Heading6Char">
    <w:name w:val="Heading 6 Char"/>
    <w:basedOn w:val="DefaultParagraphFont"/>
    <w:link w:val="Heading6"/>
    <w:rsid w:val="00A4647C"/>
    <w:rPr>
      <w:rFonts w:ascii="Times" w:eastAsia="Times" w:hAnsi="Times" w:cs="Times"/>
      <w:color w:val="000000"/>
      <w:sz w:val="20"/>
      <w:szCs w:val="20"/>
      <w:lang w:val="ru-RU" w:eastAsia="ru-RU"/>
    </w:rPr>
  </w:style>
  <w:style w:type="paragraph" w:customStyle="1" w:styleId="Normal1">
    <w:name w:val="Normal1"/>
    <w:rsid w:val="00A4647C"/>
    <w:rPr>
      <w:rFonts w:ascii="Calibri" w:eastAsia="Calibri" w:hAnsi="Calibri" w:cs="Calibri"/>
      <w:color w:val="000000"/>
      <w:lang w:val="ru-RU" w:eastAsia="ru-RU"/>
    </w:rPr>
  </w:style>
  <w:style w:type="paragraph" w:styleId="Title">
    <w:name w:val="Title"/>
    <w:basedOn w:val="Normal1"/>
    <w:next w:val="Normal1"/>
    <w:link w:val="TitleChar"/>
    <w:qFormat/>
    <w:rsid w:val="00A4647C"/>
    <w:pPr>
      <w:keepNext/>
      <w:keepLines/>
      <w:spacing w:before="240" w:after="60"/>
      <w:jc w:val="center"/>
    </w:pPr>
    <w:rPr>
      <w:rFonts w:ascii="Cambria" w:eastAsia="Cambria" w:hAnsi="Cambria" w:cs="Cambria"/>
      <w:b/>
      <w:sz w:val="32"/>
      <w:szCs w:val="32"/>
    </w:rPr>
  </w:style>
  <w:style w:type="character" w:customStyle="1" w:styleId="TitleChar">
    <w:name w:val="Title Char"/>
    <w:basedOn w:val="DefaultParagraphFont"/>
    <w:link w:val="Title"/>
    <w:rsid w:val="00A4647C"/>
    <w:rPr>
      <w:rFonts w:ascii="Cambria" w:eastAsia="Cambria" w:hAnsi="Cambria" w:cs="Cambria"/>
      <w:b/>
      <w:color w:val="000000"/>
      <w:sz w:val="32"/>
      <w:szCs w:val="32"/>
      <w:lang w:val="ru-RU" w:eastAsia="ru-RU"/>
    </w:rPr>
  </w:style>
  <w:style w:type="paragraph" w:styleId="Subtitle">
    <w:name w:val="Subtitle"/>
    <w:basedOn w:val="Normal1"/>
    <w:next w:val="Normal1"/>
    <w:link w:val="SubtitleChar"/>
    <w:qFormat/>
    <w:rsid w:val="00A4647C"/>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47C"/>
    <w:rPr>
      <w:rFonts w:ascii="Georgia" w:eastAsia="Georgia" w:hAnsi="Georgia" w:cs="Georgia"/>
      <w:i/>
      <w:color w:val="666666"/>
      <w:sz w:val="48"/>
      <w:szCs w:val="48"/>
      <w:lang w:val="ru-RU" w:eastAsia="ru-RU"/>
    </w:rPr>
  </w:style>
  <w:style w:type="paragraph" w:styleId="BalloonText">
    <w:name w:val="Balloon Text"/>
    <w:basedOn w:val="Normal"/>
    <w:link w:val="BalloonTextChar"/>
    <w:semiHidden/>
    <w:unhideWhenUsed/>
    <w:rsid w:val="00E80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80E8E"/>
    <w:rPr>
      <w:rFonts w:ascii="Tahoma" w:eastAsia="Calibri" w:hAnsi="Tahoma" w:cs="Tahoma"/>
      <w:color w:val="000000"/>
      <w:sz w:val="16"/>
      <w:szCs w:val="16"/>
      <w:lang w:val="ru-RU" w:eastAsia="ru-RU"/>
    </w:rPr>
  </w:style>
  <w:style w:type="character" w:customStyle="1" w:styleId="CommentTextChar">
    <w:name w:val="Comment Text Char"/>
    <w:link w:val="CommentText"/>
    <w:semiHidden/>
    <w:locked/>
    <w:rsid w:val="00544B44"/>
    <w:rPr>
      <w:rFonts w:ascii="Calibri" w:hAnsi="Calibri" w:cs="Calibri"/>
      <w:color w:val="000000"/>
    </w:rPr>
  </w:style>
  <w:style w:type="paragraph" w:styleId="CommentText">
    <w:name w:val="annotation text"/>
    <w:basedOn w:val="Normal"/>
    <w:link w:val="CommentTextChar"/>
    <w:semiHidden/>
    <w:rsid w:val="00544B44"/>
    <w:pPr>
      <w:spacing w:after="0" w:line="240" w:lineRule="auto"/>
      <w:jc w:val="right"/>
    </w:pPr>
    <w:rPr>
      <w:rFonts w:eastAsiaTheme="minorHAnsi"/>
      <w:lang w:val="en-US" w:eastAsia="en-US"/>
    </w:rPr>
  </w:style>
  <w:style w:type="character" w:customStyle="1" w:styleId="CommentTextChar1">
    <w:name w:val="Comment Text Char1"/>
    <w:basedOn w:val="DefaultParagraphFont"/>
    <w:uiPriority w:val="99"/>
    <w:semiHidden/>
    <w:rsid w:val="00544B44"/>
    <w:rPr>
      <w:rFonts w:ascii="Calibri" w:eastAsia="Calibri" w:hAnsi="Calibri" w:cs="Calibri"/>
      <w:color w:val="000000"/>
      <w:sz w:val="20"/>
      <w:szCs w:val="20"/>
      <w:lang w:val="ru-RU" w:eastAsia="ru-RU"/>
    </w:rPr>
  </w:style>
  <w:style w:type="character" w:customStyle="1" w:styleId="CommentSubjectChar">
    <w:name w:val="Comment Subject Char"/>
    <w:link w:val="CommentSubject"/>
    <w:semiHidden/>
    <w:locked/>
    <w:rsid w:val="00544B44"/>
    <w:rPr>
      <w:rFonts w:ascii="Calibri" w:hAnsi="Calibri" w:cs="Calibri"/>
      <w:b/>
      <w:bCs/>
      <w:color w:val="000000"/>
    </w:rPr>
  </w:style>
  <w:style w:type="paragraph" w:styleId="CommentSubject">
    <w:name w:val="annotation subject"/>
    <w:basedOn w:val="CommentText"/>
    <w:next w:val="CommentText"/>
    <w:link w:val="CommentSubjectChar"/>
    <w:semiHidden/>
    <w:rsid w:val="00544B44"/>
    <w:rPr>
      <w:b/>
      <w:bCs/>
    </w:rPr>
  </w:style>
  <w:style w:type="character" w:customStyle="1" w:styleId="CommentSubjectChar1">
    <w:name w:val="Comment Subject Char1"/>
    <w:basedOn w:val="CommentTextChar1"/>
    <w:uiPriority w:val="99"/>
    <w:semiHidden/>
    <w:rsid w:val="00544B44"/>
    <w:rPr>
      <w:rFonts w:ascii="Calibri" w:eastAsia="Calibri" w:hAnsi="Calibri" w:cs="Calibri"/>
      <w:b/>
      <w:bCs/>
      <w:color w:val="000000"/>
      <w:sz w:val="20"/>
      <w:szCs w:val="20"/>
      <w:lang w:val="ru-RU" w:eastAsia="ru-RU"/>
    </w:rPr>
  </w:style>
  <w:style w:type="paragraph" w:styleId="NoSpacing">
    <w:name w:val="No Spacing"/>
    <w:qFormat/>
    <w:rsid w:val="00544B44"/>
    <w:pPr>
      <w:spacing w:after="0" w:line="240" w:lineRule="auto"/>
    </w:pPr>
    <w:rPr>
      <w:rFonts w:ascii="Calibri" w:eastAsia="Calibri" w:hAnsi="Calibri" w:cs="Calibri"/>
      <w:lang w:val="ru-RU"/>
    </w:rPr>
  </w:style>
  <w:style w:type="paragraph" w:styleId="Revision">
    <w:name w:val="Revision"/>
    <w:semiHidden/>
    <w:rsid w:val="00544B44"/>
    <w:pPr>
      <w:spacing w:after="0" w:line="240" w:lineRule="auto"/>
    </w:pPr>
    <w:rPr>
      <w:rFonts w:ascii="Calibri" w:eastAsia="Times New Roman" w:hAnsi="Calibri" w:cs="Calibri"/>
      <w:color w:val="000000"/>
    </w:rPr>
  </w:style>
  <w:style w:type="character" w:styleId="CommentReference">
    <w:name w:val="annotation reference"/>
    <w:rsid w:val="00544B44"/>
    <w:rPr>
      <w:rFonts w:ascii="Times New Roman" w:hAnsi="Times New Roman" w:cs="Times New Roman" w:hint="default"/>
      <w:sz w:val="16"/>
      <w:szCs w:val="16"/>
    </w:rPr>
  </w:style>
  <w:style w:type="character" w:styleId="Hyperlink">
    <w:name w:val="Hyperlink"/>
    <w:rsid w:val="00544B44"/>
    <w:rPr>
      <w:color w:val="0000FF"/>
      <w:u w:val="single"/>
    </w:rPr>
  </w:style>
  <w:style w:type="character" w:styleId="FollowedHyperlink">
    <w:name w:val="FollowedHyperlink"/>
    <w:rsid w:val="00544B44"/>
    <w:rPr>
      <w:color w:val="0000FF"/>
      <w:u w:val="single"/>
    </w:rPr>
  </w:style>
  <w:style w:type="character" w:customStyle="1" w:styleId="FontStyle25">
    <w:name w:val="Font Style25"/>
    <w:uiPriority w:val="99"/>
    <w:rsid w:val="00544B44"/>
    <w:rPr>
      <w:rFonts w:ascii="Tahoma" w:hAnsi="Tahoma" w:cs="Tahoma"/>
      <w:sz w:val="18"/>
      <w:szCs w:val="18"/>
    </w:rPr>
  </w:style>
  <w:style w:type="paragraph" w:customStyle="1" w:styleId="Style3">
    <w:name w:val="Style3"/>
    <w:basedOn w:val="Normal"/>
    <w:uiPriority w:val="99"/>
    <w:rsid w:val="00544B44"/>
    <w:pPr>
      <w:widowControl w:val="0"/>
      <w:autoSpaceDE w:val="0"/>
      <w:autoSpaceDN w:val="0"/>
      <w:adjustRightInd w:val="0"/>
      <w:spacing w:after="0" w:line="468" w:lineRule="exact"/>
      <w:ind w:firstLine="547"/>
      <w:jc w:val="both"/>
    </w:pPr>
    <w:rPr>
      <w:rFonts w:ascii="Tahoma" w:eastAsia="Times New Roman" w:hAnsi="Tahoma" w:cs="Tahoma"/>
      <w:color w:val="auto"/>
      <w:sz w:val="24"/>
      <w:szCs w:val="24"/>
    </w:rPr>
  </w:style>
  <w:style w:type="character" w:customStyle="1" w:styleId="blk">
    <w:name w:val="blk"/>
    <w:rsid w:val="00544B44"/>
  </w:style>
  <w:style w:type="character" w:customStyle="1" w:styleId="hl">
    <w:name w:val="hl"/>
    <w:rsid w:val="00544B44"/>
  </w:style>
  <w:style w:type="paragraph" w:customStyle="1" w:styleId="Prrafoindentadonumerado">
    <w:name w:val="Párrafo indentado numerado"/>
    <w:basedOn w:val="Normal"/>
    <w:link w:val="PrrafoindentadonumeradoCar"/>
    <w:rsid w:val="00544B44"/>
    <w:pPr>
      <w:numPr>
        <w:numId w:val="25"/>
      </w:numPr>
      <w:spacing w:after="180" w:line="240" w:lineRule="auto"/>
    </w:pPr>
    <w:rPr>
      <w:rFonts w:ascii="Times New Roman" w:eastAsia="Times New Roman" w:hAnsi="Times New Roman" w:cs="Times New Roman"/>
      <w:color w:val="auto"/>
      <w:sz w:val="24"/>
      <w:szCs w:val="24"/>
      <w:lang w:val="en-GB" w:eastAsia="sl-SI"/>
    </w:rPr>
  </w:style>
  <w:style w:type="character" w:customStyle="1" w:styleId="PrrafoindentadonumeradoCar">
    <w:name w:val="Párrafo indentado numerado Car"/>
    <w:link w:val="Prrafoindentadonumerado"/>
    <w:rsid w:val="00544B44"/>
    <w:rPr>
      <w:rFonts w:ascii="Times New Roman" w:eastAsia="Times New Roman" w:hAnsi="Times New Roman" w:cs="Times New Roman"/>
      <w:sz w:val="24"/>
      <w:szCs w:val="24"/>
      <w:lang w:val="en-GB" w:eastAsia="sl-SI"/>
    </w:rPr>
  </w:style>
  <w:style w:type="character" w:customStyle="1" w:styleId="docblue">
    <w:name w:val="doc_blue"/>
    <w:basedOn w:val="DefaultParagraphFont"/>
    <w:rsid w:val="00544B44"/>
  </w:style>
  <w:style w:type="paragraph" w:customStyle="1" w:styleId="1">
    <w:name w:val="Обычный1"/>
    <w:rsid w:val="00830946"/>
    <w:rPr>
      <w:rFonts w:ascii="Calibri" w:eastAsia="Calibri" w:hAnsi="Calibri" w:cs="Calibri"/>
      <w:color w:val="000000"/>
      <w:lang w:val="ru-RU" w:eastAsia="ru-RU"/>
    </w:rPr>
  </w:style>
  <w:style w:type="paragraph" w:styleId="BodyTextIndent2">
    <w:name w:val="Body Text Indent 2"/>
    <w:basedOn w:val="Normal"/>
    <w:link w:val="BodyTextIndent2Char"/>
    <w:rsid w:val="00FD6BA4"/>
    <w:pPr>
      <w:spacing w:after="120" w:line="480" w:lineRule="auto"/>
      <w:ind w:left="283"/>
    </w:pPr>
    <w:rPr>
      <w:rFonts w:ascii="Times Armenian" w:eastAsia="Times New Roman" w:hAnsi="Times Armenian" w:cs="Times New Roman"/>
      <w:color w:val="auto"/>
      <w:sz w:val="24"/>
      <w:szCs w:val="20"/>
      <w:lang w:val="en-US"/>
    </w:rPr>
  </w:style>
  <w:style w:type="character" w:customStyle="1" w:styleId="BodyTextIndent2Char">
    <w:name w:val="Body Text Indent 2 Char"/>
    <w:basedOn w:val="DefaultParagraphFont"/>
    <w:link w:val="BodyTextIndent2"/>
    <w:rsid w:val="00FD6BA4"/>
    <w:rPr>
      <w:rFonts w:ascii="Times Armenian" w:eastAsia="Times New Roman" w:hAnsi="Times Armenian" w:cs="Times New Roman"/>
      <w:sz w:val="24"/>
      <w:szCs w:val="20"/>
      <w:lang w:eastAsia="ru-RU"/>
    </w:rPr>
  </w:style>
  <w:style w:type="paragraph" w:customStyle="1" w:styleId="s30eec3f8">
    <w:name w:val="s30eec3f8"/>
    <w:basedOn w:val="Normal"/>
    <w:rsid w:val="001B20E2"/>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sb8d990e2">
    <w:name w:val="sb8d990e2"/>
    <w:basedOn w:val="DefaultParagraphFont"/>
    <w:rsid w:val="001B20E2"/>
  </w:style>
  <w:style w:type="character" w:customStyle="1" w:styleId="s6b621b36">
    <w:name w:val="s6b621b36"/>
    <w:basedOn w:val="DefaultParagraphFont"/>
    <w:rsid w:val="001B20E2"/>
  </w:style>
  <w:style w:type="paragraph" w:customStyle="1" w:styleId="Default">
    <w:name w:val="Default"/>
    <w:rsid w:val="001B20E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909717">
      <w:bodyDiv w:val="1"/>
      <w:marLeft w:val="0"/>
      <w:marRight w:val="0"/>
      <w:marTop w:val="0"/>
      <w:marBottom w:val="0"/>
      <w:divBdr>
        <w:top w:val="none" w:sz="0" w:space="0" w:color="auto"/>
        <w:left w:val="none" w:sz="0" w:space="0" w:color="auto"/>
        <w:bottom w:val="none" w:sz="0" w:space="0" w:color="auto"/>
        <w:right w:val="none" w:sz="0" w:space="0" w:color="auto"/>
      </w:divBdr>
    </w:div>
    <w:div w:id="36708856">
      <w:bodyDiv w:val="1"/>
      <w:marLeft w:val="0"/>
      <w:marRight w:val="0"/>
      <w:marTop w:val="0"/>
      <w:marBottom w:val="0"/>
      <w:divBdr>
        <w:top w:val="none" w:sz="0" w:space="0" w:color="auto"/>
        <w:left w:val="none" w:sz="0" w:space="0" w:color="auto"/>
        <w:bottom w:val="none" w:sz="0" w:space="0" w:color="auto"/>
        <w:right w:val="none" w:sz="0" w:space="0" w:color="auto"/>
      </w:divBdr>
    </w:div>
    <w:div w:id="908540914">
      <w:bodyDiv w:val="1"/>
      <w:marLeft w:val="0"/>
      <w:marRight w:val="0"/>
      <w:marTop w:val="0"/>
      <w:marBottom w:val="0"/>
      <w:divBdr>
        <w:top w:val="none" w:sz="0" w:space="0" w:color="auto"/>
        <w:left w:val="none" w:sz="0" w:space="0" w:color="auto"/>
        <w:bottom w:val="none" w:sz="0" w:space="0" w:color="auto"/>
        <w:right w:val="none" w:sz="0" w:space="0" w:color="auto"/>
      </w:divBdr>
    </w:div>
    <w:div w:id="993989758">
      <w:bodyDiv w:val="1"/>
      <w:marLeft w:val="0"/>
      <w:marRight w:val="0"/>
      <w:marTop w:val="0"/>
      <w:marBottom w:val="0"/>
      <w:divBdr>
        <w:top w:val="none" w:sz="0" w:space="0" w:color="auto"/>
        <w:left w:val="none" w:sz="0" w:space="0" w:color="auto"/>
        <w:bottom w:val="none" w:sz="0" w:space="0" w:color="auto"/>
        <w:right w:val="none" w:sz="0" w:space="0" w:color="auto"/>
      </w:divBdr>
    </w:div>
    <w:div w:id="1506439470">
      <w:bodyDiv w:val="1"/>
      <w:marLeft w:val="0"/>
      <w:marRight w:val="0"/>
      <w:marTop w:val="0"/>
      <w:marBottom w:val="0"/>
      <w:divBdr>
        <w:top w:val="none" w:sz="0" w:space="0" w:color="auto"/>
        <w:left w:val="none" w:sz="0" w:space="0" w:color="auto"/>
        <w:bottom w:val="none" w:sz="0" w:space="0" w:color="auto"/>
        <w:right w:val="none" w:sz="0" w:space="0" w:color="auto"/>
      </w:divBdr>
    </w:div>
    <w:div w:id="1751997131">
      <w:bodyDiv w:val="1"/>
      <w:marLeft w:val="0"/>
      <w:marRight w:val="0"/>
      <w:marTop w:val="0"/>
      <w:marBottom w:val="0"/>
      <w:divBdr>
        <w:top w:val="none" w:sz="0" w:space="0" w:color="auto"/>
        <w:left w:val="none" w:sz="0" w:space="0" w:color="auto"/>
        <w:bottom w:val="none" w:sz="0" w:space="0" w:color="auto"/>
        <w:right w:val="none" w:sz="0" w:space="0" w:color="auto"/>
      </w:divBdr>
    </w:div>
    <w:div w:id="1804931736">
      <w:bodyDiv w:val="1"/>
      <w:marLeft w:val="0"/>
      <w:marRight w:val="0"/>
      <w:marTop w:val="0"/>
      <w:marBottom w:val="0"/>
      <w:divBdr>
        <w:top w:val="none" w:sz="0" w:space="0" w:color="auto"/>
        <w:left w:val="none" w:sz="0" w:space="0" w:color="auto"/>
        <w:bottom w:val="none" w:sz="0" w:space="0" w:color="auto"/>
        <w:right w:val="none" w:sz="0" w:space="0" w:color="auto"/>
      </w:divBdr>
    </w:div>
    <w:div w:id="19560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668F-D7FA-465D-AAE0-FCA5171F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66</Pages>
  <Words>31911</Words>
  <Characters>181895</Characters>
  <Application>Microsoft Office Word</Application>
  <DocSecurity>0</DocSecurity>
  <Lines>1515</Lines>
  <Paragraphs>426</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213380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S-Melkumyan</cp:lastModifiedBy>
  <cp:revision>100</cp:revision>
  <cp:lastPrinted>2018-04-04T08:31:00Z</cp:lastPrinted>
  <dcterms:created xsi:type="dcterms:W3CDTF">2017-11-10T12:11:00Z</dcterms:created>
  <dcterms:modified xsi:type="dcterms:W3CDTF">2018-04-06T10:30:00Z</dcterms:modified>
</cp:coreProperties>
</file>