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4E" w:rsidRPr="00E0444E" w:rsidRDefault="00E0444E" w:rsidP="00721D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Նախագիծ</w:t>
      </w:r>
    </w:p>
    <w:p w:rsidR="007101E8" w:rsidRPr="00BB5FE0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10"/>
          <w:szCs w:val="10"/>
        </w:rPr>
      </w:pP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ՈՐՈՇՈՒՄ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0A5766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ՙՙ      ՚՚                    </w:t>
      </w:r>
      <w:r w:rsidR="0085599A" w:rsidRPr="00E0444E">
        <w:rPr>
          <w:rFonts w:ascii="GHEA Grapalat" w:hAnsi="GHEA Grapalat" w:cs="AK Courier"/>
          <w:sz w:val="24"/>
          <w:szCs w:val="24"/>
        </w:rPr>
        <w:t>2018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թվականի</w:t>
      </w:r>
      <w:r w:rsidR="00D55C94" w:rsidRPr="00E0444E">
        <w:rPr>
          <w:rFonts w:ascii="GHEA Grapalat" w:hAnsi="GHEA Grapalat" w:cs="AK Courier"/>
          <w:sz w:val="24"/>
          <w:szCs w:val="24"/>
        </w:rPr>
        <w:t xml:space="preserve"> N  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   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-Ն</w:t>
      </w:r>
    </w:p>
    <w:p w:rsidR="007A73FC" w:rsidRPr="00E0444E" w:rsidRDefault="007A73FC" w:rsidP="00721DE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sz w:val="24"/>
          <w:szCs w:val="24"/>
        </w:rPr>
      </w:pPr>
    </w:p>
    <w:p w:rsidR="007101E8" w:rsidRPr="00795FDF" w:rsidRDefault="00E0736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ԳԻՏՈՒԹՅԱՆ</w:t>
      </w:r>
      <w:r w:rsidR="00F03E07">
        <w:rPr>
          <w:rFonts w:ascii="GHEA Grapalat" w:hAnsi="GHEA Grapalat" w:cs="AK Courier"/>
          <w:sz w:val="24"/>
          <w:szCs w:val="24"/>
        </w:rPr>
        <w:t xml:space="preserve"> ԵՎ</w:t>
      </w:r>
      <w:r w:rsidRPr="00E0444E">
        <w:rPr>
          <w:rFonts w:ascii="GHEA Grapalat" w:hAnsi="GHEA Grapalat" w:cs="AK Courier"/>
          <w:sz w:val="24"/>
          <w:szCs w:val="24"/>
        </w:rPr>
        <w:t xml:space="preserve"> ԿՐԹՈՒԹՅԱՆ ԲՆԱԳԱՎԱՌՆԵՐՈՒՄ ՆՇԱՆԱԿԱԼԻ ՆՎԱՃՈՒՄՆԵՐ ՈՒՆԵՑՈՂ ՔԱՂԱՔԱՑԻՆԵՐԻՆ ՊԱՐՏԱԴԻՐ ԶԻՆՎՈՐԱԿԱՆ ԾԱՌԱՅՈՒԹՅԱՆ ԶՈՐԱԿՈՉԻՑ ՏԱՐԿԵՏՈՒՄ ՏԱԼՈՒ ԿԱՐԳԸ ԵՎ </w:t>
      </w:r>
      <w:r w:rsidRPr="00795FDF">
        <w:rPr>
          <w:rFonts w:ascii="GHEA Grapalat" w:hAnsi="GHEA Grapalat" w:cs="AK Courier"/>
          <w:sz w:val="24"/>
          <w:szCs w:val="24"/>
        </w:rPr>
        <w:t>ՊԱՅՄԱՆՆԵՐԸ</w:t>
      </w:r>
      <w:r w:rsidR="007101E8" w:rsidRPr="00795FDF">
        <w:rPr>
          <w:rFonts w:ascii="GHEA Grapalat" w:hAnsi="GHEA Grapalat" w:cs="AK Courier"/>
          <w:sz w:val="24"/>
          <w:szCs w:val="24"/>
        </w:rPr>
        <w:t xml:space="preserve"> ՍԱՀՄԱՆԵԼՈՒ</w:t>
      </w:r>
      <w:r w:rsidR="00C4796B" w:rsidRPr="00795FDF">
        <w:rPr>
          <w:rFonts w:ascii="GHEA Grapalat" w:hAnsi="GHEA Grapalat" w:cs="AK Courier"/>
          <w:sz w:val="24"/>
          <w:szCs w:val="24"/>
        </w:rPr>
        <w:t>, Հ</w:t>
      </w:r>
      <w:r w:rsidR="00795FDF" w:rsidRPr="00795FDF">
        <w:rPr>
          <w:rFonts w:ascii="GHEA Grapalat" w:hAnsi="GHEA Grapalat" w:cs="AK Courier"/>
          <w:sz w:val="24"/>
          <w:szCs w:val="24"/>
        </w:rPr>
        <w:t xml:space="preserve">ԱՅԱՍՏԱՆԻ ՀԱՆՐԱՊԵՏՈՒԹՅԱՆ ԿԱՌԱՎԱՐՈՒԹՅԱՆ </w:t>
      </w:r>
      <w:r w:rsidR="00C4796B" w:rsidRPr="00795FDF">
        <w:rPr>
          <w:rFonts w:ascii="GHEA Grapalat" w:hAnsi="GHEA Grapalat"/>
          <w:sz w:val="24"/>
          <w:szCs w:val="24"/>
        </w:rPr>
        <w:t xml:space="preserve">2002 </w:t>
      </w:r>
      <w:r w:rsidR="00795FDF" w:rsidRPr="00795FDF">
        <w:rPr>
          <w:rFonts w:ascii="GHEA Grapalat" w:hAnsi="GHEA Grapalat"/>
          <w:sz w:val="24"/>
          <w:szCs w:val="24"/>
        </w:rPr>
        <w:t xml:space="preserve">ԹՎԱԿԱՆԻ ՕԳՈՍՏՈՍԻ 29-Ի </w:t>
      </w:r>
      <w:r w:rsidR="00C4796B" w:rsidRPr="00795FDF">
        <w:rPr>
          <w:rFonts w:ascii="GHEA Grapalat" w:hAnsi="GHEA Grapalat"/>
          <w:sz w:val="24"/>
          <w:szCs w:val="24"/>
        </w:rPr>
        <w:t xml:space="preserve">N 1394-Ն </w:t>
      </w:r>
      <w:r w:rsidR="00795FDF" w:rsidRPr="00795FDF">
        <w:rPr>
          <w:rFonts w:ascii="GHEA Grapalat" w:hAnsi="GHEA Grapalat"/>
          <w:sz w:val="24"/>
          <w:szCs w:val="24"/>
        </w:rPr>
        <w:t>ԵՎ</w:t>
      </w:r>
      <w:r w:rsidR="00C4796B" w:rsidRPr="00795FDF">
        <w:rPr>
          <w:rFonts w:ascii="GHEA Grapalat" w:hAnsi="GHEA Grapalat"/>
          <w:sz w:val="24"/>
          <w:szCs w:val="24"/>
        </w:rPr>
        <w:t xml:space="preserve"> 2015 </w:t>
      </w:r>
      <w:r w:rsidR="00795FDF" w:rsidRPr="00795FDF">
        <w:rPr>
          <w:rFonts w:ascii="GHEA Grapalat" w:hAnsi="GHEA Grapalat"/>
          <w:sz w:val="24"/>
          <w:szCs w:val="24"/>
        </w:rPr>
        <w:t xml:space="preserve">ԹՎԱԿԱՆԻ ՓԵՏՐՎԱՐԻ </w:t>
      </w:r>
      <w:r w:rsidR="00C4796B" w:rsidRPr="00795FDF">
        <w:rPr>
          <w:rFonts w:ascii="GHEA Grapalat" w:hAnsi="GHEA Grapalat"/>
          <w:sz w:val="24"/>
          <w:szCs w:val="24"/>
        </w:rPr>
        <w:t>5-</w:t>
      </w:r>
      <w:r w:rsidR="00795FDF" w:rsidRPr="00795FDF">
        <w:rPr>
          <w:rFonts w:ascii="GHEA Grapalat" w:hAnsi="GHEA Grapalat"/>
          <w:sz w:val="24"/>
          <w:szCs w:val="24"/>
        </w:rPr>
        <w:t>Ի</w:t>
      </w:r>
      <w:r w:rsidR="00C4796B" w:rsidRPr="00795FDF">
        <w:rPr>
          <w:rFonts w:ascii="GHEA Grapalat" w:hAnsi="GHEA Grapalat"/>
          <w:sz w:val="24"/>
          <w:szCs w:val="24"/>
        </w:rPr>
        <w:t xml:space="preserve"> N 117-Ն </w:t>
      </w:r>
      <w:r w:rsidR="00795FDF" w:rsidRPr="00795FDF">
        <w:rPr>
          <w:rFonts w:ascii="GHEA Grapalat" w:hAnsi="GHEA Grapalat"/>
          <w:sz w:val="24"/>
          <w:szCs w:val="24"/>
        </w:rPr>
        <w:t>ՈՐՈՇՈՒՄՆԵՐՈՒՄ ՓՈՓՈԽՈՒԹՅՈՒՆՆԵՐ ԿԱՏԱՐԵԼՈՒ</w:t>
      </w:r>
      <w:r w:rsidR="00C4796B" w:rsidRPr="00795FDF">
        <w:rPr>
          <w:rFonts w:ascii="GHEA Grapalat" w:hAnsi="GHEA Grapalat"/>
          <w:sz w:val="24"/>
          <w:szCs w:val="24"/>
        </w:rPr>
        <w:t>,</w:t>
      </w:r>
      <w:r w:rsidR="00795FDF" w:rsidRPr="00795FDF">
        <w:rPr>
          <w:rFonts w:ascii="GHEA Grapalat" w:hAnsi="GHEA Grapalat"/>
          <w:sz w:val="24"/>
          <w:szCs w:val="24"/>
        </w:rPr>
        <w:t xml:space="preserve"> ԻՆՉՊԵՍ ՆԱԵՎ </w:t>
      </w:r>
      <w:r w:rsidR="00795FDF" w:rsidRPr="00795FDF">
        <w:rPr>
          <w:rFonts w:ascii="GHEA Grapalat" w:hAnsi="GHEA Grapalat" w:cs="AK Courier"/>
          <w:sz w:val="24"/>
          <w:szCs w:val="24"/>
        </w:rPr>
        <w:t>ՀԱՅԱՍՏԱՆԻ ՀԱՆՐԱՊԵՏՈՒԹՅԱՆ ԿԱՌԱՎԱՐՈՒԹՅԱՆ</w:t>
      </w:r>
      <w:r w:rsidR="00C4796B" w:rsidRPr="00795FDF">
        <w:rPr>
          <w:rFonts w:ascii="GHEA Grapalat" w:hAnsi="GHEA Grapalat" w:cs="AK Courier"/>
          <w:sz w:val="24"/>
          <w:szCs w:val="24"/>
        </w:rPr>
        <w:t xml:space="preserve"> </w:t>
      </w:r>
      <w:r w:rsidR="00C4796B" w:rsidRPr="00795FDF">
        <w:rPr>
          <w:rFonts w:ascii="GHEA Grapalat" w:hAnsi="GHEA Grapalat"/>
          <w:sz w:val="24"/>
          <w:szCs w:val="24"/>
        </w:rPr>
        <w:t xml:space="preserve">2000 </w:t>
      </w:r>
      <w:r w:rsidR="00795FDF" w:rsidRPr="00795FDF">
        <w:rPr>
          <w:rFonts w:ascii="GHEA Grapalat" w:hAnsi="GHEA Grapalat"/>
          <w:sz w:val="24"/>
          <w:szCs w:val="24"/>
        </w:rPr>
        <w:t xml:space="preserve">ԹՎԱԿԱՆԻ ՀՈՒՆՎԱՐԻ </w:t>
      </w:r>
      <w:r w:rsidR="00C4796B" w:rsidRPr="00795FDF">
        <w:rPr>
          <w:rFonts w:ascii="GHEA Grapalat" w:hAnsi="GHEA Grapalat"/>
          <w:sz w:val="24"/>
          <w:szCs w:val="24"/>
        </w:rPr>
        <w:t>13-</w:t>
      </w:r>
      <w:r w:rsidR="00795FDF" w:rsidRPr="00795FDF">
        <w:rPr>
          <w:rFonts w:ascii="GHEA Grapalat" w:hAnsi="GHEA Grapalat"/>
          <w:sz w:val="24"/>
          <w:szCs w:val="24"/>
        </w:rPr>
        <w:t>Ի</w:t>
      </w:r>
      <w:r w:rsidR="00C4796B" w:rsidRPr="00795FDF">
        <w:rPr>
          <w:rFonts w:ascii="GHEA Grapalat" w:hAnsi="GHEA Grapalat"/>
          <w:sz w:val="24"/>
          <w:szCs w:val="24"/>
        </w:rPr>
        <w:t xml:space="preserve"> N 15 </w:t>
      </w:r>
      <w:r w:rsidR="00795FDF" w:rsidRPr="00795FDF">
        <w:rPr>
          <w:rFonts w:ascii="GHEA Grapalat" w:hAnsi="GHEA Grapalat"/>
          <w:sz w:val="24"/>
          <w:szCs w:val="24"/>
        </w:rPr>
        <w:t>ՈՐՈՇՈՒՄՆ ՈՒԺԸ ԿՈՐՑՐԱԾ ՃԱՆԱՉԵԼՈՒ</w:t>
      </w:r>
      <w:r w:rsidR="00C4796B" w:rsidRPr="00795FDF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95FDF">
        <w:rPr>
          <w:rFonts w:ascii="GHEA Grapalat" w:hAnsi="GHEA Grapalat" w:cs="AK Courier"/>
          <w:sz w:val="24"/>
          <w:szCs w:val="24"/>
        </w:rPr>
        <w:t>ՄԱՍԻՆ</w:t>
      </w:r>
    </w:p>
    <w:p w:rsidR="007101E8" w:rsidRPr="00721DEE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10"/>
          <w:szCs w:val="10"/>
        </w:rPr>
      </w:pPr>
    </w:p>
    <w:p w:rsidR="007101E8" w:rsidRPr="00E0444E" w:rsidRDefault="00C4796B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proofErr w:type="gramStart"/>
      <w:r>
        <w:rPr>
          <w:rFonts w:ascii="GHEA Grapalat" w:hAnsi="GHEA Grapalat" w:cs="AK Courier"/>
          <w:sz w:val="24"/>
          <w:szCs w:val="24"/>
        </w:rPr>
        <w:t xml:space="preserve">Ղեկավարվելով </w:t>
      </w:r>
      <w:r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6E4B49" w:rsidRPr="00E0444E"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մասին</w:t>
      </w:r>
      <w:r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7101E8" w:rsidRPr="00E0444E">
        <w:rPr>
          <w:rFonts w:ascii="GHEA Grapalat" w:hAnsi="GHEA Grapalat" w:cs="AK Courier"/>
          <w:sz w:val="24"/>
          <w:szCs w:val="24"/>
        </w:rPr>
        <w:t>Հայաստանի Հանրապետության օրենքի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22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-րդ հոդվածի </w:t>
      </w:r>
      <w:r w:rsidR="006E4B49" w:rsidRPr="00E0444E">
        <w:rPr>
          <w:rFonts w:ascii="GHEA Grapalat" w:hAnsi="GHEA Grapalat" w:cs="AK Courier"/>
          <w:sz w:val="24"/>
          <w:szCs w:val="24"/>
        </w:rPr>
        <w:t>5-րդ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մասով` Հայաստանի Հանրապետության կառավարությունը որոշում է.</w:t>
      </w:r>
      <w:proofErr w:type="gramEnd"/>
    </w:p>
    <w:p w:rsidR="007101E8" w:rsidRDefault="007101E8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1. </w:t>
      </w:r>
      <w:r w:rsidR="008800D4" w:rsidRPr="00E0444E">
        <w:rPr>
          <w:rFonts w:ascii="GHEA Grapalat" w:hAnsi="GHEA Grapalat" w:cs="AK Courier"/>
          <w:sz w:val="24"/>
          <w:szCs w:val="24"/>
        </w:rPr>
        <w:t>Սահման</w:t>
      </w:r>
      <w:r w:rsidRPr="00E0444E">
        <w:rPr>
          <w:rFonts w:ascii="GHEA Grapalat" w:hAnsi="GHEA Grapalat" w:cs="AK Courier"/>
          <w:sz w:val="24"/>
          <w:szCs w:val="24"/>
        </w:rPr>
        <w:t xml:space="preserve">ել </w:t>
      </w:r>
      <w:r w:rsidR="0085599A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85599A" w:rsidRPr="00E0444E">
        <w:rPr>
          <w:rFonts w:ascii="GHEA Grapalat" w:hAnsi="GHEA Grapalat"/>
          <w:sz w:val="24"/>
          <w:szCs w:val="24"/>
        </w:rPr>
        <w:t>իտության</w:t>
      </w:r>
      <w:r w:rsidR="00F03E07">
        <w:rPr>
          <w:rFonts w:ascii="GHEA Grapalat" w:hAnsi="GHEA Grapalat"/>
          <w:sz w:val="24"/>
          <w:szCs w:val="24"/>
        </w:rPr>
        <w:t xml:space="preserve"> և</w:t>
      </w:r>
      <w:r w:rsidR="0085599A" w:rsidRPr="00E0444E">
        <w:rPr>
          <w:rFonts w:ascii="GHEA Grapalat" w:hAnsi="GHEA Grapalat"/>
          <w:sz w:val="24"/>
          <w:szCs w:val="24"/>
        </w:rPr>
        <w:t xml:space="preserve"> կրթության բնագավառներում նշանակալի նվաճումներ ունեցող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85599A" w:rsidRPr="00E0444E">
        <w:rPr>
          <w:rFonts w:ascii="GHEA Grapalat" w:hAnsi="GHEA Grapalat" w:cs="Sylfaen"/>
          <w:sz w:val="24"/>
          <w:szCs w:val="24"/>
        </w:rPr>
        <w:t xml:space="preserve"> </w:t>
      </w:r>
      <w:r w:rsidR="0085599A" w:rsidRPr="00E0444E">
        <w:rPr>
          <w:rFonts w:ascii="GHEA Grapalat" w:hAnsi="GHEA Grapalat" w:cs="AK Courier"/>
          <w:sz w:val="24"/>
          <w:szCs w:val="24"/>
        </w:rPr>
        <w:t>տալու կարգը և պայմանները</w:t>
      </w:r>
      <w:r w:rsidRPr="00E0444E">
        <w:rPr>
          <w:rFonts w:ascii="GHEA Grapalat" w:hAnsi="GHEA Grapalat" w:cs="AK Courier"/>
          <w:sz w:val="24"/>
          <w:szCs w:val="24"/>
        </w:rPr>
        <w:t>` համաձայն հավելվածի:</w:t>
      </w:r>
    </w:p>
    <w:p w:rsidR="0048162E" w:rsidRDefault="00D003D3" w:rsidP="00D00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Հայաստանի Հանրապետության կրթության և գիտության </w:t>
      </w:r>
      <w:r w:rsidR="00F03E07"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</w:rPr>
        <w:t xml:space="preserve">ին՝ </w:t>
      </w:r>
    </w:p>
    <w:p w:rsidR="00D003D3" w:rsidRDefault="0048162E" w:rsidP="00D00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proofErr w:type="gramStart"/>
      <w:r w:rsidR="00D003D3">
        <w:rPr>
          <w:rFonts w:ascii="GHEA Grapalat" w:hAnsi="GHEA Grapalat"/>
          <w:sz w:val="24"/>
          <w:szCs w:val="24"/>
        </w:rPr>
        <w:t>սույն</w:t>
      </w:r>
      <w:proofErr w:type="gramEnd"/>
      <w:r w:rsidR="00D003D3">
        <w:rPr>
          <w:rFonts w:ascii="GHEA Grapalat" w:hAnsi="GHEA Grapalat"/>
          <w:sz w:val="24"/>
          <w:szCs w:val="24"/>
        </w:rPr>
        <w:t xml:space="preserve"> որոշումն ուժի մեջ մտնելուց հետո </w:t>
      </w:r>
      <w:r w:rsidR="00374476">
        <w:rPr>
          <w:rFonts w:ascii="GHEA Grapalat" w:hAnsi="GHEA Grapalat"/>
          <w:sz w:val="24"/>
          <w:szCs w:val="24"/>
        </w:rPr>
        <w:t>20-օր</w:t>
      </w:r>
      <w:r w:rsidR="00D003D3">
        <w:rPr>
          <w:rFonts w:ascii="GHEA Grapalat" w:hAnsi="GHEA Grapalat"/>
          <w:sz w:val="24"/>
          <w:szCs w:val="24"/>
        </w:rPr>
        <w:t xml:space="preserve">յա ժամկետում </w:t>
      </w:r>
      <w:r w:rsidR="00F272E3">
        <w:rPr>
          <w:rFonts w:ascii="GHEA Grapalat" w:hAnsi="GHEA Grapalat"/>
          <w:sz w:val="24"/>
          <w:szCs w:val="24"/>
        </w:rPr>
        <w:t xml:space="preserve">ստեղծել </w:t>
      </w:r>
      <w:r w:rsidR="00F03E07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F03E07" w:rsidRPr="00E0444E">
        <w:rPr>
          <w:rFonts w:ascii="GHEA Grapalat" w:hAnsi="GHEA Grapalat"/>
          <w:sz w:val="24"/>
          <w:szCs w:val="24"/>
        </w:rPr>
        <w:t>իտության</w:t>
      </w:r>
      <w:r w:rsidR="00F03E07">
        <w:rPr>
          <w:rFonts w:ascii="GHEA Grapalat" w:hAnsi="GHEA Grapalat"/>
          <w:sz w:val="24"/>
          <w:szCs w:val="24"/>
        </w:rPr>
        <w:t xml:space="preserve"> և</w:t>
      </w:r>
      <w:r w:rsidR="00F03E07" w:rsidRPr="00E0444E">
        <w:rPr>
          <w:rFonts w:ascii="GHEA Grapalat" w:hAnsi="GHEA Grapalat"/>
          <w:sz w:val="24"/>
          <w:szCs w:val="24"/>
        </w:rPr>
        <w:t xml:space="preserve"> կրթության բնագավառներում </w:t>
      </w:r>
      <w:r w:rsidR="00B50F9A" w:rsidRPr="00E0444E">
        <w:rPr>
          <w:rFonts w:ascii="GHEA Grapalat" w:hAnsi="GHEA Grapalat"/>
          <w:sz w:val="24"/>
          <w:szCs w:val="24"/>
        </w:rPr>
        <w:t>նշանակալի նվաճումներ ունեցող</w:t>
      </w:r>
      <w:r w:rsidR="00B50F9A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B50F9A" w:rsidRPr="00E0444E">
        <w:rPr>
          <w:rFonts w:ascii="GHEA Grapalat" w:hAnsi="GHEA Grapalat" w:cs="Sylfaen"/>
          <w:sz w:val="24"/>
          <w:szCs w:val="24"/>
        </w:rPr>
        <w:t xml:space="preserve"> </w:t>
      </w:r>
      <w:r w:rsidR="00B50F9A">
        <w:rPr>
          <w:rFonts w:ascii="GHEA Grapalat" w:hAnsi="GHEA Grapalat"/>
          <w:sz w:val="24"/>
          <w:szCs w:val="24"/>
        </w:rPr>
        <w:t>տալու</w:t>
      </w:r>
      <w:r w:rsidR="00D003D3" w:rsidRPr="00D003D3">
        <w:rPr>
          <w:rFonts w:ascii="GHEA Grapalat" w:hAnsi="GHEA Grapalat" w:cs="AK Courier"/>
          <w:sz w:val="24"/>
          <w:szCs w:val="24"/>
        </w:rPr>
        <w:t xml:space="preserve"> վերաբերյալ եզրակացություն տվող հանձնաժողով </w:t>
      </w:r>
      <w:r w:rsidR="00374476">
        <w:rPr>
          <w:rFonts w:ascii="GHEA Grapalat" w:hAnsi="GHEA Grapalat" w:cs="AK Courier"/>
          <w:sz w:val="24"/>
          <w:szCs w:val="24"/>
        </w:rPr>
        <w:t xml:space="preserve">(այսուհետ՝ հանձնաժողով) </w:t>
      </w:r>
      <w:r w:rsidR="00B50F9A">
        <w:rPr>
          <w:rFonts w:ascii="GHEA Grapalat" w:hAnsi="GHEA Grapalat" w:cs="AK Courier"/>
          <w:sz w:val="24"/>
          <w:szCs w:val="24"/>
        </w:rPr>
        <w:t>և</w:t>
      </w:r>
      <w:r w:rsidR="00D003D3" w:rsidRPr="00D003D3">
        <w:rPr>
          <w:rFonts w:ascii="GHEA Grapalat" w:hAnsi="GHEA Grapalat" w:cs="AK Courier"/>
          <w:sz w:val="24"/>
          <w:szCs w:val="24"/>
        </w:rPr>
        <w:t xml:space="preserve"> հաստատել դրա կազմն ու </w:t>
      </w:r>
      <w:r w:rsidR="009F2FFE">
        <w:rPr>
          <w:rFonts w:ascii="GHEA Grapalat" w:hAnsi="GHEA Grapalat" w:cs="AK Courier"/>
          <w:sz w:val="24"/>
          <w:szCs w:val="24"/>
        </w:rPr>
        <w:t xml:space="preserve">գործունեության </w:t>
      </w:r>
      <w:r w:rsidR="00D003D3" w:rsidRPr="00D003D3">
        <w:rPr>
          <w:rFonts w:ascii="GHEA Grapalat" w:hAnsi="GHEA Grapalat" w:cs="AK Courier"/>
          <w:sz w:val="24"/>
          <w:szCs w:val="24"/>
        </w:rPr>
        <w:t>կարգը</w:t>
      </w:r>
      <w:r w:rsidR="00F03E07">
        <w:rPr>
          <w:rFonts w:ascii="GHEA Grapalat" w:hAnsi="GHEA Grapalat" w:cs="AK Courier"/>
          <w:sz w:val="24"/>
          <w:szCs w:val="24"/>
        </w:rPr>
        <w:t>,</w:t>
      </w:r>
    </w:p>
    <w:p w:rsidR="005E2587" w:rsidRDefault="00F03E07" w:rsidP="00D00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2) հանձնաժողովի կազմը նախատեսել ոչ պակաս, քան՝ 11 անդամ, հանձնաժողովի կազմում ներառելով ներկայացուցիչ</w:t>
      </w:r>
      <w:r w:rsidR="005E2587">
        <w:rPr>
          <w:rFonts w:ascii="GHEA Grapalat" w:hAnsi="GHEA Grapalat" w:cs="AK Courier"/>
          <w:sz w:val="24"/>
          <w:szCs w:val="24"/>
        </w:rPr>
        <w:t>ներ</w:t>
      </w:r>
      <w:r>
        <w:rPr>
          <w:rFonts w:ascii="GHEA Grapalat" w:hAnsi="GHEA Grapalat" w:cs="AK Courier"/>
          <w:sz w:val="24"/>
          <w:szCs w:val="24"/>
        </w:rPr>
        <w:t xml:space="preserve">՝ </w:t>
      </w:r>
      <w:r w:rsidR="005E2587">
        <w:rPr>
          <w:rFonts w:ascii="GHEA Grapalat" w:hAnsi="GHEA Grapalat" w:cs="AK Courier"/>
          <w:sz w:val="24"/>
          <w:szCs w:val="24"/>
        </w:rPr>
        <w:t xml:space="preserve">Հայաստանի Հանրապետության կրթության և գիտության ու </w:t>
      </w:r>
      <w:r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նախարարություն</w:t>
      </w:r>
      <w:r w:rsidR="005E2587">
        <w:rPr>
          <w:rFonts w:ascii="GHEA Grapalat" w:hAnsi="GHEA Grapalat" w:cs="AK Courier"/>
          <w:sz w:val="24"/>
          <w:szCs w:val="24"/>
        </w:rPr>
        <w:t>ներ</w:t>
      </w:r>
      <w:r>
        <w:rPr>
          <w:rFonts w:ascii="GHEA Grapalat" w:hAnsi="GHEA Grapalat" w:cs="AK Courier"/>
          <w:sz w:val="24"/>
          <w:szCs w:val="24"/>
        </w:rPr>
        <w:t xml:space="preserve">ից, ինչպես նաև </w:t>
      </w:r>
      <w:r w:rsidR="005E2587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5E2587" w:rsidRPr="00E0444E">
        <w:rPr>
          <w:rFonts w:ascii="GHEA Grapalat" w:hAnsi="GHEA Grapalat"/>
          <w:sz w:val="24"/>
          <w:szCs w:val="24"/>
        </w:rPr>
        <w:t>իտության</w:t>
      </w:r>
      <w:r w:rsidR="005E2587">
        <w:rPr>
          <w:rFonts w:ascii="GHEA Grapalat" w:hAnsi="GHEA Grapalat"/>
          <w:sz w:val="24"/>
          <w:szCs w:val="24"/>
        </w:rPr>
        <w:t xml:space="preserve"> և</w:t>
      </w:r>
      <w:r w:rsidR="005E2587" w:rsidRPr="00E0444E">
        <w:rPr>
          <w:rFonts w:ascii="GHEA Grapalat" w:hAnsi="GHEA Grapalat"/>
          <w:sz w:val="24"/>
          <w:szCs w:val="24"/>
        </w:rPr>
        <w:t xml:space="preserve"> կրթության </w:t>
      </w:r>
      <w:r w:rsidR="005E2587">
        <w:rPr>
          <w:rFonts w:ascii="GHEA Grapalat" w:hAnsi="GHEA Grapalat"/>
          <w:sz w:val="24"/>
          <w:szCs w:val="24"/>
        </w:rPr>
        <w:t>բնագավառների հեղինակավոր մասնագետների,</w:t>
      </w:r>
    </w:p>
    <w:p w:rsidR="00F03E07" w:rsidRDefault="005E2587" w:rsidP="00D00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3) </w:t>
      </w:r>
      <w:proofErr w:type="gramStart"/>
      <w:r w:rsidR="009F2FFE">
        <w:rPr>
          <w:rFonts w:ascii="GHEA Grapalat" w:hAnsi="GHEA Grapalat" w:cs="AK Courier"/>
          <w:sz w:val="24"/>
          <w:szCs w:val="24"/>
        </w:rPr>
        <w:t>ապահովել</w:t>
      </w:r>
      <w:proofErr w:type="gramEnd"/>
      <w:r w:rsidR="009F2FFE">
        <w:rPr>
          <w:rFonts w:ascii="GHEA Grapalat" w:hAnsi="GHEA Grapalat" w:cs="AK Courier"/>
          <w:sz w:val="24"/>
          <w:szCs w:val="24"/>
        </w:rPr>
        <w:t xml:space="preserve"> </w:t>
      </w:r>
      <w:r w:rsidR="00F03E07">
        <w:rPr>
          <w:rFonts w:ascii="GHEA Grapalat" w:hAnsi="GHEA Grapalat" w:cs="AK Courier"/>
          <w:sz w:val="24"/>
          <w:szCs w:val="24"/>
        </w:rPr>
        <w:t xml:space="preserve">հանձնաժողովի </w:t>
      </w:r>
      <w:r w:rsidR="009F2FFE">
        <w:rPr>
          <w:rFonts w:ascii="GHEA Grapalat" w:hAnsi="GHEA Grapalat" w:cs="AK Courier"/>
          <w:sz w:val="24"/>
          <w:szCs w:val="24"/>
        </w:rPr>
        <w:t xml:space="preserve">գործունեության կարգի, ինչպես նաև դրանում կատարվող հետագա փոփոխությունների և լրացումների </w:t>
      </w:r>
      <w:r w:rsidR="00F03E07">
        <w:rPr>
          <w:rFonts w:ascii="GHEA Grapalat" w:hAnsi="GHEA Grapalat" w:cs="AK Courier"/>
          <w:sz w:val="24"/>
          <w:szCs w:val="24"/>
        </w:rPr>
        <w:t>համաձայնեց</w:t>
      </w:r>
      <w:r w:rsidR="009F2FFE">
        <w:rPr>
          <w:rFonts w:ascii="GHEA Grapalat" w:hAnsi="GHEA Grapalat" w:cs="AK Courier"/>
          <w:sz w:val="24"/>
          <w:szCs w:val="24"/>
        </w:rPr>
        <w:t>ումը</w:t>
      </w:r>
      <w:r w:rsidR="00F03E07">
        <w:rPr>
          <w:rFonts w:ascii="GHEA Grapalat" w:hAnsi="GHEA Grapalat" w:cs="AK Courier"/>
          <w:sz w:val="24"/>
          <w:szCs w:val="24"/>
        </w:rPr>
        <w:t xml:space="preserve"> Հայաստանի Հանրապետության պաշտպանության նախարարության հետ</w:t>
      </w:r>
      <w:r w:rsidR="009361A2">
        <w:rPr>
          <w:rFonts w:ascii="GHEA Grapalat" w:hAnsi="GHEA Grapalat" w:cs="AK Courier"/>
          <w:sz w:val="24"/>
          <w:szCs w:val="24"/>
        </w:rPr>
        <w:t>,</w:t>
      </w:r>
    </w:p>
    <w:p w:rsidR="00D003D3" w:rsidRPr="00D003D3" w:rsidRDefault="005E2587" w:rsidP="00481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>4</w:t>
      </w:r>
      <w:r w:rsidR="0048162E">
        <w:rPr>
          <w:rFonts w:ascii="GHEA Grapalat" w:hAnsi="GHEA Grapalat" w:cs="AK Courier"/>
          <w:sz w:val="24"/>
          <w:szCs w:val="24"/>
        </w:rPr>
        <w:t xml:space="preserve">) </w:t>
      </w:r>
      <w:proofErr w:type="gramStart"/>
      <w:r w:rsidR="0048162E">
        <w:rPr>
          <w:rFonts w:ascii="GHEA Grapalat" w:hAnsi="GHEA Grapalat" w:cs="AK Courier"/>
          <w:sz w:val="24"/>
          <w:szCs w:val="24"/>
        </w:rPr>
        <w:t>ապահովել</w:t>
      </w:r>
      <w:proofErr w:type="gramEnd"/>
      <w:r w:rsidR="0048162E">
        <w:rPr>
          <w:rFonts w:ascii="GHEA Grapalat" w:hAnsi="GHEA Grapalat" w:cs="AK Courier"/>
          <w:sz w:val="24"/>
          <w:szCs w:val="24"/>
        </w:rPr>
        <w:t xml:space="preserve"> </w:t>
      </w:r>
      <w:r w:rsidR="009361A2">
        <w:rPr>
          <w:rFonts w:ascii="GHEA Grapalat" w:hAnsi="GHEA Grapalat" w:cs="AK Courier"/>
          <w:sz w:val="24"/>
          <w:szCs w:val="24"/>
        </w:rPr>
        <w:t>հանձնաժողով</w:t>
      </w:r>
      <w:r w:rsidR="0048162E">
        <w:rPr>
          <w:rFonts w:ascii="GHEA Grapalat" w:hAnsi="GHEA Grapalat" w:cs="AK Courier"/>
          <w:sz w:val="24"/>
          <w:szCs w:val="24"/>
        </w:rPr>
        <w:t>ի</w:t>
      </w:r>
      <w:r w:rsidR="001E33C9">
        <w:rPr>
          <w:rFonts w:ascii="GHEA Grapalat" w:hAnsi="GHEA Grapalat" w:cs="AK Courier"/>
          <w:sz w:val="24"/>
          <w:szCs w:val="24"/>
        </w:rPr>
        <w:t xml:space="preserve"> </w:t>
      </w:r>
      <w:r w:rsidR="009361A2">
        <w:rPr>
          <w:rFonts w:ascii="GHEA Grapalat" w:hAnsi="GHEA Grapalat" w:cs="AK Courier"/>
          <w:sz w:val="24"/>
          <w:szCs w:val="24"/>
        </w:rPr>
        <w:t>կազմ</w:t>
      </w:r>
      <w:r w:rsidR="001E33C9">
        <w:rPr>
          <w:rFonts w:ascii="GHEA Grapalat" w:hAnsi="GHEA Grapalat" w:cs="AK Courier"/>
          <w:sz w:val="24"/>
          <w:szCs w:val="24"/>
        </w:rPr>
        <w:t>ի և</w:t>
      </w:r>
      <w:r w:rsidR="001E33C9" w:rsidRPr="00D003D3">
        <w:rPr>
          <w:rFonts w:ascii="GHEA Grapalat" w:hAnsi="GHEA Grapalat" w:cs="AK Courier"/>
          <w:sz w:val="24"/>
          <w:szCs w:val="24"/>
        </w:rPr>
        <w:t xml:space="preserve"> </w:t>
      </w:r>
      <w:r w:rsidR="009F2FFE">
        <w:rPr>
          <w:rFonts w:ascii="GHEA Grapalat" w:hAnsi="GHEA Grapalat" w:cs="AK Courier"/>
          <w:sz w:val="24"/>
          <w:szCs w:val="24"/>
        </w:rPr>
        <w:t>գործունեության կարգի</w:t>
      </w:r>
      <w:r w:rsidR="001E33C9">
        <w:rPr>
          <w:rFonts w:ascii="GHEA Grapalat" w:hAnsi="GHEA Grapalat" w:cs="AK Courier"/>
          <w:sz w:val="24"/>
          <w:szCs w:val="24"/>
        </w:rPr>
        <w:t>,</w:t>
      </w:r>
      <w:r w:rsidR="009361A2">
        <w:rPr>
          <w:rFonts w:ascii="GHEA Grapalat" w:hAnsi="GHEA Grapalat" w:cs="AK Courier"/>
          <w:sz w:val="24"/>
          <w:szCs w:val="24"/>
        </w:rPr>
        <w:t xml:space="preserve"> հանձնաժողովի</w:t>
      </w:r>
      <w:r w:rsidR="0048162E">
        <w:rPr>
          <w:rFonts w:ascii="GHEA Grapalat" w:hAnsi="GHEA Grapalat" w:cs="AK Courier"/>
          <w:sz w:val="24"/>
          <w:szCs w:val="24"/>
        </w:rPr>
        <w:t xml:space="preserve"> կայացրած եզրակացությունների հրապարակումը </w:t>
      </w:r>
      <w:r w:rsidR="009361A2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նախարարության </w:t>
      </w:r>
      <w:r w:rsidR="0048162E">
        <w:rPr>
          <w:rFonts w:ascii="GHEA Grapalat" w:hAnsi="GHEA Grapalat" w:cs="AK Courier"/>
          <w:sz w:val="24"/>
          <w:szCs w:val="24"/>
        </w:rPr>
        <w:t>պաշտոնական կայքում</w:t>
      </w:r>
      <w:r w:rsidR="009361A2">
        <w:rPr>
          <w:rFonts w:ascii="GHEA Grapalat" w:hAnsi="GHEA Grapalat" w:cs="AK Courier"/>
          <w:sz w:val="24"/>
          <w:szCs w:val="24"/>
        </w:rPr>
        <w:t>՝ դրանց կայացման օրվանից 3-օրյա ժամկետում</w:t>
      </w:r>
      <w:r w:rsidR="0048162E">
        <w:rPr>
          <w:rFonts w:ascii="GHEA Grapalat" w:hAnsi="GHEA Grapalat" w:cs="AK Courier"/>
          <w:sz w:val="24"/>
          <w:szCs w:val="24"/>
        </w:rPr>
        <w:t>:</w:t>
      </w:r>
    </w:p>
    <w:p w:rsidR="00EF1899" w:rsidRDefault="00B50F9A" w:rsidP="00A91787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ab/>
        <w:t>3</w:t>
      </w:r>
      <w:r w:rsidR="004566D2" w:rsidRPr="00E0444E">
        <w:rPr>
          <w:rFonts w:ascii="GHEA Grapalat" w:hAnsi="GHEA Grapalat" w:cs="AK Courier"/>
          <w:sz w:val="24"/>
          <w:szCs w:val="24"/>
        </w:rPr>
        <w:t xml:space="preserve">. </w:t>
      </w:r>
      <w:r w:rsidR="004566D2" w:rsidRPr="00E0444E">
        <w:rPr>
          <w:rFonts w:ascii="GHEA Grapalat" w:hAnsi="GHEA Grapalat"/>
          <w:sz w:val="24"/>
          <w:szCs w:val="24"/>
        </w:rPr>
        <w:t>Հ</w:t>
      </w:r>
      <w:r w:rsidR="00DB2268">
        <w:rPr>
          <w:rFonts w:ascii="GHEA Grapalat" w:hAnsi="GHEA Grapalat"/>
          <w:sz w:val="24"/>
          <w:szCs w:val="24"/>
        </w:rPr>
        <w:t xml:space="preserve">այաստանի </w:t>
      </w:r>
      <w:r w:rsidR="004566D2" w:rsidRPr="00E0444E">
        <w:rPr>
          <w:rFonts w:ascii="GHEA Grapalat" w:hAnsi="GHEA Grapalat"/>
          <w:sz w:val="24"/>
          <w:szCs w:val="24"/>
        </w:rPr>
        <w:t>Հ</w:t>
      </w:r>
      <w:r w:rsidR="00DB2268">
        <w:rPr>
          <w:rFonts w:ascii="GHEA Grapalat" w:hAnsi="GHEA Grapalat"/>
          <w:sz w:val="24"/>
          <w:szCs w:val="24"/>
        </w:rPr>
        <w:t>անրապետության</w:t>
      </w:r>
      <w:r w:rsidR="004566D2" w:rsidRPr="00E0444E">
        <w:rPr>
          <w:rFonts w:ascii="GHEA Grapalat" w:hAnsi="GHEA Grapalat"/>
          <w:sz w:val="24"/>
          <w:szCs w:val="24"/>
        </w:rPr>
        <w:t xml:space="preserve"> կառավարության</w:t>
      </w:r>
      <w:r w:rsidR="00DB2268">
        <w:rPr>
          <w:rFonts w:ascii="GHEA Grapalat" w:hAnsi="GHEA Grapalat"/>
          <w:sz w:val="24"/>
          <w:szCs w:val="24"/>
        </w:rPr>
        <w:t xml:space="preserve"> </w:t>
      </w:r>
      <w:r w:rsidR="004566D2" w:rsidRPr="00E0444E">
        <w:rPr>
          <w:rFonts w:ascii="GHEA Grapalat" w:hAnsi="GHEA Grapalat"/>
          <w:sz w:val="24"/>
          <w:szCs w:val="24"/>
        </w:rPr>
        <w:t>2002</w:t>
      </w:r>
      <w:r w:rsidR="00DB2268">
        <w:rPr>
          <w:rFonts w:ascii="GHEA Grapalat" w:hAnsi="GHEA Grapalat"/>
          <w:sz w:val="24"/>
          <w:szCs w:val="24"/>
        </w:rPr>
        <w:t xml:space="preserve"> </w:t>
      </w:r>
      <w:r w:rsidR="004566D2" w:rsidRPr="00E0444E">
        <w:rPr>
          <w:rFonts w:ascii="GHEA Grapalat" w:hAnsi="GHEA Grapalat"/>
          <w:sz w:val="24"/>
          <w:szCs w:val="24"/>
        </w:rPr>
        <w:t>թ</w:t>
      </w:r>
      <w:r w:rsidR="00DB2268">
        <w:rPr>
          <w:rFonts w:ascii="GHEA Grapalat" w:hAnsi="GHEA Grapalat"/>
          <w:sz w:val="24"/>
          <w:szCs w:val="24"/>
        </w:rPr>
        <w:t>վականի օգոստոսի 29-ի</w:t>
      </w:r>
      <w:r w:rsidR="004566D2" w:rsidRPr="00E0444E">
        <w:rPr>
          <w:rFonts w:ascii="GHEA Grapalat" w:hAnsi="GHEA Grapalat"/>
          <w:sz w:val="24"/>
          <w:szCs w:val="24"/>
        </w:rPr>
        <w:t xml:space="preserve"> </w:t>
      </w:r>
      <w:r w:rsidR="00DB2268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A91787" w:rsidRPr="00A91787">
        <w:rPr>
          <w:rFonts w:ascii="GHEA Grapalat" w:hAnsi="GHEA Grapalat" w:cs="AK Courier"/>
          <w:sz w:val="24"/>
          <w:szCs w:val="24"/>
        </w:rPr>
        <w:t>Օտարերկրյա պետությունների բարձրագույն ուսումնական կամ գիտակրթական հաստատություններ ընդունված Հայաստանի Հանրապետության քաղաքացիներին պարտադիր զինվորական ծառայության զորակոչից տարկետում տալու</w:t>
      </w:r>
      <w:r w:rsidR="00A91787">
        <w:rPr>
          <w:rFonts w:ascii="GHEA Grapalat" w:hAnsi="GHEA Grapalat" w:cs="AK Courier"/>
          <w:sz w:val="24"/>
          <w:szCs w:val="24"/>
        </w:rPr>
        <w:t xml:space="preserve"> կարգը հաստատելու </w:t>
      </w:r>
      <w:r w:rsidR="00DB2268" w:rsidRPr="00E0444E">
        <w:rPr>
          <w:rFonts w:ascii="GHEA Grapalat" w:hAnsi="GHEA Grapalat" w:cs="Sylfaen"/>
          <w:sz w:val="24"/>
          <w:szCs w:val="24"/>
          <w:lang w:val="fr-FR"/>
        </w:rPr>
        <w:t>մասին</w:t>
      </w:r>
      <w:r w:rsidR="00DB2268"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DB226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4566D2" w:rsidRPr="00E0444E">
        <w:rPr>
          <w:rFonts w:ascii="GHEA Grapalat" w:hAnsi="GHEA Grapalat"/>
          <w:sz w:val="24"/>
          <w:szCs w:val="24"/>
        </w:rPr>
        <w:t xml:space="preserve">N 1394-Ն </w:t>
      </w:r>
      <w:r w:rsidR="00EF1899">
        <w:rPr>
          <w:rFonts w:ascii="GHEA Grapalat" w:hAnsi="GHEA Grapalat"/>
          <w:sz w:val="24"/>
          <w:szCs w:val="24"/>
        </w:rPr>
        <w:t>որոշման (այսուհետ՝ որոշում) մեջ կատարել հետևյալ փոփոխությունները.</w:t>
      </w:r>
    </w:p>
    <w:p w:rsidR="004566D2" w:rsidRPr="00E0444E" w:rsidRDefault="00EF1899" w:rsidP="00A91787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1) </w:t>
      </w:r>
      <w:proofErr w:type="gramStart"/>
      <w:r>
        <w:rPr>
          <w:rFonts w:ascii="GHEA Grapalat" w:hAnsi="GHEA Grapalat"/>
          <w:sz w:val="24"/>
          <w:szCs w:val="24"/>
        </w:rPr>
        <w:t>ուժը</w:t>
      </w:r>
      <w:proofErr w:type="gramEnd"/>
      <w:r>
        <w:rPr>
          <w:rFonts w:ascii="GHEA Grapalat" w:hAnsi="GHEA Grapalat"/>
          <w:sz w:val="24"/>
          <w:szCs w:val="24"/>
        </w:rPr>
        <w:t xml:space="preserve"> կորցրած ճանաչել որոշման 2-րդ, 3-րդ, 4-րդ կետերը և </w:t>
      </w:r>
      <w:r w:rsidR="007D5772">
        <w:rPr>
          <w:rFonts w:ascii="GHEA Grapalat" w:hAnsi="GHEA Grapalat"/>
          <w:sz w:val="24"/>
          <w:szCs w:val="24"/>
        </w:rPr>
        <w:t xml:space="preserve">որոշման </w:t>
      </w:r>
      <w:r>
        <w:rPr>
          <w:rFonts w:ascii="GHEA Grapalat" w:hAnsi="GHEA Grapalat"/>
          <w:sz w:val="24"/>
          <w:szCs w:val="24"/>
        </w:rPr>
        <w:t xml:space="preserve">1-ին կետով հաստատված կարգի 1-ին, 2-րդ, 3-րդ, 4-րդ ու 5-րդ կետերը: </w:t>
      </w:r>
    </w:p>
    <w:p w:rsidR="005351E9" w:rsidRPr="006D70F1" w:rsidRDefault="00B50F9A" w:rsidP="006D70F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</w:t>
      </w:r>
      <w:r w:rsidR="004566D2" w:rsidRPr="00E0444E">
        <w:rPr>
          <w:rFonts w:ascii="GHEA Grapalat" w:hAnsi="GHEA Grapalat" w:cs="AK Courier"/>
          <w:sz w:val="24"/>
          <w:szCs w:val="24"/>
        </w:rPr>
        <w:t xml:space="preserve">. </w:t>
      </w:r>
      <w:r w:rsidR="005351E9" w:rsidRPr="00E0444E">
        <w:rPr>
          <w:rFonts w:ascii="GHEA Grapalat" w:hAnsi="GHEA Grapalat"/>
          <w:sz w:val="24"/>
          <w:szCs w:val="24"/>
        </w:rPr>
        <w:t>Հ</w:t>
      </w:r>
      <w:r w:rsidR="005351E9">
        <w:rPr>
          <w:rFonts w:ascii="GHEA Grapalat" w:hAnsi="GHEA Grapalat"/>
          <w:sz w:val="24"/>
          <w:szCs w:val="24"/>
        </w:rPr>
        <w:t xml:space="preserve">այաստանի </w:t>
      </w:r>
      <w:r w:rsidR="005351E9" w:rsidRPr="00E0444E">
        <w:rPr>
          <w:rFonts w:ascii="GHEA Grapalat" w:hAnsi="GHEA Grapalat"/>
          <w:sz w:val="24"/>
          <w:szCs w:val="24"/>
        </w:rPr>
        <w:t>Հ</w:t>
      </w:r>
      <w:r w:rsidR="005351E9">
        <w:rPr>
          <w:rFonts w:ascii="GHEA Grapalat" w:hAnsi="GHEA Grapalat"/>
          <w:sz w:val="24"/>
          <w:szCs w:val="24"/>
        </w:rPr>
        <w:t>անրապետության</w:t>
      </w:r>
      <w:r w:rsidR="004566D2" w:rsidRPr="00E0444E">
        <w:rPr>
          <w:rFonts w:ascii="GHEA Grapalat" w:hAnsi="GHEA Grapalat"/>
          <w:sz w:val="24"/>
          <w:szCs w:val="24"/>
        </w:rPr>
        <w:t xml:space="preserve"> կառավարության</w:t>
      </w:r>
      <w:r w:rsidR="005351E9">
        <w:rPr>
          <w:rFonts w:ascii="GHEA Grapalat" w:hAnsi="GHEA Grapalat"/>
          <w:sz w:val="24"/>
          <w:szCs w:val="24"/>
        </w:rPr>
        <w:t xml:space="preserve"> </w:t>
      </w:r>
      <w:r w:rsidR="004566D2" w:rsidRPr="00E0444E">
        <w:rPr>
          <w:rFonts w:ascii="GHEA Grapalat" w:hAnsi="GHEA Grapalat"/>
          <w:sz w:val="24"/>
          <w:szCs w:val="24"/>
        </w:rPr>
        <w:t>2015</w:t>
      </w:r>
      <w:r w:rsidR="005351E9">
        <w:rPr>
          <w:rFonts w:ascii="GHEA Grapalat" w:hAnsi="GHEA Grapalat"/>
          <w:sz w:val="24"/>
          <w:szCs w:val="24"/>
        </w:rPr>
        <w:t xml:space="preserve"> </w:t>
      </w:r>
      <w:r w:rsidR="004566D2" w:rsidRPr="00E0444E">
        <w:rPr>
          <w:rFonts w:ascii="GHEA Grapalat" w:hAnsi="GHEA Grapalat"/>
          <w:sz w:val="24"/>
          <w:szCs w:val="24"/>
        </w:rPr>
        <w:t>թ</w:t>
      </w:r>
      <w:r w:rsidR="005351E9">
        <w:rPr>
          <w:rFonts w:ascii="GHEA Grapalat" w:hAnsi="GHEA Grapalat"/>
          <w:sz w:val="24"/>
          <w:szCs w:val="24"/>
        </w:rPr>
        <w:t>վականի փետրվարի 5-ի</w:t>
      </w:r>
      <w:r w:rsidR="004566D2" w:rsidRPr="00E0444E">
        <w:rPr>
          <w:rFonts w:ascii="GHEA Grapalat" w:hAnsi="GHEA Grapalat"/>
          <w:sz w:val="24"/>
          <w:szCs w:val="24"/>
        </w:rPr>
        <w:t xml:space="preserve"> </w:t>
      </w:r>
      <w:r w:rsidR="005351E9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6D70F1">
        <w:rPr>
          <w:rFonts w:ascii="GHEA Grapalat" w:hAnsi="GHEA Grapalat" w:cs="AK Courier"/>
          <w:sz w:val="24"/>
          <w:szCs w:val="24"/>
        </w:rPr>
        <w:t>Պ</w:t>
      </w:r>
      <w:r w:rsidR="006D70F1" w:rsidRPr="006D70F1">
        <w:rPr>
          <w:rFonts w:ascii="GHEA Grapalat" w:hAnsi="GHEA Grapalat" w:cs="AK Courier"/>
          <w:sz w:val="24"/>
          <w:szCs w:val="24"/>
        </w:rPr>
        <w:t xml:space="preserve">ետական պատվերով, միջպետական </w:t>
      </w:r>
      <w:r w:rsidR="006D70F1">
        <w:rPr>
          <w:rFonts w:ascii="GHEA Grapalat" w:hAnsi="GHEA Grapalat" w:cs="AK Courier"/>
          <w:sz w:val="24"/>
          <w:szCs w:val="24"/>
        </w:rPr>
        <w:t>և</w:t>
      </w:r>
      <w:r w:rsidR="006D70F1" w:rsidRPr="006D70F1">
        <w:rPr>
          <w:rFonts w:ascii="GHEA Grapalat" w:hAnsi="GHEA Grapalat" w:cs="AK Courier"/>
          <w:sz w:val="24"/>
          <w:szCs w:val="24"/>
        </w:rPr>
        <w:t xml:space="preserve"> միջգերատեսչական համաձայնագրերով օտարերկրյա պետությունների բարձրագույն ուսումնական հաստատությունների ուսանողներին, օրդինատուրայում, ինտերնատուրայում, մագիստրատուրայում կամ ասպիրանտուրայում սովորողներին պարտադիր զինվորական ծառայության զորակոչից ուսումը շարունակելու համար տարկետում տալու դեպքերը </w:t>
      </w:r>
      <w:r w:rsidR="006D70F1">
        <w:rPr>
          <w:rFonts w:ascii="GHEA Grapalat" w:hAnsi="GHEA Grapalat" w:cs="AK Courier"/>
          <w:sz w:val="24"/>
          <w:szCs w:val="24"/>
        </w:rPr>
        <w:t>և</w:t>
      </w:r>
      <w:r w:rsidR="006D70F1" w:rsidRPr="006D70F1">
        <w:rPr>
          <w:rFonts w:ascii="GHEA Grapalat" w:hAnsi="GHEA Grapalat" w:cs="AK Courier"/>
          <w:sz w:val="24"/>
          <w:szCs w:val="24"/>
        </w:rPr>
        <w:t xml:space="preserve"> կարգը</w:t>
      </w:r>
      <w:r w:rsidR="006D70F1">
        <w:rPr>
          <w:rFonts w:ascii="GHEA Grapalat" w:hAnsi="GHEA Grapalat" w:cs="AK Courier"/>
          <w:sz w:val="24"/>
          <w:szCs w:val="24"/>
        </w:rPr>
        <w:t xml:space="preserve"> </w:t>
      </w:r>
      <w:r w:rsidR="005351E9">
        <w:rPr>
          <w:rFonts w:ascii="GHEA Grapalat" w:hAnsi="GHEA Grapalat" w:cs="AK Courier"/>
          <w:sz w:val="24"/>
          <w:szCs w:val="24"/>
        </w:rPr>
        <w:t xml:space="preserve">հաստատելու </w:t>
      </w:r>
      <w:r w:rsidR="005351E9" w:rsidRPr="00E0444E">
        <w:rPr>
          <w:rFonts w:ascii="GHEA Grapalat" w:hAnsi="GHEA Grapalat" w:cs="Sylfaen"/>
          <w:sz w:val="24"/>
          <w:szCs w:val="24"/>
          <w:lang w:val="fr-FR"/>
        </w:rPr>
        <w:t>մասին</w:t>
      </w:r>
      <w:r w:rsidR="005351E9"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5351E9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4566D2" w:rsidRPr="00E0444E">
        <w:rPr>
          <w:rFonts w:ascii="GHEA Grapalat" w:hAnsi="GHEA Grapalat"/>
          <w:sz w:val="24"/>
          <w:szCs w:val="24"/>
        </w:rPr>
        <w:t xml:space="preserve">N 117-Ն </w:t>
      </w:r>
      <w:r w:rsidR="005351E9">
        <w:rPr>
          <w:rFonts w:ascii="GHEA Grapalat" w:hAnsi="GHEA Grapalat"/>
          <w:sz w:val="24"/>
          <w:szCs w:val="24"/>
        </w:rPr>
        <w:t>որոշման (այսուհետ՝ որոշում) մեջ կատարել հետևյալ փոփոխությունները.</w:t>
      </w:r>
    </w:p>
    <w:p w:rsidR="00C162FE" w:rsidRDefault="005351E9" w:rsidP="003D29D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1) </w:t>
      </w:r>
      <w:proofErr w:type="gramStart"/>
      <w:r>
        <w:rPr>
          <w:rFonts w:ascii="GHEA Grapalat" w:hAnsi="GHEA Grapalat"/>
          <w:sz w:val="24"/>
          <w:szCs w:val="24"/>
        </w:rPr>
        <w:t>ուժը</w:t>
      </w:r>
      <w:proofErr w:type="gramEnd"/>
      <w:r>
        <w:rPr>
          <w:rFonts w:ascii="GHEA Grapalat" w:hAnsi="GHEA Grapalat"/>
          <w:sz w:val="24"/>
          <w:szCs w:val="24"/>
        </w:rPr>
        <w:t xml:space="preserve"> կորցրած ճանաչել </w:t>
      </w:r>
      <w:r w:rsidR="007D5772">
        <w:rPr>
          <w:rFonts w:ascii="GHEA Grapalat" w:hAnsi="GHEA Grapalat"/>
          <w:sz w:val="24"/>
          <w:szCs w:val="24"/>
        </w:rPr>
        <w:t xml:space="preserve">որոշման </w:t>
      </w:r>
      <w:r>
        <w:rPr>
          <w:rFonts w:ascii="GHEA Grapalat" w:hAnsi="GHEA Grapalat"/>
          <w:sz w:val="24"/>
          <w:szCs w:val="24"/>
        </w:rPr>
        <w:t>1-ին կետով հաստատված կարգի 1-ին, 2-րդ, 3-րդ, 4-րդ</w:t>
      </w:r>
      <w:r w:rsidR="00FE50F9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5-րդ</w:t>
      </w:r>
      <w:r w:rsidR="00FE50F9">
        <w:rPr>
          <w:rFonts w:ascii="GHEA Grapalat" w:hAnsi="GHEA Grapalat"/>
          <w:sz w:val="24"/>
          <w:szCs w:val="24"/>
        </w:rPr>
        <w:t>, 6-րդ, 7-րդ, 8-րդ, 9-րդ, 10-րդ</w:t>
      </w:r>
      <w:r>
        <w:rPr>
          <w:rFonts w:ascii="GHEA Grapalat" w:hAnsi="GHEA Grapalat"/>
          <w:sz w:val="24"/>
          <w:szCs w:val="24"/>
        </w:rPr>
        <w:t xml:space="preserve"> </w:t>
      </w:r>
      <w:r w:rsidR="00FE50F9">
        <w:rPr>
          <w:rFonts w:ascii="GHEA Grapalat" w:hAnsi="GHEA Grapalat"/>
          <w:sz w:val="24"/>
          <w:szCs w:val="24"/>
        </w:rPr>
        <w:t xml:space="preserve">և 11-րդ </w:t>
      </w:r>
      <w:r>
        <w:rPr>
          <w:rFonts w:ascii="GHEA Grapalat" w:hAnsi="GHEA Grapalat"/>
          <w:sz w:val="24"/>
          <w:szCs w:val="24"/>
        </w:rPr>
        <w:t>կետերը</w:t>
      </w:r>
      <w:r w:rsidR="00C162FE">
        <w:rPr>
          <w:rFonts w:ascii="GHEA Grapalat" w:hAnsi="GHEA Grapalat"/>
          <w:sz w:val="24"/>
          <w:szCs w:val="24"/>
        </w:rPr>
        <w:t>,</w:t>
      </w:r>
    </w:p>
    <w:p w:rsidR="005351E9" w:rsidRPr="00C162FE" w:rsidRDefault="00FE50F9" w:rsidP="00C162F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C162FE">
        <w:rPr>
          <w:rFonts w:ascii="GHEA Grapalat" w:hAnsi="GHEA Grapalat"/>
          <w:sz w:val="24"/>
          <w:szCs w:val="24"/>
        </w:rPr>
        <w:tab/>
        <w:t xml:space="preserve">2) </w:t>
      </w:r>
      <w:r>
        <w:rPr>
          <w:rFonts w:ascii="GHEA Grapalat" w:hAnsi="GHEA Grapalat"/>
          <w:sz w:val="24"/>
          <w:szCs w:val="24"/>
        </w:rPr>
        <w:t>14-րդ կետում</w:t>
      </w:r>
      <w:r w:rsidR="00C162F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 xml:space="preserve"> </w:t>
      </w:r>
      <w:r w:rsidR="00C162FE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C162FE" w:rsidRPr="00C162FE">
        <w:rPr>
          <w:rFonts w:ascii="GHEA Grapalat" w:hAnsi="GHEA Grapalat" w:cs="AK Courier"/>
          <w:sz w:val="24"/>
          <w:szCs w:val="24"/>
        </w:rPr>
        <w:t xml:space="preserve">9-րդ, 11-րդ </w:t>
      </w:r>
      <w:r w:rsidR="00C162FE">
        <w:rPr>
          <w:rFonts w:ascii="GHEA Grapalat" w:hAnsi="GHEA Grapalat" w:cs="AK Courier"/>
          <w:sz w:val="24"/>
          <w:szCs w:val="24"/>
        </w:rPr>
        <w:t>և</w:t>
      </w:r>
      <w:r w:rsidR="00C162FE" w:rsidRPr="00C162FE">
        <w:rPr>
          <w:rFonts w:ascii="GHEA Grapalat" w:hAnsi="GHEA Grapalat" w:cs="AK Courier"/>
          <w:sz w:val="24"/>
          <w:szCs w:val="24"/>
        </w:rPr>
        <w:t xml:space="preserve"> 12-րդ կետերում</w:t>
      </w:r>
      <w:r w:rsidR="00C162FE"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C162FE">
        <w:rPr>
          <w:rFonts w:ascii="GHEA Grapalat" w:hAnsi="GHEA Grapalat"/>
          <w:color w:val="000000"/>
          <w:sz w:val="24"/>
          <w:szCs w:val="24"/>
          <w:lang w:val="es-ES"/>
        </w:rPr>
        <w:t xml:space="preserve"> բառերը փոխարինել </w:t>
      </w:r>
      <w:r w:rsidR="00C162FE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C162FE" w:rsidRPr="00C162FE">
        <w:rPr>
          <w:rFonts w:ascii="GHEA Grapalat" w:hAnsi="GHEA Grapalat" w:cs="AK Courier"/>
          <w:sz w:val="24"/>
          <w:szCs w:val="24"/>
        </w:rPr>
        <w:t>12-րդ կետում</w:t>
      </w:r>
      <w:r w:rsidR="00C162FE"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C162FE">
        <w:rPr>
          <w:rFonts w:ascii="GHEA Grapalat" w:hAnsi="GHEA Grapalat"/>
          <w:color w:val="000000"/>
          <w:sz w:val="24"/>
          <w:szCs w:val="24"/>
          <w:lang w:val="es-ES"/>
        </w:rPr>
        <w:t xml:space="preserve"> բառերով, իսկ</w:t>
      </w:r>
      <w:r w:rsidR="00C162F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 xml:space="preserve"> </w:t>
      </w:r>
      <w:r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««</w:t>
      </w:r>
      <w:r w:rsidRPr="00E0444E">
        <w:rPr>
          <w:rFonts w:ascii="GHEA Grapalat" w:hAnsi="GHEA Grapalat" w:cs="Sylfaen"/>
          <w:sz w:val="24"/>
          <w:szCs w:val="24"/>
          <w:lang w:val="fr-FR"/>
        </w:rPr>
        <w:t>Զինապարտության մասին</w:t>
      </w:r>
      <w:r w:rsidRPr="00E0444E">
        <w:rPr>
          <w:rFonts w:ascii="GHEA Grapalat" w:hAnsi="GHEA Grapalat"/>
          <w:color w:val="000000"/>
          <w:sz w:val="24"/>
          <w:szCs w:val="24"/>
          <w:lang w:val="es-ES"/>
        </w:rPr>
        <w:t>» Հայաստանի Հանրապետության»</w:t>
      </w:r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բառերը հանել</w:t>
      </w:r>
      <w:r w:rsidR="005351E9">
        <w:rPr>
          <w:rFonts w:ascii="GHEA Grapalat" w:hAnsi="GHEA Grapalat"/>
          <w:sz w:val="24"/>
          <w:szCs w:val="24"/>
        </w:rPr>
        <w:t xml:space="preserve">: </w:t>
      </w:r>
    </w:p>
    <w:p w:rsidR="0085599A" w:rsidRPr="00E0444E" w:rsidRDefault="00B50F9A" w:rsidP="004566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5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. Ուժը կորցրած ճանաչել </w:t>
      </w:r>
      <w:r w:rsidR="0085599A" w:rsidRPr="00E0444E">
        <w:rPr>
          <w:rFonts w:ascii="GHEA Grapalat" w:hAnsi="GHEA Grapalat"/>
          <w:sz w:val="24"/>
          <w:szCs w:val="24"/>
        </w:rPr>
        <w:t>Հ</w:t>
      </w:r>
      <w:r w:rsidR="004566D2" w:rsidRPr="00E0444E">
        <w:rPr>
          <w:rFonts w:ascii="GHEA Grapalat" w:hAnsi="GHEA Grapalat"/>
          <w:sz w:val="24"/>
          <w:szCs w:val="24"/>
        </w:rPr>
        <w:t xml:space="preserve">այաստանի </w:t>
      </w:r>
      <w:r w:rsidR="0085599A" w:rsidRPr="00E0444E">
        <w:rPr>
          <w:rFonts w:ascii="GHEA Grapalat" w:hAnsi="GHEA Grapalat"/>
          <w:sz w:val="24"/>
          <w:szCs w:val="24"/>
        </w:rPr>
        <w:t>Հ</w:t>
      </w:r>
      <w:r w:rsidR="004566D2" w:rsidRPr="00E0444E">
        <w:rPr>
          <w:rFonts w:ascii="GHEA Grapalat" w:hAnsi="GHEA Grapalat"/>
          <w:sz w:val="24"/>
          <w:szCs w:val="24"/>
        </w:rPr>
        <w:t>անրապետության</w:t>
      </w:r>
      <w:r w:rsidR="0085599A" w:rsidRPr="00E0444E">
        <w:rPr>
          <w:rFonts w:ascii="GHEA Grapalat" w:hAnsi="GHEA Grapalat"/>
          <w:sz w:val="24"/>
          <w:szCs w:val="24"/>
        </w:rPr>
        <w:t xml:space="preserve"> կառավարության</w:t>
      </w:r>
      <w:r w:rsidR="004566D2" w:rsidRPr="00E0444E">
        <w:rPr>
          <w:rFonts w:ascii="GHEA Grapalat" w:hAnsi="GHEA Grapalat"/>
          <w:sz w:val="24"/>
          <w:szCs w:val="24"/>
        </w:rPr>
        <w:t xml:space="preserve"> </w:t>
      </w:r>
      <w:r w:rsidR="0085599A" w:rsidRPr="00E0444E">
        <w:rPr>
          <w:rFonts w:ascii="GHEA Grapalat" w:hAnsi="GHEA Grapalat"/>
          <w:sz w:val="24"/>
          <w:szCs w:val="24"/>
        </w:rPr>
        <w:t>2000</w:t>
      </w:r>
      <w:r w:rsidR="004566D2" w:rsidRPr="00E0444E">
        <w:rPr>
          <w:rFonts w:ascii="GHEA Grapalat" w:hAnsi="GHEA Grapalat"/>
          <w:sz w:val="24"/>
          <w:szCs w:val="24"/>
        </w:rPr>
        <w:t xml:space="preserve"> </w:t>
      </w:r>
      <w:r w:rsidR="0085599A" w:rsidRPr="00E0444E">
        <w:rPr>
          <w:rFonts w:ascii="GHEA Grapalat" w:hAnsi="GHEA Grapalat"/>
          <w:sz w:val="24"/>
          <w:szCs w:val="24"/>
        </w:rPr>
        <w:t>թ</w:t>
      </w:r>
      <w:r w:rsidR="004566D2" w:rsidRPr="00E0444E">
        <w:rPr>
          <w:rFonts w:ascii="GHEA Grapalat" w:hAnsi="GHEA Grapalat"/>
          <w:sz w:val="24"/>
          <w:szCs w:val="24"/>
        </w:rPr>
        <w:t>վականի հունվարի 13-ի</w:t>
      </w:r>
      <w:r w:rsidR="0085599A" w:rsidRPr="00E0444E">
        <w:rPr>
          <w:rFonts w:ascii="GHEA Grapalat" w:hAnsi="GHEA Grapalat"/>
          <w:sz w:val="24"/>
          <w:szCs w:val="24"/>
        </w:rPr>
        <w:t xml:space="preserve"> </w:t>
      </w:r>
      <w:r w:rsidR="00DB6DA8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943718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943718" w:rsidRPr="00E0444E">
        <w:rPr>
          <w:rFonts w:ascii="GHEA Grapalat" w:hAnsi="GHEA Grapalat" w:cs="Sylfaen"/>
          <w:sz w:val="24"/>
          <w:szCs w:val="24"/>
          <w:lang w:val="fr-FR"/>
        </w:rPr>
        <w:t>Զինապարտության մասին</w:t>
      </w:r>
      <w:r w:rsidR="00943718" w:rsidRPr="00E0444E">
        <w:rPr>
          <w:rFonts w:ascii="GHEA Grapalat" w:hAnsi="GHEA Grapalat"/>
          <w:color w:val="000000"/>
          <w:sz w:val="24"/>
          <w:szCs w:val="24"/>
          <w:lang w:val="es-ES"/>
        </w:rPr>
        <w:t xml:space="preserve">» Հայաստանի Հանրապետության օրենքի 11-րդ հոդվածի 4-րդ կետի, 14-րդ հոդվածի 1-ին կետի </w:t>
      </w:r>
      <w:r w:rsidR="00943718"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943718" w:rsidRPr="00E0444E">
        <w:rPr>
          <w:rFonts w:ascii="GHEA Grapalat" w:hAnsi="GHEA Grapalat" w:cs="Sylfaen"/>
          <w:sz w:val="24"/>
          <w:szCs w:val="24"/>
          <w:lang w:val="fr-FR"/>
        </w:rPr>
        <w:t>ա</w:t>
      </w:r>
      <w:r w:rsidR="00943718" w:rsidRPr="00E0444E">
        <w:rPr>
          <w:rFonts w:ascii="GHEA Grapalat" w:hAnsi="GHEA Grapalat"/>
          <w:color w:val="000000"/>
          <w:sz w:val="24"/>
          <w:szCs w:val="24"/>
          <w:lang w:val="es-ES"/>
        </w:rPr>
        <w:t>» ենթակետի և 16-րդ հոդվածի 2-րդ կետի կատարումն ապահովելու</w:t>
      </w:r>
      <w:r w:rsidR="00943718" w:rsidRPr="00E0444E">
        <w:rPr>
          <w:rFonts w:ascii="GHEA Grapalat" w:hAnsi="GHEA Grapalat" w:cs="Sylfaen"/>
          <w:sz w:val="24"/>
          <w:szCs w:val="24"/>
          <w:lang w:val="fr-FR"/>
        </w:rPr>
        <w:t xml:space="preserve"> մասին</w:t>
      </w:r>
      <w:r w:rsidR="00943718" w:rsidRPr="00E0444E">
        <w:rPr>
          <w:rFonts w:ascii="GHEA Grapalat" w:hAnsi="GHEA Grapalat"/>
          <w:color w:val="000000"/>
          <w:sz w:val="24"/>
          <w:szCs w:val="24"/>
          <w:lang w:val="es-ES"/>
        </w:rPr>
        <w:t xml:space="preserve">» </w:t>
      </w:r>
      <w:r w:rsidR="0085599A" w:rsidRPr="00E0444E">
        <w:rPr>
          <w:rFonts w:ascii="GHEA Grapalat" w:hAnsi="GHEA Grapalat"/>
          <w:sz w:val="24"/>
          <w:szCs w:val="24"/>
        </w:rPr>
        <w:t>N 15 որոշումը</w:t>
      </w:r>
      <w:r w:rsidR="004566D2" w:rsidRPr="00E0444E">
        <w:rPr>
          <w:rFonts w:ascii="GHEA Grapalat" w:hAnsi="GHEA Grapalat"/>
          <w:sz w:val="24"/>
          <w:szCs w:val="24"/>
        </w:rPr>
        <w:t>:</w:t>
      </w:r>
      <w:r w:rsidR="0085599A" w:rsidRPr="00E0444E">
        <w:rPr>
          <w:rFonts w:ascii="GHEA Grapalat" w:hAnsi="GHEA Grapalat"/>
          <w:sz w:val="24"/>
          <w:szCs w:val="24"/>
        </w:rPr>
        <w:t xml:space="preserve"> </w:t>
      </w:r>
    </w:p>
    <w:p w:rsidR="007101E8" w:rsidRPr="00E0444E" w:rsidRDefault="00B50F9A" w:rsidP="004566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6</w:t>
      </w:r>
      <w:r w:rsidR="007101E8" w:rsidRPr="00E0444E">
        <w:rPr>
          <w:rFonts w:ascii="GHEA Grapalat" w:hAnsi="GHEA Grapalat" w:cs="AK Courier"/>
          <w:sz w:val="24"/>
          <w:szCs w:val="24"/>
        </w:rPr>
        <w:t>. Սույն որոշումն ուժի մեջ է մտնում պաշտոնական հրապարակման</w:t>
      </w:r>
      <w:r w:rsidR="007A73FC" w:rsidRPr="00E0444E">
        <w:rPr>
          <w:rFonts w:ascii="GHEA Grapalat" w:hAnsi="GHEA Grapalat" w:cs="AK Courier"/>
          <w:sz w:val="24"/>
          <w:szCs w:val="24"/>
        </w:rPr>
        <w:t>ը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հաջորդող</w:t>
      </w:r>
      <w:r w:rsidR="007A73FC" w:rsidRPr="00E0444E">
        <w:rPr>
          <w:rFonts w:ascii="GHEA Grapalat" w:hAnsi="GHEA Grapalat" w:cs="AK Courier"/>
          <w:sz w:val="24"/>
          <w:szCs w:val="24"/>
        </w:rPr>
        <w:t xml:space="preserve"> օրվանից</w:t>
      </w:r>
      <w:r w:rsidR="007101E8" w:rsidRPr="00E0444E">
        <w:rPr>
          <w:rFonts w:ascii="GHEA Grapalat" w:hAnsi="GHEA Grapalat" w:cs="AK Courier"/>
          <w:sz w:val="24"/>
          <w:szCs w:val="24"/>
        </w:rPr>
        <w:t>:</w:t>
      </w:r>
    </w:p>
    <w:p w:rsidR="00462CCA" w:rsidRDefault="00462CCA" w:rsidP="00462CC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Հավելված</w:t>
      </w:r>
    </w:p>
    <w:p w:rsidR="007101E8" w:rsidRPr="007101E8" w:rsidRDefault="007101E8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 xml:space="preserve">այաստանի </w:t>
      </w:r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>անրապետության</w:t>
      </w:r>
      <w:r w:rsidRPr="007101E8">
        <w:rPr>
          <w:rFonts w:ascii="GHEA Grapalat" w:hAnsi="GHEA Grapalat" w:cs="AK Courier"/>
          <w:sz w:val="24"/>
          <w:szCs w:val="24"/>
        </w:rPr>
        <w:t xml:space="preserve"> կառավարության</w:t>
      </w:r>
    </w:p>
    <w:p w:rsidR="007101E8" w:rsidRP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թվականի </w:t>
      </w:r>
      <w:r>
        <w:rPr>
          <w:rFonts w:ascii="GHEA Grapalat" w:hAnsi="GHEA Grapalat" w:cs="AK Courier"/>
          <w:sz w:val="24"/>
          <w:szCs w:val="24"/>
        </w:rPr>
        <w:t xml:space="preserve">հունվարի    </w:t>
      </w:r>
      <w:r w:rsidR="007101E8" w:rsidRPr="007101E8">
        <w:rPr>
          <w:rFonts w:ascii="GHEA Grapalat" w:hAnsi="GHEA Grapalat" w:cs="AK Courier"/>
          <w:sz w:val="24"/>
          <w:szCs w:val="24"/>
        </w:rPr>
        <w:t>-ի</w:t>
      </w:r>
    </w:p>
    <w:p w:rsid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N      </w:t>
      </w:r>
      <w:r w:rsidR="0059302A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101E8">
        <w:rPr>
          <w:rFonts w:ascii="GHEA Grapalat" w:hAnsi="GHEA Grapalat" w:cs="AK Courier"/>
          <w:sz w:val="24"/>
          <w:szCs w:val="24"/>
        </w:rPr>
        <w:t>-Ն որոշման</w:t>
      </w:r>
    </w:p>
    <w:p w:rsidR="00C4796B" w:rsidRP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795FDF" w:rsidRPr="007051DB" w:rsidRDefault="00795FDF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7101E8" w:rsidRPr="007A73FC" w:rsidRDefault="00C4796B" w:rsidP="00C4796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ԳԻՏՈՒԹՅԱՆ</w:t>
      </w:r>
      <w:r w:rsidR="00D23C33">
        <w:rPr>
          <w:rFonts w:ascii="GHEA Grapalat" w:hAnsi="GHEA Grapalat" w:cs="AK Courier"/>
          <w:sz w:val="24"/>
          <w:szCs w:val="24"/>
        </w:rPr>
        <w:t xml:space="preserve"> </w:t>
      </w:r>
      <w:r w:rsidR="00D23C33" w:rsidRPr="00E0444E">
        <w:rPr>
          <w:rFonts w:ascii="GHEA Grapalat" w:hAnsi="GHEA Grapalat" w:cs="AK Courier"/>
          <w:sz w:val="24"/>
          <w:szCs w:val="24"/>
        </w:rPr>
        <w:t>ԵՎ</w:t>
      </w:r>
      <w:r w:rsidRPr="00E0444E">
        <w:rPr>
          <w:rFonts w:ascii="GHEA Grapalat" w:hAnsi="GHEA Grapalat" w:cs="AK Courier"/>
          <w:sz w:val="24"/>
          <w:szCs w:val="24"/>
        </w:rPr>
        <w:t xml:space="preserve"> ԿՐԹՈՒԹՅԱՆ ԲՆԱԳԱՎԱՌՆԵՐՈՒՄ ՆՇԱՆԱԿԱԼԻ ՆՎԱՃՈՒՄՆԵՐ ՈՒՆԵՑՈՂ ՔԱՂԱՔԱՑԻՆԵՐԻՆ ՊԱՐՏԱԴԻՐ ԶԻՆՎՈՐԱԿԱՆ ԾԱՌԱՅՈՒԹՅԱՆ ԶՈՐԱԿՈՉԻՑ ՏԱՐԿԵՏՈՒՄ ՏԱԼՈՒ ԿԱՐԳԸ ԵՎ ՊԱՅՄԱՆՆԵՐԸ</w:t>
      </w:r>
    </w:p>
    <w:p w:rsidR="007101E8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5866D6" w:rsidRDefault="005866D6" w:rsidP="005866D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I. ԸՆԴՀԱՆՈՒՐ ԴՐՈՒՅԹՆԵՐ</w:t>
      </w:r>
    </w:p>
    <w:p w:rsidR="005866D6" w:rsidRPr="007051DB" w:rsidRDefault="005866D6" w:rsidP="005866D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7101E8" w:rsidRPr="007A73FC" w:rsidRDefault="007101E8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 xml:space="preserve">1. Սույն կարգով կարգավորվում են </w:t>
      </w:r>
      <w:r w:rsidR="00975DDF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975DDF" w:rsidRPr="00E0444E">
        <w:rPr>
          <w:rFonts w:ascii="GHEA Grapalat" w:hAnsi="GHEA Grapalat"/>
          <w:sz w:val="24"/>
          <w:szCs w:val="24"/>
        </w:rPr>
        <w:t>իտության</w:t>
      </w:r>
      <w:r w:rsidR="00D23C33">
        <w:rPr>
          <w:rFonts w:ascii="GHEA Grapalat" w:hAnsi="GHEA Grapalat"/>
          <w:sz w:val="24"/>
          <w:szCs w:val="24"/>
        </w:rPr>
        <w:t xml:space="preserve"> և</w:t>
      </w:r>
      <w:r w:rsidR="00975DDF" w:rsidRPr="00E0444E">
        <w:rPr>
          <w:rFonts w:ascii="GHEA Grapalat" w:hAnsi="GHEA Grapalat"/>
          <w:sz w:val="24"/>
          <w:szCs w:val="24"/>
        </w:rPr>
        <w:t xml:space="preserve"> կրթության բնագավառներում նշանակալի նվաճումներ ունեցող</w:t>
      </w:r>
      <w:r w:rsidR="00975DDF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975DDF" w:rsidRPr="00E0444E">
        <w:rPr>
          <w:rFonts w:ascii="GHEA Grapalat" w:hAnsi="GHEA Grapalat" w:cs="Sylfaen"/>
          <w:sz w:val="24"/>
          <w:szCs w:val="24"/>
        </w:rPr>
        <w:t xml:space="preserve"> </w:t>
      </w:r>
      <w:r w:rsidR="00975DDF" w:rsidRPr="00E0444E">
        <w:rPr>
          <w:rFonts w:ascii="GHEA Grapalat" w:hAnsi="GHEA Grapalat" w:cs="AK Courier"/>
          <w:sz w:val="24"/>
          <w:szCs w:val="24"/>
        </w:rPr>
        <w:t xml:space="preserve">տալու </w:t>
      </w:r>
      <w:r w:rsidRPr="007A73FC">
        <w:rPr>
          <w:rFonts w:ascii="GHEA Grapalat" w:hAnsi="GHEA Grapalat" w:cs="AK Courier"/>
          <w:sz w:val="24"/>
          <w:szCs w:val="24"/>
        </w:rPr>
        <w:t>հետ կապված հարաբերությունները:</w:t>
      </w:r>
    </w:p>
    <w:p w:rsidR="009F2FFE" w:rsidRDefault="007C5B6F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2. Սույն կարգի համաձայն քաղաքացուն </w:t>
      </w:r>
      <w:r w:rsidR="0019416C">
        <w:rPr>
          <w:rFonts w:ascii="GHEA Grapalat" w:hAnsi="GHEA Grapalat" w:cs="AK Courier"/>
          <w:sz w:val="24"/>
          <w:szCs w:val="24"/>
        </w:rPr>
        <w:t xml:space="preserve">օրենքով սահմանված </w:t>
      </w:r>
      <w:r w:rsidRPr="00E0444E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>
        <w:rPr>
          <w:rFonts w:ascii="GHEA Grapalat" w:hAnsi="GHEA Grapalat" w:cs="AK Courier"/>
          <w:sz w:val="24"/>
          <w:szCs w:val="24"/>
        </w:rPr>
        <w:t xml:space="preserve"> տրվում է Հայաստանի Հանրապետության կառավարության որոշմամբ՝ </w:t>
      </w:r>
      <w:r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մարմնի ղեկավարի</w:t>
      </w:r>
      <w:r>
        <w:rPr>
          <w:rFonts w:ascii="GHEA Grapalat" w:hAnsi="GHEA Grapalat"/>
          <w:sz w:val="24"/>
          <w:szCs w:val="24"/>
        </w:rPr>
        <w:t xml:space="preserve"> հրամանով ստեղծված </w:t>
      </w:r>
      <w:r w:rsidR="003D29D9">
        <w:rPr>
          <w:rFonts w:ascii="GHEA Grapalat" w:hAnsi="GHEA Grapalat"/>
          <w:sz w:val="24"/>
          <w:szCs w:val="24"/>
        </w:rPr>
        <w:t>հանձնաժողով</w:t>
      </w:r>
      <w:r>
        <w:rPr>
          <w:rFonts w:ascii="GHEA Grapalat" w:hAnsi="GHEA Grapalat"/>
          <w:sz w:val="24"/>
          <w:szCs w:val="24"/>
        </w:rPr>
        <w:t xml:space="preserve">ի՝ սույն կարգի համաձայն </w:t>
      </w:r>
      <w:r w:rsidR="003A2CBC">
        <w:rPr>
          <w:rFonts w:ascii="GHEA Grapalat" w:hAnsi="GHEA Grapalat"/>
          <w:sz w:val="24"/>
          <w:szCs w:val="24"/>
        </w:rPr>
        <w:t>կայացր</w:t>
      </w:r>
      <w:r>
        <w:rPr>
          <w:rFonts w:ascii="GHEA Grapalat" w:hAnsi="GHEA Grapalat"/>
          <w:sz w:val="24"/>
          <w:szCs w:val="24"/>
        </w:rPr>
        <w:t xml:space="preserve">ած </w:t>
      </w:r>
      <w:r w:rsidR="006C2960">
        <w:rPr>
          <w:rFonts w:ascii="GHEA Grapalat" w:hAnsi="GHEA Grapalat"/>
          <w:sz w:val="24"/>
          <w:szCs w:val="24"/>
        </w:rPr>
        <w:t>եզրակացություն</w:t>
      </w:r>
      <w:r w:rsidR="00021285">
        <w:rPr>
          <w:rFonts w:ascii="GHEA Grapalat" w:hAnsi="GHEA Grapalat"/>
          <w:sz w:val="24"/>
          <w:szCs w:val="24"/>
        </w:rPr>
        <w:t>ը հաշվի առնելով</w:t>
      </w:r>
      <w:r>
        <w:rPr>
          <w:rFonts w:ascii="GHEA Grapalat" w:hAnsi="GHEA Grapalat"/>
          <w:sz w:val="24"/>
          <w:szCs w:val="24"/>
        </w:rPr>
        <w:t>:</w:t>
      </w:r>
      <w:r w:rsidR="000B5B34">
        <w:rPr>
          <w:rFonts w:ascii="GHEA Grapalat" w:hAnsi="GHEA Grapalat"/>
          <w:sz w:val="24"/>
          <w:szCs w:val="24"/>
        </w:rPr>
        <w:t xml:space="preserve"> </w:t>
      </w:r>
      <w:r w:rsidR="00A97F31">
        <w:rPr>
          <w:rFonts w:ascii="GHEA Grapalat" w:hAnsi="GHEA Grapalat"/>
          <w:sz w:val="24"/>
          <w:szCs w:val="24"/>
        </w:rPr>
        <w:t xml:space="preserve">Հանձնաժողովը 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մարմնի ղեկավարին</w:t>
      </w:r>
      <w:r w:rsidR="00A97F31">
        <w:rPr>
          <w:rFonts w:ascii="GHEA Grapalat" w:hAnsi="GHEA Grapalat"/>
          <w:sz w:val="24"/>
          <w:szCs w:val="24"/>
        </w:rPr>
        <w:t xml:space="preserve"> կից խորհրդակցական մարմին է և նրա կայացրած եզրակացություններն ունեն խորհրդատվական բնույթ:</w:t>
      </w:r>
      <w:r w:rsidR="00AD662B">
        <w:rPr>
          <w:rFonts w:ascii="GHEA Grapalat" w:hAnsi="GHEA Grapalat"/>
          <w:sz w:val="24"/>
          <w:szCs w:val="24"/>
        </w:rPr>
        <w:t xml:space="preserve"> </w:t>
      </w:r>
    </w:p>
    <w:p w:rsidR="00937D31" w:rsidRDefault="00937D31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</w:t>
      </w:r>
      <w:r>
        <w:rPr>
          <w:rFonts w:ascii="GHEA Grapalat" w:hAnsi="GHEA Grapalat" w:cs="AK Courier"/>
          <w:sz w:val="24"/>
          <w:szCs w:val="24"/>
        </w:rPr>
        <w:t xml:space="preserve">Սույն կարգի համաձայն </w:t>
      </w:r>
      <w:r w:rsidR="000B5B34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0B5B34" w:rsidRPr="00E0444E">
        <w:rPr>
          <w:rFonts w:ascii="GHEA Grapalat" w:hAnsi="GHEA Grapalat"/>
          <w:sz w:val="24"/>
          <w:szCs w:val="24"/>
        </w:rPr>
        <w:t>իտության</w:t>
      </w:r>
      <w:r w:rsidR="000B5B34">
        <w:rPr>
          <w:rFonts w:ascii="GHEA Grapalat" w:hAnsi="GHEA Grapalat"/>
          <w:sz w:val="24"/>
          <w:szCs w:val="24"/>
        </w:rPr>
        <w:t xml:space="preserve"> և</w:t>
      </w:r>
      <w:r w:rsidR="000B5B34" w:rsidRPr="00E0444E">
        <w:rPr>
          <w:rFonts w:ascii="GHEA Grapalat" w:hAnsi="GHEA Grapalat"/>
          <w:sz w:val="24"/>
          <w:szCs w:val="24"/>
        </w:rPr>
        <w:t xml:space="preserve"> կրթության բնագավառներում </w:t>
      </w:r>
      <w:r>
        <w:rPr>
          <w:rFonts w:ascii="GHEA Grapalat" w:hAnsi="GHEA Grapalat" w:cs="AK Courier"/>
          <w:sz w:val="24"/>
          <w:szCs w:val="24"/>
        </w:rPr>
        <w:t>գործունեության</w:t>
      </w:r>
      <w:r w:rsidR="000B5B34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համար </w:t>
      </w:r>
      <w:r w:rsidRPr="00E0444E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>
        <w:rPr>
          <w:rFonts w:ascii="GHEA Grapalat" w:hAnsi="GHEA Grapalat" w:cs="AK Courier"/>
          <w:sz w:val="24"/>
          <w:szCs w:val="24"/>
        </w:rPr>
        <w:t xml:space="preserve"> ստանալու համար քաղաքացին կարող է մինչև </w:t>
      </w:r>
      <w:r w:rsidR="00913093">
        <w:rPr>
          <w:rFonts w:ascii="GHEA Grapalat" w:hAnsi="GHEA Grapalat" w:cs="AK Courier"/>
          <w:sz w:val="24"/>
          <w:szCs w:val="24"/>
        </w:rPr>
        <w:t>տվյալ</w:t>
      </w:r>
      <w:r>
        <w:rPr>
          <w:rFonts w:ascii="GHEA Grapalat" w:hAnsi="GHEA Grapalat" w:cs="AK Courier"/>
          <w:sz w:val="24"/>
          <w:szCs w:val="24"/>
        </w:rPr>
        <w:t xml:space="preserve"> տարվա </w:t>
      </w:r>
      <w:r w:rsidR="002919D3">
        <w:rPr>
          <w:rFonts w:ascii="GHEA Grapalat" w:hAnsi="GHEA Grapalat" w:cs="AK Courier"/>
          <w:sz w:val="24"/>
          <w:szCs w:val="24"/>
        </w:rPr>
        <w:t>մայիս</w:t>
      </w:r>
      <w:r>
        <w:rPr>
          <w:rFonts w:ascii="GHEA Grapalat" w:hAnsi="GHEA Grapalat" w:cs="AK Courier"/>
          <w:sz w:val="24"/>
          <w:szCs w:val="24"/>
        </w:rPr>
        <w:t xml:space="preserve">ի 1-ը կամ </w:t>
      </w:r>
      <w:r w:rsidR="002919D3">
        <w:rPr>
          <w:rFonts w:ascii="GHEA Grapalat" w:hAnsi="GHEA Grapalat" w:cs="AK Courier"/>
          <w:sz w:val="24"/>
          <w:szCs w:val="24"/>
        </w:rPr>
        <w:t>նոյ</w:t>
      </w:r>
      <w:r>
        <w:rPr>
          <w:rFonts w:ascii="GHEA Grapalat" w:hAnsi="GHEA Grapalat" w:cs="AK Courier"/>
          <w:sz w:val="24"/>
          <w:szCs w:val="24"/>
        </w:rPr>
        <w:t xml:space="preserve">եմբերի 1-ը </w:t>
      </w:r>
      <w:r w:rsidR="00165C65">
        <w:rPr>
          <w:rFonts w:ascii="GHEA Grapalat" w:hAnsi="GHEA Grapalat" w:cs="AK Courier"/>
          <w:sz w:val="24"/>
          <w:szCs w:val="24"/>
        </w:rPr>
        <w:t xml:space="preserve">դիմում ներկայացնել </w:t>
      </w:r>
      <w:r w:rsidR="00814F52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մարմին</w:t>
      </w:r>
      <w:r w:rsidR="00165C65">
        <w:rPr>
          <w:rFonts w:ascii="GHEA Grapalat" w:hAnsi="GHEA Grapalat" w:cs="AK Courier"/>
          <w:sz w:val="24"/>
          <w:szCs w:val="24"/>
        </w:rPr>
        <w:t xml:space="preserve">: Դիմումին կից ներկայացվում են </w:t>
      </w:r>
      <w:r w:rsidR="00991843">
        <w:rPr>
          <w:rFonts w:ascii="GHEA Grapalat" w:hAnsi="GHEA Grapalat" w:cs="AK Courier"/>
          <w:sz w:val="24"/>
          <w:szCs w:val="24"/>
        </w:rPr>
        <w:t xml:space="preserve">քաղաքացու </w:t>
      </w:r>
      <w:r w:rsidR="00165C65">
        <w:rPr>
          <w:rFonts w:ascii="GHEA Grapalat" w:hAnsi="GHEA Grapalat" w:cs="AK Courier"/>
          <w:sz w:val="24"/>
          <w:szCs w:val="24"/>
        </w:rPr>
        <w:t xml:space="preserve">անձը և սույն կարգի համաձայն </w:t>
      </w:r>
      <w:r w:rsidR="000B5B34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0B5B34" w:rsidRPr="00E0444E">
        <w:rPr>
          <w:rFonts w:ascii="GHEA Grapalat" w:hAnsi="GHEA Grapalat"/>
          <w:sz w:val="24"/>
          <w:szCs w:val="24"/>
        </w:rPr>
        <w:t>իտության</w:t>
      </w:r>
      <w:r w:rsidR="000B5B34">
        <w:rPr>
          <w:rFonts w:ascii="GHEA Grapalat" w:hAnsi="GHEA Grapalat"/>
          <w:sz w:val="24"/>
          <w:szCs w:val="24"/>
        </w:rPr>
        <w:t xml:space="preserve"> և</w:t>
      </w:r>
      <w:r w:rsidR="000B5B34" w:rsidRPr="00E0444E">
        <w:rPr>
          <w:rFonts w:ascii="GHEA Grapalat" w:hAnsi="GHEA Grapalat"/>
          <w:sz w:val="24"/>
          <w:szCs w:val="24"/>
        </w:rPr>
        <w:t xml:space="preserve"> կրթության բնագավառներում </w:t>
      </w:r>
      <w:r w:rsidR="000B5B34">
        <w:rPr>
          <w:rFonts w:ascii="GHEA Grapalat" w:hAnsi="GHEA Grapalat"/>
          <w:sz w:val="24"/>
          <w:szCs w:val="24"/>
        </w:rPr>
        <w:t xml:space="preserve">քաղաքացու </w:t>
      </w:r>
      <w:r w:rsidR="000B5B34">
        <w:rPr>
          <w:rFonts w:ascii="GHEA Grapalat" w:hAnsi="GHEA Grapalat" w:cs="AK Courier"/>
          <w:sz w:val="24"/>
          <w:szCs w:val="24"/>
        </w:rPr>
        <w:t xml:space="preserve">գործունեությունը </w:t>
      </w:r>
      <w:r w:rsidR="00E168FD">
        <w:rPr>
          <w:rFonts w:ascii="GHEA Grapalat" w:hAnsi="GHEA Grapalat" w:cs="AK Courier"/>
          <w:sz w:val="24"/>
          <w:szCs w:val="24"/>
        </w:rPr>
        <w:t>հաստատող</w:t>
      </w:r>
      <w:r w:rsidR="00665789">
        <w:rPr>
          <w:rFonts w:ascii="GHEA Grapalat" w:hAnsi="GHEA Grapalat" w:cs="AK Courier"/>
          <w:sz w:val="24"/>
          <w:szCs w:val="24"/>
        </w:rPr>
        <w:t xml:space="preserve">, </w:t>
      </w:r>
      <w:r w:rsidR="00665789" w:rsidRPr="00665789">
        <w:rPr>
          <w:rFonts w:ascii="GHEA Grapalat" w:hAnsi="GHEA Grapalat" w:cs="AK Courier"/>
          <w:sz w:val="24"/>
          <w:szCs w:val="24"/>
        </w:rPr>
        <w:t>ինչպես նաև գիտական և (կամ) գիտատեխնիկական արդյունքները պարունակող (նկարագրող)</w:t>
      </w:r>
      <w:r w:rsidR="00E168FD">
        <w:rPr>
          <w:rFonts w:ascii="GHEA Grapalat" w:hAnsi="GHEA Grapalat" w:cs="AK Courier"/>
          <w:sz w:val="24"/>
          <w:szCs w:val="24"/>
        </w:rPr>
        <w:t xml:space="preserve"> </w:t>
      </w:r>
      <w:r w:rsidR="00E168FD" w:rsidRPr="00062BFC">
        <w:rPr>
          <w:rFonts w:ascii="GHEA Grapalat" w:hAnsi="GHEA Grapalat" w:cs="AK Courier"/>
          <w:sz w:val="24"/>
          <w:szCs w:val="24"/>
        </w:rPr>
        <w:t>փաստաթղթեր</w:t>
      </w:r>
      <w:r w:rsidR="00E168FD">
        <w:rPr>
          <w:rFonts w:ascii="GHEA Grapalat" w:hAnsi="GHEA Grapalat" w:cs="AK Courier"/>
          <w:sz w:val="24"/>
          <w:szCs w:val="24"/>
        </w:rPr>
        <w:t>ի</w:t>
      </w:r>
      <w:r w:rsidR="00E168FD" w:rsidRPr="00062BFC">
        <w:rPr>
          <w:rFonts w:ascii="GHEA Grapalat" w:hAnsi="GHEA Grapalat" w:cs="AK Courier"/>
          <w:sz w:val="24"/>
          <w:szCs w:val="24"/>
        </w:rPr>
        <w:t xml:space="preserve"> բնօրինակ</w:t>
      </w:r>
      <w:r w:rsidR="00E168FD">
        <w:rPr>
          <w:rFonts w:ascii="GHEA Grapalat" w:hAnsi="GHEA Grapalat" w:cs="AK Courier"/>
          <w:sz w:val="24"/>
          <w:szCs w:val="24"/>
        </w:rPr>
        <w:t>ները</w:t>
      </w:r>
      <w:r w:rsidR="00E168FD" w:rsidRPr="00062BFC">
        <w:rPr>
          <w:rFonts w:ascii="GHEA Grapalat" w:hAnsi="GHEA Grapalat" w:cs="AK Courier"/>
          <w:sz w:val="24"/>
          <w:szCs w:val="24"/>
        </w:rPr>
        <w:t xml:space="preserve"> և դրանց </w:t>
      </w:r>
      <w:r w:rsidR="00E168FD">
        <w:rPr>
          <w:rFonts w:ascii="GHEA Grapalat" w:hAnsi="GHEA Grapalat" w:cs="AK Courier"/>
          <w:sz w:val="24"/>
          <w:szCs w:val="24"/>
        </w:rPr>
        <w:t>պատճեները</w:t>
      </w:r>
      <w:r w:rsidR="003504E2">
        <w:rPr>
          <w:rFonts w:ascii="GHEA Grapalat" w:hAnsi="GHEA Grapalat" w:cs="AK Courier"/>
          <w:sz w:val="24"/>
          <w:szCs w:val="24"/>
        </w:rPr>
        <w:t xml:space="preserve">, իսկ սույն կարգի 7-րդ և 8-րդ կետերում </w:t>
      </w:r>
      <w:r w:rsidR="003504E2">
        <w:rPr>
          <w:rFonts w:ascii="GHEA Grapalat" w:hAnsi="GHEA Grapalat" w:cs="AK Courier"/>
          <w:sz w:val="24"/>
          <w:szCs w:val="24"/>
        </w:rPr>
        <w:lastRenderedPageBreak/>
        <w:t>նշված օլիմպիադաների</w:t>
      </w:r>
      <w:r w:rsidR="00622786">
        <w:rPr>
          <w:rFonts w:ascii="GHEA Grapalat" w:hAnsi="GHEA Grapalat" w:cs="AK Courier"/>
          <w:sz w:val="24"/>
          <w:szCs w:val="24"/>
        </w:rPr>
        <w:t>,</w:t>
      </w:r>
      <w:r w:rsidR="003504E2">
        <w:rPr>
          <w:rFonts w:ascii="GHEA Grapalat" w:hAnsi="GHEA Grapalat" w:cs="AK Courier"/>
          <w:sz w:val="24"/>
          <w:szCs w:val="24"/>
        </w:rPr>
        <w:t xml:space="preserve"> գիտաժողովների</w:t>
      </w:r>
      <w:r w:rsidR="00622786">
        <w:rPr>
          <w:rFonts w:ascii="GHEA Grapalat" w:hAnsi="GHEA Grapalat" w:cs="AK Courier"/>
          <w:sz w:val="24"/>
          <w:szCs w:val="24"/>
        </w:rPr>
        <w:t xml:space="preserve">, </w:t>
      </w:r>
      <w:r w:rsidR="00622786">
        <w:rPr>
          <w:rFonts w:ascii="GHEA Grapalat" w:hAnsi="GHEA Grapalat" w:cs="Sylfaen"/>
          <w:sz w:val="24"/>
          <w:szCs w:val="24"/>
          <w:lang w:val="hy-AM"/>
        </w:rPr>
        <w:t>մրցանակաբաշխություններ</w:t>
      </w:r>
      <w:r w:rsidR="00622786">
        <w:rPr>
          <w:rFonts w:ascii="GHEA Grapalat" w:hAnsi="GHEA Grapalat" w:cs="Sylfaen"/>
          <w:sz w:val="24"/>
          <w:szCs w:val="24"/>
        </w:rPr>
        <w:t>ի</w:t>
      </w:r>
      <w:r w:rsidR="003504E2">
        <w:rPr>
          <w:rFonts w:ascii="GHEA Grapalat" w:hAnsi="GHEA Grapalat" w:cs="AK Courier"/>
          <w:sz w:val="24"/>
          <w:szCs w:val="24"/>
        </w:rPr>
        <w:t xml:space="preserve"> անցկացումը տվյալ տարվա մայիսի 1-ից կամ նոյեմբերի 1-ից հետո մինչև համապատասխան զորակոչի ավարտը նախատեսված լինելու դեպքում դիմումում նշվում է նաև քաղաքացու կողմից դրանց մասնակցության մասին և դիմումին կցվում են մասնակցությունը հաստատող փաստաթղթերը</w:t>
      </w:r>
      <w:r w:rsidR="00E168FD" w:rsidRPr="00062BFC">
        <w:rPr>
          <w:rFonts w:ascii="GHEA Grapalat" w:hAnsi="GHEA Grapalat" w:cs="AK Courier"/>
          <w:sz w:val="24"/>
          <w:szCs w:val="24"/>
        </w:rPr>
        <w:t>:</w:t>
      </w:r>
      <w:r w:rsidR="00177E54">
        <w:rPr>
          <w:rFonts w:ascii="GHEA Grapalat" w:hAnsi="GHEA Grapalat" w:cs="AK Courier"/>
          <w:sz w:val="24"/>
          <w:szCs w:val="24"/>
        </w:rPr>
        <w:t xml:space="preserve"> </w:t>
      </w:r>
      <w:r w:rsidR="008F532C">
        <w:rPr>
          <w:rFonts w:ascii="GHEA Grapalat" w:hAnsi="GHEA Grapalat" w:cs="AK Courier"/>
          <w:sz w:val="24"/>
          <w:szCs w:val="24"/>
        </w:rPr>
        <w:t xml:space="preserve">Սույն կետում նախատեսված համապատասխան ժամկետներից հետո ներկայացված դիմումները ենթակա չեն քննարկման և </w:t>
      </w:r>
      <w:r w:rsidR="00B3206F">
        <w:rPr>
          <w:rFonts w:ascii="GHEA Grapalat" w:hAnsi="GHEA Grapalat" w:cs="AK Courier"/>
          <w:sz w:val="24"/>
          <w:szCs w:val="24"/>
        </w:rPr>
        <w:t>դիմումի ստացման օրվանից հետո երեք աշխատանքային օրվա ընթացքում մերժվում են՝ նշելով մերժման հիմքը</w:t>
      </w:r>
      <w:r w:rsidR="00031A4F">
        <w:rPr>
          <w:rFonts w:ascii="GHEA Grapalat" w:hAnsi="GHEA Grapalat" w:cs="AK Courier"/>
          <w:sz w:val="24"/>
          <w:szCs w:val="24"/>
        </w:rPr>
        <w:t xml:space="preserve">: </w:t>
      </w:r>
      <w:r w:rsidR="00B564D9">
        <w:rPr>
          <w:rFonts w:ascii="GHEA Grapalat" w:hAnsi="GHEA Grapalat" w:cs="AK Courier"/>
          <w:sz w:val="24"/>
          <w:szCs w:val="24"/>
        </w:rPr>
        <w:t xml:space="preserve">Հանձնաժողովի կողմից </w:t>
      </w:r>
      <w:r w:rsidR="00B564D9" w:rsidRPr="00062BFC">
        <w:rPr>
          <w:rFonts w:ascii="GHEA Grapalat" w:hAnsi="GHEA Grapalat" w:cs="AK Courier"/>
          <w:sz w:val="24"/>
          <w:szCs w:val="24"/>
        </w:rPr>
        <w:t>բնօրինակ փաստաթղթերը համեմատվում են դրանց պատճեների հետ, որից հետո բնօրինակ փաստաթղթերը վերադարձվում են դիմումատուին:</w:t>
      </w:r>
      <w:r w:rsidR="00814F52">
        <w:rPr>
          <w:rFonts w:ascii="GHEA Grapalat" w:hAnsi="GHEA Grapalat" w:cs="AK Courier"/>
          <w:sz w:val="24"/>
          <w:szCs w:val="24"/>
        </w:rPr>
        <w:t xml:space="preserve"> Հանձնաժողովի փաստաթղթաշրջանառությունն իրականացվում է </w:t>
      </w:r>
      <w:r w:rsidR="00814F52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 xml:space="preserve">բնագավառի պետական լիազոր մարմնի </w:t>
      </w:r>
      <w:r w:rsidR="00814F52">
        <w:rPr>
          <w:rFonts w:ascii="GHEA Grapalat" w:hAnsi="GHEA Grapalat"/>
          <w:sz w:val="24"/>
          <w:szCs w:val="24"/>
        </w:rPr>
        <w:t>աշխատակազմի միջոցով:</w:t>
      </w:r>
    </w:p>
    <w:p w:rsidR="00031A4F" w:rsidRDefault="000A71C4" w:rsidP="00A97F3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4. Սույն կարգի համաձայն ստեղծված </w:t>
      </w:r>
      <w:r w:rsidR="000B5B34">
        <w:rPr>
          <w:rFonts w:ascii="GHEA Grapalat" w:hAnsi="GHEA Grapalat" w:cs="AK Courier"/>
          <w:sz w:val="24"/>
          <w:szCs w:val="24"/>
        </w:rPr>
        <w:t>հանձնաժողով</w:t>
      </w:r>
      <w:r>
        <w:rPr>
          <w:rFonts w:ascii="GHEA Grapalat" w:hAnsi="GHEA Grapalat" w:cs="AK Courier"/>
          <w:sz w:val="24"/>
          <w:szCs w:val="24"/>
        </w:rPr>
        <w:t xml:space="preserve">ն </w:t>
      </w:r>
      <w:r w:rsidR="000B5B34">
        <w:rPr>
          <w:rFonts w:ascii="GHEA Grapalat" w:hAnsi="GHEA Grapalat" w:cs="AK Courier"/>
          <w:sz w:val="24"/>
          <w:szCs w:val="24"/>
        </w:rPr>
        <w:t>իր</w:t>
      </w:r>
      <w:r>
        <w:rPr>
          <w:rFonts w:ascii="GHEA Grapalat" w:hAnsi="GHEA Grapalat" w:cs="AK Courier"/>
          <w:sz w:val="24"/>
          <w:szCs w:val="24"/>
        </w:rPr>
        <w:t xml:space="preserve"> գործունեությունն իրականացնում </w:t>
      </w:r>
      <w:r w:rsidR="000B5B34">
        <w:rPr>
          <w:rFonts w:ascii="GHEA Grapalat" w:hAnsi="GHEA Grapalat" w:cs="AK Courier"/>
          <w:sz w:val="24"/>
          <w:szCs w:val="24"/>
        </w:rPr>
        <w:t>է</w:t>
      </w:r>
      <w:r>
        <w:rPr>
          <w:rFonts w:ascii="GHEA Grapalat" w:hAnsi="GHEA Grapalat" w:cs="AK Courier"/>
          <w:sz w:val="24"/>
          <w:szCs w:val="24"/>
        </w:rPr>
        <w:t xml:space="preserve"> նիստերի միջոցով</w:t>
      </w:r>
      <w:r w:rsidR="00CE1130">
        <w:rPr>
          <w:rFonts w:ascii="GHEA Grapalat" w:hAnsi="GHEA Grapalat" w:cs="AK Courier"/>
          <w:sz w:val="24"/>
          <w:szCs w:val="24"/>
        </w:rPr>
        <w:t>: Նիստերը</w:t>
      </w:r>
      <w:r>
        <w:rPr>
          <w:rFonts w:ascii="GHEA Grapalat" w:hAnsi="GHEA Grapalat" w:cs="AK Courier"/>
          <w:sz w:val="24"/>
          <w:szCs w:val="24"/>
        </w:rPr>
        <w:t xml:space="preserve"> հրավիրվում են </w:t>
      </w:r>
      <w:r w:rsidR="00CE1130">
        <w:rPr>
          <w:rFonts w:ascii="GHEA Grapalat" w:hAnsi="GHEA Grapalat" w:cs="AK Courier"/>
          <w:sz w:val="24"/>
          <w:szCs w:val="24"/>
        </w:rPr>
        <w:t xml:space="preserve">դիմումների առկայության դեպքում՝ </w:t>
      </w:r>
      <w:r>
        <w:rPr>
          <w:rFonts w:ascii="GHEA Grapalat" w:hAnsi="GHEA Grapalat" w:cs="AK Courier"/>
          <w:sz w:val="24"/>
          <w:szCs w:val="24"/>
        </w:rPr>
        <w:t>ամսվա ընթացքում առնվազն մեկ անգամ</w:t>
      </w:r>
      <w:r w:rsidR="00F75106">
        <w:rPr>
          <w:rFonts w:ascii="GHEA Grapalat" w:hAnsi="GHEA Grapalat" w:cs="AK Courier"/>
          <w:sz w:val="24"/>
          <w:szCs w:val="24"/>
        </w:rPr>
        <w:t>, ընդ որում, մ</w:t>
      </w:r>
      <w:r w:rsidR="004A5C09">
        <w:rPr>
          <w:rFonts w:ascii="GHEA Grapalat" w:hAnsi="GHEA Grapalat" w:cs="AK Courier"/>
          <w:sz w:val="24"/>
          <w:szCs w:val="24"/>
        </w:rPr>
        <w:t xml:space="preserve">ինչև տվյալ տարվա մայիսի 1-ը ներկայացված դիմումների քննարկման </w:t>
      </w:r>
      <w:r w:rsidR="00F75106">
        <w:rPr>
          <w:rFonts w:ascii="GHEA Grapalat" w:hAnsi="GHEA Grapalat" w:cs="AK Courier"/>
          <w:sz w:val="24"/>
          <w:szCs w:val="24"/>
        </w:rPr>
        <w:t xml:space="preserve">մասով </w:t>
      </w:r>
      <w:r w:rsidR="000B5B34">
        <w:rPr>
          <w:rFonts w:ascii="GHEA Grapalat" w:hAnsi="GHEA Grapalat" w:cs="AK Courier"/>
          <w:sz w:val="24"/>
          <w:szCs w:val="24"/>
        </w:rPr>
        <w:t xml:space="preserve">վերջին նիստը </w:t>
      </w:r>
      <w:r w:rsidR="00F75106">
        <w:rPr>
          <w:rFonts w:ascii="GHEA Grapalat" w:hAnsi="GHEA Grapalat" w:cs="AK Courier"/>
          <w:sz w:val="24"/>
          <w:szCs w:val="24"/>
        </w:rPr>
        <w:t xml:space="preserve">պետք է տեղի ունենա </w:t>
      </w:r>
      <w:r w:rsidR="000B5B34">
        <w:rPr>
          <w:rFonts w:ascii="GHEA Grapalat" w:hAnsi="GHEA Grapalat" w:cs="AK Courier"/>
          <w:sz w:val="24"/>
          <w:szCs w:val="24"/>
        </w:rPr>
        <w:t xml:space="preserve">ոչ ուշ, քան </w:t>
      </w:r>
      <w:r w:rsidR="00913093">
        <w:rPr>
          <w:rFonts w:ascii="GHEA Grapalat" w:hAnsi="GHEA Grapalat" w:cs="AK Courier"/>
          <w:sz w:val="24"/>
          <w:szCs w:val="24"/>
        </w:rPr>
        <w:t>տվյալ</w:t>
      </w:r>
      <w:r w:rsidR="000B5B34">
        <w:rPr>
          <w:rFonts w:ascii="GHEA Grapalat" w:hAnsi="GHEA Grapalat" w:cs="AK Courier"/>
          <w:sz w:val="24"/>
          <w:szCs w:val="24"/>
        </w:rPr>
        <w:t xml:space="preserve"> տարվա մայիսի 15-</w:t>
      </w:r>
      <w:r w:rsidR="00F75106">
        <w:rPr>
          <w:rFonts w:ascii="GHEA Grapalat" w:hAnsi="GHEA Grapalat" w:cs="AK Courier"/>
          <w:sz w:val="24"/>
          <w:szCs w:val="24"/>
        </w:rPr>
        <w:t>ը</w:t>
      </w:r>
      <w:r w:rsidR="000B5B34">
        <w:rPr>
          <w:rFonts w:ascii="GHEA Grapalat" w:hAnsi="GHEA Grapalat" w:cs="AK Courier"/>
          <w:sz w:val="24"/>
          <w:szCs w:val="24"/>
        </w:rPr>
        <w:t xml:space="preserve">, </w:t>
      </w:r>
      <w:r w:rsidR="00F75106">
        <w:rPr>
          <w:rFonts w:ascii="GHEA Grapalat" w:hAnsi="GHEA Grapalat" w:cs="AK Courier"/>
          <w:sz w:val="24"/>
          <w:szCs w:val="24"/>
        </w:rPr>
        <w:t>իսկ մինչև տվյալ տարվա նոյեմբերի 1-ը ներկայացված դիմումների քննարկման</w:t>
      </w:r>
      <w:r w:rsidR="000B5B34">
        <w:rPr>
          <w:rFonts w:ascii="GHEA Grapalat" w:hAnsi="GHEA Grapalat" w:cs="AK Courier"/>
          <w:sz w:val="24"/>
          <w:szCs w:val="24"/>
        </w:rPr>
        <w:t xml:space="preserve"> </w:t>
      </w:r>
      <w:r w:rsidR="00F75106">
        <w:rPr>
          <w:rFonts w:ascii="GHEA Grapalat" w:hAnsi="GHEA Grapalat" w:cs="AK Courier"/>
          <w:sz w:val="24"/>
          <w:szCs w:val="24"/>
        </w:rPr>
        <w:t xml:space="preserve">մասով վերջին նիստը՝ </w:t>
      </w:r>
      <w:r w:rsidR="00255345">
        <w:rPr>
          <w:rFonts w:ascii="GHEA Grapalat" w:hAnsi="GHEA Grapalat" w:cs="AK Courier"/>
          <w:sz w:val="24"/>
          <w:szCs w:val="24"/>
        </w:rPr>
        <w:t xml:space="preserve">ոչ ուշ, քան </w:t>
      </w:r>
      <w:r w:rsidR="00913093">
        <w:rPr>
          <w:rFonts w:ascii="GHEA Grapalat" w:hAnsi="GHEA Grapalat" w:cs="AK Courier"/>
          <w:sz w:val="24"/>
          <w:szCs w:val="24"/>
        </w:rPr>
        <w:t>տվյալ</w:t>
      </w:r>
      <w:r w:rsidR="00255345">
        <w:rPr>
          <w:rFonts w:ascii="GHEA Grapalat" w:hAnsi="GHEA Grapalat" w:cs="AK Courier"/>
          <w:sz w:val="24"/>
          <w:szCs w:val="24"/>
        </w:rPr>
        <w:t xml:space="preserve"> տարվա նոյեմբերի 15-</w:t>
      </w:r>
      <w:r w:rsidR="00F75106">
        <w:rPr>
          <w:rFonts w:ascii="GHEA Grapalat" w:hAnsi="GHEA Grapalat" w:cs="AK Courier"/>
          <w:sz w:val="24"/>
          <w:szCs w:val="24"/>
        </w:rPr>
        <w:t>ը</w:t>
      </w:r>
      <w:r>
        <w:rPr>
          <w:rFonts w:ascii="GHEA Grapalat" w:hAnsi="GHEA Grapalat" w:cs="AK Courier"/>
          <w:sz w:val="24"/>
          <w:szCs w:val="24"/>
        </w:rPr>
        <w:t xml:space="preserve">: </w:t>
      </w:r>
      <w:r w:rsidR="00CA7FC3">
        <w:rPr>
          <w:rFonts w:ascii="GHEA Grapalat" w:hAnsi="GHEA Grapalat" w:cs="AK Courier"/>
          <w:sz w:val="24"/>
          <w:szCs w:val="24"/>
        </w:rPr>
        <w:t>Հանձնաժողով</w:t>
      </w:r>
      <w:r w:rsidR="00244585">
        <w:rPr>
          <w:rFonts w:ascii="GHEA Grapalat" w:hAnsi="GHEA Grapalat" w:cs="AK Courier"/>
          <w:sz w:val="24"/>
          <w:szCs w:val="24"/>
        </w:rPr>
        <w:t xml:space="preserve">ի կողմից եզրակացություններն ընդունվում են նիստին ներկա հանձնաժողովի անդամների ձայների </w:t>
      </w:r>
      <w:r w:rsidR="00CA7FC3">
        <w:rPr>
          <w:rFonts w:ascii="GHEA Grapalat" w:hAnsi="GHEA Grapalat" w:cs="AK Courier"/>
          <w:sz w:val="24"/>
          <w:szCs w:val="24"/>
        </w:rPr>
        <w:t>2/3-ով</w:t>
      </w:r>
      <w:r w:rsidR="00244585">
        <w:rPr>
          <w:rFonts w:ascii="GHEA Grapalat" w:hAnsi="GHEA Grapalat" w:cs="AK Courier"/>
          <w:sz w:val="24"/>
          <w:szCs w:val="24"/>
        </w:rPr>
        <w:t>:</w:t>
      </w:r>
      <w:r w:rsidR="00B3220F">
        <w:rPr>
          <w:rFonts w:ascii="GHEA Grapalat" w:hAnsi="GHEA Grapalat" w:cs="AK Courier"/>
          <w:sz w:val="24"/>
          <w:szCs w:val="24"/>
        </w:rPr>
        <w:t xml:space="preserve"> </w:t>
      </w:r>
      <w:r w:rsidR="00AD662B">
        <w:rPr>
          <w:rFonts w:ascii="GHEA Grapalat" w:hAnsi="GHEA Grapalat" w:cs="AK Courier"/>
          <w:sz w:val="24"/>
          <w:szCs w:val="24"/>
        </w:rPr>
        <w:t xml:space="preserve">Հանձնաժողովի նիստերը տեսաձայնագրվում են, </w:t>
      </w:r>
      <w:r w:rsidR="00F90A66">
        <w:rPr>
          <w:rFonts w:ascii="GHEA Grapalat" w:hAnsi="GHEA Grapalat" w:cs="AK Courier"/>
          <w:sz w:val="24"/>
          <w:szCs w:val="24"/>
        </w:rPr>
        <w:t xml:space="preserve">հանձնաժողովի նիստին </w:t>
      </w:r>
      <w:r w:rsidR="00F90A66" w:rsidRPr="00F90A66">
        <w:rPr>
          <w:rFonts w:ascii="GHEA Grapalat" w:hAnsi="GHEA Grapalat" w:cs="AK Courier"/>
          <w:sz w:val="24"/>
          <w:szCs w:val="24"/>
        </w:rPr>
        <w:t xml:space="preserve">կարող են մասնակցել նաև </w:t>
      </w:r>
      <w:r w:rsidR="00F90A66">
        <w:rPr>
          <w:rFonts w:ascii="GHEA Grapalat" w:hAnsi="GHEA Grapalat" w:cs="AK Courier"/>
          <w:sz w:val="24"/>
          <w:szCs w:val="24"/>
        </w:rPr>
        <w:t>դիմում ներկայացրած քաղաքացին կամ նրա</w:t>
      </w:r>
      <w:r w:rsidR="00F90A66" w:rsidRPr="00F90A66">
        <w:rPr>
          <w:rFonts w:ascii="GHEA Grapalat" w:hAnsi="GHEA Grapalat" w:cs="AK Courier"/>
          <w:sz w:val="24"/>
          <w:szCs w:val="24"/>
        </w:rPr>
        <w:t xml:space="preserve"> ծնողները կամ </w:t>
      </w:r>
      <w:r w:rsidR="00F90A66">
        <w:rPr>
          <w:rFonts w:ascii="GHEA Grapalat" w:hAnsi="GHEA Grapalat" w:cs="AK Courier"/>
          <w:sz w:val="24"/>
          <w:szCs w:val="24"/>
        </w:rPr>
        <w:t>նրա</w:t>
      </w:r>
      <w:r w:rsidR="00F90A66" w:rsidRPr="00F90A66">
        <w:rPr>
          <w:rFonts w:ascii="GHEA Grapalat" w:hAnsi="GHEA Grapalat" w:cs="AK Courier"/>
          <w:sz w:val="24"/>
          <w:szCs w:val="24"/>
        </w:rPr>
        <w:t xml:space="preserve"> կողմից նշված այլ անձինք, սակայն յուրաքանչյուր </w:t>
      </w:r>
      <w:r w:rsidR="00F90A66">
        <w:rPr>
          <w:rFonts w:ascii="GHEA Grapalat" w:hAnsi="GHEA Grapalat" w:cs="AK Courier"/>
          <w:sz w:val="24"/>
          <w:szCs w:val="24"/>
        </w:rPr>
        <w:t>քաղաքացու</w:t>
      </w:r>
      <w:r w:rsidR="00F90A66" w:rsidRPr="00F90A66">
        <w:rPr>
          <w:rFonts w:ascii="GHEA Grapalat" w:hAnsi="GHEA Grapalat" w:cs="AK Courier"/>
          <w:sz w:val="24"/>
          <w:szCs w:val="24"/>
        </w:rPr>
        <w:t xml:space="preserve"> մասով</w:t>
      </w:r>
      <w:r w:rsidR="00F90A66">
        <w:rPr>
          <w:rFonts w:ascii="GHEA Grapalat" w:hAnsi="GHEA Grapalat" w:cs="AK Courier"/>
          <w:sz w:val="24"/>
          <w:szCs w:val="24"/>
        </w:rPr>
        <w:t>` մեկ</w:t>
      </w:r>
      <w:r w:rsidR="00F90A66" w:rsidRPr="00F90A66">
        <w:rPr>
          <w:rFonts w:ascii="GHEA Grapalat" w:hAnsi="GHEA Grapalat" w:cs="AK Courier"/>
          <w:sz w:val="24"/>
          <w:szCs w:val="24"/>
        </w:rPr>
        <w:t xml:space="preserve"> անձից ոչ ավելի: </w:t>
      </w:r>
      <w:r w:rsidR="00F90A66">
        <w:rPr>
          <w:rFonts w:ascii="GHEA Grapalat" w:hAnsi="GHEA Grapalat" w:cs="AK Courier"/>
          <w:sz w:val="24"/>
          <w:szCs w:val="24"/>
        </w:rPr>
        <w:t>Հանձնաժողովի նիստեր</w:t>
      </w:r>
      <w:r w:rsidR="00F90A66" w:rsidRPr="00F90A66">
        <w:rPr>
          <w:rFonts w:ascii="GHEA Grapalat" w:hAnsi="GHEA Grapalat" w:cs="AK Courier"/>
          <w:sz w:val="24"/>
          <w:szCs w:val="24"/>
        </w:rPr>
        <w:t>ին կարող են ներկա</w:t>
      </w:r>
      <w:r w:rsidR="00F90A66">
        <w:rPr>
          <w:rFonts w:ascii="GHEA Grapalat" w:hAnsi="GHEA Grapalat" w:cs="AK Courier"/>
          <w:sz w:val="24"/>
          <w:szCs w:val="24"/>
        </w:rPr>
        <w:t xml:space="preserve"> գ</w:t>
      </w:r>
      <w:r w:rsidR="00F90A66" w:rsidRPr="00F90A66">
        <w:rPr>
          <w:rFonts w:ascii="GHEA Grapalat" w:hAnsi="GHEA Grapalat" w:cs="AK Courier"/>
          <w:sz w:val="24"/>
          <w:szCs w:val="24"/>
        </w:rPr>
        <w:t>տնվել նաև հասարակական կազմակերպություններից ներկայացուցիչներ և լրա</w:t>
      </w:r>
      <w:r w:rsidR="00F90A66">
        <w:rPr>
          <w:rFonts w:ascii="GHEA Grapalat" w:hAnsi="GHEA Grapalat" w:cs="AK Courier"/>
          <w:sz w:val="24"/>
          <w:szCs w:val="24"/>
        </w:rPr>
        <w:t>գ</w:t>
      </w:r>
      <w:r w:rsidR="00F90A66" w:rsidRPr="00F90A66">
        <w:rPr>
          <w:rFonts w:ascii="GHEA Grapalat" w:hAnsi="GHEA Grapalat" w:cs="AK Courier"/>
          <w:sz w:val="24"/>
          <w:szCs w:val="24"/>
        </w:rPr>
        <w:t xml:space="preserve">րողներ, որի վերաբերյալ վերջիններս մինչև </w:t>
      </w:r>
      <w:r w:rsidR="00F90A66">
        <w:rPr>
          <w:rFonts w:ascii="GHEA Grapalat" w:hAnsi="GHEA Grapalat" w:cs="AK Courier"/>
          <w:sz w:val="24"/>
          <w:szCs w:val="24"/>
        </w:rPr>
        <w:t>նիստ</w:t>
      </w:r>
      <w:r w:rsidR="00F90A66" w:rsidRPr="00F90A66">
        <w:rPr>
          <w:rFonts w:ascii="GHEA Grapalat" w:hAnsi="GHEA Grapalat" w:cs="AK Courier"/>
          <w:sz w:val="24"/>
          <w:szCs w:val="24"/>
        </w:rPr>
        <w:t>ի սկսվելը տեղեկացնում են հանձնաժողովի նախա</w:t>
      </w:r>
      <w:r w:rsidR="00F90A66">
        <w:rPr>
          <w:rFonts w:ascii="GHEA Grapalat" w:hAnsi="GHEA Grapalat" w:cs="AK Courier"/>
          <w:sz w:val="24"/>
          <w:szCs w:val="24"/>
        </w:rPr>
        <w:t>գ</w:t>
      </w:r>
      <w:r w:rsidR="00F90A66" w:rsidRPr="00F90A66">
        <w:rPr>
          <w:rFonts w:ascii="GHEA Grapalat" w:hAnsi="GHEA Grapalat" w:cs="AK Courier"/>
          <w:sz w:val="24"/>
          <w:szCs w:val="24"/>
        </w:rPr>
        <w:t>ահին:</w:t>
      </w:r>
      <w:r w:rsidR="00F90A66">
        <w:rPr>
          <w:rFonts w:ascii="GHEA Grapalat" w:hAnsi="GHEA Grapalat" w:cs="AK Courier"/>
          <w:sz w:val="24"/>
          <w:szCs w:val="24"/>
        </w:rPr>
        <w:t xml:space="preserve"> </w:t>
      </w:r>
      <w:r w:rsidR="00237B87">
        <w:rPr>
          <w:rFonts w:ascii="GHEA Grapalat" w:hAnsi="GHEA Grapalat"/>
          <w:sz w:val="24"/>
          <w:szCs w:val="24"/>
        </w:rPr>
        <w:t xml:space="preserve">Յուրաքանչյուր նիստի ավարտից հետո եռօրյա ժամկետում </w:t>
      </w:r>
      <w:r w:rsidR="00237B87">
        <w:rPr>
          <w:rFonts w:ascii="GHEA Grapalat" w:hAnsi="GHEA Grapalat" w:cs="AK Courier"/>
          <w:sz w:val="24"/>
          <w:szCs w:val="24"/>
        </w:rPr>
        <w:t>հ</w:t>
      </w:r>
      <w:r w:rsidR="002D74C3">
        <w:rPr>
          <w:rFonts w:ascii="GHEA Grapalat" w:hAnsi="GHEA Grapalat" w:cs="AK Courier"/>
          <w:sz w:val="24"/>
          <w:szCs w:val="24"/>
        </w:rPr>
        <w:t>անձնաժողով</w:t>
      </w:r>
      <w:r w:rsidR="00244585">
        <w:rPr>
          <w:rFonts w:ascii="GHEA Grapalat" w:hAnsi="GHEA Grapalat" w:cs="AK Courier"/>
          <w:sz w:val="24"/>
          <w:szCs w:val="24"/>
        </w:rPr>
        <w:t>ի եզրակացությունները</w:t>
      </w:r>
      <w:r w:rsidR="00237B87">
        <w:rPr>
          <w:rFonts w:ascii="GHEA Grapalat" w:hAnsi="GHEA Grapalat" w:cs="AK Courier"/>
          <w:sz w:val="24"/>
          <w:szCs w:val="24"/>
        </w:rPr>
        <w:t>, նիստի արձանագրությունը</w:t>
      </w:r>
      <w:r w:rsidR="00244585">
        <w:rPr>
          <w:rFonts w:ascii="GHEA Grapalat" w:hAnsi="GHEA Grapalat" w:cs="AK Courier"/>
          <w:sz w:val="24"/>
          <w:szCs w:val="24"/>
        </w:rPr>
        <w:t xml:space="preserve"> և </w:t>
      </w:r>
      <w:r w:rsidR="000A5044">
        <w:rPr>
          <w:rFonts w:ascii="GHEA Grapalat" w:hAnsi="GHEA Grapalat" w:cs="AK Courier"/>
          <w:sz w:val="24"/>
          <w:szCs w:val="24"/>
        </w:rPr>
        <w:t>ստացված դիմումներն ու կից</w:t>
      </w:r>
      <w:r w:rsidR="00244585">
        <w:rPr>
          <w:rFonts w:ascii="GHEA Grapalat" w:hAnsi="GHEA Grapalat" w:cs="AK Courier"/>
          <w:sz w:val="24"/>
          <w:szCs w:val="24"/>
        </w:rPr>
        <w:t xml:space="preserve"> փաստաթղթերը ներկայացվում են </w:t>
      </w:r>
      <w:r w:rsidR="00D84B2E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մարմնի ղեկավարին</w:t>
      </w:r>
      <w:r w:rsidR="00244585">
        <w:rPr>
          <w:rFonts w:ascii="GHEA Grapalat" w:hAnsi="GHEA Grapalat" w:cs="AK Courier"/>
          <w:sz w:val="24"/>
          <w:szCs w:val="24"/>
        </w:rPr>
        <w:t xml:space="preserve">՝ </w:t>
      </w:r>
      <w:r w:rsidR="00B3206F">
        <w:rPr>
          <w:rFonts w:ascii="GHEA Grapalat" w:hAnsi="GHEA Grapalat" w:cs="AK Courier"/>
          <w:sz w:val="24"/>
          <w:szCs w:val="24"/>
        </w:rPr>
        <w:t xml:space="preserve">յոթ աշխատանքային օրվա ընթացքում </w:t>
      </w:r>
      <w:r w:rsidR="00244585">
        <w:rPr>
          <w:rFonts w:ascii="GHEA Grapalat" w:hAnsi="GHEA Grapalat" w:cs="AK Courier"/>
          <w:sz w:val="24"/>
          <w:szCs w:val="24"/>
        </w:rPr>
        <w:t xml:space="preserve">օրենքով սահմանված կարգով Հայաստանի Հանրապետության կառավարության որոշման նախագիծ մշակելու և շրջանառելու </w:t>
      </w:r>
      <w:r w:rsidR="00B3206F">
        <w:rPr>
          <w:rFonts w:ascii="GHEA Grapalat" w:hAnsi="GHEA Grapalat" w:cs="AK Courier"/>
          <w:sz w:val="24"/>
          <w:szCs w:val="24"/>
        </w:rPr>
        <w:lastRenderedPageBreak/>
        <w:t>կամ դիմումը մերժելու</w:t>
      </w:r>
      <w:r w:rsidR="00237B87">
        <w:rPr>
          <w:rFonts w:ascii="GHEA Grapalat" w:hAnsi="GHEA Grapalat" w:cs="AK Courier"/>
          <w:sz w:val="24"/>
          <w:szCs w:val="24"/>
        </w:rPr>
        <w:t xml:space="preserve"> </w:t>
      </w:r>
      <w:r w:rsidR="00244585">
        <w:rPr>
          <w:rFonts w:ascii="GHEA Grapalat" w:hAnsi="GHEA Grapalat" w:cs="AK Courier"/>
          <w:sz w:val="24"/>
          <w:szCs w:val="24"/>
        </w:rPr>
        <w:t>համար</w:t>
      </w:r>
      <w:r w:rsidR="00B3206F">
        <w:rPr>
          <w:rFonts w:ascii="GHEA Grapalat" w:hAnsi="GHEA Grapalat" w:cs="AK Courier"/>
          <w:sz w:val="24"/>
          <w:szCs w:val="24"/>
        </w:rPr>
        <w:t>՝ նշելով մերժման հիմքերը</w:t>
      </w:r>
      <w:r w:rsidR="00244585">
        <w:rPr>
          <w:rFonts w:ascii="GHEA Grapalat" w:hAnsi="GHEA Grapalat" w:cs="AK Courier"/>
          <w:sz w:val="24"/>
          <w:szCs w:val="24"/>
        </w:rPr>
        <w:t>:</w:t>
      </w:r>
      <w:r w:rsidR="002C32E7">
        <w:rPr>
          <w:rFonts w:ascii="GHEA Grapalat" w:hAnsi="GHEA Grapalat" w:cs="AK Courier"/>
          <w:sz w:val="24"/>
          <w:szCs w:val="24"/>
        </w:rPr>
        <w:t xml:space="preserve"> </w:t>
      </w:r>
      <w:r w:rsidR="00EF487E">
        <w:rPr>
          <w:rFonts w:ascii="GHEA Grapalat" w:hAnsi="GHEA Grapalat" w:cs="AK Courier"/>
          <w:sz w:val="24"/>
          <w:szCs w:val="24"/>
        </w:rPr>
        <w:t xml:space="preserve">Հանձնաժողովի եզրակացությունները </w:t>
      </w:r>
      <w:r w:rsidR="00EF487E">
        <w:rPr>
          <w:rFonts w:ascii="GHEA Grapalat" w:hAnsi="GHEA Grapalat"/>
          <w:sz w:val="24"/>
          <w:szCs w:val="24"/>
        </w:rPr>
        <w:t>եռօրյա ժամկետում</w:t>
      </w:r>
      <w:r w:rsidR="00EF487E">
        <w:rPr>
          <w:rFonts w:ascii="GHEA Grapalat" w:hAnsi="GHEA Grapalat" w:cs="AK Courier"/>
          <w:sz w:val="24"/>
          <w:szCs w:val="24"/>
        </w:rPr>
        <w:t xml:space="preserve"> ուղարկվում են նաև դիմում ներկայացրած համապատասխան քաղաքացիներին: </w:t>
      </w:r>
      <w:r w:rsidR="00EA2DF0">
        <w:rPr>
          <w:rFonts w:ascii="GHEA Grapalat" w:hAnsi="GHEA Grapalat" w:cs="AK Courier"/>
          <w:sz w:val="24"/>
          <w:szCs w:val="24"/>
        </w:rPr>
        <w:t xml:space="preserve">Հանձնաժողովի եզրակացությունների ձևերը սահմանվում են հանձնաժողովի </w:t>
      </w:r>
      <w:r w:rsidR="008A6C69">
        <w:rPr>
          <w:rFonts w:ascii="GHEA Grapalat" w:hAnsi="GHEA Grapalat" w:cs="AK Courier"/>
          <w:sz w:val="24"/>
          <w:szCs w:val="24"/>
        </w:rPr>
        <w:t xml:space="preserve">գործունեության </w:t>
      </w:r>
      <w:r w:rsidR="00EA2DF0">
        <w:rPr>
          <w:rFonts w:ascii="GHEA Grapalat" w:hAnsi="GHEA Grapalat" w:cs="AK Courier"/>
          <w:sz w:val="24"/>
          <w:szCs w:val="24"/>
        </w:rPr>
        <w:t xml:space="preserve">կարգը հաստատելու մասին </w:t>
      </w:r>
      <w:r w:rsidR="00EA2DF0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մարմնի ղեկավարի</w:t>
      </w:r>
      <w:r w:rsidR="00EA2DF0">
        <w:rPr>
          <w:rFonts w:ascii="GHEA Grapalat" w:hAnsi="GHEA Grapalat"/>
          <w:sz w:val="24"/>
          <w:szCs w:val="24"/>
        </w:rPr>
        <w:t xml:space="preserve"> հրամանով: </w:t>
      </w:r>
      <w:r w:rsidR="00031A4F">
        <w:rPr>
          <w:rFonts w:ascii="GHEA Grapalat" w:hAnsi="GHEA Grapalat" w:cs="AK Courier"/>
          <w:sz w:val="24"/>
          <w:szCs w:val="24"/>
        </w:rPr>
        <w:t xml:space="preserve">Հանձնաժողովի </w:t>
      </w:r>
      <w:r w:rsidR="007201A6">
        <w:rPr>
          <w:rFonts w:ascii="GHEA Grapalat" w:hAnsi="GHEA Grapalat" w:cs="AK Courier"/>
          <w:sz w:val="24"/>
          <w:szCs w:val="24"/>
        </w:rPr>
        <w:t>եզրակացության վերաբերյալ</w:t>
      </w:r>
      <w:r w:rsidR="00031A4F">
        <w:rPr>
          <w:rFonts w:ascii="GHEA Grapalat" w:hAnsi="GHEA Grapalat" w:cs="AK Courier"/>
          <w:sz w:val="24"/>
          <w:szCs w:val="24"/>
        </w:rPr>
        <w:t xml:space="preserve"> </w:t>
      </w:r>
      <w:r w:rsidR="007201A6">
        <w:rPr>
          <w:rFonts w:ascii="GHEA Grapalat" w:hAnsi="GHEA Grapalat" w:cs="AK Courier"/>
          <w:sz w:val="24"/>
          <w:szCs w:val="24"/>
        </w:rPr>
        <w:t>քաղաքացին</w:t>
      </w:r>
      <w:r w:rsidR="00031A4F">
        <w:rPr>
          <w:rFonts w:ascii="GHEA Grapalat" w:hAnsi="GHEA Grapalat" w:cs="AK Courier"/>
          <w:sz w:val="24"/>
          <w:szCs w:val="24"/>
        </w:rPr>
        <w:t xml:space="preserve"> կարող է </w:t>
      </w:r>
      <w:r w:rsidR="007201A6">
        <w:rPr>
          <w:rFonts w:ascii="GHEA Grapalat" w:hAnsi="GHEA Grapalat" w:cs="AK Courier"/>
          <w:sz w:val="24"/>
          <w:szCs w:val="24"/>
        </w:rPr>
        <w:t>առարկություններ ներկայաց</w:t>
      </w:r>
      <w:r w:rsidR="00031A4F">
        <w:rPr>
          <w:rFonts w:ascii="GHEA Grapalat" w:hAnsi="GHEA Grapalat" w:cs="AK Courier"/>
          <w:sz w:val="24"/>
          <w:szCs w:val="24"/>
        </w:rPr>
        <w:t xml:space="preserve">ել </w:t>
      </w:r>
      <w:r w:rsidR="00031A4F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մարմնի ղեկավարին</w:t>
      </w:r>
      <w:r w:rsidR="00031A4F">
        <w:rPr>
          <w:rFonts w:ascii="GHEA Grapalat" w:hAnsi="GHEA Grapalat"/>
          <w:sz w:val="24"/>
          <w:szCs w:val="24"/>
        </w:rPr>
        <w:t xml:space="preserve">՝ եզրակացությունը ստանալու օրվանից </w:t>
      </w:r>
      <w:r w:rsidR="008A6C69">
        <w:rPr>
          <w:rFonts w:ascii="GHEA Grapalat" w:hAnsi="GHEA Grapalat"/>
          <w:sz w:val="24"/>
          <w:szCs w:val="24"/>
        </w:rPr>
        <w:t>հինգ աշխատանքային օրվա ընթացքում</w:t>
      </w:r>
      <w:r w:rsidR="00031A4F">
        <w:rPr>
          <w:rFonts w:ascii="GHEA Grapalat" w:hAnsi="GHEA Grapalat"/>
          <w:sz w:val="24"/>
          <w:szCs w:val="24"/>
        </w:rPr>
        <w:t>:</w:t>
      </w:r>
    </w:p>
    <w:p w:rsidR="00B3220F" w:rsidRPr="0031209C" w:rsidRDefault="00031A4F" w:rsidP="00A97F3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B46E34">
        <w:rPr>
          <w:rFonts w:ascii="GHEA Grapalat" w:hAnsi="GHEA Grapalat" w:cs="AK Courier"/>
          <w:sz w:val="24"/>
          <w:szCs w:val="24"/>
        </w:rPr>
        <w:t xml:space="preserve">Սույն </w:t>
      </w:r>
      <w:r w:rsidR="009C5A7F">
        <w:rPr>
          <w:rFonts w:ascii="GHEA Grapalat" w:hAnsi="GHEA Grapalat" w:cs="AK Courier"/>
          <w:sz w:val="24"/>
          <w:szCs w:val="24"/>
        </w:rPr>
        <w:t xml:space="preserve">կարգի 4-րդ </w:t>
      </w:r>
      <w:r w:rsidR="00B46E34">
        <w:rPr>
          <w:rFonts w:ascii="GHEA Grapalat" w:hAnsi="GHEA Grapalat" w:cs="AK Courier"/>
          <w:sz w:val="24"/>
          <w:szCs w:val="24"/>
        </w:rPr>
        <w:t>կետ</w:t>
      </w:r>
      <w:r w:rsidR="000F3D19">
        <w:rPr>
          <w:rFonts w:ascii="GHEA Grapalat" w:hAnsi="GHEA Grapalat" w:cs="AK Courier"/>
          <w:sz w:val="24"/>
          <w:szCs w:val="24"/>
        </w:rPr>
        <w:t>ի համաձայն</w:t>
      </w:r>
      <w:r w:rsidR="008308E9">
        <w:rPr>
          <w:rFonts w:ascii="GHEA Grapalat" w:hAnsi="GHEA Grapalat" w:cs="AK Courier"/>
          <w:sz w:val="24"/>
          <w:szCs w:val="24"/>
        </w:rPr>
        <w:t xml:space="preserve"> մինչև տվյալ տարվա մայիսի 1-ը</w:t>
      </w:r>
      <w:r w:rsidR="00B46E34">
        <w:rPr>
          <w:rFonts w:ascii="GHEA Grapalat" w:hAnsi="GHEA Grapalat" w:cs="AK Courier"/>
          <w:sz w:val="24"/>
          <w:szCs w:val="24"/>
        </w:rPr>
        <w:t xml:space="preserve"> </w:t>
      </w:r>
      <w:r w:rsidR="008308E9">
        <w:rPr>
          <w:rFonts w:ascii="GHEA Grapalat" w:hAnsi="GHEA Grapalat" w:cs="AK Courier"/>
          <w:sz w:val="24"/>
          <w:szCs w:val="24"/>
        </w:rPr>
        <w:t>ներկայացված դիմումների մասով</w:t>
      </w:r>
      <w:r w:rsidR="008308E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 xml:space="preserve">բնագավառի պետական լիազոր մարմնի </w:t>
      </w:r>
      <w:r>
        <w:rPr>
          <w:rFonts w:ascii="GHEA Grapalat" w:hAnsi="GHEA Grapalat"/>
          <w:sz w:val="24"/>
          <w:szCs w:val="24"/>
        </w:rPr>
        <w:t xml:space="preserve">կողմից </w:t>
      </w:r>
      <w:r w:rsidR="00B46E34">
        <w:rPr>
          <w:rFonts w:ascii="GHEA Grapalat" w:hAnsi="GHEA Grapalat" w:cs="AK Courier"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hAnsi="GHEA Grapalat" w:cs="AK Courier"/>
          <w:sz w:val="24"/>
          <w:szCs w:val="24"/>
        </w:rPr>
        <w:t xml:space="preserve">համապատասխան </w:t>
      </w:r>
      <w:r w:rsidR="00B46E34">
        <w:rPr>
          <w:rFonts w:ascii="GHEA Grapalat" w:hAnsi="GHEA Grapalat" w:cs="AK Courier"/>
          <w:sz w:val="24"/>
          <w:szCs w:val="24"/>
        </w:rPr>
        <w:t>որոշ</w:t>
      </w:r>
      <w:r w:rsidR="000F3D19">
        <w:rPr>
          <w:rFonts w:ascii="GHEA Grapalat" w:hAnsi="GHEA Grapalat" w:cs="AK Courier"/>
          <w:sz w:val="24"/>
          <w:szCs w:val="24"/>
        </w:rPr>
        <w:t>ու</w:t>
      </w:r>
      <w:r w:rsidR="00B46E34">
        <w:rPr>
          <w:rFonts w:ascii="GHEA Grapalat" w:hAnsi="GHEA Grapalat" w:cs="AK Courier"/>
          <w:sz w:val="24"/>
          <w:szCs w:val="24"/>
        </w:rPr>
        <w:t>մ</w:t>
      </w:r>
      <w:r w:rsidR="000F3D19">
        <w:rPr>
          <w:rFonts w:ascii="GHEA Grapalat" w:hAnsi="GHEA Grapalat" w:cs="AK Courier"/>
          <w:sz w:val="24"/>
          <w:szCs w:val="24"/>
        </w:rPr>
        <w:t>ների</w:t>
      </w:r>
      <w:r w:rsidR="00B46E34">
        <w:rPr>
          <w:rFonts w:ascii="GHEA Grapalat" w:hAnsi="GHEA Grapalat" w:cs="AK Courier"/>
          <w:sz w:val="24"/>
          <w:szCs w:val="24"/>
        </w:rPr>
        <w:t xml:space="preserve"> </w:t>
      </w:r>
      <w:r w:rsidR="000F3D19">
        <w:rPr>
          <w:rFonts w:ascii="GHEA Grapalat" w:hAnsi="GHEA Grapalat" w:cs="AK Courier"/>
          <w:sz w:val="24"/>
          <w:szCs w:val="24"/>
        </w:rPr>
        <w:t>նախագ</w:t>
      </w:r>
      <w:r w:rsidR="00B46E34">
        <w:rPr>
          <w:rFonts w:ascii="GHEA Grapalat" w:hAnsi="GHEA Grapalat" w:cs="AK Courier"/>
          <w:sz w:val="24"/>
          <w:szCs w:val="24"/>
        </w:rPr>
        <w:t>ծ</w:t>
      </w:r>
      <w:r w:rsidR="000F3D19">
        <w:rPr>
          <w:rFonts w:ascii="GHEA Grapalat" w:hAnsi="GHEA Grapalat" w:cs="AK Courier"/>
          <w:sz w:val="24"/>
          <w:szCs w:val="24"/>
        </w:rPr>
        <w:t>եր</w:t>
      </w:r>
      <w:r w:rsidR="00B46E34">
        <w:rPr>
          <w:rFonts w:ascii="GHEA Grapalat" w:hAnsi="GHEA Grapalat" w:cs="AK Courier"/>
          <w:sz w:val="24"/>
          <w:szCs w:val="24"/>
        </w:rPr>
        <w:t xml:space="preserve">ը պաշտոնապես շրջանառության </w:t>
      </w:r>
      <w:r w:rsidR="000F3D19">
        <w:rPr>
          <w:rFonts w:ascii="GHEA Grapalat" w:hAnsi="GHEA Grapalat" w:cs="AK Courier"/>
          <w:sz w:val="24"/>
          <w:szCs w:val="24"/>
        </w:rPr>
        <w:t xml:space="preserve">կարող են դրվել ոչ ուշ, քան </w:t>
      </w:r>
      <w:r w:rsidR="00C54192">
        <w:rPr>
          <w:rFonts w:ascii="GHEA Grapalat" w:hAnsi="GHEA Grapalat" w:cs="AK Courier"/>
          <w:sz w:val="24"/>
          <w:szCs w:val="24"/>
        </w:rPr>
        <w:t>տվյալ</w:t>
      </w:r>
      <w:r w:rsidR="000F3D19">
        <w:rPr>
          <w:rFonts w:ascii="GHEA Grapalat" w:hAnsi="GHEA Grapalat" w:cs="AK Courier"/>
          <w:sz w:val="24"/>
          <w:szCs w:val="24"/>
        </w:rPr>
        <w:t xml:space="preserve"> տարվա հունիսի 1-</w:t>
      </w:r>
      <w:r w:rsidR="008308E9">
        <w:rPr>
          <w:rFonts w:ascii="GHEA Grapalat" w:hAnsi="GHEA Grapalat" w:cs="AK Courier"/>
          <w:sz w:val="24"/>
          <w:szCs w:val="24"/>
        </w:rPr>
        <w:t>ը</w:t>
      </w:r>
      <w:r w:rsidR="000F3D19">
        <w:rPr>
          <w:rFonts w:ascii="GHEA Grapalat" w:hAnsi="GHEA Grapalat" w:cs="AK Courier"/>
          <w:sz w:val="24"/>
          <w:szCs w:val="24"/>
        </w:rPr>
        <w:t xml:space="preserve">, </w:t>
      </w:r>
      <w:r w:rsidR="008308E9">
        <w:rPr>
          <w:rFonts w:ascii="GHEA Grapalat" w:hAnsi="GHEA Grapalat" w:cs="AK Courier"/>
          <w:sz w:val="24"/>
          <w:szCs w:val="24"/>
        </w:rPr>
        <w:t>իսկ մինչև տվյալ տարվա նոյեմբերի 1-ը ներկայացված դիմումների մասով՝</w:t>
      </w:r>
      <w:r w:rsidR="000F3D19">
        <w:rPr>
          <w:rFonts w:ascii="GHEA Grapalat" w:hAnsi="GHEA Grapalat" w:cs="AK Courier"/>
          <w:sz w:val="24"/>
          <w:szCs w:val="24"/>
        </w:rPr>
        <w:t xml:space="preserve"> ոչ ուշ, քան </w:t>
      </w:r>
      <w:r w:rsidR="00C54192">
        <w:rPr>
          <w:rFonts w:ascii="GHEA Grapalat" w:hAnsi="GHEA Grapalat" w:cs="AK Courier"/>
          <w:sz w:val="24"/>
          <w:szCs w:val="24"/>
        </w:rPr>
        <w:t>տվյալ</w:t>
      </w:r>
      <w:r w:rsidR="000F3D19">
        <w:rPr>
          <w:rFonts w:ascii="GHEA Grapalat" w:hAnsi="GHEA Grapalat" w:cs="AK Courier"/>
          <w:sz w:val="24"/>
          <w:szCs w:val="24"/>
        </w:rPr>
        <w:t xml:space="preserve"> տարվա դեկտեմբերի 1-ը</w:t>
      </w:r>
      <w:r w:rsidR="007B75C2">
        <w:rPr>
          <w:rFonts w:ascii="GHEA Grapalat" w:hAnsi="GHEA Grapalat" w:cs="AK Courier"/>
          <w:sz w:val="24"/>
          <w:szCs w:val="24"/>
        </w:rPr>
        <w:t>, բացառությամբ սույն կարգի 3-րդ կետում նախատեսված համապատասխան օ</w:t>
      </w:r>
      <w:r w:rsidR="00622786">
        <w:rPr>
          <w:rFonts w:ascii="GHEA Grapalat" w:hAnsi="GHEA Grapalat" w:cs="AK Courier"/>
          <w:sz w:val="24"/>
          <w:szCs w:val="24"/>
        </w:rPr>
        <w:t>լիմպիադաները,</w:t>
      </w:r>
      <w:r w:rsidR="007B75C2">
        <w:rPr>
          <w:rFonts w:ascii="GHEA Grapalat" w:hAnsi="GHEA Grapalat" w:cs="AK Courier"/>
          <w:sz w:val="24"/>
          <w:szCs w:val="24"/>
        </w:rPr>
        <w:t xml:space="preserve"> </w:t>
      </w:r>
      <w:r w:rsidR="00622786">
        <w:rPr>
          <w:rFonts w:ascii="GHEA Grapalat" w:hAnsi="GHEA Grapalat" w:cs="AK Courier"/>
          <w:sz w:val="24"/>
          <w:szCs w:val="24"/>
        </w:rPr>
        <w:t>գիտաժողովները,</w:t>
      </w:r>
      <w:r w:rsidR="007B75C2" w:rsidRPr="00BA0D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75C2">
        <w:rPr>
          <w:rFonts w:ascii="GHEA Grapalat" w:hAnsi="GHEA Grapalat" w:cs="Sylfaen"/>
          <w:sz w:val="24"/>
          <w:szCs w:val="24"/>
          <w:lang w:val="hy-AM"/>
        </w:rPr>
        <w:t>մրցանակաբաշխություններ</w:t>
      </w:r>
      <w:r w:rsidR="007B75C2">
        <w:rPr>
          <w:rFonts w:ascii="GHEA Grapalat" w:hAnsi="GHEA Grapalat" w:cs="Sylfaen"/>
          <w:sz w:val="24"/>
          <w:szCs w:val="24"/>
        </w:rPr>
        <w:t xml:space="preserve">ը </w:t>
      </w:r>
      <w:r w:rsidR="007B75C2">
        <w:rPr>
          <w:rFonts w:ascii="GHEA Grapalat" w:hAnsi="GHEA Grapalat" w:cs="AK Courier"/>
          <w:sz w:val="24"/>
          <w:szCs w:val="24"/>
        </w:rPr>
        <w:t xml:space="preserve">տվյալ տարվա մայիսի 1-ից կամ տվյալ տարվա նոյեմբերի 1-ից հետո մինչև համապատասխան զորակոչի ավարտը տեղի ունենալու դեպքերի, որոնց պարագայում Հայաստանի Հանրապետության կառավարության համապատասխան որոշման նախագիծը շրջանառության է դրվում դրանց մասնակցության արդյունքում քաղաքացու կողմից սույն կարգի </w:t>
      </w:r>
      <w:r w:rsidR="008A7F4C">
        <w:rPr>
          <w:rFonts w:ascii="GHEA Grapalat" w:hAnsi="GHEA Grapalat" w:cs="AK Courier"/>
          <w:sz w:val="24"/>
          <w:szCs w:val="24"/>
        </w:rPr>
        <w:t>7</w:t>
      </w:r>
      <w:r w:rsidR="007B75C2">
        <w:rPr>
          <w:rFonts w:ascii="GHEA Grapalat" w:hAnsi="GHEA Grapalat" w:cs="AK Courier"/>
          <w:sz w:val="24"/>
          <w:szCs w:val="24"/>
        </w:rPr>
        <w:t xml:space="preserve">-րդ </w:t>
      </w:r>
      <w:r w:rsidR="008A7F4C">
        <w:rPr>
          <w:rFonts w:ascii="GHEA Grapalat" w:hAnsi="GHEA Grapalat" w:cs="AK Courier"/>
          <w:sz w:val="24"/>
          <w:szCs w:val="24"/>
        </w:rPr>
        <w:t xml:space="preserve">և 8-րդ </w:t>
      </w:r>
      <w:r w:rsidR="007B75C2">
        <w:rPr>
          <w:rFonts w:ascii="GHEA Grapalat" w:hAnsi="GHEA Grapalat" w:cs="AK Courier"/>
          <w:sz w:val="24"/>
          <w:szCs w:val="24"/>
        </w:rPr>
        <w:t>կետ</w:t>
      </w:r>
      <w:r w:rsidR="008A7F4C">
        <w:rPr>
          <w:rFonts w:ascii="GHEA Grapalat" w:hAnsi="GHEA Grapalat" w:cs="AK Courier"/>
          <w:sz w:val="24"/>
          <w:szCs w:val="24"/>
        </w:rPr>
        <w:t>եր</w:t>
      </w:r>
      <w:r w:rsidR="007B75C2">
        <w:rPr>
          <w:rFonts w:ascii="GHEA Grapalat" w:hAnsi="GHEA Grapalat" w:cs="AK Courier"/>
          <w:sz w:val="24"/>
          <w:szCs w:val="24"/>
        </w:rPr>
        <w:t xml:space="preserve">ում նշված արդյունքների վերաբերյալ տեղեկատվությունը </w:t>
      </w:r>
      <w:r w:rsidR="007B75C2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8A7F4C">
        <w:rPr>
          <w:rFonts w:ascii="GHEA Grapalat" w:hAnsi="GHEA Grapalat"/>
          <w:sz w:val="24"/>
          <w:szCs w:val="24"/>
        </w:rPr>
        <w:t>կրթության և գիտության</w:t>
      </w:r>
      <w:r w:rsidR="007B75C2">
        <w:rPr>
          <w:rFonts w:ascii="GHEA Grapalat" w:hAnsi="GHEA Grapalat"/>
          <w:sz w:val="24"/>
          <w:szCs w:val="24"/>
        </w:rPr>
        <w:t xml:space="preserve"> բնագավառի պետական լիազոր մարմնին փոխանցելու օրվանից ոչ ուշ՝ քան 3-օրյա ժամկետում</w:t>
      </w:r>
      <w:r w:rsidR="00AF4109">
        <w:rPr>
          <w:rFonts w:ascii="GHEA Grapalat" w:hAnsi="GHEA Grapalat" w:cs="AK Courier"/>
          <w:sz w:val="24"/>
          <w:szCs w:val="24"/>
        </w:rPr>
        <w:t>:</w:t>
      </w:r>
      <w:r w:rsidR="000F3D19">
        <w:rPr>
          <w:rFonts w:ascii="GHEA Grapalat" w:hAnsi="GHEA Grapalat" w:cs="AK Courier"/>
          <w:sz w:val="24"/>
          <w:szCs w:val="24"/>
        </w:rPr>
        <w:t xml:space="preserve"> </w:t>
      </w:r>
      <w:r w:rsidR="00AF4109">
        <w:rPr>
          <w:rFonts w:ascii="GHEA Grapalat" w:hAnsi="GHEA Grapalat" w:cs="AK Courier"/>
          <w:sz w:val="24"/>
          <w:szCs w:val="24"/>
        </w:rPr>
        <w:t xml:space="preserve">Հայաստանի Հանրապետության կառավարության որոշման նախագիծը պաշտոնապես շրջանառության </w:t>
      </w:r>
      <w:r w:rsidR="00B46E34">
        <w:rPr>
          <w:rFonts w:ascii="GHEA Grapalat" w:hAnsi="GHEA Grapalat" w:cs="AK Courier"/>
          <w:sz w:val="24"/>
          <w:szCs w:val="24"/>
        </w:rPr>
        <w:t xml:space="preserve">դնելու օրը որոշման նախագիծը տեղադրվում է նաև </w:t>
      </w:r>
      <w:r w:rsidR="00B46E34">
        <w:rPr>
          <w:rFonts w:ascii="GHEA Grapalat" w:hAnsi="GHEA Grapalat"/>
          <w:sz w:val="24"/>
          <w:szCs w:val="24"/>
        </w:rPr>
        <w:t xml:space="preserve">Հայաստանի Հանրապետության կրթության և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մարմնի</w:t>
      </w:r>
      <w:r w:rsidR="00B46E34">
        <w:rPr>
          <w:rFonts w:ascii="GHEA Grapalat" w:hAnsi="GHEA Grapalat"/>
          <w:sz w:val="24"/>
          <w:szCs w:val="24"/>
        </w:rPr>
        <w:t xml:space="preserve"> պաշտոնական կայքում</w:t>
      </w:r>
      <w:r w:rsidR="0031209C">
        <w:rPr>
          <w:rFonts w:ascii="GHEA Grapalat" w:hAnsi="GHEA Grapalat"/>
          <w:sz w:val="24"/>
          <w:szCs w:val="24"/>
        </w:rPr>
        <w:t xml:space="preserve"> և </w:t>
      </w:r>
      <w:r w:rsidR="0031209C" w:rsidRPr="0031209C">
        <w:rPr>
          <w:rFonts w:ascii="GHEA Grapalat" w:hAnsi="GHEA Grapalat"/>
          <w:sz w:val="24"/>
          <w:szCs w:val="24"/>
        </w:rPr>
        <w:t>Հայաստանի Հանրապետության</w:t>
      </w:r>
      <w:r w:rsidR="0031209C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1209C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իրավական</w:t>
      </w:r>
      <w:r w:rsidR="0031209C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1209C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ակտերի</w:t>
      </w:r>
      <w:r w:rsidR="0031209C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1209C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նախագծերի</w:t>
      </w:r>
      <w:r w:rsidR="0031209C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1209C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հրապարակման</w:t>
      </w:r>
      <w:r w:rsidR="0031209C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www.e-draft.am </w:t>
      </w:r>
      <w:r w:rsidR="0031209C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միասնական</w:t>
      </w:r>
      <w:r w:rsidR="0031209C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1209C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կայքում՝</w:t>
      </w:r>
      <w:r w:rsidR="00B46E34" w:rsidRPr="0031209C">
        <w:rPr>
          <w:rFonts w:ascii="GHEA Grapalat" w:hAnsi="GHEA Grapalat"/>
          <w:sz w:val="24"/>
          <w:szCs w:val="24"/>
        </w:rPr>
        <w:t xml:space="preserve"> հրապարակային քննարկման նպատակով:</w:t>
      </w:r>
    </w:p>
    <w:p w:rsidR="00D003D3" w:rsidRDefault="00D003D3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</w:p>
    <w:p w:rsidR="006F7D54" w:rsidRDefault="006F7D54" w:rsidP="007B572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</w:p>
    <w:p w:rsidR="009C0948" w:rsidRDefault="009C0948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 xml:space="preserve">II. </w:t>
      </w:r>
      <w:r w:rsidRPr="00E0444E">
        <w:rPr>
          <w:rFonts w:ascii="GHEA Grapalat" w:hAnsi="GHEA Grapalat" w:cs="AK Courier"/>
          <w:sz w:val="24"/>
          <w:szCs w:val="24"/>
        </w:rPr>
        <w:t>ԳԻՏՈՒԹՅԱՆ</w:t>
      </w:r>
      <w:r>
        <w:rPr>
          <w:rFonts w:ascii="GHEA Grapalat" w:hAnsi="GHEA Grapalat" w:cs="AK Courier"/>
          <w:sz w:val="24"/>
          <w:szCs w:val="24"/>
        </w:rPr>
        <w:t xml:space="preserve"> ԵՎ</w:t>
      </w:r>
      <w:r w:rsidRPr="00E0444E">
        <w:rPr>
          <w:rFonts w:ascii="GHEA Grapalat" w:hAnsi="GHEA Grapalat" w:cs="AK Courier"/>
          <w:sz w:val="24"/>
          <w:szCs w:val="24"/>
        </w:rPr>
        <w:t xml:space="preserve"> ԿՐԹՈՒԹՅԱՆ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E0444E">
        <w:rPr>
          <w:rFonts w:ascii="GHEA Grapalat" w:hAnsi="GHEA Grapalat" w:cs="AK Courier"/>
          <w:sz w:val="24"/>
          <w:szCs w:val="24"/>
        </w:rPr>
        <w:t>ԲՆԱԳԱՎԱՌՆԵՐՈՒՄ ՆՇԱՆԱԿԱԼԻ ՆՎԱՃՈՒՄՆԵՐ ՈՒՆԵՑՈՂ ՔԱՂԱՔԱՑԻՆԵՐԻՆ ՊԱՐՏԱԴԻՐ ԶԻՆՎՈՐԱԿԱՆ ԾԱՌԱՅՈՒԹՅԱՆ ԶՈՐԱԿՈՉԻՑ ՏԱՐԿԵՏՈՒՄ ՏԱԼՈՒ ՊԱՅՄԱՆՆԵՐԸ</w:t>
      </w:r>
    </w:p>
    <w:p w:rsidR="002A324A" w:rsidRDefault="002A324A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C54192" w:rsidRDefault="00C54192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C54192" w:rsidRPr="007051DB" w:rsidRDefault="00C54192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E57BD8" w:rsidRDefault="00031A4F" w:rsidP="00723BB3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ab/>
        <w:t>6</w:t>
      </w:r>
      <w:r w:rsidR="00AA2EA5">
        <w:rPr>
          <w:rFonts w:ascii="GHEA Grapalat" w:hAnsi="GHEA Grapalat" w:cs="AK Courier"/>
          <w:sz w:val="24"/>
          <w:szCs w:val="24"/>
        </w:rPr>
        <w:t xml:space="preserve">. </w:t>
      </w:r>
      <w:r w:rsidR="009A14D6" w:rsidRPr="00843740">
        <w:rPr>
          <w:rFonts w:ascii="GHEA Grapalat" w:hAnsi="GHEA Grapalat"/>
          <w:sz w:val="24"/>
          <w:szCs w:val="24"/>
          <w:lang w:val="fr-FR"/>
        </w:rPr>
        <w:t>Պարտադիր զինվորական ծառայության զորակոչից կարող են տարկետում ստանալ</w:t>
      </w:r>
      <w:r w:rsidR="009A14D6">
        <w:rPr>
          <w:lang w:val="fr-FR"/>
        </w:rPr>
        <w:t xml:space="preserve"> </w:t>
      </w:r>
      <w:r w:rsidR="009A14D6">
        <w:rPr>
          <w:rFonts w:ascii="GHEA Grapalat" w:hAnsi="GHEA Grapalat"/>
          <w:sz w:val="24"/>
          <w:szCs w:val="24"/>
          <w:lang w:val="fr-FR"/>
        </w:rPr>
        <w:t>գիտության և կրթության</w:t>
      </w:r>
      <w:r w:rsidR="009A14D6" w:rsidRPr="00841576">
        <w:rPr>
          <w:rFonts w:ascii="GHEA Grapalat" w:hAnsi="GHEA Grapalat" w:cs="Sylfaen"/>
          <w:sz w:val="24"/>
          <w:szCs w:val="24"/>
          <w:lang w:val="hy-AM"/>
        </w:rPr>
        <w:t xml:space="preserve"> բնագավառներ</w:t>
      </w:r>
      <w:r w:rsidR="009A14D6">
        <w:rPr>
          <w:rFonts w:ascii="GHEA Grapalat" w:hAnsi="GHEA Grapalat" w:cs="Sylfaen"/>
          <w:sz w:val="24"/>
          <w:szCs w:val="24"/>
        </w:rPr>
        <w:t>ի</w:t>
      </w:r>
      <w:r w:rsidR="00723BB3">
        <w:rPr>
          <w:rFonts w:ascii="GHEA Grapalat" w:hAnsi="GHEA Grapalat" w:cs="Sylfaen"/>
          <w:sz w:val="24"/>
          <w:szCs w:val="24"/>
        </w:rPr>
        <w:t xml:space="preserve"> զարգացման համար </w:t>
      </w:r>
      <w:r w:rsidR="00723BB3">
        <w:rPr>
          <w:rFonts w:ascii="GHEA Grapalat" w:hAnsi="GHEA Grapalat"/>
          <w:sz w:val="24"/>
          <w:szCs w:val="24"/>
          <w:lang w:val="fr-FR"/>
        </w:rPr>
        <w:t>Հայաստանի Հանրապետության կառավարության կողմից</w:t>
      </w:r>
      <w:r w:rsidR="00723BB3">
        <w:rPr>
          <w:rFonts w:ascii="GHEA Grapalat" w:hAnsi="GHEA Grapalat" w:cs="Sylfaen"/>
          <w:sz w:val="24"/>
          <w:szCs w:val="24"/>
        </w:rPr>
        <w:t xml:space="preserve"> գերակա</w:t>
      </w:r>
      <w:r w:rsidR="00EF2FE4">
        <w:rPr>
          <w:rFonts w:ascii="GHEA Grapalat" w:hAnsi="GHEA Grapalat" w:cs="Sylfaen"/>
          <w:sz w:val="24"/>
          <w:szCs w:val="24"/>
        </w:rPr>
        <w:t>յություն</w:t>
      </w:r>
      <w:r w:rsidR="00723BB3">
        <w:rPr>
          <w:rFonts w:ascii="GHEA Grapalat" w:hAnsi="GHEA Grapalat" w:cs="Sylfaen"/>
          <w:sz w:val="24"/>
          <w:szCs w:val="24"/>
        </w:rPr>
        <w:t xml:space="preserve"> ճանաչված</w:t>
      </w:r>
      <w:r w:rsidR="009A14D6">
        <w:rPr>
          <w:rFonts w:ascii="GHEA Grapalat" w:hAnsi="GHEA Grapalat" w:cs="Sylfaen"/>
          <w:sz w:val="24"/>
          <w:szCs w:val="24"/>
        </w:rPr>
        <w:t xml:space="preserve"> ոլորտներում </w:t>
      </w:r>
      <w:r w:rsidR="009A14D6">
        <w:rPr>
          <w:rFonts w:ascii="GHEA Grapalat" w:hAnsi="GHEA Grapalat" w:cs="AK Courier"/>
          <w:sz w:val="24"/>
          <w:szCs w:val="24"/>
        </w:rPr>
        <w:t xml:space="preserve">գործունեություն </w:t>
      </w:r>
      <w:r w:rsidR="00723BB3">
        <w:rPr>
          <w:rFonts w:ascii="GHEA Grapalat" w:hAnsi="GHEA Grapalat" w:cs="AK Courier"/>
          <w:sz w:val="24"/>
          <w:szCs w:val="24"/>
        </w:rPr>
        <w:t>իրականացն</w:t>
      </w:r>
      <w:r w:rsidR="009A14D6">
        <w:rPr>
          <w:rFonts w:ascii="GHEA Grapalat" w:hAnsi="GHEA Grapalat" w:cs="AK Courier"/>
          <w:sz w:val="24"/>
          <w:szCs w:val="24"/>
        </w:rPr>
        <w:t xml:space="preserve">ող </w:t>
      </w:r>
      <w:r w:rsidR="00C06B88">
        <w:rPr>
          <w:rFonts w:ascii="GHEA Grapalat" w:hAnsi="GHEA Grapalat" w:cs="AK Courier"/>
          <w:sz w:val="24"/>
          <w:szCs w:val="24"/>
        </w:rPr>
        <w:t xml:space="preserve">և սույն կարգով սահմանված նշանակալի նվաճումներ ունեցող </w:t>
      </w:r>
      <w:r w:rsidR="00723BB3">
        <w:rPr>
          <w:rFonts w:ascii="GHEA Grapalat" w:hAnsi="GHEA Grapalat" w:cs="AK Courier"/>
          <w:sz w:val="24"/>
          <w:szCs w:val="24"/>
        </w:rPr>
        <w:t>քաղաքացիները:</w:t>
      </w:r>
    </w:p>
    <w:p w:rsidR="00EC7A8D" w:rsidRDefault="00031A4F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fr-FR"/>
        </w:rPr>
        <w:t>7</w:t>
      </w:r>
      <w:r w:rsidR="00DA4236" w:rsidRPr="006640E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1B5744">
        <w:rPr>
          <w:rFonts w:ascii="GHEA Grapalat" w:hAnsi="GHEA Grapalat"/>
          <w:sz w:val="24"/>
          <w:szCs w:val="24"/>
          <w:lang w:val="fr-FR"/>
        </w:rPr>
        <w:t>Հայաստանի Հանրապետության կառավարության կողմից</w:t>
      </w:r>
      <w:r w:rsidR="001B5744" w:rsidRPr="006640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5744">
        <w:rPr>
          <w:rFonts w:ascii="GHEA Grapalat" w:hAnsi="GHEA Grapalat" w:cs="Sylfaen"/>
          <w:sz w:val="24"/>
          <w:szCs w:val="24"/>
          <w:lang w:val="fr-FR"/>
        </w:rPr>
        <w:t>գ</w:t>
      </w:r>
      <w:r w:rsidR="00DA4236" w:rsidRPr="006640E6">
        <w:rPr>
          <w:rFonts w:ascii="GHEA Grapalat" w:hAnsi="GHEA Grapalat" w:cs="Sylfaen"/>
          <w:sz w:val="24"/>
          <w:szCs w:val="24"/>
          <w:lang w:val="fr-FR"/>
        </w:rPr>
        <w:t>երակայություն</w:t>
      </w:r>
      <w:r w:rsidR="00DA4236" w:rsidRPr="006640E6">
        <w:rPr>
          <w:rFonts w:ascii="GHEA Grapalat" w:hAnsi="GHEA Grapalat"/>
          <w:sz w:val="24"/>
          <w:szCs w:val="24"/>
          <w:lang w:val="fr-FR"/>
        </w:rPr>
        <w:t xml:space="preserve"> ճանաչված յուրաքանչյուր ոլորտի </w:t>
      </w:r>
      <w:r w:rsidR="00DA4236" w:rsidRPr="006640E6">
        <w:rPr>
          <w:rFonts w:ascii="GHEA Grapalat" w:hAnsi="GHEA Grapalat"/>
          <w:sz w:val="24"/>
          <w:szCs w:val="24"/>
        </w:rPr>
        <w:t>մասնագիտություններով բակալավրի</w:t>
      </w:r>
      <w:r w:rsidR="006640E6">
        <w:rPr>
          <w:rFonts w:ascii="GHEA Grapalat" w:hAnsi="GHEA Grapalat"/>
          <w:sz w:val="24"/>
          <w:szCs w:val="24"/>
        </w:rPr>
        <w:t xml:space="preserve"> (դիպլոմավորված մասնագետի, ինտեգրացված)</w:t>
      </w:r>
      <w:r w:rsidR="00DA4236" w:rsidRPr="006640E6">
        <w:rPr>
          <w:rFonts w:ascii="GHEA Grapalat" w:hAnsi="GHEA Grapalat"/>
          <w:sz w:val="24"/>
          <w:szCs w:val="24"/>
        </w:rPr>
        <w:t xml:space="preserve"> կրթական ծրագրով սովորող</w:t>
      </w:r>
      <w:r w:rsidR="00DA4236" w:rsidRPr="006640E6">
        <w:rPr>
          <w:rFonts w:ascii="GHEA Grapalat" w:hAnsi="GHEA Grapalat"/>
          <w:sz w:val="24"/>
          <w:szCs w:val="24"/>
          <w:lang w:val="fr-FR"/>
        </w:rPr>
        <w:t xml:space="preserve"> </w:t>
      </w:r>
      <w:r w:rsidR="001B5744">
        <w:rPr>
          <w:rFonts w:ascii="GHEA Grapalat" w:hAnsi="GHEA Grapalat"/>
          <w:sz w:val="24"/>
          <w:szCs w:val="24"/>
          <w:lang w:val="fr-FR"/>
        </w:rPr>
        <w:t xml:space="preserve">(կամ </w:t>
      </w:r>
      <w:r w:rsidR="001A4453">
        <w:rPr>
          <w:rFonts w:ascii="GHEA Grapalat" w:hAnsi="GHEA Grapalat"/>
          <w:sz w:val="24"/>
          <w:szCs w:val="24"/>
          <w:lang w:val="fr-FR"/>
        </w:rPr>
        <w:t xml:space="preserve">տվյալ ուսումնական տարվա շրջանակներում </w:t>
      </w:r>
      <w:r w:rsidR="001B5744">
        <w:rPr>
          <w:rFonts w:ascii="GHEA Grapalat" w:hAnsi="GHEA Grapalat"/>
          <w:sz w:val="24"/>
          <w:szCs w:val="24"/>
          <w:lang w:val="fr-FR"/>
        </w:rPr>
        <w:t xml:space="preserve">դիմորդ հանդիսացող) </w:t>
      </w:r>
      <w:r w:rsidR="00DA4236" w:rsidRPr="006640E6">
        <w:rPr>
          <w:rFonts w:ascii="GHEA Grapalat" w:hAnsi="GHEA Grapalat"/>
          <w:sz w:val="24"/>
          <w:szCs w:val="24"/>
          <w:lang w:val="fr-FR"/>
        </w:rPr>
        <w:t xml:space="preserve">քաղաքացիների </w:t>
      </w:r>
      <w:r w:rsidR="006640E6" w:rsidRPr="006640E6">
        <w:rPr>
          <w:rFonts w:ascii="GHEA Grapalat" w:hAnsi="GHEA Grapalat" w:cs="AK Courier"/>
          <w:sz w:val="24"/>
          <w:szCs w:val="24"/>
        </w:rPr>
        <w:t>նշանակալի նվաճումներ</w:t>
      </w:r>
      <w:r w:rsidR="00D975FC">
        <w:rPr>
          <w:rFonts w:ascii="GHEA Grapalat" w:hAnsi="GHEA Grapalat" w:cs="AK Courier"/>
          <w:sz w:val="24"/>
          <w:szCs w:val="24"/>
        </w:rPr>
        <w:t xml:space="preserve"> են համարվում</w:t>
      </w:r>
      <w:r w:rsidR="005E6FA2">
        <w:rPr>
          <w:rFonts w:ascii="GHEA Grapalat" w:hAnsi="GHEA Grapalat" w:cs="AK Courier"/>
          <w:sz w:val="24"/>
          <w:szCs w:val="24"/>
        </w:rPr>
        <w:t xml:space="preserve"> </w:t>
      </w:r>
      <w:r w:rsidR="00620BA8">
        <w:rPr>
          <w:rFonts w:ascii="GHEA Grapalat" w:hAnsi="GHEA Grapalat" w:cs="AK Courier"/>
          <w:sz w:val="24"/>
          <w:szCs w:val="24"/>
        </w:rPr>
        <w:t xml:space="preserve">հանձնաժողովին </w:t>
      </w:r>
      <w:r w:rsidR="00620BA8" w:rsidRPr="00620BA8">
        <w:rPr>
          <w:rFonts w:ascii="GHEA Grapalat" w:hAnsi="GHEA Grapalat"/>
          <w:sz w:val="24"/>
          <w:szCs w:val="24"/>
        </w:rPr>
        <w:t>դիմելու օրվան նախորդող երեք տարիների ընթացքում</w:t>
      </w:r>
      <w:r w:rsidR="00EC7A8D">
        <w:rPr>
          <w:rFonts w:ascii="GHEA Grapalat" w:hAnsi="GHEA Grapalat"/>
          <w:sz w:val="24"/>
          <w:szCs w:val="24"/>
        </w:rPr>
        <w:t>՝</w:t>
      </w:r>
    </w:p>
    <w:p w:rsidR="00620BA8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Pr="00620BA8">
        <w:rPr>
          <w:rFonts w:ascii="GHEA Grapalat" w:hAnsi="GHEA Grapalat"/>
          <w:sz w:val="24"/>
          <w:szCs w:val="24"/>
        </w:rPr>
        <w:t>)</w:t>
      </w:r>
      <w:r w:rsidR="00620BA8" w:rsidRPr="00620B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="00620BA8">
        <w:rPr>
          <w:rFonts w:ascii="GHEA Grapalat" w:hAnsi="GHEA Grapalat"/>
          <w:sz w:val="24"/>
          <w:szCs w:val="24"/>
        </w:rPr>
        <w:t>քաղաքացու</w:t>
      </w:r>
      <w:proofErr w:type="gramEnd"/>
      <w:r w:rsidR="00620BA8">
        <w:rPr>
          <w:rFonts w:ascii="GHEA Grapalat" w:hAnsi="GHEA Grapalat"/>
          <w:sz w:val="24"/>
          <w:szCs w:val="24"/>
        </w:rPr>
        <w:t xml:space="preserve"> </w:t>
      </w:r>
      <w:r w:rsidR="005E6FA2" w:rsidRPr="00620BA8">
        <w:rPr>
          <w:rFonts w:ascii="GHEA Grapalat" w:hAnsi="GHEA Grapalat"/>
          <w:sz w:val="24"/>
          <w:szCs w:val="24"/>
        </w:rPr>
        <w:t>ստացած</w:t>
      </w:r>
      <w:r w:rsidR="00DA4236" w:rsidRPr="00620BA8">
        <w:rPr>
          <w:rFonts w:ascii="GHEA Grapalat" w:hAnsi="GHEA Grapalat"/>
          <w:sz w:val="24"/>
          <w:szCs w:val="24"/>
        </w:rPr>
        <w:t xml:space="preserve"> մրցանակներ</w:t>
      </w:r>
      <w:r w:rsidR="00D975FC">
        <w:rPr>
          <w:rFonts w:ascii="GHEA Grapalat" w:hAnsi="GHEA Grapalat"/>
          <w:sz w:val="24"/>
          <w:szCs w:val="24"/>
        </w:rPr>
        <w:t>ը</w:t>
      </w:r>
      <w:r w:rsidR="00DA4236" w:rsidRPr="00620BA8">
        <w:rPr>
          <w:rFonts w:ascii="GHEA Grapalat" w:hAnsi="GHEA Grapalat"/>
          <w:sz w:val="24"/>
          <w:szCs w:val="24"/>
        </w:rPr>
        <w:t xml:space="preserve"> (ոսկե կամ արծաթե կամ բրոնզե մեդալներ</w:t>
      </w:r>
      <w:r w:rsidR="00620BA8">
        <w:rPr>
          <w:rFonts w:ascii="GHEA Grapalat" w:hAnsi="GHEA Grapalat"/>
          <w:sz w:val="24"/>
          <w:szCs w:val="24"/>
        </w:rPr>
        <w:t>)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8B0FF3" w:rsidRPr="00620BA8">
        <w:rPr>
          <w:rFonts w:ascii="GHEA Grapalat" w:hAnsi="GHEA Grapalat" w:cs="Sylfaen"/>
          <w:sz w:val="24"/>
          <w:szCs w:val="24"/>
          <w:lang w:val="fr-FR"/>
        </w:rPr>
        <w:t>դպրոցականների</w:t>
      </w:r>
      <w:r w:rsidR="008B0FF3" w:rsidRPr="00620BA8">
        <w:rPr>
          <w:rFonts w:ascii="GHEA Grapalat" w:hAnsi="GHEA Grapalat"/>
          <w:sz w:val="24"/>
          <w:szCs w:val="24"/>
          <w:lang w:val="fr-FR"/>
        </w:rPr>
        <w:t xml:space="preserve"> </w:t>
      </w:r>
      <w:r w:rsidR="008B0FF3">
        <w:rPr>
          <w:rFonts w:ascii="GHEA Grapalat" w:hAnsi="GHEA Grapalat"/>
          <w:sz w:val="24"/>
          <w:szCs w:val="24"/>
          <w:lang w:val="fr-FR"/>
        </w:rPr>
        <w:t xml:space="preserve">հետևյալ </w:t>
      </w:r>
      <w:r w:rsidR="008B0FF3" w:rsidRPr="00620BA8">
        <w:rPr>
          <w:rFonts w:ascii="GHEA Grapalat" w:hAnsi="GHEA Grapalat"/>
          <w:sz w:val="24"/>
          <w:szCs w:val="24"/>
          <w:lang w:val="fr-FR"/>
        </w:rPr>
        <w:t xml:space="preserve">առարկայական </w:t>
      </w:r>
      <w:r w:rsidR="008B0FF3" w:rsidRPr="00620BA8">
        <w:rPr>
          <w:rFonts w:ascii="GHEA Grapalat" w:hAnsi="GHEA Grapalat"/>
          <w:sz w:val="24"/>
          <w:szCs w:val="24"/>
        </w:rPr>
        <w:t>միջազգային</w:t>
      </w:r>
      <w:r w:rsidR="008B0FF3" w:rsidRPr="00620BA8">
        <w:rPr>
          <w:rFonts w:ascii="GHEA Grapalat" w:hAnsi="GHEA Grapalat"/>
          <w:sz w:val="24"/>
          <w:szCs w:val="24"/>
          <w:lang w:val="fr-FR"/>
        </w:rPr>
        <w:t xml:space="preserve"> օլիմպիադաներ</w:t>
      </w:r>
      <w:r w:rsidR="008B0FF3" w:rsidRPr="00620BA8">
        <w:rPr>
          <w:rFonts w:ascii="GHEA Grapalat" w:hAnsi="GHEA Grapalat"/>
          <w:sz w:val="24"/>
          <w:szCs w:val="24"/>
        </w:rPr>
        <w:t>ում</w:t>
      </w:r>
      <w:r w:rsidR="00620BA8">
        <w:rPr>
          <w:rFonts w:ascii="GHEA Grapalat" w:hAnsi="GHEA Grapalat"/>
          <w:sz w:val="24"/>
          <w:szCs w:val="24"/>
        </w:rPr>
        <w:t>՝</w:t>
      </w:r>
    </w:p>
    <w:p w:rsidR="00620BA8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</w:t>
      </w:r>
      <w:r w:rsidR="00726284">
        <w:rPr>
          <w:rFonts w:ascii="GHEA Grapalat" w:hAnsi="GHEA Grapalat"/>
          <w:sz w:val="24"/>
          <w:szCs w:val="24"/>
        </w:rPr>
        <w:t xml:space="preserve"> 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«</w:t>
      </w:r>
      <w:r w:rsidR="001B5744">
        <w:rPr>
          <w:rFonts w:ascii="GHEA Grapalat" w:hAnsi="GHEA Grapalat"/>
          <w:sz w:val="23"/>
          <w:szCs w:val="23"/>
        </w:rPr>
        <w:t>International Mathem</w:t>
      </w:r>
      <w:r w:rsidR="006A4A85">
        <w:rPr>
          <w:rFonts w:ascii="GHEA Grapalat" w:hAnsi="GHEA Grapalat"/>
          <w:sz w:val="23"/>
          <w:szCs w:val="23"/>
        </w:rPr>
        <w:t xml:space="preserve">atikal </w:t>
      </w:r>
      <w:r w:rsidR="00B714BC">
        <w:rPr>
          <w:rFonts w:ascii="GHEA Grapalat" w:hAnsi="GHEA Grapalat"/>
          <w:sz w:val="23"/>
          <w:szCs w:val="23"/>
        </w:rPr>
        <w:t>Oly</w:t>
      </w:r>
      <w:r w:rsidR="006A4A85">
        <w:rPr>
          <w:rFonts w:ascii="GHEA Grapalat" w:hAnsi="GHEA Grapalat"/>
          <w:sz w:val="23"/>
          <w:szCs w:val="23"/>
        </w:rPr>
        <w:t>mpiad, IMO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»</w:t>
      </w:r>
      <w:r w:rsidR="006A4A85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մաթեմատիկա</w:t>
      </w:r>
      <w:r w:rsidR="00177855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«</w:t>
      </w:r>
      <w:r w:rsidR="006A4A85">
        <w:rPr>
          <w:rFonts w:ascii="GHEA Grapalat" w:hAnsi="GHEA Grapalat"/>
          <w:sz w:val="23"/>
          <w:szCs w:val="23"/>
        </w:rPr>
        <w:t xml:space="preserve">International Physics </w:t>
      </w:r>
      <w:r w:rsidR="00B714BC">
        <w:rPr>
          <w:rFonts w:ascii="GHEA Grapalat" w:hAnsi="GHEA Grapalat"/>
          <w:sz w:val="23"/>
          <w:szCs w:val="23"/>
        </w:rPr>
        <w:t>Oly</w:t>
      </w:r>
      <w:r w:rsidR="006A4A85">
        <w:rPr>
          <w:rFonts w:ascii="GHEA Grapalat" w:hAnsi="GHEA Grapalat"/>
          <w:sz w:val="23"/>
          <w:szCs w:val="23"/>
        </w:rPr>
        <w:t>mpiad, IPhO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»</w:t>
      </w:r>
      <w:r w:rsidR="006A4A85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ֆիզիկա</w:t>
      </w:r>
      <w:r w:rsidR="00177855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«</w:t>
      </w:r>
      <w:r w:rsidR="006A4A85">
        <w:rPr>
          <w:rFonts w:ascii="GHEA Grapalat" w:hAnsi="GHEA Grapalat"/>
          <w:sz w:val="23"/>
          <w:szCs w:val="23"/>
        </w:rPr>
        <w:t xml:space="preserve">International Chemistry </w:t>
      </w:r>
      <w:r w:rsidR="00B714BC">
        <w:rPr>
          <w:rFonts w:ascii="GHEA Grapalat" w:hAnsi="GHEA Grapalat"/>
          <w:sz w:val="23"/>
          <w:szCs w:val="23"/>
        </w:rPr>
        <w:t>Oly</w:t>
      </w:r>
      <w:r w:rsidR="006A4A85">
        <w:rPr>
          <w:rFonts w:ascii="GHEA Grapalat" w:hAnsi="GHEA Grapalat"/>
          <w:sz w:val="23"/>
          <w:szCs w:val="23"/>
        </w:rPr>
        <w:t>mpiad, IChO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»</w:t>
      </w:r>
      <w:r w:rsidR="006A4A85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քիմիա</w:t>
      </w:r>
      <w:r w:rsidR="00177855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«</w:t>
      </w:r>
      <w:r w:rsidR="006A4A85">
        <w:rPr>
          <w:rFonts w:ascii="GHEA Grapalat" w:hAnsi="GHEA Grapalat"/>
          <w:sz w:val="23"/>
          <w:szCs w:val="23"/>
        </w:rPr>
        <w:t xml:space="preserve">International </w:t>
      </w:r>
      <w:r w:rsidR="00B714BC">
        <w:rPr>
          <w:rFonts w:ascii="GHEA Grapalat" w:hAnsi="GHEA Grapalat"/>
          <w:sz w:val="23"/>
          <w:szCs w:val="23"/>
        </w:rPr>
        <w:t>Oly</w:t>
      </w:r>
      <w:r w:rsidR="006A4A85">
        <w:rPr>
          <w:rFonts w:ascii="GHEA Grapalat" w:hAnsi="GHEA Grapalat"/>
          <w:sz w:val="23"/>
          <w:szCs w:val="23"/>
        </w:rPr>
        <w:t>mpiad in Informatics, IOI</w:t>
      </w:r>
      <w:r w:rsidR="006A4A85" w:rsidRPr="005F19C3">
        <w:rPr>
          <w:rFonts w:ascii="GHEA Grapalat" w:hAnsi="GHEA Grapalat"/>
          <w:sz w:val="23"/>
          <w:szCs w:val="23"/>
          <w:lang w:val="hy-AM"/>
        </w:rPr>
        <w:t>»</w:t>
      </w:r>
      <w:r w:rsidR="006A4A85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ինֆորմատիկա</w:t>
      </w:r>
      <w:r w:rsidR="00177855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 xml:space="preserve">յից, 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«</w:t>
      </w:r>
      <w:r w:rsidR="009F3F8C">
        <w:rPr>
          <w:rFonts w:ascii="GHEA Grapalat" w:hAnsi="GHEA Grapalat"/>
          <w:sz w:val="23"/>
          <w:szCs w:val="23"/>
        </w:rPr>
        <w:t>International Biology O</w:t>
      </w:r>
      <w:r w:rsidR="00B714BC">
        <w:rPr>
          <w:rFonts w:ascii="GHEA Grapalat" w:hAnsi="GHEA Grapalat"/>
          <w:sz w:val="23"/>
          <w:szCs w:val="23"/>
        </w:rPr>
        <w:t>ly</w:t>
      </w:r>
      <w:r w:rsidR="009F3F8C">
        <w:rPr>
          <w:rFonts w:ascii="GHEA Grapalat" w:hAnsi="GHEA Grapalat"/>
          <w:sz w:val="23"/>
          <w:szCs w:val="23"/>
        </w:rPr>
        <w:t>mpiad, IBO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»</w:t>
      </w:r>
      <w:r w:rsidR="009F3F8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կենսաբանություն</w:t>
      </w:r>
      <w:r w:rsidR="008B0FF3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«</w:t>
      </w:r>
      <w:r w:rsidR="009F3F8C">
        <w:rPr>
          <w:rFonts w:ascii="GHEA Grapalat" w:hAnsi="GHEA Grapalat"/>
          <w:sz w:val="23"/>
          <w:szCs w:val="23"/>
        </w:rPr>
        <w:t xml:space="preserve">International Philosopy </w:t>
      </w:r>
      <w:r w:rsidR="00B714BC">
        <w:rPr>
          <w:rFonts w:ascii="GHEA Grapalat" w:hAnsi="GHEA Grapalat"/>
          <w:sz w:val="23"/>
          <w:szCs w:val="23"/>
        </w:rPr>
        <w:t>Oly</w:t>
      </w:r>
      <w:r w:rsidR="009F3F8C">
        <w:rPr>
          <w:rFonts w:ascii="GHEA Grapalat" w:hAnsi="GHEA Grapalat"/>
          <w:sz w:val="23"/>
          <w:szCs w:val="23"/>
        </w:rPr>
        <w:t>mpiad, IPO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»</w:t>
      </w:r>
      <w:r w:rsidR="009F3F8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փիլիսոփայություն</w:t>
      </w:r>
      <w:r w:rsidR="008B0FF3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«</w:t>
      </w:r>
      <w:r w:rsidR="009F3F8C">
        <w:rPr>
          <w:rFonts w:ascii="GHEA Grapalat" w:hAnsi="GHEA Grapalat"/>
          <w:sz w:val="23"/>
          <w:szCs w:val="23"/>
        </w:rPr>
        <w:t xml:space="preserve">International Astronomy </w:t>
      </w:r>
      <w:r w:rsidR="00B714BC">
        <w:rPr>
          <w:rFonts w:ascii="GHEA Grapalat" w:hAnsi="GHEA Grapalat"/>
          <w:sz w:val="23"/>
          <w:szCs w:val="23"/>
        </w:rPr>
        <w:t>Oly</w:t>
      </w:r>
      <w:r w:rsidR="009F3F8C">
        <w:rPr>
          <w:rFonts w:ascii="GHEA Grapalat" w:hAnsi="GHEA Grapalat"/>
          <w:sz w:val="23"/>
          <w:szCs w:val="23"/>
        </w:rPr>
        <w:t>mpiad, IAO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»</w:t>
      </w:r>
      <w:r w:rsidR="009F3F8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աստղագիտություն</w:t>
      </w:r>
      <w:r w:rsidR="008B0FF3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5F5C64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ը.</w:t>
      </w:r>
      <w:r w:rsidR="005F5C64">
        <w:rPr>
          <w:rFonts w:ascii="GHEA Grapalat" w:hAnsi="GHEA Grapalat"/>
          <w:sz w:val="24"/>
          <w:szCs w:val="24"/>
        </w:rPr>
        <w:t xml:space="preserve"> 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«</w:t>
      </w:r>
      <w:r w:rsidR="009F3F8C">
        <w:rPr>
          <w:rFonts w:ascii="GHEA Grapalat" w:hAnsi="GHEA Grapalat"/>
          <w:sz w:val="23"/>
          <w:szCs w:val="23"/>
        </w:rPr>
        <w:t xml:space="preserve">International </w:t>
      </w:r>
      <w:r w:rsidR="00B714BC">
        <w:rPr>
          <w:rFonts w:ascii="GHEA Grapalat" w:hAnsi="GHEA Grapalat"/>
          <w:sz w:val="23"/>
          <w:szCs w:val="23"/>
        </w:rPr>
        <w:t>Oly</w:t>
      </w:r>
      <w:r w:rsidR="009F3F8C">
        <w:rPr>
          <w:rFonts w:ascii="GHEA Grapalat" w:hAnsi="GHEA Grapalat"/>
          <w:sz w:val="23"/>
          <w:szCs w:val="23"/>
        </w:rPr>
        <w:t>mpiad</w:t>
      </w:r>
      <w:r w:rsidR="00B714BC">
        <w:rPr>
          <w:rFonts w:ascii="GHEA Grapalat" w:hAnsi="GHEA Grapalat"/>
          <w:sz w:val="23"/>
          <w:szCs w:val="23"/>
        </w:rPr>
        <w:t xml:space="preserve"> on Astronomy and Astrophysics, I</w:t>
      </w:r>
      <w:r w:rsidR="009F3F8C">
        <w:rPr>
          <w:rFonts w:ascii="GHEA Grapalat" w:hAnsi="GHEA Grapalat"/>
          <w:sz w:val="23"/>
          <w:szCs w:val="23"/>
        </w:rPr>
        <w:t>O</w:t>
      </w:r>
      <w:r w:rsidR="00B714BC">
        <w:rPr>
          <w:rFonts w:ascii="GHEA Grapalat" w:hAnsi="GHEA Grapalat"/>
          <w:sz w:val="23"/>
          <w:szCs w:val="23"/>
        </w:rPr>
        <w:t>AA</w:t>
      </w:r>
      <w:r w:rsidR="009F3F8C" w:rsidRPr="005F19C3">
        <w:rPr>
          <w:rFonts w:ascii="GHEA Grapalat" w:hAnsi="GHEA Grapalat"/>
          <w:sz w:val="23"/>
          <w:szCs w:val="23"/>
          <w:lang w:val="hy-AM"/>
        </w:rPr>
        <w:t>»</w:t>
      </w:r>
      <w:r w:rsidR="009F3F8C">
        <w:rPr>
          <w:rFonts w:ascii="GHEA Grapalat" w:hAnsi="GHEA Grapalat"/>
          <w:sz w:val="23"/>
          <w:szCs w:val="23"/>
        </w:rPr>
        <w:t xml:space="preserve">` </w:t>
      </w:r>
      <w:r w:rsidR="005F5C64">
        <w:rPr>
          <w:rFonts w:ascii="GHEA Grapalat" w:hAnsi="GHEA Grapalat"/>
          <w:sz w:val="24"/>
          <w:szCs w:val="24"/>
        </w:rPr>
        <w:t>աստղագիտություն և աստղաֆիզիկա</w:t>
      </w:r>
      <w:r w:rsidR="005F5C64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ներից,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«</w:t>
      </w:r>
      <w:r w:rsidR="00B714BC">
        <w:rPr>
          <w:rFonts w:ascii="GHEA Grapalat" w:hAnsi="GHEA Grapalat"/>
          <w:sz w:val="23"/>
          <w:szCs w:val="23"/>
        </w:rPr>
        <w:t>International Geography Olympiad, IGeO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»</w:t>
      </w:r>
      <w:r w:rsidR="00B714B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աշխարհագրություն</w:t>
      </w:r>
      <w:r w:rsidR="008B0FF3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«</w:t>
      </w:r>
      <w:r w:rsidR="00B714BC">
        <w:rPr>
          <w:rFonts w:ascii="GHEA Grapalat" w:hAnsi="GHEA Grapalat"/>
          <w:sz w:val="23"/>
          <w:szCs w:val="23"/>
        </w:rPr>
        <w:t>International Linguistics Olympiad, ILO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»</w:t>
      </w:r>
      <w:r w:rsidR="00B714B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լեզվաբանություն</w:t>
      </w:r>
      <w:r w:rsidR="008B0FF3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ժա</w:t>
      </w:r>
      <w:proofErr w:type="gramEnd"/>
      <w:r>
        <w:rPr>
          <w:rFonts w:ascii="GHEA Grapalat" w:hAnsi="GHEA Grapalat"/>
          <w:sz w:val="24"/>
          <w:szCs w:val="24"/>
        </w:rPr>
        <w:t>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«</w:t>
      </w:r>
      <w:r w:rsidR="00B714BC">
        <w:rPr>
          <w:rFonts w:ascii="GHEA Grapalat" w:hAnsi="GHEA Grapalat"/>
          <w:sz w:val="23"/>
          <w:szCs w:val="23"/>
        </w:rPr>
        <w:t>International Junior Science Olympiad, IJSO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»</w:t>
      </w:r>
      <w:r w:rsidR="00B714B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բնագիտություն</w:t>
      </w:r>
      <w:r w:rsidR="008B0FF3" w:rsidRPr="00620BA8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յից,</w:t>
      </w:r>
    </w:p>
    <w:p w:rsidR="00EC7A8D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ժբ</w:t>
      </w:r>
      <w:proofErr w:type="gramEnd"/>
      <w:r>
        <w:rPr>
          <w:rFonts w:ascii="GHEA Grapalat" w:hAnsi="GHEA Grapalat"/>
          <w:sz w:val="24"/>
          <w:szCs w:val="24"/>
        </w:rPr>
        <w:t>.</w:t>
      </w:r>
      <w:r w:rsidR="008B0FF3">
        <w:rPr>
          <w:rFonts w:ascii="GHEA Grapalat" w:hAnsi="GHEA Grapalat"/>
          <w:sz w:val="24"/>
          <w:szCs w:val="24"/>
        </w:rPr>
        <w:t xml:space="preserve"> 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«</w:t>
      </w:r>
      <w:r w:rsidR="00B714BC">
        <w:rPr>
          <w:rFonts w:ascii="GHEA Grapalat" w:hAnsi="GHEA Grapalat"/>
          <w:sz w:val="23"/>
          <w:szCs w:val="23"/>
        </w:rPr>
        <w:t>International Earth Sciense Olympiad, IESO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»</w:t>
      </w:r>
      <w:r w:rsidR="00B714BC">
        <w:rPr>
          <w:rFonts w:ascii="GHEA Grapalat" w:hAnsi="GHEA Grapalat"/>
          <w:sz w:val="23"/>
          <w:szCs w:val="23"/>
        </w:rPr>
        <w:t xml:space="preserve">` </w:t>
      </w:r>
      <w:r w:rsidR="008B0FF3">
        <w:rPr>
          <w:rFonts w:ascii="GHEA Grapalat" w:hAnsi="GHEA Grapalat"/>
          <w:sz w:val="24"/>
          <w:szCs w:val="24"/>
        </w:rPr>
        <w:t>երկրի մասին գիտություն</w:t>
      </w:r>
      <w:r w:rsidR="00177855">
        <w:rPr>
          <w:rFonts w:ascii="GHEA Grapalat" w:hAnsi="GHEA Grapalat"/>
          <w:sz w:val="24"/>
          <w:szCs w:val="24"/>
        </w:rPr>
        <w:t xml:space="preserve"> </w:t>
      </w:r>
      <w:r w:rsidR="00177855">
        <w:rPr>
          <w:rFonts w:ascii="GHEA Grapalat" w:hAnsi="GHEA Grapalat"/>
          <w:sz w:val="24"/>
          <w:szCs w:val="24"/>
          <w:lang w:val="fr-FR"/>
        </w:rPr>
        <w:t>առարկա</w:t>
      </w:r>
      <w:r w:rsidR="00177855">
        <w:rPr>
          <w:rFonts w:ascii="GHEA Grapalat" w:hAnsi="GHEA Grapalat"/>
          <w:sz w:val="24"/>
          <w:szCs w:val="24"/>
        </w:rPr>
        <w:t>յից</w:t>
      </w:r>
      <w:r w:rsidR="00B717E4">
        <w:rPr>
          <w:rFonts w:ascii="GHEA Grapalat" w:hAnsi="GHEA Grapalat"/>
          <w:sz w:val="24"/>
          <w:szCs w:val="24"/>
        </w:rPr>
        <w:t xml:space="preserve">, </w:t>
      </w:r>
    </w:p>
    <w:p w:rsidR="008B0FF3" w:rsidRDefault="00EC7A8D" w:rsidP="00620BA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</w:t>
      </w:r>
      <w:r w:rsidRPr="00620BA8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041129">
        <w:rPr>
          <w:rFonts w:ascii="GHEA Grapalat" w:hAnsi="GHEA Grapalat"/>
          <w:sz w:val="24"/>
          <w:szCs w:val="24"/>
        </w:rPr>
        <w:t>քաղաքացու</w:t>
      </w:r>
      <w:proofErr w:type="gramEnd"/>
      <w:r w:rsidR="00041129">
        <w:rPr>
          <w:rFonts w:ascii="GHEA Grapalat" w:hAnsi="GHEA Grapalat"/>
          <w:sz w:val="24"/>
          <w:szCs w:val="24"/>
        </w:rPr>
        <w:t xml:space="preserve"> կողմից </w:t>
      </w:r>
      <w:r>
        <w:rPr>
          <w:rFonts w:ascii="GHEA Grapalat" w:hAnsi="GHEA Grapalat"/>
          <w:sz w:val="24"/>
          <w:szCs w:val="24"/>
        </w:rPr>
        <w:t>հայոց լեզու կամ հայ գրականություն կամ հայոց պատմություն առարկաներից</w:t>
      </w:r>
      <w:r w:rsidR="00041129">
        <w:rPr>
          <w:rFonts w:ascii="GHEA Grapalat" w:hAnsi="GHEA Grapalat"/>
          <w:sz w:val="24"/>
          <w:szCs w:val="24"/>
        </w:rPr>
        <w:t xml:space="preserve"> դպրոցականների հանրապետական օլիմպիադաներում 1-ին տեղը գրաված լինելու հանգամանքը</w:t>
      </w:r>
      <w:r w:rsidR="00177855">
        <w:rPr>
          <w:rFonts w:ascii="GHEA Grapalat" w:hAnsi="GHEA Grapalat"/>
          <w:sz w:val="24"/>
          <w:szCs w:val="24"/>
        </w:rPr>
        <w:t>:</w:t>
      </w:r>
    </w:p>
    <w:p w:rsidR="006640E6" w:rsidRDefault="00031A4F" w:rsidP="00620BA8">
      <w:pPr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8</w:t>
      </w:r>
      <w:r w:rsidR="006640E6" w:rsidRPr="00CD5016">
        <w:rPr>
          <w:rFonts w:ascii="GHEA Grapalat" w:hAnsi="GHEA Grapalat" w:cs="Sylfaen"/>
          <w:sz w:val="24"/>
          <w:szCs w:val="24"/>
          <w:lang w:val="fr-FR"/>
        </w:rPr>
        <w:t>.</w:t>
      </w:r>
      <w:r w:rsidR="006640E6" w:rsidRPr="006640E6">
        <w:rPr>
          <w:rFonts w:ascii="GHEA Grapalat" w:hAnsi="GHEA Grapalat" w:cs="Sylfaen"/>
          <w:sz w:val="24"/>
          <w:szCs w:val="24"/>
          <w:lang w:val="fr-FR"/>
        </w:rPr>
        <w:t xml:space="preserve"> Գերակայություն</w:t>
      </w:r>
      <w:r w:rsidR="006640E6" w:rsidRPr="006640E6">
        <w:rPr>
          <w:rFonts w:ascii="GHEA Grapalat" w:hAnsi="GHEA Grapalat"/>
          <w:sz w:val="24"/>
          <w:szCs w:val="24"/>
          <w:lang w:val="fr-FR"/>
        </w:rPr>
        <w:t xml:space="preserve"> ճանաչված յուրաքանչյուր ոլորտի </w:t>
      </w:r>
      <w:r w:rsidR="006640E6" w:rsidRPr="006640E6">
        <w:rPr>
          <w:rFonts w:ascii="GHEA Grapalat" w:hAnsi="GHEA Grapalat"/>
          <w:sz w:val="24"/>
          <w:szCs w:val="24"/>
        </w:rPr>
        <w:t xml:space="preserve">մասնագիտություններով </w:t>
      </w:r>
      <w:r w:rsidR="006640E6" w:rsidRPr="006640E6">
        <w:rPr>
          <w:rFonts w:ascii="GHEA Grapalat" w:hAnsi="GHEA Grapalat" w:cs="Sylfaen"/>
          <w:sz w:val="24"/>
          <w:szCs w:val="24"/>
          <w:lang w:val="hy-AM"/>
        </w:rPr>
        <w:t>մագիստրատուրայի և ասպիրանտուրայի</w:t>
      </w:r>
      <w:r w:rsidR="006640E6" w:rsidRPr="006640E6">
        <w:rPr>
          <w:rFonts w:ascii="GHEA Grapalat" w:hAnsi="GHEA Grapalat"/>
          <w:sz w:val="24"/>
          <w:szCs w:val="24"/>
        </w:rPr>
        <w:t xml:space="preserve"> կրթական ծրագր</w:t>
      </w:r>
      <w:r w:rsidR="006640E6">
        <w:rPr>
          <w:rFonts w:ascii="GHEA Grapalat" w:hAnsi="GHEA Grapalat"/>
          <w:sz w:val="24"/>
          <w:szCs w:val="24"/>
        </w:rPr>
        <w:t>եր</w:t>
      </w:r>
      <w:r w:rsidR="006640E6" w:rsidRPr="006640E6">
        <w:rPr>
          <w:rFonts w:ascii="GHEA Grapalat" w:hAnsi="GHEA Grapalat"/>
          <w:sz w:val="24"/>
          <w:szCs w:val="24"/>
        </w:rPr>
        <w:t>ով սովորող</w:t>
      </w:r>
      <w:r w:rsidR="001B5744">
        <w:rPr>
          <w:rFonts w:ascii="GHEA Grapalat" w:hAnsi="GHEA Grapalat"/>
          <w:sz w:val="24"/>
          <w:szCs w:val="24"/>
        </w:rPr>
        <w:t xml:space="preserve"> </w:t>
      </w:r>
      <w:r w:rsidR="001B5744">
        <w:rPr>
          <w:rFonts w:ascii="GHEA Grapalat" w:hAnsi="GHEA Grapalat"/>
          <w:sz w:val="24"/>
          <w:szCs w:val="24"/>
          <w:lang w:val="fr-FR"/>
        </w:rPr>
        <w:t>(կամ դիմորդ հանդիսացող</w:t>
      </w:r>
      <w:proofErr w:type="gramStart"/>
      <w:r w:rsidR="001B5744">
        <w:rPr>
          <w:rFonts w:ascii="GHEA Grapalat" w:hAnsi="GHEA Grapalat"/>
          <w:sz w:val="24"/>
          <w:szCs w:val="24"/>
          <w:lang w:val="fr-FR"/>
        </w:rPr>
        <w:t xml:space="preserve">) </w:t>
      </w:r>
      <w:r w:rsidR="006640E6" w:rsidRPr="006640E6">
        <w:rPr>
          <w:rFonts w:ascii="GHEA Grapalat" w:hAnsi="GHEA Grapalat"/>
          <w:sz w:val="24"/>
          <w:szCs w:val="24"/>
          <w:lang w:val="fr-FR"/>
        </w:rPr>
        <w:t xml:space="preserve"> քաղաքացիների</w:t>
      </w:r>
      <w:proofErr w:type="gramEnd"/>
      <w:r w:rsidR="006640E6" w:rsidRPr="006640E6">
        <w:rPr>
          <w:rFonts w:ascii="GHEA Grapalat" w:hAnsi="GHEA Grapalat"/>
          <w:sz w:val="24"/>
          <w:szCs w:val="24"/>
          <w:lang w:val="fr-FR"/>
        </w:rPr>
        <w:t xml:space="preserve"> </w:t>
      </w:r>
      <w:r w:rsidR="006640E6" w:rsidRPr="006640E6">
        <w:rPr>
          <w:rFonts w:ascii="GHEA Grapalat" w:hAnsi="GHEA Grapalat" w:cs="AK Courier"/>
          <w:sz w:val="24"/>
          <w:szCs w:val="24"/>
        </w:rPr>
        <w:t xml:space="preserve">նշանակալի </w:t>
      </w:r>
      <w:r w:rsidR="00BD685C" w:rsidRPr="006640E6">
        <w:rPr>
          <w:rFonts w:ascii="GHEA Grapalat" w:hAnsi="GHEA Grapalat" w:cs="AK Courier"/>
          <w:sz w:val="24"/>
          <w:szCs w:val="24"/>
        </w:rPr>
        <w:t>նվաճումներ</w:t>
      </w:r>
      <w:r w:rsidR="00BD685C">
        <w:rPr>
          <w:rFonts w:ascii="GHEA Grapalat" w:hAnsi="GHEA Grapalat" w:cs="AK Courier"/>
          <w:sz w:val="24"/>
          <w:szCs w:val="24"/>
        </w:rPr>
        <w:t>ը գնահատվում են ըստ՝</w:t>
      </w:r>
    </w:p>
    <w:p w:rsidR="003044AC" w:rsidRPr="00E64E87" w:rsidRDefault="00E64E87" w:rsidP="003044AC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E64E87">
        <w:rPr>
          <w:rFonts w:ascii="GHEA Grapalat" w:hAnsi="GHEA Grapalat"/>
          <w:sz w:val="24"/>
          <w:szCs w:val="24"/>
          <w:lang w:val="fr-FR"/>
        </w:rPr>
        <w:t>1</w:t>
      </w:r>
      <w:r w:rsidRPr="00E64E87">
        <w:rPr>
          <w:rFonts w:ascii="GHEA Grapalat" w:hAnsi="GHEA Grapalat"/>
          <w:sz w:val="24"/>
          <w:szCs w:val="24"/>
        </w:rPr>
        <w:t>)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0A3" w:rsidRPr="006640E6">
        <w:rPr>
          <w:rFonts w:ascii="GHEA Grapalat" w:hAnsi="GHEA Grapalat"/>
          <w:sz w:val="24"/>
          <w:szCs w:val="24"/>
        </w:rPr>
        <w:t>դիմելու օրվան նախորդող երեք տարիների ընթացքում</w:t>
      </w:r>
      <w:r w:rsidR="00CD70A3" w:rsidRPr="00E64E87">
        <w:rPr>
          <w:rFonts w:ascii="GHEA Grapalat" w:hAnsi="GHEA Grapalat"/>
          <w:sz w:val="24"/>
          <w:szCs w:val="24"/>
          <w:lang w:val="fr-FR"/>
        </w:rPr>
        <w:t xml:space="preserve"> 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տվյալ մասնագիտության գծով </w:t>
      </w:r>
      <w:r w:rsidR="00BD685C" w:rsidRPr="00E64E87">
        <w:rPr>
          <w:rFonts w:ascii="GHEA Grapalat" w:hAnsi="GHEA Grapalat"/>
          <w:sz w:val="24"/>
          <w:szCs w:val="24"/>
          <w:lang w:val="fr-FR"/>
        </w:rPr>
        <w:t xml:space="preserve">միջազգային գիտատեղեկատվական շտեմարաններերում 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գիտական </w:t>
      </w:r>
      <w:r w:rsidR="00BD685C">
        <w:rPr>
          <w:rFonts w:ascii="GHEA Grapalat" w:hAnsi="GHEA Grapalat"/>
          <w:sz w:val="24"/>
          <w:szCs w:val="24"/>
          <w:lang w:val="fr-FR"/>
        </w:rPr>
        <w:t>հրապարակումների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3044AC" w:rsidRPr="00E64E87" w:rsidRDefault="00E64E87" w:rsidP="003044AC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E64E87">
        <w:rPr>
          <w:rFonts w:ascii="GHEA Grapalat" w:hAnsi="GHEA Grapalat"/>
          <w:sz w:val="24"/>
          <w:szCs w:val="24"/>
          <w:lang w:val="fr-FR"/>
        </w:rPr>
        <w:t>2</w:t>
      </w:r>
      <w:r w:rsidRPr="00E64E87">
        <w:rPr>
          <w:rFonts w:ascii="GHEA Grapalat" w:hAnsi="GHEA Grapalat"/>
          <w:sz w:val="24"/>
          <w:szCs w:val="24"/>
        </w:rPr>
        <w:t>)</w:t>
      </w:r>
      <w:r w:rsidR="00CD70A3">
        <w:rPr>
          <w:rFonts w:ascii="GHEA Grapalat" w:hAnsi="GHEA Grapalat"/>
          <w:sz w:val="24"/>
          <w:szCs w:val="24"/>
        </w:rPr>
        <w:t xml:space="preserve"> </w:t>
      </w:r>
      <w:r w:rsidR="00CD70A3" w:rsidRPr="006640E6">
        <w:rPr>
          <w:rFonts w:ascii="GHEA Grapalat" w:hAnsi="GHEA Grapalat"/>
          <w:sz w:val="24"/>
          <w:szCs w:val="24"/>
        </w:rPr>
        <w:t>դիմելու օրվան նախորդող երեք տարիների ընթացքում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 տվյալ մասնագիտության գծով գիտաժողովների </w:t>
      </w:r>
      <w:r w:rsidR="00BD685C">
        <w:rPr>
          <w:rFonts w:ascii="GHEA Grapalat" w:hAnsi="GHEA Grapalat"/>
          <w:sz w:val="24"/>
          <w:szCs w:val="24"/>
          <w:lang w:val="fr-FR"/>
        </w:rPr>
        <w:t>զեկույցների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>,</w:t>
      </w:r>
    </w:p>
    <w:p w:rsidR="003044AC" w:rsidRPr="00E64E87" w:rsidRDefault="00E64E87" w:rsidP="003044AC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E64E87">
        <w:rPr>
          <w:rFonts w:ascii="GHEA Grapalat" w:hAnsi="GHEA Grapalat"/>
          <w:sz w:val="24"/>
          <w:szCs w:val="24"/>
          <w:lang w:val="fr-FR"/>
        </w:rPr>
        <w:t>3</w:t>
      </w:r>
      <w:r w:rsidRPr="00E64E87">
        <w:rPr>
          <w:rFonts w:ascii="GHEA Grapalat" w:hAnsi="GHEA Grapalat"/>
          <w:sz w:val="24"/>
          <w:szCs w:val="24"/>
        </w:rPr>
        <w:t>)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0A3" w:rsidRPr="006640E6">
        <w:rPr>
          <w:rFonts w:ascii="GHEA Grapalat" w:hAnsi="GHEA Grapalat"/>
          <w:sz w:val="24"/>
          <w:szCs w:val="24"/>
        </w:rPr>
        <w:t>դիմելու օրվան նախորդող երեք տարիների ընթացքում</w:t>
      </w:r>
      <w:r w:rsidR="00CD70A3" w:rsidRPr="00E64E87">
        <w:rPr>
          <w:rFonts w:ascii="GHEA Grapalat" w:hAnsi="GHEA Grapalat"/>
          <w:sz w:val="24"/>
          <w:szCs w:val="24"/>
          <w:lang w:val="fr-FR"/>
        </w:rPr>
        <w:t xml:space="preserve"> 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>գիտակրթական մրցանակներ</w:t>
      </w:r>
      <w:r w:rsidR="00CD5016">
        <w:rPr>
          <w:rFonts w:ascii="GHEA Grapalat" w:hAnsi="GHEA Grapalat"/>
          <w:sz w:val="24"/>
          <w:szCs w:val="24"/>
          <w:lang w:val="fr-FR"/>
        </w:rPr>
        <w:t>ի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3044AC" w:rsidRPr="00E64E87" w:rsidRDefault="00E64E87" w:rsidP="003044AC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E64E87">
        <w:rPr>
          <w:rFonts w:ascii="GHEA Grapalat" w:hAnsi="GHEA Grapalat"/>
          <w:sz w:val="24"/>
          <w:szCs w:val="24"/>
          <w:lang w:val="fr-FR"/>
        </w:rPr>
        <w:t>4</w:t>
      </w:r>
      <w:r w:rsidRPr="00E64E87">
        <w:rPr>
          <w:rFonts w:ascii="GHEA Grapalat" w:hAnsi="GHEA Grapalat"/>
          <w:sz w:val="24"/>
          <w:szCs w:val="24"/>
        </w:rPr>
        <w:t xml:space="preserve">) </w:t>
      </w:r>
      <w:r w:rsidR="000435E9" w:rsidRPr="006640E6">
        <w:rPr>
          <w:rFonts w:ascii="GHEA Grapalat" w:hAnsi="GHEA Grapalat" w:cs="Sylfaen"/>
          <w:sz w:val="24"/>
          <w:szCs w:val="24"/>
          <w:lang w:val="hy-AM"/>
        </w:rPr>
        <w:t>մագիստրատուրայի և ասպիրանտուրայի</w:t>
      </w:r>
      <w:r w:rsidR="000435E9">
        <w:rPr>
          <w:rFonts w:ascii="GHEA Grapalat" w:hAnsi="GHEA Grapalat"/>
          <w:sz w:val="24"/>
          <w:szCs w:val="24"/>
          <w:lang w:val="fr-FR"/>
        </w:rPr>
        <w:t xml:space="preserve"> ընդունելության</w:t>
      </w:r>
      <w:r w:rsidR="000435E9" w:rsidRPr="006640E6">
        <w:rPr>
          <w:rFonts w:ascii="GHEA Grapalat" w:hAnsi="GHEA Grapalat"/>
          <w:sz w:val="24"/>
          <w:szCs w:val="24"/>
        </w:rPr>
        <w:t xml:space="preserve"> </w:t>
      </w:r>
      <w:r w:rsidR="000435E9">
        <w:rPr>
          <w:rFonts w:ascii="GHEA Grapalat" w:hAnsi="GHEA Grapalat"/>
          <w:sz w:val="24"/>
          <w:szCs w:val="24"/>
        </w:rPr>
        <w:t>մրցույթներ</w:t>
      </w:r>
      <w:r w:rsidR="000435E9" w:rsidRPr="006640E6">
        <w:rPr>
          <w:rFonts w:ascii="GHEA Grapalat" w:hAnsi="GHEA Grapalat"/>
          <w:sz w:val="24"/>
          <w:szCs w:val="24"/>
        </w:rPr>
        <w:t xml:space="preserve">ի </w:t>
      </w:r>
      <w:r w:rsidR="00BD685C">
        <w:rPr>
          <w:rFonts w:ascii="GHEA Grapalat" w:hAnsi="GHEA Grapalat"/>
          <w:sz w:val="24"/>
          <w:szCs w:val="24"/>
        </w:rPr>
        <w:t>արդյունքների</w:t>
      </w:r>
      <w:r w:rsidR="000435E9" w:rsidRPr="00E64E87">
        <w:rPr>
          <w:rFonts w:ascii="GHEA Grapalat" w:hAnsi="GHEA Grapalat"/>
          <w:sz w:val="24"/>
          <w:szCs w:val="24"/>
          <w:lang w:val="fr-FR"/>
        </w:rPr>
        <w:t xml:space="preserve"> </w:t>
      </w:r>
      <w:r w:rsidR="000435E9">
        <w:rPr>
          <w:rFonts w:ascii="GHEA Grapalat" w:hAnsi="GHEA Grapalat"/>
          <w:sz w:val="24"/>
          <w:szCs w:val="24"/>
          <w:lang w:val="fr-FR"/>
        </w:rPr>
        <w:t xml:space="preserve">և 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ուսումնառության շրջանակներում միջին որակական </w:t>
      </w:r>
      <w:r w:rsidR="00BD685C">
        <w:rPr>
          <w:rFonts w:ascii="GHEA Grapalat" w:hAnsi="GHEA Grapalat"/>
          <w:sz w:val="24"/>
          <w:szCs w:val="24"/>
          <w:lang w:val="fr-FR"/>
        </w:rPr>
        <w:t>գնահատականի</w:t>
      </w:r>
      <w:r>
        <w:rPr>
          <w:rFonts w:ascii="GHEA Grapalat" w:hAnsi="GHEA Grapalat"/>
          <w:sz w:val="24"/>
          <w:szCs w:val="24"/>
          <w:lang w:val="fr-FR"/>
        </w:rPr>
        <w:t xml:space="preserve"> (մագիստրատ</w:t>
      </w:r>
      <w:r w:rsidR="000435E9">
        <w:rPr>
          <w:rFonts w:ascii="GHEA Grapalat" w:hAnsi="GHEA Grapalat"/>
          <w:sz w:val="24"/>
          <w:szCs w:val="24"/>
          <w:lang w:val="fr-FR"/>
        </w:rPr>
        <w:t>ուրայի համար՝ բակալավրի, իսկ ասպիրանտուրայի համար՝ մագիստրոսի կրթական ծրագրով ուսումնառության շրջանակներում</w:t>
      </w:r>
      <w:r>
        <w:rPr>
          <w:rFonts w:ascii="GHEA Grapalat" w:hAnsi="GHEA Grapalat"/>
          <w:sz w:val="24"/>
          <w:szCs w:val="24"/>
          <w:lang w:val="fr-FR"/>
        </w:rPr>
        <w:t>)</w:t>
      </w:r>
      <w:r w:rsidR="003044AC" w:rsidRPr="00E64E87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3044AC" w:rsidRPr="00CD70A3" w:rsidRDefault="00E64E87" w:rsidP="00CD70A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5C9">
        <w:rPr>
          <w:rFonts w:ascii="GHEA Grapalat" w:hAnsi="GHEA Grapalat"/>
          <w:sz w:val="24"/>
          <w:szCs w:val="24"/>
          <w:lang w:val="fr-FR"/>
        </w:rPr>
        <w:t>5</w:t>
      </w:r>
      <w:r w:rsidRPr="001865C9">
        <w:rPr>
          <w:rFonts w:ascii="GHEA Grapalat" w:hAnsi="GHEA Grapalat"/>
          <w:sz w:val="24"/>
          <w:szCs w:val="24"/>
        </w:rPr>
        <w:t>)</w:t>
      </w:r>
      <w:r w:rsidR="003044AC" w:rsidRPr="001865C9">
        <w:rPr>
          <w:rFonts w:ascii="GHEA Grapalat" w:hAnsi="GHEA Grapalat"/>
          <w:sz w:val="24"/>
          <w:szCs w:val="24"/>
          <w:lang w:val="fr-FR"/>
        </w:rPr>
        <w:t xml:space="preserve"> հանձնաժողովի հետ հարցազրույցի</w:t>
      </w:r>
      <w:r w:rsidR="00BD685C">
        <w:rPr>
          <w:rFonts w:ascii="GHEA Grapalat" w:hAnsi="GHEA Grapalat"/>
          <w:sz w:val="24"/>
          <w:szCs w:val="24"/>
          <w:lang w:val="fr-FR"/>
        </w:rPr>
        <w:t>:</w:t>
      </w:r>
      <w:r w:rsidR="003044AC" w:rsidRPr="001865C9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5E6FA2" w:rsidRPr="00386A40" w:rsidRDefault="00031A4F" w:rsidP="005E6FA2">
      <w:pPr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9</w:t>
      </w:r>
      <w:r w:rsidR="00FE4CA0" w:rsidRPr="005E6FA2">
        <w:rPr>
          <w:rFonts w:ascii="GHEA Grapalat" w:hAnsi="GHEA Grapalat" w:cs="AK Courier"/>
          <w:sz w:val="24"/>
          <w:szCs w:val="24"/>
        </w:rPr>
        <w:t>.</w:t>
      </w:r>
      <w:r w:rsidR="00E14582" w:rsidRPr="005E6FA2">
        <w:rPr>
          <w:rFonts w:ascii="GHEA Grapalat" w:hAnsi="GHEA Grapalat" w:cs="AK Courier"/>
          <w:sz w:val="24"/>
          <w:szCs w:val="24"/>
        </w:rPr>
        <w:t xml:space="preserve"> </w:t>
      </w:r>
      <w:r w:rsidR="001865C9" w:rsidRPr="005E6FA2">
        <w:rPr>
          <w:rFonts w:ascii="GHEA Grapalat" w:hAnsi="GHEA Grapalat"/>
          <w:sz w:val="24"/>
          <w:szCs w:val="24"/>
          <w:lang w:val="fr-FR"/>
        </w:rPr>
        <w:t>Սույն կարգի</w:t>
      </w:r>
      <w:r>
        <w:rPr>
          <w:rFonts w:ascii="GHEA Grapalat" w:hAnsi="GHEA Grapalat"/>
          <w:sz w:val="24"/>
          <w:szCs w:val="24"/>
          <w:lang w:val="fr-FR"/>
        </w:rPr>
        <w:t xml:space="preserve"> 8</w:t>
      </w:r>
      <w:r w:rsidR="001865C9" w:rsidRPr="005E6FA2">
        <w:rPr>
          <w:rFonts w:ascii="GHEA Grapalat" w:hAnsi="GHEA Grapalat"/>
          <w:sz w:val="24"/>
          <w:szCs w:val="24"/>
          <w:lang w:val="fr-FR"/>
        </w:rPr>
        <w:t>-րդ կետում սահմանված նշանակալի նվաճումները</w:t>
      </w:r>
      <w:r w:rsidR="00E14582" w:rsidRPr="005E6FA2">
        <w:rPr>
          <w:rFonts w:ascii="GHEA Grapalat" w:hAnsi="GHEA Grapalat" w:cs="AK Courier"/>
          <w:sz w:val="24"/>
          <w:szCs w:val="24"/>
        </w:rPr>
        <w:t xml:space="preserve"> </w:t>
      </w:r>
      <w:r w:rsidR="005E6FA2">
        <w:rPr>
          <w:rFonts w:ascii="GHEA Grapalat" w:hAnsi="GHEA Grapalat" w:cs="AK Courier"/>
          <w:sz w:val="24"/>
          <w:szCs w:val="24"/>
        </w:rPr>
        <w:t xml:space="preserve">հանձնաժողովի կողմից </w:t>
      </w:r>
      <w:r w:rsidR="00E14582" w:rsidRPr="005E6FA2">
        <w:rPr>
          <w:rFonts w:ascii="GHEA Grapalat" w:hAnsi="GHEA Grapalat" w:cs="AK Courier"/>
          <w:sz w:val="24"/>
          <w:szCs w:val="24"/>
        </w:rPr>
        <w:t>հաշվարկվում են բալային միավորների համակարգով՝ առավելագույնը 100 բալային միավորի սահման</w:t>
      </w:r>
      <w:r w:rsidR="00E93759" w:rsidRPr="005E6FA2">
        <w:rPr>
          <w:rFonts w:ascii="GHEA Grapalat" w:hAnsi="GHEA Grapalat" w:cs="AK Courier"/>
          <w:sz w:val="24"/>
          <w:szCs w:val="24"/>
        </w:rPr>
        <w:t>ա</w:t>
      </w:r>
      <w:r w:rsidR="00E14582" w:rsidRPr="005E6FA2">
        <w:rPr>
          <w:rFonts w:ascii="GHEA Grapalat" w:hAnsi="GHEA Grapalat" w:cs="AK Courier"/>
          <w:sz w:val="24"/>
          <w:szCs w:val="24"/>
        </w:rPr>
        <w:t>չափով</w:t>
      </w:r>
      <w:r w:rsidR="001865C9" w:rsidRPr="005E6FA2">
        <w:rPr>
          <w:rFonts w:ascii="GHEA Grapalat" w:hAnsi="GHEA Grapalat" w:cs="AK Courier"/>
          <w:sz w:val="24"/>
          <w:szCs w:val="24"/>
        </w:rPr>
        <w:t xml:space="preserve">, </w:t>
      </w:r>
      <w:r w:rsidR="003B3CEA" w:rsidRPr="005E6FA2">
        <w:rPr>
          <w:rFonts w:ascii="GHEA Grapalat" w:hAnsi="GHEA Grapalat"/>
          <w:sz w:val="24"/>
          <w:szCs w:val="24"/>
          <w:lang w:val="fr-FR"/>
        </w:rPr>
        <w:t>նշանակալի նվաճումներ</w:t>
      </w:r>
      <w:r w:rsidR="003B3CEA">
        <w:rPr>
          <w:rFonts w:ascii="GHEA Grapalat" w:hAnsi="GHEA Grapalat"/>
          <w:sz w:val="24"/>
          <w:szCs w:val="24"/>
          <w:lang w:val="fr-FR"/>
        </w:rPr>
        <w:t xml:space="preserve">ի ցուցանիշների </w:t>
      </w:r>
      <w:r w:rsidR="001865C9" w:rsidRPr="005E6FA2">
        <w:rPr>
          <w:rFonts w:ascii="GHEA Grapalat" w:hAnsi="GHEA Grapalat" w:cs="AK Courier"/>
          <w:sz w:val="24"/>
          <w:szCs w:val="24"/>
        </w:rPr>
        <w:t xml:space="preserve">հաշվարկման մեթոդաբանության </w:t>
      </w:r>
      <w:r w:rsidR="003B3CEA">
        <w:rPr>
          <w:rFonts w:ascii="GHEA Grapalat" w:hAnsi="GHEA Grapalat" w:cs="AK Courier"/>
          <w:sz w:val="24"/>
          <w:szCs w:val="24"/>
        </w:rPr>
        <w:t xml:space="preserve">հիման վրա </w:t>
      </w:r>
      <w:r w:rsidR="001865C9" w:rsidRPr="005E6FA2">
        <w:rPr>
          <w:rFonts w:ascii="GHEA Grapalat" w:hAnsi="GHEA Grapalat" w:cs="AK Courier"/>
          <w:sz w:val="24"/>
          <w:szCs w:val="24"/>
        </w:rPr>
        <w:t>(</w:t>
      </w:r>
      <w:r w:rsidR="003B3CEA">
        <w:rPr>
          <w:rFonts w:ascii="GHEA Grapalat" w:hAnsi="GHEA Grapalat" w:cs="AK Courier"/>
          <w:sz w:val="24"/>
          <w:szCs w:val="24"/>
        </w:rPr>
        <w:t xml:space="preserve">համաձայն </w:t>
      </w:r>
      <w:r w:rsidR="001865C9" w:rsidRPr="005E6FA2">
        <w:rPr>
          <w:rFonts w:ascii="GHEA Grapalat" w:hAnsi="GHEA Grapalat" w:cs="AK Courier"/>
          <w:sz w:val="24"/>
          <w:szCs w:val="24"/>
        </w:rPr>
        <w:t>Ձև</w:t>
      </w:r>
      <w:r w:rsidR="003B3CEA">
        <w:rPr>
          <w:rFonts w:ascii="GHEA Grapalat" w:hAnsi="GHEA Grapalat" w:cs="AK Courier"/>
          <w:sz w:val="24"/>
          <w:szCs w:val="24"/>
        </w:rPr>
        <w:t>ի</w:t>
      </w:r>
      <w:r w:rsidR="001865C9" w:rsidRPr="005E6FA2">
        <w:rPr>
          <w:rFonts w:ascii="GHEA Grapalat" w:hAnsi="GHEA Grapalat" w:cs="AK Courier"/>
          <w:sz w:val="24"/>
          <w:szCs w:val="24"/>
        </w:rPr>
        <w:t>)</w:t>
      </w:r>
      <w:r w:rsidR="00E14582" w:rsidRPr="005E6FA2">
        <w:rPr>
          <w:rFonts w:ascii="GHEA Grapalat" w:hAnsi="GHEA Grapalat" w:cs="AK Courier"/>
          <w:sz w:val="24"/>
          <w:szCs w:val="24"/>
        </w:rPr>
        <w:t xml:space="preserve">: </w:t>
      </w:r>
      <w:r w:rsidR="00F3347B" w:rsidRPr="00386A40">
        <w:rPr>
          <w:rFonts w:ascii="GHEA Grapalat" w:hAnsi="GHEA Grapalat"/>
          <w:sz w:val="24"/>
          <w:szCs w:val="24"/>
          <w:lang w:val="fr-FR"/>
        </w:rPr>
        <w:t xml:space="preserve">Մագիստրոսի կրթական ծրագրի </w:t>
      </w:r>
      <w:r w:rsidR="00313F4C">
        <w:rPr>
          <w:rFonts w:ascii="GHEA Grapalat" w:hAnsi="GHEA Grapalat"/>
          <w:sz w:val="24"/>
          <w:szCs w:val="24"/>
          <w:lang w:val="fr-FR"/>
        </w:rPr>
        <w:t>շրջանակներ</w:t>
      </w:r>
      <w:r w:rsidR="00F3347B" w:rsidRPr="00386A40">
        <w:rPr>
          <w:rFonts w:ascii="GHEA Grapalat" w:hAnsi="GHEA Grapalat"/>
          <w:sz w:val="24"/>
          <w:szCs w:val="24"/>
          <w:lang w:val="fr-FR"/>
        </w:rPr>
        <w:t xml:space="preserve">ում տարկետման իրավունքի հավակնություն են ձեռք բերում առնվազն 70, իսկ ասպիրանտական կրթական ծրագրի </w:t>
      </w:r>
      <w:r w:rsidR="00313F4C">
        <w:rPr>
          <w:rFonts w:ascii="GHEA Grapalat" w:hAnsi="GHEA Grapalat"/>
          <w:sz w:val="24"/>
          <w:szCs w:val="24"/>
          <w:lang w:val="fr-FR"/>
        </w:rPr>
        <w:t>շրջանակներ</w:t>
      </w:r>
      <w:r w:rsidR="00313F4C" w:rsidRPr="00386A40">
        <w:rPr>
          <w:rFonts w:ascii="GHEA Grapalat" w:hAnsi="GHEA Grapalat"/>
          <w:sz w:val="24"/>
          <w:szCs w:val="24"/>
          <w:lang w:val="fr-FR"/>
        </w:rPr>
        <w:t>ում</w:t>
      </w:r>
      <w:r w:rsidR="00F3347B" w:rsidRPr="00386A40">
        <w:rPr>
          <w:rFonts w:ascii="GHEA Grapalat" w:hAnsi="GHEA Grapalat"/>
          <w:sz w:val="24"/>
          <w:szCs w:val="24"/>
          <w:lang w:val="fr-FR"/>
        </w:rPr>
        <w:t>՝ առնվազն 80</w:t>
      </w:r>
      <w:r w:rsidR="00F3347B" w:rsidRPr="00386A40">
        <w:rPr>
          <w:rFonts w:ascii="GHEA Grapalat" w:hAnsi="GHEA Grapalat"/>
          <w:color w:val="FF0000"/>
          <w:sz w:val="24"/>
          <w:szCs w:val="24"/>
          <w:lang w:val="fr-FR"/>
        </w:rPr>
        <w:t xml:space="preserve"> </w:t>
      </w:r>
      <w:r w:rsidR="00F3347B" w:rsidRPr="00386A40">
        <w:rPr>
          <w:rFonts w:ascii="GHEA Grapalat" w:hAnsi="GHEA Grapalat"/>
          <w:sz w:val="24"/>
          <w:szCs w:val="24"/>
          <w:lang w:val="fr-FR"/>
        </w:rPr>
        <w:t>բալային միավոր հավաքած քաղաքացիները:</w:t>
      </w:r>
    </w:p>
    <w:p w:rsidR="000944E3" w:rsidRDefault="00031A4F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10</w:t>
      </w:r>
      <w:r w:rsidR="00C913D0" w:rsidRPr="00C913D0">
        <w:rPr>
          <w:rFonts w:ascii="GHEA Grapalat" w:hAnsi="GHEA Grapalat"/>
          <w:sz w:val="24"/>
          <w:szCs w:val="24"/>
          <w:lang w:val="fr-FR"/>
        </w:rPr>
        <w:t>. Սույն կարգի</w:t>
      </w:r>
      <w:r w:rsidR="00C913D0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0A3">
        <w:rPr>
          <w:rFonts w:ascii="GHEA Grapalat" w:hAnsi="GHEA Grapalat"/>
          <w:sz w:val="24"/>
          <w:szCs w:val="24"/>
          <w:lang w:val="fr-FR"/>
        </w:rPr>
        <w:t>համաձայն գիտության և կրթության</w:t>
      </w:r>
      <w:r w:rsidR="00CD70A3" w:rsidRPr="00841576">
        <w:rPr>
          <w:rFonts w:ascii="GHEA Grapalat" w:hAnsi="GHEA Grapalat" w:cs="Sylfaen"/>
          <w:sz w:val="24"/>
          <w:szCs w:val="24"/>
          <w:lang w:val="hy-AM"/>
        </w:rPr>
        <w:t xml:space="preserve"> բնագավառներ</w:t>
      </w:r>
      <w:r w:rsidR="00CD70A3">
        <w:rPr>
          <w:rFonts w:ascii="GHEA Grapalat" w:hAnsi="GHEA Grapalat" w:cs="Sylfaen"/>
          <w:sz w:val="24"/>
          <w:szCs w:val="24"/>
        </w:rPr>
        <w:t>ում նշանակալի նվաճումներ ունեցող</w:t>
      </w:r>
      <w:r w:rsidR="000A1313">
        <w:rPr>
          <w:rFonts w:ascii="GHEA Grapalat" w:hAnsi="GHEA Grapalat"/>
          <w:sz w:val="24"/>
          <w:szCs w:val="24"/>
          <w:lang w:val="fr-FR"/>
        </w:rPr>
        <w:t xml:space="preserve"> </w:t>
      </w:r>
      <w:r w:rsidR="00C913D0" w:rsidRPr="00C913D0">
        <w:rPr>
          <w:rFonts w:ascii="GHEA Grapalat" w:hAnsi="GHEA Grapalat"/>
          <w:sz w:val="24"/>
          <w:szCs w:val="24"/>
          <w:lang w:val="fr-FR"/>
        </w:rPr>
        <w:t xml:space="preserve">քաղաքացուն Հայաստանի Հանրապետության կառավարության որոշմամբ տարկետում տրվում է </w:t>
      </w:r>
      <w:r w:rsidR="006D0386">
        <w:rPr>
          <w:rFonts w:ascii="GHEA Grapalat" w:hAnsi="GHEA Grapalat"/>
          <w:sz w:val="24"/>
          <w:szCs w:val="24"/>
          <w:lang w:val="fr-FR"/>
        </w:rPr>
        <w:t>համապատասխան կրթական ծրագրով ուսումնառության ժամկետով</w:t>
      </w:r>
      <w:r w:rsidR="001630D9">
        <w:rPr>
          <w:rFonts w:ascii="GHEA Grapalat" w:hAnsi="GHEA Grapalat"/>
          <w:sz w:val="24"/>
          <w:szCs w:val="24"/>
          <w:lang w:val="fr-FR"/>
        </w:rPr>
        <w:t>՝</w:t>
      </w:r>
      <w:r w:rsidR="009E1391">
        <w:rPr>
          <w:rFonts w:ascii="GHEA Grapalat" w:hAnsi="GHEA Grapalat"/>
          <w:sz w:val="24"/>
          <w:szCs w:val="24"/>
          <w:lang w:val="fr-FR"/>
        </w:rPr>
        <w:t xml:space="preserve"> սակայն ոչ ավելի, քան քաղաքացու 26 </w:t>
      </w:r>
      <w:r w:rsidR="0045064D">
        <w:rPr>
          <w:rFonts w:ascii="GHEA Grapalat" w:hAnsi="GHEA Grapalat"/>
          <w:sz w:val="24"/>
          <w:szCs w:val="24"/>
          <w:lang w:val="fr-FR"/>
        </w:rPr>
        <w:t>տարին</w:t>
      </w:r>
      <w:r w:rsidR="009E1391">
        <w:rPr>
          <w:rFonts w:ascii="GHEA Grapalat" w:hAnsi="GHEA Grapalat"/>
          <w:sz w:val="24"/>
          <w:szCs w:val="24"/>
          <w:lang w:val="fr-FR"/>
        </w:rPr>
        <w:t xml:space="preserve"> լրանալու օրը</w:t>
      </w:r>
      <w:r w:rsidR="00C913D0" w:rsidRPr="00C913D0">
        <w:rPr>
          <w:rFonts w:ascii="GHEA Grapalat" w:hAnsi="GHEA Grapalat"/>
          <w:sz w:val="24"/>
          <w:szCs w:val="24"/>
          <w:lang w:val="fr-FR"/>
        </w:rPr>
        <w:t>:</w:t>
      </w:r>
      <w:r w:rsidR="006D0386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0944E3" w:rsidRPr="00CB5C0B" w:rsidRDefault="00031A4F" w:rsidP="00CB5C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11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. Ստացած տարկետման ժամկետի ընթացքում յուրաքանչյուր տարվա </w:t>
      </w:r>
      <w:r w:rsidR="00CB5C0B">
        <w:rPr>
          <w:rFonts w:ascii="GHEA Grapalat" w:hAnsi="GHEA Grapalat" w:cs="AK Courier"/>
          <w:sz w:val="24"/>
          <w:szCs w:val="24"/>
        </w:rPr>
        <w:t>մինչև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 սեպտեմբերի 30-ը քաղաքացին կամ նրա օրինական ներկայացուցիչը կամ նրա կողմից </w:t>
      </w:r>
      <w:r w:rsidR="000944E3" w:rsidRPr="00CB5C0B">
        <w:rPr>
          <w:rFonts w:ascii="GHEA Grapalat" w:hAnsi="GHEA Grapalat" w:cs="AK Courier"/>
          <w:sz w:val="24"/>
          <w:szCs w:val="24"/>
        </w:rPr>
        <w:lastRenderedPageBreak/>
        <w:t xml:space="preserve">լիազորված անձը Հայաստանի Հանրապետության կրթության </w:t>
      </w:r>
      <w:r w:rsidR="00CB5C0B">
        <w:rPr>
          <w:rFonts w:ascii="GHEA Grapalat" w:hAnsi="GHEA Grapalat" w:cs="AK Courier"/>
          <w:sz w:val="24"/>
          <w:szCs w:val="24"/>
        </w:rPr>
        <w:t>և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 գիտության </w:t>
      </w:r>
      <w:r w:rsidR="007C1046">
        <w:rPr>
          <w:rFonts w:ascii="GHEA Grapalat" w:hAnsi="GHEA Grapalat"/>
          <w:sz w:val="24"/>
          <w:szCs w:val="24"/>
        </w:rPr>
        <w:t>բնագավառի պետական լիազոր մարմին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 </w:t>
      </w:r>
      <w:r w:rsidR="00CB5C0B">
        <w:rPr>
          <w:rFonts w:ascii="GHEA Grapalat" w:hAnsi="GHEA Grapalat" w:cs="AK Courier"/>
          <w:sz w:val="24"/>
          <w:szCs w:val="24"/>
        </w:rPr>
        <w:t>և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 քաղաքացու զինվորական հաշվառման վայրի զինվորական կոմիսարիատ են ներկայացնում </w:t>
      </w:r>
      <w:r w:rsidR="00CB5C0B">
        <w:rPr>
          <w:rFonts w:ascii="GHEA Grapalat" w:hAnsi="GHEA Grapalat" w:cs="AK Courier"/>
          <w:sz w:val="24"/>
          <w:szCs w:val="24"/>
        </w:rPr>
        <w:t>համապատասխան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 ուսումնական հաստատության տեղեկանքները` հաջորդ կուրս փոխադրվելու վերաբերյալ:</w:t>
      </w:r>
    </w:p>
    <w:p w:rsidR="00C913D0" w:rsidRDefault="00031A4F" w:rsidP="00CB5C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12</w:t>
      </w:r>
      <w:r w:rsidR="00CB5C0B">
        <w:rPr>
          <w:rFonts w:ascii="GHEA Grapalat" w:hAnsi="GHEA Grapalat"/>
          <w:sz w:val="24"/>
          <w:szCs w:val="24"/>
          <w:lang w:val="fr-FR"/>
        </w:rPr>
        <w:t xml:space="preserve">. </w:t>
      </w:r>
      <w:r w:rsidR="00641745">
        <w:rPr>
          <w:rFonts w:ascii="GHEA Grapalat" w:hAnsi="GHEA Grapalat"/>
          <w:sz w:val="24"/>
          <w:szCs w:val="24"/>
          <w:lang w:val="fr-FR"/>
        </w:rPr>
        <w:t>Տրված տարկետման ժամկետի ընթացքում ուսումնառությունը դադարեցվելու</w:t>
      </w:r>
      <w:r w:rsidR="000944E3">
        <w:rPr>
          <w:rFonts w:ascii="GHEA Grapalat" w:hAnsi="GHEA Grapalat"/>
          <w:sz w:val="24"/>
          <w:szCs w:val="24"/>
          <w:lang w:val="fr-FR"/>
        </w:rPr>
        <w:t>, ինչպես նաև սույն կարգի</w:t>
      </w:r>
      <w:r>
        <w:rPr>
          <w:rFonts w:ascii="GHEA Grapalat" w:hAnsi="GHEA Grapalat"/>
          <w:sz w:val="24"/>
          <w:szCs w:val="24"/>
          <w:lang w:val="fr-FR"/>
        </w:rPr>
        <w:t xml:space="preserve"> 11</w:t>
      </w:r>
      <w:r w:rsidR="000944E3">
        <w:rPr>
          <w:rFonts w:ascii="GHEA Grapalat" w:hAnsi="GHEA Grapalat"/>
          <w:sz w:val="24"/>
          <w:szCs w:val="24"/>
          <w:lang w:val="fr-FR"/>
        </w:rPr>
        <w:t>-րդ կետում</w:t>
      </w:r>
      <w:r w:rsidR="00CB5C0B">
        <w:rPr>
          <w:rFonts w:ascii="GHEA Grapalat" w:hAnsi="GHEA Grapalat"/>
          <w:sz w:val="24"/>
          <w:szCs w:val="24"/>
          <w:lang w:val="fr-FR"/>
        </w:rPr>
        <w:t xml:space="preserve"> </w:t>
      </w:r>
      <w:r w:rsidR="000944E3" w:rsidRPr="00CB5C0B">
        <w:rPr>
          <w:rFonts w:ascii="GHEA Grapalat" w:hAnsi="GHEA Grapalat" w:cs="AK Courier"/>
          <w:sz w:val="24"/>
          <w:szCs w:val="24"/>
        </w:rPr>
        <w:t xml:space="preserve">նախատեսված փաստաթղթերը սահմանված </w:t>
      </w:r>
      <w:r w:rsidR="00D975FC">
        <w:rPr>
          <w:rFonts w:ascii="GHEA Grapalat" w:hAnsi="GHEA Grapalat" w:cs="AK Courier"/>
          <w:sz w:val="24"/>
          <w:szCs w:val="24"/>
        </w:rPr>
        <w:t>ժամկետ</w:t>
      </w:r>
      <w:r w:rsidR="000944E3" w:rsidRPr="00CB5C0B">
        <w:rPr>
          <w:rFonts w:ascii="GHEA Grapalat" w:hAnsi="GHEA Grapalat" w:cs="AK Courier"/>
          <w:sz w:val="24"/>
          <w:szCs w:val="24"/>
        </w:rPr>
        <w:t>ում չներկայացնելու</w:t>
      </w:r>
      <w:r w:rsidR="00641745">
        <w:rPr>
          <w:rFonts w:ascii="GHEA Grapalat" w:hAnsi="GHEA Grapalat"/>
          <w:sz w:val="24"/>
          <w:szCs w:val="24"/>
          <w:lang w:val="fr-FR"/>
        </w:rPr>
        <w:t xml:space="preserve"> դեպք</w:t>
      </w:r>
      <w:r w:rsidR="00CB5C0B">
        <w:rPr>
          <w:rFonts w:ascii="GHEA Grapalat" w:hAnsi="GHEA Grapalat"/>
          <w:sz w:val="24"/>
          <w:szCs w:val="24"/>
          <w:lang w:val="fr-FR"/>
        </w:rPr>
        <w:t>եր</w:t>
      </w:r>
      <w:r w:rsidR="00641745">
        <w:rPr>
          <w:rFonts w:ascii="GHEA Grapalat" w:hAnsi="GHEA Grapalat"/>
          <w:sz w:val="24"/>
          <w:szCs w:val="24"/>
          <w:lang w:val="fr-FR"/>
        </w:rPr>
        <w:t>ում քաղաքացին կորցնում է տարկետման իրավունքը և ենթակա է պարտադիր զինվորական ծառայության</w:t>
      </w:r>
      <w:r w:rsidR="0039624E">
        <w:rPr>
          <w:rFonts w:ascii="GHEA Grapalat" w:hAnsi="GHEA Grapalat"/>
          <w:sz w:val="24"/>
          <w:szCs w:val="24"/>
          <w:lang w:val="fr-FR"/>
        </w:rPr>
        <w:t xml:space="preserve"> զորակոչի</w:t>
      </w:r>
      <w:r w:rsidR="00641745">
        <w:rPr>
          <w:rFonts w:ascii="GHEA Grapalat" w:hAnsi="GHEA Grapalat"/>
          <w:sz w:val="24"/>
          <w:szCs w:val="24"/>
          <w:lang w:val="fr-FR"/>
        </w:rPr>
        <w:t>՝ օրենքով սահմանված կարգով:</w:t>
      </w:r>
      <w:r w:rsidR="00C913D0" w:rsidRPr="00C913D0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313F4C" w:rsidRDefault="00031A4F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13</w:t>
      </w:r>
      <w:r w:rsidR="00DE309E">
        <w:rPr>
          <w:rFonts w:ascii="GHEA Grapalat" w:hAnsi="GHEA Grapalat"/>
          <w:sz w:val="24"/>
          <w:szCs w:val="24"/>
          <w:lang w:val="fr-FR"/>
        </w:rPr>
        <w:t xml:space="preserve">. </w:t>
      </w:r>
      <w:r w:rsidR="00CD70A3" w:rsidRPr="00C913D0">
        <w:rPr>
          <w:rFonts w:ascii="GHEA Grapalat" w:hAnsi="GHEA Grapalat"/>
          <w:sz w:val="24"/>
          <w:szCs w:val="24"/>
          <w:lang w:val="fr-FR"/>
        </w:rPr>
        <w:t>Սույն կարգի</w:t>
      </w:r>
      <w:r w:rsidR="00CD70A3">
        <w:rPr>
          <w:rFonts w:ascii="GHEA Grapalat" w:hAnsi="GHEA Grapalat"/>
          <w:sz w:val="24"/>
          <w:szCs w:val="24"/>
          <w:lang w:val="fr-FR"/>
        </w:rPr>
        <w:t xml:space="preserve"> համաձայն գիտության և կրթության</w:t>
      </w:r>
      <w:r w:rsidR="00CD70A3" w:rsidRPr="00841576">
        <w:rPr>
          <w:rFonts w:ascii="GHEA Grapalat" w:hAnsi="GHEA Grapalat" w:cs="Sylfaen"/>
          <w:sz w:val="24"/>
          <w:szCs w:val="24"/>
          <w:lang w:val="hy-AM"/>
        </w:rPr>
        <w:t xml:space="preserve"> բնագավառներ</w:t>
      </w:r>
      <w:r w:rsidR="00CD70A3">
        <w:rPr>
          <w:rFonts w:ascii="GHEA Grapalat" w:hAnsi="GHEA Grapalat" w:cs="Sylfaen"/>
          <w:sz w:val="24"/>
          <w:szCs w:val="24"/>
        </w:rPr>
        <w:t>ում նշանակալի նվաճումներ ունեցող</w:t>
      </w:r>
      <w:r w:rsidR="00CD70A3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0A3" w:rsidRPr="00C913D0">
        <w:rPr>
          <w:rFonts w:ascii="GHEA Grapalat" w:hAnsi="GHEA Grapalat"/>
          <w:sz w:val="24"/>
          <w:szCs w:val="24"/>
          <w:lang w:val="fr-FR"/>
        </w:rPr>
        <w:t xml:space="preserve">քաղաքացուն </w:t>
      </w:r>
      <w:r w:rsidR="00CD70A3">
        <w:rPr>
          <w:rFonts w:ascii="GHEA Grapalat" w:hAnsi="GHEA Grapalat"/>
          <w:sz w:val="24"/>
          <w:szCs w:val="24"/>
          <w:lang w:val="fr-FR"/>
        </w:rPr>
        <w:t xml:space="preserve">յուրաքանչյուր կրթական ծրագրով ուսումնառության համար տարկետում կարող է տրվել մեկ անգամ: </w:t>
      </w:r>
    </w:p>
    <w:p w:rsidR="00DE309E" w:rsidRPr="009E1391" w:rsidRDefault="00031A4F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  <w:lang w:val="fr-FR"/>
        </w:rPr>
        <w:t>14</w:t>
      </w:r>
      <w:r w:rsidR="00313F4C">
        <w:rPr>
          <w:rFonts w:ascii="GHEA Grapalat" w:hAnsi="GHEA Grapalat"/>
          <w:sz w:val="24"/>
          <w:szCs w:val="24"/>
          <w:lang w:val="fr-FR"/>
        </w:rPr>
        <w:t>.</w:t>
      </w:r>
      <w:r w:rsidR="009E1391">
        <w:rPr>
          <w:rFonts w:ascii="GHEA Grapalat" w:hAnsi="GHEA Grapalat"/>
          <w:sz w:val="24"/>
          <w:szCs w:val="24"/>
          <w:lang w:val="fr-FR"/>
        </w:rPr>
        <w:t xml:space="preserve"> Սույն կարգի հիման վրա գիտության և կրթության</w:t>
      </w:r>
      <w:r w:rsidR="009E1391" w:rsidRPr="00841576">
        <w:rPr>
          <w:rFonts w:ascii="GHEA Grapalat" w:hAnsi="GHEA Grapalat" w:cs="Sylfaen"/>
          <w:sz w:val="24"/>
          <w:szCs w:val="24"/>
          <w:lang w:val="hy-AM"/>
        </w:rPr>
        <w:t xml:space="preserve"> բնագավառներ</w:t>
      </w:r>
      <w:r w:rsidR="009E1391">
        <w:rPr>
          <w:rFonts w:ascii="GHEA Grapalat" w:hAnsi="GHEA Grapalat" w:cs="Sylfaen"/>
          <w:sz w:val="24"/>
          <w:szCs w:val="24"/>
        </w:rPr>
        <w:t xml:space="preserve">ում </w:t>
      </w:r>
      <w:r w:rsidR="009E1391">
        <w:rPr>
          <w:rFonts w:ascii="GHEA Grapalat" w:hAnsi="GHEA Grapalat" w:cs="AK Courier"/>
          <w:sz w:val="24"/>
          <w:szCs w:val="24"/>
        </w:rPr>
        <w:t xml:space="preserve">նշանակալի նվաճումների համար </w:t>
      </w:r>
      <w:r w:rsidR="009E1391" w:rsidRPr="00386A40">
        <w:rPr>
          <w:rFonts w:ascii="GHEA Grapalat" w:hAnsi="GHEA Grapalat"/>
          <w:sz w:val="24"/>
          <w:szCs w:val="24"/>
          <w:lang w:val="fr-FR"/>
        </w:rPr>
        <w:t xml:space="preserve">ասպիրանտական կրթական ծրագրի </w:t>
      </w:r>
      <w:r w:rsidR="009E1391">
        <w:rPr>
          <w:rFonts w:ascii="GHEA Grapalat" w:hAnsi="GHEA Grapalat"/>
          <w:sz w:val="24"/>
          <w:szCs w:val="24"/>
          <w:lang w:val="fr-FR"/>
        </w:rPr>
        <w:t>շրջանակներ</w:t>
      </w:r>
      <w:r w:rsidR="009E1391" w:rsidRPr="00386A40">
        <w:rPr>
          <w:rFonts w:ascii="GHEA Grapalat" w:hAnsi="GHEA Grapalat"/>
          <w:sz w:val="24"/>
          <w:szCs w:val="24"/>
          <w:lang w:val="fr-FR"/>
        </w:rPr>
        <w:t>ում</w:t>
      </w:r>
      <w:r w:rsidR="009E1391">
        <w:rPr>
          <w:rFonts w:ascii="GHEA Grapalat" w:hAnsi="GHEA Grapalat"/>
          <w:sz w:val="24"/>
          <w:szCs w:val="24"/>
          <w:lang w:val="fr-FR"/>
        </w:rPr>
        <w:t xml:space="preserve"> տարկետում ստացած և գիտական աստիճան ունեցող քաղաքացուն սույն կարգի պահանջների համաձայն և ասպիրանտուրայում ուսումնառության ընթացքում սույն կարգով սահմանված</w:t>
      </w:r>
      <w:r w:rsidR="001630D9">
        <w:rPr>
          <w:rFonts w:ascii="GHEA Grapalat" w:hAnsi="GHEA Grapalat"/>
          <w:sz w:val="24"/>
          <w:szCs w:val="24"/>
          <w:lang w:val="fr-FR"/>
        </w:rPr>
        <w:t xml:space="preserve">՝ </w:t>
      </w:r>
      <w:r w:rsidR="001630D9" w:rsidRPr="00386A40">
        <w:rPr>
          <w:rFonts w:ascii="GHEA Grapalat" w:hAnsi="GHEA Grapalat"/>
          <w:sz w:val="24"/>
          <w:szCs w:val="24"/>
          <w:lang w:val="fr-FR"/>
        </w:rPr>
        <w:t>ասպիրանտական կրթական ծրագր</w:t>
      </w:r>
      <w:r w:rsidR="001630D9">
        <w:rPr>
          <w:rFonts w:ascii="GHEA Grapalat" w:hAnsi="GHEA Grapalat"/>
          <w:sz w:val="24"/>
          <w:szCs w:val="24"/>
          <w:lang w:val="fr-FR"/>
        </w:rPr>
        <w:t>ով տարկետում ստանալու համար անհրաժեշտ նշանակալի նվաճումների ցուցանիշներն ապահովելու և պետական գիտակրթական հաստատությունում կամ գիտական կազմակերպությունում գիտամանկավարժական կամ գիտական գործունեություն իրականացնելու դեպքում Հայաստանի Հանրապետության կառավարության որոշմամբ կարող է տրամադրվել տարկետում՝ սակայն ոչ ավելի, քան քաղաքացու 26 տարին լրանալու օրը</w:t>
      </w:r>
      <w:r w:rsidR="001630D9" w:rsidRPr="00C913D0">
        <w:rPr>
          <w:rFonts w:ascii="GHEA Grapalat" w:hAnsi="GHEA Grapalat"/>
          <w:sz w:val="24"/>
          <w:szCs w:val="24"/>
          <w:lang w:val="fr-FR"/>
        </w:rPr>
        <w:t>:</w:t>
      </w:r>
      <w:r w:rsidR="001630D9">
        <w:rPr>
          <w:rFonts w:ascii="GHEA Grapalat" w:hAnsi="GHEA Grapalat"/>
          <w:sz w:val="24"/>
          <w:szCs w:val="24"/>
          <w:lang w:val="fr-FR"/>
        </w:rPr>
        <w:t xml:space="preserve">   </w:t>
      </w:r>
    </w:p>
    <w:p w:rsidR="001630D9" w:rsidRPr="002B637E" w:rsidRDefault="002B637E" w:rsidP="002B637E">
      <w:pPr>
        <w:spacing w:after="0" w:line="360" w:lineRule="auto"/>
        <w:jc w:val="both"/>
        <w:rPr>
          <w:rFonts w:ascii="GHEA Grapalat" w:hAnsi="GHEA Grapalat" w:cs="GHEA Grapalat"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3"/>
          <w:szCs w:val="23"/>
        </w:rPr>
        <w:tab/>
      </w:r>
      <w:r w:rsidRPr="002B637E">
        <w:rPr>
          <w:rFonts w:ascii="GHEA Grapalat" w:hAnsi="GHEA Grapalat" w:cs="GHEA Grapalat"/>
          <w:bCs/>
          <w:sz w:val="24"/>
          <w:szCs w:val="24"/>
        </w:rPr>
        <w:t xml:space="preserve">15. </w:t>
      </w:r>
      <w:r>
        <w:rPr>
          <w:rFonts w:ascii="GHEA Grapalat" w:hAnsi="GHEA Grapalat" w:cs="GHEA Grapalat"/>
          <w:bCs/>
          <w:sz w:val="24"/>
          <w:szCs w:val="24"/>
        </w:rPr>
        <w:t xml:space="preserve">Սույն կարգի համաձայն </w:t>
      </w:r>
      <w:r>
        <w:rPr>
          <w:rFonts w:ascii="GHEA Grapalat" w:hAnsi="GHEA Grapalat"/>
          <w:sz w:val="24"/>
          <w:szCs w:val="24"/>
          <w:lang w:val="fr-FR"/>
        </w:rPr>
        <w:t>գիտության և կրթության</w:t>
      </w:r>
      <w:r w:rsidRPr="00841576">
        <w:rPr>
          <w:rFonts w:ascii="GHEA Grapalat" w:hAnsi="GHEA Grapalat" w:cs="Sylfaen"/>
          <w:sz w:val="24"/>
          <w:szCs w:val="24"/>
          <w:lang w:val="hy-AM"/>
        </w:rPr>
        <w:t xml:space="preserve"> բնագավառներ</w:t>
      </w:r>
      <w:r>
        <w:rPr>
          <w:rFonts w:ascii="GHEA Grapalat" w:hAnsi="GHEA Grapalat" w:cs="Sylfaen"/>
          <w:sz w:val="24"/>
          <w:szCs w:val="24"/>
        </w:rPr>
        <w:t xml:space="preserve">ում </w:t>
      </w:r>
      <w:r>
        <w:rPr>
          <w:rFonts w:ascii="GHEA Grapalat" w:hAnsi="GHEA Grapalat" w:cs="AK Courier"/>
          <w:sz w:val="24"/>
          <w:szCs w:val="24"/>
        </w:rPr>
        <w:t xml:space="preserve">նշանակալի նվաճումների համար </w:t>
      </w:r>
      <w:r w:rsidRPr="00E0444E">
        <w:rPr>
          <w:rFonts w:ascii="GHEA Grapalat" w:hAnsi="GHEA Grapalat" w:cs="AK Courier"/>
          <w:sz w:val="24"/>
          <w:szCs w:val="24"/>
        </w:rPr>
        <w:t>տարկետում</w:t>
      </w:r>
      <w:r>
        <w:rPr>
          <w:rFonts w:ascii="GHEA Grapalat" w:hAnsi="GHEA Grapalat" w:cs="GHEA Grapalat"/>
          <w:bCs/>
          <w:sz w:val="24"/>
          <w:szCs w:val="24"/>
        </w:rPr>
        <w:t xml:space="preserve"> ստացած </w:t>
      </w:r>
      <w:r w:rsidR="00C32CD3">
        <w:rPr>
          <w:rFonts w:ascii="GHEA Grapalat" w:hAnsi="GHEA Grapalat" w:cs="GHEA Grapalat"/>
          <w:bCs/>
          <w:sz w:val="24"/>
          <w:szCs w:val="24"/>
        </w:rPr>
        <w:t>ու</w:t>
      </w:r>
      <w:r>
        <w:rPr>
          <w:rFonts w:ascii="GHEA Grapalat" w:hAnsi="GHEA Grapalat" w:cs="GHEA Grapalat"/>
          <w:bCs/>
          <w:sz w:val="24"/>
          <w:szCs w:val="24"/>
        </w:rPr>
        <w:t xml:space="preserve"> տարկետման ժամկետի ավարտից հետո պարտադիր զինվորական ծառայության զորակոչված քաղաքացիները, </w:t>
      </w:r>
      <w:r w:rsidR="00C32CD3">
        <w:rPr>
          <w:rFonts w:ascii="GHEA Grapalat" w:hAnsi="GHEA Grapalat" w:cs="GHEA Grapalat"/>
          <w:bCs/>
          <w:sz w:val="24"/>
          <w:szCs w:val="24"/>
        </w:rPr>
        <w:t>կարող են մասնակցել զինված ուժերի գիտական ստորաբաժան</w:t>
      </w:r>
      <w:r w:rsidR="009E60CF">
        <w:rPr>
          <w:rFonts w:ascii="GHEA Grapalat" w:hAnsi="GHEA Grapalat" w:cs="GHEA Grapalat"/>
          <w:bCs/>
          <w:sz w:val="24"/>
          <w:szCs w:val="24"/>
        </w:rPr>
        <w:t>ման</w:t>
      </w:r>
      <w:r w:rsidR="00C32CD3">
        <w:rPr>
          <w:rFonts w:ascii="GHEA Grapalat" w:hAnsi="GHEA Grapalat" w:cs="GHEA Grapalat"/>
          <w:bCs/>
          <w:sz w:val="24"/>
          <w:szCs w:val="24"/>
        </w:rPr>
        <w:t xml:space="preserve"> համալրման մրցույթին և այլ հավասար պայմանների ապահովման դեպքում՝ օգտվել է այդ </w:t>
      </w:r>
      <w:r w:rsidR="009E60CF">
        <w:rPr>
          <w:rFonts w:ascii="GHEA Grapalat" w:hAnsi="GHEA Grapalat" w:cs="GHEA Grapalat"/>
          <w:bCs/>
          <w:sz w:val="24"/>
          <w:szCs w:val="24"/>
        </w:rPr>
        <w:t>ստորաբաժանում</w:t>
      </w:r>
      <w:r w:rsidR="00C32CD3">
        <w:rPr>
          <w:rFonts w:ascii="GHEA Grapalat" w:hAnsi="GHEA Grapalat" w:cs="GHEA Grapalat"/>
          <w:bCs/>
          <w:sz w:val="24"/>
          <w:szCs w:val="24"/>
        </w:rPr>
        <w:t>ում ծառայության նշանակվելու նախապատվության իրավունքից:</w:t>
      </w:r>
    </w:p>
    <w:p w:rsidR="001630D9" w:rsidRDefault="001630D9" w:rsidP="00031A4F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C32CD3" w:rsidRDefault="00C32CD3" w:rsidP="00031A4F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C32CD3" w:rsidRDefault="00C32CD3" w:rsidP="00031A4F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C32CD3" w:rsidRDefault="00C32CD3" w:rsidP="00031A4F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C32CD3" w:rsidRDefault="00C32CD3" w:rsidP="00031A4F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9F0E54" w:rsidRDefault="00FA6B41" w:rsidP="00FA6B41">
      <w:pPr>
        <w:spacing w:after="0" w:line="240" w:lineRule="auto"/>
        <w:jc w:val="right"/>
        <w:rPr>
          <w:rFonts w:ascii="GHEA Grapalat" w:hAnsi="GHEA Grapalat" w:cs="GHEA Grapalat"/>
          <w:b/>
          <w:bCs/>
          <w:sz w:val="23"/>
          <w:szCs w:val="23"/>
        </w:rPr>
      </w:pPr>
      <w:r>
        <w:rPr>
          <w:rFonts w:ascii="GHEA Grapalat" w:hAnsi="GHEA Grapalat" w:cs="GHEA Grapalat"/>
          <w:b/>
          <w:bCs/>
          <w:sz w:val="23"/>
          <w:szCs w:val="23"/>
        </w:rPr>
        <w:lastRenderedPageBreak/>
        <w:t>Ձև</w:t>
      </w:r>
    </w:p>
    <w:p w:rsidR="00FA6B41" w:rsidRDefault="00FA6B41" w:rsidP="00FA6B41">
      <w:pPr>
        <w:spacing w:after="0" w:line="240" w:lineRule="auto"/>
        <w:jc w:val="right"/>
        <w:rPr>
          <w:rFonts w:ascii="GHEA Grapalat" w:hAnsi="GHEA Grapalat" w:cs="GHEA Grapalat"/>
          <w:b/>
          <w:bCs/>
          <w:sz w:val="23"/>
          <w:szCs w:val="23"/>
        </w:rPr>
      </w:pPr>
    </w:p>
    <w:p w:rsidR="007051DB" w:rsidRPr="00A078D9" w:rsidRDefault="007051D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10"/>
          <w:szCs w:val="10"/>
        </w:rPr>
      </w:pPr>
    </w:p>
    <w:p w:rsidR="003B3CEA" w:rsidRPr="00393746" w:rsidRDefault="003B3CEA" w:rsidP="003B3CEA">
      <w:pPr>
        <w:spacing w:after="0"/>
        <w:ind w:right="54"/>
        <w:jc w:val="center"/>
        <w:rPr>
          <w:rFonts w:ascii="GHEA Grapalat" w:hAnsi="GHEA Grapalat"/>
          <w:b/>
          <w:bCs/>
          <w:lang w:val="fr-FR"/>
        </w:rPr>
      </w:pPr>
      <w:r w:rsidRPr="00064FCF">
        <w:rPr>
          <w:rFonts w:ascii="GHEA Grapalat" w:hAnsi="GHEA Grapalat"/>
          <w:b/>
          <w:bCs/>
        </w:rPr>
        <w:t>ՄԵԹՈԴԱԲԱՆՈՒԹՅՈՒՆ</w:t>
      </w:r>
    </w:p>
    <w:p w:rsidR="003B3CEA" w:rsidRPr="00393746" w:rsidRDefault="003B3CEA" w:rsidP="003B3CEA">
      <w:pPr>
        <w:spacing w:after="0"/>
        <w:ind w:left="-567" w:right="54"/>
        <w:jc w:val="center"/>
        <w:rPr>
          <w:rFonts w:ascii="GHEA Grapalat" w:hAnsi="GHEA Grapalat"/>
          <w:b/>
          <w:bCs/>
          <w:lang w:val="fr-FR"/>
        </w:rPr>
      </w:pPr>
      <w:r w:rsidRPr="00064FCF">
        <w:rPr>
          <w:rFonts w:ascii="GHEA Grapalat" w:hAnsi="GHEA Grapalat"/>
          <w:b/>
          <w:bCs/>
        </w:rPr>
        <w:t>ՆՇԱՆԱԿԱԼԻ</w:t>
      </w:r>
      <w:r w:rsidRPr="00393746">
        <w:rPr>
          <w:rFonts w:ascii="GHEA Grapalat" w:hAnsi="GHEA Grapalat"/>
          <w:b/>
          <w:bCs/>
          <w:lang w:val="fr-FR"/>
        </w:rPr>
        <w:t xml:space="preserve"> </w:t>
      </w:r>
      <w:r w:rsidRPr="00064FCF">
        <w:rPr>
          <w:rFonts w:ascii="GHEA Grapalat" w:hAnsi="GHEA Grapalat"/>
          <w:b/>
          <w:bCs/>
        </w:rPr>
        <w:t>ՆՎԱՃՈՒՄՆԵՐԻ</w:t>
      </w:r>
      <w:r w:rsidRPr="00393746">
        <w:rPr>
          <w:rFonts w:ascii="GHEA Grapalat" w:hAnsi="GHEA Grapalat"/>
          <w:b/>
          <w:bCs/>
          <w:lang w:val="fr-FR"/>
        </w:rPr>
        <w:t xml:space="preserve"> </w:t>
      </w:r>
      <w:r w:rsidRPr="00064FCF">
        <w:rPr>
          <w:rFonts w:ascii="GHEA Grapalat" w:hAnsi="GHEA Grapalat"/>
          <w:b/>
          <w:bCs/>
        </w:rPr>
        <w:t>ՑՈՒՑԱՆԻՇ</w:t>
      </w:r>
      <w:r w:rsidR="00FA6B41">
        <w:rPr>
          <w:rFonts w:ascii="GHEA Grapalat" w:hAnsi="GHEA Grapalat"/>
          <w:b/>
          <w:bCs/>
        </w:rPr>
        <w:t>ՆԵՐ</w:t>
      </w:r>
      <w:r w:rsidRPr="00064FCF">
        <w:rPr>
          <w:rFonts w:ascii="GHEA Grapalat" w:hAnsi="GHEA Grapalat"/>
          <w:b/>
          <w:bCs/>
        </w:rPr>
        <w:t>Ի</w:t>
      </w:r>
      <w:r w:rsidRPr="00393746">
        <w:rPr>
          <w:rFonts w:ascii="GHEA Grapalat" w:hAnsi="GHEA Grapalat"/>
          <w:b/>
          <w:bCs/>
          <w:lang w:val="fr-FR"/>
        </w:rPr>
        <w:t xml:space="preserve"> </w:t>
      </w:r>
    </w:p>
    <w:p w:rsidR="003B3CEA" w:rsidRDefault="003B3CEA" w:rsidP="003B3CEA">
      <w:pPr>
        <w:spacing w:after="0"/>
        <w:jc w:val="center"/>
        <w:rPr>
          <w:rFonts w:ascii="GHEA Grapalat" w:hAnsi="GHEA Grapalat"/>
          <w:b/>
          <w:bCs/>
        </w:rPr>
      </w:pPr>
      <w:r w:rsidRPr="00064FCF">
        <w:rPr>
          <w:rFonts w:ascii="GHEA Grapalat" w:hAnsi="GHEA Grapalat"/>
          <w:b/>
          <w:bCs/>
        </w:rPr>
        <w:t>ՀԱՇՎԱՐԿՄԱՆ</w:t>
      </w:r>
    </w:p>
    <w:p w:rsidR="00FA6B41" w:rsidRPr="00393746" w:rsidRDefault="00FA6B41" w:rsidP="003B3CEA">
      <w:pPr>
        <w:spacing w:after="0"/>
        <w:jc w:val="center"/>
        <w:rPr>
          <w:rFonts w:ascii="GHEA Grapalat" w:hAnsi="GHEA Grapalat"/>
          <w:b/>
          <w:bCs/>
          <w:lang w:val="fr-FR"/>
        </w:rPr>
      </w:pPr>
    </w:p>
    <w:p w:rsidR="003B3CEA" w:rsidRPr="00393746" w:rsidRDefault="00FA6B41" w:rsidP="005071AF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640E6">
        <w:rPr>
          <w:rFonts w:ascii="GHEA Grapalat" w:hAnsi="GHEA Grapalat" w:cs="Sylfaen"/>
          <w:sz w:val="24"/>
          <w:szCs w:val="24"/>
          <w:lang w:val="fr-FR"/>
        </w:rPr>
        <w:t>Գերակայություն</w:t>
      </w:r>
      <w:r w:rsidRPr="006640E6">
        <w:rPr>
          <w:rFonts w:ascii="GHEA Grapalat" w:hAnsi="GHEA Grapalat"/>
          <w:sz w:val="24"/>
          <w:szCs w:val="24"/>
          <w:lang w:val="fr-FR"/>
        </w:rPr>
        <w:t xml:space="preserve"> ճանաչված յուրաքանչյուր ոլորտի </w:t>
      </w:r>
      <w:r w:rsidRPr="006640E6">
        <w:rPr>
          <w:rFonts w:ascii="GHEA Grapalat" w:hAnsi="GHEA Grapalat"/>
          <w:sz w:val="24"/>
          <w:szCs w:val="24"/>
        </w:rPr>
        <w:t xml:space="preserve">մասնագիտություններով </w:t>
      </w:r>
      <w:r w:rsidRPr="006640E6">
        <w:rPr>
          <w:rFonts w:ascii="GHEA Grapalat" w:hAnsi="GHEA Grapalat" w:cs="Sylfaen"/>
          <w:sz w:val="24"/>
          <w:szCs w:val="24"/>
          <w:lang w:val="hy-AM"/>
        </w:rPr>
        <w:t>մագիստրատուրայի և ասպիրանտուրայի</w:t>
      </w:r>
      <w:r w:rsidRPr="006640E6">
        <w:rPr>
          <w:rFonts w:ascii="GHEA Grapalat" w:hAnsi="GHEA Grapalat"/>
          <w:sz w:val="24"/>
          <w:szCs w:val="24"/>
        </w:rPr>
        <w:t xml:space="preserve"> կրթական ծրագր</w:t>
      </w:r>
      <w:r>
        <w:rPr>
          <w:rFonts w:ascii="GHEA Grapalat" w:hAnsi="GHEA Grapalat"/>
          <w:sz w:val="24"/>
          <w:szCs w:val="24"/>
        </w:rPr>
        <w:t>եր</w:t>
      </w:r>
      <w:r w:rsidRPr="006640E6">
        <w:rPr>
          <w:rFonts w:ascii="GHEA Grapalat" w:hAnsi="GHEA Grapalat"/>
          <w:sz w:val="24"/>
          <w:szCs w:val="24"/>
        </w:rPr>
        <w:t>ով սովորող</w:t>
      </w:r>
      <w:r w:rsidRPr="006640E6">
        <w:rPr>
          <w:rFonts w:ascii="GHEA Grapalat" w:hAnsi="GHEA Grapalat"/>
          <w:sz w:val="24"/>
          <w:szCs w:val="24"/>
          <w:lang w:val="fr-FR"/>
        </w:rPr>
        <w:t xml:space="preserve"> քաղաքացիների </w:t>
      </w:r>
      <w:r w:rsidRPr="006640E6">
        <w:rPr>
          <w:rFonts w:ascii="GHEA Grapalat" w:hAnsi="GHEA Grapalat" w:cs="AK Courier"/>
          <w:sz w:val="24"/>
          <w:szCs w:val="24"/>
        </w:rPr>
        <w:t>նշանակալի նվաճումներ</w:t>
      </w:r>
      <w:r>
        <w:rPr>
          <w:rFonts w:ascii="GHEA Grapalat" w:hAnsi="GHEA Grapalat" w:cs="AK Courier"/>
          <w:sz w:val="24"/>
          <w:szCs w:val="24"/>
        </w:rPr>
        <w:t xml:space="preserve">ի </w:t>
      </w:r>
      <w:r w:rsidR="003B3CEA" w:rsidRPr="00393746">
        <w:rPr>
          <w:rFonts w:ascii="GHEA Grapalat" w:hAnsi="GHEA Grapalat"/>
          <w:sz w:val="24"/>
          <w:szCs w:val="24"/>
        </w:rPr>
        <w:t>ցուցանիշ</w:t>
      </w:r>
      <w:r>
        <w:rPr>
          <w:rFonts w:ascii="GHEA Grapalat" w:hAnsi="GHEA Grapalat"/>
          <w:sz w:val="24"/>
          <w:szCs w:val="24"/>
        </w:rPr>
        <w:t>ներ</w:t>
      </w:r>
      <w:r w:rsidR="003B3CEA" w:rsidRPr="00393746">
        <w:rPr>
          <w:rFonts w:ascii="GHEA Grapalat" w:hAnsi="GHEA Grapalat"/>
          <w:sz w:val="24"/>
          <w:szCs w:val="24"/>
        </w:rPr>
        <w:t>ը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հաշվարկվում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հետևյալ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չափորոշիչների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և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դրանց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վերապահվող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 xml:space="preserve"> </w:t>
      </w:r>
      <w:r w:rsidR="003B3CEA" w:rsidRPr="00393746">
        <w:rPr>
          <w:rFonts w:ascii="GHEA Grapalat" w:hAnsi="GHEA Grapalat"/>
          <w:sz w:val="24"/>
          <w:szCs w:val="24"/>
        </w:rPr>
        <w:t>միավորների</w:t>
      </w:r>
      <w:r>
        <w:rPr>
          <w:rFonts w:ascii="GHEA Grapalat" w:hAnsi="GHEA Grapalat"/>
          <w:sz w:val="24"/>
          <w:szCs w:val="24"/>
        </w:rPr>
        <w:t xml:space="preserve"> հիման վրա</w:t>
      </w:r>
      <w:r w:rsidR="003B3CEA" w:rsidRPr="00393746">
        <w:rPr>
          <w:rFonts w:ascii="GHEA Grapalat" w:hAnsi="GHEA Grapalat"/>
          <w:sz w:val="24"/>
          <w:szCs w:val="24"/>
          <w:lang w:val="fr-FR"/>
        </w:rPr>
        <w:t>`</w:t>
      </w:r>
    </w:p>
    <w:p w:rsidR="003B3CEA" w:rsidRPr="00393746" w:rsidRDefault="003B3CEA" w:rsidP="005071AF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93746">
        <w:rPr>
          <w:rFonts w:ascii="GHEA Grapalat" w:hAnsi="GHEA Grapalat"/>
          <w:b/>
          <w:bCs/>
          <w:sz w:val="24"/>
          <w:szCs w:val="24"/>
        </w:rPr>
        <w:t>Գիտական</w:t>
      </w:r>
      <w:r w:rsidRPr="0039374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393746">
        <w:rPr>
          <w:rFonts w:ascii="GHEA Grapalat" w:hAnsi="GHEA Grapalat"/>
          <w:b/>
          <w:bCs/>
          <w:sz w:val="24"/>
          <w:szCs w:val="24"/>
        </w:rPr>
        <w:t>հոդվածներ</w:t>
      </w:r>
      <w:r w:rsidRPr="00393746">
        <w:rPr>
          <w:rFonts w:ascii="GHEA Grapalat" w:hAnsi="GHEA Grapalat"/>
          <w:b/>
          <w:bCs/>
          <w:sz w:val="24"/>
          <w:szCs w:val="24"/>
          <w:lang w:val="fr-FR"/>
        </w:rPr>
        <w:t>:</w:t>
      </w:r>
      <w:r w:rsidRPr="00393746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93746">
        <w:rPr>
          <w:rFonts w:ascii="GHEA Grapalat" w:hAnsi="GHEA Grapalat"/>
          <w:iCs/>
          <w:sz w:val="24"/>
          <w:szCs w:val="24"/>
        </w:rPr>
        <w:t>Գիտական</w:t>
      </w:r>
      <w:r w:rsidRPr="00393746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 w:rsidRPr="00393746">
        <w:rPr>
          <w:rFonts w:ascii="GHEA Grapalat" w:hAnsi="GHEA Grapalat"/>
          <w:iCs/>
          <w:sz w:val="24"/>
          <w:szCs w:val="24"/>
        </w:rPr>
        <w:t>հոդված</w:t>
      </w:r>
      <w:r w:rsidRPr="00393746">
        <w:rPr>
          <w:rFonts w:ascii="GHEA Grapalat" w:hAnsi="GHEA Grapalat"/>
          <w:iCs/>
          <w:sz w:val="24"/>
          <w:szCs w:val="24"/>
          <w:lang w:val="fr-FR"/>
        </w:rPr>
        <w:t xml:space="preserve">` 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«</w:t>
      </w:r>
      <w:r w:rsidR="00B714BC">
        <w:rPr>
          <w:rFonts w:ascii="GHEA Grapalat" w:hAnsi="GHEA Grapalat"/>
          <w:sz w:val="23"/>
          <w:szCs w:val="23"/>
        </w:rPr>
        <w:t>Web of Knowledge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»</w:t>
      </w:r>
      <w:r w:rsidR="00B714BC">
        <w:rPr>
          <w:rFonts w:ascii="GHEA Grapalat" w:hAnsi="GHEA Grapalat"/>
          <w:sz w:val="23"/>
          <w:szCs w:val="23"/>
        </w:rPr>
        <w:t xml:space="preserve"> և 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«</w:t>
      </w:r>
      <w:r w:rsidR="00B714BC">
        <w:rPr>
          <w:rFonts w:ascii="GHEA Grapalat" w:hAnsi="GHEA Grapalat"/>
          <w:sz w:val="23"/>
          <w:szCs w:val="23"/>
        </w:rPr>
        <w:t>Scopus</w:t>
      </w:r>
      <w:r w:rsidR="00B714BC" w:rsidRPr="005F19C3">
        <w:rPr>
          <w:rFonts w:ascii="GHEA Grapalat" w:hAnsi="GHEA Grapalat"/>
          <w:sz w:val="23"/>
          <w:szCs w:val="23"/>
          <w:lang w:val="hy-AM"/>
        </w:rPr>
        <w:t>»</w:t>
      </w:r>
      <w:r w:rsidRPr="00393746">
        <w:rPr>
          <w:rFonts w:ascii="GHEA Grapalat" w:hAnsi="GHEA Grapalat"/>
          <w:iCs/>
          <w:sz w:val="24"/>
          <w:szCs w:val="24"/>
        </w:rPr>
        <w:t xml:space="preserve"> միջազգային</w:t>
      </w:r>
      <w:r w:rsidRPr="00393746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 w:rsidRPr="00393746">
        <w:rPr>
          <w:rFonts w:ascii="GHEA Grapalat" w:hAnsi="GHEA Grapalat"/>
          <w:iCs/>
          <w:sz w:val="24"/>
          <w:szCs w:val="24"/>
        </w:rPr>
        <w:t>գիտատեղեկատվական</w:t>
      </w:r>
      <w:r w:rsidRPr="00393746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 w:rsidRPr="00393746">
        <w:rPr>
          <w:rFonts w:ascii="GHEA Grapalat" w:hAnsi="GHEA Grapalat"/>
          <w:iCs/>
          <w:sz w:val="24"/>
          <w:szCs w:val="24"/>
        </w:rPr>
        <w:t>շտեմարաններ</w:t>
      </w:r>
      <w:r w:rsidRPr="00393746">
        <w:rPr>
          <w:rFonts w:ascii="GHEA Grapalat" w:hAnsi="GHEA Grapalat"/>
          <w:iCs/>
          <w:sz w:val="24"/>
          <w:szCs w:val="24"/>
          <w:lang w:val="hy-AM"/>
        </w:rPr>
        <w:t>եր</w:t>
      </w:r>
      <w:r w:rsidRPr="00393746">
        <w:rPr>
          <w:rFonts w:ascii="GHEA Grapalat" w:hAnsi="GHEA Grapalat"/>
          <w:iCs/>
          <w:sz w:val="24"/>
          <w:szCs w:val="24"/>
        </w:rPr>
        <w:t>ում</w:t>
      </w:r>
      <w:r w:rsidRPr="00393746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 w:rsidR="00B714BC">
        <w:rPr>
          <w:rFonts w:ascii="GHEA Grapalat" w:hAnsi="GHEA Grapalat"/>
          <w:iCs/>
          <w:sz w:val="24"/>
          <w:szCs w:val="24"/>
          <w:lang w:val="fr-FR"/>
        </w:rPr>
        <w:t>ընդգրկված ամսագրերում հրապարակված հղման ենթահոդված</w:t>
      </w:r>
      <w:r w:rsidRPr="00393746">
        <w:rPr>
          <w:rFonts w:ascii="GHEA Grapalat" w:hAnsi="GHEA Grapalat"/>
          <w:sz w:val="24"/>
          <w:szCs w:val="24"/>
          <w:lang w:val="fr-FR"/>
        </w:rPr>
        <w:t>:</w:t>
      </w:r>
    </w:p>
    <w:p w:rsidR="003B3CEA" w:rsidRPr="00064FCF" w:rsidRDefault="003B3CEA" w:rsidP="003B3CEA">
      <w:pPr>
        <w:spacing w:after="0" w:line="360" w:lineRule="auto"/>
        <w:jc w:val="center"/>
        <w:rPr>
          <w:rFonts w:ascii="GHEA Grapalat" w:hAnsi="GHEA Grapalat"/>
          <w:bCs/>
        </w:rPr>
      </w:pPr>
      <w:r w:rsidRPr="00064FCF">
        <w:rPr>
          <w:rFonts w:ascii="GHEA Grapalat" w:hAnsi="GHEA Grapalat"/>
          <w:iCs/>
          <w:position w:val="-24"/>
        </w:rPr>
        <w:object w:dxaOrig="2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8.25pt" o:ole="">
            <v:imagedata r:id="rId5" o:title=""/>
          </v:shape>
          <o:OLEObject Type="Embed" ProgID="Equation.DSMT4" ShapeID="_x0000_i1025" DrawAspect="Content" ObjectID="_1584313226" r:id="rId6"/>
        </w:object>
      </w:r>
    </w:p>
    <w:p w:rsidR="003B3CEA" w:rsidRPr="00393746" w:rsidRDefault="003B3CEA" w:rsidP="003B3CEA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iCs/>
          <w:sz w:val="24"/>
          <w:szCs w:val="24"/>
        </w:rPr>
      </w:pPr>
      <w:r w:rsidRPr="00393746">
        <w:rPr>
          <w:rFonts w:ascii="GHEA Grapalat" w:hAnsi="GHEA Grapalat"/>
          <w:iCs/>
          <w:sz w:val="24"/>
          <w:szCs w:val="24"/>
        </w:rPr>
        <w:t>Յուրաքանչյուր հոդվածի համար</w:t>
      </w:r>
      <w:r w:rsidRPr="00393746">
        <w:rPr>
          <w:rFonts w:ascii="GHEA Grapalat" w:hAnsi="GHEA Grapalat"/>
          <w:bCs/>
          <w:sz w:val="24"/>
          <w:szCs w:val="24"/>
        </w:rPr>
        <w:t>`</w:t>
      </w:r>
    </w:p>
    <w:p w:rsidR="003B3CEA" w:rsidRPr="00393746" w:rsidRDefault="003B3CEA" w:rsidP="003B3CEA">
      <w:pPr>
        <w:pStyle w:val="ListParagraph"/>
        <w:spacing w:line="240" w:lineRule="auto"/>
        <w:ind w:left="90" w:firstLine="630"/>
        <w:jc w:val="both"/>
        <w:rPr>
          <w:rFonts w:ascii="GHEA Grapalat" w:hAnsi="GHEA Grapalat"/>
          <w:bCs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</w:rPr>
        <w:t xml:space="preserve">A </w:t>
      </w:r>
      <w:r w:rsidRPr="00393746">
        <w:rPr>
          <w:rFonts w:ascii="GHEA Grapalat" w:hAnsi="GHEA Grapalat"/>
          <w:bCs/>
          <w:sz w:val="24"/>
          <w:szCs w:val="24"/>
        </w:rPr>
        <w:t xml:space="preserve">– </w:t>
      </w:r>
      <w:proofErr w:type="gramStart"/>
      <w:r w:rsidRPr="00393746">
        <w:rPr>
          <w:rFonts w:ascii="GHEA Grapalat" w:hAnsi="GHEA Grapalat"/>
          <w:bCs/>
          <w:sz w:val="24"/>
          <w:szCs w:val="24"/>
        </w:rPr>
        <w:t>գիտատեղեկատվական</w:t>
      </w:r>
      <w:proofErr w:type="gramEnd"/>
      <w:r w:rsidRPr="00393746">
        <w:rPr>
          <w:rFonts w:ascii="GHEA Grapalat" w:hAnsi="GHEA Grapalat"/>
          <w:bCs/>
          <w:sz w:val="24"/>
          <w:szCs w:val="24"/>
        </w:rPr>
        <w:t xml:space="preserve"> շտեմարարաններում ամսարգրի ընդգրկվածությամբ որոշվող գործակից`</w:t>
      </w:r>
    </w:p>
    <w:tbl>
      <w:tblPr>
        <w:tblStyle w:val="TableGrid"/>
        <w:tblW w:w="0" w:type="auto"/>
        <w:jc w:val="center"/>
        <w:tblInd w:w="720" w:type="dxa"/>
        <w:tblLayout w:type="fixed"/>
        <w:tblLook w:val="04A0"/>
      </w:tblPr>
      <w:tblGrid>
        <w:gridCol w:w="700"/>
        <w:gridCol w:w="1164"/>
        <w:gridCol w:w="1127"/>
        <w:gridCol w:w="1096"/>
        <w:gridCol w:w="1086"/>
        <w:gridCol w:w="1127"/>
        <w:gridCol w:w="1015"/>
      </w:tblGrid>
      <w:tr w:rsidR="003B3CEA" w:rsidRPr="00064FCF" w:rsidTr="00864B4D">
        <w:trPr>
          <w:jc w:val="center"/>
        </w:trPr>
        <w:tc>
          <w:tcPr>
            <w:tcW w:w="700" w:type="dxa"/>
          </w:tcPr>
          <w:p w:rsidR="003B3CEA" w:rsidRPr="00064FCF" w:rsidRDefault="003B3CEA" w:rsidP="00546C63">
            <w:pPr>
              <w:pStyle w:val="ListParagraph"/>
              <w:ind w:left="0"/>
              <w:jc w:val="both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IF*</w:t>
            </w:r>
          </w:p>
        </w:tc>
        <w:tc>
          <w:tcPr>
            <w:tcW w:w="1164" w:type="dxa"/>
          </w:tcPr>
          <w:p w:rsidR="003B3CEA" w:rsidRPr="00064FCF" w:rsidRDefault="00B714BC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&lt;</w:t>
            </w:r>
            <w:r w:rsidR="003B3CEA" w:rsidRPr="00064FCF">
              <w:rPr>
                <w:rFonts w:ascii="GHEA Grapalat" w:hAnsi="GHEA Grapalat"/>
                <w:bCs/>
              </w:rPr>
              <w:t>0.2</w:t>
            </w:r>
            <w:r w:rsidR="00864B4D">
              <w:rPr>
                <w:rFonts w:ascii="GHEA Grapalat" w:hAnsi="GHEA Grapalat"/>
                <w:bCs/>
              </w:rPr>
              <w:t xml:space="preserve"> </w:t>
            </w:r>
            <w:r w:rsidR="00864B4D" w:rsidRPr="00864B4D">
              <w:rPr>
                <w:rFonts w:ascii="GHEA Grapalat" w:hAnsi="GHEA Grapalat"/>
                <w:bCs/>
                <w:sz w:val="18"/>
                <w:szCs w:val="18"/>
              </w:rPr>
              <w:t>կամ որոշված չէ</w:t>
            </w:r>
          </w:p>
        </w:tc>
        <w:tc>
          <w:tcPr>
            <w:tcW w:w="1127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0.2-0.5</w:t>
            </w:r>
          </w:p>
        </w:tc>
        <w:tc>
          <w:tcPr>
            <w:tcW w:w="1096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0.5-1.0</w:t>
            </w:r>
          </w:p>
        </w:tc>
        <w:tc>
          <w:tcPr>
            <w:tcW w:w="1086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1.0-2.0</w:t>
            </w:r>
          </w:p>
        </w:tc>
        <w:tc>
          <w:tcPr>
            <w:tcW w:w="1127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2.0-5.0</w:t>
            </w:r>
          </w:p>
        </w:tc>
        <w:tc>
          <w:tcPr>
            <w:tcW w:w="1015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&gt;5.0</w:t>
            </w:r>
          </w:p>
        </w:tc>
      </w:tr>
      <w:tr w:rsidR="003B3CEA" w:rsidRPr="00064FCF" w:rsidTr="00864B4D">
        <w:trPr>
          <w:jc w:val="center"/>
        </w:trPr>
        <w:tc>
          <w:tcPr>
            <w:tcW w:w="700" w:type="dxa"/>
          </w:tcPr>
          <w:p w:rsidR="003B3CEA" w:rsidRPr="00064FCF" w:rsidRDefault="003B3CEA" w:rsidP="00546C63">
            <w:pPr>
              <w:pStyle w:val="ListParagraph"/>
              <w:ind w:left="0"/>
              <w:jc w:val="both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A**</w:t>
            </w:r>
          </w:p>
        </w:tc>
        <w:tc>
          <w:tcPr>
            <w:tcW w:w="1164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1127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1096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5</w:t>
            </w:r>
          </w:p>
        </w:tc>
        <w:tc>
          <w:tcPr>
            <w:tcW w:w="1086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7</w:t>
            </w:r>
          </w:p>
        </w:tc>
        <w:tc>
          <w:tcPr>
            <w:tcW w:w="1127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1015" w:type="dxa"/>
          </w:tcPr>
          <w:p w:rsidR="003B3CEA" w:rsidRPr="00064FCF" w:rsidRDefault="003B3CEA" w:rsidP="00546C63">
            <w:pPr>
              <w:pStyle w:val="ListParagraph"/>
              <w:ind w:left="0"/>
              <w:jc w:val="center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</w:rPr>
              <w:t>20</w:t>
            </w:r>
          </w:p>
        </w:tc>
      </w:tr>
      <w:tr w:rsidR="003B3CEA" w:rsidRPr="00064FCF" w:rsidTr="00864B4D">
        <w:trPr>
          <w:jc w:val="center"/>
        </w:trPr>
        <w:tc>
          <w:tcPr>
            <w:tcW w:w="7315" w:type="dxa"/>
            <w:gridSpan w:val="7"/>
          </w:tcPr>
          <w:p w:rsidR="003B3CEA" w:rsidRPr="00064FCF" w:rsidRDefault="003B3CEA" w:rsidP="00546C63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064FCF">
              <w:rPr>
                <w:rFonts w:ascii="GHEA Grapalat" w:hAnsi="GHEA Grapalat"/>
                <w:bCs/>
                <w:sz w:val="20"/>
                <w:szCs w:val="20"/>
              </w:rPr>
              <w:t xml:space="preserve">*) IF` </w:t>
            </w:r>
            <w:r w:rsidRPr="00064FCF">
              <w:rPr>
                <w:rFonts w:ascii="GHEA Grapalat" w:hAnsi="GHEA Grapalat"/>
                <w:sz w:val="20"/>
                <w:szCs w:val="20"/>
              </w:rPr>
              <w:t xml:space="preserve">ամսագրի տվյալ տարվա </w:t>
            </w:r>
            <w:r w:rsidRPr="00064F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ազդեցության </w:t>
            </w:r>
            <w:r w:rsidR="00864B4D">
              <w:rPr>
                <w:rFonts w:ascii="GHEA Grapalat" w:hAnsi="GHEA Grapalat"/>
                <w:sz w:val="20"/>
                <w:szCs w:val="20"/>
                <w:lang w:val="hy-AM"/>
              </w:rPr>
              <w:t>գործակից</w:t>
            </w:r>
            <w:r w:rsidR="00864B4D">
              <w:rPr>
                <w:rFonts w:ascii="GHEA Grapalat" w:hAnsi="GHEA Grapalat"/>
                <w:sz w:val="20"/>
                <w:szCs w:val="20"/>
              </w:rPr>
              <w:t>ն</w:t>
            </w:r>
            <w:r w:rsidRPr="00064FC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4FCF">
              <w:rPr>
                <w:rFonts w:ascii="GHEA Grapalat" w:hAnsi="GHEA Grapalat"/>
                <w:sz w:val="20"/>
                <w:szCs w:val="20"/>
              </w:rPr>
              <w:t>ըստ «Institute for Scientific Information (ISI JCR)»-ի տվյալների:</w:t>
            </w:r>
          </w:p>
          <w:p w:rsidR="003B3CEA" w:rsidRPr="00064FCF" w:rsidRDefault="003B3CEA" w:rsidP="00546C63">
            <w:pPr>
              <w:pStyle w:val="ListParagraph"/>
              <w:ind w:left="0"/>
              <w:jc w:val="both"/>
              <w:rPr>
                <w:rFonts w:ascii="GHEA Grapalat" w:hAnsi="GHEA Grapalat"/>
                <w:bCs/>
              </w:rPr>
            </w:pPr>
            <w:r w:rsidRPr="00064FCF">
              <w:rPr>
                <w:rFonts w:ascii="GHEA Grapalat" w:hAnsi="GHEA Grapalat"/>
                <w:bCs/>
                <w:sz w:val="20"/>
                <w:szCs w:val="20"/>
              </w:rPr>
              <w:t>**) սահմանային արժեքի դեպքում վերցվում է առավելագույնը:</w:t>
            </w:r>
          </w:p>
        </w:tc>
      </w:tr>
    </w:tbl>
    <w:p w:rsidR="003B3CEA" w:rsidRPr="00393746" w:rsidRDefault="003B3CEA" w:rsidP="003B3CEA">
      <w:pPr>
        <w:spacing w:before="120"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</w:rPr>
        <w:t xml:space="preserve">C` </w:t>
      </w:r>
      <w:r w:rsidRPr="00393746">
        <w:rPr>
          <w:rFonts w:ascii="GHEA Grapalat" w:hAnsi="GHEA Grapalat"/>
          <w:sz w:val="24"/>
          <w:szCs w:val="24"/>
        </w:rPr>
        <w:t>հղումների քանակ</w:t>
      </w:r>
      <w:r w:rsidRPr="00393746">
        <w:rPr>
          <w:rFonts w:ascii="GHEA Grapalat" w:hAnsi="GHEA Grapalat"/>
          <w:sz w:val="24"/>
          <w:szCs w:val="24"/>
          <w:lang w:val="hy-AM"/>
        </w:rPr>
        <w:t>՝ առանց ինքնահղումների</w:t>
      </w:r>
      <w:r w:rsidRPr="00393746">
        <w:rPr>
          <w:rFonts w:ascii="GHEA Grapalat" w:hAnsi="GHEA Grapalat"/>
          <w:bCs/>
          <w:sz w:val="24"/>
          <w:szCs w:val="24"/>
        </w:rPr>
        <w:t>,</w:t>
      </w:r>
      <w:r w:rsidRPr="00393746">
        <w:rPr>
          <w:rFonts w:ascii="GHEA Grapalat" w:hAnsi="GHEA Grapalat"/>
          <w:sz w:val="24"/>
          <w:szCs w:val="24"/>
        </w:rPr>
        <w:t xml:space="preserve"> </w:t>
      </w:r>
    </w:p>
    <w:p w:rsidR="003B3CEA" w:rsidRPr="00393746" w:rsidRDefault="003B3CEA" w:rsidP="003B3CEA">
      <w:pPr>
        <w:tabs>
          <w:tab w:val="left" w:pos="567"/>
          <w:tab w:val="left" w:pos="993"/>
          <w:tab w:val="left" w:pos="1134"/>
          <w:tab w:val="left" w:pos="1276"/>
          <w:tab w:val="left" w:pos="1418"/>
          <w:tab w:val="left" w:pos="1701"/>
        </w:tabs>
        <w:spacing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</w:rPr>
        <w:t xml:space="preserve">N` </w:t>
      </w:r>
      <w:r w:rsidRPr="00393746">
        <w:rPr>
          <w:rFonts w:ascii="GHEA Grapalat" w:hAnsi="GHEA Grapalat"/>
          <w:bCs/>
          <w:sz w:val="24"/>
          <w:szCs w:val="24"/>
        </w:rPr>
        <w:t xml:space="preserve">համահեղինակների կամ </w:t>
      </w:r>
      <w:r w:rsidRPr="00393746">
        <w:rPr>
          <w:rFonts w:ascii="GHEA Grapalat" w:hAnsi="GHEA Grapalat"/>
          <w:sz w:val="24"/>
          <w:szCs w:val="24"/>
        </w:rPr>
        <w:t xml:space="preserve">համամրցանակակիրների </w:t>
      </w:r>
      <w:r w:rsidRPr="00393746">
        <w:rPr>
          <w:rFonts w:ascii="GHEA Grapalat" w:hAnsi="GHEA Grapalat"/>
          <w:bCs/>
          <w:sz w:val="24"/>
          <w:szCs w:val="24"/>
        </w:rPr>
        <w:t>ընդհանուր</w:t>
      </w:r>
      <w:r w:rsidRPr="00393746">
        <w:rPr>
          <w:rFonts w:ascii="GHEA Grapalat" w:hAnsi="GHEA Grapalat"/>
          <w:sz w:val="24"/>
          <w:szCs w:val="24"/>
        </w:rPr>
        <w:t xml:space="preserve"> թվա</w:t>
      </w:r>
      <w:r w:rsidRPr="00393746">
        <w:rPr>
          <w:rFonts w:ascii="GHEA Grapalat" w:hAnsi="GHEA Grapalat"/>
          <w:bCs/>
          <w:sz w:val="24"/>
          <w:szCs w:val="24"/>
        </w:rPr>
        <w:t>քանակ:</w:t>
      </w:r>
    </w:p>
    <w:p w:rsidR="003B3CEA" w:rsidRPr="00393746" w:rsidRDefault="003B3CEA" w:rsidP="003B3CEA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Գիտաժողովների </w:t>
      </w:r>
      <w:r w:rsidRPr="00393746">
        <w:rPr>
          <w:rFonts w:ascii="GHEA Grapalat" w:hAnsi="GHEA Grapalat"/>
          <w:b/>
          <w:bCs/>
          <w:sz w:val="24"/>
          <w:szCs w:val="24"/>
        </w:rPr>
        <w:t>զեկույցներ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: </w:t>
      </w:r>
      <w:r w:rsidRPr="00393746">
        <w:rPr>
          <w:rFonts w:ascii="GHEA Grapalat" w:hAnsi="GHEA Grapalat"/>
          <w:bCs/>
          <w:sz w:val="24"/>
          <w:szCs w:val="24"/>
          <w:lang w:val="hy-AM"/>
        </w:rPr>
        <w:t>Հաշվի է առնվում միայն համապատասխան ի</w:t>
      </w:r>
      <w:r w:rsidRPr="00393746">
        <w:rPr>
          <w:rFonts w:ascii="GHEA Grapalat" w:hAnsi="GHEA Grapalat"/>
          <w:bCs/>
          <w:sz w:val="24"/>
          <w:szCs w:val="24"/>
        </w:rPr>
        <w:t>ն</w:t>
      </w:r>
      <w:r w:rsidRPr="00393746">
        <w:rPr>
          <w:rFonts w:ascii="GHEA Grapalat" w:hAnsi="GHEA Grapalat"/>
          <w:bCs/>
          <w:sz w:val="24"/>
          <w:szCs w:val="24"/>
          <w:lang w:val="hy-AM"/>
        </w:rPr>
        <w:t>տերնետային կայքէջի կամ փաստաթղթային հաստա</w:t>
      </w:r>
      <w:r w:rsidRPr="00393746">
        <w:rPr>
          <w:rFonts w:ascii="GHEA Grapalat" w:hAnsi="GHEA Grapalat"/>
          <w:bCs/>
          <w:sz w:val="24"/>
          <w:szCs w:val="24"/>
        </w:rPr>
        <w:t>տ</w:t>
      </w:r>
      <w:r w:rsidRPr="00393746">
        <w:rPr>
          <w:rFonts w:ascii="GHEA Grapalat" w:hAnsi="GHEA Grapalat"/>
          <w:bCs/>
          <w:sz w:val="24"/>
          <w:szCs w:val="24"/>
          <w:lang w:val="hy-AM"/>
        </w:rPr>
        <w:t>ման առկայության դեպքում:</w:t>
      </w:r>
    </w:p>
    <w:p w:rsidR="003B3CEA" w:rsidRPr="00393746" w:rsidRDefault="003B3CEA" w:rsidP="003B3CEA">
      <w:pPr>
        <w:spacing w:after="0" w:line="360" w:lineRule="auto"/>
        <w:jc w:val="center"/>
        <w:rPr>
          <w:rFonts w:ascii="GHEA Grapalat" w:hAnsi="GHEA Grapalat"/>
          <w:sz w:val="24"/>
          <w:szCs w:val="24"/>
          <w:u w:val="single"/>
        </w:rPr>
      </w:pPr>
      <w:r w:rsidRPr="00393746">
        <w:rPr>
          <w:rFonts w:ascii="GHEA Grapalat" w:hAnsi="GHEA Grapalat"/>
          <w:iCs/>
          <w:position w:val="-24"/>
          <w:sz w:val="24"/>
          <w:szCs w:val="24"/>
        </w:rPr>
        <w:object w:dxaOrig="1540" w:dyaOrig="620">
          <v:shape id="_x0000_i1026" type="#_x0000_t75" style="width:77.25pt;height:31.5pt" o:ole="">
            <v:imagedata r:id="rId7" o:title=""/>
          </v:shape>
          <o:OLEObject Type="Embed" ProgID="Equation.DSMT4" ShapeID="_x0000_i1026" DrawAspect="Content" ObjectID="_1584313227" r:id="rId8"/>
        </w:object>
      </w:r>
    </w:p>
    <w:p w:rsidR="003B3CEA" w:rsidRPr="00393746" w:rsidRDefault="003B3CEA" w:rsidP="003B3CE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93746">
        <w:rPr>
          <w:rFonts w:ascii="GHEA Grapalat" w:hAnsi="GHEA Grapalat"/>
          <w:sz w:val="24"/>
          <w:szCs w:val="24"/>
          <w:lang w:val="hy-AM"/>
        </w:rPr>
        <w:t>Յուրաքանչյուր զեկույցի համար`</w:t>
      </w:r>
    </w:p>
    <w:p w:rsidR="003B3CEA" w:rsidRPr="00393746" w:rsidRDefault="003B3CEA" w:rsidP="003B3CE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>T=</w:t>
      </w:r>
      <w:r w:rsidRPr="00393746">
        <w:rPr>
          <w:rFonts w:ascii="GHEA Grapalat" w:hAnsi="GHEA Grapalat"/>
          <w:b/>
          <w:bCs/>
          <w:sz w:val="24"/>
          <w:szCs w:val="24"/>
        </w:rPr>
        <w:t>3</w:t>
      </w:r>
      <w:r w:rsidR="00864B4D">
        <w:rPr>
          <w:rFonts w:ascii="GHEA Grapalat" w:hAnsi="GHEA Grapalat"/>
          <w:b/>
          <w:bCs/>
          <w:sz w:val="24"/>
          <w:szCs w:val="24"/>
          <w:lang w:val="hy-AM"/>
        </w:rPr>
        <w:t>,00</w:t>
      </w:r>
      <w:r w:rsidR="00864B4D">
        <w:rPr>
          <w:rFonts w:ascii="GHEA Grapalat" w:hAnsi="GHEA Grapalat"/>
          <w:b/>
          <w:bCs/>
          <w:sz w:val="24"/>
          <w:szCs w:val="24"/>
        </w:rPr>
        <w:t xml:space="preserve"> -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93746">
        <w:rPr>
          <w:rFonts w:ascii="GHEA Grapalat" w:hAnsi="GHEA Grapalat"/>
          <w:sz w:val="24"/>
          <w:szCs w:val="24"/>
          <w:lang w:val="hy-AM"/>
        </w:rPr>
        <w:t>արտերկրում տեղի ունեցած գիտաժողովի զեկույց,</w:t>
      </w:r>
    </w:p>
    <w:p w:rsidR="003B3CEA" w:rsidRPr="00393746" w:rsidRDefault="003B3CEA" w:rsidP="003B3CEA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>T=</w:t>
      </w:r>
      <w:r w:rsidRPr="00393746">
        <w:rPr>
          <w:rFonts w:ascii="GHEA Grapalat" w:hAnsi="GHEA Grapalat"/>
          <w:b/>
          <w:bCs/>
          <w:sz w:val="24"/>
          <w:szCs w:val="24"/>
        </w:rPr>
        <w:t>1</w:t>
      </w:r>
      <w:r w:rsidR="00864B4D">
        <w:rPr>
          <w:rFonts w:ascii="GHEA Grapalat" w:hAnsi="GHEA Grapalat"/>
          <w:b/>
          <w:bCs/>
          <w:sz w:val="24"/>
          <w:szCs w:val="24"/>
          <w:lang w:val="hy-AM"/>
        </w:rPr>
        <w:t>,00</w:t>
      </w:r>
      <w:r w:rsidR="00864B4D">
        <w:rPr>
          <w:rFonts w:ascii="GHEA Grapalat" w:hAnsi="GHEA Grapalat"/>
          <w:b/>
          <w:bCs/>
          <w:sz w:val="24"/>
          <w:szCs w:val="24"/>
        </w:rPr>
        <w:t xml:space="preserve"> -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93746">
        <w:rPr>
          <w:rFonts w:ascii="GHEA Grapalat" w:hAnsi="GHEA Grapalat"/>
          <w:sz w:val="24"/>
          <w:szCs w:val="24"/>
        </w:rPr>
        <w:t>ՀՀ-ում</w:t>
      </w:r>
      <w:r w:rsidRPr="00393746">
        <w:rPr>
          <w:rFonts w:ascii="GHEA Grapalat" w:hAnsi="GHEA Grapalat"/>
          <w:sz w:val="24"/>
          <w:szCs w:val="24"/>
          <w:lang w:val="hy-AM"/>
        </w:rPr>
        <w:t xml:space="preserve"> տեղի ունեցած գիտաժողովի զեկույց</w:t>
      </w:r>
      <w:r w:rsidRPr="00393746">
        <w:rPr>
          <w:rFonts w:ascii="GHEA Grapalat" w:hAnsi="GHEA Grapalat"/>
          <w:sz w:val="24"/>
          <w:szCs w:val="24"/>
        </w:rPr>
        <w:t>:</w:t>
      </w:r>
    </w:p>
    <w:p w:rsidR="003B3CEA" w:rsidRPr="00393746" w:rsidRDefault="003B3CEA" w:rsidP="003B3CEA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Գիտակրթական մրցանակներ: </w:t>
      </w:r>
      <w:r w:rsidRPr="00393746">
        <w:rPr>
          <w:rFonts w:ascii="GHEA Grapalat" w:hAnsi="GHEA Grapalat"/>
          <w:bCs/>
          <w:sz w:val="24"/>
          <w:szCs w:val="24"/>
          <w:lang w:val="hy-AM"/>
        </w:rPr>
        <w:t xml:space="preserve">Գիտակրթական մրցանակ` միջազգային գիտական կամ գիտակրթական, ՀՀ կամ օտարերկրյա պետության պետական, </w:t>
      </w:r>
      <w:r w:rsidR="00864B4D" w:rsidRPr="00393746">
        <w:rPr>
          <w:rFonts w:ascii="GHEA Grapalat" w:hAnsi="GHEA Grapalat"/>
          <w:bCs/>
          <w:sz w:val="24"/>
          <w:szCs w:val="24"/>
          <w:lang w:val="hy-AM"/>
        </w:rPr>
        <w:t>ՀՀ Նախագահի, ՀՀ Նախագահի</w:t>
      </w:r>
      <w:r w:rsidR="00864B4D">
        <w:rPr>
          <w:rFonts w:ascii="GHEA Grapalat" w:hAnsi="GHEA Grapalat"/>
          <w:bCs/>
          <w:sz w:val="24"/>
          <w:szCs w:val="24"/>
        </w:rPr>
        <w:t xml:space="preserve"> երիտասարդական, </w:t>
      </w:r>
      <w:r w:rsidRPr="00393746">
        <w:rPr>
          <w:rFonts w:ascii="GHEA Grapalat" w:hAnsi="GHEA Grapalat"/>
          <w:bCs/>
          <w:sz w:val="24"/>
          <w:szCs w:val="24"/>
          <w:lang w:val="hy-AM"/>
        </w:rPr>
        <w:t>«ՀՀ լավագույն ուսանող» մրցանակ</w:t>
      </w:r>
      <w:r w:rsidR="00864B4D">
        <w:rPr>
          <w:rFonts w:ascii="GHEA Grapalat" w:hAnsi="GHEA Grapalat"/>
          <w:bCs/>
          <w:sz w:val="24"/>
          <w:szCs w:val="24"/>
        </w:rPr>
        <w:t xml:space="preserve">ներ, Տեղեկատվական </w:t>
      </w:r>
      <w:r w:rsidR="00864B4D">
        <w:rPr>
          <w:rFonts w:ascii="GHEA Grapalat" w:hAnsi="GHEA Grapalat"/>
          <w:bCs/>
          <w:sz w:val="24"/>
          <w:szCs w:val="24"/>
        </w:rPr>
        <w:lastRenderedPageBreak/>
        <w:t>տեխնոլոգիաների բնագավառում ՀՀ Նախագահի կրթական պարգև</w:t>
      </w:r>
      <w:r w:rsidRPr="00393746">
        <w:rPr>
          <w:rFonts w:ascii="GHEA Grapalat" w:hAnsi="GHEA Grapalat"/>
          <w:bCs/>
          <w:sz w:val="24"/>
          <w:szCs w:val="24"/>
          <w:lang w:val="hy-AM"/>
        </w:rPr>
        <w:t>: Հաշվի է առնվում միայն համապատասխան ինտերնետային կայքէջի կամ փաստաթղթային հաստատման առկայության դեպքում:</w:t>
      </w:r>
    </w:p>
    <w:p w:rsidR="003B3CEA" w:rsidRPr="00393746" w:rsidRDefault="003B3CEA" w:rsidP="003B3CEA">
      <w:pPr>
        <w:spacing w:after="0" w:line="360" w:lineRule="auto"/>
        <w:jc w:val="center"/>
        <w:rPr>
          <w:rFonts w:ascii="GHEA Grapalat" w:hAnsi="GHEA Grapalat"/>
          <w:iCs/>
          <w:sz w:val="24"/>
          <w:szCs w:val="24"/>
          <w:u w:val="single"/>
        </w:rPr>
      </w:pPr>
      <w:r w:rsidRPr="00393746">
        <w:rPr>
          <w:rFonts w:ascii="GHEA Grapalat" w:hAnsi="GHEA Grapalat"/>
          <w:iCs/>
          <w:position w:val="-24"/>
          <w:sz w:val="24"/>
          <w:szCs w:val="24"/>
        </w:rPr>
        <w:object w:dxaOrig="1540" w:dyaOrig="620">
          <v:shape id="_x0000_i1027" type="#_x0000_t75" style="width:87.75pt;height:34.5pt" o:ole="">
            <v:imagedata r:id="rId9" o:title=""/>
          </v:shape>
          <o:OLEObject Type="Embed" ProgID="Equation.DSMT4" ShapeID="_x0000_i1027" DrawAspect="Content" ObjectID="_1584313228" r:id="rId10"/>
        </w:object>
      </w:r>
    </w:p>
    <w:p w:rsidR="003B3CEA" w:rsidRPr="00393746" w:rsidRDefault="003B3CEA" w:rsidP="003B3CEA">
      <w:pPr>
        <w:spacing w:after="0" w:line="24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93746">
        <w:rPr>
          <w:rFonts w:ascii="GHEA Grapalat" w:hAnsi="GHEA Grapalat"/>
          <w:iCs/>
          <w:sz w:val="24"/>
          <w:szCs w:val="24"/>
          <w:lang w:val="hy-AM"/>
        </w:rPr>
        <w:t>Յուրաքանչյուր մրցանակի համար`</w:t>
      </w:r>
    </w:p>
    <w:p w:rsidR="003B3CEA" w:rsidRPr="00393746" w:rsidRDefault="003B3CEA" w:rsidP="003B3CEA">
      <w:pPr>
        <w:spacing w:after="0" w:line="24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Pr=</w:t>
      </w:r>
      <w:r w:rsidR="00864B4D">
        <w:rPr>
          <w:rFonts w:ascii="GHEA Grapalat" w:hAnsi="GHEA Grapalat"/>
          <w:b/>
          <w:bCs/>
          <w:sz w:val="24"/>
          <w:szCs w:val="24"/>
        </w:rPr>
        <w:t>10</w:t>
      </w:r>
      <w:r w:rsidR="00864B4D">
        <w:rPr>
          <w:rFonts w:ascii="GHEA Grapalat" w:hAnsi="GHEA Grapalat"/>
          <w:b/>
          <w:bCs/>
          <w:sz w:val="24"/>
          <w:szCs w:val="24"/>
          <w:lang w:val="hy-AM"/>
        </w:rPr>
        <w:t>,00</w:t>
      </w:r>
      <w:r w:rsidR="00864B4D">
        <w:rPr>
          <w:rFonts w:ascii="GHEA Grapalat" w:hAnsi="GHEA Grapalat"/>
          <w:b/>
          <w:bCs/>
          <w:sz w:val="24"/>
          <w:szCs w:val="24"/>
        </w:rPr>
        <w:t xml:space="preserve"> -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93746">
        <w:rPr>
          <w:rFonts w:ascii="GHEA Grapalat" w:hAnsi="GHEA Grapalat"/>
          <w:sz w:val="24"/>
          <w:szCs w:val="24"/>
          <w:lang w:val="hy-AM"/>
        </w:rPr>
        <w:t>միջազգային գիտական կամ գիտակրթական մրցանակ (</w:t>
      </w:r>
      <w:r w:rsidR="00864B4D" w:rsidRPr="00393746">
        <w:rPr>
          <w:rFonts w:ascii="GHEA Grapalat" w:hAnsi="GHEA Grapalat"/>
          <w:sz w:val="24"/>
          <w:szCs w:val="24"/>
          <w:lang w:val="hy-AM"/>
        </w:rPr>
        <w:t xml:space="preserve">ճանաչված </w:t>
      </w:r>
      <w:r w:rsidRPr="00393746">
        <w:rPr>
          <w:rFonts w:ascii="GHEA Grapalat" w:hAnsi="GHEA Grapalat"/>
          <w:sz w:val="24"/>
          <w:szCs w:val="24"/>
          <w:lang w:val="hy-AM"/>
        </w:rPr>
        <w:t>միջազգային գիտական մրցանակ, միջազգային ուսանողական օլիմպիադաների 1-ից 3-րդ տեղեր)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>,</w:t>
      </w:r>
    </w:p>
    <w:p w:rsidR="00864B4D" w:rsidRDefault="003B3CEA" w:rsidP="00864B4D">
      <w:pPr>
        <w:spacing w:after="0" w:line="24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>Pr=</w:t>
      </w:r>
      <w:r w:rsidR="00864B4D">
        <w:rPr>
          <w:rFonts w:ascii="GHEA Grapalat" w:hAnsi="GHEA Grapalat"/>
          <w:b/>
          <w:bCs/>
          <w:sz w:val="24"/>
          <w:szCs w:val="24"/>
        </w:rPr>
        <w:t>5</w:t>
      </w:r>
      <w:r w:rsidR="00864B4D">
        <w:rPr>
          <w:rFonts w:ascii="GHEA Grapalat" w:hAnsi="GHEA Grapalat"/>
          <w:b/>
          <w:bCs/>
          <w:sz w:val="24"/>
          <w:szCs w:val="24"/>
          <w:lang w:val="hy-AM"/>
        </w:rPr>
        <w:t>,00</w:t>
      </w:r>
      <w:r w:rsidR="00864B4D">
        <w:rPr>
          <w:rFonts w:ascii="GHEA Grapalat" w:hAnsi="GHEA Grapalat"/>
          <w:b/>
          <w:bCs/>
          <w:sz w:val="24"/>
          <w:szCs w:val="24"/>
        </w:rPr>
        <w:t xml:space="preserve"> -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64B4D" w:rsidRPr="00393746">
        <w:rPr>
          <w:rFonts w:ascii="GHEA Grapalat" w:hAnsi="GHEA Grapalat"/>
          <w:sz w:val="24"/>
          <w:szCs w:val="24"/>
          <w:lang w:val="hy-AM"/>
        </w:rPr>
        <w:t>ՀՀ կամ օտարերկրյա որևէ պետության պետական մրցանակ</w:t>
      </w:r>
      <w:r w:rsidR="00864B4D" w:rsidRPr="00393746">
        <w:rPr>
          <w:rFonts w:ascii="GHEA Grapalat" w:hAnsi="GHEA Grapalat"/>
          <w:sz w:val="24"/>
          <w:szCs w:val="24"/>
        </w:rPr>
        <w:t>,</w:t>
      </w:r>
    </w:p>
    <w:p w:rsidR="00864B4D" w:rsidRPr="00393746" w:rsidRDefault="003B3CEA" w:rsidP="00864B4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>Pr=</w:t>
      </w:r>
      <w:r>
        <w:rPr>
          <w:rFonts w:ascii="GHEA Grapalat" w:hAnsi="GHEA Grapalat"/>
          <w:b/>
          <w:bCs/>
          <w:sz w:val="24"/>
          <w:szCs w:val="24"/>
        </w:rPr>
        <w:t>4</w:t>
      </w:r>
      <w:r w:rsidR="00864B4D">
        <w:rPr>
          <w:rFonts w:ascii="GHEA Grapalat" w:hAnsi="GHEA Grapalat"/>
          <w:b/>
          <w:bCs/>
          <w:sz w:val="24"/>
          <w:szCs w:val="24"/>
          <w:lang w:val="hy-AM"/>
        </w:rPr>
        <w:t>,00</w:t>
      </w:r>
      <w:r w:rsidR="00864B4D">
        <w:rPr>
          <w:rFonts w:ascii="GHEA Grapalat" w:hAnsi="GHEA Grapalat"/>
          <w:b/>
          <w:bCs/>
          <w:sz w:val="24"/>
          <w:szCs w:val="24"/>
        </w:rPr>
        <w:t xml:space="preserve"> -</w:t>
      </w: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64B4D" w:rsidRPr="00393746">
        <w:rPr>
          <w:rFonts w:ascii="GHEA Grapalat" w:hAnsi="GHEA Grapalat"/>
          <w:sz w:val="24"/>
          <w:szCs w:val="24"/>
          <w:lang w:val="hy-AM"/>
        </w:rPr>
        <w:t>ՀՀ Նախագահի մրցանակ,</w:t>
      </w:r>
    </w:p>
    <w:p w:rsidR="003B3CEA" w:rsidRPr="00393746" w:rsidRDefault="003B3CEA" w:rsidP="003B3CEA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>Pr=</w:t>
      </w:r>
      <w:r w:rsidR="00864B4D">
        <w:rPr>
          <w:rFonts w:ascii="GHEA Grapalat" w:hAnsi="GHEA Grapalat"/>
          <w:b/>
          <w:bCs/>
          <w:sz w:val="24"/>
          <w:szCs w:val="24"/>
        </w:rPr>
        <w:t>1</w:t>
      </w:r>
      <w:r w:rsidRPr="00393746">
        <w:rPr>
          <w:rFonts w:ascii="GHEA Grapalat" w:hAnsi="GHEA Grapalat"/>
          <w:b/>
          <w:bCs/>
          <w:sz w:val="24"/>
          <w:szCs w:val="24"/>
        </w:rPr>
        <w:t xml:space="preserve">,00` </w:t>
      </w:r>
      <w:r w:rsidR="00864B4D" w:rsidRPr="00393746">
        <w:rPr>
          <w:rFonts w:ascii="GHEA Grapalat" w:hAnsi="GHEA Grapalat"/>
          <w:bCs/>
          <w:sz w:val="24"/>
          <w:szCs w:val="24"/>
          <w:lang w:val="hy-AM"/>
        </w:rPr>
        <w:t>ՀՀ Նախագահի</w:t>
      </w:r>
      <w:r w:rsidR="00864B4D">
        <w:rPr>
          <w:rFonts w:ascii="GHEA Grapalat" w:hAnsi="GHEA Grapalat"/>
          <w:bCs/>
          <w:sz w:val="24"/>
          <w:szCs w:val="24"/>
        </w:rPr>
        <w:t xml:space="preserve"> երիտասարդական, </w:t>
      </w:r>
      <w:r w:rsidR="00864B4D" w:rsidRPr="00393746">
        <w:rPr>
          <w:rFonts w:ascii="GHEA Grapalat" w:hAnsi="GHEA Grapalat"/>
          <w:bCs/>
          <w:sz w:val="24"/>
          <w:szCs w:val="24"/>
          <w:lang w:val="hy-AM"/>
        </w:rPr>
        <w:t>«ՀՀ լավագույն ուսանող» մրցանակ</w:t>
      </w:r>
      <w:r w:rsidR="00864B4D">
        <w:rPr>
          <w:rFonts w:ascii="GHEA Grapalat" w:hAnsi="GHEA Grapalat"/>
          <w:bCs/>
          <w:sz w:val="24"/>
          <w:szCs w:val="24"/>
        </w:rPr>
        <w:t>ներ, Տեղեկատվական տեխնոլոգիաների բնագավառում ՀՀ Նախագահի կրթական պարգև</w:t>
      </w:r>
      <w:r w:rsidRPr="00393746">
        <w:rPr>
          <w:rFonts w:ascii="GHEA Grapalat" w:hAnsi="GHEA Grapalat"/>
          <w:sz w:val="24"/>
          <w:szCs w:val="24"/>
          <w:lang w:val="hy-AM"/>
        </w:rPr>
        <w:t>:</w:t>
      </w:r>
    </w:p>
    <w:p w:rsidR="003B3CEA" w:rsidRPr="00393746" w:rsidRDefault="003B3CEA" w:rsidP="003B3CEA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3746">
        <w:rPr>
          <w:rFonts w:ascii="GHEA Grapalat" w:hAnsi="GHEA Grapalat"/>
          <w:b/>
          <w:bCs/>
          <w:sz w:val="24"/>
          <w:szCs w:val="24"/>
          <w:lang w:val="hy-AM"/>
        </w:rPr>
        <w:t xml:space="preserve">Միջին որակավորման գնահատական: </w:t>
      </w:r>
      <w:r w:rsidRPr="00393746">
        <w:rPr>
          <w:rFonts w:ascii="GHEA Grapalat" w:hAnsi="GHEA Grapalat"/>
          <w:iCs/>
          <w:sz w:val="24"/>
          <w:szCs w:val="24"/>
          <w:lang w:val="hy-AM"/>
        </w:rPr>
        <w:t xml:space="preserve">Հաշվի է առնվում </w:t>
      </w:r>
      <w:r w:rsidR="00864B4D">
        <w:rPr>
          <w:rFonts w:ascii="GHEA Grapalat" w:hAnsi="GHEA Grapalat"/>
          <w:iCs/>
          <w:sz w:val="24"/>
          <w:szCs w:val="24"/>
        </w:rPr>
        <w:t>բարձրագույն ուսումնական հաստատության</w:t>
      </w:r>
      <w:r w:rsidRPr="00393746">
        <w:rPr>
          <w:rFonts w:ascii="GHEA Grapalat" w:hAnsi="GHEA Grapalat"/>
          <w:iCs/>
          <w:sz w:val="24"/>
          <w:szCs w:val="24"/>
          <w:lang w:val="hy-AM"/>
        </w:rPr>
        <w:t xml:space="preserve"> տրամադրած ամփոփաթերթիկի առկայության դեպքում</w:t>
      </w:r>
      <w:r w:rsidR="00864B4D">
        <w:rPr>
          <w:rFonts w:ascii="GHEA Grapalat" w:hAnsi="GHEA Grapalat"/>
          <w:iCs/>
          <w:sz w:val="24"/>
          <w:szCs w:val="24"/>
        </w:rPr>
        <w:t xml:space="preserve"> (</w:t>
      </w:r>
      <w:r w:rsidR="00864B4D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28" type="#_x0000_t75" style="width:12pt;height:12.75pt" o:ole="">
            <v:imagedata r:id="rId11" o:title=""/>
          </v:shape>
          <o:OLEObject Type="Embed" ProgID="Equation.DSMT4" ShapeID="_x0000_i1028" DrawAspect="Content" ObjectID="_1584313229" r:id="rId12"/>
        </w:object>
      </w:r>
      <w:r w:rsidR="00864B4D">
        <w:rPr>
          <w:rFonts w:ascii="GHEA Grapalat" w:hAnsi="GHEA Grapalat"/>
          <w:iCs/>
          <w:sz w:val="24"/>
          <w:szCs w:val="24"/>
        </w:rPr>
        <w:t>₄)</w:t>
      </w:r>
      <w:r w:rsidRPr="00393746">
        <w:rPr>
          <w:rFonts w:ascii="GHEA Grapalat" w:hAnsi="GHEA Grapalat"/>
          <w:iCs/>
          <w:sz w:val="24"/>
          <w:szCs w:val="24"/>
          <w:lang w:val="hy-AM"/>
        </w:rPr>
        <w:t>:</w:t>
      </w:r>
      <w:r w:rsidRPr="0039374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B3CEA" w:rsidRPr="00393746" w:rsidRDefault="003B3CEA" w:rsidP="003B3CEA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93746">
        <w:rPr>
          <w:rFonts w:ascii="GHEA Grapalat" w:hAnsi="GHEA Grapalat" w:cs="Sylfaen"/>
          <w:b/>
          <w:sz w:val="24"/>
          <w:szCs w:val="24"/>
          <w:lang w:val="hy-AM"/>
        </w:rPr>
        <w:t>Հարցազրույց:</w:t>
      </w:r>
      <w:r w:rsidRPr="0039374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211B">
        <w:rPr>
          <w:rFonts w:ascii="GHEA Grapalat" w:hAnsi="GHEA Grapalat" w:cs="Sylfaen"/>
          <w:sz w:val="24"/>
          <w:szCs w:val="24"/>
        </w:rPr>
        <w:t>Հանձնաժողովի կողմից գ</w:t>
      </w:r>
      <w:r>
        <w:rPr>
          <w:rFonts w:ascii="GHEA Grapalat" w:hAnsi="GHEA Grapalat" w:cs="Sylfaen"/>
          <w:sz w:val="24"/>
          <w:szCs w:val="24"/>
        </w:rPr>
        <w:t>նահատվում է դիմում ներկայացրած քաղաքացու</w:t>
      </w:r>
      <w:r w:rsidRPr="00393746">
        <w:rPr>
          <w:rFonts w:ascii="GHEA Grapalat" w:hAnsi="GHEA Grapalat" w:cs="Sylfaen"/>
          <w:sz w:val="24"/>
          <w:szCs w:val="24"/>
          <w:lang w:val="hy-AM"/>
        </w:rPr>
        <w:t xml:space="preserve"> մոտիվացիոն նամակը, գիտական և գիտատեխնիկական գործունեության տվյալ բնագավառի</w:t>
      </w:r>
      <w:r w:rsidR="00F821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211B">
        <w:rPr>
          <w:rFonts w:ascii="GHEA Grapalat" w:hAnsi="GHEA Grapalat" w:cs="Sylfaen"/>
          <w:sz w:val="24"/>
          <w:szCs w:val="24"/>
        </w:rPr>
        <w:t>երկու</w:t>
      </w:r>
      <w:r w:rsidRPr="00393746">
        <w:rPr>
          <w:rFonts w:ascii="GHEA Grapalat" w:hAnsi="GHEA Grapalat" w:cs="Sylfaen"/>
          <w:sz w:val="24"/>
          <w:szCs w:val="24"/>
          <w:lang w:val="hy-AM"/>
        </w:rPr>
        <w:t xml:space="preserve"> ներկայացուցիչների երաշխավորագրերը, </w:t>
      </w:r>
      <w:r w:rsidR="00F8211B">
        <w:rPr>
          <w:rFonts w:ascii="GHEA Grapalat" w:hAnsi="GHEA Grapalat" w:cs="Sylfaen"/>
          <w:sz w:val="24"/>
          <w:szCs w:val="24"/>
        </w:rPr>
        <w:t>համապատասխան կրթական ծրագիրն իրականացրած բարձրագույն ուսումնական հաստատության</w:t>
      </w:r>
      <w:r w:rsidRPr="00393746">
        <w:rPr>
          <w:rFonts w:ascii="GHEA Grapalat" w:hAnsi="GHEA Grapalat" w:cs="Sylfaen"/>
          <w:sz w:val="24"/>
          <w:szCs w:val="24"/>
          <w:lang w:val="hy-AM"/>
        </w:rPr>
        <w:t xml:space="preserve"> երաշխավորագիրը</w:t>
      </w:r>
      <w:r w:rsidR="00F8211B">
        <w:rPr>
          <w:rFonts w:ascii="GHEA Grapalat" w:hAnsi="GHEA Grapalat" w:cs="Sylfaen"/>
          <w:sz w:val="24"/>
          <w:szCs w:val="24"/>
        </w:rPr>
        <w:t xml:space="preserve"> </w:t>
      </w:r>
      <w:r w:rsidR="00F8211B">
        <w:rPr>
          <w:rFonts w:ascii="GHEA Grapalat" w:hAnsi="GHEA Grapalat"/>
          <w:iCs/>
          <w:sz w:val="24"/>
          <w:szCs w:val="24"/>
        </w:rPr>
        <w:t>(</w:t>
      </w:r>
      <w:r w:rsidR="00F8211B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29" type="#_x0000_t75" style="width:12pt;height:12.75pt" o:ole="">
            <v:imagedata r:id="rId11" o:title=""/>
          </v:shape>
          <o:OLEObject Type="Embed" ProgID="Equation.DSMT4" ShapeID="_x0000_i1029" DrawAspect="Content" ObjectID="_1584313230" r:id="rId13"/>
        </w:object>
      </w:r>
      <w:r w:rsidR="00F8211B">
        <w:rPr>
          <w:rFonts w:ascii="GHEA Grapalat" w:hAnsi="GHEA Grapalat"/>
          <w:iCs/>
          <w:sz w:val="24"/>
          <w:szCs w:val="24"/>
        </w:rPr>
        <w:t>₅)</w:t>
      </w:r>
      <w:r w:rsidRPr="00393746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3B3CEA" w:rsidRPr="00393746" w:rsidRDefault="003B3CEA" w:rsidP="003B3CEA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3746">
        <w:rPr>
          <w:rFonts w:ascii="GHEA Grapalat" w:hAnsi="GHEA Grapalat" w:cs="Sylfaen"/>
          <w:b/>
          <w:sz w:val="24"/>
          <w:szCs w:val="24"/>
          <w:lang w:val="hy-AM"/>
        </w:rPr>
        <w:t>Չափորոշիչներից յուրաքանչյուրին վերապահվող միավոր</w:t>
      </w:r>
      <w:r w:rsidR="00F8211B">
        <w:rPr>
          <w:rFonts w:ascii="GHEA Grapalat" w:hAnsi="GHEA Grapalat" w:cs="Sylfaen"/>
          <w:b/>
          <w:sz w:val="24"/>
          <w:szCs w:val="24"/>
        </w:rPr>
        <w:t>ներ</w:t>
      </w:r>
      <w:r w:rsidRPr="00393746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F8211B">
        <w:rPr>
          <w:rFonts w:ascii="GHEA Grapalat" w:hAnsi="GHEA Grapalat" w:cs="Sylfaen"/>
          <w:b/>
          <w:sz w:val="24"/>
          <w:szCs w:val="24"/>
        </w:rPr>
        <w:t xml:space="preserve">առավելագույն </w:t>
      </w:r>
      <w:r w:rsidR="0094465B">
        <w:rPr>
          <w:rFonts w:ascii="GHEA Grapalat" w:hAnsi="GHEA Grapalat" w:cs="Sylfaen"/>
          <w:b/>
          <w:sz w:val="24"/>
          <w:szCs w:val="24"/>
        </w:rPr>
        <w:t>արժեք</w:t>
      </w:r>
      <w:r w:rsidR="00F8211B">
        <w:rPr>
          <w:rFonts w:ascii="GHEA Grapalat" w:hAnsi="GHEA Grapalat" w:cs="Sylfaen"/>
          <w:b/>
          <w:sz w:val="24"/>
          <w:szCs w:val="24"/>
        </w:rPr>
        <w:t>ը 20 միավոր է</w:t>
      </w:r>
      <w:r w:rsidRPr="00393746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:rsidR="00F8211B" w:rsidRPr="00A078D9" w:rsidRDefault="003B3CEA" w:rsidP="00A078D9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3746">
        <w:rPr>
          <w:rFonts w:ascii="GHEA Grapalat" w:hAnsi="GHEA Grapalat" w:cs="Sylfaen"/>
          <w:b/>
          <w:sz w:val="24"/>
          <w:szCs w:val="24"/>
          <w:lang w:val="hy-AM"/>
        </w:rPr>
        <w:t>Նշանակալի նվաճումների ցուցանիշը հաշվարկվում է ըստ հետևյալ բանաձևի`</w:t>
      </w:r>
    </w:p>
    <w:p w:rsidR="00F8211B" w:rsidRPr="00F8211B" w:rsidRDefault="00F8211B" w:rsidP="00F8211B">
      <w:pPr>
        <w:spacing w:after="120" w:line="360" w:lineRule="auto"/>
        <w:jc w:val="center"/>
        <w:rPr>
          <w:rFonts w:ascii="GHEA Grapalat" w:hAnsi="GHEA Grapalat"/>
          <w:sz w:val="24"/>
          <w:szCs w:val="24"/>
        </w:rPr>
      </w:pP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0" type="#_x0000_t75" style="width:12pt;height:12.75pt" o:ole="">
            <v:imagedata r:id="rId11" o:title=""/>
          </v:shape>
          <o:OLEObject Type="Embed" ProgID="Equation.DSMT4" ShapeID="_x0000_i1030" DrawAspect="Content" ObjectID="_1584313231" r:id="rId14"/>
        </w:object>
      </w:r>
      <w:r>
        <w:rPr>
          <w:rFonts w:ascii="GHEA Grapalat" w:hAnsi="GHEA Grapalat"/>
          <w:position w:val="-4"/>
          <w:sz w:val="24"/>
          <w:szCs w:val="24"/>
          <w:lang w:val="hy-AM"/>
        </w:rPr>
        <w:t>=</w:t>
      </w:r>
      <w:r>
        <w:rPr>
          <w:rFonts w:ascii="GHEA Grapalat" w:hAnsi="GHEA Grapalat"/>
          <w:position w:val="-4"/>
          <w:sz w:val="24"/>
          <w:szCs w:val="24"/>
        </w:rPr>
        <w:t xml:space="preserve"> </w:t>
      </w:r>
      <w:r w:rsidRPr="00F8211B">
        <w:rPr>
          <w:rFonts w:ascii="GHEA Grapalat" w:hAnsi="GHEA Grapalat"/>
          <w:i/>
          <w:position w:val="-4"/>
          <w:sz w:val="24"/>
          <w:szCs w:val="24"/>
        </w:rPr>
        <w:t>k</w:t>
      </w:r>
      <w:r>
        <w:rPr>
          <w:rFonts w:ascii="GHEA Grapalat" w:hAnsi="GHEA Grapalat"/>
          <w:position w:val="-4"/>
          <w:sz w:val="24"/>
          <w:szCs w:val="24"/>
        </w:rPr>
        <w:t>₁</w:t>
      </w: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1" type="#_x0000_t75" style="width:12pt;height:12.75pt" o:ole="">
            <v:imagedata r:id="rId11" o:title=""/>
          </v:shape>
          <o:OLEObject Type="Embed" ProgID="Equation.DSMT4" ShapeID="_x0000_i1031" DrawAspect="Content" ObjectID="_1584313232" r:id="rId15"/>
        </w:object>
      </w:r>
      <w:r>
        <w:rPr>
          <w:rFonts w:ascii="GHEA Grapalat" w:hAnsi="GHEA Grapalat"/>
          <w:position w:val="-4"/>
          <w:sz w:val="24"/>
          <w:szCs w:val="24"/>
          <w:lang w:val="hy-AM"/>
        </w:rPr>
        <w:t>₁</w:t>
      </w:r>
      <w:r>
        <w:rPr>
          <w:rFonts w:ascii="GHEA Grapalat" w:hAnsi="GHEA Grapalat"/>
          <w:position w:val="-4"/>
          <w:sz w:val="24"/>
          <w:szCs w:val="24"/>
        </w:rPr>
        <w:t xml:space="preserve"> + </w:t>
      </w:r>
      <w:r w:rsidRPr="00F8211B">
        <w:rPr>
          <w:rFonts w:ascii="GHEA Grapalat" w:hAnsi="GHEA Grapalat"/>
          <w:i/>
          <w:position w:val="-4"/>
          <w:sz w:val="24"/>
          <w:szCs w:val="24"/>
        </w:rPr>
        <w:t>k</w:t>
      </w:r>
      <w:r>
        <w:rPr>
          <w:rFonts w:ascii="GHEA Grapalat" w:hAnsi="GHEA Grapalat"/>
          <w:position w:val="-4"/>
          <w:sz w:val="24"/>
          <w:szCs w:val="24"/>
        </w:rPr>
        <w:t>₂</w:t>
      </w: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2" type="#_x0000_t75" style="width:12pt;height:12.75pt" o:ole="">
            <v:imagedata r:id="rId11" o:title=""/>
          </v:shape>
          <o:OLEObject Type="Embed" ProgID="Equation.DSMT4" ShapeID="_x0000_i1032" DrawAspect="Content" ObjectID="_1584313233" r:id="rId16"/>
        </w:object>
      </w:r>
      <w:r>
        <w:rPr>
          <w:rFonts w:ascii="GHEA Grapalat" w:hAnsi="GHEA Grapalat"/>
          <w:position w:val="-4"/>
          <w:sz w:val="24"/>
          <w:szCs w:val="24"/>
          <w:lang w:val="hy-AM"/>
        </w:rPr>
        <w:t>₂</w:t>
      </w:r>
      <w:r>
        <w:rPr>
          <w:rFonts w:ascii="GHEA Grapalat" w:hAnsi="GHEA Grapalat"/>
          <w:position w:val="-4"/>
          <w:sz w:val="24"/>
          <w:szCs w:val="24"/>
        </w:rPr>
        <w:t xml:space="preserve"> +</w:t>
      </w:r>
      <w:r w:rsidRPr="00F8211B">
        <w:rPr>
          <w:rFonts w:ascii="GHEA Grapalat" w:hAnsi="GHEA Grapalat"/>
          <w:i/>
          <w:position w:val="-4"/>
          <w:sz w:val="24"/>
          <w:szCs w:val="24"/>
        </w:rPr>
        <w:t xml:space="preserve"> k</w:t>
      </w:r>
      <w:r>
        <w:rPr>
          <w:rFonts w:ascii="GHEA Grapalat" w:hAnsi="GHEA Grapalat"/>
          <w:position w:val="-4"/>
          <w:sz w:val="24"/>
          <w:szCs w:val="24"/>
        </w:rPr>
        <w:t>₃</w:t>
      </w: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3" type="#_x0000_t75" style="width:12pt;height:12.75pt" o:ole="">
            <v:imagedata r:id="rId11" o:title=""/>
          </v:shape>
          <o:OLEObject Type="Embed" ProgID="Equation.DSMT4" ShapeID="_x0000_i1033" DrawAspect="Content" ObjectID="_1584313234" r:id="rId17"/>
        </w:object>
      </w:r>
      <w:r>
        <w:rPr>
          <w:rFonts w:ascii="GHEA Grapalat" w:hAnsi="GHEA Grapalat"/>
          <w:position w:val="-4"/>
          <w:sz w:val="24"/>
          <w:szCs w:val="24"/>
          <w:lang w:val="hy-AM"/>
        </w:rPr>
        <w:t>₃</w:t>
      </w:r>
      <w:r>
        <w:rPr>
          <w:rFonts w:ascii="GHEA Grapalat" w:hAnsi="GHEA Grapalat"/>
          <w:position w:val="-4"/>
          <w:sz w:val="24"/>
          <w:szCs w:val="24"/>
        </w:rPr>
        <w:t xml:space="preserve"> +</w:t>
      </w:r>
      <w:r w:rsidRPr="00F8211B">
        <w:rPr>
          <w:rFonts w:ascii="GHEA Grapalat" w:hAnsi="GHEA Grapalat"/>
          <w:i/>
          <w:position w:val="-4"/>
          <w:sz w:val="24"/>
          <w:szCs w:val="24"/>
        </w:rPr>
        <w:t xml:space="preserve"> k</w:t>
      </w:r>
      <w:r>
        <w:rPr>
          <w:rFonts w:ascii="GHEA Grapalat" w:hAnsi="GHEA Grapalat"/>
          <w:position w:val="-4"/>
          <w:sz w:val="24"/>
          <w:szCs w:val="24"/>
        </w:rPr>
        <w:t>₄</w:t>
      </w: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4" type="#_x0000_t75" style="width:12pt;height:12.75pt" o:ole="">
            <v:imagedata r:id="rId11" o:title=""/>
          </v:shape>
          <o:OLEObject Type="Embed" ProgID="Equation.DSMT4" ShapeID="_x0000_i1034" DrawAspect="Content" ObjectID="_1584313235" r:id="rId18"/>
        </w:object>
      </w:r>
      <w:r>
        <w:rPr>
          <w:rFonts w:ascii="GHEA Grapalat" w:hAnsi="GHEA Grapalat"/>
          <w:position w:val="-4"/>
          <w:sz w:val="24"/>
          <w:szCs w:val="24"/>
          <w:lang w:val="hy-AM"/>
        </w:rPr>
        <w:t>₄</w:t>
      </w:r>
      <w:r>
        <w:rPr>
          <w:rFonts w:ascii="GHEA Grapalat" w:hAnsi="GHEA Grapalat"/>
          <w:position w:val="-4"/>
          <w:sz w:val="24"/>
          <w:szCs w:val="24"/>
        </w:rPr>
        <w:t xml:space="preserve"> +</w:t>
      </w:r>
      <w:r w:rsidRPr="00F8211B">
        <w:rPr>
          <w:rFonts w:ascii="GHEA Grapalat" w:hAnsi="GHEA Grapalat"/>
          <w:i/>
          <w:position w:val="-4"/>
          <w:sz w:val="24"/>
          <w:szCs w:val="24"/>
        </w:rPr>
        <w:t xml:space="preserve"> k</w:t>
      </w:r>
      <w:r>
        <w:rPr>
          <w:rFonts w:ascii="GHEA Grapalat" w:hAnsi="GHEA Grapalat"/>
          <w:position w:val="-4"/>
          <w:sz w:val="24"/>
          <w:szCs w:val="24"/>
        </w:rPr>
        <w:t>₅</w:t>
      </w: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5" type="#_x0000_t75" style="width:12pt;height:12.75pt" o:ole="">
            <v:imagedata r:id="rId11" o:title=""/>
          </v:shape>
          <o:OLEObject Type="Embed" ProgID="Equation.DSMT4" ShapeID="_x0000_i1035" DrawAspect="Content" ObjectID="_1584313236" r:id="rId19"/>
        </w:object>
      </w:r>
      <w:r>
        <w:rPr>
          <w:rFonts w:ascii="GHEA Grapalat" w:hAnsi="GHEA Grapalat"/>
          <w:position w:val="-4"/>
          <w:sz w:val="24"/>
          <w:szCs w:val="24"/>
          <w:lang w:val="hy-AM"/>
        </w:rPr>
        <w:t>₅</w:t>
      </w:r>
      <w:r>
        <w:rPr>
          <w:rFonts w:ascii="GHEA Grapalat" w:hAnsi="GHEA Grapalat"/>
          <w:position w:val="-4"/>
          <w:sz w:val="24"/>
          <w:szCs w:val="24"/>
        </w:rPr>
        <w:t>,</w:t>
      </w:r>
    </w:p>
    <w:p w:rsidR="003B3CEA" w:rsidRPr="00393746" w:rsidRDefault="003B3CEA" w:rsidP="003B3CEA">
      <w:pPr>
        <w:spacing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3746">
        <w:rPr>
          <w:rFonts w:ascii="GHEA Grapalat" w:hAnsi="GHEA Grapalat"/>
          <w:sz w:val="24"/>
          <w:szCs w:val="24"/>
          <w:lang w:val="hy-AM"/>
        </w:rPr>
        <w:t>որտեղ</w:t>
      </w:r>
      <w:r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6" type="#_x0000_t75" style="width:12pt;height:12.75pt" o:ole="">
            <v:imagedata r:id="rId11" o:title=""/>
          </v:shape>
          <o:OLEObject Type="Embed" ProgID="Equation.DSMT4" ShapeID="_x0000_i1036" DrawAspect="Content" ObjectID="_1584313237" r:id="rId20"/>
        </w:object>
      </w:r>
      <w:r w:rsidRPr="00393746">
        <w:rPr>
          <w:rFonts w:ascii="GHEA Grapalat" w:hAnsi="GHEA Grapalat"/>
          <w:sz w:val="24"/>
          <w:szCs w:val="24"/>
          <w:lang w:val="hy-AM"/>
        </w:rPr>
        <w:t>-ն</w:t>
      </w:r>
      <w:r w:rsidR="00F8211B">
        <w:rPr>
          <w:rFonts w:ascii="GHEA Grapalat" w:hAnsi="GHEA Grapalat"/>
          <w:sz w:val="24"/>
          <w:szCs w:val="24"/>
        </w:rPr>
        <w:t>՝</w:t>
      </w:r>
      <w:r w:rsidRPr="00393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11B">
        <w:rPr>
          <w:rFonts w:ascii="GHEA Grapalat" w:hAnsi="GHEA Grapalat"/>
          <w:sz w:val="24"/>
          <w:szCs w:val="24"/>
        </w:rPr>
        <w:t>քաղաքացու</w:t>
      </w:r>
      <w:r w:rsidRPr="00393746">
        <w:rPr>
          <w:rFonts w:ascii="GHEA Grapalat" w:hAnsi="GHEA Grapalat"/>
          <w:sz w:val="24"/>
          <w:szCs w:val="24"/>
          <w:lang w:val="hy-AM"/>
        </w:rPr>
        <w:t xml:space="preserve"> նշանակալի նվաճումների ցուցանիշն է,</w:t>
      </w:r>
      <w:r w:rsidR="00F8211B">
        <w:rPr>
          <w:rFonts w:ascii="GHEA Grapalat" w:hAnsi="GHEA Grapalat"/>
          <w:sz w:val="24"/>
          <w:szCs w:val="24"/>
        </w:rPr>
        <w:t xml:space="preserve"> </w:t>
      </w:r>
      <w:r w:rsidR="00F8211B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7" type="#_x0000_t75" style="width:12pt;height:12.75pt" o:ole="">
            <v:imagedata r:id="rId11" o:title=""/>
          </v:shape>
          <o:OLEObject Type="Embed" ProgID="Equation.DSMT4" ShapeID="_x0000_i1037" DrawAspect="Content" ObjectID="_1584313238" r:id="rId21"/>
        </w:objec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₁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F8211B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8" type="#_x0000_t75" style="width:12pt;height:12.75pt" o:ole="">
            <v:imagedata r:id="rId11" o:title=""/>
          </v:shape>
          <o:OLEObject Type="Embed" ProgID="Equation.DSMT4" ShapeID="_x0000_i1038" DrawAspect="Content" ObjectID="_1584313239" r:id="rId22"/>
        </w:objec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₂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F8211B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39" type="#_x0000_t75" style="width:12pt;height:12.75pt" o:ole="">
            <v:imagedata r:id="rId11" o:title=""/>
          </v:shape>
          <o:OLEObject Type="Embed" ProgID="Equation.DSMT4" ShapeID="_x0000_i1039" DrawAspect="Content" ObjectID="_1584313240" r:id="rId23"/>
        </w:objec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₃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94465B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40" type="#_x0000_t75" style="width:12pt;height:12.75pt" o:ole="">
            <v:imagedata r:id="rId11" o:title=""/>
          </v:shape>
          <o:OLEObject Type="Embed" ProgID="Equation.DSMT4" ShapeID="_x0000_i1040" DrawAspect="Content" ObjectID="_1584313241" r:id="rId24"/>
        </w:objec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₄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94465B" w:rsidRPr="00393746">
        <w:rPr>
          <w:rFonts w:ascii="GHEA Grapalat" w:hAnsi="GHEA Grapalat"/>
          <w:position w:val="-4"/>
          <w:sz w:val="24"/>
          <w:szCs w:val="24"/>
          <w:lang w:val="hy-AM"/>
        </w:rPr>
        <w:object w:dxaOrig="240" w:dyaOrig="260">
          <v:shape id="_x0000_i1041" type="#_x0000_t75" style="width:12pt;height:12.75pt" o:ole="">
            <v:imagedata r:id="rId11" o:title=""/>
          </v:shape>
          <o:OLEObject Type="Embed" ProgID="Equation.DSMT4" ShapeID="_x0000_i1041" DrawAspect="Content" ObjectID="_1584313242" r:id="rId25"/>
        </w:objec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₅</w:t>
      </w:r>
      <w:r w:rsidR="0094465B">
        <w:rPr>
          <w:rFonts w:ascii="GHEA Grapalat" w:hAnsi="GHEA Grapalat"/>
          <w:position w:val="-4"/>
          <w:sz w:val="24"/>
          <w:szCs w:val="24"/>
        </w:rPr>
        <w:t xml:space="preserve">-ը դրա հաշվարկման համար հիմք ծառայած չափորոշիչներից ստացված միավորները, իսկ </w:t>
      </w:r>
      <w:r w:rsidR="0094465B" w:rsidRPr="00A078D9">
        <w:rPr>
          <w:rFonts w:ascii="GHEA Grapalat" w:hAnsi="GHEA Grapalat"/>
          <w:i/>
          <w:position w:val="-4"/>
          <w:sz w:val="24"/>
          <w:szCs w:val="24"/>
          <w:lang w:val="hy-AM"/>
        </w:rPr>
        <w:t>k</w: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₁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94465B" w:rsidRPr="00A078D9">
        <w:rPr>
          <w:rFonts w:ascii="GHEA Grapalat" w:hAnsi="GHEA Grapalat"/>
          <w:i/>
          <w:position w:val="-4"/>
          <w:sz w:val="24"/>
          <w:szCs w:val="24"/>
          <w:lang w:val="hy-AM"/>
        </w:rPr>
        <w:t>k</w: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₂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94465B" w:rsidRPr="00A078D9">
        <w:rPr>
          <w:rFonts w:ascii="GHEA Grapalat" w:hAnsi="GHEA Grapalat"/>
          <w:i/>
          <w:position w:val="-4"/>
          <w:sz w:val="24"/>
          <w:szCs w:val="24"/>
          <w:lang w:val="hy-AM"/>
        </w:rPr>
        <w:t>k</w: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₃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94465B" w:rsidRPr="00A078D9">
        <w:rPr>
          <w:rFonts w:ascii="GHEA Grapalat" w:hAnsi="GHEA Grapalat"/>
          <w:i/>
          <w:position w:val="-4"/>
          <w:sz w:val="24"/>
          <w:szCs w:val="24"/>
          <w:lang w:val="hy-AM"/>
        </w:rPr>
        <w:t>k</w: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₄</w:t>
      </w:r>
      <w:r w:rsidR="0094465B">
        <w:rPr>
          <w:rFonts w:ascii="GHEA Grapalat" w:hAnsi="GHEA Grapalat"/>
          <w:position w:val="-4"/>
          <w:sz w:val="24"/>
          <w:szCs w:val="24"/>
        </w:rPr>
        <w:t>,</w:t>
      </w:r>
      <w:r w:rsidR="0094465B" w:rsidRPr="00A078D9">
        <w:rPr>
          <w:rFonts w:ascii="GHEA Grapalat" w:hAnsi="GHEA Grapalat"/>
          <w:i/>
          <w:position w:val="-4"/>
          <w:sz w:val="24"/>
          <w:szCs w:val="24"/>
        </w:rPr>
        <w:t>k</w:t>
      </w:r>
      <w:r w:rsidR="0094465B">
        <w:rPr>
          <w:rFonts w:ascii="GHEA Grapalat" w:hAnsi="GHEA Grapalat"/>
          <w:position w:val="-4"/>
          <w:sz w:val="24"/>
          <w:szCs w:val="24"/>
          <w:lang w:val="hy-AM"/>
        </w:rPr>
        <w:t>₅</w:t>
      </w:r>
      <w:r w:rsidR="0094465B">
        <w:rPr>
          <w:rFonts w:ascii="GHEA Grapalat" w:hAnsi="GHEA Grapalat"/>
          <w:position w:val="-4"/>
          <w:sz w:val="24"/>
          <w:szCs w:val="24"/>
        </w:rPr>
        <w:t>-ը</w:t>
      </w:r>
      <w:r w:rsidRPr="00393746">
        <w:rPr>
          <w:rFonts w:ascii="GHEA Grapalat" w:hAnsi="GHEA Grapalat"/>
          <w:sz w:val="24"/>
          <w:szCs w:val="24"/>
          <w:lang w:val="hy-AM"/>
        </w:rPr>
        <w:t>` համամասնության գործակիցը: Համամասնության գործակիցները բարձրագույն կրթության մագիստրոսական և ասպիրանտական կրթական ծրագրերի համար որոշվում են ըստ հետևյալ աղյուսակի`</w:t>
      </w:r>
    </w:p>
    <w:tbl>
      <w:tblPr>
        <w:tblStyle w:val="TableGrid"/>
        <w:tblW w:w="0" w:type="auto"/>
        <w:jc w:val="center"/>
        <w:tblLook w:val="04A0"/>
      </w:tblPr>
      <w:tblGrid>
        <w:gridCol w:w="2278"/>
        <w:gridCol w:w="1046"/>
        <w:gridCol w:w="1037"/>
        <w:gridCol w:w="1044"/>
        <w:gridCol w:w="1039"/>
        <w:gridCol w:w="1044"/>
      </w:tblGrid>
      <w:tr w:rsidR="003B3CEA" w:rsidTr="00546C63">
        <w:trPr>
          <w:trHeight w:val="70"/>
          <w:jc w:val="center"/>
        </w:trPr>
        <w:tc>
          <w:tcPr>
            <w:tcW w:w="2278" w:type="dxa"/>
            <w:vMerge w:val="restart"/>
          </w:tcPr>
          <w:p w:rsidR="003B3CEA" w:rsidRDefault="003B3CEA" w:rsidP="00546C63">
            <w:pPr>
              <w:tabs>
                <w:tab w:val="left" w:pos="284"/>
              </w:tabs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Կրթական ծրագիր</w:t>
            </w:r>
          </w:p>
        </w:tc>
        <w:tc>
          <w:tcPr>
            <w:tcW w:w="5210" w:type="dxa"/>
            <w:gridSpan w:val="5"/>
          </w:tcPr>
          <w:p w:rsidR="003B3CEA" w:rsidRDefault="003B3CEA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Համամասնության գործակցի արժեք</w:t>
            </w:r>
          </w:p>
        </w:tc>
      </w:tr>
      <w:tr w:rsidR="003B3CEA" w:rsidTr="00546C63">
        <w:trPr>
          <w:jc w:val="center"/>
        </w:trPr>
        <w:tc>
          <w:tcPr>
            <w:tcW w:w="2278" w:type="dxa"/>
            <w:vMerge/>
          </w:tcPr>
          <w:p w:rsidR="003B3CEA" w:rsidRDefault="003B3CEA" w:rsidP="00546C63">
            <w:pPr>
              <w:tabs>
                <w:tab w:val="left" w:pos="284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1046" w:type="dxa"/>
          </w:tcPr>
          <w:p w:rsidR="003B3CEA" w:rsidRPr="00A078D9" w:rsidRDefault="00A078D9" w:rsidP="00546C63">
            <w:pPr>
              <w:pStyle w:val="MTDisplayEquation"/>
              <w:spacing w:line="240" w:lineRule="auto"/>
              <w:ind w:left="0"/>
              <w:jc w:val="center"/>
              <w:rPr>
                <w:b w:val="0"/>
              </w:rPr>
            </w:pPr>
            <w:r w:rsidRPr="00A078D9">
              <w:rPr>
                <w:b w:val="0"/>
                <w:i/>
                <w:position w:val="-4"/>
                <w:lang w:val="hy-AM"/>
              </w:rPr>
              <w:t>k</w:t>
            </w:r>
            <w:r w:rsidRPr="00A078D9">
              <w:rPr>
                <w:b w:val="0"/>
                <w:position w:val="-4"/>
                <w:lang w:val="hy-AM"/>
              </w:rPr>
              <w:t>₁</w:t>
            </w:r>
          </w:p>
        </w:tc>
        <w:tc>
          <w:tcPr>
            <w:tcW w:w="1037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 w:rsidRPr="00A078D9">
              <w:rPr>
                <w:rFonts w:ascii="GHEA Grapalat" w:hAnsi="GHEA Grapalat"/>
                <w:i/>
                <w:position w:val="-4"/>
                <w:sz w:val="24"/>
                <w:szCs w:val="24"/>
                <w:lang w:val="hy-AM"/>
              </w:rPr>
              <w:t>k</w:t>
            </w:r>
            <w:r>
              <w:rPr>
                <w:rFonts w:ascii="GHEA Grapalat" w:hAnsi="GHEA Grapalat"/>
                <w:position w:val="-4"/>
                <w:sz w:val="24"/>
                <w:szCs w:val="24"/>
                <w:lang w:val="hy-AM"/>
              </w:rPr>
              <w:t>₂</w:t>
            </w:r>
          </w:p>
        </w:tc>
        <w:tc>
          <w:tcPr>
            <w:tcW w:w="1044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 w:rsidRPr="00A078D9">
              <w:rPr>
                <w:rFonts w:ascii="GHEA Grapalat" w:hAnsi="GHEA Grapalat"/>
                <w:i/>
                <w:position w:val="-4"/>
                <w:sz w:val="24"/>
                <w:szCs w:val="24"/>
                <w:lang w:val="hy-AM"/>
              </w:rPr>
              <w:t>k</w:t>
            </w:r>
            <w:r>
              <w:rPr>
                <w:rFonts w:ascii="GHEA Grapalat" w:hAnsi="GHEA Grapalat"/>
                <w:position w:val="-4"/>
                <w:sz w:val="24"/>
                <w:szCs w:val="24"/>
                <w:lang w:val="hy-AM"/>
              </w:rPr>
              <w:t>₃</w:t>
            </w:r>
          </w:p>
        </w:tc>
        <w:tc>
          <w:tcPr>
            <w:tcW w:w="1039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 w:rsidRPr="00A078D9">
              <w:rPr>
                <w:rFonts w:ascii="GHEA Grapalat" w:hAnsi="GHEA Grapalat"/>
                <w:i/>
                <w:position w:val="-4"/>
                <w:sz w:val="24"/>
                <w:szCs w:val="24"/>
                <w:lang w:val="hy-AM"/>
              </w:rPr>
              <w:t>k</w:t>
            </w:r>
            <w:r>
              <w:rPr>
                <w:rFonts w:ascii="GHEA Grapalat" w:hAnsi="GHEA Grapalat"/>
                <w:position w:val="-4"/>
                <w:sz w:val="24"/>
                <w:szCs w:val="24"/>
                <w:lang w:val="hy-AM"/>
              </w:rPr>
              <w:t>₄</w:t>
            </w:r>
            <w:r>
              <w:rPr>
                <w:rFonts w:ascii="GHEA Grapalat" w:hAnsi="GHEA Grapalat"/>
                <w:position w:val="-4"/>
                <w:sz w:val="24"/>
                <w:szCs w:val="24"/>
              </w:rPr>
              <w:t>,</w:t>
            </w:r>
          </w:p>
        </w:tc>
        <w:tc>
          <w:tcPr>
            <w:tcW w:w="1044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 w:rsidRPr="00A078D9">
              <w:rPr>
                <w:rFonts w:ascii="GHEA Grapalat" w:hAnsi="GHEA Grapalat"/>
                <w:i/>
                <w:position w:val="-4"/>
                <w:sz w:val="24"/>
                <w:szCs w:val="24"/>
              </w:rPr>
              <w:t>k</w:t>
            </w:r>
            <w:r>
              <w:rPr>
                <w:rFonts w:ascii="GHEA Grapalat" w:hAnsi="GHEA Grapalat"/>
                <w:position w:val="-4"/>
                <w:sz w:val="24"/>
                <w:szCs w:val="24"/>
                <w:lang w:val="hy-AM"/>
              </w:rPr>
              <w:t>₅</w:t>
            </w:r>
          </w:p>
        </w:tc>
      </w:tr>
      <w:tr w:rsidR="003B3CEA" w:rsidTr="00546C63">
        <w:trPr>
          <w:jc w:val="center"/>
        </w:trPr>
        <w:tc>
          <w:tcPr>
            <w:tcW w:w="2278" w:type="dxa"/>
          </w:tcPr>
          <w:p w:rsidR="003B3CEA" w:rsidRDefault="003B3CEA" w:rsidP="00546C63">
            <w:pPr>
              <w:tabs>
                <w:tab w:val="left" w:pos="284"/>
              </w:tabs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Մագիստրատուրա</w:t>
            </w:r>
          </w:p>
        </w:tc>
        <w:tc>
          <w:tcPr>
            <w:tcW w:w="1046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37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44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39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44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</w:tr>
      <w:tr w:rsidR="003B3CEA" w:rsidTr="00546C63">
        <w:trPr>
          <w:jc w:val="center"/>
        </w:trPr>
        <w:tc>
          <w:tcPr>
            <w:tcW w:w="2278" w:type="dxa"/>
          </w:tcPr>
          <w:p w:rsidR="003B3CEA" w:rsidRDefault="003B3CEA" w:rsidP="00546C63">
            <w:pPr>
              <w:tabs>
                <w:tab w:val="left" w:pos="284"/>
              </w:tabs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Ասպիրանտուրա</w:t>
            </w:r>
          </w:p>
        </w:tc>
        <w:tc>
          <w:tcPr>
            <w:tcW w:w="1046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1.25</w:t>
            </w:r>
          </w:p>
        </w:tc>
        <w:tc>
          <w:tcPr>
            <w:tcW w:w="1037" w:type="dxa"/>
          </w:tcPr>
          <w:p w:rsidR="003B3CEA" w:rsidRDefault="003B3CEA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A078D9">
              <w:rPr>
                <w:rFonts w:ascii="GHEA Grapalat" w:hAnsi="GHEA Grapalat"/>
              </w:rPr>
              <w:t>.2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44" w:type="dxa"/>
          </w:tcPr>
          <w:p w:rsidR="003B3CEA" w:rsidRDefault="00A078D9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39" w:type="dxa"/>
          </w:tcPr>
          <w:p w:rsidR="003B3CEA" w:rsidRDefault="003B3CEA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44" w:type="dxa"/>
          </w:tcPr>
          <w:p w:rsidR="003B3CEA" w:rsidRDefault="003B3CEA" w:rsidP="00546C63">
            <w:pPr>
              <w:tabs>
                <w:tab w:val="left" w:pos="284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A078D9">
              <w:rPr>
                <w:rFonts w:ascii="GHEA Grapalat" w:hAnsi="GHEA Grapalat"/>
              </w:rPr>
              <w:t>.5</w:t>
            </w:r>
          </w:p>
        </w:tc>
      </w:tr>
    </w:tbl>
    <w:p w:rsidR="003B3CEA" w:rsidRDefault="003B3CEA" w:rsidP="003B3CEA">
      <w:pPr>
        <w:ind w:right="54"/>
        <w:rPr>
          <w:rFonts w:ascii="GHEA Grapalat" w:hAnsi="GHEA Grapalat" w:cs="GHEA Grapalat"/>
          <w:bCs/>
          <w:sz w:val="24"/>
          <w:szCs w:val="24"/>
          <w:lang w:val="fr-FR"/>
        </w:rPr>
      </w:pPr>
    </w:p>
    <w:p w:rsidR="00003980" w:rsidRDefault="00003980" w:rsidP="00DB119D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Pr="003412AC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0848BB" w:rsidRPr="00003980" w:rsidRDefault="00444595" w:rsidP="00003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444595">
        <w:rPr>
          <w:rFonts w:ascii="GHEA Grapalat" w:hAnsi="GHEA Grapalat"/>
          <w:b/>
          <w:sz w:val="24"/>
          <w:szCs w:val="24"/>
        </w:rPr>
        <w:t>Գիտության</w:t>
      </w:r>
      <w:r w:rsidR="00003980"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կրթության բնագավառներում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տալու կարգը և պայմանները սահմանելու,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 2002 թվականի օգոստոսի 29-ի N 1394-Ն և 2015 թվականի փետրվարի 5-ի N 117-Ն որոշումներում փոփոխություններ կատարելու,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ինչպես նաև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2000 թվականի հունվարի 13-ի N 15 </w:t>
      </w:r>
      <w:r w:rsidRPr="00444595">
        <w:rPr>
          <w:rFonts w:ascii="GHEA Grapalat" w:hAnsi="GHEA Grapalat" w:cs="AK Courier"/>
          <w:b/>
          <w:sz w:val="24"/>
          <w:szCs w:val="24"/>
        </w:rPr>
        <w:t>որոշումն ուժը կորցրած ճանաչելու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ՀՀ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կառավարության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որոշման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նախագծի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ընդունման</w:t>
      </w:r>
    </w:p>
    <w:p w:rsidR="000848BB" w:rsidRPr="00444595" w:rsidRDefault="000848BB" w:rsidP="000848BB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0A52B4" w:rsidRPr="00DB119D" w:rsidRDefault="000A52B4" w:rsidP="00DB119D">
      <w:pPr>
        <w:spacing w:after="120" w:line="24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A52B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0A52B4">
        <w:rPr>
          <w:rFonts w:ascii="GHEA Grapalat" w:hAnsi="GHEA Grapalat"/>
          <w:sz w:val="24"/>
          <w:szCs w:val="24"/>
          <w:lang w:val="hy-AM"/>
        </w:rPr>
        <w:t>գ</w:t>
      </w:r>
      <w:r w:rsidRPr="000A52B4">
        <w:rPr>
          <w:rFonts w:ascii="GHEA Grapalat" w:hAnsi="GHEA Grapalat" w:cs="Sylfaen"/>
          <w:sz w:val="24"/>
          <w:szCs w:val="24"/>
          <w:lang w:val="hy-AM"/>
        </w:rPr>
        <w:t>ծի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</w:rPr>
        <w:t xml:space="preserve">է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>ՀՀ օրենքի</w:t>
      </w:r>
      <w:r w:rsidR="00B6349B">
        <w:rPr>
          <w:rFonts w:ascii="GHEA Grapalat" w:hAnsi="GHEA Grapalat" w:cs="Times Armenian"/>
          <w:sz w:val="24"/>
          <w:szCs w:val="24"/>
          <w:lang w:val="af-ZA"/>
        </w:rPr>
        <w:t xml:space="preserve"> 22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-րդ հոդվածի 5-րդ մասի պահանջների համաձայն </w:t>
      </w:r>
      <w:r w:rsidR="005C2E00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r w:rsidR="005C2E00" w:rsidRPr="00E0444E">
        <w:rPr>
          <w:rFonts w:ascii="GHEA Grapalat" w:hAnsi="GHEA Grapalat"/>
          <w:sz w:val="24"/>
          <w:szCs w:val="24"/>
        </w:rPr>
        <w:t>իտության</w:t>
      </w:r>
      <w:r w:rsidR="005C2E00">
        <w:rPr>
          <w:rFonts w:ascii="GHEA Grapalat" w:hAnsi="GHEA Grapalat"/>
          <w:sz w:val="24"/>
          <w:szCs w:val="24"/>
        </w:rPr>
        <w:t xml:space="preserve"> և</w:t>
      </w:r>
      <w:r w:rsidR="005C2E00" w:rsidRPr="00E0444E">
        <w:rPr>
          <w:rFonts w:ascii="GHEA Grapalat" w:hAnsi="GHEA Grapalat"/>
          <w:sz w:val="24"/>
          <w:szCs w:val="24"/>
        </w:rPr>
        <w:t xml:space="preserve"> կրթության բնագավառներում նշանակալի նվաճումներ</w:t>
      </w:r>
      <w:r w:rsidR="005C2E00">
        <w:rPr>
          <w:rFonts w:ascii="GHEA Grapalat" w:hAnsi="GHEA Grapalat"/>
          <w:sz w:val="24"/>
          <w:szCs w:val="24"/>
        </w:rPr>
        <w:t>ի համար քաղաքացուն պարտադիր զինվորական ծառայության զորակոչից տարկետում տալու</w:t>
      </w:r>
      <w:r>
        <w:rPr>
          <w:rFonts w:ascii="GHEA Grapalat" w:hAnsi="GHEA Grapalat" w:cs="AK Courier"/>
          <w:sz w:val="24"/>
          <w:szCs w:val="24"/>
        </w:rPr>
        <w:t xml:space="preserve"> հետ կապված հարաբերությունները սահմանելու </w:t>
      </w:r>
      <w:r>
        <w:rPr>
          <w:rFonts w:ascii="GHEA Grapalat" w:hAnsi="GHEA Grapalat" w:cs="Times Armenian"/>
          <w:sz w:val="24"/>
          <w:szCs w:val="24"/>
          <w:lang w:val="af-ZA"/>
        </w:rPr>
        <w:t>անհրաժեշտությամբ:</w:t>
      </w: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0A52B4" w:rsidRPr="00DB119D" w:rsidRDefault="004C1137" w:rsidP="00DB119D">
      <w:pPr>
        <w:spacing w:after="120" w:line="240" w:lineRule="auto"/>
        <w:ind w:firstLine="540"/>
        <w:jc w:val="both"/>
        <w:rPr>
          <w:rFonts w:ascii="GHEA Grapalat" w:hAnsi="GHEA Grapalat" w:cs="GHEA Grapalat"/>
          <w:sz w:val="24"/>
          <w:szCs w:val="24"/>
        </w:rPr>
      </w:pP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</w:t>
      </w:r>
      <w:r w:rsidR="00DF194C">
        <w:rPr>
          <w:rFonts w:ascii="GHEA Grapalat" w:hAnsi="GHEA Grapalat" w:cs="Times Armenian"/>
          <w:sz w:val="24"/>
          <w:szCs w:val="24"/>
          <w:lang w:val="af-ZA"/>
        </w:rPr>
        <w:t>22</w:t>
      </w:r>
      <w:r w:rsidR="00DF194C" w:rsidRPr="000A52B4">
        <w:rPr>
          <w:rFonts w:ascii="GHEA Grapalat" w:hAnsi="GHEA Grapalat" w:cs="Times Armenian"/>
          <w:sz w:val="24"/>
          <w:szCs w:val="24"/>
          <w:lang w:val="af-ZA"/>
        </w:rPr>
        <w:t xml:space="preserve">-րդ հոդվածի 5-րդ մասի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պահանջների </w:t>
      </w:r>
      <w:r>
        <w:rPr>
          <w:rFonts w:ascii="GHEA Grapalat" w:hAnsi="GHEA Grapalat" w:cs="Times Armenian"/>
          <w:sz w:val="24"/>
          <w:szCs w:val="24"/>
          <w:lang w:val="af-ZA"/>
        </w:rPr>
        <w:t>համաձայն</w:t>
      </w:r>
      <w:r w:rsidR="00DF194C">
        <w:rPr>
          <w:rFonts w:ascii="GHEA Grapalat" w:hAnsi="GHEA Grapalat" w:cs="Times Armenian"/>
          <w:sz w:val="24"/>
          <w:szCs w:val="24"/>
          <w:lang w:val="af-ZA"/>
        </w:rPr>
        <w:t xml:space="preserve">՝ </w:t>
      </w:r>
      <w:r w:rsidR="00DF194C">
        <w:rPr>
          <w:rFonts w:ascii="GHEA Grapalat" w:hAnsi="GHEA Grapalat"/>
          <w:sz w:val="24"/>
          <w:szCs w:val="24"/>
        </w:rPr>
        <w:t>գ</w:t>
      </w:r>
      <w:r w:rsidR="00DF194C" w:rsidRPr="00DF194C">
        <w:rPr>
          <w:rFonts w:ascii="GHEA Grapalat" w:hAnsi="GHEA Grapalat"/>
          <w:sz w:val="24"/>
          <w:szCs w:val="24"/>
        </w:rPr>
        <w:t>իտության, կրթության, մշակույթի, արվեստի և սպորտի բնագավառներում նշանակալի նվաճումներ ունեցող</w:t>
      </w:r>
      <w:r w:rsidR="00DF194C" w:rsidRPr="00DF194C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 կարող է տրվել Հայաստանի Հանրապետության կառավարության որոշմամբ՝ Հայաստանի Հանրապետության կառավարության սահմանած կարգով և պայմաններով:</w:t>
      </w:r>
      <w:r w:rsidR="00DF194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7051">
        <w:rPr>
          <w:rFonts w:ascii="GHEA Grapalat" w:hAnsi="GHEA Grapalat" w:cs="Times Armenian"/>
          <w:sz w:val="24"/>
          <w:szCs w:val="24"/>
          <w:lang w:val="af-ZA"/>
        </w:rPr>
        <w:t xml:space="preserve">Օրենքով առաջին անգամ սահմանվել են այն բնագավառները, որոնցում գործունեություն ծավալող (ուսումնառություն իրականացնող) և այդ բնագավառներում նշանակալի նվաճումներ ունեցող քաղաքացիներին ՀՀ կառավարության որոշմամբ կարող է տրվել </w:t>
      </w:r>
      <w:r w:rsidR="00FF7051" w:rsidRPr="00DF194C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 w:rsidR="00FF7051">
        <w:rPr>
          <w:rFonts w:ascii="GHEA Grapalat" w:hAnsi="GHEA Grapalat" w:cs="AK Courier"/>
          <w:sz w:val="24"/>
          <w:szCs w:val="24"/>
        </w:rPr>
        <w:t xml:space="preserve">: </w:t>
      </w: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0A52B4" w:rsidRDefault="000A52B4" w:rsidP="00DB119D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Ոլորտում իրականացվող քաղաքականությունն ուղղված է </w:t>
      </w:r>
      <w:r w:rsidR="004C1137">
        <w:rPr>
          <w:rFonts w:ascii="GHEA Grapalat" w:hAnsi="GHEA Grapalat" w:cs="AK Courier"/>
          <w:sz w:val="24"/>
          <w:szCs w:val="24"/>
        </w:rPr>
        <w:t>ապահովելու</w:t>
      </w:r>
      <w:r w:rsidR="004C1137" w:rsidRPr="000A52B4">
        <w:rPr>
          <w:rFonts w:ascii="GHEA Grapalat" w:hAnsi="GHEA Grapalat"/>
          <w:sz w:val="24"/>
          <w:szCs w:val="24"/>
          <w:lang w:val="af-ZA"/>
        </w:rPr>
        <w:t xml:space="preserve"> </w:t>
      </w:r>
      <w:r w:rsidR="004C1137" w:rsidRPr="000A52B4">
        <w:rPr>
          <w:rFonts w:ascii="GHEA Grapalat" w:hAnsi="GHEA Grapalat" w:cs="Times Armenian"/>
          <w:sz w:val="24"/>
          <w:szCs w:val="24"/>
          <w:lang w:val="af-ZA"/>
        </w:rPr>
        <w:t>օրենքի պահանջների</w:t>
      </w:r>
      <w:r w:rsidR="0019416C">
        <w:rPr>
          <w:rFonts w:ascii="GHEA Grapalat" w:hAnsi="GHEA Grapalat" w:cs="Times Armenian"/>
          <w:sz w:val="24"/>
          <w:szCs w:val="24"/>
          <w:lang w:val="af-ZA"/>
        </w:rPr>
        <w:t>ն համապատասխան</w:t>
      </w:r>
      <w:r w:rsidR="00FF7051">
        <w:rPr>
          <w:rFonts w:ascii="GHEA Grapalat" w:hAnsi="GHEA Grapalat" w:cs="Times Armenian"/>
          <w:sz w:val="24"/>
          <w:szCs w:val="24"/>
          <w:lang w:val="af-ZA"/>
        </w:rPr>
        <w:t xml:space="preserve"> Հայաստանի Հանրապետության գիտության և </w:t>
      </w:r>
      <w:r w:rsidR="00493BE9">
        <w:rPr>
          <w:rFonts w:ascii="GHEA Grapalat" w:hAnsi="GHEA Grapalat" w:cs="Times Armenian"/>
          <w:sz w:val="24"/>
          <w:szCs w:val="24"/>
          <w:lang w:val="af-ZA"/>
        </w:rPr>
        <w:t>կրթության</w:t>
      </w:r>
      <w:r w:rsidR="00FF7051">
        <w:rPr>
          <w:rFonts w:ascii="GHEA Grapalat" w:hAnsi="GHEA Grapalat" w:cs="Times Armenian"/>
          <w:sz w:val="24"/>
          <w:szCs w:val="24"/>
          <w:lang w:val="af-ZA"/>
        </w:rPr>
        <w:t>, մշակույթի, արվեստի և սպորտի բնագավառների բնականոն գործունեությ</w:t>
      </w:r>
      <w:r w:rsidR="0019416C">
        <w:rPr>
          <w:rFonts w:ascii="GHEA Grapalat" w:hAnsi="GHEA Grapalat" w:cs="Times Armenian"/>
          <w:sz w:val="24"/>
          <w:szCs w:val="24"/>
          <w:lang w:val="af-ZA"/>
        </w:rPr>
        <w:t>ուն</w:t>
      </w:r>
      <w:r w:rsidR="00FF7051">
        <w:rPr>
          <w:rFonts w:ascii="GHEA Grapalat" w:hAnsi="GHEA Grapalat" w:cs="Times Armenian"/>
          <w:sz w:val="24"/>
          <w:szCs w:val="24"/>
          <w:lang w:val="af-ZA"/>
        </w:rPr>
        <w:t>ը և զարգաց</w:t>
      </w:r>
      <w:r w:rsidR="0019416C">
        <w:rPr>
          <w:rFonts w:ascii="GHEA Grapalat" w:hAnsi="GHEA Grapalat" w:cs="Times Armenian"/>
          <w:sz w:val="24"/>
          <w:szCs w:val="24"/>
          <w:lang w:val="af-ZA"/>
        </w:rPr>
        <w:t>ում</w:t>
      </w:r>
      <w:r w:rsidR="00FF7051">
        <w:rPr>
          <w:rFonts w:ascii="GHEA Grapalat" w:hAnsi="GHEA Grapalat" w:cs="Times Armenian"/>
          <w:sz w:val="24"/>
          <w:szCs w:val="24"/>
          <w:lang w:val="af-ZA"/>
        </w:rPr>
        <w:t>ը, այդ բնագավառ</w:t>
      </w:r>
      <w:r w:rsidR="00321A20">
        <w:rPr>
          <w:rFonts w:ascii="GHEA Grapalat" w:hAnsi="GHEA Grapalat" w:cs="Times Armenian"/>
          <w:sz w:val="24"/>
          <w:szCs w:val="24"/>
          <w:lang w:val="af-ZA"/>
        </w:rPr>
        <w:t>ներ</w:t>
      </w:r>
      <w:r w:rsidR="00FF7051">
        <w:rPr>
          <w:rFonts w:ascii="GHEA Grapalat" w:hAnsi="GHEA Grapalat" w:cs="Times Armenian"/>
          <w:sz w:val="24"/>
          <w:szCs w:val="24"/>
          <w:lang w:val="af-ZA"/>
        </w:rPr>
        <w:t xml:space="preserve">ում ներդրում ունեցող քաղաքացիներին իրենց գործունեությամբ անընդմեջ զբաղվելու հնարավորությունների </w:t>
      </w:r>
      <w:r w:rsidR="00964518">
        <w:rPr>
          <w:rFonts w:ascii="GHEA Grapalat" w:hAnsi="GHEA Grapalat" w:cs="Times Armenian"/>
          <w:sz w:val="24"/>
          <w:szCs w:val="24"/>
          <w:lang w:val="af-ZA"/>
        </w:rPr>
        <w:t>իրացումը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C9310F" w:rsidRPr="007D0495" w:rsidRDefault="000A52B4" w:rsidP="00DB119D">
      <w:pPr>
        <w:autoSpaceDE w:val="0"/>
        <w:autoSpaceDN w:val="0"/>
        <w:adjustRightInd w:val="0"/>
        <w:spacing w:after="12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 w:rsidRPr="000A26D3">
        <w:rPr>
          <w:rFonts w:ascii="GHEA Grapalat" w:hAnsi="GHEA Grapalat"/>
          <w:sz w:val="24"/>
          <w:szCs w:val="24"/>
          <w:lang w:val="af-ZA"/>
        </w:rPr>
        <w:t xml:space="preserve">Որոշման նախագծի համաձայն </w:t>
      </w:r>
      <w:r w:rsidRPr="000A26D3">
        <w:rPr>
          <w:rFonts w:ascii="GHEA Grapalat" w:hAnsi="GHEA Grapalat" w:cs="GHEA Grapalat"/>
          <w:sz w:val="24"/>
          <w:szCs w:val="24"/>
        </w:rPr>
        <w:t xml:space="preserve">սահմանվում են </w:t>
      </w:r>
      <w:r w:rsidR="00C33278" w:rsidRPr="000A26D3">
        <w:rPr>
          <w:rFonts w:ascii="GHEA Grapalat" w:hAnsi="GHEA Grapalat" w:cs="AK Courier"/>
          <w:sz w:val="24"/>
          <w:szCs w:val="24"/>
        </w:rPr>
        <w:t>հայտարարված</w:t>
      </w:r>
      <w:r w:rsidR="00C33278">
        <w:rPr>
          <w:rFonts w:ascii="GHEA Grapalat" w:hAnsi="GHEA Grapalat" w:cs="AK Courier"/>
          <w:sz w:val="24"/>
          <w:szCs w:val="24"/>
        </w:rPr>
        <w:t xml:space="preserve"> </w:t>
      </w:r>
      <w:r w:rsidR="0019416C" w:rsidRPr="00DF194C">
        <w:rPr>
          <w:rFonts w:ascii="GHEA Grapalat" w:hAnsi="GHEA Grapalat" w:cs="AK Courier"/>
          <w:sz w:val="24"/>
          <w:szCs w:val="24"/>
        </w:rPr>
        <w:t xml:space="preserve">պարտադիր զինվորական ծառայության զորակոչից </w:t>
      </w:r>
      <w:r w:rsidR="0019416C">
        <w:rPr>
          <w:rFonts w:ascii="GHEA Grapalat" w:hAnsi="GHEA Grapalat" w:cs="AK Courier"/>
          <w:sz w:val="24"/>
          <w:szCs w:val="24"/>
        </w:rPr>
        <w:t xml:space="preserve">ՀՀ կառավարության որոշմամբ քաղաքացուն </w:t>
      </w:r>
      <w:r w:rsidR="0019416C" w:rsidRPr="00DF194C">
        <w:rPr>
          <w:rFonts w:ascii="GHEA Grapalat" w:hAnsi="GHEA Grapalat" w:cs="AK Courier"/>
          <w:sz w:val="24"/>
          <w:szCs w:val="24"/>
        </w:rPr>
        <w:t>տարկետում</w:t>
      </w:r>
      <w:r w:rsidR="00493BE9">
        <w:rPr>
          <w:rFonts w:ascii="GHEA Grapalat" w:hAnsi="GHEA Grapalat" w:cs="AK Courier"/>
          <w:sz w:val="24"/>
          <w:szCs w:val="24"/>
        </w:rPr>
        <w:t xml:space="preserve"> տալու գործընթացի շրջանակներում իրականացվող ընթացակարգերը, որի համաձայն ՀՀ կրթության և գիտության նախարարությունում ստեղծվում է համապատասխան հանձնաժողով, որի կողմից եզրակացություններ են տրվում քաղաքացիների </w:t>
      </w:r>
      <w:r w:rsidR="008E39A5" w:rsidRPr="00E0444E">
        <w:rPr>
          <w:rFonts w:ascii="GHEA Grapalat" w:hAnsi="GHEA Grapalat"/>
          <w:sz w:val="24"/>
          <w:szCs w:val="24"/>
        </w:rPr>
        <w:t>նշանակալի նվաճումներ</w:t>
      </w:r>
      <w:r w:rsidR="008E39A5">
        <w:rPr>
          <w:rFonts w:ascii="GHEA Grapalat" w:hAnsi="GHEA Grapalat"/>
          <w:sz w:val="24"/>
          <w:szCs w:val="24"/>
        </w:rPr>
        <w:t xml:space="preserve">ի </w:t>
      </w:r>
      <w:r w:rsidR="00493BE9">
        <w:rPr>
          <w:rFonts w:ascii="GHEA Grapalat" w:hAnsi="GHEA Grapalat" w:cs="AK Courier"/>
          <w:sz w:val="24"/>
          <w:szCs w:val="24"/>
        </w:rPr>
        <w:t xml:space="preserve">վերաբերյալ, նախատեսվում է համապատասխան բնագավառներում քաղաքացիների </w:t>
      </w:r>
      <w:r w:rsidR="008E39A5" w:rsidRPr="00E0444E">
        <w:rPr>
          <w:rFonts w:ascii="GHEA Grapalat" w:hAnsi="GHEA Grapalat"/>
          <w:sz w:val="24"/>
          <w:szCs w:val="24"/>
        </w:rPr>
        <w:t>նշանակալի նվաճումներ</w:t>
      </w:r>
      <w:r w:rsidR="008E39A5">
        <w:rPr>
          <w:rFonts w:ascii="GHEA Grapalat" w:hAnsi="GHEA Grapalat"/>
          <w:sz w:val="24"/>
          <w:szCs w:val="24"/>
        </w:rPr>
        <w:t>ի</w:t>
      </w:r>
      <w:r w:rsidR="00493BE9">
        <w:rPr>
          <w:rFonts w:ascii="GHEA Grapalat" w:hAnsi="GHEA Grapalat" w:cs="AK Courier"/>
          <w:sz w:val="24"/>
          <w:szCs w:val="24"/>
        </w:rPr>
        <w:t xml:space="preserve"> հաշվարկման համակարգը</w:t>
      </w:r>
      <w:r w:rsidR="008E39A5">
        <w:rPr>
          <w:rFonts w:ascii="GHEA Grapalat" w:hAnsi="GHEA Grapalat" w:cs="AK Courier"/>
          <w:sz w:val="24"/>
          <w:szCs w:val="24"/>
        </w:rPr>
        <w:t xml:space="preserve"> և մեթոդաբանությունը</w:t>
      </w:r>
      <w:r w:rsidR="00493BE9">
        <w:rPr>
          <w:rFonts w:ascii="GHEA Grapalat" w:hAnsi="GHEA Grapalat" w:cs="AK Courier"/>
          <w:sz w:val="24"/>
          <w:szCs w:val="24"/>
        </w:rPr>
        <w:t xml:space="preserve">, </w:t>
      </w:r>
      <w:r w:rsidR="008E39A5">
        <w:rPr>
          <w:rFonts w:ascii="GHEA Grapalat" w:hAnsi="GHEA Grapalat" w:cs="AK Courier"/>
          <w:sz w:val="24"/>
          <w:szCs w:val="24"/>
        </w:rPr>
        <w:t xml:space="preserve">որի համաձայն </w:t>
      </w:r>
      <w:r w:rsidR="000A26D3">
        <w:rPr>
          <w:rFonts w:ascii="GHEA Grapalat" w:hAnsi="GHEA Grapalat" w:cs="AK Courier"/>
          <w:sz w:val="24"/>
          <w:szCs w:val="24"/>
        </w:rPr>
        <w:t>նշանակալի նվաճումների չափորոշիչներ են հանդիսանալու ոլորտի հետ կապված՝ հրապարակումները</w:t>
      </w:r>
      <w:r w:rsidR="008E39A5">
        <w:rPr>
          <w:rFonts w:ascii="GHEA Grapalat" w:hAnsi="GHEA Grapalat" w:cs="AK Courier"/>
          <w:sz w:val="24"/>
          <w:szCs w:val="24"/>
        </w:rPr>
        <w:t xml:space="preserve">, </w:t>
      </w:r>
      <w:r w:rsidR="008E39A5">
        <w:rPr>
          <w:rFonts w:ascii="GHEA Grapalat" w:hAnsi="GHEA Grapalat" w:cs="AK Courier"/>
          <w:sz w:val="24"/>
          <w:szCs w:val="24"/>
        </w:rPr>
        <w:lastRenderedPageBreak/>
        <w:t>զեկույցները և</w:t>
      </w:r>
      <w:r w:rsidR="000A26D3">
        <w:rPr>
          <w:rFonts w:ascii="GHEA Grapalat" w:hAnsi="GHEA Grapalat" w:cs="AK Courier"/>
          <w:sz w:val="24"/>
          <w:szCs w:val="24"/>
        </w:rPr>
        <w:t xml:space="preserve"> դրանց քանակը, օլիմպիադաներին, մրցույթներին և այլ բնույթի մրցանակային միջոցառումներին մասնակցությունը և ստացած մրցանակները, </w:t>
      </w:r>
      <w:r w:rsidR="00B549B3">
        <w:rPr>
          <w:rFonts w:ascii="GHEA Grapalat" w:hAnsi="GHEA Grapalat" w:cs="AK Courier"/>
          <w:sz w:val="24"/>
          <w:szCs w:val="24"/>
        </w:rPr>
        <w:t>բուհ</w:t>
      </w:r>
      <w:r w:rsidR="008E39A5">
        <w:rPr>
          <w:rFonts w:ascii="GHEA Grapalat" w:hAnsi="GHEA Grapalat" w:cs="AK Courier"/>
          <w:sz w:val="24"/>
          <w:szCs w:val="24"/>
        </w:rPr>
        <w:t>-ի</w:t>
      </w:r>
      <w:r w:rsidR="00B549B3">
        <w:rPr>
          <w:rFonts w:ascii="GHEA Grapalat" w:hAnsi="GHEA Grapalat" w:cs="AK Courier"/>
          <w:sz w:val="24"/>
          <w:szCs w:val="24"/>
        </w:rPr>
        <w:t xml:space="preserve"> ընդունելության միջին որակա</w:t>
      </w:r>
      <w:r w:rsidR="008E39A5">
        <w:rPr>
          <w:rFonts w:ascii="GHEA Grapalat" w:hAnsi="GHEA Grapalat" w:cs="AK Courier"/>
          <w:sz w:val="24"/>
          <w:szCs w:val="24"/>
        </w:rPr>
        <w:t>վորման</w:t>
      </w:r>
      <w:r w:rsidR="00B549B3">
        <w:rPr>
          <w:rFonts w:ascii="GHEA Grapalat" w:hAnsi="GHEA Grapalat" w:cs="AK Courier"/>
          <w:sz w:val="24"/>
          <w:szCs w:val="24"/>
        </w:rPr>
        <w:t xml:space="preserve"> գնահատականը, հանձնաժողովի հետ հարցազրույցի արդյունքները:</w:t>
      </w:r>
      <w:r w:rsidR="000A26D3">
        <w:rPr>
          <w:rFonts w:ascii="GHEA Grapalat" w:hAnsi="GHEA Grapalat" w:cs="AK Courier"/>
          <w:sz w:val="24"/>
          <w:szCs w:val="24"/>
        </w:rPr>
        <w:t xml:space="preserve"> </w:t>
      </w:r>
      <w:r w:rsidR="000A26D3">
        <w:rPr>
          <w:rFonts w:ascii="GHEA Grapalat" w:hAnsi="GHEA Grapalat" w:cs="GHEA Grapalat"/>
          <w:sz w:val="24"/>
          <w:szCs w:val="24"/>
        </w:rPr>
        <w:t xml:space="preserve"> 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մշակման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ներգրավված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մշակվել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նախարարության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0A52B4" w:rsidRDefault="000A52B4" w:rsidP="000A52B4">
      <w:pPr>
        <w:tabs>
          <w:tab w:val="left" w:pos="8490"/>
        </w:tabs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0A52B4" w:rsidRPr="00BC727F" w:rsidRDefault="000A52B4" w:rsidP="00BC727F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</w:rPr>
        <w:t>Որոշման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նախագծի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ընդունմամբ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 w:rsidR="00493BE9"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="00493BE9"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</w:t>
      </w:r>
      <w:r w:rsidR="00493BE9">
        <w:rPr>
          <w:rFonts w:ascii="GHEA Grapalat" w:hAnsi="GHEA Grapalat" w:cs="Times Armenian"/>
          <w:sz w:val="24"/>
          <w:szCs w:val="24"/>
          <w:lang w:val="af-ZA"/>
        </w:rPr>
        <w:t>22</w:t>
      </w:r>
      <w:r w:rsidR="00493BE9" w:rsidRPr="000A52B4">
        <w:rPr>
          <w:rFonts w:ascii="GHEA Grapalat" w:hAnsi="GHEA Grapalat" w:cs="Times Armenian"/>
          <w:sz w:val="24"/>
          <w:szCs w:val="24"/>
          <w:lang w:val="af-ZA"/>
        </w:rPr>
        <w:t>-րդ հոդվածի 5-րդ մասի պահանջների</w:t>
      </w:r>
      <w:r w:rsidR="00493BE9">
        <w:rPr>
          <w:rFonts w:ascii="GHEA Grapalat" w:hAnsi="GHEA Grapalat" w:cs="Times Armenian"/>
          <w:sz w:val="24"/>
          <w:szCs w:val="24"/>
          <w:lang w:val="af-ZA"/>
        </w:rPr>
        <w:t xml:space="preserve"> իրացումը, կգործեն հստակ չափանիշներ գիտության և կրթության բնագավառներում գործունեություն ծավալող (ուսումնառություն իրականացնող) և այդ բնագավառներում նշանակալի նվաճումներ ունեցող քաղաքացիներին </w:t>
      </w:r>
      <w:r w:rsidR="00493BE9" w:rsidRPr="00DF194C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 w:rsidR="000B3667">
        <w:rPr>
          <w:rFonts w:ascii="GHEA Grapalat" w:hAnsi="GHEA Grapalat" w:cs="AK Courier"/>
          <w:sz w:val="24"/>
          <w:szCs w:val="24"/>
        </w:rPr>
        <w:t xml:space="preserve"> տրամադրելու գործընթացում</w:t>
      </w:r>
      <w:r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>
        <w:rPr>
          <w:rFonts w:ascii="GHEA Grapalat" w:hAnsi="GHEA Grapalat"/>
          <w:b/>
          <w:sz w:val="23"/>
          <w:szCs w:val="23"/>
        </w:rPr>
        <w:t>կան</w:t>
      </w:r>
      <w:r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444595" w:rsidRDefault="00444595" w:rsidP="000B3667">
      <w:pPr>
        <w:spacing w:after="0" w:line="240" w:lineRule="auto"/>
        <w:rPr>
          <w:rFonts w:ascii="GHEA Grapalat" w:hAnsi="GHEA Grapalat" w:cs="GHEA Grapalat"/>
          <w:bCs/>
          <w:sz w:val="24"/>
          <w:szCs w:val="24"/>
        </w:rPr>
      </w:pPr>
    </w:p>
    <w:p w:rsidR="00B549B3" w:rsidRDefault="00B549B3" w:rsidP="00143AC6">
      <w:pPr>
        <w:spacing w:after="0" w:line="24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0848BB" w:rsidRPr="00003980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03980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0848BB" w:rsidRPr="00003980" w:rsidRDefault="00444595" w:rsidP="00003980">
      <w:pPr>
        <w:spacing w:after="0" w:line="240" w:lineRule="auto"/>
        <w:ind w:firstLine="374"/>
        <w:jc w:val="center"/>
        <w:rPr>
          <w:rFonts w:ascii="GHEA Grapalat" w:hAnsi="GHEA Grapalat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444595">
        <w:rPr>
          <w:rFonts w:ascii="GHEA Grapalat" w:hAnsi="GHEA Grapalat"/>
          <w:b/>
          <w:sz w:val="24"/>
          <w:szCs w:val="24"/>
        </w:rPr>
        <w:t>Գիտության</w:t>
      </w:r>
      <w:r w:rsidR="00003980"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կրթության բնագավառներում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տալու կարգը և պայմանները սահմանելու,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 2002 թվականի օգոստոսի 29-ի N 1394-Ն և 2015 թվականի փետրվարի 5-ի</w:t>
      </w:r>
      <w:r w:rsidR="00003980">
        <w:rPr>
          <w:rFonts w:ascii="GHEA Grapalat" w:hAnsi="GHEA Grapalat"/>
          <w:b/>
          <w:sz w:val="24"/>
          <w:szCs w:val="24"/>
        </w:rPr>
        <w:t xml:space="preserve"> </w:t>
      </w:r>
      <w:r w:rsidRPr="00444595">
        <w:rPr>
          <w:rFonts w:ascii="GHEA Grapalat" w:hAnsi="GHEA Grapalat"/>
          <w:b/>
          <w:sz w:val="24"/>
          <w:szCs w:val="24"/>
        </w:rPr>
        <w:t xml:space="preserve">N 117-Ն որոշումներում փոփոխություններ կատարելու,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ինչպես նաև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2000 թվականի հունվարի 13-ի N 15 </w:t>
      </w:r>
      <w:r w:rsidRPr="00444595">
        <w:rPr>
          <w:rFonts w:ascii="GHEA Grapalat" w:hAnsi="GHEA Grapalat" w:cs="AK Courier"/>
          <w:b/>
          <w:sz w:val="24"/>
          <w:szCs w:val="24"/>
        </w:rPr>
        <w:t>որոշումն ուժը կորցրած ճանաչելու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>գ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0848BB" w:rsidRPr="00143AC6" w:rsidRDefault="000848BB" w:rsidP="000848BB">
      <w:pPr>
        <w:spacing w:line="312" w:lineRule="auto"/>
        <w:jc w:val="both"/>
        <w:rPr>
          <w:rFonts w:ascii="GHEA Grapalat" w:hAnsi="GHEA Grapalat" w:cs="GHEA Grapalat"/>
          <w:sz w:val="10"/>
          <w:szCs w:val="10"/>
          <w:lang w:val="hy-AM"/>
        </w:rPr>
      </w:pPr>
    </w:p>
    <w:p w:rsidR="000848BB" w:rsidRPr="000848BB" w:rsidRDefault="000848BB" w:rsidP="000F14A4">
      <w:pPr>
        <w:spacing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</w:t>
      </w:r>
      <w:r w:rsidRPr="000848BB">
        <w:rPr>
          <w:rFonts w:ascii="GHEA Grapalat" w:hAnsi="GHEA Grapalat" w:cs="GHEA Grapalat"/>
          <w:sz w:val="24"/>
          <w:szCs w:val="24"/>
        </w:rPr>
        <w:t xml:space="preserve"> անհրաժեշտությունը բացակայում է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848BB" w:rsidRPr="000848BB" w:rsidRDefault="000848BB" w:rsidP="000848BB">
      <w:pPr>
        <w:spacing w:line="312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B549B3" w:rsidRPr="00143AC6" w:rsidRDefault="00B549B3" w:rsidP="00143AC6">
      <w:pPr>
        <w:spacing w:after="0" w:line="240" w:lineRule="auto"/>
        <w:rPr>
          <w:rFonts w:ascii="GHEA Grapalat" w:hAnsi="GHEA Grapalat" w:cs="GHEA Grapalat"/>
          <w:b/>
          <w:bCs/>
          <w:sz w:val="10"/>
          <w:szCs w:val="10"/>
        </w:rPr>
      </w:pPr>
    </w:p>
    <w:p w:rsidR="000848BB" w:rsidRP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0848B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0848BB" w:rsidRPr="00003980" w:rsidRDefault="00444595" w:rsidP="00003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444595">
        <w:rPr>
          <w:rFonts w:ascii="GHEA Grapalat" w:hAnsi="GHEA Grapalat"/>
          <w:b/>
          <w:sz w:val="24"/>
          <w:szCs w:val="24"/>
        </w:rPr>
        <w:t>Գիտության</w:t>
      </w:r>
      <w:r w:rsidR="00003980"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կրթության բնագավառներում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տալու կարգը և պայմանները սահմանելու,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 2002 թվականի օգոստոսի 29-ի N 1394-Ն և 2015 թվականի փետրվարի 5-ի N 117-Ն որոշումներում փոփոխություններ կատարելու,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ինչպես նաև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2000 թվականի հունվարի 13-ի N 15 </w:t>
      </w:r>
      <w:r w:rsidRPr="00444595">
        <w:rPr>
          <w:rFonts w:ascii="GHEA Grapalat" w:hAnsi="GHEA Grapalat" w:cs="AK Courier"/>
          <w:b/>
          <w:sz w:val="24"/>
          <w:szCs w:val="24"/>
        </w:rPr>
        <w:t>որոշումն ուժը կորցրած ճանաչելու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>գ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ՀՀ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0848BB" w:rsidRPr="00143AC6" w:rsidRDefault="000848BB" w:rsidP="000848BB">
      <w:pPr>
        <w:spacing w:line="312" w:lineRule="auto"/>
        <w:jc w:val="center"/>
        <w:rPr>
          <w:rFonts w:ascii="GHEA Grapalat" w:hAnsi="GHEA Grapalat" w:cs="GHEA Grapalat"/>
          <w:b/>
          <w:sz w:val="10"/>
          <w:szCs w:val="10"/>
          <w:lang w:val="es-ES"/>
        </w:rPr>
      </w:pPr>
    </w:p>
    <w:p w:rsidR="000848BB" w:rsidRPr="000848BB" w:rsidRDefault="000848BB" w:rsidP="000F14A4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848BB">
        <w:rPr>
          <w:rFonts w:ascii="GHEA Grapalat" w:hAnsi="GHEA Grapalat" w:cs="GHEA Grapalat"/>
          <w:sz w:val="24"/>
          <w:szCs w:val="24"/>
          <w:lang w:val="es-ES"/>
        </w:rPr>
        <w:tab/>
      </w:r>
      <w:r w:rsidRPr="000848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/>
          <w:sz w:val="24"/>
          <w:szCs w:val="24"/>
          <w:lang w:val="hy-AM"/>
        </w:rPr>
        <w:t>ընդունումը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ՀՀ</w:t>
      </w:r>
      <w:r w:rsidR="005C2E00">
        <w:rPr>
          <w:rFonts w:ascii="GHEA Grapalat" w:hAnsi="GHEA Grapalat" w:cs="GHEA Grapalat"/>
          <w:sz w:val="24"/>
          <w:szCs w:val="24"/>
          <w:lang w:val="es-ES"/>
        </w:rPr>
        <w:t xml:space="preserve"> 2018</w:t>
      </w:r>
      <w:r w:rsidRPr="000848BB">
        <w:rPr>
          <w:rFonts w:ascii="GHEA Grapalat" w:hAnsi="GHEA Grapalat" w:cs="GHEA Grapalat"/>
          <w:sz w:val="24"/>
          <w:szCs w:val="24"/>
        </w:rPr>
        <w:t>թ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>.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0848BB">
        <w:rPr>
          <w:rFonts w:ascii="GHEA Grapalat" w:hAnsi="GHEA Grapalat" w:cs="GHEA Grapalat"/>
          <w:sz w:val="24"/>
          <w:szCs w:val="24"/>
        </w:rPr>
        <w:t>ներ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լրացուցիչ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ծախսերի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B549B3" w:rsidRDefault="00B549B3" w:rsidP="00143AC6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:rsidR="000848BB" w:rsidRPr="00444595" w:rsidRDefault="000848BB" w:rsidP="000848BB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44595">
        <w:rPr>
          <w:rFonts w:ascii="GHEA Grapalat" w:hAnsi="GHEA Grapalat" w:cs="Sylfaen"/>
          <w:b/>
          <w:sz w:val="24"/>
          <w:szCs w:val="24"/>
        </w:rPr>
        <w:t>ՏԵՂԵԿԱՆՔ</w:t>
      </w:r>
    </w:p>
    <w:p w:rsidR="000848BB" w:rsidRPr="007051DB" w:rsidRDefault="00444595" w:rsidP="007051DB">
      <w:pPr>
        <w:spacing w:after="0" w:line="240" w:lineRule="auto"/>
        <w:ind w:firstLine="539"/>
        <w:jc w:val="center"/>
        <w:rPr>
          <w:rFonts w:ascii="GHEA Grapalat" w:hAnsi="GHEA Grapalat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444595">
        <w:rPr>
          <w:rFonts w:ascii="GHEA Grapalat" w:hAnsi="GHEA Grapalat"/>
          <w:b/>
          <w:sz w:val="24"/>
          <w:szCs w:val="24"/>
        </w:rPr>
        <w:t>Գիտության</w:t>
      </w:r>
      <w:r w:rsidR="00003980"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կրթության բնագավառներում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տալու կարգը և պայմանները սահմանելու,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 2002 թվականի օգոստոսի 29-ի N 1394-Ն և 2015 թվականի փետրվարի 5-ի N 117-Ն որոշումներում փոփոխություններ կատարելու, 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ինչպես նաև Հայաստանի Հանրապետության կառավարության </w:t>
      </w:r>
      <w:r w:rsidRPr="00444595">
        <w:rPr>
          <w:rFonts w:ascii="GHEA Grapalat" w:hAnsi="GHEA Grapalat"/>
          <w:b/>
          <w:sz w:val="24"/>
          <w:szCs w:val="24"/>
        </w:rPr>
        <w:t xml:space="preserve">2000 թվականի հունվարի 13-ի N 15 </w:t>
      </w:r>
      <w:r w:rsidRPr="00444595">
        <w:rPr>
          <w:rFonts w:ascii="GHEA Grapalat" w:hAnsi="GHEA Grapalat" w:cs="AK Courier"/>
          <w:b/>
          <w:sz w:val="24"/>
          <w:szCs w:val="24"/>
        </w:rPr>
        <w:t>որոշումն ուժը կորցրած ճանաչելու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>ՀՀ կառավարության որոշման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</w:rPr>
        <w:t>գի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ծը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հանրային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քննարկման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ներկայացնելու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0848BB" w:rsidRPr="000848BB" w:rsidRDefault="000848BB" w:rsidP="000F14A4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0848BB" w:rsidRPr="000F14A4" w:rsidRDefault="000848BB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0848BB">
        <w:rPr>
          <w:rFonts w:ascii="GHEA Grapalat" w:hAnsi="GHEA Grapalat" w:cs="Sylfaen"/>
          <w:sz w:val="24"/>
          <w:szCs w:val="24"/>
        </w:rPr>
        <w:t>նախագիծը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տեղադրվել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է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իրավական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ակտերի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նախագծերի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համար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նախատեսված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միասնական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կայքում</w:t>
      </w:r>
      <w:r w:rsidR="000F14A4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0848BB" w:rsidRPr="000F14A4" w:rsidSect="001801EF">
      <w:pgSz w:w="12240" w:h="15840"/>
      <w:pgMar w:top="709" w:right="758" w:bottom="851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28D7"/>
    <w:multiLevelType w:val="hybridMultilevel"/>
    <w:tmpl w:val="5184B5D0"/>
    <w:lvl w:ilvl="0" w:tplc="61BA77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001822"/>
    <w:multiLevelType w:val="hybridMultilevel"/>
    <w:tmpl w:val="FD241202"/>
    <w:lvl w:ilvl="0" w:tplc="36303C4A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A74F8"/>
    <w:multiLevelType w:val="hybridMultilevel"/>
    <w:tmpl w:val="72D8601E"/>
    <w:lvl w:ilvl="0" w:tplc="4686D60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52F13"/>
    <w:multiLevelType w:val="multilevel"/>
    <w:tmpl w:val="86C0F9CC"/>
    <w:lvl w:ilvl="0">
      <w:start w:val="1"/>
      <w:numFmt w:val="decimal"/>
      <w:lvlText w:val="%1."/>
      <w:lvlJc w:val="left"/>
      <w:pPr>
        <w:ind w:left="1065" w:hanging="69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79" w:hanging="720"/>
      </w:pPr>
    </w:lvl>
    <w:lvl w:ilvl="3">
      <w:start w:val="1"/>
      <w:numFmt w:val="decimal"/>
      <w:isLgl/>
      <w:lvlText w:val="%1.%2.%3.%4"/>
      <w:lvlJc w:val="left"/>
      <w:pPr>
        <w:ind w:left="2031" w:hanging="1080"/>
      </w:pPr>
    </w:lvl>
    <w:lvl w:ilvl="4">
      <w:start w:val="1"/>
      <w:numFmt w:val="decimal"/>
      <w:isLgl/>
      <w:lvlText w:val="%1.%2.%3.%4.%5"/>
      <w:lvlJc w:val="left"/>
      <w:pPr>
        <w:ind w:left="2223" w:hanging="1080"/>
      </w:pPr>
    </w:lvl>
    <w:lvl w:ilvl="5">
      <w:start w:val="1"/>
      <w:numFmt w:val="decimal"/>
      <w:isLgl/>
      <w:lvlText w:val="%1.%2.%3.%4.%5.%6"/>
      <w:lvlJc w:val="left"/>
      <w:pPr>
        <w:ind w:left="2775" w:hanging="1440"/>
      </w:pPr>
    </w:lvl>
    <w:lvl w:ilvl="6">
      <w:start w:val="1"/>
      <w:numFmt w:val="decimal"/>
      <w:isLgl/>
      <w:lvlText w:val="%1.%2.%3.%4.%5.%6.%7"/>
      <w:lvlJc w:val="left"/>
      <w:pPr>
        <w:ind w:left="2967" w:hanging="1440"/>
      </w:pPr>
    </w:lvl>
    <w:lvl w:ilvl="7">
      <w:start w:val="1"/>
      <w:numFmt w:val="decimal"/>
      <w:isLgl/>
      <w:lvlText w:val="%1.%2.%3.%4.%5.%6.%7.%8"/>
      <w:lvlJc w:val="left"/>
      <w:pPr>
        <w:ind w:left="3519" w:hanging="1800"/>
      </w:pPr>
    </w:lvl>
    <w:lvl w:ilvl="8">
      <w:start w:val="1"/>
      <w:numFmt w:val="decimal"/>
      <w:isLgl/>
      <w:lvlText w:val="%1.%2.%3.%4.%5.%6.%7.%8.%9"/>
      <w:lvlJc w:val="left"/>
      <w:pPr>
        <w:ind w:left="4071" w:hanging="2160"/>
      </w:pPr>
    </w:lvl>
  </w:abstractNum>
  <w:abstractNum w:abstractNumId="4">
    <w:nsid w:val="612337D6"/>
    <w:multiLevelType w:val="hybridMultilevel"/>
    <w:tmpl w:val="C3F88050"/>
    <w:lvl w:ilvl="0" w:tplc="34F892C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7101E8"/>
    <w:rsid w:val="00003980"/>
    <w:rsid w:val="00021285"/>
    <w:rsid w:val="00021B2E"/>
    <w:rsid w:val="00024FF8"/>
    <w:rsid w:val="00031A4F"/>
    <w:rsid w:val="00041129"/>
    <w:rsid w:val="00042F6A"/>
    <w:rsid w:val="000435E9"/>
    <w:rsid w:val="00047117"/>
    <w:rsid w:val="00054283"/>
    <w:rsid w:val="000561E0"/>
    <w:rsid w:val="0006003A"/>
    <w:rsid w:val="0006082B"/>
    <w:rsid w:val="000643BD"/>
    <w:rsid w:val="00073706"/>
    <w:rsid w:val="000848BB"/>
    <w:rsid w:val="00091937"/>
    <w:rsid w:val="000944E3"/>
    <w:rsid w:val="00096F65"/>
    <w:rsid w:val="000A1313"/>
    <w:rsid w:val="000A26D3"/>
    <w:rsid w:val="000A5044"/>
    <w:rsid w:val="000A52B4"/>
    <w:rsid w:val="000A5766"/>
    <w:rsid w:val="000A71C4"/>
    <w:rsid w:val="000B19DB"/>
    <w:rsid w:val="000B3667"/>
    <w:rsid w:val="000B5B34"/>
    <w:rsid w:val="000C5786"/>
    <w:rsid w:val="000D6B49"/>
    <w:rsid w:val="000F03E0"/>
    <w:rsid w:val="000F1495"/>
    <w:rsid w:val="000F14A4"/>
    <w:rsid w:val="000F3D19"/>
    <w:rsid w:val="001118AC"/>
    <w:rsid w:val="00122403"/>
    <w:rsid w:val="001241CD"/>
    <w:rsid w:val="001268F0"/>
    <w:rsid w:val="00143AC6"/>
    <w:rsid w:val="00152A2A"/>
    <w:rsid w:val="001543A3"/>
    <w:rsid w:val="001630D9"/>
    <w:rsid w:val="00164C6B"/>
    <w:rsid w:val="00165C65"/>
    <w:rsid w:val="00177855"/>
    <w:rsid w:val="00177E54"/>
    <w:rsid w:val="001801EF"/>
    <w:rsid w:val="00180417"/>
    <w:rsid w:val="00184E4C"/>
    <w:rsid w:val="001865C9"/>
    <w:rsid w:val="0019416C"/>
    <w:rsid w:val="001963A6"/>
    <w:rsid w:val="001A0024"/>
    <w:rsid w:val="001A00D2"/>
    <w:rsid w:val="001A19F2"/>
    <w:rsid w:val="001A4453"/>
    <w:rsid w:val="001A61F9"/>
    <w:rsid w:val="001B0A9A"/>
    <w:rsid w:val="001B2E23"/>
    <w:rsid w:val="001B55A8"/>
    <w:rsid w:val="001B5744"/>
    <w:rsid w:val="001D5246"/>
    <w:rsid w:val="001E33C9"/>
    <w:rsid w:val="001E3931"/>
    <w:rsid w:val="001F4458"/>
    <w:rsid w:val="001F53FC"/>
    <w:rsid w:val="00200DDE"/>
    <w:rsid w:val="00204E16"/>
    <w:rsid w:val="00204FB2"/>
    <w:rsid w:val="002134B7"/>
    <w:rsid w:val="0021739D"/>
    <w:rsid w:val="002364A2"/>
    <w:rsid w:val="00237B87"/>
    <w:rsid w:val="00244585"/>
    <w:rsid w:val="002525D3"/>
    <w:rsid w:val="00255345"/>
    <w:rsid w:val="00260A83"/>
    <w:rsid w:val="00267E91"/>
    <w:rsid w:val="0028379E"/>
    <w:rsid w:val="002863EA"/>
    <w:rsid w:val="0028710C"/>
    <w:rsid w:val="002919D3"/>
    <w:rsid w:val="002A324A"/>
    <w:rsid w:val="002A535B"/>
    <w:rsid w:val="002B637E"/>
    <w:rsid w:val="002C32E7"/>
    <w:rsid w:val="002C7A63"/>
    <w:rsid w:val="002D74C3"/>
    <w:rsid w:val="002E18C8"/>
    <w:rsid w:val="002E193A"/>
    <w:rsid w:val="003015BC"/>
    <w:rsid w:val="003044AC"/>
    <w:rsid w:val="0031209C"/>
    <w:rsid w:val="00312509"/>
    <w:rsid w:val="00313F4C"/>
    <w:rsid w:val="00321A20"/>
    <w:rsid w:val="00341B78"/>
    <w:rsid w:val="00343867"/>
    <w:rsid w:val="003504E2"/>
    <w:rsid w:val="003517D5"/>
    <w:rsid w:val="003576A8"/>
    <w:rsid w:val="00374476"/>
    <w:rsid w:val="00380F27"/>
    <w:rsid w:val="00385467"/>
    <w:rsid w:val="00386A40"/>
    <w:rsid w:val="00392596"/>
    <w:rsid w:val="0039624E"/>
    <w:rsid w:val="003A2CBC"/>
    <w:rsid w:val="003B3CEA"/>
    <w:rsid w:val="003C08EB"/>
    <w:rsid w:val="003C466F"/>
    <w:rsid w:val="003C6B2C"/>
    <w:rsid w:val="003D29D9"/>
    <w:rsid w:val="003E6B83"/>
    <w:rsid w:val="003F0BA0"/>
    <w:rsid w:val="00402014"/>
    <w:rsid w:val="00412797"/>
    <w:rsid w:val="00412D91"/>
    <w:rsid w:val="0042766F"/>
    <w:rsid w:val="00436845"/>
    <w:rsid w:val="00437B6D"/>
    <w:rsid w:val="00441FE4"/>
    <w:rsid w:val="00444595"/>
    <w:rsid w:val="0045064D"/>
    <w:rsid w:val="004566D2"/>
    <w:rsid w:val="00462B81"/>
    <w:rsid w:val="00462CCA"/>
    <w:rsid w:val="00465A17"/>
    <w:rsid w:val="0048162E"/>
    <w:rsid w:val="004877B7"/>
    <w:rsid w:val="00487A66"/>
    <w:rsid w:val="00491E3A"/>
    <w:rsid w:val="00493BE9"/>
    <w:rsid w:val="004A5C09"/>
    <w:rsid w:val="004C1137"/>
    <w:rsid w:val="004E7A23"/>
    <w:rsid w:val="004F1E3A"/>
    <w:rsid w:val="005026AA"/>
    <w:rsid w:val="005071AF"/>
    <w:rsid w:val="00511613"/>
    <w:rsid w:val="0051225C"/>
    <w:rsid w:val="00515F16"/>
    <w:rsid w:val="00517D14"/>
    <w:rsid w:val="00527470"/>
    <w:rsid w:val="005276E8"/>
    <w:rsid w:val="00531F35"/>
    <w:rsid w:val="005351E9"/>
    <w:rsid w:val="00547AC1"/>
    <w:rsid w:val="00550B3B"/>
    <w:rsid w:val="0056225E"/>
    <w:rsid w:val="00583A05"/>
    <w:rsid w:val="0058565A"/>
    <w:rsid w:val="005862E6"/>
    <w:rsid w:val="005866D6"/>
    <w:rsid w:val="0059302A"/>
    <w:rsid w:val="005956FF"/>
    <w:rsid w:val="005A7A2E"/>
    <w:rsid w:val="005B1F78"/>
    <w:rsid w:val="005B2CF9"/>
    <w:rsid w:val="005B3021"/>
    <w:rsid w:val="005C2E00"/>
    <w:rsid w:val="005D51F3"/>
    <w:rsid w:val="005E2587"/>
    <w:rsid w:val="005E3530"/>
    <w:rsid w:val="005E6FA2"/>
    <w:rsid w:val="005E7491"/>
    <w:rsid w:val="005E754B"/>
    <w:rsid w:val="005F4ED7"/>
    <w:rsid w:val="005F5C64"/>
    <w:rsid w:val="00602DDE"/>
    <w:rsid w:val="00604286"/>
    <w:rsid w:val="0061669A"/>
    <w:rsid w:val="00620BA8"/>
    <w:rsid w:val="00620C04"/>
    <w:rsid w:val="006218E4"/>
    <w:rsid w:val="00622786"/>
    <w:rsid w:val="006234F7"/>
    <w:rsid w:val="006237FE"/>
    <w:rsid w:val="00626002"/>
    <w:rsid w:val="00630002"/>
    <w:rsid w:val="006341E0"/>
    <w:rsid w:val="00640A72"/>
    <w:rsid w:val="00641745"/>
    <w:rsid w:val="0064511B"/>
    <w:rsid w:val="0065561F"/>
    <w:rsid w:val="00660071"/>
    <w:rsid w:val="006640E6"/>
    <w:rsid w:val="00665789"/>
    <w:rsid w:val="00671A81"/>
    <w:rsid w:val="00676986"/>
    <w:rsid w:val="00694F6E"/>
    <w:rsid w:val="006A4A85"/>
    <w:rsid w:val="006B7666"/>
    <w:rsid w:val="006C2960"/>
    <w:rsid w:val="006D0386"/>
    <w:rsid w:val="006D44F2"/>
    <w:rsid w:val="006D70F1"/>
    <w:rsid w:val="006E3693"/>
    <w:rsid w:val="006E4B49"/>
    <w:rsid w:val="006E53E3"/>
    <w:rsid w:val="006E5E60"/>
    <w:rsid w:val="006F4DE2"/>
    <w:rsid w:val="006F7D54"/>
    <w:rsid w:val="007051DB"/>
    <w:rsid w:val="007101E8"/>
    <w:rsid w:val="007128B2"/>
    <w:rsid w:val="00713A75"/>
    <w:rsid w:val="0071659A"/>
    <w:rsid w:val="007201A6"/>
    <w:rsid w:val="00721DEE"/>
    <w:rsid w:val="00723BB3"/>
    <w:rsid w:val="00726284"/>
    <w:rsid w:val="007356C7"/>
    <w:rsid w:val="0074306E"/>
    <w:rsid w:val="00750D8D"/>
    <w:rsid w:val="00751883"/>
    <w:rsid w:val="00757A80"/>
    <w:rsid w:val="00777E74"/>
    <w:rsid w:val="00791912"/>
    <w:rsid w:val="00795FDF"/>
    <w:rsid w:val="00796B0D"/>
    <w:rsid w:val="007A4EEA"/>
    <w:rsid w:val="007A73FC"/>
    <w:rsid w:val="007B5727"/>
    <w:rsid w:val="007B6DAF"/>
    <w:rsid w:val="007B75C2"/>
    <w:rsid w:val="007C1046"/>
    <w:rsid w:val="007C4D08"/>
    <w:rsid w:val="007C5B6F"/>
    <w:rsid w:val="007D0495"/>
    <w:rsid w:val="007D5772"/>
    <w:rsid w:val="007D6CA5"/>
    <w:rsid w:val="0080743D"/>
    <w:rsid w:val="00814F52"/>
    <w:rsid w:val="00816EC5"/>
    <w:rsid w:val="00824841"/>
    <w:rsid w:val="008304E3"/>
    <w:rsid w:val="008308E9"/>
    <w:rsid w:val="00830EC6"/>
    <w:rsid w:val="00840B3A"/>
    <w:rsid w:val="00843740"/>
    <w:rsid w:val="0085599A"/>
    <w:rsid w:val="00861A3E"/>
    <w:rsid w:val="00864B4D"/>
    <w:rsid w:val="00872C45"/>
    <w:rsid w:val="008738E6"/>
    <w:rsid w:val="00874A8D"/>
    <w:rsid w:val="008800D4"/>
    <w:rsid w:val="008A6C69"/>
    <w:rsid w:val="008A7F4C"/>
    <w:rsid w:val="008B0FF3"/>
    <w:rsid w:val="008B5234"/>
    <w:rsid w:val="008E39A5"/>
    <w:rsid w:val="008E44BC"/>
    <w:rsid w:val="008E680A"/>
    <w:rsid w:val="008E7494"/>
    <w:rsid w:val="008F21EF"/>
    <w:rsid w:val="008F308E"/>
    <w:rsid w:val="008F31BC"/>
    <w:rsid w:val="008F32D7"/>
    <w:rsid w:val="008F4D66"/>
    <w:rsid w:val="008F532C"/>
    <w:rsid w:val="00913093"/>
    <w:rsid w:val="0091657B"/>
    <w:rsid w:val="009174CA"/>
    <w:rsid w:val="00920C92"/>
    <w:rsid w:val="009361A2"/>
    <w:rsid w:val="00936793"/>
    <w:rsid w:val="00937D31"/>
    <w:rsid w:val="00943718"/>
    <w:rsid w:val="0094465B"/>
    <w:rsid w:val="00944BAC"/>
    <w:rsid w:val="009509BD"/>
    <w:rsid w:val="00956F03"/>
    <w:rsid w:val="00961340"/>
    <w:rsid w:val="00964349"/>
    <w:rsid w:val="00964518"/>
    <w:rsid w:val="00974343"/>
    <w:rsid w:val="009751CD"/>
    <w:rsid w:val="00975DDF"/>
    <w:rsid w:val="009869C8"/>
    <w:rsid w:val="00987892"/>
    <w:rsid w:val="00991843"/>
    <w:rsid w:val="009A14D6"/>
    <w:rsid w:val="009B0821"/>
    <w:rsid w:val="009C0948"/>
    <w:rsid w:val="009C5A7F"/>
    <w:rsid w:val="009D5362"/>
    <w:rsid w:val="009E1391"/>
    <w:rsid w:val="009E60CF"/>
    <w:rsid w:val="009F0E54"/>
    <w:rsid w:val="009F2FFE"/>
    <w:rsid w:val="009F3F8C"/>
    <w:rsid w:val="009F509D"/>
    <w:rsid w:val="00A078D9"/>
    <w:rsid w:val="00A107C6"/>
    <w:rsid w:val="00A1169E"/>
    <w:rsid w:val="00A31CED"/>
    <w:rsid w:val="00A4174F"/>
    <w:rsid w:val="00A60046"/>
    <w:rsid w:val="00A6051D"/>
    <w:rsid w:val="00A82C99"/>
    <w:rsid w:val="00A91787"/>
    <w:rsid w:val="00A938F5"/>
    <w:rsid w:val="00A97445"/>
    <w:rsid w:val="00A974F5"/>
    <w:rsid w:val="00A97B33"/>
    <w:rsid w:val="00A97F31"/>
    <w:rsid w:val="00AA2EA5"/>
    <w:rsid w:val="00AD0F93"/>
    <w:rsid w:val="00AD606B"/>
    <w:rsid w:val="00AD662B"/>
    <w:rsid w:val="00AD6AD8"/>
    <w:rsid w:val="00AE20AA"/>
    <w:rsid w:val="00AE287D"/>
    <w:rsid w:val="00AE3D0B"/>
    <w:rsid w:val="00AE7660"/>
    <w:rsid w:val="00AF2F8F"/>
    <w:rsid w:val="00AF4109"/>
    <w:rsid w:val="00B05080"/>
    <w:rsid w:val="00B142A2"/>
    <w:rsid w:val="00B17AD9"/>
    <w:rsid w:val="00B3206F"/>
    <w:rsid w:val="00B3220F"/>
    <w:rsid w:val="00B37320"/>
    <w:rsid w:val="00B46E34"/>
    <w:rsid w:val="00B50F9A"/>
    <w:rsid w:val="00B549B3"/>
    <w:rsid w:val="00B564D9"/>
    <w:rsid w:val="00B6349B"/>
    <w:rsid w:val="00B714BC"/>
    <w:rsid w:val="00B717E4"/>
    <w:rsid w:val="00B76DCB"/>
    <w:rsid w:val="00B80A41"/>
    <w:rsid w:val="00B96458"/>
    <w:rsid w:val="00B96C7C"/>
    <w:rsid w:val="00BA6302"/>
    <w:rsid w:val="00BA6665"/>
    <w:rsid w:val="00BB5FE0"/>
    <w:rsid w:val="00BC727F"/>
    <w:rsid w:val="00BD0277"/>
    <w:rsid w:val="00BD663B"/>
    <w:rsid w:val="00BD685C"/>
    <w:rsid w:val="00BE226B"/>
    <w:rsid w:val="00BE4FF6"/>
    <w:rsid w:val="00BF12E0"/>
    <w:rsid w:val="00BF1A0E"/>
    <w:rsid w:val="00BF4103"/>
    <w:rsid w:val="00C06B88"/>
    <w:rsid w:val="00C13A12"/>
    <w:rsid w:val="00C13C78"/>
    <w:rsid w:val="00C162FE"/>
    <w:rsid w:val="00C32CD3"/>
    <w:rsid w:val="00C33278"/>
    <w:rsid w:val="00C4796B"/>
    <w:rsid w:val="00C54192"/>
    <w:rsid w:val="00C66B25"/>
    <w:rsid w:val="00C67E9B"/>
    <w:rsid w:val="00C7279B"/>
    <w:rsid w:val="00C85A38"/>
    <w:rsid w:val="00C913D0"/>
    <w:rsid w:val="00C92E0D"/>
    <w:rsid w:val="00C9310F"/>
    <w:rsid w:val="00C963DB"/>
    <w:rsid w:val="00CA2A64"/>
    <w:rsid w:val="00CA56E4"/>
    <w:rsid w:val="00CA7FC3"/>
    <w:rsid w:val="00CB2E5A"/>
    <w:rsid w:val="00CB5C0B"/>
    <w:rsid w:val="00CC6BD0"/>
    <w:rsid w:val="00CD5016"/>
    <w:rsid w:val="00CD70A3"/>
    <w:rsid w:val="00CE1130"/>
    <w:rsid w:val="00CE5785"/>
    <w:rsid w:val="00D003D3"/>
    <w:rsid w:val="00D02602"/>
    <w:rsid w:val="00D13A10"/>
    <w:rsid w:val="00D16151"/>
    <w:rsid w:val="00D16557"/>
    <w:rsid w:val="00D23C33"/>
    <w:rsid w:val="00D2544D"/>
    <w:rsid w:val="00D5383E"/>
    <w:rsid w:val="00D55C94"/>
    <w:rsid w:val="00D606DE"/>
    <w:rsid w:val="00D60F78"/>
    <w:rsid w:val="00D66456"/>
    <w:rsid w:val="00D84B2E"/>
    <w:rsid w:val="00D853BC"/>
    <w:rsid w:val="00D96421"/>
    <w:rsid w:val="00D975FC"/>
    <w:rsid w:val="00DA0CF9"/>
    <w:rsid w:val="00DA4236"/>
    <w:rsid w:val="00DA6791"/>
    <w:rsid w:val="00DA691F"/>
    <w:rsid w:val="00DB046C"/>
    <w:rsid w:val="00DB119D"/>
    <w:rsid w:val="00DB1D2E"/>
    <w:rsid w:val="00DB2268"/>
    <w:rsid w:val="00DB6DA8"/>
    <w:rsid w:val="00DC664F"/>
    <w:rsid w:val="00DD0725"/>
    <w:rsid w:val="00DD3F9C"/>
    <w:rsid w:val="00DE0902"/>
    <w:rsid w:val="00DE309E"/>
    <w:rsid w:val="00DF194C"/>
    <w:rsid w:val="00DF7550"/>
    <w:rsid w:val="00E0436A"/>
    <w:rsid w:val="00E0444E"/>
    <w:rsid w:val="00E07368"/>
    <w:rsid w:val="00E14582"/>
    <w:rsid w:val="00E168FD"/>
    <w:rsid w:val="00E332BF"/>
    <w:rsid w:val="00E46449"/>
    <w:rsid w:val="00E527BE"/>
    <w:rsid w:val="00E529FB"/>
    <w:rsid w:val="00E57BD8"/>
    <w:rsid w:val="00E61C8D"/>
    <w:rsid w:val="00E63CBC"/>
    <w:rsid w:val="00E64E87"/>
    <w:rsid w:val="00E74F95"/>
    <w:rsid w:val="00E87534"/>
    <w:rsid w:val="00E93759"/>
    <w:rsid w:val="00EA2DF0"/>
    <w:rsid w:val="00EA5473"/>
    <w:rsid w:val="00EB0D28"/>
    <w:rsid w:val="00EC7A8D"/>
    <w:rsid w:val="00ED0237"/>
    <w:rsid w:val="00ED25DC"/>
    <w:rsid w:val="00ED5D3A"/>
    <w:rsid w:val="00EF1899"/>
    <w:rsid w:val="00EF2FE4"/>
    <w:rsid w:val="00EF487E"/>
    <w:rsid w:val="00F03E07"/>
    <w:rsid w:val="00F066CB"/>
    <w:rsid w:val="00F272E3"/>
    <w:rsid w:val="00F3347B"/>
    <w:rsid w:val="00F33EFE"/>
    <w:rsid w:val="00F40591"/>
    <w:rsid w:val="00F644F3"/>
    <w:rsid w:val="00F75106"/>
    <w:rsid w:val="00F7663F"/>
    <w:rsid w:val="00F8211B"/>
    <w:rsid w:val="00F90A66"/>
    <w:rsid w:val="00F93D60"/>
    <w:rsid w:val="00FA1021"/>
    <w:rsid w:val="00FA6B41"/>
    <w:rsid w:val="00FB4125"/>
    <w:rsid w:val="00FC149D"/>
    <w:rsid w:val="00FC54CE"/>
    <w:rsid w:val="00FE088E"/>
    <w:rsid w:val="00FE4CA0"/>
    <w:rsid w:val="00FE50F9"/>
    <w:rsid w:val="00FE5A51"/>
    <w:rsid w:val="00FE5FB6"/>
    <w:rsid w:val="00FE6D6D"/>
    <w:rsid w:val="00FF0EE9"/>
    <w:rsid w:val="00FF0F3A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8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EC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rsid w:val="0031209C"/>
    <w:rPr>
      <w:color w:val="0000FF"/>
      <w:u w:val="single"/>
    </w:rPr>
  </w:style>
  <w:style w:type="character" w:styleId="Emphasis">
    <w:name w:val="Emphasis"/>
    <w:uiPriority w:val="20"/>
    <w:qFormat/>
    <w:rsid w:val="0031209C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3B3CEA"/>
    <w:pPr>
      <w:tabs>
        <w:tab w:val="center" w:pos="5480"/>
        <w:tab w:val="right" w:pos="10260"/>
      </w:tabs>
      <w:spacing w:after="0" w:line="360" w:lineRule="auto"/>
      <w:ind w:left="720"/>
      <w:jc w:val="both"/>
    </w:pPr>
    <w:rPr>
      <w:rFonts w:ascii="GHEA Grapalat" w:eastAsia="Times New Roman" w:hAnsi="GHEA Grapalat" w:cs="Times New Roman"/>
      <w:b/>
      <w:sz w:val="24"/>
      <w:szCs w:val="24"/>
      <w:lang w:eastAsia="ru-RU"/>
    </w:rPr>
  </w:style>
  <w:style w:type="character" w:customStyle="1" w:styleId="MTDisplayEquationChar">
    <w:name w:val="MTDisplayEquation Char"/>
    <w:basedOn w:val="DefaultParagraphFont"/>
    <w:link w:val="MTDisplayEquation"/>
    <w:rsid w:val="003B3CEA"/>
    <w:rPr>
      <w:rFonts w:ascii="GHEA Grapalat" w:eastAsia="Times New Roman" w:hAnsi="GHEA Grapalat" w:cs="Times New Roman"/>
      <w:b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13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361</cp:revision>
  <cp:lastPrinted>2017-12-05T16:57:00Z</cp:lastPrinted>
  <dcterms:created xsi:type="dcterms:W3CDTF">2017-11-20T13:53:00Z</dcterms:created>
  <dcterms:modified xsi:type="dcterms:W3CDTF">2018-04-03T21:13:00Z</dcterms:modified>
</cp:coreProperties>
</file>