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6C" w:rsidRDefault="00BD27F3">
      <w:pPr>
        <w:rPr>
          <w:rFonts w:ascii="GHEA Grapalat" w:hAnsi="GHEA Grapalat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27F3">
        <w:rPr>
          <w:rFonts w:ascii="GHEA Grapalat" w:hAnsi="GHEA Grapalat"/>
          <w:sz w:val="28"/>
          <w:szCs w:val="28"/>
        </w:rPr>
        <w:tab/>
        <w:t>Նախագիծ</w:t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  <w:t>արձանագրային</w:t>
      </w:r>
    </w:p>
    <w:p w:rsidR="00BD27F3" w:rsidRPr="00CE01ED" w:rsidRDefault="00BD27F3" w:rsidP="00BD27F3">
      <w:pPr>
        <w:jc w:val="center"/>
        <w:rPr>
          <w:rFonts w:ascii="GHEA Grapalat" w:hAnsi="GHEA Grapalat"/>
          <w:sz w:val="28"/>
          <w:szCs w:val="28"/>
        </w:rPr>
      </w:pPr>
    </w:p>
    <w:p w:rsidR="00BD27F3" w:rsidRPr="00CE01ED" w:rsidRDefault="00B4610C" w:rsidP="00BD27F3">
      <w:pPr>
        <w:jc w:val="center"/>
        <w:rPr>
          <w:rFonts w:ascii="GHEA Grapalat" w:hAnsi="GHEA Grapalat" w:cs="Sylfaen"/>
          <w:sz w:val="28"/>
          <w:szCs w:val="28"/>
        </w:rPr>
      </w:pPr>
      <w:r w:rsidRPr="00CE01ED">
        <w:rPr>
          <w:rFonts w:ascii="GHEA Grapalat" w:hAnsi="GHEA Grapalat" w:cs="Sylfaen"/>
          <w:bCs/>
          <w:i/>
          <w:sz w:val="28"/>
          <w:szCs w:val="28"/>
          <w:lang w:val="hy-AM"/>
        </w:rPr>
        <w:t>«</w:t>
      </w:r>
      <w:r w:rsidR="00CE01ED" w:rsidRPr="00CE01ED">
        <w:rPr>
          <w:rFonts w:ascii="GHEA Grapalat" w:hAnsi="GHEA Grapalat" w:cs="Sylfaen"/>
          <w:sz w:val="28"/>
          <w:szCs w:val="28"/>
          <w:lang w:val="ru-RU"/>
        </w:rPr>
        <w:t>Այլընտրանքային</w:t>
      </w:r>
      <w:r w:rsidR="00CE01ED" w:rsidRPr="00CE01ED">
        <w:rPr>
          <w:rFonts w:ascii="GHEA Grapalat" w:hAnsi="GHEA Grapalat" w:cs="IRTEK Courier"/>
          <w:sz w:val="28"/>
          <w:szCs w:val="28"/>
        </w:rPr>
        <w:t xml:space="preserve"> </w:t>
      </w:r>
      <w:r w:rsidR="00CE01ED" w:rsidRPr="00CE01ED">
        <w:rPr>
          <w:rFonts w:ascii="GHEA Grapalat" w:hAnsi="GHEA Grapalat" w:cs="Sylfaen"/>
          <w:sz w:val="28"/>
          <w:szCs w:val="28"/>
          <w:lang w:val="ru-RU"/>
        </w:rPr>
        <w:t>ծառայության</w:t>
      </w:r>
      <w:r w:rsidR="00CE01ED" w:rsidRPr="00CE01ED">
        <w:rPr>
          <w:rFonts w:ascii="GHEA Grapalat" w:hAnsi="GHEA Grapalat" w:cs="IRTEK Courier"/>
          <w:sz w:val="28"/>
          <w:szCs w:val="28"/>
        </w:rPr>
        <w:t xml:space="preserve"> </w:t>
      </w:r>
      <w:r w:rsidR="00CE01ED">
        <w:rPr>
          <w:rFonts w:ascii="GHEA Grapalat" w:hAnsi="GHEA Grapalat" w:cs="Sylfaen"/>
          <w:sz w:val="28"/>
          <w:szCs w:val="28"/>
          <w:lang w:val="ru-RU"/>
        </w:rPr>
        <w:t>մասի</w:t>
      </w:r>
      <w:r w:rsidR="00CE01ED">
        <w:rPr>
          <w:rFonts w:ascii="GHEA Grapalat" w:hAnsi="GHEA Grapalat" w:cs="Sylfaen"/>
          <w:sz w:val="28"/>
          <w:szCs w:val="28"/>
        </w:rPr>
        <w:t>ն»</w:t>
      </w:r>
      <w:r w:rsidR="00CE01ED" w:rsidRPr="00CE01ED">
        <w:rPr>
          <w:rFonts w:ascii="GHEA Grapalat" w:hAnsi="GHEA Grapalat" w:cs="IRTEK Courier"/>
          <w:sz w:val="28"/>
          <w:szCs w:val="28"/>
        </w:rPr>
        <w:t xml:space="preserve"> </w:t>
      </w:r>
      <w:r w:rsidR="00CE01ED" w:rsidRPr="00CE01ED">
        <w:rPr>
          <w:rFonts w:ascii="GHEA Grapalat" w:hAnsi="GHEA Grapalat" w:cs="Sylfaen"/>
          <w:sz w:val="28"/>
          <w:szCs w:val="28"/>
          <w:lang w:val="ru-RU"/>
        </w:rPr>
        <w:t>Հայաստանի</w:t>
      </w:r>
      <w:r w:rsidR="00CE01ED" w:rsidRPr="00CE01ED">
        <w:rPr>
          <w:rFonts w:ascii="GHEA Grapalat" w:hAnsi="GHEA Grapalat" w:cs="IRTEK Courier"/>
          <w:sz w:val="28"/>
          <w:szCs w:val="28"/>
        </w:rPr>
        <w:t xml:space="preserve"> </w:t>
      </w:r>
      <w:r w:rsidR="00CE01ED" w:rsidRPr="00CE01ED">
        <w:rPr>
          <w:rFonts w:ascii="GHEA Grapalat" w:hAnsi="GHEA Grapalat" w:cs="Sylfaen"/>
          <w:sz w:val="28"/>
          <w:szCs w:val="28"/>
          <w:lang w:val="ru-RU"/>
        </w:rPr>
        <w:t>Հանրապետության</w:t>
      </w:r>
      <w:r w:rsidR="00CE01ED" w:rsidRPr="00CE01ED">
        <w:rPr>
          <w:rFonts w:ascii="GHEA Grapalat" w:hAnsi="GHEA Grapalat"/>
          <w:sz w:val="28"/>
          <w:szCs w:val="28"/>
        </w:rPr>
        <w:t xml:space="preserve"> օրենքում փոփոխություններ և լրացում կատարելու </w:t>
      </w:r>
      <w:r w:rsidR="00CE01ED" w:rsidRPr="00CE01ED">
        <w:rPr>
          <w:rFonts w:ascii="GHEA Grapalat" w:hAnsi="GHEA Grapalat" w:cs="Sylfaen"/>
          <w:sz w:val="28"/>
          <w:szCs w:val="28"/>
        </w:rPr>
        <w:t>մասին</w:t>
      </w:r>
      <w:r w:rsidRPr="00CE01ED">
        <w:rPr>
          <w:rFonts w:ascii="GHEA Grapalat" w:hAnsi="GHEA Grapalat" w:cs="Sylfaen"/>
          <w:bCs/>
          <w:i/>
          <w:sz w:val="28"/>
          <w:szCs w:val="28"/>
          <w:lang w:val="hy-AM"/>
        </w:rPr>
        <w:t>»</w:t>
      </w:r>
      <w:r w:rsidRPr="00CE01ED">
        <w:rPr>
          <w:rFonts w:ascii="GHEA Grapalat" w:hAnsi="GHEA Grapalat" w:cs="Sylfaen"/>
          <w:i/>
          <w:sz w:val="28"/>
          <w:szCs w:val="28"/>
          <w:lang w:val="af-ZA"/>
        </w:rPr>
        <w:t xml:space="preserve"> </w:t>
      </w:r>
      <w:r w:rsidRPr="00CE01ED">
        <w:rPr>
          <w:rFonts w:ascii="GHEA Grapalat" w:hAnsi="GHEA Grapalat" w:cs="Sylfaen"/>
          <w:sz w:val="28"/>
          <w:szCs w:val="28"/>
        </w:rPr>
        <w:t>ՀՀ</w:t>
      </w:r>
      <w:r w:rsidRPr="00CE01ED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CE01ED">
        <w:rPr>
          <w:rFonts w:ascii="GHEA Grapalat" w:hAnsi="GHEA Grapalat" w:cs="Sylfaen"/>
          <w:sz w:val="28"/>
          <w:szCs w:val="28"/>
        </w:rPr>
        <w:t>օրենքի նախագծ</w:t>
      </w:r>
      <w:r w:rsidR="00BD27F3" w:rsidRPr="00CE01ED">
        <w:rPr>
          <w:rFonts w:ascii="GHEA Grapalat" w:hAnsi="GHEA Grapalat" w:cs="Sylfaen"/>
          <w:sz w:val="28"/>
          <w:szCs w:val="28"/>
        </w:rPr>
        <w:t>ի մասին</w:t>
      </w:r>
    </w:p>
    <w:p w:rsidR="00BD27F3" w:rsidRPr="00CE01ED" w:rsidRDefault="00BD27F3" w:rsidP="00BD27F3">
      <w:pPr>
        <w:jc w:val="center"/>
        <w:rPr>
          <w:rFonts w:ascii="GHEA Grapalat" w:hAnsi="GHEA Grapalat" w:cs="Sylfaen"/>
          <w:sz w:val="28"/>
          <w:szCs w:val="28"/>
        </w:rPr>
      </w:pPr>
      <w:r w:rsidRPr="00CE01ED">
        <w:rPr>
          <w:rFonts w:ascii="GHEA Grapalat" w:hAnsi="GHEA Grapalat" w:cs="Sylfaen"/>
          <w:sz w:val="28"/>
          <w:szCs w:val="28"/>
        </w:rPr>
        <w:t>---------------------------</w:t>
      </w:r>
    </w:p>
    <w:p w:rsidR="00BD27F3" w:rsidRPr="00B4610C" w:rsidRDefault="00BD27F3" w:rsidP="00B4610C">
      <w:pPr>
        <w:jc w:val="both"/>
        <w:rPr>
          <w:rFonts w:ascii="GHEA Grapalat" w:hAnsi="GHEA Grapalat" w:cs="Sylfaen"/>
          <w:sz w:val="28"/>
          <w:szCs w:val="28"/>
        </w:rPr>
      </w:pPr>
      <w:r w:rsidRPr="00CE01ED">
        <w:rPr>
          <w:rFonts w:ascii="GHEA Grapalat" w:hAnsi="GHEA Grapalat"/>
          <w:sz w:val="28"/>
          <w:szCs w:val="28"/>
        </w:rPr>
        <w:t xml:space="preserve">Հավանություն տալ </w:t>
      </w:r>
      <w:r w:rsidR="00B4610C" w:rsidRPr="00CE01ED">
        <w:rPr>
          <w:rFonts w:ascii="GHEA Grapalat" w:hAnsi="GHEA Grapalat" w:cs="Sylfaen"/>
          <w:bCs/>
          <w:sz w:val="28"/>
          <w:szCs w:val="28"/>
          <w:lang w:val="hy-AM"/>
        </w:rPr>
        <w:t>«</w:t>
      </w:r>
      <w:r w:rsidR="00CE01ED" w:rsidRPr="00CE01ED">
        <w:rPr>
          <w:rFonts w:ascii="GHEA Grapalat" w:hAnsi="GHEA Grapalat" w:cs="Sylfaen"/>
          <w:sz w:val="28"/>
          <w:szCs w:val="28"/>
          <w:lang w:val="ru-RU"/>
        </w:rPr>
        <w:t>Այլընտրանքային</w:t>
      </w:r>
      <w:r w:rsidR="00CE01ED" w:rsidRPr="00CE01ED">
        <w:rPr>
          <w:rFonts w:ascii="GHEA Grapalat" w:hAnsi="GHEA Grapalat" w:cs="IRTEK Courier"/>
          <w:sz w:val="28"/>
          <w:szCs w:val="28"/>
        </w:rPr>
        <w:t xml:space="preserve"> </w:t>
      </w:r>
      <w:r w:rsidR="00CE01ED" w:rsidRPr="00CE01ED">
        <w:rPr>
          <w:rFonts w:ascii="GHEA Grapalat" w:hAnsi="GHEA Grapalat" w:cs="Sylfaen"/>
          <w:sz w:val="28"/>
          <w:szCs w:val="28"/>
          <w:lang w:val="ru-RU"/>
        </w:rPr>
        <w:t>ծառայության</w:t>
      </w:r>
      <w:r w:rsidR="00CE01ED" w:rsidRPr="00CE01ED">
        <w:rPr>
          <w:rFonts w:ascii="GHEA Grapalat" w:hAnsi="GHEA Grapalat" w:cs="IRTEK Courier"/>
          <w:sz w:val="28"/>
          <w:szCs w:val="28"/>
        </w:rPr>
        <w:t xml:space="preserve"> </w:t>
      </w:r>
      <w:r w:rsidR="00CE01ED" w:rsidRPr="00CE01ED">
        <w:rPr>
          <w:rFonts w:ascii="GHEA Grapalat" w:hAnsi="GHEA Grapalat" w:cs="Sylfaen"/>
          <w:sz w:val="28"/>
          <w:szCs w:val="28"/>
          <w:lang w:val="ru-RU"/>
        </w:rPr>
        <w:t>մասին</w:t>
      </w:r>
      <w:r w:rsidR="00CE01ED">
        <w:rPr>
          <w:rFonts w:ascii="GHEA Grapalat" w:hAnsi="GHEA Grapalat" w:cs="IRTEK Courier"/>
          <w:sz w:val="28"/>
          <w:szCs w:val="28"/>
        </w:rPr>
        <w:t>»</w:t>
      </w:r>
      <w:r w:rsidR="00CE01ED" w:rsidRPr="00CE01ED">
        <w:rPr>
          <w:rFonts w:ascii="GHEA Grapalat" w:hAnsi="GHEA Grapalat" w:cs="IRTEK Courier"/>
          <w:sz w:val="28"/>
          <w:szCs w:val="28"/>
        </w:rPr>
        <w:t xml:space="preserve"> </w:t>
      </w:r>
      <w:r w:rsidR="00CE01ED" w:rsidRPr="00CE01ED">
        <w:rPr>
          <w:rFonts w:ascii="GHEA Grapalat" w:hAnsi="GHEA Grapalat" w:cs="Sylfaen"/>
          <w:sz w:val="28"/>
          <w:szCs w:val="28"/>
          <w:lang w:val="ru-RU"/>
        </w:rPr>
        <w:t>Հայաստանի</w:t>
      </w:r>
      <w:r w:rsidR="00CE01ED" w:rsidRPr="00CE01ED">
        <w:rPr>
          <w:rFonts w:ascii="GHEA Grapalat" w:hAnsi="GHEA Grapalat" w:cs="IRTEK Courier"/>
          <w:sz w:val="28"/>
          <w:szCs w:val="28"/>
        </w:rPr>
        <w:t xml:space="preserve"> </w:t>
      </w:r>
      <w:r w:rsidR="00CE01ED" w:rsidRPr="00CE01ED">
        <w:rPr>
          <w:rFonts w:ascii="GHEA Grapalat" w:hAnsi="GHEA Grapalat" w:cs="Sylfaen"/>
          <w:sz w:val="28"/>
          <w:szCs w:val="28"/>
          <w:lang w:val="ru-RU"/>
        </w:rPr>
        <w:t>Հանրապետության</w:t>
      </w:r>
      <w:r w:rsidR="00CE01ED" w:rsidRPr="00CE01ED">
        <w:rPr>
          <w:rFonts w:ascii="GHEA Grapalat" w:hAnsi="GHEA Grapalat"/>
          <w:sz w:val="28"/>
          <w:szCs w:val="28"/>
        </w:rPr>
        <w:t xml:space="preserve"> օրենքում փոփոխություններ և լրացում կատարելու </w:t>
      </w:r>
      <w:r w:rsidR="00CE01ED" w:rsidRPr="00CE01ED">
        <w:rPr>
          <w:rFonts w:ascii="GHEA Grapalat" w:hAnsi="GHEA Grapalat" w:cs="Sylfaen"/>
          <w:sz w:val="28"/>
          <w:szCs w:val="28"/>
        </w:rPr>
        <w:t>մասին</w:t>
      </w:r>
      <w:r w:rsidR="00B4610C" w:rsidRPr="00CE01ED">
        <w:rPr>
          <w:rFonts w:ascii="GHEA Grapalat" w:hAnsi="GHEA Grapalat" w:cs="Sylfaen"/>
          <w:bCs/>
          <w:sz w:val="28"/>
          <w:szCs w:val="28"/>
          <w:lang w:val="hy-AM"/>
        </w:rPr>
        <w:t>»</w:t>
      </w:r>
      <w:r w:rsidR="00B4610C" w:rsidRPr="00CE01ED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4610C" w:rsidRPr="00CE01ED">
        <w:rPr>
          <w:rFonts w:ascii="GHEA Grapalat" w:hAnsi="GHEA Grapalat" w:cs="Sylfaen"/>
          <w:sz w:val="28"/>
          <w:szCs w:val="28"/>
        </w:rPr>
        <w:t xml:space="preserve">Հայաստանի Հանրապետության </w:t>
      </w:r>
      <w:r w:rsidR="00B4610C" w:rsidRPr="00CE01ED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4610C" w:rsidRPr="00CE01ED">
        <w:rPr>
          <w:rFonts w:ascii="GHEA Grapalat" w:hAnsi="GHEA Grapalat" w:cs="Sylfaen"/>
          <w:sz w:val="28"/>
          <w:szCs w:val="28"/>
        </w:rPr>
        <w:t xml:space="preserve">օրենքի նախագծի </w:t>
      </w:r>
      <w:r w:rsidRPr="00CE01ED">
        <w:rPr>
          <w:rFonts w:ascii="GHEA Grapalat" w:hAnsi="GHEA Grapalat"/>
          <w:sz w:val="28"/>
          <w:szCs w:val="28"/>
        </w:rPr>
        <w:t>և այն ներկայացնել ՀՀ  Ազգային ժողով</w:t>
      </w:r>
      <w:r w:rsidR="007A2E99" w:rsidRPr="00B4610C">
        <w:rPr>
          <w:rFonts w:ascii="GHEA Grapalat" w:hAnsi="GHEA Grapalat"/>
          <w:sz w:val="28"/>
          <w:szCs w:val="28"/>
        </w:rPr>
        <w:t>:</w:t>
      </w:r>
    </w:p>
    <w:p w:rsidR="00BD27F3" w:rsidRPr="00B4610C" w:rsidRDefault="00BD27F3" w:rsidP="00B4610C">
      <w:pPr>
        <w:jc w:val="both"/>
        <w:rPr>
          <w:rFonts w:ascii="GHEA Grapalat" w:hAnsi="GHEA Grapalat"/>
          <w:sz w:val="28"/>
          <w:szCs w:val="28"/>
        </w:rPr>
      </w:pPr>
    </w:p>
    <w:p w:rsidR="00BD27F3" w:rsidRPr="00B4610C" w:rsidRDefault="00BD27F3" w:rsidP="00B4610C">
      <w:pPr>
        <w:jc w:val="both"/>
        <w:rPr>
          <w:rFonts w:ascii="GHEA Grapalat" w:hAnsi="GHEA Grapalat"/>
          <w:sz w:val="28"/>
          <w:szCs w:val="28"/>
        </w:rPr>
      </w:pPr>
    </w:p>
    <w:p w:rsidR="00BD27F3" w:rsidRDefault="00BD27F3" w:rsidP="00BD27F3">
      <w:pPr>
        <w:jc w:val="both"/>
        <w:rPr>
          <w:rFonts w:ascii="GHEA Grapalat" w:hAnsi="GHEA Grapalat"/>
          <w:sz w:val="28"/>
          <w:szCs w:val="28"/>
        </w:rPr>
      </w:pPr>
    </w:p>
    <w:p w:rsidR="00BD27F3" w:rsidRDefault="001E66AC" w:rsidP="00BD27F3">
      <w:pPr>
        <w:jc w:val="both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արդարադատության նախարարի </w:t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  <w:t xml:space="preserve">պաշտոնակատար ՝ </w:t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  <w:t xml:space="preserve"> Հ.Թովմասյան </w:t>
      </w:r>
    </w:p>
    <w:p w:rsidR="00BD27F3" w:rsidRDefault="00BD27F3" w:rsidP="00BD27F3">
      <w:pPr>
        <w:jc w:val="both"/>
        <w:rPr>
          <w:rFonts w:ascii="GHEA Grapalat" w:hAnsi="GHEA Grapalat"/>
          <w:sz w:val="28"/>
          <w:szCs w:val="28"/>
        </w:rPr>
      </w:pPr>
    </w:p>
    <w:p w:rsidR="00B4610C" w:rsidRPr="00BD27F3" w:rsidRDefault="00B4610C" w:rsidP="00BD27F3">
      <w:pPr>
        <w:jc w:val="both"/>
        <w:rPr>
          <w:rFonts w:ascii="GHEA Grapalat" w:hAnsi="GHEA Grapalat"/>
          <w:sz w:val="28"/>
          <w:szCs w:val="28"/>
        </w:rPr>
      </w:pPr>
    </w:p>
    <w:sectPr w:rsidR="00B4610C" w:rsidRPr="00BD27F3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D27F3"/>
    <w:rsid w:val="00165D21"/>
    <w:rsid w:val="001E66AC"/>
    <w:rsid w:val="00202936"/>
    <w:rsid w:val="002B723D"/>
    <w:rsid w:val="00391436"/>
    <w:rsid w:val="007A2E99"/>
    <w:rsid w:val="008A255D"/>
    <w:rsid w:val="00960A6C"/>
    <w:rsid w:val="00B4610C"/>
    <w:rsid w:val="00BD27F3"/>
    <w:rsid w:val="00CE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rsid w:val="00CE01ED"/>
    <w:pPr>
      <w:spacing w:after="160" w:line="240" w:lineRule="exact"/>
    </w:pPr>
    <w:rPr>
      <w:rFonts w:ascii="Verdana" w:eastAsia="Times New Roman" w:hAnsi="Verdana" w:cs="Verdana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427</Characters>
  <Application>Microsoft Office Word</Application>
  <DocSecurity>0</DocSecurity>
  <Lines>3</Lines>
  <Paragraphs>1</Paragraphs>
  <ScaleCrop>false</ScaleCrop>
  <Company>Gov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6</cp:revision>
  <cp:lastPrinted>2013-12-23T10:09:00Z</cp:lastPrinted>
  <dcterms:created xsi:type="dcterms:W3CDTF">2013-12-23T10:02:00Z</dcterms:created>
  <dcterms:modified xsi:type="dcterms:W3CDTF">2014-04-04T07:18:00Z</dcterms:modified>
</cp:coreProperties>
</file>