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1C421D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…</w:t>
      </w:r>
      <w:r>
        <w:rPr>
          <w:rFonts w:ascii="GHEA Grapalat" w:hAnsi="GHEA Grapalat" w:cs="Sylfaen"/>
          <w:spacing w:val="-4"/>
          <w:sz w:val="24"/>
          <w:szCs w:val="24"/>
        </w:rPr>
        <w:t>…………</w:t>
      </w:r>
      <w:r w:rsidR="0035506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2018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N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6808DC" w:rsidRDefault="00436336" w:rsidP="006808D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436336">
        <w:rPr>
          <w:rFonts w:ascii="GHEA Grapalat" w:hAnsi="GHEA Grapalat"/>
          <w:caps/>
          <w:sz w:val="24"/>
          <w:szCs w:val="24"/>
          <w:lang w:val="hy-AM"/>
        </w:rPr>
        <w:t>«ԱՐԴԱՐԱԴԱՏՈՒԹՅԱՆ ԱԿԱԴԵՄԻԱՅԻ ՄԱՍԻՆ» ՀԱՅԱՍՏԱՆԻ ՀԱՆՐԱՊԵՏՈՒԹՅԱՆ ՕՐԵՆՔՈՒՄ ՓՈՓՈԽՈՒԹՅՈՒՆՆԵՐ ԵՎ ԼՐԱՑՈՒՄՆԵՐ ԿԱՏԱՐԵԼՈՒ ՄԱՍԻՆ</w:t>
      </w:r>
      <w:r>
        <w:rPr>
          <w:rFonts w:ascii="GHEA Grapalat" w:hAnsi="GHEA Grapalat"/>
          <w:caps/>
          <w:sz w:val="24"/>
          <w:szCs w:val="24"/>
          <w:lang w:val="hy-AM"/>
        </w:rPr>
        <w:t xml:space="preserve">» 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t>Հայաստանի</w:t>
      </w:r>
      <w:r w:rsidR="0035506C" w:rsidRPr="006808DC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t>Հան</w:t>
      </w:r>
      <w:r w:rsidR="0035506C" w:rsidRPr="006808DC">
        <w:rPr>
          <w:rFonts w:ascii="GHEA Grapalat" w:hAnsi="GHEA Grapalat" w:cs="Sylfaen"/>
          <w:caps/>
          <w:sz w:val="24"/>
          <w:szCs w:val="24"/>
          <w:lang w:val="hy-AM"/>
        </w:rPr>
        <w:softHyphen/>
        <w:t>րապետության</w:t>
      </w:r>
      <w:r w:rsidR="0035506C" w:rsidRPr="006808DC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ՕՐԵՆՔԻ</w:t>
      </w:r>
      <w:r w:rsidR="00DF1AD8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ՆԱԽԱԳԾԻ</w:t>
      </w:r>
      <w:r w:rsidR="00DF1AD8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</w:t>
      </w:r>
      <w:r w:rsidR="0035506C" w:rsidRPr="006808DC">
        <w:rPr>
          <w:rFonts w:ascii="GHEA Grapalat" w:eastAsia="Batang" w:hAnsi="GHEA Grapalat" w:cs="Sylfaen"/>
          <w:sz w:val="24"/>
          <w:szCs w:val="24"/>
          <w:lang w:val="hy-AM"/>
        </w:rPr>
        <w:t>ՎԵՐԱԲԵՐՅԱԼ</w:t>
      </w:r>
    </w:p>
    <w:p w:rsidR="0035506C" w:rsidRPr="006808D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6808DC">
        <w:rPr>
          <w:rFonts w:ascii="GHEA Grapalat" w:eastAsia="Batang" w:hAnsi="GHEA Grapalat" w:cs="Sylfaen"/>
          <w:sz w:val="24"/>
          <w:szCs w:val="24"/>
          <w:lang w:val="hy-AM"/>
        </w:rPr>
        <w:t>-------------------------------------------------------------------------------------------</w:t>
      </w:r>
    </w:p>
    <w:p w:rsidR="007052C4" w:rsidRPr="007052C4" w:rsidRDefault="007052C4" w:rsidP="007052C4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7052C4">
        <w:rPr>
          <w:rFonts w:ascii="GHEA Grapalat" w:hAnsi="GHEA Grapalat"/>
          <w:sz w:val="24"/>
          <w:szCs w:val="24"/>
          <w:lang w:val="hy-AM"/>
        </w:rPr>
        <w:t>Հիմք ընդունելով Հայաստանի Հանրապետության Սահմանադրության 109-րդ հոդվածը և «Ազգային ժողովի կանոնակարգ» Հայաստանի Հանրապետության սահմանադրական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52C4">
        <w:rPr>
          <w:rFonts w:ascii="GHEA Grapalat" w:hAnsi="GHEA Grapalat"/>
          <w:sz w:val="24"/>
          <w:szCs w:val="24"/>
          <w:lang w:val="hy-AM"/>
        </w:rPr>
        <w:t>65-րդ հոդվածի 3-րդ ՀՀ կառավարությունը որոշում է.</w:t>
      </w:r>
    </w:p>
    <w:p w:rsidR="0035506C" w:rsidRPr="006808DC" w:rsidRDefault="0035506C" w:rsidP="001C421D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08DC">
        <w:rPr>
          <w:rFonts w:ascii="GHEA Grapalat" w:hAnsi="GHEA Grapalat"/>
          <w:sz w:val="24"/>
          <w:szCs w:val="24"/>
          <w:lang w:val="hy-AM"/>
        </w:rPr>
        <w:t xml:space="preserve">1. Հավանություն տալ </w:t>
      </w:r>
      <w:r w:rsidR="00436336" w:rsidRPr="00436336">
        <w:rPr>
          <w:rFonts w:ascii="GHEA Grapalat" w:hAnsi="GHEA Grapalat"/>
          <w:sz w:val="24"/>
          <w:szCs w:val="24"/>
          <w:lang w:val="hy-AM"/>
        </w:rPr>
        <w:t>«</w:t>
      </w:r>
      <w:r w:rsidR="00436336">
        <w:rPr>
          <w:rFonts w:ascii="GHEA Grapalat" w:hAnsi="GHEA Grapalat"/>
          <w:sz w:val="24"/>
          <w:szCs w:val="24"/>
          <w:lang w:val="hy-AM"/>
        </w:rPr>
        <w:t>Ա</w:t>
      </w:r>
      <w:r w:rsidR="00436336" w:rsidRPr="00436336">
        <w:rPr>
          <w:rFonts w:ascii="GHEA Grapalat" w:hAnsi="GHEA Grapalat"/>
          <w:sz w:val="24"/>
          <w:szCs w:val="24"/>
          <w:lang w:val="hy-AM"/>
        </w:rPr>
        <w:t xml:space="preserve">րդարադատության ակադեմիայի մասին» </w:t>
      </w:r>
      <w:r w:rsidR="00436336">
        <w:rPr>
          <w:rFonts w:ascii="GHEA Grapalat" w:hAnsi="GHEA Grapalat"/>
          <w:sz w:val="24"/>
          <w:szCs w:val="24"/>
          <w:lang w:val="hy-AM"/>
        </w:rPr>
        <w:t>Հ</w:t>
      </w:r>
      <w:r w:rsidR="00436336" w:rsidRPr="0043633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436336">
        <w:rPr>
          <w:rFonts w:ascii="GHEA Grapalat" w:hAnsi="GHEA Grapalat"/>
          <w:sz w:val="24"/>
          <w:szCs w:val="24"/>
          <w:lang w:val="hy-AM"/>
        </w:rPr>
        <w:t>Հ</w:t>
      </w:r>
      <w:r w:rsidR="00436336" w:rsidRPr="00436336">
        <w:rPr>
          <w:rFonts w:ascii="GHEA Grapalat" w:hAnsi="GHEA Grapalat"/>
          <w:sz w:val="24"/>
          <w:szCs w:val="24"/>
          <w:lang w:val="hy-AM"/>
        </w:rPr>
        <w:t xml:space="preserve">անրապետության օրենքում փոփոխություններ </w:t>
      </w:r>
      <w:r w:rsidR="00436336">
        <w:rPr>
          <w:rFonts w:ascii="GHEA Grapalat" w:hAnsi="GHEA Grapalat"/>
          <w:sz w:val="24"/>
          <w:szCs w:val="24"/>
          <w:lang w:val="hy-AM"/>
        </w:rPr>
        <w:t>և</w:t>
      </w:r>
      <w:r w:rsidR="00436336" w:rsidRPr="00436336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մասին» </w:t>
      </w:r>
      <w:r w:rsidR="00436336">
        <w:rPr>
          <w:rFonts w:ascii="GHEA Grapalat" w:hAnsi="GHEA Grapalat"/>
          <w:sz w:val="24"/>
          <w:szCs w:val="24"/>
          <w:lang w:val="hy-AM"/>
        </w:rPr>
        <w:t>Հ</w:t>
      </w:r>
      <w:r w:rsidR="00436336" w:rsidRPr="0043633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436336">
        <w:rPr>
          <w:rFonts w:ascii="GHEA Grapalat" w:hAnsi="GHEA Grapalat"/>
          <w:sz w:val="24"/>
          <w:szCs w:val="24"/>
          <w:lang w:val="hy-AM"/>
        </w:rPr>
        <w:t>Հ</w:t>
      </w:r>
      <w:r w:rsidR="00436336" w:rsidRPr="00436336">
        <w:rPr>
          <w:rFonts w:ascii="GHEA Grapalat" w:hAnsi="GHEA Grapalat"/>
          <w:sz w:val="24"/>
          <w:szCs w:val="24"/>
          <w:lang w:val="hy-AM"/>
        </w:rPr>
        <w:t>ան</w:t>
      </w:r>
      <w:bookmarkStart w:id="0" w:name="_GoBack"/>
      <w:bookmarkEnd w:id="0"/>
      <w:r w:rsidR="00436336" w:rsidRPr="00436336">
        <w:rPr>
          <w:rFonts w:ascii="GHEA Grapalat" w:hAnsi="GHEA Grapalat"/>
          <w:sz w:val="24"/>
          <w:szCs w:val="24"/>
          <w:lang w:val="hy-AM"/>
        </w:rPr>
        <w:t>րապետության օրենքի նախագծի վերաբերյալ</w:t>
      </w:r>
      <w:r w:rsid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35506C" w:rsidRPr="006808D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08DC">
        <w:rPr>
          <w:rFonts w:ascii="GHEA Grapalat" w:hAnsi="GHEA Grapalat" w:cs="Sylfaen"/>
          <w:sz w:val="24"/>
          <w:szCs w:val="24"/>
          <w:lang w:val="hy-AM"/>
        </w:rPr>
        <w:t>2. Հայաստանի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="006808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սահմանված կարգով ներկայացնել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08D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808DC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6C18AD" w:rsidRPr="006808DC" w:rsidRDefault="006C18AD">
      <w:pPr>
        <w:rPr>
          <w:lang w:val="hy-AM"/>
        </w:rPr>
      </w:pPr>
    </w:p>
    <w:sectPr w:rsidR="006C18AD" w:rsidRPr="00680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1C421D"/>
    <w:rsid w:val="0035506C"/>
    <w:rsid w:val="00436336"/>
    <w:rsid w:val="006808DC"/>
    <w:rsid w:val="006C18AD"/>
    <w:rsid w:val="007052C4"/>
    <w:rsid w:val="007B55DC"/>
    <w:rsid w:val="00AD4323"/>
    <w:rsid w:val="00D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0B41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Araksya Terteryan</cp:lastModifiedBy>
  <cp:revision>9</cp:revision>
  <cp:lastPrinted>2017-12-26T13:20:00Z</cp:lastPrinted>
  <dcterms:created xsi:type="dcterms:W3CDTF">2017-05-24T12:13:00Z</dcterms:created>
  <dcterms:modified xsi:type="dcterms:W3CDTF">2018-03-06T11:01:00Z</dcterms:modified>
</cp:coreProperties>
</file>