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AC" w:rsidRPr="00EA2495" w:rsidRDefault="00663CAC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</w:p>
    <w:p w:rsidR="006E3A0D" w:rsidRPr="00EA2495" w:rsidRDefault="006E3A0D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  <w:r w:rsidRPr="00EA2495">
        <w:rPr>
          <w:rFonts w:ascii="GHEA Grapalat" w:hAnsi="GHEA Grapalat" w:cs="Sylfaen"/>
          <w:b/>
          <w:caps/>
          <w:sz w:val="24"/>
        </w:rPr>
        <w:t>Ա</w:t>
      </w:r>
      <w:r w:rsidRPr="00EA2495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A2495">
        <w:rPr>
          <w:rFonts w:ascii="GHEA Grapalat" w:hAnsi="GHEA Grapalat" w:cs="Sylfaen"/>
          <w:b/>
          <w:caps/>
          <w:sz w:val="24"/>
        </w:rPr>
        <w:t>Մ</w:t>
      </w:r>
      <w:r w:rsidRPr="00EA2495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A2495">
        <w:rPr>
          <w:rFonts w:ascii="GHEA Grapalat" w:hAnsi="GHEA Grapalat" w:cs="Sylfaen"/>
          <w:b/>
          <w:caps/>
          <w:sz w:val="24"/>
        </w:rPr>
        <w:t>Փ</w:t>
      </w:r>
      <w:r w:rsidRPr="00EA2495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A2495">
        <w:rPr>
          <w:rFonts w:ascii="GHEA Grapalat" w:hAnsi="GHEA Grapalat" w:cs="Sylfaen"/>
          <w:b/>
          <w:caps/>
          <w:sz w:val="24"/>
        </w:rPr>
        <w:t>Ո</w:t>
      </w:r>
      <w:r w:rsidRPr="00EA2495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A2495">
        <w:rPr>
          <w:rFonts w:ascii="GHEA Grapalat" w:hAnsi="GHEA Grapalat" w:cs="Sylfaen"/>
          <w:b/>
          <w:caps/>
          <w:sz w:val="24"/>
        </w:rPr>
        <w:t>Փ</w:t>
      </w:r>
      <w:r w:rsidRPr="00EA2495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A2495">
        <w:rPr>
          <w:rFonts w:ascii="GHEA Grapalat" w:hAnsi="GHEA Grapalat" w:cs="Sylfaen"/>
          <w:b/>
          <w:caps/>
          <w:sz w:val="24"/>
        </w:rPr>
        <w:t>Ա</w:t>
      </w:r>
      <w:r w:rsidRPr="00EA2495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A2495">
        <w:rPr>
          <w:rFonts w:ascii="GHEA Grapalat" w:hAnsi="GHEA Grapalat" w:cs="Sylfaen"/>
          <w:b/>
          <w:caps/>
          <w:sz w:val="24"/>
        </w:rPr>
        <w:t>Թ</w:t>
      </w:r>
      <w:r w:rsidRPr="00EA2495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A2495">
        <w:rPr>
          <w:rFonts w:ascii="GHEA Grapalat" w:hAnsi="GHEA Grapalat" w:cs="Sylfaen"/>
          <w:b/>
          <w:caps/>
          <w:sz w:val="24"/>
        </w:rPr>
        <w:t>Ե</w:t>
      </w:r>
      <w:r w:rsidRPr="00EA2495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A2495">
        <w:rPr>
          <w:rFonts w:ascii="GHEA Grapalat" w:hAnsi="GHEA Grapalat" w:cs="Sylfaen"/>
          <w:b/>
          <w:caps/>
          <w:sz w:val="24"/>
        </w:rPr>
        <w:t>Ր</w:t>
      </w:r>
      <w:r w:rsidRPr="00EA2495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A2495">
        <w:rPr>
          <w:rFonts w:ascii="GHEA Grapalat" w:hAnsi="GHEA Grapalat" w:cs="Sylfaen"/>
          <w:b/>
          <w:caps/>
          <w:sz w:val="24"/>
        </w:rPr>
        <w:t>Թ</w:t>
      </w:r>
    </w:p>
    <w:p w:rsidR="00094CB8" w:rsidRPr="00EA2495" w:rsidRDefault="00094CB8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  <w:r w:rsidRPr="00EA2495">
        <w:rPr>
          <w:rFonts w:ascii="GHEA Grapalat" w:hAnsi="GHEA Grapalat"/>
          <w:b/>
          <w:caps/>
          <w:sz w:val="24"/>
          <w:lang w:val="af-ZA"/>
        </w:rPr>
        <w:t>ՀԱՅԱՍՏԱՆԻ ՀԱՆՐԱՊԵՏՈՒԹՅԱՆ ԸՆՏՐԱԿԱՆ ՕՐԵՆՍԳՐՔԻ</w:t>
      </w:r>
      <w:r w:rsidR="00D867F8">
        <w:rPr>
          <w:rFonts w:ascii="GHEA Grapalat" w:hAnsi="GHEA Grapalat"/>
          <w:b/>
          <w:caps/>
          <w:sz w:val="24"/>
          <w:lang w:val="af-ZA"/>
        </w:rPr>
        <w:t xml:space="preserve"> ԵՎ ՀԱՐԱԿԻՑ ՄԻ ՇԱՐՔ ՕՐԵՆՔՆԵՐՈՒՄ ՓՈՓՈԽՈՒԹՅՈՒՆՆԵՐ ԵՎ ԼՐԱՑՈՒՄՆԵՐ ԿԱՏԱՐԵԼՈՒ ՄԱՍԻՆ </w:t>
      </w:r>
      <w:r w:rsidR="00D867F8" w:rsidRPr="00EA2495">
        <w:rPr>
          <w:rFonts w:ascii="GHEA Grapalat" w:hAnsi="GHEA Grapalat"/>
          <w:b/>
          <w:caps/>
          <w:sz w:val="24"/>
          <w:lang w:val="af-ZA"/>
        </w:rPr>
        <w:t>ՀԱՅԱՍՏԱՆԻ ՀԱՆՐԱՊԵՏՈՒԹՅԱՆ</w:t>
      </w:r>
      <w:r w:rsidR="00D867F8">
        <w:rPr>
          <w:rFonts w:ascii="GHEA Grapalat" w:hAnsi="GHEA Grapalat"/>
          <w:b/>
          <w:caps/>
          <w:sz w:val="24"/>
          <w:lang w:val="af-ZA"/>
        </w:rPr>
        <w:t xml:space="preserve"> ՕՐԵՆՔՆԵՐԻ</w:t>
      </w:r>
      <w:r w:rsidRPr="00EA2495">
        <w:rPr>
          <w:rFonts w:ascii="GHEA Grapalat" w:hAnsi="GHEA Grapalat"/>
          <w:b/>
          <w:caps/>
          <w:sz w:val="24"/>
          <w:lang w:val="af-ZA"/>
        </w:rPr>
        <w:t xml:space="preserve"> ՆԱԽԱԳԾ</w:t>
      </w:r>
      <w:r w:rsidR="00D867F8">
        <w:rPr>
          <w:rFonts w:ascii="GHEA Grapalat" w:hAnsi="GHEA Grapalat"/>
          <w:b/>
          <w:caps/>
          <w:sz w:val="24"/>
          <w:lang w:val="af-ZA"/>
        </w:rPr>
        <w:t>ԵՐ</w:t>
      </w:r>
      <w:r w:rsidRPr="00EA2495">
        <w:rPr>
          <w:rFonts w:ascii="GHEA Grapalat" w:hAnsi="GHEA Grapalat"/>
          <w:b/>
          <w:caps/>
          <w:sz w:val="24"/>
          <w:lang w:val="af-ZA"/>
        </w:rPr>
        <w:t xml:space="preserve">Ի ՎԵՐԱԲԵՐՅԱԼ ՍՏԱՑՎԱԾ </w:t>
      </w:r>
    </w:p>
    <w:p w:rsidR="00DA1BF3" w:rsidRPr="00EA2495" w:rsidRDefault="00094CB8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  <w:r w:rsidRPr="00EA2495">
        <w:rPr>
          <w:rFonts w:ascii="GHEA Grapalat" w:hAnsi="GHEA Grapalat"/>
          <w:b/>
          <w:caps/>
          <w:sz w:val="24"/>
          <w:lang w:val="af-ZA"/>
        </w:rPr>
        <w:t>ԴԻՏՈՂՈՒԹՅՈՒՆՆԵՐԻ ԵՎ ԱՌԱՋԱՐԿՈՒԹՅՈՒՆՆԵՐԻ</w:t>
      </w:r>
    </w:p>
    <w:p w:rsidR="00DA1BF3" w:rsidRPr="00EA2495" w:rsidRDefault="00DA1BF3" w:rsidP="00FA21ED">
      <w:pPr>
        <w:spacing w:line="360" w:lineRule="auto"/>
        <w:rPr>
          <w:rFonts w:ascii="GHEA Grapalat" w:hAnsi="GHEA Grapalat"/>
          <w:b/>
          <w:bCs/>
          <w:caps/>
          <w:lang w:val="af-ZA"/>
        </w:rPr>
      </w:pPr>
    </w:p>
    <w:tbl>
      <w:tblPr>
        <w:tblpPr w:leftFromText="180" w:rightFromText="180" w:vertAnchor="text" w:horzAnchor="margin" w:tblpXSpec="center" w:tblpY="234"/>
        <w:tblW w:w="16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5529"/>
        <w:gridCol w:w="3273"/>
        <w:gridCol w:w="5292"/>
      </w:tblGrid>
      <w:tr w:rsidR="006E3A0D" w:rsidRPr="00EA2495" w:rsidTr="00E2288D">
        <w:trPr>
          <w:trHeight w:val="1967"/>
        </w:trPr>
        <w:tc>
          <w:tcPr>
            <w:tcW w:w="2376" w:type="dxa"/>
          </w:tcPr>
          <w:p w:rsidR="006E3A0D" w:rsidRPr="00EA2495" w:rsidRDefault="00094CB8" w:rsidP="00EA249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A2495">
              <w:rPr>
                <w:rFonts w:ascii="GHEA Grapalat" w:hAnsi="GHEA Grapalat" w:cs="Sylfaen"/>
                <w:b/>
                <w:lang w:val="af-ZA"/>
              </w:rPr>
              <w:t>Ա</w:t>
            </w:r>
            <w:r w:rsidR="006E3A0D" w:rsidRPr="00EA2495">
              <w:rPr>
                <w:rFonts w:ascii="GHEA Grapalat" w:hAnsi="GHEA Grapalat" w:cs="Sylfaen"/>
                <w:b/>
                <w:lang w:val="af-ZA"/>
              </w:rPr>
              <w:t>ռաջարկության</w:t>
            </w:r>
          </w:p>
          <w:p w:rsidR="006E3A0D" w:rsidRPr="00EA2495" w:rsidRDefault="00094CB8" w:rsidP="00EA249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EA2495">
              <w:rPr>
                <w:rFonts w:ascii="GHEA Grapalat" w:hAnsi="GHEA Grapalat" w:cs="Sylfaen"/>
                <w:b/>
                <w:lang w:val="af-ZA"/>
              </w:rPr>
              <w:t>հ</w:t>
            </w:r>
            <w:r w:rsidR="006E3A0D" w:rsidRPr="00EA2495">
              <w:rPr>
                <w:rFonts w:ascii="GHEA Grapalat" w:hAnsi="GHEA Grapalat" w:cs="Sylfaen"/>
                <w:b/>
                <w:lang w:val="af-ZA"/>
              </w:rPr>
              <w:t>եղինակը</w:t>
            </w:r>
            <w:r w:rsidRPr="00EA2495">
              <w:rPr>
                <w:rFonts w:ascii="GHEA Grapalat" w:hAnsi="GHEA Grapalat" w:cs="Sylfaen"/>
                <w:b/>
                <w:lang w:val="af-ZA"/>
              </w:rPr>
              <w:t>, գրության ամսաթիվը, գրության համարը</w:t>
            </w:r>
          </w:p>
          <w:p w:rsidR="006E3A0D" w:rsidRPr="00EA2495" w:rsidRDefault="006E3A0D" w:rsidP="00EA2495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29" w:type="dxa"/>
          </w:tcPr>
          <w:p w:rsidR="00094CB8" w:rsidRPr="00EA2495" w:rsidRDefault="00094CB8" w:rsidP="00EA249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094CB8" w:rsidRPr="00EA2495" w:rsidRDefault="00094CB8" w:rsidP="00EA249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6E3A0D" w:rsidRPr="00EA2495" w:rsidRDefault="00094CB8" w:rsidP="00EA249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A2495">
              <w:rPr>
                <w:rFonts w:ascii="GHEA Grapalat" w:hAnsi="GHEA Grapalat" w:cs="Sylfaen"/>
                <w:b/>
                <w:lang w:val="af-ZA"/>
              </w:rPr>
              <w:t>Ա</w:t>
            </w:r>
            <w:r w:rsidR="006E3A0D" w:rsidRPr="00EA2495">
              <w:rPr>
                <w:rFonts w:ascii="GHEA Grapalat" w:hAnsi="GHEA Grapalat" w:cs="Sylfaen"/>
                <w:b/>
                <w:lang w:val="af-ZA"/>
              </w:rPr>
              <w:t>ռաջարկության</w:t>
            </w:r>
          </w:p>
          <w:p w:rsidR="006E3A0D" w:rsidRPr="00EA2495" w:rsidRDefault="006E3A0D" w:rsidP="00EA249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A2495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3273" w:type="dxa"/>
          </w:tcPr>
          <w:p w:rsidR="00094CB8" w:rsidRPr="00EA2495" w:rsidRDefault="00094CB8" w:rsidP="00EA249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094CB8" w:rsidRPr="00EA2495" w:rsidRDefault="00094CB8" w:rsidP="00EA249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6E3A0D" w:rsidRPr="00EA2495" w:rsidRDefault="006E3A0D" w:rsidP="00EA249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A2495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5292" w:type="dxa"/>
          </w:tcPr>
          <w:p w:rsidR="00094CB8" w:rsidRPr="00EA2495" w:rsidRDefault="00094CB8" w:rsidP="00EA249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094CB8" w:rsidRPr="00EA2495" w:rsidRDefault="00094CB8" w:rsidP="00EA249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6E3A0D" w:rsidRPr="00EA2495" w:rsidRDefault="006E3A0D" w:rsidP="00EA249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A2495">
              <w:rPr>
                <w:rFonts w:ascii="GHEA Grapalat" w:hAnsi="GHEA Grapalat" w:cs="Sylfaen"/>
                <w:b/>
                <w:lang w:val="af-ZA"/>
              </w:rPr>
              <w:t>Կատարված փոփոխություն</w:t>
            </w:r>
            <w:r w:rsidR="00094CB8" w:rsidRPr="00EA2495">
              <w:rPr>
                <w:rFonts w:ascii="GHEA Grapalat" w:hAnsi="GHEA Grapalat" w:cs="Sylfaen"/>
                <w:b/>
                <w:lang w:val="af-ZA"/>
              </w:rPr>
              <w:t>ը</w:t>
            </w:r>
          </w:p>
        </w:tc>
      </w:tr>
      <w:tr w:rsidR="006E3A0D" w:rsidRPr="00EA2495" w:rsidTr="00E2288D">
        <w:tc>
          <w:tcPr>
            <w:tcW w:w="2376" w:type="dxa"/>
          </w:tcPr>
          <w:p w:rsidR="006E3A0D" w:rsidRPr="00EA2495" w:rsidRDefault="006E3A0D" w:rsidP="00EA2495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529" w:type="dxa"/>
          </w:tcPr>
          <w:p w:rsidR="006E3A0D" w:rsidRPr="00EA2495" w:rsidRDefault="006E3A0D" w:rsidP="00EA2495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3273" w:type="dxa"/>
          </w:tcPr>
          <w:p w:rsidR="006E3A0D" w:rsidRPr="00EA2495" w:rsidRDefault="006E3A0D" w:rsidP="00EA2495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292" w:type="dxa"/>
          </w:tcPr>
          <w:p w:rsidR="006E3A0D" w:rsidRPr="00EA2495" w:rsidRDefault="006E3A0D" w:rsidP="00EA2495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0A3CE2" w:rsidRPr="00EA2495" w:rsidTr="00E2288D">
        <w:tc>
          <w:tcPr>
            <w:tcW w:w="2376" w:type="dxa"/>
          </w:tcPr>
          <w:p w:rsidR="000A3CE2" w:rsidRPr="00EA2495" w:rsidRDefault="00094CB8" w:rsidP="00EA2495">
            <w:pPr>
              <w:jc w:val="center"/>
              <w:rPr>
                <w:rFonts w:ascii="GHEA Grapalat" w:hAnsi="GHEA Grapalat"/>
              </w:rPr>
            </w:pPr>
            <w:r w:rsidRPr="00EA2495">
              <w:rPr>
                <w:rFonts w:ascii="GHEA Grapalat" w:hAnsi="GHEA Grapalat"/>
              </w:rPr>
              <w:t xml:space="preserve">1. </w:t>
            </w:r>
            <w:r w:rsidR="000A3CE2" w:rsidRPr="00EA2495">
              <w:rPr>
                <w:rFonts w:ascii="GHEA Grapalat" w:hAnsi="GHEA Grapalat"/>
              </w:rPr>
              <w:t>ՀՀ ԿԱ պետական գույքի կառավարման վարչություն</w:t>
            </w:r>
          </w:p>
          <w:p w:rsidR="000A3CE2" w:rsidRPr="00EA2495" w:rsidRDefault="00094CB8" w:rsidP="00EA2495">
            <w:pPr>
              <w:jc w:val="center"/>
              <w:rPr>
                <w:rFonts w:ascii="GHEA Grapalat" w:hAnsi="GHEA Grapalat"/>
              </w:rPr>
            </w:pPr>
            <w:r w:rsidRPr="00EA2495">
              <w:rPr>
                <w:rFonts w:ascii="GHEA Grapalat" w:hAnsi="GHEA Grapalat"/>
              </w:rPr>
              <w:t xml:space="preserve">29.02.2016թ., </w:t>
            </w:r>
            <w:r w:rsidRPr="00EA2495">
              <w:rPr>
                <w:rFonts w:ascii="GHEA Grapalat" w:hAnsi="GHEA Grapalat"/>
                <w:lang w:val="en-US"/>
              </w:rPr>
              <w:t>թիվ</w:t>
            </w:r>
            <w:r w:rsidRPr="00EA2495">
              <w:rPr>
                <w:rFonts w:ascii="GHEA Grapalat" w:hAnsi="GHEA Grapalat"/>
              </w:rPr>
              <w:t xml:space="preserve"> 01/13.23/991-16 </w:t>
            </w:r>
            <w:r w:rsidRPr="00EA2495">
              <w:rPr>
                <w:rFonts w:ascii="GHEA Grapalat" w:hAnsi="GHEA Grapalat"/>
                <w:lang w:val="en-US"/>
              </w:rPr>
              <w:t>գրություն</w:t>
            </w:r>
          </w:p>
        </w:tc>
        <w:tc>
          <w:tcPr>
            <w:tcW w:w="5529" w:type="dxa"/>
          </w:tcPr>
          <w:p w:rsidR="000A3CE2" w:rsidRPr="00EA2495" w:rsidRDefault="00094CB8" w:rsidP="00EA2495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3273" w:type="dxa"/>
          </w:tcPr>
          <w:p w:rsidR="000A3CE2" w:rsidRPr="00EA2495" w:rsidRDefault="000A3CE2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0A3CE2" w:rsidRPr="00EA2495" w:rsidRDefault="000A3CE2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93E0F" w:rsidRPr="00EA2495" w:rsidTr="00E2288D">
        <w:tc>
          <w:tcPr>
            <w:tcW w:w="2376" w:type="dxa"/>
          </w:tcPr>
          <w:p w:rsidR="00893E0F" w:rsidRPr="00EA2495" w:rsidRDefault="00893E0F" w:rsidP="00EA2495">
            <w:pPr>
              <w:jc w:val="center"/>
              <w:rPr>
                <w:rFonts w:ascii="GHEA Grapalat" w:hAnsi="GHEA Grapalat"/>
              </w:rPr>
            </w:pPr>
            <w:r w:rsidRPr="00EA2495">
              <w:rPr>
                <w:rFonts w:ascii="GHEA Grapalat" w:hAnsi="GHEA Grapalat"/>
              </w:rPr>
              <w:t xml:space="preserve">2. </w:t>
            </w:r>
            <w:r w:rsidRPr="00EA2495">
              <w:rPr>
                <w:rFonts w:ascii="GHEA Grapalat" w:hAnsi="GHEA Grapalat"/>
                <w:lang w:val="en-US"/>
              </w:rPr>
              <w:t>ՀՀ</w:t>
            </w:r>
            <w:r w:rsidRPr="00EA2495">
              <w:rPr>
                <w:rFonts w:ascii="GHEA Grapalat" w:hAnsi="GHEA Grapalat"/>
              </w:rPr>
              <w:t xml:space="preserve"> </w:t>
            </w:r>
            <w:r w:rsidRPr="00EA2495">
              <w:rPr>
                <w:rFonts w:ascii="GHEA Grapalat" w:hAnsi="GHEA Grapalat"/>
                <w:lang w:val="en-US"/>
              </w:rPr>
              <w:t>ԿԱ</w:t>
            </w:r>
            <w:r w:rsidRPr="00EA2495">
              <w:rPr>
                <w:rFonts w:ascii="GHEA Grapalat" w:hAnsi="GHEA Grapalat"/>
              </w:rPr>
              <w:t xml:space="preserve"> </w:t>
            </w:r>
            <w:r w:rsidRPr="00EA2495">
              <w:rPr>
                <w:rFonts w:ascii="GHEA Grapalat" w:hAnsi="GHEA Grapalat"/>
                <w:lang w:val="en-US"/>
              </w:rPr>
              <w:t>միջուկային</w:t>
            </w:r>
            <w:r w:rsidRPr="00EA2495">
              <w:rPr>
                <w:rFonts w:ascii="GHEA Grapalat" w:hAnsi="GHEA Grapalat"/>
              </w:rPr>
              <w:t xml:space="preserve"> </w:t>
            </w:r>
            <w:r w:rsidRPr="00EA2495">
              <w:rPr>
                <w:rFonts w:ascii="GHEA Grapalat" w:hAnsi="GHEA Grapalat"/>
                <w:lang w:val="en-US"/>
              </w:rPr>
              <w:t>անվտանգության</w:t>
            </w:r>
            <w:r w:rsidRPr="00EA2495">
              <w:rPr>
                <w:rFonts w:ascii="GHEA Grapalat" w:hAnsi="GHEA Grapalat"/>
              </w:rPr>
              <w:t xml:space="preserve"> </w:t>
            </w:r>
            <w:r w:rsidRPr="00EA2495">
              <w:rPr>
                <w:rFonts w:ascii="GHEA Grapalat" w:hAnsi="GHEA Grapalat"/>
                <w:lang w:val="en-US"/>
              </w:rPr>
              <w:t>կարգավորման</w:t>
            </w:r>
            <w:r w:rsidRPr="00EA2495">
              <w:rPr>
                <w:rFonts w:ascii="GHEA Grapalat" w:hAnsi="GHEA Grapalat"/>
              </w:rPr>
              <w:t xml:space="preserve"> </w:t>
            </w:r>
            <w:r w:rsidRPr="00EA2495">
              <w:rPr>
                <w:rFonts w:ascii="GHEA Grapalat" w:hAnsi="GHEA Grapalat"/>
                <w:lang w:val="en-US"/>
              </w:rPr>
              <w:t>պետական</w:t>
            </w:r>
            <w:r w:rsidRPr="00EA2495">
              <w:rPr>
                <w:rFonts w:ascii="GHEA Grapalat" w:hAnsi="GHEA Grapalat"/>
              </w:rPr>
              <w:t xml:space="preserve"> </w:t>
            </w:r>
            <w:r w:rsidRPr="00EA2495">
              <w:rPr>
                <w:rFonts w:ascii="GHEA Grapalat" w:hAnsi="GHEA Grapalat"/>
                <w:lang w:val="en-US"/>
              </w:rPr>
              <w:t>կոմիտե</w:t>
            </w:r>
          </w:p>
          <w:p w:rsidR="00893E0F" w:rsidRPr="00EA2495" w:rsidRDefault="00893E0F" w:rsidP="00EA2495">
            <w:pPr>
              <w:jc w:val="center"/>
              <w:rPr>
                <w:rFonts w:ascii="GHEA Grapalat" w:hAnsi="GHEA Grapalat"/>
                <w:lang w:val="en-US"/>
              </w:rPr>
            </w:pPr>
            <w:r w:rsidRPr="00EA2495">
              <w:rPr>
                <w:rFonts w:ascii="GHEA Grapalat" w:hAnsi="GHEA Grapalat"/>
                <w:lang w:val="en-US"/>
              </w:rPr>
              <w:t xml:space="preserve">26.02.2016թ., թիվ </w:t>
            </w:r>
            <w:r w:rsidRPr="00EA2495">
              <w:rPr>
                <w:rFonts w:ascii="GHEA Grapalat" w:hAnsi="GHEA Grapalat"/>
                <w:lang w:val="en-US"/>
              </w:rPr>
              <w:lastRenderedPageBreak/>
              <w:t>06-Մ-7</w:t>
            </w:r>
          </w:p>
        </w:tc>
        <w:tc>
          <w:tcPr>
            <w:tcW w:w="5529" w:type="dxa"/>
          </w:tcPr>
          <w:p w:rsidR="00893E0F" w:rsidRPr="00EA2495" w:rsidRDefault="00893E0F" w:rsidP="00EA2495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lastRenderedPageBreak/>
              <w:t>Առաջարկություններ և դիտողություններ չկան:</w:t>
            </w:r>
          </w:p>
        </w:tc>
        <w:tc>
          <w:tcPr>
            <w:tcW w:w="3273" w:type="dxa"/>
          </w:tcPr>
          <w:p w:rsidR="00893E0F" w:rsidRPr="00EA2495" w:rsidRDefault="00893E0F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893E0F" w:rsidRPr="00EA2495" w:rsidRDefault="00893E0F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93E0F" w:rsidRPr="00EA2495" w:rsidTr="00E2288D">
        <w:tc>
          <w:tcPr>
            <w:tcW w:w="2376" w:type="dxa"/>
          </w:tcPr>
          <w:p w:rsidR="00893E0F" w:rsidRPr="00EA2495" w:rsidRDefault="00893E0F" w:rsidP="00EA2495">
            <w:pPr>
              <w:jc w:val="center"/>
              <w:rPr>
                <w:rFonts w:ascii="GHEA Grapalat" w:hAnsi="GHEA Grapalat"/>
              </w:rPr>
            </w:pPr>
            <w:r w:rsidRPr="00EA2495">
              <w:rPr>
                <w:rFonts w:ascii="GHEA Grapalat" w:hAnsi="GHEA Grapalat"/>
              </w:rPr>
              <w:lastRenderedPageBreak/>
              <w:t xml:space="preserve">3. </w:t>
            </w:r>
            <w:r w:rsidR="008F2EC0" w:rsidRPr="00EA2495">
              <w:rPr>
                <w:rFonts w:ascii="GHEA Grapalat" w:hAnsi="GHEA Grapalat"/>
              </w:rPr>
              <w:t>ՀՀ արտակարգ իրավիճակների նախարարություն</w:t>
            </w:r>
          </w:p>
          <w:p w:rsidR="008F2EC0" w:rsidRPr="00EA2495" w:rsidRDefault="008F2EC0" w:rsidP="00EA2495">
            <w:pPr>
              <w:jc w:val="center"/>
              <w:rPr>
                <w:rFonts w:ascii="GHEA Grapalat" w:hAnsi="GHEA Grapalat"/>
              </w:rPr>
            </w:pPr>
            <w:r w:rsidRPr="00EA2495">
              <w:rPr>
                <w:rFonts w:ascii="GHEA Grapalat" w:hAnsi="GHEA Grapalat"/>
              </w:rPr>
              <w:t>29.02.2016թ., թիվ 1/06.3/2610-16</w:t>
            </w:r>
          </w:p>
        </w:tc>
        <w:tc>
          <w:tcPr>
            <w:tcW w:w="5529" w:type="dxa"/>
          </w:tcPr>
          <w:p w:rsidR="00893E0F" w:rsidRPr="00EA2495" w:rsidRDefault="008F2EC0" w:rsidP="00EA2495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3273" w:type="dxa"/>
          </w:tcPr>
          <w:p w:rsidR="00893E0F" w:rsidRPr="00EA2495" w:rsidRDefault="00893E0F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893E0F" w:rsidRPr="00EA2495" w:rsidRDefault="00893E0F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93E0F" w:rsidRPr="00EA2495" w:rsidTr="00E2288D">
        <w:tc>
          <w:tcPr>
            <w:tcW w:w="2376" w:type="dxa"/>
          </w:tcPr>
          <w:p w:rsidR="00893E0F" w:rsidRPr="00EA2495" w:rsidRDefault="008F2EC0" w:rsidP="00EA2495">
            <w:pPr>
              <w:jc w:val="center"/>
              <w:rPr>
                <w:rFonts w:ascii="GHEA Grapalat" w:hAnsi="GHEA Grapalat"/>
              </w:rPr>
            </w:pPr>
            <w:r w:rsidRPr="00EA2495">
              <w:rPr>
                <w:rFonts w:ascii="GHEA Grapalat" w:hAnsi="GHEA Grapalat"/>
              </w:rPr>
              <w:t>4.ՀՀ ԿԱ անշարժ</w:t>
            </w:r>
            <w:r w:rsidR="00F838B7" w:rsidRPr="00EA2495">
              <w:rPr>
                <w:rFonts w:ascii="GHEA Grapalat" w:hAnsi="GHEA Grapalat"/>
              </w:rPr>
              <w:t xml:space="preserve"> գույքի կադաստրի պետական կոմիտե</w:t>
            </w:r>
          </w:p>
          <w:p w:rsidR="00F838B7" w:rsidRPr="00EA2495" w:rsidRDefault="00F838B7" w:rsidP="00EA2495">
            <w:pPr>
              <w:jc w:val="center"/>
              <w:rPr>
                <w:rFonts w:ascii="GHEA Grapalat" w:hAnsi="GHEA Grapalat"/>
              </w:rPr>
            </w:pPr>
            <w:r w:rsidRPr="00EA2495">
              <w:rPr>
                <w:rFonts w:ascii="GHEA Grapalat" w:hAnsi="GHEA Grapalat"/>
              </w:rPr>
              <w:t>29.02.2016թ., թիվ ՄՍ/1148-16</w:t>
            </w:r>
          </w:p>
        </w:tc>
        <w:tc>
          <w:tcPr>
            <w:tcW w:w="5529" w:type="dxa"/>
          </w:tcPr>
          <w:p w:rsidR="00893E0F" w:rsidRPr="00EA2495" w:rsidRDefault="00F838B7" w:rsidP="00EA2495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3273" w:type="dxa"/>
          </w:tcPr>
          <w:p w:rsidR="00893E0F" w:rsidRPr="00EA2495" w:rsidRDefault="00893E0F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893E0F" w:rsidRPr="00EA2495" w:rsidRDefault="00893E0F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93E0F" w:rsidRPr="00EA2495" w:rsidTr="00E2288D">
        <w:tc>
          <w:tcPr>
            <w:tcW w:w="2376" w:type="dxa"/>
          </w:tcPr>
          <w:p w:rsidR="00893E0F" w:rsidRPr="00EA2495" w:rsidRDefault="00F838B7" w:rsidP="00EA2495">
            <w:pPr>
              <w:jc w:val="center"/>
              <w:rPr>
                <w:rFonts w:ascii="GHEA Grapalat" w:hAnsi="GHEA Grapalat"/>
              </w:rPr>
            </w:pPr>
            <w:r w:rsidRPr="00EA2495">
              <w:rPr>
                <w:rFonts w:ascii="GHEA Grapalat" w:hAnsi="GHEA Grapalat"/>
              </w:rPr>
              <w:t>5.</w:t>
            </w:r>
            <w:r w:rsidR="006F404D" w:rsidRPr="00EA2495">
              <w:rPr>
                <w:rFonts w:ascii="GHEA Grapalat" w:hAnsi="GHEA Grapalat"/>
              </w:rPr>
              <w:t xml:space="preserve"> </w:t>
            </w:r>
            <w:r w:rsidR="006F4757" w:rsidRPr="00EA2495">
              <w:rPr>
                <w:rFonts w:ascii="GHEA Grapalat" w:hAnsi="GHEA Grapalat"/>
              </w:rPr>
              <w:t>ՀՀ Սփյուռքի նախարարություն</w:t>
            </w:r>
            <w:r w:rsidR="00FF49A3" w:rsidRPr="00EA2495">
              <w:rPr>
                <w:rFonts w:ascii="GHEA Grapalat" w:hAnsi="GHEA Grapalat"/>
              </w:rPr>
              <w:t xml:space="preserve"> 01.03.2016թ., թիվ 01/16.1/362-16</w:t>
            </w:r>
          </w:p>
        </w:tc>
        <w:tc>
          <w:tcPr>
            <w:tcW w:w="5529" w:type="dxa"/>
          </w:tcPr>
          <w:p w:rsidR="00893E0F" w:rsidRPr="00EA2495" w:rsidRDefault="00FF49A3" w:rsidP="00EA2495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3273" w:type="dxa"/>
          </w:tcPr>
          <w:p w:rsidR="00893E0F" w:rsidRPr="00EA2495" w:rsidRDefault="00893E0F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893E0F" w:rsidRPr="00EA2495" w:rsidRDefault="00893E0F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93E0F" w:rsidRPr="00E641D8" w:rsidTr="00E2288D">
        <w:tc>
          <w:tcPr>
            <w:tcW w:w="2376" w:type="dxa"/>
          </w:tcPr>
          <w:p w:rsidR="00893E0F" w:rsidRPr="00EA2495" w:rsidRDefault="00FF49A3" w:rsidP="00EA2495">
            <w:pPr>
              <w:jc w:val="center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</w:rPr>
              <w:t>6.</w:t>
            </w:r>
            <w:r w:rsidRPr="00EA2495">
              <w:rPr>
                <w:rFonts w:ascii="GHEA Grapalat" w:hAnsi="GHEA Grapalat"/>
                <w:lang w:val="hy-AM"/>
              </w:rPr>
              <w:t>ՀՀ Գյուղատնտեսության նախարարություն 01.03.2016թ., ՍԿ/ԱԱ-1/1556-16</w:t>
            </w:r>
          </w:p>
        </w:tc>
        <w:tc>
          <w:tcPr>
            <w:tcW w:w="5529" w:type="dxa"/>
          </w:tcPr>
          <w:p w:rsidR="00E71542" w:rsidRPr="00EA2495" w:rsidRDefault="00E71542" w:rsidP="00EA2495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t>Հ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այաստանի Հանրապետության </w:t>
            </w:r>
            <w:r w:rsidRPr="00EA2495">
              <w:rPr>
                <w:rFonts w:ascii="GHEA Grapalat" w:hAnsi="GHEA Grapalat"/>
                <w:bCs/>
                <w:iCs/>
                <w:lang w:val="hy-AM"/>
              </w:rPr>
              <w:t>ընտրական օրենսգրքի նախագծի վ</w:t>
            </w:r>
            <w:r w:rsidRPr="00EA2495">
              <w:rPr>
                <w:rFonts w:ascii="GHEA Grapalat" w:hAnsi="GHEA Grapalat" w:cs="Arial LatArm"/>
                <w:lang w:val="af-ZA"/>
              </w:rPr>
              <w:t xml:space="preserve">երաբերյալ </w:t>
            </w:r>
          </w:p>
          <w:p w:rsidR="00E71542" w:rsidRPr="00EA2495" w:rsidRDefault="00E71542" w:rsidP="00EA2495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առաջարկում է`</w:t>
            </w:r>
          </w:p>
          <w:p w:rsidR="004A60D3" w:rsidRPr="00EA2495" w:rsidRDefault="00E71542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lang w:val="af-ZA"/>
              </w:rPr>
              <w:t>1.</w:t>
            </w:r>
            <w:r w:rsidR="004A60D3" w:rsidRPr="00EA2495">
              <w:rPr>
                <w:rFonts w:ascii="GHEA Grapalat" w:hAnsi="GHEA Grapalat"/>
                <w:lang w:val="hy-AM"/>
              </w:rPr>
              <w:t xml:space="preserve"> հաշվի առնելով Նախագծի 5-րդ հոդվածով նախատեսվող բացառությունը` Նախագծով  համապատասխան դրույթներ նախատեսել նաև Երևան, Գյումրի, Վանաձոր համայնքների ղեկավարների ընտրության կարգի վերաբերյալ,</w:t>
            </w:r>
          </w:p>
          <w:p w:rsidR="00893E0F" w:rsidRPr="00EA2495" w:rsidRDefault="00893E0F" w:rsidP="00EA2495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273" w:type="dxa"/>
          </w:tcPr>
          <w:p w:rsidR="00893E0F" w:rsidRPr="00E641D8" w:rsidRDefault="00E641D8" w:rsidP="00E641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ընդունվել:</w:t>
            </w:r>
          </w:p>
          <w:p w:rsidR="00000000" w:rsidRPr="00E641D8" w:rsidRDefault="00AD10A1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E641D8" w:rsidRPr="00E641D8" w:rsidRDefault="00E641D8" w:rsidP="00E641D8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Երևան քաղաքի համար նման կարգավորումներ առկա են </w:t>
            </w:r>
            <w:r w:rsidRPr="00EA2495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af-ZA"/>
              </w:rPr>
              <w:t>Երևան քաղաքում տեղական ինքնակառավարման մասին</w:t>
            </w:r>
            <w:r w:rsidRPr="00EA2495">
              <w:rPr>
                <w:rFonts w:ascii="GHEA Grapalat" w:hAnsi="GHEA Grapalat"/>
                <w:lang w:val="hy-AM"/>
              </w:rPr>
              <w:t>»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օրենքում</w:t>
            </w:r>
            <w:r w:rsidRPr="00E641D8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իսկ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Գյումրի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Վանաձոր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համայնքների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համար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այն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սահմանվելու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en-US"/>
              </w:rPr>
              <w:t>Տ</w:t>
            </w:r>
            <w:r>
              <w:rPr>
                <w:rFonts w:ascii="GHEA Grapalat" w:hAnsi="GHEA Grapalat"/>
                <w:lang w:val="af-ZA"/>
              </w:rPr>
              <w:t>եղական ինքնակառավարման մասին</w:t>
            </w:r>
            <w:r w:rsidRPr="00EA2495">
              <w:rPr>
                <w:rFonts w:ascii="GHEA Grapalat" w:hAnsi="GHEA Grapalat"/>
                <w:lang w:val="hy-AM"/>
              </w:rPr>
              <w:t>»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օրենքում</w:t>
            </w:r>
            <w:r w:rsidRPr="00E641D8">
              <w:rPr>
                <w:rFonts w:ascii="GHEA Grapalat" w:hAnsi="GHEA Grapalat"/>
                <w:lang w:val="af-ZA"/>
              </w:rPr>
              <w:t xml:space="preserve">: </w:t>
            </w:r>
          </w:p>
          <w:p w:rsidR="00893E0F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Նշված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խնդիրը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հանդիսանում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բացառապես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այդ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օրենքների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կարգավորման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առարկա</w:t>
            </w:r>
            <w:r w:rsidRPr="00E641D8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4A60D3" w:rsidRPr="00EA2495" w:rsidTr="00E2288D">
        <w:tc>
          <w:tcPr>
            <w:tcW w:w="2376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2. </w:t>
            </w:r>
            <w:r w:rsidRPr="00EA2495">
              <w:rPr>
                <w:rFonts w:ascii="GHEA Grapalat" w:hAnsi="GHEA Grapalat"/>
                <w:lang w:val="hy-AM"/>
              </w:rPr>
              <w:t xml:space="preserve">Նախագիծը համապատասխանեցնել </w:t>
            </w:r>
            <w:r w:rsidRPr="00EA2495">
              <w:rPr>
                <w:rFonts w:ascii="GHEA Grapalat" w:hAnsi="GHEA Grapalat"/>
                <w:lang w:val="hy-AM"/>
              </w:rPr>
              <w:lastRenderedPageBreak/>
              <w:t>«Իրավական ակտերի մասին» ՀՀ օրենքի 41-րդ հոդվածի 3-րդ մասին,</w:t>
            </w:r>
          </w:p>
        </w:tc>
        <w:tc>
          <w:tcPr>
            <w:tcW w:w="3273" w:type="dxa"/>
          </w:tcPr>
          <w:p w:rsidR="004A60D3" w:rsidRPr="00E641D8" w:rsidRDefault="00E641D8" w:rsidP="00EA24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Ընդունվել է:</w:t>
            </w:r>
          </w:p>
        </w:tc>
        <w:tc>
          <w:tcPr>
            <w:tcW w:w="5292" w:type="dxa"/>
          </w:tcPr>
          <w:p w:rsidR="004A60D3" w:rsidRPr="00E641D8" w:rsidRDefault="00E641D8" w:rsidP="00EA24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Նախագծում կատարվել է համապատասխան փոփոխություն :</w:t>
            </w:r>
          </w:p>
        </w:tc>
      </w:tr>
      <w:tr w:rsidR="004A60D3" w:rsidRPr="00E641D8" w:rsidTr="00E2288D">
        <w:tc>
          <w:tcPr>
            <w:tcW w:w="2376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3. </w:t>
            </w:r>
            <w:r w:rsidRPr="00EA2495">
              <w:rPr>
                <w:rFonts w:ascii="GHEA Grapalat" w:hAnsi="GHEA Grapalat"/>
                <w:lang w:val="hy-AM"/>
              </w:rPr>
              <w:t>Նախագծի 8-րդ հոդվածի 2-րդ մասը և ամբողջ տեքստը համապատասխանեցնել «Իրավական ակտերի մասին» ՀՀ օրենքի 4-րդ հոդվածի 1-ին մասի 2-րդ կետին,</w:t>
            </w:r>
          </w:p>
          <w:p w:rsidR="004A60D3" w:rsidRPr="00EA2495" w:rsidRDefault="004A60D3" w:rsidP="00EA2495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273" w:type="dxa"/>
          </w:tcPr>
          <w:p w:rsidR="00000000" w:rsidRPr="00E641D8" w:rsidRDefault="00E641D8" w:rsidP="00E641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ընդունվել:</w:t>
            </w:r>
          </w:p>
        </w:tc>
        <w:tc>
          <w:tcPr>
            <w:tcW w:w="5292" w:type="dxa"/>
          </w:tcPr>
          <w:p w:rsidR="004A60D3" w:rsidRPr="00EA2495" w:rsidRDefault="00E641D8" w:rsidP="00EA2495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Նման համապատասխանեցման անհրաժեշտություն չկա, քանի որ ՀՀ Սահմանադրության 194-րդ հոդվածի 2-րդ մասով սահմանված է, որ ՀՀ ԿԸՀ ընդունում է ենթաօրենսդրական նորմատիվ իրավական ակտեր: Նշված սահմանումը լիարժեք համապատասխանում է նախագծի ձևակերպմանը:</w:t>
            </w:r>
          </w:p>
        </w:tc>
      </w:tr>
      <w:tr w:rsidR="00E71542" w:rsidRPr="00E641D8" w:rsidTr="00E2288D">
        <w:tc>
          <w:tcPr>
            <w:tcW w:w="2376" w:type="dxa"/>
          </w:tcPr>
          <w:p w:rsidR="00E71542" w:rsidRPr="00EA2495" w:rsidRDefault="00E71542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bCs/>
                <w:iCs/>
                <w:lang w:val="af-ZA"/>
              </w:rPr>
              <w:t>4.</w:t>
            </w:r>
            <w:r w:rsidRPr="00EA2495">
              <w:rPr>
                <w:rFonts w:ascii="GHEA Grapalat" w:hAnsi="GHEA Grapalat"/>
                <w:lang w:val="hy-AM"/>
              </w:rPr>
              <w:t xml:space="preserve"> հստակեցնել Նախագծի 8-րդ հոդվածի 12-րդ մասը` այն համապատասխանեցնելով «Իրավական ակտերի մասին» ՀՀ օրենքի 36-րդ հոդվածի 2-րդ մասին, և լրացնել համապատասխան դրույթ` ընտրելու իրավունք ունեցող թեթև և միջին ծանրության հանցանքների համար օրինական ուժի մեջ մտած դատավճռով դատապարտված և պատիժը կրող անձանց տվյալների հրապարակման վերաբերյալ,</w:t>
            </w:r>
          </w:p>
          <w:p w:rsidR="00E71542" w:rsidRPr="00EA2495" w:rsidRDefault="00E71542" w:rsidP="00EA2495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273" w:type="dxa"/>
          </w:tcPr>
          <w:p w:rsidR="002760E6" w:rsidRPr="00EA2495" w:rsidRDefault="002760E6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760E6" w:rsidRPr="00EA2495" w:rsidRDefault="002760E6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760E6" w:rsidRPr="00E641D8" w:rsidRDefault="00E641D8" w:rsidP="00EA24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ընդունվել:</w:t>
            </w:r>
          </w:p>
          <w:p w:rsidR="002760E6" w:rsidRPr="00EA2495" w:rsidRDefault="002760E6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760E6" w:rsidRPr="00EA2495" w:rsidRDefault="002760E6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760E6" w:rsidRPr="00EA2495" w:rsidRDefault="002760E6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760E6" w:rsidRPr="00EA2495" w:rsidRDefault="002760E6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760E6" w:rsidRPr="00EA2495" w:rsidRDefault="002760E6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760E6" w:rsidRPr="00EA2495" w:rsidRDefault="002760E6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760E6" w:rsidRPr="00EA2495" w:rsidRDefault="002760E6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71542" w:rsidRPr="00EA2495" w:rsidRDefault="00E71542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E71542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Այդ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տվյալները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հրապարակման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af-ZA"/>
              </w:rPr>
              <w:t xml:space="preserve"> չեն</w:t>
            </w:r>
          </w:p>
        </w:tc>
      </w:tr>
      <w:tr w:rsidR="004A60D3" w:rsidRPr="00E641D8" w:rsidTr="00E2288D">
        <w:tc>
          <w:tcPr>
            <w:tcW w:w="2376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5. </w:t>
            </w:r>
            <w:r w:rsidRPr="00EA2495">
              <w:rPr>
                <w:rFonts w:ascii="GHEA Grapalat" w:hAnsi="GHEA Grapalat"/>
                <w:lang w:val="hy-AM"/>
              </w:rPr>
              <w:t xml:space="preserve">խմբագրել Նախագծի 10-րդ հոդվածի 6-րդ մասը, մասնավորապես «գործուղվող» </w:t>
            </w:r>
            <w:r w:rsidRPr="00EA2495">
              <w:rPr>
                <w:rFonts w:ascii="GHEA Grapalat" w:hAnsi="GHEA Grapalat"/>
                <w:lang w:val="hy-AM"/>
              </w:rPr>
              <w:lastRenderedPageBreak/>
              <w:t>բառից հետո լրացնել «և այդ տեղամասում քվեարկող» բառերը,</w:t>
            </w:r>
          </w:p>
        </w:tc>
        <w:tc>
          <w:tcPr>
            <w:tcW w:w="3273" w:type="dxa"/>
          </w:tcPr>
          <w:p w:rsidR="004A60D3" w:rsidRPr="00E641D8" w:rsidRDefault="00E641D8" w:rsidP="00EA24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Չի ընդունվել:</w:t>
            </w:r>
          </w:p>
        </w:tc>
        <w:tc>
          <w:tcPr>
            <w:tcW w:w="5292" w:type="dxa"/>
          </w:tcPr>
          <w:p w:rsidR="004A60D3" w:rsidRPr="00EA2495" w:rsidRDefault="00E641D8" w:rsidP="00EA2495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 xml:space="preserve">Հոդվածն ունի նման կարգավորում` 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կազմում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է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</w:rPr>
              <w:t>տվյալ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ընտրական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տեղամասի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ոստիկանության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ծառայողների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լրացուցիչ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</w:rPr>
              <w:lastRenderedPageBreak/>
              <w:t>ընտրական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ցուցակ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lang w:val="en-US"/>
              </w:rPr>
              <w:t>Ձևակերպումը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հստակ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որևէ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տարակարծության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տեղիք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չի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տալիս</w:t>
            </w:r>
            <w:r w:rsidRPr="00E641D8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4A60D3" w:rsidRPr="00EA2495" w:rsidTr="00E2288D">
        <w:tc>
          <w:tcPr>
            <w:tcW w:w="2376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bCs/>
                <w:iCs/>
                <w:lang w:val="af-ZA"/>
              </w:rPr>
              <w:t>6.</w:t>
            </w:r>
            <w:r w:rsidRPr="00EA2495">
              <w:rPr>
                <w:rFonts w:ascii="GHEA Grapalat" w:hAnsi="GHEA Grapalat"/>
                <w:lang w:val="hy-AM"/>
              </w:rPr>
              <w:t xml:space="preserve"> Նախագծի 24-րդ հոդվածի 4-րդ մասը համապատասխանեցնել «Իրավական ակտերի մասին» ՀՀ օրենքի 43-րդ հոդվածի 7-րդ մասին, որի համաձայն` նույն կամ այլ իրավական ակտին հղումները պետք է կատարվեն հստակ և ուղղակի, արգելվում է կատարել անորոշ հղումներ,</w:t>
            </w:r>
          </w:p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273" w:type="dxa"/>
          </w:tcPr>
          <w:p w:rsidR="005F6ECA" w:rsidRPr="00EA2495" w:rsidRDefault="005F6ECA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F6ECA" w:rsidRPr="00EA2495" w:rsidRDefault="005F6ECA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F6ECA" w:rsidRPr="00EA2495" w:rsidRDefault="005F6ECA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F6ECA" w:rsidRPr="00EA2495" w:rsidRDefault="005F6ECA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F6ECA" w:rsidRPr="00EA2495" w:rsidRDefault="005F6ECA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4A60D3" w:rsidRPr="00E641D8" w:rsidRDefault="00E641D8" w:rsidP="00EA24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է:</w:t>
            </w:r>
          </w:p>
        </w:tc>
        <w:tc>
          <w:tcPr>
            <w:tcW w:w="5292" w:type="dxa"/>
          </w:tcPr>
          <w:p w:rsidR="004A60D3" w:rsidRPr="00E641D8" w:rsidRDefault="00E641D8" w:rsidP="00EA24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Նախագծում կատարվել է համապատասխան փոփոխություն:</w:t>
            </w:r>
          </w:p>
        </w:tc>
      </w:tr>
      <w:tr w:rsidR="004A60D3" w:rsidRPr="00E641D8" w:rsidTr="00E2288D">
        <w:tc>
          <w:tcPr>
            <w:tcW w:w="2376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bCs/>
                <w:iCs/>
                <w:lang w:val="af-ZA"/>
              </w:rPr>
              <w:t>7.</w:t>
            </w:r>
            <w:r w:rsidRPr="00EA2495">
              <w:rPr>
                <w:rFonts w:ascii="GHEA Grapalat" w:hAnsi="GHEA Grapalat"/>
                <w:lang w:val="hy-AM"/>
              </w:rPr>
              <w:t xml:space="preserve"> սահմանել Նախագծով նախատեսվող նախընտրական հիմնադրամներում կատարվող մուծումների և </w:t>
            </w:r>
            <w:r w:rsidRPr="00EA2495">
              <w:rPr>
                <w:rFonts w:ascii="GHEA Grapalat" w:hAnsi="GHEA Grapalat" w:cs="Sylfaen"/>
                <w:lang w:val="hy-AM"/>
              </w:rPr>
              <w:t>հիմնադրամից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կատարվող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ծախսերի</w:t>
            </w:r>
            <w:r w:rsidRPr="00EA2495">
              <w:rPr>
                <w:rFonts w:ascii="GHEA Grapalat" w:hAnsi="GHEA Grapalat"/>
                <w:lang w:val="hy-AM"/>
              </w:rPr>
              <w:t xml:space="preserve"> առավելագույն չափերը,</w:t>
            </w:r>
          </w:p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273" w:type="dxa"/>
          </w:tcPr>
          <w:p w:rsidR="00000000" w:rsidRPr="00E641D8" w:rsidRDefault="00E641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ընդունվել:</w:t>
            </w:r>
          </w:p>
        </w:tc>
        <w:tc>
          <w:tcPr>
            <w:tcW w:w="5292" w:type="dxa"/>
          </w:tcPr>
          <w:p w:rsidR="004A60D3" w:rsidRPr="00EA2495" w:rsidRDefault="00E641D8" w:rsidP="00EA2495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 w:cs="Sylfaen"/>
                <w:lang w:val="hy-AM"/>
              </w:rPr>
              <w:t>Նախընտրական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հիմնադրամներում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կատարվող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մուծումների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առավելագույն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չափերը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սահմանվում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են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սույն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օրենսգրքով</w:t>
            </w:r>
            <w:r w:rsidRPr="00EA2495">
              <w:rPr>
                <w:rFonts w:ascii="GHEA Grapalat" w:hAnsi="GHEA Grapalat"/>
                <w:lang w:val="hy-AM"/>
              </w:rPr>
              <w:t>:</w:t>
            </w:r>
            <w:r w:rsidRPr="00E641D8">
              <w:rPr>
                <w:rFonts w:ascii="GHEA Grapalat" w:hAnsi="GHEA Grapalat"/>
                <w:lang w:val="hy-AM"/>
              </w:rPr>
              <w:t xml:space="preserve"> Տես հոդված 92, մասեր 2, 3., հոդված 137 մասեր 2,3, հոդված 114 մասեր 2,3: </w:t>
            </w:r>
            <w:r w:rsidRPr="00EA2495">
              <w:rPr>
                <w:rFonts w:ascii="GHEA Grapalat" w:hAnsi="GHEA Grapalat" w:cs="Sylfaen"/>
                <w:lang w:val="hy-AM"/>
              </w:rPr>
              <w:t>Նախընտրական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հիմնադրամներ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կատարված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մուծումների</w:t>
            </w:r>
            <w:r w:rsidRPr="00EA2495">
              <w:rPr>
                <w:rFonts w:ascii="GHEA Grapalat" w:hAnsi="GHEA Grapalat"/>
                <w:lang w:val="hy-AM"/>
              </w:rPr>
              <w:t xml:space="preserve">` </w:t>
            </w:r>
            <w:r w:rsidRPr="00EA2495">
              <w:rPr>
                <w:rFonts w:ascii="GHEA Grapalat" w:hAnsi="GHEA Grapalat" w:cs="Sylfaen"/>
                <w:lang w:val="hy-AM"/>
              </w:rPr>
              <w:t>սույն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օրենսգրքով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սահմանված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առավելագույն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չափերը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գերազանցող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մասերը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փոխանցվում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են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պետական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բյուջե</w:t>
            </w:r>
          </w:p>
        </w:tc>
      </w:tr>
      <w:tr w:rsidR="004A60D3" w:rsidRPr="00EA2495" w:rsidTr="00E2288D">
        <w:tc>
          <w:tcPr>
            <w:tcW w:w="2376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8. </w:t>
            </w:r>
            <w:r w:rsidRPr="00EA2495">
              <w:rPr>
                <w:rFonts w:ascii="GHEA Grapalat" w:hAnsi="GHEA Grapalat"/>
                <w:lang w:val="hy-AM"/>
              </w:rPr>
              <w:t xml:space="preserve">Նախագծի 41-րդ հոդվածի 5-րդ մասը և ամբողջ տեքստը համապատասխանեցնել «Իրավական ակտերի մասին» ՀՀ օրենքի 36-րդ հոդվածի 1-ին մասին` դրանում </w:t>
            </w:r>
            <w:r w:rsidRPr="00EA2495">
              <w:rPr>
                <w:rFonts w:ascii="GHEA Grapalat" w:hAnsi="GHEA Grapalat"/>
                <w:lang w:val="hy-AM"/>
              </w:rPr>
              <w:lastRenderedPageBreak/>
              <w:t>նախատեսելով օտարալեզու բառերի հայերեն համարժեքները (օրինակ` «գրաֆիկ» բառը փոխարինել «ժամանակացույց» բառով),</w:t>
            </w:r>
          </w:p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273" w:type="dxa"/>
          </w:tcPr>
          <w:p w:rsidR="004A60D3" w:rsidRPr="00E641D8" w:rsidRDefault="00E641D8" w:rsidP="00EA24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Ընդունվել է:</w:t>
            </w:r>
          </w:p>
        </w:tc>
        <w:tc>
          <w:tcPr>
            <w:tcW w:w="5292" w:type="dxa"/>
          </w:tcPr>
          <w:p w:rsidR="004A60D3" w:rsidRPr="00E641D8" w:rsidRDefault="00E641D8" w:rsidP="00EA24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Նախագծում կատարվել է համապատասխան փոփոխություն:</w:t>
            </w:r>
          </w:p>
        </w:tc>
      </w:tr>
      <w:tr w:rsidR="004A60D3" w:rsidRPr="00E641D8" w:rsidTr="00E2288D">
        <w:tc>
          <w:tcPr>
            <w:tcW w:w="2376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9. </w:t>
            </w:r>
            <w:r w:rsidRPr="00EA2495">
              <w:rPr>
                <w:rFonts w:ascii="GHEA Grapalat" w:hAnsi="GHEA Grapalat"/>
                <w:lang w:val="hy-AM"/>
              </w:rPr>
              <w:t>խմբագրել Նախագծի 42-րդ հոդվածի 3-րդ մասի և 43-րդ հոդվածի 3-րդ մասի 1-ին և 2-րդ կետերը` հաշվի առնելով ՀՀ աշխատանքային օրենսգրքի 20-րդ հոդվածի 1-ին մասի 2-րդ կետը,</w:t>
            </w:r>
          </w:p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273" w:type="dxa"/>
          </w:tcPr>
          <w:p w:rsidR="00000000" w:rsidRPr="00E641D8" w:rsidRDefault="00E641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ընդունվել:</w:t>
            </w:r>
          </w:p>
        </w:tc>
        <w:tc>
          <w:tcPr>
            <w:tcW w:w="5292" w:type="dxa"/>
          </w:tcPr>
          <w:p w:rsidR="004A60D3" w:rsidRPr="00EA2495" w:rsidRDefault="00E641D8" w:rsidP="00EA2495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Աշխատանքային օրենսգրքի հետ կապված անհամապատասխանություն առկա չէ:</w:t>
            </w:r>
          </w:p>
        </w:tc>
      </w:tr>
      <w:tr w:rsidR="004A60D3" w:rsidRPr="00E641D8" w:rsidTr="00E2288D">
        <w:tc>
          <w:tcPr>
            <w:tcW w:w="2376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bCs/>
                <w:iCs/>
                <w:lang w:val="af-ZA"/>
              </w:rPr>
              <w:t>10.</w:t>
            </w:r>
            <w:r w:rsidRPr="00EA2495">
              <w:rPr>
                <w:rFonts w:ascii="GHEA Grapalat" w:hAnsi="GHEA Grapalat"/>
                <w:lang w:val="hy-AM"/>
              </w:rPr>
              <w:t xml:space="preserve"> Նախագծի 42-րդ հոդվածի 3-րդ մասի և 43-րդ հոդվածի 3-րդ մասի 4-րդ կետերից հանել «</w:t>
            </w:r>
            <w:r w:rsidRPr="00EA2495">
              <w:rPr>
                <w:rFonts w:ascii="GHEA Grapalat" w:hAnsi="GHEA Grapalat" w:cs="Sylfaen"/>
                <w:lang w:val="hy-AM"/>
              </w:rPr>
              <w:t>մշտապես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գործող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ընտրական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հանձնաժողովում</w:t>
            </w:r>
            <w:r w:rsidRPr="00EA2495">
              <w:rPr>
                <w:rFonts w:ascii="GHEA Grapalat" w:hAnsi="GHEA Grapalat"/>
                <w:lang w:val="hy-AM"/>
              </w:rPr>
              <w:t xml:space="preserve"> 2 </w:t>
            </w:r>
            <w:r w:rsidRPr="00EA2495">
              <w:rPr>
                <w:rFonts w:ascii="GHEA Grapalat" w:hAnsi="GHEA Grapalat" w:cs="Sylfaen"/>
                <w:lang w:val="hy-AM"/>
              </w:rPr>
              <w:t>տարվա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աշխատանքային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փորձ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կամ</w:t>
            </w:r>
            <w:r w:rsidRPr="00EA2495">
              <w:rPr>
                <w:rFonts w:ascii="GHEA Grapalat" w:hAnsi="GHEA Grapalat"/>
                <w:lang w:val="hy-AM"/>
              </w:rPr>
              <w:t>» բառերը` հաշվի առնելով, որ ՀՀ աշխատանքային օրենսգրքով «աշխատանքային փորձ» հասկացություն սահմանված չէ,</w:t>
            </w:r>
          </w:p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273" w:type="dxa"/>
          </w:tcPr>
          <w:p w:rsidR="00000000" w:rsidRPr="00E641D8" w:rsidRDefault="00E641D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ընդունվել:</w:t>
            </w:r>
          </w:p>
        </w:tc>
        <w:tc>
          <w:tcPr>
            <w:tcW w:w="5292" w:type="dxa"/>
          </w:tcPr>
          <w:p w:rsidR="004A60D3" w:rsidRPr="00EA2495" w:rsidRDefault="00E641D8" w:rsidP="00EA2495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ՀՀ ընտրական օրենսգիրքը</w:t>
            </w:r>
            <w:r>
              <w:rPr>
                <w:rFonts w:ascii="GHEA Grapalat" w:hAnsi="GHEA Grapalat"/>
                <w:lang w:val="af-ZA"/>
              </w:rPr>
              <w:t xml:space="preserve"> առանձնահատուկ օրենք է և կարգավորումը կարծում ենք հստակ է:</w:t>
            </w:r>
          </w:p>
        </w:tc>
      </w:tr>
      <w:tr w:rsidR="004A60D3" w:rsidRPr="00E641D8" w:rsidTr="00E2288D">
        <w:tc>
          <w:tcPr>
            <w:tcW w:w="2376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11. </w:t>
            </w:r>
            <w:r w:rsidRPr="00EA2495">
              <w:rPr>
                <w:rFonts w:ascii="GHEA Grapalat" w:hAnsi="GHEA Grapalat"/>
                <w:lang w:val="hy-AM"/>
              </w:rPr>
              <w:t xml:space="preserve">վերանայել Նախագծի 48-րդ հոդվածի </w:t>
            </w:r>
            <w:r w:rsidRPr="00EA2495">
              <w:rPr>
                <w:rFonts w:ascii="GHEA Grapalat" w:hAnsi="GHEA Grapalat"/>
                <w:lang w:val="hy-AM"/>
              </w:rPr>
              <w:lastRenderedPageBreak/>
              <w:t>13-րդ մասում սահմանված ժամկետները` հաշվի առնելով, որ քվեարկության օրվանից 2 օր առաջ ստացված դիմումները պետք է պատասխանվեն կամ դրանց վերաբերյալ որոշում պետք է ընդունվի հենց նույն օրը, քանի որ նույն մասով նախատեսվում է, որ նախատեսված ժամկետում ստացված դիմումներին պետք է պատասխանվի ոչ ուշ, քան մինչև քվեարկության նախորդ օրը,</w:t>
            </w:r>
          </w:p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273" w:type="dxa"/>
          </w:tcPr>
          <w:p w:rsidR="004A60D3" w:rsidRPr="00E641D8" w:rsidRDefault="00E641D8" w:rsidP="00EA24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ՉԻ ընդունվել:</w:t>
            </w:r>
          </w:p>
        </w:tc>
        <w:tc>
          <w:tcPr>
            <w:tcW w:w="5292" w:type="dxa"/>
          </w:tcPr>
          <w:p w:rsidR="004A60D3" w:rsidRPr="00EA2495" w:rsidRDefault="00E641D8" w:rsidP="00EA2495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Ժամեկտները մանրամասն ուսումնասիրվել են և ընտրված մոտեցումը համահունչ է </w:t>
            </w:r>
            <w:r>
              <w:rPr>
                <w:rFonts w:ascii="GHEA Grapalat" w:hAnsi="GHEA Grapalat"/>
                <w:lang w:val="af-ZA"/>
              </w:rPr>
              <w:lastRenderedPageBreak/>
              <w:t>ընտրական իրավահարաբերությունների առանձնահատկություններին:</w:t>
            </w:r>
          </w:p>
        </w:tc>
      </w:tr>
      <w:tr w:rsidR="004A60D3" w:rsidRPr="00EA2495" w:rsidTr="00E2288D">
        <w:tc>
          <w:tcPr>
            <w:tcW w:w="2376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12. </w:t>
            </w:r>
            <w:r w:rsidRPr="00EA2495">
              <w:rPr>
                <w:rFonts w:ascii="GHEA Grapalat" w:hAnsi="GHEA Grapalat"/>
                <w:lang w:val="hy-AM"/>
              </w:rPr>
              <w:t>հաշվի առնելով Նախագծի 79-րդ հոդվածով նախատեսված ձևավորվող ընտրական տարածքների թիվը` վերանայել Նախագծի 43-րդ հոդվածի 1-ին մասով տարածքային հանձնաժողովի անդամների քանակը` նկատի ունենալով նախագծի 52-րդ հոդվածով սահմանված լիազորությունների շրջանակը,</w:t>
            </w:r>
          </w:p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273" w:type="dxa"/>
          </w:tcPr>
          <w:p w:rsidR="004A60D3" w:rsidRPr="00E641D8" w:rsidRDefault="00E641D8" w:rsidP="00EA24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ընդունվել:</w:t>
            </w:r>
          </w:p>
        </w:tc>
        <w:tc>
          <w:tcPr>
            <w:tcW w:w="5292" w:type="dxa"/>
          </w:tcPr>
          <w:p w:rsidR="004A60D3" w:rsidRPr="00E641D8" w:rsidRDefault="00E641D8" w:rsidP="00EA24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af-ZA"/>
              </w:rPr>
              <w:t>Սահմանված թվաքանակը</w:t>
            </w:r>
            <w:r>
              <w:rPr>
                <w:rFonts w:ascii="GHEA Grapalat" w:hAnsi="GHEA Grapalat"/>
              </w:rPr>
              <w:t>, կարծում ենք,</w:t>
            </w:r>
            <w:r>
              <w:rPr>
                <w:rFonts w:ascii="GHEA Grapalat" w:hAnsi="GHEA Grapalat"/>
                <w:lang w:val="af-ZA"/>
              </w:rPr>
              <w:t xml:space="preserve"> ողջամիտ է</w:t>
            </w:r>
            <w:r>
              <w:rPr>
                <w:rFonts w:ascii="GHEA Grapalat" w:hAnsi="GHEA Grapalat"/>
              </w:rPr>
              <w:t>:</w:t>
            </w:r>
          </w:p>
        </w:tc>
      </w:tr>
      <w:tr w:rsidR="004A60D3" w:rsidRPr="00E641D8" w:rsidTr="00E2288D">
        <w:tc>
          <w:tcPr>
            <w:tcW w:w="2376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13. </w:t>
            </w:r>
            <w:r w:rsidRPr="00EA2495">
              <w:rPr>
                <w:rFonts w:ascii="GHEA Grapalat" w:hAnsi="GHEA Grapalat"/>
                <w:lang w:val="hy-AM"/>
              </w:rPr>
              <w:t xml:space="preserve">սահմանել կամ հստակեցնել Նախագծի </w:t>
            </w:r>
            <w:r w:rsidRPr="00EA2495">
              <w:rPr>
                <w:rFonts w:ascii="GHEA Grapalat" w:hAnsi="GHEA Grapalat"/>
                <w:lang w:val="hy-AM"/>
              </w:rPr>
              <w:lastRenderedPageBreak/>
              <w:t>43-րդ հոդվածի 3-րդ մասում օգտագործված «հրապարակային քաղաքական գործունեություն» հասկացությունը, քանի որ ըստ մեր տվյալների Հայաստանի Հանրապետության օրենսդրությամբ այդ հասկացությունը սահմանված չէ:</w:t>
            </w:r>
          </w:p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273" w:type="dxa"/>
          </w:tcPr>
          <w:p w:rsidR="004A60D3" w:rsidRPr="00E641D8" w:rsidRDefault="00E641D8" w:rsidP="00EA24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Չի ընդունվել:</w:t>
            </w:r>
          </w:p>
        </w:tc>
        <w:tc>
          <w:tcPr>
            <w:tcW w:w="5292" w:type="dxa"/>
          </w:tcPr>
          <w:p w:rsidR="004A60D3" w:rsidRPr="00EA2495" w:rsidRDefault="00E641D8" w:rsidP="00EA2495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Սա առանձնահատուկ օրենք է և կարգավորումը կարծում ենք հստակ է:</w:t>
            </w:r>
          </w:p>
        </w:tc>
      </w:tr>
      <w:tr w:rsidR="004A60D3" w:rsidRPr="00E641D8" w:rsidTr="00E2288D">
        <w:tc>
          <w:tcPr>
            <w:tcW w:w="2376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lang w:val="af-ZA"/>
              </w:rPr>
              <w:t xml:space="preserve">14. </w:t>
            </w:r>
            <w:r w:rsidRPr="00EA2495">
              <w:rPr>
                <w:rFonts w:ascii="GHEA Grapalat" w:hAnsi="GHEA Grapalat"/>
                <w:lang w:val="hy-AM"/>
              </w:rPr>
              <w:t>Նախագծի 91-րդ հոդվածով առաջարկվող տարբերակներից առավել նախընտրելի է 1-ին տարբերակը: Միաժամանակ առաջարկվում է որպես կասեցումը վերանալու հիմք նախատեսել նաև պատգամավորի կողմից թեկնածությունը հանելու հանգամանքը, ինչպես նաև հստակեցնել «պաշտոնավարման կասեցում» եզրույթը` հաշվի առնելով, որ ՀՀ աշխատանքային օրենսգրքում և «Հանրային ծառայության մասին» ՀՀ օրենքում նշված հարաբերությունները կարգավորված չեն:</w:t>
            </w:r>
          </w:p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273" w:type="dxa"/>
          </w:tcPr>
          <w:p w:rsidR="004A60D3" w:rsidRPr="00EA2495" w:rsidRDefault="00E641D8" w:rsidP="00EA2495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  <w:r>
              <w:rPr>
                <w:rFonts w:ascii="GHEA Grapalat" w:hAnsi="GHEA Grapalat"/>
              </w:rPr>
              <w:t>:</w:t>
            </w:r>
          </w:p>
        </w:tc>
        <w:tc>
          <w:tcPr>
            <w:tcW w:w="5292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A60D3" w:rsidRPr="00E641D8" w:rsidTr="00E2288D">
        <w:tc>
          <w:tcPr>
            <w:tcW w:w="2376" w:type="dxa"/>
          </w:tcPr>
          <w:p w:rsidR="004A60D3" w:rsidRPr="00EA2495" w:rsidRDefault="004A60D3" w:rsidP="00EA249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4A60D3" w:rsidRPr="00EA2495" w:rsidRDefault="004A60D3" w:rsidP="00EA2495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15. </w:t>
            </w:r>
            <w:r w:rsidRPr="00EA2495">
              <w:rPr>
                <w:rFonts w:ascii="GHEA Grapalat" w:hAnsi="GHEA Grapalat"/>
                <w:lang w:val="hy-AM"/>
              </w:rPr>
              <w:t>««Հեռուստատեսության և ռադիոյի մասին» Հայաստանի Հանրապետության օրենքում լրացումներ կատարելու մասին» Հայաստանի Հանրապետության օրենքի նախագծի 1-ին հոդվածում «2010» թիվը պետք է փոխարինել «2000» թվով, քանի որ «Հեռուստատեսության և ռադիոյի մասին» Հայաստանի Հանրապետության օրենքն ընդունվել է ոչ թե 2010 թվականին, այլ` 2000 թվականին:</w:t>
            </w:r>
          </w:p>
        </w:tc>
        <w:tc>
          <w:tcPr>
            <w:tcW w:w="3273" w:type="dxa"/>
          </w:tcPr>
          <w:p w:rsidR="004A60D3" w:rsidRPr="00E641D8" w:rsidRDefault="00BE170F" w:rsidP="00EA249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t>Ընդուն</w:t>
            </w:r>
            <w:r w:rsidR="00E641D8">
              <w:rPr>
                <w:rFonts w:ascii="GHEA Grapalat" w:hAnsi="GHEA Grapalat"/>
                <w:lang w:val="en-US"/>
              </w:rPr>
              <w:t>վել է:</w:t>
            </w:r>
          </w:p>
        </w:tc>
        <w:tc>
          <w:tcPr>
            <w:tcW w:w="5292" w:type="dxa"/>
          </w:tcPr>
          <w:p w:rsidR="004A60D3" w:rsidRPr="00EA2495" w:rsidRDefault="00E641D8" w:rsidP="00EA2495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Նախագծում կատարվել է համապատասխան փոփոխություն:</w:t>
            </w:r>
          </w:p>
        </w:tc>
      </w:tr>
      <w:tr w:rsidR="00FF49A3" w:rsidRPr="00E641D8" w:rsidTr="00E2288D">
        <w:tc>
          <w:tcPr>
            <w:tcW w:w="2376" w:type="dxa"/>
          </w:tcPr>
          <w:p w:rsidR="00FF49A3" w:rsidRPr="00EA2495" w:rsidRDefault="00FF49A3" w:rsidP="00EA2495">
            <w:pPr>
              <w:jc w:val="center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lang w:val="hy-AM"/>
              </w:rPr>
              <w:t>7. ՀՀ ԿԱ քաղաքացիական ավիացիայի գլխավոր վարչություն 01.03.2016թ., թիվ 1,1/10,1/317-16</w:t>
            </w:r>
          </w:p>
        </w:tc>
        <w:tc>
          <w:tcPr>
            <w:tcW w:w="5529" w:type="dxa"/>
          </w:tcPr>
          <w:p w:rsidR="00EE3B1E" w:rsidRPr="00EA2495" w:rsidRDefault="00EE3B1E" w:rsidP="00EA2495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t>Հ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այաստանի Հանրապետության </w:t>
            </w:r>
            <w:r w:rsidRPr="00EA2495">
              <w:rPr>
                <w:rFonts w:ascii="GHEA Grapalat" w:hAnsi="GHEA Grapalat"/>
                <w:bCs/>
                <w:iCs/>
                <w:lang w:val="hy-AM"/>
              </w:rPr>
              <w:t>ընտրական օրենսգրքի նախագծի վ</w:t>
            </w:r>
            <w:r w:rsidRPr="00EA2495">
              <w:rPr>
                <w:rFonts w:ascii="GHEA Grapalat" w:hAnsi="GHEA Grapalat" w:cs="Arial LatArm"/>
                <w:lang w:val="af-ZA"/>
              </w:rPr>
              <w:t xml:space="preserve">երաբերյալ </w:t>
            </w:r>
          </w:p>
          <w:p w:rsidR="00EE3B1E" w:rsidRPr="00EA2495" w:rsidRDefault="00EE3B1E" w:rsidP="00EA2495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առաջարկում է`</w:t>
            </w:r>
          </w:p>
          <w:p w:rsidR="00EE3B1E" w:rsidRPr="00EA2495" w:rsidRDefault="00EE3B1E" w:rsidP="00EA2495">
            <w:pPr>
              <w:spacing w:line="276" w:lineRule="auto"/>
              <w:ind w:firstLine="708"/>
              <w:jc w:val="both"/>
              <w:rPr>
                <w:rFonts w:ascii="GHEA Grapalat" w:hAnsi="GHEA Grapalat"/>
                <w:lang w:val="it-IT"/>
              </w:rPr>
            </w:pPr>
            <w:r w:rsidRPr="00EA2495">
              <w:rPr>
                <w:rFonts w:ascii="GHEA Grapalat" w:hAnsi="GHEA Grapalat"/>
                <w:lang w:val="it-IT"/>
              </w:rPr>
              <w:t xml:space="preserve">1.Նախագծի 7-րդ հոդվածի 2-րդ մասի ձևակերպումից կարելի է ենթադրել, որ ռազմական կամ արտակարգ դրության ավարտից հետո պարտադիր պետք է անցկացվեն ընտրություններ, այնինչ այս պայմաններում ընտրություններ պետք է անցկացվեն, միայն եթե պայմանավորված են ընտրությունների անցկացման համար սահմանված ժամկետներով: Առաջարկում ենք խմբագրել` տարակարծությունից խուսափելու </w:t>
            </w:r>
            <w:r w:rsidRPr="00EA2495">
              <w:rPr>
                <w:rFonts w:ascii="GHEA Grapalat" w:hAnsi="GHEA Grapalat"/>
                <w:lang w:val="it-IT"/>
              </w:rPr>
              <w:lastRenderedPageBreak/>
              <w:t>համար:</w:t>
            </w:r>
          </w:p>
          <w:p w:rsidR="00EE3B1E" w:rsidRPr="00EA2495" w:rsidRDefault="00EE3B1E" w:rsidP="00EA2495">
            <w:pPr>
              <w:spacing w:line="276" w:lineRule="auto"/>
              <w:jc w:val="both"/>
              <w:rPr>
                <w:rFonts w:ascii="GHEA Grapalat" w:hAnsi="GHEA Grapalat"/>
                <w:lang w:val="it-IT"/>
              </w:rPr>
            </w:pPr>
          </w:p>
          <w:p w:rsidR="00FF49A3" w:rsidRPr="00EA2495" w:rsidRDefault="00FF49A3" w:rsidP="00EA2495">
            <w:pPr>
              <w:jc w:val="center"/>
              <w:rPr>
                <w:rFonts w:ascii="GHEA Grapalat" w:hAnsi="GHEA Grapalat"/>
                <w:highlight w:val="yellow"/>
                <w:lang w:val="it-IT"/>
              </w:rPr>
            </w:pPr>
          </w:p>
        </w:tc>
        <w:tc>
          <w:tcPr>
            <w:tcW w:w="3273" w:type="dxa"/>
          </w:tcPr>
          <w:p w:rsidR="00000000" w:rsidRDefault="00E2288D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</w:t>
            </w:r>
            <w:r w:rsidR="00E641D8">
              <w:rPr>
                <w:rFonts w:ascii="GHEA Grapalat" w:hAnsi="GHEA Grapalat"/>
                <w:lang w:val="af-ZA"/>
              </w:rPr>
              <w:t>վ</w:t>
            </w:r>
            <w:r>
              <w:rPr>
                <w:rFonts w:ascii="GHEA Grapalat" w:hAnsi="GHEA Grapalat"/>
                <w:lang w:val="af-ZA"/>
              </w:rPr>
              <w:t>ել է</w:t>
            </w:r>
            <w:r w:rsidR="00E641D8">
              <w:rPr>
                <w:rFonts w:ascii="GHEA Grapalat" w:hAnsi="GHEA Grapalat"/>
                <w:lang w:val="af-ZA"/>
              </w:rPr>
              <w:t>:</w:t>
            </w:r>
            <w:r>
              <w:rPr>
                <w:rFonts w:ascii="GHEA Grapalat" w:hAnsi="GHEA Grapalat"/>
                <w:lang w:val="af-ZA"/>
              </w:rPr>
              <w:t xml:space="preserve">  </w:t>
            </w:r>
          </w:p>
        </w:tc>
        <w:tc>
          <w:tcPr>
            <w:tcW w:w="5292" w:type="dxa"/>
          </w:tcPr>
          <w:p w:rsidR="00000000" w:rsidRPr="00E641D8" w:rsidRDefault="008F0B35" w:rsidP="00E641D8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it-IT"/>
              </w:rPr>
              <w:t>Նախագծի 7-րդ հոդվածի 2-րդ մաս</w:t>
            </w:r>
            <w:r>
              <w:rPr>
                <w:rFonts w:ascii="GHEA Grapalat" w:hAnsi="GHEA Grapalat"/>
                <w:lang w:val="it-IT"/>
              </w:rPr>
              <w:t xml:space="preserve">ը </w:t>
            </w:r>
            <w:r w:rsidRPr="00EA2495">
              <w:rPr>
                <w:rFonts w:ascii="GHEA Grapalat" w:hAnsi="GHEA Grapalat"/>
                <w:lang w:val="it-IT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«</w:t>
            </w:r>
            <w:r w:rsidRPr="009860BB">
              <w:rPr>
                <w:rFonts w:ascii="GHEA Grapalat" w:hAnsi="GHEA Grapalat" w:cs="Sylfaen"/>
              </w:rPr>
              <w:t>անցկացվում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 w:rsidRPr="009860BB">
              <w:rPr>
                <w:rFonts w:ascii="GHEA Grapalat" w:hAnsi="GHEA Grapalat" w:cs="Sylfaen"/>
              </w:rPr>
              <w:t>են</w:t>
            </w:r>
            <w:r w:rsidRPr="00EA2495">
              <w:rPr>
                <w:rFonts w:ascii="GHEA Grapalat" w:hAnsi="GHEA Grapalat"/>
                <w:lang w:val="hy-AM"/>
              </w:rPr>
              <w:t>»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բառերից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հետո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լրաց</w:t>
            </w:r>
            <w:r w:rsidR="00E641D8">
              <w:rPr>
                <w:rFonts w:ascii="GHEA Grapalat" w:hAnsi="GHEA Grapalat" w:cs="Sylfaen"/>
                <w:lang w:val="en-US"/>
              </w:rPr>
              <w:t>վել</w:t>
            </w:r>
            <w:r w:rsidR="00E641D8"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 w:rsidR="00E641D8">
              <w:rPr>
                <w:rFonts w:ascii="GHEA Grapalat" w:hAnsi="GHEA Grapalat" w:cs="Sylfaen"/>
                <w:lang w:val="en-US"/>
              </w:rPr>
              <w:t>է</w:t>
            </w:r>
            <w:r w:rsidRPr="00EA2495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ռ</w:t>
            </w:r>
            <w:r w:rsidRPr="009860BB">
              <w:rPr>
                <w:rFonts w:ascii="GHEA Grapalat" w:hAnsi="GHEA Grapalat" w:cs="Sylfaen"/>
              </w:rPr>
              <w:t>ազմական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 w:rsidRPr="009860BB">
              <w:rPr>
                <w:rFonts w:ascii="GHEA Grapalat" w:hAnsi="GHEA Grapalat" w:cs="Sylfaen"/>
              </w:rPr>
              <w:t>կամ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 w:rsidRPr="009860BB">
              <w:rPr>
                <w:rFonts w:ascii="GHEA Grapalat" w:hAnsi="GHEA Grapalat" w:cs="Sylfaen"/>
              </w:rPr>
              <w:t>արտակարգ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 w:rsidRPr="009860BB">
              <w:rPr>
                <w:rFonts w:ascii="GHEA Grapalat" w:hAnsi="GHEA Grapalat" w:cs="Sylfaen"/>
              </w:rPr>
              <w:t>դրության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պատճառով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տեղի</w:t>
            </w:r>
            <w:r w:rsidRPr="00E641D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չունեցած</w:t>
            </w:r>
            <w:r w:rsidRPr="00EA2495">
              <w:rPr>
                <w:rFonts w:ascii="GHEA Grapalat" w:hAnsi="GHEA Grapalat"/>
                <w:lang w:val="hy-AM"/>
              </w:rPr>
              <w:t>»</w:t>
            </w:r>
            <w:r w:rsidRPr="00E64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բառերով</w:t>
            </w:r>
            <w:r w:rsidR="00E641D8" w:rsidRPr="00E641D8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D4689D" w:rsidRPr="00E641D8" w:rsidTr="00E2288D">
        <w:tc>
          <w:tcPr>
            <w:tcW w:w="2376" w:type="dxa"/>
          </w:tcPr>
          <w:p w:rsidR="00D4689D" w:rsidRPr="00EA2495" w:rsidRDefault="00D4689D" w:rsidP="00EA249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29" w:type="dxa"/>
          </w:tcPr>
          <w:p w:rsidR="00D4689D" w:rsidRPr="00EA2495" w:rsidRDefault="00D4689D" w:rsidP="00EA2495">
            <w:pPr>
              <w:spacing w:line="276" w:lineRule="auto"/>
              <w:ind w:firstLine="708"/>
              <w:jc w:val="both"/>
              <w:rPr>
                <w:rFonts w:ascii="GHEA Grapalat" w:hAnsi="GHEA Grapalat"/>
                <w:lang w:val="it-IT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t>2.</w:t>
            </w:r>
            <w:r w:rsidRPr="00EA2495">
              <w:rPr>
                <w:rFonts w:ascii="GHEA Grapalat" w:hAnsi="GHEA Grapalat"/>
                <w:lang w:val="it-IT"/>
              </w:rPr>
              <w:t xml:space="preserve"> Նախագծի 10-րդ հոդվածի 7-րդ մասում անհրաժեշտ է կանոնակարգել քվեարկության օրվան նախորդող 5 օրվա ժամկետում բժշկական հաստատություն ընդունված ստացիոնար բուժման մեջ գտնվող և տեղամասային կենտրոն ինքնուրույն ներկայանալու հնարավորություն չունեցող քվերակությանը մասնակցել ցանկացող ընտրողներին՝ ընտրողների ցուցակում ընդգրկելու հարցը:</w:t>
            </w:r>
          </w:p>
          <w:p w:rsidR="00D4689D" w:rsidRPr="00EA2495" w:rsidRDefault="00D4689D" w:rsidP="00EA2495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bCs/>
                <w:iCs/>
                <w:lang w:val="it-IT"/>
              </w:rPr>
            </w:pPr>
          </w:p>
        </w:tc>
        <w:tc>
          <w:tcPr>
            <w:tcW w:w="3273" w:type="dxa"/>
          </w:tcPr>
          <w:p w:rsidR="00D4689D" w:rsidRPr="00EA2495" w:rsidRDefault="00E641D8" w:rsidP="00EA2495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Չի ընդունվել:</w:t>
            </w:r>
          </w:p>
        </w:tc>
        <w:tc>
          <w:tcPr>
            <w:tcW w:w="5292" w:type="dxa"/>
          </w:tcPr>
          <w:p w:rsidR="00D4689D" w:rsidRPr="00EA2495" w:rsidRDefault="00E641D8" w:rsidP="00EA2495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Սահմանված ժամկետը համապատասխանեցված է լիազոր մարմնի կողմից նշված լրացուցիչ ցուցակը կազմելու տեխնիկական հնարավորությունների հետ</w:t>
            </w:r>
          </w:p>
        </w:tc>
      </w:tr>
      <w:tr w:rsidR="00E641D8" w:rsidRPr="00E641D8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29" w:type="dxa"/>
          </w:tcPr>
          <w:p w:rsidR="00E641D8" w:rsidRPr="00EA2495" w:rsidRDefault="00E641D8" w:rsidP="00E641D8">
            <w:pPr>
              <w:spacing w:line="276" w:lineRule="auto"/>
              <w:ind w:firstLine="708"/>
              <w:jc w:val="both"/>
              <w:rPr>
                <w:rFonts w:ascii="GHEA Grapalat" w:hAnsi="GHEA Grapalat"/>
                <w:lang w:val="it-IT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t xml:space="preserve">3. </w:t>
            </w:r>
            <w:r w:rsidRPr="00EA2495">
              <w:rPr>
                <w:rFonts w:ascii="GHEA Grapalat" w:hAnsi="GHEA Grapalat"/>
                <w:lang w:val="it-IT"/>
              </w:rPr>
              <w:t xml:space="preserve">Նախագծի 67-րդ հոդվածի համաձայն` Ազգային ժողովի, Երևանի, Գյումրու, Վանաձորի ավագանիների ընտրությունների ժամանակ նախատեսվում է, որ ընտրողը համապատասխան կուսակցության կամ դաշինքի օգտին ընտրությունը կատարում է ծրարի մեջ դնելով այդ կուսակցության քվեաթերթիկը, իսկ մինչ այդ ստանում է բոլոր կուսակցությունների քվեաթերթիկները: Նախագծից պարզ չէ, թե իր ընտրած կուսակցության քվեաթերթիկը ծրարի մեջ դնելուց զատ ընտրողը ինչ պետք է անի իրեն </w:t>
            </w:r>
            <w:r w:rsidRPr="00EA2495">
              <w:rPr>
                <w:rFonts w:ascii="GHEA Grapalat" w:hAnsi="GHEA Grapalat"/>
                <w:lang w:val="it-IT"/>
              </w:rPr>
              <w:lastRenderedPageBreak/>
              <w:t xml:space="preserve">հանձնած մյուս կուսակցությունների քվեաթերթիկների հետ: </w:t>
            </w:r>
          </w:p>
          <w:p w:rsidR="00E641D8" w:rsidRPr="00EA2495" w:rsidRDefault="00E641D8" w:rsidP="00E641D8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bCs/>
                <w:iCs/>
                <w:lang w:val="it-IT"/>
              </w:rPr>
            </w:pPr>
          </w:p>
        </w:tc>
        <w:tc>
          <w:tcPr>
            <w:tcW w:w="3273" w:type="dxa"/>
          </w:tcPr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 ի գիտություն:</w:t>
            </w:r>
          </w:p>
        </w:tc>
        <w:tc>
          <w:tcPr>
            <w:tcW w:w="5292" w:type="dxa"/>
          </w:tcPr>
          <w:p w:rsidR="00E641D8" w:rsidRPr="00EA2495" w:rsidRDefault="00F4499E" w:rsidP="00E641D8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it-IT"/>
              </w:rPr>
              <w:t>Ազգային ժողովի, Երևանի, Գյումրու, Վանաձորի ավագանիների ընտրությունների</w:t>
            </w:r>
            <w:r>
              <w:rPr>
                <w:rFonts w:ascii="GHEA Grapalat" w:hAnsi="GHEA Grapalat"/>
                <w:lang w:val="it-IT"/>
              </w:rPr>
              <w:t xml:space="preserve"> դեպքում չօգտագործված քվեաթերթիկները չեն հաշվարկվում և այդ իսկ պատճառով որևէ ընթացակարգ սահմանված չէ</w:t>
            </w:r>
          </w:p>
        </w:tc>
      </w:tr>
      <w:tr w:rsidR="00E641D8" w:rsidRPr="00E641D8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29" w:type="dxa"/>
          </w:tcPr>
          <w:p w:rsidR="00E641D8" w:rsidRPr="00EA2495" w:rsidRDefault="00E641D8" w:rsidP="00E641D8">
            <w:pPr>
              <w:spacing w:line="276" w:lineRule="auto"/>
              <w:ind w:firstLine="708"/>
              <w:jc w:val="both"/>
              <w:rPr>
                <w:rFonts w:ascii="GHEA Grapalat" w:hAnsi="GHEA Grapalat"/>
                <w:lang w:val="it-IT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t xml:space="preserve">4. </w:t>
            </w:r>
            <w:r w:rsidRPr="00EA2495">
              <w:rPr>
                <w:rFonts w:ascii="GHEA Grapalat" w:hAnsi="GHEA Grapalat"/>
                <w:lang w:val="it-IT"/>
              </w:rPr>
              <w:t xml:space="preserve">Նախագծի 90-րդ հոդվածի 3-րդ մասի 2-րդ նախադասության մեջ անհրաժեշտ է հստակեցնել, թե որ հանձնաժողովի մասին է խոսքը: </w:t>
            </w:r>
          </w:p>
          <w:p w:rsidR="00E641D8" w:rsidRPr="00EA2495" w:rsidRDefault="00E641D8" w:rsidP="00E641D8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bCs/>
                <w:iCs/>
                <w:lang w:val="it-IT"/>
              </w:rPr>
            </w:pPr>
          </w:p>
        </w:tc>
        <w:tc>
          <w:tcPr>
            <w:tcW w:w="3273" w:type="dxa"/>
          </w:tcPr>
          <w:p w:rsidR="00E641D8" w:rsidRDefault="00F4499E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 ի գիտություն:</w:t>
            </w:r>
          </w:p>
        </w:tc>
        <w:tc>
          <w:tcPr>
            <w:tcW w:w="5292" w:type="dxa"/>
          </w:tcPr>
          <w:p w:rsidR="00E641D8" w:rsidRDefault="00F4499E" w:rsidP="00F4499E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Նորմը կարող է լրացվել </w:t>
            </w:r>
            <w:r w:rsidRPr="00EA2495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af-ZA"/>
              </w:rPr>
              <w:t>կենտրոնական ընտրական</w:t>
            </w:r>
            <w:r w:rsidRPr="00EA2495"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af-ZA"/>
              </w:rPr>
              <w:t xml:space="preserve"> բառերով:</w:t>
            </w:r>
          </w:p>
        </w:tc>
      </w:tr>
      <w:tr w:rsidR="00E641D8" w:rsidRPr="00E641D8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29" w:type="dxa"/>
          </w:tcPr>
          <w:p w:rsidR="00E641D8" w:rsidRPr="00EA2495" w:rsidRDefault="00E641D8" w:rsidP="00E641D8">
            <w:pPr>
              <w:spacing w:line="276" w:lineRule="auto"/>
              <w:ind w:firstLine="708"/>
              <w:jc w:val="both"/>
              <w:rPr>
                <w:rFonts w:ascii="GHEA Grapalat" w:hAnsi="GHEA Grapalat"/>
                <w:lang w:val="it-IT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t xml:space="preserve">5. </w:t>
            </w:r>
            <w:r w:rsidRPr="00EA2495">
              <w:rPr>
                <w:rFonts w:ascii="GHEA Grapalat" w:hAnsi="GHEA Grapalat"/>
                <w:lang w:val="it-IT"/>
              </w:rPr>
              <w:t xml:space="preserve">Նախագծի 95-րդ հոդվածն առաջարկում ենք ձևակերպել հանրության համար ավելի հասկանալի և մատչելի ձևով կամ սույն դրույթը հասարակությանը ներկայացնելուց դարձնել ավելի լայն մեկնաբանման առարկա: </w:t>
            </w:r>
          </w:p>
          <w:p w:rsidR="00E641D8" w:rsidRPr="00EA2495" w:rsidRDefault="00E641D8" w:rsidP="00E641D8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bCs/>
                <w:iCs/>
                <w:lang w:val="it-IT"/>
              </w:rPr>
            </w:pPr>
          </w:p>
        </w:tc>
        <w:tc>
          <w:tcPr>
            <w:tcW w:w="3273" w:type="dxa"/>
          </w:tcPr>
          <w:p w:rsidR="00E641D8" w:rsidRPr="00EA2495" w:rsidRDefault="00F4499E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 ի գիտություն:</w:t>
            </w:r>
          </w:p>
        </w:tc>
        <w:tc>
          <w:tcPr>
            <w:tcW w:w="5292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E641D8" w:rsidRPr="00F4499E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29" w:type="dxa"/>
          </w:tcPr>
          <w:p w:rsidR="00E641D8" w:rsidRPr="00EA2495" w:rsidRDefault="00E641D8" w:rsidP="00E641D8">
            <w:pPr>
              <w:spacing w:line="276" w:lineRule="auto"/>
              <w:ind w:firstLine="708"/>
              <w:jc w:val="both"/>
              <w:rPr>
                <w:rFonts w:ascii="GHEA Grapalat" w:hAnsi="GHEA Grapalat"/>
                <w:lang w:val="it-IT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t xml:space="preserve">6. </w:t>
            </w:r>
            <w:r w:rsidRPr="00EA2495">
              <w:rPr>
                <w:rFonts w:ascii="GHEA Grapalat" w:hAnsi="GHEA Grapalat"/>
                <w:lang w:val="it-IT"/>
              </w:rPr>
              <w:t xml:space="preserve">Առաջարկում ենք Նախագծի 97-րդ hոդվածի 3-րդ մասը «թվի» բառից հետո լրացնել «առնվազն» բառով: </w:t>
            </w:r>
          </w:p>
          <w:p w:rsidR="00E641D8" w:rsidRPr="00EA2495" w:rsidRDefault="00E641D8" w:rsidP="00E641D8">
            <w:pPr>
              <w:spacing w:line="276" w:lineRule="auto"/>
              <w:ind w:firstLine="708"/>
              <w:jc w:val="both"/>
              <w:rPr>
                <w:rFonts w:ascii="GHEA Grapalat" w:hAnsi="GHEA Grapalat"/>
                <w:bCs/>
                <w:iCs/>
                <w:lang w:val="it-IT"/>
              </w:rPr>
            </w:pPr>
          </w:p>
        </w:tc>
        <w:tc>
          <w:tcPr>
            <w:tcW w:w="3273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</w:t>
            </w:r>
            <w:r w:rsidR="00F4499E">
              <w:rPr>
                <w:rFonts w:ascii="GHEA Grapalat" w:hAnsi="GHEA Grapalat"/>
                <w:lang w:val="af-ZA"/>
              </w:rPr>
              <w:t>վել է:</w:t>
            </w:r>
          </w:p>
        </w:tc>
        <w:tc>
          <w:tcPr>
            <w:tcW w:w="5292" w:type="dxa"/>
          </w:tcPr>
          <w:p w:rsidR="00E641D8" w:rsidRPr="00EA2495" w:rsidRDefault="00F4499E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Նախագծում կատարվել է համապատասխան փոփոխություն:</w:t>
            </w:r>
          </w:p>
        </w:tc>
      </w:tr>
      <w:tr w:rsidR="00E641D8" w:rsidRPr="00EA2495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lang w:val="hy-AM"/>
              </w:rPr>
              <w:t>8. ՀՀ Բնապահպանության նախարարություն 01.03.2016թ., թիվ 1/04.3/10346-16</w:t>
            </w:r>
          </w:p>
        </w:tc>
        <w:tc>
          <w:tcPr>
            <w:tcW w:w="5529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EA2495">
              <w:rPr>
                <w:rFonts w:ascii="GHEA Grapalat" w:hAnsi="GHEA Grapalat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3273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E641D8" w:rsidRPr="00F4499E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</w:rPr>
            </w:pPr>
            <w:r w:rsidRPr="00EA2495">
              <w:rPr>
                <w:rFonts w:ascii="GHEA Grapalat" w:hAnsi="GHEA Grapalat"/>
              </w:rPr>
              <w:t>9. ՀՀ առողջապահությա</w:t>
            </w:r>
            <w:r w:rsidRPr="00EA2495">
              <w:rPr>
                <w:rFonts w:ascii="GHEA Grapalat" w:hAnsi="GHEA Grapalat"/>
              </w:rPr>
              <w:lastRenderedPageBreak/>
              <w:t xml:space="preserve">ն նախարարություն 01.03.2016թ., թիվ </w:t>
            </w:r>
            <w:r w:rsidRPr="00EA2495">
              <w:rPr>
                <w:rFonts w:ascii="GHEA Grapalat" w:hAnsi="GHEA Grapalat"/>
                <w:lang w:val="en-US"/>
              </w:rPr>
              <w:t>ԱՄ</w:t>
            </w:r>
            <w:r w:rsidRPr="00EA2495">
              <w:rPr>
                <w:rFonts w:ascii="GHEA Grapalat" w:hAnsi="GHEA Grapalat"/>
              </w:rPr>
              <w:t>/11.1/2067-16</w:t>
            </w:r>
          </w:p>
        </w:tc>
        <w:tc>
          <w:tcPr>
            <w:tcW w:w="5529" w:type="dxa"/>
          </w:tcPr>
          <w:p w:rsidR="00E641D8" w:rsidRPr="00EA2495" w:rsidRDefault="00E641D8" w:rsidP="00E641D8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lastRenderedPageBreak/>
              <w:t>Հ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այաստանի Հանրապետության </w:t>
            </w:r>
            <w:r w:rsidRPr="00EA2495">
              <w:rPr>
                <w:rFonts w:ascii="GHEA Grapalat" w:hAnsi="GHEA Grapalat"/>
                <w:bCs/>
                <w:iCs/>
                <w:lang w:val="hy-AM"/>
              </w:rPr>
              <w:t>ընտրական օրենսգրքի նախագծի վ</w:t>
            </w:r>
            <w:r w:rsidRPr="00EA2495">
              <w:rPr>
                <w:rFonts w:ascii="GHEA Grapalat" w:hAnsi="GHEA Grapalat" w:cs="Arial LatArm"/>
                <w:lang w:val="af-ZA"/>
              </w:rPr>
              <w:t xml:space="preserve">երաբերյալ </w:t>
            </w:r>
          </w:p>
          <w:p w:rsidR="00E641D8" w:rsidRPr="00EA2495" w:rsidRDefault="00E641D8" w:rsidP="00E641D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lastRenderedPageBreak/>
              <w:t>առաջարկում է`</w:t>
            </w:r>
          </w:p>
          <w:p w:rsidR="00E641D8" w:rsidRPr="00EA2495" w:rsidRDefault="00E641D8" w:rsidP="00E641D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GHEA Grapalat" w:hAnsi="GHEA Grapalat" w:cs="GHEA Grapalat"/>
                <w:bCs/>
                <w:lang w:val="hy-AM"/>
              </w:rPr>
            </w:pPr>
            <w:r w:rsidRPr="00EA2495">
              <w:rPr>
                <w:rFonts w:ascii="GHEA Grapalat" w:hAnsi="GHEA Grapalat" w:cs="GHEA Grapalat"/>
                <w:bCs/>
                <w:lang w:val="hy-AM"/>
              </w:rPr>
              <w:t>Հայաստանի Հանրապետության ընտրական օրենսգրքի</w:t>
            </w:r>
            <w:r w:rsidRPr="00EA2495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EA2495">
              <w:rPr>
                <w:rFonts w:ascii="GHEA Grapalat" w:hAnsi="GHEA Grapalat" w:cs="GHEA Grapalat"/>
                <w:bCs/>
                <w:lang w:val="hy-AM"/>
              </w:rPr>
              <w:t xml:space="preserve">նախագծով (այսուհետ՝ Նախագիծ) սահմանված ՀՀ ընտրական օրենսգրքի ուժը կորցրած </w:t>
            </w:r>
            <w:r w:rsidRPr="00EA2495">
              <w:rPr>
                <w:rFonts w:ascii="GHEA Grapalat" w:hAnsi="GHEA Grapalat" w:cs="GHEA Grapalat"/>
                <w:bCs/>
                <w:lang w:val="en-US"/>
              </w:rPr>
              <w:t>ճ</w:t>
            </w:r>
            <w:r w:rsidRPr="00EA2495">
              <w:rPr>
                <w:rFonts w:ascii="GHEA Grapalat" w:hAnsi="GHEA Grapalat" w:cs="GHEA Grapalat"/>
                <w:bCs/>
                <w:lang w:val="hy-AM"/>
              </w:rPr>
              <w:t>անա</w:t>
            </w:r>
            <w:r w:rsidRPr="00EA2495">
              <w:rPr>
                <w:rFonts w:ascii="GHEA Grapalat" w:hAnsi="GHEA Grapalat" w:cs="GHEA Grapalat"/>
                <w:bCs/>
                <w:lang w:val="en-US"/>
              </w:rPr>
              <w:t>չ</w:t>
            </w:r>
            <w:r w:rsidRPr="00EA2495">
              <w:rPr>
                <w:rFonts w:ascii="GHEA Grapalat" w:hAnsi="GHEA Grapalat" w:cs="GHEA Grapalat"/>
                <w:bCs/>
                <w:lang w:val="hy-AM"/>
              </w:rPr>
              <w:t xml:space="preserve">ելու վերաբերյալ դրույթները սահմանել առանձին օրենքով՝ հիմք ընդունելով «Իրավական ակտերի մասին» ՀՀ օրենքի 71-րդ հոդվածի 5-րդ մասը, որի համաձայն՝ օրենսգրքի </w:t>
            </w:r>
          </w:p>
          <w:p w:rsidR="00E641D8" w:rsidRPr="00EA2495" w:rsidRDefault="00E641D8" w:rsidP="00E641D8">
            <w:pPr>
              <w:pStyle w:val="ListParagraph"/>
              <w:spacing w:line="360" w:lineRule="auto"/>
              <w:rPr>
                <w:rFonts w:ascii="GHEA Grapalat" w:hAnsi="GHEA Grapalat" w:cs="GHEA Grapalat"/>
                <w:bCs/>
                <w:lang w:val="hy-AM"/>
              </w:rPr>
            </w:pPr>
            <w:r w:rsidRPr="00EA2495">
              <w:rPr>
                <w:rFonts w:ascii="GHEA Grapalat" w:hAnsi="GHEA Grapalat" w:cs="GHEA Grapalat"/>
                <w:bCs/>
                <w:lang w:val="hy-AM"/>
              </w:rPr>
              <w:t xml:space="preserve">գործողությունը դադարեցվում է օրենքով: </w:t>
            </w:r>
          </w:p>
          <w:p w:rsidR="00E641D8" w:rsidRPr="00EA2495" w:rsidRDefault="00E641D8" w:rsidP="00E641D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641D8" w:rsidRPr="00EA2495" w:rsidRDefault="00E641D8" w:rsidP="00E641D8">
            <w:pPr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3273" w:type="dxa"/>
          </w:tcPr>
          <w:p w:rsidR="00E641D8" w:rsidRPr="00EA2495" w:rsidRDefault="00F4499E" w:rsidP="00F4499E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Չի ընդունվել: </w:t>
            </w:r>
          </w:p>
        </w:tc>
        <w:tc>
          <w:tcPr>
            <w:tcW w:w="5292" w:type="dxa"/>
          </w:tcPr>
          <w:p w:rsidR="00E641D8" w:rsidRPr="00EA2495" w:rsidRDefault="00F4499E" w:rsidP="00F4499E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Առաջարկվող կարգավորումը համապատասխանում է «Իրավական </w:t>
            </w:r>
            <w:r>
              <w:rPr>
                <w:rFonts w:ascii="GHEA Grapalat" w:hAnsi="GHEA Grapalat"/>
                <w:lang w:val="af-ZA"/>
              </w:rPr>
              <w:lastRenderedPageBreak/>
              <w:t>ակտերի մասին» ՀՀ օրենքի պահանջներին:</w:t>
            </w:r>
          </w:p>
        </w:tc>
      </w:tr>
      <w:tr w:rsidR="00E641D8" w:rsidRPr="00EA2495" w:rsidTr="00E2288D">
        <w:tc>
          <w:tcPr>
            <w:tcW w:w="2376" w:type="dxa"/>
          </w:tcPr>
          <w:p w:rsidR="00E641D8" w:rsidRPr="00F4499E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E641D8" w:rsidRPr="00EA2495" w:rsidRDefault="00E641D8" w:rsidP="00E641D8">
            <w:pPr>
              <w:spacing w:line="360" w:lineRule="auto"/>
              <w:ind w:firstLine="708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EA2495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2. Նախագծի 3-րդ հոդվածի 3-րդ կետով սահմանված խտրականության արգելքի բովանդակությունը համապատասխանեցնել ՀՀ Սահմանադրության 29-րդ հոդվածին: </w:t>
            </w:r>
          </w:p>
          <w:p w:rsidR="00E641D8" w:rsidRPr="00EA2495" w:rsidRDefault="00E641D8" w:rsidP="00E641D8">
            <w:pPr>
              <w:pStyle w:val="ListParagraph"/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3273" w:type="dxa"/>
          </w:tcPr>
          <w:p w:rsidR="00E641D8" w:rsidRPr="00343A76" w:rsidRDefault="00343A76" w:rsidP="00E641D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 ի գիտություն:</w:t>
            </w:r>
          </w:p>
        </w:tc>
        <w:tc>
          <w:tcPr>
            <w:tcW w:w="5292" w:type="dxa"/>
          </w:tcPr>
          <w:p w:rsidR="00E641D8" w:rsidRPr="00EA2495" w:rsidRDefault="00343A76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Նշված նորմը չի պարունակում սպառիչ սահմանում ուստիև չի հակասում </w:t>
            </w:r>
            <w:r w:rsidRPr="00EA2495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ՀՀ Սահմանադրության 29-րդ հոդվածի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</w:t>
            </w:r>
          </w:p>
        </w:tc>
      </w:tr>
      <w:tr w:rsidR="00E641D8" w:rsidRPr="00EA2495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 xml:space="preserve">10. </w:t>
            </w:r>
            <w:r w:rsidRPr="00EA2495">
              <w:rPr>
                <w:rFonts w:ascii="GHEA Grapalat" w:hAnsi="GHEA Grapalat"/>
              </w:rPr>
              <w:t>ՀՀ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</w:rPr>
              <w:t>աշխատանքի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</w:rPr>
              <w:t>և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</w:rPr>
              <w:t>սոցիալական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</w:rPr>
              <w:t>հարցերի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</w:rPr>
              <w:t>նախարարություն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af-ZA"/>
              </w:rPr>
              <w:lastRenderedPageBreak/>
              <w:t>01.03.2016</w:t>
            </w:r>
            <w:r w:rsidRPr="00EA2495">
              <w:rPr>
                <w:rFonts w:ascii="GHEA Grapalat" w:hAnsi="GHEA Grapalat"/>
              </w:rPr>
              <w:t>թ</w:t>
            </w:r>
            <w:r w:rsidRPr="00EA2495">
              <w:rPr>
                <w:rFonts w:ascii="GHEA Grapalat" w:hAnsi="GHEA Grapalat"/>
                <w:lang w:val="af-ZA"/>
              </w:rPr>
              <w:t xml:space="preserve">., </w:t>
            </w:r>
            <w:r w:rsidRPr="00EA2495">
              <w:rPr>
                <w:rFonts w:ascii="GHEA Grapalat" w:hAnsi="GHEA Grapalat"/>
              </w:rPr>
              <w:t>թիվ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</w:rPr>
              <w:t>ԱԱ</w:t>
            </w:r>
            <w:r w:rsidRPr="00EA2495">
              <w:rPr>
                <w:rFonts w:ascii="GHEA Grapalat" w:hAnsi="GHEA Grapalat"/>
                <w:lang w:val="af-ZA"/>
              </w:rPr>
              <w:t>/</w:t>
            </w:r>
            <w:r w:rsidRPr="00EA2495">
              <w:rPr>
                <w:rFonts w:ascii="GHEA Grapalat" w:hAnsi="GHEA Grapalat"/>
              </w:rPr>
              <w:t>ՀՄ</w:t>
            </w:r>
            <w:r w:rsidRPr="00EA2495">
              <w:rPr>
                <w:rFonts w:ascii="GHEA Grapalat" w:hAnsi="GHEA Grapalat"/>
                <w:lang w:val="af-ZA"/>
              </w:rPr>
              <w:t>-2-2/1489-16</w:t>
            </w:r>
          </w:p>
        </w:tc>
        <w:tc>
          <w:tcPr>
            <w:tcW w:w="5529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highlight w:val="yellow"/>
              </w:rPr>
            </w:pPr>
            <w:r w:rsidRPr="00EA2495">
              <w:rPr>
                <w:rFonts w:ascii="GHEA Grapalat" w:hAnsi="GHEA Grapalat"/>
                <w:lang w:val="af-ZA"/>
              </w:rPr>
              <w:lastRenderedPageBreak/>
              <w:t>Առաջարկություններ և դիտողություններ չկան:</w:t>
            </w:r>
          </w:p>
        </w:tc>
        <w:tc>
          <w:tcPr>
            <w:tcW w:w="3273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E641D8" w:rsidRPr="00E641D8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</w:rPr>
            </w:pPr>
            <w:r w:rsidRPr="00EA2495">
              <w:rPr>
                <w:rFonts w:ascii="GHEA Grapalat" w:hAnsi="GHEA Grapalat"/>
              </w:rPr>
              <w:lastRenderedPageBreak/>
              <w:t>11. ՀՀ Էներգետիկայի և բնական պաշարների նախարարություն 01.03.2016թ., թիվ 07/13/1048-16</w:t>
            </w:r>
          </w:p>
        </w:tc>
        <w:tc>
          <w:tcPr>
            <w:tcW w:w="5529" w:type="dxa"/>
          </w:tcPr>
          <w:p w:rsidR="00E641D8" w:rsidRPr="00EA2495" w:rsidRDefault="00E641D8" w:rsidP="00E641D8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t>Հ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այաստանի Հանրապետության </w:t>
            </w:r>
            <w:r w:rsidRPr="00EA2495">
              <w:rPr>
                <w:rFonts w:ascii="GHEA Grapalat" w:hAnsi="GHEA Grapalat"/>
                <w:bCs/>
                <w:iCs/>
                <w:lang w:val="hy-AM"/>
              </w:rPr>
              <w:t>ընտրական օրենսգրքի նախագծի վ</w:t>
            </w:r>
            <w:r w:rsidRPr="00EA2495">
              <w:rPr>
                <w:rFonts w:ascii="GHEA Grapalat" w:hAnsi="GHEA Grapalat" w:cs="Arial LatArm"/>
                <w:lang w:val="af-ZA"/>
              </w:rPr>
              <w:t xml:space="preserve">երաբերյալ </w:t>
            </w:r>
          </w:p>
          <w:p w:rsidR="00E641D8" w:rsidRPr="00EA2495" w:rsidRDefault="00E641D8" w:rsidP="00E641D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առաջարկում է`</w:t>
            </w:r>
          </w:p>
          <w:p w:rsidR="00E641D8" w:rsidRPr="00EA2495" w:rsidRDefault="00E641D8" w:rsidP="00E641D8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&lt;&lt;</w:t>
            </w:r>
            <w:r w:rsidRPr="00EA2495">
              <w:rPr>
                <w:rFonts w:ascii="GHEA Grapalat" w:hAnsi="GHEA Grapalat"/>
                <w:lang w:val="hy-AM"/>
              </w:rPr>
              <w:t>ՀՀ ընտրական օրենսգրքի</w:t>
            </w:r>
            <w:r w:rsidRPr="00EA2495">
              <w:rPr>
                <w:rFonts w:ascii="GHEA Grapalat" w:hAnsi="GHEA Grapalat"/>
                <w:lang w:val="af-ZA"/>
              </w:rPr>
              <w:t>&gt;&gt;</w:t>
            </w:r>
            <w:r w:rsidRPr="00EA2495">
              <w:rPr>
                <w:rFonts w:ascii="GHEA Grapalat" w:hAnsi="GHEA Grapalat"/>
                <w:lang w:val="hy-AM"/>
              </w:rPr>
              <w:t xml:space="preserve"> նախագծի 3-րդ հոդվածի 2-րդ մասում առաջարկվում է  հստակեցնել </w:t>
            </w:r>
            <w:r w:rsidRPr="00EA2495">
              <w:rPr>
                <w:rFonts w:ascii="GHEA Grapalat" w:hAnsi="GHEA Grapalat"/>
                <w:lang w:val="af-ZA"/>
              </w:rPr>
              <w:t>&lt;&lt;</w:t>
            </w:r>
            <w:r w:rsidRPr="00EA2495">
              <w:rPr>
                <w:rFonts w:ascii="GHEA Grapalat" w:hAnsi="GHEA Grapalat"/>
              </w:rPr>
              <w:t>Հանրային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</w:rPr>
              <w:t>իշխանույուններ</w:t>
            </w:r>
            <w:r w:rsidRPr="00EA2495">
              <w:rPr>
                <w:rFonts w:ascii="GHEA Grapalat" w:hAnsi="GHEA Grapalat"/>
                <w:lang w:val="af-ZA"/>
              </w:rPr>
              <w:t xml:space="preserve">&gt;&gt; </w:t>
            </w:r>
            <w:r w:rsidRPr="00EA2495">
              <w:rPr>
                <w:rFonts w:ascii="GHEA Grapalat" w:hAnsi="GHEA Grapalat"/>
              </w:rPr>
              <w:t>արտահայտությունը</w:t>
            </w:r>
            <w:r w:rsidRPr="00EA2495">
              <w:rPr>
                <w:rFonts w:ascii="GHEA Grapalat" w:hAnsi="GHEA Grapalat"/>
                <w:lang w:val="af-ZA"/>
              </w:rPr>
              <w:t>:</w:t>
            </w:r>
          </w:p>
          <w:p w:rsidR="00E641D8" w:rsidRPr="00EA2495" w:rsidRDefault="00E641D8" w:rsidP="00E641D8">
            <w:pPr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3273" w:type="dxa"/>
          </w:tcPr>
          <w:p w:rsidR="00E641D8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Չի ընդունվել:</w:t>
            </w:r>
          </w:p>
        </w:tc>
        <w:tc>
          <w:tcPr>
            <w:tcW w:w="5292" w:type="dxa"/>
          </w:tcPr>
          <w:p w:rsidR="00E641D8" w:rsidRPr="00EA2495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Այն ընտրական օրենսգրքում չէ, որ պետք է հստակեցվի:</w:t>
            </w:r>
          </w:p>
        </w:tc>
      </w:tr>
      <w:tr w:rsidR="00E641D8" w:rsidRPr="00E641D8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E641D8" w:rsidRPr="00EA2495" w:rsidRDefault="00E641D8" w:rsidP="00E641D8">
            <w:pPr>
              <w:pStyle w:val="ListParagraph"/>
              <w:numPr>
                <w:ilvl w:val="0"/>
                <w:numId w:val="19"/>
              </w:num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t>&lt;&lt;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ՀՀ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վարչական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դատավարության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օրենսգրքում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փոփոխություններ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և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լրացումներ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կատարելու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մասին</w:t>
            </w:r>
            <w:r w:rsidRPr="00EA2495">
              <w:rPr>
                <w:rFonts w:ascii="GHEA Grapalat" w:hAnsi="GHEA Grapalat"/>
                <w:bCs/>
                <w:iCs/>
                <w:lang w:val="hy-AM"/>
              </w:rPr>
              <w:t>&gt;&gt;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ՀՀ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օրենքի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նախագծով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ներկայացված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2-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րդ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(</w:t>
            </w:r>
            <w:r w:rsidRPr="00EA2495">
              <w:rPr>
                <w:rFonts w:ascii="GHEA Grapalat" w:hAnsi="GHEA Grapalat"/>
                <w:bCs/>
                <w:iCs/>
                <w:lang w:val="hy-AM"/>
              </w:rPr>
              <w:t>օրենսգրքի 52-րդ հոդված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>)</w:t>
            </w:r>
            <w:r w:rsidRPr="00EA2495">
              <w:rPr>
                <w:rFonts w:ascii="GHEA Grapalat" w:hAnsi="GHEA Grapalat"/>
                <w:bCs/>
                <w:iCs/>
                <w:lang w:val="hy-AM"/>
              </w:rPr>
              <w:t xml:space="preserve"> առաջարկվում է հանել, կամ հստակեցնել ու տարանջատել դատավարական ժամկետները ՀՀ ընտրական օրենսգրքի նախագծի մասով, նկատի ունենալով, որ լինում են դեպքեր, երբ հանգստյան և ոչ աշխատանքային օրերը տևում են չորս կամ ավելի օրեր, օրինակ՝ հունվար ամսվա առաջին տասնօրյակում, երբ կազմակերպությունները, նույնիսկ փոստը 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>(</w:t>
            </w:r>
            <w:r w:rsidRPr="00EA2495">
              <w:rPr>
                <w:rFonts w:ascii="GHEA Grapalat" w:hAnsi="GHEA Grapalat"/>
                <w:bCs/>
                <w:iCs/>
              </w:rPr>
              <w:t>որոշակի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</w:rPr>
              <w:t>օրերի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) </w:t>
            </w:r>
            <w:r w:rsidRPr="00EA2495">
              <w:rPr>
                <w:rFonts w:ascii="GHEA Grapalat" w:hAnsi="GHEA Grapalat"/>
                <w:bCs/>
                <w:iCs/>
              </w:rPr>
              <w:t>չեն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</w:rPr>
              <w:t>աշխատում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, </w:t>
            </w:r>
            <w:r w:rsidRPr="00EA2495">
              <w:rPr>
                <w:rFonts w:ascii="GHEA Grapalat" w:hAnsi="GHEA Grapalat"/>
                <w:bCs/>
                <w:iCs/>
              </w:rPr>
              <w:t>ինչը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</w:rPr>
              <w:t>կհանգեցնի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</w:rPr>
              <w:t>դիցուք՝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</w:rPr>
              <w:t>այլ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</w:rPr>
              <w:lastRenderedPageBreak/>
              <w:t>հայցադիմումներով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</w:rPr>
              <w:t>պատասխան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</w:rPr>
              <w:t>ներկայացնելու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</w:rPr>
              <w:t>ժամկետի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</w:rPr>
              <w:t>բացթողնման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>:</w:t>
            </w:r>
          </w:p>
        </w:tc>
        <w:tc>
          <w:tcPr>
            <w:tcW w:w="3273" w:type="dxa"/>
          </w:tcPr>
          <w:p w:rsidR="00E641D8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Չի ընդունվել:</w:t>
            </w:r>
          </w:p>
        </w:tc>
        <w:tc>
          <w:tcPr>
            <w:tcW w:w="5292" w:type="dxa"/>
          </w:tcPr>
          <w:p w:rsidR="00E641D8" w:rsidRPr="00EA2495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bCs/>
                <w:iCs/>
                <w:lang w:val="en-US"/>
              </w:rPr>
              <w:t>ՀՀ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վարչական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դատավարության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bCs/>
                <w:iCs/>
                <w:lang w:val="en-US"/>
              </w:rPr>
              <w:t>օրենսգրքում</w:t>
            </w:r>
            <w:r w:rsidRPr="00E641D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en-US"/>
              </w:rPr>
              <w:t>սահմանված</w:t>
            </w:r>
            <w:r w:rsidRPr="00E641D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en-US"/>
              </w:rPr>
              <w:t>են</w:t>
            </w:r>
            <w:r w:rsidRPr="00E641D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en-US"/>
              </w:rPr>
              <w:t>առանձնահատու</w:t>
            </w:r>
            <w:r w:rsidRPr="00E641D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en-US"/>
              </w:rPr>
              <w:t>կրճատ</w:t>
            </w:r>
            <w:r w:rsidRPr="00E641D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en-US"/>
              </w:rPr>
              <w:t>ժամկետներ</w:t>
            </w:r>
            <w:r w:rsidRPr="00E641D8">
              <w:rPr>
                <w:rFonts w:ascii="GHEA Grapalat" w:hAnsi="GHEA Grapalat"/>
                <w:bCs/>
                <w:iCs/>
                <w:lang w:val="af-ZA"/>
              </w:rPr>
              <w:t xml:space="preserve">` </w:t>
            </w:r>
            <w:r>
              <w:rPr>
                <w:rFonts w:ascii="GHEA Grapalat" w:hAnsi="GHEA Grapalat"/>
                <w:bCs/>
                <w:iCs/>
                <w:lang w:val="en-US"/>
              </w:rPr>
              <w:t>պայմանավորված</w:t>
            </w:r>
            <w:r w:rsidRPr="00E641D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en-US"/>
              </w:rPr>
              <w:t>ընտրական</w:t>
            </w:r>
            <w:r w:rsidRPr="00E641D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en-US"/>
              </w:rPr>
              <w:t>իրավահարաբերությունների</w:t>
            </w:r>
            <w:r w:rsidRPr="00E641D8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en-US"/>
              </w:rPr>
              <w:t>առանձնահատկություններով</w:t>
            </w:r>
          </w:p>
        </w:tc>
      </w:tr>
      <w:tr w:rsidR="00E641D8" w:rsidRPr="00EA2495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lang w:val="af-ZA"/>
              </w:rPr>
              <w:lastRenderedPageBreak/>
              <w:t xml:space="preserve">12. </w:t>
            </w:r>
            <w:r w:rsidRPr="00EA2495">
              <w:rPr>
                <w:rFonts w:ascii="GHEA Grapalat" w:hAnsi="GHEA Grapalat"/>
                <w:lang w:val="hy-AM"/>
              </w:rPr>
              <w:t>ՀՀ արտաքին գործերի նախարարություն 01.03.2016թ., թիվ 1111/18394-16</w:t>
            </w:r>
          </w:p>
        </w:tc>
        <w:tc>
          <w:tcPr>
            <w:tcW w:w="5529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EA2495">
              <w:rPr>
                <w:rFonts w:ascii="GHEA Grapalat" w:hAnsi="GHEA Grapalat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3273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E641D8" w:rsidRPr="00F514C3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lang w:val="hy-AM"/>
              </w:rPr>
              <w:t>13. ՀՀ կրթության և գիտության նախարարություն 01.03.2016թ., թիվ 01/10/1733-16</w:t>
            </w:r>
          </w:p>
        </w:tc>
        <w:tc>
          <w:tcPr>
            <w:tcW w:w="5529" w:type="dxa"/>
          </w:tcPr>
          <w:p w:rsidR="00E641D8" w:rsidRPr="00EA2495" w:rsidRDefault="00E641D8" w:rsidP="00E641D8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t>Հ</w:t>
            </w:r>
            <w:r w:rsidRPr="00EA2495">
              <w:rPr>
                <w:rFonts w:ascii="GHEA Grapalat" w:hAnsi="GHEA Grapalat"/>
                <w:bCs/>
                <w:iCs/>
                <w:lang w:val="af-ZA"/>
              </w:rPr>
              <w:t xml:space="preserve">այաստանի Հանրապետության </w:t>
            </w:r>
            <w:r w:rsidRPr="00EA2495">
              <w:rPr>
                <w:rFonts w:ascii="GHEA Grapalat" w:hAnsi="GHEA Grapalat"/>
                <w:bCs/>
                <w:iCs/>
                <w:lang w:val="hy-AM"/>
              </w:rPr>
              <w:t>ընտրական օրենսգրքի նախագծի վ</w:t>
            </w:r>
            <w:r w:rsidRPr="00EA2495">
              <w:rPr>
                <w:rFonts w:ascii="GHEA Grapalat" w:hAnsi="GHEA Grapalat" w:cs="Arial LatArm"/>
                <w:lang w:val="af-ZA"/>
              </w:rPr>
              <w:t xml:space="preserve">երաբերյալ </w:t>
            </w:r>
          </w:p>
          <w:p w:rsidR="00E641D8" w:rsidRPr="00EA2495" w:rsidRDefault="00E641D8" w:rsidP="00E641D8">
            <w:pPr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առաջարկում է`</w:t>
            </w:r>
          </w:p>
          <w:p w:rsidR="00E641D8" w:rsidRPr="00EA2495" w:rsidRDefault="00E641D8" w:rsidP="00E641D8">
            <w:pPr>
              <w:spacing w:after="20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1.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Օրենսգրքի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 41-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42-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հոդվածների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3-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մասերի՝</w:t>
            </w:r>
          </w:p>
          <w:p w:rsidR="00E641D8" w:rsidRPr="00EA2495" w:rsidRDefault="00E641D8" w:rsidP="00E641D8">
            <w:pPr>
              <w:spacing w:line="360" w:lineRule="auto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1) 1-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ին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ենթակետերում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 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>«</w:t>
            </w:r>
            <w:r w:rsidRPr="00EA2495">
              <w:rPr>
                <w:rFonts w:ascii="GHEA Grapalat" w:hAnsi="GHEA Grapalat"/>
                <w:shd w:val="clear" w:color="auto" w:fill="FFFFFF"/>
              </w:rPr>
              <w:t>բարձրագույն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</w:rPr>
              <w:t>իրավաբանական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</w:rPr>
              <w:t>կրթություն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EA2495">
              <w:rPr>
                <w:rFonts w:ascii="GHEA Grapalat" w:hAnsi="GHEA Grapalat"/>
                <w:shd w:val="clear" w:color="auto" w:fill="FFFFFF"/>
              </w:rPr>
              <w:t>բառերը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</w:rPr>
              <w:t>առաջարկում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</w:rPr>
              <w:t>եմ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</w:rPr>
              <w:t>փոխարինել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EA2495">
              <w:rPr>
                <w:rFonts w:ascii="GHEA Grapalat" w:hAnsi="GHEA Grapalat"/>
                <w:shd w:val="clear" w:color="auto" w:fill="FFFFFF"/>
              </w:rPr>
              <w:t>իրավագիտություն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</w:rPr>
              <w:t>մասնագիտությամբ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</w:rPr>
              <w:t>բարձրագույն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</w:rPr>
              <w:t>կրթություն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EA2495">
              <w:rPr>
                <w:rFonts w:ascii="GHEA Grapalat" w:hAnsi="GHEA Grapalat"/>
                <w:shd w:val="clear" w:color="auto" w:fill="FFFFFF"/>
              </w:rPr>
              <w:t>բառերով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. </w:t>
            </w:r>
          </w:p>
          <w:p w:rsidR="00E641D8" w:rsidRPr="00EA2495" w:rsidRDefault="00E641D8" w:rsidP="00E641D8">
            <w:pPr>
              <w:spacing w:line="360" w:lineRule="auto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>2) 2-</w:t>
            </w:r>
            <w:r w:rsidRPr="00EA2495">
              <w:rPr>
                <w:rFonts w:ascii="GHEA Grapalat" w:hAnsi="GHEA Grapalat"/>
                <w:shd w:val="clear" w:color="auto" w:fill="FFFFFF"/>
              </w:rPr>
              <w:t>րդ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</w:rPr>
              <w:t>ենթակետերում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EA2495">
              <w:rPr>
                <w:rFonts w:ascii="GHEA Grapalat" w:hAnsi="GHEA Grapalat"/>
                <w:lang w:val="hy-AM"/>
              </w:rPr>
              <w:t xml:space="preserve">իրավունքի ոլորտում </w:t>
            </w:r>
            <w:r w:rsidRPr="00EA2495">
              <w:rPr>
                <w:rFonts w:ascii="GHEA Grapalat" w:hAnsi="GHEA Grapalat" w:cs="Sylfaen"/>
                <w:lang w:val="hy-AM"/>
              </w:rPr>
              <w:t>գիտական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աստիճան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» </w:t>
            </w:r>
            <w:r w:rsidRPr="00EA2495">
              <w:rPr>
                <w:rFonts w:ascii="GHEA Grapalat" w:hAnsi="GHEA Grapalat" w:cs="Sylfaen"/>
                <w:lang w:val="en-US"/>
              </w:rPr>
              <w:t>բառերը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en-US"/>
              </w:rPr>
              <w:t>փոխարինել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>«</w:t>
            </w:r>
            <w:r w:rsidRPr="00EA2495">
              <w:rPr>
                <w:rFonts w:ascii="GHEA Grapalat" w:hAnsi="GHEA Grapalat"/>
                <w:lang w:val="hy-AM"/>
              </w:rPr>
              <w:t>իրավ</w:t>
            </w:r>
            <w:r w:rsidRPr="00EA2495">
              <w:rPr>
                <w:rFonts w:ascii="GHEA Grapalat" w:hAnsi="GHEA Grapalat"/>
                <w:lang w:val="en-US"/>
              </w:rPr>
              <w:t>աբանական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en-US"/>
              </w:rPr>
              <w:t>գիտությունների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գիտական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աստիճան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» </w:t>
            </w:r>
            <w:r w:rsidRPr="00EA2495">
              <w:rPr>
                <w:rFonts w:ascii="GHEA Grapalat" w:hAnsi="GHEA Grapalat" w:cs="Sylfaen"/>
                <w:lang w:val="en-US"/>
              </w:rPr>
              <w:t>բառերով</w:t>
            </w:r>
            <w:r w:rsidRPr="00EA2495">
              <w:rPr>
                <w:rFonts w:ascii="GHEA Grapalat" w:hAnsi="GHEA Grapalat" w:cs="Sylfaen"/>
                <w:lang w:val="af-ZA"/>
              </w:rPr>
              <w:t>.</w:t>
            </w:r>
          </w:p>
        </w:tc>
        <w:tc>
          <w:tcPr>
            <w:tcW w:w="3273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</w:t>
            </w:r>
            <w:r w:rsidR="00F514C3">
              <w:rPr>
                <w:rFonts w:ascii="GHEA Grapalat" w:hAnsi="GHEA Grapalat"/>
                <w:lang w:val="af-ZA"/>
              </w:rPr>
              <w:t>վել է:</w:t>
            </w:r>
          </w:p>
        </w:tc>
        <w:tc>
          <w:tcPr>
            <w:tcW w:w="5292" w:type="dxa"/>
          </w:tcPr>
          <w:p w:rsidR="00E641D8" w:rsidRPr="00EA2495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Նախագծում կատարվել է համապատասխան փոփոխություն:</w:t>
            </w:r>
          </w:p>
        </w:tc>
      </w:tr>
      <w:tr w:rsidR="00F514C3" w:rsidRPr="00F514C3" w:rsidTr="00E2288D">
        <w:tc>
          <w:tcPr>
            <w:tcW w:w="2376" w:type="dxa"/>
          </w:tcPr>
          <w:p w:rsidR="00F514C3" w:rsidRPr="00EA2495" w:rsidRDefault="00F514C3" w:rsidP="00F514C3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29" w:type="dxa"/>
          </w:tcPr>
          <w:p w:rsidR="00F514C3" w:rsidRPr="00EA2495" w:rsidRDefault="00F514C3" w:rsidP="00F514C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t>2.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 xml:space="preserve"> նկատի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ունենալով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բարձրագույն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կրթության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երկաստիճան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համակարգը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և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Կրթության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մասին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և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Բարձրագույն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և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հետբուհական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մասնագիտական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կրթության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մասին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ՀՀ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օրենքներով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սահմանված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հասկացությունները՝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առաջարկում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եմ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ընտրական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հանձնաժողովի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hd w:val="clear" w:color="auto" w:fill="FFFFFF"/>
                <w:lang w:val="hy-AM"/>
              </w:rPr>
              <w:t>անդամի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 xml:space="preserve">գործունեության </w:t>
            </w:r>
            <w:r w:rsidRPr="00EA2495">
              <w:rPr>
                <w:rFonts w:ascii="GHEA Grapalat" w:hAnsi="GHEA Grapalat"/>
                <w:lang w:val="hy-AM"/>
              </w:rPr>
              <w:t xml:space="preserve">տեսակի </w:t>
            </w:r>
            <w:r w:rsidRPr="00EA2495">
              <w:rPr>
                <w:rFonts w:ascii="GHEA Grapalat" w:hAnsi="GHEA Grapalat" w:cs="Sylfaen"/>
                <w:lang w:val="hy-AM"/>
              </w:rPr>
              <w:t>առանձնահատկություններից ելնելով՝</w:t>
            </w:r>
            <w:r w:rsidRPr="00EA2495">
              <w:rPr>
                <w:rFonts w:ascii="GHEA Grapalat" w:hAnsi="GHEA Grapalat"/>
                <w:shd w:val="clear" w:color="auto" w:fill="FFFFFF"/>
                <w:lang w:val="af-ZA"/>
              </w:rPr>
              <w:t xml:space="preserve">  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սահմանել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նվազագույն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կրթական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աստիճանը՝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բակալավր</w:t>
            </w:r>
            <w:r w:rsidRPr="00EA2495">
              <w:rPr>
                <w:rFonts w:ascii="GHEA Grapalat" w:hAnsi="GHEA Grapalat"/>
                <w:lang w:val="hy-AM"/>
              </w:rPr>
              <w:t xml:space="preserve">, </w:t>
            </w:r>
            <w:r w:rsidRPr="00EA2495">
              <w:rPr>
                <w:rFonts w:ascii="GHEA Grapalat" w:hAnsi="GHEA Grapalat" w:cs="Sylfaen"/>
                <w:lang w:val="hy-AM"/>
              </w:rPr>
              <w:t>դիպլոմավորված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մասնագետ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կամ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մագիստրոս</w:t>
            </w:r>
            <w:r w:rsidRPr="00EA2495">
              <w:rPr>
                <w:rFonts w:ascii="GHEA Grapalat" w:hAnsi="GHEA Grapalat"/>
                <w:lang w:val="af-ZA"/>
              </w:rPr>
              <w:t xml:space="preserve">, </w:t>
            </w:r>
            <w:r w:rsidRPr="00EA2495">
              <w:rPr>
                <w:rFonts w:ascii="GHEA Grapalat" w:hAnsi="GHEA Grapalat"/>
                <w:lang w:val="hy-AM"/>
              </w:rPr>
              <w:t>ինչպես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նաև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դիտարկել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հարցը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այն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տեսանկյունից</w:t>
            </w:r>
            <w:r w:rsidRPr="00EA2495">
              <w:rPr>
                <w:rFonts w:ascii="GHEA Grapalat" w:hAnsi="GHEA Grapalat"/>
                <w:lang w:val="af-ZA"/>
              </w:rPr>
              <w:t xml:space="preserve">, </w:t>
            </w:r>
            <w:r w:rsidRPr="00EA2495">
              <w:rPr>
                <w:rFonts w:ascii="GHEA Grapalat" w:hAnsi="GHEA Grapalat"/>
                <w:lang w:val="hy-AM"/>
              </w:rPr>
              <w:t>թե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արդյոք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իրավաբանական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մագիստրոսական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կրթություն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ունեցող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անձը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պետք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է</w:t>
            </w:r>
            <w:r w:rsidRPr="00EA2495">
              <w:rPr>
                <w:rFonts w:ascii="GHEA Grapalat" w:hAnsi="GHEA Grapalat"/>
                <w:lang w:val="hy-AM"/>
              </w:rPr>
              <w:t xml:space="preserve"> համարվի </w:t>
            </w:r>
            <w:r w:rsidRPr="00EA2495">
              <w:rPr>
                <w:rFonts w:ascii="GHEA Grapalat" w:hAnsi="GHEA Grapalat" w:cs="Sylfaen"/>
                <w:lang w:val="hy-AM"/>
              </w:rPr>
              <w:t>իրավագիտություն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մասնագիտությամբ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բարձրագույն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կրթություն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ունեցող</w:t>
            </w:r>
            <w:r w:rsidRPr="00EA2495">
              <w:rPr>
                <w:rFonts w:ascii="GHEA Grapalat" w:hAnsi="GHEA Grapalat"/>
                <w:lang w:val="hy-AM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անձ՝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տվյալ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պաշտոնին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հավակնելու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համար</w:t>
            </w:r>
            <w:r w:rsidRPr="00EA2495">
              <w:rPr>
                <w:rFonts w:ascii="GHEA Grapalat" w:hAnsi="GHEA Grapalat"/>
                <w:lang w:val="hy-AM"/>
              </w:rPr>
              <w:t xml:space="preserve">: </w:t>
            </w:r>
          </w:p>
          <w:p w:rsidR="00F514C3" w:rsidRPr="00EA2495" w:rsidRDefault="00F514C3" w:rsidP="00F514C3">
            <w:pPr>
              <w:pStyle w:val="ListParagraph"/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3273" w:type="dxa"/>
          </w:tcPr>
          <w:p w:rsidR="00F514C3" w:rsidRPr="00EA2495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է:</w:t>
            </w:r>
          </w:p>
        </w:tc>
        <w:tc>
          <w:tcPr>
            <w:tcW w:w="5292" w:type="dxa"/>
          </w:tcPr>
          <w:p w:rsidR="00F514C3" w:rsidRPr="00EA2495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Նախագծում կատարվել է համապատասխան փոփոխություն:</w:t>
            </w:r>
          </w:p>
        </w:tc>
      </w:tr>
      <w:tr w:rsidR="00E641D8" w:rsidRPr="00E641D8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29" w:type="dxa"/>
          </w:tcPr>
          <w:p w:rsidR="00E641D8" w:rsidRPr="00EA2495" w:rsidRDefault="00E641D8" w:rsidP="00E641D8">
            <w:pPr>
              <w:spacing w:line="360" w:lineRule="auto"/>
              <w:ind w:firstLine="283"/>
              <w:jc w:val="both"/>
              <w:rPr>
                <w:rFonts w:ascii="GHEA Grapalat" w:hAnsi="GHEA Grapalat"/>
                <w:lang w:val="af-ZA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t>3.</w:t>
            </w:r>
            <w:r w:rsidRPr="00EA2495">
              <w:rPr>
                <w:rFonts w:ascii="GHEA Grapalat" w:hAnsi="GHEA Grapalat"/>
                <w:lang w:val="af-ZA"/>
              </w:rPr>
              <w:t xml:space="preserve"> 80-</w:t>
            </w:r>
            <w:r w:rsidRPr="00EA2495">
              <w:rPr>
                <w:rFonts w:ascii="GHEA Grapalat" w:hAnsi="GHEA Grapalat"/>
                <w:lang w:val="hy-AM"/>
              </w:rPr>
              <w:t>րդ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հոդվածում՝</w:t>
            </w:r>
          </w:p>
          <w:p w:rsidR="00E641D8" w:rsidRPr="00EA2495" w:rsidRDefault="00E641D8" w:rsidP="00E641D8">
            <w:pPr>
              <w:spacing w:line="360" w:lineRule="auto"/>
              <w:ind w:firstLine="283"/>
              <w:jc w:val="both"/>
              <w:rPr>
                <w:rFonts w:ascii="GHEA Grapalat" w:hAnsi="GHEA Grapalat"/>
                <w:spacing w:val="4"/>
                <w:position w:val="4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 xml:space="preserve">1) </w:t>
            </w:r>
            <w:r w:rsidRPr="00EA2495">
              <w:rPr>
                <w:rFonts w:ascii="GHEA Grapalat" w:hAnsi="GHEA Grapalat"/>
                <w:lang w:val="hy-AM"/>
              </w:rPr>
              <w:t>անհրաժեշտ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է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հստակեցնել</w:t>
            </w:r>
            <w:r w:rsidRPr="00EA2495">
              <w:rPr>
                <w:rFonts w:ascii="GHEA Grapalat" w:hAnsi="GHEA Grapalat"/>
                <w:lang w:val="af-ZA"/>
              </w:rPr>
              <w:t xml:space="preserve"> «</w:t>
            </w:r>
            <w:r w:rsidRPr="00EA2495">
              <w:rPr>
                <w:rFonts w:ascii="GHEA Grapalat" w:hAnsi="GHEA Grapalat"/>
                <w:lang w:val="hy-AM"/>
              </w:rPr>
              <w:t>հայերենին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տիրապետող</w:t>
            </w:r>
            <w:r w:rsidRPr="00EA2495">
              <w:rPr>
                <w:rFonts w:ascii="GHEA Grapalat" w:hAnsi="GHEA Grapalat"/>
                <w:lang w:val="af-ZA"/>
              </w:rPr>
              <w:t xml:space="preserve">» </w:t>
            </w:r>
            <w:r w:rsidRPr="00EA2495">
              <w:rPr>
                <w:rFonts w:ascii="GHEA Grapalat" w:hAnsi="GHEA Grapalat"/>
                <w:lang w:val="hy-AM"/>
              </w:rPr>
              <w:t>եզրույթը</w:t>
            </w:r>
            <w:r w:rsidRPr="00EA2495">
              <w:rPr>
                <w:rFonts w:ascii="GHEA Grapalat" w:hAnsi="GHEA Grapalat"/>
                <w:lang w:val="af-ZA"/>
              </w:rPr>
              <w:t xml:space="preserve">, </w:t>
            </w:r>
            <w:r w:rsidRPr="00EA2495">
              <w:rPr>
                <w:rFonts w:ascii="GHEA Grapalat" w:hAnsi="GHEA Grapalat"/>
                <w:lang w:val="hy-AM"/>
              </w:rPr>
              <w:t>նկատի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hy-AM"/>
              </w:rPr>
              <w:t>ունենալով</w:t>
            </w:r>
            <w:r w:rsidRPr="00EA2495">
              <w:rPr>
                <w:rFonts w:ascii="GHEA Grapalat" w:hAnsi="GHEA Grapalat"/>
                <w:lang w:val="af-ZA"/>
              </w:rPr>
              <w:t xml:space="preserve">, </w:t>
            </w:r>
            <w:r w:rsidRPr="00EA2495">
              <w:rPr>
                <w:rFonts w:ascii="GHEA Grapalat" w:hAnsi="GHEA Grapalat"/>
                <w:spacing w:val="4"/>
                <w:position w:val="4"/>
                <w:lang w:val="hy-AM"/>
              </w:rPr>
              <w:t xml:space="preserve"> որ հայերենը, նաև որպես պետական լեզու, ունի </w:t>
            </w:r>
            <w:r w:rsidRPr="00EA2495">
              <w:rPr>
                <w:rFonts w:ascii="GHEA Grapalat" w:hAnsi="GHEA Grapalat"/>
                <w:spacing w:val="4"/>
                <w:position w:val="4"/>
                <w:lang w:val="hy-AM"/>
              </w:rPr>
              <w:lastRenderedPageBreak/>
              <w:t>տարբեր գոյաձևեր (գրական հայերեն, բարբառ, խոսակցական լեզու, ժարգոն և այլն)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, </w:t>
            </w:r>
            <w:r w:rsidRPr="00EA2495">
              <w:rPr>
                <w:rFonts w:ascii="GHEA Grapalat" w:hAnsi="GHEA Grapalat"/>
                <w:spacing w:val="4"/>
                <w:position w:val="4"/>
                <w:lang w:val="hy-AM"/>
              </w:rPr>
              <w:t>և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hy-AM"/>
              </w:rPr>
              <w:t>սահմանված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hy-AM"/>
              </w:rPr>
              <w:t>չեն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hy-AM"/>
              </w:rPr>
              <w:t>հայերենին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hy-AM"/>
              </w:rPr>
              <w:t>տրիապետման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hy-AM"/>
              </w:rPr>
              <w:t>չափորոշիչները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/</w:t>
            </w:r>
            <w:r w:rsidRPr="00EA2495">
              <w:rPr>
                <w:rFonts w:ascii="GHEA Grapalat" w:hAnsi="GHEA Grapalat"/>
                <w:spacing w:val="4"/>
                <w:position w:val="4"/>
                <w:lang w:val="hy-AM"/>
              </w:rPr>
              <w:t>կամ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hy-AM"/>
              </w:rPr>
              <w:t>չափանիշները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>/.</w:t>
            </w:r>
          </w:p>
          <w:p w:rsidR="00E641D8" w:rsidRPr="00EA2495" w:rsidRDefault="00E641D8" w:rsidP="00E641D8">
            <w:pPr>
              <w:spacing w:line="360" w:lineRule="auto"/>
              <w:ind w:firstLine="283"/>
              <w:jc w:val="both"/>
              <w:rPr>
                <w:rFonts w:ascii="GHEA Grapalat" w:hAnsi="GHEA Grapalat"/>
                <w:spacing w:val="4"/>
                <w:position w:val="4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 xml:space="preserve">2) 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3-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րդ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մասում՝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</w:p>
          <w:p w:rsidR="00E641D8" w:rsidRPr="00EA2495" w:rsidRDefault="00E641D8" w:rsidP="00E641D8">
            <w:pPr>
              <w:spacing w:line="360" w:lineRule="auto"/>
              <w:ind w:firstLine="283"/>
              <w:jc w:val="both"/>
              <w:rPr>
                <w:rFonts w:ascii="GHEA Grapalat" w:hAnsi="GHEA Grapalat" w:cs="Arial Unicode"/>
                <w:spacing w:val="4"/>
                <w:position w:val="4"/>
                <w:lang w:val="af-ZA"/>
              </w:rPr>
            </w:pPr>
            <w:r w:rsidRPr="00EA2495">
              <w:rPr>
                <w:rFonts w:ascii="GHEA Grapalat" w:hAnsi="GHEA Grapalat"/>
                <w:b/>
                <w:spacing w:val="4"/>
                <w:position w:val="4"/>
                <w:lang w:val="en-US"/>
              </w:rPr>
              <w:t>ա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.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առաջարկում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եմ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«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բարձրագույն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»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բառը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փոխարինել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«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մասնագիտական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»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բառով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,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նկատի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ունենալով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,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որ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 «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Կրթության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մասին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»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ՀՀ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օրենքի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համաձայն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մասնագիտական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կրթական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ծրագրեր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են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նաև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</w:rPr>
              <w:t>նախնական</w:t>
            </w:r>
            <w:r w:rsidRPr="00EA2495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</w:rPr>
              <w:t>մասնագիտական</w:t>
            </w:r>
            <w:r w:rsidRPr="00EA2495">
              <w:rPr>
                <w:rFonts w:ascii="GHEA Grapalat" w:hAnsi="GHEA Grapalat"/>
                <w:color w:val="000000"/>
                <w:lang w:val="af-ZA"/>
              </w:rPr>
              <w:t xml:space="preserve"> (</w:t>
            </w:r>
            <w:r w:rsidRPr="00EA2495">
              <w:rPr>
                <w:rFonts w:ascii="GHEA Grapalat" w:hAnsi="GHEA Grapalat"/>
                <w:color w:val="000000"/>
              </w:rPr>
              <w:t>արհեստագործական</w:t>
            </w:r>
            <w:r w:rsidRPr="00EA2495">
              <w:rPr>
                <w:rFonts w:ascii="GHEA Grapalat" w:hAnsi="GHEA Grapalat"/>
                <w:color w:val="000000"/>
                <w:lang w:val="af-ZA"/>
              </w:rPr>
              <w:t xml:space="preserve">) </w:t>
            </w:r>
            <w:r w:rsidRPr="00EA2495">
              <w:rPr>
                <w:rFonts w:ascii="GHEA Grapalat" w:hAnsi="GHEA Grapalat"/>
                <w:color w:val="000000"/>
              </w:rPr>
              <w:t>և</w:t>
            </w:r>
            <w:r w:rsidRPr="00EA2495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</w:rPr>
              <w:t>միջին</w:t>
            </w:r>
            <w:r w:rsidRPr="00EA2495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</w:rPr>
              <w:t>մասնագիտական</w:t>
            </w:r>
            <w:r w:rsidRPr="00EA2495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</w:rPr>
              <w:t>կրթական</w:t>
            </w:r>
            <w:r w:rsidRPr="00EA2495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</w:rPr>
              <w:t>ծրագրերն</w:t>
            </w:r>
            <w:r w:rsidRPr="00EA2495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Pr="00EA2495">
              <w:rPr>
                <w:rFonts w:ascii="GHEA Grapalat" w:hAnsi="GHEA Grapalat"/>
                <w:color w:val="000000"/>
              </w:rPr>
              <w:t>ու</w:t>
            </w:r>
            <w:r w:rsidRPr="00EA2495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</w:rPr>
              <w:t>այդ</w:t>
            </w:r>
            <w:r w:rsidRPr="00EA2495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ծրագրերով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ուսումնառությունն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ավարտած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EA2495">
              <w:rPr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</w:rPr>
              <w:t>ամփոփիչ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</w:rPr>
              <w:t>ատեստավորում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</w:rPr>
              <w:t>անցած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</w:rPr>
              <w:t>անձանց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</w:rPr>
              <w:t>հանձնվում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</w:rPr>
              <w:t>է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</w:rPr>
              <w:t>համապատասխան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</w:rPr>
              <w:t>փաստաթուղթ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(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</w:rPr>
              <w:t>վկայական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EA2495">
              <w:rPr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</w:rPr>
              <w:t>դիպլոմ</w:t>
            </w:r>
            <w:r w:rsidRPr="00EA2495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>)</w:t>
            </w:r>
            <w:r w:rsidRPr="00EA24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E641D8" w:rsidRPr="00EA2495" w:rsidRDefault="00E641D8" w:rsidP="00E641D8">
            <w:pPr>
              <w:spacing w:line="360" w:lineRule="auto"/>
              <w:ind w:firstLine="250"/>
              <w:jc w:val="both"/>
              <w:rPr>
                <w:rFonts w:ascii="GHEA Grapalat" w:hAnsi="GHEA Grapalat" w:cs="Sylfaen"/>
                <w:lang w:val="af-ZA"/>
              </w:rPr>
            </w:pPr>
            <w:r w:rsidRPr="00EA2495">
              <w:rPr>
                <w:rFonts w:ascii="GHEA Grapalat" w:hAnsi="GHEA Grapalat" w:cs="Sylfaen"/>
                <w:b/>
              </w:rPr>
              <w:t>բ</w:t>
            </w:r>
            <w:r w:rsidRPr="00EA2495">
              <w:rPr>
                <w:rFonts w:ascii="GHEA Grapalat" w:hAnsi="GHEA Grapalat" w:cs="Sylfaen"/>
                <w:b/>
                <w:lang w:val="af-ZA"/>
              </w:rPr>
              <w:t>.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«</w:t>
            </w:r>
            <w:r w:rsidRPr="00EA2495">
              <w:rPr>
                <w:rFonts w:ascii="GHEA Grapalat" w:hAnsi="GHEA Grapalat" w:cs="Sylfaen"/>
              </w:rPr>
              <w:t>ՀՀ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կրթության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և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գիտության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նախարարության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սահմանած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կարգով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» </w:t>
            </w:r>
            <w:r w:rsidRPr="00EA2495">
              <w:rPr>
                <w:rFonts w:ascii="GHEA Grapalat" w:hAnsi="GHEA Grapalat" w:cs="Sylfaen"/>
              </w:rPr>
              <w:t>բառերից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հետո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լրացնել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«</w:t>
            </w:r>
            <w:r w:rsidRPr="00EA2495">
              <w:rPr>
                <w:rFonts w:ascii="GHEA Grapalat" w:hAnsi="GHEA Grapalat" w:cs="Sylfaen"/>
              </w:rPr>
              <w:t>ըստ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ՀՀ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lastRenderedPageBreak/>
              <w:t>կառավարության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սահմանած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չափորոշիչների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>/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կամ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չափանիշների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/ </w:t>
            </w:r>
            <w:r w:rsidRPr="00EA2495">
              <w:rPr>
                <w:rFonts w:ascii="GHEA Grapalat" w:hAnsi="GHEA Grapalat"/>
                <w:spacing w:val="4"/>
                <w:position w:val="4"/>
                <w:lang w:val="en-US"/>
              </w:rPr>
              <w:t>բառերը</w:t>
            </w:r>
            <w:r w:rsidRPr="00EA2495">
              <w:rPr>
                <w:rFonts w:ascii="GHEA Grapalat" w:hAnsi="GHEA Grapalat" w:cs="Sylfaen"/>
                <w:lang w:val="af-ZA"/>
              </w:rPr>
              <w:t>»:</w:t>
            </w:r>
          </w:p>
          <w:p w:rsidR="00E641D8" w:rsidRPr="00EA2495" w:rsidRDefault="00E641D8" w:rsidP="00E641D8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3273" w:type="dxa"/>
          </w:tcPr>
          <w:p w:rsidR="00F514C3" w:rsidRPr="00EA2495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Ընդունվել է մասնակի: </w:t>
            </w:r>
          </w:p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1-ին կետով ընդունելի է</w:t>
            </w: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2-րդ կետի ա ենթակետով ևս ընդունելի է և կարելի է քննարկել նոր խմբագրություն, որը կառաջարկվի</w:t>
            </w: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Pr="00EA2495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Բ կետով ընդունելի չէ և անհրաժեշտություն չկա լրացուցիչ բարդացնելու ընթացակարգը</w:t>
            </w:r>
          </w:p>
        </w:tc>
      </w:tr>
      <w:tr w:rsidR="00E641D8" w:rsidRPr="00EA2495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29" w:type="dxa"/>
          </w:tcPr>
          <w:p w:rsidR="00E641D8" w:rsidRPr="00E641D8" w:rsidRDefault="00E641D8" w:rsidP="00E641D8">
            <w:pPr>
              <w:spacing w:line="360" w:lineRule="auto"/>
              <w:ind w:firstLine="250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  <w:p w:rsidR="00E641D8" w:rsidRPr="00EA2495" w:rsidRDefault="00E641D8" w:rsidP="00E641D8">
            <w:pPr>
              <w:spacing w:line="360" w:lineRule="auto"/>
              <w:ind w:firstLine="250"/>
              <w:jc w:val="both"/>
              <w:rPr>
                <w:rFonts w:ascii="GHEA Grapalat" w:hAnsi="GHEA Grapalat" w:cs="Sylfaen"/>
                <w:lang w:val="af-ZA"/>
              </w:rPr>
            </w:pPr>
            <w:r w:rsidRPr="00EA2495">
              <w:rPr>
                <w:rFonts w:ascii="GHEA Grapalat" w:hAnsi="GHEA Grapalat"/>
                <w:bCs/>
                <w:iCs/>
                <w:lang w:val="hy-AM"/>
              </w:rPr>
              <w:t>4.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. 83-</w:t>
            </w:r>
            <w:r w:rsidRPr="00EA2495">
              <w:rPr>
                <w:rFonts w:ascii="GHEA Grapalat" w:hAnsi="GHEA Grapalat" w:cs="Sylfaen"/>
                <w:lang w:val="hy-AM"/>
              </w:rPr>
              <w:t>րդ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հոդվածում՝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E641D8" w:rsidRPr="00EA2495" w:rsidRDefault="00E641D8" w:rsidP="00E641D8">
            <w:pPr>
              <w:spacing w:line="360" w:lineRule="auto"/>
              <w:ind w:firstLine="250"/>
              <w:jc w:val="both"/>
              <w:rPr>
                <w:rFonts w:ascii="GHEA Grapalat" w:hAnsi="GHEA Grapalat" w:cs="Sylfaen"/>
                <w:lang w:val="af-ZA"/>
              </w:rPr>
            </w:pP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af-ZA"/>
              </w:rPr>
              <w:t xml:space="preserve">1) 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af-ZA"/>
              </w:rPr>
              <w:t>2-</w:t>
            </w:r>
            <w:r w:rsidRPr="00EA2495">
              <w:rPr>
                <w:rFonts w:ascii="GHEA Grapalat" w:hAnsi="GHEA Grapalat" w:cs="Sylfaen"/>
                <w:lang w:val="hy-AM"/>
              </w:rPr>
              <w:t>րդ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մասի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8-</w:t>
            </w:r>
            <w:r w:rsidRPr="00EA2495">
              <w:rPr>
                <w:rFonts w:ascii="GHEA Grapalat" w:hAnsi="GHEA Grapalat" w:cs="Sylfaen"/>
                <w:lang w:val="hy-AM"/>
              </w:rPr>
              <w:t>րդ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կետում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առաջարկում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եմ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80-</w:t>
            </w:r>
            <w:r w:rsidRPr="00EA2495">
              <w:rPr>
                <w:rFonts w:ascii="GHEA Grapalat" w:hAnsi="GHEA Grapalat" w:cs="Sylfaen"/>
                <w:lang w:val="hy-AM"/>
              </w:rPr>
              <w:t>րդ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հոդվածի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3-</w:t>
            </w:r>
            <w:r w:rsidRPr="00EA2495">
              <w:rPr>
                <w:rFonts w:ascii="GHEA Grapalat" w:hAnsi="GHEA Grapalat" w:cs="Sylfaen"/>
                <w:lang w:val="hy-AM"/>
              </w:rPr>
              <w:t>րդ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մասում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առաջարկվող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hy-AM"/>
              </w:rPr>
              <w:t>փոփոխությունը</w:t>
            </w:r>
            <w:r w:rsidRPr="00EA2495">
              <w:rPr>
                <w:rFonts w:ascii="GHEA Grapalat" w:hAnsi="GHEA Grapalat" w:cs="Sylfaen"/>
                <w:lang w:val="af-ZA"/>
              </w:rPr>
              <w:t>.</w:t>
            </w:r>
          </w:p>
          <w:p w:rsidR="00E641D8" w:rsidRPr="00EA2495" w:rsidRDefault="00E641D8" w:rsidP="00E641D8">
            <w:pPr>
              <w:spacing w:line="360" w:lineRule="auto"/>
              <w:ind w:firstLine="250"/>
              <w:jc w:val="both"/>
              <w:rPr>
                <w:rFonts w:ascii="GHEA Grapalat" w:hAnsi="GHEA Grapalat" w:cs="Sylfaen"/>
                <w:lang w:val="af-ZA"/>
              </w:rPr>
            </w:pPr>
            <w:r w:rsidRPr="00EA2495">
              <w:rPr>
                <w:rFonts w:ascii="GHEA Grapalat" w:hAnsi="GHEA Grapalat"/>
                <w:lang w:val="af-ZA"/>
              </w:rPr>
              <w:t>2) 4-</w:t>
            </w:r>
            <w:r w:rsidRPr="00EA2495">
              <w:rPr>
                <w:rFonts w:ascii="GHEA Grapalat" w:hAnsi="GHEA Grapalat"/>
                <w:lang w:val="en-US"/>
              </w:rPr>
              <w:t>րդ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lang w:val="en-US"/>
              </w:rPr>
              <w:t>մասում</w:t>
            </w:r>
            <w:r w:rsidRPr="00EA2495">
              <w:rPr>
                <w:rFonts w:ascii="GHEA Grapalat" w:hAnsi="GHEA Grapalat"/>
                <w:lang w:val="af-ZA"/>
              </w:rPr>
              <w:t xml:space="preserve"> </w:t>
            </w:r>
            <w:r w:rsidRPr="00EA2495">
              <w:rPr>
                <w:rFonts w:ascii="GHEA Grapalat" w:hAnsi="GHEA Grapalat"/>
                <w:spacing w:val="4"/>
                <w:position w:val="4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  <w:lang w:val="af-ZA"/>
              </w:rPr>
              <w:t>«</w:t>
            </w:r>
            <w:r w:rsidRPr="00EA2495">
              <w:rPr>
                <w:rFonts w:ascii="GHEA Grapalat" w:hAnsi="GHEA Grapalat" w:cs="Sylfaen"/>
              </w:rPr>
              <w:t>մեկշաբաթյա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» </w:t>
            </w:r>
            <w:r w:rsidRPr="00EA2495">
              <w:rPr>
                <w:rFonts w:ascii="GHEA Grapalat" w:hAnsi="GHEA Grapalat" w:cs="Sylfaen"/>
              </w:rPr>
              <w:t>բառը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</w:t>
            </w:r>
            <w:r w:rsidRPr="00EA2495">
              <w:rPr>
                <w:rFonts w:ascii="GHEA Grapalat" w:hAnsi="GHEA Grapalat" w:cs="Sylfaen"/>
              </w:rPr>
              <w:t>փոխարինել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 «</w:t>
            </w:r>
            <w:r w:rsidRPr="00EA2495">
              <w:rPr>
                <w:rFonts w:ascii="GHEA Grapalat" w:hAnsi="GHEA Grapalat" w:cs="Sylfaen"/>
              </w:rPr>
              <w:t>տասնօրյա</w:t>
            </w:r>
            <w:r w:rsidRPr="00EA2495">
              <w:rPr>
                <w:rFonts w:ascii="GHEA Grapalat" w:hAnsi="GHEA Grapalat" w:cs="Sylfaen"/>
                <w:lang w:val="af-ZA"/>
              </w:rPr>
              <w:t xml:space="preserve">» </w:t>
            </w:r>
            <w:r w:rsidRPr="00EA2495">
              <w:rPr>
                <w:rFonts w:ascii="GHEA Grapalat" w:hAnsi="GHEA Grapalat" w:cs="Sylfaen"/>
              </w:rPr>
              <w:t>բառով</w:t>
            </w:r>
            <w:r w:rsidRPr="00EA2495">
              <w:rPr>
                <w:rFonts w:ascii="GHEA Grapalat" w:hAnsi="GHEA Grapalat" w:cs="Sylfaen"/>
                <w:lang w:val="af-ZA"/>
              </w:rPr>
              <w:t>:</w:t>
            </w:r>
          </w:p>
          <w:p w:rsidR="00E641D8" w:rsidRPr="00EA2495" w:rsidRDefault="00E641D8" w:rsidP="00E641D8">
            <w:pPr>
              <w:spacing w:line="360" w:lineRule="auto"/>
              <w:ind w:firstLine="283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</w:p>
        </w:tc>
        <w:tc>
          <w:tcPr>
            <w:tcW w:w="3273" w:type="dxa"/>
          </w:tcPr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Չի ընդունվել:</w:t>
            </w: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E641D8" w:rsidRPr="00EA2495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Առաջարկը չի հիմնավորվել:</w:t>
            </w:r>
          </w:p>
        </w:tc>
      </w:tr>
      <w:tr w:rsidR="00E641D8" w:rsidRPr="00EA2495" w:rsidTr="00E2288D">
        <w:tc>
          <w:tcPr>
            <w:tcW w:w="2376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hy-AM"/>
              </w:rPr>
            </w:pPr>
            <w:r w:rsidRPr="00EA2495">
              <w:rPr>
                <w:rFonts w:ascii="GHEA Grapalat" w:hAnsi="GHEA Grapalat"/>
                <w:lang w:val="hy-AM"/>
              </w:rPr>
              <w:t>14. ՀՀ սպորտի և երիտասարդական հարցերի նախարարություն 01.03.2016թ., թիվ 1/5.1/251-16</w:t>
            </w:r>
          </w:p>
        </w:tc>
        <w:tc>
          <w:tcPr>
            <w:tcW w:w="5529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EA2495">
              <w:rPr>
                <w:rFonts w:ascii="GHEA Grapalat" w:hAnsi="GHEA Grapalat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3273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E641D8" w:rsidRPr="00F514C3" w:rsidTr="00E2288D">
        <w:trPr>
          <w:trHeight w:val="5628"/>
        </w:trPr>
        <w:tc>
          <w:tcPr>
            <w:tcW w:w="2376" w:type="dxa"/>
            <w:vMerge w:val="restart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</w:rPr>
            </w:pPr>
            <w:r w:rsidRPr="00E641D8">
              <w:rPr>
                <w:rFonts w:ascii="GHEA Grapalat" w:hAnsi="GHEA Grapalat"/>
              </w:rPr>
              <w:lastRenderedPageBreak/>
              <w:t>15.</w:t>
            </w:r>
            <w:r w:rsidRPr="00EA2495">
              <w:rPr>
                <w:rFonts w:ascii="GHEA Grapalat" w:hAnsi="GHEA Grapalat"/>
              </w:rPr>
              <w:t>ՀՀ ԿԱ ՀՀ ոստիկանություն</w:t>
            </w:r>
          </w:p>
          <w:p w:rsidR="00E641D8" w:rsidRPr="00EA2495" w:rsidRDefault="00E641D8" w:rsidP="00E641D8">
            <w:pPr>
              <w:jc w:val="center"/>
              <w:rPr>
                <w:rFonts w:ascii="GHEA Grapalat" w:hAnsi="GHEA Grapalat"/>
              </w:rPr>
            </w:pPr>
            <w:r w:rsidRPr="00EA2495">
              <w:rPr>
                <w:rFonts w:ascii="GHEA Grapalat" w:hAnsi="GHEA Grapalat"/>
              </w:rPr>
              <w:t>01.03.2016թ. թիվ 24/475</w:t>
            </w:r>
          </w:p>
        </w:tc>
        <w:tc>
          <w:tcPr>
            <w:tcW w:w="5529" w:type="dxa"/>
          </w:tcPr>
          <w:p w:rsidR="00E641D8" w:rsidRPr="00EA2495" w:rsidRDefault="00E641D8" w:rsidP="00E641D8">
            <w:pPr>
              <w:rPr>
                <w:rFonts w:ascii="GHEA Grapalat" w:hAnsi="GHEA Grapalat"/>
              </w:rPr>
            </w:pPr>
            <w:r w:rsidRPr="00EA2495">
              <w:rPr>
                <w:rFonts w:ascii="GHEA Grapalat" w:hAnsi="GHEA Grapalat"/>
                <w:lang w:val="fr-FR"/>
              </w:rPr>
              <w:t xml:space="preserve">1. </w:t>
            </w:r>
            <w:r w:rsidRPr="00EA2495">
              <w:rPr>
                <w:rFonts w:ascii="GHEA Grapalat" w:hAnsi="GHEA Grapalat" w:cs="Sylfaen"/>
              </w:rPr>
              <w:t>Ն</w:t>
            </w:r>
            <w:r w:rsidRPr="00EA2495">
              <w:rPr>
                <w:rFonts w:ascii="GHEA Grapalat" w:hAnsi="GHEA Grapalat" w:cs="Sylfaen"/>
                <w:lang w:val="fr-FR"/>
              </w:rPr>
              <w:t>ախագծի</w:t>
            </w:r>
            <w:r w:rsidRPr="00EA2495">
              <w:rPr>
                <w:rFonts w:ascii="GHEA Grapalat" w:hAnsi="GHEA Grapalat"/>
                <w:lang w:val="fr-FR"/>
              </w:rPr>
              <w:t xml:space="preserve"> 10-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հոդվածի</w:t>
            </w:r>
            <w:r w:rsidRPr="00EA2495">
              <w:rPr>
                <w:rFonts w:ascii="GHEA Grapalat" w:hAnsi="GHEA Grapalat"/>
                <w:lang w:val="fr-FR"/>
              </w:rPr>
              <w:t xml:space="preserve"> 4-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մասում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առաջարկվում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հստակեցնել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տեղամասային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հանձնաժողովների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անդամներին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ըստ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գտնվելու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վայրի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տեղամասի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ընտրողների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լրացուցիչ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ցուցակներում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ընդգրկելու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համար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դիմումներ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ներկայացնելու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ընթացակարգը</w:t>
            </w:r>
            <w:r w:rsidRPr="00EA2495">
              <w:rPr>
                <w:rFonts w:ascii="GHEA Grapalat" w:hAnsi="GHEA Grapalat"/>
                <w:lang w:val="fr-FR"/>
              </w:rPr>
              <w:t xml:space="preserve">: </w:t>
            </w:r>
            <w:r w:rsidRPr="00EA2495">
              <w:rPr>
                <w:rFonts w:ascii="GHEA Grapalat" w:hAnsi="GHEA Grapalat" w:cs="Sylfaen"/>
                <w:lang w:val="fr-FR"/>
              </w:rPr>
              <w:t>Մասնավորապես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որպես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լուծում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առաջարկվում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որպեսզի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ցուցակները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լիազոր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մարմնին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ներկայացնեն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միայն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տարածքային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հանձնաժողովների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նախագահները՝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կցելով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ցուցակում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նշված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անձանց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հավաստող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փաստաթղթերի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պատճենները</w:t>
            </w:r>
            <w:r w:rsidRPr="00EA2495">
              <w:rPr>
                <w:rFonts w:ascii="GHEA Grapalat" w:hAnsi="GHEA Grapalat"/>
                <w:lang w:val="fr-FR"/>
              </w:rPr>
              <w:t xml:space="preserve">: </w:t>
            </w:r>
            <w:r w:rsidRPr="00EA2495">
              <w:rPr>
                <w:rFonts w:ascii="GHEA Grapalat" w:hAnsi="GHEA Grapalat" w:cs="Sylfaen"/>
                <w:lang w:val="fr-FR"/>
              </w:rPr>
              <w:t>Փաստաթղթերի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պատճենները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ներկայացնելու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պարտականությունը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կապահովի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տվյալների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ճշտությունը</w:t>
            </w:r>
            <w:r w:rsidRPr="00EA2495">
              <w:rPr>
                <w:rFonts w:ascii="GHEA Grapalat" w:hAnsi="GHEA Grapalat"/>
                <w:lang w:val="fr-FR"/>
              </w:rPr>
              <w:t xml:space="preserve"> (</w:t>
            </w:r>
            <w:r w:rsidRPr="00EA2495">
              <w:rPr>
                <w:rFonts w:ascii="GHEA Grapalat" w:hAnsi="GHEA Grapalat" w:cs="Sylfaen"/>
                <w:lang w:val="fr-FR"/>
              </w:rPr>
              <w:t>երբեմն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ցուցակներում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տվյալները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լրացվում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են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սխալներով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թերություններով</w:t>
            </w:r>
            <w:r w:rsidRPr="00EA2495">
              <w:rPr>
                <w:rFonts w:ascii="GHEA Grapalat" w:hAnsi="GHEA Grapalat"/>
                <w:lang w:val="fr-FR"/>
              </w:rPr>
              <w:t>):</w:t>
            </w:r>
          </w:p>
          <w:p w:rsidR="00E641D8" w:rsidRPr="00EA2495" w:rsidRDefault="00E641D8" w:rsidP="00E641D8">
            <w:pPr>
              <w:jc w:val="center"/>
              <w:rPr>
                <w:rFonts w:ascii="GHEA Grapalat" w:hAnsi="GHEA Grapalat"/>
              </w:rPr>
            </w:pPr>
          </w:p>
          <w:p w:rsidR="00E641D8" w:rsidRPr="00EA2495" w:rsidRDefault="00E641D8" w:rsidP="00E641D8">
            <w:pPr>
              <w:rPr>
                <w:rFonts w:ascii="GHEA Grapalat" w:hAnsi="GHEA Grapalat"/>
                <w:lang w:val="fr-FR"/>
              </w:rPr>
            </w:pPr>
            <w:r w:rsidRPr="00EA2495">
              <w:rPr>
                <w:rFonts w:ascii="GHEA Grapalat" w:hAnsi="GHEA Grapalat"/>
                <w:lang w:val="fr-FR"/>
              </w:rPr>
              <w:t xml:space="preserve">2. </w:t>
            </w:r>
            <w:r w:rsidRPr="00EA2495">
              <w:rPr>
                <w:rFonts w:ascii="GHEA Grapalat" w:hAnsi="GHEA Grapalat" w:cs="Sylfaen"/>
                <w:lang w:val="fr-FR"/>
              </w:rPr>
              <w:t>Առաջարկվում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նախագծի</w:t>
            </w:r>
            <w:r w:rsidRPr="00EA2495">
              <w:rPr>
                <w:rFonts w:ascii="GHEA Grapalat" w:hAnsi="GHEA Grapalat"/>
                <w:lang w:val="fr-FR"/>
              </w:rPr>
              <w:t xml:space="preserve"> 10-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հոդվածում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լրացնել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նոր</w:t>
            </w:r>
            <w:r w:rsidRPr="00EA2495">
              <w:rPr>
                <w:rFonts w:ascii="GHEA Grapalat" w:hAnsi="GHEA Grapalat"/>
                <w:lang w:val="fr-FR"/>
              </w:rPr>
              <w:t xml:space="preserve"> 13-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մաս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հետևյալ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բովանդակությամբ</w:t>
            </w:r>
            <w:r w:rsidRPr="00EA2495">
              <w:rPr>
                <w:rFonts w:ascii="GHEA Grapalat" w:hAnsi="GHEA Grapalat"/>
                <w:lang w:val="fr-FR"/>
              </w:rPr>
              <w:t>.</w:t>
            </w:r>
          </w:p>
          <w:p w:rsidR="00E641D8" w:rsidRPr="00EA2495" w:rsidRDefault="00E641D8" w:rsidP="00E641D8">
            <w:pPr>
              <w:rPr>
                <w:rFonts w:ascii="GHEA Grapalat" w:hAnsi="GHEA Grapalat"/>
                <w:lang w:val="fr-FR"/>
              </w:rPr>
            </w:pPr>
            <w:r w:rsidRPr="00EA2495">
              <w:rPr>
                <w:rFonts w:ascii="GHEA Grapalat" w:hAnsi="GHEA Grapalat"/>
                <w:lang w:val="fr-FR"/>
              </w:rPr>
              <w:t xml:space="preserve">«13. </w:t>
            </w:r>
            <w:r w:rsidRPr="00EA2495">
              <w:rPr>
                <w:rFonts w:ascii="GHEA Grapalat" w:hAnsi="GHEA Grapalat" w:cs="Sylfaen"/>
                <w:lang w:val="fr-FR"/>
              </w:rPr>
              <w:t>Սույն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հոդվածի</w:t>
            </w:r>
            <w:r w:rsidRPr="00EA2495">
              <w:rPr>
                <w:rFonts w:ascii="GHEA Grapalat" w:hAnsi="GHEA Grapalat"/>
                <w:lang w:val="fr-FR"/>
              </w:rPr>
              <w:t xml:space="preserve"> 3-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և</w:t>
            </w:r>
            <w:r w:rsidRPr="00EA2495">
              <w:rPr>
                <w:rFonts w:ascii="GHEA Grapalat" w:hAnsi="GHEA Grapalat"/>
                <w:lang w:val="fr-FR"/>
              </w:rPr>
              <w:t xml:space="preserve"> 5-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մասերով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նախատեսված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դեպքերում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դիմումները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լիազորված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միջոցով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ներկայացնելու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դեպքում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լիազորագիրը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հաստատվում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նոտարական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կարգով</w:t>
            </w:r>
            <w:r w:rsidRPr="00EA2495">
              <w:rPr>
                <w:rFonts w:ascii="GHEA Grapalat" w:hAnsi="GHEA Grapalat"/>
                <w:lang w:val="fr-FR"/>
              </w:rPr>
              <w:t>:»:</w:t>
            </w:r>
          </w:p>
          <w:p w:rsidR="00E641D8" w:rsidRPr="00E641D8" w:rsidRDefault="00E641D8" w:rsidP="00E641D8">
            <w:pPr>
              <w:rPr>
                <w:rFonts w:ascii="GHEA Grapalat" w:hAnsi="GHEA Grapalat"/>
                <w:lang w:val="fr-FR"/>
              </w:rPr>
            </w:pPr>
            <w:r w:rsidRPr="00EA2495">
              <w:rPr>
                <w:rFonts w:ascii="GHEA Grapalat" w:hAnsi="GHEA Grapalat" w:cs="Sylfaen"/>
                <w:lang w:val="fr-FR"/>
              </w:rPr>
              <w:t>Առաջարկությունը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պայմանավորված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ընտրությունների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նկատմամբ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հանրային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վստահությունը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բարձրացնելու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հնարավոր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չարաշահումները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բացառելու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նպատակով</w:t>
            </w:r>
            <w:r w:rsidRPr="00EA2495">
              <w:rPr>
                <w:rFonts w:ascii="GHEA Grapalat" w:hAnsi="GHEA Grapalat"/>
                <w:lang w:val="fr-FR"/>
              </w:rPr>
              <w:t xml:space="preserve">: </w:t>
            </w:r>
            <w:r w:rsidRPr="00EA2495">
              <w:rPr>
                <w:rFonts w:ascii="GHEA Grapalat" w:hAnsi="GHEA Grapalat" w:cs="Sylfaen"/>
                <w:lang w:val="fr-FR"/>
              </w:rPr>
              <w:lastRenderedPageBreak/>
              <w:t>Բացի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այդ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ընտրական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գործընթացների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շրջանակներում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ըստ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հաշվառման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վայրի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ընտրողների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ցուցակից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ժամանակավորապես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դուրս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գալու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ինչպես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նաև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Հայաստանի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Հանրապետությունում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հաշվառում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չունեցող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ընտրողների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կողմից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ըստ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գտվելու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վայրի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լրացուցիչ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ցուցակներում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ընդգրվելու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դիմումները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հիմնականում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ներկայացվում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են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ՀՀ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օրենսգրքով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սահմանված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ժամկետի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վերջին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օրը</w:t>
            </w:r>
            <w:r w:rsidRPr="00EA2495">
              <w:rPr>
                <w:rFonts w:ascii="GHEA Grapalat" w:hAnsi="GHEA Grapalat"/>
                <w:lang w:val="fr-FR"/>
              </w:rPr>
              <w:t xml:space="preserve">: </w:t>
            </w:r>
            <w:r w:rsidRPr="00EA2495">
              <w:rPr>
                <w:rFonts w:ascii="GHEA Grapalat" w:hAnsi="GHEA Grapalat" w:cs="Sylfaen"/>
                <w:lang w:val="fr-FR"/>
              </w:rPr>
              <w:t>Ժամանակի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սղության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պատճառով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հասարակ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գրավոր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ձևով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լիազորագիր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ներկայացնելու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պարագայում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հնարավոր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լինում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լիարժեք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կազմակերպել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դրա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իսկության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հավաստիանալուն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ուղղված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միջացառումները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և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վարչական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ներգործության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միջոցները</w:t>
            </w:r>
            <w:r w:rsidRPr="00EA2495">
              <w:rPr>
                <w:rFonts w:ascii="GHEA Grapalat" w:hAnsi="GHEA Grapalat"/>
                <w:lang w:val="fr-FR"/>
              </w:rPr>
              <w:t>:</w:t>
            </w:r>
          </w:p>
          <w:p w:rsidR="00E641D8" w:rsidRPr="00E641D8" w:rsidRDefault="00E641D8" w:rsidP="00E641D8">
            <w:pPr>
              <w:rPr>
                <w:rFonts w:ascii="GHEA Grapalat" w:hAnsi="GHEA Grapalat"/>
                <w:lang w:val="fr-FR"/>
              </w:rPr>
            </w:pPr>
          </w:p>
          <w:p w:rsidR="00E641D8" w:rsidRPr="00E641D8" w:rsidRDefault="00E641D8" w:rsidP="00E641D8">
            <w:pPr>
              <w:rPr>
                <w:rFonts w:ascii="GHEA Grapalat" w:hAnsi="GHEA Grapalat"/>
                <w:lang w:val="fr-FR"/>
              </w:rPr>
            </w:pPr>
            <w:r w:rsidRPr="00EA2495">
              <w:rPr>
                <w:rFonts w:ascii="GHEA Grapalat" w:hAnsi="GHEA Grapalat"/>
                <w:lang w:val="fr-FR"/>
              </w:rPr>
              <w:t xml:space="preserve">3. </w:t>
            </w:r>
            <w:r w:rsidRPr="00EA2495">
              <w:rPr>
                <w:rFonts w:ascii="GHEA Grapalat" w:hAnsi="GHEA Grapalat" w:cs="Sylfaen"/>
                <w:lang w:val="fr-FR"/>
              </w:rPr>
              <w:t>Օրենսգրքի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նախագծի</w:t>
            </w:r>
            <w:r w:rsidRPr="00EA2495">
              <w:rPr>
                <w:rFonts w:ascii="GHEA Grapalat" w:hAnsi="GHEA Grapalat"/>
                <w:lang w:val="fr-FR"/>
              </w:rPr>
              <w:t xml:space="preserve"> 12-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հոդվածի</w:t>
            </w:r>
            <w:r w:rsidRPr="00EA2495">
              <w:rPr>
                <w:rFonts w:ascii="GHEA Grapalat" w:hAnsi="GHEA Grapalat"/>
                <w:lang w:val="fr-FR"/>
              </w:rPr>
              <w:t xml:space="preserve"> 3-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մասի</w:t>
            </w:r>
            <w:r w:rsidRPr="00EA2495">
              <w:rPr>
                <w:rFonts w:ascii="GHEA Grapalat" w:hAnsi="GHEA Grapalat"/>
                <w:lang w:val="fr-FR"/>
              </w:rPr>
              <w:t xml:space="preserve"> 2-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պարբերության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վերաբերյալ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տեղեկացվում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որ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մինչ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այժմ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թղթային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եղանակով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ցուցակները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տրամադրելու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գործընթացում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որևէ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խնդիր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առաջացել</w:t>
            </w:r>
            <w:r w:rsidRPr="00EA2495">
              <w:rPr>
                <w:rFonts w:ascii="GHEA Grapalat" w:hAnsi="GHEA Grapalat"/>
                <w:lang w:val="fr-FR"/>
              </w:rPr>
              <w:t xml:space="preserve">: </w:t>
            </w:r>
            <w:r w:rsidRPr="00EA2495">
              <w:rPr>
                <w:rFonts w:ascii="GHEA Grapalat" w:hAnsi="GHEA Grapalat" w:cs="Sylfaen"/>
                <w:lang w:val="fr-FR"/>
              </w:rPr>
              <w:t>Անձնագրային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և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վիզաների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վարչության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կողմից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կենտրոնացված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կարգով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դրանք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ներբեռնելը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հնարավոր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ժամանակատար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լինելու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ինչպես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նաև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հեռավորության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պատճառով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իսկ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տարածքային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անձնագրային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ծառայություններում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համապատասխան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մասնագետներ</w:t>
            </w:r>
            <w:r w:rsidRPr="00EA2495">
              <w:rPr>
                <w:rFonts w:ascii="GHEA Grapalat" w:hAnsi="GHEA Grapalat"/>
                <w:lang w:val="fr-FR"/>
              </w:rPr>
              <w:t xml:space="preserve">: </w:t>
            </w:r>
            <w:r w:rsidRPr="00EA2495">
              <w:rPr>
                <w:rFonts w:ascii="GHEA Grapalat" w:hAnsi="GHEA Grapalat" w:cs="Sylfaen"/>
                <w:lang w:val="fr-FR"/>
              </w:rPr>
              <w:t>Առաջարկվում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նշված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հոդվածում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նախատեսել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դրույթ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համաձայն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որի՝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ընտրողների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էլեկտրոնային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ցուցակները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lastRenderedPageBreak/>
              <w:t>կներբեռնեն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համապատասխան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սարքավորումները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տնօրինող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պետական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մարմնի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աշխատակիցները</w:t>
            </w:r>
            <w:r w:rsidRPr="00EA2495">
              <w:rPr>
                <w:rFonts w:ascii="GHEA Grapalat" w:hAnsi="GHEA Grapalat"/>
                <w:lang w:val="fr-FR"/>
              </w:rPr>
              <w:t xml:space="preserve">: </w:t>
            </w:r>
          </w:p>
          <w:p w:rsidR="00E641D8" w:rsidRPr="00E641D8" w:rsidRDefault="00E641D8" w:rsidP="00E641D8">
            <w:pPr>
              <w:jc w:val="center"/>
              <w:rPr>
                <w:rFonts w:ascii="GHEA Grapalat" w:hAnsi="GHEA Grapalat"/>
                <w:lang w:val="fr-FR"/>
              </w:rPr>
            </w:pPr>
          </w:p>
          <w:p w:rsidR="00E641D8" w:rsidRPr="00EA2495" w:rsidRDefault="00E641D8" w:rsidP="00E641D8">
            <w:pPr>
              <w:rPr>
                <w:rFonts w:ascii="GHEA Grapalat" w:hAnsi="GHEA Grapalat"/>
                <w:lang w:val="fr-FR"/>
              </w:rPr>
            </w:pPr>
            <w:r w:rsidRPr="00EA2495">
              <w:rPr>
                <w:rFonts w:ascii="GHEA Grapalat" w:hAnsi="GHEA Grapalat"/>
                <w:lang w:val="fr-FR"/>
              </w:rPr>
              <w:t xml:space="preserve">4. </w:t>
            </w:r>
            <w:r w:rsidRPr="00EA2495">
              <w:rPr>
                <w:rFonts w:ascii="GHEA Grapalat" w:hAnsi="GHEA Grapalat" w:cs="Sylfaen"/>
                <w:lang w:val="fr-FR"/>
              </w:rPr>
              <w:t>ՀՀ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օրենսգրքի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գործող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խմբագրության</w:t>
            </w:r>
            <w:r w:rsidRPr="00EA2495">
              <w:rPr>
                <w:rFonts w:ascii="GHEA Grapalat" w:hAnsi="GHEA Grapalat"/>
                <w:lang w:val="fr-FR"/>
              </w:rPr>
              <w:t xml:space="preserve"> 64-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հոդվածով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թվարկված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են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հաստատող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փաստաթղթերի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ցանկը</w:t>
            </w:r>
            <w:r w:rsidRPr="00EA2495">
              <w:rPr>
                <w:rFonts w:ascii="GHEA Grapalat" w:hAnsi="GHEA Grapalat"/>
                <w:lang w:val="fr-FR"/>
              </w:rPr>
              <w:t xml:space="preserve">: </w:t>
            </w:r>
            <w:r w:rsidRPr="00EA2495">
              <w:rPr>
                <w:rFonts w:ascii="GHEA Grapalat" w:hAnsi="GHEA Grapalat" w:cs="Sylfaen"/>
                <w:lang w:val="fr-FR"/>
              </w:rPr>
              <w:t>Ընդ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որում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առկա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նաև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դրույթ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համաձայն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որի՝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ընտրողի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հաստատող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փաստաթղթի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վավերականության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ժամկետի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ավարտը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հիմք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նրան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քվեարկության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չթողնելու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համար</w:t>
            </w:r>
            <w:r w:rsidRPr="00EA2495">
              <w:rPr>
                <w:rFonts w:ascii="GHEA Grapalat" w:hAnsi="GHEA Grapalat"/>
                <w:lang w:val="fr-FR"/>
              </w:rPr>
              <w:t xml:space="preserve">: </w:t>
            </w:r>
            <w:r w:rsidRPr="00EA2495">
              <w:rPr>
                <w:rFonts w:ascii="GHEA Grapalat" w:hAnsi="GHEA Grapalat" w:cs="Sylfaen"/>
                <w:lang w:val="fr-FR"/>
              </w:rPr>
              <w:t>Առաջարկվում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հաշվի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առնել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գործող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իրավակարգավորումները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և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հստակեցնել՝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վավերականության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ժամկետը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լրացած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հաստատող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փաստաթղթով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ընտրողը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կարողանալու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արդյոք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մասնակցել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ընտրությանը</w:t>
            </w:r>
            <w:r w:rsidRPr="00EA2495">
              <w:rPr>
                <w:rFonts w:ascii="GHEA Grapalat" w:hAnsi="GHEA Grapalat"/>
                <w:lang w:val="fr-FR"/>
              </w:rPr>
              <w:t>:</w:t>
            </w:r>
          </w:p>
          <w:p w:rsidR="00E641D8" w:rsidRPr="00E641D8" w:rsidRDefault="00E641D8" w:rsidP="00E641D8">
            <w:pPr>
              <w:rPr>
                <w:rFonts w:ascii="GHEA Grapalat" w:hAnsi="GHEA Grapalat"/>
                <w:lang w:val="fr-FR"/>
              </w:rPr>
            </w:pPr>
            <w:r w:rsidRPr="00EA2495">
              <w:rPr>
                <w:rFonts w:ascii="GHEA Grapalat" w:hAnsi="GHEA Grapalat" w:cs="Sylfaen"/>
                <w:lang w:val="fr-FR"/>
              </w:rPr>
              <w:t>Առաջարկությունը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պայմանավորված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այն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հանգամանքով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որ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բնակչության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պետական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ռեգիստրում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մեծ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թիվ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են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կազմում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այն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անձանց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քանակը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որոնց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անձնագրերի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վավերականության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ժամկետը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լրացել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սակայն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դեռ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չեն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ստացել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նոր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անձնագիր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կամ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նույնականացման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քարտ</w:t>
            </w:r>
            <w:r w:rsidRPr="00EA2495">
              <w:rPr>
                <w:rFonts w:ascii="GHEA Grapalat" w:hAnsi="GHEA Grapalat"/>
                <w:lang w:val="fr-FR"/>
              </w:rPr>
              <w:t xml:space="preserve">: </w:t>
            </w:r>
            <w:r w:rsidRPr="00EA2495">
              <w:rPr>
                <w:rFonts w:ascii="GHEA Grapalat" w:hAnsi="GHEA Grapalat" w:cs="Sylfaen"/>
                <w:lang w:val="fr-FR"/>
              </w:rPr>
              <w:t>Նշված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անձանց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տվյալները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ընդգրկվելու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են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ընտրողների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ցուցակ</w:t>
            </w:r>
            <w:r w:rsidRPr="00EA2495">
              <w:rPr>
                <w:rFonts w:ascii="GHEA Grapalat" w:hAnsi="GHEA Grapalat"/>
                <w:lang w:val="fr-FR"/>
              </w:rPr>
              <w:t xml:space="preserve">: </w:t>
            </w:r>
            <w:r w:rsidRPr="00EA2495">
              <w:rPr>
                <w:rFonts w:ascii="GHEA Grapalat" w:hAnsi="GHEA Grapalat" w:cs="Sylfaen"/>
                <w:lang w:val="fr-FR"/>
              </w:rPr>
              <w:t>Տվյալ</w:t>
            </w:r>
            <w:r w:rsidRPr="00EA2495">
              <w:rPr>
                <w:rFonts w:ascii="GHEA Grapalat" w:hAnsi="GHEA Grapalat"/>
                <w:lang w:val="fr-FR"/>
              </w:rPr>
              <w:t xml:space="preserve">  </w:t>
            </w:r>
            <w:r w:rsidRPr="00EA2495">
              <w:rPr>
                <w:rFonts w:ascii="GHEA Grapalat" w:hAnsi="GHEA Grapalat" w:cs="Sylfaen"/>
                <w:lang w:val="fr-FR"/>
              </w:rPr>
              <w:t>դեպքում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հարց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առաջանալու՝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ընտրողների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էլեկտրոնային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ցուցակում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անվան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դիմաց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անձնագրային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տվյալներ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նշվելու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են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թե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ոչ</w:t>
            </w:r>
            <w:r w:rsidRPr="00EA2495">
              <w:rPr>
                <w:rFonts w:ascii="GHEA Grapalat" w:hAnsi="GHEA Grapalat"/>
                <w:lang w:val="fr-FR"/>
              </w:rPr>
              <w:t>:</w:t>
            </w:r>
          </w:p>
          <w:p w:rsidR="00E641D8" w:rsidRPr="00E641D8" w:rsidRDefault="00E641D8" w:rsidP="00E641D8">
            <w:pPr>
              <w:rPr>
                <w:rFonts w:ascii="GHEA Grapalat" w:hAnsi="GHEA Grapalat"/>
                <w:lang w:val="fr-FR"/>
              </w:rPr>
            </w:pPr>
          </w:p>
          <w:p w:rsidR="00E641D8" w:rsidRPr="00EA2495" w:rsidRDefault="00E641D8" w:rsidP="00E641D8">
            <w:pPr>
              <w:rPr>
                <w:rFonts w:ascii="GHEA Grapalat" w:hAnsi="GHEA Grapalat"/>
                <w:lang w:val="fr-FR"/>
              </w:rPr>
            </w:pPr>
            <w:r w:rsidRPr="00EA2495">
              <w:rPr>
                <w:rFonts w:ascii="GHEA Grapalat" w:hAnsi="GHEA Grapalat"/>
                <w:lang w:val="fr-FR"/>
              </w:rPr>
              <w:lastRenderedPageBreak/>
              <w:t xml:space="preserve">5. </w:t>
            </w:r>
            <w:r w:rsidRPr="00EA2495">
              <w:rPr>
                <w:rFonts w:ascii="GHEA Grapalat" w:hAnsi="GHEA Grapalat" w:cs="Sylfaen"/>
                <w:lang w:val="fr-FR"/>
              </w:rPr>
              <w:t>Առաջարկվում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օրենքի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նախագծի</w:t>
            </w:r>
            <w:r w:rsidRPr="00EA2495">
              <w:rPr>
                <w:rFonts w:ascii="GHEA Grapalat" w:hAnsi="GHEA Grapalat"/>
                <w:lang w:val="fr-FR"/>
              </w:rPr>
              <w:t xml:space="preserve"> 80-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հոդվածի</w:t>
            </w:r>
            <w:r w:rsidRPr="00EA2495">
              <w:rPr>
                <w:rFonts w:ascii="GHEA Grapalat" w:hAnsi="GHEA Grapalat"/>
                <w:lang w:val="fr-FR"/>
              </w:rPr>
              <w:t xml:space="preserve"> 2-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մասում</w:t>
            </w:r>
            <w:r w:rsidRPr="00EA2495">
              <w:rPr>
                <w:rFonts w:ascii="GHEA Grapalat" w:hAnsi="GHEA Grapalat"/>
                <w:lang w:val="fr-FR"/>
              </w:rPr>
              <w:t xml:space="preserve"> «</w:t>
            </w:r>
            <w:r w:rsidRPr="00EA2495">
              <w:rPr>
                <w:rFonts w:ascii="GHEA Grapalat" w:hAnsi="GHEA Grapalat" w:cs="Sylfaen"/>
                <w:lang w:val="fr-FR"/>
              </w:rPr>
              <w:t>առնվազն</w:t>
            </w:r>
            <w:r w:rsidRPr="00EA2495">
              <w:rPr>
                <w:rFonts w:ascii="GHEA Grapalat" w:hAnsi="GHEA Grapalat"/>
                <w:lang w:val="fr-FR"/>
              </w:rPr>
              <w:t xml:space="preserve"> 731 </w:t>
            </w:r>
            <w:r w:rsidRPr="00EA2495">
              <w:rPr>
                <w:rFonts w:ascii="GHEA Grapalat" w:hAnsi="GHEA Grapalat" w:cs="Sylfaen"/>
                <w:lang w:val="fr-FR"/>
              </w:rPr>
              <w:t>օր</w:t>
            </w:r>
            <w:r w:rsidRPr="00EA2495">
              <w:rPr>
                <w:rFonts w:ascii="GHEA Grapalat" w:hAnsi="GHEA Grapalat"/>
                <w:lang w:val="fr-FR"/>
              </w:rPr>
              <w:t xml:space="preserve">» </w:t>
            </w:r>
            <w:r w:rsidRPr="00EA2495">
              <w:rPr>
                <w:rFonts w:ascii="GHEA Grapalat" w:hAnsi="GHEA Grapalat" w:cs="Sylfaen"/>
                <w:lang w:val="fr-FR"/>
              </w:rPr>
              <w:t>բառերը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փոխարինել</w:t>
            </w:r>
            <w:r w:rsidRPr="00EA2495">
              <w:rPr>
                <w:rFonts w:ascii="GHEA Grapalat" w:hAnsi="GHEA Grapalat"/>
                <w:lang w:val="fr-FR"/>
              </w:rPr>
              <w:t xml:space="preserve"> «</w:t>
            </w:r>
            <w:r w:rsidRPr="00EA2495">
              <w:rPr>
                <w:rFonts w:ascii="GHEA Grapalat" w:hAnsi="GHEA Grapalat" w:cs="Sylfaen"/>
                <w:lang w:val="fr-FR"/>
              </w:rPr>
              <w:t>անընդմեջ</w:t>
            </w:r>
            <w:r w:rsidRPr="00EA2495">
              <w:rPr>
                <w:rFonts w:ascii="GHEA Grapalat" w:hAnsi="GHEA Grapalat"/>
                <w:lang w:val="fr-FR"/>
              </w:rPr>
              <w:t xml:space="preserve"> 731 </w:t>
            </w:r>
            <w:r w:rsidRPr="00EA2495">
              <w:rPr>
                <w:rFonts w:ascii="GHEA Grapalat" w:hAnsi="GHEA Grapalat" w:cs="Sylfaen"/>
                <w:lang w:val="fr-FR"/>
              </w:rPr>
              <w:t>օր</w:t>
            </w:r>
            <w:r w:rsidRPr="00EA2495">
              <w:rPr>
                <w:rFonts w:ascii="GHEA Grapalat" w:hAnsi="GHEA Grapalat"/>
                <w:lang w:val="fr-FR"/>
              </w:rPr>
              <w:t xml:space="preserve">» </w:t>
            </w:r>
            <w:r w:rsidRPr="00EA2495">
              <w:rPr>
                <w:rFonts w:ascii="GHEA Grapalat" w:hAnsi="GHEA Grapalat" w:cs="Sylfaen"/>
                <w:lang w:val="fr-FR"/>
              </w:rPr>
              <w:t>բառերով</w:t>
            </w:r>
            <w:r w:rsidRPr="00EA2495">
              <w:rPr>
                <w:rFonts w:ascii="GHEA Grapalat" w:hAnsi="GHEA Grapalat"/>
                <w:lang w:val="fr-FR"/>
              </w:rPr>
              <w:t xml:space="preserve"> : </w:t>
            </w:r>
            <w:r w:rsidRPr="00EA2495">
              <w:rPr>
                <w:rFonts w:ascii="GHEA Grapalat" w:hAnsi="GHEA Grapalat" w:cs="Sylfaen"/>
                <w:lang w:val="fr-FR"/>
              </w:rPr>
              <w:t>Անձը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չորս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տարվա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մեջ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առնվազն</w:t>
            </w:r>
            <w:r w:rsidRPr="00EA2495">
              <w:rPr>
                <w:rFonts w:ascii="GHEA Grapalat" w:hAnsi="GHEA Grapalat"/>
                <w:lang w:val="fr-FR"/>
              </w:rPr>
              <w:t xml:space="preserve"> 731 </w:t>
            </w:r>
            <w:r w:rsidRPr="00EA2495">
              <w:rPr>
                <w:rFonts w:ascii="GHEA Grapalat" w:hAnsi="GHEA Grapalat" w:cs="Sylfaen"/>
                <w:lang w:val="fr-FR"/>
              </w:rPr>
              <w:t>օր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հնարավոր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բացակայի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սակայն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նրա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կենսական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շահերի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տարածքը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չդադարի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լինել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Հայաստանի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Հանրապետությունը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ուստի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ընտրվելու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իրավունքի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լրացուցիչ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երաշխավորման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նպատակով՝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առաջարկվում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ընդհանուր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առմամբ</w:t>
            </w:r>
            <w:r w:rsidRPr="00EA2495">
              <w:rPr>
                <w:rFonts w:ascii="GHEA Grapalat" w:hAnsi="GHEA Grapalat"/>
                <w:lang w:val="fr-FR"/>
              </w:rPr>
              <w:t xml:space="preserve"> 731 </w:t>
            </w:r>
            <w:r w:rsidRPr="00EA2495">
              <w:rPr>
                <w:rFonts w:ascii="GHEA Grapalat" w:hAnsi="GHEA Grapalat" w:cs="Sylfaen"/>
                <w:lang w:val="fr-FR"/>
              </w:rPr>
              <w:t>օր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բացակայության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փոխարեն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սահմանել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անընդմեջ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բացակայություն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նշված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ժամանակահատվածում</w:t>
            </w:r>
            <w:r w:rsidRPr="00EA2495">
              <w:rPr>
                <w:rFonts w:ascii="GHEA Grapalat" w:hAnsi="GHEA Grapalat"/>
                <w:lang w:val="fr-FR"/>
              </w:rPr>
              <w:t>:</w:t>
            </w:r>
          </w:p>
          <w:p w:rsidR="00E641D8" w:rsidRPr="00EA2495" w:rsidRDefault="00E641D8" w:rsidP="00E641D8">
            <w:pPr>
              <w:rPr>
                <w:rFonts w:ascii="GHEA Grapalat" w:hAnsi="GHEA Grapalat"/>
                <w:lang w:val="fr-FR"/>
              </w:rPr>
            </w:pPr>
            <w:r w:rsidRPr="00EA2495">
              <w:rPr>
                <w:rFonts w:ascii="GHEA Grapalat" w:hAnsi="GHEA Grapalat" w:cs="Sylfaen"/>
                <w:lang w:val="fr-FR"/>
              </w:rPr>
              <w:t>Միաժամանակ</w:t>
            </w:r>
            <w:r w:rsidRPr="00EA2495">
              <w:rPr>
                <w:rFonts w:ascii="GHEA Grapalat" w:hAnsi="GHEA Grapalat"/>
                <w:lang w:val="fr-FR"/>
              </w:rPr>
              <w:t xml:space="preserve">, </w:t>
            </w:r>
            <w:r w:rsidRPr="00EA2495">
              <w:rPr>
                <w:rFonts w:ascii="GHEA Grapalat" w:hAnsi="GHEA Grapalat" w:cs="Sylfaen"/>
                <w:lang w:val="fr-FR"/>
              </w:rPr>
              <w:t>նույն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հոդվածում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առաջարկվում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լրացնել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նոր</w:t>
            </w:r>
            <w:r w:rsidRPr="00EA2495">
              <w:rPr>
                <w:rFonts w:ascii="GHEA Grapalat" w:hAnsi="GHEA Grapalat"/>
                <w:lang w:val="fr-FR"/>
              </w:rPr>
              <w:t xml:space="preserve"> 4-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մաս՝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հետևյալ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բովանդակությամբ՝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</w:p>
          <w:p w:rsidR="00E641D8" w:rsidRPr="00E641D8" w:rsidRDefault="00E641D8" w:rsidP="00E641D8">
            <w:pPr>
              <w:rPr>
                <w:rFonts w:ascii="GHEA Grapalat" w:hAnsi="GHEA Grapalat"/>
                <w:lang w:val="fr-FR"/>
              </w:rPr>
            </w:pPr>
            <w:r w:rsidRPr="00EA2495">
              <w:rPr>
                <w:rFonts w:ascii="GHEA Grapalat" w:hAnsi="GHEA Grapalat"/>
                <w:lang w:val="fr-FR"/>
              </w:rPr>
              <w:t xml:space="preserve">«4. </w:t>
            </w:r>
            <w:r w:rsidRPr="00EA2495">
              <w:rPr>
                <w:rFonts w:ascii="GHEA Grapalat" w:hAnsi="GHEA Grapalat" w:cs="Sylfaen"/>
                <w:lang w:val="fr-FR"/>
              </w:rPr>
              <w:t>Սույն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հոդվածի</w:t>
            </w:r>
            <w:r w:rsidRPr="00EA2495">
              <w:rPr>
                <w:rFonts w:ascii="GHEA Grapalat" w:hAnsi="GHEA Grapalat"/>
                <w:lang w:val="fr-FR"/>
              </w:rPr>
              <w:t xml:space="preserve"> 2 </w:t>
            </w:r>
            <w:r w:rsidRPr="00EA2495">
              <w:rPr>
                <w:rFonts w:ascii="GHEA Grapalat" w:hAnsi="GHEA Grapalat" w:cs="Sylfaen"/>
                <w:lang w:val="fr-FR"/>
              </w:rPr>
              <w:t>մասով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նախատեսված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ծառայողական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նպատակներով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գործուղվելու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կամ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արտերկրում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բարձրագույն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ուսումնական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հաստատություններում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ուսումնառության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նպատակով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Հայաստանի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Հանրապետությունից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բացակայելու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ապացույց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ներկայացնելու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պարտականությունը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կրում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թեկնածուն</w:t>
            </w:r>
            <w:r w:rsidRPr="00EA2495">
              <w:rPr>
                <w:rFonts w:ascii="GHEA Grapalat" w:hAnsi="GHEA Grapalat"/>
                <w:lang w:val="fr-FR"/>
              </w:rPr>
              <w:t>:»:</w:t>
            </w:r>
          </w:p>
          <w:p w:rsidR="00E641D8" w:rsidRPr="00E641D8" w:rsidRDefault="00E641D8" w:rsidP="00E641D8">
            <w:pPr>
              <w:rPr>
                <w:rFonts w:ascii="GHEA Grapalat" w:hAnsi="GHEA Grapalat"/>
                <w:lang w:val="fr-FR"/>
              </w:rPr>
            </w:pPr>
          </w:p>
          <w:p w:rsidR="00E641D8" w:rsidRPr="00EA2495" w:rsidRDefault="00E641D8" w:rsidP="00E641D8">
            <w:pPr>
              <w:rPr>
                <w:rFonts w:ascii="GHEA Grapalat" w:hAnsi="GHEA Grapalat"/>
                <w:lang w:val="fr-FR"/>
              </w:rPr>
            </w:pPr>
            <w:r w:rsidRPr="00EA2495">
              <w:rPr>
                <w:rFonts w:ascii="GHEA Grapalat" w:hAnsi="GHEA Grapalat"/>
                <w:lang w:val="fr-FR"/>
              </w:rPr>
              <w:t xml:space="preserve">6. </w:t>
            </w:r>
            <w:r w:rsidRPr="00EA2495">
              <w:rPr>
                <w:rFonts w:ascii="GHEA Grapalat" w:hAnsi="GHEA Grapalat" w:cs="Sylfaen"/>
                <w:lang w:val="fr-FR"/>
              </w:rPr>
              <w:t>Օրենքի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նախագծի</w:t>
            </w:r>
            <w:r w:rsidRPr="00EA2495">
              <w:rPr>
                <w:rFonts w:ascii="GHEA Grapalat" w:hAnsi="GHEA Grapalat"/>
                <w:lang w:val="fr-FR"/>
              </w:rPr>
              <w:t xml:space="preserve"> 83-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հոդվածի</w:t>
            </w:r>
            <w:r w:rsidRPr="00EA2495">
              <w:rPr>
                <w:rFonts w:ascii="GHEA Grapalat" w:hAnsi="GHEA Grapalat"/>
                <w:lang w:val="fr-FR"/>
              </w:rPr>
              <w:t xml:space="preserve"> 3-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մասում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առաջարկվում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լրացնել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հետևյալ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բովանդակությամբ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նոր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պարբերություն՝</w:t>
            </w:r>
          </w:p>
          <w:p w:rsidR="00E641D8" w:rsidRPr="00EA2495" w:rsidRDefault="00E641D8" w:rsidP="00E641D8">
            <w:pPr>
              <w:rPr>
                <w:rFonts w:ascii="GHEA Grapalat" w:hAnsi="GHEA Grapalat"/>
                <w:lang w:val="fr-FR"/>
              </w:rPr>
            </w:pPr>
            <w:r w:rsidRPr="00EA2495">
              <w:rPr>
                <w:rFonts w:ascii="GHEA Grapalat" w:hAnsi="GHEA Grapalat"/>
                <w:lang w:val="fr-FR"/>
              </w:rPr>
              <w:t>«</w:t>
            </w:r>
            <w:r w:rsidRPr="00EA2495">
              <w:rPr>
                <w:rFonts w:ascii="GHEA Grapalat" w:hAnsi="GHEA Grapalat" w:cs="Sylfaen"/>
                <w:lang w:val="fr-FR"/>
              </w:rPr>
              <w:t>Սույն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հոդվածի</w:t>
            </w:r>
            <w:r w:rsidRPr="00EA2495">
              <w:rPr>
                <w:rFonts w:ascii="GHEA Grapalat" w:hAnsi="GHEA Grapalat"/>
                <w:lang w:val="fr-FR"/>
              </w:rPr>
              <w:t xml:space="preserve"> 2-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մասի</w:t>
            </w:r>
            <w:r w:rsidRPr="00EA2495">
              <w:rPr>
                <w:rFonts w:ascii="GHEA Grapalat" w:hAnsi="GHEA Grapalat"/>
                <w:lang w:val="fr-FR"/>
              </w:rPr>
              <w:t xml:space="preserve"> 7-</w:t>
            </w:r>
            <w:r w:rsidRPr="00EA2495">
              <w:rPr>
                <w:rFonts w:ascii="GHEA Grapalat" w:hAnsi="GHEA Grapalat" w:cs="Sylfaen"/>
                <w:lang w:val="fr-FR"/>
              </w:rPr>
              <w:t>րդ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կետով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սահմանված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տեղեկանքը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տրամադրելիս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անձի՝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վերջին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չորս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տարվա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ընթացքում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այլ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lastRenderedPageBreak/>
              <w:t>պետության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քաղաքացիություն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չունենալու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հանգամանքը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լիազոր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մարմնի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կողմից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պարզվում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է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հիմք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ընդունելով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բնակչության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պետական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ռեգիստրում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առկա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տեղեկատվությունը</w:t>
            </w:r>
            <w:r w:rsidRPr="00EA2495">
              <w:rPr>
                <w:rFonts w:ascii="GHEA Grapalat" w:hAnsi="GHEA Grapalat"/>
                <w:lang w:val="fr-FR"/>
              </w:rPr>
              <w:t>:»:</w:t>
            </w:r>
          </w:p>
          <w:p w:rsidR="00E641D8" w:rsidRPr="00EA2495" w:rsidRDefault="00E641D8" w:rsidP="00E641D8">
            <w:pPr>
              <w:rPr>
                <w:rFonts w:ascii="GHEA Grapalat" w:hAnsi="GHEA Grapalat"/>
                <w:lang w:val="fr-FR"/>
              </w:rPr>
            </w:pPr>
            <w:r w:rsidRPr="00EA2495">
              <w:rPr>
                <w:rFonts w:ascii="GHEA Grapalat" w:hAnsi="GHEA Grapalat" w:cs="Sylfaen"/>
                <w:lang w:val="fr-FR"/>
              </w:rPr>
              <w:t>Մյուս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օրենքների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նախագծերի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վերաբերյալ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առարկություններ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և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առաջարկություններ</w:t>
            </w:r>
            <w:r w:rsidRPr="00EA2495">
              <w:rPr>
                <w:rFonts w:ascii="GHEA Grapalat" w:hAnsi="GHEA Grapalat"/>
                <w:lang w:val="fr-FR"/>
              </w:rPr>
              <w:t xml:space="preserve"> </w:t>
            </w:r>
            <w:r w:rsidRPr="00EA2495">
              <w:rPr>
                <w:rFonts w:ascii="GHEA Grapalat" w:hAnsi="GHEA Grapalat" w:cs="Sylfaen"/>
                <w:lang w:val="fr-FR"/>
              </w:rPr>
              <w:t>չկան</w:t>
            </w:r>
            <w:r w:rsidRPr="00EA2495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3273" w:type="dxa"/>
            <w:vMerge w:val="restart"/>
          </w:tcPr>
          <w:p w:rsidR="00E641D8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1.</w:t>
            </w:r>
            <w:r w:rsidR="00E641D8">
              <w:rPr>
                <w:rFonts w:ascii="GHEA Grapalat" w:hAnsi="GHEA Grapalat"/>
                <w:lang w:val="af-ZA"/>
              </w:rPr>
              <w:t>Ընդուն</w:t>
            </w:r>
            <w:r>
              <w:rPr>
                <w:rFonts w:ascii="GHEA Grapalat" w:hAnsi="GHEA Grapalat"/>
                <w:lang w:val="af-ZA"/>
              </w:rPr>
              <w:t>վ</w:t>
            </w:r>
            <w:r w:rsidR="00E641D8">
              <w:rPr>
                <w:rFonts w:ascii="GHEA Grapalat" w:hAnsi="GHEA Grapalat"/>
                <w:lang w:val="af-ZA"/>
              </w:rPr>
              <w:t>ել է մաս</w:t>
            </w:r>
            <w:r>
              <w:rPr>
                <w:rFonts w:ascii="GHEA Grapalat" w:hAnsi="GHEA Grapalat"/>
                <w:lang w:val="af-ZA"/>
              </w:rPr>
              <w:t>նակի</w:t>
            </w:r>
            <w:r w:rsidR="00E641D8">
              <w:rPr>
                <w:rFonts w:ascii="GHEA Grapalat" w:hAnsi="GHEA Grapalat"/>
                <w:lang w:val="af-ZA"/>
              </w:rPr>
              <w:t>:</w:t>
            </w: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Pr="00F514C3" w:rsidRDefault="00F514C3" w:rsidP="00F514C3">
            <w:pPr>
              <w:ind w:left="36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Pr="00F514C3">
              <w:rPr>
                <w:rFonts w:ascii="GHEA Grapalat" w:hAnsi="GHEA Grapalat"/>
                <w:lang w:val="af-ZA"/>
              </w:rPr>
              <w:t xml:space="preserve">Ընդունվել է: </w:t>
            </w: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3.Չի ը</w:t>
            </w:r>
            <w:r w:rsidR="00E641D8">
              <w:rPr>
                <w:rFonts w:ascii="GHEA Grapalat" w:hAnsi="GHEA Grapalat"/>
                <w:lang w:val="af-ZA"/>
              </w:rPr>
              <w:t>նդուն</w:t>
            </w:r>
            <w:r>
              <w:rPr>
                <w:rFonts w:ascii="GHEA Grapalat" w:hAnsi="GHEA Grapalat"/>
                <w:lang w:val="af-ZA"/>
              </w:rPr>
              <w:t>վ</w:t>
            </w:r>
            <w:r w:rsidR="00E641D8">
              <w:rPr>
                <w:rFonts w:ascii="GHEA Grapalat" w:hAnsi="GHEA Grapalat"/>
                <w:lang w:val="af-ZA"/>
              </w:rPr>
              <w:t xml:space="preserve">ել: </w:t>
            </w: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4.Ընդունվել է:</w:t>
            </w: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5</w:t>
            </w:r>
            <w:r w:rsidR="00F514C3">
              <w:rPr>
                <w:rFonts w:ascii="GHEA Grapalat" w:hAnsi="GHEA Grapalat"/>
                <w:lang w:val="af-ZA"/>
              </w:rPr>
              <w:t>. Չի</w:t>
            </w:r>
            <w:r>
              <w:rPr>
                <w:rFonts w:ascii="GHEA Grapalat" w:hAnsi="GHEA Grapalat"/>
                <w:lang w:val="af-ZA"/>
              </w:rPr>
              <w:t xml:space="preserve"> ընդուն</w:t>
            </w:r>
            <w:r w:rsidR="00F514C3">
              <w:rPr>
                <w:rFonts w:ascii="GHEA Grapalat" w:hAnsi="GHEA Grapalat"/>
                <w:lang w:val="af-ZA"/>
              </w:rPr>
              <w:t>վ</w:t>
            </w:r>
            <w:r>
              <w:rPr>
                <w:rFonts w:ascii="GHEA Grapalat" w:hAnsi="GHEA Grapalat"/>
                <w:lang w:val="af-ZA"/>
              </w:rPr>
              <w:t>ել:</w:t>
            </w: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6.</w:t>
            </w:r>
            <w:r w:rsidR="00E641D8">
              <w:rPr>
                <w:rFonts w:ascii="GHEA Grapalat" w:hAnsi="GHEA Grapalat"/>
                <w:lang w:val="af-ZA"/>
              </w:rPr>
              <w:t>Ընդուն</w:t>
            </w:r>
            <w:r>
              <w:rPr>
                <w:rFonts w:ascii="GHEA Grapalat" w:hAnsi="GHEA Grapalat"/>
                <w:lang w:val="af-ZA"/>
              </w:rPr>
              <w:t>վել է:</w:t>
            </w: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7.</w:t>
            </w:r>
            <w:r w:rsidR="00E641D8">
              <w:rPr>
                <w:rFonts w:ascii="GHEA Grapalat" w:hAnsi="GHEA Grapalat"/>
                <w:lang w:val="af-ZA"/>
              </w:rPr>
              <w:t>Ընդուն</w:t>
            </w:r>
            <w:bookmarkStart w:id="0" w:name="_GoBack"/>
            <w:bookmarkEnd w:id="0"/>
            <w:r>
              <w:rPr>
                <w:rFonts w:ascii="GHEA Grapalat" w:hAnsi="GHEA Grapalat"/>
                <w:lang w:val="af-ZA"/>
              </w:rPr>
              <w:t>վել է:</w:t>
            </w: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  <w:vMerge w:val="restart"/>
          </w:tcPr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1.Կուսակցությունների ներկայացման մասով որևէ փոփոխություն կատարելն համարում ենք անընդունելի, ուղղակի կարելի է նախատեսել կանոնակարգում, որ կուսակցություններն իրենց դիմումին կից ներկայացնում են նաև հանձնաժողողվի անդամ լինելու մասին իրավական ակտի պատճենը:</w:t>
            </w: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E641D8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2.Նախագծում կատարվել է համապատասխան փոփոխություն </w:t>
            </w: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3.Բարձրացված հարցադրումը լիարժեք քննարման անհրաժեշտություն ունի, քանի որ լիազոր մարմինը թե տեխնիկապես վերազինելու, և թե մասնագետներով համալրելու անհարժեշտություն ունի:</w:t>
            </w: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</w:t>
            </w:r>
          </w:p>
          <w:p w:rsidR="00F514C3" w:rsidRDefault="00F514C3" w:rsidP="00F514C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F514C3" w:rsidRPr="00EA2495" w:rsidRDefault="00F514C3" w:rsidP="00E641D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:</w:t>
            </w:r>
          </w:p>
        </w:tc>
      </w:tr>
      <w:tr w:rsidR="00E641D8" w:rsidRPr="00F514C3" w:rsidTr="00E2288D">
        <w:trPr>
          <w:trHeight w:val="4044"/>
        </w:trPr>
        <w:tc>
          <w:tcPr>
            <w:tcW w:w="2376" w:type="dxa"/>
            <w:vMerge/>
          </w:tcPr>
          <w:p w:rsidR="00E641D8" w:rsidRPr="00F514C3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529" w:type="dxa"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3273" w:type="dxa"/>
            <w:vMerge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  <w:vMerge/>
          </w:tcPr>
          <w:p w:rsidR="00E641D8" w:rsidRPr="00EA2495" w:rsidRDefault="00E641D8" w:rsidP="00E641D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37C38" w:rsidRPr="00F514C3" w:rsidTr="00E2288D">
        <w:trPr>
          <w:trHeight w:val="4044"/>
        </w:trPr>
        <w:tc>
          <w:tcPr>
            <w:tcW w:w="2376" w:type="dxa"/>
          </w:tcPr>
          <w:p w:rsidR="00137C38" w:rsidRPr="00D15051" w:rsidRDefault="00137C38" w:rsidP="00137C38">
            <w:pPr>
              <w:jc w:val="center"/>
              <w:rPr>
                <w:rFonts w:ascii="GHEA Grapalat" w:hAnsi="GHEA Grapalat"/>
                <w:lang w:val="fr-FR"/>
              </w:rPr>
            </w:pPr>
            <w:r w:rsidRPr="001101F0">
              <w:rPr>
                <w:rFonts w:ascii="GHEA Grapalat" w:hAnsi="GHEA Grapalat"/>
                <w:lang w:val="hy-AM"/>
              </w:rPr>
              <w:lastRenderedPageBreak/>
              <w:t xml:space="preserve">17. </w:t>
            </w:r>
            <w:r w:rsidRPr="001101F0">
              <w:rPr>
                <w:rFonts w:ascii="GHEA Grapalat" w:hAnsi="GHEA Grapalat"/>
                <w:lang w:val="en-US"/>
              </w:rPr>
              <w:t>ՀՀ</w:t>
            </w:r>
            <w:r w:rsidRPr="00BF687B">
              <w:rPr>
                <w:rFonts w:ascii="GHEA Grapalat" w:hAnsi="GHEA Grapalat"/>
                <w:lang w:val="fr-FR"/>
              </w:rPr>
              <w:t xml:space="preserve"> </w:t>
            </w:r>
            <w:r w:rsidRPr="001101F0">
              <w:rPr>
                <w:rFonts w:ascii="GHEA Grapalat" w:hAnsi="GHEA Grapalat"/>
                <w:lang w:val="en-US"/>
              </w:rPr>
              <w:t>տարածքային</w:t>
            </w:r>
            <w:r w:rsidRPr="00BF687B">
              <w:rPr>
                <w:rFonts w:ascii="GHEA Grapalat" w:hAnsi="GHEA Grapalat"/>
                <w:lang w:val="fr-FR"/>
              </w:rPr>
              <w:t xml:space="preserve"> </w:t>
            </w:r>
            <w:r w:rsidRPr="001101F0">
              <w:rPr>
                <w:rFonts w:ascii="GHEA Grapalat" w:hAnsi="GHEA Grapalat"/>
                <w:lang w:val="en-US"/>
              </w:rPr>
              <w:t>կառավարման</w:t>
            </w:r>
            <w:r w:rsidRPr="00BF687B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BF687B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զարգացման</w:t>
            </w:r>
            <w:r w:rsidRPr="00BF687B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</w:p>
        </w:tc>
        <w:tc>
          <w:tcPr>
            <w:tcW w:w="5529" w:type="dxa"/>
          </w:tcPr>
          <w:p w:rsidR="00137C38" w:rsidRPr="001101F0" w:rsidRDefault="00137C38" w:rsidP="00137C38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1101F0">
              <w:rPr>
                <w:rFonts w:ascii="GHEA Grapalat" w:hAnsi="GHEA Grapalat"/>
                <w:bCs/>
                <w:iCs/>
                <w:lang w:val="hy-AM"/>
              </w:rPr>
              <w:t>Հ</w:t>
            </w:r>
            <w:r w:rsidRPr="001101F0">
              <w:rPr>
                <w:rFonts w:ascii="GHEA Grapalat" w:hAnsi="GHEA Grapalat"/>
                <w:bCs/>
                <w:iCs/>
                <w:lang w:val="af-ZA"/>
              </w:rPr>
              <w:t xml:space="preserve">այաստանի Հանրապետության </w:t>
            </w:r>
            <w:r w:rsidRPr="001101F0">
              <w:rPr>
                <w:rFonts w:ascii="GHEA Grapalat" w:hAnsi="GHEA Grapalat"/>
                <w:bCs/>
                <w:iCs/>
                <w:lang w:val="hy-AM"/>
              </w:rPr>
              <w:t>ընտրական օրենսգրքի նախագծի վ</w:t>
            </w:r>
            <w:r w:rsidRPr="001101F0">
              <w:rPr>
                <w:rFonts w:ascii="GHEA Grapalat" w:hAnsi="GHEA Grapalat" w:cs="Arial LatArm"/>
                <w:lang w:val="af-ZA"/>
              </w:rPr>
              <w:t xml:space="preserve">երաբերյալ </w:t>
            </w:r>
          </w:p>
          <w:p w:rsidR="00137C38" w:rsidRPr="001101F0" w:rsidRDefault="00137C38" w:rsidP="00137C3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1101F0">
              <w:rPr>
                <w:rFonts w:ascii="GHEA Grapalat" w:hAnsi="GHEA Grapalat"/>
                <w:lang w:val="af-ZA"/>
              </w:rPr>
              <w:t>առաջարկում է`</w:t>
            </w:r>
          </w:p>
          <w:p w:rsidR="00137C38" w:rsidRPr="001101F0" w:rsidRDefault="00137C38" w:rsidP="00137C38">
            <w:pPr>
              <w:spacing w:line="276" w:lineRule="auto"/>
              <w:ind w:firstLine="708"/>
              <w:jc w:val="both"/>
              <w:rPr>
                <w:rFonts w:ascii="GHEA Grapalat" w:hAnsi="GHEA Grapalat" w:cs="Sylfaen"/>
                <w:lang w:val="af-ZA"/>
              </w:rPr>
            </w:pPr>
            <w:r w:rsidRPr="001101F0">
              <w:rPr>
                <w:rFonts w:ascii="GHEA Grapalat" w:hAnsi="GHEA Grapalat"/>
                <w:bCs/>
                <w:iCs/>
                <w:lang w:val="af-ZA"/>
              </w:rPr>
              <w:t>1.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նախագծի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121-</w:t>
            </w:r>
            <w:r w:rsidRPr="001101F0">
              <w:rPr>
                <w:rFonts w:ascii="GHEA Grapalat" w:hAnsi="GHEA Grapalat" w:cs="Sylfaen"/>
              </w:rPr>
              <w:t>րդ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հոդվածով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սահմանվում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են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համայնքի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ղեկավարի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արտահերթ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ընտրության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նոր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ընթացակարգ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, </w:t>
            </w:r>
            <w:r w:rsidRPr="001101F0">
              <w:rPr>
                <w:rFonts w:ascii="GHEA Grapalat" w:hAnsi="GHEA Grapalat" w:cs="Sylfaen"/>
              </w:rPr>
              <w:t>համաձայն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որի՝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արտահերթ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ընտրություններն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անց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են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կացվելու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մոտակա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հերթական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ընտրությունների</w:t>
            </w:r>
            <w:r w:rsidRPr="001101F0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օրը</w:t>
            </w:r>
            <w:r w:rsidRPr="001101F0">
              <w:rPr>
                <w:rFonts w:ascii="GHEA Grapalat" w:hAnsi="GHEA Grapalat" w:cs="Sylfaen"/>
                <w:lang w:val="af-ZA"/>
              </w:rPr>
              <w:t>:</w:t>
            </w:r>
          </w:p>
          <w:p w:rsidR="00137C38" w:rsidRPr="00D15051" w:rsidRDefault="00137C38" w:rsidP="00137C38">
            <w:pPr>
              <w:spacing w:line="276" w:lineRule="auto"/>
              <w:ind w:firstLine="708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 w:rsidRPr="001101F0">
              <w:rPr>
                <w:rFonts w:ascii="GHEA Grapalat" w:hAnsi="GHEA Grapalat" w:cs="Sylfaen"/>
              </w:rPr>
              <w:t>Սակայն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, </w:t>
            </w:r>
            <w:r w:rsidRPr="001101F0">
              <w:rPr>
                <w:rFonts w:ascii="GHEA Grapalat" w:hAnsi="GHEA Grapalat" w:cs="Sylfaen"/>
              </w:rPr>
              <w:t>դա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կբերի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մի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այնպիսի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իրավիճակի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, </w:t>
            </w:r>
            <w:r w:rsidRPr="001101F0">
              <w:rPr>
                <w:rFonts w:ascii="GHEA Grapalat" w:hAnsi="GHEA Grapalat" w:cs="Sylfaen"/>
              </w:rPr>
              <w:t>երբ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համայնքը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տևական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ժամանակ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չի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ունենա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համայնքի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ղեկավար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: </w:t>
            </w:r>
            <w:r w:rsidRPr="001101F0">
              <w:rPr>
                <w:rFonts w:ascii="GHEA Grapalat" w:hAnsi="GHEA Grapalat" w:cs="Sylfaen"/>
              </w:rPr>
              <w:t>Որպես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օրինակ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պայմանականորեն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դիտարկենք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2016 </w:t>
            </w:r>
            <w:r w:rsidRPr="001101F0">
              <w:rPr>
                <w:rFonts w:ascii="GHEA Grapalat" w:hAnsi="GHEA Grapalat" w:cs="Sylfaen"/>
              </w:rPr>
              <w:t>թվականի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ընտրությունների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օրերը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: </w:t>
            </w:r>
            <w:r w:rsidRPr="001101F0">
              <w:rPr>
                <w:rFonts w:ascii="GHEA Grapalat" w:hAnsi="GHEA Grapalat" w:cs="Sylfaen"/>
              </w:rPr>
              <w:t>Եթե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ընտրություն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անցկացնելու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անհրաժեշտություն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առաջանար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փերտվարի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10-</w:t>
            </w:r>
            <w:r w:rsidRPr="001101F0">
              <w:rPr>
                <w:rFonts w:ascii="GHEA Grapalat" w:hAnsi="GHEA Grapalat" w:cs="Sylfaen"/>
              </w:rPr>
              <w:t>ին՝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այն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, </w:t>
            </w:r>
            <w:r w:rsidRPr="001101F0">
              <w:rPr>
                <w:rFonts w:ascii="GHEA Grapalat" w:hAnsi="GHEA Grapalat" w:cs="Sylfaen"/>
              </w:rPr>
              <w:t>ըստ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նախագծի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կարգավորման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, </w:t>
            </w:r>
            <w:r w:rsidRPr="001101F0">
              <w:rPr>
                <w:rFonts w:ascii="GHEA Grapalat" w:hAnsi="GHEA Grapalat" w:cs="Sylfaen"/>
              </w:rPr>
              <w:t>չէր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կարող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անցկացվել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ապրիլի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17-</w:t>
            </w:r>
            <w:r w:rsidRPr="001101F0">
              <w:rPr>
                <w:rFonts w:ascii="GHEA Grapalat" w:hAnsi="GHEA Grapalat" w:cs="Sylfaen"/>
              </w:rPr>
              <w:t>ին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(</w:t>
            </w:r>
            <w:r w:rsidRPr="001101F0">
              <w:rPr>
                <w:rFonts w:ascii="GHEA Grapalat" w:hAnsi="GHEA Grapalat" w:cs="Sylfaen"/>
              </w:rPr>
              <w:t>չի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ապահովվում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45 </w:t>
            </w:r>
            <w:r w:rsidRPr="001101F0">
              <w:rPr>
                <w:rFonts w:ascii="GHEA Grapalat" w:hAnsi="GHEA Grapalat" w:cs="Sylfaen"/>
              </w:rPr>
              <w:t>օրյա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ժամկետը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): </w:t>
            </w:r>
            <w:r w:rsidRPr="001101F0">
              <w:rPr>
                <w:rFonts w:ascii="GHEA Grapalat" w:hAnsi="GHEA Grapalat" w:cs="Sylfaen"/>
              </w:rPr>
              <w:t>Հաջորդ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ընտրությունների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օր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է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սահմանված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2016 </w:t>
            </w:r>
            <w:r w:rsidRPr="001101F0">
              <w:rPr>
                <w:rFonts w:ascii="GHEA Grapalat" w:hAnsi="GHEA Grapalat" w:cs="Sylfaen"/>
              </w:rPr>
              <w:t>թվականի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սեպտեմբերի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18-</w:t>
            </w:r>
            <w:r w:rsidRPr="001101F0">
              <w:rPr>
                <w:rFonts w:ascii="GHEA Grapalat" w:hAnsi="GHEA Grapalat" w:cs="Sylfaen"/>
              </w:rPr>
              <w:t>ը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: </w:t>
            </w:r>
            <w:r w:rsidRPr="001101F0">
              <w:rPr>
                <w:rFonts w:ascii="GHEA Grapalat" w:hAnsi="GHEA Grapalat" w:cs="Sylfaen"/>
              </w:rPr>
              <w:t>Ստացվում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է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, </w:t>
            </w:r>
            <w:r w:rsidRPr="001101F0">
              <w:rPr>
                <w:rFonts w:ascii="GHEA Grapalat" w:hAnsi="GHEA Grapalat" w:cs="Sylfaen"/>
              </w:rPr>
              <w:t>որ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մեր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դիտարկած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օրինակով՝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տվյալ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համայնքը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զրկված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կլինի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տեղական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ինքնակառավարման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մարմնից՝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շուրջ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7 </w:t>
            </w:r>
            <w:r w:rsidRPr="001101F0">
              <w:rPr>
                <w:rFonts w:ascii="GHEA Grapalat" w:hAnsi="GHEA Grapalat" w:cs="Sylfaen"/>
              </w:rPr>
              <w:t>ամիս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, </w:t>
            </w:r>
            <w:r w:rsidRPr="001101F0">
              <w:rPr>
                <w:rFonts w:ascii="GHEA Grapalat" w:hAnsi="GHEA Grapalat" w:cs="Sylfaen"/>
              </w:rPr>
              <w:t>ինչը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չափազանց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բացասական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ազդեցություն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կունենա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համայնքի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բնականոն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գործունեության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1101F0">
              <w:rPr>
                <w:rFonts w:ascii="GHEA Grapalat" w:hAnsi="GHEA Grapalat" w:cs="Sylfaen"/>
              </w:rPr>
              <w:t>վրա</w:t>
            </w:r>
            <w:r w:rsidRPr="001264EC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273" w:type="dxa"/>
          </w:tcPr>
          <w:p w:rsidR="00137C38" w:rsidRPr="00EA2495" w:rsidRDefault="00137C38" w:rsidP="00137C3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1.Չի ընդունվել:</w:t>
            </w:r>
          </w:p>
        </w:tc>
        <w:tc>
          <w:tcPr>
            <w:tcW w:w="5292" w:type="dxa"/>
          </w:tcPr>
          <w:p w:rsidR="00137C38" w:rsidRPr="00EA2495" w:rsidRDefault="00137C38" w:rsidP="00137C3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1.ՀՀ ընտրական օրենսգրքով առաջարկվող կարգավորումները հստակ են:</w:t>
            </w:r>
          </w:p>
        </w:tc>
      </w:tr>
      <w:tr w:rsidR="00137C38" w:rsidRPr="00F514C3" w:rsidTr="00E2288D">
        <w:trPr>
          <w:trHeight w:val="4044"/>
        </w:trPr>
        <w:tc>
          <w:tcPr>
            <w:tcW w:w="2376" w:type="dxa"/>
          </w:tcPr>
          <w:p w:rsidR="00137C38" w:rsidRPr="001101F0" w:rsidRDefault="00137C38" w:rsidP="00137C3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29" w:type="dxa"/>
          </w:tcPr>
          <w:p w:rsidR="00137C38" w:rsidRPr="001101F0" w:rsidRDefault="00137C38" w:rsidP="00137C38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1101F0">
              <w:rPr>
                <w:rFonts w:ascii="GHEA Grapalat" w:hAnsi="GHEA Grapalat"/>
                <w:bCs/>
                <w:iCs/>
                <w:lang w:val="hy-AM"/>
              </w:rPr>
              <w:t>2.</w:t>
            </w:r>
            <w:r w:rsidRPr="001101F0">
              <w:rPr>
                <w:rFonts w:ascii="GHEA Grapalat" w:hAnsi="GHEA Grapalat" w:cs="Sylfaen"/>
                <w:lang w:val="hy-AM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Ն</w:t>
            </w:r>
            <w:r w:rsidRPr="001101F0">
              <w:rPr>
                <w:rFonts w:ascii="GHEA Grapalat" w:hAnsi="GHEA Grapalat" w:cs="Sylfaen"/>
                <w:lang w:val="hy-AM"/>
              </w:rPr>
              <w:t>ախագծի 119-րդ հոդվածով սահմանվում է, որ «Համայնքի ղեկավարի և ավագանու անդամի հերթական ընտրություններ,  կարող են անցկացվել տարին մինչև չորս անգամ»: Այսինքն, տեսականորեն չի կարելի բացառել, որ տվյալ տարում կարող է սահմանվել 1 կամ 2 հերթական ընտրության օր, ինչն է´լ ավելի կբարդացնի նկարագրված իրավիճակը: Առաջարկում ենք նախագծի 121-րդ հոդվածը շարադրել գործող օրենսգրքի 147-րդ հոդվածի տրամաբանությամբ:</w:t>
            </w:r>
          </w:p>
          <w:p w:rsidR="00137C38" w:rsidRPr="00AC19AB" w:rsidRDefault="00137C38" w:rsidP="00137C38">
            <w:pPr>
              <w:pStyle w:val="BodyTextIndent2"/>
              <w:spacing w:line="276" w:lineRule="auto"/>
              <w:ind w:left="0" w:right="27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3273" w:type="dxa"/>
          </w:tcPr>
          <w:p w:rsidR="00137C38" w:rsidRDefault="00137C38" w:rsidP="00137C38">
            <w:pPr>
              <w:jc w:val="center"/>
              <w:rPr>
                <w:rFonts w:ascii="GHEA Grapalat" w:hAnsi="GHEA Grapalat"/>
                <w:lang w:val="af-ZA"/>
              </w:rPr>
            </w:pPr>
            <w:r w:rsidRPr="00137C38">
              <w:rPr>
                <w:rFonts w:ascii="GHEA Grapalat" w:hAnsi="GHEA Grapalat"/>
                <w:lang w:val="af-ZA"/>
              </w:rPr>
              <w:t>Ընդունել ի գիտություն</w:t>
            </w:r>
            <w:r w:rsidRPr="00137C38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5292" w:type="dxa"/>
          </w:tcPr>
          <w:p w:rsidR="00137C38" w:rsidRDefault="00137C38" w:rsidP="00137C3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37C38" w:rsidRPr="00F514C3" w:rsidTr="00E2288D">
        <w:trPr>
          <w:trHeight w:val="4044"/>
        </w:trPr>
        <w:tc>
          <w:tcPr>
            <w:tcW w:w="2376" w:type="dxa"/>
          </w:tcPr>
          <w:p w:rsidR="00137C38" w:rsidRPr="00D15051" w:rsidRDefault="00137C38" w:rsidP="00137C38">
            <w:pPr>
              <w:jc w:val="center"/>
              <w:rPr>
                <w:rFonts w:ascii="GHEA Grapalat" w:hAnsi="GHEA Grapalat"/>
                <w:lang w:val="fr-FR"/>
              </w:rPr>
            </w:pPr>
            <w:r w:rsidRPr="00BF687B">
              <w:rPr>
                <w:rFonts w:ascii="GHEA Grapalat" w:hAnsi="GHEA Grapalat"/>
                <w:lang w:val="fr-FR"/>
              </w:rPr>
              <w:t xml:space="preserve">18. </w:t>
            </w:r>
            <w:r>
              <w:rPr>
                <w:rFonts w:ascii="GHEA Grapalat" w:hAnsi="GHEA Grapalat"/>
                <w:lang w:val="hy-AM"/>
              </w:rPr>
              <w:t>ՀՀ մշակույթի նախարարություն 02.03.2016թ., թիվ 01/5.1/734-16</w:t>
            </w:r>
          </w:p>
        </w:tc>
        <w:tc>
          <w:tcPr>
            <w:tcW w:w="5529" w:type="dxa"/>
          </w:tcPr>
          <w:p w:rsidR="00137C38" w:rsidRDefault="00137C38" w:rsidP="00137C38">
            <w:pPr>
              <w:pStyle w:val="BodyTextIndent2"/>
              <w:spacing w:line="276" w:lineRule="auto"/>
              <w:ind w:left="0" w:right="27"/>
              <w:jc w:val="both"/>
              <w:rPr>
                <w:rFonts w:ascii="GHEA Grapalat" w:hAnsi="GHEA Grapalat"/>
                <w:lang w:val="af-ZA"/>
              </w:rPr>
            </w:pPr>
            <w:r w:rsidRPr="00AC19AB">
              <w:rPr>
                <w:rFonts w:ascii="GHEA Grapalat" w:hAnsi="GHEA Grapalat"/>
                <w:lang w:val="af-ZA"/>
              </w:rPr>
              <w:t>Առաջարկություններ և դիտողություններ չկան:</w:t>
            </w:r>
          </w:p>
          <w:p w:rsidR="00137C38" w:rsidRPr="00D15051" w:rsidRDefault="00137C38" w:rsidP="00137C38">
            <w:pPr>
              <w:pStyle w:val="BodyTextIndent2"/>
              <w:spacing w:line="276" w:lineRule="auto"/>
              <w:ind w:left="0" w:right="27"/>
              <w:jc w:val="both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3273" w:type="dxa"/>
          </w:tcPr>
          <w:p w:rsidR="00137C38" w:rsidRPr="00137C38" w:rsidRDefault="00137C38" w:rsidP="00137C3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292" w:type="dxa"/>
          </w:tcPr>
          <w:p w:rsidR="00137C38" w:rsidRDefault="00137C38" w:rsidP="00137C3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37C38" w:rsidRPr="00F514C3" w:rsidTr="00E2288D">
        <w:trPr>
          <w:trHeight w:val="4044"/>
        </w:trPr>
        <w:tc>
          <w:tcPr>
            <w:tcW w:w="2376" w:type="dxa"/>
          </w:tcPr>
          <w:p w:rsidR="00137C38" w:rsidRPr="00BF687B" w:rsidRDefault="00137C38" w:rsidP="00137C3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19.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BF687B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միջազգային</w:t>
            </w:r>
            <w:r w:rsidRPr="00BF687B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տնտեսական</w:t>
            </w:r>
            <w:r w:rsidRPr="00BF687B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ինտեգրման</w:t>
            </w:r>
            <w:r w:rsidRPr="00BF687B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BF687B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բարեփոխումների</w:t>
            </w:r>
            <w:r w:rsidRPr="00BF687B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նախարարություն</w:t>
            </w:r>
            <w:r w:rsidRPr="00BF687B">
              <w:rPr>
                <w:rFonts w:ascii="GHEA Grapalat" w:hAnsi="GHEA Grapalat"/>
                <w:lang w:val="fr-FR"/>
              </w:rPr>
              <w:t xml:space="preserve"> 02.03.2016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BF687B">
              <w:rPr>
                <w:rFonts w:ascii="GHEA Grapalat" w:hAnsi="GHEA Grapalat"/>
                <w:lang w:val="fr-FR"/>
              </w:rPr>
              <w:t>.,</w:t>
            </w:r>
            <w:r>
              <w:rPr>
                <w:rFonts w:ascii="GHEA Grapalat" w:hAnsi="GHEA Grapalat"/>
                <w:lang w:val="fr-FR"/>
              </w:rPr>
              <w:t xml:space="preserve"> թիվ 03/16/26-16</w:t>
            </w:r>
          </w:p>
        </w:tc>
        <w:tc>
          <w:tcPr>
            <w:tcW w:w="5529" w:type="dxa"/>
          </w:tcPr>
          <w:p w:rsidR="00137C38" w:rsidRPr="001101F0" w:rsidRDefault="00137C38" w:rsidP="00137C38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1101F0">
              <w:rPr>
                <w:rFonts w:ascii="GHEA Grapalat" w:hAnsi="GHEA Grapalat"/>
                <w:bCs/>
                <w:iCs/>
                <w:lang w:val="hy-AM"/>
              </w:rPr>
              <w:t>Հ</w:t>
            </w:r>
            <w:r w:rsidRPr="001101F0">
              <w:rPr>
                <w:rFonts w:ascii="GHEA Grapalat" w:hAnsi="GHEA Grapalat"/>
                <w:bCs/>
                <w:iCs/>
                <w:lang w:val="af-ZA"/>
              </w:rPr>
              <w:t xml:space="preserve">այաստանի Հանրապետության </w:t>
            </w:r>
            <w:r w:rsidRPr="001101F0">
              <w:rPr>
                <w:rFonts w:ascii="GHEA Grapalat" w:hAnsi="GHEA Grapalat"/>
                <w:bCs/>
                <w:iCs/>
                <w:lang w:val="hy-AM"/>
              </w:rPr>
              <w:t>ընտրական օրենսգրքի նախագծի վ</w:t>
            </w:r>
            <w:r w:rsidRPr="001101F0">
              <w:rPr>
                <w:rFonts w:ascii="GHEA Grapalat" w:hAnsi="GHEA Grapalat" w:cs="Arial LatArm"/>
                <w:lang w:val="af-ZA"/>
              </w:rPr>
              <w:t xml:space="preserve">երաբերյալ </w:t>
            </w:r>
          </w:p>
          <w:p w:rsidR="00137C38" w:rsidRPr="001101F0" w:rsidRDefault="00137C38" w:rsidP="00137C38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1101F0">
              <w:rPr>
                <w:rFonts w:ascii="GHEA Grapalat" w:hAnsi="GHEA Grapalat"/>
                <w:lang w:val="af-ZA"/>
              </w:rPr>
              <w:t>առաջարկում է`</w:t>
            </w:r>
          </w:p>
          <w:p w:rsidR="00137C38" w:rsidRPr="00BF687B" w:rsidRDefault="00137C38" w:rsidP="00137C38">
            <w:pPr>
              <w:spacing w:line="276" w:lineRule="auto"/>
              <w:ind w:firstLine="708"/>
              <w:jc w:val="both"/>
              <w:rPr>
                <w:rFonts w:ascii="GHEA Grapalat" w:hAnsi="GHEA Grapalat" w:cs="Sylfaen"/>
                <w:lang w:val="af-ZA"/>
              </w:rPr>
            </w:pPr>
            <w:r w:rsidRPr="00BF687B">
              <w:rPr>
                <w:rFonts w:ascii="GHEA Grapalat" w:hAnsi="GHEA Grapalat"/>
                <w:lang w:val="fr-FR"/>
              </w:rPr>
              <w:t>1.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ՀՀ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ընտրական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օրենսգրքի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նախագծի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121-</w:t>
            </w:r>
            <w:r w:rsidRPr="00BF687B">
              <w:rPr>
                <w:rFonts w:ascii="GHEA Grapalat" w:hAnsi="GHEA Grapalat" w:cs="Sylfaen"/>
              </w:rPr>
              <w:t>րդ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հոդվածով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սահմանվում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են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համայնքի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ղեկավարի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արտահերթ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ընտրության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նոր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ընթացակարգ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, </w:t>
            </w:r>
            <w:r w:rsidRPr="00BF687B">
              <w:rPr>
                <w:rFonts w:ascii="GHEA Grapalat" w:hAnsi="GHEA Grapalat" w:cs="Sylfaen"/>
              </w:rPr>
              <w:t>համաձայն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որի՝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արտահերթ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ընտրություններն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անց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են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կացվելու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մոտակա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հերթական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ընտրությունների</w:t>
            </w:r>
            <w:r w:rsidRPr="00BF687B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օրը</w:t>
            </w:r>
            <w:r w:rsidRPr="00BF687B">
              <w:rPr>
                <w:rFonts w:ascii="GHEA Grapalat" w:hAnsi="GHEA Grapalat" w:cs="Sylfaen"/>
                <w:lang w:val="af-ZA"/>
              </w:rPr>
              <w:t>:</w:t>
            </w:r>
          </w:p>
          <w:p w:rsidR="00137C38" w:rsidRPr="00AC19AB" w:rsidRDefault="00137C38" w:rsidP="00137C38">
            <w:pPr>
              <w:spacing w:line="276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 w:rsidRPr="00BF687B">
              <w:rPr>
                <w:rFonts w:ascii="GHEA Grapalat" w:hAnsi="GHEA Grapalat" w:cs="Sylfaen"/>
              </w:rPr>
              <w:t>Սակայն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, </w:t>
            </w:r>
            <w:r w:rsidRPr="00BF687B">
              <w:rPr>
                <w:rFonts w:ascii="GHEA Grapalat" w:hAnsi="GHEA Grapalat" w:cs="Sylfaen"/>
              </w:rPr>
              <w:t>դա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կբերի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մի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այնպիսի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իրավիճակի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, </w:t>
            </w:r>
            <w:r w:rsidRPr="00BF687B">
              <w:rPr>
                <w:rFonts w:ascii="GHEA Grapalat" w:hAnsi="GHEA Grapalat" w:cs="Sylfaen"/>
              </w:rPr>
              <w:t>երբ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համայնքը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տևական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ժամանակ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չի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ունենա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համայնքի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ղեկավար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: </w:t>
            </w:r>
            <w:r w:rsidRPr="00BF687B">
              <w:rPr>
                <w:rFonts w:ascii="GHEA Grapalat" w:hAnsi="GHEA Grapalat" w:cs="Sylfaen"/>
              </w:rPr>
              <w:t>Որպես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օրինակ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պայմանականորեն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դիտարկենք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2016 </w:t>
            </w:r>
            <w:r w:rsidRPr="00BF687B">
              <w:rPr>
                <w:rFonts w:ascii="GHEA Grapalat" w:hAnsi="GHEA Grapalat" w:cs="Sylfaen"/>
              </w:rPr>
              <w:t>թվականի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ընտրությունների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օրերը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: </w:t>
            </w:r>
            <w:r w:rsidRPr="00BF687B">
              <w:rPr>
                <w:rFonts w:ascii="GHEA Grapalat" w:hAnsi="GHEA Grapalat" w:cs="Sylfaen"/>
              </w:rPr>
              <w:t>Եթե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ընտրություն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անցկացնելու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անհրաժեշտություն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առաջանար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փերտվարի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10-</w:t>
            </w:r>
            <w:r w:rsidRPr="00BF687B">
              <w:rPr>
                <w:rFonts w:ascii="GHEA Grapalat" w:hAnsi="GHEA Grapalat" w:cs="Sylfaen"/>
              </w:rPr>
              <w:t>ին՝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այն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, </w:t>
            </w:r>
            <w:r w:rsidRPr="00BF687B">
              <w:rPr>
                <w:rFonts w:ascii="GHEA Grapalat" w:hAnsi="GHEA Grapalat" w:cs="Sylfaen"/>
              </w:rPr>
              <w:t>ըստ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նախագծի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կարգավորման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, </w:t>
            </w:r>
            <w:r w:rsidRPr="00BF687B">
              <w:rPr>
                <w:rFonts w:ascii="GHEA Grapalat" w:hAnsi="GHEA Grapalat" w:cs="Sylfaen"/>
              </w:rPr>
              <w:t>չէր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կարող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անցկացվել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ապրիլի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17-</w:t>
            </w:r>
            <w:r w:rsidRPr="00BF687B">
              <w:rPr>
                <w:rFonts w:ascii="GHEA Grapalat" w:hAnsi="GHEA Grapalat" w:cs="Sylfaen"/>
              </w:rPr>
              <w:t>ին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(</w:t>
            </w:r>
            <w:r w:rsidRPr="00BF687B">
              <w:rPr>
                <w:rFonts w:ascii="GHEA Grapalat" w:hAnsi="GHEA Grapalat" w:cs="Sylfaen"/>
              </w:rPr>
              <w:t>չի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ապահովվում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45 </w:t>
            </w:r>
            <w:r w:rsidRPr="00BF687B">
              <w:rPr>
                <w:rFonts w:ascii="GHEA Grapalat" w:hAnsi="GHEA Grapalat" w:cs="Sylfaen"/>
              </w:rPr>
              <w:t>օրյա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ժամկետը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): </w:t>
            </w:r>
            <w:r w:rsidRPr="00BF687B">
              <w:rPr>
                <w:rFonts w:ascii="GHEA Grapalat" w:hAnsi="GHEA Grapalat" w:cs="Sylfaen"/>
              </w:rPr>
              <w:t>Հաջորդ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ընտրությունների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օր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է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սահմանված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2016 </w:t>
            </w:r>
            <w:r w:rsidRPr="00BF687B">
              <w:rPr>
                <w:rFonts w:ascii="GHEA Grapalat" w:hAnsi="GHEA Grapalat" w:cs="Sylfaen"/>
              </w:rPr>
              <w:t>թվականի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սեպտեմբերի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18-</w:t>
            </w:r>
            <w:r w:rsidRPr="00BF687B">
              <w:rPr>
                <w:rFonts w:ascii="GHEA Grapalat" w:hAnsi="GHEA Grapalat" w:cs="Sylfaen"/>
              </w:rPr>
              <w:t>ը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: </w:t>
            </w:r>
            <w:r w:rsidRPr="00BF687B">
              <w:rPr>
                <w:rFonts w:ascii="GHEA Grapalat" w:hAnsi="GHEA Grapalat" w:cs="Sylfaen"/>
              </w:rPr>
              <w:t>Ստացվում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է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, </w:t>
            </w:r>
            <w:r w:rsidRPr="00BF687B">
              <w:rPr>
                <w:rFonts w:ascii="GHEA Grapalat" w:hAnsi="GHEA Grapalat" w:cs="Sylfaen"/>
              </w:rPr>
              <w:t>որ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մեր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դիտարկած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օրինակով՝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տվյալ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համայնքը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զրկված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կլինի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տեղական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ինքնակառավարման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մարմնից՝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շուրջ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7 </w:t>
            </w:r>
            <w:r w:rsidRPr="00BF687B">
              <w:rPr>
                <w:rFonts w:ascii="GHEA Grapalat" w:hAnsi="GHEA Grapalat" w:cs="Sylfaen"/>
              </w:rPr>
              <w:t>ամիս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, </w:t>
            </w:r>
            <w:r w:rsidRPr="00BF687B">
              <w:rPr>
                <w:rFonts w:ascii="GHEA Grapalat" w:hAnsi="GHEA Grapalat" w:cs="Sylfaen"/>
              </w:rPr>
              <w:t>ինչը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չափազանց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բացասական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ազդեցություն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կունենա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համայնքի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բնականոն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գործունեության</w:t>
            </w:r>
            <w:r w:rsidRPr="001264EC">
              <w:rPr>
                <w:rFonts w:ascii="GHEA Grapalat" w:hAnsi="GHEA Grapalat" w:cs="Sylfaen"/>
                <w:lang w:val="af-ZA"/>
              </w:rPr>
              <w:t xml:space="preserve"> </w:t>
            </w:r>
            <w:r w:rsidRPr="00BF687B">
              <w:rPr>
                <w:rFonts w:ascii="GHEA Grapalat" w:hAnsi="GHEA Grapalat" w:cs="Sylfaen"/>
              </w:rPr>
              <w:t>վրա</w:t>
            </w:r>
            <w:r w:rsidRPr="001264EC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273" w:type="dxa"/>
          </w:tcPr>
          <w:p w:rsidR="00137C38" w:rsidRPr="00BF687B" w:rsidRDefault="00137C38" w:rsidP="00137C3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Չի ընդունվել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5292" w:type="dxa"/>
          </w:tcPr>
          <w:p w:rsidR="00137C38" w:rsidRDefault="00137C38" w:rsidP="00137C3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137C38" w:rsidRPr="00F514C3" w:rsidTr="00E2288D">
        <w:trPr>
          <w:trHeight w:val="4044"/>
        </w:trPr>
        <w:tc>
          <w:tcPr>
            <w:tcW w:w="2376" w:type="dxa"/>
          </w:tcPr>
          <w:p w:rsidR="00137C38" w:rsidRDefault="00137C38" w:rsidP="00137C3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29" w:type="dxa"/>
          </w:tcPr>
          <w:p w:rsidR="00137C38" w:rsidRPr="001101F0" w:rsidRDefault="00137C38" w:rsidP="00137C38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Pr="00BF687B">
              <w:rPr>
                <w:rFonts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նախագծի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119-</w:t>
            </w:r>
            <w:r w:rsidRPr="00137C38">
              <w:rPr>
                <w:rFonts w:ascii="GHEA Grapalat" w:hAnsi="GHEA Grapalat" w:cs="Sylfaen"/>
                <w:lang w:val="hy-AM"/>
              </w:rPr>
              <w:t>րդ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հոդվածով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սահմանվում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է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, </w:t>
            </w:r>
            <w:r w:rsidRPr="00137C38">
              <w:rPr>
                <w:rFonts w:ascii="GHEA Grapalat" w:hAnsi="GHEA Grapalat" w:cs="Sylfaen"/>
                <w:lang w:val="hy-AM"/>
              </w:rPr>
              <w:t>որ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«</w:t>
            </w:r>
            <w:r w:rsidRPr="00137C38">
              <w:rPr>
                <w:rFonts w:ascii="GHEA Grapalat" w:hAnsi="GHEA Grapalat" w:cs="Sylfaen"/>
                <w:lang w:val="hy-AM"/>
              </w:rPr>
              <w:t>Համայնքի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ղեկավարի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և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ավագանու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անդամի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հերթական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ընտրություններ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,  </w:t>
            </w:r>
            <w:r w:rsidRPr="00137C38">
              <w:rPr>
                <w:rFonts w:ascii="GHEA Grapalat" w:hAnsi="GHEA Grapalat" w:cs="Sylfaen"/>
                <w:lang w:val="hy-AM"/>
              </w:rPr>
              <w:t>կարող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են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անցկացվել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տարին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մինչև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չորս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անգամ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»: </w:t>
            </w:r>
            <w:r w:rsidRPr="00137C38">
              <w:rPr>
                <w:rFonts w:ascii="GHEA Grapalat" w:hAnsi="GHEA Grapalat" w:cs="Sylfaen"/>
                <w:lang w:val="hy-AM"/>
              </w:rPr>
              <w:t>Այսինքն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, </w:t>
            </w:r>
            <w:r w:rsidRPr="00137C38">
              <w:rPr>
                <w:rFonts w:ascii="GHEA Grapalat" w:hAnsi="GHEA Grapalat" w:cs="Sylfaen"/>
                <w:lang w:val="hy-AM"/>
              </w:rPr>
              <w:t>տեսականորեն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չի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կարելի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բացառել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, </w:t>
            </w:r>
            <w:r w:rsidRPr="00137C38">
              <w:rPr>
                <w:rFonts w:ascii="GHEA Grapalat" w:hAnsi="GHEA Grapalat" w:cs="Sylfaen"/>
                <w:lang w:val="hy-AM"/>
              </w:rPr>
              <w:t>որ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տվյալ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տարում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կարող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է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սահմանվել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1 </w:t>
            </w:r>
            <w:r w:rsidRPr="00137C38">
              <w:rPr>
                <w:rFonts w:ascii="GHEA Grapalat" w:hAnsi="GHEA Grapalat" w:cs="Sylfaen"/>
                <w:lang w:val="hy-AM"/>
              </w:rPr>
              <w:t>կամ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2 </w:t>
            </w:r>
            <w:r w:rsidRPr="00137C38">
              <w:rPr>
                <w:rFonts w:ascii="GHEA Grapalat" w:hAnsi="GHEA Grapalat" w:cs="Sylfaen"/>
                <w:lang w:val="hy-AM"/>
              </w:rPr>
              <w:t>հերթական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ընտրության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օր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, </w:t>
            </w:r>
            <w:r w:rsidRPr="00137C38">
              <w:rPr>
                <w:rFonts w:ascii="GHEA Grapalat" w:hAnsi="GHEA Grapalat" w:cs="Sylfaen"/>
                <w:lang w:val="hy-AM"/>
              </w:rPr>
              <w:t>ինչն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է</w:t>
            </w:r>
            <w:r w:rsidRPr="00BF687B">
              <w:rPr>
                <w:rFonts w:ascii="GHEA Grapalat" w:hAnsi="GHEA Grapalat" w:cs="Sylfaen"/>
                <w:lang w:val="fr-FR"/>
              </w:rPr>
              <w:t>´</w:t>
            </w:r>
            <w:r w:rsidRPr="00137C38">
              <w:rPr>
                <w:rFonts w:ascii="GHEA Grapalat" w:hAnsi="GHEA Grapalat" w:cs="Sylfaen"/>
                <w:lang w:val="hy-AM"/>
              </w:rPr>
              <w:t>լ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ավելի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կբարդացնի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նկարագրված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իրավիճակը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: </w:t>
            </w:r>
            <w:r w:rsidRPr="00137C38">
              <w:rPr>
                <w:rFonts w:ascii="GHEA Grapalat" w:hAnsi="GHEA Grapalat" w:cs="Sylfaen"/>
                <w:lang w:val="hy-AM"/>
              </w:rPr>
              <w:t>Առաջարկում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ենք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նախագծի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121-</w:t>
            </w:r>
            <w:r w:rsidRPr="00137C38">
              <w:rPr>
                <w:rFonts w:ascii="GHEA Grapalat" w:hAnsi="GHEA Grapalat" w:cs="Sylfaen"/>
                <w:lang w:val="hy-AM"/>
              </w:rPr>
              <w:t>րդ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հոդվածը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շարադրել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գործող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օրենսգրքի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147-</w:t>
            </w:r>
            <w:r w:rsidRPr="00137C38">
              <w:rPr>
                <w:rFonts w:ascii="GHEA Grapalat" w:hAnsi="GHEA Grapalat" w:cs="Sylfaen"/>
                <w:lang w:val="hy-AM"/>
              </w:rPr>
              <w:t>րդ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հոդվածի</w:t>
            </w:r>
            <w:r w:rsidRPr="00BF687B">
              <w:rPr>
                <w:rFonts w:ascii="GHEA Grapalat" w:hAnsi="GHEA Grapalat" w:cs="Sylfaen"/>
                <w:lang w:val="fr-FR"/>
              </w:rPr>
              <w:t xml:space="preserve"> </w:t>
            </w:r>
            <w:r w:rsidRPr="00137C38">
              <w:rPr>
                <w:rFonts w:ascii="GHEA Grapalat" w:hAnsi="GHEA Grapalat" w:cs="Sylfaen"/>
                <w:lang w:val="hy-AM"/>
              </w:rPr>
              <w:t>տրամաբանությամբ</w:t>
            </w:r>
            <w:r w:rsidRPr="00BF687B"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3273" w:type="dxa"/>
          </w:tcPr>
          <w:p w:rsidR="00137C38" w:rsidRDefault="00137C38" w:rsidP="00137C3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Ընդունվել է ի գիտություն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5292" w:type="dxa"/>
          </w:tcPr>
          <w:p w:rsidR="00137C38" w:rsidRDefault="00137C38" w:rsidP="00137C38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63EE7" w:rsidRPr="00F514C3" w:rsidTr="00E2288D">
        <w:trPr>
          <w:trHeight w:val="4044"/>
        </w:trPr>
        <w:tc>
          <w:tcPr>
            <w:tcW w:w="2376" w:type="dxa"/>
          </w:tcPr>
          <w:p w:rsidR="00563EE7" w:rsidRPr="00563EE7" w:rsidRDefault="00563EE7" w:rsidP="00563EE7">
            <w:pPr>
              <w:jc w:val="center"/>
              <w:rPr>
                <w:rFonts w:ascii="GHEA Grapalat" w:hAnsi="GHEA Grapalat"/>
                <w:lang w:val="af-ZA"/>
              </w:rPr>
            </w:pPr>
            <w:r w:rsidRPr="00563EE7">
              <w:rPr>
                <w:rFonts w:ascii="GHEA Grapalat" w:hAnsi="GHEA Grapalat"/>
                <w:lang w:val="af-ZA"/>
              </w:rPr>
              <w:t xml:space="preserve">20.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563EE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ֆինանսների</w:t>
            </w:r>
            <w:r w:rsidRPr="00563EE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նախարարություն</w:t>
            </w:r>
          </w:p>
        </w:tc>
        <w:tc>
          <w:tcPr>
            <w:tcW w:w="5529" w:type="dxa"/>
          </w:tcPr>
          <w:p w:rsidR="00563EE7" w:rsidRPr="00B02EA8" w:rsidRDefault="00563EE7" w:rsidP="00563EE7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563EE7">
              <w:rPr>
                <w:rFonts w:ascii="GHEA Grapalat" w:hAnsi="GHEA Grapalat"/>
                <w:bCs/>
                <w:iCs/>
                <w:lang w:val="af-ZA"/>
              </w:rPr>
              <w:t xml:space="preserve">1. </w:t>
            </w:r>
            <w:r w:rsidRPr="00B02EA8">
              <w:rPr>
                <w:rFonts w:ascii="GHEA Grapalat" w:hAnsi="GHEA Grapalat"/>
                <w:bCs/>
                <w:iCs/>
                <w:lang w:val="hy-AM"/>
              </w:rPr>
              <w:t>Հ</w:t>
            </w:r>
            <w:r w:rsidRPr="00B02EA8">
              <w:rPr>
                <w:rFonts w:ascii="GHEA Grapalat" w:hAnsi="GHEA Grapalat"/>
                <w:bCs/>
                <w:iCs/>
                <w:lang w:val="af-ZA"/>
              </w:rPr>
              <w:t xml:space="preserve">այաստանի Հանրապետության </w:t>
            </w:r>
            <w:r w:rsidRPr="00B02EA8">
              <w:rPr>
                <w:rFonts w:ascii="GHEA Grapalat" w:hAnsi="GHEA Grapalat"/>
                <w:bCs/>
                <w:iCs/>
                <w:lang w:val="hy-AM"/>
              </w:rPr>
              <w:t>ընտրական օրենսգրքի նախագծի վ</w:t>
            </w:r>
            <w:r w:rsidRPr="00B02EA8">
              <w:rPr>
                <w:rFonts w:ascii="GHEA Grapalat" w:hAnsi="GHEA Grapalat" w:cs="Arial LatArm"/>
                <w:lang w:val="af-ZA"/>
              </w:rPr>
              <w:t xml:space="preserve">երաբերյալ </w:t>
            </w:r>
          </w:p>
          <w:p w:rsidR="00563EE7" w:rsidRPr="00B02EA8" w:rsidRDefault="00563EE7" w:rsidP="00563EE7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B02EA8">
              <w:rPr>
                <w:rFonts w:ascii="GHEA Grapalat" w:hAnsi="GHEA Grapalat"/>
                <w:lang w:val="af-ZA"/>
              </w:rPr>
              <w:t>առաջարկում է`</w:t>
            </w:r>
          </w:p>
          <w:p w:rsidR="00563EE7" w:rsidRDefault="00563EE7" w:rsidP="00563EE7">
            <w:pPr>
              <w:pStyle w:val="BodyTextIndent2"/>
              <w:spacing w:line="276" w:lineRule="auto"/>
              <w:ind w:left="0" w:right="27"/>
              <w:jc w:val="both"/>
              <w:rPr>
                <w:rFonts w:ascii="GHEA Grapalat" w:hAnsi="GHEA Grapalat"/>
                <w:lang w:val="af-ZA"/>
              </w:rPr>
            </w:pPr>
            <w:r w:rsidRPr="00B02EA8">
              <w:rPr>
                <w:rFonts w:ascii="GHEA Grapalat" w:hAnsi="GHEA Grapalat" w:cs="GHEA Grapalat"/>
                <w:lang w:val="en-US" w:eastAsia="en-US"/>
              </w:rPr>
              <w:t>խմբագրել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lang w:val="en-US" w:eastAsia="en-US"/>
              </w:rPr>
              <w:t>նաև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 xml:space="preserve"> «</w:t>
            </w:r>
            <w:r w:rsidRPr="00B02EA8">
              <w:rPr>
                <w:rFonts w:ascii="GHEA Grapalat" w:hAnsi="GHEA Grapalat" w:cs="GHEA Grapalat"/>
                <w:lang w:val="en-US" w:eastAsia="en-US"/>
              </w:rPr>
              <w:t>ՀՀ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lang w:val="en-US" w:eastAsia="en-US"/>
              </w:rPr>
              <w:t>ընտրական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lang w:val="en-US" w:eastAsia="en-US"/>
              </w:rPr>
              <w:t>օրենսգրքի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 xml:space="preserve">» </w:t>
            </w:r>
            <w:r w:rsidRPr="00B02EA8">
              <w:rPr>
                <w:rFonts w:ascii="GHEA Grapalat" w:hAnsi="GHEA Grapalat" w:cs="GHEA Grapalat"/>
                <w:lang w:val="en-US" w:eastAsia="en-US"/>
              </w:rPr>
              <w:t>նախագծի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 xml:space="preserve"> 24-</w:t>
            </w:r>
            <w:r w:rsidRPr="00B02EA8">
              <w:rPr>
                <w:rFonts w:ascii="GHEA Grapalat" w:hAnsi="GHEA Grapalat" w:cs="GHEA Grapalat"/>
                <w:lang w:val="en-US" w:eastAsia="en-US"/>
              </w:rPr>
              <w:t>րդ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lang w:val="en-US" w:eastAsia="en-US"/>
              </w:rPr>
              <w:t>հոդվածի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 xml:space="preserve"> 1-</w:t>
            </w:r>
            <w:r w:rsidRPr="00B02EA8">
              <w:rPr>
                <w:rFonts w:ascii="GHEA Grapalat" w:hAnsi="GHEA Grapalat" w:cs="GHEA Grapalat"/>
                <w:lang w:val="en-US" w:eastAsia="en-US"/>
              </w:rPr>
              <w:t>ին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lang w:val="en-US" w:eastAsia="en-US"/>
              </w:rPr>
              <w:t>ենթակետը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 xml:space="preserve">` </w:t>
            </w:r>
            <w:r w:rsidRPr="00B02EA8">
              <w:rPr>
                <w:rFonts w:ascii="GHEA Grapalat" w:hAnsi="GHEA Grapalat" w:cs="GHEA Grapalat"/>
                <w:lang w:val="en-US" w:eastAsia="en-US"/>
              </w:rPr>
              <w:t>հանելով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lang w:val="en-US" w:eastAsia="en-US"/>
              </w:rPr>
              <w:t>գնումներին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lang w:val="en-US" w:eastAsia="en-US"/>
              </w:rPr>
              <w:t>վերաբերող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lang w:val="en-US" w:eastAsia="en-US"/>
              </w:rPr>
              <w:t>դրույթները</w:t>
            </w:r>
            <w:r w:rsidRPr="00B02EA8">
              <w:rPr>
                <w:rFonts w:ascii="GHEA Grapalat" w:hAnsi="GHEA Grapalat" w:cs="GHEA Grapalat"/>
                <w:lang w:val="fr-FR" w:eastAsia="en-US"/>
              </w:rPr>
              <w:t>:</w:t>
            </w:r>
          </w:p>
        </w:tc>
        <w:tc>
          <w:tcPr>
            <w:tcW w:w="3273" w:type="dxa"/>
          </w:tcPr>
          <w:p w:rsidR="00563EE7" w:rsidRDefault="00563EE7" w:rsidP="00563EE7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1.Չի ընդունվել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5292" w:type="dxa"/>
          </w:tcPr>
          <w:p w:rsidR="00563EE7" w:rsidRDefault="00563EE7" w:rsidP="00563EE7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1.Առաջարկությունը հստակ չէ;</w:t>
            </w:r>
          </w:p>
        </w:tc>
      </w:tr>
      <w:tr w:rsidR="00563EE7" w:rsidRPr="00F514C3" w:rsidTr="00E2288D">
        <w:trPr>
          <w:trHeight w:val="4044"/>
        </w:trPr>
        <w:tc>
          <w:tcPr>
            <w:tcW w:w="2376" w:type="dxa"/>
          </w:tcPr>
          <w:p w:rsidR="00563EE7" w:rsidRDefault="00563EE7" w:rsidP="00563EE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29" w:type="dxa"/>
          </w:tcPr>
          <w:p w:rsidR="00563EE7" w:rsidRPr="00B02EA8" w:rsidRDefault="00563EE7" w:rsidP="00563EE7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B02EA8">
              <w:rPr>
                <w:rFonts w:ascii="GHEA Grapalat" w:hAnsi="GHEA Grapalat" w:cs="Sylfaen"/>
                <w:lang w:val="hy-AM"/>
              </w:rPr>
              <w:t>Հայաստանի Հանրապետության ընտրական օրենսգրքի և հարակից մի շարք օրենքներում փոփոխություններ և լրացումներ կատարելու մասին Հայաստանի Հանրապետության օրենքների նախագծերի վերաբերյալ առաջարկում է՝</w:t>
            </w:r>
          </w:p>
          <w:p w:rsidR="00563EE7" w:rsidRPr="00B02EA8" w:rsidRDefault="00563EE7" w:rsidP="00563EE7">
            <w:pPr>
              <w:pStyle w:val="mechtex"/>
              <w:tabs>
                <w:tab w:val="left" w:pos="810"/>
              </w:tabs>
              <w:spacing w:line="276" w:lineRule="auto"/>
              <w:ind w:left="-181" w:firstLine="539"/>
              <w:jc w:val="both"/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</w:pP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2 .ՀՀ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կառավարության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10/02/2011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թ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.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թիվ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168-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որոշմամբ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հաստատված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Գնումների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գործընթացի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կազմակերպման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»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կարգի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(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այսուհետ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`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Կարգ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>) 3-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րդ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կետի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համաձայն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`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գնման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գործընթացի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առանձնահատկություններով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պայմանավորված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`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Հայաստանի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Հանրապետության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կառավարության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որոշումներով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կարող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են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սահմանվել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Կարգի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1-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ին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կետով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նախատեսված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կարգերի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կիրարկման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,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ինչպես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նաև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հրավերի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և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պայմանագրի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հիմնական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պայմանների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հետ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կապված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`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Կարգով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չնախատեսված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նորմեր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>:</w:t>
            </w:r>
          </w:p>
          <w:p w:rsidR="00563EE7" w:rsidRDefault="00563EE7" w:rsidP="00563EE7">
            <w:pPr>
              <w:pStyle w:val="mechtex"/>
              <w:tabs>
                <w:tab w:val="left" w:pos="810"/>
              </w:tabs>
              <w:spacing w:line="276" w:lineRule="auto"/>
              <w:ind w:left="-181" w:firstLine="539"/>
              <w:jc w:val="both"/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</w:pP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Վերոգրյալի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կապակցությամբ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հայտնում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ենք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`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եթե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ընտրական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գործընթացների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առանձնահատկություններով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պայմանավորված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անհրաժեշտ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է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սահմանել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գործող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կարգի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կիրարկման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այլ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նորմեր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,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ապա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դրանք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կարող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են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կատարվել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ՀՀ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կառավարության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առանձին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որոշումներով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,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հետևաբար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գտնում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ենք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,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որ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հանձնարարականով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ներկայացված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>` 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Գնումների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lastRenderedPageBreak/>
              <w:t>մասին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»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ՀՀ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օրենքում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լրացում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կատարելու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անհրաժեշտությունը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բացակայում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 xml:space="preserve"> 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en-US" w:eastAsia="en-US"/>
              </w:rPr>
              <w:t>է</w:t>
            </w:r>
            <w:r w:rsidRPr="00B02EA8"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  <w:t>:</w:t>
            </w:r>
          </w:p>
          <w:p w:rsidR="00563EE7" w:rsidRDefault="00563EE7" w:rsidP="00563EE7">
            <w:pPr>
              <w:pStyle w:val="mechtex"/>
              <w:tabs>
                <w:tab w:val="left" w:pos="810"/>
              </w:tabs>
              <w:spacing w:line="276" w:lineRule="auto"/>
              <w:ind w:left="-181" w:firstLine="539"/>
              <w:jc w:val="both"/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</w:pPr>
          </w:p>
          <w:p w:rsidR="00563EE7" w:rsidRDefault="00563EE7" w:rsidP="00563EE7">
            <w:pPr>
              <w:pStyle w:val="mechtex"/>
              <w:tabs>
                <w:tab w:val="left" w:pos="810"/>
              </w:tabs>
              <w:spacing w:line="276" w:lineRule="auto"/>
              <w:ind w:left="-181" w:firstLine="539"/>
              <w:jc w:val="both"/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</w:pPr>
          </w:p>
          <w:p w:rsidR="00563EE7" w:rsidRDefault="00563EE7" w:rsidP="00563EE7">
            <w:pPr>
              <w:pStyle w:val="mechtex"/>
              <w:tabs>
                <w:tab w:val="left" w:pos="810"/>
              </w:tabs>
              <w:spacing w:line="276" w:lineRule="auto"/>
              <w:ind w:left="-181" w:firstLine="539"/>
              <w:jc w:val="both"/>
              <w:rPr>
                <w:rFonts w:ascii="GHEA Grapalat" w:hAnsi="GHEA Grapalat" w:cs="GHEA Grapalat"/>
                <w:sz w:val="24"/>
                <w:szCs w:val="24"/>
                <w:lang w:val="fr-FR" w:eastAsia="en-US"/>
              </w:rPr>
            </w:pPr>
          </w:p>
          <w:p w:rsidR="00563EE7" w:rsidRPr="00AC0048" w:rsidRDefault="00563EE7" w:rsidP="00563EE7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/>
                <w:bCs/>
                <w:iCs/>
                <w:lang w:val="fr-FR"/>
              </w:rPr>
            </w:pPr>
          </w:p>
        </w:tc>
        <w:tc>
          <w:tcPr>
            <w:tcW w:w="3273" w:type="dxa"/>
          </w:tcPr>
          <w:p w:rsidR="00563EE7" w:rsidRDefault="00563EE7" w:rsidP="00563EE7">
            <w:pPr>
              <w:jc w:val="center"/>
              <w:rPr>
                <w:rFonts w:ascii="GHEA Grapalat" w:hAnsi="GHEA Grapalat"/>
                <w:lang w:val="fr-FR"/>
              </w:rPr>
            </w:pPr>
          </w:p>
          <w:p w:rsidR="00563EE7" w:rsidRDefault="00563EE7" w:rsidP="00563EE7">
            <w:pPr>
              <w:jc w:val="center"/>
              <w:rPr>
                <w:rFonts w:ascii="GHEA Grapalat" w:hAnsi="GHEA Grapalat"/>
                <w:lang w:val="fr-FR"/>
              </w:rPr>
            </w:pPr>
          </w:p>
          <w:p w:rsidR="00563EE7" w:rsidRDefault="00563EE7" w:rsidP="00563EE7">
            <w:pPr>
              <w:jc w:val="center"/>
              <w:rPr>
                <w:rFonts w:ascii="GHEA Grapalat" w:hAnsi="GHEA Grapalat"/>
                <w:lang w:val="fr-FR"/>
              </w:rPr>
            </w:pPr>
          </w:p>
          <w:p w:rsidR="00563EE7" w:rsidRDefault="00563EE7" w:rsidP="00563EE7">
            <w:pPr>
              <w:jc w:val="center"/>
              <w:rPr>
                <w:rFonts w:ascii="GHEA Grapalat" w:hAnsi="GHEA Grapalat"/>
                <w:lang w:val="fr-FR"/>
              </w:rPr>
            </w:pPr>
          </w:p>
          <w:p w:rsidR="00563EE7" w:rsidRDefault="00563EE7" w:rsidP="00563EE7">
            <w:pPr>
              <w:jc w:val="center"/>
              <w:rPr>
                <w:rFonts w:ascii="GHEA Grapalat" w:hAnsi="GHEA Grapalat"/>
                <w:lang w:val="fr-FR"/>
              </w:rPr>
            </w:pPr>
          </w:p>
          <w:p w:rsidR="00563EE7" w:rsidRDefault="00563EE7" w:rsidP="00563EE7">
            <w:pPr>
              <w:jc w:val="center"/>
              <w:rPr>
                <w:rFonts w:ascii="GHEA Grapalat" w:hAnsi="GHEA Grapalat"/>
                <w:lang w:val="fr-FR"/>
              </w:rPr>
            </w:pPr>
          </w:p>
          <w:p w:rsidR="00563EE7" w:rsidRDefault="00563EE7" w:rsidP="00563EE7">
            <w:pPr>
              <w:jc w:val="center"/>
              <w:rPr>
                <w:rFonts w:ascii="GHEA Grapalat" w:hAnsi="GHEA Grapalat"/>
                <w:lang w:val="fr-FR"/>
              </w:rPr>
            </w:pPr>
          </w:p>
          <w:p w:rsidR="00563EE7" w:rsidRPr="00563EE7" w:rsidRDefault="00563EE7" w:rsidP="00563EE7">
            <w:pPr>
              <w:ind w:left="720"/>
              <w:rPr>
                <w:rFonts w:ascii="GHEA Grapalat" w:hAnsi="GHEA Grapalat"/>
                <w:lang w:val="fr-FR"/>
              </w:rPr>
            </w:pPr>
            <w:r w:rsidRPr="00563EE7">
              <w:rPr>
                <w:rFonts w:ascii="GHEA Grapalat" w:eastAsia="SimSun" w:hAnsi="GHEA Grapalat" w:cs="Times New Roman"/>
                <w:lang w:val="fr-FR"/>
              </w:rPr>
              <w:t>2.</w:t>
            </w:r>
            <w:r>
              <w:rPr>
                <w:rFonts w:ascii="GHEA Grapalat" w:hAnsi="GHEA Grapalat"/>
                <w:lang w:val="fr-FR"/>
              </w:rPr>
              <w:t xml:space="preserve"> Չի ընդունվել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5292" w:type="dxa"/>
          </w:tcPr>
          <w:p w:rsidR="00563EE7" w:rsidRDefault="00563EE7" w:rsidP="00563EE7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63EE7" w:rsidRDefault="00563EE7" w:rsidP="00563EE7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63EE7" w:rsidRDefault="00563EE7" w:rsidP="00563EE7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63EE7" w:rsidRDefault="00563EE7" w:rsidP="00563EE7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63EE7" w:rsidRDefault="00563EE7" w:rsidP="00563EE7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63EE7" w:rsidRDefault="00563EE7" w:rsidP="00563EE7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63EE7" w:rsidRDefault="00563EE7" w:rsidP="00563EE7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63EE7" w:rsidRPr="00563EE7" w:rsidRDefault="00563EE7" w:rsidP="00563EE7">
            <w:pPr>
              <w:jc w:val="center"/>
              <w:rPr>
                <w:rFonts w:ascii="GHEA Grapalat" w:hAnsi="GHEA Grapalat"/>
                <w:lang w:val="af-ZA"/>
              </w:rPr>
            </w:pPr>
            <w:r w:rsidRPr="00563EE7">
              <w:rPr>
                <w:rFonts w:ascii="GHEA Grapalat" w:hAnsi="GHEA Grapalat"/>
                <w:lang w:val="af-ZA"/>
              </w:rPr>
              <w:t>2.</w:t>
            </w:r>
            <w:r>
              <w:rPr>
                <w:rFonts w:ascii="GHEA Grapalat" w:hAnsi="GHEA Grapalat"/>
                <w:lang w:val="af-ZA"/>
              </w:rPr>
              <w:t xml:space="preserve"> Առաջարկվող կարգավորումը բխում է ՀՀ ընտրական օրենսգրքից:</w:t>
            </w:r>
          </w:p>
        </w:tc>
      </w:tr>
      <w:tr w:rsidR="00563EE7" w:rsidRPr="00F514C3" w:rsidTr="00E2288D">
        <w:trPr>
          <w:trHeight w:val="4044"/>
        </w:trPr>
        <w:tc>
          <w:tcPr>
            <w:tcW w:w="2376" w:type="dxa"/>
          </w:tcPr>
          <w:p w:rsidR="00563EE7" w:rsidRPr="00563EE7" w:rsidRDefault="00563EE7" w:rsidP="00563EE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21. </w:t>
            </w:r>
            <w:r>
              <w:rPr>
                <w:rFonts w:ascii="GHEA Grapalat" w:hAnsi="GHEA Grapalat"/>
              </w:rPr>
              <w:t xml:space="preserve"> ՀՀ պաշտպանության նախարարություն</w:t>
            </w:r>
          </w:p>
        </w:tc>
        <w:tc>
          <w:tcPr>
            <w:tcW w:w="5529" w:type="dxa"/>
          </w:tcPr>
          <w:p w:rsidR="00563EE7" w:rsidRPr="00563EE7" w:rsidRDefault="00563EE7" w:rsidP="00563EE7">
            <w:pPr>
              <w:tabs>
                <w:tab w:val="left" w:pos="-180"/>
                <w:tab w:val="left" w:pos="7065"/>
              </w:tabs>
              <w:spacing w:line="276" w:lineRule="auto"/>
              <w:jc w:val="both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 w:cs="Sylfaen"/>
                <w:lang w:val="en-US"/>
              </w:rPr>
              <w:t>1.</w:t>
            </w:r>
            <w:r>
              <w:rPr>
                <w:rFonts w:ascii="GHEA Grapalat" w:hAnsi="GHEA Grapalat"/>
                <w:lang w:val="es-ES"/>
              </w:rPr>
              <w:t xml:space="preserve"> Հայաստանի Հանրապետության ընտրական օրենսգրքի նախագծի (այսուհետ՝ նախագիծ) 39-րդ հոդվածի 2-րդ մասը շարադրել նոր խմբագրությամբ հետևյալ բովանդակությամբ. &lt;&lt;2. Ընտրական հանձնաժողովների և կենտրոնական ընտրական հանձնաժողովի անդամները ազատվում են վարժական հավաքներից՝ նաև Ազգային ժողովի ընտրության ժամանակահատվածում:&gt;&gt;, քանի որ &lt;&lt;Զինապարտության մասին&gt;&gt; ՀՀ օրենքի 12-րդ հոդվածում սահմանված է պարտադիր զինվորական ծառայությունից ազատվելու հիմքերը,</w:t>
            </w:r>
          </w:p>
        </w:tc>
        <w:tc>
          <w:tcPr>
            <w:tcW w:w="3273" w:type="dxa"/>
          </w:tcPr>
          <w:p w:rsidR="00563EE7" w:rsidRDefault="00563EE7" w:rsidP="00563EE7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1.Չի ընդունվել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5292" w:type="dxa"/>
          </w:tcPr>
          <w:p w:rsidR="00563EE7" w:rsidRDefault="00563EE7" w:rsidP="00563EE7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Տվյալ դեպքում խոսքը գնում է հետ</w:t>
            </w:r>
            <w:r w:rsidR="000E4960">
              <w:rPr>
                <w:rFonts w:ascii="GHEA Grapalat" w:hAnsi="GHEA Grapalat"/>
                <w:lang w:val="af-ZA"/>
              </w:rPr>
              <w:t>աձգման, այլ ոչ թե ծառայությունից ազատվելու մասին:</w:t>
            </w:r>
          </w:p>
        </w:tc>
      </w:tr>
      <w:tr w:rsidR="005B5620" w:rsidRPr="00F514C3" w:rsidTr="00E2288D">
        <w:trPr>
          <w:trHeight w:val="4044"/>
        </w:trPr>
        <w:tc>
          <w:tcPr>
            <w:tcW w:w="2376" w:type="dxa"/>
          </w:tcPr>
          <w:p w:rsidR="005B5620" w:rsidRDefault="005B5620" w:rsidP="00563EE7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529" w:type="dxa"/>
          </w:tcPr>
          <w:p w:rsidR="005B5620" w:rsidRDefault="005B5620" w:rsidP="005E74F4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2. Նախագծի 90-րդ հոդվածի 2-րդ մասից հանել &lt;&lt;զորահավաքներից&gt;&gt; և &lt;&lt;ժամկետային զինվորական ծառայությունից և&gt;&gt; բառերը, քանի որ &lt;&lt;Զորահավաքային նախապատրաստության և զորահավաքի մասին&gt;&gt; ՀՀ օրենքի 3-րդ հոդվածի 2-րդ պարբերության համաձայն զորահավաքը կարող է հայտարարվել ռազմական դրություն հայտարարվելուց հետո, իսկ ՀՀ Սահմանադրության 68-րդ հոդվածի 4-րդ պարբերության համաձայն ռազմական կամ արտակարգ դրության ժամանակ Ազգային ժողովի ընտրություն չի անցկացվում,</w:t>
            </w:r>
          </w:p>
          <w:p w:rsidR="005E74F4" w:rsidRDefault="005E74F4" w:rsidP="005E74F4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es-ES"/>
              </w:rPr>
            </w:pPr>
          </w:p>
          <w:p w:rsidR="005E74F4" w:rsidRDefault="005E74F4" w:rsidP="005E74F4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es-ES"/>
              </w:rPr>
            </w:pPr>
          </w:p>
          <w:p w:rsidR="005E74F4" w:rsidRDefault="005E74F4" w:rsidP="005E74F4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es-ES"/>
              </w:rPr>
            </w:pPr>
          </w:p>
          <w:p w:rsidR="005E74F4" w:rsidRDefault="005E74F4" w:rsidP="005E74F4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es-ES"/>
              </w:rPr>
            </w:pPr>
          </w:p>
          <w:p w:rsidR="005E74F4" w:rsidRDefault="005E74F4" w:rsidP="005E74F4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es-ES"/>
              </w:rPr>
            </w:pPr>
          </w:p>
          <w:p w:rsidR="005E74F4" w:rsidRDefault="005E74F4" w:rsidP="005E74F4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es-ES"/>
              </w:rPr>
            </w:pPr>
          </w:p>
          <w:p w:rsidR="005E74F4" w:rsidRDefault="005E74F4" w:rsidP="005E74F4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es-ES"/>
              </w:rPr>
            </w:pPr>
          </w:p>
          <w:p w:rsidR="005B5620" w:rsidRDefault="005B5620" w:rsidP="005E74F4">
            <w:pPr>
              <w:pStyle w:val="ListParagraph"/>
              <w:numPr>
                <w:ilvl w:val="0"/>
                <w:numId w:val="19"/>
              </w:numPr>
              <w:tabs>
                <w:tab w:val="left" w:pos="-180"/>
                <w:tab w:val="left" w:pos="601"/>
                <w:tab w:val="left" w:pos="7065"/>
              </w:tabs>
              <w:spacing w:line="360" w:lineRule="auto"/>
              <w:ind w:left="0" w:firstLine="360"/>
              <w:jc w:val="both"/>
              <w:rPr>
                <w:rFonts w:ascii="GHEA Grapalat" w:hAnsi="GHEA Grapalat" w:cs="Sylfaen"/>
                <w:lang w:val="es-ES"/>
              </w:rPr>
            </w:pPr>
            <w:r w:rsidRPr="005B5620">
              <w:rPr>
                <w:rFonts w:ascii="GHEA Grapalat" w:hAnsi="GHEA Grapalat" w:cs="Sylfaen"/>
                <w:lang w:val="es-ES"/>
              </w:rPr>
              <w:lastRenderedPageBreak/>
              <w:t>նախագծի 56-րդ հոդվածի 2-րդ մասի 1-ին և 2-րդ պարբերություններում &lt;&lt;բժշկական&gt;&gt; բառից հետո լրացնել &lt;&lt;ինչպես նաև ռազմաբժշկական&gt;&gt; բառերը,</w:t>
            </w:r>
          </w:p>
          <w:p w:rsidR="005E74F4" w:rsidRPr="005E74F4" w:rsidRDefault="005E74F4" w:rsidP="005E74F4">
            <w:pPr>
              <w:pStyle w:val="ListParagraph"/>
              <w:numPr>
                <w:ilvl w:val="0"/>
                <w:numId w:val="19"/>
              </w:numPr>
              <w:tabs>
                <w:tab w:val="left" w:pos="-180"/>
                <w:tab w:val="left" w:pos="601"/>
                <w:tab w:val="left" w:pos="7065"/>
              </w:tabs>
              <w:spacing w:line="360" w:lineRule="auto"/>
              <w:ind w:left="0" w:firstLine="360"/>
              <w:jc w:val="both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նախագծի 56-րդ հոդվածի 2-րդ մասը լրացնել նոր նախադասությամբ հետևյալ բովանդակությամբ. &lt;&lt;Մարտական հերթապահություն իրականացնող անձնակազմի համար քվեարկության օրը քվեարկությունը կազմակերպվում է շրջիկ արկղի միջոցով:&gt;&gt;,</w:t>
            </w:r>
          </w:p>
          <w:p w:rsidR="005E74F4" w:rsidRPr="005E74F4" w:rsidRDefault="005E74F4" w:rsidP="005E74F4">
            <w:pPr>
              <w:pStyle w:val="ListParagraph"/>
              <w:numPr>
                <w:ilvl w:val="0"/>
                <w:numId w:val="19"/>
              </w:numPr>
              <w:tabs>
                <w:tab w:val="left" w:pos="-180"/>
                <w:tab w:val="left" w:pos="601"/>
                <w:tab w:val="left" w:pos="7065"/>
              </w:tabs>
              <w:spacing w:line="360" w:lineRule="auto"/>
              <w:ind w:left="0" w:firstLine="360"/>
              <w:jc w:val="both"/>
              <w:rPr>
                <w:rFonts w:ascii="GHEA Grapalat" w:hAnsi="GHEA Grapalat" w:cs="Sylfaen"/>
                <w:lang w:val="es-ES"/>
              </w:rPr>
            </w:pPr>
            <w:r w:rsidRPr="005E74F4">
              <w:rPr>
                <w:rFonts w:ascii="GHEA Grapalat" w:hAnsi="GHEA Grapalat"/>
                <w:lang w:val="es-ES"/>
              </w:rPr>
              <w:t>նախագծի 62-րդ հոդվածի 1-ին մասում &lt;&lt;ընտրելու իրավունք ունեցող անդամները&gt;&gt; բառերից հետո լրացնել &lt;&lt;ինչպես նաև օտարերկրյա պետություններ երկարատև գործուղման և ուսման մեջ գտնվող զինծառայողները&gt;&gt; արտահայտությունը:</w:t>
            </w:r>
          </w:p>
          <w:p w:rsidR="005E74F4" w:rsidRDefault="005E74F4" w:rsidP="005E74F4">
            <w:pPr>
              <w:spacing w:line="360" w:lineRule="auto"/>
              <w:ind w:firstLine="540"/>
              <w:jc w:val="both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Հարակից մի շարք օրենքներում փոփոխություններ և լրացումներ կատարելու մասին </w:t>
            </w:r>
            <w:r w:rsidRPr="00533566">
              <w:rPr>
                <w:rFonts w:ascii="GHEA Grapalat" w:hAnsi="GHEA Grapalat"/>
                <w:lang w:val="es-ES"/>
              </w:rPr>
              <w:t>Հ</w:t>
            </w:r>
            <w:r>
              <w:rPr>
                <w:rFonts w:ascii="GHEA Grapalat" w:hAnsi="GHEA Grapalat"/>
                <w:lang w:val="es-ES"/>
              </w:rPr>
              <w:t xml:space="preserve">այաստանի </w:t>
            </w:r>
            <w:r w:rsidRPr="00533566">
              <w:rPr>
                <w:rFonts w:ascii="GHEA Grapalat" w:hAnsi="GHEA Grapalat"/>
                <w:lang w:val="es-ES"/>
              </w:rPr>
              <w:t>Հ</w:t>
            </w:r>
            <w:r>
              <w:rPr>
                <w:rFonts w:ascii="GHEA Grapalat" w:hAnsi="GHEA Grapalat"/>
                <w:lang w:val="es-ES"/>
              </w:rPr>
              <w:t xml:space="preserve">անրապետության </w:t>
            </w:r>
            <w:r>
              <w:rPr>
                <w:rFonts w:ascii="GHEA Grapalat" w:hAnsi="GHEA Grapalat"/>
                <w:lang w:val="es-ES"/>
              </w:rPr>
              <w:lastRenderedPageBreak/>
              <w:t>օրենքների նախագծերի վ</w:t>
            </w:r>
            <w:r w:rsidRPr="00533566">
              <w:rPr>
                <w:rFonts w:ascii="GHEA Grapalat" w:hAnsi="GHEA Grapalat"/>
                <w:lang w:val="es-ES"/>
              </w:rPr>
              <w:t>երաբերյալ</w:t>
            </w:r>
            <w:r>
              <w:rPr>
                <w:rFonts w:ascii="GHEA Grapalat" w:hAnsi="GHEA Grapalat"/>
                <w:lang w:val="es-ES"/>
              </w:rPr>
              <w:t xml:space="preserve"> դիտողություններ և առաջար</w:t>
            </w:r>
            <w:r w:rsidRPr="00404C35">
              <w:rPr>
                <w:rFonts w:ascii="GHEA Grapalat" w:hAnsi="GHEA Grapalat"/>
                <w:lang w:val="es-ES"/>
              </w:rPr>
              <w:t>կություններ չունենք:</w:t>
            </w:r>
            <w:r w:rsidRPr="00490BE8"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  <w:lang w:val="es-ES"/>
              </w:rPr>
              <w:t xml:space="preserve">  </w:t>
            </w:r>
          </w:p>
          <w:p w:rsidR="005E74F4" w:rsidRPr="005E74F4" w:rsidRDefault="005E74F4" w:rsidP="005E74F4">
            <w:pPr>
              <w:tabs>
                <w:tab w:val="left" w:pos="-180"/>
                <w:tab w:val="left" w:pos="601"/>
                <w:tab w:val="left" w:pos="7065"/>
              </w:tabs>
              <w:spacing w:line="360" w:lineRule="auto"/>
              <w:jc w:val="both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3273" w:type="dxa"/>
          </w:tcPr>
          <w:p w:rsidR="005B5620" w:rsidRDefault="005B5620" w:rsidP="005E74F4">
            <w:pPr>
              <w:pStyle w:val="ListParagraph"/>
              <w:numPr>
                <w:ilvl w:val="0"/>
                <w:numId w:val="18"/>
              </w:num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Ընդունվել է:</w:t>
            </w: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B5620" w:rsidRDefault="005B5620" w:rsidP="005E74F4">
            <w:pPr>
              <w:pStyle w:val="ListParagraph"/>
              <w:numPr>
                <w:ilvl w:val="0"/>
                <w:numId w:val="18"/>
              </w:num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Չի ընդունվել:</w:t>
            </w:r>
          </w:p>
          <w:p w:rsidR="005E74F4" w:rsidRDefault="005E74F4" w:rsidP="005E74F4">
            <w:pPr>
              <w:pStyle w:val="ListParagraph"/>
              <w:spacing w:line="360" w:lineRule="auto"/>
              <w:rPr>
                <w:rFonts w:ascii="GHEA Grapalat" w:hAnsi="GHEA Grapalat"/>
                <w:lang w:val="en-US"/>
              </w:rPr>
            </w:pPr>
          </w:p>
          <w:p w:rsidR="005E74F4" w:rsidRDefault="005E74F4" w:rsidP="005E74F4">
            <w:pPr>
              <w:pStyle w:val="ListParagraph"/>
              <w:spacing w:line="360" w:lineRule="auto"/>
              <w:rPr>
                <w:rFonts w:ascii="GHEA Grapalat" w:hAnsi="GHEA Grapalat"/>
                <w:lang w:val="en-US"/>
              </w:rPr>
            </w:pPr>
          </w:p>
          <w:p w:rsidR="005E74F4" w:rsidRDefault="005E74F4" w:rsidP="005E74F4">
            <w:pPr>
              <w:pStyle w:val="ListParagraph"/>
              <w:spacing w:line="360" w:lineRule="auto"/>
              <w:rPr>
                <w:rFonts w:ascii="GHEA Grapalat" w:hAnsi="GHEA Grapalat"/>
                <w:lang w:val="en-US"/>
              </w:rPr>
            </w:pPr>
          </w:p>
          <w:p w:rsidR="005E74F4" w:rsidRDefault="005E74F4" w:rsidP="005E74F4">
            <w:pPr>
              <w:pStyle w:val="ListParagraph"/>
              <w:numPr>
                <w:ilvl w:val="0"/>
                <w:numId w:val="18"/>
              </w:num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 ի գիտություն:</w:t>
            </w:r>
          </w:p>
          <w:p w:rsidR="005E74F4" w:rsidRDefault="005E74F4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E74F4" w:rsidRDefault="005E74F4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E74F4" w:rsidRDefault="005E74F4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E74F4" w:rsidRDefault="005E74F4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E74F4" w:rsidRPr="005E74F4" w:rsidRDefault="005E74F4" w:rsidP="005E74F4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E74F4" w:rsidRPr="005B5620" w:rsidRDefault="005E74F4" w:rsidP="005E74F4">
            <w:pPr>
              <w:pStyle w:val="ListParagraph"/>
              <w:numPr>
                <w:ilvl w:val="0"/>
                <w:numId w:val="18"/>
              </w:num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 ի գիտություն:</w:t>
            </w:r>
          </w:p>
        </w:tc>
        <w:tc>
          <w:tcPr>
            <w:tcW w:w="5292" w:type="dxa"/>
          </w:tcPr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Default="005B5620" w:rsidP="005E74F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B5620" w:rsidRPr="005E74F4" w:rsidRDefault="005E74F4" w:rsidP="005E74F4">
            <w:pPr>
              <w:spacing w:line="360" w:lineRule="auto"/>
              <w:ind w:left="720"/>
              <w:rPr>
                <w:rFonts w:ascii="GHEA Grapalat" w:hAnsi="GHEA Grapalat"/>
                <w:lang w:val="af-ZA"/>
              </w:rPr>
            </w:pPr>
            <w:r w:rsidRPr="005E74F4">
              <w:rPr>
                <w:rFonts w:ascii="GHEA Grapalat" w:eastAsia="SimSun" w:hAnsi="GHEA Grapalat" w:cs="Times New Roman"/>
                <w:lang w:val="af-ZA"/>
              </w:rPr>
              <w:lastRenderedPageBreak/>
              <w:t>3.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="005B5620" w:rsidRPr="005E74F4">
              <w:rPr>
                <w:rFonts w:ascii="GHEA Grapalat" w:hAnsi="GHEA Grapalat"/>
                <w:lang w:val="af-ZA"/>
              </w:rPr>
              <w:t xml:space="preserve">«Բժշկական հաստատություն» հասկացությունն իր մեջ ներառում է նաև ռազմաբժշկական հաստատությունը:  </w:t>
            </w:r>
          </w:p>
        </w:tc>
      </w:tr>
    </w:tbl>
    <w:p w:rsidR="006E3A0D" w:rsidRPr="00EA2495" w:rsidRDefault="006E3A0D" w:rsidP="00787190">
      <w:pPr>
        <w:jc w:val="both"/>
        <w:rPr>
          <w:rFonts w:ascii="GHEA Grapalat" w:hAnsi="GHEA Grapalat"/>
          <w:lang w:val="fr-FR"/>
        </w:rPr>
      </w:pPr>
    </w:p>
    <w:p w:rsidR="003350D8" w:rsidRPr="00EA2495" w:rsidRDefault="003350D8" w:rsidP="00787190">
      <w:pPr>
        <w:jc w:val="both"/>
        <w:rPr>
          <w:rFonts w:ascii="GHEA Grapalat" w:hAnsi="GHEA Grapalat"/>
          <w:lang w:val="fr-FR"/>
        </w:rPr>
      </w:pPr>
    </w:p>
    <w:p w:rsidR="00FF49A3" w:rsidRPr="00EA2495" w:rsidRDefault="00FF49A3" w:rsidP="00787190">
      <w:pPr>
        <w:jc w:val="both"/>
        <w:rPr>
          <w:rFonts w:ascii="GHEA Grapalat" w:hAnsi="GHEA Grapalat"/>
          <w:lang w:val="hy-AM"/>
        </w:rPr>
      </w:pPr>
    </w:p>
    <w:sectPr w:rsidR="00FF49A3" w:rsidRPr="00EA2495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0A1" w:rsidRDefault="00AD10A1" w:rsidP="00E00B62">
      <w:r>
        <w:separator/>
      </w:r>
    </w:p>
  </w:endnote>
  <w:endnote w:type="continuationSeparator" w:id="0">
    <w:p w:rsidR="00AD10A1" w:rsidRDefault="00AD10A1" w:rsidP="00E00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0A1" w:rsidRDefault="00AD10A1" w:rsidP="00E00B62">
      <w:r>
        <w:separator/>
      </w:r>
    </w:p>
  </w:footnote>
  <w:footnote w:type="continuationSeparator" w:id="0">
    <w:p w:rsidR="00AD10A1" w:rsidRDefault="00AD10A1" w:rsidP="00E00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B6"/>
    <w:multiLevelType w:val="hybridMultilevel"/>
    <w:tmpl w:val="09F430AA"/>
    <w:lvl w:ilvl="0" w:tplc="808A90C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4336A3"/>
    <w:multiLevelType w:val="hybridMultilevel"/>
    <w:tmpl w:val="790E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84893"/>
    <w:multiLevelType w:val="hybridMultilevel"/>
    <w:tmpl w:val="5D2CF42C"/>
    <w:lvl w:ilvl="0" w:tplc="7188CD58">
      <w:start w:val="3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C46C8"/>
    <w:multiLevelType w:val="hybridMultilevel"/>
    <w:tmpl w:val="9470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A19ED"/>
    <w:multiLevelType w:val="hybridMultilevel"/>
    <w:tmpl w:val="6002CA88"/>
    <w:lvl w:ilvl="0" w:tplc="95660A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94A24"/>
    <w:multiLevelType w:val="hybridMultilevel"/>
    <w:tmpl w:val="FD1827C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A2C5E"/>
    <w:multiLevelType w:val="hybridMultilevel"/>
    <w:tmpl w:val="7B34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35932"/>
    <w:multiLevelType w:val="hybridMultilevel"/>
    <w:tmpl w:val="E872FC00"/>
    <w:lvl w:ilvl="0" w:tplc="0DEE9F06">
      <w:start w:val="1"/>
      <w:numFmt w:val="decimal"/>
      <w:lvlText w:val="%1."/>
      <w:lvlJc w:val="left"/>
      <w:pPr>
        <w:ind w:left="322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9">
    <w:nsid w:val="3D1E58E7"/>
    <w:multiLevelType w:val="hybridMultilevel"/>
    <w:tmpl w:val="098C9E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ECB45F0"/>
    <w:multiLevelType w:val="hybridMultilevel"/>
    <w:tmpl w:val="9C56F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3033E"/>
    <w:multiLevelType w:val="hybridMultilevel"/>
    <w:tmpl w:val="1892F57A"/>
    <w:lvl w:ilvl="0" w:tplc="D5E2F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C815DA"/>
    <w:multiLevelType w:val="hybridMultilevel"/>
    <w:tmpl w:val="4B3CC130"/>
    <w:lvl w:ilvl="0" w:tplc="FE92E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D6446FB"/>
    <w:multiLevelType w:val="hybridMultilevel"/>
    <w:tmpl w:val="27B6C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A4A18"/>
    <w:multiLevelType w:val="hybridMultilevel"/>
    <w:tmpl w:val="DD6A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62B27"/>
    <w:multiLevelType w:val="hybridMultilevel"/>
    <w:tmpl w:val="59A0D744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6">
    <w:nsid w:val="57B2196E"/>
    <w:multiLevelType w:val="hybridMultilevel"/>
    <w:tmpl w:val="FD1827C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C7081"/>
    <w:multiLevelType w:val="hybridMultilevel"/>
    <w:tmpl w:val="892E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D58E9"/>
    <w:multiLevelType w:val="hybridMultilevel"/>
    <w:tmpl w:val="751C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604FA"/>
    <w:multiLevelType w:val="hybridMultilevel"/>
    <w:tmpl w:val="53622C76"/>
    <w:lvl w:ilvl="0" w:tplc="61CE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7"/>
  </w:num>
  <w:num w:numId="5">
    <w:abstractNumId w:val="0"/>
  </w:num>
  <w:num w:numId="6">
    <w:abstractNumId w:val="12"/>
  </w:num>
  <w:num w:numId="7">
    <w:abstractNumId w:val="8"/>
  </w:num>
  <w:num w:numId="8">
    <w:abstractNumId w:val="19"/>
  </w:num>
  <w:num w:numId="9">
    <w:abstractNumId w:val="6"/>
  </w:num>
  <w:num w:numId="10">
    <w:abstractNumId w:val="16"/>
  </w:num>
  <w:num w:numId="11">
    <w:abstractNumId w:val="2"/>
  </w:num>
  <w:num w:numId="12">
    <w:abstractNumId w:val="5"/>
  </w:num>
  <w:num w:numId="13">
    <w:abstractNumId w:val="7"/>
  </w:num>
  <w:num w:numId="14">
    <w:abstractNumId w:val="1"/>
  </w:num>
  <w:num w:numId="15">
    <w:abstractNumId w:val="18"/>
  </w:num>
  <w:num w:numId="16">
    <w:abstractNumId w:val="10"/>
  </w:num>
  <w:num w:numId="17">
    <w:abstractNumId w:val="11"/>
  </w:num>
  <w:num w:numId="18">
    <w:abstractNumId w:val="4"/>
  </w:num>
  <w:num w:numId="19">
    <w:abstractNumId w:val="1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5F3"/>
    <w:rsid w:val="000015C3"/>
    <w:rsid w:val="00002E65"/>
    <w:rsid w:val="000067EF"/>
    <w:rsid w:val="00006C5A"/>
    <w:rsid w:val="000072DD"/>
    <w:rsid w:val="00012C52"/>
    <w:rsid w:val="00015FE3"/>
    <w:rsid w:val="000217F1"/>
    <w:rsid w:val="00025F95"/>
    <w:rsid w:val="00043689"/>
    <w:rsid w:val="00047065"/>
    <w:rsid w:val="00051176"/>
    <w:rsid w:val="0005261F"/>
    <w:rsid w:val="00054243"/>
    <w:rsid w:val="00054543"/>
    <w:rsid w:val="00057453"/>
    <w:rsid w:val="00066E68"/>
    <w:rsid w:val="00067CED"/>
    <w:rsid w:val="0007022D"/>
    <w:rsid w:val="00076873"/>
    <w:rsid w:val="00080728"/>
    <w:rsid w:val="00082A28"/>
    <w:rsid w:val="00093E60"/>
    <w:rsid w:val="0009491B"/>
    <w:rsid w:val="00094CB8"/>
    <w:rsid w:val="00095DAB"/>
    <w:rsid w:val="00096604"/>
    <w:rsid w:val="000A3CE2"/>
    <w:rsid w:val="000C0C02"/>
    <w:rsid w:val="000D1360"/>
    <w:rsid w:val="000D1522"/>
    <w:rsid w:val="000D27FB"/>
    <w:rsid w:val="000D4528"/>
    <w:rsid w:val="000D4772"/>
    <w:rsid w:val="000E27EA"/>
    <w:rsid w:val="000E4960"/>
    <w:rsid w:val="000F3329"/>
    <w:rsid w:val="000F62B4"/>
    <w:rsid w:val="00103621"/>
    <w:rsid w:val="00111B09"/>
    <w:rsid w:val="00117CF5"/>
    <w:rsid w:val="00124E10"/>
    <w:rsid w:val="001304C5"/>
    <w:rsid w:val="00137C38"/>
    <w:rsid w:val="00140CD8"/>
    <w:rsid w:val="00151B00"/>
    <w:rsid w:val="00152F13"/>
    <w:rsid w:val="00154164"/>
    <w:rsid w:val="00160750"/>
    <w:rsid w:val="00165519"/>
    <w:rsid w:val="00166C9A"/>
    <w:rsid w:val="00170BE2"/>
    <w:rsid w:val="001723A4"/>
    <w:rsid w:val="00175B0B"/>
    <w:rsid w:val="00176A29"/>
    <w:rsid w:val="00176CD1"/>
    <w:rsid w:val="00182344"/>
    <w:rsid w:val="00183EA2"/>
    <w:rsid w:val="0019578D"/>
    <w:rsid w:val="001A43B1"/>
    <w:rsid w:val="001A4F5F"/>
    <w:rsid w:val="001A7468"/>
    <w:rsid w:val="001A7A5D"/>
    <w:rsid w:val="001B243D"/>
    <w:rsid w:val="001B39DA"/>
    <w:rsid w:val="001B49D1"/>
    <w:rsid w:val="001C0D37"/>
    <w:rsid w:val="001D4F70"/>
    <w:rsid w:val="001E11C2"/>
    <w:rsid w:val="001E1542"/>
    <w:rsid w:val="001E7DC4"/>
    <w:rsid w:val="001F1810"/>
    <w:rsid w:val="001F326E"/>
    <w:rsid w:val="001F5892"/>
    <w:rsid w:val="0020096D"/>
    <w:rsid w:val="00203ABE"/>
    <w:rsid w:val="00206C2B"/>
    <w:rsid w:val="00212516"/>
    <w:rsid w:val="00214E64"/>
    <w:rsid w:val="00216517"/>
    <w:rsid w:val="00221486"/>
    <w:rsid w:val="002215B7"/>
    <w:rsid w:val="002264A4"/>
    <w:rsid w:val="00227182"/>
    <w:rsid w:val="002317DC"/>
    <w:rsid w:val="00231CAD"/>
    <w:rsid w:val="002343F9"/>
    <w:rsid w:val="00243323"/>
    <w:rsid w:val="00245C56"/>
    <w:rsid w:val="00246F7D"/>
    <w:rsid w:val="0025446E"/>
    <w:rsid w:val="00255C9C"/>
    <w:rsid w:val="002647CE"/>
    <w:rsid w:val="002657A8"/>
    <w:rsid w:val="00266605"/>
    <w:rsid w:val="00274F3E"/>
    <w:rsid w:val="002760E6"/>
    <w:rsid w:val="0028620A"/>
    <w:rsid w:val="00294ED9"/>
    <w:rsid w:val="002A2C29"/>
    <w:rsid w:val="002A4D6D"/>
    <w:rsid w:val="002B3626"/>
    <w:rsid w:val="002B46F9"/>
    <w:rsid w:val="002C41B9"/>
    <w:rsid w:val="002C4C61"/>
    <w:rsid w:val="002D1E3D"/>
    <w:rsid w:val="002D2C7A"/>
    <w:rsid w:val="002D3E86"/>
    <w:rsid w:val="002F5226"/>
    <w:rsid w:val="0030692B"/>
    <w:rsid w:val="00307309"/>
    <w:rsid w:val="003145CD"/>
    <w:rsid w:val="00322093"/>
    <w:rsid w:val="00322ECA"/>
    <w:rsid w:val="003350D8"/>
    <w:rsid w:val="003355E9"/>
    <w:rsid w:val="00335B8C"/>
    <w:rsid w:val="0033632E"/>
    <w:rsid w:val="00337D8C"/>
    <w:rsid w:val="00341FE7"/>
    <w:rsid w:val="00343A76"/>
    <w:rsid w:val="0035107D"/>
    <w:rsid w:val="00356563"/>
    <w:rsid w:val="00363076"/>
    <w:rsid w:val="00364418"/>
    <w:rsid w:val="00375D77"/>
    <w:rsid w:val="00375EE2"/>
    <w:rsid w:val="00380BB5"/>
    <w:rsid w:val="00383CD4"/>
    <w:rsid w:val="00395AEA"/>
    <w:rsid w:val="0039725E"/>
    <w:rsid w:val="003A42CC"/>
    <w:rsid w:val="003B22FA"/>
    <w:rsid w:val="003C6684"/>
    <w:rsid w:val="003C6887"/>
    <w:rsid w:val="003D01C4"/>
    <w:rsid w:val="003D1BCC"/>
    <w:rsid w:val="003D2364"/>
    <w:rsid w:val="003E14FC"/>
    <w:rsid w:val="003E5286"/>
    <w:rsid w:val="003E5E05"/>
    <w:rsid w:val="003E5FF9"/>
    <w:rsid w:val="003F383D"/>
    <w:rsid w:val="00400A9D"/>
    <w:rsid w:val="00420C05"/>
    <w:rsid w:val="004271C2"/>
    <w:rsid w:val="004323E7"/>
    <w:rsid w:val="00452CA7"/>
    <w:rsid w:val="00454C0B"/>
    <w:rsid w:val="004608C1"/>
    <w:rsid w:val="00472F76"/>
    <w:rsid w:val="00473E70"/>
    <w:rsid w:val="00477F85"/>
    <w:rsid w:val="0048100F"/>
    <w:rsid w:val="004823E3"/>
    <w:rsid w:val="00486A4F"/>
    <w:rsid w:val="00490637"/>
    <w:rsid w:val="00496C5B"/>
    <w:rsid w:val="00497D60"/>
    <w:rsid w:val="004A4163"/>
    <w:rsid w:val="004A4C4D"/>
    <w:rsid w:val="004A60D3"/>
    <w:rsid w:val="004B5C86"/>
    <w:rsid w:val="004B5CD4"/>
    <w:rsid w:val="004C44E1"/>
    <w:rsid w:val="004C4BF2"/>
    <w:rsid w:val="004D4FBE"/>
    <w:rsid w:val="004D65E5"/>
    <w:rsid w:val="004E540D"/>
    <w:rsid w:val="004E59E4"/>
    <w:rsid w:val="004E5C03"/>
    <w:rsid w:val="004F00B3"/>
    <w:rsid w:val="004F5CED"/>
    <w:rsid w:val="00503EFC"/>
    <w:rsid w:val="00504DBE"/>
    <w:rsid w:val="00504FB5"/>
    <w:rsid w:val="00505AFD"/>
    <w:rsid w:val="00511A8D"/>
    <w:rsid w:val="00512DB2"/>
    <w:rsid w:val="00516D98"/>
    <w:rsid w:val="0052397D"/>
    <w:rsid w:val="005409F1"/>
    <w:rsid w:val="00542C07"/>
    <w:rsid w:val="00545C43"/>
    <w:rsid w:val="00563EE7"/>
    <w:rsid w:val="0056527D"/>
    <w:rsid w:val="005B1D72"/>
    <w:rsid w:val="005B1E2A"/>
    <w:rsid w:val="005B2CB9"/>
    <w:rsid w:val="005B2CD6"/>
    <w:rsid w:val="005B5620"/>
    <w:rsid w:val="005B70FC"/>
    <w:rsid w:val="005C2C5B"/>
    <w:rsid w:val="005E48EC"/>
    <w:rsid w:val="005E74F4"/>
    <w:rsid w:val="005F2367"/>
    <w:rsid w:val="005F2730"/>
    <w:rsid w:val="005F5034"/>
    <w:rsid w:val="005F6ECA"/>
    <w:rsid w:val="005F7AD3"/>
    <w:rsid w:val="0060705A"/>
    <w:rsid w:val="00613EA8"/>
    <w:rsid w:val="00615997"/>
    <w:rsid w:val="0062124F"/>
    <w:rsid w:val="00621D61"/>
    <w:rsid w:val="00632DD1"/>
    <w:rsid w:val="00634B43"/>
    <w:rsid w:val="006374EC"/>
    <w:rsid w:val="006379C5"/>
    <w:rsid w:val="00644D19"/>
    <w:rsid w:val="00644DD8"/>
    <w:rsid w:val="006475A7"/>
    <w:rsid w:val="0065114A"/>
    <w:rsid w:val="006602AE"/>
    <w:rsid w:val="00661397"/>
    <w:rsid w:val="00661ED5"/>
    <w:rsid w:val="00663CAC"/>
    <w:rsid w:val="00673E87"/>
    <w:rsid w:val="006761C1"/>
    <w:rsid w:val="0068107F"/>
    <w:rsid w:val="00681AB4"/>
    <w:rsid w:val="00681C33"/>
    <w:rsid w:val="00682CE0"/>
    <w:rsid w:val="0068672F"/>
    <w:rsid w:val="006A180E"/>
    <w:rsid w:val="006A2649"/>
    <w:rsid w:val="006A73F6"/>
    <w:rsid w:val="006B02A6"/>
    <w:rsid w:val="006B16DC"/>
    <w:rsid w:val="006B575D"/>
    <w:rsid w:val="006C2CA5"/>
    <w:rsid w:val="006C30B2"/>
    <w:rsid w:val="006C7DA4"/>
    <w:rsid w:val="006D10E2"/>
    <w:rsid w:val="006E3A0D"/>
    <w:rsid w:val="006F090D"/>
    <w:rsid w:val="006F1A7B"/>
    <w:rsid w:val="006F404D"/>
    <w:rsid w:val="006F4757"/>
    <w:rsid w:val="007040E9"/>
    <w:rsid w:val="007102EF"/>
    <w:rsid w:val="00714F23"/>
    <w:rsid w:val="00726A6F"/>
    <w:rsid w:val="00746ADD"/>
    <w:rsid w:val="007500A1"/>
    <w:rsid w:val="0075042D"/>
    <w:rsid w:val="00750631"/>
    <w:rsid w:val="00751212"/>
    <w:rsid w:val="00752440"/>
    <w:rsid w:val="00752836"/>
    <w:rsid w:val="00756FE8"/>
    <w:rsid w:val="00773E4C"/>
    <w:rsid w:val="00784BB6"/>
    <w:rsid w:val="00787190"/>
    <w:rsid w:val="007873F7"/>
    <w:rsid w:val="00790F56"/>
    <w:rsid w:val="00792BEF"/>
    <w:rsid w:val="007A02E8"/>
    <w:rsid w:val="007A1D47"/>
    <w:rsid w:val="007A3CDA"/>
    <w:rsid w:val="007A45A9"/>
    <w:rsid w:val="007A4682"/>
    <w:rsid w:val="007B12B5"/>
    <w:rsid w:val="007B185D"/>
    <w:rsid w:val="007B2665"/>
    <w:rsid w:val="007B6283"/>
    <w:rsid w:val="007B68C5"/>
    <w:rsid w:val="007B709C"/>
    <w:rsid w:val="007C4BC7"/>
    <w:rsid w:val="007C5C9D"/>
    <w:rsid w:val="007D3B43"/>
    <w:rsid w:val="007D3D34"/>
    <w:rsid w:val="007E0ED6"/>
    <w:rsid w:val="007F1B16"/>
    <w:rsid w:val="00810EFD"/>
    <w:rsid w:val="00812D29"/>
    <w:rsid w:val="00816B44"/>
    <w:rsid w:val="008247CB"/>
    <w:rsid w:val="00827423"/>
    <w:rsid w:val="00830C40"/>
    <w:rsid w:val="0083272D"/>
    <w:rsid w:val="008359F7"/>
    <w:rsid w:val="00842A3C"/>
    <w:rsid w:val="008446C1"/>
    <w:rsid w:val="00853F89"/>
    <w:rsid w:val="008542E9"/>
    <w:rsid w:val="0085786D"/>
    <w:rsid w:val="00862533"/>
    <w:rsid w:val="00864C14"/>
    <w:rsid w:val="00864F7E"/>
    <w:rsid w:val="00865B71"/>
    <w:rsid w:val="00873D2B"/>
    <w:rsid w:val="00875C23"/>
    <w:rsid w:val="00877EC2"/>
    <w:rsid w:val="008813CA"/>
    <w:rsid w:val="008850BC"/>
    <w:rsid w:val="00885C78"/>
    <w:rsid w:val="00892C44"/>
    <w:rsid w:val="00893E0F"/>
    <w:rsid w:val="008A1D7B"/>
    <w:rsid w:val="008A6917"/>
    <w:rsid w:val="008B11DE"/>
    <w:rsid w:val="008C1314"/>
    <w:rsid w:val="008C68BC"/>
    <w:rsid w:val="008D36A0"/>
    <w:rsid w:val="008D4F02"/>
    <w:rsid w:val="008D7918"/>
    <w:rsid w:val="008E4AF1"/>
    <w:rsid w:val="008E7F23"/>
    <w:rsid w:val="008F0B35"/>
    <w:rsid w:val="008F2EC0"/>
    <w:rsid w:val="008F4630"/>
    <w:rsid w:val="008F62CC"/>
    <w:rsid w:val="009059D6"/>
    <w:rsid w:val="00907796"/>
    <w:rsid w:val="00911BF9"/>
    <w:rsid w:val="0091604F"/>
    <w:rsid w:val="00921762"/>
    <w:rsid w:val="00926DD3"/>
    <w:rsid w:val="00927ECC"/>
    <w:rsid w:val="00932C38"/>
    <w:rsid w:val="00936C64"/>
    <w:rsid w:val="009423C2"/>
    <w:rsid w:val="00953157"/>
    <w:rsid w:val="00954711"/>
    <w:rsid w:val="009557D6"/>
    <w:rsid w:val="00963131"/>
    <w:rsid w:val="0097255A"/>
    <w:rsid w:val="009734AF"/>
    <w:rsid w:val="00982012"/>
    <w:rsid w:val="009969D9"/>
    <w:rsid w:val="009C009A"/>
    <w:rsid w:val="009C1022"/>
    <w:rsid w:val="009C65B8"/>
    <w:rsid w:val="009C76C7"/>
    <w:rsid w:val="009D38FA"/>
    <w:rsid w:val="009E066F"/>
    <w:rsid w:val="009F0FD9"/>
    <w:rsid w:val="009F1A1A"/>
    <w:rsid w:val="00A03FEC"/>
    <w:rsid w:val="00A056BB"/>
    <w:rsid w:val="00A05E78"/>
    <w:rsid w:val="00A102D9"/>
    <w:rsid w:val="00A1556C"/>
    <w:rsid w:val="00A16611"/>
    <w:rsid w:val="00A16654"/>
    <w:rsid w:val="00A27544"/>
    <w:rsid w:val="00A30D7D"/>
    <w:rsid w:val="00A3123D"/>
    <w:rsid w:val="00A35EF4"/>
    <w:rsid w:val="00A36572"/>
    <w:rsid w:val="00A3759A"/>
    <w:rsid w:val="00A3798F"/>
    <w:rsid w:val="00A431EF"/>
    <w:rsid w:val="00A4345B"/>
    <w:rsid w:val="00A46D98"/>
    <w:rsid w:val="00A53277"/>
    <w:rsid w:val="00A56F1F"/>
    <w:rsid w:val="00A63FF6"/>
    <w:rsid w:val="00A650BF"/>
    <w:rsid w:val="00A73D68"/>
    <w:rsid w:val="00A76A17"/>
    <w:rsid w:val="00A84000"/>
    <w:rsid w:val="00A8796B"/>
    <w:rsid w:val="00A901E1"/>
    <w:rsid w:val="00A920C4"/>
    <w:rsid w:val="00A922A9"/>
    <w:rsid w:val="00A93AF0"/>
    <w:rsid w:val="00A944BC"/>
    <w:rsid w:val="00AA28BA"/>
    <w:rsid w:val="00AB2785"/>
    <w:rsid w:val="00AB50CD"/>
    <w:rsid w:val="00AB6AC2"/>
    <w:rsid w:val="00AD10A1"/>
    <w:rsid w:val="00AE1A96"/>
    <w:rsid w:val="00AE2341"/>
    <w:rsid w:val="00AE3584"/>
    <w:rsid w:val="00AE3D21"/>
    <w:rsid w:val="00AE3EED"/>
    <w:rsid w:val="00AE4500"/>
    <w:rsid w:val="00B013F6"/>
    <w:rsid w:val="00B02523"/>
    <w:rsid w:val="00B10898"/>
    <w:rsid w:val="00B145C7"/>
    <w:rsid w:val="00B16F31"/>
    <w:rsid w:val="00B22765"/>
    <w:rsid w:val="00B23BB9"/>
    <w:rsid w:val="00B2666C"/>
    <w:rsid w:val="00B30586"/>
    <w:rsid w:val="00B379A2"/>
    <w:rsid w:val="00B560C1"/>
    <w:rsid w:val="00B5630B"/>
    <w:rsid w:val="00B579B7"/>
    <w:rsid w:val="00B6258A"/>
    <w:rsid w:val="00B735D1"/>
    <w:rsid w:val="00B74749"/>
    <w:rsid w:val="00B77C7F"/>
    <w:rsid w:val="00B97B7D"/>
    <w:rsid w:val="00BA041B"/>
    <w:rsid w:val="00BA2027"/>
    <w:rsid w:val="00BB26F7"/>
    <w:rsid w:val="00BB2DFD"/>
    <w:rsid w:val="00BB579C"/>
    <w:rsid w:val="00BB7BD8"/>
    <w:rsid w:val="00BC1476"/>
    <w:rsid w:val="00BC5364"/>
    <w:rsid w:val="00BD1B70"/>
    <w:rsid w:val="00BD2427"/>
    <w:rsid w:val="00BE170F"/>
    <w:rsid w:val="00BE4653"/>
    <w:rsid w:val="00BE493C"/>
    <w:rsid w:val="00BF3C6D"/>
    <w:rsid w:val="00C107B6"/>
    <w:rsid w:val="00C12EF5"/>
    <w:rsid w:val="00C22BF2"/>
    <w:rsid w:val="00C33E12"/>
    <w:rsid w:val="00C37460"/>
    <w:rsid w:val="00C442E2"/>
    <w:rsid w:val="00C525F9"/>
    <w:rsid w:val="00C55CB6"/>
    <w:rsid w:val="00C60601"/>
    <w:rsid w:val="00C725B6"/>
    <w:rsid w:val="00C86434"/>
    <w:rsid w:val="00C874C3"/>
    <w:rsid w:val="00C87E2D"/>
    <w:rsid w:val="00C91DE8"/>
    <w:rsid w:val="00CA50D2"/>
    <w:rsid w:val="00CB034A"/>
    <w:rsid w:val="00CB2AC6"/>
    <w:rsid w:val="00CB3626"/>
    <w:rsid w:val="00CB7009"/>
    <w:rsid w:val="00CC1E6B"/>
    <w:rsid w:val="00CC4D3C"/>
    <w:rsid w:val="00CD082E"/>
    <w:rsid w:val="00CD662F"/>
    <w:rsid w:val="00CE1120"/>
    <w:rsid w:val="00CE189B"/>
    <w:rsid w:val="00CE217B"/>
    <w:rsid w:val="00CE2572"/>
    <w:rsid w:val="00CF1564"/>
    <w:rsid w:val="00CF1C80"/>
    <w:rsid w:val="00CF29D6"/>
    <w:rsid w:val="00CF3BBF"/>
    <w:rsid w:val="00CF5F9E"/>
    <w:rsid w:val="00CF60A7"/>
    <w:rsid w:val="00D01086"/>
    <w:rsid w:val="00D05F37"/>
    <w:rsid w:val="00D07C53"/>
    <w:rsid w:val="00D21E76"/>
    <w:rsid w:val="00D23624"/>
    <w:rsid w:val="00D32CC2"/>
    <w:rsid w:val="00D45A13"/>
    <w:rsid w:val="00D4689D"/>
    <w:rsid w:val="00D47DCB"/>
    <w:rsid w:val="00D5039A"/>
    <w:rsid w:val="00D507E6"/>
    <w:rsid w:val="00D5302C"/>
    <w:rsid w:val="00D60999"/>
    <w:rsid w:val="00D63E10"/>
    <w:rsid w:val="00D6496D"/>
    <w:rsid w:val="00D727FE"/>
    <w:rsid w:val="00D73C61"/>
    <w:rsid w:val="00D822D8"/>
    <w:rsid w:val="00D8618C"/>
    <w:rsid w:val="00D867F8"/>
    <w:rsid w:val="00D87BFD"/>
    <w:rsid w:val="00D922D6"/>
    <w:rsid w:val="00D93CBA"/>
    <w:rsid w:val="00D9618F"/>
    <w:rsid w:val="00D97415"/>
    <w:rsid w:val="00D97C52"/>
    <w:rsid w:val="00D97ECA"/>
    <w:rsid w:val="00DA1BF3"/>
    <w:rsid w:val="00DA4838"/>
    <w:rsid w:val="00DA6E5F"/>
    <w:rsid w:val="00DB054A"/>
    <w:rsid w:val="00DB0CCC"/>
    <w:rsid w:val="00DB4AD0"/>
    <w:rsid w:val="00DB6683"/>
    <w:rsid w:val="00DC1480"/>
    <w:rsid w:val="00DC3AB5"/>
    <w:rsid w:val="00DD4BE3"/>
    <w:rsid w:val="00DE0002"/>
    <w:rsid w:val="00DE0D35"/>
    <w:rsid w:val="00DF34AA"/>
    <w:rsid w:val="00DF6D9A"/>
    <w:rsid w:val="00E00B62"/>
    <w:rsid w:val="00E07FC9"/>
    <w:rsid w:val="00E131DB"/>
    <w:rsid w:val="00E16815"/>
    <w:rsid w:val="00E2288D"/>
    <w:rsid w:val="00E261AA"/>
    <w:rsid w:val="00E40426"/>
    <w:rsid w:val="00E443FC"/>
    <w:rsid w:val="00E45C9D"/>
    <w:rsid w:val="00E46280"/>
    <w:rsid w:val="00E4656F"/>
    <w:rsid w:val="00E50A69"/>
    <w:rsid w:val="00E54377"/>
    <w:rsid w:val="00E60C15"/>
    <w:rsid w:val="00E60EF3"/>
    <w:rsid w:val="00E612EF"/>
    <w:rsid w:val="00E63804"/>
    <w:rsid w:val="00E641D8"/>
    <w:rsid w:val="00E65002"/>
    <w:rsid w:val="00E71542"/>
    <w:rsid w:val="00E76515"/>
    <w:rsid w:val="00E833FE"/>
    <w:rsid w:val="00E847AD"/>
    <w:rsid w:val="00E87620"/>
    <w:rsid w:val="00E911C3"/>
    <w:rsid w:val="00E96715"/>
    <w:rsid w:val="00EA2495"/>
    <w:rsid w:val="00EB6E5E"/>
    <w:rsid w:val="00EC14BE"/>
    <w:rsid w:val="00EE08D0"/>
    <w:rsid w:val="00EE274F"/>
    <w:rsid w:val="00EE3339"/>
    <w:rsid w:val="00EE3B1E"/>
    <w:rsid w:val="00EF096E"/>
    <w:rsid w:val="00EF52E5"/>
    <w:rsid w:val="00F0278B"/>
    <w:rsid w:val="00F0453D"/>
    <w:rsid w:val="00F1131C"/>
    <w:rsid w:val="00F126E0"/>
    <w:rsid w:val="00F43D00"/>
    <w:rsid w:val="00F4499E"/>
    <w:rsid w:val="00F514C3"/>
    <w:rsid w:val="00F54B5E"/>
    <w:rsid w:val="00F61454"/>
    <w:rsid w:val="00F6213B"/>
    <w:rsid w:val="00F64797"/>
    <w:rsid w:val="00F65156"/>
    <w:rsid w:val="00F71724"/>
    <w:rsid w:val="00F763D7"/>
    <w:rsid w:val="00F812C0"/>
    <w:rsid w:val="00F815F3"/>
    <w:rsid w:val="00F8373B"/>
    <w:rsid w:val="00F838B7"/>
    <w:rsid w:val="00F84946"/>
    <w:rsid w:val="00F87AA1"/>
    <w:rsid w:val="00F920A3"/>
    <w:rsid w:val="00F93514"/>
    <w:rsid w:val="00F95C7E"/>
    <w:rsid w:val="00FA21ED"/>
    <w:rsid w:val="00FA4367"/>
    <w:rsid w:val="00FA6B11"/>
    <w:rsid w:val="00FB45E1"/>
    <w:rsid w:val="00FB6A15"/>
    <w:rsid w:val="00FC187A"/>
    <w:rsid w:val="00FC1E22"/>
    <w:rsid w:val="00FC61E7"/>
    <w:rsid w:val="00FD281E"/>
    <w:rsid w:val="00FD39A8"/>
    <w:rsid w:val="00FE7CFE"/>
    <w:rsid w:val="00FF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basedOn w:val="DefaultParagraphFont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375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759A"/>
    <w:rPr>
      <w:rFonts w:ascii="Times Armenian" w:hAnsi="Times Armenian" w:cs="Times Armeni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00B62"/>
    <w:pPr>
      <w:autoSpaceDE/>
      <w:autoSpaceDN/>
      <w:adjustRightInd/>
    </w:pPr>
    <w:rPr>
      <w:rFonts w:asciiTheme="minorHAnsi" w:eastAsiaTheme="minorHAnsi" w:hAnsiTheme="minorHAnsi" w:cstheme="minorBidi"/>
      <w:lang w:val="nl-NL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0B62"/>
    <w:rPr>
      <w:rFonts w:asciiTheme="minorHAnsi" w:eastAsiaTheme="minorHAnsi" w:hAnsiTheme="minorHAnsi" w:cstheme="minorBidi"/>
      <w:sz w:val="24"/>
      <w:szCs w:val="24"/>
      <w:lang w:val="nl-NL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00B6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1D8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37C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37C38"/>
    <w:rPr>
      <w:rFonts w:ascii="Times Armenian" w:hAnsi="Times Armenian" w:cs="Times Armenian"/>
      <w:sz w:val="24"/>
      <w:szCs w:val="24"/>
    </w:rPr>
  </w:style>
  <w:style w:type="paragraph" w:customStyle="1" w:styleId="mechtex">
    <w:name w:val="mechtex"/>
    <w:basedOn w:val="Normal"/>
    <w:link w:val="mechtexChar"/>
    <w:rsid w:val="00563EE7"/>
    <w:pPr>
      <w:autoSpaceDE/>
      <w:autoSpaceDN/>
      <w:adjustRightInd/>
      <w:jc w:val="center"/>
    </w:pPr>
    <w:rPr>
      <w:rFonts w:ascii="Arial Armenian" w:hAnsi="Arial Armenian" w:cs="Times New Roman"/>
      <w:sz w:val="22"/>
      <w:szCs w:val="20"/>
    </w:rPr>
  </w:style>
  <w:style w:type="character" w:customStyle="1" w:styleId="mechtexChar">
    <w:name w:val="mechtex Char"/>
    <w:link w:val="mechtex"/>
    <w:rsid w:val="00563EE7"/>
    <w:rPr>
      <w:rFonts w:ascii="Arial Armenian" w:hAnsi="Arial Armeni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basedOn w:val="DefaultParagraphFont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375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759A"/>
    <w:rPr>
      <w:rFonts w:ascii="Times Armenian" w:hAnsi="Times Armenian" w:cs="Times Armeni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00B62"/>
    <w:pPr>
      <w:autoSpaceDE/>
      <w:autoSpaceDN/>
      <w:adjustRightInd/>
    </w:pPr>
    <w:rPr>
      <w:rFonts w:asciiTheme="minorHAnsi" w:eastAsiaTheme="minorHAnsi" w:hAnsiTheme="minorHAnsi" w:cstheme="minorBidi"/>
      <w:lang w:val="nl-NL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0B62"/>
    <w:rPr>
      <w:rFonts w:asciiTheme="minorHAnsi" w:eastAsiaTheme="minorHAnsi" w:hAnsiTheme="minorHAnsi" w:cstheme="minorBidi"/>
      <w:sz w:val="24"/>
      <w:szCs w:val="24"/>
      <w:lang w:val="nl-NL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00B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6B61-E58A-4BDA-BAF9-8DA255B4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30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USER</cp:lastModifiedBy>
  <cp:revision>13</cp:revision>
  <cp:lastPrinted>2016-03-02T15:45:00Z</cp:lastPrinted>
  <dcterms:created xsi:type="dcterms:W3CDTF">2016-03-02T10:53:00Z</dcterms:created>
  <dcterms:modified xsi:type="dcterms:W3CDTF">2016-03-02T16:28:00Z</dcterms:modified>
</cp:coreProperties>
</file>