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93" w:rsidRPr="006B02C0" w:rsidRDefault="00EB7BD8" w:rsidP="002A3C93">
      <w:pPr>
        <w:spacing w:line="240" w:lineRule="auto"/>
        <w:ind w:left="284" w:firstLine="252"/>
        <w:jc w:val="center"/>
        <w:rPr>
          <w:rFonts w:ascii="GHEA Grapalat" w:eastAsia="GHEA Mariam,Sylfaen" w:hAnsi="GHEA Grapalat" w:cs="GHEA Mariam,Sylfaen"/>
          <w:b/>
          <w:bCs/>
          <w:sz w:val="20"/>
          <w:szCs w:val="20"/>
          <w:lang w:val="en-GB"/>
        </w:rPr>
      </w:pPr>
      <w:r>
        <w:rPr>
          <w:rFonts w:ascii="GHEA Grapalat" w:eastAsia="GHEA Mariam" w:hAnsi="GHEA Grapalat" w:cs="GHEA Mariam"/>
          <w:b/>
          <w:bCs/>
          <w:sz w:val="20"/>
          <w:szCs w:val="20"/>
          <w:lang w:val="en-US"/>
        </w:rPr>
        <w:t xml:space="preserve">               </w:t>
      </w:r>
      <w:r w:rsidR="002A3C93" w:rsidRPr="006B02C0">
        <w:rPr>
          <w:rFonts w:ascii="GHEA Grapalat" w:eastAsia="GHEA Mariam,Sylfaen" w:hAnsi="GHEA Grapalat" w:cs="GHEA Mariam,Sylfaen"/>
          <w:b/>
          <w:bCs/>
          <w:sz w:val="20"/>
          <w:szCs w:val="20"/>
          <w:lang w:val="en-GB"/>
        </w:rPr>
        <w:t>Ա Մ Փ Ո Փ Ա Թ Ե Ր Թ</w:t>
      </w:r>
    </w:p>
    <w:p w:rsidR="002A3C93" w:rsidRPr="006B02C0" w:rsidRDefault="002A3C93" w:rsidP="002A3C93">
      <w:pPr>
        <w:spacing w:after="0" w:line="240" w:lineRule="auto"/>
        <w:ind w:left="284" w:firstLine="252"/>
        <w:jc w:val="center"/>
        <w:rPr>
          <w:rFonts w:ascii="GHEA Grapalat" w:eastAsia="GHEA Mariam,Sylfaen" w:hAnsi="GHEA Grapalat" w:cs="GHEA Mariam,Sylfaen"/>
          <w:b/>
          <w:bCs/>
          <w:sz w:val="20"/>
          <w:szCs w:val="20"/>
          <w:lang w:val="en-GB"/>
        </w:rPr>
      </w:pP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>«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Ոստիկանության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մասին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» 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Հայաստանի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Հանրապետության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օրենքում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 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en-US"/>
        </w:rPr>
        <w:t>փոփոխություններ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կատարելու</w:t>
      </w:r>
      <w:r w:rsidRPr="006B02C0">
        <w:rPr>
          <w:rFonts w:ascii="GHEA Grapalat" w:eastAsia="GHEA Mariam" w:hAnsi="GHEA Grapalat" w:cs="GHEA Mariam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մասին»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ՀՀ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pt-BR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color w:val="000000" w:themeColor="text1"/>
          <w:sz w:val="20"/>
          <w:szCs w:val="20"/>
          <w:lang w:val="hy-AM"/>
        </w:rPr>
        <w:t>օրենքի</w:t>
      </w:r>
      <w:r w:rsidRPr="006B02C0">
        <w:rPr>
          <w:rFonts w:ascii="GHEA Grapalat" w:eastAsia="GHEA Mariam,Sylfaen" w:hAnsi="GHEA Grapalat" w:cs="GHEA Mariam,Sylfaen"/>
          <w:b/>
          <w:bCs/>
          <w:sz w:val="20"/>
          <w:szCs w:val="20"/>
          <w:lang w:val="en-US"/>
        </w:rPr>
        <w:t xml:space="preserve"> </w:t>
      </w:r>
      <w:r w:rsidRPr="006B02C0">
        <w:rPr>
          <w:rFonts w:ascii="GHEA Grapalat" w:eastAsia="GHEA Mariam,Sylfaen" w:hAnsi="GHEA Grapalat" w:cs="GHEA Mariam,Sylfaen"/>
          <w:b/>
          <w:bCs/>
          <w:sz w:val="20"/>
          <w:szCs w:val="20"/>
          <w:lang w:val="en-GB"/>
        </w:rPr>
        <w:t>վերաբերյալ ստացված առաջարկությունների</w:t>
      </w:r>
    </w:p>
    <w:p w:rsidR="002A3C93" w:rsidRDefault="002A3C93" w:rsidP="002A3C9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5335"/>
        <w:gridCol w:w="2673"/>
        <w:gridCol w:w="2346"/>
      </w:tblGrid>
      <w:tr w:rsidR="00213D0B" w:rsidRPr="00EB7BD8" w:rsidTr="00D77C35">
        <w:tc>
          <w:tcPr>
            <w:tcW w:w="3208" w:type="dxa"/>
          </w:tcPr>
          <w:p w:rsidR="00EB7BD8" w:rsidRPr="006B02C0" w:rsidRDefault="00EB7BD8" w:rsidP="00EB7BD8">
            <w:pPr>
              <w:ind w:left="284" w:hanging="690"/>
              <w:jc w:val="center"/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  <w:lang w:val="hy-AM"/>
              </w:rPr>
            </w:pPr>
            <w:r w:rsidRPr="006B02C0"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  <w:lang w:val="hy-AM"/>
              </w:rPr>
              <w:t>Առարկության, առաջարկությանհեղինակը¸</w:t>
            </w:r>
          </w:p>
          <w:p w:rsidR="00213D0B" w:rsidRPr="00EB7BD8" w:rsidRDefault="00EB7BD8" w:rsidP="00EB7BD8">
            <w:pPr>
              <w:rPr>
                <w:lang w:val="hy-AM"/>
              </w:rPr>
            </w:pPr>
            <w:r w:rsidRPr="006B02C0"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335" w:type="dxa"/>
          </w:tcPr>
          <w:p w:rsidR="00213D0B" w:rsidRPr="00EB7BD8" w:rsidRDefault="00792DA5">
            <w:pPr>
              <w:rPr>
                <w:lang w:val="hy-AM"/>
              </w:rPr>
            </w:pPr>
            <w:r w:rsidRPr="000C48DB"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</w:rPr>
              <w:t xml:space="preserve">              </w:t>
            </w:r>
            <w:r w:rsidR="00EB7BD8" w:rsidRPr="006B02C0"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673" w:type="dxa"/>
          </w:tcPr>
          <w:p w:rsidR="00213D0B" w:rsidRPr="00EB7BD8" w:rsidRDefault="00792DA5">
            <w:pPr>
              <w:rPr>
                <w:lang w:val="hy-AM"/>
              </w:rPr>
            </w:pPr>
            <w:r w:rsidRPr="006B02C0">
              <w:rPr>
                <w:rFonts w:ascii="GHEA Grapalat" w:eastAsia="GHEA Mariam,Sylfaen" w:hAnsi="GHEA Grapalat" w:cs="GHEA Mariam,Sylfaen"/>
                <w:b/>
                <w:bCs/>
                <w:i/>
                <w:iCs/>
                <w:sz w:val="20"/>
                <w:szCs w:val="20"/>
              </w:rPr>
              <w:t>Եզրակացություն</w:t>
            </w:r>
          </w:p>
        </w:tc>
        <w:tc>
          <w:tcPr>
            <w:tcW w:w="2346" w:type="dxa"/>
          </w:tcPr>
          <w:p w:rsidR="00213D0B" w:rsidRPr="00EB7BD8" w:rsidRDefault="0091379B">
            <w:pPr>
              <w:rPr>
                <w:lang w:val="hy-AM"/>
              </w:rPr>
            </w:pPr>
            <w:r w:rsidRPr="006B02C0">
              <w:rPr>
                <w:rFonts w:ascii="GHEA Grapalat" w:eastAsia="GHEA Mariam,Sylfaen" w:hAnsi="GHEA Grapalat" w:cs="GHEA Mariam,Sylfaen"/>
                <w:b/>
                <w:bCs/>
                <w:sz w:val="20"/>
                <w:szCs w:val="20"/>
                <w:lang w:val="en-GB"/>
              </w:rPr>
              <w:t>Կատարված փոփոխությունները</w:t>
            </w:r>
          </w:p>
        </w:tc>
      </w:tr>
      <w:tr w:rsidR="00213D0B" w:rsidRPr="00EB7BD8" w:rsidTr="00D77C35">
        <w:tc>
          <w:tcPr>
            <w:tcW w:w="3208" w:type="dxa"/>
          </w:tcPr>
          <w:p w:rsidR="00213D0B" w:rsidRPr="00EB7BD8" w:rsidRDefault="00213D0B">
            <w:pPr>
              <w:rPr>
                <w:color w:val="D9D9D9" w:themeColor="background1" w:themeShade="D9"/>
                <w:lang w:val="hy-AM"/>
              </w:rPr>
            </w:pPr>
          </w:p>
        </w:tc>
        <w:tc>
          <w:tcPr>
            <w:tcW w:w="5335" w:type="dxa"/>
          </w:tcPr>
          <w:p w:rsidR="00213D0B" w:rsidRPr="00EB7BD8" w:rsidRDefault="00213D0B">
            <w:pPr>
              <w:rPr>
                <w:color w:val="D9D9D9" w:themeColor="background1" w:themeShade="D9"/>
                <w:lang w:val="hy-AM"/>
              </w:rPr>
            </w:pPr>
          </w:p>
        </w:tc>
        <w:tc>
          <w:tcPr>
            <w:tcW w:w="2673" w:type="dxa"/>
          </w:tcPr>
          <w:p w:rsidR="00213D0B" w:rsidRPr="00EB7BD8" w:rsidRDefault="00213D0B">
            <w:pPr>
              <w:rPr>
                <w:color w:val="D9D9D9" w:themeColor="background1" w:themeShade="D9"/>
                <w:lang w:val="hy-AM"/>
              </w:rPr>
            </w:pPr>
          </w:p>
        </w:tc>
        <w:tc>
          <w:tcPr>
            <w:tcW w:w="2346" w:type="dxa"/>
          </w:tcPr>
          <w:p w:rsidR="00213D0B" w:rsidRPr="00EB7BD8" w:rsidRDefault="00213D0B">
            <w:pPr>
              <w:rPr>
                <w:color w:val="D9D9D9" w:themeColor="background1" w:themeShade="D9"/>
                <w:lang w:val="hy-AM"/>
              </w:rPr>
            </w:pPr>
          </w:p>
        </w:tc>
      </w:tr>
      <w:tr w:rsidR="0091379B" w:rsidRPr="00EB7BD8" w:rsidTr="00D77C35">
        <w:tc>
          <w:tcPr>
            <w:tcW w:w="3208" w:type="dxa"/>
          </w:tcPr>
          <w:p w:rsidR="0091379B" w:rsidRPr="00C26606" w:rsidRDefault="0091379B" w:rsidP="0091379B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 xml:space="preserve">ՀՀ 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ֆինանսների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 xml:space="preserve"> նախարարություն</w:t>
            </w:r>
          </w:p>
          <w:p w:rsidR="0091379B" w:rsidRPr="00C26606" w:rsidRDefault="0091379B" w:rsidP="0091379B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29.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06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.2015թ.</w:t>
            </w:r>
          </w:p>
          <w:p w:rsidR="0091379B" w:rsidRPr="00C26606" w:rsidRDefault="0091379B" w:rsidP="0091379B">
            <w:pPr>
              <w:ind w:left="284"/>
              <w:jc w:val="center"/>
              <w:rPr>
                <w:rFonts w:ascii="GHEA Mariam" w:eastAsia="GHEA Mariam" w:hAnsi="GHEA Mariam" w:cs="GHEA Mariam"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01/82-5/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17346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-16</w:t>
            </w:r>
          </w:p>
        </w:tc>
        <w:tc>
          <w:tcPr>
            <w:tcW w:w="5335" w:type="dxa"/>
          </w:tcPr>
          <w:p w:rsidR="0091379B" w:rsidRPr="00C26606" w:rsidRDefault="0091379B" w:rsidP="0091379B">
            <w:pPr>
              <w:ind w:left="284"/>
              <w:jc w:val="both"/>
              <w:rPr>
                <w:rFonts w:ascii="GHEA Mariam" w:hAnsi="GHEA Mariam"/>
                <w:bCs/>
                <w:iCs/>
                <w:sz w:val="20"/>
                <w:szCs w:val="20"/>
              </w:rPr>
            </w:pPr>
            <w:r w:rsidRPr="00C26606">
              <w:rPr>
                <w:rFonts w:ascii="GHEA Mariam" w:hAnsi="GHEA Mariam"/>
                <w:b/>
                <w:bCs/>
                <w:iCs/>
                <w:sz w:val="20"/>
                <w:szCs w:val="20"/>
              </w:rPr>
              <w:t xml:space="preserve"> 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Առաջարկություններ չկան:</w:t>
            </w:r>
          </w:p>
        </w:tc>
        <w:tc>
          <w:tcPr>
            <w:tcW w:w="2673" w:type="dxa"/>
          </w:tcPr>
          <w:p w:rsidR="0091379B" w:rsidRPr="00EB7BD8" w:rsidRDefault="0091379B" w:rsidP="0091379B">
            <w:pPr>
              <w:rPr>
                <w:lang w:val="hy-AM"/>
              </w:rPr>
            </w:pPr>
          </w:p>
        </w:tc>
        <w:tc>
          <w:tcPr>
            <w:tcW w:w="2346" w:type="dxa"/>
          </w:tcPr>
          <w:p w:rsidR="0091379B" w:rsidRPr="00EB7BD8" w:rsidRDefault="0091379B" w:rsidP="0091379B">
            <w:pPr>
              <w:rPr>
                <w:lang w:val="hy-AM"/>
              </w:rPr>
            </w:pPr>
          </w:p>
        </w:tc>
      </w:tr>
      <w:tr w:rsidR="009C436D" w:rsidRPr="00EB7BD8" w:rsidTr="00D77C35">
        <w:tc>
          <w:tcPr>
            <w:tcW w:w="3208" w:type="dxa"/>
          </w:tcPr>
          <w:p w:rsidR="009C436D" w:rsidRPr="009C436D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</w:pPr>
            <w:r w:rsidRPr="009C436D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  <w:t>ՀՀ աշխատանքի և սոց. հարցերի նախարարություն</w:t>
            </w:r>
          </w:p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29.12.2016թ.</w:t>
            </w:r>
          </w:p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5725-16</w:t>
            </w:r>
          </w:p>
          <w:p w:rsidR="009C436D" w:rsidRPr="00C26606" w:rsidRDefault="009C436D" w:rsidP="009C436D">
            <w:pPr>
              <w:ind w:left="284"/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5335" w:type="dxa"/>
          </w:tcPr>
          <w:p w:rsidR="009C436D" w:rsidRPr="00C26606" w:rsidRDefault="009C436D" w:rsidP="009C436D">
            <w:pPr>
              <w:ind w:left="284"/>
              <w:jc w:val="both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Առաջարկություններ չկան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73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346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</w:tr>
      <w:tr w:rsidR="009C436D" w:rsidRPr="00EB7BD8" w:rsidTr="00D77C35">
        <w:tc>
          <w:tcPr>
            <w:tcW w:w="3208" w:type="dxa"/>
          </w:tcPr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ՀՀ բնապահպանության նախարարություն</w:t>
            </w:r>
          </w:p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24.06.2016թ.</w:t>
            </w:r>
          </w:p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1/05.3/11221</w:t>
            </w:r>
          </w:p>
        </w:tc>
        <w:tc>
          <w:tcPr>
            <w:tcW w:w="5335" w:type="dxa"/>
          </w:tcPr>
          <w:p w:rsidR="009C436D" w:rsidRPr="00C26606" w:rsidRDefault="009C436D" w:rsidP="009C436D">
            <w:pPr>
              <w:ind w:left="284"/>
              <w:jc w:val="both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Առաջարկություններ չկան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73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346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</w:tr>
      <w:tr w:rsidR="009C436D" w:rsidRPr="00EB7BD8" w:rsidTr="00D77C35">
        <w:tc>
          <w:tcPr>
            <w:tcW w:w="3208" w:type="dxa"/>
          </w:tcPr>
          <w:p w:rsidR="009C436D" w:rsidRPr="00C26606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ՀՀ</w:t>
            </w:r>
          </w:p>
          <w:p w:rsidR="009C436D" w:rsidRPr="00250067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էկոնոմիկայի</w:t>
            </w:r>
          </w:p>
          <w:p w:rsidR="009C436D" w:rsidRPr="00250067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նախարարություն</w:t>
            </w:r>
          </w:p>
          <w:p w:rsidR="009C436D" w:rsidRPr="00250067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250067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11.07.2016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թ</w:t>
            </w:r>
            <w:r w:rsidRPr="00250067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.</w:t>
            </w:r>
          </w:p>
          <w:p w:rsidR="009C436D" w:rsidRPr="00250067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250067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01/10.5/5603-16</w:t>
            </w:r>
          </w:p>
          <w:p w:rsidR="009C436D" w:rsidRPr="00250067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</w:p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5335" w:type="dxa"/>
          </w:tcPr>
          <w:p w:rsidR="009C436D" w:rsidRPr="00C26606" w:rsidRDefault="009C436D" w:rsidP="009C436D">
            <w:pPr>
              <w:ind w:left="284"/>
              <w:jc w:val="both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Առաջարկություններ չկան:</w:t>
            </w:r>
          </w:p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673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346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</w:tr>
      <w:tr w:rsidR="009C436D" w:rsidRPr="00EB7BD8" w:rsidTr="00D77C35">
        <w:tc>
          <w:tcPr>
            <w:tcW w:w="3208" w:type="dxa"/>
          </w:tcPr>
          <w:p w:rsidR="009C436D" w:rsidRPr="009C436D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</w:pPr>
            <w:r w:rsidRPr="009C436D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  <w:t>ՀՀ առողջապահության նախարարություն</w:t>
            </w:r>
          </w:p>
          <w:p w:rsidR="009C436D" w:rsidRPr="009C436D" w:rsidRDefault="009C436D" w:rsidP="009C436D">
            <w:pPr>
              <w:ind w:left="284"/>
              <w:jc w:val="center"/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</w:pPr>
            <w:r w:rsidRPr="009C436D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  <w:t>23.06.2016թ.</w:t>
            </w:r>
          </w:p>
          <w:p w:rsidR="009C436D" w:rsidRPr="00EB7BD8" w:rsidRDefault="009C436D" w:rsidP="009C436D">
            <w:pPr>
              <w:rPr>
                <w:lang w:val="hy-AM"/>
              </w:rPr>
            </w:pPr>
            <w:r w:rsidRPr="009C436D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hy-AM"/>
              </w:rPr>
              <w:t xml:space="preserve">             ԱՄ/11.1/6928-16</w:t>
            </w:r>
          </w:p>
        </w:tc>
        <w:tc>
          <w:tcPr>
            <w:tcW w:w="5335" w:type="dxa"/>
          </w:tcPr>
          <w:p w:rsidR="009C436D" w:rsidRPr="00C26606" w:rsidRDefault="009C436D" w:rsidP="009C436D">
            <w:pPr>
              <w:ind w:left="284"/>
              <w:jc w:val="both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  <w:lang w:val="en-US"/>
              </w:rPr>
              <w:t>Առաջարկություններ չկան</w:t>
            </w:r>
            <w:r w:rsidRPr="00C26606"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  <w:t>:</w:t>
            </w:r>
          </w:p>
          <w:p w:rsidR="009C436D" w:rsidRPr="00C26606" w:rsidRDefault="009C436D" w:rsidP="009C436D">
            <w:pPr>
              <w:ind w:left="284"/>
              <w:jc w:val="both"/>
              <w:rPr>
                <w:rFonts w:ascii="GHEA Mariam" w:eastAsia="GHEA Mariam" w:hAnsi="GHEA Mariam" w:cs="GHEA Mariam"/>
                <w:b/>
                <w:bCs/>
                <w:sz w:val="20"/>
                <w:szCs w:val="20"/>
              </w:rPr>
            </w:pPr>
          </w:p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673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  <w:tc>
          <w:tcPr>
            <w:tcW w:w="2346" w:type="dxa"/>
          </w:tcPr>
          <w:p w:rsidR="009C436D" w:rsidRPr="00EB7BD8" w:rsidRDefault="009C436D" w:rsidP="009C436D">
            <w:pPr>
              <w:rPr>
                <w:lang w:val="hy-AM"/>
              </w:rPr>
            </w:pPr>
          </w:p>
        </w:tc>
      </w:tr>
      <w:tr w:rsidR="0086386E" w:rsidRPr="00EB7BD8" w:rsidTr="00D77C35">
        <w:tc>
          <w:tcPr>
            <w:tcW w:w="3208" w:type="dxa"/>
          </w:tcPr>
          <w:p w:rsidR="0086386E" w:rsidRPr="00C26606" w:rsidRDefault="0086386E" w:rsidP="0086386E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Մարդու իրավունքների պաշտպան</w:t>
            </w:r>
          </w:p>
          <w:p w:rsidR="0086386E" w:rsidRPr="00C26606" w:rsidRDefault="0086386E" w:rsidP="0086386E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>29.06.2015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թ.</w:t>
            </w:r>
          </w:p>
          <w:p w:rsidR="0086386E" w:rsidRPr="00EB7BD8" w:rsidRDefault="0086386E" w:rsidP="0086386E">
            <w:pPr>
              <w:rPr>
                <w:lang w:val="hy-AM"/>
              </w:rPr>
            </w:pPr>
            <w:r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01/13.1/1381-16</w:t>
            </w:r>
          </w:p>
        </w:tc>
        <w:tc>
          <w:tcPr>
            <w:tcW w:w="5335" w:type="dxa"/>
          </w:tcPr>
          <w:p w:rsidR="0086386E" w:rsidRPr="00004C25" w:rsidRDefault="0086386E" w:rsidP="0086386E">
            <w:pPr>
              <w:ind w:left="34" w:firstLine="318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1-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առաջարկվում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C26606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շարադրել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հետևյալ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խմբագրությամբ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. 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կարող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սահմանափակվել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անվտանգության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հանցագործութ-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կանխման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բացահայտման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հասարակական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առողջության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բարոյականության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այլոց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նպատակով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left="34" w:firstLine="318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Վերոգրյալ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վիճահարույց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սահմանվում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անկախ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դրանց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բնույթից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Սակայն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բոլոր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ենթակա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Այսպես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58-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համաձայն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գործադուլի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կարող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սահմանափակվել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հանրային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շահերի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այլոց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նպատակով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left="34" w:firstLine="318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Ավելին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79-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համաձայն՝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սահմանափակելիս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պետք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ծավալը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լինեն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բավարար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չափով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որոշակի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որպեսզի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կրողները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հասցեատերերն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վիճակի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լինեն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դրսևորելու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համապատասխան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վարքագիծ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left="34" w:firstLine="318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Ելնելով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վերոգրյալից՝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առաջարկում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«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թողնել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անփոփոխ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</w:tc>
        <w:tc>
          <w:tcPr>
            <w:tcW w:w="2673" w:type="dxa"/>
          </w:tcPr>
          <w:p w:rsidR="0086386E" w:rsidRPr="006B02C0" w:rsidRDefault="0086386E" w:rsidP="0086386E">
            <w:pPr>
              <w:ind w:left="284" w:firstLine="284"/>
              <w:jc w:val="center"/>
              <w:rPr>
                <w:rFonts w:ascii="GHEA Grapalat" w:eastAsia="GHEA Mariam,Sylfaen" w:hAnsi="GHEA Grapalat" w:cs="GHEA Mariam,Sylfaen"/>
                <w:sz w:val="20"/>
                <w:szCs w:val="20"/>
              </w:rPr>
            </w:pPr>
            <w:r w:rsidRPr="006B02C0">
              <w:rPr>
                <w:rFonts w:ascii="GHEA Grapalat" w:eastAsia="GHEA Mariam" w:hAnsi="GHEA Grapalat" w:cs="GHEA Mariam"/>
                <w:sz w:val="20"/>
                <w:szCs w:val="20"/>
                <w:lang w:val="en-US"/>
              </w:rPr>
              <w:lastRenderedPageBreak/>
              <w:t>Ընդունվել է</w:t>
            </w:r>
            <w:r w:rsidRPr="006B02C0">
              <w:rPr>
                <w:rFonts w:ascii="GHEA Grapalat" w:eastAsia="GHEA Mariam" w:hAnsi="GHEA Grapalat" w:cs="GHEA Mariam"/>
                <w:sz w:val="20"/>
                <w:szCs w:val="20"/>
              </w:rPr>
              <w:t>:</w:t>
            </w:r>
          </w:p>
          <w:p w:rsidR="0086386E" w:rsidRPr="006B02C0" w:rsidRDefault="0086386E" w:rsidP="0086386E">
            <w:pPr>
              <w:ind w:left="28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B02C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</w:tcPr>
          <w:p w:rsidR="0086386E" w:rsidRPr="006B02C0" w:rsidRDefault="0086386E" w:rsidP="0086386E">
            <w:pPr>
              <w:ind w:left="284" w:right="124"/>
              <w:rPr>
                <w:rFonts w:ascii="GHEA Grapalat" w:eastAsia="GHEA Mariam,Sylfaen" w:hAnsi="GHEA Grapalat" w:cs="GHEA Mariam,Sylfaen"/>
                <w:sz w:val="20"/>
                <w:szCs w:val="20"/>
                <w:lang w:val="en-US"/>
              </w:rPr>
            </w:pPr>
            <w:r w:rsidRPr="006B02C0">
              <w:rPr>
                <w:rFonts w:ascii="GHEA Grapalat" w:eastAsia="GHEA Mariam,Sylfaen" w:hAnsi="GHEA Grapalat" w:cs="GHEA Mariam,Sylfaen"/>
                <w:sz w:val="20"/>
                <w:szCs w:val="20"/>
                <w:lang w:val="en-US"/>
              </w:rPr>
              <w:t>Նախագիծը խմբագրվել է:</w:t>
            </w:r>
          </w:p>
        </w:tc>
      </w:tr>
      <w:tr w:rsidR="0086386E" w:rsidRPr="00EB7BD8" w:rsidTr="00D77C35">
        <w:tc>
          <w:tcPr>
            <w:tcW w:w="3208" w:type="dxa"/>
          </w:tcPr>
          <w:p w:rsidR="0086386E" w:rsidRPr="00C26606" w:rsidRDefault="0086386E" w:rsidP="0086386E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lastRenderedPageBreak/>
              <w:t>ՀՀ արդարադատության</w:t>
            </w:r>
          </w:p>
          <w:p w:rsidR="0086386E" w:rsidRPr="00C26606" w:rsidRDefault="0086386E" w:rsidP="0086386E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նախարարություն</w:t>
            </w:r>
          </w:p>
          <w:p w:rsidR="0086386E" w:rsidRPr="00C26606" w:rsidRDefault="0086386E" w:rsidP="0086386E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19.07.2016թ.</w:t>
            </w:r>
          </w:p>
          <w:p w:rsidR="0086386E" w:rsidRPr="00EB7BD8" w:rsidRDefault="0086386E" w:rsidP="0086386E">
            <w:pPr>
              <w:rPr>
                <w:lang w:val="hy-AM"/>
              </w:rPr>
            </w:pPr>
            <w:r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01/14/9078-16</w:t>
            </w:r>
          </w:p>
        </w:tc>
        <w:tc>
          <w:tcPr>
            <w:tcW w:w="5335" w:type="dxa"/>
          </w:tcPr>
          <w:p w:rsidR="0086386E" w:rsidRPr="00004C25" w:rsidRDefault="0086386E" w:rsidP="0086386E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Style w:val="20pt"/>
                <w:rFonts w:ascii="GHEA Grapalat" w:eastAsia="GHEA Mariam" w:hAnsi="GHEA Grapalat" w:cs="GHEA Mariam"/>
                <w:sz w:val="20"/>
                <w:szCs w:val="20"/>
                <w:lang w:val="hy-AM"/>
              </w:rPr>
              <w:t>Օրենքի նախագծով (այսուհետ՝ նախագիծ) նախատեսվում է նոր խմբագրությամբ շարադրել «Ոստիկանության մասին» ՀՀ օրենքի 5-րդ հոդվածի 2-րդ և 3-րդ մասերը, որոնց համաձայն՝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վերաբերմունքի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ենթարկելը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նրա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անձեռնմխելիությունը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խախտելը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պատժվում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կարող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սահմանափակվել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անվտանգության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հանցագործությունների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կանխման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բացահայտման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հասարակական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առողջության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բարոյականության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այլոց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նպատակով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ներկայացված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հիմնավորման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համաձայն՝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կատարվում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խախտման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արգելքը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ամրագրելու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հնարավոր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ինչպես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առկա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ձևակերպումները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Style w:val="0pt"/>
                <w:rFonts w:ascii="GHEA Grapalat" w:eastAsia="GHEA Mariam" w:hAnsi="GHEA Grapalat" w:cs="GHEA Mariam"/>
                <w:i w:val="0"/>
                <w:iCs w:val="0"/>
                <w:sz w:val="20"/>
                <w:szCs w:val="20"/>
                <w:lang w:val="hy-AM"/>
              </w:rPr>
              <w:t xml:space="preserve"> Սահմանադրությանը համապատասխանեցնելու նպատակով:</w:t>
            </w:r>
          </w:p>
          <w:p w:rsidR="0086386E" w:rsidRPr="00004C25" w:rsidRDefault="0086386E" w:rsidP="0086386E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Անդրադառնալով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1-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գտնում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խնդրահարույց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տեսանկյունից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քանի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նշված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ձևակերպման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դեպքում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 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պայմանավորվում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 անվտանգության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հանցագործությունների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կանխման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բացահայտման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,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br w:type="page"/>
              <w:t xml:space="preserve"> </w:t>
            </w:r>
            <w:r w:rsidRPr="00004C25">
              <w:rPr>
                <w:rStyle w:val="0pt"/>
                <w:rFonts w:ascii="GHEA Grapalat" w:eastAsia="GHEA Mariam" w:hAnsi="GHEA Grapalat" w:cs="GHEA Mariam"/>
                <w:i w:val="0"/>
                <w:iCs w:val="0"/>
                <w:sz w:val="20"/>
                <w:szCs w:val="20"/>
                <w:lang w:val="hy-AM"/>
              </w:rPr>
              <w:t>հասարակական կարգի, առողջության և բարոյականության կամ այլոց հիմնական իրավունքների և ազատությունների պաշտպանության նպատակով: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Մինչդեռ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1-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հասկացությունն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ենթադրում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26-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վերաբերմունքի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արգելքը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Style w:val="0pt"/>
                <w:rFonts w:ascii="GHEA Grapalat" w:eastAsia="GHEA Mariam" w:hAnsi="GHEA Grapalat" w:cs="GHEA Mariam"/>
                <w:i w:val="0"/>
                <w:iCs w:val="0"/>
                <w:sz w:val="20"/>
                <w:szCs w:val="20"/>
                <w:lang w:val="hy-AM"/>
              </w:rPr>
              <w:t xml:space="preserve"> Սահմանադրության 2-րդ գլխով նախատեսված այլ իրավունքներ և ազատություններ, որոնց սահմանափակումը կարող է պայմանավորված լինել այլ նպատակներով: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առումով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անհրաժեշտ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նկատի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ունենալ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համաձայն՝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անվտանգության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հանցագործությունների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կանխման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բացահայտման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հասարակական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առողջության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բարոյականության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այլոց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նպատակով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պայմանավորված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վերաբերում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և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86386E" w:rsidRPr="00004C25" w:rsidRDefault="0086386E" w:rsidP="0086386E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«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</w:t>
            </w:r>
            <w:r w:rsidRPr="00004C25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համաձայն՝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հնարավոր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նախատեսված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դեպքերում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սահմաններում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Գտնում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5-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3-րդ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դրույթները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բովանդակային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առումով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հստակ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դրանք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նոր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խմբագրությամբ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շարադրելու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անհրաժեշտությունը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իրավական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առումով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բացակայում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04C25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04C2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</w:tc>
        <w:tc>
          <w:tcPr>
            <w:tcW w:w="2673" w:type="dxa"/>
          </w:tcPr>
          <w:p w:rsidR="0086386E" w:rsidRPr="00C26606" w:rsidRDefault="0086386E" w:rsidP="0086386E">
            <w:pPr>
              <w:ind w:left="284" w:firstLine="284"/>
              <w:rPr>
                <w:rFonts w:ascii="GHEA Grapalat" w:eastAsia="GHEA Mariam,Sylfaen" w:hAnsi="GHEA Grapalat" w:cs="GHEA Mariam,Sylfaen"/>
                <w:sz w:val="20"/>
                <w:szCs w:val="20"/>
              </w:rPr>
            </w:pP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lastRenderedPageBreak/>
              <w:t xml:space="preserve">     </w:t>
            </w:r>
            <w:r w:rsidRPr="00C26606">
              <w:rPr>
                <w:rFonts w:ascii="GHEA Grapalat" w:eastAsia="GHEA Mariam" w:hAnsi="GHEA Grapalat" w:cs="GHEA Mariam"/>
                <w:sz w:val="20"/>
                <w:szCs w:val="20"/>
                <w:lang w:val="en-US"/>
              </w:rPr>
              <w:t>Ընդունվել է</w:t>
            </w:r>
            <w:r w:rsidRPr="00C26606">
              <w:rPr>
                <w:rFonts w:ascii="GHEA Grapalat" w:eastAsia="GHEA Mariam" w:hAnsi="GHEA Grapalat" w:cs="GHEA Mariam"/>
                <w:sz w:val="20"/>
                <w:szCs w:val="20"/>
              </w:rPr>
              <w:t>:</w:t>
            </w:r>
          </w:p>
          <w:p w:rsidR="0086386E" w:rsidRPr="00C26606" w:rsidRDefault="0086386E" w:rsidP="0086386E">
            <w:pPr>
              <w:ind w:left="284" w:firstLine="173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</w:tcPr>
          <w:p w:rsidR="0086386E" w:rsidRPr="006B02C0" w:rsidRDefault="0086386E" w:rsidP="0086386E">
            <w:pPr>
              <w:ind w:left="284" w:right="-118" w:firstLine="284"/>
              <w:jc w:val="both"/>
              <w:rPr>
                <w:rFonts w:ascii="GHEA Mariam,Sylfaen" w:eastAsia="GHEA Mariam,Sylfaen" w:hAnsi="GHEA Mariam,Sylfaen" w:cs="GHEA Mariam,Sylfaen"/>
                <w:b/>
                <w:bCs/>
                <w:sz w:val="20"/>
                <w:szCs w:val="20"/>
                <w:lang w:val="en-US"/>
              </w:rPr>
            </w:pPr>
            <w:r w:rsidRPr="006B02C0">
              <w:rPr>
                <w:rFonts w:ascii="GHEA Mariam,Sylfaen" w:eastAsia="GHEA Mariam,Sylfaen" w:hAnsi="GHEA Mariam,Sylfaen" w:cs="GHEA Mariam,Sylfaen"/>
                <w:sz w:val="20"/>
                <w:szCs w:val="20"/>
                <w:lang w:val="en-US"/>
              </w:rPr>
              <w:t>Նախագիծը խմբագրվել է:</w:t>
            </w:r>
          </w:p>
        </w:tc>
      </w:tr>
      <w:tr w:rsidR="0086386E" w:rsidRPr="00EB7BD8" w:rsidTr="00D77C35">
        <w:tc>
          <w:tcPr>
            <w:tcW w:w="3208" w:type="dxa"/>
          </w:tcPr>
          <w:p w:rsidR="009E08AD" w:rsidRPr="00C26606" w:rsidRDefault="009E08AD" w:rsidP="009E08AD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lastRenderedPageBreak/>
              <w:t>ՀՀ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 xml:space="preserve"> 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Նախագահի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 xml:space="preserve"> 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աշխատակազմ</w:t>
            </w:r>
          </w:p>
          <w:p w:rsidR="009E08AD" w:rsidRPr="00C26606" w:rsidRDefault="009E08AD" w:rsidP="009E08AD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</w:pP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Ղ</w:t>
            </w:r>
            <w:r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>-2165</w:t>
            </w:r>
          </w:p>
          <w:p w:rsidR="0086386E" w:rsidRPr="00EB7BD8" w:rsidRDefault="002F6382" w:rsidP="009E08AD">
            <w:pPr>
              <w:rPr>
                <w:lang w:val="hy-AM"/>
              </w:rPr>
            </w:pPr>
            <w:r w:rsidRPr="000C48DB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 xml:space="preserve">                  </w:t>
            </w:r>
            <w:r w:rsidR="009E08AD"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>09.12.2016</w:t>
            </w:r>
            <w:r w:rsidR="009E08AD"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en-US"/>
              </w:rPr>
              <w:t>թ</w:t>
            </w:r>
            <w:r w:rsidR="009E08AD" w:rsidRPr="00C26606">
              <w:rPr>
                <w:rFonts w:ascii="GHEA Grapalat" w:eastAsia="GHEA Mariam" w:hAnsi="GHEA Grapalat" w:cs="GHEA Mariam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35" w:type="dxa"/>
          </w:tcPr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1-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(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այսուհետ՝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) 5-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և 3-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շարադրվում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հետևյալ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խմբագրությամբ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.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«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վերաբերմունքի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ենթարկելը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անձեռնմխելիությունը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կերպ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խախտելը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պատժվում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Style w:val="4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9E08AD">
              <w:rPr>
                <w:rStyle w:val="4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4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կողմից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սահմանափակվել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անվտանգության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հանցագործությունների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կանխման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բացահայտման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հասարակական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առողջության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բարոյականության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այլոց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նպատակով: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խմբագրությամբ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շարադրվող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առնչությամբ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հարկ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նկատել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ենթարկելու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մասով: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կարգավորում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նախատեսելն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իմաստալից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քանի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կառավարությանն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առընթեր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ոստիկանությունը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(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այսուհետ՝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Ոստիկանություն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)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պատիժ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կիրառող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մարմին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չէ: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Չնայած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հանգամանքին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սահմանադիրը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ենթարկելը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նույնպես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արգելել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այդուհանդերձ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հարկ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նշել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հասցեագրված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մարմիններին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որոնց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լիազորությունները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թույլ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տալիս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նրանց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հանդես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գալու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որպես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պատիժ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կիրառող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մարմիններ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Անդրադառնալով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5-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խմբագրությամբ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շարադրվող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ուշադրություն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հրավիրում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հանգամանքի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հիշյալ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նույնությամբ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տեղայնացվել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2015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25-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ամրագրված՝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անձանց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և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կապակցությամբ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հարկ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նկատել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2015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քաղաքացու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վերտառությամբ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գլխի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համալիր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ուսումնասիրությունը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վկայում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աոանձին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և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սահմանադրորեն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ամրագրվել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ինքնուրույն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'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որոշ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դեպքերում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նույնական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.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որոշ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դեպքերում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միմյանցից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էապես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տարբերվող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աոանձին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բացարձակ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բնույթ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ունեն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ենթակա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չեն՝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անգամ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արտակարգ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ռազմական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ժամանակ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(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օրինակ՝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արժանապատվությունը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դատական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պաշտպանության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խոշտանգման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անմարդկային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նվաստացնող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վերաբերմունքի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պատժի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արգելքը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):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տարբերակված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մոտեցումն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ինքնանպատակ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պայմանավորված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յուրաքանչյուր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նշանակությանը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համարժեք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ամրագրելու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այդպիսիք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բացառելու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անհրաժեշտությամբ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Իսկ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ըստ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մեխանիկորեն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տարածվել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բոլոր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(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թվում՝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ենթակա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)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իրավունքների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ինչի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արդյունքում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հակասության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մեջ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մտնում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2015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գլիսի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հետ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Միաժամանակ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ուշադրություն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հրավիրում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հանգամանքի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սահմանվող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ընդհանրական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ձևակերպման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արդյունքում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վերոնշյալ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հիմքերը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տարածվում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միայն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սահմանադրորեն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երաշխավորված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այլև՝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ցանկացած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Անհասկանալի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թե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ինչով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պայմանավորված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նորմատիվ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իրավական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ակտերով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անձանց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վերապահվող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սահմանափակումների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խիստ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շրջանակ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անհրաժեշտությունը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Վերոգրյալից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զատ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գտնում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ենք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օրինագծի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ընդունումն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տեսքով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նպատակահարմար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Այսպես՝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նախագծի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հիմնավորման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մեջ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նշվում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ընդունմամբ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«...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կհամապատասխանեցվի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նոր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Սահմանադրությանը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ինչպես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նաև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կապահովվի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Հայաստանի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Հանրապետության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կառավարության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2016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ապրիւհ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6-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«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Սահմանադրությունում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կատարելու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արդյունքում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ընդունման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կամ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լրացման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ենթակա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օրենքների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ցանկը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հաստատելու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մասին</w:t>
            </w:r>
            <w:r w:rsidRPr="009E08AD">
              <w:rPr>
                <w:rFonts w:ascii="GHEA Grapalat" w:eastAsia="GHEA Mariam,Calibri" w:hAnsi="GHEA Grapalat" w:cs="GHEA Mariam,Calibri"/>
                <w:sz w:val="20"/>
                <w:szCs w:val="20"/>
                <w:lang w:val="hy-AM"/>
              </w:rPr>
              <w:t>»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թիվ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35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Ց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-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</w:t>
            </w:r>
            <w:r w:rsidRPr="009E08AD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որոշման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հավելվածի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2-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կետի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9E08AD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կատարումը</w:t>
            </w: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>»:</w:t>
            </w:r>
          </w:p>
          <w:p w:rsidR="009E08AD" w:rsidRPr="009E08AD" w:rsidRDefault="009E08AD" w:rsidP="009E08AD">
            <w:pPr>
              <w:ind w:firstLine="317"/>
              <w:jc w:val="both"/>
              <w:rPr>
                <w:rStyle w:val="a"/>
                <w:rFonts w:ascii="GHEA Grapalat" w:eastAsia="GHEA Mariam" w:hAnsi="GHEA Grapalat" w:cs="GHEA Mariam"/>
                <w:i w:val="0"/>
                <w:iCs w:val="0"/>
                <w:sz w:val="20"/>
                <w:szCs w:val="20"/>
                <w:lang w:val="hy-AM"/>
              </w:rPr>
            </w:pPr>
            <w:r w:rsidRPr="009E08AD">
              <w:rPr>
                <w:rStyle w:val="a"/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Հիշատակված թիվ 359-Ա որոշման հավելվածի 2-րդ կետով նախատեսվել է Օրենքում փոփոխություններ և լրացումներ կատարել` որպես դրանց հիմք նշելով 2015 թվականի փոփոխություններով ՀՀ Սահմանադրության 25-րդ հոդվածի (ֆիզիկական և հոգեկան անձեռնմխելիության իրավունքը) 1-ին և 2-րդ մասերը: </w:t>
            </w:r>
          </w:p>
          <w:p w:rsidR="0086386E" w:rsidRPr="00EB7BD8" w:rsidRDefault="009E08AD" w:rsidP="009E08AD">
            <w:pPr>
              <w:rPr>
                <w:lang w:val="hy-AM"/>
              </w:rPr>
            </w:pP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Այս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համատեքստում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հարկ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նկատել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Օրենքի՛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2015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փոփոխություններով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մասնավորապես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դրա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25-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դրույթներին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համապատասխանեցումը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չի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ենթադրում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դրույթների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մեխանիկական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վերարտադրում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օրինագծում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Անկախ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հանգամանքից՝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այդ</w:t>
            </w:r>
            <w:r w:rsidRPr="000C48DB">
              <w:rPr>
                <w:rFonts w:ascii="GHEA Grapalat" w:eastAsia="GHEA Mariam,Tahoma" w:hAnsi="GHEA Grapalat" w:cs="GHEA Mariam,Tahoma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,Tahoma" w:hAnsi="GHEA Grapalat" w:cs="GHEA Mariam,Sylfaen,Tahoma"/>
                <w:sz w:val="20"/>
                <w:szCs w:val="20"/>
                <w:lang w:val="hy-AM"/>
              </w:rPr>
              <w:t>դրույթները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Օրենքում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իրենց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արտացոլումը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կգտնեն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թե՝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միևնույն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է՝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մարդու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lastRenderedPageBreak/>
              <w:t>քաղաքացու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իրավունքները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ազատությունները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գործելու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են՝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որպես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անմիջականորեն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գործող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իրավունք՝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2015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թվականի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փոփոխություններով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ՀՀ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Սահմանադրության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հոդվածի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3-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րդ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մասի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ուժով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: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Հետևապես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փոփոխությունները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պետք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է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ուղ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ղված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լինեն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թե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սոսկ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նրան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որպեսզի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վերացվեն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տերմինաբ</w:t>
            </w:r>
            <w:bookmarkStart w:id="0" w:name="_GoBack"/>
            <w:bookmarkEnd w:id="0"/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անական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անհստակությունները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այլև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նրան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Օրենքով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ըստ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անհ</w:t>
            </w:r>
            <w:r w:rsidRPr="000C48DB">
              <w:rPr>
                <w:rFonts w:ascii="GHEA Grapalat" w:eastAsia="GHEA Mariam,Sylfaen,Tahoma" w:hAnsi="GHEA Grapalat" w:cs="GHEA Mariam,Sylfaen,Tahoma"/>
                <w:sz w:val="20"/>
                <w:szCs w:val="20"/>
                <w:lang w:val="hy-AM"/>
              </w:rPr>
              <w:t>րաժեշտության</w:t>
            </w:r>
            <w:r w:rsidRPr="000C48DB">
              <w:rPr>
                <w:rFonts w:ascii="GHEA Grapalat" w:eastAsia="GHEA Mariam,Tahoma" w:hAnsi="GHEA Grapalat" w:cs="GHEA Mariam,Tahoma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նախատեսվեն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մեխանիզմներ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և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ամրագրվեն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կանոնակարգումներ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,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որոնք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հնարավորինս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Style w:val="0pt0"/>
                <w:rFonts w:ascii="GHEA Grapalat" w:eastAsia="GHEA Mariam" w:hAnsi="GHEA Grapalat" w:cs="GHEA Mariam"/>
                <w:sz w:val="20"/>
                <w:szCs w:val="20"/>
                <w:lang w:val="hy-AM"/>
              </w:rPr>
              <w:t>կբացառեն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ոստիկանության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ծառայողների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ոչ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իրավաչափ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միջամտությունն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անձանց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Style w:val="a"/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ֆիզիկական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և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հոգեկան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անձեռնմխելիության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հիմնական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 </w:t>
            </w:r>
            <w:r w:rsidRPr="000C48DB"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  <w:t>իրավունքին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>:</w:t>
            </w:r>
          </w:p>
        </w:tc>
        <w:tc>
          <w:tcPr>
            <w:tcW w:w="2673" w:type="dxa"/>
          </w:tcPr>
          <w:p w:rsidR="00D77C35" w:rsidRPr="00D77C35" w:rsidRDefault="00D77C35" w:rsidP="00D77C35">
            <w:pPr>
              <w:jc w:val="both"/>
              <w:rPr>
                <w:rStyle w:val="21pt"/>
                <w:rFonts w:ascii="GHEA Grapalat" w:eastAsia="GHEA Mariam" w:hAnsi="GHEA Grapalat" w:cs="GHEA Mariam"/>
                <w:b/>
                <w:bCs/>
                <w:i w:val="0"/>
                <w:iCs w:val="0"/>
                <w:sz w:val="20"/>
                <w:szCs w:val="20"/>
                <w:lang w:val="hy-AM"/>
              </w:rPr>
            </w:pPr>
            <w:r w:rsidRPr="00D77C35">
              <w:rPr>
                <w:rStyle w:val="21pt"/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  <w:lastRenderedPageBreak/>
              <w:t xml:space="preserve">Առաջարկություններն ընդունվել են: </w:t>
            </w:r>
          </w:p>
          <w:p w:rsidR="00D77C35" w:rsidRPr="00D77C35" w:rsidRDefault="00D77C35" w:rsidP="00D77C35">
            <w:pPr>
              <w:jc w:val="both"/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</w:pPr>
            <w:r w:rsidRPr="00D77C35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ներկայացված առաջարկությունների հիման վրա նախագիծը խմբագրվել է. օրենքի 5-րդ հոդվածի 1-ից 3-րդ մասերը շարադրվել են նոր խմբագրությյամբ: </w:t>
            </w:r>
          </w:p>
          <w:p w:rsidR="0086386E" w:rsidRPr="00EB7BD8" w:rsidRDefault="00D77C35" w:rsidP="00D77C35">
            <w:pPr>
              <w:rPr>
                <w:lang w:val="hy-AM"/>
              </w:rPr>
            </w:pP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t xml:space="preserve">Բացի այդ, հաշվի առնելով այն հանգամանքը, որ ՀՀ ոստիկանության կողմից նախաձեռնվել են «Ոստիկանության մասին» Հայաստանի  Հանրապետության նոր  օրենքի նախագծի մշակման աշխատանքներ, որոնք ուղղված են լինելու ոստիկանության ծառայողների կողմից մարդու հոգեկան և ֆիզիկական անձեռնմխելիության իրավունքի նկատմամբ հնարավոր ոչ իրավաչափ </w:t>
            </w:r>
            <w:r w:rsidRPr="000C48DB">
              <w:rPr>
                <w:rFonts w:ascii="GHEA Grapalat" w:eastAsia="GHEA Mariam" w:hAnsi="GHEA Grapalat" w:cs="GHEA Mariam"/>
                <w:sz w:val="20"/>
                <w:szCs w:val="20"/>
                <w:lang w:val="hy-AM"/>
              </w:rPr>
              <w:lastRenderedPageBreak/>
              <w:t xml:space="preserve">միջամտությունները բացառող առավել ամբողջական կարգավորումների նախատեսելուն, ներկայացված նախագծով առաջարկվող փոփոխությունները վերաբերում են նշված իրավունքի պաշտպանությանն ուղղված զուտ հիմնարար սկզբունքների ամրագրմանը:  </w:t>
            </w:r>
          </w:p>
        </w:tc>
        <w:tc>
          <w:tcPr>
            <w:tcW w:w="2346" w:type="dxa"/>
          </w:tcPr>
          <w:p w:rsidR="0086386E" w:rsidRPr="00EB7BD8" w:rsidRDefault="00D77C35" w:rsidP="0086386E">
            <w:pPr>
              <w:rPr>
                <w:lang w:val="hy-AM"/>
              </w:rPr>
            </w:pPr>
            <w:r w:rsidRPr="00C26606">
              <w:rPr>
                <w:rFonts w:ascii="GHEA Grapalat" w:eastAsia="GHEA Mariam,Sylfaen" w:hAnsi="GHEA Grapalat" w:cs="GHEA Mariam,Sylfaen"/>
                <w:sz w:val="20"/>
                <w:szCs w:val="20"/>
                <w:lang w:val="en-US"/>
              </w:rPr>
              <w:lastRenderedPageBreak/>
              <w:t>Նախագիծը խմբագրվել է:</w:t>
            </w:r>
          </w:p>
        </w:tc>
      </w:tr>
      <w:tr w:rsidR="00D77C35" w:rsidRPr="000C48DB" w:rsidTr="00D77C35">
        <w:tc>
          <w:tcPr>
            <w:tcW w:w="3208" w:type="dxa"/>
          </w:tcPr>
          <w:p w:rsidR="00D77C35" w:rsidRPr="00D77C35" w:rsidRDefault="00D77C35" w:rsidP="00D77C35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</w:pPr>
            <w:r w:rsidRPr="00D77C35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  <w:lastRenderedPageBreak/>
              <w:t>ՀՀ Նախագահի աշխատակազմ</w:t>
            </w:r>
          </w:p>
          <w:p w:rsidR="00D77C35" w:rsidRPr="00D77C35" w:rsidRDefault="00D77C35" w:rsidP="00D77C35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</w:pPr>
            <w:r w:rsidRPr="00D77C35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  <w:t>Ղ-39</w:t>
            </w:r>
          </w:p>
          <w:p w:rsidR="00D77C35" w:rsidRPr="00D77C35" w:rsidRDefault="00D77C35" w:rsidP="00D77C35">
            <w:pPr>
              <w:ind w:left="284"/>
              <w:jc w:val="center"/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</w:pPr>
            <w:r w:rsidRPr="00D77C35">
              <w:rPr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  <w:t>13.01.17թ.</w:t>
            </w:r>
          </w:p>
        </w:tc>
        <w:tc>
          <w:tcPr>
            <w:tcW w:w="5335" w:type="dxa"/>
          </w:tcPr>
          <w:p w:rsidR="00D77C35" w:rsidRPr="00D77C35" w:rsidRDefault="00D77C35" w:rsidP="00D77C35">
            <w:pPr>
              <w:jc w:val="both"/>
              <w:rPr>
                <w:rStyle w:val="20pt"/>
                <w:rFonts w:ascii="GHEA Grapalat" w:eastAsia="GHEA Mariam" w:hAnsi="GHEA Grapalat" w:cs="GHEA Mariam"/>
                <w:i w:val="0"/>
                <w:iCs w:val="0"/>
                <w:sz w:val="20"/>
                <w:szCs w:val="20"/>
                <w:lang w:val="hy-AM"/>
              </w:rPr>
            </w:pPr>
            <w:r w:rsidRPr="00D77C35">
              <w:rPr>
                <w:rStyle w:val="20pt"/>
                <w:rFonts w:ascii="GHEA Grapalat" w:eastAsia="GHEA Mariam" w:hAnsi="GHEA Grapalat" w:cs="GHEA Mariam"/>
                <w:sz w:val="20"/>
                <w:szCs w:val="20"/>
                <w:lang w:val="hy-AM"/>
              </w:rPr>
              <w:t>Սկզբունքային առաջարկություններ և դիտողություններ չկան:</w:t>
            </w:r>
          </w:p>
        </w:tc>
        <w:tc>
          <w:tcPr>
            <w:tcW w:w="2673" w:type="dxa"/>
          </w:tcPr>
          <w:p w:rsidR="00D77C35" w:rsidRPr="00D77C35" w:rsidRDefault="00D77C35" w:rsidP="00D77C35">
            <w:pPr>
              <w:jc w:val="both"/>
              <w:rPr>
                <w:rStyle w:val="21pt"/>
                <w:rFonts w:ascii="GHEA Grapalat" w:eastAsia="GHEA Mariam" w:hAnsi="GHEA Grapalat" w:cs="GHEA Mariam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346" w:type="dxa"/>
          </w:tcPr>
          <w:p w:rsidR="00D77C35" w:rsidRPr="00D77C35" w:rsidRDefault="00D77C35" w:rsidP="00D77C35">
            <w:pPr>
              <w:rPr>
                <w:rFonts w:ascii="GHEA Grapalat" w:eastAsia="GHEA Mariam,Sylfaen" w:hAnsi="GHEA Grapalat" w:cs="GHEA Mariam,Sylfaen"/>
                <w:sz w:val="20"/>
                <w:szCs w:val="20"/>
                <w:lang w:val="hy-AM"/>
              </w:rPr>
            </w:pPr>
          </w:p>
        </w:tc>
      </w:tr>
    </w:tbl>
    <w:p w:rsidR="00D77C35" w:rsidRDefault="00D77C35">
      <w:pPr>
        <w:rPr>
          <w:lang w:val="hy-AM"/>
        </w:rPr>
      </w:pPr>
    </w:p>
    <w:p w:rsidR="00D77C35" w:rsidRPr="00C71DA7" w:rsidRDefault="00D77C35" w:rsidP="00D77C35">
      <w:pPr>
        <w:tabs>
          <w:tab w:val="left" w:pos="4678"/>
        </w:tabs>
        <w:ind w:left="284"/>
        <w:jc w:val="right"/>
        <w:rPr>
          <w:lang w:val="af-ZA"/>
        </w:rPr>
      </w:pPr>
      <w:r>
        <w:rPr>
          <w:lang w:val="hy-AM"/>
        </w:rPr>
        <w:tab/>
      </w:r>
      <w:r w:rsidRPr="138A06A7">
        <w:rPr>
          <w:rFonts w:ascii="GHEA Mariam" w:eastAsia="GHEA Mariam" w:hAnsi="GHEA Mariam" w:cs="GHEA Mariam"/>
          <w:b/>
          <w:bCs/>
          <w:lang w:val="hy-AM"/>
        </w:rPr>
        <w:t xml:space="preserve">Հ Հ  </w:t>
      </w:r>
      <w:r w:rsidRPr="138A06A7">
        <w:rPr>
          <w:rFonts w:ascii="GHEA Mariam" w:eastAsia="GHEA Mariam" w:hAnsi="GHEA Mariam" w:cs="GHEA Mariam"/>
          <w:b/>
          <w:bCs/>
          <w:lang w:val="fr-FR"/>
        </w:rPr>
        <w:t xml:space="preserve"> </w:t>
      </w:r>
      <w:r w:rsidRPr="138A06A7">
        <w:rPr>
          <w:rFonts w:ascii="GHEA Mariam" w:eastAsia="GHEA Mariam" w:hAnsi="GHEA Mariam" w:cs="GHEA Mariam"/>
          <w:b/>
          <w:bCs/>
          <w:lang w:val="hy-AM"/>
        </w:rPr>
        <w:t>Ո Ս Տ Ի Կ Ա Ն Ո Ւ Թ Յ Ո Ւ Ն</w:t>
      </w:r>
    </w:p>
    <w:p w:rsidR="00D874F5" w:rsidRPr="00D77C35" w:rsidRDefault="00D874F5" w:rsidP="00D77C35">
      <w:pPr>
        <w:tabs>
          <w:tab w:val="left" w:pos="12759"/>
        </w:tabs>
        <w:rPr>
          <w:lang w:val="af-ZA"/>
        </w:rPr>
      </w:pPr>
    </w:p>
    <w:sectPr w:rsidR="00D874F5" w:rsidRPr="00D77C35" w:rsidSect="00EB7BD8">
      <w:pgSz w:w="15840" w:h="12240" w:orient="landscape"/>
      <w:pgMar w:top="709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9E" w:rsidRDefault="00AA289E" w:rsidP="00EB7BD8">
      <w:pPr>
        <w:spacing w:after="0" w:line="240" w:lineRule="auto"/>
      </w:pPr>
      <w:r>
        <w:separator/>
      </w:r>
    </w:p>
  </w:endnote>
  <w:endnote w:type="continuationSeparator" w:id="0">
    <w:p w:rsidR="00AA289E" w:rsidRDefault="00AA289E" w:rsidP="00EB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,Sylfaen">
    <w:altName w:val="Times New Roman"/>
    <w:panose1 w:val="00000000000000000000"/>
    <w:charset w:val="00"/>
    <w:family w:val="roman"/>
    <w:notTrueType/>
    <w:pitch w:val="default"/>
  </w:font>
  <w:font w:name="GHEA Mariam,Calibr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,Tahoma">
    <w:altName w:val="Times New Roman"/>
    <w:panose1 w:val="00000000000000000000"/>
    <w:charset w:val="00"/>
    <w:family w:val="roman"/>
    <w:notTrueType/>
    <w:pitch w:val="default"/>
  </w:font>
  <w:font w:name="GHEA Mariam,Sylfaen,Tah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9E" w:rsidRDefault="00AA289E" w:rsidP="00EB7BD8">
      <w:pPr>
        <w:spacing w:after="0" w:line="240" w:lineRule="auto"/>
      </w:pPr>
      <w:r>
        <w:separator/>
      </w:r>
    </w:p>
  </w:footnote>
  <w:footnote w:type="continuationSeparator" w:id="0">
    <w:p w:rsidR="00AA289E" w:rsidRDefault="00AA289E" w:rsidP="00EB7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89"/>
    <w:rsid w:val="00004C25"/>
    <w:rsid w:val="000552E4"/>
    <w:rsid w:val="000C48DB"/>
    <w:rsid w:val="0013756D"/>
    <w:rsid w:val="001D1378"/>
    <w:rsid w:val="00213D0B"/>
    <w:rsid w:val="002A3C93"/>
    <w:rsid w:val="002F6382"/>
    <w:rsid w:val="00316511"/>
    <w:rsid w:val="006F0014"/>
    <w:rsid w:val="00707789"/>
    <w:rsid w:val="00792DA5"/>
    <w:rsid w:val="0086386E"/>
    <w:rsid w:val="0091379B"/>
    <w:rsid w:val="009C436D"/>
    <w:rsid w:val="009E08AD"/>
    <w:rsid w:val="00A40DE5"/>
    <w:rsid w:val="00AA289E"/>
    <w:rsid w:val="00AA7A14"/>
    <w:rsid w:val="00BF0DE5"/>
    <w:rsid w:val="00D77C35"/>
    <w:rsid w:val="00D874F5"/>
    <w:rsid w:val="00EB7BD8"/>
    <w:rsid w:val="00F4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13CF5-3EBB-46F0-8394-2E7206B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14"/>
  </w:style>
  <w:style w:type="paragraph" w:styleId="Heading1">
    <w:name w:val="heading 1"/>
    <w:basedOn w:val="Normal"/>
    <w:next w:val="Normal"/>
    <w:link w:val="Heading1Char"/>
    <w:uiPriority w:val="9"/>
    <w:qFormat/>
    <w:rsid w:val="006F0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1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1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1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01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001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01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01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F0014"/>
    <w:rPr>
      <w:b/>
      <w:bCs/>
    </w:rPr>
  </w:style>
  <w:style w:type="character" w:styleId="Emphasis">
    <w:name w:val="Emphasis"/>
    <w:basedOn w:val="DefaultParagraphFont"/>
    <w:uiPriority w:val="20"/>
    <w:qFormat/>
    <w:rsid w:val="006F0014"/>
    <w:rPr>
      <w:i/>
      <w:iCs/>
    </w:rPr>
  </w:style>
  <w:style w:type="paragraph" w:styleId="NoSpacing">
    <w:name w:val="No Spacing"/>
    <w:uiPriority w:val="1"/>
    <w:qFormat/>
    <w:rsid w:val="006F00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00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0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1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14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F00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F001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F001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001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F00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014"/>
    <w:pPr>
      <w:outlineLvl w:val="9"/>
    </w:pPr>
  </w:style>
  <w:style w:type="table" w:styleId="TableGrid">
    <w:name w:val="Table Grid"/>
    <w:basedOn w:val="TableNormal"/>
    <w:uiPriority w:val="39"/>
    <w:rsid w:val="0021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D8"/>
  </w:style>
  <w:style w:type="paragraph" w:styleId="Footer">
    <w:name w:val="footer"/>
    <w:basedOn w:val="Normal"/>
    <w:link w:val="FooterChar"/>
    <w:uiPriority w:val="99"/>
    <w:unhideWhenUsed/>
    <w:rsid w:val="00EB7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D8"/>
  </w:style>
  <w:style w:type="character" w:customStyle="1" w:styleId="20pt">
    <w:name w:val="Основной текст (2) + Не курсив;Интервал 0 pt"/>
    <w:basedOn w:val="DefaultParagraphFont"/>
    <w:rsid w:val="00004C25"/>
    <w:rPr>
      <w:rFonts w:ascii="Tahoma" w:eastAsia="Tahoma" w:hAnsi="Tahoma" w:cs="Tahoma"/>
      <w:i/>
      <w:iCs/>
      <w:spacing w:val="0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DefaultParagraphFont"/>
    <w:rsid w:val="00004C25"/>
    <w:rPr>
      <w:rFonts w:ascii="Tahoma" w:eastAsia="Tahoma" w:hAnsi="Tahoma" w:cs="Tahoma"/>
      <w:i/>
      <w:iCs/>
      <w:spacing w:val="10"/>
      <w:sz w:val="21"/>
      <w:szCs w:val="21"/>
      <w:shd w:val="clear" w:color="auto" w:fill="FFFFFF"/>
    </w:rPr>
  </w:style>
  <w:style w:type="character" w:customStyle="1" w:styleId="a">
    <w:name w:val="Основной текст + Курсив"/>
    <w:basedOn w:val="DefaultParagraphFont"/>
    <w:rsid w:val="009E08AD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 (4) + Не курсив"/>
    <w:basedOn w:val="DefaultParagraphFont"/>
    <w:rsid w:val="009E08AD"/>
    <w:rPr>
      <w:i/>
      <w:iCs/>
      <w:sz w:val="19"/>
      <w:szCs w:val="19"/>
      <w:shd w:val="clear" w:color="auto" w:fill="FFFFFF"/>
    </w:rPr>
  </w:style>
  <w:style w:type="character" w:customStyle="1" w:styleId="0pt0">
    <w:name w:val="Основной текст + Интервал 0 pt"/>
    <w:basedOn w:val="DefaultParagraphFont"/>
    <w:rsid w:val="009E08AD"/>
    <w:rPr>
      <w:rFonts w:ascii="Tahoma" w:eastAsia="Tahoma" w:hAnsi="Tahoma" w:cs="Tahoma"/>
      <w:spacing w:val="-10"/>
      <w:sz w:val="12"/>
      <w:szCs w:val="12"/>
      <w:shd w:val="clear" w:color="auto" w:fill="FFFFFF"/>
    </w:rPr>
  </w:style>
  <w:style w:type="character" w:customStyle="1" w:styleId="21pt">
    <w:name w:val="Основной текст (2) + Курсив;Интервал 1 pt"/>
    <w:basedOn w:val="DefaultParagraphFont"/>
    <w:rsid w:val="00D77C35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33"/>
      <w:szCs w:val="3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Araksya Terteryan</cp:lastModifiedBy>
  <cp:revision>22</cp:revision>
  <dcterms:created xsi:type="dcterms:W3CDTF">2017-01-18T07:05:00Z</dcterms:created>
  <dcterms:modified xsi:type="dcterms:W3CDTF">2017-01-23T07:33:00Z</dcterms:modified>
</cp:coreProperties>
</file>