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1F" w:rsidRPr="00FD4D22" w:rsidRDefault="00CC0EB8" w:rsidP="00FD4D22">
      <w:pPr>
        <w:tabs>
          <w:tab w:val="left" w:pos="3756"/>
        </w:tabs>
        <w:spacing w:after="0"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4D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54D1F" w:rsidRPr="00FD4D2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7A48D7" w:rsidRPr="00FD4D22" w:rsidRDefault="007A48D7" w:rsidP="00FD4D22">
      <w:pPr>
        <w:tabs>
          <w:tab w:val="left" w:pos="3756"/>
        </w:tabs>
        <w:spacing w:after="0"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54D1F" w:rsidRPr="00FD4D22" w:rsidRDefault="00F54D1F" w:rsidP="00FD4D22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/>
          <w:b/>
          <w:sz w:val="24"/>
          <w:szCs w:val="24"/>
          <w:lang w:val="hy-AM"/>
        </w:rPr>
        <w:t>«</w:t>
      </w:r>
      <w:r w:rsidR="00D31D60" w:rsidRPr="00FD4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="00D31D60" w:rsidRPr="00FD4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2011 </w:t>
      </w:r>
      <w:r w:rsidR="00D31D60"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D31D60" w:rsidRPr="00FD4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1D60"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ՕԳՈՍՏՈՍԻ 18-Ի «</w:t>
      </w:r>
      <w:r w:rsidR="00D31D60"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ՍՆԱՆԿՈՒԹՅԱՆ</w:t>
      </w:r>
      <w:r w:rsidR="00D31D60"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1D60"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ԳՈՐԾՈՎ</w:t>
      </w:r>
      <w:r w:rsidR="00D31D60"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1D60"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ԿԱՌԱՎԱՐՉԻ</w:t>
      </w:r>
      <w:r w:rsidR="00D31D60"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1D60"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="00D31D60"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1D60"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="00D31D60"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1D60"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="00D31D60"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1D60"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D31D60"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D31D60" w:rsidRPr="00FD4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ԹԻՎ N 1179-</w:t>
      </w:r>
      <w:r w:rsidR="00D31D60"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="00D31D60" w:rsidRPr="00FD4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ՈՐՈՇՄԱՆ ՄԵՋ ՓՈՓՈԽՈՒԹՅՈՒՆՆԵՐ ԵՎ ԼՐԱՑՈՒՄՆԵՐ ԿԱՏԱՐԵԼՈՒ ՄԱՍԻՆ</w:t>
      </w:r>
      <w:r w:rsidRPr="00FD4D22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</w:t>
      </w:r>
      <w:r w:rsidR="000A6014" w:rsidRPr="00FD4D22">
        <w:rPr>
          <w:rFonts w:ascii="GHEA Grapalat" w:hAnsi="GHEA Grapalat"/>
          <w:b/>
          <w:sz w:val="24"/>
          <w:szCs w:val="24"/>
          <w:lang w:val="hy-AM"/>
        </w:rPr>
        <w:t xml:space="preserve">ԿԱՌԱՎԱՐՈՒԹՅԱՆ ՈՐՈՇՄԱՆ </w:t>
      </w:r>
      <w:r w:rsidR="008B1BEC" w:rsidRPr="00FD4D22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FD4D22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F54D1F" w:rsidRPr="00FD4D22" w:rsidRDefault="00F54D1F" w:rsidP="00FD4D2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B1BEC" w:rsidRPr="00FD4D22" w:rsidRDefault="008B1BEC" w:rsidP="00FD4D2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u w:val="single"/>
          <w:lang w:val="hy-AM"/>
        </w:rPr>
      </w:pPr>
      <w:r w:rsidRPr="00FD4D22">
        <w:rPr>
          <w:rFonts w:ascii="GHEA Grapalat" w:hAnsi="GHEA Grapalat"/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8B1BEC" w:rsidRPr="00FD4D22" w:rsidRDefault="008B1BEC" w:rsidP="00FD4D2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A48D7" w:rsidRPr="00FD4D22" w:rsidRDefault="000A6014" w:rsidP="00FD4D22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/>
          <w:sz w:val="24"/>
          <w:szCs w:val="24"/>
          <w:lang w:val="hy-AM"/>
        </w:rPr>
        <w:t>ՀՀ կառավարության 2011 թվականի օգոստոսի 18-ի թիվ 1179-Ն որոշմամբ (այսուհետ՝ Որոշում) կարգավորվում են ս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նանկության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գործով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կառավարչի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կարգի հետ կապված հարաբերությունները։</w:t>
      </w:r>
    </w:p>
    <w:p w:rsidR="000A6014" w:rsidRPr="00FD4D22" w:rsidRDefault="000A6014" w:rsidP="00FD4D22">
      <w:pPr>
        <w:spacing w:after="0" w:line="360" w:lineRule="auto"/>
        <w:ind w:firstLine="708"/>
        <w:jc w:val="both"/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Որոշմամբ հաստատված կարգի 4-րդ կետի համաձայն «Կառավարչի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ստանալու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կարող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դիմել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(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....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 անձինք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ովքեր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կրթություն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ստանալու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դիմելու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նախորդած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վերջին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հինգ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առնվազն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երեք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վարել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որևէ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ֆինանսատնտեսական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կապված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պաշտոններ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անցել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Սնանկության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23-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հոդվածով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ստաժավորում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կառավարիչների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ինքնակարգավորվող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կազմակերպությունում»</w:t>
      </w:r>
      <w:r w:rsidRPr="00FD4D2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0A6014" w:rsidRPr="00FD4D22" w:rsidRDefault="000A6014" w:rsidP="00FD4D22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Վերը նշված նորմի վերլուծությունից բխում է, որ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կառավարչի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ստանալու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դիմելու իրավունքը պատկանում է այն անձին, ով՝</w:t>
      </w:r>
    </w:p>
    <w:p w:rsidR="000A6014" w:rsidRPr="00FD4D22" w:rsidRDefault="000A6014" w:rsidP="00FD4D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4D22">
        <w:rPr>
          <w:rFonts w:ascii="GHEA Grapalat" w:eastAsia="MS Mincho" w:hAnsi="GHEA Grapalat" w:cs="MS Mincho"/>
          <w:sz w:val="24"/>
          <w:szCs w:val="24"/>
          <w:lang w:val="hy-AM"/>
        </w:rPr>
        <w:t xml:space="preserve">Ունի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կրթություն</w:t>
      </w:r>
    </w:p>
    <w:p w:rsidR="000A6014" w:rsidRPr="00FD4D22" w:rsidRDefault="000A6014" w:rsidP="00FD4D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Դիմելու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նախորդած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վերջին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 տարվա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առնվազն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 տարի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վարել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որևէ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ֆինանսատնտեսական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գործունեության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կապված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պաշտոններ, կամ </w:t>
      </w:r>
    </w:p>
    <w:p w:rsidR="000A6014" w:rsidRPr="00FD4D22" w:rsidRDefault="000A6014" w:rsidP="00FD4D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Անցել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 ստաժավորում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կառավարիչների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ինքնակարգավորվող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կազմակերպությունում։</w:t>
      </w:r>
    </w:p>
    <w:p w:rsidR="005F069C" w:rsidRPr="00FD4D22" w:rsidRDefault="001D2A51" w:rsidP="00FD4D22">
      <w:pPr>
        <w:spacing w:after="0" w:line="360" w:lineRule="auto"/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4D22">
        <w:rPr>
          <w:rFonts w:ascii="GHEA Grapalat" w:eastAsia="MS Mincho" w:hAnsi="GHEA Grapalat" w:cs="MS Mincho"/>
          <w:sz w:val="24"/>
          <w:szCs w:val="24"/>
          <w:lang w:val="hy-AM"/>
        </w:rPr>
        <w:t>Որոշմամբ հաստատված կարգի 15-րդ կետի համաձայն</w:t>
      </w:r>
      <w:r w:rsidR="005F069C" w:rsidRPr="00FD4D22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5F069C" w:rsidRPr="00FD4D22" w:rsidRDefault="001D2A51" w:rsidP="00FD4D22">
      <w:pPr>
        <w:spacing w:after="0" w:line="360" w:lineRule="auto"/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4D22">
        <w:rPr>
          <w:rFonts w:ascii="GHEA Grapalat" w:eastAsia="MS Mincho" w:hAnsi="GHEA Grapalat" w:cs="MS Mincho"/>
          <w:sz w:val="24"/>
          <w:szCs w:val="24"/>
          <w:lang w:val="hy-AM"/>
        </w:rPr>
        <w:t xml:space="preserve"> «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ստուգումն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անցկացվում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գրավոր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քննական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հարցաթերթիկներով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թեստերի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միջոցով</w:t>
      </w:r>
      <w:r w:rsidRPr="00FD4D22">
        <w:rPr>
          <w:rFonts w:ascii="GHEA Grapalat" w:eastAsia="MS Mincho" w:hAnsi="GHEA Grapalat" w:cs="MS Mincho"/>
          <w:sz w:val="24"/>
          <w:szCs w:val="24"/>
          <w:lang w:val="hy-AM"/>
        </w:rPr>
        <w:t>»։</w:t>
      </w:r>
      <w:r w:rsidR="005F069C" w:rsidRPr="00FD4D2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1D2A51" w:rsidRPr="00FD4D22" w:rsidRDefault="005F069C" w:rsidP="00FD4D22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4D22">
        <w:rPr>
          <w:rFonts w:ascii="GHEA Grapalat" w:eastAsia="MS Mincho" w:hAnsi="GHEA Grapalat" w:cs="MS Mincho"/>
          <w:sz w:val="24"/>
          <w:szCs w:val="24"/>
          <w:lang w:val="hy-AM"/>
        </w:rPr>
        <w:t>Նույն կարգի 16-րդ, 23-րդ և 28-րդ կետերի համաձայն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5F069C" w:rsidRPr="00FD4D22" w:rsidRDefault="005F069C" w:rsidP="00FD4D22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«16.</w:t>
      </w:r>
      <w:r w:rsidRPr="00FD4D22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(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....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 Թեստերը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պարտադիր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ինտերնետային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կայքում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ստուգման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ոչ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ուշ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մեկ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ամիս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առաջ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»։</w:t>
      </w:r>
    </w:p>
    <w:p w:rsidR="000A6014" w:rsidRPr="00FD4D22" w:rsidRDefault="005F069C" w:rsidP="00FD4D22">
      <w:pPr>
        <w:spacing w:after="0" w:line="360" w:lineRule="auto"/>
        <w:ind w:firstLine="708"/>
        <w:jc w:val="both"/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«23.</w:t>
      </w:r>
      <w:r w:rsidRPr="00FD4D22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Թեստային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հարցերից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առնվազն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90-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ճիշտ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պատասխանելու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մասնակիցը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համարվում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ստուգումն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անցած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D4D2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5F069C" w:rsidRPr="00FD4D22" w:rsidRDefault="005F069C" w:rsidP="00FD4D22">
      <w:pPr>
        <w:spacing w:after="0" w:line="360" w:lineRule="auto"/>
        <w:ind w:firstLine="708"/>
        <w:jc w:val="both"/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FD4D2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28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Որակավորման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ստուգման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դրական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արդյունքների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մասնակցին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տրվում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վկայական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անժամկետ(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....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։</w:t>
      </w:r>
      <w:r w:rsidRPr="00FD4D22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E967D7" w:rsidRPr="00FD4D22" w:rsidRDefault="005F069C" w:rsidP="00FD4D22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Վերը նշված իրավանորմերի վերլուծությունից բխում է, որ որակավորման ստուգումը անցած համարելու համար բավարար է միայն թեստային հարցերի առնվազն 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90-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ճիշտ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պատասխանելը և դա այն դեպքում, երբ թեստերը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նախօրոք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պարտադիր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հրապարակվում </w:t>
      </w:r>
      <w:r w:rsidR="00DF7BB0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են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ստուգման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առաջ։</w:t>
      </w:r>
      <w:r w:rsidR="00DF7BB0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5F069C" w:rsidRPr="00FD4D22" w:rsidRDefault="00DF7BB0" w:rsidP="00FD4D22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Այսինքն</w:t>
      </w:r>
      <w:r w:rsidR="00E967D7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67D7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ներկայիս օրենսդրությամբ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հրապարկված </w:t>
      </w:r>
      <w:r w:rsidR="00563E3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թեստային հարցերի համապատասխան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քանակին ճիշտ պատասխանելը </w:t>
      </w:r>
      <w:r w:rsidR="00E967D7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արդեն իսկ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բավարար է անձին</w:t>
      </w:r>
      <w:r w:rsidR="00E967D7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սնանկության կառավարչի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որակավորման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վկայական տալու համար և այն էլ անժամկետ։</w:t>
      </w:r>
    </w:p>
    <w:p w:rsidR="00330AA3" w:rsidRPr="00FD4D22" w:rsidRDefault="00E967D7" w:rsidP="00FD4D22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 է նշել, որ այս առումով ներկայիս օրենսդրությունը չի բովանդակում բավարար երաշխիքներ</w:t>
      </w:r>
      <w:r w:rsidR="00330AA3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որոնք կապահովեն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սնանկության գործով կառավա</w:t>
      </w:r>
      <w:r w:rsidR="00434FE5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իչների 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մասնագիտական </w:t>
      </w:r>
      <w:r w:rsidR="00330AA3" w:rsidRPr="00FD4D22">
        <w:rPr>
          <w:rFonts w:ascii="GHEA Grapalat" w:hAnsi="GHEA Grapalat"/>
          <w:color w:val="000000"/>
          <w:sz w:val="24"/>
          <w:szCs w:val="24"/>
          <w:lang w:val="hy-AM"/>
        </w:rPr>
        <w:t>գիտելիքների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330AA3" w:rsidRPr="00FD4D22">
        <w:rPr>
          <w:rFonts w:ascii="GHEA Grapalat" w:hAnsi="GHEA Grapalat"/>
          <w:color w:val="000000"/>
          <w:sz w:val="24"/>
          <w:szCs w:val="24"/>
          <w:lang w:val="hy-AM"/>
        </w:rPr>
        <w:t>ունակությունների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, գործնական </w:t>
      </w:r>
      <w:r w:rsidR="00330AA3" w:rsidRPr="00FD4D22">
        <w:rPr>
          <w:rFonts w:ascii="GHEA Grapalat" w:hAnsi="GHEA Grapalat"/>
          <w:color w:val="000000"/>
          <w:sz w:val="24"/>
          <w:szCs w:val="24"/>
          <w:lang w:val="hy-AM"/>
        </w:rPr>
        <w:t>կարողությունների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330AA3" w:rsidRPr="00FD4D22">
        <w:rPr>
          <w:rFonts w:ascii="GHEA Grapalat" w:hAnsi="GHEA Grapalat"/>
          <w:color w:val="000000"/>
          <w:sz w:val="24"/>
          <w:szCs w:val="24"/>
          <w:lang w:val="hy-AM"/>
        </w:rPr>
        <w:t>հմտությունների բարձր մակարդակը և համապատասխանաբար դրանց ստուգման մեխանիզմները՝ հաշվի առնելով նաև այն հանգամանքը, որ բացակայում է նաև սնանկության գործով կառավարիչների նկատմամբ վերահսկողություն իրականացնելու արդյունավետ մեխանիզմ։</w:t>
      </w:r>
    </w:p>
    <w:p w:rsidR="00434FE5" w:rsidRPr="00FD4D22" w:rsidRDefault="00330AA3" w:rsidP="00FD4D22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Եվ դա այն պարագայում, երբ «Սնանկության մասին» ՀՀ օրենքով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սնանկության գործով կառավարիչների կողմից իրականացվող գործառույթները անկասկած պահանջում են մասնագիտական գիտելիքների, ունակությունների բարձ մակարդակ, ինչն անխուսափելիորեն հանգեցնում է նաև սնակության գործը վարելու ընթացքում վերջինիս կողմից</w:t>
      </w:r>
      <w:r w:rsidR="00563E3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մատուցվող ծառայությունների պաշտաճ որակի ապահովմանը և համապատասխանաբար </w:t>
      </w:r>
      <w:r w:rsidRPr="00FD4D22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Pr="00FD4D22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և´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պարտապանի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և´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պարտատիրոջ իրավունքների և օրինական շահերի պաշտպանությանը։</w:t>
      </w:r>
    </w:p>
    <w:p w:rsidR="00434FE5" w:rsidRPr="00FD4D22" w:rsidRDefault="00A3335B" w:rsidP="00FD4D22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Ընդ որում «Սնանկության մասին» ՀՀ օրենքով (</w:t>
      </w:r>
      <w:r w:rsidR="00563E3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21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և այլն) </w:t>
      </w:r>
      <w:r w:rsidR="00434FE5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թվարկվում են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սնանկության գործով կառավարիչների կողմից իրականացվող</w:t>
      </w:r>
      <w:r w:rsidR="00434FE5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գործառույթները, մասնավորապես</w:t>
      </w:r>
    </w:p>
    <w:p w:rsidR="00434FE5" w:rsidRPr="00FD4D22" w:rsidRDefault="00434FE5" w:rsidP="00FD4D2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1</w:t>
      </w:r>
      <w:r w:rsidRPr="00FD4D22">
        <w:rPr>
          <w:rFonts w:ascii="GHEA Grapalat" w:hAnsi="GHEA Grapalat"/>
          <w:color w:val="000000"/>
          <w:lang w:val="hy-AM"/>
        </w:rPr>
        <w:t>.</w:t>
      </w:r>
      <w:r w:rsidRPr="00FD4D22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Կազմակերպում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է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գույքագրում</w:t>
      </w:r>
      <w:r w:rsidRPr="00FD4D22">
        <w:rPr>
          <w:rFonts w:ascii="GHEA Grapalat" w:hAnsi="GHEA Grapalat"/>
          <w:color w:val="000000"/>
          <w:lang w:val="hy-AM"/>
        </w:rPr>
        <w:t xml:space="preserve">, </w:t>
      </w:r>
      <w:r w:rsidRPr="00FD4D22">
        <w:rPr>
          <w:rFonts w:ascii="GHEA Grapalat" w:hAnsi="GHEA Grapalat" w:cs="Sylfaen"/>
          <w:color w:val="000000"/>
          <w:lang w:val="hy-AM"/>
        </w:rPr>
        <w:t>միջոցներ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է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ձեռնարկում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պարտապանին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պատկանող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գույքի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պահպանության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ապահովման</w:t>
      </w:r>
      <w:r w:rsidRPr="00FD4D22">
        <w:rPr>
          <w:rFonts w:ascii="GHEA Grapalat" w:hAnsi="GHEA Grapalat"/>
          <w:color w:val="000000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lang w:val="hy-AM"/>
        </w:rPr>
        <w:t>համար</w:t>
      </w:r>
      <w:r w:rsidRPr="00FD4D22">
        <w:rPr>
          <w:rFonts w:ascii="GHEA Grapalat" w:hAnsi="GHEA Grapalat"/>
          <w:color w:val="000000"/>
          <w:lang w:val="hy-AM"/>
        </w:rPr>
        <w:t>,</w:t>
      </w:r>
    </w:p>
    <w:p w:rsidR="00434FE5" w:rsidRPr="00FD4D22" w:rsidRDefault="00434FE5" w:rsidP="00FD4D2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D4D22">
        <w:rPr>
          <w:rFonts w:ascii="GHEA Grapalat" w:hAnsi="GHEA Grapalat"/>
          <w:color w:val="000000"/>
          <w:lang w:val="hy-AM"/>
        </w:rPr>
        <w:t>2.</w:t>
      </w:r>
      <w:r w:rsidRPr="00FD4D22"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Pr="00FD4D22">
        <w:rPr>
          <w:rFonts w:ascii="GHEA Grapalat" w:hAnsi="GHEA Grapalat"/>
          <w:color w:val="000000"/>
          <w:lang w:val="hy-AM"/>
        </w:rPr>
        <w:t xml:space="preserve">Վերլուծում է պարտապանի ֆինանսական վիճակը, </w:t>
      </w:r>
      <w:r w:rsidRPr="00FD4D22">
        <w:rPr>
          <w:rStyle w:val="apple-converted-space"/>
          <w:color w:val="000000"/>
          <w:lang w:val="hy-AM"/>
        </w:rPr>
        <w:t> </w:t>
      </w:r>
      <w:r w:rsidRPr="00FD4D22">
        <w:rPr>
          <w:rFonts w:ascii="GHEA Grapalat" w:hAnsi="GHEA Grapalat"/>
          <w:color w:val="000000"/>
          <w:lang w:val="hy-AM"/>
        </w:rPr>
        <w:t>սնանկության</w:t>
      </w:r>
      <w:r w:rsidRPr="00FD4D22">
        <w:rPr>
          <w:rStyle w:val="apple-converted-space"/>
          <w:color w:val="000000"/>
          <w:lang w:val="hy-AM"/>
        </w:rPr>
        <w:t> </w:t>
      </w:r>
      <w:r w:rsidRPr="00FD4D22">
        <w:rPr>
          <w:rFonts w:ascii="GHEA Grapalat" w:hAnsi="GHEA Grapalat"/>
          <w:color w:val="000000"/>
          <w:lang w:val="hy-AM"/>
        </w:rPr>
        <w:t>պատճառները, ինչպես նաև պարտապանի ֆինանսական, տնտեսական և ներդրումային գործունեությունը և նրա դրությունն ապրանքային շուկայում,</w:t>
      </w:r>
    </w:p>
    <w:p w:rsidR="00434FE5" w:rsidRPr="00FD4D22" w:rsidRDefault="00434FE5" w:rsidP="00FD4D2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4D22">
        <w:rPr>
          <w:rFonts w:ascii="GHEA Grapalat" w:hAnsi="GHEA Grapalat"/>
          <w:color w:val="000000"/>
          <w:lang w:val="hy-AM"/>
        </w:rPr>
        <w:t xml:space="preserve">3.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Պարտապանի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նրա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տիրապետման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օգտագործման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ներքո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գտնվող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գույքի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տնօրինման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տիրապետման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օգտագործման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ցանկացած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անհրաժեշտ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սահմանափակում կիրառելու միջնորդություններ է ներկայացնում,</w:t>
      </w:r>
    </w:p>
    <w:p w:rsidR="00434FE5" w:rsidRPr="00FD4D22" w:rsidRDefault="00434FE5" w:rsidP="00FD4D22">
      <w:pPr>
        <w:spacing w:after="0" w:line="360" w:lineRule="auto"/>
        <w:ind w:firstLine="708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FD4D2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 Իրականացնում է այլ գործառույթներ</w:t>
      </w:r>
      <w:r w:rsidR="001403DB" w:rsidRPr="00FD4D2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C9413F" w:rsidRPr="00FD4D22" w:rsidRDefault="00434FE5" w:rsidP="00FD4D22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օրենսդրությամբ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սնանկության գործով կառավարիչների կողմից իրականացվող գործառույթների վերլուծությունը արդեն իսկ վկայում է, որ վերջիններս պետք է տիրապետեն իրավաբանական և տնտեսագիտական ոլորտին առնչվող բավարար գիտելիքների, մասնագիտական հմտությունների և կարողությունների, որոնք միայն արդեն իսկ հրապարակված թես</w:t>
      </w:r>
      <w:r w:rsidR="00563E3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տային հարցերին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պատասխանելու միջոցով ստուգելը բավարար չէ։</w:t>
      </w:r>
    </w:p>
    <w:p w:rsidR="001403DB" w:rsidRPr="00FD4D22" w:rsidRDefault="00434FE5" w:rsidP="00FD4D22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Դրա համար անհրաժեշտ է նախատեսել</w:t>
      </w:r>
      <w:r w:rsidR="001403DB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որակավորման ստուգման 2-րդ փուլ՝ մասնավորապես հացազրույցի փուլ, որի միջոցով հնարավորություն ստեղծվի ստուգել մասնակցի </w:t>
      </w:r>
      <w:r w:rsidR="001403DB"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մասնագիտական գիտելիքները և ունակությունները, գործնական կարողությունները և հմտությունները, ընդ որում նաև այն հանգամանքի </w:t>
      </w:r>
      <w:r w:rsidR="00563E3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հաշվառմամ</w:t>
      </w:r>
      <w:r w:rsidR="001403DB"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բ, որ վկայական ստացած կառավարիչները </w:t>
      </w:r>
      <w:r w:rsidR="00563E31">
        <w:rPr>
          <w:rFonts w:ascii="GHEA Grapalat" w:hAnsi="GHEA Grapalat"/>
          <w:color w:val="000000"/>
          <w:sz w:val="24"/>
          <w:szCs w:val="24"/>
          <w:lang w:val="hy-AM"/>
        </w:rPr>
        <w:t>հետագայ</w:t>
      </w:r>
      <w:r w:rsidR="001403DB"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ում ատեստավորման չեն ենթարկվում և </w:t>
      </w:r>
      <w:r w:rsidR="00563E31">
        <w:rPr>
          <w:rFonts w:ascii="GHEA Grapalat" w:hAnsi="GHEA Grapalat"/>
          <w:color w:val="000000"/>
          <w:sz w:val="24"/>
          <w:szCs w:val="24"/>
          <w:lang w:val="hy-AM"/>
        </w:rPr>
        <w:t>նրանց</w:t>
      </w:r>
      <w:r w:rsidR="001403DB"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 նկատմամբ բացակայում է հսկողություն իրականացնելու մեխանիզմ։</w:t>
      </w:r>
    </w:p>
    <w:p w:rsidR="00A3335B" w:rsidRPr="00FD4D22" w:rsidRDefault="001403DB" w:rsidP="00FD4D22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Օրինակ ներկայումս </w:t>
      </w:r>
      <w:r w:rsidR="00C9413F" w:rsidRPr="00FD4D22">
        <w:rPr>
          <w:rFonts w:ascii="GHEA Grapalat" w:hAnsi="GHEA Grapalat"/>
          <w:color w:val="000000"/>
          <w:sz w:val="24"/>
          <w:szCs w:val="24"/>
          <w:lang w:val="hy-AM"/>
        </w:rPr>
        <w:t>«Քաղաքացիական ծառայության մասին» ՀՀ օրենքով (14-րդ հոդված) նախատե</w:t>
      </w:r>
      <w:r w:rsidR="00563E31">
        <w:rPr>
          <w:rFonts w:ascii="GHEA Grapalat" w:hAnsi="GHEA Grapalat"/>
          <w:color w:val="000000"/>
          <w:sz w:val="24"/>
          <w:szCs w:val="24"/>
          <w:lang w:val="hy-AM"/>
        </w:rPr>
        <w:t>սվ</w:t>
      </w:r>
      <w:r w:rsidR="00C9413F"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ում է 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>քաղաքացիական ծառայողների մրցույթ</w:t>
      </w:r>
      <w:r w:rsidR="00C9413F" w:rsidRPr="00FD4D2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 անց</w:t>
      </w:r>
      <w:r w:rsidR="00C9413F" w:rsidRPr="00FD4D22">
        <w:rPr>
          <w:rFonts w:ascii="GHEA Grapalat" w:hAnsi="GHEA Grapalat"/>
          <w:color w:val="000000"/>
          <w:sz w:val="24"/>
          <w:szCs w:val="24"/>
          <w:lang w:val="hy-AM"/>
        </w:rPr>
        <w:t>կացման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 2 </w:t>
      </w:r>
      <w:r w:rsidR="00C9413F" w:rsidRPr="00FD4D22">
        <w:rPr>
          <w:rFonts w:ascii="GHEA Grapalat" w:hAnsi="GHEA Grapalat"/>
          <w:color w:val="000000"/>
          <w:sz w:val="24"/>
          <w:szCs w:val="24"/>
          <w:lang w:val="hy-AM"/>
        </w:rPr>
        <w:t>փուլ</w:t>
      </w:r>
      <w:r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՝ թեսթավորման և հարցազրույցի։ Ընդ որում «Քաղաքացիական ծառայության մասին» ՀՀ օրենքով նախատեսվում է </w:t>
      </w:r>
      <w:r w:rsidR="00115A36" w:rsidRPr="00FD4D22">
        <w:rPr>
          <w:rFonts w:ascii="GHEA Grapalat" w:hAnsi="GHEA Grapalat"/>
          <w:color w:val="000000"/>
          <w:sz w:val="24"/>
          <w:szCs w:val="24"/>
          <w:lang w:val="hy-AM"/>
        </w:rPr>
        <w:t>նաև քաղաքացիական ծառայողների ատեստավոր</w:t>
      </w:r>
      <w:r w:rsidR="00C9413F" w:rsidRPr="00FD4D22">
        <w:rPr>
          <w:rFonts w:ascii="GHEA Grapalat" w:hAnsi="GHEA Grapalat"/>
          <w:color w:val="000000"/>
          <w:sz w:val="24"/>
          <w:szCs w:val="24"/>
          <w:lang w:val="hy-AM"/>
        </w:rPr>
        <w:t xml:space="preserve">ման պահանջ։ </w:t>
      </w:r>
    </w:p>
    <w:p w:rsidR="005F069C" w:rsidRPr="00132937" w:rsidRDefault="00C9413F" w:rsidP="0013293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D4D22">
        <w:rPr>
          <w:rFonts w:ascii="GHEA Grapalat" w:hAnsi="GHEA Grapalat"/>
          <w:color w:val="000000"/>
          <w:lang w:val="hy-AM"/>
        </w:rPr>
        <w:t xml:space="preserve">Դիտարկելով հարցը նաև այս ասպեկտով, հաշվի առնելով </w:t>
      </w:r>
      <w:r w:rsidR="00BF4116" w:rsidRPr="00FD4D22">
        <w:rPr>
          <w:rFonts w:ascii="GHEA Grapalat" w:eastAsia="MS Mincho" w:hAnsi="GHEA Grapalat" w:cs="MS Mincho"/>
          <w:color w:val="000000"/>
          <w:lang w:val="hy-AM"/>
        </w:rPr>
        <w:t xml:space="preserve">սնանկության գործերի բարդությունը, դրանց առանձնահատկությունները, </w:t>
      </w:r>
      <w:r w:rsidRPr="00FD4D22">
        <w:rPr>
          <w:rFonts w:ascii="GHEA Grapalat" w:eastAsia="MS Mincho" w:hAnsi="GHEA Grapalat" w:cs="MS Mincho"/>
          <w:color w:val="000000"/>
          <w:lang w:val="hy-AM"/>
        </w:rPr>
        <w:t xml:space="preserve">սնանկության հետ կապված այլ հարցերի առնչությամբ առավել մասնագիտացված </w:t>
      </w:r>
      <w:r w:rsidR="00BF4116" w:rsidRPr="00FD4D22">
        <w:rPr>
          <w:rFonts w:ascii="GHEA Grapalat" w:eastAsia="MS Mincho" w:hAnsi="GHEA Grapalat" w:cs="MS Mincho"/>
          <w:color w:val="000000"/>
          <w:lang w:val="hy-AM"/>
        </w:rPr>
        <w:t>մոտեցում</w:t>
      </w:r>
      <w:r w:rsidRPr="00FD4D22"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="00BF4116" w:rsidRPr="00FD4D22">
        <w:rPr>
          <w:rFonts w:ascii="GHEA Grapalat" w:eastAsia="MS Mincho" w:hAnsi="GHEA Grapalat" w:cs="MS Mincho"/>
          <w:color w:val="000000"/>
          <w:lang w:val="hy-AM"/>
        </w:rPr>
        <w:t>ցուցաբերելու անհրաժեշտությունը</w:t>
      </w:r>
      <w:r w:rsidR="00563E31">
        <w:rPr>
          <w:rFonts w:ascii="GHEA Grapalat" w:eastAsia="MS Mincho" w:hAnsi="GHEA Grapalat" w:cs="MS Mincho"/>
          <w:color w:val="000000"/>
          <w:lang w:val="hy-AM"/>
        </w:rPr>
        <w:t>՝</w:t>
      </w:r>
      <w:r w:rsidR="00BF4116" w:rsidRPr="00FD4D22">
        <w:rPr>
          <w:rFonts w:ascii="GHEA Grapalat" w:eastAsia="MS Mincho" w:hAnsi="GHEA Grapalat" w:cs="MS Mincho"/>
          <w:color w:val="000000"/>
          <w:lang w:val="hy-AM"/>
        </w:rPr>
        <w:t xml:space="preserve">  հիմնավոր և նպատակահարմար է նախատեսել սնանկության գործով կառավարիչների որակավորման ստուգման անցկացման երկրորդ՝ հարցազրույցի </w:t>
      </w:r>
      <w:r w:rsidR="00563E31">
        <w:rPr>
          <w:rFonts w:ascii="GHEA Grapalat" w:eastAsia="MS Mincho" w:hAnsi="GHEA Grapalat" w:cs="MS Mincho"/>
          <w:color w:val="000000"/>
          <w:lang w:val="hy-AM"/>
        </w:rPr>
        <w:t>փուլը</w:t>
      </w:r>
      <w:r w:rsidR="00BF4116" w:rsidRPr="00FD4D22">
        <w:rPr>
          <w:rFonts w:ascii="GHEA Grapalat" w:eastAsia="MS Mincho" w:hAnsi="GHEA Grapalat" w:cs="MS Mincho"/>
          <w:color w:val="000000"/>
          <w:lang w:val="hy-AM"/>
        </w:rPr>
        <w:t>։</w:t>
      </w:r>
    </w:p>
    <w:p w:rsidR="005F069C" w:rsidRPr="00FD4D22" w:rsidRDefault="005F069C" w:rsidP="00FD4D22">
      <w:pPr>
        <w:spacing w:after="0" w:line="360" w:lineRule="auto"/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8B1BEC" w:rsidRPr="00FD4D22" w:rsidRDefault="008B1BEC" w:rsidP="00FD4D2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FD4D22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</w:p>
    <w:p w:rsidR="005F069C" w:rsidRPr="00FD4D22" w:rsidRDefault="005F069C" w:rsidP="00FD4D2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b/>
          <w:color w:val="000000"/>
          <w:u w:val="single"/>
          <w:lang w:val="hy-AM"/>
        </w:rPr>
      </w:pPr>
    </w:p>
    <w:p w:rsidR="008B1BEC" w:rsidRPr="00FD4D22" w:rsidRDefault="006C6E17" w:rsidP="00FD4D2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FD4D22">
        <w:rPr>
          <w:rFonts w:ascii="GHEA Grapalat" w:hAnsi="GHEA Grapalat"/>
          <w:lang w:val="hy-AM"/>
        </w:rPr>
        <w:t xml:space="preserve">ՀՀ կառավարության որոշման նախագծով նախատեսվում է նախատեսել սնանկության կառավարիչների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որակավորման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ստուգման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անցկացման 2 փուլը՝ 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հարցազրույցի</w:t>
      </w:r>
      <w:r w:rsidRPr="00FD4D22">
        <w:rPr>
          <w:rFonts w:ascii="GHEA Grapalat" w:eastAsia="MS Mincho" w:hAnsi="GHEA Grapalat" w:cs="MS Mincho"/>
          <w:color w:val="000000"/>
          <w:lang w:val="hy-AM"/>
        </w:rPr>
        <w:t xml:space="preserve"> փուլը, որը նպատակ է հետապնդում ստուգելու մասնակցի </w:t>
      </w:r>
      <w:r w:rsidRPr="00FD4D22">
        <w:rPr>
          <w:rFonts w:ascii="GHEA Grapalat" w:hAnsi="GHEA Grapalat"/>
          <w:color w:val="000000"/>
          <w:lang w:val="hy-AM"/>
        </w:rPr>
        <w:t xml:space="preserve">մասնագիտական գիտելիքները և ունակությունները, գործնական կարողությունները և հմտությունները։ Համապատասխանաբար Նախագծով նախատեսվող մյուս փոփոխությունները և լրացումները պայմանավորված են </w:t>
      </w:r>
      <w:r w:rsidRPr="00FD4D22">
        <w:rPr>
          <w:rFonts w:ascii="GHEA Grapalat" w:hAnsi="GHEA Grapalat"/>
          <w:lang w:val="hy-AM"/>
        </w:rPr>
        <w:t>«</w:t>
      </w:r>
      <w:r w:rsidR="00B738A2">
        <w:rPr>
          <w:rFonts w:ascii="GHEA Grapalat" w:hAnsi="GHEA Grapalat"/>
          <w:bCs/>
          <w:color w:val="000000"/>
          <w:lang w:val="hy-AM"/>
        </w:rPr>
        <w:t>Հայաստանի Հ</w:t>
      </w:r>
      <w:r w:rsidRPr="00FD4D22">
        <w:rPr>
          <w:rFonts w:ascii="GHEA Grapalat" w:hAnsi="GHEA Grapalat"/>
          <w:bCs/>
          <w:color w:val="000000"/>
          <w:lang w:val="hy-AM"/>
        </w:rPr>
        <w:t xml:space="preserve">անրապետության կառավարության 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2011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օգոստոսի 18-ի «</w:t>
      </w:r>
      <w:r w:rsidRPr="00FD4D2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Սնանկության</w:t>
      </w:r>
      <w:r w:rsidRPr="00FD4D2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գործով</w:t>
      </w:r>
      <w:r w:rsidRPr="00FD4D2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կառավարչի</w:t>
      </w:r>
      <w:r w:rsidRPr="00FD4D2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որակավորման</w:t>
      </w:r>
      <w:r w:rsidRPr="00FD4D2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կարգը</w:t>
      </w:r>
      <w:r w:rsidRPr="00FD4D2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հաստատելու</w:t>
      </w:r>
      <w:r w:rsidRPr="00FD4D2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» </w:t>
      </w:r>
      <w:r w:rsidR="00B738A2">
        <w:rPr>
          <w:rFonts w:ascii="GHEA Grapalat" w:hAnsi="GHEA Grapalat"/>
          <w:color w:val="000000"/>
          <w:shd w:val="clear" w:color="auto" w:fill="FFFFFF"/>
          <w:lang w:val="hy-AM"/>
        </w:rPr>
        <w:t xml:space="preserve">թիվ </w:t>
      </w:r>
      <w:r w:rsidRPr="00FD4D22">
        <w:rPr>
          <w:rFonts w:ascii="GHEA Grapalat" w:hAnsi="GHEA Grapalat"/>
          <w:color w:val="000000"/>
          <w:shd w:val="clear" w:color="auto" w:fill="FFFFFF"/>
          <w:lang w:val="hy-AM"/>
        </w:rPr>
        <w:t>1179-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Ն </w:t>
      </w:r>
      <w:r w:rsidR="00B738A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որոշման </w:t>
      </w:r>
      <w:r w:rsidR="0013293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դրույթների հստակ մեկնաբանումը ապահովելու անհրաժեշտությամբ, իրավական որոշակիության պահանջի պահպանմամբ 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և համապատասխանաբար դրանց հետ կապված հ</w:t>
      </w:r>
      <w:r w:rsidR="00132937">
        <w:rPr>
          <w:rFonts w:ascii="GHEA Grapalat" w:hAnsi="GHEA Grapalat" w:cs="Sylfaen"/>
          <w:color w:val="000000"/>
          <w:shd w:val="clear" w:color="auto" w:fill="FFFFFF"/>
          <w:lang w:val="hy-AM"/>
        </w:rPr>
        <w:t>արցերի մանրակրկիտ կանոնակարգմամբ</w:t>
      </w:r>
      <w:r w:rsidRPr="00FD4D22">
        <w:rPr>
          <w:rFonts w:ascii="GHEA Grapalat" w:hAnsi="GHEA Grapalat" w:cs="Sylfaen"/>
          <w:color w:val="000000"/>
          <w:shd w:val="clear" w:color="auto" w:fill="FFFFFF"/>
          <w:lang w:val="hy-AM"/>
        </w:rPr>
        <w:t>։</w:t>
      </w:r>
    </w:p>
    <w:p w:rsidR="003B49E9" w:rsidRPr="00FD4D22" w:rsidRDefault="003B49E9" w:rsidP="00FD4D2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175E0D" w:rsidRPr="00FD4D22" w:rsidRDefault="00175E0D" w:rsidP="00FD4D2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8B1BEC" w:rsidRPr="00FD4D22" w:rsidRDefault="008B1BEC" w:rsidP="00FD4D2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FD4D22">
        <w:rPr>
          <w:rFonts w:ascii="GHEA Grapalat" w:hAnsi="GHEA Grapalat"/>
          <w:b/>
          <w:color w:val="000000"/>
          <w:u w:val="single"/>
          <w:lang w:val="hy-AM"/>
        </w:rPr>
        <w:lastRenderedPageBreak/>
        <w:t>3. Նախագծի մշակման գործընթացում ներգրավված ինստիտուտները, անձինք և նրանց դիրքորոշումը</w:t>
      </w:r>
    </w:p>
    <w:p w:rsidR="008B1BEC" w:rsidRPr="00FD4D22" w:rsidRDefault="008B1BEC" w:rsidP="00FD4D2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color w:val="000000"/>
          <w:lang w:val="hy-AM"/>
        </w:rPr>
      </w:pPr>
    </w:p>
    <w:p w:rsidR="008B1BEC" w:rsidRPr="00FD4D22" w:rsidRDefault="004F477A" w:rsidP="00FD4D2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D4D22">
        <w:rPr>
          <w:rFonts w:ascii="GHEA Grapalat" w:hAnsi="GHEA Grapalat"/>
          <w:color w:val="000000"/>
          <w:lang w:val="hy-AM"/>
        </w:rPr>
        <w:t xml:space="preserve">Նախագծի մշակման գործընթացում ներգրավված է եղել և Նախագիծը մշակվել </w:t>
      </w:r>
      <w:r w:rsidR="008B1BEC" w:rsidRPr="00FD4D22">
        <w:rPr>
          <w:rFonts w:ascii="GHEA Grapalat" w:hAnsi="GHEA Grapalat"/>
          <w:color w:val="000000"/>
          <w:lang w:val="hy-AM"/>
        </w:rPr>
        <w:t xml:space="preserve"> է ՀՀ արդարադատության նախարարության կողմից։</w:t>
      </w:r>
    </w:p>
    <w:p w:rsidR="00F54D1F" w:rsidRPr="00FD4D22" w:rsidRDefault="00F54D1F" w:rsidP="00FD4D22">
      <w:pPr>
        <w:spacing w:after="0" w:line="360" w:lineRule="auto"/>
        <w:ind w:firstLine="708"/>
        <w:rPr>
          <w:rFonts w:ascii="GHEA Grapalat" w:hAnsi="GHEA Grapalat"/>
          <w:sz w:val="24"/>
          <w:szCs w:val="24"/>
          <w:lang w:val="hy-AM"/>
        </w:rPr>
      </w:pPr>
    </w:p>
    <w:p w:rsidR="008B1BEC" w:rsidRPr="00FD4D22" w:rsidRDefault="008B1BEC" w:rsidP="00FD4D2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FD4D22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AB0986" w:rsidRPr="00FD4D22" w:rsidRDefault="00AB0986" w:rsidP="00FD4D22">
      <w:pPr>
        <w:spacing w:after="0" w:line="360" w:lineRule="auto"/>
        <w:ind w:left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9413F" w:rsidRPr="00FD4D22" w:rsidRDefault="008B1BEC" w:rsidP="00FD4D22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hAnsi="GHEA Grapalat"/>
          <w:sz w:val="24"/>
          <w:szCs w:val="24"/>
          <w:lang w:val="hy-AM"/>
        </w:rPr>
        <w:t>Նա</w:t>
      </w:r>
      <w:r w:rsidR="00804B40" w:rsidRPr="00FD4D22">
        <w:rPr>
          <w:rFonts w:ascii="GHEA Grapalat" w:hAnsi="GHEA Grapalat"/>
          <w:sz w:val="24"/>
          <w:szCs w:val="24"/>
          <w:lang w:val="hy-AM"/>
        </w:rPr>
        <w:t>խագծի</w:t>
      </w:r>
      <w:r w:rsidRPr="00FD4D22">
        <w:rPr>
          <w:rFonts w:ascii="GHEA Grapalat" w:hAnsi="GHEA Grapalat"/>
          <w:sz w:val="24"/>
          <w:szCs w:val="24"/>
          <w:lang w:val="hy-AM"/>
        </w:rPr>
        <w:t xml:space="preserve"> ընդունման դեպքում</w:t>
      </w:r>
      <w:r w:rsidR="00F54D1F" w:rsidRPr="00FD4D22">
        <w:rPr>
          <w:rFonts w:ascii="GHEA Grapalat" w:hAnsi="GHEA Grapalat"/>
          <w:sz w:val="24"/>
          <w:szCs w:val="24"/>
          <w:lang w:val="hy-AM"/>
        </w:rPr>
        <w:t xml:space="preserve"> </w:t>
      </w:r>
      <w:r w:rsidR="00721556" w:rsidRPr="00FD4D22">
        <w:rPr>
          <w:rFonts w:ascii="GHEA Grapalat" w:hAnsi="GHEA Grapalat"/>
          <w:sz w:val="24"/>
          <w:szCs w:val="24"/>
          <w:lang w:val="hy-AM"/>
        </w:rPr>
        <w:t>նախատեսվում է</w:t>
      </w:r>
      <w:r w:rsidR="00C9413F" w:rsidRPr="00FD4D22">
        <w:rPr>
          <w:rFonts w:ascii="GHEA Grapalat" w:hAnsi="GHEA Grapalat"/>
          <w:sz w:val="24"/>
          <w:szCs w:val="24"/>
          <w:lang w:val="hy-AM"/>
        </w:rPr>
        <w:t xml:space="preserve"> սնանկության կառավարիչների 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="00C9413F"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ստուգումն</w:t>
      </w:r>
      <w:r w:rsidR="00C9413F"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անցկացնել 2 փուլով՝ </w:t>
      </w:r>
      <w:r w:rsidR="00C9413F"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նախատեսելով նաև հարցազրույցի</w:t>
      </w:r>
      <w:r w:rsidR="00C9413F" w:rsidRPr="00FD4D22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փուլը, ինչը 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անխուսափելիորեն </w:t>
      </w:r>
      <w:r w:rsidR="00B738A2" w:rsidRPr="00FD4D22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կնպաստի</w:t>
      </w:r>
      <w:r w:rsidR="00B738A2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սնակության գործը վարելու ընթացքում կառավարիչների կողմից իրականացվող գործառույթների պատ</w:t>
      </w:r>
      <w:r w:rsidR="00C75ACA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աճ որակի ապահովմանը և համապատասխանաբար </w:t>
      </w:r>
      <w:r w:rsidR="00C9413F" w:rsidRPr="00FD4D22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="00C9413F" w:rsidRPr="00FD4D22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և´ 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պարտապանի</w:t>
      </w:r>
      <w:r w:rsidR="00C9413F"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և´</w:t>
      </w:r>
      <w:r w:rsidR="00C9413F"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413F"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պարտատիրոջ իրավունքների և օրինական շահերի պաշտպանությանը, </w:t>
      </w:r>
      <w:r w:rsidR="00C9413F" w:rsidRPr="00FD4D22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սնանկության հետ կապված այլ հարցերի առնչությամբ առավել մասնագիտացված մոտեցման ցուցաբերմանը </w:t>
      </w:r>
      <w:r w:rsidR="00C9413F"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ի վերջո այս ամենը կհանգեցնի </w:t>
      </w:r>
      <w:r w:rsidR="00C9413F" w:rsidRPr="00FD4D22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սնանկության գործերի առավել արագ </w:t>
      </w:r>
      <w:r w:rsidR="00C9413F" w:rsidRPr="00FD4D22">
        <w:rPr>
          <w:rFonts w:ascii="GHEA Grapalat" w:hAnsi="GHEA Grapalat"/>
          <w:sz w:val="24"/>
          <w:szCs w:val="24"/>
          <w:lang w:val="hy-AM"/>
        </w:rPr>
        <w:t>և արդյունավետ քննությանը։</w:t>
      </w:r>
    </w:p>
    <w:p w:rsidR="00721556" w:rsidRPr="00FD4D22" w:rsidRDefault="00721556" w:rsidP="00FD4D2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1556" w:rsidRPr="00FD4D22" w:rsidRDefault="00721556" w:rsidP="00FD4D2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B3C3A" w:rsidRPr="00FD4D22" w:rsidRDefault="003B3C3A" w:rsidP="00FD4D2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3B3C3A" w:rsidRPr="00FD4D22" w:rsidRDefault="003B3C3A" w:rsidP="00FD4D2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3B3C3A" w:rsidRPr="00FD4D22" w:rsidRDefault="003B3C3A" w:rsidP="00FD4D2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2B0100" w:rsidRPr="00FD4D22" w:rsidRDefault="002B0100" w:rsidP="00FD4D2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FD4D22" w:rsidRPr="00FD4D22" w:rsidRDefault="00FD4D22" w:rsidP="00FD4D2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FD4D22" w:rsidRPr="00FD4D22" w:rsidRDefault="00FD4D22" w:rsidP="00FD4D2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FD4D22" w:rsidRPr="00FD4D22" w:rsidRDefault="00FD4D22" w:rsidP="00FD4D2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276FD3" w:rsidRDefault="00276FD3" w:rsidP="00FD4D2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3B3C3A" w:rsidRPr="00FD4D22" w:rsidRDefault="003B3C3A" w:rsidP="00FD4D2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lastRenderedPageBreak/>
        <w:t>ՏԵՂԵԿԱՆՔ</w:t>
      </w:r>
    </w:p>
    <w:p w:rsidR="003B3C3A" w:rsidRPr="00FD4D22" w:rsidRDefault="003B3C3A" w:rsidP="00FD4D22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  <w:r w:rsidRPr="00FD4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FD4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2011 </w:t>
      </w:r>
      <w:r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D4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ՕԳՈՍՏՈՍԻ 18-Ի «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ՍՆԱՆԿՈՒԹՅԱՆ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ԳՈՐԾՈՎ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ԿԱՌԱՎԱՐՉԻ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FD4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1179-</w:t>
      </w:r>
      <w:r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Pr="00FD4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ՈՐՈՇՄԱՆ ՄԵՋ ՓՈՓՈԽՈՒԹՅՈՒՆՆԵՐ ԵՎ ԼՐԱՑՈՒՄՆԵՐ ԿԱՏԱՐԵԼՈՒ ՄԱՍԻՆ</w:t>
      </w:r>
      <w:r w:rsidRPr="00FD4D22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ԿԱՌԱՎԱՐՈՒԹՅԱՆ ՈՐՈՇՄԱՆ</w:t>
      </w:r>
    </w:p>
    <w:p w:rsidR="003B3C3A" w:rsidRPr="00FD4D22" w:rsidRDefault="003B3C3A" w:rsidP="00FD4D2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Cs/>
          <w:iCs/>
          <w:sz w:val="24"/>
          <w:szCs w:val="24"/>
          <w:lang w:val="af-ZA"/>
        </w:rPr>
      </w:pP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ԸՆԴՈՒՆՄԱՆ </w:t>
      </w:r>
      <w:r w:rsidR="002B0100"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ԿԱՊԱԿՑՈՒԹՅԱՄԲ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ԱՅԼ </w:t>
      </w:r>
      <w:r w:rsidR="002B0100"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ՆՈՐՄԱՏԻՎ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ԻՐԱՎԱԿԱՆ </w:t>
      </w:r>
      <w:r w:rsidR="002B0100"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>ԱԿՏԵՐ</w:t>
      </w:r>
      <w:r w:rsidR="002B0100"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>Ի Ը</w:t>
      </w:r>
      <w:r w:rsidR="00B738A2">
        <w:rPr>
          <w:rFonts w:ascii="GHEA Grapalat" w:hAnsi="GHEA Grapalat"/>
          <w:b/>
          <w:bCs/>
          <w:iCs/>
          <w:sz w:val="24"/>
          <w:szCs w:val="24"/>
          <w:lang w:val="hy-AM"/>
        </w:rPr>
        <w:t>ՆԴ</w:t>
      </w:r>
      <w:r w:rsidR="002B0100"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ՈՒՆՄԱՆ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ԱՆՀՐԱԺԵՇՏՈՒԹՅԱՆ ՄԱՍԻՆ</w:t>
      </w:r>
    </w:p>
    <w:p w:rsidR="003B3C3A" w:rsidRPr="00FD4D22" w:rsidRDefault="003B3C3A" w:rsidP="00FD4D22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2B0100" w:rsidRPr="00FD4D22" w:rsidRDefault="003B3C3A" w:rsidP="00FD4D22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FD4D22">
        <w:rPr>
          <w:rFonts w:ascii="GHEA Grapalat" w:hAnsi="GHEA Grapalat"/>
          <w:bCs/>
          <w:iCs/>
          <w:sz w:val="24"/>
          <w:szCs w:val="24"/>
          <w:lang w:val="hy-AM"/>
        </w:rPr>
        <w:tab/>
      </w:r>
      <w:r w:rsidRPr="00FD4D2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2011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օգոստոսի 18-ի «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Սնանկության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գործով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կառավարչի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 1179-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FD4D2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որոշման մեջ փոփոխություններ և լրացումներ կատարելու մասին</w:t>
      </w:r>
      <w:r w:rsidRPr="00FD4D22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որոշման </w:t>
      </w:r>
      <w:r w:rsidRPr="00FD4D22">
        <w:rPr>
          <w:rFonts w:ascii="GHEA Grapalat" w:hAnsi="GHEA Grapalat"/>
          <w:bCs/>
          <w:iCs/>
          <w:sz w:val="24"/>
          <w:szCs w:val="24"/>
          <w:lang w:val="af-ZA"/>
        </w:rPr>
        <w:t xml:space="preserve">ընդունման կապակցությամբ </w:t>
      </w:r>
      <w:r w:rsidR="002B0100" w:rsidRPr="00FD4D22">
        <w:rPr>
          <w:rFonts w:ascii="GHEA Grapalat" w:hAnsi="GHEA Grapalat"/>
          <w:bCs/>
          <w:iCs/>
          <w:sz w:val="24"/>
          <w:szCs w:val="24"/>
          <w:lang w:val="hy-AM"/>
        </w:rPr>
        <w:t>այլ նորմատիվ իրավական ակտեր ընդունել անհրաժեշտ չէ։</w:t>
      </w:r>
    </w:p>
    <w:p w:rsidR="003B3C3A" w:rsidRPr="00FD4D22" w:rsidRDefault="003B3C3A" w:rsidP="00FD4D2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>ՏԵՂԵԿԱՆՔ</w:t>
      </w:r>
    </w:p>
    <w:p w:rsidR="003B3C3A" w:rsidRPr="00FD4D22" w:rsidRDefault="003B3C3A" w:rsidP="00FD4D22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FD4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2011 </w:t>
      </w:r>
      <w:r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D4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ՕԳՈՍՏՈՍԻ 18-Ի «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ՍՆԱՆԿՈՒԹՅԱՆ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ԳՈՐԾՈՎ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ԿԱՌԱՎԱՐՉԻ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FD4D2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FD4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ԹԻՎ N 1179-</w:t>
      </w:r>
      <w:r w:rsidRPr="00FD4D2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Pr="00FD4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ՈՐՈՇՄԱՆ ՄԵՋ ՓՈՓՈԽՈՒԹՅՈՒՆՆԵՐ ԵՎ ԼՐԱՑՈՒՄՆԵՐ ԿԱՏԱՐԵԼՈՒ ՄԱՍԻՆ</w:t>
      </w:r>
      <w:r w:rsidRPr="00FD4D22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ԿԱՌԱՎԱՐՈՒԹՅԱՆ ՈՐՈՇՄԱՆ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>ԸՆԴՈՒՆՄԱՆ</w:t>
      </w:r>
      <w:r w:rsidR="002B0100"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ԿԱՊԱԿՑՈՒԹՅԱՄԲ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ՊԵՏԱԿԱՆ ԿԱՄ ՏԵՂԱԿԱՆ ԻՆՔՆԱԿԱՌԱՎԱՐՄԱՆ ՄԱՐՄՆԻ ԲՅՈՒՋԵՈՒՄ </w:t>
      </w:r>
      <w:r w:rsidR="008345FD"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ԵԿԱՄՈՒՏՆԵՐԻ ԵՎ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>ԾԱԽՍԵՐԻ ԷԱԿԱՆ ԱՎԵԼԱՑՄԱՆ ԿԱՄ ՆՎԱԶԵՑՄԱՆ ՄԱՍԻՆ</w:t>
      </w:r>
    </w:p>
    <w:p w:rsidR="003B3C3A" w:rsidRPr="00FD4D22" w:rsidRDefault="003B3C3A" w:rsidP="00FD4D22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:rsidR="003B3C3A" w:rsidRPr="00FD4D22" w:rsidRDefault="003B3C3A" w:rsidP="00FD4D22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D4D2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2011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օգոստոսի 18-ի «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Սնանկության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գործով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կառավարչի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FD4D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4D2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FD4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 1179-</w:t>
      </w:r>
      <w:r w:rsidRPr="00FD4D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FD4D2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որոշման մեջ փոփոխություններ և լրացումներ կատարելու մասին</w:t>
      </w:r>
      <w:r w:rsidRPr="00FD4D22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որոշման </w:t>
      </w:r>
      <w:r w:rsidRPr="00FD4D22">
        <w:rPr>
          <w:rFonts w:ascii="GHEA Grapalat" w:hAnsi="GHEA Grapalat"/>
          <w:bCs/>
          <w:iCs/>
          <w:sz w:val="24"/>
          <w:szCs w:val="24"/>
          <w:lang w:val="af-ZA"/>
        </w:rPr>
        <w:t xml:space="preserve">ընդունման </w:t>
      </w:r>
      <w:r w:rsidR="008345FD" w:rsidRPr="00FD4D22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 xml:space="preserve">կապակցությամբ </w:t>
      </w:r>
      <w:r w:rsidRPr="00FD4D22">
        <w:rPr>
          <w:rFonts w:ascii="GHEA Grapalat" w:hAnsi="GHEA Grapalat"/>
          <w:bCs/>
          <w:iCs/>
          <w:sz w:val="24"/>
          <w:szCs w:val="24"/>
          <w:lang w:val="af-ZA"/>
        </w:rPr>
        <w:t xml:space="preserve">պետական կամ տեղական ինքնակառավարման մարմնի բյուջեում եկամուտների </w:t>
      </w:r>
      <w:r w:rsidR="008345FD" w:rsidRPr="00FD4D22">
        <w:rPr>
          <w:rFonts w:ascii="GHEA Grapalat" w:hAnsi="GHEA Grapalat"/>
          <w:bCs/>
          <w:iCs/>
          <w:sz w:val="24"/>
          <w:szCs w:val="24"/>
          <w:lang w:val="af-ZA"/>
        </w:rPr>
        <w:t xml:space="preserve">և ծախսերի </w:t>
      </w:r>
      <w:r w:rsidRPr="00FD4D22">
        <w:rPr>
          <w:rFonts w:ascii="GHEA Grapalat" w:hAnsi="GHEA Grapalat"/>
          <w:bCs/>
          <w:iCs/>
          <w:sz w:val="24"/>
          <w:szCs w:val="24"/>
          <w:lang w:val="af-ZA"/>
        </w:rPr>
        <w:t xml:space="preserve">էական ավելացում կամ նվազեցում չի </w:t>
      </w:r>
      <w:r w:rsidR="008345FD" w:rsidRPr="00FD4D22">
        <w:rPr>
          <w:rFonts w:ascii="GHEA Grapalat" w:hAnsi="GHEA Grapalat"/>
          <w:bCs/>
          <w:iCs/>
          <w:sz w:val="24"/>
          <w:szCs w:val="24"/>
          <w:lang w:val="hy-AM"/>
        </w:rPr>
        <w:t>նախատեսվում։</w:t>
      </w:r>
    </w:p>
    <w:p w:rsidR="00F14DA5" w:rsidRPr="00FD4D22" w:rsidRDefault="00F14DA5" w:rsidP="00FD4D2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sectPr w:rsidR="00F14DA5" w:rsidRPr="00FD4D22" w:rsidSect="00FD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EF8" w:rsidRDefault="00564EF8" w:rsidP="00F54D1F">
      <w:pPr>
        <w:spacing w:after="0" w:line="240" w:lineRule="auto"/>
      </w:pPr>
      <w:r>
        <w:separator/>
      </w:r>
    </w:p>
  </w:endnote>
  <w:endnote w:type="continuationSeparator" w:id="1">
    <w:p w:rsidR="00564EF8" w:rsidRDefault="00564EF8" w:rsidP="00F5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EF8" w:rsidRDefault="00564EF8" w:rsidP="00F54D1F">
      <w:pPr>
        <w:spacing w:after="0" w:line="240" w:lineRule="auto"/>
      </w:pPr>
      <w:r>
        <w:separator/>
      </w:r>
    </w:p>
  </w:footnote>
  <w:footnote w:type="continuationSeparator" w:id="1">
    <w:p w:rsidR="00564EF8" w:rsidRDefault="00564EF8" w:rsidP="00F5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699"/>
    <w:multiLevelType w:val="hybridMultilevel"/>
    <w:tmpl w:val="DE2822C0"/>
    <w:lvl w:ilvl="0" w:tplc="786650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51CBC"/>
    <w:multiLevelType w:val="hybridMultilevel"/>
    <w:tmpl w:val="61E85AC0"/>
    <w:lvl w:ilvl="0" w:tplc="E81033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AD5D35"/>
    <w:multiLevelType w:val="hybridMultilevel"/>
    <w:tmpl w:val="81E6ECEC"/>
    <w:lvl w:ilvl="0" w:tplc="E2C06816">
      <w:start w:val="1"/>
      <w:numFmt w:val="decimal"/>
      <w:lvlText w:val="%1."/>
      <w:lvlJc w:val="left"/>
      <w:pPr>
        <w:ind w:left="1068" w:hanging="360"/>
      </w:pPr>
      <w:rPr>
        <w:rFonts w:ascii="GHEA Grapalat" w:eastAsiaTheme="minorEastAsia" w:hAnsi="GHEA Grapalat"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4D1F"/>
    <w:rsid w:val="00000FC4"/>
    <w:rsid w:val="00021B17"/>
    <w:rsid w:val="0004080E"/>
    <w:rsid w:val="00044C08"/>
    <w:rsid w:val="00093B9D"/>
    <w:rsid w:val="000A6014"/>
    <w:rsid w:val="000B0F5D"/>
    <w:rsid w:val="000C3699"/>
    <w:rsid w:val="00115A36"/>
    <w:rsid w:val="00132937"/>
    <w:rsid w:val="001403DB"/>
    <w:rsid w:val="00175E0D"/>
    <w:rsid w:val="001D2A51"/>
    <w:rsid w:val="001E24FC"/>
    <w:rsid w:val="00244FE7"/>
    <w:rsid w:val="00276FD3"/>
    <w:rsid w:val="0028754E"/>
    <w:rsid w:val="00293CD3"/>
    <w:rsid w:val="002B0100"/>
    <w:rsid w:val="00317B51"/>
    <w:rsid w:val="00320D08"/>
    <w:rsid w:val="00330AA3"/>
    <w:rsid w:val="003571ED"/>
    <w:rsid w:val="0038034D"/>
    <w:rsid w:val="003B3C3A"/>
    <w:rsid w:val="003B49E9"/>
    <w:rsid w:val="004065A4"/>
    <w:rsid w:val="00432498"/>
    <w:rsid w:val="00434FE5"/>
    <w:rsid w:val="0048500C"/>
    <w:rsid w:val="004A6D33"/>
    <w:rsid w:val="004F477A"/>
    <w:rsid w:val="004F479C"/>
    <w:rsid w:val="00506E0A"/>
    <w:rsid w:val="00520735"/>
    <w:rsid w:val="00555A69"/>
    <w:rsid w:val="00563E31"/>
    <w:rsid w:val="00564EF8"/>
    <w:rsid w:val="00591721"/>
    <w:rsid w:val="005B571D"/>
    <w:rsid w:val="005F069C"/>
    <w:rsid w:val="00605555"/>
    <w:rsid w:val="00661106"/>
    <w:rsid w:val="006C6E17"/>
    <w:rsid w:val="006E03EE"/>
    <w:rsid w:val="006E7D6D"/>
    <w:rsid w:val="00721556"/>
    <w:rsid w:val="007826AC"/>
    <w:rsid w:val="007A48D7"/>
    <w:rsid w:val="007B02F0"/>
    <w:rsid w:val="00804B40"/>
    <w:rsid w:val="00823F51"/>
    <w:rsid w:val="008345FD"/>
    <w:rsid w:val="008B1BEC"/>
    <w:rsid w:val="008B65CD"/>
    <w:rsid w:val="008E0FC7"/>
    <w:rsid w:val="008E4B72"/>
    <w:rsid w:val="008E55AE"/>
    <w:rsid w:val="008E6AA9"/>
    <w:rsid w:val="009E7660"/>
    <w:rsid w:val="00A3335B"/>
    <w:rsid w:val="00A44765"/>
    <w:rsid w:val="00A57076"/>
    <w:rsid w:val="00A7131C"/>
    <w:rsid w:val="00A92F7E"/>
    <w:rsid w:val="00AB0986"/>
    <w:rsid w:val="00B7098C"/>
    <w:rsid w:val="00B738A2"/>
    <w:rsid w:val="00BC7BBE"/>
    <w:rsid w:val="00BF4116"/>
    <w:rsid w:val="00C731AA"/>
    <w:rsid w:val="00C75ACA"/>
    <w:rsid w:val="00C9413F"/>
    <w:rsid w:val="00CC0EB8"/>
    <w:rsid w:val="00CE72CE"/>
    <w:rsid w:val="00D073AE"/>
    <w:rsid w:val="00D31D60"/>
    <w:rsid w:val="00DE40D3"/>
    <w:rsid w:val="00DF7BB0"/>
    <w:rsid w:val="00E23A72"/>
    <w:rsid w:val="00E77687"/>
    <w:rsid w:val="00E967D7"/>
    <w:rsid w:val="00EA7669"/>
    <w:rsid w:val="00F14DA5"/>
    <w:rsid w:val="00F54D1F"/>
    <w:rsid w:val="00FD2B0F"/>
    <w:rsid w:val="00FD4D22"/>
    <w:rsid w:val="00FD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D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D1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54D1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F54D1F"/>
    <w:rPr>
      <w:vertAlign w:val="superscript"/>
    </w:rPr>
  </w:style>
  <w:style w:type="character" w:customStyle="1" w:styleId="apple-converted-space">
    <w:name w:val="apple-converted-space"/>
    <w:basedOn w:val="DefaultParagraphFont"/>
    <w:rsid w:val="00F54D1F"/>
  </w:style>
  <w:style w:type="character" w:styleId="Strong">
    <w:name w:val="Strong"/>
    <w:basedOn w:val="DefaultParagraphFont"/>
    <w:uiPriority w:val="22"/>
    <w:qFormat/>
    <w:rsid w:val="00F54D1F"/>
    <w:rPr>
      <w:b/>
      <w:bCs/>
    </w:rPr>
  </w:style>
  <w:style w:type="table" w:styleId="TableGrid">
    <w:name w:val="Table Grid"/>
    <w:basedOn w:val="TableNormal"/>
    <w:uiPriority w:val="59"/>
    <w:rsid w:val="00293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B715-2FC7-45D5-8BBF-A048F3DC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Ghukasyan</dc:creator>
  <cp:lastModifiedBy>Shushan Ghukasyan</cp:lastModifiedBy>
  <cp:revision>2</cp:revision>
  <cp:lastPrinted>2014-11-28T06:02:00Z</cp:lastPrinted>
  <dcterms:created xsi:type="dcterms:W3CDTF">2014-12-12T08:28:00Z</dcterms:created>
  <dcterms:modified xsi:type="dcterms:W3CDTF">2014-12-12T08:28:00Z</dcterms:modified>
</cp:coreProperties>
</file>