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F1" w:rsidRDefault="008E6AF1" w:rsidP="005F55F2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Նախագիծ</w:t>
      </w:r>
    </w:p>
    <w:p w:rsidR="008E6AF1" w:rsidRDefault="008E6AF1" w:rsidP="005F55F2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8E6AF1" w:rsidRPr="00AA3BD4" w:rsidRDefault="008E6AF1" w:rsidP="005F55F2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5F55F2">
        <w:rPr>
          <w:rFonts w:ascii="GHEA Grapalat" w:hAnsi="GHEA Grapalat"/>
          <w:b/>
          <w:bCs/>
          <w:color w:val="000000"/>
          <w:sz w:val="24"/>
          <w:szCs w:val="24"/>
        </w:rPr>
        <w:t>ՀԱՅԱՍՏԱՆԻ ՀԱՆՐԱՊԵՏՈՒԹՅԱՆ</w:t>
      </w:r>
    </w:p>
    <w:p w:rsidR="008E6AF1" w:rsidRPr="00AA3BD4" w:rsidRDefault="008E6AF1" w:rsidP="005F55F2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AA3BD4">
        <w:rPr>
          <w:rFonts w:ascii="Courier New" w:hAnsi="Courier New" w:cs="Courier New"/>
          <w:color w:val="000000"/>
          <w:sz w:val="24"/>
          <w:szCs w:val="24"/>
        </w:rPr>
        <w:t> </w:t>
      </w:r>
    </w:p>
    <w:p w:rsidR="008E6AF1" w:rsidRPr="00AA3BD4" w:rsidRDefault="008E6AF1" w:rsidP="005F55F2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5F55F2">
        <w:rPr>
          <w:rFonts w:ascii="GHEA Grapalat" w:hAnsi="GHEA Grapalat"/>
          <w:b/>
          <w:bCs/>
          <w:color w:val="000000"/>
          <w:sz w:val="24"/>
          <w:szCs w:val="24"/>
        </w:rPr>
        <w:t>Օ Ր Ե Ն Ք Ը</w:t>
      </w:r>
    </w:p>
    <w:p w:rsidR="008E6AF1" w:rsidRPr="00AA3BD4" w:rsidRDefault="008E6AF1" w:rsidP="005F55F2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A3BD4">
        <w:rPr>
          <w:rFonts w:ascii="Courier New" w:hAnsi="Courier New" w:cs="Courier New"/>
          <w:color w:val="000000"/>
          <w:sz w:val="24"/>
          <w:szCs w:val="24"/>
        </w:rPr>
        <w:t> </w:t>
      </w:r>
    </w:p>
    <w:p w:rsidR="008E6AF1" w:rsidRPr="00AA3BD4" w:rsidRDefault="008E6AF1" w:rsidP="005F55F2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8E6AF1" w:rsidRPr="00AA3BD4" w:rsidRDefault="008E6AF1" w:rsidP="005F55F2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 w:rsidRPr="00AA3BD4">
        <w:rPr>
          <w:rFonts w:ascii="Courier New" w:hAnsi="Courier New" w:cs="Courier New"/>
          <w:color w:val="000000"/>
          <w:sz w:val="24"/>
          <w:szCs w:val="24"/>
        </w:rPr>
        <w:t> </w:t>
      </w:r>
    </w:p>
    <w:p w:rsidR="008E6AF1" w:rsidRPr="00AA3BD4" w:rsidRDefault="008E6AF1" w:rsidP="005F55F2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AA3BD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ՎԱՐՉԱԿԱՆ ԻՐԱՎԱԽԱԽՏՈՒՄՆԵՐԻ ՎԵՐԱԲԵՐՅԱԼ ՀԱՅԱՍՏԱՆԻ ՀԱՆՐԱՊԵՏՈՒԹՅԱՆ ՕՐԵՆՍԳՐՔՈՒՄ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Pr="00AA3BD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ՆԵՐ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ԵՎ ԼՐԱՑՈՒՄ </w:t>
      </w:r>
      <w:r w:rsidRPr="00AA3BD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</w:p>
    <w:p w:rsidR="008E6AF1" w:rsidRPr="00AA3BD4" w:rsidRDefault="008E6AF1" w:rsidP="005F55F2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 w:rsidRPr="00AA3BD4">
        <w:rPr>
          <w:rFonts w:ascii="Courier New" w:hAnsi="Courier New" w:cs="Courier New"/>
          <w:color w:val="000000"/>
          <w:sz w:val="24"/>
          <w:szCs w:val="24"/>
        </w:rPr>
        <w:t> </w:t>
      </w:r>
    </w:p>
    <w:p w:rsidR="008E6AF1" w:rsidRDefault="008E6AF1" w:rsidP="005F55F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5F55F2">
        <w:rPr>
          <w:rFonts w:ascii="GHEA Grapalat" w:hAnsi="GHEA Grapalat"/>
          <w:b/>
          <w:bCs/>
          <w:color w:val="000000"/>
          <w:sz w:val="24"/>
          <w:szCs w:val="24"/>
        </w:rPr>
        <w:t>Հոդված 1.</w:t>
      </w:r>
      <w:r w:rsidRPr="005F55F2">
        <w:rPr>
          <w:rFonts w:ascii="Courier New" w:hAnsi="Courier New" w:cs="Courier New"/>
          <w:color w:val="000000"/>
          <w:sz w:val="24"/>
          <w:szCs w:val="24"/>
        </w:rPr>
        <w:t> </w:t>
      </w:r>
      <w:r w:rsidRPr="00AA3BD4">
        <w:rPr>
          <w:rFonts w:ascii="GHEA Grapalat" w:hAnsi="GHEA Grapalat"/>
          <w:color w:val="000000"/>
          <w:sz w:val="24"/>
          <w:szCs w:val="24"/>
        </w:rPr>
        <w:t>Վարչական իրավախախտումների վերաբերյալ 1985 թվականի դեկտեմբերի 6-ի Հայաստանի Հանրապետության օրենսգ</w:t>
      </w:r>
      <w:r w:rsidRPr="005F55F2">
        <w:rPr>
          <w:rFonts w:ascii="GHEA Grapalat" w:hAnsi="GHEA Grapalat"/>
          <w:color w:val="000000"/>
          <w:sz w:val="24"/>
          <w:szCs w:val="24"/>
        </w:rPr>
        <w:t>րքի</w:t>
      </w:r>
      <w:r w:rsidRPr="00AA3BD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55F2">
        <w:rPr>
          <w:rFonts w:ascii="GHEA Grapalat" w:hAnsi="GHEA Grapalat"/>
          <w:color w:val="000000"/>
          <w:sz w:val="24"/>
          <w:szCs w:val="24"/>
        </w:rPr>
        <w:t xml:space="preserve">(այսուհետ՝ Օրենսգիրք) </w:t>
      </w:r>
      <w:r>
        <w:rPr>
          <w:rFonts w:ascii="GHEA Grapalat" w:hAnsi="GHEA Grapalat"/>
          <w:color w:val="000000"/>
          <w:sz w:val="24"/>
          <w:szCs w:val="24"/>
        </w:rPr>
        <w:t>223-րդ հոդվածի 1-ին կետ</w:t>
      </w:r>
      <w:r w:rsidRPr="005B6F5F">
        <w:rPr>
          <w:rFonts w:ascii="GHEA Grapalat" w:hAnsi="GHEA Grapalat"/>
          <w:color w:val="000000"/>
          <w:sz w:val="24"/>
          <w:szCs w:val="24"/>
        </w:rPr>
        <w:t xml:space="preserve">ում </w:t>
      </w:r>
      <w:r w:rsidRPr="00AA3BD4">
        <w:rPr>
          <w:rFonts w:ascii="GHEA Grapalat" w:hAnsi="GHEA Grapalat"/>
          <w:color w:val="000000"/>
          <w:sz w:val="24"/>
          <w:szCs w:val="24"/>
        </w:rPr>
        <w:t>«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5B6F5F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12</w:t>
      </w:r>
      <w:r w:rsidRPr="00AA3BD4">
        <w:rPr>
          <w:rFonts w:ascii="GHEA Grapalat" w:hAnsi="GHEA Grapalat"/>
          <w:color w:val="000000"/>
          <w:sz w:val="24"/>
          <w:szCs w:val="24"/>
        </w:rPr>
        <w:t>»</w:t>
      </w:r>
      <w:r>
        <w:rPr>
          <w:rFonts w:ascii="GHEA Grapalat" w:hAnsi="GHEA Grapalat"/>
          <w:color w:val="000000"/>
          <w:sz w:val="24"/>
          <w:szCs w:val="24"/>
        </w:rPr>
        <w:t xml:space="preserve"> բառերը փոխարինել </w:t>
      </w:r>
      <w:r w:rsidRPr="00AA3BD4">
        <w:rPr>
          <w:rFonts w:ascii="GHEA Grapalat" w:hAnsi="GHEA Grapalat"/>
          <w:color w:val="000000"/>
          <w:sz w:val="24"/>
          <w:szCs w:val="24"/>
        </w:rPr>
        <w:t>«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5B6F5F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B6F5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AA3BD4">
        <w:rPr>
          <w:rFonts w:ascii="GHEA Grapalat" w:hAnsi="GHEA Grapalat"/>
          <w:color w:val="000000"/>
          <w:sz w:val="24"/>
          <w:szCs w:val="24"/>
        </w:rPr>
        <w:t>»</w:t>
      </w:r>
      <w:r>
        <w:rPr>
          <w:rFonts w:ascii="GHEA Grapalat" w:hAnsi="GHEA Grapalat"/>
          <w:color w:val="000000"/>
          <w:sz w:val="24"/>
          <w:szCs w:val="24"/>
        </w:rPr>
        <w:t xml:space="preserve"> բառերով</w:t>
      </w:r>
      <w:r w:rsidRPr="00AA3BD4">
        <w:rPr>
          <w:rFonts w:ascii="GHEA Grapalat" w:hAnsi="GHEA Grapalat"/>
          <w:color w:val="000000"/>
          <w:sz w:val="24"/>
          <w:szCs w:val="24"/>
        </w:rPr>
        <w:t>:</w:t>
      </w:r>
    </w:p>
    <w:p w:rsidR="008E6AF1" w:rsidRDefault="008E6AF1" w:rsidP="005F55F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F55F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5B6F5F">
        <w:rPr>
          <w:rFonts w:ascii="GHEA Grapalat" w:hAnsi="GHEA Grapalat"/>
          <w:b/>
          <w:color w:val="000000"/>
          <w:sz w:val="24"/>
          <w:szCs w:val="24"/>
        </w:rPr>
        <w:t>Հոդված 2.</w:t>
      </w:r>
      <w:r>
        <w:rPr>
          <w:rFonts w:ascii="GHEA Grapalat" w:hAnsi="GHEA Grapalat"/>
          <w:color w:val="000000"/>
          <w:sz w:val="24"/>
          <w:szCs w:val="24"/>
        </w:rPr>
        <w:t xml:space="preserve"> Օրենսգրքի </w:t>
      </w:r>
      <w:r w:rsidRPr="005F55F2">
        <w:rPr>
          <w:rFonts w:ascii="GHEA Grapalat" w:hAnsi="GHEA Grapalat"/>
          <w:color w:val="000000"/>
          <w:sz w:val="24"/>
          <w:szCs w:val="24"/>
        </w:rPr>
        <w:t xml:space="preserve">254-րդ հոդվածի 1-ին մասի 1-ին կետում </w:t>
      </w:r>
      <w:r w:rsidRPr="00AA3BD4">
        <w:rPr>
          <w:rFonts w:ascii="GHEA Grapalat" w:hAnsi="GHEA Grapalat"/>
          <w:color w:val="000000"/>
          <w:sz w:val="24"/>
          <w:szCs w:val="24"/>
        </w:rPr>
        <w:t>«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5F55F2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11</w:t>
      </w:r>
      <w:r w:rsidRPr="005F55F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F55F2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հոդվածներով</w:t>
      </w:r>
      <w:r w:rsidRPr="00AA3BD4">
        <w:rPr>
          <w:rFonts w:ascii="GHEA Grapalat" w:hAnsi="GHEA Grapalat"/>
          <w:color w:val="000000"/>
          <w:sz w:val="24"/>
          <w:szCs w:val="24"/>
        </w:rPr>
        <w:t>»</w:t>
      </w:r>
      <w:r>
        <w:rPr>
          <w:rFonts w:ascii="GHEA Grapalat" w:hAnsi="GHEA Grapalat"/>
          <w:color w:val="000000"/>
          <w:sz w:val="24"/>
          <w:szCs w:val="24"/>
        </w:rPr>
        <w:t xml:space="preserve"> բառերը փոխարինել </w:t>
      </w:r>
      <w:r w:rsidRPr="00AA3BD4">
        <w:rPr>
          <w:rFonts w:ascii="GHEA Grapalat" w:hAnsi="GHEA Grapalat"/>
          <w:color w:val="000000"/>
          <w:sz w:val="24"/>
          <w:szCs w:val="24"/>
        </w:rPr>
        <w:t>«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5F55F2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40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4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 xml:space="preserve">3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4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0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5F55F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F55F2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5F55F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հոդվածներով</w:t>
      </w:r>
      <w:r w:rsidRPr="00AA3BD4">
        <w:rPr>
          <w:rFonts w:ascii="GHEA Grapalat" w:hAnsi="GHEA Grapalat"/>
          <w:color w:val="000000"/>
          <w:sz w:val="24"/>
          <w:szCs w:val="24"/>
        </w:rPr>
        <w:t>»</w:t>
      </w:r>
      <w:r>
        <w:rPr>
          <w:rFonts w:ascii="GHEA Grapalat" w:hAnsi="GHEA Grapalat"/>
          <w:color w:val="000000"/>
          <w:sz w:val="24"/>
          <w:szCs w:val="24"/>
        </w:rPr>
        <w:t xml:space="preserve"> բառերով:</w:t>
      </w:r>
    </w:p>
    <w:p w:rsidR="008E6AF1" w:rsidRDefault="008E6AF1" w:rsidP="005F55F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/>
          <w:color w:val="000000"/>
          <w:sz w:val="24"/>
          <w:szCs w:val="24"/>
        </w:rPr>
      </w:pPr>
    </w:p>
    <w:p w:rsidR="008E6AF1" w:rsidRDefault="008E6AF1" w:rsidP="005F55F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5B6F5F">
        <w:rPr>
          <w:rFonts w:ascii="GHEA Grapalat" w:hAnsi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hAnsi="GHEA Grapalat"/>
          <w:b/>
          <w:color w:val="000000"/>
          <w:sz w:val="24"/>
          <w:szCs w:val="24"/>
        </w:rPr>
        <w:t>3</w:t>
      </w:r>
      <w:r w:rsidRPr="005B6F5F">
        <w:rPr>
          <w:rFonts w:ascii="GHEA Grapalat" w:hAnsi="GHEA Grapalat"/>
          <w:b/>
          <w:color w:val="000000"/>
          <w:sz w:val="24"/>
          <w:szCs w:val="24"/>
        </w:rPr>
        <w:t>.</w:t>
      </w:r>
      <w:r>
        <w:rPr>
          <w:rFonts w:ascii="GHEA Grapalat" w:hAnsi="GHEA Grapalat"/>
          <w:color w:val="000000"/>
          <w:sz w:val="24"/>
          <w:szCs w:val="24"/>
        </w:rPr>
        <w:t xml:space="preserve"> Օրենսգրքի 277-րդ հոդվածի 2-րդ </w:t>
      </w:r>
      <w:r w:rsidRPr="005B6F5F">
        <w:rPr>
          <w:rFonts w:ascii="GHEA Grapalat" w:hAnsi="GHEA Grapalat"/>
          <w:color w:val="000000"/>
          <w:sz w:val="24"/>
          <w:szCs w:val="24"/>
        </w:rPr>
        <w:t>մաս</w:t>
      </w:r>
      <w:r>
        <w:rPr>
          <w:rFonts w:ascii="GHEA Grapalat" w:hAnsi="GHEA Grapalat"/>
          <w:color w:val="000000"/>
          <w:sz w:val="24"/>
          <w:szCs w:val="24"/>
        </w:rPr>
        <w:t>ից հետո լրացնել նոր երրորդ մասով հետևյալ խմբագրությամբ՝</w:t>
      </w:r>
    </w:p>
    <w:p w:rsidR="008E6AF1" w:rsidRPr="00251D6E" w:rsidRDefault="008E6AF1" w:rsidP="005F55F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251D6E">
        <w:rPr>
          <w:rFonts w:ascii="Arial Unicode" w:hAnsi="Arial Unicode"/>
          <w:color w:val="000000"/>
          <w:sz w:val="24"/>
          <w:szCs w:val="24"/>
          <w:shd w:val="clear" w:color="auto" w:fill="FFFFFF"/>
        </w:rPr>
        <w:t xml:space="preserve"> </w:t>
      </w:r>
      <w:r w:rsidRPr="00AA3BD4">
        <w:rPr>
          <w:rFonts w:ascii="GHEA Grapalat" w:hAnsi="GHEA Grapalat"/>
          <w:color w:val="000000"/>
          <w:sz w:val="24"/>
          <w:szCs w:val="24"/>
        </w:rPr>
        <w:t>«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 օրենսգրքի 40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13</w:t>
      </w:r>
      <w:r w:rsidRPr="00251D6E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40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14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հոդվածներով նախատեսված</w:t>
      </w:r>
      <w:r w:rsidRPr="00251D6E">
        <w:rPr>
          <w:rFonts w:ascii="GHEA Grapalat" w:hAnsi="GHEA Grapalat"/>
          <w:sz w:val="24"/>
          <w:szCs w:val="24"/>
        </w:rPr>
        <w:t xml:space="preserve"> 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 իրավախախտումների</w:t>
      </w:r>
      <w:r w:rsidRPr="00251D6E">
        <w:rPr>
          <w:rFonts w:ascii="GHEA Grapalat" w:hAnsi="GHEA Grapalat"/>
          <w:sz w:val="24"/>
          <w:szCs w:val="24"/>
        </w:rPr>
        <w:t xml:space="preserve"> 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251D6E">
        <w:rPr>
          <w:rFonts w:ascii="GHEA Grapalat" w:hAnsi="GHEA Grapalat"/>
          <w:sz w:val="24"/>
          <w:szCs w:val="24"/>
        </w:rPr>
        <w:t xml:space="preserve"> </w:t>
      </w:r>
      <w:r w:rsidRPr="00251D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գործերը քննվում են մեկ ամսվա ընթացքում</w:t>
      </w:r>
      <w:r w:rsidRPr="00AA3BD4">
        <w:rPr>
          <w:rFonts w:ascii="GHEA Grapalat" w:hAnsi="GHEA Grapalat"/>
          <w:color w:val="000000"/>
          <w:sz w:val="24"/>
          <w:szCs w:val="24"/>
        </w:rPr>
        <w:t>»</w:t>
      </w:r>
      <w:r w:rsidRPr="00251D6E">
        <w:rPr>
          <w:rFonts w:ascii="GHEA Grapalat" w:hAnsi="GHEA Grapalat"/>
          <w:color w:val="000000"/>
          <w:sz w:val="24"/>
          <w:szCs w:val="24"/>
        </w:rPr>
        <w:t>:</w:t>
      </w:r>
    </w:p>
    <w:p w:rsidR="008E6AF1" w:rsidRDefault="008E6AF1" w:rsidP="005F55F2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5B6F5F">
        <w:rPr>
          <w:rFonts w:ascii="GHEA Grapalat" w:hAnsi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hAnsi="GHEA Grapalat"/>
          <w:b/>
          <w:color w:val="000000"/>
          <w:sz w:val="24"/>
          <w:szCs w:val="24"/>
        </w:rPr>
        <w:t>4</w:t>
      </w:r>
      <w:r w:rsidRPr="005B6F5F">
        <w:rPr>
          <w:rFonts w:ascii="GHEA Grapalat" w:hAnsi="GHEA Grapalat"/>
          <w:b/>
          <w:color w:val="000000"/>
          <w:sz w:val="24"/>
          <w:szCs w:val="24"/>
        </w:rPr>
        <w:t>.</w:t>
      </w:r>
      <w:r w:rsidRPr="005F55F2">
        <w:rPr>
          <w:rFonts w:ascii="Courier New" w:hAnsi="Courier New" w:cs="Courier New"/>
          <w:color w:val="000000"/>
          <w:sz w:val="24"/>
          <w:szCs w:val="24"/>
        </w:rPr>
        <w:t> </w:t>
      </w:r>
      <w:r w:rsidRPr="00AA3BD4">
        <w:rPr>
          <w:rFonts w:ascii="GHEA Grapalat" w:hAnsi="GHEA Grapalat"/>
          <w:color w:val="000000"/>
          <w:sz w:val="24"/>
          <w:szCs w:val="24"/>
        </w:rPr>
        <w:t>Սույն օրենքն ուժի մեջ է մտնում պաշտոնական հրապարակման օրվան հաջորդող օր</w:t>
      </w:r>
      <w:r>
        <w:rPr>
          <w:rFonts w:ascii="GHEA Grapalat" w:hAnsi="GHEA Grapalat"/>
          <w:color w:val="000000"/>
          <w:sz w:val="24"/>
          <w:szCs w:val="24"/>
        </w:rPr>
        <w:t>վանից</w:t>
      </w:r>
      <w:r w:rsidRPr="00AA3BD4">
        <w:rPr>
          <w:rFonts w:ascii="GHEA Grapalat" w:hAnsi="GHEA Grapalat"/>
          <w:color w:val="000000"/>
          <w:sz w:val="24"/>
          <w:szCs w:val="24"/>
        </w:rPr>
        <w:t>։</w:t>
      </w: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5B6F5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Pr="00850739" w:rsidRDefault="008E6AF1" w:rsidP="00251D6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850739">
        <w:rPr>
          <w:rFonts w:ascii="GHEA Grapalat" w:hAnsi="GHEA Grapalat"/>
          <w:b/>
          <w:color w:val="000000"/>
          <w:sz w:val="24"/>
          <w:szCs w:val="24"/>
        </w:rPr>
        <w:t>Հ Ի Մ Ն Ա Վ Ո Ր ՈՒ Մ</w:t>
      </w:r>
    </w:p>
    <w:p w:rsidR="008E6AF1" w:rsidRPr="00850739" w:rsidRDefault="008E6AF1" w:rsidP="00251D6E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8507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Pr="00AA3BD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ՎԱՐՉԱԿԱՆ ԻՐԱՎԱԽԱԽՏՈՒՄՆԵՐԻ ՎԵՐԱԲԵՐՅԱԼ ՀԱՅԱՍՏԱՆԻ ՀԱՆՐԱՊԵՏՈՒԹՅԱՆ ՕՐԵՆՍԳՐՔՈՒՄ </w:t>
      </w:r>
      <w:r w:rsidRPr="008507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</w:t>
      </w:r>
      <w:r w:rsidRPr="00AA3BD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ՆԵՐ </w:t>
      </w:r>
      <w:r w:rsidRPr="008507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ԵՎ ԼՐԱՑՈՒՄ </w:t>
      </w:r>
      <w:r w:rsidRPr="00AA3BD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 ՄԱՍԻՆ</w:t>
      </w:r>
      <w:r w:rsidRPr="008507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» ՀԱՅԱՍՏԱՆԻ ՀԱՆՐԱՊԵՏՈՒԹՅԱՆ ՕՐԵՆՔԻ ՆԱԽԱԳԾԻ</w:t>
      </w:r>
    </w:p>
    <w:p w:rsidR="008E6AF1" w:rsidRPr="00AA3BD4" w:rsidRDefault="008E6AF1" w:rsidP="00251D6E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A3BD4">
        <w:rPr>
          <w:rFonts w:ascii="GHEA Grapalat" w:hAnsi="GHEA Grapalat"/>
          <w:color w:val="000000"/>
          <w:sz w:val="24"/>
          <w:szCs w:val="24"/>
        </w:rPr>
        <w:t>2016 թվականի հոկտեմբերի 20-ին</w:t>
      </w:r>
      <w:r w:rsidRPr="00850739">
        <w:rPr>
          <w:rFonts w:ascii="GHEA Grapalat" w:hAnsi="GHEA Grapalat"/>
          <w:color w:val="000000"/>
          <w:sz w:val="24"/>
          <w:szCs w:val="24"/>
        </w:rPr>
        <w:t xml:space="preserve"> ընդունվել է </w:t>
      </w:r>
      <w:r w:rsidRPr="00AA3BD4">
        <w:rPr>
          <w:rFonts w:ascii="GHEA Grapalat" w:hAnsi="GHEA Grapalat"/>
          <w:color w:val="000000"/>
          <w:sz w:val="24"/>
          <w:szCs w:val="24"/>
        </w:rPr>
        <w:t>«</w:t>
      </w:r>
      <w:r w:rsidRPr="00850739">
        <w:rPr>
          <w:rFonts w:ascii="GHEA Grapalat" w:hAnsi="GHEA Grapalat"/>
          <w:color w:val="000000"/>
          <w:sz w:val="24"/>
          <w:szCs w:val="24"/>
        </w:rPr>
        <w:t xml:space="preserve">Վարչական իրավախախտումների վերաբերյալ Հայաստանի Հանրապետության օրենսգրքում </w:t>
      </w:r>
      <w:bookmarkStart w:id="0" w:name="_GoBack"/>
      <w:bookmarkEnd w:id="0"/>
      <w:r w:rsidRPr="00850739">
        <w:rPr>
          <w:rFonts w:ascii="GHEA Grapalat" w:hAnsi="GHEA Grapalat"/>
          <w:color w:val="000000"/>
          <w:sz w:val="24"/>
          <w:szCs w:val="24"/>
        </w:rPr>
        <w:t>լրացումներ կատարելու մասին</w:t>
      </w:r>
      <w:r w:rsidRPr="00AA3BD4">
        <w:rPr>
          <w:rFonts w:ascii="GHEA Grapalat" w:hAnsi="GHEA Grapalat"/>
          <w:color w:val="000000"/>
          <w:sz w:val="24"/>
          <w:szCs w:val="24"/>
        </w:rPr>
        <w:t>»</w:t>
      </w:r>
      <w:r w:rsidRPr="00850739">
        <w:rPr>
          <w:rFonts w:ascii="GHEA Grapalat" w:hAnsi="GHEA Grapalat"/>
          <w:color w:val="000000"/>
          <w:sz w:val="24"/>
          <w:szCs w:val="24"/>
        </w:rPr>
        <w:t xml:space="preserve"> ՀՀ օրենքը, որով Վարչական իրավախախտումների վերաբերյալ Հայաստանի Հանրապետության օրենսգիրքը լրացվել է երկու նոր հոդվածներով՝</w:t>
      </w: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850739">
        <w:rPr>
          <w:rFonts w:ascii="GHEA Grapalat" w:hAnsi="GHEA Grapalat"/>
          <w:color w:val="000000"/>
          <w:sz w:val="24"/>
          <w:szCs w:val="24"/>
        </w:rPr>
        <w:t>- Տեղամասային ընտրական հանձնաժողովին տրամադրվող` ընտրողների գրանցում իրականացնող տեխնիկական սարքավորումը սպասարկող անձի (մասնագետի) կողմից քվեարկության օրն իր լիազորությունները չկատարելը կամ ոչ պատշաճ կատարելը.</w:t>
      </w: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850739">
        <w:rPr>
          <w:rFonts w:ascii="GHEA Grapalat" w:hAnsi="GHEA Grapalat"/>
          <w:color w:val="000000"/>
          <w:sz w:val="24"/>
          <w:szCs w:val="24"/>
        </w:rPr>
        <w:t>- Տեղամասային ընտրական հանձնաժողովի անդամի կողմից տեղամասային ընտրական հանձնաժողովին տրամադրվող` ընտրողների գրանցում իրականացնող տեխնիկական սարքավորումը սպասարկող անձին փոխարինելուց հրաժարվելը:</w:t>
      </w: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850739">
        <w:rPr>
          <w:rFonts w:ascii="GHEA Grapalat" w:hAnsi="GHEA Grapalat"/>
          <w:color w:val="000000"/>
          <w:sz w:val="24"/>
          <w:szCs w:val="24"/>
        </w:rPr>
        <w:t>Նշված օրենքի ընդունմամբ լրացումներ կամ փոփոխություններ չեն կատարվել նշված օրենսգրքի մի շարք այլ հոդվածներում, որոնց պարագայում առկա է օրենսդրական բաց, ինչը հնարավորություն չի տալու իրականացնել նշված հոդվածների կիրառումը: Մասնավորապես</w:t>
      </w:r>
      <w:r>
        <w:rPr>
          <w:rFonts w:ascii="GHEA Grapalat" w:hAnsi="GHEA Grapalat"/>
          <w:color w:val="000000"/>
          <w:sz w:val="24"/>
          <w:szCs w:val="24"/>
        </w:rPr>
        <w:t>,</w:t>
      </w:r>
      <w:r w:rsidRPr="00850739">
        <w:rPr>
          <w:rFonts w:ascii="GHEA Grapalat" w:hAnsi="GHEA Grapalat"/>
          <w:color w:val="000000"/>
          <w:sz w:val="24"/>
          <w:szCs w:val="24"/>
        </w:rPr>
        <w:t xml:space="preserve"> չի սահմանված այն իրավասու մարմինը, որն իրականացնելու է նշված գործերով վարչական իրավախախտման վերաբերյալ արձանագրությունների կազմումը և սահմանված չէ վկայակոչված վարչական իրավախախտումներով վարչական պատասխանատվության ենթարկելու իրավասություն ունեցող մարմինը:</w:t>
      </w: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850739">
        <w:rPr>
          <w:rFonts w:ascii="GHEA Grapalat" w:hAnsi="GHEA Grapalat"/>
          <w:color w:val="000000"/>
          <w:sz w:val="24"/>
          <w:szCs w:val="24"/>
        </w:rPr>
        <w:t>Առաջարկված նախագծի ընդունմամբ հնարավոր կլինի լիակատար կանոնակարգել իրավահարաբերությունները և վերացնել առկա օրենսդրական բացը:</w:t>
      </w: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1"/>
          <w:szCs w:val="21"/>
        </w:rPr>
      </w:pPr>
    </w:p>
    <w:p w:rsidR="008E6AF1" w:rsidRPr="00850739" w:rsidRDefault="008E6AF1" w:rsidP="00850739">
      <w:pPr>
        <w:shd w:val="clear" w:color="auto" w:fill="FFFFFF"/>
        <w:spacing w:after="0" w:line="240" w:lineRule="auto"/>
        <w:ind w:firstLine="375"/>
        <w:jc w:val="center"/>
        <w:rPr>
          <w:rFonts w:ascii="Arial Unicode" w:hAnsi="Arial Unicode"/>
          <w:b/>
          <w:color w:val="000000"/>
          <w:sz w:val="24"/>
          <w:szCs w:val="24"/>
          <w:shd w:val="clear" w:color="auto" w:fill="FFFFFF"/>
        </w:rPr>
      </w:pPr>
      <w:r w:rsidRPr="00850739">
        <w:rPr>
          <w:rFonts w:ascii="Arial Unicode" w:hAnsi="Arial Unicode"/>
          <w:b/>
          <w:color w:val="000000"/>
          <w:sz w:val="24"/>
          <w:szCs w:val="24"/>
          <w:shd w:val="clear" w:color="auto" w:fill="FFFFFF"/>
        </w:rPr>
        <w:t>Տ Ե Ղ Ե Կ Ա Ն Ք</w:t>
      </w: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«</w:t>
      </w:r>
      <w:r w:rsidRPr="00AA3BD4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 xml:space="preserve">ՎԱՐՉԱԿԱՆ ԻՐԱՎԱԽԱԽՏՈՒՄՆԵՐԻ ՎԵՐԱԲԵՐՅԱԼ ՀԱՅԱՍՏԱՆԻ ՀԱՆՐԱՊԵՏՈՒԹՅԱՆ ՕՐԵՆՍԳՐՔՈՒՄ </w:t>
      </w:r>
      <w:r w:rsidRPr="00251D6E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ՓՈՓՈԽՈՒԹՅՈՒՆ</w:t>
      </w:r>
      <w:r w:rsidRPr="00AA3BD4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 xml:space="preserve">ՆԵՐ </w:t>
      </w:r>
      <w:r w:rsidRPr="00251D6E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 xml:space="preserve">ԵՎ ԼՐԱՑՈՒՄ </w:t>
      </w:r>
      <w:r w:rsidRPr="00AA3BD4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ԿԱՏԱՐԵԼՈՒ ՄԱՍԻՆ</w:t>
      </w:r>
      <w:r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 xml:space="preserve">» ՀԱՅԱՍՏԱՆԻ ՀԱՆՐԱՊԵՏՈՒԹՅԱՆ ՕՐԵՆՔԻ </w:t>
      </w:r>
      <w:r w:rsidRPr="00850739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t>ԸՆԴՈՒՆՄԱՆ ԱՌՆՉՈՒԹՅԱՄԲ ԱՅԼ OՐԵՆՔՆԵՐԻ ԸՆԴՈՒՆՄԱՆ ԱՆՀՐԱԺԵՇՏՈՒԹՅԱՆ ՄԱՍԻՆ</w:t>
      </w: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4"/>
          <w:szCs w:val="24"/>
          <w:shd w:val="clear" w:color="auto" w:fill="FFFFFF"/>
        </w:rPr>
      </w:pPr>
    </w:p>
    <w:p w:rsidR="008E6AF1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Arial Unicode" w:hAnsi="Arial Unicode"/>
          <w:color w:val="000000"/>
          <w:sz w:val="24"/>
          <w:szCs w:val="24"/>
          <w:shd w:val="clear" w:color="auto" w:fill="FFFFFF"/>
        </w:rPr>
      </w:pPr>
    </w:p>
    <w:p w:rsidR="008E6AF1" w:rsidRPr="00850739" w:rsidRDefault="008E6AF1" w:rsidP="00850739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85073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«Վարչական իրավախախտումների վերաբերյալ Հայաստանի Հանրապետության օրենսգրքում փոփոխություններ և լրացում կատարելու մասին» Հայաստանի Հանրապետության օրենքի ընդունման առնչությամբ </w:t>
      </w:r>
      <w:r w:rsidRPr="0085073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 oրենքների, ինչպես նաև այլ նորմատիվ իրավական ակտերի ընդունման անհրաժեշտություն չկա:</w:t>
      </w:r>
      <w:r w:rsidRPr="00850739">
        <w:rPr>
          <w:rFonts w:ascii="GHEA Grapalat" w:hAnsi="GHEA Grapalat"/>
          <w:color w:val="000000"/>
          <w:sz w:val="24"/>
          <w:szCs w:val="24"/>
        </w:rPr>
        <w:t xml:space="preserve">  </w:t>
      </w:r>
    </w:p>
    <w:p w:rsidR="008E6AF1" w:rsidRPr="00850739" w:rsidRDefault="008E6AF1" w:rsidP="00D012FF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8E6AF1" w:rsidRPr="005F55F2" w:rsidRDefault="008E6AF1">
      <w:pPr>
        <w:rPr>
          <w:rFonts w:ascii="GHEA Grapalat" w:hAnsi="GHEA Grapalat"/>
          <w:sz w:val="24"/>
          <w:szCs w:val="24"/>
        </w:rPr>
      </w:pPr>
    </w:p>
    <w:sectPr w:rsidR="008E6AF1" w:rsidRPr="005F55F2" w:rsidSect="00211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2098D"/>
    <w:multiLevelType w:val="hybridMultilevel"/>
    <w:tmpl w:val="B0D2E9AE"/>
    <w:lvl w:ilvl="0" w:tplc="3CF624CA">
      <w:start w:val="2016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BD4"/>
    <w:rsid w:val="001D74E6"/>
    <w:rsid w:val="00211725"/>
    <w:rsid w:val="00251D6E"/>
    <w:rsid w:val="00352304"/>
    <w:rsid w:val="005B6F5F"/>
    <w:rsid w:val="005F55F2"/>
    <w:rsid w:val="00850739"/>
    <w:rsid w:val="008E6AF1"/>
    <w:rsid w:val="00AA3BD4"/>
    <w:rsid w:val="00AB62B1"/>
    <w:rsid w:val="00C25642"/>
    <w:rsid w:val="00D012FF"/>
    <w:rsid w:val="00F8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2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3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A3BD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A3BD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01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2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5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425</Words>
  <Characters>2424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Tigran Mukuchyan</dc:creator>
  <cp:keywords/>
  <dc:description/>
  <cp:lastModifiedBy>AnahitV</cp:lastModifiedBy>
  <cp:revision>2</cp:revision>
  <cp:lastPrinted>2017-02-11T12:51:00Z</cp:lastPrinted>
  <dcterms:created xsi:type="dcterms:W3CDTF">2017-02-13T05:55:00Z</dcterms:created>
  <dcterms:modified xsi:type="dcterms:W3CDTF">2017-02-13T05:55:00Z</dcterms:modified>
</cp:coreProperties>
</file>