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FD" w:rsidRDefault="00BC7BFD" w:rsidP="00BC7BFD">
      <w:pPr>
        <w:spacing w:after="200"/>
        <w:jc w:val="both"/>
        <w:rPr>
          <w:rFonts w:ascii="GHEA Grapalat" w:hAnsi="GHEA Grapalat"/>
          <w:sz w:val="24"/>
          <w:szCs w:val="24"/>
          <w:lang w:val="af-ZA"/>
        </w:rPr>
      </w:pPr>
    </w:p>
    <w:p w:rsidR="00BC7BFD" w:rsidRDefault="00BC7BFD" w:rsidP="00BC7BFD">
      <w:pPr>
        <w:spacing w:after="200"/>
        <w:jc w:val="both"/>
        <w:rPr>
          <w:rFonts w:ascii="GHEA Grapalat" w:hAnsi="GHEA Grapalat"/>
          <w:sz w:val="24"/>
          <w:szCs w:val="24"/>
          <w:lang w:val="af-ZA"/>
        </w:rPr>
      </w:pPr>
    </w:p>
    <w:p w:rsidR="00BC7BFD" w:rsidRDefault="00BC7BFD" w:rsidP="00BC7BFD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BC7BFD" w:rsidRPr="001A2BED" w:rsidRDefault="00BC7BFD" w:rsidP="00BC7BFD">
      <w:pPr>
        <w:pStyle w:val="NormalWeb"/>
        <w:spacing w:before="0" w:beforeAutospacing="0" w:after="0" w:afterAutospacing="0"/>
        <w:ind w:right="-180" w:firstLine="180"/>
        <w:jc w:val="center"/>
        <w:rPr>
          <w:rFonts w:ascii="GHEA Grapalat" w:hAnsi="GHEA Grapalat"/>
          <w:lang w:val="en-GB"/>
        </w:rPr>
      </w:pPr>
      <w:r>
        <w:rPr>
          <w:rStyle w:val="Strong"/>
          <w:rFonts w:ascii="GHEA Grapalat" w:hAnsi="GHEA Grapalat" w:cs="Sylfaen"/>
        </w:rPr>
        <w:t>ՀԱՅԱՍՏԱՆԻ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ԿԱՌԱՎԱՐՈՒԹՅՈՒՆ</w:t>
      </w:r>
    </w:p>
    <w:p w:rsidR="00BC7BFD" w:rsidRPr="001A2BED" w:rsidRDefault="00BC7BFD" w:rsidP="00BC7BFD">
      <w:pPr>
        <w:pStyle w:val="NormalWeb"/>
        <w:spacing w:before="0" w:beforeAutospacing="0" w:after="0" w:afterAutospacing="0"/>
        <w:ind w:right="-180" w:firstLine="180"/>
        <w:jc w:val="center"/>
        <w:rPr>
          <w:rFonts w:ascii="GHEA Grapalat" w:hAnsi="GHEA Grapalat"/>
          <w:lang w:val="en-GB"/>
        </w:rPr>
      </w:pPr>
      <w:r w:rsidRPr="001A2BED">
        <w:rPr>
          <w:lang w:val="en-GB"/>
        </w:rPr>
        <w:t> </w:t>
      </w:r>
    </w:p>
    <w:p w:rsidR="00BC7BFD" w:rsidRPr="001A2BED" w:rsidRDefault="00BC7BFD" w:rsidP="00BC7BFD">
      <w:pPr>
        <w:pStyle w:val="NormalWeb"/>
        <w:spacing w:before="0" w:beforeAutospacing="0" w:after="0" w:afterAutospacing="0"/>
        <w:ind w:right="-180" w:firstLine="180"/>
        <w:jc w:val="center"/>
        <w:rPr>
          <w:rFonts w:ascii="GHEA Grapalat" w:hAnsi="GHEA Grapalat"/>
          <w:lang w:val="en-GB"/>
        </w:rPr>
      </w:pPr>
      <w:r>
        <w:rPr>
          <w:rStyle w:val="Strong"/>
          <w:rFonts w:ascii="GHEA Grapalat" w:hAnsi="GHEA Grapalat" w:cs="Sylfaen"/>
        </w:rPr>
        <w:t>Ո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Ր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Ո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Շ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ՈՒ</w:t>
      </w:r>
      <w:r w:rsidRPr="001A2BED">
        <w:rPr>
          <w:rStyle w:val="Strong"/>
          <w:rFonts w:ascii="GHEA Grapalat" w:hAnsi="GHEA Grapalat"/>
          <w:lang w:val="en-GB"/>
        </w:rPr>
        <w:t xml:space="preserve"> </w:t>
      </w:r>
      <w:r>
        <w:rPr>
          <w:rStyle w:val="Strong"/>
          <w:rFonts w:ascii="GHEA Grapalat" w:hAnsi="GHEA Grapalat" w:cs="Sylfaen"/>
        </w:rPr>
        <w:t>Մ</w:t>
      </w:r>
    </w:p>
    <w:p w:rsidR="00BC7BFD" w:rsidRPr="001A2BED" w:rsidRDefault="00BC7BFD" w:rsidP="00BC7BFD">
      <w:pPr>
        <w:pStyle w:val="NormalWeb"/>
        <w:spacing w:before="0" w:beforeAutospacing="0" w:after="0" w:afterAutospacing="0"/>
        <w:ind w:right="-180" w:firstLine="180"/>
        <w:jc w:val="center"/>
        <w:rPr>
          <w:rFonts w:ascii="GHEA Grapalat" w:hAnsi="GHEA Grapalat"/>
          <w:lang w:val="en-GB"/>
        </w:rPr>
      </w:pPr>
      <w:r w:rsidRPr="001A2BED">
        <w:rPr>
          <w:lang w:val="en-GB"/>
        </w:rPr>
        <w:t> </w:t>
      </w:r>
    </w:p>
    <w:p w:rsidR="00BC7BFD" w:rsidRPr="001A2BED" w:rsidRDefault="00BC7BFD" w:rsidP="00BC7BFD">
      <w:pPr>
        <w:pStyle w:val="NormalWeb"/>
        <w:spacing w:before="0" w:beforeAutospacing="0" w:after="0" w:afterAutospacing="0"/>
        <w:ind w:right="-180" w:firstLine="180"/>
        <w:jc w:val="center"/>
        <w:rPr>
          <w:rFonts w:ascii="GHEA Grapalat" w:hAnsi="GHEA Grapalat"/>
          <w:lang w:val="en-GB"/>
        </w:rPr>
      </w:pPr>
      <w:r w:rsidRPr="001A2BED">
        <w:rPr>
          <w:rFonts w:ascii="GHEA Grapalat" w:hAnsi="GHEA Grapalat"/>
          <w:lang w:val="en-GB"/>
        </w:rPr>
        <w:t xml:space="preserve">   &lt;&lt;____&gt;&gt; __________ 2014 </w:t>
      </w:r>
      <w:r>
        <w:rPr>
          <w:rFonts w:ascii="GHEA Grapalat" w:hAnsi="GHEA Grapalat" w:cs="Sylfaen"/>
        </w:rPr>
        <w:t>թվականի</w:t>
      </w:r>
      <w:r w:rsidRPr="001A2BED">
        <w:rPr>
          <w:rFonts w:ascii="GHEA Grapalat" w:hAnsi="GHEA Grapalat"/>
          <w:lang w:val="en-GB"/>
        </w:rPr>
        <w:t xml:space="preserve"> N           -</w:t>
      </w:r>
      <w:r>
        <w:rPr>
          <w:rFonts w:ascii="GHEA Grapalat" w:hAnsi="GHEA Grapalat" w:cs="Sylfaen"/>
        </w:rPr>
        <w:t>Ն</w:t>
      </w:r>
    </w:p>
    <w:p w:rsidR="00BC7BFD" w:rsidRDefault="00BC7BFD" w:rsidP="00BC7BFD">
      <w:pPr>
        <w:spacing w:line="360" w:lineRule="auto"/>
        <w:jc w:val="right"/>
        <w:rPr>
          <w:rFonts w:ascii="GHEA Grapalat" w:hAnsi="GHEA Grapalat"/>
        </w:rPr>
      </w:pPr>
    </w:p>
    <w:p w:rsidR="00BC7BFD" w:rsidRDefault="00BC7BFD" w:rsidP="00BC7BFD">
      <w:pPr>
        <w:jc w:val="center"/>
        <w:rPr>
          <w:rFonts w:ascii="GHEA Grapalat" w:hAnsi="GHEA Grapalat"/>
          <w:color w:val="000000"/>
          <w:shd w:val="clear" w:color="auto" w:fill="FFFFFF"/>
        </w:rPr>
      </w:pPr>
      <w:r w:rsidRPr="00CC106B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ՊԱՏՎԵՐՈՎ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ՄԻՋՊԵՏԱԿԱՆ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ԵՎ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ՄԻՋԳԵՐԱՏԵՍՉԱԿԱՆ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ՀԱՄԱՁԱՅՆԱԳՐԵՐՈՎ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ՕՏԱՐԵՐԿՐՅԱ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ՊԵՏՈՒԹՅՈՒՆՆԵՐԻ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ԲԱՐՁՐԱԳՈՒՅՆ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ՈՒՍՈՒՄՆԱԿԱՆ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ՀԱՍՏԱՏՈՒԹՅՈՒՆՆԵՐԻ ՈՒՍԱՆՈՂՆԵՐԻՆ</w:t>
      </w:r>
      <w:r w:rsidRPr="00EB34BB">
        <w:rPr>
          <w:rFonts w:ascii="GHEA Grapalat" w:hAnsi="GHEA Grapalat"/>
          <w:b/>
          <w:color w:val="000000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ՕՐԴԻՆԱՏՈՒՐԱՅՈՒՄ</w:t>
      </w:r>
      <w:r w:rsidRPr="00EB34BB">
        <w:rPr>
          <w:rFonts w:ascii="GHEA Grapalat" w:hAnsi="GHEA Grapalat"/>
          <w:b/>
          <w:color w:val="000000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ԻՆՏԵՐՆԱՏՈՒՐԱՅՈՒՄ</w:t>
      </w:r>
      <w:r w:rsidRPr="00EB34BB">
        <w:rPr>
          <w:rFonts w:ascii="GHEA Grapalat" w:hAnsi="GHEA Grapalat"/>
          <w:b/>
          <w:color w:val="000000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ՄԱԳԻՍՏՐԱՏՈՒՐԱՅՈՒՄ</w:t>
      </w:r>
      <w:r w:rsidRPr="00EB34BB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ԿԱՄ</w:t>
      </w:r>
      <w:r w:rsidRPr="00EB34BB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ԱՍՊԻՐԱՆՏՈՒՐԱՅՈՒՄ</w:t>
      </w:r>
      <w:r w:rsidRPr="00EB34BB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hd w:val="clear" w:color="auto" w:fill="FFFFFF"/>
        </w:rPr>
        <w:t>ՍՈՎՈՐՈՂՆԵՐԻՆ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 xml:space="preserve"> ՊԱՐՏԱԴԻՐ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ԶԻՆՎՈՐԱԿԱՆ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ԾԱՌԱՅՈՒԹՅԱՆ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ԶՈՐԱԿՈՉԻՑ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ՈՒՍՈՒՄԸ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ՇԱՐՈՒՆԱԿԵԼՈՒ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 w:cs="Sylfaen"/>
          <w:color w:val="000000"/>
          <w:shd w:val="clear" w:color="auto" w:fill="FFFFFF"/>
        </w:rPr>
        <w:t>ՏԱՐԿԵՏՈՒՄ</w:t>
      </w:r>
      <w:r w:rsidRPr="00CC106B">
        <w:rPr>
          <w:rFonts w:ascii="GHEA Grapalat" w:hAnsi="GHEA Grapalat"/>
          <w:color w:val="000000"/>
          <w:shd w:val="clear" w:color="auto" w:fill="FFFFFF"/>
        </w:rPr>
        <w:t xml:space="preserve"> ՏԱԼՈՒ ԴԵՊՔԵՐԸ ԵՎ </w:t>
      </w:r>
      <w:r w:rsidRPr="00CC106B">
        <w:rPr>
          <w:rFonts w:ascii="GHEA Grapalat" w:hAnsi="GHEA Grapalat"/>
          <w:shd w:val="clear" w:color="auto" w:fill="FFFFFF"/>
        </w:rPr>
        <w:t xml:space="preserve">ԿԱՐԳԸ </w:t>
      </w:r>
      <w:r>
        <w:rPr>
          <w:rFonts w:ascii="GHEA Grapalat" w:hAnsi="GHEA Grapalat"/>
          <w:shd w:val="clear" w:color="auto" w:fill="FFFFFF"/>
        </w:rPr>
        <w:t>ՀԱՍՏԱՏ</w:t>
      </w:r>
      <w:r w:rsidRPr="00CC106B">
        <w:rPr>
          <w:rFonts w:ascii="GHEA Grapalat" w:hAnsi="GHEA Grapalat"/>
          <w:shd w:val="clear" w:color="auto" w:fill="FFFFFF"/>
        </w:rPr>
        <w:t>ԵԼՈՒ</w:t>
      </w:r>
      <w:r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CC106B">
        <w:rPr>
          <w:rFonts w:ascii="GHEA Grapalat" w:hAnsi="GHEA Grapalat"/>
          <w:color w:val="000000"/>
          <w:shd w:val="clear" w:color="auto" w:fill="FFFFFF"/>
        </w:rPr>
        <w:t>ՄԱՍԻՆ</w:t>
      </w:r>
    </w:p>
    <w:p w:rsidR="00BC7BFD" w:rsidRPr="00CC106B" w:rsidRDefault="00BC7BFD" w:rsidP="00BC7BFD">
      <w:pPr>
        <w:jc w:val="center"/>
        <w:rPr>
          <w:rFonts w:ascii="GHEA Grapalat" w:hAnsi="GHEA Grapalat"/>
          <w:bCs/>
          <w:color w:val="000000"/>
          <w:shd w:val="clear" w:color="auto" w:fill="FFFFFF"/>
        </w:rPr>
      </w:pPr>
    </w:p>
    <w:p w:rsidR="00BC7BFD" w:rsidRDefault="00BC7BFD" w:rsidP="00BC7BFD">
      <w:pPr>
        <w:tabs>
          <w:tab w:val="left" w:pos="975"/>
        </w:tabs>
        <w:spacing w:line="360" w:lineRule="auto"/>
        <w:ind w:right="-180" w:firstLine="180"/>
        <w:jc w:val="both"/>
        <w:rPr>
          <w:rStyle w:val="Emphasis"/>
          <w:rFonts w:ascii="GHEA Grapalat" w:hAnsi="GHEA Grapalat"/>
          <w:b/>
          <w:bCs/>
          <w:szCs w:val="22"/>
        </w:rPr>
      </w:pP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«Զինապարտության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մասին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»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Հայաստանի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Հանրապետության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օրենքի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14-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րդ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հոդվածի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1-ին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 xml:space="preserve"> մասի 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>«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գ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»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կետով</w:t>
      </w:r>
      <w:r w:rsidRPr="00CF509E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CF509E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՝</w:t>
      </w:r>
      <w:r w:rsidRPr="00CF509E">
        <w:rPr>
          <w:rFonts w:ascii="GHEA Grapalat" w:hAnsi="GHEA Grapalat" w:cs="Sylfaen"/>
          <w:sz w:val="22"/>
          <w:szCs w:val="22"/>
        </w:rPr>
        <w:t xml:space="preserve"> Հայաստանի</w:t>
      </w:r>
      <w:r w:rsidRPr="00CF509E">
        <w:rPr>
          <w:rFonts w:ascii="GHEA Grapalat" w:hAnsi="GHEA Grapalat"/>
          <w:sz w:val="22"/>
          <w:szCs w:val="22"/>
        </w:rPr>
        <w:t xml:space="preserve"> </w:t>
      </w:r>
      <w:r w:rsidRPr="00CF509E">
        <w:rPr>
          <w:rFonts w:ascii="GHEA Grapalat" w:hAnsi="GHEA Grapalat" w:cs="Sylfaen"/>
          <w:sz w:val="22"/>
          <w:szCs w:val="22"/>
        </w:rPr>
        <w:t>Հանրապետության</w:t>
      </w:r>
      <w:r w:rsidRPr="00CF509E">
        <w:rPr>
          <w:rFonts w:ascii="GHEA Grapalat" w:hAnsi="GHEA Grapalat"/>
          <w:sz w:val="22"/>
          <w:szCs w:val="22"/>
        </w:rPr>
        <w:t xml:space="preserve"> </w:t>
      </w:r>
      <w:r w:rsidRPr="00CF509E">
        <w:rPr>
          <w:rFonts w:ascii="GHEA Grapalat" w:hAnsi="GHEA Grapalat" w:cs="Sylfaen"/>
          <w:sz w:val="22"/>
          <w:szCs w:val="22"/>
        </w:rPr>
        <w:t>կառավարությունը</w:t>
      </w:r>
      <w:r w:rsidRPr="00CF509E">
        <w:rPr>
          <w:rFonts w:ascii="GHEA Grapalat" w:hAnsi="GHEA Grapalat"/>
          <w:sz w:val="22"/>
          <w:szCs w:val="22"/>
        </w:rPr>
        <w:t xml:space="preserve"> </w:t>
      </w:r>
      <w:r w:rsidRPr="00CF509E">
        <w:rPr>
          <w:rStyle w:val="Emphasis"/>
          <w:rFonts w:ascii="GHEA Grapalat" w:hAnsi="GHEA Grapalat" w:cs="Sylfaen"/>
          <w:b/>
          <w:bCs/>
          <w:szCs w:val="22"/>
        </w:rPr>
        <w:t>որոշում</w:t>
      </w:r>
      <w:r w:rsidRPr="00CF509E">
        <w:rPr>
          <w:rStyle w:val="Emphasis"/>
          <w:rFonts w:ascii="GHEA Grapalat" w:hAnsi="GHEA Grapalat"/>
          <w:b/>
          <w:bCs/>
          <w:szCs w:val="22"/>
        </w:rPr>
        <w:t xml:space="preserve"> </w:t>
      </w:r>
      <w:r w:rsidRPr="00CF509E">
        <w:rPr>
          <w:rStyle w:val="Emphasis"/>
          <w:rFonts w:ascii="GHEA Grapalat" w:hAnsi="GHEA Grapalat" w:cs="Sylfaen"/>
          <w:b/>
          <w:bCs/>
          <w:szCs w:val="22"/>
        </w:rPr>
        <w:t>է</w:t>
      </w:r>
      <w:r w:rsidRPr="00CF509E">
        <w:rPr>
          <w:rStyle w:val="Emphasis"/>
          <w:rFonts w:ascii="GHEA Grapalat" w:hAnsi="GHEA Grapalat"/>
          <w:b/>
          <w:bCs/>
          <w:szCs w:val="22"/>
        </w:rPr>
        <w:t xml:space="preserve">. </w:t>
      </w:r>
    </w:p>
    <w:p w:rsidR="00BC7BFD" w:rsidRPr="00CF509E" w:rsidRDefault="00BC7BFD" w:rsidP="00BC7BFD">
      <w:pPr>
        <w:tabs>
          <w:tab w:val="left" w:pos="975"/>
        </w:tabs>
        <w:spacing w:line="360" w:lineRule="auto"/>
        <w:ind w:right="-180" w:firstLine="180"/>
        <w:jc w:val="both"/>
        <w:rPr>
          <w:rStyle w:val="Emphasis"/>
          <w:bCs/>
          <w:szCs w:val="22"/>
        </w:rPr>
      </w:pPr>
    </w:p>
    <w:p w:rsidR="00BC7BFD" w:rsidRPr="00CF509E" w:rsidRDefault="00BC7BFD" w:rsidP="00BC7BFD">
      <w:pPr>
        <w:numPr>
          <w:ilvl w:val="0"/>
          <w:numId w:val="7"/>
        </w:numPr>
        <w:tabs>
          <w:tab w:val="left" w:pos="975"/>
        </w:tabs>
        <w:spacing w:line="360" w:lineRule="auto"/>
        <w:ind w:right="-180"/>
        <w:jc w:val="both"/>
        <w:rPr>
          <w:sz w:val="24"/>
          <w:szCs w:val="24"/>
        </w:rPr>
      </w:pPr>
      <w:r w:rsidRPr="00CF509E">
        <w:rPr>
          <w:rStyle w:val="Emphasis"/>
          <w:rFonts w:ascii="GHEA Grapalat" w:hAnsi="GHEA Grapalat"/>
          <w:bCs/>
          <w:sz w:val="24"/>
          <w:szCs w:val="24"/>
        </w:rPr>
        <w:t>Հաստատել</w:t>
      </w:r>
      <w:r w:rsidRPr="00CF509E">
        <w:rPr>
          <w:rStyle w:val="Emphasis"/>
          <w:rFonts w:ascii="GHEA Grapalat" w:hAnsi="GHEA Grapalat"/>
          <w:b/>
          <w:bCs/>
          <w:sz w:val="24"/>
          <w:szCs w:val="24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պատվերով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միջպետական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համաձայնագրերով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օտարերկրյա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պետությունների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ուսումնական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հաստատությունների ուսանողներին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օրդինատուրայում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ինտերնատուրայում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մագիստրատուրայում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ասպիրանտուրայում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սովորողներին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պարտադիր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զինվորական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ծառայության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զորակոչից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ուսումը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շարունակելու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տարկետում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տալու դեպքերը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7B191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B191E">
        <w:rPr>
          <w:rFonts w:ascii="GHEA Grapalat" w:hAnsi="GHEA Grapalat"/>
          <w:sz w:val="24"/>
          <w:szCs w:val="24"/>
          <w:shd w:val="clear" w:color="auto" w:fill="FFFFFF"/>
        </w:rPr>
        <w:t xml:space="preserve">կարգը </w:t>
      </w:r>
      <w:r>
        <w:rPr>
          <w:rFonts w:ascii="GHEA Grapalat" w:hAnsi="GHEA Grapalat" w:cs="Sylfaen"/>
          <w:color w:val="000000"/>
        </w:rPr>
        <w:t xml:space="preserve">՝ </w:t>
      </w:r>
      <w:r w:rsidRPr="00CF509E">
        <w:rPr>
          <w:rFonts w:ascii="GHEA Grapalat" w:hAnsi="GHEA Grapalat" w:cs="Sylfaen"/>
          <w:color w:val="000000"/>
          <w:sz w:val="24"/>
          <w:szCs w:val="24"/>
        </w:rPr>
        <w:t>համաձայն հավելվածի:</w:t>
      </w:r>
    </w:p>
    <w:p w:rsidR="00BC7BFD" w:rsidRPr="00585775" w:rsidRDefault="00BC7BFD" w:rsidP="00BC7BFD">
      <w:pPr>
        <w:numPr>
          <w:ilvl w:val="0"/>
          <w:numId w:val="7"/>
        </w:numPr>
        <w:tabs>
          <w:tab w:val="left" w:pos="975"/>
        </w:tabs>
        <w:spacing w:line="360" w:lineRule="auto"/>
        <w:ind w:right="-180"/>
        <w:jc w:val="both"/>
        <w:rPr>
          <w:rFonts w:ascii="GHEA Grapalat" w:hAnsi="GHEA Grapalat"/>
          <w:i/>
          <w:sz w:val="24"/>
          <w:szCs w:val="24"/>
        </w:rPr>
      </w:pPr>
      <w:r w:rsidRPr="00CF509E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CF50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որոշումն ուժի մեջ է մտնում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5857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r w:rsidRPr="005857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857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հրապարակման</w:t>
      </w:r>
      <w:r w:rsidRPr="005857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857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օրվան</w:t>
      </w:r>
      <w:r w:rsidRPr="005857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857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հաջորդող</w:t>
      </w:r>
      <w:r w:rsidRPr="005857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857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տասներորդ</w:t>
      </w:r>
      <w:r w:rsidRPr="005857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857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օրը</w:t>
      </w:r>
      <w:r w:rsidRPr="005857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Հավելված</w:t>
      </w: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 կառավարության 2014 թվականի</w:t>
      </w:r>
    </w:p>
    <w:p w:rsidR="00BC7BFD" w:rsidRDefault="00BC7BFD" w:rsidP="00BC7BFD">
      <w:pPr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---------N -----Ն որոշման</w:t>
      </w:r>
    </w:p>
    <w:p w:rsidR="00BC7BFD" w:rsidRDefault="00BC7BFD" w:rsidP="00BC7BFD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ՊԱՏՎԵՐՈՎ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ՄԻՋՊԵՏԱԿԱՆ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ՀԱՄԱՁԱՅՆԱԳՐԵՐՈՎ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ՕՏԱՐԵՐԿՐՅԱ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ՊԵՏՈՒԹՅՈՒՆՆԵՐԻ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ՈՒՍՈՒՄՆԱԿԱՆ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ՀԱՍՏԱՏՈՒԹՅՈՒՆՆԵՐԻ ՈՒՍԱՆՈՂՆԵՐԻՆ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ՕՐԴԻՆԱՏՈՒՐԱՅՈՒՄ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ԻՆՏԵՐՆԱՏՈՒՐԱՅՈՒՄ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ՄԱԳԻՍՏՐԱՏՈՒՐԱՅՈՒՄ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ԱՍՊԻՐԱՆՏՈՒՐԱՅՈՒՄ</w:t>
      </w:r>
      <w:r w:rsidRPr="00EB34B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ՍՈՎՈՐՈՂՆԵՐԻՆ</w:t>
      </w:r>
      <w:r w:rsidRPr="00EB34B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ՊԱՐՏԱԴԻՐ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ԶԻՆՎՈՐԱԿԱՆ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ԾԱՌԱՅՈՒԹՅԱՆ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ԶՈՐԱԿՈՉԻՑ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ՈՒՍՈՒՄԸ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ՇԱՐՈՒՆԱԿԵԼՈՒ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ՏԱՐԿԵՏՈՒՄ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ՏԱԼՈՒ ԴԵՊՔԵՐԸ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F121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8D784B">
        <w:rPr>
          <w:rFonts w:ascii="GHEA Grapalat" w:hAnsi="GHEA Grapalat"/>
          <w:sz w:val="24"/>
          <w:szCs w:val="24"/>
          <w:shd w:val="clear" w:color="auto" w:fill="FFFFFF"/>
        </w:rPr>
        <w:t>ԿԱՐԳԸ</w:t>
      </w:r>
    </w:p>
    <w:p w:rsidR="00BC7BFD" w:rsidRDefault="00BC7BFD" w:rsidP="00BC7BFD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numPr>
          <w:ilvl w:val="0"/>
          <w:numId w:val="9"/>
        </w:numPr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DF536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Ընդհանուր</w:t>
      </w:r>
      <w:r w:rsidRPr="00DF536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F536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դրույթներ</w:t>
      </w:r>
    </w:p>
    <w:p w:rsidR="00BC7BFD" w:rsidRPr="00DF5360" w:rsidRDefault="00BC7BFD" w:rsidP="00BC7BFD">
      <w:pPr>
        <w:ind w:left="360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</w:p>
    <w:p w:rsidR="00BC7BFD" w:rsidRPr="00CF509E" w:rsidRDefault="00BC7BFD" w:rsidP="00BC7BFD">
      <w:pPr>
        <w:pStyle w:val="ListParagraph"/>
        <w:numPr>
          <w:ilvl w:val="0"/>
          <w:numId w:val="3"/>
        </w:numPr>
        <w:spacing w:after="200" w:line="360" w:lineRule="auto"/>
        <w:rPr>
          <w:sz w:val="24"/>
          <w:szCs w:val="24"/>
        </w:rPr>
      </w:pP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Սույն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կարգով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կարգավորվում 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են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պետական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պատվերով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,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միջպետական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և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համաձայնագրերով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օտարերկրյա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պետությունների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բարձրագույն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ուսումնական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հաստատություններ</w:t>
      </w:r>
      <w:r>
        <w:rPr>
          <w:rFonts w:cs="Sylfaen"/>
          <w:color w:val="000000"/>
          <w:sz w:val="24"/>
          <w:szCs w:val="24"/>
          <w:shd w:val="clear" w:color="auto" w:fill="FFFFFF"/>
        </w:rPr>
        <w:t>ի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(այսուհետ՝ օտարերկրյա պետության բարձրագույն ուսումնական հաստատություն)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 xml:space="preserve"> </w:t>
      </w:r>
      <w:r w:rsidRPr="00EB34BB">
        <w:rPr>
          <w:rFonts w:cs="Sylfaen"/>
          <w:b/>
          <w:color w:val="000000"/>
          <w:shd w:val="clear" w:color="auto" w:fill="FFFFFF"/>
        </w:rPr>
        <w:t xml:space="preserve"> ուսանողներին</w:t>
      </w:r>
      <w:r w:rsidRPr="00EB34BB">
        <w:rPr>
          <w:b/>
          <w:color w:val="000000"/>
          <w:shd w:val="clear" w:color="auto" w:fill="FFFFFF"/>
        </w:rPr>
        <w:t xml:space="preserve">, </w:t>
      </w:r>
      <w:r w:rsidRPr="00EB34BB">
        <w:rPr>
          <w:rFonts w:cs="Sylfaen"/>
          <w:b/>
          <w:color w:val="000000"/>
          <w:shd w:val="clear" w:color="auto" w:fill="FFFFFF"/>
        </w:rPr>
        <w:t>օրդինատուրայում</w:t>
      </w:r>
      <w:r w:rsidRPr="00EB34BB">
        <w:rPr>
          <w:b/>
          <w:color w:val="000000"/>
          <w:shd w:val="clear" w:color="auto" w:fill="FFFFFF"/>
        </w:rPr>
        <w:t xml:space="preserve">, </w:t>
      </w:r>
      <w:r w:rsidRPr="00EB34BB">
        <w:rPr>
          <w:rFonts w:cs="Sylfaen"/>
          <w:b/>
          <w:color w:val="000000"/>
          <w:shd w:val="clear" w:color="auto" w:fill="FFFFFF"/>
        </w:rPr>
        <w:t>ինտերնատուրայում</w:t>
      </w:r>
      <w:r w:rsidRPr="00EB34BB">
        <w:rPr>
          <w:b/>
          <w:color w:val="000000"/>
          <w:shd w:val="clear" w:color="auto" w:fill="FFFFFF"/>
        </w:rPr>
        <w:t xml:space="preserve">, </w:t>
      </w:r>
      <w:r w:rsidRPr="00EB34BB">
        <w:rPr>
          <w:rFonts w:cs="Sylfaen"/>
          <w:b/>
          <w:color w:val="000000"/>
          <w:shd w:val="clear" w:color="auto" w:fill="FFFFFF"/>
        </w:rPr>
        <w:t>մագիստրատուրայում</w:t>
      </w:r>
      <w:r w:rsidRPr="00EB34BB">
        <w:rPr>
          <w:b/>
          <w:color w:val="000000"/>
          <w:shd w:val="clear" w:color="auto" w:fill="FFFFFF"/>
        </w:rPr>
        <w:t xml:space="preserve"> </w:t>
      </w:r>
      <w:r w:rsidRPr="00EB34BB">
        <w:rPr>
          <w:rFonts w:cs="Sylfaen"/>
          <w:b/>
          <w:color w:val="000000"/>
          <w:shd w:val="clear" w:color="auto" w:fill="FFFFFF"/>
        </w:rPr>
        <w:t>կամ</w:t>
      </w:r>
      <w:r w:rsidRPr="00EB34BB">
        <w:rPr>
          <w:b/>
          <w:color w:val="000000"/>
          <w:shd w:val="clear" w:color="auto" w:fill="FFFFFF"/>
        </w:rPr>
        <w:t xml:space="preserve"> </w:t>
      </w:r>
      <w:r w:rsidRPr="00EB34BB">
        <w:rPr>
          <w:rFonts w:cs="Sylfaen"/>
          <w:b/>
          <w:color w:val="000000"/>
          <w:shd w:val="clear" w:color="auto" w:fill="FFFFFF"/>
        </w:rPr>
        <w:t>ասպիրանտուրայում</w:t>
      </w:r>
      <w:r w:rsidRPr="00EB34BB">
        <w:rPr>
          <w:b/>
          <w:color w:val="000000"/>
          <w:shd w:val="clear" w:color="auto" w:fill="FFFFFF"/>
        </w:rPr>
        <w:t xml:space="preserve"> </w:t>
      </w:r>
      <w:r w:rsidRPr="00EB34BB">
        <w:rPr>
          <w:rFonts w:cs="Sylfaen"/>
          <w:b/>
          <w:color w:val="000000"/>
          <w:shd w:val="clear" w:color="auto" w:fill="FFFFFF"/>
        </w:rPr>
        <w:t>սովորողներին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 xml:space="preserve"> պարտադիր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զինվորական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ծառայության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զորակոչից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ուսումը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շարունակելու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համար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</w:t>
      </w:r>
      <w:r w:rsidRPr="00CF509E">
        <w:rPr>
          <w:rFonts w:cs="Sylfaen"/>
          <w:color w:val="000000"/>
          <w:sz w:val="24"/>
          <w:szCs w:val="24"/>
          <w:shd w:val="clear" w:color="auto" w:fill="FFFFFF"/>
        </w:rPr>
        <w:t>տարկետում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 տալու դեպքերի և </w:t>
      </w:r>
      <w:r w:rsidRPr="00CF509E">
        <w:rPr>
          <w:sz w:val="24"/>
          <w:szCs w:val="24"/>
          <w:shd w:val="clear" w:color="auto" w:fill="FFFFFF"/>
        </w:rPr>
        <w:t xml:space="preserve">կարգի  </w:t>
      </w:r>
      <w:r w:rsidRPr="00CF509E">
        <w:rPr>
          <w:color w:val="000000"/>
          <w:sz w:val="24"/>
          <w:szCs w:val="24"/>
          <w:shd w:val="clear" w:color="auto" w:fill="FFFFFF"/>
        </w:rPr>
        <w:t xml:space="preserve">հետ կապված հարաբերությունները: </w:t>
      </w:r>
    </w:p>
    <w:p w:rsidR="00BC7BFD" w:rsidRPr="00817333" w:rsidRDefault="00BC7BFD" w:rsidP="00BC7BFD">
      <w:pPr>
        <w:pStyle w:val="ListParagraph"/>
        <w:ind w:left="810"/>
        <w:rPr>
          <w:color w:val="FF0000"/>
          <w:sz w:val="24"/>
          <w:szCs w:val="24"/>
        </w:rPr>
      </w:pPr>
    </w:p>
    <w:p w:rsidR="00BC7BFD" w:rsidRDefault="00BC7BFD" w:rsidP="00BC7BFD">
      <w:pPr>
        <w:pStyle w:val="ListParagraph"/>
        <w:ind w:left="810"/>
        <w:rPr>
          <w:rFonts w:cs="Sylfaen"/>
          <w:color w:val="000000"/>
          <w:sz w:val="24"/>
          <w:szCs w:val="24"/>
          <w:shd w:val="clear" w:color="auto" w:fill="FFFFFF"/>
        </w:rPr>
      </w:pPr>
    </w:p>
    <w:p w:rsidR="00BC7BFD" w:rsidRDefault="00BC7BFD" w:rsidP="00BC7BFD">
      <w:pPr>
        <w:pStyle w:val="ListParagraph"/>
        <w:numPr>
          <w:ilvl w:val="0"/>
          <w:numId w:val="9"/>
        </w:numPr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ՕՏԱՐԵՐԿՐՅԱ ՊԵՏՈՒԹՅԱՆ ԲԱՐՁՐԱԳՈՒՅՆ ՈՒՍՈՒՄՆԱԿԱՆ ՀԱՍՏԱՏՈՒԹՅՈՒՆՈՒՄ </w:t>
      </w:r>
      <w:r w:rsidRPr="00F12101">
        <w:rPr>
          <w:rFonts w:cs="Sylfaen"/>
          <w:color w:val="000000"/>
          <w:sz w:val="24"/>
          <w:szCs w:val="24"/>
          <w:shd w:val="clear" w:color="auto" w:fill="FFFFFF"/>
        </w:rPr>
        <w:t>ՈՒՍՈՒՄԸ</w:t>
      </w:r>
      <w:r w:rsidRPr="00F12101">
        <w:rPr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cs="Sylfaen"/>
          <w:color w:val="000000"/>
          <w:sz w:val="24"/>
          <w:szCs w:val="24"/>
          <w:shd w:val="clear" w:color="auto" w:fill="FFFFFF"/>
        </w:rPr>
        <w:t>ՇԱՐՈՒՆԱԿԵԼՈՒ</w:t>
      </w:r>
      <w:r>
        <w:rPr>
          <w:color w:val="000000"/>
          <w:sz w:val="24"/>
          <w:szCs w:val="24"/>
          <w:shd w:val="clear" w:color="auto" w:fill="FFFFFF"/>
        </w:rPr>
        <w:t xml:space="preserve"> ՀԱՄԱՐ ՏԱՐԿԵՏՈԻՄ ՏՐԱՄԱԴՐԵԼՈՒ ԴԵՊՔԵՐԸ</w:t>
      </w:r>
    </w:p>
    <w:p w:rsidR="00BC7BFD" w:rsidRDefault="00BC7BFD" w:rsidP="00BC7BFD">
      <w:pPr>
        <w:pStyle w:val="ListParagraph"/>
        <w:ind w:left="1080"/>
        <w:rPr>
          <w:color w:val="000000"/>
          <w:sz w:val="24"/>
          <w:szCs w:val="24"/>
          <w:shd w:val="clear" w:color="auto" w:fill="FFFFFF"/>
        </w:rPr>
      </w:pPr>
    </w:p>
    <w:p w:rsidR="00BC7BFD" w:rsidRPr="006353D0" w:rsidRDefault="00BC7BFD" w:rsidP="00BC7BFD">
      <w:pPr>
        <w:pStyle w:val="ListParagraph"/>
        <w:ind w:left="1080"/>
        <w:rPr>
          <w:color w:val="000000"/>
          <w:sz w:val="24"/>
          <w:szCs w:val="24"/>
          <w:shd w:val="clear" w:color="auto" w:fill="FFFFFF"/>
        </w:rPr>
      </w:pPr>
    </w:p>
    <w:p w:rsidR="00BC7BFD" w:rsidRPr="000D5DC0" w:rsidRDefault="00BC7BFD" w:rsidP="00BC7BFD">
      <w:pPr>
        <w:numPr>
          <w:ilvl w:val="0"/>
          <w:numId w:val="3"/>
        </w:num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Միջպետական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համաձայնագրերի հիման վրա պարտադիր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զինվորական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ծառայության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զորակոչից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ուսումը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շարունակելու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տարկետում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տրվում է</w:t>
      </w:r>
      <w:r w:rsidRPr="0010675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 դեպքերում՝</w:t>
      </w:r>
    </w:p>
    <w:p w:rsidR="00BC7BFD" w:rsidRDefault="00BC7BFD" w:rsidP="00BC7BFD">
      <w:pPr>
        <w:spacing w:line="360" w:lineRule="auto"/>
        <w:ind w:left="45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BC7BFD" w:rsidRPr="00D70832" w:rsidRDefault="00BC7BFD" w:rsidP="00BC7BFD">
      <w:pPr>
        <w:pStyle w:val="ListParagraph"/>
        <w:numPr>
          <w:ilvl w:val="0"/>
          <w:numId w:val="8"/>
        </w:numPr>
        <w:spacing w:line="360" w:lineRule="auto"/>
        <w:ind w:left="90"/>
        <w:rPr>
          <w:rFonts w:cs="Sylfaen"/>
          <w:color w:val="000000"/>
          <w:sz w:val="24"/>
          <w:szCs w:val="24"/>
        </w:rPr>
      </w:pPr>
      <w:r w:rsidRPr="00D70832">
        <w:rPr>
          <w:rFonts w:cs="Sylfaen"/>
          <w:color w:val="000000"/>
          <w:sz w:val="24"/>
          <w:szCs w:val="24"/>
          <w:shd w:val="clear" w:color="auto" w:fill="FFFFFF"/>
        </w:rPr>
        <w:t>Հայաստանի Հանրապետության</w:t>
      </w:r>
      <w:r w:rsidRPr="00D70832">
        <w:rPr>
          <w:color w:val="000000"/>
          <w:sz w:val="24"/>
          <w:szCs w:val="24"/>
          <w:shd w:val="clear" w:color="auto" w:fill="FFFFFF"/>
        </w:rPr>
        <w:t xml:space="preserve"> </w:t>
      </w:r>
      <w:r w:rsidRPr="00D70832">
        <w:rPr>
          <w:rFonts w:cs="Sylfaen"/>
          <w:color w:val="000000"/>
          <w:sz w:val="24"/>
          <w:szCs w:val="24"/>
          <w:shd w:val="clear" w:color="auto" w:fill="FFFFFF"/>
        </w:rPr>
        <w:t>կրթության</w:t>
      </w:r>
      <w:r w:rsidRPr="00D7083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և գիտության նախարարության </w:t>
      </w:r>
      <w:r w:rsidRPr="00D7083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70832">
        <w:rPr>
          <w:rFonts w:cs="Sylfaen"/>
          <w:color w:val="000000"/>
          <w:sz w:val="24"/>
          <w:szCs w:val="24"/>
          <w:shd w:val="clear" w:color="auto" w:fill="FFFFFF"/>
        </w:rPr>
        <w:t>գործուղմամբ</w:t>
      </w:r>
      <w:r>
        <w:rPr>
          <w:rFonts w:cs="Sylfaen"/>
          <w:color w:val="000000"/>
          <w:sz w:val="24"/>
          <w:szCs w:val="24"/>
          <w:shd w:val="clear" w:color="auto" w:fill="FFFFFF"/>
        </w:rPr>
        <w:t>՝</w:t>
      </w:r>
      <w:r w:rsidRPr="00D70832">
        <w:rPr>
          <w:rFonts w:cs="Sylfaen"/>
          <w:color w:val="000000"/>
          <w:sz w:val="24"/>
          <w:szCs w:val="24"/>
          <w:shd w:val="clear" w:color="auto" w:fill="FFFFFF"/>
        </w:rPr>
        <w:t xml:space="preserve"> </w:t>
      </w:r>
    </w:p>
    <w:p w:rsidR="00BC7BFD" w:rsidRPr="00DE18BB" w:rsidRDefault="00BC7BFD" w:rsidP="00BC7BFD">
      <w:pPr>
        <w:pStyle w:val="ListParagraph"/>
        <w:spacing w:line="360" w:lineRule="auto"/>
        <w:ind w:left="90" w:hanging="360"/>
        <w:rPr>
          <w:rFonts w:cs="Sylfaen"/>
          <w:sz w:val="24"/>
          <w:szCs w:val="24"/>
          <w:lang w:val="af-ZA"/>
        </w:rPr>
      </w:pPr>
      <w:r>
        <w:rPr>
          <w:rFonts w:cs="Sylfaen"/>
          <w:color w:val="000000"/>
          <w:sz w:val="24"/>
          <w:szCs w:val="24"/>
          <w:shd w:val="clear" w:color="auto" w:fill="FFFFFF"/>
        </w:rPr>
        <w:t>ա.</w:t>
      </w:r>
      <w:r w:rsidRPr="00D70832">
        <w:rPr>
          <w:rFonts w:cs="Sylfaen"/>
          <w:color w:val="000000"/>
          <w:sz w:val="24"/>
          <w:szCs w:val="24"/>
          <w:shd w:val="clear" w:color="auto" w:fill="FFFFFF"/>
        </w:rPr>
        <w:t xml:space="preserve"> </w:t>
      </w:r>
      <w:r w:rsidRPr="00632C8F">
        <w:rPr>
          <w:rFonts w:cs="Sylfaen"/>
          <w:sz w:val="24"/>
          <w:szCs w:val="24"/>
        </w:rPr>
        <w:t>բարձրագույն</w:t>
      </w:r>
      <w:r w:rsidRPr="00632C8F">
        <w:rPr>
          <w:rFonts w:cs="Sylfaen"/>
          <w:sz w:val="24"/>
          <w:szCs w:val="24"/>
          <w:lang w:val="af-ZA"/>
        </w:rPr>
        <w:t xml:space="preserve"> </w:t>
      </w:r>
      <w:r w:rsidRPr="00632C8F">
        <w:rPr>
          <w:rFonts w:cs="Sylfaen"/>
          <w:sz w:val="24"/>
          <w:szCs w:val="24"/>
        </w:rPr>
        <w:t>ուսումնական</w:t>
      </w:r>
      <w:r w:rsidRPr="00632C8F">
        <w:rPr>
          <w:rFonts w:cs="Sylfaen"/>
          <w:sz w:val="24"/>
          <w:szCs w:val="24"/>
          <w:lang w:val="af-ZA"/>
        </w:rPr>
        <w:t xml:space="preserve"> </w:t>
      </w:r>
      <w:r w:rsidRPr="00632C8F">
        <w:rPr>
          <w:rFonts w:cs="Sylfaen"/>
          <w:sz w:val="24"/>
          <w:szCs w:val="24"/>
        </w:rPr>
        <w:t>հաստատությունների վարկանիշավորման համաշխարհային ճանաչում ունեցող</w:t>
      </w:r>
      <w:r>
        <w:rPr>
          <w:rFonts w:cs="Sylfaen"/>
          <w:sz w:val="24"/>
          <w:szCs w:val="24"/>
        </w:rPr>
        <w:t xml:space="preserve"> </w:t>
      </w:r>
      <w:r w:rsidRPr="00BA736A">
        <w:rPr>
          <w:rFonts w:cs="Sylfaen"/>
          <w:b/>
          <w:sz w:val="24"/>
          <w:szCs w:val="24"/>
        </w:rPr>
        <w:t>կայքերի</w:t>
      </w:r>
      <w:r w:rsidRPr="00632C8F">
        <w:rPr>
          <w:rFonts w:cs="Sylfaen"/>
          <w:sz w:val="24"/>
          <w:szCs w:val="24"/>
        </w:rPr>
        <w:t xml:space="preserve"> </w:t>
      </w:r>
      <w:r w:rsidRPr="001C285A">
        <w:rPr>
          <w:rFonts w:cs="Sylfaen"/>
          <w:sz w:val="24"/>
          <w:szCs w:val="24"/>
        </w:rPr>
        <w:t xml:space="preserve"> </w:t>
      </w:r>
      <w:r w:rsidRPr="00DE18BB">
        <w:rPr>
          <w:rFonts w:cs="Sylfaen"/>
          <w:b/>
          <w:sz w:val="24"/>
          <w:szCs w:val="24"/>
        </w:rPr>
        <w:t>ըստ</w:t>
      </w:r>
      <w:r w:rsidRPr="00DE18BB">
        <w:rPr>
          <w:b/>
          <w:sz w:val="24"/>
          <w:szCs w:val="24"/>
        </w:rPr>
        <w:t xml:space="preserve"> </w:t>
      </w:r>
      <w:r w:rsidRPr="00DE18BB">
        <w:rPr>
          <w:rFonts w:cs="Sylfaen"/>
          <w:b/>
          <w:sz w:val="24"/>
          <w:szCs w:val="24"/>
        </w:rPr>
        <w:t>լավագույն</w:t>
      </w:r>
      <w:r w:rsidRPr="00DE18BB">
        <w:rPr>
          <w:b/>
          <w:sz w:val="24"/>
          <w:szCs w:val="24"/>
        </w:rPr>
        <w:t xml:space="preserve"> </w:t>
      </w:r>
      <w:r w:rsidRPr="00DE18BB">
        <w:rPr>
          <w:rFonts w:cs="Sylfaen"/>
          <w:b/>
          <w:sz w:val="24"/>
          <w:szCs w:val="24"/>
        </w:rPr>
        <w:t>ուսումնական</w:t>
      </w:r>
      <w:r w:rsidRPr="00DE18BB">
        <w:rPr>
          <w:b/>
          <w:sz w:val="24"/>
          <w:szCs w:val="24"/>
        </w:rPr>
        <w:t xml:space="preserve"> </w:t>
      </w:r>
      <w:r w:rsidRPr="00DE18BB">
        <w:rPr>
          <w:rFonts w:cs="Sylfaen"/>
          <w:b/>
          <w:sz w:val="24"/>
          <w:szCs w:val="24"/>
        </w:rPr>
        <w:t>հաստատությունների</w:t>
      </w:r>
      <w:r w:rsidRPr="00DE18BB">
        <w:rPr>
          <w:rFonts w:cs="Sylfaen"/>
          <w:b/>
        </w:rPr>
        <w:t xml:space="preserve"> </w:t>
      </w:r>
      <w:r w:rsidRPr="00DE18BB">
        <w:rPr>
          <w:rFonts w:cs="Sylfaen"/>
          <w:b/>
          <w:sz w:val="24"/>
          <w:szCs w:val="24"/>
        </w:rPr>
        <w:t>սանդղակներում</w:t>
      </w:r>
      <w:r w:rsidRPr="001C285A">
        <w:rPr>
          <w:rFonts w:cs="Sylfaen"/>
          <w:sz w:val="24"/>
          <w:szCs w:val="24"/>
        </w:rPr>
        <w:t xml:space="preserve"> </w:t>
      </w:r>
      <w:r w:rsidRPr="00632C8F">
        <w:rPr>
          <w:rFonts w:cs="Sylfaen"/>
          <w:sz w:val="24"/>
          <w:szCs w:val="24"/>
        </w:rPr>
        <w:t>(</w:t>
      </w:r>
      <w:hyperlink r:id="rId5" w:history="1">
        <w:r w:rsidRPr="00416279">
          <w:rPr>
            <w:rStyle w:val="Hyperlink"/>
            <w:rFonts w:cs="Sylfaen"/>
            <w:sz w:val="24"/>
            <w:szCs w:val="24"/>
          </w:rPr>
          <w:t>http://www.shanghairanking.com/#</w:t>
        </w:r>
      </w:hyperlink>
      <w:r w:rsidRPr="00632C8F">
        <w:rPr>
          <w:rFonts w:cs="Sylfaen"/>
          <w:sz w:val="24"/>
          <w:szCs w:val="24"/>
          <w:lang w:val="af-ZA"/>
        </w:rPr>
        <w:t>,</w:t>
      </w:r>
      <w:r>
        <w:rPr>
          <w:rFonts w:cs="Sylfaen"/>
          <w:sz w:val="24"/>
          <w:szCs w:val="24"/>
          <w:lang w:val="af-ZA"/>
        </w:rPr>
        <w:t xml:space="preserve"> </w:t>
      </w:r>
      <w:hyperlink r:id="rId6" w:history="1">
        <w:r w:rsidRPr="00416279">
          <w:rPr>
            <w:rStyle w:val="Hyperlink"/>
            <w:rFonts w:ascii="Sylfaen" w:hAnsi="Sylfaen"/>
            <w:sz w:val="21"/>
            <w:szCs w:val="21"/>
            <w:shd w:val="clear" w:color="auto" w:fill="FFFFFF"/>
          </w:rPr>
          <w:t>http://www.timeshighereducation.co.uk/world-university-rankings</w:t>
        </w:r>
      </w:hyperlink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632C8F">
        <w:rPr>
          <w:rFonts w:cs="Sylfaen"/>
          <w:sz w:val="24"/>
          <w:szCs w:val="24"/>
          <w:lang w:val="af-ZA"/>
        </w:rPr>
        <w:t xml:space="preserve"> </w:t>
      </w:r>
      <w:hyperlink r:id="rId7" w:history="1">
        <w:r w:rsidRPr="00416279">
          <w:rPr>
            <w:rStyle w:val="Hyperlink"/>
            <w:rFonts w:cs="Sylfaen"/>
            <w:sz w:val="24"/>
            <w:szCs w:val="24"/>
            <w:lang w:val="af-ZA"/>
          </w:rPr>
          <w:t>http://www.topuniversities.com/qs-world-university-rankings</w:t>
        </w:r>
      </w:hyperlink>
      <w:r>
        <w:rPr>
          <w:rFonts w:cs="Sylfaen"/>
          <w:sz w:val="24"/>
          <w:szCs w:val="24"/>
          <w:lang w:val="af-ZA"/>
        </w:rPr>
        <w:t xml:space="preserve">    </w:t>
      </w:r>
      <w:r w:rsidRPr="00C1002A">
        <w:rPr>
          <w:rFonts w:cs="Sylfaen"/>
          <w:sz w:val="24"/>
          <w:szCs w:val="24"/>
          <w:lang w:val="af-ZA"/>
        </w:rPr>
        <w:t xml:space="preserve"> </w:t>
      </w:r>
      <w:hyperlink r:id="rId8" w:history="1">
        <w:r w:rsidRPr="00416279">
          <w:rPr>
            <w:rStyle w:val="Hyperlink"/>
            <w:rFonts w:cs="Sylfaen"/>
            <w:sz w:val="24"/>
            <w:szCs w:val="24"/>
            <w:lang w:val="af-ZA"/>
          </w:rPr>
          <w:t>http://www.usnews.com/education/best-global-universities/rankings?int=9cf408</w:t>
        </w:r>
      </w:hyperlink>
      <w:r w:rsidRPr="001C285A">
        <w:rPr>
          <w:rFonts w:cs="Sylfaen"/>
          <w:sz w:val="24"/>
          <w:szCs w:val="24"/>
        </w:rPr>
        <w:t>)</w:t>
      </w:r>
      <w:r>
        <w:rPr>
          <w:rFonts w:cs="Sylfaen"/>
          <w:sz w:val="24"/>
          <w:szCs w:val="24"/>
        </w:rPr>
        <w:t xml:space="preserve"> </w:t>
      </w:r>
      <w:r w:rsidRPr="00DE18BB">
        <w:rPr>
          <w:rFonts w:cs="Sylfaen"/>
        </w:rPr>
        <w:t>ընդգրկված</w:t>
      </w:r>
      <w:r w:rsidRPr="00DE18BB">
        <w:t xml:space="preserve"> </w:t>
      </w:r>
      <w:r w:rsidRPr="00DE18BB">
        <w:rPr>
          <w:rFonts w:cs="Sylfaen"/>
          <w:sz w:val="24"/>
          <w:szCs w:val="24"/>
        </w:rPr>
        <w:t>համապատասխան</w:t>
      </w:r>
      <w:r w:rsidRPr="00DE18BB">
        <w:rPr>
          <w:rFonts w:cs="Sylfaen"/>
          <w:color w:val="000000"/>
          <w:sz w:val="24"/>
          <w:szCs w:val="24"/>
          <w:shd w:val="clear" w:color="auto" w:fill="FFFFFF"/>
        </w:rPr>
        <w:t xml:space="preserve"> միջպետական</w:t>
      </w:r>
      <w:r w:rsidRPr="00DE18BB">
        <w:rPr>
          <w:color w:val="000000"/>
          <w:sz w:val="24"/>
          <w:szCs w:val="24"/>
          <w:shd w:val="clear" w:color="auto" w:fill="FFFFFF"/>
        </w:rPr>
        <w:t xml:space="preserve"> </w:t>
      </w:r>
      <w:r w:rsidRPr="00DE18BB">
        <w:rPr>
          <w:rFonts w:cs="Sylfaen"/>
          <w:color w:val="000000"/>
          <w:sz w:val="24"/>
          <w:szCs w:val="24"/>
          <w:shd w:val="clear" w:color="auto" w:fill="FFFFFF"/>
        </w:rPr>
        <w:t>կամ</w:t>
      </w:r>
      <w:r w:rsidRPr="00DE18BB">
        <w:rPr>
          <w:color w:val="000000"/>
          <w:sz w:val="24"/>
          <w:szCs w:val="24"/>
          <w:shd w:val="clear" w:color="auto" w:fill="FFFFFF"/>
        </w:rPr>
        <w:t xml:space="preserve"> </w:t>
      </w:r>
      <w:r w:rsidRPr="00DE18BB">
        <w:rPr>
          <w:rFonts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DE18BB">
        <w:rPr>
          <w:color w:val="000000"/>
          <w:sz w:val="24"/>
          <w:szCs w:val="24"/>
          <w:shd w:val="clear" w:color="auto" w:fill="FFFFFF"/>
        </w:rPr>
        <w:t xml:space="preserve"> </w:t>
      </w:r>
      <w:r w:rsidRPr="00DE18BB">
        <w:rPr>
          <w:rFonts w:cs="Sylfaen"/>
          <w:color w:val="000000"/>
          <w:sz w:val="24"/>
          <w:szCs w:val="24"/>
          <w:shd w:val="clear" w:color="auto" w:fill="FFFFFF"/>
        </w:rPr>
        <w:t>համաձայնագրերի</w:t>
      </w:r>
      <w:r w:rsidRPr="00DE18BB">
        <w:rPr>
          <w:color w:val="000000"/>
          <w:sz w:val="24"/>
          <w:szCs w:val="24"/>
          <w:shd w:val="clear" w:color="auto" w:fill="FFFFFF"/>
        </w:rPr>
        <w:t xml:space="preserve"> </w:t>
      </w:r>
      <w:r w:rsidRPr="00DE18BB">
        <w:rPr>
          <w:rFonts w:cs="Sylfaen"/>
          <w:color w:val="000000"/>
          <w:sz w:val="24"/>
          <w:szCs w:val="24"/>
          <w:shd w:val="clear" w:color="auto" w:fill="FFFFFF"/>
        </w:rPr>
        <w:t>կողմ</w:t>
      </w:r>
      <w:r w:rsidRPr="00DE18BB">
        <w:rPr>
          <w:color w:val="000000"/>
          <w:sz w:val="24"/>
          <w:szCs w:val="24"/>
          <w:shd w:val="clear" w:color="auto" w:fill="FFFFFF"/>
        </w:rPr>
        <w:t xml:space="preserve"> </w:t>
      </w:r>
      <w:r w:rsidRPr="00DE18BB">
        <w:rPr>
          <w:rFonts w:cs="Sylfaen"/>
          <w:color w:val="000000"/>
          <w:sz w:val="24"/>
          <w:szCs w:val="24"/>
          <w:shd w:val="clear" w:color="auto" w:fill="FFFFFF"/>
        </w:rPr>
        <w:t>հանդիսացող</w:t>
      </w:r>
      <w:r w:rsidRPr="00DE18BB">
        <w:rPr>
          <w:rFonts w:cs="Sylfaen"/>
          <w:sz w:val="24"/>
          <w:szCs w:val="24"/>
        </w:rPr>
        <w:t xml:space="preserve"> օտարերկրյա</w:t>
      </w:r>
      <w:r w:rsidRPr="00DE18BB">
        <w:rPr>
          <w:sz w:val="24"/>
          <w:szCs w:val="24"/>
        </w:rPr>
        <w:t xml:space="preserve"> </w:t>
      </w:r>
      <w:r w:rsidRPr="00DE18BB">
        <w:rPr>
          <w:rFonts w:cs="Sylfaen"/>
          <w:sz w:val="24"/>
          <w:szCs w:val="24"/>
        </w:rPr>
        <w:t>պետության</w:t>
      </w:r>
      <w:r w:rsidRPr="00DE18BB">
        <w:rPr>
          <w:sz w:val="24"/>
          <w:szCs w:val="24"/>
        </w:rPr>
        <w:t xml:space="preserve"> </w:t>
      </w:r>
      <w:r w:rsidRPr="00DE18BB">
        <w:rPr>
          <w:rFonts w:cs="Sylfaen"/>
        </w:rPr>
        <w:t xml:space="preserve">ուսումնական </w:t>
      </w:r>
      <w:r w:rsidRPr="00DE18BB">
        <w:rPr>
          <w:rFonts w:cs="Sylfaen"/>
          <w:b/>
        </w:rPr>
        <w:t>հաստատությունների</w:t>
      </w:r>
      <w:r w:rsidRPr="00DE18BB">
        <w:rPr>
          <w:rFonts w:cs="Sylfaen"/>
        </w:rPr>
        <w:t xml:space="preserve"> </w:t>
      </w:r>
      <w:r w:rsidRPr="00DE18BB">
        <w:rPr>
          <w:rFonts w:cs="Sylfaen"/>
          <w:b/>
          <w:color w:val="000000"/>
          <w:shd w:val="clear" w:color="auto" w:fill="FFFFFF"/>
        </w:rPr>
        <w:t>ուսանողներին</w:t>
      </w:r>
      <w:r w:rsidRPr="00DE18BB">
        <w:rPr>
          <w:b/>
          <w:color w:val="000000"/>
          <w:shd w:val="clear" w:color="auto" w:fill="FFFFFF"/>
        </w:rPr>
        <w:t xml:space="preserve">, </w:t>
      </w:r>
      <w:r w:rsidRPr="00DE18BB">
        <w:rPr>
          <w:rFonts w:cs="Sylfaen"/>
          <w:b/>
          <w:color w:val="000000"/>
          <w:shd w:val="clear" w:color="auto" w:fill="FFFFFF"/>
        </w:rPr>
        <w:t>օրդինատուրայում</w:t>
      </w:r>
      <w:r w:rsidRPr="00DE18BB">
        <w:rPr>
          <w:b/>
          <w:color w:val="000000"/>
          <w:shd w:val="clear" w:color="auto" w:fill="FFFFFF"/>
        </w:rPr>
        <w:t xml:space="preserve">, </w:t>
      </w:r>
      <w:r w:rsidRPr="00DE18BB">
        <w:rPr>
          <w:rFonts w:cs="Sylfaen"/>
          <w:b/>
          <w:color w:val="000000"/>
          <w:shd w:val="clear" w:color="auto" w:fill="FFFFFF"/>
        </w:rPr>
        <w:t>ինտերնատուրայում</w:t>
      </w:r>
      <w:r w:rsidRPr="00DE18BB">
        <w:rPr>
          <w:b/>
          <w:color w:val="000000"/>
          <w:shd w:val="clear" w:color="auto" w:fill="FFFFFF"/>
        </w:rPr>
        <w:t xml:space="preserve">, </w:t>
      </w:r>
      <w:r w:rsidRPr="00DE18BB">
        <w:rPr>
          <w:rFonts w:cs="Sylfaen"/>
          <w:b/>
          <w:color w:val="000000"/>
          <w:shd w:val="clear" w:color="auto" w:fill="FFFFFF"/>
        </w:rPr>
        <w:t>մագիստրատուրայում</w:t>
      </w:r>
      <w:r w:rsidRPr="00DE18BB">
        <w:rPr>
          <w:b/>
          <w:color w:val="000000"/>
          <w:shd w:val="clear" w:color="auto" w:fill="FFFFFF"/>
        </w:rPr>
        <w:t xml:space="preserve"> </w:t>
      </w:r>
      <w:r w:rsidRPr="00DE18BB">
        <w:rPr>
          <w:rFonts w:cs="Sylfaen"/>
          <w:b/>
          <w:color w:val="000000"/>
          <w:shd w:val="clear" w:color="auto" w:fill="FFFFFF"/>
        </w:rPr>
        <w:t>կամ</w:t>
      </w:r>
      <w:r w:rsidRPr="00DE18BB">
        <w:rPr>
          <w:b/>
          <w:color w:val="000000"/>
          <w:shd w:val="clear" w:color="auto" w:fill="FFFFFF"/>
        </w:rPr>
        <w:t xml:space="preserve"> </w:t>
      </w:r>
      <w:r w:rsidRPr="00DE18BB">
        <w:rPr>
          <w:rFonts w:cs="Sylfaen"/>
          <w:b/>
          <w:color w:val="000000"/>
          <w:shd w:val="clear" w:color="auto" w:fill="FFFFFF"/>
        </w:rPr>
        <w:t>ասպիրանտուրայում</w:t>
      </w:r>
      <w:r w:rsidRPr="00DE18BB">
        <w:rPr>
          <w:b/>
          <w:color w:val="000000"/>
          <w:shd w:val="clear" w:color="auto" w:fill="FFFFFF"/>
        </w:rPr>
        <w:t xml:space="preserve"> </w:t>
      </w:r>
      <w:r w:rsidRPr="00DE18BB">
        <w:rPr>
          <w:rFonts w:cs="Sylfaen"/>
          <w:b/>
          <w:color w:val="000000"/>
          <w:shd w:val="clear" w:color="auto" w:fill="FFFFFF"/>
        </w:rPr>
        <w:t>սովորողներին</w:t>
      </w:r>
      <w:r>
        <w:rPr>
          <w:rFonts w:cs="Sylfaen"/>
          <w:b/>
          <w:color w:val="000000"/>
          <w:shd w:val="clear" w:color="auto" w:fill="FFFFFF"/>
        </w:rPr>
        <w:t>.</w:t>
      </w:r>
    </w:p>
    <w:p w:rsidR="00BC7BFD" w:rsidRPr="007B5482" w:rsidRDefault="00BC7BFD" w:rsidP="00BC7BFD">
      <w:pPr>
        <w:pStyle w:val="ListParagraph"/>
        <w:spacing w:line="360" w:lineRule="auto"/>
        <w:ind w:left="90" w:hanging="360"/>
        <w:contextualSpacing w:val="0"/>
        <w:rPr>
          <w:rFonts w:cs="Sylfaen"/>
          <w:sz w:val="24"/>
          <w:szCs w:val="24"/>
        </w:rPr>
      </w:pPr>
      <w:r w:rsidRPr="007B5482">
        <w:rPr>
          <w:rFonts w:cs="Sylfaen"/>
          <w:sz w:val="24"/>
          <w:szCs w:val="24"/>
          <w:shd w:val="clear" w:color="auto" w:fill="FFFFFF"/>
        </w:rPr>
        <w:t>բ.</w:t>
      </w:r>
      <w:r>
        <w:rPr>
          <w:rFonts w:cs="Sylfaen"/>
          <w:color w:val="FF0000"/>
          <w:sz w:val="24"/>
          <w:szCs w:val="24"/>
          <w:shd w:val="clear" w:color="auto" w:fill="FFFFFF"/>
        </w:rPr>
        <w:t xml:space="preserve"> </w:t>
      </w:r>
      <w:r w:rsidRPr="007B5482">
        <w:rPr>
          <w:rFonts w:cs="Sylfaen"/>
          <w:sz w:val="24"/>
          <w:szCs w:val="24"/>
        </w:rPr>
        <w:t xml:space="preserve">համապատասխան </w:t>
      </w:r>
      <w:r w:rsidRPr="007B5482">
        <w:rPr>
          <w:rFonts w:cs="Sylfaen"/>
          <w:sz w:val="24"/>
          <w:szCs w:val="24"/>
          <w:shd w:val="clear" w:color="auto" w:fill="FFFFFF"/>
        </w:rPr>
        <w:t>միջպետական</w:t>
      </w:r>
      <w:r w:rsidRPr="007B5482">
        <w:rPr>
          <w:sz w:val="24"/>
          <w:szCs w:val="24"/>
          <w:shd w:val="clear" w:color="auto" w:fill="FFFFFF"/>
        </w:rPr>
        <w:t xml:space="preserve"> </w:t>
      </w:r>
      <w:r w:rsidRPr="007B5482">
        <w:rPr>
          <w:rFonts w:cs="Sylfaen"/>
          <w:sz w:val="24"/>
          <w:szCs w:val="24"/>
          <w:shd w:val="clear" w:color="auto" w:fill="FFFFFF"/>
        </w:rPr>
        <w:t>համաձայնագրերի կողմ հանդիսացող</w:t>
      </w:r>
      <w:r w:rsidRPr="007B5482">
        <w:rPr>
          <w:rFonts w:cs="Sylfaen"/>
          <w:sz w:val="24"/>
          <w:szCs w:val="24"/>
        </w:rPr>
        <w:t xml:space="preserve"> օտարերկրյա պետության  </w:t>
      </w:r>
      <w:r w:rsidRPr="007B5482">
        <w:rPr>
          <w:sz w:val="24"/>
          <w:szCs w:val="24"/>
          <w:shd w:val="clear" w:color="auto" w:fill="FFFFFF"/>
        </w:rPr>
        <w:t>բարձրագույն ուսումնական հաստատությունում՝</w:t>
      </w:r>
      <w:r w:rsidRPr="007B5482">
        <w:rPr>
          <w:rFonts w:cs="Sylfaen"/>
          <w:sz w:val="24"/>
          <w:szCs w:val="24"/>
        </w:rPr>
        <w:t xml:space="preserve"> այդ օտարերկրյա պետության լեզուն կամ մշակույթը կամ կրոնը ուսումնասիրող  մասնագիտությամբ սովորողին</w:t>
      </w:r>
      <w:r w:rsidRPr="007B5482">
        <w:rPr>
          <w:rFonts w:cs="Sylfaen"/>
          <w:sz w:val="24"/>
          <w:szCs w:val="24"/>
          <w:shd w:val="clear" w:color="auto" w:fill="FFFFFF"/>
        </w:rPr>
        <w:t>,</w:t>
      </w:r>
    </w:p>
    <w:p w:rsidR="00BC7BFD" w:rsidRPr="00BA736A" w:rsidRDefault="00BC7BFD" w:rsidP="00BC7BFD">
      <w:pPr>
        <w:spacing w:line="360" w:lineRule="auto"/>
        <w:ind w:left="90" w:hanging="360"/>
        <w:rPr>
          <w:rFonts w:cs="Sylfaen"/>
          <w:sz w:val="24"/>
          <w:szCs w:val="24"/>
          <w:shd w:val="clear" w:color="auto" w:fill="FFFFFF"/>
        </w:rPr>
      </w:pPr>
    </w:p>
    <w:p w:rsidR="00BC7BFD" w:rsidRPr="00DE18BB" w:rsidRDefault="00BC7BFD" w:rsidP="00BC7BFD">
      <w:pPr>
        <w:pStyle w:val="ListParagraph"/>
        <w:spacing w:line="360" w:lineRule="auto"/>
        <w:ind w:left="90" w:hanging="360"/>
        <w:rPr>
          <w:rFonts w:cs="Sylfaen"/>
          <w:sz w:val="24"/>
          <w:szCs w:val="24"/>
        </w:rPr>
      </w:pPr>
      <w:r w:rsidRPr="00DE18BB">
        <w:rPr>
          <w:rFonts w:cs="Sylfaen"/>
          <w:sz w:val="24"/>
          <w:szCs w:val="24"/>
          <w:shd w:val="clear" w:color="auto" w:fill="FFFFFF"/>
        </w:rPr>
        <w:t xml:space="preserve">գ. </w:t>
      </w:r>
      <w:r w:rsidRPr="00DE18BB">
        <w:rPr>
          <w:rFonts w:cs="GHEA Grapalat"/>
          <w:bCs/>
          <w:sz w:val="24"/>
          <w:szCs w:val="24"/>
        </w:rPr>
        <w:t>երաժշտական արվեստ կամ կատարողական արվեստ</w:t>
      </w:r>
      <w:r w:rsidRPr="00DE18BB">
        <w:rPr>
          <w:rFonts w:cs="Sylfaen"/>
          <w:sz w:val="24"/>
          <w:szCs w:val="24"/>
        </w:rPr>
        <w:t xml:space="preserve"> մասնագիությամբ սովորողին.</w:t>
      </w:r>
    </w:p>
    <w:p w:rsidR="00BC7BFD" w:rsidRPr="00DE18BB" w:rsidRDefault="00BC7BFD" w:rsidP="00BC7BFD">
      <w:pPr>
        <w:pStyle w:val="ListParagraph"/>
        <w:spacing w:line="360" w:lineRule="auto"/>
        <w:ind w:left="90" w:hanging="360"/>
        <w:rPr>
          <w:rFonts w:cs="Sylfaen"/>
          <w:sz w:val="24"/>
          <w:szCs w:val="24"/>
        </w:rPr>
      </w:pPr>
      <w:r w:rsidRPr="00DE18BB">
        <w:rPr>
          <w:rFonts w:cs="Sylfaen"/>
          <w:sz w:val="24"/>
          <w:szCs w:val="24"/>
        </w:rPr>
        <w:t xml:space="preserve">դ.  </w:t>
      </w:r>
      <w:r w:rsidRPr="00DE18BB">
        <w:rPr>
          <w:rFonts w:cs="GHEA Grapalat"/>
          <w:sz w:val="24"/>
          <w:szCs w:val="24"/>
        </w:rPr>
        <w:t>թռչող ապարատների թռիչքային շահագործում</w:t>
      </w:r>
      <w:r w:rsidRPr="00DE18BB">
        <w:rPr>
          <w:rFonts w:cs="Sylfaen"/>
          <w:sz w:val="24"/>
          <w:szCs w:val="24"/>
        </w:rPr>
        <w:t xml:space="preserve">  մասնագիտությամբ սովորողին.</w:t>
      </w:r>
    </w:p>
    <w:p w:rsidR="00BC7BFD" w:rsidRPr="006D7E93" w:rsidRDefault="00BC7BFD" w:rsidP="00BC7BFD">
      <w:pPr>
        <w:spacing w:line="360" w:lineRule="auto"/>
        <w:ind w:left="90" w:hanging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2)</w:t>
      </w:r>
      <w:r w:rsidRPr="000D5DC0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Հայաստանի Հանրապետության արտաքին գործերի նախարարությանը Հայաստանի Հանրապետության քաղաքացիների համար հատկացված </w:t>
      </w:r>
      <w:r>
        <w:rPr>
          <w:rFonts w:ascii="GHEA Grapalat" w:hAnsi="GHEA Grapalat" w:cs="Sylfaen"/>
          <w:sz w:val="24"/>
          <w:szCs w:val="24"/>
        </w:rPr>
        <w:lastRenderedPageBreak/>
        <w:t xml:space="preserve">քվոտաների շրջանակում՝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Ռուսաստանի Դաշնության ա</w:t>
      </w:r>
      <w:r w:rsidRPr="00D21C7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րտա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քին գործերի նախարարության</w:t>
      </w:r>
      <w:r w:rsidRPr="00D21C7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   Միջազգային հարաբերությունների Մոսկվայի պետական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ինստիտուտում </w:t>
      </w:r>
      <w:r w:rsidRPr="00DE18B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կամ </w:t>
      </w:r>
      <w:r w:rsidRPr="00DE18BB">
        <w:rPr>
          <w:rFonts w:ascii="GHEA Grapalat" w:hAnsi="GHEA Grapalat" w:cs="Sylfaen"/>
          <w:sz w:val="24"/>
          <w:szCs w:val="24"/>
        </w:rPr>
        <w:t>Ռուսաստանի</w:t>
      </w:r>
      <w:r w:rsidRPr="00DE18BB">
        <w:rPr>
          <w:rFonts w:ascii="GHEA Grapalat" w:hAnsi="GHEA Grapalat"/>
          <w:sz w:val="24"/>
          <w:szCs w:val="24"/>
        </w:rPr>
        <w:t xml:space="preserve"> </w:t>
      </w:r>
      <w:r w:rsidRPr="00DE18BB">
        <w:rPr>
          <w:rFonts w:ascii="GHEA Grapalat" w:hAnsi="GHEA Grapalat" w:cs="Sylfaen"/>
          <w:sz w:val="24"/>
          <w:szCs w:val="24"/>
        </w:rPr>
        <w:t>Դաշնության</w:t>
      </w:r>
      <w:r w:rsidRPr="00DE18BB">
        <w:rPr>
          <w:rFonts w:ascii="GHEA Grapalat" w:hAnsi="GHEA Grapalat"/>
          <w:sz w:val="24"/>
          <w:szCs w:val="24"/>
        </w:rPr>
        <w:t xml:space="preserve"> </w:t>
      </w:r>
      <w:r w:rsidRPr="00DE18BB">
        <w:rPr>
          <w:rFonts w:ascii="GHEA Grapalat" w:hAnsi="GHEA Grapalat" w:cs="Sylfaen"/>
          <w:sz w:val="24"/>
          <w:szCs w:val="24"/>
        </w:rPr>
        <w:t>արտաքին</w:t>
      </w:r>
      <w:r w:rsidRPr="00DE18BB">
        <w:rPr>
          <w:rFonts w:ascii="GHEA Grapalat" w:hAnsi="GHEA Grapalat"/>
          <w:sz w:val="24"/>
          <w:szCs w:val="24"/>
        </w:rPr>
        <w:t xml:space="preserve"> </w:t>
      </w:r>
      <w:r w:rsidRPr="00DE18BB">
        <w:rPr>
          <w:rFonts w:ascii="GHEA Grapalat" w:hAnsi="GHEA Grapalat" w:cs="Sylfaen"/>
          <w:sz w:val="24"/>
          <w:szCs w:val="24"/>
        </w:rPr>
        <w:t>գործերի</w:t>
      </w:r>
      <w:r w:rsidRPr="00DE18BB">
        <w:rPr>
          <w:rFonts w:ascii="GHEA Grapalat" w:hAnsi="GHEA Grapalat"/>
          <w:sz w:val="24"/>
          <w:szCs w:val="24"/>
        </w:rPr>
        <w:t xml:space="preserve"> </w:t>
      </w:r>
      <w:r w:rsidRPr="00DE18BB">
        <w:rPr>
          <w:rFonts w:ascii="GHEA Grapalat" w:hAnsi="GHEA Grapalat" w:cs="Sylfaen"/>
          <w:sz w:val="24"/>
          <w:szCs w:val="24"/>
        </w:rPr>
        <w:t>նախարարության</w:t>
      </w:r>
      <w:r w:rsidRPr="00DE18BB">
        <w:rPr>
          <w:rFonts w:ascii="GHEA Grapalat" w:hAnsi="GHEA Grapalat"/>
          <w:sz w:val="24"/>
          <w:szCs w:val="24"/>
        </w:rPr>
        <w:t xml:space="preserve"> </w:t>
      </w:r>
      <w:r w:rsidRPr="00DE18BB">
        <w:rPr>
          <w:rFonts w:ascii="GHEA Grapalat" w:hAnsi="GHEA Grapalat" w:cs="Sylfaen"/>
          <w:sz w:val="24"/>
          <w:szCs w:val="24"/>
        </w:rPr>
        <w:t>դիվանագիտական</w:t>
      </w:r>
      <w:r w:rsidRPr="00DE18BB">
        <w:rPr>
          <w:rFonts w:ascii="GHEA Grapalat" w:hAnsi="GHEA Grapalat"/>
          <w:sz w:val="24"/>
          <w:szCs w:val="24"/>
        </w:rPr>
        <w:t xml:space="preserve"> </w:t>
      </w:r>
      <w:r w:rsidRPr="00DE18BB">
        <w:rPr>
          <w:rFonts w:ascii="GHEA Grapalat" w:hAnsi="GHEA Grapalat" w:cs="Sylfaen"/>
          <w:sz w:val="24"/>
          <w:szCs w:val="24"/>
        </w:rPr>
        <w:t>ակադեմիայում</w:t>
      </w:r>
      <w:r w:rsidRPr="00DE18B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սովորողին </w:t>
      </w:r>
      <w:r w:rsidRPr="00D21C7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</w:p>
    <w:p w:rsidR="00BC7BFD" w:rsidRPr="007B5482" w:rsidRDefault="00BC7BFD" w:rsidP="00BC7BFD">
      <w:pPr>
        <w:pStyle w:val="ListParagraph"/>
        <w:numPr>
          <w:ilvl w:val="0"/>
          <w:numId w:val="3"/>
        </w:numPr>
        <w:spacing w:line="360" w:lineRule="auto"/>
        <w:ind w:left="90" w:hanging="90"/>
        <w:contextualSpacing w:val="0"/>
        <w:rPr>
          <w:rFonts w:cs="Sylfaen"/>
          <w:sz w:val="24"/>
          <w:szCs w:val="24"/>
        </w:rPr>
      </w:pP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Միջպետական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և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համաձայնագրերի հիման վրա պարտադիր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զինվորական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ծառայության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զորակոչից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ուսումը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շարունակելու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համար</w:t>
      </w:r>
      <w:r w:rsidRPr="00106750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սույն կարգի 2-րդ կետով սահմանված դեպքերում </w:t>
      </w:r>
      <w:r w:rsidRPr="00106750">
        <w:rPr>
          <w:rFonts w:cs="Sylfaen"/>
          <w:color w:val="000000"/>
          <w:sz w:val="24"/>
          <w:szCs w:val="24"/>
          <w:shd w:val="clear" w:color="auto" w:fill="FFFFFF"/>
        </w:rPr>
        <w:t>տարկետում</w:t>
      </w:r>
      <w:r>
        <w:rPr>
          <w:color w:val="000000"/>
          <w:sz w:val="24"/>
          <w:szCs w:val="24"/>
          <w:shd w:val="clear" w:color="auto" w:fill="FFFFFF"/>
        </w:rPr>
        <w:t xml:space="preserve"> չի </w:t>
      </w:r>
      <w:r w:rsidRPr="00106750">
        <w:rPr>
          <w:color w:val="000000"/>
          <w:sz w:val="24"/>
          <w:szCs w:val="24"/>
          <w:shd w:val="clear" w:color="auto" w:fill="FFFFFF"/>
        </w:rPr>
        <w:t>տրվում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7B5482">
        <w:rPr>
          <w:rFonts w:cs="Sylfaen"/>
          <w:sz w:val="24"/>
          <w:szCs w:val="24"/>
        </w:rPr>
        <w:t xml:space="preserve">համապատասխան </w:t>
      </w:r>
      <w:r w:rsidRPr="007B5482">
        <w:rPr>
          <w:rFonts w:cs="Sylfaen"/>
          <w:sz w:val="24"/>
          <w:szCs w:val="24"/>
          <w:shd w:val="clear" w:color="auto" w:fill="FFFFFF"/>
        </w:rPr>
        <w:t>միջպետական</w:t>
      </w:r>
      <w:r w:rsidRPr="007B5482">
        <w:rPr>
          <w:sz w:val="24"/>
          <w:szCs w:val="24"/>
          <w:shd w:val="clear" w:color="auto" w:fill="FFFFFF"/>
        </w:rPr>
        <w:t xml:space="preserve"> </w:t>
      </w:r>
      <w:r w:rsidRPr="007B5482">
        <w:rPr>
          <w:rFonts w:cs="Sylfaen"/>
          <w:sz w:val="24"/>
          <w:szCs w:val="24"/>
          <w:shd w:val="clear" w:color="auto" w:fill="FFFFFF"/>
        </w:rPr>
        <w:t>կամ միջգերատեսչական</w:t>
      </w:r>
      <w:r w:rsidRPr="007B5482">
        <w:rPr>
          <w:sz w:val="24"/>
          <w:szCs w:val="24"/>
          <w:shd w:val="clear" w:color="auto" w:fill="FFFFFF"/>
        </w:rPr>
        <w:t xml:space="preserve"> </w:t>
      </w:r>
      <w:r w:rsidRPr="007B5482">
        <w:rPr>
          <w:rFonts w:cs="Sylfaen"/>
          <w:sz w:val="24"/>
          <w:szCs w:val="24"/>
          <w:shd w:val="clear" w:color="auto" w:fill="FFFFFF"/>
        </w:rPr>
        <w:t>համաձայնագրերի կողմ հանդիսացող</w:t>
      </w:r>
      <w:r w:rsidRPr="007B5482">
        <w:rPr>
          <w:rFonts w:cs="Sylfaen"/>
          <w:sz w:val="24"/>
          <w:szCs w:val="24"/>
        </w:rPr>
        <w:t xml:space="preserve"> օտարերկրյա պետության  </w:t>
      </w:r>
      <w:r w:rsidRPr="007B5482">
        <w:rPr>
          <w:sz w:val="24"/>
          <w:szCs w:val="24"/>
          <w:shd w:val="clear" w:color="auto" w:fill="FFFFFF"/>
        </w:rPr>
        <w:t>բարձրագույն ուսումնական հաստատության մասնաճյուղում սովորողին:</w:t>
      </w:r>
    </w:p>
    <w:p w:rsidR="00BC7BFD" w:rsidRPr="006F6A1B" w:rsidRDefault="00BC7BFD" w:rsidP="00BC7BFD">
      <w:pPr>
        <w:pStyle w:val="ListParagraph"/>
        <w:ind w:left="810"/>
        <w:rPr>
          <w:rFonts w:cs="Sylfaen"/>
          <w:color w:val="C00000"/>
          <w:sz w:val="24"/>
          <w:szCs w:val="24"/>
        </w:rPr>
      </w:pPr>
    </w:p>
    <w:p w:rsidR="00BC7BFD" w:rsidRDefault="00BC7BFD" w:rsidP="00BC7BFD">
      <w:pPr>
        <w:pStyle w:val="ListParagraph"/>
        <w:ind w:left="810"/>
        <w:jc w:val="center"/>
        <w:rPr>
          <w:rFonts w:cs="Sylfaen"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III. ՕՏԱՐԵՐԿՐՅԱ ՊԵՏՈՒԹՅԱՆ ԲԱՐՁՐԱԳՈՒՅՆ ՈՒՍՈՒՄՆԱԿԱՆ ՀԱՍՏԱՏՈՒԹՅՈՒՆՈՒՄ </w:t>
      </w:r>
      <w:r w:rsidRPr="00F12101">
        <w:rPr>
          <w:rFonts w:cs="Sylfaen"/>
          <w:color w:val="000000"/>
          <w:sz w:val="24"/>
          <w:szCs w:val="24"/>
          <w:shd w:val="clear" w:color="auto" w:fill="FFFFFF"/>
        </w:rPr>
        <w:t>ՈՒՍՈՒՄԸ</w:t>
      </w:r>
      <w:r w:rsidRPr="00F12101">
        <w:rPr>
          <w:color w:val="000000"/>
          <w:sz w:val="24"/>
          <w:szCs w:val="24"/>
          <w:shd w:val="clear" w:color="auto" w:fill="FFFFFF"/>
        </w:rPr>
        <w:t xml:space="preserve"> </w:t>
      </w:r>
      <w:r w:rsidRPr="00F12101">
        <w:rPr>
          <w:rFonts w:cs="Sylfaen"/>
          <w:color w:val="000000"/>
          <w:sz w:val="24"/>
          <w:szCs w:val="24"/>
          <w:shd w:val="clear" w:color="auto" w:fill="FFFFFF"/>
        </w:rPr>
        <w:t>ՇԱՐՈՒՆԱԿԵԼՈՒ</w:t>
      </w:r>
      <w:r>
        <w:rPr>
          <w:color w:val="000000"/>
          <w:sz w:val="24"/>
          <w:szCs w:val="24"/>
          <w:shd w:val="clear" w:color="auto" w:fill="FFFFFF"/>
        </w:rPr>
        <w:t xml:space="preserve"> ՀԱՄԱՐ ՏԱՐԿԵՏՈԻՄ ՏՐԱՄԱԴՐԵԼՈՒ ԿԱՐԳԸ</w:t>
      </w:r>
    </w:p>
    <w:p w:rsidR="00BC7BFD" w:rsidRDefault="00BC7BFD" w:rsidP="00BC7BFD">
      <w:pPr>
        <w:pStyle w:val="ListParagraph"/>
        <w:ind w:left="810"/>
        <w:rPr>
          <w:rFonts w:cs="Sylfaen"/>
          <w:color w:val="000000"/>
          <w:sz w:val="24"/>
          <w:szCs w:val="24"/>
        </w:rPr>
      </w:pPr>
    </w:p>
    <w:p w:rsidR="00BC7BFD" w:rsidRDefault="00BC7BFD" w:rsidP="00BC7BFD">
      <w:pPr>
        <w:pStyle w:val="ListParagraph"/>
        <w:ind w:left="810"/>
        <w:rPr>
          <w:rFonts w:cs="Sylfaen"/>
          <w:color w:val="000000"/>
          <w:sz w:val="24"/>
          <w:szCs w:val="24"/>
        </w:rPr>
      </w:pPr>
    </w:p>
    <w:p w:rsidR="00BC7BFD" w:rsidRPr="008B4371" w:rsidRDefault="00BC7BFD" w:rsidP="00BC7BFD">
      <w:pPr>
        <w:spacing w:line="360" w:lineRule="auto"/>
        <w:ind w:left="-90" w:right="-540" w:firstLine="360"/>
        <w:jc w:val="both"/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4.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Միջպետական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և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համաձայնագրերի հիման վրա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օտարերկրյա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պետությունների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ուսումնական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հաստատություններում 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սովորելու համար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իրականացվում</w:t>
      </w:r>
      <w:r w:rsidRPr="00505A1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 մրցույթ</w:t>
      </w:r>
      <w:r w:rsidRPr="007B5B5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՝</w:t>
      </w:r>
      <w:r w:rsidRPr="007B5B50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 xml:space="preserve">  </w:t>
      </w:r>
      <w:r w:rsidRPr="0009347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09347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09347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09347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09347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09347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09347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09347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09347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09347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09347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նախարարի </w:t>
      </w:r>
      <w:r w:rsidRPr="00505A1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սահմանած կարգով և ժամկետներում</w:t>
      </w:r>
      <w:r w:rsidRPr="008B4371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 xml:space="preserve">: </w:t>
      </w:r>
    </w:p>
    <w:p w:rsidR="00BC7BFD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D8119F">
        <w:rPr>
          <w:rFonts w:ascii="GHEA Grapalat" w:hAnsi="GHEA Grapalat"/>
          <w:b/>
          <w:lang w:val="en-US"/>
        </w:rPr>
        <w:t>5.</w:t>
      </w:r>
      <w:r w:rsidRPr="00D8119F">
        <w:rPr>
          <w:rFonts w:ascii="GHEA Grapalat" w:hAnsi="GHEA Grapalat"/>
          <w:b/>
        </w:rPr>
        <w:t xml:space="preserve"> </w:t>
      </w:r>
      <w:r w:rsidRPr="00D8119F">
        <w:rPr>
          <w:rFonts w:ascii="GHEA Grapalat" w:hAnsi="GHEA Grapalat" w:cs="Sylfaen"/>
          <w:b/>
          <w:lang w:val="en-US"/>
        </w:rPr>
        <w:t xml:space="preserve"> </w:t>
      </w:r>
      <w:r w:rsidRPr="00D8119F">
        <w:rPr>
          <w:rFonts w:ascii="GHEA Grapalat" w:hAnsi="GHEA Grapalat" w:cs="Sylfaen"/>
          <w:b/>
          <w:sz w:val="24"/>
          <w:szCs w:val="24"/>
          <w:lang w:val="en-US"/>
        </w:rPr>
        <w:t xml:space="preserve">Օտարերկրյա պետություններ ուսումնառության գործուղման պետական պատվերը ձևավորելու համար </w:t>
      </w:r>
      <w:r w:rsidRPr="00BC2C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BC2C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BC2C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BC2C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BC2C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BC2C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BC2C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BC2C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BC2C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BC2C5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BC2C5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նախարարությունը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 xml:space="preserve"> </w:t>
      </w:r>
      <w:r w:rsidRPr="00D8119F">
        <w:rPr>
          <w:rFonts w:ascii="GHEA Grapalat" w:hAnsi="GHEA Grapalat" w:cs="Sylfaen"/>
          <w:b/>
          <w:sz w:val="24"/>
          <w:szCs w:val="24"/>
          <w:lang w:val="en-US"/>
        </w:rPr>
        <w:t xml:space="preserve">մինչև յուրաքանչյուր տարվա մայիսի 1-ը Հայաստանի Հանրապետության կառավարություն է ներկայացնում միջպետական և միջգերատեսչական համաձայնագրերի հիման վրա օտարերկրյա պետությունների համապատասխան պետական մարմինների կողմից առաջարկված տեղերի ամփոփ թվաքանակը` ըստ օտարերկրյա պետությունների, կրթական ծրագրերի և բարձրագույն ուսումնական (հետբուհական) հաստատությունների: </w:t>
      </w:r>
    </w:p>
    <w:p w:rsidR="00BC7BFD" w:rsidRPr="00EC7D08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lang w:val="en-US"/>
        </w:rPr>
      </w:pPr>
      <w:r w:rsidRPr="00093475">
        <w:rPr>
          <w:rFonts w:ascii="GHEA Grapalat" w:hAnsi="GHEA Grapalat"/>
          <w:b/>
          <w:color w:val="C00000"/>
          <w:lang w:val="en-US"/>
        </w:rPr>
        <w:lastRenderedPageBreak/>
        <w:t>6.</w:t>
      </w:r>
      <w:r w:rsidRPr="00D8119F">
        <w:rPr>
          <w:rFonts w:ascii="GHEA Grapalat" w:hAnsi="GHEA Grapalat" w:cs="Sylfaen"/>
          <w:b/>
          <w:sz w:val="24"/>
          <w:szCs w:val="24"/>
          <w:lang w:val="en-US"/>
        </w:rPr>
        <w:t xml:space="preserve">Այլ պետական լիազոր մարմիններն իրենց կողմից կնքված համապետասխան միջգերատեսչական պայմանագրերի հիման վրա օտարերկրյա պետությունների համապատասխան պետական մարմինների կողմից առաջարկված տեղերի թվաքանակի վերաբերյալ տեղեկատվությունը մինչև յուրաքանչյուր տարվա ապրիլի 1-ը ներկայացնում են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նախարարություն</w:t>
      </w:r>
      <w:r w:rsidRPr="00EC7D08">
        <w:rPr>
          <w:rFonts w:ascii="GHEA Grapalat" w:hAnsi="GHEA Grapalat" w:cs="Sylfaen"/>
          <w:b/>
          <w:sz w:val="24"/>
          <w:szCs w:val="24"/>
          <w:lang w:val="en-US"/>
        </w:rPr>
        <w:t>:</w:t>
      </w:r>
    </w:p>
    <w:p w:rsidR="00BC7BFD" w:rsidRPr="00505A16" w:rsidRDefault="00BC7BFD" w:rsidP="00BC7BFD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BC7BFD" w:rsidRPr="00AF3079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7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. Համապատասխան պետական լիազոր մարմնի կողմից կազմակերպվող մրցույթին մասնակցելու հայտ ներկայացրած դիմորդների վերաբերյալ տվյալները համապատասխան պետական լիազոր մարմինը մին</w:t>
      </w:r>
      <w:r>
        <w:rPr>
          <w:rFonts w:ascii="GHEA Grapalat" w:hAnsi="GHEA Grapalat" w:cs="Sylfaen"/>
          <w:b/>
          <w:sz w:val="24"/>
          <w:szCs w:val="24"/>
          <w:lang w:val="en-US"/>
        </w:rPr>
        <w:t>չև յուրաքանչյուր տարվա ապրիլի 30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-ը ներկայացնում է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նախարարություն</w:t>
      </w:r>
      <w:r w:rsidRPr="00EC7D08">
        <w:rPr>
          <w:rFonts w:ascii="GHEA Grapalat" w:hAnsi="GHEA Grapalat" w:cs="Sylfaen"/>
          <w:b/>
          <w:sz w:val="24"/>
          <w:szCs w:val="24"/>
          <w:lang w:val="en-US"/>
        </w:rPr>
        <w:t>,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որն ամփոփում է ստացված տվյալները և դրանք ներառելով իր կողմից կազմակերպվող մրցույթին մասնակցելու հայտ ներկայացրած դիմորդների անվանացուցակի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մեջ` մինչև տվյալ տարվա մայիսի 15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-ը դիմորդների ամփոփ անվանացուցակը ներկայացնում է Հայաստանի Հանրապետության պաշտպանության նախարարություն` անվանացուցակում ներառված քաղաքացիների զորակոչը մինչև տվյալ տարվա հուլիսի 15-ը հետաձգելու համար:</w:t>
      </w:r>
    </w:p>
    <w:p w:rsidR="00BC7BFD" w:rsidRPr="00AF3079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. Համապատասխան պետական լիազոր մարմնի կողմից կազմակերպված մրցույթում հաղթող ճանաչված և օտարերկրյա պետություններ ուսումնառության գործուղվելու ենթակա դիմորդների վերաբերյալ տվյալները համապատասխան պետական լիազոր մարմինը մինչև տվյալ տարվա հուլիսի 10-ը ներկայացնում է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նախարարություն</w:t>
      </w:r>
      <w:r w:rsidRPr="00EC7D08">
        <w:rPr>
          <w:rFonts w:ascii="GHEA Grapalat" w:hAnsi="GHEA Grapalat" w:cs="Sylfaen"/>
          <w:b/>
          <w:sz w:val="24"/>
          <w:szCs w:val="24"/>
          <w:lang w:val="en-US"/>
        </w:rPr>
        <w:t>,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որն ամփոփում է ստացված տվյալները և դրանք ներառելով իր կողմից կազմակերպված մրցույթում հաղթող ճանաչված և օտարերկրյա պետություններ ուսումնառության գործուղվելու ենթակա դիմորդների անվանացուցակի մեջ` մինչև տվյալ տարվա հուլիսի 25-ը դիմորդների ամփոփ անվանացուցակը ներկայացնում է Հայաստանի Հանրապետության պաշտպանության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նախարարություն՝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անվանացուցակում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lastRenderedPageBreak/>
        <w:t xml:space="preserve">ներառված քաղաքացիներին օրենքով սահմանված կարգով ուսումը շարունակելու կապակցությամբ պարտադիր զինվորական ծառայության զորակոչից 6 ամիս ժամկետով տարկետում տալու համար: </w:t>
      </w:r>
    </w:p>
    <w:p w:rsidR="00BC7BFD" w:rsidRPr="00AF3079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9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. Սույն կարգի </w:t>
      </w:r>
      <w:r w:rsidRPr="00093475">
        <w:rPr>
          <w:rFonts w:ascii="GHEA Grapalat" w:hAnsi="GHEA Grapalat" w:cs="Sylfaen"/>
          <w:b/>
          <w:sz w:val="24"/>
          <w:szCs w:val="24"/>
          <w:lang w:val="en-US"/>
        </w:rPr>
        <w:t>8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-րդ կետի համաձայն մրցույթում հաղթող ճանաչված և օտարերկրյա պետություններ ուսումնառության գործուղված քաղաքացիները պարտավոր են անձամբ կամ իրենց օրինական ներկայացուցչի կամ իրենց կողմից լիազորված անձի միջոցով մինչև տվյալ տարվա </w:t>
      </w:r>
      <w:r>
        <w:rPr>
          <w:rFonts w:ascii="GHEA Grapalat" w:hAnsi="GHEA Grapalat" w:cs="Sylfaen"/>
          <w:b/>
          <w:sz w:val="24"/>
          <w:szCs w:val="24"/>
          <w:lang w:val="en-US"/>
        </w:rPr>
        <w:t>նոյեմբերի 15-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ը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ություն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ներկայացնել օտարերկրյա պետության բարձրագույն ուսումնական (հետբուհական) հաստատության կողմից տրված տեղեկանք` ուսումնառության հրամանագրվելու և ուսումնառության ժամկետի վերաբերյալ:</w:t>
      </w:r>
    </w:p>
    <w:p w:rsidR="00BC7BFD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10. Սույն կարգի 9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-րդ կետում նախատեսված տեղեկանքի հիման վրա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նախարարությունը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քաղաքացուն կամ նրա օրինական ներկայացուցչին կամ նրա կողմից լիազորված անձին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10 աշխատանքային օրվա ընթացքում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տրամադրում է տեղեկանք` քաղաքացու ուսումնառությունը &lt;&lt;Զինապարտության մասին&gt;&gt;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Հայաստանի Հանրապետության օրենքին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համապատասխան իրականացվելու վերաբերյալ: </w:t>
      </w:r>
    </w:p>
    <w:p w:rsidR="00BC7BFD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11.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նախարարության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կողմից տրված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տեղեկանքը և օտարերկրյա պետության բարձրագույն ուսումնական (հետբուհական) հաստատության կողմից ուսումնառության հրամանագրվելու և ուսումնառության ժամկետի վերաբերյալ տրված տեղեկանքը քաղաքացին կամ նրա օրինական ներկայացուցիչը կամ նրա կողմից լիազորված անձը ներկայացնում են քաղաքացու զինվորական հաշվառման վայրի զինվորական կոմիսարիատ` քաղաքացուն մինչև ուսումնառության ժամկետի ավարտը տարկետում տալու համար: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12.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Ստացած տարկետման ժամկետի ընթացքում յուրաքանչյուր տարվա մինչև սեպտեմբերի 30-ը քաղաքացին կամ նրա օրինական ներկայացուցիչը կամ նրա կողմից լիազորված անձը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lastRenderedPageBreak/>
        <w:t>նախարարություն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և քաղաքացու զինվորական հաշվառման վայրի զինվորական կոմիսարիատ են ներկայացնում օտարերկրյա պետության բարձրագույն ուսումնական (հետբուհական) հաստատության տեղեկանք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ը` հաջորդ կուրս փոխադրվելու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առաջադիմության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վերաբերյալ: </w:t>
      </w:r>
    </w:p>
    <w:p w:rsidR="00BC7BFD" w:rsidRPr="00AF3079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13.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Անհրաժեշտության դեպքում (տեղեկանք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ի հավաստիությունը ստուգելու նպատակով)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կրթության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գիտության</w:t>
      </w:r>
      <w:r w:rsidRPr="00EC7D0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EC7D0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նախարարությունը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 xml:space="preserve">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կարող է հարցում կատարել համապատասխան ուսումնական հաստատություն:</w:t>
      </w:r>
    </w:p>
    <w:p w:rsidR="00BC7BFD" w:rsidRPr="00AF3079" w:rsidRDefault="00BC7BFD" w:rsidP="00BC7BFD">
      <w:pPr>
        <w:tabs>
          <w:tab w:val="left" w:pos="360"/>
        </w:tabs>
        <w:spacing w:line="360" w:lineRule="auto"/>
        <w:ind w:left="-180" w:right="-540" w:firstLine="540"/>
        <w:jc w:val="both"/>
        <w:rPr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14. Սույն կարգի 9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>-րդ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, 11-րդ 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r>
        <w:rPr>
          <w:rFonts w:ascii="GHEA Grapalat" w:hAnsi="GHEA Grapalat" w:cs="Sylfaen"/>
          <w:b/>
          <w:sz w:val="24"/>
          <w:szCs w:val="24"/>
          <w:lang w:val="en-US"/>
        </w:rPr>
        <w:t>12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-րդ կետերում նախատեսված փաստաթղթերը սահմանված ժամկետներում չներկայացնելու, ինչպես նաև ուսումնառության ընթացքում օտարերկրյա պետության բարձրագույն ուսումնական (հետբուհական) հաստատությունից հեռացվելու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կամ</w:t>
      </w:r>
      <w:r w:rsidRPr="00D85F1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անբավարար</w:t>
      </w:r>
      <w:r w:rsidRPr="00D85F1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առաջադիմության</w:t>
      </w:r>
      <w:r w:rsidRPr="00D85F1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պատճառով</w:t>
      </w:r>
      <w:r w:rsidRPr="00D85F1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հաջորդ</w:t>
      </w:r>
      <w:r w:rsidRPr="00D85F14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կուրս</w:t>
      </w:r>
      <w:r w:rsidRPr="00D85F14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D85F14">
        <w:rPr>
          <w:rFonts w:ascii="GHEA Grapalat" w:hAnsi="GHEA Grapalat" w:cs="Sylfaen"/>
          <w:b/>
          <w:color w:val="000000"/>
          <w:sz w:val="24"/>
          <w:szCs w:val="24"/>
        </w:rPr>
        <w:t>չտեղափոխվելու</w:t>
      </w:r>
      <w:r w:rsidRPr="00AF3079">
        <w:rPr>
          <w:rFonts w:ascii="GHEA Grapalat" w:hAnsi="GHEA Grapalat" w:cs="Sylfaen"/>
          <w:b/>
          <w:sz w:val="24"/>
          <w:szCs w:val="24"/>
          <w:lang w:val="en-US"/>
        </w:rPr>
        <w:t xml:space="preserve"> դեպքերում քաղաքացին ենթակա է պարտադիր զինվորական ծառայության զորակոչի` &lt;&lt;Զինապարտության մասին&gt;&gt; Հայաստանի Հանրապետության օրենքով սահմանված կարգով:</w:t>
      </w:r>
    </w:p>
    <w:p w:rsidR="00BC7BFD" w:rsidRPr="004E52EB" w:rsidRDefault="00BC7BFD" w:rsidP="00BC7BFD">
      <w:pPr>
        <w:pStyle w:val="ListParagraph"/>
        <w:numPr>
          <w:ilvl w:val="0"/>
          <w:numId w:val="11"/>
        </w:numPr>
        <w:spacing w:after="200" w:line="360" w:lineRule="auto"/>
        <w:ind w:left="90" w:right="-540" w:firstLine="360"/>
        <w:rPr>
          <w:rFonts w:cs="Sylfaen"/>
          <w:color w:val="000000"/>
          <w:sz w:val="24"/>
          <w:szCs w:val="24"/>
          <w:lang w:val="fr-FR"/>
        </w:rPr>
      </w:pPr>
      <w:r w:rsidRPr="004E52EB">
        <w:rPr>
          <w:rFonts w:eastAsia="Times New Roman" w:cs="Sylfaen"/>
          <w:color w:val="000000"/>
          <w:sz w:val="24"/>
          <w:szCs w:val="24"/>
        </w:rPr>
        <w:t>Սույն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կարգի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համաձայն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տարկետում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ստացած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և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ուսումնառության</w:t>
      </w:r>
      <w:r w:rsidRPr="004E52EB">
        <w:rPr>
          <w:rFonts w:eastAsia="Times New Roman"/>
          <w:color w:val="000000"/>
          <w:sz w:val="24"/>
          <w:szCs w:val="24"/>
          <w:lang w:val="fr-FR"/>
        </w:rPr>
        <w:t xml:space="preserve"> </w:t>
      </w:r>
      <w:r w:rsidRPr="004E52EB">
        <w:rPr>
          <w:rFonts w:eastAsia="Times New Roman" w:cs="Sylfaen"/>
          <w:color w:val="000000"/>
          <w:sz w:val="24"/>
          <w:szCs w:val="24"/>
        </w:rPr>
        <w:t>ընթացքում</w:t>
      </w:r>
      <w:r w:rsidRPr="004E52EB">
        <w:rPr>
          <w:rFonts w:cs="Sylfaen"/>
          <w:color w:val="000000"/>
          <w:sz w:val="21"/>
          <w:szCs w:val="21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ուսման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գործընթացը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խոչընդոտող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անհաղթահարելի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հանգամանքների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պատճառով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Հայաստանի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բարձրագույն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ուսումնական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հաստատություն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տեղափոխված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սովորողի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պարտադիր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զինվորական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ծառայությունից</w:t>
      </w:r>
      <w:r w:rsidRPr="004E52EB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տարկետման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հետ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կապված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հարաբերությունները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կարգավորվում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են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Հայաստանի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կառավարության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2011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թվականի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օգոստոսի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25-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ի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N 1240-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Ն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որոշմամբ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սահմնված</w:t>
      </w:r>
      <w:r w:rsidRPr="004E52EB">
        <w:rPr>
          <w:rFonts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4E52EB">
        <w:rPr>
          <w:rFonts w:cs="Sylfaen"/>
          <w:color w:val="000000"/>
          <w:sz w:val="24"/>
          <w:szCs w:val="24"/>
          <w:shd w:val="clear" w:color="auto" w:fill="FFFFFF"/>
        </w:rPr>
        <w:t>կարգով</w:t>
      </w:r>
      <w:r w:rsidRPr="004E52EB">
        <w:rPr>
          <w:rFonts w:cs="Sylfaen"/>
          <w:color w:val="000000"/>
          <w:sz w:val="21"/>
          <w:szCs w:val="21"/>
          <w:shd w:val="clear" w:color="auto" w:fill="FFFFFF"/>
          <w:lang w:val="fr-FR"/>
        </w:rPr>
        <w:t>:</w:t>
      </w:r>
    </w:p>
    <w:p w:rsidR="00BC7BFD" w:rsidRDefault="00BC7BFD" w:rsidP="00BC7BFD">
      <w:pPr>
        <w:pStyle w:val="ListParagraph"/>
        <w:spacing w:after="200" w:line="360" w:lineRule="auto"/>
        <w:ind w:left="90" w:right="-540" w:firstLine="360"/>
        <w:rPr>
          <w:sz w:val="24"/>
          <w:szCs w:val="24"/>
          <w:lang w:val="fr-FR"/>
        </w:rPr>
      </w:pPr>
    </w:p>
    <w:p w:rsidR="00BC7BFD" w:rsidRDefault="00BC7BFD" w:rsidP="00BC7BFD">
      <w:pPr>
        <w:pStyle w:val="ListParagraph"/>
        <w:spacing w:after="200" w:line="360" w:lineRule="auto"/>
        <w:ind w:left="810" w:right="72"/>
        <w:rPr>
          <w:sz w:val="24"/>
          <w:szCs w:val="24"/>
          <w:lang w:val="fr-FR"/>
        </w:rPr>
      </w:pPr>
    </w:p>
    <w:p w:rsidR="00BC7BFD" w:rsidRPr="001027CC" w:rsidRDefault="00BC7BFD" w:rsidP="00BC7BFD">
      <w:pPr>
        <w:pStyle w:val="ListParagraph"/>
        <w:spacing w:after="200" w:line="360" w:lineRule="auto"/>
        <w:ind w:left="810" w:right="72"/>
        <w:rPr>
          <w:sz w:val="24"/>
          <w:szCs w:val="24"/>
          <w:lang w:val="fr-FR"/>
        </w:rPr>
      </w:pPr>
    </w:p>
    <w:p w:rsidR="00BC7BFD" w:rsidRPr="001A2BED" w:rsidRDefault="00BC7BFD" w:rsidP="00BC7BFD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BC7BFD" w:rsidRPr="001A2BED" w:rsidRDefault="00BC7BFD" w:rsidP="00BC7BFD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BC7BFD" w:rsidRPr="001A2BED" w:rsidRDefault="00BC7BFD" w:rsidP="00BC7BFD">
      <w:pPr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BC7BFD" w:rsidRPr="001A2BED" w:rsidRDefault="00BC7BFD" w:rsidP="00BC7BFD">
      <w:pPr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:rsidR="00BC7BFD" w:rsidRPr="001A2BED" w:rsidRDefault="00BC7BFD" w:rsidP="00BC7BFD">
      <w:pPr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</w:rPr>
        <w:t>ՀԻՄՆԱՎՈՐՈՒՄ</w:t>
      </w:r>
    </w:p>
    <w:p w:rsidR="00BC7BFD" w:rsidRPr="001A2BED" w:rsidRDefault="00BC7BFD" w:rsidP="00BC7BF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016CB2">
        <w:rPr>
          <w:rFonts w:ascii="GHEA Grapalat" w:hAnsi="GHEA Grapalat"/>
          <w:sz w:val="24"/>
          <w:szCs w:val="24"/>
          <w:lang w:val="hy-AM"/>
        </w:rPr>
        <w:t>«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պատվերով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միջպետական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միջգերատեսչական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համաձայնագրերով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օտարերկրյա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պետությունների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բարձրագույն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ուսումնական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հաստատությունների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ուսանողներին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օրդինատուրայում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ինտերնատուրայում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մագիստրատուրայում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ասպիրանտուրայում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սովորողներին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պարտադիր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զինվորական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զորակոչից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ուսումը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շարունակելու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տարկետում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տալու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դեպքերը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կարգը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հաստատ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ելու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 </w:t>
      </w:r>
      <w:r w:rsidRPr="00016CB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16C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016CB2">
        <w:rPr>
          <w:rFonts w:ascii="GHEA Grapalat" w:hAnsi="GHEA Grapalat"/>
          <w:sz w:val="24"/>
          <w:szCs w:val="24"/>
          <w:lang w:val="hy-AM"/>
        </w:rPr>
        <w:t xml:space="preserve"> նախագծի վերաբերյալ</w:t>
      </w:r>
    </w:p>
    <w:p w:rsidR="00BC7BFD" w:rsidRPr="00A63958" w:rsidRDefault="00BC7BFD" w:rsidP="00BC7BFD">
      <w:pPr>
        <w:pStyle w:val="mechtex"/>
        <w:jc w:val="left"/>
        <w:rPr>
          <w:rFonts w:ascii="GHEA Grapalat" w:hAnsi="GHEA Grapalat" w:cs="Sylfaen"/>
          <w:spacing w:val="-8"/>
          <w:sz w:val="24"/>
          <w:lang w:val="af-ZA"/>
        </w:rPr>
      </w:pPr>
      <w:r w:rsidRPr="00864EDB">
        <w:rPr>
          <w:lang w:val="hy-AM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864EDB">
        <w:rPr>
          <w:rFonts w:ascii="GHEA Grapalat" w:hAnsi="GHEA Grapalat"/>
          <w:sz w:val="24"/>
          <w:lang w:val="pt-BR"/>
        </w:rPr>
        <w:t xml:space="preserve"> </w:t>
      </w:r>
    </w:p>
    <w:p w:rsidR="00BC7BFD" w:rsidRPr="001A2BED" w:rsidRDefault="00BC7BFD" w:rsidP="00BC7BF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FF0000"/>
          <w:sz w:val="22"/>
          <w:szCs w:val="22"/>
          <w:lang w:val="pt-BR"/>
        </w:rPr>
      </w:pPr>
      <w:r w:rsidRPr="002C234E"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  <w:lang w:val="pt-BR"/>
        </w:rPr>
        <w:t>1.</w:t>
      </w:r>
      <w:r w:rsidRPr="002C234E">
        <w:rPr>
          <w:rFonts w:ascii="GHEA Grapalat" w:hAnsi="GHEA Grapalat" w:cs="Sylfaen"/>
          <w:b/>
          <w:lang w:val="hy-AM"/>
        </w:rPr>
        <w:t xml:space="preserve">Իրավական ակտի անհրաժեշտությունը. </w:t>
      </w:r>
      <w:r w:rsidRPr="0099756C">
        <w:rPr>
          <w:rFonts w:ascii="GHEA Grapalat" w:hAnsi="GHEA Grapalat"/>
          <w:sz w:val="22"/>
          <w:szCs w:val="22"/>
          <w:lang w:val="hy-AM"/>
        </w:rPr>
        <w:t xml:space="preserve">Նախագիծը բխում </w:t>
      </w:r>
      <w:r w:rsidRPr="001A2BED">
        <w:rPr>
          <w:rFonts w:ascii="GHEA Grapalat" w:hAnsi="GHEA Grapalat"/>
          <w:b/>
          <w:bCs/>
          <w:color w:val="000000"/>
          <w:lang w:val="pt-BR"/>
        </w:rPr>
        <w:t>«</w:t>
      </w:r>
      <w:r w:rsidRPr="00EB5F6E">
        <w:rPr>
          <w:rFonts w:ascii="GHEA Grapalat" w:hAnsi="GHEA Grapalat" w:cs="Sylfaen"/>
          <w:bCs/>
          <w:color w:val="000000"/>
        </w:rPr>
        <w:t>Զինապարտության</w:t>
      </w:r>
      <w:r w:rsidRPr="001A2BED">
        <w:rPr>
          <w:rFonts w:ascii="Courier New" w:hAnsi="Courier New" w:cs="Courier New"/>
          <w:bCs/>
          <w:color w:val="000000"/>
          <w:lang w:val="pt-BR"/>
        </w:rPr>
        <w:t> </w:t>
      </w:r>
      <w:r w:rsidRPr="00EB5F6E">
        <w:rPr>
          <w:rFonts w:ascii="GHEA Grapalat" w:hAnsi="GHEA Grapalat" w:cs="Sylfaen"/>
          <w:bCs/>
          <w:color w:val="000000"/>
        </w:rPr>
        <w:t>մասին</w:t>
      </w:r>
      <w:r w:rsidRPr="001A2BED">
        <w:rPr>
          <w:rFonts w:ascii="GHEA Grapalat" w:hAnsi="GHEA Grapalat"/>
          <w:bCs/>
          <w:color w:val="000000"/>
          <w:lang w:val="pt-BR"/>
        </w:rPr>
        <w:t xml:space="preserve">» </w:t>
      </w:r>
      <w:r w:rsidRPr="00EB5F6E">
        <w:rPr>
          <w:rFonts w:ascii="GHEA Grapalat" w:hAnsi="GHEA Grapalat" w:cs="Sylfaen"/>
          <w:bCs/>
          <w:color w:val="000000"/>
        </w:rPr>
        <w:t>Հայաստանի</w:t>
      </w:r>
      <w:r w:rsidRPr="001A2BED">
        <w:rPr>
          <w:rFonts w:ascii="GHEA Grapalat" w:hAnsi="GHEA Grapalat"/>
          <w:bCs/>
          <w:color w:val="000000"/>
          <w:lang w:val="pt-BR"/>
        </w:rPr>
        <w:t xml:space="preserve"> </w:t>
      </w:r>
      <w:r w:rsidRPr="00EB5F6E">
        <w:rPr>
          <w:rFonts w:ascii="GHEA Grapalat" w:hAnsi="GHEA Grapalat" w:cs="Sylfaen"/>
          <w:bCs/>
          <w:color w:val="000000"/>
        </w:rPr>
        <w:t>Հանրապետության</w:t>
      </w:r>
      <w:r w:rsidRPr="001A2BED">
        <w:rPr>
          <w:rFonts w:ascii="GHEA Grapalat" w:hAnsi="GHEA Grapalat"/>
          <w:bCs/>
          <w:color w:val="000000"/>
          <w:lang w:val="pt-BR"/>
        </w:rPr>
        <w:t xml:space="preserve"> </w:t>
      </w:r>
      <w:r w:rsidRPr="00EB5F6E">
        <w:rPr>
          <w:rFonts w:ascii="GHEA Grapalat" w:hAnsi="GHEA Grapalat" w:cs="Sylfaen"/>
          <w:bCs/>
          <w:color w:val="000000"/>
        </w:rPr>
        <w:t>օրենքում</w:t>
      </w:r>
      <w:r w:rsidRPr="001A2BED">
        <w:rPr>
          <w:rFonts w:ascii="GHEA Grapalat" w:hAnsi="GHEA Grapalat"/>
          <w:bCs/>
          <w:color w:val="000000"/>
          <w:lang w:val="pt-BR"/>
        </w:rPr>
        <w:t xml:space="preserve"> </w:t>
      </w:r>
      <w:r w:rsidRPr="00EB5F6E">
        <w:rPr>
          <w:rFonts w:ascii="GHEA Grapalat" w:hAnsi="GHEA Grapalat" w:cs="Sylfaen"/>
          <w:bCs/>
          <w:color w:val="000000"/>
        </w:rPr>
        <w:t>լրացում</w:t>
      </w:r>
      <w:r w:rsidRPr="001A2BED">
        <w:rPr>
          <w:rFonts w:ascii="GHEA Grapalat" w:hAnsi="GHEA Grapalat"/>
          <w:bCs/>
          <w:color w:val="000000"/>
          <w:lang w:val="pt-BR"/>
        </w:rPr>
        <w:t xml:space="preserve"> </w:t>
      </w:r>
      <w:r w:rsidRPr="00EB5F6E">
        <w:rPr>
          <w:rFonts w:ascii="GHEA Grapalat" w:hAnsi="GHEA Grapalat" w:cs="Sylfaen"/>
          <w:bCs/>
          <w:color w:val="000000"/>
        </w:rPr>
        <w:t>կատարելու</w:t>
      </w:r>
      <w:r w:rsidRPr="001A2BED">
        <w:rPr>
          <w:rFonts w:ascii="GHEA Grapalat" w:hAnsi="GHEA Grapalat"/>
          <w:bCs/>
          <w:color w:val="000000"/>
          <w:lang w:val="pt-BR"/>
        </w:rPr>
        <w:t xml:space="preserve"> </w:t>
      </w:r>
      <w:r w:rsidRPr="00EB5F6E">
        <w:rPr>
          <w:rFonts w:ascii="GHEA Grapalat" w:hAnsi="GHEA Grapalat" w:cs="Sylfaen"/>
          <w:bCs/>
          <w:color w:val="000000"/>
        </w:rPr>
        <w:t>մասին</w:t>
      </w:r>
      <w:r w:rsidRPr="001A2BED">
        <w:rPr>
          <w:rFonts w:ascii="GHEA Grapalat" w:hAnsi="GHEA Grapalat"/>
          <w:bCs/>
          <w:color w:val="000000"/>
          <w:lang w:val="pt-BR"/>
        </w:rPr>
        <w:t>»</w:t>
      </w:r>
      <w:r w:rsidRPr="00EB5F6E">
        <w:rPr>
          <w:rFonts w:ascii="GHEA Grapalat" w:hAnsi="GHEA Grapalat"/>
          <w:lang w:val="hy-AM"/>
        </w:rPr>
        <w:t xml:space="preserve">  Հայաստանի Հանրապետության </w:t>
      </w:r>
      <w:r w:rsidRPr="001A2BED">
        <w:rPr>
          <w:rFonts w:ascii="GHEA Grapalat" w:hAnsi="GHEA Grapalat"/>
          <w:color w:val="000000"/>
          <w:shd w:val="clear" w:color="auto" w:fill="FFFFFF"/>
          <w:lang w:val="pt-BR"/>
        </w:rPr>
        <w:t xml:space="preserve"> 2014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1A2BE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հունիսի</w:t>
      </w:r>
      <w:r w:rsidRPr="001A2BED">
        <w:rPr>
          <w:rFonts w:ascii="GHEA Grapalat" w:hAnsi="GHEA Grapalat"/>
          <w:color w:val="000000"/>
          <w:shd w:val="clear" w:color="auto" w:fill="FFFFFF"/>
          <w:lang w:val="pt-BR"/>
        </w:rPr>
        <w:t xml:space="preserve"> 21-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1A2BE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ՀՕ</w:t>
      </w:r>
      <w:r w:rsidRPr="001A2BED">
        <w:rPr>
          <w:rFonts w:ascii="GHEA Grapalat" w:hAnsi="GHEA Grapalat"/>
          <w:color w:val="000000"/>
          <w:shd w:val="clear" w:color="auto" w:fill="FFFFFF"/>
          <w:lang w:val="pt-BR"/>
        </w:rPr>
        <w:t>-79-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1A2BE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օրենքից</w:t>
      </w:r>
      <w:r w:rsidRPr="001A2BE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1A2BE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1A2BE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EB5F6E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Pr="001A2BED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Pr="002C234E">
        <w:rPr>
          <w:rFonts w:ascii="GHEA Grapalat" w:hAnsi="GHEA Grapalat"/>
          <w:lang w:val="hy-AM"/>
        </w:rPr>
        <w:t xml:space="preserve">կիրարկումն ապահովելու </w:t>
      </w:r>
      <w:r>
        <w:rPr>
          <w:rFonts w:ascii="GHEA Grapalat" w:hAnsi="GHEA Grapalat"/>
        </w:rPr>
        <w:t>համար</w:t>
      </w:r>
      <w:r w:rsidRPr="001A2BED">
        <w:rPr>
          <w:rFonts w:ascii="GHEA Grapalat" w:hAnsi="GHEA Grapalat"/>
          <w:lang w:val="pt-BR"/>
        </w:rPr>
        <w:t xml:space="preserve"> </w:t>
      </w:r>
      <w:r w:rsidRPr="002C234E">
        <w:rPr>
          <w:rFonts w:ascii="GHEA Grapalat" w:hAnsi="GHEA Grapalat" w:cs="Sylfaen"/>
          <w:spacing w:val="-8"/>
          <w:lang w:val="af-ZA"/>
        </w:rPr>
        <w:t>ՀՀ</w:t>
      </w:r>
      <w:r w:rsidRPr="002C234E">
        <w:rPr>
          <w:rFonts w:ascii="GHEA Grapalat" w:hAnsi="GHEA Grapalat" w:cs="Arial Armenian"/>
          <w:spacing w:val="-8"/>
          <w:lang w:val="af-ZA"/>
        </w:rPr>
        <w:t xml:space="preserve">  </w:t>
      </w:r>
      <w:r w:rsidRPr="002C234E">
        <w:rPr>
          <w:rFonts w:ascii="GHEA Grapalat" w:hAnsi="GHEA Grapalat" w:cs="Sylfaen"/>
          <w:spacing w:val="-8"/>
          <w:lang w:val="af-ZA"/>
        </w:rPr>
        <w:t>վարչապետի</w:t>
      </w:r>
      <w:r>
        <w:rPr>
          <w:rFonts w:ascii="GHEA Grapalat" w:hAnsi="GHEA Grapalat" w:cs="Arial Armenian"/>
          <w:spacing w:val="-8"/>
          <w:lang w:val="af-ZA"/>
        </w:rPr>
        <w:t xml:space="preserve">  2014</w:t>
      </w:r>
      <w:r w:rsidRPr="002C234E">
        <w:rPr>
          <w:rFonts w:ascii="GHEA Grapalat" w:hAnsi="GHEA Grapalat" w:cs="Arial Armenian"/>
          <w:spacing w:val="-8"/>
          <w:lang w:val="af-ZA"/>
        </w:rPr>
        <w:t xml:space="preserve">  </w:t>
      </w:r>
      <w:r w:rsidRPr="002C234E">
        <w:rPr>
          <w:rFonts w:ascii="GHEA Grapalat" w:hAnsi="GHEA Grapalat" w:cs="Sylfaen"/>
          <w:spacing w:val="-8"/>
          <w:lang w:val="af-ZA"/>
        </w:rPr>
        <w:t>թ</w:t>
      </w:r>
      <w:r w:rsidRPr="002C234E">
        <w:rPr>
          <w:rFonts w:ascii="GHEA Grapalat" w:hAnsi="GHEA Grapalat" w:cs="Arial Armenian"/>
          <w:spacing w:val="-8"/>
          <w:lang w:val="af-ZA"/>
        </w:rPr>
        <w:t xml:space="preserve">վականի </w:t>
      </w:r>
      <w:r>
        <w:rPr>
          <w:rFonts w:ascii="GHEA Grapalat" w:hAnsi="GHEA Grapalat" w:cs="Sylfaen"/>
          <w:spacing w:val="-4"/>
          <w:lang w:val="fr-FR"/>
        </w:rPr>
        <w:t>օգոստոսի</w:t>
      </w:r>
      <w:r>
        <w:rPr>
          <w:rFonts w:ascii="GHEA Grapalat" w:hAnsi="GHEA Grapalat" w:cs="Arial Armenian"/>
          <w:spacing w:val="-8"/>
          <w:lang w:val="af-ZA"/>
        </w:rPr>
        <w:t xml:space="preserve">  26</w:t>
      </w:r>
      <w:r w:rsidRPr="002C234E">
        <w:rPr>
          <w:rFonts w:ascii="GHEA Grapalat" w:hAnsi="GHEA Grapalat" w:cs="Arial Armenian"/>
          <w:spacing w:val="-8"/>
          <w:lang w:val="af-ZA"/>
        </w:rPr>
        <w:t>-</w:t>
      </w:r>
      <w:r w:rsidRPr="002C234E">
        <w:rPr>
          <w:rFonts w:ascii="GHEA Grapalat" w:hAnsi="GHEA Grapalat" w:cs="Sylfaen"/>
          <w:spacing w:val="-8"/>
          <w:lang w:val="af-ZA"/>
        </w:rPr>
        <w:t>ի</w:t>
      </w:r>
      <w:r>
        <w:rPr>
          <w:rFonts w:ascii="GHEA Grapalat" w:hAnsi="GHEA Grapalat" w:cs="Arial Armenian"/>
          <w:spacing w:val="-8"/>
          <w:lang w:val="af-ZA"/>
        </w:rPr>
        <w:t xml:space="preserve">  N 804-Ա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 w:rsidRPr="00016628">
        <w:rPr>
          <w:rFonts w:ascii="GHEA Grapalat" w:hAnsi="GHEA Grapalat" w:cs="Sylfaen"/>
          <w:spacing w:val="-8"/>
          <w:lang w:val="af-ZA"/>
        </w:rPr>
        <w:t>որոշում</w:t>
      </w:r>
      <w:r w:rsidRPr="00016628">
        <w:rPr>
          <w:rFonts w:ascii="GHEA Grapalat" w:hAnsi="GHEA Grapalat"/>
          <w:lang w:val="hy-AM"/>
        </w:rPr>
        <w:t>ից:</w:t>
      </w:r>
    </w:p>
    <w:p w:rsidR="00BC7BFD" w:rsidRPr="001A2BED" w:rsidRDefault="00BC7BFD" w:rsidP="00BC7BF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4679FA">
        <w:rPr>
          <w:rFonts w:ascii="GHEA Grapalat" w:hAnsi="GHEA Grapalat"/>
          <w:b/>
          <w:sz w:val="24"/>
          <w:szCs w:val="24"/>
          <w:lang w:val="hy-AM"/>
        </w:rPr>
        <w:t>Տվյալ բնագավառու</w:t>
      </w:r>
      <w:r>
        <w:rPr>
          <w:rFonts w:ascii="GHEA Grapalat" w:hAnsi="GHEA Grapalat"/>
          <w:b/>
          <w:sz w:val="24"/>
          <w:szCs w:val="24"/>
          <w:lang w:val="hy-AM"/>
        </w:rPr>
        <w:t>մ իրականացվող քաղաքականությունը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և կ</w:t>
      </w:r>
      <w:r w:rsidRPr="004679FA">
        <w:rPr>
          <w:rFonts w:ascii="GHEA Grapalat" w:hAnsi="GHEA Grapalat"/>
          <w:b/>
          <w:sz w:val="24"/>
          <w:szCs w:val="24"/>
          <w:lang w:val="hy-AM"/>
        </w:rPr>
        <w:t xml:space="preserve">արգավորման նպատակը </w:t>
      </w:r>
      <w:r w:rsidRPr="001A2BED">
        <w:rPr>
          <w:rFonts w:ascii="GHEA Grapalat" w:hAnsi="GHEA Grapalat"/>
          <w:b/>
          <w:sz w:val="24"/>
          <w:szCs w:val="24"/>
          <w:lang w:val="pt-BR"/>
        </w:rPr>
        <w:t>.</w:t>
      </w:r>
      <w:r w:rsidRPr="002C234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C7BFD" w:rsidRDefault="00BC7BFD" w:rsidP="00BC7BF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pacing w:val="-8"/>
          <w:sz w:val="24"/>
          <w:szCs w:val="24"/>
          <w:lang w:val="af-ZA"/>
        </w:rPr>
      </w:pPr>
      <w:r w:rsidRPr="002C23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C234E">
        <w:rPr>
          <w:rFonts w:ascii="GHEA Grapalat" w:hAnsi="GHEA Grapalat"/>
          <w:sz w:val="24"/>
          <w:szCs w:val="24"/>
          <w:lang w:val="hy-AM"/>
        </w:rPr>
        <w:t>«Զինապարտության</w:t>
      </w:r>
      <w:r w:rsidRPr="002C234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34E">
        <w:rPr>
          <w:rFonts w:ascii="GHEA Grapalat" w:hAnsi="GHEA Grapalat"/>
          <w:sz w:val="24"/>
          <w:szCs w:val="24"/>
          <w:lang w:val="hy-AM"/>
        </w:rPr>
        <w:t>մասին»</w:t>
      </w:r>
      <w:r w:rsidRPr="002C234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 14-րդ հոդվածի </w:t>
      </w:r>
      <w:r w:rsidRPr="002C234E">
        <w:rPr>
          <w:rFonts w:ascii="GHEA Grapalat" w:hAnsi="GHEA Grapalat"/>
          <w:color w:val="000000"/>
          <w:sz w:val="24"/>
          <w:szCs w:val="24"/>
          <w:lang w:val="pt-BR"/>
        </w:rPr>
        <w:t>1-</w:t>
      </w:r>
      <w:r w:rsidRPr="002C234E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2C234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C234E">
        <w:rPr>
          <w:rFonts w:ascii="GHEA Grapalat" w:hAnsi="GHEA Grapalat"/>
          <w:color w:val="000000"/>
          <w:sz w:val="24"/>
          <w:szCs w:val="24"/>
          <w:lang w:val="hy-AM"/>
        </w:rPr>
        <w:t>մասի</w:t>
      </w:r>
      <w:r w:rsidRPr="002C234E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2C234E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2C234E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2C234E">
        <w:rPr>
          <w:rFonts w:ascii="GHEA Grapalat" w:hAnsi="GHEA Grapalat"/>
          <w:color w:val="000000"/>
          <w:sz w:val="24"/>
          <w:szCs w:val="24"/>
          <w:lang w:val="hy-AM"/>
        </w:rPr>
        <w:t>կետով</w:t>
      </w:r>
      <w:r w:rsidRPr="002C234E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4679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679FA">
        <w:rPr>
          <w:rFonts w:ascii="GHEA Grapalat" w:hAnsi="GHEA Grapalat" w:cs="Sylfaen"/>
          <w:sz w:val="24"/>
          <w:szCs w:val="24"/>
          <w:lang w:val="hy-AM"/>
        </w:rPr>
        <w:t>պ</w:t>
      </w:r>
      <w:r w:rsidRPr="002C234E">
        <w:rPr>
          <w:rFonts w:ascii="GHEA Grapalat" w:hAnsi="GHEA Grapalat"/>
          <w:color w:val="000000"/>
          <w:sz w:val="24"/>
          <w:szCs w:val="24"/>
          <w:lang w:val="hy-AM"/>
        </w:rPr>
        <w:t>արտադիր զինվորական ծառայության զորակոչից ուսումը շարունակելու համար տարկետում տրվում է միջպետական և միջգերատեսչական համաձայնագրերով օտարերկրյա պետությունների բարձրագույն ուսումնական հաստատությունների ուսանողներին, օրդինատուրայում, ինտերնատուրայում, մագիստրատուրայում կամ ասպիրանտուրայում սովորողներին:</w:t>
      </w:r>
    </w:p>
    <w:p w:rsidR="00BC7BFD" w:rsidRDefault="00BC7BFD" w:rsidP="00BC7BF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A62252">
        <w:rPr>
          <w:rFonts w:ascii="GHEA Grapalat" w:hAnsi="GHEA Grapalat"/>
          <w:sz w:val="24"/>
          <w:szCs w:val="24"/>
          <w:lang w:val="pt-BR"/>
        </w:rPr>
        <w:lastRenderedPageBreak/>
        <w:t>Վերջին ժամանակներում ՀՀ-ում միջպետական և միջգերատեսչական համաձայնագրերի շրջանակներում սովորելու ցանկություն հայտնողների գերակշռող մասը արական սեռի  քաղաքացիներ են: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        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Միջպետական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համաձայնագրերի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շրջանակներում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ՀՀ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կրթության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և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գիտության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նախարարության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2012-2014</w:t>
      </w:r>
      <w:r w:rsidRPr="0090250B">
        <w:rPr>
          <w:rFonts w:ascii="GHEA Grapalat" w:hAnsi="GHEA Grapalat" w:cs="Sylfaen"/>
          <w:sz w:val="24"/>
          <w:szCs w:val="24"/>
          <w:lang w:val="ru-RU"/>
        </w:rPr>
        <w:t>թ</w:t>
      </w:r>
      <w:r w:rsidRPr="001A2BED">
        <w:rPr>
          <w:rFonts w:ascii="GHEA Grapalat" w:hAnsi="GHEA Grapalat" w:cs="Sylfaen"/>
          <w:sz w:val="24"/>
          <w:szCs w:val="24"/>
          <w:lang w:val="af-ZA"/>
        </w:rPr>
        <w:t>.</w:t>
      </w:r>
      <w:r w:rsidRPr="0090250B">
        <w:rPr>
          <w:rFonts w:ascii="GHEA Grapalat" w:hAnsi="GHEA Grapalat" w:cs="Sylfaen"/>
          <w:sz w:val="24"/>
          <w:szCs w:val="24"/>
          <w:lang w:val="ru-RU"/>
        </w:rPr>
        <w:t>թ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արտերկիր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տարբեր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կրթական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աստիճաններում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սովորելու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0250B">
        <w:rPr>
          <w:rFonts w:ascii="GHEA Grapalat" w:hAnsi="GHEA Grapalat" w:cs="Sylfaen"/>
          <w:sz w:val="24"/>
          <w:szCs w:val="24"/>
          <w:lang w:val="ru-RU"/>
        </w:rPr>
        <w:t>գործուղված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</w:rPr>
        <w:t>ՀՀ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</w:rPr>
        <w:t>քաղաքացիների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ընդհանուր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կազմում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710 </w:t>
      </w:r>
      <w:r w:rsidRPr="0090250B">
        <w:rPr>
          <w:rFonts w:ascii="GHEA Grapalat" w:hAnsi="GHEA Grapalat" w:cs="Sylfaen"/>
          <w:sz w:val="24"/>
          <w:szCs w:val="24"/>
        </w:rPr>
        <w:t>ուսանող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0250B">
        <w:rPr>
          <w:rFonts w:ascii="GHEA Grapalat" w:hAnsi="GHEA Grapalat" w:cs="Sylfaen"/>
          <w:sz w:val="24"/>
          <w:szCs w:val="24"/>
        </w:rPr>
        <w:t>որոնցից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588-</w:t>
      </w:r>
      <w:r>
        <w:rPr>
          <w:rFonts w:ascii="GHEA Grapalat" w:hAnsi="GHEA Grapalat" w:cs="Sylfaen"/>
          <w:sz w:val="24"/>
          <w:szCs w:val="24"/>
        </w:rPr>
        <w:t>ը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</w:rPr>
        <w:t>արական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250B">
        <w:rPr>
          <w:rFonts w:ascii="GHEA Grapalat" w:hAnsi="GHEA Grapalat" w:cs="Sylfaen"/>
          <w:sz w:val="24"/>
          <w:szCs w:val="24"/>
        </w:rPr>
        <w:t>սեռի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280218">
        <w:rPr>
          <w:rFonts w:ascii="GHEA Grapalat" w:hAnsi="GHEA Grapalat" w:cs="Sylfaen"/>
          <w:sz w:val="24"/>
          <w:szCs w:val="24"/>
          <w:lang w:val="pt-BR"/>
        </w:rPr>
        <w:t xml:space="preserve">Միջպետական </w:t>
      </w:r>
      <w:r w:rsidRPr="00280218">
        <w:rPr>
          <w:rFonts w:ascii="GHEA Grapalat" w:hAnsi="GHEA Grapalat"/>
          <w:color w:val="000000"/>
          <w:sz w:val="24"/>
          <w:szCs w:val="24"/>
        </w:rPr>
        <w:t>համաձայնագրերով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Հայաստանի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կրթության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և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գիտության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նախարարությանը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հատկացված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կրթաթոշակային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տեղերի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շրջանակներում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օտարերկրյա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կամ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գիտակրթական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հաստատություններ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Հայաստանի Հանրապետության քաղաքացիների ընդունելության հետ կապված հարաբերությունները կարգավորվում են </w:t>
      </w:r>
      <w:r w:rsidRPr="0028021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 w:cs="Sylfaen"/>
          <w:sz w:val="24"/>
          <w:szCs w:val="24"/>
          <w:lang w:val="hy-AM"/>
        </w:rPr>
        <w:t>Հ</w:t>
      </w:r>
      <w:r w:rsidRPr="00280218">
        <w:rPr>
          <w:rFonts w:ascii="GHEA Grapalat" w:hAnsi="GHEA Grapalat" w:cs="Sylfaen"/>
          <w:sz w:val="24"/>
          <w:szCs w:val="24"/>
        </w:rPr>
        <w:t>այաստանի</w:t>
      </w:r>
      <w:r w:rsidRPr="0028021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 w:cs="Sylfaen"/>
          <w:sz w:val="24"/>
          <w:szCs w:val="24"/>
          <w:lang w:val="hy-AM"/>
        </w:rPr>
        <w:t>Հ</w:t>
      </w:r>
      <w:r w:rsidRPr="00280218">
        <w:rPr>
          <w:rFonts w:ascii="GHEA Grapalat" w:hAnsi="GHEA Grapalat" w:cs="Sylfaen"/>
          <w:sz w:val="24"/>
          <w:szCs w:val="24"/>
        </w:rPr>
        <w:t>անրապետության</w:t>
      </w:r>
      <w:r w:rsidRPr="00280218">
        <w:rPr>
          <w:rFonts w:ascii="GHEA Grapalat" w:hAnsi="GHEA Grapalat" w:cs="Sylfaen"/>
          <w:sz w:val="24"/>
          <w:szCs w:val="24"/>
          <w:lang w:val="hy-AM"/>
        </w:rPr>
        <w:t xml:space="preserve"> կրթության և գիտության նախարարի 2011 թվականի հոկտեմբերի 31-ի</w:t>
      </w:r>
      <w:r w:rsidRPr="0028021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hy-AM"/>
        </w:rPr>
        <w:t>N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1205</w:t>
      </w:r>
      <w:r w:rsidRPr="00280218">
        <w:rPr>
          <w:rFonts w:ascii="GHEA Grapalat" w:hAnsi="GHEA Grapalat"/>
          <w:sz w:val="24"/>
          <w:szCs w:val="24"/>
          <w:lang w:val="hy-AM"/>
        </w:rPr>
        <w:t>-Ն հրամանով հաստատված «Օտարերկրյա պետությունների բարձրագույն ուսումնական հաստատություններում միջպետական համաձայնագրերով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Հայաստանի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Հանրապետության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կրթության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և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գիտության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նախարարությանը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հատկացված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hy-AM"/>
        </w:rPr>
        <w:t xml:space="preserve">կրթաթոշակային տեղերի մրցույթի անցկացման </w:t>
      </w:r>
      <w:r w:rsidRPr="00280218">
        <w:rPr>
          <w:rFonts w:ascii="GHEA Grapalat" w:hAnsi="GHEA Grapalat"/>
          <w:sz w:val="24"/>
          <w:szCs w:val="24"/>
          <w:lang w:val="pt-BR"/>
        </w:rPr>
        <w:t>(</w:t>
      </w:r>
      <w:r w:rsidRPr="00280218">
        <w:rPr>
          <w:rFonts w:ascii="GHEA Grapalat" w:hAnsi="GHEA Grapalat"/>
          <w:sz w:val="24"/>
          <w:szCs w:val="24"/>
          <w:lang w:val="hy-AM"/>
        </w:rPr>
        <w:t>բակալավրի, դիպլոմավորված մասնագետի, մագիստրոսի, ասպիրանտուրայի /ինտերնատուրա, օրդինատուրա/ և դոկտորանտուրայի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կրթական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ծրագրերով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)&gt;&gt; </w:t>
      </w:r>
      <w:r w:rsidRPr="00280218">
        <w:rPr>
          <w:rFonts w:ascii="GHEA Grapalat" w:hAnsi="GHEA Grapalat"/>
          <w:sz w:val="24"/>
          <w:szCs w:val="24"/>
          <w:lang w:val="hy-AM"/>
        </w:rPr>
        <w:t>կարգ</w:t>
      </w:r>
      <w:r w:rsidRPr="00280218">
        <w:rPr>
          <w:rFonts w:ascii="GHEA Grapalat" w:hAnsi="GHEA Grapalat"/>
          <w:sz w:val="24"/>
          <w:szCs w:val="24"/>
        </w:rPr>
        <w:t>ով</w:t>
      </w:r>
      <w:r w:rsidRPr="00280218">
        <w:rPr>
          <w:rFonts w:ascii="GHEA Grapalat" w:hAnsi="GHEA Grapalat"/>
          <w:sz w:val="24"/>
          <w:szCs w:val="24"/>
          <w:lang w:val="pt-BR"/>
        </w:rPr>
        <w:t>:</w:t>
      </w:r>
      <w:r w:rsidRPr="001A2B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80218">
        <w:rPr>
          <w:rFonts w:ascii="GHEA Grapalat" w:hAnsi="GHEA Grapalat" w:cs="Sylfaen"/>
          <w:sz w:val="24"/>
          <w:szCs w:val="24"/>
        </w:rPr>
        <w:t>Մ</w:t>
      </w:r>
      <w:r w:rsidRPr="00280218">
        <w:rPr>
          <w:rFonts w:ascii="GHEA Grapalat" w:hAnsi="GHEA Grapalat"/>
          <w:sz w:val="24"/>
          <w:szCs w:val="24"/>
          <w:lang w:val="ru-RU"/>
        </w:rPr>
        <w:t>իջպետական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և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միջգերատեսչական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շրջանակներում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կրթաթոշակային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ծրագրեր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իրականացվում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են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նաև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Հայաստանի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Հանրապետությունում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280218">
        <w:rPr>
          <w:rFonts w:ascii="GHEA Grapalat" w:hAnsi="GHEA Grapalat"/>
          <w:sz w:val="24"/>
          <w:szCs w:val="24"/>
          <w:lang w:val="ru-RU"/>
        </w:rPr>
        <w:t>Ռուսհամագործակցություն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280218">
        <w:rPr>
          <w:rFonts w:ascii="GHEA Grapalat" w:hAnsi="GHEA Grapalat"/>
          <w:sz w:val="24"/>
          <w:szCs w:val="24"/>
          <w:lang w:val="ru-RU"/>
        </w:rPr>
        <w:t>դաշնային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գործակալության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և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Հայաստանում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Գերմանական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ակադեմիական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փոխանակման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ծառայության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(DAAD) </w:t>
      </w:r>
      <w:r w:rsidRPr="00280218">
        <w:rPr>
          <w:rFonts w:ascii="GHEA Grapalat" w:hAnsi="GHEA Grapalat"/>
          <w:sz w:val="24"/>
          <w:szCs w:val="24"/>
          <w:lang w:val="ru-RU"/>
        </w:rPr>
        <w:t>կենտրոնի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կողմից</w:t>
      </w:r>
      <w:r w:rsidRPr="00280218">
        <w:rPr>
          <w:rFonts w:ascii="GHEA Grapalat" w:hAnsi="GHEA Grapalat"/>
          <w:sz w:val="24"/>
          <w:szCs w:val="24"/>
          <w:lang w:val="pt-BR"/>
        </w:rPr>
        <w:t>: Հ</w:t>
      </w:r>
      <w:r w:rsidRPr="00280218">
        <w:rPr>
          <w:rFonts w:ascii="GHEA Grapalat" w:hAnsi="GHEA Grapalat"/>
          <w:sz w:val="24"/>
          <w:szCs w:val="24"/>
          <w:lang w:val="ru-RU"/>
        </w:rPr>
        <w:t>աղթողների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ցուցակները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ներկայացվում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280218">
        <w:rPr>
          <w:rFonts w:ascii="GHEA Grapalat" w:hAnsi="GHEA Grapalat"/>
          <w:sz w:val="24"/>
          <w:szCs w:val="24"/>
          <w:lang w:val="ru-RU"/>
        </w:rPr>
        <w:t>ՀՀ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կրթության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և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գիտության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նախարարությու</w:t>
      </w:r>
      <w:r w:rsidRPr="00280218">
        <w:rPr>
          <w:rFonts w:ascii="GHEA Grapalat" w:hAnsi="GHEA Grapalat"/>
          <w:sz w:val="24"/>
          <w:szCs w:val="24"/>
        </w:rPr>
        <w:t>ն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280218">
        <w:rPr>
          <w:rFonts w:ascii="GHEA Grapalat" w:hAnsi="GHEA Grapalat" w:cs="Sylfaen"/>
          <w:color w:val="000000"/>
          <w:sz w:val="24"/>
          <w:szCs w:val="24"/>
          <w:lang w:val="pt-BR"/>
        </w:rPr>
        <w:t>ՀՀ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կրթության և գիտության նախարարությունը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ՀՀ պաշտպանության նախարարության հետ համաձայնեցնելով</w:t>
      </w:r>
      <w:r w:rsidRPr="00280218">
        <w:rPr>
          <w:rFonts w:ascii="GHEA Grapalat" w:hAnsi="GHEA Grapalat"/>
          <w:color w:val="000000"/>
          <w:lang w:val="pt-BR"/>
        </w:rPr>
        <w:t xml:space="preserve">` </w:t>
      </w:r>
      <w:r w:rsidRPr="00280218">
        <w:rPr>
          <w:rFonts w:ascii="GHEA Grapalat" w:hAnsi="GHEA Grapalat"/>
          <w:sz w:val="24"/>
          <w:szCs w:val="24"/>
          <w:lang w:val="pt-BR"/>
        </w:rPr>
        <w:t>հ</w:t>
      </w:r>
      <w:r w:rsidRPr="00280218">
        <w:rPr>
          <w:rFonts w:ascii="GHEA Grapalat" w:hAnsi="GHEA Grapalat"/>
          <w:sz w:val="24"/>
          <w:szCs w:val="24"/>
          <w:lang w:val="ru-RU"/>
        </w:rPr>
        <w:t>աղթողների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</w:rPr>
        <w:t>ներկայացված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ru-RU"/>
        </w:rPr>
        <w:t>ցուցակներ</w:t>
      </w:r>
      <w:r w:rsidRPr="00280218">
        <w:rPr>
          <w:rFonts w:ascii="GHEA Grapalat" w:hAnsi="GHEA Grapalat"/>
          <w:sz w:val="24"/>
          <w:szCs w:val="24"/>
        </w:rPr>
        <w:t>ից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 w:cs="Sylfaen"/>
          <w:sz w:val="24"/>
          <w:szCs w:val="24"/>
          <w:lang w:val="pt-BR"/>
        </w:rPr>
        <w:t xml:space="preserve">ՀՀ արական սեռի քաղաքացիներին  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տրամադրում է </w:t>
      </w:r>
      <w:r w:rsidRPr="00280218">
        <w:rPr>
          <w:rFonts w:ascii="GHEA Grapalat" w:hAnsi="GHEA Grapalat"/>
          <w:sz w:val="24"/>
          <w:szCs w:val="24"/>
          <w:lang w:val="pt-BR"/>
        </w:rPr>
        <w:lastRenderedPageBreak/>
        <w:t>տեղեկանք`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280218">
        <w:rPr>
          <w:rFonts w:ascii="GHEA Grapalat" w:hAnsi="GHEA Grapalat"/>
          <w:color w:val="000000"/>
          <w:sz w:val="24"/>
          <w:szCs w:val="24"/>
        </w:rPr>
        <w:t>Զինապարտության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մասին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>» ՀՀ օրենքի 14-</w:t>
      </w:r>
      <w:r w:rsidRPr="00280218">
        <w:rPr>
          <w:rFonts w:ascii="GHEA Grapalat" w:hAnsi="GHEA Grapalat"/>
          <w:color w:val="000000"/>
          <w:sz w:val="24"/>
          <w:szCs w:val="24"/>
        </w:rPr>
        <w:t>րդ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հոդվածի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1-</w:t>
      </w:r>
      <w:r w:rsidRPr="00280218">
        <w:rPr>
          <w:rFonts w:ascii="GHEA Grapalat" w:hAnsi="GHEA Grapalat"/>
          <w:color w:val="000000"/>
          <w:sz w:val="24"/>
          <w:szCs w:val="24"/>
        </w:rPr>
        <w:t>ին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մասի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&lt;&lt;</w:t>
      </w:r>
      <w:r w:rsidRPr="00280218">
        <w:rPr>
          <w:rFonts w:ascii="GHEA Grapalat" w:hAnsi="GHEA Grapalat"/>
          <w:color w:val="000000"/>
          <w:sz w:val="24"/>
          <w:szCs w:val="24"/>
        </w:rPr>
        <w:t>գ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&gt;&gt; կետի համաձայն </w:t>
      </w:r>
      <w:r w:rsidRPr="0028021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 w:cs="Sylfaen"/>
          <w:sz w:val="24"/>
          <w:szCs w:val="24"/>
        </w:rPr>
        <w:t>պարտադիր</w:t>
      </w:r>
      <w:r w:rsidRPr="002802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0218">
        <w:rPr>
          <w:rFonts w:ascii="GHEA Grapalat" w:hAnsi="GHEA Grapalat" w:cs="Sylfaen"/>
          <w:sz w:val="24"/>
          <w:szCs w:val="24"/>
        </w:rPr>
        <w:t>զինվորական</w:t>
      </w:r>
      <w:r w:rsidRPr="002802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0218">
        <w:rPr>
          <w:rFonts w:ascii="GHEA Grapalat" w:hAnsi="GHEA Grapalat" w:cs="Sylfaen"/>
          <w:sz w:val="24"/>
          <w:szCs w:val="24"/>
        </w:rPr>
        <w:t>ծառայության</w:t>
      </w:r>
      <w:r w:rsidRPr="002802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0218">
        <w:rPr>
          <w:rFonts w:ascii="GHEA Grapalat" w:hAnsi="GHEA Grapalat" w:cs="Sylfaen"/>
          <w:sz w:val="24"/>
          <w:szCs w:val="24"/>
        </w:rPr>
        <w:t>զորակոչից</w:t>
      </w:r>
      <w:r w:rsidRPr="002802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0218">
        <w:rPr>
          <w:rFonts w:ascii="GHEA Grapalat" w:hAnsi="GHEA Grapalat" w:cs="Sylfaen"/>
          <w:sz w:val="24"/>
          <w:szCs w:val="24"/>
        </w:rPr>
        <w:t>տարկետման</w:t>
      </w:r>
      <w:r w:rsidRPr="002802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0218">
        <w:rPr>
          <w:rFonts w:ascii="GHEA Grapalat" w:hAnsi="GHEA Grapalat"/>
          <w:sz w:val="24"/>
          <w:szCs w:val="24"/>
          <w:lang w:val="pt-BR"/>
        </w:rPr>
        <w:t>իրավունքից օգտվելու վերաբերյալ: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Հայաստանի</w:t>
      </w:r>
      <w:r w:rsidRPr="00280218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80218">
        <w:rPr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քաղաքացիներին հատկացված տեղերի շրջանակում առանձին  մրցույթներ անցկացնում են նաև ՀՀ արտաքին գործերի և արտակարգ իրավիճակների նախարարությունները, ՀՀ ԿԱ առընթեր քաղաքացիական ավիացիայի գ</w:t>
      </w:r>
      <w:r>
        <w:rPr>
          <w:rFonts w:ascii="GHEA Mariam" w:hAnsi="GHEA Mariam" w:cs="Sylfaen"/>
        </w:rPr>
        <w:t>լխավոր</w:t>
      </w:r>
      <w:r w:rsidRPr="001A2BED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վարչությունը</w:t>
      </w:r>
      <w:r w:rsidRPr="001A2BED">
        <w:rPr>
          <w:rFonts w:ascii="GHEA Mariam" w:hAnsi="GHEA Mariam" w:cs="Sylfaen"/>
          <w:lang w:val="af-ZA"/>
        </w:rPr>
        <w:t xml:space="preserve">: </w:t>
      </w:r>
    </w:p>
    <w:p w:rsidR="00BC7BFD" w:rsidRDefault="00BC7BFD" w:rsidP="00BC7BF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Նախագծով սահմանված կարգով կհստակեցվեն, թե որ  դեպքերում կտրամադրվի ուսումը շարունակելու համար տարկետում՝ կարևորելով բարձր վարկանիշ ունեցող բուհերում,ինչպես նաև առանձին մասնագիտություններով՝ երաժշտական և կատարողական արվեստի, ավիացիոն,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A2BE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A2BE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1A2BE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սահմանած</w:t>
      </w:r>
      <w:r w:rsidRPr="001A2BE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գիտության</w:t>
      </w:r>
      <w:r w:rsidRPr="001A2BE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և</w:t>
      </w:r>
      <w:r w:rsidRPr="001A2BE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տեխնիկայի</w:t>
      </w:r>
      <w:r w:rsidRPr="001A2BE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զարգացման</w:t>
      </w:r>
      <w:r w:rsidRPr="001A2BE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գերակայություններից</w:t>
      </w:r>
      <w:r w:rsidRPr="001A2BE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բխող</w:t>
      </w:r>
      <w:r w:rsidRPr="001A2BED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7C1976">
        <w:rPr>
          <w:rFonts w:ascii="GHEA Grapalat" w:hAnsi="GHEA Grapalat" w:cs="Sylfaen"/>
          <w:color w:val="000000"/>
          <w:sz w:val="24"/>
          <w:szCs w:val="24"/>
        </w:rPr>
        <w:t>մասնագիտություններ</w:t>
      </w:r>
      <w:r w:rsidRPr="00160A20">
        <w:rPr>
          <w:rFonts w:ascii="GHEA Grapalat" w:hAnsi="GHEA Grapalat" w:cs="Sylfaen"/>
          <w:sz w:val="24"/>
          <w:szCs w:val="24"/>
        </w:rPr>
        <w:t>ով</w:t>
      </w:r>
      <w:r w:rsidRPr="001A2B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սովորելու  հանգամանքը: </w:t>
      </w:r>
    </w:p>
    <w:p w:rsidR="00BC7BFD" w:rsidRPr="00A62252" w:rsidRDefault="00BC7BFD" w:rsidP="00BC7BFD">
      <w:pPr>
        <w:pStyle w:val="BodyText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C7BFD" w:rsidRPr="001A2BED" w:rsidRDefault="00BC7BFD" w:rsidP="00BC7BFD">
      <w:pPr>
        <w:pStyle w:val="BodyText"/>
        <w:numPr>
          <w:ilvl w:val="0"/>
          <w:numId w:val="6"/>
        </w:numPr>
        <w:tabs>
          <w:tab w:val="num" w:pos="1064"/>
        </w:tabs>
        <w:ind w:left="0" w:firstLine="756"/>
        <w:jc w:val="both"/>
        <w:rPr>
          <w:rFonts w:ascii="GHEA Grapalat" w:hAnsi="GHEA Grapalat"/>
          <w:sz w:val="24"/>
          <w:szCs w:val="24"/>
          <w:lang w:val="hy-AM"/>
        </w:rPr>
      </w:pPr>
      <w:r w:rsidRPr="00041133">
        <w:rPr>
          <w:rFonts w:ascii="GHEA Grapalat" w:hAnsi="GHEA Grapalat"/>
          <w:b/>
          <w:sz w:val="24"/>
          <w:szCs w:val="24"/>
          <w:lang w:val="hy-AM"/>
        </w:rPr>
        <w:t>Ակնկալվող արդյունքը.</w:t>
      </w:r>
      <w:r w:rsidRPr="00041133">
        <w:rPr>
          <w:rFonts w:ascii="GHEA Grapalat" w:hAnsi="GHEA Grapalat"/>
          <w:sz w:val="24"/>
          <w:szCs w:val="24"/>
          <w:lang w:val="hy-AM"/>
        </w:rPr>
        <w:t xml:space="preserve"> Նախագծի ընդունման արդ</w:t>
      </w:r>
      <w:r w:rsidRPr="00041133">
        <w:rPr>
          <w:rFonts w:ascii="GHEA Grapalat" w:hAnsi="GHEA Grapalat"/>
          <w:sz w:val="24"/>
          <w:szCs w:val="24"/>
          <w:lang w:val="hy-AM"/>
        </w:rPr>
        <w:softHyphen/>
      </w:r>
      <w:r w:rsidRPr="00041133">
        <w:rPr>
          <w:rFonts w:ascii="GHEA Grapalat" w:hAnsi="GHEA Grapalat"/>
          <w:sz w:val="24"/>
          <w:szCs w:val="24"/>
          <w:lang w:val="hy-AM"/>
        </w:rPr>
        <w:softHyphen/>
        <w:t>յուն</w:t>
      </w:r>
      <w:r w:rsidRPr="00041133">
        <w:rPr>
          <w:rFonts w:ascii="GHEA Grapalat" w:hAnsi="GHEA Grapalat"/>
          <w:sz w:val="24"/>
          <w:szCs w:val="24"/>
          <w:lang w:val="hy-AM"/>
        </w:rPr>
        <w:softHyphen/>
        <w:t xml:space="preserve">քում </w:t>
      </w:r>
      <w:r>
        <w:rPr>
          <w:rFonts w:ascii="GHEA Grapalat" w:hAnsi="GHEA Grapalat" w:cs="Sylfaen"/>
          <w:sz w:val="24"/>
          <w:szCs w:val="24"/>
          <w:lang w:val="hy-AM"/>
        </w:rPr>
        <w:t>կկանոնակարգվ</w:t>
      </w:r>
      <w:r w:rsidRPr="001A2BED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Pr="001024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41133">
        <w:rPr>
          <w:rFonts w:ascii="GHEA Grapalat" w:hAnsi="GHEA Grapalat"/>
          <w:sz w:val="24"/>
          <w:szCs w:val="24"/>
          <w:lang w:val="pt-BR"/>
        </w:rPr>
        <w:t xml:space="preserve">օտարերկրյա բուհերում ուսում շարունակելու համար  պարտադիր զինվորական ծառայության զորակոչից տարկետում տրամադրելու </w:t>
      </w:r>
      <w:r>
        <w:rPr>
          <w:rFonts w:ascii="GHEA Grapalat" w:hAnsi="GHEA Grapalat"/>
          <w:sz w:val="24"/>
          <w:szCs w:val="24"/>
          <w:lang w:val="pt-BR"/>
        </w:rPr>
        <w:t>հարաբերությունները:</w:t>
      </w:r>
    </w:p>
    <w:p w:rsidR="00BC7BFD" w:rsidRPr="00EB0291" w:rsidRDefault="00BC7BFD" w:rsidP="00BC7BFD">
      <w:pPr>
        <w:spacing w:before="24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C7BFD" w:rsidRDefault="00BC7BFD" w:rsidP="00BC7BFD">
      <w:pPr>
        <w:tabs>
          <w:tab w:val="left" w:pos="6425"/>
        </w:tabs>
        <w:ind w:left="12"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C7BFD" w:rsidRDefault="00BC7BFD" w:rsidP="00BC7BFD">
      <w:pPr>
        <w:tabs>
          <w:tab w:val="left" w:pos="360"/>
          <w:tab w:val="left" w:pos="6425"/>
        </w:tabs>
        <w:spacing w:line="360" w:lineRule="auto"/>
        <w:ind w:left="180" w:right="353" w:firstLine="54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BC7BFD" w:rsidRDefault="00BC7BFD" w:rsidP="00BC7BFD">
      <w:pPr>
        <w:pStyle w:val="NormalWeb"/>
        <w:tabs>
          <w:tab w:val="left" w:pos="6425"/>
        </w:tabs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sz w:val="22"/>
          <w:szCs w:val="22"/>
          <w:lang w:val="pt-BR"/>
        </w:rPr>
        <w:t>«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պատվերով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միջպետական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միջգերատեսչական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համաձայնագրերով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օտարերկրյա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պետությունների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բարձրագույն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ուսումնական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հաստատությունների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ուսանողներին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օրդինատուրայում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ինտերնատուրայում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մագիստրատուրայում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ասպիրանտուրայում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սովորողներին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պարտադիր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զինվորական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ծառայության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զորակոչից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ուսումը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շարունակելու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տարկետում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տալու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դեպքերը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կարգը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հաստատելու</w:t>
      </w:r>
      <w:r w:rsidRPr="001A2BE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pt-BR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>ՀՀ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կառավարության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որոշման</w:t>
      </w:r>
      <w:r>
        <w:rPr>
          <w:rFonts w:ascii="GHEA Grapalat" w:hAnsi="GHEA Grapalat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lastRenderedPageBreak/>
        <w:t>նախագծի</w:t>
      </w:r>
      <w:r>
        <w:rPr>
          <w:rFonts w:ascii="GHEA Grapalat" w:hAnsi="GHEA Grapalat"/>
          <w:sz w:val="22"/>
          <w:szCs w:val="22"/>
          <w:lang w:val="pt-BR"/>
        </w:rPr>
        <w:t xml:space="preserve">  </w:t>
      </w:r>
      <w:r>
        <w:rPr>
          <w:rFonts w:ascii="GHEA Grapalat" w:hAnsi="GHEA Grapalat" w:cs="GHEA Grapalat"/>
          <w:iCs/>
          <w:lang w:val="hy-AM"/>
        </w:rPr>
        <w:t xml:space="preserve">ընդունումը </w:t>
      </w:r>
      <w:r>
        <w:rPr>
          <w:rFonts w:ascii="GHEA Grapalat" w:hAnsi="GHEA Grapalat"/>
          <w:lang w:val="hy-AM"/>
        </w:rPr>
        <w:t xml:space="preserve">ՀՀ պետական կամ տեղական բյուջեում եկամուտների կամ ծախսերի ավելացում կամ նվազեցում չի նախատեսում: </w:t>
      </w:r>
    </w:p>
    <w:p w:rsidR="00BC7BFD" w:rsidRDefault="00BC7BFD" w:rsidP="00BC7BFD">
      <w:pPr>
        <w:tabs>
          <w:tab w:val="left" w:pos="360"/>
          <w:tab w:val="left" w:pos="6425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C7BFD" w:rsidRDefault="00BC7BFD" w:rsidP="00BC7BFD">
      <w:pPr>
        <w:tabs>
          <w:tab w:val="left" w:pos="6425"/>
        </w:tabs>
        <w:spacing w:line="360" w:lineRule="auto"/>
        <w:ind w:right="353" w:firstLine="540"/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C7BFD" w:rsidRDefault="00BC7BFD" w:rsidP="00BC7BFD">
      <w:pPr>
        <w:tabs>
          <w:tab w:val="left" w:pos="360"/>
          <w:tab w:val="left" w:pos="6425"/>
        </w:tabs>
        <w:ind w:left="180" w:right="353" w:firstLine="540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>
        <w:rPr>
          <w:rFonts w:ascii="GHEA Grapalat" w:hAnsi="GHEA Grapalat"/>
          <w:lang w:val="pt-BR"/>
        </w:rPr>
        <w:t>«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պատվերով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միջպետական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միջգերատեսչական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համաձայնագրերով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օտարերկրյա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պետությունների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հաստատությունների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ուսանողներին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օրդինատուրայում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ինտերնատուրայում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մագիստրատուրայում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ասպիրանտուրայում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սովորողներին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զինվորական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զորակոչից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ուսումը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շարունակելու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տարկետում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դեպքերը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1A2B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2B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lang w:val="pt-BR"/>
        </w:rPr>
        <w:t xml:space="preserve">» </w:t>
      </w:r>
      <w:r w:rsidRPr="00EA63FB">
        <w:rPr>
          <w:rFonts w:ascii="GHEA Grapalat" w:hAnsi="GHEA Grapalat"/>
          <w:sz w:val="24"/>
          <w:szCs w:val="24"/>
          <w:lang w:val="hy-AM"/>
        </w:rPr>
        <w:t>ՀՀ</w:t>
      </w:r>
      <w:r w:rsidRPr="00EA63F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A63F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A63F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A63FB">
        <w:rPr>
          <w:rFonts w:ascii="GHEA Grapalat" w:hAnsi="GHEA Grapalat"/>
          <w:sz w:val="24"/>
          <w:szCs w:val="24"/>
          <w:lang w:val="hy-AM"/>
        </w:rPr>
        <w:t>որոշման</w:t>
      </w:r>
      <w:r w:rsidRPr="00EA63F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A63FB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ընդունմամբ այլ իրավական ակտերի ընդունման անհրաժեշտություն չի առաջանում: </w:t>
      </w:r>
    </w:p>
    <w:p w:rsidR="00BC7BFD" w:rsidRPr="00EB0291" w:rsidRDefault="00BC7BFD" w:rsidP="00BC7BFD">
      <w:pPr>
        <w:spacing w:before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C7BFD" w:rsidRDefault="00BC7BFD" w:rsidP="00BC7BFD">
      <w:pPr>
        <w:tabs>
          <w:tab w:val="left" w:pos="4050"/>
          <w:tab w:val="center" w:pos="4860"/>
        </w:tabs>
        <w:rPr>
          <w:rFonts w:ascii="GHEA Grapalat" w:hAnsi="GHEA Grapalat"/>
          <w:lang w:val="af-ZA"/>
        </w:rPr>
      </w:pPr>
    </w:p>
    <w:p w:rsidR="00BC7BFD" w:rsidRDefault="00BC7BFD" w:rsidP="00BC7BFD">
      <w:pPr>
        <w:pStyle w:val="Header"/>
        <w:rPr>
          <w:rFonts w:ascii="GHEA Grapalat" w:hAnsi="GHEA Grapalat"/>
          <w:lang w:val="af-ZA"/>
        </w:rPr>
      </w:pPr>
    </w:p>
    <w:p w:rsidR="00BC7BFD" w:rsidRPr="001A2BED" w:rsidRDefault="00BC7BFD" w:rsidP="00BC7BFD">
      <w:pPr>
        <w:pStyle w:val="Header"/>
        <w:tabs>
          <w:tab w:val="left" w:pos="6425"/>
        </w:tabs>
        <w:spacing w:line="360" w:lineRule="auto"/>
        <w:ind w:firstLine="500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C7BFD" w:rsidRPr="001A2BED" w:rsidRDefault="00BC7BFD" w:rsidP="00BC7BFD">
      <w:pPr>
        <w:pStyle w:val="Header"/>
        <w:tabs>
          <w:tab w:val="left" w:pos="6425"/>
        </w:tabs>
        <w:spacing w:line="360" w:lineRule="auto"/>
        <w:ind w:firstLine="500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C7BFD" w:rsidRDefault="00BC7BFD" w:rsidP="00BC7BFD"/>
    <w:p w:rsidR="00960A6C" w:rsidRDefault="00960A6C"/>
    <w:sectPr w:rsidR="00960A6C" w:rsidSect="00C14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mosh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F8E"/>
    <w:multiLevelType w:val="hybridMultilevel"/>
    <w:tmpl w:val="D4F68D56"/>
    <w:lvl w:ilvl="0" w:tplc="2A764E58">
      <w:start w:val="15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2313"/>
    <w:multiLevelType w:val="hybridMultilevel"/>
    <w:tmpl w:val="228815CA"/>
    <w:lvl w:ilvl="0" w:tplc="1BC6DF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2492"/>
    <w:multiLevelType w:val="hybridMultilevel"/>
    <w:tmpl w:val="72D4AE2E"/>
    <w:lvl w:ilvl="0" w:tplc="564041D8">
      <w:start w:val="1"/>
      <w:numFmt w:val="decimal"/>
      <w:lvlText w:val="%1."/>
      <w:lvlJc w:val="left"/>
      <w:pPr>
        <w:ind w:left="540" w:hanging="360"/>
      </w:pPr>
      <w:rPr>
        <w:b/>
        <w:i/>
        <w:sz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B816011"/>
    <w:multiLevelType w:val="hybridMultilevel"/>
    <w:tmpl w:val="5B1A802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B13DD"/>
    <w:multiLevelType w:val="hybridMultilevel"/>
    <w:tmpl w:val="6C6A7DE8"/>
    <w:lvl w:ilvl="0" w:tplc="04090011">
      <w:start w:val="1"/>
      <w:numFmt w:val="decimal"/>
      <w:pStyle w:val="ListBullet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7084B83"/>
    <w:multiLevelType w:val="hybridMultilevel"/>
    <w:tmpl w:val="BDDE75D6"/>
    <w:lvl w:ilvl="0" w:tplc="776A99E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D37AD8"/>
    <w:multiLevelType w:val="hybridMultilevel"/>
    <w:tmpl w:val="80BC4224"/>
    <w:lvl w:ilvl="0" w:tplc="B4AE2A1A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FC1735D"/>
    <w:multiLevelType w:val="hybridMultilevel"/>
    <w:tmpl w:val="F5740876"/>
    <w:lvl w:ilvl="0" w:tplc="291A33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A31EB8"/>
    <w:multiLevelType w:val="hybridMultilevel"/>
    <w:tmpl w:val="69401B7E"/>
    <w:lvl w:ilvl="0" w:tplc="0409000F">
      <w:start w:val="1"/>
      <w:numFmt w:val="bullet"/>
      <w:pStyle w:val="HBMRNormal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7EF24B0E"/>
    <w:multiLevelType w:val="hybridMultilevel"/>
    <w:tmpl w:val="1522F6D4"/>
    <w:lvl w:ilvl="0" w:tplc="11ECECAC">
      <w:start w:val="1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7BFD"/>
    <w:rsid w:val="00165D21"/>
    <w:rsid w:val="003E248A"/>
    <w:rsid w:val="00960A6C"/>
    <w:rsid w:val="00986A7B"/>
    <w:rsid w:val="00A22896"/>
    <w:rsid w:val="00B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BC7BF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BC7BF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BC7BF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BC7BF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BC7BF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BC7BF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BC7BF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BC7BF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BC7BF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1,level 1 Char1,PA Chapter Char1,MainHeader Char1,1 ghost Char1,g Char1,Main heading Char1,Section Char1,CPRHeading 1 Char1,Section Heading Char1,Section Title Char1,Heading 1 - Do not use Char1,Heading 1numbered Char1,H1 Char1"/>
    <w:basedOn w:val="DefaultParagraphFont"/>
    <w:link w:val="Heading1"/>
    <w:rsid w:val="00BC7BFD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aliases w:val="level2 Char1,level 2 Char1,PA Major Section Char1,h2 Char1,B Heading Char1,Major Char1,CPR Heading 2 Char1,Reset numbering Char1,Lev 2 Char1,Heading 2 Hidden Char1,Proposal Char1,Level 2 Heading Char1,Numbered indent 2 Char1,ni2 Char1"/>
    <w:basedOn w:val="DefaultParagraphFont"/>
    <w:link w:val="Heading2"/>
    <w:rsid w:val="00BC7BFD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aliases w:val="level3 Char1,level 3 Char1,PA Minor Section Char1,3 bullet Char1,2 Char1,Minor Char1,CPR Heading 3 Char1,Level 1 - 1 Char1,(Appendix Nbr) Char1,Sub Sub Heading Char1,H3 Char1,Org Heading 1 Char1,h1 Char1,Sub-sub section Title Char1,3 Char"/>
    <w:basedOn w:val="DefaultParagraphFont"/>
    <w:link w:val="Heading3"/>
    <w:rsid w:val="00BC7BF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aliases w:val="level4 Char1,level 4 Char1,Sub-Minor Char1,Paragraph Title Char1,Te Char1,PA Micro Section Char1,h4 Char1,(Alt+4) Char1,Sub sub heading Char1,list 2 Char1,4 Char1,Lev 4 Char1,Bullet 1 Char1,Level 2 - a Char"/>
    <w:basedOn w:val="DefaultParagraphFont"/>
    <w:link w:val="Heading4"/>
    <w:rsid w:val="00BC7BF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aliases w:val="level5 Char1,level 5 Char1,Blank 1 Char1,Appendix A to X Char1,T: Char1,PA Pico Section Char1,h5 Char1,Lev 5 Char1,a-head line Char"/>
    <w:basedOn w:val="DefaultParagraphFont"/>
    <w:link w:val="Heading5"/>
    <w:rsid w:val="00BC7BFD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aliases w:val="level6 Char1,level 6 Char1,Blank 2 Char1,PA Appendix Char1,Sub sub sub sub heading Char1,Bullet list Char1,2 column Char1,Legal Level 1. Char"/>
    <w:basedOn w:val="DefaultParagraphFont"/>
    <w:link w:val="Heading6"/>
    <w:rsid w:val="00BC7BFD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aliases w:val="level1noheading Char1,level1-noHeading Char1,Blank 3 Char1,Appendix Heading Char1,App Head Char1,App heading Char1,PA Appendix Major Char1,letter list Char1,lettered list Char"/>
    <w:basedOn w:val="DefaultParagraphFont"/>
    <w:link w:val="Heading7"/>
    <w:rsid w:val="00BC7BFD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aliases w:val="level2(a) Char1,PA Appendix Minor Char1,Blank 4 Char"/>
    <w:basedOn w:val="DefaultParagraphFont"/>
    <w:link w:val="Heading8"/>
    <w:rsid w:val="00BC7BFD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aliases w:val="level3(i) Char1,App Heading Char1,Blank 5 Char1,appendix Char"/>
    <w:basedOn w:val="DefaultParagraphFont"/>
    <w:link w:val="Heading9"/>
    <w:rsid w:val="00BC7BFD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BC7BFD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C7BFD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BC7BFD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BC7BF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rsid w:val="00BC7BFD"/>
    <w:rPr>
      <w:color w:val="0000FF"/>
      <w:u w:val="single"/>
    </w:rPr>
  </w:style>
  <w:style w:type="paragraph" w:styleId="BlockText">
    <w:name w:val="Block Text"/>
    <w:basedOn w:val="Normal"/>
    <w:rsid w:val="00BC7BF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C7BFD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BC7BFD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BC7B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7BFD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BC7BF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BC7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B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BC7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B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BC7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BC7BF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BC7BFD"/>
    <w:rPr>
      <w:rFonts w:ascii="Arial Armenian" w:hAnsi="Arial Armenian"/>
      <w:b/>
      <w:sz w:val="23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BC7BFD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BC7BFD"/>
    <w:rPr>
      <w:rFonts w:ascii="Arial Armenian" w:eastAsia="Times New Roman" w:hAnsi="Arial Armenian" w:cs="Times New Roman"/>
      <w:szCs w:val="24"/>
    </w:rPr>
  </w:style>
  <w:style w:type="paragraph" w:customStyle="1" w:styleId="DefaultParagraphFontParaChar">
    <w:name w:val="Default Paragraph Font Para Char"/>
    <w:basedOn w:val="Normal"/>
    <w:locked/>
    <w:rsid w:val="00BC7BF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BC7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BC7BF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BC7BF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qFormat/>
    <w:rsid w:val="00BC7BFD"/>
    <w:rPr>
      <w:b/>
      <w:bCs/>
    </w:rPr>
  </w:style>
  <w:style w:type="character" w:styleId="Emphasis">
    <w:name w:val="Emphasis"/>
    <w:qFormat/>
    <w:rsid w:val="00BC7BFD"/>
    <w:rPr>
      <w:i/>
      <w:iCs/>
    </w:rPr>
  </w:style>
  <w:style w:type="paragraph" w:customStyle="1" w:styleId="a">
    <w:name w:val="Знак Знак"/>
    <w:basedOn w:val="Normal"/>
    <w:rsid w:val="00BC7BFD"/>
    <w:pPr>
      <w:spacing w:after="160" w:line="240" w:lineRule="exact"/>
    </w:pPr>
    <w:rPr>
      <w:rFonts w:ascii="Verdana" w:eastAsia="MS Mincho" w:hAnsi="Verdana"/>
      <w:lang w:eastAsia="en-US"/>
    </w:rPr>
  </w:style>
  <w:style w:type="paragraph" w:styleId="FootnoteText">
    <w:name w:val="footnote text"/>
    <w:basedOn w:val="Normal"/>
    <w:link w:val="FootnoteTextChar"/>
    <w:rsid w:val="00BC7BFD"/>
    <w:rPr>
      <w:rFonts w:ascii="Arial Armenian" w:hAnsi="Arial Armenian"/>
    </w:rPr>
  </w:style>
  <w:style w:type="character" w:customStyle="1" w:styleId="FootnoteTextChar">
    <w:name w:val="Footnote Text Char"/>
    <w:basedOn w:val="DefaultParagraphFont"/>
    <w:link w:val="FootnoteText"/>
    <w:rsid w:val="00BC7BFD"/>
    <w:rPr>
      <w:rFonts w:ascii="Arial Armenian" w:eastAsia="Times New Roman" w:hAnsi="Arial Armenian" w:cs="Times New Roman"/>
      <w:sz w:val="20"/>
      <w:szCs w:val="20"/>
      <w:lang w:val="en-GB" w:eastAsia="ru-RU"/>
    </w:rPr>
  </w:style>
  <w:style w:type="paragraph" w:customStyle="1" w:styleId="a0">
    <w:name w:val="Знак"/>
    <w:basedOn w:val="Normal"/>
    <w:next w:val="Normal"/>
    <w:rsid w:val="00BC7BF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BC7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7BF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CharChar">
    <w:name w:val="Char Char Char Знак Знак"/>
    <w:basedOn w:val="Normal"/>
    <w:rsid w:val="00BC7BF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rsid w:val="00BC7BFD"/>
    <w:rPr>
      <w:rFonts w:ascii="Arial Armenian" w:hAnsi="Arial Armenian"/>
      <w:b/>
      <w:sz w:val="22"/>
      <w:lang w:val="en-GB" w:bidi="ar-SA"/>
    </w:rPr>
  </w:style>
  <w:style w:type="paragraph" w:styleId="BalloonText">
    <w:name w:val="Balloon Text"/>
    <w:basedOn w:val="Normal"/>
    <w:link w:val="BalloonTextChar"/>
    <w:uiPriority w:val="99"/>
    <w:rsid w:val="00BC7BF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7BFD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googqs-tidbit1">
    <w:name w:val="goog_qs-tidbit1"/>
    <w:rsid w:val="00BC7BFD"/>
    <w:rPr>
      <w:vanish/>
      <w:webHidden w:val="0"/>
      <w:specVanish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BC7BF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norm">
    <w:name w:val="norm"/>
    <w:basedOn w:val="Normal"/>
    <w:link w:val="normChar"/>
    <w:rsid w:val="00BC7BF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rsid w:val="00BC7BFD"/>
    <w:rPr>
      <w:rFonts w:ascii="Arial Armenian" w:eastAsia="Times New Roman" w:hAnsi="Arial Armenian" w:cs="Times New Roman"/>
      <w:szCs w:val="20"/>
      <w:lang w:val="en-GB" w:eastAsia="ru-RU"/>
    </w:rPr>
  </w:style>
  <w:style w:type="paragraph" w:customStyle="1" w:styleId="CharChar">
    <w:name w:val="Char Char Знак Знак"/>
    <w:basedOn w:val="Normal"/>
    <w:rsid w:val="00BC7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BC7BFD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Char1">
    <w:name w:val="Char1"/>
    <w:basedOn w:val="Normal"/>
    <w:next w:val="Normal"/>
    <w:rsid w:val="00BC7BFD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a">
    <w:name w:val="aa"/>
    <w:basedOn w:val="Normal"/>
    <w:rsid w:val="00BC7BFD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BC7BF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rsid w:val="00BC7BFD"/>
  </w:style>
  <w:style w:type="character" w:customStyle="1" w:styleId="apple-style-span">
    <w:name w:val="apple-style-span"/>
    <w:rsid w:val="00BC7BFD"/>
  </w:style>
  <w:style w:type="paragraph" w:customStyle="1" w:styleId="CharCharCharCharCharCharCharCharCharCharChar">
    <w:name w:val="Char Char Char Знак Char Char Char Char Char Знак Char Char Char"/>
    <w:basedOn w:val="Normal"/>
    <w:rsid w:val="00BC7BF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ongtext">
    <w:name w:val="long_text"/>
    <w:rsid w:val="00BC7BFD"/>
  </w:style>
  <w:style w:type="paragraph" w:styleId="ListParagraph">
    <w:name w:val="List Paragraph"/>
    <w:basedOn w:val="Normal"/>
    <w:qFormat/>
    <w:rsid w:val="00BC7BFD"/>
    <w:pPr>
      <w:ind w:left="720"/>
      <w:contextualSpacing/>
      <w:jc w:val="both"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CharChar5">
    <w:name w:val="Char Char5"/>
    <w:rsid w:val="00BC7BFD"/>
    <w:rPr>
      <w:rFonts w:ascii="Arial Armenian" w:hAnsi="Arial Armenian"/>
      <w:b/>
      <w:sz w:val="22"/>
      <w:lang w:val="en-GB"/>
    </w:rPr>
  </w:style>
  <w:style w:type="paragraph" w:customStyle="1" w:styleId="CharChar10">
    <w:name w:val="Char Char1 Знак Знак"/>
    <w:basedOn w:val="Normal"/>
    <w:uiPriority w:val="99"/>
    <w:rsid w:val="00BC7B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2">
    <w:name w:val="Знак Знак2"/>
    <w:basedOn w:val="Normal"/>
    <w:next w:val="Normal"/>
    <w:rsid w:val="00BC7BFD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FollowedHyperlink">
    <w:name w:val="FollowedHyperlink"/>
    <w:rsid w:val="00BC7BFD"/>
    <w:rPr>
      <w:color w:val="800080"/>
      <w:u w:val="single"/>
    </w:rPr>
  </w:style>
  <w:style w:type="character" w:customStyle="1" w:styleId="CharChar0">
    <w:name w:val="Char Char"/>
    <w:locked/>
    <w:rsid w:val="00BC7BFD"/>
    <w:rPr>
      <w:rFonts w:ascii="Arial Armenian" w:hAnsi="Arial Armenian"/>
      <w:b/>
      <w:sz w:val="24"/>
      <w:lang w:val="en-GB" w:eastAsia="ru-RU" w:bidi="ar-SA"/>
    </w:rPr>
  </w:style>
  <w:style w:type="paragraph" w:customStyle="1" w:styleId="CharCharCharChar">
    <w:name w:val="Char Char Char Char"/>
    <w:basedOn w:val="Normal"/>
    <w:rsid w:val="00BC7BFD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lang w:val="ru-RU" w:eastAsia="en-US"/>
    </w:rPr>
  </w:style>
  <w:style w:type="character" w:customStyle="1" w:styleId="CharChar6">
    <w:name w:val="Char Char6"/>
    <w:rsid w:val="00BC7BFD"/>
    <w:rPr>
      <w:rFonts w:ascii="Arial Armenian" w:hAnsi="Arial Armenian"/>
      <w:b/>
      <w:sz w:val="22"/>
      <w:lang w:val="en-GB" w:eastAsia="ru-RU" w:bidi="ar-SA"/>
    </w:rPr>
  </w:style>
  <w:style w:type="paragraph" w:customStyle="1" w:styleId="a1">
    <w:name w:val="Абзац списка"/>
    <w:basedOn w:val="Normal"/>
    <w:uiPriority w:val="99"/>
    <w:qFormat/>
    <w:rsid w:val="00BC7B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00">
    <w:name w:val="A0"/>
    <w:rsid w:val="00BC7BFD"/>
    <w:rPr>
      <w:color w:val="221E1F"/>
      <w:sz w:val="16"/>
    </w:rPr>
  </w:style>
  <w:style w:type="paragraph" w:customStyle="1" w:styleId="Pa6">
    <w:name w:val="Pa6"/>
    <w:basedOn w:val="Normal"/>
    <w:next w:val="Normal"/>
    <w:uiPriority w:val="99"/>
    <w:rsid w:val="00BC7BFD"/>
    <w:pPr>
      <w:autoSpaceDE w:val="0"/>
      <w:autoSpaceDN w:val="0"/>
      <w:adjustRightInd w:val="0"/>
      <w:spacing w:line="181" w:lineRule="atLeast"/>
    </w:pPr>
    <w:rPr>
      <w:rFonts w:ascii="Armosh Arial" w:hAnsi="Armosh Arial"/>
      <w:sz w:val="24"/>
      <w:szCs w:val="24"/>
      <w:lang w:val="ru-RU" w:eastAsia="en-US"/>
    </w:rPr>
  </w:style>
  <w:style w:type="paragraph" w:styleId="CommentText">
    <w:name w:val="annotation text"/>
    <w:basedOn w:val="Normal"/>
    <w:link w:val="CommentTextChar"/>
    <w:unhideWhenUsed/>
    <w:rsid w:val="00BC7BFD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rsid w:val="00BC7BFD"/>
    <w:rPr>
      <w:rFonts w:ascii="Calibri" w:eastAsia="Calibri" w:hAnsi="Calibri" w:cs="Times New Roman"/>
      <w:sz w:val="20"/>
      <w:szCs w:val="20"/>
      <w:lang w:val="en-GB" w:eastAsia="ru-RU"/>
    </w:rPr>
  </w:style>
  <w:style w:type="paragraph" w:styleId="DocumentMap">
    <w:name w:val="Document Map"/>
    <w:basedOn w:val="Normal"/>
    <w:link w:val="DocumentMapChar"/>
    <w:unhideWhenUsed/>
    <w:rsid w:val="00BC7BFD"/>
    <w:pPr>
      <w:shd w:val="clear" w:color="auto" w:fill="000080"/>
      <w:spacing w:after="200" w:line="276" w:lineRule="auto"/>
    </w:pPr>
    <w:rPr>
      <w:rFonts w:ascii="Tahoma" w:eastAsia="Calibri" w:hAnsi="Tahoma"/>
    </w:rPr>
  </w:style>
  <w:style w:type="character" w:customStyle="1" w:styleId="DocumentMapChar">
    <w:name w:val="Document Map Char"/>
    <w:basedOn w:val="DefaultParagraphFont"/>
    <w:link w:val="DocumentMap"/>
    <w:rsid w:val="00BC7BFD"/>
    <w:rPr>
      <w:rFonts w:ascii="Tahoma" w:eastAsia="Calibri" w:hAnsi="Tahoma" w:cs="Times New Roman"/>
      <w:sz w:val="20"/>
      <w:szCs w:val="20"/>
      <w:shd w:val="clear" w:color="auto" w:fill="00008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C7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BFD"/>
    <w:rPr>
      <w:b/>
      <w:bCs/>
    </w:rPr>
  </w:style>
  <w:style w:type="paragraph" w:styleId="Revision">
    <w:name w:val="Revision"/>
    <w:uiPriority w:val="99"/>
    <w:semiHidden/>
    <w:rsid w:val="00BC7BF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nhideWhenUsed/>
    <w:rsid w:val="00BC7BFD"/>
    <w:rPr>
      <w:sz w:val="16"/>
      <w:szCs w:val="16"/>
    </w:rPr>
  </w:style>
  <w:style w:type="character" w:customStyle="1" w:styleId="CharChar23">
    <w:name w:val="Char Char23"/>
    <w:rsid w:val="00BC7BFD"/>
    <w:rPr>
      <w:rFonts w:ascii="Arial Armenian" w:hAnsi="Arial Armenian" w:hint="default"/>
      <w:b/>
      <w:bCs w:val="0"/>
      <w:sz w:val="22"/>
      <w:lang w:val="en-GB"/>
    </w:rPr>
  </w:style>
  <w:style w:type="character" w:customStyle="1" w:styleId="CharChar22">
    <w:name w:val="Char Char22"/>
    <w:rsid w:val="00BC7BFD"/>
    <w:rPr>
      <w:rFonts w:ascii="Baltica" w:hAnsi="Baltica" w:hint="default"/>
      <w:b/>
      <w:bCs w:val="0"/>
      <w:lang w:val="en-GB"/>
    </w:rPr>
  </w:style>
  <w:style w:type="character" w:customStyle="1" w:styleId="CharChar20">
    <w:name w:val="Char Char20"/>
    <w:rsid w:val="00BC7BFD"/>
    <w:rPr>
      <w:rFonts w:ascii="Arial Armenian" w:hAnsi="Arial Armenian" w:hint="default"/>
      <w:b/>
      <w:bCs w:val="0"/>
      <w:sz w:val="23"/>
      <w:lang w:val="en-GB"/>
    </w:rPr>
  </w:style>
  <w:style w:type="character" w:customStyle="1" w:styleId="CharChar16">
    <w:name w:val="Char Char16"/>
    <w:rsid w:val="00BC7BFD"/>
    <w:rPr>
      <w:rFonts w:ascii="Arial Armenian" w:hAnsi="Arial Armenian" w:hint="default"/>
      <w:b/>
      <w:bCs w:val="0"/>
      <w:sz w:val="24"/>
      <w:lang w:val="en-GB"/>
    </w:rPr>
  </w:style>
  <w:style w:type="character" w:customStyle="1" w:styleId="HTMLPreformattedChar1">
    <w:name w:val="HTML Preformatted Char1"/>
    <w:uiPriority w:val="99"/>
    <w:rsid w:val="00BC7BFD"/>
    <w:rPr>
      <w:rFonts w:ascii="Consolas" w:hAnsi="Consolas" w:cs="Consolas" w:hint="default"/>
      <w:lang w:val="en-GB" w:eastAsia="ru-RU"/>
    </w:rPr>
  </w:style>
  <w:style w:type="character" w:customStyle="1" w:styleId="CharChar2">
    <w:name w:val="Char Char2"/>
    <w:rsid w:val="00BC7BFD"/>
    <w:rPr>
      <w:rFonts w:ascii="Baltica" w:hAnsi="Baltica" w:hint="default"/>
      <w:b/>
      <w:bCs w:val="0"/>
      <w:lang w:val="en-GB"/>
    </w:rPr>
  </w:style>
  <w:style w:type="paragraph" w:customStyle="1" w:styleId="ColorfulShading-Accent31">
    <w:name w:val="Colorful Shading - Accent 31"/>
    <w:basedOn w:val="Normal"/>
    <w:uiPriority w:val="99"/>
    <w:qFormat/>
    <w:rsid w:val="00BC7BFD"/>
    <w:pPr>
      <w:ind w:left="720"/>
      <w:contextualSpacing/>
    </w:pPr>
    <w:rPr>
      <w:rFonts w:ascii="Times Armenian" w:hAnsi="Times Armenian"/>
      <w:noProof/>
      <w:sz w:val="26"/>
      <w:szCs w:val="26"/>
      <w:lang w:val="hy-AM" w:eastAsia="en-GB"/>
    </w:rPr>
  </w:style>
  <w:style w:type="character" w:customStyle="1" w:styleId="Heading1Char1">
    <w:name w:val="Heading 1 Char1"/>
    <w:aliases w:val="level1 Char,level 1 Char,PA Chapter Char,MainHeader Char,1 ghost Char,g Char,Main heading Char,Section Char,CPRHeading 1 Char,Section Heading Char,Section Title Char,Heading 1 - Do not use Char,Heading 1numbered Char,(Alt+1) Char,H1 Char"/>
    <w:rsid w:val="00BC7BFD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Heading2Char1">
    <w:name w:val="Heading 2 Char1"/>
    <w:aliases w:val="level2 Char,level 2 Char,PA Major Section Char,h2 Char,B Heading Char,Major Char,CPR Heading 2 Char,Reset numbering Char,Lev 2 Char,Heading 2 Hidden Char,Proposal Char,Level 2 Heading Char,Numbered indent 2 Char,ni2 Char,exercise Char"/>
    <w:locked/>
    <w:rsid w:val="00BC7BFD"/>
    <w:rPr>
      <w:rFonts w:ascii="Arial" w:hAnsi="Arial" w:cs="Times New Roman" w:hint="default"/>
      <w:b/>
      <w:bCs/>
      <w:caps/>
      <w:sz w:val="20"/>
      <w:szCs w:val="20"/>
    </w:rPr>
  </w:style>
  <w:style w:type="character" w:customStyle="1" w:styleId="Heading3Char1">
    <w:name w:val="Heading 3 Char1"/>
    <w:aliases w:val="level3 Char,level 3 Char,PA Minor Section Char,3 bullet Char,2 Char,Minor Char,CPR Heading 3 Char,Level 1 - 1 Char,(Appendix Nbr) Char,Sub Sub Heading Char,H3 Char,Org Heading 1 Char,h1 Char,Sub-sub section Title Char,Minor1 Char,h3 Char"/>
    <w:locked/>
    <w:rsid w:val="00BC7BFD"/>
    <w:rPr>
      <w:rFonts w:ascii="Arial" w:eastAsia="Calibri" w:hAnsi="Arial" w:cs="Arial" w:hint="default"/>
      <w:b/>
      <w:bCs/>
      <w:sz w:val="26"/>
      <w:szCs w:val="26"/>
      <w:lang w:val="ru-RU" w:eastAsia="en-US" w:bidi="ar-SA"/>
    </w:rPr>
  </w:style>
  <w:style w:type="character" w:customStyle="1" w:styleId="Heading4Char1">
    <w:name w:val="Heading 4 Char1"/>
    <w:aliases w:val="level4 Char,level 4 Char,Sub-Minor Char,Paragraph Title Char,Te Char,PA Micro Section Char,h4 Char,(Alt+4) Char,Sub sub heading Char,list 2 Char,4 Char,Lev 4 Char,Bullet 1 Char,Level 2 - a Char1,Level 2 - a Char Char"/>
    <w:locked/>
    <w:rsid w:val="00BC7BFD"/>
    <w:rPr>
      <w:b/>
      <w:bCs/>
      <w:sz w:val="28"/>
      <w:szCs w:val="28"/>
      <w:lang w:val="en-US" w:eastAsia="en-US" w:bidi="ar-SA"/>
    </w:rPr>
  </w:style>
  <w:style w:type="character" w:customStyle="1" w:styleId="Heading5Char1">
    <w:name w:val="Heading 5 Char1"/>
    <w:aliases w:val="level5 Char,level 5 Char,Blank 1 Char,Appendix A to X Char,T: Char,PA Pico Section Char,h5 Char,Lev 5 Char,a-head line Char1,a-head line Char Char"/>
    <w:rsid w:val="00BC7BFD"/>
    <w:rPr>
      <w:rFonts w:ascii="Arial" w:hAnsi="Arial" w:cs="Arial" w:hint="default"/>
      <w:b/>
      <w:bCs w:val="0"/>
      <w:sz w:val="36"/>
      <w:szCs w:val="36"/>
      <w:lang w:val="en-AU" w:eastAsia="en-US" w:bidi="ar-SA"/>
    </w:rPr>
  </w:style>
  <w:style w:type="character" w:customStyle="1" w:styleId="Heading6Char1">
    <w:name w:val="Heading 6 Char1"/>
    <w:aliases w:val="level6 Char,level 6 Char,Blank 2 Char,PA Appendix Char,Sub sub sub sub heading Char,Bullet list Char,2 column Char,Legal Level 1. Char1,Legal Level 1. Char Char"/>
    <w:rsid w:val="00BC7BFD"/>
    <w:rPr>
      <w:rFonts w:ascii="Arial" w:hAnsi="Arial" w:cs="Arial" w:hint="default"/>
      <w:b/>
      <w:bCs w:val="0"/>
      <w:i/>
      <w:iCs w:val="0"/>
      <w:caps/>
      <w:kern w:val="28"/>
      <w:sz w:val="22"/>
      <w:lang w:val="en-US" w:eastAsia="en-US" w:bidi="ar-SA"/>
    </w:rPr>
  </w:style>
  <w:style w:type="character" w:customStyle="1" w:styleId="Heading7Char1">
    <w:name w:val="Heading 7 Char1"/>
    <w:aliases w:val="level1noheading Char,level1-noHeading Char,Blank 3 Char,Appendix Heading Char,App Head Char,App heading Char,PA Appendix Major Char,letter list Char,lettered list Char1,lettered list Char Char"/>
    <w:rsid w:val="00BC7BFD"/>
    <w:rPr>
      <w:rFonts w:ascii="Arial" w:hAnsi="Arial" w:cs="Arial" w:hint="default"/>
      <w:b/>
      <w:bCs w:val="0"/>
      <w:caps/>
      <w:kern w:val="28"/>
      <w:sz w:val="22"/>
      <w:lang w:val="en-US" w:eastAsia="en-US" w:bidi="ar-SA"/>
    </w:rPr>
  </w:style>
  <w:style w:type="character" w:customStyle="1" w:styleId="Heading8Char1">
    <w:name w:val="Heading 8 Char1"/>
    <w:aliases w:val="level2(a) Char,PA Appendix Minor Char,Blank 4 Char1,Blank 4 Char Char"/>
    <w:locked/>
    <w:rsid w:val="00BC7BFD"/>
    <w:rPr>
      <w:i/>
      <w:iCs/>
      <w:sz w:val="24"/>
      <w:szCs w:val="24"/>
      <w:lang w:val="en-US" w:eastAsia="en-US" w:bidi="ar-SA"/>
    </w:rPr>
  </w:style>
  <w:style w:type="character" w:customStyle="1" w:styleId="Heading9Char1">
    <w:name w:val="Heading 9 Char1"/>
    <w:aliases w:val="level3(i) Char,App Heading Char,Blank 5 Char,appendix Char1,appendix Char Char"/>
    <w:rsid w:val="00BC7BFD"/>
    <w:rPr>
      <w:rFonts w:ascii="Arial" w:hAnsi="Arial" w:cs="Arial" w:hint="default"/>
      <w:i/>
      <w:iCs w:val="0"/>
      <w:caps/>
      <w:kern w:val="28"/>
      <w:sz w:val="22"/>
      <w:lang w:val="en-US" w:eastAsia="en-US" w:bidi="ar-SA"/>
    </w:rPr>
  </w:style>
  <w:style w:type="paragraph" w:styleId="ListBullet">
    <w:name w:val="List Bullet"/>
    <w:basedOn w:val="Normal"/>
    <w:unhideWhenUsed/>
    <w:rsid w:val="00BC7BFD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BC7BF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C7BFD"/>
    <w:rPr>
      <w:rFonts w:ascii="Cambria" w:eastAsia="Times New Roman" w:hAnsi="Cambria" w:cs="Times New Roman"/>
      <w:sz w:val="24"/>
      <w:szCs w:val="24"/>
      <w:lang w:val="en-GB" w:eastAsia="ru-RU"/>
    </w:rPr>
  </w:style>
  <w:style w:type="paragraph" w:styleId="BodyText3">
    <w:name w:val="Body Text 3"/>
    <w:basedOn w:val="Normal"/>
    <w:link w:val="BodyText3Char"/>
    <w:unhideWhenUsed/>
    <w:rsid w:val="00BC7B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7BFD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NoSpacing">
    <w:name w:val="No Spacing"/>
    <w:qFormat/>
    <w:rsid w:val="00BC7BFD"/>
    <w:pPr>
      <w:spacing w:after="0" w:line="240" w:lineRule="auto"/>
      <w:ind w:left="318" w:hanging="318"/>
    </w:pPr>
    <w:rPr>
      <w:rFonts w:ascii="Calibri" w:eastAsia="Calibri" w:hAnsi="Calibri" w:cs="Times New Roman"/>
      <w:lang w:val="ru-RU"/>
    </w:rPr>
  </w:style>
  <w:style w:type="paragraph" w:styleId="Quote">
    <w:name w:val="Quote"/>
    <w:basedOn w:val="Normal"/>
    <w:next w:val="Normal"/>
    <w:link w:val="QuoteChar"/>
    <w:qFormat/>
    <w:rsid w:val="00BC7BFD"/>
    <w:pPr>
      <w:spacing w:before="240"/>
    </w:pPr>
    <w:rPr>
      <w:rFonts w:ascii="Arial" w:hAnsi="Arial"/>
      <w:i/>
      <w:iCs/>
      <w:color w:val="000000"/>
      <w:sz w:val="22"/>
    </w:rPr>
  </w:style>
  <w:style w:type="character" w:customStyle="1" w:styleId="QuoteChar">
    <w:name w:val="Quote Char"/>
    <w:basedOn w:val="DefaultParagraphFont"/>
    <w:link w:val="Quote"/>
    <w:rsid w:val="00BC7BFD"/>
    <w:rPr>
      <w:rFonts w:ascii="Arial" w:eastAsia="Times New Roman" w:hAnsi="Arial" w:cs="Times New Roman"/>
      <w:i/>
      <w:iCs/>
      <w:color w:val="000000"/>
      <w:szCs w:val="20"/>
      <w:lang w:val="en-GB" w:eastAsia="ru-RU"/>
    </w:rPr>
  </w:style>
  <w:style w:type="paragraph" w:styleId="IntenseQuote">
    <w:name w:val="Intense Quote"/>
    <w:basedOn w:val="Normal"/>
    <w:next w:val="Normal"/>
    <w:link w:val="IntenseQuoteChar"/>
    <w:qFormat/>
    <w:rsid w:val="00BC7BFD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BC7BFD"/>
    <w:rPr>
      <w:rFonts w:ascii="Times New Roman" w:eastAsia="Calibri" w:hAnsi="Times New Roman" w:cs="Times New Roman"/>
      <w:b/>
      <w:bCs/>
      <w:i/>
      <w:iCs/>
      <w:color w:val="4F81BD"/>
      <w:sz w:val="20"/>
      <w:szCs w:val="20"/>
      <w:lang w:val="en-GB" w:eastAsia="ru-RU"/>
    </w:rPr>
  </w:style>
  <w:style w:type="paragraph" w:customStyle="1" w:styleId="CharChar1CharCharChar1Char">
    <w:name w:val="Char Char1 Char Char Char1 Char"/>
    <w:basedOn w:val="Normal"/>
    <w:autoRedefine/>
    <w:rsid w:val="00BC7BFD"/>
    <w:rPr>
      <w:rFonts w:eastAsia="SimSun"/>
      <w:lang w:val="en-US"/>
    </w:rPr>
  </w:style>
  <w:style w:type="paragraph" w:customStyle="1" w:styleId="CharCharChar0">
    <w:name w:val="Char Char Char"/>
    <w:basedOn w:val="Normal"/>
    <w:rsid w:val="00BC7BF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rmenianChar">
    <w:name w:val="Armenian Char"/>
    <w:link w:val="Armenian"/>
    <w:locked/>
    <w:rsid w:val="00BC7BFD"/>
    <w:rPr>
      <w:rFonts w:ascii="Agg_Times1" w:hAnsi="Agg_Times1"/>
      <w:sz w:val="24"/>
      <w:lang w:val="en-GB"/>
    </w:rPr>
  </w:style>
  <w:style w:type="paragraph" w:customStyle="1" w:styleId="Armenian">
    <w:name w:val="Armenian"/>
    <w:basedOn w:val="Normal"/>
    <w:link w:val="ArmenianChar"/>
    <w:rsid w:val="00BC7BFD"/>
    <w:rPr>
      <w:rFonts w:ascii="Agg_Times1" w:eastAsiaTheme="minorHAnsi" w:hAnsi="Agg_Times1" w:cstheme="minorBidi"/>
      <w:sz w:val="24"/>
      <w:szCs w:val="22"/>
      <w:lang w:eastAsia="en-US"/>
    </w:rPr>
  </w:style>
  <w:style w:type="paragraph" w:customStyle="1" w:styleId="HBMRNormal">
    <w:name w:val="HB MR Normal"/>
    <w:basedOn w:val="Normal"/>
    <w:rsid w:val="00BC7BFD"/>
    <w:pPr>
      <w:numPr>
        <w:numId w:val="2"/>
      </w:numPr>
      <w:ind w:left="0" w:firstLine="0"/>
    </w:pPr>
    <w:rPr>
      <w:sz w:val="24"/>
      <w:lang w:val="en-US" w:eastAsia="en-US"/>
    </w:rPr>
  </w:style>
  <w:style w:type="paragraph" w:customStyle="1" w:styleId="quantity">
    <w:name w:val="quantity"/>
    <w:basedOn w:val="Normal"/>
    <w:rsid w:val="00BC7BFD"/>
    <w:pPr>
      <w:spacing w:before="100" w:beforeAutospacing="1" w:after="100" w:afterAutospacing="1"/>
    </w:pPr>
    <w:rPr>
      <w:b/>
      <w:bCs/>
      <w:sz w:val="24"/>
      <w:szCs w:val="24"/>
      <w:lang w:val="en-US" w:eastAsia="en-US"/>
    </w:rPr>
  </w:style>
  <w:style w:type="character" w:styleId="FootnoteReference">
    <w:name w:val="footnote reference"/>
    <w:unhideWhenUsed/>
    <w:rsid w:val="00BC7BFD"/>
    <w:rPr>
      <w:vertAlign w:val="superscript"/>
    </w:rPr>
  </w:style>
  <w:style w:type="character" w:customStyle="1" w:styleId="CharChar7">
    <w:name w:val="Char Char7"/>
    <w:rsid w:val="00BC7BFD"/>
    <w:rPr>
      <w:rFonts w:ascii="Arial Armenian" w:hAnsi="Arial Armenian" w:hint="default"/>
      <w:b/>
      <w:bCs w:val="0"/>
      <w:sz w:val="22"/>
      <w:lang w:val="en-GB"/>
    </w:rPr>
  </w:style>
  <w:style w:type="character" w:customStyle="1" w:styleId="CharChar100">
    <w:name w:val="Char Char10"/>
    <w:rsid w:val="00BC7BFD"/>
    <w:rPr>
      <w:rFonts w:ascii="Arial Armenian" w:hAnsi="Arial Armenian" w:hint="default"/>
      <w:b/>
      <w:bCs w:val="0"/>
      <w:sz w:val="22"/>
      <w:lang w:val="en-GB"/>
    </w:rPr>
  </w:style>
  <w:style w:type="character" w:customStyle="1" w:styleId="CharChar9">
    <w:name w:val="Char Char9"/>
    <w:rsid w:val="00BC7BFD"/>
    <w:rPr>
      <w:rFonts w:ascii="Baltica" w:hAnsi="Baltica" w:hint="default"/>
      <w:b/>
      <w:bCs w:val="0"/>
      <w:lang w:val="en-GB"/>
    </w:rPr>
  </w:style>
  <w:style w:type="character" w:customStyle="1" w:styleId="CharChar8">
    <w:name w:val="Char Char8"/>
    <w:rsid w:val="00BC7BFD"/>
    <w:rPr>
      <w:rFonts w:ascii="Arial Armenian" w:hAnsi="Arial Armenian" w:hint="default"/>
      <w:b/>
      <w:bCs w:val="0"/>
      <w:sz w:val="22"/>
      <w:lang w:val="en-GB"/>
    </w:rPr>
  </w:style>
  <w:style w:type="character" w:customStyle="1" w:styleId="CommentSubjectChar1">
    <w:name w:val="Comment Subject Char1"/>
    <w:rsid w:val="00BC7BFD"/>
    <w:rPr>
      <w:rFonts w:ascii="Calibri" w:eastAsia="Calibri" w:hAnsi="Calibri"/>
      <w:b/>
      <w:bCs/>
      <w:lang w:val="en-GB" w:eastAsia="ru-RU"/>
    </w:rPr>
  </w:style>
  <w:style w:type="character" w:customStyle="1" w:styleId="DocumentMapChar1">
    <w:name w:val="Document Map Char1"/>
    <w:rsid w:val="00BC7BFD"/>
    <w:rPr>
      <w:rFonts w:ascii="Tahoma" w:hAnsi="Tahoma" w:cs="Tahoma" w:hint="default"/>
      <w:sz w:val="16"/>
      <w:szCs w:val="16"/>
      <w:lang w:val="en-GB" w:eastAsia="ru-RU"/>
    </w:rPr>
  </w:style>
  <w:style w:type="character" w:customStyle="1" w:styleId="CharChar12">
    <w:name w:val="Char Char12"/>
    <w:rsid w:val="00BC7BFD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1">
    <w:name w:val="Char Char11"/>
    <w:rsid w:val="00BC7BFD"/>
    <w:rPr>
      <w:rFonts w:ascii="Baltica" w:hAnsi="Baltica" w:hint="default"/>
      <w:b/>
      <w:bCs w:val="0"/>
      <w:lang w:val="en-GB" w:eastAsia="ru-RU" w:bidi="ar-SA"/>
    </w:rPr>
  </w:style>
  <w:style w:type="character" w:customStyle="1" w:styleId="yshortcuts">
    <w:name w:val="yshortcuts"/>
    <w:rsid w:val="00BC7BFD"/>
    <w:rPr>
      <w:rFonts w:ascii="Times New Roman" w:hAnsi="Times New Roman" w:cs="Times New Roman" w:hint="default"/>
    </w:rPr>
  </w:style>
  <w:style w:type="character" w:customStyle="1" w:styleId="orth2">
    <w:name w:val="orth2"/>
    <w:rsid w:val="00BC7BFD"/>
    <w:rPr>
      <w:rFonts w:ascii="Times New Roman" w:hAnsi="Times New Roman" w:cs="Times New Roman" w:hint="default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BC7BFD"/>
    <w:rPr>
      <w:rFonts w:ascii="Times New Roman" w:hAnsi="Times New Roman" w:cs="Times New Roman" w:hint="default"/>
    </w:rPr>
  </w:style>
  <w:style w:type="character" w:customStyle="1" w:styleId="t101">
    <w:name w:val="t101"/>
    <w:rsid w:val="00BC7BFD"/>
    <w:rPr>
      <w:rFonts w:ascii="Times New Roman" w:hAnsi="Times New Roman" w:cs="Times New Roman" w:hint="default"/>
      <w:color w:val="339933"/>
      <w:sz w:val="24"/>
      <w:szCs w:val="24"/>
    </w:rPr>
  </w:style>
  <w:style w:type="character" w:styleId="PageNumber">
    <w:name w:val="page number"/>
    <w:rsid w:val="00BC7BFD"/>
  </w:style>
  <w:style w:type="paragraph" w:styleId="z-TopofForm">
    <w:name w:val="HTML Top of Form"/>
    <w:basedOn w:val="Normal"/>
    <w:next w:val="Normal"/>
    <w:link w:val="z-TopofFormChar"/>
    <w:hidden/>
    <w:rsid w:val="00BC7BF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BC7BFD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showhide">
    <w:name w:val="showhide"/>
    <w:rsid w:val="00BC7BFD"/>
  </w:style>
  <w:style w:type="paragraph" w:styleId="z-BottomofForm">
    <w:name w:val="HTML Bottom of Form"/>
    <w:basedOn w:val="Normal"/>
    <w:next w:val="Normal"/>
    <w:link w:val="z-BottomofFormChar"/>
    <w:hidden/>
    <w:rsid w:val="00BC7BF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BC7BFD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customStyle="1" w:styleId="CharChar21">
    <w:name w:val="Char Char21"/>
    <w:rsid w:val="00BC7BFD"/>
    <w:rPr>
      <w:rFonts w:ascii="Baltica" w:hAnsi="Baltica" w:hint="default"/>
      <w:b/>
      <w:bCs w:val="0"/>
      <w:lang w:val="en-GB"/>
    </w:rPr>
  </w:style>
  <w:style w:type="character" w:customStyle="1" w:styleId="CharChar19">
    <w:name w:val="Char Char19"/>
    <w:rsid w:val="00BC7BFD"/>
    <w:rPr>
      <w:rFonts w:ascii="Arial Armenian" w:hAnsi="Arial Armenian" w:hint="default"/>
      <w:b/>
      <w:bCs w:val="0"/>
      <w:sz w:val="23"/>
      <w:lang w:val="en-GB"/>
    </w:rPr>
  </w:style>
  <w:style w:type="character" w:customStyle="1" w:styleId="CharChar15">
    <w:name w:val="Char Char15"/>
    <w:rsid w:val="00BC7BFD"/>
    <w:rPr>
      <w:rFonts w:ascii="Arial Armenian" w:hAnsi="Arial Armenian" w:hint="default"/>
      <w:b/>
      <w:bCs w:val="0"/>
      <w:sz w:val="24"/>
      <w:lang w:val="en-GB"/>
    </w:rPr>
  </w:style>
  <w:style w:type="paragraph" w:customStyle="1" w:styleId="Default">
    <w:name w:val="Default"/>
    <w:rsid w:val="00BC7BFD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news.com/education/best-global-universities/rankings?int=9cf4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universities.com/qs-world-university-rank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meshighereducation.co.uk/world-university-rankings" TargetMode="External"/><Relationship Id="rId5" Type="http://schemas.openxmlformats.org/officeDocument/2006/relationships/hyperlink" Target="http://www.shanghairanking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2230</Words>
  <Characters>12714</Characters>
  <Application>Microsoft Office Word</Application>
  <DocSecurity>0</DocSecurity>
  <Lines>105</Lines>
  <Paragraphs>29</Paragraphs>
  <ScaleCrop>false</ScaleCrop>
  <Company>Gov</Company>
  <LinksUpToDate>false</LinksUpToDate>
  <CharactersWithSpaces>14915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2015-02-04T12:19:00Z</dcterms:created>
  <dcterms:modified xsi:type="dcterms:W3CDTF">2015-02-04T12:25:00Z</dcterms:modified>
</cp:coreProperties>
</file>