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1C" w:rsidRPr="0043543D" w:rsidRDefault="00FE5B1C" w:rsidP="00FE5B1C">
      <w:pPr>
        <w:autoSpaceDE w:val="0"/>
        <w:autoSpaceDN w:val="0"/>
        <w:adjustRightInd w:val="0"/>
        <w:spacing w:after="0" w:line="240" w:lineRule="auto"/>
        <w:ind w:right="-23" w:firstLine="284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3543D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43543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43543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43543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43543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43543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43543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43543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43543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Pr="0043543D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FE5B1C" w:rsidRPr="0043543D" w:rsidRDefault="00FE5B1C" w:rsidP="00FE5B1C">
      <w:pPr>
        <w:autoSpaceDE w:val="0"/>
        <w:autoSpaceDN w:val="0"/>
        <w:adjustRightInd w:val="0"/>
        <w:spacing w:line="240" w:lineRule="auto"/>
        <w:ind w:right="-23" w:firstLine="284"/>
        <w:jc w:val="center"/>
        <w:rPr>
          <w:rFonts w:ascii="GHEA Grapalat" w:hAnsi="GHEA Grapalat" w:cs="GHEA Grapalat"/>
          <w:b/>
          <w:i/>
          <w:sz w:val="24"/>
          <w:szCs w:val="24"/>
          <w:lang w:val="af-ZA"/>
        </w:rPr>
      </w:pPr>
    </w:p>
    <w:p w:rsidR="00FE5B1C" w:rsidRPr="0043543D" w:rsidRDefault="00FE5B1C" w:rsidP="00FE5B1C">
      <w:pPr>
        <w:autoSpaceDE w:val="0"/>
        <w:autoSpaceDN w:val="0"/>
        <w:adjustRightInd w:val="0"/>
        <w:spacing w:line="240" w:lineRule="auto"/>
        <w:ind w:right="-23" w:firstLine="284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43543D">
        <w:rPr>
          <w:rFonts w:ascii="GHEA Grapalat" w:hAnsi="GHEA Grapalat" w:cs="GHEA Grapalat"/>
          <w:b/>
          <w:i/>
          <w:sz w:val="24"/>
          <w:szCs w:val="24"/>
          <w:lang w:val="hy-AM"/>
        </w:rPr>
        <w:t>«</w:t>
      </w:r>
      <w:r w:rsidRPr="0043543D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ԳՈՐԾՈՒՆԵՈՒԹՅԱՆ ՈԼՈՐՏՈՒՄ 201</w:t>
      </w:r>
      <w:r w:rsidRPr="0043543D">
        <w:rPr>
          <w:rFonts w:ascii="GHEA Grapalat" w:hAnsi="GHEA Grapalat" w:cs="Sylfaen"/>
          <w:b/>
          <w:i/>
          <w:sz w:val="24"/>
          <w:szCs w:val="24"/>
          <w:lang w:val="af-ZA"/>
        </w:rPr>
        <w:t>3</w:t>
      </w:r>
      <w:r w:rsidRPr="0043543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-2014 ԹՎԱԿԱՆՆԵՐԻ ԲԱՐԵՓՈԽՈՒՄՆԵՐԻ </w:t>
      </w:r>
      <w:r>
        <w:rPr>
          <w:rFonts w:ascii="GHEA Grapalat" w:hAnsi="GHEA Grapalat" w:cs="Sylfaen"/>
          <w:b/>
          <w:i/>
          <w:sz w:val="24"/>
          <w:szCs w:val="24"/>
          <w:lang w:val="en-US"/>
        </w:rPr>
        <w:t>ԾՐԱԳՐ</w:t>
      </w:r>
      <w:r w:rsidRPr="0043543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ԻՆ ՀԱՎԱՆՈՒԹՅՈՒՆ ՏԱԼՈՒ </w:t>
      </w:r>
      <w:r w:rsidRPr="0043543D">
        <w:rPr>
          <w:rFonts w:ascii="GHEA Grapalat" w:hAnsi="GHEA Grapalat" w:cs="Sylfaen"/>
          <w:b/>
          <w:i/>
          <w:sz w:val="24"/>
          <w:szCs w:val="24"/>
          <w:lang w:val="en-US"/>
        </w:rPr>
        <w:t>ԵՎ</w:t>
      </w:r>
      <w:r w:rsidRPr="0043543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en-US"/>
        </w:rPr>
        <w:t>ԺԱՄԱՆԱԿԱՑՈՒՅՑԸ</w:t>
      </w:r>
      <w:r w:rsidRPr="0043543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ՀԱՍՏԱՏԵԼՈՒ ՄԱՍԻՆ»ՀՀ ԿԱՌԱՎԱՐՈՒԹՅԱՆ </w:t>
      </w:r>
      <w:r w:rsidRPr="0043543D">
        <w:rPr>
          <w:rFonts w:ascii="GHEA Grapalat" w:hAnsi="GHEA Grapalat" w:cs="Sylfaen"/>
          <w:b/>
          <w:i/>
          <w:sz w:val="24"/>
          <w:szCs w:val="24"/>
          <w:lang w:val="en-US"/>
        </w:rPr>
        <w:t>ԱՐՁԱՆԱԳՐԱՅԻՆ</w:t>
      </w:r>
      <w:r w:rsidRPr="0043543D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43543D">
        <w:rPr>
          <w:rFonts w:ascii="GHEA Grapalat" w:hAnsi="GHEA Grapalat" w:cs="Sylfaen"/>
          <w:b/>
          <w:i/>
          <w:sz w:val="24"/>
          <w:szCs w:val="24"/>
          <w:lang w:val="hy-AM"/>
        </w:rPr>
        <w:t>ՈՐՈՇՄԱՆ ԸՆԴՈՒՆՄԱՆ</w:t>
      </w:r>
    </w:p>
    <w:p w:rsidR="00FE5B1C" w:rsidRPr="0043543D" w:rsidRDefault="00FE5B1C" w:rsidP="00FE5B1C">
      <w:pPr>
        <w:autoSpaceDE w:val="0"/>
        <w:autoSpaceDN w:val="0"/>
        <w:adjustRightInd w:val="0"/>
        <w:ind w:right="-23" w:firstLine="284"/>
        <w:jc w:val="center"/>
        <w:rPr>
          <w:rFonts w:ascii="GHEA Grapalat" w:hAnsi="GHEA Grapalat" w:cs="Times Armenian"/>
          <w:b/>
          <w:i/>
          <w:sz w:val="24"/>
          <w:szCs w:val="24"/>
          <w:lang w:val="hy-AM"/>
        </w:rPr>
      </w:pPr>
    </w:p>
    <w:p w:rsidR="00FE5B1C" w:rsidRPr="0043543D" w:rsidRDefault="00FE5B1C" w:rsidP="00FE5B1C">
      <w:pPr>
        <w:autoSpaceDE w:val="0"/>
        <w:autoSpaceDN w:val="0"/>
        <w:adjustRightInd w:val="0"/>
        <w:spacing w:after="240"/>
        <w:ind w:right="-23" w:firstLine="284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  <w:r w:rsidRPr="0043543D">
        <w:rPr>
          <w:rFonts w:ascii="GHEA Grapalat" w:eastAsia="Calibri" w:hAnsi="GHEA Grapalat"/>
          <w:b/>
          <w:sz w:val="24"/>
          <w:szCs w:val="24"/>
          <w:lang w:val="hy-AM"/>
        </w:rPr>
        <w:t>1. Ընթացիկ իրավիճակը և իրավական ակտի ընդունման անհրաժեշտությունը</w:t>
      </w:r>
    </w:p>
    <w:p w:rsidR="00FE5B1C" w:rsidRPr="0043543D" w:rsidRDefault="00FE5B1C" w:rsidP="00FE5B1C">
      <w:pPr>
        <w:autoSpaceDE w:val="0"/>
        <w:autoSpaceDN w:val="0"/>
        <w:adjustRightInd w:val="0"/>
        <w:spacing w:after="0" w:line="360" w:lineRule="auto"/>
        <w:ind w:right="-23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43543D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43543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կառավարությանն առընթեր Հայաստանի Հանրապետության ոստիկանության գործունեության ոլորտում 2013-2014 թվականների բարեփոխումների ծրագրին հավանություն տալու և </w:t>
      </w:r>
      <w:r w:rsidRPr="000111A2">
        <w:rPr>
          <w:rFonts w:ascii="GHEA Grapalat" w:hAnsi="GHEA Grapalat" w:cs="Sylfaen"/>
          <w:sz w:val="24"/>
          <w:szCs w:val="24"/>
          <w:lang w:val="hy-AM"/>
        </w:rPr>
        <w:t>ժամանակացույցը</w:t>
      </w:r>
      <w:r w:rsidRPr="0043543D">
        <w:rPr>
          <w:rFonts w:ascii="GHEA Grapalat" w:hAnsi="GHEA Grapalat" w:cs="Sylfaen"/>
          <w:sz w:val="24"/>
          <w:szCs w:val="24"/>
          <w:lang w:val="hy-AM"/>
        </w:rPr>
        <w:t xml:space="preserve"> հաստատելու մասին» ՀՀ կառավարության արձանագրային որոշման նախագծի ընդունման</w:t>
      </w:r>
      <w:r w:rsidRPr="0043543D">
        <w:rPr>
          <w:rFonts w:ascii="GHEA Grapalat" w:hAnsi="GHEA Grapalat"/>
          <w:sz w:val="24"/>
          <w:szCs w:val="24"/>
          <w:lang w:val="hy-AM"/>
        </w:rPr>
        <w:t xml:space="preserve"> անհրաժեշտությունը բխում է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ՀՀ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2012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ապրիլի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16-</w:t>
      </w:r>
      <w:r w:rsidRPr="0043543D">
        <w:rPr>
          <w:rFonts w:ascii="GHEA Grapalat" w:hAnsi="GHEA Grapalat" w:cs="Sylfaen"/>
          <w:sz w:val="24"/>
          <w:szCs w:val="24"/>
          <w:lang w:val="hy-AM"/>
        </w:rPr>
        <w:t>ի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"</w:t>
      </w:r>
      <w:r w:rsidRPr="0043543D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հարևանության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Հայաստանի Հանրապետություն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>-</w:t>
      </w:r>
      <w:r w:rsidRPr="0043543D">
        <w:rPr>
          <w:rFonts w:ascii="GHEA Grapalat" w:hAnsi="GHEA Grapalat" w:cs="Sylfaen"/>
          <w:sz w:val="24"/>
          <w:szCs w:val="24"/>
          <w:lang w:val="hy-AM"/>
        </w:rPr>
        <w:t>Եվրոպական Միություն Գործողությունների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ծրագրի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2012-2013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sz w:val="24"/>
          <w:szCs w:val="24"/>
          <w:lang w:val="hy-AM"/>
        </w:rPr>
        <w:t>ցանկը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հա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>u</w:t>
      </w:r>
      <w:r w:rsidRPr="0043543D">
        <w:rPr>
          <w:rFonts w:ascii="GHEA Grapalat" w:hAnsi="GHEA Grapalat" w:cs="Sylfaen"/>
          <w:sz w:val="24"/>
          <w:szCs w:val="24"/>
          <w:lang w:val="hy-AM"/>
        </w:rPr>
        <w:t>տատելու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մա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>u</w:t>
      </w:r>
      <w:r w:rsidRPr="0043543D">
        <w:rPr>
          <w:rFonts w:ascii="GHEA Grapalat" w:hAnsi="GHEA Grapalat" w:cs="Sylfaen"/>
          <w:sz w:val="24"/>
          <w:szCs w:val="24"/>
          <w:lang w:val="hy-AM"/>
        </w:rPr>
        <w:t>ին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" թիվ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ՆԿ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>-52-</w:t>
      </w:r>
      <w:r w:rsidRPr="0043543D">
        <w:rPr>
          <w:rFonts w:ascii="GHEA Grapalat" w:hAnsi="GHEA Grapalat" w:cs="Sylfaen"/>
          <w:sz w:val="24"/>
          <w:szCs w:val="24"/>
          <w:lang w:val="hy-AM"/>
        </w:rPr>
        <w:t>Ա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43543D">
        <w:rPr>
          <w:rFonts w:ascii="GHEA Grapalat" w:hAnsi="GHEA Grapalat" w:cs="Sylfaen"/>
          <w:sz w:val="24"/>
          <w:szCs w:val="24"/>
          <w:lang w:val="hy-AM"/>
        </w:rPr>
        <w:t>կարգադրության պահանջներից:</w:t>
      </w:r>
      <w:r w:rsidRPr="0043543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E5B1C" w:rsidRPr="0043543D" w:rsidRDefault="00FE5B1C" w:rsidP="00FE5B1C">
      <w:pPr>
        <w:autoSpaceDE w:val="0"/>
        <w:autoSpaceDN w:val="0"/>
        <w:adjustRightInd w:val="0"/>
        <w:spacing w:after="0" w:line="360" w:lineRule="auto"/>
        <w:ind w:right="-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3543D">
        <w:rPr>
          <w:rFonts w:ascii="GHEA Grapalat" w:hAnsi="GHEA Grapalat" w:cs="GHEA Grapalat"/>
          <w:sz w:val="24"/>
          <w:szCs w:val="24"/>
          <w:lang w:val="hy-AM"/>
        </w:rPr>
        <w:t xml:space="preserve">Ներկայումս ավարտվել է ոստիկանությունում բարեփոխումների առաջին փուլը, որի շարունակական գործընթացն ապահովվում է այս նախագծով: </w:t>
      </w:r>
    </w:p>
    <w:p w:rsidR="00FE5B1C" w:rsidRPr="0043543D" w:rsidRDefault="00FE5B1C" w:rsidP="00FE5B1C">
      <w:pPr>
        <w:autoSpaceDE w:val="0"/>
        <w:autoSpaceDN w:val="0"/>
        <w:adjustRightInd w:val="0"/>
        <w:spacing w:after="0" w:line="360" w:lineRule="auto"/>
        <w:ind w:right="-23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FE5B1C" w:rsidRPr="0043543D" w:rsidRDefault="00FE5B1C" w:rsidP="00FE5B1C">
      <w:pPr>
        <w:shd w:val="clear" w:color="auto" w:fill="FFFFFF"/>
        <w:autoSpaceDE w:val="0"/>
        <w:autoSpaceDN w:val="0"/>
        <w:adjustRightInd w:val="0"/>
        <w:spacing w:after="240"/>
        <w:ind w:right="-23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3543D">
        <w:rPr>
          <w:rFonts w:ascii="GHEA Grapalat" w:hAnsi="GHEA Grapalat" w:cs="Sylfaen"/>
          <w:b/>
          <w:sz w:val="24"/>
          <w:szCs w:val="24"/>
          <w:lang w:val="hy-AM"/>
        </w:rPr>
        <w:t>2. Առաջարկվող կարգավորման բնույթը</w:t>
      </w:r>
    </w:p>
    <w:p w:rsidR="00FE5B1C" w:rsidRPr="0043543D" w:rsidRDefault="00FE5B1C" w:rsidP="00FE5B1C">
      <w:pPr>
        <w:autoSpaceDE w:val="0"/>
        <w:autoSpaceDN w:val="0"/>
        <w:adjustRightInd w:val="0"/>
        <w:spacing w:after="240" w:line="360" w:lineRule="auto"/>
        <w:ind w:right="-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3543D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43543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կառավարությանն առընթեր Հայաստանի Հանրապետության ոստիկանության գործունեության ոլորտում 2013-2014 թվականների բարեփոխումների ծրագրին հավանություն տալու և </w:t>
      </w:r>
      <w:r w:rsidRPr="000111A2">
        <w:rPr>
          <w:rFonts w:ascii="GHEA Grapalat" w:hAnsi="GHEA Grapalat" w:cs="Sylfaen"/>
          <w:sz w:val="24"/>
          <w:szCs w:val="24"/>
          <w:lang w:val="hy-AM"/>
        </w:rPr>
        <w:t>ժամանակացույցը</w:t>
      </w:r>
      <w:r w:rsidRPr="0043543D">
        <w:rPr>
          <w:rFonts w:ascii="GHEA Grapalat" w:hAnsi="GHEA Grapalat" w:cs="Sylfaen"/>
          <w:sz w:val="24"/>
          <w:szCs w:val="24"/>
          <w:lang w:val="hy-AM"/>
        </w:rPr>
        <w:t xml:space="preserve"> հաստատելու մասին» ՀՀ կառավարության արձանագրային որոշման նախագծի</w:t>
      </w:r>
      <w:r w:rsidRPr="0043543D">
        <w:rPr>
          <w:rFonts w:ascii="GHEA Grapalat" w:hAnsi="GHEA Grapalat" w:cs="GHEA Grapalat"/>
          <w:sz w:val="24"/>
          <w:szCs w:val="24"/>
          <w:lang w:val="hy-AM"/>
        </w:rPr>
        <w:t xml:space="preserve"> ընդունմամբ նախատեսվում է շարունակել բարեփոխումների առաջին փուլի ընթացիկ միջոցառումները, ինչպես նաև նախատեսվել են ոստիկանության գործունեության </w:t>
      </w:r>
      <w:r w:rsidRPr="0043543D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ընդհանուր արդյունավետության բարձրացման համար անհրաժեշտ այլ միջոցառումներ: </w:t>
      </w:r>
    </w:p>
    <w:p w:rsidR="00FE5B1C" w:rsidRPr="0043543D" w:rsidRDefault="00FE5B1C" w:rsidP="00FE5B1C">
      <w:pPr>
        <w:tabs>
          <w:tab w:val="left" w:pos="2745"/>
        </w:tabs>
        <w:autoSpaceDE w:val="0"/>
        <w:autoSpaceDN w:val="0"/>
        <w:adjustRightInd w:val="0"/>
        <w:spacing w:line="360" w:lineRule="auto"/>
        <w:ind w:right="-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3543D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r w:rsidRPr="0043543D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  <w:r w:rsidRPr="0043543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FE5B1C" w:rsidRPr="0043543D" w:rsidRDefault="00FE5B1C" w:rsidP="00FE5B1C">
      <w:pPr>
        <w:tabs>
          <w:tab w:val="left" w:pos="2745"/>
        </w:tabs>
        <w:autoSpaceDE w:val="0"/>
        <w:autoSpaceDN w:val="0"/>
        <w:adjustRightInd w:val="0"/>
        <w:spacing w:line="360" w:lineRule="auto"/>
        <w:ind w:right="-23" w:firstLine="284"/>
        <w:jc w:val="both"/>
        <w:rPr>
          <w:rFonts w:ascii="GHEA Grapalat" w:hAnsi="GHEA Grapalat" w:cs="IRTEK Courier"/>
          <w:sz w:val="24"/>
          <w:szCs w:val="24"/>
          <w:lang w:val="hy-AM"/>
        </w:rPr>
      </w:pPr>
      <w:r w:rsidRPr="0043543D">
        <w:rPr>
          <w:rFonts w:ascii="GHEA Grapalat" w:hAnsi="GHEA Grapalat" w:cs="GHEA Grapalat"/>
          <w:sz w:val="24"/>
          <w:szCs w:val="24"/>
          <w:lang w:val="hy-AM"/>
        </w:rPr>
        <w:t>Նախագիծը մշակվել է ՀՀ ոստիկանության Շտաբի Կազմակերպական-վերլուծական վարչության Բարեփոխումների և կառավարչական որոշումների համակարգման բաժնի կողմից: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Ծրագրի նախագիծն ուսումնասիրվել է ԵԱՀԿ երևանյան գրասենյակի աջակցությամբ Հայաստան ժամանած Միացյալ Թագավորության փորձագետների կողմից, ծրագրում ընդգրկվել են նաև փորձագետների առաջարկությունները: Արդյունքում ծրագիրն արժանացել է միջազգային փորձագետների հավանությանը:</w:t>
      </w:r>
    </w:p>
    <w:p w:rsidR="00FE5B1C" w:rsidRPr="0043543D" w:rsidRDefault="00FE5B1C" w:rsidP="00FE5B1C">
      <w:pPr>
        <w:autoSpaceDE w:val="0"/>
        <w:autoSpaceDN w:val="0"/>
        <w:adjustRightInd w:val="0"/>
        <w:spacing w:after="0" w:line="360" w:lineRule="auto"/>
        <w:ind w:right="-23" w:firstLine="284"/>
        <w:jc w:val="both"/>
        <w:rPr>
          <w:rFonts w:ascii="GHEA Grapalat" w:hAnsi="GHEA Grapalat" w:cs="IRTEK Courier"/>
          <w:sz w:val="24"/>
          <w:szCs w:val="24"/>
          <w:lang w:val="hy-AM"/>
        </w:rPr>
      </w:pPr>
    </w:p>
    <w:p w:rsidR="00FE5B1C" w:rsidRPr="0043543D" w:rsidRDefault="00FE5B1C" w:rsidP="00FE5B1C">
      <w:pPr>
        <w:pStyle w:val="NormalWeb"/>
        <w:spacing w:before="0" w:beforeAutospacing="0" w:after="240" w:afterAutospacing="0" w:line="240" w:lineRule="auto"/>
        <w:ind w:right="-23" w:firstLine="284"/>
        <w:rPr>
          <w:rFonts w:ascii="GHEA Grapalat" w:hAnsi="GHEA Grapalat"/>
          <w:b/>
          <w:color w:val="000000"/>
          <w:lang w:val="hy-AM"/>
        </w:rPr>
      </w:pPr>
      <w:r w:rsidRPr="0043543D">
        <w:rPr>
          <w:rFonts w:ascii="GHEA Grapalat" w:hAnsi="GHEA Grapalat"/>
          <w:b/>
          <w:color w:val="000000"/>
          <w:lang w:val="hy-AM"/>
        </w:rPr>
        <w:t>4. Ակնկալվող արդյունքը</w:t>
      </w:r>
    </w:p>
    <w:p w:rsidR="00FE5B1C" w:rsidRPr="0043543D" w:rsidRDefault="00FE5B1C" w:rsidP="00FE5B1C">
      <w:pPr>
        <w:autoSpaceDE w:val="0"/>
        <w:autoSpaceDN w:val="0"/>
        <w:adjustRightInd w:val="0"/>
        <w:spacing w:after="240" w:line="360" w:lineRule="auto"/>
        <w:ind w:right="-23" w:firstLine="28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43543D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43543D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կառավարությանն առընթեր Հայաստանի Հանրապետության ոստիկանության գործունեության ոլորտում 2013-2014 թվականների բարեփոխումների ծրագրին հավանություն տալու և </w:t>
      </w:r>
      <w:r w:rsidRPr="000111A2">
        <w:rPr>
          <w:rFonts w:ascii="GHEA Grapalat" w:hAnsi="GHEA Grapalat" w:cs="Sylfaen"/>
          <w:sz w:val="24"/>
          <w:szCs w:val="24"/>
          <w:lang w:val="hy-AM"/>
        </w:rPr>
        <w:t>ժամանակացույցը</w:t>
      </w:r>
      <w:r w:rsidRPr="0043543D">
        <w:rPr>
          <w:rFonts w:ascii="GHEA Grapalat" w:hAnsi="GHEA Grapalat" w:cs="Sylfaen"/>
          <w:sz w:val="24"/>
          <w:szCs w:val="24"/>
          <w:lang w:val="hy-AM"/>
        </w:rPr>
        <w:t xml:space="preserve"> հաստատելու մասին» ՀՀ կառավարության արձանագրային որոշման նախագծի</w:t>
      </w:r>
      <w:r w:rsidRPr="0043543D">
        <w:rPr>
          <w:rFonts w:ascii="GHEA Grapalat" w:hAnsi="GHEA Grapalat" w:cs="GHEA Grapalat"/>
          <w:sz w:val="24"/>
          <w:szCs w:val="24"/>
          <w:lang w:val="hy-AM"/>
        </w:rPr>
        <w:t xml:space="preserve"> ընդունմամբ նախատեսվում է ապահովել 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>նախկինում իրականացված բարեփոխումներով ձեռք բերված արդյունքների ամրապնդումն ու կատարելագործումը, ՀՀ ոստիկանության իրավական համակարգի կատարելագործումը, ՀՀ ոստիկանության ծառայողների աշխատանքայի</w:t>
      </w:r>
      <w:r w:rsidRPr="000111A2">
        <w:rPr>
          <w:rFonts w:ascii="GHEA Grapalat" w:hAnsi="GHEA Grapalat" w:cs="IRTEK Courier"/>
          <w:sz w:val="24"/>
          <w:szCs w:val="24"/>
          <w:lang w:val="hy-AM"/>
        </w:rPr>
        <w:t>ն</w:t>
      </w:r>
      <w:r w:rsidRPr="0043543D">
        <w:rPr>
          <w:rFonts w:ascii="GHEA Grapalat" w:hAnsi="GHEA Grapalat" w:cs="IRTEK Courier"/>
          <w:sz w:val="24"/>
          <w:szCs w:val="24"/>
          <w:lang w:val="hy-AM"/>
        </w:rPr>
        <w:t xml:space="preserve"> պայմանների բարելավումը, տեխնիկական միջոցների վերազինումը և արդիականացումը, ծառայությունների մատուցման կատարելագործումը և այլն</w:t>
      </w:r>
      <w:r w:rsidRPr="0043543D">
        <w:rPr>
          <w:rFonts w:ascii="GHEA Grapalat" w:hAnsi="GHEA Grapalat" w:cs="GHEA Grapalat"/>
          <w:sz w:val="24"/>
          <w:szCs w:val="24"/>
          <w:lang w:val="hy-AM"/>
        </w:rPr>
        <w:t xml:space="preserve">: </w:t>
      </w:r>
    </w:p>
    <w:p w:rsidR="00FE5B1C" w:rsidRPr="0043543D" w:rsidRDefault="00FE5B1C" w:rsidP="00FE5B1C">
      <w:pPr>
        <w:shd w:val="clear" w:color="auto" w:fill="FFFFFF"/>
        <w:tabs>
          <w:tab w:val="left" w:pos="90"/>
          <w:tab w:val="left" w:pos="360"/>
        </w:tabs>
        <w:spacing w:line="360" w:lineRule="auto"/>
        <w:ind w:right="-23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8E1E41" w:rsidRDefault="00FE5B1C" w:rsidP="00FE5B1C">
      <w:pPr>
        <w:spacing w:line="360" w:lineRule="auto"/>
        <w:ind w:right="-23" w:firstLine="284"/>
        <w:jc w:val="center"/>
      </w:pPr>
      <w:r w:rsidRPr="0043543D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 w:rsidRPr="0043543D">
        <w:rPr>
          <w:rFonts w:ascii="GHEA Grapalat" w:hAnsi="GHEA Grapalat" w:cs="Times Armenian"/>
          <w:b/>
          <w:bCs/>
          <w:i/>
          <w:iCs/>
          <w:noProof/>
          <w:sz w:val="24"/>
          <w:szCs w:val="24"/>
          <w:lang w:val="af-ZA"/>
        </w:rPr>
        <w:t xml:space="preserve">    </w:t>
      </w:r>
      <w:r w:rsidRPr="0043543D"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sectPr w:rsidR="008E1E41" w:rsidSect="008E1E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E5B1C"/>
    <w:rsid w:val="008E1E41"/>
    <w:rsid w:val="00FE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1C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B1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Company>Hewlett-Packard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</cp:revision>
  <dcterms:created xsi:type="dcterms:W3CDTF">2013-02-01T14:26:00Z</dcterms:created>
  <dcterms:modified xsi:type="dcterms:W3CDTF">2013-02-01T14:27:00Z</dcterms:modified>
</cp:coreProperties>
</file>