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7F" w:rsidRPr="00B241BD" w:rsidRDefault="00382CFD" w:rsidP="00E54C7F">
      <w:pPr>
        <w:pStyle w:val="3"/>
        <w:rPr>
          <w:rFonts w:ascii="GHEA Grapalat" w:hAnsi="GHEA Grapalat" w:cs="Sylfaen"/>
          <w:lang w:val="af-ZA"/>
        </w:rPr>
      </w:pPr>
      <w:r w:rsidRPr="00B241BD">
        <w:rPr>
          <w:rFonts w:ascii="GHEA Grapalat" w:hAnsi="GHEA Grapalat" w:cs="Sylfaen"/>
          <w:lang w:val="af-ZA"/>
        </w:rPr>
        <w:t>Ա Մ Փ Ո Փ Ա Թ Ե Ր Թ</w:t>
      </w:r>
    </w:p>
    <w:p w:rsidR="00E54C7F" w:rsidRPr="00BD5CD5" w:rsidRDefault="00B241BD" w:rsidP="00BD5CD5">
      <w:pPr>
        <w:pStyle w:val="3"/>
        <w:rPr>
          <w:rFonts w:ascii="GHEA Grapalat" w:hAnsi="GHEA Grapalat" w:cs="Sylfaen"/>
          <w:i/>
          <w:lang w:val="af-ZA"/>
        </w:rPr>
      </w:pPr>
      <w:r w:rsidRPr="00B241BD">
        <w:rPr>
          <w:rFonts w:ascii="GHEA Grapalat" w:hAnsi="GHEA Grapalat" w:cs="Sylfaen"/>
          <w:i/>
          <w:lang w:val="af-ZA"/>
        </w:rPr>
        <w:t>«</w:t>
      </w:r>
      <w:r w:rsidRPr="00B241BD">
        <w:rPr>
          <w:rFonts w:ascii="GHEA Grapalat" w:hAnsi="GHEA Grapalat"/>
          <w:bCs w:val="0"/>
          <w:i/>
          <w:lang w:val="af-ZA"/>
        </w:rPr>
        <w:t>Հ</w:t>
      </w:r>
      <w:r w:rsidRPr="00B241BD">
        <w:rPr>
          <w:rFonts w:ascii="GHEA Grapalat" w:hAnsi="GHEA Grapalat"/>
          <w:bCs w:val="0"/>
          <w:i/>
        </w:rPr>
        <w:t>այաստանի</w:t>
      </w:r>
      <w:r w:rsidRPr="00B241BD">
        <w:rPr>
          <w:rFonts w:ascii="GHEA Grapalat" w:hAnsi="GHEA Grapalat"/>
          <w:bCs w:val="0"/>
          <w:i/>
          <w:lang w:val="af-ZA"/>
        </w:rPr>
        <w:t xml:space="preserve"> </w:t>
      </w:r>
      <w:r w:rsidRPr="00B241BD">
        <w:rPr>
          <w:rFonts w:ascii="GHEA Grapalat" w:hAnsi="GHEA Grapalat"/>
          <w:bCs w:val="0"/>
          <w:i/>
        </w:rPr>
        <w:t>Հանրապետության</w:t>
      </w:r>
      <w:r w:rsidRPr="00B241BD">
        <w:rPr>
          <w:rFonts w:ascii="GHEA Grapalat" w:hAnsi="GHEA Grapalat"/>
          <w:bCs w:val="0"/>
          <w:i/>
          <w:lang w:val="af-ZA"/>
        </w:rPr>
        <w:t xml:space="preserve"> </w:t>
      </w:r>
      <w:r w:rsidRPr="00B241BD">
        <w:rPr>
          <w:rFonts w:ascii="GHEA Grapalat" w:hAnsi="GHEA Grapalat"/>
          <w:bCs w:val="0"/>
          <w:i/>
        </w:rPr>
        <w:t>քաղաքացու</w:t>
      </w:r>
      <w:r w:rsidRPr="00B241BD">
        <w:rPr>
          <w:rFonts w:ascii="GHEA Grapalat" w:hAnsi="GHEA Grapalat"/>
          <w:bCs w:val="0"/>
          <w:i/>
          <w:lang w:val="af-ZA"/>
        </w:rPr>
        <w:t xml:space="preserve"> </w:t>
      </w:r>
      <w:r w:rsidRPr="00B241BD">
        <w:rPr>
          <w:rFonts w:ascii="GHEA Grapalat" w:hAnsi="GHEA Grapalat"/>
          <w:bCs w:val="0"/>
          <w:i/>
        </w:rPr>
        <w:t>անձնագիր</w:t>
      </w:r>
      <w:r w:rsidRPr="00B241BD">
        <w:rPr>
          <w:rFonts w:ascii="GHEA Grapalat" w:hAnsi="GHEA Grapalat"/>
          <w:bCs w:val="0"/>
          <w:i/>
          <w:lang w:val="af-ZA"/>
        </w:rPr>
        <w:t xml:space="preserve"> </w:t>
      </w:r>
      <w:r w:rsidRPr="00B241BD">
        <w:rPr>
          <w:rFonts w:ascii="GHEA Grapalat" w:hAnsi="GHEA Grapalat"/>
          <w:bCs w:val="0"/>
          <w:i/>
        </w:rPr>
        <w:t>կամ</w:t>
      </w:r>
      <w:r w:rsidRPr="00B241BD">
        <w:rPr>
          <w:rFonts w:ascii="GHEA Grapalat" w:hAnsi="GHEA Grapalat"/>
          <w:bCs w:val="0"/>
          <w:i/>
          <w:lang w:val="af-ZA"/>
        </w:rPr>
        <w:t xml:space="preserve"> </w:t>
      </w:r>
      <w:r w:rsidRPr="00B241BD">
        <w:rPr>
          <w:rFonts w:ascii="GHEA Grapalat" w:hAnsi="GHEA Grapalat"/>
          <w:bCs w:val="0"/>
          <w:i/>
        </w:rPr>
        <w:t>նույնականացման</w:t>
      </w:r>
      <w:r w:rsidRPr="00B241BD">
        <w:rPr>
          <w:rFonts w:ascii="GHEA Grapalat" w:hAnsi="GHEA Grapalat"/>
          <w:bCs w:val="0"/>
          <w:i/>
          <w:lang w:val="af-ZA"/>
        </w:rPr>
        <w:t xml:space="preserve"> </w:t>
      </w:r>
      <w:r w:rsidRPr="00B241BD">
        <w:rPr>
          <w:rFonts w:ascii="GHEA Grapalat" w:hAnsi="GHEA Grapalat"/>
          <w:bCs w:val="0"/>
          <w:i/>
        </w:rPr>
        <w:t>քարտ</w:t>
      </w:r>
      <w:r w:rsidRPr="00B241BD">
        <w:rPr>
          <w:rFonts w:ascii="GHEA Grapalat" w:hAnsi="GHEA Grapalat"/>
          <w:bCs w:val="0"/>
          <w:i/>
          <w:lang w:val="af-ZA"/>
        </w:rPr>
        <w:t xml:space="preserve"> </w:t>
      </w:r>
      <w:r w:rsidRPr="00B241BD">
        <w:rPr>
          <w:rFonts w:ascii="GHEA Grapalat" w:hAnsi="GHEA Grapalat"/>
          <w:bCs w:val="0"/>
          <w:i/>
        </w:rPr>
        <w:t>ստանալու</w:t>
      </w:r>
      <w:r w:rsidRPr="00B241BD">
        <w:rPr>
          <w:rFonts w:ascii="GHEA Grapalat" w:hAnsi="GHEA Grapalat"/>
          <w:bCs w:val="0"/>
          <w:i/>
          <w:lang w:val="af-ZA"/>
        </w:rPr>
        <w:t xml:space="preserve"> (</w:t>
      </w:r>
      <w:r w:rsidRPr="00B241BD">
        <w:rPr>
          <w:rFonts w:ascii="GHEA Grapalat" w:hAnsi="GHEA Grapalat"/>
          <w:bCs w:val="0"/>
          <w:i/>
        </w:rPr>
        <w:t>փոխանակելու</w:t>
      </w:r>
      <w:r w:rsidRPr="00B241BD">
        <w:rPr>
          <w:rFonts w:ascii="GHEA Grapalat" w:hAnsi="GHEA Grapalat"/>
          <w:bCs w:val="0"/>
          <w:i/>
          <w:lang w:val="af-ZA"/>
        </w:rPr>
        <w:t xml:space="preserve">) </w:t>
      </w:r>
      <w:r w:rsidRPr="00B241BD">
        <w:rPr>
          <w:rFonts w:ascii="GHEA Grapalat" w:hAnsi="GHEA Grapalat"/>
          <w:bCs w:val="0"/>
          <w:i/>
        </w:rPr>
        <w:t>համար</w:t>
      </w:r>
      <w:r w:rsidRPr="00B241BD">
        <w:rPr>
          <w:rFonts w:ascii="GHEA Grapalat" w:hAnsi="GHEA Grapalat"/>
          <w:bCs w:val="0"/>
          <w:i/>
          <w:lang w:val="af-ZA"/>
        </w:rPr>
        <w:t xml:space="preserve"> </w:t>
      </w:r>
      <w:r w:rsidRPr="00B241BD">
        <w:rPr>
          <w:rFonts w:ascii="GHEA Grapalat" w:hAnsi="GHEA Grapalat"/>
          <w:bCs w:val="0"/>
          <w:i/>
        </w:rPr>
        <w:t>դիմող</w:t>
      </w:r>
      <w:r w:rsidRPr="00B241BD">
        <w:rPr>
          <w:rFonts w:ascii="GHEA Grapalat" w:hAnsi="GHEA Grapalat"/>
          <w:bCs w:val="0"/>
          <w:i/>
          <w:lang w:val="af-ZA"/>
        </w:rPr>
        <w:t xml:space="preserve"> </w:t>
      </w:r>
      <w:r w:rsidRPr="00B241BD">
        <w:rPr>
          <w:rFonts w:ascii="GHEA Grapalat" w:hAnsi="GHEA Grapalat"/>
          <w:bCs w:val="0"/>
          <w:i/>
        </w:rPr>
        <w:t>անձի</w:t>
      </w:r>
      <w:r w:rsidRPr="00B241BD">
        <w:rPr>
          <w:rFonts w:ascii="GHEA Grapalat" w:hAnsi="GHEA Grapalat"/>
          <w:bCs w:val="0"/>
          <w:i/>
          <w:lang w:val="af-ZA"/>
        </w:rPr>
        <w:t xml:space="preserve"> </w:t>
      </w:r>
      <w:r w:rsidRPr="00B241BD">
        <w:rPr>
          <w:rFonts w:ascii="GHEA Grapalat" w:hAnsi="GHEA Grapalat"/>
          <w:bCs w:val="0"/>
          <w:i/>
        </w:rPr>
        <w:t>բնակվելու</w:t>
      </w:r>
      <w:r w:rsidRPr="00B241BD">
        <w:rPr>
          <w:rFonts w:ascii="GHEA Grapalat" w:hAnsi="GHEA Grapalat"/>
          <w:bCs w:val="0"/>
          <w:i/>
          <w:lang w:val="af-ZA"/>
        </w:rPr>
        <w:t xml:space="preserve"> (</w:t>
      </w:r>
      <w:r w:rsidRPr="00B241BD">
        <w:rPr>
          <w:rFonts w:ascii="GHEA Grapalat" w:hAnsi="GHEA Grapalat"/>
          <w:bCs w:val="0"/>
          <w:i/>
        </w:rPr>
        <w:t>գտնվելու</w:t>
      </w:r>
      <w:r w:rsidRPr="00B241BD">
        <w:rPr>
          <w:rFonts w:ascii="GHEA Grapalat" w:hAnsi="GHEA Grapalat"/>
          <w:bCs w:val="0"/>
          <w:i/>
          <w:lang w:val="af-ZA"/>
        </w:rPr>
        <w:t xml:space="preserve">) </w:t>
      </w:r>
      <w:r w:rsidRPr="00B241BD">
        <w:rPr>
          <w:rFonts w:ascii="GHEA Grapalat" w:hAnsi="GHEA Grapalat"/>
          <w:bCs w:val="0"/>
          <w:i/>
        </w:rPr>
        <w:t>վայրում</w:t>
      </w:r>
      <w:r w:rsidRPr="00B241BD">
        <w:rPr>
          <w:rFonts w:ascii="GHEA Grapalat" w:hAnsi="GHEA Grapalat"/>
          <w:bCs w:val="0"/>
          <w:i/>
          <w:lang w:val="af-ZA"/>
        </w:rPr>
        <w:t xml:space="preserve"> </w:t>
      </w:r>
      <w:r w:rsidRPr="00B241BD">
        <w:rPr>
          <w:rFonts w:ascii="GHEA Grapalat" w:hAnsi="GHEA Grapalat"/>
          <w:bCs w:val="0"/>
          <w:i/>
        </w:rPr>
        <w:t>լուսանկարահանում</w:t>
      </w:r>
      <w:r w:rsidRPr="00B241BD">
        <w:rPr>
          <w:rFonts w:ascii="GHEA Grapalat" w:hAnsi="GHEA Grapalat"/>
          <w:bCs w:val="0"/>
          <w:i/>
          <w:lang w:val="af-ZA"/>
        </w:rPr>
        <w:t xml:space="preserve"> </w:t>
      </w:r>
      <w:r w:rsidRPr="00B241BD">
        <w:rPr>
          <w:rFonts w:ascii="GHEA Grapalat" w:hAnsi="GHEA Grapalat"/>
          <w:bCs w:val="0"/>
          <w:i/>
        </w:rPr>
        <w:t>իրականացնելու</w:t>
      </w:r>
      <w:r w:rsidRPr="00B241BD">
        <w:rPr>
          <w:rFonts w:ascii="GHEA Grapalat" w:hAnsi="GHEA Grapalat"/>
          <w:bCs w:val="0"/>
          <w:i/>
          <w:lang w:val="af-ZA"/>
        </w:rPr>
        <w:t xml:space="preserve"> և </w:t>
      </w:r>
      <w:r w:rsidRPr="00B241BD">
        <w:rPr>
          <w:rFonts w:ascii="GHEA Grapalat" w:hAnsi="GHEA Grapalat"/>
          <w:bCs w:val="0"/>
          <w:i/>
        </w:rPr>
        <w:t>մատնադրոշմները</w:t>
      </w:r>
      <w:r w:rsidRPr="00B241BD">
        <w:rPr>
          <w:rFonts w:ascii="GHEA Grapalat" w:hAnsi="GHEA Grapalat"/>
          <w:bCs w:val="0"/>
          <w:i/>
          <w:lang w:val="af-ZA"/>
        </w:rPr>
        <w:t xml:space="preserve"> </w:t>
      </w:r>
      <w:r w:rsidRPr="00B241BD">
        <w:rPr>
          <w:rFonts w:ascii="GHEA Grapalat" w:hAnsi="GHEA Grapalat"/>
          <w:bCs w:val="0"/>
          <w:i/>
        </w:rPr>
        <w:t>վերցնելու</w:t>
      </w:r>
      <w:r w:rsidRPr="00B241BD">
        <w:rPr>
          <w:rFonts w:ascii="GHEA Grapalat" w:hAnsi="GHEA Grapalat"/>
          <w:bCs w:val="0"/>
          <w:i/>
          <w:lang w:val="af-ZA"/>
        </w:rPr>
        <w:t xml:space="preserve"> </w:t>
      </w:r>
      <w:r w:rsidRPr="00B241BD">
        <w:rPr>
          <w:rFonts w:ascii="GHEA Grapalat" w:hAnsi="GHEA Grapalat"/>
          <w:bCs w:val="0"/>
          <w:i/>
        </w:rPr>
        <w:t>դեպքերն</w:t>
      </w:r>
      <w:r w:rsidRPr="00B241BD">
        <w:rPr>
          <w:rFonts w:ascii="GHEA Grapalat" w:hAnsi="GHEA Grapalat"/>
          <w:bCs w:val="0"/>
          <w:i/>
          <w:lang w:val="af-ZA"/>
        </w:rPr>
        <w:t xml:space="preserve"> </w:t>
      </w:r>
      <w:r w:rsidRPr="00B241BD">
        <w:rPr>
          <w:rFonts w:ascii="GHEA Grapalat" w:hAnsi="GHEA Grapalat"/>
          <w:bCs w:val="0"/>
          <w:i/>
        </w:rPr>
        <w:t>ու</w:t>
      </w:r>
      <w:r w:rsidRPr="00B241BD">
        <w:rPr>
          <w:rFonts w:ascii="GHEA Grapalat" w:hAnsi="GHEA Grapalat"/>
          <w:bCs w:val="0"/>
          <w:i/>
          <w:lang w:val="af-ZA"/>
        </w:rPr>
        <w:t xml:space="preserve"> </w:t>
      </w:r>
      <w:r w:rsidRPr="00B241BD">
        <w:rPr>
          <w:rFonts w:ascii="GHEA Grapalat" w:hAnsi="GHEA Grapalat"/>
          <w:bCs w:val="0"/>
          <w:i/>
        </w:rPr>
        <w:t>կարգը</w:t>
      </w:r>
      <w:r w:rsidRPr="00B241BD">
        <w:rPr>
          <w:rFonts w:ascii="GHEA Grapalat" w:hAnsi="GHEA Grapalat"/>
          <w:bCs w:val="0"/>
          <w:i/>
          <w:lang w:val="af-ZA"/>
        </w:rPr>
        <w:t xml:space="preserve"> </w:t>
      </w:r>
      <w:r w:rsidRPr="00B241BD">
        <w:rPr>
          <w:rFonts w:ascii="GHEA Grapalat" w:hAnsi="GHEA Grapalat"/>
          <w:bCs w:val="0"/>
          <w:i/>
        </w:rPr>
        <w:t>սահմանելու</w:t>
      </w:r>
      <w:r w:rsidRPr="00B241BD">
        <w:rPr>
          <w:rFonts w:ascii="GHEA Grapalat" w:hAnsi="GHEA Grapalat"/>
          <w:bCs w:val="0"/>
          <w:i/>
          <w:lang w:val="af-ZA"/>
        </w:rPr>
        <w:t xml:space="preserve"> </w:t>
      </w:r>
      <w:r w:rsidRPr="00B241BD">
        <w:rPr>
          <w:rFonts w:ascii="GHEA Grapalat" w:hAnsi="GHEA Grapalat"/>
          <w:bCs w:val="0"/>
          <w:i/>
        </w:rPr>
        <w:t>մասին</w:t>
      </w:r>
      <w:r w:rsidRPr="00B241BD">
        <w:rPr>
          <w:rFonts w:ascii="GHEA Grapalat" w:hAnsi="GHEA Grapalat" w:cs="Sylfaen"/>
          <w:i/>
          <w:lang w:val="af-ZA"/>
        </w:rPr>
        <w:t>» ՀՀ կառավարության որոշման նախագծի</w:t>
      </w:r>
      <w:r>
        <w:rPr>
          <w:rFonts w:ascii="Sylfaen" w:hAnsi="Sylfaen" w:cs="Sylfaen"/>
          <w:lang w:val="af-ZA"/>
        </w:rPr>
        <w:t xml:space="preserve"> </w:t>
      </w:r>
      <w:r w:rsidR="00E54C7F" w:rsidRPr="00BD5CD5">
        <w:rPr>
          <w:rFonts w:ascii="GHEA Grapalat" w:hAnsi="GHEA Grapalat" w:cs="Sylfaen"/>
          <w:i/>
          <w:lang w:val="af-ZA"/>
        </w:rPr>
        <w:t>վերաբերյալ ստացված առաջարկությունների վերաբերյալ</w:t>
      </w:r>
    </w:p>
    <w:p w:rsidR="00E54C7F" w:rsidRPr="009C5438" w:rsidRDefault="00E54C7F" w:rsidP="00E54C7F">
      <w:pPr>
        <w:pStyle w:val="3"/>
        <w:rPr>
          <w:rFonts w:ascii="GHEA Grapalat" w:hAnsi="GHEA Grapalat"/>
          <w:i/>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5953"/>
        <w:gridCol w:w="4678"/>
        <w:gridCol w:w="2410"/>
      </w:tblGrid>
      <w:tr w:rsidR="00E54C7F" w:rsidRPr="009C5438" w:rsidTr="001D466B">
        <w:trPr>
          <w:trHeight w:val="150"/>
        </w:trPr>
        <w:tc>
          <w:tcPr>
            <w:tcW w:w="2553" w:type="dxa"/>
          </w:tcPr>
          <w:p w:rsidR="00E54C7F" w:rsidRPr="00A56376" w:rsidRDefault="00E54C7F" w:rsidP="00AC6431">
            <w:pPr>
              <w:spacing w:after="0" w:line="240" w:lineRule="auto"/>
              <w:jc w:val="center"/>
              <w:rPr>
                <w:rFonts w:ascii="GHEA Grapalat" w:eastAsia="Times New Roman" w:hAnsi="GHEA Grapalat" w:cs="Sylfaen"/>
                <w:b/>
                <w:i/>
                <w:lang w:val="hy-AM"/>
              </w:rPr>
            </w:pPr>
            <w:r w:rsidRPr="00A56376">
              <w:rPr>
                <w:rFonts w:ascii="GHEA Grapalat" w:eastAsia="Times New Roman" w:hAnsi="GHEA Grapalat" w:cs="Sylfaen"/>
                <w:b/>
                <w:i/>
                <w:lang w:val="hy-AM"/>
              </w:rPr>
              <w:t>Առարկության, առաջարկության հեղինակը¸</w:t>
            </w:r>
          </w:p>
          <w:p w:rsidR="00E54C7F" w:rsidRPr="009C5438" w:rsidRDefault="00E54C7F" w:rsidP="00AC6431">
            <w:pPr>
              <w:spacing w:after="0" w:line="240" w:lineRule="auto"/>
              <w:jc w:val="center"/>
              <w:rPr>
                <w:rFonts w:ascii="GHEA Grapalat" w:hAnsi="GHEA Grapalat"/>
                <w:b/>
                <w:i/>
                <w:lang w:val="hy-AM"/>
              </w:rPr>
            </w:pPr>
            <w:r w:rsidRPr="00E23544">
              <w:rPr>
                <w:rFonts w:ascii="GHEA Grapalat" w:eastAsia="Times New Roman" w:hAnsi="GHEA Grapalat" w:cs="Sylfaen"/>
                <w:b/>
                <w:i/>
                <w:lang w:val="hy-AM"/>
              </w:rPr>
              <w:t>գ</w:t>
            </w:r>
            <w:r w:rsidRPr="00A56376">
              <w:rPr>
                <w:rFonts w:ascii="GHEA Grapalat" w:eastAsia="Times New Roman" w:hAnsi="GHEA Grapalat" w:cs="Sylfaen"/>
                <w:b/>
                <w:i/>
                <w:lang w:val="hy-AM"/>
              </w:rPr>
              <w:t>րության ստացման ամսաթիվը, գրության համարը</w:t>
            </w:r>
          </w:p>
        </w:tc>
        <w:tc>
          <w:tcPr>
            <w:tcW w:w="5953" w:type="dxa"/>
          </w:tcPr>
          <w:p w:rsidR="00E54C7F" w:rsidRPr="009C5438" w:rsidRDefault="00E54C7F" w:rsidP="00AC6431">
            <w:pPr>
              <w:spacing w:after="0" w:line="240" w:lineRule="auto"/>
              <w:ind w:firstLine="252"/>
              <w:jc w:val="center"/>
              <w:rPr>
                <w:rFonts w:ascii="GHEA Grapalat" w:hAnsi="GHEA Grapalat"/>
                <w:b/>
                <w:i/>
                <w:lang w:val="hy-AM"/>
              </w:rPr>
            </w:pPr>
            <w:r w:rsidRPr="00A56376">
              <w:rPr>
                <w:rFonts w:ascii="GHEA Grapalat" w:eastAsia="Times New Roman" w:hAnsi="GHEA Grapalat" w:cs="Sylfaen"/>
                <w:b/>
                <w:i/>
                <w:lang w:val="en-GB"/>
              </w:rPr>
              <w:t>Առարկության</w:t>
            </w:r>
            <w:r>
              <w:rPr>
                <w:rFonts w:ascii="GHEA Grapalat" w:eastAsia="Times New Roman" w:hAnsi="GHEA Grapalat" w:cs="Sylfaen"/>
                <w:b/>
                <w:i/>
                <w:lang w:val="en-GB"/>
              </w:rPr>
              <w:t>,</w:t>
            </w:r>
            <w:r w:rsidRPr="00A56376">
              <w:rPr>
                <w:rFonts w:ascii="GHEA Grapalat" w:eastAsia="Times New Roman" w:hAnsi="GHEA Grapalat" w:cs="Sylfaen"/>
                <w:b/>
                <w:i/>
                <w:lang w:val="en-GB"/>
              </w:rPr>
              <w:t xml:space="preserve"> առաջարկության բովանդակությունը</w:t>
            </w:r>
          </w:p>
        </w:tc>
        <w:tc>
          <w:tcPr>
            <w:tcW w:w="4678" w:type="dxa"/>
          </w:tcPr>
          <w:p w:rsidR="00E54C7F" w:rsidRPr="00A56376" w:rsidRDefault="00E54C7F" w:rsidP="00AC6431">
            <w:pPr>
              <w:spacing w:after="0" w:line="240" w:lineRule="auto"/>
              <w:jc w:val="center"/>
              <w:rPr>
                <w:rFonts w:ascii="GHEA Grapalat" w:hAnsi="GHEA Grapalat"/>
                <w:b/>
                <w:i/>
              </w:rPr>
            </w:pPr>
            <w:r>
              <w:rPr>
                <w:rFonts w:ascii="GHEA Grapalat" w:hAnsi="GHEA Grapalat" w:cs="Sylfaen"/>
                <w:b/>
                <w:i/>
              </w:rPr>
              <w:t>Եզրակացություն</w:t>
            </w:r>
          </w:p>
        </w:tc>
        <w:tc>
          <w:tcPr>
            <w:tcW w:w="2410" w:type="dxa"/>
          </w:tcPr>
          <w:p w:rsidR="00E54C7F" w:rsidRDefault="00E54C7F" w:rsidP="00AC6431">
            <w:pPr>
              <w:spacing w:after="0" w:line="240" w:lineRule="auto"/>
              <w:jc w:val="center"/>
              <w:rPr>
                <w:rFonts w:ascii="GHEA Grapalat" w:hAnsi="GHEA Grapalat" w:cs="Sylfaen"/>
                <w:b/>
                <w:i/>
              </w:rPr>
            </w:pPr>
            <w:r w:rsidRPr="00A56376">
              <w:rPr>
                <w:rFonts w:ascii="GHEA Grapalat" w:eastAsia="Times New Roman" w:hAnsi="GHEA Grapalat" w:cs="Sylfaen"/>
                <w:b/>
                <w:i/>
                <w:lang w:val="en-GB"/>
              </w:rPr>
              <w:t>Կատարված փոփոխությունները</w:t>
            </w:r>
          </w:p>
        </w:tc>
      </w:tr>
      <w:tr w:rsidR="00E54C7F" w:rsidRPr="009C5438" w:rsidTr="001D466B">
        <w:trPr>
          <w:trHeight w:val="150"/>
        </w:trPr>
        <w:tc>
          <w:tcPr>
            <w:tcW w:w="2553" w:type="dxa"/>
            <w:shd w:val="clear" w:color="auto" w:fill="E0E0E0"/>
          </w:tcPr>
          <w:p w:rsidR="00E54C7F" w:rsidRPr="009C5438" w:rsidRDefault="00E54C7F" w:rsidP="00AC6431">
            <w:pPr>
              <w:spacing w:after="0" w:line="240" w:lineRule="auto"/>
              <w:jc w:val="center"/>
              <w:rPr>
                <w:rFonts w:ascii="GHEA Grapalat" w:hAnsi="GHEA Grapalat"/>
                <w:lang w:val="hy-AM"/>
              </w:rPr>
            </w:pPr>
          </w:p>
        </w:tc>
        <w:tc>
          <w:tcPr>
            <w:tcW w:w="5953" w:type="dxa"/>
            <w:shd w:val="clear" w:color="auto" w:fill="E0E0E0"/>
          </w:tcPr>
          <w:p w:rsidR="00E54C7F" w:rsidRPr="009C5438" w:rsidRDefault="00E54C7F" w:rsidP="00AC6431">
            <w:pPr>
              <w:spacing w:after="0" w:line="240" w:lineRule="auto"/>
              <w:ind w:firstLine="252"/>
              <w:rPr>
                <w:rFonts w:ascii="GHEA Grapalat" w:hAnsi="GHEA Grapalat"/>
                <w:lang w:val="hy-AM"/>
              </w:rPr>
            </w:pPr>
          </w:p>
        </w:tc>
        <w:tc>
          <w:tcPr>
            <w:tcW w:w="4678" w:type="dxa"/>
            <w:shd w:val="clear" w:color="auto" w:fill="E0E0E0"/>
          </w:tcPr>
          <w:p w:rsidR="00E54C7F" w:rsidRPr="009C5438" w:rsidRDefault="00E54C7F" w:rsidP="00AC6431">
            <w:pPr>
              <w:spacing w:after="0" w:line="240" w:lineRule="auto"/>
              <w:rPr>
                <w:rFonts w:ascii="GHEA Grapalat" w:hAnsi="GHEA Grapalat"/>
                <w:lang w:val="hy-AM"/>
              </w:rPr>
            </w:pPr>
          </w:p>
        </w:tc>
        <w:tc>
          <w:tcPr>
            <w:tcW w:w="2410" w:type="dxa"/>
            <w:shd w:val="clear" w:color="auto" w:fill="E0E0E0"/>
          </w:tcPr>
          <w:p w:rsidR="00E54C7F" w:rsidRPr="009C5438" w:rsidRDefault="00E54C7F" w:rsidP="00AC6431">
            <w:pPr>
              <w:spacing w:after="0" w:line="240" w:lineRule="auto"/>
              <w:rPr>
                <w:rFonts w:ascii="GHEA Grapalat" w:hAnsi="GHEA Grapalat"/>
                <w:lang w:val="hy-AM"/>
              </w:rPr>
            </w:pPr>
          </w:p>
        </w:tc>
      </w:tr>
      <w:tr w:rsidR="00E54C7F" w:rsidRPr="009C5438" w:rsidTr="001D466B">
        <w:trPr>
          <w:trHeight w:val="1120"/>
        </w:trPr>
        <w:tc>
          <w:tcPr>
            <w:tcW w:w="2553" w:type="dxa"/>
            <w:shd w:val="clear" w:color="auto" w:fill="auto"/>
          </w:tcPr>
          <w:p w:rsidR="00752354" w:rsidRDefault="00752354" w:rsidP="00B241BD">
            <w:pPr>
              <w:spacing w:after="0" w:line="240" w:lineRule="auto"/>
              <w:ind w:firstLine="176"/>
              <w:jc w:val="center"/>
              <w:rPr>
                <w:rFonts w:ascii="GHEA Grapalat" w:hAnsi="GHEA Grapalat" w:cs="IRTEK Courier"/>
              </w:rPr>
            </w:pPr>
            <w:r>
              <w:rPr>
                <w:rFonts w:ascii="GHEA Grapalat" w:hAnsi="GHEA Grapalat" w:cs="IRTEK Courier"/>
              </w:rPr>
              <w:t>.</w:t>
            </w:r>
          </w:p>
          <w:p w:rsidR="00B241BD" w:rsidRDefault="00B241BD" w:rsidP="00B241BD">
            <w:pPr>
              <w:spacing w:after="0" w:line="240" w:lineRule="auto"/>
              <w:ind w:firstLine="176"/>
              <w:jc w:val="center"/>
              <w:rPr>
                <w:rFonts w:ascii="GHEA Grapalat" w:hAnsi="GHEA Grapalat" w:cs="IRTEK Courier"/>
              </w:rPr>
            </w:pPr>
            <w:r>
              <w:rPr>
                <w:rFonts w:ascii="GHEA Grapalat" w:hAnsi="GHEA Grapalat" w:cs="IRTEK Courier"/>
              </w:rPr>
              <w:t>ՀՀ առողջապահության նախարարություն</w:t>
            </w:r>
          </w:p>
          <w:p w:rsidR="00B241BD" w:rsidRDefault="00B241BD" w:rsidP="00B241BD">
            <w:pPr>
              <w:spacing w:after="0" w:line="240" w:lineRule="auto"/>
              <w:ind w:firstLine="176"/>
              <w:jc w:val="center"/>
              <w:rPr>
                <w:rFonts w:ascii="GHEA Grapalat" w:hAnsi="GHEA Grapalat" w:cs="IRTEK Courier"/>
              </w:rPr>
            </w:pPr>
            <w:r>
              <w:rPr>
                <w:rFonts w:ascii="GHEA Grapalat" w:hAnsi="GHEA Grapalat" w:cs="IRTEK Courier"/>
              </w:rPr>
              <w:t>22.0</w:t>
            </w:r>
            <w:r w:rsidR="00533FF3">
              <w:rPr>
                <w:rFonts w:ascii="GHEA Grapalat" w:hAnsi="GHEA Grapalat" w:cs="IRTEK Courier"/>
              </w:rPr>
              <w:t>9</w:t>
            </w:r>
            <w:r>
              <w:rPr>
                <w:rFonts w:ascii="GHEA Grapalat" w:hAnsi="GHEA Grapalat" w:cs="IRTEK Courier"/>
              </w:rPr>
              <w:t>.2016թ.</w:t>
            </w:r>
          </w:p>
          <w:p w:rsidR="00B241BD" w:rsidRPr="00AC6431" w:rsidRDefault="00B241BD" w:rsidP="00B241BD">
            <w:pPr>
              <w:spacing w:after="0" w:line="240" w:lineRule="auto"/>
              <w:ind w:firstLine="176"/>
              <w:jc w:val="center"/>
              <w:rPr>
                <w:rFonts w:ascii="GHEA Grapalat" w:hAnsi="GHEA Grapalat" w:cs="IRTEK Courier"/>
              </w:rPr>
            </w:pPr>
            <w:r>
              <w:rPr>
                <w:rFonts w:ascii="GHEA Grapalat" w:hAnsi="GHEA Grapalat" w:cs="IRTEK Courier"/>
              </w:rPr>
              <w:t>ԱՄ/11.1/10269-16</w:t>
            </w:r>
          </w:p>
        </w:tc>
        <w:tc>
          <w:tcPr>
            <w:tcW w:w="5953" w:type="dxa"/>
            <w:shd w:val="clear" w:color="auto" w:fill="auto"/>
          </w:tcPr>
          <w:p w:rsidR="00BB75E5"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1. </w:t>
            </w:r>
            <w:r w:rsidR="00B241BD" w:rsidRPr="001D466B">
              <w:rPr>
                <w:rFonts w:ascii="GHEA Grapalat" w:hAnsi="GHEA Grapalat" w:cs="IRTEK Courier"/>
              </w:rPr>
              <w:t>Նախագիծն անհրաժեշտ է համապատասխանեցնել օրենսդրական տեխնիկայի կանոններին` հիմք ընդունելով «Իրավական ակտերի մասին» ՀՀ օրենքի 3-րդ հոդվածի 3-րդ մասի պահանջները:</w:t>
            </w:r>
          </w:p>
          <w:p w:rsidR="007958AA" w:rsidRDefault="007958AA" w:rsidP="007958AA">
            <w:pPr>
              <w:pStyle w:val="a5"/>
              <w:spacing w:after="0" w:line="240" w:lineRule="auto"/>
              <w:jc w:val="both"/>
              <w:rPr>
                <w:rFonts w:ascii="GHEA Grapalat" w:hAnsi="GHEA Grapalat" w:cs="IRTEK Courier"/>
              </w:rPr>
            </w:pPr>
          </w:p>
          <w:p w:rsidR="00B241BD"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2. </w:t>
            </w:r>
            <w:r w:rsidR="00B241BD" w:rsidRPr="001D466B">
              <w:rPr>
                <w:rFonts w:ascii="GHEA Grapalat" w:hAnsi="GHEA Grapalat" w:cs="IRTEK Courier"/>
              </w:rPr>
              <w:t xml:space="preserve">Նախագծում կիրառվող հասկացությունների միատեսակ ընկալումն ապահովելու, ինչպես նաև դրանք «Բնակչության բժշկական օգնության և սպասարկման մասին» ՀՀ օրենքում </w:t>
            </w:r>
            <w:r w:rsidR="007958AA" w:rsidRPr="001D466B">
              <w:rPr>
                <w:rFonts w:ascii="GHEA Grapalat" w:hAnsi="GHEA Grapalat" w:cs="IRTEK Courier"/>
              </w:rPr>
              <w:t>կիրառվո</w:t>
            </w:r>
            <w:r w:rsidR="00B241BD" w:rsidRPr="001D466B">
              <w:rPr>
                <w:rFonts w:ascii="GHEA Grapalat" w:hAnsi="GHEA Grapalat" w:cs="IRTEK Courier"/>
              </w:rPr>
              <w:t>ղ</w:t>
            </w:r>
            <w:r w:rsidR="007958AA" w:rsidRPr="001D466B">
              <w:rPr>
                <w:rFonts w:ascii="GHEA Grapalat" w:hAnsi="GHEA Grapalat" w:cs="IRTEK Courier"/>
              </w:rPr>
              <w:t xml:space="preserve"> </w:t>
            </w:r>
            <w:r w:rsidR="00B241BD" w:rsidRPr="001D466B">
              <w:rPr>
                <w:rFonts w:ascii="GHEA Grapalat" w:hAnsi="GHEA Grapalat" w:cs="IRTEK Courier"/>
              </w:rPr>
              <w:t>հասկացություններին համապատասախանեցնելու նպատակով առաջարկում եմ նախագծի հավելվածի 2-րդ կետի 2-րդ ենթակետում «բժշկական կազմակերպությունում» բառերը փոխարինել</w:t>
            </w:r>
            <w:r w:rsidR="00E25119" w:rsidRPr="001D466B">
              <w:rPr>
                <w:rFonts w:ascii="GHEA Grapalat" w:hAnsi="GHEA Grapalat" w:cs="IRTEK Courier"/>
              </w:rPr>
              <w:t xml:space="preserve"> բժշկական հաստատությունում» բառերով` հիմք ընդունելով «Իրավական ակտերի մասին» ՀՀ օրենքի 36-րդ հոդվածի 4-րդ մասի պահանջները:</w:t>
            </w:r>
          </w:p>
        </w:tc>
        <w:tc>
          <w:tcPr>
            <w:tcW w:w="4678" w:type="dxa"/>
            <w:shd w:val="clear" w:color="auto" w:fill="auto"/>
          </w:tcPr>
          <w:p w:rsidR="0043643C" w:rsidRPr="00DB22E1" w:rsidRDefault="006158C9" w:rsidP="00DB22E1">
            <w:pPr>
              <w:spacing w:after="0" w:line="240" w:lineRule="auto"/>
              <w:jc w:val="both"/>
              <w:rPr>
                <w:rFonts w:ascii="GHEA Grapalat" w:hAnsi="GHEA Grapalat" w:cs="IRTEK Courier"/>
              </w:rPr>
            </w:pPr>
            <w:r w:rsidRPr="00DB22E1">
              <w:rPr>
                <w:rFonts w:ascii="GHEA Grapalat" w:hAnsi="GHEA Grapalat" w:cs="IRTEK Courier"/>
              </w:rPr>
              <w:t>1.</w:t>
            </w:r>
            <w:r w:rsidR="0043643C" w:rsidRPr="00DB22E1">
              <w:rPr>
                <w:rFonts w:ascii="GHEA Grapalat" w:hAnsi="GHEA Grapalat" w:cs="IRTEK Courier"/>
              </w:rPr>
              <w:t>Չի ընդունվել:</w:t>
            </w:r>
            <w:r w:rsidR="007958AA" w:rsidRPr="00DB22E1">
              <w:rPr>
                <w:rFonts w:ascii="GHEA Grapalat" w:hAnsi="GHEA Grapalat" w:cs="IRTEK Courier"/>
              </w:rPr>
              <w:t xml:space="preserve"> Նախագիծը </w:t>
            </w:r>
            <w:r w:rsidRPr="00DB22E1">
              <w:rPr>
                <w:rFonts w:ascii="GHEA Grapalat" w:hAnsi="GHEA Grapalat" w:cs="IRTEK Courier"/>
              </w:rPr>
              <w:t xml:space="preserve">համապատասխանում </w:t>
            </w:r>
            <w:r w:rsidR="007958AA" w:rsidRPr="00DB22E1">
              <w:rPr>
                <w:rFonts w:ascii="GHEA Grapalat" w:hAnsi="GHEA Grapalat" w:cs="IRTEK Courier"/>
              </w:rPr>
              <w:t>է</w:t>
            </w:r>
            <w:r w:rsidRPr="00DB22E1">
              <w:rPr>
                <w:rFonts w:ascii="GHEA Grapalat" w:hAnsi="GHEA Grapalat" w:cs="IRTEK Courier"/>
              </w:rPr>
              <w:t xml:space="preserve"> օրենսդրական </w:t>
            </w:r>
            <w:r w:rsidR="007958AA" w:rsidRPr="00DB22E1">
              <w:rPr>
                <w:rFonts w:ascii="GHEA Grapalat" w:hAnsi="GHEA Grapalat" w:cs="IRTEK Courier"/>
              </w:rPr>
              <w:t>տեխնիկայի կանոններին:</w:t>
            </w:r>
          </w:p>
          <w:p w:rsidR="001B2379" w:rsidRPr="007958AA" w:rsidRDefault="001B2379" w:rsidP="001B2379">
            <w:pPr>
              <w:pStyle w:val="a5"/>
              <w:spacing w:after="0" w:line="240" w:lineRule="auto"/>
              <w:ind w:left="535"/>
              <w:jc w:val="both"/>
              <w:rPr>
                <w:rFonts w:ascii="GHEA Grapalat" w:hAnsi="GHEA Grapalat" w:cs="IRTEK Courier"/>
              </w:rPr>
            </w:pPr>
          </w:p>
          <w:p w:rsidR="001D466B" w:rsidRDefault="001D466B" w:rsidP="0043643C">
            <w:pPr>
              <w:spacing w:after="0" w:line="240" w:lineRule="auto"/>
              <w:jc w:val="both"/>
              <w:rPr>
                <w:rFonts w:ascii="GHEA Grapalat" w:hAnsi="GHEA Grapalat" w:cs="IRTEK Courier"/>
              </w:rPr>
            </w:pPr>
          </w:p>
          <w:p w:rsidR="0043643C" w:rsidRPr="0043643C" w:rsidRDefault="0043643C" w:rsidP="0043643C">
            <w:pPr>
              <w:spacing w:after="0" w:line="240" w:lineRule="auto"/>
              <w:jc w:val="both"/>
              <w:rPr>
                <w:rFonts w:ascii="GHEA Grapalat" w:hAnsi="GHEA Grapalat" w:cs="IRTEK Courier"/>
              </w:rPr>
            </w:pPr>
            <w:r>
              <w:rPr>
                <w:rFonts w:ascii="GHEA Grapalat" w:hAnsi="GHEA Grapalat" w:cs="IRTEK Courier"/>
              </w:rPr>
              <w:t>2.Ընդունվել է:</w:t>
            </w:r>
          </w:p>
        </w:tc>
        <w:tc>
          <w:tcPr>
            <w:tcW w:w="2410" w:type="dxa"/>
            <w:shd w:val="clear" w:color="auto" w:fill="auto"/>
          </w:tcPr>
          <w:p w:rsidR="00E54C7F" w:rsidRPr="00A45671" w:rsidRDefault="00E54C7F" w:rsidP="00AC6431">
            <w:pPr>
              <w:spacing w:after="0" w:line="240" w:lineRule="auto"/>
              <w:ind w:firstLine="176"/>
              <w:jc w:val="both"/>
              <w:rPr>
                <w:rFonts w:ascii="GHEA Grapalat" w:hAnsi="GHEA Grapalat" w:cs="IRTEK Courier"/>
              </w:rPr>
            </w:pPr>
          </w:p>
          <w:p w:rsidR="00E54C7F" w:rsidRDefault="00E54C7F"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7958AA" w:rsidRDefault="007958AA" w:rsidP="0043643C">
            <w:pPr>
              <w:spacing w:after="0" w:line="240" w:lineRule="auto"/>
              <w:jc w:val="both"/>
              <w:rPr>
                <w:rFonts w:ascii="GHEA Grapalat" w:hAnsi="GHEA Grapalat" w:cs="IRTEK Courier"/>
              </w:rPr>
            </w:pPr>
          </w:p>
          <w:p w:rsidR="001D466B" w:rsidRDefault="001D466B" w:rsidP="0043643C">
            <w:pPr>
              <w:spacing w:after="0" w:line="240" w:lineRule="auto"/>
              <w:jc w:val="both"/>
              <w:rPr>
                <w:rFonts w:ascii="GHEA Grapalat" w:hAnsi="GHEA Grapalat" w:cs="IRTEK Courier"/>
              </w:rPr>
            </w:pPr>
          </w:p>
          <w:p w:rsidR="0043643C" w:rsidRPr="0043643C" w:rsidRDefault="0043643C" w:rsidP="0043643C">
            <w:pPr>
              <w:spacing w:after="0" w:line="240" w:lineRule="auto"/>
              <w:jc w:val="both"/>
              <w:rPr>
                <w:rFonts w:ascii="GHEA Grapalat" w:hAnsi="GHEA Grapalat" w:cs="IRTEK Courier"/>
              </w:rPr>
            </w:pPr>
            <w:r w:rsidRPr="0043643C">
              <w:rPr>
                <w:rFonts w:ascii="GHEA Grapalat" w:hAnsi="GHEA Grapalat" w:cs="IRTEK Courier"/>
              </w:rPr>
              <w:t xml:space="preserve">2.Կատարվել </w:t>
            </w:r>
            <w:r w:rsidR="0010640D">
              <w:rPr>
                <w:rFonts w:ascii="GHEA Grapalat" w:hAnsi="GHEA Grapalat" w:cs="IRTEK Courier"/>
              </w:rPr>
              <w:t>են</w:t>
            </w:r>
            <w:r w:rsidRPr="0043643C">
              <w:rPr>
                <w:rFonts w:ascii="GHEA Grapalat" w:hAnsi="GHEA Grapalat" w:cs="IRTEK Courier"/>
              </w:rPr>
              <w:t xml:space="preserve"> համապատասխան փոփոխություններ:</w:t>
            </w:r>
          </w:p>
        </w:tc>
      </w:tr>
      <w:tr w:rsidR="004D0B99" w:rsidRPr="009C5438" w:rsidTr="001D466B">
        <w:trPr>
          <w:trHeight w:val="892"/>
        </w:trPr>
        <w:tc>
          <w:tcPr>
            <w:tcW w:w="2553" w:type="dxa"/>
            <w:shd w:val="clear" w:color="auto" w:fill="auto"/>
          </w:tcPr>
          <w:p w:rsidR="00B241BD" w:rsidRDefault="00B241BD" w:rsidP="00B241BD">
            <w:pPr>
              <w:spacing w:after="0" w:line="240" w:lineRule="auto"/>
              <w:ind w:firstLine="176"/>
              <w:jc w:val="center"/>
              <w:rPr>
                <w:rFonts w:ascii="GHEA Grapalat" w:hAnsi="GHEA Grapalat" w:cs="IRTEK Courier"/>
              </w:rPr>
            </w:pPr>
            <w:r>
              <w:rPr>
                <w:rFonts w:ascii="GHEA Grapalat" w:hAnsi="GHEA Grapalat" w:cs="IRTEK Courier"/>
              </w:rPr>
              <w:t xml:space="preserve">ՀՀ </w:t>
            </w:r>
            <w:r w:rsidR="001E0318">
              <w:rPr>
                <w:rFonts w:ascii="GHEA Grapalat" w:hAnsi="GHEA Grapalat" w:cs="IRTEK Courier"/>
              </w:rPr>
              <w:t xml:space="preserve">տարածքային կառավարման և զարգացման </w:t>
            </w:r>
            <w:r>
              <w:rPr>
                <w:rFonts w:ascii="GHEA Grapalat" w:hAnsi="GHEA Grapalat" w:cs="IRTEK Courier"/>
              </w:rPr>
              <w:t>նախարարություն</w:t>
            </w:r>
          </w:p>
          <w:p w:rsidR="004D0B99" w:rsidRDefault="00E25119" w:rsidP="00B241BD">
            <w:pPr>
              <w:spacing w:after="0" w:line="240" w:lineRule="auto"/>
              <w:ind w:firstLine="176"/>
              <w:jc w:val="center"/>
              <w:rPr>
                <w:rFonts w:ascii="GHEA Grapalat" w:hAnsi="GHEA Grapalat" w:cs="IRTEK Courier"/>
              </w:rPr>
            </w:pPr>
            <w:r>
              <w:rPr>
                <w:rFonts w:ascii="GHEA Grapalat" w:hAnsi="GHEA Grapalat" w:cs="IRTEK Courier"/>
              </w:rPr>
              <w:lastRenderedPageBreak/>
              <w:t>23</w:t>
            </w:r>
            <w:r w:rsidR="00B241BD">
              <w:rPr>
                <w:rFonts w:ascii="GHEA Grapalat" w:hAnsi="GHEA Grapalat" w:cs="IRTEK Courier"/>
              </w:rPr>
              <w:t>.09.2016թ</w:t>
            </w:r>
          </w:p>
          <w:p w:rsidR="00E25119" w:rsidRPr="00AC6431" w:rsidRDefault="00E25119" w:rsidP="00B241BD">
            <w:pPr>
              <w:spacing w:after="0" w:line="240" w:lineRule="auto"/>
              <w:ind w:firstLine="176"/>
              <w:jc w:val="center"/>
              <w:rPr>
                <w:rFonts w:ascii="GHEA Grapalat" w:hAnsi="GHEA Grapalat" w:cs="IRTEK Courier"/>
              </w:rPr>
            </w:pPr>
            <w:r>
              <w:rPr>
                <w:rFonts w:ascii="GHEA Grapalat" w:hAnsi="GHEA Grapalat" w:cs="IRTEK Courier"/>
              </w:rPr>
              <w:t>01/21/3897-16</w:t>
            </w:r>
          </w:p>
        </w:tc>
        <w:tc>
          <w:tcPr>
            <w:tcW w:w="5953" w:type="dxa"/>
            <w:shd w:val="clear" w:color="auto" w:fill="auto"/>
          </w:tcPr>
          <w:p w:rsidR="001B2379" w:rsidRPr="001D466B" w:rsidRDefault="001D466B" w:rsidP="001D466B">
            <w:pPr>
              <w:spacing w:after="0" w:line="240" w:lineRule="auto"/>
              <w:jc w:val="both"/>
              <w:rPr>
                <w:rFonts w:ascii="GHEA Grapalat" w:hAnsi="GHEA Grapalat" w:cs="IRTEK Courier"/>
              </w:rPr>
            </w:pPr>
            <w:r>
              <w:rPr>
                <w:rFonts w:ascii="GHEA Grapalat" w:hAnsi="GHEA Grapalat" w:cs="IRTEK Courier"/>
              </w:rPr>
              <w:lastRenderedPageBreak/>
              <w:t xml:space="preserve">1. </w:t>
            </w:r>
            <w:r w:rsidR="00E25119" w:rsidRPr="001D466B">
              <w:rPr>
                <w:rFonts w:ascii="GHEA Grapalat" w:hAnsi="GHEA Grapalat" w:cs="IRTEK Courier"/>
              </w:rPr>
              <w:t xml:space="preserve">Նախագծի 2-րդ կետի «օրվանից» բառը փոխարինել «տասներորդ օրը» բառերով, քանի որ «Իրավական ակտերի մասին» ՀՀ օրենքի 46-րդ հոդվածի 2-րդ մասի 3-րդ պարբերության համաձայն` իրավաբանական կամ </w:t>
            </w:r>
            <w:r w:rsidR="00E25119" w:rsidRPr="001D466B">
              <w:rPr>
                <w:rFonts w:ascii="GHEA Grapalat" w:hAnsi="GHEA Grapalat" w:cs="IRTEK Courier"/>
              </w:rPr>
              <w:lastRenderedPageBreak/>
              <w:t>ֆիզիակակն անձանց իրավունքները կամ ազատությունները սահմանափակող կամ պատասխանատվություն սահմանող կամ պարտականություններ սահմանող և փոփոխող նորմատիվ ակտերն ուժի մեջ են մտնում դրանց պաշտոնական հրապարակամն օրվան հաջորդող տասներերդ օրը, եթե այդ նորմատիվ իրավական ակտերով ավելի ուշ ժամկետ նախատեսված չէ կամ եթե օրենքով ուղղակի այլ բան նախատեսված չէ:</w:t>
            </w:r>
          </w:p>
          <w:p w:rsidR="001B2379" w:rsidRDefault="001B2379" w:rsidP="001B2379">
            <w:pPr>
              <w:pStyle w:val="a5"/>
              <w:spacing w:after="0" w:line="240" w:lineRule="auto"/>
              <w:jc w:val="both"/>
              <w:rPr>
                <w:rFonts w:ascii="GHEA Grapalat" w:hAnsi="GHEA Grapalat" w:cs="IRTEK Courier"/>
              </w:rPr>
            </w:pPr>
          </w:p>
          <w:p w:rsidR="00E25119" w:rsidRPr="001D466B" w:rsidRDefault="00F12558" w:rsidP="001D466B">
            <w:pPr>
              <w:spacing w:after="0" w:line="240" w:lineRule="auto"/>
              <w:jc w:val="both"/>
              <w:rPr>
                <w:rFonts w:ascii="GHEA Grapalat" w:hAnsi="GHEA Grapalat" w:cs="IRTEK Courier"/>
              </w:rPr>
            </w:pPr>
            <w:r>
              <w:rPr>
                <w:rFonts w:ascii="GHEA Grapalat" w:hAnsi="GHEA Grapalat" w:cs="IRTEK Courier"/>
              </w:rPr>
              <w:t>2</w:t>
            </w:r>
            <w:r w:rsidR="001D466B">
              <w:rPr>
                <w:rFonts w:ascii="GHEA Grapalat" w:hAnsi="GHEA Grapalat" w:cs="IRTEK Courier"/>
              </w:rPr>
              <w:t xml:space="preserve">. </w:t>
            </w:r>
            <w:r w:rsidR="00E25119" w:rsidRPr="001D466B">
              <w:rPr>
                <w:rFonts w:ascii="GHEA Grapalat" w:hAnsi="GHEA Grapalat" w:cs="IRTEK Courier"/>
              </w:rPr>
              <w:t>Նախագծով հաստատվող հավելվածի</w:t>
            </w:r>
          </w:p>
          <w:p w:rsidR="00E25119"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1) </w:t>
            </w:r>
            <w:r w:rsidR="00E25119" w:rsidRPr="001D466B">
              <w:rPr>
                <w:rFonts w:ascii="GHEA Grapalat" w:hAnsi="GHEA Grapalat" w:cs="IRTEK Courier"/>
              </w:rPr>
              <w:t>1-ին և 2-րդ կետերի «տրամադրելիս» բառից հետո լրացնել «(փոխանակելիս)» բառը.</w:t>
            </w:r>
          </w:p>
          <w:p w:rsidR="00E25119"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2) </w:t>
            </w:r>
            <w:r w:rsidR="00E25119" w:rsidRPr="001D466B">
              <w:rPr>
                <w:rFonts w:ascii="GHEA Grapalat" w:hAnsi="GHEA Grapalat" w:cs="IRTEK Courier"/>
              </w:rPr>
              <w:t xml:space="preserve">3-րդ կետի 1-ին պարբերության «ստանալու» բառից հետո լրացնել «(փոխանակելու)» բառը, 1-ին ենթակետի «նույնականացման քարտ» բառերից առաջ լրացնել «անձնագիր կամ» բառերը, ինչպես նաև նույն նախադասությունից հանել «անհրաժեշտության» բառը, </w:t>
            </w:r>
            <w:r w:rsidR="00D1188F" w:rsidRPr="001D466B">
              <w:rPr>
                <w:rFonts w:ascii="GHEA Grapalat" w:hAnsi="GHEA Grapalat" w:cs="IRTEK Courier"/>
              </w:rPr>
              <w:t>ք</w:t>
            </w:r>
            <w:r w:rsidR="00E25119" w:rsidRPr="001D466B">
              <w:rPr>
                <w:rFonts w:ascii="GHEA Grapalat" w:hAnsi="GHEA Grapalat" w:cs="IRTEK Courier"/>
              </w:rPr>
              <w:t>ա</w:t>
            </w:r>
            <w:r w:rsidR="00D1188F" w:rsidRPr="001D466B">
              <w:rPr>
                <w:rFonts w:ascii="GHEA Grapalat" w:hAnsi="GHEA Grapalat" w:cs="IRTEK Courier"/>
              </w:rPr>
              <w:t>ն</w:t>
            </w:r>
            <w:r w:rsidR="00E25119" w:rsidRPr="001D466B">
              <w:rPr>
                <w:rFonts w:ascii="GHEA Grapalat" w:hAnsi="GHEA Grapalat" w:cs="IRTEK Courier"/>
              </w:rPr>
              <w:t xml:space="preserve">ի որ </w:t>
            </w:r>
            <w:r w:rsidR="00D1188F" w:rsidRPr="001D466B">
              <w:rPr>
                <w:rFonts w:ascii="GHEA Grapalat" w:hAnsi="GHEA Grapalat" w:cs="IRTEK Courier"/>
              </w:rPr>
              <w:t>քրեակատա</w:t>
            </w:r>
            <w:r w:rsidR="00E25119" w:rsidRPr="001D466B">
              <w:rPr>
                <w:rFonts w:ascii="GHEA Grapalat" w:hAnsi="GHEA Grapalat" w:cs="IRTEK Courier"/>
              </w:rPr>
              <w:t>ր</w:t>
            </w:r>
            <w:r w:rsidR="00D1188F" w:rsidRPr="001D466B">
              <w:rPr>
                <w:rFonts w:ascii="GHEA Grapalat" w:hAnsi="GHEA Grapalat" w:cs="IRTEK Courier"/>
              </w:rPr>
              <w:t>ո</w:t>
            </w:r>
            <w:r w:rsidR="00E25119" w:rsidRPr="001D466B">
              <w:rPr>
                <w:rFonts w:ascii="GHEA Grapalat" w:hAnsi="GHEA Grapalat" w:cs="IRTEK Courier"/>
              </w:rPr>
              <w:t>ղական հիմնարկի վարչակազմը չի կարող գնահատել անձնագիր կամ նույնականացման քարտ տալու անհրաժեշտության հարցը</w:t>
            </w:r>
            <w:r w:rsidR="00084344" w:rsidRPr="001D466B">
              <w:rPr>
                <w:rFonts w:ascii="GHEA Grapalat" w:hAnsi="GHEA Grapalat" w:cs="IRTEK Courier"/>
              </w:rPr>
              <w:t>, 4-րդ կետի «հանդիսանալու» բառից առաջ լրացնել «կամ ներկայացուցիչ» բառերը:</w:t>
            </w:r>
          </w:p>
        </w:tc>
        <w:tc>
          <w:tcPr>
            <w:tcW w:w="4678" w:type="dxa"/>
            <w:shd w:val="clear" w:color="auto" w:fill="auto"/>
          </w:tcPr>
          <w:p w:rsidR="004D0B99" w:rsidRPr="001D466B" w:rsidRDefault="007958AA" w:rsidP="001D466B">
            <w:pPr>
              <w:pStyle w:val="a5"/>
              <w:numPr>
                <w:ilvl w:val="0"/>
                <w:numId w:val="21"/>
              </w:numPr>
              <w:spacing w:after="0" w:line="240" w:lineRule="auto"/>
              <w:jc w:val="both"/>
              <w:rPr>
                <w:rFonts w:ascii="GHEA Grapalat" w:hAnsi="GHEA Grapalat" w:cs="IRTEK Courier"/>
              </w:rPr>
            </w:pPr>
            <w:r w:rsidRPr="001D466B">
              <w:rPr>
                <w:rFonts w:ascii="GHEA Grapalat" w:hAnsi="GHEA Grapalat" w:cs="IRTEK Courier"/>
              </w:rPr>
              <w:lastRenderedPageBreak/>
              <w:t>Ը</w:t>
            </w:r>
            <w:r w:rsidR="0043643C" w:rsidRPr="001D466B">
              <w:rPr>
                <w:rFonts w:ascii="GHEA Grapalat" w:hAnsi="GHEA Grapalat" w:cs="IRTEK Courier"/>
              </w:rPr>
              <w:t>նդունվել</w:t>
            </w:r>
            <w:r w:rsidRPr="001D466B">
              <w:rPr>
                <w:rFonts w:ascii="GHEA Grapalat" w:hAnsi="GHEA Grapalat" w:cs="IRTEK Courier"/>
              </w:rPr>
              <w:t xml:space="preserve"> է</w:t>
            </w:r>
            <w:r w:rsidR="0043643C" w:rsidRPr="001D466B">
              <w:rPr>
                <w:rFonts w:ascii="GHEA Grapalat" w:hAnsi="GHEA Grapalat" w:cs="IRTEK Courier"/>
              </w:rPr>
              <w:t>:</w:t>
            </w: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43643C" w:rsidRDefault="0043643C" w:rsidP="0043643C">
            <w:pPr>
              <w:spacing w:after="0" w:line="240" w:lineRule="auto"/>
              <w:jc w:val="both"/>
              <w:rPr>
                <w:rFonts w:ascii="GHEA Grapalat" w:hAnsi="GHEA Grapalat" w:cs="IRTEK Courier"/>
              </w:rPr>
            </w:pPr>
          </w:p>
          <w:p w:rsidR="001B2379" w:rsidRDefault="001B2379" w:rsidP="001B2379">
            <w:pPr>
              <w:pStyle w:val="a5"/>
              <w:spacing w:after="0" w:line="240" w:lineRule="auto"/>
              <w:ind w:left="742"/>
              <w:jc w:val="both"/>
              <w:rPr>
                <w:rFonts w:ascii="GHEA Grapalat" w:hAnsi="GHEA Grapalat" w:cs="IRTEK Courier"/>
              </w:rPr>
            </w:pPr>
          </w:p>
          <w:p w:rsidR="001D466B" w:rsidRDefault="001D466B" w:rsidP="001B2379">
            <w:pPr>
              <w:pStyle w:val="a5"/>
              <w:spacing w:after="0" w:line="240" w:lineRule="auto"/>
              <w:ind w:left="742"/>
              <w:jc w:val="both"/>
              <w:rPr>
                <w:rFonts w:ascii="GHEA Grapalat" w:hAnsi="GHEA Grapalat" w:cs="IRTEK Courier"/>
              </w:rPr>
            </w:pPr>
          </w:p>
          <w:p w:rsidR="0043643C" w:rsidRPr="001B2379" w:rsidRDefault="001B2379" w:rsidP="001B2379">
            <w:pPr>
              <w:pStyle w:val="a5"/>
              <w:spacing w:after="0" w:line="240" w:lineRule="auto"/>
              <w:ind w:left="742"/>
              <w:jc w:val="both"/>
              <w:rPr>
                <w:rFonts w:ascii="GHEA Grapalat" w:hAnsi="GHEA Grapalat" w:cs="IRTEK Courier"/>
              </w:rPr>
            </w:pPr>
            <w:r>
              <w:rPr>
                <w:rFonts w:ascii="GHEA Grapalat" w:hAnsi="GHEA Grapalat" w:cs="IRTEK Courier"/>
              </w:rPr>
              <w:t>2.</w:t>
            </w:r>
            <w:r w:rsidR="001D466B">
              <w:rPr>
                <w:rFonts w:ascii="GHEA Grapalat" w:hAnsi="GHEA Grapalat" w:cs="IRTEK Courier"/>
              </w:rPr>
              <w:t xml:space="preserve"> </w:t>
            </w:r>
            <w:r w:rsidR="0043643C" w:rsidRPr="001B2379">
              <w:rPr>
                <w:rFonts w:ascii="GHEA Grapalat" w:hAnsi="GHEA Grapalat" w:cs="IRTEK Courier"/>
              </w:rPr>
              <w:t>Ընդունվել</w:t>
            </w:r>
            <w:r>
              <w:rPr>
                <w:rFonts w:ascii="GHEA Grapalat" w:hAnsi="GHEA Grapalat" w:cs="IRTEK Courier"/>
              </w:rPr>
              <w:t xml:space="preserve"> </w:t>
            </w:r>
            <w:r w:rsidR="0043643C" w:rsidRPr="001B2379">
              <w:rPr>
                <w:rFonts w:ascii="GHEA Grapalat" w:hAnsi="GHEA Grapalat" w:cs="IRTEK Courier"/>
              </w:rPr>
              <w:t>է:</w:t>
            </w:r>
          </w:p>
        </w:tc>
        <w:tc>
          <w:tcPr>
            <w:tcW w:w="2410" w:type="dxa"/>
            <w:shd w:val="clear" w:color="auto" w:fill="auto"/>
          </w:tcPr>
          <w:p w:rsidR="0043643C" w:rsidRPr="00C753D0" w:rsidRDefault="00956031" w:rsidP="00C753D0">
            <w:pPr>
              <w:spacing w:after="0" w:line="240" w:lineRule="auto"/>
              <w:jc w:val="both"/>
              <w:rPr>
                <w:rFonts w:ascii="GHEA Grapalat" w:hAnsi="GHEA Grapalat" w:cs="IRTEK Courier"/>
              </w:rPr>
            </w:pPr>
            <w:r>
              <w:rPr>
                <w:rFonts w:ascii="GHEA Grapalat" w:hAnsi="GHEA Grapalat" w:cs="IRTEK Courier"/>
              </w:rPr>
              <w:lastRenderedPageBreak/>
              <w:t>1</w:t>
            </w:r>
            <w:r w:rsidR="00C753D0">
              <w:rPr>
                <w:rFonts w:ascii="GHEA Grapalat" w:hAnsi="GHEA Grapalat" w:cs="IRTEK Courier"/>
              </w:rPr>
              <w:t xml:space="preserve">. </w:t>
            </w:r>
            <w:r w:rsidR="00C753D0" w:rsidRPr="00C753D0">
              <w:rPr>
                <w:rFonts w:ascii="GHEA Grapalat" w:hAnsi="GHEA Grapalat" w:cs="IRTEK Courier"/>
              </w:rPr>
              <w:t>Կատարվել է համապատասխան փոփոխություն</w:t>
            </w:r>
            <w:r w:rsidR="00C753D0">
              <w:rPr>
                <w:rFonts w:ascii="GHEA Grapalat" w:hAnsi="GHEA Grapalat" w:cs="IRTEK Courier"/>
              </w:rPr>
              <w:t>:</w:t>
            </w:r>
          </w:p>
          <w:p w:rsidR="0043643C" w:rsidRDefault="0043643C"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43643C" w:rsidRDefault="0043643C" w:rsidP="00AC6431">
            <w:pPr>
              <w:spacing w:after="0" w:line="240" w:lineRule="auto"/>
              <w:ind w:firstLine="176"/>
              <w:jc w:val="both"/>
              <w:rPr>
                <w:rFonts w:ascii="GHEA Grapalat" w:hAnsi="GHEA Grapalat" w:cs="IRTEK Courier"/>
              </w:rPr>
            </w:pPr>
          </w:p>
          <w:p w:rsidR="001B2379" w:rsidRDefault="001B2379" w:rsidP="0043643C">
            <w:pPr>
              <w:spacing w:after="0" w:line="240" w:lineRule="auto"/>
              <w:jc w:val="both"/>
              <w:rPr>
                <w:rFonts w:ascii="GHEA Grapalat" w:hAnsi="GHEA Grapalat" w:cs="IRTEK Courier"/>
              </w:rPr>
            </w:pPr>
          </w:p>
          <w:p w:rsidR="00C753D0" w:rsidRDefault="00C753D0" w:rsidP="0043643C">
            <w:pPr>
              <w:spacing w:after="0" w:line="240" w:lineRule="auto"/>
              <w:jc w:val="both"/>
              <w:rPr>
                <w:rFonts w:ascii="GHEA Grapalat" w:hAnsi="GHEA Grapalat" w:cs="IRTEK Courier"/>
              </w:rPr>
            </w:pPr>
          </w:p>
          <w:p w:rsidR="00956031" w:rsidRDefault="00956031" w:rsidP="0043643C">
            <w:pPr>
              <w:spacing w:after="0" w:line="240" w:lineRule="auto"/>
              <w:jc w:val="both"/>
              <w:rPr>
                <w:rFonts w:ascii="GHEA Grapalat" w:hAnsi="GHEA Grapalat" w:cs="IRTEK Courier"/>
              </w:rPr>
            </w:pPr>
          </w:p>
          <w:p w:rsidR="001D466B" w:rsidRDefault="001D466B" w:rsidP="0043643C">
            <w:pPr>
              <w:spacing w:after="0" w:line="240" w:lineRule="auto"/>
              <w:jc w:val="both"/>
              <w:rPr>
                <w:rFonts w:ascii="GHEA Grapalat" w:hAnsi="GHEA Grapalat" w:cs="IRTEK Courier"/>
              </w:rPr>
            </w:pPr>
          </w:p>
          <w:p w:rsidR="0043643C" w:rsidRPr="00C753D0" w:rsidRDefault="001B2379" w:rsidP="0043643C">
            <w:pPr>
              <w:spacing w:after="0" w:line="240" w:lineRule="auto"/>
              <w:jc w:val="both"/>
              <w:rPr>
                <w:rFonts w:ascii="GHEA Grapalat" w:hAnsi="GHEA Grapalat" w:cs="IRTEK Courier"/>
              </w:rPr>
            </w:pPr>
            <w:r w:rsidRPr="00C753D0">
              <w:rPr>
                <w:rFonts w:ascii="GHEA Grapalat" w:hAnsi="GHEA Grapalat" w:cs="IRTEK Courier"/>
              </w:rPr>
              <w:t>2.</w:t>
            </w:r>
            <w:r w:rsidR="0043643C" w:rsidRPr="00C753D0">
              <w:rPr>
                <w:rFonts w:ascii="GHEA Grapalat" w:hAnsi="GHEA Grapalat" w:cs="IRTEK Courier"/>
              </w:rPr>
              <w:t xml:space="preserve"> Կատարվել են համապատասխան փոփոխություններ:</w:t>
            </w:r>
          </w:p>
        </w:tc>
      </w:tr>
      <w:tr w:rsidR="004D0B99" w:rsidRPr="009C5438" w:rsidTr="001D466B">
        <w:trPr>
          <w:trHeight w:val="1746"/>
        </w:trPr>
        <w:tc>
          <w:tcPr>
            <w:tcW w:w="2553" w:type="dxa"/>
            <w:shd w:val="clear" w:color="auto" w:fill="auto"/>
          </w:tcPr>
          <w:p w:rsidR="004D0B99" w:rsidRDefault="001E0318" w:rsidP="004D0B99">
            <w:pPr>
              <w:spacing w:after="0" w:line="240" w:lineRule="auto"/>
              <w:ind w:firstLine="176"/>
              <w:jc w:val="center"/>
              <w:rPr>
                <w:rFonts w:ascii="GHEA Grapalat" w:hAnsi="GHEA Grapalat" w:cs="IRTEK Courier"/>
              </w:rPr>
            </w:pPr>
            <w:r>
              <w:rPr>
                <w:rFonts w:ascii="GHEA Grapalat" w:hAnsi="GHEA Grapalat" w:cs="IRTEK Courier"/>
              </w:rPr>
              <w:lastRenderedPageBreak/>
              <w:t>ՀՀ աշխատանքի և սոցիալական հարցերի նախարարություն</w:t>
            </w:r>
          </w:p>
          <w:p w:rsidR="001E0318" w:rsidRDefault="001E0318" w:rsidP="004D0B99">
            <w:pPr>
              <w:spacing w:after="0" w:line="240" w:lineRule="auto"/>
              <w:ind w:firstLine="176"/>
              <w:jc w:val="center"/>
              <w:rPr>
                <w:rFonts w:ascii="GHEA Grapalat" w:hAnsi="GHEA Grapalat" w:cs="IRTEK Courier"/>
              </w:rPr>
            </w:pPr>
            <w:r>
              <w:rPr>
                <w:rFonts w:ascii="GHEA Grapalat" w:hAnsi="GHEA Grapalat" w:cs="IRTEK Courier"/>
              </w:rPr>
              <w:t>22.06.2016թ.</w:t>
            </w:r>
          </w:p>
          <w:p w:rsidR="001E0318" w:rsidRPr="00AC6431" w:rsidRDefault="001E0318" w:rsidP="004D0B99">
            <w:pPr>
              <w:spacing w:after="0" w:line="240" w:lineRule="auto"/>
              <w:ind w:firstLine="176"/>
              <w:jc w:val="center"/>
              <w:rPr>
                <w:rFonts w:ascii="GHEA Grapalat" w:hAnsi="GHEA Grapalat" w:cs="IRTEK Courier"/>
              </w:rPr>
            </w:pPr>
            <w:r>
              <w:rPr>
                <w:rFonts w:ascii="GHEA Grapalat" w:hAnsi="GHEA Grapalat" w:cs="IRTEK Courier"/>
              </w:rPr>
              <w:t>ԱԱ/ԱՌՊ/1/8667-16</w:t>
            </w:r>
          </w:p>
        </w:tc>
        <w:tc>
          <w:tcPr>
            <w:tcW w:w="5953" w:type="dxa"/>
            <w:shd w:val="clear" w:color="auto" w:fill="auto"/>
          </w:tcPr>
          <w:p w:rsidR="004D0B99"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1. </w:t>
            </w:r>
            <w:r w:rsidR="001E0318" w:rsidRPr="001D466B">
              <w:rPr>
                <w:rFonts w:ascii="GHEA Grapalat" w:hAnsi="GHEA Grapalat" w:cs="IRTEK Courier"/>
              </w:rPr>
              <w:t>Հիմք ընդունելով «Նույնականացման քարտերի մասին» ՀՀ օրենքի 3-րդ հոդվածի 2-րդ մասի, 4-րդ հոդվածի 8-րդ մասի պահանջները, առաջարկվում է նախագծի ողջ տեքստում «ոստիկանությունում» բառը համապատասխան հոլովաձևերով փոխարինել «ոստիկանության մարմնում» բառերով:</w:t>
            </w:r>
          </w:p>
          <w:p w:rsidR="001E0318"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2. </w:t>
            </w:r>
            <w:r w:rsidR="001E0318" w:rsidRPr="001D466B">
              <w:rPr>
                <w:rFonts w:ascii="GHEA Grapalat" w:hAnsi="GHEA Grapalat" w:cs="IRTEK Courier"/>
              </w:rPr>
              <w:t xml:space="preserve">Հաշվի առնելով այն հանգամանքը, որ նախագծի հավելվածի 2-րդ կետի 3-րդ ենթակետում նախատեսվել են «վիճակի», «այլ խնդիրներ» բառերը, որոնք առանց պարզաբանման միանշանակ չեն ընկալվում, ուստի </w:t>
            </w:r>
            <w:r w:rsidR="001E0318" w:rsidRPr="001D466B">
              <w:rPr>
                <w:rFonts w:ascii="GHEA Grapalat" w:hAnsi="GHEA Grapalat" w:cs="IRTEK Courier"/>
              </w:rPr>
              <w:lastRenderedPageBreak/>
              <w:t xml:space="preserve">առաջարկվում է հստակ նախատեսել այն անձանց շրջանակը, որոնք կարող են համարվել ինքնուրույն տեղաշարժվելու հնարավորությունից զրկված անձինք, միևնույն ժամանակ առաջարկվում </w:t>
            </w:r>
            <w:r w:rsidR="00E57B71" w:rsidRPr="001D466B">
              <w:rPr>
                <w:rFonts w:ascii="GHEA Grapalat" w:hAnsi="GHEA Grapalat" w:cs="IRTEK Courier"/>
              </w:rPr>
              <w:t xml:space="preserve"> է նախագծի հավելվածի 2-րդ 3-րդ ենթակետում ներառել նաև  «Սոցիալական աջակցության մասին» ՀՀ օրենքի 2-րդ հոդվածի 1-ին մասի 1-ին կետով սահմանված` մարդու կենսագործունեությունը խանգարող օբյեկտիվ իրավիճակի հասցեատեր այն անձանց, որոնք որոշակի օբյեկտիվ իրավիճակով պայմանավորված չեն կարող տեղաշարժվել ինքնուրույնաբար:</w:t>
            </w:r>
          </w:p>
          <w:p w:rsidR="001D466B" w:rsidRDefault="001D466B" w:rsidP="001D466B">
            <w:pPr>
              <w:spacing w:after="0" w:line="240" w:lineRule="auto"/>
              <w:jc w:val="both"/>
              <w:rPr>
                <w:rFonts w:ascii="GHEA Grapalat" w:hAnsi="GHEA Grapalat" w:cs="IRTEK Courier"/>
              </w:rPr>
            </w:pPr>
          </w:p>
          <w:p w:rsidR="00C96CA3"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3. </w:t>
            </w:r>
            <w:r w:rsidR="00E57B71" w:rsidRPr="001D466B">
              <w:rPr>
                <w:rFonts w:ascii="GHEA Grapalat" w:hAnsi="GHEA Grapalat" w:cs="IRTEK Courier"/>
              </w:rPr>
              <w:t>Նախագծի հավելվածի 3-րդ կետի 3-րդ ենթակ</w:t>
            </w:r>
            <w:r w:rsidR="00C96CA3" w:rsidRPr="001D466B">
              <w:rPr>
                <w:rFonts w:ascii="GHEA Grapalat" w:hAnsi="GHEA Grapalat" w:cs="IRTEK Courier"/>
              </w:rPr>
              <w:t xml:space="preserve">ետով նախատեսվում է, որ ՀՀ քաղաքացիներին անձնագիր կամ նույնականացման քարտ տրամադրելիս ոստիկանությունում քաղաքացիների նույնականացման քարտ կամ անձնագիր ստանալու համար լուսանկարահանումն իրականացնելն ու մատնադրոշմներ վերցնելը անհնարին լինելու հանգամանքը հավաստող փաստաթուղթ է հանդիսանում` ինքնուրույն տեղաշարժվելու անհնարինությունը հավաստող առողջության առաջնային պահպանման բժշկի կամ բուժող բժշկի կամ </w:t>
            </w:r>
            <w:r w:rsidR="00582247" w:rsidRPr="001D466B">
              <w:rPr>
                <w:rFonts w:ascii="GHEA Grapalat" w:hAnsi="GHEA Grapalat" w:cs="IRTEK Courier"/>
              </w:rPr>
              <w:t>ՀՀ</w:t>
            </w:r>
            <w:r w:rsidR="00C96CA3" w:rsidRPr="001D466B">
              <w:rPr>
                <w:rFonts w:ascii="GHEA Grapalat" w:hAnsi="GHEA Grapalat" w:cs="IRTEK Courier"/>
              </w:rPr>
              <w:t xml:space="preserve"> մարզպետարանների աշխատակազմերում առանձնացված ստորաբաժանման կարգավիճակով գործող սոցիալական աջակցության </w:t>
            </w:r>
            <w:r w:rsidR="00582247" w:rsidRPr="001D466B">
              <w:rPr>
                <w:rFonts w:ascii="GHEA Grapalat" w:hAnsi="GHEA Grapalat" w:cs="IRTEK Courier"/>
              </w:rPr>
              <w:t>տար</w:t>
            </w:r>
            <w:r w:rsidR="00C96CA3" w:rsidRPr="001D466B">
              <w:rPr>
                <w:rFonts w:ascii="GHEA Grapalat" w:hAnsi="GHEA Grapalat" w:cs="IRTEK Courier"/>
              </w:rPr>
              <w:t>ածքային գործակալությունների, ինչպես նաև Երևանի քաղաքապետարանի, Արարատի, Վանաձորի, Գյումրու և Ջերմուկի համայնքապետարանների աշխատակազմերում առանձնացված ստորաբաժանման կարգավիճակով գործող սոցիալակն աջակցության տարածքային բաժինների կողմից տրված տեղեկանքը:</w:t>
            </w:r>
            <w:r w:rsidR="00D1188F" w:rsidRPr="001D466B">
              <w:rPr>
                <w:rFonts w:ascii="GHEA Grapalat" w:hAnsi="GHEA Grapalat" w:cs="IRTEK Courier"/>
              </w:rPr>
              <w:t xml:space="preserve"> </w:t>
            </w:r>
            <w:r w:rsidR="00C96CA3" w:rsidRPr="001D466B">
              <w:rPr>
                <w:rFonts w:ascii="GHEA Grapalat" w:hAnsi="GHEA Grapalat" w:cs="IRTEK Courier"/>
              </w:rPr>
              <w:t xml:space="preserve">Նկատի ունենալով այն հանգամանքը, որ նախագծում </w:t>
            </w:r>
            <w:r w:rsidR="00C96CA3" w:rsidRPr="001D466B">
              <w:rPr>
                <w:rFonts w:ascii="GHEA Grapalat" w:hAnsi="GHEA Grapalat" w:cs="IRTEK Courier"/>
              </w:rPr>
              <w:lastRenderedPageBreak/>
              <w:t>նախատեսված չէ վերը նշված տեղեկանքները ձեռք բերելու կարգն ու ժամկետները, նշված մարմինների կողմից հաշմանդամության, հիվանդ</w:t>
            </w:r>
            <w:r w:rsidR="00F6676E" w:rsidRPr="001D466B">
              <w:rPr>
                <w:rFonts w:ascii="GHEA Grapalat" w:hAnsi="GHEA Grapalat" w:cs="IRTEK Courier"/>
              </w:rPr>
              <w:t>ության հետ կապված անձի ինքնուրույնաբար տեղաշարժվելու անհնարինության հարցի որոշման ընթացակարգերը (որոնք պահանջում են նեղ մասնագիտական գիտելիքներ), ուստի իրավական ակտի կիրառման ընթացքում հետագա բարդություններից խուսափելու նպատակով առաջարկվում է նախագծով նախատեսել յուրաքան</w:t>
            </w:r>
            <w:r w:rsidR="001B3D7D" w:rsidRPr="001D466B">
              <w:rPr>
                <w:rFonts w:ascii="GHEA Grapalat" w:hAnsi="GHEA Grapalat" w:cs="IRTEK Courier"/>
              </w:rPr>
              <w:t>չ</w:t>
            </w:r>
            <w:r w:rsidR="00F6676E" w:rsidRPr="001D466B">
              <w:rPr>
                <w:rFonts w:ascii="GHEA Grapalat" w:hAnsi="GHEA Grapalat" w:cs="IRTEK Courier"/>
              </w:rPr>
              <w:t>յուր դեպքով պայամանավորված տվյալ դեպքում հավաստող փաստաթուղթը իրենց իրավասության սահմաններում տրամադրող մարմինների ցանկը և վերջիններիս կողմից նշված փաստաթղթերը տրամադրելու կարգը և ժամկետները:</w:t>
            </w:r>
          </w:p>
        </w:tc>
        <w:tc>
          <w:tcPr>
            <w:tcW w:w="4678" w:type="dxa"/>
            <w:shd w:val="clear" w:color="auto" w:fill="auto"/>
          </w:tcPr>
          <w:p w:rsidR="004D0B99" w:rsidRDefault="0043643C" w:rsidP="007958AA">
            <w:pPr>
              <w:pStyle w:val="a5"/>
              <w:numPr>
                <w:ilvl w:val="0"/>
                <w:numId w:val="15"/>
              </w:numPr>
              <w:spacing w:after="0" w:line="240" w:lineRule="auto"/>
              <w:jc w:val="both"/>
              <w:rPr>
                <w:rFonts w:ascii="GHEA Grapalat" w:hAnsi="GHEA Grapalat" w:cs="IRTEK Courier"/>
              </w:rPr>
            </w:pPr>
            <w:r w:rsidRPr="007958AA">
              <w:rPr>
                <w:rFonts w:ascii="GHEA Grapalat" w:hAnsi="GHEA Grapalat" w:cs="IRTEK Courier"/>
              </w:rPr>
              <w:lastRenderedPageBreak/>
              <w:t xml:space="preserve"> </w:t>
            </w:r>
            <w:r w:rsidR="007958AA">
              <w:rPr>
                <w:rFonts w:ascii="GHEA Grapalat" w:hAnsi="GHEA Grapalat" w:cs="IRTEK Courier"/>
              </w:rPr>
              <w:t>Ը</w:t>
            </w:r>
            <w:r w:rsidRPr="007958AA">
              <w:rPr>
                <w:rFonts w:ascii="GHEA Grapalat" w:hAnsi="GHEA Grapalat" w:cs="IRTEK Courier"/>
              </w:rPr>
              <w:t>նդունվել</w:t>
            </w:r>
            <w:r w:rsidR="007958AA">
              <w:rPr>
                <w:rFonts w:ascii="GHEA Grapalat" w:hAnsi="GHEA Grapalat" w:cs="IRTEK Courier"/>
              </w:rPr>
              <w:t xml:space="preserve"> է:</w:t>
            </w:r>
          </w:p>
          <w:p w:rsidR="007958AA" w:rsidRDefault="007958AA" w:rsidP="007958AA">
            <w:pPr>
              <w:spacing w:after="0" w:line="240" w:lineRule="auto"/>
              <w:jc w:val="both"/>
              <w:rPr>
                <w:rFonts w:ascii="GHEA Grapalat" w:hAnsi="GHEA Grapalat" w:cs="IRTEK Courier"/>
              </w:rPr>
            </w:pPr>
          </w:p>
          <w:p w:rsidR="007958AA" w:rsidRDefault="007958AA" w:rsidP="007958AA">
            <w:pPr>
              <w:spacing w:after="0" w:line="240" w:lineRule="auto"/>
              <w:jc w:val="both"/>
              <w:rPr>
                <w:rFonts w:ascii="GHEA Grapalat" w:hAnsi="GHEA Grapalat" w:cs="IRTEK Courier"/>
              </w:rPr>
            </w:pPr>
          </w:p>
          <w:p w:rsidR="007958AA" w:rsidRDefault="007958AA" w:rsidP="007958AA">
            <w:pPr>
              <w:spacing w:after="0" w:line="240" w:lineRule="auto"/>
              <w:jc w:val="both"/>
              <w:rPr>
                <w:rFonts w:ascii="GHEA Grapalat" w:hAnsi="GHEA Grapalat" w:cs="IRTEK Courier"/>
              </w:rPr>
            </w:pPr>
          </w:p>
          <w:p w:rsidR="007958AA" w:rsidRDefault="007958AA"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7958AA" w:rsidP="007958AA">
            <w:pPr>
              <w:spacing w:after="0" w:line="240" w:lineRule="auto"/>
              <w:jc w:val="both"/>
              <w:rPr>
                <w:rFonts w:ascii="GHEA Grapalat" w:hAnsi="GHEA Grapalat" w:cs="IRTEK Courier"/>
              </w:rPr>
            </w:pPr>
            <w:r>
              <w:rPr>
                <w:rFonts w:ascii="GHEA Grapalat" w:hAnsi="GHEA Grapalat" w:cs="IRTEK Courier"/>
              </w:rPr>
              <w:t>2.</w:t>
            </w:r>
            <w:r w:rsidR="001D466B">
              <w:rPr>
                <w:rFonts w:ascii="GHEA Grapalat" w:hAnsi="GHEA Grapalat" w:cs="IRTEK Courier"/>
              </w:rPr>
              <w:t>Չ</w:t>
            </w:r>
            <w:r>
              <w:rPr>
                <w:rFonts w:ascii="GHEA Grapalat" w:hAnsi="GHEA Grapalat" w:cs="IRTEK Courier"/>
              </w:rPr>
              <w:t xml:space="preserve">ի ընդունվել: </w:t>
            </w:r>
          </w:p>
          <w:p w:rsidR="007958AA" w:rsidRDefault="007958AA" w:rsidP="007958AA">
            <w:pPr>
              <w:spacing w:after="0" w:line="240" w:lineRule="auto"/>
              <w:jc w:val="both"/>
              <w:rPr>
                <w:rFonts w:ascii="GHEA Grapalat" w:hAnsi="GHEA Grapalat" w:cs="IRTEK Courier"/>
              </w:rPr>
            </w:pPr>
            <w:r>
              <w:rPr>
                <w:rFonts w:ascii="GHEA Grapalat" w:hAnsi="GHEA Grapalat" w:cs="IRTEK Courier"/>
              </w:rPr>
              <w:t xml:space="preserve">Նշված </w:t>
            </w:r>
            <w:r w:rsidR="006158C9">
              <w:rPr>
                <w:rFonts w:ascii="GHEA Grapalat" w:hAnsi="GHEA Grapalat" w:cs="IRTEK Courier"/>
              </w:rPr>
              <w:t xml:space="preserve">ձևակերպման համար հիմք է հանդիսացել </w:t>
            </w:r>
            <w:r>
              <w:rPr>
                <w:rFonts w:ascii="GHEA Grapalat" w:hAnsi="GHEA Grapalat" w:cs="IRTEK Courier"/>
              </w:rPr>
              <w:t xml:space="preserve">ՀՀ կառավարության 2016 թվականի հունվարի 2-ի թիվ 914-Ն </w:t>
            </w:r>
            <w:r w:rsidR="006158C9">
              <w:rPr>
                <w:rFonts w:ascii="GHEA Grapalat" w:hAnsi="GHEA Grapalat" w:cs="IRTEK Courier"/>
              </w:rPr>
              <w:lastRenderedPageBreak/>
              <w:t xml:space="preserve">որոշման </w:t>
            </w:r>
            <w:r w:rsidR="007C2190">
              <w:rPr>
                <w:rFonts w:ascii="GHEA Grapalat" w:hAnsi="GHEA Grapalat" w:cs="IRTEK Courier"/>
              </w:rPr>
              <w:t xml:space="preserve">հավելվածի </w:t>
            </w:r>
            <w:r w:rsidR="00582247">
              <w:rPr>
                <w:rFonts w:ascii="GHEA Grapalat" w:hAnsi="GHEA Grapalat" w:cs="IRTEK Courier"/>
              </w:rPr>
              <w:t>2-րդ կետի 3-րդ ենթակետը</w:t>
            </w:r>
            <w:r w:rsidR="006158C9">
              <w:rPr>
                <w:rFonts w:ascii="GHEA Grapalat" w:hAnsi="GHEA Grapalat" w:cs="IRTEK Courier"/>
              </w:rPr>
              <w:t xml:space="preserve">, որն առաջարկվել է </w:t>
            </w:r>
            <w:r>
              <w:rPr>
                <w:rFonts w:ascii="GHEA Grapalat" w:hAnsi="GHEA Grapalat" w:cs="IRTEK Courier"/>
              </w:rPr>
              <w:t>ՀՀ առողջապահության նախարարության</w:t>
            </w:r>
            <w:r w:rsidR="006158C9">
              <w:rPr>
                <w:rFonts w:ascii="GHEA Grapalat" w:hAnsi="GHEA Grapalat" w:cs="IRTEK Courier"/>
              </w:rPr>
              <w:t xml:space="preserve"> կողմից </w:t>
            </w:r>
            <w:r>
              <w:rPr>
                <w:rFonts w:ascii="GHEA Grapalat" w:hAnsi="GHEA Grapalat" w:cs="IRTEK Courier"/>
              </w:rPr>
              <w:t>21.04.2016թ</w:t>
            </w:r>
            <w:r w:rsidR="00B7174D">
              <w:rPr>
                <w:rFonts w:ascii="GHEA Grapalat" w:hAnsi="GHEA Grapalat" w:cs="IRTEK Courier"/>
              </w:rPr>
              <w:t xml:space="preserve">. </w:t>
            </w:r>
            <w:r>
              <w:rPr>
                <w:rFonts w:ascii="GHEA Grapalat" w:hAnsi="GHEA Grapalat" w:cs="IRTEK Courier"/>
              </w:rPr>
              <w:t>թիվ ԱՄ/11.1/4219-16 գրությամբ</w:t>
            </w:r>
            <w:r w:rsidR="00B7174D">
              <w:rPr>
                <w:rFonts w:ascii="GHEA Grapalat" w:hAnsi="GHEA Grapalat" w:cs="IRTEK Courier"/>
              </w:rPr>
              <w:t>:</w:t>
            </w:r>
          </w:p>
          <w:p w:rsidR="00956031" w:rsidRDefault="00956031"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1D466B" w:rsidP="007958AA">
            <w:pPr>
              <w:spacing w:after="0" w:line="240" w:lineRule="auto"/>
              <w:jc w:val="both"/>
              <w:rPr>
                <w:rFonts w:ascii="GHEA Grapalat" w:hAnsi="GHEA Grapalat" w:cs="IRTEK Courier"/>
              </w:rPr>
            </w:pPr>
          </w:p>
          <w:p w:rsidR="001D466B" w:rsidRDefault="00B32339" w:rsidP="007958AA">
            <w:pPr>
              <w:spacing w:after="0" w:line="240" w:lineRule="auto"/>
              <w:jc w:val="both"/>
              <w:rPr>
                <w:rFonts w:ascii="GHEA Grapalat" w:hAnsi="GHEA Grapalat" w:cs="IRTEK Courier"/>
              </w:rPr>
            </w:pPr>
            <w:r>
              <w:rPr>
                <w:rFonts w:ascii="GHEA Grapalat" w:hAnsi="GHEA Grapalat" w:cs="IRTEK Courier"/>
              </w:rPr>
              <w:t>3.</w:t>
            </w:r>
            <w:r w:rsidR="00C30069">
              <w:rPr>
                <w:rFonts w:ascii="GHEA Grapalat" w:hAnsi="GHEA Grapalat" w:cs="IRTEK Courier"/>
              </w:rPr>
              <w:t xml:space="preserve">Չի ընդունվել: </w:t>
            </w:r>
          </w:p>
          <w:p w:rsidR="00B32339" w:rsidRPr="007958AA" w:rsidRDefault="00C753D0" w:rsidP="007958AA">
            <w:pPr>
              <w:spacing w:after="0" w:line="240" w:lineRule="auto"/>
              <w:jc w:val="both"/>
              <w:rPr>
                <w:rFonts w:ascii="GHEA Grapalat" w:hAnsi="GHEA Grapalat" w:cs="IRTEK Courier"/>
              </w:rPr>
            </w:pPr>
            <w:r>
              <w:rPr>
                <w:rFonts w:ascii="GHEA Grapalat" w:hAnsi="GHEA Grapalat" w:cs="IRTEK Courier"/>
              </w:rPr>
              <w:t>Նշված հարաբերությունները ս</w:t>
            </w:r>
            <w:r w:rsidR="00C30069">
              <w:rPr>
                <w:rFonts w:ascii="GHEA Grapalat" w:hAnsi="GHEA Grapalat" w:cs="IRTEK Courier"/>
              </w:rPr>
              <w:t>ույն</w:t>
            </w:r>
            <w:r>
              <w:rPr>
                <w:rFonts w:ascii="GHEA Grapalat" w:hAnsi="GHEA Grapalat" w:cs="IRTEK Courier"/>
              </w:rPr>
              <w:t xml:space="preserve"> </w:t>
            </w:r>
            <w:r w:rsidR="00C30069">
              <w:rPr>
                <w:rFonts w:ascii="GHEA Grapalat" w:hAnsi="GHEA Grapalat" w:cs="IRTEK Courier"/>
              </w:rPr>
              <w:t xml:space="preserve">որոշման </w:t>
            </w:r>
            <w:r>
              <w:rPr>
                <w:rFonts w:ascii="GHEA Grapalat" w:hAnsi="GHEA Grapalat" w:cs="IRTEK Courier"/>
              </w:rPr>
              <w:t xml:space="preserve">նախագծի </w:t>
            </w:r>
            <w:r w:rsidR="00C30069">
              <w:rPr>
                <w:rFonts w:ascii="GHEA Grapalat" w:hAnsi="GHEA Grapalat" w:cs="IRTEK Courier"/>
              </w:rPr>
              <w:t xml:space="preserve">կարգավորման առարկայից դուրս </w:t>
            </w:r>
            <w:r>
              <w:rPr>
                <w:rFonts w:ascii="GHEA Grapalat" w:hAnsi="GHEA Grapalat" w:cs="IRTEK Courier"/>
              </w:rPr>
              <w:t>են</w:t>
            </w:r>
            <w:r w:rsidR="00C30069">
              <w:rPr>
                <w:rFonts w:ascii="GHEA Grapalat" w:hAnsi="GHEA Grapalat" w:cs="IRTEK Courier"/>
              </w:rPr>
              <w:t>:</w:t>
            </w:r>
          </w:p>
        </w:tc>
        <w:tc>
          <w:tcPr>
            <w:tcW w:w="2410" w:type="dxa"/>
            <w:shd w:val="clear" w:color="auto" w:fill="auto"/>
          </w:tcPr>
          <w:p w:rsidR="004D0B99" w:rsidRPr="001D466B" w:rsidRDefault="001D466B" w:rsidP="001D466B">
            <w:pPr>
              <w:spacing w:after="0" w:line="240" w:lineRule="auto"/>
              <w:jc w:val="both"/>
              <w:rPr>
                <w:rFonts w:ascii="GHEA Grapalat" w:hAnsi="GHEA Grapalat" w:cs="IRTEK Courier"/>
              </w:rPr>
            </w:pPr>
            <w:r>
              <w:rPr>
                <w:rFonts w:ascii="GHEA Grapalat" w:hAnsi="GHEA Grapalat" w:cs="IRTEK Courier"/>
              </w:rPr>
              <w:lastRenderedPageBreak/>
              <w:t xml:space="preserve">1. </w:t>
            </w:r>
            <w:r w:rsidR="007958AA" w:rsidRPr="001D466B">
              <w:rPr>
                <w:rFonts w:ascii="GHEA Grapalat" w:hAnsi="GHEA Grapalat" w:cs="IRTEK Courier"/>
              </w:rPr>
              <w:t>Կատարվել են համապատասխան փոփոխություններ:</w:t>
            </w:r>
          </w:p>
        </w:tc>
      </w:tr>
      <w:tr w:rsidR="004D0B99" w:rsidRPr="009C5438" w:rsidTr="001D466B">
        <w:trPr>
          <w:trHeight w:val="1120"/>
        </w:trPr>
        <w:tc>
          <w:tcPr>
            <w:tcW w:w="2553" w:type="dxa"/>
            <w:shd w:val="clear" w:color="auto" w:fill="auto"/>
          </w:tcPr>
          <w:p w:rsidR="00D81F78" w:rsidRDefault="00F6676E" w:rsidP="004D0B99">
            <w:pPr>
              <w:spacing w:after="0" w:line="240" w:lineRule="auto"/>
              <w:ind w:firstLine="176"/>
              <w:jc w:val="center"/>
              <w:rPr>
                <w:rFonts w:ascii="GHEA Grapalat" w:hAnsi="GHEA Grapalat" w:cs="IRTEK Courier"/>
              </w:rPr>
            </w:pPr>
            <w:r>
              <w:rPr>
                <w:rFonts w:ascii="GHEA Grapalat" w:hAnsi="GHEA Grapalat" w:cs="IRTEK Courier"/>
              </w:rPr>
              <w:lastRenderedPageBreak/>
              <w:t xml:space="preserve">ՀՀ </w:t>
            </w:r>
            <w:r w:rsidR="001B3D7D">
              <w:rPr>
                <w:rFonts w:ascii="GHEA Grapalat" w:hAnsi="GHEA Grapalat" w:cs="IRTEK Courier"/>
              </w:rPr>
              <w:t>ԱՆ քրեակատարողական ծառայություն</w:t>
            </w:r>
            <w:r w:rsidR="00B32339">
              <w:rPr>
                <w:rFonts w:ascii="GHEA Grapalat" w:hAnsi="GHEA Grapalat" w:cs="IRTEK Courier"/>
              </w:rPr>
              <w:t xml:space="preserve"> </w:t>
            </w:r>
          </w:p>
          <w:p w:rsidR="00F6676E" w:rsidRDefault="00F6676E" w:rsidP="004D0B99">
            <w:pPr>
              <w:spacing w:after="0" w:line="240" w:lineRule="auto"/>
              <w:ind w:firstLine="176"/>
              <w:jc w:val="center"/>
              <w:rPr>
                <w:rFonts w:ascii="GHEA Grapalat" w:hAnsi="GHEA Grapalat" w:cs="IRTEK Courier"/>
              </w:rPr>
            </w:pPr>
            <w:r>
              <w:rPr>
                <w:rFonts w:ascii="GHEA Grapalat" w:hAnsi="GHEA Grapalat" w:cs="IRTEK Courier"/>
              </w:rPr>
              <w:t>19.09.2016թ.</w:t>
            </w:r>
          </w:p>
          <w:p w:rsidR="00F6676E" w:rsidRPr="00AC6431" w:rsidRDefault="00F6676E" w:rsidP="004D0B99">
            <w:pPr>
              <w:spacing w:after="0" w:line="240" w:lineRule="auto"/>
              <w:ind w:firstLine="176"/>
              <w:jc w:val="center"/>
              <w:rPr>
                <w:rFonts w:ascii="GHEA Grapalat" w:hAnsi="GHEA Grapalat" w:cs="IRTEK Courier"/>
              </w:rPr>
            </w:pPr>
            <w:r>
              <w:rPr>
                <w:rFonts w:ascii="GHEA Grapalat" w:hAnsi="GHEA Grapalat" w:cs="IRTEK Courier"/>
              </w:rPr>
              <w:t>40/7-3654</w:t>
            </w:r>
          </w:p>
        </w:tc>
        <w:tc>
          <w:tcPr>
            <w:tcW w:w="5953" w:type="dxa"/>
            <w:shd w:val="clear" w:color="auto" w:fill="auto"/>
          </w:tcPr>
          <w:p w:rsidR="004D0B99" w:rsidRDefault="00F6676E" w:rsidP="00AC6431">
            <w:pPr>
              <w:spacing w:after="0" w:line="240" w:lineRule="auto"/>
              <w:jc w:val="both"/>
              <w:rPr>
                <w:rFonts w:ascii="GHEA Grapalat" w:hAnsi="GHEA Grapalat" w:cs="IRTEK Courier"/>
              </w:rPr>
            </w:pPr>
            <w:r>
              <w:rPr>
                <w:rFonts w:ascii="GHEA Grapalat" w:hAnsi="GHEA Grapalat" w:cs="IRTEK Courier"/>
              </w:rPr>
              <w:t>Առաջարկություններ և առարկություններ չկան:</w:t>
            </w:r>
          </w:p>
        </w:tc>
        <w:tc>
          <w:tcPr>
            <w:tcW w:w="4678" w:type="dxa"/>
            <w:shd w:val="clear" w:color="auto" w:fill="auto"/>
          </w:tcPr>
          <w:p w:rsidR="004D0B99" w:rsidRPr="00A45671" w:rsidRDefault="004D0B99" w:rsidP="004D0B99">
            <w:pPr>
              <w:spacing w:after="0" w:line="240" w:lineRule="auto"/>
              <w:ind w:firstLine="176"/>
              <w:jc w:val="both"/>
              <w:rPr>
                <w:rFonts w:ascii="GHEA Grapalat" w:hAnsi="GHEA Grapalat" w:cs="IRTEK Courier"/>
              </w:rPr>
            </w:pPr>
          </w:p>
        </w:tc>
        <w:tc>
          <w:tcPr>
            <w:tcW w:w="2410" w:type="dxa"/>
            <w:shd w:val="clear" w:color="auto" w:fill="auto"/>
          </w:tcPr>
          <w:p w:rsidR="004D0B99" w:rsidRPr="00A45671" w:rsidRDefault="004D0B99" w:rsidP="00AC6431">
            <w:pPr>
              <w:spacing w:after="0" w:line="240" w:lineRule="auto"/>
              <w:ind w:firstLine="176"/>
              <w:jc w:val="both"/>
              <w:rPr>
                <w:rFonts w:ascii="GHEA Grapalat" w:hAnsi="GHEA Grapalat" w:cs="IRTEK Courier"/>
              </w:rPr>
            </w:pPr>
          </w:p>
        </w:tc>
      </w:tr>
      <w:tr w:rsidR="00D81F78" w:rsidRPr="009C5438" w:rsidTr="001D466B">
        <w:trPr>
          <w:trHeight w:val="1120"/>
        </w:trPr>
        <w:tc>
          <w:tcPr>
            <w:tcW w:w="2553" w:type="dxa"/>
            <w:shd w:val="clear" w:color="auto" w:fill="auto"/>
          </w:tcPr>
          <w:p w:rsidR="00D81F78" w:rsidRDefault="00F6676E" w:rsidP="004D0B99">
            <w:pPr>
              <w:spacing w:after="0" w:line="240" w:lineRule="auto"/>
              <w:ind w:firstLine="176"/>
              <w:jc w:val="center"/>
              <w:rPr>
                <w:rFonts w:ascii="GHEA Grapalat" w:hAnsi="GHEA Grapalat" w:cs="IRTEK Courier"/>
              </w:rPr>
            </w:pPr>
            <w:r>
              <w:rPr>
                <w:rFonts w:ascii="GHEA Grapalat" w:hAnsi="GHEA Grapalat" w:cs="IRTEK Courier"/>
              </w:rPr>
              <w:t>Երևանի քաղաքապետարան</w:t>
            </w:r>
          </w:p>
          <w:p w:rsidR="00F6676E" w:rsidRDefault="00F6676E" w:rsidP="004D0B99">
            <w:pPr>
              <w:spacing w:after="0" w:line="240" w:lineRule="auto"/>
              <w:ind w:firstLine="176"/>
              <w:jc w:val="center"/>
              <w:rPr>
                <w:rFonts w:ascii="GHEA Grapalat" w:hAnsi="GHEA Grapalat" w:cs="IRTEK Courier"/>
              </w:rPr>
            </w:pPr>
            <w:r>
              <w:rPr>
                <w:rFonts w:ascii="GHEA Grapalat" w:hAnsi="GHEA Grapalat" w:cs="IRTEK Courier"/>
              </w:rPr>
              <w:t>19.09.2016թ.</w:t>
            </w:r>
          </w:p>
          <w:p w:rsidR="00F6676E" w:rsidRDefault="00F6676E" w:rsidP="004D0B99">
            <w:pPr>
              <w:spacing w:after="0" w:line="240" w:lineRule="auto"/>
              <w:ind w:firstLine="176"/>
              <w:jc w:val="center"/>
              <w:rPr>
                <w:rFonts w:ascii="GHEA Grapalat" w:hAnsi="GHEA Grapalat" w:cs="IRTEK Courier"/>
              </w:rPr>
            </w:pPr>
            <w:r>
              <w:rPr>
                <w:rFonts w:ascii="GHEA Grapalat" w:hAnsi="GHEA Grapalat" w:cs="IRTEK Courier"/>
              </w:rPr>
              <w:t>01/7-66008-Հ</w:t>
            </w:r>
          </w:p>
        </w:tc>
        <w:tc>
          <w:tcPr>
            <w:tcW w:w="5953" w:type="dxa"/>
            <w:shd w:val="clear" w:color="auto" w:fill="auto"/>
          </w:tcPr>
          <w:p w:rsidR="00D81F78" w:rsidRDefault="00F6676E" w:rsidP="001E0318">
            <w:pPr>
              <w:spacing w:after="0" w:line="240" w:lineRule="auto"/>
              <w:jc w:val="both"/>
              <w:rPr>
                <w:rFonts w:ascii="GHEA Grapalat" w:hAnsi="GHEA Grapalat" w:cs="IRTEK Courier"/>
              </w:rPr>
            </w:pPr>
            <w:r>
              <w:rPr>
                <w:rFonts w:ascii="GHEA Grapalat" w:hAnsi="GHEA Grapalat" w:cs="IRTEK Courier"/>
              </w:rPr>
              <w:t>Առաջարկություններ և առարկություններ չկան:</w:t>
            </w:r>
          </w:p>
        </w:tc>
        <w:tc>
          <w:tcPr>
            <w:tcW w:w="4678" w:type="dxa"/>
            <w:shd w:val="clear" w:color="auto" w:fill="auto"/>
          </w:tcPr>
          <w:p w:rsidR="00D81F78" w:rsidRPr="00A45671" w:rsidRDefault="00D81F78" w:rsidP="004D0B99">
            <w:pPr>
              <w:spacing w:after="0" w:line="240" w:lineRule="auto"/>
              <w:ind w:firstLine="176"/>
              <w:jc w:val="both"/>
              <w:rPr>
                <w:rFonts w:ascii="GHEA Grapalat" w:hAnsi="GHEA Grapalat" w:cs="IRTEK Courier"/>
              </w:rPr>
            </w:pPr>
          </w:p>
        </w:tc>
        <w:tc>
          <w:tcPr>
            <w:tcW w:w="2410" w:type="dxa"/>
            <w:shd w:val="clear" w:color="auto" w:fill="auto"/>
          </w:tcPr>
          <w:p w:rsidR="00D81F78" w:rsidRPr="00A45671" w:rsidRDefault="00D81F78" w:rsidP="00AC6431">
            <w:pPr>
              <w:spacing w:after="0" w:line="240" w:lineRule="auto"/>
              <w:ind w:firstLine="176"/>
              <w:jc w:val="both"/>
              <w:rPr>
                <w:rFonts w:ascii="GHEA Grapalat" w:hAnsi="GHEA Grapalat" w:cs="IRTEK Courier"/>
              </w:rPr>
            </w:pPr>
          </w:p>
        </w:tc>
      </w:tr>
      <w:tr w:rsidR="001E244C" w:rsidRPr="009C5438" w:rsidTr="001D466B">
        <w:trPr>
          <w:trHeight w:val="1120"/>
        </w:trPr>
        <w:tc>
          <w:tcPr>
            <w:tcW w:w="2553" w:type="dxa"/>
            <w:shd w:val="clear" w:color="auto" w:fill="auto"/>
          </w:tcPr>
          <w:p w:rsidR="001E244C" w:rsidRDefault="001E244C" w:rsidP="004D0B99">
            <w:pPr>
              <w:spacing w:after="0" w:line="240" w:lineRule="auto"/>
              <w:ind w:firstLine="176"/>
              <w:jc w:val="center"/>
              <w:rPr>
                <w:rFonts w:ascii="GHEA Grapalat" w:hAnsi="GHEA Grapalat" w:cs="IRTEK Courier"/>
              </w:rPr>
            </w:pPr>
            <w:r>
              <w:rPr>
                <w:rFonts w:ascii="GHEA Grapalat" w:hAnsi="GHEA Grapalat" w:cs="IRTEK Courier"/>
              </w:rPr>
              <w:t>ՀՀ արդարադատության նախարություն</w:t>
            </w:r>
          </w:p>
          <w:p w:rsidR="001E244C" w:rsidRDefault="001E244C" w:rsidP="004D0B99">
            <w:pPr>
              <w:spacing w:after="0" w:line="240" w:lineRule="auto"/>
              <w:ind w:firstLine="176"/>
              <w:jc w:val="center"/>
              <w:rPr>
                <w:rFonts w:ascii="GHEA Grapalat" w:hAnsi="GHEA Grapalat" w:cs="IRTEK Courier"/>
              </w:rPr>
            </w:pPr>
            <w:r>
              <w:rPr>
                <w:rFonts w:ascii="GHEA Grapalat" w:hAnsi="GHEA Grapalat" w:cs="IRTEK Courier"/>
              </w:rPr>
              <w:t>28.10.2016թ.</w:t>
            </w:r>
          </w:p>
          <w:p w:rsidR="001E244C" w:rsidRDefault="001E244C" w:rsidP="004D0B99">
            <w:pPr>
              <w:spacing w:after="0" w:line="240" w:lineRule="auto"/>
              <w:ind w:firstLine="176"/>
              <w:jc w:val="center"/>
              <w:rPr>
                <w:rFonts w:ascii="GHEA Grapalat" w:hAnsi="GHEA Grapalat" w:cs="IRTEK Courier"/>
              </w:rPr>
            </w:pPr>
            <w:r>
              <w:rPr>
                <w:rFonts w:ascii="GHEA Grapalat" w:hAnsi="GHEA Grapalat" w:cs="IRTEK Courier"/>
              </w:rPr>
              <w:t>01/13837-16</w:t>
            </w:r>
          </w:p>
        </w:tc>
        <w:tc>
          <w:tcPr>
            <w:tcW w:w="5953" w:type="dxa"/>
            <w:shd w:val="clear" w:color="auto" w:fill="auto"/>
          </w:tcPr>
          <w:p w:rsidR="00ED7861"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1. </w:t>
            </w:r>
            <w:r w:rsidR="001E244C" w:rsidRPr="001D466B">
              <w:rPr>
                <w:rFonts w:ascii="GHEA Grapalat" w:hAnsi="GHEA Grapalat" w:cs="IRTEK Courier"/>
              </w:rPr>
              <w:t>Նախագծի հավելվածի 3-րդ կետի 2-րդ ենթակետի համաձայն` ոստիկանության մարմնում քաղաքացիների` նույնականացման քարտ կամ անձնագիր ստանալու (փոխանակելու) համար անհրաժեշտ լուսանկարահանումն իրականացնելն ու մատնադրոշմներ վերցնելն անհնարին լինելու հանգամանքը հավաստող փաստաթուղթ է հանդիսանում նաև համապատասխան բժշկական հաստատության կողմից տրված տեղեկանքը կամ գրությունը:</w:t>
            </w:r>
          </w:p>
          <w:p w:rsidR="001E244C" w:rsidRDefault="001D466B" w:rsidP="001D466B">
            <w:pPr>
              <w:spacing w:after="0" w:line="240" w:lineRule="auto"/>
              <w:jc w:val="both"/>
              <w:rPr>
                <w:rFonts w:ascii="GHEA Grapalat" w:hAnsi="GHEA Grapalat" w:cs="IRTEK Courier"/>
              </w:rPr>
            </w:pPr>
            <w:r>
              <w:rPr>
                <w:rFonts w:ascii="GHEA Grapalat" w:hAnsi="GHEA Grapalat" w:cs="IRTEK Courier"/>
              </w:rPr>
              <w:lastRenderedPageBreak/>
              <w:t xml:space="preserve">         </w:t>
            </w:r>
            <w:r w:rsidR="001E244C" w:rsidRPr="001D466B">
              <w:rPr>
                <w:rFonts w:ascii="GHEA Grapalat" w:hAnsi="GHEA Grapalat" w:cs="IRTEK Courier"/>
              </w:rPr>
              <w:t>Այդ առումով անհրաժեշտ է հստակեցնել, թե կոնկրետ որ դեպքում պետք է տրամադրի տեղեկանք, իսկ որ դեպքում` գրություն` նկատի ունենալով հիշյալ փաստաթղթի բովանդակային առանձնահատկությունները: Գտնում ենք, որ անհրաժեշտ է նախագծով սահմանել միատեսակ փաստաթուղթ, մասնավորապես, տեղեկանք, որի ձևը պետք է հաստատվի սույն իրավական ակտով, ինչը հնարավորություն կտա ապահովելու ներկայացվող տեղեկանքների միատեսակ ձևն ու բովանդակությունը: Հիշյալ առաջարկությունըբխում է «Իրավական ակտերի մասին» ՀՀ օրենքի 36-րդ հոդվածի պահանջներից, համաձայն որոնց` իրավական ակտում տարբեր հասկացությունները չեն կարող օգտագործվել միևնույն տերմինով:</w:t>
            </w:r>
          </w:p>
          <w:p w:rsidR="001E7948" w:rsidRDefault="001E7948" w:rsidP="001D466B">
            <w:pPr>
              <w:spacing w:after="0" w:line="240" w:lineRule="auto"/>
              <w:jc w:val="both"/>
              <w:rPr>
                <w:rFonts w:ascii="GHEA Grapalat" w:hAnsi="GHEA Grapalat" w:cs="IRTEK Courier"/>
              </w:rPr>
            </w:pPr>
          </w:p>
          <w:p w:rsidR="001E7948" w:rsidRDefault="001E7948" w:rsidP="001D466B">
            <w:pPr>
              <w:spacing w:after="0" w:line="240" w:lineRule="auto"/>
              <w:jc w:val="both"/>
              <w:rPr>
                <w:rFonts w:ascii="GHEA Grapalat" w:hAnsi="GHEA Grapalat" w:cs="IRTEK Courier"/>
              </w:rPr>
            </w:pPr>
          </w:p>
          <w:p w:rsidR="001E7948" w:rsidRDefault="001E7948" w:rsidP="001D466B">
            <w:pPr>
              <w:spacing w:after="0" w:line="240" w:lineRule="auto"/>
              <w:jc w:val="both"/>
              <w:rPr>
                <w:rFonts w:ascii="GHEA Grapalat" w:hAnsi="GHEA Grapalat" w:cs="IRTEK Courier"/>
              </w:rPr>
            </w:pPr>
          </w:p>
          <w:p w:rsidR="001E7948" w:rsidRDefault="001E7948" w:rsidP="001D466B">
            <w:pPr>
              <w:spacing w:after="0" w:line="240" w:lineRule="auto"/>
              <w:jc w:val="both"/>
              <w:rPr>
                <w:rFonts w:ascii="GHEA Grapalat" w:hAnsi="GHEA Grapalat" w:cs="IRTEK Courier"/>
              </w:rPr>
            </w:pPr>
          </w:p>
          <w:p w:rsidR="001E7948" w:rsidRDefault="001E7948" w:rsidP="001D466B">
            <w:pPr>
              <w:spacing w:after="0" w:line="240" w:lineRule="auto"/>
              <w:jc w:val="both"/>
              <w:rPr>
                <w:rFonts w:ascii="GHEA Grapalat" w:hAnsi="GHEA Grapalat" w:cs="IRTEK Courier"/>
              </w:rPr>
            </w:pPr>
          </w:p>
          <w:p w:rsidR="001E7948" w:rsidRDefault="001E7948" w:rsidP="001D466B">
            <w:pPr>
              <w:spacing w:after="0" w:line="240" w:lineRule="auto"/>
              <w:jc w:val="both"/>
              <w:rPr>
                <w:rFonts w:ascii="GHEA Grapalat" w:hAnsi="GHEA Grapalat" w:cs="IRTEK Courier"/>
              </w:rPr>
            </w:pPr>
          </w:p>
          <w:p w:rsidR="001E7948" w:rsidRPr="001D466B" w:rsidRDefault="001E7948" w:rsidP="001D466B">
            <w:pPr>
              <w:spacing w:after="0" w:line="240" w:lineRule="auto"/>
              <w:jc w:val="both"/>
              <w:rPr>
                <w:rFonts w:ascii="GHEA Grapalat" w:hAnsi="GHEA Grapalat" w:cs="IRTEK Courier"/>
              </w:rPr>
            </w:pPr>
          </w:p>
          <w:p w:rsidR="00ED7861" w:rsidRDefault="00ED7861" w:rsidP="001E0318">
            <w:pPr>
              <w:spacing w:after="0" w:line="240" w:lineRule="auto"/>
              <w:jc w:val="both"/>
              <w:rPr>
                <w:rFonts w:ascii="GHEA Grapalat" w:hAnsi="GHEA Grapalat" w:cs="IRTEK Courier"/>
              </w:rPr>
            </w:pPr>
          </w:p>
          <w:p w:rsidR="001E244C" w:rsidRPr="001D466B" w:rsidRDefault="001D466B" w:rsidP="001D466B">
            <w:pPr>
              <w:spacing w:after="0" w:line="240" w:lineRule="auto"/>
              <w:jc w:val="both"/>
              <w:rPr>
                <w:rFonts w:ascii="GHEA Grapalat" w:hAnsi="GHEA Grapalat" w:cs="IRTEK Courier"/>
              </w:rPr>
            </w:pPr>
            <w:r>
              <w:rPr>
                <w:rFonts w:ascii="GHEA Grapalat" w:hAnsi="GHEA Grapalat" w:cs="IRTEK Courier"/>
              </w:rPr>
              <w:t xml:space="preserve">2. </w:t>
            </w:r>
            <w:r w:rsidR="001E244C" w:rsidRPr="001D466B">
              <w:rPr>
                <w:rFonts w:ascii="GHEA Grapalat" w:hAnsi="GHEA Grapalat" w:cs="IRTEK Courier"/>
              </w:rPr>
              <w:t xml:space="preserve">Հավելվածի 3-րդ կետի 3-րդ </w:t>
            </w:r>
            <w:r w:rsidR="00ED7861" w:rsidRPr="001D466B">
              <w:rPr>
                <w:rFonts w:ascii="GHEA Grapalat" w:hAnsi="GHEA Grapalat" w:cs="IRTEK Courier"/>
              </w:rPr>
              <w:t>կետում անհրաժեշտ է նախատեսել նաև, որ համապատասխան տեղեկանքին պետք է կցել նաև հաշմանդամության վկայականի պատճենը:</w:t>
            </w:r>
          </w:p>
          <w:p w:rsidR="001E244C" w:rsidRDefault="001E244C" w:rsidP="001E0318">
            <w:pPr>
              <w:spacing w:after="0" w:line="240" w:lineRule="auto"/>
              <w:jc w:val="both"/>
              <w:rPr>
                <w:rFonts w:ascii="GHEA Grapalat" w:hAnsi="GHEA Grapalat" w:cs="IRTEK Courier"/>
              </w:rPr>
            </w:pPr>
          </w:p>
        </w:tc>
        <w:tc>
          <w:tcPr>
            <w:tcW w:w="4678" w:type="dxa"/>
            <w:shd w:val="clear" w:color="auto" w:fill="auto"/>
          </w:tcPr>
          <w:p w:rsidR="001E244C" w:rsidRPr="00ED7861" w:rsidRDefault="00ED7861" w:rsidP="00ED7861">
            <w:pPr>
              <w:pStyle w:val="a5"/>
              <w:numPr>
                <w:ilvl w:val="0"/>
                <w:numId w:val="20"/>
              </w:numPr>
              <w:spacing w:after="0" w:line="240" w:lineRule="auto"/>
              <w:jc w:val="both"/>
              <w:rPr>
                <w:rFonts w:ascii="GHEA Grapalat" w:hAnsi="GHEA Grapalat" w:cs="IRTEK Courier"/>
              </w:rPr>
            </w:pPr>
            <w:r w:rsidRPr="00ED7861">
              <w:rPr>
                <w:rFonts w:ascii="GHEA Grapalat" w:hAnsi="GHEA Grapalat" w:cs="IRTEK Courier"/>
              </w:rPr>
              <w:lastRenderedPageBreak/>
              <w:t>Չի ընդունվել:</w:t>
            </w:r>
          </w:p>
          <w:p w:rsidR="00ED7861" w:rsidRDefault="001E7948" w:rsidP="001E7948">
            <w:pPr>
              <w:spacing w:after="0" w:line="240" w:lineRule="auto"/>
              <w:ind w:firstLine="176"/>
              <w:jc w:val="both"/>
              <w:rPr>
                <w:rFonts w:ascii="GHEA Grapalat" w:hAnsi="GHEA Grapalat" w:cs="IRTEK Courier"/>
              </w:rPr>
            </w:pPr>
            <w:r>
              <w:rPr>
                <w:rFonts w:ascii="GHEA Grapalat" w:hAnsi="GHEA Grapalat" w:cs="IRTEK Courier"/>
              </w:rPr>
              <w:t>Նախագծի 3-րդ կետի 2-րդ ենթակետում խոսքը վերաբեր</w:t>
            </w:r>
            <w:r w:rsidR="00D72723">
              <w:rPr>
                <w:rFonts w:ascii="GHEA Grapalat" w:hAnsi="GHEA Grapalat" w:cs="IRTEK Courier"/>
              </w:rPr>
              <w:t>վ</w:t>
            </w:r>
            <w:r>
              <w:rPr>
                <w:rFonts w:ascii="GHEA Grapalat" w:hAnsi="GHEA Grapalat" w:cs="IRTEK Courier"/>
              </w:rPr>
              <w:t>ում է բացառապես բժշկական հաստատություններում հիվանդանոցային ձևով բժշկական օգնություն և սպասարկում ստանալու հանգամանքը հիմնավորող տեղեկանք կամ գրություն տրամադրելուն</w:t>
            </w:r>
            <w:r w:rsidR="00F565D4">
              <w:rPr>
                <w:rFonts w:ascii="GHEA Grapalat" w:hAnsi="GHEA Grapalat" w:cs="IRTEK Courier"/>
              </w:rPr>
              <w:t>,</w:t>
            </w:r>
            <w:r>
              <w:rPr>
                <w:rFonts w:ascii="GHEA Grapalat" w:hAnsi="GHEA Grapalat" w:cs="IRTEK Courier"/>
              </w:rPr>
              <w:t xml:space="preserve"> և որևէ տարբերություն այս դեպքում չի կարող լինել նշված հանգամանքի հավաստումը </w:t>
            </w:r>
            <w:r>
              <w:rPr>
                <w:rFonts w:ascii="GHEA Grapalat" w:hAnsi="GHEA Grapalat" w:cs="IRTEK Courier"/>
              </w:rPr>
              <w:lastRenderedPageBreak/>
              <w:t xml:space="preserve">բժշկական </w:t>
            </w:r>
            <w:r w:rsidR="00D72723">
              <w:rPr>
                <w:rFonts w:ascii="GHEA Grapalat" w:hAnsi="GHEA Grapalat" w:cs="IRTEK Courier"/>
              </w:rPr>
              <w:t>հաստատությա</w:t>
            </w:r>
            <w:r>
              <w:rPr>
                <w:rFonts w:ascii="GHEA Grapalat" w:hAnsi="GHEA Grapalat" w:cs="IRTEK Courier"/>
              </w:rPr>
              <w:t xml:space="preserve">ն կողմից կտրվի տեղեկանքի թե գրության ձևով: Միաժամանակ, քանի որ նշված փաստաթղթի բովանդակությունը միայն այդ հանգամանքը հիմնավորելու </w:t>
            </w:r>
            <w:r w:rsidR="00D72723">
              <w:rPr>
                <w:rFonts w:ascii="GHEA Grapalat" w:hAnsi="GHEA Grapalat" w:cs="IRTEK Courier"/>
              </w:rPr>
              <w:t>նպատակ</w:t>
            </w:r>
            <w:r>
              <w:rPr>
                <w:rFonts w:ascii="GHEA Grapalat" w:hAnsi="GHEA Grapalat" w:cs="IRTEK Courier"/>
              </w:rPr>
              <w:t xml:space="preserve"> է հետապնդելու, ուստի դրա ձևը սահմանելու նպատակահարմարությունը բացակայում է: Հարկ է նշել, որ </w:t>
            </w:r>
            <w:r w:rsidR="00ED7861">
              <w:rPr>
                <w:rFonts w:ascii="GHEA Grapalat" w:hAnsi="GHEA Grapalat" w:cs="IRTEK Courier"/>
              </w:rPr>
              <w:t>նույն խմբագրությամբ դրույթ նախատեսված</w:t>
            </w:r>
            <w:r>
              <w:rPr>
                <w:rFonts w:ascii="GHEA Grapalat" w:hAnsi="GHEA Grapalat" w:cs="IRTEK Courier"/>
              </w:rPr>
              <w:t xml:space="preserve"> է</w:t>
            </w:r>
            <w:r w:rsidR="00ED7861">
              <w:rPr>
                <w:rFonts w:ascii="GHEA Grapalat" w:hAnsi="GHEA Grapalat" w:cs="IRTEK Courier"/>
              </w:rPr>
              <w:t xml:space="preserve"> նաև ՀՀ կառավարության 02.09.2016թ. «Փախստականի նույնականացման քարտ, ինչպես նաև կոնվենցիոն ճամփորդական փաստաթուղթ ստանալու համար անհրաժեշտ կենսաչափական տվյալները ոստիկանությունում հանձնելն անհնարին լինելու դեպքում դրանք անձի գտնվելու վայրում վերցնելու դեպքերը և կարգը սահմանելու մասին» թիվ 914-Ն որոշման մեջ</w:t>
            </w:r>
            <w:r>
              <w:rPr>
                <w:rFonts w:ascii="GHEA Grapalat" w:hAnsi="GHEA Grapalat" w:cs="IRTEK Courier"/>
              </w:rPr>
              <w:t xml:space="preserve">, և տարբերակված կարգավորում ու վարչարարություն իրականացնելը </w:t>
            </w:r>
            <w:r w:rsidR="00F565D4">
              <w:rPr>
                <w:rFonts w:ascii="GHEA Grapalat" w:hAnsi="GHEA Grapalat" w:cs="IRTEK Courier"/>
              </w:rPr>
              <w:t>չի բխի քաղաքացիների շահերից:</w:t>
            </w:r>
            <w:r w:rsidR="00ED7861">
              <w:rPr>
                <w:rFonts w:ascii="GHEA Grapalat" w:hAnsi="GHEA Grapalat" w:cs="IRTEK Courier"/>
              </w:rPr>
              <w:t>:</w:t>
            </w:r>
          </w:p>
          <w:p w:rsidR="001D466B" w:rsidRDefault="001D466B" w:rsidP="001D466B">
            <w:pPr>
              <w:spacing w:after="0" w:line="240" w:lineRule="auto"/>
              <w:jc w:val="both"/>
              <w:rPr>
                <w:rFonts w:ascii="GHEA Grapalat" w:hAnsi="GHEA Grapalat" w:cs="IRTEK Courier"/>
              </w:rPr>
            </w:pPr>
          </w:p>
          <w:p w:rsidR="00D72723" w:rsidRDefault="00D72723" w:rsidP="001D466B">
            <w:pPr>
              <w:spacing w:after="0" w:line="240" w:lineRule="auto"/>
              <w:jc w:val="both"/>
              <w:rPr>
                <w:rFonts w:ascii="GHEA Grapalat" w:hAnsi="GHEA Grapalat" w:cs="IRTEK Courier"/>
              </w:rPr>
            </w:pPr>
          </w:p>
          <w:p w:rsidR="001D466B" w:rsidRPr="001D466B" w:rsidRDefault="001D466B" w:rsidP="001D466B">
            <w:pPr>
              <w:pStyle w:val="a5"/>
              <w:numPr>
                <w:ilvl w:val="0"/>
                <w:numId w:val="20"/>
              </w:numPr>
              <w:spacing w:after="0" w:line="240" w:lineRule="auto"/>
              <w:jc w:val="both"/>
              <w:rPr>
                <w:rFonts w:ascii="GHEA Grapalat" w:hAnsi="GHEA Grapalat" w:cs="IRTEK Courier"/>
              </w:rPr>
            </w:pPr>
            <w:r w:rsidRPr="001D466B">
              <w:rPr>
                <w:rFonts w:ascii="GHEA Grapalat" w:hAnsi="GHEA Grapalat" w:cs="IRTEK Courier"/>
              </w:rPr>
              <w:t>Չի ընդունվել:</w:t>
            </w:r>
          </w:p>
          <w:p w:rsidR="00ED7861" w:rsidRPr="001D466B" w:rsidRDefault="001E7948" w:rsidP="00D72723">
            <w:pPr>
              <w:spacing w:after="0" w:line="240" w:lineRule="auto"/>
              <w:ind w:left="176"/>
              <w:jc w:val="both"/>
              <w:rPr>
                <w:rFonts w:ascii="GHEA Grapalat" w:hAnsi="GHEA Grapalat" w:cs="IRTEK Courier"/>
              </w:rPr>
            </w:pPr>
            <w:r>
              <w:rPr>
                <w:rFonts w:ascii="GHEA Grapalat" w:hAnsi="GHEA Grapalat" w:cs="IRTEK Courier"/>
              </w:rPr>
              <w:t>Հաշմանդամության վկայականը կարող է հիմք հանդիսանալ տեղեկանքը տրամադրող մարմինների (անձանց) համար, սակայն ոստիկանության համար` անձի տեղաշարժման խնդիրներ ունենալու հանգամանքը հիմնավորող փաստաթուղթ կդիտվի արդեն</w:t>
            </w:r>
            <w:r w:rsidR="00F565D4">
              <w:rPr>
                <w:rFonts w:ascii="GHEA Grapalat" w:hAnsi="GHEA Grapalat" w:cs="IRTEK Courier"/>
              </w:rPr>
              <w:t xml:space="preserve"> </w:t>
            </w:r>
            <w:r>
              <w:rPr>
                <w:rFonts w:ascii="GHEA Grapalat" w:hAnsi="GHEA Grapalat" w:cs="IRTEK Courier"/>
              </w:rPr>
              <w:t xml:space="preserve"> ներկայացված տեղեկանքը և քաղաքացուց լրացուցիչ փաստաթուղթ </w:t>
            </w:r>
            <w:r>
              <w:rPr>
                <w:rFonts w:ascii="GHEA Grapalat" w:hAnsi="GHEA Grapalat" w:cs="IRTEK Courier"/>
              </w:rPr>
              <w:lastRenderedPageBreak/>
              <w:t>պահանջելու անհրաժեշտություն</w:t>
            </w:r>
            <w:r w:rsidR="00D72723">
              <w:rPr>
                <w:rFonts w:ascii="GHEA Grapalat" w:hAnsi="GHEA Grapalat" w:cs="IRTEK Courier"/>
              </w:rPr>
              <w:t>, գտնում ենք, որ առկա չէ:</w:t>
            </w:r>
          </w:p>
        </w:tc>
        <w:tc>
          <w:tcPr>
            <w:tcW w:w="2410" w:type="dxa"/>
            <w:shd w:val="clear" w:color="auto" w:fill="auto"/>
          </w:tcPr>
          <w:p w:rsidR="001E244C" w:rsidRPr="00A45671" w:rsidRDefault="001E244C" w:rsidP="00AC6431">
            <w:pPr>
              <w:spacing w:after="0" w:line="240" w:lineRule="auto"/>
              <w:ind w:firstLine="176"/>
              <w:jc w:val="both"/>
              <w:rPr>
                <w:rFonts w:ascii="GHEA Grapalat" w:hAnsi="GHEA Grapalat" w:cs="IRTEK Courier"/>
              </w:rPr>
            </w:pPr>
          </w:p>
        </w:tc>
      </w:tr>
      <w:tr w:rsidR="00200A5A" w:rsidRPr="009C5438" w:rsidTr="001D466B">
        <w:trPr>
          <w:trHeight w:val="1120"/>
        </w:trPr>
        <w:tc>
          <w:tcPr>
            <w:tcW w:w="2553" w:type="dxa"/>
            <w:shd w:val="clear" w:color="auto" w:fill="auto"/>
          </w:tcPr>
          <w:p w:rsidR="00200A5A" w:rsidRDefault="00200A5A" w:rsidP="004D0B99">
            <w:pPr>
              <w:spacing w:after="0" w:line="240" w:lineRule="auto"/>
              <w:ind w:firstLine="176"/>
              <w:jc w:val="center"/>
              <w:rPr>
                <w:rFonts w:ascii="GHEA Grapalat" w:hAnsi="GHEA Grapalat" w:cs="IRTEK Courier"/>
              </w:rPr>
            </w:pPr>
            <w:r>
              <w:rPr>
                <w:rFonts w:ascii="GHEA Grapalat" w:hAnsi="GHEA Grapalat" w:cs="IRTEK Courier"/>
              </w:rPr>
              <w:lastRenderedPageBreak/>
              <w:t>ՀՀ Նախագահի աշխատակազմ</w:t>
            </w:r>
          </w:p>
          <w:p w:rsidR="00200A5A" w:rsidRDefault="00200A5A" w:rsidP="004D0B99">
            <w:pPr>
              <w:spacing w:after="0" w:line="240" w:lineRule="auto"/>
              <w:ind w:firstLine="176"/>
              <w:jc w:val="center"/>
              <w:rPr>
                <w:rFonts w:ascii="GHEA Grapalat" w:hAnsi="GHEA Grapalat" w:cs="IRTEK Courier"/>
              </w:rPr>
            </w:pPr>
            <w:r>
              <w:rPr>
                <w:rFonts w:ascii="GHEA Grapalat" w:hAnsi="GHEA Grapalat" w:cs="IRTEK Courier"/>
              </w:rPr>
              <w:t>29.11.2016թ.</w:t>
            </w:r>
          </w:p>
          <w:p w:rsidR="00200A5A" w:rsidRDefault="00200A5A" w:rsidP="004D0B99">
            <w:pPr>
              <w:spacing w:after="0" w:line="240" w:lineRule="auto"/>
              <w:ind w:firstLine="176"/>
              <w:jc w:val="center"/>
              <w:rPr>
                <w:rFonts w:ascii="GHEA Grapalat" w:hAnsi="GHEA Grapalat" w:cs="IRTEK Courier"/>
              </w:rPr>
            </w:pPr>
            <w:r>
              <w:rPr>
                <w:rFonts w:ascii="GHEA Grapalat" w:hAnsi="GHEA Grapalat" w:cs="IRTEK Courier"/>
              </w:rPr>
              <w:t>Ղ 1997</w:t>
            </w:r>
          </w:p>
        </w:tc>
        <w:tc>
          <w:tcPr>
            <w:tcW w:w="5953" w:type="dxa"/>
            <w:shd w:val="clear" w:color="auto" w:fill="auto"/>
          </w:tcPr>
          <w:p w:rsidR="00200A5A" w:rsidRDefault="000E0C04" w:rsidP="001D466B">
            <w:pPr>
              <w:spacing w:after="0" w:line="240" w:lineRule="auto"/>
              <w:jc w:val="both"/>
              <w:rPr>
                <w:rFonts w:ascii="GHEA Grapalat" w:hAnsi="GHEA Grapalat" w:cs="IRTEK Courier"/>
              </w:rPr>
            </w:pPr>
            <w:r>
              <w:rPr>
                <w:rFonts w:ascii="GHEA Grapalat" w:hAnsi="GHEA Grapalat" w:cs="IRTEK Courier"/>
              </w:rPr>
              <w:t>Առաջարկություններ և առարկություններ չկան:</w:t>
            </w:r>
          </w:p>
        </w:tc>
        <w:tc>
          <w:tcPr>
            <w:tcW w:w="4678" w:type="dxa"/>
            <w:shd w:val="clear" w:color="auto" w:fill="auto"/>
          </w:tcPr>
          <w:p w:rsidR="00200A5A" w:rsidRPr="00910F17" w:rsidRDefault="00200A5A" w:rsidP="00910F17">
            <w:pPr>
              <w:spacing w:after="0" w:line="240" w:lineRule="auto"/>
              <w:jc w:val="both"/>
              <w:rPr>
                <w:rFonts w:ascii="GHEA Grapalat" w:hAnsi="GHEA Grapalat" w:cs="IRTEK Courier"/>
              </w:rPr>
            </w:pPr>
          </w:p>
        </w:tc>
        <w:tc>
          <w:tcPr>
            <w:tcW w:w="2410" w:type="dxa"/>
            <w:shd w:val="clear" w:color="auto" w:fill="auto"/>
          </w:tcPr>
          <w:p w:rsidR="00200A5A" w:rsidRPr="00A45671" w:rsidRDefault="00200A5A" w:rsidP="00AC6431">
            <w:pPr>
              <w:spacing w:after="0" w:line="240" w:lineRule="auto"/>
              <w:ind w:firstLine="176"/>
              <w:jc w:val="both"/>
              <w:rPr>
                <w:rFonts w:ascii="GHEA Grapalat" w:hAnsi="GHEA Grapalat" w:cs="IRTEK Courier"/>
              </w:rPr>
            </w:pPr>
          </w:p>
        </w:tc>
      </w:tr>
    </w:tbl>
    <w:p w:rsidR="000C493D" w:rsidRDefault="00F12558" w:rsidP="001D466B">
      <w:pPr>
        <w:spacing w:after="0"/>
        <w:jc w:val="right"/>
        <w:rPr>
          <w:rFonts w:ascii="GHEA Grapalat" w:hAnsi="GHEA Grapalat"/>
          <w:b/>
          <w:i/>
          <w:sz w:val="28"/>
          <w:szCs w:val="28"/>
        </w:rPr>
      </w:pPr>
      <w:r>
        <w:rPr>
          <w:rFonts w:ascii="GHEA Grapalat" w:hAnsi="GHEA Grapalat"/>
          <w:b/>
          <w:i/>
          <w:sz w:val="28"/>
          <w:szCs w:val="28"/>
        </w:rPr>
        <w:tab/>
      </w:r>
    </w:p>
    <w:p w:rsidR="00743CA5" w:rsidRPr="00743CA5" w:rsidRDefault="000E0C04" w:rsidP="000E0C04">
      <w:pPr>
        <w:spacing w:after="0"/>
        <w:ind w:left="720" w:firstLine="720"/>
        <w:jc w:val="right"/>
        <w:rPr>
          <w:rFonts w:ascii="GHEA Grapalat" w:hAnsi="GHEA Grapalat"/>
          <w:b/>
          <w:i/>
          <w:sz w:val="28"/>
          <w:szCs w:val="28"/>
        </w:rPr>
      </w:pPr>
      <w:bookmarkStart w:id="0" w:name="_GoBack"/>
      <w:bookmarkEnd w:id="0"/>
      <w:r>
        <w:rPr>
          <w:rFonts w:ascii="GHEA Grapalat" w:hAnsi="GHEA Grapalat"/>
          <w:b/>
          <w:i/>
          <w:sz w:val="28"/>
          <w:szCs w:val="28"/>
        </w:rPr>
        <w:t xml:space="preserve">   </w:t>
      </w:r>
      <w:r w:rsidR="00F565D4">
        <w:rPr>
          <w:rFonts w:ascii="GHEA Grapalat" w:hAnsi="GHEA Grapalat"/>
          <w:b/>
          <w:i/>
          <w:sz w:val="28"/>
          <w:szCs w:val="28"/>
        </w:rPr>
        <w:t>ՀՀ ՈՍՏԻԿԱՆՈՒԹՅՈՒՆ</w:t>
      </w:r>
    </w:p>
    <w:sectPr w:rsidR="00743CA5" w:rsidRPr="00743CA5" w:rsidSect="00EA06A9">
      <w:footerReference w:type="default" r:id="rId9"/>
      <w:pgSz w:w="16897" w:h="11907" w:orient="landscape" w:code="9"/>
      <w:pgMar w:top="993" w:right="1871" w:bottom="0" w:left="1140" w:header="720"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6A7" w:rsidRDefault="001306A7" w:rsidP="00E03B9A">
      <w:pPr>
        <w:spacing w:after="0" w:line="240" w:lineRule="auto"/>
      </w:pPr>
      <w:r>
        <w:separator/>
      </w:r>
    </w:p>
  </w:endnote>
  <w:endnote w:type="continuationSeparator" w:id="0">
    <w:p w:rsidR="001306A7" w:rsidRDefault="001306A7" w:rsidP="00E0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IRTEK Courier">
    <w:panose1 w:val="02070300020205020404"/>
    <w:charset w:val="00"/>
    <w:family w:val="roma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78A" w:rsidRDefault="00D4760B">
    <w:pPr>
      <w:pStyle w:val="a3"/>
      <w:jc w:val="right"/>
    </w:pPr>
    <w:r>
      <w:fldChar w:fldCharType="begin"/>
    </w:r>
    <w:r w:rsidR="00AB0FB5">
      <w:instrText xml:space="preserve"> PAGE   \* MERGEFORMAT </w:instrText>
    </w:r>
    <w:r>
      <w:fldChar w:fldCharType="separate"/>
    </w:r>
    <w:r w:rsidR="00910F17">
      <w:rPr>
        <w:noProof/>
      </w:rPr>
      <w:t>6</w:t>
    </w:r>
    <w:r>
      <w:rPr>
        <w:noProof/>
      </w:rPr>
      <w:fldChar w:fldCharType="end"/>
    </w:r>
  </w:p>
  <w:p w:rsidR="00A1178A" w:rsidRDefault="00A117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6A7" w:rsidRDefault="001306A7" w:rsidP="00E03B9A">
      <w:pPr>
        <w:spacing w:after="0" w:line="240" w:lineRule="auto"/>
      </w:pPr>
      <w:r>
        <w:separator/>
      </w:r>
    </w:p>
  </w:footnote>
  <w:footnote w:type="continuationSeparator" w:id="0">
    <w:p w:rsidR="001306A7" w:rsidRDefault="001306A7" w:rsidP="00E0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2F7"/>
    <w:multiLevelType w:val="hybridMultilevel"/>
    <w:tmpl w:val="0FB29D48"/>
    <w:lvl w:ilvl="0" w:tplc="78C6B23A">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
    <w:nsid w:val="01E023C4"/>
    <w:multiLevelType w:val="hybridMultilevel"/>
    <w:tmpl w:val="15F6D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8058D8"/>
    <w:multiLevelType w:val="hybridMultilevel"/>
    <w:tmpl w:val="591E42B6"/>
    <w:lvl w:ilvl="0" w:tplc="AD22658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
    <w:nsid w:val="0B3F2B49"/>
    <w:multiLevelType w:val="hybridMultilevel"/>
    <w:tmpl w:val="0ACED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B8552C"/>
    <w:multiLevelType w:val="hybridMultilevel"/>
    <w:tmpl w:val="A176987E"/>
    <w:lvl w:ilvl="0" w:tplc="7FDCBE42">
      <w:start w:val="1"/>
      <w:numFmt w:val="decimal"/>
      <w:lvlText w:val="%1."/>
      <w:lvlJc w:val="left"/>
      <w:pPr>
        <w:ind w:left="752"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1C2026DA"/>
    <w:multiLevelType w:val="hybridMultilevel"/>
    <w:tmpl w:val="94760812"/>
    <w:lvl w:ilvl="0" w:tplc="5710757C">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6">
    <w:nsid w:val="381F342F"/>
    <w:multiLevelType w:val="multilevel"/>
    <w:tmpl w:val="3D4C16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2934CF"/>
    <w:multiLevelType w:val="hybridMultilevel"/>
    <w:tmpl w:val="B86EF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5B646C"/>
    <w:multiLevelType w:val="hybridMultilevel"/>
    <w:tmpl w:val="1902C17E"/>
    <w:lvl w:ilvl="0" w:tplc="EFDA0B4E">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9">
    <w:nsid w:val="479B53DF"/>
    <w:multiLevelType w:val="hybridMultilevel"/>
    <w:tmpl w:val="FBA8F628"/>
    <w:lvl w:ilvl="0" w:tplc="5890F5F2">
      <w:numFmt w:val="bullet"/>
      <w:lvlText w:val="-"/>
      <w:lvlJc w:val="left"/>
      <w:pPr>
        <w:ind w:left="720" w:hanging="360"/>
      </w:pPr>
      <w:rPr>
        <w:rFonts w:ascii="Times Armenian" w:eastAsia="Times New Roman" w:hAnsi="Times Armeni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924CD2"/>
    <w:multiLevelType w:val="hybridMultilevel"/>
    <w:tmpl w:val="63181210"/>
    <w:lvl w:ilvl="0" w:tplc="036C8A4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nsid w:val="53174E95"/>
    <w:multiLevelType w:val="hybridMultilevel"/>
    <w:tmpl w:val="58122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720B16"/>
    <w:multiLevelType w:val="hybridMultilevel"/>
    <w:tmpl w:val="0FF68E78"/>
    <w:lvl w:ilvl="0" w:tplc="7C100654">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nsid w:val="65694339"/>
    <w:multiLevelType w:val="hybridMultilevel"/>
    <w:tmpl w:val="4A9E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7C5DDE"/>
    <w:multiLevelType w:val="hybridMultilevel"/>
    <w:tmpl w:val="6AE202E0"/>
    <w:lvl w:ilvl="0" w:tplc="107E2E8E">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5">
    <w:nsid w:val="67B5516C"/>
    <w:multiLevelType w:val="hybridMultilevel"/>
    <w:tmpl w:val="D2FC9CCE"/>
    <w:lvl w:ilvl="0" w:tplc="966A0EC4">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6">
    <w:nsid w:val="6E307639"/>
    <w:multiLevelType w:val="hybridMultilevel"/>
    <w:tmpl w:val="6CD0F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71119B7"/>
    <w:multiLevelType w:val="hybridMultilevel"/>
    <w:tmpl w:val="6AD4B20C"/>
    <w:lvl w:ilvl="0" w:tplc="A2A8AEB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8">
    <w:nsid w:val="77ED1308"/>
    <w:multiLevelType w:val="hybridMultilevel"/>
    <w:tmpl w:val="EE5E2A5E"/>
    <w:lvl w:ilvl="0" w:tplc="1842F5EC">
      <w:start w:val="1"/>
      <w:numFmt w:val="decimal"/>
      <w:lvlText w:val="%1."/>
      <w:lvlJc w:val="left"/>
      <w:pPr>
        <w:ind w:left="1112" w:hanging="360"/>
      </w:pPr>
      <w:rPr>
        <w:rFonts w:hint="default"/>
      </w:rPr>
    </w:lvl>
    <w:lvl w:ilvl="1" w:tplc="04190019" w:tentative="1">
      <w:start w:val="1"/>
      <w:numFmt w:val="lowerLetter"/>
      <w:lvlText w:val="%2."/>
      <w:lvlJc w:val="left"/>
      <w:pPr>
        <w:ind w:left="1832" w:hanging="360"/>
      </w:pPr>
    </w:lvl>
    <w:lvl w:ilvl="2" w:tplc="0419001B" w:tentative="1">
      <w:start w:val="1"/>
      <w:numFmt w:val="lowerRoman"/>
      <w:lvlText w:val="%3."/>
      <w:lvlJc w:val="right"/>
      <w:pPr>
        <w:ind w:left="2552" w:hanging="180"/>
      </w:pPr>
    </w:lvl>
    <w:lvl w:ilvl="3" w:tplc="0419000F" w:tentative="1">
      <w:start w:val="1"/>
      <w:numFmt w:val="decimal"/>
      <w:lvlText w:val="%4."/>
      <w:lvlJc w:val="left"/>
      <w:pPr>
        <w:ind w:left="3272" w:hanging="360"/>
      </w:pPr>
    </w:lvl>
    <w:lvl w:ilvl="4" w:tplc="04190019" w:tentative="1">
      <w:start w:val="1"/>
      <w:numFmt w:val="lowerLetter"/>
      <w:lvlText w:val="%5."/>
      <w:lvlJc w:val="left"/>
      <w:pPr>
        <w:ind w:left="3992" w:hanging="360"/>
      </w:pPr>
    </w:lvl>
    <w:lvl w:ilvl="5" w:tplc="0419001B" w:tentative="1">
      <w:start w:val="1"/>
      <w:numFmt w:val="lowerRoman"/>
      <w:lvlText w:val="%6."/>
      <w:lvlJc w:val="right"/>
      <w:pPr>
        <w:ind w:left="4712" w:hanging="180"/>
      </w:pPr>
    </w:lvl>
    <w:lvl w:ilvl="6" w:tplc="0419000F" w:tentative="1">
      <w:start w:val="1"/>
      <w:numFmt w:val="decimal"/>
      <w:lvlText w:val="%7."/>
      <w:lvlJc w:val="left"/>
      <w:pPr>
        <w:ind w:left="5432" w:hanging="360"/>
      </w:pPr>
    </w:lvl>
    <w:lvl w:ilvl="7" w:tplc="04190019" w:tentative="1">
      <w:start w:val="1"/>
      <w:numFmt w:val="lowerLetter"/>
      <w:lvlText w:val="%8."/>
      <w:lvlJc w:val="left"/>
      <w:pPr>
        <w:ind w:left="6152" w:hanging="360"/>
      </w:pPr>
    </w:lvl>
    <w:lvl w:ilvl="8" w:tplc="0419001B" w:tentative="1">
      <w:start w:val="1"/>
      <w:numFmt w:val="lowerRoman"/>
      <w:lvlText w:val="%9."/>
      <w:lvlJc w:val="right"/>
      <w:pPr>
        <w:ind w:left="6872" w:hanging="180"/>
      </w:pPr>
    </w:lvl>
  </w:abstractNum>
  <w:abstractNum w:abstractNumId="19">
    <w:nsid w:val="7B0A70B0"/>
    <w:multiLevelType w:val="hybridMultilevel"/>
    <w:tmpl w:val="AA702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87132B"/>
    <w:multiLevelType w:val="hybridMultilevel"/>
    <w:tmpl w:val="E1FC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8"/>
  </w:num>
  <w:num w:numId="4">
    <w:abstractNumId w:val="5"/>
  </w:num>
  <w:num w:numId="5">
    <w:abstractNumId w:val="16"/>
  </w:num>
  <w:num w:numId="6">
    <w:abstractNumId w:val="6"/>
  </w:num>
  <w:num w:numId="7">
    <w:abstractNumId w:val="7"/>
  </w:num>
  <w:num w:numId="8">
    <w:abstractNumId w:val="1"/>
  </w:num>
  <w:num w:numId="9">
    <w:abstractNumId w:val="10"/>
  </w:num>
  <w:num w:numId="10">
    <w:abstractNumId w:val="11"/>
  </w:num>
  <w:num w:numId="11">
    <w:abstractNumId w:val="17"/>
  </w:num>
  <w:num w:numId="12">
    <w:abstractNumId w:val="4"/>
  </w:num>
  <w:num w:numId="13">
    <w:abstractNumId w:val="15"/>
  </w:num>
  <w:num w:numId="14">
    <w:abstractNumId w:val="18"/>
  </w:num>
  <w:num w:numId="15">
    <w:abstractNumId w:val="2"/>
  </w:num>
  <w:num w:numId="16">
    <w:abstractNumId w:val="20"/>
  </w:num>
  <w:num w:numId="17">
    <w:abstractNumId w:val="0"/>
  </w:num>
  <w:num w:numId="18">
    <w:abstractNumId w:val="14"/>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E2179"/>
    <w:rsid w:val="00011770"/>
    <w:rsid w:val="0001663D"/>
    <w:rsid w:val="0003166A"/>
    <w:rsid w:val="00034B79"/>
    <w:rsid w:val="000463C3"/>
    <w:rsid w:val="00051F8A"/>
    <w:rsid w:val="000548DD"/>
    <w:rsid w:val="000625E8"/>
    <w:rsid w:val="00064212"/>
    <w:rsid w:val="00067C69"/>
    <w:rsid w:val="00077B86"/>
    <w:rsid w:val="00084344"/>
    <w:rsid w:val="00085374"/>
    <w:rsid w:val="00087772"/>
    <w:rsid w:val="00091259"/>
    <w:rsid w:val="0009369A"/>
    <w:rsid w:val="000952D6"/>
    <w:rsid w:val="00097E26"/>
    <w:rsid w:val="000B0506"/>
    <w:rsid w:val="000B22E5"/>
    <w:rsid w:val="000B5DBA"/>
    <w:rsid w:val="000C493D"/>
    <w:rsid w:val="000D5E72"/>
    <w:rsid w:val="000E0C04"/>
    <w:rsid w:val="000E1015"/>
    <w:rsid w:val="000F75AC"/>
    <w:rsid w:val="0010640D"/>
    <w:rsid w:val="00110FAF"/>
    <w:rsid w:val="001161A8"/>
    <w:rsid w:val="00116CE7"/>
    <w:rsid w:val="001251CA"/>
    <w:rsid w:val="001278E0"/>
    <w:rsid w:val="001306A7"/>
    <w:rsid w:val="00131283"/>
    <w:rsid w:val="00133D88"/>
    <w:rsid w:val="001512AE"/>
    <w:rsid w:val="0015391D"/>
    <w:rsid w:val="001634BC"/>
    <w:rsid w:val="00165FDD"/>
    <w:rsid w:val="001660F1"/>
    <w:rsid w:val="00167899"/>
    <w:rsid w:val="00167E97"/>
    <w:rsid w:val="0017224D"/>
    <w:rsid w:val="00176A3E"/>
    <w:rsid w:val="00176E5F"/>
    <w:rsid w:val="001820F1"/>
    <w:rsid w:val="0019067B"/>
    <w:rsid w:val="001931A1"/>
    <w:rsid w:val="0019397D"/>
    <w:rsid w:val="001A5D95"/>
    <w:rsid w:val="001A6B87"/>
    <w:rsid w:val="001A790E"/>
    <w:rsid w:val="001B2379"/>
    <w:rsid w:val="001B3D7D"/>
    <w:rsid w:val="001B61D7"/>
    <w:rsid w:val="001C476D"/>
    <w:rsid w:val="001C51F0"/>
    <w:rsid w:val="001D3454"/>
    <w:rsid w:val="001D466B"/>
    <w:rsid w:val="001E0318"/>
    <w:rsid w:val="001E244C"/>
    <w:rsid w:val="001E47A4"/>
    <w:rsid w:val="001E7948"/>
    <w:rsid w:val="001F117F"/>
    <w:rsid w:val="001F3221"/>
    <w:rsid w:val="001F570F"/>
    <w:rsid w:val="00200A5A"/>
    <w:rsid w:val="002168F7"/>
    <w:rsid w:val="002243CE"/>
    <w:rsid w:val="00224C1F"/>
    <w:rsid w:val="002424EF"/>
    <w:rsid w:val="00245C4C"/>
    <w:rsid w:val="00247EB7"/>
    <w:rsid w:val="00270D19"/>
    <w:rsid w:val="00273ABB"/>
    <w:rsid w:val="002761A1"/>
    <w:rsid w:val="002807D7"/>
    <w:rsid w:val="002A0A02"/>
    <w:rsid w:val="002B084A"/>
    <w:rsid w:val="002B0B0E"/>
    <w:rsid w:val="002B27C9"/>
    <w:rsid w:val="002B507F"/>
    <w:rsid w:val="002B57CE"/>
    <w:rsid w:val="002C1C56"/>
    <w:rsid w:val="002D0A97"/>
    <w:rsid w:val="002E681D"/>
    <w:rsid w:val="002F7381"/>
    <w:rsid w:val="00323ABE"/>
    <w:rsid w:val="003263AA"/>
    <w:rsid w:val="00326417"/>
    <w:rsid w:val="00334056"/>
    <w:rsid w:val="0034175C"/>
    <w:rsid w:val="00367FEE"/>
    <w:rsid w:val="003771D3"/>
    <w:rsid w:val="00382CFD"/>
    <w:rsid w:val="00383C76"/>
    <w:rsid w:val="00386816"/>
    <w:rsid w:val="00387A91"/>
    <w:rsid w:val="003A2927"/>
    <w:rsid w:val="003A469C"/>
    <w:rsid w:val="003A5C32"/>
    <w:rsid w:val="003B5193"/>
    <w:rsid w:val="003C07F9"/>
    <w:rsid w:val="003D68DC"/>
    <w:rsid w:val="003E1952"/>
    <w:rsid w:val="003E5C2A"/>
    <w:rsid w:val="003F2780"/>
    <w:rsid w:val="003F49D9"/>
    <w:rsid w:val="00406D19"/>
    <w:rsid w:val="004103C0"/>
    <w:rsid w:val="00412684"/>
    <w:rsid w:val="004250CC"/>
    <w:rsid w:val="0043643C"/>
    <w:rsid w:val="004416AD"/>
    <w:rsid w:val="004449F3"/>
    <w:rsid w:val="00446CD2"/>
    <w:rsid w:val="004619BB"/>
    <w:rsid w:val="00462263"/>
    <w:rsid w:val="00464A3E"/>
    <w:rsid w:val="00472773"/>
    <w:rsid w:val="00484DD6"/>
    <w:rsid w:val="0048520B"/>
    <w:rsid w:val="00492AED"/>
    <w:rsid w:val="00494F76"/>
    <w:rsid w:val="0049569D"/>
    <w:rsid w:val="004A24B0"/>
    <w:rsid w:val="004A5769"/>
    <w:rsid w:val="004B12AF"/>
    <w:rsid w:val="004C3B93"/>
    <w:rsid w:val="004C5002"/>
    <w:rsid w:val="004C5041"/>
    <w:rsid w:val="004D0B99"/>
    <w:rsid w:val="004D2CB8"/>
    <w:rsid w:val="004D3879"/>
    <w:rsid w:val="004E2FF7"/>
    <w:rsid w:val="004E59B6"/>
    <w:rsid w:val="004E78F5"/>
    <w:rsid w:val="00517A50"/>
    <w:rsid w:val="005200AC"/>
    <w:rsid w:val="00523B5B"/>
    <w:rsid w:val="005259A1"/>
    <w:rsid w:val="00531493"/>
    <w:rsid w:val="00532423"/>
    <w:rsid w:val="00533FF3"/>
    <w:rsid w:val="00534F87"/>
    <w:rsid w:val="00535A3B"/>
    <w:rsid w:val="005437BB"/>
    <w:rsid w:val="005440DF"/>
    <w:rsid w:val="00553B17"/>
    <w:rsid w:val="00556FBA"/>
    <w:rsid w:val="00570667"/>
    <w:rsid w:val="00570BA7"/>
    <w:rsid w:val="00575F19"/>
    <w:rsid w:val="00577E8F"/>
    <w:rsid w:val="00582247"/>
    <w:rsid w:val="00583D8A"/>
    <w:rsid w:val="00584108"/>
    <w:rsid w:val="00587FB2"/>
    <w:rsid w:val="00593DAE"/>
    <w:rsid w:val="005A29B9"/>
    <w:rsid w:val="005B08A9"/>
    <w:rsid w:val="005B0C69"/>
    <w:rsid w:val="005C3505"/>
    <w:rsid w:val="005C4535"/>
    <w:rsid w:val="005D68DF"/>
    <w:rsid w:val="005F52B6"/>
    <w:rsid w:val="005F6EE8"/>
    <w:rsid w:val="006066DD"/>
    <w:rsid w:val="0061212F"/>
    <w:rsid w:val="00613254"/>
    <w:rsid w:val="006158C9"/>
    <w:rsid w:val="00615C8E"/>
    <w:rsid w:val="00623145"/>
    <w:rsid w:val="00624302"/>
    <w:rsid w:val="00642E93"/>
    <w:rsid w:val="00643028"/>
    <w:rsid w:val="00643845"/>
    <w:rsid w:val="006459A9"/>
    <w:rsid w:val="00654A7F"/>
    <w:rsid w:val="006579D2"/>
    <w:rsid w:val="00667FC9"/>
    <w:rsid w:val="00670D65"/>
    <w:rsid w:val="00670EEB"/>
    <w:rsid w:val="00671568"/>
    <w:rsid w:val="006812AB"/>
    <w:rsid w:val="0069393F"/>
    <w:rsid w:val="00696370"/>
    <w:rsid w:val="006A3C8A"/>
    <w:rsid w:val="006C2787"/>
    <w:rsid w:val="006C5702"/>
    <w:rsid w:val="006C7389"/>
    <w:rsid w:val="006D1113"/>
    <w:rsid w:val="006D40A3"/>
    <w:rsid w:val="006F1712"/>
    <w:rsid w:val="006F20E5"/>
    <w:rsid w:val="006F395B"/>
    <w:rsid w:val="006F3B26"/>
    <w:rsid w:val="006F3F00"/>
    <w:rsid w:val="00704560"/>
    <w:rsid w:val="00706617"/>
    <w:rsid w:val="00712FFF"/>
    <w:rsid w:val="00716994"/>
    <w:rsid w:val="00721149"/>
    <w:rsid w:val="00730D4B"/>
    <w:rsid w:val="00733EB6"/>
    <w:rsid w:val="0073593F"/>
    <w:rsid w:val="00740EEB"/>
    <w:rsid w:val="00742C85"/>
    <w:rsid w:val="00743CA5"/>
    <w:rsid w:val="007505FC"/>
    <w:rsid w:val="00752354"/>
    <w:rsid w:val="00752CEA"/>
    <w:rsid w:val="007558A7"/>
    <w:rsid w:val="00763C6E"/>
    <w:rsid w:val="00782EE7"/>
    <w:rsid w:val="007863D8"/>
    <w:rsid w:val="00793F4F"/>
    <w:rsid w:val="007958AA"/>
    <w:rsid w:val="007A0530"/>
    <w:rsid w:val="007A561D"/>
    <w:rsid w:val="007B4073"/>
    <w:rsid w:val="007C2190"/>
    <w:rsid w:val="007C3165"/>
    <w:rsid w:val="007D1CDA"/>
    <w:rsid w:val="007D49EF"/>
    <w:rsid w:val="007D69B8"/>
    <w:rsid w:val="007E1AEE"/>
    <w:rsid w:val="007E25DF"/>
    <w:rsid w:val="007F5EFA"/>
    <w:rsid w:val="008028B6"/>
    <w:rsid w:val="00823165"/>
    <w:rsid w:val="0082424F"/>
    <w:rsid w:val="008249DC"/>
    <w:rsid w:val="00836429"/>
    <w:rsid w:val="00840230"/>
    <w:rsid w:val="00857A93"/>
    <w:rsid w:val="00857BF4"/>
    <w:rsid w:val="00861B31"/>
    <w:rsid w:val="00871D21"/>
    <w:rsid w:val="00871EF3"/>
    <w:rsid w:val="008754A6"/>
    <w:rsid w:val="008856C3"/>
    <w:rsid w:val="00891677"/>
    <w:rsid w:val="0089354F"/>
    <w:rsid w:val="00894004"/>
    <w:rsid w:val="00894455"/>
    <w:rsid w:val="008A3FE3"/>
    <w:rsid w:val="008A4116"/>
    <w:rsid w:val="008B41A8"/>
    <w:rsid w:val="008C4976"/>
    <w:rsid w:val="008C52BB"/>
    <w:rsid w:val="008C6B8A"/>
    <w:rsid w:val="008D0F35"/>
    <w:rsid w:val="008D5E67"/>
    <w:rsid w:val="008E1255"/>
    <w:rsid w:val="008E1935"/>
    <w:rsid w:val="00901A4A"/>
    <w:rsid w:val="00902FFE"/>
    <w:rsid w:val="00905192"/>
    <w:rsid w:val="00910F17"/>
    <w:rsid w:val="009115B5"/>
    <w:rsid w:val="00914D5D"/>
    <w:rsid w:val="00920628"/>
    <w:rsid w:val="00921026"/>
    <w:rsid w:val="00926AE6"/>
    <w:rsid w:val="00927C0E"/>
    <w:rsid w:val="00937967"/>
    <w:rsid w:val="009435BE"/>
    <w:rsid w:val="009462CD"/>
    <w:rsid w:val="00950547"/>
    <w:rsid w:val="00956031"/>
    <w:rsid w:val="009613E7"/>
    <w:rsid w:val="00972EF3"/>
    <w:rsid w:val="00973168"/>
    <w:rsid w:val="00977C60"/>
    <w:rsid w:val="009925AF"/>
    <w:rsid w:val="00995D7B"/>
    <w:rsid w:val="00996FBB"/>
    <w:rsid w:val="009A2446"/>
    <w:rsid w:val="009B4268"/>
    <w:rsid w:val="009B57B2"/>
    <w:rsid w:val="009C5438"/>
    <w:rsid w:val="009D75B8"/>
    <w:rsid w:val="009E4846"/>
    <w:rsid w:val="009E6E50"/>
    <w:rsid w:val="009E6FC6"/>
    <w:rsid w:val="009F1085"/>
    <w:rsid w:val="009F351A"/>
    <w:rsid w:val="009F7F5B"/>
    <w:rsid w:val="00A05164"/>
    <w:rsid w:val="00A06904"/>
    <w:rsid w:val="00A06D60"/>
    <w:rsid w:val="00A1000E"/>
    <w:rsid w:val="00A1178A"/>
    <w:rsid w:val="00A14A5D"/>
    <w:rsid w:val="00A170B1"/>
    <w:rsid w:val="00A25259"/>
    <w:rsid w:val="00A377CA"/>
    <w:rsid w:val="00A41E74"/>
    <w:rsid w:val="00A420BC"/>
    <w:rsid w:val="00A45671"/>
    <w:rsid w:val="00A46533"/>
    <w:rsid w:val="00A47568"/>
    <w:rsid w:val="00A53A1D"/>
    <w:rsid w:val="00A56376"/>
    <w:rsid w:val="00A607EF"/>
    <w:rsid w:val="00A61177"/>
    <w:rsid w:val="00A66FFA"/>
    <w:rsid w:val="00A72771"/>
    <w:rsid w:val="00A73B16"/>
    <w:rsid w:val="00A8023E"/>
    <w:rsid w:val="00A80C95"/>
    <w:rsid w:val="00AA0548"/>
    <w:rsid w:val="00AA14C8"/>
    <w:rsid w:val="00AA3297"/>
    <w:rsid w:val="00AA58D8"/>
    <w:rsid w:val="00AA6A52"/>
    <w:rsid w:val="00AA72EA"/>
    <w:rsid w:val="00AB0FB5"/>
    <w:rsid w:val="00AB201D"/>
    <w:rsid w:val="00AB5DFB"/>
    <w:rsid w:val="00AB6A12"/>
    <w:rsid w:val="00AB79F9"/>
    <w:rsid w:val="00AC2FF8"/>
    <w:rsid w:val="00AC6431"/>
    <w:rsid w:val="00AC7C74"/>
    <w:rsid w:val="00AD313E"/>
    <w:rsid w:val="00AD54CE"/>
    <w:rsid w:val="00AF0D57"/>
    <w:rsid w:val="00AF3C6E"/>
    <w:rsid w:val="00B14F8B"/>
    <w:rsid w:val="00B156A2"/>
    <w:rsid w:val="00B1776F"/>
    <w:rsid w:val="00B241BD"/>
    <w:rsid w:val="00B26AE6"/>
    <w:rsid w:val="00B32339"/>
    <w:rsid w:val="00B33D01"/>
    <w:rsid w:val="00B51AC2"/>
    <w:rsid w:val="00B55F2F"/>
    <w:rsid w:val="00B569E0"/>
    <w:rsid w:val="00B61D1C"/>
    <w:rsid w:val="00B627FE"/>
    <w:rsid w:val="00B7174D"/>
    <w:rsid w:val="00B71A76"/>
    <w:rsid w:val="00B75130"/>
    <w:rsid w:val="00B77857"/>
    <w:rsid w:val="00B80243"/>
    <w:rsid w:val="00B83F3B"/>
    <w:rsid w:val="00B917B9"/>
    <w:rsid w:val="00B9213F"/>
    <w:rsid w:val="00B973A6"/>
    <w:rsid w:val="00BB75E5"/>
    <w:rsid w:val="00BC10F2"/>
    <w:rsid w:val="00BC32E4"/>
    <w:rsid w:val="00BC5972"/>
    <w:rsid w:val="00BC631F"/>
    <w:rsid w:val="00BD2A24"/>
    <w:rsid w:val="00BD55CB"/>
    <w:rsid w:val="00BD5CD5"/>
    <w:rsid w:val="00BE3EBA"/>
    <w:rsid w:val="00BE7440"/>
    <w:rsid w:val="00C03A3C"/>
    <w:rsid w:val="00C05652"/>
    <w:rsid w:val="00C151EC"/>
    <w:rsid w:val="00C261B4"/>
    <w:rsid w:val="00C30069"/>
    <w:rsid w:val="00C31C74"/>
    <w:rsid w:val="00C34765"/>
    <w:rsid w:val="00C474DA"/>
    <w:rsid w:val="00C538D0"/>
    <w:rsid w:val="00C53CE5"/>
    <w:rsid w:val="00C55B0A"/>
    <w:rsid w:val="00C56BBB"/>
    <w:rsid w:val="00C632D8"/>
    <w:rsid w:val="00C705B5"/>
    <w:rsid w:val="00C71EC0"/>
    <w:rsid w:val="00C753D0"/>
    <w:rsid w:val="00C76B53"/>
    <w:rsid w:val="00C912DF"/>
    <w:rsid w:val="00C9223D"/>
    <w:rsid w:val="00C93DC9"/>
    <w:rsid w:val="00C95205"/>
    <w:rsid w:val="00C96CA3"/>
    <w:rsid w:val="00CA1490"/>
    <w:rsid w:val="00CB2882"/>
    <w:rsid w:val="00CD315B"/>
    <w:rsid w:val="00CD3582"/>
    <w:rsid w:val="00CD4066"/>
    <w:rsid w:val="00CD634F"/>
    <w:rsid w:val="00CD7E6C"/>
    <w:rsid w:val="00CE3D19"/>
    <w:rsid w:val="00CF07ED"/>
    <w:rsid w:val="00CF0EED"/>
    <w:rsid w:val="00D0277A"/>
    <w:rsid w:val="00D1188F"/>
    <w:rsid w:val="00D12123"/>
    <w:rsid w:val="00D2172C"/>
    <w:rsid w:val="00D2573F"/>
    <w:rsid w:val="00D30AAC"/>
    <w:rsid w:val="00D36F93"/>
    <w:rsid w:val="00D401DF"/>
    <w:rsid w:val="00D4760B"/>
    <w:rsid w:val="00D52CD1"/>
    <w:rsid w:val="00D61E8D"/>
    <w:rsid w:val="00D66820"/>
    <w:rsid w:val="00D72723"/>
    <w:rsid w:val="00D73B3E"/>
    <w:rsid w:val="00D81F78"/>
    <w:rsid w:val="00D864DE"/>
    <w:rsid w:val="00D90383"/>
    <w:rsid w:val="00D9560E"/>
    <w:rsid w:val="00DA2472"/>
    <w:rsid w:val="00DA3B40"/>
    <w:rsid w:val="00DB22E1"/>
    <w:rsid w:val="00DB30D1"/>
    <w:rsid w:val="00DB6F10"/>
    <w:rsid w:val="00DC2ACD"/>
    <w:rsid w:val="00DC329A"/>
    <w:rsid w:val="00DD3C00"/>
    <w:rsid w:val="00DD4C06"/>
    <w:rsid w:val="00DD748B"/>
    <w:rsid w:val="00DE1940"/>
    <w:rsid w:val="00DE7F6C"/>
    <w:rsid w:val="00DF00CB"/>
    <w:rsid w:val="00DF1270"/>
    <w:rsid w:val="00DF1C17"/>
    <w:rsid w:val="00DF23A6"/>
    <w:rsid w:val="00E03682"/>
    <w:rsid w:val="00E03B9A"/>
    <w:rsid w:val="00E13135"/>
    <w:rsid w:val="00E13142"/>
    <w:rsid w:val="00E15735"/>
    <w:rsid w:val="00E20DA3"/>
    <w:rsid w:val="00E23544"/>
    <w:rsid w:val="00E23C98"/>
    <w:rsid w:val="00E25119"/>
    <w:rsid w:val="00E35366"/>
    <w:rsid w:val="00E5201F"/>
    <w:rsid w:val="00E52705"/>
    <w:rsid w:val="00E53598"/>
    <w:rsid w:val="00E54C7F"/>
    <w:rsid w:val="00E57B71"/>
    <w:rsid w:val="00E61BC3"/>
    <w:rsid w:val="00E67971"/>
    <w:rsid w:val="00E71432"/>
    <w:rsid w:val="00E749E6"/>
    <w:rsid w:val="00E76A68"/>
    <w:rsid w:val="00E777E1"/>
    <w:rsid w:val="00E908A8"/>
    <w:rsid w:val="00E93E55"/>
    <w:rsid w:val="00E9440D"/>
    <w:rsid w:val="00E95702"/>
    <w:rsid w:val="00EA06A9"/>
    <w:rsid w:val="00EA7BDC"/>
    <w:rsid w:val="00EB30AC"/>
    <w:rsid w:val="00EB5688"/>
    <w:rsid w:val="00EC205F"/>
    <w:rsid w:val="00ED2F88"/>
    <w:rsid w:val="00ED34D7"/>
    <w:rsid w:val="00ED7861"/>
    <w:rsid w:val="00ED786C"/>
    <w:rsid w:val="00EE1023"/>
    <w:rsid w:val="00EE17E7"/>
    <w:rsid w:val="00EE2179"/>
    <w:rsid w:val="00EE42B8"/>
    <w:rsid w:val="00EF0F22"/>
    <w:rsid w:val="00EF1458"/>
    <w:rsid w:val="00EF2937"/>
    <w:rsid w:val="00EF5E3D"/>
    <w:rsid w:val="00EF6178"/>
    <w:rsid w:val="00F02E2D"/>
    <w:rsid w:val="00F0767A"/>
    <w:rsid w:val="00F12558"/>
    <w:rsid w:val="00F204C3"/>
    <w:rsid w:val="00F266F1"/>
    <w:rsid w:val="00F34636"/>
    <w:rsid w:val="00F34C4B"/>
    <w:rsid w:val="00F50843"/>
    <w:rsid w:val="00F565D4"/>
    <w:rsid w:val="00F61F0D"/>
    <w:rsid w:val="00F6676E"/>
    <w:rsid w:val="00F746B5"/>
    <w:rsid w:val="00F859B9"/>
    <w:rsid w:val="00F94BB9"/>
    <w:rsid w:val="00FA52EA"/>
    <w:rsid w:val="00FC3735"/>
    <w:rsid w:val="00FD47ED"/>
    <w:rsid w:val="00FD7605"/>
    <w:rsid w:val="00FD7CB0"/>
    <w:rsid w:val="00FE0116"/>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B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B569E0"/>
    <w:pPr>
      <w:spacing w:after="0" w:line="240" w:lineRule="auto"/>
      <w:jc w:val="center"/>
    </w:pPr>
    <w:rPr>
      <w:rFonts w:ascii="Times Armenian" w:eastAsia="Times New Roman" w:hAnsi="Times Armenian" w:cs="Times New Roman"/>
      <w:b/>
      <w:bCs/>
      <w:sz w:val="24"/>
      <w:szCs w:val="24"/>
      <w:lang w:val="hy-AM" w:eastAsia="ru-RU"/>
    </w:rPr>
  </w:style>
  <w:style w:type="character" w:customStyle="1" w:styleId="30">
    <w:name w:val="Основной текст 3 Знак"/>
    <w:basedOn w:val="a0"/>
    <w:link w:val="3"/>
    <w:rsid w:val="00B569E0"/>
    <w:rPr>
      <w:rFonts w:ascii="Times Armenian" w:eastAsia="Times New Roman" w:hAnsi="Times Armenian" w:cs="Times New Roman"/>
      <w:b/>
      <w:bCs/>
      <w:sz w:val="24"/>
      <w:szCs w:val="24"/>
      <w:lang w:val="hy-AM" w:eastAsia="ru-RU"/>
    </w:rPr>
  </w:style>
  <w:style w:type="paragraph" w:styleId="a3">
    <w:name w:val="footer"/>
    <w:basedOn w:val="a"/>
    <w:link w:val="a4"/>
    <w:uiPriority w:val="99"/>
    <w:rsid w:val="009E6E50"/>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a4">
    <w:name w:val="Нижний колонтитул Знак"/>
    <w:basedOn w:val="a0"/>
    <w:link w:val="a3"/>
    <w:uiPriority w:val="99"/>
    <w:rsid w:val="009E6E50"/>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5440DF"/>
    <w:pPr>
      <w:ind w:left="720"/>
      <w:contextualSpacing/>
    </w:pPr>
  </w:style>
  <w:style w:type="paragraph" w:styleId="a6">
    <w:name w:val="header"/>
    <w:basedOn w:val="a"/>
    <w:link w:val="a7"/>
    <w:uiPriority w:val="99"/>
    <w:semiHidden/>
    <w:unhideWhenUsed/>
    <w:rsid w:val="008C52B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C52BB"/>
  </w:style>
  <w:style w:type="paragraph" w:styleId="a8">
    <w:name w:val="Balloon Text"/>
    <w:basedOn w:val="a"/>
    <w:link w:val="a9"/>
    <w:uiPriority w:val="99"/>
    <w:semiHidden/>
    <w:unhideWhenUsed/>
    <w:rsid w:val="003D68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D68DC"/>
    <w:rPr>
      <w:rFonts w:ascii="Tahoma" w:hAnsi="Tahoma" w:cs="Tahoma"/>
      <w:sz w:val="16"/>
      <w:szCs w:val="16"/>
    </w:rPr>
  </w:style>
  <w:style w:type="table" w:styleId="aa">
    <w:name w:val="Table Grid"/>
    <w:basedOn w:val="a1"/>
    <w:rsid w:val="00E54C7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link w:val="1"/>
    <w:rsid w:val="00EF6178"/>
    <w:rPr>
      <w:rFonts w:ascii="Tahoma" w:eastAsia="Tahoma" w:hAnsi="Tahoma" w:cs="Tahoma"/>
      <w:sz w:val="20"/>
      <w:szCs w:val="20"/>
      <w:shd w:val="clear" w:color="auto" w:fill="FFFFFF"/>
    </w:rPr>
  </w:style>
  <w:style w:type="character" w:customStyle="1" w:styleId="1pt">
    <w:name w:val="Основной текст + Курсив;Интервал 1 pt"/>
    <w:rsid w:val="00EF6178"/>
    <w:rPr>
      <w:rFonts w:ascii="Tahoma" w:eastAsia="Tahoma" w:hAnsi="Tahoma" w:cs="Tahoma"/>
      <w:b w:val="0"/>
      <w:bCs w:val="0"/>
      <w:i/>
      <w:iCs/>
      <w:smallCaps w:val="0"/>
      <w:strike w:val="0"/>
      <w:spacing w:val="20"/>
      <w:sz w:val="20"/>
      <w:szCs w:val="20"/>
    </w:rPr>
  </w:style>
  <w:style w:type="paragraph" w:customStyle="1" w:styleId="1">
    <w:name w:val="Основной текст1"/>
    <w:basedOn w:val="a"/>
    <w:link w:val="ab"/>
    <w:rsid w:val="00EF6178"/>
    <w:pPr>
      <w:shd w:val="clear" w:color="auto" w:fill="FFFFFF"/>
      <w:spacing w:before="840" w:after="0" w:line="485" w:lineRule="exact"/>
      <w:jc w:val="both"/>
    </w:pPr>
    <w:rPr>
      <w:rFonts w:ascii="Tahoma" w:eastAsia="Tahoma" w:hAnsi="Tahoma" w:cs="Tahoma"/>
      <w:sz w:val="20"/>
      <w:szCs w:val="20"/>
    </w:rPr>
  </w:style>
  <w:style w:type="character" w:customStyle="1" w:styleId="1pt80">
    <w:name w:val="Основной текст + Полужирный;Курсив;Интервал 1 pt;Масштаб 80%"/>
    <w:rsid w:val="00EF6178"/>
    <w:rPr>
      <w:rFonts w:ascii="Tahoma" w:eastAsia="Tahoma" w:hAnsi="Tahoma" w:cs="Tahoma"/>
      <w:b/>
      <w:bCs/>
      <w:i/>
      <w:iCs/>
      <w:smallCaps w:val="0"/>
      <w:strike w:val="0"/>
      <w:spacing w:val="20"/>
      <w:w w:val="80"/>
      <w:sz w:val="20"/>
      <w:szCs w:val="20"/>
    </w:rPr>
  </w:style>
  <w:style w:type="character" w:customStyle="1" w:styleId="5">
    <w:name w:val="Основной текст (5) + Полужирный"/>
    <w:rsid w:val="00AD313E"/>
    <w:rPr>
      <w:rFonts w:ascii="Sylfaen" w:eastAsia="Sylfaen" w:hAnsi="Sylfaen" w:cs="Sylfaen"/>
      <w:b/>
      <w:bCs/>
      <w:i w:val="0"/>
      <w:iCs w:val="0"/>
      <w:smallCaps w:val="0"/>
      <w:strike w:val="0"/>
      <w:spacing w:val="0"/>
      <w:sz w:val="22"/>
      <w:szCs w:val="22"/>
    </w:rPr>
  </w:style>
  <w:style w:type="character" w:customStyle="1" w:styleId="50">
    <w:name w:val="Основной текст (5)_"/>
    <w:link w:val="51"/>
    <w:rsid w:val="005437BB"/>
    <w:rPr>
      <w:rFonts w:ascii="Sylfaen" w:eastAsia="Sylfaen" w:hAnsi="Sylfaen" w:cs="Sylfaen"/>
      <w:shd w:val="clear" w:color="auto" w:fill="FFFFFF"/>
    </w:rPr>
  </w:style>
  <w:style w:type="character" w:customStyle="1" w:styleId="5115pt">
    <w:name w:val="Основной текст (5) + 11;5 pt;Курсив"/>
    <w:rsid w:val="005437BB"/>
    <w:rPr>
      <w:rFonts w:ascii="Sylfaen" w:eastAsia="Sylfaen" w:hAnsi="Sylfaen" w:cs="Sylfaen"/>
      <w:b w:val="0"/>
      <w:bCs w:val="0"/>
      <w:i/>
      <w:iCs/>
      <w:smallCaps w:val="0"/>
      <w:strike w:val="0"/>
      <w:spacing w:val="0"/>
      <w:sz w:val="23"/>
      <w:szCs w:val="23"/>
    </w:rPr>
  </w:style>
  <w:style w:type="character" w:customStyle="1" w:styleId="5Tahoma115pt80">
    <w:name w:val="Основной текст (5) + Tahoma;11;5 pt;Масштаб 80%"/>
    <w:rsid w:val="005437BB"/>
    <w:rPr>
      <w:rFonts w:ascii="Tahoma" w:eastAsia="Tahoma" w:hAnsi="Tahoma" w:cs="Tahoma"/>
      <w:b w:val="0"/>
      <w:bCs w:val="0"/>
      <w:i w:val="0"/>
      <w:iCs w:val="0"/>
      <w:smallCaps w:val="0"/>
      <w:strike w:val="0"/>
      <w:spacing w:val="0"/>
      <w:w w:val="80"/>
      <w:sz w:val="23"/>
      <w:szCs w:val="23"/>
    </w:rPr>
  </w:style>
  <w:style w:type="paragraph" w:customStyle="1" w:styleId="51">
    <w:name w:val="Основной текст (5)"/>
    <w:basedOn w:val="a"/>
    <w:link w:val="50"/>
    <w:rsid w:val="005437BB"/>
    <w:pPr>
      <w:shd w:val="clear" w:color="auto" w:fill="FFFFFF"/>
      <w:spacing w:before="120" w:after="120" w:line="360" w:lineRule="exact"/>
      <w:ind w:hanging="340"/>
      <w:jc w:val="both"/>
    </w:pPr>
    <w:rPr>
      <w:rFonts w:ascii="Sylfaen" w:eastAsia="Sylfaen" w:hAnsi="Sylfaen" w:cs="Sylf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A33A1-BDC9-410F-809F-21DC9914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3727</TotalTime>
  <Pages>1</Pages>
  <Words>1227</Words>
  <Characters>6996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Police</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Iravakan</dc:creator>
  <cp:keywords/>
  <dc:description/>
  <cp:lastModifiedBy>admin</cp:lastModifiedBy>
  <cp:revision>244</cp:revision>
  <cp:lastPrinted>2016-12-12T06:44:00Z</cp:lastPrinted>
  <dcterms:created xsi:type="dcterms:W3CDTF">2010-02-11T06:06:00Z</dcterms:created>
  <dcterms:modified xsi:type="dcterms:W3CDTF">2016-12-12T07:22:00Z</dcterms:modified>
</cp:coreProperties>
</file>